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0706E" w14:paraId="52C0AB9B" w14:textId="77777777" w:rsidTr="002A2A22">
        <w:trPr>
          <w:trHeight w:val="851"/>
        </w:trPr>
        <w:tc>
          <w:tcPr>
            <w:tcW w:w="1259" w:type="dxa"/>
            <w:tcBorders>
              <w:top w:val="nil"/>
              <w:left w:val="nil"/>
              <w:bottom w:val="single" w:sz="4" w:space="0" w:color="auto"/>
              <w:right w:val="nil"/>
            </w:tcBorders>
          </w:tcPr>
          <w:p w14:paraId="2EEC54B6" w14:textId="77777777" w:rsidR="006F0959" w:rsidRPr="00B0706E" w:rsidRDefault="006F0959" w:rsidP="00781FBC">
            <w:pPr>
              <w:spacing w:after="80" w:line="340" w:lineRule="exact"/>
            </w:pPr>
          </w:p>
        </w:tc>
        <w:tc>
          <w:tcPr>
            <w:tcW w:w="2236" w:type="dxa"/>
            <w:tcBorders>
              <w:top w:val="nil"/>
              <w:left w:val="nil"/>
              <w:bottom w:val="single" w:sz="4" w:space="0" w:color="auto"/>
              <w:right w:val="nil"/>
            </w:tcBorders>
            <w:vAlign w:val="bottom"/>
          </w:tcPr>
          <w:p w14:paraId="3B7A975E" w14:textId="77777777" w:rsidR="006F0959" w:rsidRPr="00B0706E" w:rsidRDefault="006F0959" w:rsidP="00781FBC">
            <w:pPr>
              <w:spacing w:after="80" w:line="340" w:lineRule="exact"/>
              <w:rPr>
                <w:sz w:val="28"/>
                <w:szCs w:val="28"/>
              </w:rPr>
            </w:pPr>
            <w:r w:rsidRPr="00B0706E">
              <w:rPr>
                <w:sz w:val="28"/>
                <w:szCs w:val="28"/>
              </w:rPr>
              <w:t>United Nations</w:t>
            </w:r>
          </w:p>
        </w:tc>
        <w:tc>
          <w:tcPr>
            <w:tcW w:w="6144" w:type="dxa"/>
            <w:gridSpan w:val="2"/>
            <w:tcBorders>
              <w:top w:val="nil"/>
              <w:left w:val="nil"/>
              <w:bottom w:val="single" w:sz="4" w:space="0" w:color="auto"/>
              <w:right w:val="nil"/>
            </w:tcBorders>
            <w:vAlign w:val="bottom"/>
          </w:tcPr>
          <w:p w14:paraId="690DD566" w14:textId="77777777" w:rsidR="006F0959" w:rsidRPr="00B0706E" w:rsidRDefault="00124636" w:rsidP="00124636">
            <w:pPr>
              <w:suppressAutoHyphens w:val="0"/>
              <w:spacing w:after="20"/>
              <w:jc w:val="right"/>
            </w:pPr>
            <w:r w:rsidRPr="00B0706E">
              <w:rPr>
                <w:sz w:val="40"/>
              </w:rPr>
              <w:t>HRI</w:t>
            </w:r>
            <w:r w:rsidRPr="00B0706E">
              <w:t>/CORE/IRQ/2025</w:t>
            </w:r>
          </w:p>
        </w:tc>
      </w:tr>
      <w:tr w:rsidR="006F0959" w:rsidRPr="00B0706E" w14:paraId="1262AB70" w14:textId="77777777" w:rsidTr="002A2A22">
        <w:trPr>
          <w:trHeight w:val="2835"/>
        </w:trPr>
        <w:tc>
          <w:tcPr>
            <w:tcW w:w="1259" w:type="dxa"/>
            <w:tcBorders>
              <w:top w:val="single" w:sz="4" w:space="0" w:color="auto"/>
              <w:left w:val="nil"/>
              <w:bottom w:val="single" w:sz="12" w:space="0" w:color="auto"/>
              <w:right w:val="nil"/>
            </w:tcBorders>
          </w:tcPr>
          <w:p w14:paraId="44843552" w14:textId="77777777" w:rsidR="006F0959" w:rsidRPr="00B0706E" w:rsidRDefault="006F0959" w:rsidP="00781FBC">
            <w:pPr>
              <w:spacing w:before="120"/>
              <w:jc w:val="center"/>
            </w:pPr>
            <w:r w:rsidRPr="00B0706E">
              <w:rPr>
                <w:lang w:eastAsia="fr-CH"/>
              </w:rPr>
              <w:drawing>
                <wp:inline distT="0" distB="0" distL="0" distR="0" wp14:anchorId="1683A291" wp14:editId="53004CC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EFE66BA" w14:textId="77777777" w:rsidR="006F0959" w:rsidRPr="00B0706E" w:rsidRDefault="002A2A22" w:rsidP="00781FBC">
            <w:pPr>
              <w:spacing w:before="120" w:line="420" w:lineRule="exact"/>
              <w:rPr>
                <w:b/>
                <w:sz w:val="40"/>
                <w:szCs w:val="40"/>
              </w:rPr>
            </w:pPr>
            <w:r w:rsidRPr="00B0706E">
              <w:rPr>
                <w:b/>
                <w:sz w:val="34"/>
                <w:szCs w:val="40"/>
              </w:rPr>
              <w:t>International Human Rights Instruments</w:t>
            </w:r>
          </w:p>
        </w:tc>
        <w:tc>
          <w:tcPr>
            <w:tcW w:w="2930" w:type="dxa"/>
            <w:tcBorders>
              <w:top w:val="single" w:sz="4" w:space="0" w:color="auto"/>
              <w:left w:val="nil"/>
              <w:bottom w:val="single" w:sz="12" w:space="0" w:color="auto"/>
              <w:right w:val="nil"/>
            </w:tcBorders>
          </w:tcPr>
          <w:p w14:paraId="20B7C28B" w14:textId="77777777" w:rsidR="006F0959" w:rsidRPr="00B0706E" w:rsidRDefault="00124636" w:rsidP="00124636">
            <w:pPr>
              <w:spacing w:before="240"/>
            </w:pPr>
            <w:r w:rsidRPr="00B0706E">
              <w:t>Distr.: General</w:t>
            </w:r>
          </w:p>
          <w:p w14:paraId="44AF0139" w14:textId="003E096E" w:rsidR="00124636" w:rsidRPr="00B0706E" w:rsidRDefault="00124636" w:rsidP="00124636">
            <w:pPr>
              <w:suppressAutoHyphens w:val="0"/>
            </w:pPr>
            <w:r w:rsidRPr="00B0706E">
              <w:t>3 October 2025</w:t>
            </w:r>
          </w:p>
          <w:p w14:paraId="08CEC06D" w14:textId="07D952EC" w:rsidR="00124636" w:rsidRPr="00B0706E" w:rsidRDefault="00124636" w:rsidP="00124636">
            <w:pPr>
              <w:suppressAutoHyphens w:val="0"/>
            </w:pPr>
            <w:r w:rsidRPr="00B0706E">
              <w:t>English</w:t>
            </w:r>
          </w:p>
          <w:p w14:paraId="7EB8CB78" w14:textId="77777777" w:rsidR="00124636" w:rsidRPr="00B0706E" w:rsidRDefault="00124636" w:rsidP="00124636">
            <w:pPr>
              <w:suppressAutoHyphens w:val="0"/>
            </w:pPr>
            <w:r w:rsidRPr="00B0706E">
              <w:t>Original: Arabic</w:t>
            </w:r>
          </w:p>
        </w:tc>
      </w:tr>
    </w:tbl>
    <w:p w14:paraId="0AAC5552" w14:textId="783C49AC" w:rsidR="00124636" w:rsidRPr="00B0706E" w:rsidRDefault="00B37496" w:rsidP="00B37496">
      <w:pPr>
        <w:pStyle w:val="HMG"/>
      </w:pPr>
      <w:bookmarkStart w:id="0" w:name="_Toc210314370"/>
      <w:bookmarkStart w:id="1" w:name="_Toc210375943"/>
      <w:r w:rsidRPr="00B0706E">
        <w:tab/>
      </w:r>
      <w:r w:rsidRPr="00B0706E">
        <w:tab/>
      </w:r>
      <w:r w:rsidR="00124636" w:rsidRPr="00B0706E">
        <w:t xml:space="preserve">Common core document forming part </w:t>
      </w:r>
      <w:r w:rsidR="00124636" w:rsidRPr="00B0706E">
        <w:br/>
        <w:t>of the reports of States Parties</w:t>
      </w:r>
      <w:bookmarkEnd w:id="0"/>
      <w:bookmarkEnd w:id="1"/>
    </w:p>
    <w:p w14:paraId="1051E6BC" w14:textId="77777777" w:rsidR="00124636" w:rsidRPr="00B0706E" w:rsidRDefault="00124636" w:rsidP="00124636">
      <w:pPr>
        <w:pStyle w:val="HMG"/>
      </w:pPr>
      <w:r w:rsidRPr="00B0706E">
        <w:tab/>
      </w:r>
      <w:r w:rsidRPr="00B0706E">
        <w:tab/>
        <w:t>Iraq</w:t>
      </w:r>
      <w:r w:rsidRPr="00B0706E">
        <w:rPr>
          <w:b w:val="0"/>
          <w:bCs/>
          <w:sz w:val="20"/>
        </w:rPr>
        <w:footnoteReference w:customMarkFollows="1" w:id="2"/>
        <w:t>*</w:t>
      </w:r>
    </w:p>
    <w:p w14:paraId="310D79C3" w14:textId="77777777" w:rsidR="00124636" w:rsidRPr="00B0706E" w:rsidRDefault="00124636" w:rsidP="00124636">
      <w:pPr>
        <w:pStyle w:val="SingleTxtG"/>
        <w:spacing w:line="360" w:lineRule="auto"/>
        <w:jc w:val="right"/>
      </w:pPr>
      <w:r w:rsidRPr="00B0706E">
        <w:t>[Date received: 11 April 2025]</w:t>
      </w:r>
    </w:p>
    <w:p w14:paraId="6D0501E8" w14:textId="77777777" w:rsidR="00124636" w:rsidRPr="00B0706E" w:rsidRDefault="00124636" w:rsidP="00124636">
      <w:pPr>
        <w:keepNext/>
        <w:keepLines/>
        <w:tabs>
          <w:tab w:val="right" w:pos="851"/>
        </w:tabs>
        <w:spacing w:before="360" w:after="240" w:line="360" w:lineRule="auto"/>
        <w:ind w:left="1134" w:right="1134" w:hanging="1134"/>
        <w:rPr>
          <w:rFonts w:asciiTheme="majorBidi" w:hAnsiTheme="majorBidi" w:cstheme="majorBidi"/>
          <w:b/>
          <w:bCs/>
        </w:rPr>
      </w:pPr>
      <w:r w:rsidRPr="00B0706E">
        <w:rPr>
          <w:rFonts w:asciiTheme="majorBidi" w:hAnsiTheme="majorBidi" w:cstheme="majorBidi"/>
        </w:rPr>
        <w:br w:type="page"/>
      </w:r>
    </w:p>
    <w:p w14:paraId="5FDD95F0" w14:textId="71CB7288" w:rsidR="00EC0412" w:rsidRPr="00B0706E" w:rsidRDefault="00EC0412" w:rsidP="00EC0412">
      <w:pPr>
        <w:spacing w:after="120"/>
        <w:rPr>
          <w:sz w:val="28"/>
        </w:rPr>
      </w:pPr>
      <w:r w:rsidRPr="00B0706E">
        <w:rPr>
          <w:sz w:val="28"/>
        </w:rPr>
        <w:lastRenderedPageBreak/>
        <w:t>Contents</w:t>
      </w:r>
    </w:p>
    <w:p w14:paraId="7FF94662" w14:textId="4F40C6A5" w:rsidR="00EC0412" w:rsidRPr="00B0706E" w:rsidRDefault="00EC0412" w:rsidP="00EC0412">
      <w:pPr>
        <w:tabs>
          <w:tab w:val="right" w:pos="8929"/>
          <w:tab w:val="right" w:pos="9638"/>
        </w:tabs>
        <w:spacing w:after="120"/>
        <w:ind w:left="283"/>
      </w:pPr>
      <w:r w:rsidRPr="00B0706E">
        <w:rPr>
          <w:i/>
          <w:sz w:val="18"/>
        </w:rPr>
        <w:tab/>
        <w:t>Paragraphs</w:t>
      </w:r>
      <w:r w:rsidRPr="00B0706E">
        <w:rPr>
          <w:i/>
          <w:sz w:val="18"/>
        </w:rPr>
        <w:tab/>
        <w:t>Page</w:t>
      </w:r>
    </w:p>
    <w:p w14:paraId="63BF1254" w14:textId="64CA687E" w:rsidR="00124636" w:rsidRPr="00B0706E" w:rsidRDefault="005B3224" w:rsidP="005B3224">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Introduction</w:t>
      </w:r>
      <w:r w:rsidR="00EC0412" w:rsidRPr="00B0706E">
        <w:tab/>
      </w:r>
      <w:r w:rsidR="00EC0412" w:rsidRPr="00B0706E">
        <w:tab/>
      </w:r>
      <w:r w:rsidR="008E6C66">
        <w:t>1–</w:t>
      </w:r>
      <w:r w:rsidR="00A25437">
        <w:t>4</w:t>
      </w:r>
      <w:r w:rsidR="00EC0412" w:rsidRPr="00B0706E">
        <w:tab/>
      </w:r>
      <w:r w:rsidR="00E07193">
        <w:t>3</w:t>
      </w:r>
    </w:p>
    <w:p w14:paraId="342F181A" w14:textId="44178B1B" w:rsidR="00124636" w:rsidRPr="00B0706E" w:rsidRDefault="005B3224" w:rsidP="00EC0412">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Geographical, demographic, economic, social and cultural characteristics</w:t>
      </w:r>
      <w:r w:rsidR="00EC0412" w:rsidRPr="00B0706E">
        <w:tab/>
      </w:r>
      <w:r w:rsidR="00EC0412" w:rsidRPr="00B0706E">
        <w:tab/>
      </w:r>
      <w:r w:rsidR="00A25437">
        <w:t>5–8</w:t>
      </w:r>
      <w:r w:rsidR="00EC0412" w:rsidRPr="00B0706E">
        <w:tab/>
      </w:r>
      <w:r w:rsidR="00E07193">
        <w:t>3</w:t>
      </w:r>
    </w:p>
    <w:p w14:paraId="0DBC7364" w14:textId="66BF9241" w:rsidR="00124636" w:rsidRPr="00B0706E" w:rsidRDefault="005B3224" w:rsidP="005B3224">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Languages</w:t>
      </w:r>
      <w:r w:rsidR="00EC0412" w:rsidRPr="00B0706E">
        <w:tab/>
      </w:r>
      <w:r w:rsidR="00EC0412" w:rsidRPr="00B0706E">
        <w:tab/>
      </w:r>
      <w:r w:rsidR="00A25437">
        <w:t>9–11</w:t>
      </w:r>
      <w:r w:rsidR="00EC0412" w:rsidRPr="00B0706E">
        <w:tab/>
      </w:r>
      <w:r w:rsidR="000D64B9">
        <w:t>4</w:t>
      </w:r>
    </w:p>
    <w:p w14:paraId="11A383EB" w14:textId="5E5AC138" w:rsidR="00124636" w:rsidRPr="00B0706E" w:rsidRDefault="005B3224" w:rsidP="00EC0412">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Ethnic and religious diversity</w:t>
      </w:r>
      <w:r w:rsidR="00EC0412" w:rsidRPr="00B0706E">
        <w:tab/>
      </w:r>
      <w:r w:rsidR="00EC0412" w:rsidRPr="00B0706E">
        <w:tab/>
      </w:r>
      <w:r w:rsidR="00A25437">
        <w:t>12–21</w:t>
      </w:r>
      <w:r w:rsidR="00EC0412" w:rsidRPr="00B0706E">
        <w:tab/>
      </w:r>
      <w:r w:rsidR="000D64B9">
        <w:t>4</w:t>
      </w:r>
    </w:p>
    <w:p w14:paraId="490897E0" w14:textId="5AB379FA" w:rsidR="00124636" w:rsidRPr="00B0706E" w:rsidRDefault="005B3224" w:rsidP="005B3224">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Iraq Vision 2030</w:t>
      </w:r>
      <w:r w:rsidR="00EC0412" w:rsidRPr="00B0706E">
        <w:tab/>
      </w:r>
      <w:r w:rsidR="00EC0412" w:rsidRPr="00B0706E">
        <w:tab/>
      </w:r>
      <w:r w:rsidR="00A25437">
        <w:t>22</w:t>
      </w:r>
      <w:r w:rsidR="00EC0412" w:rsidRPr="00B0706E">
        <w:tab/>
      </w:r>
      <w:r w:rsidR="000D64B9">
        <w:t>5</w:t>
      </w:r>
    </w:p>
    <w:p w14:paraId="69B74D7B" w14:textId="325B5698" w:rsidR="00124636" w:rsidRPr="00B0706E" w:rsidRDefault="005B3224" w:rsidP="005B3224">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Economic indicators</w:t>
      </w:r>
      <w:r w:rsidR="00EC0412" w:rsidRPr="00B0706E">
        <w:tab/>
      </w:r>
      <w:r w:rsidR="00EC0412" w:rsidRPr="00B0706E">
        <w:tab/>
      </w:r>
      <w:r w:rsidR="00A25437">
        <w:t>23–25</w:t>
      </w:r>
      <w:r w:rsidR="00EC0412" w:rsidRPr="00B0706E">
        <w:tab/>
      </w:r>
      <w:r w:rsidR="000D64B9">
        <w:t>6</w:t>
      </w:r>
    </w:p>
    <w:p w14:paraId="3824511C" w14:textId="7515D8D6" w:rsidR="00124636" w:rsidRPr="00B0706E" w:rsidRDefault="005B3224" w:rsidP="005B3224">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Unemployment</w:t>
      </w:r>
      <w:r w:rsidR="00EC0412" w:rsidRPr="00B0706E">
        <w:tab/>
      </w:r>
      <w:r w:rsidR="00EC0412" w:rsidRPr="00B0706E">
        <w:tab/>
      </w:r>
      <w:r w:rsidR="001E71D3">
        <w:t>26</w:t>
      </w:r>
      <w:r w:rsidR="00EC0412" w:rsidRPr="00B0706E">
        <w:tab/>
      </w:r>
      <w:r w:rsidR="000D64B9">
        <w:t>7</w:t>
      </w:r>
    </w:p>
    <w:p w14:paraId="64486873" w14:textId="622C7EDA" w:rsidR="00124636" w:rsidRPr="00B0706E" w:rsidRDefault="005B3224" w:rsidP="00EC0412">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Poverty reduction measures</w:t>
      </w:r>
      <w:r w:rsidR="00EC0412" w:rsidRPr="00B0706E">
        <w:tab/>
      </w:r>
      <w:r w:rsidR="00EC0412" w:rsidRPr="00B0706E">
        <w:tab/>
      </w:r>
      <w:r w:rsidR="001E71D3">
        <w:t>27</w:t>
      </w:r>
      <w:r w:rsidR="00EC0412" w:rsidRPr="00B0706E">
        <w:tab/>
      </w:r>
      <w:r w:rsidR="000D64B9">
        <w:t>7</w:t>
      </w:r>
    </w:p>
    <w:p w14:paraId="48DBF658" w14:textId="600B6DCD" w:rsidR="00124636" w:rsidRPr="00B0706E" w:rsidRDefault="005B3224" w:rsidP="005B3224">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Petroleum sector</w:t>
      </w:r>
      <w:r w:rsidR="00EC0412" w:rsidRPr="00B0706E">
        <w:tab/>
      </w:r>
      <w:r w:rsidR="00EC0412" w:rsidRPr="00B0706E">
        <w:tab/>
      </w:r>
      <w:r w:rsidR="00CC565A">
        <w:t>28</w:t>
      </w:r>
      <w:r w:rsidR="00EC0412" w:rsidRPr="00B0706E">
        <w:tab/>
      </w:r>
      <w:r w:rsidR="000D64B9">
        <w:t>7</w:t>
      </w:r>
    </w:p>
    <w:p w14:paraId="39865D65" w14:textId="07E803DE" w:rsidR="00124636" w:rsidRPr="00B0706E" w:rsidRDefault="005B3224" w:rsidP="005B3224">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Electricity sector</w:t>
      </w:r>
      <w:r w:rsidR="00EC0412" w:rsidRPr="00B0706E">
        <w:tab/>
      </w:r>
      <w:r w:rsidR="00EC0412" w:rsidRPr="00B0706E">
        <w:tab/>
      </w:r>
      <w:r w:rsidR="00CC565A">
        <w:t>29–30</w:t>
      </w:r>
      <w:r w:rsidR="00EC0412" w:rsidRPr="00B0706E">
        <w:tab/>
      </w:r>
      <w:r w:rsidR="00CD2476">
        <w:t>8</w:t>
      </w:r>
    </w:p>
    <w:p w14:paraId="72B9B3D8" w14:textId="6AE91CFC" w:rsidR="00124636" w:rsidRPr="00B0706E" w:rsidRDefault="005B3224" w:rsidP="005B3224">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Agriculture sector</w:t>
      </w:r>
      <w:r w:rsidR="00EC0412" w:rsidRPr="00B0706E">
        <w:tab/>
      </w:r>
      <w:r w:rsidR="00EC0412" w:rsidRPr="00B0706E">
        <w:tab/>
      </w:r>
      <w:r w:rsidR="00CC565A">
        <w:t>31–35</w:t>
      </w:r>
      <w:r w:rsidR="00EC0412" w:rsidRPr="00B0706E">
        <w:tab/>
      </w:r>
      <w:r w:rsidR="00CD2476">
        <w:t>8</w:t>
      </w:r>
    </w:p>
    <w:p w14:paraId="59356299" w14:textId="2CAE319E" w:rsidR="00124636" w:rsidRPr="00B0706E" w:rsidRDefault="005B3224" w:rsidP="005B3224">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Healthcare sector</w:t>
      </w:r>
      <w:r w:rsidR="00EC0412" w:rsidRPr="00B0706E">
        <w:tab/>
      </w:r>
      <w:r w:rsidR="00EC0412" w:rsidRPr="00B0706E">
        <w:tab/>
      </w:r>
      <w:r w:rsidR="00CC565A">
        <w:t>36–40</w:t>
      </w:r>
      <w:r w:rsidR="00EC0412" w:rsidRPr="00B0706E">
        <w:tab/>
      </w:r>
      <w:r w:rsidR="00334ED6">
        <w:t>9</w:t>
      </w:r>
    </w:p>
    <w:p w14:paraId="70146E9B" w14:textId="2070842E" w:rsidR="00124636" w:rsidRPr="00B0706E" w:rsidRDefault="005B3224" w:rsidP="007F452F">
      <w:pPr>
        <w:tabs>
          <w:tab w:val="right" w:pos="850"/>
          <w:tab w:val="left" w:pos="1134"/>
          <w:tab w:val="left" w:pos="1559"/>
          <w:tab w:val="left" w:leader="dot" w:pos="7654"/>
          <w:tab w:val="right" w:pos="8929"/>
          <w:tab w:val="right" w:pos="9638"/>
        </w:tabs>
        <w:spacing w:after="120"/>
      </w:pPr>
      <w:r w:rsidRPr="00B0706E">
        <w:tab/>
      </w:r>
      <w:r w:rsidRPr="00B0706E">
        <w:tab/>
      </w:r>
      <w:r w:rsidR="00124636" w:rsidRPr="00B0706E">
        <w:t>Education</w:t>
      </w:r>
      <w:r w:rsidR="00EC0412" w:rsidRPr="00B0706E">
        <w:tab/>
      </w:r>
      <w:r w:rsidR="00EC0412" w:rsidRPr="00B0706E">
        <w:tab/>
      </w:r>
      <w:r w:rsidR="00DD604A">
        <w:t>41–46</w:t>
      </w:r>
      <w:r w:rsidR="00EC0412" w:rsidRPr="00B0706E">
        <w:tab/>
      </w:r>
      <w:r w:rsidR="00334ED6">
        <w:t>11</w:t>
      </w:r>
    </w:p>
    <w:p w14:paraId="5AE42725" w14:textId="62E67892" w:rsidR="00124636" w:rsidRPr="00B0706E" w:rsidRDefault="005B3224" w:rsidP="00EC0412">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Higher education and academic research</w:t>
      </w:r>
      <w:r w:rsidR="00EC0412" w:rsidRPr="00B0706E">
        <w:tab/>
      </w:r>
      <w:r w:rsidR="00EC0412" w:rsidRPr="00B0706E">
        <w:tab/>
      </w:r>
      <w:r w:rsidR="00DD604A">
        <w:t>47</w:t>
      </w:r>
      <w:r w:rsidR="00EC0412" w:rsidRPr="00B0706E">
        <w:tab/>
      </w:r>
      <w:r w:rsidR="00334ED6">
        <w:t>13</w:t>
      </w:r>
    </w:p>
    <w:p w14:paraId="7DBE9393" w14:textId="73D1D4F6" w:rsidR="00124636" w:rsidRPr="00B0706E" w:rsidRDefault="005B3224" w:rsidP="00EC0412">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Constitutional and political structure of the State</w:t>
      </w:r>
      <w:r w:rsidR="00EC0412" w:rsidRPr="00B0706E">
        <w:tab/>
      </w:r>
      <w:r w:rsidR="00EC0412" w:rsidRPr="00B0706E">
        <w:tab/>
      </w:r>
      <w:r w:rsidR="00DD604A">
        <w:t>48–101</w:t>
      </w:r>
      <w:r w:rsidR="00EC0412" w:rsidRPr="00B0706E">
        <w:tab/>
      </w:r>
      <w:r w:rsidR="00334ED6">
        <w:t>17</w:t>
      </w:r>
    </w:p>
    <w:p w14:paraId="13306624" w14:textId="61E5355D" w:rsidR="00124636" w:rsidRPr="00B0706E" w:rsidRDefault="005B3224" w:rsidP="00EC0412">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General framework for the promotion and protection of human rights</w:t>
      </w:r>
      <w:r w:rsidR="00EC0412" w:rsidRPr="00B0706E">
        <w:tab/>
      </w:r>
      <w:r w:rsidR="00EC0412" w:rsidRPr="00B0706E">
        <w:tab/>
      </w:r>
      <w:r w:rsidR="00DD604A">
        <w:t>102–</w:t>
      </w:r>
      <w:r w:rsidR="00697E47">
        <w:t>106</w:t>
      </w:r>
      <w:r w:rsidR="00EC0412" w:rsidRPr="00B0706E">
        <w:tab/>
      </w:r>
      <w:r w:rsidR="00334ED6">
        <w:t>3</w:t>
      </w:r>
      <w:r w:rsidR="00F56D2C">
        <w:t>0</w:t>
      </w:r>
    </w:p>
    <w:p w14:paraId="42CB30BF" w14:textId="10822EA2" w:rsidR="00124636" w:rsidRPr="00B0706E" w:rsidRDefault="005B3224" w:rsidP="00EC0412">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Human rights institutions</w:t>
      </w:r>
      <w:r w:rsidR="00EC0412" w:rsidRPr="00B0706E">
        <w:tab/>
      </w:r>
      <w:r w:rsidR="00EC0412" w:rsidRPr="00B0706E">
        <w:tab/>
      </w:r>
      <w:r w:rsidR="00697E47">
        <w:t>107–138</w:t>
      </w:r>
      <w:r w:rsidR="00EC0412" w:rsidRPr="00B0706E">
        <w:tab/>
      </w:r>
      <w:r w:rsidR="00F56D2C">
        <w:t>35</w:t>
      </w:r>
    </w:p>
    <w:p w14:paraId="0819D5AC" w14:textId="5962F197" w:rsidR="00124636" w:rsidRPr="00B0706E" w:rsidRDefault="005B3224" w:rsidP="00EC0412">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Human rights legislation enacted in the Republic of Iraq</w:t>
      </w:r>
      <w:r w:rsidR="00EC0412" w:rsidRPr="00B0706E">
        <w:tab/>
      </w:r>
      <w:r w:rsidR="00B72A59">
        <w:tab/>
      </w:r>
      <w:r w:rsidR="00B72A59">
        <w:tab/>
      </w:r>
      <w:r w:rsidR="00F56D2C">
        <w:t>43</w:t>
      </w:r>
    </w:p>
    <w:p w14:paraId="6226E97F" w14:textId="47B42774" w:rsidR="00124636" w:rsidRPr="00B0706E" w:rsidRDefault="005B3224" w:rsidP="00EC0412">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Media and communications</w:t>
      </w:r>
      <w:r w:rsidR="00EC0412" w:rsidRPr="00B0706E">
        <w:tab/>
      </w:r>
      <w:r w:rsidR="00EC0412" w:rsidRPr="00B0706E">
        <w:tab/>
      </w:r>
      <w:r w:rsidR="00A3142E">
        <w:t>139–142</w:t>
      </w:r>
      <w:r w:rsidR="00EC0412" w:rsidRPr="00B0706E">
        <w:tab/>
      </w:r>
      <w:r w:rsidR="00F56D2C">
        <w:t>50</w:t>
      </w:r>
    </w:p>
    <w:p w14:paraId="09D887F4" w14:textId="57478733" w:rsidR="00124636" w:rsidRPr="00B0706E" w:rsidRDefault="005B3224" w:rsidP="00EC0412">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Non-governmental organizations</w:t>
      </w:r>
      <w:r w:rsidR="00EC0412" w:rsidRPr="00B0706E">
        <w:tab/>
      </w:r>
      <w:r w:rsidR="00EC0412" w:rsidRPr="00B0706E">
        <w:tab/>
      </w:r>
      <w:r w:rsidR="00EC0412" w:rsidRPr="00B0706E">
        <w:tab/>
      </w:r>
      <w:r w:rsidR="00F56D2C">
        <w:t>52</w:t>
      </w:r>
    </w:p>
    <w:p w14:paraId="52E454CF" w14:textId="0E6D4649" w:rsidR="00124636" w:rsidRPr="00B0706E" w:rsidRDefault="005B3224" w:rsidP="00EC0412">
      <w:pPr>
        <w:tabs>
          <w:tab w:val="right" w:pos="850"/>
          <w:tab w:val="left" w:pos="1134"/>
          <w:tab w:val="left" w:pos="1559"/>
          <w:tab w:val="left" w:pos="1984"/>
          <w:tab w:val="left" w:leader="dot" w:pos="7654"/>
          <w:tab w:val="right" w:pos="8929"/>
          <w:tab w:val="right" w:pos="9638"/>
        </w:tabs>
        <w:spacing w:after="120"/>
      </w:pPr>
      <w:r w:rsidRPr="00B0706E">
        <w:tab/>
      </w:r>
      <w:r w:rsidRPr="00B0706E">
        <w:tab/>
      </w:r>
      <w:r w:rsidR="00124636" w:rsidRPr="00B0706E">
        <w:t>Table showing the number of registered NGOs and their areas of specialization</w:t>
      </w:r>
      <w:r w:rsidR="00EC0412" w:rsidRPr="00B0706E">
        <w:tab/>
      </w:r>
      <w:r w:rsidR="00EC0412" w:rsidRPr="00B0706E">
        <w:tab/>
      </w:r>
      <w:r w:rsidR="00EC0412" w:rsidRPr="00B0706E">
        <w:tab/>
      </w:r>
      <w:r w:rsidR="00F56D2C">
        <w:t>52</w:t>
      </w:r>
    </w:p>
    <w:p w14:paraId="1C9679BE" w14:textId="77777777" w:rsidR="00124636" w:rsidRPr="00B0706E" w:rsidRDefault="00124636" w:rsidP="00124636">
      <w:pPr>
        <w:suppressAutoHyphens w:val="0"/>
        <w:spacing w:after="200" w:line="276" w:lineRule="auto"/>
        <w:rPr>
          <w:sz w:val="24"/>
          <w:szCs w:val="24"/>
        </w:rPr>
      </w:pPr>
      <w:r w:rsidRPr="00B0706E">
        <w:rPr>
          <w:sz w:val="24"/>
          <w:szCs w:val="24"/>
        </w:rPr>
        <w:br w:type="page"/>
      </w:r>
    </w:p>
    <w:p w14:paraId="53C9411E" w14:textId="5BC2C2E2" w:rsidR="00124636" w:rsidRPr="00B0706E" w:rsidRDefault="00130162" w:rsidP="00130162">
      <w:pPr>
        <w:pStyle w:val="HChG"/>
      </w:pPr>
      <w:r w:rsidRPr="00B0706E">
        <w:lastRenderedPageBreak/>
        <w:tab/>
      </w:r>
      <w:r w:rsidRPr="00B0706E">
        <w:tab/>
      </w:r>
      <w:r w:rsidR="00124636" w:rsidRPr="00B0706E">
        <w:t>Introduction</w:t>
      </w:r>
    </w:p>
    <w:p w14:paraId="6AD40698" w14:textId="77777777" w:rsidR="00124636" w:rsidRPr="00B0706E" w:rsidRDefault="00124636" w:rsidP="00130162">
      <w:pPr>
        <w:pStyle w:val="SingleTxtG"/>
      </w:pPr>
      <w:r w:rsidRPr="00B0706E">
        <w:t>1.</w:t>
      </w:r>
      <w:r w:rsidRPr="00B0706E">
        <w:tab/>
        <w:t>Acting under General Assembly resolution 68/268 of 2014 and recommendations received from the treaty bodies responsible for monitoring the implementation of human rights instruments, Iraq submitted its common core document in 2019. That document is hereby being updated with the latest information and data concerning the Republic of Iraq.</w:t>
      </w:r>
    </w:p>
    <w:p w14:paraId="630DE83B" w14:textId="77777777" w:rsidR="00124636" w:rsidRPr="00B0706E" w:rsidRDefault="00124636" w:rsidP="00130162">
      <w:pPr>
        <w:pStyle w:val="SingleTxtG"/>
      </w:pPr>
      <w:r w:rsidRPr="00B0706E">
        <w:t>2.</w:t>
      </w:r>
      <w:r w:rsidRPr="00B0706E">
        <w:tab/>
        <w:t>The 2024 common core document of Iraq was drafted by the national committee for writing reports under international treaties, which is headed by the Minister of Justice and has members from other competent authorities. The text includes updated information and statistics from the “office for statistics and geographic information systems” in the Ministry of Planning and from other ministries, in accordance with the guidelines for the submission of the common core documents.</w:t>
      </w:r>
    </w:p>
    <w:p w14:paraId="279318BF" w14:textId="77777777" w:rsidR="00124636" w:rsidRPr="00B0706E" w:rsidRDefault="00124636" w:rsidP="00130162">
      <w:pPr>
        <w:pStyle w:val="SingleTxtG"/>
      </w:pPr>
      <w:r w:rsidRPr="00B0706E">
        <w:t>3.</w:t>
      </w:r>
      <w:r w:rsidRPr="00B0706E">
        <w:tab/>
        <w:t>In fulfilment of the obligations it incurred when acceding to international instruments, Iraq makes every effort to submit its periodic reports under the human rights treaties, and its common core document, within the deadlines stipulated by the United Nations treaty bodies.</w:t>
      </w:r>
    </w:p>
    <w:p w14:paraId="51290DC9" w14:textId="77777777" w:rsidR="00124636" w:rsidRPr="00B0706E" w:rsidRDefault="00124636" w:rsidP="00130162">
      <w:pPr>
        <w:pStyle w:val="SingleTxtG"/>
      </w:pPr>
      <w:r w:rsidRPr="00B0706E">
        <w:t>4.</w:t>
      </w:r>
      <w:r w:rsidRPr="00B0706E">
        <w:tab/>
        <w:t>State institutions in Iraq are striving to ensure that all citizens are able to enjoy the rights and freedoms set forth in the Constitution, the Universal Declaration of Human Rights and international treaties. By acting in this way, the State recognizes the responsibility it shares with the international community to ensure that all peoples, including the people of Iraq, are able to enjoy their rights and freedoms. In this regard, the programme of the Government is consistent with its ambition to promote, protect and respect human rights, prevent any violation thereof, improve the human rights situation and provide reparations, in accordance with the country’s international obligations.</w:t>
      </w:r>
    </w:p>
    <w:p w14:paraId="2F02ACEA" w14:textId="6B7C63BD" w:rsidR="00124636" w:rsidRPr="00B0706E" w:rsidRDefault="00130162" w:rsidP="00130162">
      <w:pPr>
        <w:pStyle w:val="H1G"/>
      </w:pPr>
      <w:r w:rsidRPr="00B0706E">
        <w:tab/>
      </w:r>
      <w:r w:rsidRPr="00B0706E">
        <w:tab/>
      </w:r>
      <w:r w:rsidR="00124636" w:rsidRPr="00B0706E">
        <w:t>Geographical, demographic, economic, social and cultural characteristics</w:t>
      </w:r>
    </w:p>
    <w:p w14:paraId="14B05F22" w14:textId="77777777" w:rsidR="00124636" w:rsidRPr="00B0706E" w:rsidRDefault="00124636" w:rsidP="00130162">
      <w:pPr>
        <w:pStyle w:val="SingleTxtG"/>
      </w:pPr>
      <w:r w:rsidRPr="00B0706E">
        <w:t>5.</w:t>
      </w:r>
      <w:r w:rsidRPr="00B0706E">
        <w:tab/>
        <w:t>The territory of the Republic of Iraq is 435,052 square kilometres.</w:t>
      </w:r>
    </w:p>
    <w:p w14:paraId="4D3E51D3" w14:textId="77777777" w:rsidR="00124636" w:rsidRPr="00B0706E" w:rsidRDefault="00124636" w:rsidP="00130162">
      <w:pPr>
        <w:pStyle w:val="SingleTxtG"/>
      </w:pPr>
      <w:r w:rsidRPr="00B0706E">
        <w:t>6.</w:t>
      </w:r>
      <w:r w:rsidRPr="00B0706E">
        <w:tab/>
        <w:t>Iraq occupies a key position in the Middle East. It is bordered to the east by Iran, to the north by Turkey, to the west by Syria and Jordan, and to the south by Saudi Arabia and Kuwait. The country has a barren desert to the west of the Euphrates River, a wide valley between the Tigris River and the Euphrates, and mountains in the north-west. The Tigris and Euphrates flow into the Shatt al-Arab near the Arabian Gulf where they create an extensive area of fertile land.</w:t>
      </w:r>
    </w:p>
    <w:p w14:paraId="6AD5E783" w14:textId="77777777" w:rsidR="00124636" w:rsidRPr="00B0706E" w:rsidRDefault="00124636" w:rsidP="00130162">
      <w:pPr>
        <w:pStyle w:val="SingleTxtG"/>
      </w:pPr>
      <w:r w:rsidRPr="00B0706E">
        <w:t>7.</w:t>
      </w:r>
      <w:r w:rsidRPr="00B0706E">
        <w:tab/>
        <w:t>Iraq lies in the northern temperate zone. However, its subtropical continental climate and rainfall are similar to a Mediterranean climate as most of the rain falls in the winter, autumn and spring but not in the summer.</w:t>
      </w:r>
    </w:p>
    <w:p w14:paraId="2B1F80F5" w14:textId="2EAAFCA9" w:rsidR="00124636" w:rsidRPr="00B0706E" w:rsidRDefault="00130162" w:rsidP="00F00645">
      <w:pPr>
        <w:pStyle w:val="H23G"/>
      </w:pPr>
      <w:r w:rsidRPr="00B0706E">
        <w:tab/>
      </w:r>
      <w:r w:rsidRPr="00B0706E">
        <w:tab/>
      </w:r>
      <w:r w:rsidR="00124636" w:rsidRPr="00B0706E">
        <w:t>Geographical divisions of Iraq</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92"/>
        <w:gridCol w:w="1845"/>
        <w:gridCol w:w="1733"/>
      </w:tblGrid>
      <w:tr w:rsidR="00124636" w:rsidRPr="00B0706E" w14:paraId="79A35167" w14:textId="77777777" w:rsidTr="00124636">
        <w:trPr>
          <w:tblHeader/>
        </w:trPr>
        <w:tc>
          <w:tcPr>
            <w:tcW w:w="3792" w:type="dxa"/>
            <w:tcBorders>
              <w:top w:val="single" w:sz="4" w:space="0" w:color="auto"/>
              <w:bottom w:val="single" w:sz="12" w:space="0" w:color="auto"/>
            </w:tcBorders>
            <w:vAlign w:val="bottom"/>
          </w:tcPr>
          <w:p w14:paraId="72A2EDEC" w14:textId="77777777" w:rsidR="00124636" w:rsidRPr="00B0706E" w:rsidRDefault="00124636" w:rsidP="00124636">
            <w:pPr>
              <w:suppressAutoHyphens w:val="0"/>
              <w:spacing w:before="80" w:after="80" w:line="200" w:lineRule="exact"/>
              <w:ind w:right="113"/>
              <w:rPr>
                <w:bCs/>
                <w:i/>
                <w:sz w:val="16"/>
                <w:szCs w:val="16"/>
              </w:rPr>
            </w:pPr>
            <w:r w:rsidRPr="00B0706E">
              <w:rPr>
                <w:bCs/>
                <w:i/>
                <w:sz w:val="16"/>
                <w:szCs w:val="16"/>
              </w:rPr>
              <w:t>Details</w:t>
            </w:r>
          </w:p>
        </w:tc>
        <w:tc>
          <w:tcPr>
            <w:tcW w:w="1845" w:type="dxa"/>
            <w:tcBorders>
              <w:top w:val="single" w:sz="4" w:space="0" w:color="auto"/>
              <w:bottom w:val="single" w:sz="12" w:space="0" w:color="auto"/>
            </w:tcBorders>
            <w:vAlign w:val="bottom"/>
          </w:tcPr>
          <w:p w14:paraId="6F8E7C67" w14:textId="77777777" w:rsidR="00124636" w:rsidRPr="00B0706E" w:rsidRDefault="00124636" w:rsidP="00124636">
            <w:pPr>
              <w:suppressAutoHyphens w:val="0"/>
              <w:spacing w:before="80" w:after="80" w:line="200" w:lineRule="exact"/>
              <w:ind w:right="113"/>
              <w:jc w:val="right"/>
              <w:rPr>
                <w:bCs/>
                <w:i/>
                <w:sz w:val="16"/>
                <w:szCs w:val="16"/>
              </w:rPr>
            </w:pPr>
            <w:r w:rsidRPr="00B0706E">
              <w:rPr>
                <w:bCs/>
                <w:i/>
                <w:sz w:val="16"/>
                <w:szCs w:val="16"/>
              </w:rPr>
              <w:t>Percentage</w:t>
            </w:r>
          </w:p>
        </w:tc>
        <w:tc>
          <w:tcPr>
            <w:tcW w:w="1733" w:type="dxa"/>
            <w:tcBorders>
              <w:top w:val="single" w:sz="4" w:space="0" w:color="auto"/>
              <w:bottom w:val="single" w:sz="12" w:space="0" w:color="auto"/>
            </w:tcBorders>
            <w:vAlign w:val="bottom"/>
          </w:tcPr>
          <w:p w14:paraId="48477D6B" w14:textId="77777777" w:rsidR="00124636" w:rsidRPr="00B0706E" w:rsidRDefault="00124636" w:rsidP="00124636">
            <w:pPr>
              <w:suppressAutoHyphens w:val="0"/>
              <w:spacing w:before="80" w:after="80" w:line="200" w:lineRule="exact"/>
              <w:ind w:right="113"/>
              <w:jc w:val="right"/>
              <w:rPr>
                <w:bCs/>
                <w:i/>
                <w:sz w:val="16"/>
                <w:szCs w:val="16"/>
              </w:rPr>
            </w:pPr>
            <w:r w:rsidRPr="00B0706E">
              <w:rPr>
                <w:bCs/>
                <w:i/>
                <w:sz w:val="16"/>
                <w:szCs w:val="16"/>
              </w:rPr>
              <w:t>Area (square metres)</w:t>
            </w:r>
          </w:p>
        </w:tc>
      </w:tr>
      <w:tr w:rsidR="00124636" w:rsidRPr="00B0706E" w14:paraId="58281C1C" w14:textId="77777777" w:rsidTr="00124636">
        <w:tc>
          <w:tcPr>
            <w:tcW w:w="3792" w:type="dxa"/>
            <w:tcBorders>
              <w:top w:val="single" w:sz="12" w:space="0" w:color="auto"/>
            </w:tcBorders>
          </w:tcPr>
          <w:p w14:paraId="0976CCF7" w14:textId="77777777" w:rsidR="00124636" w:rsidRPr="00B0706E" w:rsidRDefault="00124636" w:rsidP="00124636">
            <w:pPr>
              <w:suppressAutoHyphens w:val="0"/>
              <w:spacing w:before="40" w:after="40" w:line="220" w:lineRule="exact"/>
              <w:ind w:right="113"/>
              <w:rPr>
                <w:sz w:val="18"/>
                <w:szCs w:val="16"/>
              </w:rPr>
            </w:pPr>
            <w:r w:rsidRPr="00B0706E">
              <w:rPr>
                <w:sz w:val="18"/>
                <w:szCs w:val="16"/>
              </w:rPr>
              <w:t>Plains (including lakes and bodies of water)</w:t>
            </w:r>
          </w:p>
        </w:tc>
        <w:tc>
          <w:tcPr>
            <w:tcW w:w="1845" w:type="dxa"/>
            <w:tcBorders>
              <w:top w:val="single" w:sz="12" w:space="0" w:color="auto"/>
            </w:tcBorders>
            <w:vAlign w:val="bottom"/>
          </w:tcPr>
          <w:p w14:paraId="2DA1CC9D" w14:textId="77777777" w:rsidR="00124636" w:rsidRPr="00B0706E" w:rsidRDefault="00124636" w:rsidP="00124636">
            <w:pPr>
              <w:suppressAutoHyphens w:val="0"/>
              <w:spacing w:before="40" w:after="40" w:line="220" w:lineRule="exact"/>
              <w:ind w:right="113"/>
              <w:jc w:val="right"/>
              <w:rPr>
                <w:sz w:val="18"/>
                <w:szCs w:val="16"/>
              </w:rPr>
            </w:pPr>
            <w:r w:rsidRPr="00B0706E">
              <w:rPr>
                <w:sz w:val="18"/>
                <w:szCs w:val="16"/>
                <w:rtl/>
                <w:lang w:bidi="ar-IQ"/>
              </w:rPr>
              <w:t>30.5</w:t>
            </w:r>
          </w:p>
        </w:tc>
        <w:tc>
          <w:tcPr>
            <w:tcW w:w="1733" w:type="dxa"/>
            <w:tcBorders>
              <w:top w:val="single" w:sz="12" w:space="0" w:color="auto"/>
            </w:tcBorders>
            <w:vAlign w:val="bottom"/>
          </w:tcPr>
          <w:p w14:paraId="3333754F" w14:textId="1E390730" w:rsidR="00124636" w:rsidRPr="00B0706E" w:rsidRDefault="00124636" w:rsidP="00124636">
            <w:pPr>
              <w:suppressAutoHyphens w:val="0"/>
              <w:spacing w:before="40" w:after="40" w:line="220" w:lineRule="exact"/>
              <w:ind w:right="113"/>
              <w:jc w:val="right"/>
              <w:rPr>
                <w:sz w:val="18"/>
                <w:szCs w:val="16"/>
              </w:rPr>
            </w:pPr>
            <w:r w:rsidRPr="00B0706E">
              <w:rPr>
                <w:sz w:val="18"/>
                <w:szCs w:val="16"/>
                <w:rtl/>
                <w:lang w:bidi="ar-IQ"/>
              </w:rPr>
              <w:t>132</w:t>
            </w:r>
            <w:r w:rsidR="00130162" w:rsidRPr="00B0706E">
              <w:rPr>
                <w:sz w:val="18"/>
                <w:szCs w:val="16"/>
                <w:lang w:bidi="ar-IQ"/>
              </w:rPr>
              <w:t xml:space="preserve"> </w:t>
            </w:r>
            <w:r w:rsidRPr="00B0706E">
              <w:rPr>
                <w:sz w:val="18"/>
                <w:szCs w:val="16"/>
                <w:rtl/>
                <w:lang w:bidi="ar-IQ"/>
              </w:rPr>
              <w:t>500</w:t>
            </w:r>
          </w:p>
        </w:tc>
      </w:tr>
      <w:tr w:rsidR="00124636" w:rsidRPr="00B0706E" w14:paraId="43A2AAD4" w14:textId="77777777" w:rsidTr="00124636">
        <w:tc>
          <w:tcPr>
            <w:tcW w:w="3792" w:type="dxa"/>
          </w:tcPr>
          <w:p w14:paraId="15CB31CB" w14:textId="77777777" w:rsidR="00124636" w:rsidRPr="00B0706E" w:rsidRDefault="00124636" w:rsidP="00124636">
            <w:pPr>
              <w:suppressAutoHyphens w:val="0"/>
              <w:spacing w:before="40" w:after="40" w:line="220" w:lineRule="exact"/>
              <w:ind w:right="113"/>
              <w:rPr>
                <w:sz w:val="18"/>
                <w:szCs w:val="16"/>
              </w:rPr>
            </w:pPr>
            <w:r w:rsidRPr="00B0706E">
              <w:rPr>
                <w:sz w:val="18"/>
                <w:szCs w:val="16"/>
              </w:rPr>
              <w:t>Hill land</w:t>
            </w:r>
          </w:p>
        </w:tc>
        <w:tc>
          <w:tcPr>
            <w:tcW w:w="1845" w:type="dxa"/>
            <w:vAlign w:val="bottom"/>
          </w:tcPr>
          <w:p w14:paraId="2F42077F" w14:textId="77777777" w:rsidR="00124636" w:rsidRPr="00B0706E" w:rsidRDefault="00124636" w:rsidP="00124636">
            <w:pPr>
              <w:suppressAutoHyphens w:val="0"/>
              <w:spacing w:before="40" w:after="40" w:line="220" w:lineRule="exact"/>
              <w:ind w:right="113"/>
              <w:jc w:val="right"/>
              <w:rPr>
                <w:sz w:val="18"/>
                <w:szCs w:val="16"/>
              </w:rPr>
            </w:pPr>
            <w:r w:rsidRPr="00B0706E">
              <w:rPr>
                <w:sz w:val="18"/>
                <w:szCs w:val="16"/>
                <w:rtl/>
                <w:lang w:bidi="ar-IQ"/>
              </w:rPr>
              <w:t>9.7</w:t>
            </w:r>
          </w:p>
        </w:tc>
        <w:tc>
          <w:tcPr>
            <w:tcW w:w="1733" w:type="dxa"/>
            <w:vAlign w:val="bottom"/>
          </w:tcPr>
          <w:p w14:paraId="1326694F" w14:textId="0CD57191" w:rsidR="00124636" w:rsidRPr="00B0706E" w:rsidRDefault="00124636" w:rsidP="00124636">
            <w:pPr>
              <w:suppressAutoHyphens w:val="0"/>
              <w:spacing w:before="40" w:after="40" w:line="220" w:lineRule="exact"/>
              <w:ind w:right="113"/>
              <w:jc w:val="right"/>
              <w:rPr>
                <w:sz w:val="18"/>
                <w:szCs w:val="16"/>
              </w:rPr>
            </w:pPr>
            <w:r w:rsidRPr="00B0706E">
              <w:rPr>
                <w:sz w:val="18"/>
                <w:szCs w:val="16"/>
                <w:rtl/>
                <w:lang w:bidi="ar-IQ"/>
              </w:rPr>
              <w:t>42</w:t>
            </w:r>
            <w:r w:rsidR="00130162" w:rsidRPr="00B0706E">
              <w:rPr>
                <w:sz w:val="18"/>
                <w:szCs w:val="16"/>
                <w:lang w:bidi="ar-IQ"/>
              </w:rPr>
              <w:t xml:space="preserve"> </w:t>
            </w:r>
            <w:r w:rsidRPr="00B0706E">
              <w:rPr>
                <w:sz w:val="18"/>
                <w:szCs w:val="16"/>
                <w:rtl/>
                <w:lang w:bidi="ar-IQ"/>
              </w:rPr>
              <w:t>000</w:t>
            </w:r>
          </w:p>
        </w:tc>
      </w:tr>
      <w:tr w:rsidR="00124636" w:rsidRPr="00B0706E" w14:paraId="004FA20A" w14:textId="77777777" w:rsidTr="00124636">
        <w:tc>
          <w:tcPr>
            <w:tcW w:w="3792" w:type="dxa"/>
          </w:tcPr>
          <w:p w14:paraId="52806A85" w14:textId="77777777" w:rsidR="00124636" w:rsidRPr="00B0706E" w:rsidRDefault="00124636" w:rsidP="00124636">
            <w:pPr>
              <w:suppressAutoHyphens w:val="0"/>
              <w:spacing w:before="40" w:after="40" w:line="220" w:lineRule="exact"/>
              <w:ind w:right="113"/>
              <w:rPr>
                <w:sz w:val="18"/>
                <w:szCs w:val="16"/>
              </w:rPr>
            </w:pPr>
            <w:r w:rsidRPr="00B0706E">
              <w:rPr>
                <w:sz w:val="18"/>
                <w:szCs w:val="16"/>
              </w:rPr>
              <w:t>Mountains</w:t>
            </w:r>
          </w:p>
        </w:tc>
        <w:tc>
          <w:tcPr>
            <w:tcW w:w="1845" w:type="dxa"/>
            <w:vAlign w:val="bottom"/>
          </w:tcPr>
          <w:p w14:paraId="2383528D" w14:textId="77777777" w:rsidR="00124636" w:rsidRPr="00B0706E" w:rsidRDefault="00124636" w:rsidP="00124636">
            <w:pPr>
              <w:suppressAutoHyphens w:val="0"/>
              <w:spacing w:before="40" w:after="40" w:line="220" w:lineRule="exact"/>
              <w:ind w:right="113"/>
              <w:jc w:val="right"/>
              <w:rPr>
                <w:sz w:val="18"/>
                <w:szCs w:val="16"/>
              </w:rPr>
            </w:pPr>
            <w:r w:rsidRPr="00B0706E">
              <w:rPr>
                <w:sz w:val="18"/>
                <w:szCs w:val="16"/>
                <w:rtl/>
                <w:lang w:bidi="ar-IQ"/>
              </w:rPr>
              <w:t>21.1</w:t>
            </w:r>
          </w:p>
        </w:tc>
        <w:tc>
          <w:tcPr>
            <w:tcW w:w="1733" w:type="dxa"/>
            <w:vAlign w:val="bottom"/>
          </w:tcPr>
          <w:p w14:paraId="0002A3B9" w14:textId="0D3AA783" w:rsidR="00124636" w:rsidRPr="00B0706E" w:rsidRDefault="00124636" w:rsidP="00124636">
            <w:pPr>
              <w:suppressAutoHyphens w:val="0"/>
              <w:spacing w:before="40" w:after="40" w:line="220" w:lineRule="exact"/>
              <w:ind w:right="113"/>
              <w:jc w:val="right"/>
              <w:rPr>
                <w:sz w:val="18"/>
                <w:szCs w:val="16"/>
              </w:rPr>
            </w:pPr>
            <w:r w:rsidRPr="00B0706E">
              <w:rPr>
                <w:sz w:val="18"/>
                <w:szCs w:val="16"/>
                <w:rtl/>
                <w:lang w:bidi="ar-IQ"/>
              </w:rPr>
              <w:t>92</w:t>
            </w:r>
            <w:r w:rsidR="00130162" w:rsidRPr="00B0706E">
              <w:rPr>
                <w:sz w:val="18"/>
                <w:szCs w:val="16"/>
                <w:lang w:bidi="ar-IQ"/>
              </w:rPr>
              <w:t xml:space="preserve"> </w:t>
            </w:r>
            <w:r w:rsidRPr="00B0706E">
              <w:rPr>
                <w:sz w:val="18"/>
                <w:szCs w:val="16"/>
                <w:rtl/>
                <w:lang w:bidi="ar-IQ"/>
              </w:rPr>
              <w:t>000</w:t>
            </w:r>
          </w:p>
        </w:tc>
      </w:tr>
      <w:tr w:rsidR="00124636" w:rsidRPr="00B0706E" w14:paraId="197180B4" w14:textId="77777777" w:rsidTr="00F00645">
        <w:tc>
          <w:tcPr>
            <w:tcW w:w="3792" w:type="dxa"/>
            <w:tcBorders>
              <w:bottom w:val="single" w:sz="4" w:space="0" w:color="auto"/>
            </w:tcBorders>
          </w:tcPr>
          <w:p w14:paraId="0A080519" w14:textId="77777777" w:rsidR="00124636" w:rsidRPr="00B0706E" w:rsidRDefault="00124636" w:rsidP="00124636">
            <w:pPr>
              <w:suppressAutoHyphens w:val="0"/>
              <w:spacing w:before="40" w:after="40" w:line="220" w:lineRule="exact"/>
              <w:ind w:right="113"/>
              <w:rPr>
                <w:sz w:val="18"/>
                <w:szCs w:val="16"/>
              </w:rPr>
            </w:pPr>
            <w:r w:rsidRPr="00B0706E">
              <w:rPr>
                <w:sz w:val="18"/>
                <w:szCs w:val="16"/>
              </w:rPr>
              <w:t>Desert</w:t>
            </w:r>
          </w:p>
        </w:tc>
        <w:tc>
          <w:tcPr>
            <w:tcW w:w="1845" w:type="dxa"/>
            <w:tcBorders>
              <w:bottom w:val="single" w:sz="4" w:space="0" w:color="auto"/>
            </w:tcBorders>
            <w:vAlign w:val="bottom"/>
          </w:tcPr>
          <w:p w14:paraId="70B83884" w14:textId="77777777" w:rsidR="00124636" w:rsidRPr="00B0706E" w:rsidRDefault="00124636" w:rsidP="00124636">
            <w:pPr>
              <w:suppressAutoHyphens w:val="0"/>
              <w:spacing w:before="40" w:after="40" w:line="220" w:lineRule="exact"/>
              <w:ind w:right="113"/>
              <w:jc w:val="right"/>
              <w:rPr>
                <w:sz w:val="18"/>
                <w:szCs w:val="16"/>
              </w:rPr>
            </w:pPr>
            <w:r w:rsidRPr="00B0706E">
              <w:rPr>
                <w:sz w:val="18"/>
                <w:szCs w:val="16"/>
                <w:rtl/>
                <w:lang w:bidi="ar-IQ"/>
              </w:rPr>
              <w:t>38.7</w:t>
            </w:r>
          </w:p>
        </w:tc>
        <w:tc>
          <w:tcPr>
            <w:tcW w:w="1733" w:type="dxa"/>
            <w:tcBorders>
              <w:bottom w:val="single" w:sz="4" w:space="0" w:color="auto"/>
            </w:tcBorders>
            <w:vAlign w:val="bottom"/>
          </w:tcPr>
          <w:p w14:paraId="665D040E" w14:textId="08AC4733" w:rsidR="00124636" w:rsidRPr="00B0706E" w:rsidRDefault="00124636" w:rsidP="00124636">
            <w:pPr>
              <w:suppressAutoHyphens w:val="0"/>
              <w:spacing w:before="40" w:after="40" w:line="220" w:lineRule="exact"/>
              <w:ind w:right="113"/>
              <w:jc w:val="right"/>
              <w:rPr>
                <w:sz w:val="18"/>
                <w:szCs w:val="16"/>
              </w:rPr>
            </w:pPr>
            <w:r w:rsidRPr="00B0706E">
              <w:rPr>
                <w:sz w:val="18"/>
                <w:szCs w:val="16"/>
                <w:rtl/>
                <w:lang w:bidi="ar-IQ"/>
              </w:rPr>
              <w:t>168</w:t>
            </w:r>
            <w:r w:rsidR="00130162" w:rsidRPr="00B0706E">
              <w:rPr>
                <w:sz w:val="18"/>
                <w:szCs w:val="16"/>
                <w:lang w:bidi="ar-IQ"/>
              </w:rPr>
              <w:t xml:space="preserve"> </w:t>
            </w:r>
            <w:r w:rsidRPr="00B0706E">
              <w:rPr>
                <w:sz w:val="18"/>
                <w:szCs w:val="16"/>
                <w:rtl/>
                <w:lang w:bidi="ar-IQ"/>
              </w:rPr>
              <w:t>552</w:t>
            </w:r>
          </w:p>
        </w:tc>
      </w:tr>
      <w:tr w:rsidR="00124636" w:rsidRPr="00B0706E" w14:paraId="7A94181E" w14:textId="77777777" w:rsidTr="00F00645">
        <w:tc>
          <w:tcPr>
            <w:tcW w:w="3792" w:type="dxa"/>
            <w:tcBorders>
              <w:top w:val="single" w:sz="4" w:space="0" w:color="auto"/>
              <w:bottom w:val="single" w:sz="12" w:space="0" w:color="auto"/>
            </w:tcBorders>
          </w:tcPr>
          <w:p w14:paraId="32633748" w14:textId="77777777" w:rsidR="00124636" w:rsidRPr="00B0706E" w:rsidRDefault="00124636" w:rsidP="00130162">
            <w:pPr>
              <w:suppressAutoHyphens w:val="0"/>
              <w:spacing w:before="80" w:after="80" w:line="220" w:lineRule="exact"/>
              <w:ind w:left="288" w:right="113"/>
              <w:rPr>
                <w:b/>
                <w:bCs/>
                <w:sz w:val="18"/>
                <w:szCs w:val="16"/>
              </w:rPr>
            </w:pPr>
            <w:r w:rsidRPr="00B0706E">
              <w:rPr>
                <w:b/>
                <w:bCs/>
                <w:sz w:val="18"/>
                <w:szCs w:val="16"/>
              </w:rPr>
              <w:t>Total</w:t>
            </w:r>
          </w:p>
        </w:tc>
        <w:tc>
          <w:tcPr>
            <w:tcW w:w="1845" w:type="dxa"/>
            <w:tcBorders>
              <w:top w:val="single" w:sz="4" w:space="0" w:color="auto"/>
              <w:bottom w:val="single" w:sz="12" w:space="0" w:color="auto"/>
            </w:tcBorders>
            <w:vAlign w:val="bottom"/>
          </w:tcPr>
          <w:p w14:paraId="234CA059" w14:textId="77777777" w:rsidR="00124636" w:rsidRPr="00B0706E" w:rsidRDefault="00124636" w:rsidP="00130162">
            <w:pPr>
              <w:suppressAutoHyphens w:val="0"/>
              <w:spacing w:before="80" w:after="80" w:line="220" w:lineRule="exact"/>
              <w:ind w:right="113"/>
              <w:jc w:val="right"/>
              <w:rPr>
                <w:b/>
                <w:bCs/>
                <w:sz w:val="18"/>
                <w:szCs w:val="16"/>
              </w:rPr>
            </w:pPr>
            <w:r w:rsidRPr="00B0706E">
              <w:rPr>
                <w:b/>
                <w:bCs/>
                <w:sz w:val="18"/>
                <w:szCs w:val="16"/>
                <w:rtl/>
                <w:lang w:bidi="ar-IQ"/>
              </w:rPr>
              <w:t>100</w:t>
            </w:r>
          </w:p>
        </w:tc>
        <w:tc>
          <w:tcPr>
            <w:tcW w:w="1733" w:type="dxa"/>
            <w:tcBorders>
              <w:top w:val="single" w:sz="4" w:space="0" w:color="auto"/>
              <w:bottom w:val="single" w:sz="12" w:space="0" w:color="auto"/>
            </w:tcBorders>
            <w:vAlign w:val="bottom"/>
          </w:tcPr>
          <w:p w14:paraId="4DB02BFB" w14:textId="6EB134B9" w:rsidR="00124636" w:rsidRPr="00B0706E" w:rsidRDefault="00124636" w:rsidP="00130162">
            <w:pPr>
              <w:suppressAutoHyphens w:val="0"/>
              <w:spacing w:before="80" w:after="80" w:line="220" w:lineRule="exact"/>
              <w:ind w:right="113"/>
              <w:jc w:val="right"/>
              <w:rPr>
                <w:b/>
                <w:bCs/>
                <w:sz w:val="18"/>
                <w:szCs w:val="16"/>
              </w:rPr>
            </w:pPr>
            <w:r w:rsidRPr="00B0706E">
              <w:rPr>
                <w:b/>
                <w:bCs/>
                <w:sz w:val="18"/>
                <w:szCs w:val="16"/>
                <w:rtl/>
                <w:lang w:bidi="ar-IQ"/>
              </w:rPr>
              <w:t>435</w:t>
            </w:r>
            <w:r w:rsidR="00130162" w:rsidRPr="00B0706E">
              <w:rPr>
                <w:b/>
                <w:bCs/>
                <w:sz w:val="18"/>
                <w:szCs w:val="16"/>
                <w:lang w:bidi="ar-IQ"/>
              </w:rPr>
              <w:t xml:space="preserve"> </w:t>
            </w:r>
            <w:r w:rsidRPr="00B0706E">
              <w:rPr>
                <w:b/>
                <w:bCs/>
                <w:sz w:val="18"/>
                <w:szCs w:val="16"/>
                <w:rtl/>
                <w:lang w:bidi="ar-IQ"/>
              </w:rPr>
              <w:t>052</w:t>
            </w:r>
          </w:p>
        </w:tc>
      </w:tr>
    </w:tbl>
    <w:p w14:paraId="72C3B175" w14:textId="601744F5" w:rsidR="00124636" w:rsidRPr="00B0706E" w:rsidRDefault="00124636" w:rsidP="005C4E42">
      <w:pPr>
        <w:pStyle w:val="SingleTxtG"/>
        <w:spacing w:before="240"/>
      </w:pPr>
      <w:r w:rsidRPr="00B0706E">
        <w:t>8.</w:t>
      </w:r>
      <w:r w:rsidRPr="00B0706E">
        <w:tab/>
        <w:t>According to the preliminary results of a population census conducted in 2024, Iraq has 45 million inhabitants, including foreigners and refugees. Of the total population, 70.3</w:t>
      </w:r>
      <w:r w:rsidR="005C4E42" w:rsidRPr="00B0706E">
        <w:t> </w:t>
      </w:r>
      <w:r w:rsidRPr="00B0706E">
        <w:t>per cent live in urban areas and 29.7 per cent in rural areas, while the average family has 5.7 members. Males account for 50.18 per cent of the population and females for 49.82</w:t>
      </w:r>
      <w:r w:rsidR="005C4E42" w:rsidRPr="00B0706E">
        <w:t> </w:t>
      </w:r>
      <w:r w:rsidRPr="00B0706E">
        <w:t>per</w:t>
      </w:r>
      <w:r w:rsidR="005C4E42" w:rsidRPr="00B0706E">
        <w:t> </w:t>
      </w:r>
      <w:r w:rsidRPr="00B0706E">
        <w:t>cent.</w:t>
      </w:r>
    </w:p>
    <w:p w14:paraId="587BC91E" w14:textId="6DC9C5F5" w:rsidR="00124636" w:rsidRPr="00B0706E" w:rsidRDefault="00124636" w:rsidP="005C4E42">
      <w:pPr>
        <w:pStyle w:val="Bullet1G"/>
      </w:pPr>
      <w:r w:rsidRPr="00B0706E">
        <w:t>There are around 7 million households in the country</w:t>
      </w:r>
    </w:p>
    <w:p w14:paraId="1FDF683B" w14:textId="7D515684" w:rsidR="00124636" w:rsidRPr="00B0706E" w:rsidRDefault="00124636" w:rsidP="005C4E42">
      <w:pPr>
        <w:pStyle w:val="Bullet1G"/>
      </w:pPr>
      <w:r w:rsidRPr="00B0706E">
        <w:lastRenderedPageBreak/>
        <w:t>Female-headed households represent 11.33 per cent of the total and male-headed households 88.67 per cent</w:t>
      </w:r>
    </w:p>
    <w:p w14:paraId="58AE5B3A" w14:textId="3470F419" w:rsidR="00124636" w:rsidRPr="00B0706E" w:rsidRDefault="00124636" w:rsidP="005C4E42">
      <w:pPr>
        <w:pStyle w:val="Bullet1G"/>
      </w:pPr>
      <w:r w:rsidRPr="00B0706E">
        <w:t>The major age groups within the population are as follows:</w:t>
      </w:r>
    </w:p>
    <w:p w14:paraId="33EE97F6" w14:textId="29D0B0A0" w:rsidR="00124636" w:rsidRPr="00B0706E" w:rsidRDefault="00124636" w:rsidP="005C4E42">
      <w:pPr>
        <w:pStyle w:val="Bullet2G"/>
      </w:pPr>
      <w:r w:rsidRPr="00B0706E">
        <w:t>Persons below working age (under 15) comprise 36.1 per cent of the total</w:t>
      </w:r>
    </w:p>
    <w:p w14:paraId="634894AD" w14:textId="25109384" w:rsidR="00124636" w:rsidRPr="00B0706E" w:rsidRDefault="00124636" w:rsidP="005C4E42">
      <w:pPr>
        <w:pStyle w:val="Bullet2G"/>
      </w:pPr>
      <w:r w:rsidRPr="00B0706E">
        <w:t>Persons of working age (15–64) comprise 60.2 per cent of the total</w:t>
      </w:r>
    </w:p>
    <w:p w14:paraId="727CA8A8" w14:textId="50DDCC46" w:rsidR="00124636" w:rsidRPr="00B0706E" w:rsidRDefault="00124636" w:rsidP="005C4E42">
      <w:pPr>
        <w:pStyle w:val="Bullet2G"/>
      </w:pPr>
      <w:r w:rsidRPr="00B0706E">
        <w:t>Persons above working age (over 65) comprise 3.7 per cent of the total</w:t>
      </w:r>
    </w:p>
    <w:p w14:paraId="335F1FE1" w14:textId="5132225E" w:rsidR="00124636" w:rsidRPr="00B0706E" w:rsidRDefault="00124636" w:rsidP="005C4E42">
      <w:pPr>
        <w:pStyle w:val="Bullet1G"/>
      </w:pPr>
      <w:r w:rsidRPr="00B0706E">
        <w:t>With a working-age population that amounts to 60 per cent of the total population, the country has entered a phase of “demographic dividend”</w:t>
      </w:r>
    </w:p>
    <w:p w14:paraId="6356D57A" w14:textId="0B5D3FF3" w:rsidR="00124636" w:rsidRPr="00B0706E" w:rsidRDefault="00124636" w:rsidP="005C4E42">
      <w:pPr>
        <w:pStyle w:val="Bullet1G"/>
      </w:pPr>
      <w:r w:rsidRPr="00B0706E">
        <w:t>The current population growth rate of Iraq is 2.33 per cent.</w:t>
      </w:r>
    </w:p>
    <w:p w14:paraId="154881E3" w14:textId="5BE6DB56" w:rsidR="00124636" w:rsidRPr="00B0706E" w:rsidRDefault="005C4E42" w:rsidP="005C4E42">
      <w:pPr>
        <w:pStyle w:val="H1G"/>
      </w:pPr>
      <w:r w:rsidRPr="00B0706E">
        <w:tab/>
      </w:r>
      <w:r w:rsidRPr="00B0706E">
        <w:tab/>
      </w:r>
      <w:r w:rsidR="00124636" w:rsidRPr="00B0706E">
        <w:t>Languages</w:t>
      </w:r>
    </w:p>
    <w:p w14:paraId="19ABAFC4" w14:textId="77777777" w:rsidR="00124636" w:rsidRPr="00B0706E" w:rsidRDefault="00124636" w:rsidP="005B3224">
      <w:pPr>
        <w:pStyle w:val="SingleTxtG"/>
      </w:pPr>
      <w:r w:rsidRPr="00B0706E">
        <w:t>9.</w:t>
      </w:r>
      <w:r w:rsidRPr="00B0706E">
        <w:tab/>
        <w:t>Arabic and Kurdish are enshrined in the Constitution as the two official languages of Iraq. Iraqis have the right to educate their children in their mother tongue – such as Turkmen, Syriac or Armenian – in State-run educational institutions, in accordance with school regulations, or in any other language in private educational institutions.</w:t>
      </w:r>
    </w:p>
    <w:p w14:paraId="6A82C4EC" w14:textId="77777777" w:rsidR="00124636" w:rsidRPr="00B0706E" w:rsidRDefault="00124636" w:rsidP="005B3224">
      <w:pPr>
        <w:pStyle w:val="SingleTxtG"/>
      </w:pPr>
      <w:r w:rsidRPr="00B0706E">
        <w:t>10.</w:t>
      </w:r>
      <w:r w:rsidRPr="00B0706E">
        <w:tab/>
        <w:t>The Official Languages Act No. 7 of 2014 was promulgated as an expression of respect for the ethnic and linguistic diversity of Iraq and to uphold the humanitarian dimension in the country’s newly inaugurated era of federalism. The Act reflects the teachings of Islam, which enjoins respect for other languages, and it enables the communities of Iraq freely to express their wants and needs in their own mother tongue.</w:t>
      </w:r>
    </w:p>
    <w:p w14:paraId="35C97FF4" w14:textId="77777777" w:rsidR="00124636" w:rsidRPr="00B0706E" w:rsidRDefault="00124636" w:rsidP="005B3224">
      <w:pPr>
        <w:pStyle w:val="SingleTxtG"/>
      </w:pPr>
      <w:r w:rsidRPr="00B0706E">
        <w:t>11.</w:t>
      </w:r>
      <w:r w:rsidRPr="00B0706E">
        <w:tab/>
        <w:t>In Kurdistan Region, the Kurdistan Region Official Languages Act No. 6 of 2014 was promulgated, article 22 of which states: “In each administrative unit that is populated by other national groups the language of that group shall, alongside Kurdish, be an official language for education and discourse and for administrative and internal affairs.”</w:t>
      </w:r>
    </w:p>
    <w:p w14:paraId="0E3E94E7" w14:textId="61948C03" w:rsidR="00124636" w:rsidRPr="00B0706E" w:rsidRDefault="005C4E42" w:rsidP="005C4E42">
      <w:pPr>
        <w:pStyle w:val="H1G"/>
      </w:pPr>
      <w:r w:rsidRPr="00B0706E">
        <w:tab/>
      </w:r>
      <w:r w:rsidRPr="00B0706E">
        <w:tab/>
      </w:r>
      <w:r w:rsidR="00124636" w:rsidRPr="00B0706E">
        <w:t>Ethnic and religious diversity</w:t>
      </w:r>
    </w:p>
    <w:p w14:paraId="11E30C8E" w14:textId="77777777" w:rsidR="00124636" w:rsidRPr="00B0706E" w:rsidRDefault="00124636" w:rsidP="005B3224">
      <w:pPr>
        <w:pStyle w:val="SingleTxtG"/>
      </w:pPr>
      <w:r w:rsidRPr="00B0706E">
        <w:t>12.</w:t>
      </w:r>
      <w:r w:rsidRPr="00B0706E">
        <w:tab/>
        <w:t>Iraq is characterized by its ethnic and religious diversity. Arabs constitute the great majority followed by Kurds then by Turkmens and Shabaks. They are followed by smaller ethnic and religious groups such as Christians, Sabean Mandaeans and Yazidis.</w:t>
      </w:r>
    </w:p>
    <w:p w14:paraId="4E6564A0" w14:textId="77777777" w:rsidR="00124636" w:rsidRPr="00B0706E" w:rsidRDefault="00124636" w:rsidP="005B3224">
      <w:pPr>
        <w:pStyle w:val="SingleTxtG"/>
      </w:pPr>
      <w:r w:rsidRPr="00B0706E">
        <w:t>13.</w:t>
      </w:r>
      <w:r w:rsidRPr="00B0706E">
        <w:tab/>
        <w:t>The Constitution guarantees preservation of Islamic identity for the majority of the Iraqi people. At the same time, it guarantees religious rights and freedom of belief and practice for all individuals, such as Christians, Yazidis and Sabaean Mandaeans.</w:t>
      </w:r>
    </w:p>
    <w:p w14:paraId="22D21B14" w14:textId="77777777" w:rsidR="00124636" w:rsidRPr="00B0706E" w:rsidRDefault="00124636" w:rsidP="005B3224">
      <w:pPr>
        <w:pStyle w:val="SingleTxtG"/>
      </w:pPr>
      <w:r w:rsidRPr="00B0706E">
        <w:t>14.</w:t>
      </w:r>
      <w:r w:rsidRPr="00B0706E">
        <w:tab/>
        <w:t>The Constitution guarantees that all persons can exercise their freedoms without discrimination. It includes adequate and effective guarantees for freedom of thought, conscience, religion and belief by, inter alia, the provision of effective remedies in cases of violations against those freedoms or against the right to celebrate religious rites freely.</w:t>
      </w:r>
    </w:p>
    <w:p w14:paraId="716596A5" w14:textId="77777777" w:rsidR="00124636" w:rsidRPr="00B0706E" w:rsidRDefault="00124636" w:rsidP="005B3224">
      <w:pPr>
        <w:pStyle w:val="SingleTxtG"/>
      </w:pPr>
      <w:r w:rsidRPr="00B0706E">
        <w:t>15.</w:t>
      </w:r>
      <w:r w:rsidRPr="00B0706E">
        <w:tab/>
        <w:t>The Constitution envisages protection for shrines and religious sites (religious and heritage sites). It reaffirms that such sites must remain inviolate and upholds the right to practise religious rites freely there.</w:t>
      </w:r>
    </w:p>
    <w:p w14:paraId="6151239D" w14:textId="77777777" w:rsidR="00124636" w:rsidRPr="00B0706E" w:rsidRDefault="00124636" w:rsidP="005B3224">
      <w:pPr>
        <w:pStyle w:val="SingleTxtG"/>
      </w:pPr>
      <w:r w:rsidRPr="00B0706E">
        <w:t>16.</w:t>
      </w:r>
      <w:r w:rsidRPr="00B0706E">
        <w:tab/>
        <w:t>Iraqis are equal before the law without discrimination on the basis of gender, race, nationality, origin, colour, religion, creed, belief, opinion or economic or social status, as stipulated in article 14 of the 2005 Constitution. The Constitution, moreover, guarantees the freedom of citizens to administer their personal affairs in accordance with their own religion, confession, beliefs or choices.</w:t>
      </w:r>
    </w:p>
    <w:p w14:paraId="00D018A1" w14:textId="77777777" w:rsidR="00124636" w:rsidRPr="00B0706E" w:rsidRDefault="00124636" w:rsidP="005B3224">
      <w:pPr>
        <w:pStyle w:val="SingleTxtG"/>
      </w:pPr>
      <w:r w:rsidRPr="00B0706E">
        <w:t>17.</w:t>
      </w:r>
      <w:r w:rsidRPr="00B0706E">
        <w:tab/>
        <w:t>The State grants followers of all religions and religious communities the freedom to practise their religious rites, including Hussaini rites, as well as freedom of worship and the protection of places of worship.</w:t>
      </w:r>
    </w:p>
    <w:p w14:paraId="4A4D7CC1" w14:textId="77777777" w:rsidR="00124636" w:rsidRPr="00B0706E" w:rsidRDefault="00124636" w:rsidP="005B3224">
      <w:pPr>
        <w:pStyle w:val="SingleTxtG"/>
      </w:pPr>
      <w:r w:rsidRPr="00B0706E">
        <w:t>18.</w:t>
      </w:r>
      <w:r w:rsidRPr="00B0706E">
        <w:tab/>
        <w:t xml:space="preserve">The State enacted Act No. 58 of 2012 concerning the Bureau for Christian, Yazidi and Sabaean Mandaean Endowments, the purpose of which is to consolidate religious ties with </w:t>
      </w:r>
      <w:r w:rsidRPr="00B0706E">
        <w:lastRenderedPageBreak/>
        <w:t>the world in general and with the Muslim world in particular; to protect worship, places of worship, religious figures and religious institutions; and to provide optimal services for the followers of those religions. At the same time, the Act aims to support endowment administrators in the management and investment of endowment funds and to encourage and support the opening of schools, orphanages, care homes and hospitals, as well as a public library to attract researchers. In addition, the Act describers and regulates the work of the Bureau, its duties and its subdivisions.</w:t>
      </w:r>
    </w:p>
    <w:p w14:paraId="19B7CEA9" w14:textId="00509234" w:rsidR="00124636" w:rsidRPr="00B0706E" w:rsidRDefault="00124636" w:rsidP="005B3224">
      <w:pPr>
        <w:pStyle w:val="SingleTxtG"/>
      </w:pPr>
      <w:r w:rsidRPr="00B0706E">
        <w:t>19.</w:t>
      </w:r>
      <w:r w:rsidRPr="00B0706E">
        <w:tab/>
        <w:t>Iraq has adopted the following annex to the Religious Communities Act (Officially Recognized Religious Communities in Iraq) No. 32 of 1981:</w:t>
      </w:r>
    </w:p>
    <w:p w14:paraId="3B7FE078" w14:textId="2D646F7B" w:rsidR="00124636" w:rsidRPr="00B0706E" w:rsidRDefault="00124636" w:rsidP="005C4E42">
      <w:pPr>
        <w:pStyle w:val="Bullet1G"/>
      </w:pPr>
      <w:r w:rsidRPr="00B0706E">
        <w:t>Chaldean</w:t>
      </w:r>
    </w:p>
    <w:p w14:paraId="33D3227A" w14:textId="4B506C27" w:rsidR="00124636" w:rsidRPr="00B0706E" w:rsidRDefault="00124636" w:rsidP="005C4E42">
      <w:pPr>
        <w:pStyle w:val="Bullet1G"/>
      </w:pPr>
      <w:r w:rsidRPr="00B0706E">
        <w:t>Assyrian</w:t>
      </w:r>
    </w:p>
    <w:p w14:paraId="45DE75B7" w14:textId="6751F8F2" w:rsidR="00124636" w:rsidRPr="00B0706E" w:rsidRDefault="00124636" w:rsidP="005C4E42">
      <w:pPr>
        <w:pStyle w:val="Bullet1G"/>
      </w:pPr>
      <w:r w:rsidRPr="00B0706E">
        <w:t>Assyrian Catholic</w:t>
      </w:r>
    </w:p>
    <w:p w14:paraId="0256CDB1" w14:textId="4EC84184" w:rsidR="00124636" w:rsidRPr="00B0706E" w:rsidRDefault="00124636" w:rsidP="005C4E42">
      <w:pPr>
        <w:pStyle w:val="Bullet1G"/>
      </w:pPr>
      <w:r w:rsidRPr="00B0706E">
        <w:t>Syriac Orthodox</w:t>
      </w:r>
    </w:p>
    <w:p w14:paraId="571DBB78" w14:textId="73864A7A" w:rsidR="00124636" w:rsidRPr="00B0706E" w:rsidRDefault="00124636" w:rsidP="005C4E42">
      <w:pPr>
        <w:pStyle w:val="Bullet1G"/>
      </w:pPr>
      <w:r w:rsidRPr="00B0706E">
        <w:t>Syriac Catholic</w:t>
      </w:r>
    </w:p>
    <w:p w14:paraId="2AADBEF8" w14:textId="01E42F3F" w:rsidR="00124636" w:rsidRPr="00B0706E" w:rsidRDefault="00124636" w:rsidP="005C4E42">
      <w:pPr>
        <w:pStyle w:val="Bullet1G"/>
      </w:pPr>
      <w:r w:rsidRPr="00B0706E">
        <w:t>Armenian Orthodox</w:t>
      </w:r>
    </w:p>
    <w:p w14:paraId="6683E870" w14:textId="29F5405B" w:rsidR="00124636" w:rsidRPr="00B0706E" w:rsidRDefault="00124636" w:rsidP="005C4E42">
      <w:pPr>
        <w:pStyle w:val="Bullet1G"/>
      </w:pPr>
      <w:r w:rsidRPr="00B0706E">
        <w:t>Armenian Catholic</w:t>
      </w:r>
    </w:p>
    <w:p w14:paraId="6D79014D" w14:textId="40B2ACF1" w:rsidR="00124636" w:rsidRPr="00B0706E" w:rsidRDefault="00124636" w:rsidP="005C4E42">
      <w:pPr>
        <w:pStyle w:val="Bullet1G"/>
      </w:pPr>
      <w:r w:rsidRPr="00B0706E">
        <w:t>Greek Orthodox</w:t>
      </w:r>
    </w:p>
    <w:p w14:paraId="5633E766" w14:textId="21A167C7" w:rsidR="00124636" w:rsidRPr="00B0706E" w:rsidRDefault="00124636" w:rsidP="005C4E42">
      <w:pPr>
        <w:pStyle w:val="Bullet1G"/>
      </w:pPr>
      <w:r w:rsidRPr="00B0706E">
        <w:t>Greek Catholic</w:t>
      </w:r>
    </w:p>
    <w:p w14:paraId="20411AC9" w14:textId="4817090C" w:rsidR="00124636" w:rsidRPr="00B0706E" w:rsidRDefault="00124636" w:rsidP="005C4E42">
      <w:pPr>
        <w:pStyle w:val="Bullet1G"/>
      </w:pPr>
      <w:r w:rsidRPr="00B0706E">
        <w:t>Latin Catholic</w:t>
      </w:r>
    </w:p>
    <w:p w14:paraId="7CAD459E" w14:textId="36C2DD56" w:rsidR="00124636" w:rsidRPr="00B0706E" w:rsidRDefault="00124636" w:rsidP="005C4E42">
      <w:pPr>
        <w:pStyle w:val="Bullet1G"/>
      </w:pPr>
      <w:r w:rsidRPr="00B0706E">
        <w:t>National Evangelical Protestant</w:t>
      </w:r>
    </w:p>
    <w:p w14:paraId="1E54ABDF" w14:textId="6CB20D1F" w:rsidR="00124636" w:rsidRPr="00B0706E" w:rsidRDefault="00124636" w:rsidP="005C4E42">
      <w:pPr>
        <w:pStyle w:val="Bullet1G"/>
      </w:pPr>
      <w:r w:rsidRPr="00B0706E">
        <w:t>Assyrian Evangelical Protestant</w:t>
      </w:r>
    </w:p>
    <w:p w14:paraId="31524C06" w14:textId="05AE5926" w:rsidR="00124636" w:rsidRPr="00B0706E" w:rsidRDefault="00124636" w:rsidP="005C4E42">
      <w:pPr>
        <w:pStyle w:val="Bullet1G"/>
      </w:pPr>
      <w:r w:rsidRPr="00B0706E">
        <w:t>Seventh Day Adventist</w:t>
      </w:r>
    </w:p>
    <w:p w14:paraId="3D3B5CFE" w14:textId="0C9EB617" w:rsidR="00124636" w:rsidRPr="00B0706E" w:rsidRDefault="00124636" w:rsidP="005C4E42">
      <w:pPr>
        <w:pStyle w:val="Bullet1G"/>
      </w:pPr>
      <w:r w:rsidRPr="00B0706E">
        <w:t>Coptic Orthodox</w:t>
      </w:r>
    </w:p>
    <w:p w14:paraId="296B5BCF" w14:textId="3FBC3512" w:rsidR="00124636" w:rsidRPr="00B0706E" w:rsidRDefault="00124636" w:rsidP="005C4E42">
      <w:pPr>
        <w:pStyle w:val="Bullet1G"/>
      </w:pPr>
      <w:r w:rsidRPr="00B0706E">
        <w:t>Yazidi</w:t>
      </w:r>
    </w:p>
    <w:p w14:paraId="16ADDE62" w14:textId="324CCD87" w:rsidR="00124636" w:rsidRPr="00B0706E" w:rsidRDefault="00124636" w:rsidP="005C4E42">
      <w:pPr>
        <w:pStyle w:val="Bullet1G"/>
      </w:pPr>
      <w:r w:rsidRPr="00B0706E">
        <w:t>Sabaean Mandaean.</w:t>
      </w:r>
    </w:p>
    <w:p w14:paraId="27390256" w14:textId="77777777" w:rsidR="00124636" w:rsidRPr="00B0706E" w:rsidRDefault="00124636" w:rsidP="005B3224">
      <w:pPr>
        <w:pStyle w:val="SingleTxtG"/>
      </w:pPr>
      <w:r w:rsidRPr="00B0706E">
        <w:t>20.</w:t>
      </w:r>
      <w:r w:rsidRPr="00B0706E">
        <w:tab/>
        <w:t>Under the Constitution of Iraq, the State is to prohibit all forms of intolerance and discrimination based on religion or belief, as well as violations of freedom of thought, conscience or religion. It is forbidden, furthermore, to enact legislation that instigates religious hatred or that constitutes an incitement to discrimination, hostility and violence. Every effort is made to respect and protect religious sites, shrines and symbols, and additional measures are taken when those places are at risk of being defiled or vandalized. Moreover, domestic law guarantees the right of all persons to worship and to assemble in the context of a religion or a belief and to set up and administer premises necessary for that purpose.</w:t>
      </w:r>
    </w:p>
    <w:p w14:paraId="511B6193" w14:textId="77777777" w:rsidR="00124636" w:rsidRPr="00B0706E" w:rsidRDefault="00124636" w:rsidP="005B3224">
      <w:pPr>
        <w:pStyle w:val="SingleTxtG"/>
      </w:pPr>
      <w:r w:rsidRPr="00B0706E">
        <w:t>21.</w:t>
      </w:r>
      <w:r w:rsidRPr="00B0706E">
        <w:tab/>
        <w:t>In Kurdistan Region, a directorate for interfaith coexistence has been created as part of the Ministry of Endowments and Religious Affairs. There are also directorates and representative offices for religious minorities including Christians, Yazidis and Sabean Mandaeans, the aim being to consolidate ties between those faiths.</w:t>
      </w:r>
    </w:p>
    <w:p w14:paraId="227B376B" w14:textId="5455AE7A" w:rsidR="00124636" w:rsidRPr="00B0706E" w:rsidRDefault="005C4E42" w:rsidP="005C4E42">
      <w:pPr>
        <w:pStyle w:val="H1G"/>
      </w:pPr>
      <w:r w:rsidRPr="00B0706E">
        <w:tab/>
      </w:r>
      <w:r w:rsidRPr="00B0706E">
        <w:tab/>
      </w:r>
      <w:r w:rsidR="00124636" w:rsidRPr="00B0706E">
        <w:t>Iraq Vision 2030</w:t>
      </w:r>
    </w:p>
    <w:p w14:paraId="6C09D6BD" w14:textId="77777777" w:rsidR="00124636" w:rsidRPr="00B0706E" w:rsidRDefault="00124636" w:rsidP="005B3224">
      <w:pPr>
        <w:pStyle w:val="SingleTxtG"/>
      </w:pPr>
      <w:r w:rsidRPr="00B0706E">
        <w:t>22.</w:t>
      </w:r>
      <w:r w:rsidRPr="00B0706E">
        <w:tab/>
        <w:t>The Government of Iraq is in the process of creating an institutional framework to monitor the implementation of the Sustainable Development Goals (2030 Agenda) at the federal and local levels. This is being achieved via a national committee for sustainable development, which brings together ministries and councils of governorates not incorporated into a region, and which performs the following main activities:</w:t>
      </w:r>
    </w:p>
    <w:p w14:paraId="50800CD1" w14:textId="1F9945FA" w:rsidR="00124636" w:rsidRPr="00B0706E" w:rsidRDefault="00124636" w:rsidP="005C4E42">
      <w:pPr>
        <w:pStyle w:val="Bullet1G"/>
      </w:pPr>
      <w:r w:rsidRPr="00B0706E">
        <w:t>Integrating the sustainable development goals into national and sectoral plans.</w:t>
      </w:r>
    </w:p>
    <w:p w14:paraId="5B788704" w14:textId="561E414A" w:rsidR="00124636" w:rsidRPr="00B0706E" w:rsidRDefault="00124636" w:rsidP="005C4E42">
      <w:pPr>
        <w:pStyle w:val="Bullet1G"/>
      </w:pPr>
      <w:r w:rsidRPr="00B0706E">
        <w:t>Rolling out the Iraq Vision 2030 in its definitive iteration, which is aligned with the vision developed by the World Bank.</w:t>
      </w:r>
    </w:p>
    <w:p w14:paraId="39E07D2B" w14:textId="61BB99EF" w:rsidR="00124636" w:rsidRPr="00B0706E" w:rsidRDefault="00124636" w:rsidP="005C4E42">
      <w:pPr>
        <w:pStyle w:val="Bullet1G"/>
      </w:pPr>
      <w:r w:rsidRPr="00B0706E">
        <w:lastRenderedPageBreak/>
        <w:t>Ensuring that Iraq fulfils its obligation to report on progress towards the Sustainable Development Goals. In fact, the first voluntary report of Iraq, submitted in 2019, provides information on national efforts towards development and seeks to incentivize long-term joint efforts, to redefine the role of partners and to identify mechanisms for interaction between them.</w:t>
      </w:r>
    </w:p>
    <w:p w14:paraId="742EB6DB" w14:textId="750D4ECC" w:rsidR="00124636" w:rsidRPr="00B0706E" w:rsidRDefault="00124636" w:rsidP="005C4E42">
      <w:pPr>
        <w:pStyle w:val="Bullet1G"/>
      </w:pPr>
      <w:r w:rsidRPr="00B0706E">
        <w:t>Releasing, in 2021, the second voluntary report on progress towards the Sustainable Development Goals at the governorate level. This is particularly important as it is a way to encourage joint efforts with all groups in society, particularly at governorate level, and to mould a generation that is conscious of the need to preserve the country’s environment and natural resources.</w:t>
      </w:r>
    </w:p>
    <w:p w14:paraId="3F29E067" w14:textId="1A94D44F" w:rsidR="00124636" w:rsidRPr="00B0706E" w:rsidRDefault="00124636" w:rsidP="005C4E42">
      <w:pPr>
        <w:pStyle w:val="Bullet1G"/>
      </w:pPr>
      <w:r w:rsidRPr="00B0706E">
        <w:t>Promoting urban planning policies that envisage comprehensive development for the entire population. Significant policies in that regard include an industrial sites policy, a new cities policy, a development centres policy and a rural settlement and development policy. The aim of all the policies is to ensure that the fruits of development are fairly distributed.</w:t>
      </w:r>
    </w:p>
    <w:p w14:paraId="4492982C" w14:textId="5AA19943" w:rsidR="00124636" w:rsidRPr="00B0706E" w:rsidRDefault="00124636" w:rsidP="005C4E42">
      <w:pPr>
        <w:pStyle w:val="Bullet1G"/>
      </w:pPr>
      <w:r w:rsidRPr="00B0706E">
        <w:t>Iraq aspires to pursue development and to ensure that the benefits thereof are equally distributed among different groups and regions, without marginalization or exclusion. It also seeks to identify the challenges standing in the way of the Sustainable Development Goals, particularly those impeding the implementation of the sustainable development plan, and to pinpoint any potential conflict between the Goals and the country’s own urgent spending and reconstruction requirements in an unstable environment.</w:t>
      </w:r>
    </w:p>
    <w:p w14:paraId="46E4B822" w14:textId="048192E2" w:rsidR="00124636" w:rsidRPr="00B0706E" w:rsidRDefault="00124636" w:rsidP="005C4E42">
      <w:pPr>
        <w:pStyle w:val="Bullet1G"/>
      </w:pPr>
      <w:r w:rsidRPr="00B0706E">
        <w:t>Drafting the third voluntary report for 2025.</w:t>
      </w:r>
    </w:p>
    <w:p w14:paraId="4F78DC9F" w14:textId="79EC9F05" w:rsidR="00124636" w:rsidRPr="00B0706E" w:rsidRDefault="00124636" w:rsidP="005C4E42">
      <w:pPr>
        <w:pStyle w:val="Bullet1G"/>
      </w:pPr>
      <w:r w:rsidRPr="00B0706E">
        <w:t>Notable strategies to improve the standard of living of the population:</w:t>
      </w:r>
    </w:p>
    <w:p w14:paraId="6AB4ABA8" w14:textId="7C7F9A96" w:rsidR="00124636" w:rsidRPr="00B0706E" w:rsidRDefault="00124636" w:rsidP="005C4E42">
      <w:pPr>
        <w:pStyle w:val="Bullet2G"/>
      </w:pPr>
      <w:r w:rsidRPr="00B0706E">
        <w:t>National Development Plan 2018–2022</w:t>
      </w:r>
    </w:p>
    <w:p w14:paraId="302A3B73" w14:textId="1567C1A8" w:rsidR="00124636" w:rsidRPr="00B0706E" w:rsidRDefault="00124636" w:rsidP="005C4E42">
      <w:pPr>
        <w:pStyle w:val="Bullet2G"/>
      </w:pPr>
      <w:r w:rsidRPr="00B0706E">
        <w:t>National Development Plan 2024–2028, which has a number of goals:</w:t>
      </w:r>
    </w:p>
    <w:p w14:paraId="5F378870" w14:textId="7F27499C" w:rsidR="00124636" w:rsidRPr="00B0706E" w:rsidRDefault="00124636" w:rsidP="005C4E42">
      <w:pPr>
        <w:pStyle w:val="Bullet2G"/>
      </w:pPr>
      <w:r w:rsidRPr="00B0706E">
        <w:t>Fostering an enabling environment for the population in order to capitalize on demographic opportunities</w:t>
      </w:r>
    </w:p>
    <w:p w14:paraId="707A0C79" w14:textId="2A238267" w:rsidR="00124636" w:rsidRPr="00B0706E" w:rsidRDefault="00124636" w:rsidP="005C4E42">
      <w:pPr>
        <w:pStyle w:val="Bullet2G"/>
      </w:pPr>
      <w:r w:rsidRPr="00B0706E">
        <w:t>Achieving harmony and balance between demographic and economic indicators</w:t>
      </w:r>
    </w:p>
    <w:p w14:paraId="153D6B5B" w14:textId="718CF277" w:rsidR="00124636" w:rsidRPr="00B0706E" w:rsidRDefault="00124636" w:rsidP="005C4E42">
      <w:pPr>
        <w:pStyle w:val="Bullet2G"/>
      </w:pPr>
      <w:r w:rsidRPr="00B0706E">
        <w:t>Ensuring positive interaction between the people and the environment so as to enhance sustainability and facilitate transition to a green economy</w:t>
      </w:r>
    </w:p>
    <w:p w14:paraId="704C3D06" w14:textId="4C3D42C4" w:rsidR="00124636" w:rsidRPr="00B0706E" w:rsidRDefault="00124636" w:rsidP="005C4E42">
      <w:pPr>
        <w:pStyle w:val="Bullet2G"/>
      </w:pPr>
      <w:r w:rsidRPr="00B0706E">
        <w:t>Rolling out the national population policy document 2023 with a view to bringing about quantitative and qualitative changes in people’s lives and achieving sustainable development (as per the Iraq Vision 2030), justice and equality.</w:t>
      </w:r>
    </w:p>
    <w:p w14:paraId="37CE0D82" w14:textId="561FF228" w:rsidR="00124636" w:rsidRPr="00B0706E" w:rsidRDefault="005C4E42" w:rsidP="005C4E42">
      <w:pPr>
        <w:pStyle w:val="H1G"/>
      </w:pPr>
      <w:r w:rsidRPr="00B0706E">
        <w:tab/>
      </w:r>
      <w:r w:rsidRPr="00B0706E">
        <w:tab/>
      </w:r>
      <w:r w:rsidR="00124636" w:rsidRPr="00B0706E">
        <w:t>Economic indicators</w:t>
      </w:r>
    </w:p>
    <w:p w14:paraId="76E917A7" w14:textId="77777777" w:rsidR="00124636" w:rsidRPr="00B0706E" w:rsidRDefault="00124636" w:rsidP="005B3224">
      <w:pPr>
        <w:pStyle w:val="SingleTxtG"/>
      </w:pPr>
      <w:r w:rsidRPr="00B0706E">
        <w:t>23.</w:t>
      </w:r>
      <w:r w:rsidRPr="00B0706E">
        <w:tab/>
        <w:t>The national income of Iraq in 2019 amounted to 224,577,083.1 billion Iraqi dinars (ID), with a growth rate between 2018 and 2019 of 3.1 per cent. By 2022, national income had increased to ID 325,466,201.2 billion.</w:t>
      </w:r>
    </w:p>
    <w:p w14:paraId="673D634B" w14:textId="34801E15" w:rsidR="00124636" w:rsidRPr="00B0706E" w:rsidRDefault="00124636" w:rsidP="005B3224">
      <w:pPr>
        <w:pStyle w:val="SingleTxtG"/>
      </w:pPr>
      <w:r w:rsidRPr="00B0706E">
        <w:t>24.</w:t>
      </w:r>
      <w:r w:rsidRPr="00B0706E">
        <w:tab/>
        <w:t>The rate of poverty in Iraq decreased significantly in 2022 by 20.05 per cent. In the same year, the poverty line stood at an individual income of ID 117,000 per month or ID</w:t>
      </w:r>
      <w:r w:rsidR="00A14248" w:rsidRPr="00B0706E">
        <w:t> </w:t>
      </w:r>
      <w:r w:rsidRPr="00B0706E">
        <w:t>3,900 per day.</w:t>
      </w:r>
    </w:p>
    <w:p w14:paraId="39171761" w14:textId="77777777" w:rsidR="00124636" w:rsidRPr="00B0706E" w:rsidRDefault="00124636" w:rsidP="005B3224">
      <w:pPr>
        <w:pStyle w:val="SingleTxtG"/>
      </w:pPr>
      <w:r w:rsidRPr="00B0706E">
        <w:t>25.</w:t>
      </w:r>
      <w:r w:rsidRPr="00B0706E">
        <w:tab/>
        <w:t>The revenues of the federal general budget for the 2023 financial year were estimated at ID 135,681,266,197,996, while expenditures amounted to ID 142,435,636,297,895.</w:t>
      </w:r>
    </w:p>
    <w:p w14:paraId="45E8A3A1" w14:textId="71C0429D" w:rsidR="00124636" w:rsidRPr="00B0706E" w:rsidRDefault="005C4E42" w:rsidP="005C4E42">
      <w:pPr>
        <w:pStyle w:val="H1G"/>
      </w:pPr>
      <w:r w:rsidRPr="00B0706E">
        <w:lastRenderedPageBreak/>
        <w:tab/>
      </w:r>
      <w:r w:rsidRPr="00B0706E">
        <w:tab/>
      </w:r>
      <w:r w:rsidR="00124636" w:rsidRPr="00B0706E">
        <w:t>Unemployment</w:t>
      </w:r>
    </w:p>
    <w:p w14:paraId="08DA2498" w14:textId="77777777" w:rsidR="00124636" w:rsidRPr="00B0706E" w:rsidRDefault="00124636" w:rsidP="005B3224">
      <w:pPr>
        <w:pStyle w:val="SingleTxtG"/>
      </w:pPr>
      <w:r w:rsidRPr="00B0706E">
        <w:t>26.</w:t>
      </w:r>
      <w:r w:rsidRPr="00B0706E">
        <w:tab/>
        <w:t>In 2021, the unemployment rate among persons aged 15 years and above was 14.7 for males and 28.2 for females, with the total figure standing at 16.5. In 2023, a total of 39,332 unemployed persons – 26,169 males and 13,163 females – were registered in the database of the Ministry of Labour and Social Affairs.</w:t>
      </w:r>
    </w:p>
    <w:p w14:paraId="33BA8B2D" w14:textId="69719A20" w:rsidR="00124636" w:rsidRPr="00B0706E" w:rsidRDefault="00A14248" w:rsidP="00304F97">
      <w:pPr>
        <w:pStyle w:val="H1G"/>
      </w:pPr>
      <w:r w:rsidRPr="00B0706E">
        <w:tab/>
      </w:r>
      <w:r w:rsidRPr="00B0706E">
        <w:tab/>
      </w:r>
      <w:r w:rsidR="00124636" w:rsidRPr="00B0706E">
        <w:t>Poverty reduction measures</w:t>
      </w:r>
    </w:p>
    <w:p w14:paraId="1679FA6B" w14:textId="77777777" w:rsidR="00124636" w:rsidRPr="00B0706E" w:rsidRDefault="00124636" w:rsidP="005B3224">
      <w:pPr>
        <w:pStyle w:val="SingleTxtG"/>
      </w:pPr>
      <w:r w:rsidRPr="00B0706E">
        <w:t>27.</w:t>
      </w:r>
      <w:r w:rsidRPr="00B0706E">
        <w:tab/>
        <w:t>Iraq launched the Poverty Reduction Strategy 2018–2022 to alleviate poverty, enhance resilience and move towards economic growth, which in turn require supply-side improvements and economic diversification. The Strategy embraces four principal challenges: providing security and stability; ensuring good governance; delivering distributive justice and diversified sources of income within a market economy; and mitigating the negative effects of the reform process. The vision and goals of the Strategy are aligned with the National Development Plan 2018–2022, and the 2030 Sustainable Development Goals have been taken as a general framework, with a view to reducing poverty by 25 per cent in 2022. The main elements of the Poverty Reduction Strategy are to create sustainable income-generating opportunities, build and empower human capital and establish an effective social safety net. The Strategy has also adopted six outcomes that reflect the various dimensions of poverty: higher sustainable income from employment, better health, better education, adequate housing and a challenge-responsive environment, effective social protection and effective emergency response.</w:t>
      </w:r>
    </w:p>
    <w:p w14:paraId="60888FC5" w14:textId="67FF0EA7" w:rsidR="00124636" w:rsidRPr="00B0706E" w:rsidRDefault="00A14248" w:rsidP="00304F97">
      <w:pPr>
        <w:pStyle w:val="H1G"/>
      </w:pPr>
      <w:r w:rsidRPr="00B0706E">
        <w:tab/>
      </w:r>
      <w:r w:rsidRPr="00B0706E">
        <w:tab/>
      </w:r>
      <w:r w:rsidR="00124636" w:rsidRPr="00B0706E">
        <w:t>Petroleum sector</w:t>
      </w:r>
    </w:p>
    <w:p w14:paraId="72005B8B" w14:textId="77777777" w:rsidR="00124636" w:rsidRPr="00B0706E" w:rsidRDefault="00124636" w:rsidP="005B3224">
      <w:pPr>
        <w:pStyle w:val="SingleTxtG"/>
      </w:pPr>
      <w:r w:rsidRPr="00B0706E">
        <w:t>28.</w:t>
      </w:r>
      <w:r w:rsidRPr="00B0706E">
        <w:tab/>
        <w:t>Iraq has striven to diversify its sources of income, although it remains heavily reliant on oil. In fact, the oil industry began operating in 1925, and the country is one of the founding members of the Organization of the Petroleum Exporting Countries (OPEC). The government programme includes a section dedicated to the petroleum sector wherewith the Government aims to develop the oil industries in the following areas: extraction, exports, refineries, gas, petrochemicals, storage and disposal and distribution. Oil production for the years 2018–2020 is shown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58"/>
        <w:gridCol w:w="1627"/>
        <w:gridCol w:w="1584"/>
        <w:gridCol w:w="1563"/>
        <w:gridCol w:w="1838"/>
      </w:tblGrid>
      <w:tr w:rsidR="002A4256" w:rsidRPr="00B0706E" w14:paraId="68BB273E" w14:textId="77777777" w:rsidTr="00CA4237">
        <w:trPr>
          <w:tblHeader/>
        </w:trPr>
        <w:tc>
          <w:tcPr>
            <w:tcW w:w="758" w:type="dxa"/>
            <w:tcBorders>
              <w:top w:val="single" w:sz="4" w:space="0" w:color="auto"/>
              <w:bottom w:val="single" w:sz="12" w:space="0" w:color="auto"/>
            </w:tcBorders>
            <w:vAlign w:val="bottom"/>
          </w:tcPr>
          <w:p w14:paraId="12C4E1AE" w14:textId="77777777" w:rsidR="00124636" w:rsidRPr="00B0706E" w:rsidRDefault="00124636" w:rsidP="002A4256">
            <w:pPr>
              <w:suppressAutoHyphens w:val="0"/>
              <w:spacing w:before="80" w:after="80" w:line="200" w:lineRule="exact"/>
              <w:ind w:right="113"/>
              <w:rPr>
                <w:bCs/>
                <w:i/>
                <w:iCs/>
                <w:sz w:val="16"/>
                <w:szCs w:val="18"/>
              </w:rPr>
            </w:pPr>
            <w:r w:rsidRPr="00B0706E">
              <w:rPr>
                <w:bCs/>
                <w:i/>
                <w:iCs/>
                <w:sz w:val="16"/>
                <w:szCs w:val="18"/>
              </w:rPr>
              <w:t>Year</w:t>
            </w:r>
          </w:p>
        </w:tc>
        <w:tc>
          <w:tcPr>
            <w:tcW w:w="1627" w:type="dxa"/>
            <w:tcBorders>
              <w:top w:val="single" w:sz="4" w:space="0" w:color="auto"/>
              <w:bottom w:val="single" w:sz="12" w:space="0" w:color="auto"/>
            </w:tcBorders>
            <w:vAlign w:val="bottom"/>
          </w:tcPr>
          <w:p w14:paraId="26127F31" w14:textId="77777777" w:rsidR="00124636" w:rsidRPr="00B0706E" w:rsidRDefault="00124636" w:rsidP="002A4256">
            <w:pPr>
              <w:suppressAutoHyphens w:val="0"/>
              <w:spacing w:before="80" w:after="80" w:line="200" w:lineRule="exact"/>
              <w:ind w:right="113"/>
              <w:jc w:val="right"/>
              <w:rPr>
                <w:bCs/>
                <w:i/>
                <w:iCs/>
                <w:sz w:val="16"/>
                <w:szCs w:val="18"/>
              </w:rPr>
            </w:pPr>
            <w:r w:rsidRPr="00B0706E">
              <w:rPr>
                <w:bCs/>
                <w:i/>
                <w:iCs/>
                <w:sz w:val="16"/>
                <w:szCs w:val="18"/>
              </w:rPr>
              <w:t>Total annual production (million metric tons)</w:t>
            </w:r>
          </w:p>
        </w:tc>
        <w:tc>
          <w:tcPr>
            <w:tcW w:w="1584" w:type="dxa"/>
            <w:tcBorders>
              <w:top w:val="single" w:sz="4" w:space="0" w:color="auto"/>
              <w:bottom w:val="single" w:sz="12" w:space="0" w:color="auto"/>
            </w:tcBorders>
            <w:vAlign w:val="bottom"/>
          </w:tcPr>
          <w:p w14:paraId="2EA6505F" w14:textId="77777777" w:rsidR="00124636" w:rsidRPr="00B0706E" w:rsidRDefault="00124636" w:rsidP="002A4256">
            <w:pPr>
              <w:suppressAutoHyphens w:val="0"/>
              <w:spacing w:before="80" w:after="80" w:line="200" w:lineRule="exact"/>
              <w:ind w:right="113"/>
              <w:jc w:val="right"/>
              <w:rPr>
                <w:bCs/>
                <w:i/>
                <w:iCs/>
                <w:sz w:val="16"/>
                <w:szCs w:val="18"/>
              </w:rPr>
            </w:pPr>
            <w:r w:rsidRPr="00B0706E">
              <w:rPr>
                <w:bCs/>
                <w:i/>
                <w:iCs/>
                <w:sz w:val="16"/>
                <w:szCs w:val="18"/>
              </w:rPr>
              <w:t>Daily production rate (MMbbl/d)</w:t>
            </w:r>
          </w:p>
        </w:tc>
        <w:tc>
          <w:tcPr>
            <w:tcW w:w="1563" w:type="dxa"/>
            <w:tcBorders>
              <w:top w:val="single" w:sz="4" w:space="0" w:color="auto"/>
              <w:bottom w:val="single" w:sz="12" w:space="0" w:color="auto"/>
            </w:tcBorders>
            <w:vAlign w:val="bottom"/>
          </w:tcPr>
          <w:p w14:paraId="3D66109F" w14:textId="77777777" w:rsidR="00124636" w:rsidRPr="00B0706E" w:rsidRDefault="00124636" w:rsidP="002A4256">
            <w:pPr>
              <w:suppressAutoHyphens w:val="0"/>
              <w:spacing w:before="80" w:after="80" w:line="200" w:lineRule="exact"/>
              <w:ind w:right="113"/>
              <w:jc w:val="right"/>
              <w:rPr>
                <w:bCs/>
                <w:i/>
                <w:iCs/>
                <w:sz w:val="16"/>
                <w:szCs w:val="18"/>
              </w:rPr>
            </w:pPr>
            <w:r w:rsidRPr="00B0706E">
              <w:rPr>
                <w:bCs/>
                <w:i/>
                <w:iCs/>
                <w:sz w:val="16"/>
                <w:szCs w:val="18"/>
              </w:rPr>
              <w:t>Daily export rate (MMbbl/d)</w:t>
            </w:r>
          </w:p>
        </w:tc>
        <w:tc>
          <w:tcPr>
            <w:tcW w:w="1838" w:type="dxa"/>
            <w:tcBorders>
              <w:top w:val="single" w:sz="4" w:space="0" w:color="auto"/>
              <w:bottom w:val="single" w:sz="12" w:space="0" w:color="auto"/>
            </w:tcBorders>
            <w:vAlign w:val="bottom"/>
          </w:tcPr>
          <w:p w14:paraId="0F9881E0" w14:textId="77777777" w:rsidR="00124636" w:rsidRPr="00B0706E" w:rsidRDefault="00124636" w:rsidP="002A4256">
            <w:pPr>
              <w:suppressAutoHyphens w:val="0"/>
              <w:spacing w:before="80" w:after="80" w:line="200" w:lineRule="exact"/>
              <w:ind w:right="113"/>
              <w:jc w:val="right"/>
              <w:rPr>
                <w:bCs/>
                <w:i/>
                <w:iCs/>
                <w:sz w:val="16"/>
                <w:szCs w:val="18"/>
              </w:rPr>
            </w:pPr>
            <w:r w:rsidRPr="00B0706E">
              <w:rPr>
                <w:bCs/>
                <w:i/>
                <w:iCs/>
                <w:sz w:val="16"/>
                <w:szCs w:val="18"/>
              </w:rPr>
              <w:t>Value of crude oil exports (dollars x 1 million)</w:t>
            </w:r>
          </w:p>
        </w:tc>
      </w:tr>
      <w:tr w:rsidR="002A4256" w:rsidRPr="00B0706E" w14:paraId="60FED1DB" w14:textId="77777777" w:rsidTr="00CA4237">
        <w:tc>
          <w:tcPr>
            <w:tcW w:w="758" w:type="dxa"/>
            <w:tcBorders>
              <w:top w:val="single" w:sz="12" w:space="0" w:color="auto"/>
            </w:tcBorders>
          </w:tcPr>
          <w:p w14:paraId="6EDD708E" w14:textId="77777777" w:rsidR="00124636" w:rsidRPr="00B0706E" w:rsidRDefault="00124636" w:rsidP="002A4256">
            <w:pPr>
              <w:suppressAutoHyphens w:val="0"/>
              <w:spacing w:before="40" w:after="40" w:line="220" w:lineRule="exact"/>
              <w:ind w:right="113"/>
              <w:rPr>
                <w:sz w:val="18"/>
                <w:szCs w:val="18"/>
              </w:rPr>
            </w:pPr>
            <w:r w:rsidRPr="00B0706E">
              <w:rPr>
                <w:sz w:val="18"/>
                <w:szCs w:val="18"/>
              </w:rPr>
              <w:t>2018</w:t>
            </w:r>
          </w:p>
        </w:tc>
        <w:tc>
          <w:tcPr>
            <w:tcW w:w="1627" w:type="dxa"/>
            <w:tcBorders>
              <w:top w:val="single" w:sz="12" w:space="0" w:color="auto"/>
            </w:tcBorders>
            <w:vAlign w:val="bottom"/>
          </w:tcPr>
          <w:p w14:paraId="4033DB2A" w14:textId="61EA2536"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211</w:t>
            </w:r>
            <w:r w:rsidR="002A4256" w:rsidRPr="00B0706E">
              <w:rPr>
                <w:sz w:val="18"/>
                <w:szCs w:val="18"/>
                <w:lang w:bidi="ar-IQ"/>
              </w:rPr>
              <w:t xml:space="preserve"> </w:t>
            </w:r>
            <w:r w:rsidRPr="00B0706E">
              <w:rPr>
                <w:sz w:val="18"/>
                <w:szCs w:val="18"/>
                <w:rtl/>
                <w:lang w:bidi="ar-IQ"/>
              </w:rPr>
              <w:t>009</w:t>
            </w:r>
          </w:p>
        </w:tc>
        <w:tc>
          <w:tcPr>
            <w:tcW w:w="1584" w:type="dxa"/>
            <w:tcBorders>
              <w:top w:val="single" w:sz="12" w:space="0" w:color="auto"/>
            </w:tcBorders>
            <w:vAlign w:val="bottom"/>
          </w:tcPr>
          <w:p w14:paraId="206BC389" w14:textId="5BD12BB3"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4</w:t>
            </w:r>
            <w:r w:rsidR="002A4256" w:rsidRPr="00B0706E">
              <w:rPr>
                <w:sz w:val="18"/>
                <w:szCs w:val="18"/>
                <w:lang w:bidi="ar-IQ"/>
              </w:rPr>
              <w:t xml:space="preserve"> </w:t>
            </w:r>
            <w:r w:rsidRPr="00B0706E">
              <w:rPr>
                <w:sz w:val="18"/>
                <w:szCs w:val="18"/>
                <w:rtl/>
                <w:lang w:bidi="ar-IQ"/>
              </w:rPr>
              <w:t>278</w:t>
            </w:r>
          </w:p>
        </w:tc>
        <w:tc>
          <w:tcPr>
            <w:tcW w:w="1563" w:type="dxa"/>
            <w:tcBorders>
              <w:top w:val="single" w:sz="12" w:space="0" w:color="auto"/>
            </w:tcBorders>
            <w:vAlign w:val="bottom"/>
          </w:tcPr>
          <w:p w14:paraId="61391A1C" w14:textId="56F1E784"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3</w:t>
            </w:r>
            <w:r w:rsidR="002A4256" w:rsidRPr="00B0706E">
              <w:rPr>
                <w:sz w:val="18"/>
                <w:szCs w:val="18"/>
                <w:lang w:bidi="ar-IQ"/>
              </w:rPr>
              <w:t xml:space="preserve"> </w:t>
            </w:r>
            <w:r w:rsidRPr="00B0706E">
              <w:rPr>
                <w:sz w:val="18"/>
                <w:szCs w:val="18"/>
                <w:rtl/>
                <w:lang w:bidi="ar-IQ"/>
              </w:rPr>
              <w:t>500</w:t>
            </w:r>
          </w:p>
        </w:tc>
        <w:tc>
          <w:tcPr>
            <w:tcW w:w="1838" w:type="dxa"/>
            <w:tcBorders>
              <w:top w:val="single" w:sz="12" w:space="0" w:color="auto"/>
            </w:tcBorders>
            <w:vAlign w:val="bottom"/>
          </w:tcPr>
          <w:p w14:paraId="66AB9EFA" w14:textId="3C95607E"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99</w:t>
            </w:r>
            <w:r w:rsidR="002A4256" w:rsidRPr="00B0706E">
              <w:rPr>
                <w:sz w:val="18"/>
                <w:szCs w:val="18"/>
                <w:lang w:bidi="ar-IQ"/>
              </w:rPr>
              <w:t xml:space="preserve"> </w:t>
            </w:r>
            <w:r w:rsidRPr="00B0706E">
              <w:rPr>
                <w:sz w:val="18"/>
                <w:szCs w:val="18"/>
                <w:rtl/>
                <w:lang w:bidi="ar-IQ"/>
              </w:rPr>
              <w:t>064</w:t>
            </w:r>
            <w:r w:rsidR="002A4256" w:rsidRPr="00B0706E">
              <w:rPr>
                <w:sz w:val="18"/>
                <w:szCs w:val="18"/>
                <w:lang w:bidi="ar-IQ"/>
              </w:rPr>
              <w:t xml:space="preserve"> </w:t>
            </w:r>
            <w:r w:rsidRPr="00B0706E">
              <w:rPr>
                <w:sz w:val="18"/>
                <w:szCs w:val="18"/>
                <w:rtl/>
                <w:lang w:bidi="ar-IQ"/>
              </w:rPr>
              <w:t>570</w:t>
            </w:r>
            <w:r w:rsidRPr="00B0706E">
              <w:rPr>
                <w:sz w:val="18"/>
                <w:szCs w:val="18"/>
                <w:lang w:bidi="ar-IQ"/>
              </w:rPr>
              <w:t>.</w:t>
            </w:r>
            <w:r w:rsidRPr="00B0706E">
              <w:rPr>
                <w:sz w:val="18"/>
                <w:szCs w:val="18"/>
                <w:rtl/>
                <w:lang w:bidi="ar-IQ"/>
              </w:rPr>
              <w:t>7</w:t>
            </w:r>
          </w:p>
        </w:tc>
      </w:tr>
      <w:tr w:rsidR="002A4256" w:rsidRPr="00B0706E" w14:paraId="1F9C10B6" w14:textId="77777777" w:rsidTr="00CA4237">
        <w:tc>
          <w:tcPr>
            <w:tcW w:w="758" w:type="dxa"/>
          </w:tcPr>
          <w:p w14:paraId="2AC5B41F" w14:textId="77777777" w:rsidR="00124636" w:rsidRPr="00B0706E" w:rsidRDefault="00124636" w:rsidP="002A4256">
            <w:pPr>
              <w:suppressAutoHyphens w:val="0"/>
              <w:spacing w:before="40" w:after="40" w:line="220" w:lineRule="exact"/>
              <w:ind w:right="113"/>
              <w:rPr>
                <w:sz w:val="18"/>
                <w:szCs w:val="18"/>
              </w:rPr>
            </w:pPr>
            <w:r w:rsidRPr="00B0706E">
              <w:rPr>
                <w:sz w:val="18"/>
                <w:szCs w:val="18"/>
              </w:rPr>
              <w:t>2019</w:t>
            </w:r>
          </w:p>
        </w:tc>
        <w:tc>
          <w:tcPr>
            <w:tcW w:w="1627" w:type="dxa"/>
            <w:vAlign w:val="bottom"/>
          </w:tcPr>
          <w:p w14:paraId="7D9BE2DF" w14:textId="6B8A5BEB"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225</w:t>
            </w:r>
            <w:r w:rsidR="002A4256" w:rsidRPr="00B0706E">
              <w:rPr>
                <w:sz w:val="18"/>
                <w:szCs w:val="18"/>
                <w:lang w:bidi="ar-IQ"/>
              </w:rPr>
              <w:t xml:space="preserve"> </w:t>
            </w:r>
            <w:r w:rsidRPr="00B0706E">
              <w:rPr>
                <w:sz w:val="18"/>
                <w:szCs w:val="18"/>
                <w:rtl/>
                <w:lang w:bidi="ar-IQ"/>
              </w:rPr>
              <w:t>677</w:t>
            </w:r>
          </w:p>
        </w:tc>
        <w:tc>
          <w:tcPr>
            <w:tcW w:w="1584" w:type="dxa"/>
            <w:vAlign w:val="bottom"/>
          </w:tcPr>
          <w:p w14:paraId="605B8E81" w14:textId="7597CFA1"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4</w:t>
            </w:r>
            <w:r w:rsidR="002A4256" w:rsidRPr="00B0706E">
              <w:rPr>
                <w:sz w:val="18"/>
                <w:szCs w:val="18"/>
                <w:lang w:bidi="ar-IQ"/>
              </w:rPr>
              <w:t xml:space="preserve"> </w:t>
            </w:r>
            <w:r w:rsidRPr="00B0706E">
              <w:rPr>
                <w:sz w:val="18"/>
                <w:szCs w:val="18"/>
                <w:rtl/>
                <w:lang w:bidi="ar-IQ"/>
              </w:rPr>
              <w:t>575</w:t>
            </w:r>
          </w:p>
        </w:tc>
        <w:tc>
          <w:tcPr>
            <w:tcW w:w="1563" w:type="dxa"/>
            <w:vAlign w:val="bottom"/>
          </w:tcPr>
          <w:p w14:paraId="3376D0B1" w14:textId="0173A449"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3</w:t>
            </w:r>
            <w:r w:rsidR="002A4256" w:rsidRPr="00B0706E">
              <w:rPr>
                <w:sz w:val="18"/>
                <w:szCs w:val="18"/>
                <w:lang w:bidi="ar-IQ"/>
              </w:rPr>
              <w:t xml:space="preserve"> </w:t>
            </w:r>
            <w:r w:rsidRPr="00B0706E">
              <w:rPr>
                <w:sz w:val="18"/>
                <w:szCs w:val="18"/>
                <w:rtl/>
                <w:lang w:bidi="ar-IQ"/>
              </w:rPr>
              <w:t>968</w:t>
            </w:r>
          </w:p>
        </w:tc>
        <w:tc>
          <w:tcPr>
            <w:tcW w:w="1838" w:type="dxa"/>
            <w:vAlign w:val="bottom"/>
          </w:tcPr>
          <w:p w14:paraId="7030EA5E" w14:textId="56889F1F"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92</w:t>
            </w:r>
            <w:r w:rsidR="002A4256" w:rsidRPr="00B0706E">
              <w:rPr>
                <w:sz w:val="18"/>
                <w:szCs w:val="18"/>
                <w:lang w:bidi="ar-IQ"/>
              </w:rPr>
              <w:t xml:space="preserve"> </w:t>
            </w:r>
            <w:r w:rsidRPr="00B0706E">
              <w:rPr>
                <w:sz w:val="18"/>
                <w:szCs w:val="18"/>
                <w:rtl/>
                <w:lang w:bidi="ar-IQ"/>
              </w:rPr>
              <w:t>818</w:t>
            </w:r>
            <w:r w:rsidR="002A4256" w:rsidRPr="00B0706E">
              <w:rPr>
                <w:sz w:val="18"/>
                <w:szCs w:val="18"/>
                <w:lang w:bidi="ar-IQ"/>
              </w:rPr>
              <w:t xml:space="preserve"> </w:t>
            </w:r>
            <w:r w:rsidRPr="00B0706E">
              <w:rPr>
                <w:sz w:val="18"/>
                <w:szCs w:val="18"/>
                <w:rtl/>
                <w:lang w:bidi="ar-IQ"/>
              </w:rPr>
              <w:t>914</w:t>
            </w:r>
          </w:p>
        </w:tc>
      </w:tr>
      <w:tr w:rsidR="002A4256" w:rsidRPr="00B0706E" w14:paraId="32BE3C30" w14:textId="77777777" w:rsidTr="00CA4237">
        <w:tc>
          <w:tcPr>
            <w:tcW w:w="758" w:type="dxa"/>
          </w:tcPr>
          <w:p w14:paraId="4139D3A2" w14:textId="77777777" w:rsidR="00124636" w:rsidRPr="00B0706E" w:rsidRDefault="00124636" w:rsidP="002A4256">
            <w:pPr>
              <w:suppressAutoHyphens w:val="0"/>
              <w:spacing w:before="40" w:after="40" w:line="220" w:lineRule="exact"/>
              <w:ind w:right="113"/>
              <w:rPr>
                <w:sz w:val="18"/>
                <w:szCs w:val="18"/>
              </w:rPr>
            </w:pPr>
            <w:r w:rsidRPr="00B0706E">
              <w:rPr>
                <w:sz w:val="18"/>
                <w:szCs w:val="18"/>
              </w:rPr>
              <w:t>2020</w:t>
            </w:r>
          </w:p>
        </w:tc>
        <w:tc>
          <w:tcPr>
            <w:tcW w:w="1627" w:type="dxa"/>
            <w:vAlign w:val="bottom"/>
          </w:tcPr>
          <w:p w14:paraId="6278CC8F" w14:textId="1962B809"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197</w:t>
            </w:r>
            <w:r w:rsidR="002A4256" w:rsidRPr="00B0706E">
              <w:rPr>
                <w:sz w:val="18"/>
                <w:szCs w:val="18"/>
                <w:lang w:bidi="ar-IQ"/>
              </w:rPr>
              <w:t xml:space="preserve"> </w:t>
            </w:r>
            <w:r w:rsidRPr="00B0706E">
              <w:rPr>
                <w:sz w:val="18"/>
                <w:szCs w:val="18"/>
                <w:rtl/>
                <w:lang w:bidi="ar-IQ"/>
              </w:rPr>
              <w:t>671</w:t>
            </w:r>
          </w:p>
        </w:tc>
        <w:tc>
          <w:tcPr>
            <w:tcW w:w="1584" w:type="dxa"/>
            <w:vAlign w:val="bottom"/>
          </w:tcPr>
          <w:p w14:paraId="4F4C7A91" w14:textId="4F2A06DC"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3</w:t>
            </w:r>
            <w:r w:rsidR="002A4256" w:rsidRPr="00B0706E">
              <w:rPr>
                <w:sz w:val="18"/>
                <w:szCs w:val="18"/>
                <w:lang w:bidi="ar-IQ"/>
              </w:rPr>
              <w:t xml:space="preserve"> </w:t>
            </w:r>
            <w:r w:rsidRPr="00B0706E">
              <w:rPr>
                <w:sz w:val="18"/>
                <w:szCs w:val="18"/>
                <w:rtl/>
                <w:lang w:bidi="ar-IQ"/>
              </w:rPr>
              <w:t>997</w:t>
            </w:r>
          </w:p>
        </w:tc>
        <w:tc>
          <w:tcPr>
            <w:tcW w:w="1563" w:type="dxa"/>
            <w:vAlign w:val="bottom"/>
          </w:tcPr>
          <w:p w14:paraId="4406E6BD" w14:textId="54EC4288"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3</w:t>
            </w:r>
            <w:r w:rsidR="002A4256" w:rsidRPr="00B0706E">
              <w:rPr>
                <w:sz w:val="18"/>
                <w:szCs w:val="18"/>
                <w:lang w:bidi="ar-IQ"/>
              </w:rPr>
              <w:t xml:space="preserve"> </w:t>
            </w:r>
            <w:r w:rsidRPr="00B0706E">
              <w:rPr>
                <w:sz w:val="18"/>
                <w:szCs w:val="18"/>
                <w:rtl/>
                <w:lang w:bidi="ar-IQ"/>
              </w:rPr>
              <w:t>428</w:t>
            </w:r>
          </w:p>
        </w:tc>
        <w:tc>
          <w:tcPr>
            <w:tcW w:w="1838" w:type="dxa"/>
            <w:vAlign w:val="bottom"/>
          </w:tcPr>
          <w:p w14:paraId="57CEC73C" w14:textId="35FBD8BF"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34</w:t>
            </w:r>
            <w:r w:rsidR="002A4256" w:rsidRPr="00B0706E">
              <w:rPr>
                <w:sz w:val="18"/>
                <w:szCs w:val="18"/>
                <w:lang w:bidi="ar-IQ"/>
              </w:rPr>
              <w:t xml:space="preserve"> </w:t>
            </w:r>
            <w:r w:rsidRPr="00B0706E">
              <w:rPr>
                <w:sz w:val="18"/>
                <w:szCs w:val="18"/>
                <w:rtl/>
                <w:lang w:bidi="ar-IQ"/>
              </w:rPr>
              <w:t>237</w:t>
            </w:r>
            <w:r w:rsidR="002A4256" w:rsidRPr="00B0706E">
              <w:rPr>
                <w:sz w:val="18"/>
                <w:szCs w:val="18"/>
                <w:lang w:bidi="ar-IQ"/>
              </w:rPr>
              <w:t xml:space="preserve"> </w:t>
            </w:r>
            <w:r w:rsidRPr="00B0706E">
              <w:rPr>
                <w:sz w:val="18"/>
                <w:szCs w:val="18"/>
                <w:rtl/>
                <w:lang w:bidi="ar-IQ"/>
              </w:rPr>
              <w:t>592</w:t>
            </w:r>
            <w:r w:rsidRPr="00B0706E">
              <w:rPr>
                <w:sz w:val="18"/>
                <w:szCs w:val="18"/>
                <w:lang w:bidi="ar-IQ"/>
              </w:rPr>
              <w:t>.</w:t>
            </w:r>
            <w:r w:rsidRPr="00B0706E">
              <w:rPr>
                <w:sz w:val="18"/>
                <w:szCs w:val="18"/>
                <w:rtl/>
                <w:lang w:bidi="ar-IQ"/>
              </w:rPr>
              <w:t>6</w:t>
            </w:r>
          </w:p>
        </w:tc>
      </w:tr>
      <w:tr w:rsidR="002A4256" w:rsidRPr="00B0706E" w14:paraId="60251898" w14:textId="77777777" w:rsidTr="00CA4237">
        <w:tc>
          <w:tcPr>
            <w:tcW w:w="758" w:type="dxa"/>
          </w:tcPr>
          <w:p w14:paraId="4717CCC9" w14:textId="77777777" w:rsidR="00124636" w:rsidRPr="00B0706E" w:rsidRDefault="00124636" w:rsidP="002A4256">
            <w:pPr>
              <w:suppressAutoHyphens w:val="0"/>
              <w:spacing w:before="40" w:after="40" w:line="220" w:lineRule="exact"/>
              <w:ind w:right="113"/>
              <w:rPr>
                <w:sz w:val="18"/>
                <w:szCs w:val="18"/>
              </w:rPr>
            </w:pPr>
            <w:r w:rsidRPr="00B0706E">
              <w:rPr>
                <w:sz w:val="18"/>
                <w:szCs w:val="18"/>
              </w:rPr>
              <w:t>2022</w:t>
            </w:r>
          </w:p>
        </w:tc>
        <w:tc>
          <w:tcPr>
            <w:tcW w:w="1627" w:type="dxa"/>
            <w:vAlign w:val="bottom"/>
          </w:tcPr>
          <w:p w14:paraId="77182291" w14:textId="21DB71B8"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219</w:t>
            </w:r>
            <w:r w:rsidR="002A4256" w:rsidRPr="00B0706E">
              <w:rPr>
                <w:sz w:val="18"/>
                <w:szCs w:val="18"/>
                <w:lang w:bidi="ar-IQ"/>
              </w:rPr>
              <w:t xml:space="preserve"> </w:t>
            </w:r>
            <w:r w:rsidRPr="00B0706E">
              <w:rPr>
                <w:sz w:val="18"/>
                <w:szCs w:val="18"/>
                <w:rtl/>
                <w:lang w:bidi="ar-IQ"/>
              </w:rPr>
              <w:t>620</w:t>
            </w:r>
          </w:p>
        </w:tc>
        <w:tc>
          <w:tcPr>
            <w:tcW w:w="1584" w:type="dxa"/>
            <w:vAlign w:val="bottom"/>
          </w:tcPr>
          <w:p w14:paraId="73F315ED" w14:textId="724FB5D8"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4</w:t>
            </w:r>
            <w:r w:rsidR="002A4256" w:rsidRPr="00B0706E">
              <w:rPr>
                <w:sz w:val="18"/>
                <w:szCs w:val="18"/>
                <w:lang w:bidi="ar-IQ"/>
              </w:rPr>
              <w:t xml:space="preserve"> </w:t>
            </w:r>
            <w:r w:rsidRPr="00B0706E">
              <w:rPr>
                <w:sz w:val="18"/>
                <w:szCs w:val="18"/>
                <w:rtl/>
                <w:lang w:bidi="ar-IQ"/>
              </w:rPr>
              <w:t>453</w:t>
            </w:r>
          </w:p>
        </w:tc>
        <w:tc>
          <w:tcPr>
            <w:tcW w:w="1563" w:type="dxa"/>
            <w:vAlign w:val="bottom"/>
          </w:tcPr>
          <w:p w14:paraId="4F9D0BAD" w14:textId="40D63903"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3</w:t>
            </w:r>
            <w:r w:rsidR="002A4256" w:rsidRPr="00B0706E">
              <w:rPr>
                <w:sz w:val="18"/>
                <w:szCs w:val="18"/>
                <w:lang w:bidi="ar-IQ"/>
              </w:rPr>
              <w:t xml:space="preserve"> </w:t>
            </w:r>
            <w:r w:rsidRPr="00B0706E">
              <w:rPr>
                <w:sz w:val="18"/>
                <w:szCs w:val="18"/>
                <w:rtl/>
                <w:lang w:bidi="ar-IQ"/>
              </w:rPr>
              <w:t>311</w:t>
            </w:r>
          </w:p>
        </w:tc>
        <w:tc>
          <w:tcPr>
            <w:tcW w:w="1838" w:type="dxa"/>
            <w:vAlign w:val="bottom"/>
          </w:tcPr>
          <w:p w14:paraId="56D5B8F3" w14:textId="1B1D2690"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115</w:t>
            </w:r>
            <w:r w:rsidR="002A4256" w:rsidRPr="00B0706E">
              <w:rPr>
                <w:sz w:val="18"/>
                <w:szCs w:val="18"/>
                <w:lang w:bidi="ar-IQ"/>
              </w:rPr>
              <w:t xml:space="preserve"> </w:t>
            </w:r>
            <w:r w:rsidRPr="00B0706E">
              <w:rPr>
                <w:sz w:val="18"/>
                <w:szCs w:val="18"/>
                <w:rtl/>
                <w:lang w:bidi="ar-IQ"/>
              </w:rPr>
              <w:t>568</w:t>
            </w:r>
            <w:r w:rsidRPr="00B0706E">
              <w:rPr>
                <w:sz w:val="18"/>
                <w:szCs w:val="18"/>
                <w:lang w:bidi="ar-IQ"/>
              </w:rPr>
              <w:t>.6</w:t>
            </w:r>
          </w:p>
        </w:tc>
      </w:tr>
    </w:tbl>
    <w:p w14:paraId="0A2D62A7" w14:textId="3FBB7193" w:rsidR="00124636" w:rsidRPr="00B0706E" w:rsidRDefault="002A4256" w:rsidP="002A4256">
      <w:pPr>
        <w:pStyle w:val="H23G"/>
      </w:pPr>
      <w:r w:rsidRPr="00B0706E">
        <w:tab/>
      </w:r>
      <w:r w:rsidRPr="00B0706E">
        <w:tab/>
      </w:r>
      <w:r w:rsidR="00124636" w:rsidRPr="00B0706E">
        <w:t>Contribution to gross domestic product of crude oil sector at current prices</w:t>
      </w:r>
      <w:r w:rsidRPr="00B0706E">
        <w:br/>
      </w:r>
      <w:r w:rsidR="00124636" w:rsidRPr="00B0706E">
        <w:t>(2018–2020)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2A4256" w:rsidRPr="00B0706E" w14:paraId="0FFABC2E" w14:textId="77777777" w:rsidTr="002A4256">
        <w:trPr>
          <w:tblHeader/>
        </w:trPr>
        <w:tc>
          <w:tcPr>
            <w:tcW w:w="3209" w:type="dxa"/>
            <w:tcBorders>
              <w:top w:val="single" w:sz="4" w:space="0" w:color="auto"/>
              <w:bottom w:val="single" w:sz="12" w:space="0" w:color="auto"/>
            </w:tcBorders>
            <w:vAlign w:val="bottom"/>
          </w:tcPr>
          <w:p w14:paraId="0A2E5592" w14:textId="77777777" w:rsidR="00124636" w:rsidRPr="00B0706E" w:rsidRDefault="00124636" w:rsidP="002A4256">
            <w:pPr>
              <w:suppressAutoHyphens w:val="0"/>
              <w:spacing w:before="80" w:after="80" w:line="200" w:lineRule="exact"/>
              <w:ind w:right="113"/>
              <w:rPr>
                <w:bCs/>
                <w:i/>
                <w:iCs/>
                <w:sz w:val="16"/>
                <w:szCs w:val="18"/>
              </w:rPr>
            </w:pPr>
            <w:r w:rsidRPr="00B0706E">
              <w:rPr>
                <w:bCs/>
                <w:i/>
                <w:iCs/>
                <w:sz w:val="16"/>
                <w:szCs w:val="18"/>
              </w:rPr>
              <w:t>2018</w:t>
            </w:r>
          </w:p>
        </w:tc>
        <w:tc>
          <w:tcPr>
            <w:tcW w:w="3209" w:type="dxa"/>
            <w:tcBorders>
              <w:top w:val="single" w:sz="4" w:space="0" w:color="auto"/>
              <w:bottom w:val="single" w:sz="12" w:space="0" w:color="auto"/>
            </w:tcBorders>
            <w:vAlign w:val="bottom"/>
          </w:tcPr>
          <w:p w14:paraId="2E957EA8" w14:textId="77777777" w:rsidR="00124636" w:rsidRPr="00B0706E" w:rsidRDefault="00124636" w:rsidP="002A4256">
            <w:pPr>
              <w:suppressAutoHyphens w:val="0"/>
              <w:spacing w:before="80" w:after="80" w:line="200" w:lineRule="exact"/>
              <w:ind w:right="113"/>
              <w:jc w:val="right"/>
              <w:rPr>
                <w:bCs/>
                <w:i/>
                <w:iCs/>
                <w:sz w:val="16"/>
                <w:szCs w:val="18"/>
              </w:rPr>
            </w:pPr>
            <w:r w:rsidRPr="00B0706E">
              <w:rPr>
                <w:bCs/>
                <w:i/>
                <w:iCs/>
                <w:sz w:val="16"/>
                <w:szCs w:val="18"/>
              </w:rPr>
              <w:t>2019</w:t>
            </w:r>
          </w:p>
        </w:tc>
        <w:tc>
          <w:tcPr>
            <w:tcW w:w="3210" w:type="dxa"/>
            <w:tcBorders>
              <w:top w:val="single" w:sz="4" w:space="0" w:color="auto"/>
              <w:bottom w:val="single" w:sz="12" w:space="0" w:color="auto"/>
            </w:tcBorders>
            <w:vAlign w:val="bottom"/>
          </w:tcPr>
          <w:p w14:paraId="3828CAD9" w14:textId="77777777" w:rsidR="00124636" w:rsidRPr="00B0706E" w:rsidRDefault="00124636" w:rsidP="002A4256">
            <w:pPr>
              <w:suppressAutoHyphens w:val="0"/>
              <w:spacing w:before="80" w:after="80" w:line="200" w:lineRule="exact"/>
              <w:ind w:right="113"/>
              <w:jc w:val="right"/>
              <w:rPr>
                <w:bCs/>
                <w:i/>
                <w:iCs/>
                <w:sz w:val="16"/>
                <w:szCs w:val="18"/>
              </w:rPr>
            </w:pPr>
            <w:r w:rsidRPr="00B0706E">
              <w:rPr>
                <w:bCs/>
                <w:i/>
                <w:iCs/>
                <w:sz w:val="16"/>
                <w:szCs w:val="18"/>
              </w:rPr>
              <w:t>2020</w:t>
            </w:r>
          </w:p>
        </w:tc>
      </w:tr>
      <w:tr w:rsidR="002A4256" w:rsidRPr="00B0706E" w14:paraId="0D5E54FC" w14:textId="77777777" w:rsidTr="002A4256">
        <w:tc>
          <w:tcPr>
            <w:tcW w:w="3209" w:type="dxa"/>
            <w:tcBorders>
              <w:top w:val="single" w:sz="12" w:space="0" w:color="auto"/>
            </w:tcBorders>
          </w:tcPr>
          <w:p w14:paraId="2111DFEB" w14:textId="77777777" w:rsidR="00124636" w:rsidRPr="00B0706E" w:rsidRDefault="00124636" w:rsidP="002A4256">
            <w:pPr>
              <w:suppressAutoHyphens w:val="0"/>
              <w:spacing w:before="40" w:after="40" w:line="220" w:lineRule="exact"/>
              <w:ind w:right="113"/>
              <w:rPr>
                <w:sz w:val="18"/>
                <w:szCs w:val="18"/>
              </w:rPr>
            </w:pPr>
            <w:r w:rsidRPr="00B0706E">
              <w:rPr>
                <w:sz w:val="18"/>
                <w:szCs w:val="18"/>
              </w:rPr>
              <w:t>44.2 per cent</w:t>
            </w:r>
          </w:p>
        </w:tc>
        <w:tc>
          <w:tcPr>
            <w:tcW w:w="3209" w:type="dxa"/>
            <w:tcBorders>
              <w:top w:val="single" w:sz="12" w:space="0" w:color="auto"/>
            </w:tcBorders>
            <w:vAlign w:val="bottom"/>
          </w:tcPr>
          <w:p w14:paraId="45C7FE7B" w14:textId="77777777" w:rsidR="00124636" w:rsidRPr="00B0706E" w:rsidRDefault="00124636" w:rsidP="002A4256">
            <w:pPr>
              <w:suppressAutoHyphens w:val="0"/>
              <w:spacing w:before="40" w:after="40" w:line="220" w:lineRule="exact"/>
              <w:ind w:right="113"/>
              <w:jc w:val="right"/>
              <w:rPr>
                <w:sz w:val="18"/>
                <w:szCs w:val="18"/>
              </w:rPr>
            </w:pPr>
            <w:r w:rsidRPr="00B0706E">
              <w:rPr>
                <w:sz w:val="18"/>
                <w:szCs w:val="18"/>
              </w:rPr>
              <w:t>40.9 per cent</w:t>
            </w:r>
          </w:p>
        </w:tc>
        <w:tc>
          <w:tcPr>
            <w:tcW w:w="3210" w:type="dxa"/>
            <w:tcBorders>
              <w:top w:val="single" w:sz="12" w:space="0" w:color="auto"/>
            </w:tcBorders>
            <w:vAlign w:val="bottom"/>
          </w:tcPr>
          <w:p w14:paraId="247A92CC" w14:textId="77777777" w:rsidR="00124636" w:rsidRPr="00B0706E" w:rsidRDefault="00124636" w:rsidP="002A4256">
            <w:pPr>
              <w:suppressAutoHyphens w:val="0"/>
              <w:spacing w:before="40" w:after="40" w:line="220" w:lineRule="exact"/>
              <w:ind w:right="113"/>
              <w:jc w:val="right"/>
              <w:rPr>
                <w:sz w:val="18"/>
                <w:szCs w:val="18"/>
              </w:rPr>
            </w:pPr>
            <w:r w:rsidRPr="00B0706E">
              <w:rPr>
                <w:sz w:val="18"/>
                <w:szCs w:val="18"/>
              </w:rPr>
              <w:t>29.13 per cent</w:t>
            </w:r>
          </w:p>
        </w:tc>
      </w:tr>
    </w:tbl>
    <w:p w14:paraId="76EEF5D9" w14:textId="7E23349D" w:rsidR="00124636" w:rsidRPr="00B0706E" w:rsidRDefault="002A4256" w:rsidP="002A4256">
      <w:pPr>
        <w:pStyle w:val="H23G"/>
      </w:pPr>
      <w:r w:rsidRPr="00B0706E">
        <w:tab/>
      </w:r>
      <w:r w:rsidRPr="00B0706E">
        <w:tab/>
      </w:r>
      <w:r w:rsidR="00124636" w:rsidRPr="00B0706E">
        <w:t>Oil production indicators for 2022 and 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6"/>
        <w:gridCol w:w="1418"/>
        <w:gridCol w:w="1416"/>
      </w:tblGrid>
      <w:tr w:rsidR="002A4256" w:rsidRPr="00B0706E" w14:paraId="791B0606" w14:textId="77777777" w:rsidTr="0044701F">
        <w:trPr>
          <w:tblHeader/>
        </w:trPr>
        <w:tc>
          <w:tcPr>
            <w:tcW w:w="4536" w:type="dxa"/>
            <w:tcBorders>
              <w:top w:val="single" w:sz="4" w:space="0" w:color="auto"/>
              <w:bottom w:val="single" w:sz="12" w:space="0" w:color="auto"/>
            </w:tcBorders>
            <w:vAlign w:val="bottom"/>
          </w:tcPr>
          <w:p w14:paraId="485A8FC6" w14:textId="77777777" w:rsidR="00124636" w:rsidRPr="00B0706E" w:rsidRDefault="00124636" w:rsidP="002A4256">
            <w:pPr>
              <w:suppressAutoHyphens w:val="0"/>
              <w:spacing w:before="80" w:after="80" w:line="200" w:lineRule="exact"/>
              <w:ind w:right="113"/>
              <w:rPr>
                <w:bCs/>
                <w:i/>
                <w:iCs/>
                <w:sz w:val="16"/>
                <w:szCs w:val="18"/>
              </w:rPr>
            </w:pPr>
            <w:r w:rsidRPr="00B0706E">
              <w:rPr>
                <w:bCs/>
                <w:i/>
                <w:iCs/>
                <w:sz w:val="16"/>
                <w:szCs w:val="18"/>
              </w:rPr>
              <w:t>Indicator</w:t>
            </w:r>
          </w:p>
        </w:tc>
        <w:tc>
          <w:tcPr>
            <w:tcW w:w="1418" w:type="dxa"/>
            <w:tcBorders>
              <w:top w:val="single" w:sz="4" w:space="0" w:color="auto"/>
              <w:bottom w:val="single" w:sz="12" w:space="0" w:color="auto"/>
            </w:tcBorders>
            <w:vAlign w:val="bottom"/>
          </w:tcPr>
          <w:p w14:paraId="554A8834" w14:textId="77777777" w:rsidR="00124636" w:rsidRPr="00B0706E" w:rsidRDefault="00124636" w:rsidP="002A4256">
            <w:pPr>
              <w:suppressAutoHyphens w:val="0"/>
              <w:spacing w:before="80" w:after="80" w:line="200" w:lineRule="exact"/>
              <w:ind w:right="113"/>
              <w:jc w:val="right"/>
              <w:rPr>
                <w:bCs/>
                <w:i/>
                <w:iCs/>
                <w:sz w:val="16"/>
                <w:szCs w:val="18"/>
              </w:rPr>
            </w:pPr>
            <w:r w:rsidRPr="00B0706E">
              <w:rPr>
                <w:bCs/>
                <w:i/>
                <w:iCs/>
                <w:sz w:val="16"/>
                <w:szCs w:val="18"/>
              </w:rPr>
              <w:t>2022</w:t>
            </w:r>
          </w:p>
        </w:tc>
        <w:tc>
          <w:tcPr>
            <w:tcW w:w="1416" w:type="dxa"/>
            <w:tcBorders>
              <w:top w:val="single" w:sz="4" w:space="0" w:color="auto"/>
              <w:bottom w:val="single" w:sz="12" w:space="0" w:color="auto"/>
            </w:tcBorders>
            <w:vAlign w:val="bottom"/>
          </w:tcPr>
          <w:p w14:paraId="27581499" w14:textId="77777777" w:rsidR="00124636" w:rsidRPr="00B0706E" w:rsidRDefault="00124636" w:rsidP="002A4256">
            <w:pPr>
              <w:suppressAutoHyphens w:val="0"/>
              <w:spacing w:before="80" w:after="80" w:line="200" w:lineRule="exact"/>
              <w:ind w:right="113"/>
              <w:jc w:val="right"/>
              <w:rPr>
                <w:bCs/>
                <w:i/>
                <w:iCs/>
                <w:sz w:val="16"/>
                <w:szCs w:val="18"/>
              </w:rPr>
            </w:pPr>
            <w:r w:rsidRPr="00B0706E">
              <w:rPr>
                <w:bCs/>
                <w:i/>
                <w:iCs/>
                <w:sz w:val="16"/>
                <w:szCs w:val="18"/>
              </w:rPr>
              <w:t>2023</w:t>
            </w:r>
          </w:p>
        </w:tc>
      </w:tr>
      <w:tr w:rsidR="002A4256" w:rsidRPr="00B0706E" w14:paraId="23D15716" w14:textId="77777777" w:rsidTr="0044701F">
        <w:tc>
          <w:tcPr>
            <w:tcW w:w="4536" w:type="dxa"/>
            <w:tcBorders>
              <w:top w:val="single" w:sz="12" w:space="0" w:color="auto"/>
            </w:tcBorders>
          </w:tcPr>
          <w:p w14:paraId="1CC30938" w14:textId="77777777" w:rsidR="00124636" w:rsidRPr="00B0706E" w:rsidRDefault="00124636" w:rsidP="002A4256">
            <w:pPr>
              <w:suppressAutoHyphens w:val="0"/>
              <w:spacing w:before="40" w:after="40" w:line="220" w:lineRule="exact"/>
              <w:ind w:right="113"/>
              <w:rPr>
                <w:sz w:val="18"/>
                <w:szCs w:val="18"/>
              </w:rPr>
            </w:pPr>
            <w:r w:rsidRPr="00B0706E">
              <w:rPr>
                <w:sz w:val="18"/>
                <w:szCs w:val="18"/>
              </w:rPr>
              <w:t>Federal crude oil production including Kurdistan Region (barrels x 1 million)</w:t>
            </w:r>
          </w:p>
        </w:tc>
        <w:tc>
          <w:tcPr>
            <w:tcW w:w="1418" w:type="dxa"/>
            <w:tcBorders>
              <w:top w:val="single" w:sz="12" w:space="0" w:color="auto"/>
            </w:tcBorders>
            <w:vAlign w:val="bottom"/>
          </w:tcPr>
          <w:p w14:paraId="014578B2" w14:textId="3472EBAB"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1</w:t>
            </w:r>
            <w:r w:rsidR="002A4256" w:rsidRPr="00B0706E">
              <w:rPr>
                <w:sz w:val="18"/>
                <w:szCs w:val="18"/>
                <w:lang w:bidi="ar-IQ"/>
              </w:rPr>
              <w:t xml:space="preserve"> </w:t>
            </w:r>
            <w:r w:rsidRPr="00B0706E">
              <w:rPr>
                <w:sz w:val="18"/>
                <w:szCs w:val="18"/>
                <w:rtl/>
                <w:lang w:bidi="ar-IQ"/>
              </w:rPr>
              <w:t>625</w:t>
            </w:r>
          </w:p>
        </w:tc>
        <w:tc>
          <w:tcPr>
            <w:tcW w:w="1416" w:type="dxa"/>
            <w:tcBorders>
              <w:top w:val="single" w:sz="12" w:space="0" w:color="auto"/>
            </w:tcBorders>
            <w:vAlign w:val="bottom"/>
          </w:tcPr>
          <w:p w14:paraId="613405DA" w14:textId="2C746F4D"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1</w:t>
            </w:r>
            <w:r w:rsidR="002A4256" w:rsidRPr="00B0706E">
              <w:rPr>
                <w:sz w:val="18"/>
                <w:szCs w:val="18"/>
                <w:lang w:bidi="ar-IQ"/>
              </w:rPr>
              <w:t xml:space="preserve"> </w:t>
            </w:r>
            <w:r w:rsidRPr="00B0706E">
              <w:rPr>
                <w:sz w:val="18"/>
                <w:szCs w:val="18"/>
                <w:rtl/>
                <w:lang w:bidi="ar-IQ"/>
              </w:rPr>
              <w:t>503</w:t>
            </w:r>
          </w:p>
        </w:tc>
      </w:tr>
      <w:tr w:rsidR="002A4256" w:rsidRPr="00B0706E" w14:paraId="0AE0E13D" w14:textId="77777777" w:rsidTr="0044701F">
        <w:tc>
          <w:tcPr>
            <w:tcW w:w="4536" w:type="dxa"/>
            <w:tcBorders>
              <w:bottom w:val="nil"/>
            </w:tcBorders>
          </w:tcPr>
          <w:p w14:paraId="3106B299" w14:textId="77777777" w:rsidR="00124636" w:rsidRPr="00B0706E" w:rsidRDefault="00124636" w:rsidP="002A4256">
            <w:pPr>
              <w:suppressAutoHyphens w:val="0"/>
              <w:spacing w:before="40" w:after="40" w:line="220" w:lineRule="exact"/>
              <w:ind w:right="113"/>
              <w:rPr>
                <w:sz w:val="18"/>
                <w:szCs w:val="18"/>
              </w:rPr>
            </w:pPr>
            <w:r w:rsidRPr="00B0706E">
              <w:rPr>
                <w:sz w:val="18"/>
                <w:szCs w:val="18"/>
              </w:rPr>
              <w:t>Federal crude oil exports (barrels x 1 million)</w:t>
            </w:r>
          </w:p>
        </w:tc>
        <w:tc>
          <w:tcPr>
            <w:tcW w:w="1418" w:type="dxa"/>
            <w:tcBorders>
              <w:bottom w:val="nil"/>
            </w:tcBorders>
            <w:vAlign w:val="bottom"/>
          </w:tcPr>
          <w:p w14:paraId="68FE559F" w14:textId="191A8FC7"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1</w:t>
            </w:r>
            <w:r w:rsidR="002A4256" w:rsidRPr="00B0706E">
              <w:rPr>
                <w:sz w:val="18"/>
                <w:szCs w:val="18"/>
                <w:lang w:bidi="ar-IQ"/>
              </w:rPr>
              <w:t xml:space="preserve"> </w:t>
            </w:r>
            <w:r w:rsidRPr="00B0706E">
              <w:rPr>
                <w:sz w:val="18"/>
                <w:szCs w:val="18"/>
                <w:rtl/>
                <w:lang w:bidi="ar-IQ"/>
              </w:rPr>
              <w:t>208</w:t>
            </w:r>
            <w:r w:rsidR="002A4256" w:rsidRPr="00B0706E">
              <w:rPr>
                <w:sz w:val="18"/>
                <w:szCs w:val="18"/>
                <w:lang w:bidi="ar-IQ"/>
              </w:rPr>
              <w:t>.</w:t>
            </w:r>
            <w:r w:rsidRPr="00B0706E">
              <w:rPr>
                <w:sz w:val="18"/>
                <w:szCs w:val="18"/>
                <w:rtl/>
                <w:lang w:bidi="ar-IQ"/>
              </w:rPr>
              <w:t>5</w:t>
            </w:r>
          </w:p>
        </w:tc>
        <w:tc>
          <w:tcPr>
            <w:tcW w:w="1416" w:type="dxa"/>
            <w:tcBorders>
              <w:bottom w:val="nil"/>
            </w:tcBorders>
            <w:vAlign w:val="bottom"/>
          </w:tcPr>
          <w:p w14:paraId="00279DE4" w14:textId="3FEA1D4E"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1</w:t>
            </w:r>
            <w:r w:rsidR="002A4256" w:rsidRPr="00B0706E">
              <w:rPr>
                <w:sz w:val="18"/>
                <w:szCs w:val="18"/>
                <w:lang w:bidi="ar-IQ"/>
              </w:rPr>
              <w:t xml:space="preserve"> </w:t>
            </w:r>
            <w:r w:rsidRPr="00B0706E">
              <w:rPr>
                <w:sz w:val="18"/>
                <w:szCs w:val="18"/>
                <w:rtl/>
                <w:lang w:bidi="ar-IQ"/>
              </w:rPr>
              <w:t>232</w:t>
            </w:r>
          </w:p>
        </w:tc>
      </w:tr>
      <w:tr w:rsidR="002A4256" w:rsidRPr="00B0706E" w14:paraId="6DE8AC0C" w14:textId="77777777" w:rsidTr="0044701F">
        <w:tc>
          <w:tcPr>
            <w:tcW w:w="4536" w:type="dxa"/>
            <w:tcBorders>
              <w:top w:val="nil"/>
              <w:bottom w:val="nil"/>
            </w:tcBorders>
          </w:tcPr>
          <w:p w14:paraId="702D977B" w14:textId="77777777" w:rsidR="00124636" w:rsidRPr="00B0706E" w:rsidRDefault="00124636" w:rsidP="002A4256">
            <w:pPr>
              <w:suppressAutoHyphens w:val="0"/>
              <w:spacing w:before="40" w:after="40" w:line="220" w:lineRule="exact"/>
              <w:ind w:right="113"/>
              <w:rPr>
                <w:sz w:val="18"/>
                <w:szCs w:val="18"/>
              </w:rPr>
            </w:pPr>
            <w:r w:rsidRPr="00B0706E">
              <w:rPr>
                <w:sz w:val="18"/>
                <w:szCs w:val="18"/>
              </w:rPr>
              <w:t>Value of federal crude oil exports (dollars x 1 billion)</w:t>
            </w:r>
          </w:p>
        </w:tc>
        <w:tc>
          <w:tcPr>
            <w:tcW w:w="1418" w:type="dxa"/>
            <w:tcBorders>
              <w:top w:val="nil"/>
              <w:bottom w:val="nil"/>
            </w:tcBorders>
            <w:vAlign w:val="bottom"/>
          </w:tcPr>
          <w:p w14:paraId="20194C5A" w14:textId="4E6E50B7"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115</w:t>
            </w:r>
            <w:r w:rsidR="002A4256" w:rsidRPr="00B0706E">
              <w:rPr>
                <w:sz w:val="18"/>
                <w:szCs w:val="18"/>
                <w:lang w:bidi="ar-IQ"/>
              </w:rPr>
              <w:t>.</w:t>
            </w:r>
            <w:r w:rsidRPr="00B0706E">
              <w:rPr>
                <w:sz w:val="18"/>
                <w:szCs w:val="18"/>
                <w:rtl/>
                <w:lang w:bidi="ar-IQ"/>
              </w:rPr>
              <w:t>6</w:t>
            </w:r>
          </w:p>
        </w:tc>
        <w:tc>
          <w:tcPr>
            <w:tcW w:w="1416" w:type="dxa"/>
            <w:tcBorders>
              <w:top w:val="nil"/>
              <w:bottom w:val="nil"/>
            </w:tcBorders>
            <w:vAlign w:val="bottom"/>
          </w:tcPr>
          <w:p w14:paraId="0592DB03" w14:textId="3F044A6B"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97</w:t>
            </w:r>
            <w:r w:rsidR="002A4256" w:rsidRPr="00B0706E">
              <w:rPr>
                <w:sz w:val="18"/>
                <w:szCs w:val="18"/>
                <w:lang w:bidi="ar-IQ"/>
              </w:rPr>
              <w:t>.</w:t>
            </w:r>
            <w:r w:rsidRPr="00B0706E">
              <w:rPr>
                <w:sz w:val="18"/>
                <w:szCs w:val="18"/>
                <w:rtl/>
                <w:lang w:bidi="ar-IQ"/>
              </w:rPr>
              <w:t>6</w:t>
            </w:r>
          </w:p>
        </w:tc>
      </w:tr>
      <w:tr w:rsidR="002A4256" w:rsidRPr="00B0706E" w14:paraId="3379731B" w14:textId="77777777" w:rsidTr="0044701F">
        <w:tc>
          <w:tcPr>
            <w:tcW w:w="4536" w:type="dxa"/>
            <w:tcBorders>
              <w:top w:val="nil"/>
            </w:tcBorders>
          </w:tcPr>
          <w:p w14:paraId="121D3DC6" w14:textId="77777777" w:rsidR="00124636" w:rsidRPr="00B0706E" w:rsidRDefault="00124636" w:rsidP="002A4256">
            <w:pPr>
              <w:suppressAutoHyphens w:val="0"/>
              <w:spacing w:before="40" w:after="40" w:line="220" w:lineRule="exact"/>
              <w:ind w:right="113"/>
              <w:rPr>
                <w:sz w:val="18"/>
                <w:szCs w:val="18"/>
              </w:rPr>
            </w:pPr>
            <w:r w:rsidRPr="00B0706E">
              <w:rPr>
                <w:sz w:val="18"/>
                <w:szCs w:val="18"/>
              </w:rPr>
              <w:lastRenderedPageBreak/>
              <w:t>Price per federal barrel (dollars)</w:t>
            </w:r>
          </w:p>
        </w:tc>
        <w:tc>
          <w:tcPr>
            <w:tcW w:w="1418" w:type="dxa"/>
            <w:tcBorders>
              <w:top w:val="nil"/>
            </w:tcBorders>
            <w:vAlign w:val="bottom"/>
          </w:tcPr>
          <w:p w14:paraId="06D7A0B0" w14:textId="19C7C511"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95</w:t>
            </w:r>
            <w:r w:rsidR="002A4256" w:rsidRPr="00B0706E">
              <w:rPr>
                <w:sz w:val="18"/>
                <w:szCs w:val="18"/>
                <w:lang w:bidi="ar-IQ"/>
              </w:rPr>
              <w:t>.</w:t>
            </w:r>
            <w:r w:rsidRPr="00B0706E">
              <w:rPr>
                <w:sz w:val="18"/>
                <w:szCs w:val="18"/>
                <w:rtl/>
                <w:lang w:bidi="ar-IQ"/>
              </w:rPr>
              <w:t>62</w:t>
            </w:r>
          </w:p>
        </w:tc>
        <w:tc>
          <w:tcPr>
            <w:tcW w:w="1416" w:type="dxa"/>
            <w:tcBorders>
              <w:top w:val="nil"/>
            </w:tcBorders>
            <w:vAlign w:val="bottom"/>
          </w:tcPr>
          <w:p w14:paraId="193C258E" w14:textId="459C50A2"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97</w:t>
            </w:r>
            <w:r w:rsidR="002A4256" w:rsidRPr="00B0706E">
              <w:rPr>
                <w:sz w:val="18"/>
                <w:szCs w:val="18"/>
                <w:lang w:bidi="ar-IQ"/>
              </w:rPr>
              <w:t>.</w:t>
            </w:r>
            <w:r w:rsidRPr="00B0706E">
              <w:rPr>
                <w:sz w:val="18"/>
                <w:szCs w:val="18"/>
                <w:rtl/>
                <w:lang w:bidi="ar-IQ"/>
              </w:rPr>
              <w:t>2</w:t>
            </w:r>
          </w:p>
        </w:tc>
      </w:tr>
      <w:tr w:rsidR="002A4256" w:rsidRPr="00B0706E" w14:paraId="79FF0C71" w14:textId="77777777" w:rsidTr="0044701F">
        <w:tc>
          <w:tcPr>
            <w:tcW w:w="4536" w:type="dxa"/>
          </w:tcPr>
          <w:p w14:paraId="5541A754" w14:textId="77777777" w:rsidR="00124636" w:rsidRPr="00B0706E" w:rsidRDefault="00124636" w:rsidP="002A4256">
            <w:pPr>
              <w:suppressAutoHyphens w:val="0"/>
              <w:spacing w:before="40" w:after="40" w:line="220" w:lineRule="exact"/>
              <w:ind w:right="113"/>
              <w:rPr>
                <w:sz w:val="18"/>
                <w:szCs w:val="18"/>
              </w:rPr>
            </w:pPr>
            <w:r w:rsidRPr="00B0706E">
              <w:rPr>
                <w:sz w:val="18"/>
                <w:szCs w:val="18"/>
              </w:rPr>
              <w:t>Federal crude oil supplied to refineries (barrels x 1 million)</w:t>
            </w:r>
          </w:p>
        </w:tc>
        <w:tc>
          <w:tcPr>
            <w:tcW w:w="1418" w:type="dxa"/>
            <w:vAlign w:val="bottom"/>
          </w:tcPr>
          <w:p w14:paraId="52BD1728" w14:textId="6AA48DB2"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207</w:t>
            </w:r>
            <w:r w:rsidR="002A4256" w:rsidRPr="00B0706E">
              <w:rPr>
                <w:sz w:val="18"/>
                <w:szCs w:val="18"/>
                <w:lang w:bidi="ar-IQ"/>
              </w:rPr>
              <w:t>.</w:t>
            </w:r>
            <w:r w:rsidRPr="00B0706E">
              <w:rPr>
                <w:sz w:val="18"/>
                <w:szCs w:val="18"/>
                <w:rtl/>
                <w:lang w:bidi="ar-IQ"/>
              </w:rPr>
              <w:t>40</w:t>
            </w:r>
          </w:p>
        </w:tc>
        <w:tc>
          <w:tcPr>
            <w:tcW w:w="1416" w:type="dxa"/>
            <w:vAlign w:val="bottom"/>
          </w:tcPr>
          <w:p w14:paraId="3B2E4AF9" w14:textId="77777777" w:rsidR="00124636" w:rsidRPr="00B0706E" w:rsidRDefault="00124636" w:rsidP="002A4256">
            <w:pPr>
              <w:suppressAutoHyphens w:val="0"/>
              <w:spacing w:before="40" w:after="40" w:line="220" w:lineRule="exact"/>
              <w:ind w:right="113"/>
              <w:jc w:val="right"/>
              <w:rPr>
                <w:sz w:val="18"/>
                <w:szCs w:val="18"/>
              </w:rPr>
            </w:pPr>
            <w:r w:rsidRPr="00B0706E">
              <w:rPr>
                <w:sz w:val="18"/>
                <w:szCs w:val="18"/>
                <w:rtl/>
                <w:lang w:bidi="ar-IQ"/>
              </w:rPr>
              <w:t>284</w:t>
            </w:r>
          </w:p>
        </w:tc>
      </w:tr>
    </w:tbl>
    <w:p w14:paraId="488D5106" w14:textId="082E22D6" w:rsidR="00124636" w:rsidRPr="00B0706E" w:rsidRDefault="002A4256" w:rsidP="002A4256">
      <w:pPr>
        <w:pStyle w:val="H23G"/>
      </w:pPr>
      <w:r w:rsidRPr="00B0706E">
        <w:tab/>
      </w:r>
      <w:r w:rsidRPr="00B0706E">
        <w:tab/>
      </w:r>
      <w:r w:rsidR="00124636" w:rsidRPr="00B0706E">
        <w:t>Total imports for the years 2020–2022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92"/>
        <w:gridCol w:w="1085"/>
        <w:gridCol w:w="1199"/>
        <w:gridCol w:w="1307"/>
        <w:gridCol w:w="1187"/>
      </w:tblGrid>
      <w:tr w:rsidR="0044701F" w:rsidRPr="00B0706E" w14:paraId="53FC6CEB" w14:textId="77777777" w:rsidTr="00C56DFE">
        <w:trPr>
          <w:tblHeader/>
        </w:trPr>
        <w:tc>
          <w:tcPr>
            <w:tcW w:w="3397" w:type="dxa"/>
            <w:vMerge w:val="restart"/>
            <w:tcBorders>
              <w:top w:val="single" w:sz="4" w:space="0" w:color="auto"/>
              <w:bottom w:val="single" w:sz="12" w:space="0" w:color="auto"/>
            </w:tcBorders>
            <w:vAlign w:val="bottom"/>
          </w:tcPr>
          <w:p w14:paraId="706A2453" w14:textId="77777777" w:rsidR="00124636" w:rsidRPr="00B0706E" w:rsidRDefault="00124636" w:rsidP="0044701F">
            <w:pPr>
              <w:suppressAutoHyphens w:val="0"/>
              <w:spacing w:before="80" w:after="80" w:line="200" w:lineRule="exact"/>
              <w:ind w:right="113"/>
              <w:rPr>
                <w:i/>
                <w:sz w:val="16"/>
              </w:rPr>
            </w:pPr>
            <w:r w:rsidRPr="00B0706E">
              <w:rPr>
                <w:i/>
                <w:sz w:val="16"/>
              </w:rPr>
              <w:t>Commodity</w:t>
            </w:r>
          </w:p>
        </w:tc>
        <w:tc>
          <w:tcPr>
            <w:tcW w:w="2977" w:type="dxa"/>
            <w:gridSpan w:val="2"/>
            <w:tcBorders>
              <w:top w:val="single" w:sz="4" w:space="0" w:color="auto"/>
              <w:bottom w:val="single" w:sz="4" w:space="0" w:color="auto"/>
              <w:right w:val="single" w:sz="24" w:space="0" w:color="FFFFFF" w:themeColor="background1"/>
            </w:tcBorders>
            <w:vAlign w:val="bottom"/>
          </w:tcPr>
          <w:p w14:paraId="3300797E" w14:textId="77777777" w:rsidR="00124636" w:rsidRPr="00B0706E" w:rsidRDefault="00124636" w:rsidP="0044701F">
            <w:pPr>
              <w:suppressAutoHyphens w:val="0"/>
              <w:spacing w:before="80" w:after="80" w:line="200" w:lineRule="exact"/>
              <w:ind w:right="113"/>
              <w:jc w:val="center"/>
              <w:rPr>
                <w:i/>
                <w:sz w:val="16"/>
              </w:rPr>
            </w:pPr>
            <w:r w:rsidRPr="00B0706E">
              <w:rPr>
                <w:i/>
                <w:sz w:val="16"/>
              </w:rPr>
              <w:t>2020</w:t>
            </w:r>
          </w:p>
        </w:tc>
        <w:tc>
          <w:tcPr>
            <w:tcW w:w="3254" w:type="dxa"/>
            <w:gridSpan w:val="2"/>
            <w:tcBorders>
              <w:top w:val="single" w:sz="4" w:space="0" w:color="auto"/>
              <w:left w:val="single" w:sz="24" w:space="0" w:color="FFFFFF" w:themeColor="background1"/>
              <w:bottom w:val="single" w:sz="4" w:space="0" w:color="auto"/>
            </w:tcBorders>
            <w:vAlign w:val="bottom"/>
          </w:tcPr>
          <w:p w14:paraId="34419BA2" w14:textId="77777777" w:rsidR="00124636" w:rsidRPr="00B0706E" w:rsidRDefault="00124636" w:rsidP="0044701F">
            <w:pPr>
              <w:suppressAutoHyphens w:val="0"/>
              <w:spacing w:before="80" w:after="80" w:line="200" w:lineRule="exact"/>
              <w:ind w:right="113"/>
              <w:jc w:val="center"/>
              <w:rPr>
                <w:i/>
                <w:sz w:val="16"/>
              </w:rPr>
            </w:pPr>
            <w:r w:rsidRPr="00B0706E">
              <w:rPr>
                <w:i/>
                <w:sz w:val="16"/>
              </w:rPr>
              <w:t>2022</w:t>
            </w:r>
          </w:p>
        </w:tc>
      </w:tr>
      <w:tr w:rsidR="0044701F" w:rsidRPr="00B0706E" w14:paraId="317564B5" w14:textId="77777777" w:rsidTr="00C56DFE">
        <w:trPr>
          <w:tblHeader/>
        </w:trPr>
        <w:tc>
          <w:tcPr>
            <w:tcW w:w="3397" w:type="dxa"/>
            <w:vMerge/>
            <w:tcBorders>
              <w:top w:val="single" w:sz="12" w:space="0" w:color="auto"/>
              <w:bottom w:val="single" w:sz="12" w:space="0" w:color="auto"/>
            </w:tcBorders>
            <w:vAlign w:val="bottom"/>
          </w:tcPr>
          <w:p w14:paraId="15EB4FC3" w14:textId="77777777" w:rsidR="00124636" w:rsidRPr="00B0706E" w:rsidRDefault="00124636" w:rsidP="0044701F">
            <w:pPr>
              <w:suppressAutoHyphens w:val="0"/>
              <w:spacing w:before="40" w:after="40" w:line="220" w:lineRule="exact"/>
              <w:ind w:right="113"/>
              <w:rPr>
                <w:sz w:val="18"/>
              </w:rPr>
            </w:pPr>
          </w:p>
        </w:tc>
        <w:tc>
          <w:tcPr>
            <w:tcW w:w="1418" w:type="dxa"/>
            <w:tcBorders>
              <w:top w:val="single" w:sz="4" w:space="0" w:color="auto"/>
              <w:bottom w:val="single" w:sz="12" w:space="0" w:color="auto"/>
            </w:tcBorders>
            <w:vAlign w:val="bottom"/>
          </w:tcPr>
          <w:p w14:paraId="7F5F9DE3" w14:textId="41A00B01" w:rsidR="00124636" w:rsidRPr="00B0706E" w:rsidRDefault="00124636" w:rsidP="0044701F">
            <w:pPr>
              <w:suppressAutoHyphens w:val="0"/>
              <w:spacing w:before="80" w:after="80" w:line="200" w:lineRule="exact"/>
              <w:ind w:right="113"/>
              <w:jc w:val="right"/>
              <w:rPr>
                <w:i/>
                <w:sz w:val="16"/>
              </w:rPr>
            </w:pPr>
            <w:r w:rsidRPr="00B0706E">
              <w:rPr>
                <w:i/>
                <w:sz w:val="16"/>
              </w:rPr>
              <w:t>Value ID x 1</w:t>
            </w:r>
            <w:r w:rsidR="00C56DFE" w:rsidRPr="00B0706E">
              <w:rPr>
                <w:i/>
                <w:sz w:val="16"/>
              </w:rPr>
              <w:t> </w:t>
            </w:r>
            <w:r w:rsidRPr="00B0706E">
              <w:rPr>
                <w:i/>
                <w:sz w:val="16"/>
              </w:rPr>
              <w:t>million</w:t>
            </w:r>
          </w:p>
        </w:tc>
        <w:tc>
          <w:tcPr>
            <w:tcW w:w="1559" w:type="dxa"/>
            <w:tcBorders>
              <w:top w:val="single" w:sz="4" w:space="0" w:color="auto"/>
              <w:bottom w:val="single" w:sz="12" w:space="0" w:color="auto"/>
              <w:right w:val="single" w:sz="24" w:space="0" w:color="FFFFFF" w:themeColor="background1"/>
            </w:tcBorders>
            <w:vAlign w:val="bottom"/>
          </w:tcPr>
          <w:p w14:paraId="12391A8F" w14:textId="488702BF" w:rsidR="00124636" w:rsidRPr="00B0706E" w:rsidRDefault="00124636" w:rsidP="0044701F">
            <w:pPr>
              <w:suppressAutoHyphens w:val="0"/>
              <w:spacing w:before="80" w:after="80" w:line="200" w:lineRule="exact"/>
              <w:ind w:right="113"/>
              <w:jc w:val="right"/>
              <w:rPr>
                <w:i/>
                <w:sz w:val="16"/>
              </w:rPr>
            </w:pPr>
            <w:r w:rsidRPr="00B0706E">
              <w:rPr>
                <w:i/>
                <w:sz w:val="16"/>
              </w:rPr>
              <w:t>Value $ x 1</w:t>
            </w:r>
            <w:r w:rsidR="00C56DFE" w:rsidRPr="00B0706E">
              <w:rPr>
                <w:i/>
                <w:sz w:val="16"/>
              </w:rPr>
              <w:t> </w:t>
            </w:r>
            <w:r w:rsidRPr="00B0706E">
              <w:rPr>
                <w:i/>
                <w:sz w:val="16"/>
              </w:rPr>
              <w:t>million</w:t>
            </w:r>
          </w:p>
        </w:tc>
        <w:tc>
          <w:tcPr>
            <w:tcW w:w="1701" w:type="dxa"/>
            <w:tcBorders>
              <w:top w:val="single" w:sz="4" w:space="0" w:color="auto"/>
              <w:left w:val="single" w:sz="24" w:space="0" w:color="FFFFFF" w:themeColor="background1"/>
              <w:bottom w:val="single" w:sz="12" w:space="0" w:color="auto"/>
            </w:tcBorders>
            <w:vAlign w:val="bottom"/>
          </w:tcPr>
          <w:p w14:paraId="33BC94A0" w14:textId="7E81401C" w:rsidR="00124636" w:rsidRPr="00B0706E" w:rsidRDefault="00124636" w:rsidP="0044701F">
            <w:pPr>
              <w:suppressAutoHyphens w:val="0"/>
              <w:spacing w:before="80" w:after="80" w:line="200" w:lineRule="exact"/>
              <w:ind w:right="113"/>
              <w:jc w:val="right"/>
              <w:rPr>
                <w:i/>
                <w:sz w:val="16"/>
              </w:rPr>
            </w:pPr>
            <w:r w:rsidRPr="00B0706E">
              <w:rPr>
                <w:i/>
                <w:sz w:val="16"/>
              </w:rPr>
              <w:t>Value ID x 1</w:t>
            </w:r>
            <w:r w:rsidR="00C56DFE" w:rsidRPr="00B0706E">
              <w:rPr>
                <w:i/>
                <w:sz w:val="16"/>
              </w:rPr>
              <w:t> </w:t>
            </w:r>
            <w:r w:rsidRPr="00B0706E">
              <w:rPr>
                <w:i/>
                <w:sz w:val="16"/>
              </w:rPr>
              <w:t>million</w:t>
            </w:r>
          </w:p>
        </w:tc>
        <w:tc>
          <w:tcPr>
            <w:tcW w:w="1553" w:type="dxa"/>
            <w:tcBorders>
              <w:top w:val="single" w:sz="4" w:space="0" w:color="auto"/>
              <w:bottom w:val="single" w:sz="12" w:space="0" w:color="auto"/>
            </w:tcBorders>
            <w:vAlign w:val="bottom"/>
          </w:tcPr>
          <w:p w14:paraId="649E8C33" w14:textId="7DACBCC1" w:rsidR="00124636" w:rsidRPr="00B0706E" w:rsidRDefault="00124636" w:rsidP="0044701F">
            <w:pPr>
              <w:suppressAutoHyphens w:val="0"/>
              <w:spacing w:before="80" w:after="80" w:line="200" w:lineRule="exact"/>
              <w:ind w:right="113"/>
              <w:jc w:val="right"/>
              <w:rPr>
                <w:i/>
                <w:sz w:val="16"/>
              </w:rPr>
            </w:pPr>
            <w:r w:rsidRPr="00B0706E">
              <w:rPr>
                <w:i/>
                <w:sz w:val="16"/>
              </w:rPr>
              <w:t>Value $ x 1</w:t>
            </w:r>
            <w:r w:rsidR="00C56DFE" w:rsidRPr="00B0706E">
              <w:rPr>
                <w:i/>
                <w:sz w:val="16"/>
              </w:rPr>
              <w:t> </w:t>
            </w:r>
            <w:r w:rsidRPr="00B0706E">
              <w:rPr>
                <w:i/>
                <w:sz w:val="16"/>
              </w:rPr>
              <w:t>million</w:t>
            </w:r>
          </w:p>
        </w:tc>
      </w:tr>
      <w:tr w:rsidR="0044701F" w:rsidRPr="00B0706E" w14:paraId="1479993E" w14:textId="77777777" w:rsidTr="00C56DFE">
        <w:tc>
          <w:tcPr>
            <w:tcW w:w="3397" w:type="dxa"/>
            <w:tcBorders>
              <w:top w:val="single" w:sz="12" w:space="0" w:color="auto"/>
            </w:tcBorders>
          </w:tcPr>
          <w:p w14:paraId="7FA547F8" w14:textId="77777777" w:rsidR="00124636" w:rsidRPr="00B0706E" w:rsidRDefault="00124636" w:rsidP="0044701F">
            <w:pPr>
              <w:suppressAutoHyphens w:val="0"/>
              <w:spacing w:before="40" w:after="40" w:line="220" w:lineRule="exact"/>
              <w:ind w:right="113"/>
              <w:rPr>
                <w:sz w:val="18"/>
                <w:szCs w:val="18"/>
              </w:rPr>
            </w:pPr>
            <w:r w:rsidRPr="00B0706E">
              <w:rPr>
                <w:sz w:val="18"/>
                <w:szCs w:val="18"/>
              </w:rPr>
              <w:t>Total commodity imports (excluding oil)</w:t>
            </w:r>
          </w:p>
        </w:tc>
        <w:tc>
          <w:tcPr>
            <w:tcW w:w="1418" w:type="dxa"/>
            <w:tcBorders>
              <w:top w:val="single" w:sz="12" w:space="0" w:color="auto"/>
            </w:tcBorders>
            <w:vAlign w:val="bottom"/>
          </w:tcPr>
          <w:p w14:paraId="02C6FB98" w14:textId="361C635A"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16</w:t>
            </w:r>
            <w:r w:rsidR="00C56DFE" w:rsidRPr="00B0706E">
              <w:rPr>
                <w:sz w:val="18"/>
                <w:szCs w:val="18"/>
              </w:rPr>
              <w:t xml:space="preserve"> </w:t>
            </w:r>
            <w:r w:rsidRPr="00B0706E">
              <w:rPr>
                <w:sz w:val="18"/>
                <w:szCs w:val="18"/>
                <w:rtl/>
              </w:rPr>
              <w:t>532</w:t>
            </w:r>
            <w:r w:rsidR="00C56DFE" w:rsidRPr="00B0706E">
              <w:rPr>
                <w:sz w:val="18"/>
                <w:szCs w:val="18"/>
              </w:rPr>
              <w:t xml:space="preserve"> </w:t>
            </w:r>
            <w:r w:rsidRPr="00B0706E">
              <w:rPr>
                <w:sz w:val="18"/>
                <w:szCs w:val="18"/>
                <w:rtl/>
              </w:rPr>
              <w:t>299</w:t>
            </w:r>
            <w:r w:rsidRPr="00B0706E">
              <w:rPr>
                <w:sz w:val="18"/>
                <w:szCs w:val="18"/>
              </w:rPr>
              <w:t>.</w:t>
            </w:r>
            <w:r w:rsidRPr="00B0706E">
              <w:rPr>
                <w:sz w:val="18"/>
                <w:szCs w:val="18"/>
                <w:rtl/>
              </w:rPr>
              <w:t>9</w:t>
            </w:r>
          </w:p>
        </w:tc>
        <w:tc>
          <w:tcPr>
            <w:tcW w:w="1559" w:type="dxa"/>
            <w:tcBorders>
              <w:top w:val="single" w:sz="12" w:space="0" w:color="auto"/>
            </w:tcBorders>
            <w:vAlign w:val="bottom"/>
          </w:tcPr>
          <w:p w14:paraId="26AEAB7F" w14:textId="1B22EAF7"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13</w:t>
            </w:r>
            <w:r w:rsidR="00C56DFE" w:rsidRPr="00B0706E">
              <w:rPr>
                <w:sz w:val="18"/>
                <w:szCs w:val="18"/>
              </w:rPr>
              <w:t xml:space="preserve"> </w:t>
            </w:r>
            <w:r w:rsidRPr="00B0706E">
              <w:rPr>
                <w:sz w:val="18"/>
                <w:szCs w:val="18"/>
                <w:rtl/>
              </w:rPr>
              <w:t>836</w:t>
            </w:r>
            <w:r w:rsidRPr="00B0706E">
              <w:rPr>
                <w:sz w:val="18"/>
                <w:szCs w:val="18"/>
              </w:rPr>
              <w:t>.</w:t>
            </w:r>
            <w:r w:rsidRPr="00B0706E">
              <w:rPr>
                <w:sz w:val="18"/>
                <w:szCs w:val="18"/>
                <w:rtl/>
              </w:rPr>
              <w:t>3</w:t>
            </w:r>
          </w:p>
        </w:tc>
        <w:tc>
          <w:tcPr>
            <w:tcW w:w="1701" w:type="dxa"/>
            <w:tcBorders>
              <w:top w:val="single" w:sz="12" w:space="0" w:color="auto"/>
            </w:tcBorders>
            <w:vAlign w:val="bottom"/>
          </w:tcPr>
          <w:p w14:paraId="15F5E03D" w14:textId="70F0B887"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24</w:t>
            </w:r>
            <w:r w:rsidR="00C56DFE" w:rsidRPr="00B0706E">
              <w:rPr>
                <w:sz w:val="18"/>
                <w:szCs w:val="18"/>
              </w:rPr>
              <w:t xml:space="preserve"> </w:t>
            </w:r>
            <w:r w:rsidRPr="00B0706E">
              <w:rPr>
                <w:sz w:val="18"/>
                <w:szCs w:val="18"/>
                <w:rtl/>
              </w:rPr>
              <w:t>199</w:t>
            </w:r>
            <w:r w:rsidR="00C56DFE" w:rsidRPr="00B0706E">
              <w:rPr>
                <w:sz w:val="18"/>
                <w:szCs w:val="18"/>
              </w:rPr>
              <w:t xml:space="preserve"> </w:t>
            </w:r>
            <w:r w:rsidRPr="00B0706E">
              <w:rPr>
                <w:sz w:val="18"/>
                <w:szCs w:val="18"/>
                <w:rtl/>
              </w:rPr>
              <w:t>930</w:t>
            </w:r>
            <w:r w:rsidRPr="00B0706E">
              <w:rPr>
                <w:sz w:val="18"/>
                <w:szCs w:val="18"/>
              </w:rPr>
              <w:t>.</w:t>
            </w:r>
            <w:r w:rsidRPr="00B0706E">
              <w:rPr>
                <w:sz w:val="18"/>
                <w:szCs w:val="18"/>
                <w:rtl/>
              </w:rPr>
              <w:t>2</w:t>
            </w:r>
          </w:p>
        </w:tc>
        <w:tc>
          <w:tcPr>
            <w:tcW w:w="1553" w:type="dxa"/>
            <w:tcBorders>
              <w:top w:val="single" w:sz="12" w:space="0" w:color="auto"/>
            </w:tcBorders>
            <w:vAlign w:val="bottom"/>
          </w:tcPr>
          <w:p w14:paraId="14A83803" w14:textId="3338217A"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16</w:t>
            </w:r>
            <w:r w:rsidR="00C56DFE" w:rsidRPr="00B0706E">
              <w:rPr>
                <w:sz w:val="18"/>
                <w:szCs w:val="18"/>
              </w:rPr>
              <w:t xml:space="preserve"> </w:t>
            </w:r>
            <w:r w:rsidRPr="00B0706E">
              <w:rPr>
                <w:sz w:val="18"/>
                <w:szCs w:val="18"/>
                <w:rtl/>
              </w:rPr>
              <w:t>569</w:t>
            </w:r>
            <w:r w:rsidRPr="00B0706E">
              <w:rPr>
                <w:sz w:val="18"/>
                <w:szCs w:val="18"/>
              </w:rPr>
              <w:t>.</w:t>
            </w:r>
            <w:r w:rsidRPr="00B0706E">
              <w:rPr>
                <w:sz w:val="18"/>
                <w:szCs w:val="18"/>
                <w:rtl/>
              </w:rPr>
              <w:t>6</w:t>
            </w:r>
          </w:p>
        </w:tc>
      </w:tr>
      <w:tr w:rsidR="0044701F" w:rsidRPr="00B0706E" w14:paraId="58B66B64" w14:textId="77777777" w:rsidTr="0044701F">
        <w:tc>
          <w:tcPr>
            <w:tcW w:w="3397" w:type="dxa"/>
          </w:tcPr>
          <w:p w14:paraId="17F8A44F" w14:textId="77777777" w:rsidR="00124636" w:rsidRPr="00B0706E" w:rsidRDefault="00124636" w:rsidP="0044701F">
            <w:pPr>
              <w:suppressAutoHyphens w:val="0"/>
              <w:spacing w:before="40" w:after="40" w:line="220" w:lineRule="exact"/>
              <w:ind w:right="113"/>
              <w:rPr>
                <w:sz w:val="18"/>
                <w:szCs w:val="18"/>
              </w:rPr>
            </w:pPr>
            <w:r w:rsidRPr="00B0706E">
              <w:rPr>
                <w:sz w:val="18"/>
                <w:szCs w:val="18"/>
              </w:rPr>
              <w:t>Liquid gas</w:t>
            </w:r>
          </w:p>
        </w:tc>
        <w:tc>
          <w:tcPr>
            <w:tcW w:w="1418" w:type="dxa"/>
            <w:vAlign w:val="bottom"/>
          </w:tcPr>
          <w:p w14:paraId="38C43ACC" w14:textId="77777777"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0.0</w:t>
            </w:r>
          </w:p>
        </w:tc>
        <w:tc>
          <w:tcPr>
            <w:tcW w:w="1559" w:type="dxa"/>
            <w:vAlign w:val="bottom"/>
          </w:tcPr>
          <w:p w14:paraId="5B10849E" w14:textId="77777777"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0.0</w:t>
            </w:r>
          </w:p>
        </w:tc>
        <w:tc>
          <w:tcPr>
            <w:tcW w:w="1701" w:type="dxa"/>
            <w:vAlign w:val="bottom"/>
          </w:tcPr>
          <w:p w14:paraId="23BC7971" w14:textId="77777777"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0.0</w:t>
            </w:r>
          </w:p>
        </w:tc>
        <w:tc>
          <w:tcPr>
            <w:tcW w:w="1553" w:type="dxa"/>
            <w:vAlign w:val="bottom"/>
          </w:tcPr>
          <w:p w14:paraId="108BA7F0" w14:textId="77777777"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0.0</w:t>
            </w:r>
          </w:p>
        </w:tc>
      </w:tr>
      <w:tr w:rsidR="0044701F" w:rsidRPr="00B0706E" w14:paraId="620F32A3" w14:textId="77777777" w:rsidTr="0044701F">
        <w:tc>
          <w:tcPr>
            <w:tcW w:w="3397" w:type="dxa"/>
          </w:tcPr>
          <w:p w14:paraId="6942C6EC" w14:textId="77777777" w:rsidR="00124636" w:rsidRPr="00B0706E" w:rsidRDefault="00124636" w:rsidP="0044701F">
            <w:pPr>
              <w:suppressAutoHyphens w:val="0"/>
              <w:spacing w:before="40" w:after="40" w:line="220" w:lineRule="exact"/>
              <w:ind w:right="113"/>
              <w:rPr>
                <w:sz w:val="18"/>
                <w:szCs w:val="18"/>
              </w:rPr>
            </w:pPr>
            <w:r w:rsidRPr="00B0706E">
              <w:rPr>
                <w:sz w:val="18"/>
                <w:szCs w:val="18"/>
              </w:rPr>
              <w:t>Petrol</w:t>
            </w:r>
          </w:p>
        </w:tc>
        <w:tc>
          <w:tcPr>
            <w:tcW w:w="1418" w:type="dxa"/>
            <w:vAlign w:val="bottom"/>
          </w:tcPr>
          <w:p w14:paraId="41D645A5" w14:textId="564FF2F6"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1</w:t>
            </w:r>
            <w:r w:rsidR="00C56DFE" w:rsidRPr="00B0706E">
              <w:rPr>
                <w:sz w:val="18"/>
                <w:szCs w:val="18"/>
              </w:rPr>
              <w:t xml:space="preserve"> </w:t>
            </w:r>
            <w:r w:rsidRPr="00B0706E">
              <w:rPr>
                <w:sz w:val="18"/>
                <w:szCs w:val="18"/>
                <w:rtl/>
              </w:rPr>
              <w:t>094</w:t>
            </w:r>
            <w:r w:rsidR="00C56DFE" w:rsidRPr="00B0706E">
              <w:rPr>
                <w:sz w:val="18"/>
                <w:szCs w:val="18"/>
              </w:rPr>
              <w:t xml:space="preserve"> </w:t>
            </w:r>
            <w:r w:rsidRPr="00B0706E">
              <w:rPr>
                <w:sz w:val="18"/>
                <w:szCs w:val="18"/>
                <w:rtl/>
              </w:rPr>
              <w:t>086</w:t>
            </w:r>
            <w:r w:rsidRPr="00B0706E">
              <w:rPr>
                <w:sz w:val="18"/>
                <w:szCs w:val="18"/>
              </w:rPr>
              <w:t>.</w:t>
            </w:r>
            <w:r w:rsidRPr="00B0706E">
              <w:rPr>
                <w:sz w:val="18"/>
                <w:szCs w:val="18"/>
                <w:rtl/>
              </w:rPr>
              <w:t>0</w:t>
            </w:r>
          </w:p>
        </w:tc>
        <w:tc>
          <w:tcPr>
            <w:tcW w:w="1559" w:type="dxa"/>
            <w:vAlign w:val="bottom"/>
          </w:tcPr>
          <w:p w14:paraId="543A92B9" w14:textId="77777777"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919</w:t>
            </w:r>
            <w:r w:rsidRPr="00B0706E">
              <w:rPr>
                <w:sz w:val="18"/>
                <w:szCs w:val="18"/>
              </w:rPr>
              <w:t>.</w:t>
            </w:r>
            <w:r w:rsidRPr="00B0706E">
              <w:rPr>
                <w:sz w:val="18"/>
                <w:szCs w:val="18"/>
                <w:rtl/>
              </w:rPr>
              <w:t>4</w:t>
            </w:r>
          </w:p>
        </w:tc>
        <w:tc>
          <w:tcPr>
            <w:tcW w:w="1701" w:type="dxa"/>
            <w:vAlign w:val="bottom"/>
          </w:tcPr>
          <w:p w14:paraId="661B9D7E" w14:textId="25CF0EB8"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5</w:t>
            </w:r>
            <w:r w:rsidR="00C56DFE" w:rsidRPr="00B0706E">
              <w:rPr>
                <w:sz w:val="18"/>
                <w:szCs w:val="18"/>
              </w:rPr>
              <w:t xml:space="preserve"> </w:t>
            </w:r>
            <w:r w:rsidRPr="00B0706E">
              <w:rPr>
                <w:sz w:val="18"/>
                <w:szCs w:val="18"/>
                <w:rtl/>
              </w:rPr>
              <w:t>694</w:t>
            </w:r>
            <w:r w:rsidR="00C56DFE" w:rsidRPr="00B0706E">
              <w:rPr>
                <w:sz w:val="18"/>
                <w:szCs w:val="18"/>
              </w:rPr>
              <w:t xml:space="preserve"> </w:t>
            </w:r>
            <w:r w:rsidRPr="00B0706E">
              <w:rPr>
                <w:sz w:val="18"/>
                <w:szCs w:val="18"/>
                <w:rtl/>
              </w:rPr>
              <w:t>633</w:t>
            </w:r>
            <w:r w:rsidRPr="00B0706E">
              <w:rPr>
                <w:sz w:val="18"/>
                <w:szCs w:val="18"/>
              </w:rPr>
              <w:t>.</w:t>
            </w:r>
            <w:r w:rsidRPr="00B0706E">
              <w:rPr>
                <w:sz w:val="18"/>
                <w:szCs w:val="18"/>
                <w:rtl/>
              </w:rPr>
              <w:t>0</w:t>
            </w:r>
          </w:p>
        </w:tc>
        <w:tc>
          <w:tcPr>
            <w:tcW w:w="1553" w:type="dxa"/>
            <w:vAlign w:val="bottom"/>
          </w:tcPr>
          <w:p w14:paraId="4C75E641" w14:textId="5B67335B"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3</w:t>
            </w:r>
            <w:r w:rsidR="00C56DFE" w:rsidRPr="00B0706E">
              <w:rPr>
                <w:sz w:val="18"/>
                <w:szCs w:val="18"/>
              </w:rPr>
              <w:t xml:space="preserve"> </w:t>
            </w:r>
            <w:r w:rsidRPr="00B0706E">
              <w:rPr>
                <w:sz w:val="18"/>
                <w:szCs w:val="18"/>
                <w:rtl/>
              </w:rPr>
              <w:t>873</w:t>
            </w:r>
            <w:r w:rsidRPr="00B0706E">
              <w:rPr>
                <w:sz w:val="18"/>
                <w:szCs w:val="18"/>
              </w:rPr>
              <w:t>.</w:t>
            </w:r>
            <w:r w:rsidRPr="00B0706E">
              <w:rPr>
                <w:sz w:val="18"/>
                <w:szCs w:val="18"/>
                <w:rtl/>
              </w:rPr>
              <w:t>9</w:t>
            </w:r>
          </w:p>
        </w:tc>
      </w:tr>
      <w:tr w:rsidR="0044701F" w:rsidRPr="00B0706E" w14:paraId="14905BF7" w14:textId="77777777" w:rsidTr="0044701F">
        <w:tc>
          <w:tcPr>
            <w:tcW w:w="3397" w:type="dxa"/>
          </w:tcPr>
          <w:p w14:paraId="7C168E0C" w14:textId="77777777" w:rsidR="00124636" w:rsidRPr="00B0706E" w:rsidRDefault="00124636" w:rsidP="0044701F">
            <w:pPr>
              <w:suppressAutoHyphens w:val="0"/>
              <w:spacing w:before="40" w:after="40" w:line="220" w:lineRule="exact"/>
              <w:ind w:right="113"/>
              <w:rPr>
                <w:sz w:val="18"/>
                <w:szCs w:val="18"/>
              </w:rPr>
            </w:pPr>
            <w:r w:rsidRPr="00B0706E">
              <w:rPr>
                <w:sz w:val="18"/>
                <w:szCs w:val="18"/>
              </w:rPr>
              <w:t>Mineral oil</w:t>
            </w:r>
          </w:p>
        </w:tc>
        <w:tc>
          <w:tcPr>
            <w:tcW w:w="1418" w:type="dxa"/>
            <w:vAlign w:val="bottom"/>
          </w:tcPr>
          <w:p w14:paraId="085465B6" w14:textId="3794AAB8"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100</w:t>
            </w:r>
            <w:r w:rsidR="00C56DFE" w:rsidRPr="00B0706E">
              <w:rPr>
                <w:sz w:val="18"/>
                <w:szCs w:val="18"/>
              </w:rPr>
              <w:t xml:space="preserve"> </w:t>
            </w:r>
            <w:r w:rsidRPr="00B0706E">
              <w:rPr>
                <w:sz w:val="18"/>
                <w:szCs w:val="18"/>
                <w:rtl/>
              </w:rPr>
              <w:t>436</w:t>
            </w:r>
            <w:r w:rsidRPr="00B0706E">
              <w:rPr>
                <w:sz w:val="18"/>
                <w:szCs w:val="18"/>
              </w:rPr>
              <w:t>.</w:t>
            </w:r>
            <w:r w:rsidRPr="00B0706E">
              <w:rPr>
                <w:sz w:val="18"/>
                <w:szCs w:val="18"/>
                <w:rtl/>
              </w:rPr>
              <w:t>0</w:t>
            </w:r>
          </w:p>
        </w:tc>
        <w:tc>
          <w:tcPr>
            <w:tcW w:w="1559" w:type="dxa"/>
            <w:vAlign w:val="bottom"/>
          </w:tcPr>
          <w:p w14:paraId="28CEBAA1" w14:textId="77777777"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84</w:t>
            </w:r>
            <w:r w:rsidRPr="00B0706E">
              <w:rPr>
                <w:sz w:val="18"/>
                <w:szCs w:val="18"/>
              </w:rPr>
              <w:t>.</w:t>
            </w:r>
            <w:r w:rsidRPr="00B0706E">
              <w:rPr>
                <w:sz w:val="18"/>
                <w:szCs w:val="18"/>
                <w:rtl/>
              </w:rPr>
              <w:t>4</w:t>
            </w:r>
          </w:p>
        </w:tc>
        <w:tc>
          <w:tcPr>
            <w:tcW w:w="1701" w:type="dxa"/>
            <w:vAlign w:val="bottom"/>
          </w:tcPr>
          <w:p w14:paraId="1DDA7F38" w14:textId="74878A9E"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234</w:t>
            </w:r>
            <w:r w:rsidR="00C56DFE" w:rsidRPr="00B0706E">
              <w:rPr>
                <w:sz w:val="18"/>
                <w:szCs w:val="18"/>
              </w:rPr>
              <w:t xml:space="preserve"> </w:t>
            </w:r>
            <w:r w:rsidRPr="00B0706E">
              <w:rPr>
                <w:sz w:val="18"/>
                <w:szCs w:val="18"/>
                <w:rtl/>
              </w:rPr>
              <w:t>171</w:t>
            </w:r>
            <w:r w:rsidRPr="00B0706E">
              <w:rPr>
                <w:sz w:val="18"/>
                <w:szCs w:val="18"/>
              </w:rPr>
              <w:t>.</w:t>
            </w:r>
            <w:r w:rsidRPr="00B0706E">
              <w:rPr>
                <w:sz w:val="18"/>
                <w:szCs w:val="18"/>
                <w:rtl/>
              </w:rPr>
              <w:t>0</w:t>
            </w:r>
          </w:p>
        </w:tc>
        <w:tc>
          <w:tcPr>
            <w:tcW w:w="1553" w:type="dxa"/>
            <w:vAlign w:val="bottom"/>
          </w:tcPr>
          <w:p w14:paraId="624F3AD1" w14:textId="77777777"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159</w:t>
            </w:r>
            <w:r w:rsidRPr="00B0706E">
              <w:rPr>
                <w:sz w:val="18"/>
                <w:szCs w:val="18"/>
              </w:rPr>
              <w:t>.</w:t>
            </w:r>
            <w:r w:rsidRPr="00B0706E">
              <w:rPr>
                <w:sz w:val="18"/>
                <w:szCs w:val="18"/>
                <w:rtl/>
              </w:rPr>
              <w:t>3</w:t>
            </w:r>
          </w:p>
        </w:tc>
      </w:tr>
      <w:tr w:rsidR="0044701F" w:rsidRPr="00B0706E" w14:paraId="2D38EBB0" w14:textId="77777777" w:rsidTr="0044701F">
        <w:tc>
          <w:tcPr>
            <w:tcW w:w="3397" w:type="dxa"/>
          </w:tcPr>
          <w:p w14:paraId="0124C5C3" w14:textId="77777777" w:rsidR="00124636" w:rsidRPr="00B0706E" w:rsidRDefault="00124636" w:rsidP="0044701F">
            <w:pPr>
              <w:suppressAutoHyphens w:val="0"/>
              <w:spacing w:before="40" w:after="40" w:line="220" w:lineRule="exact"/>
              <w:ind w:right="113"/>
              <w:rPr>
                <w:sz w:val="18"/>
                <w:szCs w:val="18"/>
              </w:rPr>
            </w:pPr>
            <w:r w:rsidRPr="00B0706E">
              <w:rPr>
                <w:sz w:val="18"/>
                <w:szCs w:val="18"/>
              </w:rPr>
              <w:t>Fuel oil</w:t>
            </w:r>
          </w:p>
        </w:tc>
        <w:tc>
          <w:tcPr>
            <w:tcW w:w="1418" w:type="dxa"/>
            <w:vAlign w:val="bottom"/>
          </w:tcPr>
          <w:p w14:paraId="7AC371B3" w14:textId="307C2AE4"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663</w:t>
            </w:r>
            <w:r w:rsidR="00C56DFE" w:rsidRPr="00B0706E">
              <w:rPr>
                <w:sz w:val="18"/>
                <w:szCs w:val="18"/>
              </w:rPr>
              <w:t xml:space="preserve"> </w:t>
            </w:r>
            <w:r w:rsidRPr="00B0706E">
              <w:rPr>
                <w:sz w:val="18"/>
                <w:szCs w:val="18"/>
                <w:rtl/>
              </w:rPr>
              <w:t>901</w:t>
            </w:r>
            <w:r w:rsidRPr="00B0706E">
              <w:rPr>
                <w:sz w:val="18"/>
                <w:szCs w:val="18"/>
              </w:rPr>
              <w:t>.</w:t>
            </w:r>
            <w:r w:rsidRPr="00B0706E">
              <w:rPr>
                <w:sz w:val="18"/>
                <w:szCs w:val="18"/>
                <w:rtl/>
              </w:rPr>
              <w:t>0</w:t>
            </w:r>
          </w:p>
        </w:tc>
        <w:tc>
          <w:tcPr>
            <w:tcW w:w="1559" w:type="dxa"/>
            <w:vAlign w:val="bottom"/>
          </w:tcPr>
          <w:p w14:paraId="36EDD225" w14:textId="77777777"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557</w:t>
            </w:r>
            <w:r w:rsidRPr="00B0706E">
              <w:rPr>
                <w:sz w:val="18"/>
                <w:szCs w:val="18"/>
              </w:rPr>
              <w:t>.</w:t>
            </w:r>
            <w:r w:rsidRPr="00B0706E">
              <w:rPr>
                <w:sz w:val="18"/>
                <w:szCs w:val="18"/>
                <w:rtl/>
              </w:rPr>
              <w:t>9</w:t>
            </w:r>
          </w:p>
        </w:tc>
        <w:tc>
          <w:tcPr>
            <w:tcW w:w="1701" w:type="dxa"/>
            <w:vAlign w:val="bottom"/>
          </w:tcPr>
          <w:p w14:paraId="5CA3AD08" w14:textId="76B1ED34"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1</w:t>
            </w:r>
            <w:r w:rsidR="00C56DFE" w:rsidRPr="00B0706E">
              <w:rPr>
                <w:sz w:val="18"/>
                <w:szCs w:val="18"/>
              </w:rPr>
              <w:t xml:space="preserve"> </w:t>
            </w:r>
            <w:r w:rsidRPr="00B0706E">
              <w:rPr>
                <w:sz w:val="18"/>
                <w:szCs w:val="18"/>
                <w:rtl/>
              </w:rPr>
              <w:t>862</w:t>
            </w:r>
            <w:r w:rsidR="00C56DFE" w:rsidRPr="00B0706E">
              <w:rPr>
                <w:sz w:val="18"/>
                <w:szCs w:val="18"/>
              </w:rPr>
              <w:t xml:space="preserve"> </w:t>
            </w:r>
            <w:r w:rsidRPr="00B0706E">
              <w:rPr>
                <w:sz w:val="18"/>
                <w:szCs w:val="18"/>
                <w:rtl/>
              </w:rPr>
              <w:t>049</w:t>
            </w:r>
            <w:r w:rsidRPr="00B0706E">
              <w:rPr>
                <w:sz w:val="18"/>
                <w:szCs w:val="18"/>
              </w:rPr>
              <w:t>.</w:t>
            </w:r>
            <w:r w:rsidRPr="00B0706E">
              <w:rPr>
                <w:sz w:val="18"/>
                <w:szCs w:val="18"/>
                <w:rtl/>
              </w:rPr>
              <w:t>0</w:t>
            </w:r>
          </w:p>
        </w:tc>
        <w:tc>
          <w:tcPr>
            <w:tcW w:w="1553" w:type="dxa"/>
            <w:vAlign w:val="bottom"/>
          </w:tcPr>
          <w:p w14:paraId="0E31F2B6" w14:textId="68ACE922"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1</w:t>
            </w:r>
            <w:r w:rsidR="00C56DFE" w:rsidRPr="00B0706E">
              <w:rPr>
                <w:sz w:val="18"/>
                <w:szCs w:val="18"/>
              </w:rPr>
              <w:t xml:space="preserve"> </w:t>
            </w:r>
            <w:r w:rsidRPr="00B0706E">
              <w:rPr>
                <w:sz w:val="18"/>
                <w:szCs w:val="18"/>
                <w:rtl/>
              </w:rPr>
              <w:t>266</w:t>
            </w:r>
            <w:r w:rsidRPr="00B0706E">
              <w:rPr>
                <w:sz w:val="18"/>
                <w:szCs w:val="18"/>
              </w:rPr>
              <w:t>.</w:t>
            </w:r>
            <w:r w:rsidRPr="00B0706E">
              <w:rPr>
                <w:sz w:val="18"/>
                <w:szCs w:val="18"/>
                <w:rtl/>
              </w:rPr>
              <w:t>7</w:t>
            </w:r>
          </w:p>
        </w:tc>
      </w:tr>
      <w:tr w:rsidR="0044701F" w:rsidRPr="00B0706E" w14:paraId="1D5222FA" w14:textId="77777777" w:rsidTr="00C56DFE">
        <w:tc>
          <w:tcPr>
            <w:tcW w:w="3397" w:type="dxa"/>
            <w:tcBorders>
              <w:bottom w:val="single" w:sz="4" w:space="0" w:color="auto"/>
            </w:tcBorders>
          </w:tcPr>
          <w:p w14:paraId="7BB681EC" w14:textId="77777777" w:rsidR="00124636" w:rsidRPr="00B0706E" w:rsidRDefault="00124636" w:rsidP="0044701F">
            <w:pPr>
              <w:suppressAutoHyphens w:val="0"/>
              <w:spacing w:before="40" w:after="40" w:line="220" w:lineRule="exact"/>
              <w:ind w:right="113"/>
              <w:rPr>
                <w:sz w:val="18"/>
                <w:szCs w:val="18"/>
              </w:rPr>
            </w:pPr>
            <w:r w:rsidRPr="00B0706E">
              <w:rPr>
                <w:sz w:val="18"/>
                <w:szCs w:val="18"/>
              </w:rPr>
              <w:t>Total imports of petroleum products</w:t>
            </w:r>
          </w:p>
        </w:tc>
        <w:tc>
          <w:tcPr>
            <w:tcW w:w="1418" w:type="dxa"/>
            <w:tcBorders>
              <w:bottom w:val="single" w:sz="4" w:space="0" w:color="auto"/>
            </w:tcBorders>
            <w:vAlign w:val="bottom"/>
          </w:tcPr>
          <w:p w14:paraId="23A32369" w14:textId="788F8924"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1</w:t>
            </w:r>
            <w:r w:rsidR="00C56DFE" w:rsidRPr="00B0706E">
              <w:rPr>
                <w:sz w:val="18"/>
                <w:szCs w:val="18"/>
              </w:rPr>
              <w:t xml:space="preserve"> </w:t>
            </w:r>
            <w:r w:rsidRPr="00B0706E">
              <w:rPr>
                <w:sz w:val="18"/>
                <w:szCs w:val="18"/>
                <w:rtl/>
              </w:rPr>
              <w:t>858</w:t>
            </w:r>
            <w:r w:rsidR="00C56DFE" w:rsidRPr="00B0706E">
              <w:rPr>
                <w:sz w:val="18"/>
                <w:szCs w:val="18"/>
              </w:rPr>
              <w:t xml:space="preserve"> </w:t>
            </w:r>
            <w:r w:rsidRPr="00B0706E">
              <w:rPr>
                <w:sz w:val="18"/>
                <w:szCs w:val="18"/>
                <w:rtl/>
              </w:rPr>
              <w:t>423</w:t>
            </w:r>
            <w:r w:rsidRPr="00B0706E">
              <w:rPr>
                <w:sz w:val="18"/>
                <w:szCs w:val="18"/>
              </w:rPr>
              <w:t>.</w:t>
            </w:r>
            <w:r w:rsidRPr="00B0706E">
              <w:rPr>
                <w:sz w:val="18"/>
                <w:szCs w:val="18"/>
                <w:rtl/>
              </w:rPr>
              <w:t>0</w:t>
            </w:r>
          </w:p>
        </w:tc>
        <w:tc>
          <w:tcPr>
            <w:tcW w:w="1559" w:type="dxa"/>
            <w:tcBorders>
              <w:bottom w:val="single" w:sz="4" w:space="0" w:color="auto"/>
            </w:tcBorders>
            <w:vAlign w:val="bottom"/>
          </w:tcPr>
          <w:p w14:paraId="4492438B" w14:textId="0BDE10DF"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1</w:t>
            </w:r>
            <w:r w:rsidR="00C56DFE" w:rsidRPr="00B0706E">
              <w:rPr>
                <w:sz w:val="18"/>
                <w:szCs w:val="18"/>
              </w:rPr>
              <w:t xml:space="preserve"> </w:t>
            </w:r>
            <w:r w:rsidRPr="00B0706E">
              <w:rPr>
                <w:sz w:val="18"/>
                <w:szCs w:val="18"/>
                <w:rtl/>
              </w:rPr>
              <w:t>561</w:t>
            </w:r>
            <w:r w:rsidRPr="00B0706E">
              <w:rPr>
                <w:sz w:val="18"/>
                <w:szCs w:val="18"/>
              </w:rPr>
              <w:t>.</w:t>
            </w:r>
            <w:r w:rsidRPr="00B0706E">
              <w:rPr>
                <w:sz w:val="18"/>
                <w:szCs w:val="18"/>
                <w:rtl/>
              </w:rPr>
              <w:t>7</w:t>
            </w:r>
          </w:p>
        </w:tc>
        <w:tc>
          <w:tcPr>
            <w:tcW w:w="1701" w:type="dxa"/>
            <w:tcBorders>
              <w:bottom w:val="single" w:sz="4" w:space="0" w:color="auto"/>
            </w:tcBorders>
            <w:vAlign w:val="bottom"/>
          </w:tcPr>
          <w:p w14:paraId="3A360184" w14:textId="77119F8F"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7</w:t>
            </w:r>
            <w:r w:rsidR="00C56DFE" w:rsidRPr="00B0706E">
              <w:rPr>
                <w:sz w:val="18"/>
                <w:szCs w:val="18"/>
              </w:rPr>
              <w:t xml:space="preserve"> </w:t>
            </w:r>
            <w:r w:rsidRPr="00B0706E">
              <w:rPr>
                <w:sz w:val="18"/>
                <w:szCs w:val="18"/>
                <w:rtl/>
              </w:rPr>
              <w:t>790</w:t>
            </w:r>
            <w:r w:rsidR="00C56DFE" w:rsidRPr="00B0706E">
              <w:rPr>
                <w:sz w:val="18"/>
                <w:szCs w:val="18"/>
              </w:rPr>
              <w:t xml:space="preserve"> </w:t>
            </w:r>
            <w:r w:rsidRPr="00B0706E">
              <w:rPr>
                <w:sz w:val="18"/>
                <w:szCs w:val="18"/>
                <w:rtl/>
              </w:rPr>
              <w:t>853</w:t>
            </w:r>
            <w:r w:rsidRPr="00B0706E">
              <w:rPr>
                <w:sz w:val="18"/>
                <w:szCs w:val="18"/>
              </w:rPr>
              <w:t>.</w:t>
            </w:r>
            <w:r w:rsidRPr="00B0706E">
              <w:rPr>
                <w:sz w:val="18"/>
                <w:szCs w:val="18"/>
                <w:rtl/>
              </w:rPr>
              <w:t>0</w:t>
            </w:r>
          </w:p>
        </w:tc>
        <w:tc>
          <w:tcPr>
            <w:tcW w:w="1553" w:type="dxa"/>
            <w:tcBorders>
              <w:bottom w:val="single" w:sz="4" w:space="0" w:color="auto"/>
            </w:tcBorders>
            <w:vAlign w:val="bottom"/>
          </w:tcPr>
          <w:p w14:paraId="44E4EC82" w14:textId="4A9A7578" w:rsidR="00124636" w:rsidRPr="00B0706E" w:rsidRDefault="00124636" w:rsidP="0044701F">
            <w:pPr>
              <w:suppressAutoHyphens w:val="0"/>
              <w:spacing w:before="40" w:after="40" w:line="220" w:lineRule="exact"/>
              <w:ind w:right="113"/>
              <w:jc w:val="right"/>
              <w:rPr>
                <w:sz w:val="18"/>
                <w:szCs w:val="18"/>
              </w:rPr>
            </w:pPr>
            <w:r w:rsidRPr="00B0706E">
              <w:rPr>
                <w:sz w:val="18"/>
                <w:szCs w:val="18"/>
                <w:rtl/>
              </w:rPr>
              <w:t>5</w:t>
            </w:r>
            <w:r w:rsidR="00C56DFE" w:rsidRPr="00B0706E">
              <w:rPr>
                <w:sz w:val="18"/>
                <w:szCs w:val="18"/>
              </w:rPr>
              <w:t xml:space="preserve"> </w:t>
            </w:r>
            <w:r w:rsidRPr="00B0706E">
              <w:rPr>
                <w:sz w:val="18"/>
                <w:szCs w:val="18"/>
                <w:rtl/>
              </w:rPr>
              <w:t>299</w:t>
            </w:r>
            <w:r w:rsidRPr="00B0706E">
              <w:rPr>
                <w:sz w:val="18"/>
                <w:szCs w:val="18"/>
              </w:rPr>
              <w:t>.</w:t>
            </w:r>
            <w:r w:rsidRPr="00B0706E">
              <w:rPr>
                <w:sz w:val="18"/>
                <w:szCs w:val="18"/>
                <w:rtl/>
              </w:rPr>
              <w:t>9</w:t>
            </w:r>
          </w:p>
        </w:tc>
      </w:tr>
      <w:tr w:rsidR="0044701F" w:rsidRPr="00B0706E" w14:paraId="77323194" w14:textId="77777777" w:rsidTr="00C56DFE">
        <w:tc>
          <w:tcPr>
            <w:tcW w:w="3397" w:type="dxa"/>
            <w:tcBorders>
              <w:top w:val="single" w:sz="4" w:space="0" w:color="auto"/>
              <w:bottom w:val="single" w:sz="12" w:space="0" w:color="auto"/>
            </w:tcBorders>
          </w:tcPr>
          <w:p w14:paraId="73148BF0" w14:textId="77777777" w:rsidR="00124636" w:rsidRPr="00B0706E" w:rsidRDefault="00124636" w:rsidP="00C56DFE">
            <w:pPr>
              <w:suppressAutoHyphens w:val="0"/>
              <w:spacing w:before="80" w:after="80" w:line="220" w:lineRule="exact"/>
              <w:ind w:left="288" w:right="113"/>
              <w:rPr>
                <w:b/>
                <w:bCs/>
                <w:sz w:val="18"/>
                <w:szCs w:val="18"/>
              </w:rPr>
            </w:pPr>
            <w:r w:rsidRPr="00B0706E">
              <w:rPr>
                <w:b/>
                <w:bCs/>
                <w:sz w:val="18"/>
                <w:szCs w:val="18"/>
              </w:rPr>
              <w:t>Total imports</w:t>
            </w:r>
          </w:p>
        </w:tc>
        <w:tc>
          <w:tcPr>
            <w:tcW w:w="1418" w:type="dxa"/>
            <w:tcBorders>
              <w:top w:val="single" w:sz="4" w:space="0" w:color="auto"/>
              <w:bottom w:val="single" w:sz="12" w:space="0" w:color="auto"/>
            </w:tcBorders>
            <w:vAlign w:val="bottom"/>
          </w:tcPr>
          <w:p w14:paraId="76495C16" w14:textId="444F40EF" w:rsidR="00124636" w:rsidRPr="00B0706E" w:rsidRDefault="00124636" w:rsidP="00C56DFE">
            <w:pPr>
              <w:suppressAutoHyphens w:val="0"/>
              <w:spacing w:before="80" w:after="80" w:line="220" w:lineRule="exact"/>
              <w:ind w:right="113"/>
              <w:jc w:val="right"/>
              <w:rPr>
                <w:b/>
                <w:bCs/>
                <w:sz w:val="18"/>
                <w:szCs w:val="18"/>
              </w:rPr>
            </w:pPr>
            <w:r w:rsidRPr="00B0706E">
              <w:rPr>
                <w:b/>
                <w:bCs/>
                <w:sz w:val="18"/>
                <w:szCs w:val="18"/>
                <w:rtl/>
              </w:rPr>
              <w:t>18</w:t>
            </w:r>
            <w:r w:rsidR="00C56DFE" w:rsidRPr="00B0706E">
              <w:rPr>
                <w:b/>
                <w:bCs/>
                <w:sz w:val="18"/>
                <w:szCs w:val="18"/>
              </w:rPr>
              <w:t xml:space="preserve"> </w:t>
            </w:r>
            <w:r w:rsidRPr="00B0706E">
              <w:rPr>
                <w:b/>
                <w:bCs/>
                <w:sz w:val="18"/>
                <w:szCs w:val="18"/>
                <w:rtl/>
              </w:rPr>
              <w:t>390</w:t>
            </w:r>
            <w:r w:rsidR="00C56DFE" w:rsidRPr="00B0706E">
              <w:rPr>
                <w:b/>
                <w:bCs/>
                <w:sz w:val="18"/>
                <w:szCs w:val="18"/>
              </w:rPr>
              <w:t xml:space="preserve"> </w:t>
            </w:r>
            <w:r w:rsidRPr="00B0706E">
              <w:rPr>
                <w:b/>
                <w:bCs/>
                <w:sz w:val="18"/>
                <w:szCs w:val="18"/>
                <w:rtl/>
              </w:rPr>
              <w:t>722</w:t>
            </w:r>
            <w:r w:rsidRPr="00B0706E">
              <w:rPr>
                <w:b/>
                <w:bCs/>
                <w:sz w:val="18"/>
                <w:szCs w:val="18"/>
              </w:rPr>
              <w:t>.</w:t>
            </w:r>
            <w:r w:rsidRPr="00B0706E">
              <w:rPr>
                <w:b/>
                <w:bCs/>
                <w:sz w:val="18"/>
                <w:szCs w:val="18"/>
                <w:rtl/>
              </w:rPr>
              <w:t>9</w:t>
            </w:r>
          </w:p>
        </w:tc>
        <w:tc>
          <w:tcPr>
            <w:tcW w:w="1559" w:type="dxa"/>
            <w:tcBorders>
              <w:top w:val="single" w:sz="4" w:space="0" w:color="auto"/>
              <w:bottom w:val="single" w:sz="12" w:space="0" w:color="auto"/>
            </w:tcBorders>
            <w:vAlign w:val="bottom"/>
          </w:tcPr>
          <w:p w14:paraId="775EB964" w14:textId="09A3DEE0" w:rsidR="00124636" w:rsidRPr="00B0706E" w:rsidRDefault="00124636" w:rsidP="00C56DFE">
            <w:pPr>
              <w:suppressAutoHyphens w:val="0"/>
              <w:spacing w:before="80" w:after="80" w:line="220" w:lineRule="exact"/>
              <w:ind w:right="113"/>
              <w:jc w:val="right"/>
              <w:rPr>
                <w:b/>
                <w:bCs/>
                <w:sz w:val="18"/>
                <w:szCs w:val="18"/>
              </w:rPr>
            </w:pPr>
            <w:r w:rsidRPr="00B0706E">
              <w:rPr>
                <w:b/>
                <w:bCs/>
                <w:sz w:val="18"/>
                <w:szCs w:val="18"/>
                <w:rtl/>
              </w:rPr>
              <w:t>15</w:t>
            </w:r>
            <w:r w:rsidR="00C56DFE" w:rsidRPr="00B0706E">
              <w:rPr>
                <w:b/>
                <w:bCs/>
                <w:sz w:val="18"/>
                <w:szCs w:val="18"/>
              </w:rPr>
              <w:t xml:space="preserve"> </w:t>
            </w:r>
            <w:r w:rsidRPr="00B0706E">
              <w:rPr>
                <w:b/>
                <w:bCs/>
                <w:sz w:val="18"/>
                <w:szCs w:val="18"/>
                <w:rtl/>
              </w:rPr>
              <w:t>398</w:t>
            </w:r>
            <w:r w:rsidRPr="00B0706E">
              <w:rPr>
                <w:b/>
                <w:bCs/>
                <w:sz w:val="18"/>
                <w:szCs w:val="18"/>
              </w:rPr>
              <w:t>.</w:t>
            </w:r>
            <w:r w:rsidRPr="00B0706E">
              <w:rPr>
                <w:b/>
                <w:bCs/>
                <w:sz w:val="18"/>
                <w:szCs w:val="18"/>
                <w:rtl/>
              </w:rPr>
              <w:t>0</w:t>
            </w:r>
          </w:p>
        </w:tc>
        <w:tc>
          <w:tcPr>
            <w:tcW w:w="1701" w:type="dxa"/>
            <w:tcBorders>
              <w:top w:val="single" w:sz="4" w:space="0" w:color="auto"/>
              <w:bottom w:val="single" w:sz="12" w:space="0" w:color="auto"/>
            </w:tcBorders>
            <w:vAlign w:val="bottom"/>
          </w:tcPr>
          <w:p w14:paraId="07FB25D8" w14:textId="15A4618D" w:rsidR="00124636" w:rsidRPr="00B0706E" w:rsidRDefault="00124636" w:rsidP="00C56DFE">
            <w:pPr>
              <w:suppressAutoHyphens w:val="0"/>
              <w:spacing w:before="80" w:after="80" w:line="220" w:lineRule="exact"/>
              <w:ind w:right="113"/>
              <w:jc w:val="right"/>
              <w:rPr>
                <w:b/>
                <w:bCs/>
                <w:sz w:val="18"/>
                <w:szCs w:val="18"/>
              </w:rPr>
            </w:pPr>
            <w:r w:rsidRPr="00B0706E">
              <w:rPr>
                <w:b/>
                <w:bCs/>
                <w:sz w:val="18"/>
                <w:szCs w:val="18"/>
                <w:rtl/>
              </w:rPr>
              <w:t>31</w:t>
            </w:r>
            <w:r w:rsidR="00C56DFE" w:rsidRPr="00B0706E">
              <w:rPr>
                <w:b/>
                <w:bCs/>
                <w:sz w:val="18"/>
                <w:szCs w:val="18"/>
              </w:rPr>
              <w:t xml:space="preserve"> </w:t>
            </w:r>
            <w:r w:rsidRPr="00B0706E">
              <w:rPr>
                <w:b/>
                <w:bCs/>
                <w:sz w:val="18"/>
                <w:szCs w:val="18"/>
                <w:rtl/>
              </w:rPr>
              <w:t>990</w:t>
            </w:r>
            <w:r w:rsidR="00C56DFE" w:rsidRPr="00B0706E">
              <w:rPr>
                <w:b/>
                <w:bCs/>
                <w:sz w:val="18"/>
                <w:szCs w:val="18"/>
              </w:rPr>
              <w:t xml:space="preserve"> </w:t>
            </w:r>
            <w:r w:rsidRPr="00B0706E">
              <w:rPr>
                <w:b/>
                <w:bCs/>
                <w:sz w:val="18"/>
                <w:szCs w:val="18"/>
                <w:rtl/>
              </w:rPr>
              <w:t>783</w:t>
            </w:r>
            <w:r w:rsidRPr="00B0706E">
              <w:rPr>
                <w:b/>
                <w:bCs/>
                <w:sz w:val="18"/>
                <w:szCs w:val="18"/>
              </w:rPr>
              <w:t>.</w:t>
            </w:r>
            <w:r w:rsidRPr="00B0706E">
              <w:rPr>
                <w:b/>
                <w:bCs/>
                <w:sz w:val="18"/>
                <w:szCs w:val="18"/>
                <w:rtl/>
              </w:rPr>
              <w:t>2</w:t>
            </w:r>
          </w:p>
        </w:tc>
        <w:tc>
          <w:tcPr>
            <w:tcW w:w="1553" w:type="dxa"/>
            <w:tcBorders>
              <w:top w:val="single" w:sz="4" w:space="0" w:color="auto"/>
              <w:bottom w:val="single" w:sz="12" w:space="0" w:color="auto"/>
            </w:tcBorders>
            <w:vAlign w:val="bottom"/>
          </w:tcPr>
          <w:p w14:paraId="48E79454" w14:textId="729DCF13" w:rsidR="00124636" w:rsidRPr="00B0706E" w:rsidRDefault="00124636" w:rsidP="00C56DFE">
            <w:pPr>
              <w:suppressAutoHyphens w:val="0"/>
              <w:spacing w:before="80" w:after="80" w:line="220" w:lineRule="exact"/>
              <w:ind w:right="113"/>
              <w:jc w:val="right"/>
              <w:rPr>
                <w:b/>
                <w:bCs/>
                <w:sz w:val="18"/>
                <w:szCs w:val="18"/>
              </w:rPr>
            </w:pPr>
            <w:r w:rsidRPr="00B0706E">
              <w:rPr>
                <w:b/>
                <w:bCs/>
                <w:sz w:val="18"/>
                <w:szCs w:val="18"/>
                <w:rtl/>
              </w:rPr>
              <w:t>21</w:t>
            </w:r>
            <w:r w:rsidR="00C56DFE" w:rsidRPr="00B0706E">
              <w:rPr>
                <w:b/>
                <w:bCs/>
                <w:sz w:val="18"/>
                <w:szCs w:val="18"/>
              </w:rPr>
              <w:t xml:space="preserve"> </w:t>
            </w:r>
            <w:r w:rsidRPr="00B0706E">
              <w:rPr>
                <w:b/>
                <w:bCs/>
                <w:sz w:val="18"/>
                <w:szCs w:val="18"/>
                <w:rtl/>
              </w:rPr>
              <w:t>869</w:t>
            </w:r>
            <w:r w:rsidRPr="00B0706E">
              <w:rPr>
                <w:b/>
                <w:bCs/>
                <w:sz w:val="18"/>
                <w:szCs w:val="18"/>
              </w:rPr>
              <w:t>.</w:t>
            </w:r>
            <w:r w:rsidRPr="00B0706E">
              <w:rPr>
                <w:b/>
                <w:bCs/>
                <w:sz w:val="18"/>
                <w:szCs w:val="18"/>
                <w:rtl/>
              </w:rPr>
              <w:t>5</w:t>
            </w:r>
          </w:p>
        </w:tc>
      </w:tr>
    </w:tbl>
    <w:p w14:paraId="5BA4FD84" w14:textId="020CA72F" w:rsidR="00124636" w:rsidRPr="00B0706E" w:rsidRDefault="00C56DFE" w:rsidP="00304F97">
      <w:pPr>
        <w:pStyle w:val="H1G"/>
      </w:pPr>
      <w:r w:rsidRPr="00B0706E">
        <w:tab/>
      </w:r>
      <w:r w:rsidRPr="00B0706E">
        <w:tab/>
      </w:r>
      <w:r w:rsidR="00124636" w:rsidRPr="00B0706E">
        <w:t>Electricity sector</w:t>
      </w:r>
    </w:p>
    <w:p w14:paraId="639E8971" w14:textId="77777777" w:rsidR="00124636" w:rsidRPr="00B0706E" w:rsidRDefault="00124636" w:rsidP="005B3224">
      <w:pPr>
        <w:pStyle w:val="SingleTxtG"/>
      </w:pPr>
      <w:r w:rsidRPr="00B0706E">
        <w:t>29.</w:t>
      </w:r>
      <w:r w:rsidRPr="00B0706E">
        <w:tab/>
        <w:t>In 2022, the electricity sector produced 139,575,645 megawatt hours (MWh) (production plus investment plus powerlines). This represented an increase of 9.4 per cent over 2021 and an increase of 148.4 per cent over the base year 2012, when 561,878.08 MWh of electricity had been produced.</w:t>
      </w:r>
    </w:p>
    <w:p w14:paraId="540BA1BF" w14:textId="3FB23E19" w:rsidR="00124636" w:rsidRPr="00B0706E" w:rsidRDefault="00C56DFE" w:rsidP="00C56DFE">
      <w:pPr>
        <w:pStyle w:val="H23G"/>
      </w:pPr>
      <w:r w:rsidRPr="00B0706E">
        <w:tab/>
      </w:r>
      <w:r w:rsidRPr="00B0706E">
        <w:tab/>
      </w:r>
      <w:r w:rsidR="00124636" w:rsidRPr="00B0706E">
        <w:t>Electricity sector indicators/total production (MWh) for the period 2017–2022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F12DDB" w:rsidRPr="00B0706E" w14:paraId="317B00FB" w14:textId="77777777" w:rsidTr="00F12DDB">
        <w:trPr>
          <w:tblHeader/>
        </w:trPr>
        <w:tc>
          <w:tcPr>
            <w:tcW w:w="1375" w:type="dxa"/>
            <w:tcBorders>
              <w:top w:val="single" w:sz="4" w:space="0" w:color="auto"/>
              <w:bottom w:val="single" w:sz="12" w:space="0" w:color="auto"/>
            </w:tcBorders>
            <w:vAlign w:val="bottom"/>
          </w:tcPr>
          <w:p w14:paraId="5D48F33A" w14:textId="77777777" w:rsidR="00124636" w:rsidRPr="00B0706E" w:rsidRDefault="00124636" w:rsidP="00F12DDB">
            <w:pPr>
              <w:suppressAutoHyphens w:val="0"/>
              <w:spacing w:before="80" w:after="80" w:line="200" w:lineRule="exact"/>
              <w:ind w:right="113"/>
              <w:rPr>
                <w:bCs/>
                <w:i/>
                <w:iCs/>
                <w:sz w:val="16"/>
                <w:szCs w:val="18"/>
              </w:rPr>
            </w:pPr>
            <w:r w:rsidRPr="00B0706E">
              <w:rPr>
                <w:bCs/>
                <w:i/>
                <w:iCs/>
                <w:sz w:val="16"/>
                <w:szCs w:val="18"/>
              </w:rPr>
              <w:t>System total</w:t>
            </w:r>
          </w:p>
        </w:tc>
        <w:tc>
          <w:tcPr>
            <w:tcW w:w="1375" w:type="dxa"/>
            <w:tcBorders>
              <w:top w:val="single" w:sz="4" w:space="0" w:color="auto"/>
              <w:bottom w:val="single" w:sz="12" w:space="0" w:color="auto"/>
            </w:tcBorders>
            <w:vAlign w:val="bottom"/>
          </w:tcPr>
          <w:p w14:paraId="52A7E5EA" w14:textId="77777777" w:rsidR="00124636" w:rsidRPr="00B0706E" w:rsidRDefault="00124636" w:rsidP="00F12DDB">
            <w:pPr>
              <w:suppressAutoHyphens w:val="0"/>
              <w:spacing w:before="80" w:after="80" w:line="200" w:lineRule="exact"/>
              <w:ind w:right="113"/>
              <w:jc w:val="right"/>
              <w:rPr>
                <w:bCs/>
                <w:i/>
                <w:iCs/>
                <w:sz w:val="16"/>
                <w:szCs w:val="18"/>
              </w:rPr>
            </w:pPr>
            <w:r w:rsidRPr="00B0706E">
              <w:rPr>
                <w:bCs/>
                <w:i/>
                <w:iCs/>
                <w:sz w:val="16"/>
                <w:szCs w:val="18"/>
              </w:rPr>
              <w:t>2017</w:t>
            </w:r>
          </w:p>
        </w:tc>
        <w:tc>
          <w:tcPr>
            <w:tcW w:w="1375" w:type="dxa"/>
            <w:tcBorders>
              <w:top w:val="single" w:sz="4" w:space="0" w:color="auto"/>
              <w:bottom w:val="single" w:sz="12" w:space="0" w:color="auto"/>
            </w:tcBorders>
            <w:vAlign w:val="bottom"/>
          </w:tcPr>
          <w:p w14:paraId="0E2C26CA" w14:textId="77777777" w:rsidR="00124636" w:rsidRPr="00B0706E" w:rsidRDefault="00124636" w:rsidP="00F12DDB">
            <w:pPr>
              <w:suppressAutoHyphens w:val="0"/>
              <w:spacing w:before="80" w:after="80" w:line="200" w:lineRule="exact"/>
              <w:ind w:right="113"/>
              <w:jc w:val="right"/>
              <w:rPr>
                <w:bCs/>
                <w:i/>
                <w:iCs/>
                <w:sz w:val="16"/>
                <w:szCs w:val="18"/>
              </w:rPr>
            </w:pPr>
            <w:r w:rsidRPr="00B0706E">
              <w:rPr>
                <w:bCs/>
                <w:i/>
                <w:iCs/>
                <w:sz w:val="16"/>
                <w:szCs w:val="18"/>
              </w:rPr>
              <w:t>2018</w:t>
            </w:r>
          </w:p>
        </w:tc>
        <w:tc>
          <w:tcPr>
            <w:tcW w:w="1375" w:type="dxa"/>
            <w:tcBorders>
              <w:top w:val="single" w:sz="4" w:space="0" w:color="auto"/>
              <w:bottom w:val="single" w:sz="12" w:space="0" w:color="auto"/>
            </w:tcBorders>
            <w:vAlign w:val="bottom"/>
          </w:tcPr>
          <w:p w14:paraId="4ED8D29F" w14:textId="77777777" w:rsidR="00124636" w:rsidRPr="00B0706E" w:rsidRDefault="00124636" w:rsidP="00F12DDB">
            <w:pPr>
              <w:suppressAutoHyphens w:val="0"/>
              <w:spacing w:before="80" w:after="80" w:line="200" w:lineRule="exact"/>
              <w:ind w:right="113"/>
              <w:jc w:val="right"/>
              <w:rPr>
                <w:bCs/>
                <w:i/>
                <w:iCs/>
                <w:sz w:val="16"/>
                <w:szCs w:val="18"/>
              </w:rPr>
            </w:pPr>
            <w:r w:rsidRPr="00B0706E">
              <w:rPr>
                <w:bCs/>
                <w:i/>
                <w:iCs/>
                <w:sz w:val="16"/>
                <w:szCs w:val="18"/>
              </w:rPr>
              <w:t>2019</w:t>
            </w:r>
          </w:p>
        </w:tc>
        <w:tc>
          <w:tcPr>
            <w:tcW w:w="1376" w:type="dxa"/>
            <w:tcBorders>
              <w:top w:val="single" w:sz="4" w:space="0" w:color="auto"/>
              <w:bottom w:val="single" w:sz="12" w:space="0" w:color="auto"/>
            </w:tcBorders>
            <w:vAlign w:val="bottom"/>
          </w:tcPr>
          <w:p w14:paraId="6F150349" w14:textId="77777777" w:rsidR="00124636" w:rsidRPr="00B0706E" w:rsidRDefault="00124636" w:rsidP="00F12DDB">
            <w:pPr>
              <w:suppressAutoHyphens w:val="0"/>
              <w:spacing w:before="80" w:after="80" w:line="200" w:lineRule="exact"/>
              <w:ind w:right="113"/>
              <w:jc w:val="right"/>
              <w:rPr>
                <w:bCs/>
                <w:i/>
                <w:iCs/>
                <w:sz w:val="16"/>
                <w:szCs w:val="18"/>
              </w:rPr>
            </w:pPr>
            <w:r w:rsidRPr="00B0706E">
              <w:rPr>
                <w:bCs/>
                <w:i/>
                <w:iCs/>
                <w:sz w:val="16"/>
                <w:szCs w:val="18"/>
              </w:rPr>
              <w:t>2020</w:t>
            </w:r>
          </w:p>
        </w:tc>
        <w:tc>
          <w:tcPr>
            <w:tcW w:w="1376" w:type="dxa"/>
            <w:tcBorders>
              <w:top w:val="single" w:sz="4" w:space="0" w:color="auto"/>
              <w:bottom w:val="single" w:sz="12" w:space="0" w:color="auto"/>
            </w:tcBorders>
            <w:vAlign w:val="bottom"/>
          </w:tcPr>
          <w:p w14:paraId="142C0C72" w14:textId="77777777" w:rsidR="00124636" w:rsidRPr="00B0706E" w:rsidRDefault="00124636" w:rsidP="00F12DDB">
            <w:pPr>
              <w:suppressAutoHyphens w:val="0"/>
              <w:spacing w:before="80" w:after="80" w:line="200" w:lineRule="exact"/>
              <w:ind w:right="113"/>
              <w:jc w:val="right"/>
              <w:rPr>
                <w:bCs/>
                <w:i/>
                <w:iCs/>
                <w:sz w:val="16"/>
                <w:szCs w:val="18"/>
              </w:rPr>
            </w:pPr>
            <w:r w:rsidRPr="00B0706E">
              <w:rPr>
                <w:bCs/>
                <w:i/>
                <w:iCs/>
                <w:sz w:val="16"/>
                <w:szCs w:val="18"/>
              </w:rPr>
              <w:t>2021</w:t>
            </w:r>
          </w:p>
        </w:tc>
        <w:tc>
          <w:tcPr>
            <w:tcW w:w="1376" w:type="dxa"/>
            <w:tcBorders>
              <w:top w:val="single" w:sz="4" w:space="0" w:color="auto"/>
              <w:bottom w:val="single" w:sz="12" w:space="0" w:color="auto"/>
            </w:tcBorders>
            <w:vAlign w:val="bottom"/>
          </w:tcPr>
          <w:p w14:paraId="78E62DE1" w14:textId="77777777" w:rsidR="00124636" w:rsidRPr="00B0706E" w:rsidRDefault="00124636" w:rsidP="00F12DDB">
            <w:pPr>
              <w:suppressAutoHyphens w:val="0"/>
              <w:spacing w:before="80" w:after="80" w:line="200" w:lineRule="exact"/>
              <w:ind w:right="113"/>
              <w:jc w:val="right"/>
              <w:rPr>
                <w:bCs/>
                <w:i/>
                <w:iCs/>
                <w:sz w:val="16"/>
                <w:szCs w:val="18"/>
              </w:rPr>
            </w:pPr>
            <w:r w:rsidRPr="00B0706E">
              <w:rPr>
                <w:bCs/>
                <w:i/>
                <w:iCs/>
                <w:sz w:val="16"/>
                <w:szCs w:val="18"/>
              </w:rPr>
              <w:t>2022</w:t>
            </w:r>
          </w:p>
        </w:tc>
      </w:tr>
      <w:tr w:rsidR="00F12DDB" w:rsidRPr="00B0706E" w14:paraId="4658EAE7" w14:textId="77777777" w:rsidTr="00F12DDB">
        <w:tc>
          <w:tcPr>
            <w:tcW w:w="1375" w:type="dxa"/>
            <w:tcBorders>
              <w:top w:val="single" w:sz="12" w:space="0" w:color="auto"/>
            </w:tcBorders>
          </w:tcPr>
          <w:p w14:paraId="56E17AEB" w14:textId="77777777" w:rsidR="00124636" w:rsidRPr="00B0706E" w:rsidRDefault="00124636" w:rsidP="00F12DDB">
            <w:pPr>
              <w:suppressAutoHyphens w:val="0"/>
              <w:spacing w:before="40" w:after="40" w:line="220" w:lineRule="exact"/>
              <w:ind w:right="113"/>
              <w:rPr>
                <w:sz w:val="18"/>
                <w:szCs w:val="18"/>
              </w:rPr>
            </w:pPr>
          </w:p>
        </w:tc>
        <w:tc>
          <w:tcPr>
            <w:tcW w:w="1375" w:type="dxa"/>
            <w:tcBorders>
              <w:top w:val="single" w:sz="12" w:space="0" w:color="auto"/>
            </w:tcBorders>
            <w:vAlign w:val="bottom"/>
          </w:tcPr>
          <w:p w14:paraId="23356C21" w14:textId="15680608" w:rsidR="00124636" w:rsidRPr="00B0706E" w:rsidRDefault="00124636" w:rsidP="00F12DDB">
            <w:pPr>
              <w:suppressAutoHyphens w:val="0"/>
              <w:spacing w:before="40" w:after="40" w:line="220" w:lineRule="exact"/>
              <w:ind w:right="113"/>
              <w:jc w:val="right"/>
              <w:rPr>
                <w:sz w:val="18"/>
                <w:szCs w:val="18"/>
              </w:rPr>
            </w:pPr>
            <w:r w:rsidRPr="00B0706E">
              <w:rPr>
                <w:sz w:val="18"/>
                <w:szCs w:val="18"/>
                <w:rtl/>
                <w:lang w:bidi="ar-IQ"/>
              </w:rPr>
              <w:t>99</w:t>
            </w:r>
            <w:r w:rsidR="00F12DDB" w:rsidRPr="00B0706E">
              <w:rPr>
                <w:sz w:val="18"/>
                <w:szCs w:val="18"/>
                <w:lang w:bidi="ar-IQ"/>
              </w:rPr>
              <w:t xml:space="preserve"> </w:t>
            </w:r>
            <w:r w:rsidRPr="00B0706E">
              <w:rPr>
                <w:sz w:val="18"/>
                <w:szCs w:val="18"/>
                <w:rtl/>
                <w:lang w:bidi="ar-IQ"/>
              </w:rPr>
              <w:t>152</w:t>
            </w:r>
            <w:r w:rsidR="00F12DDB" w:rsidRPr="00B0706E">
              <w:rPr>
                <w:sz w:val="18"/>
                <w:szCs w:val="18"/>
                <w:lang w:bidi="ar-IQ"/>
              </w:rPr>
              <w:t xml:space="preserve"> </w:t>
            </w:r>
            <w:r w:rsidRPr="00B0706E">
              <w:rPr>
                <w:sz w:val="18"/>
                <w:szCs w:val="18"/>
                <w:rtl/>
                <w:lang w:bidi="ar-IQ"/>
              </w:rPr>
              <w:t>453</w:t>
            </w:r>
          </w:p>
        </w:tc>
        <w:tc>
          <w:tcPr>
            <w:tcW w:w="1375" w:type="dxa"/>
            <w:tcBorders>
              <w:top w:val="single" w:sz="12" w:space="0" w:color="auto"/>
            </w:tcBorders>
            <w:vAlign w:val="bottom"/>
          </w:tcPr>
          <w:p w14:paraId="5381F0E6" w14:textId="161CD53E" w:rsidR="00124636" w:rsidRPr="00B0706E" w:rsidRDefault="00124636" w:rsidP="00F12DDB">
            <w:pPr>
              <w:suppressAutoHyphens w:val="0"/>
              <w:spacing w:before="40" w:after="40" w:line="220" w:lineRule="exact"/>
              <w:ind w:right="113"/>
              <w:jc w:val="right"/>
              <w:rPr>
                <w:sz w:val="18"/>
                <w:szCs w:val="18"/>
              </w:rPr>
            </w:pPr>
            <w:r w:rsidRPr="00B0706E">
              <w:rPr>
                <w:sz w:val="18"/>
                <w:szCs w:val="18"/>
                <w:rtl/>
                <w:lang w:bidi="ar-IQ"/>
              </w:rPr>
              <w:t>104</w:t>
            </w:r>
            <w:r w:rsidR="00F12DDB" w:rsidRPr="00B0706E">
              <w:rPr>
                <w:sz w:val="18"/>
                <w:szCs w:val="18"/>
                <w:lang w:bidi="ar-IQ"/>
              </w:rPr>
              <w:t xml:space="preserve"> </w:t>
            </w:r>
            <w:r w:rsidRPr="00B0706E">
              <w:rPr>
                <w:sz w:val="18"/>
                <w:szCs w:val="18"/>
                <w:rtl/>
                <w:lang w:bidi="ar-IQ"/>
              </w:rPr>
              <w:t>542</w:t>
            </w:r>
            <w:r w:rsidR="00F12DDB" w:rsidRPr="00B0706E">
              <w:rPr>
                <w:sz w:val="18"/>
                <w:szCs w:val="18"/>
                <w:lang w:bidi="ar-IQ"/>
              </w:rPr>
              <w:t xml:space="preserve"> </w:t>
            </w:r>
            <w:r w:rsidRPr="00B0706E">
              <w:rPr>
                <w:sz w:val="18"/>
                <w:szCs w:val="18"/>
                <w:rtl/>
                <w:lang w:bidi="ar-IQ"/>
              </w:rPr>
              <w:t>086</w:t>
            </w:r>
          </w:p>
        </w:tc>
        <w:tc>
          <w:tcPr>
            <w:tcW w:w="1375" w:type="dxa"/>
            <w:tcBorders>
              <w:top w:val="single" w:sz="12" w:space="0" w:color="auto"/>
            </w:tcBorders>
            <w:vAlign w:val="bottom"/>
          </w:tcPr>
          <w:p w14:paraId="3B038943" w14:textId="7F1BB3C2" w:rsidR="00124636" w:rsidRPr="00B0706E" w:rsidRDefault="00124636" w:rsidP="00F12DDB">
            <w:pPr>
              <w:suppressAutoHyphens w:val="0"/>
              <w:spacing w:before="40" w:after="40" w:line="220" w:lineRule="exact"/>
              <w:ind w:right="113"/>
              <w:jc w:val="right"/>
              <w:rPr>
                <w:sz w:val="18"/>
                <w:szCs w:val="18"/>
              </w:rPr>
            </w:pPr>
            <w:r w:rsidRPr="00B0706E">
              <w:rPr>
                <w:sz w:val="18"/>
                <w:szCs w:val="18"/>
                <w:rtl/>
                <w:lang w:bidi="ar-IQ"/>
              </w:rPr>
              <w:t>123</w:t>
            </w:r>
            <w:r w:rsidR="00F12DDB" w:rsidRPr="00B0706E">
              <w:rPr>
                <w:sz w:val="18"/>
                <w:szCs w:val="18"/>
                <w:lang w:bidi="ar-IQ"/>
              </w:rPr>
              <w:t xml:space="preserve"> </w:t>
            </w:r>
            <w:r w:rsidRPr="00B0706E">
              <w:rPr>
                <w:sz w:val="18"/>
                <w:szCs w:val="18"/>
                <w:rtl/>
                <w:lang w:bidi="ar-IQ"/>
              </w:rPr>
              <w:t>792</w:t>
            </w:r>
            <w:r w:rsidR="00F12DDB" w:rsidRPr="00B0706E">
              <w:rPr>
                <w:sz w:val="18"/>
                <w:szCs w:val="18"/>
                <w:lang w:bidi="ar-IQ"/>
              </w:rPr>
              <w:t xml:space="preserve"> </w:t>
            </w:r>
            <w:r w:rsidRPr="00B0706E">
              <w:rPr>
                <w:sz w:val="18"/>
                <w:szCs w:val="18"/>
                <w:rtl/>
                <w:lang w:bidi="ar-IQ"/>
              </w:rPr>
              <w:t>300</w:t>
            </w:r>
          </w:p>
        </w:tc>
        <w:tc>
          <w:tcPr>
            <w:tcW w:w="1376" w:type="dxa"/>
            <w:tcBorders>
              <w:top w:val="single" w:sz="12" w:space="0" w:color="auto"/>
            </w:tcBorders>
            <w:vAlign w:val="bottom"/>
          </w:tcPr>
          <w:p w14:paraId="11B5A3CA" w14:textId="7864ED5F" w:rsidR="00124636" w:rsidRPr="00B0706E" w:rsidRDefault="00124636" w:rsidP="00F12DDB">
            <w:pPr>
              <w:suppressAutoHyphens w:val="0"/>
              <w:spacing w:before="40" w:after="40" w:line="220" w:lineRule="exact"/>
              <w:ind w:right="113"/>
              <w:jc w:val="right"/>
              <w:rPr>
                <w:sz w:val="18"/>
                <w:szCs w:val="18"/>
              </w:rPr>
            </w:pPr>
            <w:r w:rsidRPr="00B0706E">
              <w:rPr>
                <w:sz w:val="18"/>
                <w:szCs w:val="18"/>
                <w:rtl/>
                <w:lang w:bidi="ar-IQ"/>
              </w:rPr>
              <w:t>124</w:t>
            </w:r>
            <w:r w:rsidR="00F12DDB" w:rsidRPr="00B0706E">
              <w:rPr>
                <w:sz w:val="18"/>
                <w:szCs w:val="18"/>
                <w:lang w:bidi="ar-IQ"/>
              </w:rPr>
              <w:t xml:space="preserve"> </w:t>
            </w:r>
            <w:r w:rsidRPr="00B0706E">
              <w:rPr>
                <w:sz w:val="18"/>
                <w:szCs w:val="18"/>
                <w:rtl/>
                <w:lang w:bidi="ar-IQ"/>
              </w:rPr>
              <w:t>516</w:t>
            </w:r>
            <w:r w:rsidR="00F12DDB" w:rsidRPr="00B0706E">
              <w:rPr>
                <w:sz w:val="18"/>
                <w:szCs w:val="18"/>
                <w:lang w:bidi="ar-IQ"/>
              </w:rPr>
              <w:t xml:space="preserve"> </w:t>
            </w:r>
            <w:r w:rsidRPr="00B0706E">
              <w:rPr>
                <w:sz w:val="18"/>
                <w:szCs w:val="18"/>
                <w:rtl/>
                <w:lang w:bidi="ar-IQ"/>
              </w:rPr>
              <w:t>926</w:t>
            </w:r>
          </w:p>
        </w:tc>
        <w:tc>
          <w:tcPr>
            <w:tcW w:w="1376" w:type="dxa"/>
            <w:tcBorders>
              <w:top w:val="single" w:sz="12" w:space="0" w:color="auto"/>
            </w:tcBorders>
            <w:vAlign w:val="bottom"/>
          </w:tcPr>
          <w:p w14:paraId="005924B3" w14:textId="56AA2FD8" w:rsidR="00124636" w:rsidRPr="00B0706E" w:rsidRDefault="00124636" w:rsidP="00F12DDB">
            <w:pPr>
              <w:suppressAutoHyphens w:val="0"/>
              <w:spacing w:before="40" w:after="40" w:line="220" w:lineRule="exact"/>
              <w:ind w:right="113"/>
              <w:jc w:val="right"/>
              <w:rPr>
                <w:sz w:val="18"/>
                <w:szCs w:val="18"/>
              </w:rPr>
            </w:pPr>
            <w:r w:rsidRPr="00B0706E">
              <w:rPr>
                <w:sz w:val="18"/>
                <w:szCs w:val="18"/>
                <w:rtl/>
                <w:lang w:bidi="ar-IQ"/>
              </w:rPr>
              <w:t>127</w:t>
            </w:r>
            <w:r w:rsidR="00F12DDB" w:rsidRPr="00B0706E">
              <w:rPr>
                <w:sz w:val="18"/>
                <w:szCs w:val="18"/>
                <w:lang w:bidi="ar-IQ"/>
              </w:rPr>
              <w:t xml:space="preserve"> </w:t>
            </w:r>
            <w:r w:rsidRPr="00B0706E">
              <w:rPr>
                <w:sz w:val="18"/>
                <w:szCs w:val="18"/>
                <w:rtl/>
                <w:lang w:bidi="ar-IQ"/>
              </w:rPr>
              <w:t>571</w:t>
            </w:r>
            <w:r w:rsidR="00F12DDB" w:rsidRPr="00B0706E">
              <w:rPr>
                <w:sz w:val="18"/>
                <w:szCs w:val="18"/>
                <w:lang w:bidi="ar-IQ"/>
              </w:rPr>
              <w:t xml:space="preserve"> </w:t>
            </w:r>
            <w:r w:rsidRPr="00B0706E">
              <w:rPr>
                <w:sz w:val="18"/>
                <w:szCs w:val="18"/>
                <w:rtl/>
                <w:lang w:bidi="ar-IQ"/>
              </w:rPr>
              <w:t>864</w:t>
            </w:r>
          </w:p>
        </w:tc>
        <w:tc>
          <w:tcPr>
            <w:tcW w:w="1376" w:type="dxa"/>
            <w:tcBorders>
              <w:top w:val="single" w:sz="12" w:space="0" w:color="auto"/>
            </w:tcBorders>
            <w:vAlign w:val="bottom"/>
          </w:tcPr>
          <w:p w14:paraId="76E18FDC" w14:textId="0892E5C5" w:rsidR="00124636" w:rsidRPr="00B0706E" w:rsidRDefault="00124636" w:rsidP="00F12DDB">
            <w:pPr>
              <w:suppressAutoHyphens w:val="0"/>
              <w:spacing w:before="40" w:after="40" w:line="220" w:lineRule="exact"/>
              <w:ind w:right="113"/>
              <w:jc w:val="right"/>
              <w:rPr>
                <w:sz w:val="18"/>
                <w:szCs w:val="18"/>
              </w:rPr>
            </w:pPr>
            <w:r w:rsidRPr="00B0706E">
              <w:rPr>
                <w:sz w:val="18"/>
                <w:szCs w:val="18"/>
                <w:rtl/>
                <w:lang w:bidi="ar-IQ"/>
              </w:rPr>
              <w:t>139</w:t>
            </w:r>
            <w:r w:rsidR="00F12DDB" w:rsidRPr="00B0706E">
              <w:rPr>
                <w:sz w:val="18"/>
                <w:szCs w:val="18"/>
                <w:lang w:bidi="ar-IQ"/>
              </w:rPr>
              <w:t xml:space="preserve"> </w:t>
            </w:r>
            <w:r w:rsidRPr="00B0706E">
              <w:rPr>
                <w:sz w:val="18"/>
                <w:szCs w:val="18"/>
                <w:rtl/>
                <w:lang w:bidi="ar-IQ"/>
              </w:rPr>
              <w:t>575</w:t>
            </w:r>
            <w:r w:rsidR="00F12DDB" w:rsidRPr="00B0706E">
              <w:rPr>
                <w:sz w:val="18"/>
                <w:szCs w:val="18"/>
                <w:lang w:bidi="ar-IQ"/>
              </w:rPr>
              <w:t xml:space="preserve"> </w:t>
            </w:r>
            <w:r w:rsidRPr="00B0706E">
              <w:rPr>
                <w:sz w:val="18"/>
                <w:szCs w:val="18"/>
                <w:rtl/>
                <w:lang w:bidi="ar-IQ"/>
              </w:rPr>
              <w:t>645</w:t>
            </w:r>
          </w:p>
        </w:tc>
      </w:tr>
    </w:tbl>
    <w:p w14:paraId="5C386B12" w14:textId="77777777" w:rsidR="00124636" w:rsidRPr="00B0706E" w:rsidRDefault="00124636" w:rsidP="00F12DDB">
      <w:pPr>
        <w:pStyle w:val="SingleTxtG"/>
        <w:spacing w:before="240"/>
      </w:pPr>
      <w:r w:rsidRPr="00B0706E">
        <w:t>30.</w:t>
      </w:r>
      <w:r w:rsidRPr="00B0706E">
        <w:tab/>
        <w:t>The energy production capacity in Kurdistan Region in 2023 amounted to around 3,487 MW. The Iraqi national grid has supplied Kirkuk and Mosul with 782 MW, or around 22 per cent of the Region’s total electricity production.</w:t>
      </w:r>
    </w:p>
    <w:p w14:paraId="7B70727E" w14:textId="7077A175" w:rsidR="00124636" w:rsidRPr="00B0706E" w:rsidRDefault="00304F97" w:rsidP="00304F97">
      <w:pPr>
        <w:pStyle w:val="H1G"/>
      </w:pPr>
      <w:r w:rsidRPr="00B0706E">
        <w:tab/>
      </w:r>
      <w:r w:rsidRPr="00B0706E">
        <w:tab/>
      </w:r>
      <w:r w:rsidR="00124636" w:rsidRPr="00B0706E">
        <w:t>Agriculture sector</w:t>
      </w:r>
    </w:p>
    <w:p w14:paraId="23E54DA0" w14:textId="77777777" w:rsidR="00124636" w:rsidRPr="00B0706E" w:rsidRDefault="00124636" w:rsidP="005B3224">
      <w:pPr>
        <w:pStyle w:val="SingleTxtG"/>
      </w:pPr>
      <w:r w:rsidRPr="00B0706E">
        <w:t>31.</w:t>
      </w:r>
      <w:r w:rsidRPr="00B0706E">
        <w:tab/>
        <w:t>Agriculture has long been considered an important source of national revenue. Despite the challenges currently facing the sector, notably water scarcity and increased desertification due to climate change, production in agriculture, forestry, hunting and fishing, according to current prices, amounted to ID 679,574,217 in 2022, an increase of 1.63 per cent.</w:t>
      </w:r>
    </w:p>
    <w:p w14:paraId="2EDFC4B9" w14:textId="77777777" w:rsidR="00124636" w:rsidRPr="00B0706E" w:rsidRDefault="00124636" w:rsidP="005B3224">
      <w:pPr>
        <w:pStyle w:val="SingleTxtG"/>
      </w:pPr>
      <w:r w:rsidRPr="00B0706E">
        <w:t>32.</w:t>
      </w:r>
      <w:r w:rsidRPr="00B0706E">
        <w:tab/>
        <w:t>Under its ministerial agenda, the Government aims to improve, increment and protect agricultural production, to which end it has developed plans to guarantee the country’s water supply, in accordance with international standards and shared interests. It is also seeking to ensure the fair internal distribution of water and to rationalize water consumption. To that end, the following actions have been set in train:</w:t>
      </w:r>
    </w:p>
    <w:p w14:paraId="598ABFA0" w14:textId="44E8B051" w:rsidR="00124636" w:rsidRPr="00B0706E" w:rsidRDefault="00124636" w:rsidP="00304F97">
      <w:pPr>
        <w:pStyle w:val="Bullet1G"/>
      </w:pPr>
      <w:r w:rsidRPr="00B0706E">
        <w:t>Developing an urgent plan to support farmers and ensure the availability of strategic crops, especially wheat.</w:t>
      </w:r>
    </w:p>
    <w:p w14:paraId="3AE655D6" w14:textId="2DC0DA9C" w:rsidR="00124636" w:rsidRPr="00B0706E" w:rsidRDefault="00124636" w:rsidP="00304F97">
      <w:pPr>
        <w:pStyle w:val="Bullet1G"/>
      </w:pPr>
      <w:r w:rsidRPr="00B0706E">
        <w:t>Developing a long-term plan to support agriculture (crops and livestock) and regulate water resources, also by introducing automation and technology, in order to secure the country’s nutritional and industrial requirements and to obviate the need for imports.</w:t>
      </w:r>
    </w:p>
    <w:p w14:paraId="3177BE1F" w14:textId="5A8F5B93" w:rsidR="00124636" w:rsidRPr="00B0706E" w:rsidRDefault="00124636" w:rsidP="00304F97">
      <w:pPr>
        <w:pStyle w:val="Bullet1G"/>
      </w:pPr>
      <w:r w:rsidRPr="00B0706E">
        <w:lastRenderedPageBreak/>
        <w:t>Implementing plans to protect local agricultural produce and improving marketing methods in order to increase the profits of the agriculture sector.</w:t>
      </w:r>
    </w:p>
    <w:p w14:paraId="59C57AC2" w14:textId="48B90C7D" w:rsidR="00124636" w:rsidRPr="00B0706E" w:rsidRDefault="00124636" w:rsidP="00304F97">
      <w:pPr>
        <w:pStyle w:val="Bullet1G"/>
      </w:pPr>
      <w:r w:rsidRPr="00B0706E">
        <w:t>Developing a time-bound plan to rehabilitate agricultural irrigation systems in the central and southern regions of Iraq and to move towards a closed irrigation system; also, rehabilitating drip systems and improving surface irrigation to increase the productivity of the land.</w:t>
      </w:r>
    </w:p>
    <w:p w14:paraId="080359F8" w14:textId="7E20FB70" w:rsidR="00124636" w:rsidRPr="00B0706E" w:rsidRDefault="00124636" w:rsidP="00304F97">
      <w:pPr>
        <w:pStyle w:val="Bullet1G"/>
      </w:pPr>
      <w:r w:rsidRPr="00B0706E">
        <w:t>Adopting measures to rationalize the use of water for domestic purposes and in agriculture, industry, etc.</w:t>
      </w:r>
    </w:p>
    <w:p w14:paraId="039F2B61" w14:textId="525AE455" w:rsidR="00124636" w:rsidRPr="00B0706E" w:rsidRDefault="00124636" w:rsidP="00304F97">
      <w:pPr>
        <w:pStyle w:val="Bullet1G"/>
      </w:pPr>
      <w:r w:rsidRPr="00B0706E">
        <w:t>Foregrounding – in the context of the foreign relations of Iraq – the issue of climate change and its repercussions on the national environment, including drought and desertification; also, cooperating with other countries and international organizations and participating in the World Climate Conference in order to mitigate the harm Iraq is suffering as consequence of those phenomena.</w:t>
      </w:r>
    </w:p>
    <w:p w14:paraId="0C4FE921" w14:textId="77777777" w:rsidR="00124636" w:rsidRPr="00B0706E" w:rsidRDefault="00124636" w:rsidP="005B3224">
      <w:pPr>
        <w:pStyle w:val="SingleTxtG"/>
      </w:pPr>
      <w:r w:rsidRPr="00B0706E">
        <w:t>33.</w:t>
      </w:r>
      <w:r w:rsidRPr="00B0706E">
        <w:tab/>
        <w:t>Fertilizers (diammonium phosphate (DAP) and urea) used in wheat production are subsidised at 50 per cent. According to data from the General Company for Agricultural Supplies, the following quantities of fertilizer were supplied in 2023: locally produced urea 172,163,168 tons, imported urea 18,436 tons, locally produced DAP 126,710,330 tons and imported DAP 44,445 tons.</w:t>
      </w:r>
    </w:p>
    <w:p w14:paraId="70AF5600" w14:textId="1228D3D2" w:rsidR="00124636" w:rsidRPr="00B0706E" w:rsidRDefault="00124636" w:rsidP="005B3224">
      <w:pPr>
        <w:pStyle w:val="SingleTxtG"/>
      </w:pPr>
      <w:r w:rsidRPr="00B0706E">
        <w:t>34.</w:t>
      </w:r>
      <w:r w:rsidRPr="00B0706E">
        <w:tab/>
        <w:t>Iraq has a total of 18,142,800 dunums of arable land and a cultivated area of 11,223,308 dunums. The largest part of the country is made up of desert, which amounts to 41.89 per cent of the total area of Iraq. Urban areas cover 1.29 per cent of the total, bodies of water 1.25 per cent and grassland and shrubland – which are important for grazing livestock – together constitute 10.36 per cent. Lastly, abandoned agricultural lands constitute 22.21</w:t>
      </w:r>
      <w:r w:rsidR="00304F97" w:rsidRPr="00B0706E">
        <w:t> </w:t>
      </w:r>
      <w:r w:rsidRPr="00B0706E">
        <w:t>per</w:t>
      </w:r>
      <w:r w:rsidR="00304F97" w:rsidRPr="00B0706E">
        <w:t> </w:t>
      </w:r>
      <w:r w:rsidRPr="00B0706E">
        <w:t>cent, and this gives some idea of the challenges facing land workers and farmers in the country.</w:t>
      </w:r>
    </w:p>
    <w:p w14:paraId="118334FD" w14:textId="77777777" w:rsidR="00124636" w:rsidRPr="00B0706E" w:rsidRDefault="00124636" w:rsidP="005B3224">
      <w:pPr>
        <w:pStyle w:val="SingleTxtG"/>
      </w:pPr>
      <w:r w:rsidRPr="00B0706E">
        <w:t>35.</w:t>
      </w:r>
      <w:r w:rsidRPr="00B0706E">
        <w:tab/>
        <w:t>In Kurdistan Region, around 50,000 farmers are engaged in grain cultivation on an area estimated at 2.5 million dunums. They produce around 1 million tons of wheat and 250,000 tons of barley. Wheat, rice and barley are considered basic foods. The Region’s grain storage capacity in 2023 stood at 585,000 tons of grain and, as of June 2023, the amount of wheat entering warehouses in the Region amounted to 13,090,545.</w:t>
      </w:r>
    </w:p>
    <w:p w14:paraId="71949278" w14:textId="3063513E" w:rsidR="00124636" w:rsidRPr="00B0706E" w:rsidRDefault="00304F97" w:rsidP="00304F97">
      <w:pPr>
        <w:pStyle w:val="H1G"/>
      </w:pPr>
      <w:r w:rsidRPr="00B0706E">
        <w:tab/>
      </w:r>
      <w:r w:rsidRPr="00B0706E">
        <w:tab/>
      </w:r>
      <w:r w:rsidR="00124636" w:rsidRPr="00B0706E">
        <w:t>Healthcare sector</w:t>
      </w:r>
    </w:p>
    <w:p w14:paraId="6BC3E726" w14:textId="77777777" w:rsidR="00124636" w:rsidRPr="00B0706E" w:rsidRDefault="00124636" w:rsidP="005B3224">
      <w:pPr>
        <w:pStyle w:val="SingleTxtG"/>
      </w:pPr>
      <w:r w:rsidRPr="00B0706E">
        <w:t>36.</w:t>
      </w:r>
      <w:r w:rsidRPr="00B0706E">
        <w:tab/>
        <w:t>The right to healthcare is enshrined in article 31 of the Constitution, which states: “Every Iraqi has the right to healthcare. The State is to be responsible for public health and to provide means for prevention and treatment though the construction of hospitals and health institutions of various kinds.” Funding is one of the mainstays of any healthcare system and most countries in the world make healthcare their top priority in the allocation of national resources. Health funding and universal healthcare coverage are an important part of comprehensive efforts towards social welfare. The total expenditure for the Ministry of Health in 2023 amounted to ID 9,703,512,590, which represents a quota per individual Iraqi of ID 260,215. Also in 2023, healthcare spending accounted for 5 per cent of overall government spending. Monthly expenditure on healthcare services for citizens in Kurdistan Region amounts to ID 23 billion, while 7,871 doctors and 22,147 nurses work in the health sector. Hospitals in Kurdistan Region have 11,147 beds, 8,179 in State-run structures and 2,968 in private ones.</w:t>
      </w:r>
    </w:p>
    <w:p w14:paraId="558789D3" w14:textId="77777777" w:rsidR="00124636" w:rsidRPr="00B0706E" w:rsidRDefault="00124636" w:rsidP="005B3224">
      <w:pPr>
        <w:pStyle w:val="SingleTxtG"/>
      </w:pPr>
      <w:r w:rsidRPr="00B0706E">
        <w:t>37.</w:t>
      </w:r>
      <w:r w:rsidRPr="00B0706E">
        <w:tab/>
        <w:t>Via its ministerial agenda, the Government is seeking to improve healthcare services for citizens:</w:t>
      </w:r>
    </w:p>
    <w:p w14:paraId="4BBF4895" w14:textId="73CCFD62" w:rsidR="00124636" w:rsidRPr="00B0706E" w:rsidRDefault="00124636" w:rsidP="00304F97">
      <w:pPr>
        <w:pStyle w:val="Bullet1G"/>
      </w:pPr>
      <w:r w:rsidRPr="00B0706E">
        <w:t>Operating the large hospitals that have been set up in a number of governorates.</w:t>
      </w:r>
    </w:p>
    <w:p w14:paraId="0450494F" w14:textId="0B86C103" w:rsidR="00124636" w:rsidRPr="00B0706E" w:rsidRDefault="00124636" w:rsidP="00304F97">
      <w:pPr>
        <w:pStyle w:val="Bullet1G"/>
      </w:pPr>
      <w:r w:rsidRPr="00B0706E">
        <w:t>Providing specialized centres across Iraq with financial resources to enable them to deliver medical services and medication to patients with chronic diseases.</w:t>
      </w:r>
    </w:p>
    <w:p w14:paraId="171912A0" w14:textId="4BA734BB" w:rsidR="00124636" w:rsidRPr="00B0706E" w:rsidRDefault="00124636" w:rsidP="00304F97">
      <w:pPr>
        <w:pStyle w:val="Bullet1G"/>
      </w:pPr>
      <w:r w:rsidRPr="00B0706E">
        <w:t>Implementing the Health Insurance Act so as to improve medical services and medication without overburdening citizens.</w:t>
      </w:r>
    </w:p>
    <w:p w14:paraId="37EC3D12" w14:textId="689EBCF4" w:rsidR="00124636" w:rsidRPr="00B0706E" w:rsidRDefault="00124636" w:rsidP="00304F97">
      <w:pPr>
        <w:pStyle w:val="Bullet1G"/>
      </w:pPr>
      <w:r w:rsidRPr="00B0706E">
        <w:lastRenderedPageBreak/>
        <w:t>Completing work on the construction of hospitals and health centres with different clinical capacities in all governorates and districts.</w:t>
      </w:r>
    </w:p>
    <w:p w14:paraId="7CEFB72C" w14:textId="2CC3C05F" w:rsidR="00124636" w:rsidRPr="00B0706E" w:rsidRDefault="00124636" w:rsidP="00304F97">
      <w:pPr>
        <w:pStyle w:val="Bullet1G"/>
      </w:pPr>
      <w:r w:rsidRPr="00B0706E">
        <w:t>Expanding the provision of primary and secondary health services to avoid burdening hospitals and specialized centres.</w:t>
      </w:r>
    </w:p>
    <w:p w14:paraId="135318CF" w14:textId="6CB7CD48" w:rsidR="00124636" w:rsidRPr="00B0706E" w:rsidRDefault="00124636" w:rsidP="00304F97">
      <w:pPr>
        <w:pStyle w:val="Bullet1G"/>
      </w:pPr>
      <w:r w:rsidRPr="00B0706E">
        <w:t>Authorities in Kurdistan Region provide free healthcare services to the families of martyrs and to persons with disabilities and special needs. For example, 4,502 caesarean sections were performed in State-run hospitals alongside 7,802 natural deliveries and numerous other surgical procedures. In all, 14,499,152 visits were made to public healthcare facilities and 514,789 citizens were admitted to State-run hospitals.</w:t>
      </w:r>
    </w:p>
    <w:p w14:paraId="75EB808F" w14:textId="77777777" w:rsidR="00124636" w:rsidRPr="00B0706E" w:rsidRDefault="00124636" w:rsidP="005B3224">
      <w:pPr>
        <w:pStyle w:val="SingleTxtG"/>
      </w:pPr>
      <w:r w:rsidRPr="00B0706E">
        <w:t>38.</w:t>
      </w:r>
      <w:r w:rsidRPr="00B0706E">
        <w:tab/>
        <w:t>The following are some of the most important strategies adopted by the Department of Public Health at the Ministry of Health:</w:t>
      </w:r>
    </w:p>
    <w:p w14:paraId="66AFD31A" w14:textId="6EA527D7" w:rsidR="00124636" w:rsidRPr="00B0706E" w:rsidRDefault="00124636" w:rsidP="00304F97">
      <w:pPr>
        <w:pStyle w:val="Bullet1G"/>
      </w:pPr>
      <w:r w:rsidRPr="00B0706E">
        <w:t>A national strategy on reproductive, maternal, neonatal, child and adolescent health</w:t>
      </w:r>
    </w:p>
    <w:p w14:paraId="02426EAE" w14:textId="50F6427D" w:rsidR="00124636" w:rsidRPr="00B0706E" w:rsidRDefault="00124636" w:rsidP="00304F97">
      <w:pPr>
        <w:pStyle w:val="Bullet1G"/>
      </w:pPr>
      <w:r w:rsidRPr="00B0706E">
        <w:t>A strategic suicide prevention plan (there have been 332 suicides, 196 males and 136 females)</w:t>
      </w:r>
    </w:p>
    <w:p w14:paraId="499CC1B5" w14:textId="12619818" w:rsidR="00124636" w:rsidRPr="00B0706E" w:rsidRDefault="00124636" w:rsidP="00304F97">
      <w:pPr>
        <w:pStyle w:val="Bullet1G"/>
      </w:pPr>
      <w:r w:rsidRPr="00B0706E">
        <w:t>A strategic plan to combat violence against women 2022–2026</w:t>
      </w:r>
    </w:p>
    <w:p w14:paraId="1DC014F3" w14:textId="45148CA9" w:rsidR="00124636" w:rsidRPr="00B0706E" w:rsidRDefault="00124636" w:rsidP="00304F97">
      <w:pPr>
        <w:pStyle w:val="Bullet1G"/>
      </w:pPr>
      <w:r w:rsidRPr="00B0706E">
        <w:t>A comprehensive multi-year immunization plan 2020–2024</w:t>
      </w:r>
    </w:p>
    <w:p w14:paraId="6CF070BC" w14:textId="40651539" w:rsidR="00124636" w:rsidRPr="00B0706E" w:rsidRDefault="00124636" w:rsidP="00304F97">
      <w:pPr>
        <w:pStyle w:val="Bullet1G"/>
      </w:pPr>
      <w:r w:rsidRPr="00B0706E">
        <w:t>A national strategy for the prevention and control of non-communicable diseases</w:t>
      </w:r>
    </w:p>
    <w:p w14:paraId="5F21E0EB" w14:textId="00EBFFC8" w:rsidR="00124636" w:rsidRPr="00B0706E" w:rsidRDefault="00124636" w:rsidP="00304F97">
      <w:pPr>
        <w:pStyle w:val="Bullet1G"/>
      </w:pPr>
      <w:r w:rsidRPr="00B0706E">
        <w:t>A national strategy for integrated control of disease vectors 2020–2026</w:t>
      </w:r>
    </w:p>
    <w:p w14:paraId="31BE84B1" w14:textId="78C0477C" w:rsidR="00124636" w:rsidRPr="00B0706E" w:rsidRDefault="00124636" w:rsidP="00304F97">
      <w:pPr>
        <w:pStyle w:val="Bullet1G"/>
      </w:pPr>
      <w:r w:rsidRPr="00B0706E">
        <w:t>A national tuberculosis control programme.</w:t>
      </w:r>
    </w:p>
    <w:p w14:paraId="74F554A9" w14:textId="77777777" w:rsidR="00124636" w:rsidRPr="00B0706E" w:rsidRDefault="00124636" w:rsidP="005B3224">
      <w:pPr>
        <w:pStyle w:val="SingleTxtG"/>
      </w:pPr>
      <w:r w:rsidRPr="00B0706E">
        <w:t>39.</w:t>
      </w:r>
      <w:r w:rsidRPr="00B0706E">
        <w:tab/>
        <w:t>The following table includes indicators relating to primary, secondary and tertiary care services in the period between 2021 and 2023. Such services are a fundamental part of the treatment and rehabilitation provided to citizens at public, specialist and private hospitals throughout Iraq, and help to ensure integrated healthcare for individuals and society.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1560"/>
        <w:gridCol w:w="977"/>
        <w:gridCol w:w="864"/>
      </w:tblGrid>
      <w:tr w:rsidR="00304F97" w:rsidRPr="00B0706E" w14:paraId="2447E72E" w14:textId="77777777" w:rsidTr="0050644B">
        <w:trPr>
          <w:tblHeader/>
        </w:trPr>
        <w:tc>
          <w:tcPr>
            <w:tcW w:w="3969" w:type="dxa"/>
            <w:tcBorders>
              <w:top w:val="single" w:sz="4" w:space="0" w:color="auto"/>
              <w:bottom w:val="single" w:sz="12" w:space="0" w:color="auto"/>
            </w:tcBorders>
            <w:vAlign w:val="bottom"/>
          </w:tcPr>
          <w:p w14:paraId="02BDD9D9" w14:textId="77777777" w:rsidR="00124636" w:rsidRPr="00B0706E" w:rsidRDefault="00124636" w:rsidP="00304F97">
            <w:pPr>
              <w:suppressAutoHyphens w:val="0"/>
              <w:spacing w:before="80" w:after="80" w:line="200" w:lineRule="exact"/>
              <w:ind w:right="113"/>
              <w:rPr>
                <w:bCs/>
                <w:i/>
                <w:iCs/>
                <w:sz w:val="16"/>
                <w:szCs w:val="18"/>
              </w:rPr>
            </w:pPr>
            <w:r w:rsidRPr="00B0706E">
              <w:rPr>
                <w:bCs/>
                <w:i/>
                <w:iCs/>
                <w:sz w:val="16"/>
                <w:szCs w:val="18"/>
              </w:rPr>
              <w:t>Indicator</w:t>
            </w:r>
          </w:p>
        </w:tc>
        <w:tc>
          <w:tcPr>
            <w:tcW w:w="1560" w:type="dxa"/>
            <w:tcBorders>
              <w:top w:val="single" w:sz="4" w:space="0" w:color="auto"/>
              <w:bottom w:val="single" w:sz="12" w:space="0" w:color="auto"/>
            </w:tcBorders>
            <w:vAlign w:val="bottom"/>
          </w:tcPr>
          <w:p w14:paraId="485B1673" w14:textId="77777777" w:rsidR="00124636" w:rsidRPr="00B0706E" w:rsidRDefault="00124636" w:rsidP="00304F97">
            <w:pPr>
              <w:suppressAutoHyphens w:val="0"/>
              <w:spacing w:before="80" w:after="80" w:line="200" w:lineRule="exact"/>
              <w:ind w:right="113"/>
              <w:jc w:val="right"/>
              <w:rPr>
                <w:bCs/>
                <w:i/>
                <w:iCs/>
                <w:sz w:val="16"/>
                <w:szCs w:val="18"/>
              </w:rPr>
            </w:pPr>
            <w:r w:rsidRPr="00B0706E">
              <w:rPr>
                <w:bCs/>
                <w:i/>
                <w:iCs/>
                <w:sz w:val="16"/>
                <w:szCs w:val="18"/>
              </w:rPr>
              <w:t>2021</w:t>
            </w:r>
          </w:p>
        </w:tc>
        <w:tc>
          <w:tcPr>
            <w:tcW w:w="977" w:type="dxa"/>
            <w:tcBorders>
              <w:top w:val="single" w:sz="4" w:space="0" w:color="auto"/>
              <w:bottom w:val="single" w:sz="12" w:space="0" w:color="auto"/>
            </w:tcBorders>
            <w:vAlign w:val="bottom"/>
          </w:tcPr>
          <w:p w14:paraId="69791198" w14:textId="77777777" w:rsidR="00124636" w:rsidRPr="00B0706E" w:rsidRDefault="00124636" w:rsidP="00304F97">
            <w:pPr>
              <w:suppressAutoHyphens w:val="0"/>
              <w:spacing w:before="80" w:after="80" w:line="200" w:lineRule="exact"/>
              <w:ind w:right="113"/>
              <w:jc w:val="right"/>
              <w:rPr>
                <w:bCs/>
                <w:i/>
                <w:iCs/>
                <w:sz w:val="16"/>
                <w:szCs w:val="18"/>
              </w:rPr>
            </w:pPr>
            <w:r w:rsidRPr="00B0706E">
              <w:rPr>
                <w:bCs/>
                <w:i/>
                <w:iCs/>
                <w:sz w:val="16"/>
                <w:szCs w:val="18"/>
              </w:rPr>
              <w:t>2022</w:t>
            </w:r>
          </w:p>
        </w:tc>
        <w:tc>
          <w:tcPr>
            <w:tcW w:w="864" w:type="dxa"/>
            <w:tcBorders>
              <w:top w:val="single" w:sz="4" w:space="0" w:color="auto"/>
              <w:bottom w:val="single" w:sz="12" w:space="0" w:color="auto"/>
            </w:tcBorders>
            <w:vAlign w:val="bottom"/>
          </w:tcPr>
          <w:p w14:paraId="64A4E090" w14:textId="77777777" w:rsidR="00124636" w:rsidRPr="00B0706E" w:rsidRDefault="00124636" w:rsidP="00304F97">
            <w:pPr>
              <w:suppressAutoHyphens w:val="0"/>
              <w:spacing w:before="80" w:after="80" w:line="200" w:lineRule="exact"/>
              <w:ind w:right="113"/>
              <w:jc w:val="right"/>
              <w:rPr>
                <w:bCs/>
                <w:i/>
                <w:iCs/>
                <w:sz w:val="16"/>
                <w:szCs w:val="18"/>
              </w:rPr>
            </w:pPr>
            <w:r w:rsidRPr="00B0706E">
              <w:rPr>
                <w:bCs/>
                <w:i/>
                <w:iCs/>
                <w:sz w:val="16"/>
                <w:szCs w:val="18"/>
              </w:rPr>
              <w:t>2023</w:t>
            </w:r>
          </w:p>
        </w:tc>
      </w:tr>
      <w:tr w:rsidR="00304F97" w:rsidRPr="00B0706E" w14:paraId="186E27C1" w14:textId="77777777" w:rsidTr="0050644B">
        <w:tc>
          <w:tcPr>
            <w:tcW w:w="3969" w:type="dxa"/>
            <w:tcBorders>
              <w:top w:val="single" w:sz="12" w:space="0" w:color="auto"/>
            </w:tcBorders>
          </w:tcPr>
          <w:p w14:paraId="757C94A4"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Number of State-run hospitals and specialized centres with beds (excluding Kurdistan Region)</w:t>
            </w:r>
          </w:p>
        </w:tc>
        <w:tc>
          <w:tcPr>
            <w:tcW w:w="1560" w:type="dxa"/>
            <w:tcBorders>
              <w:top w:val="single" w:sz="12" w:space="0" w:color="auto"/>
            </w:tcBorders>
            <w:vAlign w:val="bottom"/>
          </w:tcPr>
          <w:p w14:paraId="475F5BFA"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Pr>
              <w:t>312</w:t>
            </w:r>
          </w:p>
        </w:tc>
        <w:tc>
          <w:tcPr>
            <w:tcW w:w="977" w:type="dxa"/>
            <w:tcBorders>
              <w:top w:val="single" w:sz="12" w:space="0" w:color="auto"/>
            </w:tcBorders>
            <w:vAlign w:val="bottom"/>
          </w:tcPr>
          <w:p w14:paraId="30585E29"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222</w:t>
            </w:r>
          </w:p>
        </w:tc>
        <w:tc>
          <w:tcPr>
            <w:tcW w:w="864" w:type="dxa"/>
            <w:tcBorders>
              <w:top w:val="single" w:sz="12" w:space="0" w:color="auto"/>
            </w:tcBorders>
            <w:vAlign w:val="bottom"/>
          </w:tcPr>
          <w:p w14:paraId="49212AA7"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339</w:t>
            </w:r>
          </w:p>
        </w:tc>
      </w:tr>
      <w:tr w:rsidR="00304F97" w:rsidRPr="00B0706E" w14:paraId="1EFBAACF" w14:textId="77777777" w:rsidTr="0050644B">
        <w:tc>
          <w:tcPr>
            <w:tcW w:w="3969" w:type="dxa"/>
          </w:tcPr>
          <w:p w14:paraId="54F7DDD8"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Number of private hospitals</w:t>
            </w:r>
          </w:p>
        </w:tc>
        <w:tc>
          <w:tcPr>
            <w:tcW w:w="1560" w:type="dxa"/>
            <w:vAlign w:val="bottom"/>
          </w:tcPr>
          <w:p w14:paraId="4406934A"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lang w:bidi="ar-IQ"/>
              </w:rPr>
              <w:t>170</w:t>
            </w:r>
          </w:p>
        </w:tc>
        <w:tc>
          <w:tcPr>
            <w:tcW w:w="977" w:type="dxa"/>
            <w:vAlign w:val="bottom"/>
          </w:tcPr>
          <w:p w14:paraId="4B4D6655" w14:textId="77777777" w:rsidR="00124636" w:rsidRPr="00B0706E" w:rsidRDefault="00124636" w:rsidP="00304F97">
            <w:pPr>
              <w:suppressAutoHyphens w:val="0"/>
              <w:spacing w:before="40" w:after="40" w:line="220" w:lineRule="exact"/>
              <w:ind w:right="113"/>
              <w:jc w:val="right"/>
              <w:rPr>
                <w:sz w:val="18"/>
                <w:szCs w:val="18"/>
                <w:rtl/>
                <w:lang w:bidi="ar-IQ"/>
              </w:rPr>
            </w:pPr>
            <w:r w:rsidRPr="00B0706E">
              <w:rPr>
                <w:sz w:val="18"/>
                <w:szCs w:val="18"/>
                <w:rtl/>
                <w:lang w:bidi="ar-IQ"/>
              </w:rPr>
              <w:t>194</w:t>
            </w:r>
          </w:p>
        </w:tc>
        <w:tc>
          <w:tcPr>
            <w:tcW w:w="864" w:type="dxa"/>
            <w:vAlign w:val="bottom"/>
          </w:tcPr>
          <w:p w14:paraId="735BACA8" w14:textId="77777777" w:rsidR="00124636" w:rsidRPr="00B0706E" w:rsidRDefault="00124636" w:rsidP="00304F97">
            <w:pPr>
              <w:suppressAutoHyphens w:val="0"/>
              <w:spacing w:before="40" w:after="40" w:line="220" w:lineRule="exact"/>
              <w:ind w:right="113"/>
              <w:jc w:val="right"/>
              <w:rPr>
                <w:sz w:val="18"/>
                <w:szCs w:val="18"/>
                <w:rtl/>
                <w:lang w:bidi="ar-IQ"/>
              </w:rPr>
            </w:pPr>
            <w:r w:rsidRPr="00B0706E">
              <w:rPr>
                <w:sz w:val="18"/>
                <w:szCs w:val="18"/>
                <w:rtl/>
                <w:lang w:bidi="ar-IQ"/>
              </w:rPr>
              <w:t>207</w:t>
            </w:r>
          </w:p>
        </w:tc>
      </w:tr>
      <w:tr w:rsidR="00304F97" w:rsidRPr="00B0706E" w14:paraId="0FCE0E76" w14:textId="77777777" w:rsidTr="0050644B">
        <w:tc>
          <w:tcPr>
            <w:tcW w:w="3969" w:type="dxa"/>
          </w:tcPr>
          <w:p w14:paraId="37D491C1"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Overall number of doctors</w:t>
            </w:r>
          </w:p>
        </w:tc>
        <w:tc>
          <w:tcPr>
            <w:tcW w:w="1560" w:type="dxa"/>
            <w:vAlign w:val="bottom"/>
          </w:tcPr>
          <w:p w14:paraId="70E868AF" w14:textId="0B6C58EE" w:rsidR="00124636" w:rsidRPr="00B0706E" w:rsidRDefault="00124636" w:rsidP="00304F97">
            <w:pPr>
              <w:suppressAutoHyphens w:val="0"/>
              <w:spacing w:before="40" w:after="40" w:line="220" w:lineRule="exact"/>
              <w:ind w:right="113"/>
              <w:jc w:val="right"/>
              <w:rPr>
                <w:sz w:val="18"/>
                <w:szCs w:val="18"/>
              </w:rPr>
            </w:pPr>
            <w:r w:rsidRPr="00B0706E">
              <w:rPr>
                <w:sz w:val="18"/>
                <w:szCs w:val="18"/>
                <w:rtl/>
                <w:lang w:bidi="ar-IQ"/>
              </w:rPr>
              <w:t>42</w:t>
            </w:r>
            <w:r w:rsidR="0050644B" w:rsidRPr="00B0706E">
              <w:rPr>
                <w:sz w:val="18"/>
                <w:szCs w:val="18"/>
                <w:lang w:bidi="ar-IQ"/>
              </w:rPr>
              <w:t xml:space="preserve"> </w:t>
            </w:r>
            <w:r w:rsidRPr="00B0706E">
              <w:rPr>
                <w:sz w:val="18"/>
                <w:szCs w:val="18"/>
                <w:rtl/>
                <w:lang w:bidi="ar-IQ"/>
              </w:rPr>
              <w:t>329</w:t>
            </w:r>
          </w:p>
        </w:tc>
        <w:tc>
          <w:tcPr>
            <w:tcW w:w="977" w:type="dxa"/>
            <w:vAlign w:val="bottom"/>
          </w:tcPr>
          <w:p w14:paraId="1F04FE08" w14:textId="73F8181B" w:rsidR="00124636" w:rsidRPr="00B0706E" w:rsidRDefault="00124636" w:rsidP="00304F97">
            <w:pPr>
              <w:suppressAutoHyphens w:val="0"/>
              <w:spacing w:before="40" w:after="40" w:line="220" w:lineRule="exact"/>
              <w:ind w:right="113"/>
              <w:jc w:val="right"/>
              <w:rPr>
                <w:sz w:val="18"/>
                <w:szCs w:val="18"/>
                <w:rtl/>
                <w:lang w:bidi="ar-IQ"/>
              </w:rPr>
            </w:pPr>
            <w:r w:rsidRPr="00B0706E">
              <w:rPr>
                <w:sz w:val="18"/>
                <w:szCs w:val="18"/>
                <w:rtl/>
                <w:lang w:bidi="ar-IQ"/>
              </w:rPr>
              <w:t>45</w:t>
            </w:r>
            <w:r w:rsidR="0050644B" w:rsidRPr="00B0706E">
              <w:rPr>
                <w:sz w:val="18"/>
                <w:szCs w:val="18"/>
                <w:lang w:bidi="ar-IQ"/>
              </w:rPr>
              <w:t xml:space="preserve"> </w:t>
            </w:r>
            <w:r w:rsidRPr="00B0706E">
              <w:rPr>
                <w:sz w:val="18"/>
                <w:szCs w:val="18"/>
                <w:rtl/>
                <w:lang w:bidi="ar-IQ"/>
              </w:rPr>
              <w:t>038</w:t>
            </w:r>
          </w:p>
        </w:tc>
        <w:tc>
          <w:tcPr>
            <w:tcW w:w="864" w:type="dxa"/>
            <w:vAlign w:val="bottom"/>
          </w:tcPr>
          <w:p w14:paraId="1D924782" w14:textId="0872319D" w:rsidR="00124636" w:rsidRPr="00B0706E" w:rsidRDefault="00124636" w:rsidP="00304F97">
            <w:pPr>
              <w:suppressAutoHyphens w:val="0"/>
              <w:spacing w:before="40" w:after="40" w:line="220" w:lineRule="exact"/>
              <w:ind w:right="113"/>
              <w:jc w:val="right"/>
              <w:rPr>
                <w:sz w:val="18"/>
                <w:szCs w:val="18"/>
                <w:rtl/>
                <w:lang w:bidi="ar-IQ"/>
              </w:rPr>
            </w:pPr>
            <w:r w:rsidRPr="00B0706E">
              <w:rPr>
                <w:sz w:val="18"/>
                <w:szCs w:val="18"/>
                <w:rtl/>
                <w:lang w:bidi="ar-IQ"/>
              </w:rPr>
              <w:t>48</w:t>
            </w:r>
            <w:r w:rsidR="0050644B" w:rsidRPr="00B0706E">
              <w:rPr>
                <w:sz w:val="18"/>
                <w:szCs w:val="18"/>
                <w:lang w:bidi="ar-IQ"/>
              </w:rPr>
              <w:t xml:space="preserve"> </w:t>
            </w:r>
            <w:r w:rsidRPr="00B0706E">
              <w:rPr>
                <w:sz w:val="18"/>
                <w:szCs w:val="18"/>
                <w:rtl/>
                <w:lang w:bidi="ar-IQ"/>
              </w:rPr>
              <w:t>920</w:t>
            </w:r>
          </w:p>
        </w:tc>
      </w:tr>
      <w:tr w:rsidR="00304F97" w:rsidRPr="00B0706E" w14:paraId="61FA6961" w14:textId="77777777" w:rsidTr="0050644B">
        <w:tc>
          <w:tcPr>
            <w:tcW w:w="3969" w:type="dxa"/>
          </w:tcPr>
          <w:p w14:paraId="6F0D7C3D"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Number of specialized doctors including Kurdistan Region and staff of the Ministry of Higher Education</w:t>
            </w:r>
          </w:p>
        </w:tc>
        <w:tc>
          <w:tcPr>
            <w:tcW w:w="1560" w:type="dxa"/>
            <w:vAlign w:val="bottom"/>
          </w:tcPr>
          <w:p w14:paraId="736412EA" w14:textId="47C49C69"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15</w:t>
            </w:r>
            <w:r w:rsidR="0050644B" w:rsidRPr="00B0706E">
              <w:rPr>
                <w:sz w:val="18"/>
                <w:szCs w:val="18"/>
              </w:rPr>
              <w:t xml:space="preserve"> </w:t>
            </w:r>
            <w:r w:rsidRPr="00B0706E">
              <w:rPr>
                <w:sz w:val="18"/>
                <w:szCs w:val="18"/>
                <w:rtl/>
              </w:rPr>
              <w:t>279</w:t>
            </w:r>
          </w:p>
        </w:tc>
        <w:tc>
          <w:tcPr>
            <w:tcW w:w="977" w:type="dxa"/>
            <w:vAlign w:val="bottom"/>
          </w:tcPr>
          <w:p w14:paraId="6136846E" w14:textId="17025ED8"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lang w:bidi="ar-IQ"/>
              </w:rPr>
              <w:t>15</w:t>
            </w:r>
            <w:r w:rsidR="0050644B" w:rsidRPr="00B0706E">
              <w:rPr>
                <w:sz w:val="18"/>
                <w:szCs w:val="18"/>
                <w:lang w:bidi="ar-IQ"/>
              </w:rPr>
              <w:t xml:space="preserve"> </w:t>
            </w:r>
            <w:r w:rsidRPr="00B0706E">
              <w:rPr>
                <w:sz w:val="18"/>
                <w:szCs w:val="18"/>
                <w:rtl/>
                <w:lang w:bidi="ar-IQ"/>
              </w:rPr>
              <w:t>649</w:t>
            </w:r>
          </w:p>
        </w:tc>
        <w:tc>
          <w:tcPr>
            <w:tcW w:w="864" w:type="dxa"/>
            <w:vAlign w:val="bottom"/>
          </w:tcPr>
          <w:p w14:paraId="03835FAF" w14:textId="589B08AA"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lang w:bidi="ar-IQ"/>
              </w:rPr>
              <w:t>15</w:t>
            </w:r>
            <w:r w:rsidR="0050644B" w:rsidRPr="00B0706E">
              <w:rPr>
                <w:sz w:val="18"/>
                <w:szCs w:val="18"/>
                <w:lang w:bidi="ar-IQ"/>
              </w:rPr>
              <w:t xml:space="preserve"> </w:t>
            </w:r>
            <w:r w:rsidRPr="00B0706E">
              <w:rPr>
                <w:sz w:val="18"/>
                <w:szCs w:val="18"/>
                <w:rtl/>
                <w:lang w:bidi="ar-IQ"/>
              </w:rPr>
              <w:t>019</w:t>
            </w:r>
          </w:p>
        </w:tc>
      </w:tr>
      <w:tr w:rsidR="00304F97" w:rsidRPr="00B0706E" w14:paraId="46C7FA5E" w14:textId="77777777" w:rsidTr="0050644B">
        <w:tc>
          <w:tcPr>
            <w:tcW w:w="3969" w:type="dxa"/>
          </w:tcPr>
          <w:p w14:paraId="5EA99FE7"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Total fertility rate (births per woman) not including Kurdistan Region, Nineveh and Anbar</w:t>
            </w:r>
          </w:p>
        </w:tc>
        <w:tc>
          <w:tcPr>
            <w:tcW w:w="1560" w:type="dxa"/>
            <w:vAlign w:val="bottom"/>
          </w:tcPr>
          <w:p w14:paraId="2C684FD0" w14:textId="21BF6992"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3</w:t>
            </w:r>
            <w:r w:rsidR="001223FD" w:rsidRPr="00B0706E">
              <w:rPr>
                <w:sz w:val="18"/>
                <w:szCs w:val="18"/>
              </w:rPr>
              <w:t>.</w:t>
            </w:r>
            <w:r w:rsidRPr="00B0706E">
              <w:rPr>
                <w:sz w:val="18"/>
                <w:szCs w:val="18"/>
                <w:rtl/>
              </w:rPr>
              <w:t>9</w:t>
            </w:r>
          </w:p>
        </w:tc>
        <w:tc>
          <w:tcPr>
            <w:tcW w:w="977" w:type="dxa"/>
            <w:vAlign w:val="bottom"/>
          </w:tcPr>
          <w:p w14:paraId="38CAB1CF"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3.3%</w:t>
            </w:r>
          </w:p>
        </w:tc>
        <w:tc>
          <w:tcPr>
            <w:tcW w:w="864" w:type="dxa"/>
            <w:vAlign w:val="bottom"/>
          </w:tcPr>
          <w:p w14:paraId="53142478"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3.7%</w:t>
            </w:r>
          </w:p>
        </w:tc>
      </w:tr>
      <w:tr w:rsidR="00304F97" w:rsidRPr="00B0706E" w14:paraId="784EE1CE" w14:textId="77777777" w:rsidTr="0050644B">
        <w:tc>
          <w:tcPr>
            <w:tcW w:w="3969" w:type="dxa"/>
          </w:tcPr>
          <w:p w14:paraId="00DCBBC6"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Overall numbers of births inside and outside Iraq</w:t>
            </w:r>
          </w:p>
        </w:tc>
        <w:tc>
          <w:tcPr>
            <w:tcW w:w="1560" w:type="dxa"/>
            <w:vAlign w:val="bottom"/>
          </w:tcPr>
          <w:p w14:paraId="2F1C4351" w14:textId="1DDEF277"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1</w:t>
            </w:r>
            <w:r w:rsidR="0050644B" w:rsidRPr="00B0706E">
              <w:rPr>
                <w:sz w:val="18"/>
                <w:szCs w:val="18"/>
              </w:rPr>
              <w:t xml:space="preserve"> </w:t>
            </w:r>
            <w:r w:rsidRPr="00B0706E">
              <w:rPr>
                <w:sz w:val="18"/>
                <w:szCs w:val="18"/>
                <w:rtl/>
              </w:rPr>
              <w:t>070</w:t>
            </w:r>
            <w:r w:rsidR="0050644B" w:rsidRPr="00B0706E">
              <w:rPr>
                <w:sz w:val="18"/>
                <w:szCs w:val="18"/>
              </w:rPr>
              <w:t xml:space="preserve"> </w:t>
            </w:r>
            <w:r w:rsidRPr="00B0706E">
              <w:rPr>
                <w:sz w:val="18"/>
                <w:szCs w:val="18"/>
                <w:rtl/>
              </w:rPr>
              <w:t>536</w:t>
            </w:r>
          </w:p>
        </w:tc>
        <w:tc>
          <w:tcPr>
            <w:tcW w:w="977" w:type="dxa"/>
            <w:vAlign w:val="bottom"/>
          </w:tcPr>
          <w:p w14:paraId="6A4F5098" w14:textId="71F4572D"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1</w:t>
            </w:r>
            <w:r w:rsidR="0050644B" w:rsidRPr="00B0706E">
              <w:rPr>
                <w:sz w:val="18"/>
                <w:szCs w:val="18"/>
              </w:rPr>
              <w:t xml:space="preserve"> </w:t>
            </w:r>
            <w:r w:rsidRPr="00B0706E">
              <w:rPr>
                <w:sz w:val="18"/>
                <w:szCs w:val="18"/>
                <w:rtl/>
              </w:rPr>
              <w:t>066</w:t>
            </w:r>
            <w:r w:rsidR="0050644B" w:rsidRPr="00B0706E">
              <w:rPr>
                <w:sz w:val="18"/>
                <w:szCs w:val="18"/>
              </w:rPr>
              <w:t xml:space="preserve"> </w:t>
            </w:r>
            <w:r w:rsidRPr="00B0706E">
              <w:rPr>
                <w:sz w:val="18"/>
                <w:szCs w:val="18"/>
                <w:rtl/>
              </w:rPr>
              <w:t>964</w:t>
            </w:r>
          </w:p>
        </w:tc>
        <w:tc>
          <w:tcPr>
            <w:tcW w:w="864" w:type="dxa"/>
            <w:vAlign w:val="bottom"/>
          </w:tcPr>
          <w:p w14:paraId="7FD3B836" w14:textId="6B94C2A8"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lang w:bidi="ar-IQ"/>
              </w:rPr>
              <w:t>1</w:t>
            </w:r>
            <w:r w:rsidR="0050644B" w:rsidRPr="00B0706E">
              <w:rPr>
                <w:sz w:val="18"/>
                <w:szCs w:val="18"/>
                <w:lang w:bidi="ar-IQ"/>
              </w:rPr>
              <w:t xml:space="preserve"> </w:t>
            </w:r>
            <w:r w:rsidRPr="00B0706E">
              <w:rPr>
                <w:sz w:val="18"/>
                <w:szCs w:val="18"/>
                <w:rtl/>
                <w:lang w:bidi="ar-IQ"/>
              </w:rPr>
              <w:t>050</w:t>
            </w:r>
            <w:r w:rsidR="0050644B" w:rsidRPr="00B0706E">
              <w:rPr>
                <w:sz w:val="18"/>
                <w:szCs w:val="18"/>
                <w:lang w:bidi="ar-IQ"/>
              </w:rPr>
              <w:t xml:space="preserve"> </w:t>
            </w:r>
            <w:r w:rsidRPr="00B0706E">
              <w:rPr>
                <w:sz w:val="18"/>
                <w:szCs w:val="18"/>
                <w:rtl/>
                <w:lang w:bidi="ar-IQ"/>
              </w:rPr>
              <w:t>284</w:t>
            </w:r>
          </w:p>
        </w:tc>
      </w:tr>
      <w:tr w:rsidR="00304F97" w:rsidRPr="00B0706E" w14:paraId="29E3A332" w14:textId="77777777" w:rsidTr="0050644B">
        <w:tc>
          <w:tcPr>
            <w:tcW w:w="3969" w:type="dxa"/>
          </w:tcPr>
          <w:p w14:paraId="05399526"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Proportion of births inside health institutions</w:t>
            </w:r>
          </w:p>
        </w:tc>
        <w:tc>
          <w:tcPr>
            <w:tcW w:w="1560" w:type="dxa"/>
            <w:vAlign w:val="bottom"/>
          </w:tcPr>
          <w:p w14:paraId="0D1B8948"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86.1</w:t>
            </w:r>
            <w:r w:rsidRPr="00B0706E">
              <w:rPr>
                <w:sz w:val="18"/>
                <w:szCs w:val="18"/>
              </w:rPr>
              <w:t>%</w:t>
            </w:r>
          </w:p>
        </w:tc>
        <w:tc>
          <w:tcPr>
            <w:tcW w:w="977" w:type="dxa"/>
            <w:vAlign w:val="bottom"/>
          </w:tcPr>
          <w:p w14:paraId="746E44A7"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lang w:bidi="ar-IQ"/>
              </w:rPr>
              <w:t>88.2</w:t>
            </w:r>
          </w:p>
        </w:tc>
        <w:tc>
          <w:tcPr>
            <w:tcW w:w="864" w:type="dxa"/>
            <w:vAlign w:val="bottom"/>
          </w:tcPr>
          <w:p w14:paraId="454CAF08"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lang w:bidi="ar-IQ"/>
              </w:rPr>
              <w:t>88.6</w:t>
            </w:r>
          </w:p>
        </w:tc>
      </w:tr>
      <w:tr w:rsidR="00304F97" w:rsidRPr="00B0706E" w14:paraId="63992E06" w14:textId="77777777" w:rsidTr="0050644B">
        <w:tc>
          <w:tcPr>
            <w:tcW w:w="3969" w:type="dxa"/>
          </w:tcPr>
          <w:p w14:paraId="1CF86E1D"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Gross birth rate per 1,000 inhabitants</w:t>
            </w:r>
          </w:p>
        </w:tc>
        <w:tc>
          <w:tcPr>
            <w:tcW w:w="1560" w:type="dxa"/>
            <w:vAlign w:val="bottom"/>
          </w:tcPr>
          <w:p w14:paraId="01A503D0"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26</w:t>
            </w:r>
            <w:r w:rsidRPr="00B0706E">
              <w:rPr>
                <w:sz w:val="18"/>
                <w:szCs w:val="18"/>
              </w:rPr>
              <w:t>.</w:t>
            </w:r>
            <w:r w:rsidRPr="00B0706E">
              <w:rPr>
                <w:sz w:val="18"/>
                <w:szCs w:val="18"/>
                <w:rtl/>
              </w:rPr>
              <w:t>3</w:t>
            </w:r>
          </w:p>
        </w:tc>
        <w:tc>
          <w:tcPr>
            <w:tcW w:w="977" w:type="dxa"/>
            <w:vAlign w:val="bottom"/>
          </w:tcPr>
          <w:p w14:paraId="328FFBA9"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lang w:bidi="ar-IQ"/>
              </w:rPr>
              <w:t>25</w:t>
            </w:r>
            <w:r w:rsidRPr="00B0706E">
              <w:rPr>
                <w:sz w:val="18"/>
                <w:szCs w:val="18"/>
                <w:lang w:bidi="ar-IQ"/>
              </w:rPr>
              <w:t>.</w:t>
            </w:r>
            <w:r w:rsidRPr="00B0706E">
              <w:rPr>
                <w:sz w:val="18"/>
                <w:szCs w:val="18"/>
                <w:rtl/>
                <w:lang w:bidi="ar-IQ"/>
              </w:rPr>
              <w:t>5</w:t>
            </w:r>
          </w:p>
        </w:tc>
        <w:tc>
          <w:tcPr>
            <w:tcW w:w="864" w:type="dxa"/>
            <w:vAlign w:val="bottom"/>
          </w:tcPr>
          <w:p w14:paraId="58B6459B"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lang w:bidi="ar-IQ"/>
              </w:rPr>
              <w:t>24</w:t>
            </w:r>
            <w:r w:rsidRPr="00B0706E">
              <w:rPr>
                <w:sz w:val="18"/>
                <w:szCs w:val="18"/>
                <w:lang w:bidi="ar-IQ"/>
              </w:rPr>
              <w:t>.1</w:t>
            </w:r>
          </w:p>
        </w:tc>
      </w:tr>
      <w:tr w:rsidR="00304F97" w:rsidRPr="00B0706E" w14:paraId="6F44CDE9" w14:textId="77777777" w:rsidTr="0050644B">
        <w:tc>
          <w:tcPr>
            <w:tcW w:w="3969" w:type="dxa"/>
          </w:tcPr>
          <w:p w14:paraId="0687951E"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 xml:space="preserve">Anti-tuberculosis vaccination </w:t>
            </w:r>
          </w:p>
        </w:tc>
        <w:tc>
          <w:tcPr>
            <w:tcW w:w="1560" w:type="dxa"/>
            <w:vAlign w:val="bottom"/>
          </w:tcPr>
          <w:p w14:paraId="1A7059D2"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Pr>
              <w:t>94%</w:t>
            </w:r>
          </w:p>
        </w:tc>
        <w:tc>
          <w:tcPr>
            <w:tcW w:w="977" w:type="dxa"/>
            <w:vAlign w:val="bottom"/>
          </w:tcPr>
          <w:p w14:paraId="6332906C"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lang w:bidi="ar-IQ"/>
              </w:rPr>
              <w:t>96</w:t>
            </w:r>
          </w:p>
        </w:tc>
        <w:tc>
          <w:tcPr>
            <w:tcW w:w="864" w:type="dxa"/>
            <w:vAlign w:val="bottom"/>
          </w:tcPr>
          <w:p w14:paraId="25DB75D9"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lang w:bidi="ar-IQ"/>
              </w:rPr>
              <w:t>93</w:t>
            </w:r>
          </w:p>
        </w:tc>
      </w:tr>
      <w:tr w:rsidR="00304F97" w:rsidRPr="00B0706E" w14:paraId="23E9B69E" w14:textId="77777777" w:rsidTr="0050644B">
        <w:tc>
          <w:tcPr>
            <w:tcW w:w="3969" w:type="dxa"/>
          </w:tcPr>
          <w:p w14:paraId="3D9C59CF"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Anti-polio vaccination</w:t>
            </w:r>
          </w:p>
        </w:tc>
        <w:tc>
          <w:tcPr>
            <w:tcW w:w="1560" w:type="dxa"/>
            <w:vAlign w:val="bottom"/>
          </w:tcPr>
          <w:p w14:paraId="322E1EE9"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Pr>
              <w:t>77%</w:t>
            </w:r>
          </w:p>
        </w:tc>
        <w:tc>
          <w:tcPr>
            <w:tcW w:w="977" w:type="dxa"/>
            <w:vAlign w:val="bottom"/>
          </w:tcPr>
          <w:p w14:paraId="2E6499C7"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lang w:bidi="ar-IQ"/>
              </w:rPr>
              <w:t>92</w:t>
            </w:r>
          </w:p>
        </w:tc>
        <w:tc>
          <w:tcPr>
            <w:tcW w:w="864" w:type="dxa"/>
            <w:vAlign w:val="bottom"/>
          </w:tcPr>
          <w:p w14:paraId="646C258E"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lang w:bidi="ar-IQ"/>
              </w:rPr>
              <w:t>91</w:t>
            </w:r>
          </w:p>
        </w:tc>
      </w:tr>
      <w:tr w:rsidR="00304F97" w:rsidRPr="00B0706E" w14:paraId="7026CBB9" w14:textId="77777777" w:rsidTr="0050644B">
        <w:tc>
          <w:tcPr>
            <w:tcW w:w="3969" w:type="dxa"/>
          </w:tcPr>
          <w:p w14:paraId="580F92CE"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Anti-measles vaccination</w:t>
            </w:r>
          </w:p>
        </w:tc>
        <w:tc>
          <w:tcPr>
            <w:tcW w:w="1560" w:type="dxa"/>
            <w:vAlign w:val="bottom"/>
          </w:tcPr>
          <w:p w14:paraId="687FC6A5"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Pr>
              <w:t>75%</w:t>
            </w:r>
          </w:p>
        </w:tc>
        <w:tc>
          <w:tcPr>
            <w:tcW w:w="977" w:type="dxa"/>
            <w:vAlign w:val="bottom"/>
          </w:tcPr>
          <w:p w14:paraId="08F491AB"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88</w:t>
            </w:r>
          </w:p>
        </w:tc>
        <w:tc>
          <w:tcPr>
            <w:tcW w:w="864" w:type="dxa"/>
            <w:vAlign w:val="bottom"/>
          </w:tcPr>
          <w:p w14:paraId="29850BEA"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lang w:bidi="ar-IQ"/>
              </w:rPr>
              <w:t>98</w:t>
            </w:r>
          </w:p>
        </w:tc>
      </w:tr>
      <w:tr w:rsidR="00304F97" w:rsidRPr="00B0706E" w14:paraId="1F06BE83" w14:textId="77777777" w:rsidTr="0050644B">
        <w:tc>
          <w:tcPr>
            <w:tcW w:w="3969" w:type="dxa"/>
          </w:tcPr>
          <w:p w14:paraId="1B626F7F"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Gross reproduction rate (replacement)</w:t>
            </w:r>
          </w:p>
        </w:tc>
        <w:tc>
          <w:tcPr>
            <w:tcW w:w="1560" w:type="dxa"/>
            <w:vAlign w:val="bottom"/>
          </w:tcPr>
          <w:p w14:paraId="2A5C1535"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w:t>
            </w:r>
          </w:p>
        </w:tc>
        <w:tc>
          <w:tcPr>
            <w:tcW w:w="977" w:type="dxa"/>
            <w:vAlign w:val="bottom"/>
          </w:tcPr>
          <w:p w14:paraId="29A66354"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lang w:bidi="ar-IQ"/>
              </w:rPr>
              <w:t>-</w:t>
            </w:r>
          </w:p>
        </w:tc>
        <w:tc>
          <w:tcPr>
            <w:tcW w:w="864" w:type="dxa"/>
            <w:vAlign w:val="bottom"/>
          </w:tcPr>
          <w:p w14:paraId="6F3D5585"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lang w:bidi="ar-IQ"/>
              </w:rPr>
              <w:t>1</w:t>
            </w:r>
            <w:r w:rsidRPr="00B0706E">
              <w:rPr>
                <w:sz w:val="18"/>
                <w:szCs w:val="18"/>
                <w:lang w:bidi="ar-IQ"/>
              </w:rPr>
              <w:t>.</w:t>
            </w:r>
            <w:r w:rsidRPr="00B0706E">
              <w:rPr>
                <w:sz w:val="18"/>
                <w:szCs w:val="18"/>
                <w:rtl/>
                <w:lang w:bidi="ar-IQ"/>
              </w:rPr>
              <w:t>83</w:t>
            </w:r>
          </w:p>
        </w:tc>
      </w:tr>
      <w:tr w:rsidR="00304F97" w:rsidRPr="00B0706E" w14:paraId="35C86B5F" w14:textId="77777777" w:rsidTr="0050644B">
        <w:tc>
          <w:tcPr>
            <w:tcW w:w="3969" w:type="dxa"/>
          </w:tcPr>
          <w:p w14:paraId="60C77058"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Net reproduction rate</w:t>
            </w:r>
          </w:p>
        </w:tc>
        <w:tc>
          <w:tcPr>
            <w:tcW w:w="1560" w:type="dxa"/>
            <w:vAlign w:val="bottom"/>
          </w:tcPr>
          <w:p w14:paraId="5E2DC81E"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w:t>
            </w:r>
          </w:p>
        </w:tc>
        <w:tc>
          <w:tcPr>
            <w:tcW w:w="977" w:type="dxa"/>
            <w:vAlign w:val="bottom"/>
          </w:tcPr>
          <w:p w14:paraId="1D63132C"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lang w:bidi="ar-IQ"/>
              </w:rPr>
              <w:t>-</w:t>
            </w:r>
          </w:p>
        </w:tc>
        <w:tc>
          <w:tcPr>
            <w:tcW w:w="864" w:type="dxa"/>
            <w:vAlign w:val="bottom"/>
          </w:tcPr>
          <w:p w14:paraId="7CE34484"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lang w:bidi="ar-IQ"/>
              </w:rPr>
              <w:t>1</w:t>
            </w:r>
            <w:r w:rsidRPr="00B0706E">
              <w:rPr>
                <w:sz w:val="18"/>
                <w:szCs w:val="18"/>
                <w:lang w:bidi="ar-IQ"/>
              </w:rPr>
              <w:t>.</w:t>
            </w:r>
            <w:r w:rsidRPr="00B0706E">
              <w:rPr>
                <w:sz w:val="18"/>
                <w:szCs w:val="18"/>
                <w:rtl/>
                <w:lang w:bidi="ar-IQ"/>
              </w:rPr>
              <w:t>79</w:t>
            </w:r>
          </w:p>
        </w:tc>
      </w:tr>
      <w:tr w:rsidR="00304F97" w:rsidRPr="00B0706E" w14:paraId="1B7AA0C0" w14:textId="77777777" w:rsidTr="0050644B">
        <w:tc>
          <w:tcPr>
            <w:tcW w:w="3969" w:type="dxa"/>
          </w:tcPr>
          <w:p w14:paraId="64CBF93F"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Total number of beds in State-run institutions</w:t>
            </w:r>
          </w:p>
        </w:tc>
        <w:tc>
          <w:tcPr>
            <w:tcW w:w="1560" w:type="dxa"/>
            <w:vAlign w:val="bottom"/>
          </w:tcPr>
          <w:p w14:paraId="0025C8A5" w14:textId="19A68A19"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51</w:t>
            </w:r>
            <w:r w:rsidR="0050644B" w:rsidRPr="00B0706E">
              <w:rPr>
                <w:sz w:val="18"/>
                <w:szCs w:val="18"/>
              </w:rPr>
              <w:t xml:space="preserve"> </w:t>
            </w:r>
            <w:r w:rsidRPr="00B0706E">
              <w:rPr>
                <w:sz w:val="18"/>
                <w:szCs w:val="18"/>
                <w:rtl/>
              </w:rPr>
              <w:t>548</w:t>
            </w:r>
          </w:p>
        </w:tc>
        <w:tc>
          <w:tcPr>
            <w:tcW w:w="977" w:type="dxa"/>
            <w:vAlign w:val="bottom"/>
          </w:tcPr>
          <w:p w14:paraId="448F24DA" w14:textId="24F16F6B"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51</w:t>
            </w:r>
            <w:r w:rsidR="0050644B" w:rsidRPr="00B0706E">
              <w:rPr>
                <w:sz w:val="18"/>
                <w:szCs w:val="18"/>
              </w:rPr>
              <w:t xml:space="preserve"> </w:t>
            </w:r>
            <w:r w:rsidRPr="00B0706E">
              <w:rPr>
                <w:sz w:val="18"/>
                <w:szCs w:val="18"/>
                <w:rtl/>
              </w:rPr>
              <w:t>759</w:t>
            </w:r>
          </w:p>
        </w:tc>
        <w:tc>
          <w:tcPr>
            <w:tcW w:w="864" w:type="dxa"/>
            <w:vAlign w:val="bottom"/>
          </w:tcPr>
          <w:p w14:paraId="4285A0E7" w14:textId="27DA0650"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53</w:t>
            </w:r>
            <w:r w:rsidR="0050644B" w:rsidRPr="00B0706E">
              <w:rPr>
                <w:sz w:val="18"/>
                <w:szCs w:val="18"/>
              </w:rPr>
              <w:t xml:space="preserve"> </w:t>
            </w:r>
            <w:r w:rsidRPr="00B0706E">
              <w:rPr>
                <w:sz w:val="18"/>
                <w:szCs w:val="18"/>
                <w:rtl/>
              </w:rPr>
              <w:t>925</w:t>
            </w:r>
          </w:p>
        </w:tc>
      </w:tr>
      <w:tr w:rsidR="00304F97" w:rsidRPr="00B0706E" w14:paraId="2D184861" w14:textId="77777777" w:rsidTr="0050644B">
        <w:tc>
          <w:tcPr>
            <w:tcW w:w="3969" w:type="dxa"/>
          </w:tcPr>
          <w:p w14:paraId="4A75AFA1"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Beds per 1,000 inhabitants</w:t>
            </w:r>
          </w:p>
        </w:tc>
        <w:tc>
          <w:tcPr>
            <w:tcW w:w="1560" w:type="dxa"/>
            <w:vAlign w:val="bottom"/>
          </w:tcPr>
          <w:p w14:paraId="1FDF9113"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1.3</w:t>
            </w:r>
          </w:p>
        </w:tc>
        <w:tc>
          <w:tcPr>
            <w:tcW w:w="977" w:type="dxa"/>
            <w:vAlign w:val="bottom"/>
          </w:tcPr>
          <w:p w14:paraId="5ECD5AB8"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1.2</w:t>
            </w:r>
          </w:p>
        </w:tc>
        <w:tc>
          <w:tcPr>
            <w:tcW w:w="864" w:type="dxa"/>
            <w:vAlign w:val="bottom"/>
          </w:tcPr>
          <w:p w14:paraId="071E365D"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1.2</w:t>
            </w:r>
          </w:p>
        </w:tc>
      </w:tr>
      <w:tr w:rsidR="00304F97" w:rsidRPr="00B0706E" w14:paraId="293A6825" w14:textId="77777777" w:rsidTr="0050644B">
        <w:tc>
          <w:tcPr>
            <w:tcW w:w="3969" w:type="dxa"/>
          </w:tcPr>
          <w:p w14:paraId="179D8CBB"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Doctors per 10,000 inhabitants</w:t>
            </w:r>
          </w:p>
        </w:tc>
        <w:tc>
          <w:tcPr>
            <w:tcW w:w="1560" w:type="dxa"/>
            <w:vAlign w:val="bottom"/>
          </w:tcPr>
          <w:p w14:paraId="122C8D18" w14:textId="66631FD8" w:rsidR="00124636" w:rsidRPr="00B0706E" w:rsidRDefault="00124636" w:rsidP="00304F97">
            <w:pPr>
              <w:suppressAutoHyphens w:val="0"/>
              <w:spacing w:before="40" w:after="40" w:line="220" w:lineRule="exact"/>
              <w:ind w:right="113"/>
              <w:jc w:val="right"/>
              <w:rPr>
                <w:sz w:val="18"/>
                <w:szCs w:val="18"/>
              </w:rPr>
            </w:pPr>
            <w:r w:rsidRPr="00B0706E">
              <w:rPr>
                <w:sz w:val="18"/>
                <w:szCs w:val="18"/>
              </w:rPr>
              <w:t>10.28 per 100</w:t>
            </w:r>
            <w:r w:rsidR="009C4295" w:rsidRPr="00B0706E">
              <w:rPr>
                <w:sz w:val="18"/>
                <w:szCs w:val="18"/>
              </w:rPr>
              <w:t xml:space="preserve"> </w:t>
            </w:r>
            <w:r w:rsidRPr="00B0706E">
              <w:rPr>
                <w:sz w:val="18"/>
                <w:szCs w:val="18"/>
              </w:rPr>
              <w:t>000 inhabitants</w:t>
            </w:r>
          </w:p>
        </w:tc>
        <w:tc>
          <w:tcPr>
            <w:tcW w:w="977" w:type="dxa"/>
            <w:vAlign w:val="bottom"/>
          </w:tcPr>
          <w:p w14:paraId="522D9D2C"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10.66</w:t>
            </w:r>
          </w:p>
        </w:tc>
        <w:tc>
          <w:tcPr>
            <w:tcW w:w="864" w:type="dxa"/>
            <w:vAlign w:val="bottom"/>
          </w:tcPr>
          <w:p w14:paraId="3AF37774"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11.3</w:t>
            </w:r>
          </w:p>
        </w:tc>
      </w:tr>
      <w:tr w:rsidR="00304F97" w:rsidRPr="00B0706E" w14:paraId="125EAFE7" w14:textId="77777777" w:rsidTr="0050644B">
        <w:tc>
          <w:tcPr>
            <w:tcW w:w="3969" w:type="dxa"/>
            <w:tcBorders>
              <w:bottom w:val="nil"/>
            </w:tcBorders>
          </w:tcPr>
          <w:p w14:paraId="40BA2676"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 xml:space="preserve">Rate of use of prepared beds </w:t>
            </w:r>
          </w:p>
        </w:tc>
        <w:tc>
          <w:tcPr>
            <w:tcW w:w="1560" w:type="dxa"/>
            <w:tcBorders>
              <w:bottom w:val="nil"/>
            </w:tcBorders>
            <w:vAlign w:val="bottom"/>
          </w:tcPr>
          <w:p w14:paraId="40626099"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45.4</w:t>
            </w:r>
          </w:p>
        </w:tc>
        <w:tc>
          <w:tcPr>
            <w:tcW w:w="977" w:type="dxa"/>
            <w:tcBorders>
              <w:bottom w:val="nil"/>
            </w:tcBorders>
            <w:vAlign w:val="bottom"/>
          </w:tcPr>
          <w:p w14:paraId="19209E5C"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51.0</w:t>
            </w:r>
          </w:p>
        </w:tc>
        <w:tc>
          <w:tcPr>
            <w:tcW w:w="864" w:type="dxa"/>
            <w:tcBorders>
              <w:bottom w:val="nil"/>
            </w:tcBorders>
            <w:vAlign w:val="bottom"/>
          </w:tcPr>
          <w:p w14:paraId="1367DB8F"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48.4</w:t>
            </w:r>
          </w:p>
        </w:tc>
      </w:tr>
      <w:tr w:rsidR="00304F97" w:rsidRPr="00B0706E" w14:paraId="04DF8193" w14:textId="77777777" w:rsidTr="0050644B">
        <w:tc>
          <w:tcPr>
            <w:tcW w:w="3969" w:type="dxa"/>
            <w:tcBorders>
              <w:top w:val="nil"/>
              <w:bottom w:val="nil"/>
            </w:tcBorders>
          </w:tcPr>
          <w:p w14:paraId="558EF82C"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Number of incubators for premature children</w:t>
            </w:r>
          </w:p>
        </w:tc>
        <w:tc>
          <w:tcPr>
            <w:tcW w:w="1560" w:type="dxa"/>
            <w:tcBorders>
              <w:top w:val="nil"/>
              <w:bottom w:val="nil"/>
            </w:tcBorders>
            <w:vAlign w:val="bottom"/>
          </w:tcPr>
          <w:p w14:paraId="68D3A638" w14:textId="7215DC4E"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2</w:t>
            </w:r>
            <w:r w:rsidR="0050644B" w:rsidRPr="00B0706E">
              <w:rPr>
                <w:sz w:val="18"/>
                <w:szCs w:val="18"/>
              </w:rPr>
              <w:t xml:space="preserve"> </w:t>
            </w:r>
            <w:r w:rsidRPr="00B0706E">
              <w:rPr>
                <w:sz w:val="18"/>
                <w:szCs w:val="18"/>
                <w:rtl/>
              </w:rPr>
              <w:t>029</w:t>
            </w:r>
          </w:p>
        </w:tc>
        <w:tc>
          <w:tcPr>
            <w:tcW w:w="977" w:type="dxa"/>
            <w:tcBorders>
              <w:top w:val="nil"/>
              <w:bottom w:val="nil"/>
            </w:tcBorders>
            <w:vAlign w:val="bottom"/>
          </w:tcPr>
          <w:p w14:paraId="1A9CA450" w14:textId="4CB01B94"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2</w:t>
            </w:r>
            <w:r w:rsidR="0050644B" w:rsidRPr="00B0706E">
              <w:rPr>
                <w:sz w:val="18"/>
                <w:szCs w:val="18"/>
              </w:rPr>
              <w:t xml:space="preserve"> </w:t>
            </w:r>
            <w:r w:rsidRPr="00B0706E">
              <w:rPr>
                <w:sz w:val="18"/>
                <w:szCs w:val="18"/>
                <w:rtl/>
              </w:rPr>
              <w:t>460</w:t>
            </w:r>
          </w:p>
        </w:tc>
        <w:tc>
          <w:tcPr>
            <w:tcW w:w="864" w:type="dxa"/>
            <w:tcBorders>
              <w:top w:val="nil"/>
              <w:bottom w:val="nil"/>
            </w:tcBorders>
            <w:vAlign w:val="bottom"/>
          </w:tcPr>
          <w:p w14:paraId="06584F1B" w14:textId="5A292B08"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2</w:t>
            </w:r>
            <w:r w:rsidR="0050644B" w:rsidRPr="00B0706E">
              <w:rPr>
                <w:sz w:val="18"/>
                <w:szCs w:val="18"/>
              </w:rPr>
              <w:t xml:space="preserve"> </w:t>
            </w:r>
            <w:r w:rsidRPr="00B0706E">
              <w:rPr>
                <w:sz w:val="18"/>
                <w:szCs w:val="18"/>
                <w:rtl/>
              </w:rPr>
              <w:t>536</w:t>
            </w:r>
          </w:p>
        </w:tc>
      </w:tr>
      <w:tr w:rsidR="00304F97" w:rsidRPr="00B0706E" w14:paraId="6041AF80" w14:textId="77777777" w:rsidTr="0050644B">
        <w:tc>
          <w:tcPr>
            <w:tcW w:w="3969" w:type="dxa"/>
            <w:tcBorders>
              <w:top w:val="nil"/>
              <w:bottom w:val="nil"/>
            </w:tcBorders>
          </w:tcPr>
          <w:p w14:paraId="0D7A91D0"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Total number of primary healthcare centres</w:t>
            </w:r>
          </w:p>
        </w:tc>
        <w:tc>
          <w:tcPr>
            <w:tcW w:w="1560" w:type="dxa"/>
            <w:tcBorders>
              <w:top w:val="nil"/>
              <w:bottom w:val="nil"/>
            </w:tcBorders>
            <w:vAlign w:val="bottom"/>
          </w:tcPr>
          <w:p w14:paraId="32388EE3" w14:textId="4D731E23"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2</w:t>
            </w:r>
            <w:r w:rsidR="0050644B" w:rsidRPr="00B0706E">
              <w:rPr>
                <w:sz w:val="18"/>
                <w:szCs w:val="18"/>
              </w:rPr>
              <w:t xml:space="preserve"> </w:t>
            </w:r>
            <w:r w:rsidRPr="00B0706E">
              <w:rPr>
                <w:sz w:val="18"/>
                <w:szCs w:val="18"/>
                <w:rtl/>
              </w:rPr>
              <w:t>693</w:t>
            </w:r>
          </w:p>
        </w:tc>
        <w:tc>
          <w:tcPr>
            <w:tcW w:w="977" w:type="dxa"/>
            <w:tcBorders>
              <w:top w:val="nil"/>
              <w:bottom w:val="nil"/>
            </w:tcBorders>
            <w:vAlign w:val="bottom"/>
          </w:tcPr>
          <w:p w14:paraId="3ECE6864" w14:textId="51CFBC99"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2</w:t>
            </w:r>
            <w:r w:rsidR="0050644B" w:rsidRPr="00B0706E">
              <w:rPr>
                <w:sz w:val="18"/>
                <w:szCs w:val="18"/>
              </w:rPr>
              <w:t xml:space="preserve"> </w:t>
            </w:r>
            <w:r w:rsidRPr="00B0706E">
              <w:rPr>
                <w:sz w:val="18"/>
                <w:szCs w:val="18"/>
                <w:rtl/>
              </w:rPr>
              <w:t>914</w:t>
            </w:r>
          </w:p>
        </w:tc>
        <w:tc>
          <w:tcPr>
            <w:tcW w:w="864" w:type="dxa"/>
            <w:tcBorders>
              <w:top w:val="nil"/>
              <w:bottom w:val="nil"/>
            </w:tcBorders>
            <w:vAlign w:val="bottom"/>
          </w:tcPr>
          <w:p w14:paraId="0F879A93" w14:textId="25B21AB8"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2</w:t>
            </w:r>
            <w:r w:rsidR="0050644B" w:rsidRPr="00B0706E">
              <w:rPr>
                <w:sz w:val="18"/>
                <w:szCs w:val="18"/>
              </w:rPr>
              <w:t xml:space="preserve"> </w:t>
            </w:r>
            <w:r w:rsidRPr="00B0706E">
              <w:rPr>
                <w:sz w:val="18"/>
                <w:szCs w:val="18"/>
                <w:rtl/>
              </w:rPr>
              <w:t>864</w:t>
            </w:r>
          </w:p>
        </w:tc>
      </w:tr>
      <w:tr w:rsidR="00304F97" w:rsidRPr="00B0706E" w14:paraId="3D076308" w14:textId="77777777" w:rsidTr="0050644B">
        <w:tc>
          <w:tcPr>
            <w:tcW w:w="3969" w:type="dxa"/>
            <w:tcBorders>
              <w:top w:val="nil"/>
            </w:tcBorders>
          </w:tcPr>
          <w:p w14:paraId="52F6A0E2"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lastRenderedPageBreak/>
              <w:t>Number of primary healthcare sectors</w:t>
            </w:r>
          </w:p>
        </w:tc>
        <w:tc>
          <w:tcPr>
            <w:tcW w:w="1560" w:type="dxa"/>
            <w:tcBorders>
              <w:top w:val="nil"/>
            </w:tcBorders>
            <w:vAlign w:val="bottom"/>
          </w:tcPr>
          <w:p w14:paraId="5A86E0B5"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tl/>
              </w:rPr>
              <w:t>154</w:t>
            </w:r>
          </w:p>
        </w:tc>
        <w:tc>
          <w:tcPr>
            <w:tcW w:w="977" w:type="dxa"/>
            <w:tcBorders>
              <w:top w:val="nil"/>
            </w:tcBorders>
            <w:vAlign w:val="bottom"/>
          </w:tcPr>
          <w:p w14:paraId="03675B18"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265</w:t>
            </w:r>
          </w:p>
        </w:tc>
        <w:tc>
          <w:tcPr>
            <w:tcW w:w="864" w:type="dxa"/>
            <w:tcBorders>
              <w:top w:val="nil"/>
            </w:tcBorders>
            <w:vAlign w:val="bottom"/>
          </w:tcPr>
          <w:p w14:paraId="2F1E6B4E"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164</w:t>
            </w:r>
          </w:p>
        </w:tc>
      </w:tr>
      <w:tr w:rsidR="00304F97" w:rsidRPr="00B0706E" w14:paraId="0749F157" w14:textId="77777777" w:rsidTr="0050644B">
        <w:tc>
          <w:tcPr>
            <w:tcW w:w="3969" w:type="dxa"/>
          </w:tcPr>
          <w:p w14:paraId="5F6EFF9F"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Proportion of first prenatal visit</w:t>
            </w:r>
          </w:p>
        </w:tc>
        <w:tc>
          <w:tcPr>
            <w:tcW w:w="1560" w:type="dxa"/>
            <w:vAlign w:val="bottom"/>
          </w:tcPr>
          <w:p w14:paraId="40516F2C"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Pr>
              <w:t>45%</w:t>
            </w:r>
          </w:p>
        </w:tc>
        <w:tc>
          <w:tcPr>
            <w:tcW w:w="977" w:type="dxa"/>
            <w:vAlign w:val="bottom"/>
          </w:tcPr>
          <w:p w14:paraId="0F22C0DB"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45%</w:t>
            </w:r>
          </w:p>
        </w:tc>
        <w:tc>
          <w:tcPr>
            <w:tcW w:w="864" w:type="dxa"/>
            <w:vAlign w:val="bottom"/>
          </w:tcPr>
          <w:p w14:paraId="434D4B2E"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43%</w:t>
            </w:r>
          </w:p>
        </w:tc>
      </w:tr>
      <w:tr w:rsidR="00304F97" w:rsidRPr="00B0706E" w14:paraId="7CC8A2C9" w14:textId="77777777" w:rsidTr="0050644B">
        <w:tc>
          <w:tcPr>
            <w:tcW w:w="3969" w:type="dxa"/>
          </w:tcPr>
          <w:p w14:paraId="3ABC50FA"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Proportion of fourth prenatal visit</w:t>
            </w:r>
          </w:p>
        </w:tc>
        <w:tc>
          <w:tcPr>
            <w:tcW w:w="1560" w:type="dxa"/>
            <w:vAlign w:val="bottom"/>
          </w:tcPr>
          <w:p w14:paraId="657B4D67"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Pr>
              <w:t>23%</w:t>
            </w:r>
          </w:p>
        </w:tc>
        <w:tc>
          <w:tcPr>
            <w:tcW w:w="977" w:type="dxa"/>
            <w:vAlign w:val="bottom"/>
          </w:tcPr>
          <w:p w14:paraId="4655464E"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24%</w:t>
            </w:r>
          </w:p>
        </w:tc>
        <w:tc>
          <w:tcPr>
            <w:tcW w:w="864" w:type="dxa"/>
            <w:vAlign w:val="bottom"/>
          </w:tcPr>
          <w:p w14:paraId="5076E8AA"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24%</w:t>
            </w:r>
          </w:p>
        </w:tc>
      </w:tr>
      <w:tr w:rsidR="00304F97" w:rsidRPr="00B0706E" w14:paraId="7D481512" w14:textId="77777777" w:rsidTr="0050644B">
        <w:tc>
          <w:tcPr>
            <w:tcW w:w="3969" w:type="dxa"/>
          </w:tcPr>
          <w:p w14:paraId="381A01D7"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 xml:space="preserve">Proportion of pregnant women at risk </w:t>
            </w:r>
          </w:p>
        </w:tc>
        <w:tc>
          <w:tcPr>
            <w:tcW w:w="1560" w:type="dxa"/>
            <w:vAlign w:val="bottom"/>
          </w:tcPr>
          <w:p w14:paraId="58C562A8"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Pr>
              <w:t>33%</w:t>
            </w:r>
          </w:p>
        </w:tc>
        <w:tc>
          <w:tcPr>
            <w:tcW w:w="977" w:type="dxa"/>
            <w:vAlign w:val="bottom"/>
          </w:tcPr>
          <w:p w14:paraId="2766A0CC"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32%</w:t>
            </w:r>
          </w:p>
        </w:tc>
        <w:tc>
          <w:tcPr>
            <w:tcW w:w="864" w:type="dxa"/>
            <w:vAlign w:val="bottom"/>
          </w:tcPr>
          <w:p w14:paraId="27337CD1"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31%</w:t>
            </w:r>
          </w:p>
        </w:tc>
      </w:tr>
      <w:tr w:rsidR="00304F97" w:rsidRPr="00B0706E" w14:paraId="1FBCEAFC" w14:textId="77777777" w:rsidTr="0050644B">
        <w:tc>
          <w:tcPr>
            <w:tcW w:w="3969" w:type="dxa"/>
          </w:tcPr>
          <w:p w14:paraId="515D47C1"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Proportion of first postnatal visit</w:t>
            </w:r>
          </w:p>
        </w:tc>
        <w:tc>
          <w:tcPr>
            <w:tcW w:w="1560" w:type="dxa"/>
            <w:vAlign w:val="bottom"/>
          </w:tcPr>
          <w:p w14:paraId="02968677"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Pr>
              <w:t>73%</w:t>
            </w:r>
          </w:p>
        </w:tc>
        <w:tc>
          <w:tcPr>
            <w:tcW w:w="977" w:type="dxa"/>
            <w:vAlign w:val="bottom"/>
          </w:tcPr>
          <w:p w14:paraId="63B1446B"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78%</w:t>
            </w:r>
          </w:p>
        </w:tc>
        <w:tc>
          <w:tcPr>
            <w:tcW w:w="864" w:type="dxa"/>
            <w:vAlign w:val="bottom"/>
          </w:tcPr>
          <w:p w14:paraId="229A97C3"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w:t>
            </w:r>
          </w:p>
        </w:tc>
      </w:tr>
      <w:tr w:rsidR="00304F97" w:rsidRPr="00B0706E" w14:paraId="09B25E76" w14:textId="77777777" w:rsidTr="0050644B">
        <w:tc>
          <w:tcPr>
            <w:tcW w:w="3969" w:type="dxa"/>
          </w:tcPr>
          <w:p w14:paraId="2D8F828A"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Proportion of fourth postnatal visit</w:t>
            </w:r>
          </w:p>
        </w:tc>
        <w:tc>
          <w:tcPr>
            <w:tcW w:w="1560" w:type="dxa"/>
            <w:vAlign w:val="bottom"/>
          </w:tcPr>
          <w:p w14:paraId="758FBC6D"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Pr>
              <w:t>44%</w:t>
            </w:r>
          </w:p>
        </w:tc>
        <w:tc>
          <w:tcPr>
            <w:tcW w:w="977" w:type="dxa"/>
            <w:vAlign w:val="bottom"/>
          </w:tcPr>
          <w:p w14:paraId="263C88B3"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47%</w:t>
            </w:r>
          </w:p>
        </w:tc>
        <w:tc>
          <w:tcPr>
            <w:tcW w:w="864" w:type="dxa"/>
            <w:vAlign w:val="bottom"/>
          </w:tcPr>
          <w:p w14:paraId="7B551277"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w:t>
            </w:r>
          </w:p>
        </w:tc>
      </w:tr>
      <w:tr w:rsidR="00304F97" w:rsidRPr="00B0706E" w14:paraId="42161BB9" w14:textId="77777777" w:rsidTr="0050644B">
        <w:tc>
          <w:tcPr>
            <w:tcW w:w="3969" w:type="dxa"/>
          </w:tcPr>
          <w:p w14:paraId="1ADE98D4"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Proportion of first visit with child</w:t>
            </w:r>
          </w:p>
        </w:tc>
        <w:tc>
          <w:tcPr>
            <w:tcW w:w="1560" w:type="dxa"/>
            <w:vAlign w:val="bottom"/>
          </w:tcPr>
          <w:p w14:paraId="6899CD30"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Pr>
              <w:t>14%</w:t>
            </w:r>
          </w:p>
        </w:tc>
        <w:tc>
          <w:tcPr>
            <w:tcW w:w="977" w:type="dxa"/>
            <w:vAlign w:val="bottom"/>
          </w:tcPr>
          <w:p w14:paraId="6F6191E9"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13%</w:t>
            </w:r>
          </w:p>
        </w:tc>
        <w:tc>
          <w:tcPr>
            <w:tcW w:w="864" w:type="dxa"/>
            <w:vAlign w:val="bottom"/>
          </w:tcPr>
          <w:p w14:paraId="0D2791EE"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w:t>
            </w:r>
          </w:p>
        </w:tc>
      </w:tr>
      <w:tr w:rsidR="00304F97" w:rsidRPr="00B0706E" w14:paraId="7466E04F" w14:textId="77777777" w:rsidTr="0050644B">
        <w:tc>
          <w:tcPr>
            <w:tcW w:w="3969" w:type="dxa"/>
          </w:tcPr>
          <w:p w14:paraId="65324DE3" w14:textId="77777777" w:rsidR="00124636" w:rsidRPr="00B0706E" w:rsidRDefault="00124636" w:rsidP="00304F97">
            <w:pPr>
              <w:suppressAutoHyphens w:val="0"/>
              <w:spacing w:before="40" w:after="40" w:line="220" w:lineRule="exact"/>
              <w:ind w:right="113"/>
              <w:rPr>
                <w:sz w:val="18"/>
                <w:szCs w:val="18"/>
              </w:rPr>
            </w:pPr>
            <w:r w:rsidRPr="00B0706E">
              <w:rPr>
                <w:sz w:val="18"/>
                <w:szCs w:val="18"/>
              </w:rPr>
              <w:t>Proportion of third visit with child</w:t>
            </w:r>
          </w:p>
        </w:tc>
        <w:tc>
          <w:tcPr>
            <w:tcW w:w="1560" w:type="dxa"/>
            <w:vAlign w:val="bottom"/>
          </w:tcPr>
          <w:p w14:paraId="55E2FAD2" w14:textId="77777777" w:rsidR="00124636" w:rsidRPr="00B0706E" w:rsidRDefault="00124636" w:rsidP="00304F97">
            <w:pPr>
              <w:suppressAutoHyphens w:val="0"/>
              <w:spacing w:before="40" w:after="40" w:line="220" w:lineRule="exact"/>
              <w:ind w:right="113"/>
              <w:jc w:val="right"/>
              <w:rPr>
                <w:sz w:val="18"/>
                <w:szCs w:val="18"/>
              </w:rPr>
            </w:pPr>
            <w:r w:rsidRPr="00B0706E">
              <w:rPr>
                <w:sz w:val="18"/>
                <w:szCs w:val="18"/>
              </w:rPr>
              <w:t>8.5%</w:t>
            </w:r>
          </w:p>
        </w:tc>
        <w:tc>
          <w:tcPr>
            <w:tcW w:w="977" w:type="dxa"/>
            <w:vAlign w:val="bottom"/>
          </w:tcPr>
          <w:p w14:paraId="7FBD1FB4"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Pr>
              <w:t>8%</w:t>
            </w:r>
          </w:p>
        </w:tc>
        <w:tc>
          <w:tcPr>
            <w:tcW w:w="864" w:type="dxa"/>
            <w:vAlign w:val="bottom"/>
          </w:tcPr>
          <w:p w14:paraId="15763F4B" w14:textId="77777777" w:rsidR="00124636" w:rsidRPr="00B0706E" w:rsidRDefault="00124636" w:rsidP="00304F97">
            <w:pPr>
              <w:suppressAutoHyphens w:val="0"/>
              <w:spacing w:before="40" w:after="40" w:line="220" w:lineRule="exact"/>
              <w:ind w:right="113"/>
              <w:jc w:val="right"/>
              <w:rPr>
                <w:sz w:val="18"/>
                <w:szCs w:val="18"/>
                <w:rtl/>
              </w:rPr>
            </w:pPr>
            <w:r w:rsidRPr="00B0706E">
              <w:rPr>
                <w:sz w:val="18"/>
                <w:szCs w:val="18"/>
                <w:rtl/>
              </w:rPr>
              <w:t>--</w:t>
            </w:r>
          </w:p>
        </w:tc>
      </w:tr>
    </w:tbl>
    <w:p w14:paraId="29B81C27" w14:textId="77777777" w:rsidR="00124636" w:rsidRPr="00B0706E" w:rsidRDefault="00124636" w:rsidP="0050644B">
      <w:pPr>
        <w:pStyle w:val="SingleTxtG"/>
        <w:spacing w:before="240"/>
      </w:pPr>
      <w:r w:rsidRPr="00B0706E">
        <w:t>40.</w:t>
      </w:r>
      <w:r w:rsidRPr="00B0706E">
        <w:tab/>
        <w:t>Infections and deaths from HIV/AIDS disaggregated by sex and governorate for 2023 amounted to 446 cases, of which 33 resulted in the death of the persons concerned. Males (393 cases) were more seriously affected than females (83 cases). Infections and deaths from HIV/AIDS in 2023 amounted to 603 cases, of which 37 resulted in the death of the persons concerned. Of those infected, 498 were males and 105 were female. During the course of 2023, health authorities in Kurdistan Region conducted 597,170 HIV tests. Of these, 307,807 were in Erbil, 180,905 in Dahuk and 108,458 in Sulaymaniyah. In all, 72 persons were found to be infected, 44 in Erbil, 20 in Sulaymaniyah and 8 in Dahuk. Of those infected, 32 were citizens and 40 were foreigners. Two people died and 87 are currently receiving treatment.</w:t>
      </w:r>
    </w:p>
    <w:p w14:paraId="171CDBE9" w14:textId="04C2E898" w:rsidR="00124636" w:rsidRPr="00B0706E" w:rsidRDefault="00091A43" w:rsidP="00091A43">
      <w:pPr>
        <w:pStyle w:val="H23G"/>
      </w:pPr>
      <w:r w:rsidRPr="00B0706E">
        <w:tab/>
      </w:r>
      <w:r w:rsidRPr="00B0706E">
        <w:tab/>
      </w:r>
      <w:r w:rsidR="00124636" w:rsidRPr="00B0706E">
        <w:t>Number of hospitals and health centres in Kurdistan Region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178"/>
        <w:gridCol w:w="1192"/>
      </w:tblGrid>
      <w:tr w:rsidR="00091A43" w:rsidRPr="00B0706E" w14:paraId="0E7C5BF7" w14:textId="77777777" w:rsidTr="00091A43">
        <w:trPr>
          <w:trHeight w:val="280"/>
          <w:tblHeader/>
        </w:trPr>
        <w:tc>
          <w:tcPr>
            <w:tcW w:w="6178" w:type="dxa"/>
            <w:tcBorders>
              <w:top w:val="single" w:sz="4" w:space="0" w:color="auto"/>
              <w:bottom w:val="nil"/>
            </w:tcBorders>
            <w:vAlign w:val="bottom"/>
          </w:tcPr>
          <w:p w14:paraId="492D4805" w14:textId="46906D56" w:rsidR="00091A43" w:rsidRPr="00B0706E" w:rsidRDefault="00091A43" w:rsidP="00091A43">
            <w:pPr>
              <w:spacing w:before="40" w:after="40" w:line="220" w:lineRule="exact"/>
              <w:ind w:right="113"/>
              <w:rPr>
                <w:i/>
                <w:sz w:val="16"/>
                <w:szCs w:val="18"/>
              </w:rPr>
            </w:pPr>
            <w:r w:rsidRPr="00B0706E">
              <w:t>State-run hospitals</w:t>
            </w:r>
          </w:p>
        </w:tc>
        <w:tc>
          <w:tcPr>
            <w:tcW w:w="1192" w:type="dxa"/>
            <w:tcBorders>
              <w:top w:val="single" w:sz="4" w:space="0" w:color="auto"/>
              <w:bottom w:val="nil"/>
            </w:tcBorders>
            <w:vAlign w:val="bottom"/>
          </w:tcPr>
          <w:p w14:paraId="6930C181" w14:textId="08D1FA2A" w:rsidR="00091A43" w:rsidRPr="00B0706E" w:rsidRDefault="00091A43" w:rsidP="00091A43">
            <w:pPr>
              <w:spacing w:before="40" w:after="40" w:line="220" w:lineRule="exact"/>
              <w:ind w:right="113"/>
              <w:jc w:val="right"/>
              <w:rPr>
                <w:i/>
                <w:sz w:val="16"/>
                <w:szCs w:val="18"/>
              </w:rPr>
            </w:pPr>
            <w:r w:rsidRPr="00B0706E">
              <w:t>83</w:t>
            </w:r>
          </w:p>
        </w:tc>
      </w:tr>
      <w:tr w:rsidR="00091A43" w:rsidRPr="00B0706E" w14:paraId="76F177FB" w14:textId="77777777" w:rsidTr="00091A43">
        <w:tc>
          <w:tcPr>
            <w:tcW w:w="6178" w:type="dxa"/>
            <w:tcBorders>
              <w:top w:val="nil"/>
              <w:bottom w:val="single" w:sz="4" w:space="0" w:color="auto"/>
            </w:tcBorders>
          </w:tcPr>
          <w:p w14:paraId="0C4F484D" w14:textId="43F93505" w:rsidR="00091A43" w:rsidRPr="00B0706E" w:rsidRDefault="00091A43" w:rsidP="00091A43">
            <w:pPr>
              <w:suppressAutoHyphens w:val="0"/>
              <w:spacing w:before="40" w:after="40" w:line="220" w:lineRule="exact"/>
              <w:ind w:right="113"/>
              <w:rPr>
                <w:sz w:val="18"/>
                <w:szCs w:val="18"/>
              </w:rPr>
            </w:pPr>
            <w:r w:rsidRPr="00B0706E">
              <w:rPr>
                <w:sz w:val="18"/>
                <w:szCs w:val="18"/>
              </w:rPr>
              <w:t>Private hospitals</w:t>
            </w:r>
          </w:p>
        </w:tc>
        <w:tc>
          <w:tcPr>
            <w:tcW w:w="1192" w:type="dxa"/>
            <w:tcBorders>
              <w:top w:val="nil"/>
              <w:bottom w:val="single" w:sz="4" w:space="0" w:color="auto"/>
            </w:tcBorders>
            <w:vAlign w:val="bottom"/>
          </w:tcPr>
          <w:p w14:paraId="58956932" w14:textId="4A73E4FF" w:rsidR="00091A43" w:rsidRPr="00B0706E" w:rsidRDefault="00091A43" w:rsidP="00091A43">
            <w:pPr>
              <w:suppressAutoHyphens w:val="0"/>
              <w:spacing w:before="40" w:after="40" w:line="220" w:lineRule="exact"/>
              <w:ind w:right="113"/>
              <w:jc w:val="right"/>
              <w:rPr>
                <w:sz w:val="18"/>
                <w:szCs w:val="18"/>
              </w:rPr>
            </w:pPr>
            <w:r w:rsidRPr="00B0706E">
              <w:rPr>
                <w:sz w:val="18"/>
                <w:szCs w:val="18"/>
              </w:rPr>
              <w:t>68</w:t>
            </w:r>
          </w:p>
        </w:tc>
      </w:tr>
      <w:tr w:rsidR="00091A43" w:rsidRPr="00B0706E" w14:paraId="1AD9F83C" w14:textId="77777777" w:rsidTr="00091A43">
        <w:tc>
          <w:tcPr>
            <w:tcW w:w="6178" w:type="dxa"/>
            <w:tcBorders>
              <w:top w:val="single" w:sz="4" w:space="0" w:color="auto"/>
              <w:bottom w:val="single" w:sz="4" w:space="0" w:color="auto"/>
            </w:tcBorders>
          </w:tcPr>
          <w:p w14:paraId="451A17CC" w14:textId="77777777" w:rsidR="00124636" w:rsidRPr="00B0706E" w:rsidRDefault="00124636" w:rsidP="00091A43">
            <w:pPr>
              <w:suppressAutoHyphens w:val="0"/>
              <w:spacing w:before="80" w:after="80" w:line="220" w:lineRule="exact"/>
              <w:ind w:left="288" w:right="113"/>
              <w:rPr>
                <w:b/>
                <w:bCs/>
                <w:sz w:val="18"/>
                <w:szCs w:val="18"/>
              </w:rPr>
            </w:pPr>
            <w:r w:rsidRPr="00B0706E">
              <w:rPr>
                <w:b/>
                <w:bCs/>
                <w:sz w:val="18"/>
                <w:szCs w:val="18"/>
              </w:rPr>
              <w:t>Total</w:t>
            </w:r>
          </w:p>
        </w:tc>
        <w:tc>
          <w:tcPr>
            <w:tcW w:w="1192" w:type="dxa"/>
            <w:tcBorders>
              <w:top w:val="single" w:sz="4" w:space="0" w:color="auto"/>
              <w:bottom w:val="single" w:sz="4" w:space="0" w:color="auto"/>
            </w:tcBorders>
            <w:vAlign w:val="bottom"/>
          </w:tcPr>
          <w:p w14:paraId="150FD137" w14:textId="77777777" w:rsidR="00124636" w:rsidRPr="00B0706E" w:rsidRDefault="00124636" w:rsidP="00091A43">
            <w:pPr>
              <w:suppressAutoHyphens w:val="0"/>
              <w:spacing w:before="80" w:after="80" w:line="220" w:lineRule="exact"/>
              <w:ind w:right="113"/>
              <w:jc w:val="right"/>
              <w:rPr>
                <w:b/>
                <w:bCs/>
                <w:sz w:val="18"/>
                <w:szCs w:val="18"/>
              </w:rPr>
            </w:pPr>
            <w:r w:rsidRPr="00B0706E">
              <w:rPr>
                <w:b/>
                <w:bCs/>
                <w:sz w:val="18"/>
                <w:szCs w:val="18"/>
              </w:rPr>
              <w:t>151</w:t>
            </w:r>
          </w:p>
        </w:tc>
      </w:tr>
      <w:tr w:rsidR="00091A43" w:rsidRPr="00B0706E" w14:paraId="5734C1A3" w14:textId="77777777" w:rsidTr="00091A43">
        <w:tc>
          <w:tcPr>
            <w:tcW w:w="6178" w:type="dxa"/>
            <w:tcBorders>
              <w:top w:val="single" w:sz="4" w:space="0" w:color="auto"/>
            </w:tcBorders>
          </w:tcPr>
          <w:p w14:paraId="3714D3B0" w14:textId="77777777" w:rsidR="00124636" w:rsidRPr="00B0706E" w:rsidRDefault="00124636" w:rsidP="00091A43">
            <w:pPr>
              <w:suppressAutoHyphens w:val="0"/>
              <w:spacing w:before="40" w:after="40" w:line="220" w:lineRule="exact"/>
              <w:ind w:right="113"/>
              <w:rPr>
                <w:sz w:val="18"/>
                <w:szCs w:val="18"/>
              </w:rPr>
            </w:pPr>
            <w:r w:rsidRPr="00B0706E">
              <w:rPr>
                <w:sz w:val="18"/>
                <w:szCs w:val="18"/>
              </w:rPr>
              <w:t>Health centres</w:t>
            </w:r>
          </w:p>
        </w:tc>
        <w:tc>
          <w:tcPr>
            <w:tcW w:w="1192" w:type="dxa"/>
            <w:tcBorders>
              <w:top w:val="single" w:sz="4" w:space="0" w:color="auto"/>
            </w:tcBorders>
            <w:vAlign w:val="bottom"/>
          </w:tcPr>
          <w:p w14:paraId="3509E220" w14:textId="6B7B6B94" w:rsidR="00124636" w:rsidRPr="00B0706E" w:rsidRDefault="00124636" w:rsidP="00091A43">
            <w:pPr>
              <w:suppressAutoHyphens w:val="0"/>
              <w:spacing w:before="40" w:after="40" w:line="220" w:lineRule="exact"/>
              <w:ind w:right="113"/>
              <w:jc w:val="right"/>
              <w:rPr>
                <w:sz w:val="18"/>
                <w:szCs w:val="18"/>
              </w:rPr>
            </w:pPr>
            <w:r w:rsidRPr="00B0706E">
              <w:rPr>
                <w:sz w:val="18"/>
                <w:szCs w:val="18"/>
              </w:rPr>
              <w:t>1</w:t>
            </w:r>
            <w:r w:rsidR="00091A43" w:rsidRPr="00B0706E">
              <w:rPr>
                <w:sz w:val="18"/>
                <w:szCs w:val="18"/>
              </w:rPr>
              <w:t xml:space="preserve"> </w:t>
            </w:r>
            <w:r w:rsidRPr="00B0706E">
              <w:rPr>
                <w:sz w:val="18"/>
                <w:szCs w:val="18"/>
              </w:rPr>
              <w:t>047</w:t>
            </w:r>
          </w:p>
        </w:tc>
      </w:tr>
    </w:tbl>
    <w:p w14:paraId="1DF56627" w14:textId="395AD849" w:rsidR="00124636" w:rsidRPr="00B0706E" w:rsidRDefault="00091A43" w:rsidP="00091A43">
      <w:pPr>
        <w:pStyle w:val="H1G"/>
      </w:pPr>
      <w:r w:rsidRPr="00B0706E">
        <w:tab/>
      </w:r>
      <w:r w:rsidRPr="00B0706E">
        <w:tab/>
      </w:r>
      <w:r w:rsidR="00124636" w:rsidRPr="00B0706E">
        <w:t>Education</w:t>
      </w:r>
    </w:p>
    <w:p w14:paraId="6A5CBB22" w14:textId="77777777" w:rsidR="00124636" w:rsidRPr="00B0706E" w:rsidRDefault="00124636" w:rsidP="005B3224">
      <w:pPr>
        <w:pStyle w:val="SingleTxtG"/>
      </w:pPr>
      <w:r w:rsidRPr="00B0706E">
        <w:t>41.</w:t>
      </w:r>
      <w:r w:rsidRPr="00B0706E">
        <w:tab/>
        <w:t>Education is enshrined in the 2005 Constitution as a fundamental element for the advancement of society. It is to be guaranteed by the State and to be compulsory at the primary stage; the State, moreover, undertakes to combat illiteracy. These provisions concerning the significance of education are explicitly set forth in article 34 (1), which reads: “Education is an essential factor for the progress of society; it is a right that is guaranteed by the State and is compulsory at the primary level. The State is to undertake to combat illiteracy.”</w:t>
      </w:r>
    </w:p>
    <w:p w14:paraId="028406CF" w14:textId="77777777" w:rsidR="00124636" w:rsidRPr="00B0706E" w:rsidRDefault="00124636" w:rsidP="005B3224">
      <w:pPr>
        <w:pStyle w:val="SingleTxtG"/>
      </w:pPr>
      <w:r w:rsidRPr="00B0706E">
        <w:tab/>
        <w:t>(2)</w:t>
      </w:r>
      <w:r w:rsidRPr="00B0706E">
        <w:tab/>
        <w:t>Free education at all stages is a right for all Iraqis.</w:t>
      </w:r>
    </w:p>
    <w:p w14:paraId="1E05E58E" w14:textId="77777777" w:rsidR="00124636" w:rsidRPr="00B0706E" w:rsidRDefault="00124636" w:rsidP="005B3224">
      <w:pPr>
        <w:pStyle w:val="SingleTxtG"/>
      </w:pPr>
      <w:r w:rsidRPr="00B0706E">
        <w:tab/>
        <w:t>(3)</w:t>
      </w:r>
      <w:r w:rsidRPr="00B0706E">
        <w:tab/>
        <w:t>The State is to encourage academic research for peaceful purposes that serve humanity and is to support excellence, creativity and innovation.</w:t>
      </w:r>
    </w:p>
    <w:p w14:paraId="63442E76" w14:textId="77777777" w:rsidR="00124636" w:rsidRPr="00B0706E" w:rsidRDefault="00124636" w:rsidP="005B3224">
      <w:pPr>
        <w:pStyle w:val="SingleTxtG"/>
      </w:pPr>
      <w:r w:rsidRPr="00B0706E">
        <w:tab/>
        <w:t>(4)</w:t>
      </w:r>
      <w:r w:rsidRPr="00B0706E">
        <w:tab/>
        <w:t>Private and public education is to be guaranteed and regulated by law.</w:t>
      </w:r>
    </w:p>
    <w:p w14:paraId="49B74659" w14:textId="77777777" w:rsidR="00124636" w:rsidRPr="00B0706E" w:rsidRDefault="00124636" w:rsidP="005B3224">
      <w:pPr>
        <w:pStyle w:val="SingleTxtG"/>
      </w:pPr>
      <w:r w:rsidRPr="00B0706E">
        <w:t>42.</w:t>
      </w:r>
      <w:r w:rsidRPr="00B0706E">
        <w:tab/>
        <w:t>The ministerial agenda aims to create a values-driven system of education where all persons have access to high-quality learning opportunities, a system that responds to the needs of the labour market, promotes a knowledge-based society and reinforces principles of citizenship, national identity and human rights. To this end, the Government is taking the following actions:</w:t>
      </w:r>
    </w:p>
    <w:p w14:paraId="1712AA3D" w14:textId="06125212" w:rsidR="00124636" w:rsidRPr="00B0706E" w:rsidRDefault="00124636" w:rsidP="00764AD8">
      <w:pPr>
        <w:pStyle w:val="Bullet1G"/>
      </w:pPr>
      <w:r w:rsidRPr="00B0706E">
        <w:t>Forming a national team of specialists, supported by international expertise, to lay a solid academic foundation from which to improve the effectiveness and quality of education, and to submit a plan with short-, medium- and long-term goals for the advancement of the education sector.</w:t>
      </w:r>
    </w:p>
    <w:p w14:paraId="42199AD6" w14:textId="57064097" w:rsidR="00124636" w:rsidRPr="00B0706E" w:rsidRDefault="00124636" w:rsidP="00764AD8">
      <w:pPr>
        <w:pStyle w:val="Bullet1G"/>
      </w:pPr>
      <w:r w:rsidRPr="00B0706E">
        <w:t>Concerning itself with the state of school buildings, considering the possibility of formulating a national-level project to address that issue and encouraging private-sector investment to build as many schools as possible.</w:t>
      </w:r>
    </w:p>
    <w:p w14:paraId="6B55D1D1" w14:textId="4F51F65F" w:rsidR="00124636" w:rsidRPr="00B0706E" w:rsidRDefault="00124636" w:rsidP="00764AD8">
      <w:pPr>
        <w:pStyle w:val="Bullet1G"/>
      </w:pPr>
      <w:r w:rsidRPr="00B0706E">
        <w:lastRenderedPageBreak/>
        <w:t>Promoting capacity-building programmes for teaching and administrative staff in schools and universities and entrusting the administration of such structures to capable and competent managers, with no concern for quotas or political affiliations.</w:t>
      </w:r>
    </w:p>
    <w:p w14:paraId="565F231B" w14:textId="16658849" w:rsidR="00124636" w:rsidRPr="00B0706E" w:rsidRDefault="00124636" w:rsidP="00764AD8">
      <w:pPr>
        <w:pStyle w:val="Bullet1G"/>
      </w:pPr>
      <w:r w:rsidRPr="00B0706E">
        <w:t>Supporting private education – both schools and higher education – while upholding quality standards and academic excellence.</w:t>
      </w:r>
    </w:p>
    <w:p w14:paraId="1AD2971B" w14:textId="04B8721C" w:rsidR="00124636" w:rsidRPr="00B0706E" w:rsidRDefault="00124636" w:rsidP="00764AD8">
      <w:pPr>
        <w:pStyle w:val="Bullet1G"/>
      </w:pPr>
      <w:r w:rsidRPr="00B0706E">
        <w:t>Directly supervising the implementation of the National Strategy for Education</w:t>
      </w:r>
      <w:r w:rsidR="00477707" w:rsidRPr="00B0706E">
        <w:br/>
      </w:r>
      <w:r w:rsidRPr="00B0706E">
        <w:t>2022–2031, which has been updated thanks to work undertaken at the national level with support from the United Nations Educational, Scientific and Cultural Organization (UNESCO); also, implementing the road map for the reform of vocational and technical training which emerged from a strategy to develop vocational education between 2014 and 2023; also, cooperating with international organizations on programmes to promote vocational and technical training and, on the basis of reliable research, to link such training to the needs of the labour market.</w:t>
      </w:r>
    </w:p>
    <w:p w14:paraId="1BFBA78D" w14:textId="61D7DE40" w:rsidR="00124636" w:rsidRPr="00B0706E" w:rsidRDefault="00124636" w:rsidP="005B3224">
      <w:pPr>
        <w:pStyle w:val="SingleTxtG"/>
      </w:pPr>
      <w:r w:rsidRPr="00B0706E">
        <w:t>43.</w:t>
      </w:r>
      <w:r w:rsidRPr="00B0706E">
        <w:tab/>
        <w:t>The total expenditure for the Ministry of Education in 2023 amounted to ID</w:t>
      </w:r>
      <w:r w:rsidR="00477707" w:rsidRPr="00B0706E">
        <w:t> </w:t>
      </w:r>
      <w:r w:rsidRPr="00B0706E">
        <w:t>11,896,363,654, while the total expenditure of the Ministry of Higher Education amounted to ID 3,160,212,068.</w:t>
      </w:r>
    </w:p>
    <w:p w14:paraId="20577D4E" w14:textId="334EA4A5" w:rsidR="00124636" w:rsidRPr="00B0706E" w:rsidRDefault="00764AD8" w:rsidP="00764AD8">
      <w:pPr>
        <w:pStyle w:val="H23G"/>
      </w:pPr>
      <w:r w:rsidRPr="00B0706E">
        <w:tab/>
      </w:r>
      <w:r w:rsidRPr="00B0706E">
        <w:tab/>
      </w:r>
      <w:r w:rsidR="00124636" w:rsidRPr="00B0706E">
        <w:t>Indicators concerning education in Iraq, excluding Kurdistan Region (2019–2023)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18"/>
        <w:gridCol w:w="869"/>
        <w:gridCol w:w="761"/>
        <w:gridCol w:w="761"/>
        <w:gridCol w:w="761"/>
      </w:tblGrid>
      <w:tr w:rsidR="00764AD8" w:rsidRPr="00B0706E" w14:paraId="0586EBF0" w14:textId="77777777" w:rsidTr="00764AD8">
        <w:trPr>
          <w:tblHeader/>
        </w:trPr>
        <w:tc>
          <w:tcPr>
            <w:tcW w:w="5524" w:type="dxa"/>
            <w:tcBorders>
              <w:top w:val="single" w:sz="4" w:space="0" w:color="auto"/>
              <w:bottom w:val="single" w:sz="12" w:space="0" w:color="auto"/>
            </w:tcBorders>
            <w:vAlign w:val="bottom"/>
          </w:tcPr>
          <w:p w14:paraId="576ECBD6" w14:textId="77777777" w:rsidR="00124636" w:rsidRPr="00B0706E" w:rsidRDefault="00124636" w:rsidP="00764AD8">
            <w:pPr>
              <w:suppressAutoHyphens w:val="0"/>
              <w:spacing w:before="80" w:after="80" w:line="200" w:lineRule="exact"/>
              <w:ind w:right="113"/>
              <w:rPr>
                <w:bCs/>
                <w:i/>
                <w:iCs/>
                <w:sz w:val="16"/>
                <w:szCs w:val="18"/>
              </w:rPr>
            </w:pPr>
            <w:r w:rsidRPr="00B0706E">
              <w:rPr>
                <w:bCs/>
                <w:i/>
                <w:iCs/>
                <w:sz w:val="16"/>
                <w:szCs w:val="18"/>
              </w:rPr>
              <w:t>Educational indicators excluding Kurdistan Region</w:t>
            </w:r>
          </w:p>
        </w:tc>
        <w:tc>
          <w:tcPr>
            <w:tcW w:w="1134" w:type="dxa"/>
            <w:tcBorders>
              <w:top w:val="single" w:sz="4" w:space="0" w:color="auto"/>
              <w:bottom w:val="single" w:sz="12" w:space="0" w:color="auto"/>
            </w:tcBorders>
            <w:vAlign w:val="bottom"/>
          </w:tcPr>
          <w:p w14:paraId="508EBAEA" w14:textId="77777777" w:rsidR="00124636" w:rsidRPr="00B0706E" w:rsidRDefault="00124636" w:rsidP="00764AD8">
            <w:pPr>
              <w:suppressAutoHyphens w:val="0"/>
              <w:spacing w:before="80" w:after="80" w:line="200" w:lineRule="exact"/>
              <w:ind w:right="113"/>
              <w:jc w:val="right"/>
              <w:rPr>
                <w:bCs/>
                <w:i/>
                <w:iCs/>
                <w:sz w:val="16"/>
                <w:szCs w:val="18"/>
              </w:rPr>
            </w:pPr>
            <w:r w:rsidRPr="00B0706E">
              <w:rPr>
                <w:bCs/>
                <w:i/>
                <w:iCs/>
                <w:sz w:val="16"/>
                <w:szCs w:val="18"/>
              </w:rPr>
              <w:t>2019/20</w:t>
            </w:r>
          </w:p>
        </w:tc>
        <w:tc>
          <w:tcPr>
            <w:tcW w:w="992" w:type="dxa"/>
            <w:tcBorders>
              <w:top w:val="single" w:sz="4" w:space="0" w:color="auto"/>
              <w:bottom w:val="single" w:sz="12" w:space="0" w:color="auto"/>
            </w:tcBorders>
            <w:vAlign w:val="bottom"/>
          </w:tcPr>
          <w:p w14:paraId="0EA58B9C" w14:textId="77777777" w:rsidR="00124636" w:rsidRPr="00B0706E" w:rsidRDefault="00124636" w:rsidP="00764AD8">
            <w:pPr>
              <w:suppressAutoHyphens w:val="0"/>
              <w:spacing w:before="80" w:after="80" w:line="200" w:lineRule="exact"/>
              <w:ind w:right="113"/>
              <w:jc w:val="right"/>
              <w:rPr>
                <w:bCs/>
                <w:i/>
                <w:iCs/>
                <w:sz w:val="16"/>
                <w:szCs w:val="18"/>
              </w:rPr>
            </w:pPr>
            <w:r w:rsidRPr="00B0706E">
              <w:rPr>
                <w:bCs/>
                <w:i/>
                <w:iCs/>
                <w:sz w:val="16"/>
                <w:szCs w:val="18"/>
              </w:rPr>
              <w:t>2020/21</w:t>
            </w:r>
          </w:p>
        </w:tc>
        <w:tc>
          <w:tcPr>
            <w:tcW w:w="992" w:type="dxa"/>
            <w:tcBorders>
              <w:top w:val="single" w:sz="4" w:space="0" w:color="auto"/>
              <w:bottom w:val="single" w:sz="12" w:space="0" w:color="auto"/>
            </w:tcBorders>
            <w:vAlign w:val="bottom"/>
          </w:tcPr>
          <w:p w14:paraId="7FE9A906" w14:textId="77777777" w:rsidR="00124636" w:rsidRPr="00B0706E" w:rsidRDefault="00124636" w:rsidP="00764AD8">
            <w:pPr>
              <w:suppressAutoHyphens w:val="0"/>
              <w:spacing w:before="80" w:after="80" w:line="200" w:lineRule="exact"/>
              <w:ind w:right="113"/>
              <w:jc w:val="right"/>
              <w:rPr>
                <w:bCs/>
                <w:i/>
                <w:iCs/>
                <w:sz w:val="16"/>
                <w:szCs w:val="18"/>
              </w:rPr>
            </w:pPr>
            <w:r w:rsidRPr="00B0706E">
              <w:rPr>
                <w:bCs/>
                <w:i/>
                <w:iCs/>
                <w:sz w:val="16"/>
                <w:szCs w:val="18"/>
              </w:rPr>
              <w:t>2021/22</w:t>
            </w:r>
          </w:p>
        </w:tc>
        <w:tc>
          <w:tcPr>
            <w:tcW w:w="992" w:type="dxa"/>
            <w:tcBorders>
              <w:top w:val="single" w:sz="4" w:space="0" w:color="auto"/>
              <w:bottom w:val="single" w:sz="12" w:space="0" w:color="auto"/>
            </w:tcBorders>
            <w:vAlign w:val="bottom"/>
          </w:tcPr>
          <w:p w14:paraId="420644B7" w14:textId="77777777" w:rsidR="00124636" w:rsidRPr="00B0706E" w:rsidRDefault="00124636" w:rsidP="00764AD8">
            <w:pPr>
              <w:suppressAutoHyphens w:val="0"/>
              <w:spacing w:before="80" w:after="80" w:line="200" w:lineRule="exact"/>
              <w:ind w:right="113"/>
              <w:jc w:val="right"/>
              <w:rPr>
                <w:bCs/>
                <w:i/>
                <w:iCs/>
                <w:sz w:val="16"/>
                <w:szCs w:val="18"/>
              </w:rPr>
            </w:pPr>
            <w:r w:rsidRPr="00B0706E">
              <w:rPr>
                <w:bCs/>
                <w:i/>
                <w:iCs/>
                <w:sz w:val="16"/>
                <w:szCs w:val="18"/>
              </w:rPr>
              <w:t>2022/23</w:t>
            </w:r>
          </w:p>
        </w:tc>
      </w:tr>
      <w:tr w:rsidR="00764AD8" w:rsidRPr="00B0706E" w14:paraId="766DFC98" w14:textId="77777777" w:rsidTr="00764AD8">
        <w:tc>
          <w:tcPr>
            <w:tcW w:w="5524" w:type="dxa"/>
            <w:tcBorders>
              <w:top w:val="single" w:sz="12" w:space="0" w:color="auto"/>
            </w:tcBorders>
          </w:tcPr>
          <w:p w14:paraId="2416064B"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Total number of schools</w:t>
            </w:r>
          </w:p>
        </w:tc>
        <w:tc>
          <w:tcPr>
            <w:tcW w:w="1134" w:type="dxa"/>
            <w:tcBorders>
              <w:top w:val="single" w:sz="12" w:space="0" w:color="auto"/>
            </w:tcBorders>
            <w:vAlign w:val="bottom"/>
          </w:tcPr>
          <w:p w14:paraId="7BFC363F" w14:textId="5C4846A3"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24</w:t>
            </w:r>
            <w:r w:rsidR="00764AD8" w:rsidRPr="00B0706E">
              <w:rPr>
                <w:sz w:val="18"/>
                <w:szCs w:val="18"/>
              </w:rPr>
              <w:t xml:space="preserve"> </w:t>
            </w:r>
            <w:r w:rsidRPr="00B0706E">
              <w:rPr>
                <w:sz w:val="18"/>
                <w:szCs w:val="18"/>
                <w:rtl/>
              </w:rPr>
              <w:t>705</w:t>
            </w:r>
          </w:p>
        </w:tc>
        <w:tc>
          <w:tcPr>
            <w:tcW w:w="992" w:type="dxa"/>
            <w:tcBorders>
              <w:top w:val="single" w:sz="12" w:space="0" w:color="auto"/>
            </w:tcBorders>
            <w:vAlign w:val="bottom"/>
          </w:tcPr>
          <w:p w14:paraId="15BA0846" w14:textId="25DDF9D5"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25</w:t>
            </w:r>
            <w:r w:rsidR="00764AD8" w:rsidRPr="00B0706E">
              <w:rPr>
                <w:sz w:val="18"/>
                <w:szCs w:val="18"/>
              </w:rPr>
              <w:t xml:space="preserve"> </w:t>
            </w:r>
            <w:r w:rsidRPr="00B0706E">
              <w:rPr>
                <w:sz w:val="18"/>
                <w:szCs w:val="18"/>
                <w:rtl/>
              </w:rPr>
              <w:t>446</w:t>
            </w:r>
          </w:p>
        </w:tc>
        <w:tc>
          <w:tcPr>
            <w:tcW w:w="992" w:type="dxa"/>
            <w:tcBorders>
              <w:top w:val="single" w:sz="12" w:space="0" w:color="auto"/>
            </w:tcBorders>
            <w:vAlign w:val="bottom"/>
          </w:tcPr>
          <w:p w14:paraId="1CDC22CC" w14:textId="3AEEAD7C"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26</w:t>
            </w:r>
            <w:r w:rsidR="00764AD8" w:rsidRPr="00B0706E">
              <w:rPr>
                <w:sz w:val="18"/>
                <w:szCs w:val="18"/>
              </w:rPr>
              <w:t xml:space="preserve"> </w:t>
            </w:r>
            <w:r w:rsidRPr="00B0706E">
              <w:rPr>
                <w:sz w:val="18"/>
                <w:szCs w:val="18"/>
                <w:rtl/>
              </w:rPr>
              <w:t>147</w:t>
            </w:r>
          </w:p>
        </w:tc>
        <w:tc>
          <w:tcPr>
            <w:tcW w:w="992" w:type="dxa"/>
            <w:tcBorders>
              <w:top w:val="single" w:sz="12" w:space="0" w:color="auto"/>
            </w:tcBorders>
            <w:vAlign w:val="bottom"/>
          </w:tcPr>
          <w:p w14:paraId="442FBCE2" w14:textId="3AE69B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30</w:t>
            </w:r>
            <w:r w:rsidR="00764AD8" w:rsidRPr="00B0706E">
              <w:rPr>
                <w:sz w:val="18"/>
                <w:szCs w:val="18"/>
              </w:rPr>
              <w:t xml:space="preserve"> </w:t>
            </w:r>
            <w:r w:rsidRPr="00B0706E">
              <w:rPr>
                <w:sz w:val="18"/>
                <w:szCs w:val="18"/>
                <w:rtl/>
              </w:rPr>
              <w:t>656</w:t>
            </w:r>
          </w:p>
        </w:tc>
      </w:tr>
      <w:tr w:rsidR="00764AD8" w:rsidRPr="00B0706E" w14:paraId="0B9B65BE" w14:textId="77777777" w:rsidTr="00764AD8">
        <w:tc>
          <w:tcPr>
            <w:tcW w:w="5524" w:type="dxa"/>
          </w:tcPr>
          <w:p w14:paraId="748052E5"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Number of government structures</w:t>
            </w:r>
          </w:p>
        </w:tc>
        <w:tc>
          <w:tcPr>
            <w:tcW w:w="1134" w:type="dxa"/>
            <w:vAlign w:val="bottom"/>
          </w:tcPr>
          <w:p w14:paraId="79F908CF" w14:textId="0F61D448"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16</w:t>
            </w:r>
            <w:r w:rsidR="00764AD8" w:rsidRPr="00B0706E">
              <w:rPr>
                <w:sz w:val="18"/>
                <w:szCs w:val="18"/>
              </w:rPr>
              <w:t xml:space="preserve"> </w:t>
            </w:r>
            <w:r w:rsidRPr="00B0706E">
              <w:rPr>
                <w:sz w:val="18"/>
                <w:szCs w:val="18"/>
                <w:rtl/>
              </w:rPr>
              <w:t>335</w:t>
            </w:r>
          </w:p>
        </w:tc>
        <w:tc>
          <w:tcPr>
            <w:tcW w:w="992" w:type="dxa"/>
            <w:vAlign w:val="bottom"/>
          </w:tcPr>
          <w:p w14:paraId="61D3E382" w14:textId="7DB52190"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16</w:t>
            </w:r>
            <w:r w:rsidR="00764AD8" w:rsidRPr="00B0706E">
              <w:rPr>
                <w:sz w:val="18"/>
                <w:szCs w:val="18"/>
              </w:rPr>
              <w:t xml:space="preserve"> </w:t>
            </w:r>
            <w:r w:rsidRPr="00B0706E">
              <w:rPr>
                <w:sz w:val="18"/>
                <w:szCs w:val="18"/>
                <w:rtl/>
              </w:rPr>
              <w:t>833</w:t>
            </w:r>
          </w:p>
        </w:tc>
        <w:tc>
          <w:tcPr>
            <w:tcW w:w="992" w:type="dxa"/>
            <w:vAlign w:val="bottom"/>
          </w:tcPr>
          <w:p w14:paraId="18CBEB3D" w14:textId="2AEAA538"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17</w:t>
            </w:r>
            <w:r w:rsidR="00764AD8" w:rsidRPr="00B0706E">
              <w:rPr>
                <w:sz w:val="18"/>
                <w:szCs w:val="18"/>
              </w:rPr>
              <w:t xml:space="preserve"> </w:t>
            </w:r>
            <w:r w:rsidRPr="00B0706E">
              <w:rPr>
                <w:sz w:val="18"/>
                <w:szCs w:val="18"/>
                <w:rtl/>
              </w:rPr>
              <w:t>393</w:t>
            </w:r>
          </w:p>
        </w:tc>
        <w:tc>
          <w:tcPr>
            <w:tcW w:w="992" w:type="dxa"/>
            <w:vAlign w:val="bottom"/>
          </w:tcPr>
          <w:p w14:paraId="620C440C" w14:textId="249FED64"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17</w:t>
            </w:r>
            <w:r w:rsidR="00764AD8" w:rsidRPr="00B0706E">
              <w:rPr>
                <w:sz w:val="18"/>
                <w:szCs w:val="18"/>
              </w:rPr>
              <w:t xml:space="preserve"> </w:t>
            </w:r>
            <w:r w:rsidRPr="00B0706E">
              <w:rPr>
                <w:sz w:val="18"/>
                <w:szCs w:val="18"/>
                <w:rtl/>
              </w:rPr>
              <w:t>950</w:t>
            </w:r>
          </w:p>
        </w:tc>
      </w:tr>
      <w:tr w:rsidR="00764AD8" w:rsidRPr="00B0706E" w14:paraId="1242DF04" w14:textId="77777777" w:rsidTr="00764AD8">
        <w:tc>
          <w:tcPr>
            <w:tcW w:w="5524" w:type="dxa"/>
          </w:tcPr>
          <w:p w14:paraId="639AD448"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Number of members of the teaching corps</w:t>
            </w:r>
          </w:p>
        </w:tc>
        <w:tc>
          <w:tcPr>
            <w:tcW w:w="1134" w:type="dxa"/>
            <w:vAlign w:val="bottom"/>
          </w:tcPr>
          <w:p w14:paraId="45CEB914" w14:textId="68021BDC"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442</w:t>
            </w:r>
            <w:r w:rsidR="00764AD8" w:rsidRPr="00B0706E">
              <w:rPr>
                <w:sz w:val="18"/>
                <w:szCs w:val="18"/>
              </w:rPr>
              <w:t xml:space="preserve"> </w:t>
            </w:r>
            <w:r w:rsidRPr="00B0706E">
              <w:rPr>
                <w:sz w:val="18"/>
                <w:szCs w:val="18"/>
                <w:rtl/>
              </w:rPr>
              <w:t>833</w:t>
            </w:r>
          </w:p>
        </w:tc>
        <w:tc>
          <w:tcPr>
            <w:tcW w:w="992" w:type="dxa"/>
            <w:vAlign w:val="bottom"/>
          </w:tcPr>
          <w:p w14:paraId="269F15D3" w14:textId="2308B4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453</w:t>
            </w:r>
            <w:r w:rsidR="00764AD8" w:rsidRPr="00B0706E">
              <w:rPr>
                <w:sz w:val="18"/>
                <w:szCs w:val="18"/>
              </w:rPr>
              <w:t xml:space="preserve"> </w:t>
            </w:r>
            <w:r w:rsidRPr="00B0706E">
              <w:rPr>
                <w:sz w:val="18"/>
                <w:szCs w:val="18"/>
                <w:rtl/>
              </w:rPr>
              <w:t>617</w:t>
            </w:r>
          </w:p>
        </w:tc>
        <w:tc>
          <w:tcPr>
            <w:tcW w:w="992" w:type="dxa"/>
            <w:vAlign w:val="bottom"/>
          </w:tcPr>
          <w:p w14:paraId="40150629" w14:textId="21D27256"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447</w:t>
            </w:r>
            <w:r w:rsidR="00764AD8" w:rsidRPr="00B0706E">
              <w:rPr>
                <w:sz w:val="18"/>
                <w:szCs w:val="18"/>
              </w:rPr>
              <w:t xml:space="preserve"> </w:t>
            </w:r>
            <w:r w:rsidRPr="00B0706E">
              <w:rPr>
                <w:sz w:val="18"/>
                <w:szCs w:val="18"/>
                <w:rtl/>
              </w:rPr>
              <w:t>301</w:t>
            </w:r>
          </w:p>
        </w:tc>
        <w:tc>
          <w:tcPr>
            <w:tcW w:w="992" w:type="dxa"/>
            <w:vAlign w:val="bottom"/>
          </w:tcPr>
          <w:p w14:paraId="019A29D1" w14:textId="37EF0ACD"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514</w:t>
            </w:r>
            <w:r w:rsidR="00764AD8" w:rsidRPr="00B0706E">
              <w:rPr>
                <w:sz w:val="18"/>
                <w:szCs w:val="18"/>
              </w:rPr>
              <w:t xml:space="preserve"> </w:t>
            </w:r>
            <w:r w:rsidRPr="00B0706E">
              <w:rPr>
                <w:sz w:val="18"/>
                <w:szCs w:val="18"/>
                <w:rtl/>
              </w:rPr>
              <w:t>704</w:t>
            </w:r>
          </w:p>
        </w:tc>
      </w:tr>
      <w:tr w:rsidR="00764AD8" w:rsidRPr="00B0706E" w14:paraId="4A94DCEA" w14:textId="77777777" w:rsidTr="00764AD8">
        <w:tc>
          <w:tcPr>
            <w:tcW w:w="5524" w:type="dxa"/>
          </w:tcPr>
          <w:p w14:paraId="2A7256C0"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Net enrolment rate in primary education</w:t>
            </w:r>
          </w:p>
        </w:tc>
        <w:tc>
          <w:tcPr>
            <w:tcW w:w="1134" w:type="dxa"/>
            <w:vAlign w:val="bottom"/>
          </w:tcPr>
          <w:p w14:paraId="7F76CEDD" w14:textId="77777777"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90</w:t>
            </w:r>
          </w:p>
        </w:tc>
        <w:tc>
          <w:tcPr>
            <w:tcW w:w="992" w:type="dxa"/>
            <w:vAlign w:val="bottom"/>
          </w:tcPr>
          <w:p w14:paraId="0BEAE4F1"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89</w:t>
            </w:r>
          </w:p>
        </w:tc>
        <w:tc>
          <w:tcPr>
            <w:tcW w:w="992" w:type="dxa"/>
            <w:vAlign w:val="bottom"/>
          </w:tcPr>
          <w:p w14:paraId="4D5DBBF4"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92</w:t>
            </w:r>
            <w:r w:rsidRPr="00B0706E">
              <w:rPr>
                <w:sz w:val="18"/>
                <w:szCs w:val="18"/>
              </w:rPr>
              <w:t>.</w:t>
            </w:r>
            <w:r w:rsidRPr="00B0706E">
              <w:rPr>
                <w:sz w:val="18"/>
                <w:szCs w:val="18"/>
                <w:rtl/>
              </w:rPr>
              <w:t>2</w:t>
            </w:r>
          </w:p>
        </w:tc>
        <w:tc>
          <w:tcPr>
            <w:tcW w:w="992" w:type="dxa"/>
            <w:vAlign w:val="bottom"/>
          </w:tcPr>
          <w:p w14:paraId="200067A5"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93</w:t>
            </w:r>
            <w:r w:rsidRPr="00B0706E">
              <w:rPr>
                <w:sz w:val="18"/>
                <w:szCs w:val="18"/>
              </w:rPr>
              <w:t>.</w:t>
            </w:r>
            <w:r w:rsidRPr="00B0706E">
              <w:rPr>
                <w:sz w:val="18"/>
                <w:szCs w:val="18"/>
                <w:rtl/>
              </w:rPr>
              <w:t>98</w:t>
            </w:r>
          </w:p>
        </w:tc>
      </w:tr>
      <w:tr w:rsidR="00764AD8" w:rsidRPr="00B0706E" w14:paraId="70A723F6" w14:textId="77777777" w:rsidTr="00764AD8">
        <w:tc>
          <w:tcPr>
            <w:tcW w:w="5524" w:type="dxa"/>
          </w:tcPr>
          <w:p w14:paraId="4BEBCAC8"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Net enrolment rate in secondary education</w:t>
            </w:r>
          </w:p>
        </w:tc>
        <w:tc>
          <w:tcPr>
            <w:tcW w:w="1134" w:type="dxa"/>
            <w:vAlign w:val="bottom"/>
          </w:tcPr>
          <w:p w14:paraId="2FCF4954" w14:textId="77777777"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46</w:t>
            </w:r>
          </w:p>
        </w:tc>
        <w:tc>
          <w:tcPr>
            <w:tcW w:w="992" w:type="dxa"/>
            <w:vAlign w:val="bottom"/>
          </w:tcPr>
          <w:p w14:paraId="3E3CD9DB"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64</w:t>
            </w:r>
          </w:p>
        </w:tc>
        <w:tc>
          <w:tcPr>
            <w:tcW w:w="992" w:type="dxa"/>
            <w:vAlign w:val="bottom"/>
          </w:tcPr>
          <w:p w14:paraId="3F7E8532"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71</w:t>
            </w:r>
          </w:p>
        </w:tc>
        <w:tc>
          <w:tcPr>
            <w:tcW w:w="992" w:type="dxa"/>
            <w:vAlign w:val="bottom"/>
          </w:tcPr>
          <w:p w14:paraId="73C89272"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70</w:t>
            </w:r>
            <w:r w:rsidRPr="00B0706E">
              <w:rPr>
                <w:sz w:val="18"/>
                <w:szCs w:val="18"/>
              </w:rPr>
              <w:t>.</w:t>
            </w:r>
            <w:r w:rsidRPr="00B0706E">
              <w:rPr>
                <w:sz w:val="18"/>
                <w:szCs w:val="18"/>
                <w:rtl/>
              </w:rPr>
              <w:t>30</w:t>
            </w:r>
          </w:p>
        </w:tc>
      </w:tr>
      <w:tr w:rsidR="00764AD8" w:rsidRPr="00B0706E" w14:paraId="7CA621E8" w14:textId="77777777" w:rsidTr="00764AD8">
        <w:tc>
          <w:tcPr>
            <w:tcW w:w="5524" w:type="dxa"/>
          </w:tcPr>
          <w:p w14:paraId="571B7AA5"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Overall enrolment rate in primary education</w:t>
            </w:r>
          </w:p>
        </w:tc>
        <w:tc>
          <w:tcPr>
            <w:tcW w:w="1134" w:type="dxa"/>
            <w:vAlign w:val="bottom"/>
          </w:tcPr>
          <w:p w14:paraId="543CE388" w14:textId="77777777"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103</w:t>
            </w:r>
          </w:p>
        </w:tc>
        <w:tc>
          <w:tcPr>
            <w:tcW w:w="992" w:type="dxa"/>
            <w:vAlign w:val="bottom"/>
          </w:tcPr>
          <w:p w14:paraId="3EF1BF35"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102</w:t>
            </w:r>
          </w:p>
        </w:tc>
        <w:tc>
          <w:tcPr>
            <w:tcW w:w="992" w:type="dxa"/>
            <w:vAlign w:val="bottom"/>
          </w:tcPr>
          <w:p w14:paraId="5B41362F"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106</w:t>
            </w:r>
          </w:p>
        </w:tc>
        <w:tc>
          <w:tcPr>
            <w:tcW w:w="992" w:type="dxa"/>
            <w:vAlign w:val="bottom"/>
          </w:tcPr>
          <w:p w14:paraId="6FC8926C"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107</w:t>
            </w:r>
            <w:r w:rsidRPr="00B0706E">
              <w:rPr>
                <w:sz w:val="18"/>
                <w:szCs w:val="18"/>
              </w:rPr>
              <w:t>.</w:t>
            </w:r>
            <w:r w:rsidRPr="00B0706E">
              <w:rPr>
                <w:sz w:val="18"/>
                <w:szCs w:val="18"/>
                <w:rtl/>
              </w:rPr>
              <w:t>64</w:t>
            </w:r>
          </w:p>
        </w:tc>
      </w:tr>
      <w:tr w:rsidR="00764AD8" w:rsidRPr="00B0706E" w14:paraId="557D0E1C" w14:textId="77777777" w:rsidTr="00764AD8">
        <w:tc>
          <w:tcPr>
            <w:tcW w:w="5524" w:type="dxa"/>
          </w:tcPr>
          <w:p w14:paraId="0C6FB80C"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Overall enrolment rate in secondary education</w:t>
            </w:r>
          </w:p>
        </w:tc>
        <w:tc>
          <w:tcPr>
            <w:tcW w:w="1134" w:type="dxa"/>
            <w:vAlign w:val="bottom"/>
          </w:tcPr>
          <w:p w14:paraId="34F45417" w14:textId="77777777"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72</w:t>
            </w:r>
          </w:p>
        </w:tc>
        <w:tc>
          <w:tcPr>
            <w:tcW w:w="992" w:type="dxa"/>
            <w:vAlign w:val="bottom"/>
          </w:tcPr>
          <w:p w14:paraId="1C4AC4E2"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76</w:t>
            </w:r>
          </w:p>
        </w:tc>
        <w:tc>
          <w:tcPr>
            <w:tcW w:w="992" w:type="dxa"/>
            <w:vAlign w:val="bottom"/>
          </w:tcPr>
          <w:p w14:paraId="7B6FD35C"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83</w:t>
            </w:r>
          </w:p>
        </w:tc>
        <w:tc>
          <w:tcPr>
            <w:tcW w:w="992" w:type="dxa"/>
            <w:vAlign w:val="bottom"/>
          </w:tcPr>
          <w:p w14:paraId="0C0C78A5" w14:textId="77777777" w:rsidR="00124636" w:rsidRPr="00B0706E" w:rsidRDefault="00124636" w:rsidP="00764AD8">
            <w:pPr>
              <w:suppressAutoHyphens w:val="0"/>
              <w:spacing w:before="40" w:after="40" w:line="220" w:lineRule="exact"/>
              <w:ind w:right="113"/>
              <w:jc w:val="right"/>
              <w:rPr>
                <w:sz w:val="18"/>
                <w:szCs w:val="18"/>
                <w:rtl/>
              </w:rPr>
            </w:pPr>
            <w:r w:rsidRPr="00B0706E">
              <w:rPr>
                <w:sz w:val="18"/>
                <w:szCs w:val="18"/>
                <w:rtl/>
              </w:rPr>
              <w:t>84</w:t>
            </w:r>
            <w:r w:rsidRPr="00B0706E">
              <w:rPr>
                <w:sz w:val="18"/>
                <w:szCs w:val="18"/>
              </w:rPr>
              <w:t>.</w:t>
            </w:r>
            <w:r w:rsidRPr="00B0706E">
              <w:rPr>
                <w:sz w:val="18"/>
                <w:szCs w:val="18"/>
                <w:rtl/>
              </w:rPr>
              <w:t>38</w:t>
            </w:r>
          </w:p>
        </w:tc>
      </w:tr>
    </w:tbl>
    <w:p w14:paraId="39931C8B" w14:textId="31869E6C" w:rsidR="00124636" w:rsidRPr="00B0706E" w:rsidRDefault="00764AD8" w:rsidP="00764AD8">
      <w:pPr>
        <w:pStyle w:val="H23G"/>
      </w:pPr>
      <w:r w:rsidRPr="00B0706E">
        <w:tab/>
      </w:r>
      <w:r w:rsidRPr="00B0706E">
        <w:tab/>
      </w:r>
      <w:r w:rsidR="00124636" w:rsidRPr="00B0706E">
        <w:t>Education in Iraq (excluding Kurdistan Region) during the academic year 2022/23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1276"/>
        <w:gridCol w:w="1843"/>
        <w:gridCol w:w="1276"/>
        <w:gridCol w:w="1274"/>
      </w:tblGrid>
      <w:tr w:rsidR="00764AD8" w:rsidRPr="00B0706E" w14:paraId="4D77FF56" w14:textId="77777777" w:rsidTr="0029493E">
        <w:trPr>
          <w:tblHeader/>
        </w:trPr>
        <w:tc>
          <w:tcPr>
            <w:tcW w:w="1701" w:type="dxa"/>
            <w:tcBorders>
              <w:top w:val="single" w:sz="4" w:space="0" w:color="auto"/>
              <w:bottom w:val="single" w:sz="12" w:space="0" w:color="auto"/>
            </w:tcBorders>
            <w:vAlign w:val="bottom"/>
          </w:tcPr>
          <w:p w14:paraId="5BBAC833" w14:textId="77777777" w:rsidR="00124636" w:rsidRPr="00B0706E" w:rsidRDefault="00124636" w:rsidP="00764AD8">
            <w:pPr>
              <w:suppressAutoHyphens w:val="0"/>
              <w:spacing w:before="80" w:after="80" w:line="200" w:lineRule="exact"/>
              <w:ind w:right="113"/>
              <w:rPr>
                <w:bCs/>
                <w:i/>
                <w:iCs/>
                <w:sz w:val="16"/>
                <w:szCs w:val="18"/>
              </w:rPr>
            </w:pPr>
            <w:r w:rsidRPr="00B0706E">
              <w:rPr>
                <w:bCs/>
                <w:i/>
                <w:iCs/>
                <w:sz w:val="16"/>
                <w:szCs w:val="18"/>
              </w:rPr>
              <w:t>Stage</w:t>
            </w:r>
          </w:p>
        </w:tc>
        <w:tc>
          <w:tcPr>
            <w:tcW w:w="1276" w:type="dxa"/>
            <w:tcBorders>
              <w:top w:val="single" w:sz="4" w:space="0" w:color="auto"/>
              <w:bottom w:val="single" w:sz="12" w:space="0" w:color="auto"/>
            </w:tcBorders>
            <w:vAlign w:val="bottom"/>
          </w:tcPr>
          <w:p w14:paraId="279F4636" w14:textId="77777777" w:rsidR="00124636" w:rsidRPr="00B0706E" w:rsidRDefault="00124636" w:rsidP="00764AD8">
            <w:pPr>
              <w:suppressAutoHyphens w:val="0"/>
              <w:spacing w:before="80" w:after="80" w:line="200" w:lineRule="exact"/>
              <w:ind w:right="113"/>
              <w:jc w:val="right"/>
              <w:rPr>
                <w:bCs/>
                <w:i/>
                <w:iCs/>
                <w:sz w:val="16"/>
                <w:szCs w:val="18"/>
              </w:rPr>
            </w:pPr>
            <w:r w:rsidRPr="00B0706E">
              <w:rPr>
                <w:bCs/>
                <w:i/>
                <w:iCs/>
                <w:sz w:val="16"/>
                <w:szCs w:val="18"/>
              </w:rPr>
              <w:t>No. of schools</w:t>
            </w:r>
          </w:p>
        </w:tc>
        <w:tc>
          <w:tcPr>
            <w:tcW w:w="1843" w:type="dxa"/>
            <w:tcBorders>
              <w:top w:val="single" w:sz="4" w:space="0" w:color="auto"/>
              <w:bottom w:val="single" w:sz="12" w:space="0" w:color="auto"/>
            </w:tcBorders>
            <w:vAlign w:val="bottom"/>
          </w:tcPr>
          <w:p w14:paraId="24555EDC" w14:textId="77777777" w:rsidR="00124636" w:rsidRPr="00B0706E" w:rsidRDefault="00124636" w:rsidP="00764AD8">
            <w:pPr>
              <w:suppressAutoHyphens w:val="0"/>
              <w:spacing w:before="80" w:after="80" w:line="200" w:lineRule="exact"/>
              <w:ind w:right="113"/>
              <w:jc w:val="right"/>
              <w:rPr>
                <w:bCs/>
                <w:i/>
                <w:iCs/>
                <w:sz w:val="16"/>
                <w:szCs w:val="18"/>
              </w:rPr>
            </w:pPr>
            <w:r w:rsidRPr="00B0706E">
              <w:rPr>
                <w:bCs/>
                <w:i/>
                <w:iCs/>
                <w:sz w:val="16"/>
                <w:szCs w:val="18"/>
              </w:rPr>
              <w:t>No. of structures (gov.)</w:t>
            </w:r>
          </w:p>
        </w:tc>
        <w:tc>
          <w:tcPr>
            <w:tcW w:w="1276" w:type="dxa"/>
            <w:tcBorders>
              <w:top w:val="single" w:sz="4" w:space="0" w:color="auto"/>
              <w:bottom w:val="single" w:sz="12" w:space="0" w:color="auto"/>
            </w:tcBorders>
            <w:vAlign w:val="bottom"/>
          </w:tcPr>
          <w:p w14:paraId="7A24DE35" w14:textId="77777777" w:rsidR="00124636" w:rsidRPr="00B0706E" w:rsidRDefault="00124636" w:rsidP="00764AD8">
            <w:pPr>
              <w:suppressAutoHyphens w:val="0"/>
              <w:spacing w:before="80" w:after="80" w:line="200" w:lineRule="exact"/>
              <w:ind w:right="113"/>
              <w:jc w:val="right"/>
              <w:rPr>
                <w:bCs/>
                <w:i/>
                <w:iCs/>
                <w:sz w:val="16"/>
                <w:szCs w:val="18"/>
              </w:rPr>
            </w:pPr>
            <w:r w:rsidRPr="00B0706E">
              <w:rPr>
                <w:bCs/>
                <w:i/>
                <w:iCs/>
                <w:sz w:val="16"/>
                <w:szCs w:val="18"/>
              </w:rPr>
              <w:t>No. of students</w:t>
            </w:r>
          </w:p>
        </w:tc>
        <w:tc>
          <w:tcPr>
            <w:tcW w:w="1274" w:type="dxa"/>
            <w:tcBorders>
              <w:top w:val="single" w:sz="4" w:space="0" w:color="auto"/>
              <w:bottom w:val="single" w:sz="12" w:space="0" w:color="auto"/>
            </w:tcBorders>
            <w:vAlign w:val="bottom"/>
          </w:tcPr>
          <w:p w14:paraId="736D919C" w14:textId="77777777" w:rsidR="00124636" w:rsidRPr="00B0706E" w:rsidRDefault="00124636" w:rsidP="00764AD8">
            <w:pPr>
              <w:suppressAutoHyphens w:val="0"/>
              <w:spacing w:before="80" w:after="80" w:line="200" w:lineRule="exact"/>
              <w:ind w:right="113"/>
              <w:jc w:val="right"/>
              <w:rPr>
                <w:bCs/>
                <w:i/>
                <w:iCs/>
                <w:sz w:val="16"/>
                <w:szCs w:val="18"/>
              </w:rPr>
            </w:pPr>
            <w:r w:rsidRPr="00B0706E">
              <w:rPr>
                <w:bCs/>
                <w:i/>
                <w:iCs/>
                <w:sz w:val="16"/>
                <w:szCs w:val="18"/>
              </w:rPr>
              <w:t>No. of teachers</w:t>
            </w:r>
          </w:p>
        </w:tc>
      </w:tr>
      <w:tr w:rsidR="00764AD8" w:rsidRPr="00B0706E" w14:paraId="6E2588F4" w14:textId="77777777" w:rsidTr="0029493E">
        <w:tc>
          <w:tcPr>
            <w:tcW w:w="1701" w:type="dxa"/>
            <w:tcBorders>
              <w:top w:val="single" w:sz="12" w:space="0" w:color="auto"/>
            </w:tcBorders>
          </w:tcPr>
          <w:p w14:paraId="0F8B7537"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Kindergarten</w:t>
            </w:r>
          </w:p>
        </w:tc>
        <w:tc>
          <w:tcPr>
            <w:tcW w:w="1276" w:type="dxa"/>
            <w:tcBorders>
              <w:top w:val="single" w:sz="12" w:space="0" w:color="auto"/>
            </w:tcBorders>
            <w:vAlign w:val="bottom"/>
          </w:tcPr>
          <w:p w14:paraId="741C72D4" w14:textId="4A5F4D1E"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1</w:t>
            </w:r>
            <w:r w:rsidR="00764AD8" w:rsidRPr="00B0706E">
              <w:rPr>
                <w:sz w:val="18"/>
                <w:szCs w:val="18"/>
              </w:rPr>
              <w:t xml:space="preserve"> </w:t>
            </w:r>
            <w:r w:rsidRPr="00B0706E">
              <w:rPr>
                <w:sz w:val="18"/>
                <w:szCs w:val="18"/>
                <w:rtl/>
              </w:rPr>
              <w:t>268</w:t>
            </w:r>
          </w:p>
        </w:tc>
        <w:tc>
          <w:tcPr>
            <w:tcW w:w="1843" w:type="dxa"/>
            <w:tcBorders>
              <w:top w:val="single" w:sz="12" w:space="0" w:color="auto"/>
            </w:tcBorders>
            <w:vAlign w:val="bottom"/>
          </w:tcPr>
          <w:p w14:paraId="026E2389" w14:textId="77777777"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799</w:t>
            </w:r>
          </w:p>
        </w:tc>
        <w:tc>
          <w:tcPr>
            <w:tcW w:w="1276" w:type="dxa"/>
            <w:tcBorders>
              <w:top w:val="single" w:sz="12" w:space="0" w:color="auto"/>
            </w:tcBorders>
            <w:vAlign w:val="bottom"/>
          </w:tcPr>
          <w:p w14:paraId="5655DD44" w14:textId="5A065D8F"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194</w:t>
            </w:r>
            <w:r w:rsidR="00764AD8" w:rsidRPr="00B0706E">
              <w:rPr>
                <w:sz w:val="18"/>
                <w:szCs w:val="18"/>
              </w:rPr>
              <w:t xml:space="preserve"> </w:t>
            </w:r>
            <w:r w:rsidRPr="00B0706E">
              <w:rPr>
                <w:sz w:val="18"/>
                <w:szCs w:val="18"/>
                <w:rtl/>
              </w:rPr>
              <w:t>776</w:t>
            </w:r>
          </w:p>
        </w:tc>
        <w:tc>
          <w:tcPr>
            <w:tcW w:w="1274" w:type="dxa"/>
            <w:tcBorders>
              <w:top w:val="single" w:sz="12" w:space="0" w:color="auto"/>
            </w:tcBorders>
            <w:vAlign w:val="bottom"/>
          </w:tcPr>
          <w:p w14:paraId="371650C6" w14:textId="024DDBDE"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8</w:t>
            </w:r>
            <w:r w:rsidR="00764AD8" w:rsidRPr="00B0706E">
              <w:rPr>
                <w:sz w:val="18"/>
                <w:szCs w:val="18"/>
              </w:rPr>
              <w:t xml:space="preserve"> </w:t>
            </w:r>
            <w:r w:rsidRPr="00B0706E">
              <w:rPr>
                <w:sz w:val="18"/>
                <w:szCs w:val="18"/>
                <w:rtl/>
              </w:rPr>
              <w:t>467</w:t>
            </w:r>
          </w:p>
        </w:tc>
      </w:tr>
      <w:tr w:rsidR="00764AD8" w:rsidRPr="00B0706E" w14:paraId="6ED90938" w14:textId="77777777" w:rsidTr="0029493E">
        <w:tc>
          <w:tcPr>
            <w:tcW w:w="1701" w:type="dxa"/>
          </w:tcPr>
          <w:p w14:paraId="3103EE5B"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 xml:space="preserve">Primary </w:t>
            </w:r>
          </w:p>
        </w:tc>
        <w:tc>
          <w:tcPr>
            <w:tcW w:w="1276" w:type="dxa"/>
            <w:vAlign w:val="bottom"/>
          </w:tcPr>
          <w:p w14:paraId="7EDBDA51" w14:textId="36A2D7CD"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19</w:t>
            </w:r>
            <w:r w:rsidR="00764AD8" w:rsidRPr="00B0706E">
              <w:rPr>
                <w:sz w:val="18"/>
                <w:szCs w:val="18"/>
              </w:rPr>
              <w:t xml:space="preserve"> </w:t>
            </w:r>
            <w:r w:rsidRPr="00B0706E">
              <w:rPr>
                <w:sz w:val="18"/>
                <w:szCs w:val="18"/>
                <w:rtl/>
              </w:rPr>
              <w:t>162</w:t>
            </w:r>
          </w:p>
        </w:tc>
        <w:tc>
          <w:tcPr>
            <w:tcW w:w="1843" w:type="dxa"/>
            <w:vAlign w:val="bottom"/>
          </w:tcPr>
          <w:p w14:paraId="53535DA5" w14:textId="05F15BBC"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12</w:t>
            </w:r>
            <w:r w:rsidR="00764AD8" w:rsidRPr="00B0706E">
              <w:rPr>
                <w:sz w:val="18"/>
                <w:szCs w:val="18"/>
              </w:rPr>
              <w:t xml:space="preserve"> </w:t>
            </w:r>
            <w:r w:rsidRPr="00B0706E">
              <w:rPr>
                <w:sz w:val="18"/>
                <w:szCs w:val="18"/>
                <w:rtl/>
              </w:rPr>
              <w:t>417</w:t>
            </w:r>
          </w:p>
        </w:tc>
        <w:tc>
          <w:tcPr>
            <w:tcW w:w="1276" w:type="dxa"/>
            <w:vAlign w:val="bottom"/>
          </w:tcPr>
          <w:p w14:paraId="403C6579" w14:textId="5F8785A5"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6</w:t>
            </w:r>
            <w:r w:rsidR="00764AD8" w:rsidRPr="00B0706E">
              <w:rPr>
                <w:sz w:val="18"/>
                <w:szCs w:val="18"/>
              </w:rPr>
              <w:t xml:space="preserve"> </w:t>
            </w:r>
            <w:r w:rsidRPr="00B0706E">
              <w:rPr>
                <w:sz w:val="18"/>
                <w:szCs w:val="18"/>
                <w:rtl/>
              </w:rPr>
              <w:t>691</w:t>
            </w:r>
            <w:r w:rsidR="00764AD8" w:rsidRPr="00B0706E">
              <w:rPr>
                <w:sz w:val="18"/>
                <w:szCs w:val="18"/>
              </w:rPr>
              <w:t xml:space="preserve"> </w:t>
            </w:r>
            <w:r w:rsidRPr="00B0706E">
              <w:rPr>
                <w:sz w:val="18"/>
                <w:szCs w:val="18"/>
                <w:rtl/>
              </w:rPr>
              <w:t>689</w:t>
            </w:r>
          </w:p>
        </w:tc>
        <w:tc>
          <w:tcPr>
            <w:tcW w:w="1274" w:type="dxa"/>
            <w:vAlign w:val="bottom"/>
          </w:tcPr>
          <w:p w14:paraId="680DA753" w14:textId="7A5F3F93"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300</w:t>
            </w:r>
            <w:r w:rsidR="00764AD8" w:rsidRPr="00B0706E">
              <w:rPr>
                <w:sz w:val="18"/>
                <w:szCs w:val="18"/>
              </w:rPr>
              <w:t xml:space="preserve"> </w:t>
            </w:r>
            <w:r w:rsidRPr="00B0706E">
              <w:rPr>
                <w:sz w:val="18"/>
                <w:szCs w:val="18"/>
                <w:rtl/>
              </w:rPr>
              <w:t>185</w:t>
            </w:r>
          </w:p>
        </w:tc>
      </w:tr>
      <w:tr w:rsidR="00764AD8" w:rsidRPr="00B0706E" w14:paraId="45E9FEC1" w14:textId="77777777" w:rsidTr="0029493E">
        <w:tc>
          <w:tcPr>
            <w:tcW w:w="1701" w:type="dxa"/>
          </w:tcPr>
          <w:p w14:paraId="1743A308"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 xml:space="preserve">Secondary </w:t>
            </w:r>
          </w:p>
        </w:tc>
        <w:tc>
          <w:tcPr>
            <w:tcW w:w="1276" w:type="dxa"/>
            <w:vAlign w:val="bottom"/>
          </w:tcPr>
          <w:p w14:paraId="18D21CC9" w14:textId="757FD226"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9</w:t>
            </w:r>
            <w:r w:rsidR="00764AD8" w:rsidRPr="00B0706E">
              <w:rPr>
                <w:sz w:val="18"/>
                <w:szCs w:val="18"/>
              </w:rPr>
              <w:t xml:space="preserve"> </w:t>
            </w:r>
            <w:r w:rsidRPr="00B0706E">
              <w:rPr>
                <w:sz w:val="18"/>
                <w:szCs w:val="18"/>
                <w:rtl/>
              </w:rPr>
              <w:t>862</w:t>
            </w:r>
          </w:p>
        </w:tc>
        <w:tc>
          <w:tcPr>
            <w:tcW w:w="1843" w:type="dxa"/>
            <w:vAlign w:val="bottom"/>
          </w:tcPr>
          <w:p w14:paraId="4FA70B4F" w14:textId="495CD8A5"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4</w:t>
            </w:r>
            <w:r w:rsidR="00764AD8" w:rsidRPr="00B0706E">
              <w:rPr>
                <w:sz w:val="18"/>
                <w:szCs w:val="18"/>
              </w:rPr>
              <w:t xml:space="preserve"> </w:t>
            </w:r>
            <w:r w:rsidRPr="00B0706E">
              <w:rPr>
                <w:sz w:val="18"/>
                <w:szCs w:val="18"/>
                <w:rtl/>
              </w:rPr>
              <w:t>466</w:t>
            </w:r>
          </w:p>
        </w:tc>
        <w:tc>
          <w:tcPr>
            <w:tcW w:w="1276" w:type="dxa"/>
            <w:vAlign w:val="bottom"/>
          </w:tcPr>
          <w:p w14:paraId="5669A9B1" w14:textId="2E0F6477"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4</w:t>
            </w:r>
            <w:r w:rsidR="00764AD8" w:rsidRPr="00B0706E">
              <w:rPr>
                <w:sz w:val="18"/>
                <w:szCs w:val="18"/>
              </w:rPr>
              <w:t xml:space="preserve"> </w:t>
            </w:r>
            <w:r w:rsidRPr="00B0706E">
              <w:rPr>
                <w:sz w:val="18"/>
                <w:szCs w:val="18"/>
                <w:rtl/>
              </w:rPr>
              <w:t>217</w:t>
            </w:r>
            <w:r w:rsidR="00764AD8" w:rsidRPr="00B0706E">
              <w:rPr>
                <w:sz w:val="18"/>
                <w:szCs w:val="18"/>
              </w:rPr>
              <w:t xml:space="preserve"> </w:t>
            </w:r>
            <w:r w:rsidRPr="00B0706E">
              <w:rPr>
                <w:sz w:val="18"/>
                <w:szCs w:val="18"/>
                <w:rtl/>
              </w:rPr>
              <w:t>433</w:t>
            </w:r>
          </w:p>
        </w:tc>
        <w:tc>
          <w:tcPr>
            <w:tcW w:w="1274" w:type="dxa"/>
            <w:vAlign w:val="bottom"/>
          </w:tcPr>
          <w:p w14:paraId="2E9FDCE5" w14:textId="10C5D2F9"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194</w:t>
            </w:r>
            <w:r w:rsidR="00764AD8" w:rsidRPr="00B0706E">
              <w:rPr>
                <w:sz w:val="18"/>
                <w:szCs w:val="18"/>
              </w:rPr>
              <w:t xml:space="preserve"> </w:t>
            </w:r>
            <w:r w:rsidRPr="00B0706E">
              <w:rPr>
                <w:sz w:val="18"/>
                <w:szCs w:val="18"/>
                <w:rtl/>
              </w:rPr>
              <w:t>846</w:t>
            </w:r>
          </w:p>
        </w:tc>
      </w:tr>
      <w:tr w:rsidR="00764AD8" w:rsidRPr="00B0706E" w14:paraId="434A95FC" w14:textId="77777777" w:rsidTr="0029493E">
        <w:tc>
          <w:tcPr>
            <w:tcW w:w="1701" w:type="dxa"/>
          </w:tcPr>
          <w:p w14:paraId="3CDF097B"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Vocational</w:t>
            </w:r>
          </w:p>
        </w:tc>
        <w:tc>
          <w:tcPr>
            <w:tcW w:w="1276" w:type="dxa"/>
            <w:vAlign w:val="bottom"/>
          </w:tcPr>
          <w:p w14:paraId="537B8594" w14:textId="77777777"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331</w:t>
            </w:r>
          </w:p>
        </w:tc>
        <w:tc>
          <w:tcPr>
            <w:tcW w:w="1843" w:type="dxa"/>
            <w:vAlign w:val="bottom"/>
          </w:tcPr>
          <w:p w14:paraId="44C06D0F" w14:textId="77777777"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239</w:t>
            </w:r>
          </w:p>
        </w:tc>
        <w:tc>
          <w:tcPr>
            <w:tcW w:w="1276" w:type="dxa"/>
            <w:vAlign w:val="bottom"/>
          </w:tcPr>
          <w:p w14:paraId="2524C0AD" w14:textId="266ED755"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101</w:t>
            </w:r>
            <w:r w:rsidR="00764AD8" w:rsidRPr="00B0706E">
              <w:rPr>
                <w:sz w:val="18"/>
                <w:szCs w:val="18"/>
              </w:rPr>
              <w:t xml:space="preserve"> </w:t>
            </w:r>
            <w:r w:rsidRPr="00B0706E">
              <w:rPr>
                <w:sz w:val="18"/>
                <w:szCs w:val="18"/>
                <w:rtl/>
              </w:rPr>
              <w:t>730</w:t>
            </w:r>
          </w:p>
        </w:tc>
        <w:tc>
          <w:tcPr>
            <w:tcW w:w="1274" w:type="dxa"/>
            <w:vAlign w:val="bottom"/>
          </w:tcPr>
          <w:p w14:paraId="0E0079BA" w14:textId="4F9C6AD0"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9</w:t>
            </w:r>
            <w:r w:rsidR="00764AD8" w:rsidRPr="00B0706E">
              <w:rPr>
                <w:sz w:val="18"/>
                <w:szCs w:val="18"/>
              </w:rPr>
              <w:t xml:space="preserve"> </w:t>
            </w:r>
            <w:r w:rsidRPr="00B0706E">
              <w:rPr>
                <w:sz w:val="18"/>
                <w:szCs w:val="18"/>
                <w:rtl/>
              </w:rPr>
              <w:t>986</w:t>
            </w:r>
          </w:p>
        </w:tc>
      </w:tr>
      <w:tr w:rsidR="00764AD8" w:rsidRPr="00B0706E" w14:paraId="77F68E04" w14:textId="77777777" w:rsidTr="0029493E">
        <w:tc>
          <w:tcPr>
            <w:tcW w:w="1701" w:type="dxa"/>
          </w:tcPr>
          <w:p w14:paraId="1F68ADFB" w14:textId="77777777" w:rsidR="00124636" w:rsidRPr="00B0706E" w:rsidRDefault="00124636" w:rsidP="00764AD8">
            <w:pPr>
              <w:suppressAutoHyphens w:val="0"/>
              <w:spacing w:before="40" w:after="40" w:line="220" w:lineRule="exact"/>
              <w:ind w:right="113"/>
              <w:rPr>
                <w:sz w:val="18"/>
                <w:szCs w:val="18"/>
              </w:rPr>
            </w:pPr>
            <w:r w:rsidRPr="00B0706E">
              <w:rPr>
                <w:sz w:val="18"/>
                <w:szCs w:val="18"/>
              </w:rPr>
              <w:t>Institutes</w:t>
            </w:r>
          </w:p>
        </w:tc>
        <w:tc>
          <w:tcPr>
            <w:tcW w:w="1276" w:type="dxa"/>
            <w:vAlign w:val="bottom"/>
          </w:tcPr>
          <w:p w14:paraId="0DE729F6" w14:textId="77777777"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33</w:t>
            </w:r>
          </w:p>
        </w:tc>
        <w:tc>
          <w:tcPr>
            <w:tcW w:w="1843" w:type="dxa"/>
            <w:vAlign w:val="bottom"/>
          </w:tcPr>
          <w:p w14:paraId="7841898C" w14:textId="77777777"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29</w:t>
            </w:r>
          </w:p>
        </w:tc>
        <w:tc>
          <w:tcPr>
            <w:tcW w:w="1276" w:type="dxa"/>
            <w:vAlign w:val="bottom"/>
          </w:tcPr>
          <w:p w14:paraId="0546AF22" w14:textId="2920C109"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12</w:t>
            </w:r>
            <w:r w:rsidR="00764AD8" w:rsidRPr="00B0706E">
              <w:rPr>
                <w:sz w:val="18"/>
                <w:szCs w:val="18"/>
              </w:rPr>
              <w:t xml:space="preserve"> </w:t>
            </w:r>
            <w:r w:rsidRPr="00B0706E">
              <w:rPr>
                <w:sz w:val="18"/>
                <w:szCs w:val="18"/>
                <w:rtl/>
              </w:rPr>
              <w:t>097</w:t>
            </w:r>
          </w:p>
        </w:tc>
        <w:tc>
          <w:tcPr>
            <w:tcW w:w="1274" w:type="dxa"/>
            <w:vAlign w:val="bottom"/>
          </w:tcPr>
          <w:p w14:paraId="03B954CA" w14:textId="15A9E36E" w:rsidR="00124636" w:rsidRPr="00B0706E" w:rsidRDefault="00124636" w:rsidP="00764AD8">
            <w:pPr>
              <w:suppressAutoHyphens w:val="0"/>
              <w:spacing w:before="40" w:after="40" w:line="220" w:lineRule="exact"/>
              <w:ind w:right="113"/>
              <w:jc w:val="right"/>
              <w:rPr>
                <w:sz w:val="18"/>
                <w:szCs w:val="18"/>
              </w:rPr>
            </w:pPr>
            <w:r w:rsidRPr="00B0706E">
              <w:rPr>
                <w:sz w:val="18"/>
                <w:szCs w:val="18"/>
                <w:rtl/>
              </w:rPr>
              <w:t>1</w:t>
            </w:r>
            <w:r w:rsidR="00764AD8" w:rsidRPr="00B0706E">
              <w:rPr>
                <w:sz w:val="18"/>
                <w:szCs w:val="18"/>
              </w:rPr>
              <w:t xml:space="preserve"> </w:t>
            </w:r>
            <w:r w:rsidRPr="00B0706E">
              <w:rPr>
                <w:sz w:val="18"/>
                <w:szCs w:val="18"/>
                <w:rtl/>
              </w:rPr>
              <w:t>220</w:t>
            </w:r>
          </w:p>
        </w:tc>
      </w:tr>
    </w:tbl>
    <w:p w14:paraId="48B317FA" w14:textId="77777777" w:rsidR="00124636" w:rsidRPr="00B0706E" w:rsidRDefault="00124636" w:rsidP="00764AD8">
      <w:pPr>
        <w:pStyle w:val="SingleTxtG"/>
        <w:spacing w:before="240"/>
      </w:pPr>
      <w:r w:rsidRPr="00B0706E">
        <w:t>44.</w:t>
      </w:r>
      <w:r w:rsidRPr="00B0706E">
        <w:tab/>
        <w:t>As of 2023, there were 7,370 schools in Kurdistan Region, of which 6,863 were State-run structures. There were 24 Syriac schools serving 1,708 pupils and 18 Turkmen schools serving 2,565 pupils.</w:t>
      </w:r>
    </w:p>
    <w:p w14:paraId="19ABBAA6" w14:textId="11B1F1BE" w:rsidR="00124636" w:rsidRPr="00B0706E" w:rsidRDefault="00381986" w:rsidP="00381986">
      <w:pPr>
        <w:pStyle w:val="H23G"/>
      </w:pPr>
      <w:r w:rsidRPr="00B0706E">
        <w:tab/>
      </w:r>
      <w:r w:rsidRPr="00B0706E">
        <w:tab/>
      </w:r>
      <w:r w:rsidR="00124636" w:rsidRPr="00B0706E">
        <w:t>Data concerning public, private and religious education for the academic year 2023/24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381986" w:rsidRPr="00B0706E" w14:paraId="4762ABA4" w14:textId="77777777" w:rsidTr="00381986">
        <w:trPr>
          <w:tblHeader/>
        </w:trPr>
        <w:tc>
          <w:tcPr>
            <w:tcW w:w="2407" w:type="dxa"/>
            <w:tcBorders>
              <w:top w:val="single" w:sz="4" w:space="0" w:color="auto"/>
              <w:bottom w:val="single" w:sz="12" w:space="0" w:color="auto"/>
            </w:tcBorders>
            <w:vAlign w:val="bottom"/>
          </w:tcPr>
          <w:p w14:paraId="6C242A33" w14:textId="77777777" w:rsidR="00124636" w:rsidRPr="00B0706E" w:rsidRDefault="00124636" w:rsidP="00381986">
            <w:pPr>
              <w:suppressAutoHyphens w:val="0"/>
              <w:spacing w:before="80" w:after="80" w:line="200" w:lineRule="exact"/>
              <w:ind w:right="113"/>
              <w:rPr>
                <w:bCs/>
                <w:i/>
                <w:iCs/>
                <w:sz w:val="16"/>
                <w:szCs w:val="18"/>
              </w:rPr>
            </w:pPr>
            <w:r w:rsidRPr="00B0706E">
              <w:rPr>
                <w:bCs/>
                <w:i/>
                <w:iCs/>
                <w:sz w:val="16"/>
                <w:szCs w:val="18"/>
              </w:rPr>
              <w:t>Stage</w:t>
            </w:r>
          </w:p>
        </w:tc>
        <w:tc>
          <w:tcPr>
            <w:tcW w:w="2407" w:type="dxa"/>
            <w:tcBorders>
              <w:top w:val="single" w:sz="4" w:space="0" w:color="auto"/>
              <w:bottom w:val="single" w:sz="12" w:space="0" w:color="auto"/>
            </w:tcBorders>
            <w:vAlign w:val="bottom"/>
          </w:tcPr>
          <w:p w14:paraId="4273D3B3" w14:textId="77777777" w:rsidR="00124636" w:rsidRPr="00B0706E" w:rsidRDefault="00124636" w:rsidP="00381986">
            <w:pPr>
              <w:suppressAutoHyphens w:val="0"/>
              <w:spacing w:before="80" w:after="80" w:line="200" w:lineRule="exact"/>
              <w:ind w:right="113"/>
              <w:jc w:val="right"/>
              <w:rPr>
                <w:bCs/>
                <w:i/>
                <w:iCs/>
                <w:sz w:val="16"/>
                <w:szCs w:val="18"/>
              </w:rPr>
            </w:pPr>
            <w:r w:rsidRPr="00B0706E">
              <w:rPr>
                <w:bCs/>
                <w:i/>
                <w:iCs/>
                <w:sz w:val="16"/>
                <w:szCs w:val="18"/>
              </w:rPr>
              <w:t>Boys</w:t>
            </w:r>
          </w:p>
        </w:tc>
        <w:tc>
          <w:tcPr>
            <w:tcW w:w="2407" w:type="dxa"/>
            <w:tcBorders>
              <w:top w:val="single" w:sz="4" w:space="0" w:color="auto"/>
              <w:bottom w:val="single" w:sz="12" w:space="0" w:color="auto"/>
            </w:tcBorders>
            <w:vAlign w:val="bottom"/>
          </w:tcPr>
          <w:p w14:paraId="708D4687" w14:textId="77777777" w:rsidR="00124636" w:rsidRPr="00B0706E" w:rsidRDefault="00124636" w:rsidP="00381986">
            <w:pPr>
              <w:suppressAutoHyphens w:val="0"/>
              <w:spacing w:before="80" w:after="80" w:line="200" w:lineRule="exact"/>
              <w:ind w:right="113"/>
              <w:jc w:val="right"/>
              <w:rPr>
                <w:bCs/>
                <w:i/>
                <w:iCs/>
                <w:sz w:val="16"/>
                <w:szCs w:val="18"/>
              </w:rPr>
            </w:pPr>
            <w:r w:rsidRPr="00B0706E">
              <w:rPr>
                <w:bCs/>
                <w:i/>
                <w:iCs/>
                <w:sz w:val="16"/>
                <w:szCs w:val="18"/>
              </w:rPr>
              <w:t>Girls</w:t>
            </w:r>
          </w:p>
        </w:tc>
        <w:tc>
          <w:tcPr>
            <w:tcW w:w="2407" w:type="dxa"/>
            <w:tcBorders>
              <w:top w:val="single" w:sz="4" w:space="0" w:color="auto"/>
              <w:bottom w:val="single" w:sz="12" w:space="0" w:color="auto"/>
            </w:tcBorders>
            <w:vAlign w:val="bottom"/>
          </w:tcPr>
          <w:p w14:paraId="76D79456" w14:textId="77777777" w:rsidR="00124636" w:rsidRPr="00B0706E" w:rsidRDefault="00124636" w:rsidP="00381986">
            <w:pPr>
              <w:suppressAutoHyphens w:val="0"/>
              <w:spacing w:before="80" w:after="80" w:line="200" w:lineRule="exact"/>
              <w:ind w:right="113"/>
              <w:jc w:val="right"/>
              <w:rPr>
                <w:bCs/>
                <w:i/>
                <w:iCs/>
                <w:sz w:val="16"/>
                <w:szCs w:val="18"/>
              </w:rPr>
            </w:pPr>
            <w:r w:rsidRPr="00B0706E">
              <w:rPr>
                <w:bCs/>
                <w:i/>
                <w:iCs/>
                <w:sz w:val="16"/>
                <w:szCs w:val="18"/>
              </w:rPr>
              <w:t>Total</w:t>
            </w:r>
          </w:p>
        </w:tc>
      </w:tr>
      <w:tr w:rsidR="00381986" w:rsidRPr="00B0706E" w14:paraId="05270B8C" w14:textId="77777777" w:rsidTr="00381986">
        <w:tc>
          <w:tcPr>
            <w:tcW w:w="2407" w:type="dxa"/>
            <w:tcBorders>
              <w:top w:val="single" w:sz="12" w:space="0" w:color="auto"/>
            </w:tcBorders>
          </w:tcPr>
          <w:p w14:paraId="2F5F8AEC" w14:textId="77777777" w:rsidR="00124636" w:rsidRPr="00B0706E" w:rsidRDefault="00124636" w:rsidP="00381986">
            <w:pPr>
              <w:suppressAutoHyphens w:val="0"/>
              <w:spacing w:before="40" w:after="40" w:line="220" w:lineRule="exact"/>
              <w:ind w:right="113"/>
              <w:rPr>
                <w:sz w:val="18"/>
                <w:szCs w:val="18"/>
              </w:rPr>
            </w:pPr>
            <w:r w:rsidRPr="00B0706E">
              <w:rPr>
                <w:sz w:val="18"/>
                <w:szCs w:val="18"/>
              </w:rPr>
              <w:t>Kindergarten</w:t>
            </w:r>
          </w:p>
        </w:tc>
        <w:tc>
          <w:tcPr>
            <w:tcW w:w="2407" w:type="dxa"/>
            <w:tcBorders>
              <w:top w:val="single" w:sz="12" w:space="0" w:color="auto"/>
            </w:tcBorders>
            <w:vAlign w:val="bottom"/>
          </w:tcPr>
          <w:p w14:paraId="7F613920" w14:textId="685CE840" w:rsidR="00124636" w:rsidRPr="00B0706E" w:rsidRDefault="00124636" w:rsidP="00381986">
            <w:pPr>
              <w:suppressAutoHyphens w:val="0"/>
              <w:spacing w:before="40" w:after="40" w:line="220" w:lineRule="exact"/>
              <w:ind w:right="113"/>
              <w:jc w:val="right"/>
              <w:rPr>
                <w:sz w:val="18"/>
                <w:szCs w:val="18"/>
              </w:rPr>
            </w:pPr>
            <w:r w:rsidRPr="00B0706E">
              <w:rPr>
                <w:sz w:val="18"/>
                <w:rtl/>
              </w:rPr>
              <w:t>110</w:t>
            </w:r>
            <w:r w:rsidR="00381986" w:rsidRPr="00B0706E">
              <w:rPr>
                <w:sz w:val="18"/>
              </w:rPr>
              <w:t xml:space="preserve"> </w:t>
            </w:r>
            <w:r w:rsidRPr="00B0706E">
              <w:rPr>
                <w:sz w:val="18"/>
                <w:rtl/>
              </w:rPr>
              <w:t>749</w:t>
            </w:r>
          </w:p>
        </w:tc>
        <w:tc>
          <w:tcPr>
            <w:tcW w:w="2407" w:type="dxa"/>
            <w:tcBorders>
              <w:top w:val="single" w:sz="12" w:space="0" w:color="auto"/>
            </w:tcBorders>
            <w:vAlign w:val="bottom"/>
          </w:tcPr>
          <w:p w14:paraId="4FD98612" w14:textId="3B3F2F7E" w:rsidR="00124636" w:rsidRPr="00B0706E" w:rsidRDefault="00124636" w:rsidP="00381986">
            <w:pPr>
              <w:suppressAutoHyphens w:val="0"/>
              <w:spacing w:before="40" w:after="40" w:line="220" w:lineRule="exact"/>
              <w:ind w:right="113"/>
              <w:jc w:val="right"/>
              <w:rPr>
                <w:sz w:val="18"/>
                <w:szCs w:val="18"/>
              </w:rPr>
            </w:pPr>
            <w:r w:rsidRPr="00B0706E">
              <w:rPr>
                <w:sz w:val="18"/>
                <w:rtl/>
              </w:rPr>
              <w:t>111</w:t>
            </w:r>
            <w:r w:rsidR="00381986" w:rsidRPr="00B0706E">
              <w:rPr>
                <w:sz w:val="18"/>
              </w:rPr>
              <w:t xml:space="preserve"> </w:t>
            </w:r>
            <w:r w:rsidRPr="00B0706E">
              <w:rPr>
                <w:sz w:val="18"/>
                <w:rtl/>
              </w:rPr>
              <w:t>859</w:t>
            </w:r>
          </w:p>
        </w:tc>
        <w:tc>
          <w:tcPr>
            <w:tcW w:w="2407" w:type="dxa"/>
            <w:tcBorders>
              <w:top w:val="single" w:sz="12" w:space="0" w:color="auto"/>
            </w:tcBorders>
            <w:vAlign w:val="bottom"/>
          </w:tcPr>
          <w:p w14:paraId="66F94DB5" w14:textId="46461038" w:rsidR="00124636" w:rsidRPr="00B0706E" w:rsidRDefault="00124636" w:rsidP="00381986">
            <w:pPr>
              <w:suppressAutoHyphens w:val="0"/>
              <w:spacing w:before="40" w:after="40" w:line="220" w:lineRule="exact"/>
              <w:ind w:right="113"/>
              <w:jc w:val="right"/>
              <w:rPr>
                <w:sz w:val="18"/>
                <w:szCs w:val="18"/>
              </w:rPr>
            </w:pPr>
            <w:r w:rsidRPr="00B0706E">
              <w:rPr>
                <w:sz w:val="18"/>
                <w:rtl/>
              </w:rPr>
              <w:t>222</w:t>
            </w:r>
            <w:r w:rsidR="00C54FF1" w:rsidRPr="00B0706E">
              <w:rPr>
                <w:sz w:val="18"/>
              </w:rPr>
              <w:t xml:space="preserve"> </w:t>
            </w:r>
            <w:r w:rsidRPr="00B0706E">
              <w:rPr>
                <w:sz w:val="18"/>
                <w:rtl/>
              </w:rPr>
              <w:t>608</w:t>
            </w:r>
          </w:p>
        </w:tc>
      </w:tr>
      <w:tr w:rsidR="00381986" w:rsidRPr="00B0706E" w14:paraId="64E73391" w14:textId="77777777" w:rsidTr="00381986">
        <w:tc>
          <w:tcPr>
            <w:tcW w:w="2407" w:type="dxa"/>
          </w:tcPr>
          <w:p w14:paraId="45F2B7D3" w14:textId="77777777" w:rsidR="00124636" w:rsidRPr="00B0706E" w:rsidRDefault="00124636" w:rsidP="00381986">
            <w:pPr>
              <w:suppressAutoHyphens w:val="0"/>
              <w:spacing w:before="40" w:after="40" w:line="220" w:lineRule="exact"/>
              <w:ind w:right="113"/>
              <w:rPr>
                <w:sz w:val="18"/>
                <w:szCs w:val="18"/>
              </w:rPr>
            </w:pPr>
            <w:r w:rsidRPr="00B0706E">
              <w:rPr>
                <w:sz w:val="18"/>
                <w:szCs w:val="18"/>
              </w:rPr>
              <w:t xml:space="preserve">Primary </w:t>
            </w:r>
          </w:p>
        </w:tc>
        <w:tc>
          <w:tcPr>
            <w:tcW w:w="2407" w:type="dxa"/>
            <w:vAlign w:val="bottom"/>
          </w:tcPr>
          <w:p w14:paraId="0B82FBD0" w14:textId="120E3CDE" w:rsidR="00124636" w:rsidRPr="00B0706E" w:rsidRDefault="00124636" w:rsidP="00381986">
            <w:pPr>
              <w:suppressAutoHyphens w:val="0"/>
              <w:spacing w:before="40" w:after="40" w:line="220" w:lineRule="exact"/>
              <w:ind w:right="113"/>
              <w:jc w:val="right"/>
              <w:rPr>
                <w:sz w:val="18"/>
                <w:szCs w:val="18"/>
              </w:rPr>
            </w:pPr>
            <w:r w:rsidRPr="00B0706E">
              <w:rPr>
                <w:sz w:val="18"/>
                <w:rtl/>
              </w:rPr>
              <w:t>3</w:t>
            </w:r>
            <w:r w:rsidR="00381986" w:rsidRPr="00B0706E">
              <w:rPr>
                <w:sz w:val="18"/>
              </w:rPr>
              <w:t xml:space="preserve"> </w:t>
            </w:r>
            <w:r w:rsidRPr="00B0706E">
              <w:rPr>
                <w:sz w:val="18"/>
                <w:rtl/>
              </w:rPr>
              <w:t>539</w:t>
            </w:r>
            <w:r w:rsidR="00381986" w:rsidRPr="00B0706E">
              <w:rPr>
                <w:sz w:val="18"/>
              </w:rPr>
              <w:t xml:space="preserve"> </w:t>
            </w:r>
            <w:r w:rsidRPr="00B0706E">
              <w:rPr>
                <w:sz w:val="18"/>
                <w:rtl/>
              </w:rPr>
              <w:t>060</w:t>
            </w:r>
          </w:p>
        </w:tc>
        <w:tc>
          <w:tcPr>
            <w:tcW w:w="2407" w:type="dxa"/>
            <w:vAlign w:val="bottom"/>
          </w:tcPr>
          <w:p w14:paraId="3B030C17" w14:textId="2B90E8F6" w:rsidR="00124636" w:rsidRPr="00B0706E" w:rsidRDefault="00124636" w:rsidP="00381986">
            <w:pPr>
              <w:suppressAutoHyphens w:val="0"/>
              <w:spacing w:before="40" w:after="40" w:line="220" w:lineRule="exact"/>
              <w:ind w:right="113"/>
              <w:jc w:val="right"/>
              <w:rPr>
                <w:sz w:val="18"/>
                <w:szCs w:val="18"/>
              </w:rPr>
            </w:pPr>
            <w:r w:rsidRPr="00B0706E">
              <w:rPr>
                <w:sz w:val="18"/>
                <w:rtl/>
              </w:rPr>
              <w:t>3</w:t>
            </w:r>
            <w:r w:rsidR="00381986" w:rsidRPr="00B0706E">
              <w:rPr>
                <w:sz w:val="18"/>
              </w:rPr>
              <w:t xml:space="preserve"> </w:t>
            </w:r>
            <w:r w:rsidRPr="00B0706E">
              <w:rPr>
                <w:sz w:val="18"/>
                <w:rtl/>
              </w:rPr>
              <w:t>245</w:t>
            </w:r>
            <w:r w:rsidR="00381986" w:rsidRPr="00B0706E">
              <w:rPr>
                <w:sz w:val="18"/>
              </w:rPr>
              <w:t xml:space="preserve"> </w:t>
            </w:r>
            <w:r w:rsidRPr="00B0706E">
              <w:rPr>
                <w:sz w:val="18"/>
                <w:rtl/>
              </w:rPr>
              <w:t>406</w:t>
            </w:r>
          </w:p>
        </w:tc>
        <w:tc>
          <w:tcPr>
            <w:tcW w:w="2407" w:type="dxa"/>
            <w:vAlign w:val="bottom"/>
          </w:tcPr>
          <w:p w14:paraId="7EF3AAAA" w14:textId="39AB2DB1" w:rsidR="00124636" w:rsidRPr="00B0706E" w:rsidRDefault="00124636" w:rsidP="00381986">
            <w:pPr>
              <w:suppressAutoHyphens w:val="0"/>
              <w:spacing w:before="40" w:after="40" w:line="220" w:lineRule="exact"/>
              <w:ind w:right="113"/>
              <w:jc w:val="right"/>
              <w:rPr>
                <w:sz w:val="18"/>
                <w:szCs w:val="18"/>
              </w:rPr>
            </w:pPr>
            <w:r w:rsidRPr="00B0706E">
              <w:rPr>
                <w:sz w:val="18"/>
                <w:rtl/>
              </w:rPr>
              <w:t>6</w:t>
            </w:r>
            <w:r w:rsidR="00C54FF1" w:rsidRPr="00B0706E">
              <w:rPr>
                <w:sz w:val="18"/>
              </w:rPr>
              <w:t xml:space="preserve"> </w:t>
            </w:r>
            <w:r w:rsidRPr="00B0706E">
              <w:rPr>
                <w:sz w:val="18"/>
                <w:rtl/>
              </w:rPr>
              <w:t>784</w:t>
            </w:r>
            <w:r w:rsidR="00C54FF1" w:rsidRPr="00B0706E">
              <w:rPr>
                <w:sz w:val="18"/>
              </w:rPr>
              <w:t xml:space="preserve"> </w:t>
            </w:r>
            <w:r w:rsidRPr="00B0706E">
              <w:rPr>
                <w:sz w:val="18"/>
                <w:rtl/>
              </w:rPr>
              <w:t>466</w:t>
            </w:r>
          </w:p>
        </w:tc>
      </w:tr>
      <w:tr w:rsidR="00381986" w:rsidRPr="00B0706E" w14:paraId="288EB199" w14:textId="77777777" w:rsidTr="00381986">
        <w:tc>
          <w:tcPr>
            <w:tcW w:w="2407" w:type="dxa"/>
          </w:tcPr>
          <w:p w14:paraId="14B22C9A" w14:textId="77777777" w:rsidR="00124636" w:rsidRPr="00B0706E" w:rsidRDefault="00124636" w:rsidP="00381986">
            <w:pPr>
              <w:suppressAutoHyphens w:val="0"/>
              <w:spacing w:before="40" w:after="40" w:line="220" w:lineRule="exact"/>
              <w:ind w:right="113"/>
              <w:rPr>
                <w:sz w:val="18"/>
                <w:szCs w:val="18"/>
              </w:rPr>
            </w:pPr>
            <w:r w:rsidRPr="00B0706E">
              <w:rPr>
                <w:sz w:val="18"/>
                <w:szCs w:val="18"/>
              </w:rPr>
              <w:t xml:space="preserve">Secondary </w:t>
            </w:r>
          </w:p>
        </w:tc>
        <w:tc>
          <w:tcPr>
            <w:tcW w:w="2407" w:type="dxa"/>
            <w:vAlign w:val="bottom"/>
          </w:tcPr>
          <w:p w14:paraId="1265CB24" w14:textId="676BB99B" w:rsidR="00124636" w:rsidRPr="00B0706E" w:rsidRDefault="00124636" w:rsidP="00381986">
            <w:pPr>
              <w:suppressAutoHyphens w:val="0"/>
              <w:spacing w:before="40" w:after="40" w:line="220" w:lineRule="exact"/>
              <w:ind w:right="113"/>
              <w:jc w:val="right"/>
              <w:rPr>
                <w:sz w:val="18"/>
                <w:szCs w:val="18"/>
              </w:rPr>
            </w:pPr>
            <w:r w:rsidRPr="00B0706E">
              <w:rPr>
                <w:sz w:val="18"/>
                <w:rtl/>
              </w:rPr>
              <w:t>2</w:t>
            </w:r>
            <w:r w:rsidR="00381986" w:rsidRPr="00B0706E">
              <w:rPr>
                <w:sz w:val="18"/>
              </w:rPr>
              <w:t xml:space="preserve"> </w:t>
            </w:r>
            <w:r w:rsidRPr="00B0706E">
              <w:rPr>
                <w:sz w:val="18"/>
                <w:rtl/>
              </w:rPr>
              <w:t>350</w:t>
            </w:r>
            <w:r w:rsidR="00381986" w:rsidRPr="00B0706E">
              <w:rPr>
                <w:sz w:val="18"/>
              </w:rPr>
              <w:t xml:space="preserve"> </w:t>
            </w:r>
            <w:r w:rsidRPr="00B0706E">
              <w:rPr>
                <w:sz w:val="18"/>
                <w:rtl/>
              </w:rPr>
              <w:t>093</w:t>
            </w:r>
          </w:p>
        </w:tc>
        <w:tc>
          <w:tcPr>
            <w:tcW w:w="2407" w:type="dxa"/>
            <w:vAlign w:val="bottom"/>
          </w:tcPr>
          <w:p w14:paraId="662EEA95" w14:textId="77AA863B" w:rsidR="00124636" w:rsidRPr="00B0706E" w:rsidRDefault="00124636" w:rsidP="00381986">
            <w:pPr>
              <w:suppressAutoHyphens w:val="0"/>
              <w:spacing w:before="40" w:after="40" w:line="220" w:lineRule="exact"/>
              <w:ind w:right="113"/>
              <w:jc w:val="right"/>
              <w:rPr>
                <w:sz w:val="18"/>
                <w:szCs w:val="18"/>
              </w:rPr>
            </w:pPr>
            <w:r w:rsidRPr="00B0706E">
              <w:rPr>
                <w:sz w:val="18"/>
                <w:rtl/>
              </w:rPr>
              <w:t>2</w:t>
            </w:r>
            <w:r w:rsidR="00381986" w:rsidRPr="00B0706E">
              <w:rPr>
                <w:sz w:val="18"/>
              </w:rPr>
              <w:t xml:space="preserve"> </w:t>
            </w:r>
            <w:r w:rsidRPr="00B0706E">
              <w:rPr>
                <w:sz w:val="18"/>
                <w:rtl/>
              </w:rPr>
              <w:t>173</w:t>
            </w:r>
            <w:r w:rsidR="00381986" w:rsidRPr="00B0706E">
              <w:rPr>
                <w:sz w:val="18"/>
              </w:rPr>
              <w:t xml:space="preserve"> </w:t>
            </w:r>
            <w:r w:rsidRPr="00B0706E">
              <w:rPr>
                <w:sz w:val="18"/>
                <w:rtl/>
              </w:rPr>
              <w:t>982</w:t>
            </w:r>
          </w:p>
        </w:tc>
        <w:tc>
          <w:tcPr>
            <w:tcW w:w="2407" w:type="dxa"/>
            <w:vAlign w:val="bottom"/>
          </w:tcPr>
          <w:p w14:paraId="30EA5369" w14:textId="0C4A3875" w:rsidR="00124636" w:rsidRPr="00B0706E" w:rsidRDefault="00124636" w:rsidP="00381986">
            <w:pPr>
              <w:suppressAutoHyphens w:val="0"/>
              <w:spacing w:before="40" w:after="40" w:line="220" w:lineRule="exact"/>
              <w:ind w:right="113"/>
              <w:jc w:val="right"/>
              <w:rPr>
                <w:sz w:val="18"/>
                <w:szCs w:val="18"/>
              </w:rPr>
            </w:pPr>
            <w:r w:rsidRPr="00B0706E">
              <w:rPr>
                <w:sz w:val="18"/>
                <w:rtl/>
              </w:rPr>
              <w:t>4</w:t>
            </w:r>
            <w:r w:rsidR="00C54FF1" w:rsidRPr="00B0706E">
              <w:rPr>
                <w:sz w:val="18"/>
              </w:rPr>
              <w:t xml:space="preserve"> </w:t>
            </w:r>
            <w:r w:rsidRPr="00B0706E">
              <w:rPr>
                <w:sz w:val="18"/>
                <w:rtl/>
              </w:rPr>
              <w:t>524</w:t>
            </w:r>
            <w:r w:rsidR="00C54FF1" w:rsidRPr="00B0706E">
              <w:rPr>
                <w:sz w:val="18"/>
              </w:rPr>
              <w:t xml:space="preserve"> </w:t>
            </w:r>
            <w:r w:rsidRPr="00B0706E">
              <w:rPr>
                <w:sz w:val="18"/>
                <w:rtl/>
              </w:rPr>
              <w:t>075</w:t>
            </w:r>
          </w:p>
        </w:tc>
      </w:tr>
      <w:tr w:rsidR="00381986" w:rsidRPr="00B0706E" w14:paraId="2EDA4BFD" w14:textId="77777777" w:rsidTr="00381986">
        <w:tc>
          <w:tcPr>
            <w:tcW w:w="2407" w:type="dxa"/>
          </w:tcPr>
          <w:p w14:paraId="053FF4E1" w14:textId="77777777" w:rsidR="00124636" w:rsidRPr="00B0706E" w:rsidRDefault="00124636" w:rsidP="00381986">
            <w:pPr>
              <w:suppressAutoHyphens w:val="0"/>
              <w:spacing w:before="40" w:after="40" w:line="220" w:lineRule="exact"/>
              <w:ind w:right="113"/>
              <w:rPr>
                <w:sz w:val="18"/>
                <w:szCs w:val="18"/>
              </w:rPr>
            </w:pPr>
            <w:r w:rsidRPr="00B0706E">
              <w:rPr>
                <w:sz w:val="18"/>
                <w:szCs w:val="18"/>
              </w:rPr>
              <w:t>Vocational</w:t>
            </w:r>
          </w:p>
        </w:tc>
        <w:tc>
          <w:tcPr>
            <w:tcW w:w="2407" w:type="dxa"/>
            <w:vAlign w:val="bottom"/>
          </w:tcPr>
          <w:p w14:paraId="01A21B5B" w14:textId="1811FD28" w:rsidR="00124636" w:rsidRPr="00B0706E" w:rsidRDefault="00124636" w:rsidP="00381986">
            <w:pPr>
              <w:suppressAutoHyphens w:val="0"/>
              <w:spacing w:before="40" w:after="40" w:line="220" w:lineRule="exact"/>
              <w:ind w:right="113"/>
              <w:jc w:val="right"/>
              <w:rPr>
                <w:sz w:val="18"/>
                <w:szCs w:val="18"/>
              </w:rPr>
            </w:pPr>
            <w:r w:rsidRPr="00B0706E">
              <w:rPr>
                <w:sz w:val="18"/>
                <w:rtl/>
              </w:rPr>
              <w:t>72</w:t>
            </w:r>
            <w:r w:rsidR="00381986" w:rsidRPr="00B0706E">
              <w:rPr>
                <w:sz w:val="18"/>
              </w:rPr>
              <w:t xml:space="preserve"> </w:t>
            </w:r>
            <w:r w:rsidRPr="00B0706E">
              <w:rPr>
                <w:sz w:val="18"/>
                <w:rtl/>
              </w:rPr>
              <w:t>542</w:t>
            </w:r>
          </w:p>
        </w:tc>
        <w:tc>
          <w:tcPr>
            <w:tcW w:w="2407" w:type="dxa"/>
            <w:vAlign w:val="bottom"/>
          </w:tcPr>
          <w:p w14:paraId="43002DB4" w14:textId="02B01CE6" w:rsidR="00124636" w:rsidRPr="00B0706E" w:rsidRDefault="00124636" w:rsidP="00381986">
            <w:pPr>
              <w:suppressAutoHyphens w:val="0"/>
              <w:spacing w:before="40" w:after="40" w:line="220" w:lineRule="exact"/>
              <w:ind w:right="113"/>
              <w:jc w:val="right"/>
              <w:rPr>
                <w:sz w:val="18"/>
                <w:szCs w:val="18"/>
              </w:rPr>
            </w:pPr>
            <w:r w:rsidRPr="00B0706E">
              <w:rPr>
                <w:sz w:val="18"/>
                <w:rtl/>
              </w:rPr>
              <w:t>19</w:t>
            </w:r>
            <w:r w:rsidR="00381986" w:rsidRPr="00B0706E">
              <w:rPr>
                <w:sz w:val="18"/>
              </w:rPr>
              <w:t xml:space="preserve"> </w:t>
            </w:r>
            <w:r w:rsidRPr="00B0706E">
              <w:rPr>
                <w:sz w:val="18"/>
                <w:rtl/>
              </w:rPr>
              <w:t>326</w:t>
            </w:r>
          </w:p>
        </w:tc>
        <w:tc>
          <w:tcPr>
            <w:tcW w:w="2407" w:type="dxa"/>
            <w:vAlign w:val="bottom"/>
          </w:tcPr>
          <w:p w14:paraId="78E61C58" w14:textId="2E73747E" w:rsidR="00124636" w:rsidRPr="00B0706E" w:rsidRDefault="00124636" w:rsidP="00381986">
            <w:pPr>
              <w:suppressAutoHyphens w:val="0"/>
              <w:spacing w:before="40" w:after="40" w:line="220" w:lineRule="exact"/>
              <w:ind w:right="113"/>
              <w:jc w:val="right"/>
              <w:rPr>
                <w:sz w:val="18"/>
                <w:szCs w:val="18"/>
              </w:rPr>
            </w:pPr>
            <w:r w:rsidRPr="00B0706E">
              <w:rPr>
                <w:sz w:val="18"/>
                <w:rtl/>
              </w:rPr>
              <w:t>91</w:t>
            </w:r>
            <w:r w:rsidR="00C54FF1" w:rsidRPr="00B0706E">
              <w:rPr>
                <w:sz w:val="18"/>
              </w:rPr>
              <w:t xml:space="preserve"> </w:t>
            </w:r>
            <w:r w:rsidRPr="00B0706E">
              <w:rPr>
                <w:sz w:val="18"/>
                <w:rtl/>
              </w:rPr>
              <w:t>868</w:t>
            </w:r>
          </w:p>
        </w:tc>
      </w:tr>
      <w:tr w:rsidR="00381986" w:rsidRPr="00B0706E" w14:paraId="5B73FD51" w14:textId="77777777" w:rsidTr="00381986">
        <w:tc>
          <w:tcPr>
            <w:tcW w:w="2407" w:type="dxa"/>
            <w:tcBorders>
              <w:bottom w:val="single" w:sz="4" w:space="0" w:color="auto"/>
            </w:tcBorders>
          </w:tcPr>
          <w:p w14:paraId="07A1F1AB" w14:textId="77777777" w:rsidR="00124636" w:rsidRPr="00B0706E" w:rsidRDefault="00124636" w:rsidP="00381986">
            <w:pPr>
              <w:suppressAutoHyphens w:val="0"/>
              <w:spacing w:before="40" w:after="40" w:line="220" w:lineRule="exact"/>
              <w:ind w:right="113"/>
              <w:rPr>
                <w:sz w:val="18"/>
                <w:szCs w:val="18"/>
              </w:rPr>
            </w:pPr>
            <w:r w:rsidRPr="00B0706E">
              <w:rPr>
                <w:sz w:val="18"/>
                <w:szCs w:val="18"/>
              </w:rPr>
              <w:t>Institutes</w:t>
            </w:r>
          </w:p>
        </w:tc>
        <w:tc>
          <w:tcPr>
            <w:tcW w:w="2407" w:type="dxa"/>
            <w:tcBorders>
              <w:bottom w:val="single" w:sz="4" w:space="0" w:color="auto"/>
            </w:tcBorders>
            <w:vAlign w:val="bottom"/>
          </w:tcPr>
          <w:p w14:paraId="6AC0EEE8" w14:textId="282F4D45" w:rsidR="00124636" w:rsidRPr="00B0706E" w:rsidRDefault="00124636" w:rsidP="00381986">
            <w:pPr>
              <w:suppressAutoHyphens w:val="0"/>
              <w:spacing w:before="40" w:after="40" w:line="220" w:lineRule="exact"/>
              <w:ind w:right="113"/>
              <w:jc w:val="right"/>
              <w:rPr>
                <w:sz w:val="18"/>
                <w:szCs w:val="18"/>
              </w:rPr>
            </w:pPr>
            <w:r w:rsidRPr="00B0706E">
              <w:rPr>
                <w:sz w:val="18"/>
                <w:rtl/>
              </w:rPr>
              <w:t>8</w:t>
            </w:r>
            <w:r w:rsidR="00381986" w:rsidRPr="00B0706E">
              <w:rPr>
                <w:sz w:val="18"/>
              </w:rPr>
              <w:t xml:space="preserve"> </w:t>
            </w:r>
            <w:r w:rsidRPr="00B0706E">
              <w:rPr>
                <w:sz w:val="18"/>
                <w:rtl/>
              </w:rPr>
              <w:t>419</w:t>
            </w:r>
          </w:p>
        </w:tc>
        <w:tc>
          <w:tcPr>
            <w:tcW w:w="2407" w:type="dxa"/>
            <w:tcBorders>
              <w:bottom w:val="single" w:sz="4" w:space="0" w:color="auto"/>
            </w:tcBorders>
            <w:vAlign w:val="bottom"/>
          </w:tcPr>
          <w:p w14:paraId="069A268E" w14:textId="00034568" w:rsidR="00124636" w:rsidRPr="00B0706E" w:rsidRDefault="00124636" w:rsidP="00381986">
            <w:pPr>
              <w:suppressAutoHyphens w:val="0"/>
              <w:spacing w:before="40" w:after="40" w:line="220" w:lineRule="exact"/>
              <w:ind w:right="113"/>
              <w:jc w:val="right"/>
              <w:rPr>
                <w:sz w:val="18"/>
                <w:szCs w:val="18"/>
              </w:rPr>
            </w:pPr>
            <w:r w:rsidRPr="00B0706E">
              <w:rPr>
                <w:sz w:val="18"/>
                <w:rtl/>
              </w:rPr>
              <w:t>6</w:t>
            </w:r>
            <w:r w:rsidR="00381986" w:rsidRPr="00B0706E">
              <w:rPr>
                <w:sz w:val="18"/>
              </w:rPr>
              <w:t xml:space="preserve"> </w:t>
            </w:r>
            <w:r w:rsidRPr="00B0706E">
              <w:rPr>
                <w:sz w:val="18"/>
                <w:rtl/>
              </w:rPr>
              <w:t>649</w:t>
            </w:r>
          </w:p>
        </w:tc>
        <w:tc>
          <w:tcPr>
            <w:tcW w:w="2407" w:type="dxa"/>
            <w:tcBorders>
              <w:bottom w:val="single" w:sz="4" w:space="0" w:color="auto"/>
            </w:tcBorders>
            <w:vAlign w:val="bottom"/>
          </w:tcPr>
          <w:p w14:paraId="62C5DB1E" w14:textId="688A0BD0" w:rsidR="00124636" w:rsidRPr="00B0706E" w:rsidRDefault="00124636" w:rsidP="00381986">
            <w:pPr>
              <w:suppressAutoHyphens w:val="0"/>
              <w:spacing w:before="40" w:after="40" w:line="220" w:lineRule="exact"/>
              <w:ind w:right="113"/>
              <w:jc w:val="right"/>
              <w:rPr>
                <w:sz w:val="18"/>
                <w:szCs w:val="18"/>
              </w:rPr>
            </w:pPr>
            <w:r w:rsidRPr="00B0706E">
              <w:rPr>
                <w:sz w:val="18"/>
                <w:rtl/>
              </w:rPr>
              <w:t>15</w:t>
            </w:r>
            <w:r w:rsidR="00C54FF1" w:rsidRPr="00B0706E">
              <w:rPr>
                <w:sz w:val="18"/>
              </w:rPr>
              <w:t xml:space="preserve"> </w:t>
            </w:r>
            <w:r w:rsidRPr="00B0706E">
              <w:rPr>
                <w:sz w:val="18"/>
                <w:rtl/>
              </w:rPr>
              <w:t>068</w:t>
            </w:r>
          </w:p>
        </w:tc>
      </w:tr>
      <w:tr w:rsidR="00381986" w:rsidRPr="00B0706E" w14:paraId="18599009" w14:textId="77777777" w:rsidTr="00381986">
        <w:tc>
          <w:tcPr>
            <w:tcW w:w="2407" w:type="dxa"/>
            <w:tcBorders>
              <w:top w:val="single" w:sz="4" w:space="0" w:color="auto"/>
              <w:bottom w:val="single" w:sz="12" w:space="0" w:color="auto"/>
            </w:tcBorders>
          </w:tcPr>
          <w:p w14:paraId="0BC9EA17" w14:textId="77777777" w:rsidR="00124636" w:rsidRPr="00B0706E" w:rsidRDefault="00124636" w:rsidP="00381986">
            <w:pPr>
              <w:suppressAutoHyphens w:val="0"/>
              <w:spacing w:before="80" w:after="80" w:line="220" w:lineRule="exact"/>
              <w:ind w:left="288" w:right="113"/>
              <w:rPr>
                <w:b/>
                <w:bCs/>
                <w:sz w:val="18"/>
                <w:szCs w:val="18"/>
              </w:rPr>
            </w:pPr>
            <w:r w:rsidRPr="00B0706E">
              <w:rPr>
                <w:b/>
                <w:bCs/>
                <w:sz w:val="18"/>
                <w:szCs w:val="18"/>
              </w:rPr>
              <w:t>Total</w:t>
            </w:r>
          </w:p>
        </w:tc>
        <w:tc>
          <w:tcPr>
            <w:tcW w:w="2407" w:type="dxa"/>
            <w:tcBorders>
              <w:top w:val="single" w:sz="4" w:space="0" w:color="auto"/>
              <w:bottom w:val="single" w:sz="12" w:space="0" w:color="auto"/>
            </w:tcBorders>
            <w:vAlign w:val="bottom"/>
          </w:tcPr>
          <w:p w14:paraId="5C2629C7" w14:textId="587830C3" w:rsidR="00124636" w:rsidRPr="00B0706E" w:rsidRDefault="00124636" w:rsidP="00381986">
            <w:pPr>
              <w:suppressAutoHyphens w:val="0"/>
              <w:spacing w:before="80" w:after="80" w:line="220" w:lineRule="exact"/>
              <w:ind w:right="113"/>
              <w:jc w:val="right"/>
              <w:rPr>
                <w:b/>
                <w:bCs/>
                <w:sz w:val="18"/>
                <w:szCs w:val="18"/>
              </w:rPr>
            </w:pPr>
            <w:r w:rsidRPr="00B0706E">
              <w:rPr>
                <w:b/>
                <w:bCs/>
                <w:sz w:val="18"/>
                <w:rtl/>
              </w:rPr>
              <w:t>6</w:t>
            </w:r>
            <w:r w:rsidR="00381986" w:rsidRPr="00B0706E">
              <w:rPr>
                <w:b/>
                <w:bCs/>
                <w:sz w:val="18"/>
              </w:rPr>
              <w:t xml:space="preserve"> </w:t>
            </w:r>
            <w:r w:rsidRPr="00B0706E">
              <w:rPr>
                <w:b/>
                <w:bCs/>
                <w:sz w:val="18"/>
                <w:rtl/>
              </w:rPr>
              <w:t>080</w:t>
            </w:r>
            <w:r w:rsidR="00381986" w:rsidRPr="00B0706E">
              <w:rPr>
                <w:b/>
                <w:bCs/>
                <w:sz w:val="18"/>
              </w:rPr>
              <w:t xml:space="preserve"> </w:t>
            </w:r>
            <w:r w:rsidRPr="00B0706E">
              <w:rPr>
                <w:b/>
                <w:bCs/>
                <w:sz w:val="18"/>
                <w:rtl/>
              </w:rPr>
              <w:t>863</w:t>
            </w:r>
          </w:p>
        </w:tc>
        <w:tc>
          <w:tcPr>
            <w:tcW w:w="2407" w:type="dxa"/>
            <w:tcBorders>
              <w:top w:val="single" w:sz="4" w:space="0" w:color="auto"/>
              <w:bottom w:val="single" w:sz="12" w:space="0" w:color="auto"/>
            </w:tcBorders>
            <w:vAlign w:val="bottom"/>
          </w:tcPr>
          <w:p w14:paraId="3F1DA4B0" w14:textId="15A02B03" w:rsidR="00124636" w:rsidRPr="00B0706E" w:rsidRDefault="00124636" w:rsidP="00381986">
            <w:pPr>
              <w:suppressAutoHyphens w:val="0"/>
              <w:spacing w:before="80" w:after="80" w:line="220" w:lineRule="exact"/>
              <w:ind w:right="113"/>
              <w:jc w:val="right"/>
              <w:rPr>
                <w:b/>
                <w:bCs/>
                <w:sz w:val="18"/>
                <w:szCs w:val="18"/>
              </w:rPr>
            </w:pPr>
            <w:r w:rsidRPr="00B0706E">
              <w:rPr>
                <w:b/>
                <w:bCs/>
                <w:sz w:val="18"/>
                <w:rtl/>
              </w:rPr>
              <w:t>5</w:t>
            </w:r>
            <w:r w:rsidR="00381986" w:rsidRPr="00B0706E">
              <w:rPr>
                <w:b/>
                <w:bCs/>
                <w:sz w:val="18"/>
              </w:rPr>
              <w:t xml:space="preserve"> </w:t>
            </w:r>
            <w:r w:rsidRPr="00B0706E">
              <w:rPr>
                <w:b/>
                <w:bCs/>
                <w:sz w:val="18"/>
                <w:rtl/>
              </w:rPr>
              <w:t>557</w:t>
            </w:r>
            <w:r w:rsidR="00381986" w:rsidRPr="00B0706E">
              <w:rPr>
                <w:b/>
                <w:bCs/>
                <w:sz w:val="18"/>
              </w:rPr>
              <w:t xml:space="preserve"> </w:t>
            </w:r>
            <w:r w:rsidRPr="00B0706E">
              <w:rPr>
                <w:b/>
                <w:bCs/>
                <w:sz w:val="18"/>
                <w:rtl/>
              </w:rPr>
              <w:t>222</w:t>
            </w:r>
          </w:p>
        </w:tc>
        <w:tc>
          <w:tcPr>
            <w:tcW w:w="2407" w:type="dxa"/>
            <w:tcBorders>
              <w:top w:val="single" w:sz="4" w:space="0" w:color="auto"/>
              <w:bottom w:val="single" w:sz="12" w:space="0" w:color="auto"/>
            </w:tcBorders>
            <w:vAlign w:val="bottom"/>
          </w:tcPr>
          <w:p w14:paraId="6F43D544" w14:textId="74A7E8B6" w:rsidR="00124636" w:rsidRPr="00B0706E" w:rsidRDefault="00124636" w:rsidP="00381986">
            <w:pPr>
              <w:suppressAutoHyphens w:val="0"/>
              <w:spacing w:before="80" w:after="80" w:line="220" w:lineRule="exact"/>
              <w:ind w:right="113"/>
              <w:jc w:val="right"/>
              <w:rPr>
                <w:b/>
                <w:bCs/>
                <w:sz w:val="18"/>
                <w:szCs w:val="18"/>
              </w:rPr>
            </w:pPr>
            <w:r w:rsidRPr="00B0706E">
              <w:rPr>
                <w:b/>
                <w:bCs/>
                <w:sz w:val="18"/>
                <w:rtl/>
              </w:rPr>
              <w:t>11</w:t>
            </w:r>
            <w:r w:rsidR="00381986" w:rsidRPr="00B0706E">
              <w:rPr>
                <w:b/>
                <w:bCs/>
                <w:sz w:val="18"/>
              </w:rPr>
              <w:t xml:space="preserve"> </w:t>
            </w:r>
            <w:r w:rsidRPr="00B0706E">
              <w:rPr>
                <w:b/>
                <w:bCs/>
                <w:sz w:val="18"/>
                <w:rtl/>
              </w:rPr>
              <w:t>638</w:t>
            </w:r>
            <w:r w:rsidR="00381986" w:rsidRPr="00B0706E">
              <w:rPr>
                <w:b/>
                <w:bCs/>
                <w:sz w:val="18"/>
              </w:rPr>
              <w:t xml:space="preserve"> </w:t>
            </w:r>
            <w:r w:rsidRPr="00B0706E">
              <w:rPr>
                <w:b/>
                <w:bCs/>
                <w:sz w:val="18"/>
                <w:rtl/>
              </w:rPr>
              <w:t>085</w:t>
            </w:r>
          </w:p>
        </w:tc>
      </w:tr>
    </w:tbl>
    <w:p w14:paraId="3EF76656" w14:textId="77777777" w:rsidR="00124636" w:rsidRPr="00B0706E" w:rsidRDefault="00124636" w:rsidP="0029493E">
      <w:pPr>
        <w:pStyle w:val="SingleTxtG"/>
        <w:spacing w:before="240"/>
      </w:pPr>
      <w:r w:rsidRPr="00B0706E">
        <w:lastRenderedPageBreak/>
        <w:t>45.</w:t>
      </w:r>
      <w:r w:rsidRPr="00B0706E">
        <w:tab/>
        <w:t>The number of students enrolled in public and private schools in Kurdistan Region during the academic year 2023/24 was as follows:</w:t>
      </w:r>
    </w:p>
    <w:p w14:paraId="341DCC82" w14:textId="77777777" w:rsidR="00124636" w:rsidRPr="00B0706E" w:rsidRDefault="00124636" w:rsidP="005B3224">
      <w:pPr>
        <w:pStyle w:val="SingleTxtG"/>
      </w:pPr>
      <w:r w:rsidRPr="00B0706E">
        <w:tab/>
        <w:t>There were 1,936,018 students, of whom 994,034 males and 941,984 females. First-grade pupils in public and private schools in Kurdistan Region during the academic year 2023/24 numbered 160,221, of whom 82,664 males and 77,557 females. Pupils in village schools numbered 362,295.</w:t>
      </w:r>
    </w:p>
    <w:p w14:paraId="763B53D7" w14:textId="33D8DDF6" w:rsidR="00124636" w:rsidRPr="00B0706E" w:rsidRDefault="00C54FF1" w:rsidP="00C54FF1">
      <w:pPr>
        <w:pStyle w:val="H23G"/>
      </w:pPr>
      <w:r w:rsidRPr="00B0706E">
        <w:tab/>
      </w:r>
      <w:r w:rsidRPr="00B0706E">
        <w:tab/>
      </w:r>
      <w:r w:rsidR="00124636" w:rsidRPr="00B0706E">
        <w:t>Literacy rates and enrolment rates in primary and secondary education for the period 2019–2022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07"/>
        <w:gridCol w:w="653"/>
        <w:gridCol w:w="653"/>
        <w:gridCol w:w="652"/>
        <w:gridCol w:w="653"/>
        <w:gridCol w:w="652"/>
      </w:tblGrid>
      <w:tr w:rsidR="002205D8" w:rsidRPr="00B0706E" w14:paraId="4BB726AB" w14:textId="77777777" w:rsidTr="002205D8">
        <w:trPr>
          <w:tblHeader/>
        </w:trPr>
        <w:tc>
          <w:tcPr>
            <w:tcW w:w="5382" w:type="dxa"/>
            <w:tcBorders>
              <w:top w:val="single" w:sz="4" w:space="0" w:color="auto"/>
              <w:bottom w:val="single" w:sz="12" w:space="0" w:color="auto"/>
            </w:tcBorders>
            <w:vAlign w:val="bottom"/>
          </w:tcPr>
          <w:p w14:paraId="5D0C5D49" w14:textId="77777777" w:rsidR="00124636" w:rsidRPr="00B0706E" w:rsidRDefault="00124636" w:rsidP="002205D8">
            <w:pPr>
              <w:suppressAutoHyphens w:val="0"/>
              <w:spacing w:before="80" w:after="80" w:line="200" w:lineRule="exact"/>
              <w:ind w:right="113"/>
              <w:rPr>
                <w:bCs/>
                <w:i/>
                <w:sz w:val="16"/>
                <w:szCs w:val="18"/>
              </w:rPr>
            </w:pPr>
            <w:r w:rsidRPr="00B0706E">
              <w:rPr>
                <w:bCs/>
                <w:i/>
                <w:sz w:val="16"/>
                <w:szCs w:val="18"/>
              </w:rPr>
              <w:t>Indicator</w:t>
            </w:r>
          </w:p>
        </w:tc>
        <w:tc>
          <w:tcPr>
            <w:tcW w:w="850" w:type="dxa"/>
            <w:tcBorders>
              <w:top w:val="single" w:sz="4" w:space="0" w:color="auto"/>
              <w:bottom w:val="single" w:sz="12" w:space="0" w:color="auto"/>
            </w:tcBorders>
            <w:vAlign w:val="bottom"/>
          </w:tcPr>
          <w:p w14:paraId="3E638EDD" w14:textId="77777777" w:rsidR="00124636" w:rsidRPr="00B0706E" w:rsidRDefault="00124636" w:rsidP="002205D8">
            <w:pPr>
              <w:suppressAutoHyphens w:val="0"/>
              <w:spacing w:before="80" w:after="80" w:line="200" w:lineRule="exact"/>
              <w:ind w:right="113"/>
              <w:jc w:val="right"/>
              <w:rPr>
                <w:bCs/>
                <w:i/>
                <w:sz w:val="16"/>
                <w:szCs w:val="18"/>
              </w:rPr>
            </w:pPr>
            <w:r w:rsidRPr="00B0706E">
              <w:rPr>
                <w:bCs/>
                <w:i/>
                <w:sz w:val="16"/>
                <w:szCs w:val="18"/>
              </w:rPr>
              <w:t>2019/20</w:t>
            </w:r>
          </w:p>
        </w:tc>
        <w:tc>
          <w:tcPr>
            <w:tcW w:w="851" w:type="dxa"/>
            <w:tcBorders>
              <w:top w:val="single" w:sz="4" w:space="0" w:color="auto"/>
              <w:bottom w:val="single" w:sz="12" w:space="0" w:color="auto"/>
            </w:tcBorders>
            <w:vAlign w:val="bottom"/>
          </w:tcPr>
          <w:p w14:paraId="0C6C89DB" w14:textId="77777777" w:rsidR="00124636" w:rsidRPr="00B0706E" w:rsidRDefault="00124636" w:rsidP="002205D8">
            <w:pPr>
              <w:suppressAutoHyphens w:val="0"/>
              <w:spacing w:before="80" w:after="80" w:line="200" w:lineRule="exact"/>
              <w:ind w:right="113"/>
              <w:jc w:val="right"/>
              <w:rPr>
                <w:bCs/>
                <w:i/>
                <w:sz w:val="16"/>
                <w:szCs w:val="18"/>
              </w:rPr>
            </w:pPr>
            <w:r w:rsidRPr="00B0706E">
              <w:rPr>
                <w:bCs/>
                <w:i/>
                <w:sz w:val="16"/>
                <w:szCs w:val="18"/>
              </w:rPr>
              <w:t>2020/21</w:t>
            </w:r>
          </w:p>
        </w:tc>
        <w:tc>
          <w:tcPr>
            <w:tcW w:w="850" w:type="dxa"/>
            <w:tcBorders>
              <w:top w:val="single" w:sz="4" w:space="0" w:color="auto"/>
              <w:bottom w:val="single" w:sz="12" w:space="0" w:color="auto"/>
            </w:tcBorders>
            <w:vAlign w:val="bottom"/>
          </w:tcPr>
          <w:p w14:paraId="3AF15AAB" w14:textId="77777777" w:rsidR="00124636" w:rsidRPr="00B0706E" w:rsidRDefault="00124636" w:rsidP="002205D8">
            <w:pPr>
              <w:suppressAutoHyphens w:val="0"/>
              <w:spacing w:before="80" w:after="80" w:line="200" w:lineRule="exact"/>
              <w:ind w:right="113"/>
              <w:jc w:val="right"/>
              <w:rPr>
                <w:bCs/>
                <w:i/>
                <w:sz w:val="16"/>
                <w:szCs w:val="18"/>
              </w:rPr>
            </w:pPr>
            <w:r w:rsidRPr="00B0706E">
              <w:rPr>
                <w:bCs/>
                <w:i/>
                <w:sz w:val="16"/>
                <w:szCs w:val="18"/>
              </w:rPr>
              <w:t>2021/22</w:t>
            </w:r>
          </w:p>
        </w:tc>
        <w:tc>
          <w:tcPr>
            <w:tcW w:w="1701" w:type="dxa"/>
            <w:gridSpan w:val="2"/>
            <w:tcBorders>
              <w:top w:val="single" w:sz="4" w:space="0" w:color="auto"/>
              <w:bottom w:val="single" w:sz="12" w:space="0" w:color="auto"/>
            </w:tcBorders>
            <w:vAlign w:val="bottom"/>
          </w:tcPr>
          <w:p w14:paraId="5830303B" w14:textId="77777777" w:rsidR="00124636" w:rsidRPr="00B0706E" w:rsidRDefault="00124636" w:rsidP="002205D8">
            <w:pPr>
              <w:suppressAutoHyphens w:val="0"/>
              <w:spacing w:before="80" w:after="80" w:line="200" w:lineRule="exact"/>
              <w:ind w:right="113"/>
              <w:jc w:val="right"/>
              <w:rPr>
                <w:bCs/>
                <w:i/>
                <w:sz w:val="16"/>
                <w:szCs w:val="18"/>
              </w:rPr>
            </w:pPr>
            <w:r w:rsidRPr="00B0706E">
              <w:rPr>
                <w:bCs/>
                <w:i/>
                <w:sz w:val="16"/>
                <w:szCs w:val="18"/>
              </w:rPr>
              <w:t>2022/23</w:t>
            </w:r>
          </w:p>
        </w:tc>
      </w:tr>
      <w:tr w:rsidR="002205D8" w:rsidRPr="00B0706E" w14:paraId="08A3249D" w14:textId="77777777" w:rsidTr="002205D8">
        <w:tc>
          <w:tcPr>
            <w:tcW w:w="5382" w:type="dxa"/>
            <w:tcBorders>
              <w:top w:val="single" w:sz="12" w:space="0" w:color="auto"/>
            </w:tcBorders>
          </w:tcPr>
          <w:p w14:paraId="4C5342CA"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Proportion of literate females with respect to males in the age group 15–23</w:t>
            </w:r>
          </w:p>
        </w:tc>
        <w:tc>
          <w:tcPr>
            <w:tcW w:w="850" w:type="dxa"/>
            <w:tcBorders>
              <w:top w:val="single" w:sz="12" w:space="0" w:color="auto"/>
            </w:tcBorders>
            <w:vAlign w:val="bottom"/>
          </w:tcPr>
          <w:p w14:paraId="313622F7"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75.6</w:t>
            </w:r>
          </w:p>
        </w:tc>
        <w:tc>
          <w:tcPr>
            <w:tcW w:w="851" w:type="dxa"/>
            <w:tcBorders>
              <w:top w:val="single" w:sz="12" w:space="0" w:color="auto"/>
            </w:tcBorders>
            <w:vAlign w:val="bottom"/>
          </w:tcPr>
          <w:p w14:paraId="04E82092"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76.2</w:t>
            </w:r>
          </w:p>
        </w:tc>
        <w:tc>
          <w:tcPr>
            <w:tcW w:w="850" w:type="dxa"/>
            <w:tcBorders>
              <w:top w:val="single" w:sz="12" w:space="0" w:color="auto"/>
            </w:tcBorders>
            <w:vAlign w:val="bottom"/>
          </w:tcPr>
          <w:p w14:paraId="5836356A"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78.4</w:t>
            </w:r>
          </w:p>
        </w:tc>
        <w:tc>
          <w:tcPr>
            <w:tcW w:w="851" w:type="dxa"/>
            <w:tcBorders>
              <w:top w:val="single" w:sz="12" w:space="0" w:color="auto"/>
            </w:tcBorders>
            <w:vAlign w:val="bottom"/>
          </w:tcPr>
          <w:p w14:paraId="32ABFC13" w14:textId="77777777" w:rsidR="00124636" w:rsidRPr="00B0706E" w:rsidRDefault="00124636" w:rsidP="002205D8">
            <w:pPr>
              <w:suppressAutoHyphens w:val="0"/>
              <w:spacing w:before="80" w:after="80" w:line="200" w:lineRule="exact"/>
              <w:ind w:right="113"/>
              <w:jc w:val="right"/>
              <w:rPr>
                <w:bCs/>
                <w:i/>
                <w:sz w:val="16"/>
                <w:szCs w:val="18"/>
              </w:rPr>
            </w:pPr>
            <w:r w:rsidRPr="00B0706E">
              <w:rPr>
                <w:bCs/>
                <w:i/>
                <w:sz w:val="16"/>
                <w:szCs w:val="18"/>
              </w:rPr>
              <w:t>Gov.</w:t>
            </w:r>
          </w:p>
        </w:tc>
        <w:tc>
          <w:tcPr>
            <w:tcW w:w="850" w:type="dxa"/>
            <w:tcBorders>
              <w:top w:val="single" w:sz="12" w:space="0" w:color="auto"/>
            </w:tcBorders>
            <w:vAlign w:val="bottom"/>
          </w:tcPr>
          <w:p w14:paraId="0AF23335" w14:textId="77777777" w:rsidR="00124636" w:rsidRPr="00B0706E" w:rsidRDefault="00124636" w:rsidP="002205D8">
            <w:pPr>
              <w:suppressAutoHyphens w:val="0"/>
              <w:spacing w:before="80" w:after="80" w:line="200" w:lineRule="exact"/>
              <w:ind w:right="113"/>
              <w:jc w:val="right"/>
              <w:rPr>
                <w:bCs/>
                <w:i/>
                <w:sz w:val="16"/>
                <w:szCs w:val="18"/>
              </w:rPr>
            </w:pPr>
            <w:r w:rsidRPr="00B0706E">
              <w:rPr>
                <w:bCs/>
                <w:i/>
                <w:sz w:val="16"/>
                <w:szCs w:val="18"/>
              </w:rPr>
              <w:t>Private</w:t>
            </w:r>
          </w:p>
        </w:tc>
      </w:tr>
      <w:tr w:rsidR="002205D8" w:rsidRPr="00B0706E" w14:paraId="700E4BFD" w14:textId="77777777" w:rsidTr="002205D8">
        <w:tc>
          <w:tcPr>
            <w:tcW w:w="5382" w:type="dxa"/>
          </w:tcPr>
          <w:p w14:paraId="75C062E3"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Proportion of girls with respect to boys enrolled in primary education</w:t>
            </w:r>
          </w:p>
        </w:tc>
        <w:tc>
          <w:tcPr>
            <w:tcW w:w="850" w:type="dxa"/>
            <w:vAlign w:val="bottom"/>
          </w:tcPr>
          <w:p w14:paraId="709EA615"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92.1</w:t>
            </w:r>
          </w:p>
        </w:tc>
        <w:tc>
          <w:tcPr>
            <w:tcW w:w="851" w:type="dxa"/>
            <w:vAlign w:val="bottom"/>
          </w:tcPr>
          <w:p w14:paraId="11566B25"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93.4</w:t>
            </w:r>
          </w:p>
        </w:tc>
        <w:tc>
          <w:tcPr>
            <w:tcW w:w="850" w:type="dxa"/>
            <w:vAlign w:val="bottom"/>
          </w:tcPr>
          <w:p w14:paraId="3B591321"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96.4</w:t>
            </w:r>
          </w:p>
        </w:tc>
        <w:tc>
          <w:tcPr>
            <w:tcW w:w="851" w:type="dxa"/>
            <w:vAlign w:val="bottom"/>
          </w:tcPr>
          <w:p w14:paraId="633FA4AA" w14:textId="3CAC21E4"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92</w:t>
            </w:r>
            <w:r w:rsidR="002205D8" w:rsidRPr="00B0706E">
              <w:rPr>
                <w:sz w:val="18"/>
                <w:szCs w:val="18"/>
              </w:rPr>
              <w:t xml:space="preserve"> </w:t>
            </w:r>
            <w:r w:rsidRPr="00B0706E">
              <w:rPr>
                <w:sz w:val="18"/>
                <w:szCs w:val="18"/>
                <w:rtl/>
              </w:rPr>
              <w:t>962</w:t>
            </w:r>
          </w:p>
        </w:tc>
        <w:tc>
          <w:tcPr>
            <w:tcW w:w="850" w:type="dxa"/>
            <w:vAlign w:val="bottom"/>
          </w:tcPr>
          <w:p w14:paraId="1B9CF922" w14:textId="2E8F29A8"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64</w:t>
            </w:r>
            <w:r w:rsidR="002205D8" w:rsidRPr="00B0706E">
              <w:rPr>
                <w:sz w:val="18"/>
                <w:szCs w:val="18"/>
              </w:rPr>
              <w:t xml:space="preserve"> </w:t>
            </w:r>
            <w:r w:rsidRPr="00B0706E">
              <w:rPr>
                <w:sz w:val="18"/>
                <w:szCs w:val="18"/>
                <w:rtl/>
              </w:rPr>
              <w:t>753</w:t>
            </w:r>
          </w:p>
        </w:tc>
      </w:tr>
      <w:tr w:rsidR="002205D8" w:rsidRPr="00B0706E" w14:paraId="2AD07E66" w14:textId="77777777" w:rsidTr="002205D8">
        <w:tc>
          <w:tcPr>
            <w:tcW w:w="5382" w:type="dxa"/>
          </w:tcPr>
          <w:p w14:paraId="6F86236A"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Proportion of girls with respect to boys enrolled in secondary education</w:t>
            </w:r>
          </w:p>
        </w:tc>
        <w:tc>
          <w:tcPr>
            <w:tcW w:w="850" w:type="dxa"/>
            <w:vAlign w:val="bottom"/>
          </w:tcPr>
          <w:p w14:paraId="0809991D"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87</w:t>
            </w:r>
          </w:p>
        </w:tc>
        <w:tc>
          <w:tcPr>
            <w:tcW w:w="851" w:type="dxa"/>
            <w:vAlign w:val="bottom"/>
          </w:tcPr>
          <w:p w14:paraId="7343ADE5"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87.0</w:t>
            </w:r>
          </w:p>
        </w:tc>
        <w:tc>
          <w:tcPr>
            <w:tcW w:w="850" w:type="dxa"/>
            <w:vAlign w:val="bottom"/>
          </w:tcPr>
          <w:p w14:paraId="06732B86"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87</w:t>
            </w:r>
          </w:p>
        </w:tc>
        <w:tc>
          <w:tcPr>
            <w:tcW w:w="851" w:type="dxa"/>
            <w:vAlign w:val="bottom"/>
          </w:tcPr>
          <w:p w14:paraId="0B595494" w14:textId="498CEEDE"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92</w:t>
            </w:r>
            <w:r w:rsidR="002205D8" w:rsidRPr="00B0706E">
              <w:rPr>
                <w:sz w:val="18"/>
                <w:szCs w:val="18"/>
              </w:rPr>
              <w:t xml:space="preserve"> </w:t>
            </w:r>
            <w:r w:rsidRPr="00B0706E">
              <w:rPr>
                <w:sz w:val="18"/>
                <w:szCs w:val="18"/>
                <w:rtl/>
              </w:rPr>
              <w:t>924</w:t>
            </w:r>
          </w:p>
        </w:tc>
        <w:tc>
          <w:tcPr>
            <w:tcW w:w="850" w:type="dxa"/>
            <w:vAlign w:val="bottom"/>
          </w:tcPr>
          <w:p w14:paraId="7D0E5B46" w14:textId="70194383"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61</w:t>
            </w:r>
            <w:r w:rsidR="002205D8" w:rsidRPr="00B0706E">
              <w:rPr>
                <w:sz w:val="18"/>
                <w:szCs w:val="18"/>
              </w:rPr>
              <w:t xml:space="preserve"> </w:t>
            </w:r>
            <w:r w:rsidRPr="00B0706E">
              <w:rPr>
                <w:sz w:val="18"/>
                <w:szCs w:val="18"/>
                <w:rtl/>
              </w:rPr>
              <w:t>738</w:t>
            </w:r>
          </w:p>
        </w:tc>
      </w:tr>
    </w:tbl>
    <w:p w14:paraId="1B8DCD2C" w14:textId="6AD62EEA" w:rsidR="00124636" w:rsidRPr="00B0706E" w:rsidRDefault="002205D8" w:rsidP="002205D8">
      <w:pPr>
        <w:pStyle w:val="H23G"/>
      </w:pPr>
      <w:r w:rsidRPr="00B0706E">
        <w:tab/>
      </w:r>
      <w:r w:rsidRPr="00B0706E">
        <w:tab/>
      </w:r>
      <w:r w:rsidR="00124636" w:rsidRPr="00B0706E">
        <w:t>State-run special education schools for the academic year 2023/24 / No. of students enrolled in special education disaggregated by disability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2205D8" w:rsidRPr="00B0706E" w14:paraId="0A4B05A5" w14:textId="77777777" w:rsidTr="002205D8">
        <w:trPr>
          <w:tblHeader/>
        </w:trPr>
        <w:tc>
          <w:tcPr>
            <w:tcW w:w="1604" w:type="dxa"/>
            <w:tcBorders>
              <w:top w:val="single" w:sz="4" w:space="0" w:color="auto"/>
              <w:bottom w:val="single" w:sz="12" w:space="0" w:color="auto"/>
            </w:tcBorders>
            <w:vAlign w:val="bottom"/>
          </w:tcPr>
          <w:p w14:paraId="2A04DAB7" w14:textId="77777777" w:rsidR="00124636" w:rsidRPr="00B0706E" w:rsidRDefault="00124636" w:rsidP="002205D8">
            <w:pPr>
              <w:suppressAutoHyphens w:val="0"/>
              <w:spacing w:before="80" w:after="80" w:line="200" w:lineRule="exact"/>
              <w:ind w:right="113"/>
              <w:rPr>
                <w:bCs/>
                <w:i/>
                <w:iCs/>
                <w:sz w:val="16"/>
                <w:szCs w:val="18"/>
              </w:rPr>
            </w:pPr>
            <w:r w:rsidRPr="00B0706E">
              <w:rPr>
                <w:bCs/>
                <w:i/>
                <w:iCs/>
                <w:sz w:val="16"/>
                <w:szCs w:val="18"/>
              </w:rPr>
              <w:t>Physical disability</w:t>
            </w:r>
          </w:p>
        </w:tc>
        <w:tc>
          <w:tcPr>
            <w:tcW w:w="1604" w:type="dxa"/>
            <w:tcBorders>
              <w:top w:val="single" w:sz="4" w:space="0" w:color="auto"/>
              <w:bottom w:val="single" w:sz="12" w:space="0" w:color="auto"/>
            </w:tcBorders>
            <w:vAlign w:val="bottom"/>
          </w:tcPr>
          <w:p w14:paraId="17476E22" w14:textId="77777777" w:rsidR="00124636" w:rsidRPr="00B0706E" w:rsidRDefault="00124636" w:rsidP="002205D8">
            <w:pPr>
              <w:suppressAutoHyphens w:val="0"/>
              <w:spacing w:before="80" w:after="80" w:line="200" w:lineRule="exact"/>
              <w:ind w:right="113"/>
              <w:jc w:val="right"/>
              <w:rPr>
                <w:bCs/>
                <w:i/>
                <w:iCs/>
                <w:sz w:val="16"/>
                <w:szCs w:val="18"/>
              </w:rPr>
            </w:pPr>
            <w:r w:rsidRPr="00B0706E">
              <w:rPr>
                <w:bCs/>
                <w:i/>
                <w:iCs/>
                <w:sz w:val="16"/>
                <w:szCs w:val="18"/>
              </w:rPr>
              <w:t>Visual disability</w:t>
            </w:r>
          </w:p>
        </w:tc>
        <w:tc>
          <w:tcPr>
            <w:tcW w:w="1605" w:type="dxa"/>
            <w:tcBorders>
              <w:top w:val="single" w:sz="4" w:space="0" w:color="auto"/>
              <w:bottom w:val="single" w:sz="12" w:space="0" w:color="auto"/>
            </w:tcBorders>
            <w:vAlign w:val="bottom"/>
          </w:tcPr>
          <w:p w14:paraId="2A58C50D" w14:textId="77777777" w:rsidR="00124636" w:rsidRPr="00B0706E" w:rsidRDefault="00124636" w:rsidP="002205D8">
            <w:pPr>
              <w:suppressAutoHyphens w:val="0"/>
              <w:spacing w:before="80" w:after="80" w:line="200" w:lineRule="exact"/>
              <w:ind w:right="113"/>
              <w:jc w:val="right"/>
              <w:rPr>
                <w:bCs/>
                <w:i/>
                <w:iCs/>
                <w:sz w:val="16"/>
                <w:szCs w:val="18"/>
              </w:rPr>
            </w:pPr>
            <w:r w:rsidRPr="00B0706E">
              <w:rPr>
                <w:bCs/>
                <w:i/>
                <w:iCs/>
                <w:sz w:val="16"/>
                <w:szCs w:val="18"/>
              </w:rPr>
              <w:t>Auditory disability</w:t>
            </w:r>
          </w:p>
        </w:tc>
        <w:tc>
          <w:tcPr>
            <w:tcW w:w="1605" w:type="dxa"/>
            <w:tcBorders>
              <w:top w:val="single" w:sz="4" w:space="0" w:color="auto"/>
              <w:bottom w:val="single" w:sz="12" w:space="0" w:color="auto"/>
            </w:tcBorders>
            <w:vAlign w:val="bottom"/>
          </w:tcPr>
          <w:p w14:paraId="2A8C4E21" w14:textId="77777777" w:rsidR="00124636" w:rsidRPr="00B0706E" w:rsidRDefault="00124636" w:rsidP="002205D8">
            <w:pPr>
              <w:suppressAutoHyphens w:val="0"/>
              <w:spacing w:before="80" w:after="80" w:line="200" w:lineRule="exact"/>
              <w:ind w:right="113"/>
              <w:jc w:val="right"/>
              <w:rPr>
                <w:bCs/>
                <w:i/>
                <w:iCs/>
                <w:sz w:val="16"/>
                <w:szCs w:val="18"/>
              </w:rPr>
            </w:pPr>
            <w:r w:rsidRPr="00B0706E">
              <w:rPr>
                <w:bCs/>
                <w:i/>
                <w:iCs/>
                <w:sz w:val="16"/>
                <w:szCs w:val="18"/>
              </w:rPr>
              <w:t>Mental disability</w:t>
            </w:r>
          </w:p>
        </w:tc>
        <w:tc>
          <w:tcPr>
            <w:tcW w:w="1605" w:type="dxa"/>
            <w:tcBorders>
              <w:top w:val="single" w:sz="4" w:space="0" w:color="auto"/>
              <w:bottom w:val="single" w:sz="12" w:space="0" w:color="auto"/>
            </w:tcBorders>
            <w:vAlign w:val="bottom"/>
          </w:tcPr>
          <w:p w14:paraId="639E09A0" w14:textId="77777777" w:rsidR="00124636" w:rsidRPr="00B0706E" w:rsidRDefault="00124636" w:rsidP="002205D8">
            <w:pPr>
              <w:suppressAutoHyphens w:val="0"/>
              <w:spacing w:before="80" w:after="80" w:line="200" w:lineRule="exact"/>
              <w:ind w:right="113"/>
              <w:jc w:val="right"/>
              <w:rPr>
                <w:bCs/>
                <w:i/>
                <w:iCs/>
                <w:sz w:val="16"/>
                <w:szCs w:val="18"/>
              </w:rPr>
            </w:pPr>
            <w:r w:rsidRPr="00B0706E">
              <w:rPr>
                <w:bCs/>
                <w:i/>
                <w:iCs/>
                <w:sz w:val="16"/>
                <w:szCs w:val="18"/>
              </w:rPr>
              <w:t>Slow learners</w:t>
            </w:r>
          </w:p>
        </w:tc>
        <w:tc>
          <w:tcPr>
            <w:tcW w:w="1605" w:type="dxa"/>
            <w:tcBorders>
              <w:top w:val="single" w:sz="4" w:space="0" w:color="auto"/>
              <w:bottom w:val="single" w:sz="12" w:space="0" w:color="auto"/>
            </w:tcBorders>
            <w:vAlign w:val="bottom"/>
          </w:tcPr>
          <w:p w14:paraId="40E41D76" w14:textId="77777777" w:rsidR="00124636" w:rsidRPr="00B0706E" w:rsidRDefault="00124636" w:rsidP="002205D8">
            <w:pPr>
              <w:suppressAutoHyphens w:val="0"/>
              <w:spacing w:before="80" w:after="80" w:line="200" w:lineRule="exact"/>
              <w:ind w:right="113"/>
              <w:jc w:val="right"/>
              <w:rPr>
                <w:bCs/>
                <w:i/>
                <w:iCs/>
                <w:sz w:val="16"/>
                <w:szCs w:val="18"/>
              </w:rPr>
            </w:pPr>
            <w:r w:rsidRPr="00B0706E">
              <w:rPr>
                <w:bCs/>
                <w:i/>
                <w:iCs/>
                <w:sz w:val="16"/>
                <w:szCs w:val="18"/>
              </w:rPr>
              <w:t>Psychiatric cases</w:t>
            </w:r>
          </w:p>
        </w:tc>
      </w:tr>
      <w:tr w:rsidR="002205D8" w:rsidRPr="00B0706E" w14:paraId="7F33BBA1" w14:textId="77777777" w:rsidTr="002205D8">
        <w:tc>
          <w:tcPr>
            <w:tcW w:w="1604" w:type="dxa"/>
            <w:tcBorders>
              <w:top w:val="single" w:sz="12" w:space="0" w:color="auto"/>
            </w:tcBorders>
          </w:tcPr>
          <w:p w14:paraId="7B24533E"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761</w:t>
            </w:r>
          </w:p>
        </w:tc>
        <w:tc>
          <w:tcPr>
            <w:tcW w:w="1604" w:type="dxa"/>
            <w:tcBorders>
              <w:top w:val="single" w:sz="12" w:space="0" w:color="auto"/>
            </w:tcBorders>
            <w:vAlign w:val="bottom"/>
          </w:tcPr>
          <w:p w14:paraId="3B9A7C97" w14:textId="6E881E86" w:rsidR="00124636" w:rsidRPr="00B0706E" w:rsidRDefault="00124636" w:rsidP="002205D8">
            <w:pPr>
              <w:suppressAutoHyphens w:val="0"/>
              <w:spacing w:before="40" w:after="40" w:line="220" w:lineRule="exact"/>
              <w:ind w:right="113"/>
              <w:jc w:val="right"/>
              <w:rPr>
                <w:sz w:val="18"/>
                <w:szCs w:val="18"/>
              </w:rPr>
            </w:pPr>
            <w:r w:rsidRPr="00B0706E">
              <w:rPr>
                <w:sz w:val="18"/>
                <w:szCs w:val="18"/>
              </w:rPr>
              <w:t>1</w:t>
            </w:r>
            <w:r w:rsidR="002205D8" w:rsidRPr="00B0706E">
              <w:rPr>
                <w:sz w:val="18"/>
                <w:szCs w:val="18"/>
              </w:rPr>
              <w:t xml:space="preserve"> </w:t>
            </w:r>
            <w:r w:rsidRPr="00B0706E">
              <w:rPr>
                <w:sz w:val="18"/>
                <w:szCs w:val="18"/>
              </w:rPr>
              <w:t>108</w:t>
            </w:r>
          </w:p>
        </w:tc>
        <w:tc>
          <w:tcPr>
            <w:tcW w:w="1605" w:type="dxa"/>
            <w:tcBorders>
              <w:top w:val="single" w:sz="12" w:space="0" w:color="auto"/>
            </w:tcBorders>
            <w:vAlign w:val="bottom"/>
          </w:tcPr>
          <w:p w14:paraId="30AA8B7E"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915</w:t>
            </w:r>
          </w:p>
        </w:tc>
        <w:tc>
          <w:tcPr>
            <w:tcW w:w="1605" w:type="dxa"/>
            <w:tcBorders>
              <w:top w:val="single" w:sz="12" w:space="0" w:color="auto"/>
            </w:tcBorders>
            <w:vAlign w:val="bottom"/>
          </w:tcPr>
          <w:p w14:paraId="19B62410" w14:textId="03879773" w:rsidR="00124636" w:rsidRPr="00B0706E" w:rsidRDefault="00124636" w:rsidP="002205D8">
            <w:pPr>
              <w:suppressAutoHyphens w:val="0"/>
              <w:spacing w:before="40" w:after="40" w:line="220" w:lineRule="exact"/>
              <w:ind w:right="113"/>
              <w:jc w:val="right"/>
              <w:rPr>
                <w:sz w:val="18"/>
                <w:szCs w:val="18"/>
              </w:rPr>
            </w:pPr>
            <w:r w:rsidRPr="00B0706E">
              <w:rPr>
                <w:sz w:val="18"/>
                <w:szCs w:val="18"/>
              </w:rPr>
              <w:t>1</w:t>
            </w:r>
            <w:r w:rsidR="002205D8" w:rsidRPr="00B0706E">
              <w:rPr>
                <w:sz w:val="18"/>
                <w:szCs w:val="18"/>
              </w:rPr>
              <w:t xml:space="preserve"> </w:t>
            </w:r>
            <w:r w:rsidRPr="00B0706E">
              <w:rPr>
                <w:sz w:val="18"/>
                <w:szCs w:val="18"/>
              </w:rPr>
              <w:t>421</w:t>
            </w:r>
          </w:p>
        </w:tc>
        <w:tc>
          <w:tcPr>
            <w:tcW w:w="1605" w:type="dxa"/>
            <w:tcBorders>
              <w:top w:val="single" w:sz="12" w:space="0" w:color="auto"/>
            </w:tcBorders>
            <w:vAlign w:val="bottom"/>
          </w:tcPr>
          <w:p w14:paraId="7B9231A1" w14:textId="6CE88DBC" w:rsidR="00124636" w:rsidRPr="00B0706E" w:rsidRDefault="00124636" w:rsidP="002205D8">
            <w:pPr>
              <w:suppressAutoHyphens w:val="0"/>
              <w:spacing w:before="40" w:after="40" w:line="220" w:lineRule="exact"/>
              <w:ind w:right="113"/>
              <w:jc w:val="right"/>
              <w:rPr>
                <w:sz w:val="18"/>
                <w:szCs w:val="18"/>
              </w:rPr>
            </w:pPr>
            <w:r w:rsidRPr="00B0706E">
              <w:rPr>
                <w:sz w:val="18"/>
                <w:szCs w:val="18"/>
              </w:rPr>
              <w:t>10</w:t>
            </w:r>
            <w:r w:rsidR="002205D8" w:rsidRPr="00B0706E">
              <w:rPr>
                <w:sz w:val="18"/>
                <w:szCs w:val="18"/>
              </w:rPr>
              <w:t xml:space="preserve"> </w:t>
            </w:r>
            <w:r w:rsidRPr="00B0706E">
              <w:rPr>
                <w:sz w:val="18"/>
                <w:szCs w:val="18"/>
              </w:rPr>
              <w:t>394</w:t>
            </w:r>
          </w:p>
        </w:tc>
        <w:tc>
          <w:tcPr>
            <w:tcW w:w="1605" w:type="dxa"/>
            <w:tcBorders>
              <w:top w:val="single" w:sz="12" w:space="0" w:color="auto"/>
            </w:tcBorders>
            <w:vAlign w:val="bottom"/>
          </w:tcPr>
          <w:p w14:paraId="3286FA0E"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953</w:t>
            </w:r>
          </w:p>
        </w:tc>
      </w:tr>
    </w:tbl>
    <w:p w14:paraId="7EB219CD" w14:textId="77777777" w:rsidR="00124636" w:rsidRPr="00B0706E" w:rsidRDefault="00124636" w:rsidP="002205D8">
      <w:pPr>
        <w:pStyle w:val="SingleTxtG"/>
        <w:spacing w:before="240"/>
      </w:pPr>
      <w:r w:rsidRPr="00B0706E">
        <w:t>46.</w:t>
      </w:r>
      <w:r w:rsidRPr="00B0706E">
        <w:tab/>
        <w:t>There are 10,466 students – 5,828 males and 4,638 females – at schools affiliated with the Ministry of Education in Kurdistan Region while special-needs teachers number 84. At the same time, there are 704 students – 374 males and 330 females – at institutes affiliated with the Ministry of Labour and Social Affairs in the Region.</w:t>
      </w:r>
    </w:p>
    <w:p w14:paraId="1194D9AB" w14:textId="20324011" w:rsidR="00124636" w:rsidRPr="00B0706E" w:rsidRDefault="002205D8" w:rsidP="002205D8">
      <w:pPr>
        <w:pStyle w:val="H1G"/>
      </w:pPr>
      <w:r w:rsidRPr="00B0706E">
        <w:tab/>
      </w:r>
      <w:r w:rsidRPr="00B0706E">
        <w:tab/>
      </w:r>
      <w:r w:rsidR="00124636" w:rsidRPr="00B0706E">
        <w:t>Higher education and academic research</w:t>
      </w:r>
    </w:p>
    <w:p w14:paraId="166F22E8" w14:textId="77777777" w:rsidR="00124636" w:rsidRPr="00B0706E" w:rsidRDefault="00124636" w:rsidP="005B3224">
      <w:pPr>
        <w:pStyle w:val="SingleTxtG"/>
      </w:pPr>
      <w:r w:rsidRPr="00B0706E">
        <w:t>47.</w:t>
      </w:r>
      <w:r w:rsidRPr="00B0706E">
        <w:tab/>
        <w:t>Higher education is a vital element in the construction and advancement of society and is key to the development of human resources, the pursuit of knowledge, academic research and the transfer of technology and innovation. Thus, by creating a generation of well-qualified persons who can meet the needs of the labour market and contribute to sustainable development, individual quality of life can be improved and the national economy can be boosted. Universities and educational institutions have an important role to play in achieving these goals, as they guide minds, develop human capacities, encourage creativity and innovation, and develop knowledge with a view to the progress and prosperity of the nation.</w:t>
      </w:r>
    </w:p>
    <w:p w14:paraId="409AD115" w14:textId="2A7D9AE7" w:rsidR="00124636" w:rsidRPr="00B0706E" w:rsidRDefault="00124636" w:rsidP="002205D8">
      <w:pPr>
        <w:pStyle w:val="Bullet1G"/>
      </w:pPr>
      <w:r w:rsidRPr="00B0706E">
        <w:t>The net enrolment rate in higher education (both State-run and private) among students in the 18–23 age group increased to 23 per cent in the academic year 2021/22 and to 24 per cent in the year 2022/23. These figures compare with 18 per cent in the academic year 2017/18. There are several reasons for this, notably the development and modernization of university facilities and infrastructure, which rendered higher education more attractive and encouraged enrolment.</w:t>
      </w:r>
    </w:p>
    <w:p w14:paraId="0E53F251" w14:textId="16EC4AC8" w:rsidR="00124636" w:rsidRPr="00B0706E" w:rsidRDefault="00124636" w:rsidP="002205D8">
      <w:pPr>
        <w:pStyle w:val="Bullet1G"/>
      </w:pPr>
      <w:r w:rsidRPr="00B0706E">
        <w:t>In 2022 and 2023, spending on higher education accounted for around 3 per cent of all government spending.</w:t>
      </w:r>
    </w:p>
    <w:p w14:paraId="4583BF2E" w14:textId="01FDA4EA" w:rsidR="00124636" w:rsidRPr="00B0706E" w:rsidRDefault="00124636" w:rsidP="002205D8">
      <w:pPr>
        <w:pStyle w:val="Bullet1G"/>
      </w:pPr>
      <w:r w:rsidRPr="00B0706E">
        <w:t>Some of the more significant indicators concerning higher education are set forth below. They constitute an important way to gauge the quality and effectiveness of higher education, and they have been significant in guiding the development of educational policies and academic programmes for the academic years 2021/22 and 2022/23.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8"/>
        <w:gridCol w:w="1134"/>
        <w:gridCol w:w="909"/>
        <w:gridCol w:w="649"/>
      </w:tblGrid>
      <w:tr w:rsidR="002205D8" w:rsidRPr="00B0706E" w14:paraId="3F924B41" w14:textId="77777777" w:rsidTr="002205D8">
        <w:trPr>
          <w:tblHeader/>
        </w:trPr>
        <w:tc>
          <w:tcPr>
            <w:tcW w:w="4678" w:type="dxa"/>
            <w:tcBorders>
              <w:top w:val="single" w:sz="4" w:space="0" w:color="auto"/>
              <w:bottom w:val="single" w:sz="12" w:space="0" w:color="auto"/>
            </w:tcBorders>
            <w:vAlign w:val="bottom"/>
          </w:tcPr>
          <w:p w14:paraId="6A4A1290" w14:textId="77777777" w:rsidR="00124636" w:rsidRPr="00B0706E" w:rsidRDefault="00124636" w:rsidP="002205D8">
            <w:pPr>
              <w:suppressAutoHyphens w:val="0"/>
              <w:spacing w:before="80" w:after="80" w:line="200" w:lineRule="exact"/>
              <w:ind w:right="113"/>
              <w:rPr>
                <w:bCs/>
                <w:i/>
                <w:iCs/>
                <w:sz w:val="16"/>
                <w:szCs w:val="18"/>
              </w:rPr>
            </w:pPr>
            <w:r w:rsidRPr="00B0706E">
              <w:rPr>
                <w:bCs/>
                <w:i/>
                <w:iCs/>
                <w:sz w:val="16"/>
                <w:szCs w:val="18"/>
              </w:rPr>
              <w:lastRenderedPageBreak/>
              <w:t>Public university-level education</w:t>
            </w:r>
          </w:p>
          <w:p w14:paraId="36B709C3" w14:textId="77777777" w:rsidR="00124636" w:rsidRPr="00B0706E" w:rsidRDefault="00124636" w:rsidP="002205D8">
            <w:pPr>
              <w:suppressAutoHyphens w:val="0"/>
              <w:spacing w:before="80" w:after="80" w:line="200" w:lineRule="exact"/>
              <w:ind w:right="113"/>
              <w:rPr>
                <w:bCs/>
                <w:i/>
                <w:iCs/>
                <w:sz w:val="16"/>
                <w:szCs w:val="18"/>
              </w:rPr>
            </w:pPr>
            <w:r w:rsidRPr="00B0706E">
              <w:rPr>
                <w:bCs/>
                <w:i/>
                <w:iCs/>
                <w:sz w:val="16"/>
                <w:szCs w:val="18"/>
              </w:rPr>
              <w:t>Indicator</w:t>
            </w:r>
          </w:p>
        </w:tc>
        <w:tc>
          <w:tcPr>
            <w:tcW w:w="1134" w:type="dxa"/>
            <w:tcBorders>
              <w:top w:val="single" w:sz="4" w:space="0" w:color="auto"/>
              <w:bottom w:val="single" w:sz="12" w:space="0" w:color="auto"/>
            </w:tcBorders>
            <w:vAlign w:val="bottom"/>
          </w:tcPr>
          <w:p w14:paraId="26FE4373" w14:textId="77777777" w:rsidR="00124636" w:rsidRPr="00B0706E" w:rsidRDefault="00124636" w:rsidP="002205D8">
            <w:pPr>
              <w:suppressAutoHyphens w:val="0"/>
              <w:spacing w:before="80" w:after="80" w:line="200" w:lineRule="exact"/>
              <w:ind w:right="113"/>
              <w:jc w:val="right"/>
              <w:rPr>
                <w:bCs/>
                <w:i/>
                <w:iCs/>
                <w:sz w:val="16"/>
                <w:szCs w:val="18"/>
              </w:rPr>
            </w:pPr>
            <w:r w:rsidRPr="00B0706E">
              <w:rPr>
                <w:bCs/>
                <w:i/>
                <w:iCs/>
                <w:sz w:val="16"/>
                <w:szCs w:val="18"/>
              </w:rPr>
              <w:t>2021/22</w:t>
            </w:r>
          </w:p>
        </w:tc>
        <w:tc>
          <w:tcPr>
            <w:tcW w:w="909" w:type="dxa"/>
            <w:tcBorders>
              <w:top w:val="single" w:sz="4" w:space="0" w:color="auto"/>
              <w:bottom w:val="single" w:sz="12" w:space="0" w:color="auto"/>
            </w:tcBorders>
            <w:vAlign w:val="bottom"/>
          </w:tcPr>
          <w:p w14:paraId="036E62CE" w14:textId="77777777" w:rsidR="00124636" w:rsidRPr="00B0706E" w:rsidRDefault="00124636" w:rsidP="002205D8">
            <w:pPr>
              <w:suppressAutoHyphens w:val="0"/>
              <w:spacing w:before="80" w:after="80" w:line="200" w:lineRule="exact"/>
              <w:ind w:right="113"/>
              <w:jc w:val="right"/>
              <w:rPr>
                <w:bCs/>
                <w:i/>
                <w:iCs/>
                <w:sz w:val="16"/>
                <w:szCs w:val="18"/>
              </w:rPr>
            </w:pPr>
            <w:r w:rsidRPr="00B0706E">
              <w:rPr>
                <w:bCs/>
                <w:i/>
                <w:iCs/>
                <w:sz w:val="16"/>
                <w:szCs w:val="18"/>
              </w:rPr>
              <w:t>2022/2023</w:t>
            </w:r>
          </w:p>
        </w:tc>
        <w:tc>
          <w:tcPr>
            <w:tcW w:w="649" w:type="dxa"/>
            <w:tcBorders>
              <w:top w:val="single" w:sz="4" w:space="0" w:color="auto"/>
              <w:bottom w:val="single" w:sz="12" w:space="0" w:color="auto"/>
            </w:tcBorders>
            <w:vAlign w:val="bottom"/>
          </w:tcPr>
          <w:p w14:paraId="3CD12C03" w14:textId="77777777" w:rsidR="00124636" w:rsidRPr="00B0706E" w:rsidRDefault="00124636" w:rsidP="002205D8">
            <w:pPr>
              <w:suppressAutoHyphens w:val="0"/>
              <w:spacing w:before="80" w:after="80" w:line="200" w:lineRule="exact"/>
              <w:ind w:right="113"/>
              <w:jc w:val="right"/>
              <w:rPr>
                <w:bCs/>
                <w:i/>
                <w:iCs/>
                <w:sz w:val="16"/>
                <w:szCs w:val="18"/>
              </w:rPr>
            </w:pPr>
            <w:r w:rsidRPr="00B0706E">
              <w:rPr>
                <w:bCs/>
                <w:i/>
                <w:iCs/>
                <w:sz w:val="16"/>
                <w:szCs w:val="18"/>
              </w:rPr>
              <w:t>Shift</w:t>
            </w:r>
          </w:p>
        </w:tc>
      </w:tr>
      <w:tr w:rsidR="002205D8" w:rsidRPr="00B0706E" w14:paraId="697E5B70" w14:textId="77777777" w:rsidTr="002205D8">
        <w:tc>
          <w:tcPr>
            <w:tcW w:w="4678" w:type="dxa"/>
            <w:tcBorders>
              <w:top w:val="single" w:sz="12" w:space="0" w:color="auto"/>
            </w:tcBorders>
          </w:tcPr>
          <w:p w14:paraId="6A5DC01F"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Number of public universities</w:t>
            </w:r>
          </w:p>
        </w:tc>
        <w:tc>
          <w:tcPr>
            <w:tcW w:w="1134" w:type="dxa"/>
            <w:tcBorders>
              <w:top w:val="single" w:sz="12" w:space="0" w:color="auto"/>
            </w:tcBorders>
            <w:vAlign w:val="bottom"/>
          </w:tcPr>
          <w:p w14:paraId="29A0585A"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31</w:t>
            </w:r>
          </w:p>
        </w:tc>
        <w:tc>
          <w:tcPr>
            <w:tcW w:w="909" w:type="dxa"/>
            <w:tcBorders>
              <w:top w:val="single" w:sz="12" w:space="0" w:color="auto"/>
            </w:tcBorders>
            <w:vAlign w:val="bottom"/>
          </w:tcPr>
          <w:p w14:paraId="076A4E8A"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31</w:t>
            </w:r>
          </w:p>
        </w:tc>
        <w:tc>
          <w:tcPr>
            <w:tcW w:w="649" w:type="dxa"/>
            <w:tcBorders>
              <w:top w:val="single" w:sz="12" w:space="0" w:color="auto"/>
            </w:tcBorders>
            <w:vAlign w:val="bottom"/>
          </w:tcPr>
          <w:p w14:paraId="1453AF72"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0%</w:t>
            </w:r>
          </w:p>
        </w:tc>
      </w:tr>
      <w:tr w:rsidR="002205D8" w:rsidRPr="00B0706E" w14:paraId="7964E5B7" w14:textId="77777777" w:rsidTr="002205D8">
        <w:tc>
          <w:tcPr>
            <w:tcW w:w="4678" w:type="dxa"/>
          </w:tcPr>
          <w:p w14:paraId="2F86CC47"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Number of public colleges</w:t>
            </w:r>
          </w:p>
        </w:tc>
        <w:tc>
          <w:tcPr>
            <w:tcW w:w="1134" w:type="dxa"/>
            <w:vAlign w:val="bottom"/>
          </w:tcPr>
          <w:p w14:paraId="61578B8B"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380</w:t>
            </w:r>
          </w:p>
        </w:tc>
        <w:tc>
          <w:tcPr>
            <w:tcW w:w="909" w:type="dxa"/>
            <w:vAlign w:val="bottom"/>
          </w:tcPr>
          <w:p w14:paraId="769145D5"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382</w:t>
            </w:r>
          </w:p>
        </w:tc>
        <w:tc>
          <w:tcPr>
            <w:tcW w:w="649" w:type="dxa"/>
            <w:vAlign w:val="bottom"/>
          </w:tcPr>
          <w:p w14:paraId="3E3103A0"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5%</w:t>
            </w:r>
          </w:p>
        </w:tc>
      </w:tr>
      <w:tr w:rsidR="002205D8" w:rsidRPr="00B0706E" w14:paraId="7B429438" w14:textId="77777777" w:rsidTr="002205D8">
        <w:tc>
          <w:tcPr>
            <w:tcW w:w="4678" w:type="dxa"/>
          </w:tcPr>
          <w:p w14:paraId="2ECDA075"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Number of students (first year enrolments) – undergraduate university education</w:t>
            </w:r>
          </w:p>
        </w:tc>
        <w:tc>
          <w:tcPr>
            <w:tcW w:w="1134" w:type="dxa"/>
            <w:vAlign w:val="bottom"/>
          </w:tcPr>
          <w:p w14:paraId="21916F77" w14:textId="1AE2F809"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127</w:t>
            </w:r>
            <w:r w:rsidR="002205D8" w:rsidRPr="00B0706E">
              <w:rPr>
                <w:sz w:val="18"/>
                <w:szCs w:val="18"/>
              </w:rPr>
              <w:t xml:space="preserve"> </w:t>
            </w:r>
            <w:r w:rsidRPr="00B0706E">
              <w:rPr>
                <w:sz w:val="18"/>
                <w:szCs w:val="18"/>
                <w:rtl/>
              </w:rPr>
              <w:t>783</w:t>
            </w:r>
          </w:p>
        </w:tc>
        <w:tc>
          <w:tcPr>
            <w:tcW w:w="909" w:type="dxa"/>
            <w:vAlign w:val="bottom"/>
          </w:tcPr>
          <w:p w14:paraId="636DDC3B" w14:textId="74861E05"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144</w:t>
            </w:r>
            <w:r w:rsidR="002205D8" w:rsidRPr="00B0706E">
              <w:rPr>
                <w:sz w:val="18"/>
                <w:szCs w:val="18"/>
              </w:rPr>
              <w:t xml:space="preserve"> </w:t>
            </w:r>
            <w:r w:rsidRPr="00B0706E">
              <w:rPr>
                <w:sz w:val="18"/>
                <w:szCs w:val="18"/>
                <w:rtl/>
              </w:rPr>
              <w:t>547</w:t>
            </w:r>
          </w:p>
        </w:tc>
        <w:tc>
          <w:tcPr>
            <w:tcW w:w="649" w:type="dxa"/>
            <w:vAlign w:val="bottom"/>
          </w:tcPr>
          <w:p w14:paraId="08A69F86"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13%</w:t>
            </w:r>
          </w:p>
        </w:tc>
      </w:tr>
      <w:tr w:rsidR="002205D8" w:rsidRPr="00B0706E" w14:paraId="50FFD8A9" w14:textId="77777777" w:rsidTr="002205D8">
        <w:tc>
          <w:tcPr>
            <w:tcW w:w="4678" w:type="dxa"/>
          </w:tcPr>
          <w:p w14:paraId="443D1F8E"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Women as a proportion of all students enrolled in higher education (first year enrolments) – undergraduate university education</w:t>
            </w:r>
          </w:p>
        </w:tc>
        <w:tc>
          <w:tcPr>
            <w:tcW w:w="1134" w:type="dxa"/>
            <w:vAlign w:val="bottom"/>
          </w:tcPr>
          <w:p w14:paraId="77F0641F"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26%</w:t>
            </w:r>
          </w:p>
        </w:tc>
        <w:tc>
          <w:tcPr>
            <w:tcW w:w="909" w:type="dxa"/>
            <w:vAlign w:val="bottom"/>
          </w:tcPr>
          <w:p w14:paraId="5C3DFBC9"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24%</w:t>
            </w:r>
          </w:p>
        </w:tc>
        <w:tc>
          <w:tcPr>
            <w:tcW w:w="649" w:type="dxa"/>
            <w:vAlign w:val="bottom"/>
          </w:tcPr>
          <w:p w14:paraId="50F1380B" w14:textId="12028D83" w:rsidR="00124636" w:rsidRPr="00B0706E" w:rsidRDefault="002205D8" w:rsidP="002205D8">
            <w:pPr>
              <w:suppressAutoHyphens w:val="0"/>
              <w:spacing w:before="40" w:after="40" w:line="220" w:lineRule="exact"/>
              <w:ind w:right="113"/>
              <w:jc w:val="right"/>
              <w:rPr>
                <w:sz w:val="18"/>
                <w:szCs w:val="18"/>
              </w:rPr>
            </w:pPr>
            <w:r w:rsidRPr="00B0706E">
              <w:rPr>
                <w:sz w:val="18"/>
                <w:szCs w:val="18"/>
              </w:rPr>
              <w:t>-</w:t>
            </w:r>
            <w:r w:rsidR="00124636" w:rsidRPr="00B0706E">
              <w:rPr>
                <w:sz w:val="18"/>
                <w:szCs w:val="18"/>
              </w:rPr>
              <w:t>7%</w:t>
            </w:r>
          </w:p>
        </w:tc>
      </w:tr>
      <w:tr w:rsidR="002205D8" w:rsidRPr="00B0706E" w14:paraId="66034663" w14:textId="77777777" w:rsidTr="002205D8">
        <w:tc>
          <w:tcPr>
            <w:tcW w:w="4678" w:type="dxa"/>
          </w:tcPr>
          <w:p w14:paraId="02279CFF"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Number of students (all academic levels) – undergraduate university education</w:t>
            </w:r>
          </w:p>
        </w:tc>
        <w:tc>
          <w:tcPr>
            <w:tcW w:w="1134" w:type="dxa"/>
            <w:vAlign w:val="bottom"/>
          </w:tcPr>
          <w:p w14:paraId="44BE8EB2" w14:textId="3EE1D0D0"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605</w:t>
            </w:r>
            <w:r w:rsidR="002205D8" w:rsidRPr="00B0706E">
              <w:rPr>
                <w:sz w:val="18"/>
                <w:szCs w:val="18"/>
              </w:rPr>
              <w:t xml:space="preserve"> </w:t>
            </w:r>
            <w:r w:rsidRPr="00B0706E">
              <w:rPr>
                <w:sz w:val="18"/>
                <w:szCs w:val="18"/>
                <w:rtl/>
              </w:rPr>
              <w:t>432</w:t>
            </w:r>
          </w:p>
        </w:tc>
        <w:tc>
          <w:tcPr>
            <w:tcW w:w="909" w:type="dxa"/>
            <w:vAlign w:val="bottom"/>
          </w:tcPr>
          <w:p w14:paraId="5D751503" w14:textId="5CB242FB"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605</w:t>
            </w:r>
            <w:r w:rsidR="002205D8" w:rsidRPr="00B0706E">
              <w:rPr>
                <w:sz w:val="18"/>
                <w:szCs w:val="18"/>
              </w:rPr>
              <w:t xml:space="preserve"> </w:t>
            </w:r>
            <w:r w:rsidRPr="00B0706E">
              <w:rPr>
                <w:sz w:val="18"/>
                <w:szCs w:val="18"/>
                <w:rtl/>
              </w:rPr>
              <w:t>726</w:t>
            </w:r>
          </w:p>
        </w:tc>
        <w:tc>
          <w:tcPr>
            <w:tcW w:w="649" w:type="dxa"/>
            <w:vAlign w:val="bottom"/>
          </w:tcPr>
          <w:p w14:paraId="6FB3F678" w14:textId="0FD0A432" w:rsidR="00124636" w:rsidRPr="00B0706E" w:rsidRDefault="000D43F6" w:rsidP="002205D8">
            <w:pPr>
              <w:suppressAutoHyphens w:val="0"/>
              <w:spacing w:before="40" w:after="40" w:line="220" w:lineRule="exact"/>
              <w:ind w:right="113"/>
              <w:jc w:val="right"/>
              <w:rPr>
                <w:sz w:val="18"/>
                <w:szCs w:val="18"/>
              </w:rPr>
            </w:pPr>
            <w:r w:rsidRPr="00B0706E">
              <w:rPr>
                <w:sz w:val="18"/>
                <w:szCs w:val="18"/>
              </w:rPr>
              <w:t>0%</w:t>
            </w:r>
          </w:p>
        </w:tc>
      </w:tr>
      <w:tr w:rsidR="002205D8" w:rsidRPr="00B0706E" w14:paraId="599A3618" w14:textId="77777777" w:rsidTr="002205D8">
        <w:tc>
          <w:tcPr>
            <w:tcW w:w="4678" w:type="dxa"/>
          </w:tcPr>
          <w:p w14:paraId="26B03A47"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Women as a proportion of all students in higher education (all academic levels) – undergraduate university education</w:t>
            </w:r>
          </w:p>
        </w:tc>
        <w:tc>
          <w:tcPr>
            <w:tcW w:w="1134" w:type="dxa"/>
            <w:vAlign w:val="bottom"/>
          </w:tcPr>
          <w:p w14:paraId="51B8885D"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31%</w:t>
            </w:r>
          </w:p>
        </w:tc>
        <w:tc>
          <w:tcPr>
            <w:tcW w:w="909" w:type="dxa"/>
            <w:vAlign w:val="bottom"/>
          </w:tcPr>
          <w:p w14:paraId="2F543812"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29%</w:t>
            </w:r>
          </w:p>
        </w:tc>
        <w:tc>
          <w:tcPr>
            <w:tcW w:w="649" w:type="dxa"/>
            <w:vAlign w:val="bottom"/>
          </w:tcPr>
          <w:p w14:paraId="4CF7CDAD" w14:textId="7A74E021" w:rsidR="00124636" w:rsidRPr="00B0706E" w:rsidRDefault="002205D8" w:rsidP="002205D8">
            <w:pPr>
              <w:suppressAutoHyphens w:val="0"/>
              <w:spacing w:before="40" w:after="40" w:line="220" w:lineRule="exact"/>
              <w:ind w:right="113"/>
              <w:jc w:val="right"/>
              <w:rPr>
                <w:sz w:val="18"/>
                <w:szCs w:val="18"/>
              </w:rPr>
            </w:pPr>
            <w:r w:rsidRPr="00B0706E">
              <w:rPr>
                <w:sz w:val="18"/>
                <w:szCs w:val="18"/>
              </w:rPr>
              <w:t>-</w:t>
            </w:r>
            <w:r w:rsidR="00124636" w:rsidRPr="00B0706E">
              <w:rPr>
                <w:sz w:val="18"/>
                <w:szCs w:val="18"/>
              </w:rPr>
              <w:t>5%</w:t>
            </w:r>
          </w:p>
        </w:tc>
      </w:tr>
      <w:tr w:rsidR="002205D8" w:rsidRPr="00B0706E" w14:paraId="5E6CB6EB" w14:textId="77777777" w:rsidTr="002205D8">
        <w:tc>
          <w:tcPr>
            <w:tcW w:w="4678" w:type="dxa"/>
          </w:tcPr>
          <w:p w14:paraId="0C1A252B"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Number of graduates – undergraduate education</w:t>
            </w:r>
          </w:p>
        </w:tc>
        <w:tc>
          <w:tcPr>
            <w:tcW w:w="1134" w:type="dxa"/>
            <w:vAlign w:val="bottom"/>
          </w:tcPr>
          <w:p w14:paraId="62108C0E" w14:textId="4658BD40"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120</w:t>
            </w:r>
            <w:r w:rsidR="002205D8" w:rsidRPr="00B0706E">
              <w:rPr>
                <w:sz w:val="18"/>
                <w:szCs w:val="18"/>
              </w:rPr>
              <w:t xml:space="preserve"> </w:t>
            </w:r>
            <w:r w:rsidRPr="00B0706E">
              <w:rPr>
                <w:sz w:val="18"/>
                <w:szCs w:val="18"/>
                <w:rtl/>
              </w:rPr>
              <w:t>266</w:t>
            </w:r>
          </w:p>
        </w:tc>
        <w:tc>
          <w:tcPr>
            <w:tcW w:w="909" w:type="dxa"/>
            <w:vAlign w:val="bottom"/>
          </w:tcPr>
          <w:p w14:paraId="2FD9E016" w14:textId="1A18EC3A"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106</w:t>
            </w:r>
            <w:r w:rsidR="002205D8" w:rsidRPr="00B0706E">
              <w:rPr>
                <w:sz w:val="18"/>
                <w:szCs w:val="18"/>
              </w:rPr>
              <w:t xml:space="preserve"> </w:t>
            </w:r>
            <w:r w:rsidRPr="00B0706E">
              <w:rPr>
                <w:sz w:val="18"/>
                <w:szCs w:val="18"/>
                <w:rtl/>
              </w:rPr>
              <w:t>079</w:t>
            </w:r>
          </w:p>
        </w:tc>
        <w:tc>
          <w:tcPr>
            <w:tcW w:w="649" w:type="dxa"/>
            <w:vAlign w:val="bottom"/>
          </w:tcPr>
          <w:p w14:paraId="54766E27" w14:textId="2AC586D2" w:rsidR="00124636" w:rsidRPr="00B0706E" w:rsidRDefault="002205D8" w:rsidP="002205D8">
            <w:pPr>
              <w:suppressAutoHyphens w:val="0"/>
              <w:spacing w:before="40" w:after="40" w:line="220" w:lineRule="exact"/>
              <w:ind w:right="113"/>
              <w:jc w:val="right"/>
              <w:rPr>
                <w:sz w:val="18"/>
                <w:szCs w:val="18"/>
              </w:rPr>
            </w:pPr>
            <w:r w:rsidRPr="00B0706E">
              <w:rPr>
                <w:sz w:val="18"/>
                <w:szCs w:val="18"/>
              </w:rPr>
              <w:t>-</w:t>
            </w:r>
            <w:r w:rsidR="00124636" w:rsidRPr="00B0706E">
              <w:rPr>
                <w:sz w:val="18"/>
                <w:szCs w:val="18"/>
              </w:rPr>
              <w:t>12%</w:t>
            </w:r>
          </w:p>
        </w:tc>
      </w:tr>
      <w:tr w:rsidR="002205D8" w:rsidRPr="00B0706E" w14:paraId="0E2EF93E" w14:textId="77777777" w:rsidTr="002205D8">
        <w:tc>
          <w:tcPr>
            <w:tcW w:w="4678" w:type="dxa"/>
          </w:tcPr>
          <w:p w14:paraId="0BB22CAB"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Proportion of female graduates – undergraduate education</w:t>
            </w:r>
          </w:p>
        </w:tc>
        <w:tc>
          <w:tcPr>
            <w:tcW w:w="1134" w:type="dxa"/>
            <w:vAlign w:val="bottom"/>
          </w:tcPr>
          <w:p w14:paraId="4D6840B0"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29%</w:t>
            </w:r>
          </w:p>
        </w:tc>
        <w:tc>
          <w:tcPr>
            <w:tcW w:w="909" w:type="dxa"/>
            <w:vAlign w:val="bottom"/>
          </w:tcPr>
          <w:p w14:paraId="33866BFE"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29%</w:t>
            </w:r>
          </w:p>
        </w:tc>
        <w:tc>
          <w:tcPr>
            <w:tcW w:w="649" w:type="dxa"/>
            <w:vAlign w:val="bottom"/>
          </w:tcPr>
          <w:p w14:paraId="46E9B0C3" w14:textId="77777777" w:rsidR="00124636" w:rsidRPr="00B0706E" w:rsidRDefault="00124636" w:rsidP="002205D8">
            <w:pPr>
              <w:suppressAutoHyphens w:val="0"/>
              <w:spacing w:before="40" w:after="40" w:line="220" w:lineRule="exact"/>
              <w:ind w:right="113"/>
              <w:jc w:val="right"/>
              <w:rPr>
                <w:sz w:val="18"/>
                <w:szCs w:val="18"/>
              </w:rPr>
            </w:pPr>
          </w:p>
        </w:tc>
      </w:tr>
      <w:tr w:rsidR="002205D8" w:rsidRPr="00B0706E" w14:paraId="62C849E1" w14:textId="77777777" w:rsidTr="002205D8">
        <w:tc>
          <w:tcPr>
            <w:tcW w:w="4678" w:type="dxa"/>
          </w:tcPr>
          <w:p w14:paraId="3B1C6F2E"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Number of students enrolled (higher diploma) – undergraduate education</w:t>
            </w:r>
          </w:p>
        </w:tc>
        <w:tc>
          <w:tcPr>
            <w:tcW w:w="1134" w:type="dxa"/>
            <w:vAlign w:val="bottom"/>
          </w:tcPr>
          <w:p w14:paraId="4CE1FF44"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900</w:t>
            </w:r>
          </w:p>
        </w:tc>
        <w:tc>
          <w:tcPr>
            <w:tcW w:w="909" w:type="dxa"/>
            <w:vAlign w:val="bottom"/>
          </w:tcPr>
          <w:p w14:paraId="150ABF74"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874</w:t>
            </w:r>
          </w:p>
        </w:tc>
        <w:tc>
          <w:tcPr>
            <w:tcW w:w="649" w:type="dxa"/>
            <w:vAlign w:val="bottom"/>
          </w:tcPr>
          <w:p w14:paraId="585F8042" w14:textId="6FBDD648" w:rsidR="00124636" w:rsidRPr="00B0706E" w:rsidRDefault="002205D8" w:rsidP="002205D8">
            <w:pPr>
              <w:suppressAutoHyphens w:val="0"/>
              <w:spacing w:before="40" w:after="40" w:line="220" w:lineRule="exact"/>
              <w:ind w:right="113"/>
              <w:jc w:val="right"/>
              <w:rPr>
                <w:sz w:val="18"/>
                <w:szCs w:val="18"/>
              </w:rPr>
            </w:pPr>
            <w:r w:rsidRPr="00B0706E">
              <w:rPr>
                <w:sz w:val="18"/>
                <w:szCs w:val="18"/>
              </w:rPr>
              <w:t>-</w:t>
            </w:r>
            <w:r w:rsidR="00124636" w:rsidRPr="00B0706E">
              <w:rPr>
                <w:sz w:val="18"/>
                <w:szCs w:val="18"/>
              </w:rPr>
              <w:t>3%</w:t>
            </w:r>
          </w:p>
        </w:tc>
      </w:tr>
      <w:tr w:rsidR="002205D8" w:rsidRPr="00B0706E" w14:paraId="7B80BF6D" w14:textId="77777777" w:rsidTr="002205D8">
        <w:tc>
          <w:tcPr>
            <w:tcW w:w="4678" w:type="dxa"/>
          </w:tcPr>
          <w:p w14:paraId="38C717C7" w14:textId="77777777" w:rsidR="00124636" w:rsidRPr="00B0706E" w:rsidRDefault="00124636" w:rsidP="002205D8">
            <w:pPr>
              <w:suppressAutoHyphens w:val="0"/>
              <w:spacing w:before="40" w:after="40" w:line="220" w:lineRule="exact"/>
              <w:ind w:right="113"/>
              <w:rPr>
                <w:b/>
                <w:bCs/>
                <w:sz w:val="18"/>
                <w:szCs w:val="18"/>
              </w:rPr>
            </w:pPr>
            <w:r w:rsidRPr="00B0706E">
              <w:rPr>
                <w:sz w:val="18"/>
                <w:szCs w:val="18"/>
              </w:rPr>
              <w:t>Number of students enrolled (master’s) – post-graduate education</w:t>
            </w:r>
          </w:p>
        </w:tc>
        <w:tc>
          <w:tcPr>
            <w:tcW w:w="1134" w:type="dxa"/>
            <w:vAlign w:val="bottom"/>
          </w:tcPr>
          <w:p w14:paraId="48E7FB5E" w14:textId="0697D409"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11</w:t>
            </w:r>
            <w:r w:rsidR="002205D8" w:rsidRPr="00B0706E">
              <w:rPr>
                <w:sz w:val="18"/>
                <w:szCs w:val="18"/>
              </w:rPr>
              <w:t xml:space="preserve"> </w:t>
            </w:r>
            <w:r w:rsidRPr="00B0706E">
              <w:rPr>
                <w:sz w:val="18"/>
                <w:szCs w:val="18"/>
                <w:rtl/>
              </w:rPr>
              <w:t>424</w:t>
            </w:r>
          </w:p>
        </w:tc>
        <w:tc>
          <w:tcPr>
            <w:tcW w:w="909" w:type="dxa"/>
            <w:vAlign w:val="bottom"/>
          </w:tcPr>
          <w:p w14:paraId="06A32955" w14:textId="1730452A"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13</w:t>
            </w:r>
            <w:r w:rsidR="002205D8" w:rsidRPr="00B0706E">
              <w:rPr>
                <w:sz w:val="18"/>
                <w:szCs w:val="18"/>
              </w:rPr>
              <w:t xml:space="preserve"> </w:t>
            </w:r>
            <w:r w:rsidRPr="00B0706E">
              <w:rPr>
                <w:sz w:val="18"/>
                <w:szCs w:val="18"/>
                <w:rtl/>
              </w:rPr>
              <w:t>137</w:t>
            </w:r>
          </w:p>
        </w:tc>
        <w:tc>
          <w:tcPr>
            <w:tcW w:w="649" w:type="dxa"/>
            <w:vAlign w:val="bottom"/>
          </w:tcPr>
          <w:p w14:paraId="3C754FBC"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15%</w:t>
            </w:r>
          </w:p>
        </w:tc>
      </w:tr>
      <w:tr w:rsidR="002205D8" w:rsidRPr="00B0706E" w14:paraId="3C6DA2F4" w14:textId="77777777" w:rsidTr="002205D8">
        <w:tc>
          <w:tcPr>
            <w:tcW w:w="4678" w:type="dxa"/>
          </w:tcPr>
          <w:p w14:paraId="153CBA87"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Number of students enrolled (doctorate) – post-graduate education</w:t>
            </w:r>
          </w:p>
        </w:tc>
        <w:tc>
          <w:tcPr>
            <w:tcW w:w="1134" w:type="dxa"/>
            <w:vAlign w:val="bottom"/>
          </w:tcPr>
          <w:p w14:paraId="55CC7F52" w14:textId="75410701"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4</w:t>
            </w:r>
            <w:r w:rsidR="002205D8" w:rsidRPr="00B0706E">
              <w:rPr>
                <w:sz w:val="18"/>
                <w:szCs w:val="18"/>
              </w:rPr>
              <w:t xml:space="preserve"> </w:t>
            </w:r>
            <w:r w:rsidRPr="00B0706E">
              <w:rPr>
                <w:sz w:val="18"/>
                <w:szCs w:val="18"/>
                <w:rtl/>
              </w:rPr>
              <w:t>330</w:t>
            </w:r>
          </w:p>
        </w:tc>
        <w:tc>
          <w:tcPr>
            <w:tcW w:w="909" w:type="dxa"/>
            <w:vAlign w:val="bottom"/>
          </w:tcPr>
          <w:p w14:paraId="213D420F" w14:textId="14D419E5"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5</w:t>
            </w:r>
            <w:r w:rsidR="002205D8" w:rsidRPr="00B0706E">
              <w:rPr>
                <w:sz w:val="18"/>
                <w:szCs w:val="18"/>
              </w:rPr>
              <w:t xml:space="preserve"> </w:t>
            </w:r>
            <w:r w:rsidRPr="00B0706E">
              <w:rPr>
                <w:sz w:val="18"/>
                <w:szCs w:val="18"/>
                <w:rtl/>
              </w:rPr>
              <w:t>578</w:t>
            </w:r>
          </w:p>
        </w:tc>
        <w:tc>
          <w:tcPr>
            <w:tcW w:w="649" w:type="dxa"/>
            <w:vAlign w:val="bottom"/>
          </w:tcPr>
          <w:p w14:paraId="461C080D"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29%</w:t>
            </w:r>
          </w:p>
        </w:tc>
      </w:tr>
      <w:tr w:rsidR="002205D8" w:rsidRPr="00B0706E" w14:paraId="3386734E" w14:textId="77777777" w:rsidTr="002205D8">
        <w:tc>
          <w:tcPr>
            <w:tcW w:w="4678" w:type="dxa"/>
          </w:tcPr>
          <w:p w14:paraId="55114860" w14:textId="77777777" w:rsidR="00124636" w:rsidRPr="00B0706E" w:rsidRDefault="00124636" w:rsidP="002205D8">
            <w:pPr>
              <w:suppressAutoHyphens w:val="0"/>
              <w:spacing w:before="40" w:after="40" w:line="220" w:lineRule="exact"/>
              <w:ind w:right="113"/>
              <w:rPr>
                <w:sz w:val="18"/>
                <w:szCs w:val="18"/>
              </w:rPr>
            </w:pPr>
            <w:r w:rsidRPr="00B0706E">
              <w:rPr>
                <w:sz w:val="18"/>
                <w:szCs w:val="18"/>
              </w:rPr>
              <w:t>Teaching staff</w:t>
            </w:r>
          </w:p>
        </w:tc>
        <w:tc>
          <w:tcPr>
            <w:tcW w:w="1134" w:type="dxa"/>
            <w:vAlign w:val="bottom"/>
          </w:tcPr>
          <w:p w14:paraId="13126DA2" w14:textId="2D5F5E14"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40</w:t>
            </w:r>
            <w:r w:rsidR="002205D8" w:rsidRPr="00B0706E">
              <w:rPr>
                <w:sz w:val="18"/>
                <w:szCs w:val="18"/>
              </w:rPr>
              <w:t xml:space="preserve"> </w:t>
            </w:r>
            <w:r w:rsidRPr="00B0706E">
              <w:rPr>
                <w:sz w:val="18"/>
                <w:szCs w:val="18"/>
                <w:rtl/>
              </w:rPr>
              <w:t>953</w:t>
            </w:r>
          </w:p>
        </w:tc>
        <w:tc>
          <w:tcPr>
            <w:tcW w:w="909" w:type="dxa"/>
            <w:vAlign w:val="bottom"/>
          </w:tcPr>
          <w:p w14:paraId="4504A2C3" w14:textId="101CCC49" w:rsidR="00124636" w:rsidRPr="00B0706E" w:rsidRDefault="00124636" w:rsidP="002205D8">
            <w:pPr>
              <w:suppressAutoHyphens w:val="0"/>
              <w:spacing w:before="40" w:after="40" w:line="220" w:lineRule="exact"/>
              <w:ind w:right="113"/>
              <w:jc w:val="right"/>
              <w:rPr>
                <w:sz w:val="18"/>
                <w:szCs w:val="18"/>
              </w:rPr>
            </w:pPr>
            <w:r w:rsidRPr="00B0706E">
              <w:rPr>
                <w:sz w:val="18"/>
                <w:szCs w:val="18"/>
                <w:rtl/>
              </w:rPr>
              <w:t>47</w:t>
            </w:r>
            <w:r w:rsidR="002205D8" w:rsidRPr="00B0706E">
              <w:rPr>
                <w:sz w:val="18"/>
                <w:szCs w:val="18"/>
              </w:rPr>
              <w:t xml:space="preserve"> </w:t>
            </w:r>
            <w:r w:rsidRPr="00B0706E">
              <w:rPr>
                <w:sz w:val="18"/>
                <w:szCs w:val="18"/>
                <w:rtl/>
              </w:rPr>
              <w:t>711</w:t>
            </w:r>
          </w:p>
        </w:tc>
        <w:tc>
          <w:tcPr>
            <w:tcW w:w="649" w:type="dxa"/>
            <w:vAlign w:val="bottom"/>
          </w:tcPr>
          <w:p w14:paraId="5DE4F48B" w14:textId="77777777" w:rsidR="00124636" w:rsidRPr="00B0706E" w:rsidRDefault="00124636" w:rsidP="002205D8">
            <w:pPr>
              <w:suppressAutoHyphens w:val="0"/>
              <w:spacing w:before="40" w:after="40" w:line="220" w:lineRule="exact"/>
              <w:ind w:right="113"/>
              <w:jc w:val="right"/>
              <w:rPr>
                <w:sz w:val="18"/>
                <w:szCs w:val="18"/>
              </w:rPr>
            </w:pPr>
            <w:r w:rsidRPr="00B0706E">
              <w:rPr>
                <w:sz w:val="18"/>
                <w:szCs w:val="18"/>
              </w:rPr>
              <w:t>17%</w:t>
            </w:r>
          </w:p>
        </w:tc>
      </w:tr>
    </w:tbl>
    <w:p w14:paraId="48024603" w14:textId="77777777" w:rsidR="00124636" w:rsidRPr="00B0706E" w:rsidRDefault="00124636" w:rsidP="00B740D9">
      <w:pPr>
        <w:spacing w:before="120" w:after="120"/>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8"/>
        <w:gridCol w:w="1134"/>
        <w:gridCol w:w="909"/>
        <w:gridCol w:w="649"/>
      </w:tblGrid>
      <w:tr w:rsidR="002205D8" w:rsidRPr="00B0706E" w14:paraId="7B4EAEB3" w14:textId="77777777" w:rsidTr="002205D8">
        <w:trPr>
          <w:tblHeader/>
        </w:trPr>
        <w:tc>
          <w:tcPr>
            <w:tcW w:w="4678" w:type="dxa"/>
            <w:tcBorders>
              <w:top w:val="single" w:sz="4" w:space="0" w:color="auto"/>
              <w:bottom w:val="single" w:sz="12" w:space="0" w:color="auto"/>
            </w:tcBorders>
            <w:vAlign w:val="bottom"/>
          </w:tcPr>
          <w:p w14:paraId="1A44B04B" w14:textId="77777777" w:rsidR="00124636" w:rsidRPr="00B0706E" w:rsidRDefault="00124636" w:rsidP="002205D8">
            <w:pPr>
              <w:suppressAutoHyphens w:val="0"/>
              <w:spacing w:before="80" w:after="80" w:line="200" w:lineRule="exact"/>
              <w:ind w:right="113"/>
              <w:rPr>
                <w:rFonts w:eastAsiaTheme="minorEastAsia"/>
                <w:bCs/>
                <w:i/>
                <w:iCs/>
                <w:sz w:val="16"/>
                <w:szCs w:val="18"/>
              </w:rPr>
            </w:pPr>
            <w:r w:rsidRPr="00B0706E">
              <w:rPr>
                <w:rFonts w:eastAsiaTheme="minorEastAsia"/>
                <w:bCs/>
                <w:i/>
                <w:iCs/>
                <w:sz w:val="16"/>
                <w:szCs w:val="18"/>
              </w:rPr>
              <w:t>Public technical education</w:t>
            </w:r>
          </w:p>
          <w:p w14:paraId="582BE07F" w14:textId="77777777" w:rsidR="00124636" w:rsidRPr="00B0706E" w:rsidRDefault="00124636" w:rsidP="002205D8">
            <w:pPr>
              <w:suppressAutoHyphens w:val="0"/>
              <w:spacing w:before="80" w:after="80" w:line="200" w:lineRule="exact"/>
              <w:ind w:right="113"/>
              <w:rPr>
                <w:rFonts w:eastAsiaTheme="minorEastAsia"/>
                <w:bCs/>
                <w:i/>
                <w:iCs/>
                <w:sz w:val="16"/>
                <w:szCs w:val="18"/>
              </w:rPr>
            </w:pPr>
            <w:r w:rsidRPr="00B0706E">
              <w:rPr>
                <w:rFonts w:eastAsiaTheme="minorEastAsia"/>
                <w:bCs/>
                <w:i/>
                <w:iCs/>
                <w:sz w:val="16"/>
                <w:szCs w:val="18"/>
              </w:rPr>
              <w:t>Indicator</w:t>
            </w:r>
          </w:p>
        </w:tc>
        <w:tc>
          <w:tcPr>
            <w:tcW w:w="1134" w:type="dxa"/>
            <w:tcBorders>
              <w:top w:val="single" w:sz="4" w:space="0" w:color="auto"/>
              <w:bottom w:val="single" w:sz="12" w:space="0" w:color="auto"/>
            </w:tcBorders>
            <w:vAlign w:val="bottom"/>
          </w:tcPr>
          <w:p w14:paraId="26504B45" w14:textId="77777777" w:rsidR="00124636" w:rsidRPr="00B0706E" w:rsidRDefault="00124636" w:rsidP="002205D8">
            <w:pPr>
              <w:suppressAutoHyphens w:val="0"/>
              <w:spacing w:before="80" w:after="80" w:line="200" w:lineRule="exact"/>
              <w:ind w:right="113"/>
              <w:jc w:val="right"/>
              <w:rPr>
                <w:rFonts w:eastAsiaTheme="minorEastAsia"/>
                <w:bCs/>
                <w:i/>
                <w:iCs/>
                <w:sz w:val="16"/>
                <w:szCs w:val="18"/>
              </w:rPr>
            </w:pPr>
            <w:r w:rsidRPr="00B0706E">
              <w:rPr>
                <w:rFonts w:eastAsiaTheme="minorEastAsia"/>
                <w:bCs/>
                <w:i/>
                <w:iCs/>
                <w:sz w:val="16"/>
                <w:szCs w:val="18"/>
              </w:rPr>
              <w:t>2021/22</w:t>
            </w:r>
          </w:p>
        </w:tc>
        <w:tc>
          <w:tcPr>
            <w:tcW w:w="909" w:type="dxa"/>
            <w:tcBorders>
              <w:top w:val="single" w:sz="4" w:space="0" w:color="auto"/>
              <w:bottom w:val="single" w:sz="12" w:space="0" w:color="auto"/>
            </w:tcBorders>
            <w:vAlign w:val="bottom"/>
          </w:tcPr>
          <w:p w14:paraId="71645574" w14:textId="77777777" w:rsidR="00124636" w:rsidRPr="00B0706E" w:rsidRDefault="00124636" w:rsidP="002205D8">
            <w:pPr>
              <w:suppressAutoHyphens w:val="0"/>
              <w:spacing w:before="80" w:after="80" w:line="200" w:lineRule="exact"/>
              <w:ind w:right="113"/>
              <w:jc w:val="right"/>
              <w:rPr>
                <w:rFonts w:eastAsiaTheme="minorEastAsia"/>
                <w:bCs/>
                <w:i/>
                <w:iCs/>
                <w:sz w:val="16"/>
                <w:szCs w:val="18"/>
              </w:rPr>
            </w:pPr>
            <w:r w:rsidRPr="00B0706E">
              <w:rPr>
                <w:rFonts w:eastAsiaTheme="minorEastAsia"/>
                <w:bCs/>
                <w:i/>
                <w:iCs/>
                <w:sz w:val="16"/>
                <w:szCs w:val="18"/>
              </w:rPr>
              <w:t>2022/2023</w:t>
            </w:r>
          </w:p>
        </w:tc>
        <w:tc>
          <w:tcPr>
            <w:tcW w:w="649" w:type="dxa"/>
            <w:tcBorders>
              <w:top w:val="single" w:sz="4" w:space="0" w:color="auto"/>
              <w:bottom w:val="single" w:sz="12" w:space="0" w:color="auto"/>
            </w:tcBorders>
            <w:vAlign w:val="bottom"/>
          </w:tcPr>
          <w:p w14:paraId="312F369B" w14:textId="77777777" w:rsidR="00124636" w:rsidRPr="00B0706E" w:rsidRDefault="00124636" w:rsidP="002205D8">
            <w:pPr>
              <w:suppressAutoHyphens w:val="0"/>
              <w:spacing w:before="80" w:after="80" w:line="200" w:lineRule="exact"/>
              <w:ind w:right="113"/>
              <w:jc w:val="right"/>
              <w:rPr>
                <w:rFonts w:eastAsiaTheme="minorEastAsia"/>
                <w:bCs/>
                <w:i/>
                <w:iCs/>
                <w:sz w:val="16"/>
                <w:szCs w:val="18"/>
              </w:rPr>
            </w:pPr>
            <w:r w:rsidRPr="00B0706E">
              <w:rPr>
                <w:rFonts w:eastAsiaTheme="minorEastAsia"/>
                <w:bCs/>
                <w:i/>
                <w:iCs/>
                <w:sz w:val="16"/>
                <w:szCs w:val="18"/>
              </w:rPr>
              <w:t>Shift</w:t>
            </w:r>
          </w:p>
        </w:tc>
      </w:tr>
      <w:tr w:rsidR="002205D8" w:rsidRPr="00B0706E" w14:paraId="097EC47E" w14:textId="77777777" w:rsidTr="002205D8">
        <w:tc>
          <w:tcPr>
            <w:tcW w:w="4678" w:type="dxa"/>
            <w:tcBorders>
              <w:top w:val="single" w:sz="12" w:space="0" w:color="auto"/>
            </w:tcBorders>
          </w:tcPr>
          <w:p w14:paraId="1490F36E"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Number of public technical universities</w:t>
            </w:r>
          </w:p>
        </w:tc>
        <w:tc>
          <w:tcPr>
            <w:tcW w:w="1134" w:type="dxa"/>
            <w:tcBorders>
              <w:top w:val="single" w:sz="12" w:space="0" w:color="auto"/>
            </w:tcBorders>
            <w:vAlign w:val="bottom"/>
          </w:tcPr>
          <w:p w14:paraId="17D773BE"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4</w:t>
            </w:r>
          </w:p>
        </w:tc>
        <w:tc>
          <w:tcPr>
            <w:tcW w:w="909" w:type="dxa"/>
            <w:tcBorders>
              <w:top w:val="single" w:sz="12" w:space="0" w:color="auto"/>
            </w:tcBorders>
            <w:vAlign w:val="bottom"/>
          </w:tcPr>
          <w:p w14:paraId="3F7FFD04"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4</w:t>
            </w:r>
          </w:p>
        </w:tc>
        <w:tc>
          <w:tcPr>
            <w:tcW w:w="649" w:type="dxa"/>
            <w:tcBorders>
              <w:top w:val="single" w:sz="12" w:space="0" w:color="auto"/>
            </w:tcBorders>
            <w:vAlign w:val="bottom"/>
          </w:tcPr>
          <w:p w14:paraId="2C1A56C0"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0%</w:t>
            </w:r>
          </w:p>
        </w:tc>
      </w:tr>
      <w:tr w:rsidR="002205D8" w:rsidRPr="00B0706E" w14:paraId="085D5004" w14:textId="77777777" w:rsidTr="002205D8">
        <w:tc>
          <w:tcPr>
            <w:tcW w:w="4678" w:type="dxa"/>
          </w:tcPr>
          <w:p w14:paraId="5F44C6DA"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Number of public technical colleges</w:t>
            </w:r>
          </w:p>
        </w:tc>
        <w:tc>
          <w:tcPr>
            <w:tcW w:w="1134" w:type="dxa"/>
            <w:vAlign w:val="bottom"/>
          </w:tcPr>
          <w:p w14:paraId="6C8D720F"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20</w:t>
            </w:r>
          </w:p>
        </w:tc>
        <w:tc>
          <w:tcPr>
            <w:tcW w:w="909" w:type="dxa"/>
            <w:vAlign w:val="bottom"/>
          </w:tcPr>
          <w:p w14:paraId="095D93A0"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20</w:t>
            </w:r>
          </w:p>
        </w:tc>
        <w:tc>
          <w:tcPr>
            <w:tcW w:w="649" w:type="dxa"/>
            <w:vAlign w:val="bottom"/>
          </w:tcPr>
          <w:p w14:paraId="65F5236F"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0%</w:t>
            </w:r>
          </w:p>
        </w:tc>
      </w:tr>
      <w:tr w:rsidR="002205D8" w:rsidRPr="00B0706E" w14:paraId="3C1A9DA6" w14:textId="77777777" w:rsidTr="002205D8">
        <w:tc>
          <w:tcPr>
            <w:tcW w:w="4678" w:type="dxa"/>
          </w:tcPr>
          <w:p w14:paraId="7ED35223"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Number of public technical institutes</w:t>
            </w:r>
          </w:p>
        </w:tc>
        <w:tc>
          <w:tcPr>
            <w:tcW w:w="1134" w:type="dxa"/>
            <w:vAlign w:val="bottom"/>
          </w:tcPr>
          <w:p w14:paraId="0C02FAC2"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30</w:t>
            </w:r>
          </w:p>
        </w:tc>
        <w:tc>
          <w:tcPr>
            <w:tcW w:w="909" w:type="dxa"/>
            <w:vAlign w:val="bottom"/>
          </w:tcPr>
          <w:p w14:paraId="695AA9A2"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30</w:t>
            </w:r>
          </w:p>
        </w:tc>
        <w:tc>
          <w:tcPr>
            <w:tcW w:w="649" w:type="dxa"/>
            <w:vAlign w:val="bottom"/>
          </w:tcPr>
          <w:p w14:paraId="562A9ECA"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0%</w:t>
            </w:r>
          </w:p>
        </w:tc>
      </w:tr>
      <w:tr w:rsidR="002205D8" w:rsidRPr="00B0706E" w14:paraId="33B65A46" w14:textId="77777777" w:rsidTr="002205D8">
        <w:tc>
          <w:tcPr>
            <w:tcW w:w="4678" w:type="dxa"/>
          </w:tcPr>
          <w:p w14:paraId="641EC337"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Number of students (first year enrolments) – undergraduate technical education</w:t>
            </w:r>
          </w:p>
        </w:tc>
        <w:tc>
          <w:tcPr>
            <w:tcW w:w="1134" w:type="dxa"/>
            <w:vAlign w:val="bottom"/>
          </w:tcPr>
          <w:p w14:paraId="0B3413FD" w14:textId="6AE3572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40</w:t>
            </w:r>
            <w:r w:rsidR="002205D8" w:rsidRPr="00B0706E">
              <w:rPr>
                <w:rFonts w:eastAsiaTheme="minorEastAsia"/>
                <w:sz w:val="18"/>
                <w:szCs w:val="18"/>
              </w:rPr>
              <w:t xml:space="preserve"> </w:t>
            </w:r>
            <w:r w:rsidRPr="00B0706E">
              <w:rPr>
                <w:rFonts w:eastAsiaTheme="minorEastAsia"/>
                <w:sz w:val="18"/>
                <w:szCs w:val="18"/>
                <w:rtl/>
              </w:rPr>
              <w:t>722</w:t>
            </w:r>
          </w:p>
        </w:tc>
        <w:tc>
          <w:tcPr>
            <w:tcW w:w="909" w:type="dxa"/>
            <w:vAlign w:val="bottom"/>
          </w:tcPr>
          <w:p w14:paraId="67EF7FD0" w14:textId="015439C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39</w:t>
            </w:r>
            <w:r w:rsidR="002205D8" w:rsidRPr="00B0706E">
              <w:rPr>
                <w:rFonts w:eastAsiaTheme="minorEastAsia"/>
                <w:sz w:val="18"/>
                <w:szCs w:val="18"/>
              </w:rPr>
              <w:t xml:space="preserve"> </w:t>
            </w:r>
            <w:r w:rsidRPr="00B0706E">
              <w:rPr>
                <w:rFonts w:eastAsiaTheme="minorEastAsia"/>
                <w:sz w:val="18"/>
                <w:szCs w:val="18"/>
                <w:rtl/>
              </w:rPr>
              <w:t>280</w:t>
            </w:r>
          </w:p>
        </w:tc>
        <w:tc>
          <w:tcPr>
            <w:tcW w:w="649" w:type="dxa"/>
            <w:vAlign w:val="bottom"/>
          </w:tcPr>
          <w:p w14:paraId="6A074386" w14:textId="7A5D70AD" w:rsidR="00124636" w:rsidRPr="00B0706E" w:rsidRDefault="002205D8" w:rsidP="002205D8">
            <w:pPr>
              <w:suppressAutoHyphens w:val="0"/>
              <w:spacing w:before="40" w:after="40" w:line="220" w:lineRule="exact"/>
              <w:ind w:right="113"/>
              <w:jc w:val="right"/>
              <w:rPr>
                <w:rFonts w:eastAsiaTheme="minorEastAsia"/>
                <w:sz w:val="18"/>
                <w:szCs w:val="18"/>
              </w:rPr>
            </w:pPr>
            <w:r w:rsidRPr="00B0706E">
              <w:rPr>
                <w:sz w:val="18"/>
                <w:szCs w:val="18"/>
              </w:rPr>
              <w:t>-</w:t>
            </w:r>
            <w:r w:rsidR="00124636" w:rsidRPr="00B0706E">
              <w:rPr>
                <w:sz w:val="18"/>
                <w:szCs w:val="18"/>
              </w:rPr>
              <w:t>4%</w:t>
            </w:r>
          </w:p>
        </w:tc>
      </w:tr>
      <w:tr w:rsidR="002205D8" w:rsidRPr="00B0706E" w14:paraId="50C13600" w14:textId="77777777" w:rsidTr="002205D8">
        <w:tc>
          <w:tcPr>
            <w:tcW w:w="4678" w:type="dxa"/>
          </w:tcPr>
          <w:p w14:paraId="75B20D29"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Women as a proportion of all students enrolled in higher education (first year enrolments) – undergraduate technical education</w:t>
            </w:r>
          </w:p>
        </w:tc>
        <w:tc>
          <w:tcPr>
            <w:tcW w:w="1134" w:type="dxa"/>
            <w:vAlign w:val="bottom"/>
          </w:tcPr>
          <w:p w14:paraId="4AAFE703"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7%</w:t>
            </w:r>
          </w:p>
        </w:tc>
        <w:tc>
          <w:tcPr>
            <w:tcW w:w="909" w:type="dxa"/>
            <w:vAlign w:val="bottom"/>
          </w:tcPr>
          <w:p w14:paraId="593E4783"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6%</w:t>
            </w:r>
          </w:p>
        </w:tc>
        <w:tc>
          <w:tcPr>
            <w:tcW w:w="649" w:type="dxa"/>
            <w:vAlign w:val="bottom"/>
          </w:tcPr>
          <w:p w14:paraId="454A5C3C" w14:textId="5B5A30E7" w:rsidR="00124636" w:rsidRPr="00B0706E" w:rsidRDefault="002205D8" w:rsidP="002205D8">
            <w:pPr>
              <w:suppressAutoHyphens w:val="0"/>
              <w:spacing w:before="40" w:after="40" w:line="220" w:lineRule="exact"/>
              <w:ind w:right="113"/>
              <w:jc w:val="right"/>
              <w:rPr>
                <w:rFonts w:eastAsiaTheme="minorEastAsia"/>
                <w:sz w:val="18"/>
                <w:szCs w:val="18"/>
              </w:rPr>
            </w:pPr>
            <w:r w:rsidRPr="00B0706E">
              <w:rPr>
                <w:sz w:val="18"/>
                <w:szCs w:val="18"/>
              </w:rPr>
              <w:t>-</w:t>
            </w:r>
            <w:r w:rsidR="00124636" w:rsidRPr="00B0706E">
              <w:rPr>
                <w:sz w:val="18"/>
                <w:szCs w:val="18"/>
              </w:rPr>
              <w:t>18%</w:t>
            </w:r>
          </w:p>
        </w:tc>
      </w:tr>
      <w:tr w:rsidR="002205D8" w:rsidRPr="00B0706E" w14:paraId="7109B602" w14:textId="77777777" w:rsidTr="002205D8">
        <w:tc>
          <w:tcPr>
            <w:tcW w:w="4678" w:type="dxa"/>
          </w:tcPr>
          <w:p w14:paraId="1F416D6D"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Number of students (all academic levels) – undergraduate university education</w:t>
            </w:r>
          </w:p>
        </w:tc>
        <w:tc>
          <w:tcPr>
            <w:tcW w:w="1134" w:type="dxa"/>
            <w:vAlign w:val="bottom"/>
          </w:tcPr>
          <w:p w14:paraId="2C0FB6C1" w14:textId="6496708B"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102</w:t>
            </w:r>
            <w:r w:rsidR="002205D8" w:rsidRPr="00B0706E">
              <w:rPr>
                <w:rFonts w:eastAsiaTheme="minorEastAsia"/>
                <w:sz w:val="18"/>
                <w:szCs w:val="18"/>
              </w:rPr>
              <w:t xml:space="preserve"> </w:t>
            </w:r>
            <w:r w:rsidRPr="00B0706E">
              <w:rPr>
                <w:rFonts w:eastAsiaTheme="minorEastAsia"/>
                <w:sz w:val="18"/>
                <w:szCs w:val="18"/>
                <w:rtl/>
              </w:rPr>
              <w:t>639</w:t>
            </w:r>
          </w:p>
        </w:tc>
        <w:tc>
          <w:tcPr>
            <w:tcW w:w="909" w:type="dxa"/>
            <w:vAlign w:val="bottom"/>
          </w:tcPr>
          <w:p w14:paraId="71E2E0E1" w14:textId="078820A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99</w:t>
            </w:r>
            <w:r w:rsidR="002205D8" w:rsidRPr="00B0706E">
              <w:rPr>
                <w:rFonts w:eastAsiaTheme="minorEastAsia"/>
                <w:sz w:val="18"/>
                <w:szCs w:val="18"/>
              </w:rPr>
              <w:t xml:space="preserve"> </w:t>
            </w:r>
            <w:r w:rsidRPr="00B0706E">
              <w:rPr>
                <w:rFonts w:eastAsiaTheme="minorEastAsia"/>
                <w:sz w:val="18"/>
                <w:szCs w:val="18"/>
                <w:rtl/>
              </w:rPr>
              <w:t>244</w:t>
            </w:r>
          </w:p>
        </w:tc>
        <w:tc>
          <w:tcPr>
            <w:tcW w:w="649" w:type="dxa"/>
            <w:vAlign w:val="bottom"/>
          </w:tcPr>
          <w:p w14:paraId="27D9FE9E" w14:textId="29CCE70F" w:rsidR="00124636" w:rsidRPr="00B0706E" w:rsidRDefault="002205D8" w:rsidP="002205D8">
            <w:pPr>
              <w:suppressAutoHyphens w:val="0"/>
              <w:spacing w:before="40" w:after="40" w:line="220" w:lineRule="exact"/>
              <w:ind w:right="113"/>
              <w:jc w:val="right"/>
              <w:rPr>
                <w:rFonts w:eastAsiaTheme="minorEastAsia"/>
                <w:sz w:val="18"/>
                <w:szCs w:val="18"/>
              </w:rPr>
            </w:pPr>
            <w:r w:rsidRPr="00B0706E">
              <w:rPr>
                <w:sz w:val="18"/>
                <w:szCs w:val="18"/>
              </w:rPr>
              <w:t>-</w:t>
            </w:r>
            <w:r w:rsidR="00124636" w:rsidRPr="00B0706E">
              <w:rPr>
                <w:sz w:val="18"/>
                <w:szCs w:val="18"/>
              </w:rPr>
              <w:t>3%</w:t>
            </w:r>
          </w:p>
        </w:tc>
      </w:tr>
      <w:tr w:rsidR="002205D8" w:rsidRPr="00B0706E" w14:paraId="06C8BD7C" w14:textId="77777777" w:rsidTr="002205D8">
        <w:tc>
          <w:tcPr>
            <w:tcW w:w="4678" w:type="dxa"/>
          </w:tcPr>
          <w:p w14:paraId="1C9856ED"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Women as a proportion of all students in higher education (all academic levels) – undergraduate technical education</w:t>
            </w:r>
          </w:p>
        </w:tc>
        <w:tc>
          <w:tcPr>
            <w:tcW w:w="1134" w:type="dxa"/>
            <w:vAlign w:val="bottom"/>
          </w:tcPr>
          <w:p w14:paraId="1B4B80AA"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5%</w:t>
            </w:r>
          </w:p>
        </w:tc>
        <w:tc>
          <w:tcPr>
            <w:tcW w:w="909" w:type="dxa"/>
            <w:vAlign w:val="bottom"/>
          </w:tcPr>
          <w:p w14:paraId="3A93C6EF"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4%</w:t>
            </w:r>
          </w:p>
        </w:tc>
        <w:tc>
          <w:tcPr>
            <w:tcW w:w="649" w:type="dxa"/>
            <w:vAlign w:val="bottom"/>
          </w:tcPr>
          <w:p w14:paraId="52439C1C" w14:textId="1CEA7140" w:rsidR="00124636" w:rsidRPr="00B0706E" w:rsidRDefault="002205D8" w:rsidP="002205D8">
            <w:pPr>
              <w:suppressAutoHyphens w:val="0"/>
              <w:spacing w:before="40" w:after="40" w:line="220" w:lineRule="exact"/>
              <w:ind w:right="113"/>
              <w:jc w:val="right"/>
              <w:rPr>
                <w:rFonts w:eastAsiaTheme="minorEastAsia"/>
                <w:sz w:val="18"/>
                <w:szCs w:val="18"/>
              </w:rPr>
            </w:pPr>
            <w:r w:rsidRPr="00B0706E">
              <w:rPr>
                <w:sz w:val="18"/>
                <w:szCs w:val="18"/>
              </w:rPr>
              <w:t>-</w:t>
            </w:r>
            <w:r w:rsidR="00124636" w:rsidRPr="00B0706E">
              <w:rPr>
                <w:sz w:val="18"/>
                <w:szCs w:val="18"/>
              </w:rPr>
              <w:t>13%</w:t>
            </w:r>
          </w:p>
        </w:tc>
      </w:tr>
      <w:tr w:rsidR="002205D8" w:rsidRPr="00B0706E" w14:paraId="068397F5" w14:textId="77777777" w:rsidTr="002205D8">
        <w:tc>
          <w:tcPr>
            <w:tcW w:w="4678" w:type="dxa"/>
          </w:tcPr>
          <w:p w14:paraId="5E19F352"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Number of graduates – undergraduate education</w:t>
            </w:r>
          </w:p>
        </w:tc>
        <w:tc>
          <w:tcPr>
            <w:tcW w:w="1134" w:type="dxa"/>
            <w:vAlign w:val="bottom"/>
          </w:tcPr>
          <w:p w14:paraId="24987040" w14:textId="12A9E764"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45</w:t>
            </w:r>
            <w:r w:rsidR="002205D8" w:rsidRPr="00B0706E">
              <w:rPr>
                <w:rFonts w:eastAsiaTheme="minorEastAsia"/>
                <w:sz w:val="18"/>
                <w:szCs w:val="18"/>
              </w:rPr>
              <w:t xml:space="preserve"> </w:t>
            </w:r>
            <w:r w:rsidRPr="00B0706E">
              <w:rPr>
                <w:rFonts w:eastAsiaTheme="minorEastAsia"/>
                <w:sz w:val="18"/>
                <w:szCs w:val="18"/>
                <w:rtl/>
              </w:rPr>
              <w:t>820</w:t>
            </w:r>
          </w:p>
        </w:tc>
        <w:tc>
          <w:tcPr>
            <w:tcW w:w="909" w:type="dxa"/>
            <w:vAlign w:val="bottom"/>
          </w:tcPr>
          <w:p w14:paraId="07170A77" w14:textId="5958D0E5"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36</w:t>
            </w:r>
            <w:r w:rsidR="002205D8" w:rsidRPr="00B0706E">
              <w:rPr>
                <w:rFonts w:eastAsiaTheme="minorEastAsia"/>
                <w:sz w:val="18"/>
                <w:szCs w:val="18"/>
              </w:rPr>
              <w:t xml:space="preserve"> </w:t>
            </w:r>
            <w:r w:rsidRPr="00B0706E">
              <w:rPr>
                <w:rFonts w:eastAsiaTheme="minorEastAsia"/>
                <w:sz w:val="18"/>
                <w:szCs w:val="18"/>
                <w:rtl/>
              </w:rPr>
              <w:t>159</w:t>
            </w:r>
          </w:p>
        </w:tc>
        <w:tc>
          <w:tcPr>
            <w:tcW w:w="649" w:type="dxa"/>
            <w:vAlign w:val="bottom"/>
          </w:tcPr>
          <w:p w14:paraId="19F92816" w14:textId="5AC0009A" w:rsidR="00124636" w:rsidRPr="00B0706E" w:rsidRDefault="002205D8" w:rsidP="002205D8">
            <w:pPr>
              <w:suppressAutoHyphens w:val="0"/>
              <w:spacing w:before="40" w:after="40" w:line="220" w:lineRule="exact"/>
              <w:ind w:right="113"/>
              <w:jc w:val="right"/>
              <w:rPr>
                <w:rFonts w:eastAsiaTheme="minorEastAsia"/>
                <w:sz w:val="18"/>
                <w:szCs w:val="18"/>
              </w:rPr>
            </w:pPr>
            <w:r w:rsidRPr="00B0706E">
              <w:rPr>
                <w:sz w:val="18"/>
                <w:szCs w:val="18"/>
              </w:rPr>
              <w:t>-</w:t>
            </w:r>
            <w:r w:rsidR="00124636" w:rsidRPr="00B0706E">
              <w:rPr>
                <w:sz w:val="18"/>
                <w:szCs w:val="18"/>
              </w:rPr>
              <w:t>21%</w:t>
            </w:r>
          </w:p>
        </w:tc>
      </w:tr>
      <w:tr w:rsidR="002205D8" w:rsidRPr="00B0706E" w14:paraId="41C5CABB" w14:textId="77777777" w:rsidTr="002205D8">
        <w:tc>
          <w:tcPr>
            <w:tcW w:w="4678" w:type="dxa"/>
          </w:tcPr>
          <w:p w14:paraId="01693BD1"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Proportion of female graduates – undergraduate education</w:t>
            </w:r>
          </w:p>
        </w:tc>
        <w:tc>
          <w:tcPr>
            <w:tcW w:w="1134" w:type="dxa"/>
            <w:vAlign w:val="bottom"/>
          </w:tcPr>
          <w:p w14:paraId="3D28820A"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10%</w:t>
            </w:r>
          </w:p>
        </w:tc>
        <w:tc>
          <w:tcPr>
            <w:tcW w:w="909" w:type="dxa"/>
            <w:vAlign w:val="bottom"/>
          </w:tcPr>
          <w:p w14:paraId="56118D8D"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9%</w:t>
            </w:r>
          </w:p>
        </w:tc>
        <w:tc>
          <w:tcPr>
            <w:tcW w:w="649" w:type="dxa"/>
            <w:vAlign w:val="bottom"/>
          </w:tcPr>
          <w:p w14:paraId="7A70504E" w14:textId="77777777" w:rsidR="00124636" w:rsidRPr="00B0706E" w:rsidRDefault="00124636" w:rsidP="002205D8">
            <w:pPr>
              <w:suppressAutoHyphens w:val="0"/>
              <w:spacing w:before="40" w:after="40" w:line="220" w:lineRule="exact"/>
              <w:ind w:right="113"/>
              <w:jc w:val="right"/>
              <w:rPr>
                <w:rFonts w:eastAsiaTheme="minorEastAsia"/>
                <w:sz w:val="18"/>
                <w:szCs w:val="18"/>
              </w:rPr>
            </w:pPr>
          </w:p>
        </w:tc>
      </w:tr>
      <w:tr w:rsidR="002205D8" w:rsidRPr="00B0706E" w14:paraId="5F94EF68" w14:textId="77777777" w:rsidTr="002205D8">
        <w:tc>
          <w:tcPr>
            <w:tcW w:w="4678" w:type="dxa"/>
          </w:tcPr>
          <w:p w14:paraId="5BFF2E4A"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Number of students enrolled (higher diploma) – post-graduate technical education</w:t>
            </w:r>
          </w:p>
        </w:tc>
        <w:tc>
          <w:tcPr>
            <w:tcW w:w="1134" w:type="dxa"/>
            <w:vAlign w:val="bottom"/>
          </w:tcPr>
          <w:p w14:paraId="679FBC39"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5</w:t>
            </w:r>
          </w:p>
        </w:tc>
        <w:tc>
          <w:tcPr>
            <w:tcW w:w="909" w:type="dxa"/>
            <w:vAlign w:val="bottom"/>
          </w:tcPr>
          <w:p w14:paraId="7604D3C2"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14</w:t>
            </w:r>
          </w:p>
        </w:tc>
        <w:tc>
          <w:tcPr>
            <w:tcW w:w="649" w:type="dxa"/>
            <w:vAlign w:val="bottom"/>
          </w:tcPr>
          <w:p w14:paraId="323CBFC0"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180%</w:t>
            </w:r>
          </w:p>
        </w:tc>
      </w:tr>
      <w:tr w:rsidR="002205D8" w:rsidRPr="00B0706E" w14:paraId="69DEA082" w14:textId="77777777" w:rsidTr="002205D8">
        <w:tc>
          <w:tcPr>
            <w:tcW w:w="4678" w:type="dxa"/>
          </w:tcPr>
          <w:p w14:paraId="6FB14DA2"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Number of students enrolled (master’s) – post-graduate technical education</w:t>
            </w:r>
          </w:p>
        </w:tc>
        <w:tc>
          <w:tcPr>
            <w:tcW w:w="1134" w:type="dxa"/>
            <w:vAlign w:val="bottom"/>
          </w:tcPr>
          <w:p w14:paraId="7FFC2C6B"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454</w:t>
            </w:r>
          </w:p>
        </w:tc>
        <w:tc>
          <w:tcPr>
            <w:tcW w:w="909" w:type="dxa"/>
            <w:vAlign w:val="bottom"/>
          </w:tcPr>
          <w:p w14:paraId="08410CB8"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626</w:t>
            </w:r>
          </w:p>
        </w:tc>
        <w:tc>
          <w:tcPr>
            <w:tcW w:w="649" w:type="dxa"/>
            <w:vAlign w:val="bottom"/>
          </w:tcPr>
          <w:p w14:paraId="4291AE75"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38%</w:t>
            </w:r>
          </w:p>
        </w:tc>
      </w:tr>
      <w:tr w:rsidR="002205D8" w:rsidRPr="00B0706E" w14:paraId="0FAA1B47" w14:textId="77777777" w:rsidTr="002205D8">
        <w:tc>
          <w:tcPr>
            <w:tcW w:w="4678" w:type="dxa"/>
          </w:tcPr>
          <w:p w14:paraId="1CC08B8C"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Number of students enrolled (doctorate) – post-graduate technical education</w:t>
            </w:r>
          </w:p>
        </w:tc>
        <w:tc>
          <w:tcPr>
            <w:tcW w:w="1134" w:type="dxa"/>
            <w:vAlign w:val="bottom"/>
          </w:tcPr>
          <w:p w14:paraId="21B6380D"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26</w:t>
            </w:r>
          </w:p>
        </w:tc>
        <w:tc>
          <w:tcPr>
            <w:tcW w:w="909" w:type="dxa"/>
            <w:vAlign w:val="bottom"/>
          </w:tcPr>
          <w:p w14:paraId="66911B6B"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51</w:t>
            </w:r>
          </w:p>
        </w:tc>
        <w:tc>
          <w:tcPr>
            <w:tcW w:w="649" w:type="dxa"/>
            <w:vAlign w:val="bottom"/>
          </w:tcPr>
          <w:p w14:paraId="67D5C9C3"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96%</w:t>
            </w:r>
          </w:p>
        </w:tc>
      </w:tr>
      <w:tr w:rsidR="002205D8" w:rsidRPr="00B0706E" w14:paraId="20A8349A" w14:textId="77777777" w:rsidTr="002205D8">
        <w:tc>
          <w:tcPr>
            <w:tcW w:w="4678" w:type="dxa"/>
          </w:tcPr>
          <w:p w14:paraId="0BE539AE" w14:textId="77777777" w:rsidR="00124636" w:rsidRPr="00B0706E" w:rsidRDefault="00124636" w:rsidP="002205D8">
            <w:pPr>
              <w:suppressAutoHyphens w:val="0"/>
              <w:spacing w:before="40" w:after="40" w:line="220" w:lineRule="exact"/>
              <w:ind w:right="113"/>
              <w:rPr>
                <w:rFonts w:eastAsiaTheme="minorEastAsia"/>
                <w:sz w:val="18"/>
                <w:szCs w:val="18"/>
              </w:rPr>
            </w:pPr>
            <w:r w:rsidRPr="00B0706E">
              <w:rPr>
                <w:rFonts w:eastAsiaTheme="minorEastAsia"/>
                <w:sz w:val="18"/>
                <w:szCs w:val="18"/>
              </w:rPr>
              <w:t>Teaching staff</w:t>
            </w:r>
          </w:p>
        </w:tc>
        <w:tc>
          <w:tcPr>
            <w:tcW w:w="1134" w:type="dxa"/>
            <w:vAlign w:val="bottom"/>
          </w:tcPr>
          <w:p w14:paraId="73E2753D" w14:textId="7ED271C4"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3</w:t>
            </w:r>
            <w:r w:rsidR="002205D8" w:rsidRPr="00B0706E">
              <w:rPr>
                <w:rFonts w:eastAsiaTheme="minorEastAsia"/>
                <w:sz w:val="18"/>
                <w:szCs w:val="18"/>
              </w:rPr>
              <w:t xml:space="preserve"> </w:t>
            </w:r>
            <w:r w:rsidRPr="00B0706E">
              <w:rPr>
                <w:rFonts w:eastAsiaTheme="minorEastAsia"/>
                <w:sz w:val="18"/>
                <w:szCs w:val="18"/>
                <w:rtl/>
              </w:rPr>
              <w:t>803</w:t>
            </w:r>
          </w:p>
        </w:tc>
        <w:tc>
          <w:tcPr>
            <w:tcW w:w="909" w:type="dxa"/>
            <w:vAlign w:val="bottom"/>
          </w:tcPr>
          <w:p w14:paraId="51B8ABBB" w14:textId="655AD26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tl/>
              </w:rPr>
              <w:t>4</w:t>
            </w:r>
            <w:r w:rsidR="002205D8" w:rsidRPr="00B0706E">
              <w:rPr>
                <w:rFonts w:eastAsiaTheme="minorEastAsia"/>
                <w:sz w:val="18"/>
                <w:szCs w:val="18"/>
              </w:rPr>
              <w:t xml:space="preserve"> </w:t>
            </w:r>
            <w:r w:rsidRPr="00B0706E">
              <w:rPr>
                <w:rFonts w:eastAsiaTheme="minorEastAsia"/>
                <w:sz w:val="18"/>
                <w:szCs w:val="18"/>
                <w:rtl/>
              </w:rPr>
              <w:t>800</w:t>
            </w:r>
          </w:p>
        </w:tc>
        <w:tc>
          <w:tcPr>
            <w:tcW w:w="649" w:type="dxa"/>
            <w:vAlign w:val="bottom"/>
          </w:tcPr>
          <w:p w14:paraId="34A10777" w14:textId="77777777" w:rsidR="00124636" w:rsidRPr="00B0706E" w:rsidRDefault="00124636" w:rsidP="002205D8">
            <w:pPr>
              <w:suppressAutoHyphens w:val="0"/>
              <w:spacing w:before="40" w:after="40" w:line="220" w:lineRule="exact"/>
              <w:ind w:right="113"/>
              <w:jc w:val="right"/>
              <w:rPr>
                <w:rFonts w:eastAsiaTheme="minorEastAsia"/>
                <w:sz w:val="18"/>
                <w:szCs w:val="18"/>
              </w:rPr>
            </w:pPr>
            <w:r w:rsidRPr="00B0706E">
              <w:rPr>
                <w:rFonts w:eastAsiaTheme="minorEastAsia"/>
                <w:sz w:val="18"/>
                <w:szCs w:val="18"/>
              </w:rPr>
              <w:t>26%</w:t>
            </w:r>
          </w:p>
        </w:tc>
      </w:tr>
    </w:tbl>
    <w:p w14:paraId="6FF6BFA6" w14:textId="77777777" w:rsidR="00124636" w:rsidRPr="00B0706E" w:rsidRDefault="00124636" w:rsidP="00124636"/>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8"/>
        <w:gridCol w:w="1134"/>
        <w:gridCol w:w="909"/>
        <w:gridCol w:w="649"/>
      </w:tblGrid>
      <w:tr w:rsidR="00F375BE" w:rsidRPr="00B0706E" w14:paraId="75302F7E" w14:textId="77777777" w:rsidTr="00F375BE">
        <w:trPr>
          <w:tblHeader/>
        </w:trPr>
        <w:tc>
          <w:tcPr>
            <w:tcW w:w="4678" w:type="dxa"/>
            <w:tcBorders>
              <w:top w:val="single" w:sz="4" w:space="0" w:color="auto"/>
              <w:bottom w:val="single" w:sz="12" w:space="0" w:color="auto"/>
            </w:tcBorders>
            <w:vAlign w:val="bottom"/>
          </w:tcPr>
          <w:p w14:paraId="5CCC3FAB" w14:textId="77777777" w:rsidR="00DC2341" w:rsidRDefault="00124636" w:rsidP="00DC2341">
            <w:pPr>
              <w:keepNext/>
              <w:keepLines/>
              <w:suppressAutoHyphens w:val="0"/>
              <w:spacing w:before="80" w:after="80" w:line="200" w:lineRule="exact"/>
              <w:ind w:right="113"/>
              <w:rPr>
                <w:rFonts w:eastAsiaTheme="minorEastAsia"/>
                <w:bCs/>
                <w:i/>
                <w:iCs/>
                <w:sz w:val="16"/>
                <w:szCs w:val="18"/>
              </w:rPr>
            </w:pPr>
            <w:r w:rsidRPr="00B0706E">
              <w:rPr>
                <w:rFonts w:eastAsiaTheme="minorEastAsia"/>
                <w:bCs/>
                <w:i/>
                <w:iCs/>
                <w:sz w:val="16"/>
                <w:szCs w:val="18"/>
              </w:rPr>
              <w:lastRenderedPageBreak/>
              <w:t>Private education</w:t>
            </w:r>
          </w:p>
          <w:p w14:paraId="2AE78F27" w14:textId="608155FA" w:rsidR="00124636" w:rsidRPr="00B0706E" w:rsidRDefault="00124636" w:rsidP="00DC2341">
            <w:pPr>
              <w:keepNext/>
              <w:keepLines/>
              <w:suppressAutoHyphens w:val="0"/>
              <w:spacing w:before="80" w:after="80" w:line="200" w:lineRule="exact"/>
              <w:ind w:right="113"/>
              <w:rPr>
                <w:rFonts w:eastAsiaTheme="minorEastAsia"/>
                <w:bCs/>
                <w:i/>
                <w:iCs/>
                <w:sz w:val="16"/>
                <w:szCs w:val="18"/>
              </w:rPr>
            </w:pPr>
            <w:r w:rsidRPr="00B0706E">
              <w:rPr>
                <w:rFonts w:eastAsiaTheme="minorEastAsia"/>
                <w:bCs/>
                <w:i/>
                <w:iCs/>
                <w:sz w:val="16"/>
                <w:szCs w:val="18"/>
              </w:rPr>
              <w:t>Indicator</w:t>
            </w:r>
          </w:p>
        </w:tc>
        <w:tc>
          <w:tcPr>
            <w:tcW w:w="1134" w:type="dxa"/>
            <w:tcBorders>
              <w:top w:val="single" w:sz="4" w:space="0" w:color="auto"/>
              <w:bottom w:val="single" w:sz="12" w:space="0" w:color="auto"/>
            </w:tcBorders>
            <w:vAlign w:val="bottom"/>
          </w:tcPr>
          <w:p w14:paraId="106B8B76" w14:textId="77777777" w:rsidR="00124636" w:rsidRPr="00B0706E" w:rsidRDefault="00124636" w:rsidP="00DC2341">
            <w:pPr>
              <w:keepNext/>
              <w:keepLines/>
              <w:suppressAutoHyphens w:val="0"/>
              <w:spacing w:before="80" w:after="80" w:line="200" w:lineRule="exact"/>
              <w:ind w:right="113"/>
              <w:jc w:val="right"/>
              <w:rPr>
                <w:rFonts w:eastAsiaTheme="minorEastAsia"/>
                <w:bCs/>
                <w:i/>
                <w:iCs/>
                <w:sz w:val="16"/>
                <w:szCs w:val="18"/>
              </w:rPr>
            </w:pPr>
            <w:r w:rsidRPr="00B0706E">
              <w:rPr>
                <w:rFonts w:eastAsiaTheme="minorEastAsia"/>
                <w:bCs/>
                <w:i/>
                <w:iCs/>
                <w:sz w:val="16"/>
                <w:szCs w:val="18"/>
              </w:rPr>
              <w:t>2021/22</w:t>
            </w:r>
          </w:p>
        </w:tc>
        <w:tc>
          <w:tcPr>
            <w:tcW w:w="909" w:type="dxa"/>
            <w:tcBorders>
              <w:top w:val="single" w:sz="4" w:space="0" w:color="auto"/>
              <w:bottom w:val="single" w:sz="12" w:space="0" w:color="auto"/>
            </w:tcBorders>
            <w:vAlign w:val="bottom"/>
          </w:tcPr>
          <w:p w14:paraId="08D1DB81" w14:textId="77777777" w:rsidR="00124636" w:rsidRPr="00B0706E" w:rsidRDefault="00124636" w:rsidP="00DC2341">
            <w:pPr>
              <w:keepNext/>
              <w:keepLines/>
              <w:suppressAutoHyphens w:val="0"/>
              <w:spacing w:before="80" w:after="80" w:line="200" w:lineRule="exact"/>
              <w:ind w:right="113"/>
              <w:jc w:val="right"/>
              <w:rPr>
                <w:rFonts w:eastAsiaTheme="minorEastAsia"/>
                <w:bCs/>
                <w:i/>
                <w:iCs/>
                <w:sz w:val="16"/>
                <w:szCs w:val="18"/>
              </w:rPr>
            </w:pPr>
            <w:r w:rsidRPr="00B0706E">
              <w:rPr>
                <w:rFonts w:eastAsiaTheme="minorEastAsia"/>
                <w:bCs/>
                <w:i/>
                <w:iCs/>
                <w:sz w:val="16"/>
                <w:szCs w:val="18"/>
              </w:rPr>
              <w:t>2022/2023</w:t>
            </w:r>
          </w:p>
        </w:tc>
        <w:tc>
          <w:tcPr>
            <w:tcW w:w="649" w:type="dxa"/>
            <w:tcBorders>
              <w:top w:val="single" w:sz="4" w:space="0" w:color="auto"/>
              <w:bottom w:val="single" w:sz="12" w:space="0" w:color="auto"/>
            </w:tcBorders>
            <w:vAlign w:val="bottom"/>
          </w:tcPr>
          <w:p w14:paraId="75DE88BA" w14:textId="77777777" w:rsidR="00124636" w:rsidRPr="00B0706E" w:rsidRDefault="00124636" w:rsidP="00DC2341">
            <w:pPr>
              <w:keepNext/>
              <w:keepLines/>
              <w:suppressAutoHyphens w:val="0"/>
              <w:spacing w:before="80" w:after="80" w:line="200" w:lineRule="exact"/>
              <w:ind w:right="113"/>
              <w:jc w:val="right"/>
              <w:rPr>
                <w:rFonts w:eastAsiaTheme="minorEastAsia"/>
                <w:bCs/>
                <w:i/>
                <w:iCs/>
                <w:sz w:val="16"/>
                <w:szCs w:val="18"/>
              </w:rPr>
            </w:pPr>
            <w:r w:rsidRPr="00B0706E">
              <w:rPr>
                <w:rFonts w:eastAsiaTheme="minorEastAsia"/>
                <w:bCs/>
                <w:i/>
                <w:iCs/>
                <w:sz w:val="16"/>
                <w:szCs w:val="18"/>
              </w:rPr>
              <w:t>Shift</w:t>
            </w:r>
          </w:p>
        </w:tc>
      </w:tr>
      <w:tr w:rsidR="00F375BE" w:rsidRPr="00B0706E" w14:paraId="46D84932" w14:textId="77777777" w:rsidTr="00F375BE">
        <w:tc>
          <w:tcPr>
            <w:tcW w:w="4678" w:type="dxa"/>
            <w:tcBorders>
              <w:top w:val="single" w:sz="12" w:space="0" w:color="auto"/>
              <w:bottom w:val="nil"/>
            </w:tcBorders>
          </w:tcPr>
          <w:p w14:paraId="549AF294" w14:textId="77777777" w:rsidR="00124636" w:rsidRPr="00B0706E" w:rsidRDefault="00124636" w:rsidP="00DC2341">
            <w:pPr>
              <w:keepNext/>
              <w:keepLines/>
              <w:suppressAutoHyphens w:val="0"/>
              <w:spacing w:before="40" w:after="40" w:line="220" w:lineRule="exact"/>
              <w:ind w:right="113"/>
              <w:rPr>
                <w:rFonts w:eastAsiaTheme="minorEastAsia"/>
                <w:sz w:val="18"/>
                <w:szCs w:val="18"/>
              </w:rPr>
            </w:pPr>
            <w:r w:rsidRPr="00B0706E">
              <w:rPr>
                <w:rFonts w:eastAsiaTheme="minorEastAsia"/>
                <w:sz w:val="18"/>
                <w:szCs w:val="18"/>
              </w:rPr>
              <w:t>Number of private universities</w:t>
            </w:r>
          </w:p>
        </w:tc>
        <w:tc>
          <w:tcPr>
            <w:tcW w:w="1134" w:type="dxa"/>
            <w:tcBorders>
              <w:top w:val="single" w:sz="12" w:space="0" w:color="auto"/>
              <w:bottom w:val="nil"/>
            </w:tcBorders>
            <w:vAlign w:val="bottom"/>
          </w:tcPr>
          <w:p w14:paraId="5758F0B4" w14:textId="77777777" w:rsidR="00124636" w:rsidRPr="00B0706E" w:rsidRDefault="00124636" w:rsidP="00DC2341">
            <w:pPr>
              <w:keepNext/>
              <w:keepLines/>
              <w:suppressAutoHyphens w:val="0"/>
              <w:spacing w:before="40" w:after="40" w:line="220" w:lineRule="exact"/>
              <w:ind w:right="113"/>
              <w:jc w:val="right"/>
              <w:rPr>
                <w:rFonts w:eastAsiaTheme="minorEastAsia"/>
                <w:sz w:val="18"/>
                <w:szCs w:val="18"/>
              </w:rPr>
            </w:pPr>
            <w:r w:rsidRPr="00B0706E">
              <w:rPr>
                <w:sz w:val="18"/>
                <w:szCs w:val="18"/>
                <w:rtl/>
              </w:rPr>
              <w:t>19</w:t>
            </w:r>
          </w:p>
        </w:tc>
        <w:tc>
          <w:tcPr>
            <w:tcW w:w="909" w:type="dxa"/>
            <w:tcBorders>
              <w:top w:val="single" w:sz="12" w:space="0" w:color="auto"/>
              <w:bottom w:val="nil"/>
            </w:tcBorders>
            <w:vAlign w:val="bottom"/>
          </w:tcPr>
          <w:p w14:paraId="0A171A89" w14:textId="77777777" w:rsidR="00124636" w:rsidRPr="00B0706E" w:rsidRDefault="00124636" w:rsidP="00DC2341">
            <w:pPr>
              <w:keepNext/>
              <w:keepLines/>
              <w:suppressAutoHyphens w:val="0"/>
              <w:spacing w:before="40" w:after="40" w:line="220" w:lineRule="exact"/>
              <w:ind w:right="113"/>
              <w:jc w:val="right"/>
              <w:rPr>
                <w:rFonts w:eastAsiaTheme="minorEastAsia"/>
                <w:sz w:val="18"/>
                <w:szCs w:val="18"/>
              </w:rPr>
            </w:pPr>
            <w:r w:rsidRPr="00B0706E">
              <w:rPr>
                <w:sz w:val="18"/>
                <w:szCs w:val="18"/>
                <w:rtl/>
              </w:rPr>
              <w:t>25</w:t>
            </w:r>
          </w:p>
        </w:tc>
        <w:tc>
          <w:tcPr>
            <w:tcW w:w="649" w:type="dxa"/>
            <w:tcBorders>
              <w:top w:val="single" w:sz="12" w:space="0" w:color="auto"/>
              <w:bottom w:val="nil"/>
            </w:tcBorders>
            <w:vAlign w:val="bottom"/>
          </w:tcPr>
          <w:p w14:paraId="3361B7E3" w14:textId="77777777" w:rsidR="00124636" w:rsidRPr="00B0706E" w:rsidRDefault="00124636" w:rsidP="00DC2341">
            <w:pPr>
              <w:keepNext/>
              <w:keepLines/>
              <w:suppressAutoHyphens w:val="0"/>
              <w:spacing w:before="40" w:after="40" w:line="220" w:lineRule="exact"/>
              <w:ind w:right="113"/>
              <w:jc w:val="right"/>
              <w:rPr>
                <w:rFonts w:eastAsiaTheme="minorEastAsia"/>
                <w:sz w:val="18"/>
                <w:szCs w:val="18"/>
              </w:rPr>
            </w:pPr>
            <w:r w:rsidRPr="00B0706E">
              <w:rPr>
                <w:sz w:val="18"/>
                <w:szCs w:val="18"/>
              </w:rPr>
              <w:t>32%</w:t>
            </w:r>
          </w:p>
        </w:tc>
      </w:tr>
      <w:tr w:rsidR="00F375BE" w:rsidRPr="00B0706E" w14:paraId="64EA8D1C" w14:textId="77777777" w:rsidTr="00F375BE">
        <w:tc>
          <w:tcPr>
            <w:tcW w:w="4678" w:type="dxa"/>
            <w:tcBorders>
              <w:top w:val="nil"/>
              <w:bottom w:val="nil"/>
            </w:tcBorders>
          </w:tcPr>
          <w:p w14:paraId="727CD2CF"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Number of faculties in private universities</w:t>
            </w:r>
          </w:p>
        </w:tc>
        <w:tc>
          <w:tcPr>
            <w:tcW w:w="1134" w:type="dxa"/>
            <w:tcBorders>
              <w:top w:val="nil"/>
              <w:bottom w:val="nil"/>
            </w:tcBorders>
            <w:vAlign w:val="bottom"/>
          </w:tcPr>
          <w:p w14:paraId="39B052A0"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113</w:t>
            </w:r>
          </w:p>
        </w:tc>
        <w:tc>
          <w:tcPr>
            <w:tcW w:w="909" w:type="dxa"/>
            <w:tcBorders>
              <w:top w:val="nil"/>
              <w:bottom w:val="nil"/>
            </w:tcBorders>
            <w:vAlign w:val="bottom"/>
          </w:tcPr>
          <w:p w14:paraId="3C5E8EAE"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179</w:t>
            </w:r>
          </w:p>
        </w:tc>
        <w:tc>
          <w:tcPr>
            <w:tcW w:w="649" w:type="dxa"/>
            <w:tcBorders>
              <w:top w:val="nil"/>
              <w:bottom w:val="nil"/>
            </w:tcBorders>
            <w:vAlign w:val="bottom"/>
          </w:tcPr>
          <w:p w14:paraId="129478CA"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58%</w:t>
            </w:r>
          </w:p>
        </w:tc>
      </w:tr>
      <w:tr w:rsidR="00F375BE" w:rsidRPr="00B0706E" w14:paraId="3A748F5B" w14:textId="77777777" w:rsidTr="00F375BE">
        <w:tc>
          <w:tcPr>
            <w:tcW w:w="4678" w:type="dxa"/>
            <w:tcBorders>
              <w:top w:val="nil"/>
            </w:tcBorders>
          </w:tcPr>
          <w:p w14:paraId="15346010"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Number of private university-level colleges</w:t>
            </w:r>
          </w:p>
        </w:tc>
        <w:tc>
          <w:tcPr>
            <w:tcW w:w="1134" w:type="dxa"/>
            <w:tcBorders>
              <w:top w:val="nil"/>
            </w:tcBorders>
            <w:vAlign w:val="bottom"/>
          </w:tcPr>
          <w:p w14:paraId="15560714"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50</w:t>
            </w:r>
          </w:p>
        </w:tc>
        <w:tc>
          <w:tcPr>
            <w:tcW w:w="909" w:type="dxa"/>
            <w:tcBorders>
              <w:top w:val="nil"/>
            </w:tcBorders>
            <w:vAlign w:val="bottom"/>
          </w:tcPr>
          <w:p w14:paraId="205A45C3"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46</w:t>
            </w:r>
          </w:p>
        </w:tc>
        <w:tc>
          <w:tcPr>
            <w:tcW w:w="649" w:type="dxa"/>
            <w:tcBorders>
              <w:top w:val="nil"/>
            </w:tcBorders>
            <w:vAlign w:val="bottom"/>
          </w:tcPr>
          <w:p w14:paraId="423305DC" w14:textId="4C4ECF5B" w:rsidR="00124636" w:rsidRPr="00B0706E" w:rsidRDefault="00F375BE" w:rsidP="00F375BE">
            <w:pPr>
              <w:suppressAutoHyphens w:val="0"/>
              <w:spacing w:before="40" w:after="40" w:line="220" w:lineRule="exact"/>
              <w:ind w:right="113"/>
              <w:jc w:val="right"/>
              <w:rPr>
                <w:rFonts w:eastAsiaTheme="minorEastAsia"/>
                <w:sz w:val="18"/>
                <w:szCs w:val="18"/>
              </w:rPr>
            </w:pPr>
            <w:r w:rsidRPr="00B0706E">
              <w:rPr>
                <w:sz w:val="18"/>
                <w:szCs w:val="18"/>
              </w:rPr>
              <w:t>-</w:t>
            </w:r>
            <w:r w:rsidR="00124636" w:rsidRPr="00B0706E">
              <w:rPr>
                <w:sz w:val="18"/>
                <w:szCs w:val="18"/>
              </w:rPr>
              <w:t>8%</w:t>
            </w:r>
          </w:p>
        </w:tc>
      </w:tr>
      <w:tr w:rsidR="00F375BE" w:rsidRPr="00B0706E" w14:paraId="06F226C5" w14:textId="77777777" w:rsidTr="00F375BE">
        <w:tc>
          <w:tcPr>
            <w:tcW w:w="4678" w:type="dxa"/>
          </w:tcPr>
          <w:p w14:paraId="24AC6602"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Number of students (first year enrolments) – undergraduate private education</w:t>
            </w:r>
          </w:p>
        </w:tc>
        <w:tc>
          <w:tcPr>
            <w:tcW w:w="1134" w:type="dxa"/>
            <w:vAlign w:val="bottom"/>
          </w:tcPr>
          <w:p w14:paraId="04D22D4D" w14:textId="2567C53A"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98</w:t>
            </w:r>
            <w:r w:rsidR="00F375BE" w:rsidRPr="00B0706E">
              <w:rPr>
                <w:sz w:val="18"/>
                <w:szCs w:val="18"/>
              </w:rPr>
              <w:t xml:space="preserve"> </w:t>
            </w:r>
            <w:r w:rsidRPr="00B0706E">
              <w:rPr>
                <w:sz w:val="18"/>
                <w:szCs w:val="18"/>
                <w:rtl/>
              </w:rPr>
              <w:t>025</w:t>
            </w:r>
          </w:p>
        </w:tc>
        <w:tc>
          <w:tcPr>
            <w:tcW w:w="909" w:type="dxa"/>
            <w:vAlign w:val="bottom"/>
          </w:tcPr>
          <w:p w14:paraId="0E209CE5" w14:textId="2134146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137</w:t>
            </w:r>
            <w:r w:rsidR="00F375BE" w:rsidRPr="00B0706E">
              <w:rPr>
                <w:sz w:val="18"/>
                <w:szCs w:val="18"/>
              </w:rPr>
              <w:t xml:space="preserve"> </w:t>
            </w:r>
            <w:r w:rsidRPr="00B0706E">
              <w:rPr>
                <w:sz w:val="18"/>
                <w:szCs w:val="18"/>
                <w:rtl/>
              </w:rPr>
              <w:t>976</w:t>
            </w:r>
          </w:p>
        </w:tc>
        <w:tc>
          <w:tcPr>
            <w:tcW w:w="649" w:type="dxa"/>
            <w:vAlign w:val="bottom"/>
          </w:tcPr>
          <w:p w14:paraId="142FC055"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41%</w:t>
            </w:r>
          </w:p>
        </w:tc>
      </w:tr>
      <w:tr w:rsidR="00F375BE" w:rsidRPr="00B0706E" w14:paraId="6CCE1939" w14:textId="77777777" w:rsidTr="00F375BE">
        <w:tc>
          <w:tcPr>
            <w:tcW w:w="4678" w:type="dxa"/>
          </w:tcPr>
          <w:p w14:paraId="12C5F54A"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Women as a proportion of all students enrolled in higher education (first year enrolments) – undergraduate private education</w:t>
            </w:r>
          </w:p>
        </w:tc>
        <w:tc>
          <w:tcPr>
            <w:tcW w:w="1134" w:type="dxa"/>
            <w:vAlign w:val="bottom"/>
          </w:tcPr>
          <w:p w14:paraId="4F5FC151"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15%</w:t>
            </w:r>
          </w:p>
        </w:tc>
        <w:tc>
          <w:tcPr>
            <w:tcW w:w="909" w:type="dxa"/>
            <w:vAlign w:val="bottom"/>
          </w:tcPr>
          <w:p w14:paraId="27882B6D"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19%</w:t>
            </w:r>
          </w:p>
        </w:tc>
        <w:tc>
          <w:tcPr>
            <w:tcW w:w="649" w:type="dxa"/>
            <w:vAlign w:val="bottom"/>
          </w:tcPr>
          <w:p w14:paraId="2DF6B6C3"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27%</w:t>
            </w:r>
          </w:p>
        </w:tc>
      </w:tr>
      <w:tr w:rsidR="00F375BE" w:rsidRPr="00B0706E" w14:paraId="46875094" w14:textId="77777777" w:rsidTr="00F375BE">
        <w:tc>
          <w:tcPr>
            <w:tcW w:w="4678" w:type="dxa"/>
          </w:tcPr>
          <w:p w14:paraId="39AA9D5D"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Number of students (all academic levels) – undergraduate private education</w:t>
            </w:r>
          </w:p>
        </w:tc>
        <w:tc>
          <w:tcPr>
            <w:tcW w:w="1134" w:type="dxa"/>
            <w:vAlign w:val="bottom"/>
          </w:tcPr>
          <w:p w14:paraId="6163C3C9" w14:textId="14D7CB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340</w:t>
            </w:r>
            <w:r w:rsidR="00F375BE" w:rsidRPr="00B0706E">
              <w:rPr>
                <w:sz w:val="18"/>
                <w:szCs w:val="18"/>
              </w:rPr>
              <w:t xml:space="preserve"> </w:t>
            </w:r>
            <w:r w:rsidRPr="00B0706E">
              <w:rPr>
                <w:sz w:val="18"/>
                <w:szCs w:val="18"/>
                <w:rtl/>
              </w:rPr>
              <w:t>514</w:t>
            </w:r>
          </w:p>
        </w:tc>
        <w:tc>
          <w:tcPr>
            <w:tcW w:w="909" w:type="dxa"/>
            <w:vAlign w:val="bottom"/>
          </w:tcPr>
          <w:p w14:paraId="4B5AEF67" w14:textId="162BC20D"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421</w:t>
            </w:r>
            <w:r w:rsidR="00F375BE" w:rsidRPr="00B0706E">
              <w:rPr>
                <w:sz w:val="18"/>
                <w:szCs w:val="18"/>
              </w:rPr>
              <w:t xml:space="preserve"> </w:t>
            </w:r>
            <w:r w:rsidRPr="00B0706E">
              <w:rPr>
                <w:sz w:val="18"/>
                <w:szCs w:val="18"/>
                <w:rtl/>
              </w:rPr>
              <w:t>851</w:t>
            </w:r>
          </w:p>
        </w:tc>
        <w:tc>
          <w:tcPr>
            <w:tcW w:w="649" w:type="dxa"/>
            <w:vAlign w:val="bottom"/>
          </w:tcPr>
          <w:p w14:paraId="7A9F2625"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24%</w:t>
            </w:r>
          </w:p>
        </w:tc>
      </w:tr>
      <w:tr w:rsidR="00F375BE" w:rsidRPr="00B0706E" w14:paraId="36912DD1" w14:textId="77777777" w:rsidTr="00F375BE">
        <w:tc>
          <w:tcPr>
            <w:tcW w:w="4678" w:type="dxa"/>
          </w:tcPr>
          <w:p w14:paraId="502B1069"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Women as a proportion of all students in higher education (all academic levels) – undergraduate private education</w:t>
            </w:r>
          </w:p>
        </w:tc>
        <w:tc>
          <w:tcPr>
            <w:tcW w:w="1134" w:type="dxa"/>
            <w:vAlign w:val="bottom"/>
          </w:tcPr>
          <w:p w14:paraId="1F217366"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13%</w:t>
            </w:r>
          </w:p>
        </w:tc>
        <w:tc>
          <w:tcPr>
            <w:tcW w:w="909" w:type="dxa"/>
            <w:vAlign w:val="bottom"/>
          </w:tcPr>
          <w:p w14:paraId="6154CF11"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16%</w:t>
            </w:r>
          </w:p>
        </w:tc>
        <w:tc>
          <w:tcPr>
            <w:tcW w:w="649" w:type="dxa"/>
            <w:vAlign w:val="bottom"/>
          </w:tcPr>
          <w:p w14:paraId="0D98B62A"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25%</w:t>
            </w:r>
          </w:p>
        </w:tc>
      </w:tr>
      <w:tr w:rsidR="00F375BE" w:rsidRPr="00B0706E" w14:paraId="1FEF9F9D" w14:textId="77777777" w:rsidTr="00F375BE">
        <w:tc>
          <w:tcPr>
            <w:tcW w:w="4678" w:type="dxa"/>
          </w:tcPr>
          <w:p w14:paraId="7A978C7B"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Number of graduates – undergraduate technical education</w:t>
            </w:r>
          </w:p>
        </w:tc>
        <w:tc>
          <w:tcPr>
            <w:tcW w:w="1134" w:type="dxa"/>
            <w:vAlign w:val="bottom"/>
          </w:tcPr>
          <w:p w14:paraId="22F5378E" w14:textId="22496A95"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52</w:t>
            </w:r>
            <w:r w:rsidR="00F375BE" w:rsidRPr="00B0706E">
              <w:rPr>
                <w:sz w:val="18"/>
                <w:szCs w:val="18"/>
              </w:rPr>
              <w:t xml:space="preserve"> </w:t>
            </w:r>
            <w:r w:rsidRPr="00B0706E">
              <w:rPr>
                <w:sz w:val="18"/>
                <w:szCs w:val="18"/>
                <w:rtl/>
              </w:rPr>
              <w:t>657</w:t>
            </w:r>
          </w:p>
        </w:tc>
        <w:tc>
          <w:tcPr>
            <w:tcW w:w="909" w:type="dxa"/>
            <w:vAlign w:val="bottom"/>
          </w:tcPr>
          <w:p w14:paraId="34611994" w14:textId="11358F7A"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59</w:t>
            </w:r>
            <w:r w:rsidR="00F375BE" w:rsidRPr="00B0706E">
              <w:rPr>
                <w:sz w:val="18"/>
                <w:szCs w:val="18"/>
              </w:rPr>
              <w:t xml:space="preserve"> </w:t>
            </w:r>
            <w:r w:rsidRPr="00B0706E">
              <w:rPr>
                <w:sz w:val="18"/>
                <w:szCs w:val="18"/>
                <w:rtl/>
              </w:rPr>
              <w:t>312</w:t>
            </w:r>
          </w:p>
        </w:tc>
        <w:tc>
          <w:tcPr>
            <w:tcW w:w="649" w:type="dxa"/>
            <w:vAlign w:val="bottom"/>
          </w:tcPr>
          <w:p w14:paraId="0C1F1830"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13%</w:t>
            </w:r>
          </w:p>
        </w:tc>
      </w:tr>
      <w:tr w:rsidR="00F375BE" w:rsidRPr="00B0706E" w14:paraId="24D97A59" w14:textId="77777777" w:rsidTr="00F375BE">
        <w:tc>
          <w:tcPr>
            <w:tcW w:w="4678" w:type="dxa"/>
          </w:tcPr>
          <w:p w14:paraId="46CB0A06"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Proportion of female graduates – undergraduate private education</w:t>
            </w:r>
          </w:p>
        </w:tc>
        <w:tc>
          <w:tcPr>
            <w:tcW w:w="1134" w:type="dxa"/>
            <w:vAlign w:val="bottom"/>
          </w:tcPr>
          <w:p w14:paraId="764C66A9"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8%</w:t>
            </w:r>
          </w:p>
        </w:tc>
        <w:tc>
          <w:tcPr>
            <w:tcW w:w="909" w:type="dxa"/>
            <w:vAlign w:val="bottom"/>
          </w:tcPr>
          <w:p w14:paraId="6C0B6378"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12%</w:t>
            </w:r>
          </w:p>
        </w:tc>
        <w:tc>
          <w:tcPr>
            <w:tcW w:w="649" w:type="dxa"/>
            <w:vAlign w:val="bottom"/>
          </w:tcPr>
          <w:p w14:paraId="0BF3D906"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50%</w:t>
            </w:r>
          </w:p>
        </w:tc>
      </w:tr>
      <w:tr w:rsidR="00F375BE" w:rsidRPr="00B0706E" w14:paraId="246B8BF1" w14:textId="77777777" w:rsidTr="00F375BE">
        <w:tc>
          <w:tcPr>
            <w:tcW w:w="4678" w:type="dxa"/>
          </w:tcPr>
          <w:p w14:paraId="46376087"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Number of students enrolled (higher diploma) – post-graduate education</w:t>
            </w:r>
          </w:p>
        </w:tc>
        <w:tc>
          <w:tcPr>
            <w:tcW w:w="1134" w:type="dxa"/>
            <w:vAlign w:val="bottom"/>
          </w:tcPr>
          <w:p w14:paraId="557EFDB9"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8</w:t>
            </w:r>
          </w:p>
        </w:tc>
        <w:tc>
          <w:tcPr>
            <w:tcW w:w="909" w:type="dxa"/>
            <w:vAlign w:val="bottom"/>
          </w:tcPr>
          <w:p w14:paraId="03D88484"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9</w:t>
            </w:r>
          </w:p>
        </w:tc>
        <w:tc>
          <w:tcPr>
            <w:tcW w:w="649" w:type="dxa"/>
            <w:vAlign w:val="bottom"/>
          </w:tcPr>
          <w:p w14:paraId="24607B6B"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13%</w:t>
            </w:r>
          </w:p>
        </w:tc>
      </w:tr>
      <w:tr w:rsidR="00F375BE" w:rsidRPr="00B0706E" w14:paraId="0CE84293" w14:textId="77777777" w:rsidTr="00F375BE">
        <w:tc>
          <w:tcPr>
            <w:tcW w:w="4678" w:type="dxa"/>
          </w:tcPr>
          <w:p w14:paraId="4CE46EBF"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Number of students enrolled (master’s) – post-graduate education</w:t>
            </w:r>
          </w:p>
        </w:tc>
        <w:tc>
          <w:tcPr>
            <w:tcW w:w="1134" w:type="dxa"/>
            <w:vAlign w:val="bottom"/>
          </w:tcPr>
          <w:p w14:paraId="72797930"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108</w:t>
            </w:r>
          </w:p>
        </w:tc>
        <w:tc>
          <w:tcPr>
            <w:tcW w:w="909" w:type="dxa"/>
            <w:vAlign w:val="bottom"/>
          </w:tcPr>
          <w:p w14:paraId="392B248B"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101</w:t>
            </w:r>
          </w:p>
        </w:tc>
        <w:tc>
          <w:tcPr>
            <w:tcW w:w="649" w:type="dxa"/>
            <w:vAlign w:val="bottom"/>
          </w:tcPr>
          <w:p w14:paraId="4725B6F2" w14:textId="6A51AE97" w:rsidR="00124636" w:rsidRPr="00B0706E" w:rsidRDefault="00F375BE" w:rsidP="00F375BE">
            <w:pPr>
              <w:suppressAutoHyphens w:val="0"/>
              <w:spacing w:before="40" w:after="40" w:line="220" w:lineRule="exact"/>
              <w:ind w:right="113"/>
              <w:jc w:val="right"/>
              <w:rPr>
                <w:rFonts w:eastAsiaTheme="minorEastAsia"/>
                <w:sz w:val="18"/>
                <w:szCs w:val="18"/>
              </w:rPr>
            </w:pPr>
            <w:r w:rsidRPr="00B0706E">
              <w:rPr>
                <w:sz w:val="18"/>
                <w:szCs w:val="18"/>
              </w:rPr>
              <w:t>-</w:t>
            </w:r>
            <w:r w:rsidR="00124636" w:rsidRPr="00B0706E">
              <w:rPr>
                <w:sz w:val="18"/>
                <w:szCs w:val="18"/>
              </w:rPr>
              <w:t>6%</w:t>
            </w:r>
          </w:p>
        </w:tc>
      </w:tr>
      <w:tr w:rsidR="00F375BE" w:rsidRPr="00B0706E" w14:paraId="36C7AB1D" w14:textId="77777777" w:rsidTr="00F375BE">
        <w:tc>
          <w:tcPr>
            <w:tcW w:w="4678" w:type="dxa"/>
          </w:tcPr>
          <w:p w14:paraId="454EC104"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Number of students enrolled (doctorate) – post-graduate education</w:t>
            </w:r>
          </w:p>
        </w:tc>
        <w:tc>
          <w:tcPr>
            <w:tcW w:w="1134" w:type="dxa"/>
            <w:vAlign w:val="bottom"/>
          </w:tcPr>
          <w:p w14:paraId="794F9875"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33</w:t>
            </w:r>
          </w:p>
        </w:tc>
        <w:tc>
          <w:tcPr>
            <w:tcW w:w="909" w:type="dxa"/>
            <w:vAlign w:val="bottom"/>
          </w:tcPr>
          <w:p w14:paraId="7D98B0D1"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62</w:t>
            </w:r>
          </w:p>
        </w:tc>
        <w:tc>
          <w:tcPr>
            <w:tcW w:w="649" w:type="dxa"/>
            <w:vAlign w:val="bottom"/>
          </w:tcPr>
          <w:p w14:paraId="65C44CEA"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88%</w:t>
            </w:r>
          </w:p>
        </w:tc>
      </w:tr>
      <w:tr w:rsidR="00F375BE" w:rsidRPr="00B0706E" w14:paraId="3CEFA69E" w14:textId="77777777" w:rsidTr="00F375BE">
        <w:tc>
          <w:tcPr>
            <w:tcW w:w="4678" w:type="dxa"/>
          </w:tcPr>
          <w:p w14:paraId="24FC45EA" w14:textId="77777777" w:rsidR="00124636" w:rsidRPr="00B0706E" w:rsidRDefault="00124636" w:rsidP="00F375BE">
            <w:pPr>
              <w:suppressAutoHyphens w:val="0"/>
              <w:spacing w:before="40" w:after="40" w:line="220" w:lineRule="exact"/>
              <w:ind w:right="113"/>
              <w:rPr>
                <w:rFonts w:eastAsiaTheme="minorEastAsia"/>
                <w:sz w:val="18"/>
                <w:szCs w:val="18"/>
              </w:rPr>
            </w:pPr>
            <w:r w:rsidRPr="00B0706E">
              <w:rPr>
                <w:rFonts w:eastAsiaTheme="minorEastAsia"/>
                <w:sz w:val="18"/>
                <w:szCs w:val="18"/>
              </w:rPr>
              <w:t>Teaching staff</w:t>
            </w:r>
          </w:p>
        </w:tc>
        <w:tc>
          <w:tcPr>
            <w:tcW w:w="1134" w:type="dxa"/>
            <w:vAlign w:val="bottom"/>
          </w:tcPr>
          <w:p w14:paraId="7D12D555" w14:textId="5FBF461E"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10</w:t>
            </w:r>
            <w:r w:rsidR="00F375BE" w:rsidRPr="00B0706E">
              <w:rPr>
                <w:sz w:val="18"/>
                <w:szCs w:val="18"/>
              </w:rPr>
              <w:t xml:space="preserve"> </w:t>
            </w:r>
            <w:r w:rsidRPr="00B0706E">
              <w:rPr>
                <w:sz w:val="18"/>
                <w:szCs w:val="18"/>
                <w:rtl/>
              </w:rPr>
              <w:t>323</w:t>
            </w:r>
          </w:p>
        </w:tc>
        <w:tc>
          <w:tcPr>
            <w:tcW w:w="909" w:type="dxa"/>
            <w:vAlign w:val="bottom"/>
          </w:tcPr>
          <w:p w14:paraId="568F07FA" w14:textId="4F9EFF24"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tl/>
              </w:rPr>
              <w:t>10</w:t>
            </w:r>
            <w:r w:rsidR="00F375BE" w:rsidRPr="00B0706E">
              <w:rPr>
                <w:sz w:val="18"/>
                <w:szCs w:val="18"/>
              </w:rPr>
              <w:t xml:space="preserve"> </w:t>
            </w:r>
            <w:r w:rsidRPr="00B0706E">
              <w:rPr>
                <w:sz w:val="18"/>
                <w:szCs w:val="18"/>
                <w:rtl/>
              </w:rPr>
              <w:t>664</w:t>
            </w:r>
          </w:p>
        </w:tc>
        <w:tc>
          <w:tcPr>
            <w:tcW w:w="649" w:type="dxa"/>
            <w:vAlign w:val="bottom"/>
          </w:tcPr>
          <w:p w14:paraId="4831E374" w14:textId="77777777" w:rsidR="00124636" w:rsidRPr="00B0706E" w:rsidRDefault="00124636" w:rsidP="00F375BE">
            <w:pPr>
              <w:suppressAutoHyphens w:val="0"/>
              <w:spacing w:before="40" w:after="40" w:line="220" w:lineRule="exact"/>
              <w:ind w:right="113"/>
              <w:jc w:val="right"/>
              <w:rPr>
                <w:rFonts w:eastAsiaTheme="minorEastAsia"/>
                <w:sz w:val="18"/>
                <w:szCs w:val="18"/>
              </w:rPr>
            </w:pPr>
            <w:r w:rsidRPr="00B0706E">
              <w:rPr>
                <w:sz w:val="18"/>
                <w:szCs w:val="18"/>
              </w:rPr>
              <w:t>3%</w:t>
            </w:r>
          </w:p>
        </w:tc>
      </w:tr>
    </w:tbl>
    <w:p w14:paraId="50D7CE32" w14:textId="73028339" w:rsidR="00124636" w:rsidRPr="00B0706E" w:rsidRDefault="00124636" w:rsidP="00F375BE">
      <w:pPr>
        <w:pStyle w:val="Bullet1G"/>
        <w:spacing w:before="240"/>
      </w:pPr>
      <w:r w:rsidRPr="00B0706E">
        <w:t>There are 20 public universities in Kurdistan Region, and 12 institutes have been opened in various cities and towns of the Region, which specialize in different fields according to the requirements of the labour market. In the academic year 2023/24, 144,789 students of both sexes were enrolled in public universities and 30,357 in private universities.</w:t>
      </w:r>
    </w:p>
    <w:p w14:paraId="020E22FE" w14:textId="5B6DAB69" w:rsidR="00124636" w:rsidRPr="00B0706E" w:rsidRDefault="00124636" w:rsidP="00F375BE">
      <w:pPr>
        <w:pStyle w:val="Bullet1G"/>
      </w:pPr>
      <w:r w:rsidRPr="00B0706E">
        <w:t>Also in the academic year 2023/24, there were 23,899 students of both sexes enrolled in public educational institutes and 9,465 in private institutes.</w:t>
      </w:r>
    </w:p>
    <w:p w14:paraId="7361210B" w14:textId="1955AF5E" w:rsidR="00124636" w:rsidRPr="00B0706E" w:rsidRDefault="00124636" w:rsidP="00F375BE">
      <w:pPr>
        <w:pStyle w:val="Bullet1G"/>
      </w:pPr>
      <w:r w:rsidRPr="00B0706E">
        <w:t>Among the most important indicators are those that measure educational wastage and dropout because, by showing the percentage of students who leave university without obtaining a degree (either because they abandon their studies or because they fail to pass exams and courses), they help to assess the quality of higher education. A high rate of wastage and dropout is considered to be a sign of problems in infrastructure, educational programmes, the learning environment or academic and social support for students. Thus, these indicators help universities and educational institutions to identify issues and adjust their policies and programmes to improve student experience and increase success and graduation rates. Wastage and dropout rates in higher education for the academic year 2021/22 are shown below.</w:t>
      </w:r>
    </w:p>
    <w:p w14:paraId="703D9ABB" w14:textId="6907EB85" w:rsidR="00124636" w:rsidRPr="00B0706E" w:rsidRDefault="00F375BE" w:rsidP="00F375BE">
      <w:pPr>
        <w:pStyle w:val="H23G"/>
      </w:pPr>
      <w:r w:rsidRPr="00B0706E">
        <w:tab/>
      </w:r>
      <w:r w:rsidR="00124636" w:rsidRPr="00B0706E">
        <w:t>(i)</w:t>
      </w:r>
      <w:r w:rsidR="00124636" w:rsidRPr="00B0706E">
        <w:tab/>
        <w:t>Wastage</w:t>
      </w:r>
    </w:p>
    <w:p w14:paraId="0665F2E5" w14:textId="14B32C35" w:rsidR="00124636" w:rsidRPr="00B0706E" w:rsidRDefault="00124636" w:rsidP="00F375BE">
      <w:pPr>
        <w:pStyle w:val="Bullet1G"/>
      </w:pPr>
      <w:r w:rsidRPr="00B0706E">
        <w:t>Wastage rate for higher education stands at 10 per cent</w:t>
      </w:r>
    </w:p>
    <w:p w14:paraId="1023F185" w14:textId="38B3B616" w:rsidR="00124636" w:rsidRPr="00B0706E" w:rsidRDefault="00124636" w:rsidP="00F375BE">
      <w:pPr>
        <w:pStyle w:val="Bullet1G"/>
      </w:pPr>
      <w:r w:rsidRPr="00B0706E">
        <w:t>Wastage rate for public universities stands at 12 per cent</w:t>
      </w:r>
    </w:p>
    <w:p w14:paraId="4DF522E1" w14:textId="615D32BF" w:rsidR="00124636" w:rsidRPr="00B0706E" w:rsidRDefault="00124636" w:rsidP="00F375BE">
      <w:pPr>
        <w:pStyle w:val="Bullet1G"/>
      </w:pPr>
      <w:r w:rsidRPr="00B0706E">
        <w:t>Wastage rate for public technical universities stands at 14 per cent</w:t>
      </w:r>
    </w:p>
    <w:p w14:paraId="5047E7FB" w14:textId="4F70B189" w:rsidR="00124636" w:rsidRPr="00B0706E" w:rsidRDefault="00124636" w:rsidP="00F375BE">
      <w:pPr>
        <w:pStyle w:val="Bullet1G"/>
      </w:pPr>
      <w:r w:rsidRPr="00B0706E">
        <w:t>Wastage rate for private universities and colleges stands at 5 per cent.</w:t>
      </w:r>
    </w:p>
    <w:p w14:paraId="719B64A4" w14:textId="62D40E9D" w:rsidR="00124636" w:rsidRPr="00B0706E" w:rsidRDefault="00F375BE" w:rsidP="00F375BE">
      <w:pPr>
        <w:pStyle w:val="H23G"/>
      </w:pPr>
      <w:r w:rsidRPr="00B0706E">
        <w:tab/>
      </w:r>
      <w:r w:rsidR="00124636" w:rsidRPr="00B0706E">
        <w:t>(ii)</w:t>
      </w:r>
      <w:r w:rsidR="00124636" w:rsidRPr="00B0706E">
        <w:tab/>
        <w:t>Dropout</w:t>
      </w:r>
    </w:p>
    <w:p w14:paraId="7170ED53" w14:textId="77777777" w:rsidR="00124636" w:rsidRPr="00B0706E" w:rsidRDefault="00124636" w:rsidP="005B3224">
      <w:pPr>
        <w:pStyle w:val="SingleTxtG"/>
      </w:pPr>
      <w:r w:rsidRPr="00B0706E">
        <w:tab/>
        <w:t xml:space="preserve">This indicator refers to the number of students who have given up their education; i.e., students who have dropped out or who have been unenrolled (after failing for two years). In </w:t>
      </w:r>
      <w:r w:rsidRPr="00B0706E">
        <w:lastRenderedPageBreak/>
        <w:t>all, 25,872 students have dropped out of higher education (both State and private), subdivided as follows:</w:t>
      </w:r>
    </w:p>
    <w:p w14:paraId="144D6BD6" w14:textId="4CD9B953" w:rsidR="00124636" w:rsidRPr="00B0706E" w:rsidRDefault="00124636" w:rsidP="00F375BE">
      <w:pPr>
        <w:pStyle w:val="Bullet1G"/>
      </w:pPr>
      <w:r w:rsidRPr="00B0706E">
        <w:t>Dropout rate for State-run education stands at 4 per cent</w:t>
      </w:r>
    </w:p>
    <w:p w14:paraId="792EACC2" w14:textId="57A772EE" w:rsidR="00124636" w:rsidRPr="00B0706E" w:rsidRDefault="00124636" w:rsidP="00F375BE">
      <w:pPr>
        <w:pStyle w:val="Bullet1G"/>
      </w:pPr>
      <w:r w:rsidRPr="00B0706E">
        <w:t>Dropout rate for private education stands at 2 per cent</w:t>
      </w:r>
    </w:p>
    <w:p w14:paraId="0EA67B47" w14:textId="77777777" w:rsidR="00124636" w:rsidRPr="00B0706E" w:rsidRDefault="00124636" w:rsidP="005B3224">
      <w:pPr>
        <w:pStyle w:val="SingleTxtG"/>
      </w:pPr>
      <w:r w:rsidRPr="00B0706E">
        <w:tab/>
        <w:t>A comparison of the dropouts for the academic year 2018/17 (5 per cent for public education and 3 per cent for private) with those for 2021/22, shows that the rates have decreased. The reason for this is, most notably, the changes in the educational system due to the coronavirus disease (COVID-19) pandemic and the shift to remote education. Another reason lies in the decision taken by the Ministry of Higher Education and Academic Research to provide greater academic and technical support.</w:t>
      </w:r>
    </w:p>
    <w:p w14:paraId="23D3FC61" w14:textId="39ADD8DD" w:rsidR="00124636" w:rsidRPr="00B0706E" w:rsidRDefault="00124636" w:rsidP="00F375BE">
      <w:pPr>
        <w:pStyle w:val="Bullet1G"/>
      </w:pPr>
      <w:r w:rsidRPr="00B0706E">
        <w:t>Higher education and qualifications remain a vital and pressing issue, particularly in the light of the rapid transformations and advanced technologies which mean that the labour market demands outstanding graduates who are equipped with skills to meet the challenges that will arise as their careers progress. For that reason, the Department for Planning at the Ministry of Higher Education and Academic Research is overseeing the creation of “qualifications and careers offices” in State-run universities. Thirty-five such offices have been created to date. The table below contains the most significant statistical indicators that emerged from the results of an online survey form concerning the activities of “qualifications and careers offices” in State-run universities in Iraq:</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8"/>
        <w:gridCol w:w="992"/>
        <w:gridCol w:w="851"/>
        <w:gridCol w:w="849"/>
      </w:tblGrid>
      <w:tr w:rsidR="00F375BE" w:rsidRPr="00B0706E" w14:paraId="306BEF3C" w14:textId="77777777" w:rsidTr="00F375BE">
        <w:trPr>
          <w:tblHeader/>
        </w:trPr>
        <w:tc>
          <w:tcPr>
            <w:tcW w:w="4678" w:type="dxa"/>
            <w:tcBorders>
              <w:top w:val="single" w:sz="4" w:space="0" w:color="auto"/>
              <w:bottom w:val="single" w:sz="12" w:space="0" w:color="auto"/>
            </w:tcBorders>
            <w:vAlign w:val="bottom"/>
          </w:tcPr>
          <w:p w14:paraId="1685E7D0" w14:textId="77777777" w:rsidR="00124636" w:rsidRPr="00B0706E" w:rsidRDefault="00124636" w:rsidP="00F375BE">
            <w:pPr>
              <w:suppressAutoHyphens w:val="0"/>
              <w:spacing w:before="80" w:after="80" w:line="200" w:lineRule="exact"/>
              <w:ind w:right="113"/>
              <w:rPr>
                <w:bCs/>
                <w:i/>
                <w:iCs/>
                <w:sz w:val="16"/>
                <w:szCs w:val="18"/>
              </w:rPr>
            </w:pPr>
            <w:r w:rsidRPr="00B0706E">
              <w:rPr>
                <w:bCs/>
                <w:i/>
                <w:iCs/>
                <w:sz w:val="16"/>
                <w:szCs w:val="18"/>
              </w:rPr>
              <w:t>Indicator</w:t>
            </w:r>
          </w:p>
        </w:tc>
        <w:tc>
          <w:tcPr>
            <w:tcW w:w="992" w:type="dxa"/>
            <w:tcBorders>
              <w:top w:val="single" w:sz="4" w:space="0" w:color="auto"/>
              <w:bottom w:val="single" w:sz="12" w:space="0" w:color="auto"/>
            </w:tcBorders>
            <w:vAlign w:val="bottom"/>
          </w:tcPr>
          <w:p w14:paraId="2A1AD07C" w14:textId="77777777" w:rsidR="00124636" w:rsidRPr="00B0706E" w:rsidRDefault="00124636" w:rsidP="00F375BE">
            <w:pPr>
              <w:suppressAutoHyphens w:val="0"/>
              <w:spacing w:before="80" w:after="80" w:line="200" w:lineRule="exact"/>
              <w:ind w:right="113"/>
              <w:jc w:val="right"/>
              <w:rPr>
                <w:bCs/>
                <w:i/>
                <w:iCs/>
                <w:sz w:val="16"/>
                <w:szCs w:val="18"/>
              </w:rPr>
            </w:pPr>
            <w:r w:rsidRPr="00B0706E">
              <w:rPr>
                <w:bCs/>
                <w:i/>
                <w:iCs/>
                <w:sz w:val="16"/>
                <w:szCs w:val="18"/>
              </w:rPr>
              <w:t>2020/21</w:t>
            </w:r>
          </w:p>
        </w:tc>
        <w:tc>
          <w:tcPr>
            <w:tcW w:w="851" w:type="dxa"/>
            <w:tcBorders>
              <w:top w:val="single" w:sz="4" w:space="0" w:color="auto"/>
              <w:bottom w:val="single" w:sz="12" w:space="0" w:color="auto"/>
            </w:tcBorders>
            <w:vAlign w:val="bottom"/>
          </w:tcPr>
          <w:p w14:paraId="61BCE82E" w14:textId="77777777" w:rsidR="00124636" w:rsidRPr="00B0706E" w:rsidRDefault="00124636" w:rsidP="00F375BE">
            <w:pPr>
              <w:suppressAutoHyphens w:val="0"/>
              <w:spacing w:before="80" w:after="80" w:line="200" w:lineRule="exact"/>
              <w:ind w:right="113"/>
              <w:jc w:val="right"/>
              <w:rPr>
                <w:bCs/>
                <w:i/>
                <w:iCs/>
                <w:sz w:val="16"/>
                <w:szCs w:val="18"/>
              </w:rPr>
            </w:pPr>
            <w:r w:rsidRPr="00B0706E">
              <w:rPr>
                <w:bCs/>
                <w:i/>
                <w:iCs/>
                <w:sz w:val="16"/>
                <w:szCs w:val="18"/>
              </w:rPr>
              <w:t>2021/22</w:t>
            </w:r>
          </w:p>
        </w:tc>
        <w:tc>
          <w:tcPr>
            <w:tcW w:w="849" w:type="dxa"/>
            <w:tcBorders>
              <w:top w:val="single" w:sz="4" w:space="0" w:color="auto"/>
              <w:bottom w:val="single" w:sz="12" w:space="0" w:color="auto"/>
            </w:tcBorders>
            <w:vAlign w:val="bottom"/>
          </w:tcPr>
          <w:p w14:paraId="27242353" w14:textId="77777777" w:rsidR="00124636" w:rsidRPr="00B0706E" w:rsidRDefault="00124636" w:rsidP="00F375BE">
            <w:pPr>
              <w:suppressAutoHyphens w:val="0"/>
              <w:spacing w:before="80" w:after="80" w:line="200" w:lineRule="exact"/>
              <w:ind w:right="113"/>
              <w:jc w:val="right"/>
              <w:rPr>
                <w:bCs/>
                <w:i/>
                <w:iCs/>
                <w:sz w:val="16"/>
                <w:szCs w:val="18"/>
              </w:rPr>
            </w:pPr>
            <w:r w:rsidRPr="00B0706E">
              <w:rPr>
                <w:bCs/>
                <w:i/>
                <w:iCs/>
                <w:sz w:val="16"/>
                <w:szCs w:val="18"/>
              </w:rPr>
              <w:t>2022/2023</w:t>
            </w:r>
          </w:p>
        </w:tc>
      </w:tr>
      <w:tr w:rsidR="00F375BE" w:rsidRPr="00B0706E" w14:paraId="260B7754" w14:textId="77777777" w:rsidTr="00F375BE">
        <w:tc>
          <w:tcPr>
            <w:tcW w:w="4678" w:type="dxa"/>
            <w:tcBorders>
              <w:top w:val="single" w:sz="12" w:space="0" w:color="auto"/>
            </w:tcBorders>
          </w:tcPr>
          <w:p w14:paraId="37C5A099" w14:textId="77777777" w:rsidR="00124636" w:rsidRPr="00B0706E" w:rsidRDefault="00124636" w:rsidP="00F375BE">
            <w:pPr>
              <w:suppressAutoHyphens w:val="0"/>
              <w:spacing w:before="40" w:after="40" w:line="220" w:lineRule="exact"/>
              <w:ind w:right="113"/>
              <w:rPr>
                <w:sz w:val="18"/>
                <w:szCs w:val="18"/>
              </w:rPr>
            </w:pPr>
            <w:r w:rsidRPr="00B0706E">
              <w:rPr>
                <w:sz w:val="18"/>
                <w:szCs w:val="18"/>
              </w:rPr>
              <w:t>Number of developmental courses offered to students and graduates</w:t>
            </w:r>
          </w:p>
        </w:tc>
        <w:tc>
          <w:tcPr>
            <w:tcW w:w="992" w:type="dxa"/>
            <w:tcBorders>
              <w:top w:val="single" w:sz="12" w:space="0" w:color="auto"/>
            </w:tcBorders>
            <w:vAlign w:val="bottom"/>
          </w:tcPr>
          <w:p w14:paraId="33AED238"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895</w:t>
            </w:r>
          </w:p>
        </w:tc>
        <w:tc>
          <w:tcPr>
            <w:tcW w:w="851" w:type="dxa"/>
            <w:tcBorders>
              <w:top w:val="single" w:sz="12" w:space="0" w:color="auto"/>
            </w:tcBorders>
            <w:vAlign w:val="bottom"/>
          </w:tcPr>
          <w:p w14:paraId="54C37081"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750</w:t>
            </w:r>
          </w:p>
        </w:tc>
        <w:tc>
          <w:tcPr>
            <w:tcW w:w="849" w:type="dxa"/>
            <w:tcBorders>
              <w:top w:val="single" w:sz="12" w:space="0" w:color="auto"/>
            </w:tcBorders>
            <w:vAlign w:val="bottom"/>
          </w:tcPr>
          <w:p w14:paraId="68BFED9C" w14:textId="7030AF94"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1</w:t>
            </w:r>
            <w:r w:rsidR="009C1601">
              <w:rPr>
                <w:sz w:val="18"/>
                <w:szCs w:val="18"/>
              </w:rPr>
              <w:t xml:space="preserve"> </w:t>
            </w:r>
            <w:r w:rsidRPr="00B0706E">
              <w:rPr>
                <w:sz w:val="18"/>
                <w:szCs w:val="18"/>
                <w:rtl/>
              </w:rPr>
              <w:t>210</w:t>
            </w:r>
          </w:p>
        </w:tc>
      </w:tr>
      <w:tr w:rsidR="00F375BE" w:rsidRPr="00B0706E" w14:paraId="1C276690" w14:textId="77777777" w:rsidTr="00F375BE">
        <w:tc>
          <w:tcPr>
            <w:tcW w:w="4678" w:type="dxa"/>
          </w:tcPr>
          <w:p w14:paraId="20ED9C72" w14:textId="77777777" w:rsidR="00124636" w:rsidRPr="00B0706E" w:rsidRDefault="00124636" w:rsidP="00F375BE">
            <w:pPr>
              <w:suppressAutoHyphens w:val="0"/>
              <w:spacing w:before="40" w:after="40" w:line="220" w:lineRule="exact"/>
              <w:ind w:right="113"/>
              <w:rPr>
                <w:sz w:val="18"/>
                <w:szCs w:val="18"/>
              </w:rPr>
            </w:pPr>
            <w:r w:rsidRPr="00B0706E">
              <w:rPr>
                <w:sz w:val="18"/>
                <w:szCs w:val="18"/>
              </w:rPr>
              <w:t>Number of training workshops offering specialized certificates for students and graduates</w:t>
            </w:r>
          </w:p>
        </w:tc>
        <w:tc>
          <w:tcPr>
            <w:tcW w:w="992" w:type="dxa"/>
            <w:vAlign w:val="bottom"/>
          </w:tcPr>
          <w:p w14:paraId="56978D77"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551</w:t>
            </w:r>
          </w:p>
        </w:tc>
        <w:tc>
          <w:tcPr>
            <w:tcW w:w="851" w:type="dxa"/>
            <w:vAlign w:val="bottom"/>
          </w:tcPr>
          <w:p w14:paraId="0F1AF616"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904</w:t>
            </w:r>
          </w:p>
        </w:tc>
        <w:tc>
          <w:tcPr>
            <w:tcW w:w="849" w:type="dxa"/>
            <w:vAlign w:val="bottom"/>
          </w:tcPr>
          <w:p w14:paraId="185F5408"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939</w:t>
            </w:r>
          </w:p>
        </w:tc>
      </w:tr>
      <w:tr w:rsidR="00F375BE" w:rsidRPr="00B0706E" w14:paraId="24361581" w14:textId="77777777" w:rsidTr="00F375BE">
        <w:tc>
          <w:tcPr>
            <w:tcW w:w="4678" w:type="dxa"/>
          </w:tcPr>
          <w:p w14:paraId="2E9669DF" w14:textId="77777777" w:rsidR="00124636" w:rsidRPr="00B0706E" w:rsidRDefault="00124636" w:rsidP="00F375BE">
            <w:pPr>
              <w:suppressAutoHyphens w:val="0"/>
              <w:spacing w:before="40" w:after="40" w:line="220" w:lineRule="exact"/>
              <w:ind w:right="113"/>
              <w:rPr>
                <w:sz w:val="18"/>
                <w:szCs w:val="18"/>
              </w:rPr>
            </w:pPr>
            <w:r w:rsidRPr="00B0706E">
              <w:rPr>
                <w:sz w:val="18"/>
                <w:szCs w:val="18"/>
              </w:rPr>
              <w:t>Number of job fairs organized by universities</w:t>
            </w:r>
          </w:p>
        </w:tc>
        <w:tc>
          <w:tcPr>
            <w:tcW w:w="992" w:type="dxa"/>
            <w:vAlign w:val="bottom"/>
          </w:tcPr>
          <w:p w14:paraId="5B685565"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5</w:t>
            </w:r>
          </w:p>
        </w:tc>
        <w:tc>
          <w:tcPr>
            <w:tcW w:w="851" w:type="dxa"/>
            <w:vAlign w:val="bottom"/>
          </w:tcPr>
          <w:p w14:paraId="4CA0E52C"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14</w:t>
            </w:r>
          </w:p>
        </w:tc>
        <w:tc>
          <w:tcPr>
            <w:tcW w:w="849" w:type="dxa"/>
            <w:vAlign w:val="bottom"/>
          </w:tcPr>
          <w:p w14:paraId="5384AEE3"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28</w:t>
            </w:r>
          </w:p>
        </w:tc>
      </w:tr>
      <w:tr w:rsidR="00F375BE" w:rsidRPr="00B0706E" w14:paraId="3BBE37B8" w14:textId="77777777" w:rsidTr="00F375BE">
        <w:tc>
          <w:tcPr>
            <w:tcW w:w="4678" w:type="dxa"/>
          </w:tcPr>
          <w:p w14:paraId="49E3C3F0" w14:textId="77777777" w:rsidR="00124636" w:rsidRPr="00B0706E" w:rsidRDefault="00124636" w:rsidP="00F375BE">
            <w:pPr>
              <w:suppressAutoHyphens w:val="0"/>
              <w:spacing w:before="40" w:after="40" w:line="220" w:lineRule="exact"/>
              <w:ind w:right="113"/>
              <w:rPr>
                <w:sz w:val="18"/>
                <w:szCs w:val="18"/>
              </w:rPr>
            </w:pPr>
            <w:r w:rsidRPr="00B0706E">
              <w:rPr>
                <w:sz w:val="18"/>
                <w:szCs w:val="18"/>
              </w:rPr>
              <w:t>Number of students attending job fairs</w:t>
            </w:r>
          </w:p>
        </w:tc>
        <w:tc>
          <w:tcPr>
            <w:tcW w:w="992" w:type="dxa"/>
            <w:vAlign w:val="bottom"/>
          </w:tcPr>
          <w:p w14:paraId="41E0B25E"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215</w:t>
            </w:r>
          </w:p>
        </w:tc>
        <w:tc>
          <w:tcPr>
            <w:tcW w:w="851" w:type="dxa"/>
            <w:vAlign w:val="bottom"/>
          </w:tcPr>
          <w:p w14:paraId="6427945E" w14:textId="295E099A"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15</w:t>
            </w:r>
            <w:r w:rsidR="00F375BE" w:rsidRPr="00B0706E">
              <w:rPr>
                <w:sz w:val="18"/>
                <w:szCs w:val="18"/>
              </w:rPr>
              <w:t xml:space="preserve"> </w:t>
            </w:r>
            <w:r w:rsidRPr="00B0706E">
              <w:rPr>
                <w:sz w:val="18"/>
                <w:szCs w:val="18"/>
                <w:rtl/>
              </w:rPr>
              <w:t>779</w:t>
            </w:r>
          </w:p>
        </w:tc>
        <w:tc>
          <w:tcPr>
            <w:tcW w:w="849" w:type="dxa"/>
            <w:vAlign w:val="bottom"/>
          </w:tcPr>
          <w:p w14:paraId="5D73BA48" w14:textId="4C995EB9"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4</w:t>
            </w:r>
            <w:r w:rsidR="00F375BE" w:rsidRPr="00B0706E">
              <w:rPr>
                <w:sz w:val="18"/>
                <w:szCs w:val="18"/>
              </w:rPr>
              <w:t xml:space="preserve"> </w:t>
            </w:r>
            <w:r w:rsidRPr="00B0706E">
              <w:rPr>
                <w:sz w:val="18"/>
                <w:szCs w:val="18"/>
                <w:rtl/>
              </w:rPr>
              <w:t>314</w:t>
            </w:r>
          </w:p>
        </w:tc>
      </w:tr>
      <w:tr w:rsidR="00F375BE" w:rsidRPr="00B0706E" w14:paraId="4F9D38ED" w14:textId="77777777" w:rsidTr="00F375BE">
        <w:tc>
          <w:tcPr>
            <w:tcW w:w="4678" w:type="dxa"/>
          </w:tcPr>
          <w:p w14:paraId="0B6C6656" w14:textId="77777777" w:rsidR="00124636" w:rsidRPr="00B0706E" w:rsidRDefault="00124636" w:rsidP="00F375BE">
            <w:pPr>
              <w:suppressAutoHyphens w:val="0"/>
              <w:spacing w:before="40" w:after="40" w:line="220" w:lineRule="exact"/>
              <w:ind w:right="113"/>
              <w:rPr>
                <w:sz w:val="18"/>
                <w:szCs w:val="18"/>
              </w:rPr>
            </w:pPr>
            <w:r w:rsidRPr="00B0706E">
              <w:rPr>
                <w:sz w:val="18"/>
                <w:szCs w:val="18"/>
              </w:rPr>
              <w:t>Number of students and graduates in public-sector summer internships</w:t>
            </w:r>
          </w:p>
        </w:tc>
        <w:tc>
          <w:tcPr>
            <w:tcW w:w="992" w:type="dxa"/>
            <w:vAlign w:val="bottom"/>
          </w:tcPr>
          <w:p w14:paraId="589EB893" w14:textId="34312DFC"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47</w:t>
            </w:r>
            <w:r w:rsidR="00F375BE" w:rsidRPr="00B0706E">
              <w:rPr>
                <w:sz w:val="18"/>
                <w:szCs w:val="18"/>
              </w:rPr>
              <w:t xml:space="preserve"> </w:t>
            </w:r>
            <w:r w:rsidRPr="00B0706E">
              <w:rPr>
                <w:sz w:val="18"/>
                <w:szCs w:val="18"/>
                <w:rtl/>
              </w:rPr>
              <w:t>215</w:t>
            </w:r>
          </w:p>
        </w:tc>
        <w:tc>
          <w:tcPr>
            <w:tcW w:w="851" w:type="dxa"/>
            <w:vAlign w:val="bottom"/>
          </w:tcPr>
          <w:p w14:paraId="5C1BB63E" w14:textId="65E0F43D"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40</w:t>
            </w:r>
            <w:r w:rsidR="00F375BE" w:rsidRPr="00B0706E">
              <w:rPr>
                <w:sz w:val="18"/>
                <w:szCs w:val="18"/>
              </w:rPr>
              <w:t xml:space="preserve"> </w:t>
            </w:r>
            <w:r w:rsidRPr="00B0706E">
              <w:rPr>
                <w:sz w:val="18"/>
                <w:szCs w:val="18"/>
                <w:rtl/>
              </w:rPr>
              <w:t>382</w:t>
            </w:r>
          </w:p>
        </w:tc>
        <w:tc>
          <w:tcPr>
            <w:tcW w:w="849" w:type="dxa"/>
            <w:vAlign w:val="bottom"/>
          </w:tcPr>
          <w:p w14:paraId="2E2B565F" w14:textId="00B0C48D"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29</w:t>
            </w:r>
            <w:r w:rsidR="00F375BE" w:rsidRPr="00B0706E">
              <w:rPr>
                <w:sz w:val="18"/>
                <w:szCs w:val="18"/>
              </w:rPr>
              <w:t xml:space="preserve"> </w:t>
            </w:r>
            <w:r w:rsidRPr="00B0706E">
              <w:rPr>
                <w:sz w:val="18"/>
                <w:szCs w:val="18"/>
                <w:rtl/>
              </w:rPr>
              <w:t>273</w:t>
            </w:r>
          </w:p>
        </w:tc>
      </w:tr>
      <w:tr w:rsidR="00F375BE" w:rsidRPr="00B0706E" w14:paraId="48ED7C91" w14:textId="77777777" w:rsidTr="00F375BE">
        <w:tc>
          <w:tcPr>
            <w:tcW w:w="4678" w:type="dxa"/>
          </w:tcPr>
          <w:p w14:paraId="5D9DC1B3" w14:textId="77777777" w:rsidR="00124636" w:rsidRPr="00B0706E" w:rsidRDefault="00124636" w:rsidP="00F375BE">
            <w:pPr>
              <w:suppressAutoHyphens w:val="0"/>
              <w:spacing w:before="40" w:after="40" w:line="220" w:lineRule="exact"/>
              <w:ind w:right="113"/>
              <w:rPr>
                <w:sz w:val="18"/>
                <w:szCs w:val="18"/>
              </w:rPr>
            </w:pPr>
            <w:r w:rsidRPr="00B0706E">
              <w:rPr>
                <w:sz w:val="18"/>
                <w:szCs w:val="18"/>
              </w:rPr>
              <w:t>Number of students and graduates in private-sector summer internships</w:t>
            </w:r>
          </w:p>
        </w:tc>
        <w:tc>
          <w:tcPr>
            <w:tcW w:w="992" w:type="dxa"/>
            <w:vAlign w:val="bottom"/>
          </w:tcPr>
          <w:p w14:paraId="081CD58F" w14:textId="5B152BF9"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3</w:t>
            </w:r>
            <w:r w:rsidR="00F375BE" w:rsidRPr="00B0706E">
              <w:rPr>
                <w:sz w:val="18"/>
                <w:szCs w:val="18"/>
              </w:rPr>
              <w:t xml:space="preserve"> </w:t>
            </w:r>
            <w:r w:rsidRPr="00B0706E">
              <w:rPr>
                <w:sz w:val="18"/>
                <w:szCs w:val="18"/>
                <w:rtl/>
              </w:rPr>
              <w:t>409</w:t>
            </w:r>
          </w:p>
        </w:tc>
        <w:tc>
          <w:tcPr>
            <w:tcW w:w="851" w:type="dxa"/>
            <w:vAlign w:val="bottom"/>
          </w:tcPr>
          <w:p w14:paraId="55398725" w14:textId="580DD74B"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2</w:t>
            </w:r>
            <w:r w:rsidR="00F375BE" w:rsidRPr="00B0706E">
              <w:rPr>
                <w:sz w:val="18"/>
                <w:szCs w:val="18"/>
              </w:rPr>
              <w:t xml:space="preserve"> </w:t>
            </w:r>
            <w:r w:rsidRPr="00B0706E">
              <w:rPr>
                <w:sz w:val="18"/>
                <w:szCs w:val="18"/>
                <w:rtl/>
              </w:rPr>
              <w:t>521</w:t>
            </w:r>
          </w:p>
        </w:tc>
        <w:tc>
          <w:tcPr>
            <w:tcW w:w="849" w:type="dxa"/>
            <w:vAlign w:val="bottom"/>
          </w:tcPr>
          <w:p w14:paraId="1B027920" w14:textId="43284F8C"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3</w:t>
            </w:r>
            <w:r w:rsidR="00F375BE" w:rsidRPr="00B0706E">
              <w:rPr>
                <w:sz w:val="18"/>
                <w:szCs w:val="18"/>
              </w:rPr>
              <w:t xml:space="preserve"> </w:t>
            </w:r>
            <w:r w:rsidRPr="00B0706E">
              <w:rPr>
                <w:sz w:val="18"/>
                <w:szCs w:val="18"/>
                <w:rtl/>
              </w:rPr>
              <w:t>475</w:t>
            </w:r>
          </w:p>
        </w:tc>
      </w:tr>
      <w:tr w:rsidR="00F375BE" w:rsidRPr="00B0706E" w14:paraId="3B431181" w14:textId="77777777" w:rsidTr="00F375BE">
        <w:tc>
          <w:tcPr>
            <w:tcW w:w="4678" w:type="dxa"/>
          </w:tcPr>
          <w:p w14:paraId="59D0AC81" w14:textId="77777777" w:rsidR="00124636" w:rsidRPr="00B0706E" w:rsidRDefault="00124636" w:rsidP="00F375BE">
            <w:pPr>
              <w:suppressAutoHyphens w:val="0"/>
              <w:spacing w:before="40" w:after="40" w:line="220" w:lineRule="exact"/>
              <w:ind w:right="113"/>
              <w:rPr>
                <w:sz w:val="18"/>
                <w:szCs w:val="18"/>
              </w:rPr>
            </w:pPr>
            <w:r w:rsidRPr="00B0706E">
              <w:rPr>
                <w:sz w:val="18"/>
                <w:szCs w:val="18"/>
              </w:rPr>
              <w:t>Number of students employed in the private sector through the “qualifications and careers offices”</w:t>
            </w:r>
          </w:p>
        </w:tc>
        <w:tc>
          <w:tcPr>
            <w:tcW w:w="992" w:type="dxa"/>
            <w:vAlign w:val="bottom"/>
          </w:tcPr>
          <w:p w14:paraId="3576A4EF"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666</w:t>
            </w:r>
          </w:p>
        </w:tc>
        <w:tc>
          <w:tcPr>
            <w:tcW w:w="851" w:type="dxa"/>
            <w:vAlign w:val="bottom"/>
          </w:tcPr>
          <w:p w14:paraId="23A23706" w14:textId="67E196D2"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1</w:t>
            </w:r>
            <w:r w:rsidR="00F375BE" w:rsidRPr="00B0706E">
              <w:rPr>
                <w:sz w:val="18"/>
                <w:szCs w:val="18"/>
              </w:rPr>
              <w:t xml:space="preserve"> </w:t>
            </w:r>
            <w:r w:rsidRPr="00B0706E">
              <w:rPr>
                <w:sz w:val="18"/>
                <w:szCs w:val="18"/>
                <w:rtl/>
              </w:rPr>
              <w:t>219</w:t>
            </w:r>
          </w:p>
        </w:tc>
        <w:tc>
          <w:tcPr>
            <w:tcW w:w="849" w:type="dxa"/>
            <w:vAlign w:val="bottom"/>
          </w:tcPr>
          <w:p w14:paraId="21259EA0"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621</w:t>
            </w:r>
          </w:p>
        </w:tc>
      </w:tr>
      <w:tr w:rsidR="00F375BE" w:rsidRPr="00B0706E" w14:paraId="7E56E131" w14:textId="77777777" w:rsidTr="00F375BE">
        <w:tc>
          <w:tcPr>
            <w:tcW w:w="4678" w:type="dxa"/>
          </w:tcPr>
          <w:p w14:paraId="1703503E" w14:textId="77777777" w:rsidR="00124636" w:rsidRPr="00B0706E" w:rsidRDefault="00124636" w:rsidP="00F375BE">
            <w:pPr>
              <w:suppressAutoHyphens w:val="0"/>
              <w:spacing w:before="40" w:after="40" w:line="220" w:lineRule="exact"/>
              <w:ind w:right="113"/>
              <w:rPr>
                <w:sz w:val="18"/>
                <w:szCs w:val="18"/>
              </w:rPr>
            </w:pPr>
            <w:r w:rsidRPr="00B0706E">
              <w:rPr>
                <w:sz w:val="18"/>
                <w:szCs w:val="18"/>
              </w:rPr>
              <w:t>Number of private sector companies that helped to form students via summer internships or job training</w:t>
            </w:r>
          </w:p>
        </w:tc>
        <w:tc>
          <w:tcPr>
            <w:tcW w:w="992" w:type="dxa"/>
            <w:vAlign w:val="bottom"/>
          </w:tcPr>
          <w:p w14:paraId="752A0DD9"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237</w:t>
            </w:r>
          </w:p>
        </w:tc>
        <w:tc>
          <w:tcPr>
            <w:tcW w:w="851" w:type="dxa"/>
            <w:vAlign w:val="bottom"/>
          </w:tcPr>
          <w:p w14:paraId="696227EE"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251</w:t>
            </w:r>
          </w:p>
        </w:tc>
        <w:tc>
          <w:tcPr>
            <w:tcW w:w="849" w:type="dxa"/>
            <w:vAlign w:val="bottom"/>
          </w:tcPr>
          <w:p w14:paraId="75A2B717" w14:textId="77777777" w:rsidR="00124636" w:rsidRPr="00B0706E" w:rsidRDefault="00124636" w:rsidP="00F375BE">
            <w:pPr>
              <w:suppressAutoHyphens w:val="0"/>
              <w:spacing w:before="40" w:after="40" w:line="220" w:lineRule="exact"/>
              <w:ind w:right="113"/>
              <w:jc w:val="right"/>
              <w:rPr>
                <w:sz w:val="18"/>
                <w:szCs w:val="18"/>
              </w:rPr>
            </w:pPr>
            <w:r w:rsidRPr="00B0706E">
              <w:rPr>
                <w:sz w:val="18"/>
                <w:szCs w:val="18"/>
                <w:rtl/>
              </w:rPr>
              <w:t>435</w:t>
            </w:r>
          </w:p>
        </w:tc>
      </w:tr>
    </w:tbl>
    <w:p w14:paraId="660A0E1C" w14:textId="1552EB8C" w:rsidR="00124636" w:rsidRPr="00B0706E" w:rsidRDefault="00124636" w:rsidP="00F375BE">
      <w:pPr>
        <w:pStyle w:val="Bullet1G"/>
        <w:spacing w:before="240"/>
      </w:pPr>
      <w:r w:rsidRPr="00B0706E">
        <w:t>The most important strategies adopted by the Ministry of Higher Education:</w:t>
      </w:r>
    </w:p>
    <w:p w14:paraId="2ACC2502" w14:textId="21021689" w:rsidR="00124636" w:rsidRPr="00B0706E" w:rsidRDefault="00124636" w:rsidP="005A7366">
      <w:pPr>
        <w:pStyle w:val="Bullet2G"/>
      </w:pPr>
      <w:r w:rsidRPr="00B0706E">
        <w:t>National Early Childhood Development Strategy 2022–2031</w:t>
      </w:r>
    </w:p>
    <w:p w14:paraId="74B49996" w14:textId="16BA174D" w:rsidR="00124636" w:rsidRPr="00B0706E" w:rsidRDefault="00124636" w:rsidP="005A7366">
      <w:pPr>
        <w:pStyle w:val="Bullet2G"/>
      </w:pPr>
      <w:r w:rsidRPr="00B0706E">
        <w:t>National Anti-Corruption Strategy 2020</w:t>
      </w:r>
      <w:r w:rsidR="00513725">
        <w:t>–</w:t>
      </w:r>
      <w:r w:rsidRPr="00B0706E">
        <w:t>2024</w:t>
      </w:r>
    </w:p>
    <w:p w14:paraId="4F7503DB" w14:textId="7814CDFA" w:rsidR="00124636" w:rsidRPr="00B0706E" w:rsidRDefault="00124636" w:rsidP="005A7366">
      <w:pPr>
        <w:pStyle w:val="Bullet2G"/>
      </w:pPr>
      <w:r w:rsidRPr="00B0706E">
        <w:t>National Strategy for Education and Higher Education 2022–2031, which includes 5 principal areas and 174 programmes</w:t>
      </w:r>
    </w:p>
    <w:p w14:paraId="5721C5D8" w14:textId="74AF9AB6" w:rsidR="00124636" w:rsidRPr="00B0706E" w:rsidRDefault="00124636" w:rsidP="005A7366">
      <w:pPr>
        <w:pStyle w:val="Bullet2G"/>
      </w:pPr>
      <w:r w:rsidRPr="00B0706E">
        <w:t>Draft national nine-year strategy for artificial intelligence</w:t>
      </w:r>
    </w:p>
    <w:p w14:paraId="45AFCEC7" w14:textId="1D94FA4B" w:rsidR="00124636" w:rsidRPr="00B0706E" w:rsidRDefault="00124636" w:rsidP="005A7366">
      <w:pPr>
        <w:pStyle w:val="Bullet2G"/>
      </w:pPr>
      <w:r w:rsidRPr="00B0706E">
        <w:t>Quinquennial Administrative Reform Strategy</w:t>
      </w:r>
    </w:p>
    <w:p w14:paraId="049C83EF" w14:textId="3AB6C8BB" w:rsidR="00124636" w:rsidRPr="00B0706E" w:rsidRDefault="00124636" w:rsidP="005A7366">
      <w:pPr>
        <w:pStyle w:val="Bullet2G"/>
      </w:pPr>
      <w:r w:rsidRPr="00B0706E">
        <w:t>Triennial National Strategy and National Plan to Combat Human Trafficking</w:t>
      </w:r>
    </w:p>
    <w:p w14:paraId="037E20EC" w14:textId="0669E0CC" w:rsidR="00124636" w:rsidRPr="00B0706E" w:rsidRDefault="00124636" w:rsidP="005A7366">
      <w:pPr>
        <w:pStyle w:val="Bullet2G"/>
      </w:pPr>
      <w:r w:rsidRPr="00B0706E">
        <w:t>Strategy for countering violent extremism that can lead to terrorism</w:t>
      </w:r>
    </w:p>
    <w:p w14:paraId="18C1C0F3" w14:textId="3FD587CB" w:rsidR="00124636" w:rsidRPr="00B0706E" w:rsidRDefault="00124636" w:rsidP="005A7366">
      <w:pPr>
        <w:pStyle w:val="Bullet2G"/>
      </w:pPr>
      <w:r w:rsidRPr="00B0706E">
        <w:t>National Counter-Terrorism Strategy</w:t>
      </w:r>
    </w:p>
    <w:p w14:paraId="5C13DB21" w14:textId="56235498" w:rsidR="00124636" w:rsidRPr="00B0706E" w:rsidRDefault="00124636" w:rsidP="005A7366">
      <w:pPr>
        <w:pStyle w:val="Bullet2G"/>
      </w:pPr>
      <w:r w:rsidRPr="00B0706E">
        <w:t>Strategy to combat hate speech</w:t>
      </w:r>
    </w:p>
    <w:p w14:paraId="00CA6B51" w14:textId="54525ECC" w:rsidR="00124636" w:rsidRPr="00B0706E" w:rsidRDefault="00124636" w:rsidP="005A7366">
      <w:pPr>
        <w:pStyle w:val="Bullet2G"/>
      </w:pPr>
      <w:r w:rsidRPr="00B0706E">
        <w:t>Strategy to accommodate increases in the number of students admitted to undergraduate education.</w:t>
      </w:r>
    </w:p>
    <w:p w14:paraId="7083AC3C" w14:textId="717E412A" w:rsidR="00124636" w:rsidRPr="00B0706E" w:rsidRDefault="00F375BE" w:rsidP="00F375BE">
      <w:pPr>
        <w:pStyle w:val="H1G"/>
      </w:pPr>
      <w:r w:rsidRPr="00B0706E">
        <w:lastRenderedPageBreak/>
        <w:tab/>
      </w:r>
      <w:r w:rsidRPr="00B0706E">
        <w:tab/>
      </w:r>
      <w:r w:rsidR="00124636" w:rsidRPr="00B0706E">
        <w:t>Constitutional and political structure of the State</w:t>
      </w:r>
    </w:p>
    <w:p w14:paraId="06736147" w14:textId="00E91EAC" w:rsidR="00124636" w:rsidRPr="00B0706E" w:rsidRDefault="00F375BE" w:rsidP="00F375BE">
      <w:pPr>
        <w:pStyle w:val="H23G"/>
      </w:pPr>
      <w:r w:rsidRPr="00B0706E">
        <w:tab/>
      </w:r>
      <w:r w:rsidRPr="00B0706E">
        <w:tab/>
      </w:r>
      <w:r w:rsidR="00124636" w:rsidRPr="00B0706E">
        <w:t>The form of the Iraqi flag, as defined under Act No. 9 of 2008</w:t>
      </w:r>
    </w:p>
    <w:p w14:paraId="136799F7" w14:textId="77777777" w:rsidR="00124636" w:rsidRPr="00B0706E" w:rsidRDefault="00124636" w:rsidP="00F375BE">
      <w:pPr>
        <w:pStyle w:val="SingleTxtG"/>
        <w:rPr>
          <w:sz w:val="24"/>
          <w:szCs w:val="24"/>
        </w:rPr>
      </w:pPr>
      <w:r w:rsidRPr="00B0706E">
        <w:rPr>
          <w:lang w:eastAsia="en-GB"/>
        </w:rPr>
        <w:drawing>
          <wp:inline distT="0" distB="0" distL="0" distR="0" wp14:anchorId="036CE0BF" wp14:editId="02F6AED2">
            <wp:extent cx="3438659" cy="2289676"/>
            <wp:effectExtent l="133350" t="76200" r="85725" b="130175"/>
            <wp:docPr id="402442206" name="صورة 2" descr="C:\Users\s\Pictures\العلم الراق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ictures\العلم الراقي.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51046" cy="229792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88A62EA" w14:textId="0A7AC0B1" w:rsidR="00124636" w:rsidRPr="00B0706E" w:rsidRDefault="00F375BE" w:rsidP="00F375BE">
      <w:pPr>
        <w:pStyle w:val="H23G"/>
      </w:pPr>
      <w:r w:rsidRPr="00B0706E">
        <w:tab/>
      </w:r>
      <w:r w:rsidRPr="00B0706E">
        <w:tab/>
      </w:r>
      <w:r w:rsidR="00124636" w:rsidRPr="00B0706E">
        <w:t>Nature of the State and system of governance</w:t>
      </w:r>
    </w:p>
    <w:p w14:paraId="400157BE" w14:textId="77777777" w:rsidR="00124636" w:rsidRPr="00B0706E" w:rsidRDefault="00124636" w:rsidP="00BA1AA1">
      <w:pPr>
        <w:pStyle w:val="SingleTxtG"/>
      </w:pPr>
      <w:r w:rsidRPr="00B0706E">
        <w:t>48.</w:t>
      </w:r>
      <w:r w:rsidRPr="00B0706E">
        <w:tab/>
        <w:t>The Republic of Iraq is a single, federal, independent and fully sovereign State with a republican, representative (parliamentary) and democratic system of governance. A multi-ethnic, multi-religious and multi-confessional country, it is a member of the United Nations and an active founder member of the League of Arab States, the Organization of Islamic Cooperation and the Movement of Non-Aligned Countries.</w:t>
      </w:r>
    </w:p>
    <w:p w14:paraId="0E8FD85D" w14:textId="256CEE67" w:rsidR="00124636" w:rsidRPr="00B0706E" w:rsidRDefault="00124636" w:rsidP="00BA1AA1">
      <w:pPr>
        <w:pStyle w:val="SingleTxtG"/>
      </w:pPr>
      <w:r w:rsidRPr="00B0706E">
        <w:t>49.</w:t>
      </w:r>
      <w:r w:rsidRPr="00B0706E">
        <w:tab/>
        <w:t>The Iraqi State was established as a monarchy in 1921 and subsequently became a republic on 14 July 1958. The fall of the dictatorship in the spring of 2003 led to a democratic and pluralistic form of governance. The first sovereign Interim Government was formed on 30 June 2004 and assumed authority for governing the country under the terms of Security Council resolution 1546 (2004). On 30 January 2005, elections were held for the 275-member National Assembly, which was primarily tasked with drafting a permanent constitution for the country and making preparations for the general parliamentary elections to be held on 15</w:t>
      </w:r>
      <w:r w:rsidR="0084323C" w:rsidRPr="00B0706E">
        <w:t> </w:t>
      </w:r>
      <w:r w:rsidRPr="00B0706E">
        <w:t>December 2005. The vote on the draft permanent constitution took place on 15 October 2005 and led to a comprehensive review of the legislative structure with the aim of adapting it to the new political, economic and social order. A referendum was duly held on the Constitution, which was published in the Official Gazette No. 4012 of 28 December 2005, the first legal document since 1924 to have been approved by an elected constituent assembly and a national referendum. This Constitution consolidates the political, economic and social features of the new Iraqi State, setting out fundamental principles, notably those enunciated in article 1, which provides: “The Republic of Iraq is a single, independent and fully sovereign federal State with a democratic parliamentary system. This Constitution is to be the guarantor of the unity of Iraq.”</w:t>
      </w:r>
    </w:p>
    <w:p w14:paraId="3F6C0E13" w14:textId="77777777" w:rsidR="00124636" w:rsidRPr="00B0706E" w:rsidRDefault="00124636" w:rsidP="00BA1AA1">
      <w:pPr>
        <w:pStyle w:val="SingleTxtG"/>
      </w:pPr>
      <w:r w:rsidRPr="00B0706E">
        <w:t>50.</w:t>
      </w:r>
      <w:r w:rsidRPr="00B0706E">
        <w:tab/>
        <w:t>According to article 5 of the Constitution, the construction of a democratic system in the country is to come about though “the rule of law. The people are the source of authority and legitimacy, which they exercise via direct, general, secret ballot and via constitutional institutions.” At the same time, article 6 of the Constitution states that authority is to be transferred peacefully through democratic means:</w:t>
      </w:r>
    </w:p>
    <w:p w14:paraId="2F64C1C6" w14:textId="77777777" w:rsidR="00124636" w:rsidRPr="00B0706E" w:rsidRDefault="00124636" w:rsidP="00BA1AA1">
      <w:pPr>
        <w:pStyle w:val="SingleTxtG"/>
      </w:pPr>
      <w:r w:rsidRPr="00B0706E">
        <w:tab/>
        <w:t>“The transfer of power is to come about peacefully through democratic means, as stipulated in the present Constitution.”</w:t>
      </w:r>
    </w:p>
    <w:p w14:paraId="476A9EB9" w14:textId="77777777" w:rsidR="00124636" w:rsidRPr="00B0706E" w:rsidRDefault="00124636" w:rsidP="00BA1AA1">
      <w:pPr>
        <w:pStyle w:val="SingleTxtG"/>
      </w:pPr>
      <w:r w:rsidRPr="00B0706E">
        <w:tab/>
        <w:t>The domestic legal system and the rights of minorities are described in articles 2 and 3 of the Constitution:</w:t>
      </w:r>
    </w:p>
    <w:p w14:paraId="6057F838" w14:textId="5F029FDC" w:rsidR="00124636" w:rsidRPr="00B0706E" w:rsidRDefault="0084323C" w:rsidP="00BA1AA1">
      <w:pPr>
        <w:pStyle w:val="SingleTxtG"/>
      </w:pPr>
      <w:r w:rsidRPr="00B0706E">
        <w:tab/>
      </w:r>
      <w:r w:rsidR="00124636" w:rsidRPr="00B0706E">
        <w:t>“(a)</w:t>
      </w:r>
      <w:r w:rsidR="00124636" w:rsidRPr="00B0706E">
        <w:tab/>
        <w:t>Islam is the official religion of the State and is a fundamental source of legislation:</w:t>
      </w:r>
    </w:p>
    <w:p w14:paraId="29DA7475" w14:textId="77777777" w:rsidR="00124636" w:rsidRPr="00B0706E" w:rsidRDefault="00124636" w:rsidP="00BA1AA1">
      <w:pPr>
        <w:pStyle w:val="SingleTxtG"/>
      </w:pPr>
      <w:r w:rsidRPr="00B0706E">
        <w:tab/>
        <w:t>(i)</w:t>
      </w:r>
      <w:r w:rsidRPr="00B0706E">
        <w:tab/>
        <w:t>No law may be enacted that contradicts the established tenets of Islam</w:t>
      </w:r>
    </w:p>
    <w:p w14:paraId="3CB26680" w14:textId="77777777" w:rsidR="00124636" w:rsidRPr="00B0706E" w:rsidRDefault="00124636" w:rsidP="00BA1AA1">
      <w:pPr>
        <w:pStyle w:val="SingleTxtG"/>
      </w:pPr>
      <w:r w:rsidRPr="00B0706E">
        <w:lastRenderedPageBreak/>
        <w:tab/>
        <w:t>(ii)</w:t>
      </w:r>
      <w:r w:rsidRPr="00B0706E">
        <w:tab/>
        <w:t>No law may be enacted that contradicts the principles of democracy</w:t>
      </w:r>
    </w:p>
    <w:p w14:paraId="2313069B" w14:textId="77777777" w:rsidR="00124636" w:rsidRPr="00B0706E" w:rsidRDefault="00124636" w:rsidP="00BA1AA1">
      <w:pPr>
        <w:pStyle w:val="SingleTxtG"/>
      </w:pPr>
      <w:r w:rsidRPr="00B0706E">
        <w:tab/>
        <w:t>(iii)</w:t>
      </w:r>
      <w:r w:rsidRPr="00B0706E">
        <w:tab/>
        <w:t>No law may be enacted that contradicts the basic rights and freedoms</w:t>
      </w:r>
    </w:p>
    <w:p w14:paraId="2BF13470" w14:textId="77777777" w:rsidR="00124636" w:rsidRPr="00B0706E" w:rsidRDefault="00124636" w:rsidP="00BA1AA1">
      <w:pPr>
        <w:pStyle w:val="SingleTxtG"/>
      </w:pPr>
      <w:r w:rsidRPr="00B0706E">
        <w:t>stipulated in the present Constitution.</w:t>
      </w:r>
    </w:p>
    <w:p w14:paraId="5F757524" w14:textId="02BBAED7" w:rsidR="00124636" w:rsidRPr="00B0706E" w:rsidRDefault="0084323C" w:rsidP="00BA1AA1">
      <w:pPr>
        <w:pStyle w:val="SingleTxtG"/>
      </w:pPr>
      <w:r w:rsidRPr="00B0706E">
        <w:tab/>
      </w:r>
      <w:r w:rsidR="00124636" w:rsidRPr="00B0706E">
        <w:t>(b)</w:t>
      </w:r>
      <w:r w:rsidR="00124636" w:rsidRPr="00B0706E">
        <w:tab/>
        <w:t>The present Constitution guarantees the preservation of Islamic identity for the majority of the Iraqi people. At the same time, it guarantees religious rights and freedom of belief and practice to all individuals, such as Christians, Yazidis and Sabaean Mandaeans.”</w:t>
      </w:r>
    </w:p>
    <w:p w14:paraId="381BD8B8" w14:textId="77777777" w:rsidR="00124636" w:rsidRPr="00B0706E" w:rsidRDefault="00124636" w:rsidP="00BA1AA1">
      <w:pPr>
        <w:pStyle w:val="SingleTxtG"/>
      </w:pPr>
      <w:r w:rsidRPr="00B0706E">
        <w:tab/>
        <w:t>Article 3 of the Constitution states:</w:t>
      </w:r>
    </w:p>
    <w:p w14:paraId="1F55E13D" w14:textId="77777777" w:rsidR="00124636" w:rsidRPr="00B0706E" w:rsidRDefault="00124636" w:rsidP="00BA1AA1">
      <w:pPr>
        <w:pStyle w:val="SingleTxtG"/>
      </w:pPr>
      <w:r w:rsidRPr="00B0706E">
        <w:tab/>
        <w:t>“Iraq is multi-ethnic, multi-religious and multi-confessional country. It is a founding and active member in the Arab League and remains committed to the Charter of the League, and it is part of the Islamic world.”</w:t>
      </w:r>
    </w:p>
    <w:p w14:paraId="3CAEA532" w14:textId="77777777" w:rsidR="00124636" w:rsidRPr="00B0706E" w:rsidRDefault="00124636" w:rsidP="00BA1AA1">
      <w:pPr>
        <w:pStyle w:val="SingleTxtG"/>
      </w:pPr>
      <w:r w:rsidRPr="00B0706E">
        <w:t>51.</w:t>
      </w:r>
      <w:r w:rsidRPr="00B0706E">
        <w:tab/>
        <w:t>Article 141 of the Constitution states that legislation enacted in Kurdistan Region since 1992 is to remain in force, and decisions of the Kurdistan Regional Government, court rulings and contracts are to be considered valid unless they are amended or abrogated by a competent regional entity, pursuant to the laws of Kurdistan Region, and provided that they do not contradict the Constitution.</w:t>
      </w:r>
    </w:p>
    <w:p w14:paraId="1304464F" w14:textId="03FB203C" w:rsidR="00124636" w:rsidRPr="00B0706E" w:rsidRDefault="00F375BE" w:rsidP="00F375BE">
      <w:pPr>
        <w:pStyle w:val="H23G"/>
      </w:pPr>
      <w:r w:rsidRPr="00B0706E">
        <w:tab/>
      </w:r>
      <w:r w:rsidRPr="00B0706E">
        <w:tab/>
      </w:r>
      <w:r w:rsidR="00124636" w:rsidRPr="00B0706E">
        <w:t>Distribution of powers in Iraq</w:t>
      </w:r>
    </w:p>
    <w:p w14:paraId="260A01B1" w14:textId="034BBA48" w:rsidR="00124636" w:rsidRPr="00B0706E" w:rsidRDefault="00757D1C" w:rsidP="00BA1AA1">
      <w:pPr>
        <w:pStyle w:val="SingleTxtG"/>
      </w:pPr>
      <w:r>
        <w:t>52.</w:t>
      </w:r>
      <w:r w:rsidR="00124636" w:rsidRPr="00B0706E">
        <w:tab/>
        <w:t>Under article 47 of the Constitution, the federal authorities consist of a legislature, an executive and a judiciary each exercising its jurisdiction and role on the basis of the principle of separation of powers.</w:t>
      </w:r>
    </w:p>
    <w:p w14:paraId="68EFB798" w14:textId="2ECC84AD" w:rsidR="00124636" w:rsidRPr="00B0706E" w:rsidRDefault="00893785" w:rsidP="00893785">
      <w:pPr>
        <w:pStyle w:val="H23G"/>
      </w:pPr>
      <w:r w:rsidRPr="00B0706E">
        <w:tab/>
      </w:r>
      <w:r w:rsidR="00124636" w:rsidRPr="00B0706E">
        <w:t>I.</w:t>
      </w:r>
      <w:r w:rsidR="00124636" w:rsidRPr="00B0706E">
        <w:tab/>
        <w:t>Legislature</w:t>
      </w:r>
    </w:p>
    <w:p w14:paraId="4F632952" w14:textId="77777777" w:rsidR="00124636" w:rsidRPr="00B0706E" w:rsidRDefault="00124636" w:rsidP="00BA1AA1">
      <w:pPr>
        <w:pStyle w:val="SingleTxtG"/>
      </w:pPr>
      <w:r w:rsidRPr="00B0706E">
        <w:t>53.</w:t>
      </w:r>
      <w:r w:rsidRPr="00B0706E">
        <w:tab/>
        <w:t>According to article 48 of the Constitution, the federal legislature in Iraq consists of the Council of Representatives and the Federation Council. Under article 49, the Council of Representatives is to be made up of a number of seats equivalent to one seat per 100,000 Iraqis, so as to represent the entire Iraqi people. Members are to be elected by general, secret ballot and with due consideration for the representation of all groups within the Iraqi people.</w:t>
      </w:r>
    </w:p>
    <w:p w14:paraId="2A35063B" w14:textId="77777777" w:rsidR="00124636" w:rsidRPr="00B0706E" w:rsidRDefault="00124636" w:rsidP="00BA1AA1">
      <w:pPr>
        <w:pStyle w:val="SingleTxtG"/>
      </w:pPr>
      <w:r w:rsidRPr="00B0706E">
        <w:t>54.</w:t>
      </w:r>
      <w:r w:rsidRPr="00B0706E">
        <w:tab/>
        <w:t>Candidates for membership of the Council of Representatives must be Iraqi and in full possession of their faculties. The conditions applicable to candidates, voters and to all matters concerning elections shall be regulated by law. Under article 49 of the Constitution, not less than one quarter of the membership of the Council must be made up of women.</w:t>
      </w:r>
    </w:p>
    <w:p w14:paraId="4F3CDE4C" w14:textId="54215EA8" w:rsidR="00124636" w:rsidRPr="00B0706E" w:rsidRDefault="0084323C" w:rsidP="0084323C">
      <w:pPr>
        <w:pStyle w:val="H23G"/>
      </w:pPr>
      <w:r w:rsidRPr="00B0706E">
        <w:tab/>
      </w:r>
      <w:r w:rsidRPr="00B0706E">
        <w:tab/>
      </w:r>
      <w:r w:rsidR="00124636" w:rsidRPr="00B0706E">
        <w:t>Functions and powers of the Council of Representatives</w:t>
      </w:r>
    </w:p>
    <w:p w14:paraId="6D28F3C8" w14:textId="77777777" w:rsidR="00124636" w:rsidRPr="00B0706E" w:rsidRDefault="00124636" w:rsidP="00BA1AA1">
      <w:pPr>
        <w:pStyle w:val="SingleTxtG"/>
      </w:pPr>
      <w:r w:rsidRPr="00B0706E">
        <w:t>55.</w:t>
      </w:r>
      <w:r w:rsidRPr="00B0706E">
        <w:tab/>
        <w:t>According to article 61 of the Constitution, the Council of Representatives shall have the following prerogatives:</w:t>
      </w:r>
    </w:p>
    <w:p w14:paraId="571D2841" w14:textId="770AAE52" w:rsidR="00124636" w:rsidRPr="00B0706E" w:rsidRDefault="00893785" w:rsidP="00BA1AA1">
      <w:pPr>
        <w:pStyle w:val="SingleTxtG"/>
      </w:pPr>
      <w:r w:rsidRPr="00B0706E">
        <w:tab/>
      </w:r>
      <w:r w:rsidR="00124636" w:rsidRPr="00B0706E">
        <w:t>(a)</w:t>
      </w:r>
      <w:r w:rsidR="00124636" w:rsidRPr="00B0706E">
        <w:tab/>
        <w:t>Enacting federal laws</w:t>
      </w:r>
    </w:p>
    <w:p w14:paraId="149E3556" w14:textId="6FCE78F2" w:rsidR="00124636" w:rsidRPr="00B0706E" w:rsidRDefault="00893785" w:rsidP="00BA1AA1">
      <w:pPr>
        <w:pStyle w:val="SingleTxtG"/>
      </w:pPr>
      <w:r w:rsidRPr="00B0706E">
        <w:tab/>
      </w:r>
      <w:r w:rsidR="00124636" w:rsidRPr="00B0706E">
        <w:t>(b)</w:t>
      </w:r>
      <w:r w:rsidR="00124636" w:rsidRPr="00B0706E">
        <w:tab/>
        <w:t>Overseeing the actions of the executive</w:t>
      </w:r>
    </w:p>
    <w:p w14:paraId="1470D10D" w14:textId="5F02D12D" w:rsidR="00124636" w:rsidRPr="00B0706E" w:rsidRDefault="00893785" w:rsidP="00BA1AA1">
      <w:pPr>
        <w:pStyle w:val="SingleTxtG"/>
      </w:pPr>
      <w:r w:rsidRPr="00B0706E">
        <w:tab/>
      </w:r>
      <w:r w:rsidR="00124636" w:rsidRPr="00B0706E">
        <w:t>(c)</w:t>
      </w:r>
      <w:r w:rsidR="00124636" w:rsidRPr="00B0706E">
        <w:tab/>
        <w:t>Electing the President of the Republic</w:t>
      </w:r>
    </w:p>
    <w:p w14:paraId="4710AB07" w14:textId="0A1F8F88" w:rsidR="00124636" w:rsidRPr="00B0706E" w:rsidRDefault="00893785" w:rsidP="00BA1AA1">
      <w:pPr>
        <w:pStyle w:val="SingleTxtG"/>
      </w:pPr>
      <w:r w:rsidRPr="00B0706E">
        <w:tab/>
      </w:r>
      <w:r w:rsidR="00124636" w:rsidRPr="00B0706E">
        <w:t>(d)</w:t>
      </w:r>
      <w:r w:rsidR="00124636" w:rsidRPr="00B0706E">
        <w:tab/>
        <w:t>Regulating the ratification process of international treaties by a law to be enacted by a two-thirds majority of members of the Council of Representatives.</w:t>
      </w:r>
    </w:p>
    <w:p w14:paraId="657DF412" w14:textId="77D20242" w:rsidR="00124636" w:rsidRPr="00B0706E" w:rsidRDefault="00893785" w:rsidP="00BA1AA1">
      <w:pPr>
        <w:pStyle w:val="SingleTxtG"/>
      </w:pPr>
      <w:r w:rsidRPr="00B0706E">
        <w:tab/>
      </w:r>
      <w:r w:rsidR="00124636" w:rsidRPr="00B0706E">
        <w:t>(e)</w:t>
      </w:r>
      <w:r w:rsidR="00124636" w:rsidRPr="00B0706E">
        <w:tab/>
        <w:t>Approving the appointment of:</w:t>
      </w:r>
    </w:p>
    <w:p w14:paraId="2C095026" w14:textId="12FE8C61" w:rsidR="00124636" w:rsidRPr="00B0706E" w:rsidRDefault="00124636" w:rsidP="00893785">
      <w:pPr>
        <w:pStyle w:val="Bullet2G"/>
      </w:pPr>
      <w:r w:rsidRPr="00B0706E">
        <w:t>The President and members of the Federal Court of Cassation, the Chief Public Prosecutor and the President of the Judicial Oversight Commission. Approval is by absolute majority on the basis of a proposal from the Supreme Judicial Council</w:t>
      </w:r>
    </w:p>
    <w:p w14:paraId="7C549413" w14:textId="270185FF" w:rsidR="00124636" w:rsidRPr="00B0706E" w:rsidRDefault="00124636" w:rsidP="00893785">
      <w:pPr>
        <w:pStyle w:val="Bullet2G"/>
      </w:pPr>
      <w:r w:rsidRPr="00B0706E">
        <w:t>Ambassadors and special office holders, on the basis of a proposal from the Council of Ministers</w:t>
      </w:r>
    </w:p>
    <w:p w14:paraId="53C187AD" w14:textId="078BC3BE" w:rsidR="00124636" w:rsidRPr="00B0706E" w:rsidRDefault="00124636" w:rsidP="00893785">
      <w:pPr>
        <w:pStyle w:val="Bullet2G"/>
      </w:pPr>
      <w:r w:rsidRPr="00B0706E">
        <w:t>The Army Chief of Staff, his assistants, persons of the rank of division commander and above, and the director of the National Intelligence Service, on the basis of a proposal from the Council of Ministers.</w:t>
      </w:r>
    </w:p>
    <w:p w14:paraId="427ECB8B" w14:textId="1980B39C" w:rsidR="00124636" w:rsidRPr="00B0706E" w:rsidRDefault="00893785" w:rsidP="00BA1AA1">
      <w:pPr>
        <w:pStyle w:val="SingleTxtG"/>
      </w:pPr>
      <w:r w:rsidRPr="00B0706E">
        <w:lastRenderedPageBreak/>
        <w:tab/>
      </w:r>
      <w:r w:rsidR="00124636" w:rsidRPr="00B0706E">
        <w:t>(f)</w:t>
      </w:r>
    </w:p>
    <w:p w14:paraId="15536938" w14:textId="4D521B90" w:rsidR="00124636" w:rsidRPr="00B0706E" w:rsidRDefault="00124636" w:rsidP="00893785">
      <w:pPr>
        <w:pStyle w:val="Bullet2G"/>
      </w:pPr>
      <w:r w:rsidRPr="00B0706E">
        <w:t>Questioning the President of the Republic, on the basis of a reasoned request submitted by an absolute majority of members of the Council of Representatives.</w:t>
      </w:r>
    </w:p>
    <w:p w14:paraId="3BF83507" w14:textId="0D207DE4" w:rsidR="00124636" w:rsidRPr="00B0706E" w:rsidRDefault="00124636" w:rsidP="00893785">
      <w:pPr>
        <w:pStyle w:val="Bullet2G"/>
      </w:pPr>
      <w:r w:rsidRPr="00B0706E">
        <w:t>Relieving the President of the Republic, by an absolute majority of members of the Council of Representatives, if he has been convicted by the Federal Supreme Court in any of the following:</w:t>
      </w:r>
    </w:p>
    <w:p w14:paraId="3C172369" w14:textId="38499C6C" w:rsidR="00124636" w:rsidRPr="00B0706E" w:rsidRDefault="00124636" w:rsidP="00893785">
      <w:pPr>
        <w:pStyle w:val="Bullet2G"/>
        <w:tabs>
          <w:tab w:val="clear" w:pos="2268"/>
          <w:tab w:val="num" w:pos="2694"/>
        </w:tabs>
        <w:ind w:left="2694" w:hanging="142"/>
      </w:pPr>
      <w:r w:rsidRPr="00B0706E">
        <w:t>Breaking the constitutional oath</w:t>
      </w:r>
    </w:p>
    <w:p w14:paraId="5EB65320" w14:textId="2E9691DB" w:rsidR="00124636" w:rsidRPr="00B0706E" w:rsidRDefault="00124636" w:rsidP="00893785">
      <w:pPr>
        <w:pStyle w:val="Bullet2G"/>
        <w:tabs>
          <w:tab w:val="clear" w:pos="2268"/>
          <w:tab w:val="num" w:pos="2694"/>
        </w:tabs>
        <w:ind w:left="2694" w:hanging="142"/>
      </w:pPr>
      <w:r w:rsidRPr="00B0706E">
        <w:t>Violating the Constitution</w:t>
      </w:r>
    </w:p>
    <w:p w14:paraId="139FE69E" w14:textId="2D23A0B2" w:rsidR="00124636" w:rsidRPr="00B0706E" w:rsidRDefault="00124636" w:rsidP="00893785">
      <w:pPr>
        <w:pStyle w:val="Bullet2G"/>
        <w:tabs>
          <w:tab w:val="clear" w:pos="2268"/>
          <w:tab w:val="num" w:pos="2694"/>
        </w:tabs>
        <w:ind w:left="2694" w:hanging="142"/>
      </w:pPr>
      <w:r w:rsidRPr="00B0706E">
        <w:t>Committing high treason.</w:t>
      </w:r>
    </w:p>
    <w:p w14:paraId="785EF5C4" w14:textId="4122C296" w:rsidR="00124636" w:rsidRPr="00B0706E" w:rsidRDefault="00893785" w:rsidP="00BA1AA1">
      <w:pPr>
        <w:pStyle w:val="SingleTxtG"/>
      </w:pPr>
      <w:r w:rsidRPr="00B0706E">
        <w:tab/>
      </w:r>
      <w:r w:rsidR="00124636" w:rsidRPr="00B0706E">
        <w:t>(g)</w:t>
      </w:r>
    </w:p>
    <w:p w14:paraId="6E074D25" w14:textId="51E323CA" w:rsidR="00124636" w:rsidRPr="00B0706E" w:rsidRDefault="00124636" w:rsidP="00893785">
      <w:pPr>
        <w:pStyle w:val="Bullet2G"/>
      </w:pPr>
      <w:r w:rsidRPr="00B0706E">
        <w:t>A member of the Council of Representatives may address questions to the Prime Minister and ministers on any subject within their remit. They shall answer the questions put to them by members but only the member that asked the question shall have the right to comment on the reply.</w:t>
      </w:r>
    </w:p>
    <w:p w14:paraId="292788D7" w14:textId="7C27BC1D" w:rsidR="00124636" w:rsidRPr="00B0706E" w:rsidRDefault="00124636" w:rsidP="00893785">
      <w:pPr>
        <w:pStyle w:val="Bullet2G"/>
      </w:pPr>
      <w:r w:rsidRPr="00B0706E">
        <w:t>A minimum of 25 members of the Council of Representatives may raise a general issue for discussion, in order to inquire about the policies and performance of the Council of Ministers or one of the ministries. The matter shall be submitted to the Speaker of the Council of Representatives, and the Prime Minister or the ministers shall specify a date on which they will appear before the Council of Representatives to discuss it.</w:t>
      </w:r>
    </w:p>
    <w:p w14:paraId="6CB97872" w14:textId="17AA423D" w:rsidR="00124636" w:rsidRPr="00B0706E" w:rsidRDefault="00124636" w:rsidP="00893785">
      <w:pPr>
        <w:pStyle w:val="Bullet2G"/>
      </w:pPr>
      <w:r w:rsidRPr="00B0706E">
        <w:t>A member of the Council of Representatives, with the approval of 25 members, may address a question to the Prime Minister or ministers to call them to account on matters that fall within their remit. A discussion on the question can be held only after at least seven days have passed since the question was asked.</w:t>
      </w:r>
    </w:p>
    <w:p w14:paraId="224E8D2D" w14:textId="213D3F29" w:rsidR="00124636" w:rsidRPr="00B0706E" w:rsidRDefault="00893785" w:rsidP="00BA1AA1">
      <w:pPr>
        <w:pStyle w:val="SingleTxtG"/>
      </w:pPr>
      <w:r w:rsidRPr="00B0706E">
        <w:tab/>
      </w:r>
      <w:r w:rsidR="00124636" w:rsidRPr="00B0706E">
        <w:t>(h)</w:t>
      </w:r>
    </w:p>
    <w:p w14:paraId="3A8AB038" w14:textId="06511F32" w:rsidR="00124636" w:rsidRPr="00B0706E" w:rsidRDefault="00124636" w:rsidP="00893785">
      <w:pPr>
        <w:pStyle w:val="Bullet2G"/>
      </w:pPr>
      <w:r w:rsidRPr="00B0706E">
        <w:t>The Council of Representatives may, by absolute majority, withdraw confidence from a minister and the minister shall be considered to have resigned from the date of the decision of withdrawal of confidence. A vote of no confidence in a minister may not be held except at the latter’s request or at a request signed by 50 members following discussion of a question directed to the minister. The Council shall not issue its decision regarding the request until at least seven days after its submission.</w:t>
      </w:r>
    </w:p>
    <w:p w14:paraId="75972903" w14:textId="69923D8D" w:rsidR="00124636" w:rsidRPr="00B0706E" w:rsidRDefault="00124636" w:rsidP="00893785">
      <w:pPr>
        <w:pStyle w:val="Bullet2G"/>
      </w:pPr>
      <w:r w:rsidRPr="00B0706E">
        <w:t>The President of the Republic may submit a request to the Council of Representatives to withdraw confidence from the Prime Minister.</w:t>
      </w:r>
    </w:p>
    <w:p w14:paraId="430D3BAB" w14:textId="646F52D6" w:rsidR="00124636" w:rsidRPr="00B0706E" w:rsidRDefault="00124636" w:rsidP="00893785">
      <w:pPr>
        <w:pStyle w:val="Bullet2G"/>
      </w:pPr>
      <w:r w:rsidRPr="00B0706E">
        <w:t>The Council of Representatives may withdraw confidence from the Prime Minister at the request of one-fifth of its members. Such a request may be submitted only after questions have been addressed to the Prime Minister and at least seven days must pass from the date of submitting the request.</w:t>
      </w:r>
    </w:p>
    <w:p w14:paraId="6DB6F865" w14:textId="63ABA8B9" w:rsidR="00124636" w:rsidRPr="00B0706E" w:rsidRDefault="00124636" w:rsidP="00893785">
      <w:pPr>
        <w:pStyle w:val="Bullet2G"/>
      </w:pPr>
      <w:r w:rsidRPr="00B0706E">
        <w:t>The Council of Representatives withdraws confidence from the Prime Minister by an absolute majority of members.</w:t>
      </w:r>
    </w:p>
    <w:p w14:paraId="1F641C66" w14:textId="55DF90D6" w:rsidR="00124636" w:rsidRPr="00B0706E" w:rsidRDefault="00124636" w:rsidP="00893785">
      <w:pPr>
        <w:pStyle w:val="Bullet2G"/>
      </w:pPr>
      <w:r w:rsidRPr="00B0706E">
        <w:t>If confidence is withdrawn from the Prime Minister, the Government is considered to have resigned.</w:t>
      </w:r>
    </w:p>
    <w:p w14:paraId="5EA2497F" w14:textId="1275EF0A" w:rsidR="00124636" w:rsidRPr="00B0706E" w:rsidRDefault="00124636" w:rsidP="00893785">
      <w:pPr>
        <w:pStyle w:val="Bullet2G"/>
      </w:pPr>
      <w:r w:rsidRPr="00B0706E">
        <w:t>In case of a vote to withdraw confidence in the Council of Ministers as a whole, the Prime Minister and the ministers continue in their positions to run everyday matters for a period not to exceed 30 days, until a new Council of Ministers is formed in accordance with the provisions of Article 67 of the present Constitution.</w:t>
      </w:r>
    </w:p>
    <w:p w14:paraId="12EA822E" w14:textId="6F6F0875" w:rsidR="00124636" w:rsidRPr="00B0706E" w:rsidRDefault="00124636" w:rsidP="00893785">
      <w:pPr>
        <w:pStyle w:val="Bullet2G"/>
      </w:pPr>
      <w:r w:rsidRPr="00B0706E">
        <w:t xml:space="preserve">The Council of Representatives may question the heads of independent commissions following the same procedures as those applicable to the </w:t>
      </w:r>
      <w:r w:rsidRPr="00B0706E">
        <w:lastRenderedPageBreak/>
        <w:t>ministers. The Council shall have the right to relieve those heads, by absolute majority.</w:t>
      </w:r>
    </w:p>
    <w:p w14:paraId="4990C78C" w14:textId="5563A67B" w:rsidR="00124636" w:rsidRPr="00B0706E" w:rsidRDefault="007B0B26" w:rsidP="00BA1AA1">
      <w:pPr>
        <w:pStyle w:val="SingleTxtG"/>
      </w:pPr>
      <w:r w:rsidRPr="00B0706E">
        <w:tab/>
      </w:r>
      <w:r w:rsidR="00124636" w:rsidRPr="00B0706E">
        <w:t>(i)</w:t>
      </w:r>
    </w:p>
    <w:p w14:paraId="52441F79" w14:textId="271601BA" w:rsidR="00124636" w:rsidRPr="00B0706E" w:rsidRDefault="00124636" w:rsidP="007B0B26">
      <w:pPr>
        <w:pStyle w:val="Bullet2G"/>
      </w:pPr>
      <w:r w:rsidRPr="00B0706E">
        <w:t>Consenting to a declaration of war or state of emergency by a two-thirds majority, on the basis of a joint request from the President of the Republic and the Prime Minister.</w:t>
      </w:r>
    </w:p>
    <w:p w14:paraId="1A784817" w14:textId="2CD2ABD6" w:rsidR="00124636" w:rsidRPr="00B0706E" w:rsidRDefault="00124636" w:rsidP="007B0B26">
      <w:pPr>
        <w:pStyle w:val="Bullet2G"/>
      </w:pPr>
      <w:r w:rsidRPr="00B0706E">
        <w:t>Declaring a state of emergency for a period of thirty days, which may be extended although each extension requires approval.</w:t>
      </w:r>
    </w:p>
    <w:p w14:paraId="137259BF" w14:textId="6F2C9F47" w:rsidR="00124636" w:rsidRPr="00B0706E" w:rsidRDefault="00124636" w:rsidP="007B0B26">
      <w:pPr>
        <w:pStyle w:val="Bullet2G"/>
      </w:pPr>
      <w:r w:rsidRPr="00B0706E">
        <w:t>Delegating to the Prime Minister the powers necessary to manage State affairs during the period of declaration of war or state of emergency. Such powers shall be regulated by a law in a manner that does not contradict the Constitution.</w:t>
      </w:r>
    </w:p>
    <w:p w14:paraId="24E9C17D" w14:textId="51D17186" w:rsidR="00124636" w:rsidRPr="00B0706E" w:rsidRDefault="00124636" w:rsidP="007B0B26">
      <w:pPr>
        <w:pStyle w:val="Bullet2G"/>
      </w:pPr>
      <w:r w:rsidRPr="00B0706E">
        <w:t>The Prime Minister shall present the Council of Representatives with the measures taken and results achieved during the period of declaration of war or state of emergency, within 15 days of its termination.</w:t>
      </w:r>
    </w:p>
    <w:p w14:paraId="38FC5043" w14:textId="3CF0A975" w:rsidR="00124636" w:rsidRPr="00B0706E" w:rsidRDefault="007B0B26" w:rsidP="007B0B26">
      <w:pPr>
        <w:pStyle w:val="H23G"/>
      </w:pPr>
      <w:r w:rsidRPr="00B0706E">
        <w:tab/>
      </w:r>
      <w:r w:rsidR="00124636" w:rsidRPr="00B0706E">
        <w:t>II.</w:t>
      </w:r>
      <w:r w:rsidR="00124636" w:rsidRPr="00B0706E">
        <w:tab/>
        <w:t>Executive</w:t>
      </w:r>
    </w:p>
    <w:p w14:paraId="429FFD52" w14:textId="77777777" w:rsidR="00124636" w:rsidRPr="00B0706E" w:rsidRDefault="00124636" w:rsidP="00BA1AA1">
      <w:pPr>
        <w:pStyle w:val="SingleTxtG"/>
      </w:pPr>
      <w:r w:rsidRPr="00B0706E">
        <w:t>56.</w:t>
      </w:r>
      <w:r w:rsidRPr="00B0706E">
        <w:tab/>
        <w:t>According to article 66 of the Constitution, the federal executive is composed of the President of the Republic and the Council of Ministers, and it carries out its prerogatives in accordance with the Constitution and the law.</w:t>
      </w:r>
    </w:p>
    <w:p w14:paraId="0EC60A9C" w14:textId="77777777" w:rsidR="00124636" w:rsidRPr="00B0706E" w:rsidRDefault="00124636" w:rsidP="00BA1AA1">
      <w:pPr>
        <w:pStyle w:val="SingleTxtG"/>
      </w:pPr>
      <w:r w:rsidRPr="00B0706E">
        <w:t>57.</w:t>
      </w:r>
      <w:r w:rsidRPr="00B0706E">
        <w:tab/>
        <w:t>Article 67 of the Constitution states that the President of the Republic is the Head of State, the symbol of national unity and the embodiment of national sovereignty. It is the President’s responsibility to ensure respect for the Constitution and to preserve the independence, sovereignty, unity and territorial integrity of Iraq.</w:t>
      </w:r>
    </w:p>
    <w:p w14:paraId="5E91B1A6" w14:textId="77777777" w:rsidR="00124636" w:rsidRPr="00B0706E" w:rsidRDefault="00124636" w:rsidP="00BA1AA1">
      <w:pPr>
        <w:pStyle w:val="SingleTxtG"/>
      </w:pPr>
      <w:r w:rsidRPr="00B0706E">
        <w:t>58.</w:t>
      </w:r>
      <w:r w:rsidRPr="00B0706E">
        <w:tab/>
        <w:t>Under article 73 of the Constitution, the President of the Republic has the following powers:</w:t>
      </w:r>
    </w:p>
    <w:p w14:paraId="1659293D" w14:textId="18EEF696" w:rsidR="00124636" w:rsidRPr="00B0706E" w:rsidRDefault="007B0B26" w:rsidP="00BA1AA1">
      <w:pPr>
        <w:pStyle w:val="SingleTxtG"/>
      </w:pPr>
      <w:r w:rsidRPr="00B0706E">
        <w:tab/>
      </w:r>
      <w:r w:rsidR="00124636" w:rsidRPr="00B0706E">
        <w:t>(a)</w:t>
      </w:r>
      <w:r w:rsidR="00124636" w:rsidRPr="00B0706E">
        <w:tab/>
        <w:t>Issuing a special pardon at the recommendation of the Prime Minister, save in private cases and cases involving persons convicted for international crimes, terror offences or financial or administrative corruption.</w:t>
      </w:r>
    </w:p>
    <w:p w14:paraId="758FCD44" w14:textId="15DA0BF9" w:rsidR="00124636" w:rsidRPr="00B0706E" w:rsidRDefault="007B0B26" w:rsidP="00BA1AA1">
      <w:pPr>
        <w:pStyle w:val="SingleTxtG"/>
      </w:pPr>
      <w:r w:rsidRPr="00B0706E">
        <w:tab/>
      </w:r>
      <w:r w:rsidR="00124636" w:rsidRPr="00B0706E">
        <w:t>(b)</w:t>
      </w:r>
      <w:r w:rsidR="00124636" w:rsidRPr="00B0706E">
        <w:tab/>
        <w:t>Ratifying international treaties once they have been approved by the Council of Representatives. Such treaties are considered to be ratified 15 days from the date of receipt</w:t>
      </w:r>
      <w:r w:rsidR="009A7FBF">
        <w:t>.</w:t>
      </w:r>
    </w:p>
    <w:p w14:paraId="28C2AE2E" w14:textId="391278B2" w:rsidR="00124636" w:rsidRPr="00B0706E" w:rsidRDefault="007B0B26" w:rsidP="00BA1AA1">
      <w:pPr>
        <w:pStyle w:val="SingleTxtG"/>
      </w:pPr>
      <w:r w:rsidRPr="00B0706E">
        <w:tab/>
      </w:r>
      <w:r w:rsidR="00124636" w:rsidRPr="00B0706E">
        <w:t>(c)</w:t>
      </w:r>
      <w:r w:rsidR="00124636" w:rsidRPr="00B0706E">
        <w:tab/>
        <w:t>Ratifying and issuing laws enacted by the Council of Representatives. Such laws are considered to be ratified 15 days from the date of receipt.</w:t>
      </w:r>
    </w:p>
    <w:p w14:paraId="4FA0D395" w14:textId="14AD28D9" w:rsidR="00124636" w:rsidRPr="00B0706E" w:rsidRDefault="007B0B26" w:rsidP="00BA1AA1">
      <w:pPr>
        <w:pStyle w:val="SingleTxtG"/>
      </w:pPr>
      <w:r w:rsidRPr="00B0706E">
        <w:tab/>
      </w:r>
      <w:r w:rsidR="00124636" w:rsidRPr="00B0706E">
        <w:t>(d)</w:t>
      </w:r>
      <w:r w:rsidR="00124636" w:rsidRPr="00B0706E">
        <w:tab/>
        <w:t>Calling the elected Council of Representatives to convene, within a period of not more than 15 days after approval of the election results and in other cases envisaged by the Constitution.</w:t>
      </w:r>
    </w:p>
    <w:p w14:paraId="67E1CFCC" w14:textId="5204BAB0" w:rsidR="00124636" w:rsidRPr="00B0706E" w:rsidRDefault="007B0B26" w:rsidP="00BA1AA1">
      <w:pPr>
        <w:pStyle w:val="SingleTxtG"/>
      </w:pPr>
      <w:r w:rsidRPr="00B0706E">
        <w:tab/>
      </w:r>
      <w:r w:rsidR="00124636" w:rsidRPr="00B0706E">
        <w:t>(e)</w:t>
      </w:r>
      <w:r w:rsidR="00124636" w:rsidRPr="00B0706E">
        <w:tab/>
        <w:t>Awarding medals and decorations at the recommendation of the Prime Minister and in accordance with the law.</w:t>
      </w:r>
    </w:p>
    <w:p w14:paraId="5CEDA8B0" w14:textId="1A7AD213" w:rsidR="00124636" w:rsidRPr="00B0706E" w:rsidRDefault="007B0B26" w:rsidP="00BA1AA1">
      <w:pPr>
        <w:pStyle w:val="SingleTxtG"/>
      </w:pPr>
      <w:r w:rsidRPr="00B0706E">
        <w:tab/>
      </w:r>
      <w:r w:rsidR="00124636" w:rsidRPr="00B0706E">
        <w:t>(f)</w:t>
      </w:r>
      <w:r w:rsidR="00124636" w:rsidRPr="00B0706E">
        <w:tab/>
        <w:t>Accrediting ambassadors.</w:t>
      </w:r>
    </w:p>
    <w:p w14:paraId="246D5124" w14:textId="74D9D819" w:rsidR="00124636" w:rsidRPr="00B0706E" w:rsidRDefault="007B0B26" w:rsidP="00BA1AA1">
      <w:pPr>
        <w:pStyle w:val="SingleTxtG"/>
      </w:pPr>
      <w:r w:rsidRPr="00B0706E">
        <w:tab/>
      </w:r>
      <w:r w:rsidR="00124636" w:rsidRPr="00B0706E">
        <w:t>(g)</w:t>
      </w:r>
      <w:r w:rsidR="00124636" w:rsidRPr="00B0706E">
        <w:tab/>
        <w:t>Issuing presidential decrees.</w:t>
      </w:r>
    </w:p>
    <w:p w14:paraId="10CE8675" w14:textId="644435EF" w:rsidR="00124636" w:rsidRPr="00B0706E" w:rsidRDefault="007B0B26" w:rsidP="00BA1AA1">
      <w:pPr>
        <w:pStyle w:val="SingleTxtG"/>
      </w:pPr>
      <w:r w:rsidRPr="00B0706E">
        <w:tab/>
      </w:r>
      <w:r w:rsidR="00124636" w:rsidRPr="00B0706E">
        <w:t>(h)</w:t>
      </w:r>
      <w:r w:rsidR="00124636" w:rsidRPr="00B0706E">
        <w:tab/>
        <w:t>Ratifying death sentences issued by the competent courts.</w:t>
      </w:r>
    </w:p>
    <w:p w14:paraId="5E08E8B4" w14:textId="27D5FF99" w:rsidR="00124636" w:rsidRPr="00B0706E" w:rsidRDefault="007B0B26" w:rsidP="00BA1AA1">
      <w:pPr>
        <w:pStyle w:val="SingleTxtG"/>
      </w:pPr>
      <w:r w:rsidRPr="00B0706E">
        <w:tab/>
      </w:r>
      <w:r w:rsidR="00124636" w:rsidRPr="00B0706E">
        <w:t>(i)</w:t>
      </w:r>
      <w:r w:rsidR="00124636" w:rsidRPr="00B0706E">
        <w:tab/>
        <w:t>Fulfilling the role of commander-in-chief of the armed forces for ceremonial purposes.</w:t>
      </w:r>
    </w:p>
    <w:p w14:paraId="16D4360F" w14:textId="57BB4807" w:rsidR="00124636" w:rsidRPr="00B0706E" w:rsidRDefault="007B0B26" w:rsidP="00BA1AA1">
      <w:pPr>
        <w:pStyle w:val="SingleTxtG"/>
      </w:pPr>
      <w:r w:rsidRPr="00B0706E">
        <w:tab/>
      </w:r>
      <w:r w:rsidR="00124636" w:rsidRPr="00B0706E">
        <w:t>(j)</w:t>
      </w:r>
      <w:r w:rsidR="00124636" w:rsidRPr="00B0706E">
        <w:tab/>
        <w:t>Exercising any other presidential prerogatives stipulated in the present Constitution.</w:t>
      </w:r>
    </w:p>
    <w:p w14:paraId="662A89CE" w14:textId="77777777" w:rsidR="00124636" w:rsidRPr="00B0706E" w:rsidRDefault="00124636" w:rsidP="00BA1AA1">
      <w:pPr>
        <w:pStyle w:val="SingleTxtG"/>
      </w:pPr>
      <w:r w:rsidRPr="00B0706E">
        <w:t>59.</w:t>
      </w:r>
      <w:r w:rsidRPr="00B0706E">
        <w:tab/>
        <w:t xml:space="preserve">Given the nature of the transitional period in Iraq and its attendant legal and constitutional particularities, article 138 of the Constitution includes provision for the creation of the “Presidency Council” which, according to that article, “shall replace the expression ‘President of the Republic’ wherever the latter is mentioned in the present Constitution. Provisions related to the President of the Republic shall be reactivated one term after the Constitution comes into force.” In fact, “the Council of Representatives shall elect </w:t>
      </w:r>
      <w:r w:rsidRPr="00B0706E">
        <w:lastRenderedPageBreak/>
        <w:t>the President of State and two Vice-Presidents who shall form a council to be called the ‘Presidency Council’, which shall be elected as a single list with a two-thirds majority. … The Presidency Council shall take its decisions unanimously and any member may delegate one of the two other members to take his place. … The Presidency Council shall exercise the powers of the President of the Republic as stipulated in the present Constitution.”</w:t>
      </w:r>
    </w:p>
    <w:p w14:paraId="08F5920F" w14:textId="0D90ABF2" w:rsidR="00124636" w:rsidRPr="00B0706E" w:rsidRDefault="007B0B26" w:rsidP="007B0B26">
      <w:pPr>
        <w:pStyle w:val="H23G"/>
      </w:pPr>
      <w:r w:rsidRPr="00B0706E">
        <w:tab/>
      </w:r>
      <w:r w:rsidRPr="00B0706E">
        <w:tab/>
      </w:r>
      <w:r w:rsidR="00124636" w:rsidRPr="00B0706E">
        <w:t>Council of Ministers</w:t>
      </w:r>
    </w:p>
    <w:p w14:paraId="4FF10458" w14:textId="77777777" w:rsidR="00124636" w:rsidRPr="00B0706E" w:rsidRDefault="00124636" w:rsidP="00BA1AA1">
      <w:pPr>
        <w:pStyle w:val="SingleTxtG"/>
      </w:pPr>
      <w:r w:rsidRPr="00B0706E">
        <w:t>60.</w:t>
      </w:r>
      <w:r w:rsidRPr="00B0706E">
        <w:tab/>
        <w:t>The formation of the Council of Ministers is set forth in article 76 of the Constitution, according to which the President of the Republic is to designate the nominee of the largest bloc within the Council of Representatives to form the Council of Ministers, within 15 days from the date of the election of the President of the Republic. The Prime Minister-designate then names the members of his government, within no more than 30 thirty days from the date of his designation, and presents those names, along with the government programme, to the Council of Representatives. The Prime Minister is deemed to have gained the confidence of the Council once it has approved, by absolute majority, the individual ministers and the government programme.</w:t>
      </w:r>
    </w:p>
    <w:p w14:paraId="6C4074F7" w14:textId="77777777" w:rsidR="00124636" w:rsidRPr="00B0706E" w:rsidRDefault="00124636" w:rsidP="00BA1AA1">
      <w:pPr>
        <w:pStyle w:val="SingleTxtG"/>
      </w:pPr>
      <w:r w:rsidRPr="00B0706E">
        <w:t>61.</w:t>
      </w:r>
      <w:r w:rsidRPr="00B0706E">
        <w:tab/>
        <w:t>Article 77 of the Constitution stipulates the same conditions for the Prime Minister as for the President of the Republic. The candidate is to be in possession of a university degree or equivalent qualification and to be at least 35 years of age. The same conditions apply to ministers as to members of the Council of Representatives, and they must be in possession of a university degree or equivalent qualification. Article 78 of the Constitution describes the Prime Minister as the executive officer directly responsible for general State policy and commander-in-chief of the armed forces. The Prime Minister directs the Council of Ministers, presides over its meetings and has the right to dismiss ministers, with the approval of the Council of Representatives.</w:t>
      </w:r>
    </w:p>
    <w:p w14:paraId="7FD40F21" w14:textId="77777777" w:rsidR="00124636" w:rsidRPr="00B0706E" w:rsidRDefault="00124636" w:rsidP="00BA1AA1">
      <w:pPr>
        <w:pStyle w:val="SingleTxtG"/>
      </w:pPr>
      <w:r w:rsidRPr="00B0706E">
        <w:t>62.</w:t>
      </w:r>
      <w:r w:rsidRPr="00B0706E">
        <w:tab/>
        <w:t>Article 80 of the Constitution lists the powers of the Council of Ministers in Iraq:</w:t>
      </w:r>
    </w:p>
    <w:p w14:paraId="0555584F" w14:textId="02212DB2" w:rsidR="00124636" w:rsidRPr="00B0706E" w:rsidRDefault="007B0B26" w:rsidP="00BA1AA1">
      <w:pPr>
        <w:pStyle w:val="SingleTxtG"/>
      </w:pPr>
      <w:r w:rsidRPr="00B0706E">
        <w:tab/>
      </w:r>
      <w:r w:rsidR="00124636" w:rsidRPr="00B0706E">
        <w:t>(a)</w:t>
      </w:r>
      <w:r w:rsidR="00124636" w:rsidRPr="00B0706E">
        <w:tab/>
        <w:t>Planning and implementing general State policy and plans, and overseeing the work of ministries and non-ministerial bodies.</w:t>
      </w:r>
    </w:p>
    <w:p w14:paraId="362970CB" w14:textId="4DE2C3C7" w:rsidR="00124636" w:rsidRPr="00B0706E" w:rsidRDefault="007B0B26" w:rsidP="00BA1AA1">
      <w:pPr>
        <w:pStyle w:val="SingleTxtG"/>
      </w:pPr>
      <w:r w:rsidRPr="00B0706E">
        <w:tab/>
      </w:r>
      <w:r w:rsidR="00124636" w:rsidRPr="00B0706E">
        <w:t>(b)</w:t>
      </w:r>
      <w:r w:rsidR="00124636" w:rsidRPr="00B0706E">
        <w:tab/>
        <w:t>Proposing bills.</w:t>
      </w:r>
    </w:p>
    <w:p w14:paraId="6ED8E805" w14:textId="0F7D9964" w:rsidR="00124636" w:rsidRPr="00B0706E" w:rsidRDefault="007B0B26" w:rsidP="00BA1AA1">
      <w:pPr>
        <w:pStyle w:val="SingleTxtG"/>
      </w:pPr>
      <w:r w:rsidRPr="00B0706E">
        <w:tab/>
      </w:r>
      <w:r w:rsidR="00124636" w:rsidRPr="00B0706E">
        <w:t>(c)</w:t>
      </w:r>
      <w:r w:rsidR="00124636" w:rsidRPr="00B0706E">
        <w:tab/>
        <w:t>Issuing regulations, instructions, and decrees for the purpose of implementing the law.</w:t>
      </w:r>
    </w:p>
    <w:p w14:paraId="124A0493" w14:textId="6072519D" w:rsidR="00124636" w:rsidRPr="00B0706E" w:rsidRDefault="007B0B26" w:rsidP="00BA1AA1">
      <w:pPr>
        <w:pStyle w:val="SingleTxtG"/>
      </w:pPr>
      <w:r w:rsidRPr="00B0706E">
        <w:tab/>
      </w:r>
      <w:r w:rsidR="00124636" w:rsidRPr="00B0706E">
        <w:t>(d)</w:t>
      </w:r>
      <w:r w:rsidR="00124636" w:rsidRPr="00B0706E">
        <w:tab/>
        <w:t>Preparing the draft of the general budget, final accounts and development plans.</w:t>
      </w:r>
    </w:p>
    <w:p w14:paraId="3C9E3F83" w14:textId="1CB1EE65" w:rsidR="00124636" w:rsidRPr="00B0706E" w:rsidRDefault="007B0B26" w:rsidP="00BA1AA1">
      <w:pPr>
        <w:pStyle w:val="SingleTxtG"/>
      </w:pPr>
      <w:r w:rsidRPr="00B0706E">
        <w:tab/>
      </w:r>
      <w:r w:rsidR="00124636" w:rsidRPr="00B0706E">
        <w:t>(e)</w:t>
      </w:r>
      <w:r w:rsidR="00124636" w:rsidRPr="00B0706E">
        <w:tab/>
        <w:t>Issuing recommendations to the Council of Representatives to approve the appointment of undersecretaries, ambassadors, special office holders, the Army Chief of Staff and his assistants, persons of the rank of division commander and above, the director of the National Intelligence Service and heads of security agencies.</w:t>
      </w:r>
    </w:p>
    <w:p w14:paraId="1DF762B4" w14:textId="711363EB" w:rsidR="00124636" w:rsidRPr="00B0706E" w:rsidRDefault="007B0B26" w:rsidP="00BA1AA1">
      <w:pPr>
        <w:pStyle w:val="SingleTxtG"/>
      </w:pPr>
      <w:r w:rsidRPr="00B0706E">
        <w:tab/>
      </w:r>
      <w:r w:rsidR="00124636" w:rsidRPr="00B0706E">
        <w:t>(f)</w:t>
      </w:r>
      <w:r w:rsidR="00124636" w:rsidRPr="00B0706E">
        <w:tab/>
        <w:t>Negotiating and signing international treaties or designating someone to do so.</w:t>
      </w:r>
    </w:p>
    <w:p w14:paraId="36924C43" w14:textId="662514C0" w:rsidR="00124636" w:rsidRPr="00B0706E" w:rsidRDefault="007B0B26" w:rsidP="007B0B26">
      <w:pPr>
        <w:pStyle w:val="H23G"/>
      </w:pPr>
      <w:r w:rsidRPr="00B0706E">
        <w:tab/>
      </w:r>
      <w:r w:rsidR="00124636" w:rsidRPr="00B0706E">
        <w:t>III.</w:t>
      </w:r>
      <w:r w:rsidR="00124636" w:rsidRPr="00B0706E">
        <w:tab/>
        <w:t>Judiciary</w:t>
      </w:r>
    </w:p>
    <w:p w14:paraId="25847B03" w14:textId="77777777" w:rsidR="00124636" w:rsidRPr="00B0706E" w:rsidRDefault="00124636" w:rsidP="00BA1AA1">
      <w:pPr>
        <w:pStyle w:val="SingleTxtG"/>
      </w:pPr>
      <w:r w:rsidRPr="00B0706E">
        <w:t>63.</w:t>
      </w:r>
      <w:r w:rsidRPr="00B0706E">
        <w:tab/>
        <w:t>The judiciary in Iraq is the third of the constitutionally mandated national institutions. Coalition Provisional Authority Order No. 35 of 2003 envisaged the creation of the Supreme Judicial Council to oversee the judicial and prosecutorial systems and stipulated that the Council is to perform its functions independently of the Ministry of Justice. That state of affairs was subsequently reaffirmed in the Constitution, article 87 of which reads: “The judiciary is independent and exercises its authority through courts of various types and levels, which issue decisions in accordance with the law.” According to article 88 of the Constitution, “Judges are independent and subject to no authority save that of the law. No one has the right to interfere in the judiciary or in the administration of justice.” Supreme Judicial Council Act No. 45 of 2017 regulates the composition, functions and rules of procedure of the Council and abrogates Coalition Provisional Authority Order No. 35 of 2003.</w:t>
      </w:r>
    </w:p>
    <w:p w14:paraId="666FDF4E" w14:textId="77777777" w:rsidR="00124636" w:rsidRPr="00B0706E" w:rsidRDefault="00124636" w:rsidP="00BA1AA1">
      <w:pPr>
        <w:pStyle w:val="SingleTxtG"/>
      </w:pPr>
      <w:r w:rsidRPr="00B0706E">
        <w:t>64.</w:t>
      </w:r>
      <w:r w:rsidRPr="00B0706E">
        <w:tab/>
        <w:t>Under article 89 of the Constitution, the federal judiciary is composed of the Supreme Judicial Council, the Federal Supreme Court, the Federal Court of Cassation, the Office of the Public Prosecution, the Judicial Oversight Commission and other federal courts, which are regulated according to law.</w:t>
      </w:r>
    </w:p>
    <w:p w14:paraId="6CD69C88" w14:textId="77777777" w:rsidR="00124636" w:rsidRPr="00B0706E" w:rsidRDefault="00124636" w:rsidP="00BA1AA1">
      <w:pPr>
        <w:pStyle w:val="SingleTxtG"/>
      </w:pPr>
      <w:r w:rsidRPr="00B0706E">
        <w:lastRenderedPageBreak/>
        <w:t>65.</w:t>
      </w:r>
      <w:r w:rsidRPr="00B0706E">
        <w:tab/>
        <w:t>Articles 90 and 91 of the Constitution define the role of the Supreme Judicial Council as the body that oversees all matters relating to the organs of the judiciary, as follows:</w:t>
      </w:r>
    </w:p>
    <w:p w14:paraId="00400E83" w14:textId="3799EA7C" w:rsidR="00124636" w:rsidRPr="00B0706E" w:rsidRDefault="007B0B26" w:rsidP="00BA1AA1">
      <w:pPr>
        <w:pStyle w:val="SingleTxtG"/>
      </w:pPr>
      <w:r w:rsidRPr="00B0706E">
        <w:tab/>
      </w:r>
      <w:r w:rsidR="00124636" w:rsidRPr="00B0706E">
        <w:t>(a)</w:t>
      </w:r>
      <w:r w:rsidR="00124636" w:rsidRPr="00B0706E">
        <w:tab/>
        <w:t>Administering the affairs of the judiciary and supervising the federal judiciary.</w:t>
      </w:r>
    </w:p>
    <w:p w14:paraId="347969DE" w14:textId="26C55DA2" w:rsidR="00124636" w:rsidRPr="00B0706E" w:rsidRDefault="007B0B26" w:rsidP="00BA1AA1">
      <w:pPr>
        <w:pStyle w:val="SingleTxtG"/>
      </w:pPr>
      <w:r w:rsidRPr="00B0706E">
        <w:tab/>
      </w:r>
      <w:r w:rsidR="00124636" w:rsidRPr="00B0706E">
        <w:t>(b)</w:t>
      </w:r>
      <w:r w:rsidR="00124636" w:rsidRPr="00B0706E">
        <w:tab/>
        <w:t>Presenting the Council of Representatives with prospective candidates for the presidency and membership of the Federal Court of Cassation, the office of Chief Public Prosecutor and the office of President of the Judicial Oversight Commission. It is up to the Council, then, to approve those appointments.</w:t>
      </w:r>
    </w:p>
    <w:p w14:paraId="30DF3EEB" w14:textId="7CA5C75F" w:rsidR="00124636" w:rsidRPr="00B0706E" w:rsidRDefault="007B0B26" w:rsidP="00BA1AA1">
      <w:pPr>
        <w:pStyle w:val="SingleTxtG"/>
      </w:pPr>
      <w:r w:rsidRPr="00B0706E">
        <w:tab/>
      </w:r>
      <w:r w:rsidR="00124636" w:rsidRPr="00B0706E">
        <w:t>(c)</w:t>
      </w:r>
      <w:r w:rsidR="00124636" w:rsidRPr="00B0706E">
        <w:tab/>
        <w:t>Proposing a draft annual budget for the federal judiciary and submitting it to the Council of Representatives for approval.</w:t>
      </w:r>
    </w:p>
    <w:p w14:paraId="7F7D9A5B" w14:textId="77777777" w:rsidR="00124636" w:rsidRPr="00B0706E" w:rsidRDefault="00124636" w:rsidP="00BA1AA1">
      <w:pPr>
        <w:pStyle w:val="SingleTxtG"/>
      </w:pPr>
      <w:r w:rsidRPr="00B0706E">
        <w:t>66.</w:t>
      </w:r>
      <w:r w:rsidRPr="00B0706E">
        <w:tab/>
        <w:t>Article 95 prohibits the creation of special or extraordinary courts.</w:t>
      </w:r>
    </w:p>
    <w:p w14:paraId="10977EDC" w14:textId="77777777" w:rsidR="00124636" w:rsidRPr="00B0706E" w:rsidRDefault="00124636" w:rsidP="00BA1AA1">
      <w:pPr>
        <w:pStyle w:val="SingleTxtG"/>
      </w:pPr>
      <w:r w:rsidRPr="00B0706E">
        <w:t>67.</w:t>
      </w:r>
      <w:r w:rsidRPr="00B0706E">
        <w:tab/>
        <w:t>For its part, article 97 states: “Judges may not be dismissed except in cases specified by law. The law also specifies the provisions relating to judges and the disciplinary measures whereby they can be held accountable.”</w:t>
      </w:r>
    </w:p>
    <w:p w14:paraId="1EEA83AF" w14:textId="77777777" w:rsidR="00124636" w:rsidRPr="00B0706E" w:rsidRDefault="00124636" w:rsidP="00BA1AA1">
      <w:pPr>
        <w:pStyle w:val="SingleTxtG"/>
      </w:pPr>
      <w:r w:rsidRPr="00B0706E">
        <w:t>68.</w:t>
      </w:r>
      <w:r w:rsidRPr="00B0706E">
        <w:tab/>
        <w:t>In order to consolidate the principle of judicial independence, article 98 of the Constitution prohibits judges or public prosecutors from combining a judicial post with legislative or executive responsibilities or any other employment, just as it prohibits them from joining a political party or organization or performing any political activity.</w:t>
      </w:r>
    </w:p>
    <w:p w14:paraId="25CA882C" w14:textId="77777777" w:rsidR="00124636" w:rsidRPr="00B0706E" w:rsidRDefault="00124636" w:rsidP="00BA1AA1">
      <w:pPr>
        <w:pStyle w:val="SingleTxtG"/>
      </w:pPr>
      <w:r w:rsidRPr="00B0706E">
        <w:t>69.</w:t>
      </w:r>
      <w:r w:rsidRPr="00B0706E">
        <w:tab/>
        <w:t>The military courts are covered under article 99 of the Constitution, according to which the jurisdiction of such courts is limited to crimes of a military nature committed by members of the armed forces and the security forces, within the limits established by law. Article 100 states that no law may state that any administrative action or decision is immune from appeal. For its part, article 101 envisages the establishment of the Council of State, which concerns itself with the functions of the administrative courts, issues opinions, formulates texts and represents the State and other public bodies before the courts, except unless otherwise envisaged by law.</w:t>
      </w:r>
    </w:p>
    <w:p w14:paraId="65D6D148" w14:textId="77777777" w:rsidR="00124636" w:rsidRPr="00B0706E" w:rsidRDefault="00124636" w:rsidP="00BA1AA1">
      <w:pPr>
        <w:pStyle w:val="SingleTxtG"/>
      </w:pPr>
      <w:r w:rsidRPr="00B0706E">
        <w:t>70.</w:t>
      </w:r>
      <w:r w:rsidRPr="00B0706E">
        <w:tab/>
        <w:t>The Supreme Judicial Council has issued instructions for the creation of the following specialized human rights courts:</w:t>
      </w:r>
    </w:p>
    <w:p w14:paraId="7D279410" w14:textId="0A54A702" w:rsidR="00124636" w:rsidRPr="00B0706E" w:rsidRDefault="00124636" w:rsidP="007B0B26">
      <w:pPr>
        <w:pStyle w:val="Bullet1G"/>
      </w:pPr>
      <w:r w:rsidRPr="00B0706E">
        <w:t>An investigative court at the headquarters of each appeals district to investigate complaints referred by the Office of the Public Prosecution and forwarded by the Iraqi High Commission for Human Rights.</w:t>
      </w:r>
    </w:p>
    <w:p w14:paraId="72683301" w14:textId="35B79ED0" w:rsidR="00124636" w:rsidRPr="00B0706E" w:rsidRDefault="00124636" w:rsidP="007B0B26">
      <w:pPr>
        <w:pStyle w:val="Bullet1G"/>
      </w:pPr>
      <w:r w:rsidRPr="00B0706E">
        <w:t>An investigative court and a misdemeanour court specializing in cases of domestic violence, to be located at the headquarters of each appeals district.</w:t>
      </w:r>
    </w:p>
    <w:p w14:paraId="22799DAF" w14:textId="60547271" w:rsidR="00124636" w:rsidRPr="00B0706E" w:rsidRDefault="00124636" w:rsidP="007B0B26">
      <w:pPr>
        <w:pStyle w:val="Bullet1G"/>
      </w:pPr>
      <w:r w:rsidRPr="00B0706E">
        <w:t>A special court on publishing and media to be located at the headquarters of all appeal courts; the court is tasked with considering complaints regarding journalists and their functions.</w:t>
      </w:r>
    </w:p>
    <w:p w14:paraId="2EA300D7" w14:textId="22B753EF" w:rsidR="00124636" w:rsidRPr="00B0706E" w:rsidRDefault="00124636" w:rsidP="007B0B26">
      <w:pPr>
        <w:pStyle w:val="Bullet1G"/>
      </w:pPr>
      <w:r w:rsidRPr="00B0706E">
        <w:t>A body at the Court of Cassation to consider labour-related appeals, as envisaged in the Labour Code (Act No. 37 of 2015).</w:t>
      </w:r>
    </w:p>
    <w:p w14:paraId="3E640FC6" w14:textId="77777777" w:rsidR="00124636" w:rsidRPr="00B0706E" w:rsidRDefault="00124636" w:rsidP="00BA1AA1">
      <w:pPr>
        <w:pStyle w:val="SingleTxtG"/>
      </w:pPr>
      <w:r w:rsidRPr="00B0706E">
        <w:t>71.</w:t>
      </w:r>
      <w:r w:rsidRPr="00B0706E">
        <w:tab/>
        <w:t>The Supreme Judicial Council has approved a medium-term plan to increase the number of judges by running two courses annually, one for judges and one for public prosecutors.</w:t>
      </w:r>
    </w:p>
    <w:p w14:paraId="1FBDE657" w14:textId="77777777" w:rsidR="00124636" w:rsidRPr="00B0706E" w:rsidRDefault="00124636" w:rsidP="00BA1AA1">
      <w:pPr>
        <w:pStyle w:val="SingleTxtG"/>
      </w:pPr>
      <w:r w:rsidRPr="00B0706E">
        <w:t>72.</w:t>
      </w:r>
      <w:r w:rsidRPr="00B0706E">
        <w:tab/>
        <w:t>As of March 2024, there were 1,576 judges and prosecutors (not counting Kurdistan Region).</w:t>
      </w:r>
    </w:p>
    <w:p w14:paraId="533A4F0D" w14:textId="018F0F6C" w:rsidR="00124636" w:rsidRPr="00B0706E" w:rsidRDefault="007B0B26" w:rsidP="007B0B26">
      <w:pPr>
        <w:pStyle w:val="H23G"/>
      </w:pPr>
      <w:r w:rsidRPr="00B0706E">
        <w:tab/>
      </w:r>
      <w:r w:rsidRPr="00B0706E">
        <w:tab/>
      </w:r>
      <w:r w:rsidR="00124636" w:rsidRPr="00B0706E">
        <w:t>Federal Supreme Court</w:t>
      </w:r>
    </w:p>
    <w:p w14:paraId="7EF78F71" w14:textId="77777777" w:rsidR="00124636" w:rsidRPr="00B0706E" w:rsidRDefault="00124636" w:rsidP="00BA1AA1">
      <w:pPr>
        <w:pStyle w:val="SingleTxtG"/>
      </w:pPr>
      <w:r w:rsidRPr="00B0706E">
        <w:t>73.</w:t>
      </w:r>
      <w:r w:rsidRPr="00B0706E">
        <w:tab/>
        <w:t>Provisions relating to the Federal Supreme Court are contained in articles 92–94 of the Constitution, as follows:</w:t>
      </w:r>
    </w:p>
    <w:p w14:paraId="7A46ED90" w14:textId="036C31DA" w:rsidR="00124636" w:rsidRPr="00B0706E" w:rsidRDefault="007B0B26" w:rsidP="007B0B26">
      <w:pPr>
        <w:pStyle w:val="H23G"/>
      </w:pPr>
      <w:r w:rsidRPr="00B0706E">
        <w:tab/>
      </w:r>
      <w:r w:rsidRPr="00B0706E">
        <w:tab/>
      </w:r>
      <w:r w:rsidR="00124636" w:rsidRPr="00B0706E">
        <w:tab/>
        <w:t>Article 92</w:t>
      </w:r>
    </w:p>
    <w:p w14:paraId="0E14B5E9" w14:textId="68C13077" w:rsidR="00124636" w:rsidRPr="00B0706E" w:rsidRDefault="007B0B26" w:rsidP="00BA1AA1">
      <w:pPr>
        <w:pStyle w:val="SingleTxtG"/>
      </w:pPr>
      <w:r w:rsidRPr="00B0706E">
        <w:tab/>
      </w:r>
      <w:r w:rsidR="00124636" w:rsidRPr="00B0706E">
        <w:t>(a)</w:t>
      </w:r>
      <w:r w:rsidR="00124636" w:rsidRPr="00B0706E">
        <w:tab/>
        <w:t>The Federal Supreme Court is a financially and administratively independent judicial body.</w:t>
      </w:r>
    </w:p>
    <w:p w14:paraId="4B936437" w14:textId="566D2EE1" w:rsidR="00124636" w:rsidRPr="00B0706E" w:rsidRDefault="007B0B26" w:rsidP="00BA1AA1">
      <w:pPr>
        <w:pStyle w:val="SingleTxtG"/>
      </w:pPr>
      <w:r w:rsidRPr="00B0706E">
        <w:lastRenderedPageBreak/>
        <w:tab/>
      </w:r>
      <w:r w:rsidR="00124636" w:rsidRPr="00B0706E">
        <w:t>(b)</w:t>
      </w:r>
      <w:r w:rsidR="00124636" w:rsidRPr="00B0706E">
        <w:tab/>
        <w:t>The Federal Supreme Court is to be composed of judges, experts in Islamic jurisprudence and legal scholars. Their number, the method whereby they are selected and the work of the Court is to be determined by a law enacted by a two-thirds majority of the Council of Representatives.</w:t>
      </w:r>
    </w:p>
    <w:p w14:paraId="70787123" w14:textId="77777777" w:rsidR="00124636" w:rsidRPr="00B0706E" w:rsidRDefault="00124636" w:rsidP="00BA1AA1">
      <w:pPr>
        <w:pStyle w:val="SingleTxtG"/>
      </w:pPr>
      <w:r w:rsidRPr="00B0706E">
        <w:tab/>
        <w:t>According to article 93, the Federal Supreme Court is to have jurisdiction over the following:</w:t>
      </w:r>
    </w:p>
    <w:p w14:paraId="57993FC7" w14:textId="35AC4BED" w:rsidR="00124636" w:rsidRPr="00B0706E" w:rsidRDefault="007B0B26" w:rsidP="00BA1AA1">
      <w:pPr>
        <w:pStyle w:val="SingleTxtG"/>
      </w:pPr>
      <w:r w:rsidRPr="00B0706E">
        <w:tab/>
      </w:r>
      <w:r w:rsidR="00124636" w:rsidRPr="00B0706E">
        <w:t>(a)</w:t>
      </w:r>
      <w:r w:rsidR="00124636" w:rsidRPr="00B0706E">
        <w:tab/>
        <w:t>Monitoring the constitutionality of laws and regulations.</w:t>
      </w:r>
    </w:p>
    <w:p w14:paraId="2D309D12" w14:textId="2DE982F0" w:rsidR="00124636" w:rsidRPr="00B0706E" w:rsidRDefault="007B0B26" w:rsidP="00BA1AA1">
      <w:pPr>
        <w:pStyle w:val="SingleTxtG"/>
      </w:pPr>
      <w:r w:rsidRPr="00B0706E">
        <w:tab/>
      </w:r>
      <w:r w:rsidR="00124636" w:rsidRPr="00B0706E">
        <w:t>(b)</w:t>
      </w:r>
      <w:r w:rsidR="00124636" w:rsidRPr="00B0706E">
        <w:tab/>
        <w:t>Interpreting the Constitution.</w:t>
      </w:r>
    </w:p>
    <w:p w14:paraId="3D0684F8" w14:textId="725101BC" w:rsidR="00124636" w:rsidRPr="00B0706E" w:rsidRDefault="007B0B26" w:rsidP="00BA1AA1">
      <w:pPr>
        <w:pStyle w:val="SingleTxtG"/>
      </w:pPr>
      <w:r w:rsidRPr="00B0706E">
        <w:tab/>
      </w:r>
      <w:r w:rsidR="00124636" w:rsidRPr="00B0706E">
        <w:t>(c)</w:t>
      </w:r>
      <w:r w:rsidR="00124636" w:rsidRPr="00B0706E">
        <w:tab/>
        <w:t>Settling matters that arise from the application of federal laws and of decrees, regulations and instructions issued by federal authorities. Under the law, the Council of Ministers, concerned individuals and others shall have the right to appeal directly to the Court.</w:t>
      </w:r>
    </w:p>
    <w:p w14:paraId="3E27F83C" w14:textId="28BC6D41" w:rsidR="00124636" w:rsidRPr="00B0706E" w:rsidRDefault="007B0B26" w:rsidP="00BA1AA1">
      <w:pPr>
        <w:pStyle w:val="SingleTxtG"/>
      </w:pPr>
      <w:r w:rsidRPr="00B0706E">
        <w:tab/>
      </w:r>
      <w:r w:rsidR="00124636" w:rsidRPr="00B0706E">
        <w:t>(d)</w:t>
      </w:r>
      <w:r w:rsidR="00124636" w:rsidRPr="00B0706E">
        <w:tab/>
        <w:t>Settling disputes that arise between the Federal Government and the governments of regions, governorates and local municipalities and administrations.</w:t>
      </w:r>
    </w:p>
    <w:p w14:paraId="1E6ADCFB" w14:textId="5FB81613" w:rsidR="00124636" w:rsidRPr="00B0706E" w:rsidRDefault="007B0B26" w:rsidP="00BA1AA1">
      <w:pPr>
        <w:pStyle w:val="SingleTxtG"/>
      </w:pPr>
      <w:r w:rsidRPr="00B0706E">
        <w:tab/>
      </w:r>
      <w:r w:rsidR="00124636" w:rsidRPr="00B0706E">
        <w:t>(e)</w:t>
      </w:r>
      <w:r w:rsidR="00124636" w:rsidRPr="00B0706E">
        <w:tab/>
        <w:t>Settling disputes that arise between the governments of regions and of governorates.</w:t>
      </w:r>
    </w:p>
    <w:p w14:paraId="04AC5218" w14:textId="3433D156" w:rsidR="00124636" w:rsidRPr="00B0706E" w:rsidRDefault="007B0B26" w:rsidP="00BA1AA1">
      <w:pPr>
        <w:pStyle w:val="SingleTxtG"/>
      </w:pPr>
      <w:r w:rsidRPr="00B0706E">
        <w:tab/>
      </w:r>
      <w:r w:rsidR="00124636" w:rsidRPr="00B0706E">
        <w:t>(f)</w:t>
      </w:r>
      <w:r w:rsidR="00124636" w:rsidRPr="00B0706E">
        <w:tab/>
        <w:t>Settling accusations directed against the President of the Republic, the Prime Minister or ministers, as regulated by law.</w:t>
      </w:r>
    </w:p>
    <w:p w14:paraId="61D60C14" w14:textId="42F2A270" w:rsidR="00124636" w:rsidRPr="00B0706E" w:rsidRDefault="007B0B26" w:rsidP="00BA1AA1">
      <w:pPr>
        <w:pStyle w:val="SingleTxtG"/>
      </w:pPr>
      <w:r w:rsidRPr="00B0706E">
        <w:tab/>
      </w:r>
      <w:r w:rsidR="00124636" w:rsidRPr="00B0706E">
        <w:t>(g)</w:t>
      </w:r>
      <w:r w:rsidR="00124636" w:rsidRPr="00B0706E">
        <w:tab/>
        <w:t>Ratifying the final results of general elections for members of the Council of Representatives.</w:t>
      </w:r>
    </w:p>
    <w:p w14:paraId="6B9A3F4B" w14:textId="714E867D" w:rsidR="00124636" w:rsidRPr="00B0706E" w:rsidRDefault="007B0B26" w:rsidP="00BA1AA1">
      <w:pPr>
        <w:pStyle w:val="SingleTxtG"/>
      </w:pPr>
      <w:r w:rsidRPr="00B0706E">
        <w:tab/>
      </w:r>
      <w:r w:rsidR="00124636" w:rsidRPr="00B0706E">
        <w:t>(h)</w:t>
      </w:r>
    </w:p>
    <w:p w14:paraId="177B0CE5" w14:textId="6C8A6783" w:rsidR="00124636" w:rsidRPr="00B0706E" w:rsidRDefault="00124636" w:rsidP="007B0B26">
      <w:pPr>
        <w:pStyle w:val="SingleTxtG"/>
        <w:ind w:left="1701"/>
      </w:pPr>
      <w:r w:rsidRPr="00B0706E">
        <w:t>(i)</w:t>
      </w:r>
      <w:r w:rsidRPr="00B0706E">
        <w:tab/>
        <w:t>Settling jurisdictional disputes between the federal judiciary and the judicial bodies of regions and of governorates that are not organized as a region.</w:t>
      </w:r>
    </w:p>
    <w:p w14:paraId="66AA6F5A" w14:textId="14B20168" w:rsidR="00124636" w:rsidRPr="00B0706E" w:rsidRDefault="00124636" w:rsidP="007B0B26">
      <w:pPr>
        <w:pStyle w:val="SingleTxtG"/>
        <w:ind w:left="1701"/>
      </w:pPr>
      <w:r w:rsidRPr="00B0706E">
        <w:t>(ii)</w:t>
      </w:r>
      <w:r w:rsidRPr="00B0706E">
        <w:tab/>
        <w:t>Settling jurisdictional disputes between judicial bodies of regions and of governorates that are not organized as a region.</w:t>
      </w:r>
    </w:p>
    <w:p w14:paraId="337EB872" w14:textId="77777777" w:rsidR="00124636" w:rsidRPr="00B0706E" w:rsidRDefault="00124636" w:rsidP="00BA1AA1">
      <w:pPr>
        <w:pStyle w:val="SingleTxtG"/>
      </w:pPr>
      <w:r w:rsidRPr="00B0706E">
        <w:tab/>
        <w:t>According to article 94 of the Constitution, the decisions of the Federal Supreme Court are final and binding on all bodies.</w:t>
      </w:r>
    </w:p>
    <w:p w14:paraId="1F76C4B5" w14:textId="3D71B68B" w:rsidR="00124636" w:rsidRPr="00B0706E" w:rsidRDefault="007B0B26" w:rsidP="007B0B26">
      <w:pPr>
        <w:pStyle w:val="H23G"/>
      </w:pPr>
      <w:r w:rsidRPr="00B0706E">
        <w:tab/>
      </w:r>
      <w:r w:rsidRPr="00B0706E">
        <w:tab/>
      </w:r>
      <w:r w:rsidR="00124636" w:rsidRPr="00B0706E">
        <w:t>Council of State</w:t>
      </w:r>
    </w:p>
    <w:p w14:paraId="2A651EAF" w14:textId="77777777" w:rsidR="00124636" w:rsidRPr="00B0706E" w:rsidRDefault="00124636" w:rsidP="00BA1AA1">
      <w:pPr>
        <w:pStyle w:val="SingleTxtG"/>
      </w:pPr>
      <w:r w:rsidRPr="00B0706E">
        <w:t>74.</w:t>
      </w:r>
      <w:r w:rsidRPr="00B0706E">
        <w:tab/>
        <w:t>The establishment of the Council of State is envisaged in article 101 of the Constitution. The Council is to concern itself with the functions of the administrative courts and to issue opinions, formulate texts and represent the State and other public bodies before the courts, except unless otherwise envisaged by law.</w:t>
      </w:r>
    </w:p>
    <w:p w14:paraId="0456EBA1" w14:textId="77777777" w:rsidR="00124636" w:rsidRPr="00B0706E" w:rsidRDefault="00124636" w:rsidP="00BA1AA1">
      <w:pPr>
        <w:pStyle w:val="SingleTxtG"/>
      </w:pPr>
      <w:r w:rsidRPr="00B0706E">
        <w:t>75.</w:t>
      </w:r>
      <w:r w:rsidRPr="00B0706E">
        <w:tab/>
        <w:t>The Council of State came into being pursuant to Act No. 71 of 2017 which stipulates that the prerogatives of the State Consultative Council are to be transferred to the Council of State established under the Act. The purpose of this is to ensure that the administrative judiciary remains independent from the executive. Under the Act, moreover, the Council of State is an independent body with legal personality; it includes the administrative courts, the civil service courts and the Supreme Administrative Court.</w:t>
      </w:r>
    </w:p>
    <w:p w14:paraId="159A40FB" w14:textId="2F5D41AF" w:rsidR="00124636" w:rsidRPr="00B0706E" w:rsidRDefault="007B0B26" w:rsidP="007B0B26">
      <w:pPr>
        <w:pStyle w:val="H23G"/>
      </w:pPr>
      <w:r w:rsidRPr="00B0706E">
        <w:tab/>
      </w:r>
      <w:r w:rsidRPr="00B0706E">
        <w:tab/>
      </w:r>
      <w:r w:rsidR="00124636" w:rsidRPr="00B0706E">
        <w:t>Legislative actions undertaken by the Council of State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46"/>
        <w:gridCol w:w="978"/>
        <w:gridCol w:w="1086"/>
        <w:gridCol w:w="1087"/>
        <w:gridCol w:w="973"/>
      </w:tblGrid>
      <w:tr w:rsidR="007B0B26" w:rsidRPr="00B0706E" w14:paraId="47C60F40" w14:textId="77777777" w:rsidTr="007B0B26">
        <w:trPr>
          <w:tblHeader/>
        </w:trPr>
        <w:tc>
          <w:tcPr>
            <w:tcW w:w="4248" w:type="dxa"/>
            <w:tcBorders>
              <w:top w:val="single" w:sz="4" w:space="0" w:color="auto"/>
              <w:bottom w:val="single" w:sz="12" w:space="0" w:color="auto"/>
            </w:tcBorders>
            <w:vAlign w:val="bottom"/>
          </w:tcPr>
          <w:p w14:paraId="59BB8738" w14:textId="77777777" w:rsidR="00124636" w:rsidRPr="00B0706E" w:rsidRDefault="00124636" w:rsidP="007B0B26">
            <w:pPr>
              <w:suppressAutoHyphens w:val="0"/>
              <w:spacing w:before="80" w:after="80" w:line="200" w:lineRule="exact"/>
              <w:ind w:right="113"/>
              <w:rPr>
                <w:bCs/>
                <w:i/>
                <w:iCs/>
                <w:sz w:val="16"/>
                <w:szCs w:val="18"/>
              </w:rPr>
            </w:pPr>
            <w:r w:rsidRPr="00B0706E">
              <w:rPr>
                <w:bCs/>
                <w:i/>
                <w:iCs/>
                <w:sz w:val="16"/>
                <w:szCs w:val="18"/>
              </w:rPr>
              <w:t>Legislation</w:t>
            </w:r>
          </w:p>
        </w:tc>
        <w:tc>
          <w:tcPr>
            <w:tcW w:w="1276" w:type="dxa"/>
            <w:tcBorders>
              <w:top w:val="single" w:sz="4" w:space="0" w:color="auto"/>
              <w:bottom w:val="single" w:sz="12" w:space="0" w:color="auto"/>
            </w:tcBorders>
            <w:vAlign w:val="bottom"/>
          </w:tcPr>
          <w:p w14:paraId="0A3F455D" w14:textId="77777777" w:rsidR="00124636" w:rsidRPr="00B0706E" w:rsidRDefault="00124636" w:rsidP="007B0B26">
            <w:pPr>
              <w:suppressAutoHyphens w:val="0"/>
              <w:spacing w:before="80" w:after="80" w:line="200" w:lineRule="exact"/>
              <w:ind w:right="113"/>
              <w:jc w:val="right"/>
              <w:rPr>
                <w:bCs/>
                <w:i/>
                <w:iCs/>
                <w:sz w:val="16"/>
                <w:szCs w:val="18"/>
              </w:rPr>
            </w:pPr>
            <w:r w:rsidRPr="00B0706E">
              <w:rPr>
                <w:bCs/>
                <w:i/>
                <w:iCs/>
                <w:sz w:val="16"/>
                <w:szCs w:val="18"/>
              </w:rPr>
              <w:t>2021</w:t>
            </w:r>
          </w:p>
        </w:tc>
        <w:tc>
          <w:tcPr>
            <w:tcW w:w="1417" w:type="dxa"/>
            <w:tcBorders>
              <w:top w:val="single" w:sz="4" w:space="0" w:color="auto"/>
              <w:bottom w:val="single" w:sz="12" w:space="0" w:color="auto"/>
            </w:tcBorders>
            <w:vAlign w:val="bottom"/>
          </w:tcPr>
          <w:p w14:paraId="3854C858" w14:textId="77777777" w:rsidR="00124636" w:rsidRPr="00B0706E" w:rsidRDefault="00124636" w:rsidP="007B0B26">
            <w:pPr>
              <w:suppressAutoHyphens w:val="0"/>
              <w:spacing w:before="80" w:after="80" w:line="200" w:lineRule="exact"/>
              <w:ind w:right="113"/>
              <w:jc w:val="right"/>
              <w:rPr>
                <w:bCs/>
                <w:i/>
                <w:iCs/>
                <w:sz w:val="16"/>
                <w:szCs w:val="18"/>
              </w:rPr>
            </w:pPr>
            <w:r w:rsidRPr="00B0706E">
              <w:rPr>
                <w:bCs/>
                <w:i/>
                <w:iCs/>
                <w:sz w:val="16"/>
                <w:szCs w:val="18"/>
              </w:rPr>
              <w:t>2022</w:t>
            </w:r>
          </w:p>
        </w:tc>
        <w:tc>
          <w:tcPr>
            <w:tcW w:w="1418" w:type="dxa"/>
            <w:tcBorders>
              <w:top w:val="single" w:sz="4" w:space="0" w:color="auto"/>
              <w:bottom w:val="single" w:sz="12" w:space="0" w:color="auto"/>
            </w:tcBorders>
            <w:vAlign w:val="bottom"/>
          </w:tcPr>
          <w:p w14:paraId="27969D5B" w14:textId="77777777" w:rsidR="00124636" w:rsidRPr="00B0706E" w:rsidRDefault="00124636" w:rsidP="007B0B26">
            <w:pPr>
              <w:suppressAutoHyphens w:val="0"/>
              <w:spacing w:before="80" w:after="80" w:line="200" w:lineRule="exact"/>
              <w:ind w:right="113"/>
              <w:jc w:val="right"/>
              <w:rPr>
                <w:bCs/>
                <w:i/>
                <w:iCs/>
                <w:sz w:val="16"/>
                <w:szCs w:val="18"/>
              </w:rPr>
            </w:pPr>
            <w:r w:rsidRPr="00B0706E">
              <w:rPr>
                <w:bCs/>
                <w:i/>
                <w:iCs/>
                <w:sz w:val="16"/>
                <w:szCs w:val="18"/>
              </w:rPr>
              <w:t>2023</w:t>
            </w:r>
          </w:p>
        </w:tc>
        <w:tc>
          <w:tcPr>
            <w:tcW w:w="1269" w:type="dxa"/>
            <w:tcBorders>
              <w:top w:val="single" w:sz="4" w:space="0" w:color="auto"/>
              <w:bottom w:val="single" w:sz="12" w:space="0" w:color="auto"/>
            </w:tcBorders>
            <w:vAlign w:val="bottom"/>
          </w:tcPr>
          <w:p w14:paraId="581F672D" w14:textId="77777777" w:rsidR="00124636" w:rsidRPr="00B0706E" w:rsidRDefault="00124636" w:rsidP="007B0B26">
            <w:pPr>
              <w:suppressAutoHyphens w:val="0"/>
              <w:spacing w:before="80" w:after="80" w:line="200" w:lineRule="exact"/>
              <w:ind w:right="113"/>
              <w:jc w:val="right"/>
              <w:rPr>
                <w:bCs/>
                <w:i/>
                <w:iCs/>
                <w:sz w:val="16"/>
                <w:szCs w:val="18"/>
              </w:rPr>
            </w:pPr>
            <w:r w:rsidRPr="00B0706E">
              <w:rPr>
                <w:bCs/>
                <w:i/>
                <w:iCs/>
                <w:sz w:val="16"/>
                <w:szCs w:val="18"/>
              </w:rPr>
              <w:t>Total</w:t>
            </w:r>
          </w:p>
        </w:tc>
      </w:tr>
      <w:tr w:rsidR="007B0B26" w:rsidRPr="00B0706E" w14:paraId="60BD30CD" w14:textId="77777777" w:rsidTr="007B0B26">
        <w:tc>
          <w:tcPr>
            <w:tcW w:w="4248" w:type="dxa"/>
            <w:tcBorders>
              <w:top w:val="single" w:sz="12" w:space="0" w:color="auto"/>
              <w:bottom w:val="nil"/>
            </w:tcBorders>
          </w:tcPr>
          <w:p w14:paraId="1443E54A" w14:textId="77777777" w:rsidR="00124636" w:rsidRPr="00B0706E" w:rsidRDefault="00124636" w:rsidP="007B0B26">
            <w:pPr>
              <w:suppressAutoHyphens w:val="0"/>
              <w:spacing w:before="40" w:after="40" w:line="220" w:lineRule="exact"/>
              <w:ind w:right="113"/>
              <w:rPr>
                <w:sz w:val="18"/>
                <w:szCs w:val="18"/>
              </w:rPr>
            </w:pPr>
            <w:r w:rsidRPr="00B0706E">
              <w:rPr>
                <w:sz w:val="18"/>
                <w:szCs w:val="18"/>
              </w:rPr>
              <w:t>Laws</w:t>
            </w:r>
          </w:p>
        </w:tc>
        <w:tc>
          <w:tcPr>
            <w:tcW w:w="1276" w:type="dxa"/>
            <w:tcBorders>
              <w:top w:val="single" w:sz="12" w:space="0" w:color="auto"/>
              <w:bottom w:val="nil"/>
            </w:tcBorders>
            <w:vAlign w:val="bottom"/>
          </w:tcPr>
          <w:p w14:paraId="0BC015F6"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41</w:t>
            </w:r>
          </w:p>
        </w:tc>
        <w:tc>
          <w:tcPr>
            <w:tcW w:w="1417" w:type="dxa"/>
            <w:tcBorders>
              <w:top w:val="single" w:sz="12" w:space="0" w:color="auto"/>
              <w:bottom w:val="nil"/>
            </w:tcBorders>
            <w:vAlign w:val="bottom"/>
          </w:tcPr>
          <w:p w14:paraId="63173C2E"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41</w:t>
            </w:r>
          </w:p>
        </w:tc>
        <w:tc>
          <w:tcPr>
            <w:tcW w:w="1418" w:type="dxa"/>
            <w:tcBorders>
              <w:top w:val="single" w:sz="12" w:space="0" w:color="auto"/>
              <w:bottom w:val="nil"/>
            </w:tcBorders>
            <w:vAlign w:val="bottom"/>
          </w:tcPr>
          <w:p w14:paraId="0D6CAB4C"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45</w:t>
            </w:r>
          </w:p>
        </w:tc>
        <w:tc>
          <w:tcPr>
            <w:tcW w:w="1269" w:type="dxa"/>
            <w:tcBorders>
              <w:top w:val="single" w:sz="12" w:space="0" w:color="auto"/>
              <w:bottom w:val="nil"/>
            </w:tcBorders>
            <w:vAlign w:val="bottom"/>
          </w:tcPr>
          <w:p w14:paraId="1CF43C62"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139</w:t>
            </w:r>
          </w:p>
        </w:tc>
      </w:tr>
      <w:tr w:rsidR="007B0B26" w:rsidRPr="00B0706E" w14:paraId="48CE24C0" w14:textId="77777777" w:rsidTr="007B0B26">
        <w:tc>
          <w:tcPr>
            <w:tcW w:w="4248" w:type="dxa"/>
            <w:tcBorders>
              <w:top w:val="nil"/>
            </w:tcBorders>
          </w:tcPr>
          <w:p w14:paraId="550600F6" w14:textId="77777777" w:rsidR="00124636" w:rsidRPr="00B0706E" w:rsidRDefault="00124636" w:rsidP="007B0B26">
            <w:pPr>
              <w:suppressAutoHyphens w:val="0"/>
              <w:spacing w:before="40" w:after="40" w:line="220" w:lineRule="exact"/>
              <w:ind w:right="113"/>
              <w:rPr>
                <w:sz w:val="18"/>
                <w:szCs w:val="18"/>
              </w:rPr>
            </w:pPr>
            <w:r w:rsidRPr="00B0706E">
              <w:rPr>
                <w:sz w:val="18"/>
                <w:szCs w:val="18"/>
              </w:rPr>
              <w:t>Legislative regulations</w:t>
            </w:r>
          </w:p>
        </w:tc>
        <w:tc>
          <w:tcPr>
            <w:tcW w:w="1276" w:type="dxa"/>
            <w:tcBorders>
              <w:top w:val="nil"/>
            </w:tcBorders>
            <w:vAlign w:val="bottom"/>
          </w:tcPr>
          <w:p w14:paraId="625FCB0F"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8</w:t>
            </w:r>
          </w:p>
        </w:tc>
        <w:tc>
          <w:tcPr>
            <w:tcW w:w="1417" w:type="dxa"/>
            <w:tcBorders>
              <w:top w:val="nil"/>
            </w:tcBorders>
            <w:vAlign w:val="bottom"/>
          </w:tcPr>
          <w:p w14:paraId="0FFDFBA8"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6</w:t>
            </w:r>
          </w:p>
        </w:tc>
        <w:tc>
          <w:tcPr>
            <w:tcW w:w="1418" w:type="dxa"/>
            <w:tcBorders>
              <w:top w:val="nil"/>
            </w:tcBorders>
            <w:vAlign w:val="bottom"/>
          </w:tcPr>
          <w:p w14:paraId="1DAC2384"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10</w:t>
            </w:r>
          </w:p>
        </w:tc>
        <w:tc>
          <w:tcPr>
            <w:tcW w:w="1269" w:type="dxa"/>
            <w:tcBorders>
              <w:top w:val="nil"/>
            </w:tcBorders>
            <w:vAlign w:val="bottom"/>
          </w:tcPr>
          <w:p w14:paraId="6FDB3D5E"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27</w:t>
            </w:r>
          </w:p>
        </w:tc>
      </w:tr>
      <w:tr w:rsidR="007B0B26" w:rsidRPr="00B0706E" w14:paraId="4F6BE134" w14:textId="77777777" w:rsidTr="007B0B26">
        <w:tc>
          <w:tcPr>
            <w:tcW w:w="4248" w:type="dxa"/>
          </w:tcPr>
          <w:p w14:paraId="2764BF48" w14:textId="77777777" w:rsidR="00124636" w:rsidRPr="00B0706E" w:rsidRDefault="00124636" w:rsidP="007B0B26">
            <w:pPr>
              <w:suppressAutoHyphens w:val="0"/>
              <w:spacing w:before="40" w:after="40" w:line="220" w:lineRule="exact"/>
              <w:ind w:right="113"/>
              <w:rPr>
                <w:sz w:val="18"/>
                <w:szCs w:val="18"/>
              </w:rPr>
            </w:pPr>
            <w:r w:rsidRPr="00B0706E">
              <w:rPr>
                <w:sz w:val="18"/>
                <w:szCs w:val="18"/>
              </w:rPr>
              <w:t>Instructions</w:t>
            </w:r>
          </w:p>
        </w:tc>
        <w:tc>
          <w:tcPr>
            <w:tcW w:w="1276" w:type="dxa"/>
            <w:vAlign w:val="bottom"/>
          </w:tcPr>
          <w:p w14:paraId="5F0AE55A"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42</w:t>
            </w:r>
          </w:p>
        </w:tc>
        <w:tc>
          <w:tcPr>
            <w:tcW w:w="1417" w:type="dxa"/>
            <w:vAlign w:val="bottom"/>
          </w:tcPr>
          <w:p w14:paraId="400D9060"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36</w:t>
            </w:r>
          </w:p>
        </w:tc>
        <w:tc>
          <w:tcPr>
            <w:tcW w:w="1418" w:type="dxa"/>
            <w:vAlign w:val="bottom"/>
          </w:tcPr>
          <w:p w14:paraId="6368952E"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48</w:t>
            </w:r>
          </w:p>
        </w:tc>
        <w:tc>
          <w:tcPr>
            <w:tcW w:w="1269" w:type="dxa"/>
            <w:vAlign w:val="bottom"/>
          </w:tcPr>
          <w:p w14:paraId="3E2FEB8A"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130</w:t>
            </w:r>
          </w:p>
        </w:tc>
      </w:tr>
      <w:tr w:rsidR="007B0B26" w:rsidRPr="00B0706E" w14:paraId="7F261AAA" w14:textId="77777777" w:rsidTr="007B0B26">
        <w:tc>
          <w:tcPr>
            <w:tcW w:w="4248" w:type="dxa"/>
          </w:tcPr>
          <w:p w14:paraId="78AB5A15" w14:textId="77777777" w:rsidR="00124636" w:rsidRPr="00B0706E" w:rsidRDefault="00124636" w:rsidP="007B0B26">
            <w:pPr>
              <w:suppressAutoHyphens w:val="0"/>
              <w:spacing w:before="40" w:after="40" w:line="220" w:lineRule="exact"/>
              <w:ind w:right="113"/>
              <w:rPr>
                <w:sz w:val="18"/>
                <w:szCs w:val="18"/>
              </w:rPr>
            </w:pPr>
            <w:r w:rsidRPr="00B0706E">
              <w:rPr>
                <w:sz w:val="18"/>
                <w:szCs w:val="18"/>
              </w:rPr>
              <w:t>Rules of procedure</w:t>
            </w:r>
          </w:p>
        </w:tc>
        <w:tc>
          <w:tcPr>
            <w:tcW w:w="1276" w:type="dxa"/>
            <w:vAlign w:val="bottom"/>
          </w:tcPr>
          <w:p w14:paraId="60ABE1CC"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21</w:t>
            </w:r>
          </w:p>
        </w:tc>
        <w:tc>
          <w:tcPr>
            <w:tcW w:w="1417" w:type="dxa"/>
            <w:vAlign w:val="bottom"/>
          </w:tcPr>
          <w:p w14:paraId="3D0226DA"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19</w:t>
            </w:r>
          </w:p>
        </w:tc>
        <w:tc>
          <w:tcPr>
            <w:tcW w:w="1418" w:type="dxa"/>
            <w:vAlign w:val="bottom"/>
          </w:tcPr>
          <w:p w14:paraId="16994793"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23</w:t>
            </w:r>
          </w:p>
        </w:tc>
        <w:tc>
          <w:tcPr>
            <w:tcW w:w="1269" w:type="dxa"/>
            <w:vAlign w:val="bottom"/>
          </w:tcPr>
          <w:p w14:paraId="115B85BB"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68</w:t>
            </w:r>
          </w:p>
        </w:tc>
      </w:tr>
      <w:tr w:rsidR="007B0B26" w:rsidRPr="00B0706E" w14:paraId="72106596" w14:textId="77777777" w:rsidTr="007B0B26">
        <w:tc>
          <w:tcPr>
            <w:tcW w:w="4248" w:type="dxa"/>
          </w:tcPr>
          <w:p w14:paraId="73D9F3C0" w14:textId="77777777" w:rsidR="00124636" w:rsidRPr="00B0706E" w:rsidRDefault="00124636" w:rsidP="007B0B26">
            <w:pPr>
              <w:suppressAutoHyphens w:val="0"/>
              <w:spacing w:before="40" w:after="40" w:line="220" w:lineRule="exact"/>
              <w:ind w:right="113"/>
              <w:rPr>
                <w:sz w:val="18"/>
                <w:szCs w:val="18"/>
              </w:rPr>
            </w:pPr>
            <w:r w:rsidRPr="00B0706E">
              <w:rPr>
                <w:sz w:val="18"/>
                <w:szCs w:val="18"/>
              </w:rPr>
              <w:t>Legal opinions</w:t>
            </w:r>
          </w:p>
        </w:tc>
        <w:tc>
          <w:tcPr>
            <w:tcW w:w="1276" w:type="dxa"/>
            <w:vAlign w:val="bottom"/>
          </w:tcPr>
          <w:p w14:paraId="0B6900AB"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132</w:t>
            </w:r>
          </w:p>
        </w:tc>
        <w:tc>
          <w:tcPr>
            <w:tcW w:w="1417" w:type="dxa"/>
            <w:vAlign w:val="bottom"/>
          </w:tcPr>
          <w:p w14:paraId="564B5399"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130</w:t>
            </w:r>
          </w:p>
        </w:tc>
        <w:tc>
          <w:tcPr>
            <w:tcW w:w="1418" w:type="dxa"/>
            <w:vAlign w:val="bottom"/>
          </w:tcPr>
          <w:p w14:paraId="22D2E642"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175</w:t>
            </w:r>
          </w:p>
        </w:tc>
        <w:tc>
          <w:tcPr>
            <w:tcW w:w="1269" w:type="dxa"/>
            <w:vAlign w:val="bottom"/>
          </w:tcPr>
          <w:p w14:paraId="0FD82502" w14:textId="77777777" w:rsidR="00124636" w:rsidRPr="00B0706E" w:rsidRDefault="00124636" w:rsidP="007B0B26">
            <w:pPr>
              <w:suppressAutoHyphens w:val="0"/>
              <w:spacing w:before="40" w:after="40" w:line="220" w:lineRule="exact"/>
              <w:ind w:right="113"/>
              <w:jc w:val="right"/>
              <w:rPr>
                <w:sz w:val="18"/>
                <w:szCs w:val="18"/>
              </w:rPr>
            </w:pPr>
            <w:r w:rsidRPr="00B0706E">
              <w:rPr>
                <w:sz w:val="18"/>
                <w:szCs w:val="18"/>
                <w:rtl/>
              </w:rPr>
              <w:t>469</w:t>
            </w:r>
          </w:p>
        </w:tc>
      </w:tr>
    </w:tbl>
    <w:p w14:paraId="7A161D9B" w14:textId="7982FEB2" w:rsidR="00124636" w:rsidRPr="00B0706E" w:rsidRDefault="007B0B26" w:rsidP="007B0B26">
      <w:pPr>
        <w:pStyle w:val="H23G"/>
      </w:pPr>
      <w:r w:rsidRPr="00B0706E">
        <w:lastRenderedPageBreak/>
        <w:tab/>
      </w:r>
      <w:r w:rsidRPr="00B0706E">
        <w:tab/>
      </w:r>
      <w:r w:rsidR="00124636" w:rsidRPr="00B0706E">
        <w:t>Cases considered by the courts of the Council of State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19"/>
        <w:gridCol w:w="1086"/>
        <w:gridCol w:w="1087"/>
        <w:gridCol w:w="978"/>
      </w:tblGrid>
      <w:tr w:rsidR="007B0B26" w:rsidRPr="00B0706E" w14:paraId="6FC925F4" w14:textId="77777777" w:rsidTr="007B0B26">
        <w:trPr>
          <w:tblHeader/>
        </w:trPr>
        <w:tc>
          <w:tcPr>
            <w:tcW w:w="5524" w:type="dxa"/>
            <w:tcBorders>
              <w:top w:val="single" w:sz="4" w:space="0" w:color="auto"/>
              <w:bottom w:val="single" w:sz="12" w:space="0" w:color="auto"/>
            </w:tcBorders>
            <w:vAlign w:val="bottom"/>
          </w:tcPr>
          <w:p w14:paraId="3D7AB5B9" w14:textId="77777777" w:rsidR="00124636" w:rsidRPr="00B0706E" w:rsidRDefault="00124636" w:rsidP="007B0B26">
            <w:pPr>
              <w:suppressAutoHyphens w:val="0"/>
              <w:spacing w:before="80" w:after="80" w:line="200" w:lineRule="exact"/>
              <w:ind w:right="113"/>
              <w:rPr>
                <w:bCs/>
                <w:i/>
                <w:iCs/>
                <w:sz w:val="16"/>
                <w:szCs w:val="18"/>
              </w:rPr>
            </w:pPr>
            <w:r w:rsidRPr="00B0706E">
              <w:rPr>
                <w:bCs/>
                <w:i/>
                <w:iCs/>
                <w:sz w:val="16"/>
                <w:szCs w:val="18"/>
              </w:rPr>
              <w:t>Court</w:t>
            </w:r>
          </w:p>
        </w:tc>
        <w:tc>
          <w:tcPr>
            <w:tcW w:w="1417" w:type="dxa"/>
            <w:tcBorders>
              <w:top w:val="single" w:sz="4" w:space="0" w:color="auto"/>
              <w:bottom w:val="single" w:sz="12" w:space="0" w:color="auto"/>
            </w:tcBorders>
            <w:vAlign w:val="bottom"/>
          </w:tcPr>
          <w:p w14:paraId="279A6222" w14:textId="77777777" w:rsidR="00124636" w:rsidRPr="00B0706E" w:rsidRDefault="00124636" w:rsidP="007B0B26">
            <w:pPr>
              <w:suppressAutoHyphens w:val="0"/>
              <w:spacing w:before="80" w:after="80" w:line="200" w:lineRule="exact"/>
              <w:ind w:right="113"/>
              <w:jc w:val="right"/>
              <w:rPr>
                <w:bCs/>
                <w:i/>
                <w:iCs/>
                <w:sz w:val="16"/>
                <w:szCs w:val="18"/>
              </w:rPr>
            </w:pPr>
            <w:r w:rsidRPr="00B0706E">
              <w:rPr>
                <w:bCs/>
                <w:i/>
                <w:iCs/>
                <w:sz w:val="16"/>
                <w:szCs w:val="18"/>
              </w:rPr>
              <w:t>2021</w:t>
            </w:r>
          </w:p>
        </w:tc>
        <w:tc>
          <w:tcPr>
            <w:tcW w:w="1418" w:type="dxa"/>
            <w:tcBorders>
              <w:top w:val="single" w:sz="4" w:space="0" w:color="auto"/>
              <w:bottom w:val="single" w:sz="12" w:space="0" w:color="auto"/>
            </w:tcBorders>
            <w:vAlign w:val="bottom"/>
          </w:tcPr>
          <w:p w14:paraId="68B389B7" w14:textId="77777777" w:rsidR="00124636" w:rsidRPr="00B0706E" w:rsidRDefault="00124636" w:rsidP="007B0B26">
            <w:pPr>
              <w:suppressAutoHyphens w:val="0"/>
              <w:spacing w:before="80" w:after="80" w:line="200" w:lineRule="exact"/>
              <w:ind w:right="113"/>
              <w:jc w:val="right"/>
              <w:rPr>
                <w:bCs/>
                <w:i/>
                <w:iCs/>
                <w:sz w:val="16"/>
                <w:szCs w:val="18"/>
              </w:rPr>
            </w:pPr>
            <w:r w:rsidRPr="00B0706E">
              <w:rPr>
                <w:bCs/>
                <w:i/>
                <w:iCs/>
                <w:sz w:val="16"/>
                <w:szCs w:val="18"/>
              </w:rPr>
              <w:t>2022</w:t>
            </w:r>
          </w:p>
        </w:tc>
        <w:tc>
          <w:tcPr>
            <w:tcW w:w="1275" w:type="dxa"/>
            <w:tcBorders>
              <w:top w:val="single" w:sz="4" w:space="0" w:color="auto"/>
              <w:bottom w:val="single" w:sz="12" w:space="0" w:color="auto"/>
            </w:tcBorders>
            <w:vAlign w:val="bottom"/>
          </w:tcPr>
          <w:p w14:paraId="4AB729BD" w14:textId="77777777" w:rsidR="00124636" w:rsidRPr="00B0706E" w:rsidRDefault="00124636" w:rsidP="007B0B26">
            <w:pPr>
              <w:suppressAutoHyphens w:val="0"/>
              <w:spacing w:before="80" w:after="80" w:line="200" w:lineRule="exact"/>
              <w:ind w:right="113"/>
              <w:jc w:val="right"/>
              <w:rPr>
                <w:bCs/>
                <w:i/>
                <w:iCs/>
                <w:sz w:val="16"/>
                <w:szCs w:val="18"/>
              </w:rPr>
            </w:pPr>
            <w:r w:rsidRPr="00B0706E">
              <w:rPr>
                <w:bCs/>
                <w:i/>
                <w:iCs/>
                <w:sz w:val="16"/>
                <w:szCs w:val="18"/>
              </w:rPr>
              <w:t>2023</w:t>
            </w:r>
          </w:p>
        </w:tc>
      </w:tr>
      <w:tr w:rsidR="007B0B26" w:rsidRPr="00B0706E" w14:paraId="20B4D22B" w14:textId="77777777" w:rsidTr="007B0B26">
        <w:tc>
          <w:tcPr>
            <w:tcW w:w="5524" w:type="dxa"/>
            <w:tcBorders>
              <w:top w:val="single" w:sz="12" w:space="0" w:color="auto"/>
            </w:tcBorders>
          </w:tcPr>
          <w:p w14:paraId="12C1E9DE" w14:textId="77777777" w:rsidR="00124636" w:rsidRPr="00B0706E" w:rsidRDefault="00124636" w:rsidP="007B0B26">
            <w:pPr>
              <w:suppressAutoHyphens w:val="0"/>
              <w:spacing w:before="40" w:after="40" w:line="220" w:lineRule="exact"/>
              <w:ind w:right="113"/>
              <w:rPr>
                <w:sz w:val="18"/>
                <w:szCs w:val="18"/>
              </w:rPr>
            </w:pPr>
            <w:r w:rsidRPr="00B0706E">
              <w:rPr>
                <w:sz w:val="18"/>
                <w:szCs w:val="18"/>
              </w:rPr>
              <w:t>Administrative courts</w:t>
            </w:r>
          </w:p>
        </w:tc>
        <w:tc>
          <w:tcPr>
            <w:tcW w:w="1417" w:type="dxa"/>
            <w:tcBorders>
              <w:top w:val="single" w:sz="12" w:space="0" w:color="auto"/>
            </w:tcBorders>
            <w:vAlign w:val="bottom"/>
          </w:tcPr>
          <w:p w14:paraId="3435B69A" w14:textId="7BE0BBFF" w:rsidR="00124636" w:rsidRPr="00B0706E" w:rsidRDefault="00124636" w:rsidP="007B0B26">
            <w:pPr>
              <w:suppressAutoHyphens w:val="0"/>
              <w:spacing w:before="40" w:after="40" w:line="220" w:lineRule="exact"/>
              <w:ind w:right="113"/>
              <w:jc w:val="right"/>
              <w:rPr>
                <w:sz w:val="18"/>
                <w:szCs w:val="18"/>
              </w:rPr>
            </w:pPr>
            <w:r w:rsidRPr="00B0706E">
              <w:rPr>
                <w:sz w:val="18"/>
                <w:szCs w:val="18"/>
                <w:rtl/>
                <w:lang w:bidi="ar-IQ"/>
              </w:rPr>
              <w:t>10</w:t>
            </w:r>
            <w:r w:rsidR="007B0B26" w:rsidRPr="00B0706E">
              <w:rPr>
                <w:sz w:val="18"/>
                <w:szCs w:val="18"/>
                <w:lang w:bidi="ar-IQ"/>
              </w:rPr>
              <w:t xml:space="preserve"> </w:t>
            </w:r>
            <w:r w:rsidRPr="00B0706E">
              <w:rPr>
                <w:sz w:val="18"/>
                <w:szCs w:val="18"/>
                <w:rtl/>
                <w:lang w:bidi="ar-IQ"/>
              </w:rPr>
              <w:t>977</w:t>
            </w:r>
          </w:p>
        </w:tc>
        <w:tc>
          <w:tcPr>
            <w:tcW w:w="1418" w:type="dxa"/>
            <w:tcBorders>
              <w:top w:val="single" w:sz="12" w:space="0" w:color="auto"/>
            </w:tcBorders>
            <w:vAlign w:val="bottom"/>
          </w:tcPr>
          <w:p w14:paraId="0BAAFA54" w14:textId="05B1A35D" w:rsidR="00124636" w:rsidRPr="00B0706E" w:rsidRDefault="00124636" w:rsidP="007B0B26">
            <w:pPr>
              <w:suppressAutoHyphens w:val="0"/>
              <w:spacing w:before="40" w:after="40" w:line="220" w:lineRule="exact"/>
              <w:ind w:right="113"/>
              <w:jc w:val="right"/>
              <w:rPr>
                <w:sz w:val="18"/>
                <w:szCs w:val="18"/>
              </w:rPr>
            </w:pPr>
            <w:r w:rsidRPr="00B0706E">
              <w:rPr>
                <w:sz w:val="18"/>
                <w:szCs w:val="18"/>
                <w:rtl/>
                <w:lang w:bidi="ar-IQ"/>
              </w:rPr>
              <w:t>7</w:t>
            </w:r>
            <w:r w:rsidR="007B0B26" w:rsidRPr="00B0706E">
              <w:rPr>
                <w:sz w:val="18"/>
                <w:szCs w:val="18"/>
                <w:lang w:bidi="ar-IQ"/>
              </w:rPr>
              <w:t xml:space="preserve"> </w:t>
            </w:r>
            <w:r w:rsidRPr="00B0706E">
              <w:rPr>
                <w:sz w:val="18"/>
                <w:szCs w:val="18"/>
                <w:rtl/>
                <w:lang w:bidi="ar-IQ"/>
              </w:rPr>
              <w:t>812</w:t>
            </w:r>
          </w:p>
        </w:tc>
        <w:tc>
          <w:tcPr>
            <w:tcW w:w="1275" w:type="dxa"/>
            <w:tcBorders>
              <w:top w:val="single" w:sz="12" w:space="0" w:color="auto"/>
            </w:tcBorders>
            <w:vAlign w:val="bottom"/>
          </w:tcPr>
          <w:p w14:paraId="39522DD3" w14:textId="17A1678A" w:rsidR="00124636" w:rsidRPr="00B0706E" w:rsidRDefault="00124636" w:rsidP="007B0B26">
            <w:pPr>
              <w:suppressAutoHyphens w:val="0"/>
              <w:spacing w:before="40" w:after="40" w:line="220" w:lineRule="exact"/>
              <w:ind w:right="113"/>
              <w:jc w:val="right"/>
              <w:rPr>
                <w:sz w:val="18"/>
                <w:szCs w:val="18"/>
              </w:rPr>
            </w:pPr>
            <w:r w:rsidRPr="00B0706E">
              <w:rPr>
                <w:sz w:val="18"/>
                <w:szCs w:val="18"/>
                <w:rtl/>
                <w:lang w:bidi="ar-IQ"/>
              </w:rPr>
              <w:t>6</w:t>
            </w:r>
            <w:r w:rsidR="007B0B26" w:rsidRPr="00B0706E">
              <w:rPr>
                <w:sz w:val="18"/>
                <w:szCs w:val="18"/>
                <w:lang w:bidi="ar-IQ"/>
              </w:rPr>
              <w:t xml:space="preserve"> </w:t>
            </w:r>
            <w:r w:rsidRPr="00B0706E">
              <w:rPr>
                <w:sz w:val="18"/>
                <w:szCs w:val="18"/>
                <w:rtl/>
                <w:lang w:bidi="ar-IQ"/>
              </w:rPr>
              <w:t>960</w:t>
            </w:r>
          </w:p>
        </w:tc>
      </w:tr>
      <w:tr w:rsidR="007B0B26" w:rsidRPr="00B0706E" w14:paraId="5BD6C8CF" w14:textId="77777777" w:rsidTr="007B0B26">
        <w:tc>
          <w:tcPr>
            <w:tcW w:w="5524" w:type="dxa"/>
          </w:tcPr>
          <w:p w14:paraId="53EF7F48" w14:textId="77777777" w:rsidR="00124636" w:rsidRPr="00B0706E" w:rsidRDefault="00124636" w:rsidP="007B0B26">
            <w:pPr>
              <w:suppressAutoHyphens w:val="0"/>
              <w:spacing w:before="40" w:after="40" w:line="220" w:lineRule="exact"/>
              <w:ind w:right="113"/>
              <w:rPr>
                <w:sz w:val="18"/>
                <w:szCs w:val="18"/>
              </w:rPr>
            </w:pPr>
            <w:r w:rsidRPr="00B0706E">
              <w:rPr>
                <w:sz w:val="18"/>
                <w:szCs w:val="18"/>
              </w:rPr>
              <w:t>Civil service courts</w:t>
            </w:r>
          </w:p>
        </w:tc>
        <w:tc>
          <w:tcPr>
            <w:tcW w:w="1417" w:type="dxa"/>
            <w:vAlign w:val="bottom"/>
          </w:tcPr>
          <w:p w14:paraId="25F2C7D2" w14:textId="46877AB9" w:rsidR="00124636" w:rsidRPr="00B0706E" w:rsidRDefault="00124636" w:rsidP="007B0B26">
            <w:pPr>
              <w:suppressAutoHyphens w:val="0"/>
              <w:spacing w:before="40" w:after="40" w:line="220" w:lineRule="exact"/>
              <w:ind w:right="113"/>
              <w:jc w:val="right"/>
              <w:rPr>
                <w:sz w:val="18"/>
                <w:szCs w:val="18"/>
              </w:rPr>
            </w:pPr>
            <w:r w:rsidRPr="00B0706E">
              <w:rPr>
                <w:sz w:val="18"/>
                <w:szCs w:val="18"/>
                <w:rtl/>
                <w:lang w:bidi="ar-IQ"/>
              </w:rPr>
              <w:t>8</w:t>
            </w:r>
            <w:r w:rsidR="007B0B26" w:rsidRPr="00B0706E">
              <w:rPr>
                <w:sz w:val="18"/>
                <w:szCs w:val="18"/>
                <w:lang w:bidi="ar-IQ"/>
              </w:rPr>
              <w:t xml:space="preserve"> </w:t>
            </w:r>
            <w:r w:rsidRPr="00B0706E">
              <w:rPr>
                <w:sz w:val="18"/>
                <w:szCs w:val="18"/>
                <w:rtl/>
                <w:lang w:bidi="ar-IQ"/>
              </w:rPr>
              <w:t>025</w:t>
            </w:r>
          </w:p>
        </w:tc>
        <w:tc>
          <w:tcPr>
            <w:tcW w:w="1418" w:type="dxa"/>
            <w:vAlign w:val="bottom"/>
          </w:tcPr>
          <w:p w14:paraId="6DE894E2" w14:textId="22F40BF2" w:rsidR="00124636" w:rsidRPr="00B0706E" w:rsidRDefault="00124636" w:rsidP="007B0B26">
            <w:pPr>
              <w:suppressAutoHyphens w:val="0"/>
              <w:spacing w:before="40" w:after="40" w:line="220" w:lineRule="exact"/>
              <w:ind w:right="113"/>
              <w:jc w:val="right"/>
              <w:rPr>
                <w:sz w:val="18"/>
                <w:szCs w:val="18"/>
              </w:rPr>
            </w:pPr>
            <w:r w:rsidRPr="00B0706E">
              <w:rPr>
                <w:sz w:val="18"/>
                <w:szCs w:val="18"/>
                <w:rtl/>
                <w:lang w:bidi="ar-IQ"/>
              </w:rPr>
              <w:t>5</w:t>
            </w:r>
            <w:r w:rsidR="007B0B26" w:rsidRPr="00B0706E">
              <w:rPr>
                <w:sz w:val="18"/>
                <w:szCs w:val="18"/>
                <w:lang w:bidi="ar-IQ"/>
              </w:rPr>
              <w:t xml:space="preserve"> </w:t>
            </w:r>
            <w:r w:rsidRPr="00B0706E">
              <w:rPr>
                <w:sz w:val="18"/>
                <w:szCs w:val="18"/>
                <w:rtl/>
                <w:lang w:bidi="ar-IQ"/>
              </w:rPr>
              <w:t>608</w:t>
            </w:r>
          </w:p>
        </w:tc>
        <w:tc>
          <w:tcPr>
            <w:tcW w:w="1275" w:type="dxa"/>
            <w:vAlign w:val="bottom"/>
          </w:tcPr>
          <w:p w14:paraId="0EA49AE4" w14:textId="7A3B90AB" w:rsidR="00124636" w:rsidRPr="00B0706E" w:rsidRDefault="00124636" w:rsidP="007B0B26">
            <w:pPr>
              <w:suppressAutoHyphens w:val="0"/>
              <w:spacing w:before="40" w:after="40" w:line="220" w:lineRule="exact"/>
              <w:ind w:right="113"/>
              <w:jc w:val="right"/>
              <w:rPr>
                <w:sz w:val="18"/>
                <w:szCs w:val="18"/>
              </w:rPr>
            </w:pPr>
            <w:r w:rsidRPr="00B0706E">
              <w:rPr>
                <w:sz w:val="18"/>
                <w:szCs w:val="18"/>
                <w:rtl/>
                <w:lang w:bidi="ar-IQ"/>
              </w:rPr>
              <w:t>6</w:t>
            </w:r>
            <w:r w:rsidR="007B0B26" w:rsidRPr="00B0706E">
              <w:rPr>
                <w:sz w:val="18"/>
                <w:szCs w:val="18"/>
                <w:lang w:bidi="ar-IQ"/>
              </w:rPr>
              <w:t xml:space="preserve"> </w:t>
            </w:r>
            <w:r w:rsidRPr="00B0706E">
              <w:rPr>
                <w:sz w:val="18"/>
                <w:szCs w:val="18"/>
                <w:rtl/>
                <w:lang w:bidi="ar-IQ"/>
              </w:rPr>
              <w:t>770</w:t>
            </w:r>
          </w:p>
        </w:tc>
      </w:tr>
      <w:tr w:rsidR="007B0B26" w:rsidRPr="00B0706E" w14:paraId="3F45F293" w14:textId="77777777" w:rsidTr="007B0B26">
        <w:tc>
          <w:tcPr>
            <w:tcW w:w="5524" w:type="dxa"/>
          </w:tcPr>
          <w:p w14:paraId="59E29EF0" w14:textId="77777777" w:rsidR="00124636" w:rsidRPr="00B0706E" w:rsidRDefault="00124636" w:rsidP="007B0B26">
            <w:pPr>
              <w:suppressAutoHyphens w:val="0"/>
              <w:spacing w:before="40" w:after="40" w:line="220" w:lineRule="exact"/>
              <w:ind w:right="113"/>
              <w:rPr>
                <w:sz w:val="18"/>
                <w:szCs w:val="18"/>
              </w:rPr>
            </w:pPr>
            <w:r w:rsidRPr="00B0706E">
              <w:rPr>
                <w:sz w:val="18"/>
                <w:szCs w:val="18"/>
              </w:rPr>
              <w:t>Supreme Administrative Court</w:t>
            </w:r>
          </w:p>
        </w:tc>
        <w:tc>
          <w:tcPr>
            <w:tcW w:w="1417" w:type="dxa"/>
            <w:vAlign w:val="bottom"/>
          </w:tcPr>
          <w:p w14:paraId="65F8530C" w14:textId="67516E96" w:rsidR="00124636" w:rsidRPr="00B0706E" w:rsidRDefault="00124636" w:rsidP="007B0B26">
            <w:pPr>
              <w:suppressAutoHyphens w:val="0"/>
              <w:spacing w:before="40" w:after="40" w:line="220" w:lineRule="exact"/>
              <w:ind w:right="113"/>
              <w:jc w:val="right"/>
              <w:rPr>
                <w:sz w:val="18"/>
                <w:szCs w:val="18"/>
              </w:rPr>
            </w:pPr>
            <w:r w:rsidRPr="00B0706E">
              <w:rPr>
                <w:sz w:val="18"/>
                <w:szCs w:val="18"/>
                <w:rtl/>
                <w:lang w:bidi="ar-IQ"/>
              </w:rPr>
              <w:t>4</w:t>
            </w:r>
            <w:r w:rsidR="007B0B26" w:rsidRPr="00B0706E">
              <w:rPr>
                <w:sz w:val="18"/>
                <w:szCs w:val="18"/>
                <w:lang w:bidi="ar-IQ"/>
              </w:rPr>
              <w:t xml:space="preserve"> </w:t>
            </w:r>
            <w:r w:rsidRPr="00B0706E">
              <w:rPr>
                <w:sz w:val="18"/>
                <w:szCs w:val="18"/>
                <w:rtl/>
                <w:lang w:bidi="ar-IQ"/>
              </w:rPr>
              <w:t>979</w:t>
            </w:r>
          </w:p>
        </w:tc>
        <w:tc>
          <w:tcPr>
            <w:tcW w:w="1418" w:type="dxa"/>
            <w:vAlign w:val="bottom"/>
          </w:tcPr>
          <w:p w14:paraId="0296E8DA" w14:textId="14D7DA28" w:rsidR="00124636" w:rsidRPr="00B0706E" w:rsidRDefault="00124636" w:rsidP="007B0B26">
            <w:pPr>
              <w:suppressAutoHyphens w:val="0"/>
              <w:spacing w:before="40" w:after="40" w:line="220" w:lineRule="exact"/>
              <w:ind w:right="113"/>
              <w:jc w:val="right"/>
              <w:rPr>
                <w:sz w:val="18"/>
                <w:szCs w:val="18"/>
              </w:rPr>
            </w:pPr>
            <w:r w:rsidRPr="00B0706E">
              <w:rPr>
                <w:sz w:val="18"/>
                <w:szCs w:val="18"/>
                <w:rtl/>
                <w:lang w:bidi="ar-IQ"/>
              </w:rPr>
              <w:t>5</w:t>
            </w:r>
            <w:r w:rsidR="007B0B26" w:rsidRPr="00B0706E">
              <w:rPr>
                <w:sz w:val="18"/>
                <w:szCs w:val="18"/>
                <w:lang w:bidi="ar-IQ"/>
              </w:rPr>
              <w:t xml:space="preserve"> </w:t>
            </w:r>
            <w:r w:rsidRPr="00B0706E">
              <w:rPr>
                <w:sz w:val="18"/>
                <w:szCs w:val="18"/>
                <w:rtl/>
                <w:lang w:bidi="ar-IQ"/>
              </w:rPr>
              <w:t>485</w:t>
            </w:r>
          </w:p>
        </w:tc>
        <w:tc>
          <w:tcPr>
            <w:tcW w:w="1275" w:type="dxa"/>
            <w:vAlign w:val="bottom"/>
          </w:tcPr>
          <w:p w14:paraId="726F9F7A" w14:textId="15827713" w:rsidR="00124636" w:rsidRPr="00B0706E" w:rsidRDefault="00124636" w:rsidP="007B0B26">
            <w:pPr>
              <w:suppressAutoHyphens w:val="0"/>
              <w:spacing w:before="40" w:after="40" w:line="220" w:lineRule="exact"/>
              <w:ind w:right="113"/>
              <w:jc w:val="right"/>
              <w:rPr>
                <w:sz w:val="18"/>
                <w:szCs w:val="18"/>
              </w:rPr>
            </w:pPr>
            <w:r w:rsidRPr="00B0706E">
              <w:rPr>
                <w:sz w:val="18"/>
                <w:szCs w:val="18"/>
                <w:rtl/>
                <w:lang w:bidi="ar-IQ"/>
              </w:rPr>
              <w:t>5</w:t>
            </w:r>
            <w:r w:rsidR="007B0B26" w:rsidRPr="00B0706E">
              <w:rPr>
                <w:sz w:val="18"/>
                <w:szCs w:val="18"/>
                <w:lang w:bidi="ar-IQ"/>
              </w:rPr>
              <w:t xml:space="preserve"> </w:t>
            </w:r>
            <w:r w:rsidRPr="00B0706E">
              <w:rPr>
                <w:sz w:val="18"/>
                <w:szCs w:val="18"/>
                <w:rtl/>
                <w:lang w:bidi="ar-IQ"/>
              </w:rPr>
              <w:t>769</w:t>
            </w:r>
          </w:p>
        </w:tc>
      </w:tr>
    </w:tbl>
    <w:p w14:paraId="7977C77E" w14:textId="77777777" w:rsidR="00124636" w:rsidRPr="00B0706E" w:rsidRDefault="00124636" w:rsidP="00BC1975">
      <w:pPr>
        <w:pStyle w:val="SingleTxtG"/>
        <w:spacing w:before="240"/>
      </w:pPr>
      <w:r w:rsidRPr="00B0706E">
        <w:t>76.</w:t>
      </w:r>
      <w:r w:rsidRPr="00B0706E">
        <w:tab/>
        <w:t>As concerns the Judicial Council for Kurdistan Region:</w:t>
      </w:r>
    </w:p>
    <w:p w14:paraId="032D21AA" w14:textId="77777777" w:rsidR="00124636" w:rsidRPr="00B0706E" w:rsidRDefault="00124636" w:rsidP="00BA1AA1">
      <w:pPr>
        <w:pStyle w:val="SingleTxtG"/>
      </w:pPr>
      <w:r w:rsidRPr="00B0706E">
        <w:tab/>
        <w:t>In all, there are 270 judges in Kurdistan Region, 201 men and 69 women. There are, moreover, 205 prosecutors in the Region, of whom 147 are men 58 are women. Lastly, there are 440 judicial investigators, 244 of them men and 96 women.</w:t>
      </w:r>
    </w:p>
    <w:p w14:paraId="75713804" w14:textId="77777777" w:rsidR="00124636" w:rsidRPr="00B0706E" w:rsidRDefault="00124636" w:rsidP="00BA1AA1">
      <w:pPr>
        <w:pStyle w:val="SingleTxtG"/>
      </w:pPr>
      <w:r w:rsidRPr="00B0706E">
        <w:tab/>
        <w:t>Judicial assistants number 440 of whom 215 are men and 233 are women. Of that total, 4 men and 2 women are waiting to be appointed as judicial investigators.</w:t>
      </w:r>
    </w:p>
    <w:p w14:paraId="137EF9AE" w14:textId="0A2E1626" w:rsidR="00124636" w:rsidRPr="00B0706E" w:rsidRDefault="00BC1975" w:rsidP="00BC1975">
      <w:pPr>
        <w:pStyle w:val="H23G"/>
      </w:pPr>
      <w:r w:rsidRPr="00B0706E">
        <w:tab/>
      </w:r>
      <w:r w:rsidRPr="00B0706E">
        <w:tab/>
      </w:r>
      <w:r w:rsidR="00124636" w:rsidRPr="00B0706E">
        <w:t>Women in the Judicial Institute in Kurdistan Region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1560"/>
        <w:gridCol w:w="1646"/>
        <w:gridCol w:w="762"/>
      </w:tblGrid>
      <w:tr w:rsidR="00BC1975" w:rsidRPr="00B0706E" w14:paraId="47CA2253" w14:textId="77777777" w:rsidTr="00BC1975">
        <w:trPr>
          <w:tblHeader/>
        </w:trPr>
        <w:tc>
          <w:tcPr>
            <w:tcW w:w="3402" w:type="dxa"/>
            <w:tcBorders>
              <w:top w:val="single" w:sz="4" w:space="0" w:color="auto"/>
              <w:bottom w:val="single" w:sz="12" w:space="0" w:color="auto"/>
            </w:tcBorders>
            <w:vAlign w:val="bottom"/>
          </w:tcPr>
          <w:p w14:paraId="093D34F2" w14:textId="77777777" w:rsidR="00124636" w:rsidRPr="00B0706E" w:rsidRDefault="00124636" w:rsidP="00BC1975">
            <w:pPr>
              <w:suppressAutoHyphens w:val="0"/>
              <w:spacing w:before="80" w:after="80" w:line="200" w:lineRule="exact"/>
              <w:ind w:right="113"/>
              <w:rPr>
                <w:bCs/>
                <w:i/>
                <w:iCs/>
                <w:sz w:val="16"/>
                <w:szCs w:val="18"/>
              </w:rPr>
            </w:pPr>
            <w:r w:rsidRPr="00B0706E">
              <w:rPr>
                <w:bCs/>
                <w:i/>
                <w:iCs/>
                <w:sz w:val="16"/>
                <w:szCs w:val="18"/>
              </w:rPr>
              <w:t>Course</w:t>
            </w:r>
          </w:p>
        </w:tc>
        <w:tc>
          <w:tcPr>
            <w:tcW w:w="1560" w:type="dxa"/>
            <w:tcBorders>
              <w:top w:val="single" w:sz="4" w:space="0" w:color="auto"/>
              <w:bottom w:val="single" w:sz="12" w:space="0" w:color="auto"/>
            </w:tcBorders>
            <w:vAlign w:val="bottom"/>
          </w:tcPr>
          <w:p w14:paraId="0C24EC41" w14:textId="77777777" w:rsidR="00124636" w:rsidRPr="00B0706E" w:rsidRDefault="00124636" w:rsidP="00BC1975">
            <w:pPr>
              <w:suppressAutoHyphens w:val="0"/>
              <w:spacing w:before="80" w:after="80" w:line="200" w:lineRule="exact"/>
              <w:ind w:right="113"/>
              <w:jc w:val="right"/>
              <w:rPr>
                <w:bCs/>
                <w:i/>
                <w:iCs/>
                <w:sz w:val="16"/>
                <w:szCs w:val="18"/>
              </w:rPr>
            </w:pPr>
            <w:r w:rsidRPr="00B0706E">
              <w:rPr>
                <w:bCs/>
                <w:i/>
                <w:iCs/>
                <w:sz w:val="16"/>
                <w:szCs w:val="18"/>
              </w:rPr>
              <w:t>Male participants</w:t>
            </w:r>
          </w:p>
        </w:tc>
        <w:tc>
          <w:tcPr>
            <w:tcW w:w="1646" w:type="dxa"/>
            <w:tcBorders>
              <w:top w:val="single" w:sz="4" w:space="0" w:color="auto"/>
              <w:bottom w:val="single" w:sz="12" w:space="0" w:color="auto"/>
            </w:tcBorders>
            <w:vAlign w:val="bottom"/>
          </w:tcPr>
          <w:p w14:paraId="7F881FE6" w14:textId="77777777" w:rsidR="00124636" w:rsidRPr="00B0706E" w:rsidRDefault="00124636" w:rsidP="00BC1975">
            <w:pPr>
              <w:suppressAutoHyphens w:val="0"/>
              <w:spacing w:before="80" w:after="80" w:line="200" w:lineRule="exact"/>
              <w:ind w:right="113"/>
              <w:jc w:val="right"/>
              <w:rPr>
                <w:bCs/>
                <w:i/>
                <w:iCs/>
                <w:sz w:val="16"/>
                <w:szCs w:val="18"/>
              </w:rPr>
            </w:pPr>
            <w:r w:rsidRPr="00B0706E">
              <w:rPr>
                <w:bCs/>
                <w:i/>
                <w:iCs/>
                <w:sz w:val="16"/>
                <w:szCs w:val="18"/>
              </w:rPr>
              <w:t>Female participants</w:t>
            </w:r>
          </w:p>
        </w:tc>
        <w:tc>
          <w:tcPr>
            <w:tcW w:w="762" w:type="dxa"/>
            <w:tcBorders>
              <w:top w:val="single" w:sz="4" w:space="0" w:color="auto"/>
              <w:bottom w:val="single" w:sz="12" w:space="0" w:color="auto"/>
            </w:tcBorders>
            <w:vAlign w:val="bottom"/>
          </w:tcPr>
          <w:p w14:paraId="243CB3CA" w14:textId="77777777" w:rsidR="00124636" w:rsidRPr="00B0706E" w:rsidRDefault="00124636" w:rsidP="00BC1975">
            <w:pPr>
              <w:suppressAutoHyphens w:val="0"/>
              <w:spacing w:before="80" w:after="80" w:line="200" w:lineRule="exact"/>
              <w:ind w:right="113"/>
              <w:jc w:val="right"/>
              <w:rPr>
                <w:bCs/>
                <w:i/>
                <w:iCs/>
                <w:sz w:val="16"/>
                <w:szCs w:val="18"/>
              </w:rPr>
            </w:pPr>
            <w:r w:rsidRPr="00B0706E">
              <w:rPr>
                <w:bCs/>
                <w:i/>
                <w:iCs/>
                <w:sz w:val="16"/>
                <w:szCs w:val="18"/>
              </w:rPr>
              <w:t>Total</w:t>
            </w:r>
          </w:p>
        </w:tc>
      </w:tr>
      <w:tr w:rsidR="00BC1975" w:rsidRPr="00B0706E" w14:paraId="068B9CA5" w14:textId="77777777" w:rsidTr="00BC1975">
        <w:tc>
          <w:tcPr>
            <w:tcW w:w="3402" w:type="dxa"/>
            <w:tcBorders>
              <w:top w:val="single" w:sz="12" w:space="0" w:color="auto"/>
            </w:tcBorders>
          </w:tcPr>
          <w:p w14:paraId="3093B11B" w14:textId="77777777" w:rsidR="00124636" w:rsidRPr="00B0706E" w:rsidRDefault="00124636" w:rsidP="00BC1975">
            <w:pPr>
              <w:suppressAutoHyphens w:val="0"/>
              <w:spacing w:before="40" w:after="40" w:line="220" w:lineRule="exact"/>
              <w:ind w:right="113"/>
              <w:rPr>
                <w:sz w:val="18"/>
                <w:szCs w:val="18"/>
              </w:rPr>
            </w:pPr>
            <w:r w:rsidRPr="00B0706E">
              <w:rPr>
                <w:sz w:val="18"/>
                <w:szCs w:val="18"/>
              </w:rPr>
              <w:t>Third course</w:t>
            </w:r>
          </w:p>
        </w:tc>
        <w:tc>
          <w:tcPr>
            <w:tcW w:w="1560" w:type="dxa"/>
            <w:tcBorders>
              <w:top w:val="single" w:sz="12" w:space="0" w:color="auto"/>
            </w:tcBorders>
            <w:vAlign w:val="bottom"/>
          </w:tcPr>
          <w:p w14:paraId="2CFE2251" w14:textId="77777777" w:rsidR="00124636" w:rsidRPr="00B0706E" w:rsidRDefault="00124636" w:rsidP="00BC1975">
            <w:pPr>
              <w:suppressAutoHyphens w:val="0"/>
              <w:spacing w:before="40" w:after="40" w:line="220" w:lineRule="exact"/>
              <w:ind w:right="113"/>
              <w:jc w:val="right"/>
              <w:rPr>
                <w:sz w:val="18"/>
                <w:szCs w:val="18"/>
              </w:rPr>
            </w:pPr>
            <w:r w:rsidRPr="00B0706E">
              <w:rPr>
                <w:sz w:val="18"/>
                <w:szCs w:val="18"/>
                <w:rtl/>
              </w:rPr>
              <w:t>31</w:t>
            </w:r>
          </w:p>
        </w:tc>
        <w:tc>
          <w:tcPr>
            <w:tcW w:w="1646" w:type="dxa"/>
            <w:tcBorders>
              <w:top w:val="single" w:sz="12" w:space="0" w:color="auto"/>
            </w:tcBorders>
            <w:vAlign w:val="bottom"/>
          </w:tcPr>
          <w:p w14:paraId="2C77382C" w14:textId="77777777" w:rsidR="00124636" w:rsidRPr="00B0706E" w:rsidRDefault="00124636" w:rsidP="00BC1975">
            <w:pPr>
              <w:suppressAutoHyphens w:val="0"/>
              <w:spacing w:before="40" w:after="40" w:line="220" w:lineRule="exact"/>
              <w:ind w:right="113"/>
              <w:jc w:val="right"/>
              <w:rPr>
                <w:sz w:val="18"/>
                <w:szCs w:val="18"/>
              </w:rPr>
            </w:pPr>
            <w:r w:rsidRPr="00B0706E">
              <w:rPr>
                <w:sz w:val="18"/>
                <w:szCs w:val="18"/>
                <w:rtl/>
              </w:rPr>
              <w:t>28</w:t>
            </w:r>
          </w:p>
        </w:tc>
        <w:tc>
          <w:tcPr>
            <w:tcW w:w="762" w:type="dxa"/>
            <w:tcBorders>
              <w:top w:val="single" w:sz="12" w:space="0" w:color="auto"/>
            </w:tcBorders>
            <w:vAlign w:val="bottom"/>
          </w:tcPr>
          <w:p w14:paraId="74B2B30B" w14:textId="77777777" w:rsidR="00124636" w:rsidRPr="00B0706E" w:rsidRDefault="00124636" w:rsidP="00BC1975">
            <w:pPr>
              <w:suppressAutoHyphens w:val="0"/>
              <w:spacing w:before="40" w:after="40" w:line="220" w:lineRule="exact"/>
              <w:ind w:right="113"/>
              <w:jc w:val="right"/>
              <w:rPr>
                <w:sz w:val="18"/>
                <w:szCs w:val="18"/>
              </w:rPr>
            </w:pPr>
            <w:r w:rsidRPr="00B0706E">
              <w:rPr>
                <w:sz w:val="18"/>
                <w:szCs w:val="18"/>
                <w:rtl/>
              </w:rPr>
              <w:t>59</w:t>
            </w:r>
          </w:p>
        </w:tc>
      </w:tr>
      <w:tr w:rsidR="00BC1975" w:rsidRPr="00B0706E" w14:paraId="3880ADA3" w14:textId="77777777" w:rsidTr="00BC1975">
        <w:tc>
          <w:tcPr>
            <w:tcW w:w="3402" w:type="dxa"/>
            <w:tcBorders>
              <w:bottom w:val="single" w:sz="4" w:space="0" w:color="auto"/>
            </w:tcBorders>
          </w:tcPr>
          <w:p w14:paraId="35050BEE" w14:textId="77777777" w:rsidR="00124636" w:rsidRPr="00B0706E" w:rsidRDefault="00124636" w:rsidP="00BC1975">
            <w:pPr>
              <w:suppressAutoHyphens w:val="0"/>
              <w:spacing w:before="40" w:after="40" w:line="220" w:lineRule="exact"/>
              <w:ind w:right="113"/>
              <w:rPr>
                <w:sz w:val="18"/>
                <w:szCs w:val="18"/>
              </w:rPr>
            </w:pPr>
            <w:r w:rsidRPr="00B0706E">
              <w:rPr>
                <w:sz w:val="18"/>
                <w:szCs w:val="18"/>
              </w:rPr>
              <w:t>Fourth course</w:t>
            </w:r>
          </w:p>
        </w:tc>
        <w:tc>
          <w:tcPr>
            <w:tcW w:w="1560" w:type="dxa"/>
            <w:tcBorders>
              <w:bottom w:val="single" w:sz="4" w:space="0" w:color="auto"/>
            </w:tcBorders>
            <w:vAlign w:val="bottom"/>
          </w:tcPr>
          <w:p w14:paraId="1DA786D3" w14:textId="77777777" w:rsidR="00124636" w:rsidRPr="00B0706E" w:rsidRDefault="00124636" w:rsidP="00BC1975">
            <w:pPr>
              <w:suppressAutoHyphens w:val="0"/>
              <w:spacing w:before="40" w:after="40" w:line="220" w:lineRule="exact"/>
              <w:ind w:right="113"/>
              <w:jc w:val="right"/>
              <w:rPr>
                <w:sz w:val="18"/>
                <w:szCs w:val="18"/>
              </w:rPr>
            </w:pPr>
            <w:r w:rsidRPr="00B0706E">
              <w:rPr>
                <w:sz w:val="18"/>
                <w:szCs w:val="18"/>
                <w:rtl/>
              </w:rPr>
              <w:t>38</w:t>
            </w:r>
          </w:p>
        </w:tc>
        <w:tc>
          <w:tcPr>
            <w:tcW w:w="1646" w:type="dxa"/>
            <w:tcBorders>
              <w:bottom w:val="single" w:sz="4" w:space="0" w:color="auto"/>
            </w:tcBorders>
            <w:vAlign w:val="bottom"/>
          </w:tcPr>
          <w:p w14:paraId="3EEC0C91" w14:textId="77777777" w:rsidR="00124636" w:rsidRPr="00B0706E" w:rsidRDefault="00124636" w:rsidP="00BC1975">
            <w:pPr>
              <w:suppressAutoHyphens w:val="0"/>
              <w:spacing w:before="40" w:after="40" w:line="220" w:lineRule="exact"/>
              <w:ind w:right="113"/>
              <w:jc w:val="right"/>
              <w:rPr>
                <w:sz w:val="18"/>
                <w:szCs w:val="18"/>
              </w:rPr>
            </w:pPr>
            <w:r w:rsidRPr="00B0706E">
              <w:rPr>
                <w:sz w:val="18"/>
                <w:szCs w:val="18"/>
                <w:rtl/>
              </w:rPr>
              <w:t>22</w:t>
            </w:r>
          </w:p>
        </w:tc>
        <w:tc>
          <w:tcPr>
            <w:tcW w:w="762" w:type="dxa"/>
            <w:tcBorders>
              <w:bottom w:val="single" w:sz="4" w:space="0" w:color="auto"/>
            </w:tcBorders>
            <w:vAlign w:val="bottom"/>
          </w:tcPr>
          <w:p w14:paraId="00AAEE32" w14:textId="77777777" w:rsidR="00124636" w:rsidRPr="00B0706E" w:rsidRDefault="00124636" w:rsidP="00BC1975">
            <w:pPr>
              <w:suppressAutoHyphens w:val="0"/>
              <w:spacing w:before="40" w:after="40" w:line="220" w:lineRule="exact"/>
              <w:ind w:right="113"/>
              <w:jc w:val="right"/>
              <w:rPr>
                <w:sz w:val="18"/>
                <w:szCs w:val="18"/>
              </w:rPr>
            </w:pPr>
            <w:r w:rsidRPr="00B0706E">
              <w:rPr>
                <w:sz w:val="18"/>
                <w:szCs w:val="18"/>
                <w:rtl/>
              </w:rPr>
              <w:t>60</w:t>
            </w:r>
          </w:p>
        </w:tc>
      </w:tr>
      <w:tr w:rsidR="00BC1975" w:rsidRPr="00B0706E" w14:paraId="559F4F3E" w14:textId="77777777" w:rsidTr="00BC1975">
        <w:tc>
          <w:tcPr>
            <w:tcW w:w="3402" w:type="dxa"/>
            <w:tcBorders>
              <w:top w:val="single" w:sz="4" w:space="0" w:color="auto"/>
              <w:bottom w:val="single" w:sz="12" w:space="0" w:color="auto"/>
            </w:tcBorders>
          </w:tcPr>
          <w:p w14:paraId="3B9205E8" w14:textId="77777777" w:rsidR="00124636" w:rsidRPr="00B0706E" w:rsidRDefault="00124636" w:rsidP="00BC1975">
            <w:pPr>
              <w:suppressAutoHyphens w:val="0"/>
              <w:spacing w:before="80" w:after="80" w:line="220" w:lineRule="exact"/>
              <w:ind w:left="288" w:right="113"/>
              <w:rPr>
                <w:b/>
                <w:bCs/>
                <w:sz w:val="18"/>
                <w:szCs w:val="18"/>
              </w:rPr>
            </w:pPr>
            <w:r w:rsidRPr="00B0706E">
              <w:rPr>
                <w:b/>
                <w:bCs/>
                <w:sz w:val="18"/>
                <w:szCs w:val="18"/>
              </w:rPr>
              <w:t>Total</w:t>
            </w:r>
          </w:p>
        </w:tc>
        <w:tc>
          <w:tcPr>
            <w:tcW w:w="1560" w:type="dxa"/>
            <w:tcBorders>
              <w:top w:val="single" w:sz="4" w:space="0" w:color="auto"/>
              <w:bottom w:val="single" w:sz="12" w:space="0" w:color="auto"/>
            </w:tcBorders>
            <w:vAlign w:val="bottom"/>
          </w:tcPr>
          <w:p w14:paraId="6BF9635B" w14:textId="77777777" w:rsidR="00124636" w:rsidRPr="00B0706E" w:rsidRDefault="00124636" w:rsidP="00BC1975">
            <w:pPr>
              <w:suppressAutoHyphens w:val="0"/>
              <w:spacing w:before="80" w:after="80" w:line="220" w:lineRule="exact"/>
              <w:ind w:right="113"/>
              <w:jc w:val="right"/>
              <w:rPr>
                <w:b/>
                <w:bCs/>
                <w:sz w:val="18"/>
                <w:szCs w:val="18"/>
              </w:rPr>
            </w:pPr>
            <w:r w:rsidRPr="00B0706E">
              <w:rPr>
                <w:b/>
                <w:bCs/>
                <w:sz w:val="18"/>
                <w:szCs w:val="18"/>
                <w:rtl/>
              </w:rPr>
              <w:t>69</w:t>
            </w:r>
          </w:p>
        </w:tc>
        <w:tc>
          <w:tcPr>
            <w:tcW w:w="1646" w:type="dxa"/>
            <w:tcBorders>
              <w:top w:val="single" w:sz="4" w:space="0" w:color="auto"/>
              <w:bottom w:val="single" w:sz="12" w:space="0" w:color="auto"/>
            </w:tcBorders>
            <w:vAlign w:val="bottom"/>
          </w:tcPr>
          <w:p w14:paraId="59657E3D" w14:textId="77777777" w:rsidR="00124636" w:rsidRPr="00B0706E" w:rsidRDefault="00124636" w:rsidP="00BC1975">
            <w:pPr>
              <w:suppressAutoHyphens w:val="0"/>
              <w:spacing w:before="80" w:after="80" w:line="220" w:lineRule="exact"/>
              <w:ind w:right="113"/>
              <w:jc w:val="right"/>
              <w:rPr>
                <w:b/>
                <w:bCs/>
                <w:sz w:val="18"/>
                <w:szCs w:val="18"/>
              </w:rPr>
            </w:pPr>
            <w:r w:rsidRPr="00B0706E">
              <w:rPr>
                <w:b/>
                <w:bCs/>
                <w:sz w:val="18"/>
                <w:szCs w:val="18"/>
                <w:rtl/>
              </w:rPr>
              <w:t>51</w:t>
            </w:r>
          </w:p>
        </w:tc>
        <w:tc>
          <w:tcPr>
            <w:tcW w:w="762" w:type="dxa"/>
            <w:tcBorders>
              <w:top w:val="single" w:sz="4" w:space="0" w:color="auto"/>
              <w:bottom w:val="single" w:sz="12" w:space="0" w:color="auto"/>
            </w:tcBorders>
            <w:vAlign w:val="bottom"/>
          </w:tcPr>
          <w:p w14:paraId="25A8BE75" w14:textId="77777777" w:rsidR="00124636" w:rsidRPr="00B0706E" w:rsidRDefault="00124636" w:rsidP="00BC1975">
            <w:pPr>
              <w:suppressAutoHyphens w:val="0"/>
              <w:spacing w:before="80" w:after="80" w:line="220" w:lineRule="exact"/>
              <w:ind w:right="113"/>
              <w:jc w:val="right"/>
              <w:rPr>
                <w:b/>
                <w:bCs/>
                <w:sz w:val="18"/>
                <w:szCs w:val="18"/>
              </w:rPr>
            </w:pPr>
            <w:r w:rsidRPr="00B0706E">
              <w:rPr>
                <w:b/>
                <w:bCs/>
                <w:sz w:val="18"/>
                <w:szCs w:val="18"/>
                <w:rtl/>
              </w:rPr>
              <w:t>120</w:t>
            </w:r>
          </w:p>
        </w:tc>
      </w:tr>
    </w:tbl>
    <w:p w14:paraId="5BAFD4F7" w14:textId="1E0D3901" w:rsidR="00124636" w:rsidRPr="00B0706E" w:rsidRDefault="00BC1975" w:rsidP="00BC1975">
      <w:pPr>
        <w:pStyle w:val="H23G"/>
      </w:pPr>
      <w:r w:rsidRPr="00B0706E">
        <w:tab/>
      </w:r>
      <w:r w:rsidR="00124636" w:rsidRPr="00B0706E">
        <w:t>IV.</w:t>
      </w:r>
      <w:r w:rsidR="00124636" w:rsidRPr="00B0706E">
        <w:tab/>
        <w:t>Independent commissions</w:t>
      </w:r>
    </w:p>
    <w:p w14:paraId="0389E099" w14:textId="77777777" w:rsidR="00124636" w:rsidRPr="00B0706E" w:rsidRDefault="00124636" w:rsidP="00BA1AA1">
      <w:pPr>
        <w:pStyle w:val="SingleTxtG"/>
      </w:pPr>
      <w:r w:rsidRPr="00B0706E">
        <w:t>77.</w:t>
      </w:r>
      <w:r w:rsidRPr="00B0706E">
        <w:tab/>
        <w:t>The Constitution of Iraq envisages the creation of independent commissions. The commissions are not associated with any of the three aforementioned powers, and this obviates any possible interference by those powers in the commissions’ decisions. Article 102 of the Constitution reads: “The High Commission for Human Rights, the Independent High Electoral Commission and the Commission on Integrity are independent commissions. They are monitored by the Council of Representatives and their functions are regulated by law.”</w:t>
      </w:r>
    </w:p>
    <w:p w14:paraId="5B7A1164" w14:textId="77777777" w:rsidR="00124636" w:rsidRPr="00B0706E" w:rsidRDefault="00124636" w:rsidP="00BA1AA1">
      <w:pPr>
        <w:pStyle w:val="SingleTxtG"/>
      </w:pPr>
      <w:r w:rsidRPr="00B0706E">
        <w:t>78.</w:t>
      </w:r>
      <w:r w:rsidRPr="00B0706E">
        <w:tab/>
        <w:t>According to article 103 of the Constitution: “The Central Bank of Iraq, the Financial Audit Office, the Media and Communications Commission and endowment bureaus are all financially and administratively independent commissions, the operations of which are to be regulated by law. The Central Bank of Iraq is answerable before the Council of Representatives, the Financial Audit Office and the Media and Communications Commission are attached to the Council of Representatives and the endowment bureaus are attached to the Council of Ministers.”</w:t>
      </w:r>
    </w:p>
    <w:p w14:paraId="74FA11ED" w14:textId="77777777" w:rsidR="00124636" w:rsidRPr="00B0706E" w:rsidRDefault="00124636" w:rsidP="00BA1AA1">
      <w:pPr>
        <w:pStyle w:val="SingleTxtG"/>
      </w:pPr>
      <w:r w:rsidRPr="00B0706E">
        <w:t>79.</w:t>
      </w:r>
      <w:r w:rsidRPr="00B0706E">
        <w:tab/>
        <w:t>Article 104 of the Constitution reads: “A commission named the Martyrs’ Foundation shall be established and attached to the Council of Ministers, and its functions and competencies shall be regulated by law”. Article 105 states: “A public commission shall be established to guarantee the rights of the regions and of governorates that are not organized as a region with a view to ensuring that they are able participate fairly in the administration of federal-level State institutions as well as in missions and academic bursaries and delegations to regional and international conferences. The commission shall be made up of representatives from the Federal Government as well as from regions and from governorates that are not organized as a region.”</w:t>
      </w:r>
    </w:p>
    <w:p w14:paraId="388EA0D1" w14:textId="77777777" w:rsidR="00124636" w:rsidRPr="00B0706E" w:rsidRDefault="00124636" w:rsidP="00BA1AA1">
      <w:pPr>
        <w:pStyle w:val="SingleTxtG"/>
      </w:pPr>
      <w:r w:rsidRPr="00B0706E">
        <w:t>80.</w:t>
      </w:r>
      <w:r w:rsidRPr="00B0706E">
        <w:tab/>
        <w:t>Under article 106, a public commission shall be established by law to oversee the allocation of federal revenues. The commission shall be comprised of experts and representatives from the Federal Government as well as from regions and governorates, who shall have the following responsibilities:</w:t>
      </w:r>
    </w:p>
    <w:p w14:paraId="52BC452C" w14:textId="67CAF3B0" w:rsidR="00124636" w:rsidRPr="00B0706E" w:rsidRDefault="00AD736B" w:rsidP="00BA1AA1">
      <w:pPr>
        <w:pStyle w:val="SingleTxtG"/>
      </w:pPr>
      <w:r w:rsidRPr="00B0706E">
        <w:tab/>
      </w:r>
      <w:r w:rsidR="00124636" w:rsidRPr="00B0706E">
        <w:t>(a)</w:t>
      </w:r>
      <w:r w:rsidR="00124636" w:rsidRPr="00B0706E">
        <w:tab/>
        <w:t>Verifying the fair distribution of grants, aid and international loans pursuant to the entitlement of the regions and of the governorates that are not organized as a region.</w:t>
      </w:r>
    </w:p>
    <w:p w14:paraId="1BB67B42" w14:textId="6FF387E4" w:rsidR="00124636" w:rsidRPr="00B0706E" w:rsidRDefault="00AD736B" w:rsidP="00BA1AA1">
      <w:pPr>
        <w:pStyle w:val="SingleTxtG"/>
      </w:pPr>
      <w:r w:rsidRPr="00B0706E">
        <w:tab/>
      </w:r>
      <w:r w:rsidR="00124636" w:rsidRPr="00B0706E">
        <w:t>(b)</w:t>
      </w:r>
      <w:r w:rsidR="00124636" w:rsidRPr="00B0706E">
        <w:tab/>
        <w:t>Verifying the ideal use and division of federal financial resources.</w:t>
      </w:r>
    </w:p>
    <w:p w14:paraId="42A35763" w14:textId="6CB137AD" w:rsidR="00124636" w:rsidRPr="00B0706E" w:rsidRDefault="00AD736B" w:rsidP="00BA1AA1">
      <w:pPr>
        <w:pStyle w:val="SingleTxtG"/>
      </w:pPr>
      <w:r w:rsidRPr="00B0706E">
        <w:lastRenderedPageBreak/>
        <w:tab/>
      </w:r>
      <w:r w:rsidR="00124636" w:rsidRPr="00B0706E">
        <w:t>(c)</w:t>
      </w:r>
      <w:r w:rsidR="00124636" w:rsidRPr="00B0706E">
        <w:tab/>
        <w:t>Guaranteeing transparency and fairness in the allocation of funds to the governments of regions and of governorates that are not organized as a region, in accordance with agreed quotas.</w:t>
      </w:r>
    </w:p>
    <w:p w14:paraId="0F5C4497" w14:textId="3F3F4045" w:rsidR="00124636" w:rsidRPr="00B0706E" w:rsidRDefault="00AD736B" w:rsidP="00AD736B">
      <w:pPr>
        <w:pStyle w:val="H23G"/>
      </w:pPr>
      <w:r w:rsidRPr="00B0706E">
        <w:tab/>
      </w:r>
      <w:r w:rsidRPr="00B0706E">
        <w:tab/>
      </w:r>
      <w:r w:rsidR="00124636" w:rsidRPr="00B0706E">
        <w:t>Public Service Council</w:t>
      </w:r>
    </w:p>
    <w:p w14:paraId="61BFFD3D" w14:textId="77777777" w:rsidR="00124636" w:rsidRPr="00B0706E" w:rsidRDefault="00124636" w:rsidP="00BA1AA1">
      <w:pPr>
        <w:pStyle w:val="SingleTxtG"/>
      </w:pPr>
      <w:r w:rsidRPr="00B0706E">
        <w:t>81.</w:t>
      </w:r>
      <w:r w:rsidRPr="00B0706E">
        <w:tab/>
        <w:t>Under the terms of article 107 of the Constitution, a council is to be established named the “Federal Public Service Council” to regulate the affairs of the federal public service, including appointments and promotions. The composition and mandate of the Council are to be regulated by law. Act No. 9 of 2009 regulates the Federal Public Service Council and while its functions, composition and internal subdivisions are regulated under Statute No. 1 of 2022. Efforts are currently being made to formulate guidelines to facilitate the implementation of the Act, the objectives of which include the following:</w:t>
      </w:r>
    </w:p>
    <w:p w14:paraId="1D6309B2" w14:textId="00B96803" w:rsidR="00124636" w:rsidRPr="00B0706E" w:rsidRDefault="00124636" w:rsidP="00AD736B">
      <w:pPr>
        <w:pStyle w:val="Bullet1G"/>
      </w:pPr>
      <w:r w:rsidRPr="00B0706E">
        <w:t>Developing and raising the standard of public service, providing equal opportunities and ensuring equality among persons qualified to work in public service.</w:t>
      </w:r>
    </w:p>
    <w:p w14:paraId="7B77A0CA" w14:textId="4C5868D8" w:rsidR="00124636" w:rsidRPr="00B0706E" w:rsidRDefault="00124636" w:rsidP="00AD736B">
      <w:pPr>
        <w:pStyle w:val="Bullet1G"/>
      </w:pPr>
      <w:r w:rsidRPr="00B0706E">
        <w:t>Planning and overseeing the delivery of public services in State departments.</w:t>
      </w:r>
    </w:p>
    <w:p w14:paraId="37606F40" w14:textId="76BAF9F0" w:rsidR="00124636" w:rsidRPr="00B0706E" w:rsidRDefault="00124636" w:rsidP="00AD736B">
      <w:pPr>
        <w:pStyle w:val="Bullet1G"/>
      </w:pPr>
      <w:r w:rsidRPr="00B0706E">
        <w:t>Upgrading the State’s administrative apparatus and functional infrastructure, improving the effectiveness of public service officials and providing them with social welfare in coordination with the competent authorities.</w:t>
      </w:r>
    </w:p>
    <w:p w14:paraId="0998CC7C" w14:textId="77777777" w:rsidR="00124636" w:rsidRPr="00B0706E" w:rsidRDefault="00124636" w:rsidP="00BA1AA1">
      <w:pPr>
        <w:pStyle w:val="SingleTxtG"/>
      </w:pPr>
      <w:r w:rsidRPr="00B0706E">
        <w:t>82.</w:t>
      </w:r>
      <w:r w:rsidRPr="00B0706E">
        <w:tab/>
        <w:t>Article 108 stipulates that other independent commissions may be established by law.</w:t>
      </w:r>
    </w:p>
    <w:p w14:paraId="45E9698B" w14:textId="77777777" w:rsidR="00124636" w:rsidRPr="00B0706E" w:rsidRDefault="00124636" w:rsidP="00BA1AA1">
      <w:pPr>
        <w:pStyle w:val="SingleTxtG"/>
      </w:pPr>
      <w:r w:rsidRPr="00B0706E">
        <w:t>83.</w:t>
      </w:r>
      <w:r w:rsidRPr="00B0706E">
        <w:tab/>
        <w:t>Since Iraq, by means of its present Constitution, has opted for a federal form of governance, the Constitution undertakes to define the competencies of the federal authorities. Article 109 of the text reads: “The federal authorities shall preserve the unity, integrity, independence, and sovereignty of Iraq and its federal democratic system.” Article 110 identifies the following as being under the exclusive remit of the federal authorities:</w:t>
      </w:r>
    </w:p>
    <w:p w14:paraId="2682D1B0" w14:textId="25AB0253" w:rsidR="00124636" w:rsidRPr="00B0706E" w:rsidRDefault="00AD736B" w:rsidP="00BA1AA1">
      <w:pPr>
        <w:pStyle w:val="SingleTxtG"/>
      </w:pPr>
      <w:r w:rsidRPr="00B0706E">
        <w:tab/>
      </w:r>
      <w:r w:rsidR="00124636" w:rsidRPr="00B0706E">
        <w:t>(a)</w:t>
      </w:r>
      <w:r w:rsidR="00124636" w:rsidRPr="00B0706E">
        <w:tab/>
        <w:t>Foreign policy and diplomatic representation; negotiating, signing and ratifying international treaties; negotiating, signing and ratifying borrowing policies; and formulating a sovereign foreign economic and trade policy.</w:t>
      </w:r>
    </w:p>
    <w:p w14:paraId="03B31EC3" w14:textId="2C84F54F" w:rsidR="00124636" w:rsidRPr="00B0706E" w:rsidRDefault="00AD736B" w:rsidP="00BA1AA1">
      <w:pPr>
        <w:pStyle w:val="SingleTxtG"/>
      </w:pPr>
      <w:r w:rsidRPr="00B0706E">
        <w:tab/>
      </w:r>
      <w:r w:rsidR="00124636" w:rsidRPr="00B0706E">
        <w:t>(b)</w:t>
      </w:r>
      <w:r w:rsidR="00124636" w:rsidRPr="00B0706E">
        <w:tab/>
        <w:t>Formulating and implementing national security policy, including establishing and administering the armed forces to defend Iraq and secure and protect its borders.</w:t>
      </w:r>
    </w:p>
    <w:p w14:paraId="09AFDFCE" w14:textId="03C3924C" w:rsidR="00124636" w:rsidRPr="00B0706E" w:rsidRDefault="00AD736B" w:rsidP="00BA1AA1">
      <w:pPr>
        <w:pStyle w:val="SingleTxtG"/>
      </w:pPr>
      <w:r w:rsidRPr="00B0706E">
        <w:tab/>
      </w:r>
      <w:r w:rsidR="00124636" w:rsidRPr="00B0706E">
        <w:t>(c)</w:t>
      </w:r>
      <w:r w:rsidR="00124636" w:rsidRPr="00B0706E">
        <w:tab/>
        <w:t>Formulating fiscal and customs policy; issuing currency; regulating trade policy across regional and governorate boundaries; drawing up the national State budget; formulating monetary policy; and establishing and administering the Central Bank.</w:t>
      </w:r>
    </w:p>
    <w:p w14:paraId="3B29A7D2" w14:textId="00D022BD" w:rsidR="00124636" w:rsidRPr="00B0706E" w:rsidRDefault="00AD736B" w:rsidP="00BA1AA1">
      <w:pPr>
        <w:pStyle w:val="SingleTxtG"/>
      </w:pPr>
      <w:r w:rsidRPr="00B0706E">
        <w:tab/>
      </w:r>
      <w:r w:rsidR="00124636" w:rsidRPr="00B0706E">
        <w:t>(d)</w:t>
      </w:r>
      <w:r w:rsidR="00124636" w:rsidRPr="00B0706E">
        <w:tab/>
        <w:t>Regulating standards, weights and measures.</w:t>
      </w:r>
    </w:p>
    <w:p w14:paraId="4817EFCA" w14:textId="4BD157D2" w:rsidR="00124636" w:rsidRPr="00B0706E" w:rsidRDefault="00AD736B" w:rsidP="00BA1AA1">
      <w:pPr>
        <w:pStyle w:val="SingleTxtG"/>
      </w:pPr>
      <w:r w:rsidRPr="00B0706E">
        <w:tab/>
      </w:r>
      <w:r w:rsidR="00124636" w:rsidRPr="00B0706E">
        <w:t>(e)</w:t>
      </w:r>
      <w:r w:rsidR="00124636" w:rsidRPr="00B0706E">
        <w:tab/>
        <w:t>Regulating issues of citizenship, naturalization, residency and the right to political asylum.</w:t>
      </w:r>
    </w:p>
    <w:p w14:paraId="595703AE" w14:textId="3922DEBE" w:rsidR="00124636" w:rsidRPr="00B0706E" w:rsidRDefault="00AD736B" w:rsidP="00BA1AA1">
      <w:pPr>
        <w:pStyle w:val="SingleTxtG"/>
      </w:pPr>
      <w:r w:rsidRPr="00B0706E">
        <w:tab/>
      </w:r>
      <w:r w:rsidR="00124636" w:rsidRPr="00B0706E">
        <w:t>(f)</w:t>
      </w:r>
      <w:r w:rsidR="00124636" w:rsidRPr="00B0706E">
        <w:tab/>
        <w:t>Regulating broadcast frequency policy and postage.</w:t>
      </w:r>
    </w:p>
    <w:p w14:paraId="7A35083E" w14:textId="09C800F5" w:rsidR="00124636" w:rsidRPr="00B0706E" w:rsidRDefault="00AD736B" w:rsidP="00BA1AA1">
      <w:pPr>
        <w:pStyle w:val="SingleTxtG"/>
      </w:pPr>
      <w:r w:rsidRPr="00B0706E">
        <w:tab/>
      </w:r>
      <w:r w:rsidR="00124636" w:rsidRPr="00B0706E">
        <w:t>(g)</w:t>
      </w:r>
      <w:r w:rsidR="00124636" w:rsidRPr="00B0706E">
        <w:tab/>
        <w:t>Drafting the bill for the general and investment budget.</w:t>
      </w:r>
    </w:p>
    <w:p w14:paraId="5F8A3127" w14:textId="58D979FD" w:rsidR="00124636" w:rsidRPr="00B0706E" w:rsidRDefault="00AD736B" w:rsidP="00BA1AA1">
      <w:pPr>
        <w:pStyle w:val="SingleTxtG"/>
      </w:pPr>
      <w:r w:rsidRPr="00B0706E">
        <w:tab/>
      </w:r>
      <w:r w:rsidR="00124636" w:rsidRPr="00B0706E">
        <w:t>(h)</w:t>
      </w:r>
      <w:r w:rsidR="00124636" w:rsidRPr="00B0706E">
        <w:tab/>
        <w:t>Planning policies relating to water resources from outside Iraq and guaranteeing water levels and flow.</w:t>
      </w:r>
    </w:p>
    <w:p w14:paraId="538C7E1B" w14:textId="2A29C796" w:rsidR="00124636" w:rsidRPr="00B0706E" w:rsidRDefault="00AD736B" w:rsidP="00BA1AA1">
      <w:pPr>
        <w:pStyle w:val="SingleTxtG"/>
      </w:pPr>
      <w:r w:rsidRPr="00B0706E">
        <w:tab/>
      </w:r>
      <w:r w:rsidR="00124636" w:rsidRPr="00B0706E">
        <w:t>(i)</w:t>
      </w:r>
      <w:r w:rsidR="00124636" w:rsidRPr="00B0706E">
        <w:tab/>
        <w:t>Gathering general population statistics and conducting censuses.</w:t>
      </w:r>
    </w:p>
    <w:p w14:paraId="4FCEC2F3" w14:textId="77777777" w:rsidR="00124636" w:rsidRPr="00B0706E" w:rsidRDefault="00124636" w:rsidP="00BA1AA1">
      <w:pPr>
        <w:pStyle w:val="SingleTxtG"/>
      </w:pPr>
      <w:r w:rsidRPr="00B0706E">
        <w:t>84.</w:t>
      </w:r>
      <w:r w:rsidRPr="00B0706E">
        <w:tab/>
        <w:t>According to articles 111 and 112 of the Constitution, oil and gas are owned by all the people of Iraq, in all regions and governorates. Furthermore, the Federal government shall – with the governments of the producing regions and governorates – administer the oil and gas extracted from existing fields and distribute the revenues fairly, in proportion to the population distribution in all parts of the country. For a specified period, a quota shall be set aside for regions that suffered harm as a result of unjust deprivation by the former regime and for regions that have suffered harm subsequently, in such a way as to ensure balanced development across the country. This shall be regulated by a law. The Federal Government and the governments of the producing regions and governorates shall together formulate the strategic policies necessary to develop oil and gas wealth in a way that brings most benefit to the Iraqi people, using the most advanced marketing techniques and encouraging investment.</w:t>
      </w:r>
    </w:p>
    <w:p w14:paraId="4A19C8C2" w14:textId="77777777" w:rsidR="00124636" w:rsidRPr="00B0706E" w:rsidRDefault="00124636" w:rsidP="00BA1AA1">
      <w:pPr>
        <w:pStyle w:val="SingleTxtG"/>
      </w:pPr>
      <w:r w:rsidRPr="00B0706E">
        <w:lastRenderedPageBreak/>
        <w:t>85.</w:t>
      </w:r>
      <w:r w:rsidRPr="00B0706E">
        <w:tab/>
        <w:t>Article 113 states that antiquities, archaeological sites, cultural buildings, manuscripts and coins shall be considered as treasures belonging to the nation. They fall under the jurisdiction of the federal authorities and are to be administered in cooperation with regions and governorates. This shall be regulated by a law.</w:t>
      </w:r>
    </w:p>
    <w:p w14:paraId="5A378434" w14:textId="77777777" w:rsidR="00124636" w:rsidRPr="00B0706E" w:rsidRDefault="00124636" w:rsidP="00BA1AA1">
      <w:pPr>
        <w:pStyle w:val="SingleTxtG"/>
      </w:pPr>
      <w:r w:rsidRPr="00B0706E">
        <w:t>86.</w:t>
      </w:r>
      <w:r w:rsidRPr="00B0706E">
        <w:tab/>
        <w:t>With a view to resolving any future disputes that might arise between federal and regional authorities, article 114 of the Constitution specifies that they share the following tasks:</w:t>
      </w:r>
    </w:p>
    <w:p w14:paraId="1ED7B4E8" w14:textId="1FDA95D1" w:rsidR="00124636" w:rsidRPr="00B0706E" w:rsidRDefault="00AD736B" w:rsidP="00BA1AA1">
      <w:pPr>
        <w:pStyle w:val="SingleTxtG"/>
      </w:pPr>
      <w:r w:rsidRPr="00B0706E">
        <w:tab/>
      </w:r>
      <w:r w:rsidR="00124636" w:rsidRPr="00B0706E">
        <w:t>(a)</w:t>
      </w:r>
      <w:r w:rsidR="00124636" w:rsidRPr="00B0706E">
        <w:tab/>
        <w:t>Administering customs, in coordination with governments of regions and with governorates that are not organized as a region, as regulated by law.</w:t>
      </w:r>
    </w:p>
    <w:p w14:paraId="5443DEFA" w14:textId="1FB241FA" w:rsidR="00124636" w:rsidRPr="00B0706E" w:rsidRDefault="00AD736B" w:rsidP="00BA1AA1">
      <w:pPr>
        <w:pStyle w:val="SingleTxtG"/>
      </w:pPr>
      <w:r w:rsidRPr="00B0706E">
        <w:tab/>
      </w:r>
      <w:r w:rsidR="00124636" w:rsidRPr="00B0706E">
        <w:t>(b)</w:t>
      </w:r>
      <w:r w:rsidR="00124636" w:rsidRPr="00B0706E">
        <w:tab/>
        <w:t>Regulating and distributing the principal sources of electrical energy.</w:t>
      </w:r>
    </w:p>
    <w:p w14:paraId="4ACE0D96" w14:textId="1499DF80" w:rsidR="00124636" w:rsidRPr="00B0706E" w:rsidRDefault="00AD736B" w:rsidP="00BA1AA1">
      <w:pPr>
        <w:pStyle w:val="SingleTxtG"/>
      </w:pPr>
      <w:r w:rsidRPr="00B0706E">
        <w:tab/>
      </w:r>
      <w:r w:rsidR="00124636" w:rsidRPr="00B0706E">
        <w:t>(c)</w:t>
      </w:r>
      <w:r w:rsidR="00124636" w:rsidRPr="00B0706E">
        <w:tab/>
        <w:t>Formulating environmental policy so as to protect and cleanse the environment from pollution, in cooperation with regions and governorates that are not organized as a region.</w:t>
      </w:r>
    </w:p>
    <w:p w14:paraId="5DEC1B7E" w14:textId="6E1FF682" w:rsidR="00124636" w:rsidRPr="00B0706E" w:rsidRDefault="00AD736B" w:rsidP="00BA1AA1">
      <w:pPr>
        <w:pStyle w:val="SingleTxtG"/>
      </w:pPr>
      <w:r w:rsidRPr="00B0706E">
        <w:tab/>
      </w:r>
      <w:r w:rsidR="00124636" w:rsidRPr="00B0706E">
        <w:t>(d)</w:t>
      </w:r>
      <w:r w:rsidR="00124636" w:rsidRPr="00B0706E">
        <w:tab/>
        <w:t>Formulating development policies and general planning.</w:t>
      </w:r>
    </w:p>
    <w:p w14:paraId="45E78F1C" w14:textId="5B40BE3B" w:rsidR="00124636" w:rsidRPr="00B0706E" w:rsidRDefault="00AD736B" w:rsidP="00BA1AA1">
      <w:pPr>
        <w:pStyle w:val="SingleTxtG"/>
      </w:pPr>
      <w:r w:rsidRPr="00B0706E">
        <w:tab/>
      </w:r>
      <w:r w:rsidR="00124636" w:rsidRPr="00B0706E">
        <w:t>(e)</w:t>
      </w:r>
      <w:r w:rsidR="00124636" w:rsidRPr="00B0706E">
        <w:tab/>
        <w:t>Formulating public health policy, in cooperation with regions and governorates that are not organized as a region.</w:t>
      </w:r>
    </w:p>
    <w:p w14:paraId="5F69F2F2" w14:textId="5DCEB194" w:rsidR="00124636" w:rsidRPr="00B0706E" w:rsidRDefault="00AD736B" w:rsidP="00BA1AA1">
      <w:pPr>
        <w:pStyle w:val="SingleTxtG"/>
      </w:pPr>
      <w:r w:rsidRPr="00B0706E">
        <w:tab/>
      </w:r>
      <w:r w:rsidR="00124636" w:rsidRPr="00B0706E">
        <w:t>(f)</w:t>
      </w:r>
      <w:r w:rsidR="00124636" w:rsidRPr="00B0706E">
        <w:tab/>
        <w:t>Formulating public education policy, in consultation with regions and governorates that are not organized as a region.</w:t>
      </w:r>
    </w:p>
    <w:p w14:paraId="7E9A1C94" w14:textId="5D7F53EE" w:rsidR="00124636" w:rsidRPr="00B0706E" w:rsidRDefault="00AD736B" w:rsidP="00BA1AA1">
      <w:pPr>
        <w:pStyle w:val="SingleTxtG"/>
      </w:pPr>
      <w:r w:rsidRPr="00B0706E">
        <w:tab/>
      </w:r>
      <w:r w:rsidR="00124636" w:rsidRPr="00B0706E">
        <w:t>(g)</w:t>
      </w:r>
      <w:r w:rsidR="00124636" w:rsidRPr="00B0706E">
        <w:tab/>
        <w:t>Formulating and regulating an internal water resources policy so as to ensure fair distribution, as regulated by law.</w:t>
      </w:r>
    </w:p>
    <w:p w14:paraId="794764D4" w14:textId="77777777" w:rsidR="00124636" w:rsidRPr="00B0706E" w:rsidRDefault="00124636" w:rsidP="00BA1AA1">
      <w:pPr>
        <w:pStyle w:val="SingleTxtG"/>
      </w:pPr>
      <w:r w:rsidRPr="00B0706E">
        <w:t>87.</w:t>
      </w:r>
      <w:r w:rsidRPr="00B0706E">
        <w:tab/>
        <w:t>Article 115 of the Constitution makes it clear that all powers not stipulated as being the exclusive prerogative of the Federal Government lie with the authorities of regions and of governorates that are not organized as a region. With regard to other powers shared between the Federal Government and the regions, if any dispute arises, priority shall be given to the law that regulates regions and governorates not organized as a region.</w:t>
      </w:r>
    </w:p>
    <w:p w14:paraId="42F41E03" w14:textId="77777777" w:rsidR="00124636" w:rsidRPr="00B0706E" w:rsidRDefault="00124636" w:rsidP="00BA1AA1">
      <w:pPr>
        <w:pStyle w:val="SingleTxtG"/>
      </w:pPr>
      <w:r w:rsidRPr="00B0706E">
        <w:t>88.</w:t>
      </w:r>
      <w:r w:rsidRPr="00B0706E">
        <w:tab/>
        <w:t>Under articles 116 and 117 of the Constitution, the federal system in the Republic of Iraq is made up of a capital and decentralized regions and governorates, as well as local administrations. Moreover, the Constitution, upon coming into force, recognizes Kurdistan Region, along with its existing authorities, as a federal region. The Constitution also recognizes new regions established in line with constitutional provisions.</w:t>
      </w:r>
    </w:p>
    <w:p w14:paraId="2A3042D1" w14:textId="77777777" w:rsidR="00124636" w:rsidRPr="00B0706E" w:rsidRDefault="00124636" w:rsidP="00BA1AA1">
      <w:pPr>
        <w:pStyle w:val="SingleTxtG"/>
      </w:pPr>
      <w:r w:rsidRPr="00B0706E">
        <w:t>89.</w:t>
      </w:r>
      <w:r w:rsidRPr="00B0706E">
        <w:tab/>
        <w:t>Article 119 recognizes the right of one or more governorates to organize as a region, on the basis of a request (to be voted on in a referendum) submitted in one of the following two methods:</w:t>
      </w:r>
    </w:p>
    <w:p w14:paraId="18800AB8" w14:textId="66CC79FD" w:rsidR="00124636" w:rsidRPr="00B0706E" w:rsidRDefault="008A3F20" w:rsidP="00BA1AA1">
      <w:pPr>
        <w:pStyle w:val="SingleTxtG"/>
      </w:pPr>
      <w:r w:rsidRPr="00B0706E">
        <w:tab/>
      </w:r>
      <w:r w:rsidR="00124636" w:rsidRPr="00B0706E">
        <w:t>(a)</w:t>
      </w:r>
      <w:r w:rsidR="00124636" w:rsidRPr="00B0706E">
        <w:tab/>
        <w:t>A request by one third of members of the provincial assembly of each governorate intending to form a region.</w:t>
      </w:r>
    </w:p>
    <w:p w14:paraId="0327F091" w14:textId="4D70DED0" w:rsidR="00124636" w:rsidRPr="00B0706E" w:rsidRDefault="008A3F20" w:rsidP="00BA1AA1">
      <w:pPr>
        <w:pStyle w:val="SingleTxtG"/>
      </w:pPr>
      <w:r w:rsidRPr="00B0706E">
        <w:tab/>
      </w:r>
      <w:r w:rsidR="00124636" w:rsidRPr="00B0706E">
        <w:t>(b)</w:t>
      </w:r>
      <w:r w:rsidR="00124636" w:rsidRPr="00B0706E">
        <w:tab/>
        <w:t>A request by one tenth of the voters in each of the governorates intending to form a region.</w:t>
      </w:r>
    </w:p>
    <w:p w14:paraId="2E44953D" w14:textId="77777777" w:rsidR="00124636" w:rsidRPr="00B0706E" w:rsidRDefault="00124636" w:rsidP="00BA1AA1">
      <w:pPr>
        <w:pStyle w:val="SingleTxtG"/>
      </w:pPr>
      <w:r w:rsidRPr="00B0706E">
        <w:t>90.</w:t>
      </w:r>
      <w:r w:rsidRPr="00B0706E">
        <w:tab/>
        <w:t>Article 120 of the Constitution states that each region is to adopt a constitution of its own that defines the structure of the different powers in that region, their mandates and the mechanisms for exercising such mandates, provided that this does not contradict the Federal Constitution.</w:t>
      </w:r>
    </w:p>
    <w:p w14:paraId="181DFF3C" w14:textId="77777777" w:rsidR="00124636" w:rsidRPr="00B0706E" w:rsidRDefault="00124636" w:rsidP="00330AC8">
      <w:pPr>
        <w:pStyle w:val="SingleTxtG"/>
        <w:keepNext/>
        <w:keepLines/>
      </w:pPr>
      <w:r w:rsidRPr="00B0706E">
        <w:lastRenderedPageBreak/>
        <w:t>91.</w:t>
      </w:r>
      <w:r w:rsidRPr="00B0706E">
        <w:tab/>
        <w:t>Under article 121, the regional authorities have the right to exercise executive, legislative, and judicial powers in accordance with the Constitution, except for those powers that are the exclusive prerogative of the Federal Government. Moreover, the regional authorities have the right to amend the application of federal law within their region if that law contradicts regional law and concerns an issue that does not fall under the exclusive jurisdiction of the federal authorities. Regions and governorates are to be allocated an equitable share of federal revenues, sufficient for them to discharge their responsibilities and duties while taking account of their resources, needs and population. Regions and governorates have the right to set up bureaus in embassies and diplomatic missions, in order to monitor matters related to culture, society and development. The regional government is responsible for all the administrative requirements of the region, particularly the establishment and organization of the internal regional security forces. Article 122 of the Constitution deals with the composition of governorates, as follows:</w:t>
      </w:r>
    </w:p>
    <w:p w14:paraId="51D56282" w14:textId="24EC7489" w:rsidR="00124636" w:rsidRPr="00B0706E" w:rsidRDefault="008A3F20" w:rsidP="00BA1AA1">
      <w:pPr>
        <w:pStyle w:val="SingleTxtG"/>
      </w:pPr>
      <w:r w:rsidRPr="00B0706E">
        <w:tab/>
      </w:r>
      <w:r w:rsidR="00124636" w:rsidRPr="00B0706E">
        <w:t>(a)</w:t>
      </w:r>
      <w:r w:rsidR="00124636" w:rsidRPr="00B0706E">
        <w:tab/>
        <w:t>Governorates shall be made up of districts, sub-districts, and villages</w:t>
      </w:r>
      <w:r w:rsidR="0008203F" w:rsidRPr="00B0706E">
        <w:t>.</w:t>
      </w:r>
    </w:p>
    <w:p w14:paraId="0230FA89" w14:textId="46B57C15" w:rsidR="00124636" w:rsidRPr="00B0706E" w:rsidRDefault="008A3F20" w:rsidP="00BA1AA1">
      <w:pPr>
        <w:pStyle w:val="SingleTxtG"/>
      </w:pPr>
      <w:r w:rsidRPr="00B0706E">
        <w:tab/>
      </w:r>
      <w:r w:rsidR="00124636" w:rsidRPr="00B0706E">
        <w:t>(b)</w:t>
      </w:r>
      <w:r w:rsidR="00124636" w:rsidRPr="00B0706E">
        <w:tab/>
        <w:t>Governorates that are not organized as a region shall be granted broad-ranging administrative and financial powers under which they are able to manage their own affairs in accordance with the principle of decentralized administration, as regulated by law.</w:t>
      </w:r>
    </w:p>
    <w:p w14:paraId="2C07FD10" w14:textId="3B65FE6E" w:rsidR="00124636" w:rsidRPr="00B0706E" w:rsidRDefault="008A3F20" w:rsidP="00BA1AA1">
      <w:pPr>
        <w:pStyle w:val="SingleTxtG"/>
      </w:pPr>
      <w:r w:rsidRPr="00B0706E">
        <w:tab/>
      </w:r>
      <w:r w:rsidR="00124636" w:rsidRPr="00B0706E">
        <w:t>(c)</w:t>
      </w:r>
      <w:r w:rsidR="00124636" w:rsidRPr="00B0706E">
        <w:tab/>
        <w:t>The governor, who is elected by the provincial assembly, is the highest executive official in the governorate and exercises the powers vested in him by the assembly.</w:t>
      </w:r>
    </w:p>
    <w:p w14:paraId="4984177F" w14:textId="52DEA2C4" w:rsidR="00124636" w:rsidRPr="00B0706E" w:rsidRDefault="008A3F20" w:rsidP="00BA1AA1">
      <w:pPr>
        <w:pStyle w:val="SingleTxtG"/>
      </w:pPr>
      <w:r w:rsidRPr="00B0706E">
        <w:tab/>
      </w:r>
      <w:r w:rsidR="00124636" w:rsidRPr="00B0706E">
        <w:t>(d)</w:t>
      </w:r>
      <w:r w:rsidR="00124636" w:rsidRPr="00B0706E">
        <w:tab/>
        <w:t>The election of the provincial assembly and the assembly’s powers shall be regulated by law.</w:t>
      </w:r>
    </w:p>
    <w:p w14:paraId="6B8634F5" w14:textId="42172D1E" w:rsidR="00124636" w:rsidRPr="00B0706E" w:rsidRDefault="008A3F20" w:rsidP="00BA1AA1">
      <w:pPr>
        <w:pStyle w:val="SingleTxtG"/>
      </w:pPr>
      <w:r w:rsidRPr="00B0706E">
        <w:tab/>
      </w:r>
      <w:r w:rsidR="00124636" w:rsidRPr="00B0706E">
        <w:t>(e)</w:t>
      </w:r>
      <w:r w:rsidR="00124636" w:rsidRPr="00B0706E">
        <w:tab/>
        <w:t>The provincial assembly shall not be subject to the control or supervision of any ministry or any non-ministerial body, and it shall be financially independent.</w:t>
      </w:r>
    </w:p>
    <w:p w14:paraId="2656BCF0" w14:textId="16EE9177" w:rsidR="00124636" w:rsidRPr="00B0706E" w:rsidRDefault="00124636" w:rsidP="008A3F20">
      <w:pPr>
        <w:pStyle w:val="SingleTxtG"/>
      </w:pPr>
      <w:r w:rsidRPr="00B0706E">
        <w:t>92.</w:t>
      </w:r>
      <w:r w:rsidRPr="00B0706E">
        <w:tab/>
        <w:t>Under article 125, the Constitution guarantees the administrative, political, cultural and</w:t>
      </w:r>
      <w:r w:rsidR="008A3F20" w:rsidRPr="00B0706E">
        <w:t xml:space="preserve"> </w:t>
      </w:r>
      <w:r w:rsidRPr="00B0706E">
        <w:t>educational rights of the various ethnic groups such as Turkmen, Chaldeans, Assyrians and all other groups, as regulated by a law enacted to that end.</w:t>
      </w:r>
    </w:p>
    <w:p w14:paraId="689B16A8" w14:textId="77777777" w:rsidR="00124636" w:rsidRPr="00B0706E" w:rsidRDefault="00124636" w:rsidP="00BA1AA1">
      <w:pPr>
        <w:pStyle w:val="SingleTxtG"/>
      </w:pPr>
      <w:r w:rsidRPr="00B0706E">
        <w:t>93.</w:t>
      </w:r>
      <w:r w:rsidRPr="00B0706E">
        <w:tab/>
        <w:t>With a view to achieving reconciliation in the aftermath of the human rights violations committed by the former regime, article 132 of the Constitution requires the State to guarantee the welfare of families of martyrs, political prisoners and persons who suffered as a result of the oppressive practices of the defunct dictatorial regime and to compensate the families of persons killed or injured as a result of terrorist acts. The Supreme Iraqi Criminal Tribunal, as an independent judicial body, examines the offences committed by the defunct dictatorial regime and its leaders.</w:t>
      </w:r>
    </w:p>
    <w:p w14:paraId="20C11236" w14:textId="77777777" w:rsidR="00124636" w:rsidRPr="00B0706E" w:rsidRDefault="00124636" w:rsidP="00BA1AA1">
      <w:pPr>
        <w:pStyle w:val="SingleTxtG"/>
      </w:pPr>
      <w:r w:rsidRPr="00B0706E">
        <w:t>94.</w:t>
      </w:r>
      <w:r w:rsidRPr="00B0706E">
        <w:tab/>
        <w:t>Article 135 of the Constitution includes provision for the De-Baathification Commission to continue its work as an independent commission, in coordination with the judiciary and the organs of the executive, within the framework of the laws regulating its functions. The Commission shall be attached to the Council of Representatives. The Commission’s place has since been taken by a new body called the Commission for Accountability and Justice, which undertakes its functions in accordance with a law enacted to that end.</w:t>
      </w:r>
    </w:p>
    <w:p w14:paraId="29E459AA" w14:textId="77777777" w:rsidR="00124636" w:rsidRPr="00B0706E" w:rsidRDefault="00124636" w:rsidP="00BA1AA1">
      <w:pPr>
        <w:pStyle w:val="SingleTxtG"/>
      </w:pPr>
      <w:r w:rsidRPr="00B0706E">
        <w:t>95.</w:t>
      </w:r>
      <w:r w:rsidRPr="00B0706E">
        <w:tab/>
        <w:t>Article 136 of the Constitution includes provision for the Property Claims Commission to continue its work as an independent commission, in coordination with the judiciary and the organs of the executive, in accordance with the law. The Commission shall be attached to the Council of Representatives.</w:t>
      </w:r>
    </w:p>
    <w:p w14:paraId="3850A381" w14:textId="77777777" w:rsidR="00124636" w:rsidRPr="00B0706E" w:rsidRDefault="00124636" w:rsidP="00BA1AA1">
      <w:pPr>
        <w:pStyle w:val="SingleTxtG"/>
      </w:pPr>
      <w:r w:rsidRPr="00B0706E">
        <w:t>96.</w:t>
      </w:r>
      <w:r w:rsidRPr="00B0706E">
        <w:tab/>
        <w:t>Article 140 envisages steps to resolve other issues related to the practices of the former regime in regard of disputed areas.</w:t>
      </w:r>
    </w:p>
    <w:p w14:paraId="089D500D" w14:textId="79FFCCE9" w:rsidR="00124636" w:rsidRPr="00B0706E" w:rsidRDefault="008A3F20" w:rsidP="008A3F20">
      <w:pPr>
        <w:pStyle w:val="H23G"/>
      </w:pPr>
      <w:r w:rsidRPr="00B0706E">
        <w:tab/>
      </w:r>
      <w:r w:rsidRPr="00B0706E">
        <w:tab/>
      </w:r>
      <w:r w:rsidR="00124636" w:rsidRPr="00B0706E">
        <w:t>Public Service Council in Kurdistan Region</w:t>
      </w:r>
    </w:p>
    <w:p w14:paraId="1614C171" w14:textId="77777777" w:rsidR="00124636" w:rsidRPr="00B0706E" w:rsidRDefault="00124636" w:rsidP="00BA1AA1">
      <w:pPr>
        <w:pStyle w:val="SingleTxtG"/>
      </w:pPr>
      <w:r w:rsidRPr="00B0706E">
        <w:t>97.</w:t>
      </w:r>
      <w:r w:rsidRPr="00B0706E">
        <w:tab/>
        <w:t>The Parliament of the Kurdistan Region issued Act No. 7 of 2011 to regulate the Region’s Public Service Council. The Act delineates the operating mechanism of the Council, the function it is to perform, its structure and its objectives.</w:t>
      </w:r>
    </w:p>
    <w:p w14:paraId="354DC0CD" w14:textId="6A53E7C2" w:rsidR="00124636" w:rsidRPr="00B0706E" w:rsidRDefault="008A3F20" w:rsidP="008A3F20">
      <w:pPr>
        <w:pStyle w:val="H23G"/>
      </w:pPr>
      <w:r w:rsidRPr="00B0706E">
        <w:lastRenderedPageBreak/>
        <w:tab/>
      </w:r>
      <w:r w:rsidRPr="00B0706E">
        <w:tab/>
      </w:r>
      <w:r w:rsidR="00124636" w:rsidRPr="00B0706E">
        <w:t>Elections in Iraq</w:t>
      </w:r>
    </w:p>
    <w:p w14:paraId="02EA4D85" w14:textId="77777777" w:rsidR="00124636" w:rsidRPr="00B0706E" w:rsidRDefault="00124636" w:rsidP="00BA1AA1">
      <w:pPr>
        <w:pStyle w:val="SingleTxtG"/>
      </w:pPr>
      <w:r w:rsidRPr="00B0706E">
        <w:t>98.</w:t>
      </w:r>
      <w:r w:rsidRPr="00B0706E">
        <w:tab/>
        <w:t>The following elections have been held in Iraq:</w:t>
      </w:r>
    </w:p>
    <w:p w14:paraId="71ACA102" w14:textId="3F6973CB" w:rsidR="00124636" w:rsidRPr="00B0706E" w:rsidRDefault="00124636" w:rsidP="008A3F20">
      <w:pPr>
        <w:pStyle w:val="Bullet1G"/>
      </w:pPr>
      <w:r w:rsidRPr="00B0706E">
        <w:t>General elections were held for the Council of Representatives, pursuant to the permanent Constitution, and a new democratically elected Government of National Unity was formed in mid-2006.</w:t>
      </w:r>
    </w:p>
    <w:p w14:paraId="06A9C4B1" w14:textId="26175CD6" w:rsidR="00124636" w:rsidRPr="00B0706E" w:rsidRDefault="00124636" w:rsidP="008A3F20">
      <w:pPr>
        <w:pStyle w:val="Bullet1G"/>
      </w:pPr>
      <w:r w:rsidRPr="00B0706E">
        <w:t>Elections for the Council of Representatives in 2010.</w:t>
      </w:r>
    </w:p>
    <w:p w14:paraId="39EB6130" w14:textId="69513D47" w:rsidR="00124636" w:rsidRPr="00B0706E" w:rsidRDefault="00124636" w:rsidP="008A3F20">
      <w:pPr>
        <w:pStyle w:val="Bullet1G"/>
      </w:pPr>
      <w:r w:rsidRPr="00B0706E">
        <w:t>Elections for the provincial councils and elections in Kurdistan Region in 2013.</w:t>
      </w:r>
    </w:p>
    <w:p w14:paraId="15FC52B2" w14:textId="6CA8CE31" w:rsidR="00124636" w:rsidRPr="00B0706E" w:rsidRDefault="00124636" w:rsidP="008A3F20">
      <w:pPr>
        <w:pStyle w:val="Bullet1G"/>
      </w:pPr>
      <w:r w:rsidRPr="00B0706E">
        <w:t>Elections for the Council of Representatives in 2014.</w:t>
      </w:r>
    </w:p>
    <w:p w14:paraId="0BFD2B7E" w14:textId="22FB223E" w:rsidR="00124636" w:rsidRPr="00B0706E" w:rsidRDefault="00124636" w:rsidP="008A3F20">
      <w:pPr>
        <w:pStyle w:val="Bullet1G"/>
      </w:pPr>
      <w:r w:rsidRPr="00B0706E">
        <w:t>Elections for the Council of Representatives in 2018.</w:t>
      </w:r>
    </w:p>
    <w:p w14:paraId="0A7A366D" w14:textId="175D627E" w:rsidR="00124636" w:rsidRPr="00B0706E" w:rsidRDefault="00124636" w:rsidP="008A3F20">
      <w:pPr>
        <w:pStyle w:val="Bullet1G"/>
      </w:pPr>
      <w:r w:rsidRPr="00B0706E">
        <w:t>Elections for the Council of Representatives in 2021.</w:t>
      </w:r>
    </w:p>
    <w:p w14:paraId="0D86A92D" w14:textId="74983790" w:rsidR="00124636" w:rsidRPr="00B0706E" w:rsidRDefault="00124636" w:rsidP="008A3F20">
      <w:pPr>
        <w:pStyle w:val="Bullet1G"/>
      </w:pPr>
      <w:r w:rsidRPr="00B0706E">
        <w:t>Elections for the councils of governorates not incorporated into a region, in 2023.</w:t>
      </w:r>
    </w:p>
    <w:p w14:paraId="0214D1F5" w14:textId="77777777" w:rsidR="00124636" w:rsidRPr="00B0706E" w:rsidRDefault="00124636" w:rsidP="00BA1AA1">
      <w:pPr>
        <w:pStyle w:val="SingleTxtG"/>
      </w:pPr>
      <w:r w:rsidRPr="00B0706E">
        <w:t>99.</w:t>
      </w:r>
      <w:r w:rsidRPr="00B0706E">
        <w:tab/>
        <w:t>The table below provides details about the elections held in 2010 for the Federal Council of Representatives, the elections in 2013 for provincial assemblies and in Kurdistan Region, the elections in 2014 for the Federal Council of Representatives, the elections in 2018 for the Federal Council of Representatives and the elections in 2021 for the Federal Council of Representatives.</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1418"/>
        <w:gridCol w:w="1134"/>
        <w:gridCol w:w="1134"/>
        <w:gridCol w:w="1417"/>
        <w:gridCol w:w="1418"/>
        <w:gridCol w:w="1417"/>
      </w:tblGrid>
      <w:tr w:rsidR="008A3F20" w:rsidRPr="00B0706E" w14:paraId="7A350D72" w14:textId="77777777" w:rsidTr="0025795D">
        <w:trPr>
          <w:tblHeader/>
        </w:trPr>
        <w:tc>
          <w:tcPr>
            <w:tcW w:w="1701" w:type="dxa"/>
            <w:tcBorders>
              <w:top w:val="single" w:sz="4" w:space="0" w:color="auto"/>
              <w:bottom w:val="single" w:sz="12" w:space="0" w:color="auto"/>
            </w:tcBorders>
            <w:vAlign w:val="bottom"/>
          </w:tcPr>
          <w:p w14:paraId="73C756BA" w14:textId="77777777" w:rsidR="00124636" w:rsidRPr="00B0706E" w:rsidRDefault="00124636" w:rsidP="008A3F20">
            <w:pPr>
              <w:suppressAutoHyphens w:val="0"/>
              <w:spacing w:before="80" w:after="80" w:line="200" w:lineRule="exact"/>
              <w:ind w:right="113"/>
              <w:rPr>
                <w:bCs/>
                <w:i/>
                <w:sz w:val="16"/>
                <w:szCs w:val="16"/>
              </w:rPr>
            </w:pPr>
            <w:r w:rsidRPr="00B0706E">
              <w:rPr>
                <w:bCs/>
                <w:i/>
                <w:sz w:val="16"/>
                <w:szCs w:val="16"/>
              </w:rPr>
              <w:t>Description</w:t>
            </w:r>
          </w:p>
        </w:tc>
        <w:tc>
          <w:tcPr>
            <w:tcW w:w="1418" w:type="dxa"/>
            <w:tcBorders>
              <w:top w:val="single" w:sz="4" w:space="0" w:color="auto"/>
              <w:bottom w:val="single" w:sz="12" w:space="0" w:color="auto"/>
            </w:tcBorders>
            <w:vAlign w:val="bottom"/>
          </w:tcPr>
          <w:p w14:paraId="41571CA7" w14:textId="77777777" w:rsidR="00124636" w:rsidRPr="00B0706E" w:rsidRDefault="00124636" w:rsidP="008A3F20">
            <w:pPr>
              <w:suppressAutoHyphens w:val="0"/>
              <w:spacing w:before="80" w:after="80" w:line="200" w:lineRule="exact"/>
              <w:ind w:right="113"/>
              <w:jc w:val="right"/>
              <w:rPr>
                <w:bCs/>
                <w:i/>
                <w:sz w:val="16"/>
                <w:szCs w:val="16"/>
              </w:rPr>
            </w:pPr>
            <w:r w:rsidRPr="00B0706E">
              <w:rPr>
                <w:bCs/>
                <w:i/>
                <w:sz w:val="16"/>
                <w:szCs w:val="16"/>
              </w:rPr>
              <w:t>Elections for the Federal Council of Representatives 2010</w:t>
            </w:r>
          </w:p>
        </w:tc>
        <w:tc>
          <w:tcPr>
            <w:tcW w:w="1134" w:type="dxa"/>
            <w:tcBorders>
              <w:top w:val="single" w:sz="4" w:space="0" w:color="auto"/>
              <w:bottom w:val="single" w:sz="12" w:space="0" w:color="auto"/>
            </w:tcBorders>
            <w:vAlign w:val="bottom"/>
          </w:tcPr>
          <w:p w14:paraId="45F2FF9F" w14:textId="77777777" w:rsidR="00124636" w:rsidRPr="00B0706E" w:rsidRDefault="00124636" w:rsidP="008A3F20">
            <w:pPr>
              <w:suppressAutoHyphens w:val="0"/>
              <w:spacing w:before="80" w:after="80" w:line="200" w:lineRule="exact"/>
              <w:ind w:right="113"/>
              <w:jc w:val="right"/>
              <w:rPr>
                <w:bCs/>
                <w:i/>
                <w:sz w:val="16"/>
                <w:szCs w:val="16"/>
              </w:rPr>
            </w:pPr>
            <w:r w:rsidRPr="00B0706E">
              <w:rPr>
                <w:bCs/>
                <w:i/>
                <w:sz w:val="16"/>
                <w:szCs w:val="16"/>
              </w:rPr>
              <w:t>Elections for provincial assemblies 2013</w:t>
            </w:r>
          </w:p>
        </w:tc>
        <w:tc>
          <w:tcPr>
            <w:tcW w:w="1134" w:type="dxa"/>
            <w:tcBorders>
              <w:top w:val="single" w:sz="4" w:space="0" w:color="auto"/>
              <w:bottom w:val="single" w:sz="12" w:space="0" w:color="auto"/>
            </w:tcBorders>
            <w:vAlign w:val="bottom"/>
          </w:tcPr>
          <w:p w14:paraId="16453F25" w14:textId="77777777" w:rsidR="00124636" w:rsidRPr="00B0706E" w:rsidRDefault="00124636" w:rsidP="008A3F20">
            <w:pPr>
              <w:suppressAutoHyphens w:val="0"/>
              <w:spacing w:before="80" w:after="80" w:line="200" w:lineRule="exact"/>
              <w:ind w:right="113"/>
              <w:jc w:val="right"/>
              <w:rPr>
                <w:bCs/>
                <w:i/>
                <w:sz w:val="16"/>
                <w:szCs w:val="16"/>
              </w:rPr>
            </w:pPr>
            <w:r w:rsidRPr="00B0706E">
              <w:rPr>
                <w:bCs/>
                <w:i/>
                <w:sz w:val="16"/>
                <w:szCs w:val="16"/>
              </w:rPr>
              <w:t>Elections in Kurdistan Region 2013</w:t>
            </w:r>
          </w:p>
        </w:tc>
        <w:tc>
          <w:tcPr>
            <w:tcW w:w="1417" w:type="dxa"/>
            <w:tcBorders>
              <w:top w:val="single" w:sz="4" w:space="0" w:color="auto"/>
              <w:bottom w:val="single" w:sz="12" w:space="0" w:color="auto"/>
            </w:tcBorders>
            <w:vAlign w:val="bottom"/>
          </w:tcPr>
          <w:p w14:paraId="799433BF" w14:textId="77777777" w:rsidR="00124636" w:rsidRPr="00B0706E" w:rsidRDefault="00124636" w:rsidP="008A3F20">
            <w:pPr>
              <w:suppressAutoHyphens w:val="0"/>
              <w:spacing w:before="80" w:after="80" w:line="200" w:lineRule="exact"/>
              <w:ind w:right="113"/>
              <w:jc w:val="right"/>
              <w:rPr>
                <w:bCs/>
                <w:i/>
                <w:sz w:val="16"/>
                <w:szCs w:val="16"/>
              </w:rPr>
            </w:pPr>
            <w:r w:rsidRPr="00B0706E">
              <w:rPr>
                <w:bCs/>
                <w:i/>
                <w:sz w:val="16"/>
                <w:szCs w:val="16"/>
              </w:rPr>
              <w:t>Elections for the Federal Council of Representatives 2014</w:t>
            </w:r>
          </w:p>
        </w:tc>
        <w:tc>
          <w:tcPr>
            <w:tcW w:w="1418" w:type="dxa"/>
            <w:tcBorders>
              <w:top w:val="single" w:sz="4" w:space="0" w:color="auto"/>
              <w:bottom w:val="single" w:sz="12" w:space="0" w:color="auto"/>
            </w:tcBorders>
            <w:vAlign w:val="bottom"/>
          </w:tcPr>
          <w:p w14:paraId="45922743" w14:textId="77777777" w:rsidR="00124636" w:rsidRPr="00B0706E" w:rsidRDefault="00124636" w:rsidP="008A3F20">
            <w:pPr>
              <w:suppressAutoHyphens w:val="0"/>
              <w:spacing w:before="80" w:after="80" w:line="200" w:lineRule="exact"/>
              <w:ind w:right="113"/>
              <w:jc w:val="right"/>
              <w:rPr>
                <w:bCs/>
                <w:i/>
                <w:sz w:val="16"/>
                <w:szCs w:val="16"/>
              </w:rPr>
            </w:pPr>
            <w:r w:rsidRPr="00B0706E">
              <w:rPr>
                <w:bCs/>
                <w:i/>
                <w:sz w:val="16"/>
                <w:szCs w:val="16"/>
              </w:rPr>
              <w:t>Elections for the Federal Council of Representatives 2018</w:t>
            </w:r>
          </w:p>
        </w:tc>
        <w:tc>
          <w:tcPr>
            <w:tcW w:w="1417" w:type="dxa"/>
            <w:tcBorders>
              <w:top w:val="single" w:sz="4" w:space="0" w:color="auto"/>
              <w:bottom w:val="single" w:sz="12" w:space="0" w:color="auto"/>
            </w:tcBorders>
            <w:vAlign w:val="bottom"/>
          </w:tcPr>
          <w:p w14:paraId="12F91F5E" w14:textId="77777777" w:rsidR="00124636" w:rsidRPr="00B0706E" w:rsidRDefault="00124636" w:rsidP="008A3F20">
            <w:pPr>
              <w:suppressAutoHyphens w:val="0"/>
              <w:spacing w:before="80" w:after="80" w:line="200" w:lineRule="exact"/>
              <w:ind w:right="113"/>
              <w:jc w:val="right"/>
              <w:rPr>
                <w:i/>
                <w:sz w:val="16"/>
                <w:szCs w:val="16"/>
              </w:rPr>
            </w:pPr>
            <w:r w:rsidRPr="00B0706E">
              <w:rPr>
                <w:bCs/>
                <w:i/>
                <w:sz w:val="16"/>
                <w:szCs w:val="16"/>
              </w:rPr>
              <w:t>Elections for the Federal Council of Representatives 2021</w:t>
            </w:r>
          </w:p>
        </w:tc>
      </w:tr>
      <w:tr w:rsidR="008A3F20" w:rsidRPr="00B0706E" w14:paraId="56C154FB" w14:textId="77777777" w:rsidTr="0025795D">
        <w:tc>
          <w:tcPr>
            <w:tcW w:w="1701" w:type="dxa"/>
            <w:tcBorders>
              <w:top w:val="single" w:sz="12" w:space="0" w:color="auto"/>
            </w:tcBorders>
          </w:tcPr>
          <w:p w14:paraId="6051C65F" w14:textId="77777777" w:rsidR="00124636" w:rsidRPr="00B0706E" w:rsidRDefault="00124636" w:rsidP="008A3F20">
            <w:pPr>
              <w:suppressAutoHyphens w:val="0"/>
              <w:spacing w:before="40" w:after="40" w:line="220" w:lineRule="exact"/>
              <w:ind w:right="113"/>
              <w:rPr>
                <w:sz w:val="18"/>
                <w:szCs w:val="16"/>
              </w:rPr>
            </w:pPr>
            <w:r w:rsidRPr="00B0706E">
              <w:rPr>
                <w:sz w:val="18"/>
                <w:szCs w:val="16"/>
              </w:rPr>
              <w:t>Proportion of participants in the elections</w:t>
            </w:r>
          </w:p>
        </w:tc>
        <w:tc>
          <w:tcPr>
            <w:tcW w:w="1418" w:type="dxa"/>
            <w:tcBorders>
              <w:top w:val="single" w:sz="12" w:space="0" w:color="auto"/>
            </w:tcBorders>
            <w:vAlign w:val="bottom"/>
          </w:tcPr>
          <w:p w14:paraId="3C34235F"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62.39 per cent</w:t>
            </w:r>
          </w:p>
        </w:tc>
        <w:tc>
          <w:tcPr>
            <w:tcW w:w="1134" w:type="dxa"/>
            <w:tcBorders>
              <w:top w:val="single" w:sz="12" w:space="0" w:color="auto"/>
            </w:tcBorders>
            <w:vAlign w:val="bottom"/>
          </w:tcPr>
          <w:p w14:paraId="373DCCD4" w14:textId="77777777" w:rsidR="00124636" w:rsidRPr="00B0706E" w:rsidRDefault="00124636" w:rsidP="0025795D">
            <w:pPr>
              <w:suppressAutoHyphens w:val="0"/>
              <w:spacing w:before="40" w:after="40" w:line="220" w:lineRule="exact"/>
              <w:jc w:val="right"/>
              <w:rPr>
                <w:sz w:val="18"/>
                <w:szCs w:val="16"/>
              </w:rPr>
            </w:pPr>
            <w:r w:rsidRPr="00B0706E">
              <w:rPr>
                <w:sz w:val="18"/>
                <w:szCs w:val="16"/>
              </w:rPr>
              <w:t>44.19 per cent</w:t>
            </w:r>
          </w:p>
        </w:tc>
        <w:tc>
          <w:tcPr>
            <w:tcW w:w="1134" w:type="dxa"/>
            <w:tcBorders>
              <w:top w:val="single" w:sz="12" w:space="0" w:color="auto"/>
            </w:tcBorders>
            <w:vAlign w:val="bottom"/>
          </w:tcPr>
          <w:p w14:paraId="58E7A845" w14:textId="77777777" w:rsidR="00124636" w:rsidRPr="00B0706E" w:rsidRDefault="00124636" w:rsidP="0025795D">
            <w:pPr>
              <w:suppressAutoHyphens w:val="0"/>
              <w:spacing w:before="40" w:after="40" w:line="220" w:lineRule="exact"/>
              <w:jc w:val="right"/>
              <w:rPr>
                <w:sz w:val="18"/>
                <w:szCs w:val="16"/>
              </w:rPr>
            </w:pPr>
            <w:r w:rsidRPr="00B0706E">
              <w:rPr>
                <w:sz w:val="18"/>
                <w:szCs w:val="16"/>
              </w:rPr>
              <w:t>76.22 per cent</w:t>
            </w:r>
          </w:p>
        </w:tc>
        <w:tc>
          <w:tcPr>
            <w:tcW w:w="1417" w:type="dxa"/>
            <w:tcBorders>
              <w:top w:val="single" w:sz="12" w:space="0" w:color="auto"/>
            </w:tcBorders>
            <w:vAlign w:val="bottom"/>
          </w:tcPr>
          <w:p w14:paraId="4A2F554E"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62 per cent</w:t>
            </w:r>
          </w:p>
        </w:tc>
        <w:tc>
          <w:tcPr>
            <w:tcW w:w="1418" w:type="dxa"/>
            <w:tcBorders>
              <w:top w:val="single" w:sz="12" w:space="0" w:color="auto"/>
            </w:tcBorders>
            <w:vAlign w:val="bottom"/>
          </w:tcPr>
          <w:p w14:paraId="14E85CF1"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44.52 per cent</w:t>
            </w:r>
          </w:p>
        </w:tc>
        <w:tc>
          <w:tcPr>
            <w:tcW w:w="1417" w:type="dxa"/>
            <w:tcBorders>
              <w:top w:val="single" w:sz="12" w:space="0" w:color="auto"/>
            </w:tcBorders>
            <w:vAlign w:val="bottom"/>
          </w:tcPr>
          <w:p w14:paraId="31424798" w14:textId="31EC00F0" w:rsidR="00124636" w:rsidRPr="00B0706E" w:rsidRDefault="007735F1" w:rsidP="008A3F20">
            <w:pPr>
              <w:suppressAutoHyphens w:val="0"/>
              <w:spacing w:before="40" w:after="40" w:line="220" w:lineRule="exact"/>
              <w:ind w:right="113"/>
              <w:jc w:val="right"/>
              <w:rPr>
                <w:sz w:val="18"/>
                <w:szCs w:val="18"/>
              </w:rPr>
            </w:pPr>
            <w:r w:rsidRPr="00B0706E">
              <w:rPr>
                <w:sz w:val="18"/>
                <w:szCs w:val="18"/>
              </w:rPr>
              <w:t>-</w:t>
            </w:r>
          </w:p>
        </w:tc>
      </w:tr>
      <w:tr w:rsidR="008A3F20" w:rsidRPr="00B0706E" w14:paraId="469B3854" w14:textId="77777777" w:rsidTr="0025795D">
        <w:tc>
          <w:tcPr>
            <w:tcW w:w="1701" w:type="dxa"/>
          </w:tcPr>
          <w:p w14:paraId="51E5F4F4" w14:textId="77777777" w:rsidR="00124636" w:rsidRPr="00B0706E" w:rsidRDefault="00124636" w:rsidP="008A3F20">
            <w:pPr>
              <w:suppressAutoHyphens w:val="0"/>
              <w:spacing w:before="40" w:after="40" w:line="220" w:lineRule="exact"/>
              <w:ind w:right="113"/>
              <w:rPr>
                <w:sz w:val="18"/>
                <w:szCs w:val="16"/>
              </w:rPr>
            </w:pPr>
            <w:r w:rsidRPr="00B0706E">
              <w:rPr>
                <w:sz w:val="18"/>
                <w:szCs w:val="16"/>
              </w:rPr>
              <w:t>Number of registered voters</w:t>
            </w:r>
          </w:p>
        </w:tc>
        <w:tc>
          <w:tcPr>
            <w:tcW w:w="1418" w:type="dxa"/>
            <w:vAlign w:val="bottom"/>
          </w:tcPr>
          <w:p w14:paraId="7DF31153" w14:textId="3D1CEE18" w:rsidR="00124636" w:rsidRPr="00B0706E" w:rsidRDefault="00124636" w:rsidP="008A3F20">
            <w:pPr>
              <w:suppressAutoHyphens w:val="0"/>
              <w:spacing w:before="40" w:after="40" w:line="220" w:lineRule="exact"/>
              <w:ind w:right="113"/>
              <w:jc w:val="right"/>
              <w:rPr>
                <w:sz w:val="18"/>
                <w:szCs w:val="16"/>
              </w:rPr>
            </w:pPr>
            <w:r w:rsidRPr="00B0706E">
              <w:rPr>
                <w:sz w:val="18"/>
                <w:szCs w:val="16"/>
              </w:rPr>
              <w:t>19</w:t>
            </w:r>
            <w:r w:rsidR="007735F1" w:rsidRPr="00B0706E">
              <w:rPr>
                <w:sz w:val="18"/>
                <w:szCs w:val="16"/>
              </w:rPr>
              <w:t xml:space="preserve"> </w:t>
            </w:r>
            <w:r w:rsidRPr="00B0706E">
              <w:rPr>
                <w:sz w:val="18"/>
                <w:szCs w:val="16"/>
              </w:rPr>
              <w:t>240</w:t>
            </w:r>
            <w:r w:rsidR="007735F1" w:rsidRPr="00B0706E">
              <w:rPr>
                <w:sz w:val="18"/>
                <w:szCs w:val="16"/>
              </w:rPr>
              <w:t xml:space="preserve"> </w:t>
            </w:r>
            <w:r w:rsidRPr="00B0706E">
              <w:rPr>
                <w:sz w:val="18"/>
                <w:szCs w:val="16"/>
              </w:rPr>
              <w:t>093</w:t>
            </w:r>
          </w:p>
        </w:tc>
        <w:tc>
          <w:tcPr>
            <w:tcW w:w="1134" w:type="dxa"/>
            <w:vAlign w:val="bottom"/>
          </w:tcPr>
          <w:p w14:paraId="70EC9170" w14:textId="1D8887AD" w:rsidR="00124636" w:rsidRPr="00B0706E" w:rsidRDefault="00124636" w:rsidP="008A3F20">
            <w:pPr>
              <w:suppressAutoHyphens w:val="0"/>
              <w:spacing w:before="40" w:after="40" w:line="220" w:lineRule="exact"/>
              <w:ind w:right="113"/>
              <w:jc w:val="right"/>
              <w:rPr>
                <w:sz w:val="18"/>
                <w:szCs w:val="16"/>
              </w:rPr>
            </w:pPr>
            <w:r w:rsidRPr="00B0706E">
              <w:rPr>
                <w:sz w:val="18"/>
                <w:szCs w:val="16"/>
              </w:rPr>
              <w:t>13</w:t>
            </w:r>
            <w:r w:rsidR="007735F1" w:rsidRPr="00B0706E">
              <w:rPr>
                <w:sz w:val="18"/>
                <w:szCs w:val="16"/>
              </w:rPr>
              <w:t xml:space="preserve"> </w:t>
            </w:r>
            <w:r w:rsidRPr="00B0706E">
              <w:rPr>
                <w:sz w:val="18"/>
                <w:szCs w:val="16"/>
              </w:rPr>
              <w:t>571</w:t>
            </w:r>
            <w:r w:rsidR="007735F1" w:rsidRPr="00B0706E">
              <w:rPr>
                <w:sz w:val="18"/>
                <w:szCs w:val="16"/>
              </w:rPr>
              <w:t xml:space="preserve"> </w:t>
            </w:r>
            <w:r w:rsidRPr="00B0706E">
              <w:rPr>
                <w:sz w:val="18"/>
                <w:szCs w:val="16"/>
              </w:rPr>
              <w:t>192</w:t>
            </w:r>
          </w:p>
        </w:tc>
        <w:tc>
          <w:tcPr>
            <w:tcW w:w="1134" w:type="dxa"/>
            <w:vAlign w:val="bottom"/>
          </w:tcPr>
          <w:p w14:paraId="3E94724B" w14:textId="38F19F4D" w:rsidR="00124636" w:rsidRPr="00B0706E" w:rsidRDefault="00124636" w:rsidP="008A3F20">
            <w:pPr>
              <w:suppressAutoHyphens w:val="0"/>
              <w:spacing w:before="40" w:after="40" w:line="220" w:lineRule="exact"/>
              <w:ind w:right="113"/>
              <w:jc w:val="right"/>
              <w:rPr>
                <w:sz w:val="18"/>
                <w:szCs w:val="16"/>
              </w:rPr>
            </w:pPr>
            <w:r w:rsidRPr="00B0706E">
              <w:rPr>
                <w:sz w:val="18"/>
                <w:szCs w:val="16"/>
              </w:rPr>
              <w:t>2</w:t>
            </w:r>
            <w:r w:rsidR="007735F1" w:rsidRPr="00B0706E">
              <w:rPr>
                <w:sz w:val="18"/>
                <w:szCs w:val="16"/>
              </w:rPr>
              <w:t xml:space="preserve"> </w:t>
            </w:r>
            <w:r w:rsidRPr="00B0706E">
              <w:rPr>
                <w:sz w:val="18"/>
                <w:szCs w:val="16"/>
              </w:rPr>
              <w:t>666</w:t>
            </w:r>
            <w:r w:rsidR="007735F1" w:rsidRPr="00B0706E">
              <w:rPr>
                <w:sz w:val="18"/>
                <w:szCs w:val="16"/>
              </w:rPr>
              <w:t xml:space="preserve"> </w:t>
            </w:r>
            <w:r w:rsidRPr="00B0706E">
              <w:rPr>
                <w:sz w:val="18"/>
                <w:szCs w:val="16"/>
              </w:rPr>
              <w:t>145</w:t>
            </w:r>
          </w:p>
        </w:tc>
        <w:tc>
          <w:tcPr>
            <w:tcW w:w="1417" w:type="dxa"/>
            <w:vAlign w:val="bottom"/>
          </w:tcPr>
          <w:p w14:paraId="5FF183C8" w14:textId="64BE041D" w:rsidR="00124636" w:rsidRPr="00B0706E" w:rsidRDefault="00124636" w:rsidP="008A3F20">
            <w:pPr>
              <w:suppressAutoHyphens w:val="0"/>
              <w:spacing w:before="40" w:after="40" w:line="220" w:lineRule="exact"/>
              <w:ind w:right="113"/>
              <w:jc w:val="right"/>
              <w:rPr>
                <w:sz w:val="18"/>
                <w:szCs w:val="16"/>
              </w:rPr>
            </w:pPr>
            <w:r w:rsidRPr="00B0706E">
              <w:rPr>
                <w:sz w:val="18"/>
                <w:szCs w:val="16"/>
              </w:rPr>
              <w:t>12</w:t>
            </w:r>
            <w:r w:rsidR="007735F1" w:rsidRPr="00B0706E">
              <w:rPr>
                <w:sz w:val="18"/>
                <w:szCs w:val="16"/>
              </w:rPr>
              <w:t xml:space="preserve"> </w:t>
            </w:r>
            <w:r w:rsidRPr="00B0706E">
              <w:rPr>
                <w:sz w:val="18"/>
                <w:szCs w:val="16"/>
              </w:rPr>
              <w:t>619</w:t>
            </w:r>
            <w:r w:rsidR="007735F1" w:rsidRPr="00B0706E">
              <w:rPr>
                <w:sz w:val="18"/>
                <w:szCs w:val="16"/>
              </w:rPr>
              <w:t xml:space="preserve"> </w:t>
            </w:r>
            <w:r w:rsidRPr="00B0706E">
              <w:rPr>
                <w:sz w:val="18"/>
                <w:szCs w:val="16"/>
              </w:rPr>
              <w:t>599</w:t>
            </w:r>
          </w:p>
        </w:tc>
        <w:tc>
          <w:tcPr>
            <w:tcW w:w="1418" w:type="dxa"/>
            <w:vAlign w:val="bottom"/>
          </w:tcPr>
          <w:p w14:paraId="4F597602" w14:textId="55237028" w:rsidR="00124636" w:rsidRPr="00B0706E" w:rsidRDefault="00124636" w:rsidP="008A3F20">
            <w:pPr>
              <w:suppressAutoHyphens w:val="0"/>
              <w:spacing w:before="40" w:after="40" w:line="220" w:lineRule="exact"/>
              <w:ind w:right="113"/>
              <w:jc w:val="right"/>
              <w:rPr>
                <w:sz w:val="18"/>
                <w:szCs w:val="16"/>
              </w:rPr>
            </w:pPr>
            <w:r w:rsidRPr="00B0706E">
              <w:rPr>
                <w:sz w:val="18"/>
                <w:szCs w:val="16"/>
              </w:rPr>
              <w:t>24</w:t>
            </w:r>
            <w:r w:rsidR="007735F1" w:rsidRPr="00B0706E">
              <w:rPr>
                <w:sz w:val="18"/>
                <w:szCs w:val="16"/>
              </w:rPr>
              <w:t xml:space="preserve"> </w:t>
            </w:r>
            <w:r w:rsidRPr="00B0706E">
              <w:rPr>
                <w:sz w:val="18"/>
                <w:szCs w:val="16"/>
              </w:rPr>
              <w:t>352</w:t>
            </w:r>
            <w:r w:rsidR="007735F1" w:rsidRPr="00B0706E">
              <w:rPr>
                <w:sz w:val="18"/>
                <w:szCs w:val="16"/>
              </w:rPr>
              <w:t xml:space="preserve"> </w:t>
            </w:r>
            <w:r w:rsidRPr="00B0706E">
              <w:rPr>
                <w:sz w:val="18"/>
                <w:szCs w:val="16"/>
              </w:rPr>
              <w:t>253</w:t>
            </w:r>
          </w:p>
        </w:tc>
        <w:tc>
          <w:tcPr>
            <w:tcW w:w="1417" w:type="dxa"/>
            <w:vAlign w:val="bottom"/>
          </w:tcPr>
          <w:p w14:paraId="36110936" w14:textId="33B87EA2" w:rsidR="00124636" w:rsidRPr="00B0706E" w:rsidRDefault="00124636" w:rsidP="008A3F20">
            <w:pPr>
              <w:suppressAutoHyphens w:val="0"/>
              <w:spacing w:before="40" w:after="40" w:line="220" w:lineRule="exact"/>
              <w:ind w:right="113"/>
              <w:jc w:val="right"/>
              <w:rPr>
                <w:sz w:val="18"/>
                <w:szCs w:val="18"/>
              </w:rPr>
            </w:pPr>
            <w:r w:rsidRPr="00B0706E">
              <w:rPr>
                <w:sz w:val="18"/>
                <w:szCs w:val="18"/>
                <w:rtl/>
              </w:rPr>
              <w:t>25</w:t>
            </w:r>
            <w:r w:rsidR="007735F1" w:rsidRPr="00B0706E">
              <w:rPr>
                <w:sz w:val="18"/>
                <w:szCs w:val="18"/>
              </w:rPr>
              <w:t xml:space="preserve"> </w:t>
            </w:r>
            <w:r w:rsidRPr="00B0706E">
              <w:rPr>
                <w:sz w:val="18"/>
                <w:szCs w:val="18"/>
                <w:rtl/>
              </w:rPr>
              <w:t>825</w:t>
            </w:r>
            <w:r w:rsidR="007735F1" w:rsidRPr="00B0706E">
              <w:rPr>
                <w:sz w:val="18"/>
                <w:szCs w:val="18"/>
              </w:rPr>
              <w:t xml:space="preserve"> </w:t>
            </w:r>
            <w:r w:rsidRPr="00B0706E">
              <w:rPr>
                <w:sz w:val="18"/>
                <w:szCs w:val="18"/>
                <w:rtl/>
              </w:rPr>
              <w:t>094</w:t>
            </w:r>
          </w:p>
        </w:tc>
      </w:tr>
      <w:tr w:rsidR="008A3F20" w:rsidRPr="00B0706E" w14:paraId="465A386A" w14:textId="77777777" w:rsidTr="0025795D">
        <w:tc>
          <w:tcPr>
            <w:tcW w:w="1701" w:type="dxa"/>
          </w:tcPr>
          <w:p w14:paraId="4BCCD4F1" w14:textId="77777777" w:rsidR="00124636" w:rsidRPr="00B0706E" w:rsidRDefault="00124636" w:rsidP="00DF64A8">
            <w:pPr>
              <w:suppressAutoHyphens w:val="0"/>
              <w:spacing w:before="40" w:after="40" w:line="220" w:lineRule="exact"/>
              <w:rPr>
                <w:sz w:val="18"/>
                <w:szCs w:val="16"/>
              </w:rPr>
            </w:pPr>
            <w:r w:rsidRPr="00B0706E">
              <w:rPr>
                <w:sz w:val="18"/>
                <w:szCs w:val="16"/>
              </w:rPr>
              <w:t>Number of persons who voted</w:t>
            </w:r>
          </w:p>
        </w:tc>
        <w:tc>
          <w:tcPr>
            <w:tcW w:w="1418" w:type="dxa"/>
            <w:vAlign w:val="bottom"/>
          </w:tcPr>
          <w:p w14:paraId="0C120702" w14:textId="5CA6026E" w:rsidR="00124636" w:rsidRPr="00B0706E" w:rsidRDefault="00124636" w:rsidP="008A3F20">
            <w:pPr>
              <w:suppressAutoHyphens w:val="0"/>
              <w:spacing w:before="40" w:after="40" w:line="220" w:lineRule="exact"/>
              <w:ind w:right="113"/>
              <w:jc w:val="right"/>
              <w:rPr>
                <w:sz w:val="18"/>
                <w:szCs w:val="16"/>
              </w:rPr>
            </w:pPr>
            <w:r w:rsidRPr="00B0706E">
              <w:rPr>
                <w:sz w:val="18"/>
                <w:szCs w:val="16"/>
              </w:rPr>
              <w:t>12</w:t>
            </w:r>
            <w:r w:rsidR="007735F1" w:rsidRPr="00B0706E">
              <w:rPr>
                <w:sz w:val="18"/>
                <w:szCs w:val="16"/>
              </w:rPr>
              <w:t xml:space="preserve"> </w:t>
            </w:r>
            <w:r w:rsidRPr="00B0706E">
              <w:rPr>
                <w:sz w:val="18"/>
                <w:szCs w:val="16"/>
              </w:rPr>
              <w:t>002</w:t>
            </w:r>
            <w:r w:rsidR="007735F1" w:rsidRPr="00B0706E">
              <w:rPr>
                <w:sz w:val="18"/>
                <w:szCs w:val="16"/>
              </w:rPr>
              <w:t xml:space="preserve"> </w:t>
            </w:r>
            <w:r w:rsidRPr="00B0706E">
              <w:rPr>
                <w:sz w:val="18"/>
                <w:szCs w:val="16"/>
              </w:rPr>
              <w:t>962</w:t>
            </w:r>
          </w:p>
        </w:tc>
        <w:tc>
          <w:tcPr>
            <w:tcW w:w="1134" w:type="dxa"/>
            <w:vAlign w:val="bottom"/>
          </w:tcPr>
          <w:p w14:paraId="2AA388F5" w14:textId="460C629B" w:rsidR="00124636" w:rsidRPr="00B0706E" w:rsidRDefault="00124636" w:rsidP="008A3F20">
            <w:pPr>
              <w:suppressAutoHyphens w:val="0"/>
              <w:spacing w:before="40" w:after="40" w:line="220" w:lineRule="exact"/>
              <w:ind w:right="113"/>
              <w:jc w:val="right"/>
              <w:rPr>
                <w:sz w:val="18"/>
                <w:szCs w:val="16"/>
              </w:rPr>
            </w:pPr>
            <w:r w:rsidRPr="00B0706E">
              <w:rPr>
                <w:sz w:val="18"/>
                <w:szCs w:val="16"/>
              </w:rPr>
              <w:t>6</w:t>
            </w:r>
            <w:r w:rsidR="007735F1" w:rsidRPr="00B0706E">
              <w:rPr>
                <w:sz w:val="18"/>
                <w:szCs w:val="16"/>
              </w:rPr>
              <w:t xml:space="preserve"> </w:t>
            </w:r>
            <w:r w:rsidRPr="00B0706E">
              <w:rPr>
                <w:sz w:val="18"/>
                <w:szCs w:val="16"/>
              </w:rPr>
              <w:t>132</w:t>
            </w:r>
            <w:r w:rsidR="007735F1" w:rsidRPr="00B0706E">
              <w:rPr>
                <w:sz w:val="18"/>
                <w:szCs w:val="16"/>
              </w:rPr>
              <w:t xml:space="preserve"> </w:t>
            </w:r>
            <w:r w:rsidRPr="00B0706E">
              <w:rPr>
                <w:sz w:val="18"/>
                <w:szCs w:val="16"/>
              </w:rPr>
              <w:t>881</w:t>
            </w:r>
          </w:p>
        </w:tc>
        <w:tc>
          <w:tcPr>
            <w:tcW w:w="1134" w:type="dxa"/>
            <w:vAlign w:val="bottom"/>
          </w:tcPr>
          <w:p w14:paraId="5EC9DF71" w14:textId="653ADDCC" w:rsidR="00124636" w:rsidRPr="00B0706E" w:rsidRDefault="00124636" w:rsidP="008A3F20">
            <w:pPr>
              <w:suppressAutoHyphens w:val="0"/>
              <w:spacing w:before="40" w:after="40" w:line="220" w:lineRule="exact"/>
              <w:ind w:right="113"/>
              <w:jc w:val="right"/>
              <w:rPr>
                <w:sz w:val="18"/>
                <w:szCs w:val="16"/>
              </w:rPr>
            </w:pPr>
            <w:r w:rsidRPr="00B0706E">
              <w:rPr>
                <w:sz w:val="18"/>
                <w:szCs w:val="16"/>
              </w:rPr>
              <w:t>1</w:t>
            </w:r>
            <w:r w:rsidR="007735F1" w:rsidRPr="00B0706E">
              <w:rPr>
                <w:sz w:val="18"/>
                <w:szCs w:val="16"/>
              </w:rPr>
              <w:t xml:space="preserve"> </w:t>
            </w:r>
            <w:r w:rsidRPr="00B0706E">
              <w:rPr>
                <w:sz w:val="18"/>
                <w:szCs w:val="16"/>
              </w:rPr>
              <w:t>939</w:t>
            </w:r>
            <w:r w:rsidR="007735F1" w:rsidRPr="00B0706E">
              <w:rPr>
                <w:sz w:val="18"/>
                <w:szCs w:val="16"/>
              </w:rPr>
              <w:t xml:space="preserve"> </w:t>
            </w:r>
            <w:r w:rsidRPr="00B0706E">
              <w:rPr>
                <w:sz w:val="18"/>
                <w:szCs w:val="16"/>
              </w:rPr>
              <w:t>247</w:t>
            </w:r>
          </w:p>
        </w:tc>
        <w:tc>
          <w:tcPr>
            <w:tcW w:w="1417" w:type="dxa"/>
            <w:vAlign w:val="bottom"/>
          </w:tcPr>
          <w:p w14:paraId="018DD3FC" w14:textId="3F1A9E01" w:rsidR="00124636" w:rsidRPr="00B0706E" w:rsidRDefault="00124636" w:rsidP="008A3F20">
            <w:pPr>
              <w:suppressAutoHyphens w:val="0"/>
              <w:spacing w:before="40" w:after="40" w:line="220" w:lineRule="exact"/>
              <w:ind w:right="113"/>
              <w:jc w:val="right"/>
              <w:rPr>
                <w:sz w:val="18"/>
                <w:szCs w:val="16"/>
              </w:rPr>
            </w:pPr>
            <w:r w:rsidRPr="00B0706E">
              <w:rPr>
                <w:sz w:val="18"/>
                <w:szCs w:val="16"/>
              </w:rPr>
              <w:t>12</w:t>
            </w:r>
            <w:r w:rsidR="007735F1" w:rsidRPr="00B0706E">
              <w:rPr>
                <w:sz w:val="18"/>
                <w:szCs w:val="16"/>
              </w:rPr>
              <w:t xml:space="preserve"> </w:t>
            </w:r>
            <w:r w:rsidRPr="00B0706E">
              <w:rPr>
                <w:sz w:val="18"/>
                <w:szCs w:val="16"/>
              </w:rPr>
              <w:t>619</w:t>
            </w:r>
            <w:r w:rsidR="007735F1" w:rsidRPr="00B0706E">
              <w:rPr>
                <w:sz w:val="18"/>
                <w:szCs w:val="16"/>
              </w:rPr>
              <w:t xml:space="preserve"> </w:t>
            </w:r>
            <w:r w:rsidRPr="00B0706E">
              <w:rPr>
                <w:sz w:val="18"/>
                <w:szCs w:val="16"/>
              </w:rPr>
              <w:t>599</w:t>
            </w:r>
          </w:p>
        </w:tc>
        <w:tc>
          <w:tcPr>
            <w:tcW w:w="1418" w:type="dxa"/>
            <w:vAlign w:val="bottom"/>
          </w:tcPr>
          <w:p w14:paraId="390A2D89" w14:textId="6C04596F" w:rsidR="00124636" w:rsidRPr="00B0706E" w:rsidRDefault="00124636" w:rsidP="008A3F20">
            <w:pPr>
              <w:suppressAutoHyphens w:val="0"/>
              <w:spacing w:before="40" w:after="40" w:line="220" w:lineRule="exact"/>
              <w:ind w:right="113"/>
              <w:jc w:val="right"/>
              <w:rPr>
                <w:sz w:val="18"/>
                <w:szCs w:val="16"/>
              </w:rPr>
            </w:pPr>
            <w:r w:rsidRPr="00B0706E">
              <w:rPr>
                <w:sz w:val="18"/>
                <w:szCs w:val="16"/>
              </w:rPr>
              <w:t>10</w:t>
            </w:r>
            <w:r w:rsidR="007735F1" w:rsidRPr="00B0706E">
              <w:rPr>
                <w:sz w:val="18"/>
                <w:szCs w:val="16"/>
              </w:rPr>
              <w:t xml:space="preserve"> </w:t>
            </w:r>
            <w:r w:rsidRPr="00B0706E">
              <w:rPr>
                <w:sz w:val="18"/>
                <w:szCs w:val="16"/>
              </w:rPr>
              <w:t>989</w:t>
            </w:r>
            <w:r w:rsidR="007735F1" w:rsidRPr="00B0706E">
              <w:rPr>
                <w:sz w:val="18"/>
                <w:szCs w:val="16"/>
              </w:rPr>
              <w:t xml:space="preserve"> </w:t>
            </w:r>
            <w:r w:rsidRPr="00B0706E">
              <w:rPr>
                <w:sz w:val="18"/>
                <w:szCs w:val="16"/>
              </w:rPr>
              <w:t>940</w:t>
            </w:r>
          </w:p>
        </w:tc>
        <w:tc>
          <w:tcPr>
            <w:tcW w:w="1417" w:type="dxa"/>
            <w:vAlign w:val="bottom"/>
          </w:tcPr>
          <w:p w14:paraId="5681A315" w14:textId="249B1F14" w:rsidR="00124636" w:rsidRPr="00B0706E" w:rsidRDefault="007735F1" w:rsidP="008A3F20">
            <w:pPr>
              <w:suppressAutoHyphens w:val="0"/>
              <w:spacing w:before="40" w:after="40" w:line="220" w:lineRule="exact"/>
              <w:ind w:right="113"/>
              <w:jc w:val="right"/>
              <w:rPr>
                <w:sz w:val="18"/>
                <w:szCs w:val="18"/>
              </w:rPr>
            </w:pPr>
            <w:r w:rsidRPr="00B0706E">
              <w:rPr>
                <w:sz w:val="18"/>
                <w:szCs w:val="18"/>
              </w:rPr>
              <w:t>-</w:t>
            </w:r>
          </w:p>
        </w:tc>
      </w:tr>
      <w:tr w:rsidR="008A3F20" w:rsidRPr="00B0706E" w14:paraId="3BE39CA3" w14:textId="77777777" w:rsidTr="0025795D">
        <w:tc>
          <w:tcPr>
            <w:tcW w:w="1701" w:type="dxa"/>
          </w:tcPr>
          <w:p w14:paraId="0E3327E8" w14:textId="77777777" w:rsidR="00124636" w:rsidRPr="00B0706E" w:rsidRDefault="00124636" w:rsidP="00DF64A8">
            <w:pPr>
              <w:suppressAutoHyphens w:val="0"/>
              <w:spacing w:before="40" w:after="40" w:line="220" w:lineRule="exact"/>
              <w:rPr>
                <w:sz w:val="18"/>
                <w:szCs w:val="16"/>
              </w:rPr>
            </w:pPr>
            <w:r w:rsidRPr="00B0706E">
              <w:rPr>
                <w:sz w:val="18"/>
                <w:szCs w:val="16"/>
              </w:rPr>
              <w:t>Number of authorized political entities</w:t>
            </w:r>
          </w:p>
        </w:tc>
        <w:tc>
          <w:tcPr>
            <w:tcW w:w="1418" w:type="dxa"/>
            <w:vAlign w:val="bottom"/>
          </w:tcPr>
          <w:p w14:paraId="5B8EAA40"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305</w:t>
            </w:r>
          </w:p>
        </w:tc>
        <w:tc>
          <w:tcPr>
            <w:tcW w:w="1134" w:type="dxa"/>
            <w:vAlign w:val="bottom"/>
          </w:tcPr>
          <w:p w14:paraId="0B263138"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265</w:t>
            </w:r>
          </w:p>
        </w:tc>
        <w:tc>
          <w:tcPr>
            <w:tcW w:w="1134" w:type="dxa"/>
            <w:vAlign w:val="bottom"/>
          </w:tcPr>
          <w:p w14:paraId="533AEE42"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39</w:t>
            </w:r>
          </w:p>
        </w:tc>
        <w:tc>
          <w:tcPr>
            <w:tcW w:w="1417" w:type="dxa"/>
            <w:vAlign w:val="bottom"/>
          </w:tcPr>
          <w:p w14:paraId="16D34DAB"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277</w:t>
            </w:r>
          </w:p>
        </w:tc>
        <w:tc>
          <w:tcPr>
            <w:tcW w:w="1418" w:type="dxa"/>
            <w:vAlign w:val="bottom"/>
          </w:tcPr>
          <w:p w14:paraId="43575DFB"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w:t>
            </w:r>
          </w:p>
        </w:tc>
        <w:tc>
          <w:tcPr>
            <w:tcW w:w="1417" w:type="dxa"/>
            <w:vAlign w:val="bottom"/>
          </w:tcPr>
          <w:p w14:paraId="09BD3D41" w14:textId="47DED1C9" w:rsidR="00124636" w:rsidRPr="00B0706E" w:rsidRDefault="00124636" w:rsidP="008A3F20">
            <w:pPr>
              <w:suppressAutoHyphens w:val="0"/>
              <w:spacing w:before="40" w:after="40" w:line="220" w:lineRule="exact"/>
              <w:ind w:right="113"/>
              <w:jc w:val="right"/>
              <w:rPr>
                <w:sz w:val="18"/>
                <w:szCs w:val="18"/>
              </w:rPr>
            </w:pPr>
            <w:r w:rsidRPr="00B0706E">
              <w:rPr>
                <w:sz w:val="18"/>
                <w:szCs w:val="18"/>
                <w:rtl/>
              </w:rPr>
              <w:t>ـ</w:t>
            </w:r>
          </w:p>
        </w:tc>
      </w:tr>
      <w:tr w:rsidR="008A3F20" w:rsidRPr="00B0706E" w14:paraId="23561C89" w14:textId="77777777" w:rsidTr="0025795D">
        <w:tc>
          <w:tcPr>
            <w:tcW w:w="1701" w:type="dxa"/>
          </w:tcPr>
          <w:p w14:paraId="25FCF1A2" w14:textId="77777777" w:rsidR="00124636" w:rsidRPr="00B0706E" w:rsidRDefault="00124636" w:rsidP="008A3F20">
            <w:pPr>
              <w:suppressAutoHyphens w:val="0"/>
              <w:spacing w:before="40" w:after="40" w:line="220" w:lineRule="exact"/>
              <w:ind w:right="113"/>
              <w:rPr>
                <w:sz w:val="18"/>
                <w:szCs w:val="16"/>
              </w:rPr>
            </w:pPr>
            <w:r w:rsidRPr="00B0706E">
              <w:rPr>
                <w:sz w:val="18"/>
                <w:szCs w:val="16"/>
              </w:rPr>
              <w:t>Number of political entities participating in the elections</w:t>
            </w:r>
          </w:p>
        </w:tc>
        <w:tc>
          <w:tcPr>
            <w:tcW w:w="1418" w:type="dxa"/>
            <w:vAlign w:val="bottom"/>
          </w:tcPr>
          <w:p w14:paraId="73CE9436"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86</w:t>
            </w:r>
          </w:p>
        </w:tc>
        <w:tc>
          <w:tcPr>
            <w:tcW w:w="1134" w:type="dxa"/>
            <w:vAlign w:val="bottom"/>
          </w:tcPr>
          <w:p w14:paraId="5718DCF1"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139</w:t>
            </w:r>
          </w:p>
        </w:tc>
        <w:tc>
          <w:tcPr>
            <w:tcW w:w="1134" w:type="dxa"/>
            <w:vAlign w:val="bottom"/>
          </w:tcPr>
          <w:p w14:paraId="6FE0F72B"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31</w:t>
            </w:r>
          </w:p>
        </w:tc>
        <w:tc>
          <w:tcPr>
            <w:tcW w:w="1417" w:type="dxa"/>
            <w:vAlign w:val="bottom"/>
          </w:tcPr>
          <w:p w14:paraId="247722DC"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107</w:t>
            </w:r>
          </w:p>
        </w:tc>
        <w:tc>
          <w:tcPr>
            <w:tcW w:w="1418" w:type="dxa"/>
            <w:vAlign w:val="bottom"/>
          </w:tcPr>
          <w:p w14:paraId="09811DAE"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w:t>
            </w:r>
          </w:p>
        </w:tc>
        <w:tc>
          <w:tcPr>
            <w:tcW w:w="1417" w:type="dxa"/>
            <w:vAlign w:val="bottom"/>
          </w:tcPr>
          <w:p w14:paraId="395C41D3" w14:textId="77777777" w:rsidR="00124636" w:rsidRPr="00B0706E" w:rsidRDefault="00124636" w:rsidP="008A3F20">
            <w:pPr>
              <w:suppressAutoHyphens w:val="0"/>
              <w:spacing w:before="40" w:after="40" w:line="220" w:lineRule="exact"/>
              <w:ind w:right="113"/>
              <w:jc w:val="right"/>
              <w:rPr>
                <w:sz w:val="18"/>
                <w:szCs w:val="18"/>
              </w:rPr>
            </w:pPr>
            <w:r w:rsidRPr="00B0706E">
              <w:rPr>
                <w:sz w:val="18"/>
                <w:szCs w:val="18"/>
                <w:rtl/>
              </w:rPr>
              <w:t>235</w:t>
            </w:r>
          </w:p>
        </w:tc>
      </w:tr>
      <w:tr w:rsidR="008A3F20" w:rsidRPr="00B0706E" w14:paraId="763DD988" w14:textId="77777777" w:rsidTr="0025795D">
        <w:tc>
          <w:tcPr>
            <w:tcW w:w="1701" w:type="dxa"/>
          </w:tcPr>
          <w:p w14:paraId="3991884A" w14:textId="77777777" w:rsidR="00124636" w:rsidRPr="00B0706E" w:rsidRDefault="00124636" w:rsidP="0004762B">
            <w:pPr>
              <w:suppressAutoHyphens w:val="0"/>
              <w:spacing w:before="40" w:after="40" w:line="220" w:lineRule="exact"/>
              <w:rPr>
                <w:sz w:val="18"/>
                <w:szCs w:val="16"/>
              </w:rPr>
            </w:pPr>
            <w:r w:rsidRPr="00B0706E">
              <w:rPr>
                <w:sz w:val="18"/>
                <w:szCs w:val="16"/>
              </w:rPr>
              <w:t>Number of coalitions</w:t>
            </w:r>
          </w:p>
        </w:tc>
        <w:tc>
          <w:tcPr>
            <w:tcW w:w="1418" w:type="dxa"/>
            <w:vAlign w:val="bottom"/>
          </w:tcPr>
          <w:p w14:paraId="1F265487"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12</w:t>
            </w:r>
          </w:p>
        </w:tc>
        <w:tc>
          <w:tcPr>
            <w:tcW w:w="1134" w:type="dxa"/>
            <w:vAlign w:val="bottom"/>
          </w:tcPr>
          <w:p w14:paraId="1C858A20"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50</w:t>
            </w:r>
          </w:p>
        </w:tc>
        <w:tc>
          <w:tcPr>
            <w:tcW w:w="1134" w:type="dxa"/>
            <w:vAlign w:val="bottom"/>
          </w:tcPr>
          <w:p w14:paraId="4A10A140"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2</w:t>
            </w:r>
          </w:p>
        </w:tc>
        <w:tc>
          <w:tcPr>
            <w:tcW w:w="1417" w:type="dxa"/>
            <w:vAlign w:val="bottom"/>
          </w:tcPr>
          <w:p w14:paraId="7B06F3DB"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36</w:t>
            </w:r>
          </w:p>
        </w:tc>
        <w:tc>
          <w:tcPr>
            <w:tcW w:w="1418" w:type="dxa"/>
            <w:vAlign w:val="bottom"/>
          </w:tcPr>
          <w:p w14:paraId="54C61011"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23</w:t>
            </w:r>
          </w:p>
        </w:tc>
        <w:tc>
          <w:tcPr>
            <w:tcW w:w="1417" w:type="dxa"/>
            <w:vAlign w:val="bottom"/>
          </w:tcPr>
          <w:p w14:paraId="4D635197" w14:textId="77777777" w:rsidR="00124636" w:rsidRPr="00B0706E" w:rsidRDefault="00124636" w:rsidP="008A3F20">
            <w:pPr>
              <w:suppressAutoHyphens w:val="0"/>
              <w:spacing w:before="40" w:after="40" w:line="220" w:lineRule="exact"/>
              <w:ind w:right="113"/>
              <w:jc w:val="right"/>
              <w:rPr>
                <w:sz w:val="18"/>
                <w:szCs w:val="18"/>
              </w:rPr>
            </w:pPr>
            <w:r w:rsidRPr="00B0706E">
              <w:rPr>
                <w:sz w:val="18"/>
                <w:szCs w:val="18"/>
                <w:rtl/>
              </w:rPr>
              <w:t>24</w:t>
            </w:r>
          </w:p>
        </w:tc>
      </w:tr>
      <w:tr w:rsidR="008A3F20" w:rsidRPr="00B0706E" w14:paraId="1FD8C3BD" w14:textId="77777777" w:rsidTr="0025795D">
        <w:tc>
          <w:tcPr>
            <w:tcW w:w="1701" w:type="dxa"/>
          </w:tcPr>
          <w:p w14:paraId="3DCF21C7" w14:textId="77777777" w:rsidR="00124636" w:rsidRPr="00B0706E" w:rsidRDefault="00124636" w:rsidP="0004762B">
            <w:pPr>
              <w:suppressAutoHyphens w:val="0"/>
              <w:spacing w:before="40" w:after="40" w:line="220" w:lineRule="exact"/>
              <w:rPr>
                <w:sz w:val="18"/>
                <w:szCs w:val="16"/>
              </w:rPr>
            </w:pPr>
            <w:r w:rsidRPr="00B0706E">
              <w:rPr>
                <w:sz w:val="18"/>
                <w:szCs w:val="16"/>
              </w:rPr>
              <w:t>Number of candidates</w:t>
            </w:r>
          </w:p>
        </w:tc>
        <w:tc>
          <w:tcPr>
            <w:tcW w:w="1418" w:type="dxa"/>
            <w:vAlign w:val="bottom"/>
          </w:tcPr>
          <w:p w14:paraId="4E4FB45F" w14:textId="46DC0A1E" w:rsidR="00124636" w:rsidRPr="00B0706E" w:rsidRDefault="00124636" w:rsidP="008A3F20">
            <w:pPr>
              <w:suppressAutoHyphens w:val="0"/>
              <w:spacing w:before="40" w:after="40" w:line="220" w:lineRule="exact"/>
              <w:ind w:right="113"/>
              <w:jc w:val="right"/>
              <w:rPr>
                <w:sz w:val="18"/>
                <w:szCs w:val="16"/>
              </w:rPr>
            </w:pPr>
            <w:r w:rsidRPr="00B0706E">
              <w:rPr>
                <w:sz w:val="18"/>
                <w:szCs w:val="16"/>
              </w:rPr>
              <w:t>6</w:t>
            </w:r>
            <w:r w:rsidR="007735F1" w:rsidRPr="00B0706E">
              <w:rPr>
                <w:sz w:val="18"/>
                <w:szCs w:val="16"/>
              </w:rPr>
              <w:t xml:space="preserve"> </w:t>
            </w:r>
            <w:r w:rsidRPr="00B0706E">
              <w:rPr>
                <w:sz w:val="18"/>
                <w:szCs w:val="16"/>
              </w:rPr>
              <w:t>234</w:t>
            </w:r>
          </w:p>
        </w:tc>
        <w:tc>
          <w:tcPr>
            <w:tcW w:w="1134" w:type="dxa"/>
            <w:vAlign w:val="bottom"/>
          </w:tcPr>
          <w:p w14:paraId="62C77B9F" w14:textId="118C9842" w:rsidR="00124636" w:rsidRPr="00B0706E" w:rsidRDefault="00124636" w:rsidP="008A3F20">
            <w:pPr>
              <w:suppressAutoHyphens w:val="0"/>
              <w:spacing w:before="40" w:after="40" w:line="220" w:lineRule="exact"/>
              <w:ind w:right="113"/>
              <w:jc w:val="right"/>
              <w:rPr>
                <w:sz w:val="18"/>
                <w:szCs w:val="16"/>
              </w:rPr>
            </w:pPr>
            <w:r w:rsidRPr="00B0706E">
              <w:rPr>
                <w:sz w:val="18"/>
                <w:szCs w:val="16"/>
              </w:rPr>
              <w:t>8</w:t>
            </w:r>
            <w:r w:rsidR="007735F1" w:rsidRPr="00B0706E">
              <w:rPr>
                <w:sz w:val="18"/>
                <w:szCs w:val="16"/>
              </w:rPr>
              <w:t xml:space="preserve"> </w:t>
            </w:r>
            <w:r w:rsidRPr="00B0706E">
              <w:rPr>
                <w:sz w:val="18"/>
                <w:szCs w:val="16"/>
              </w:rPr>
              <w:t>057</w:t>
            </w:r>
          </w:p>
        </w:tc>
        <w:tc>
          <w:tcPr>
            <w:tcW w:w="1134" w:type="dxa"/>
            <w:vAlign w:val="bottom"/>
          </w:tcPr>
          <w:p w14:paraId="19DE7E2C" w14:textId="0E5EF471" w:rsidR="00124636" w:rsidRPr="00B0706E" w:rsidRDefault="00124636" w:rsidP="008A3F20">
            <w:pPr>
              <w:suppressAutoHyphens w:val="0"/>
              <w:spacing w:before="40" w:after="40" w:line="220" w:lineRule="exact"/>
              <w:ind w:right="113"/>
              <w:jc w:val="right"/>
              <w:rPr>
                <w:sz w:val="18"/>
                <w:szCs w:val="16"/>
              </w:rPr>
            </w:pPr>
            <w:r w:rsidRPr="00B0706E">
              <w:rPr>
                <w:sz w:val="18"/>
                <w:szCs w:val="16"/>
              </w:rPr>
              <w:t>1</w:t>
            </w:r>
            <w:r w:rsidR="007735F1" w:rsidRPr="00B0706E">
              <w:rPr>
                <w:sz w:val="18"/>
                <w:szCs w:val="16"/>
              </w:rPr>
              <w:t xml:space="preserve"> </w:t>
            </w:r>
            <w:r w:rsidRPr="00B0706E">
              <w:rPr>
                <w:sz w:val="18"/>
                <w:szCs w:val="16"/>
              </w:rPr>
              <w:t>129</w:t>
            </w:r>
          </w:p>
        </w:tc>
        <w:tc>
          <w:tcPr>
            <w:tcW w:w="1417" w:type="dxa"/>
            <w:vAlign w:val="bottom"/>
          </w:tcPr>
          <w:p w14:paraId="079B17AF" w14:textId="492F7FE3" w:rsidR="00124636" w:rsidRPr="00B0706E" w:rsidRDefault="00124636" w:rsidP="008A3F20">
            <w:pPr>
              <w:suppressAutoHyphens w:val="0"/>
              <w:spacing w:before="40" w:after="40" w:line="220" w:lineRule="exact"/>
              <w:ind w:right="113"/>
              <w:jc w:val="right"/>
              <w:rPr>
                <w:sz w:val="18"/>
                <w:szCs w:val="16"/>
              </w:rPr>
            </w:pPr>
            <w:r w:rsidRPr="00B0706E">
              <w:rPr>
                <w:sz w:val="18"/>
                <w:szCs w:val="16"/>
              </w:rPr>
              <w:t>9</w:t>
            </w:r>
            <w:r w:rsidR="007735F1" w:rsidRPr="00B0706E">
              <w:rPr>
                <w:sz w:val="18"/>
                <w:szCs w:val="16"/>
              </w:rPr>
              <w:t xml:space="preserve"> </w:t>
            </w:r>
            <w:r w:rsidRPr="00B0706E">
              <w:rPr>
                <w:sz w:val="18"/>
                <w:szCs w:val="16"/>
              </w:rPr>
              <w:t>037</w:t>
            </w:r>
          </w:p>
        </w:tc>
        <w:tc>
          <w:tcPr>
            <w:tcW w:w="1418" w:type="dxa"/>
            <w:vAlign w:val="bottom"/>
          </w:tcPr>
          <w:p w14:paraId="63E842CE" w14:textId="6CF7205E" w:rsidR="00124636" w:rsidRPr="00B0706E" w:rsidRDefault="00124636" w:rsidP="008A3F20">
            <w:pPr>
              <w:suppressAutoHyphens w:val="0"/>
              <w:spacing w:before="40" w:after="40" w:line="220" w:lineRule="exact"/>
              <w:ind w:right="113"/>
              <w:jc w:val="right"/>
              <w:rPr>
                <w:sz w:val="18"/>
                <w:szCs w:val="16"/>
              </w:rPr>
            </w:pPr>
            <w:r w:rsidRPr="00B0706E">
              <w:rPr>
                <w:sz w:val="18"/>
                <w:szCs w:val="16"/>
              </w:rPr>
              <w:t>6</w:t>
            </w:r>
            <w:r w:rsidR="007735F1" w:rsidRPr="00B0706E">
              <w:rPr>
                <w:sz w:val="18"/>
                <w:szCs w:val="16"/>
              </w:rPr>
              <w:t xml:space="preserve"> </w:t>
            </w:r>
            <w:r w:rsidRPr="00B0706E">
              <w:rPr>
                <w:sz w:val="18"/>
                <w:szCs w:val="16"/>
              </w:rPr>
              <w:t>990</w:t>
            </w:r>
          </w:p>
        </w:tc>
        <w:tc>
          <w:tcPr>
            <w:tcW w:w="1417" w:type="dxa"/>
            <w:vAlign w:val="bottom"/>
          </w:tcPr>
          <w:p w14:paraId="6057B572" w14:textId="09752441" w:rsidR="00124636" w:rsidRPr="00B0706E" w:rsidRDefault="00124636" w:rsidP="008A3F20">
            <w:pPr>
              <w:suppressAutoHyphens w:val="0"/>
              <w:spacing w:before="40" w:after="40" w:line="220" w:lineRule="exact"/>
              <w:ind w:right="113"/>
              <w:jc w:val="right"/>
              <w:rPr>
                <w:sz w:val="18"/>
                <w:szCs w:val="18"/>
              </w:rPr>
            </w:pPr>
            <w:r w:rsidRPr="00B0706E">
              <w:rPr>
                <w:sz w:val="18"/>
                <w:szCs w:val="18"/>
                <w:rtl/>
              </w:rPr>
              <w:t>3</w:t>
            </w:r>
            <w:r w:rsidR="007735F1" w:rsidRPr="00B0706E">
              <w:rPr>
                <w:sz w:val="18"/>
                <w:szCs w:val="18"/>
              </w:rPr>
              <w:t xml:space="preserve"> </w:t>
            </w:r>
            <w:r w:rsidRPr="00B0706E">
              <w:rPr>
                <w:sz w:val="18"/>
                <w:szCs w:val="18"/>
                <w:rtl/>
              </w:rPr>
              <w:t>244</w:t>
            </w:r>
          </w:p>
        </w:tc>
      </w:tr>
      <w:tr w:rsidR="008A3F20" w:rsidRPr="00B0706E" w14:paraId="2DFAD8BD" w14:textId="77777777" w:rsidTr="0025795D">
        <w:tc>
          <w:tcPr>
            <w:tcW w:w="1701" w:type="dxa"/>
          </w:tcPr>
          <w:p w14:paraId="59D9DDA9" w14:textId="77777777" w:rsidR="00124636" w:rsidRPr="00B0706E" w:rsidRDefault="00124636" w:rsidP="008A3F20">
            <w:pPr>
              <w:suppressAutoHyphens w:val="0"/>
              <w:spacing w:before="40" w:after="40" w:line="220" w:lineRule="exact"/>
              <w:ind w:right="113"/>
              <w:rPr>
                <w:sz w:val="18"/>
                <w:szCs w:val="16"/>
              </w:rPr>
            </w:pPr>
            <w:r w:rsidRPr="00B0706E">
              <w:rPr>
                <w:sz w:val="18"/>
                <w:szCs w:val="16"/>
              </w:rPr>
              <w:t>Number of male candidates</w:t>
            </w:r>
          </w:p>
        </w:tc>
        <w:tc>
          <w:tcPr>
            <w:tcW w:w="1418" w:type="dxa"/>
            <w:vAlign w:val="bottom"/>
          </w:tcPr>
          <w:p w14:paraId="1619787C" w14:textId="10472F5A" w:rsidR="00124636" w:rsidRPr="00B0706E" w:rsidRDefault="00124636" w:rsidP="008A3F20">
            <w:pPr>
              <w:suppressAutoHyphens w:val="0"/>
              <w:spacing w:before="40" w:after="40" w:line="220" w:lineRule="exact"/>
              <w:ind w:right="113"/>
              <w:jc w:val="right"/>
              <w:rPr>
                <w:sz w:val="18"/>
                <w:szCs w:val="16"/>
              </w:rPr>
            </w:pPr>
            <w:r w:rsidRPr="00B0706E">
              <w:rPr>
                <w:sz w:val="18"/>
                <w:szCs w:val="16"/>
              </w:rPr>
              <w:t>4</w:t>
            </w:r>
            <w:r w:rsidR="007735F1" w:rsidRPr="00B0706E">
              <w:rPr>
                <w:sz w:val="18"/>
                <w:szCs w:val="16"/>
              </w:rPr>
              <w:t xml:space="preserve"> </w:t>
            </w:r>
            <w:r w:rsidRPr="00B0706E">
              <w:rPr>
                <w:sz w:val="18"/>
                <w:szCs w:val="16"/>
              </w:rPr>
              <w:t>428</w:t>
            </w:r>
          </w:p>
        </w:tc>
        <w:tc>
          <w:tcPr>
            <w:tcW w:w="1134" w:type="dxa"/>
            <w:vAlign w:val="bottom"/>
          </w:tcPr>
          <w:p w14:paraId="6A2FE996" w14:textId="4B88C215" w:rsidR="00124636" w:rsidRPr="00B0706E" w:rsidRDefault="00124636" w:rsidP="008A3F20">
            <w:pPr>
              <w:suppressAutoHyphens w:val="0"/>
              <w:spacing w:before="40" w:after="40" w:line="220" w:lineRule="exact"/>
              <w:ind w:right="113"/>
              <w:jc w:val="right"/>
              <w:rPr>
                <w:sz w:val="18"/>
                <w:szCs w:val="16"/>
              </w:rPr>
            </w:pPr>
            <w:r w:rsidRPr="00B0706E">
              <w:rPr>
                <w:sz w:val="18"/>
                <w:szCs w:val="16"/>
              </w:rPr>
              <w:t>5</w:t>
            </w:r>
            <w:r w:rsidR="007735F1" w:rsidRPr="00B0706E">
              <w:rPr>
                <w:sz w:val="18"/>
                <w:szCs w:val="16"/>
              </w:rPr>
              <w:t xml:space="preserve"> </w:t>
            </w:r>
            <w:r w:rsidRPr="00B0706E">
              <w:rPr>
                <w:sz w:val="18"/>
                <w:szCs w:val="16"/>
              </w:rPr>
              <w:t>869</w:t>
            </w:r>
          </w:p>
        </w:tc>
        <w:tc>
          <w:tcPr>
            <w:tcW w:w="1134" w:type="dxa"/>
            <w:vAlign w:val="bottom"/>
          </w:tcPr>
          <w:p w14:paraId="4B2116B4"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763</w:t>
            </w:r>
          </w:p>
        </w:tc>
        <w:tc>
          <w:tcPr>
            <w:tcW w:w="1417" w:type="dxa"/>
            <w:vAlign w:val="bottom"/>
          </w:tcPr>
          <w:p w14:paraId="4F70D0DB" w14:textId="39CA4BDE" w:rsidR="00124636" w:rsidRPr="00B0706E" w:rsidRDefault="00124636" w:rsidP="008A3F20">
            <w:pPr>
              <w:suppressAutoHyphens w:val="0"/>
              <w:spacing w:before="40" w:after="40" w:line="220" w:lineRule="exact"/>
              <w:ind w:right="113"/>
              <w:jc w:val="right"/>
              <w:rPr>
                <w:sz w:val="18"/>
                <w:szCs w:val="16"/>
              </w:rPr>
            </w:pPr>
            <w:r w:rsidRPr="00B0706E">
              <w:rPr>
                <w:sz w:val="18"/>
                <w:szCs w:val="16"/>
              </w:rPr>
              <w:t>6</w:t>
            </w:r>
            <w:r w:rsidR="007735F1" w:rsidRPr="00B0706E">
              <w:rPr>
                <w:sz w:val="18"/>
                <w:szCs w:val="16"/>
              </w:rPr>
              <w:t xml:space="preserve"> </w:t>
            </w:r>
            <w:r w:rsidRPr="00B0706E">
              <w:rPr>
                <w:sz w:val="18"/>
                <w:szCs w:val="16"/>
              </w:rPr>
              <w:t>434</w:t>
            </w:r>
          </w:p>
        </w:tc>
        <w:tc>
          <w:tcPr>
            <w:tcW w:w="1418" w:type="dxa"/>
            <w:vAlign w:val="bottom"/>
          </w:tcPr>
          <w:p w14:paraId="360936C1" w14:textId="59EBCBB8" w:rsidR="00124636" w:rsidRPr="00B0706E" w:rsidRDefault="00124636" w:rsidP="008A3F20">
            <w:pPr>
              <w:suppressAutoHyphens w:val="0"/>
              <w:spacing w:before="40" w:after="40" w:line="220" w:lineRule="exact"/>
              <w:ind w:right="113"/>
              <w:jc w:val="right"/>
              <w:rPr>
                <w:sz w:val="18"/>
                <w:szCs w:val="16"/>
              </w:rPr>
            </w:pPr>
            <w:r w:rsidRPr="00B0706E">
              <w:rPr>
                <w:sz w:val="18"/>
                <w:szCs w:val="16"/>
              </w:rPr>
              <w:t>4</w:t>
            </w:r>
            <w:r w:rsidR="007735F1" w:rsidRPr="00B0706E">
              <w:rPr>
                <w:sz w:val="18"/>
                <w:szCs w:val="16"/>
              </w:rPr>
              <w:t xml:space="preserve"> </w:t>
            </w:r>
            <w:r w:rsidRPr="00B0706E">
              <w:rPr>
                <w:sz w:val="18"/>
                <w:szCs w:val="16"/>
              </w:rPr>
              <w:t>979</w:t>
            </w:r>
          </w:p>
        </w:tc>
        <w:tc>
          <w:tcPr>
            <w:tcW w:w="1417" w:type="dxa"/>
            <w:vAlign w:val="bottom"/>
          </w:tcPr>
          <w:p w14:paraId="1A8651BF" w14:textId="5D272CDB" w:rsidR="00124636" w:rsidRPr="00B0706E" w:rsidRDefault="00124636" w:rsidP="008A3F20">
            <w:pPr>
              <w:suppressAutoHyphens w:val="0"/>
              <w:spacing w:before="40" w:after="40" w:line="220" w:lineRule="exact"/>
              <w:ind w:right="113"/>
              <w:jc w:val="right"/>
              <w:rPr>
                <w:sz w:val="18"/>
                <w:szCs w:val="18"/>
              </w:rPr>
            </w:pPr>
            <w:r w:rsidRPr="00B0706E">
              <w:rPr>
                <w:sz w:val="18"/>
                <w:szCs w:val="18"/>
                <w:rtl/>
              </w:rPr>
              <w:t>2</w:t>
            </w:r>
            <w:r w:rsidR="007735F1" w:rsidRPr="00B0706E">
              <w:rPr>
                <w:sz w:val="18"/>
                <w:szCs w:val="18"/>
              </w:rPr>
              <w:t xml:space="preserve"> </w:t>
            </w:r>
            <w:r w:rsidRPr="00B0706E">
              <w:rPr>
                <w:sz w:val="18"/>
                <w:szCs w:val="18"/>
                <w:rtl/>
              </w:rPr>
              <w:t>295</w:t>
            </w:r>
          </w:p>
        </w:tc>
      </w:tr>
      <w:tr w:rsidR="008A3F20" w:rsidRPr="00B0706E" w14:paraId="79F1CB29" w14:textId="77777777" w:rsidTr="0025795D">
        <w:tc>
          <w:tcPr>
            <w:tcW w:w="1701" w:type="dxa"/>
          </w:tcPr>
          <w:p w14:paraId="0B59A806" w14:textId="77777777" w:rsidR="00124636" w:rsidRPr="00B0706E" w:rsidRDefault="00124636" w:rsidP="008A3F20">
            <w:pPr>
              <w:suppressAutoHyphens w:val="0"/>
              <w:spacing w:before="40" w:after="40" w:line="220" w:lineRule="exact"/>
              <w:ind w:right="113"/>
              <w:rPr>
                <w:sz w:val="18"/>
                <w:szCs w:val="16"/>
              </w:rPr>
            </w:pPr>
            <w:r w:rsidRPr="00B0706E">
              <w:rPr>
                <w:sz w:val="18"/>
                <w:szCs w:val="16"/>
              </w:rPr>
              <w:t>Number of female candidates</w:t>
            </w:r>
          </w:p>
        </w:tc>
        <w:tc>
          <w:tcPr>
            <w:tcW w:w="1418" w:type="dxa"/>
            <w:vAlign w:val="bottom"/>
          </w:tcPr>
          <w:p w14:paraId="098FAE19" w14:textId="3E61CB3F" w:rsidR="00124636" w:rsidRPr="00B0706E" w:rsidRDefault="00124636" w:rsidP="008A3F20">
            <w:pPr>
              <w:suppressAutoHyphens w:val="0"/>
              <w:spacing w:before="40" w:after="40" w:line="220" w:lineRule="exact"/>
              <w:ind w:right="113"/>
              <w:jc w:val="right"/>
              <w:rPr>
                <w:sz w:val="18"/>
                <w:szCs w:val="16"/>
              </w:rPr>
            </w:pPr>
            <w:r w:rsidRPr="00B0706E">
              <w:rPr>
                <w:sz w:val="18"/>
                <w:szCs w:val="16"/>
              </w:rPr>
              <w:t>1</w:t>
            </w:r>
            <w:r w:rsidR="007735F1" w:rsidRPr="00B0706E">
              <w:rPr>
                <w:sz w:val="18"/>
                <w:szCs w:val="16"/>
              </w:rPr>
              <w:t xml:space="preserve"> </w:t>
            </w:r>
            <w:r w:rsidRPr="00B0706E">
              <w:rPr>
                <w:sz w:val="18"/>
                <w:szCs w:val="16"/>
              </w:rPr>
              <w:t>806</w:t>
            </w:r>
          </w:p>
        </w:tc>
        <w:tc>
          <w:tcPr>
            <w:tcW w:w="1134" w:type="dxa"/>
            <w:vAlign w:val="bottom"/>
          </w:tcPr>
          <w:p w14:paraId="6816A63C" w14:textId="5625E273" w:rsidR="00124636" w:rsidRPr="00B0706E" w:rsidRDefault="00124636" w:rsidP="008A3F20">
            <w:pPr>
              <w:suppressAutoHyphens w:val="0"/>
              <w:spacing w:before="40" w:after="40" w:line="220" w:lineRule="exact"/>
              <w:ind w:right="113"/>
              <w:jc w:val="right"/>
              <w:rPr>
                <w:sz w:val="18"/>
                <w:szCs w:val="16"/>
              </w:rPr>
            </w:pPr>
            <w:r w:rsidRPr="00B0706E">
              <w:rPr>
                <w:sz w:val="18"/>
                <w:szCs w:val="16"/>
              </w:rPr>
              <w:t>2</w:t>
            </w:r>
            <w:r w:rsidR="007735F1" w:rsidRPr="00B0706E">
              <w:rPr>
                <w:sz w:val="18"/>
                <w:szCs w:val="16"/>
              </w:rPr>
              <w:t xml:space="preserve"> </w:t>
            </w:r>
            <w:r w:rsidRPr="00B0706E">
              <w:rPr>
                <w:sz w:val="18"/>
                <w:szCs w:val="16"/>
              </w:rPr>
              <w:t>188</w:t>
            </w:r>
          </w:p>
        </w:tc>
        <w:tc>
          <w:tcPr>
            <w:tcW w:w="1134" w:type="dxa"/>
            <w:vAlign w:val="bottom"/>
          </w:tcPr>
          <w:p w14:paraId="47F42BA1"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366</w:t>
            </w:r>
          </w:p>
        </w:tc>
        <w:tc>
          <w:tcPr>
            <w:tcW w:w="1417" w:type="dxa"/>
            <w:vAlign w:val="bottom"/>
          </w:tcPr>
          <w:p w14:paraId="7D3AA58A" w14:textId="020C9023" w:rsidR="00124636" w:rsidRPr="00B0706E" w:rsidRDefault="00124636" w:rsidP="008A3F20">
            <w:pPr>
              <w:suppressAutoHyphens w:val="0"/>
              <w:spacing w:before="40" w:after="40" w:line="220" w:lineRule="exact"/>
              <w:ind w:right="113"/>
              <w:jc w:val="right"/>
              <w:rPr>
                <w:sz w:val="18"/>
                <w:szCs w:val="16"/>
              </w:rPr>
            </w:pPr>
            <w:r w:rsidRPr="00B0706E">
              <w:rPr>
                <w:sz w:val="18"/>
                <w:szCs w:val="16"/>
              </w:rPr>
              <w:t>2</w:t>
            </w:r>
            <w:r w:rsidR="007735F1" w:rsidRPr="00B0706E">
              <w:rPr>
                <w:sz w:val="18"/>
                <w:szCs w:val="16"/>
              </w:rPr>
              <w:t xml:space="preserve"> </w:t>
            </w:r>
            <w:r w:rsidRPr="00B0706E">
              <w:rPr>
                <w:sz w:val="18"/>
                <w:szCs w:val="16"/>
              </w:rPr>
              <w:t>604</w:t>
            </w:r>
          </w:p>
        </w:tc>
        <w:tc>
          <w:tcPr>
            <w:tcW w:w="1418" w:type="dxa"/>
            <w:vAlign w:val="bottom"/>
          </w:tcPr>
          <w:p w14:paraId="4DED881B" w14:textId="1F77AC60" w:rsidR="00124636" w:rsidRPr="00B0706E" w:rsidRDefault="00124636" w:rsidP="008A3F20">
            <w:pPr>
              <w:suppressAutoHyphens w:val="0"/>
              <w:spacing w:before="40" w:after="40" w:line="220" w:lineRule="exact"/>
              <w:ind w:right="113"/>
              <w:jc w:val="right"/>
              <w:rPr>
                <w:sz w:val="18"/>
                <w:szCs w:val="16"/>
              </w:rPr>
            </w:pPr>
            <w:r w:rsidRPr="00B0706E">
              <w:rPr>
                <w:sz w:val="18"/>
                <w:szCs w:val="16"/>
              </w:rPr>
              <w:t>2</w:t>
            </w:r>
            <w:r w:rsidR="007735F1" w:rsidRPr="00B0706E">
              <w:rPr>
                <w:sz w:val="18"/>
                <w:szCs w:val="16"/>
              </w:rPr>
              <w:t xml:space="preserve"> </w:t>
            </w:r>
            <w:r w:rsidRPr="00B0706E">
              <w:rPr>
                <w:sz w:val="18"/>
                <w:szCs w:val="16"/>
              </w:rPr>
              <w:t>011</w:t>
            </w:r>
          </w:p>
        </w:tc>
        <w:tc>
          <w:tcPr>
            <w:tcW w:w="1417" w:type="dxa"/>
            <w:vAlign w:val="bottom"/>
          </w:tcPr>
          <w:p w14:paraId="2C8B6015" w14:textId="77777777" w:rsidR="00124636" w:rsidRPr="00B0706E" w:rsidRDefault="00124636" w:rsidP="008A3F20">
            <w:pPr>
              <w:suppressAutoHyphens w:val="0"/>
              <w:spacing w:before="40" w:after="40" w:line="220" w:lineRule="exact"/>
              <w:ind w:right="113"/>
              <w:jc w:val="right"/>
              <w:rPr>
                <w:sz w:val="18"/>
                <w:szCs w:val="18"/>
              </w:rPr>
            </w:pPr>
            <w:r w:rsidRPr="00B0706E">
              <w:rPr>
                <w:sz w:val="18"/>
                <w:szCs w:val="18"/>
                <w:rtl/>
              </w:rPr>
              <w:t>949</w:t>
            </w:r>
          </w:p>
        </w:tc>
      </w:tr>
      <w:tr w:rsidR="008A3F20" w:rsidRPr="00B0706E" w14:paraId="20DD3F11" w14:textId="77777777" w:rsidTr="0025795D">
        <w:tc>
          <w:tcPr>
            <w:tcW w:w="1701" w:type="dxa"/>
            <w:tcBorders>
              <w:bottom w:val="nil"/>
            </w:tcBorders>
          </w:tcPr>
          <w:p w14:paraId="4C0BD350" w14:textId="77777777" w:rsidR="00124636" w:rsidRPr="00B0706E" w:rsidRDefault="00124636" w:rsidP="008A3F20">
            <w:pPr>
              <w:suppressAutoHyphens w:val="0"/>
              <w:spacing w:before="40" w:after="40" w:line="220" w:lineRule="exact"/>
              <w:ind w:right="113"/>
              <w:rPr>
                <w:sz w:val="18"/>
                <w:szCs w:val="16"/>
              </w:rPr>
            </w:pPr>
            <w:r w:rsidRPr="00B0706E">
              <w:rPr>
                <w:sz w:val="18"/>
                <w:szCs w:val="16"/>
              </w:rPr>
              <w:t>Number of seats</w:t>
            </w:r>
          </w:p>
        </w:tc>
        <w:tc>
          <w:tcPr>
            <w:tcW w:w="1418" w:type="dxa"/>
            <w:tcBorders>
              <w:bottom w:val="nil"/>
            </w:tcBorders>
            <w:vAlign w:val="bottom"/>
          </w:tcPr>
          <w:p w14:paraId="7CB681CB"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325</w:t>
            </w:r>
          </w:p>
          <w:p w14:paraId="009E51DE" w14:textId="0FF297AC" w:rsidR="00124636" w:rsidRPr="00B0706E" w:rsidRDefault="00124636" w:rsidP="008A3F20">
            <w:pPr>
              <w:suppressAutoHyphens w:val="0"/>
              <w:spacing w:before="40" w:after="40" w:line="220" w:lineRule="exact"/>
              <w:ind w:right="113"/>
              <w:jc w:val="right"/>
              <w:rPr>
                <w:sz w:val="18"/>
                <w:szCs w:val="16"/>
              </w:rPr>
            </w:pPr>
            <w:r w:rsidRPr="00B0706E">
              <w:rPr>
                <w:sz w:val="18"/>
                <w:szCs w:val="16"/>
              </w:rPr>
              <w:t>(310 governorate seats, 8 minority seats and 7</w:t>
            </w:r>
            <w:r w:rsidR="006E49ED" w:rsidRPr="00B0706E">
              <w:rPr>
                <w:sz w:val="18"/>
                <w:szCs w:val="16"/>
              </w:rPr>
              <w:t> </w:t>
            </w:r>
            <w:r w:rsidRPr="00B0706E">
              <w:rPr>
                <w:sz w:val="18"/>
                <w:szCs w:val="16"/>
              </w:rPr>
              <w:t>compensatory seats)</w:t>
            </w:r>
          </w:p>
        </w:tc>
        <w:tc>
          <w:tcPr>
            <w:tcW w:w="1134" w:type="dxa"/>
            <w:tcBorders>
              <w:bottom w:val="nil"/>
            </w:tcBorders>
            <w:vAlign w:val="bottom"/>
          </w:tcPr>
          <w:p w14:paraId="54B774B5"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447</w:t>
            </w:r>
          </w:p>
        </w:tc>
        <w:tc>
          <w:tcPr>
            <w:tcW w:w="1134" w:type="dxa"/>
            <w:tcBorders>
              <w:bottom w:val="nil"/>
            </w:tcBorders>
            <w:vAlign w:val="bottom"/>
          </w:tcPr>
          <w:p w14:paraId="1D053367"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111</w:t>
            </w:r>
          </w:p>
        </w:tc>
        <w:tc>
          <w:tcPr>
            <w:tcW w:w="1417" w:type="dxa"/>
            <w:tcBorders>
              <w:bottom w:val="nil"/>
            </w:tcBorders>
            <w:vAlign w:val="bottom"/>
          </w:tcPr>
          <w:p w14:paraId="6B91A7B8"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328</w:t>
            </w:r>
          </w:p>
        </w:tc>
        <w:tc>
          <w:tcPr>
            <w:tcW w:w="1418" w:type="dxa"/>
            <w:tcBorders>
              <w:bottom w:val="nil"/>
            </w:tcBorders>
            <w:vAlign w:val="bottom"/>
          </w:tcPr>
          <w:p w14:paraId="4DDC2B9D"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329</w:t>
            </w:r>
          </w:p>
        </w:tc>
        <w:tc>
          <w:tcPr>
            <w:tcW w:w="1417" w:type="dxa"/>
            <w:tcBorders>
              <w:bottom w:val="nil"/>
            </w:tcBorders>
            <w:vAlign w:val="bottom"/>
          </w:tcPr>
          <w:p w14:paraId="128203EC" w14:textId="3879F35A" w:rsidR="00124636" w:rsidRPr="00B0706E" w:rsidRDefault="007735F1" w:rsidP="008A3F20">
            <w:pPr>
              <w:suppressAutoHyphens w:val="0"/>
              <w:spacing w:before="40" w:after="40" w:line="220" w:lineRule="exact"/>
              <w:ind w:right="113"/>
              <w:jc w:val="right"/>
              <w:rPr>
                <w:sz w:val="18"/>
                <w:szCs w:val="18"/>
              </w:rPr>
            </w:pPr>
            <w:r w:rsidRPr="00B0706E">
              <w:rPr>
                <w:sz w:val="18"/>
                <w:szCs w:val="18"/>
              </w:rPr>
              <w:t>-</w:t>
            </w:r>
          </w:p>
        </w:tc>
      </w:tr>
      <w:tr w:rsidR="008A3F20" w:rsidRPr="00B0706E" w14:paraId="3E82751C" w14:textId="77777777" w:rsidTr="0025795D">
        <w:tc>
          <w:tcPr>
            <w:tcW w:w="1701" w:type="dxa"/>
            <w:tcBorders>
              <w:top w:val="nil"/>
              <w:bottom w:val="nil"/>
            </w:tcBorders>
          </w:tcPr>
          <w:p w14:paraId="62C929D8" w14:textId="77777777" w:rsidR="00124636" w:rsidRPr="00B0706E" w:rsidRDefault="00124636" w:rsidP="008A3F20">
            <w:pPr>
              <w:suppressAutoHyphens w:val="0"/>
              <w:spacing w:before="40" w:after="40" w:line="220" w:lineRule="exact"/>
              <w:ind w:right="113"/>
              <w:rPr>
                <w:sz w:val="18"/>
                <w:szCs w:val="16"/>
              </w:rPr>
            </w:pPr>
            <w:r w:rsidRPr="00B0706E">
              <w:rPr>
                <w:sz w:val="18"/>
                <w:szCs w:val="16"/>
              </w:rPr>
              <w:t>Number of local observers</w:t>
            </w:r>
          </w:p>
        </w:tc>
        <w:tc>
          <w:tcPr>
            <w:tcW w:w="1418" w:type="dxa"/>
            <w:tcBorders>
              <w:top w:val="nil"/>
              <w:bottom w:val="nil"/>
            </w:tcBorders>
            <w:vAlign w:val="bottom"/>
          </w:tcPr>
          <w:p w14:paraId="5A5725EC" w14:textId="60ABFB5B" w:rsidR="00124636" w:rsidRPr="00B0706E" w:rsidRDefault="00124636" w:rsidP="008A3F20">
            <w:pPr>
              <w:suppressAutoHyphens w:val="0"/>
              <w:spacing w:before="40" w:after="40" w:line="220" w:lineRule="exact"/>
              <w:ind w:right="113"/>
              <w:jc w:val="right"/>
              <w:rPr>
                <w:sz w:val="18"/>
                <w:szCs w:val="16"/>
              </w:rPr>
            </w:pPr>
            <w:r w:rsidRPr="00B0706E">
              <w:rPr>
                <w:sz w:val="18"/>
                <w:szCs w:val="16"/>
              </w:rPr>
              <w:t>114</w:t>
            </w:r>
            <w:r w:rsidR="007735F1" w:rsidRPr="00B0706E">
              <w:rPr>
                <w:sz w:val="18"/>
                <w:szCs w:val="16"/>
              </w:rPr>
              <w:t xml:space="preserve"> </w:t>
            </w:r>
            <w:r w:rsidRPr="00B0706E">
              <w:rPr>
                <w:sz w:val="18"/>
                <w:szCs w:val="16"/>
              </w:rPr>
              <w:t>615</w:t>
            </w:r>
          </w:p>
        </w:tc>
        <w:tc>
          <w:tcPr>
            <w:tcW w:w="1134" w:type="dxa"/>
            <w:tcBorders>
              <w:top w:val="nil"/>
              <w:bottom w:val="nil"/>
            </w:tcBorders>
            <w:vAlign w:val="bottom"/>
          </w:tcPr>
          <w:p w14:paraId="5C56C27F" w14:textId="29046CD3" w:rsidR="00124636" w:rsidRPr="00B0706E" w:rsidRDefault="00124636" w:rsidP="008A3F20">
            <w:pPr>
              <w:suppressAutoHyphens w:val="0"/>
              <w:spacing w:before="40" w:after="40" w:line="220" w:lineRule="exact"/>
              <w:ind w:right="113"/>
              <w:jc w:val="right"/>
              <w:rPr>
                <w:sz w:val="18"/>
                <w:szCs w:val="16"/>
              </w:rPr>
            </w:pPr>
            <w:r w:rsidRPr="00B0706E">
              <w:rPr>
                <w:sz w:val="18"/>
                <w:szCs w:val="16"/>
              </w:rPr>
              <w:t>100</w:t>
            </w:r>
            <w:r w:rsidR="007735F1" w:rsidRPr="00B0706E">
              <w:rPr>
                <w:sz w:val="18"/>
                <w:szCs w:val="16"/>
              </w:rPr>
              <w:t xml:space="preserve"> </w:t>
            </w:r>
            <w:r w:rsidRPr="00B0706E">
              <w:rPr>
                <w:sz w:val="18"/>
                <w:szCs w:val="16"/>
              </w:rPr>
              <w:t>180</w:t>
            </w:r>
          </w:p>
        </w:tc>
        <w:tc>
          <w:tcPr>
            <w:tcW w:w="1134" w:type="dxa"/>
            <w:tcBorders>
              <w:top w:val="nil"/>
              <w:bottom w:val="nil"/>
            </w:tcBorders>
            <w:vAlign w:val="bottom"/>
          </w:tcPr>
          <w:p w14:paraId="07707455" w14:textId="3B02CD00" w:rsidR="00124636" w:rsidRPr="00B0706E" w:rsidRDefault="00124636" w:rsidP="008A3F20">
            <w:pPr>
              <w:suppressAutoHyphens w:val="0"/>
              <w:spacing w:before="40" w:after="40" w:line="220" w:lineRule="exact"/>
              <w:ind w:right="113"/>
              <w:jc w:val="right"/>
              <w:rPr>
                <w:sz w:val="18"/>
                <w:szCs w:val="16"/>
              </w:rPr>
            </w:pPr>
            <w:r w:rsidRPr="00B0706E">
              <w:rPr>
                <w:sz w:val="18"/>
                <w:szCs w:val="16"/>
              </w:rPr>
              <w:t>6</w:t>
            </w:r>
            <w:r w:rsidR="007735F1" w:rsidRPr="00B0706E">
              <w:rPr>
                <w:sz w:val="18"/>
                <w:szCs w:val="16"/>
              </w:rPr>
              <w:t xml:space="preserve"> </w:t>
            </w:r>
            <w:r w:rsidRPr="00B0706E">
              <w:rPr>
                <w:sz w:val="18"/>
                <w:szCs w:val="16"/>
              </w:rPr>
              <w:t>210</w:t>
            </w:r>
          </w:p>
        </w:tc>
        <w:tc>
          <w:tcPr>
            <w:tcW w:w="1417" w:type="dxa"/>
            <w:tcBorders>
              <w:top w:val="nil"/>
              <w:bottom w:val="nil"/>
            </w:tcBorders>
            <w:vAlign w:val="bottom"/>
          </w:tcPr>
          <w:p w14:paraId="002B8D77" w14:textId="2DE512F2" w:rsidR="00124636" w:rsidRPr="00B0706E" w:rsidRDefault="00124636" w:rsidP="008A3F20">
            <w:pPr>
              <w:suppressAutoHyphens w:val="0"/>
              <w:spacing w:before="40" w:after="40" w:line="220" w:lineRule="exact"/>
              <w:ind w:right="113"/>
              <w:jc w:val="right"/>
              <w:rPr>
                <w:sz w:val="18"/>
                <w:szCs w:val="16"/>
              </w:rPr>
            </w:pPr>
            <w:r w:rsidRPr="00B0706E">
              <w:rPr>
                <w:sz w:val="18"/>
                <w:szCs w:val="16"/>
              </w:rPr>
              <w:t>170</w:t>
            </w:r>
            <w:r w:rsidR="007735F1" w:rsidRPr="00B0706E">
              <w:rPr>
                <w:sz w:val="18"/>
                <w:szCs w:val="16"/>
              </w:rPr>
              <w:t xml:space="preserve"> </w:t>
            </w:r>
            <w:r w:rsidRPr="00B0706E">
              <w:rPr>
                <w:sz w:val="18"/>
                <w:szCs w:val="16"/>
              </w:rPr>
              <w:t>789</w:t>
            </w:r>
          </w:p>
        </w:tc>
        <w:tc>
          <w:tcPr>
            <w:tcW w:w="1418" w:type="dxa"/>
            <w:tcBorders>
              <w:top w:val="nil"/>
              <w:bottom w:val="nil"/>
            </w:tcBorders>
            <w:vAlign w:val="bottom"/>
          </w:tcPr>
          <w:p w14:paraId="21DEC4A1"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w:t>
            </w:r>
          </w:p>
        </w:tc>
        <w:tc>
          <w:tcPr>
            <w:tcW w:w="1417" w:type="dxa"/>
            <w:tcBorders>
              <w:top w:val="nil"/>
              <w:bottom w:val="nil"/>
            </w:tcBorders>
            <w:vAlign w:val="bottom"/>
          </w:tcPr>
          <w:p w14:paraId="7A2A2961" w14:textId="27C84968" w:rsidR="00124636" w:rsidRPr="00B0706E" w:rsidRDefault="00124636" w:rsidP="008A3F20">
            <w:pPr>
              <w:suppressAutoHyphens w:val="0"/>
              <w:spacing w:before="40" w:after="40" w:line="220" w:lineRule="exact"/>
              <w:ind w:right="113"/>
              <w:jc w:val="right"/>
              <w:rPr>
                <w:sz w:val="18"/>
                <w:szCs w:val="18"/>
              </w:rPr>
            </w:pPr>
            <w:r w:rsidRPr="00B0706E">
              <w:rPr>
                <w:sz w:val="18"/>
                <w:szCs w:val="18"/>
              </w:rPr>
              <w:t>4</w:t>
            </w:r>
            <w:r w:rsidR="007735F1" w:rsidRPr="00B0706E">
              <w:rPr>
                <w:sz w:val="18"/>
                <w:szCs w:val="18"/>
              </w:rPr>
              <w:t xml:space="preserve"> </w:t>
            </w:r>
            <w:r w:rsidRPr="00B0706E">
              <w:rPr>
                <w:sz w:val="18"/>
                <w:szCs w:val="18"/>
              </w:rPr>
              <w:t>046 men and 784 women</w:t>
            </w:r>
          </w:p>
        </w:tc>
      </w:tr>
      <w:tr w:rsidR="008A3F20" w:rsidRPr="00B0706E" w14:paraId="57DC3550" w14:textId="77777777" w:rsidTr="0025795D">
        <w:tc>
          <w:tcPr>
            <w:tcW w:w="1701" w:type="dxa"/>
            <w:tcBorders>
              <w:top w:val="nil"/>
            </w:tcBorders>
          </w:tcPr>
          <w:p w14:paraId="2DD38B37" w14:textId="77777777" w:rsidR="00124636" w:rsidRPr="00B0706E" w:rsidRDefault="00124636" w:rsidP="0025795D">
            <w:pPr>
              <w:suppressAutoHyphens w:val="0"/>
              <w:spacing w:before="40" w:after="40" w:line="220" w:lineRule="exact"/>
              <w:rPr>
                <w:sz w:val="18"/>
                <w:szCs w:val="16"/>
              </w:rPr>
            </w:pPr>
            <w:r w:rsidRPr="00B0706E">
              <w:rPr>
                <w:sz w:val="18"/>
                <w:szCs w:val="16"/>
              </w:rPr>
              <w:t>Number of international observers</w:t>
            </w:r>
          </w:p>
        </w:tc>
        <w:tc>
          <w:tcPr>
            <w:tcW w:w="1418" w:type="dxa"/>
            <w:tcBorders>
              <w:top w:val="nil"/>
            </w:tcBorders>
            <w:vAlign w:val="bottom"/>
          </w:tcPr>
          <w:p w14:paraId="279080DE" w14:textId="0B41D20B" w:rsidR="00124636" w:rsidRPr="00B0706E" w:rsidRDefault="00124636" w:rsidP="008A3F20">
            <w:pPr>
              <w:suppressAutoHyphens w:val="0"/>
              <w:spacing w:before="40" w:after="40" w:line="220" w:lineRule="exact"/>
              <w:ind w:right="113"/>
              <w:jc w:val="right"/>
              <w:rPr>
                <w:sz w:val="18"/>
                <w:szCs w:val="16"/>
              </w:rPr>
            </w:pPr>
            <w:r w:rsidRPr="00B0706E">
              <w:rPr>
                <w:sz w:val="18"/>
                <w:szCs w:val="16"/>
              </w:rPr>
              <w:t>1</w:t>
            </w:r>
            <w:r w:rsidR="007735F1" w:rsidRPr="00B0706E">
              <w:rPr>
                <w:sz w:val="18"/>
                <w:szCs w:val="16"/>
              </w:rPr>
              <w:t xml:space="preserve"> </w:t>
            </w:r>
            <w:r w:rsidRPr="00B0706E">
              <w:rPr>
                <w:sz w:val="18"/>
                <w:szCs w:val="16"/>
              </w:rPr>
              <w:t>447</w:t>
            </w:r>
          </w:p>
        </w:tc>
        <w:tc>
          <w:tcPr>
            <w:tcW w:w="1134" w:type="dxa"/>
            <w:tcBorders>
              <w:top w:val="nil"/>
            </w:tcBorders>
            <w:vAlign w:val="bottom"/>
          </w:tcPr>
          <w:p w14:paraId="6DAC8DDA"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348</w:t>
            </w:r>
          </w:p>
        </w:tc>
        <w:tc>
          <w:tcPr>
            <w:tcW w:w="1134" w:type="dxa"/>
            <w:tcBorders>
              <w:top w:val="nil"/>
            </w:tcBorders>
            <w:vAlign w:val="bottom"/>
          </w:tcPr>
          <w:p w14:paraId="0FCACFCC"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394</w:t>
            </w:r>
          </w:p>
        </w:tc>
        <w:tc>
          <w:tcPr>
            <w:tcW w:w="1417" w:type="dxa"/>
            <w:tcBorders>
              <w:top w:val="nil"/>
            </w:tcBorders>
            <w:vAlign w:val="bottom"/>
          </w:tcPr>
          <w:p w14:paraId="7292724A" w14:textId="5AC230CD" w:rsidR="00124636" w:rsidRPr="00B0706E" w:rsidRDefault="00124636" w:rsidP="008A3F20">
            <w:pPr>
              <w:suppressAutoHyphens w:val="0"/>
              <w:spacing w:before="40" w:after="40" w:line="220" w:lineRule="exact"/>
              <w:ind w:right="113"/>
              <w:jc w:val="right"/>
              <w:rPr>
                <w:sz w:val="18"/>
                <w:szCs w:val="16"/>
              </w:rPr>
            </w:pPr>
            <w:r w:rsidRPr="00B0706E">
              <w:rPr>
                <w:sz w:val="18"/>
                <w:szCs w:val="16"/>
              </w:rPr>
              <w:t>1</w:t>
            </w:r>
            <w:r w:rsidR="007735F1" w:rsidRPr="00B0706E">
              <w:rPr>
                <w:sz w:val="18"/>
                <w:szCs w:val="16"/>
              </w:rPr>
              <w:t xml:space="preserve"> </w:t>
            </w:r>
            <w:r w:rsidRPr="00B0706E">
              <w:rPr>
                <w:sz w:val="18"/>
                <w:szCs w:val="16"/>
              </w:rPr>
              <w:t>232</w:t>
            </w:r>
          </w:p>
        </w:tc>
        <w:tc>
          <w:tcPr>
            <w:tcW w:w="1418" w:type="dxa"/>
            <w:tcBorders>
              <w:top w:val="nil"/>
            </w:tcBorders>
            <w:vAlign w:val="bottom"/>
          </w:tcPr>
          <w:p w14:paraId="77376F06" w14:textId="77777777" w:rsidR="00124636" w:rsidRPr="00B0706E" w:rsidRDefault="00124636" w:rsidP="008A3F20">
            <w:pPr>
              <w:suppressAutoHyphens w:val="0"/>
              <w:spacing w:before="40" w:after="40" w:line="220" w:lineRule="exact"/>
              <w:ind w:right="113"/>
              <w:jc w:val="right"/>
              <w:rPr>
                <w:sz w:val="18"/>
                <w:szCs w:val="16"/>
              </w:rPr>
            </w:pPr>
            <w:r w:rsidRPr="00B0706E">
              <w:rPr>
                <w:sz w:val="18"/>
                <w:szCs w:val="16"/>
              </w:rPr>
              <w:t>-</w:t>
            </w:r>
          </w:p>
        </w:tc>
        <w:tc>
          <w:tcPr>
            <w:tcW w:w="1417" w:type="dxa"/>
            <w:tcBorders>
              <w:top w:val="nil"/>
            </w:tcBorders>
            <w:vAlign w:val="bottom"/>
          </w:tcPr>
          <w:p w14:paraId="24AB39FC" w14:textId="77777777" w:rsidR="00124636" w:rsidRPr="00B0706E" w:rsidRDefault="00124636" w:rsidP="008A3F20">
            <w:pPr>
              <w:suppressAutoHyphens w:val="0"/>
              <w:spacing w:before="40" w:after="40" w:line="220" w:lineRule="exact"/>
              <w:ind w:right="113"/>
              <w:jc w:val="right"/>
              <w:rPr>
                <w:sz w:val="18"/>
                <w:szCs w:val="18"/>
              </w:rPr>
            </w:pPr>
            <w:r w:rsidRPr="00B0706E">
              <w:rPr>
                <w:sz w:val="18"/>
                <w:szCs w:val="18"/>
                <w:rtl/>
              </w:rPr>
              <w:t>509</w:t>
            </w:r>
          </w:p>
        </w:tc>
      </w:tr>
    </w:tbl>
    <w:p w14:paraId="35F623D1" w14:textId="77777777" w:rsidR="00124636" w:rsidRPr="00B0706E" w:rsidRDefault="00124636" w:rsidP="00FE6A5E">
      <w:pPr>
        <w:pStyle w:val="SingleTxtG"/>
        <w:keepNext/>
        <w:keepLines/>
      </w:pPr>
      <w:r w:rsidRPr="00B0706E">
        <w:lastRenderedPageBreak/>
        <w:t>100.</w:t>
      </w:r>
      <w:r w:rsidRPr="00B0706E">
        <w:tab/>
        <w:t>According to article 93 (3) of the Elections Act: “Displaced persons may vote on the basis of the most up-to-date statistics provided to the Commission by the Ministry of Migration and Migrants and the Ministry of Commerce. In this way, displaced persons have the right to cast their vote (in the place where they reside) for their constituency of origin whence they were displaced using a long-term biometric card for displaced persons. The constituencies for which they are able to vote must be determined in advance.” The table below shows the distribution of displaced voters in the governorates to which they have been displaced as well as the number of registration centres, voting centres and polling stations.</w:t>
      </w:r>
    </w:p>
    <w:p w14:paraId="3EC8D607" w14:textId="71559AE4" w:rsidR="00124636" w:rsidRPr="00B0706E" w:rsidRDefault="007735F1" w:rsidP="007735F1">
      <w:pPr>
        <w:pStyle w:val="H23G"/>
      </w:pPr>
      <w:r w:rsidRPr="00B0706E">
        <w:tab/>
      </w:r>
      <w:r w:rsidRPr="00B0706E">
        <w:tab/>
      </w:r>
      <w:r w:rsidR="00124636" w:rsidRPr="00B0706E">
        <w:t>Table showing the distribution of displaced voters for the 2021 elections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7735F1" w:rsidRPr="00B0706E" w14:paraId="49BCD321" w14:textId="77777777" w:rsidTr="007735F1">
        <w:trPr>
          <w:tblHeader/>
        </w:trPr>
        <w:tc>
          <w:tcPr>
            <w:tcW w:w="1925" w:type="dxa"/>
            <w:tcBorders>
              <w:top w:val="single" w:sz="4" w:space="0" w:color="auto"/>
              <w:bottom w:val="single" w:sz="12" w:space="0" w:color="auto"/>
            </w:tcBorders>
            <w:vAlign w:val="bottom"/>
          </w:tcPr>
          <w:p w14:paraId="39C7A0DC" w14:textId="77777777" w:rsidR="00124636" w:rsidRPr="00B0706E" w:rsidRDefault="00124636" w:rsidP="007735F1">
            <w:pPr>
              <w:suppressAutoHyphens w:val="0"/>
              <w:spacing w:before="80" w:after="80" w:line="200" w:lineRule="exact"/>
              <w:ind w:right="113"/>
              <w:rPr>
                <w:bCs/>
                <w:i/>
                <w:iCs/>
                <w:sz w:val="16"/>
                <w:szCs w:val="18"/>
              </w:rPr>
            </w:pPr>
            <w:r w:rsidRPr="00B0706E">
              <w:rPr>
                <w:bCs/>
                <w:i/>
                <w:iCs/>
                <w:sz w:val="16"/>
                <w:szCs w:val="18"/>
              </w:rPr>
              <w:t>Governorate</w:t>
            </w:r>
          </w:p>
        </w:tc>
        <w:tc>
          <w:tcPr>
            <w:tcW w:w="1925" w:type="dxa"/>
            <w:tcBorders>
              <w:top w:val="single" w:sz="4" w:space="0" w:color="auto"/>
              <w:bottom w:val="single" w:sz="12" w:space="0" w:color="auto"/>
            </w:tcBorders>
            <w:vAlign w:val="bottom"/>
          </w:tcPr>
          <w:p w14:paraId="3A72FB5A" w14:textId="77777777" w:rsidR="00124636" w:rsidRPr="00B0706E" w:rsidRDefault="00124636" w:rsidP="007735F1">
            <w:pPr>
              <w:suppressAutoHyphens w:val="0"/>
              <w:spacing w:before="80" w:after="80" w:line="200" w:lineRule="exact"/>
              <w:ind w:right="113"/>
              <w:jc w:val="right"/>
              <w:rPr>
                <w:bCs/>
                <w:i/>
                <w:iCs/>
                <w:sz w:val="16"/>
                <w:szCs w:val="18"/>
              </w:rPr>
            </w:pPr>
            <w:r w:rsidRPr="00B0706E">
              <w:rPr>
                <w:bCs/>
                <w:i/>
                <w:iCs/>
                <w:sz w:val="16"/>
                <w:szCs w:val="18"/>
              </w:rPr>
              <w:t>Displaced voters</w:t>
            </w:r>
          </w:p>
        </w:tc>
        <w:tc>
          <w:tcPr>
            <w:tcW w:w="1926" w:type="dxa"/>
            <w:tcBorders>
              <w:top w:val="single" w:sz="4" w:space="0" w:color="auto"/>
              <w:bottom w:val="single" w:sz="12" w:space="0" w:color="auto"/>
            </w:tcBorders>
            <w:vAlign w:val="bottom"/>
          </w:tcPr>
          <w:p w14:paraId="682186F5" w14:textId="77777777" w:rsidR="00124636" w:rsidRPr="00B0706E" w:rsidRDefault="00124636" w:rsidP="007735F1">
            <w:pPr>
              <w:suppressAutoHyphens w:val="0"/>
              <w:spacing w:before="80" w:after="80" w:line="200" w:lineRule="exact"/>
              <w:ind w:right="113"/>
              <w:jc w:val="right"/>
              <w:rPr>
                <w:bCs/>
                <w:i/>
                <w:iCs/>
                <w:sz w:val="16"/>
                <w:szCs w:val="18"/>
              </w:rPr>
            </w:pPr>
            <w:r w:rsidRPr="00B0706E">
              <w:rPr>
                <w:bCs/>
                <w:i/>
                <w:iCs/>
                <w:sz w:val="16"/>
                <w:szCs w:val="18"/>
              </w:rPr>
              <w:t>Registration centres</w:t>
            </w:r>
          </w:p>
        </w:tc>
        <w:tc>
          <w:tcPr>
            <w:tcW w:w="1926" w:type="dxa"/>
            <w:tcBorders>
              <w:top w:val="single" w:sz="4" w:space="0" w:color="auto"/>
              <w:bottom w:val="single" w:sz="12" w:space="0" w:color="auto"/>
            </w:tcBorders>
            <w:vAlign w:val="bottom"/>
          </w:tcPr>
          <w:p w14:paraId="694347FB" w14:textId="77777777" w:rsidR="00124636" w:rsidRPr="00B0706E" w:rsidRDefault="00124636" w:rsidP="007735F1">
            <w:pPr>
              <w:suppressAutoHyphens w:val="0"/>
              <w:spacing w:before="80" w:after="80" w:line="200" w:lineRule="exact"/>
              <w:ind w:right="113"/>
              <w:jc w:val="right"/>
              <w:rPr>
                <w:bCs/>
                <w:i/>
                <w:iCs/>
                <w:sz w:val="16"/>
                <w:szCs w:val="18"/>
              </w:rPr>
            </w:pPr>
            <w:r w:rsidRPr="00B0706E">
              <w:rPr>
                <w:bCs/>
                <w:i/>
                <w:iCs/>
                <w:sz w:val="16"/>
                <w:szCs w:val="18"/>
              </w:rPr>
              <w:t>Voting centres</w:t>
            </w:r>
          </w:p>
        </w:tc>
        <w:tc>
          <w:tcPr>
            <w:tcW w:w="1926" w:type="dxa"/>
            <w:tcBorders>
              <w:top w:val="single" w:sz="4" w:space="0" w:color="auto"/>
              <w:bottom w:val="single" w:sz="12" w:space="0" w:color="auto"/>
            </w:tcBorders>
            <w:vAlign w:val="bottom"/>
          </w:tcPr>
          <w:p w14:paraId="552D665D" w14:textId="77777777" w:rsidR="00124636" w:rsidRPr="00B0706E" w:rsidRDefault="00124636" w:rsidP="007735F1">
            <w:pPr>
              <w:suppressAutoHyphens w:val="0"/>
              <w:spacing w:before="80" w:after="80" w:line="200" w:lineRule="exact"/>
              <w:ind w:right="113"/>
              <w:jc w:val="right"/>
              <w:rPr>
                <w:bCs/>
                <w:i/>
                <w:iCs/>
                <w:sz w:val="16"/>
                <w:szCs w:val="18"/>
              </w:rPr>
            </w:pPr>
            <w:r w:rsidRPr="00B0706E">
              <w:rPr>
                <w:bCs/>
                <w:i/>
                <w:iCs/>
                <w:sz w:val="16"/>
                <w:szCs w:val="18"/>
              </w:rPr>
              <w:t>Polling stations</w:t>
            </w:r>
          </w:p>
        </w:tc>
      </w:tr>
      <w:tr w:rsidR="007735F1" w:rsidRPr="00B0706E" w14:paraId="7F055DCD" w14:textId="77777777" w:rsidTr="007735F1">
        <w:tc>
          <w:tcPr>
            <w:tcW w:w="1925" w:type="dxa"/>
            <w:tcBorders>
              <w:top w:val="single" w:sz="12" w:space="0" w:color="auto"/>
            </w:tcBorders>
          </w:tcPr>
          <w:p w14:paraId="6BFC6E8E"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 xml:space="preserve">Dahuk </w:t>
            </w:r>
          </w:p>
        </w:tc>
        <w:tc>
          <w:tcPr>
            <w:tcW w:w="1925" w:type="dxa"/>
            <w:tcBorders>
              <w:top w:val="single" w:sz="12" w:space="0" w:color="auto"/>
            </w:tcBorders>
            <w:vAlign w:val="bottom"/>
          </w:tcPr>
          <w:p w14:paraId="4E2A280F" w14:textId="0C86BB2E"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69</w:t>
            </w:r>
            <w:r w:rsidR="007735F1" w:rsidRPr="00B0706E">
              <w:rPr>
                <w:sz w:val="18"/>
                <w:szCs w:val="18"/>
              </w:rPr>
              <w:t xml:space="preserve"> </w:t>
            </w:r>
            <w:r w:rsidRPr="00B0706E">
              <w:rPr>
                <w:sz w:val="18"/>
                <w:szCs w:val="18"/>
                <w:rtl/>
              </w:rPr>
              <w:t>438</w:t>
            </w:r>
          </w:p>
        </w:tc>
        <w:tc>
          <w:tcPr>
            <w:tcW w:w="1926" w:type="dxa"/>
            <w:tcBorders>
              <w:top w:val="single" w:sz="12" w:space="0" w:color="auto"/>
            </w:tcBorders>
            <w:vAlign w:val="bottom"/>
          </w:tcPr>
          <w:p w14:paraId="424FA5A2"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23</w:t>
            </w:r>
          </w:p>
        </w:tc>
        <w:tc>
          <w:tcPr>
            <w:tcW w:w="1926" w:type="dxa"/>
            <w:tcBorders>
              <w:top w:val="single" w:sz="12" w:space="0" w:color="auto"/>
            </w:tcBorders>
            <w:vAlign w:val="bottom"/>
          </w:tcPr>
          <w:p w14:paraId="04921E0F"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31</w:t>
            </w:r>
          </w:p>
        </w:tc>
        <w:tc>
          <w:tcPr>
            <w:tcW w:w="1926" w:type="dxa"/>
            <w:tcBorders>
              <w:top w:val="single" w:sz="12" w:space="0" w:color="auto"/>
            </w:tcBorders>
            <w:vAlign w:val="bottom"/>
          </w:tcPr>
          <w:p w14:paraId="7497CFA2"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168</w:t>
            </w:r>
          </w:p>
        </w:tc>
      </w:tr>
      <w:tr w:rsidR="007735F1" w:rsidRPr="00B0706E" w14:paraId="6DABB690" w14:textId="77777777" w:rsidTr="007735F1">
        <w:tc>
          <w:tcPr>
            <w:tcW w:w="1925" w:type="dxa"/>
          </w:tcPr>
          <w:p w14:paraId="0BEC8DAB"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 xml:space="preserve">Erbil </w:t>
            </w:r>
          </w:p>
        </w:tc>
        <w:tc>
          <w:tcPr>
            <w:tcW w:w="1925" w:type="dxa"/>
            <w:vAlign w:val="bottom"/>
          </w:tcPr>
          <w:p w14:paraId="0D0386E8" w14:textId="2C830F25"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25</w:t>
            </w:r>
            <w:r w:rsidR="007735F1" w:rsidRPr="00B0706E">
              <w:rPr>
                <w:sz w:val="18"/>
                <w:szCs w:val="18"/>
              </w:rPr>
              <w:t xml:space="preserve"> </w:t>
            </w:r>
            <w:r w:rsidRPr="00B0706E">
              <w:rPr>
                <w:sz w:val="18"/>
                <w:szCs w:val="18"/>
                <w:rtl/>
              </w:rPr>
              <w:t>200</w:t>
            </w:r>
          </w:p>
        </w:tc>
        <w:tc>
          <w:tcPr>
            <w:tcW w:w="1926" w:type="dxa"/>
            <w:vAlign w:val="bottom"/>
          </w:tcPr>
          <w:p w14:paraId="5B5B2515"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20</w:t>
            </w:r>
          </w:p>
        </w:tc>
        <w:tc>
          <w:tcPr>
            <w:tcW w:w="1926" w:type="dxa"/>
            <w:vAlign w:val="bottom"/>
          </w:tcPr>
          <w:p w14:paraId="52AA7650"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20</w:t>
            </w:r>
          </w:p>
        </w:tc>
        <w:tc>
          <w:tcPr>
            <w:tcW w:w="1926" w:type="dxa"/>
            <w:vAlign w:val="bottom"/>
          </w:tcPr>
          <w:p w14:paraId="7089B32D"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65</w:t>
            </w:r>
          </w:p>
        </w:tc>
      </w:tr>
      <w:tr w:rsidR="007735F1" w:rsidRPr="00B0706E" w14:paraId="1A7FEE59" w14:textId="77777777" w:rsidTr="007735F1">
        <w:tc>
          <w:tcPr>
            <w:tcW w:w="1925" w:type="dxa"/>
          </w:tcPr>
          <w:p w14:paraId="6F879DD5"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 xml:space="preserve">Sulaymaniyah </w:t>
            </w:r>
          </w:p>
        </w:tc>
        <w:tc>
          <w:tcPr>
            <w:tcW w:w="1925" w:type="dxa"/>
            <w:vAlign w:val="bottom"/>
          </w:tcPr>
          <w:p w14:paraId="40BEE765" w14:textId="10DDDDEB"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11</w:t>
            </w:r>
            <w:r w:rsidR="007735F1" w:rsidRPr="00B0706E">
              <w:rPr>
                <w:sz w:val="18"/>
                <w:szCs w:val="18"/>
              </w:rPr>
              <w:t xml:space="preserve"> </w:t>
            </w:r>
            <w:r w:rsidRPr="00B0706E">
              <w:rPr>
                <w:sz w:val="18"/>
                <w:szCs w:val="18"/>
                <w:rtl/>
              </w:rPr>
              <w:t>115</w:t>
            </w:r>
          </w:p>
        </w:tc>
        <w:tc>
          <w:tcPr>
            <w:tcW w:w="1926" w:type="dxa"/>
            <w:vAlign w:val="bottom"/>
          </w:tcPr>
          <w:p w14:paraId="76BFE0A2"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7</w:t>
            </w:r>
          </w:p>
        </w:tc>
        <w:tc>
          <w:tcPr>
            <w:tcW w:w="1926" w:type="dxa"/>
            <w:vAlign w:val="bottom"/>
          </w:tcPr>
          <w:p w14:paraId="3A19A9FA"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9</w:t>
            </w:r>
          </w:p>
        </w:tc>
        <w:tc>
          <w:tcPr>
            <w:tcW w:w="1926" w:type="dxa"/>
            <w:vAlign w:val="bottom"/>
          </w:tcPr>
          <w:p w14:paraId="059AB0DE"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29</w:t>
            </w:r>
          </w:p>
        </w:tc>
      </w:tr>
      <w:tr w:rsidR="007735F1" w:rsidRPr="00B0706E" w14:paraId="2F450044" w14:textId="77777777" w:rsidTr="007735F1">
        <w:tc>
          <w:tcPr>
            <w:tcW w:w="1925" w:type="dxa"/>
          </w:tcPr>
          <w:p w14:paraId="38E77A90"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Nineveh</w:t>
            </w:r>
          </w:p>
        </w:tc>
        <w:tc>
          <w:tcPr>
            <w:tcW w:w="1925" w:type="dxa"/>
            <w:vAlign w:val="bottom"/>
          </w:tcPr>
          <w:p w14:paraId="2355C2ED"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714</w:t>
            </w:r>
          </w:p>
        </w:tc>
        <w:tc>
          <w:tcPr>
            <w:tcW w:w="1926" w:type="dxa"/>
            <w:vAlign w:val="bottom"/>
          </w:tcPr>
          <w:p w14:paraId="2C23C50E"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734B8472"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33250BDE"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r>
      <w:tr w:rsidR="007735F1" w:rsidRPr="00B0706E" w14:paraId="3A6990FF" w14:textId="77777777" w:rsidTr="007735F1">
        <w:tc>
          <w:tcPr>
            <w:tcW w:w="1925" w:type="dxa"/>
          </w:tcPr>
          <w:p w14:paraId="05280886"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Kirkuk</w:t>
            </w:r>
          </w:p>
        </w:tc>
        <w:tc>
          <w:tcPr>
            <w:tcW w:w="1925" w:type="dxa"/>
            <w:vAlign w:val="bottom"/>
          </w:tcPr>
          <w:p w14:paraId="6BDBABA8" w14:textId="07C94532"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6</w:t>
            </w:r>
            <w:r w:rsidR="007735F1" w:rsidRPr="00B0706E">
              <w:rPr>
                <w:sz w:val="18"/>
                <w:szCs w:val="18"/>
              </w:rPr>
              <w:t xml:space="preserve"> </w:t>
            </w:r>
            <w:r w:rsidRPr="00B0706E">
              <w:rPr>
                <w:sz w:val="18"/>
                <w:szCs w:val="18"/>
                <w:rtl/>
              </w:rPr>
              <w:t>451</w:t>
            </w:r>
          </w:p>
        </w:tc>
        <w:tc>
          <w:tcPr>
            <w:tcW w:w="1926" w:type="dxa"/>
            <w:vAlign w:val="bottom"/>
          </w:tcPr>
          <w:p w14:paraId="655547F6"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3</w:t>
            </w:r>
          </w:p>
        </w:tc>
        <w:tc>
          <w:tcPr>
            <w:tcW w:w="1926" w:type="dxa"/>
            <w:vAlign w:val="bottom"/>
          </w:tcPr>
          <w:p w14:paraId="13B692FE"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4</w:t>
            </w:r>
          </w:p>
        </w:tc>
        <w:tc>
          <w:tcPr>
            <w:tcW w:w="1926" w:type="dxa"/>
            <w:vAlign w:val="bottom"/>
          </w:tcPr>
          <w:p w14:paraId="5E31DFF5"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16</w:t>
            </w:r>
          </w:p>
        </w:tc>
      </w:tr>
      <w:tr w:rsidR="007735F1" w:rsidRPr="00B0706E" w14:paraId="55B7827D" w14:textId="77777777" w:rsidTr="007735F1">
        <w:tc>
          <w:tcPr>
            <w:tcW w:w="1925" w:type="dxa"/>
          </w:tcPr>
          <w:p w14:paraId="7EEC5C0D"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Diyala</w:t>
            </w:r>
          </w:p>
        </w:tc>
        <w:tc>
          <w:tcPr>
            <w:tcW w:w="1925" w:type="dxa"/>
            <w:vAlign w:val="bottom"/>
          </w:tcPr>
          <w:p w14:paraId="4C94619F"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200</w:t>
            </w:r>
          </w:p>
        </w:tc>
        <w:tc>
          <w:tcPr>
            <w:tcW w:w="1926" w:type="dxa"/>
            <w:vAlign w:val="bottom"/>
          </w:tcPr>
          <w:p w14:paraId="7371F730"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c>
          <w:tcPr>
            <w:tcW w:w="1926" w:type="dxa"/>
            <w:vAlign w:val="bottom"/>
          </w:tcPr>
          <w:p w14:paraId="7624D1E3"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c>
          <w:tcPr>
            <w:tcW w:w="1926" w:type="dxa"/>
            <w:vAlign w:val="bottom"/>
          </w:tcPr>
          <w:p w14:paraId="7D94EF91"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r>
      <w:tr w:rsidR="007735F1" w:rsidRPr="00B0706E" w14:paraId="58DEE8F1" w14:textId="77777777" w:rsidTr="007735F1">
        <w:tc>
          <w:tcPr>
            <w:tcW w:w="1925" w:type="dxa"/>
          </w:tcPr>
          <w:p w14:paraId="7C15D624"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Anbar</w:t>
            </w:r>
          </w:p>
        </w:tc>
        <w:tc>
          <w:tcPr>
            <w:tcW w:w="1925" w:type="dxa"/>
            <w:vAlign w:val="bottom"/>
          </w:tcPr>
          <w:p w14:paraId="6CC51005" w14:textId="1F88ACF6"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3</w:t>
            </w:r>
            <w:r w:rsidR="007735F1" w:rsidRPr="00B0706E">
              <w:rPr>
                <w:sz w:val="18"/>
                <w:szCs w:val="18"/>
              </w:rPr>
              <w:t xml:space="preserve"> </w:t>
            </w:r>
            <w:r w:rsidRPr="00B0706E">
              <w:rPr>
                <w:sz w:val="18"/>
                <w:szCs w:val="18"/>
                <w:rtl/>
              </w:rPr>
              <w:t>807</w:t>
            </w:r>
          </w:p>
        </w:tc>
        <w:tc>
          <w:tcPr>
            <w:tcW w:w="1926" w:type="dxa"/>
            <w:vAlign w:val="bottom"/>
          </w:tcPr>
          <w:p w14:paraId="5F049437"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c>
          <w:tcPr>
            <w:tcW w:w="1926" w:type="dxa"/>
            <w:vAlign w:val="bottom"/>
          </w:tcPr>
          <w:p w14:paraId="4DB6DA52"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c>
          <w:tcPr>
            <w:tcW w:w="1926" w:type="dxa"/>
            <w:vAlign w:val="bottom"/>
          </w:tcPr>
          <w:p w14:paraId="7AE25B8B"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9</w:t>
            </w:r>
          </w:p>
        </w:tc>
      </w:tr>
      <w:tr w:rsidR="007735F1" w:rsidRPr="00B0706E" w14:paraId="52AA8272" w14:textId="77777777" w:rsidTr="007735F1">
        <w:tc>
          <w:tcPr>
            <w:tcW w:w="1925" w:type="dxa"/>
          </w:tcPr>
          <w:p w14:paraId="7A9B52B8" w14:textId="1C407E47" w:rsidR="00124636" w:rsidRPr="00B0706E" w:rsidRDefault="00124636" w:rsidP="007735F1">
            <w:pPr>
              <w:suppressAutoHyphens w:val="0"/>
              <w:spacing w:before="40" w:after="40" w:line="220" w:lineRule="exact"/>
              <w:ind w:right="113"/>
              <w:rPr>
                <w:sz w:val="18"/>
                <w:szCs w:val="18"/>
              </w:rPr>
            </w:pPr>
            <w:r w:rsidRPr="00B0706E">
              <w:rPr>
                <w:sz w:val="18"/>
                <w:szCs w:val="18"/>
              </w:rPr>
              <w:t>Baghdad/Karkh</w:t>
            </w:r>
          </w:p>
        </w:tc>
        <w:tc>
          <w:tcPr>
            <w:tcW w:w="1925" w:type="dxa"/>
            <w:vAlign w:val="bottom"/>
          </w:tcPr>
          <w:p w14:paraId="33C14FA3"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393</w:t>
            </w:r>
          </w:p>
        </w:tc>
        <w:tc>
          <w:tcPr>
            <w:tcW w:w="1926" w:type="dxa"/>
            <w:vAlign w:val="bottom"/>
          </w:tcPr>
          <w:p w14:paraId="1A18DE2F"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47106CDE"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5C2D588A"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r>
      <w:tr w:rsidR="007735F1" w:rsidRPr="00B0706E" w14:paraId="13163D11" w14:textId="77777777" w:rsidTr="007735F1">
        <w:tc>
          <w:tcPr>
            <w:tcW w:w="1925" w:type="dxa"/>
          </w:tcPr>
          <w:p w14:paraId="725B20DC"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Babil</w:t>
            </w:r>
          </w:p>
        </w:tc>
        <w:tc>
          <w:tcPr>
            <w:tcW w:w="1925" w:type="dxa"/>
            <w:vAlign w:val="bottom"/>
          </w:tcPr>
          <w:p w14:paraId="2D0882C5"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193</w:t>
            </w:r>
          </w:p>
        </w:tc>
        <w:tc>
          <w:tcPr>
            <w:tcW w:w="1926" w:type="dxa"/>
            <w:vAlign w:val="bottom"/>
          </w:tcPr>
          <w:p w14:paraId="3A8D9A4E"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65657AE6"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0128BE39"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r>
      <w:tr w:rsidR="007735F1" w:rsidRPr="00B0706E" w14:paraId="0BE88D34" w14:textId="77777777" w:rsidTr="007735F1">
        <w:tc>
          <w:tcPr>
            <w:tcW w:w="1925" w:type="dxa"/>
          </w:tcPr>
          <w:p w14:paraId="57317D08"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Karbala</w:t>
            </w:r>
          </w:p>
        </w:tc>
        <w:tc>
          <w:tcPr>
            <w:tcW w:w="1925" w:type="dxa"/>
            <w:vAlign w:val="bottom"/>
          </w:tcPr>
          <w:p w14:paraId="209688AB"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443</w:t>
            </w:r>
          </w:p>
        </w:tc>
        <w:tc>
          <w:tcPr>
            <w:tcW w:w="1926" w:type="dxa"/>
            <w:vAlign w:val="bottom"/>
          </w:tcPr>
          <w:p w14:paraId="4A05C15E"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59D8044B"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4F29A695"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r>
      <w:tr w:rsidR="007735F1" w:rsidRPr="00B0706E" w14:paraId="5A0F56EF" w14:textId="77777777" w:rsidTr="007735F1">
        <w:tc>
          <w:tcPr>
            <w:tcW w:w="1925" w:type="dxa"/>
          </w:tcPr>
          <w:p w14:paraId="737DCD05"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 xml:space="preserve">Wasit </w:t>
            </w:r>
          </w:p>
        </w:tc>
        <w:tc>
          <w:tcPr>
            <w:tcW w:w="1925" w:type="dxa"/>
            <w:vAlign w:val="bottom"/>
          </w:tcPr>
          <w:p w14:paraId="3C2F1D72"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198</w:t>
            </w:r>
          </w:p>
        </w:tc>
        <w:tc>
          <w:tcPr>
            <w:tcW w:w="1926" w:type="dxa"/>
            <w:vAlign w:val="bottom"/>
          </w:tcPr>
          <w:p w14:paraId="76897627"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1286AAE9"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5357601F"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r>
      <w:tr w:rsidR="007735F1" w:rsidRPr="00B0706E" w14:paraId="2D44A0F3" w14:textId="77777777" w:rsidTr="007735F1">
        <w:tc>
          <w:tcPr>
            <w:tcW w:w="1925" w:type="dxa"/>
          </w:tcPr>
          <w:p w14:paraId="1986E837"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 xml:space="preserve">Najaf </w:t>
            </w:r>
          </w:p>
        </w:tc>
        <w:tc>
          <w:tcPr>
            <w:tcW w:w="1925" w:type="dxa"/>
            <w:vAlign w:val="bottom"/>
          </w:tcPr>
          <w:p w14:paraId="67875434" w14:textId="46EE94BD"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r w:rsidR="007735F1" w:rsidRPr="00B0706E">
              <w:rPr>
                <w:sz w:val="18"/>
                <w:szCs w:val="18"/>
              </w:rPr>
              <w:t xml:space="preserve"> </w:t>
            </w:r>
            <w:r w:rsidRPr="00B0706E">
              <w:rPr>
                <w:sz w:val="18"/>
                <w:szCs w:val="18"/>
                <w:rtl/>
              </w:rPr>
              <w:t>403</w:t>
            </w:r>
          </w:p>
        </w:tc>
        <w:tc>
          <w:tcPr>
            <w:tcW w:w="1926" w:type="dxa"/>
            <w:vAlign w:val="bottom"/>
          </w:tcPr>
          <w:p w14:paraId="4DB64102"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3</w:t>
            </w:r>
          </w:p>
        </w:tc>
        <w:tc>
          <w:tcPr>
            <w:tcW w:w="1926" w:type="dxa"/>
            <w:vAlign w:val="bottom"/>
          </w:tcPr>
          <w:p w14:paraId="63E8B5B4"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3</w:t>
            </w:r>
          </w:p>
        </w:tc>
        <w:tc>
          <w:tcPr>
            <w:tcW w:w="1926" w:type="dxa"/>
            <w:vAlign w:val="bottom"/>
          </w:tcPr>
          <w:p w14:paraId="718F9B45"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4</w:t>
            </w:r>
          </w:p>
        </w:tc>
      </w:tr>
      <w:tr w:rsidR="007735F1" w:rsidRPr="00B0706E" w14:paraId="19B70A05" w14:textId="77777777" w:rsidTr="007735F1">
        <w:tc>
          <w:tcPr>
            <w:tcW w:w="1925" w:type="dxa"/>
          </w:tcPr>
          <w:p w14:paraId="3CDF5FEC"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Qadisiyah</w:t>
            </w:r>
          </w:p>
        </w:tc>
        <w:tc>
          <w:tcPr>
            <w:tcW w:w="1925" w:type="dxa"/>
            <w:vAlign w:val="bottom"/>
          </w:tcPr>
          <w:p w14:paraId="606FABD0"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216</w:t>
            </w:r>
          </w:p>
        </w:tc>
        <w:tc>
          <w:tcPr>
            <w:tcW w:w="1926" w:type="dxa"/>
            <w:vAlign w:val="bottom"/>
          </w:tcPr>
          <w:p w14:paraId="371F248D"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c>
          <w:tcPr>
            <w:tcW w:w="1926" w:type="dxa"/>
            <w:vAlign w:val="bottom"/>
          </w:tcPr>
          <w:p w14:paraId="40CA14D5"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c>
          <w:tcPr>
            <w:tcW w:w="1926" w:type="dxa"/>
            <w:vAlign w:val="bottom"/>
          </w:tcPr>
          <w:p w14:paraId="238E0087"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r>
      <w:tr w:rsidR="007735F1" w:rsidRPr="00B0706E" w14:paraId="2A54DBEC" w14:textId="77777777" w:rsidTr="007735F1">
        <w:tc>
          <w:tcPr>
            <w:tcW w:w="1925" w:type="dxa"/>
          </w:tcPr>
          <w:p w14:paraId="1E082687"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Muthanna</w:t>
            </w:r>
          </w:p>
        </w:tc>
        <w:tc>
          <w:tcPr>
            <w:tcW w:w="1925" w:type="dxa"/>
            <w:vAlign w:val="bottom"/>
          </w:tcPr>
          <w:p w14:paraId="39BAD22C"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15</w:t>
            </w:r>
          </w:p>
        </w:tc>
        <w:tc>
          <w:tcPr>
            <w:tcW w:w="1926" w:type="dxa"/>
            <w:vAlign w:val="bottom"/>
          </w:tcPr>
          <w:p w14:paraId="4F1DC69D"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44594CB4"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c>
          <w:tcPr>
            <w:tcW w:w="1926" w:type="dxa"/>
            <w:vAlign w:val="bottom"/>
          </w:tcPr>
          <w:p w14:paraId="30E05CCC"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w:t>
            </w:r>
          </w:p>
        </w:tc>
      </w:tr>
      <w:tr w:rsidR="007735F1" w:rsidRPr="00B0706E" w14:paraId="0E1C6E2B" w14:textId="77777777" w:rsidTr="007735F1">
        <w:tc>
          <w:tcPr>
            <w:tcW w:w="1925" w:type="dxa"/>
          </w:tcPr>
          <w:p w14:paraId="1485B019"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Dhi Qar</w:t>
            </w:r>
          </w:p>
        </w:tc>
        <w:tc>
          <w:tcPr>
            <w:tcW w:w="1925" w:type="dxa"/>
            <w:vAlign w:val="bottom"/>
          </w:tcPr>
          <w:p w14:paraId="67C16DDF"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104</w:t>
            </w:r>
          </w:p>
        </w:tc>
        <w:tc>
          <w:tcPr>
            <w:tcW w:w="1926" w:type="dxa"/>
            <w:vAlign w:val="bottom"/>
          </w:tcPr>
          <w:p w14:paraId="02A0E619"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c>
          <w:tcPr>
            <w:tcW w:w="1926" w:type="dxa"/>
            <w:vAlign w:val="bottom"/>
          </w:tcPr>
          <w:p w14:paraId="71A7F7A3"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c>
          <w:tcPr>
            <w:tcW w:w="1926" w:type="dxa"/>
            <w:vAlign w:val="bottom"/>
          </w:tcPr>
          <w:p w14:paraId="53D42F03"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r>
      <w:tr w:rsidR="007735F1" w:rsidRPr="00B0706E" w14:paraId="642BFDCC" w14:textId="77777777" w:rsidTr="007735F1">
        <w:tc>
          <w:tcPr>
            <w:tcW w:w="1925" w:type="dxa"/>
          </w:tcPr>
          <w:p w14:paraId="73BB268F"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Maysan</w:t>
            </w:r>
          </w:p>
        </w:tc>
        <w:tc>
          <w:tcPr>
            <w:tcW w:w="1925" w:type="dxa"/>
            <w:vAlign w:val="bottom"/>
          </w:tcPr>
          <w:p w14:paraId="6DC32BF7"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40</w:t>
            </w:r>
          </w:p>
        </w:tc>
        <w:tc>
          <w:tcPr>
            <w:tcW w:w="1926" w:type="dxa"/>
            <w:vAlign w:val="bottom"/>
          </w:tcPr>
          <w:p w14:paraId="737A91D9"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c>
          <w:tcPr>
            <w:tcW w:w="1926" w:type="dxa"/>
            <w:vAlign w:val="bottom"/>
          </w:tcPr>
          <w:p w14:paraId="403A1A0F"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c>
          <w:tcPr>
            <w:tcW w:w="1926" w:type="dxa"/>
            <w:vAlign w:val="bottom"/>
          </w:tcPr>
          <w:p w14:paraId="10067E67"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2</w:t>
            </w:r>
          </w:p>
        </w:tc>
      </w:tr>
      <w:tr w:rsidR="007735F1" w:rsidRPr="00B0706E" w14:paraId="3FED41B4" w14:textId="77777777" w:rsidTr="007735F1">
        <w:tc>
          <w:tcPr>
            <w:tcW w:w="1925" w:type="dxa"/>
            <w:tcBorders>
              <w:bottom w:val="single" w:sz="4" w:space="0" w:color="auto"/>
            </w:tcBorders>
          </w:tcPr>
          <w:p w14:paraId="06B466C9" w14:textId="77777777" w:rsidR="00124636" w:rsidRPr="00B0706E" w:rsidRDefault="00124636" w:rsidP="007735F1">
            <w:pPr>
              <w:suppressAutoHyphens w:val="0"/>
              <w:spacing w:before="40" w:after="40" w:line="220" w:lineRule="exact"/>
              <w:ind w:right="113"/>
              <w:rPr>
                <w:sz w:val="18"/>
                <w:szCs w:val="18"/>
              </w:rPr>
            </w:pPr>
            <w:r w:rsidRPr="00B0706E">
              <w:rPr>
                <w:sz w:val="18"/>
                <w:szCs w:val="18"/>
              </w:rPr>
              <w:t>Basra</w:t>
            </w:r>
          </w:p>
        </w:tc>
        <w:tc>
          <w:tcPr>
            <w:tcW w:w="1925" w:type="dxa"/>
            <w:tcBorders>
              <w:bottom w:val="single" w:sz="4" w:space="0" w:color="auto"/>
            </w:tcBorders>
            <w:vAlign w:val="bottom"/>
          </w:tcPr>
          <w:p w14:paraId="51D7E12B"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196</w:t>
            </w:r>
          </w:p>
        </w:tc>
        <w:tc>
          <w:tcPr>
            <w:tcW w:w="1926" w:type="dxa"/>
            <w:tcBorders>
              <w:bottom w:val="single" w:sz="4" w:space="0" w:color="auto"/>
            </w:tcBorders>
            <w:vAlign w:val="bottom"/>
          </w:tcPr>
          <w:p w14:paraId="61E618A5"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3</w:t>
            </w:r>
          </w:p>
        </w:tc>
        <w:tc>
          <w:tcPr>
            <w:tcW w:w="1926" w:type="dxa"/>
            <w:tcBorders>
              <w:bottom w:val="single" w:sz="4" w:space="0" w:color="auto"/>
            </w:tcBorders>
            <w:vAlign w:val="bottom"/>
          </w:tcPr>
          <w:p w14:paraId="534C4C9B"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3</w:t>
            </w:r>
          </w:p>
        </w:tc>
        <w:tc>
          <w:tcPr>
            <w:tcW w:w="1926" w:type="dxa"/>
            <w:tcBorders>
              <w:bottom w:val="single" w:sz="4" w:space="0" w:color="auto"/>
            </w:tcBorders>
            <w:vAlign w:val="bottom"/>
          </w:tcPr>
          <w:p w14:paraId="3123A7E8" w14:textId="77777777" w:rsidR="00124636" w:rsidRPr="00B0706E" w:rsidRDefault="00124636" w:rsidP="007735F1">
            <w:pPr>
              <w:suppressAutoHyphens w:val="0"/>
              <w:spacing w:before="40" w:after="40" w:line="220" w:lineRule="exact"/>
              <w:ind w:right="113"/>
              <w:jc w:val="right"/>
              <w:rPr>
                <w:sz w:val="18"/>
                <w:szCs w:val="18"/>
              </w:rPr>
            </w:pPr>
            <w:r w:rsidRPr="00B0706E">
              <w:rPr>
                <w:sz w:val="18"/>
                <w:szCs w:val="18"/>
                <w:rtl/>
              </w:rPr>
              <w:t>3</w:t>
            </w:r>
          </w:p>
        </w:tc>
      </w:tr>
      <w:tr w:rsidR="007735F1" w:rsidRPr="00B0706E" w14:paraId="4D7D0CFB" w14:textId="77777777" w:rsidTr="007735F1">
        <w:tc>
          <w:tcPr>
            <w:tcW w:w="1925" w:type="dxa"/>
            <w:tcBorders>
              <w:top w:val="single" w:sz="4" w:space="0" w:color="auto"/>
              <w:bottom w:val="single" w:sz="12" w:space="0" w:color="auto"/>
            </w:tcBorders>
          </w:tcPr>
          <w:p w14:paraId="0BFE68BE" w14:textId="77777777" w:rsidR="00124636" w:rsidRPr="00B0706E" w:rsidRDefault="00124636" w:rsidP="007735F1">
            <w:pPr>
              <w:suppressAutoHyphens w:val="0"/>
              <w:spacing w:before="80" w:after="80" w:line="220" w:lineRule="exact"/>
              <w:ind w:left="288" w:right="113"/>
              <w:rPr>
                <w:b/>
                <w:bCs/>
                <w:sz w:val="18"/>
                <w:szCs w:val="18"/>
              </w:rPr>
            </w:pPr>
            <w:r w:rsidRPr="00B0706E">
              <w:rPr>
                <w:b/>
                <w:bCs/>
                <w:sz w:val="18"/>
                <w:szCs w:val="18"/>
              </w:rPr>
              <w:t>Total</w:t>
            </w:r>
          </w:p>
        </w:tc>
        <w:tc>
          <w:tcPr>
            <w:tcW w:w="1925" w:type="dxa"/>
            <w:tcBorders>
              <w:top w:val="single" w:sz="4" w:space="0" w:color="auto"/>
              <w:bottom w:val="single" w:sz="12" w:space="0" w:color="auto"/>
            </w:tcBorders>
            <w:vAlign w:val="bottom"/>
          </w:tcPr>
          <w:p w14:paraId="3A04E60A" w14:textId="57C2BE32" w:rsidR="00124636" w:rsidRPr="00B0706E" w:rsidRDefault="00124636" w:rsidP="007735F1">
            <w:pPr>
              <w:suppressAutoHyphens w:val="0"/>
              <w:spacing w:before="80" w:after="80" w:line="220" w:lineRule="exact"/>
              <w:ind w:right="113"/>
              <w:jc w:val="right"/>
              <w:rPr>
                <w:b/>
                <w:bCs/>
                <w:sz w:val="18"/>
                <w:szCs w:val="18"/>
              </w:rPr>
            </w:pPr>
            <w:r w:rsidRPr="00B0706E">
              <w:rPr>
                <w:b/>
                <w:bCs/>
                <w:sz w:val="18"/>
                <w:szCs w:val="18"/>
                <w:rtl/>
              </w:rPr>
              <w:t>120</w:t>
            </w:r>
            <w:r w:rsidR="007735F1" w:rsidRPr="00B0706E">
              <w:rPr>
                <w:b/>
                <w:bCs/>
                <w:sz w:val="18"/>
                <w:szCs w:val="18"/>
              </w:rPr>
              <w:t xml:space="preserve"> </w:t>
            </w:r>
            <w:r w:rsidRPr="00B0706E">
              <w:rPr>
                <w:b/>
                <w:bCs/>
                <w:sz w:val="18"/>
                <w:szCs w:val="18"/>
                <w:rtl/>
              </w:rPr>
              <w:t>126</w:t>
            </w:r>
          </w:p>
        </w:tc>
        <w:tc>
          <w:tcPr>
            <w:tcW w:w="1926" w:type="dxa"/>
            <w:tcBorders>
              <w:top w:val="single" w:sz="4" w:space="0" w:color="auto"/>
              <w:bottom w:val="single" w:sz="12" w:space="0" w:color="auto"/>
            </w:tcBorders>
            <w:vAlign w:val="bottom"/>
          </w:tcPr>
          <w:p w14:paraId="68F9DD21" w14:textId="77777777" w:rsidR="00124636" w:rsidRPr="00B0706E" w:rsidRDefault="00124636" w:rsidP="007735F1">
            <w:pPr>
              <w:suppressAutoHyphens w:val="0"/>
              <w:spacing w:before="80" w:after="80" w:line="220" w:lineRule="exact"/>
              <w:ind w:right="113"/>
              <w:jc w:val="right"/>
              <w:rPr>
                <w:b/>
                <w:bCs/>
                <w:sz w:val="18"/>
                <w:szCs w:val="18"/>
              </w:rPr>
            </w:pPr>
            <w:r w:rsidRPr="00B0706E">
              <w:rPr>
                <w:b/>
                <w:bCs/>
                <w:sz w:val="18"/>
                <w:szCs w:val="18"/>
                <w:rtl/>
              </w:rPr>
              <w:t>75</w:t>
            </w:r>
          </w:p>
        </w:tc>
        <w:tc>
          <w:tcPr>
            <w:tcW w:w="1926" w:type="dxa"/>
            <w:tcBorders>
              <w:top w:val="single" w:sz="4" w:space="0" w:color="auto"/>
              <w:bottom w:val="single" w:sz="12" w:space="0" w:color="auto"/>
            </w:tcBorders>
            <w:vAlign w:val="bottom"/>
          </w:tcPr>
          <w:p w14:paraId="54A5307A" w14:textId="77777777" w:rsidR="00124636" w:rsidRPr="00B0706E" w:rsidRDefault="00124636" w:rsidP="007735F1">
            <w:pPr>
              <w:suppressAutoHyphens w:val="0"/>
              <w:spacing w:before="80" w:after="80" w:line="220" w:lineRule="exact"/>
              <w:ind w:right="113"/>
              <w:jc w:val="right"/>
              <w:rPr>
                <w:b/>
                <w:bCs/>
                <w:sz w:val="18"/>
                <w:szCs w:val="18"/>
              </w:rPr>
            </w:pPr>
            <w:r w:rsidRPr="00B0706E">
              <w:rPr>
                <w:b/>
                <w:bCs/>
                <w:sz w:val="18"/>
                <w:szCs w:val="18"/>
                <w:rtl/>
              </w:rPr>
              <w:t>86</w:t>
            </w:r>
          </w:p>
        </w:tc>
        <w:tc>
          <w:tcPr>
            <w:tcW w:w="1926" w:type="dxa"/>
            <w:tcBorders>
              <w:top w:val="single" w:sz="4" w:space="0" w:color="auto"/>
              <w:bottom w:val="single" w:sz="12" w:space="0" w:color="auto"/>
            </w:tcBorders>
            <w:vAlign w:val="bottom"/>
          </w:tcPr>
          <w:p w14:paraId="60418AF7" w14:textId="77777777" w:rsidR="00124636" w:rsidRPr="00B0706E" w:rsidRDefault="00124636" w:rsidP="007735F1">
            <w:pPr>
              <w:suppressAutoHyphens w:val="0"/>
              <w:spacing w:before="80" w:after="80" w:line="220" w:lineRule="exact"/>
              <w:ind w:right="113"/>
              <w:jc w:val="right"/>
              <w:rPr>
                <w:b/>
                <w:bCs/>
                <w:sz w:val="18"/>
                <w:szCs w:val="18"/>
              </w:rPr>
            </w:pPr>
            <w:r w:rsidRPr="00B0706E">
              <w:rPr>
                <w:b/>
                <w:bCs/>
                <w:sz w:val="18"/>
                <w:szCs w:val="18"/>
                <w:rtl/>
              </w:rPr>
              <w:t>309</w:t>
            </w:r>
          </w:p>
        </w:tc>
      </w:tr>
    </w:tbl>
    <w:p w14:paraId="5167DE90" w14:textId="01FE46D3" w:rsidR="00124636" w:rsidRPr="00B0706E" w:rsidRDefault="00E113BA" w:rsidP="00E113BA">
      <w:pPr>
        <w:pStyle w:val="H23G"/>
      </w:pPr>
      <w:r w:rsidRPr="00B0706E">
        <w:tab/>
      </w:r>
      <w:r w:rsidRPr="00B0706E">
        <w:tab/>
      </w:r>
      <w:r w:rsidR="00124636" w:rsidRPr="00B0706E">
        <w:t>Elections for governorates not incorporated into a region, 2023</w:t>
      </w:r>
    </w:p>
    <w:p w14:paraId="18D20AF0" w14:textId="77777777" w:rsidR="00124636" w:rsidRPr="00B0706E" w:rsidRDefault="00124636" w:rsidP="00495F76">
      <w:pPr>
        <w:pStyle w:val="SingleTxtG"/>
      </w:pPr>
      <w:r w:rsidRPr="00B0706E">
        <w:t>101.</w:t>
      </w:r>
      <w:r w:rsidRPr="00B0706E">
        <w:tab/>
        <w:t>Statistics concerning the 2023 elections for the councils of governorates not incorporated into a region:</w:t>
      </w:r>
    </w:p>
    <w:p w14:paraId="4CFA5DBF" w14:textId="018E4745" w:rsidR="00124636" w:rsidRPr="00B0706E" w:rsidRDefault="00124636" w:rsidP="00495F76">
      <w:pPr>
        <w:pStyle w:val="Bullet1G"/>
      </w:pPr>
      <w:r w:rsidRPr="00B0706E">
        <w:t>Total number of voters: 19,060,745.</w:t>
      </w:r>
    </w:p>
    <w:p w14:paraId="3BEB49F2" w14:textId="65DF785C" w:rsidR="00124636" w:rsidRPr="00B0706E" w:rsidRDefault="00124636" w:rsidP="00495F76">
      <w:pPr>
        <w:pStyle w:val="Bullet1G"/>
      </w:pPr>
      <w:r w:rsidRPr="00B0706E">
        <w:t>Total number of male voters: 10,135,767.</w:t>
      </w:r>
    </w:p>
    <w:p w14:paraId="4C808F6C" w14:textId="739FCA20" w:rsidR="00124636" w:rsidRPr="00B0706E" w:rsidRDefault="00124636" w:rsidP="00495F76">
      <w:pPr>
        <w:pStyle w:val="Bullet1G"/>
      </w:pPr>
      <w:r w:rsidRPr="00B0706E">
        <w:t>Total number of female voters: 8,924,978.</w:t>
      </w:r>
    </w:p>
    <w:p w14:paraId="7B0AF926" w14:textId="77777777" w:rsidR="00124636" w:rsidRPr="00B0706E" w:rsidRDefault="00124636" w:rsidP="00495F76">
      <w:pPr>
        <w:pStyle w:val="SingleTxtG"/>
        <w:rPr>
          <w:i/>
          <w:iCs/>
        </w:rPr>
      </w:pPr>
      <w:r w:rsidRPr="00B0706E">
        <w:rPr>
          <w:i/>
          <w:iCs/>
        </w:rPr>
        <w:t>Total number of local media professionals: 1,818:</w:t>
      </w:r>
    </w:p>
    <w:p w14:paraId="6F051B9E" w14:textId="614C479F" w:rsidR="00124636" w:rsidRPr="00B0706E" w:rsidRDefault="00124636" w:rsidP="00495F76">
      <w:pPr>
        <w:pStyle w:val="Bullet1G"/>
      </w:pPr>
      <w:r w:rsidRPr="00B0706E">
        <w:t>Total number of media professionals (male): 1,740.</w:t>
      </w:r>
    </w:p>
    <w:p w14:paraId="32015D22" w14:textId="258A240D" w:rsidR="00124636" w:rsidRPr="00B0706E" w:rsidRDefault="00124636" w:rsidP="00495F76">
      <w:pPr>
        <w:pStyle w:val="Bullet1G"/>
      </w:pPr>
      <w:r w:rsidRPr="00B0706E">
        <w:t>Total number of media professionals (female): 78.</w:t>
      </w:r>
    </w:p>
    <w:p w14:paraId="795EA801" w14:textId="77777777" w:rsidR="00124636" w:rsidRPr="00B0706E" w:rsidRDefault="00124636" w:rsidP="00495F76">
      <w:pPr>
        <w:pStyle w:val="SingleTxtG"/>
        <w:rPr>
          <w:i/>
          <w:iCs/>
        </w:rPr>
      </w:pPr>
      <w:r w:rsidRPr="00B0706E">
        <w:rPr>
          <w:i/>
          <w:iCs/>
        </w:rPr>
        <w:t xml:space="preserve">Total number of parties participating in the 2023 elections for the councils of governorates not incorporated into a region: </w:t>
      </w:r>
    </w:p>
    <w:p w14:paraId="3F603995" w14:textId="457E2380" w:rsidR="00124636" w:rsidRPr="00B0706E" w:rsidRDefault="00124636" w:rsidP="00495F76">
      <w:pPr>
        <w:pStyle w:val="Bullet1G"/>
      </w:pPr>
      <w:r w:rsidRPr="00B0706E">
        <w:t>Number of parties led by men: 296.</w:t>
      </w:r>
    </w:p>
    <w:p w14:paraId="698DCF7C" w14:textId="664D1CD8" w:rsidR="00124636" w:rsidRPr="00B0706E" w:rsidRDefault="00124636" w:rsidP="00495F76">
      <w:pPr>
        <w:pStyle w:val="Bullet1G"/>
      </w:pPr>
      <w:r w:rsidRPr="00B0706E">
        <w:t>Number of parties led by women: 7.</w:t>
      </w:r>
    </w:p>
    <w:p w14:paraId="005DB765" w14:textId="5DAD87C6" w:rsidR="00124636" w:rsidRPr="00B0706E" w:rsidRDefault="00124636" w:rsidP="00495F76">
      <w:pPr>
        <w:pStyle w:val="Bullet1G"/>
      </w:pPr>
      <w:r w:rsidRPr="00B0706E">
        <w:t>Total number of coalitions participating in the 2023 elections for the councils of governorates not incorporated into a region: 64.</w:t>
      </w:r>
    </w:p>
    <w:p w14:paraId="26514E06" w14:textId="794C1843" w:rsidR="00124636" w:rsidRPr="00B0706E" w:rsidRDefault="00124636" w:rsidP="00495F76">
      <w:pPr>
        <w:pStyle w:val="Bullet1G"/>
      </w:pPr>
      <w:r w:rsidRPr="00B0706E">
        <w:t>Total number of candidates of both sexes participating in the 2023 elections for the councils of governorates not incorporated into a region: 5,896.</w:t>
      </w:r>
    </w:p>
    <w:p w14:paraId="182AF5BB" w14:textId="2CC68CD8" w:rsidR="00124636" w:rsidRPr="00B0706E" w:rsidRDefault="00124636" w:rsidP="00495F76">
      <w:pPr>
        <w:pStyle w:val="Bullet1G"/>
      </w:pPr>
      <w:r w:rsidRPr="00B0706E">
        <w:lastRenderedPageBreak/>
        <w:t>Number of male candidates: 4,235.</w:t>
      </w:r>
    </w:p>
    <w:p w14:paraId="4321B59D" w14:textId="6DA1F242" w:rsidR="00124636" w:rsidRPr="00B0706E" w:rsidRDefault="00124636" w:rsidP="00495F76">
      <w:pPr>
        <w:pStyle w:val="Bullet1G"/>
      </w:pPr>
      <w:r w:rsidRPr="00B0706E">
        <w:t>Number of female candidates: 1,661.</w:t>
      </w:r>
    </w:p>
    <w:p w14:paraId="7F412817" w14:textId="479E1DE8" w:rsidR="00124636" w:rsidRPr="00B0706E" w:rsidRDefault="00124636" w:rsidP="00495F76">
      <w:pPr>
        <w:pStyle w:val="Bullet1G"/>
      </w:pPr>
      <w:r w:rsidRPr="00B0706E">
        <w:t>Number of independent female candidates: 5.</w:t>
      </w:r>
    </w:p>
    <w:p w14:paraId="01ABF551" w14:textId="7ED47512" w:rsidR="00124636" w:rsidRPr="00B0706E" w:rsidRDefault="00E113BA" w:rsidP="00E113BA">
      <w:pPr>
        <w:pStyle w:val="H23G"/>
      </w:pPr>
      <w:r w:rsidRPr="00B0706E">
        <w:tab/>
      </w:r>
      <w:r w:rsidRPr="00B0706E">
        <w:tab/>
      </w:r>
      <w:r w:rsidR="00124636" w:rsidRPr="00B0706E">
        <w:t>Table showing the number and distribution of displaced voters as well as the number of voting centres and polling stations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E113BA" w:rsidRPr="00B0706E" w14:paraId="4AE177D1" w14:textId="77777777" w:rsidTr="00E113BA">
        <w:trPr>
          <w:tblHeader/>
        </w:trPr>
        <w:tc>
          <w:tcPr>
            <w:tcW w:w="2407" w:type="dxa"/>
            <w:tcBorders>
              <w:top w:val="single" w:sz="4" w:space="0" w:color="auto"/>
              <w:bottom w:val="single" w:sz="12" w:space="0" w:color="auto"/>
            </w:tcBorders>
            <w:vAlign w:val="bottom"/>
          </w:tcPr>
          <w:p w14:paraId="3CEEDAC0" w14:textId="77777777" w:rsidR="00124636" w:rsidRPr="00B0706E" w:rsidRDefault="00124636" w:rsidP="00E113BA">
            <w:pPr>
              <w:suppressAutoHyphens w:val="0"/>
              <w:spacing w:before="80" w:after="80" w:line="200" w:lineRule="exact"/>
              <w:ind w:right="113"/>
              <w:rPr>
                <w:bCs/>
                <w:i/>
                <w:iCs/>
                <w:sz w:val="16"/>
                <w:szCs w:val="18"/>
              </w:rPr>
            </w:pPr>
            <w:r w:rsidRPr="00B0706E">
              <w:rPr>
                <w:bCs/>
                <w:i/>
                <w:iCs/>
                <w:sz w:val="16"/>
                <w:szCs w:val="18"/>
              </w:rPr>
              <w:t>Governorate</w:t>
            </w:r>
          </w:p>
        </w:tc>
        <w:tc>
          <w:tcPr>
            <w:tcW w:w="2407" w:type="dxa"/>
            <w:tcBorders>
              <w:top w:val="single" w:sz="4" w:space="0" w:color="auto"/>
              <w:bottom w:val="single" w:sz="12" w:space="0" w:color="auto"/>
            </w:tcBorders>
            <w:vAlign w:val="bottom"/>
          </w:tcPr>
          <w:p w14:paraId="324AC5AE" w14:textId="77777777" w:rsidR="00124636" w:rsidRPr="00B0706E" w:rsidRDefault="00124636" w:rsidP="00E113BA">
            <w:pPr>
              <w:suppressAutoHyphens w:val="0"/>
              <w:spacing w:before="80" w:after="80" w:line="200" w:lineRule="exact"/>
              <w:ind w:right="113"/>
              <w:jc w:val="right"/>
              <w:rPr>
                <w:bCs/>
                <w:i/>
                <w:iCs/>
                <w:sz w:val="16"/>
                <w:szCs w:val="18"/>
              </w:rPr>
            </w:pPr>
            <w:r w:rsidRPr="00B0706E">
              <w:rPr>
                <w:bCs/>
                <w:i/>
                <w:iCs/>
                <w:sz w:val="16"/>
                <w:szCs w:val="18"/>
              </w:rPr>
              <w:t>Displaced voters</w:t>
            </w:r>
          </w:p>
        </w:tc>
        <w:tc>
          <w:tcPr>
            <w:tcW w:w="2407" w:type="dxa"/>
            <w:tcBorders>
              <w:top w:val="single" w:sz="4" w:space="0" w:color="auto"/>
              <w:bottom w:val="single" w:sz="12" w:space="0" w:color="auto"/>
            </w:tcBorders>
            <w:vAlign w:val="bottom"/>
          </w:tcPr>
          <w:p w14:paraId="798E6B17" w14:textId="77777777" w:rsidR="00124636" w:rsidRPr="00B0706E" w:rsidRDefault="00124636" w:rsidP="00E113BA">
            <w:pPr>
              <w:suppressAutoHyphens w:val="0"/>
              <w:spacing w:before="80" w:after="80" w:line="200" w:lineRule="exact"/>
              <w:ind w:right="113"/>
              <w:jc w:val="right"/>
              <w:rPr>
                <w:bCs/>
                <w:i/>
                <w:iCs/>
                <w:sz w:val="16"/>
                <w:szCs w:val="18"/>
              </w:rPr>
            </w:pPr>
            <w:r w:rsidRPr="00B0706E">
              <w:rPr>
                <w:bCs/>
                <w:i/>
                <w:iCs/>
                <w:sz w:val="16"/>
                <w:szCs w:val="18"/>
              </w:rPr>
              <w:t>Voting centres</w:t>
            </w:r>
          </w:p>
        </w:tc>
        <w:tc>
          <w:tcPr>
            <w:tcW w:w="2407" w:type="dxa"/>
            <w:tcBorders>
              <w:top w:val="single" w:sz="4" w:space="0" w:color="auto"/>
              <w:bottom w:val="single" w:sz="12" w:space="0" w:color="auto"/>
            </w:tcBorders>
            <w:vAlign w:val="bottom"/>
          </w:tcPr>
          <w:p w14:paraId="67AF4B1D" w14:textId="77777777" w:rsidR="00124636" w:rsidRPr="00B0706E" w:rsidRDefault="00124636" w:rsidP="00E113BA">
            <w:pPr>
              <w:suppressAutoHyphens w:val="0"/>
              <w:spacing w:before="80" w:after="80" w:line="200" w:lineRule="exact"/>
              <w:ind w:right="113"/>
              <w:jc w:val="right"/>
              <w:rPr>
                <w:bCs/>
                <w:i/>
                <w:iCs/>
                <w:sz w:val="16"/>
                <w:szCs w:val="18"/>
              </w:rPr>
            </w:pPr>
            <w:r w:rsidRPr="00B0706E">
              <w:rPr>
                <w:bCs/>
                <w:i/>
                <w:iCs/>
                <w:sz w:val="16"/>
                <w:szCs w:val="18"/>
              </w:rPr>
              <w:t>Polling stations</w:t>
            </w:r>
          </w:p>
        </w:tc>
      </w:tr>
      <w:tr w:rsidR="00E113BA" w:rsidRPr="00B0706E" w14:paraId="00EEE4EA" w14:textId="77777777" w:rsidTr="00E113BA">
        <w:tc>
          <w:tcPr>
            <w:tcW w:w="2407" w:type="dxa"/>
            <w:tcBorders>
              <w:top w:val="single" w:sz="12" w:space="0" w:color="auto"/>
            </w:tcBorders>
          </w:tcPr>
          <w:p w14:paraId="46BE766D" w14:textId="77777777" w:rsidR="00124636" w:rsidRPr="00B0706E" w:rsidRDefault="00124636" w:rsidP="00E113BA">
            <w:pPr>
              <w:suppressAutoHyphens w:val="0"/>
              <w:spacing w:before="40" w:after="40" w:line="220" w:lineRule="exact"/>
              <w:ind w:right="113"/>
              <w:rPr>
                <w:sz w:val="18"/>
                <w:szCs w:val="18"/>
              </w:rPr>
            </w:pPr>
            <w:r w:rsidRPr="00B0706E">
              <w:rPr>
                <w:sz w:val="18"/>
                <w:szCs w:val="18"/>
              </w:rPr>
              <w:t xml:space="preserve">Dahuk </w:t>
            </w:r>
          </w:p>
        </w:tc>
        <w:tc>
          <w:tcPr>
            <w:tcW w:w="2407" w:type="dxa"/>
            <w:tcBorders>
              <w:top w:val="single" w:sz="12" w:space="0" w:color="auto"/>
            </w:tcBorders>
            <w:vAlign w:val="bottom"/>
          </w:tcPr>
          <w:p w14:paraId="13D203D9" w14:textId="20F7E7F0"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39</w:t>
            </w:r>
            <w:r w:rsidR="00E113BA" w:rsidRPr="00B0706E">
              <w:rPr>
                <w:sz w:val="18"/>
                <w:szCs w:val="18"/>
              </w:rPr>
              <w:t xml:space="preserve"> </w:t>
            </w:r>
            <w:r w:rsidRPr="00B0706E">
              <w:rPr>
                <w:sz w:val="18"/>
                <w:szCs w:val="18"/>
                <w:rtl/>
              </w:rPr>
              <w:t>4222</w:t>
            </w:r>
          </w:p>
        </w:tc>
        <w:tc>
          <w:tcPr>
            <w:tcW w:w="2407" w:type="dxa"/>
            <w:tcBorders>
              <w:top w:val="single" w:sz="12" w:space="0" w:color="auto"/>
            </w:tcBorders>
            <w:vAlign w:val="bottom"/>
          </w:tcPr>
          <w:p w14:paraId="7AEA63E9" w14:textId="77777777"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23</w:t>
            </w:r>
          </w:p>
        </w:tc>
        <w:tc>
          <w:tcPr>
            <w:tcW w:w="2407" w:type="dxa"/>
            <w:tcBorders>
              <w:top w:val="single" w:sz="12" w:space="0" w:color="auto"/>
            </w:tcBorders>
            <w:vAlign w:val="bottom"/>
          </w:tcPr>
          <w:p w14:paraId="0D07D7CF" w14:textId="77777777"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96</w:t>
            </w:r>
          </w:p>
        </w:tc>
      </w:tr>
      <w:tr w:rsidR="00E113BA" w:rsidRPr="00B0706E" w14:paraId="5E745E11" w14:textId="77777777" w:rsidTr="00E113BA">
        <w:tc>
          <w:tcPr>
            <w:tcW w:w="2407" w:type="dxa"/>
          </w:tcPr>
          <w:p w14:paraId="67D087C6" w14:textId="77777777" w:rsidR="00124636" w:rsidRPr="00B0706E" w:rsidRDefault="00124636" w:rsidP="00E113BA">
            <w:pPr>
              <w:suppressAutoHyphens w:val="0"/>
              <w:spacing w:before="40" w:after="40" w:line="220" w:lineRule="exact"/>
              <w:ind w:right="113"/>
              <w:rPr>
                <w:sz w:val="18"/>
                <w:szCs w:val="18"/>
              </w:rPr>
            </w:pPr>
            <w:r w:rsidRPr="00B0706E">
              <w:rPr>
                <w:sz w:val="18"/>
                <w:szCs w:val="18"/>
              </w:rPr>
              <w:t xml:space="preserve">Erbil </w:t>
            </w:r>
          </w:p>
        </w:tc>
        <w:tc>
          <w:tcPr>
            <w:tcW w:w="2407" w:type="dxa"/>
            <w:vAlign w:val="bottom"/>
          </w:tcPr>
          <w:p w14:paraId="45F59B8F" w14:textId="767609F8"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5</w:t>
            </w:r>
            <w:r w:rsidR="00E113BA" w:rsidRPr="00B0706E">
              <w:rPr>
                <w:sz w:val="18"/>
                <w:szCs w:val="18"/>
              </w:rPr>
              <w:t xml:space="preserve"> </w:t>
            </w:r>
            <w:r w:rsidRPr="00B0706E">
              <w:rPr>
                <w:sz w:val="18"/>
                <w:szCs w:val="18"/>
                <w:rtl/>
              </w:rPr>
              <w:t>023</w:t>
            </w:r>
          </w:p>
        </w:tc>
        <w:tc>
          <w:tcPr>
            <w:tcW w:w="2407" w:type="dxa"/>
            <w:vAlign w:val="bottom"/>
          </w:tcPr>
          <w:p w14:paraId="7A5DA013" w14:textId="77777777"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7</w:t>
            </w:r>
          </w:p>
        </w:tc>
        <w:tc>
          <w:tcPr>
            <w:tcW w:w="2407" w:type="dxa"/>
            <w:vAlign w:val="bottom"/>
          </w:tcPr>
          <w:p w14:paraId="74D30504" w14:textId="77777777"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13</w:t>
            </w:r>
          </w:p>
        </w:tc>
      </w:tr>
      <w:tr w:rsidR="00E113BA" w:rsidRPr="00B0706E" w14:paraId="772DE17E" w14:textId="77777777" w:rsidTr="00E113BA">
        <w:tc>
          <w:tcPr>
            <w:tcW w:w="2407" w:type="dxa"/>
          </w:tcPr>
          <w:p w14:paraId="31499682" w14:textId="77777777" w:rsidR="00124636" w:rsidRPr="00B0706E" w:rsidRDefault="00124636" w:rsidP="00E113BA">
            <w:pPr>
              <w:suppressAutoHyphens w:val="0"/>
              <w:spacing w:before="40" w:after="40" w:line="220" w:lineRule="exact"/>
              <w:ind w:right="113"/>
              <w:rPr>
                <w:sz w:val="18"/>
                <w:szCs w:val="18"/>
              </w:rPr>
            </w:pPr>
            <w:r w:rsidRPr="00B0706E">
              <w:rPr>
                <w:sz w:val="18"/>
                <w:szCs w:val="18"/>
              </w:rPr>
              <w:t xml:space="preserve">Sulaymaniyah </w:t>
            </w:r>
          </w:p>
        </w:tc>
        <w:tc>
          <w:tcPr>
            <w:tcW w:w="2407" w:type="dxa"/>
            <w:vAlign w:val="bottom"/>
          </w:tcPr>
          <w:p w14:paraId="6F1FB504" w14:textId="4C91EBC6"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3</w:t>
            </w:r>
            <w:r w:rsidR="00E113BA" w:rsidRPr="00B0706E">
              <w:rPr>
                <w:sz w:val="18"/>
                <w:szCs w:val="18"/>
              </w:rPr>
              <w:t xml:space="preserve"> </w:t>
            </w:r>
            <w:r w:rsidRPr="00B0706E">
              <w:rPr>
                <w:sz w:val="18"/>
                <w:szCs w:val="18"/>
                <w:rtl/>
              </w:rPr>
              <w:t>815</w:t>
            </w:r>
          </w:p>
        </w:tc>
        <w:tc>
          <w:tcPr>
            <w:tcW w:w="2407" w:type="dxa"/>
            <w:vAlign w:val="bottom"/>
          </w:tcPr>
          <w:p w14:paraId="2E7058B5" w14:textId="77777777"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5</w:t>
            </w:r>
          </w:p>
        </w:tc>
        <w:tc>
          <w:tcPr>
            <w:tcW w:w="2407" w:type="dxa"/>
            <w:vAlign w:val="bottom"/>
          </w:tcPr>
          <w:p w14:paraId="2707F424" w14:textId="77777777"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11</w:t>
            </w:r>
          </w:p>
        </w:tc>
      </w:tr>
      <w:tr w:rsidR="00E113BA" w:rsidRPr="00B0706E" w14:paraId="6FF0B548" w14:textId="77777777" w:rsidTr="00E113BA">
        <w:tc>
          <w:tcPr>
            <w:tcW w:w="2407" w:type="dxa"/>
            <w:tcBorders>
              <w:bottom w:val="single" w:sz="4" w:space="0" w:color="auto"/>
            </w:tcBorders>
          </w:tcPr>
          <w:p w14:paraId="36308580" w14:textId="77777777" w:rsidR="00124636" w:rsidRPr="00B0706E" w:rsidRDefault="00124636" w:rsidP="006D092F">
            <w:pPr>
              <w:suppressAutoHyphens w:val="0"/>
              <w:spacing w:before="40" w:after="40" w:line="220" w:lineRule="exact"/>
              <w:rPr>
                <w:sz w:val="18"/>
                <w:szCs w:val="18"/>
              </w:rPr>
            </w:pPr>
            <w:r w:rsidRPr="00B0706E">
              <w:rPr>
                <w:sz w:val="18"/>
                <w:szCs w:val="18"/>
              </w:rPr>
              <w:t>Remaining governorates</w:t>
            </w:r>
          </w:p>
        </w:tc>
        <w:tc>
          <w:tcPr>
            <w:tcW w:w="2407" w:type="dxa"/>
            <w:tcBorders>
              <w:bottom w:val="single" w:sz="4" w:space="0" w:color="auto"/>
            </w:tcBorders>
            <w:vAlign w:val="bottom"/>
          </w:tcPr>
          <w:p w14:paraId="7E7E5A89" w14:textId="77777777"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0</w:t>
            </w:r>
          </w:p>
        </w:tc>
        <w:tc>
          <w:tcPr>
            <w:tcW w:w="2407" w:type="dxa"/>
            <w:tcBorders>
              <w:bottom w:val="single" w:sz="4" w:space="0" w:color="auto"/>
            </w:tcBorders>
            <w:vAlign w:val="bottom"/>
          </w:tcPr>
          <w:p w14:paraId="50642E35" w14:textId="77777777"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0</w:t>
            </w:r>
          </w:p>
        </w:tc>
        <w:tc>
          <w:tcPr>
            <w:tcW w:w="2407" w:type="dxa"/>
            <w:tcBorders>
              <w:bottom w:val="single" w:sz="4" w:space="0" w:color="auto"/>
            </w:tcBorders>
            <w:vAlign w:val="bottom"/>
          </w:tcPr>
          <w:p w14:paraId="2E4D8B96" w14:textId="77777777" w:rsidR="00124636" w:rsidRPr="00B0706E" w:rsidRDefault="00124636" w:rsidP="00E113BA">
            <w:pPr>
              <w:suppressAutoHyphens w:val="0"/>
              <w:spacing w:before="40" w:after="40" w:line="220" w:lineRule="exact"/>
              <w:ind w:right="113"/>
              <w:jc w:val="right"/>
              <w:rPr>
                <w:sz w:val="18"/>
                <w:szCs w:val="18"/>
              </w:rPr>
            </w:pPr>
            <w:r w:rsidRPr="00B0706E">
              <w:rPr>
                <w:sz w:val="18"/>
                <w:szCs w:val="18"/>
                <w:rtl/>
              </w:rPr>
              <w:t>0</w:t>
            </w:r>
          </w:p>
        </w:tc>
      </w:tr>
      <w:tr w:rsidR="00E113BA" w:rsidRPr="00B0706E" w14:paraId="308D7096" w14:textId="77777777" w:rsidTr="00E113BA">
        <w:tc>
          <w:tcPr>
            <w:tcW w:w="2407" w:type="dxa"/>
            <w:tcBorders>
              <w:top w:val="single" w:sz="4" w:space="0" w:color="auto"/>
              <w:bottom w:val="single" w:sz="12" w:space="0" w:color="auto"/>
            </w:tcBorders>
          </w:tcPr>
          <w:p w14:paraId="0067896A" w14:textId="77777777" w:rsidR="00124636" w:rsidRPr="00B0706E" w:rsidRDefault="00124636" w:rsidP="00E113BA">
            <w:pPr>
              <w:suppressAutoHyphens w:val="0"/>
              <w:spacing w:before="80" w:after="80" w:line="220" w:lineRule="exact"/>
              <w:ind w:left="288" w:right="113"/>
              <w:rPr>
                <w:b/>
                <w:bCs/>
                <w:sz w:val="18"/>
                <w:szCs w:val="18"/>
              </w:rPr>
            </w:pPr>
            <w:r w:rsidRPr="00B0706E">
              <w:rPr>
                <w:b/>
                <w:bCs/>
                <w:sz w:val="18"/>
                <w:szCs w:val="18"/>
              </w:rPr>
              <w:t>Total</w:t>
            </w:r>
          </w:p>
        </w:tc>
        <w:tc>
          <w:tcPr>
            <w:tcW w:w="2407" w:type="dxa"/>
            <w:tcBorders>
              <w:top w:val="single" w:sz="4" w:space="0" w:color="auto"/>
              <w:bottom w:val="single" w:sz="12" w:space="0" w:color="auto"/>
            </w:tcBorders>
            <w:vAlign w:val="bottom"/>
          </w:tcPr>
          <w:p w14:paraId="1F0F5D89" w14:textId="03717D08" w:rsidR="00124636" w:rsidRPr="00B0706E" w:rsidRDefault="00124636" w:rsidP="00E113BA">
            <w:pPr>
              <w:suppressAutoHyphens w:val="0"/>
              <w:spacing w:before="80" w:after="80" w:line="220" w:lineRule="exact"/>
              <w:ind w:left="288" w:right="113"/>
              <w:jc w:val="right"/>
              <w:rPr>
                <w:b/>
                <w:bCs/>
                <w:sz w:val="18"/>
                <w:szCs w:val="18"/>
              </w:rPr>
            </w:pPr>
            <w:r w:rsidRPr="00B0706E">
              <w:rPr>
                <w:b/>
                <w:bCs/>
                <w:sz w:val="18"/>
                <w:szCs w:val="18"/>
                <w:rtl/>
              </w:rPr>
              <w:t>48</w:t>
            </w:r>
            <w:r w:rsidR="0084323C" w:rsidRPr="00B0706E">
              <w:rPr>
                <w:b/>
                <w:bCs/>
                <w:sz w:val="18"/>
                <w:szCs w:val="18"/>
              </w:rPr>
              <w:t xml:space="preserve"> </w:t>
            </w:r>
            <w:r w:rsidRPr="00B0706E">
              <w:rPr>
                <w:b/>
                <w:bCs/>
                <w:sz w:val="18"/>
                <w:szCs w:val="18"/>
                <w:rtl/>
              </w:rPr>
              <w:t>260</w:t>
            </w:r>
          </w:p>
        </w:tc>
        <w:tc>
          <w:tcPr>
            <w:tcW w:w="2407" w:type="dxa"/>
            <w:tcBorders>
              <w:top w:val="single" w:sz="4" w:space="0" w:color="auto"/>
              <w:bottom w:val="single" w:sz="12" w:space="0" w:color="auto"/>
            </w:tcBorders>
            <w:vAlign w:val="bottom"/>
          </w:tcPr>
          <w:p w14:paraId="2B8402D3" w14:textId="77777777" w:rsidR="00124636" w:rsidRPr="00B0706E" w:rsidRDefault="00124636" w:rsidP="00E113BA">
            <w:pPr>
              <w:suppressAutoHyphens w:val="0"/>
              <w:spacing w:before="80" w:after="80" w:line="220" w:lineRule="exact"/>
              <w:ind w:left="288" w:right="113"/>
              <w:jc w:val="right"/>
              <w:rPr>
                <w:b/>
                <w:bCs/>
                <w:sz w:val="18"/>
                <w:szCs w:val="18"/>
              </w:rPr>
            </w:pPr>
            <w:r w:rsidRPr="00B0706E">
              <w:rPr>
                <w:b/>
                <w:bCs/>
                <w:sz w:val="18"/>
                <w:szCs w:val="18"/>
                <w:rtl/>
              </w:rPr>
              <w:t>35</w:t>
            </w:r>
          </w:p>
        </w:tc>
        <w:tc>
          <w:tcPr>
            <w:tcW w:w="2407" w:type="dxa"/>
            <w:tcBorders>
              <w:top w:val="single" w:sz="4" w:space="0" w:color="auto"/>
              <w:bottom w:val="single" w:sz="12" w:space="0" w:color="auto"/>
            </w:tcBorders>
            <w:vAlign w:val="bottom"/>
          </w:tcPr>
          <w:p w14:paraId="026D2768" w14:textId="77777777" w:rsidR="00124636" w:rsidRPr="00B0706E" w:rsidRDefault="00124636" w:rsidP="00E113BA">
            <w:pPr>
              <w:suppressAutoHyphens w:val="0"/>
              <w:spacing w:before="80" w:after="80" w:line="220" w:lineRule="exact"/>
              <w:ind w:left="288" w:right="113"/>
              <w:jc w:val="right"/>
              <w:rPr>
                <w:b/>
                <w:bCs/>
                <w:sz w:val="18"/>
                <w:szCs w:val="18"/>
              </w:rPr>
            </w:pPr>
            <w:r w:rsidRPr="00B0706E">
              <w:rPr>
                <w:b/>
                <w:bCs/>
                <w:sz w:val="18"/>
                <w:szCs w:val="18"/>
                <w:rtl/>
              </w:rPr>
              <w:t>120</w:t>
            </w:r>
          </w:p>
        </w:tc>
      </w:tr>
    </w:tbl>
    <w:p w14:paraId="3D24FFFD" w14:textId="6A411FB2" w:rsidR="00124636" w:rsidRPr="00B0706E" w:rsidRDefault="00E113BA" w:rsidP="00F56D2C">
      <w:pPr>
        <w:pStyle w:val="H1G"/>
      </w:pPr>
      <w:r w:rsidRPr="00B0706E">
        <w:tab/>
      </w:r>
      <w:r w:rsidRPr="00B0706E">
        <w:tab/>
      </w:r>
      <w:r w:rsidR="00124636" w:rsidRPr="00B0706E">
        <w:t>General framework for the promotion and protection of human rights</w:t>
      </w:r>
    </w:p>
    <w:p w14:paraId="4F7D610E" w14:textId="763E92F5" w:rsidR="00124636" w:rsidRPr="00B0706E" w:rsidRDefault="00E113BA" w:rsidP="00E113BA">
      <w:pPr>
        <w:pStyle w:val="H23G"/>
      </w:pPr>
      <w:r w:rsidRPr="00B0706E">
        <w:tab/>
      </w:r>
      <w:r w:rsidRPr="00B0706E">
        <w:tab/>
      </w:r>
      <w:r w:rsidR="00124636" w:rsidRPr="00B0706E">
        <w:t>Table showing the core United Nations human rights treaties to which Iraq is a party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0"/>
        <w:gridCol w:w="5797"/>
        <w:gridCol w:w="1133"/>
      </w:tblGrid>
      <w:tr w:rsidR="00E113BA" w:rsidRPr="00B0706E" w14:paraId="3A4C8168" w14:textId="77777777" w:rsidTr="005C1177">
        <w:trPr>
          <w:tblHeader/>
        </w:trPr>
        <w:tc>
          <w:tcPr>
            <w:tcW w:w="440" w:type="dxa"/>
            <w:tcBorders>
              <w:top w:val="single" w:sz="4" w:space="0" w:color="auto"/>
              <w:bottom w:val="single" w:sz="12" w:space="0" w:color="auto"/>
            </w:tcBorders>
            <w:vAlign w:val="bottom"/>
          </w:tcPr>
          <w:p w14:paraId="18012F41" w14:textId="77777777" w:rsidR="00124636" w:rsidRPr="00B0706E" w:rsidRDefault="00124636" w:rsidP="00E113BA">
            <w:pPr>
              <w:suppressAutoHyphens w:val="0"/>
              <w:spacing w:before="80" w:after="80" w:line="200" w:lineRule="exact"/>
              <w:ind w:right="113"/>
              <w:rPr>
                <w:bCs/>
                <w:i/>
                <w:iCs/>
                <w:sz w:val="16"/>
                <w:szCs w:val="18"/>
              </w:rPr>
            </w:pPr>
            <w:r w:rsidRPr="00B0706E">
              <w:rPr>
                <w:bCs/>
                <w:i/>
                <w:iCs/>
                <w:sz w:val="16"/>
                <w:szCs w:val="18"/>
              </w:rPr>
              <w:t>No.</w:t>
            </w:r>
          </w:p>
        </w:tc>
        <w:tc>
          <w:tcPr>
            <w:tcW w:w="5797" w:type="dxa"/>
            <w:tcBorders>
              <w:top w:val="single" w:sz="4" w:space="0" w:color="auto"/>
              <w:bottom w:val="single" w:sz="12" w:space="0" w:color="auto"/>
            </w:tcBorders>
            <w:vAlign w:val="bottom"/>
          </w:tcPr>
          <w:p w14:paraId="007E89F0" w14:textId="77777777" w:rsidR="00124636" w:rsidRPr="00B0706E" w:rsidRDefault="00124636" w:rsidP="00E113BA">
            <w:pPr>
              <w:suppressAutoHyphens w:val="0"/>
              <w:spacing w:before="80" w:after="80" w:line="200" w:lineRule="exact"/>
              <w:ind w:right="113"/>
              <w:rPr>
                <w:bCs/>
                <w:i/>
                <w:iCs/>
                <w:sz w:val="16"/>
                <w:szCs w:val="18"/>
              </w:rPr>
            </w:pPr>
            <w:r w:rsidRPr="00B0706E">
              <w:rPr>
                <w:bCs/>
                <w:i/>
                <w:iCs/>
                <w:sz w:val="16"/>
                <w:szCs w:val="18"/>
              </w:rPr>
              <w:t>Treaty</w:t>
            </w:r>
          </w:p>
        </w:tc>
        <w:tc>
          <w:tcPr>
            <w:tcW w:w="1133" w:type="dxa"/>
            <w:tcBorders>
              <w:top w:val="single" w:sz="4" w:space="0" w:color="auto"/>
              <w:bottom w:val="single" w:sz="12" w:space="0" w:color="auto"/>
            </w:tcBorders>
            <w:vAlign w:val="bottom"/>
          </w:tcPr>
          <w:p w14:paraId="117E6DF1" w14:textId="77777777" w:rsidR="00124636" w:rsidRPr="00B0706E" w:rsidRDefault="00124636" w:rsidP="00E113BA">
            <w:pPr>
              <w:suppressAutoHyphens w:val="0"/>
              <w:spacing w:before="80" w:after="80" w:line="200" w:lineRule="exact"/>
              <w:ind w:right="113"/>
              <w:rPr>
                <w:bCs/>
                <w:i/>
                <w:iCs/>
                <w:sz w:val="16"/>
                <w:szCs w:val="18"/>
              </w:rPr>
            </w:pPr>
            <w:r w:rsidRPr="00B0706E">
              <w:rPr>
                <w:bCs/>
                <w:i/>
                <w:iCs/>
                <w:sz w:val="16"/>
                <w:szCs w:val="18"/>
              </w:rPr>
              <w:t>Date</w:t>
            </w:r>
          </w:p>
        </w:tc>
      </w:tr>
      <w:tr w:rsidR="00E113BA" w:rsidRPr="00B0706E" w14:paraId="7AE50CB7" w14:textId="77777777" w:rsidTr="005C1177">
        <w:tc>
          <w:tcPr>
            <w:tcW w:w="440" w:type="dxa"/>
            <w:tcBorders>
              <w:top w:val="single" w:sz="12" w:space="0" w:color="auto"/>
            </w:tcBorders>
          </w:tcPr>
          <w:p w14:paraId="240D435E" w14:textId="77777777" w:rsidR="00124636" w:rsidRPr="00B0706E" w:rsidRDefault="00124636" w:rsidP="00E113BA">
            <w:pPr>
              <w:suppressAutoHyphens w:val="0"/>
              <w:spacing w:before="40" w:after="120" w:line="220" w:lineRule="exact"/>
              <w:ind w:right="113"/>
              <w:rPr>
                <w:szCs w:val="18"/>
              </w:rPr>
            </w:pPr>
            <w:r w:rsidRPr="00B0706E">
              <w:rPr>
                <w:szCs w:val="18"/>
              </w:rPr>
              <w:t>1</w:t>
            </w:r>
          </w:p>
        </w:tc>
        <w:tc>
          <w:tcPr>
            <w:tcW w:w="5797" w:type="dxa"/>
            <w:tcBorders>
              <w:top w:val="single" w:sz="12" w:space="0" w:color="auto"/>
            </w:tcBorders>
          </w:tcPr>
          <w:p w14:paraId="2BDE415F" w14:textId="77777777" w:rsidR="00124636" w:rsidRPr="00B0706E" w:rsidRDefault="00124636" w:rsidP="00E113BA">
            <w:pPr>
              <w:suppressAutoHyphens w:val="0"/>
              <w:spacing w:before="40" w:after="120" w:line="220" w:lineRule="exact"/>
              <w:ind w:right="113"/>
              <w:rPr>
                <w:szCs w:val="18"/>
              </w:rPr>
            </w:pPr>
            <w:r w:rsidRPr="00B0706E">
              <w:rPr>
                <w:szCs w:val="18"/>
              </w:rPr>
              <w:t>International Convention on the Elimination of All Forms of Racial Discrimination</w:t>
            </w:r>
          </w:p>
        </w:tc>
        <w:tc>
          <w:tcPr>
            <w:tcW w:w="1133" w:type="dxa"/>
            <w:tcBorders>
              <w:top w:val="single" w:sz="12" w:space="0" w:color="auto"/>
            </w:tcBorders>
          </w:tcPr>
          <w:p w14:paraId="087E9349" w14:textId="77777777" w:rsidR="00124636" w:rsidRPr="00B0706E" w:rsidRDefault="00124636" w:rsidP="00E113BA">
            <w:pPr>
              <w:suppressAutoHyphens w:val="0"/>
              <w:spacing w:before="40" w:after="120" w:line="220" w:lineRule="exact"/>
              <w:ind w:right="113"/>
              <w:rPr>
                <w:szCs w:val="18"/>
              </w:rPr>
            </w:pPr>
            <w:r w:rsidRPr="00B0706E">
              <w:rPr>
                <w:szCs w:val="18"/>
              </w:rPr>
              <w:t>14/1/1970</w:t>
            </w:r>
          </w:p>
        </w:tc>
      </w:tr>
      <w:tr w:rsidR="00E113BA" w:rsidRPr="00B0706E" w14:paraId="6AD8A542" w14:textId="77777777" w:rsidTr="005C1177">
        <w:tc>
          <w:tcPr>
            <w:tcW w:w="440" w:type="dxa"/>
          </w:tcPr>
          <w:p w14:paraId="4025C756" w14:textId="77777777" w:rsidR="00124636" w:rsidRPr="00B0706E" w:rsidRDefault="00124636" w:rsidP="00E113BA">
            <w:pPr>
              <w:suppressAutoHyphens w:val="0"/>
              <w:spacing w:before="40" w:after="120" w:line="220" w:lineRule="exact"/>
              <w:ind w:right="113"/>
              <w:rPr>
                <w:szCs w:val="18"/>
              </w:rPr>
            </w:pPr>
            <w:r w:rsidRPr="00B0706E">
              <w:rPr>
                <w:szCs w:val="18"/>
              </w:rPr>
              <w:t>2</w:t>
            </w:r>
          </w:p>
        </w:tc>
        <w:tc>
          <w:tcPr>
            <w:tcW w:w="5797" w:type="dxa"/>
          </w:tcPr>
          <w:p w14:paraId="045CF5A7" w14:textId="77777777" w:rsidR="00124636" w:rsidRPr="00B0706E" w:rsidRDefault="00124636" w:rsidP="00E113BA">
            <w:pPr>
              <w:suppressAutoHyphens w:val="0"/>
              <w:spacing w:before="40" w:after="120" w:line="220" w:lineRule="exact"/>
              <w:ind w:right="113"/>
              <w:rPr>
                <w:szCs w:val="18"/>
              </w:rPr>
            </w:pPr>
            <w:r w:rsidRPr="00B0706E">
              <w:rPr>
                <w:szCs w:val="18"/>
              </w:rPr>
              <w:t>International Covenant on Economic, Social and Cultural Rights</w:t>
            </w:r>
          </w:p>
        </w:tc>
        <w:tc>
          <w:tcPr>
            <w:tcW w:w="1133" w:type="dxa"/>
          </w:tcPr>
          <w:p w14:paraId="7D48BF1D" w14:textId="77777777" w:rsidR="00124636" w:rsidRPr="00B0706E" w:rsidRDefault="00124636" w:rsidP="00E113BA">
            <w:pPr>
              <w:suppressAutoHyphens w:val="0"/>
              <w:spacing w:before="40" w:after="120" w:line="220" w:lineRule="exact"/>
              <w:ind w:right="113"/>
              <w:rPr>
                <w:szCs w:val="18"/>
              </w:rPr>
            </w:pPr>
            <w:r w:rsidRPr="00B0706E">
              <w:rPr>
                <w:szCs w:val="18"/>
              </w:rPr>
              <w:t>25/1/1971</w:t>
            </w:r>
          </w:p>
        </w:tc>
      </w:tr>
      <w:tr w:rsidR="00E113BA" w:rsidRPr="00B0706E" w14:paraId="4A04F665" w14:textId="77777777" w:rsidTr="005C1177">
        <w:tc>
          <w:tcPr>
            <w:tcW w:w="440" w:type="dxa"/>
          </w:tcPr>
          <w:p w14:paraId="1448BA35" w14:textId="77777777" w:rsidR="00124636" w:rsidRPr="00B0706E" w:rsidRDefault="00124636" w:rsidP="00E113BA">
            <w:pPr>
              <w:suppressAutoHyphens w:val="0"/>
              <w:spacing w:before="40" w:after="120" w:line="220" w:lineRule="exact"/>
              <w:ind w:right="113"/>
              <w:rPr>
                <w:szCs w:val="18"/>
              </w:rPr>
            </w:pPr>
            <w:r w:rsidRPr="00B0706E">
              <w:rPr>
                <w:szCs w:val="18"/>
              </w:rPr>
              <w:t>3</w:t>
            </w:r>
          </w:p>
        </w:tc>
        <w:tc>
          <w:tcPr>
            <w:tcW w:w="5797" w:type="dxa"/>
          </w:tcPr>
          <w:p w14:paraId="451C4604" w14:textId="77777777" w:rsidR="00124636" w:rsidRPr="00B0706E" w:rsidRDefault="00124636" w:rsidP="00E113BA">
            <w:pPr>
              <w:suppressAutoHyphens w:val="0"/>
              <w:spacing w:before="40" w:after="120" w:line="220" w:lineRule="exact"/>
              <w:ind w:right="113"/>
              <w:rPr>
                <w:szCs w:val="18"/>
              </w:rPr>
            </w:pPr>
            <w:r w:rsidRPr="00B0706E">
              <w:rPr>
                <w:szCs w:val="18"/>
              </w:rPr>
              <w:t>International Covenant on Civil and Political Rights</w:t>
            </w:r>
          </w:p>
        </w:tc>
        <w:tc>
          <w:tcPr>
            <w:tcW w:w="1133" w:type="dxa"/>
          </w:tcPr>
          <w:p w14:paraId="68B6DB39" w14:textId="77777777" w:rsidR="00124636" w:rsidRPr="00B0706E" w:rsidRDefault="00124636" w:rsidP="00E113BA">
            <w:pPr>
              <w:suppressAutoHyphens w:val="0"/>
              <w:spacing w:before="40" w:after="120" w:line="220" w:lineRule="exact"/>
              <w:ind w:right="113"/>
              <w:rPr>
                <w:szCs w:val="18"/>
              </w:rPr>
            </w:pPr>
            <w:r w:rsidRPr="00B0706E">
              <w:rPr>
                <w:szCs w:val="18"/>
              </w:rPr>
              <w:t>25/1/1971</w:t>
            </w:r>
          </w:p>
        </w:tc>
      </w:tr>
      <w:tr w:rsidR="00E113BA" w:rsidRPr="00B0706E" w14:paraId="5FBC702A" w14:textId="77777777" w:rsidTr="005C1177">
        <w:tc>
          <w:tcPr>
            <w:tcW w:w="440" w:type="dxa"/>
          </w:tcPr>
          <w:p w14:paraId="3B6D4E9E" w14:textId="77777777" w:rsidR="00124636" w:rsidRPr="00B0706E" w:rsidRDefault="00124636" w:rsidP="00E113BA">
            <w:pPr>
              <w:suppressAutoHyphens w:val="0"/>
              <w:spacing w:before="40" w:after="120" w:line="220" w:lineRule="exact"/>
              <w:ind w:right="113"/>
              <w:rPr>
                <w:szCs w:val="18"/>
              </w:rPr>
            </w:pPr>
            <w:r w:rsidRPr="00B0706E">
              <w:rPr>
                <w:szCs w:val="18"/>
              </w:rPr>
              <w:t>4</w:t>
            </w:r>
          </w:p>
        </w:tc>
        <w:tc>
          <w:tcPr>
            <w:tcW w:w="5797" w:type="dxa"/>
          </w:tcPr>
          <w:p w14:paraId="6B6DD9A3" w14:textId="77777777" w:rsidR="00124636" w:rsidRPr="00B0706E" w:rsidRDefault="00124636" w:rsidP="00E113BA">
            <w:pPr>
              <w:suppressAutoHyphens w:val="0"/>
              <w:spacing w:before="40" w:after="120" w:line="220" w:lineRule="exact"/>
              <w:ind w:right="113"/>
              <w:rPr>
                <w:szCs w:val="18"/>
              </w:rPr>
            </w:pPr>
            <w:r w:rsidRPr="00B0706E">
              <w:rPr>
                <w:szCs w:val="18"/>
              </w:rPr>
              <w:t>Convention on the Elimination of All Forms of Discrimination against Women</w:t>
            </w:r>
          </w:p>
        </w:tc>
        <w:tc>
          <w:tcPr>
            <w:tcW w:w="1133" w:type="dxa"/>
          </w:tcPr>
          <w:p w14:paraId="70434509" w14:textId="77777777" w:rsidR="00124636" w:rsidRPr="00B0706E" w:rsidRDefault="00124636" w:rsidP="00E113BA">
            <w:pPr>
              <w:suppressAutoHyphens w:val="0"/>
              <w:spacing w:before="40" w:after="120" w:line="220" w:lineRule="exact"/>
              <w:ind w:right="113"/>
              <w:rPr>
                <w:szCs w:val="18"/>
              </w:rPr>
            </w:pPr>
            <w:r w:rsidRPr="00B0706E">
              <w:rPr>
                <w:szCs w:val="18"/>
              </w:rPr>
              <w:t>13/8/1986</w:t>
            </w:r>
          </w:p>
        </w:tc>
      </w:tr>
      <w:tr w:rsidR="00E113BA" w:rsidRPr="00B0706E" w14:paraId="76AA2ABA" w14:textId="77777777" w:rsidTr="005C1177">
        <w:tc>
          <w:tcPr>
            <w:tcW w:w="440" w:type="dxa"/>
          </w:tcPr>
          <w:p w14:paraId="5B27EBE0" w14:textId="77777777" w:rsidR="00124636" w:rsidRPr="00B0706E" w:rsidRDefault="00124636" w:rsidP="00E113BA">
            <w:pPr>
              <w:suppressAutoHyphens w:val="0"/>
              <w:spacing w:before="40" w:after="120" w:line="220" w:lineRule="exact"/>
              <w:ind w:right="113"/>
              <w:rPr>
                <w:szCs w:val="18"/>
              </w:rPr>
            </w:pPr>
            <w:r w:rsidRPr="00B0706E">
              <w:rPr>
                <w:szCs w:val="18"/>
              </w:rPr>
              <w:t>5</w:t>
            </w:r>
          </w:p>
        </w:tc>
        <w:tc>
          <w:tcPr>
            <w:tcW w:w="5797" w:type="dxa"/>
          </w:tcPr>
          <w:p w14:paraId="2590CA71" w14:textId="77777777" w:rsidR="00124636" w:rsidRPr="00B0706E" w:rsidRDefault="00124636" w:rsidP="00E113BA">
            <w:pPr>
              <w:suppressAutoHyphens w:val="0"/>
              <w:spacing w:before="40" w:after="120" w:line="220" w:lineRule="exact"/>
              <w:ind w:right="113"/>
              <w:rPr>
                <w:szCs w:val="18"/>
              </w:rPr>
            </w:pPr>
            <w:r w:rsidRPr="00B0706E">
              <w:rPr>
                <w:szCs w:val="18"/>
              </w:rPr>
              <w:t>Convention on the Rights of the Child</w:t>
            </w:r>
          </w:p>
        </w:tc>
        <w:tc>
          <w:tcPr>
            <w:tcW w:w="1133" w:type="dxa"/>
          </w:tcPr>
          <w:p w14:paraId="3EB31144" w14:textId="77777777" w:rsidR="00124636" w:rsidRPr="00B0706E" w:rsidRDefault="00124636" w:rsidP="00E113BA">
            <w:pPr>
              <w:suppressAutoHyphens w:val="0"/>
              <w:spacing w:before="40" w:after="120" w:line="220" w:lineRule="exact"/>
              <w:ind w:right="113"/>
              <w:rPr>
                <w:szCs w:val="18"/>
              </w:rPr>
            </w:pPr>
            <w:r w:rsidRPr="00B0706E">
              <w:rPr>
                <w:szCs w:val="18"/>
              </w:rPr>
              <w:t>15/6/1994</w:t>
            </w:r>
          </w:p>
        </w:tc>
      </w:tr>
      <w:tr w:rsidR="00E113BA" w:rsidRPr="00B0706E" w14:paraId="3D5E01D8" w14:textId="77777777" w:rsidTr="005C1177">
        <w:tc>
          <w:tcPr>
            <w:tcW w:w="440" w:type="dxa"/>
          </w:tcPr>
          <w:p w14:paraId="79361748" w14:textId="77777777" w:rsidR="00124636" w:rsidRPr="00B0706E" w:rsidRDefault="00124636" w:rsidP="00E113BA">
            <w:pPr>
              <w:suppressAutoHyphens w:val="0"/>
              <w:spacing w:before="40" w:after="120" w:line="220" w:lineRule="exact"/>
              <w:ind w:right="113"/>
              <w:rPr>
                <w:szCs w:val="18"/>
              </w:rPr>
            </w:pPr>
            <w:r w:rsidRPr="00B0706E">
              <w:rPr>
                <w:szCs w:val="18"/>
              </w:rPr>
              <w:t>6</w:t>
            </w:r>
          </w:p>
        </w:tc>
        <w:tc>
          <w:tcPr>
            <w:tcW w:w="5797" w:type="dxa"/>
          </w:tcPr>
          <w:p w14:paraId="2B280CC9" w14:textId="77777777" w:rsidR="00124636" w:rsidRPr="00B0706E" w:rsidRDefault="00124636" w:rsidP="00E113BA">
            <w:pPr>
              <w:suppressAutoHyphens w:val="0"/>
              <w:spacing w:before="40" w:after="120" w:line="220" w:lineRule="exact"/>
              <w:ind w:right="113"/>
              <w:rPr>
                <w:szCs w:val="18"/>
              </w:rPr>
            </w:pPr>
            <w:r w:rsidRPr="00B0706E">
              <w:rPr>
                <w:szCs w:val="18"/>
              </w:rPr>
              <w:t>Optional Protocol to the Convention on the Rights of the Child on the involvement of children in armed conflict</w:t>
            </w:r>
          </w:p>
        </w:tc>
        <w:tc>
          <w:tcPr>
            <w:tcW w:w="1133" w:type="dxa"/>
          </w:tcPr>
          <w:p w14:paraId="3A7F3697" w14:textId="77777777" w:rsidR="00124636" w:rsidRPr="00B0706E" w:rsidRDefault="00124636" w:rsidP="00E113BA">
            <w:pPr>
              <w:suppressAutoHyphens w:val="0"/>
              <w:spacing w:before="40" w:after="120" w:line="220" w:lineRule="exact"/>
              <w:ind w:right="113"/>
              <w:rPr>
                <w:szCs w:val="18"/>
              </w:rPr>
            </w:pPr>
            <w:r w:rsidRPr="00B0706E">
              <w:rPr>
                <w:szCs w:val="18"/>
              </w:rPr>
              <w:t>24/6/2008</w:t>
            </w:r>
          </w:p>
        </w:tc>
      </w:tr>
      <w:tr w:rsidR="00E113BA" w:rsidRPr="00B0706E" w14:paraId="4FB57E7A" w14:textId="77777777" w:rsidTr="005C1177">
        <w:tc>
          <w:tcPr>
            <w:tcW w:w="440" w:type="dxa"/>
          </w:tcPr>
          <w:p w14:paraId="5A797DC7" w14:textId="77777777" w:rsidR="00124636" w:rsidRPr="00B0706E" w:rsidRDefault="00124636" w:rsidP="00E113BA">
            <w:pPr>
              <w:suppressAutoHyphens w:val="0"/>
              <w:spacing w:before="40" w:after="120" w:line="220" w:lineRule="exact"/>
              <w:ind w:right="113"/>
              <w:rPr>
                <w:szCs w:val="18"/>
              </w:rPr>
            </w:pPr>
            <w:r w:rsidRPr="00B0706E">
              <w:rPr>
                <w:szCs w:val="18"/>
              </w:rPr>
              <w:t>7</w:t>
            </w:r>
          </w:p>
        </w:tc>
        <w:tc>
          <w:tcPr>
            <w:tcW w:w="5797" w:type="dxa"/>
          </w:tcPr>
          <w:p w14:paraId="01DB31FC" w14:textId="77777777" w:rsidR="00124636" w:rsidRPr="00B0706E" w:rsidRDefault="00124636" w:rsidP="00E113BA">
            <w:pPr>
              <w:suppressAutoHyphens w:val="0"/>
              <w:spacing w:before="40" w:after="120" w:line="220" w:lineRule="exact"/>
              <w:ind w:right="113"/>
              <w:rPr>
                <w:szCs w:val="18"/>
              </w:rPr>
            </w:pPr>
            <w:r w:rsidRPr="00B0706E">
              <w:rPr>
                <w:szCs w:val="18"/>
              </w:rPr>
              <w:t>Optional Protocol to the Convention on the Rights of the Child on the sale of children, child prostitution and child pornography</w:t>
            </w:r>
          </w:p>
        </w:tc>
        <w:tc>
          <w:tcPr>
            <w:tcW w:w="1133" w:type="dxa"/>
          </w:tcPr>
          <w:p w14:paraId="5119393B" w14:textId="77777777" w:rsidR="00124636" w:rsidRPr="00B0706E" w:rsidRDefault="00124636" w:rsidP="00E113BA">
            <w:pPr>
              <w:suppressAutoHyphens w:val="0"/>
              <w:spacing w:before="40" w:after="120" w:line="220" w:lineRule="exact"/>
              <w:ind w:right="113"/>
              <w:rPr>
                <w:szCs w:val="18"/>
              </w:rPr>
            </w:pPr>
            <w:r w:rsidRPr="00B0706E">
              <w:rPr>
                <w:szCs w:val="18"/>
              </w:rPr>
              <w:t>24/6/2008</w:t>
            </w:r>
          </w:p>
        </w:tc>
      </w:tr>
      <w:tr w:rsidR="00E113BA" w:rsidRPr="00B0706E" w14:paraId="7CC6EDC7" w14:textId="77777777" w:rsidTr="005C1177">
        <w:tc>
          <w:tcPr>
            <w:tcW w:w="440" w:type="dxa"/>
          </w:tcPr>
          <w:p w14:paraId="00C1EA56" w14:textId="77777777" w:rsidR="00124636" w:rsidRPr="00B0706E" w:rsidRDefault="00124636" w:rsidP="00E113BA">
            <w:pPr>
              <w:suppressAutoHyphens w:val="0"/>
              <w:spacing w:before="40" w:after="120" w:line="220" w:lineRule="exact"/>
              <w:ind w:right="113"/>
              <w:rPr>
                <w:szCs w:val="18"/>
              </w:rPr>
            </w:pPr>
            <w:r w:rsidRPr="00B0706E">
              <w:rPr>
                <w:szCs w:val="18"/>
              </w:rPr>
              <w:t>8</w:t>
            </w:r>
          </w:p>
        </w:tc>
        <w:tc>
          <w:tcPr>
            <w:tcW w:w="5797" w:type="dxa"/>
          </w:tcPr>
          <w:p w14:paraId="2A479AD1" w14:textId="77777777" w:rsidR="00124636" w:rsidRPr="00B0706E" w:rsidRDefault="00124636" w:rsidP="00E113BA">
            <w:pPr>
              <w:suppressAutoHyphens w:val="0"/>
              <w:spacing w:before="40" w:after="120" w:line="220" w:lineRule="exact"/>
              <w:ind w:right="113"/>
              <w:rPr>
                <w:szCs w:val="18"/>
              </w:rPr>
            </w:pPr>
            <w:r w:rsidRPr="00B0706E">
              <w:rPr>
                <w:szCs w:val="18"/>
              </w:rPr>
              <w:t>International Convention for the Protection of All Persons from Enforced Disappearance</w:t>
            </w:r>
          </w:p>
        </w:tc>
        <w:tc>
          <w:tcPr>
            <w:tcW w:w="1133" w:type="dxa"/>
          </w:tcPr>
          <w:p w14:paraId="180B18E6" w14:textId="77777777" w:rsidR="00124636" w:rsidRPr="00B0706E" w:rsidRDefault="00124636" w:rsidP="00E113BA">
            <w:pPr>
              <w:suppressAutoHyphens w:val="0"/>
              <w:spacing w:before="40" w:after="120" w:line="220" w:lineRule="exact"/>
              <w:ind w:right="113"/>
              <w:rPr>
                <w:szCs w:val="18"/>
              </w:rPr>
            </w:pPr>
            <w:r w:rsidRPr="00B0706E">
              <w:rPr>
                <w:szCs w:val="18"/>
              </w:rPr>
              <w:t>23/11/2010</w:t>
            </w:r>
          </w:p>
        </w:tc>
      </w:tr>
      <w:tr w:rsidR="00E113BA" w:rsidRPr="00B0706E" w14:paraId="175AAE93" w14:textId="77777777" w:rsidTr="005C1177">
        <w:tc>
          <w:tcPr>
            <w:tcW w:w="440" w:type="dxa"/>
          </w:tcPr>
          <w:p w14:paraId="769CF904" w14:textId="77777777" w:rsidR="00124636" w:rsidRPr="00B0706E" w:rsidRDefault="00124636" w:rsidP="00E113BA">
            <w:pPr>
              <w:suppressAutoHyphens w:val="0"/>
              <w:spacing w:before="40" w:after="120" w:line="220" w:lineRule="exact"/>
              <w:ind w:right="113"/>
              <w:rPr>
                <w:szCs w:val="18"/>
              </w:rPr>
            </w:pPr>
            <w:r w:rsidRPr="00B0706E">
              <w:rPr>
                <w:szCs w:val="18"/>
              </w:rPr>
              <w:t>9</w:t>
            </w:r>
          </w:p>
        </w:tc>
        <w:tc>
          <w:tcPr>
            <w:tcW w:w="5797" w:type="dxa"/>
          </w:tcPr>
          <w:p w14:paraId="7F0A1180" w14:textId="77777777" w:rsidR="00124636" w:rsidRPr="00B0706E" w:rsidRDefault="00124636" w:rsidP="00E113BA">
            <w:pPr>
              <w:suppressAutoHyphens w:val="0"/>
              <w:spacing w:before="40" w:after="120" w:line="220" w:lineRule="exact"/>
              <w:ind w:right="113"/>
              <w:rPr>
                <w:szCs w:val="18"/>
              </w:rPr>
            </w:pPr>
            <w:r w:rsidRPr="00B0706E">
              <w:rPr>
                <w:szCs w:val="18"/>
              </w:rPr>
              <w:t>Convention against Torture and Other Cruel, Inhuman or Degrading Treatment or Punishment</w:t>
            </w:r>
          </w:p>
        </w:tc>
        <w:tc>
          <w:tcPr>
            <w:tcW w:w="1133" w:type="dxa"/>
          </w:tcPr>
          <w:p w14:paraId="404E4FDD" w14:textId="77777777" w:rsidR="00124636" w:rsidRPr="00B0706E" w:rsidRDefault="00124636" w:rsidP="00E113BA">
            <w:pPr>
              <w:suppressAutoHyphens w:val="0"/>
              <w:spacing w:before="40" w:after="120" w:line="220" w:lineRule="exact"/>
              <w:ind w:right="113"/>
              <w:rPr>
                <w:szCs w:val="18"/>
              </w:rPr>
            </w:pPr>
            <w:r w:rsidRPr="00B0706E">
              <w:rPr>
                <w:szCs w:val="18"/>
              </w:rPr>
              <w:t>7/7/2011</w:t>
            </w:r>
          </w:p>
        </w:tc>
      </w:tr>
      <w:tr w:rsidR="00E113BA" w:rsidRPr="00B0706E" w14:paraId="511A96CC" w14:textId="77777777" w:rsidTr="005C1177">
        <w:tc>
          <w:tcPr>
            <w:tcW w:w="440" w:type="dxa"/>
          </w:tcPr>
          <w:p w14:paraId="0CE7F65A" w14:textId="77777777" w:rsidR="00124636" w:rsidRPr="00B0706E" w:rsidRDefault="00124636" w:rsidP="00E113BA">
            <w:pPr>
              <w:suppressAutoHyphens w:val="0"/>
              <w:spacing w:before="40" w:after="120" w:line="220" w:lineRule="exact"/>
              <w:ind w:right="113"/>
              <w:rPr>
                <w:szCs w:val="18"/>
              </w:rPr>
            </w:pPr>
            <w:r w:rsidRPr="00B0706E">
              <w:rPr>
                <w:szCs w:val="18"/>
              </w:rPr>
              <w:t>10</w:t>
            </w:r>
          </w:p>
        </w:tc>
        <w:tc>
          <w:tcPr>
            <w:tcW w:w="5797" w:type="dxa"/>
          </w:tcPr>
          <w:p w14:paraId="39E28FF8" w14:textId="77777777" w:rsidR="00124636" w:rsidRPr="00B0706E" w:rsidRDefault="00124636" w:rsidP="00E113BA">
            <w:pPr>
              <w:suppressAutoHyphens w:val="0"/>
              <w:spacing w:before="40" w:after="120" w:line="220" w:lineRule="exact"/>
              <w:ind w:right="113"/>
              <w:rPr>
                <w:szCs w:val="18"/>
              </w:rPr>
            </w:pPr>
            <w:r w:rsidRPr="00B0706E">
              <w:rPr>
                <w:szCs w:val="18"/>
              </w:rPr>
              <w:t>Convention on the Rights of Persons with Disabilities</w:t>
            </w:r>
          </w:p>
        </w:tc>
        <w:tc>
          <w:tcPr>
            <w:tcW w:w="1133" w:type="dxa"/>
          </w:tcPr>
          <w:p w14:paraId="43B9FC8D" w14:textId="77777777" w:rsidR="00124636" w:rsidRPr="00B0706E" w:rsidRDefault="00124636" w:rsidP="00E113BA">
            <w:pPr>
              <w:suppressAutoHyphens w:val="0"/>
              <w:spacing w:before="40" w:after="120" w:line="220" w:lineRule="exact"/>
              <w:ind w:right="113"/>
              <w:rPr>
                <w:szCs w:val="18"/>
              </w:rPr>
            </w:pPr>
            <w:r w:rsidRPr="00B0706E">
              <w:rPr>
                <w:szCs w:val="18"/>
              </w:rPr>
              <w:t>20/3/2013</w:t>
            </w:r>
          </w:p>
        </w:tc>
      </w:tr>
    </w:tbl>
    <w:p w14:paraId="0417E754" w14:textId="2CBFC971" w:rsidR="00124636" w:rsidRPr="00B0706E" w:rsidRDefault="00E113BA" w:rsidP="00E113BA">
      <w:pPr>
        <w:pStyle w:val="H23G"/>
      </w:pPr>
      <w:r w:rsidRPr="00B0706E">
        <w:tab/>
      </w:r>
      <w:r w:rsidRPr="00B0706E">
        <w:tab/>
      </w:r>
      <w:r w:rsidR="00124636" w:rsidRPr="00B0706E">
        <w:t>Table showing the conventions of the International Labour Organization (ILO) to which Iraq is a party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5811"/>
        <w:gridCol w:w="1133"/>
      </w:tblGrid>
      <w:tr w:rsidR="00E113BA" w:rsidRPr="00B0706E" w14:paraId="2EDDA13F" w14:textId="77777777" w:rsidTr="005C1177">
        <w:trPr>
          <w:tblHeader/>
        </w:trPr>
        <w:tc>
          <w:tcPr>
            <w:tcW w:w="426" w:type="dxa"/>
            <w:tcBorders>
              <w:top w:val="single" w:sz="4" w:space="0" w:color="auto"/>
              <w:bottom w:val="single" w:sz="12" w:space="0" w:color="auto"/>
            </w:tcBorders>
            <w:vAlign w:val="bottom"/>
          </w:tcPr>
          <w:p w14:paraId="2412457A" w14:textId="77777777" w:rsidR="00124636" w:rsidRPr="00B0706E" w:rsidRDefault="00124636" w:rsidP="00E113BA">
            <w:pPr>
              <w:suppressAutoHyphens w:val="0"/>
              <w:spacing w:before="80" w:after="80" w:line="200" w:lineRule="exact"/>
              <w:ind w:right="113"/>
              <w:rPr>
                <w:bCs/>
                <w:i/>
                <w:iCs/>
                <w:sz w:val="16"/>
                <w:szCs w:val="18"/>
              </w:rPr>
            </w:pPr>
            <w:r w:rsidRPr="00B0706E">
              <w:rPr>
                <w:bCs/>
                <w:i/>
                <w:iCs/>
                <w:sz w:val="16"/>
                <w:szCs w:val="18"/>
              </w:rPr>
              <w:t>No.</w:t>
            </w:r>
          </w:p>
        </w:tc>
        <w:tc>
          <w:tcPr>
            <w:tcW w:w="5811" w:type="dxa"/>
            <w:tcBorders>
              <w:top w:val="single" w:sz="4" w:space="0" w:color="auto"/>
              <w:bottom w:val="single" w:sz="12" w:space="0" w:color="auto"/>
            </w:tcBorders>
            <w:vAlign w:val="bottom"/>
          </w:tcPr>
          <w:p w14:paraId="6C00297E" w14:textId="77777777" w:rsidR="00124636" w:rsidRPr="00B0706E" w:rsidRDefault="00124636" w:rsidP="00E113BA">
            <w:pPr>
              <w:suppressAutoHyphens w:val="0"/>
              <w:spacing w:before="80" w:after="80" w:line="200" w:lineRule="exact"/>
              <w:ind w:right="113"/>
              <w:rPr>
                <w:bCs/>
                <w:i/>
                <w:iCs/>
                <w:sz w:val="16"/>
                <w:szCs w:val="18"/>
              </w:rPr>
            </w:pPr>
            <w:r w:rsidRPr="00B0706E">
              <w:rPr>
                <w:bCs/>
                <w:i/>
                <w:iCs/>
                <w:sz w:val="16"/>
                <w:szCs w:val="18"/>
              </w:rPr>
              <w:t>Treaty</w:t>
            </w:r>
          </w:p>
        </w:tc>
        <w:tc>
          <w:tcPr>
            <w:tcW w:w="1133" w:type="dxa"/>
            <w:tcBorders>
              <w:top w:val="single" w:sz="4" w:space="0" w:color="auto"/>
              <w:bottom w:val="single" w:sz="12" w:space="0" w:color="auto"/>
            </w:tcBorders>
            <w:vAlign w:val="bottom"/>
          </w:tcPr>
          <w:p w14:paraId="5D44AE3F" w14:textId="77777777" w:rsidR="00124636" w:rsidRPr="00B0706E" w:rsidRDefault="00124636" w:rsidP="00E113BA">
            <w:pPr>
              <w:suppressAutoHyphens w:val="0"/>
              <w:spacing w:before="80" w:after="80" w:line="200" w:lineRule="exact"/>
              <w:ind w:right="113"/>
              <w:rPr>
                <w:bCs/>
                <w:i/>
                <w:iCs/>
                <w:sz w:val="16"/>
                <w:szCs w:val="18"/>
              </w:rPr>
            </w:pPr>
            <w:r w:rsidRPr="00B0706E">
              <w:rPr>
                <w:bCs/>
                <w:i/>
                <w:iCs/>
                <w:sz w:val="16"/>
                <w:szCs w:val="18"/>
              </w:rPr>
              <w:t>Date</w:t>
            </w:r>
          </w:p>
        </w:tc>
      </w:tr>
      <w:tr w:rsidR="005C1177" w:rsidRPr="00B0706E" w14:paraId="49BF700D" w14:textId="77777777" w:rsidTr="005C1177">
        <w:trPr>
          <w:trHeight w:hRule="exact" w:val="113"/>
          <w:tblHeader/>
        </w:trPr>
        <w:tc>
          <w:tcPr>
            <w:tcW w:w="426" w:type="dxa"/>
            <w:tcBorders>
              <w:top w:val="single" w:sz="12" w:space="0" w:color="auto"/>
              <w:bottom w:val="nil"/>
            </w:tcBorders>
          </w:tcPr>
          <w:p w14:paraId="615EAF9B" w14:textId="77777777" w:rsidR="005C1177" w:rsidRPr="00B0706E" w:rsidRDefault="005C1177" w:rsidP="00E113BA">
            <w:pPr>
              <w:suppressAutoHyphens w:val="0"/>
              <w:spacing w:before="40" w:after="120" w:line="220" w:lineRule="exact"/>
              <w:ind w:right="113"/>
              <w:rPr>
                <w:szCs w:val="18"/>
              </w:rPr>
            </w:pPr>
          </w:p>
        </w:tc>
        <w:tc>
          <w:tcPr>
            <w:tcW w:w="5811" w:type="dxa"/>
            <w:tcBorders>
              <w:top w:val="single" w:sz="12" w:space="0" w:color="auto"/>
              <w:bottom w:val="nil"/>
            </w:tcBorders>
          </w:tcPr>
          <w:p w14:paraId="0883C3B3" w14:textId="77777777" w:rsidR="005C1177" w:rsidRPr="00B0706E" w:rsidRDefault="005C1177" w:rsidP="00E113BA">
            <w:pPr>
              <w:suppressAutoHyphens w:val="0"/>
              <w:spacing w:before="40" w:after="120" w:line="220" w:lineRule="exact"/>
              <w:ind w:right="113"/>
              <w:rPr>
                <w:szCs w:val="18"/>
              </w:rPr>
            </w:pPr>
          </w:p>
        </w:tc>
        <w:tc>
          <w:tcPr>
            <w:tcW w:w="1133" w:type="dxa"/>
            <w:tcBorders>
              <w:top w:val="single" w:sz="12" w:space="0" w:color="auto"/>
              <w:bottom w:val="nil"/>
            </w:tcBorders>
          </w:tcPr>
          <w:p w14:paraId="41F75D34" w14:textId="77777777" w:rsidR="005C1177" w:rsidRPr="00B0706E" w:rsidRDefault="005C1177" w:rsidP="00E113BA">
            <w:pPr>
              <w:suppressAutoHyphens w:val="0"/>
              <w:spacing w:before="40" w:after="120" w:line="220" w:lineRule="exact"/>
              <w:ind w:right="113"/>
              <w:rPr>
                <w:szCs w:val="18"/>
              </w:rPr>
            </w:pPr>
          </w:p>
        </w:tc>
      </w:tr>
      <w:tr w:rsidR="00E113BA" w:rsidRPr="00B0706E" w14:paraId="22E25AB2" w14:textId="77777777" w:rsidTr="005C1177">
        <w:tc>
          <w:tcPr>
            <w:tcW w:w="426" w:type="dxa"/>
            <w:tcBorders>
              <w:top w:val="nil"/>
            </w:tcBorders>
          </w:tcPr>
          <w:p w14:paraId="077FB91E" w14:textId="77777777" w:rsidR="00124636" w:rsidRPr="00B0706E" w:rsidRDefault="00124636" w:rsidP="00E113BA">
            <w:pPr>
              <w:suppressAutoHyphens w:val="0"/>
              <w:spacing w:before="40" w:after="120" w:line="220" w:lineRule="exact"/>
              <w:ind w:right="113"/>
              <w:rPr>
                <w:szCs w:val="18"/>
              </w:rPr>
            </w:pPr>
            <w:r w:rsidRPr="00B0706E">
              <w:rPr>
                <w:szCs w:val="18"/>
              </w:rPr>
              <w:t>1</w:t>
            </w:r>
          </w:p>
        </w:tc>
        <w:tc>
          <w:tcPr>
            <w:tcW w:w="5811" w:type="dxa"/>
            <w:tcBorders>
              <w:top w:val="nil"/>
            </w:tcBorders>
          </w:tcPr>
          <w:p w14:paraId="49ED7576" w14:textId="77777777" w:rsidR="00124636" w:rsidRPr="00B0706E" w:rsidRDefault="00124636" w:rsidP="00E113BA">
            <w:pPr>
              <w:suppressAutoHyphens w:val="0"/>
              <w:spacing w:before="40" w:after="120" w:line="220" w:lineRule="exact"/>
              <w:ind w:right="113"/>
              <w:rPr>
                <w:szCs w:val="18"/>
              </w:rPr>
            </w:pPr>
            <w:r w:rsidRPr="00B0706E">
              <w:rPr>
                <w:szCs w:val="18"/>
              </w:rPr>
              <w:t>Abolition of Forced Labour Convention, 1957 (No. 105)</w:t>
            </w:r>
          </w:p>
        </w:tc>
        <w:tc>
          <w:tcPr>
            <w:tcW w:w="1133" w:type="dxa"/>
            <w:tcBorders>
              <w:top w:val="nil"/>
            </w:tcBorders>
          </w:tcPr>
          <w:p w14:paraId="35C0073C" w14:textId="77777777" w:rsidR="00124636" w:rsidRPr="00B0706E" w:rsidRDefault="00124636" w:rsidP="00E113BA">
            <w:pPr>
              <w:suppressAutoHyphens w:val="0"/>
              <w:spacing w:before="40" w:after="120" w:line="220" w:lineRule="exact"/>
              <w:ind w:right="113"/>
              <w:rPr>
                <w:szCs w:val="18"/>
              </w:rPr>
            </w:pPr>
            <w:r w:rsidRPr="00B0706E">
              <w:rPr>
                <w:szCs w:val="18"/>
              </w:rPr>
              <w:t>15/6/1959</w:t>
            </w:r>
          </w:p>
        </w:tc>
      </w:tr>
      <w:tr w:rsidR="00E113BA" w:rsidRPr="00B0706E" w14:paraId="601D3DCF" w14:textId="77777777" w:rsidTr="00CC3F5B">
        <w:tc>
          <w:tcPr>
            <w:tcW w:w="426" w:type="dxa"/>
          </w:tcPr>
          <w:p w14:paraId="60BE2698" w14:textId="77777777" w:rsidR="00124636" w:rsidRPr="00B0706E" w:rsidRDefault="00124636" w:rsidP="00E113BA">
            <w:pPr>
              <w:suppressAutoHyphens w:val="0"/>
              <w:spacing w:before="40" w:after="120" w:line="220" w:lineRule="exact"/>
              <w:ind w:right="113"/>
              <w:rPr>
                <w:szCs w:val="18"/>
              </w:rPr>
            </w:pPr>
            <w:r w:rsidRPr="00B0706E">
              <w:rPr>
                <w:szCs w:val="18"/>
              </w:rPr>
              <w:t>2</w:t>
            </w:r>
          </w:p>
        </w:tc>
        <w:tc>
          <w:tcPr>
            <w:tcW w:w="5811" w:type="dxa"/>
          </w:tcPr>
          <w:p w14:paraId="79DB7D71" w14:textId="77777777" w:rsidR="00124636" w:rsidRPr="00B0706E" w:rsidRDefault="00124636" w:rsidP="00E113BA">
            <w:pPr>
              <w:suppressAutoHyphens w:val="0"/>
              <w:spacing w:before="40" w:after="120" w:line="220" w:lineRule="exact"/>
              <w:ind w:right="113"/>
              <w:rPr>
                <w:szCs w:val="18"/>
              </w:rPr>
            </w:pPr>
            <w:r w:rsidRPr="00B0706E">
              <w:rPr>
                <w:szCs w:val="18"/>
              </w:rPr>
              <w:t>Discrimination (Employment and Occupation) Convention, 1958 (No. 111)</w:t>
            </w:r>
          </w:p>
        </w:tc>
        <w:tc>
          <w:tcPr>
            <w:tcW w:w="1133" w:type="dxa"/>
          </w:tcPr>
          <w:p w14:paraId="74684B4A" w14:textId="77777777" w:rsidR="00124636" w:rsidRPr="00B0706E" w:rsidRDefault="00124636" w:rsidP="00E113BA">
            <w:pPr>
              <w:suppressAutoHyphens w:val="0"/>
              <w:spacing w:before="40" w:after="120" w:line="220" w:lineRule="exact"/>
              <w:ind w:right="113"/>
              <w:rPr>
                <w:szCs w:val="18"/>
              </w:rPr>
            </w:pPr>
            <w:r w:rsidRPr="00B0706E">
              <w:rPr>
                <w:szCs w:val="18"/>
              </w:rPr>
              <w:t>15/6/1959</w:t>
            </w:r>
          </w:p>
        </w:tc>
      </w:tr>
      <w:tr w:rsidR="00E113BA" w:rsidRPr="00B0706E" w14:paraId="63662D4E" w14:textId="77777777" w:rsidTr="00CC3F5B">
        <w:tc>
          <w:tcPr>
            <w:tcW w:w="426" w:type="dxa"/>
          </w:tcPr>
          <w:p w14:paraId="5CD905A4" w14:textId="77777777" w:rsidR="00124636" w:rsidRPr="00B0706E" w:rsidRDefault="00124636" w:rsidP="00E113BA">
            <w:pPr>
              <w:suppressAutoHyphens w:val="0"/>
              <w:spacing w:before="40" w:after="120" w:line="220" w:lineRule="exact"/>
              <w:ind w:right="113"/>
              <w:rPr>
                <w:szCs w:val="18"/>
              </w:rPr>
            </w:pPr>
            <w:r w:rsidRPr="00B0706E">
              <w:rPr>
                <w:szCs w:val="18"/>
              </w:rPr>
              <w:t>3</w:t>
            </w:r>
          </w:p>
        </w:tc>
        <w:tc>
          <w:tcPr>
            <w:tcW w:w="5811" w:type="dxa"/>
          </w:tcPr>
          <w:p w14:paraId="0CBA3D72" w14:textId="77777777" w:rsidR="00124636" w:rsidRPr="00B0706E" w:rsidRDefault="00124636" w:rsidP="00E113BA">
            <w:pPr>
              <w:suppressAutoHyphens w:val="0"/>
              <w:spacing w:before="40" w:after="120" w:line="220" w:lineRule="exact"/>
              <w:ind w:right="113"/>
              <w:rPr>
                <w:szCs w:val="18"/>
              </w:rPr>
            </w:pPr>
            <w:r w:rsidRPr="00B0706E">
              <w:rPr>
                <w:szCs w:val="18"/>
              </w:rPr>
              <w:t>Protection of Wages Convention, 1949 (No. 95)</w:t>
            </w:r>
          </w:p>
        </w:tc>
        <w:tc>
          <w:tcPr>
            <w:tcW w:w="1133" w:type="dxa"/>
          </w:tcPr>
          <w:p w14:paraId="5FD40239" w14:textId="77777777" w:rsidR="00124636" w:rsidRPr="00B0706E" w:rsidRDefault="00124636" w:rsidP="00E113BA">
            <w:pPr>
              <w:suppressAutoHyphens w:val="0"/>
              <w:spacing w:before="40" w:after="120" w:line="220" w:lineRule="exact"/>
              <w:ind w:right="113"/>
              <w:rPr>
                <w:szCs w:val="18"/>
              </w:rPr>
            </w:pPr>
            <w:r w:rsidRPr="00B0706E">
              <w:rPr>
                <w:szCs w:val="18"/>
              </w:rPr>
              <w:t>1960</w:t>
            </w:r>
          </w:p>
        </w:tc>
      </w:tr>
      <w:tr w:rsidR="00E113BA" w:rsidRPr="00B0706E" w14:paraId="2E434EB0" w14:textId="77777777" w:rsidTr="00CC3F5B">
        <w:tc>
          <w:tcPr>
            <w:tcW w:w="426" w:type="dxa"/>
            <w:tcBorders>
              <w:bottom w:val="nil"/>
            </w:tcBorders>
          </w:tcPr>
          <w:p w14:paraId="61E4F90D" w14:textId="77777777" w:rsidR="00124636" w:rsidRPr="00B0706E" w:rsidRDefault="00124636" w:rsidP="00E113BA">
            <w:pPr>
              <w:suppressAutoHyphens w:val="0"/>
              <w:spacing w:before="40" w:after="120" w:line="220" w:lineRule="exact"/>
              <w:ind w:right="113"/>
              <w:rPr>
                <w:szCs w:val="18"/>
              </w:rPr>
            </w:pPr>
            <w:r w:rsidRPr="00B0706E">
              <w:rPr>
                <w:szCs w:val="18"/>
              </w:rPr>
              <w:t>3</w:t>
            </w:r>
          </w:p>
        </w:tc>
        <w:tc>
          <w:tcPr>
            <w:tcW w:w="5811" w:type="dxa"/>
            <w:tcBorders>
              <w:bottom w:val="nil"/>
            </w:tcBorders>
          </w:tcPr>
          <w:p w14:paraId="28336142" w14:textId="77777777" w:rsidR="00124636" w:rsidRPr="00B0706E" w:rsidRDefault="00124636" w:rsidP="005C1177">
            <w:pPr>
              <w:suppressAutoHyphens w:val="0"/>
              <w:spacing w:before="40" w:after="120" w:line="220" w:lineRule="exact"/>
              <w:rPr>
                <w:szCs w:val="18"/>
              </w:rPr>
            </w:pPr>
            <w:r w:rsidRPr="00B0706E">
              <w:rPr>
                <w:szCs w:val="18"/>
              </w:rPr>
              <w:t>Right to Organise and Collective Bargaining Convention, 1949 (No. 98)</w:t>
            </w:r>
          </w:p>
        </w:tc>
        <w:tc>
          <w:tcPr>
            <w:tcW w:w="1133" w:type="dxa"/>
            <w:tcBorders>
              <w:bottom w:val="nil"/>
            </w:tcBorders>
          </w:tcPr>
          <w:p w14:paraId="5626EC47" w14:textId="77777777" w:rsidR="00124636" w:rsidRPr="00B0706E" w:rsidRDefault="00124636" w:rsidP="00E113BA">
            <w:pPr>
              <w:suppressAutoHyphens w:val="0"/>
              <w:spacing w:before="40" w:after="120" w:line="220" w:lineRule="exact"/>
              <w:ind w:right="113"/>
              <w:rPr>
                <w:szCs w:val="18"/>
              </w:rPr>
            </w:pPr>
            <w:r w:rsidRPr="00B0706E">
              <w:rPr>
                <w:szCs w:val="18"/>
              </w:rPr>
              <w:t>27/10/1962</w:t>
            </w:r>
          </w:p>
        </w:tc>
      </w:tr>
      <w:tr w:rsidR="00E113BA" w:rsidRPr="00B0706E" w14:paraId="6D32F0B7" w14:textId="77777777" w:rsidTr="005C1177">
        <w:tc>
          <w:tcPr>
            <w:tcW w:w="426" w:type="dxa"/>
            <w:tcBorders>
              <w:top w:val="nil"/>
              <w:bottom w:val="nil"/>
            </w:tcBorders>
          </w:tcPr>
          <w:p w14:paraId="672E892E" w14:textId="77777777" w:rsidR="00124636" w:rsidRPr="00B0706E" w:rsidRDefault="00124636" w:rsidP="00E113BA">
            <w:pPr>
              <w:suppressAutoHyphens w:val="0"/>
              <w:spacing w:before="40" w:after="120" w:line="220" w:lineRule="exact"/>
              <w:ind w:right="113"/>
              <w:rPr>
                <w:szCs w:val="18"/>
              </w:rPr>
            </w:pPr>
            <w:r w:rsidRPr="00B0706E">
              <w:rPr>
                <w:szCs w:val="18"/>
              </w:rPr>
              <w:t>4</w:t>
            </w:r>
          </w:p>
        </w:tc>
        <w:tc>
          <w:tcPr>
            <w:tcW w:w="5811" w:type="dxa"/>
            <w:tcBorders>
              <w:top w:val="nil"/>
              <w:bottom w:val="nil"/>
            </w:tcBorders>
          </w:tcPr>
          <w:p w14:paraId="7F51A258" w14:textId="77777777" w:rsidR="00124636" w:rsidRPr="00B0706E" w:rsidRDefault="00124636" w:rsidP="00E113BA">
            <w:pPr>
              <w:suppressAutoHyphens w:val="0"/>
              <w:spacing w:before="40" w:after="120" w:line="220" w:lineRule="exact"/>
              <w:ind w:right="113"/>
              <w:rPr>
                <w:szCs w:val="18"/>
              </w:rPr>
            </w:pPr>
            <w:r w:rsidRPr="00B0706E">
              <w:rPr>
                <w:szCs w:val="18"/>
              </w:rPr>
              <w:t>Forced Labour Convention, 1930 (No. 29)</w:t>
            </w:r>
          </w:p>
        </w:tc>
        <w:tc>
          <w:tcPr>
            <w:tcW w:w="1133" w:type="dxa"/>
            <w:tcBorders>
              <w:top w:val="nil"/>
              <w:bottom w:val="nil"/>
            </w:tcBorders>
          </w:tcPr>
          <w:p w14:paraId="79CDF4BD" w14:textId="77777777" w:rsidR="00124636" w:rsidRPr="00B0706E" w:rsidRDefault="00124636" w:rsidP="00E113BA">
            <w:pPr>
              <w:suppressAutoHyphens w:val="0"/>
              <w:spacing w:before="40" w:after="120" w:line="220" w:lineRule="exact"/>
              <w:ind w:right="113"/>
              <w:rPr>
                <w:szCs w:val="18"/>
              </w:rPr>
            </w:pPr>
            <w:r w:rsidRPr="00B0706E">
              <w:rPr>
                <w:szCs w:val="18"/>
              </w:rPr>
              <w:t>27/10/1962</w:t>
            </w:r>
          </w:p>
        </w:tc>
      </w:tr>
      <w:tr w:rsidR="00E113BA" w:rsidRPr="00B0706E" w14:paraId="1C7081F6" w14:textId="77777777" w:rsidTr="005C1177">
        <w:tc>
          <w:tcPr>
            <w:tcW w:w="426" w:type="dxa"/>
            <w:tcBorders>
              <w:top w:val="nil"/>
              <w:bottom w:val="nil"/>
            </w:tcBorders>
          </w:tcPr>
          <w:p w14:paraId="564998A3" w14:textId="77777777" w:rsidR="00124636" w:rsidRPr="00B0706E" w:rsidRDefault="00124636" w:rsidP="00E113BA">
            <w:pPr>
              <w:suppressAutoHyphens w:val="0"/>
              <w:spacing w:before="40" w:after="120" w:line="220" w:lineRule="exact"/>
              <w:ind w:right="113"/>
              <w:rPr>
                <w:szCs w:val="18"/>
              </w:rPr>
            </w:pPr>
            <w:r w:rsidRPr="00B0706E">
              <w:rPr>
                <w:szCs w:val="18"/>
              </w:rPr>
              <w:lastRenderedPageBreak/>
              <w:t>5</w:t>
            </w:r>
          </w:p>
        </w:tc>
        <w:tc>
          <w:tcPr>
            <w:tcW w:w="5811" w:type="dxa"/>
            <w:tcBorders>
              <w:top w:val="nil"/>
              <w:bottom w:val="nil"/>
            </w:tcBorders>
          </w:tcPr>
          <w:p w14:paraId="60717E4E" w14:textId="77777777" w:rsidR="00124636" w:rsidRPr="00B0706E" w:rsidRDefault="00124636" w:rsidP="00E113BA">
            <w:pPr>
              <w:suppressAutoHyphens w:val="0"/>
              <w:spacing w:before="40" w:after="120" w:line="220" w:lineRule="exact"/>
              <w:ind w:right="113"/>
              <w:rPr>
                <w:szCs w:val="18"/>
              </w:rPr>
            </w:pPr>
            <w:r w:rsidRPr="00B0706E">
              <w:rPr>
                <w:szCs w:val="18"/>
              </w:rPr>
              <w:t>Equal Remuneration Convention, 1951 (No. 100)</w:t>
            </w:r>
          </w:p>
        </w:tc>
        <w:tc>
          <w:tcPr>
            <w:tcW w:w="1133" w:type="dxa"/>
            <w:tcBorders>
              <w:top w:val="nil"/>
              <w:bottom w:val="nil"/>
            </w:tcBorders>
          </w:tcPr>
          <w:p w14:paraId="7D074F0C" w14:textId="77777777" w:rsidR="00124636" w:rsidRPr="00B0706E" w:rsidRDefault="00124636" w:rsidP="00E113BA">
            <w:pPr>
              <w:suppressAutoHyphens w:val="0"/>
              <w:spacing w:before="40" w:after="120" w:line="220" w:lineRule="exact"/>
              <w:ind w:right="113"/>
              <w:rPr>
                <w:szCs w:val="18"/>
              </w:rPr>
            </w:pPr>
            <w:r w:rsidRPr="00B0706E">
              <w:rPr>
                <w:szCs w:val="18"/>
              </w:rPr>
              <w:t>28/8/1963</w:t>
            </w:r>
          </w:p>
        </w:tc>
      </w:tr>
      <w:tr w:rsidR="00E113BA" w:rsidRPr="00B0706E" w14:paraId="2CE69F59" w14:textId="77777777" w:rsidTr="005C1177">
        <w:tc>
          <w:tcPr>
            <w:tcW w:w="426" w:type="dxa"/>
            <w:tcBorders>
              <w:top w:val="nil"/>
            </w:tcBorders>
          </w:tcPr>
          <w:p w14:paraId="233684EC" w14:textId="77777777" w:rsidR="00124636" w:rsidRPr="00B0706E" w:rsidRDefault="00124636" w:rsidP="00E113BA">
            <w:pPr>
              <w:suppressAutoHyphens w:val="0"/>
              <w:spacing w:before="40" w:after="120" w:line="220" w:lineRule="exact"/>
              <w:ind w:right="113"/>
              <w:rPr>
                <w:szCs w:val="18"/>
              </w:rPr>
            </w:pPr>
            <w:r w:rsidRPr="00B0706E">
              <w:rPr>
                <w:szCs w:val="18"/>
              </w:rPr>
              <w:t>6</w:t>
            </w:r>
          </w:p>
        </w:tc>
        <w:tc>
          <w:tcPr>
            <w:tcW w:w="5811" w:type="dxa"/>
            <w:tcBorders>
              <w:top w:val="nil"/>
            </w:tcBorders>
          </w:tcPr>
          <w:p w14:paraId="7D96214E" w14:textId="77777777" w:rsidR="00124636" w:rsidRPr="00B0706E" w:rsidRDefault="00124636" w:rsidP="00E113BA">
            <w:pPr>
              <w:suppressAutoHyphens w:val="0"/>
              <w:spacing w:before="40" w:after="120" w:line="220" w:lineRule="exact"/>
              <w:ind w:right="113"/>
              <w:rPr>
                <w:szCs w:val="18"/>
              </w:rPr>
            </w:pPr>
            <w:r w:rsidRPr="00B0706E">
              <w:rPr>
                <w:szCs w:val="18"/>
              </w:rPr>
              <w:t>Employment Policy Convention, 1964 (No. 122)</w:t>
            </w:r>
          </w:p>
        </w:tc>
        <w:tc>
          <w:tcPr>
            <w:tcW w:w="1133" w:type="dxa"/>
            <w:tcBorders>
              <w:top w:val="nil"/>
            </w:tcBorders>
          </w:tcPr>
          <w:p w14:paraId="0388A9CC" w14:textId="77777777" w:rsidR="00124636" w:rsidRPr="00B0706E" w:rsidRDefault="00124636" w:rsidP="00E113BA">
            <w:pPr>
              <w:suppressAutoHyphens w:val="0"/>
              <w:spacing w:before="40" w:after="120" w:line="220" w:lineRule="exact"/>
              <w:ind w:right="113"/>
              <w:rPr>
                <w:szCs w:val="18"/>
              </w:rPr>
            </w:pPr>
            <w:r w:rsidRPr="00B0706E">
              <w:rPr>
                <w:szCs w:val="18"/>
              </w:rPr>
              <w:t>1970</w:t>
            </w:r>
          </w:p>
        </w:tc>
      </w:tr>
      <w:tr w:rsidR="00E113BA" w:rsidRPr="00B0706E" w14:paraId="62C9BBF5" w14:textId="77777777" w:rsidTr="00CC3F5B">
        <w:tc>
          <w:tcPr>
            <w:tcW w:w="426" w:type="dxa"/>
          </w:tcPr>
          <w:p w14:paraId="267BE191" w14:textId="77777777" w:rsidR="00124636" w:rsidRPr="00B0706E" w:rsidRDefault="00124636" w:rsidP="00E113BA">
            <w:pPr>
              <w:suppressAutoHyphens w:val="0"/>
              <w:spacing w:before="40" w:after="120" w:line="220" w:lineRule="exact"/>
              <w:ind w:right="113"/>
              <w:rPr>
                <w:szCs w:val="18"/>
              </w:rPr>
            </w:pPr>
            <w:r w:rsidRPr="00B0706E">
              <w:rPr>
                <w:szCs w:val="18"/>
              </w:rPr>
              <w:t>7</w:t>
            </w:r>
          </w:p>
        </w:tc>
        <w:tc>
          <w:tcPr>
            <w:tcW w:w="5811" w:type="dxa"/>
          </w:tcPr>
          <w:p w14:paraId="79892F0B" w14:textId="77777777" w:rsidR="00124636" w:rsidRPr="00B0706E" w:rsidRDefault="00124636" w:rsidP="00E113BA">
            <w:pPr>
              <w:suppressAutoHyphens w:val="0"/>
              <w:spacing w:before="40" w:after="120" w:line="220" w:lineRule="exact"/>
              <w:ind w:right="113"/>
              <w:rPr>
                <w:szCs w:val="18"/>
              </w:rPr>
            </w:pPr>
            <w:r w:rsidRPr="00B0706E">
              <w:rPr>
                <w:szCs w:val="18"/>
              </w:rPr>
              <w:t>Minimum Wage Fixing Convention, 1970 (No. 131)</w:t>
            </w:r>
          </w:p>
        </w:tc>
        <w:tc>
          <w:tcPr>
            <w:tcW w:w="1133" w:type="dxa"/>
          </w:tcPr>
          <w:p w14:paraId="1EDEC21E" w14:textId="77777777" w:rsidR="00124636" w:rsidRPr="00B0706E" w:rsidRDefault="00124636" w:rsidP="00E113BA">
            <w:pPr>
              <w:suppressAutoHyphens w:val="0"/>
              <w:spacing w:before="40" w:after="120" w:line="220" w:lineRule="exact"/>
              <w:ind w:right="113"/>
              <w:rPr>
                <w:szCs w:val="18"/>
              </w:rPr>
            </w:pPr>
            <w:r w:rsidRPr="00B0706E">
              <w:rPr>
                <w:szCs w:val="18"/>
              </w:rPr>
              <w:t>1974</w:t>
            </w:r>
          </w:p>
        </w:tc>
      </w:tr>
      <w:tr w:rsidR="00E113BA" w:rsidRPr="00B0706E" w14:paraId="0A0685B3" w14:textId="77777777" w:rsidTr="00CC3F5B">
        <w:tc>
          <w:tcPr>
            <w:tcW w:w="426" w:type="dxa"/>
          </w:tcPr>
          <w:p w14:paraId="703C95A5" w14:textId="77777777" w:rsidR="00124636" w:rsidRPr="00B0706E" w:rsidRDefault="00124636" w:rsidP="00E113BA">
            <w:pPr>
              <w:suppressAutoHyphens w:val="0"/>
              <w:spacing w:before="40" w:after="120" w:line="220" w:lineRule="exact"/>
              <w:ind w:right="113"/>
              <w:rPr>
                <w:szCs w:val="18"/>
              </w:rPr>
            </w:pPr>
            <w:r w:rsidRPr="00B0706E">
              <w:rPr>
                <w:szCs w:val="18"/>
              </w:rPr>
              <w:t>8</w:t>
            </w:r>
          </w:p>
        </w:tc>
        <w:tc>
          <w:tcPr>
            <w:tcW w:w="5811" w:type="dxa"/>
          </w:tcPr>
          <w:p w14:paraId="5F45CD81" w14:textId="77777777" w:rsidR="00124636" w:rsidRPr="00B0706E" w:rsidRDefault="00124636" w:rsidP="00E113BA">
            <w:pPr>
              <w:suppressAutoHyphens w:val="0"/>
              <w:spacing w:before="40" w:after="120" w:line="220" w:lineRule="exact"/>
              <w:ind w:right="113"/>
              <w:rPr>
                <w:szCs w:val="18"/>
              </w:rPr>
            </w:pPr>
            <w:r w:rsidRPr="00B0706E">
              <w:rPr>
                <w:szCs w:val="18"/>
              </w:rPr>
              <w:t>Holidays with Pay Convention (Revised), 1970 (No. 132)</w:t>
            </w:r>
          </w:p>
        </w:tc>
        <w:tc>
          <w:tcPr>
            <w:tcW w:w="1133" w:type="dxa"/>
          </w:tcPr>
          <w:p w14:paraId="13E9C3BA" w14:textId="77777777" w:rsidR="00124636" w:rsidRPr="00B0706E" w:rsidRDefault="00124636" w:rsidP="00E113BA">
            <w:pPr>
              <w:suppressAutoHyphens w:val="0"/>
              <w:spacing w:before="40" w:after="120" w:line="220" w:lineRule="exact"/>
              <w:ind w:right="113"/>
              <w:rPr>
                <w:szCs w:val="18"/>
              </w:rPr>
            </w:pPr>
            <w:r w:rsidRPr="00B0706E">
              <w:rPr>
                <w:szCs w:val="18"/>
              </w:rPr>
              <w:t>1974</w:t>
            </w:r>
          </w:p>
        </w:tc>
      </w:tr>
      <w:tr w:rsidR="00E113BA" w:rsidRPr="00B0706E" w14:paraId="599225A7" w14:textId="77777777" w:rsidTr="00CC3F5B">
        <w:tc>
          <w:tcPr>
            <w:tcW w:w="426" w:type="dxa"/>
          </w:tcPr>
          <w:p w14:paraId="3743D050" w14:textId="77777777" w:rsidR="00124636" w:rsidRPr="00B0706E" w:rsidRDefault="00124636" w:rsidP="00E113BA">
            <w:pPr>
              <w:suppressAutoHyphens w:val="0"/>
              <w:spacing w:before="40" w:after="120" w:line="220" w:lineRule="exact"/>
              <w:ind w:right="113"/>
              <w:rPr>
                <w:szCs w:val="18"/>
              </w:rPr>
            </w:pPr>
            <w:r w:rsidRPr="00B0706E">
              <w:rPr>
                <w:szCs w:val="18"/>
              </w:rPr>
              <w:t>9</w:t>
            </w:r>
          </w:p>
        </w:tc>
        <w:tc>
          <w:tcPr>
            <w:tcW w:w="5811" w:type="dxa"/>
          </w:tcPr>
          <w:p w14:paraId="3F9B4DF3" w14:textId="77777777" w:rsidR="00124636" w:rsidRPr="00B0706E" w:rsidRDefault="00124636" w:rsidP="00E113BA">
            <w:pPr>
              <w:suppressAutoHyphens w:val="0"/>
              <w:spacing w:before="40" w:after="120" w:line="220" w:lineRule="exact"/>
              <w:ind w:right="113"/>
              <w:rPr>
                <w:szCs w:val="18"/>
              </w:rPr>
            </w:pPr>
            <w:r w:rsidRPr="00B0706E">
              <w:rPr>
                <w:szCs w:val="18"/>
              </w:rPr>
              <w:t>Paid Educational Leave Convention, 1974 (No. 140)</w:t>
            </w:r>
          </w:p>
        </w:tc>
        <w:tc>
          <w:tcPr>
            <w:tcW w:w="1133" w:type="dxa"/>
          </w:tcPr>
          <w:p w14:paraId="440A48A8" w14:textId="77777777" w:rsidR="00124636" w:rsidRPr="00B0706E" w:rsidRDefault="00124636" w:rsidP="00E113BA">
            <w:pPr>
              <w:suppressAutoHyphens w:val="0"/>
              <w:spacing w:before="40" w:after="120" w:line="220" w:lineRule="exact"/>
              <w:ind w:right="113"/>
              <w:rPr>
                <w:szCs w:val="18"/>
              </w:rPr>
            </w:pPr>
            <w:r w:rsidRPr="00B0706E">
              <w:rPr>
                <w:szCs w:val="18"/>
              </w:rPr>
              <w:t>1978</w:t>
            </w:r>
          </w:p>
        </w:tc>
      </w:tr>
      <w:tr w:rsidR="00E113BA" w:rsidRPr="00B0706E" w14:paraId="15A0D173" w14:textId="77777777" w:rsidTr="00CC3F5B">
        <w:tc>
          <w:tcPr>
            <w:tcW w:w="426" w:type="dxa"/>
          </w:tcPr>
          <w:p w14:paraId="56BB6297" w14:textId="77777777" w:rsidR="00124636" w:rsidRPr="00B0706E" w:rsidRDefault="00124636" w:rsidP="00E113BA">
            <w:pPr>
              <w:suppressAutoHyphens w:val="0"/>
              <w:spacing w:before="40" w:after="120" w:line="220" w:lineRule="exact"/>
              <w:ind w:right="113"/>
              <w:rPr>
                <w:szCs w:val="18"/>
              </w:rPr>
            </w:pPr>
            <w:r w:rsidRPr="00B0706E">
              <w:rPr>
                <w:szCs w:val="18"/>
              </w:rPr>
              <w:t>10</w:t>
            </w:r>
          </w:p>
        </w:tc>
        <w:tc>
          <w:tcPr>
            <w:tcW w:w="5811" w:type="dxa"/>
          </w:tcPr>
          <w:p w14:paraId="6DC21C69" w14:textId="77777777" w:rsidR="00124636" w:rsidRPr="00B0706E" w:rsidRDefault="00124636" w:rsidP="00E113BA">
            <w:pPr>
              <w:suppressAutoHyphens w:val="0"/>
              <w:spacing w:before="40" w:after="120" w:line="220" w:lineRule="exact"/>
              <w:ind w:right="113"/>
              <w:rPr>
                <w:szCs w:val="18"/>
              </w:rPr>
            </w:pPr>
            <w:r w:rsidRPr="00B0706E">
              <w:rPr>
                <w:szCs w:val="18"/>
              </w:rPr>
              <w:t>Equality of Treatment (Social Security) Convention, 1962 (No. 118)</w:t>
            </w:r>
          </w:p>
        </w:tc>
        <w:tc>
          <w:tcPr>
            <w:tcW w:w="1133" w:type="dxa"/>
          </w:tcPr>
          <w:p w14:paraId="4AC8D504" w14:textId="77777777" w:rsidR="00124636" w:rsidRPr="00B0706E" w:rsidRDefault="00124636" w:rsidP="00E113BA">
            <w:pPr>
              <w:suppressAutoHyphens w:val="0"/>
              <w:spacing w:before="40" w:after="120" w:line="220" w:lineRule="exact"/>
              <w:ind w:right="113"/>
              <w:rPr>
                <w:szCs w:val="18"/>
              </w:rPr>
            </w:pPr>
            <w:r w:rsidRPr="00B0706E">
              <w:rPr>
                <w:szCs w:val="18"/>
              </w:rPr>
              <w:t>1978</w:t>
            </w:r>
          </w:p>
        </w:tc>
      </w:tr>
      <w:tr w:rsidR="00E113BA" w:rsidRPr="00B0706E" w14:paraId="390BD4E8" w14:textId="77777777" w:rsidTr="00CC3F5B">
        <w:tc>
          <w:tcPr>
            <w:tcW w:w="426" w:type="dxa"/>
          </w:tcPr>
          <w:p w14:paraId="558FD7D5" w14:textId="77777777" w:rsidR="00124636" w:rsidRPr="00B0706E" w:rsidRDefault="00124636" w:rsidP="00E113BA">
            <w:pPr>
              <w:suppressAutoHyphens w:val="0"/>
              <w:spacing w:before="40" w:after="120" w:line="220" w:lineRule="exact"/>
              <w:ind w:right="113"/>
              <w:rPr>
                <w:szCs w:val="18"/>
              </w:rPr>
            </w:pPr>
            <w:r w:rsidRPr="00B0706E">
              <w:rPr>
                <w:szCs w:val="18"/>
              </w:rPr>
              <w:t>11</w:t>
            </w:r>
          </w:p>
        </w:tc>
        <w:tc>
          <w:tcPr>
            <w:tcW w:w="5811" w:type="dxa"/>
          </w:tcPr>
          <w:p w14:paraId="0A57E2EB" w14:textId="77777777" w:rsidR="00124636" w:rsidRPr="00B0706E" w:rsidRDefault="00124636" w:rsidP="00E113BA">
            <w:pPr>
              <w:suppressAutoHyphens w:val="0"/>
              <w:spacing w:before="40" w:after="120" w:line="220" w:lineRule="exact"/>
              <w:ind w:right="113"/>
              <w:rPr>
                <w:szCs w:val="18"/>
              </w:rPr>
            </w:pPr>
            <w:r w:rsidRPr="00B0706E">
              <w:rPr>
                <w:szCs w:val="18"/>
              </w:rPr>
              <w:t>Minimum Age Convention, 1973 (No. 138)</w:t>
            </w:r>
          </w:p>
        </w:tc>
        <w:tc>
          <w:tcPr>
            <w:tcW w:w="1133" w:type="dxa"/>
          </w:tcPr>
          <w:p w14:paraId="68A9115C" w14:textId="77777777" w:rsidR="00124636" w:rsidRPr="00B0706E" w:rsidRDefault="00124636" w:rsidP="00E113BA">
            <w:pPr>
              <w:suppressAutoHyphens w:val="0"/>
              <w:spacing w:before="40" w:after="120" w:line="220" w:lineRule="exact"/>
              <w:ind w:right="113"/>
              <w:rPr>
                <w:szCs w:val="18"/>
              </w:rPr>
            </w:pPr>
            <w:r w:rsidRPr="00B0706E">
              <w:rPr>
                <w:szCs w:val="18"/>
              </w:rPr>
              <w:t>13/2/1985</w:t>
            </w:r>
          </w:p>
        </w:tc>
      </w:tr>
      <w:tr w:rsidR="00E113BA" w:rsidRPr="00B0706E" w14:paraId="00987347" w14:textId="77777777" w:rsidTr="00CC3F5B">
        <w:tc>
          <w:tcPr>
            <w:tcW w:w="426" w:type="dxa"/>
          </w:tcPr>
          <w:p w14:paraId="15F3A3FF" w14:textId="77777777" w:rsidR="00124636" w:rsidRPr="00B0706E" w:rsidRDefault="00124636" w:rsidP="00E113BA">
            <w:pPr>
              <w:suppressAutoHyphens w:val="0"/>
              <w:spacing w:before="40" w:after="120" w:line="220" w:lineRule="exact"/>
              <w:ind w:right="113"/>
              <w:rPr>
                <w:szCs w:val="18"/>
              </w:rPr>
            </w:pPr>
            <w:r w:rsidRPr="00B0706E">
              <w:rPr>
                <w:szCs w:val="18"/>
              </w:rPr>
              <w:t>12</w:t>
            </w:r>
          </w:p>
        </w:tc>
        <w:tc>
          <w:tcPr>
            <w:tcW w:w="5811" w:type="dxa"/>
          </w:tcPr>
          <w:p w14:paraId="3EE72DB3" w14:textId="77777777" w:rsidR="00124636" w:rsidRPr="00B0706E" w:rsidRDefault="00124636" w:rsidP="00E113BA">
            <w:pPr>
              <w:suppressAutoHyphens w:val="0"/>
              <w:spacing w:before="40" w:after="120" w:line="220" w:lineRule="exact"/>
              <w:ind w:right="113"/>
              <w:rPr>
                <w:szCs w:val="18"/>
              </w:rPr>
            </w:pPr>
            <w:r w:rsidRPr="00B0706E">
              <w:rPr>
                <w:szCs w:val="18"/>
              </w:rPr>
              <w:t>Safety and Health in Construction Convention, 1988 (No. 167)</w:t>
            </w:r>
          </w:p>
        </w:tc>
        <w:tc>
          <w:tcPr>
            <w:tcW w:w="1133" w:type="dxa"/>
          </w:tcPr>
          <w:p w14:paraId="45D1117B" w14:textId="77777777" w:rsidR="00124636" w:rsidRPr="00B0706E" w:rsidRDefault="00124636" w:rsidP="00E113BA">
            <w:pPr>
              <w:suppressAutoHyphens w:val="0"/>
              <w:spacing w:before="40" w:after="120" w:line="220" w:lineRule="exact"/>
              <w:ind w:right="113"/>
              <w:rPr>
                <w:szCs w:val="18"/>
              </w:rPr>
            </w:pPr>
            <w:r w:rsidRPr="00B0706E">
              <w:rPr>
                <w:szCs w:val="18"/>
              </w:rPr>
              <w:t>1990</w:t>
            </w:r>
          </w:p>
        </w:tc>
      </w:tr>
      <w:tr w:rsidR="00E113BA" w:rsidRPr="00B0706E" w14:paraId="32B979FB" w14:textId="77777777" w:rsidTr="00CC3F5B">
        <w:tc>
          <w:tcPr>
            <w:tcW w:w="426" w:type="dxa"/>
          </w:tcPr>
          <w:p w14:paraId="738B2B3A" w14:textId="77777777" w:rsidR="00124636" w:rsidRPr="00B0706E" w:rsidRDefault="00124636" w:rsidP="00E113BA">
            <w:pPr>
              <w:suppressAutoHyphens w:val="0"/>
              <w:spacing w:before="40" w:after="120" w:line="220" w:lineRule="exact"/>
              <w:ind w:right="113"/>
              <w:rPr>
                <w:szCs w:val="18"/>
              </w:rPr>
            </w:pPr>
            <w:r w:rsidRPr="00B0706E">
              <w:rPr>
                <w:szCs w:val="18"/>
              </w:rPr>
              <w:t>13</w:t>
            </w:r>
          </w:p>
        </w:tc>
        <w:tc>
          <w:tcPr>
            <w:tcW w:w="5811" w:type="dxa"/>
          </w:tcPr>
          <w:p w14:paraId="3D06585E" w14:textId="77777777" w:rsidR="00124636" w:rsidRPr="00B0706E" w:rsidRDefault="00124636" w:rsidP="00E113BA">
            <w:pPr>
              <w:suppressAutoHyphens w:val="0"/>
              <w:spacing w:before="40" w:after="120" w:line="220" w:lineRule="exact"/>
              <w:ind w:right="113"/>
              <w:rPr>
                <w:szCs w:val="18"/>
              </w:rPr>
            </w:pPr>
            <w:r w:rsidRPr="00B0706E">
              <w:rPr>
                <w:szCs w:val="18"/>
              </w:rPr>
              <w:t>Worst Forms of Child Labour Convention, 1999 (No. 182)</w:t>
            </w:r>
          </w:p>
        </w:tc>
        <w:tc>
          <w:tcPr>
            <w:tcW w:w="1133" w:type="dxa"/>
          </w:tcPr>
          <w:p w14:paraId="3778DCC0" w14:textId="77777777" w:rsidR="00124636" w:rsidRPr="00B0706E" w:rsidRDefault="00124636" w:rsidP="00E113BA">
            <w:pPr>
              <w:suppressAutoHyphens w:val="0"/>
              <w:spacing w:before="40" w:after="120" w:line="220" w:lineRule="exact"/>
              <w:ind w:right="113"/>
              <w:rPr>
                <w:szCs w:val="18"/>
              </w:rPr>
            </w:pPr>
            <w:r w:rsidRPr="00B0706E">
              <w:rPr>
                <w:szCs w:val="18"/>
              </w:rPr>
              <w:t>9/7/2001</w:t>
            </w:r>
          </w:p>
        </w:tc>
      </w:tr>
      <w:tr w:rsidR="00E113BA" w:rsidRPr="00B0706E" w14:paraId="01B35244" w14:textId="77777777" w:rsidTr="00CC3F5B">
        <w:tc>
          <w:tcPr>
            <w:tcW w:w="426" w:type="dxa"/>
          </w:tcPr>
          <w:p w14:paraId="10896FEC" w14:textId="77777777" w:rsidR="00124636" w:rsidRPr="00B0706E" w:rsidRDefault="00124636" w:rsidP="00E113BA">
            <w:pPr>
              <w:suppressAutoHyphens w:val="0"/>
              <w:spacing w:before="40" w:after="120" w:line="220" w:lineRule="exact"/>
              <w:ind w:right="113"/>
              <w:rPr>
                <w:szCs w:val="18"/>
              </w:rPr>
            </w:pPr>
            <w:r w:rsidRPr="00B0706E">
              <w:rPr>
                <w:szCs w:val="18"/>
              </w:rPr>
              <w:t>14</w:t>
            </w:r>
          </w:p>
        </w:tc>
        <w:tc>
          <w:tcPr>
            <w:tcW w:w="5811" w:type="dxa"/>
          </w:tcPr>
          <w:p w14:paraId="03976D21" w14:textId="77777777" w:rsidR="00124636" w:rsidRPr="00B0706E" w:rsidRDefault="00124636" w:rsidP="00E113BA">
            <w:pPr>
              <w:suppressAutoHyphens w:val="0"/>
              <w:spacing w:before="40" w:after="120" w:line="220" w:lineRule="exact"/>
              <w:ind w:right="113"/>
              <w:rPr>
                <w:szCs w:val="18"/>
              </w:rPr>
            </w:pPr>
            <w:r w:rsidRPr="00B0706E">
              <w:rPr>
                <w:szCs w:val="18"/>
              </w:rPr>
              <w:t>Promotional Framework for Occupational Safety and Health Convention, 2006 (No. 187)</w:t>
            </w:r>
          </w:p>
        </w:tc>
        <w:tc>
          <w:tcPr>
            <w:tcW w:w="1133" w:type="dxa"/>
          </w:tcPr>
          <w:p w14:paraId="63424DE6" w14:textId="77777777" w:rsidR="00124636" w:rsidRPr="00B0706E" w:rsidRDefault="00124636" w:rsidP="00E113BA">
            <w:pPr>
              <w:suppressAutoHyphens w:val="0"/>
              <w:spacing w:before="40" w:after="120" w:line="220" w:lineRule="exact"/>
              <w:ind w:right="113"/>
              <w:rPr>
                <w:szCs w:val="18"/>
              </w:rPr>
            </w:pPr>
            <w:r w:rsidRPr="00B0706E">
              <w:rPr>
                <w:szCs w:val="18"/>
              </w:rPr>
              <w:t>21/2/2016</w:t>
            </w:r>
          </w:p>
        </w:tc>
      </w:tr>
      <w:tr w:rsidR="00E113BA" w:rsidRPr="00B0706E" w14:paraId="592D7C32" w14:textId="77777777" w:rsidTr="00CC3F5B">
        <w:tc>
          <w:tcPr>
            <w:tcW w:w="426" w:type="dxa"/>
          </w:tcPr>
          <w:p w14:paraId="5767A8C8" w14:textId="77777777" w:rsidR="00124636" w:rsidRPr="00B0706E" w:rsidRDefault="00124636" w:rsidP="00E113BA">
            <w:pPr>
              <w:suppressAutoHyphens w:val="0"/>
              <w:spacing w:before="40" w:after="120" w:line="220" w:lineRule="exact"/>
              <w:ind w:right="113"/>
              <w:rPr>
                <w:szCs w:val="18"/>
              </w:rPr>
            </w:pPr>
            <w:r w:rsidRPr="00B0706E">
              <w:rPr>
                <w:szCs w:val="18"/>
              </w:rPr>
              <w:t>15</w:t>
            </w:r>
          </w:p>
        </w:tc>
        <w:tc>
          <w:tcPr>
            <w:tcW w:w="5811" w:type="dxa"/>
          </w:tcPr>
          <w:p w14:paraId="3EC2F5B2" w14:textId="77777777" w:rsidR="00124636" w:rsidRPr="00B0706E" w:rsidRDefault="00124636" w:rsidP="00E113BA">
            <w:pPr>
              <w:suppressAutoHyphens w:val="0"/>
              <w:spacing w:before="40" w:after="120" w:line="220" w:lineRule="exact"/>
              <w:ind w:right="113"/>
              <w:rPr>
                <w:szCs w:val="18"/>
              </w:rPr>
            </w:pPr>
            <w:r w:rsidRPr="00B0706E">
              <w:rPr>
                <w:szCs w:val="18"/>
              </w:rPr>
              <w:t>Freedom of Association and Protection of the Right to Organise Convention 1948 (No. 87)</w:t>
            </w:r>
          </w:p>
        </w:tc>
        <w:tc>
          <w:tcPr>
            <w:tcW w:w="1133" w:type="dxa"/>
          </w:tcPr>
          <w:p w14:paraId="585893DD" w14:textId="77777777" w:rsidR="00124636" w:rsidRPr="00B0706E" w:rsidRDefault="00124636" w:rsidP="00E113BA">
            <w:pPr>
              <w:suppressAutoHyphens w:val="0"/>
              <w:spacing w:before="40" w:after="120" w:line="220" w:lineRule="exact"/>
              <w:ind w:right="113"/>
              <w:rPr>
                <w:szCs w:val="18"/>
              </w:rPr>
            </w:pPr>
            <w:r w:rsidRPr="00B0706E">
              <w:rPr>
                <w:szCs w:val="18"/>
              </w:rPr>
              <w:t>1/6/2019</w:t>
            </w:r>
          </w:p>
        </w:tc>
      </w:tr>
      <w:tr w:rsidR="00E113BA" w:rsidRPr="00B0706E" w14:paraId="2F6B42FF" w14:textId="77777777" w:rsidTr="00CC3F5B">
        <w:tc>
          <w:tcPr>
            <w:tcW w:w="426" w:type="dxa"/>
          </w:tcPr>
          <w:p w14:paraId="41026E1E" w14:textId="77777777" w:rsidR="00124636" w:rsidRPr="00B0706E" w:rsidRDefault="00124636" w:rsidP="00E113BA">
            <w:pPr>
              <w:suppressAutoHyphens w:val="0"/>
              <w:spacing w:before="40" w:after="120" w:line="220" w:lineRule="exact"/>
              <w:ind w:right="113"/>
              <w:rPr>
                <w:szCs w:val="18"/>
              </w:rPr>
            </w:pPr>
            <w:r w:rsidRPr="00B0706E">
              <w:rPr>
                <w:szCs w:val="18"/>
              </w:rPr>
              <w:t>16</w:t>
            </w:r>
          </w:p>
        </w:tc>
        <w:tc>
          <w:tcPr>
            <w:tcW w:w="5811" w:type="dxa"/>
          </w:tcPr>
          <w:p w14:paraId="15475A94" w14:textId="77777777" w:rsidR="00124636" w:rsidRPr="00B0706E" w:rsidRDefault="00124636" w:rsidP="00E113BA">
            <w:pPr>
              <w:suppressAutoHyphens w:val="0"/>
              <w:spacing w:before="40" w:after="120" w:line="220" w:lineRule="exact"/>
              <w:ind w:right="113"/>
              <w:rPr>
                <w:szCs w:val="18"/>
              </w:rPr>
            </w:pPr>
            <w:r w:rsidRPr="00B0706E">
              <w:rPr>
                <w:szCs w:val="18"/>
              </w:rPr>
              <w:t>Convention, 2000 (No. 138)</w:t>
            </w:r>
          </w:p>
        </w:tc>
        <w:tc>
          <w:tcPr>
            <w:tcW w:w="1133" w:type="dxa"/>
          </w:tcPr>
          <w:p w14:paraId="6D6AA5E5" w14:textId="77777777" w:rsidR="00124636" w:rsidRPr="00B0706E" w:rsidRDefault="00124636" w:rsidP="00E113BA">
            <w:pPr>
              <w:suppressAutoHyphens w:val="0"/>
              <w:spacing w:before="40" w:after="120" w:line="220" w:lineRule="exact"/>
              <w:ind w:right="113"/>
              <w:rPr>
                <w:szCs w:val="18"/>
              </w:rPr>
            </w:pPr>
            <w:r w:rsidRPr="00B0706E">
              <w:rPr>
                <w:szCs w:val="18"/>
              </w:rPr>
              <w:t>2019</w:t>
            </w:r>
          </w:p>
        </w:tc>
      </w:tr>
      <w:tr w:rsidR="00E113BA" w:rsidRPr="00B0706E" w14:paraId="2E0F3150" w14:textId="77777777" w:rsidTr="00CC3F5B">
        <w:tc>
          <w:tcPr>
            <w:tcW w:w="426" w:type="dxa"/>
          </w:tcPr>
          <w:p w14:paraId="40F5ED67" w14:textId="77777777" w:rsidR="00124636" w:rsidRPr="00B0706E" w:rsidRDefault="00124636" w:rsidP="00E113BA">
            <w:pPr>
              <w:suppressAutoHyphens w:val="0"/>
              <w:spacing w:before="40" w:after="120" w:line="220" w:lineRule="exact"/>
              <w:ind w:right="113"/>
              <w:rPr>
                <w:szCs w:val="18"/>
              </w:rPr>
            </w:pPr>
            <w:r w:rsidRPr="00B0706E">
              <w:rPr>
                <w:szCs w:val="18"/>
              </w:rPr>
              <w:t>17</w:t>
            </w:r>
          </w:p>
        </w:tc>
        <w:tc>
          <w:tcPr>
            <w:tcW w:w="5811" w:type="dxa"/>
          </w:tcPr>
          <w:p w14:paraId="35A16E2C" w14:textId="77777777" w:rsidR="00124636" w:rsidRPr="00B0706E" w:rsidRDefault="00124636" w:rsidP="00E113BA">
            <w:pPr>
              <w:suppressAutoHyphens w:val="0"/>
              <w:spacing w:before="40" w:after="120" w:line="220" w:lineRule="exact"/>
              <w:ind w:right="113"/>
              <w:rPr>
                <w:szCs w:val="18"/>
              </w:rPr>
            </w:pPr>
            <w:r w:rsidRPr="00B0706E">
              <w:rPr>
                <w:szCs w:val="18"/>
              </w:rPr>
              <w:t>Convention, 2001 (No. 184)</w:t>
            </w:r>
          </w:p>
        </w:tc>
        <w:tc>
          <w:tcPr>
            <w:tcW w:w="1133" w:type="dxa"/>
          </w:tcPr>
          <w:p w14:paraId="0D0C5B17" w14:textId="77777777" w:rsidR="00124636" w:rsidRPr="00B0706E" w:rsidRDefault="00124636" w:rsidP="00E113BA">
            <w:pPr>
              <w:suppressAutoHyphens w:val="0"/>
              <w:spacing w:before="40" w:after="120" w:line="220" w:lineRule="exact"/>
              <w:ind w:right="113"/>
              <w:rPr>
                <w:szCs w:val="18"/>
              </w:rPr>
            </w:pPr>
            <w:r w:rsidRPr="00B0706E">
              <w:rPr>
                <w:szCs w:val="18"/>
              </w:rPr>
              <w:t>2020</w:t>
            </w:r>
          </w:p>
        </w:tc>
      </w:tr>
      <w:tr w:rsidR="00E113BA" w:rsidRPr="00B0706E" w14:paraId="1E989940" w14:textId="77777777" w:rsidTr="00CC3F5B">
        <w:tc>
          <w:tcPr>
            <w:tcW w:w="426" w:type="dxa"/>
          </w:tcPr>
          <w:p w14:paraId="17E38722" w14:textId="77777777" w:rsidR="00124636" w:rsidRPr="00B0706E" w:rsidRDefault="00124636" w:rsidP="00E113BA">
            <w:pPr>
              <w:suppressAutoHyphens w:val="0"/>
              <w:spacing w:before="40" w:after="120" w:line="220" w:lineRule="exact"/>
              <w:ind w:right="113"/>
              <w:rPr>
                <w:szCs w:val="18"/>
              </w:rPr>
            </w:pPr>
            <w:r w:rsidRPr="00B0706E">
              <w:rPr>
                <w:szCs w:val="18"/>
              </w:rPr>
              <w:t>18</w:t>
            </w:r>
          </w:p>
        </w:tc>
        <w:tc>
          <w:tcPr>
            <w:tcW w:w="5811" w:type="dxa"/>
          </w:tcPr>
          <w:p w14:paraId="0EC3D841" w14:textId="77777777" w:rsidR="00124636" w:rsidRPr="00B0706E" w:rsidRDefault="00124636" w:rsidP="00E113BA">
            <w:pPr>
              <w:suppressAutoHyphens w:val="0"/>
              <w:spacing w:before="40" w:after="120" w:line="220" w:lineRule="exact"/>
              <w:ind w:right="113"/>
              <w:rPr>
                <w:szCs w:val="18"/>
              </w:rPr>
            </w:pPr>
            <w:r w:rsidRPr="00B0706E">
              <w:rPr>
                <w:szCs w:val="18"/>
              </w:rPr>
              <w:t>Convention, 2003 (No. 185)</w:t>
            </w:r>
          </w:p>
        </w:tc>
        <w:tc>
          <w:tcPr>
            <w:tcW w:w="1133" w:type="dxa"/>
          </w:tcPr>
          <w:p w14:paraId="0A4BF23C" w14:textId="77777777" w:rsidR="00124636" w:rsidRPr="00B0706E" w:rsidRDefault="00124636" w:rsidP="00E113BA">
            <w:pPr>
              <w:suppressAutoHyphens w:val="0"/>
              <w:spacing w:before="40" w:after="120" w:line="220" w:lineRule="exact"/>
              <w:ind w:right="113"/>
              <w:rPr>
                <w:szCs w:val="18"/>
              </w:rPr>
            </w:pPr>
            <w:r w:rsidRPr="00B0706E">
              <w:rPr>
                <w:szCs w:val="18"/>
              </w:rPr>
              <w:t>2020</w:t>
            </w:r>
          </w:p>
        </w:tc>
      </w:tr>
      <w:tr w:rsidR="00E113BA" w:rsidRPr="00B0706E" w14:paraId="6A2D85E2" w14:textId="77777777" w:rsidTr="00CC3F5B">
        <w:tc>
          <w:tcPr>
            <w:tcW w:w="426" w:type="dxa"/>
          </w:tcPr>
          <w:p w14:paraId="5F3C0197" w14:textId="77777777" w:rsidR="00124636" w:rsidRPr="00B0706E" w:rsidRDefault="00124636" w:rsidP="00E113BA">
            <w:pPr>
              <w:suppressAutoHyphens w:val="0"/>
              <w:spacing w:before="40" w:after="120" w:line="220" w:lineRule="exact"/>
              <w:ind w:right="113"/>
              <w:rPr>
                <w:szCs w:val="18"/>
              </w:rPr>
            </w:pPr>
            <w:r w:rsidRPr="00B0706E">
              <w:rPr>
                <w:szCs w:val="18"/>
              </w:rPr>
              <w:t>19</w:t>
            </w:r>
          </w:p>
        </w:tc>
        <w:tc>
          <w:tcPr>
            <w:tcW w:w="5811" w:type="dxa"/>
          </w:tcPr>
          <w:p w14:paraId="1C15F9CA" w14:textId="77777777" w:rsidR="00124636" w:rsidRPr="00B0706E" w:rsidRDefault="00124636" w:rsidP="00E113BA">
            <w:pPr>
              <w:suppressAutoHyphens w:val="0"/>
              <w:spacing w:before="40" w:after="120" w:line="220" w:lineRule="exact"/>
              <w:ind w:right="113"/>
              <w:rPr>
                <w:szCs w:val="18"/>
              </w:rPr>
            </w:pPr>
            <w:r w:rsidRPr="00B0706E">
              <w:rPr>
                <w:szCs w:val="18"/>
              </w:rPr>
              <w:t>Convention, 1952 (No. 102)</w:t>
            </w:r>
          </w:p>
        </w:tc>
        <w:tc>
          <w:tcPr>
            <w:tcW w:w="1133" w:type="dxa"/>
          </w:tcPr>
          <w:p w14:paraId="121C7E7F" w14:textId="77777777" w:rsidR="00124636" w:rsidRPr="00B0706E" w:rsidRDefault="00124636" w:rsidP="00E113BA">
            <w:pPr>
              <w:suppressAutoHyphens w:val="0"/>
              <w:spacing w:before="40" w:after="120" w:line="220" w:lineRule="exact"/>
              <w:ind w:right="113"/>
              <w:rPr>
                <w:szCs w:val="18"/>
              </w:rPr>
            </w:pPr>
            <w:r w:rsidRPr="00B0706E">
              <w:rPr>
                <w:szCs w:val="18"/>
              </w:rPr>
              <w:t>2021</w:t>
            </w:r>
          </w:p>
        </w:tc>
      </w:tr>
      <w:tr w:rsidR="00E113BA" w:rsidRPr="00B0706E" w14:paraId="5296FEA6" w14:textId="77777777" w:rsidTr="00CC3F5B">
        <w:tc>
          <w:tcPr>
            <w:tcW w:w="426" w:type="dxa"/>
          </w:tcPr>
          <w:p w14:paraId="6F760E55" w14:textId="77777777" w:rsidR="00124636" w:rsidRPr="00B0706E" w:rsidRDefault="00124636" w:rsidP="00E113BA">
            <w:pPr>
              <w:suppressAutoHyphens w:val="0"/>
              <w:spacing w:before="40" w:after="120" w:line="220" w:lineRule="exact"/>
              <w:ind w:right="113"/>
              <w:rPr>
                <w:szCs w:val="18"/>
              </w:rPr>
            </w:pPr>
            <w:r w:rsidRPr="00B0706E">
              <w:rPr>
                <w:szCs w:val="18"/>
              </w:rPr>
              <w:t>20</w:t>
            </w:r>
          </w:p>
        </w:tc>
        <w:tc>
          <w:tcPr>
            <w:tcW w:w="5811" w:type="dxa"/>
          </w:tcPr>
          <w:p w14:paraId="1F10CDEA" w14:textId="77777777" w:rsidR="00124636" w:rsidRPr="00B0706E" w:rsidRDefault="00124636" w:rsidP="00E113BA">
            <w:pPr>
              <w:suppressAutoHyphens w:val="0"/>
              <w:spacing w:before="40" w:after="120" w:line="220" w:lineRule="exact"/>
              <w:ind w:right="113"/>
              <w:rPr>
                <w:szCs w:val="18"/>
              </w:rPr>
            </w:pPr>
            <w:r w:rsidRPr="00B0706E">
              <w:rPr>
                <w:szCs w:val="18"/>
              </w:rPr>
              <w:t>Maritime Labour Convention 2006</w:t>
            </w:r>
          </w:p>
        </w:tc>
        <w:tc>
          <w:tcPr>
            <w:tcW w:w="1133" w:type="dxa"/>
          </w:tcPr>
          <w:p w14:paraId="62B8475F" w14:textId="77777777" w:rsidR="00124636" w:rsidRPr="00B0706E" w:rsidRDefault="00124636" w:rsidP="00E113BA">
            <w:pPr>
              <w:suppressAutoHyphens w:val="0"/>
              <w:spacing w:before="40" w:after="120" w:line="220" w:lineRule="exact"/>
              <w:ind w:right="113"/>
              <w:rPr>
                <w:szCs w:val="18"/>
              </w:rPr>
            </w:pPr>
            <w:r w:rsidRPr="00B0706E">
              <w:rPr>
                <w:szCs w:val="18"/>
              </w:rPr>
              <w:t>2021</w:t>
            </w:r>
          </w:p>
        </w:tc>
      </w:tr>
      <w:tr w:rsidR="00E113BA" w:rsidRPr="00B0706E" w14:paraId="2A167074" w14:textId="77777777" w:rsidTr="00CC3F5B">
        <w:tc>
          <w:tcPr>
            <w:tcW w:w="426" w:type="dxa"/>
          </w:tcPr>
          <w:p w14:paraId="05B3F8CE" w14:textId="77777777" w:rsidR="00124636" w:rsidRPr="00B0706E" w:rsidRDefault="00124636" w:rsidP="00E113BA">
            <w:pPr>
              <w:suppressAutoHyphens w:val="0"/>
              <w:spacing w:before="40" w:after="120" w:line="220" w:lineRule="exact"/>
              <w:ind w:right="113"/>
              <w:rPr>
                <w:szCs w:val="18"/>
              </w:rPr>
            </w:pPr>
            <w:r w:rsidRPr="00B0706E">
              <w:rPr>
                <w:szCs w:val="18"/>
              </w:rPr>
              <w:t>21</w:t>
            </w:r>
          </w:p>
        </w:tc>
        <w:tc>
          <w:tcPr>
            <w:tcW w:w="5811" w:type="dxa"/>
          </w:tcPr>
          <w:p w14:paraId="645CA9C9" w14:textId="77777777" w:rsidR="00124636" w:rsidRPr="00B0706E" w:rsidRDefault="00124636" w:rsidP="00E113BA">
            <w:pPr>
              <w:suppressAutoHyphens w:val="0"/>
              <w:spacing w:before="40" w:after="120" w:line="220" w:lineRule="exact"/>
              <w:ind w:right="113"/>
              <w:rPr>
                <w:szCs w:val="18"/>
              </w:rPr>
            </w:pPr>
            <w:r w:rsidRPr="00B0706E">
              <w:rPr>
                <w:szCs w:val="18"/>
              </w:rPr>
              <w:t>Social Security (Minimum Standards) Convention, 1952 (No. 102)</w:t>
            </w:r>
          </w:p>
        </w:tc>
        <w:tc>
          <w:tcPr>
            <w:tcW w:w="1133" w:type="dxa"/>
          </w:tcPr>
          <w:p w14:paraId="51EA71A4" w14:textId="77777777" w:rsidR="00124636" w:rsidRPr="00B0706E" w:rsidRDefault="00124636" w:rsidP="00E113BA">
            <w:pPr>
              <w:suppressAutoHyphens w:val="0"/>
              <w:spacing w:before="40" w:after="120" w:line="220" w:lineRule="exact"/>
              <w:ind w:right="113"/>
              <w:rPr>
                <w:szCs w:val="18"/>
              </w:rPr>
            </w:pPr>
            <w:r w:rsidRPr="00B0706E">
              <w:rPr>
                <w:szCs w:val="18"/>
              </w:rPr>
              <w:t>2021</w:t>
            </w:r>
          </w:p>
        </w:tc>
      </w:tr>
      <w:tr w:rsidR="00E113BA" w:rsidRPr="00B0706E" w14:paraId="213F68FB" w14:textId="77777777" w:rsidTr="00CC3F5B">
        <w:tc>
          <w:tcPr>
            <w:tcW w:w="426" w:type="dxa"/>
          </w:tcPr>
          <w:p w14:paraId="39E4DDBE" w14:textId="77777777" w:rsidR="00124636" w:rsidRPr="00B0706E" w:rsidRDefault="00124636" w:rsidP="00E113BA">
            <w:pPr>
              <w:suppressAutoHyphens w:val="0"/>
              <w:spacing w:before="40" w:after="120" w:line="220" w:lineRule="exact"/>
              <w:ind w:right="113"/>
              <w:rPr>
                <w:szCs w:val="18"/>
              </w:rPr>
            </w:pPr>
            <w:r w:rsidRPr="00B0706E">
              <w:rPr>
                <w:szCs w:val="18"/>
              </w:rPr>
              <w:t>22</w:t>
            </w:r>
          </w:p>
        </w:tc>
        <w:tc>
          <w:tcPr>
            <w:tcW w:w="5811" w:type="dxa"/>
          </w:tcPr>
          <w:p w14:paraId="1C1BA66E" w14:textId="77777777" w:rsidR="00124636" w:rsidRPr="00B0706E" w:rsidRDefault="00124636" w:rsidP="00E113BA">
            <w:pPr>
              <w:suppressAutoHyphens w:val="0"/>
              <w:spacing w:before="40" w:after="120" w:line="220" w:lineRule="exact"/>
              <w:ind w:right="113"/>
              <w:rPr>
                <w:szCs w:val="18"/>
              </w:rPr>
            </w:pPr>
            <w:r w:rsidRPr="00B0706E">
              <w:rPr>
                <w:szCs w:val="18"/>
              </w:rPr>
              <w:t>Maritime Labour Convention 2006</w:t>
            </w:r>
          </w:p>
        </w:tc>
        <w:tc>
          <w:tcPr>
            <w:tcW w:w="1133" w:type="dxa"/>
          </w:tcPr>
          <w:p w14:paraId="6BCC8CB8" w14:textId="77777777" w:rsidR="00124636" w:rsidRPr="00B0706E" w:rsidRDefault="00124636" w:rsidP="00E113BA">
            <w:pPr>
              <w:suppressAutoHyphens w:val="0"/>
              <w:spacing w:before="40" w:after="120" w:line="220" w:lineRule="exact"/>
              <w:ind w:right="113"/>
              <w:rPr>
                <w:szCs w:val="18"/>
              </w:rPr>
            </w:pPr>
            <w:r w:rsidRPr="00B0706E">
              <w:rPr>
                <w:szCs w:val="18"/>
              </w:rPr>
              <w:t>2021</w:t>
            </w:r>
          </w:p>
        </w:tc>
      </w:tr>
    </w:tbl>
    <w:p w14:paraId="18AB1BA9" w14:textId="1164BBC7" w:rsidR="00124636" w:rsidRPr="00B0706E" w:rsidRDefault="00E113BA" w:rsidP="00E113BA">
      <w:pPr>
        <w:pStyle w:val="H23G"/>
      </w:pPr>
      <w:r w:rsidRPr="00B0706E">
        <w:tab/>
      </w:r>
      <w:r w:rsidRPr="00B0706E">
        <w:tab/>
      </w:r>
      <w:r w:rsidR="00124636" w:rsidRPr="00B0706E">
        <w:t>Table showing the principal human rights treaties to which Iraq is a party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0"/>
        <w:gridCol w:w="6364"/>
        <w:gridCol w:w="566"/>
      </w:tblGrid>
      <w:tr w:rsidR="00E113BA" w:rsidRPr="00B0706E" w14:paraId="65B3F660" w14:textId="77777777" w:rsidTr="00E41E4D">
        <w:trPr>
          <w:tblHeader/>
        </w:trPr>
        <w:tc>
          <w:tcPr>
            <w:tcW w:w="440" w:type="dxa"/>
            <w:tcBorders>
              <w:top w:val="single" w:sz="4" w:space="0" w:color="auto"/>
              <w:bottom w:val="single" w:sz="12" w:space="0" w:color="auto"/>
            </w:tcBorders>
            <w:vAlign w:val="bottom"/>
          </w:tcPr>
          <w:p w14:paraId="7750D7E4" w14:textId="77777777" w:rsidR="00124636" w:rsidRPr="00B0706E" w:rsidRDefault="00124636" w:rsidP="00E113BA">
            <w:pPr>
              <w:suppressAutoHyphens w:val="0"/>
              <w:spacing w:before="80" w:after="80" w:line="200" w:lineRule="exact"/>
              <w:ind w:right="113"/>
              <w:rPr>
                <w:bCs/>
                <w:i/>
                <w:iCs/>
                <w:sz w:val="16"/>
                <w:szCs w:val="18"/>
              </w:rPr>
            </w:pPr>
            <w:r w:rsidRPr="00B0706E">
              <w:rPr>
                <w:bCs/>
                <w:i/>
                <w:iCs/>
                <w:sz w:val="16"/>
                <w:szCs w:val="18"/>
              </w:rPr>
              <w:t>No.</w:t>
            </w:r>
          </w:p>
        </w:tc>
        <w:tc>
          <w:tcPr>
            <w:tcW w:w="6364" w:type="dxa"/>
            <w:tcBorders>
              <w:top w:val="single" w:sz="4" w:space="0" w:color="auto"/>
              <w:bottom w:val="single" w:sz="12" w:space="0" w:color="auto"/>
            </w:tcBorders>
            <w:vAlign w:val="bottom"/>
          </w:tcPr>
          <w:p w14:paraId="73773A30" w14:textId="77777777" w:rsidR="00124636" w:rsidRPr="00B0706E" w:rsidRDefault="00124636" w:rsidP="00E113BA">
            <w:pPr>
              <w:suppressAutoHyphens w:val="0"/>
              <w:spacing w:before="80" w:after="80" w:line="200" w:lineRule="exact"/>
              <w:ind w:right="113"/>
              <w:rPr>
                <w:bCs/>
                <w:i/>
                <w:iCs/>
                <w:sz w:val="16"/>
                <w:szCs w:val="18"/>
              </w:rPr>
            </w:pPr>
            <w:r w:rsidRPr="00B0706E">
              <w:rPr>
                <w:bCs/>
                <w:i/>
                <w:iCs/>
                <w:sz w:val="16"/>
                <w:szCs w:val="18"/>
              </w:rPr>
              <w:t>Treaty</w:t>
            </w:r>
          </w:p>
        </w:tc>
        <w:tc>
          <w:tcPr>
            <w:tcW w:w="566" w:type="dxa"/>
            <w:tcBorders>
              <w:top w:val="single" w:sz="4" w:space="0" w:color="auto"/>
              <w:bottom w:val="single" w:sz="12" w:space="0" w:color="auto"/>
            </w:tcBorders>
            <w:vAlign w:val="bottom"/>
          </w:tcPr>
          <w:p w14:paraId="40004716" w14:textId="77777777" w:rsidR="00124636" w:rsidRPr="00B0706E" w:rsidRDefault="00124636" w:rsidP="00E113BA">
            <w:pPr>
              <w:suppressAutoHyphens w:val="0"/>
              <w:spacing w:before="80" w:after="80" w:line="200" w:lineRule="exact"/>
              <w:ind w:right="113"/>
              <w:rPr>
                <w:bCs/>
                <w:i/>
                <w:iCs/>
                <w:sz w:val="16"/>
                <w:szCs w:val="18"/>
              </w:rPr>
            </w:pPr>
            <w:r w:rsidRPr="00B0706E">
              <w:rPr>
                <w:bCs/>
                <w:i/>
                <w:iCs/>
                <w:sz w:val="16"/>
                <w:szCs w:val="18"/>
              </w:rPr>
              <w:t>Year</w:t>
            </w:r>
          </w:p>
        </w:tc>
      </w:tr>
      <w:tr w:rsidR="001C0CA8" w:rsidRPr="00B0706E" w14:paraId="482890C8" w14:textId="77777777" w:rsidTr="00E41E4D">
        <w:trPr>
          <w:trHeight w:hRule="exact" w:val="113"/>
          <w:tblHeader/>
        </w:trPr>
        <w:tc>
          <w:tcPr>
            <w:tcW w:w="440" w:type="dxa"/>
            <w:tcBorders>
              <w:top w:val="single" w:sz="12" w:space="0" w:color="auto"/>
              <w:bottom w:val="nil"/>
            </w:tcBorders>
          </w:tcPr>
          <w:p w14:paraId="26ABCE00" w14:textId="77777777" w:rsidR="001C0CA8" w:rsidRPr="00B0706E" w:rsidRDefault="001C0CA8" w:rsidP="00E113BA">
            <w:pPr>
              <w:suppressAutoHyphens w:val="0"/>
              <w:spacing w:before="40" w:after="120" w:line="220" w:lineRule="exact"/>
              <w:ind w:right="113"/>
              <w:rPr>
                <w:szCs w:val="18"/>
              </w:rPr>
            </w:pPr>
          </w:p>
        </w:tc>
        <w:tc>
          <w:tcPr>
            <w:tcW w:w="6364" w:type="dxa"/>
            <w:tcBorders>
              <w:top w:val="single" w:sz="12" w:space="0" w:color="auto"/>
              <w:bottom w:val="nil"/>
            </w:tcBorders>
          </w:tcPr>
          <w:p w14:paraId="280A97CA" w14:textId="77777777" w:rsidR="001C0CA8" w:rsidRPr="00B0706E" w:rsidRDefault="001C0CA8" w:rsidP="00E113BA">
            <w:pPr>
              <w:suppressAutoHyphens w:val="0"/>
              <w:spacing w:before="40" w:after="120" w:line="220" w:lineRule="exact"/>
              <w:ind w:right="113"/>
              <w:rPr>
                <w:szCs w:val="18"/>
              </w:rPr>
            </w:pPr>
          </w:p>
        </w:tc>
        <w:tc>
          <w:tcPr>
            <w:tcW w:w="566" w:type="dxa"/>
            <w:tcBorders>
              <w:top w:val="single" w:sz="12" w:space="0" w:color="auto"/>
              <w:bottom w:val="nil"/>
            </w:tcBorders>
          </w:tcPr>
          <w:p w14:paraId="396DE64B" w14:textId="77777777" w:rsidR="001C0CA8" w:rsidRPr="00B0706E" w:rsidRDefault="001C0CA8" w:rsidP="00E113BA">
            <w:pPr>
              <w:suppressAutoHyphens w:val="0"/>
              <w:spacing w:before="40" w:after="120" w:line="220" w:lineRule="exact"/>
              <w:ind w:right="113"/>
              <w:rPr>
                <w:szCs w:val="18"/>
                <w:rtl/>
              </w:rPr>
            </w:pPr>
          </w:p>
        </w:tc>
      </w:tr>
      <w:tr w:rsidR="00E113BA" w:rsidRPr="00B0706E" w14:paraId="75BFE0E5" w14:textId="77777777" w:rsidTr="00E41E4D">
        <w:tc>
          <w:tcPr>
            <w:tcW w:w="440" w:type="dxa"/>
            <w:tcBorders>
              <w:top w:val="nil"/>
            </w:tcBorders>
          </w:tcPr>
          <w:p w14:paraId="43FFA37B" w14:textId="77777777" w:rsidR="00124636" w:rsidRPr="00B0706E" w:rsidRDefault="00124636" w:rsidP="00E113BA">
            <w:pPr>
              <w:suppressAutoHyphens w:val="0"/>
              <w:spacing w:before="40" w:after="120" w:line="220" w:lineRule="exact"/>
              <w:ind w:right="113"/>
            </w:pPr>
            <w:r w:rsidRPr="00B0706E">
              <w:t>1</w:t>
            </w:r>
          </w:p>
        </w:tc>
        <w:tc>
          <w:tcPr>
            <w:tcW w:w="6364" w:type="dxa"/>
            <w:tcBorders>
              <w:top w:val="nil"/>
            </w:tcBorders>
          </w:tcPr>
          <w:p w14:paraId="412F8105" w14:textId="77777777" w:rsidR="00124636" w:rsidRPr="00B0706E" w:rsidRDefault="00124636" w:rsidP="00E113BA">
            <w:pPr>
              <w:suppressAutoHyphens w:val="0"/>
              <w:spacing w:before="40" w:after="120" w:line="220" w:lineRule="exact"/>
              <w:ind w:right="113"/>
            </w:pPr>
            <w:r w:rsidRPr="00B0706E">
              <w:t>International Convention for the Suppression of Terrorist Bombings</w:t>
            </w:r>
          </w:p>
        </w:tc>
        <w:tc>
          <w:tcPr>
            <w:tcW w:w="566" w:type="dxa"/>
            <w:tcBorders>
              <w:top w:val="nil"/>
            </w:tcBorders>
          </w:tcPr>
          <w:p w14:paraId="567586C4" w14:textId="77777777" w:rsidR="00124636" w:rsidRPr="00B0706E" w:rsidRDefault="00124636" w:rsidP="00E113BA">
            <w:pPr>
              <w:suppressAutoHyphens w:val="0"/>
              <w:spacing w:before="40" w:after="120" w:line="220" w:lineRule="exact"/>
              <w:ind w:right="113"/>
            </w:pPr>
            <w:r w:rsidRPr="00B0706E">
              <w:rPr>
                <w:rtl/>
              </w:rPr>
              <w:t>2012</w:t>
            </w:r>
          </w:p>
        </w:tc>
      </w:tr>
      <w:tr w:rsidR="00E113BA" w:rsidRPr="00B0706E" w14:paraId="47505F6C" w14:textId="77777777" w:rsidTr="00E41E4D">
        <w:tc>
          <w:tcPr>
            <w:tcW w:w="440" w:type="dxa"/>
          </w:tcPr>
          <w:p w14:paraId="5D23AD45" w14:textId="77777777" w:rsidR="00124636" w:rsidRPr="00B0706E" w:rsidRDefault="00124636" w:rsidP="00E113BA">
            <w:pPr>
              <w:suppressAutoHyphens w:val="0"/>
              <w:spacing w:before="40" w:after="120" w:line="220" w:lineRule="exact"/>
              <w:ind w:right="113"/>
            </w:pPr>
            <w:r w:rsidRPr="00B0706E">
              <w:t>2</w:t>
            </w:r>
          </w:p>
        </w:tc>
        <w:tc>
          <w:tcPr>
            <w:tcW w:w="6364" w:type="dxa"/>
          </w:tcPr>
          <w:p w14:paraId="3CBB287A" w14:textId="77777777" w:rsidR="00124636" w:rsidRPr="00B0706E" w:rsidRDefault="00124636" w:rsidP="00E113BA">
            <w:pPr>
              <w:suppressAutoHyphens w:val="0"/>
              <w:spacing w:before="40" w:after="120" w:line="220" w:lineRule="exact"/>
              <w:ind w:right="113"/>
            </w:pPr>
            <w:r w:rsidRPr="00B0706E">
              <w:t>International Convention against the Taking of Hostages</w:t>
            </w:r>
          </w:p>
        </w:tc>
        <w:tc>
          <w:tcPr>
            <w:tcW w:w="566" w:type="dxa"/>
          </w:tcPr>
          <w:p w14:paraId="730CA62F" w14:textId="77777777" w:rsidR="00124636" w:rsidRPr="00B0706E" w:rsidRDefault="00124636" w:rsidP="00E113BA">
            <w:pPr>
              <w:suppressAutoHyphens w:val="0"/>
              <w:spacing w:before="40" w:after="120" w:line="220" w:lineRule="exact"/>
              <w:ind w:right="113"/>
            </w:pPr>
            <w:r w:rsidRPr="00B0706E">
              <w:rPr>
                <w:rtl/>
              </w:rPr>
              <w:t>2012</w:t>
            </w:r>
          </w:p>
        </w:tc>
      </w:tr>
      <w:tr w:rsidR="00E113BA" w:rsidRPr="00B0706E" w14:paraId="440A0F33" w14:textId="77777777" w:rsidTr="00E41E4D">
        <w:tc>
          <w:tcPr>
            <w:tcW w:w="440" w:type="dxa"/>
          </w:tcPr>
          <w:p w14:paraId="71697FEF" w14:textId="77777777" w:rsidR="00124636" w:rsidRPr="00B0706E" w:rsidRDefault="00124636" w:rsidP="00E113BA">
            <w:pPr>
              <w:suppressAutoHyphens w:val="0"/>
              <w:spacing w:before="40" w:after="120" w:line="220" w:lineRule="exact"/>
              <w:ind w:right="113"/>
            </w:pPr>
            <w:r w:rsidRPr="00B0706E">
              <w:t>3</w:t>
            </w:r>
          </w:p>
        </w:tc>
        <w:tc>
          <w:tcPr>
            <w:tcW w:w="6364" w:type="dxa"/>
          </w:tcPr>
          <w:p w14:paraId="775DDB86" w14:textId="77777777" w:rsidR="00124636" w:rsidRPr="00B0706E" w:rsidRDefault="00124636" w:rsidP="00E113BA">
            <w:pPr>
              <w:suppressAutoHyphens w:val="0"/>
              <w:spacing w:before="40" w:after="120" w:line="220" w:lineRule="exact"/>
              <w:ind w:right="113"/>
            </w:pPr>
            <w:r w:rsidRPr="00B0706E">
              <w:t>Arab Charter on Human Rights</w:t>
            </w:r>
          </w:p>
        </w:tc>
        <w:tc>
          <w:tcPr>
            <w:tcW w:w="566" w:type="dxa"/>
          </w:tcPr>
          <w:p w14:paraId="66BB8C81" w14:textId="77777777" w:rsidR="00124636" w:rsidRPr="00B0706E" w:rsidRDefault="00124636" w:rsidP="00E113BA">
            <w:pPr>
              <w:suppressAutoHyphens w:val="0"/>
              <w:spacing w:before="40" w:after="120" w:line="220" w:lineRule="exact"/>
              <w:ind w:right="113"/>
            </w:pPr>
            <w:r w:rsidRPr="00B0706E">
              <w:rPr>
                <w:rtl/>
              </w:rPr>
              <w:t>2012</w:t>
            </w:r>
          </w:p>
        </w:tc>
      </w:tr>
      <w:tr w:rsidR="00E113BA" w:rsidRPr="00B0706E" w14:paraId="5507F1CA" w14:textId="77777777" w:rsidTr="00E41E4D">
        <w:tc>
          <w:tcPr>
            <w:tcW w:w="440" w:type="dxa"/>
          </w:tcPr>
          <w:p w14:paraId="50F5E54D" w14:textId="77777777" w:rsidR="00124636" w:rsidRPr="00B0706E" w:rsidRDefault="00124636" w:rsidP="00E113BA">
            <w:pPr>
              <w:suppressAutoHyphens w:val="0"/>
              <w:spacing w:before="40" w:after="120" w:line="220" w:lineRule="exact"/>
              <w:ind w:right="113"/>
            </w:pPr>
            <w:r w:rsidRPr="00B0706E">
              <w:t>4</w:t>
            </w:r>
          </w:p>
        </w:tc>
        <w:tc>
          <w:tcPr>
            <w:tcW w:w="6364" w:type="dxa"/>
          </w:tcPr>
          <w:p w14:paraId="046AA9A5" w14:textId="77777777" w:rsidR="00124636" w:rsidRPr="00B0706E" w:rsidRDefault="00124636" w:rsidP="00E113BA">
            <w:pPr>
              <w:suppressAutoHyphens w:val="0"/>
              <w:spacing w:before="40" w:after="120" w:line="220" w:lineRule="exact"/>
              <w:ind w:right="113"/>
            </w:pPr>
            <w:r w:rsidRPr="00B0706E">
              <w:t>Convention on the Protection and Promotion of the Diversity of Cultural Expressions</w:t>
            </w:r>
          </w:p>
        </w:tc>
        <w:tc>
          <w:tcPr>
            <w:tcW w:w="566" w:type="dxa"/>
          </w:tcPr>
          <w:p w14:paraId="0AFADD49" w14:textId="77777777" w:rsidR="00124636" w:rsidRPr="00B0706E" w:rsidRDefault="00124636" w:rsidP="00E113BA">
            <w:pPr>
              <w:suppressAutoHyphens w:val="0"/>
              <w:spacing w:before="40" w:after="120" w:line="220" w:lineRule="exact"/>
              <w:ind w:right="113"/>
            </w:pPr>
            <w:r w:rsidRPr="00B0706E">
              <w:rPr>
                <w:rtl/>
              </w:rPr>
              <w:t>2012</w:t>
            </w:r>
          </w:p>
        </w:tc>
      </w:tr>
      <w:tr w:rsidR="00E113BA" w:rsidRPr="00B0706E" w14:paraId="6BBD3B7F" w14:textId="77777777" w:rsidTr="00E41E4D">
        <w:tc>
          <w:tcPr>
            <w:tcW w:w="440" w:type="dxa"/>
          </w:tcPr>
          <w:p w14:paraId="2CD3BC08" w14:textId="77777777" w:rsidR="00124636" w:rsidRPr="00B0706E" w:rsidRDefault="00124636" w:rsidP="00E113BA">
            <w:pPr>
              <w:suppressAutoHyphens w:val="0"/>
              <w:spacing w:before="40" w:after="120" w:line="220" w:lineRule="exact"/>
              <w:ind w:right="113"/>
            </w:pPr>
            <w:r w:rsidRPr="00B0706E">
              <w:t>5</w:t>
            </w:r>
          </w:p>
        </w:tc>
        <w:tc>
          <w:tcPr>
            <w:tcW w:w="6364" w:type="dxa"/>
          </w:tcPr>
          <w:p w14:paraId="51E15D17" w14:textId="77777777" w:rsidR="00124636" w:rsidRPr="00B0706E" w:rsidRDefault="00124636" w:rsidP="00E113BA">
            <w:pPr>
              <w:suppressAutoHyphens w:val="0"/>
              <w:spacing w:before="40" w:after="120" w:line="220" w:lineRule="exact"/>
              <w:ind w:right="113"/>
            </w:pPr>
            <w:r w:rsidRPr="00B0706E">
              <w:t>Act whereby Iraq acceded to the Convention for the Suppression of Unlawful Acts against the Safety of Maritime Navigation</w:t>
            </w:r>
          </w:p>
        </w:tc>
        <w:tc>
          <w:tcPr>
            <w:tcW w:w="566" w:type="dxa"/>
          </w:tcPr>
          <w:p w14:paraId="4DBD218F" w14:textId="77777777" w:rsidR="00124636" w:rsidRPr="00B0706E" w:rsidRDefault="00124636" w:rsidP="00E113BA">
            <w:pPr>
              <w:suppressAutoHyphens w:val="0"/>
              <w:spacing w:before="40" w:after="120" w:line="220" w:lineRule="exact"/>
              <w:ind w:right="113"/>
            </w:pPr>
            <w:r w:rsidRPr="00B0706E">
              <w:t>2012</w:t>
            </w:r>
          </w:p>
        </w:tc>
      </w:tr>
      <w:tr w:rsidR="00E113BA" w:rsidRPr="00B0706E" w14:paraId="516B3FA3" w14:textId="77777777" w:rsidTr="00E41E4D">
        <w:tc>
          <w:tcPr>
            <w:tcW w:w="440" w:type="dxa"/>
          </w:tcPr>
          <w:p w14:paraId="55A05B17" w14:textId="77777777" w:rsidR="00124636" w:rsidRPr="00B0706E" w:rsidRDefault="00124636" w:rsidP="00E113BA">
            <w:pPr>
              <w:suppressAutoHyphens w:val="0"/>
              <w:spacing w:before="40" w:after="120" w:line="220" w:lineRule="exact"/>
              <w:ind w:right="113"/>
            </w:pPr>
            <w:r w:rsidRPr="00B0706E">
              <w:t>6</w:t>
            </w:r>
          </w:p>
        </w:tc>
        <w:tc>
          <w:tcPr>
            <w:tcW w:w="6364" w:type="dxa"/>
          </w:tcPr>
          <w:p w14:paraId="03D36730" w14:textId="77777777" w:rsidR="00124636" w:rsidRPr="00B0706E" w:rsidRDefault="00124636" w:rsidP="00E113BA">
            <w:pPr>
              <w:suppressAutoHyphens w:val="0"/>
              <w:spacing w:before="40" w:after="120" w:line="220" w:lineRule="exact"/>
              <w:ind w:right="113"/>
            </w:pPr>
            <w:r w:rsidRPr="00B0706E">
              <w:t>Arab Convention against Transnational Organized Crime</w:t>
            </w:r>
          </w:p>
        </w:tc>
        <w:tc>
          <w:tcPr>
            <w:tcW w:w="566" w:type="dxa"/>
          </w:tcPr>
          <w:p w14:paraId="602A4A24" w14:textId="77777777" w:rsidR="00124636" w:rsidRPr="00B0706E" w:rsidRDefault="00124636" w:rsidP="00E113BA">
            <w:pPr>
              <w:suppressAutoHyphens w:val="0"/>
              <w:spacing w:before="40" w:after="120" w:line="220" w:lineRule="exact"/>
              <w:ind w:right="113"/>
            </w:pPr>
            <w:r w:rsidRPr="00B0706E">
              <w:t>2012</w:t>
            </w:r>
          </w:p>
        </w:tc>
      </w:tr>
      <w:tr w:rsidR="00E113BA" w:rsidRPr="00B0706E" w14:paraId="6B81A8D7" w14:textId="77777777" w:rsidTr="00E41E4D">
        <w:tc>
          <w:tcPr>
            <w:tcW w:w="440" w:type="dxa"/>
          </w:tcPr>
          <w:p w14:paraId="1A753406" w14:textId="77777777" w:rsidR="00124636" w:rsidRPr="00B0706E" w:rsidRDefault="00124636" w:rsidP="00E113BA">
            <w:pPr>
              <w:suppressAutoHyphens w:val="0"/>
              <w:spacing w:before="40" w:after="120" w:line="220" w:lineRule="exact"/>
              <w:ind w:right="113"/>
            </w:pPr>
            <w:r w:rsidRPr="00B0706E">
              <w:t>7</w:t>
            </w:r>
          </w:p>
        </w:tc>
        <w:tc>
          <w:tcPr>
            <w:tcW w:w="6364" w:type="dxa"/>
          </w:tcPr>
          <w:p w14:paraId="1D597B8F" w14:textId="77777777" w:rsidR="00124636" w:rsidRPr="00B0706E" w:rsidRDefault="00124636" w:rsidP="00E113BA">
            <w:pPr>
              <w:suppressAutoHyphens w:val="0"/>
              <w:spacing w:before="40" w:after="120" w:line="220" w:lineRule="exact"/>
              <w:ind w:right="113"/>
            </w:pPr>
            <w:r w:rsidRPr="00B0706E">
              <w:t>International Convention for the Suppression of Acts of Nuclear Terrorism</w:t>
            </w:r>
          </w:p>
        </w:tc>
        <w:tc>
          <w:tcPr>
            <w:tcW w:w="566" w:type="dxa"/>
          </w:tcPr>
          <w:p w14:paraId="0CE5EB54" w14:textId="77777777" w:rsidR="00124636" w:rsidRPr="00B0706E" w:rsidRDefault="00124636" w:rsidP="00E113BA">
            <w:pPr>
              <w:suppressAutoHyphens w:val="0"/>
              <w:spacing w:before="40" w:after="120" w:line="220" w:lineRule="exact"/>
              <w:ind w:right="113"/>
            </w:pPr>
            <w:r w:rsidRPr="00B0706E">
              <w:rPr>
                <w:rtl/>
              </w:rPr>
              <w:t>2012</w:t>
            </w:r>
          </w:p>
        </w:tc>
      </w:tr>
      <w:tr w:rsidR="00E113BA" w:rsidRPr="00B0706E" w14:paraId="71ABC953" w14:textId="77777777" w:rsidTr="00E41E4D">
        <w:tc>
          <w:tcPr>
            <w:tcW w:w="440" w:type="dxa"/>
          </w:tcPr>
          <w:p w14:paraId="68372A34" w14:textId="77777777" w:rsidR="00124636" w:rsidRPr="00B0706E" w:rsidRDefault="00124636" w:rsidP="00E113BA">
            <w:pPr>
              <w:suppressAutoHyphens w:val="0"/>
              <w:spacing w:before="40" w:after="120" w:line="220" w:lineRule="exact"/>
              <w:ind w:right="113"/>
            </w:pPr>
            <w:r w:rsidRPr="00B0706E">
              <w:t>8</w:t>
            </w:r>
          </w:p>
        </w:tc>
        <w:tc>
          <w:tcPr>
            <w:tcW w:w="6364" w:type="dxa"/>
          </w:tcPr>
          <w:p w14:paraId="275AEE86" w14:textId="77777777" w:rsidR="00124636" w:rsidRPr="00B0706E" w:rsidRDefault="00124636" w:rsidP="00E113BA">
            <w:pPr>
              <w:suppressAutoHyphens w:val="0"/>
              <w:spacing w:before="40" w:after="120" w:line="220" w:lineRule="exact"/>
              <w:ind w:right="113"/>
            </w:pPr>
            <w:r w:rsidRPr="00B0706E">
              <w:t>The Hague Convention on the Civil Aspects of International Child Abduction</w:t>
            </w:r>
          </w:p>
        </w:tc>
        <w:tc>
          <w:tcPr>
            <w:tcW w:w="566" w:type="dxa"/>
          </w:tcPr>
          <w:p w14:paraId="667D5827" w14:textId="77777777" w:rsidR="00124636" w:rsidRPr="00B0706E" w:rsidRDefault="00124636" w:rsidP="00E113BA">
            <w:pPr>
              <w:suppressAutoHyphens w:val="0"/>
              <w:spacing w:before="40" w:after="120" w:line="220" w:lineRule="exact"/>
              <w:ind w:right="113"/>
            </w:pPr>
            <w:r w:rsidRPr="00B0706E">
              <w:rPr>
                <w:rtl/>
              </w:rPr>
              <w:t>2013</w:t>
            </w:r>
          </w:p>
        </w:tc>
      </w:tr>
      <w:tr w:rsidR="00E113BA" w:rsidRPr="00B0706E" w14:paraId="42C09092" w14:textId="77777777" w:rsidTr="00E41E4D">
        <w:tc>
          <w:tcPr>
            <w:tcW w:w="440" w:type="dxa"/>
          </w:tcPr>
          <w:p w14:paraId="66576A57" w14:textId="77777777" w:rsidR="00124636" w:rsidRPr="00B0706E" w:rsidRDefault="00124636" w:rsidP="00E113BA">
            <w:pPr>
              <w:suppressAutoHyphens w:val="0"/>
              <w:spacing w:before="40" w:after="120" w:line="220" w:lineRule="exact"/>
              <w:ind w:right="113"/>
            </w:pPr>
            <w:r w:rsidRPr="00B0706E">
              <w:t>9</w:t>
            </w:r>
          </w:p>
        </w:tc>
        <w:tc>
          <w:tcPr>
            <w:tcW w:w="6364" w:type="dxa"/>
          </w:tcPr>
          <w:p w14:paraId="429768BE" w14:textId="77777777" w:rsidR="00124636" w:rsidRPr="00B0706E" w:rsidRDefault="00124636" w:rsidP="00E113BA">
            <w:pPr>
              <w:suppressAutoHyphens w:val="0"/>
              <w:spacing w:before="40" w:after="120" w:line="220" w:lineRule="exact"/>
              <w:ind w:right="113"/>
            </w:pPr>
            <w:r w:rsidRPr="00B0706E">
              <w:t>Protocol against the Illicit Manufacturing of and Trafficking in Firearms, Their Parts and Components and Ammunition</w:t>
            </w:r>
          </w:p>
        </w:tc>
        <w:tc>
          <w:tcPr>
            <w:tcW w:w="566" w:type="dxa"/>
          </w:tcPr>
          <w:p w14:paraId="459A1265" w14:textId="77777777" w:rsidR="00124636" w:rsidRPr="00B0706E" w:rsidRDefault="00124636" w:rsidP="00E113BA">
            <w:pPr>
              <w:suppressAutoHyphens w:val="0"/>
              <w:spacing w:before="40" w:after="120" w:line="220" w:lineRule="exact"/>
              <w:ind w:right="113"/>
            </w:pPr>
            <w:r w:rsidRPr="00B0706E">
              <w:rPr>
                <w:rtl/>
              </w:rPr>
              <w:t>2013</w:t>
            </w:r>
          </w:p>
        </w:tc>
      </w:tr>
      <w:tr w:rsidR="00E113BA" w:rsidRPr="00B0706E" w14:paraId="62D6770B" w14:textId="77777777" w:rsidTr="00E41E4D">
        <w:tc>
          <w:tcPr>
            <w:tcW w:w="440" w:type="dxa"/>
            <w:tcBorders>
              <w:bottom w:val="nil"/>
            </w:tcBorders>
          </w:tcPr>
          <w:p w14:paraId="70770FBF" w14:textId="77777777" w:rsidR="00124636" w:rsidRPr="00B0706E" w:rsidRDefault="00124636" w:rsidP="00E113BA">
            <w:pPr>
              <w:suppressAutoHyphens w:val="0"/>
              <w:spacing w:before="40" w:after="120" w:line="220" w:lineRule="exact"/>
              <w:ind w:right="113"/>
            </w:pPr>
            <w:r w:rsidRPr="00B0706E">
              <w:t>10</w:t>
            </w:r>
          </w:p>
        </w:tc>
        <w:tc>
          <w:tcPr>
            <w:tcW w:w="6364" w:type="dxa"/>
            <w:tcBorders>
              <w:bottom w:val="nil"/>
            </w:tcBorders>
          </w:tcPr>
          <w:p w14:paraId="22A40302" w14:textId="77777777" w:rsidR="00124636" w:rsidRPr="00B0706E" w:rsidRDefault="00124636" w:rsidP="00E113BA">
            <w:pPr>
              <w:suppressAutoHyphens w:val="0"/>
              <w:spacing w:before="40" w:after="120" w:line="220" w:lineRule="exact"/>
              <w:ind w:right="113"/>
            </w:pPr>
            <w:r w:rsidRPr="00B0706E">
              <w:t>Cartagena Protocol on Biosafety</w:t>
            </w:r>
          </w:p>
        </w:tc>
        <w:tc>
          <w:tcPr>
            <w:tcW w:w="566" w:type="dxa"/>
            <w:tcBorders>
              <w:bottom w:val="nil"/>
            </w:tcBorders>
          </w:tcPr>
          <w:p w14:paraId="09141781" w14:textId="77777777" w:rsidR="00124636" w:rsidRPr="00B0706E" w:rsidRDefault="00124636" w:rsidP="00E113BA">
            <w:pPr>
              <w:suppressAutoHyphens w:val="0"/>
              <w:spacing w:before="40" w:after="120" w:line="220" w:lineRule="exact"/>
              <w:ind w:right="113"/>
            </w:pPr>
            <w:r w:rsidRPr="00B0706E">
              <w:t>2013</w:t>
            </w:r>
          </w:p>
        </w:tc>
      </w:tr>
      <w:tr w:rsidR="00E113BA" w:rsidRPr="00B0706E" w14:paraId="20F0ABC6" w14:textId="77777777" w:rsidTr="00911650">
        <w:tc>
          <w:tcPr>
            <w:tcW w:w="440" w:type="dxa"/>
            <w:tcBorders>
              <w:top w:val="nil"/>
              <w:bottom w:val="nil"/>
            </w:tcBorders>
          </w:tcPr>
          <w:p w14:paraId="58A1D043" w14:textId="77777777" w:rsidR="00124636" w:rsidRPr="00B0706E" w:rsidRDefault="00124636" w:rsidP="00E113BA">
            <w:pPr>
              <w:suppressAutoHyphens w:val="0"/>
              <w:spacing w:before="40" w:after="120" w:line="220" w:lineRule="exact"/>
              <w:ind w:right="113"/>
            </w:pPr>
            <w:r w:rsidRPr="00B0706E">
              <w:t>11</w:t>
            </w:r>
          </w:p>
        </w:tc>
        <w:tc>
          <w:tcPr>
            <w:tcW w:w="6364" w:type="dxa"/>
            <w:tcBorders>
              <w:top w:val="nil"/>
              <w:bottom w:val="nil"/>
            </w:tcBorders>
          </w:tcPr>
          <w:p w14:paraId="52BF906D" w14:textId="77777777" w:rsidR="00124636" w:rsidRPr="00B0706E" w:rsidRDefault="00124636" w:rsidP="00E113BA">
            <w:pPr>
              <w:suppressAutoHyphens w:val="0"/>
              <w:spacing w:before="40" w:after="120" w:line="220" w:lineRule="exact"/>
              <w:ind w:right="113"/>
            </w:pPr>
            <w:r w:rsidRPr="00B0706E">
              <w:t>International Convention against the Taking of Hostages</w:t>
            </w:r>
          </w:p>
        </w:tc>
        <w:tc>
          <w:tcPr>
            <w:tcW w:w="566" w:type="dxa"/>
            <w:tcBorders>
              <w:top w:val="nil"/>
              <w:bottom w:val="nil"/>
            </w:tcBorders>
          </w:tcPr>
          <w:p w14:paraId="1A1489A1" w14:textId="77777777" w:rsidR="00124636" w:rsidRPr="00B0706E" w:rsidRDefault="00124636" w:rsidP="00E113BA">
            <w:pPr>
              <w:suppressAutoHyphens w:val="0"/>
              <w:spacing w:before="40" w:after="120" w:line="220" w:lineRule="exact"/>
              <w:ind w:right="113"/>
            </w:pPr>
            <w:r w:rsidRPr="00B0706E">
              <w:t>2013</w:t>
            </w:r>
          </w:p>
        </w:tc>
      </w:tr>
      <w:tr w:rsidR="00E113BA" w:rsidRPr="00B0706E" w14:paraId="145FBAF9" w14:textId="77777777" w:rsidTr="00911650">
        <w:tc>
          <w:tcPr>
            <w:tcW w:w="440" w:type="dxa"/>
            <w:tcBorders>
              <w:top w:val="nil"/>
              <w:bottom w:val="nil"/>
            </w:tcBorders>
          </w:tcPr>
          <w:p w14:paraId="4BFA8CF1" w14:textId="77777777" w:rsidR="00124636" w:rsidRPr="00B0706E" w:rsidRDefault="00124636" w:rsidP="00E113BA">
            <w:pPr>
              <w:suppressAutoHyphens w:val="0"/>
              <w:spacing w:before="40" w:after="120" w:line="220" w:lineRule="exact"/>
              <w:ind w:right="113"/>
            </w:pPr>
            <w:r w:rsidRPr="00B0706E">
              <w:lastRenderedPageBreak/>
              <w:t>12</w:t>
            </w:r>
          </w:p>
        </w:tc>
        <w:tc>
          <w:tcPr>
            <w:tcW w:w="6364" w:type="dxa"/>
            <w:tcBorders>
              <w:top w:val="nil"/>
              <w:bottom w:val="nil"/>
            </w:tcBorders>
          </w:tcPr>
          <w:p w14:paraId="65FDD45D" w14:textId="77777777" w:rsidR="00124636" w:rsidRPr="00B0706E" w:rsidRDefault="00124636" w:rsidP="00E41E4D">
            <w:pPr>
              <w:suppressAutoHyphens w:val="0"/>
              <w:spacing w:before="40" w:after="120" w:line="220" w:lineRule="exact"/>
            </w:pPr>
            <w:r w:rsidRPr="00B0706E">
              <w:t>Act No. 4 of 2012 whereby Iraq acceded to the Convention of the Organization of the Islamic Conference on Combating International Terrorism</w:t>
            </w:r>
          </w:p>
        </w:tc>
        <w:tc>
          <w:tcPr>
            <w:tcW w:w="566" w:type="dxa"/>
            <w:tcBorders>
              <w:top w:val="nil"/>
              <w:bottom w:val="nil"/>
            </w:tcBorders>
          </w:tcPr>
          <w:p w14:paraId="55C8D351" w14:textId="77777777" w:rsidR="00124636" w:rsidRPr="00B0706E" w:rsidRDefault="00124636" w:rsidP="00E113BA">
            <w:pPr>
              <w:suppressAutoHyphens w:val="0"/>
              <w:spacing w:before="40" w:after="120" w:line="220" w:lineRule="exact"/>
              <w:ind w:right="113"/>
            </w:pPr>
            <w:r w:rsidRPr="00B0706E">
              <w:rPr>
                <w:rtl/>
              </w:rPr>
              <w:t>201</w:t>
            </w:r>
            <w:r w:rsidRPr="00B0706E">
              <w:t>3</w:t>
            </w:r>
          </w:p>
        </w:tc>
      </w:tr>
      <w:tr w:rsidR="00E113BA" w:rsidRPr="00B0706E" w14:paraId="205FAF05" w14:textId="77777777" w:rsidTr="00911650">
        <w:tc>
          <w:tcPr>
            <w:tcW w:w="440" w:type="dxa"/>
            <w:tcBorders>
              <w:top w:val="nil"/>
            </w:tcBorders>
          </w:tcPr>
          <w:p w14:paraId="37948F31" w14:textId="77777777" w:rsidR="00124636" w:rsidRPr="00B0706E" w:rsidRDefault="00124636" w:rsidP="00E113BA">
            <w:pPr>
              <w:suppressAutoHyphens w:val="0"/>
              <w:spacing w:before="40" w:after="120" w:line="220" w:lineRule="exact"/>
              <w:ind w:right="113"/>
            </w:pPr>
            <w:r w:rsidRPr="00B0706E">
              <w:t>13</w:t>
            </w:r>
          </w:p>
        </w:tc>
        <w:tc>
          <w:tcPr>
            <w:tcW w:w="6364" w:type="dxa"/>
            <w:tcBorders>
              <w:top w:val="nil"/>
            </w:tcBorders>
          </w:tcPr>
          <w:p w14:paraId="59460F22" w14:textId="77777777" w:rsidR="00124636" w:rsidRPr="00B0706E" w:rsidRDefault="00124636" w:rsidP="00E113BA">
            <w:pPr>
              <w:suppressAutoHyphens w:val="0"/>
              <w:spacing w:before="40" w:after="120" w:line="220" w:lineRule="exact"/>
              <w:ind w:right="113"/>
            </w:pPr>
            <w:r w:rsidRPr="00B0706E">
              <w:t>Convention on Prohibitions or Restrictions on the Use of Certain Conventional Weapons Which May Be Deemed to Be Excessively Injurious or to Have Indiscriminate Effects and its Additional Protocols</w:t>
            </w:r>
          </w:p>
        </w:tc>
        <w:tc>
          <w:tcPr>
            <w:tcW w:w="566" w:type="dxa"/>
            <w:tcBorders>
              <w:top w:val="nil"/>
            </w:tcBorders>
          </w:tcPr>
          <w:p w14:paraId="6FBF7E5D" w14:textId="77777777" w:rsidR="00124636" w:rsidRPr="00B0706E" w:rsidRDefault="00124636" w:rsidP="00E113BA">
            <w:pPr>
              <w:suppressAutoHyphens w:val="0"/>
              <w:spacing w:before="40" w:after="120" w:line="220" w:lineRule="exact"/>
              <w:ind w:right="113"/>
            </w:pPr>
            <w:r w:rsidRPr="00B0706E">
              <w:t>2014</w:t>
            </w:r>
          </w:p>
        </w:tc>
      </w:tr>
      <w:tr w:rsidR="00E113BA" w:rsidRPr="00B0706E" w14:paraId="24FB1057" w14:textId="77777777" w:rsidTr="00E41E4D">
        <w:tc>
          <w:tcPr>
            <w:tcW w:w="440" w:type="dxa"/>
          </w:tcPr>
          <w:p w14:paraId="11CA28C3" w14:textId="77777777" w:rsidR="00124636" w:rsidRPr="00B0706E" w:rsidRDefault="00124636" w:rsidP="00E113BA">
            <w:pPr>
              <w:suppressAutoHyphens w:val="0"/>
              <w:spacing w:before="40" w:after="120" w:line="220" w:lineRule="exact"/>
              <w:ind w:right="113"/>
            </w:pPr>
            <w:r w:rsidRPr="00B0706E">
              <w:t>14</w:t>
            </w:r>
          </w:p>
        </w:tc>
        <w:tc>
          <w:tcPr>
            <w:tcW w:w="6364" w:type="dxa"/>
          </w:tcPr>
          <w:p w14:paraId="138A816E" w14:textId="77777777" w:rsidR="00124636" w:rsidRPr="00B0706E" w:rsidRDefault="00124636" w:rsidP="00E113BA">
            <w:pPr>
              <w:suppressAutoHyphens w:val="0"/>
              <w:spacing w:before="40" w:after="120" w:line="220" w:lineRule="exact"/>
              <w:ind w:right="113"/>
            </w:pPr>
            <w:r w:rsidRPr="00B0706E">
              <w:t>Convention on the Physical Protection of Nuclear Material and Nuclear Facilities</w:t>
            </w:r>
          </w:p>
        </w:tc>
        <w:tc>
          <w:tcPr>
            <w:tcW w:w="566" w:type="dxa"/>
          </w:tcPr>
          <w:p w14:paraId="43942277" w14:textId="77777777" w:rsidR="00124636" w:rsidRPr="00B0706E" w:rsidRDefault="00124636" w:rsidP="00E113BA">
            <w:pPr>
              <w:suppressAutoHyphens w:val="0"/>
              <w:spacing w:before="40" w:after="120" w:line="220" w:lineRule="exact"/>
              <w:ind w:right="113"/>
            </w:pPr>
            <w:r w:rsidRPr="00B0706E">
              <w:t>2014</w:t>
            </w:r>
          </w:p>
        </w:tc>
      </w:tr>
      <w:tr w:rsidR="00E113BA" w:rsidRPr="00B0706E" w14:paraId="301E8F30" w14:textId="77777777" w:rsidTr="00E41E4D">
        <w:tc>
          <w:tcPr>
            <w:tcW w:w="440" w:type="dxa"/>
          </w:tcPr>
          <w:p w14:paraId="4EAE9CAA" w14:textId="77777777" w:rsidR="00124636" w:rsidRPr="00B0706E" w:rsidRDefault="00124636" w:rsidP="00E113BA">
            <w:pPr>
              <w:suppressAutoHyphens w:val="0"/>
              <w:spacing w:before="40" w:after="120" w:line="220" w:lineRule="exact"/>
              <w:ind w:right="113"/>
            </w:pPr>
            <w:r w:rsidRPr="00B0706E">
              <w:t>15</w:t>
            </w:r>
          </w:p>
        </w:tc>
        <w:tc>
          <w:tcPr>
            <w:tcW w:w="6364" w:type="dxa"/>
          </w:tcPr>
          <w:p w14:paraId="1BBD1567" w14:textId="77777777" w:rsidR="00124636" w:rsidRPr="00B0706E" w:rsidRDefault="00124636" w:rsidP="00E113BA">
            <w:pPr>
              <w:suppressAutoHyphens w:val="0"/>
              <w:spacing w:before="40" w:after="120" w:line="220" w:lineRule="exact"/>
              <w:ind w:right="113"/>
            </w:pPr>
            <w:r w:rsidRPr="00B0706E">
              <w:t>Treaty on Inter-Arab Cooperation in the Regulation and Facilitation of Relief Operations, as amended</w:t>
            </w:r>
          </w:p>
        </w:tc>
        <w:tc>
          <w:tcPr>
            <w:tcW w:w="566" w:type="dxa"/>
          </w:tcPr>
          <w:p w14:paraId="3FEADC9F" w14:textId="77777777" w:rsidR="00124636" w:rsidRPr="00B0706E" w:rsidRDefault="00124636" w:rsidP="00E113BA">
            <w:pPr>
              <w:suppressAutoHyphens w:val="0"/>
              <w:spacing w:before="40" w:after="120" w:line="220" w:lineRule="exact"/>
              <w:ind w:right="113"/>
            </w:pPr>
            <w:r w:rsidRPr="00B0706E">
              <w:t>2015</w:t>
            </w:r>
          </w:p>
        </w:tc>
      </w:tr>
      <w:tr w:rsidR="00E113BA" w:rsidRPr="00B0706E" w14:paraId="1007BB36" w14:textId="77777777" w:rsidTr="00E41E4D">
        <w:tc>
          <w:tcPr>
            <w:tcW w:w="440" w:type="dxa"/>
          </w:tcPr>
          <w:p w14:paraId="1F67EC99" w14:textId="77777777" w:rsidR="00124636" w:rsidRPr="00B0706E" w:rsidRDefault="00124636" w:rsidP="00E113BA">
            <w:pPr>
              <w:suppressAutoHyphens w:val="0"/>
              <w:spacing w:before="40" w:after="120" w:line="220" w:lineRule="exact"/>
              <w:ind w:right="113"/>
            </w:pPr>
            <w:r w:rsidRPr="00B0706E">
              <w:t>16</w:t>
            </w:r>
          </w:p>
        </w:tc>
        <w:tc>
          <w:tcPr>
            <w:tcW w:w="6364" w:type="dxa"/>
          </w:tcPr>
          <w:p w14:paraId="70EC59FC" w14:textId="77777777" w:rsidR="00124636" w:rsidRPr="00B0706E" w:rsidRDefault="00124636" w:rsidP="00E113BA">
            <w:pPr>
              <w:suppressAutoHyphens w:val="0"/>
              <w:spacing w:before="40" w:after="120" w:line="220" w:lineRule="exact"/>
              <w:ind w:right="113"/>
            </w:pPr>
            <w:r w:rsidRPr="00B0706E">
              <w:t>Protocol to Eliminate Illicit Trade in Tobacco Products</w:t>
            </w:r>
          </w:p>
        </w:tc>
        <w:tc>
          <w:tcPr>
            <w:tcW w:w="566" w:type="dxa"/>
          </w:tcPr>
          <w:p w14:paraId="3644FF6D" w14:textId="77777777" w:rsidR="00124636" w:rsidRPr="00B0706E" w:rsidRDefault="00124636" w:rsidP="00E113BA">
            <w:pPr>
              <w:suppressAutoHyphens w:val="0"/>
              <w:spacing w:before="40" w:after="120" w:line="220" w:lineRule="exact"/>
              <w:ind w:right="113"/>
            </w:pPr>
            <w:r w:rsidRPr="00B0706E">
              <w:rPr>
                <w:rtl/>
              </w:rPr>
              <w:t>2015</w:t>
            </w:r>
          </w:p>
        </w:tc>
      </w:tr>
      <w:tr w:rsidR="00E113BA" w:rsidRPr="00B0706E" w14:paraId="5B9D5FBF" w14:textId="77777777" w:rsidTr="00E41E4D">
        <w:tc>
          <w:tcPr>
            <w:tcW w:w="440" w:type="dxa"/>
          </w:tcPr>
          <w:p w14:paraId="13A5CC74" w14:textId="77777777" w:rsidR="00124636" w:rsidRPr="00B0706E" w:rsidRDefault="00124636" w:rsidP="00E113BA">
            <w:pPr>
              <w:suppressAutoHyphens w:val="0"/>
              <w:spacing w:before="40" w:after="120" w:line="220" w:lineRule="exact"/>
              <w:ind w:right="113"/>
            </w:pPr>
            <w:r w:rsidRPr="00B0706E">
              <w:t>17</w:t>
            </w:r>
          </w:p>
        </w:tc>
        <w:tc>
          <w:tcPr>
            <w:tcW w:w="6364" w:type="dxa"/>
          </w:tcPr>
          <w:p w14:paraId="5AA13CB4" w14:textId="77777777" w:rsidR="00124636" w:rsidRPr="00B0706E" w:rsidRDefault="00124636" w:rsidP="00E113BA">
            <w:pPr>
              <w:suppressAutoHyphens w:val="0"/>
              <w:spacing w:before="40" w:after="120" w:line="220" w:lineRule="exact"/>
              <w:ind w:right="113"/>
            </w:pPr>
            <w:r w:rsidRPr="00B0706E">
              <w:t>Stockholm Convention on Persistent Organic Pollutants</w:t>
            </w:r>
          </w:p>
        </w:tc>
        <w:tc>
          <w:tcPr>
            <w:tcW w:w="566" w:type="dxa"/>
          </w:tcPr>
          <w:p w14:paraId="76A2B8ED" w14:textId="77777777" w:rsidR="00124636" w:rsidRPr="00B0706E" w:rsidRDefault="00124636" w:rsidP="00E113BA">
            <w:pPr>
              <w:suppressAutoHyphens w:val="0"/>
              <w:spacing w:before="40" w:after="120" w:line="220" w:lineRule="exact"/>
              <w:ind w:right="113"/>
            </w:pPr>
            <w:r w:rsidRPr="00B0706E">
              <w:rPr>
                <w:rtl/>
              </w:rPr>
              <w:t>2015</w:t>
            </w:r>
          </w:p>
        </w:tc>
      </w:tr>
      <w:tr w:rsidR="00E113BA" w:rsidRPr="00B0706E" w14:paraId="5842A7BD" w14:textId="77777777" w:rsidTr="00E41E4D">
        <w:tc>
          <w:tcPr>
            <w:tcW w:w="440" w:type="dxa"/>
          </w:tcPr>
          <w:p w14:paraId="3F6F01C5" w14:textId="77777777" w:rsidR="00124636" w:rsidRPr="00B0706E" w:rsidRDefault="00124636" w:rsidP="00E113BA">
            <w:pPr>
              <w:suppressAutoHyphens w:val="0"/>
              <w:spacing w:before="40" w:after="120" w:line="220" w:lineRule="exact"/>
              <w:ind w:right="113"/>
            </w:pPr>
            <w:r w:rsidRPr="00B0706E">
              <w:t>18</w:t>
            </w:r>
          </w:p>
        </w:tc>
        <w:tc>
          <w:tcPr>
            <w:tcW w:w="6364" w:type="dxa"/>
          </w:tcPr>
          <w:p w14:paraId="20A3C52D" w14:textId="77777777" w:rsidR="00124636" w:rsidRPr="00B0706E" w:rsidRDefault="00124636" w:rsidP="00E113BA">
            <w:pPr>
              <w:suppressAutoHyphens w:val="0"/>
              <w:spacing w:before="40" w:after="120" w:line="220" w:lineRule="exact"/>
              <w:ind w:right="113"/>
            </w:pPr>
            <w:r w:rsidRPr="00B0706E">
              <w:t>Unified Agreement for the Investment of Arab Capital in the Arab States (1980)</w:t>
            </w:r>
          </w:p>
        </w:tc>
        <w:tc>
          <w:tcPr>
            <w:tcW w:w="566" w:type="dxa"/>
          </w:tcPr>
          <w:p w14:paraId="45D00452" w14:textId="77777777" w:rsidR="00124636" w:rsidRPr="00B0706E" w:rsidRDefault="00124636" w:rsidP="00E113BA">
            <w:pPr>
              <w:suppressAutoHyphens w:val="0"/>
              <w:spacing w:before="40" w:after="120" w:line="220" w:lineRule="exact"/>
              <w:ind w:right="113"/>
            </w:pPr>
            <w:r w:rsidRPr="00B0706E">
              <w:rPr>
                <w:rtl/>
              </w:rPr>
              <w:t>2015</w:t>
            </w:r>
          </w:p>
        </w:tc>
      </w:tr>
      <w:tr w:rsidR="00E113BA" w:rsidRPr="00B0706E" w14:paraId="6768C079" w14:textId="77777777" w:rsidTr="00E41E4D">
        <w:tc>
          <w:tcPr>
            <w:tcW w:w="440" w:type="dxa"/>
          </w:tcPr>
          <w:p w14:paraId="1029D15C" w14:textId="77777777" w:rsidR="00124636" w:rsidRPr="00B0706E" w:rsidRDefault="00124636" w:rsidP="00E113BA">
            <w:pPr>
              <w:suppressAutoHyphens w:val="0"/>
              <w:spacing w:before="40" w:after="120" w:line="220" w:lineRule="exact"/>
              <w:ind w:right="113"/>
            </w:pPr>
            <w:r w:rsidRPr="00B0706E">
              <w:t>19</w:t>
            </w:r>
          </w:p>
        </w:tc>
        <w:tc>
          <w:tcPr>
            <w:tcW w:w="6364" w:type="dxa"/>
          </w:tcPr>
          <w:p w14:paraId="2F5165C7" w14:textId="77777777" w:rsidR="00124636" w:rsidRPr="00B0706E" w:rsidRDefault="00124636" w:rsidP="00E113BA">
            <w:pPr>
              <w:suppressAutoHyphens w:val="0"/>
              <w:spacing w:before="40" w:after="120" w:line="220" w:lineRule="exact"/>
              <w:ind w:right="113"/>
            </w:pPr>
            <w:r w:rsidRPr="00B0706E">
              <w:t>Promotional Framework for Occupational Safety and Health Convention</w:t>
            </w:r>
          </w:p>
        </w:tc>
        <w:tc>
          <w:tcPr>
            <w:tcW w:w="566" w:type="dxa"/>
          </w:tcPr>
          <w:p w14:paraId="60BA5556" w14:textId="77777777" w:rsidR="00124636" w:rsidRPr="00B0706E" w:rsidRDefault="00124636" w:rsidP="00E113BA">
            <w:pPr>
              <w:suppressAutoHyphens w:val="0"/>
              <w:spacing w:before="40" w:after="120" w:line="220" w:lineRule="exact"/>
              <w:ind w:right="113"/>
            </w:pPr>
            <w:r w:rsidRPr="00B0706E">
              <w:rPr>
                <w:rtl/>
              </w:rPr>
              <w:t>2015</w:t>
            </w:r>
          </w:p>
        </w:tc>
      </w:tr>
      <w:tr w:rsidR="00E113BA" w:rsidRPr="00B0706E" w14:paraId="4BD9F736" w14:textId="77777777" w:rsidTr="00E41E4D">
        <w:tc>
          <w:tcPr>
            <w:tcW w:w="440" w:type="dxa"/>
          </w:tcPr>
          <w:p w14:paraId="38ACC1F1" w14:textId="77777777" w:rsidR="00124636" w:rsidRPr="00B0706E" w:rsidRDefault="00124636" w:rsidP="00E113BA">
            <w:pPr>
              <w:suppressAutoHyphens w:val="0"/>
              <w:spacing w:before="40" w:after="120" w:line="220" w:lineRule="exact"/>
              <w:ind w:right="113"/>
            </w:pPr>
            <w:r w:rsidRPr="00B0706E">
              <w:t>20</w:t>
            </w:r>
          </w:p>
        </w:tc>
        <w:tc>
          <w:tcPr>
            <w:tcW w:w="6364" w:type="dxa"/>
          </w:tcPr>
          <w:p w14:paraId="5699082D" w14:textId="77777777" w:rsidR="00124636" w:rsidRPr="00B0706E" w:rsidRDefault="00124636" w:rsidP="00E113BA">
            <w:pPr>
              <w:suppressAutoHyphens w:val="0"/>
              <w:spacing w:before="40" w:after="120" w:line="220" w:lineRule="exact"/>
              <w:ind w:right="113"/>
            </w:pPr>
            <w:r w:rsidRPr="00B0706E">
              <w:t>Agreement for the Promotion, Protection and Guarantee of Investments among Member States of the Organization of the Islamic Conference</w:t>
            </w:r>
          </w:p>
        </w:tc>
        <w:tc>
          <w:tcPr>
            <w:tcW w:w="566" w:type="dxa"/>
          </w:tcPr>
          <w:p w14:paraId="47DB8714" w14:textId="77777777" w:rsidR="00124636" w:rsidRPr="00B0706E" w:rsidRDefault="00124636" w:rsidP="00E113BA">
            <w:pPr>
              <w:suppressAutoHyphens w:val="0"/>
              <w:spacing w:before="40" w:after="120" w:line="220" w:lineRule="exact"/>
              <w:ind w:right="113"/>
            </w:pPr>
            <w:r w:rsidRPr="00B0706E">
              <w:t>2015</w:t>
            </w:r>
          </w:p>
        </w:tc>
      </w:tr>
      <w:tr w:rsidR="00E113BA" w:rsidRPr="00B0706E" w14:paraId="6B14ECD5" w14:textId="77777777" w:rsidTr="00E41E4D">
        <w:tc>
          <w:tcPr>
            <w:tcW w:w="440" w:type="dxa"/>
          </w:tcPr>
          <w:p w14:paraId="03EDB082" w14:textId="77777777" w:rsidR="00124636" w:rsidRPr="00B0706E" w:rsidRDefault="00124636" w:rsidP="00E113BA">
            <w:pPr>
              <w:suppressAutoHyphens w:val="0"/>
              <w:spacing w:before="40" w:after="120" w:line="220" w:lineRule="exact"/>
              <w:ind w:right="113"/>
            </w:pPr>
            <w:r w:rsidRPr="00B0706E">
              <w:t>21</w:t>
            </w:r>
          </w:p>
        </w:tc>
        <w:tc>
          <w:tcPr>
            <w:tcW w:w="6364" w:type="dxa"/>
          </w:tcPr>
          <w:p w14:paraId="50990F31" w14:textId="77777777" w:rsidR="00124636" w:rsidRPr="00B0706E" w:rsidRDefault="00124636" w:rsidP="00E113BA">
            <w:pPr>
              <w:suppressAutoHyphens w:val="0"/>
              <w:spacing w:before="40" w:after="120" w:line="220" w:lineRule="exact"/>
              <w:ind w:right="113"/>
            </w:pPr>
            <w:r w:rsidRPr="00B0706E">
              <w:t>United Nations Convention on Jurisdictional Immunities of States and Their Property</w:t>
            </w:r>
          </w:p>
        </w:tc>
        <w:tc>
          <w:tcPr>
            <w:tcW w:w="566" w:type="dxa"/>
          </w:tcPr>
          <w:p w14:paraId="1AE8ABD6" w14:textId="77777777" w:rsidR="00124636" w:rsidRPr="00B0706E" w:rsidRDefault="00124636" w:rsidP="00E113BA">
            <w:pPr>
              <w:suppressAutoHyphens w:val="0"/>
              <w:spacing w:before="40" w:after="120" w:line="220" w:lineRule="exact"/>
              <w:ind w:right="113"/>
            </w:pPr>
            <w:r w:rsidRPr="00B0706E">
              <w:t>2015</w:t>
            </w:r>
          </w:p>
        </w:tc>
      </w:tr>
      <w:tr w:rsidR="00E113BA" w:rsidRPr="00B0706E" w14:paraId="3FBC51BE" w14:textId="77777777" w:rsidTr="00E41E4D">
        <w:tc>
          <w:tcPr>
            <w:tcW w:w="440" w:type="dxa"/>
          </w:tcPr>
          <w:p w14:paraId="1CCE9B25" w14:textId="77777777" w:rsidR="00124636" w:rsidRPr="00B0706E" w:rsidRDefault="00124636" w:rsidP="00E113BA">
            <w:pPr>
              <w:suppressAutoHyphens w:val="0"/>
              <w:spacing w:before="40" w:after="120" w:line="220" w:lineRule="exact"/>
              <w:ind w:right="113"/>
            </w:pPr>
            <w:r w:rsidRPr="00B0706E">
              <w:t>22</w:t>
            </w:r>
          </w:p>
        </w:tc>
        <w:tc>
          <w:tcPr>
            <w:tcW w:w="6364" w:type="dxa"/>
          </w:tcPr>
          <w:p w14:paraId="3D22A658" w14:textId="77777777" w:rsidR="00124636" w:rsidRPr="00B0706E" w:rsidRDefault="00124636" w:rsidP="00E113BA">
            <w:pPr>
              <w:suppressAutoHyphens w:val="0"/>
              <w:spacing w:before="40" w:after="120" w:line="220" w:lineRule="exact"/>
              <w:ind w:right="113"/>
            </w:pPr>
            <w:r w:rsidRPr="00B0706E">
              <w:t>Act No. 46 of 2015 whereby Iraq acceded to the Rotterdam Convention on the Prior Informed Consent Procedure for Certain Hazardous Chemicals and Pesticides in International Trade</w:t>
            </w:r>
          </w:p>
        </w:tc>
        <w:tc>
          <w:tcPr>
            <w:tcW w:w="566" w:type="dxa"/>
          </w:tcPr>
          <w:p w14:paraId="755457E1" w14:textId="77777777" w:rsidR="00124636" w:rsidRPr="00B0706E" w:rsidRDefault="00124636" w:rsidP="00E113BA">
            <w:pPr>
              <w:suppressAutoHyphens w:val="0"/>
              <w:spacing w:before="40" w:after="120" w:line="220" w:lineRule="exact"/>
              <w:ind w:right="113"/>
            </w:pPr>
            <w:r w:rsidRPr="00B0706E">
              <w:t>2016</w:t>
            </w:r>
          </w:p>
        </w:tc>
      </w:tr>
      <w:tr w:rsidR="00E113BA" w:rsidRPr="00B0706E" w14:paraId="7651D6BF" w14:textId="77777777" w:rsidTr="00E41E4D">
        <w:tc>
          <w:tcPr>
            <w:tcW w:w="440" w:type="dxa"/>
          </w:tcPr>
          <w:p w14:paraId="3698BB5E" w14:textId="77777777" w:rsidR="00124636" w:rsidRPr="00B0706E" w:rsidRDefault="00124636" w:rsidP="00E113BA">
            <w:pPr>
              <w:suppressAutoHyphens w:val="0"/>
              <w:spacing w:before="40" w:after="120" w:line="220" w:lineRule="exact"/>
              <w:ind w:right="113"/>
            </w:pPr>
            <w:r w:rsidRPr="00B0706E">
              <w:t>23</w:t>
            </w:r>
          </w:p>
        </w:tc>
        <w:tc>
          <w:tcPr>
            <w:tcW w:w="6364" w:type="dxa"/>
          </w:tcPr>
          <w:p w14:paraId="1C58DAB8" w14:textId="77777777" w:rsidR="00124636" w:rsidRPr="00B0706E" w:rsidRDefault="00124636" w:rsidP="00E113BA">
            <w:pPr>
              <w:suppressAutoHyphens w:val="0"/>
              <w:spacing w:before="40" w:after="120" w:line="220" w:lineRule="exact"/>
              <w:ind w:right="113"/>
            </w:pPr>
            <w:r w:rsidRPr="00B0706E">
              <w:t>Act No. 53 of 2015 whereby Iraq acceded to the Agreement on International Railways between Arab Countries and its annexes</w:t>
            </w:r>
          </w:p>
        </w:tc>
        <w:tc>
          <w:tcPr>
            <w:tcW w:w="566" w:type="dxa"/>
          </w:tcPr>
          <w:p w14:paraId="17CB88F5" w14:textId="77777777" w:rsidR="00124636" w:rsidRPr="00B0706E" w:rsidRDefault="00124636" w:rsidP="00E113BA">
            <w:pPr>
              <w:suppressAutoHyphens w:val="0"/>
              <w:spacing w:before="40" w:after="120" w:line="220" w:lineRule="exact"/>
              <w:ind w:right="113"/>
            </w:pPr>
            <w:r w:rsidRPr="00B0706E">
              <w:t>2016</w:t>
            </w:r>
          </w:p>
        </w:tc>
      </w:tr>
      <w:tr w:rsidR="00E113BA" w:rsidRPr="00B0706E" w14:paraId="21C7000B" w14:textId="77777777" w:rsidTr="00E41E4D">
        <w:tc>
          <w:tcPr>
            <w:tcW w:w="440" w:type="dxa"/>
          </w:tcPr>
          <w:p w14:paraId="3CA862FC" w14:textId="77777777" w:rsidR="00124636" w:rsidRPr="00B0706E" w:rsidRDefault="00124636" w:rsidP="00E113BA">
            <w:pPr>
              <w:suppressAutoHyphens w:val="0"/>
              <w:spacing w:before="40" w:after="120" w:line="220" w:lineRule="exact"/>
              <w:ind w:right="113"/>
            </w:pPr>
            <w:r w:rsidRPr="00B0706E">
              <w:t>24</w:t>
            </w:r>
          </w:p>
        </w:tc>
        <w:tc>
          <w:tcPr>
            <w:tcW w:w="6364" w:type="dxa"/>
          </w:tcPr>
          <w:p w14:paraId="22EA324B" w14:textId="77777777" w:rsidR="00124636" w:rsidRPr="00B0706E" w:rsidRDefault="00124636" w:rsidP="00E113BA">
            <w:pPr>
              <w:suppressAutoHyphens w:val="0"/>
              <w:spacing w:before="40" w:after="120" w:line="220" w:lineRule="exact"/>
              <w:ind w:right="113"/>
            </w:pPr>
            <w:r w:rsidRPr="00B0706E">
              <w:t>Act whereby Iraq acceded to the Protocol of 1988 Relating to the 1974 International Convention for the Safety of Life at Sea</w:t>
            </w:r>
          </w:p>
        </w:tc>
        <w:tc>
          <w:tcPr>
            <w:tcW w:w="566" w:type="dxa"/>
          </w:tcPr>
          <w:p w14:paraId="0D982B6F" w14:textId="77777777" w:rsidR="00124636" w:rsidRPr="00B0706E" w:rsidRDefault="00124636" w:rsidP="00E113BA">
            <w:pPr>
              <w:suppressAutoHyphens w:val="0"/>
              <w:spacing w:before="40" w:after="120" w:line="220" w:lineRule="exact"/>
              <w:ind w:right="113"/>
            </w:pPr>
            <w:r w:rsidRPr="00B0706E">
              <w:t>2016</w:t>
            </w:r>
          </w:p>
        </w:tc>
      </w:tr>
      <w:tr w:rsidR="00E113BA" w:rsidRPr="00B0706E" w14:paraId="5A9ED669" w14:textId="77777777" w:rsidTr="00E41E4D">
        <w:tc>
          <w:tcPr>
            <w:tcW w:w="440" w:type="dxa"/>
          </w:tcPr>
          <w:p w14:paraId="6A595ABE" w14:textId="77777777" w:rsidR="00124636" w:rsidRPr="00B0706E" w:rsidRDefault="00124636" w:rsidP="00E113BA">
            <w:pPr>
              <w:suppressAutoHyphens w:val="0"/>
              <w:spacing w:before="40" w:after="120" w:line="220" w:lineRule="exact"/>
              <w:ind w:right="113"/>
            </w:pPr>
            <w:r w:rsidRPr="00B0706E">
              <w:t>25</w:t>
            </w:r>
          </w:p>
        </w:tc>
        <w:tc>
          <w:tcPr>
            <w:tcW w:w="6364" w:type="dxa"/>
          </w:tcPr>
          <w:p w14:paraId="00FB266F" w14:textId="77777777" w:rsidR="00124636" w:rsidRPr="00B0706E" w:rsidRDefault="00124636" w:rsidP="00E113BA">
            <w:pPr>
              <w:suppressAutoHyphens w:val="0"/>
              <w:spacing w:before="40" w:after="120" w:line="220" w:lineRule="exact"/>
              <w:ind w:right="113"/>
            </w:pPr>
            <w:r w:rsidRPr="00B0706E">
              <w:t>Act No. 30 of 2015 whereby Iraq acceded to the 1968 Convention on Road Traffic and to the 2006 European Agreement supplementing the Convention</w:t>
            </w:r>
          </w:p>
        </w:tc>
        <w:tc>
          <w:tcPr>
            <w:tcW w:w="566" w:type="dxa"/>
          </w:tcPr>
          <w:p w14:paraId="3DFE2A05" w14:textId="77777777" w:rsidR="00124636" w:rsidRPr="00B0706E" w:rsidRDefault="00124636" w:rsidP="00E113BA">
            <w:pPr>
              <w:suppressAutoHyphens w:val="0"/>
              <w:spacing w:before="40" w:after="120" w:line="220" w:lineRule="exact"/>
              <w:ind w:right="113"/>
            </w:pPr>
            <w:r w:rsidRPr="00B0706E">
              <w:t>2016</w:t>
            </w:r>
          </w:p>
        </w:tc>
      </w:tr>
      <w:tr w:rsidR="00E113BA" w:rsidRPr="00B0706E" w14:paraId="3807460C" w14:textId="77777777" w:rsidTr="00E41E4D">
        <w:tc>
          <w:tcPr>
            <w:tcW w:w="440" w:type="dxa"/>
          </w:tcPr>
          <w:p w14:paraId="1A946239" w14:textId="77777777" w:rsidR="00124636" w:rsidRPr="00B0706E" w:rsidRDefault="00124636" w:rsidP="00E113BA">
            <w:pPr>
              <w:suppressAutoHyphens w:val="0"/>
              <w:spacing w:before="40" w:after="120" w:line="220" w:lineRule="exact"/>
              <w:ind w:right="113"/>
            </w:pPr>
            <w:r w:rsidRPr="00B0706E">
              <w:t>26</w:t>
            </w:r>
          </w:p>
        </w:tc>
        <w:tc>
          <w:tcPr>
            <w:tcW w:w="6364" w:type="dxa"/>
          </w:tcPr>
          <w:p w14:paraId="4988E3A6" w14:textId="77777777" w:rsidR="00124636" w:rsidRPr="00B0706E" w:rsidRDefault="00124636" w:rsidP="00E113BA">
            <w:pPr>
              <w:suppressAutoHyphens w:val="0"/>
              <w:spacing w:before="40" w:after="120" w:line="220" w:lineRule="exact"/>
              <w:ind w:right="113"/>
            </w:pPr>
            <w:r w:rsidRPr="00B0706E">
              <w:t>Act No. 54 of 2017 whereby Iraq ratified the Arab Agreement to Regulate Passenger Land Transport between and across the Arab States</w:t>
            </w:r>
          </w:p>
        </w:tc>
        <w:tc>
          <w:tcPr>
            <w:tcW w:w="566" w:type="dxa"/>
          </w:tcPr>
          <w:p w14:paraId="239220F6" w14:textId="77777777" w:rsidR="00124636" w:rsidRPr="00B0706E" w:rsidRDefault="00124636" w:rsidP="00E113BA">
            <w:pPr>
              <w:suppressAutoHyphens w:val="0"/>
              <w:spacing w:before="40" w:after="120" w:line="220" w:lineRule="exact"/>
              <w:ind w:right="113"/>
            </w:pPr>
            <w:r w:rsidRPr="00B0706E">
              <w:t>2017</w:t>
            </w:r>
          </w:p>
        </w:tc>
      </w:tr>
      <w:tr w:rsidR="00E113BA" w:rsidRPr="00B0706E" w14:paraId="5DA82C77" w14:textId="77777777" w:rsidTr="00E41E4D">
        <w:tc>
          <w:tcPr>
            <w:tcW w:w="440" w:type="dxa"/>
          </w:tcPr>
          <w:p w14:paraId="0A171B8C" w14:textId="77777777" w:rsidR="00124636" w:rsidRPr="00B0706E" w:rsidRDefault="00124636" w:rsidP="00E113BA">
            <w:pPr>
              <w:suppressAutoHyphens w:val="0"/>
              <w:spacing w:before="40" w:after="120" w:line="220" w:lineRule="exact"/>
              <w:ind w:right="113"/>
            </w:pPr>
            <w:r w:rsidRPr="00B0706E">
              <w:t>27</w:t>
            </w:r>
          </w:p>
        </w:tc>
        <w:tc>
          <w:tcPr>
            <w:tcW w:w="6364" w:type="dxa"/>
          </w:tcPr>
          <w:p w14:paraId="33886D87" w14:textId="77777777" w:rsidR="00124636" w:rsidRPr="00B0706E" w:rsidRDefault="00124636" w:rsidP="00E113BA">
            <w:pPr>
              <w:suppressAutoHyphens w:val="0"/>
              <w:spacing w:before="40" w:after="120" w:line="220" w:lineRule="exact"/>
              <w:ind w:right="113"/>
            </w:pPr>
            <w:r w:rsidRPr="00B0706E">
              <w:t>Act whereby Iraq acceded to the International Convention for the Prevention of Pollution from Ships, 1973, as modified by the Protocol of 1978 relating thereto (MARPOL 73/78)</w:t>
            </w:r>
          </w:p>
        </w:tc>
        <w:tc>
          <w:tcPr>
            <w:tcW w:w="566" w:type="dxa"/>
          </w:tcPr>
          <w:p w14:paraId="13DE9934" w14:textId="77777777" w:rsidR="00124636" w:rsidRPr="00B0706E" w:rsidRDefault="00124636" w:rsidP="00E113BA">
            <w:pPr>
              <w:suppressAutoHyphens w:val="0"/>
              <w:spacing w:before="40" w:after="120" w:line="220" w:lineRule="exact"/>
              <w:ind w:right="113"/>
            </w:pPr>
            <w:r w:rsidRPr="00B0706E">
              <w:t>2017</w:t>
            </w:r>
          </w:p>
        </w:tc>
      </w:tr>
      <w:tr w:rsidR="00E113BA" w:rsidRPr="00B0706E" w14:paraId="4D90C50E" w14:textId="77777777" w:rsidTr="00E41E4D">
        <w:tc>
          <w:tcPr>
            <w:tcW w:w="440" w:type="dxa"/>
          </w:tcPr>
          <w:p w14:paraId="17BEC380" w14:textId="77777777" w:rsidR="00124636" w:rsidRPr="00B0706E" w:rsidRDefault="00124636" w:rsidP="00E113BA">
            <w:pPr>
              <w:suppressAutoHyphens w:val="0"/>
              <w:spacing w:before="40" w:after="120" w:line="220" w:lineRule="exact"/>
              <w:ind w:right="113"/>
            </w:pPr>
            <w:r w:rsidRPr="00B0706E">
              <w:t>28</w:t>
            </w:r>
          </w:p>
        </w:tc>
        <w:tc>
          <w:tcPr>
            <w:tcW w:w="6364" w:type="dxa"/>
          </w:tcPr>
          <w:p w14:paraId="0C5EB90E" w14:textId="77777777" w:rsidR="00124636" w:rsidRPr="00B0706E" w:rsidRDefault="00124636" w:rsidP="00E113BA">
            <w:pPr>
              <w:suppressAutoHyphens w:val="0"/>
              <w:spacing w:before="40" w:after="120" w:line="220" w:lineRule="exact"/>
              <w:ind w:right="113"/>
            </w:pPr>
            <w:r w:rsidRPr="00B0706E">
              <w:t>Act No. 75 of 2017 whereby Iraq acceded to the 1972 Convention on the International Regulations for Preventing Collisions at Sea</w:t>
            </w:r>
          </w:p>
        </w:tc>
        <w:tc>
          <w:tcPr>
            <w:tcW w:w="566" w:type="dxa"/>
          </w:tcPr>
          <w:p w14:paraId="28EE005D" w14:textId="77777777" w:rsidR="00124636" w:rsidRPr="00B0706E" w:rsidRDefault="00124636" w:rsidP="00E113BA">
            <w:pPr>
              <w:suppressAutoHyphens w:val="0"/>
              <w:spacing w:before="40" w:after="120" w:line="220" w:lineRule="exact"/>
              <w:ind w:right="113"/>
            </w:pPr>
            <w:r w:rsidRPr="00B0706E">
              <w:t>2017</w:t>
            </w:r>
          </w:p>
        </w:tc>
      </w:tr>
      <w:tr w:rsidR="00E113BA" w:rsidRPr="00B0706E" w14:paraId="2454F8D1" w14:textId="77777777" w:rsidTr="00E41E4D">
        <w:tc>
          <w:tcPr>
            <w:tcW w:w="440" w:type="dxa"/>
          </w:tcPr>
          <w:p w14:paraId="45E478B0" w14:textId="77777777" w:rsidR="00124636" w:rsidRPr="00B0706E" w:rsidRDefault="00124636" w:rsidP="00E113BA">
            <w:pPr>
              <w:suppressAutoHyphens w:val="0"/>
              <w:spacing w:before="40" w:after="120" w:line="220" w:lineRule="exact"/>
              <w:ind w:right="113"/>
            </w:pPr>
            <w:r w:rsidRPr="00B0706E">
              <w:t>29</w:t>
            </w:r>
          </w:p>
        </w:tc>
        <w:tc>
          <w:tcPr>
            <w:tcW w:w="6364" w:type="dxa"/>
          </w:tcPr>
          <w:p w14:paraId="68F6C02B" w14:textId="77777777" w:rsidR="00124636" w:rsidRPr="00B0706E" w:rsidRDefault="00124636" w:rsidP="00E113BA">
            <w:pPr>
              <w:suppressAutoHyphens w:val="0"/>
              <w:spacing w:before="40" w:after="120" w:line="220" w:lineRule="exact"/>
              <w:ind w:right="113"/>
            </w:pPr>
            <w:r w:rsidRPr="00B0706E">
              <w:t>Act No. 87 of 2018 whereby Iraq acceded to the ILO Freedom of Association and Protection of the Right to Organise Convention</w:t>
            </w:r>
          </w:p>
        </w:tc>
        <w:tc>
          <w:tcPr>
            <w:tcW w:w="566" w:type="dxa"/>
          </w:tcPr>
          <w:p w14:paraId="5D370F5B" w14:textId="77777777" w:rsidR="00124636" w:rsidRPr="00B0706E" w:rsidRDefault="00124636" w:rsidP="00E113BA">
            <w:pPr>
              <w:suppressAutoHyphens w:val="0"/>
              <w:spacing w:before="40" w:after="120" w:line="220" w:lineRule="exact"/>
              <w:ind w:right="113"/>
            </w:pPr>
            <w:r w:rsidRPr="00B0706E">
              <w:t>2018</w:t>
            </w:r>
          </w:p>
        </w:tc>
      </w:tr>
      <w:tr w:rsidR="00E113BA" w:rsidRPr="00B0706E" w14:paraId="0AB5D063" w14:textId="77777777" w:rsidTr="00E41E4D">
        <w:tc>
          <w:tcPr>
            <w:tcW w:w="440" w:type="dxa"/>
          </w:tcPr>
          <w:p w14:paraId="6ADA2CD6" w14:textId="77777777" w:rsidR="00124636" w:rsidRPr="00B0706E" w:rsidRDefault="00124636" w:rsidP="00E113BA">
            <w:pPr>
              <w:suppressAutoHyphens w:val="0"/>
              <w:spacing w:before="40" w:after="120" w:line="220" w:lineRule="exact"/>
              <w:ind w:right="113"/>
            </w:pPr>
            <w:r w:rsidRPr="00B0706E">
              <w:t>30</w:t>
            </w:r>
          </w:p>
        </w:tc>
        <w:tc>
          <w:tcPr>
            <w:tcW w:w="6364" w:type="dxa"/>
          </w:tcPr>
          <w:p w14:paraId="4EF6EF73" w14:textId="77777777" w:rsidR="00124636" w:rsidRPr="00B0706E" w:rsidRDefault="00124636" w:rsidP="00E113BA">
            <w:pPr>
              <w:suppressAutoHyphens w:val="0"/>
              <w:spacing w:before="40" w:after="120" w:line="220" w:lineRule="exact"/>
              <w:ind w:right="113"/>
            </w:pPr>
            <w:r w:rsidRPr="00B0706E">
              <w:t>Act whereby Iraq acceded to the Cape Town Convention and Protocol to the Convention on International Interest in Mobile Equipment on Matters Specific to Aircraft Equipment</w:t>
            </w:r>
          </w:p>
        </w:tc>
        <w:tc>
          <w:tcPr>
            <w:tcW w:w="566" w:type="dxa"/>
          </w:tcPr>
          <w:p w14:paraId="724CE338" w14:textId="77777777" w:rsidR="00124636" w:rsidRPr="00B0706E" w:rsidRDefault="00124636" w:rsidP="00E113BA">
            <w:pPr>
              <w:suppressAutoHyphens w:val="0"/>
              <w:spacing w:before="40" w:after="120" w:line="220" w:lineRule="exact"/>
              <w:ind w:right="113"/>
            </w:pPr>
            <w:r w:rsidRPr="00B0706E">
              <w:t>2018</w:t>
            </w:r>
          </w:p>
        </w:tc>
      </w:tr>
      <w:tr w:rsidR="00E113BA" w:rsidRPr="00B0706E" w14:paraId="0CA2E62A" w14:textId="77777777" w:rsidTr="00E41E4D">
        <w:tc>
          <w:tcPr>
            <w:tcW w:w="440" w:type="dxa"/>
          </w:tcPr>
          <w:p w14:paraId="7C080EF3" w14:textId="77777777" w:rsidR="00124636" w:rsidRPr="00B0706E" w:rsidRDefault="00124636" w:rsidP="00E113BA">
            <w:pPr>
              <w:suppressAutoHyphens w:val="0"/>
              <w:spacing w:before="40" w:after="120" w:line="220" w:lineRule="exact"/>
              <w:ind w:right="113"/>
            </w:pPr>
            <w:r w:rsidRPr="00B0706E">
              <w:t>31</w:t>
            </w:r>
          </w:p>
        </w:tc>
        <w:tc>
          <w:tcPr>
            <w:tcW w:w="6364" w:type="dxa"/>
          </w:tcPr>
          <w:p w14:paraId="5C3267D4" w14:textId="77777777" w:rsidR="00124636" w:rsidRPr="00B0706E" w:rsidRDefault="00124636" w:rsidP="00E113BA">
            <w:pPr>
              <w:suppressAutoHyphens w:val="0"/>
              <w:spacing w:before="40" w:after="120" w:line="220" w:lineRule="exact"/>
              <w:ind w:right="113"/>
            </w:pPr>
            <w:r w:rsidRPr="00B0706E">
              <w:t>Act No. 23 of 2019 whereby Iraq acceded to the ILO Maternity Protection Convention, 2000 (No. 183)</w:t>
            </w:r>
          </w:p>
        </w:tc>
        <w:tc>
          <w:tcPr>
            <w:tcW w:w="566" w:type="dxa"/>
          </w:tcPr>
          <w:p w14:paraId="14C60B0E" w14:textId="77777777" w:rsidR="00124636" w:rsidRPr="00B0706E" w:rsidRDefault="00124636" w:rsidP="00E113BA">
            <w:pPr>
              <w:suppressAutoHyphens w:val="0"/>
              <w:spacing w:before="40" w:after="120" w:line="220" w:lineRule="exact"/>
              <w:ind w:right="113"/>
            </w:pPr>
            <w:r w:rsidRPr="00B0706E">
              <w:t>2019</w:t>
            </w:r>
          </w:p>
        </w:tc>
      </w:tr>
      <w:tr w:rsidR="00E113BA" w:rsidRPr="00B0706E" w14:paraId="5C2E1741" w14:textId="77777777" w:rsidTr="00E41E4D">
        <w:tc>
          <w:tcPr>
            <w:tcW w:w="440" w:type="dxa"/>
            <w:tcBorders>
              <w:bottom w:val="nil"/>
            </w:tcBorders>
          </w:tcPr>
          <w:p w14:paraId="60649712" w14:textId="77777777" w:rsidR="00124636" w:rsidRPr="00B0706E" w:rsidRDefault="00124636" w:rsidP="00E113BA">
            <w:pPr>
              <w:suppressAutoHyphens w:val="0"/>
              <w:spacing w:before="40" w:after="120" w:line="220" w:lineRule="exact"/>
              <w:ind w:right="113"/>
            </w:pPr>
            <w:r w:rsidRPr="00B0706E">
              <w:t>32</w:t>
            </w:r>
          </w:p>
        </w:tc>
        <w:tc>
          <w:tcPr>
            <w:tcW w:w="6364" w:type="dxa"/>
            <w:tcBorders>
              <w:bottom w:val="nil"/>
            </w:tcBorders>
          </w:tcPr>
          <w:p w14:paraId="0E048820" w14:textId="77777777" w:rsidR="00124636" w:rsidRPr="00B0706E" w:rsidRDefault="00124636" w:rsidP="00E113BA">
            <w:pPr>
              <w:suppressAutoHyphens w:val="0"/>
              <w:spacing w:before="40" w:after="120" w:line="220" w:lineRule="exact"/>
              <w:ind w:right="113"/>
            </w:pPr>
            <w:r w:rsidRPr="00B0706E">
              <w:t>Act No. 20 of 2019 whereby Iraq acceded to the UNESCO Convention on the Protection of the Underwater Cultural Heritage</w:t>
            </w:r>
          </w:p>
        </w:tc>
        <w:tc>
          <w:tcPr>
            <w:tcW w:w="566" w:type="dxa"/>
            <w:tcBorders>
              <w:bottom w:val="nil"/>
            </w:tcBorders>
          </w:tcPr>
          <w:p w14:paraId="5EE6ED65" w14:textId="77777777" w:rsidR="00124636" w:rsidRPr="00B0706E" w:rsidRDefault="00124636" w:rsidP="00E113BA">
            <w:pPr>
              <w:suppressAutoHyphens w:val="0"/>
              <w:spacing w:before="40" w:after="120" w:line="220" w:lineRule="exact"/>
              <w:ind w:right="113"/>
            </w:pPr>
            <w:r w:rsidRPr="00B0706E">
              <w:t>2019</w:t>
            </w:r>
          </w:p>
        </w:tc>
      </w:tr>
      <w:tr w:rsidR="00E113BA" w:rsidRPr="00B0706E" w14:paraId="3A10F437" w14:textId="77777777" w:rsidTr="00C0137F">
        <w:tc>
          <w:tcPr>
            <w:tcW w:w="440" w:type="dxa"/>
            <w:tcBorders>
              <w:top w:val="nil"/>
              <w:bottom w:val="nil"/>
            </w:tcBorders>
          </w:tcPr>
          <w:p w14:paraId="6F3EF11A" w14:textId="77777777" w:rsidR="00124636" w:rsidRPr="00B0706E" w:rsidRDefault="00124636" w:rsidP="00E113BA">
            <w:pPr>
              <w:suppressAutoHyphens w:val="0"/>
              <w:spacing w:before="40" w:after="120" w:line="220" w:lineRule="exact"/>
              <w:ind w:right="113"/>
            </w:pPr>
            <w:r w:rsidRPr="00B0706E">
              <w:t>33</w:t>
            </w:r>
          </w:p>
        </w:tc>
        <w:tc>
          <w:tcPr>
            <w:tcW w:w="6364" w:type="dxa"/>
            <w:tcBorders>
              <w:top w:val="nil"/>
              <w:bottom w:val="nil"/>
            </w:tcBorders>
          </w:tcPr>
          <w:p w14:paraId="5CB46024" w14:textId="77777777" w:rsidR="00124636" w:rsidRPr="00B0706E" w:rsidRDefault="00124636" w:rsidP="00E113BA">
            <w:pPr>
              <w:suppressAutoHyphens w:val="0"/>
              <w:spacing w:before="40" w:after="120" w:line="220" w:lineRule="exact"/>
              <w:ind w:right="113"/>
            </w:pPr>
            <w:r w:rsidRPr="00B0706E">
              <w:t>Act No. 22 of 2019 whereby Iraq ratified the Protocol of 2014 to the ILO Forced Labour Convention, 1930 (No. 29)</w:t>
            </w:r>
          </w:p>
        </w:tc>
        <w:tc>
          <w:tcPr>
            <w:tcW w:w="566" w:type="dxa"/>
            <w:tcBorders>
              <w:top w:val="nil"/>
              <w:bottom w:val="nil"/>
            </w:tcBorders>
          </w:tcPr>
          <w:p w14:paraId="0ED91BEC" w14:textId="77777777" w:rsidR="00124636" w:rsidRPr="00B0706E" w:rsidRDefault="00124636" w:rsidP="00E113BA">
            <w:pPr>
              <w:suppressAutoHyphens w:val="0"/>
              <w:spacing w:before="40" w:after="120" w:line="220" w:lineRule="exact"/>
              <w:ind w:right="113"/>
            </w:pPr>
            <w:r w:rsidRPr="00B0706E">
              <w:t>2019</w:t>
            </w:r>
          </w:p>
        </w:tc>
      </w:tr>
      <w:tr w:rsidR="00E113BA" w:rsidRPr="00B0706E" w14:paraId="6DD1B44E" w14:textId="77777777" w:rsidTr="00C0137F">
        <w:tc>
          <w:tcPr>
            <w:tcW w:w="440" w:type="dxa"/>
            <w:tcBorders>
              <w:top w:val="nil"/>
              <w:bottom w:val="nil"/>
            </w:tcBorders>
          </w:tcPr>
          <w:p w14:paraId="3775C6C3" w14:textId="77777777" w:rsidR="00124636" w:rsidRPr="00B0706E" w:rsidRDefault="00124636" w:rsidP="00E113BA">
            <w:pPr>
              <w:suppressAutoHyphens w:val="0"/>
              <w:spacing w:before="40" w:after="120" w:line="220" w:lineRule="exact"/>
              <w:ind w:right="113"/>
            </w:pPr>
            <w:r w:rsidRPr="00B0706E">
              <w:lastRenderedPageBreak/>
              <w:t>34</w:t>
            </w:r>
          </w:p>
        </w:tc>
        <w:tc>
          <w:tcPr>
            <w:tcW w:w="6364" w:type="dxa"/>
            <w:tcBorders>
              <w:top w:val="nil"/>
              <w:bottom w:val="nil"/>
            </w:tcBorders>
          </w:tcPr>
          <w:p w14:paraId="3C56E614" w14:textId="77777777" w:rsidR="00124636" w:rsidRPr="00B0706E" w:rsidRDefault="00124636" w:rsidP="00E113BA">
            <w:pPr>
              <w:suppressAutoHyphens w:val="0"/>
              <w:spacing w:before="40" w:after="120" w:line="220" w:lineRule="exact"/>
              <w:ind w:right="113"/>
            </w:pPr>
            <w:r w:rsidRPr="00B0706E">
              <w:t>Act No. 7 of 2020 whereby Iraq acceded to the ILO Safety and Health in Agriculture Convention, 2001 (No. 184)</w:t>
            </w:r>
          </w:p>
        </w:tc>
        <w:tc>
          <w:tcPr>
            <w:tcW w:w="566" w:type="dxa"/>
            <w:tcBorders>
              <w:top w:val="nil"/>
              <w:bottom w:val="nil"/>
            </w:tcBorders>
          </w:tcPr>
          <w:p w14:paraId="6CC572CB" w14:textId="77777777" w:rsidR="00124636" w:rsidRPr="00B0706E" w:rsidRDefault="00124636" w:rsidP="00E113BA">
            <w:pPr>
              <w:suppressAutoHyphens w:val="0"/>
              <w:spacing w:before="40" w:after="120" w:line="220" w:lineRule="exact"/>
              <w:ind w:right="113"/>
            </w:pPr>
            <w:r w:rsidRPr="00B0706E">
              <w:t>2020</w:t>
            </w:r>
          </w:p>
        </w:tc>
      </w:tr>
      <w:tr w:rsidR="00E113BA" w:rsidRPr="00B0706E" w14:paraId="0A5E0CDB" w14:textId="77777777" w:rsidTr="00C0137F">
        <w:tc>
          <w:tcPr>
            <w:tcW w:w="440" w:type="dxa"/>
            <w:tcBorders>
              <w:top w:val="nil"/>
            </w:tcBorders>
          </w:tcPr>
          <w:p w14:paraId="20FEF72B" w14:textId="77777777" w:rsidR="00124636" w:rsidRPr="00B0706E" w:rsidRDefault="00124636" w:rsidP="00E113BA">
            <w:pPr>
              <w:suppressAutoHyphens w:val="0"/>
              <w:spacing w:before="40" w:after="120" w:line="220" w:lineRule="exact"/>
              <w:ind w:right="113"/>
            </w:pPr>
            <w:r w:rsidRPr="00B0706E">
              <w:t>35</w:t>
            </w:r>
          </w:p>
        </w:tc>
        <w:tc>
          <w:tcPr>
            <w:tcW w:w="6364" w:type="dxa"/>
            <w:tcBorders>
              <w:top w:val="nil"/>
            </w:tcBorders>
          </w:tcPr>
          <w:p w14:paraId="705CF693" w14:textId="77777777" w:rsidR="00124636" w:rsidRPr="00B0706E" w:rsidRDefault="00124636" w:rsidP="00E113BA">
            <w:pPr>
              <w:suppressAutoHyphens w:val="0"/>
              <w:spacing w:before="40" w:after="120" w:line="220" w:lineRule="exact"/>
              <w:ind w:right="113"/>
            </w:pPr>
            <w:r w:rsidRPr="00B0706E">
              <w:t>Act No. 14 of 2001 whereby Iraq acceded to the Convention on the Recognition and Enforcement of Foreign Arbitral Awards (New York 1958)</w:t>
            </w:r>
          </w:p>
        </w:tc>
        <w:tc>
          <w:tcPr>
            <w:tcW w:w="566" w:type="dxa"/>
            <w:tcBorders>
              <w:top w:val="nil"/>
            </w:tcBorders>
          </w:tcPr>
          <w:p w14:paraId="396C49F5"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3D8917C3" w14:textId="77777777" w:rsidTr="00E41E4D">
        <w:tc>
          <w:tcPr>
            <w:tcW w:w="440" w:type="dxa"/>
          </w:tcPr>
          <w:p w14:paraId="551FE0A9" w14:textId="77777777" w:rsidR="00124636" w:rsidRPr="00B0706E" w:rsidRDefault="00124636" w:rsidP="00E113BA">
            <w:pPr>
              <w:suppressAutoHyphens w:val="0"/>
              <w:spacing w:before="40" w:after="120" w:line="220" w:lineRule="exact"/>
              <w:ind w:right="113"/>
            </w:pPr>
            <w:r w:rsidRPr="00B0706E">
              <w:t>36</w:t>
            </w:r>
          </w:p>
        </w:tc>
        <w:tc>
          <w:tcPr>
            <w:tcW w:w="6364" w:type="dxa"/>
          </w:tcPr>
          <w:p w14:paraId="42FA8897" w14:textId="77777777" w:rsidR="00124636" w:rsidRPr="00B0706E" w:rsidRDefault="00124636" w:rsidP="00E113BA">
            <w:pPr>
              <w:suppressAutoHyphens w:val="0"/>
              <w:spacing w:before="40" w:after="120" w:line="220" w:lineRule="exact"/>
              <w:ind w:right="113"/>
            </w:pPr>
            <w:r w:rsidRPr="00B0706E">
              <w:t>Act No. 3 whereby Iraq acceded to the ILO Social Security (Minimum Standards) Convention, 1952 (No. 102)</w:t>
            </w:r>
          </w:p>
        </w:tc>
        <w:tc>
          <w:tcPr>
            <w:tcW w:w="566" w:type="dxa"/>
          </w:tcPr>
          <w:p w14:paraId="2056D07D"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2A310988" w14:textId="77777777" w:rsidTr="00E41E4D">
        <w:tc>
          <w:tcPr>
            <w:tcW w:w="440" w:type="dxa"/>
          </w:tcPr>
          <w:p w14:paraId="4F617133" w14:textId="77777777" w:rsidR="00124636" w:rsidRPr="00B0706E" w:rsidRDefault="00124636" w:rsidP="00E113BA">
            <w:pPr>
              <w:suppressAutoHyphens w:val="0"/>
              <w:spacing w:before="40" w:after="120" w:line="220" w:lineRule="exact"/>
              <w:ind w:right="113"/>
            </w:pPr>
            <w:r w:rsidRPr="00B0706E">
              <w:t>37</w:t>
            </w:r>
          </w:p>
        </w:tc>
        <w:tc>
          <w:tcPr>
            <w:tcW w:w="6364" w:type="dxa"/>
          </w:tcPr>
          <w:p w14:paraId="684097CD" w14:textId="77777777" w:rsidR="00124636" w:rsidRPr="00B0706E" w:rsidRDefault="00124636" w:rsidP="00E113BA">
            <w:pPr>
              <w:suppressAutoHyphens w:val="0"/>
              <w:spacing w:before="40" w:after="120" w:line="220" w:lineRule="exact"/>
              <w:ind w:right="113"/>
            </w:pPr>
            <w:r w:rsidRPr="00B0706E">
              <w:t>Act No. 4 whereby Iraq acceded to the International Convention on Salvage of 1989</w:t>
            </w:r>
          </w:p>
        </w:tc>
        <w:tc>
          <w:tcPr>
            <w:tcW w:w="566" w:type="dxa"/>
          </w:tcPr>
          <w:p w14:paraId="110C915B"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6AA79E10" w14:textId="77777777" w:rsidTr="00E41E4D">
        <w:tc>
          <w:tcPr>
            <w:tcW w:w="440" w:type="dxa"/>
          </w:tcPr>
          <w:p w14:paraId="36476619" w14:textId="77777777" w:rsidR="00124636" w:rsidRPr="00B0706E" w:rsidRDefault="00124636" w:rsidP="00E113BA">
            <w:pPr>
              <w:suppressAutoHyphens w:val="0"/>
              <w:spacing w:before="40" w:after="120" w:line="220" w:lineRule="exact"/>
              <w:ind w:right="113"/>
            </w:pPr>
            <w:r w:rsidRPr="00B0706E">
              <w:t>38</w:t>
            </w:r>
          </w:p>
        </w:tc>
        <w:tc>
          <w:tcPr>
            <w:tcW w:w="6364" w:type="dxa"/>
          </w:tcPr>
          <w:p w14:paraId="6C248FB1" w14:textId="77777777" w:rsidR="00124636" w:rsidRPr="00B0706E" w:rsidRDefault="00124636" w:rsidP="00E113BA">
            <w:pPr>
              <w:suppressAutoHyphens w:val="0"/>
              <w:spacing w:before="40" w:after="120" w:line="220" w:lineRule="exact"/>
              <w:ind w:right="113"/>
            </w:pPr>
            <w:r w:rsidRPr="00B0706E">
              <w:t>Act No. 5 whereby Iraq acceded to the International Convention on Civil Liability for Bunker Oil Pollution Damage</w:t>
            </w:r>
          </w:p>
        </w:tc>
        <w:tc>
          <w:tcPr>
            <w:tcW w:w="566" w:type="dxa"/>
          </w:tcPr>
          <w:p w14:paraId="51A9657F"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40826569" w14:textId="77777777" w:rsidTr="00E41E4D">
        <w:tc>
          <w:tcPr>
            <w:tcW w:w="440" w:type="dxa"/>
          </w:tcPr>
          <w:p w14:paraId="3B67BF5A" w14:textId="77777777" w:rsidR="00124636" w:rsidRPr="00B0706E" w:rsidRDefault="00124636" w:rsidP="00E113BA">
            <w:pPr>
              <w:suppressAutoHyphens w:val="0"/>
              <w:spacing w:before="40" w:after="120" w:line="220" w:lineRule="exact"/>
              <w:ind w:right="113"/>
            </w:pPr>
            <w:r w:rsidRPr="00B0706E">
              <w:t>39</w:t>
            </w:r>
          </w:p>
        </w:tc>
        <w:tc>
          <w:tcPr>
            <w:tcW w:w="6364" w:type="dxa"/>
          </w:tcPr>
          <w:p w14:paraId="1624BCFC" w14:textId="77777777" w:rsidR="00124636" w:rsidRPr="00B0706E" w:rsidRDefault="00124636" w:rsidP="00E113BA">
            <w:pPr>
              <w:suppressAutoHyphens w:val="0"/>
              <w:spacing w:before="40" w:after="120" w:line="220" w:lineRule="exact"/>
              <w:ind w:right="113"/>
            </w:pPr>
            <w:r w:rsidRPr="00B0706E">
              <w:t>Act No. 6 whereby Iraq acceded to the</w:t>
            </w:r>
            <w:r w:rsidRPr="00B0706E">
              <w:rPr>
                <w:rFonts w:eastAsiaTheme="minorEastAsia"/>
              </w:rPr>
              <w:t xml:space="preserve"> </w:t>
            </w:r>
            <w:r w:rsidRPr="00B0706E">
              <w:t>International Convention on the Control of Harmful Anti-fouling Systems on Ships, 2001</w:t>
            </w:r>
          </w:p>
        </w:tc>
        <w:tc>
          <w:tcPr>
            <w:tcW w:w="566" w:type="dxa"/>
          </w:tcPr>
          <w:p w14:paraId="1A72C87F"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5A0FFDBA" w14:textId="77777777" w:rsidTr="00E41E4D">
        <w:tc>
          <w:tcPr>
            <w:tcW w:w="440" w:type="dxa"/>
          </w:tcPr>
          <w:p w14:paraId="65794C9A" w14:textId="77777777" w:rsidR="00124636" w:rsidRPr="00B0706E" w:rsidRDefault="00124636" w:rsidP="00E113BA">
            <w:pPr>
              <w:suppressAutoHyphens w:val="0"/>
              <w:spacing w:before="40" w:after="120" w:line="220" w:lineRule="exact"/>
              <w:ind w:right="113"/>
            </w:pPr>
            <w:r w:rsidRPr="00B0706E">
              <w:t>40</w:t>
            </w:r>
          </w:p>
        </w:tc>
        <w:tc>
          <w:tcPr>
            <w:tcW w:w="6364" w:type="dxa"/>
          </w:tcPr>
          <w:p w14:paraId="797C9984" w14:textId="77777777" w:rsidR="00124636" w:rsidRPr="00B0706E" w:rsidRDefault="00124636" w:rsidP="00E113BA">
            <w:pPr>
              <w:suppressAutoHyphens w:val="0"/>
              <w:spacing w:before="40" w:after="120" w:line="220" w:lineRule="exact"/>
              <w:ind w:right="113"/>
            </w:pPr>
            <w:r w:rsidRPr="00B0706E">
              <w:t>Act No. 9 amending Act No. 30 of 2015 whereby Iraq acceded to the 1968 Convention on Road Traffic and to the 2006 European Agreement supplementing the Convention</w:t>
            </w:r>
          </w:p>
        </w:tc>
        <w:tc>
          <w:tcPr>
            <w:tcW w:w="566" w:type="dxa"/>
          </w:tcPr>
          <w:p w14:paraId="3C1A5A89"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71626D4F" w14:textId="77777777" w:rsidTr="00E41E4D">
        <w:tc>
          <w:tcPr>
            <w:tcW w:w="440" w:type="dxa"/>
          </w:tcPr>
          <w:p w14:paraId="3285BF1C" w14:textId="77777777" w:rsidR="00124636" w:rsidRPr="00B0706E" w:rsidRDefault="00124636" w:rsidP="00E113BA">
            <w:pPr>
              <w:suppressAutoHyphens w:val="0"/>
              <w:spacing w:before="40" w:after="120" w:line="220" w:lineRule="exact"/>
              <w:ind w:right="113"/>
            </w:pPr>
            <w:r w:rsidRPr="00B0706E">
              <w:t>41</w:t>
            </w:r>
          </w:p>
        </w:tc>
        <w:tc>
          <w:tcPr>
            <w:tcW w:w="6364" w:type="dxa"/>
          </w:tcPr>
          <w:p w14:paraId="50015649" w14:textId="77777777" w:rsidR="00124636" w:rsidRPr="00B0706E" w:rsidRDefault="00124636" w:rsidP="00E113BA">
            <w:pPr>
              <w:suppressAutoHyphens w:val="0"/>
              <w:spacing w:before="40" w:after="120" w:line="220" w:lineRule="exact"/>
              <w:ind w:right="113"/>
            </w:pPr>
            <w:r w:rsidRPr="00B0706E">
              <w:t>Act No. 1 whereby Iraq acceded to the</w:t>
            </w:r>
            <w:r w:rsidRPr="00B0706E">
              <w:rPr>
                <w:rFonts w:eastAsiaTheme="minorEastAsia"/>
              </w:rPr>
              <w:t xml:space="preserve"> </w:t>
            </w:r>
            <w:r w:rsidRPr="00B0706E">
              <w:t>Grains Trade Convention of 1995</w:t>
            </w:r>
          </w:p>
        </w:tc>
        <w:tc>
          <w:tcPr>
            <w:tcW w:w="566" w:type="dxa"/>
          </w:tcPr>
          <w:p w14:paraId="5E580270"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6A857059" w14:textId="77777777" w:rsidTr="00E41E4D">
        <w:tc>
          <w:tcPr>
            <w:tcW w:w="440" w:type="dxa"/>
          </w:tcPr>
          <w:p w14:paraId="68085BBE" w14:textId="77777777" w:rsidR="00124636" w:rsidRPr="00B0706E" w:rsidRDefault="00124636" w:rsidP="00E113BA">
            <w:pPr>
              <w:suppressAutoHyphens w:val="0"/>
              <w:spacing w:before="40" w:after="120" w:line="220" w:lineRule="exact"/>
              <w:ind w:right="113"/>
            </w:pPr>
            <w:r w:rsidRPr="00B0706E">
              <w:t>42</w:t>
            </w:r>
          </w:p>
        </w:tc>
        <w:tc>
          <w:tcPr>
            <w:tcW w:w="6364" w:type="dxa"/>
          </w:tcPr>
          <w:p w14:paraId="23B48588" w14:textId="77777777" w:rsidR="00124636" w:rsidRPr="00B0706E" w:rsidRDefault="00124636" w:rsidP="00E113BA">
            <w:pPr>
              <w:suppressAutoHyphens w:val="0"/>
              <w:spacing w:before="40" w:after="120" w:line="220" w:lineRule="exact"/>
              <w:ind w:right="113"/>
            </w:pPr>
            <w:r w:rsidRPr="00B0706E">
              <w:t>Act No. 15 whereby Iraq acceded to the</w:t>
            </w:r>
            <w:r w:rsidRPr="00B0706E">
              <w:rPr>
                <w:rFonts w:eastAsiaTheme="minorEastAsia"/>
              </w:rPr>
              <w:t xml:space="preserve"> </w:t>
            </w:r>
            <w:r w:rsidRPr="00B0706E">
              <w:t>Patent Cooperation Treaty of 1970</w:t>
            </w:r>
          </w:p>
        </w:tc>
        <w:tc>
          <w:tcPr>
            <w:tcW w:w="566" w:type="dxa"/>
          </w:tcPr>
          <w:p w14:paraId="5F736F65"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065A705A" w14:textId="77777777" w:rsidTr="00E41E4D">
        <w:tc>
          <w:tcPr>
            <w:tcW w:w="440" w:type="dxa"/>
          </w:tcPr>
          <w:p w14:paraId="1C33ED70" w14:textId="77777777" w:rsidR="00124636" w:rsidRPr="00B0706E" w:rsidRDefault="00124636" w:rsidP="00E113BA">
            <w:pPr>
              <w:suppressAutoHyphens w:val="0"/>
              <w:spacing w:before="40" w:after="120" w:line="220" w:lineRule="exact"/>
              <w:ind w:right="113"/>
            </w:pPr>
            <w:r w:rsidRPr="00B0706E">
              <w:t>43</w:t>
            </w:r>
          </w:p>
        </w:tc>
        <w:tc>
          <w:tcPr>
            <w:tcW w:w="6364" w:type="dxa"/>
          </w:tcPr>
          <w:p w14:paraId="0F2892C5" w14:textId="77777777" w:rsidR="00124636" w:rsidRPr="00B0706E" w:rsidRDefault="00124636" w:rsidP="00E113BA">
            <w:pPr>
              <w:suppressAutoHyphens w:val="0"/>
              <w:spacing w:before="40" w:after="120" w:line="220" w:lineRule="exact"/>
              <w:ind w:right="113"/>
            </w:pPr>
            <w:r w:rsidRPr="00B0706E">
              <w:t>Act No. 16 whereby Iraq acceded to the</w:t>
            </w:r>
            <w:r w:rsidRPr="00B0706E">
              <w:rPr>
                <w:rFonts w:eastAsiaTheme="minorEastAsia"/>
              </w:rPr>
              <w:t xml:space="preserve"> </w:t>
            </w:r>
            <w:r w:rsidRPr="00B0706E">
              <w:t>Protocol on Preparedness, Response and Cooperation to Pollution Incidents by Hazardous and Noxious Substances, 2000</w:t>
            </w:r>
          </w:p>
        </w:tc>
        <w:tc>
          <w:tcPr>
            <w:tcW w:w="566" w:type="dxa"/>
          </w:tcPr>
          <w:p w14:paraId="22934212"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3435B468" w14:textId="77777777" w:rsidTr="00E41E4D">
        <w:tc>
          <w:tcPr>
            <w:tcW w:w="440" w:type="dxa"/>
          </w:tcPr>
          <w:p w14:paraId="5694EEEE" w14:textId="77777777" w:rsidR="00124636" w:rsidRPr="00B0706E" w:rsidRDefault="00124636" w:rsidP="00E113BA">
            <w:pPr>
              <w:suppressAutoHyphens w:val="0"/>
              <w:spacing w:before="40" w:after="120" w:line="220" w:lineRule="exact"/>
              <w:ind w:right="113"/>
            </w:pPr>
            <w:r w:rsidRPr="00B0706E">
              <w:t>44</w:t>
            </w:r>
          </w:p>
        </w:tc>
        <w:tc>
          <w:tcPr>
            <w:tcW w:w="6364" w:type="dxa"/>
          </w:tcPr>
          <w:p w14:paraId="2A9F102E" w14:textId="77777777" w:rsidR="00124636" w:rsidRPr="00B0706E" w:rsidRDefault="00124636" w:rsidP="00E113BA">
            <w:pPr>
              <w:suppressAutoHyphens w:val="0"/>
              <w:spacing w:before="40" w:after="120" w:line="220" w:lineRule="exact"/>
              <w:ind w:right="113"/>
            </w:pPr>
            <w:r w:rsidRPr="00B0706E">
              <w:t>Act No. 17 whereby Iraq acceded to the</w:t>
            </w:r>
            <w:r w:rsidRPr="00B0706E">
              <w:rPr>
                <w:rFonts w:eastAsiaTheme="minorEastAsia"/>
              </w:rPr>
              <w:t xml:space="preserve"> </w:t>
            </w:r>
            <w:r w:rsidRPr="00B0706E">
              <w:t>Protocol for the Suppression of Unlawful Acts against the Safety of Fixed Platforms Located on the Continental Shelf, 1988</w:t>
            </w:r>
          </w:p>
        </w:tc>
        <w:tc>
          <w:tcPr>
            <w:tcW w:w="566" w:type="dxa"/>
          </w:tcPr>
          <w:p w14:paraId="333C87E2"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4A6436DE" w14:textId="77777777" w:rsidTr="00E41E4D">
        <w:tc>
          <w:tcPr>
            <w:tcW w:w="440" w:type="dxa"/>
          </w:tcPr>
          <w:p w14:paraId="0B56C251" w14:textId="77777777" w:rsidR="00124636" w:rsidRPr="00B0706E" w:rsidRDefault="00124636" w:rsidP="00E113BA">
            <w:pPr>
              <w:suppressAutoHyphens w:val="0"/>
              <w:spacing w:before="40" w:after="120" w:line="220" w:lineRule="exact"/>
              <w:ind w:right="113"/>
            </w:pPr>
            <w:r w:rsidRPr="00B0706E">
              <w:t>45</w:t>
            </w:r>
          </w:p>
        </w:tc>
        <w:tc>
          <w:tcPr>
            <w:tcW w:w="6364" w:type="dxa"/>
          </w:tcPr>
          <w:p w14:paraId="1A694A4F" w14:textId="77777777" w:rsidR="00124636" w:rsidRPr="00B0706E" w:rsidRDefault="00124636" w:rsidP="00E113BA">
            <w:pPr>
              <w:suppressAutoHyphens w:val="0"/>
              <w:spacing w:before="40" w:after="120" w:line="220" w:lineRule="exact"/>
              <w:ind w:right="113"/>
            </w:pPr>
            <w:r w:rsidRPr="00B0706E">
              <w:t>Act No. 18 whereby Iraq acceded to the</w:t>
            </w:r>
            <w:r w:rsidRPr="00B0706E">
              <w:rPr>
                <w:rFonts w:eastAsiaTheme="minorEastAsia"/>
              </w:rPr>
              <w:t xml:space="preserve"> </w:t>
            </w:r>
            <w:r w:rsidRPr="00B0706E">
              <w:t>Nairobi International Convention on the Removal of Wrecks, 2007</w:t>
            </w:r>
          </w:p>
        </w:tc>
        <w:tc>
          <w:tcPr>
            <w:tcW w:w="566" w:type="dxa"/>
          </w:tcPr>
          <w:p w14:paraId="54548AF8"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1EB89CB7" w14:textId="77777777" w:rsidTr="00E41E4D">
        <w:tc>
          <w:tcPr>
            <w:tcW w:w="440" w:type="dxa"/>
          </w:tcPr>
          <w:p w14:paraId="0199B646" w14:textId="77777777" w:rsidR="00124636" w:rsidRPr="00B0706E" w:rsidRDefault="00124636" w:rsidP="00E113BA">
            <w:pPr>
              <w:suppressAutoHyphens w:val="0"/>
              <w:spacing w:before="40" w:after="120" w:line="220" w:lineRule="exact"/>
              <w:ind w:right="113"/>
            </w:pPr>
            <w:r w:rsidRPr="00B0706E">
              <w:t>46</w:t>
            </w:r>
          </w:p>
        </w:tc>
        <w:tc>
          <w:tcPr>
            <w:tcW w:w="6364" w:type="dxa"/>
          </w:tcPr>
          <w:p w14:paraId="00F243D2" w14:textId="77777777" w:rsidR="00124636" w:rsidRPr="00B0706E" w:rsidRDefault="00124636" w:rsidP="00E113BA">
            <w:pPr>
              <w:suppressAutoHyphens w:val="0"/>
              <w:spacing w:before="40" w:after="120" w:line="220" w:lineRule="exact"/>
              <w:ind w:right="113"/>
            </w:pPr>
            <w:r w:rsidRPr="00B0706E">
              <w:t>Act No. 22 whereby Iraq acceded to the</w:t>
            </w:r>
            <w:r w:rsidRPr="00B0706E">
              <w:rPr>
                <w:rFonts w:eastAsiaTheme="minorEastAsia"/>
              </w:rPr>
              <w:t xml:space="preserve"> </w:t>
            </w:r>
            <w:r w:rsidRPr="00B0706E">
              <w:t>International Convention for Safe Containers, 1972</w:t>
            </w:r>
          </w:p>
        </w:tc>
        <w:tc>
          <w:tcPr>
            <w:tcW w:w="566" w:type="dxa"/>
          </w:tcPr>
          <w:p w14:paraId="69207F18"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20B5430A" w14:textId="77777777" w:rsidTr="00E41E4D">
        <w:tc>
          <w:tcPr>
            <w:tcW w:w="440" w:type="dxa"/>
          </w:tcPr>
          <w:p w14:paraId="2B60CD4E" w14:textId="77777777" w:rsidR="00124636" w:rsidRPr="00B0706E" w:rsidRDefault="00124636" w:rsidP="00E113BA">
            <w:pPr>
              <w:suppressAutoHyphens w:val="0"/>
              <w:spacing w:before="40" w:after="120" w:line="220" w:lineRule="exact"/>
              <w:ind w:right="113"/>
            </w:pPr>
            <w:r w:rsidRPr="00B0706E">
              <w:t>47</w:t>
            </w:r>
          </w:p>
        </w:tc>
        <w:tc>
          <w:tcPr>
            <w:tcW w:w="6364" w:type="dxa"/>
          </w:tcPr>
          <w:p w14:paraId="3BB10559" w14:textId="77777777" w:rsidR="00124636" w:rsidRPr="00B0706E" w:rsidRDefault="00124636" w:rsidP="00E113BA">
            <w:pPr>
              <w:suppressAutoHyphens w:val="0"/>
              <w:spacing w:before="40" w:after="120" w:line="220" w:lineRule="exact"/>
              <w:ind w:right="113"/>
            </w:pPr>
            <w:r w:rsidRPr="00B0706E">
              <w:t>Act No. 16 whereby Iraq acceded to the</w:t>
            </w:r>
            <w:r w:rsidRPr="00B0706E">
              <w:rPr>
                <w:rFonts w:eastAsiaTheme="minorEastAsia"/>
              </w:rPr>
              <w:t xml:space="preserve"> </w:t>
            </w:r>
            <w:r w:rsidRPr="00B0706E">
              <w:t>Maritime Labour Convention, 2006</w:t>
            </w:r>
          </w:p>
        </w:tc>
        <w:tc>
          <w:tcPr>
            <w:tcW w:w="566" w:type="dxa"/>
          </w:tcPr>
          <w:p w14:paraId="11270346" w14:textId="77777777" w:rsidR="00124636" w:rsidRPr="00B0706E" w:rsidRDefault="00124636" w:rsidP="00E113BA">
            <w:pPr>
              <w:suppressAutoHyphens w:val="0"/>
              <w:spacing w:before="40" w:after="120" w:line="220" w:lineRule="exact"/>
              <w:ind w:right="113"/>
            </w:pPr>
            <w:r w:rsidRPr="00B0706E">
              <w:t>2021</w:t>
            </w:r>
          </w:p>
        </w:tc>
      </w:tr>
      <w:tr w:rsidR="00E113BA" w:rsidRPr="00B0706E" w14:paraId="466BAC1F" w14:textId="77777777" w:rsidTr="00E41E4D">
        <w:tc>
          <w:tcPr>
            <w:tcW w:w="440" w:type="dxa"/>
          </w:tcPr>
          <w:p w14:paraId="64D9895B" w14:textId="77777777" w:rsidR="00124636" w:rsidRPr="00B0706E" w:rsidRDefault="00124636" w:rsidP="00E113BA">
            <w:pPr>
              <w:suppressAutoHyphens w:val="0"/>
              <w:spacing w:before="40" w:after="120" w:line="220" w:lineRule="exact"/>
              <w:ind w:right="113"/>
            </w:pPr>
            <w:r w:rsidRPr="00B0706E">
              <w:t>48</w:t>
            </w:r>
          </w:p>
        </w:tc>
        <w:tc>
          <w:tcPr>
            <w:tcW w:w="6364" w:type="dxa"/>
          </w:tcPr>
          <w:p w14:paraId="08776724" w14:textId="77777777" w:rsidR="00124636" w:rsidRPr="00B0706E" w:rsidRDefault="00124636" w:rsidP="00E113BA">
            <w:pPr>
              <w:suppressAutoHyphens w:val="0"/>
              <w:spacing w:before="40" w:after="120" w:line="220" w:lineRule="exact"/>
              <w:ind w:right="113"/>
            </w:pPr>
            <w:r w:rsidRPr="00B0706E">
              <w:t>Act No. 6 whereby Iraq acceded to the</w:t>
            </w:r>
            <w:r w:rsidRPr="00B0706E">
              <w:rPr>
                <w:rFonts w:eastAsiaTheme="minorEastAsia"/>
              </w:rPr>
              <w:t xml:space="preserve"> </w:t>
            </w:r>
            <w:r w:rsidRPr="00B0706E">
              <w:t>Customs Convention on the International Transport of Goods under Cover of TIR Carnets, 1975</w:t>
            </w:r>
          </w:p>
        </w:tc>
        <w:tc>
          <w:tcPr>
            <w:tcW w:w="566" w:type="dxa"/>
          </w:tcPr>
          <w:p w14:paraId="67BC85F3" w14:textId="77777777" w:rsidR="00124636" w:rsidRPr="00B0706E" w:rsidRDefault="00124636" w:rsidP="00E113BA">
            <w:pPr>
              <w:suppressAutoHyphens w:val="0"/>
              <w:spacing w:before="40" w:after="120" w:line="220" w:lineRule="exact"/>
              <w:ind w:right="113"/>
            </w:pPr>
            <w:r w:rsidRPr="00B0706E">
              <w:t>2022</w:t>
            </w:r>
          </w:p>
        </w:tc>
      </w:tr>
      <w:tr w:rsidR="00E113BA" w:rsidRPr="00B0706E" w14:paraId="5CCA6478" w14:textId="77777777" w:rsidTr="00E41E4D">
        <w:tc>
          <w:tcPr>
            <w:tcW w:w="440" w:type="dxa"/>
          </w:tcPr>
          <w:p w14:paraId="2BB6E9DE" w14:textId="77777777" w:rsidR="00124636" w:rsidRPr="00B0706E" w:rsidRDefault="00124636" w:rsidP="00E113BA">
            <w:pPr>
              <w:suppressAutoHyphens w:val="0"/>
              <w:spacing w:before="40" w:after="120" w:line="220" w:lineRule="exact"/>
              <w:ind w:right="113"/>
            </w:pPr>
            <w:r w:rsidRPr="00B0706E">
              <w:t>49</w:t>
            </w:r>
          </w:p>
        </w:tc>
        <w:tc>
          <w:tcPr>
            <w:tcW w:w="6364" w:type="dxa"/>
          </w:tcPr>
          <w:p w14:paraId="2336C3DD" w14:textId="77777777" w:rsidR="00124636" w:rsidRPr="00B0706E" w:rsidRDefault="00124636" w:rsidP="00E113BA">
            <w:pPr>
              <w:suppressAutoHyphens w:val="0"/>
              <w:spacing w:before="40" w:after="120" w:line="220" w:lineRule="exact"/>
              <w:ind w:right="113"/>
            </w:pPr>
            <w:r w:rsidRPr="00B0706E">
              <w:t>Document whereby Iraq acceded to the</w:t>
            </w:r>
            <w:r w:rsidRPr="00B0706E">
              <w:rPr>
                <w:rFonts w:eastAsiaTheme="minorEastAsia"/>
              </w:rPr>
              <w:t xml:space="preserve"> </w:t>
            </w:r>
            <w:r w:rsidRPr="00B0706E">
              <w:t>Grains Trade Convention of 1995</w:t>
            </w:r>
          </w:p>
        </w:tc>
        <w:tc>
          <w:tcPr>
            <w:tcW w:w="566" w:type="dxa"/>
          </w:tcPr>
          <w:p w14:paraId="0704C370" w14:textId="77777777" w:rsidR="00124636" w:rsidRPr="00B0706E" w:rsidRDefault="00124636" w:rsidP="00E113BA">
            <w:pPr>
              <w:suppressAutoHyphens w:val="0"/>
              <w:spacing w:before="40" w:after="120" w:line="220" w:lineRule="exact"/>
              <w:ind w:right="113"/>
            </w:pPr>
            <w:r w:rsidRPr="00B0706E">
              <w:t>2023</w:t>
            </w:r>
          </w:p>
        </w:tc>
      </w:tr>
      <w:tr w:rsidR="00E113BA" w:rsidRPr="00B0706E" w14:paraId="2E5A704D" w14:textId="77777777" w:rsidTr="00E41E4D">
        <w:tc>
          <w:tcPr>
            <w:tcW w:w="440" w:type="dxa"/>
          </w:tcPr>
          <w:p w14:paraId="5B7D460E" w14:textId="77777777" w:rsidR="00124636" w:rsidRPr="00B0706E" w:rsidRDefault="00124636" w:rsidP="00E113BA">
            <w:pPr>
              <w:suppressAutoHyphens w:val="0"/>
              <w:spacing w:before="40" w:after="120" w:line="220" w:lineRule="exact"/>
              <w:ind w:right="113"/>
            </w:pPr>
            <w:r w:rsidRPr="00B0706E">
              <w:t>50</w:t>
            </w:r>
          </w:p>
        </w:tc>
        <w:tc>
          <w:tcPr>
            <w:tcW w:w="6364" w:type="dxa"/>
          </w:tcPr>
          <w:p w14:paraId="6FF56797" w14:textId="77777777" w:rsidR="00124636" w:rsidRPr="00B0706E" w:rsidRDefault="00124636" w:rsidP="00E113BA">
            <w:pPr>
              <w:suppressAutoHyphens w:val="0"/>
              <w:spacing w:before="40" w:after="120" w:line="220" w:lineRule="exact"/>
              <w:ind w:right="113"/>
            </w:pPr>
            <w:r w:rsidRPr="00B0706E">
              <w:t>Act No. 10 whereby Iraq acceded to the Statutes of the Islamic Organization for Food Security</w:t>
            </w:r>
          </w:p>
        </w:tc>
        <w:tc>
          <w:tcPr>
            <w:tcW w:w="566" w:type="dxa"/>
          </w:tcPr>
          <w:p w14:paraId="34940A43" w14:textId="77777777" w:rsidR="00124636" w:rsidRPr="00B0706E" w:rsidRDefault="00124636" w:rsidP="00E113BA">
            <w:pPr>
              <w:suppressAutoHyphens w:val="0"/>
              <w:spacing w:before="40" w:after="120" w:line="220" w:lineRule="exact"/>
              <w:ind w:right="113"/>
            </w:pPr>
            <w:r w:rsidRPr="00B0706E">
              <w:t>2023</w:t>
            </w:r>
          </w:p>
        </w:tc>
      </w:tr>
      <w:tr w:rsidR="00E113BA" w:rsidRPr="00B0706E" w14:paraId="0182B483" w14:textId="77777777" w:rsidTr="00E41E4D">
        <w:tc>
          <w:tcPr>
            <w:tcW w:w="440" w:type="dxa"/>
          </w:tcPr>
          <w:p w14:paraId="5E930A25" w14:textId="77777777" w:rsidR="00124636" w:rsidRPr="00B0706E" w:rsidRDefault="00124636" w:rsidP="00E113BA">
            <w:pPr>
              <w:suppressAutoHyphens w:val="0"/>
              <w:spacing w:before="40" w:after="120" w:line="220" w:lineRule="exact"/>
              <w:ind w:right="113"/>
            </w:pPr>
            <w:r w:rsidRPr="00B0706E">
              <w:t>51</w:t>
            </w:r>
          </w:p>
        </w:tc>
        <w:tc>
          <w:tcPr>
            <w:tcW w:w="6364" w:type="dxa"/>
          </w:tcPr>
          <w:p w14:paraId="49F914EB" w14:textId="77777777" w:rsidR="00124636" w:rsidRPr="00B0706E" w:rsidRDefault="00124636" w:rsidP="00E113BA">
            <w:pPr>
              <w:suppressAutoHyphens w:val="0"/>
              <w:spacing w:before="40" w:after="120" w:line="220" w:lineRule="exact"/>
              <w:ind w:right="113"/>
            </w:pPr>
            <w:r w:rsidRPr="00B0706E">
              <w:t>Document whereby Iraq acceded to the</w:t>
            </w:r>
            <w:r w:rsidRPr="00B0706E">
              <w:rPr>
                <w:rFonts w:eastAsiaTheme="minorEastAsia"/>
              </w:rPr>
              <w:t xml:space="preserve"> </w:t>
            </w:r>
            <w:r w:rsidRPr="00B0706E">
              <w:t>Customs Convention on the International Transport of Goods under Cover of TIR Carnets, 1975</w:t>
            </w:r>
          </w:p>
        </w:tc>
        <w:tc>
          <w:tcPr>
            <w:tcW w:w="566" w:type="dxa"/>
          </w:tcPr>
          <w:p w14:paraId="73A44F4A" w14:textId="77777777" w:rsidR="00124636" w:rsidRPr="00B0706E" w:rsidRDefault="00124636" w:rsidP="00E113BA">
            <w:pPr>
              <w:suppressAutoHyphens w:val="0"/>
              <w:spacing w:before="40" w:after="120" w:line="220" w:lineRule="exact"/>
              <w:ind w:right="113"/>
            </w:pPr>
            <w:r w:rsidRPr="00B0706E">
              <w:t>2023</w:t>
            </w:r>
          </w:p>
        </w:tc>
      </w:tr>
      <w:tr w:rsidR="00E113BA" w:rsidRPr="00B0706E" w14:paraId="693D66C6" w14:textId="77777777" w:rsidTr="00E41E4D">
        <w:tc>
          <w:tcPr>
            <w:tcW w:w="440" w:type="dxa"/>
          </w:tcPr>
          <w:p w14:paraId="0E53A4FD" w14:textId="77777777" w:rsidR="00124636" w:rsidRPr="00B0706E" w:rsidRDefault="00124636" w:rsidP="00E113BA">
            <w:pPr>
              <w:suppressAutoHyphens w:val="0"/>
              <w:spacing w:before="40" w:after="120" w:line="220" w:lineRule="exact"/>
              <w:ind w:right="113"/>
            </w:pPr>
            <w:r w:rsidRPr="00B0706E">
              <w:t>52</w:t>
            </w:r>
          </w:p>
        </w:tc>
        <w:tc>
          <w:tcPr>
            <w:tcW w:w="6364" w:type="dxa"/>
          </w:tcPr>
          <w:p w14:paraId="39ED3582" w14:textId="77777777" w:rsidR="00124636" w:rsidRPr="00B0706E" w:rsidRDefault="00124636" w:rsidP="00E113BA">
            <w:pPr>
              <w:suppressAutoHyphens w:val="0"/>
              <w:spacing w:before="40" w:after="120" w:line="220" w:lineRule="exact"/>
              <w:ind w:right="113"/>
            </w:pPr>
            <w:r w:rsidRPr="00B0706E">
              <w:t>Document whereby Iraq acceded to the</w:t>
            </w:r>
            <w:r w:rsidRPr="00B0706E">
              <w:rPr>
                <w:rFonts w:eastAsiaTheme="minorEastAsia"/>
              </w:rPr>
              <w:t xml:space="preserve"> </w:t>
            </w:r>
            <w:r w:rsidRPr="00B0706E">
              <w:t>International Convention on Civil Liability for Bunker Oil Pollution Damage of 1992</w:t>
            </w:r>
          </w:p>
        </w:tc>
        <w:tc>
          <w:tcPr>
            <w:tcW w:w="566" w:type="dxa"/>
          </w:tcPr>
          <w:p w14:paraId="5C2A9906" w14:textId="77777777" w:rsidR="00124636" w:rsidRPr="00B0706E" w:rsidRDefault="00124636" w:rsidP="00E113BA">
            <w:pPr>
              <w:suppressAutoHyphens w:val="0"/>
              <w:spacing w:before="40" w:after="120" w:line="220" w:lineRule="exact"/>
              <w:ind w:right="113"/>
            </w:pPr>
            <w:r w:rsidRPr="00B0706E">
              <w:t>2023</w:t>
            </w:r>
          </w:p>
        </w:tc>
      </w:tr>
    </w:tbl>
    <w:p w14:paraId="739CB3D6" w14:textId="75275C09" w:rsidR="00124636" w:rsidRPr="00B0706E" w:rsidRDefault="00E113BA" w:rsidP="00E113BA">
      <w:pPr>
        <w:pStyle w:val="H1G"/>
      </w:pPr>
      <w:r w:rsidRPr="00B0706E">
        <w:tab/>
      </w:r>
      <w:r w:rsidRPr="00B0706E">
        <w:tab/>
      </w:r>
      <w:r w:rsidR="00124636" w:rsidRPr="00B0706E">
        <w:t>Legal framework for the protection of human rights at the national level</w:t>
      </w:r>
    </w:p>
    <w:p w14:paraId="5DAC06E3" w14:textId="77777777" w:rsidR="00124636" w:rsidRPr="00B0706E" w:rsidRDefault="00124636" w:rsidP="00495F76">
      <w:pPr>
        <w:pStyle w:val="SingleTxtG"/>
      </w:pPr>
      <w:r w:rsidRPr="00B0706E">
        <w:t>102.</w:t>
      </w:r>
      <w:r w:rsidRPr="00B0706E">
        <w:tab/>
        <w:t>The 2005 Constitution of Iraq guarantees the rights and freedoms of citizens. Rights are afforded clear protection in a manner consistent with the post-dictatorial period, which began in 2003, as the Republic of Iraq has taken a new approach to rights protection with a view to healing the wounds of the previous era. Section II of the Constitution is dedicated to those rights and freedoms, as follows:</w:t>
      </w:r>
    </w:p>
    <w:p w14:paraId="2B910CE8" w14:textId="7688F47E" w:rsidR="00124636" w:rsidRPr="00B0706E" w:rsidRDefault="00124636" w:rsidP="00495F76">
      <w:pPr>
        <w:pStyle w:val="Bullet1G"/>
      </w:pPr>
      <w:r w:rsidRPr="00B0706E">
        <w:lastRenderedPageBreak/>
        <w:t>Civil and political rights are addressed in articles 14 to 21 of the Constitution, which envisage protection for such rights and describe the legal mechanisms necessary to give effect to the constitutional provisions, in particular ordinary laws regulating those rights. The articles in question cover equality before the law; the right to life, security and liberty; equality of opportunity; respect for individual privacy; and the inviolability of homes. They also cover the right to citizenship, prohibit the withdrawal of citizenship and envisage the right to pass on citizenship on grounds different to those that existed under the legal system in Iraq prior to 2003. This is to ensure that citizenship is not granted in fulfilment of settlement policies that disrupt the demographic structure of the Republic of Iraq. The same articles also address the independence of the judiciary; the principle that there can be no offence and no penalty save by law; the right to a defence; the presumption of innocence; equality before the courts; public trials; the personal nature of punishments; the non-retroactive nature of laws; the right to participate in political and public life; the right asylum; the deportation of offenders; and other rights.</w:t>
      </w:r>
    </w:p>
    <w:p w14:paraId="76A8DCF8" w14:textId="40F5A2EB" w:rsidR="00124636" w:rsidRPr="00B0706E" w:rsidRDefault="00124636" w:rsidP="00495F76">
      <w:pPr>
        <w:pStyle w:val="Bullet1G"/>
      </w:pPr>
      <w:r w:rsidRPr="00B0706E">
        <w:t>Economic, social and cultural rights are addressed in articles 22 to 36 of the Constitution, which describe the exercise of those rights and the obligations incumbent upon the authorities to protect, promote and respect them. The articles in question cover the right to work; the right to organize trade unions; the right to property and its protection; the freedom of movement of the workforce; the reform of the national economy; the encouragement of investment; the inviolability and protection of public funds; the regulation of taxes and tariffs; the protection of the family, mothers, children and older persons; social and health care; the welfare of persons with disabilities and special needs; the protection of the environment and biodiversity; the right to education; the encouragement of scientific research; the protection of cultural institutions and the right to practise sport.</w:t>
      </w:r>
    </w:p>
    <w:p w14:paraId="47321B3E" w14:textId="541B6E5D" w:rsidR="00124636" w:rsidRPr="00B0706E" w:rsidRDefault="00124636" w:rsidP="00495F76">
      <w:pPr>
        <w:pStyle w:val="Bullet1G"/>
      </w:pPr>
      <w:r w:rsidRPr="00B0706E">
        <w:t>Freedoms are addressed in articles 37 to 46 of the Constitution, which describe the complementary approach being taken to construct Iraq democratically, by protecting freedoms and laying the groundwork for their enjoyment. The articles in question cover individual freedom and respect for human dignity; the prohibition of torture or ill-treatment of any kind during investigations; the protection of individuals from any form of coercion; the criminalization of forced labour, slavery and the slave trade, of trading in women and children, and of the sex trade; freedom of expression, opinion and the press; freedom of peaceful assembly; freedom to establish and join political associations or parties; freedom of communication and correspondence of all forms; freedom to regulate personal status issues; freedom of thought, conscience and belief; freedom to practise religious rites; freedom of worship; freedom of movement and travel; freedom of operation for civil society institutions; and other freedoms.</w:t>
      </w:r>
    </w:p>
    <w:p w14:paraId="684BEAD2" w14:textId="77777777" w:rsidR="00124636" w:rsidRPr="00B0706E" w:rsidRDefault="00124636" w:rsidP="00495F76">
      <w:pPr>
        <w:pStyle w:val="SingleTxtG"/>
      </w:pPr>
      <w:r w:rsidRPr="00B0706E">
        <w:t>103.</w:t>
      </w:r>
      <w:r w:rsidRPr="00B0706E">
        <w:tab/>
        <w:t>Human rights treaties come into effect by means of a law enacted by the Iraqi Council of Representatives and ratified by the President of the Republic. They become effective from the date of publication in the Official Gazette. The implementation of treaties at the domestic level depends upon the issuance of implementing legislation that specifies general frameworks and relevant provisions, in line with the treaty concerned.</w:t>
      </w:r>
    </w:p>
    <w:p w14:paraId="437C5733" w14:textId="77777777" w:rsidR="00124636" w:rsidRPr="00B0706E" w:rsidRDefault="00124636" w:rsidP="00495F76">
      <w:pPr>
        <w:pStyle w:val="SingleTxtG"/>
      </w:pPr>
      <w:r w:rsidRPr="00B0706E">
        <w:t>104.</w:t>
      </w:r>
      <w:r w:rsidRPr="00B0706E">
        <w:tab/>
        <w:t>There are courts in Iraq with responsibility for examining matters related to human rights, publishing and media, domestic violence and sports disputes. The administrative courts and the civil service courts look into matters affecting State employees and into grievances arising from an administrative decision.</w:t>
      </w:r>
    </w:p>
    <w:p w14:paraId="142A225C" w14:textId="77777777" w:rsidR="00124636" w:rsidRPr="00B0706E" w:rsidRDefault="00124636" w:rsidP="00495F76">
      <w:pPr>
        <w:pStyle w:val="SingleTxtG"/>
      </w:pPr>
      <w:r w:rsidRPr="00B0706E">
        <w:t>105.</w:t>
      </w:r>
      <w:r w:rsidRPr="00B0706E">
        <w:tab/>
        <w:t>Iraq has enacted legislation under which citizens are able to access redress, compensation and rehabilitation. In fact, transitional justice laws include provision for granting appropriate compensation and envisage privileges for persons who suffered harm as a result of the policies of the former dictatorship. Such measures extend for a specified period of time. Furthermore, Iraq treats victims of combat operations, military errors and terrorist activities in a way that ensures access to redress for all Iraqi people, in accordance with Act No. 20 of 2009, concerning compensation for persons affected by military operations, military errors and terrorist activities, as amended.</w:t>
      </w:r>
    </w:p>
    <w:p w14:paraId="2F74ED4D" w14:textId="77777777" w:rsidR="00124636" w:rsidRPr="00B0706E" w:rsidRDefault="00124636" w:rsidP="00495F76">
      <w:pPr>
        <w:pStyle w:val="SingleTxtG"/>
      </w:pPr>
      <w:r w:rsidRPr="00B0706E">
        <w:lastRenderedPageBreak/>
        <w:t>106.</w:t>
      </w:r>
      <w:r w:rsidRPr="00B0706E">
        <w:tab/>
        <w:t>Iraq reacts to natural catastrophes and other calamities by identifying afflicted areas. Prompt and urgent measures are then taken and high-level decisions made by various State bodies with a view to mitigating the impact of the crisis and providing redress.</w:t>
      </w:r>
    </w:p>
    <w:p w14:paraId="33C0808F" w14:textId="7968A431" w:rsidR="00124636" w:rsidRPr="00B0706E" w:rsidRDefault="00E113BA" w:rsidP="00F540F0">
      <w:pPr>
        <w:pStyle w:val="H1G"/>
      </w:pPr>
      <w:r w:rsidRPr="00B0706E">
        <w:tab/>
      </w:r>
      <w:r w:rsidRPr="00B0706E">
        <w:tab/>
      </w:r>
      <w:r w:rsidR="00124636" w:rsidRPr="00B0706E">
        <w:t>Human rights institutions</w:t>
      </w:r>
    </w:p>
    <w:p w14:paraId="7B10C2C4" w14:textId="77777777" w:rsidR="00124636" w:rsidRPr="00B0706E" w:rsidRDefault="00124636" w:rsidP="00495F76">
      <w:pPr>
        <w:pStyle w:val="SingleTxtG"/>
      </w:pPr>
      <w:r w:rsidRPr="00B0706E">
        <w:t>107.</w:t>
      </w:r>
      <w:r w:rsidRPr="00B0706E">
        <w:tab/>
        <w:t>Iraq has established a number of official human rights institutions. They help to monitor, promote and protect human rights while also focusing on the reconciliation of issues left as a legacy of the former regime with all the attendant violations which affected broad swathes of the Iraqi people. The institutions also make an important contribution to building Iraqi society and to promoting a culture of human rights.</w:t>
      </w:r>
    </w:p>
    <w:p w14:paraId="4D0CCAB8" w14:textId="3DF2D4DC" w:rsidR="00124636" w:rsidRPr="00B0706E" w:rsidRDefault="00E113BA" w:rsidP="00E113BA">
      <w:pPr>
        <w:pStyle w:val="H23G"/>
      </w:pPr>
      <w:r w:rsidRPr="00B0706E">
        <w:tab/>
      </w:r>
      <w:r w:rsidRPr="00B0706E">
        <w:tab/>
      </w:r>
      <w:r w:rsidR="00124636" w:rsidRPr="00B0706E">
        <w:t>Human Rights Committee of the Council of Representatives</w:t>
      </w:r>
    </w:p>
    <w:p w14:paraId="7EC9D5DF" w14:textId="77777777" w:rsidR="00124636" w:rsidRPr="00B0706E" w:rsidRDefault="00124636" w:rsidP="00495F76">
      <w:pPr>
        <w:pStyle w:val="SingleTxtG"/>
      </w:pPr>
      <w:r w:rsidRPr="00B0706E">
        <w:t>108.</w:t>
      </w:r>
      <w:r w:rsidRPr="00B0706E">
        <w:tab/>
        <w:t>The Committee plays an active role in monitoring the human rights situation in Iraq and in presenting and discussing draft laws on human rights. The Committee operates under the rules of procedure of the Council of Representatives.</w:t>
      </w:r>
    </w:p>
    <w:p w14:paraId="201ED4D5" w14:textId="449AC7D0" w:rsidR="00124636" w:rsidRPr="00B0706E" w:rsidRDefault="00E113BA" w:rsidP="00E113BA">
      <w:pPr>
        <w:pStyle w:val="H23G"/>
      </w:pPr>
      <w:r w:rsidRPr="00B0706E">
        <w:tab/>
      </w:r>
      <w:r w:rsidRPr="00B0706E">
        <w:tab/>
      </w:r>
      <w:r w:rsidR="00124636" w:rsidRPr="00B0706E">
        <w:t>Human Rights Department at the Ministry of Justice</w:t>
      </w:r>
    </w:p>
    <w:p w14:paraId="59D7BCEE" w14:textId="77777777" w:rsidR="00124636" w:rsidRPr="00B0706E" w:rsidRDefault="00124636" w:rsidP="00495F76">
      <w:pPr>
        <w:pStyle w:val="SingleTxtG"/>
      </w:pPr>
      <w:r w:rsidRPr="00B0706E">
        <w:t>109.</w:t>
      </w:r>
      <w:r w:rsidRPr="00B0706E">
        <w:tab/>
        <w:t>In accordance with article 16 of Act No. 18 of 2005 regulating the Ministry of Justice, Statute No. 2 of 2019 was enacted, being the “the rules of procedure governing the subdivisions and functions of the Human Rights Department at the Ministry of Justice”. According to the Statute, the Ministry’s Human Rights Department is to include a report writing section, a monitoring section and a missing persons section, as well as an administrative division to deal with the administrative aspects of the Department’s work.</w:t>
      </w:r>
    </w:p>
    <w:p w14:paraId="4477D03A" w14:textId="77777777" w:rsidR="00124636" w:rsidRPr="00B0706E" w:rsidRDefault="00124636" w:rsidP="00495F76">
      <w:pPr>
        <w:pStyle w:val="SingleTxtG"/>
      </w:pPr>
      <w:r w:rsidRPr="00B0706E">
        <w:t>110.</w:t>
      </w:r>
      <w:r w:rsidRPr="00B0706E">
        <w:tab/>
        <w:t>Statute No. 2 of 2019 was subsequently amended by Statute No. 1 of 2024, which alters the configuration of the subdivisions of the Human Rights Department at the Ministry of Justice. Following the changes, the Department now has five sections: report writing, missing persons, monitoring, follow-up and administration.</w:t>
      </w:r>
    </w:p>
    <w:p w14:paraId="437C0BC6" w14:textId="77777777" w:rsidR="00124636" w:rsidRPr="00B0706E" w:rsidRDefault="00124636" w:rsidP="00495F76">
      <w:pPr>
        <w:pStyle w:val="SingleTxtG"/>
      </w:pPr>
      <w:r w:rsidRPr="00B0706E">
        <w:t>111.</w:t>
      </w:r>
      <w:r w:rsidRPr="00B0706E">
        <w:tab/>
        <w:t xml:space="preserve">The National Committee for Missing Persons is headed by the Minister of Justice. Its membership is made up as follows: the most senior undersecretary in the Ministry of Justice as Vice President, the Supreme Judicial Council (Head Office of the Public Prosecution), the Office of the Prime Minister’s Advisor for Human Rights, the </w:t>
      </w:r>
      <w:bookmarkStart w:id="2" w:name="_Hlk56173871"/>
      <w:r w:rsidRPr="00B0706E">
        <w:t>Secretariat of the Council of Minister</w:t>
      </w:r>
      <w:bookmarkEnd w:id="2"/>
      <w:r w:rsidRPr="00B0706E">
        <w:t xml:space="preserve">s (Legal Department), the Standing National Committee on International Humanitarian Law (Office of the Coordinator for Recommendations in Kurdistan Region), the Ministry for Foreign Affairs (Human Rights Department), the Ministry of Defence (Legal Department – Human Rights Directorate), the Ministry of the Interior (Office of the Minister – Human Rights Directorate), the Ministry of Justice (Human Rights Department), the Ministry of Health (Department for Forensic Medicine), the Ministry of Migration and Migrants (Legal Department), the Ministry of Labour and Social Affairs (General Directorate for Survivors’ Affairs), the </w:t>
      </w:r>
      <w:bookmarkStart w:id="3" w:name="_Hlk160721277"/>
      <w:r w:rsidRPr="00B0706E">
        <w:t>National Security Advisory</w:t>
      </w:r>
      <w:bookmarkEnd w:id="3"/>
      <w:r w:rsidRPr="00B0706E">
        <w:t xml:space="preserve">, the National Intelligence Service, the </w:t>
      </w:r>
      <w:bookmarkStart w:id="4" w:name="_Hlk37077454"/>
      <w:r w:rsidRPr="00B0706E">
        <w:t>National Security Agency</w:t>
      </w:r>
      <w:bookmarkEnd w:id="4"/>
      <w:r w:rsidRPr="00B0706E">
        <w:t>, the Popular Mobilization Forces, the Counter-Terrorism Service, the Iraqi High Commission for Human Rights (National Office), the Political Prisoners’ Foundation (Legal Department) and the Martyrs’ Foundation (Department for Mass Graves).</w:t>
      </w:r>
    </w:p>
    <w:p w14:paraId="08DC8872" w14:textId="77777777" w:rsidR="00124636" w:rsidRPr="00B0706E" w:rsidRDefault="00124636" w:rsidP="00495F76">
      <w:pPr>
        <w:pStyle w:val="SingleTxtG"/>
      </w:pPr>
      <w:r w:rsidRPr="00B0706E">
        <w:t>112.</w:t>
      </w:r>
      <w:r w:rsidRPr="00B0706E">
        <w:tab/>
        <w:t>The National Committee for Missing Persons has the following functions:</w:t>
      </w:r>
    </w:p>
    <w:p w14:paraId="0F6B24E8" w14:textId="00F05C2B" w:rsidR="00124636" w:rsidRPr="00B0706E" w:rsidRDefault="00E113BA" w:rsidP="00495F76">
      <w:pPr>
        <w:pStyle w:val="SingleTxtG"/>
      </w:pPr>
      <w:r w:rsidRPr="00B0706E">
        <w:tab/>
      </w:r>
      <w:r w:rsidR="00124636" w:rsidRPr="00B0706E">
        <w:t>(a)</w:t>
      </w:r>
      <w:r w:rsidR="00124636" w:rsidRPr="00B0706E">
        <w:tab/>
        <w:t>It fulfils the international obligations of Iraq vis-à-vis missing persons.</w:t>
      </w:r>
    </w:p>
    <w:p w14:paraId="1C738132" w14:textId="200C9CCA" w:rsidR="00124636" w:rsidRPr="00B0706E" w:rsidRDefault="00E113BA" w:rsidP="00495F76">
      <w:pPr>
        <w:pStyle w:val="SingleTxtG"/>
      </w:pPr>
      <w:r w:rsidRPr="00B0706E">
        <w:tab/>
      </w:r>
      <w:r w:rsidR="00124636" w:rsidRPr="00B0706E">
        <w:t>(b)</w:t>
      </w:r>
      <w:r w:rsidR="00124636" w:rsidRPr="00B0706E">
        <w:tab/>
        <w:t>The Human Rights Department at the Ministry of Justice administers all matters relating to missing persons in Iraq.</w:t>
      </w:r>
    </w:p>
    <w:p w14:paraId="16301563" w14:textId="1EE7A995" w:rsidR="00124636" w:rsidRPr="00B0706E" w:rsidRDefault="00E113BA" w:rsidP="00495F76">
      <w:pPr>
        <w:pStyle w:val="SingleTxtG"/>
      </w:pPr>
      <w:r w:rsidRPr="00B0706E">
        <w:tab/>
      </w:r>
      <w:r w:rsidR="00124636" w:rsidRPr="00B0706E">
        <w:t>(c)</w:t>
      </w:r>
      <w:r w:rsidR="00124636" w:rsidRPr="00B0706E">
        <w:tab/>
        <w:t>It has created a single national registry of missing persons in the Human Rights Department at the Ministry of Justice.</w:t>
      </w:r>
    </w:p>
    <w:p w14:paraId="4DB12F9C" w14:textId="386180F3" w:rsidR="00124636" w:rsidRPr="00B0706E" w:rsidRDefault="00E113BA" w:rsidP="00495F76">
      <w:pPr>
        <w:pStyle w:val="SingleTxtG"/>
      </w:pPr>
      <w:r w:rsidRPr="00B0706E">
        <w:tab/>
      </w:r>
      <w:r w:rsidR="00124636" w:rsidRPr="00B0706E">
        <w:t>(d)</w:t>
      </w:r>
      <w:r w:rsidR="00124636" w:rsidRPr="00B0706E">
        <w:tab/>
        <w:t>It has set up a mechanism to investigate the fate of missing persons in Iraq.</w:t>
      </w:r>
    </w:p>
    <w:p w14:paraId="217C59CD" w14:textId="6F4431EA" w:rsidR="00124636" w:rsidRPr="00B0706E" w:rsidRDefault="00E113BA" w:rsidP="00E113BA">
      <w:pPr>
        <w:pStyle w:val="H23G"/>
      </w:pPr>
      <w:r w:rsidRPr="00B0706E">
        <w:lastRenderedPageBreak/>
        <w:tab/>
      </w:r>
      <w:r w:rsidRPr="00B0706E">
        <w:tab/>
      </w:r>
      <w:r w:rsidR="00124636" w:rsidRPr="00B0706E">
        <w:t>Iraqi High Commission for Human Rights</w:t>
      </w:r>
    </w:p>
    <w:p w14:paraId="3A8DD70E" w14:textId="77777777" w:rsidR="00124636" w:rsidRPr="00B0706E" w:rsidRDefault="00124636" w:rsidP="00495F76">
      <w:pPr>
        <w:pStyle w:val="SingleTxtG"/>
      </w:pPr>
      <w:r w:rsidRPr="00B0706E">
        <w:t>113.</w:t>
      </w:r>
      <w:r w:rsidRPr="00B0706E">
        <w:tab/>
        <w:t>Iraq established its High Commission for Human Rights with a view to disseminating, protecting and promoting a human rights culture in the country and to monitoring and evaluating human rights violations. The High Commission – which has legal personality and is financially and administratively independent – is headquartered in Baghdad and is attached to the Council of Representatives, before which it is answerable. It has 16 branch offices, 2 in Baghdad and 14 in the governorates. The purpose of the High Commission is to ensure that human rights are guaranteed, protected, promoted and respected in Iraq, to protect the rights and freedoms enshrined in the Constitution, the law and the international treaties that Iraq has ratified and to consolidate and develop the values and culture of human rights. In that connection, the High Commission carries out the following functions:</w:t>
      </w:r>
    </w:p>
    <w:p w14:paraId="6E7FF5CC" w14:textId="263BDA17" w:rsidR="00124636" w:rsidRPr="00B0706E" w:rsidRDefault="00E113BA" w:rsidP="00495F76">
      <w:pPr>
        <w:pStyle w:val="SingleTxtG"/>
      </w:pPr>
      <w:r w:rsidRPr="00B0706E">
        <w:tab/>
      </w:r>
      <w:r w:rsidR="00124636" w:rsidRPr="00B0706E">
        <w:t>(a)</w:t>
      </w:r>
      <w:r w:rsidR="00124636" w:rsidRPr="00B0706E">
        <w:tab/>
        <w:t>It coordinates with the competent authorities to draft strategies and joint action mechanisms in order ensure that it achieves its objective, as per article 3 of the present Act.</w:t>
      </w:r>
    </w:p>
    <w:p w14:paraId="3E05786A" w14:textId="612A7666" w:rsidR="00124636" w:rsidRPr="00B0706E" w:rsidRDefault="00E113BA" w:rsidP="00495F76">
      <w:pPr>
        <w:pStyle w:val="SingleTxtG"/>
      </w:pPr>
      <w:r w:rsidRPr="00B0706E">
        <w:tab/>
      </w:r>
      <w:r w:rsidR="00124636" w:rsidRPr="00B0706E">
        <w:t>(b)</w:t>
      </w:r>
      <w:r w:rsidR="00124636" w:rsidRPr="00B0706E">
        <w:tab/>
        <w:t>It undertakes studies and research, makes recommendations and delivers opinions on issues related to the promotion and development of human rights.</w:t>
      </w:r>
    </w:p>
    <w:p w14:paraId="72E94429" w14:textId="350D2349" w:rsidR="00124636" w:rsidRPr="00B0706E" w:rsidRDefault="00E113BA" w:rsidP="00495F76">
      <w:pPr>
        <w:pStyle w:val="SingleTxtG"/>
      </w:pPr>
      <w:r w:rsidRPr="00B0706E">
        <w:tab/>
      </w:r>
      <w:r w:rsidR="00124636" w:rsidRPr="00B0706E">
        <w:t>(c)</w:t>
      </w:r>
      <w:r w:rsidR="00124636" w:rsidRPr="00B0706E">
        <w:tab/>
        <w:t>It examines and evaluates current legislation and its degree of compliance with the Constitution and submits recommendations to the Council of Representatives.</w:t>
      </w:r>
    </w:p>
    <w:p w14:paraId="79E8C7EF" w14:textId="540F8780" w:rsidR="00124636" w:rsidRPr="00B0706E" w:rsidRDefault="00E113BA" w:rsidP="00495F76">
      <w:pPr>
        <w:pStyle w:val="SingleTxtG"/>
      </w:pPr>
      <w:r w:rsidRPr="00B0706E">
        <w:tab/>
      </w:r>
      <w:r w:rsidR="00124636" w:rsidRPr="00B0706E">
        <w:t>(d)</w:t>
      </w:r>
      <w:r w:rsidR="00124636" w:rsidRPr="00B0706E">
        <w:tab/>
        <w:t>It makes proposals and recommendations regarding the accession of Iraq to international human rights treaties.</w:t>
      </w:r>
    </w:p>
    <w:p w14:paraId="724B2384" w14:textId="72CE2D7C" w:rsidR="00124636" w:rsidRPr="00B0706E" w:rsidRDefault="00E113BA" w:rsidP="00495F76">
      <w:pPr>
        <w:pStyle w:val="SingleTxtG"/>
      </w:pPr>
      <w:r w:rsidRPr="00B0706E">
        <w:tab/>
      </w:r>
      <w:r w:rsidR="00124636" w:rsidRPr="00B0706E">
        <w:t>(e)</w:t>
      </w:r>
      <w:r w:rsidR="00124636" w:rsidRPr="00B0706E">
        <w:tab/>
        <w:t>It cooperates and coordinates with civil society organizations that work in the field of human rights in Iraq, and it communicates with independent and non-governmental international human rights institutions in such a way as to achieve the High Commission’s objectives.</w:t>
      </w:r>
    </w:p>
    <w:p w14:paraId="479E7D5B" w14:textId="6AB3F524" w:rsidR="00124636" w:rsidRPr="00B0706E" w:rsidRDefault="00E113BA" w:rsidP="00495F76">
      <w:pPr>
        <w:pStyle w:val="SingleTxtG"/>
      </w:pPr>
      <w:r w:rsidRPr="00B0706E">
        <w:tab/>
      </w:r>
      <w:r w:rsidR="00124636" w:rsidRPr="00B0706E">
        <w:t>(f)</w:t>
      </w:r>
      <w:r w:rsidR="00124636" w:rsidRPr="00B0706E">
        <w:tab/>
        <w:t>It seeks to promote a culture of human rights by:</w:t>
      </w:r>
    </w:p>
    <w:p w14:paraId="263BF662" w14:textId="2192D109" w:rsidR="00124636" w:rsidRPr="00B0706E" w:rsidRDefault="00124636" w:rsidP="00495F76">
      <w:pPr>
        <w:pStyle w:val="Bullet1G"/>
      </w:pPr>
      <w:r w:rsidRPr="00B0706E">
        <w:t>Receiving complaints from individuals, groups and civil society organizations about human rights violations committed before and after the entry into force of the Act, while preserving the absolute confidentiality of complainants’ names.</w:t>
      </w:r>
    </w:p>
    <w:p w14:paraId="6567DDC6" w14:textId="0C7EB2A2" w:rsidR="00124636" w:rsidRPr="00B0706E" w:rsidRDefault="00124636" w:rsidP="00495F76">
      <w:pPr>
        <w:pStyle w:val="Bullet1G"/>
      </w:pPr>
      <w:r w:rsidRPr="00B0706E">
        <w:t>Conducting preliminary investigations into human rights violations on the basis of available information.</w:t>
      </w:r>
    </w:p>
    <w:p w14:paraId="5CB3DC67" w14:textId="30068BA9" w:rsidR="00124636" w:rsidRPr="00B0706E" w:rsidRDefault="00124636" w:rsidP="00495F76">
      <w:pPr>
        <w:pStyle w:val="Bullet1G"/>
      </w:pPr>
      <w:r w:rsidRPr="00B0706E">
        <w:t>Ascertaining the veracity of complaints received by the Commission and conducting initial investigations as necessary.</w:t>
      </w:r>
    </w:p>
    <w:p w14:paraId="7B1B55B3" w14:textId="3506E74C" w:rsidR="00124636" w:rsidRPr="00B0706E" w:rsidRDefault="00124636" w:rsidP="00495F76">
      <w:pPr>
        <w:pStyle w:val="Bullet1G"/>
      </w:pPr>
      <w:r w:rsidRPr="00B0706E">
        <w:t>Instituting legal proceedings in cases involving human rights violations and referring them to the Office of the Public Prosecution, which undertakes requisite legal formalities and reports back on the outcomes.</w:t>
      </w:r>
    </w:p>
    <w:p w14:paraId="62B39EA6" w14:textId="19EBF8C3" w:rsidR="00124636" w:rsidRPr="00B0706E" w:rsidRDefault="00124636" w:rsidP="00495F76">
      <w:pPr>
        <w:pStyle w:val="Bullet1G"/>
      </w:pPr>
      <w:r w:rsidRPr="00B0706E">
        <w:t>Visiting prisons, social reform centres, detention facilities and all other such places, without the need to obtain prior permission from the authorities, interviewing convicted prisoners and detainees, documenting human rights abuses, and notifying the competent authorities of the legal measures to be taken.</w:t>
      </w:r>
    </w:p>
    <w:p w14:paraId="1FDA326E" w14:textId="77777777" w:rsidR="00124636" w:rsidRPr="00B0706E" w:rsidRDefault="00124636" w:rsidP="00495F76">
      <w:pPr>
        <w:pStyle w:val="SingleTxtG"/>
      </w:pPr>
      <w:r w:rsidRPr="00B0706E">
        <w:t>114.</w:t>
      </w:r>
      <w:r w:rsidRPr="00B0706E">
        <w:tab/>
        <w:t>In 2021, at the Office of the United Nations High Commissioner for Human Rights (OHCHR) in Geneva, the Iraqi High Commission for Human Rights was granted the highest global ranking (category A status), which is accorded to effective and active national, regional and international human rights institutions by the Global Alliance of National Human Rights Institutions (GANHRI). Such recognition on the part of GANHRI and OHCHR represents the fruit of four years of regional and international work and outreach.</w:t>
      </w:r>
    </w:p>
    <w:p w14:paraId="10CD5D90" w14:textId="77777777" w:rsidR="00124636" w:rsidRPr="00B0706E" w:rsidRDefault="00124636" w:rsidP="00495F76">
      <w:pPr>
        <w:pStyle w:val="SingleTxtG"/>
      </w:pPr>
      <w:r w:rsidRPr="00B0706E">
        <w:t>115.</w:t>
      </w:r>
      <w:r w:rsidRPr="00B0706E">
        <w:tab/>
        <w:t>According to the High Commission for Human Rights Act, all non-ministerial bodies and independent commissions are under an obligation, within a set deadline, to provide the High Commission with documents, data, statistics and information related to its activities and functions. The High Commission is to report to the Council of Representatives should any of those bodies fail to comply.</w:t>
      </w:r>
    </w:p>
    <w:p w14:paraId="318B083F" w14:textId="77777777" w:rsidR="00124636" w:rsidRPr="00B0706E" w:rsidRDefault="00124636" w:rsidP="00495F76">
      <w:pPr>
        <w:pStyle w:val="SingleTxtG"/>
      </w:pPr>
      <w:r w:rsidRPr="00B0706E">
        <w:t>116.</w:t>
      </w:r>
      <w:r w:rsidRPr="00B0706E">
        <w:tab/>
        <w:t xml:space="preserve">The Council of Representatives is to create a committee of experts of no more than fifteen members and including representatives from the Council of Representatives itself, the Council of Ministers, the Supreme Judicial Council, civil society organizations and the </w:t>
      </w:r>
      <w:r w:rsidRPr="00B0706E">
        <w:lastRenderedPageBreak/>
        <w:t>Human Rights Office of the United Nations in Iraq. The committee’s job is to select candidates by means of a national declaration, in accordance with the High Commission for Human Rights Act.</w:t>
      </w:r>
    </w:p>
    <w:p w14:paraId="3DC835CC" w14:textId="7A25742B" w:rsidR="00124636" w:rsidRPr="00B0706E" w:rsidRDefault="00E113BA" w:rsidP="00E113BA">
      <w:pPr>
        <w:pStyle w:val="H23G"/>
      </w:pPr>
      <w:r w:rsidRPr="00B0706E">
        <w:tab/>
      </w:r>
      <w:r w:rsidRPr="00B0706E">
        <w:tab/>
      </w:r>
      <w:r w:rsidR="00124636" w:rsidRPr="00B0706E">
        <w:t>National Department for Iraqi Women</w:t>
      </w:r>
    </w:p>
    <w:p w14:paraId="44C4B5F1" w14:textId="77777777" w:rsidR="00124636" w:rsidRPr="00B0706E" w:rsidRDefault="00124636" w:rsidP="00495F76">
      <w:pPr>
        <w:pStyle w:val="SingleTxtG"/>
      </w:pPr>
      <w:r w:rsidRPr="00B0706E">
        <w:t>117.</w:t>
      </w:r>
      <w:r w:rsidRPr="00B0706E">
        <w:tab/>
        <w:t>This entity was created under Decree No. 133 of 2016 of the Council of Ministers as a department under the Secretariat of the Council of Ministers. It is the national-level mechanism that administers matters affecting Iraqi women, following the suppression of the Ministry for Women’s Affairs. The Department has a tripartite structure, with a section for community development a section for women’s rights and a section for coordination and support.</w:t>
      </w:r>
    </w:p>
    <w:p w14:paraId="4984A86E" w14:textId="77777777" w:rsidR="00124636" w:rsidRPr="00B0706E" w:rsidRDefault="00124636" w:rsidP="00495F76">
      <w:pPr>
        <w:pStyle w:val="SingleTxtG"/>
      </w:pPr>
      <w:r w:rsidRPr="00B0706E">
        <w:t>118.</w:t>
      </w:r>
      <w:r w:rsidRPr="00B0706E">
        <w:tab/>
        <w:t>The Department’s vision is to provide optimal governance that helps to empower women in Iraq, in line with the most recent international standards. In pursuing this objective, the Department is guided by principles of transparency, justice, teamwork, encouraging initiative, service quality, outstanding performance and continuous improvement.</w:t>
      </w:r>
    </w:p>
    <w:p w14:paraId="013E618D" w14:textId="77777777" w:rsidR="00124636" w:rsidRPr="00B0706E" w:rsidRDefault="00124636" w:rsidP="00495F76">
      <w:pPr>
        <w:pStyle w:val="SingleTxtG"/>
      </w:pPr>
      <w:r w:rsidRPr="00B0706E">
        <w:t>119.</w:t>
      </w:r>
      <w:r w:rsidRPr="00B0706E">
        <w:tab/>
        <w:t>Women’s units have been set up inside 23 ministries and 29 non-ministerial bodies, as well as in 15 governorates. This is in addition to the Supreme Council for Women in Kurdistan Region.</w:t>
      </w:r>
    </w:p>
    <w:p w14:paraId="51310CAD" w14:textId="1A7AAF1A" w:rsidR="00124636" w:rsidRPr="00B0706E" w:rsidRDefault="00E113BA" w:rsidP="00E113BA">
      <w:pPr>
        <w:pStyle w:val="H23G"/>
      </w:pPr>
      <w:r w:rsidRPr="00B0706E">
        <w:tab/>
      </w:r>
      <w:r w:rsidRPr="00B0706E">
        <w:tab/>
      </w:r>
      <w:r w:rsidR="00124636" w:rsidRPr="00B0706E">
        <w:t>Summary of achievements benefiting Iraqi women</w:t>
      </w:r>
    </w:p>
    <w:p w14:paraId="61C03A5D" w14:textId="6F9C4073" w:rsidR="00124636" w:rsidRPr="00B0706E" w:rsidRDefault="00E113BA" w:rsidP="00495F76">
      <w:pPr>
        <w:pStyle w:val="SingleTxtG"/>
      </w:pPr>
      <w:r w:rsidRPr="00B0706E">
        <w:tab/>
      </w:r>
      <w:r w:rsidR="00124636" w:rsidRPr="00B0706E">
        <w:t>(a)</w:t>
      </w:r>
      <w:r w:rsidR="00124636" w:rsidRPr="00B0706E">
        <w:tab/>
        <w:t>The involvement of women in leadership, decision-making and peacemaking has been strengthened.</w:t>
      </w:r>
    </w:p>
    <w:p w14:paraId="268BEE35" w14:textId="77777777" w:rsidR="00124636" w:rsidRPr="00B0706E" w:rsidRDefault="00124636" w:rsidP="00495F76">
      <w:pPr>
        <w:pStyle w:val="SingleTxtG"/>
      </w:pPr>
      <w:r w:rsidRPr="00B0706E">
        <w:tab/>
        <w:t>With the support of governmental institutions and civil society organizations, a body of executive measures and mechanisms has been put in place to promote the participation of women in political life.</w:t>
      </w:r>
    </w:p>
    <w:p w14:paraId="613E3AB9" w14:textId="58616AF8" w:rsidR="00124636" w:rsidRPr="00B0706E" w:rsidRDefault="00E113BA" w:rsidP="00495F76">
      <w:pPr>
        <w:pStyle w:val="SingleTxtG"/>
      </w:pPr>
      <w:r w:rsidRPr="00B0706E">
        <w:tab/>
      </w:r>
      <w:r w:rsidR="00124636" w:rsidRPr="00B0706E">
        <w:t>(b)</w:t>
      </w:r>
      <w:r w:rsidR="00124636" w:rsidRPr="00B0706E">
        <w:tab/>
        <w:t>Iraq has rolled out a number of policies aimed at providing protection for women. They include:</w:t>
      </w:r>
    </w:p>
    <w:p w14:paraId="2B5FB263" w14:textId="7F49EEDA" w:rsidR="00124636" w:rsidRPr="00B0706E" w:rsidRDefault="00124636" w:rsidP="00495F76">
      <w:pPr>
        <w:pStyle w:val="Bullet1G"/>
      </w:pPr>
      <w:r w:rsidRPr="00B0706E">
        <w:t>Two national plans under the women and peace and security agenda, the first for the period 2014–2018, the second for 2021–2024.</w:t>
      </w:r>
    </w:p>
    <w:p w14:paraId="114B3804" w14:textId="5176D17D" w:rsidR="00124636" w:rsidRPr="00B0706E" w:rsidRDefault="00124636" w:rsidP="00495F76">
      <w:pPr>
        <w:pStyle w:val="Bullet1G"/>
      </w:pPr>
      <w:r w:rsidRPr="00B0706E">
        <w:t>A national strategy for combating violence against women and girls 2018–2030.</w:t>
      </w:r>
    </w:p>
    <w:p w14:paraId="0DB09FD6" w14:textId="68842021" w:rsidR="00124636" w:rsidRPr="00B0706E" w:rsidRDefault="00124636" w:rsidP="00495F76">
      <w:pPr>
        <w:pStyle w:val="Bullet1G"/>
      </w:pPr>
      <w:r w:rsidRPr="00B0706E">
        <w:t>A national strategy for Iraqi women 2023–2030.</w:t>
      </w:r>
    </w:p>
    <w:p w14:paraId="4BF098ED" w14:textId="0E72D374" w:rsidR="00124636" w:rsidRPr="00B0706E" w:rsidRDefault="00124636" w:rsidP="00495F76">
      <w:pPr>
        <w:pStyle w:val="Bullet1G"/>
      </w:pPr>
      <w:r w:rsidRPr="00B0706E">
        <w:t>Specialized courts dealing with cases of domestic violence have been re-established in all jurisdictions.</w:t>
      </w:r>
    </w:p>
    <w:p w14:paraId="6827A12C" w14:textId="2DC22AF8" w:rsidR="00124636" w:rsidRPr="00B0706E" w:rsidRDefault="00124636" w:rsidP="00495F76">
      <w:pPr>
        <w:pStyle w:val="Bullet1G"/>
      </w:pPr>
      <w:r w:rsidRPr="00B0706E">
        <w:t>Centres have been created to provide female victims of violence with shelter, and a unified system for administering the centres has been put in place. In all, five such facilities have been opened in five governorates.</w:t>
      </w:r>
    </w:p>
    <w:p w14:paraId="535F1676" w14:textId="05A20794" w:rsidR="00124636" w:rsidRPr="00B0706E" w:rsidRDefault="00124636" w:rsidP="00495F76">
      <w:pPr>
        <w:pStyle w:val="Bullet1G"/>
      </w:pPr>
      <w:r w:rsidRPr="00B0706E">
        <w:t>A committee has been formed under the leadership of the National Department for Iraqi Women and with members from other competent authorities. The committee monitors the situation of women in correctional facilities.</w:t>
      </w:r>
    </w:p>
    <w:p w14:paraId="01ED81EA" w14:textId="2C519B37" w:rsidR="00124636" w:rsidRPr="00B0706E" w:rsidRDefault="00E113BA" w:rsidP="00495F76">
      <w:pPr>
        <w:pStyle w:val="SingleTxtG"/>
      </w:pPr>
      <w:r w:rsidRPr="00B0706E">
        <w:tab/>
      </w:r>
      <w:r w:rsidR="00124636" w:rsidRPr="00B0706E">
        <w:t>(c)</w:t>
      </w:r>
      <w:r w:rsidR="00124636" w:rsidRPr="00B0706E">
        <w:tab/>
        <w:t>As concerns protection:</w:t>
      </w:r>
    </w:p>
    <w:p w14:paraId="0F9DA7B5" w14:textId="77777777" w:rsidR="00124636" w:rsidRPr="00B0706E" w:rsidRDefault="00124636" w:rsidP="00495F76">
      <w:pPr>
        <w:pStyle w:val="SingleTxtG"/>
      </w:pPr>
      <w:r w:rsidRPr="00B0706E">
        <w:tab/>
        <w:t>The Government is taking effective action to develop the social protection system and to build capacities.</w:t>
      </w:r>
    </w:p>
    <w:p w14:paraId="2E3778FD" w14:textId="51BC4EC4" w:rsidR="00124636" w:rsidRPr="00B0706E" w:rsidRDefault="00E113BA" w:rsidP="00495F76">
      <w:pPr>
        <w:pStyle w:val="SingleTxtG"/>
      </w:pPr>
      <w:r w:rsidRPr="00B0706E">
        <w:tab/>
      </w:r>
      <w:r w:rsidR="00124636" w:rsidRPr="00B0706E">
        <w:t>(d)</w:t>
      </w:r>
      <w:r w:rsidR="00124636" w:rsidRPr="00B0706E">
        <w:tab/>
        <w:t>As concerns economic empowerment:</w:t>
      </w:r>
    </w:p>
    <w:p w14:paraId="21294F2A" w14:textId="77777777" w:rsidR="00124636" w:rsidRPr="00B0706E" w:rsidRDefault="00124636" w:rsidP="00495F76">
      <w:pPr>
        <w:pStyle w:val="SingleTxtG"/>
      </w:pPr>
      <w:r w:rsidRPr="00B0706E">
        <w:tab/>
        <w:t>The Government is striving to make gender equality part of its macroeconomic policies and development plans, and it allocates funds to promote economic opportunities for women.</w:t>
      </w:r>
    </w:p>
    <w:p w14:paraId="48CEBC26" w14:textId="4026A17A" w:rsidR="00124636" w:rsidRPr="00B0706E" w:rsidRDefault="00E113BA" w:rsidP="00495F76">
      <w:pPr>
        <w:pStyle w:val="SingleTxtG"/>
      </w:pPr>
      <w:r w:rsidRPr="00B0706E">
        <w:tab/>
      </w:r>
      <w:r w:rsidR="00124636" w:rsidRPr="00B0706E">
        <w:t>(e)</w:t>
      </w:r>
      <w:r w:rsidR="00124636" w:rsidRPr="00B0706E">
        <w:tab/>
        <w:t>As concerns climate and the environment, a body of measures is being put in place to integrate gender perspectives into environmental and climate change adaptation policies.</w:t>
      </w:r>
    </w:p>
    <w:p w14:paraId="3E14D8FE" w14:textId="250D8ADB" w:rsidR="00124636" w:rsidRPr="00B0706E" w:rsidRDefault="00E113BA" w:rsidP="00495F76">
      <w:pPr>
        <w:pStyle w:val="SingleTxtG"/>
      </w:pPr>
      <w:r w:rsidRPr="00B0706E">
        <w:lastRenderedPageBreak/>
        <w:tab/>
      </w:r>
      <w:r w:rsidR="00124636" w:rsidRPr="00B0706E">
        <w:t>(f)</w:t>
      </w:r>
      <w:r w:rsidR="00124636" w:rsidRPr="00B0706E">
        <w:tab/>
        <w:t>Women are being encouraged to play an active role in promoting integrity and combating financial and administrative corruption.</w:t>
      </w:r>
    </w:p>
    <w:p w14:paraId="40D56449" w14:textId="412B7D75" w:rsidR="00124636" w:rsidRPr="00B0706E" w:rsidRDefault="00E113BA" w:rsidP="00E113BA">
      <w:pPr>
        <w:pStyle w:val="H23G"/>
      </w:pPr>
      <w:r w:rsidRPr="00B0706E">
        <w:tab/>
      </w:r>
      <w:r w:rsidRPr="00B0706E">
        <w:tab/>
      </w:r>
      <w:r w:rsidR="00124636" w:rsidRPr="00B0706E">
        <w:t>Ministry for Foreign Affairs (Human Rights Department)</w:t>
      </w:r>
    </w:p>
    <w:p w14:paraId="55752075" w14:textId="77777777" w:rsidR="00124636" w:rsidRPr="00B0706E" w:rsidRDefault="00124636" w:rsidP="00495F76">
      <w:pPr>
        <w:pStyle w:val="SingleTxtG"/>
      </w:pPr>
      <w:r w:rsidRPr="00B0706E">
        <w:t>120.</w:t>
      </w:r>
      <w:r w:rsidRPr="00B0706E">
        <w:tab/>
        <w:t>Established in 1992, the Human Rights Department follows up on the human rights-related activities of the United Nations Organization in New York, the United Nations Office at Geneva and other United Nations organs and agencies as well as the activities of regional, international and non-governmental organizations (NGOs). In addition to this, the Department deals with human rights-related issues and handles complaints and violations that affect Iraqis inside and outside the country or foreign nationals inside Iraq.</w:t>
      </w:r>
    </w:p>
    <w:p w14:paraId="096AFD7A" w14:textId="1CDD7BEE" w:rsidR="00124636" w:rsidRPr="00B0706E" w:rsidRDefault="00E113BA" w:rsidP="00E113BA">
      <w:pPr>
        <w:pStyle w:val="H23G"/>
      </w:pPr>
      <w:r w:rsidRPr="00B0706E">
        <w:tab/>
      </w:r>
      <w:r w:rsidRPr="00B0706E">
        <w:tab/>
      </w:r>
      <w:r w:rsidR="00124636" w:rsidRPr="00B0706E">
        <w:t>Ministry for Human Rights (suppressed)</w:t>
      </w:r>
    </w:p>
    <w:p w14:paraId="688AE40B" w14:textId="77777777" w:rsidR="00124636" w:rsidRPr="00B0706E" w:rsidRDefault="00124636" w:rsidP="00495F76">
      <w:pPr>
        <w:pStyle w:val="SingleTxtG"/>
      </w:pPr>
      <w:r w:rsidRPr="00B0706E">
        <w:t>121.</w:t>
      </w:r>
      <w:r w:rsidRPr="00B0706E">
        <w:tab/>
        <w:t>The Ministry was established under Coalition Provisional Authority Order No. 60 of 2004 then suppressed under Administrative Order No. 312 of 2015 when its duties and responsibilities were transferred to a number of other official institutions, each with its own mandate. The international human rights obligations of Iraq and its periodic reporting and follow-up obligations under international treaties were transferred to the Human Rights Department at the Ministry of Justice. Matters related to prisoners and missing persons from the Iran–Iraq war and the Iraq–Kuwait war were transferred to the Ministry of Defence. The question of mass graves, victims of terrorism and documentation of violations was placed in the hands of the Martyrs’ Foundation. In addition, the Prison Oversight Section, the Humanitarian Office, the Bureau for Monitoring and Protecting Rights, the Training Department, the Research Department, the National Centre for Human Rights and the Governorate Affairs Office were all placed under the aegis of the High Commission for Human Rights.</w:t>
      </w:r>
    </w:p>
    <w:p w14:paraId="335B7913" w14:textId="25ADA289" w:rsidR="00124636" w:rsidRPr="00B0706E" w:rsidRDefault="00E113BA" w:rsidP="00E113BA">
      <w:pPr>
        <w:pStyle w:val="H23G"/>
      </w:pPr>
      <w:r w:rsidRPr="00B0706E">
        <w:tab/>
      </w:r>
      <w:r w:rsidRPr="00B0706E">
        <w:tab/>
      </w:r>
      <w:r w:rsidR="00124636" w:rsidRPr="00B0706E">
        <w:t>Ministry of Migration and Migrants</w:t>
      </w:r>
    </w:p>
    <w:p w14:paraId="5740AA23" w14:textId="77777777" w:rsidR="00124636" w:rsidRPr="00B0706E" w:rsidRDefault="00124636" w:rsidP="00495F76">
      <w:pPr>
        <w:pStyle w:val="SingleTxtG"/>
      </w:pPr>
      <w:r w:rsidRPr="00B0706E">
        <w:t>122.</w:t>
      </w:r>
      <w:r w:rsidRPr="00B0706E">
        <w:tab/>
        <w:t>This Ministry was created as a way of ensuring the welfare and living conditions of migrants, deportees, displaced persons and refugees. The Ministry is responsible for an important category of persons within Iraqi society; i.e., emigrants and migrants who were compelled to leave Iraq during the years the country was governed by the former regime, Iraqi emigrants and refugees abroad who left Iraq after 2003 and internal migrants. Using the means at its disposal, the Ministry protects, assists and provides services to the following groups:</w:t>
      </w:r>
    </w:p>
    <w:p w14:paraId="66CBF18E" w14:textId="1141292E" w:rsidR="00124636" w:rsidRPr="00B0706E" w:rsidRDefault="00E113BA" w:rsidP="00495F76">
      <w:pPr>
        <w:pStyle w:val="SingleTxtG"/>
      </w:pPr>
      <w:r w:rsidRPr="00B0706E">
        <w:tab/>
      </w:r>
      <w:r w:rsidR="00124636" w:rsidRPr="00B0706E">
        <w:t>(a)</w:t>
      </w:r>
      <w:r w:rsidR="00124636" w:rsidRPr="00B0706E">
        <w:tab/>
        <w:t>Displaced Iraqis who were coerced or compelled to flee their homes or habitual places of residence inside Iraq to avoid armed conflicts, situations of widespread violence, human rights violations, natural or human-made disasters, abuses of power or development projects.</w:t>
      </w:r>
    </w:p>
    <w:p w14:paraId="38FEC38E" w14:textId="0BD58129" w:rsidR="00124636" w:rsidRPr="00B0706E" w:rsidRDefault="00E113BA" w:rsidP="00495F76">
      <w:pPr>
        <w:pStyle w:val="SingleTxtG"/>
      </w:pPr>
      <w:r w:rsidRPr="00B0706E">
        <w:tab/>
      </w:r>
      <w:r w:rsidR="00124636" w:rsidRPr="00B0706E">
        <w:t>(b)</w:t>
      </w:r>
      <w:r w:rsidR="00124636" w:rsidRPr="00B0706E">
        <w:tab/>
        <w:t>Iraqi deportees who were taken from their homes or habitual places of residence to other places inside Iraq as a consequence of policies or decisions of the Government.</w:t>
      </w:r>
    </w:p>
    <w:p w14:paraId="20A0F8CD" w14:textId="18C8C542" w:rsidR="00124636" w:rsidRPr="00B0706E" w:rsidRDefault="00E113BA" w:rsidP="00495F76">
      <w:pPr>
        <w:pStyle w:val="SingleTxtG"/>
      </w:pPr>
      <w:r w:rsidRPr="00B0706E">
        <w:tab/>
      </w:r>
      <w:r w:rsidR="00124636" w:rsidRPr="00B0706E">
        <w:t>(c)</w:t>
      </w:r>
      <w:r w:rsidR="00124636" w:rsidRPr="00B0706E">
        <w:tab/>
        <w:t>Iraqis returning to the country from abroad or from internal displacement to live in their former homes, places of origin, habitual place of residence or any other place they may choose inside Iraq, following forced migration.</w:t>
      </w:r>
    </w:p>
    <w:p w14:paraId="5A759E9F" w14:textId="694433C4" w:rsidR="00124636" w:rsidRPr="00B0706E" w:rsidRDefault="00E113BA" w:rsidP="00495F76">
      <w:pPr>
        <w:pStyle w:val="SingleTxtG"/>
      </w:pPr>
      <w:r w:rsidRPr="00B0706E">
        <w:tab/>
      </w:r>
      <w:r w:rsidR="00124636" w:rsidRPr="00B0706E">
        <w:t>(d)</w:t>
      </w:r>
      <w:r w:rsidR="00124636" w:rsidRPr="00B0706E">
        <w:tab/>
        <w:t>Migrants who lost Iraqi citizenship under Order No. 666 of 1980, which has been abrogated, or who were compelled to flee the country as a result of persecution by the former regime and were unable to obtain asylum outside Iraq.</w:t>
      </w:r>
    </w:p>
    <w:p w14:paraId="6D5324E8" w14:textId="7882C848" w:rsidR="00124636" w:rsidRPr="00B0706E" w:rsidRDefault="00E113BA" w:rsidP="00495F76">
      <w:pPr>
        <w:pStyle w:val="SingleTxtG"/>
      </w:pPr>
      <w:r w:rsidRPr="00B0706E">
        <w:tab/>
      </w:r>
      <w:r w:rsidR="00124636" w:rsidRPr="00B0706E">
        <w:t>(e)</w:t>
      </w:r>
      <w:r w:rsidR="00124636" w:rsidRPr="00B0706E">
        <w:tab/>
        <w:t>Refugees and asylum seekers who are living outside Iraq due to forced migration and have obtained permanent residency or citizenship of a foreign State.</w:t>
      </w:r>
    </w:p>
    <w:p w14:paraId="29BBCEBF" w14:textId="4C4A6971" w:rsidR="00124636" w:rsidRPr="00B0706E" w:rsidRDefault="00E113BA" w:rsidP="00495F76">
      <w:pPr>
        <w:pStyle w:val="SingleTxtG"/>
      </w:pPr>
      <w:r w:rsidRPr="00B0706E">
        <w:tab/>
      </w:r>
      <w:r w:rsidR="00124636" w:rsidRPr="00B0706E">
        <w:t>(f)</w:t>
      </w:r>
      <w:r w:rsidR="00124636" w:rsidRPr="00B0706E">
        <w:tab/>
        <w:t>Palestine refugees who were compelled to leave their country in 1948 and who reside legally in Iraq, whose asylum has been accepted for the purposes of implementing the present Act.</w:t>
      </w:r>
    </w:p>
    <w:p w14:paraId="24F72F9C" w14:textId="5DBBF47B" w:rsidR="00124636" w:rsidRPr="00B0706E" w:rsidRDefault="00E113BA" w:rsidP="00495F76">
      <w:pPr>
        <w:pStyle w:val="SingleTxtG"/>
      </w:pPr>
      <w:r w:rsidRPr="00B0706E">
        <w:tab/>
      </w:r>
      <w:r w:rsidR="00124636" w:rsidRPr="00B0706E">
        <w:t>(g)</w:t>
      </w:r>
      <w:r w:rsidR="00124636" w:rsidRPr="00B0706E">
        <w:tab/>
        <w:t xml:space="preserve">Persons holding foreign nationalities who sought refuge in Iraq as a result of their ethnicity, religion, nationality, social group or political opinions, or as a consequence </w:t>
      </w:r>
      <w:r w:rsidR="00124636" w:rsidRPr="00B0706E">
        <w:lastRenderedPageBreak/>
        <w:t>of generalized violence or public insecurity that threatened their lives, physical integrity or freedoms, whose asylum has been accepted under the law and the international treaties to which Iraq is a party.</w:t>
      </w:r>
    </w:p>
    <w:p w14:paraId="39EA2C52" w14:textId="77777777" w:rsidR="00124636" w:rsidRPr="00B0706E" w:rsidRDefault="00124636" w:rsidP="00495F76">
      <w:pPr>
        <w:pStyle w:val="SingleTxtG"/>
      </w:pPr>
      <w:r w:rsidRPr="00B0706E">
        <w:t>123.</w:t>
      </w:r>
      <w:r w:rsidRPr="00B0706E">
        <w:tab/>
        <w:t>In emergency circumstances, the Ministry provides these persons with the following support, facilitation, coordination and services:</w:t>
      </w:r>
    </w:p>
    <w:p w14:paraId="67B3058D" w14:textId="4F069426" w:rsidR="00124636" w:rsidRPr="00B0706E" w:rsidRDefault="00E113BA" w:rsidP="00495F76">
      <w:pPr>
        <w:pStyle w:val="SingleTxtG"/>
      </w:pPr>
      <w:r w:rsidRPr="00B0706E">
        <w:tab/>
      </w:r>
      <w:r w:rsidR="00124636" w:rsidRPr="00B0706E">
        <w:t>(a)</w:t>
      </w:r>
      <w:r w:rsidR="00124636" w:rsidRPr="00B0706E">
        <w:tab/>
        <w:t>It treats them as a group in matters affecting them, with the exception of special cases, which are identified by clear and specific criteria and which can be treated individually</w:t>
      </w:r>
      <w:r w:rsidR="00E273D8" w:rsidRPr="00B0706E">
        <w:t>.</w:t>
      </w:r>
    </w:p>
    <w:p w14:paraId="59E8E22A" w14:textId="7CA242A5" w:rsidR="00124636" w:rsidRPr="00B0706E" w:rsidRDefault="00E113BA" w:rsidP="00495F76">
      <w:pPr>
        <w:pStyle w:val="SingleTxtG"/>
      </w:pPr>
      <w:r w:rsidRPr="00B0706E">
        <w:tab/>
      </w:r>
      <w:r w:rsidR="00124636" w:rsidRPr="00B0706E">
        <w:t>(b)</w:t>
      </w:r>
      <w:r w:rsidR="00124636" w:rsidRPr="00B0706E">
        <w:tab/>
        <w:t>It seeks to improve conditions for them to a basic minimum level, which is defined by clear and specific criteria based on United Nations guidelines and international laws, treaties and customs, while taking account of the national interest and internal considerations</w:t>
      </w:r>
      <w:r w:rsidR="0068799C" w:rsidRPr="00B0706E">
        <w:t>.</w:t>
      </w:r>
    </w:p>
    <w:p w14:paraId="56394D55" w14:textId="61DA92E5" w:rsidR="00124636" w:rsidRPr="00B0706E" w:rsidRDefault="00E113BA" w:rsidP="00495F76">
      <w:pPr>
        <w:pStyle w:val="SingleTxtG"/>
      </w:pPr>
      <w:r w:rsidRPr="00B0706E">
        <w:tab/>
      </w:r>
      <w:r w:rsidR="00124636" w:rsidRPr="00B0706E">
        <w:t>(c)</w:t>
      </w:r>
      <w:r w:rsidR="00124636" w:rsidRPr="00B0706E">
        <w:tab/>
        <w:t>It assigns priority on the basis of poverty, humanitarian requirements and other criteria.</w:t>
      </w:r>
    </w:p>
    <w:p w14:paraId="6F589B2E" w14:textId="19424A50" w:rsidR="00124636" w:rsidRPr="00B0706E" w:rsidRDefault="00E113BA" w:rsidP="00495F76">
      <w:pPr>
        <w:pStyle w:val="SingleTxtG"/>
      </w:pPr>
      <w:r w:rsidRPr="00B0706E">
        <w:tab/>
      </w:r>
      <w:r w:rsidR="00124636" w:rsidRPr="00B0706E">
        <w:t>(d)</w:t>
      </w:r>
      <w:r w:rsidR="00124636" w:rsidRPr="00B0706E">
        <w:tab/>
        <w:t>It embraces the principle of proportional distribution in the application of standards and priorities.</w:t>
      </w:r>
    </w:p>
    <w:p w14:paraId="354623BB" w14:textId="1F29A0DA" w:rsidR="00124636" w:rsidRPr="00B0706E" w:rsidRDefault="00E113BA" w:rsidP="00495F76">
      <w:pPr>
        <w:pStyle w:val="SingleTxtG"/>
      </w:pPr>
      <w:r w:rsidRPr="00B0706E">
        <w:tab/>
      </w:r>
      <w:r w:rsidR="00124636" w:rsidRPr="00B0706E">
        <w:t>(e)</w:t>
      </w:r>
      <w:r w:rsidR="00124636" w:rsidRPr="00B0706E">
        <w:tab/>
        <w:t>It coordinates and cooperates with stakeholders inside and outside Iraq in seeking solutions and providing services.</w:t>
      </w:r>
    </w:p>
    <w:p w14:paraId="5ED585B0" w14:textId="7C0399A2" w:rsidR="00124636" w:rsidRPr="00B0706E" w:rsidRDefault="00E113BA" w:rsidP="00E113BA">
      <w:pPr>
        <w:pStyle w:val="H23G"/>
      </w:pPr>
      <w:r w:rsidRPr="00B0706E">
        <w:tab/>
      </w:r>
      <w:r w:rsidRPr="00B0706E">
        <w:tab/>
      </w:r>
      <w:r w:rsidR="00124636" w:rsidRPr="00B0706E">
        <w:t>Ministry of Labour and Social Affairs</w:t>
      </w:r>
    </w:p>
    <w:p w14:paraId="40769917" w14:textId="77777777" w:rsidR="00124636" w:rsidRPr="00B0706E" w:rsidRDefault="00124636" w:rsidP="00495F76">
      <w:pPr>
        <w:pStyle w:val="SingleTxtG"/>
      </w:pPr>
      <w:r w:rsidRPr="00B0706E">
        <w:t>124.</w:t>
      </w:r>
      <w:r w:rsidRPr="00B0706E">
        <w:tab/>
        <w:t>The Ministry of Labour and Social Affairs is a ministry of long standing, having been brought into being under Decree No. 59 of 1939. Its work has since evolved with the enactment of successive laws, the most recent being the Ministry of Labour and Social Affairs Act No. 8 of 2006, as amended. The Ministry plays an important role in the implementation of the country’s human rights system as it concerns itself with matters relating to social affairs and labour, exercising its functions in that regard by means of agencies and departments.</w:t>
      </w:r>
    </w:p>
    <w:p w14:paraId="20DBCD44" w14:textId="2DE09D9D" w:rsidR="00124636" w:rsidRPr="00B0706E" w:rsidRDefault="00E113BA" w:rsidP="00E113BA">
      <w:pPr>
        <w:pStyle w:val="H23G"/>
      </w:pPr>
      <w:r w:rsidRPr="00B0706E">
        <w:tab/>
      </w:r>
      <w:r w:rsidRPr="00B0706E">
        <w:tab/>
      </w:r>
      <w:r w:rsidR="00124636" w:rsidRPr="00B0706E">
        <w:t>Social Protection Commission</w:t>
      </w:r>
    </w:p>
    <w:p w14:paraId="2B5E6F3D" w14:textId="1364D04A" w:rsidR="00124636" w:rsidRPr="00B0706E" w:rsidRDefault="00124636" w:rsidP="00495F76">
      <w:pPr>
        <w:pStyle w:val="SingleTxtG"/>
      </w:pPr>
      <w:r w:rsidRPr="00B0706E">
        <w:t>125.</w:t>
      </w:r>
      <w:r w:rsidRPr="00B0706E">
        <w:tab/>
        <w:t>The role of the Commission is to provide social care services, and the first law regulating its operation was the Social Welfare Institutions Act No. 42 of 1958, which was followed by other pieces of legislation until the enactment of the Social Protection Act No.</w:t>
      </w:r>
      <w:r w:rsidR="00236456" w:rsidRPr="00B0706E">
        <w:t> </w:t>
      </w:r>
      <w:r w:rsidRPr="00B0706E">
        <w:t>11 of 2014, which is consistent with international social protection standards. The aim is to elevate Iraqi society and bring it into line with advanced societies, to raise standards of living for individuals and families below the poverty line, to create a system of social solidarity and to establish a system of social protection for persons unable to work.</w:t>
      </w:r>
    </w:p>
    <w:p w14:paraId="60DE4037" w14:textId="17B54A79" w:rsidR="00124636" w:rsidRPr="00B0706E" w:rsidRDefault="00E113BA" w:rsidP="00E113BA">
      <w:pPr>
        <w:pStyle w:val="H23G"/>
      </w:pPr>
      <w:r w:rsidRPr="00B0706E">
        <w:tab/>
      </w:r>
      <w:r w:rsidRPr="00B0706E">
        <w:tab/>
      </w:r>
      <w:r w:rsidR="00124636" w:rsidRPr="00B0706E">
        <w:t>Commission for the Care of Persons with Disabilities and Special Needs</w:t>
      </w:r>
    </w:p>
    <w:p w14:paraId="49525BA4" w14:textId="77777777" w:rsidR="00124636" w:rsidRPr="00B0706E" w:rsidRDefault="00124636" w:rsidP="00495F76">
      <w:pPr>
        <w:pStyle w:val="SingleTxtG"/>
      </w:pPr>
      <w:r w:rsidRPr="00B0706E">
        <w:t>126.</w:t>
      </w:r>
      <w:r w:rsidRPr="00B0706E">
        <w:tab/>
        <w:t>The objectives of the Commission – which has its headquarters in Baghdad and is answerable to the Ministry of Labour and Social Affairs – are set forth in the Care of Persons with Disabilities and Special Needs Act No. 38 of 2013, as amended. Those objectives consist in caring for persons with disabilities and special needs, eliminating discrimination, creating the conditions for their integration into society, ensuring they are able to live dignified lives, respecting disability and creating job appropriate opportunities. The Commission develops plans and programmes aimed at upholding the rights of persons in this category, promotes accession to the relevant international treaties and charters, creates job opportunities and provides financial support for persons caring for someone with a disability.</w:t>
      </w:r>
    </w:p>
    <w:p w14:paraId="77927E5D" w14:textId="6FE19F2C" w:rsidR="00124636" w:rsidRPr="00B0706E" w:rsidRDefault="00E113BA" w:rsidP="00E113BA">
      <w:pPr>
        <w:pStyle w:val="H23G"/>
      </w:pPr>
      <w:r w:rsidRPr="00B0706E">
        <w:tab/>
      </w:r>
      <w:r w:rsidRPr="00B0706E">
        <w:tab/>
      </w:r>
      <w:r w:rsidR="00124636" w:rsidRPr="00B0706E">
        <w:t>Legal Department – Human Rights Section</w:t>
      </w:r>
    </w:p>
    <w:p w14:paraId="4A06A32E" w14:textId="77777777" w:rsidR="00124636" w:rsidRPr="00B0706E" w:rsidRDefault="00124636" w:rsidP="00495F76">
      <w:pPr>
        <w:pStyle w:val="SingleTxtG"/>
      </w:pPr>
      <w:r w:rsidRPr="00B0706E">
        <w:t>127.</w:t>
      </w:r>
      <w:r w:rsidRPr="00B0706E">
        <w:tab/>
        <w:t>The Section, which operates as part of the Legal Department, includes the following divisions: the performance assessment and rights protection division, the gender justice division, the training division and the online archive division. The Section performs a number of functions, notably that of promoting an environment conducive to the exercise of rights, disseminating a culture of human rights, monitoring violations, coordinating with relevant departments in other ministries and responding to incoming inquiries.</w:t>
      </w:r>
    </w:p>
    <w:p w14:paraId="7BAEFD0A" w14:textId="1E099C2F" w:rsidR="00124636" w:rsidRPr="00B0706E" w:rsidRDefault="00E113BA" w:rsidP="00E113BA">
      <w:pPr>
        <w:pStyle w:val="H23G"/>
      </w:pPr>
      <w:r w:rsidRPr="00B0706E">
        <w:lastRenderedPageBreak/>
        <w:tab/>
      </w:r>
      <w:r w:rsidRPr="00B0706E">
        <w:tab/>
      </w:r>
      <w:r w:rsidR="00124636" w:rsidRPr="00B0706E">
        <w:t>Retirement and Social Security Department</w:t>
      </w:r>
    </w:p>
    <w:p w14:paraId="032E66F7" w14:textId="77777777" w:rsidR="00124636" w:rsidRPr="00B0706E" w:rsidRDefault="00124636" w:rsidP="00495F76">
      <w:pPr>
        <w:pStyle w:val="SingleTxtG"/>
      </w:pPr>
      <w:r w:rsidRPr="00B0706E">
        <w:t>128.</w:t>
      </w:r>
      <w:r w:rsidRPr="00B0706E">
        <w:tab/>
        <w:t>The Retirement and Social Security Department – which is a subsection of the Ministry of Labour and Social Affairs and was established at the same time as the Ministry – works to uphold the rights of workers in the private, mixed and cooperative sectors. A number of laws were passed before the enactment of a new piece of legislation, the Retirement and Social Security Act No. 18 of 2023, which entered into force on 28 November 2023 and has contributed to the development and expansion of the social security system, which now includes many informal and self-employed workers. Under the Act, workers who have not already registered are encouraged to do so and the rights they have acquired under current law are guaranteed. Furthermore, the Act aims to guarantee and expand different forms of social security benefit, such as retirement and death insurance, workplace injury and occupational disease insurance, unemployment insurance, optional retirement insurance, insurance for informal workers, health and social services insurance and maternity insurance (benefits for working women). These are to be provided thanks to the sustainability of the Workers’ Pension and Social Security Fund. The overarching purpose is to achieve comprehensive and sustainable social security for all workers in the formal and informal economic sectors.</w:t>
      </w:r>
    </w:p>
    <w:p w14:paraId="2630CECD" w14:textId="7380DF0F" w:rsidR="00124636" w:rsidRPr="00B0706E" w:rsidRDefault="00E113BA" w:rsidP="00E113BA">
      <w:pPr>
        <w:pStyle w:val="H23G"/>
      </w:pPr>
      <w:r w:rsidRPr="00B0706E">
        <w:tab/>
      </w:r>
      <w:r w:rsidRPr="00B0706E">
        <w:tab/>
      </w:r>
      <w:r w:rsidR="00124636" w:rsidRPr="00B0706E">
        <w:t>Department for Labour and Vocational Training</w:t>
      </w:r>
    </w:p>
    <w:p w14:paraId="397A4360" w14:textId="77777777" w:rsidR="00124636" w:rsidRPr="00B0706E" w:rsidRDefault="00124636" w:rsidP="00495F76">
      <w:pPr>
        <w:pStyle w:val="SingleTxtG"/>
      </w:pPr>
      <w:r w:rsidRPr="00B0706E">
        <w:t>129.</w:t>
      </w:r>
      <w:r w:rsidRPr="00B0706E">
        <w:tab/>
        <w:t>A centre for employment and vocational training was set up, along with a number of subcentres, as part of the Ministry of Labour and Social Affairs. In addition to this, there was a training centre belonging to the Ministry of Industry and the (dissolved) Military Industries Authority as well as training and employment centres in all the governorates. With the enactment of the Ministry of Labour and Social Affairs Act No. 8 of 2006, the centre for employment and vocational training became an independent department called the “Department for Labour and Vocational Training”, which exercised its functions under the Labour Act No. 71 of 1971. Subsequently, under article 3 of Act No. 77 of 2012 and in the light of a greatly increased workload, the Department for Labour and Vocational Training was subdivided into two entities: the Department for Employment and Loans, and the Department for Vocational Training.</w:t>
      </w:r>
    </w:p>
    <w:p w14:paraId="22778D7F" w14:textId="77777777" w:rsidR="00124636" w:rsidRPr="00B0706E" w:rsidRDefault="00124636" w:rsidP="00495F76">
      <w:pPr>
        <w:pStyle w:val="SingleTxtG"/>
      </w:pPr>
      <w:r w:rsidRPr="00B0706E">
        <w:t>130.</w:t>
      </w:r>
      <w:r w:rsidRPr="00B0706E">
        <w:tab/>
        <w:t>Under Decree No. 304 of 2018 of the Council of Ministers, the “Department for Labour and Vocational Training” was recreated by merging the Department for Employment and Loans, and the Department for Vocational Training into a single entity. The Department is responsible for inspecting businesses and workplaces covered by the Labour Code (Act No. 37 of 2015) in order to verify decent working conditions, proper labour relations and correct labour protection in line with international standards.</w:t>
      </w:r>
    </w:p>
    <w:p w14:paraId="5F7C0FE2" w14:textId="578B78A3" w:rsidR="00124636" w:rsidRPr="00B0706E" w:rsidRDefault="00E113BA" w:rsidP="00E113BA">
      <w:pPr>
        <w:pStyle w:val="H23G"/>
      </w:pPr>
      <w:r w:rsidRPr="00B0706E">
        <w:tab/>
      </w:r>
      <w:r w:rsidRPr="00B0706E">
        <w:tab/>
      </w:r>
      <w:r w:rsidR="00124636" w:rsidRPr="00B0706E">
        <w:t>General Directorate for Survivors’ Affairs</w:t>
      </w:r>
    </w:p>
    <w:p w14:paraId="357A4DA2" w14:textId="77777777" w:rsidR="00124636" w:rsidRPr="00B0706E" w:rsidRDefault="00124636" w:rsidP="00495F76">
      <w:pPr>
        <w:pStyle w:val="SingleTxtG"/>
      </w:pPr>
      <w:r w:rsidRPr="00B0706E">
        <w:t>131.</w:t>
      </w:r>
      <w:r w:rsidRPr="00B0706E">
        <w:tab/>
        <w:t>The General Directorate for Survivors’ Affairs was formed as part of the Ministry of Labour and Social Affairs under Act No. 8 of 2021. It has its headquarters in the governorate of Nineveh. The Act is intended to provide financial and moral redress, rehabilitation and care for female survivors and others covered by its provisions, The General Directorate undertakes to achieve those goals by compiling statistics and data on persons covered by the Act, providing educational and employment opportunities, opening psychological health and rehabilitation centres, searching for abducted persons, coordinating vis-à-vis mass graves and helping investigating authorities gather evidence. Under the Act, the offences committed against the Yazidis and other minorities are treated as crimes of genocide, and 3 August each year has been set aside as the national day to commemorate those atrocities.</w:t>
      </w:r>
    </w:p>
    <w:p w14:paraId="30011559" w14:textId="57920DF8" w:rsidR="00124636" w:rsidRPr="00B0706E" w:rsidRDefault="00E113BA" w:rsidP="00E113BA">
      <w:pPr>
        <w:pStyle w:val="H23G"/>
      </w:pPr>
      <w:r w:rsidRPr="00B0706E">
        <w:tab/>
      </w:r>
      <w:r w:rsidRPr="00B0706E">
        <w:tab/>
      </w:r>
      <w:r w:rsidR="00124636" w:rsidRPr="00B0706E">
        <w:t>National Centre for Occupational Health and Safety</w:t>
      </w:r>
    </w:p>
    <w:p w14:paraId="349CB479" w14:textId="77777777" w:rsidR="00124636" w:rsidRPr="00B0706E" w:rsidRDefault="00124636" w:rsidP="00495F76">
      <w:pPr>
        <w:pStyle w:val="SingleTxtG"/>
      </w:pPr>
      <w:r w:rsidRPr="00B0706E">
        <w:t>132.</w:t>
      </w:r>
      <w:r w:rsidRPr="00B0706E">
        <w:tab/>
        <w:t xml:space="preserve">The first occupational health unit was set up in 1964 as part of the Preventive Healthcare Department at the Ministry of Health. In 1971, the Occupational Safety Institute was created in the Ministry of Labour and Social Affairs and, in 1981, the Institute was merged with the Occupational Health Directorate to create a single entity called the “National Centre for Occupational Health and Safety”. On 2 May 1985, under Decree No. 552, the National Centre was placed under the Preventive Healthcare Department at the Ministry of Health. Later, in 1997, the controlling entity of the National Centre for Occupational Health </w:t>
      </w:r>
      <w:r w:rsidRPr="00B0706E">
        <w:lastRenderedPageBreak/>
        <w:t>and Safety was changed from the Preventive Healthcare Department to the Environmental Protection and Enhancement Department. With the passage of the Environment Act on 3 January 2004, and under Coalition Provisional Authority Order No. 44, the National Centre was transferred to the Department for Labour and Social Affairs, and this enabled it to develop rapidly over a short period of time, with the support of the World Health Organization (WHO). The Centre was thus able to stop being a subsection of the Department for Labour and Social Insurance in the Ministry of Labour to become a Directorate General under the Ministry of Labour and Social Affairs Act No. 8 of 2006. At the present time, the National Centre for Occupational Health and Safety operates under Instruction No. 12 of 2017, which describes is structure, duties and functions. In fact, the Centre concerns itself with the administration, planning and implementation of occupational health and safety at the national level. In doing so, it seeks to ensure a safe working environment, to disseminate a culture of health and safety, to encourage workers to protect themselves against workplace accidents, injuries and diseases by providing the preconditions for occupational safety and to promote regional and international cooperation in that connection.</w:t>
      </w:r>
    </w:p>
    <w:p w14:paraId="7AC4682F" w14:textId="2E65425A" w:rsidR="00124636" w:rsidRPr="00B0706E" w:rsidRDefault="00E113BA" w:rsidP="00E113BA">
      <w:pPr>
        <w:pStyle w:val="H23G"/>
      </w:pPr>
      <w:r w:rsidRPr="00B0706E">
        <w:tab/>
      </w:r>
      <w:r w:rsidRPr="00B0706E">
        <w:tab/>
      </w:r>
      <w:r w:rsidR="00124636" w:rsidRPr="00B0706E">
        <w:t>Child Welfare Commission</w:t>
      </w:r>
    </w:p>
    <w:p w14:paraId="5BDDD84C" w14:textId="77777777" w:rsidR="00124636" w:rsidRPr="00B0706E" w:rsidRDefault="00124636" w:rsidP="00495F76">
      <w:pPr>
        <w:pStyle w:val="SingleTxtG"/>
      </w:pPr>
      <w:r w:rsidRPr="00B0706E">
        <w:t>133.</w:t>
      </w:r>
      <w:r w:rsidRPr="00B0706E">
        <w:tab/>
        <w:t>The Commission was established on 16 February 1982 under Decree No. 272 of the dissolved Revolutionary Command. Its functions include, notably, formulating policies for the welfare and development of children, drafting operational programmes and submitting proposals concerning laws and policies. The Commission thus seeks to improve the lives of children, guarantee their rights and create an atmosphere sensitive to their needs. It also drafts childhood-development policies including, most significantly, the national child protection policy in Iraq and its accompanying plan of action. The Ministry is currently in the process of drafting a new children’s law.</w:t>
      </w:r>
    </w:p>
    <w:p w14:paraId="68BFB3F3" w14:textId="552FC909" w:rsidR="00124636" w:rsidRPr="00B0706E" w:rsidRDefault="00E113BA" w:rsidP="00E113BA">
      <w:pPr>
        <w:pStyle w:val="H23G"/>
      </w:pPr>
      <w:r w:rsidRPr="00B0706E">
        <w:tab/>
      </w:r>
      <w:r w:rsidRPr="00B0706E">
        <w:tab/>
      </w:r>
      <w:r w:rsidR="00124636" w:rsidRPr="00B0706E">
        <w:t>Independent Human Rights Commission in Kurdistan Region</w:t>
      </w:r>
    </w:p>
    <w:p w14:paraId="1D67510A" w14:textId="77777777" w:rsidR="00124636" w:rsidRPr="00B0706E" w:rsidRDefault="00124636" w:rsidP="00495F76">
      <w:pPr>
        <w:pStyle w:val="SingleTxtG"/>
      </w:pPr>
      <w:r w:rsidRPr="00B0706E">
        <w:t>134.</w:t>
      </w:r>
      <w:r w:rsidRPr="00B0706E">
        <w:tab/>
        <w:t>The Independent Human Rights Commission in Kurdistan Region, which was established under Act No. 4 of 2010, has legal personality, enjoys financial and administrative independence and has its own budget within the overall general budget of the Region. The Commission is attached to the Regional Parliament, to which it is answerable. Female staff members number 148 and occupy various different posts.</w:t>
      </w:r>
    </w:p>
    <w:p w14:paraId="1F9CA55B" w14:textId="77777777" w:rsidR="00124636" w:rsidRPr="00B0706E" w:rsidRDefault="00124636" w:rsidP="00495F76">
      <w:pPr>
        <w:pStyle w:val="SingleTxtG"/>
      </w:pPr>
      <w:r w:rsidRPr="00B0706E">
        <w:t>135.</w:t>
      </w:r>
      <w:r w:rsidRPr="00B0706E">
        <w:tab/>
        <w:t>The Commission is involved in a number of activities, including:</w:t>
      </w:r>
    </w:p>
    <w:p w14:paraId="57805ACA" w14:textId="4DCA50A1" w:rsidR="00124636" w:rsidRPr="00B0706E" w:rsidRDefault="00124636" w:rsidP="00495F76">
      <w:pPr>
        <w:pStyle w:val="Bullet1G"/>
      </w:pPr>
      <w:r w:rsidRPr="00B0706E">
        <w:t>Monitoring and documenting violations against the rights of minorities and implementing the Communities Protection Act.</w:t>
      </w:r>
    </w:p>
    <w:p w14:paraId="7227E334" w14:textId="6A92D924" w:rsidR="00124636" w:rsidRPr="00B0706E" w:rsidRDefault="00124636" w:rsidP="00495F76">
      <w:pPr>
        <w:pStyle w:val="Bullet1G"/>
      </w:pPr>
      <w:r w:rsidRPr="00B0706E">
        <w:t>Focusing part of its annual reports on the rights of vulnerable groups such as children, women and persons with disabilities and special needs; it also organizes and participates in seminars on the rights of those groups.</w:t>
      </w:r>
    </w:p>
    <w:p w14:paraId="7F442A56" w14:textId="46993D9A" w:rsidR="00124636" w:rsidRPr="00B0706E" w:rsidRDefault="00124636" w:rsidP="00495F76">
      <w:pPr>
        <w:pStyle w:val="Bullet1G"/>
      </w:pPr>
      <w:r w:rsidRPr="00B0706E">
        <w:t>Making comments and suggestions from a human rights perspective on laws and draft laws.</w:t>
      </w:r>
    </w:p>
    <w:p w14:paraId="75192D89" w14:textId="122C8D3E" w:rsidR="00124636" w:rsidRPr="00B0706E" w:rsidRDefault="00DF613F" w:rsidP="00DF613F">
      <w:pPr>
        <w:pStyle w:val="H23G"/>
      </w:pPr>
      <w:r w:rsidRPr="00B0706E">
        <w:tab/>
      </w:r>
      <w:r w:rsidRPr="00B0706E">
        <w:tab/>
      </w:r>
      <w:r w:rsidR="00124636" w:rsidRPr="00B0706E">
        <w:t>Office of the Coordinator for Recommendations in Kurdistan Region</w:t>
      </w:r>
    </w:p>
    <w:p w14:paraId="61F4CA31" w14:textId="77777777" w:rsidR="00124636" w:rsidRPr="00B0706E" w:rsidRDefault="00124636" w:rsidP="00495F76">
      <w:pPr>
        <w:pStyle w:val="SingleTxtG"/>
      </w:pPr>
      <w:r w:rsidRPr="00B0706E">
        <w:t>136.</w:t>
      </w:r>
      <w:r w:rsidRPr="00B0706E">
        <w:tab/>
        <w:t>The Office of the Coordinator for International Recommendations in the Presidency of the Council of Ministers exchanges information with its international counterparts and responds to requests for data. It undertakes its activities in full respect of rule of law and governance in Kurdistan Region and in line with recognized standards.</w:t>
      </w:r>
    </w:p>
    <w:p w14:paraId="06FDA986" w14:textId="77777777" w:rsidR="00124636" w:rsidRPr="00B0706E" w:rsidRDefault="00124636" w:rsidP="00495F76">
      <w:pPr>
        <w:pStyle w:val="SingleTxtG"/>
      </w:pPr>
      <w:r w:rsidRPr="00B0706E">
        <w:t>137.</w:t>
      </w:r>
      <w:r w:rsidRPr="00B0706E">
        <w:tab/>
        <w:t>The Office of the Coordinator for International Recommendations is the entity within the Kurdistan Regional Government responsible for replying to reports, requests for information and declarations from the United Nations and from other States. It also responds to the annual human rights and religious freedom reports of the Department of State of the United States of America and to reports from the Ministry for Foreign Affairs of the United Kingdom of Great Britain and Northern Ireland. In addition, it engages with the Human Rights Committee of the League of Arab States, international human rights organizations such as Human Rights Watch and Amnesty International, and local human rights organizations.</w:t>
      </w:r>
    </w:p>
    <w:p w14:paraId="4C5D267D" w14:textId="77777777" w:rsidR="00124636" w:rsidRPr="00B0706E" w:rsidRDefault="00124636" w:rsidP="00495F76">
      <w:pPr>
        <w:pStyle w:val="SingleTxtG"/>
      </w:pPr>
      <w:r w:rsidRPr="00B0706E">
        <w:lastRenderedPageBreak/>
        <w:t>138.</w:t>
      </w:r>
      <w:r w:rsidRPr="00B0706E">
        <w:tab/>
        <w:t>The Office represents the Regional Government at international meetings and conferences on human rights, and it oversees the implementation of the Government’s human rights plan, which runs alongside the national human rights plan. The Office of the Coordinator has an information network that is fed by 46 managerial-level figures in all the institutions of the Region as well as another separate information network related to the implementation of the Regional Government’s human rights plan. The two networks serve to provide the Office with information, figures and statistics to be used when drafting the Region’s human rights reports and when developing and supervising the regional human rights plan 2021–2025.</w:t>
      </w:r>
    </w:p>
    <w:p w14:paraId="2C9A54B7" w14:textId="2DC2BBD9" w:rsidR="00124636" w:rsidRPr="00B0706E" w:rsidRDefault="00DF613F" w:rsidP="00DF613F">
      <w:pPr>
        <w:pStyle w:val="H23G"/>
      </w:pPr>
      <w:r w:rsidRPr="00B0706E">
        <w:tab/>
      </w:r>
      <w:r w:rsidRPr="00B0706E">
        <w:tab/>
      </w:r>
      <w:r w:rsidR="00124636" w:rsidRPr="00B0706E">
        <w:t>Disseminating a human rights culture</w:t>
      </w:r>
    </w:p>
    <w:p w14:paraId="37B0B903" w14:textId="04376BB7" w:rsidR="00124636" w:rsidRPr="00B0706E" w:rsidRDefault="00DF613F" w:rsidP="00DF613F">
      <w:pPr>
        <w:pStyle w:val="H23G"/>
      </w:pPr>
      <w:r w:rsidRPr="00B0706E">
        <w:tab/>
      </w:r>
      <w:r w:rsidRPr="00B0706E">
        <w:tab/>
      </w:r>
      <w:r w:rsidR="00124636" w:rsidRPr="00B0706E">
        <w:t>Table showing the institutions charged with protecting and promoting human rights in Iraq</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4"/>
        <w:gridCol w:w="6936"/>
      </w:tblGrid>
      <w:tr w:rsidR="00DF613F" w:rsidRPr="00B0706E" w14:paraId="2A6AE05D" w14:textId="77777777" w:rsidTr="00DF613F">
        <w:trPr>
          <w:tblHeader/>
        </w:trPr>
        <w:tc>
          <w:tcPr>
            <w:tcW w:w="562" w:type="dxa"/>
            <w:tcBorders>
              <w:top w:val="single" w:sz="4" w:space="0" w:color="auto"/>
              <w:bottom w:val="single" w:sz="12" w:space="0" w:color="auto"/>
            </w:tcBorders>
            <w:vAlign w:val="bottom"/>
          </w:tcPr>
          <w:p w14:paraId="11B67B57"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No.</w:t>
            </w:r>
          </w:p>
        </w:tc>
        <w:tc>
          <w:tcPr>
            <w:tcW w:w="9066" w:type="dxa"/>
            <w:tcBorders>
              <w:top w:val="single" w:sz="4" w:space="0" w:color="auto"/>
              <w:bottom w:val="single" w:sz="12" w:space="0" w:color="auto"/>
            </w:tcBorders>
            <w:vAlign w:val="bottom"/>
          </w:tcPr>
          <w:p w14:paraId="20A66484"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Institution</w:t>
            </w:r>
          </w:p>
        </w:tc>
      </w:tr>
      <w:tr w:rsidR="00DF613F" w:rsidRPr="00B0706E" w14:paraId="255A0693" w14:textId="77777777" w:rsidTr="00DF613F">
        <w:tc>
          <w:tcPr>
            <w:tcW w:w="562" w:type="dxa"/>
            <w:tcBorders>
              <w:top w:val="single" w:sz="12" w:space="0" w:color="auto"/>
            </w:tcBorders>
          </w:tcPr>
          <w:p w14:paraId="612E2367" w14:textId="77777777" w:rsidR="00124636" w:rsidRPr="00B0706E" w:rsidRDefault="00124636" w:rsidP="00DF613F">
            <w:pPr>
              <w:suppressAutoHyphens w:val="0"/>
              <w:spacing w:before="40" w:after="120" w:line="220" w:lineRule="exact"/>
              <w:ind w:right="113"/>
              <w:rPr>
                <w:szCs w:val="18"/>
              </w:rPr>
            </w:pPr>
            <w:r w:rsidRPr="00B0706E">
              <w:rPr>
                <w:szCs w:val="18"/>
              </w:rPr>
              <w:t>1</w:t>
            </w:r>
          </w:p>
        </w:tc>
        <w:tc>
          <w:tcPr>
            <w:tcW w:w="9066" w:type="dxa"/>
            <w:tcBorders>
              <w:top w:val="single" w:sz="12" w:space="0" w:color="auto"/>
            </w:tcBorders>
          </w:tcPr>
          <w:p w14:paraId="42111B88" w14:textId="77777777" w:rsidR="00124636" w:rsidRPr="00B0706E" w:rsidRDefault="00124636" w:rsidP="00DF613F">
            <w:pPr>
              <w:suppressAutoHyphens w:val="0"/>
              <w:spacing w:before="40" w:after="120" w:line="220" w:lineRule="exact"/>
              <w:ind w:right="113"/>
              <w:rPr>
                <w:szCs w:val="18"/>
              </w:rPr>
            </w:pPr>
            <w:r w:rsidRPr="00B0706E">
              <w:rPr>
                <w:szCs w:val="18"/>
              </w:rPr>
              <w:t>Supreme Judicial Council, human rights courts of investigation, courts of first instance, Office of the Chief Public Prosecutor</w:t>
            </w:r>
          </w:p>
        </w:tc>
      </w:tr>
      <w:tr w:rsidR="00124636" w:rsidRPr="00B0706E" w14:paraId="2D424CE6" w14:textId="77777777" w:rsidTr="00DF613F">
        <w:tc>
          <w:tcPr>
            <w:tcW w:w="562" w:type="dxa"/>
          </w:tcPr>
          <w:p w14:paraId="09BB0AE6" w14:textId="77777777" w:rsidR="00124636" w:rsidRPr="00B0706E" w:rsidRDefault="00124636" w:rsidP="00DF613F">
            <w:pPr>
              <w:suppressAutoHyphens w:val="0"/>
              <w:spacing w:before="40" w:after="120" w:line="220" w:lineRule="exact"/>
              <w:ind w:right="113"/>
              <w:rPr>
                <w:szCs w:val="18"/>
              </w:rPr>
            </w:pPr>
            <w:r w:rsidRPr="00B0706E">
              <w:rPr>
                <w:szCs w:val="18"/>
              </w:rPr>
              <w:t>2</w:t>
            </w:r>
          </w:p>
        </w:tc>
        <w:tc>
          <w:tcPr>
            <w:tcW w:w="9066" w:type="dxa"/>
          </w:tcPr>
          <w:p w14:paraId="679DD6B2" w14:textId="77777777" w:rsidR="00124636" w:rsidRPr="00B0706E" w:rsidRDefault="00124636" w:rsidP="00DF613F">
            <w:pPr>
              <w:suppressAutoHyphens w:val="0"/>
              <w:spacing w:before="40" w:after="120" w:line="220" w:lineRule="exact"/>
              <w:ind w:right="113"/>
              <w:rPr>
                <w:szCs w:val="18"/>
              </w:rPr>
            </w:pPr>
            <w:r w:rsidRPr="00B0706E">
              <w:rPr>
                <w:szCs w:val="18"/>
              </w:rPr>
              <w:t>Human rights committees in the Council of Representatives and the provincial assemblies</w:t>
            </w:r>
          </w:p>
        </w:tc>
      </w:tr>
      <w:tr w:rsidR="00124636" w:rsidRPr="00B0706E" w14:paraId="71B370D4" w14:textId="77777777" w:rsidTr="00DF613F">
        <w:tc>
          <w:tcPr>
            <w:tcW w:w="562" w:type="dxa"/>
          </w:tcPr>
          <w:p w14:paraId="638CCC0C" w14:textId="77777777" w:rsidR="00124636" w:rsidRPr="00B0706E" w:rsidRDefault="00124636" w:rsidP="00DF613F">
            <w:pPr>
              <w:suppressAutoHyphens w:val="0"/>
              <w:spacing w:before="40" w:after="120" w:line="220" w:lineRule="exact"/>
              <w:ind w:right="113"/>
              <w:rPr>
                <w:szCs w:val="18"/>
              </w:rPr>
            </w:pPr>
            <w:r w:rsidRPr="00B0706E">
              <w:rPr>
                <w:szCs w:val="18"/>
              </w:rPr>
              <w:t>3</w:t>
            </w:r>
          </w:p>
        </w:tc>
        <w:tc>
          <w:tcPr>
            <w:tcW w:w="9066" w:type="dxa"/>
          </w:tcPr>
          <w:p w14:paraId="2B7CE6EA" w14:textId="77777777" w:rsidR="00124636" w:rsidRPr="00B0706E" w:rsidRDefault="00124636" w:rsidP="00DF613F">
            <w:pPr>
              <w:suppressAutoHyphens w:val="0"/>
              <w:spacing w:before="40" w:after="120" w:line="220" w:lineRule="exact"/>
              <w:ind w:right="113"/>
              <w:rPr>
                <w:szCs w:val="18"/>
              </w:rPr>
            </w:pPr>
            <w:r w:rsidRPr="00B0706E">
              <w:rPr>
                <w:szCs w:val="18"/>
              </w:rPr>
              <w:t>Secretariat of the Council of Ministers, Government Coordination and Citizens’ Affairs Department, National Directorate for Iraqi Women</w:t>
            </w:r>
          </w:p>
        </w:tc>
      </w:tr>
      <w:tr w:rsidR="00124636" w:rsidRPr="00B0706E" w14:paraId="2B107A04" w14:textId="77777777" w:rsidTr="00DF613F">
        <w:tc>
          <w:tcPr>
            <w:tcW w:w="562" w:type="dxa"/>
          </w:tcPr>
          <w:p w14:paraId="0BFC5C58" w14:textId="77777777" w:rsidR="00124636" w:rsidRPr="00B0706E" w:rsidRDefault="00124636" w:rsidP="00DF613F">
            <w:pPr>
              <w:suppressAutoHyphens w:val="0"/>
              <w:spacing w:before="40" w:after="120" w:line="220" w:lineRule="exact"/>
              <w:ind w:right="113"/>
              <w:rPr>
                <w:szCs w:val="18"/>
              </w:rPr>
            </w:pPr>
            <w:r w:rsidRPr="00B0706E">
              <w:rPr>
                <w:szCs w:val="18"/>
              </w:rPr>
              <w:t>4</w:t>
            </w:r>
          </w:p>
        </w:tc>
        <w:tc>
          <w:tcPr>
            <w:tcW w:w="9066" w:type="dxa"/>
          </w:tcPr>
          <w:p w14:paraId="6B6F6206" w14:textId="77777777" w:rsidR="00124636" w:rsidRPr="00B0706E" w:rsidRDefault="00124636" w:rsidP="00DF613F">
            <w:pPr>
              <w:suppressAutoHyphens w:val="0"/>
              <w:spacing w:before="40" w:after="120" w:line="220" w:lineRule="exact"/>
              <w:ind w:right="113"/>
              <w:rPr>
                <w:szCs w:val="18"/>
              </w:rPr>
            </w:pPr>
            <w:r w:rsidRPr="00B0706E">
              <w:rPr>
                <w:szCs w:val="18"/>
              </w:rPr>
              <w:t>Ministry for Foreign Affairs (Human Rights Department)</w:t>
            </w:r>
          </w:p>
        </w:tc>
      </w:tr>
      <w:tr w:rsidR="00124636" w:rsidRPr="00B0706E" w14:paraId="3EC88010" w14:textId="77777777" w:rsidTr="00DF613F">
        <w:tc>
          <w:tcPr>
            <w:tcW w:w="562" w:type="dxa"/>
          </w:tcPr>
          <w:p w14:paraId="3225AC6B" w14:textId="77777777" w:rsidR="00124636" w:rsidRPr="00B0706E" w:rsidRDefault="00124636" w:rsidP="00DF613F">
            <w:pPr>
              <w:suppressAutoHyphens w:val="0"/>
              <w:spacing w:before="40" w:after="120" w:line="220" w:lineRule="exact"/>
              <w:ind w:right="113"/>
              <w:rPr>
                <w:szCs w:val="18"/>
              </w:rPr>
            </w:pPr>
            <w:r w:rsidRPr="00B0706E">
              <w:rPr>
                <w:szCs w:val="18"/>
              </w:rPr>
              <w:t>5</w:t>
            </w:r>
          </w:p>
        </w:tc>
        <w:tc>
          <w:tcPr>
            <w:tcW w:w="9066" w:type="dxa"/>
          </w:tcPr>
          <w:p w14:paraId="6A544ADA" w14:textId="77777777" w:rsidR="00124636" w:rsidRPr="00B0706E" w:rsidRDefault="00124636" w:rsidP="00DF613F">
            <w:pPr>
              <w:suppressAutoHyphens w:val="0"/>
              <w:spacing w:before="40" w:after="120" w:line="220" w:lineRule="exact"/>
              <w:ind w:right="113"/>
              <w:rPr>
                <w:szCs w:val="18"/>
              </w:rPr>
            </w:pPr>
            <w:r w:rsidRPr="00B0706E">
              <w:rPr>
                <w:szCs w:val="18"/>
              </w:rPr>
              <w:t>Ministry of the Interior (Office of the Minister – Human Rights Directorate)</w:t>
            </w:r>
          </w:p>
        </w:tc>
      </w:tr>
      <w:tr w:rsidR="00124636" w:rsidRPr="00B0706E" w14:paraId="4691EA80" w14:textId="77777777" w:rsidTr="00DF613F">
        <w:tc>
          <w:tcPr>
            <w:tcW w:w="562" w:type="dxa"/>
          </w:tcPr>
          <w:p w14:paraId="2CE5AABF" w14:textId="77777777" w:rsidR="00124636" w:rsidRPr="00B0706E" w:rsidRDefault="00124636" w:rsidP="00DF613F">
            <w:pPr>
              <w:suppressAutoHyphens w:val="0"/>
              <w:spacing w:before="40" w:after="120" w:line="220" w:lineRule="exact"/>
              <w:ind w:right="113"/>
              <w:rPr>
                <w:szCs w:val="18"/>
              </w:rPr>
            </w:pPr>
            <w:r w:rsidRPr="00B0706E">
              <w:rPr>
                <w:szCs w:val="18"/>
              </w:rPr>
              <w:t>6</w:t>
            </w:r>
          </w:p>
        </w:tc>
        <w:tc>
          <w:tcPr>
            <w:tcW w:w="9066" w:type="dxa"/>
          </w:tcPr>
          <w:p w14:paraId="01D43F6D" w14:textId="77777777" w:rsidR="00124636" w:rsidRPr="00B0706E" w:rsidRDefault="00124636" w:rsidP="00DF613F">
            <w:pPr>
              <w:suppressAutoHyphens w:val="0"/>
              <w:spacing w:before="40" w:after="120" w:line="220" w:lineRule="exact"/>
              <w:ind w:right="113"/>
              <w:rPr>
                <w:szCs w:val="18"/>
              </w:rPr>
            </w:pPr>
            <w:r w:rsidRPr="00B0706E">
              <w:rPr>
                <w:szCs w:val="18"/>
              </w:rPr>
              <w:t>Ministry of the Interior, Directorate for Protecting Families and Children, Ministerial Agency for the Police, Community Police Department, Department for Media Relations</w:t>
            </w:r>
          </w:p>
        </w:tc>
      </w:tr>
      <w:tr w:rsidR="00124636" w:rsidRPr="00B0706E" w14:paraId="6D4E9402" w14:textId="77777777" w:rsidTr="00DF613F">
        <w:tc>
          <w:tcPr>
            <w:tcW w:w="562" w:type="dxa"/>
          </w:tcPr>
          <w:p w14:paraId="66DE094A" w14:textId="77777777" w:rsidR="00124636" w:rsidRPr="00B0706E" w:rsidRDefault="00124636" w:rsidP="00DF613F">
            <w:pPr>
              <w:suppressAutoHyphens w:val="0"/>
              <w:spacing w:before="40" w:after="120" w:line="220" w:lineRule="exact"/>
              <w:ind w:right="113"/>
              <w:rPr>
                <w:szCs w:val="18"/>
              </w:rPr>
            </w:pPr>
            <w:r w:rsidRPr="00B0706E">
              <w:rPr>
                <w:szCs w:val="18"/>
              </w:rPr>
              <w:t>7</w:t>
            </w:r>
          </w:p>
        </w:tc>
        <w:tc>
          <w:tcPr>
            <w:tcW w:w="9066" w:type="dxa"/>
          </w:tcPr>
          <w:p w14:paraId="6F175617" w14:textId="77777777" w:rsidR="00124636" w:rsidRPr="00B0706E" w:rsidRDefault="00124636" w:rsidP="00DF613F">
            <w:pPr>
              <w:suppressAutoHyphens w:val="0"/>
              <w:spacing w:before="40" w:after="120" w:line="220" w:lineRule="exact"/>
              <w:ind w:right="113"/>
              <w:rPr>
                <w:szCs w:val="18"/>
              </w:rPr>
            </w:pPr>
            <w:r w:rsidRPr="00B0706E">
              <w:rPr>
                <w:szCs w:val="18"/>
              </w:rPr>
              <w:t>Ministry of Defence (Human Rights Directorate)</w:t>
            </w:r>
          </w:p>
        </w:tc>
      </w:tr>
      <w:tr w:rsidR="00124636" w:rsidRPr="00B0706E" w14:paraId="207FBCDE" w14:textId="77777777" w:rsidTr="00DF613F">
        <w:tc>
          <w:tcPr>
            <w:tcW w:w="562" w:type="dxa"/>
          </w:tcPr>
          <w:p w14:paraId="7A91010A" w14:textId="77777777" w:rsidR="00124636" w:rsidRPr="00B0706E" w:rsidRDefault="00124636" w:rsidP="00DF613F">
            <w:pPr>
              <w:suppressAutoHyphens w:val="0"/>
              <w:spacing w:before="40" w:after="120" w:line="220" w:lineRule="exact"/>
              <w:ind w:right="113"/>
              <w:rPr>
                <w:szCs w:val="18"/>
              </w:rPr>
            </w:pPr>
            <w:r w:rsidRPr="00B0706E">
              <w:rPr>
                <w:szCs w:val="18"/>
              </w:rPr>
              <w:t>8</w:t>
            </w:r>
          </w:p>
        </w:tc>
        <w:tc>
          <w:tcPr>
            <w:tcW w:w="9066" w:type="dxa"/>
          </w:tcPr>
          <w:p w14:paraId="27E1E7A0" w14:textId="77777777" w:rsidR="00124636" w:rsidRPr="00B0706E" w:rsidRDefault="00124636" w:rsidP="00DF613F">
            <w:pPr>
              <w:suppressAutoHyphens w:val="0"/>
              <w:spacing w:before="40" w:after="120" w:line="220" w:lineRule="exact"/>
              <w:ind w:right="113"/>
              <w:rPr>
                <w:szCs w:val="18"/>
              </w:rPr>
            </w:pPr>
            <w:r w:rsidRPr="00B0706E">
              <w:rPr>
                <w:szCs w:val="18"/>
              </w:rPr>
              <w:t>Ministry of Justice (Human Rights Department)</w:t>
            </w:r>
          </w:p>
        </w:tc>
      </w:tr>
      <w:tr w:rsidR="00124636" w:rsidRPr="00B0706E" w14:paraId="631928BF" w14:textId="77777777" w:rsidTr="00DF613F">
        <w:tc>
          <w:tcPr>
            <w:tcW w:w="562" w:type="dxa"/>
          </w:tcPr>
          <w:p w14:paraId="5F7D5F06" w14:textId="77777777" w:rsidR="00124636" w:rsidRPr="00B0706E" w:rsidRDefault="00124636" w:rsidP="00DF613F">
            <w:pPr>
              <w:suppressAutoHyphens w:val="0"/>
              <w:spacing w:before="40" w:after="120" w:line="220" w:lineRule="exact"/>
              <w:ind w:right="113"/>
              <w:rPr>
                <w:szCs w:val="18"/>
              </w:rPr>
            </w:pPr>
            <w:r w:rsidRPr="00B0706E">
              <w:rPr>
                <w:szCs w:val="18"/>
              </w:rPr>
              <w:t>9</w:t>
            </w:r>
          </w:p>
        </w:tc>
        <w:tc>
          <w:tcPr>
            <w:tcW w:w="9066" w:type="dxa"/>
          </w:tcPr>
          <w:p w14:paraId="67B342DE" w14:textId="77777777" w:rsidR="00124636" w:rsidRPr="00B0706E" w:rsidRDefault="00124636" w:rsidP="00DF613F">
            <w:pPr>
              <w:suppressAutoHyphens w:val="0"/>
              <w:spacing w:before="40" w:after="120" w:line="220" w:lineRule="exact"/>
              <w:ind w:right="113"/>
              <w:rPr>
                <w:szCs w:val="18"/>
              </w:rPr>
            </w:pPr>
            <w:r w:rsidRPr="00B0706E">
              <w:rPr>
                <w:szCs w:val="18"/>
              </w:rPr>
              <w:t>Child Welfare Commission, Commission for the Care of Persons with Disabilities and Special Needs, Social Protection Commission, Central Committee to Combat Human Trafficking, General Directorate for Survivors’ Affairs, National Centre for Occupational Health and Safety at the Ministry of Labour and Social Affairs</w:t>
            </w:r>
          </w:p>
        </w:tc>
      </w:tr>
      <w:tr w:rsidR="00124636" w:rsidRPr="00B0706E" w14:paraId="37835A0B" w14:textId="77777777" w:rsidTr="00DF613F">
        <w:tc>
          <w:tcPr>
            <w:tcW w:w="562" w:type="dxa"/>
          </w:tcPr>
          <w:p w14:paraId="573D0904" w14:textId="77777777" w:rsidR="00124636" w:rsidRPr="00B0706E" w:rsidRDefault="00124636" w:rsidP="00DF613F">
            <w:pPr>
              <w:suppressAutoHyphens w:val="0"/>
              <w:spacing w:before="40" w:after="120" w:line="220" w:lineRule="exact"/>
              <w:ind w:right="113"/>
              <w:rPr>
                <w:szCs w:val="18"/>
              </w:rPr>
            </w:pPr>
            <w:r w:rsidRPr="00B0706E">
              <w:rPr>
                <w:szCs w:val="18"/>
              </w:rPr>
              <w:t>10</w:t>
            </w:r>
          </w:p>
        </w:tc>
        <w:tc>
          <w:tcPr>
            <w:tcW w:w="9066" w:type="dxa"/>
          </w:tcPr>
          <w:p w14:paraId="5B8FD24A" w14:textId="77777777" w:rsidR="00124636" w:rsidRPr="00B0706E" w:rsidRDefault="00124636" w:rsidP="00DF613F">
            <w:pPr>
              <w:suppressAutoHyphens w:val="0"/>
              <w:spacing w:before="40" w:after="120" w:line="220" w:lineRule="exact"/>
              <w:ind w:right="113"/>
              <w:rPr>
                <w:szCs w:val="18"/>
              </w:rPr>
            </w:pPr>
            <w:r w:rsidRPr="00B0706E">
              <w:rPr>
                <w:szCs w:val="18"/>
              </w:rPr>
              <w:t>Ministry of Migration and Migrants (Legal Department)</w:t>
            </w:r>
          </w:p>
        </w:tc>
      </w:tr>
      <w:tr w:rsidR="00124636" w:rsidRPr="00B0706E" w14:paraId="66B3DDF8" w14:textId="77777777" w:rsidTr="00DF613F">
        <w:tc>
          <w:tcPr>
            <w:tcW w:w="562" w:type="dxa"/>
          </w:tcPr>
          <w:p w14:paraId="452226D2" w14:textId="77777777" w:rsidR="00124636" w:rsidRPr="00B0706E" w:rsidRDefault="00124636" w:rsidP="00DF613F">
            <w:pPr>
              <w:suppressAutoHyphens w:val="0"/>
              <w:spacing w:before="40" w:after="120" w:line="220" w:lineRule="exact"/>
              <w:ind w:right="113"/>
              <w:rPr>
                <w:szCs w:val="18"/>
              </w:rPr>
            </w:pPr>
            <w:r w:rsidRPr="00B0706E">
              <w:rPr>
                <w:szCs w:val="18"/>
              </w:rPr>
              <w:t>11</w:t>
            </w:r>
          </w:p>
        </w:tc>
        <w:tc>
          <w:tcPr>
            <w:tcW w:w="9066" w:type="dxa"/>
          </w:tcPr>
          <w:p w14:paraId="4A38236D" w14:textId="77777777" w:rsidR="00124636" w:rsidRPr="00B0706E" w:rsidRDefault="00124636" w:rsidP="00DF613F">
            <w:pPr>
              <w:suppressAutoHyphens w:val="0"/>
              <w:spacing w:before="40" w:after="120" w:line="220" w:lineRule="exact"/>
              <w:ind w:right="113"/>
              <w:rPr>
                <w:szCs w:val="18"/>
              </w:rPr>
            </w:pPr>
            <w:r w:rsidRPr="00B0706E">
              <w:rPr>
                <w:szCs w:val="18"/>
              </w:rPr>
              <w:t>Media and Communications Commission</w:t>
            </w:r>
          </w:p>
        </w:tc>
      </w:tr>
      <w:tr w:rsidR="00124636" w:rsidRPr="00B0706E" w14:paraId="1D58D4E1" w14:textId="77777777" w:rsidTr="00DF613F">
        <w:tc>
          <w:tcPr>
            <w:tcW w:w="562" w:type="dxa"/>
          </w:tcPr>
          <w:p w14:paraId="1D5756FA" w14:textId="77777777" w:rsidR="00124636" w:rsidRPr="00B0706E" w:rsidRDefault="00124636" w:rsidP="00DF613F">
            <w:pPr>
              <w:suppressAutoHyphens w:val="0"/>
              <w:spacing w:before="40" w:after="120" w:line="220" w:lineRule="exact"/>
              <w:ind w:right="113"/>
              <w:rPr>
                <w:szCs w:val="18"/>
              </w:rPr>
            </w:pPr>
            <w:r w:rsidRPr="00B0706E">
              <w:rPr>
                <w:szCs w:val="18"/>
              </w:rPr>
              <w:t>12</w:t>
            </w:r>
          </w:p>
        </w:tc>
        <w:tc>
          <w:tcPr>
            <w:tcW w:w="9066" w:type="dxa"/>
          </w:tcPr>
          <w:p w14:paraId="3AB06D2B" w14:textId="77777777" w:rsidR="00124636" w:rsidRPr="00B0706E" w:rsidRDefault="00124636" w:rsidP="00DF613F">
            <w:pPr>
              <w:suppressAutoHyphens w:val="0"/>
              <w:spacing w:before="40" w:after="120" w:line="220" w:lineRule="exact"/>
              <w:ind w:right="113"/>
              <w:rPr>
                <w:szCs w:val="18"/>
              </w:rPr>
            </w:pPr>
            <w:r w:rsidRPr="00B0706E">
              <w:rPr>
                <w:szCs w:val="18"/>
              </w:rPr>
              <w:t xml:space="preserve">Human rights departments, sections and divisions in government institutions </w:t>
            </w:r>
          </w:p>
        </w:tc>
      </w:tr>
      <w:tr w:rsidR="00124636" w:rsidRPr="00B0706E" w14:paraId="02A6B7CF" w14:textId="77777777" w:rsidTr="00DF613F">
        <w:tc>
          <w:tcPr>
            <w:tcW w:w="562" w:type="dxa"/>
          </w:tcPr>
          <w:p w14:paraId="73EB6F70" w14:textId="77777777" w:rsidR="00124636" w:rsidRPr="00B0706E" w:rsidRDefault="00124636" w:rsidP="00DF613F">
            <w:pPr>
              <w:suppressAutoHyphens w:val="0"/>
              <w:spacing w:before="40" w:after="120" w:line="220" w:lineRule="exact"/>
              <w:ind w:right="113"/>
              <w:rPr>
                <w:szCs w:val="18"/>
              </w:rPr>
            </w:pPr>
            <w:r w:rsidRPr="00B0706E">
              <w:rPr>
                <w:szCs w:val="18"/>
              </w:rPr>
              <w:t>13</w:t>
            </w:r>
          </w:p>
        </w:tc>
        <w:tc>
          <w:tcPr>
            <w:tcW w:w="9066" w:type="dxa"/>
          </w:tcPr>
          <w:p w14:paraId="2A1F0244" w14:textId="77777777" w:rsidR="00124636" w:rsidRPr="00B0706E" w:rsidRDefault="00124636" w:rsidP="00DF613F">
            <w:pPr>
              <w:suppressAutoHyphens w:val="0"/>
              <w:spacing w:before="40" w:after="120" w:line="220" w:lineRule="exact"/>
              <w:ind w:right="113"/>
              <w:rPr>
                <w:szCs w:val="18"/>
              </w:rPr>
            </w:pPr>
            <w:r w:rsidRPr="00B0706E">
              <w:rPr>
                <w:szCs w:val="18"/>
              </w:rPr>
              <w:t>Transitional justice institutions (the Martyrs’ Foundation and the Political Prisoners’ Foundation)</w:t>
            </w:r>
          </w:p>
        </w:tc>
      </w:tr>
      <w:tr w:rsidR="00124636" w:rsidRPr="00B0706E" w14:paraId="7EDF7ED8" w14:textId="77777777" w:rsidTr="00DF613F">
        <w:tc>
          <w:tcPr>
            <w:tcW w:w="562" w:type="dxa"/>
          </w:tcPr>
          <w:p w14:paraId="50E63027" w14:textId="77777777" w:rsidR="00124636" w:rsidRPr="00B0706E" w:rsidRDefault="00124636" w:rsidP="00DF613F">
            <w:pPr>
              <w:suppressAutoHyphens w:val="0"/>
              <w:spacing w:before="40" w:after="120" w:line="220" w:lineRule="exact"/>
              <w:ind w:right="113"/>
              <w:rPr>
                <w:szCs w:val="18"/>
              </w:rPr>
            </w:pPr>
            <w:r w:rsidRPr="00B0706E">
              <w:rPr>
                <w:szCs w:val="18"/>
              </w:rPr>
              <w:t>14</w:t>
            </w:r>
          </w:p>
        </w:tc>
        <w:tc>
          <w:tcPr>
            <w:tcW w:w="9066" w:type="dxa"/>
          </w:tcPr>
          <w:p w14:paraId="29D22B9A" w14:textId="77777777" w:rsidR="00124636" w:rsidRPr="00B0706E" w:rsidRDefault="00124636" w:rsidP="00DF613F">
            <w:pPr>
              <w:suppressAutoHyphens w:val="0"/>
              <w:spacing w:before="40" w:after="120" w:line="220" w:lineRule="exact"/>
              <w:ind w:right="113"/>
              <w:rPr>
                <w:szCs w:val="18"/>
              </w:rPr>
            </w:pPr>
            <w:r w:rsidRPr="00B0706E">
              <w:rPr>
                <w:szCs w:val="18"/>
              </w:rPr>
              <w:t>High Commission for Human Rights</w:t>
            </w:r>
          </w:p>
        </w:tc>
      </w:tr>
      <w:tr w:rsidR="00124636" w:rsidRPr="00B0706E" w14:paraId="06C0BDD1" w14:textId="77777777" w:rsidTr="00DF613F">
        <w:tc>
          <w:tcPr>
            <w:tcW w:w="562" w:type="dxa"/>
          </w:tcPr>
          <w:p w14:paraId="5F1224BF" w14:textId="77777777" w:rsidR="00124636" w:rsidRPr="00B0706E" w:rsidRDefault="00124636" w:rsidP="00DF613F">
            <w:pPr>
              <w:suppressAutoHyphens w:val="0"/>
              <w:spacing w:before="40" w:after="120" w:line="220" w:lineRule="exact"/>
              <w:ind w:right="113"/>
              <w:rPr>
                <w:szCs w:val="18"/>
              </w:rPr>
            </w:pPr>
            <w:r w:rsidRPr="00B0706E">
              <w:rPr>
                <w:szCs w:val="18"/>
              </w:rPr>
              <w:t>15</w:t>
            </w:r>
          </w:p>
        </w:tc>
        <w:tc>
          <w:tcPr>
            <w:tcW w:w="9066" w:type="dxa"/>
          </w:tcPr>
          <w:p w14:paraId="56188C07" w14:textId="77777777" w:rsidR="00124636" w:rsidRPr="00B0706E" w:rsidRDefault="00124636" w:rsidP="00DF613F">
            <w:pPr>
              <w:suppressAutoHyphens w:val="0"/>
              <w:spacing w:before="40" w:after="120" w:line="220" w:lineRule="exact"/>
              <w:ind w:right="113"/>
              <w:rPr>
                <w:szCs w:val="18"/>
              </w:rPr>
            </w:pPr>
            <w:r w:rsidRPr="00B0706E">
              <w:rPr>
                <w:szCs w:val="18"/>
              </w:rPr>
              <w:t>Ministry for Martyrs’ and Anfal Affairs, Independent Human Rights Commission, Supreme Council for Women, Higher Committee on Violence against Women, Office of the Coordinator for International Recommendations, Judicial Institute in Kurdistan Region</w:t>
            </w:r>
          </w:p>
        </w:tc>
      </w:tr>
    </w:tbl>
    <w:p w14:paraId="2B3EA32A" w14:textId="03A4501D" w:rsidR="00124636" w:rsidRPr="00B0706E" w:rsidRDefault="00DF613F" w:rsidP="007168E2">
      <w:pPr>
        <w:pStyle w:val="H1G"/>
      </w:pPr>
      <w:r w:rsidRPr="00B0706E">
        <w:lastRenderedPageBreak/>
        <w:tab/>
      </w:r>
      <w:r w:rsidRPr="00B0706E">
        <w:tab/>
      </w:r>
      <w:r w:rsidR="00124636" w:rsidRPr="00B0706E">
        <w:t>Human rights legislation enacted in the Republic of Iraq</w:t>
      </w:r>
    </w:p>
    <w:p w14:paraId="1D064A7E" w14:textId="6A31FC9D" w:rsidR="00124636" w:rsidRPr="00B0706E" w:rsidRDefault="00DF613F" w:rsidP="00DF613F">
      <w:pPr>
        <w:pStyle w:val="H23G"/>
      </w:pPr>
      <w:r w:rsidRPr="00B0706E">
        <w:tab/>
      </w:r>
      <w:r w:rsidRPr="00B0706E">
        <w:tab/>
      </w:r>
      <w:r w:rsidR="00124636" w:rsidRPr="00B0706E">
        <w:t>Table showing information about human rights legislation enacted in the Republic of Iraq</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500"/>
        <w:gridCol w:w="654"/>
        <w:gridCol w:w="649"/>
      </w:tblGrid>
      <w:tr w:rsidR="00DF613F" w:rsidRPr="00B0706E" w14:paraId="64002922" w14:textId="77777777" w:rsidTr="00C71F09">
        <w:trPr>
          <w:tblHeader/>
        </w:trPr>
        <w:tc>
          <w:tcPr>
            <w:tcW w:w="567" w:type="dxa"/>
            <w:tcBorders>
              <w:top w:val="single" w:sz="4" w:space="0" w:color="auto"/>
              <w:bottom w:val="single" w:sz="12" w:space="0" w:color="auto"/>
            </w:tcBorders>
            <w:vAlign w:val="bottom"/>
          </w:tcPr>
          <w:p w14:paraId="15647B26"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No.</w:t>
            </w:r>
          </w:p>
        </w:tc>
        <w:tc>
          <w:tcPr>
            <w:tcW w:w="5500" w:type="dxa"/>
            <w:tcBorders>
              <w:top w:val="single" w:sz="4" w:space="0" w:color="auto"/>
              <w:bottom w:val="single" w:sz="12" w:space="0" w:color="auto"/>
            </w:tcBorders>
            <w:vAlign w:val="bottom"/>
          </w:tcPr>
          <w:p w14:paraId="4AD51D32"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Act</w:t>
            </w:r>
          </w:p>
        </w:tc>
        <w:tc>
          <w:tcPr>
            <w:tcW w:w="654" w:type="dxa"/>
            <w:tcBorders>
              <w:top w:val="single" w:sz="4" w:space="0" w:color="auto"/>
              <w:bottom w:val="single" w:sz="12" w:space="0" w:color="auto"/>
            </w:tcBorders>
            <w:vAlign w:val="bottom"/>
          </w:tcPr>
          <w:p w14:paraId="6CCDF070"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Act No.</w:t>
            </w:r>
          </w:p>
        </w:tc>
        <w:tc>
          <w:tcPr>
            <w:tcW w:w="649" w:type="dxa"/>
            <w:tcBorders>
              <w:top w:val="single" w:sz="4" w:space="0" w:color="auto"/>
              <w:bottom w:val="single" w:sz="12" w:space="0" w:color="auto"/>
            </w:tcBorders>
            <w:vAlign w:val="bottom"/>
          </w:tcPr>
          <w:p w14:paraId="338DDA65"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Year</w:t>
            </w:r>
          </w:p>
        </w:tc>
      </w:tr>
      <w:tr w:rsidR="00876FA7" w:rsidRPr="00B0706E" w14:paraId="2FE19606" w14:textId="77777777" w:rsidTr="00C71F09">
        <w:trPr>
          <w:trHeight w:hRule="exact" w:val="113"/>
          <w:tblHeader/>
        </w:trPr>
        <w:tc>
          <w:tcPr>
            <w:tcW w:w="567" w:type="dxa"/>
            <w:tcBorders>
              <w:top w:val="single" w:sz="12" w:space="0" w:color="auto"/>
              <w:bottom w:val="nil"/>
            </w:tcBorders>
          </w:tcPr>
          <w:p w14:paraId="4F82D1CC" w14:textId="77777777" w:rsidR="00876FA7" w:rsidRPr="00B0706E" w:rsidRDefault="00876FA7" w:rsidP="00DF613F">
            <w:pPr>
              <w:suppressAutoHyphens w:val="0"/>
              <w:spacing w:before="40" w:after="120" w:line="220" w:lineRule="exact"/>
              <w:ind w:right="113"/>
            </w:pPr>
          </w:p>
        </w:tc>
        <w:tc>
          <w:tcPr>
            <w:tcW w:w="5500" w:type="dxa"/>
            <w:tcBorders>
              <w:top w:val="single" w:sz="12" w:space="0" w:color="auto"/>
              <w:bottom w:val="nil"/>
            </w:tcBorders>
          </w:tcPr>
          <w:p w14:paraId="68B75B0B" w14:textId="77777777" w:rsidR="00876FA7" w:rsidRPr="00B0706E" w:rsidRDefault="00876FA7" w:rsidP="00DF613F">
            <w:pPr>
              <w:suppressAutoHyphens w:val="0"/>
              <w:spacing w:before="40" w:after="120" w:line="220" w:lineRule="exact"/>
              <w:ind w:right="113"/>
            </w:pPr>
          </w:p>
        </w:tc>
        <w:tc>
          <w:tcPr>
            <w:tcW w:w="654" w:type="dxa"/>
            <w:tcBorders>
              <w:top w:val="single" w:sz="12" w:space="0" w:color="auto"/>
              <w:bottom w:val="nil"/>
            </w:tcBorders>
          </w:tcPr>
          <w:p w14:paraId="5D2CB054" w14:textId="77777777" w:rsidR="00876FA7" w:rsidRPr="00B0706E" w:rsidRDefault="00876FA7" w:rsidP="00DF613F">
            <w:pPr>
              <w:suppressAutoHyphens w:val="0"/>
              <w:spacing w:before="40" w:after="120" w:line="220" w:lineRule="exact"/>
              <w:ind w:right="113"/>
            </w:pPr>
          </w:p>
        </w:tc>
        <w:tc>
          <w:tcPr>
            <w:tcW w:w="649" w:type="dxa"/>
            <w:tcBorders>
              <w:top w:val="single" w:sz="12" w:space="0" w:color="auto"/>
              <w:bottom w:val="nil"/>
            </w:tcBorders>
          </w:tcPr>
          <w:p w14:paraId="16755F9C" w14:textId="77777777" w:rsidR="00876FA7" w:rsidRPr="00B0706E" w:rsidRDefault="00876FA7" w:rsidP="00DF613F">
            <w:pPr>
              <w:suppressAutoHyphens w:val="0"/>
              <w:spacing w:before="40" w:after="120" w:line="220" w:lineRule="exact"/>
              <w:ind w:right="113"/>
            </w:pPr>
          </w:p>
        </w:tc>
      </w:tr>
      <w:tr w:rsidR="00DF613F" w:rsidRPr="00B0706E" w14:paraId="4DA6818A" w14:textId="77777777" w:rsidTr="00C71F09">
        <w:tc>
          <w:tcPr>
            <w:tcW w:w="567" w:type="dxa"/>
            <w:tcBorders>
              <w:top w:val="nil"/>
            </w:tcBorders>
          </w:tcPr>
          <w:p w14:paraId="7536F263" w14:textId="77777777" w:rsidR="00124636" w:rsidRPr="00B0706E" w:rsidRDefault="00124636" w:rsidP="00DF613F">
            <w:pPr>
              <w:suppressAutoHyphens w:val="0"/>
              <w:spacing w:before="40" w:after="120" w:line="220" w:lineRule="exact"/>
              <w:ind w:right="113"/>
            </w:pPr>
            <w:r w:rsidRPr="00B0706E">
              <w:t>1</w:t>
            </w:r>
          </w:p>
        </w:tc>
        <w:tc>
          <w:tcPr>
            <w:tcW w:w="5500" w:type="dxa"/>
            <w:tcBorders>
              <w:top w:val="nil"/>
            </w:tcBorders>
          </w:tcPr>
          <w:p w14:paraId="57FDB587" w14:textId="77777777" w:rsidR="00124636" w:rsidRPr="00B0706E" w:rsidRDefault="00124636" w:rsidP="00DF613F">
            <w:pPr>
              <w:suppressAutoHyphens w:val="0"/>
              <w:spacing w:before="40" w:after="120" w:line="220" w:lineRule="exact"/>
              <w:ind w:right="113"/>
            </w:pPr>
            <w:r w:rsidRPr="00B0706E">
              <w:t>Criminal Code</w:t>
            </w:r>
          </w:p>
        </w:tc>
        <w:tc>
          <w:tcPr>
            <w:tcW w:w="654" w:type="dxa"/>
            <w:tcBorders>
              <w:top w:val="nil"/>
            </w:tcBorders>
          </w:tcPr>
          <w:p w14:paraId="3B29D5BC" w14:textId="77777777" w:rsidR="00124636" w:rsidRPr="00B0706E" w:rsidRDefault="00124636" w:rsidP="00DF613F">
            <w:pPr>
              <w:suppressAutoHyphens w:val="0"/>
              <w:spacing w:before="40" w:after="120" w:line="220" w:lineRule="exact"/>
              <w:ind w:right="113"/>
            </w:pPr>
            <w:r w:rsidRPr="00B0706E">
              <w:t>111</w:t>
            </w:r>
          </w:p>
        </w:tc>
        <w:tc>
          <w:tcPr>
            <w:tcW w:w="649" w:type="dxa"/>
            <w:tcBorders>
              <w:top w:val="nil"/>
            </w:tcBorders>
          </w:tcPr>
          <w:p w14:paraId="4EF95108" w14:textId="77777777" w:rsidR="00124636" w:rsidRPr="00B0706E" w:rsidRDefault="00124636" w:rsidP="00DF613F">
            <w:pPr>
              <w:suppressAutoHyphens w:val="0"/>
              <w:spacing w:before="40" w:after="120" w:line="220" w:lineRule="exact"/>
              <w:ind w:right="113"/>
            </w:pPr>
            <w:r w:rsidRPr="00B0706E">
              <w:t>1969</w:t>
            </w:r>
          </w:p>
        </w:tc>
      </w:tr>
      <w:tr w:rsidR="00DF613F" w:rsidRPr="00B0706E" w14:paraId="2A401D1A" w14:textId="77777777" w:rsidTr="00C71F09">
        <w:tc>
          <w:tcPr>
            <w:tcW w:w="567" w:type="dxa"/>
          </w:tcPr>
          <w:p w14:paraId="07C4589D" w14:textId="77777777" w:rsidR="00124636" w:rsidRPr="00B0706E" w:rsidRDefault="00124636" w:rsidP="00DF613F">
            <w:pPr>
              <w:suppressAutoHyphens w:val="0"/>
              <w:spacing w:before="40" w:after="120" w:line="220" w:lineRule="exact"/>
              <w:ind w:right="113"/>
            </w:pPr>
            <w:r w:rsidRPr="00B0706E">
              <w:t>2</w:t>
            </w:r>
          </w:p>
        </w:tc>
        <w:tc>
          <w:tcPr>
            <w:tcW w:w="5500" w:type="dxa"/>
          </w:tcPr>
          <w:p w14:paraId="12882B79" w14:textId="77777777" w:rsidR="00124636" w:rsidRPr="00B0706E" w:rsidRDefault="00124636" w:rsidP="00DF613F">
            <w:pPr>
              <w:suppressAutoHyphens w:val="0"/>
              <w:spacing w:before="40" w:after="120" w:line="220" w:lineRule="exact"/>
              <w:ind w:right="113"/>
            </w:pPr>
            <w:r w:rsidRPr="00B0706E">
              <w:t>Code of Criminal Procedure</w:t>
            </w:r>
          </w:p>
        </w:tc>
        <w:tc>
          <w:tcPr>
            <w:tcW w:w="654" w:type="dxa"/>
          </w:tcPr>
          <w:p w14:paraId="0CF8696C" w14:textId="77777777" w:rsidR="00124636" w:rsidRPr="00B0706E" w:rsidRDefault="00124636" w:rsidP="00DF613F">
            <w:pPr>
              <w:suppressAutoHyphens w:val="0"/>
              <w:spacing w:before="40" w:after="120" w:line="220" w:lineRule="exact"/>
              <w:ind w:right="113"/>
            </w:pPr>
            <w:r w:rsidRPr="00B0706E">
              <w:t>23</w:t>
            </w:r>
          </w:p>
        </w:tc>
        <w:tc>
          <w:tcPr>
            <w:tcW w:w="649" w:type="dxa"/>
          </w:tcPr>
          <w:p w14:paraId="30F10B02" w14:textId="77777777" w:rsidR="00124636" w:rsidRPr="00B0706E" w:rsidRDefault="00124636" w:rsidP="00DF613F">
            <w:pPr>
              <w:suppressAutoHyphens w:val="0"/>
              <w:spacing w:before="40" w:after="120" w:line="220" w:lineRule="exact"/>
              <w:ind w:right="113"/>
            </w:pPr>
            <w:r w:rsidRPr="00B0706E">
              <w:t>1971</w:t>
            </w:r>
          </w:p>
        </w:tc>
      </w:tr>
      <w:tr w:rsidR="00DF613F" w:rsidRPr="00B0706E" w14:paraId="7ABFAFD0" w14:textId="77777777" w:rsidTr="00C71F09">
        <w:tc>
          <w:tcPr>
            <w:tcW w:w="567" w:type="dxa"/>
          </w:tcPr>
          <w:p w14:paraId="78A92BF5" w14:textId="77777777" w:rsidR="00124636" w:rsidRPr="00B0706E" w:rsidRDefault="00124636" w:rsidP="00DF613F">
            <w:pPr>
              <w:suppressAutoHyphens w:val="0"/>
              <w:spacing w:before="40" w:after="120" w:line="220" w:lineRule="exact"/>
              <w:ind w:right="113"/>
            </w:pPr>
            <w:r w:rsidRPr="00B0706E">
              <w:t>3</w:t>
            </w:r>
          </w:p>
        </w:tc>
        <w:tc>
          <w:tcPr>
            <w:tcW w:w="5500" w:type="dxa"/>
          </w:tcPr>
          <w:p w14:paraId="0D085B14" w14:textId="77777777" w:rsidR="00124636" w:rsidRPr="00B0706E" w:rsidRDefault="00124636" w:rsidP="00DF613F">
            <w:pPr>
              <w:suppressAutoHyphens w:val="0"/>
              <w:spacing w:before="40" w:after="120" w:line="220" w:lineRule="exact"/>
              <w:ind w:right="113"/>
            </w:pPr>
            <w:r w:rsidRPr="00B0706E">
              <w:t>Welfare of Minors Act</w:t>
            </w:r>
          </w:p>
        </w:tc>
        <w:tc>
          <w:tcPr>
            <w:tcW w:w="654" w:type="dxa"/>
          </w:tcPr>
          <w:p w14:paraId="149AD886" w14:textId="77777777" w:rsidR="00124636" w:rsidRPr="00B0706E" w:rsidRDefault="00124636" w:rsidP="00DF613F">
            <w:pPr>
              <w:suppressAutoHyphens w:val="0"/>
              <w:spacing w:before="40" w:after="120" w:line="220" w:lineRule="exact"/>
              <w:ind w:right="113"/>
            </w:pPr>
            <w:r w:rsidRPr="00B0706E">
              <w:t>87</w:t>
            </w:r>
          </w:p>
        </w:tc>
        <w:tc>
          <w:tcPr>
            <w:tcW w:w="649" w:type="dxa"/>
          </w:tcPr>
          <w:p w14:paraId="13714062" w14:textId="77777777" w:rsidR="00124636" w:rsidRPr="00B0706E" w:rsidRDefault="00124636" w:rsidP="00DF613F">
            <w:pPr>
              <w:suppressAutoHyphens w:val="0"/>
              <w:spacing w:before="40" w:after="120" w:line="220" w:lineRule="exact"/>
              <w:ind w:right="113"/>
            </w:pPr>
            <w:r w:rsidRPr="00B0706E">
              <w:t>1980</w:t>
            </w:r>
          </w:p>
        </w:tc>
      </w:tr>
      <w:tr w:rsidR="00DF613F" w:rsidRPr="00B0706E" w14:paraId="3C0ECC6F" w14:textId="77777777" w:rsidTr="00C71F09">
        <w:tc>
          <w:tcPr>
            <w:tcW w:w="567" w:type="dxa"/>
          </w:tcPr>
          <w:p w14:paraId="26C8B1F4" w14:textId="77777777" w:rsidR="00124636" w:rsidRPr="00B0706E" w:rsidRDefault="00124636" w:rsidP="00DF613F">
            <w:pPr>
              <w:suppressAutoHyphens w:val="0"/>
              <w:spacing w:before="40" w:after="120" w:line="220" w:lineRule="exact"/>
              <w:ind w:right="113"/>
            </w:pPr>
            <w:r w:rsidRPr="00B0706E">
              <w:t>4</w:t>
            </w:r>
          </w:p>
        </w:tc>
        <w:tc>
          <w:tcPr>
            <w:tcW w:w="5500" w:type="dxa"/>
          </w:tcPr>
          <w:p w14:paraId="7C5FACFD" w14:textId="77777777" w:rsidR="00124636" w:rsidRPr="00B0706E" w:rsidRDefault="00124636" w:rsidP="00DF613F">
            <w:pPr>
              <w:suppressAutoHyphens w:val="0"/>
              <w:spacing w:before="40" w:after="120" w:line="220" w:lineRule="exact"/>
              <w:ind w:right="113"/>
            </w:pPr>
            <w:r w:rsidRPr="00B0706E">
              <w:t>Welfare of Juveniles Act</w:t>
            </w:r>
          </w:p>
        </w:tc>
        <w:tc>
          <w:tcPr>
            <w:tcW w:w="654" w:type="dxa"/>
          </w:tcPr>
          <w:p w14:paraId="7D7C4D75" w14:textId="77777777" w:rsidR="00124636" w:rsidRPr="00B0706E" w:rsidRDefault="00124636" w:rsidP="00DF613F">
            <w:pPr>
              <w:suppressAutoHyphens w:val="0"/>
              <w:spacing w:before="40" w:after="120" w:line="220" w:lineRule="exact"/>
              <w:ind w:right="113"/>
            </w:pPr>
            <w:r w:rsidRPr="00B0706E">
              <w:t>76</w:t>
            </w:r>
          </w:p>
        </w:tc>
        <w:tc>
          <w:tcPr>
            <w:tcW w:w="649" w:type="dxa"/>
          </w:tcPr>
          <w:p w14:paraId="24B482E8" w14:textId="77777777" w:rsidR="00124636" w:rsidRPr="00B0706E" w:rsidRDefault="00124636" w:rsidP="00DF613F">
            <w:pPr>
              <w:suppressAutoHyphens w:val="0"/>
              <w:spacing w:before="40" w:after="120" w:line="220" w:lineRule="exact"/>
              <w:ind w:right="113"/>
            </w:pPr>
            <w:r w:rsidRPr="00B0706E">
              <w:t>1983</w:t>
            </w:r>
          </w:p>
        </w:tc>
      </w:tr>
      <w:tr w:rsidR="00DF613F" w:rsidRPr="00B0706E" w14:paraId="0392084E" w14:textId="77777777" w:rsidTr="00C71F09">
        <w:tc>
          <w:tcPr>
            <w:tcW w:w="567" w:type="dxa"/>
          </w:tcPr>
          <w:p w14:paraId="1EC5831C" w14:textId="77777777" w:rsidR="00124636" w:rsidRPr="00B0706E" w:rsidRDefault="00124636" w:rsidP="00DF613F">
            <w:pPr>
              <w:suppressAutoHyphens w:val="0"/>
              <w:spacing w:before="40" w:after="120" w:line="220" w:lineRule="exact"/>
              <w:ind w:right="113"/>
            </w:pPr>
            <w:r w:rsidRPr="00B0706E">
              <w:t>5</w:t>
            </w:r>
          </w:p>
        </w:tc>
        <w:tc>
          <w:tcPr>
            <w:tcW w:w="5500" w:type="dxa"/>
          </w:tcPr>
          <w:p w14:paraId="1A439946" w14:textId="77777777" w:rsidR="00124636" w:rsidRPr="00B0706E" w:rsidRDefault="00124636" w:rsidP="00DF613F">
            <w:pPr>
              <w:suppressAutoHyphens w:val="0"/>
              <w:spacing w:before="40" w:after="120" w:line="220" w:lineRule="exact"/>
              <w:ind w:right="113"/>
            </w:pPr>
            <w:r w:rsidRPr="00B0706E">
              <w:t>Coalition Provisional Authority Order creating the Ministry of Human Rights</w:t>
            </w:r>
          </w:p>
        </w:tc>
        <w:tc>
          <w:tcPr>
            <w:tcW w:w="654" w:type="dxa"/>
          </w:tcPr>
          <w:p w14:paraId="2E5BCC93" w14:textId="77777777" w:rsidR="00124636" w:rsidRPr="00B0706E" w:rsidRDefault="00124636" w:rsidP="00DF613F">
            <w:pPr>
              <w:suppressAutoHyphens w:val="0"/>
              <w:spacing w:before="40" w:after="120" w:line="220" w:lineRule="exact"/>
              <w:ind w:right="113"/>
            </w:pPr>
            <w:r w:rsidRPr="00B0706E">
              <w:rPr>
                <w:rtl/>
              </w:rPr>
              <w:t>60</w:t>
            </w:r>
          </w:p>
        </w:tc>
        <w:tc>
          <w:tcPr>
            <w:tcW w:w="649" w:type="dxa"/>
          </w:tcPr>
          <w:p w14:paraId="12C3FB72" w14:textId="77777777" w:rsidR="00124636" w:rsidRPr="00B0706E" w:rsidRDefault="00124636" w:rsidP="00DF613F">
            <w:pPr>
              <w:suppressAutoHyphens w:val="0"/>
              <w:spacing w:before="40" w:after="120" w:line="220" w:lineRule="exact"/>
              <w:ind w:right="113"/>
            </w:pPr>
            <w:r w:rsidRPr="00B0706E">
              <w:rPr>
                <w:rtl/>
              </w:rPr>
              <w:t>2004</w:t>
            </w:r>
          </w:p>
        </w:tc>
      </w:tr>
      <w:tr w:rsidR="00DF613F" w:rsidRPr="00B0706E" w14:paraId="2DFD1F98" w14:textId="77777777" w:rsidTr="00C71F09">
        <w:tc>
          <w:tcPr>
            <w:tcW w:w="567" w:type="dxa"/>
          </w:tcPr>
          <w:p w14:paraId="14553B2E" w14:textId="77777777" w:rsidR="00124636" w:rsidRPr="00B0706E" w:rsidRDefault="00124636" w:rsidP="00DF613F">
            <w:pPr>
              <w:suppressAutoHyphens w:val="0"/>
              <w:spacing w:before="40" w:after="120" w:line="220" w:lineRule="exact"/>
              <w:ind w:right="113"/>
            </w:pPr>
            <w:r w:rsidRPr="00B0706E">
              <w:t>6</w:t>
            </w:r>
          </w:p>
        </w:tc>
        <w:tc>
          <w:tcPr>
            <w:tcW w:w="5500" w:type="dxa"/>
          </w:tcPr>
          <w:p w14:paraId="24CC18F2" w14:textId="77777777" w:rsidR="00124636" w:rsidRPr="00B0706E" w:rsidRDefault="00124636" w:rsidP="00DF613F">
            <w:pPr>
              <w:suppressAutoHyphens w:val="0"/>
              <w:spacing w:before="40" w:after="120" w:line="220" w:lineRule="exact"/>
              <w:ind w:right="113"/>
            </w:pPr>
            <w:r w:rsidRPr="00B0706E">
              <w:t>Supreme Iraqi Criminal Tribunal Act</w:t>
            </w:r>
          </w:p>
        </w:tc>
        <w:tc>
          <w:tcPr>
            <w:tcW w:w="654" w:type="dxa"/>
          </w:tcPr>
          <w:p w14:paraId="44E5CF76" w14:textId="77777777" w:rsidR="00124636" w:rsidRPr="00B0706E" w:rsidRDefault="00124636" w:rsidP="00DF613F">
            <w:pPr>
              <w:suppressAutoHyphens w:val="0"/>
              <w:spacing w:before="40" w:after="120" w:line="220" w:lineRule="exact"/>
              <w:ind w:right="113"/>
            </w:pPr>
            <w:r w:rsidRPr="00B0706E">
              <w:rPr>
                <w:rtl/>
              </w:rPr>
              <w:t>10</w:t>
            </w:r>
          </w:p>
        </w:tc>
        <w:tc>
          <w:tcPr>
            <w:tcW w:w="649" w:type="dxa"/>
          </w:tcPr>
          <w:p w14:paraId="3F54A9A6" w14:textId="77777777" w:rsidR="00124636" w:rsidRPr="00B0706E" w:rsidRDefault="00124636" w:rsidP="00DF613F">
            <w:pPr>
              <w:suppressAutoHyphens w:val="0"/>
              <w:spacing w:before="40" w:after="120" w:line="220" w:lineRule="exact"/>
              <w:ind w:right="113"/>
            </w:pPr>
            <w:r w:rsidRPr="00B0706E">
              <w:rPr>
                <w:rtl/>
              </w:rPr>
              <w:t>2005</w:t>
            </w:r>
          </w:p>
        </w:tc>
      </w:tr>
      <w:tr w:rsidR="00DF613F" w:rsidRPr="00B0706E" w14:paraId="161C87C6" w14:textId="77777777" w:rsidTr="00C71F09">
        <w:tc>
          <w:tcPr>
            <w:tcW w:w="567" w:type="dxa"/>
          </w:tcPr>
          <w:p w14:paraId="62B1DF56" w14:textId="77777777" w:rsidR="00124636" w:rsidRPr="00B0706E" w:rsidRDefault="00124636" w:rsidP="00DF613F">
            <w:pPr>
              <w:suppressAutoHyphens w:val="0"/>
              <w:spacing w:before="40" w:after="120" w:line="220" w:lineRule="exact"/>
              <w:ind w:right="113"/>
            </w:pPr>
            <w:r w:rsidRPr="00B0706E">
              <w:t>7</w:t>
            </w:r>
          </w:p>
        </w:tc>
        <w:tc>
          <w:tcPr>
            <w:tcW w:w="5500" w:type="dxa"/>
          </w:tcPr>
          <w:p w14:paraId="5CD1CD44" w14:textId="77777777" w:rsidR="00124636" w:rsidRPr="00B0706E" w:rsidRDefault="00124636" w:rsidP="00DF613F">
            <w:pPr>
              <w:suppressAutoHyphens w:val="0"/>
              <w:spacing w:before="40" w:after="120" w:line="220" w:lineRule="exact"/>
              <w:ind w:right="113"/>
            </w:pPr>
            <w:r w:rsidRPr="00B0706E">
              <w:t>Anti-Terrorism Act</w:t>
            </w:r>
          </w:p>
        </w:tc>
        <w:tc>
          <w:tcPr>
            <w:tcW w:w="654" w:type="dxa"/>
          </w:tcPr>
          <w:p w14:paraId="77BCA089" w14:textId="77777777" w:rsidR="00124636" w:rsidRPr="00B0706E" w:rsidRDefault="00124636" w:rsidP="00DF613F">
            <w:pPr>
              <w:suppressAutoHyphens w:val="0"/>
              <w:spacing w:before="40" w:after="120" w:line="220" w:lineRule="exact"/>
              <w:ind w:right="113"/>
            </w:pPr>
            <w:r w:rsidRPr="00B0706E">
              <w:rPr>
                <w:rtl/>
              </w:rPr>
              <w:t>13</w:t>
            </w:r>
          </w:p>
        </w:tc>
        <w:tc>
          <w:tcPr>
            <w:tcW w:w="649" w:type="dxa"/>
          </w:tcPr>
          <w:p w14:paraId="1A67AB1F" w14:textId="77777777" w:rsidR="00124636" w:rsidRPr="00B0706E" w:rsidRDefault="00124636" w:rsidP="00DF613F">
            <w:pPr>
              <w:suppressAutoHyphens w:val="0"/>
              <w:spacing w:before="40" w:after="120" w:line="220" w:lineRule="exact"/>
              <w:ind w:right="113"/>
            </w:pPr>
            <w:r w:rsidRPr="00B0706E">
              <w:rPr>
                <w:rtl/>
              </w:rPr>
              <w:t>2005</w:t>
            </w:r>
          </w:p>
        </w:tc>
      </w:tr>
      <w:tr w:rsidR="00DF613F" w:rsidRPr="00B0706E" w14:paraId="229D48B3" w14:textId="77777777" w:rsidTr="00C71F09">
        <w:tc>
          <w:tcPr>
            <w:tcW w:w="567" w:type="dxa"/>
          </w:tcPr>
          <w:p w14:paraId="5F9183A8" w14:textId="77777777" w:rsidR="00124636" w:rsidRPr="00B0706E" w:rsidRDefault="00124636" w:rsidP="00DF613F">
            <w:pPr>
              <w:suppressAutoHyphens w:val="0"/>
              <w:spacing w:before="40" w:after="120" w:line="220" w:lineRule="exact"/>
              <w:ind w:right="113"/>
            </w:pPr>
            <w:r w:rsidRPr="00B0706E">
              <w:t>8</w:t>
            </w:r>
          </w:p>
        </w:tc>
        <w:tc>
          <w:tcPr>
            <w:tcW w:w="5500" w:type="dxa"/>
          </w:tcPr>
          <w:p w14:paraId="6C749DDE" w14:textId="77777777" w:rsidR="00124636" w:rsidRPr="00B0706E" w:rsidRDefault="00124636" w:rsidP="00DF613F">
            <w:pPr>
              <w:suppressAutoHyphens w:val="0"/>
              <w:spacing w:before="40" w:after="120" w:line="220" w:lineRule="exact"/>
              <w:ind w:right="113"/>
            </w:pPr>
            <w:r w:rsidRPr="00B0706E">
              <w:t>Act for the reinstatement of persons dismissed for political reasons</w:t>
            </w:r>
          </w:p>
        </w:tc>
        <w:tc>
          <w:tcPr>
            <w:tcW w:w="654" w:type="dxa"/>
          </w:tcPr>
          <w:p w14:paraId="50D945AF" w14:textId="77777777" w:rsidR="00124636" w:rsidRPr="00B0706E" w:rsidRDefault="00124636" w:rsidP="00DF613F">
            <w:pPr>
              <w:suppressAutoHyphens w:val="0"/>
              <w:spacing w:before="40" w:after="120" w:line="220" w:lineRule="exact"/>
              <w:ind w:right="113"/>
            </w:pPr>
            <w:r w:rsidRPr="00B0706E">
              <w:rPr>
                <w:rtl/>
              </w:rPr>
              <w:t>24</w:t>
            </w:r>
          </w:p>
        </w:tc>
        <w:tc>
          <w:tcPr>
            <w:tcW w:w="649" w:type="dxa"/>
          </w:tcPr>
          <w:p w14:paraId="3A53241D" w14:textId="77777777" w:rsidR="00124636" w:rsidRPr="00B0706E" w:rsidRDefault="00124636" w:rsidP="00DF613F">
            <w:pPr>
              <w:suppressAutoHyphens w:val="0"/>
              <w:spacing w:before="40" w:after="120" w:line="220" w:lineRule="exact"/>
              <w:ind w:right="113"/>
            </w:pPr>
            <w:r w:rsidRPr="00B0706E">
              <w:rPr>
                <w:rtl/>
              </w:rPr>
              <w:t>2005</w:t>
            </w:r>
          </w:p>
        </w:tc>
      </w:tr>
      <w:tr w:rsidR="00DF613F" w:rsidRPr="00B0706E" w14:paraId="6246B5FA" w14:textId="77777777" w:rsidTr="00C71F09">
        <w:tc>
          <w:tcPr>
            <w:tcW w:w="567" w:type="dxa"/>
          </w:tcPr>
          <w:p w14:paraId="06FABE8B" w14:textId="77777777" w:rsidR="00124636" w:rsidRPr="00B0706E" w:rsidRDefault="00124636" w:rsidP="00DF613F">
            <w:pPr>
              <w:suppressAutoHyphens w:val="0"/>
              <w:spacing w:before="40" w:after="120" w:line="220" w:lineRule="exact"/>
              <w:ind w:right="113"/>
            </w:pPr>
            <w:r w:rsidRPr="00B0706E">
              <w:t>9</w:t>
            </w:r>
          </w:p>
        </w:tc>
        <w:tc>
          <w:tcPr>
            <w:tcW w:w="5500" w:type="dxa"/>
          </w:tcPr>
          <w:p w14:paraId="5C6C80DC" w14:textId="77777777" w:rsidR="00124636" w:rsidRPr="00B0706E" w:rsidRDefault="00124636" w:rsidP="00DF613F">
            <w:pPr>
              <w:suppressAutoHyphens w:val="0"/>
              <w:spacing w:before="40" w:after="120" w:line="220" w:lineRule="exact"/>
              <w:ind w:right="113"/>
            </w:pPr>
            <w:r w:rsidRPr="00B0706E">
              <w:t>Iraqi Nationality Act</w:t>
            </w:r>
          </w:p>
        </w:tc>
        <w:tc>
          <w:tcPr>
            <w:tcW w:w="654" w:type="dxa"/>
          </w:tcPr>
          <w:p w14:paraId="499851C3" w14:textId="77777777" w:rsidR="00124636" w:rsidRPr="00B0706E" w:rsidRDefault="00124636" w:rsidP="00DF613F">
            <w:pPr>
              <w:suppressAutoHyphens w:val="0"/>
              <w:spacing w:before="40" w:after="120" w:line="220" w:lineRule="exact"/>
              <w:ind w:right="113"/>
            </w:pPr>
            <w:r w:rsidRPr="00B0706E">
              <w:rPr>
                <w:rtl/>
              </w:rPr>
              <w:t>26</w:t>
            </w:r>
          </w:p>
        </w:tc>
        <w:tc>
          <w:tcPr>
            <w:tcW w:w="649" w:type="dxa"/>
          </w:tcPr>
          <w:p w14:paraId="73857782" w14:textId="77777777" w:rsidR="00124636" w:rsidRPr="00B0706E" w:rsidRDefault="00124636" w:rsidP="00DF613F">
            <w:pPr>
              <w:suppressAutoHyphens w:val="0"/>
              <w:spacing w:before="40" w:after="120" w:line="220" w:lineRule="exact"/>
              <w:ind w:right="113"/>
            </w:pPr>
            <w:r w:rsidRPr="00B0706E">
              <w:rPr>
                <w:rtl/>
              </w:rPr>
              <w:t>2006</w:t>
            </w:r>
          </w:p>
        </w:tc>
      </w:tr>
      <w:tr w:rsidR="00DF613F" w:rsidRPr="00B0706E" w14:paraId="07CAE6C6" w14:textId="77777777" w:rsidTr="00C71F09">
        <w:tc>
          <w:tcPr>
            <w:tcW w:w="567" w:type="dxa"/>
          </w:tcPr>
          <w:p w14:paraId="4DC02C7C" w14:textId="77777777" w:rsidR="00124636" w:rsidRPr="00B0706E" w:rsidRDefault="00124636" w:rsidP="00DF613F">
            <w:pPr>
              <w:suppressAutoHyphens w:val="0"/>
              <w:spacing w:before="40" w:after="120" w:line="220" w:lineRule="exact"/>
              <w:ind w:right="113"/>
            </w:pPr>
            <w:r w:rsidRPr="00B0706E">
              <w:t>10</w:t>
            </w:r>
          </w:p>
        </w:tc>
        <w:tc>
          <w:tcPr>
            <w:tcW w:w="5500" w:type="dxa"/>
          </w:tcPr>
          <w:p w14:paraId="607763C4" w14:textId="77777777" w:rsidR="00124636" w:rsidRPr="00B0706E" w:rsidRDefault="00124636" w:rsidP="00DF613F">
            <w:pPr>
              <w:suppressAutoHyphens w:val="0"/>
              <w:spacing w:before="40" w:after="120" w:line="220" w:lineRule="exact"/>
              <w:ind w:right="113"/>
            </w:pPr>
            <w:r w:rsidRPr="00B0706E">
              <w:t>Political Prisoners’ Foundation Act</w:t>
            </w:r>
          </w:p>
        </w:tc>
        <w:tc>
          <w:tcPr>
            <w:tcW w:w="654" w:type="dxa"/>
          </w:tcPr>
          <w:p w14:paraId="5F3B446C" w14:textId="77777777" w:rsidR="00124636" w:rsidRPr="00B0706E" w:rsidRDefault="00124636" w:rsidP="00DF613F">
            <w:pPr>
              <w:suppressAutoHyphens w:val="0"/>
              <w:spacing w:before="40" w:after="120" w:line="220" w:lineRule="exact"/>
              <w:ind w:right="113"/>
            </w:pPr>
            <w:r w:rsidRPr="00B0706E">
              <w:rPr>
                <w:rtl/>
              </w:rPr>
              <w:t>4</w:t>
            </w:r>
          </w:p>
        </w:tc>
        <w:tc>
          <w:tcPr>
            <w:tcW w:w="649" w:type="dxa"/>
          </w:tcPr>
          <w:p w14:paraId="7FBCC47D" w14:textId="77777777" w:rsidR="00124636" w:rsidRPr="00B0706E" w:rsidRDefault="00124636" w:rsidP="00DF613F">
            <w:pPr>
              <w:suppressAutoHyphens w:val="0"/>
              <w:spacing w:before="40" w:after="120" w:line="220" w:lineRule="exact"/>
              <w:ind w:right="113"/>
            </w:pPr>
            <w:r w:rsidRPr="00B0706E">
              <w:rPr>
                <w:rtl/>
              </w:rPr>
              <w:t>2006</w:t>
            </w:r>
          </w:p>
        </w:tc>
      </w:tr>
      <w:tr w:rsidR="00DF613F" w:rsidRPr="00B0706E" w14:paraId="7D6715C2" w14:textId="77777777" w:rsidTr="00C71F09">
        <w:tc>
          <w:tcPr>
            <w:tcW w:w="567" w:type="dxa"/>
          </w:tcPr>
          <w:p w14:paraId="0E03FB0C" w14:textId="77777777" w:rsidR="00124636" w:rsidRPr="00B0706E" w:rsidRDefault="00124636" w:rsidP="00DF613F">
            <w:pPr>
              <w:suppressAutoHyphens w:val="0"/>
              <w:spacing w:before="40" w:after="120" w:line="220" w:lineRule="exact"/>
              <w:ind w:right="113"/>
            </w:pPr>
            <w:r w:rsidRPr="00B0706E">
              <w:t>11</w:t>
            </w:r>
          </w:p>
        </w:tc>
        <w:tc>
          <w:tcPr>
            <w:tcW w:w="5500" w:type="dxa"/>
          </w:tcPr>
          <w:p w14:paraId="49C2A8EA" w14:textId="77777777" w:rsidR="00124636" w:rsidRPr="00B0706E" w:rsidRDefault="00124636" w:rsidP="00DF613F">
            <w:pPr>
              <w:suppressAutoHyphens w:val="0"/>
              <w:spacing w:before="40" w:after="120" w:line="220" w:lineRule="exact"/>
              <w:ind w:right="113"/>
            </w:pPr>
            <w:r w:rsidRPr="00B0706E">
              <w:t>Independent High Electoral Commission Act</w:t>
            </w:r>
          </w:p>
        </w:tc>
        <w:tc>
          <w:tcPr>
            <w:tcW w:w="654" w:type="dxa"/>
          </w:tcPr>
          <w:p w14:paraId="4BD703A1" w14:textId="77777777" w:rsidR="00124636" w:rsidRPr="00B0706E" w:rsidRDefault="00124636" w:rsidP="00DF613F">
            <w:pPr>
              <w:suppressAutoHyphens w:val="0"/>
              <w:spacing w:before="40" w:after="120" w:line="220" w:lineRule="exact"/>
              <w:ind w:right="113"/>
            </w:pPr>
            <w:r w:rsidRPr="00B0706E">
              <w:rPr>
                <w:rtl/>
              </w:rPr>
              <w:t>11</w:t>
            </w:r>
          </w:p>
        </w:tc>
        <w:tc>
          <w:tcPr>
            <w:tcW w:w="649" w:type="dxa"/>
          </w:tcPr>
          <w:p w14:paraId="12B3238A" w14:textId="77777777" w:rsidR="00124636" w:rsidRPr="00B0706E" w:rsidRDefault="00124636" w:rsidP="00DF613F">
            <w:pPr>
              <w:suppressAutoHyphens w:val="0"/>
              <w:spacing w:before="40" w:after="120" w:line="220" w:lineRule="exact"/>
              <w:ind w:right="113"/>
            </w:pPr>
            <w:r w:rsidRPr="00B0706E">
              <w:rPr>
                <w:rtl/>
              </w:rPr>
              <w:t>2007</w:t>
            </w:r>
          </w:p>
        </w:tc>
      </w:tr>
      <w:tr w:rsidR="00DF613F" w:rsidRPr="00B0706E" w14:paraId="3103A8D2" w14:textId="77777777" w:rsidTr="00C71F09">
        <w:tc>
          <w:tcPr>
            <w:tcW w:w="567" w:type="dxa"/>
          </w:tcPr>
          <w:p w14:paraId="76BAAF41" w14:textId="77777777" w:rsidR="00124636" w:rsidRPr="00B0706E" w:rsidRDefault="00124636" w:rsidP="00DF613F">
            <w:pPr>
              <w:suppressAutoHyphens w:val="0"/>
              <w:spacing w:before="40" w:after="120" w:line="220" w:lineRule="exact"/>
              <w:ind w:right="113"/>
            </w:pPr>
            <w:r w:rsidRPr="00B0706E">
              <w:t>12</w:t>
            </w:r>
          </w:p>
        </w:tc>
        <w:tc>
          <w:tcPr>
            <w:tcW w:w="5500" w:type="dxa"/>
          </w:tcPr>
          <w:p w14:paraId="72E25383" w14:textId="77777777" w:rsidR="00124636" w:rsidRPr="00B0706E" w:rsidRDefault="00124636" w:rsidP="00DF613F">
            <w:pPr>
              <w:suppressAutoHyphens w:val="0"/>
              <w:spacing w:before="40" w:after="120" w:line="220" w:lineRule="exact"/>
              <w:ind w:right="113"/>
            </w:pPr>
            <w:r w:rsidRPr="00B0706E">
              <w:t xml:space="preserve">Act regulating the pension rights of persons killed or injured during elections </w:t>
            </w:r>
          </w:p>
        </w:tc>
        <w:tc>
          <w:tcPr>
            <w:tcW w:w="654" w:type="dxa"/>
          </w:tcPr>
          <w:p w14:paraId="6FAAAF04" w14:textId="77777777" w:rsidR="00124636" w:rsidRPr="00B0706E" w:rsidRDefault="00124636" w:rsidP="00DF613F">
            <w:pPr>
              <w:suppressAutoHyphens w:val="0"/>
              <w:spacing w:before="40" w:after="120" w:line="220" w:lineRule="exact"/>
              <w:ind w:right="113"/>
            </w:pPr>
            <w:r w:rsidRPr="00B0706E">
              <w:rPr>
                <w:rtl/>
              </w:rPr>
              <w:t>16</w:t>
            </w:r>
          </w:p>
        </w:tc>
        <w:tc>
          <w:tcPr>
            <w:tcW w:w="649" w:type="dxa"/>
          </w:tcPr>
          <w:p w14:paraId="020911FC" w14:textId="77777777" w:rsidR="00124636" w:rsidRPr="00B0706E" w:rsidRDefault="00124636" w:rsidP="00DF613F">
            <w:pPr>
              <w:suppressAutoHyphens w:val="0"/>
              <w:spacing w:before="40" w:after="120" w:line="220" w:lineRule="exact"/>
              <w:ind w:right="113"/>
            </w:pPr>
            <w:r w:rsidRPr="00B0706E">
              <w:rPr>
                <w:rtl/>
              </w:rPr>
              <w:t>2007</w:t>
            </w:r>
          </w:p>
        </w:tc>
      </w:tr>
      <w:tr w:rsidR="00DF613F" w:rsidRPr="00B0706E" w14:paraId="7A581EF8" w14:textId="77777777" w:rsidTr="00C71F09">
        <w:tc>
          <w:tcPr>
            <w:tcW w:w="567" w:type="dxa"/>
          </w:tcPr>
          <w:p w14:paraId="74704393" w14:textId="77777777" w:rsidR="00124636" w:rsidRPr="00B0706E" w:rsidRDefault="00124636" w:rsidP="00DF613F">
            <w:pPr>
              <w:suppressAutoHyphens w:val="0"/>
              <w:spacing w:before="40" w:after="120" w:line="220" w:lineRule="exact"/>
              <w:ind w:right="113"/>
            </w:pPr>
            <w:r w:rsidRPr="00B0706E">
              <w:t>13</w:t>
            </w:r>
          </w:p>
        </w:tc>
        <w:tc>
          <w:tcPr>
            <w:tcW w:w="5500" w:type="dxa"/>
          </w:tcPr>
          <w:p w14:paraId="11DD5398" w14:textId="77777777" w:rsidR="00124636" w:rsidRPr="00B0706E" w:rsidRDefault="00124636" w:rsidP="00DF613F">
            <w:pPr>
              <w:suppressAutoHyphens w:val="0"/>
              <w:spacing w:before="40" w:after="120" w:line="220" w:lineRule="exact"/>
              <w:ind w:right="113"/>
            </w:pPr>
            <w:r w:rsidRPr="00B0706E">
              <w:t>Military Criminal Code</w:t>
            </w:r>
          </w:p>
        </w:tc>
        <w:tc>
          <w:tcPr>
            <w:tcW w:w="654" w:type="dxa"/>
          </w:tcPr>
          <w:p w14:paraId="72DCA4FD" w14:textId="77777777" w:rsidR="00124636" w:rsidRPr="00B0706E" w:rsidRDefault="00124636" w:rsidP="00DF613F">
            <w:pPr>
              <w:suppressAutoHyphens w:val="0"/>
              <w:spacing w:before="40" w:after="120" w:line="220" w:lineRule="exact"/>
              <w:ind w:right="113"/>
            </w:pPr>
            <w:r w:rsidRPr="00B0706E">
              <w:t>19</w:t>
            </w:r>
          </w:p>
        </w:tc>
        <w:tc>
          <w:tcPr>
            <w:tcW w:w="649" w:type="dxa"/>
          </w:tcPr>
          <w:p w14:paraId="15B275A6" w14:textId="77777777" w:rsidR="00124636" w:rsidRPr="00B0706E" w:rsidRDefault="00124636" w:rsidP="00DF613F">
            <w:pPr>
              <w:suppressAutoHyphens w:val="0"/>
              <w:spacing w:before="40" w:after="120" w:line="220" w:lineRule="exact"/>
              <w:ind w:right="113"/>
            </w:pPr>
            <w:r w:rsidRPr="00B0706E">
              <w:t>2007</w:t>
            </w:r>
          </w:p>
        </w:tc>
      </w:tr>
      <w:tr w:rsidR="00DF613F" w:rsidRPr="00B0706E" w14:paraId="350BFD96" w14:textId="77777777" w:rsidTr="00C71F09">
        <w:tc>
          <w:tcPr>
            <w:tcW w:w="567" w:type="dxa"/>
          </w:tcPr>
          <w:p w14:paraId="21A8FCBE" w14:textId="77777777" w:rsidR="00124636" w:rsidRPr="00B0706E" w:rsidRDefault="00124636" w:rsidP="00DF613F">
            <w:pPr>
              <w:suppressAutoHyphens w:val="0"/>
              <w:spacing w:before="40" w:after="120" w:line="220" w:lineRule="exact"/>
              <w:ind w:right="113"/>
            </w:pPr>
            <w:r w:rsidRPr="00B0706E">
              <w:t>14</w:t>
            </w:r>
          </w:p>
        </w:tc>
        <w:tc>
          <w:tcPr>
            <w:tcW w:w="5500" w:type="dxa"/>
          </w:tcPr>
          <w:p w14:paraId="6AF4C72F" w14:textId="77777777" w:rsidR="00124636" w:rsidRPr="00B0706E" w:rsidRDefault="00124636" w:rsidP="00DF613F">
            <w:pPr>
              <w:suppressAutoHyphens w:val="0"/>
              <w:spacing w:before="40" w:after="120" w:line="220" w:lineRule="exact"/>
              <w:ind w:right="113"/>
            </w:pPr>
            <w:r w:rsidRPr="00B0706E">
              <w:t>Act amending Coalition Provisional Authority Order No. 63 of 2004 regarding public security sector death and disability benefits</w:t>
            </w:r>
          </w:p>
        </w:tc>
        <w:tc>
          <w:tcPr>
            <w:tcW w:w="654" w:type="dxa"/>
          </w:tcPr>
          <w:p w14:paraId="4B8A3ED3" w14:textId="77777777" w:rsidR="00124636" w:rsidRPr="00B0706E" w:rsidRDefault="00124636" w:rsidP="00DF613F">
            <w:pPr>
              <w:suppressAutoHyphens w:val="0"/>
              <w:spacing w:before="40" w:after="120" w:line="220" w:lineRule="exact"/>
              <w:ind w:right="113"/>
            </w:pPr>
            <w:r w:rsidRPr="00B0706E">
              <w:rPr>
                <w:rtl/>
              </w:rPr>
              <w:t>1</w:t>
            </w:r>
          </w:p>
        </w:tc>
        <w:tc>
          <w:tcPr>
            <w:tcW w:w="649" w:type="dxa"/>
          </w:tcPr>
          <w:p w14:paraId="1198FC19" w14:textId="77777777" w:rsidR="00124636" w:rsidRPr="00B0706E" w:rsidRDefault="00124636" w:rsidP="00DF613F">
            <w:pPr>
              <w:suppressAutoHyphens w:val="0"/>
              <w:spacing w:before="40" w:after="120" w:line="220" w:lineRule="exact"/>
              <w:ind w:right="113"/>
            </w:pPr>
            <w:r w:rsidRPr="00B0706E">
              <w:rPr>
                <w:rtl/>
              </w:rPr>
              <w:t>2008</w:t>
            </w:r>
          </w:p>
        </w:tc>
      </w:tr>
      <w:tr w:rsidR="00DF613F" w:rsidRPr="00B0706E" w14:paraId="6F6B1D7A" w14:textId="77777777" w:rsidTr="00C71F09">
        <w:tc>
          <w:tcPr>
            <w:tcW w:w="567" w:type="dxa"/>
          </w:tcPr>
          <w:p w14:paraId="280C274E" w14:textId="77777777" w:rsidR="00124636" w:rsidRPr="00B0706E" w:rsidRDefault="00124636" w:rsidP="00DF613F">
            <w:pPr>
              <w:suppressAutoHyphens w:val="0"/>
              <w:spacing w:before="40" w:after="120" w:line="220" w:lineRule="exact"/>
              <w:ind w:right="113"/>
            </w:pPr>
            <w:r w:rsidRPr="00B0706E">
              <w:t>15</w:t>
            </w:r>
          </w:p>
        </w:tc>
        <w:tc>
          <w:tcPr>
            <w:tcW w:w="5500" w:type="dxa"/>
          </w:tcPr>
          <w:p w14:paraId="754C9D92" w14:textId="77777777" w:rsidR="00124636" w:rsidRPr="00B0706E" w:rsidRDefault="00124636" w:rsidP="00DF613F">
            <w:pPr>
              <w:suppressAutoHyphens w:val="0"/>
              <w:spacing w:before="40" w:after="120" w:line="220" w:lineRule="exact"/>
              <w:ind w:right="113"/>
            </w:pPr>
            <w:r w:rsidRPr="00B0706E">
              <w:t>Population and Housing Census Act</w:t>
            </w:r>
          </w:p>
        </w:tc>
        <w:tc>
          <w:tcPr>
            <w:tcW w:w="654" w:type="dxa"/>
          </w:tcPr>
          <w:p w14:paraId="1745D9C3" w14:textId="77777777" w:rsidR="00124636" w:rsidRPr="00B0706E" w:rsidRDefault="00124636" w:rsidP="00DF613F">
            <w:pPr>
              <w:suppressAutoHyphens w:val="0"/>
              <w:spacing w:before="40" w:after="120" w:line="220" w:lineRule="exact"/>
              <w:ind w:right="113"/>
            </w:pPr>
            <w:r w:rsidRPr="00B0706E">
              <w:rPr>
                <w:rtl/>
              </w:rPr>
              <w:t>40</w:t>
            </w:r>
          </w:p>
        </w:tc>
        <w:tc>
          <w:tcPr>
            <w:tcW w:w="649" w:type="dxa"/>
          </w:tcPr>
          <w:p w14:paraId="6DBFBAB8" w14:textId="77777777" w:rsidR="00124636" w:rsidRPr="00B0706E" w:rsidRDefault="00124636" w:rsidP="00DF613F">
            <w:pPr>
              <w:suppressAutoHyphens w:val="0"/>
              <w:spacing w:before="40" w:after="120" w:line="220" w:lineRule="exact"/>
              <w:ind w:right="113"/>
            </w:pPr>
            <w:r w:rsidRPr="00B0706E">
              <w:rPr>
                <w:rtl/>
              </w:rPr>
              <w:t>2008</w:t>
            </w:r>
          </w:p>
        </w:tc>
      </w:tr>
      <w:tr w:rsidR="00DF613F" w:rsidRPr="00B0706E" w14:paraId="5B661465" w14:textId="77777777" w:rsidTr="00C71F09">
        <w:tc>
          <w:tcPr>
            <w:tcW w:w="567" w:type="dxa"/>
          </w:tcPr>
          <w:p w14:paraId="7B56BC3D" w14:textId="77777777" w:rsidR="00124636" w:rsidRPr="00B0706E" w:rsidRDefault="00124636" w:rsidP="00DF613F">
            <w:pPr>
              <w:suppressAutoHyphens w:val="0"/>
              <w:spacing w:before="40" w:after="120" w:line="220" w:lineRule="exact"/>
              <w:ind w:right="113"/>
            </w:pPr>
            <w:r w:rsidRPr="00B0706E">
              <w:t>16</w:t>
            </w:r>
          </w:p>
        </w:tc>
        <w:tc>
          <w:tcPr>
            <w:tcW w:w="5500" w:type="dxa"/>
          </w:tcPr>
          <w:p w14:paraId="49807828" w14:textId="77777777" w:rsidR="00124636" w:rsidRPr="00B0706E" w:rsidRDefault="00124636" w:rsidP="00DF613F">
            <w:pPr>
              <w:suppressAutoHyphens w:val="0"/>
              <w:spacing w:before="40" w:after="120" w:line="220" w:lineRule="exact"/>
              <w:ind w:right="113"/>
            </w:pPr>
            <w:r w:rsidRPr="00B0706E">
              <w:t>Act regulating elections to provincial assemblies, districts and subdistricts</w:t>
            </w:r>
          </w:p>
        </w:tc>
        <w:tc>
          <w:tcPr>
            <w:tcW w:w="654" w:type="dxa"/>
          </w:tcPr>
          <w:p w14:paraId="608E6415" w14:textId="77777777" w:rsidR="00124636" w:rsidRPr="00B0706E" w:rsidRDefault="00124636" w:rsidP="00DF613F">
            <w:pPr>
              <w:suppressAutoHyphens w:val="0"/>
              <w:spacing w:before="40" w:after="120" w:line="220" w:lineRule="exact"/>
              <w:ind w:right="113"/>
            </w:pPr>
            <w:r w:rsidRPr="00B0706E">
              <w:rPr>
                <w:rtl/>
              </w:rPr>
              <w:t>36</w:t>
            </w:r>
          </w:p>
        </w:tc>
        <w:tc>
          <w:tcPr>
            <w:tcW w:w="649" w:type="dxa"/>
          </w:tcPr>
          <w:p w14:paraId="51A25364" w14:textId="77777777" w:rsidR="00124636" w:rsidRPr="00B0706E" w:rsidRDefault="00124636" w:rsidP="00DF613F">
            <w:pPr>
              <w:suppressAutoHyphens w:val="0"/>
              <w:spacing w:before="40" w:after="120" w:line="220" w:lineRule="exact"/>
              <w:ind w:right="113"/>
            </w:pPr>
            <w:r w:rsidRPr="00B0706E">
              <w:rPr>
                <w:rtl/>
              </w:rPr>
              <w:t>2008</w:t>
            </w:r>
          </w:p>
        </w:tc>
      </w:tr>
      <w:tr w:rsidR="00DF613F" w:rsidRPr="00B0706E" w14:paraId="790858D9" w14:textId="77777777" w:rsidTr="00C71F09">
        <w:tc>
          <w:tcPr>
            <w:tcW w:w="567" w:type="dxa"/>
          </w:tcPr>
          <w:p w14:paraId="76294433" w14:textId="77777777" w:rsidR="00124636" w:rsidRPr="00B0706E" w:rsidRDefault="00124636" w:rsidP="00DF613F">
            <w:pPr>
              <w:suppressAutoHyphens w:val="0"/>
              <w:spacing w:before="40" w:after="120" w:line="220" w:lineRule="exact"/>
              <w:ind w:right="113"/>
            </w:pPr>
            <w:r w:rsidRPr="00B0706E">
              <w:t>17</w:t>
            </w:r>
          </w:p>
        </w:tc>
        <w:tc>
          <w:tcPr>
            <w:tcW w:w="5500" w:type="dxa"/>
          </w:tcPr>
          <w:p w14:paraId="282A4CBE" w14:textId="77777777" w:rsidR="00124636" w:rsidRPr="00B0706E" w:rsidRDefault="00124636" w:rsidP="00DF613F">
            <w:pPr>
              <w:suppressAutoHyphens w:val="0"/>
              <w:spacing w:before="40" w:after="120" w:line="220" w:lineRule="exact"/>
              <w:ind w:right="113"/>
            </w:pPr>
            <w:r w:rsidRPr="00B0706E">
              <w:t>State and Public Sector Pay Act</w:t>
            </w:r>
          </w:p>
        </w:tc>
        <w:tc>
          <w:tcPr>
            <w:tcW w:w="654" w:type="dxa"/>
          </w:tcPr>
          <w:p w14:paraId="79CEE45F" w14:textId="77777777" w:rsidR="00124636" w:rsidRPr="00B0706E" w:rsidRDefault="00124636" w:rsidP="00DF613F">
            <w:pPr>
              <w:suppressAutoHyphens w:val="0"/>
              <w:spacing w:before="40" w:after="120" w:line="220" w:lineRule="exact"/>
              <w:ind w:right="113"/>
            </w:pPr>
            <w:r w:rsidRPr="00B0706E">
              <w:rPr>
                <w:rtl/>
              </w:rPr>
              <w:t>22</w:t>
            </w:r>
          </w:p>
        </w:tc>
        <w:tc>
          <w:tcPr>
            <w:tcW w:w="649" w:type="dxa"/>
          </w:tcPr>
          <w:p w14:paraId="111BF811" w14:textId="77777777" w:rsidR="00124636" w:rsidRPr="00B0706E" w:rsidRDefault="00124636" w:rsidP="00DF613F">
            <w:pPr>
              <w:suppressAutoHyphens w:val="0"/>
              <w:spacing w:before="40" w:after="120" w:line="220" w:lineRule="exact"/>
              <w:ind w:right="113"/>
            </w:pPr>
            <w:r w:rsidRPr="00B0706E">
              <w:rPr>
                <w:rtl/>
              </w:rPr>
              <w:t>2008</w:t>
            </w:r>
          </w:p>
        </w:tc>
      </w:tr>
      <w:tr w:rsidR="00DF613F" w:rsidRPr="00B0706E" w14:paraId="11F28D99" w14:textId="77777777" w:rsidTr="00C71F09">
        <w:tc>
          <w:tcPr>
            <w:tcW w:w="567" w:type="dxa"/>
          </w:tcPr>
          <w:p w14:paraId="50457145" w14:textId="77777777" w:rsidR="00124636" w:rsidRPr="00B0706E" w:rsidRDefault="00124636" w:rsidP="00DF613F">
            <w:pPr>
              <w:suppressAutoHyphens w:val="0"/>
              <w:spacing w:before="40" w:after="120" w:line="220" w:lineRule="exact"/>
              <w:ind w:right="113"/>
            </w:pPr>
            <w:r w:rsidRPr="00B0706E">
              <w:t>18</w:t>
            </w:r>
          </w:p>
        </w:tc>
        <w:tc>
          <w:tcPr>
            <w:tcW w:w="5500" w:type="dxa"/>
          </w:tcPr>
          <w:p w14:paraId="13174866" w14:textId="77777777" w:rsidR="00124636" w:rsidRPr="00B0706E" w:rsidRDefault="00124636" w:rsidP="00DF613F">
            <w:pPr>
              <w:suppressAutoHyphens w:val="0"/>
              <w:spacing w:before="40" w:after="120" w:line="220" w:lineRule="exact"/>
              <w:ind w:right="113"/>
            </w:pPr>
            <w:r w:rsidRPr="00B0706E">
              <w:t>Decree establishing that the massacres and mass killings inflicted on the Kurdish people in Kurdistan amount to genocide by any standards</w:t>
            </w:r>
          </w:p>
        </w:tc>
        <w:tc>
          <w:tcPr>
            <w:tcW w:w="654" w:type="dxa"/>
          </w:tcPr>
          <w:p w14:paraId="7F412CD8" w14:textId="77777777" w:rsidR="00124636" w:rsidRPr="00B0706E" w:rsidRDefault="00124636" w:rsidP="00DF613F">
            <w:pPr>
              <w:suppressAutoHyphens w:val="0"/>
              <w:spacing w:before="40" w:after="120" w:line="220" w:lineRule="exact"/>
              <w:ind w:right="113"/>
            </w:pPr>
            <w:r w:rsidRPr="00B0706E">
              <w:rPr>
                <w:rtl/>
              </w:rPr>
              <w:t>26</w:t>
            </w:r>
          </w:p>
        </w:tc>
        <w:tc>
          <w:tcPr>
            <w:tcW w:w="649" w:type="dxa"/>
          </w:tcPr>
          <w:p w14:paraId="026258BA" w14:textId="77777777" w:rsidR="00124636" w:rsidRPr="00B0706E" w:rsidRDefault="00124636" w:rsidP="00DF613F">
            <w:pPr>
              <w:suppressAutoHyphens w:val="0"/>
              <w:spacing w:before="40" w:after="120" w:line="220" w:lineRule="exact"/>
              <w:ind w:right="113"/>
            </w:pPr>
            <w:r w:rsidRPr="00B0706E">
              <w:rPr>
                <w:rtl/>
              </w:rPr>
              <w:t>2008</w:t>
            </w:r>
          </w:p>
        </w:tc>
      </w:tr>
      <w:tr w:rsidR="00DF613F" w:rsidRPr="00B0706E" w14:paraId="3944902F" w14:textId="77777777" w:rsidTr="00C71F09">
        <w:tc>
          <w:tcPr>
            <w:tcW w:w="567" w:type="dxa"/>
          </w:tcPr>
          <w:p w14:paraId="212ED8A4" w14:textId="77777777" w:rsidR="00124636" w:rsidRPr="00B0706E" w:rsidRDefault="00124636" w:rsidP="00DF613F">
            <w:pPr>
              <w:suppressAutoHyphens w:val="0"/>
              <w:spacing w:before="40" w:after="120" w:line="220" w:lineRule="exact"/>
              <w:ind w:right="113"/>
            </w:pPr>
            <w:r w:rsidRPr="00B0706E">
              <w:t>19</w:t>
            </w:r>
          </w:p>
        </w:tc>
        <w:tc>
          <w:tcPr>
            <w:tcW w:w="5500" w:type="dxa"/>
          </w:tcPr>
          <w:p w14:paraId="1D39BC95" w14:textId="77777777" w:rsidR="00124636" w:rsidRPr="00B0706E" w:rsidRDefault="00124636" w:rsidP="00DF613F">
            <w:pPr>
              <w:suppressAutoHyphens w:val="0"/>
              <w:spacing w:before="40" w:after="120" w:line="220" w:lineRule="exact"/>
              <w:ind w:right="113"/>
            </w:pPr>
            <w:r w:rsidRPr="00B0706E">
              <w:t>Act to combat smuggling in petroleum and petroleum products</w:t>
            </w:r>
          </w:p>
        </w:tc>
        <w:tc>
          <w:tcPr>
            <w:tcW w:w="654" w:type="dxa"/>
          </w:tcPr>
          <w:p w14:paraId="4B047206" w14:textId="77777777" w:rsidR="00124636" w:rsidRPr="00B0706E" w:rsidRDefault="00124636" w:rsidP="00DF613F">
            <w:pPr>
              <w:suppressAutoHyphens w:val="0"/>
              <w:spacing w:before="40" w:after="120" w:line="220" w:lineRule="exact"/>
              <w:ind w:right="113"/>
            </w:pPr>
            <w:r w:rsidRPr="00B0706E">
              <w:rPr>
                <w:rtl/>
              </w:rPr>
              <w:t>14</w:t>
            </w:r>
          </w:p>
        </w:tc>
        <w:tc>
          <w:tcPr>
            <w:tcW w:w="649" w:type="dxa"/>
          </w:tcPr>
          <w:p w14:paraId="04973E7A" w14:textId="77777777" w:rsidR="00124636" w:rsidRPr="00B0706E" w:rsidRDefault="00124636" w:rsidP="00DF613F">
            <w:pPr>
              <w:suppressAutoHyphens w:val="0"/>
              <w:spacing w:before="40" w:after="120" w:line="220" w:lineRule="exact"/>
              <w:ind w:right="113"/>
            </w:pPr>
            <w:r w:rsidRPr="00B0706E">
              <w:rPr>
                <w:rtl/>
              </w:rPr>
              <w:t>2008</w:t>
            </w:r>
          </w:p>
        </w:tc>
      </w:tr>
      <w:tr w:rsidR="00DF613F" w:rsidRPr="00B0706E" w14:paraId="02741CFB" w14:textId="77777777" w:rsidTr="00C71F09">
        <w:tc>
          <w:tcPr>
            <w:tcW w:w="567" w:type="dxa"/>
          </w:tcPr>
          <w:p w14:paraId="165C27F4" w14:textId="77777777" w:rsidR="00124636" w:rsidRPr="00B0706E" w:rsidRDefault="00124636" w:rsidP="00DF613F">
            <w:pPr>
              <w:suppressAutoHyphens w:val="0"/>
              <w:spacing w:before="40" w:after="120" w:line="220" w:lineRule="exact"/>
              <w:ind w:right="113"/>
            </w:pPr>
            <w:r w:rsidRPr="00B0706E">
              <w:t>20</w:t>
            </w:r>
          </w:p>
        </w:tc>
        <w:tc>
          <w:tcPr>
            <w:tcW w:w="5500" w:type="dxa"/>
          </w:tcPr>
          <w:p w14:paraId="68757D0D" w14:textId="77777777" w:rsidR="00124636" w:rsidRPr="00B0706E" w:rsidRDefault="00124636" w:rsidP="00DF613F">
            <w:pPr>
              <w:suppressAutoHyphens w:val="0"/>
              <w:spacing w:before="40" w:after="120" w:line="220" w:lineRule="exact"/>
              <w:ind w:right="113"/>
            </w:pPr>
            <w:r w:rsidRPr="00B0706E">
              <w:t>Commission for Accountability and Justice Act</w:t>
            </w:r>
          </w:p>
        </w:tc>
        <w:tc>
          <w:tcPr>
            <w:tcW w:w="654" w:type="dxa"/>
          </w:tcPr>
          <w:p w14:paraId="7E4B4B83" w14:textId="77777777" w:rsidR="00124636" w:rsidRPr="00B0706E" w:rsidRDefault="00124636" w:rsidP="00DF613F">
            <w:pPr>
              <w:suppressAutoHyphens w:val="0"/>
              <w:spacing w:before="40" w:after="120" w:line="220" w:lineRule="exact"/>
              <w:ind w:right="113"/>
            </w:pPr>
            <w:r w:rsidRPr="00B0706E">
              <w:rPr>
                <w:rtl/>
              </w:rPr>
              <w:t>10</w:t>
            </w:r>
          </w:p>
        </w:tc>
        <w:tc>
          <w:tcPr>
            <w:tcW w:w="649" w:type="dxa"/>
          </w:tcPr>
          <w:p w14:paraId="299CE118" w14:textId="77777777" w:rsidR="00124636" w:rsidRPr="00B0706E" w:rsidRDefault="00124636" w:rsidP="00DF613F">
            <w:pPr>
              <w:suppressAutoHyphens w:val="0"/>
              <w:spacing w:before="40" w:after="120" w:line="220" w:lineRule="exact"/>
              <w:ind w:right="113"/>
            </w:pPr>
            <w:r w:rsidRPr="00B0706E">
              <w:rPr>
                <w:rtl/>
              </w:rPr>
              <w:t>2008</w:t>
            </w:r>
          </w:p>
        </w:tc>
      </w:tr>
      <w:tr w:rsidR="00DF613F" w:rsidRPr="00B0706E" w14:paraId="336E0BE6" w14:textId="77777777" w:rsidTr="00C71F09">
        <w:tc>
          <w:tcPr>
            <w:tcW w:w="567" w:type="dxa"/>
          </w:tcPr>
          <w:p w14:paraId="3B8872B2" w14:textId="77777777" w:rsidR="00124636" w:rsidRPr="00B0706E" w:rsidRDefault="00124636" w:rsidP="00DF613F">
            <w:pPr>
              <w:suppressAutoHyphens w:val="0"/>
              <w:spacing w:before="40" w:after="120" w:line="220" w:lineRule="exact"/>
              <w:ind w:right="113"/>
            </w:pPr>
            <w:r w:rsidRPr="00B0706E">
              <w:t>21</w:t>
            </w:r>
          </w:p>
        </w:tc>
        <w:tc>
          <w:tcPr>
            <w:tcW w:w="5500" w:type="dxa"/>
          </w:tcPr>
          <w:p w14:paraId="7CA4E244" w14:textId="77777777" w:rsidR="00124636" w:rsidRPr="00B0706E" w:rsidRDefault="00124636" w:rsidP="00DF613F">
            <w:pPr>
              <w:suppressAutoHyphens w:val="0"/>
              <w:spacing w:before="40" w:after="120" w:line="220" w:lineRule="exact"/>
              <w:ind w:right="113"/>
            </w:pPr>
            <w:r w:rsidRPr="00B0706E">
              <w:t xml:space="preserve">High Commission for Human Rights Act </w:t>
            </w:r>
          </w:p>
        </w:tc>
        <w:tc>
          <w:tcPr>
            <w:tcW w:w="654" w:type="dxa"/>
          </w:tcPr>
          <w:p w14:paraId="5C89461C" w14:textId="77777777" w:rsidR="00124636" w:rsidRPr="00B0706E" w:rsidRDefault="00124636" w:rsidP="00DF613F">
            <w:pPr>
              <w:suppressAutoHyphens w:val="0"/>
              <w:spacing w:before="40" w:after="120" w:line="220" w:lineRule="exact"/>
              <w:ind w:right="113"/>
            </w:pPr>
            <w:r w:rsidRPr="00B0706E">
              <w:rPr>
                <w:rtl/>
              </w:rPr>
              <w:t>53</w:t>
            </w:r>
          </w:p>
        </w:tc>
        <w:tc>
          <w:tcPr>
            <w:tcW w:w="649" w:type="dxa"/>
          </w:tcPr>
          <w:p w14:paraId="1953804F" w14:textId="77777777" w:rsidR="00124636" w:rsidRPr="00B0706E" w:rsidRDefault="00124636" w:rsidP="00DF613F">
            <w:pPr>
              <w:suppressAutoHyphens w:val="0"/>
              <w:spacing w:before="40" w:after="120" w:line="220" w:lineRule="exact"/>
              <w:ind w:right="113"/>
            </w:pPr>
            <w:r w:rsidRPr="00B0706E">
              <w:rPr>
                <w:rtl/>
              </w:rPr>
              <w:t>2008</w:t>
            </w:r>
          </w:p>
        </w:tc>
      </w:tr>
      <w:tr w:rsidR="00DF613F" w:rsidRPr="00B0706E" w14:paraId="227A6F84" w14:textId="77777777" w:rsidTr="00C71F09">
        <w:tc>
          <w:tcPr>
            <w:tcW w:w="567" w:type="dxa"/>
          </w:tcPr>
          <w:p w14:paraId="1FCB4F0C" w14:textId="77777777" w:rsidR="00124636" w:rsidRPr="00B0706E" w:rsidRDefault="00124636" w:rsidP="00DF613F">
            <w:pPr>
              <w:suppressAutoHyphens w:val="0"/>
              <w:spacing w:before="40" w:after="120" w:line="220" w:lineRule="exact"/>
              <w:ind w:right="113"/>
            </w:pPr>
            <w:r w:rsidRPr="00B0706E">
              <w:t>22</w:t>
            </w:r>
          </w:p>
        </w:tc>
        <w:tc>
          <w:tcPr>
            <w:tcW w:w="5500" w:type="dxa"/>
          </w:tcPr>
          <w:p w14:paraId="55A446B1" w14:textId="77777777" w:rsidR="00124636" w:rsidRPr="00B0706E" w:rsidRDefault="00124636" w:rsidP="00DF613F">
            <w:pPr>
              <w:suppressAutoHyphens w:val="0"/>
              <w:spacing w:before="40" w:after="120" w:line="220" w:lineRule="exact"/>
              <w:ind w:right="113"/>
            </w:pPr>
            <w:r w:rsidRPr="00B0706E">
              <w:t>Act to compensate persons who lost body parts as a result of the actions of the former regime</w:t>
            </w:r>
          </w:p>
        </w:tc>
        <w:tc>
          <w:tcPr>
            <w:tcW w:w="654" w:type="dxa"/>
          </w:tcPr>
          <w:p w14:paraId="1A38CB25" w14:textId="77777777" w:rsidR="00124636" w:rsidRPr="00B0706E" w:rsidRDefault="00124636" w:rsidP="00DF613F">
            <w:pPr>
              <w:suppressAutoHyphens w:val="0"/>
              <w:spacing w:before="40" w:after="120" w:line="220" w:lineRule="exact"/>
              <w:ind w:right="113"/>
            </w:pPr>
            <w:r w:rsidRPr="00B0706E">
              <w:rPr>
                <w:rtl/>
              </w:rPr>
              <w:t>5</w:t>
            </w:r>
          </w:p>
        </w:tc>
        <w:tc>
          <w:tcPr>
            <w:tcW w:w="649" w:type="dxa"/>
          </w:tcPr>
          <w:p w14:paraId="0FD611ED" w14:textId="77777777" w:rsidR="00124636" w:rsidRPr="00B0706E" w:rsidRDefault="00124636" w:rsidP="00DF613F">
            <w:pPr>
              <w:suppressAutoHyphens w:val="0"/>
              <w:spacing w:before="40" w:after="120" w:line="220" w:lineRule="exact"/>
              <w:ind w:right="113"/>
            </w:pPr>
            <w:r w:rsidRPr="00B0706E">
              <w:rPr>
                <w:rtl/>
              </w:rPr>
              <w:t>2009</w:t>
            </w:r>
          </w:p>
        </w:tc>
      </w:tr>
      <w:tr w:rsidR="00DF613F" w:rsidRPr="00B0706E" w14:paraId="23C32D70" w14:textId="77777777" w:rsidTr="00C71F09">
        <w:tc>
          <w:tcPr>
            <w:tcW w:w="567" w:type="dxa"/>
          </w:tcPr>
          <w:p w14:paraId="4E14DA31" w14:textId="77777777" w:rsidR="00124636" w:rsidRPr="00B0706E" w:rsidRDefault="00124636" w:rsidP="00DF613F">
            <w:pPr>
              <w:suppressAutoHyphens w:val="0"/>
              <w:spacing w:before="40" w:after="120" w:line="220" w:lineRule="exact"/>
              <w:ind w:right="113"/>
            </w:pPr>
            <w:r w:rsidRPr="00B0706E">
              <w:t>23</w:t>
            </w:r>
          </w:p>
        </w:tc>
        <w:tc>
          <w:tcPr>
            <w:tcW w:w="5500" w:type="dxa"/>
          </w:tcPr>
          <w:p w14:paraId="11036F55" w14:textId="77777777" w:rsidR="00124636" w:rsidRPr="00B0706E" w:rsidRDefault="00124636" w:rsidP="00DF613F">
            <w:pPr>
              <w:suppressAutoHyphens w:val="0"/>
              <w:spacing w:before="40" w:after="120" w:line="220" w:lineRule="exact"/>
              <w:ind w:right="113"/>
            </w:pPr>
            <w:r w:rsidRPr="00B0706E">
              <w:t>Ministry of Migration and Migrants Act</w:t>
            </w:r>
          </w:p>
        </w:tc>
        <w:tc>
          <w:tcPr>
            <w:tcW w:w="654" w:type="dxa"/>
          </w:tcPr>
          <w:p w14:paraId="4BD2C813" w14:textId="77777777" w:rsidR="00124636" w:rsidRPr="00B0706E" w:rsidRDefault="00124636" w:rsidP="00DF613F">
            <w:pPr>
              <w:suppressAutoHyphens w:val="0"/>
              <w:spacing w:before="40" w:after="120" w:line="220" w:lineRule="exact"/>
              <w:ind w:right="113"/>
            </w:pPr>
            <w:r w:rsidRPr="00B0706E">
              <w:rPr>
                <w:rtl/>
              </w:rPr>
              <w:t>21</w:t>
            </w:r>
          </w:p>
        </w:tc>
        <w:tc>
          <w:tcPr>
            <w:tcW w:w="649" w:type="dxa"/>
          </w:tcPr>
          <w:p w14:paraId="70526395" w14:textId="77777777" w:rsidR="00124636" w:rsidRPr="00B0706E" w:rsidRDefault="00124636" w:rsidP="00DF613F">
            <w:pPr>
              <w:suppressAutoHyphens w:val="0"/>
              <w:spacing w:before="40" w:after="120" w:line="220" w:lineRule="exact"/>
              <w:ind w:right="113"/>
            </w:pPr>
            <w:r w:rsidRPr="00B0706E">
              <w:rPr>
                <w:rtl/>
              </w:rPr>
              <w:t>2009</w:t>
            </w:r>
          </w:p>
        </w:tc>
      </w:tr>
      <w:tr w:rsidR="00DF613F" w:rsidRPr="00B0706E" w14:paraId="55DED706" w14:textId="77777777" w:rsidTr="00C71F09">
        <w:tc>
          <w:tcPr>
            <w:tcW w:w="567" w:type="dxa"/>
          </w:tcPr>
          <w:p w14:paraId="11B2E128" w14:textId="77777777" w:rsidR="00124636" w:rsidRPr="00B0706E" w:rsidRDefault="00124636" w:rsidP="00DF613F">
            <w:pPr>
              <w:suppressAutoHyphens w:val="0"/>
              <w:spacing w:before="40" w:after="120" w:line="220" w:lineRule="exact"/>
              <w:ind w:right="113"/>
            </w:pPr>
            <w:r w:rsidRPr="00B0706E">
              <w:t>24</w:t>
            </w:r>
          </w:p>
        </w:tc>
        <w:tc>
          <w:tcPr>
            <w:tcW w:w="5500" w:type="dxa"/>
          </w:tcPr>
          <w:p w14:paraId="1674693E" w14:textId="77777777" w:rsidR="00124636" w:rsidRPr="00B0706E" w:rsidRDefault="00124636" w:rsidP="00DF613F">
            <w:pPr>
              <w:suppressAutoHyphens w:val="0"/>
              <w:spacing w:before="40" w:after="120" w:line="220" w:lineRule="exact"/>
              <w:ind w:right="113"/>
            </w:pPr>
            <w:r w:rsidRPr="00B0706E">
              <w:t xml:space="preserve">Federal Public Service Council Act </w:t>
            </w:r>
          </w:p>
        </w:tc>
        <w:tc>
          <w:tcPr>
            <w:tcW w:w="654" w:type="dxa"/>
          </w:tcPr>
          <w:p w14:paraId="0AF61B5C" w14:textId="77777777" w:rsidR="00124636" w:rsidRPr="00B0706E" w:rsidRDefault="00124636" w:rsidP="00DF613F">
            <w:pPr>
              <w:suppressAutoHyphens w:val="0"/>
              <w:spacing w:before="40" w:after="120" w:line="220" w:lineRule="exact"/>
              <w:ind w:right="113"/>
            </w:pPr>
            <w:r w:rsidRPr="00B0706E">
              <w:rPr>
                <w:rtl/>
              </w:rPr>
              <w:t>4</w:t>
            </w:r>
          </w:p>
        </w:tc>
        <w:tc>
          <w:tcPr>
            <w:tcW w:w="649" w:type="dxa"/>
          </w:tcPr>
          <w:p w14:paraId="1E8455DE" w14:textId="77777777" w:rsidR="00124636" w:rsidRPr="00B0706E" w:rsidRDefault="00124636" w:rsidP="00DF613F">
            <w:pPr>
              <w:suppressAutoHyphens w:val="0"/>
              <w:spacing w:before="40" w:after="120" w:line="220" w:lineRule="exact"/>
              <w:ind w:right="113"/>
            </w:pPr>
            <w:r w:rsidRPr="00B0706E">
              <w:rPr>
                <w:rtl/>
              </w:rPr>
              <w:t>2009</w:t>
            </w:r>
          </w:p>
        </w:tc>
      </w:tr>
      <w:tr w:rsidR="00DF613F" w:rsidRPr="00B0706E" w14:paraId="4CAF2640" w14:textId="77777777" w:rsidTr="00C71F09">
        <w:tc>
          <w:tcPr>
            <w:tcW w:w="567" w:type="dxa"/>
          </w:tcPr>
          <w:p w14:paraId="60EBF5EB" w14:textId="77777777" w:rsidR="00124636" w:rsidRPr="00B0706E" w:rsidRDefault="00124636" w:rsidP="00DF613F">
            <w:pPr>
              <w:suppressAutoHyphens w:val="0"/>
              <w:spacing w:before="40" w:after="120" w:line="220" w:lineRule="exact"/>
              <w:ind w:right="113"/>
            </w:pPr>
            <w:r w:rsidRPr="00B0706E">
              <w:t>25</w:t>
            </w:r>
          </w:p>
        </w:tc>
        <w:tc>
          <w:tcPr>
            <w:tcW w:w="5500" w:type="dxa"/>
          </w:tcPr>
          <w:p w14:paraId="5746120F" w14:textId="77777777" w:rsidR="00124636" w:rsidRPr="00B0706E" w:rsidRDefault="00124636" w:rsidP="00DF613F">
            <w:pPr>
              <w:suppressAutoHyphens w:val="0"/>
              <w:spacing w:before="40" w:after="120" w:line="220" w:lineRule="exact"/>
              <w:ind w:right="113"/>
            </w:pPr>
            <w:r w:rsidRPr="00B0706E">
              <w:t>Act for the improvement and protection of the environment</w:t>
            </w:r>
          </w:p>
        </w:tc>
        <w:tc>
          <w:tcPr>
            <w:tcW w:w="654" w:type="dxa"/>
          </w:tcPr>
          <w:p w14:paraId="362FB38C" w14:textId="77777777" w:rsidR="00124636" w:rsidRPr="00B0706E" w:rsidRDefault="00124636" w:rsidP="00DF613F">
            <w:pPr>
              <w:suppressAutoHyphens w:val="0"/>
              <w:spacing w:before="40" w:after="120" w:line="220" w:lineRule="exact"/>
              <w:ind w:right="113"/>
            </w:pPr>
            <w:r w:rsidRPr="00B0706E">
              <w:rPr>
                <w:rtl/>
              </w:rPr>
              <w:t>27</w:t>
            </w:r>
          </w:p>
        </w:tc>
        <w:tc>
          <w:tcPr>
            <w:tcW w:w="649" w:type="dxa"/>
          </w:tcPr>
          <w:p w14:paraId="5F07E37D" w14:textId="77777777" w:rsidR="00124636" w:rsidRPr="00B0706E" w:rsidRDefault="00124636" w:rsidP="00DF613F">
            <w:pPr>
              <w:suppressAutoHyphens w:val="0"/>
              <w:spacing w:before="40" w:after="120" w:line="220" w:lineRule="exact"/>
              <w:ind w:right="113"/>
            </w:pPr>
            <w:r w:rsidRPr="00B0706E">
              <w:rPr>
                <w:rtl/>
              </w:rPr>
              <w:t>2009</w:t>
            </w:r>
          </w:p>
        </w:tc>
      </w:tr>
      <w:tr w:rsidR="00DF613F" w:rsidRPr="00B0706E" w14:paraId="1E85FCCB" w14:textId="77777777" w:rsidTr="00C71F09">
        <w:tc>
          <w:tcPr>
            <w:tcW w:w="567" w:type="dxa"/>
          </w:tcPr>
          <w:p w14:paraId="765B380B" w14:textId="77777777" w:rsidR="00124636" w:rsidRPr="00B0706E" w:rsidRDefault="00124636" w:rsidP="00DF613F">
            <w:pPr>
              <w:suppressAutoHyphens w:val="0"/>
              <w:spacing w:before="40" w:after="120" w:line="220" w:lineRule="exact"/>
              <w:ind w:right="113"/>
            </w:pPr>
            <w:r w:rsidRPr="00B0706E">
              <w:t>26</w:t>
            </w:r>
          </w:p>
        </w:tc>
        <w:tc>
          <w:tcPr>
            <w:tcW w:w="5500" w:type="dxa"/>
          </w:tcPr>
          <w:p w14:paraId="2481F330" w14:textId="77777777" w:rsidR="00124636" w:rsidRPr="00B0706E" w:rsidRDefault="00124636" w:rsidP="00DF613F">
            <w:pPr>
              <w:suppressAutoHyphens w:val="0"/>
              <w:spacing w:before="40" w:after="120" w:line="220" w:lineRule="exact"/>
              <w:ind w:right="113"/>
            </w:pPr>
            <w:r w:rsidRPr="00B0706E">
              <w:t>Consumer Protection Act</w:t>
            </w:r>
          </w:p>
        </w:tc>
        <w:tc>
          <w:tcPr>
            <w:tcW w:w="654" w:type="dxa"/>
          </w:tcPr>
          <w:p w14:paraId="285B2F36" w14:textId="77777777" w:rsidR="00124636" w:rsidRPr="00B0706E" w:rsidRDefault="00124636" w:rsidP="00DF613F">
            <w:pPr>
              <w:suppressAutoHyphens w:val="0"/>
              <w:spacing w:before="40" w:after="120" w:line="220" w:lineRule="exact"/>
              <w:ind w:right="113"/>
            </w:pPr>
            <w:r w:rsidRPr="00B0706E">
              <w:rPr>
                <w:rtl/>
              </w:rPr>
              <w:t>1</w:t>
            </w:r>
          </w:p>
        </w:tc>
        <w:tc>
          <w:tcPr>
            <w:tcW w:w="649" w:type="dxa"/>
          </w:tcPr>
          <w:p w14:paraId="4D2EFBFD" w14:textId="77777777" w:rsidR="00124636" w:rsidRPr="00B0706E" w:rsidRDefault="00124636" w:rsidP="00DF613F">
            <w:pPr>
              <w:suppressAutoHyphens w:val="0"/>
              <w:spacing w:before="40" w:after="120" w:line="220" w:lineRule="exact"/>
              <w:ind w:right="113"/>
            </w:pPr>
            <w:r w:rsidRPr="00B0706E">
              <w:rPr>
                <w:rtl/>
              </w:rPr>
              <w:t>2010</w:t>
            </w:r>
          </w:p>
        </w:tc>
      </w:tr>
      <w:tr w:rsidR="00DF613F" w:rsidRPr="00B0706E" w14:paraId="21A9B638" w14:textId="77777777" w:rsidTr="00C71F09">
        <w:tc>
          <w:tcPr>
            <w:tcW w:w="567" w:type="dxa"/>
            <w:tcBorders>
              <w:bottom w:val="nil"/>
            </w:tcBorders>
          </w:tcPr>
          <w:p w14:paraId="153FB018" w14:textId="77777777" w:rsidR="00124636" w:rsidRPr="00B0706E" w:rsidRDefault="00124636" w:rsidP="00DF613F">
            <w:pPr>
              <w:suppressAutoHyphens w:val="0"/>
              <w:spacing w:before="40" w:after="120" w:line="220" w:lineRule="exact"/>
              <w:ind w:right="113"/>
            </w:pPr>
            <w:r w:rsidRPr="00B0706E">
              <w:t>27</w:t>
            </w:r>
          </w:p>
        </w:tc>
        <w:tc>
          <w:tcPr>
            <w:tcW w:w="5500" w:type="dxa"/>
            <w:tcBorders>
              <w:bottom w:val="nil"/>
            </w:tcBorders>
          </w:tcPr>
          <w:p w14:paraId="475352F9" w14:textId="77777777" w:rsidR="00124636" w:rsidRPr="00B0706E" w:rsidRDefault="00124636" w:rsidP="00DF613F">
            <w:pPr>
              <w:suppressAutoHyphens w:val="0"/>
              <w:spacing w:before="40" w:after="120" w:line="220" w:lineRule="exact"/>
              <w:ind w:right="113"/>
            </w:pPr>
            <w:r w:rsidRPr="00B0706E">
              <w:t>Military Service and Pension Act</w:t>
            </w:r>
          </w:p>
        </w:tc>
        <w:tc>
          <w:tcPr>
            <w:tcW w:w="654" w:type="dxa"/>
            <w:tcBorders>
              <w:bottom w:val="nil"/>
            </w:tcBorders>
          </w:tcPr>
          <w:p w14:paraId="62A2F485" w14:textId="77777777" w:rsidR="00124636" w:rsidRPr="00B0706E" w:rsidRDefault="00124636" w:rsidP="00DF613F">
            <w:pPr>
              <w:suppressAutoHyphens w:val="0"/>
              <w:spacing w:before="40" w:after="120" w:line="220" w:lineRule="exact"/>
              <w:ind w:right="113"/>
            </w:pPr>
            <w:r w:rsidRPr="00B0706E">
              <w:rPr>
                <w:rtl/>
              </w:rPr>
              <w:t>3</w:t>
            </w:r>
          </w:p>
        </w:tc>
        <w:tc>
          <w:tcPr>
            <w:tcW w:w="649" w:type="dxa"/>
            <w:tcBorders>
              <w:bottom w:val="nil"/>
            </w:tcBorders>
          </w:tcPr>
          <w:p w14:paraId="208B78E5" w14:textId="77777777" w:rsidR="00124636" w:rsidRPr="00B0706E" w:rsidRDefault="00124636" w:rsidP="00DF613F">
            <w:pPr>
              <w:suppressAutoHyphens w:val="0"/>
              <w:spacing w:before="40" w:after="120" w:line="220" w:lineRule="exact"/>
              <w:ind w:right="113"/>
            </w:pPr>
            <w:r w:rsidRPr="00B0706E">
              <w:rPr>
                <w:rtl/>
              </w:rPr>
              <w:t>2010</w:t>
            </w:r>
          </w:p>
        </w:tc>
      </w:tr>
      <w:tr w:rsidR="00DF613F" w:rsidRPr="00B0706E" w14:paraId="6DE0B268" w14:textId="77777777" w:rsidTr="00E35DD2">
        <w:tc>
          <w:tcPr>
            <w:tcW w:w="567" w:type="dxa"/>
            <w:tcBorders>
              <w:top w:val="nil"/>
              <w:bottom w:val="nil"/>
            </w:tcBorders>
          </w:tcPr>
          <w:p w14:paraId="06C051B2" w14:textId="77777777" w:rsidR="00124636" w:rsidRPr="00B0706E" w:rsidRDefault="00124636" w:rsidP="00DF613F">
            <w:pPr>
              <w:suppressAutoHyphens w:val="0"/>
              <w:spacing w:before="40" w:after="120" w:line="220" w:lineRule="exact"/>
              <w:ind w:right="113"/>
            </w:pPr>
            <w:r w:rsidRPr="00B0706E">
              <w:t>28</w:t>
            </w:r>
          </w:p>
        </w:tc>
        <w:tc>
          <w:tcPr>
            <w:tcW w:w="5500" w:type="dxa"/>
            <w:tcBorders>
              <w:top w:val="nil"/>
              <w:bottom w:val="nil"/>
            </w:tcBorders>
          </w:tcPr>
          <w:p w14:paraId="1B0ADADB" w14:textId="77777777" w:rsidR="00124636" w:rsidRPr="00B0706E" w:rsidRDefault="00124636" w:rsidP="00DF613F">
            <w:pPr>
              <w:suppressAutoHyphens w:val="0"/>
              <w:spacing w:before="40" w:after="120" w:line="220" w:lineRule="exact"/>
              <w:ind w:right="113"/>
            </w:pPr>
            <w:r w:rsidRPr="00B0706E">
              <w:t>Act for the protection of Iraqi products</w:t>
            </w:r>
          </w:p>
        </w:tc>
        <w:tc>
          <w:tcPr>
            <w:tcW w:w="654" w:type="dxa"/>
            <w:tcBorders>
              <w:top w:val="nil"/>
              <w:bottom w:val="nil"/>
            </w:tcBorders>
          </w:tcPr>
          <w:p w14:paraId="0A7AB816" w14:textId="77777777" w:rsidR="00124636" w:rsidRPr="00B0706E" w:rsidRDefault="00124636" w:rsidP="00DF613F">
            <w:pPr>
              <w:suppressAutoHyphens w:val="0"/>
              <w:spacing w:before="40" w:after="120" w:line="220" w:lineRule="exact"/>
              <w:ind w:right="113"/>
            </w:pPr>
            <w:r w:rsidRPr="00B0706E">
              <w:rPr>
                <w:rtl/>
              </w:rPr>
              <w:t>11</w:t>
            </w:r>
          </w:p>
        </w:tc>
        <w:tc>
          <w:tcPr>
            <w:tcW w:w="649" w:type="dxa"/>
            <w:tcBorders>
              <w:top w:val="nil"/>
              <w:bottom w:val="nil"/>
            </w:tcBorders>
          </w:tcPr>
          <w:p w14:paraId="20F4E422" w14:textId="77777777" w:rsidR="00124636" w:rsidRPr="00B0706E" w:rsidRDefault="00124636" w:rsidP="00DF613F">
            <w:pPr>
              <w:suppressAutoHyphens w:val="0"/>
              <w:spacing w:before="40" w:after="120" w:line="220" w:lineRule="exact"/>
              <w:ind w:right="113"/>
            </w:pPr>
            <w:r w:rsidRPr="00B0706E">
              <w:rPr>
                <w:rtl/>
              </w:rPr>
              <w:t>2010</w:t>
            </w:r>
          </w:p>
        </w:tc>
      </w:tr>
      <w:tr w:rsidR="00DF613F" w:rsidRPr="00B0706E" w14:paraId="2B710D7A" w14:textId="77777777" w:rsidTr="00E35DD2">
        <w:tc>
          <w:tcPr>
            <w:tcW w:w="567" w:type="dxa"/>
            <w:tcBorders>
              <w:top w:val="nil"/>
              <w:bottom w:val="nil"/>
            </w:tcBorders>
          </w:tcPr>
          <w:p w14:paraId="6029399D" w14:textId="77777777" w:rsidR="00124636" w:rsidRPr="00B0706E" w:rsidRDefault="00124636" w:rsidP="00DF613F">
            <w:pPr>
              <w:suppressAutoHyphens w:val="0"/>
              <w:spacing w:before="40" w:after="120" w:line="220" w:lineRule="exact"/>
              <w:ind w:right="113"/>
            </w:pPr>
            <w:r w:rsidRPr="00B0706E">
              <w:t>29</w:t>
            </w:r>
          </w:p>
        </w:tc>
        <w:tc>
          <w:tcPr>
            <w:tcW w:w="5500" w:type="dxa"/>
            <w:tcBorders>
              <w:top w:val="nil"/>
              <w:bottom w:val="nil"/>
            </w:tcBorders>
          </w:tcPr>
          <w:p w14:paraId="2894235D" w14:textId="77777777" w:rsidR="00124636" w:rsidRPr="00B0706E" w:rsidRDefault="00124636" w:rsidP="00DF613F">
            <w:pPr>
              <w:suppressAutoHyphens w:val="0"/>
              <w:spacing w:before="40" w:after="120" w:line="220" w:lineRule="exact"/>
              <w:ind w:right="113"/>
            </w:pPr>
            <w:r w:rsidRPr="00B0706E">
              <w:t>Property Claims Commission Act</w:t>
            </w:r>
          </w:p>
        </w:tc>
        <w:tc>
          <w:tcPr>
            <w:tcW w:w="654" w:type="dxa"/>
            <w:tcBorders>
              <w:top w:val="nil"/>
              <w:bottom w:val="nil"/>
            </w:tcBorders>
          </w:tcPr>
          <w:p w14:paraId="561D6CC4" w14:textId="77777777" w:rsidR="00124636" w:rsidRPr="00B0706E" w:rsidRDefault="00124636" w:rsidP="00DF613F">
            <w:pPr>
              <w:suppressAutoHyphens w:val="0"/>
              <w:spacing w:before="40" w:after="120" w:line="220" w:lineRule="exact"/>
              <w:ind w:right="113"/>
            </w:pPr>
            <w:r w:rsidRPr="00B0706E">
              <w:rPr>
                <w:rtl/>
              </w:rPr>
              <w:t>13</w:t>
            </w:r>
          </w:p>
        </w:tc>
        <w:tc>
          <w:tcPr>
            <w:tcW w:w="649" w:type="dxa"/>
            <w:tcBorders>
              <w:top w:val="nil"/>
              <w:bottom w:val="nil"/>
            </w:tcBorders>
          </w:tcPr>
          <w:p w14:paraId="41E28E12" w14:textId="77777777" w:rsidR="00124636" w:rsidRPr="00B0706E" w:rsidRDefault="00124636" w:rsidP="00DF613F">
            <w:pPr>
              <w:suppressAutoHyphens w:val="0"/>
              <w:spacing w:before="40" w:after="120" w:line="220" w:lineRule="exact"/>
              <w:ind w:right="113"/>
            </w:pPr>
            <w:r w:rsidRPr="00B0706E">
              <w:rPr>
                <w:rtl/>
              </w:rPr>
              <w:t>2010</w:t>
            </w:r>
          </w:p>
        </w:tc>
      </w:tr>
      <w:tr w:rsidR="00DF613F" w:rsidRPr="00B0706E" w14:paraId="41D319E9" w14:textId="77777777" w:rsidTr="00E35DD2">
        <w:tc>
          <w:tcPr>
            <w:tcW w:w="567" w:type="dxa"/>
            <w:tcBorders>
              <w:top w:val="nil"/>
              <w:bottom w:val="nil"/>
            </w:tcBorders>
          </w:tcPr>
          <w:p w14:paraId="2B1EB8FE" w14:textId="77777777" w:rsidR="00124636" w:rsidRPr="00B0706E" w:rsidRDefault="00124636" w:rsidP="00DF613F">
            <w:pPr>
              <w:suppressAutoHyphens w:val="0"/>
              <w:spacing w:before="40" w:after="120" w:line="220" w:lineRule="exact"/>
              <w:ind w:right="113"/>
            </w:pPr>
            <w:r w:rsidRPr="00B0706E">
              <w:lastRenderedPageBreak/>
              <w:t>30</w:t>
            </w:r>
          </w:p>
        </w:tc>
        <w:tc>
          <w:tcPr>
            <w:tcW w:w="5500" w:type="dxa"/>
            <w:tcBorders>
              <w:top w:val="nil"/>
              <w:bottom w:val="nil"/>
            </w:tcBorders>
          </w:tcPr>
          <w:p w14:paraId="54ABC08A" w14:textId="77777777" w:rsidR="00124636" w:rsidRPr="00B0706E" w:rsidRDefault="00124636" w:rsidP="00DF613F">
            <w:pPr>
              <w:suppressAutoHyphens w:val="0"/>
              <w:spacing w:before="40" w:after="120" w:line="220" w:lineRule="exact"/>
              <w:ind w:right="113"/>
            </w:pPr>
            <w:r w:rsidRPr="00B0706E">
              <w:t>Wildlife Protection Act</w:t>
            </w:r>
          </w:p>
        </w:tc>
        <w:tc>
          <w:tcPr>
            <w:tcW w:w="654" w:type="dxa"/>
            <w:tcBorders>
              <w:top w:val="nil"/>
              <w:bottom w:val="nil"/>
            </w:tcBorders>
          </w:tcPr>
          <w:p w14:paraId="5C0646EC" w14:textId="77777777" w:rsidR="00124636" w:rsidRPr="00B0706E" w:rsidRDefault="00124636" w:rsidP="00DF613F">
            <w:pPr>
              <w:suppressAutoHyphens w:val="0"/>
              <w:spacing w:before="40" w:after="120" w:line="220" w:lineRule="exact"/>
              <w:ind w:right="113"/>
            </w:pPr>
            <w:r w:rsidRPr="00B0706E">
              <w:rPr>
                <w:rtl/>
              </w:rPr>
              <w:t>17</w:t>
            </w:r>
          </w:p>
        </w:tc>
        <w:tc>
          <w:tcPr>
            <w:tcW w:w="649" w:type="dxa"/>
            <w:tcBorders>
              <w:top w:val="nil"/>
              <w:bottom w:val="nil"/>
            </w:tcBorders>
          </w:tcPr>
          <w:p w14:paraId="77DBAEF0" w14:textId="77777777" w:rsidR="00124636" w:rsidRPr="00B0706E" w:rsidRDefault="00124636" w:rsidP="00DF613F">
            <w:pPr>
              <w:suppressAutoHyphens w:val="0"/>
              <w:spacing w:before="40" w:after="120" w:line="220" w:lineRule="exact"/>
              <w:ind w:right="113"/>
            </w:pPr>
            <w:r w:rsidRPr="00B0706E">
              <w:rPr>
                <w:rtl/>
              </w:rPr>
              <w:t>2010</w:t>
            </w:r>
          </w:p>
        </w:tc>
      </w:tr>
      <w:tr w:rsidR="00DF613F" w:rsidRPr="00B0706E" w14:paraId="1FEF4E48" w14:textId="77777777" w:rsidTr="00E35DD2">
        <w:tc>
          <w:tcPr>
            <w:tcW w:w="567" w:type="dxa"/>
            <w:tcBorders>
              <w:top w:val="nil"/>
            </w:tcBorders>
          </w:tcPr>
          <w:p w14:paraId="5A95C8B3" w14:textId="77777777" w:rsidR="00124636" w:rsidRPr="00B0706E" w:rsidRDefault="00124636" w:rsidP="00DF613F">
            <w:pPr>
              <w:suppressAutoHyphens w:val="0"/>
              <w:spacing w:before="40" w:after="120" w:line="220" w:lineRule="exact"/>
              <w:ind w:right="113"/>
            </w:pPr>
            <w:r w:rsidRPr="00B0706E">
              <w:t>31</w:t>
            </w:r>
          </w:p>
        </w:tc>
        <w:tc>
          <w:tcPr>
            <w:tcW w:w="5500" w:type="dxa"/>
            <w:tcBorders>
              <w:top w:val="nil"/>
            </w:tcBorders>
          </w:tcPr>
          <w:p w14:paraId="3F4158B0" w14:textId="77777777" w:rsidR="00124636" w:rsidRPr="00B0706E" w:rsidRDefault="00124636" w:rsidP="00DF613F">
            <w:pPr>
              <w:suppressAutoHyphens w:val="0"/>
              <w:spacing w:before="40" w:after="120" w:line="220" w:lineRule="exact"/>
              <w:ind w:right="113"/>
            </w:pPr>
            <w:r w:rsidRPr="00B0706E">
              <w:t xml:space="preserve">Act for the compensation of property belonging to persons who suffered harm under the former regime </w:t>
            </w:r>
          </w:p>
        </w:tc>
        <w:tc>
          <w:tcPr>
            <w:tcW w:w="654" w:type="dxa"/>
            <w:tcBorders>
              <w:top w:val="nil"/>
            </w:tcBorders>
          </w:tcPr>
          <w:p w14:paraId="48F433B9" w14:textId="77777777" w:rsidR="00124636" w:rsidRPr="00B0706E" w:rsidRDefault="00124636" w:rsidP="00DF613F">
            <w:pPr>
              <w:suppressAutoHyphens w:val="0"/>
              <w:spacing w:before="40" w:after="120" w:line="220" w:lineRule="exact"/>
              <w:ind w:right="113"/>
            </w:pPr>
            <w:r w:rsidRPr="00B0706E">
              <w:rPr>
                <w:rtl/>
              </w:rPr>
              <w:t>16</w:t>
            </w:r>
          </w:p>
        </w:tc>
        <w:tc>
          <w:tcPr>
            <w:tcW w:w="649" w:type="dxa"/>
            <w:tcBorders>
              <w:top w:val="nil"/>
            </w:tcBorders>
          </w:tcPr>
          <w:p w14:paraId="5B712D9A" w14:textId="77777777" w:rsidR="00124636" w:rsidRPr="00B0706E" w:rsidRDefault="00124636" w:rsidP="00DF613F">
            <w:pPr>
              <w:suppressAutoHyphens w:val="0"/>
              <w:spacing w:before="40" w:after="120" w:line="220" w:lineRule="exact"/>
              <w:ind w:right="113"/>
            </w:pPr>
            <w:r w:rsidRPr="00B0706E">
              <w:rPr>
                <w:rtl/>
              </w:rPr>
              <w:t>2010</w:t>
            </w:r>
          </w:p>
        </w:tc>
      </w:tr>
      <w:tr w:rsidR="00DF613F" w:rsidRPr="00B0706E" w14:paraId="136C3BCF" w14:textId="77777777" w:rsidTr="00C71F09">
        <w:tc>
          <w:tcPr>
            <w:tcW w:w="567" w:type="dxa"/>
          </w:tcPr>
          <w:p w14:paraId="3A9AD1C2" w14:textId="77777777" w:rsidR="00124636" w:rsidRPr="00B0706E" w:rsidRDefault="00124636" w:rsidP="00DF613F">
            <w:pPr>
              <w:suppressAutoHyphens w:val="0"/>
              <w:spacing w:before="40" w:after="120" w:line="220" w:lineRule="exact"/>
              <w:ind w:right="113"/>
            </w:pPr>
            <w:r w:rsidRPr="00B0706E">
              <w:t>32</w:t>
            </w:r>
          </w:p>
        </w:tc>
        <w:tc>
          <w:tcPr>
            <w:tcW w:w="5500" w:type="dxa"/>
          </w:tcPr>
          <w:p w14:paraId="606DE2C1" w14:textId="77777777" w:rsidR="00124636" w:rsidRPr="00B0706E" w:rsidRDefault="00124636" w:rsidP="00DF613F">
            <w:pPr>
              <w:suppressAutoHyphens w:val="0"/>
              <w:spacing w:before="40" w:after="120" w:line="220" w:lineRule="exact"/>
              <w:ind w:right="113"/>
            </w:pPr>
            <w:r w:rsidRPr="00B0706E">
              <w:t>Non-Governmental Organizations Act</w:t>
            </w:r>
          </w:p>
        </w:tc>
        <w:tc>
          <w:tcPr>
            <w:tcW w:w="654" w:type="dxa"/>
          </w:tcPr>
          <w:p w14:paraId="72A0F9CD" w14:textId="77777777" w:rsidR="00124636" w:rsidRPr="00B0706E" w:rsidRDefault="00124636" w:rsidP="00DF613F">
            <w:pPr>
              <w:suppressAutoHyphens w:val="0"/>
              <w:spacing w:before="40" w:after="120" w:line="220" w:lineRule="exact"/>
              <w:ind w:right="113"/>
            </w:pPr>
            <w:r w:rsidRPr="00B0706E">
              <w:rPr>
                <w:rtl/>
              </w:rPr>
              <w:t>12</w:t>
            </w:r>
          </w:p>
        </w:tc>
        <w:tc>
          <w:tcPr>
            <w:tcW w:w="649" w:type="dxa"/>
          </w:tcPr>
          <w:p w14:paraId="249C18B2" w14:textId="77777777" w:rsidR="00124636" w:rsidRPr="00B0706E" w:rsidRDefault="00124636" w:rsidP="00DF613F">
            <w:pPr>
              <w:suppressAutoHyphens w:val="0"/>
              <w:spacing w:before="40" w:after="120" w:line="220" w:lineRule="exact"/>
              <w:ind w:right="113"/>
            </w:pPr>
            <w:r w:rsidRPr="00B0706E">
              <w:rPr>
                <w:rtl/>
              </w:rPr>
              <w:t>2010</w:t>
            </w:r>
          </w:p>
        </w:tc>
      </w:tr>
      <w:tr w:rsidR="00DF613F" w:rsidRPr="00B0706E" w14:paraId="64C525CC" w14:textId="77777777" w:rsidTr="00C71F09">
        <w:tc>
          <w:tcPr>
            <w:tcW w:w="567" w:type="dxa"/>
          </w:tcPr>
          <w:p w14:paraId="3A3F3131" w14:textId="77777777" w:rsidR="00124636" w:rsidRPr="00B0706E" w:rsidRDefault="00124636" w:rsidP="00DF613F">
            <w:pPr>
              <w:suppressAutoHyphens w:val="0"/>
              <w:spacing w:before="40" w:after="120" w:line="220" w:lineRule="exact"/>
              <w:ind w:right="113"/>
            </w:pPr>
            <w:r w:rsidRPr="00B0706E">
              <w:t>33</w:t>
            </w:r>
          </w:p>
        </w:tc>
        <w:tc>
          <w:tcPr>
            <w:tcW w:w="5500" w:type="dxa"/>
          </w:tcPr>
          <w:p w14:paraId="254EF919" w14:textId="77777777" w:rsidR="00124636" w:rsidRPr="00B0706E" w:rsidRDefault="00124636" w:rsidP="00DF613F">
            <w:pPr>
              <w:suppressAutoHyphens w:val="0"/>
              <w:spacing w:before="40" w:after="120" w:line="220" w:lineRule="exact"/>
              <w:ind w:right="113"/>
            </w:pPr>
            <w:r w:rsidRPr="00B0706E">
              <w:t xml:space="preserve">Commission for Opinions Act </w:t>
            </w:r>
          </w:p>
        </w:tc>
        <w:tc>
          <w:tcPr>
            <w:tcW w:w="654" w:type="dxa"/>
          </w:tcPr>
          <w:p w14:paraId="61B6F4D1" w14:textId="77777777" w:rsidR="00124636" w:rsidRPr="00B0706E" w:rsidRDefault="00124636" w:rsidP="00DF613F">
            <w:pPr>
              <w:suppressAutoHyphens w:val="0"/>
              <w:spacing w:before="40" w:after="120" w:line="220" w:lineRule="exact"/>
              <w:ind w:right="113"/>
            </w:pPr>
            <w:r w:rsidRPr="00B0706E">
              <w:rPr>
                <w:rtl/>
              </w:rPr>
              <w:t>9</w:t>
            </w:r>
          </w:p>
        </w:tc>
        <w:tc>
          <w:tcPr>
            <w:tcW w:w="649" w:type="dxa"/>
          </w:tcPr>
          <w:p w14:paraId="42DAF3BB" w14:textId="77777777" w:rsidR="00124636" w:rsidRPr="00B0706E" w:rsidRDefault="00124636" w:rsidP="00DF613F">
            <w:pPr>
              <w:suppressAutoHyphens w:val="0"/>
              <w:spacing w:before="40" w:after="120" w:line="220" w:lineRule="exact"/>
              <w:ind w:right="113"/>
            </w:pPr>
            <w:r w:rsidRPr="00B0706E">
              <w:rPr>
                <w:rtl/>
              </w:rPr>
              <w:t>2011</w:t>
            </w:r>
          </w:p>
        </w:tc>
      </w:tr>
      <w:tr w:rsidR="00DF613F" w:rsidRPr="00B0706E" w14:paraId="63BCDC86" w14:textId="77777777" w:rsidTr="00C71F09">
        <w:tc>
          <w:tcPr>
            <w:tcW w:w="567" w:type="dxa"/>
          </w:tcPr>
          <w:p w14:paraId="7A47ED48" w14:textId="77777777" w:rsidR="00124636" w:rsidRPr="00B0706E" w:rsidRDefault="00124636" w:rsidP="00DF613F">
            <w:pPr>
              <w:suppressAutoHyphens w:val="0"/>
              <w:spacing w:before="40" w:after="120" w:line="220" w:lineRule="exact"/>
              <w:ind w:right="113"/>
            </w:pPr>
            <w:r w:rsidRPr="00B0706E">
              <w:t>34</w:t>
            </w:r>
          </w:p>
        </w:tc>
        <w:tc>
          <w:tcPr>
            <w:tcW w:w="5500" w:type="dxa"/>
          </w:tcPr>
          <w:p w14:paraId="3466CBC2" w14:textId="77777777" w:rsidR="00124636" w:rsidRPr="00B0706E" w:rsidRDefault="00124636" w:rsidP="00DF613F">
            <w:pPr>
              <w:suppressAutoHyphens w:val="0"/>
              <w:spacing w:before="40" w:after="120" w:line="220" w:lineRule="exact"/>
              <w:ind w:right="113"/>
            </w:pPr>
            <w:r w:rsidRPr="00B0706E">
              <w:t>Commission on Integrity Act</w:t>
            </w:r>
          </w:p>
        </w:tc>
        <w:tc>
          <w:tcPr>
            <w:tcW w:w="654" w:type="dxa"/>
          </w:tcPr>
          <w:p w14:paraId="66A39AD4" w14:textId="77777777" w:rsidR="00124636" w:rsidRPr="00B0706E" w:rsidRDefault="00124636" w:rsidP="00DF613F">
            <w:pPr>
              <w:suppressAutoHyphens w:val="0"/>
              <w:spacing w:before="40" w:after="120" w:line="220" w:lineRule="exact"/>
              <w:ind w:right="113"/>
            </w:pPr>
            <w:r w:rsidRPr="00B0706E">
              <w:rPr>
                <w:rtl/>
              </w:rPr>
              <w:t>30</w:t>
            </w:r>
          </w:p>
        </w:tc>
        <w:tc>
          <w:tcPr>
            <w:tcW w:w="649" w:type="dxa"/>
          </w:tcPr>
          <w:p w14:paraId="2D77B08D" w14:textId="77777777" w:rsidR="00124636" w:rsidRPr="00B0706E" w:rsidRDefault="00124636" w:rsidP="00DF613F">
            <w:pPr>
              <w:suppressAutoHyphens w:val="0"/>
              <w:spacing w:before="40" w:after="120" w:line="220" w:lineRule="exact"/>
              <w:ind w:right="113"/>
            </w:pPr>
            <w:r w:rsidRPr="00B0706E">
              <w:rPr>
                <w:rtl/>
              </w:rPr>
              <w:t>2011</w:t>
            </w:r>
          </w:p>
        </w:tc>
      </w:tr>
      <w:tr w:rsidR="00DF613F" w:rsidRPr="00B0706E" w14:paraId="67429EF7" w14:textId="77777777" w:rsidTr="00C71F09">
        <w:tc>
          <w:tcPr>
            <w:tcW w:w="567" w:type="dxa"/>
          </w:tcPr>
          <w:p w14:paraId="5F64EF92" w14:textId="77777777" w:rsidR="00124636" w:rsidRPr="00B0706E" w:rsidRDefault="00124636" w:rsidP="00DF613F">
            <w:pPr>
              <w:suppressAutoHyphens w:val="0"/>
              <w:spacing w:before="40" w:after="120" w:line="220" w:lineRule="exact"/>
              <w:ind w:right="113"/>
            </w:pPr>
            <w:r w:rsidRPr="00B0706E">
              <w:t>35</w:t>
            </w:r>
          </w:p>
        </w:tc>
        <w:tc>
          <w:tcPr>
            <w:tcW w:w="5500" w:type="dxa"/>
          </w:tcPr>
          <w:p w14:paraId="3E47ADA6" w14:textId="77777777" w:rsidR="00124636" w:rsidRPr="00B0706E" w:rsidRDefault="00124636" w:rsidP="00DF613F">
            <w:pPr>
              <w:suppressAutoHyphens w:val="0"/>
              <w:spacing w:before="40" w:after="120" w:line="220" w:lineRule="exact"/>
              <w:ind w:right="113"/>
              <w:rPr>
                <w:b/>
                <w:bCs/>
              </w:rPr>
            </w:pPr>
            <w:r w:rsidRPr="00B0706E">
              <w:t>Act withdrawing the reservation of the Republic of Iraq to article 9 of the Convention on the Elimination of All Forms of Discrimination against Women, as contained in Act No. 66 of 1986</w:t>
            </w:r>
          </w:p>
        </w:tc>
        <w:tc>
          <w:tcPr>
            <w:tcW w:w="654" w:type="dxa"/>
          </w:tcPr>
          <w:p w14:paraId="5EDD8B93" w14:textId="77777777" w:rsidR="00124636" w:rsidRPr="00B0706E" w:rsidRDefault="00124636" w:rsidP="00DF613F">
            <w:pPr>
              <w:suppressAutoHyphens w:val="0"/>
              <w:spacing w:before="40" w:after="120" w:line="220" w:lineRule="exact"/>
              <w:ind w:right="113"/>
            </w:pPr>
            <w:r w:rsidRPr="00B0706E">
              <w:rPr>
                <w:rtl/>
              </w:rPr>
              <w:t>33</w:t>
            </w:r>
          </w:p>
        </w:tc>
        <w:tc>
          <w:tcPr>
            <w:tcW w:w="649" w:type="dxa"/>
          </w:tcPr>
          <w:p w14:paraId="7440712C" w14:textId="77777777" w:rsidR="00124636" w:rsidRPr="00B0706E" w:rsidRDefault="00124636" w:rsidP="00DF613F">
            <w:pPr>
              <w:suppressAutoHyphens w:val="0"/>
              <w:spacing w:before="40" w:after="120" w:line="220" w:lineRule="exact"/>
              <w:ind w:right="113"/>
            </w:pPr>
            <w:r w:rsidRPr="00B0706E">
              <w:rPr>
                <w:rtl/>
              </w:rPr>
              <w:t>2011</w:t>
            </w:r>
          </w:p>
        </w:tc>
      </w:tr>
      <w:tr w:rsidR="00DF613F" w:rsidRPr="00B0706E" w14:paraId="68488D7E" w14:textId="77777777" w:rsidTr="00C71F09">
        <w:tc>
          <w:tcPr>
            <w:tcW w:w="567" w:type="dxa"/>
          </w:tcPr>
          <w:p w14:paraId="01D95ED9" w14:textId="77777777" w:rsidR="00124636" w:rsidRPr="00B0706E" w:rsidRDefault="00124636" w:rsidP="00DF613F">
            <w:pPr>
              <w:suppressAutoHyphens w:val="0"/>
              <w:spacing w:before="40" w:after="120" w:line="220" w:lineRule="exact"/>
              <w:ind w:right="113"/>
            </w:pPr>
            <w:r w:rsidRPr="00B0706E">
              <w:t>36</w:t>
            </w:r>
          </w:p>
        </w:tc>
        <w:tc>
          <w:tcPr>
            <w:tcW w:w="5500" w:type="dxa"/>
          </w:tcPr>
          <w:p w14:paraId="0B185AA4" w14:textId="77777777" w:rsidR="00124636" w:rsidRPr="00B0706E" w:rsidRDefault="00124636" w:rsidP="00DF613F">
            <w:pPr>
              <w:suppressAutoHyphens w:val="0"/>
              <w:spacing w:before="40" w:after="120" w:line="220" w:lineRule="exact"/>
              <w:ind w:right="113"/>
            </w:pPr>
            <w:r w:rsidRPr="00B0706E">
              <w:t>Internal Security Forces Service and Pension Act</w:t>
            </w:r>
          </w:p>
        </w:tc>
        <w:tc>
          <w:tcPr>
            <w:tcW w:w="654" w:type="dxa"/>
          </w:tcPr>
          <w:p w14:paraId="4059F4B6" w14:textId="77777777" w:rsidR="00124636" w:rsidRPr="00B0706E" w:rsidRDefault="00124636" w:rsidP="00DF613F">
            <w:pPr>
              <w:suppressAutoHyphens w:val="0"/>
              <w:spacing w:before="40" w:after="120" w:line="220" w:lineRule="exact"/>
              <w:ind w:right="113"/>
            </w:pPr>
            <w:r w:rsidRPr="00B0706E">
              <w:rPr>
                <w:rtl/>
              </w:rPr>
              <w:t>18</w:t>
            </w:r>
          </w:p>
        </w:tc>
        <w:tc>
          <w:tcPr>
            <w:tcW w:w="649" w:type="dxa"/>
          </w:tcPr>
          <w:p w14:paraId="560DBE40" w14:textId="77777777" w:rsidR="00124636" w:rsidRPr="00B0706E" w:rsidRDefault="00124636" w:rsidP="00DF613F">
            <w:pPr>
              <w:suppressAutoHyphens w:val="0"/>
              <w:spacing w:before="40" w:after="120" w:line="220" w:lineRule="exact"/>
              <w:ind w:right="113"/>
            </w:pPr>
            <w:r w:rsidRPr="00B0706E">
              <w:rPr>
                <w:rtl/>
              </w:rPr>
              <w:t>2011</w:t>
            </w:r>
          </w:p>
        </w:tc>
      </w:tr>
      <w:tr w:rsidR="00DF613F" w:rsidRPr="00B0706E" w14:paraId="77F93E52" w14:textId="77777777" w:rsidTr="00C71F09">
        <w:tc>
          <w:tcPr>
            <w:tcW w:w="567" w:type="dxa"/>
          </w:tcPr>
          <w:p w14:paraId="4268F85C" w14:textId="77777777" w:rsidR="00124636" w:rsidRPr="00B0706E" w:rsidRDefault="00124636" w:rsidP="00DF613F">
            <w:pPr>
              <w:suppressAutoHyphens w:val="0"/>
              <w:spacing w:before="40" w:after="120" w:line="220" w:lineRule="exact"/>
              <w:ind w:right="113"/>
            </w:pPr>
            <w:r w:rsidRPr="00B0706E">
              <w:t>37</w:t>
            </w:r>
          </w:p>
        </w:tc>
        <w:tc>
          <w:tcPr>
            <w:tcW w:w="5500" w:type="dxa"/>
          </w:tcPr>
          <w:p w14:paraId="500CB63D" w14:textId="77777777" w:rsidR="00124636" w:rsidRPr="00B0706E" w:rsidRDefault="00124636" w:rsidP="00DF613F">
            <w:pPr>
              <w:suppressAutoHyphens w:val="0"/>
              <w:spacing w:before="40" w:after="120" w:line="220" w:lineRule="exact"/>
              <w:ind w:right="113"/>
            </w:pPr>
            <w:r w:rsidRPr="00B0706E">
              <w:t>Act granting a monthly allowance to AIDS sufferers</w:t>
            </w:r>
          </w:p>
        </w:tc>
        <w:tc>
          <w:tcPr>
            <w:tcW w:w="654" w:type="dxa"/>
          </w:tcPr>
          <w:p w14:paraId="12B833AE" w14:textId="77777777" w:rsidR="00124636" w:rsidRPr="00B0706E" w:rsidRDefault="00124636" w:rsidP="00DF613F">
            <w:pPr>
              <w:suppressAutoHyphens w:val="0"/>
              <w:spacing w:before="40" w:after="120" w:line="220" w:lineRule="exact"/>
              <w:ind w:right="113"/>
            </w:pPr>
            <w:r w:rsidRPr="00B0706E">
              <w:rPr>
                <w:rtl/>
              </w:rPr>
              <w:t>36</w:t>
            </w:r>
          </w:p>
        </w:tc>
        <w:tc>
          <w:tcPr>
            <w:tcW w:w="649" w:type="dxa"/>
          </w:tcPr>
          <w:p w14:paraId="3FA354CE" w14:textId="77777777" w:rsidR="00124636" w:rsidRPr="00B0706E" w:rsidRDefault="00124636" w:rsidP="00DF613F">
            <w:pPr>
              <w:suppressAutoHyphens w:val="0"/>
              <w:spacing w:before="40" w:after="120" w:line="220" w:lineRule="exact"/>
              <w:ind w:right="113"/>
            </w:pPr>
            <w:r w:rsidRPr="00B0706E">
              <w:rPr>
                <w:rtl/>
              </w:rPr>
              <w:t>2011</w:t>
            </w:r>
          </w:p>
        </w:tc>
      </w:tr>
      <w:tr w:rsidR="00DF613F" w:rsidRPr="00B0706E" w14:paraId="5B07ED1B" w14:textId="77777777" w:rsidTr="00C71F09">
        <w:tc>
          <w:tcPr>
            <w:tcW w:w="567" w:type="dxa"/>
          </w:tcPr>
          <w:p w14:paraId="2FD8C7AD" w14:textId="77777777" w:rsidR="00124636" w:rsidRPr="00B0706E" w:rsidRDefault="00124636" w:rsidP="00DF613F">
            <w:pPr>
              <w:suppressAutoHyphens w:val="0"/>
              <w:spacing w:before="40" w:after="120" w:line="220" w:lineRule="exact"/>
              <w:ind w:right="113"/>
            </w:pPr>
            <w:r w:rsidRPr="00B0706E">
              <w:t>38</w:t>
            </w:r>
          </w:p>
        </w:tc>
        <w:tc>
          <w:tcPr>
            <w:tcW w:w="5500" w:type="dxa"/>
          </w:tcPr>
          <w:p w14:paraId="2A71034D" w14:textId="77777777" w:rsidR="00124636" w:rsidRPr="00B0706E" w:rsidRDefault="00124636" w:rsidP="00DF613F">
            <w:pPr>
              <w:suppressAutoHyphens w:val="0"/>
              <w:spacing w:before="40" w:after="120" w:line="220" w:lineRule="exact"/>
              <w:ind w:right="113"/>
            </w:pPr>
            <w:r w:rsidRPr="00B0706E">
              <w:t>Journalists’ Rights Act</w:t>
            </w:r>
          </w:p>
        </w:tc>
        <w:tc>
          <w:tcPr>
            <w:tcW w:w="654" w:type="dxa"/>
          </w:tcPr>
          <w:p w14:paraId="4C987771" w14:textId="77777777" w:rsidR="00124636" w:rsidRPr="00B0706E" w:rsidRDefault="00124636" w:rsidP="00DF613F">
            <w:pPr>
              <w:suppressAutoHyphens w:val="0"/>
              <w:spacing w:before="40" w:after="120" w:line="220" w:lineRule="exact"/>
              <w:ind w:right="113"/>
            </w:pPr>
            <w:r w:rsidRPr="00B0706E">
              <w:rPr>
                <w:rtl/>
              </w:rPr>
              <w:t>21</w:t>
            </w:r>
          </w:p>
        </w:tc>
        <w:tc>
          <w:tcPr>
            <w:tcW w:w="649" w:type="dxa"/>
          </w:tcPr>
          <w:p w14:paraId="102AF50F" w14:textId="77777777" w:rsidR="00124636" w:rsidRPr="00B0706E" w:rsidRDefault="00124636" w:rsidP="00DF613F">
            <w:pPr>
              <w:suppressAutoHyphens w:val="0"/>
              <w:spacing w:before="40" w:after="120" w:line="220" w:lineRule="exact"/>
              <w:ind w:right="113"/>
            </w:pPr>
            <w:r w:rsidRPr="00B0706E">
              <w:rPr>
                <w:rtl/>
              </w:rPr>
              <w:t>2011</w:t>
            </w:r>
          </w:p>
        </w:tc>
      </w:tr>
      <w:tr w:rsidR="00DF613F" w:rsidRPr="00B0706E" w14:paraId="36970AEE" w14:textId="77777777" w:rsidTr="00C71F09">
        <w:tc>
          <w:tcPr>
            <w:tcW w:w="567" w:type="dxa"/>
          </w:tcPr>
          <w:p w14:paraId="5A200889" w14:textId="77777777" w:rsidR="00124636" w:rsidRPr="00B0706E" w:rsidRDefault="00124636" w:rsidP="00DF613F">
            <w:pPr>
              <w:suppressAutoHyphens w:val="0"/>
              <w:spacing w:before="40" w:after="120" w:line="220" w:lineRule="exact"/>
              <w:ind w:right="113"/>
            </w:pPr>
            <w:r w:rsidRPr="00B0706E">
              <w:t>39</w:t>
            </w:r>
          </w:p>
        </w:tc>
        <w:tc>
          <w:tcPr>
            <w:tcW w:w="5500" w:type="dxa"/>
          </w:tcPr>
          <w:p w14:paraId="19F466E8" w14:textId="77777777" w:rsidR="00124636" w:rsidRPr="00B0706E" w:rsidRDefault="00124636" w:rsidP="00DF613F">
            <w:pPr>
              <w:suppressAutoHyphens w:val="0"/>
              <w:spacing w:before="40" w:after="120" w:line="220" w:lineRule="exact"/>
              <w:ind w:right="113"/>
            </w:pPr>
            <w:r w:rsidRPr="00B0706E">
              <w:t>Act prohibiting the use and dissemination of silenced weapons</w:t>
            </w:r>
          </w:p>
        </w:tc>
        <w:tc>
          <w:tcPr>
            <w:tcW w:w="654" w:type="dxa"/>
          </w:tcPr>
          <w:p w14:paraId="501CA4C7" w14:textId="77777777" w:rsidR="00124636" w:rsidRPr="00B0706E" w:rsidRDefault="00124636" w:rsidP="00DF613F">
            <w:pPr>
              <w:suppressAutoHyphens w:val="0"/>
              <w:spacing w:before="40" w:after="120" w:line="220" w:lineRule="exact"/>
              <w:ind w:right="113"/>
            </w:pPr>
            <w:r w:rsidRPr="00B0706E">
              <w:t>38</w:t>
            </w:r>
          </w:p>
        </w:tc>
        <w:tc>
          <w:tcPr>
            <w:tcW w:w="649" w:type="dxa"/>
          </w:tcPr>
          <w:p w14:paraId="75EA3F9B" w14:textId="77777777" w:rsidR="00124636" w:rsidRPr="00B0706E" w:rsidRDefault="00124636" w:rsidP="00DF613F">
            <w:pPr>
              <w:suppressAutoHyphens w:val="0"/>
              <w:spacing w:before="40" w:after="120" w:line="220" w:lineRule="exact"/>
              <w:ind w:right="113"/>
            </w:pPr>
            <w:r w:rsidRPr="00B0706E">
              <w:t>2011</w:t>
            </w:r>
          </w:p>
        </w:tc>
      </w:tr>
      <w:tr w:rsidR="00DF613F" w:rsidRPr="00B0706E" w14:paraId="168898DC" w14:textId="77777777" w:rsidTr="00C71F09">
        <w:tc>
          <w:tcPr>
            <w:tcW w:w="567" w:type="dxa"/>
          </w:tcPr>
          <w:p w14:paraId="5B8B1C68" w14:textId="77777777" w:rsidR="00124636" w:rsidRPr="00B0706E" w:rsidRDefault="00124636" w:rsidP="00DF613F">
            <w:pPr>
              <w:suppressAutoHyphens w:val="0"/>
              <w:spacing w:before="40" w:after="120" w:line="220" w:lineRule="exact"/>
              <w:ind w:right="113"/>
            </w:pPr>
            <w:r w:rsidRPr="00B0706E">
              <w:t>40</w:t>
            </w:r>
          </w:p>
        </w:tc>
        <w:tc>
          <w:tcPr>
            <w:tcW w:w="5500" w:type="dxa"/>
          </w:tcPr>
          <w:p w14:paraId="02CDBAB8" w14:textId="77777777" w:rsidR="00124636" w:rsidRPr="00B0706E" w:rsidRDefault="00124636" w:rsidP="00DF613F">
            <w:pPr>
              <w:suppressAutoHyphens w:val="0"/>
              <w:spacing w:before="40" w:after="120" w:line="220" w:lineRule="exact"/>
              <w:ind w:right="113"/>
            </w:pPr>
            <w:r w:rsidRPr="00B0706E">
              <w:t>Illiteracy Act</w:t>
            </w:r>
          </w:p>
        </w:tc>
        <w:tc>
          <w:tcPr>
            <w:tcW w:w="654" w:type="dxa"/>
          </w:tcPr>
          <w:p w14:paraId="2980DEC4" w14:textId="77777777" w:rsidR="00124636" w:rsidRPr="00B0706E" w:rsidRDefault="00124636" w:rsidP="00DF613F">
            <w:pPr>
              <w:suppressAutoHyphens w:val="0"/>
              <w:spacing w:before="40" w:after="120" w:line="220" w:lineRule="exact"/>
              <w:ind w:right="113"/>
            </w:pPr>
            <w:r w:rsidRPr="00B0706E">
              <w:rPr>
                <w:rtl/>
              </w:rPr>
              <w:t>23</w:t>
            </w:r>
          </w:p>
        </w:tc>
        <w:tc>
          <w:tcPr>
            <w:tcW w:w="649" w:type="dxa"/>
          </w:tcPr>
          <w:p w14:paraId="4FEEC857" w14:textId="77777777" w:rsidR="00124636" w:rsidRPr="00B0706E" w:rsidRDefault="00124636" w:rsidP="00DF613F">
            <w:pPr>
              <w:suppressAutoHyphens w:val="0"/>
              <w:spacing w:before="40" w:after="120" w:line="220" w:lineRule="exact"/>
              <w:ind w:right="113"/>
            </w:pPr>
            <w:r w:rsidRPr="00B0706E">
              <w:rPr>
                <w:rtl/>
              </w:rPr>
              <w:t>2011</w:t>
            </w:r>
          </w:p>
        </w:tc>
      </w:tr>
      <w:tr w:rsidR="00DF613F" w:rsidRPr="00B0706E" w14:paraId="59298DCC" w14:textId="77777777" w:rsidTr="00C71F09">
        <w:tc>
          <w:tcPr>
            <w:tcW w:w="567" w:type="dxa"/>
          </w:tcPr>
          <w:p w14:paraId="115CEEF1" w14:textId="77777777" w:rsidR="00124636" w:rsidRPr="00B0706E" w:rsidRDefault="00124636" w:rsidP="00DF613F">
            <w:pPr>
              <w:suppressAutoHyphens w:val="0"/>
              <w:spacing w:before="40" w:after="120" w:line="220" w:lineRule="exact"/>
              <w:ind w:right="113"/>
            </w:pPr>
            <w:r w:rsidRPr="00B0706E">
              <w:t>41</w:t>
            </w:r>
          </w:p>
        </w:tc>
        <w:tc>
          <w:tcPr>
            <w:tcW w:w="5500" w:type="dxa"/>
          </w:tcPr>
          <w:p w14:paraId="35473DD0" w14:textId="77777777" w:rsidR="00124636" w:rsidRPr="00B0706E" w:rsidRDefault="00124636" w:rsidP="00DF613F">
            <w:pPr>
              <w:suppressAutoHyphens w:val="0"/>
              <w:spacing w:before="40" w:after="120" w:line="220" w:lineRule="exact"/>
              <w:ind w:right="113"/>
            </w:pPr>
            <w:r w:rsidRPr="00B0706E">
              <w:t xml:space="preserve">Act regulating grants for students at Iraqi State-run universities and institutes </w:t>
            </w:r>
          </w:p>
        </w:tc>
        <w:tc>
          <w:tcPr>
            <w:tcW w:w="654" w:type="dxa"/>
          </w:tcPr>
          <w:p w14:paraId="091B1920" w14:textId="77777777" w:rsidR="00124636" w:rsidRPr="00B0706E" w:rsidRDefault="00124636" w:rsidP="00DF613F">
            <w:pPr>
              <w:suppressAutoHyphens w:val="0"/>
              <w:spacing w:before="40" w:after="120" w:line="220" w:lineRule="exact"/>
              <w:ind w:right="113"/>
            </w:pPr>
            <w:r w:rsidRPr="00B0706E">
              <w:rPr>
                <w:rtl/>
              </w:rPr>
              <w:t>63</w:t>
            </w:r>
          </w:p>
        </w:tc>
        <w:tc>
          <w:tcPr>
            <w:tcW w:w="649" w:type="dxa"/>
          </w:tcPr>
          <w:p w14:paraId="6F9F9BD1" w14:textId="77777777" w:rsidR="00124636" w:rsidRPr="00B0706E" w:rsidRDefault="00124636" w:rsidP="00DF613F">
            <w:pPr>
              <w:suppressAutoHyphens w:val="0"/>
              <w:spacing w:before="40" w:after="120" w:line="220" w:lineRule="exact"/>
              <w:ind w:right="113"/>
            </w:pPr>
            <w:r w:rsidRPr="00B0706E">
              <w:rPr>
                <w:rtl/>
              </w:rPr>
              <w:t>2012</w:t>
            </w:r>
          </w:p>
        </w:tc>
      </w:tr>
      <w:tr w:rsidR="00DF613F" w:rsidRPr="00B0706E" w14:paraId="7039C60F" w14:textId="77777777" w:rsidTr="00C71F09">
        <w:tc>
          <w:tcPr>
            <w:tcW w:w="567" w:type="dxa"/>
          </w:tcPr>
          <w:p w14:paraId="2A31A21A" w14:textId="77777777" w:rsidR="00124636" w:rsidRPr="00B0706E" w:rsidRDefault="00124636" w:rsidP="00DF613F">
            <w:pPr>
              <w:suppressAutoHyphens w:val="0"/>
              <w:spacing w:before="40" w:after="120" w:line="220" w:lineRule="exact"/>
              <w:ind w:right="113"/>
            </w:pPr>
            <w:r w:rsidRPr="00B0706E">
              <w:t>42</w:t>
            </w:r>
          </w:p>
        </w:tc>
        <w:tc>
          <w:tcPr>
            <w:tcW w:w="5500" w:type="dxa"/>
          </w:tcPr>
          <w:p w14:paraId="4D2494DD" w14:textId="77777777" w:rsidR="00124636" w:rsidRPr="00B0706E" w:rsidRDefault="00124636" w:rsidP="00DF613F">
            <w:pPr>
              <w:suppressAutoHyphens w:val="0"/>
              <w:spacing w:before="40" w:after="120" w:line="220" w:lineRule="exact"/>
              <w:ind w:right="113"/>
            </w:pPr>
            <w:r w:rsidRPr="00B0706E">
              <w:t>Act regulating the National Oversight Commission for the Prevention of Nuclear and Chemical Weapons</w:t>
            </w:r>
          </w:p>
        </w:tc>
        <w:tc>
          <w:tcPr>
            <w:tcW w:w="654" w:type="dxa"/>
          </w:tcPr>
          <w:p w14:paraId="0F6FBED3" w14:textId="77777777" w:rsidR="00124636" w:rsidRPr="00B0706E" w:rsidRDefault="00124636" w:rsidP="00DF613F">
            <w:pPr>
              <w:suppressAutoHyphens w:val="0"/>
              <w:spacing w:before="40" w:after="120" w:line="220" w:lineRule="exact"/>
              <w:ind w:right="113"/>
            </w:pPr>
            <w:r w:rsidRPr="00B0706E">
              <w:rPr>
                <w:rtl/>
              </w:rPr>
              <w:t>48</w:t>
            </w:r>
          </w:p>
        </w:tc>
        <w:tc>
          <w:tcPr>
            <w:tcW w:w="649" w:type="dxa"/>
          </w:tcPr>
          <w:p w14:paraId="4CF864A4" w14:textId="77777777" w:rsidR="00124636" w:rsidRPr="00B0706E" w:rsidRDefault="00124636" w:rsidP="00DF613F">
            <w:pPr>
              <w:suppressAutoHyphens w:val="0"/>
              <w:spacing w:before="40" w:after="120" w:line="220" w:lineRule="exact"/>
              <w:ind w:right="113"/>
            </w:pPr>
            <w:r w:rsidRPr="00B0706E">
              <w:rPr>
                <w:rtl/>
              </w:rPr>
              <w:t>2012</w:t>
            </w:r>
          </w:p>
        </w:tc>
      </w:tr>
      <w:tr w:rsidR="00DF613F" w:rsidRPr="00B0706E" w14:paraId="45A33727" w14:textId="77777777" w:rsidTr="00C71F09">
        <w:tc>
          <w:tcPr>
            <w:tcW w:w="567" w:type="dxa"/>
          </w:tcPr>
          <w:p w14:paraId="73702F86" w14:textId="77777777" w:rsidR="00124636" w:rsidRPr="00B0706E" w:rsidRDefault="00124636" w:rsidP="00DF613F">
            <w:pPr>
              <w:suppressAutoHyphens w:val="0"/>
              <w:spacing w:before="40" w:after="120" w:line="220" w:lineRule="exact"/>
              <w:ind w:right="113"/>
            </w:pPr>
            <w:r w:rsidRPr="00B0706E">
              <w:t>43</w:t>
            </w:r>
          </w:p>
        </w:tc>
        <w:tc>
          <w:tcPr>
            <w:tcW w:w="5500" w:type="dxa"/>
          </w:tcPr>
          <w:p w14:paraId="31DC0E1C" w14:textId="77777777" w:rsidR="00124636" w:rsidRPr="00B0706E" w:rsidRDefault="00124636" w:rsidP="00DF613F">
            <w:pPr>
              <w:suppressAutoHyphens w:val="0"/>
              <w:spacing w:before="40" w:after="120" w:line="220" w:lineRule="exact"/>
              <w:ind w:right="113"/>
            </w:pPr>
            <w:r w:rsidRPr="00B0706E">
              <w:t>Air Pollution Protection Regulation</w:t>
            </w:r>
          </w:p>
        </w:tc>
        <w:tc>
          <w:tcPr>
            <w:tcW w:w="654" w:type="dxa"/>
          </w:tcPr>
          <w:p w14:paraId="62160756" w14:textId="77777777" w:rsidR="00124636" w:rsidRPr="00B0706E" w:rsidRDefault="00124636" w:rsidP="00DF613F">
            <w:pPr>
              <w:suppressAutoHyphens w:val="0"/>
              <w:spacing w:before="40" w:after="120" w:line="220" w:lineRule="exact"/>
              <w:ind w:right="113"/>
            </w:pPr>
            <w:r w:rsidRPr="00B0706E">
              <w:rPr>
                <w:rtl/>
              </w:rPr>
              <w:t>4</w:t>
            </w:r>
          </w:p>
        </w:tc>
        <w:tc>
          <w:tcPr>
            <w:tcW w:w="649" w:type="dxa"/>
          </w:tcPr>
          <w:p w14:paraId="02244CCE" w14:textId="77777777" w:rsidR="00124636" w:rsidRPr="00B0706E" w:rsidRDefault="00124636" w:rsidP="00DF613F">
            <w:pPr>
              <w:suppressAutoHyphens w:val="0"/>
              <w:spacing w:before="40" w:after="120" w:line="220" w:lineRule="exact"/>
              <w:ind w:right="113"/>
            </w:pPr>
            <w:r w:rsidRPr="00B0706E">
              <w:rPr>
                <w:rtl/>
              </w:rPr>
              <w:t>2012</w:t>
            </w:r>
          </w:p>
        </w:tc>
      </w:tr>
      <w:tr w:rsidR="00DF613F" w:rsidRPr="00B0706E" w14:paraId="497A7A26" w14:textId="77777777" w:rsidTr="00C71F09">
        <w:tc>
          <w:tcPr>
            <w:tcW w:w="567" w:type="dxa"/>
          </w:tcPr>
          <w:p w14:paraId="2187B57A" w14:textId="77777777" w:rsidR="00124636" w:rsidRPr="00B0706E" w:rsidRDefault="00124636" w:rsidP="00DF613F">
            <w:pPr>
              <w:suppressAutoHyphens w:val="0"/>
              <w:spacing w:before="40" w:after="120" w:line="220" w:lineRule="exact"/>
              <w:ind w:right="113"/>
            </w:pPr>
            <w:r w:rsidRPr="00B0706E">
              <w:t>44</w:t>
            </w:r>
          </w:p>
        </w:tc>
        <w:tc>
          <w:tcPr>
            <w:tcW w:w="5500" w:type="dxa"/>
          </w:tcPr>
          <w:p w14:paraId="6E49DFC9" w14:textId="77777777" w:rsidR="00124636" w:rsidRPr="00B0706E" w:rsidRDefault="00124636" w:rsidP="00DF613F">
            <w:pPr>
              <w:suppressAutoHyphens w:val="0"/>
              <w:spacing w:before="40" w:after="120" w:line="220" w:lineRule="exact"/>
              <w:ind w:right="113"/>
            </w:pPr>
            <w:r w:rsidRPr="00B0706E">
              <w:t>Modern Agricultural Villages Act</w:t>
            </w:r>
          </w:p>
        </w:tc>
        <w:tc>
          <w:tcPr>
            <w:tcW w:w="654" w:type="dxa"/>
          </w:tcPr>
          <w:p w14:paraId="231B1363" w14:textId="77777777" w:rsidR="00124636" w:rsidRPr="00B0706E" w:rsidRDefault="00124636" w:rsidP="00DF613F">
            <w:pPr>
              <w:suppressAutoHyphens w:val="0"/>
              <w:spacing w:before="40" w:after="120" w:line="220" w:lineRule="exact"/>
              <w:ind w:right="113"/>
            </w:pPr>
            <w:r w:rsidRPr="00B0706E">
              <w:rPr>
                <w:rtl/>
              </w:rPr>
              <w:t>59</w:t>
            </w:r>
          </w:p>
        </w:tc>
        <w:tc>
          <w:tcPr>
            <w:tcW w:w="649" w:type="dxa"/>
          </w:tcPr>
          <w:p w14:paraId="60C3900F" w14:textId="77777777" w:rsidR="00124636" w:rsidRPr="00B0706E" w:rsidRDefault="00124636" w:rsidP="00DF613F">
            <w:pPr>
              <w:suppressAutoHyphens w:val="0"/>
              <w:spacing w:before="40" w:after="120" w:line="220" w:lineRule="exact"/>
              <w:ind w:right="113"/>
            </w:pPr>
            <w:r w:rsidRPr="00B0706E">
              <w:rPr>
                <w:rtl/>
              </w:rPr>
              <w:t>2012</w:t>
            </w:r>
          </w:p>
        </w:tc>
      </w:tr>
      <w:tr w:rsidR="00DF613F" w:rsidRPr="00B0706E" w14:paraId="21BB683F" w14:textId="77777777" w:rsidTr="00C71F09">
        <w:tc>
          <w:tcPr>
            <w:tcW w:w="567" w:type="dxa"/>
          </w:tcPr>
          <w:p w14:paraId="7AACD074" w14:textId="77777777" w:rsidR="00124636" w:rsidRPr="00B0706E" w:rsidRDefault="00124636" w:rsidP="00DF613F">
            <w:pPr>
              <w:suppressAutoHyphens w:val="0"/>
              <w:spacing w:before="40" w:after="120" w:line="220" w:lineRule="exact"/>
              <w:ind w:right="113"/>
            </w:pPr>
            <w:r w:rsidRPr="00B0706E">
              <w:t>45</w:t>
            </w:r>
          </w:p>
        </w:tc>
        <w:tc>
          <w:tcPr>
            <w:tcW w:w="5500" w:type="dxa"/>
          </w:tcPr>
          <w:p w14:paraId="52C5EB60" w14:textId="77777777" w:rsidR="00124636" w:rsidRPr="00B0706E" w:rsidRDefault="00124636" w:rsidP="00DF613F">
            <w:pPr>
              <w:suppressAutoHyphens w:val="0"/>
              <w:spacing w:before="40" w:after="120" w:line="220" w:lineRule="exact"/>
              <w:ind w:right="113"/>
            </w:pPr>
            <w:r w:rsidRPr="00B0706E">
              <w:t>Act regulating the Bureau for Christian, Yazidi and Sabaean Mandaean Endowments</w:t>
            </w:r>
          </w:p>
        </w:tc>
        <w:tc>
          <w:tcPr>
            <w:tcW w:w="654" w:type="dxa"/>
          </w:tcPr>
          <w:p w14:paraId="0DE397D2" w14:textId="77777777" w:rsidR="00124636" w:rsidRPr="00B0706E" w:rsidRDefault="00124636" w:rsidP="00DF613F">
            <w:pPr>
              <w:suppressAutoHyphens w:val="0"/>
              <w:spacing w:before="40" w:after="120" w:line="220" w:lineRule="exact"/>
              <w:ind w:right="113"/>
            </w:pPr>
            <w:r w:rsidRPr="00B0706E">
              <w:rPr>
                <w:rtl/>
              </w:rPr>
              <w:t>58</w:t>
            </w:r>
          </w:p>
        </w:tc>
        <w:tc>
          <w:tcPr>
            <w:tcW w:w="649" w:type="dxa"/>
          </w:tcPr>
          <w:p w14:paraId="6F4413E0" w14:textId="77777777" w:rsidR="00124636" w:rsidRPr="00B0706E" w:rsidRDefault="00124636" w:rsidP="00DF613F">
            <w:pPr>
              <w:suppressAutoHyphens w:val="0"/>
              <w:spacing w:before="40" w:after="120" w:line="220" w:lineRule="exact"/>
              <w:ind w:right="113"/>
            </w:pPr>
            <w:r w:rsidRPr="00B0706E">
              <w:rPr>
                <w:rtl/>
              </w:rPr>
              <w:t>2012</w:t>
            </w:r>
          </w:p>
        </w:tc>
      </w:tr>
      <w:tr w:rsidR="00DF613F" w:rsidRPr="00B0706E" w14:paraId="2C9B23C9" w14:textId="77777777" w:rsidTr="00C71F09">
        <w:tc>
          <w:tcPr>
            <w:tcW w:w="567" w:type="dxa"/>
          </w:tcPr>
          <w:p w14:paraId="2D9AF3B5" w14:textId="77777777" w:rsidR="00124636" w:rsidRPr="00B0706E" w:rsidRDefault="00124636" w:rsidP="00DF613F">
            <w:pPr>
              <w:suppressAutoHyphens w:val="0"/>
              <w:spacing w:before="40" w:after="120" w:line="220" w:lineRule="exact"/>
              <w:ind w:right="113"/>
            </w:pPr>
            <w:r w:rsidRPr="00B0706E">
              <w:t>46</w:t>
            </w:r>
          </w:p>
        </w:tc>
        <w:tc>
          <w:tcPr>
            <w:tcW w:w="5500" w:type="dxa"/>
          </w:tcPr>
          <w:p w14:paraId="2C8430C9" w14:textId="77777777" w:rsidR="00124636" w:rsidRPr="00B0706E" w:rsidRDefault="00124636" w:rsidP="00DF613F">
            <w:pPr>
              <w:suppressAutoHyphens w:val="0"/>
              <w:spacing w:before="40" w:after="120" w:line="220" w:lineRule="exact"/>
              <w:ind w:right="113"/>
            </w:pPr>
            <w:r w:rsidRPr="00B0706E">
              <w:t>Decree establishing that the sufferings inflicted on Feyli Kurds amount to genocide</w:t>
            </w:r>
          </w:p>
        </w:tc>
        <w:tc>
          <w:tcPr>
            <w:tcW w:w="654" w:type="dxa"/>
          </w:tcPr>
          <w:p w14:paraId="6650542D" w14:textId="77777777" w:rsidR="00124636" w:rsidRPr="00B0706E" w:rsidRDefault="00124636" w:rsidP="00DF613F">
            <w:pPr>
              <w:suppressAutoHyphens w:val="0"/>
              <w:spacing w:before="40" w:after="120" w:line="220" w:lineRule="exact"/>
              <w:ind w:right="113"/>
            </w:pPr>
            <w:r w:rsidRPr="00B0706E">
              <w:rPr>
                <w:rtl/>
              </w:rPr>
              <w:t>6</w:t>
            </w:r>
          </w:p>
        </w:tc>
        <w:tc>
          <w:tcPr>
            <w:tcW w:w="649" w:type="dxa"/>
          </w:tcPr>
          <w:p w14:paraId="32BA354A" w14:textId="77777777" w:rsidR="00124636" w:rsidRPr="00B0706E" w:rsidRDefault="00124636" w:rsidP="00DF613F">
            <w:pPr>
              <w:suppressAutoHyphens w:val="0"/>
              <w:spacing w:before="40" w:after="120" w:line="220" w:lineRule="exact"/>
              <w:ind w:right="113"/>
            </w:pPr>
            <w:r w:rsidRPr="00B0706E">
              <w:rPr>
                <w:rtl/>
              </w:rPr>
              <w:t>2012</w:t>
            </w:r>
          </w:p>
        </w:tc>
      </w:tr>
      <w:tr w:rsidR="00DF613F" w:rsidRPr="00B0706E" w14:paraId="4BFE3CAD" w14:textId="77777777" w:rsidTr="00C71F09">
        <w:tc>
          <w:tcPr>
            <w:tcW w:w="567" w:type="dxa"/>
          </w:tcPr>
          <w:p w14:paraId="56B8AFEF" w14:textId="77777777" w:rsidR="00124636" w:rsidRPr="00B0706E" w:rsidRDefault="00124636" w:rsidP="00DF613F">
            <w:pPr>
              <w:suppressAutoHyphens w:val="0"/>
              <w:spacing w:before="40" w:after="120" w:line="220" w:lineRule="exact"/>
              <w:ind w:right="113"/>
            </w:pPr>
            <w:r w:rsidRPr="00B0706E">
              <w:t>47</w:t>
            </w:r>
          </w:p>
        </w:tc>
        <w:tc>
          <w:tcPr>
            <w:tcW w:w="5500" w:type="dxa"/>
          </w:tcPr>
          <w:p w14:paraId="06423C78" w14:textId="77777777" w:rsidR="00124636" w:rsidRPr="00B0706E" w:rsidRDefault="00124636" w:rsidP="00DF613F">
            <w:pPr>
              <w:suppressAutoHyphens w:val="0"/>
              <w:spacing w:before="40" w:after="120" w:line="220" w:lineRule="exact"/>
              <w:ind w:right="113"/>
            </w:pPr>
            <w:r w:rsidRPr="00B0706E">
              <w:t>Anti-Smoking Act</w:t>
            </w:r>
          </w:p>
        </w:tc>
        <w:tc>
          <w:tcPr>
            <w:tcW w:w="654" w:type="dxa"/>
          </w:tcPr>
          <w:p w14:paraId="36167680" w14:textId="77777777" w:rsidR="00124636" w:rsidRPr="00B0706E" w:rsidRDefault="00124636" w:rsidP="00DF613F">
            <w:pPr>
              <w:suppressAutoHyphens w:val="0"/>
              <w:spacing w:before="40" w:after="120" w:line="220" w:lineRule="exact"/>
              <w:ind w:right="113"/>
            </w:pPr>
            <w:r w:rsidRPr="00B0706E">
              <w:rPr>
                <w:rtl/>
              </w:rPr>
              <w:t>12</w:t>
            </w:r>
          </w:p>
        </w:tc>
        <w:tc>
          <w:tcPr>
            <w:tcW w:w="649" w:type="dxa"/>
          </w:tcPr>
          <w:p w14:paraId="16CCDB1A" w14:textId="77777777" w:rsidR="00124636" w:rsidRPr="00B0706E" w:rsidRDefault="00124636" w:rsidP="00DF613F">
            <w:pPr>
              <w:suppressAutoHyphens w:val="0"/>
              <w:spacing w:before="40" w:after="120" w:line="220" w:lineRule="exact"/>
              <w:ind w:right="113"/>
            </w:pPr>
            <w:r w:rsidRPr="00B0706E">
              <w:rPr>
                <w:rtl/>
              </w:rPr>
              <w:t>2012</w:t>
            </w:r>
          </w:p>
        </w:tc>
      </w:tr>
      <w:tr w:rsidR="00DF613F" w:rsidRPr="00B0706E" w14:paraId="1E93735B" w14:textId="77777777" w:rsidTr="00C71F09">
        <w:tc>
          <w:tcPr>
            <w:tcW w:w="567" w:type="dxa"/>
          </w:tcPr>
          <w:p w14:paraId="736A9695" w14:textId="77777777" w:rsidR="00124636" w:rsidRPr="00B0706E" w:rsidRDefault="00124636" w:rsidP="00DF613F">
            <w:pPr>
              <w:suppressAutoHyphens w:val="0"/>
              <w:spacing w:before="40" w:after="120" w:line="220" w:lineRule="exact"/>
              <w:ind w:right="113"/>
            </w:pPr>
            <w:r w:rsidRPr="00B0706E">
              <w:t>48</w:t>
            </w:r>
          </w:p>
        </w:tc>
        <w:tc>
          <w:tcPr>
            <w:tcW w:w="5500" w:type="dxa"/>
          </w:tcPr>
          <w:p w14:paraId="5B1FB4E2" w14:textId="77777777" w:rsidR="00124636" w:rsidRPr="00B0706E" w:rsidRDefault="00124636" w:rsidP="00DF613F">
            <w:pPr>
              <w:suppressAutoHyphens w:val="0"/>
              <w:spacing w:before="40" w:after="120" w:line="220" w:lineRule="exact"/>
              <w:ind w:right="113"/>
            </w:pPr>
            <w:r w:rsidRPr="00B0706E">
              <w:t>Anti-Human Trafficking Act</w:t>
            </w:r>
          </w:p>
        </w:tc>
        <w:tc>
          <w:tcPr>
            <w:tcW w:w="654" w:type="dxa"/>
          </w:tcPr>
          <w:p w14:paraId="6A6B2B86" w14:textId="77777777" w:rsidR="00124636" w:rsidRPr="00B0706E" w:rsidRDefault="00124636" w:rsidP="00DF613F">
            <w:pPr>
              <w:suppressAutoHyphens w:val="0"/>
              <w:spacing w:before="40" w:after="120" w:line="220" w:lineRule="exact"/>
              <w:ind w:right="113"/>
            </w:pPr>
            <w:r w:rsidRPr="00B0706E">
              <w:rPr>
                <w:rtl/>
              </w:rPr>
              <w:t>28</w:t>
            </w:r>
          </w:p>
        </w:tc>
        <w:tc>
          <w:tcPr>
            <w:tcW w:w="649" w:type="dxa"/>
          </w:tcPr>
          <w:p w14:paraId="2C71A353" w14:textId="77777777" w:rsidR="00124636" w:rsidRPr="00B0706E" w:rsidRDefault="00124636" w:rsidP="00DF613F">
            <w:pPr>
              <w:suppressAutoHyphens w:val="0"/>
              <w:spacing w:before="40" w:after="120" w:line="220" w:lineRule="exact"/>
              <w:ind w:right="113"/>
            </w:pPr>
            <w:r w:rsidRPr="00B0706E">
              <w:rPr>
                <w:rtl/>
              </w:rPr>
              <w:t>2012</w:t>
            </w:r>
          </w:p>
        </w:tc>
      </w:tr>
      <w:tr w:rsidR="00DF613F" w:rsidRPr="00B0706E" w14:paraId="3095572F" w14:textId="77777777" w:rsidTr="00C71F09">
        <w:tc>
          <w:tcPr>
            <w:tcW w:w="567" w:type="dxa"/>
          </w:tcPr>
          <w:p w14:paraId="19BD397C" w14:textId="77777777" w:rsidR="00124636" w:rsidRPr="00B0706E" w:rsidRDefault="00124636" w:rsidP="00DF613F">
            <w:pPr>
              <w:suppressAutoHyphens w:val="0"/>
              <w:spacing w:before="40" w:after="120" w:line="220" w:lineRule="exact"/>
              <w:ind w:right="113"/>
            </w:pPr>
            <w:r w:rsidRPr="00B0706E">
              <w:t>49</w:t>
            </w:r>
          </w:p>
        </w:tc>
        <w:tc>
          <w:tcPr>
            <w:tcW w:w="5500" w:type="dxa"/>
          </w:tcPr>
          <w:p w14:paraId="0B531235" w14:textId="77777777" w:rsidR="00124636" w:rsidRPr="00B0706E" w:rsidRDefault="00124636" w:rsidP="00DF613F">
            <w:pPr>
              <w:suppressAutoHyphens w:val="0"/>
              <w:spacing w:before="40" w:after="120" w:line="220" w:lineRule="exact"/>
              <w:ind w:right="113"/>
            </w:pPr>
            <w:r w:rsidRPr="00B0706E">
              <w:t>Medical Personnel Protection Act</w:t>
            </w:r>
          </w:p>
        </w:tc>
        <w:tc>
          <w:tcPr>
            <w:tcW w:w="654" w:type="dxa"/>
          </w:tcPr>
          <w:p w14:paraId="0CEE2BA9" w14:textId="77777777" w:rsidR="00124636" w:rsidRPr="00B0706E" w:rsidRDefault="00124636" w:rsidP="00DF613F">
            <w:pPr>
              <w:suppressAutoHyphens w:val="0"/>
              <w:spacing w:before="40" w:after="120" w:line="220" w:lineRule="exact"/>
              <w:ind w:right="113"/>
            </w:pPr>
            <w:r w:rsidRPr="00B0706E">
              <w:rPr>
                <w:rtl/>
              </w:rPr>
              <w:t>26</w:t>
            </w:r>
          </w:p>
        </w:tc>
        <w:tc>
          <w:tcPr>
            <w:tcW w:w="649" w:type="dxa"/>
          </w:tcPr>
          <w:p w14:paraId="280DB2E9" w14:textId="77777777" w:rsidR="00124636" w:rsidRPr="00B0706E" w:rsidRDefault="00124636" w:rsidP="00DF613F">
            <w:pPr>
              <w:suppressAutoHyphens w:val="0"/>
              <w:spacing w:before="40" w:after="120" w:line="220" w:lineRule="exact"/>
              <w:ind w:right="113"/>
            </w:pPr>
            <w:r w:rsidRPr="00B0706E">
              <w:rPr>
                <w:rtl/>
              </w:rPr>
              <w:t>2013</w:t>
            </w:r>
          </w:p>
        </w:tc>
      </w:tr>
      <w:tr w:rsidR="00DF613F" w:rsidRPr="00B0706E" w14:paraId="116FD9AF" w14:textId="77777777" w:rsidTr="00C71F09">
        <w:tc>
          <w:tcPr>
            <w:tcW w:w="567" w:type="dxa"/>
          </w:tcPr>
          <w:p w14:paraId="6C3E64F0" w14:textId="77777777" w:rsidR="00124636" w:rsidRPr="00B0706E" w:rsidRDefault="00124636" w:rsidP="00DF613F">
            <w:pPr>
              <w:suppressAutoHyphens w:val="0"/>
              <w:spacing w:before="40" w:after="120" w:line="220" w:lineRule="exact"/>
              <w:ind w:right="113"/>
            </w:pPr>
            <w:r w:rsidRPr="00B0706E">
              <w:t>50</w:t>
            </w:r>
          </w:p>
        </w:tc>
        <w:tc>
          <w:tcPr>
            <w:tcW w:w="5500" w:type="dxa"/>
          </w:tcPr>
          <w:p w14:paraId="30B3343D" w14:textId="77777777" w:rsidR="00124636" w:rsidRPr="00B0706E" w:rsidRDefault="00124636" w:rsidP="00DF613F">
            <w:pPr>
              <w:suppressAutoHyphens w:val="0"/>
              <w:spacing w:before="40" w:after="120" w:line="220" w:lineRule="exact"/>
              <w:ind w:right="113"/>
            </w:pPr>
            <w:r w:rsidRPr="00B0706E">
              <w:t>Animal Health Act</w:t>
            </w:r>
          </w:p>
        </w:tc>
        <w:tc>
          <w:tcPr>
            <w:tcW w:w="654" w:type="dxa"/>
          </w:tcPr>
          <w:p w14:paraId="65E7D51C" w14:textId="77777777" w:rsidR="00124636" w:rsidRPr="00B0706E" w:rsidRDefault="00124636" w:rsidP="00DF613F">
            <w:pPr>
              <w:suppressAutoHyphens w:val="0"/>
              <w:spacing w:before="40" w:after="120" w:line="220" w:lineRule="exact"/>
              <w:ind w:right="113"/>
            </w:pPr>
            <w:r w:rsidRPr="00B0706E">
              <w:rPr>
                <w:rtl/>
              </w:rPr>
              <w:t>32</w:t>
            </w:r>
          </w:p>
        </w:tc>
        <w:tc>
          <w:tcPr>
            <w:tcW w:w="649" w:type="dxa"/>
          </w:tcPr>
          <w:p w14:paraId="09E781EB" w14:textId="77777777" w:rsidR="00124636" w:rsidRPr="00B0706E" w:rsidRDefault="00124636" w:rsidP="00DF613F">
            <w:pPr>
              <w:suppressAutoHyphens w:val="0"/>
              <w:spacing w:before="40" w:after="120" w:line="220" w:lineRule="exact"/>
              <w:ind w:right="113"/>
            </w:pPr>
            <w:r w:rsidRPr="00B0706E">
              <w:rPr>
                <w:rtl/>
              </w:rPr>
              <w:t>2013</w:t>
            </w:r>
          </w:p>
        </w:tc>
      </w:tr>
      <w:tr w:rsidR="00DF613F" w:rsidRPr="00B0706E" w14:paraId="562B88B5" w14:textId="77777777" w:rsidTr="00C71F09">
        <w:tc>
          <w:tcPr>
            <w:tcW w:w="567" w:type="dxa"/>
          </w:tcPr>
          <w:p w14:paraId="0AFEC2BA" w14:textId="77777777" w:rsidR="00124636" w:rsidRPr="00B0706E" w:rsidRDefault="00124636" w:rsidP="00DF613F">
            <w:pPr>
              <w:suppressAutoHyphens w:val="0"/>
              <w:spacing w:before="40" w:after="120" w:line="220" w:lineRule="exact"/>
              <w:ind w:right="113"/>
            </w:pPr>
            <w:r w:rsidRPr="00B0706E">
              <w:t>51</w:t>
            </w:r>
          </w:p>
        </w:tc>
        <w:tc>
          <w:tcPr>
            <w:tcW w:w="5500" w:type="dxa"/>
          </w:tcPr>
          <w:p w14:paraId="6A811D3A" w14:textId="77777777" w:rsidR="00124636" w:rsidRPr="00B0706E" w:rsidRDefault="00124636" w:rsidP="00DF613F">
            <w:pPr>
              <w:suppressAutoHyphens w:val="0"/>
              <w:spacing w:before="40" w:after="120" w:line="220" w:lineRule="exact"/>
              <w:ind w:right="113"/>
            </w:pPr>
            <w:r w:rsidRPr="00B0706E">
              <w:t>Forensic Medicine Act</w:t>
            </w:r>
          </w:p>
        </w:tc>
        <w:tc>
          <w:tcPr>
            <w:tcW w:w="654" w:type="dxa"/>
          </w:tcPr>
          <w:p w14:paraId="764B3B18" w14:textId="77777777" w:rsidR="00124636" w:rsidRPr="00B0706E" w:rsidRDefault="00124636" w:rsidP="00DF613F">
            <w:pPr>
              <w:suppressAutoHyphens w:val="0"/>
              <w:spacing w:before="40" w:after="120" w:line="220" w:lineRule="exact"/>
              <w:ind w:right="113"/>
            </w:pPr>
            <w:r w:rsidRPr="00B0706E">
              <w:rPr>
                <w:rtl/>
              </w:rPr>
              <w:t>37</w:t>
            </w:r>
          </w:p>
        </w:tc>
        <w:tc>
          <w:tcPr>
            <w:tcW w:w="649" w:type="dxa"/>
          </w:tcPr>
          <w:p w14:paraId="3F26FFAE" w14:textId="77777777" w:rsidR="00124636" w:rsidRPr="00B0706E" w:rsidRDefault="00124636" w:rsidP="00DF613F">
            <w:pPr>
              <w:suppressAutoHyphens w:val="0"/>
              <w:spacing w:before="40" w:after="120" w:line="220" w:lineRule="exact"/>
              <w:ind w:right="113"/>
            </w:pPr>
            <w:r w:rsidRPr="00B0706E">
              <w:rPr>
                <w:rtl/>
              </w:rPr>
              <w:t>2013</w:t>
            </w:r>
          </w:p>
        </w:tc>
      </w:tr>
      <w:tr w:rsidR="00DF613F" w:rsidRPr="00B0706E" w14:paraId="202A4036" w14:textId="77777777" w:rsidTr="00C71F09">
        <w:tc>
          <w:tcPr>
            <w:tcW w:w="567" w:type="dxa"/>
          </w:tcPr>
          <w:p w14:paraId="5F286111" w14:textId="77777777" w:rsidR="00124636" w:rsidRPr="00B0706E" w:rsidRDefault="00124636" w:rsidP="00DF613F">
            <w:pPr>
              <w:suppressAutoHyphens w:val="0"/>
              <w:spacing w:before="40" w:after="120" w:line="220" w:lineRule="exact"/>
              <w:ind w:right="113"/>
            </w:pPr>
            <w:r w:rsidRPr="00B0706E">
              <w:t>52</w:t>
            </w:r>
          </w:p>
        </w:tc>
        <w:tc>
          <w:tcPr>
            <w:tcW w:w="5500" w:type="dxa"/>
          </w:tcPr>
          <w:p w14:paraId="2B20B6CC" w14:textId="77777777" w:rsidR="00124636" w:rsidRPr="00B0706E" w:rsidRDefault="00124636" w:rsidP="00DF613F">
            <w:pPr>
              <w:suppressAutoHyphens w:val="0"/>
              <w:spacing w:before="40" w:after="120" w:line="220" w:lineRule="exact"/>
              <w:ind w:right="113"/>
            </w:pPr>
            <w:r w:rsidRPr="00B0706E">
              <w:t>Act for the Care of Persons with Disabilities and Special Needs</w:t>
            </w:r>
          </w:p>
        </w:tc>
        <w:tc>
          <w:tcPr>
            <w:tcW w:w="654" w:type="dxa"/>
          </w:tcPr>
          <w:p w14:paraId="21117FFC" w14:textId="77777777" w:rsidR="00124636" w:rsidRPr="00B0706E" w:rsidRDefault="00124636" w:rsidP="00DF613F">
            <w:pPr>
              <w:suppressAutoHyphens w:val="0"/>
              <w:spacing w:before="40" w:after="120" w:line="220" w:lineRule="exact"/>
              <w:ind w:right="113"/>
            </w:pPr>
            <w:r w:rsidRPr="00B0706E">
              <w:rPr>
                <w:rtl/>
              </w:rPr>
              <w:t>38</w:t>
            </w:r>
          </w:p>
        </w:tc>
        <w:tc>
          <w:tcPr>
            <w:tcW w:w="649" w:type="dxa"/>
          </w:tcPr>
          <w:p w14:paraId="3767B226" w14:textId="77777777" w:rsidR="00124636" w:rsidRPr="00B0706E" w:rsidRDefault="00124636" w:rsidP="00DF613F">
            <w:pPr>
              <w:suppressAutoHyphens w:val="0"/>
              <w:spacing w:before="40" w:after="120" w:line="220" w:lineRule="exact"/>
              <w:ind w:right="113"/>
            </w:pPr>
            <w:r w:rsidRPr="00B0706E">
              <w:rPr>
                <w:rtl/>
              </w:rPr>
              <w:t>2013</w:t>
            </w:r>
          </w:p>
        </w:tc>
      </w:tr>
      <w:tr w:rsidR="00DF613F" w:rsidRPr="00B0706E" w14:paraId="5F4DA491" w14:textId="77777777" w:rsidTr="00C71F09">
        <w:tc>
          <w:tcPr>
            <w:tcW w:w="567" w:type="dxa"/>
          </w:tcPr>
          <w:p w14:paraId="0FEE1A62" w14:textId="77777777" w:rsidR="00124636" w:rsidRPr="00B0706E" w:rsidRDefault="00124636" w:rsidP="00DF613F">
            <w:pPr>
              <w:suppressAutoHyphens w:val="0"/>
              <w:spacing w:before="40" w:after="120" w:line="220" w:lineRule="exact"/>
              <w:ind w:right="113"/>
            </w:pPr>
            <w:r w:rsidRPr="00B0706E">
              <w:t>53</w:t>
            </w:r>
          </w:p>
        </w:tc>
        <w:tc>
          <w:tcPr>
            <w:tcW w:w="5500" w:type="dxa"/>
          </w:tcPr>
          <w:p w14:paraId="3C76CF02" w14:textId="77777777" w:rsidR="00124636" w:rsidRPr="00B0706E" w:rsidRDefault="00124636" w:rsidP="00DF613F">
            <w:pPr>
              <w:suppressAutoHyphens w:val="0"/>
              <w:spacing w:before="40" w:after="120" w:line="220" w:lineRule="exact"/>
              <w:ind w:right="113"/>
            </w:pPr>
            <w:r w:rsidRPr="00B0706E">
              <w:t>Act prohibiting toys that incite violence</w:t>
            </w:r>
          </w:p>
        </w:tc>
        <w:tc>
          <w:tcPr>
            <w:tcW w:w="654" w:type="dxa"/>
          </w:tcPr>
          <w:p w14:paraId="34F05C6A" w14:textId="77777777" w:rsidR="00124636" w:rsidRPr="00B0706E" w:rsidRDefault="00124636" w:rsidP="00DF613F">
            <w:pPr>
              <w:suppressAutoHyphens w:val="0"/>
              <w:spacing w:before="40" w:after="120" w:line="220" w:lineRule="exact"/>
              <w:ind w:right="113"/>
            </w:pPr>
            <w:r w:rsidRPr="00B0706E">
              <w:rPr>
                <w:rtl/>
              </w:rPr>
              <w:t>2</w:t>
            </w:r>
          </w:p>
        </w:tc>
        <w:tc>
          <w:tcPr>
            <w:tcW w:w="649" w:type="dxa"/>
          </w:tcPr>
          <w:p w14:paraId="04161C70" w14:textId="77777777" w:rsidR="00124636" w:rsidRPr="00B0706E" w:rsidRDefault="00124636" w:rsidP="00DF613F">
            <w:pPr>
              <w:suppressAutoHyphens w:val="0"/>
              <w:spacing w:before="40" w:after="120" w:line="220" w:lineRule="exact"/>
              <w:ind w:right="113"/>
            </w:pPr>
            <w:r w:rsidRPr="00B0706E">
              <w:rPr>
                <w:rtl/>
              </w:rPr>
              <w:t>2013</w:t>
            </w:r>
          </w:p>
        </w:tc>
      </w:tr>
      <w:tr w:rsidR="00DF613F" w:rsidRPr="00B0706E" w14:paraId="031EF062" w14:textId="77777777" w:rsidTr="00C71F09">
        <w:tc>
          <w:tcPr>
            <w:tcW w:w="567" w:type="dxa"/>
          </w:tcPr>
          <w:p w14:paraId="40AF2B23" w14:textId="77777777" w:rsidR="00124636" w:rsidRPr="00B0706E" w:rsidRDefault="00124636" w:rsidP="00DF613F">
            <w:pPr>
              <w:suppressAutoHyphens w:val="0"/>
              <w:spacing w:before="40" w:after="120" w:line="220" w:lineRule="exact"/>
              <w:ind w:right="113"/>
            </w:pPr>
            <w:r w:rsidRPr="00B0706E">
              <w:t>54</w:t>
            </w:r>
          </w:p>
        </w:tc>
        <w:tc>
          <w:tcPr>
            <w:tcW w:w="5500" w:type="dxa"/>
          </w:tcPr>
          <w:p w14:paraId="1B16BD1A" w14:textId="77777777" w:rsidR="00124636" w:rsidRPr="00B0706E" w:rsidRDefault="00124636" w:rsidP="00DF613F">
            <w:pPr>
              <w:suppressAutoHyphens w:val="0"/>
              <w:spacing w:before="40" w:after="120" w:line="220" w:lineRule="exact"/>
              <w:ind w:right="113"/>
            </w:pPr>
            <w:r w:rsidRPr="00B0706E">
              <w:t>Civil Defence Act</w:t>
            </w:r>
          </w:p>
        </w:tc>
        <w:tc>
          <w:tcPr>
            <w:tcW w:w="654" w:type="dxa"/>
          </w:tcPr>
          <w:p w14:paraId="52614AB0" w14:textId="77777777" w:rsidR="00124636" w:rsidRPr="00B0706E" w:rsidRDefault="00124636" w:rsidP="00DF613F">
            <w:pPr>
              <w:suppressAutoHyphens w:val="0"/>
              <w:spacing w:before="40" w:after="120" w:line="220" w:lineRule="exact"/>
              <w:ind w:right="113"/>
            </w:pPr>
            <w:r w:rsidRPr="00B0706E">
              <w:rPr>
                <w:rtl/>
              </w:rPr>
              <w:t>44</w:t>
            </w:r>
          </w:p>
        </w:tc>
        <w:tc>
          <w:tcPr>
            <w:tcW w:w="649" w:type="dxa"/>
          </w:tcPr>
          <w:p w14:paraId="797B1D46" w14:textId="77777777" w:rsidR="00124636" w:rsidRPr="00B0706E" w:rsidRDefault="00124636" w:rsidP="00DF613F">
            <w:pPr>
              <w:suppressAutoHyphens w:val="0"/>
              <w:spacing w:before="40" w:after="120" w:line="220" w:lineRule="exact"/>
              <w:ind w:right="113"/>
            </w:pPr>
            <w:r w:rsidRPr="00B0706E">
              <w:rPr>
                <w:rtl/>
              </w:rPr>
              <w:t>2013</w:t>
            </w:r>
          </w:p>
        </w:tc>
      </w:tr>
      <w:tr w:rsidR="00DF613F" w:rsidRPr="00B0706E" w14:paraId="7B1F1CF0" w14:textId="77777777" w:rsidTr="00C71F09">
        <w:tc>
          <w:tcPr>
            <w:tcW w:w="567" w:type="dxa"/>
          </w:tcPr>
          <w:p w14:paraId="54F88D15" w14:textId="77777777" w:rsidR="00124636" w:rsidRPr="00B0706E" w:rsidRDefault="00124636" w:rsidP="00DF613F">
            <w:pPr>
              <w:suppressAutoHyphens w:val="0"/>
              <w:spacing w:before="40" w:after="120" w:line="220" w:lineRule="exact"/>
              <w:ind w:right="113"/>
            </w:pPr>
            <w:r w:rsidRPr="00B0706E">
              <w:t>55</w:t>
            </w:r>
          </w:p>
        </w:tc>
        <w:tc>
          <w:tcPr>
            <w:tcW w:w="5500" w:type="dxa"/>
          </w:tcPr>
          <w:p w14:paraId="5E494249" w14:textId="77777777" w:rsidR="00124636" w:rsidRPr="00B0706E" w:rsidRDefault="00124636" w:rsidP="00DF613F">
            <w:pPr>
              <w:suppressAutoHyphens w:val="0"/>
              <w:spacing w:before="40" w:after="120" w:line="220" w:lineRule="exact"/>
              <w:ind w:right="113"/>
            </w:pPr>
            <w:r w:rsidRPr="00B0706E">
              <w:t>Ministry of the Interior Act</w:t>
            </w:r>
          </w:p>
        </w:tc>
        <w:tc>
          <w:tcPr>
            <w:tcW w:w="654" w:type="dxa"/>
          </w:tcPr>
          <w:p w14:paraId="3B80CB54" w14:textId="77777777" w:rsidR="00124636" w:rsidRPr="00B0706E" w:rsidRDefault="00124636" w:rsidP="00DF613F">
            <w:pPr>
              <w:suppressAutoHyphens w:val="0"/>
              <w:spacing w:before="40" w:after="120" w:line="220" w:lineRule="exact"/>
              <w:ind w:right="113"/>
            </w:pPr>
            <w:r w:rsidRPr="00B0706E">
              <w:rPr>
                <w:rtl/>
              </w:rPr>
              <w:t>36</w:t>
            </w:r>
          </w:p>
        </w:tc>
        <w:tc>
          <w:tcPr>
            <w:tcW w:w="649" w:type="dxa"/>
          </w:tcPr>
          <w:p w14:paraId="57052311" w14:textId="77777777" w:rsidR="00124636" w:rsidRPr="00B0706E" w:rsidRDefault="00124636" w:rsidP="00DF613F">
            <w:pPr>
              <w:suppressAutoHyphens w:val="0"/>
              <w:spacing w:before="40" w:after="120" w:line="220" w:lineRule="exact"/>
              <w:ind w:right="113"/>
            </w:pPr>
            <w:r w:rsidRPr="00B0706E">
              <w:rPr>
                <w:rtl/>
              </w:rPr>
              <w:t>2013</w:t>
            </w:r>
          </w:p>
        </w:tc>
      </w:tr>
      <w:tr w:rsidR="00DF613F" w:rsidRPr="00B0706E" w14:paraId="185D38E6" w14:textId="77777777" w:rsidTr="00C71F09">
        <w:tc>
          <w:tcPr>
            <w:tcW w:w="567" w:type="dxa"/>
          </w:tcPr>
          <w:p w14:paraId="73A61440" w14:textId="77777777" w:rsidR="00124636" w:rsidRPr="00B0706E" w:rsidRDefault="00124636" w:rsidP="00DF613F">
            <w:pPr>
              <w:suppressAutoHyphens w:val="0"/>
              <w:spacing w:before="40" w:after="120" w:line="220" w:lineRule="exact"/>
              <w:ind w:right="113"/>
            </w:pPr>
            <w:r w:rsidRPr="00B0706E">
              <w:t>56</w:t>
            </w:r>
          </w:p>
        </w:tc>
        <w:tc>
          <w:tcPr>
            <w:tcW w:w="5500" w:type="dxa"/>
          </w:tcPr>
          <w:p w14:paraId="4563DF33" w14:textId="77777777" w:rsidR="00124636" w:rsidRPr="00B0706E" w:rsidRDefault="00124636" w:rsidP="00DF613F">
            <w:pPr>
              <w:suppressAutoHyphens w:val="0"/>
              <w:spacing w:before="40" w:after="120" w:line="220" w:lineRule="exact"/>
              <w:ind w:right="113"/>
            </w:pPr>
            <w:r w:rsidRPr="00B0706E">
              <w:t>Act whereby the Republic of Iraq ratified the Comprehensive Nuclear-Test-Ban Treaty</w:t>
            </w:r>
          </w:p>
        </w:tc>
        <w:tc>
          <w:tcPr>
            <w:tcW w:w="654" w:type="dxa"/>
          </w:tcPr>
          <w:p w14:paraId="23767C6C" w14:textId="77777777" w:rsidR="00124636" w:rsidRPr="00B0706E" w:rsidRDefault="00124636" w:rsidP="00DF613F">
            <w:pPr>
              <w:suppressAutoHyphens w:val="0"/>
              <w:spacing w:before="40" w:after="120" w:line="220" w:lineRule="exact"/>
              <w:ind w:right="113"/>
            </w:pPr>
            <w:r w:rsidRPr="00B0706E">
              <w:rPr>
                <w:rtl/>
              </w:rPr>
              <w:t>88</w:t>
            </w:r>
          </w:p>
        </w:tc>
        <w:tc>
          <w:tcPr>
            <w:tcW w:w="649" w:type="dxa"/>
          </w:tcPr>
          <w:p w14:paraId="13900D5C" w14:textId="77777777" w:rsidR="00124636" w:rsidRPr="00B0706E" w:rsidRDefault="00124636" w:rsidP="00DF613F">
            <w:pPr>
              <w:suppressAutoHyphens w:val="0"/>
              <w:spacing w:before="40" w:after="120" w:line="220" w:lineRule="exact"/>
              <w:ind w:right="113"/>
            </w:pPr>
            <w:r w:rsidRPr="00B0706E">
              <w:rPr>
                <w:rtl/>
              </w:rPr>
              <w:t>2013</w:t>
            </w:r>
          </w:p>
        </w:tc>
      </w:tr>
      <w:tr w:rsidR="00DF613F" w:rsidRPr="00B0706E" w14:paraId="378A3731" w14:textId="77777777" w:rsidTr="00C71F09">
        <w:tc>
          <w:tcPr>
            <w:tcW w:w="567" w:type="dxa"/>
          </w:tcPr>
          <w:p w14:paraId="4B5C850E" w14:textId="77777777" w:rsidR="00124636" w:rsidRPr="00B0706E" w:rsidRDefault="00124636" w:rsidP="00DF613F">
            <w:pPr>
              <w:suppressAutoHyphens w:val="0"/>
              <w:spacing w:before="40" w:after="120" w:line="220" w:lineRule="exact"/>
              <w:ind w:right="113"/>
            </w:pPr>
            <w:r w:rsidRPr="00B0706E">
              <w:t>57</w:t>
            </w:r>
          </w:p>
        </w:tc>
        <w:tc>
          <w:tcPr>
            <w:tcW w:w="5500" w:type="dxa"/>
          </w:tcPr>
          <w:p w14:paraId="37693816" w14:textId="77777777" w:rsidR="00124636" w:rsidRPr="00B0706E" w:rsidRDefault="00124636" w:rsidP="00DF613F">
            <w:pPr>
              <w:suppressAutoHyphens w:val="0"/>
              <w:spacing w:before="40" w:after="120" w:line="220" w:lineRule="exact"/>
              <w:ind w:right="113"/>
            </w:pPr>
            <w:r w:rsidRPr="00B0706E">
              <w:t>Act regulating grants for students at State-run schools</w:t>
            </w:r>
          </w:p>
        </w:tc>
        <w:tc>
          <w:tcPr>
            <w:tcW w:w="654" w:type="dxa"/>
          </w:tcPr>
          <w:p w14:paraId="5A998134" w14:textId="77777777" w:rsidR="00124636" w:rsidRPr="00B0706E" w:rsidRDefault="00124636" w:rsidP="00DF613F">
            <w:pPr>
              <w:suppressAutoHyphens w:val="0"/>
              <w:spacing w:before="40" w:after="120" w:line="220" w:lineRule="exact"/>
              <w:ind w:right="113"/>
            </w:pPr>
            <w:r w:rsidRPr="00B0706E">
              <w:rPr>
                <w:rtl/>
              </w:rPr>
              <w:t>3</w:t>
            </w:r>
          </w:p>
        </w:tc>
        <w:tc>
          <w:tcPr>
            <w:tcW w:w="649" w:type="dxa"/>
          </w:tcPr>
          <w:p w14:paraId="4DFE803B" w14:textId="77777777" w:rsidR="00124636" w:rsidRPr="00B0706E" w:rsidRDefault="00124636" w:rsidP="00DF613F">
            <w:pPr>
              <w:suppressAutoHyphens w:val="0"/>
              <w:spacing w:before="40" w:after="120" w:line="220" w:lineRule="exact"/>
              <w:ind w:right="113"/>
            </w:pPr>
            <w:r w:rsidRPr="00B0706E">
              <w:rPr>
                <w:rtl/>
              </w:rPr>
              <w:t>2014</w:t>
            </w:r>
          </w:p>
        </w:tc>
      </w:tr>
      <w:tr w:rsidR="00DF613F" w:rsidRPr="00B0706E" w14:paraId="5F9DA06B" w14:textId="77777777" w:rsidTr="00C71F09">
        <w:tc>
          <w:tcPr>
            <w:tcW w:w="567" w:type="dxa"/>
            <w:tcBorders>
              <w:bottom w:val="nil"/>
            </w:tcBorders>
          </w:tcPr>
          <w:p w14:paraId="4C7431E2" w14:textId="77777777" w:rsidR="00124636" w:rsidRPr="00B0706E" w:rsidRDefault="00124636" w:rsidP="00DF613F">
            <w:pPr>
              <w:suppressAutoHyphens w:val="0"/>
              <w:spacing w:before="40" w:after="120" w:line="220" w:lineRule="exact"/>
              <w:ind w:right="113"/>
            </w:pPr>
            <w:r w:rsidRPr="00B0706E">
              <w:t>58</w:t>
            </w:r>
          </w:p>
        </w:tc>
        <w:tc>
          <w:tcPr>
            <w:tcW w:w="5500" w:type="dxa"/>
            <w:tcBorders>
              <w:bottom w:val="nil"/>
            </w:tcBorders>
          </w:tcPr>
          <w:p w14:paraId="20AA9833" w14:textId="77777777" w:rsidR="00124636" w:rsidRPr="00B0706E" w:rsidRDefault="00124636" w:rsidP="00DF613F">
            <w:pPr>
              <w:suppressAutoHyphens w:val="0"/>
              <w:spacing w:before="40" w:after="120" w:line="220" w:lineRule="exact"/>
              <w:ind w:right="113"/>
            </w:pPr>
            <w:r w:rsidRPr="00B0706E">
              <w:t>Official Languages Act</w:t>
            </w:r>
          </w:p>
        </w:tc>
        <w:tc>
          <w:tcPr>
            <w:tcW w:w="654" w:type="dxa"/>
            <w:tcBorders>
              <w:bottom w:val="nil"/>
            </w:tcBorders>
          </w:tcPr>
          <w:p w14:paraId="4B9DA1FC" w14:textId="77777777" w:rsidR="00124636" w:rsidRPr="00B0706E" w:rsidRDefault="00124636" w:rsidP="00DF613F">
            <w:pPr>
              <w:suppressAutoHyphens w:val="0"/>
              <w:spacing w:before="40" w:after="120" w:line="220" w:lineRule="exact"/>
              <w:ind w:right="113"/>
            </w:pPr>
            <w:r w:rsidRPr="00B0706E">
              <w:rPr>
                <w:rtl/>
              </w:rPr>
              <w:t>7</w:t>
            </w:r>
          </w:p>
        </w:tc>
        <w:tc>
          <w:tcPr>
            <w:tcW w:w="649" w:type="dxa"/>
            <w:tcBorders>
              <w:bottom w:val="nil"/>
            </w:tcBorders>
          </w:tcPr>
          <w:p w14:paraId="795C28FE" w14:textId="77777777" w:rsidR="00124636" w:rsidRPr="00B0706E" w:rsidRDefault="00124636" w:rsidP="00DF613F">
            <w:pPr>
              <w:suppressAutoHyphens w:val="0"/>
              <w:spacing w:before="40" w:after="120" w:line="220" w:lineRule="exact"/>
              <w:ind w:right="113"/>
            </w:pPr>
            <w:r w:rsidRPr="00B0706E">
              <w:rPr>
                <w:rtl/>
              </w:rPr>
              <w:t>2014</w:t>
            </w:r>
          </w:p>
        </w:tc>
      </w:tr>
      <w:tr w:rsidR="00DF613F" w:rsidRPr="00B0706E" w14:paraId="3C204167" w14:textId="77777777" w:rsidTr="00E35DD2">
        <w:tc>
          <w:tcPr>
            <w:tcW w:w="567" w:type="dxa"/>
            <w:tcBorders>
              <w:top w:val="nil"/>
              <w:bottom w:val="nil"/>
            </w:tcBorders>
          </w:tcPr>
          <w:p w14:paraId="3D20045C" w14:textId="77777777" w:rsidR="00124636" w:rsidRPr="00B0706E" w:rsidRDefault="00124636" w:rsidP="00DF613F">
            <w:pPr>
              <w:suppressAutoHyphens w:val="0"/>
              <w:spacing w:before="40" w:after="120" w:line="220" w:lineRule="exact"/>
              <w:ind w:right="113"/>
            </w:pPr>
            <w:r w:rsidRPr="00B0706E">
              <w:t>59</w:t>
            </w:r>
          </w:p>
        </w:tc>
        <w:tc>
          <w:tcPr>
            <w:tcW w:w="5500" w:type="dxa"/>
            <w:tcBorders>
              <w:top w:val="nil"/>
              <w:bottom w:val="nil"/>
            </w:tcBorders>
          </w:tcPr>
          <w:p w14:paraId="10540EF2" w14:textId="77777777" w:rsidR="00124636" w:rsidRPr="00B0706E" w:rsidRDefault="00124636" w:rsidP="00DF613F">
            <w:pPr>
              <w:suppressAutoHyphens w:val="0"/>
              <w:spacing w:before="40" w:after="120" w:line="220" w:lineRule="exact"/>
              <w:ind w:right="113"/>
            </w:pPr>
            <w:r w:rsidRPr="00B0706E">
              <w:t>Unified Retirement Act</w:t>
            </w:r>
          </w:p>
        </w:tc>
        <w:tc>
          <w:tcPr>
            <w:tcW w:w="654" w:type="dxa"/>
            <w:tcBorders>
              <w:top w:val="nil"/>
              <w:bottom w:val="nil"/>
            </w:tcBorders>
          </w:tcPr>
          <w:p w14:paraId="03CE255F" w14:textId="77777777" w:rsidR="00124636" w:rsidRPr="00B0706E" w:rsidRDefault="00124636" w:rsidP="00DF613F">
            <w:pPr>
              <w:suppressAutoHyphens w:val="0"/>
              <w:spacing w:before="40" w:after="120" w:line="220" w:lineRule="exact"/>
              <w:ind w:right="113"/>
            </w:pPr>
            <w:r w:rsidRPr="00B0706E">
              <w:rPr>
                <w:rtl/>
              </w:rPr>
              <w:t>9</w:t>
            </w:r>
          </w:p>
        </w:tc>
        <w:tc>
          <w:tcPr>
            <w:tcW w:w="649" w:type="dxa"/>
            <w:tcBorders>
              <w:top w:val="nil"/>
              <w:bottom w:val="nil"/>
            </w:tcBorders>
          </w:tcPr>
          <w:p w14:paraId="167C5D9E" w14:textId="77777777" w:rsidR="00124636" w:rsidRPr="00B0706E" w:rsidRDefault="00124636" w:rsidP="00DF613F">
            <w:pPr>
              <w:suppressAutoHyphens w:val="0"/>
              <w:spacing w:before="40" w:after="120" w:line="220" w:lineRule="exact"/>
              <w:ind w:right="113"/>
            </w:pPr>
            <w:r w:rsidRPr="00B0706E">
              <w:rPr>
                <w:rtl/>
              </w:rPr>
              <w:t>2014</w:t>
            </w:r>
          </w:p>
        </w:tc>
      </w:tr>
      <w:tr w:rsidR="00DF613F" w:rsidRPr="00B0706E" w14:paraId="49914A00" w14:textId="77777777" w:rsidTr="00E35DD2">
        <w:tc>
          <w:tcPr>
            <w:tcW w:w="567" w:type="dxa"/>
            <w:tcBorders>
              <w:top w:val="nil"/>
              <w:bottom w:val="nil"/>
            </w:tcBorders>
          </w:tcPr>
          <w:p w14:paraId="3C79DF70" w14:textId="77777777" w:rsidR="00124636" w:rsidRPr="00B0706E" w:rsidRDefault="00124636" w:rsidP="00DF613F">
            <w:pPr>
              <w:suppressAutoHyphens w:val="0"/>
              <w:spacing w:before="40" w:after="120" w:line="220" w:lineRule="exact"/>
              <w:ind w:right="113"/>
            </w:pPr>
            <w:r w:rsidRPr="00B0706E">
              <w:t>60</w:t>
            </w:r>
          </w:p>
        </w:tc>
        <w:tc>
          <w:tcPr>
            <w:tcW w:w="5500" w:type="dxa"/>
            <w:tcBorders>
              <w:top w:val="nil"/>
              <w:bottom w:val="nil"/>
            </w:tcBorders>
          </w:tcPr>
          <w:p w14:paraId="2A7DAF6B" w14:textId="77777777" w:rsidR="00124636" w:rsidRPr="00B0706E" w:rsidRDefault="00124636" w:rsidP="00DF613F">
            <w:pPr>
              <w:suppressAutoHyphens w:val="0"/>
              <w:spacing w:before="40" w:after="120" w:line="220" w:lineRule="exact"/>
              <w:ind w:right="113"/>
            </w:pPr>
            <w:r w:rsidRPr="00B0706E">
              <w:t>Social Protection Act</w:t>
            </w:r>
          </w:p>
        </w:tc>
        <w:tc>
          <w:tcPr>
            <w:tcW w:w="654" w:type="dxa"/>
            <w:tcBorders>
              <w:top w:val="nil"/>
              <w:bottom w:val="nil"/>
            </w:tcBorders>
          </w:tcPr>
          <w:p w14:paraId="32BF6CA5" w14:textId="77777777" w:rsidR="00124636" w:rsidRPr="00B0706E" w:rsidRDefault="00124636" w:rsidP="00DF613F">
            <w:pPr>
              <w:suppressAutoHyphens w:val="0"/>
              <w:spacing w:before="40" w:after="120" w:line="220" w:lineRule="exact"/>
              <w:ind w:right="113"/>
            </w:pPr>
            <w:r w:rsidRPr="00B0706E">
              <w:rPr>
                <w:rtl/>
              </w:rPr>
              <w:t>11</w:t>
            </w:r>
          </w:p>
        </w:tc>
        <w:tc>
          <w:tcPr>
            <w:tcW w:w="649" w:type="dxa"/>
            <w:tcBorders>
              <w:top w:val="nil"/>
              <w:bottom w:val="nil"/>
            </w:tcBorders>
          </w:tcPr>
          <w:p w14:paraId="74B7C86F" w14:textId="77777777" w:rsidR="00124636" w:rsidRPr="00B0706E" w:rsidRDefault="00124636" w:rsidP="00DF613F">
            <w:pPr>
              <w:suppressAutoHyphens w:val="0"/>
              <w:spacing w:before="40" w:after="120" w:line="220" w:lineRule="exact"/>
              <w:ind w:right="113"/>
            </w:pPr>
            <w:r w:rsidRPr="00B0706E">
              <w:rPr>
                <w:rtl/>
              </w:rPr>
              <w:t>2014</w:t>
            </w:r>
          </w:p>
        </w:tc>
      </w:tr>
      <w:tr w:rsidR="00DF613F" w:rsidRPr="00B0706E" w14:paraId="1F8F43A4" w14:textId="77777777" w:rsidTr="00E35DD2">
        <w:tc>
          <w:tcPr>
            <w:tcW w:w="567" w:type="dxa"/>
            <w:tcBorders>
              <w:top w:val="nil"/>
              <w:bottom w:val="nil"/>
            </w:tcBorders>
          </w:tcPr>
          <w:p w14:paraId="65D0CF9E" w14:textId="77777777" w:rsidR="00124636" w:rsidRPr="00B0706E" w:rsidRDefault="00124636" w:rsidP="00DF613F">
            <w:pPr>
              <w:suppressAutoHyphens w:val="0"/>
              <w:spacing w:before="40" w:after="120" w:line="220" w:lineRule="exact"/>
              <w:ind w:right="113"/>
            </w:pPr>
            <w:r w:rsidRPr="00B0706E">
              <w:lastRenderedPageBreak/>
              <w:t>61</w:t>
            </w:r>
          </w:p>
        </w:tc>
        <w:tc>
          <w:tcPr>
            <w:tcW w:w="5500" w:type="dxa"/>
            <w:tcBorders>
              <w:top w:val="nil"/>
              <w:bottom w:val="nil"/>
            </w:tcBorders>
          </w:tcPr>
          <w:p w14:paraId="16B9D6A3" w14:textId="77777777" w:rsidR="00124636" w:rsidRPr="00B0706E" w:rsidRDefault="00124636" w:rsidP="00DF613F">
            <w:pPr>
              <w:suppressAutoHyphens w:val="0"/>
              <w:spacing w:before="40" w:after="120" w:line="220" w:lineRule="exact"/>
              <w:ind w:right="113"/>
            </w:pPr>
            <w:r w:rsidRPr="00B0706E">
              <w:t>Decree establishing the massacre of Badush Prison as an act of genocide</w:t>
            </w:r>
          </w:p>
        </w:tc>
        <w:tc>
          <w:tcPr>
            <w:tcW w:w="654" w:type="dxa"/>
            <w:tcBorders>
              <w:top w:val="nil"/>
              <w:bottom w:val="nil"/>
            </w:tcBorders>
          </w:tcPr>
          <w:p w14:paraId="726BF6D1" w14:textId="77777777" w:rsidR="00124636" w:rsidRPr="00B0706E" w:rsidRDefault="00124636" w:rsidP="00DF613F">
            <w:pPr>
              <w:suppressAutoHyphens w:val="0"/>
              <w:spacing w:before="40" w:after="120" w:line="220" w:lineRule="exact"/>
              <w:ind w:right="113"/>
            </w:pPr>
            <w:r w:rsidRPr="00B0706E">
              <w:rPr>
                <w:rtl/>
              </w:rPr>
              <w:t>4</w:t>
            </w:r>
          </w:p>
        </w:tc>
        <w:tc>
          <w:tcPr>
            <w:tcW w:w="649" w:type="dxa"/>
            <w:tcBorders>
              <w:top w:val="nil"/>
              <w:bottom w:val="nil"/>
            </w:tcBorders>
          </w:tcPr>
          <w:p w14:paraId="32E89455"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21B9922B" w14:textId="77777777" w:rsidTr="00E35DD2">
        <w:tc>
          <w:tcPr>
            <w:tcW w:w="567" w:type="dxa"/>
            <w:tcBorders>
              <w:top w:val="nil"/>
            </w:tcBorders>
          </w:tcPr>
          <w:p w14:paraId="5622BE59" w14:textId="77777777" w:rsidR="00124636" w:rsidRPr="00B0706E" w:rsidRDefault="00124636" w:rsidP="00DF613F">
            <w:pPr>
              <w:suppressAutoHyphens w:val="0"/>
              <w:spacing w:before="40" w:after="120" w:line="220" w:lineRule="exact"/>
              <w:ind w:right="113"/>
            </w:pPr>
            <w:r w:rsidRPr="00B0706E">
              <w:t>62</w:t>
            </w:r>
          </w:p>
        </w:tc>
        <w:tc>
          <w:tcPr>
            <w:tcW w:w="5500" w:type="dxa"/>
            <w:tcBorders>
              <w:top w:val="nil"/>
            </w:tcBorders>
          </w:tcPr>
          <w:p w14:paraId="0DED3906" w14:textId="77777777" w:rsidR="00124636" w:rsidRPr="00B0706E" w:rsidRDefault="00124636" w:rsidP="00DF613F">
            <w:pPr>
              <w:suppressAutoHyphens w:val="0"/>
              <w:spacing w:before="40" w:after="120" w:line="220" w:lineRule="exact"/>
              <w:ind w:right="113"/>
            </w:pPr>
            <w:r w:rsidRPr="00B0706E">
              <w:t xml:space="preserve">Statute of the Political Prisoners’ Foundation, its functions and subdivisions </w:t>
            </w:r>
          </w:p>
        </w:tc>
        <w:tc>
          <w:tcPr>
            <w:tcW w:w="654" w:type="dxa"/>
            <w:tcBorders>
              <w:top w:val="nil"/>
            </w:tcBorders>
          </w:tcPr>
          <w:p w14:paraId="60B142BD" w14:textId="77777777" w:rsidR="00124636" w:rsidRPr="00B0706E" w:rsidRDefault="00124636" w:rsidP="00DF613F">
            <w:pPr>
              <w:suppressAutoHyphens w:val="0"/>
              <w:spacing w:before="40" w:after="120" w:line="220" w:lineRule="exact"/>
              <w:ind w:right="113"/>
            </w:pPr>
            <w:r w:rsidRPr="00B0706E">
              <w:rPr>
                <w:rtl/>
              </w:rPr>
              <w:t>1</w:t>
            </w:r>
          </w:p>
        </w:tc>
        <w:tc>
          <w:tcPr>
            <w:tcW w:w="649" w:type="dxa"/>
            <w:tcBorders>
              <w:top w:val="nil"/>
            </w:tcBorders>
          </w:tcPr>
          <w:p w14:paraId="0B5A4945"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1D05126B" w14:textId="77777777" w:rsidTr="00C71F09">
        <w:tc>
          <w:tcPr>
            <w:tcW w:w="567" w:type="dxa"/>
          </w:tcPr>
          <w:p w14:paraId="672934A4" w14:textId="77777777" w:rsidR="00124636" w:rsidRPr="00B0706E" w:rsidRDefault="00124636" w:rsidP="00DF613F">
            <w:pPr>
              <w:suppressAutoHyphens w:val="0"/>
              <w:spacing w:before="40" w:after="120" w:line="220" w:lineRule="exact"/>
              <w:ind w:right="113"/>
            </w:pPr>
            <w:r w:rsidRPr="00B0706E">
              <w:t>63</w:t>
            </w:r>
          </w:p>
        </w:tc>
        <w:tc>
          <w:tcPr>
            <w:tcW w:w="5500" w:type="dxa"/>
          </w:tcPr>
          <w:p w14:paraId="32D55A2F" w14:textId="77777777" w:rsidR="00124636" w:rsidRPr="00B0706E" w:rsidRDefault="00124636" w:rsidP="00DF613F">
            <w:pPr>
              <w:suppressAutoHyphens w:val="0"/>
              <w:spacing w:before="40" w:after="120" w:line="220" w:lineRule="exact"/>
              <w:ind w:right="113"/>
            </w:pPr>
            <w:r w:rsidRPr="00B0706E">
              <w:t>Treaties Act</w:t>
            </w:r>
          </w:p>
        </w:tc>
        <w:tc>
          <w:tcPr>
            <w:tcW w:w="654" w:type="dxa"/>
          </w:tcPr>
          <w:p w14:paraId="3DF1986A" w14:textId="77777777" w:rsidR="00124636" w:rsidRPr="00B0706E" w:rsidRDefault="00124636" w:rsidP="00DF613F">
            <w:pPr>
              <w:suppressAutoHyphens w:val="0"/>
              <w:spacing w:before="40" w:after="120" w:line="220" w:lineRule="exact"/>
              <w:ind w:right="113"/>
            </w:pPr>
            <w:r w:rsidRPr="00B0706E">
              <w:rPr>
                <w:rtl/>
              </w:rPr>
              <w:t>35</w:t>
            </w:r>
          </w:p>
        </w:tc>
        <w:tc>
          <w:tcPr>
            <w:tcW w:w="649" w:type="dxa"/>
          </w:tcPr>
          <w:p w14:paraId="7870DE17"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4F2E1E6E" w14:textId="77777777" w:rsidTr="00C71F09">
        <w:tc>
          <w:tcPr>
            <w:tcW w:w="567" w:type="dxa"/>
          </w:tcPr>
          <w:p w14:paraId="66A0424C" w14:textId="77777777" w:rsidR="00124636" w:rsidRPr="00B0706E" w:rsidRDefault="00124636" w:rsidP="00DF613F">
            <w:pPr>
              <w:suppressAutoHyphens w:val="0"/>
              <w:spacing w:before="40" w:after="120" w:line="220" w:lineRule="exact"/>
              <w:ind w:right="113"/>
            </w:pPr>
            <w:r w:rsidRPr="00B0706E">
              <w:t>64</w:t>
            </w:r>
          </w:p>
        </w:tc>
        <w:tc>
          <w:tcPr>
            <w:tcW w:w="5500" w:type="dxa"/>
          </w:tcPr>
          <w:p w14:paraId="2D1C5CFD" w14:textId="77777777" w:rsidR="00124636" w:rsidRPr="00B0706E" w:rsidRDefault="00124636" w:rsidP="00DF613F">
            <w:pPr>
              <w:suppressAutoHyphens w:val="0"/>
              <w:spacing w:before="40" w:after="120" w:line="220" w:lineRule="exact"/>
              <w:ind w:right="113"/>
            </w:pPr>
            <w:r w:rsidRPr="00B0706E">
              <w:t>Passport Act</w:t>
            </w:r>
          </w:p>
        </w:tc>
        <w:tc>
          <w:tcPr>
            <w:tcW w:w="654" w:type="dxa"/>
          </w:tcPr>
          <w:p w14:paraId="342827A8" w14:textId="77777777" w:rsidR="00124636" w:rsidRPr="00B0706E" w:rsidRDefault="00124636" w:rsidP="00DF613F">
            <w:pPr>
              <w:suppressAutoHyphens w:val="0"/>
              <w:spacing w:before="40" w:after="120" w:line="220" w:lineRule="exact"/>
              <w:ind w:right="113"/>
            </w:pPr>
            <w:r w:rsidRPr="00B0706E">
              <w:rPr>
                <w:rtl/>
              </w:rPr>
              <w:t>32</w:t>
            </w:r>
          </w:p>
        </w:tc>
        <w:tc>
          <w:tcPr>
            <w:tcW w:w="649" w:type="dxa"/>
          </w:tcPr>
          <w:p w14:paraId="03863865"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7D612433" w14:textId="77777777" w:rsidTr="00C71F09">
        <w:tc>
          <w:tcPr>
            <w:tcW w:w="567" w:type="dxa"/>
          </w:tcPr>
          <w:p w14:paraId="37525474" w14:textId="77777777" w:rsidR="00124636" w:rsidRPr="00B0706E" w:rsidRDefault="00124636" w:rsidP="00DF613F">
            <w:pPr>
              <w:suppressAutoHyphens w:val="0"/>
              <w:spacing w:before="40" w:after="120" w:line="220" w:lineRule="exact"/>
              <w:ind w:right="113"/>
            </w:pPr>
            <w:r w:rsidRPr="00B0706E">
              <w:t>65</w:t>
            </w:r>
          </w:p>
        </w:tc>
        <w:tc>
          <w:tcPr>
            <w:tcW w:w="5500" w:type="dxa"/>
          </w:tcPr>
          <w:p w14:paraId="6C7EAE98" w14:textId="77777777" w:rsidR="00124636" w:rsidRPr="00B0706E" w:rsidRDefault="00124636" w:rsidP="00DF613F">
            <w:pPr>
              <w:suppressAutoHyphens w:val="0"/>
              <w:spacing w:before="40" w:after="120" w:line="220" w:lineRule="exact"/>
              <w:ind w:right="113"/>
            </w:pPr>
            <w:r w:rsidRPr="00B0706E">
              <w:t xml:space="preserve">Decree requiring the Ministry of Higher Education and Scientific Research to appoint the top student in each university annually to a permanent appointment roster </w:t>
            </w:r>
          </w:p>
        </w:tc>
        <w:tc>
          <w:tcPr>
            <w:tcW w:w="654" w:type="dxa"/>
          </w:tcPr>
          <w:p w14:paraId="52FCEFDC" w14:textId="77777777" w:rsidR="00124636" w:rsidRPr="00B0706E" w:rsidRDefault="00124636" w:rsidP="00DF613F">
            <w:pPr>
              <w:suppressAutoHyphens w:val="0"/>
              <w:spacing w:before="40" w:after="120" w:line="220" w:lineRule="exact"/>
              <w:ind w:right="113"/>
            </w:pPr>
            <w:r w:rsidRPr="00B0706E">
              <w:rPr>
                <w:rtl/>
              </w:rPr>
              <w:t>34</w:t>
            </w:r>
          </w:p>
        </w:tc>
        <w:tc>
          <w:tcPr>
            <w:tcW w:w="649" w:type="dxa"/>
          </w:tcPr>
          <w:p w14:paraId="4C8AA177"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2445D8B2" w14:textId="77777777" w:rsidTr="00C71F09">
        <w:tc>
          <w:tcPr>
            <w:tcW w:w="567" w:type="dxa"/>
          </w:tcPr>
          <w:p w14:paraId="12B6ADCB" w14:textId="77777777" w:rsidR="00124636" w:rsidRPr="00B0706E" w:rsidRDefault="00124636" w:rsidP="00DF613F">
            <w:pPr>
              <w:suppressAutoHyphens w:val="0"/>
              <w:spacing w:before="40" w:after="120" w:line="220" w:lineRule="exact"/>
              <w:ind w:right="113"/>
            </w:pPr>
            <w:r w:rsidRPr="00B0706E">
              <w:t>66</w:t>
            </w:r>
          </w:p>
        </w:tc>
        <w:tc>
          <w:tcPr>
            <w:tcW w:w="5500" w:type="dxa"/>
          </w:tcPr>
          <w:p w14:paraId="05360291" w14:textId="77777777" w:rsidR="00124636" w:rsidRPr="00B0706E" w:rsidRDefault="00124636" w:rsidP="00DF613F">
            <w:pPr>
              <w:suppressAutoHyphens w:val="0"/>
              <w:spacing w:before="40" w:after="120" w:line="220" w:lineRule="exact"/>
              <w:ind w:right="113"/>
            </w:pPr>
            <w:r w:rsidRPr="00B0706E">
              <w:t>Rules governing work and salaries for inmates in social reform facilities</w:t>
            </w:r>
          </w:p>
        </w:tc>
        <w:tc>
          <w:tcPr>
            <w:tcW w:w="654" w:type="dxa"/>
          </w:tcPr>
          <w:p w14:paraId="040D2289" w14:textId="77777777" w:rsidR="00124636" w:rsidRPr="00B0706E" w:rsidRDefault="00124636" w:rsidP="00DF613F">
            <w:pPr>
              <w:suppressAutoHyphens w:val="0"/>
              <w:spacing w:before="40" w:after="120" w:line="220" w:lineRule="exact"/>
              <w:ind w:right="113"/>
            </w:pPr>
            <w:r w:rsidRPr="00B0706E">
              <w:rPr>
                <w:rtl/>
              </w:rPr>
              <w:t>4</w:t>
            </w:r>
          </w:p>
        </w:tc>
        <w:tc>
          <w:tcPr>
            <w:tcW w:w="649" w:type="dxa"/>
          </w:tcPr>
          <w:p w14:paraId="06F29B8B"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1350D860" w14:textId="77777777" w:rsidTr="00C71F09">
        <w:tc>
          <w:tcPr>
            <w:tcW w:w="567" w:type="dxa"/>
          </w:tcPr>
          <w:p w14:paraId="2696FD28" w14:textId="77777777" w:rsidR="00124636" w:rsidRPr="00B0706E" w:rsidRDefault="00124636" w:rsidP="00DF613F">
            <w:pPr>
              <w:suppressAutoHyphens w:val="0"/>
              <w:spacing w:before="40" w:after="120" w:line="220" w:lineRule="exact"/>
              <w:ind w:right="113"/>
            </w:pPr>
            <w:r w:rsidRPr="00B0706E">
              <w:t>67</w:t>
            </w:r>
          </w:p>
        </w:tc>
        <w:tc>
          <w:tcPr>
            <w:tcW w:w="5500" w:type="dxa"/>
          </w:tcPr>
          <w:p w14:paraId="097AAEDE" w14:textId="77777777" w:rsidR="00124636" w:rsidRPr="00B0706E" w:rsidRDefault="00124636" w:rsidP="00DF613F">
            <w:pPr>
              <w:suppressAutoHyphens w:val="0"/>
              <w:spacing w:before="40" w:after="120" w:line="220" w:lineRule="exact"/>
              <w:ind w:right="113"/>
            </w:pPr>
            <w:r w:rsidRPr="00B0706E">
              <w:t>Regulation No. 4 of 2015 on the Reconstruction Fund for Areas Affected by Terrorist Operations</w:t>
            </w:r>
          </w:p>
        </w:tc>
        <w:tc>
          <w:tcPr>
            <w:tcW w:w="654" w:type="dxa"/>
          </w:tcPr>
          <w:p w14:paraId="42932B21" w14:textId="77777777" w:rsidR="00124636" w:rsidRPr="00B0706E" w:rsidRDefault="00124636" w:rsidP="00DF613F">
            <w:pPr>
              <w:suppressAutoHyphens w:val="0"/>
              <w:spacing w:before="40" w:after="120" w:line="220" w:lineRule="exact"/>
              <w:ind w:right="113"/>
            </w:pPr>
            <w:r w:rsidRPr="00B0706E">
              <w:rPr>
                <w:rtl/>
              </w:rPr>
              <w:t>4</w:t>
            </w:r>
          </w:p>
        </w:tc>
        <w:tc>
          <w:tcPr>
            <w:tcW w:w="649" w:type="dxa"/>
          </w:tcPr>
          <w:p w14:paraId="22EA5879"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30D190D9" w14:textId="77777777" w:rsidTr="00C71F09">
        <w:tc>
          <w:tcPr>
            <w:tcW w:w="567" w:type="dxa"/>
          </w:tcPr>
          <w:p w14:paraId="1F899A1E" w14:textId="77777777" w:rsidR="00124636" w:rsidRPr="00B0706E" w:rsidRDefault="00124636" w:rsidP="00DF613F">
            <w:pPr>
              <w:suppressAutoHyphens w:val="0"/>
              <w:spacing w:before="40" w:after="120" w:line="220" w:lineRule="exact"/>
              <w:ind w:right="113"/>
            </w:pPr>
            <w:r w:rsidRPr="00B0706E">
              <w:t>68</w:t>
            </w:r>
          </w:p>
        </w:tc>
        <w:tc>
          <w:tcPr>
            <w:tcW w:w="5500" w:type="dxa"/>
          </w:tcPr>
          <w:p w14:paraId="7CEA300F" w14:textId="77777777" w:rsidR="00124636" w:rsidRPr="00B0706E" w:rsidRDefault="00124636" w:rsidP="00DF613F">
            <w:pPr>
              <w:suppressAutoHyphens w:val="0"/>
              <w:spacing w:before="40" w:after="120" w:line="220" w:lineRule="exact"/>
              <w:ind w:right="113"/>
            </w:pPr>
            <w:r w:rsidRPr="00B0706E">
              <w:t>Act regulating the establishment of private federal health-care institutions</w:t>
            </w:r>
          </w:p>
        </w:tc>
        <w:tc>
          <w:tcPr>
            <w:tcW w:w="654" w:type="dxa"/>
          </w:tcPr>
          <w:p w14:paraId="3F42B45F" w14:textId="77777777" w:rsidR="00124636" w:rsidRPr="00B0706E" w:rsidRDefault="00124636" w:rsidP="00DF613F">
            <w:pPr>
              <w:suppressAutoHyphens w:val="0"/>
              <w:spacing w:before="40" w:after="120" w:line="220" w:lineRule="exact"/>
              <w:ind w:right="113"/>
            </w:pPr>
            <w:r w:rsidRPr="00B0706E">
              <w:rPr>
                <w:rtl/>
              </w:rPr>
              <w:t>25</w:t>
            </w:r>
          </w:p>
        </w:tc>
        <w:tc>
          <w:tcPr>
            <w:tcW w:w="649" w:type="dxa"/>
          </w:tcPr>
          <w:p w14:paraId="7D0E8357"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09F0B03E" w14:textId="77777777" w:rsidTr="00C71F09">
        <w:tc>
          <w:tcPr>
            <w:tcW w:w="567" w:type="dxa"/>
          </w:tcPr>
          <w:p w14:paraId="72AEB291" w14:textId="77777777" w:rsidR="00124636" w:rsidRPr="00B0706E" w:rsidRDefault="00124636" w:rsidP="00DF613F">
            <w:pPr>
              <w:suppressAutoHyphens w:val="0"/>
              <w:spacing w:before="40" w:after="120" w:line="220" w:lineRule="exact"/>
              <w:ind w:right="113"/>
            </w:pPr>
            <w:r w:rsidRPr="00B0706E">
              <w:t>69</w:t>
            </w:r>
          </w:p>
        </w:tc>
        <w:tc>
          <w:tcPr>
            <w:tcW w:w="5500" w:type="dxa"/>
          </w:tcPr>
          <w:p w14:paraId="3305476F" w14:textId="77777777" w:rsidR="00124636" w:rsidRPr="00B0706E" w:rsidRDefault="00124636" w:rsidP="00DF613F">
            <w:pPr>
              <w:suppressAutoHyphens w:val="0"/>
              <w:spacing w:before="40" w:after="120" w:line="220" w:lineRule="exact"/>
              <w:ind w:right="113"/>
            </w:pPr>
            <w:r w:rsidRPr="00B0706E">
              <w:t>Noise Regulation Act</w:t>
            </w:r>
          </w:p>
        </w:tc>
        <w:tc>
          <w:tcPr>
            <w:tcW w:w="654" w:type="dxa"/>
          </w:tcPr>
          <w:p w14:paraId="6C923062" w14:textId="77777777" w:rsidR="00124636" w:rsidRPr="00B0706E" w:rsidRDefault="00124636" w:rsidP="00DF613F">
            <w:pPr>
              <w:suppressAutoHyphens w:val="0"/>
              <w:spacing w:before="40" w:after="120" w:line="220" w:lineRule="exact"/>
              <w:ind w:right="113"/>
            </w:pPr>
            <w:r w:rsidRPr="00B0706E">
              <w:rPr>
                <w:rtl/>
              </w:rPr>
              <w:t>41</w:t>
            </w:r>
          </w:p>
        </w:tc>
        <w:tc>
          <w:tcPr>
            <w:tcW w:w="649" w:type="dxa"/>
          </w:tcPr>
          <w:p w14:paraId="3F570F3F"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115B90EF" w14:textId="77777777" w:rsidTr="00C71F09">
        <w:tc>
          <w:tcPr>
            <w:tcW w:w="567" w:type="dxa"/>
          </w:tcPr>
          <w:p w14:paraId="71A5F185" w14:textId="77777777" w:rsidR="00124636" w:rsidRPr="00B0706E" w:rsidRDefault="00124636" w:rsidP="00DF613F">
            <w:pPr>
              <w:suppressAutoHyphens w:val="0"/>
              <w:spacing w:before="40" w:after="120" w:line="220" w:lineRule="exact"/>
              <w:ind w:right="113"/>
            </w:pPr>
            <w:r w:rsidRPr="00B0706E">
              <w:t>70</w:t>
            </w:r>
          </w:p>
        </w:tc>
        <w:tc>
          <w:tcPr>
            <w:tcW w:w="5500" w:type="dxa"/>
          </w:tcPr>
          <w:p w14:paraId="062F6199" w14:textId="77777777" w:rsidR="00124636" w:rsidRPr="00B0706E" w:rsidRDefault="00124636" w:rsidP="00DF613F">
            <w:pPr>
              <w:suppressAutoHyphens w:val="0"/>
              <w:spacing w:before="40" w:after="120" w:line="220" w:lineRule="exact"/>
              <w:ind w:right="113"/>
            </w:pPr>
            <w:r w:rsidRPr="00B0706E">
              <w:t>Anti-Money Laundering and Financing of Terrorism Act</w:t>
            </w:r>
          </w:p>
        </w:tc>
        <w:tc>
          <w:tcPr>
            <w:tcW w:w="654" w:type="dxa"/>
          </w:tcPr>
          <w:p w14:paraId="62BFDBCF" w14:textId="77777777" w:rsidR="00124636" w:rsidRPr="00B0706E" w:rsidRDefault="00124636" w:rsidP="00DF613F">
            <w:pPr>
              <w:suppressAutoHyphens w:val="0"/>
              <w:spacing w:before="40" w:after="120" w:line="220" w:lineRule="exact"/>
              <w:ind w:right="113"/>
            </w:pPr>
            <w:r w:rsidRPr="00B0706E">
              <w:rPr>
                <w:rtl/>
              </w:rPr>
              <w:t>39</w:t>
            </w:r>
          </w:p>
        </w:tc>
        <w:tc>
          <w:tcPr>
            <w:tcW w:w="649" w:type="dxa"/>
          </w:tcPr>
          <w:p w14:paraId="75607AFF"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54366586" w14:textId="77777777" w:rsidTr="00C71F09">
        <w:tc>
          <w:tcPr>
            <w:tcW w:w="567" w:type="dxa"/>
          </w:tcPr>
          <w:p w14:paraId="00D3E3E4" w14:textId="77777777" w:rsidR="00124636" w:rsidRPr="00B0706E" w:rsidRDefault="00124636" w:rsidP="00DF613F">
            <w:pPr>
              <w:suppressAutoHyphens w:val="0"/>
              <w:spacing w:before="40" w:after="120" w:line="220" w:lineRule="exact"/>
              <w:ind w:right="113"/>
            </w:pPr>
            <w:r w:rsidRPr="00B0706E">
              <w:t>71</w:t>
            </w:r>
          </w:p>
        </w:tc>
        <w:tc>
          <w:tcPr>
            <w:tcW w:w="5500" w:type="dxa"/>
          </w:tcPr>
          <w:p w14:paraId="5BDA44BE" w14:textId="77777777" w:rsidR="00124636" w:rsidRPr="00B0706E" w:rsidRDefault="00124636" w:rsidP="00DF613F">
            <w:pPr>
              <w:suppressAutoHyphens w:val="0"/>
              <w:spacing w:before="40" w:after="120" w:line="220" w:lineRule="exact"/>
              <w:ind w:right="113"/>
            </w:pPr>
            <w:r w:rsidRPr="00B0706E">
              <w:t>Labour Code</w:t>
            </w:r>
          </w:p>
        </w:tc>
        <w:tc>
          <w:tcPr>
            <w:tcW w:w="654" w:type="dxa"/>
          </w:tcPr>
          <w:p w14:paraId="5F8C1F97" w14:textId="77777777" w:rsidR="00124636" w:rsidRPr="00B0706E" w:rsidRDefault="00124636" w:rsidP="00DF613F">
            <w:pPr>
              <w:suppressAutoHyphens w:val="0"/>
              <w:spacing w:before="40" w:after="120" w:line="220" w:lineRule="exact"/>
              <w:ind w:right="113"/>
            </w:pPr>
            <w:r w:rsidRPr="00B0706E">
              <w:rPr>
                <w:rtl/>
              </w:rPr>
              <w:t>37</w:t>
            </w:r>
          </w:p>
        </w:tc>
        <w:tc>
          <w:tcPr>
            <w:tcW w:w="649" w:type="dxa"/>
          </w:tcPr>
          <w:p w14:paraId="1DA4BEBF"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0BA990AA" w14:textId="77777777" w:rsidTr="00C71F09">
        <w:tc>
          <w:tcPr>
            <w:tcW w:w="567" w:type="dxa"/>
          </w:tcPr>
          <w:p w14:paraId="45E1B21A" w14:textId="77777777" w:rsidR="00124636" w:rsidRPr="00B0706E" w:rsidRDefault="00124636" w:rsidP="00DF613F">
            <w:pPr>
              <w:suppressAutoHyphens w:val="0"/>
              <w:spacing w:before="40" w:after="120" w:line="220" w:lineRule="exact"/>
              <w:ind w:right="113"/>
            </w:pPr>
            <w:r w:rsidRPr="00B0706E">
              <w:t>72</w:t>
            </w:r>
          </w:p>
        </w:tc>
        <w:tc>
          <w:tcPr>
            <w:tcW w:w="5500" w:type="dxa"/>
          </w:tcPr>
          <w:p w14:paraId="7E7A62E9" w14:textId="77777777" w:rsidR="00124636" w:rsidRPr="00B0706E" w:rsidRDefault="00124636" w:rsidP="00DF613F">
            <w:pPr>
              <w:suppressAutoHyphens w:val="0"/>
              <w:spacing w:before="40" w:after="120" w:line="220" w:lineRule="exact"/>
              <w:ind w:right="113"/>
            </w:pPr>
            <w:r w:rsidRPr="00B0706E">
              <w:t>Political Parties Act</w:t>
            </w:r>
          </w:p>
        </w:tc>
        <w:tc>
          <w:tcPr>
            <w:tcW w:w="654" w:type="dxa"/>
          </w:tcPr>
          <w:p w14:paraId="3831922F" w14:textId="77777777" w:rsidR="00124636" w:rsidRPr="00B0706E" w:rsidRDefault="00124636" w:rsidP="00DF613F">
            <w:pPr>
              <w:suppressAutoHyphens w:val="0"/>
              <w:spacing w:before="40" w:after="120" w:line="220" w:lineRule="exact"/>
              <w:ind w:right="113"/>
            </w:pPr>
            <w:r w:rsidRPr="00B0706E">
              <w:rPr>
                <w:rtl/>
              </w:rPr>
              <w:t>36</w:t>
            </w:r>
          </w:p>
        </w:tc>
        <w:tc>
          <w:tcPr>
            <w:tcW w:w="649" w:type="dxa"/>
          </w:tcPr>
          <w:p w14:paraId="60C1F38F"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1AEC7EFA" w14:textId="77777777" w:rsidTr="00C71F09">
        <w:tc>
          <w:tcPr>
            <w:tcW w:w="567" w:type="dxa"/>
          </w:tcPr>
          <w:p w14:paraId="031F89D3" w14:textId="77777777" w:rsidR="00124636" w:rsidRPr="00B0706E" w:rsidRDefault="00124636" w:rsidP="00DF613F">
            <w:pPr>
              <w:suppressAutoHyphens w:val="0"/>
              <w:spacing w:before="40" w:after="120" w:line="220" w:lineRule="exact"/>
              <w:ind w:right="113"/>
            </w:pPr>
            <w:r w:rsidRPr="00B0706E">
              <w:t>73</w:t>
            </w:r>
          </w:p>
        </w:tc>
        <w:tc>
          <w:tcPr>
            <w:tcW w:w="5500" w:type="dxa"/>
          </w:tcPr>
          <w:p w14:paraId="6BF722BD" w14:textId="77777777" w:rsidR="00124636" w:rsidRPr="00B0706E" w:rsidRDefault="00124636" w:rsidP="00DF613F">
            <w:pPr>
              <w:suppressAutoHyphens w:val="0"/>
              <w:spacing w:before="40" w:after="120" w:line="220" w:lineRule="exact"/>
              <w:ind w:right="113"/>
            </w:pPr>
            <w:r w:rsidRPr="00B0706E">
              <w:t>Iraqi Information Network Act</w:t>
            </w:r>
          </w:p>
        </w:tc>
        <w:tc>
          <w:tcPr>
            <w:tcW w:w="654" w:type="dxa"/>
          </w:tcPr>
          <w:p w14:paraId="02FCAA9F" w14:textId="77777777" w:rsidR="00124636" w:rsidRPr="00B0706E" w:rsidRDefault="00124636" w:rsidP="00DF613F">
            <w:pPr>
              <w:suppressAutoHyphens w:val="0"/>
              <w:spacing w:before="40" w:after="120" w:line="220" w:lineRule="exact"/>
              <w:ind w:right="113"/>
            </w:pPr>
            <w:r w:rsidRPr="00B0706E">
              <w:rPr>
                <w:rtl/>
              </w:rPr>
              <w:t>26</w:t>
            </w:r>
          </w:p>
        </w:tc>
        <w:tc>
          <w:tcPr>
            <w:tcW w:w="649" w:type="dxa"/>
          </w:tcPr>
          <w:p w14:paraId="322A46D7"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14B76A70" w14:textId="77777777" w:rsidTr="00C71F09">
        <w:tc>
          <w:tcPr>
            <w:tcW w:w="567" w:type="dxa"/>
          </w:tcPr>
          <w:p w14:paraId="7DCFF144" w14:textId="77777777" w:rsidR="00124636" w:rsidRPr="00B0706E" w:rsidRDefault="00124636" w:rsidP="00DF613F">
            <w:pPr>
              <w:suppressAutoHyphens w:val="0"/>
              <w:spacing w:before="40" w:after="120" w:line="220" w:lineRule="exact"/>
              <w:ind w:right="113"/>
            </w:pPr>
            <w:r w:rsidRPr="00B0706E">
              <w:t>74</w:t>
            </w:r>
          </w:p>
        </w:tc>
        <w:tc>
          <w:tcPr>
            <w:tcW w:w="5500" w:type="dxa"/>
          </w:tcPr>
          <w:p w14:paraId="2D67C39A" w14:textId="77777777" w:rsidR="00124636" w:rsidRPr="00B0706E" w:rsidRDefault="00124636" w:rsidP="00DF613F">
            <w:pPr>
              <w:suppressAutoHyphens w:val="0"/>
              <w:spacing w:before="40" w:after="120" w:line="220" w:lineRule="exact"/>
              <w:ind w:right="113"/>
            </w:pPr>
            <w:r w:rsidRPr="00B0706E">
              <w:t>Guidelines to facilitate the implementation of the Act prohibiting toys that incite violence</w:t>
            </w:r>
          </w:p>
        </w:tc>
        <w:tc>
          <w:tcPr>
            <w:tcW w:w="654" w:type="dxa"/>
          </w:tcPr>
          <w:p w14:paraId="00C7B534" w14:textId="77777777" w:rsidR="00124636" w:rsidRPr="00B0706E" w:rsidRDefault="00124636" w:rsidP="00DF613F">
            <w:pPr>
              <w:suppressAutoHyphens w:val="0"/>
              <w:spacing w:before="40" w:after="120" w:line="220" w:lineRule="exact"/>
              <w:ind w:right="113"/>
            </w:pPr>
            <w:r w:rsidRPr="00B0706E">
              <w:rPr>
                <w:rtl/>
              </w:rPr>
              <w:t>3</w:t>
            </w:r>
          </w:p>
        </w:tc>
        <w:tc>
          <w:tcPr>
            <w:tcW w:w="649" w:type="dxa"/>
          </w:tcPr>
          <w:p w14:paraId="087F3F98"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596530F9" w14:textId="77777777" w:rsidTr="00C71F09">
        <w:tc>
          <w:tcPr>
            <w:tcW w:w="567" w:type="dxa"/>
          </w:tcPr>
          <w:p w14:paraId="5B7AFCDA" w14:textId="77777777" w:rsidR="00124636" w:rsidRPr="00B0706E" w:rsidRDefault="00124636" w:rsidP="00DF613F">
            <w:pPr>
              <w:suppressAutoHyphens w:val="0"/>
              <w:spacing w:before="40" w:after="120" w:line="220" w:lineRule="exact"/>
              <w:ind w:right="113"/>
            </w:pPr>
            <w:r w:rsidRPr="00B0706E">
              <w:t>75</w:t>
            </w:r>
          </w:p>
        </w:tc>
        <w:tc>
          <w:tcPr>
            <w:tcW w:w="5500" w:type="dxa"/>
          </w:tcPr>
          <w:p w14:paraId="18431532" w14:textId="77777777" w:rsidR="00124636" w:rsidRPr="00B0706E" w:rsidRDefault="00124636" w:rsidP="00DF613F">
            <w:pPr>
              <w:suppressAutoHyphens w:val="0"/>
              <w:spacing w:before="40" w:after="120" w:line="220" w:lineRule="exact"/>
              <w:ind w:right="113"/>
            </w:pPr>
            <w:r w:rsidRPr="00B0706E">
              <w:t>Insurance Act</w:t>
            </w:r>
          </w:p>
        </w:tc>
        <w:tc>
          <w:tcPr>
            <w:tcW w:w="654" w:type="dxa"/>
          </w:tcPr>
          <w:p w14:paraId="6090E0CD" w14:textId="77777777" w:rsidR="00124636" w:rsidRPr="00B0706E" w:rsidRDefault="00124636" w:rsidP="00DF613F">
            <w:pPr>
              <w:suppressAutoHyphens w:val="0"/>
              <w:spacing w:before="40" w:after="120" w:line="220" w:lineRule="exact"/>
              <w:ind w:right="113"/>
            </w:pPr>
            <w:r w:rsidRPr="00B0706E">
              <w:rPr>
                <w:rtl/>
              </w:rPr>
              <w:t>31</w:t>
            </w:r>
          </w:p>
        </w:tc>
        <w:tc>
          <w:tcPr>
            <w:tcW w:w="649" w:type="dxa"/>
          </w:tcPr>
          <w:p w14:paraId="310CF6CF" w14:textId="77777777" w:rsidR="00124636" w:rsidRPr="00B0706E" w:rsidRDefault="00124636" w:rsidP="00DF613F">
            <w:pPr>
              <w:suppressAutoHyphens w:val="0"/>
              <w:spacing w:before="40" w:after="120" w:line="220" w:lineRule="exact"/>
              <w:ind w:right="113"/>
            </w:pPr>
            <w:r w:rsidRPr="00B0706E">
              <w:rPr>
                <w:rtl/>
              </w:rPr>
              <w:t>2015</w:t>
            </w:r>
          </w:p>
        </w:tc>
      </w:tr>
      <w:tr w:rsidR="00DF613F" w:rsidRPr="00B0706E" w14:paraId="7764BB53" w14:textId="77777777" w:rsidTr="00C71F09">
        <w:tc>
          <w:tcPr>
            <w:tcW w:w="567" w:type="dxa"/>
          </w:tcPr>
          <w:p w14:paraId="1A14AF21" w14:textId="77777777" w:rsidR="00124636" w:rsidRPr="00B0706E" w:rsidRDefault="00124636" w:rsidP="00DF613F">
            <w:pPr>
              <w:suppressAutoHyphens w:val="0"/>
              <w:spacing w:before="40" w:after="120" w:line="220" w:lineRule="exact"/>
              <w:ind w:right="113"/>
            </w:pPr>
            <w:r w:rsidRPr="00B0706E">
              <w:t>76</w:t>
            </w:r>
          </w:p>
        </w:tc>
        <w:tc>
          <w:tcPr>
            <w:tcW w:w="5500" w:type="dxa"/>
          </w:tcPr>
          <w:p w14:paraId="268F4355" w14:textId="77777777" w:rsidR="00124636" w:rsidRPr="00B0706E" w:rsidRDefault="00124636" w:rsidP="00DF613F">
            <w:pPr>
              <w:suppressAutoHyphens w:val="0"/>
              <w:spacing w:before="40" w:after="120" w:line="220" w:lineRule="exact"/>
              <w:ind w:right="113"/>
            </w:pPr>
            <w:r w:rsidRPr="00B0706E">
              <w:t>National Identity Card Act</w:t>
            </w:r>
          </w:p>
        </w:tc>
        <w:tc>
          <w:tcPr>
            <w:tcW w:w="654" w:type="dxa"/>
          </w:tcPr>
          <w:p w14:paraId="6116CC26" w14:textId="77777777" w:rsidR="00124636" w:rsidRPr="00B0706E" w:rsidRDefault="00124636" w:rsidP="00DF613F">
            <w:pPr>
              <w:suppressAutoHyphens w:val="0"/>
              <w:spacing w:before="40" w:after="120" w:line="220" w:lineRule="exact"/>
              <w:ind w:right="113"/>
            </w:pPr>
            <w:r w:rsidRPr="00B0706E">
              <w:rPr>
                <w:rtl/>
              </w:rPr>
              <w:t>3</w:t>
            </w:r>
          </w:p>
        </w:tc>
        <w:tc>
          <w:tcPr>
            <w:tcW w:w="649" w:type="dxa"/>
          </w:tcPr>
          <w:p w14:paraId="42A2B774" w14:textId="77777777" w:rsidR="00124636" w:rsidRPr="00B0706E" w:rsidRDefault="00124636" w:rsidP="00DF613F">
            <w:pPr>
              <w:suppressAutoHyphens w:val="0"/>
              <w:spacing w:before="40" w:after="120" w:line="220" w:lineRule="exact"/>
              <w:ind w:right="113"/>
            </w:pPr>
            <w:r w:rsidRPr="00B0706E">
              <w:rPr>
                <w:rtl/>
              </w:rPr>
              <w:t>2016</w:t>
            </w:r>
          </w:p>
        </w:tc>
      </w:tr>
      <w:tr w:rsidR="00DF613F" w:rsidRPr="00B0706E" w14:paraId="4B0541D7" w14:textId="77777777" w:rsidTr="00C71F09">
        <w:tc>
          <w:tcPr>
            <w:tcW w:w="567" w:type="dxa"/>
          </w:tcPr>
          <w:p w14:paraId="6E73455A" w14:textId="77777777" w:rsidR="00124636" w:rsidRPr="00B0706E" w:rsidRDefault="00124636" w:rsidP="00DF613F">
            <w:pPr>
              <w:suppressAutoHyphens w:val="0"/>
              <w:spacing w:before="40" w:after="120" w:line="220" w:lineRule="exact"/>
              <w:ind w:right="113"/>
            </w:pPr>
            <w:r w:rsidRPr="00B0706E">
              <w:t>77</w:t>
            </w:r>
          </w:p>
        </w:tc>
        <w:tc>
          <w:tcPr>
            <w:tcW w:w="5500" w:type="dxa"/>
          </w:tcPr>
          <w:p w14:paraId="5738849B" w14:textId="77777777" w:rsidR="00124636" w:rsidRPr="00B0706E" w:rsidRDefault="00124636" w:rsidP="00DF613F">
            <w:pPr>
              <w:suppressAutoHyphens w:val="0"/>
              <w:spacing w:before="40" w:after="120" w:line="220" w:lineRule="exact"/>
              <w:ind w:right="113"/>
            </w:pPr>
            <w:r w:rsidRPr="00B0706E">
              <w:t xml:space="preserve">Martyrs’ Foundation Act </w:t>
            </w:r>
          </w:p>
        </w:tc>
        <w:tc>
          <w:tcPr>
            <w:tcW w:w="654" w:type="dxa"/>
          </w:tcPr>
          <w:p w14:paraId="2E441257" w14:textId="77777777" w:rsidR="00124636" w:rsidRPr="00B0706E" w:rsidRDefault="00124636" w:rsidP="00DF613F">
            <w:pPr>
              <w:suppressAutoHyphens w:val="0"/>
              <w:spacing w:before="40" w:after="120" w:line="220" w:lineRule="exact"/>
              <w:ind w:right="113"/>
            </w:pPr>
            <w:r w:rsidRPr="00B0706E">
              <w:rPr>
                <w:rtl/>
              </w:rPr>
              <w:t>2</w:t>
            </w:r>
          </w:p>
        </w:tc>
        <w:tc>
          <w:tcPr>
            <w:tcW w:w="649" w:type="dxa"/>
          </w:tcPr>
          <w:p w14:paraId="048059E4" w14:textId="77777777" w:rsidR="00124636" w:rsidRPr="00B0706E" w:rsidRDefault="00124636" w:rsidP="00DF613F">
            <w:pPr>
              <w:suppressAutoHyphens w:val="0"/>
              <w:spacing w:before="40" w:after="120" w:line="220" w:lineRule="exact"/>
              <w:ind w:right="113"/>
            </w:pPr>
            <w:r w:rsidRPr="00B0706E">
              <w:rPr>
                <w:rtl/>
              </w:rPr>
              <w:t>2016</w:t>
            </w:r>
          </w:p>
        </w:tc>
      </w:tr>
      <w:tr w:rsidR="00DF613F" w:rsidRPr="00B0706E" w14:paraId="2D622FCF" w14:textId="77777777" w:rsidTr="00C71F09">
        <w:tc>
          <w:tcPr>
            <w:tcW w:w="567" w:type="dxa"/>
          </w:tcPr>
          <w:p w14:paraId="23BBAFEC" w14:textId="77777777" w:rsidR="00124636" w:rsidRPr="00B0706E" w:rsidRDefault="00124636" w:rsidP="00DF613F">
            <w:pPr>
              <w:suppressAutoHyphens w:val="0"/>
              <w:spacing w:before="40" w:after="120" w:line="220" w:lineRule="exact"/>
              <w:ind w:right="113"/>
            </w:pPr>
            <w:r w:rsidRPr="00B0706E">
              <w:t>78</w:t>
            </w:r>
          </w:p>
        </w:tc>
        <w:tc>
          <w:tcPr>
            <w:tcW w:w="5500" w:type="dxa"/>
          </w:tcPr>
          <w:p w14:paraId="7258A9E7" w14:textId="77777777" w:rsidR="00124636" w:rsidRPr="00B0706E" w:rsidRDefault="00124636" w:rsidP="00DF613F">
            <w:pPr>
              <w:suppressAutoHyphens w:val="0"/>
              <w:spacing w:before="40" w:after="120" w:line="220" w:lineRule="exact"/>
              <w:ind w:right="113"/>
            </w:pPr>
            <w:r w:rsidRPr="00B0706E">
              <w:t>Decree regarding compensation, determination of benefits and assessment of damages in the case of Tuz Khurmatu</w:t>
            </w:r>
          </w:p>
        </w:tc>
        <w:tc>
          <w:tcPr>
            <w:tcW w:w="654" w:type="dxa"/>
          </w:tcPr>
          <w:p w14:paraId="4E7AF376" w14:textId="77777777" w:rsidR="00124636" w:rsidRPr="00B0706E" w:rsidRDefault="00124636" w:rsidP="00DF613F">
            <w:pPr>
              <w:suppressAutoHyphens w:val="0"/>
              <w:spacing w:before="40" w:after="120" w:line="220" w:lineRule="exact"/>
              <w:ind w:right="113"/>
            </w:pPr>
            <w:r w:rsidRPr="00B0706E">
              <w:rPr>
                <w:rtl/>
              </w:rPr>
              <w:t>27</w:t>
            </w:r>
          </w:p>
        </w:tc>
        <w:tc>
          <w:tcPr>
            <w:tcW w:w="649" w:type="dxa"/>
          </w:tcPr>
          <w:p w14:paraId="5DDAC91C" w14:textId="77777777" w:rsidR="00124636" w:rsidRPr="00B0706E" w:rsidRDefault="00124636" w:rsidP="00DF613F">
            <w:pPr>
              <w:suppressAutoHyphens w:val="0"/>
              <w:spacing w:before="40" w:after="120" w:line="220" w:lineRule="exact"/>
              <w:ind w:right="113"/>
            </w:pPr>
            <w:r w:rsidRPr="00B0706E">
              <w:rPr>
                <w:rtl/>
              </w:rPr>
              <w:t>2016</w:t>
            </w:r>
          </w:p>
        </w:tc>
      </w:tr>
      <w:tr w:rsidR="00DF613F" w:rsidRPr="00B0706E" w14:paraId="74DB5354" w14:textId="77777777" w:rsidTr="00C71F09">
        <w:tc>
          <w:tcPr>
            <w:tcW w:w="567" w:type="dxa"/>
          </w:tcPr>
          <w:p w14:paraId="2AD0DC9C" w14:textId="77777777" w:rsidR="00124636" w:rsidRPr="00B0706E" w:rsidRDefault="00124636" w:rsidP="00DF613F">
            <w:pPr>
              <w:suppressAutoHyphens w:val="0"/>
              <w:spacing w:before="40" w:after="120" w:line="220" w:lineRule="exact"/>
              <w:ind w:right="113"/>
            </w:pPr>
            <w:r w:rsidRPr="00B0706E">
              <w:t>79</w:t>
            </w:r>
          </w:p>
        </w:tc>
        <w:tc>
          <w:tcPr>
            <w:tcW w:w="5500" w:type="dxa"/>
          </w:tcPr>
          <w:p w14:paraId="29AC204B" w14:textId="77777777" w:rsidR="00124636" w:rsidRPr="00B0706E" w:rsidRDefault="00124636" w:rsidP="00DF613F">
            <w:pPr>
              <w:suppressAutoHyphens w:val="0"/>
              <w:spacing w:before="40" w:after="120" w:line="220" w:lineRule="exact"/>
              <w:ind w:right="113"/>
            </w:pPr>
            <w:r w:rsidRPr="00B0706E">
              <w:t>Act regulating the Commission for Guaranteeing the Rights of Regions and of Governorates not Organized as a Region</w:t>
            </w:r>
          </w:p>
        </w:tc>
        <w:tc>
          <w:tcPr>
            <w:tcW w:w="654" w:type="dxa"/>
          </w:tcPr>
          <w:p w14:paraId="4B5FABFF" w14:textId="77777777" w:rsidR="00124636" w:rsidRPr="00B0706E" w:rsidRDefault="00124636" w:rsidP="00DF613F">
            <w:pPr>
              <w:suppressAutoHyphens w:val="0"/>
              <w:spacing w:before="40" w:after="120" w:line="220" w:lineRule="exact"/>
              <w:ind w:right="113"/>
            </w:pPr>
            <w:r w:rsidRPr="00B0706E">
              <w:rPr>
                <w:rtl/>
              </w:rPr>
              <w:t>26</w:t>
            </w:r>
          </w:p>
        </w:tc>
        <w:tc>
          <w:tcPr>
            <w:tcW w:w="649" w:type="dxa"/>
          </w:tcPr>
          <w:p w14:paraId="30562BCE" w14:textId="77777777" w:rsidR="00124636" w:rsidRPr="00B0706E" w:rsidRDefault="00124636" w:rsidP="00DF613F">
            <w:pPr>
              <w:suppressAutoHyphens w:val="0"/>
              <w:spacing w:before="40" w:after="120" w:line="220" w:lineRule="exact"/>
              <w:ind w:right="113"/>
            </w:pPr>
            <w:r w:rsidRPr="00B0706E">
              <w:rPr>
                <w:rtl/>
              </w:rPr>
              <w:t>2016</w:t>
            </w:r>
          </w:p>
        </w:tc>
      </w:tr>
      <w:tr w:rsidR="00DF613F" w:rsidRPr="00B0706E" w14:paraId="3E3A0397" w14:textId="77777777" w:rsidTr="00C71F09">
        <w:tc>
          <w:tcPr>
            <w:tcW w:w="567" w:type="dxa"/>
          </w:tcPr>
          <w:p w14:paraId="1D18A106" w14:textId="77777777" w:rsidR="00124636" w:rsidRPr="00B0706E" w:rsidRDefault="00124636" w:rsidP="00DF613F">
            <w:pPr>
              <w:suppressAutoHyphens w:val="0"/>
              <w:spacing w:before="40" w:after="120" w:line="220" w:lineRule="exact"/>
              <w:ind w:right="113"/>
            </w:pPr>
            <w:r w:rsidRPr="00B0706E">
              <w:t>80</w:t>
            </w:r>
          </w:p>
        </w:tc>
        <w:tc>
          <w:tcPr>
            <w:tcW w:w="5500" w:type="dxa"/>
          </w:tcPr>
          <w:p w14:paraId="54E61F0C" w14:textId="77777777" w:rsidR="00124636" w:rsidRPr="00B0706E" w:rsidRDefault="00124636" w:rsidP="00DF613F">
            <w:pPr>
              <w:suppressAutoHyphens w:val="0"/>
              <w:spacing w:before="40" w:after="120" w:line="220" w:lineRule="exact"/>
              <w:ind w:right="113"/>
            </w:pPr>
            <w:r w:rsidRPr="00B0706E">
              <w:t>General Amnesty Act</w:t>
            </w:r>
          </w:p>
        </w:tc>
        <w:tc>
          <w:tcPr>
            <w:tcW w:w="654" w:type="dxa"/>
          </w:tcPr>
          <w:p w14:paraId="1B41EE39" w14:textId="77777777" w:rsidR="00124636" w:rsidRPr="00B0706E" w:rsidRDefault="00124636" w:rsidP="00DF613F">
            <w:pPr>
              <w:suppressAutoHyphens w:val="0"/>
              <w:spacing w:before="40" w:after="120" w:line="220" w:lineRule="exact"/>
              <w:ind w:right="113"/>
            </w:pPr>
            <w:r w:rsidRPr="00B0706E">
              <w:rPr>
                <w:rtl/>
              </w:rPr>
              <w:t>27</w:t>
            </w:r>
          </w:p>
        </w:tc>
        <w:tc>
          <w:tcPr>
            <w:tcW w:w="649" w:type="dxa"/>
          </w:tcPr>
          <w:p w14:paraId="4B5CB289" w14:textId="77777777" w:rsidR="00124636" w:rsidRPr="00B0706E" w:rsidRDefault="00124636" w:rsidP="00DF613F">
            <w:pPr>
              <w:suppressAutoHyphens w:val="0"/>
              <w:spacing w:before="40" w:after="120" w:line="220" w:lineRule="exact"/>
              <w:ind w:right="113"/>
            </w:pPr>
            <w:r w:rsidRPr="00B0706E">
              <w:rPr>
                <w:rtl/>
              </w:rPr>
              <w:t>2016</w:t>
            </w:r>
          </w:p>
        </w:tc>
      </w:tr>
      <w:tr w:rsidR="00DF613F" w:rsidRPr="00B0706E" w14:paraId="56E94D70" w14:textId="77777777" w:rsidTr="00C71F09">
        <w:tc>
          <w:tcPr>
            <w:tcW w:w="567" w:type="dxa"/>
          </w:tcPr>
          <w:p w14:paraId="52A89F2E" w14:textId="77777777" w:rsidR="00124636" w:rsidRPr="00B0706E" w:rsidRDefault="00124636" w:rsidP="00DF613F">
            <w:pPr>
              <w:suppressAutoHyphens w:val="0"/>
              <w:spacing w:before="40" w:after="120" w:line="220" w:lineRule="exact"/>
              <w:ind w:right="113"/>
            </w:pPr>
            <w:r w:rsidRPr="00B0706E">
              <w:t>81</w:t>
            </w:r>
          </w:p>
        </w:tc>
        <w:tc>
          <w:tcPr>
            <w:tcW w:w="5500" w:type="dxa"/>
          </w:tcPr>
          <w:p w14:paraId="29EF940F" w14:textId="77777777" w:rsidR="00124636" w:rsidRPr="00B0706E" w:rsidRDefault="00124636" w:rsidP="00DF613F">
            <w:pPr>
              <w:suppressAutoHyphens w:val="0"/>
              <w:spacing w:before="40" w:after="120" w:line="220" w:lineRule="exact"/>
              <w:ind w:right="113"/>
            </w:pPr>
            <w:r w:rsidRPr="00B0706E">
              <w:t>Act regulating the Counter-Terrorism Service</w:t>
            </w:r>
          </w:p>
        </w:tc>
        <w:tc>
          <w:tcPr>
            <w:tcW w:w="654" w:type="dxa"/>
          </w:tcPr>
          <w:p w14:paraId="670FCFF3" w14:textId="77777777" w:rsidR="00124636" w:rsidRPr="00B0706E" w:rsidRDefault="00124636" w:rsidP="00DF613F">
            <w:pPr>
              <w:suppressAutoHyphens w:val="0"/>
              <w:spacing w:before="40" w:after="120" w:line="220" w:lineRule="exact"/>
              <w:ind w:right="113"/>
            </w:pPr>
            <w:r w:rsidRPr="00B0706E">
              <w:rPr>
                <w:rtl/>
              </w:rPr>
              <w:t>31</w:t>
            </w:r>
          </w:p>
        </w:tc>
        <w:tc>
          <w:tcPr>
            <w:tcW w:w="649" w:type="dxa"/>
          </w:tcPr>
          <w:p w14:paraId="64A98893" w14:textId="77777777" w:rsidR="00124636" w:rsidRPr="00B0706E" w:rsidRDefault="00124636" w:rsidP="00DF613F">
            <w:pPr>
              <w:suppressAutoHyphens w:val="0"/>
              <w:spacing w:before="40" w:after="120" w:line="220" w:lineRule="exact"/>
              <w:ind w:right="113"/>
            </w:pPr>
            <w:r w:rsidRPr="00B0706E">
              <w:rPr>
                <w:rtl/>
              </w:rPr>
              <w:t>2016</w:t>
            </w:r>
          </w:p>
        </w:tc>
      </w:tr>
      <w:tr w:rsidR="00DF613F" w:rsidRPr="00B0706E" w14:paraId="01A0EE2B" w14:textId="77777777" w:rsidTr="00C71F09">
        <w:tc>
          <w:tcPr>
            <w:tcW w:w="567" w:type="dxa"/>
          </w:tcPr>
          <w:p w14:paraId="4F4C99F4" w14:textId="77777777" w:rsidR="00124636" w:rsidRPr="00B0706E" w:rsidRDefault="00124636" w:rsidP="00DF613F">
            <w:pPr>
              <w:suppressAutoHyphens w:val="0"/>
              <w:spacing w:before="40" w:after="120" w:line="220" w:lineRule="exact"/>
              <w:ind w:right="113"/>
            </w:pPr>
            <w:r w:rsidRPr="00B0706E">
              <w:t>82</w:t>
            </w:r>
          </w:p>
        </w:tc>
        <w:tc>
          <w:tcPr>
            <w:tcW w:w="5500" w:type="dxa"/>
          </w:tcPr>
          <w:p w14:paraId="48BAFE6E" w14:textId="77777777" w:rsidR="00124636" w:rsidRPr="00B0706E" w:rsidRDefault="00124636" w:rsidP="00DF613F">
            <w:pPr>
              <w:suppressAutoHyphens w:val="0"/>
              <w:spacing w:before="40" w:after="120" w:line="220" w:lineRule="exact"/>
              <w:ind w:right="113"/>
            </w:pPr>
            <w:r w:rsidRPr="00B0706E">
              <w:t>Act banning the Baath Party and all racist, terrorist and takfiri entities, parties and activities</w:t>
            </w:r>
          </w:p>
        </w:tc>
        <w:tc>
          <w:tcPr>
            <w:tcW w:w="654" w:type="dxa"/>
          </w:tcPr>
          <w:p w14:paraId="48BFA52A" w14:textId="77777777" w:rsidR="00124636" w:rsidRPr="00B0706E" w:rsidRDefault="00124636" w:rsidP="00DF613F">
            <w:pPr>
              <w:suppressAutoHyphens w:val="0"/>
              <w:spacing w:before="40" w:after="120" w:line="220" w:lineRule="exact"/>
              <w:ind w:right="113"/>
            </w:pPr>
            <w:r w:rsidRPr="00B0706E">
              <w:rPr>
                <w:rtl/>
              </w:rPr>
              <w:t>32</w:t>
            </w:r>
          </w:p>
        </w:tc>
        <w:tc>
          <w:tcPr>
            <w:tcW w:w="649" w:type="dxa"/>
          </w:tcPr>
          <w:p w14:paraId="7B3028FA" w14:textId="77777777" w:rsidR="00124636" w:rsidRPr="00B0706E" w:rsidRDefault="00124636" w:rsidP="00DF613F">
            <w:pPr>
              <w:suppressAutoHyphens w:val="0"/>
              <w:spacing w:before="40" w:after="120" w:line="220" w:lineRule="exact"/>
              <w:ind w:right="113"/>
            </w:pPr>
            <w:r w:rsidRPr="00B0706E">
              <w:rPr>
                <w:rtl/>
              </w:rPr>
              <w:t>2016</w:t>
            </w:r>
          </w:p>
        </w:tc>
      </w:tr>
      <w:tr w:rsidR="00DF613F" w:rsidRPr="00B0706E" w14:paraId="01622460" w14:textId="77777777" w:rsidTr="00C71F09">
        <w:tc>
          <w:tcPr>
            <w:tcW w:w="567" w:type="dxa"/>
          </w:tcPr>
          <w:p w14:paraId="15DD981A" w14:textId="77777777" w:rsidR="00124636" w:rsidRPr="00B0706E" w:rsidRDefault="00124636" w:rsidP="00DF613F">
            <w:pPr>
              <w:suppressAutoHyphens w:val="0"/>
              <w:spacing w:before="40" w:after="120" w:line="220" w:lineRule="exact"/>
              <w:ind w:right="113"/>
            </w:pPr>
            <w:r w:rsidRPr="00B0706E">
              <w:t>83</w:t>
            </w:r>
          </w:p>
        </w:tc>
        <w:tc>
          <w:tcPr>
            <w:tcW w:w="5500" w:type="dxa"/>
          </w:tcPr>
          <w:p w14:paraId="7120E4ED" w14:textId="77777777" w:rsidR="00124636" w:rsidRPr="00B0706E" w:rsidRDefault="00124636" w:rsidP="00DF613F">
            <w:pPr>
              <w:suppressAutoHyphens w:val="0"/>
              <w:spacing w:before="40" w:after="120" w:line="220" w:lineRule="exact"/>
              <w:ind w:right="113"/>
            </w:pPr>
            <w:r w:rsidRPr="00B0706E">
              <w:t>Act regulating human organ transplantation and banning trade in such organs</w:t>
            </w:r>
          </w:p>
        </w:tc>
        <w:tc>
          <w:tcPr>
            <w:tcW w:w="654" w:type="dxa"/>
          </w:tcPr>
          <w:p w14:paraId="15FB4861" w14:textId="77777777" w:rsidR="00124636" w:rsidRPr="00B0706E" w:rsidRDefault="00124636" w:rsidP="00DF613F">
            <w:pPr>
              <w:suppressAutoHyphens w:val="0"/>
              <w:spacing w:before="40" w:after="120" w:line="220" w:lineRule="exact"/>
              <w:ind w:right="113"/>
            </w:pPr>
            <w:r w:rsidRPr="00B0706E">
              <w:rPr>
                <w:rtl/>
              </w:rPr>
              <w:t>11</w:t>
            </w:r>
          </w:p>
        </w:tc>
        <w:tc>
          <w:tcPr>
            <w:tcW w:w="649" w:type="dxa"/>
          </w:tcPr>
          <w:p w14:paraId="64147F3D" w14:textId="77777777" w:rsidR="00124636" w:rsidRPr="00B0706E" w:rsidRDefault="00124636" w:rsidP="00DF613F">
            <w:pPr>
              <w:suppressAutoHyphens w:val="0"/>
              <w:spacing w:before="40" w:after="120" w:line="220" w:lineRule="exact"/>
              <w:ind w:right="113"/>
            </w:pPr>
            <w:r w:rsidRPr="00B0706E">
              <w:rPr>
                <w:rtl/>
              </w:rPr>
              <w:t>2016</w:t>
            </w:r>
          </w:p>
        </w:tc>
      </w:tr>
      <w:tr w:rsidR="00DF613F" w:rsidRPr="00B0706E" w14:paraId="7CA432F1" w14:textId="77777777" w:rsidTr="00C71F09">
        <w:tc>
          <w:tcPr>
            <w:tcW w:w="567" w:type="dxa"/>
          </w:tcPr>
          <w:p w14:paraId="2D1A28DB" w14:textId="77777777" w:rsidR="00124636" w:rsidRPr="00B0706E" w:rsidRDefault="00124636" w:rsidP="00DF613F">
            <w:pPr>
              <w:suppressAutoHyphens w:val="0"/>
              <w:spacing w:before="40" w:after="120" w:line="220" w:lineRule="exact"/>
              <w:ind w:right="113"/>
            </w:pPr>
            <w:r w:rsidRPr="00B0706E">
              <w:t>84</w:t>
            </w:r>
          </w:p>
        </w:tc>
        <w:tc>
          <w:tcPr>
            <w:tcW w:w="5500" w:type="dxa"/>
          </w:tcPr>
          <w:p w14:paraId="5F9E12F4" w14:textId="77777777" w:rsidR="00124636" w:rsidRPr="00B0706E" w:rsidRDefault="00124636" w:rsidP="00DF613F">
            <w:pPr>
              <w:suppressAutoHyphens w:val="0"/>
              <w:spacing w:before="40" w:after="120" w:line="220" w:lineRule="exact"/>
              <w:ind w:right="113"/>
            </w:pPr>
            <w:r w:rsidRPr="00B0706E">
              <w:t>Medical Personnel Support Act</w:t>
            </w:r>
          </w:p>
        </w:tc>
        <w:tc>
          <w:tcPr>
            <w:tcW w:w="654" w:type="dxa"/>
          </w:tcPr>
          <w:p w14:paraId="4E4A053A" w14:textId="77777777" w:rsidR="00124636" w:rsidRPr="00B0706E" w:rsidRDefault="00124636" w:rsidP="00DF613F">
            <w:pPr>
              <w:suppressAutoHyphens w:val="0"/>
              <w:spacing w:before="40" w:after="120" w:line="220" w:lineRule="exact"/>
              <w:ind w:right="113"/>
            </w:pPr>
            <w:r w:rsidRPr="00B0706E">
              <w:rPr>
                <w:rtl/>
              </w:rPr>
              <w:t>36</w:t>
            </w:r>
          </w:p>
        </w:tc>
        <w:tc>
          <w:tcPr>
            <w:tcW w:w="649" w:type="dxa"/>
          </w:tcPr>
          <w:p w14:paraId="08B7577E" w14:textId="77777777" w:rsidR="00124636" w:rsidRPr="00B0706E" w:rsidRDefault="00124636" w:rsidP="00DF613F">
            <w:pPr>
              <w:suppressAutoHyphens w:val="0"/>
              <w:spacing w:before="40" w:after="120" w:line="220" w:lineRule="exact"/>
              <w:ind w:right="113"/>
            </w:pPr>
            <w:r w:rsidRPr="00B0706E">
              <w:rPr>
                <w:rtl/>
              </w:rPr>
              <w:t>2016</w:t>
            </w:r>
          </w:p>
        </w:tc>
      </w:tr>
      <w:tr w:rsidR="00DF613F" w:rsidRPr="00B0706E" w14:paraId="1545A94C" w14:textId="77777777" w:rsidTr="00C71F09">
        <w:tc>
          <w:tcPr>
            <w:tcW w:w="567" w:type="dxa"/>
            <w:tcBorders>
              <w:bottom w:val="nil"/>
            </w:tcBorders>
          </w:tcPr>
          <w:p w14:paraId="42435444" w14:textId="77777777" w:rsidR="00124636" w:rsidRPr="00B0706E" w:rsidRDefault="00124636" w:rsidP="00DF613F">
            <w:pPr>
              <w:suppressAutoHyphens w:val="0"/>
              <w:spacing w:before="40" w:after="120" w:line="220" w:lineRule="exact"/>
              <w:ind w:right="113"/>
            </w:pPr>
            <w:r w:rsidRPr="00B0706E">
              <w:t>85</w:t>
            </w:r>
          </w:p>
        </w:tc>
        <w:tc>
          <w:tcPr>
            <w:tcW w:w="5500" w:type="dxa"/>
            <w:tcBorders>
              <w:bottom w:val="nil"/>
            </w:tcBorders>
          </w:tcPr>
          <w:p w14:paraId="2C049357" w14:textId="77777777" w:rsidR="00124636" w:rsidRPr="00B0706E" w:rsidRDefault="00124636" w:rsidP="00DF613F">
            <w:pPr>
              <w:suppressAutoHyphens w:val="0"/>
              <w:spacing w:before="40" w:after="120" w:line="220" w:lineRule="exact"/>
              <w:ind w:right="113"/>
            </w:pPr>
            <w:r w:rsidRPr="00B0706E">
              <w:t>Code of Military Procedure</w:t>
            </w:r>
          </w:p>
        </w:tc>
        <w:tc>
          <w:tcPr>
            <w:tcW w:w="654" w:type="dxa"/>
            <w:tcBorders>
              <w:bottom w:val="nil"/>
            </w:tcBorders>
          </w:tcPr>
          <w:p w14:paraId="469533E4" w14:textId="77777777" w:rsidR="00124636" w:rsidRPr="00B0706E" w:rsidRDefault="00124636" w:rsidP="00DF613F">
            <w:pPr>
              <w:suppressAutoHyphens w:val="0"/>
              <w:spacing w:before="40" w:after="120" w:line="220" w:lineRule="exact"/>
              <w:ind w:right="113"/>
            </w:pPr>
            <w:r w:rsidRPr="00B0706E">
              <w:t>22</w:t>
            </w:r>
          </w:p>
        </w:tc>
        <w:tc>
          <w:tcPr>
            <w:tcW w:w="649" w:type="dxa"/>
            <w:tcBorders>
              <w:bottom w:val="nil"/>
            </w:tcBorders>
          </w:tcPr>
          <w:p w14:paraId="64F49003" w14:textId="77777777" w:rsidR="00124636" w:rsidRPr="00B0706E" w:rsidRDefault="00124636" w:rsidP="00DF613F">
            <w:pPr>
              <w:suppressAutoHyphens w:val="0"/>
              <w:spacing w:before="40" w:after="120" w:line="220" w:lineRule="exact"/>
              <w:ind w:right="113"/>
            </w:pPr>
            <w:r w:rsidRPr="00B0706E">
              <w:t>2016</w:t>
            </w:r>
          </w:p>
        </w:tc>
      </w:tr>
      <w:tr w:rsidR="00DF613F" w:rsidRPr="00B0706E" w14:paraId="6FBA24E7" w14:textId="77777777" w:rsidTr="00C71F09">
        <w:tc>
          <w:tcPr>
            <w:tcW w:w="567" w:type="dxa"/>
            <w:tcBorders>
              <w:top w:val="nil"/>
              <w:bottom w:val="nil"/>
            </w:tcBorders>
          </w:tcPr>
          <w:p w14:paraId="2C7C72CC" w14:textId="77777777" w:rsidR="00124636" w:rsidRPr="00B0706E" w:rsidRDefault="00124636" w:rsidP="00C8356C">
            <w:pPr>
              <w:keepNext/>
              <w:keepLines/>
              <w:suppressAutoHyphens w:val="0"/>
              <w:spacing w:before="40" w:after="120" w:line="220" w:lineRule="exact"/>
              <w:ind w:right="113"/>
            </w:pPr>
            <w:r w:rsidRPr="00B0706E">
              <w:t>86</w:t>
            </w:r>
          </w:p>
        </w:tc>
        <w:tc>
          <w:tcPr>
            <w:tcW w:w="5500" w:type="dxa"/>
            <w:tcBorders>
              <w:top w:val="nil"/>
              <w:bottom w:val="nil"/>
            </w:tcBorders>
          </w:tcPr>
          <w:p w14:paraId="3D4CB9B3" w14:textId="77777777" w:rsidR="00124636" w:rsidRPr="00B0706E" w:rsidRDefault="00124636" w:rsidP="005F3CC7">
            <w:pPr>
              <w:keepNext/>
              <w:keepLines/>
              <w:suppressAutoHyphens w:val="0"/>
              <w:spacing w:before="40" w:after="120" w:line="220" w:lineRule="exact"/>
            </w:pPr>
            <w:r w:rsidRPr="00B0706E">
              <w:t>Act whereby the Republic of Iraq acceded to the International Convention for the Prevention of Pollution from Ships, 1973, as modified by the Protocol of 1978 relating thereto (MARPOL 73/78)</w:t>
            </w:r>
          </w:p>
        </w:tc>
        <w:tc>
          <w:tcPr>
            <w:tcW w:w="654" w:type="dxa"/>
            <w:tcBorders>
              <w:top w:val="nil"/>
              <w:bottom w:val="nil"/>
            </w:tcBorders>
          </w:tcPr>
          <w:p w14:paraId="437CEDB5" w14:textId="77777777" w:rsidR="00124636" w:rsidRPr="00B0706E" w:rsidRDefault="00124636" w:rsidP="00C8356C">
            <w:pPr>
              <w:keepNext/>
              <w:keepLines/>
              <w:suppressAutoHyphens w:val="0"/>
              <w:spacing w:before="40" w:after="120" w:line="220" w:lineRule="exact"/>
              <w:ind w:right="113"/>
            </w:pPr>
            <w:r w:rsidRPr="00B0706E">
              <w:t>42</w:t>
            </w:r>
          </w:p>
        </w:tc>
        <w:tc>
          <w:tcPr>
            <w:tcW w:w="649" w:type="dxa"/>
            <w:tcBorders>
              <w:top w:val="nil"/>
              <w:bottom w:val="nil"/>
            </w:tcBorders>
          </w:tcPr>
          <w:p w14:paraId="2AB7FEE3" w14:textId="77777777" w:rsidR="00124636" w:rsidRPr="00B0706E" w:rsidRDefault="00124636" w:rsidP="00C8356C">
            <w:pPr>
              <w:keepNext/>
              <w:keepLines/>
              <w:suppressAutoHyphens w:val="0"/>
              <w:spacing w:before="40" w:after="120" w:line="220" w:lineRule="exact"/>
              <w:ind w:right="113"/>
            </w:pPr>
            <w:r w:rsidRPr="00B0706E">
              <w:t>2016</w:t>
            </w:r>
          </w:p>
        </w:tc>
      </w:tr>
      <w:tr w:rsidR="00DF613F" w:rsidRPr="00B0706E" w14:paraId="442790DF" w14:textId="77777777" w:rsidTr="005F3CC7">
        <w:tc>
          <w:tcPr>
            <w:tcW w:w="567" w:type="dxa"/>
            <w:tcBorders>
              <w:top w:val="nil"/>
              <w:bottom w:val="nil"/>
            </w:tcBorders>
          </w:tcPr>
          <w:p w14:paraId="532694F9" w14:textId="77777777" w:rsidR="00124636" w:rsidRPr="00B0706E" w:rsidRDefault="00124636" w:rsidP="00DF613F">
            <w:pPr>
              <w:suppressAutoHyphens w:val="0"/>
              <w:spacing w:before="40" w:after="120" w:line="220" w:lineRule="exact"/>
              <w:ind w:right="113"/>
            </w:pPr>
            <w:r w:rsidRPr="00B0706E">
              <w:t>87</w:t>
            </w:r>
          </w:p>
        </w:tc>
        <w:tc>
          <w:tcPr>
            <w:tcW w:w="5500" w:type="dxa"/>
            <w:tcBorders>
              <w:top w:val="nil"/>
              <w:bottom w:val="nil"/>
            </w:tcBorders>
          </w:tcPr>
          <w:p w14:paraId="0A2DF365" w14:textId="77777777" w:rsidR="00124636" w:rsidRPr="00B0706E" w:rsidRDefault="00124636" w:rsidP="00DF613F">
            <w:pPr>
              <w:suppressAutoHyphens w:val="0"/>
              <w:spacing w:before="40" w:after="120" w:line="220" w:lineRule="exact"/>
              <w:ind w:right="113"/>
            </w:pPr>
            <w:r w:rsidRPr="00B0706E">
              <w:t xml:space="preserve">Supreme Judicial Council Act </w:t>
            </w:r>
          </w:p>
        </w:tc>
        <w:tc>
          <w:tcPr>
            <w:tcW w:w="654" w:type="dxa"/>
            <w:tcBorders>
              <w:top w:val="nil"/>
              <w:bottom w:val="nil"/>
            </w:tcBorders>
          </w:tcPr>
          <w:p w14:paraId="1FDF227D" w14:textId="77777777" w:rsidR="00124636" w:rsidRPr="00B0706E" w:rsidRDefault="00124636" w:rsidP="00DF613F">
            <w:pPr>
              <w:suppressAutoHyphens w:val="0"/>
              <w:spacing w:before="40" w:after="120" w:line="220" w:lineRule="exact"/>
              <w:ind w:right="113"/>
            </w:pPr>
            <w:r w:rsidRPr="00B0706E">
              <w:t>45</w:t>
            </w:r>
          </w:p>
        </w:tc>
        <w:tc>
          <w:tcPr>
            <w:tcW w:w="649" w:type="dxa"/>
            <w:tcBorders>
              <w:top w:val="nil"/>
              <w:bottom w:val="nil"/>
            </w:tcBorders>
          </w:tcPr>
          <w:p w14:paraId="4E3AE31C"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1B16CC7A" w14:textId="77777777" w:rsidTr="005F3CC7">
        <w:tc>
          <w:tcPr>
            <w:tcW w:w="567" w:type="dxa"/>
            <w:tcBorders>
              <w:top w:val="nil"/>
              <w:bottom w:val="nil"/>
            </w:tcBorders>
          </w:tcPr>
          <w:p w14:paraId="3CEDA3D6" w14:textId="77777777" w:rsidR="00124636" w:rsidRPr="00B0706E" w:rsidRDefault="00124636" w:rsidP="00DF613F">
            <w:pPr>
              <w:suppressAutoHyphens w:val="0"/>
              <w:spacing w:before="40" w:after="120" w:line="220" w:lineRule="exact"/>
              <w:ind w:right="113"/>
            </w:pPr>
            <w:r w:rsidRPr="00B0706E">
              <w:t>88</w:t>
            </w:r>
          </w:p>
        </w:tc>
        <w:tc>
          <w:tcPr>
            <w:tcW w:w="5500" w:type="dxa"/>
            <w:tcBorders>
              <w:top w:val="nil"/>
              <w:bottom w:val="nil"/>
            </w:tcBorders>
          </w:tcPr>
          <w:p w14:paraId="03B32702" w14:textId="77777777" w:rsidR="00124636" w:rsidRPr="00B0706E" w:rsidRDefault="00124636" w:rsidP="00DF613F">
            <w:pPr>
              <w:suppressAutoHyphens w:val="0"/>
              <w:spacing w:before="40" w:after="120" w:line="220" w:lineRule="exact"/>
              <w:ind w:right="113"/>
            </w:pPr>
            <w:r w:rsidRPr="00B0706E">
              <w:t xml:space="preserve">Public Prosecution Act </w:t>
            </w:r>
          </w:p>
        </w:tc>
        <w:tc>
          <w:tcPr>
            <w:tcW w:w="654" w:type="dxa"/>
            <w:tcBorders>
              <w:top w:val="nil"/>
              <w:bottom w:val="nil"/>
            </w:tcBorders>
          </w:tcPr>
          <w:p w14:paraId="0AEC182D" w14:textId="77777777" w:rsidR="00124636" w:rsidRPr="00B0706E" w:rsidRDefault="00124636" w:rsidP="00DF613F">
            <w:pPr>
              <w:suppressAutoHyphens w:val="0"/>
              <w:spacing w:before="40" w:after="120" w:line="220" w:lineRule="exact"/>
              <w:ind w:right="113"/>
            </w:pPr>
            <w:r w:rsidRPr="00B0706E">
              <w:t>49</w:t>
            </w:r>
          </w:p>
        </w:tc>
        <w:tc>
          <w:tcPr>
            <w:tcW w:w="649" w:type="dxa"/>
            <w:tcBorders>
              <w:top w:val="nil"/>
              <w:bottom w:val="nil"/>
            </w:tcBorders>
          </w:tcPr>
          <w:p w14:paraId="1E681C6A"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15173235" w14:textId="77777777" w:rsidTr="005F3CC7">
        <w:tc>
          <w:tcPr>
            <w:tcW w:w="567" w:type="dxa"/>
            <w:tcBorders>
              <w:top w:val="nil"/>
            </w:tcBorders>
          </w:tcPr>
          <w:p w14:paraId="54AF201D" w14:textId="77777777" w:rsidR="00124636" w:rsidRPr="00B0706E" w:rsidRDefault="00124636" w:rsidP="00DF613F">
            <w:pPr>
              <w:suppressAutoHyphens w:val="0"/>
              <w:spacing w:before="40" w:after="120" w:line="220" w:lineRule="exact"/>
              <w:ind w:right="113"/>
            </w:pPr>
            <w:r w:rsidRPr="00B0706E">
              <w:lastRenderedPageBreak/>
              <w:t>89</w:t>
            </w:r>
          </w:p>
        </w:tc>
        <w:tc>
          <w:tcPr>
            <w:tcW w:w="5500" w:type="dxa"/>
            <w:tcBorders>
              <w:top w:val="nil"/>
            </w:tcBorders>
          </w:tcPr>
          <w:p w14:paraId="5D6FD06D" w14:textId="77777777" w:rsidR="00124636" w:rsidRPr="00B0706E" w:rsidRDefault="00124636" w:rsidP="00DF613F">
            <w:pPr>
              <w:suppressAutoHyphens w:val="0"/>
              <w:spacing w:before="40" w:after="120" w:line="220" w:lineRule="exact"/>
              <w:ind w:right="113"/>
            </w:pPr>
            <w:r w:rsidRPr="00B0706E">
              <w:t>Act for the protection of witnesses, experts, informers and victims</w:t>
            </w:r>
          </w:p>
        </w:tc>
        <w:tc>
          <w:tcPr>
            <w:tcW w:w="654" w:type="dxa"/>
            <w:tcBorders>
              <w:top w:val="nil"/>
            </w:tcBorders>
          </w:tcPr>
          <w:p w14:paraId="259BC1E9" w14:textId="77777777" w:rsidR="00124636" w:rsidRPr="00B0706E" w:rsidRDefault="00124636" w:rsidP="00DF613F">
            <w:pPr>
              <w:suppressAutoHyphens w:val="0"/>
              <w:spacing w:before="40" w:after="120" w:line="220" w:lineRule="exact"/>
              <w:ind w:right="113"/>
            </w:pPr>
            <w:r w:rsidRPr="00B0706E">
              <w:t>58</w:t>
            </w:r>
          </w:p>
        </w:tc>
        <w:tc>
          <w:tcPr>
            <w:tcW w:w="649" w:type="dxa"/>
            <w:tcBorders>
              <w:top w:val="nil"/>
            </w:tcBorders>
          </w:tcPr>
          <w:p w14:paraId="636AD917"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54D29C00" w14:textId="77777777" w:rsidTr="00C71F09">
        <w:tc>
          <w:tcPr>
            <w:tcW w:w="567" w:type="dxa"/>
          </w:tcPr>
          <w:p w14:paraId="35EDCF7B" w14:textId="77777777" w:rsidR="00124636" w:rsidRPr="00B0706E" w:rsidRDefault="00124636" w:rsidP="00DF613F">
            <w:pPr>
              <w:suppressAutoHyphens w:val="0"/>
              <w:spacing w:before="40" w:after="120" w:line="220" w:lineRule="exact"/>
              <w:ind w:right="113"/>
            </w:pPr>
            <w:r w:rsidRPr="00B0706E">
              <w:t>90</w:t>
            </w:r>
          </w:p>
        </w:tc>
        <w:tc>
          <w:tcPr>
            <w:tcW w:w="5500" w:type="dxa"/>
          </w:tcPr>
          <w:p w14:paraId="7F3D6C4F" w14:textId="77777777" w:rsidR="00124636" w:rsidRPr="00B0706E" w:rsidRDefault="00124636" w:rsidP="00DF613F">
            <w:pPr>
              <w:suppressAutoHyphens w:val="0"/>
              <w:spacing w:before="40" w:after="120" w:line="220" w:lineRule="exact"/>
              <w:ind w:right="113"/>
            </w:pPr>
            <w:r w:rsidRPr="00B0706E">
              <w:t>Arms Act</w:t>
            </w:r>
          </w:p>
        </w:tc>
        <w:tc>
          <w:tcPr>
            <w:tcW w:w="654" w:type="dxa"/>
          </w:tcPr>
          <w:p w14:paraId="72710F9A" w14:textId="77777777" w:rsidR="00124636" w:rsidRPr="00B0706E" w:rsidRDefault="00124636" w:rsidP="00DF613F">
            <w:pPr>
              <w:suppressAutoHyphens w:val="0"/>
              <w:spacing w:before="40" w:after="120" w:line="220" w:lineRule="exact"/>
              <w:ind w:right="113"/>
            </w:pPr>
            <w:r w:rsidRPr="00B0706E">
              <w:t>51</w:t>
            </w:r>
          </w:p>
        </w:tc>
        <w:tc>
          <w:tcPr>
            <w:tcW w:w="649" w:type="dxa"/>
          </w:tcPr>
          <w:p w14:paraId="76707F5A"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77F6252A" w14:textId="77777777" w:rsidTr="00C71F09">
        <w:tc>
          <w:tcPr>
            <w:tcW w:w="567" w:type="dxa"/>
          </w:tcPr>
          <w:p w14:paraId="2EB79307" w14:textId="77777777" w:rsidR="00124636" w:rsidRPr="00B0706E" w:rsidRDefault="00124636" w:rsidP="00DF613F">
            <w:pPr>
              <w:suppressAutoHyphens w:val="0"/>
              <w:spacing w:before="40" w:after="120" w:line="220" w:lineRule="exact"/>
              <w:ind w:right="113"/>
            </w:pPr>
            <w:r w:rsidRPr="00B0706E">
              <w:t>91</w:t>
            </w:r>
          </w:p>
        </w:tc>
        <w:tc>
          <w:tcPr>
            <w:tcW w:w="5500" w:type="dxa"/>
          </w:tcPr>
          <w:p w14:paraId="53904404" w14:textId="77777777" w:rsidR="00124636" w:rsidRPr="00B0706E" w:rsidRDefault="00124636" w:rsidP="00DF613F">
            <w:pPr>
              <w:suppressAutoHyphens w:val="0"/>
              <w:spacing w:before="40" w:after="120" w:line="220" w:lineRule="exact"/>
              <w:ind w:right="113"/>
            </w:pPr>
            <w:r w:rsidRPr="00B0706E">
              <w:t>Private Security Companies Act</w:t>
            </w:r>
          </w:p>
        </w:tc>
        <w:tc>
          <w:tcPr>
            <w:tcW w:w="654" w:type="dxa"/>
          </w:tcPr>
          <w:p w14:paraId="608E2A70" w14:textId="77777777" w:rsidR="00124636" w:rsidRPr="00B0706E" w:rsidRDefault="00124636" w:rsidP="00DF613F">
            <w:pPr>
              <w:suppressAutoHyphens w:val="0"/>
              <w:spacing w:before="40" w:after="120" w:line="220" w:lineRule="exact"/>
              <w:ind w:right="113"/>
            </w:pPr>
            <w:r w:rsidRPr="00B0706E">
              <w:t>52</w:t>
            </w:r>
          </w:p>
        </w:tc>
        <w:tc>
          <w:tcPr>
            <w:tcW w:w="649" w:type="dxa"/>
          </w:tcPr>
          <w:p w14:paraId="48FEF47C"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23648ABC" w14:textId="77777777" w:rsidTr="00C71F09">
        <w:tc>
          <w:tcPr>
            <w:tcW w:w="567" w:type="dxa"/>
          </w:tcPr>
          <w:p w14:paraId="38FCC095" w14:textId="77777777" w:rsidR="00124636" w:rsidRPr="00B0706E" w:rsidRDefault="00124636" w:rsidP="00DF613F">
            <w:pPr>
              <w:suppressAutoHyphens w:val="0"/>
              <w:spacing w:before="40" w:after="120" w:line="220" w:lineRule="exact"/>
              <w:ind w:right="113"/>
            </w:pPr>
            <w:r w:rsidRPr="00B0706E">
              <w:t>92</w:t>
            </w:r>
          </w:p>
        </w:tc>
        <w:tc>
          <w:tcPr>
            <w:tcW w:w="5500" w:type="dxa"/>
          </w:tcPr>
          <w:p w14:paraId="5374E593" w14:textId="77777777" w:rsidR="00124636" w:rsidRPr="00B0706E" w:rsidRDefault="00124636" w:rsidP="00DF613F">
            <w:pPr>
              <w:suppressAutoHyphens w:val="0"/>
              <w:spacing w:before="40" w:after="120" w:line="220" w:lineRule="exact"/>
              <w:ind w:right="113"/>
            </w:pPr>
            <w:r w:rsidRPr="00B0706E">
              <w:t>Ministry of Electricity Act</w:t>
            </w:r>
          </w:p>
        </w:tc>
        <w:tc>
          <w:tcPr>
            <w:tcW w:w="654" w:type="dxa"/>
          </w:tcPr>
          <w:p w14:paraId="46982340" w14:textId="77777777" w:rsidR="00124636" w:rsidRPr="00B0706E" w:rsidRDefault="00124636" w:rsidP="00DF613F">
            <w:pPr>
              <w:suppressAutoHyphens w:val="0"/>
              <w:spacing w:before="40" w:after="120" w:line="220" w:lineRule="exact"/>
              <w:ind w:right="113"/>
            </w:pPr>
            <w:r w:rsidRPr="00B0706E">
              <w:t>53</w:t>
            </w:r>
          </w:p>
        </w:tc>
        <w:tc>
          <w:tcPr>
            <w:tcW w:w="649" w:type="dxa"/>
          </w:tcPr>
          <w:p w14:paraId="558D28D6"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2DF1240A" w14:textId="77777777" w:rsidTr="00C71F09">
        <w:tc>
          <w:tcPr>
            <w:tcW w:w="567" w:type="dxa"/>
          </w:tcPr>
          <w:p w14:paraId="632B24D6" w14:textId="77777777" w:rsidR="00124636" w:rsidRPr="00B0706E" w:rsidRDefault="00124636" w:rsidP="00DF613F">
            <w:pPr>
              <w:suppressAutoHyphens w:val="0"/>
              <w:spacing w:before="40" w:after="120" w:line="220" w:lineRule="exact"/>
              <w:ind w:right="113"/>
            </w:pPr>
            <w:r w:rsidRPr="00B0706E">
              <w:t>93</w:t>
            </w:r>
          </w:p>
        </w:tc>
        <w:tc>
          <w:tcPr>
            <w:tcW w:w="5500" w:type="dxa"/>
          </w:tcPr>
          <w:p w14:paraId="09311E15" w14:textId="77777777" w:rsidR="00124636" w:rsidRPr="00B0706E" w:rsidRDefault="00124636" w:rsidP="00DF613F">
            <w:pPr>
              <w:suppressAutoHyphens w:val="0"/>
              <w:spacing w:before="40" w:after="120" w:line="220" w:lineRule="exact"/>
              <w:ind w:right="113"/>
            </w:pPr>
            <w:r w:rsidRPr="00B0706E">
              <w:t>Act regulating the employment of persons in possession of high-level certificates</w:t>
            </w:r>
          </w:p>
        </w:tc>
        <w:tc>
          <w:tcPr>
            <w:tcW w:w="654" w:type="dxa"/>
          </w:tcPr>
          <w:p w14:paraId="3C5BB42A" w14:textId="77777777" w:rsidR="00124636" w:rsidRPr="00B0706E" w:rsidRDefault="00124636" w:rsidP="00DF613F">
            <w:pPr>
              <w:suppressAutoHyphens w:val="0"/>
              <w:spacing w:before="40" w:after="120" w:line="220" w:lineRule="exact"/>
              <w:ind w:right="113"/>
            </w:pPr>
            <w:r w:rsidRPr="00B0706E">
              <w:t>59</w:t>
            </w:r>
          </w:p>
        </w:tc>
        <w:tc>
          <w:tcPr>
            <w:tcW w:w="649" w:type="dxa"/>
          </w:tcPr>
          <w:p w14:paraId="251B935D"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2EFFA7DA" w14:textId="77777777" w:rsidTr="00C71F09">
        <w:tc>
          <w:tcPr>
            <w:tcW w:w="567" w:type="dxa"/>
          </w:tcPr>
          <w:p w14:paraId="17005187" w14:textId="77777777" w:rsidR="00124636" w:rsidRPr="00B0706E" w:rsidRDefault="00124636" w:rsidP="00DF613F">
            <w:pPr>
              <w:suppressAutoHyphens w:val="0"/>
              <w:spacing w:before="40" w:after="120" w:line="220" w:lineRule="exact"/>
              <w:ind w:right="113"/>
            </w:pPr>
            <w:r w:rsidRPr="00B0706E">
              <w:t>94</w:t>
            </w:r>
          </w:p>
        </w:tc>
        <w:tc>
          <w:tcPr>
            <w:tcW w:w="5500" w:type="dxa"/>
          </w:tcPr>
          <w:p w14:paraId="02445CDF" w14:textId="77777777" w:rsidR="00124636" w:rsidRPr="00B0706E" w:rsidRDefault="00124636" w:rsidP="00DF613F">
            <w:pPr>
              <w:suppressAutoHyphens w:val="0"/>
              <w:spacing w:before="40" w:after="120" w:line="220" w:lineRule="exact"/>
              <w:ind w:right="113"/>
            </w:pPr>
            <w:r w:rsidRPr="00B0706E">
              <w:t>Act regulating the employment of top graduates</w:t>
            </w:r>
          </w:p>
        </w:tc>
        <w:tc>
          <w:tcPr>
            <w:tcW w:w="654" w:type="dxa"/>
          </w:tcPr>
          <w:p w14:paraId="13AB8CAA" w14:textId="77777777" w:rsidR="00124636" w:rsidRPr="00B0706E" w:rsidRDefault="00124636" w:rsidP="00DF613F">
            <w:pPr>
              <w:suppressAutoHyphens w:val="0"/>
              <w:spacing w:before="40" w:after="120" w:line="220" w:lineRule="exact"/>
              <w:ind w:right="113"/>
            </w:pPr>
            <w:r w:rsidRPr="00B0706E">
              <w:t>67</w:t>
            </w:r>
          </w:p>
        </w:tc>
        <w:tc>
          <w:tcPr>
            <w:tcW w:w="649" w:type="dxa"/>
          </w:tcPr>
          <w:p w14:paraId="37400B56"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7DADAF72" w14:textId="77777777" w:rsidTr="00C71F09">
        <w:tc>
          <w:tcPr>
            <w:tcW w:w="567" w:type="dxa"/>
          </w:tcPr>
          <w:p w14:paraId="20D72639" w14:textId="77777777" w:rsidR="00124636" w:rsidRPr="00B0706E" w:rsidRDefault="00124636" w:rsidP="00DF613F">
            <w:pPr>
              <w:suppressAutoHyphens w:val="0"/>
              <w:spacing w:before="40" w:after="120" w:line="220" w:lineRule="exact"/>
              <w:ind w:right="113"/>
            </w:pPr>
            <w:r w:rsidRPr="00B0706E">
              <w:t>95</w:t>
            </w:r>
          </w:p>
        </w:tc>
        <w:tc>
          <w:tcPr>
            <w:tcW w:w="5500" w:type="dxa"/>
          </w:tcPr>
          <w:p w14:paraId="78E20BE1" w14:textId="77777777" w:rsidR="00124636" w:rsidRPr="00B0706E" w:rsidRDefault="00124636" w:rsidP="00DF613F">
            <w:pPr>
              <w:suppressAutoHyphens w:val="0"/>
              <w:spacing w:before="40" w:after="120" w:line="220" w:lineRule="exact"/>
              <w:ind w:right="113"/>
            </w:pPr>
            <w:r w:rsidRPr="00B0706E">
              <w:t>Regulations on shelters for victims of human trafficking</w:t>
            </w:r>
          </w:p>
        </w:tc>
        <w:tc>
          <w:tcPr>
            <w:tcW w:w="654" w:type="dxa"/>
          </w:tcPr>
          <w:p w14:paraId="12EEB944" w14:textId="77777777" w:rsidR="00124636" w:rsidRPr="00B0706E" w:rsidRDefault="00124636" w:rsidP="00DF613F">
            <w:pPr>
              <w:suppressAutoHyphens w:val="0"/>
              <w:spacing w:before="40" w:after="120" w:line="220" w:lineRule="exact"/>
              <w:ind w:right="113"/>
            </w:pPr>
            <w:r w:rsidRPr="00B0706E">
              <w:t>7</w:t>
            </w:r>
          </w:p>
        </w:tc>
        <w:tc>
          <w:tcPr>
            <w:tcW w:w="649" w:type="dxa"/>
          </w:tcPr>
          <w:p w14:paraId="6B46295C"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4116FE0B" w14:textId="77777777" w:rsidTr="00C71F09">
        <w:tc>
          <w:tcPr>
            <w:tcW w:w="567" w:type="dxa"/>
          </w:tcPr>
          <w:p w14:paraId="0B30A087" w14:textId="77777777" w:rsidR="00124636" w:rsidRPr="00B0706E" w:rsidRDefault="00124636" w:rsidP="00DF613F">
            <w:pPr>
              <w:suppressAutoHyphens w:val="0"/>
              <w:spacing w:before="40" w:after="120" w:line="220" w:lineRule="exact"/>
              <w:ind w:right="113"/>
            </w:pPr>
            <w:r w:rsidRPr="00B0706E">
              <w:t>96</w:t>
            </w:r>
          </w:p>
        </w:tc>
        <w:tc>
          <w:tcPr>
            <w:tcW w:w="5500" w:type="dxa"/>
          </w:tcPr>
          <w:p w14:paraId="638B151C" w14:textId="77777777" w:rsidR="00124636" w:rsidRPr="00B0706E" w:rsidRDefault="00124636" w:rsidP="00DF613F">
            <w:pPr>
              <w:suppressAutoHyphens w:val="0"/>
              <w:spacing w:before="40" w:after="120" w:line="220" w:lineRule="exact"/>
              <w:ind w:right="113"/>
            </w:pPr>
            <w:r w:rsidRPr="00B0706E">
              <w:t>Act regulating the Iraqi Accreditation Agency</w:t>
            </w:r>
          </w:p>
        </w:tc>
        <w:tc>
          <w:tcPr>
            <w:tcW w:w="654" w:type="dxa"/>
          </w:tcPr>
          <w:p w14:paraId="69B5CA9B" w14:textId="77777777" w:rsidR="00124636" w:rsidRPr="00B0706E" w:rsidRDefault="00124636" w:rsidP="00DF613F">
            <w:pPr>
              <w:suppressAutoHyphens w:val="0"/>
              <w:spacing w:before="40" w:after="120" w:line="220" w:lineRule="exact"/>
              <w:ind w:right="113"/>
            </w:pPr>
            <w:r w:rsidRPr="00B0706E">
              <w:t>78</w:t>
            </w:r>
          </w:p>
        </w:tc>
        <w:tc>
          <w:tcPr>
            <w:tcW w:w="649" w:type="dxa"/>
          </w:tcPr>
          <w:p w14:paraId="7E2A8AAD"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63EB1C47" w14:textId="77777777" w:rsidTr="00C71F09">
        <w:tc>
          <w:tcPr>
            <w:tcW w:w="567" w:type="dxa"/>
          </w:tcPr>
          <w:p w14:paraId="2A1CB4C1" w14:textId="77777777" w:rsidR="00124636" w:rsidRPr="00B0706E" w:rsidRDefault="00124636" w:rsidP="00DF613F">
            <w:pPr>
              <w:suppressAutoHyphens w:val="0"/>
              <w:spacing w:before="40" w:after="120" w:line="220" w:lineRule="exact"/>
              <w:ind w:right="113"/>
            </w:pPr>
            <w:r w:rsidRPr="00B0706E">
              <w:t>97</w:t>
            </w:r>
          </w:p>
        </w:tc>
        <w:tc>
          <w:tcPr>
            <w:tcW w:w="5500" w:type="dxa"/>
          </w:tcPr>
          <w:p w14:paraId="2A4F11E7" w14:textId="77777777" w:rsidR="00124636" w:rsidRPr="00B0706E" w:rsidRDefault="00124636" w:rsidP="00DF613F">
            <w:pPr>
              <w:suppressAutoHyphens w:val="0"/>
              <w:spacing w:before="40" w:after="120" w:line="220" w:lineRule="exact"/>
              <w:ind w:right="113"/>
            </w:pPr>
            <w:r w:rsidRPr="00B0706E">
              <w:t>Act commemorating the sacrifices of persons who laid down their lives in the war against Da’esh, streamlining relevant procedures and providing high-quality care for the injured</w:t>
            </w:r>
          </w:p>
        </w:tc>
        <w:tc>
          <w:tcPr>
            <w:tcW w:w="654" w:type="dxa"/>
          </w:tcPr>
          <w:p w14:paraId="366E90D4" w14:textId="77777777" w:rsidR="00124636" w:rsidRPr="00B0706E" w:rsidRDefault="00124636" w:rsidP="00DF613F">
            <w:pPr>
              <w:suppressAutoHyphens w:val="0"/>
              <w:spacing w:before="40" w:after="120" w:line="220" w:lineRule="exact"/>
              <w:ind w:right="113"/>
            </w:pPr>
            <w:r w:rsidRPr="00B0706E">
              <w:t>81</w:t>
            </w:r>
          </w:p>
        </w:tc>
        <w:tc>
          <w:tcPr>
            <w:tcW w:w="649" w:type="dxa"/>
          </w:tcPr>
          <w:p w14:paraId="4AB6DA8C"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6A91E1C6" w14:textId="77777777" w:rsidTr="00C71F09">
        <w:tc>
          <w:tcPr>
            <w:tcW w:w="567" w:type="dxa"/>
          </w:tcPr>
          <w:p w14:paraId="4DA8AD74" w14:textId="77777777" w:rsidR="00124636" w:rsidRPr="00B0706E" w:rsidRDefault="00124636" w:rsidP="00DF613F">
            <w:pPr>
              <w:suppressAutoHyphens w:val="0"/>
              <w:spacing w:before="40" w:after="120" w:line="220" w:lineRule="exact"/>
              <w:ind w:right="113"/>
            </w:pPr>
            <w:r w:rsidRPr="00B0706E">
              <w:t>98</w:t>
            </w:r>
          </w:p>
        </w:tc>
        <w:tc>
          <w:tcPr>
            <w:tcW w:w="5500" w:type="dxa"/>
          </w:tcPr>
          <w:p w14:paraId="5B1316ED" w14:textId="77777777" w:rsidR="00124636" w:rsidRPr="00B0706E" w:rsidRDefault="00124636" w:rsidP="00DF613F">
            <w:pPr>
              <w:suppressAutoHyphens w:val="0"/>
              <w:spacing w:before="40" w:after="120" w:line="220" w:lineRule="exact"/>
              <w:ind w:right="113"/>
            </w:pPr>
            <w:r w:rsidRPr="00B0706E">
              <w:t xml:space="preserve">Act regulating the Federation of Iraqi Parliamentarians </w:t>
            </w:r>
          </w:p>
        </w:tc>
        <w:tc>
          <w:tcPr>
            <w:tcW w:w="654" w:type="dxa"/>
          </w:tcPr>
          <w:p w14:paraId="06636F7F" w14:textId="77777777" w:rsidR="00124636" w:rsidRPr="00B0706E" w:rsidRDefault="00124636" w:rsidP="00DF613F">
            <w:pPr>
              <w:suppressAutoHyphens w:val="0"/>
              <w:spacing w:before="40" w:after="120" w:line="220" w:lineRule="exact"/>
              <w:ind w:right="113"/>
            </w:pPr>
            <w:r w:rsidRPr="00B0706E">
              <w:t>86</w:t>
            </w:r>
          </w:p>
        </w:tc>
        <w:tc>
          <w:tcPr>
            <w:tcW w:w="649" w:type="dxa"/>
          </w:tcPr>
          <w:p w14:paraId="2FB9161B"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7871152C" w14:textId="77777777" w:rsidTr="00C71F09">
        <w:tc>
          <w:tcPr>
            <w:tcW w:w="567" w:type="dxa"/>
          </w:tcPr>
          <w:p w14:paraId="798F4C35" w14:textId="77777777" w:rsidR="00124636" w:rsidRPr="00B0706E" w:rsidRDefault="00124636" w:rsidP="00DF613F">
            <w:pPr>
              <w:suppressAutoHyphens w:val="0"/>
              <w:spacing w:before="40" w:after="120" w:line="220" w:lineRule="exact"/>
              <w:ind w:right="113"/>
            </w:pPr>
            <w:r w:rsidRPr="00B0706E">
              <w:t>99</w:t>
            </w:r>
          </w:p>
        </w:tc>
        <w:tc>
          <w:tcPr>
            <w:tcW w:w="5500" w:type="dxa"/>
          </w:tcPr>
          <w:p w14:paraId="096B80F2" w14:textId="77777777" w:rsidR="00124636" w:rsidRPr="00B0706E" w:rsidRDefault="00124636" w:rsidP="00DF613F">
            <w:pPr>
              <w:suppressAutoHyphens w:val="0"/>
              <w:spacing w:before="40" w:after="120" w:line="220" w:lineRule="exact"/>
              <w:ind w:right="113"/>
            </w:pPr>
            <w:r w:rsidRPr="00B0706E">
              <w:t>Residency of Foreigners Act</w:t>
            </w:r>
          </w:p>
        </w:tc>
        <w:tc>
          <w:tcPr>
            <w:tcW w:w="654" w:type="dxa"/>
          </w:tcPr>
          <w:p w14:paraId="7C3E88C5" w14:textId="77777777" w:rsidR="00124636" w:rsidRPr="00B0706E" w:rsidRDefault="00124636" w:rsidP="00DF613F">
            <w:pPr>
              <w:suppressAutoHyphens w:val="0"/>
              <w:spacing w:before="40" w:after="120" w:line="220" w:lineRule="exact"/>
              <w:ind w:right="113"/>
            </w:pPr>
            <w:r w:rsidRPr="00B0706E">
              <w:t>76</w:t>
            </w:r>
          </w:p>
        </w:tc>
        <w:tc>
          <w:tcPr>
            <w:tcW w:w="649" w:type="dxa"/>
          </w:tcPr>
          <w:p w14:paraId="0611EB00"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2581B110" w14:textId="77777777" w:rsidTr="00C71F09">
        <w:tc>
          <w:tcPr>
            <w:tcW w:w="567" w:type="dxa"/>
          </w:tcPr>
          <w:p w14:paraId="25461F57" w14:textId="77777777" w:rsidR="00124636" w:rsidRPr="00B0706E" w:rsidRDefault="00124636" w:rsidP="00DF613F">
            <w:pPr>
              <w:suppressAutoHyphens w:val="0"/>
              <w:spacing w:before="40" w:after="120" w:line="220" w:lineRule="exact"/>
              <w:ind w:right="113"/>
            </w:pPr>
            <w:r w:rsidRPr="00B0706E">
              <w:t>100</w:t>
            </w:r>
          </w:p>
        </w:tc>
        <w:tc>
          <w:tcPr>
            <w:tcW w:w="5500" w:type="dxa"/>
          </w:tcPr>
          <w:p w14:paraId="0E2D04E1" w14:textId="77777777" w:rsidR="00124636" w:rsidRPr="00B0706E" w:rsidRDefault="00124636" w:rsidP="00DF613F">
            <w:pPr>
              <w:suppressAutoHyphens w:val="0"/>
              <w:spacing w:before="40" w:after="120" w:line="220" w:lineRule="exact"/>
              <w:ind w:right="113"/>
            </w:pPr>
            <w:r w:rsidRPr="00B0706E">
              <w:t xml:space="preserve">Political Parties Act </w:t>
            </w:r>
          </w:p>
        </w:tc>
        <w:tc>
          <w:tcPr>
            <w:tcW w:w="654" w:type="dxa"/>
          </w:tcPr>
          <w:p w14:paraId="7020EF05" w14:textId="77777777" w:rsidR="00124636" w:rsidRPr="00B0706E" w:rsidRDefault="00124636" w:rsidP="00DF613F">
            <w:pPr>
              <w:suppressAutoHyphens w:val="0"/>
              <w:spacing w:before="40" w:after="120" w:line="220" w:lineRule="exact"/>
              <w:ind w:right="113"/>
            </w:pPr>
            <w:r w:rsidRPr="00B0706E">
              <w:t>36</w:t>
            </w:r>
          </w:p>
        </w:tc>
        <w:tc>
          <w:tcPr>
            <w:tcW w:w="649" w:type="dxa"/>
          </w:tcPr>
          <w:p w14:paraId="3A7E975D"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309F895D" w14:textId="77777777" w:rsidTr="00C71F09">
        <w:tc>
          <w:tcPr>
            <w:tcW w:w="567" w:type="dxa"/>
          </w:tcPr>
          <w:p w14:paraId="7B728A53" w14:textId="77777777" w:rsidR="00124636" w:rsidRPr="00B0706E" w:rsidRDefault="00124636" w:rsidP="00DF613F">
            <w:pPr>
              <w:suppressAutoHyphens w:val="0"/>
              <w:spacing w:before="40" w:after="120" w:line="220" w:lineRule="exact"/>
              <w:ind w:right="113"/>
            </w:pPr>
            <w:r w:rsidRPr="00B0706E">
              <w:t>101</w:t>
            </w:r>
          </w:p>
        </w:tc>
        <w:tc>
          <w:tcPr>
            <w:tcW w:w="5500" w:type="dxa"/>
          </w:tcPr>
          <w:p w14:paraId="74319859" w14:textId="77777777" w:rsidR="00124636" w:rsidRPr="00B0706E" w:rsidRDefault="00124636" w:rsidP="00DF613F">
            <w:pPr>
              <w:suppressAutoHyphens w:val="0"/>
              <w:spacing w:before="40" w:after="120" w:line="220" w:lineRule="exact"/>
              <w:ind w:right="113"/>
            </w:pPr>
            <w:r w:rsidRPr="00B0706E">
              <w:t xml:space="preserve">Act regulating the Commission for Overseeing the Allocation of Federal Resources </w:t>
            </w:r>
          </w:p>
        </w:tc>
        <w:tc>
          <w:tcPr>
            <w:tcW w:w="654" w:type="dxa"/>
          </w:tcPr>
          <w:p w14:paraId="2DAE7476" w14:textId="77777777" w:rsidR="00124636" w:rsidRPr="00B0706E" w:rsidRDefault="00124636" w:rsidP="00DF613F">
            <w:pPr>
              <w:suppressAutoHyphens w:val="0"/>
              <w:spacing w:before="40" w:after="120" w:line="220" w:lineRule="exact"/>
              <w:ind w:right="113"/>
            </w:pPr>
            <w:r w:rsidRPr="00B0706E">
              <w:t>55</w:t>
            </w:r>
          </w:p>
        </w:tc>
        <w:tc>
          <w:tcPr>
            <w:tcW w:w="649" w:type="dxa"/>
          </w:tcPr>
          <w:p w14:paraId="18B69C86"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1E83D490" w14:textId="77777777" w:rsidTr="00C71F09">
        <w:tc>
          <w:tcPr>
            <w:tcW w:w="567" w:type="dxa"/>
          </w:tcPr>
          <w:p w14:paraId="73656F9A" w14:textId="77777777" w:rsidR="00124636" w:rsidRPr="00B0706E" w:rsidRDefault="00124636" w:rsidP="00DF613F">
            <w:pPr>
              <w:suppressAutoHyphens w:val="0"/>
              <w:spacing w:before="40" w:after="120" w:line="220" w:lineRule="exact"/>
              <w:ind w:right="113"/>
            </w:pPr>
            <w:r w:rsidRPr="00B0706E">
              <w:t>102</w:t>
            </w:r>
          </w:p>
        </w:tc>
        <w:tc>
          <w:tcPr>
            <w:tcW w:w="5500" w:type="dxa"/>
          </w:tcPr>
          <w:p w14:paraId="15775757" w14:textId="77777777" w:rsidR="00124636" w:rsidRPr="00B0706E" w:rsidRDefault="00124636" w:rsidP="00DF613F">
            <w:pPr>
              <w:suppressAutoHyphens w:val="0"/>
              <w:spacing w:before="40" w:after="120" w:line="220" w:lineRule="exact"/>
              <w:ind w:right="113"/>
            </w:pPr>
            <w:r w:rsidRPr="00B0706E">
              <w:t>Guidelines to facilitate the implementation of the Social Protection Act</w:t>
            </w:r>
          </w:p>
        </w:tc>
        <w:tc>
          <w:tcPr>
            <w:tcW w:w="654" w:type="dxa"/>
          </w:tcPr>
          <w:p w14:paraId="1E5E69C4" w14:textId="77777777" w:rsidR="00124636" w:rsidRPr="00B0706E" w:rsidRDefault="00124636" w:rsidP="00DF613F">
            <w:pPr>
              <w:suppressAutoHyphens w:val="0"/>
              <w:spacing w:before="40" w:after="120" w:line="220" w:lineRule="exact"/>
              <w:ind w:right="113"/>
            </w:pPr>
            <w:r w:rsidRPr="00B0706E">
              <w:t>8</w:t>
            </w:r>
          </w:p>
        </w:tc>
        <w:tc>
          <w:tcPr>
            <w:tcW w:w="649" w:type="dxa"/>
          </w:tcPr>
          <w:p w14:paraId="270C50C8"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0ECF62FD" w14:textId="77777777" w:rsidTr="00C71F09">
        <w:tc>
          <w:tcPr>
            <w:tcW w:w="567" w:type="dxa"/>
          </w:tcPr>
          <w:p w14:paraId="427E4BDD" w14:textId="77777777" w:rsidR="00124636" w:rsidRPr="00B0706E" w:rsidRDefault="00124636" w:rsidP="00DF613F">
            <w:pPr>
              <w:suppressAutoHyphens w:val="0"/>
              <w:spacing w:before="40" w:after="120" w:line="220" w:lineRule="exact"/>
              <w:ind w:right="113"/>
            </w:pPr>
            <w:r w:rsidRPr="00B0706E">
              <w:t>103</w:t>
            </w:r>
          </w:p>
        </w:tc>
        <w:tc>
          <w:tcPr>
            <w:tcW w:w="5500" w:type="dxa"/>
          </w:tcPr>
          <w:p w14:paraId="023135EE" w14:textId="77777777" w:rsidR="00124636" w:rsidRPr="00B0706E" w:rsidRDefault="00124636" w:rsidP="00DF613F">
            <w:pPr>
              <w:suppressAutoHyphens w:val="0"/>
              <w:spacing w:before="40" w:after="120" w:line="220" w:lineRule="exact"/>
              <w:ind w:right="113"/>
            </w:pPr>
            <w:r w:rsidRPr="00B0706E">
              <w:t>Guidelines governing the operating mechanism of the higher committee and subcommittees under the Social Protection Act</w:t>
            </w:r>
          </w:p>
        </w:tc>
        <w:tc>
          <w:tcPr>
            <w:tcW w:w="654" w:type="dxa"/>
          </w:tcPr>
          <w:p w14:paraId="34EE9A5E" w14:textId="77777777" w:rsidR="00124636" w:rsidRPr="00B0706E" w:rsidRDefault="00124636" w:rsidP="00DF613F">
            <w:pPr>
              <w:suppressAutoHyphens w:val="0"/>
              <w:spacing w:before="40" w:after="120" w:line="220" w:lineRule="exact"/>
              <w:ind w:right="113"/>
            </w:pPr>
            <w:r w:rsidRPr="00B0706E">
              <w:t>7</w:t>
            </w:r>
          </w:p>
        </w:tc>
        <w:tc>
          <w:tcPr>
            <w:tcW w:w="649" w:type="dxa"/>
          </w:tcPr>
          <w:p w14:paraId="40A4D6C0"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2C754F10" w14:textId="77777777" w:rsidTr="00C71F09">
        <w:tc>
          <w:tcPr>
            <w:tcW w:w="567" w:type="dxa"/>
          </w:tcPr>
          <w:p w14:paraId="45153237" w14:textId="77777777" w:rsidR="00124636" w:rsidRPr="00B0706E" w:rsidRDefault="00124636" w:rsidP="00DF613F">
            <w:pPr>
              <w:suppressAutoHyphens w:val="0"/>
              <w:spacing w:before="40" w:after="120" w:line="220" w:lineRule="exact"/>
              <w:ind w:right="113"/>
            </w:pPr>
            <w:r w:rsidRPr="00B0706E">
              <w:t>104</w:t>
            </w:r>
          </w:p>
        </w:tc>
        <w:tc>
          <w:tcPr>
            <w:tcW w:w="5500" w:type="dxa"/>
          </w:tcPr>
          <w:p w14:paraId="59344B8F" w14:textId="77777777" w:rsidR="00124636" w:rsidRPr="00B0706E" w:rsidRDefault="00124636" w:rsidP="00DF613F">
            <w:pPr>
              <w:suppressAutoHyphens w:val="0"/>
              <w:spacing w:before="40" w:after="120" w:line="220" w:lineRule="exact"/>
              <w:ind w:right="113"/>
            </w:pPr>
            <w:r w:rsidRPr="00B0706E">
              <w:t xml:space="preserve">Guidelines for the work of the committee for compensating victims and for determining which groups are covered by compensation </w:t>
            </w:r>
          </w:p>
        </w:tc>
        <w:tc>
          <w:tcPr>
            <w:tcW w:w="654" w:type="dxa"/>
          </w:tcPr>
          <w:p w14:paraId="46439626" w14:textId="77777777" w:rsidR="00124636" w:rsidRPr="00B0706E" w:rsidRDefault="00124636" w:rsidP="00DF613F">
            <w:pPr>
              <w:suppressAutoHyphens w:val="0"/>
              <w:spacing w:before="40" w:after="120" w:line="220" w:lineRule="exact"/>
              <w:ind w:right="113"/>
            </w:pPr>
            <w:r w:rsidRPr="00B0706E">
              <w:t>1</w:t>
            </w:r>
          </w:p>
        </w:tc>
        <w:tc>
          <w:tcPr>
            <w:tcW w:w="649" w:type="dxa"/>
          </w:tcPr>
          <w:p w14:paraId="29E40A8B" w14:textId="77777777" w:rsidR="00124636" w:rsidRPr="00B0706E" w:rsidRDefault="00124636" w:rsidP="00DF613F">
            <w:pPr>
              <w:suppressAutoHyphens w:val="0"/>
              <w:spacing w:before="40" w:after="120" w:line="220" w:lineRule="exact"/>
              <w:ind w:right="113"/>
            </w:pPr>
            <w:r w:rsidRPr="00B0706E">
              <w:t>2017</w:t>
            </w:r>
          </w:p>
        </w:tc>
      </w:tr>
      <w:tr w:rsidR="00DF613F" w:rsidRPr="00B0706E" w14:paraId="4EA00B36" w14:textId="77777777" w:rsidTr="00C71F09">
        <w:tc>
          <w:tcPr>
            <w:tcW w:w="567" w:type="dxa"/>
          </w:tcPr>
          <w:p w14:paraId="2B66E71D" w14:textId="77777777" w:rsidR="00124636" w:rsidRPr="00B0706E" w:rsidRDefault="00124636" w:rsidP="00DF613F">
            <w:pPr>
              <w:suppressAutoHyphens w:val="0"/>
              <w:spacing w:before="40" w:after="120" w:line="220" w:lineRule="exact"/>
              <w:ind w:right="113"/>
            </w:pPr>
            <w:r w:rsidRPr="00B0706E">
              <w:t>105</w:t>
            </w:r>
          </w:p>
        </w:tc>
        <w:tc>
          <w:tcPr>
            <w:tcW w:w="5500" w:type="dxa"/>
          </w:tcPr>
          <w:p w14:paraId="25BD1642" w14:textId="77777777" w:rsidR="00124636" w:rsidRPr="00B0706E" w:rsidRDefault="00124636" w:rsidP="00DF613F">
            <w:pPr>
              <w:suppressAutoHyphens w:val="0"/>
              <w:spacing w:before="40" w:after="120" w:line="220" w:lineRule="exact"/>
              <w:ind w:right="113"/>
            </w:pPr>
            <w:r w:rsidRPr="00B0706E">
              <w:t xml:space="preserve">Inmates and Detainees Reformation Act </w:t>
            </w:r>
          </w:p>
        </w:tc>
        <w:tc>
          <w:tcPr>
            <w:tcW w:w="654" w:type="dxa"/>
          </w:tcPr>
          <w:p w14:paraId="620BA9D5" w14:textId="77777777" w:rsidR="00124636" w:rsidRPr="00B0706E" w:rsidRDefault="00124636" w:rsidP="00DF613F">
            <w:pPr>
              <w:suppressAutoHyphens w:val="0"/>
              <w:spacing w:before="40" w:after="120" w:line="220" w:lineRule="exact"/>
              <w:ind w:right="113"/>
            </w:pPr>
            <w:r w:rsidRPr="00B0706E">
              <w:t>14</w:t>
            </w:r>
          </w:p>
        </w:tc>
        <w:tc>
          <w:tcPr>
            <w:tcW w:w="649" w:type="dxa"/>
          </w:tcPr>
          <w:p w14:paraId="747F31A2" w14:textId="77777777" w:rsidR="00124636" w:rsidRPr="00B0706E" w:rsidRDefault="00124636" w:rsidP="00DF613F">
            <w:pPr>
              <w:suppressAutoHyphens w:val="0"/>
              <w:spacing w:before="40" w:after="120" w:line="220" w:lineRule="exact"/>
              <w:ind w:right="113"/>
            </w:pPr>
            <w:r w:rsidRPr="00B0706E">
              <w:t>2018</w:t>
            </w:r>
          </w:p>
        </w:tc>
      </w:tr>
      <w:tr w:rsidR="00DF613F" w:rsidRPr="00B0706E" w14:paraId="0D4ACE61" w14:textId="77777777" w:rsidTr="00C71F09">
        <w:tc>
          <w:tcPr>
            <w:tcW w:w="567" w:type="dxa"/>
          </w:tcPr>
          <w:p w14:paraId="6CDAFE17" w14:textId="77777777" w:rsidR="00124636" w:rsidRPr="00B0706E" w:rsidRDefault="00124636" w:rsidP="00DF613F">
            <w:pPr>
              <w:suppressAutoHyphens w:val="0"/>
              <w:spacing w:before="40" w:after="120" w:line="220" w:lineRule="exact"/>
              <w:ind w:right="113"/>
            </w:pPr>
            <w:r w:rsidRPr="00B0706E">
              <w:t>106</w:t>
            </w:r>
          </w:p>
        </w:tc>
        <w:tc>
          <w:tcPr>
            <w:tcW w:w="5500" w:type="dxa"/>
          </w:tcPr>
          <w:p w14:paraId="2852B2A4" w14:textId="77777777" w:rsidR="00124636" w:rsidRPr="00B0706E" w:rsidRDefault="00124636" w:rsidP="00DF613F">
            <w:pPr>
              <w:suppressAutoHyphens w:val="0"/>
              <w:spacing w:before="40" w:after="120" w:line="220" w:lineRule="exact"/>
              <w:ind w:right="113"/>
            </w:pPr>
            <w:r w:rsidRPr="00B0706E">
              <w:t>Drugs and Psychotropic Substances Act</w:t>
            </w:r>
          </w:p>
        </w:tc>
        <w:tc>
          <w:tcPr>
            <w:tcW w:w="654" w:type="dxa"/>
          </w:tcPr>
          <w:p w14:paraId="079C01D7" w14:textId="77777777" w:rsidR="00124636" w:rsidRPr="00B0706E" w:rsidRDefault="00124636" w:rsidP="00DF613F">
            <w:pPr>
              <w:suppressAutoHyphens w:val="0"/>
              <w:spacing w:before="40" w:after="120" w:line="220" w:lineRule="exact"/>
              <w:ind w:right="113"/>
            </w:pPr>
            <w:r w:rsidRPr="00B0706E">
              <w:t>50</w:t>
            </w:r>
          </w:p>
        </w:tc>
        <w:tc>
          <w:tcPr>
            <w:tcW w:w="649" w:type="dxa"/>
          </w:tcPr>
          <w:p w14:paraId="06FF5ACB" w14:textId="77777777" w:rsidR="00124636" w:rsidRPr="00B0706E" w:rsidRDefault="00124636" w:rsidP="00DF613F">
            <w:pPr>
              <w:suppressAutoHyphens w:val="0"/>
              <w:spacing w:before="40" w:after="120" w:line="220" w:lineRule="exact"/>
              <w:ind w:right="113"/>
            </w:pPr>
            <w:r w:rsidRPr="00B0706E">
              <w:t>2018</w:t>
            </w:r>
          </w:p>
        </w:tc>
      </w:tr>
      <w:tr w:rsidR="00DF613F" w:rsidRPr="00B0706E" w14:paraId="0BD59455" w14:textId="77777777" w:rsidTr="00C71F09">
        <w:tc>
          <w:tcPr>
            <w:tcW w:w="567" w:type="dxa"/>
          </w:tcPr>
          <w:p w14:paraId="09DC0E4C" w14:textId="77777777" w:rsidR="00124636" w:rsidRPr="00B0706E" w:rsidRDefault="00124636" w:rsidP="00DF613F">
            <w:pPr>
              <w:suppressAutoHyphens w:val="0"/>
              <w:spacing w:before="40" w:after="120" w:line="220" w:lineRule="exact"/>
              <w:ind w:right="113"/>
            </w:pPr>
            <w:r w:rsidRPr="00B0706E">
              <w:t>107</w:t>
            </w:r>
          </w:p>
        </w:tc>
        <w:tc>
          <w:tcPr>
            <w:tcW w:w="5500" w:type="dxa"/>
          </w:tcPr>
          <w:p w14:paraId="5A1D2FC8" w14:textId="77777777" w:rsidR="00124636" w:rsidRPr="00B0706E" w:rsidRDefault="00124636" w:rsidP="00DF613F">
            <w:pPr>
              <w:suppressAutoHyphens w:val="0"/>
              <w:spacing w:before="40" w:after="120" w:line="220" w:lineRule="exact"/>
              <w:ind w:right="113"/>
            </w:pPr>
            <w:r w:rsidRPr="00B0706E">
              <w:t>Act designating hazardous and stressful jobs, jobs harmful to health and maximum daily working hours</w:t>
            </w:r>
          </w:p>
        </w:tc>
        <w:tc>
          <w:tcPr>
            <w:tcW w:w="654" w:type="dxa"/>
          </w:tcPr>
          <w:p w14:paraId="2CBEF203" w14:textId="77777777" w:rsidR="00124636" w:rsidRPr="00B0706E" w:rsidRDefault="00124636" w:rsidP="00DF613F">
            <w:pPr>
              <w:suppressAutoHyphens w:val="0"/>
              <w:spacing w:before="40" w:after="120" w:line="220" w:lineRule="exact"/>
              <w:ind w:right="113"/>
            </w:pPr>
            <w:r w:rsidRPr="00B0706E">
              <w:t>1</w:t>
            </w:r>
          </w:p>
        </w:tc>
        <w:tc>
          <w:tcPr>
            <w:tcW w:w="649" w:type="dxa"/>
          </w:tcPr>
          <w:p w14:paraId="34571536"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7C24FFFB" w14:textId="77777777" w:rsidTr="00C71F09">
        <w:tc>
          <w:tcPr>
            <w:tcW w:w="567" w:type="dxa"/>
          </w:tcPr>
          <w:p w14:paraId="1BA840F2" w14:textId="77777777" w:rsidR="00124636" w:rsidRPr="00B0706E" w:rsidRDefault="00124636" w:rsidP="00DF613F">
            <w:pPr>
              <w:suppressAutoHyphens w:val="0"/>
              <w:spacing w:before="40" w:after="120" w:line="220" w:lineRule="exact"/>
              <w:ind w:right="113"/>
            </w:pPr>
            <w:r w:rsidRPr="00B0706E">
              <w:t>108</w:t>
            </w:r>
          </w:p>
        </w:tc>
        <w:tc>
          <w:tcPr>
            <w:tcW w:w="5500" w:type="dxa"/>
          </w:tcPr>
          <w:p w14:paraId="20D04302" w14:textId="77777777" w:rsidR="00124636" w:rsidRPr="00B0706E" w:rsidRDefault="00124636" w:rsidP="00DF613F">
            <w:pPr>
              <w:suppressAutoHyphens w:val="0"/>
              <w:spacing w:before="40" w:after="120" w:line="220" w:lineRule="exact"/>
              <w:ind w:right="113"/>
            </w:pPr>
            <w:r w:rsidRPr="00B0706E">
              <w:t>Guidelines for determining working hours for workers in jobs with no maximum working hours</w:t>
            </w:r>
          </w:p>
        </w:tc>
        <w:tc>
          <w:tcPr>
            <w:tcW w:w="654" w:type="dxa"/>
          </w:tcPr>
          <w:p w14:paraId="70A754F4" w14:textId="77777777" w:rsidR="00124636" w:rsidRPr="00B0706E" w:rsidRDefault="00124636" w:rsidP="00DF613F">
            <w:pPr>
              <w:suppressAutoHyphens w:val="0"/>
              <w:spacing w:before="40" w:after="120" w:line="220" w:lineRule="exact"/>
              <w:ind w:right="113"/>
            </w:pPr>
            <w:r w:rsidRPr="00B0706E">
              <w:t>2</w:t>
            </w:r>
          </w:p>
        </w:tc>
        <w:tc>
          <w:tcPr>
            <w:tcW w:w="649" w:type="dxa"/>
          </w:tcPr>
          <w:p w14:paraId="5E72FB71"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6455BD62" w14:textId="77777777" w:rsidTr="00C71F09">
        <w:tc>
          <w:tcPr>
            <w:tcW w:w="567" w:type="dxa"/>
          </w:tcPr>
          <w:p w14:paraId="327D2989" w14:textId="77777777" w:rsidR="00124636" w:rsidRPr="00B0706E" w:rsidRDefault="00124636" w:rsidP="00DF613F">
            <w:pPr>
              <w:suppressAutoHyphens w:val="0"/>
              <w:spacing w:before="40" w:after="120" w:line="220" w:lineRule="exact"/>
              <w:ind w:right="113"/>
            </w:pPr>
            <w:r w:rsidRPr="00B0706E">
              <w:t>109</w:t>
            </w:r>
          </w:p>
        </w:tc>
        <w:tc>
          <w:tcPr>
            <w:tcW w:w="5500" w:type="dxa"/>
          </w:tcPr>
          <w:p w14:paraId="06AF2F3C" w14:textId="77777777" w:rsidR="00124636" w:rsidRPr="00B0706E" w:rsidRDefault="00124636" w:rsidP="00DF613F">
            <w:pPr>
              <w:suppressAutoHyphens w:val="0"/>
              <w:spacing w:before="40" w:after="120" w:line="220" w:lineRule="exact"/>
              <w:ind w:right="113"/>
            </w:pPr>
            <w:r w:rsidRPr="00B0706E">
              <w:t xml:space="preserve">Act amending (first amendment) Instruction No. 6 of 2014 regulating the administration of the Health Insurance Fund at the Ministry of the Interior </w:t>
            </w:r>
          </w:p>
        </w:tc>
        <w:tc>
          <w:tcPr>
            <w:tcW w:w="654" w:type="dxa"/>
          </w:tcPr>
          <w:p w14:paraId="09B3C8B2" w14:textId="77777777" w:rsidR="00124636" w:rsidRPr="00B0706E" w:rsidRDefault="00124636" w:rsidP="00DF613F">
            <w:pPr>
              <w:suppressAutoHyphens w:val="0"/>
              <w:spacing w:before="40" w:after="120" w:line="220" w:lineRule="exact"/>
              <w:ind w:right="113"/>
            </w:pPr>
            <w:r w:rsidRPr="00B0706E">
              <w:t>3</w:t>
            </w:r>
          </w:p>
        </w:tc>
        <w:tc>
          <w:tcPr>
            <w:tcW w:w="649" w:type="dxa"/>
          </w:tcPr>
          <w:p w14:paraId="51271B78"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44DDBB9C" w14:textId="77777777" w:rsidTr="00C71F09">
        <w:tc>
          <w:tcPr>
            <w:tcW w:w="567" w:type="dxa"/>
          </w:tcPr>
          <w:p w14:paraId="484F3CEE" w14:textId="77777777" w:rsidR="00124636" w:rsidRPr="00B0706E" w:rsidRDefault="00124636" w:rsidP="00DF613F">
            <w:pPr>
              <w:suppressAutoHyphens w:val="0"/>
              <w:spacing w:before="40" w:after="120" w:line="220" w:lineRule="exact"/>
              <w:ind w:right="113"/>
            </w:pPr>
            <w:r w:rsidRPr="00B0706E">
              <w:t>110</w:t>
            </w:r>
          </w:p>
        </w:tc>
        <w:tc>
          <w:tcPr>
            <w:tcW w:w="5500" w:type="dxa"/>
          </w:tcPr>
          <w:p w14:paraId="22E1589E" w14:textId="77777777" w:rsidR="00124636" w:rsidRPr="00B0706E" w:rsidRDefault="00124636" w:rsidP="00DF613F">
            <w:pPr>
              <w:suppressAutoHyphens w:val="0"/>
              <w:spacing w:before="40" w:after="120" w:line="220" w:lineRule="exact"/>
              <w:ind w:right="113"/>
            </w:pPr>
            <w:r w:rsidRPr="00B0706E">
              <w:t>Guidelines to facilitate the implementation of the Act No. 5 of 2006 concerning the protection of mass grave sites</w:t>
            </w:r>
          </w:p>
        </w:tc>
        <w:tc>
          <w:tcPr>
            <w:tcW w:w="654" w:type="dxa"/>
          </w:tcPr>
          <w:p w14:paraId="3A117D4A" w14:textId="77777777" w:rsidR="00124636" w:rsidRPr="00B0706E" w:rsidRDefault="00124636" w:rsidP="00DF613F">
            <w:pPr>
              <w:suppressAutoHyphens w:val="0"/>
              <w:spacing w:before="40" w:after="120" w:line="220" w:lineRule="exact"/>
              <w:ind w:right="113"/>
            </w:pPr>
            <w:r w:rsidRPr="00B0706E">
              <w:t>1</w:t>
            </w:r>
          </w:p>
        </w:tc>
        <w:tc>
          <w:tcPr>
            <w:tcW w:w="649" w:type="dxa"/>
          </w:tcPr>
          <w:p w14:paraId="4C005C32"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478BE069" w14:textId="77777777" w:rsidTr="00C71F09">
        <w:tc>
          <w:tcPr>
            <w:tcW w:w="567" w:type="dxa"/>
          </w:tcPr>
          <w:p w14:paraId="09733A86" w14:textId="77777777" w:rsidR="00124636" w:rsidRPr="00B0706E" w:rsidRDefault="00124636" w:rsidP="00DF613F">
            <w:pPr>
              <w:suppressAutoHyphens w:val="0"/>
              <w:spacing w:before="40" w:after="120" w:line="220" w:lineRule="exact"/>
              <w:ind w:right="113"/>
            </w:pPr>
            <w:r w:rsidRPr="00B0706E">
              <w:t>111</w:t>
            </w:r>
          </w:p>
        </w:tc>
        <w:tc>
          <w:tcPr>
            <w:tcW w:w="5500" w:type="dxa"/>
          </w:tcPr>
          <w:p w14:paraId="2498DAE8" w14:textId="77777777" w:rsidR="00124636" w:rsidRPr="00B0706E" w:rsidRDefault="00124636" w:rsidP="00DF613F">
            <w:pPr>
              <w:suppressAutoHyphens w:val="0"/>
              <w:spacing w:before="40" w:after="120" w:line="220" w:lineRule="exact"/>
              <w:ind w:right="113"/>
            </w:pPr>
            <w:r w:rsidRPr="00B0706E">
              <w:t>Act regulating the administration of federal funds</w:t>
            </w:r>
          </w:p>
        </w:tc>
        <w:tc>
          <w:tcPr>
            <w:tcW w:w="654" w:type="dxa"/>
          </w:tcPr>
          <w:p w14:paraId="1712C0EA" w14:textId="77777777" w:rsidR="00124636" w:rsidRPr="00B0706E" w:rsidRDefault="00124636" w:rsidP="00DF613F">
            <w:pPr>
              <w:suppressAutoHyphens w:val="0"/>
              <w:spacing w:before="40" w:after="120" w:line="220" w:lineRule="exact"/>
              <w:ind w:right="113"/>
            </w:pPr>
            <w:r w:rsidRPr="00B0706E">
              <w:t>6</w:t>
            </w:r>
          </w:p>
        </w:tc>
        <w:tc>
          <w:tcPr>
            <w:tcW w:w="649" w:type="dxa"/>
          </w:tcPr>
          <w:p w14:paraId="457F8130"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0DC6B1B6" w14:textId="77777777" w:rsidTr="00C71F09">
        <w:tc>
          <w:tcPr>
            <w:tcW w:w="567" w:type="dxa"/>
            <w:tcBorders>
              <w:bottom w:val="nil"/>
            </w:tcBorders>
          </w:tcPr>
          <w:p w14:paraId="5C2CEB0B" w14:textId="77777777" w:rsidR="00124636" w:rsidRPr="00B0706E" w:rsidRDefault="00124636" w:rsidP="00DF613F">
            <w:pPr>
              <w:suppressAutoHyphens w:val="0"/>
              <w:spacing w:before="40" w:after="120" w:line="220" w:lineRule="exact"/>
              <w:ind w:right="113"/>
            </w:pPr>
            <w:r w:rsidRPr="00B0706E">
              <w:t>112</w:t>
            </w:r>
          </w:p>
        </w:tc>
        <w:tc>
          <w:tcPr>
            <w:tcW w:w="5500" w:type="dxa"/>
            <w:tcBorders>
              <w:bottom w:val="nil"/>
            </w:tcBorders>
          </w:tcPr>
          <w:p w14:paraId="4241E91A" w14:textId="77777777" w:rsidR="00124636" w:rsidRPr="00B0706E" w:rsidRDefault="00124636" w:rsidP="00DF613F">
            <w:pPr>
              <w:suppressAutoHyphens w:val="0"/>
              <w:spacing w:before="40" w:after="120" w:line="220" w:lineRule="exact"/>
              <w:ind w:right="113"/>
            </w:pPr>
            <w:r w:rsidRPr="00B0706E">
              <w:t xml:space="preserve">Act amending (first amendment) Act No. 9 of 2012 regulating the Iraq Asset Recovery Fund </w:t>
            </w:r>
          </w:p>
        </w:tc>
        <w:tc>
          <w:tcPr>
            <w:tcW w:w="654" w:type="dxa"/>
            <w:tcBorders>
              <w:bottom w:val="nil"/>
            </w:tcBorders>
          </w:tcPr>
          <w:p w14:paraId="759857B2" w14:textId="77777777" w:rsidR="00124636" w:rsidRPr="00B0706E" w:rsidRDefault="00124636" w:rsidP="00DF613F">
            <w:pPr>
              <w:suppressAutoHyphens w:val="0"/>
              <w:spacing w:before="40" w:after="120" w:line="220" w:lineRule="exact"/>
              <w:ind w:right="113"/>
            </w:pPr>
            <w:r w:rsidRPr="00B0706E">
              <w:t>7</w:t>
            </w:r>
          </w:p>
        </w:tc>
        <w:tc>
          <w:tcPr>
            <w:tcW w:w="649" w:type="dxa"/>
            <w:tcBorders>
              <w:bottom w:val="nil"/>
            </w:tcBorders>
          </w:tcPr>
          <w:p w14:paraId="70692BEA"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3109B05E" w14:textId="77777777" w:rsidTr="00C71F09">
        <w:tc>
          <w:tcPr>
            <w:tcW w:w="567" w:type="dxa"/>
            <w:tcBorders>
              <w:top w:val="nil"/>
              <w:bottom w:val="nil"/>
            </w:tcBorders>
          </w:tcPr>
          <w:p w14:paraId="1A9C56C8" w14:textId="77777777" w:rsidR="00124636" w:rsidRPr="00B0706E" w:rsidRDefault="00124636" w:rsidP="00DF613F">
            <w:pPr>
              <w:suppressAutoHyphens w:val="0"/>
              <w:spacing w:before="40" w:after="120" w:line="220" w:lineRule="exact"/>
              <w:ind w:right="113"/>
            </w:pPr>
            <w:r w:rsidRPr="00B0706E">
              <w:t>113</w:t>
            </w:r>
          </w:p>
        </w:tc>
        <w:tc>
          <w:tcPr>
            <w:tcW w:w="5500" w:type="dxa"/>
            <w:tcBorders>
              <w:top w:val="nil"/>
              <w:bottom w:val="nil"/>
            </w:tcBorders>
          </w:tcPr>
          <w:p w14:paraId="7AB9EAF4" w14:textId="77777777" w:rsidR="00124636" w:rsidRPr="00B0706E" w:rsidRDefault="00124636" w:rsidP="00DF613F">
            <w:pPr>
              <w:suppressAutoHyphens w:val="0"/>
              <w:spacing w:before="40" w:after="120" w:line="220" w:lineRule="exact"/>
              <w:ind w:right="113"/>
            </w:pPr>
            <w:r w:rsidRPr="00B0706E">
              <w:t xml:space="preserve">Act concerning the rights of victims of the crimes at the Majid al-Tamimi Airbase </w:t>
            </w:r>
          </w:p>
        </w:tc>
        <w:tc>
          <w:tcPr>
            <w:tcW w:w="654" w:type="dxa"/>
            <w:tcBorders>
              <w:top w:val="nil"/>
              <w:bottom w:val="nil"/>
            </w:tcBorders>
          </w:tcPr>
          <w:p w14:paraId="49778A9A" w14:textId="77777777" w:rsidR="00124636" w:rsidRPr="00B0706E" w:rsidRDefault="00124636" w:rsidP="00DF613F">
            <w:pPr>
              <w:suppressAutoHyphens w:val="0"/>
              <w:spacing w:before="40" w:after="120" w:line="220" w:lineRule="exact"/>
              <w:ind w:right="113"/>
            </w:pPr>
            <w:r w:rsidRPr="00B0706E">
              <w:t>12</w:t>
            </w:r>
          </w:p>
        </w:tc>
        <w:tc>
          <w:tcPr>
            <w:tcW w:w="649" w:type="dxa"/>
            <w:tcBorders>
              <w:top w:val="nil"/>
              <w:bottom w:val="nil"/>
            </w:tcBorders>
          </w:tcPr>
          <w:p w14:paraId="0A0D0872"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056853BE" w14:textId="77777777" w:rsidTr="00AD79C7">
        <w:tc>
          <w:tcPr>
            <w:tcW w:w="567" w:type="dxa"/>
            <w:tcBorders>
              <w:top w:val="nil"/>
              <w:bottom w:val="nil"/>
            </w:tcBorders>
          </w:tcPr>
          <w:p w14:paraId="5BBFCD67" w14:textId="77777777" w:rsidR="00124636" w:rsidRPr="00B0706E" w:rsidRDefault="00124636" w:rsidP="00DF613F">
            <w:pPr>
              <w:suppressAutoHyphens w:val="0"/>
              <w:spacing w:before="40" w:after="120" w:line="220" w:lineRule="exact"/>
              <w:ind w:right="113"/>
            </w:pPr>
            <w:r w:rsidRPr="00B0706E">
              <w:t>114</w:t>
            </w:r>
          </w:p>
        </w:tc>
        <w:tc>
          <w:tcPr>
            <w:tcW w:w="5500" w:type="dxa"/>
            <w:tcBorders>
              <w:top w:val="nil"/>
              <w:bottom w:val="nil"/>
            </w:tcBorders>
          </w:tcPr>
          <w:p w14:paraId="6837DEA7" w14:textId="77777777" w:rsidR="00124636" w:rsidRPr="00B0706E" w:rsidRDefault="00124636" w:rsidP="00DF613F">
            <w:pPr>
              <w:suppressAutoHyphens w:val="0"/>
              <w:spacing w:before="40" w:after="120" w:line="220" w:lineRule="exact"/>
              <w:ind w:right="113"/>
            </w:pPr>
            <w:r w:rsidRPr="00B0706E">
              <w:t>Act whereby Iraq acceded to the UNESCO Convention on the Protection of the Underwater Cultural Heritage</w:t>
            </w:r>
          </w:p>
        </w:tc>
        <w:tc>
          <w:tcPr>
            <w:tcW w:w="654" w:type="dxa"/>
            <w:tcBorders>
              <w:top w:val="nil"/>
              <w:bottom w:val="nil"/>
            </w:tcBorders>
          </w:tcPr>
          <w:p w14:paraId="42659EA2" w14:textId="77777777" w:rsidR="00124636" w:rsidRPr="00B0706E" w:rsidRDefault="00124636" w:rsidP="00DF613F">
            <w:pPr>
              <w:suppressAutoHyphens w:val="0"/>
              <w:spacing w:before="40" w:after="120" w:line="220" w:lineRule="exact"/>
              <w:ind w:right="113"/>
            </w:pPr>
            <w:r w:rsidRPr="00B0706E">
              <w:t>20</w:t>
            </w:r>
          </w:p>
        </w:tc>
        <w:tc>
          <w:tcPr>
            <w:tcW w:w="649" w:type="dxa"/>
            <w:tcBorders>
              <w:top w:val="nil"/>
              <w:bottom w:val="nil"/>
            </w:tcBorders>
          </w:tcPr>
          <w:p w14:paraId="4F839141"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1D7DD550" w14:textId="77777777" w:rsidTr="00AD79C7">
        <w:tc>
          <w:tcPr>
            <w:tcW w:w="567" w:type="dxa"/>
            <w:tcBorders>
              <w:top w:val="nil"/>
            </w:tcBorders>
          </w:tcPr>
          <w:p w14:paraId="0E614D6F" w14:textId="77777777" w:rsidR="00124636" w:rsidRPr="00B0706E" w:rsidRDefault="00124636" w:rsidP="00DF613F">
            <w:pPr>
              <w:suppressAutoHyphens w:val="0"/>
              <w:spacing w:before="40" w:after="120" w:line="220" w:lineRule="exact"/>
              <w:ind w:right="113"/>
            </w:pPr>
            <w:r w:rsidRPr="00B0706E">
              <w:lastRenderedPageBreak/>
              <w:t>115</w:t>
            </w:r>
          </w:p>
        </w:tc>
        <w:tc>
          <w:tcPr>
            <w:tcW w:w="5500" w:type="dxa"/>
            <w:tcBorders>
              <w:top w:val="nil"/>
            </w:tcBorders>
          </w:tcPr>
          <w:p w14:paraId="45E451A6" w14:textId="77777777" w:rsidR="00124636" w:rsidRPr="00B0706E" w:rsidRDefault="00124636" w:rsidP="00DF613F">
            <w:pPr>
              <w:suppressAutoHyphens w:val="0"/>
              <w:spacing w:before="40" w:after="120" w:line="220" w:lineRule="exact"/>
              <w:ind w:right="113"/>
            </w:pPr>
            <w:r w:rsidRPr="00B0706E">
              <w:t>Act whereby Iraq ratified the Protocol of 2014 to the ILO Forced Labour Convention, 1930 (No. 29)</w:t>
            </w:r>
          </w:p>
        </w:tc>
        <w:tc>
          <w:tcPr>
            <w:tcW w:w="654" w:type="dxa"/>
            <w:tcBorders>
              <w:top w:val="nil"/>
            </w:tcBorders>
          </w:tcPr>
          <w:p w14:paraId="631D1B3A" w14:textId="77777777" w:rsidR="00124636" w:rsidRPr="00B0706E" w:rsidRDefault="00124636" w:rsidP="00DF613F">
            <w:pPr>
              <w:suppressAutoHyphens w:val="0"/>
              <w:spacing w:before="40" w:after="120" w:line="220" w:lineRule="exact"/>
              <w:ind w:right="113"/>
            </w:pPr>
            <w:r w:rsidRPr="00B0706E">
              <w:t>22</w:t>
            </w:r>
          </w:p>
        </w:tc>
        <w:tc>
          <w:tcPr>
            <w:tcW w:w="649" w:type="dxa"/>
            <w:tcBorders>
              <w:top w:val="nil"/>
            </w:tcBorders>
          </w:tcPr>
          <w:p w14:paraId="6EAA7CAC"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44FAEA56" w14:textId="77777777" w:rsidTr="00C71F09">
        <w:tc>
          <w:tcPr>
            <w:tcW w:w="567" w:type="dxa"/>
          </w:tcPr>
          <w:p w14:paraId="7F6D173B" w14:textId="77777777" w:rsidR="00124636" w:rsidRPr="00B0706E" w:rsidRDefault="00124636" w:rsidP="00DF613F">
            <w:pPr>
              <w:suppressAutoHyphens w:val="0"/>
              <w:spacing w:before="40" w:after="120" w:line="220" w:lineRule="exact"/>
              <w:ind w:right="113"/>
            </w:pPr>
            <w:r w:rsidRPr="00B0706E">
              <w:t>116</w:t>
            </w:r>
          </w:p>
        </w:tc>
        <w:tc>
          <w:tcPr>
            <w:tcW w:w="5500" w:type="dxa"/>
          </w:tcPr>
          <w:p w14:paraId="172122FB" w14:textId="77777777" w:rsidR="00124636" w:rsidRPr="00B0706E" w:rsidRDefault="00124636" w:rsidP="00DF613F">
            <w:pPr>
              <w:suppressAutoHyphens w:val="0"/>
              <w:spacing w:before="40" w:after="120" w:line="220" w:lineRule="exact"/>
              <w:ind w:right="113"/>
            </w:pPr>
            <w:r w:rsidRPr="00B0706E">
              <w:t>Act amending (first amendment) the Unified Pensions Act No. 9 of 2014</w:t>
            </w:r>
          </w:p>
        </w:tc>
        <w:tc>
          <w:tcPr>
            <w:tcW w:w="654" w:type="dxa"/>
          </w:tcPr>
          <w:p w14:paraId="6D47A410" w14:textId="77777777" w:rsidR="00124636" w:rsidRPr="00B0706E" w:rsidRDefault="00124636" w:rsidP="00DF613F">
            <w:pPr>
              <w:suppressAutoHyphens w:val="0"/>
              <w:spacing w:before="40" w:after="120" w:line="220" w:lineRule="exact"/>
              <w:ind w:right="113"/>
            </w:pPr>
            <w:r w:rsidRPr="00B0706E">
              <w:t>26</w:t>
            </w:r>
          </w:p>
        </w:tc>
        <w:tc>
          <w:tcPr>
            <w:tcW w:w="649" w:type="dxa"/>
          </w:tcPr>
          <w:p w14:paraId="706DF272"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1E054038" w14:textId="77777777" w:rsidTr="00C71F09">
        <w:tc>
          <w:tcPr>
            <w:tcW w:w="567" w:type="dxa"/>
          </w:tcPr>
          <w:p w14:paraId="68FCC6DF" w14:textId="77777777" w:rsidR="00124636" w:rsidRPr="00B0706E" w:rsidRDefault="00124636" w:rsidP="00DF613F">
            <w:pPr>
              <w:suppressAutoHyphens w:val="0"/>
              <w:spacing w:before="40" w:after="120" w:line="220" w:lineRule="exact"/>
              <w:ind w:right="113"/>
            </w:pPr>
            <w:r w:rsidRPr="00B0706E">
              <w:t>117</w:t>
            </w:r>
          </w:p>
        </w:tc>
        <w:tc>
          <w:tcPr>
            <w:tcW w:w="5500" w:type="dxa"/>
          </w:tcPr>
          <w:p w14:paraId="44664CDA" w14:textId="77777777" w:rsidR="00124636" w:rsidRPr="00B0706E" w:rsidRDefault="00124636" w:rsidP="00DF613F">
            <w:pPr>
              <w:suppressAutoHyphens w:val="0"/>
              <w:spacing w:before="40" w:after="120" w:line="220" w:lineRule="exact"/>
              <w:ind w:right="113"/>
            </w:pPr>
            <w:r w:rsidRPr="00B0706E">
              <w:t>Act abolishing financial privileges for State officials</w:t>
            </w:r>
          </w:p>
        </w:tc>
        <w:tc>
          <w:tcPr>
            <w:tcW w:w="654" w:type="dxa"/>
          </w:tcPr>
          <w:p w14:paraId="239F19FE" w14:textId="77777777" w:rsidR="00124636" w:rsidRPr="00B0706E" w:rsidRDefault="00124636" w:rsidP="00DF613F">
            <w:pPr>
              <w:suppressAutoHyphens w:val="0"/>
              <w:spacing w:before="40" w:after="120" w:line="220" w:lineRule="exact"/>
              <w:ind w:right="113"/>
            </w:pPr>
            <w:r w:rsidRPr="00B0706E">
              <w:t>28</w:t>
            </w:r>
          </w:p>
        </w:tc>
        <w:tc>
          <w:tcPr>
            <w:tcW w:w="649" w:type="dxa"/>
          </w:tcPr>
          <w:p w14:paraId="29B4F41A"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46EE2B5F" w14:textId="77777777" w:rsidTr="00C71F09">
        <w:tc>
          <w:tcPr>
            <w:tcW w:w="567" w:type="dxa"/>
          </w:tcPr>
          <w:p w14:paraId="4A7D75B7" w14:textId="77777777" w:rsidR="00124636" w:rsidRPr="00B0706E" w:rsidRDefault="00124636" w:rsidP="00DF613F">
            <w:pPr>
              <w:suppressAutoHyphens w:val="0"/>
              <w:spacing w:before="40" w:after="120" w:line="220" w:lineRule="exact"/>
              <w:ind w:right="113"/>
            </w:pPr>
            <w:r w:rsidRPr="00B0706E">
              <w:t>118</w:t>
            </w:r>
          </w:p>
        </w:tc>
        <w:tc>
          <w:tcPr>
            <w:tcW w:w="5500" w:type="dxa"/>
          </w:tcPr>
          <w:p w14:paraId="4A19D15C" w14:textId="77777777" w:rsidR="00124636" w:rsidRPr="00B0706E" w:rsidRDefault="00124636" w:rsidP="00DF613F">
            <w:pPr>
              <w:suppressAutoHyphens w:val="0"/>
              <w:spacing w:before="40" w:after="120" w:line="220" w:lineRule="exact"/>
              <w:ind w:right="113"/>
            </w:pPr>
            <w:r w:rsidRPr="00B0706E">
              <w:t>Statute regulating the subdivisions and functions of the Human Rights Department at the Ministry of Justice</w:t>
            </w:r>
          </w:p>
        </w:tc>
        <w:tc>
          <w:tcPr>
            <w:tcW w:w="654" w:type="dxa"/>
          </w:tcPr>
          <w:p w14:paraId="5B819521" w14:textId="77777777" w:rsidR="00124636" w:rsidRPr="00B0706E" w:rsidRDefault="00124636" w:rsidP="00DF613F">
            <w:pPr>
              <w:suppressAutoHyphens w:val="0"/>
              <w:spacing w:before="40" w:after="120" w:line="220" w:lineRule="exact"/>
              <w:ind w:right="113"/>
            </w:pPr>
            <w:r w:rsidRPr="00B0706E">
              <w:t>2</w:t>
            </w:r>
          </w:p>
        </w:tc>
        <w:tc>
          <w:tcPr>
            <w:tcW w:w="649" w:type="dxa"/>
          </w:tcPr>
          <w:p w14:paraId="1543039C" w14:textId="77777777" w:rsidR="00124636" w:rsidRPr="00B0706E" w:rsidRDefault="00124636" w:rsidP="00DF613F">
            <w:pPr>
              <w:suppressAutoHyphens w:val="0"/>
              <w:spacing w:before="40" w:after="120" w:line="220" w:lineRule="exact"/>
              <w:ind w:right="113"/>
            </w:pPr>
            <w:r w:rsidRPr="00B0706E">
              <w:t>2019</w:t>
            </w:r>
          </w:p>
        </w:tc>
      </w:tr>
      <w:tr w:rsidR="00DF613F" w:rsidRPr="00B0706E" w14:paraId="429097E7" w14:textId="77777777" w:rsidTr="00C71F09">
        <w:tc>
          <w:tcPr>
            <w:tcW w:w="567" w:type="dxa"/>
          </w:tcPr>
          <w:p w14:paraId="3A02C217" w14:textId="77777777" w:rsidR="00124636" w:rsidRPr="00B0706E" w:rsidRDefault="00124636" w:rsidP="00DF613F">
            <w:pPr>
              <w:suppressAutoHyphens w:val="0"/>
              <w:spacing w:before="40" w:after="120" w:line="220" w:lineRule="exact"/>
              <w:ind w:right="113"/>
            </w:pPr>
            <w:r w:rsidRPr="00B0706E">
              <w:t>119</w:t>
            </w:r>
          </w:p>
        </w:tc>
        <w:tc>
          <w:tcPr>
            <w:tcW w:w="5500" w:type="dxa"/>
          </w:tcPr>
          <w:p w14:paraId="16DCB962" w14:textId="77777777" w:rsidR="00124636" w:rsidRPr="00B0706E" w:rsidRDefault="00124636" w:rsidP="00DF613F">
            <w:pPr>
              <w:suppressAutoHyphens w:val="0"/>
              <w:spacing w:before="40" w:after="120" w:line="220" w:lineRule="exact"/>
              <w:ind w:right="113"/>
            </w:pPr>
            <w:r w:rsidRPr="00B0706E">
              <w:t>Act regulating elections to the Council of Representatives</w:t>
            </w:r>
          </w:p>
        </w:tc>
        <w:tc>
          <w:tcPr>
            <w:tcW w:w="654" w:type="dxa"/>
          </w:tcPr>
          <w:p w14:paraId="2CC0B3F4" w14:textId="77777777" w:rsidR="00124636" w:rsidRPr="00B0706E" w:rsidRDefault="00124636" w:rsidP="00DF613F">
            <w:pPr>
              <w:suppressAutoHyphens w:val="0"/>
              <w:spacing w:before="40" w:after="120" w:line="220" w:lineRule="exact"/>
              <w:ind w:right="113"/>
            </w:pPr>
            <w:r w:rsidRPr="00B0706E">
              <w:t>9</w:t>
            </w:r>
          </w:p>
        </w:tc>
        <w:tc>
          <w:tcPr>
            <w:tcW w:w="649" w:type="dxa"/>
          </w:tcPr>
          <w:p w14:paraId="77C458D3" w14:textId="77777777" w:rsidR="00124636" w:rsidRPr="00B0706E" w:rsidRDefault="00124636" w:rsidP="00DF613F">
            <w:pPr>
              <w:suppressAutoHyphens w:val="0"/>
              <w:spacing w:before="40" w:after="120" w:line="220" w:lineRule="exact"/>
              <w:ind w:right="113"/>
            </w:pPr>
            <w:r w:rsidRPr="00B0706E">
              <w:t>2020</w:t>
            </w:r>
          </w:p>
        </w:tc>
      </w:tr>
      <w:tr w:rsidR="00DF613F" w:rsidRPr="00B0706E" w14:paraId="4C12F1CF" w14:textId="77777777" w:rsidTr="00C71F09">
        <w:tc>
          <w:tcPr>
            <w:tcW w:w="567" w:type="dxa"/>
          </w:tcPr>
          <w:p w14:paraId="40205F7F" w14:textId="77777777" w:rsidR="00124636" w:rsidRPr="00B0706E" w:rsidRDefault="00124636" w:rsidP="00DF613F">
            <w:pPr>
              <w:suppressAutoHyphens w:val="0"/>
              <w:spacing w:before="40" w:after="120" w:line="220" w:lineRule="exact"/>
              <w:ind w:right="113"/>
            </w:pPr>
            <w:r w:rsidRPr="00B0706E">
              <w:t>120</w:t>
            </w:r>
          </w:p>
        </w:tc>
        <w:tc>
          <w:tcPr>
            <w:tcW w:w="5500" w:type="dxa"/>
          </w:tcPr>
          <w:p w14:paraId="34FC582A" w14:textId="77777777" w:rsidR="00124636" w:rsidRPr="00B0706E" w:rsidRDefault="00124636" w:rsidP="00DF613F">
            <w:pPr>
              <w:suppressAutoHyphens w:val="0"/>
              <w:spacing w:before="40" w:after="120" w:line="220" w:lineRule="exact"/>
              <w:ind w:right="113"/>
            </w:pPr>
            <w:r w:rsidRPr="00B0706E">
              <w:t>Statute of the High Commission for Human Rights</w:t>
            </w:r>
          </w:p>
        </w:tc>
        <w:tc>
          <w:tcPr>
            <w:tcW w:w="654" w:type="dxa"/>
          </w:tcPr>
          <w:p w14:paraId="4FCF129B" w14:textId="77777777" w:rsidR="00124636" w:rsidRPr="00B0706E" w:rsidRDefault="00124636" w:rsidP="00DF613F">
            <w:pPr>
              <w:suppressAutoHyphens w:val="0"/>
              <w:spacing w:before="40" w:after="120" w:line="220" w:lineRule="exact"/>
              <w:ind w:right="113"/>
            </w:pPr>
            <w:r w:rsidRPr="00B0706E">
              <w:t>1</w:t>
            </w:r>
          </w:p>
        </w:tc>
        <w:tc>
          <w:tcPr>
            <w:tcW w:w="649" w:type="dxa"/>
          </w:tcPr>
          <w:p w14:paraId="5609ABDC" w14:textId="77777777" w:rsidR="00124636" w:rsidRPr="00B0706E" w:rsidRDefault="00124636" w:rsidP="00DF613F">
            <w:pPr>
              <w:suppressAutoHyphens w:val="0"/>
              <w:spacing w:before="40" w:after="120" w:line="220" w:lineRule="exact"/>
              <w:ind w:right="113"/>
            </w:pPr>
            <w:r w:rsidRPr="00B0706E">
              <w:t>2020</w:t>
            </w:r>
          </w:p>
        </w:tc>
      </w:tr>
      <w:tr w:rsidR="00DF613F" w:rsidRPr="00B0706E" w14:paraId="50D5B639" w14:textId="77777777" w:rsidTr="00C71F09">
        <w:tc>
          <w:tcPr>
            <w:tcW w:w="567" w:type="dxa"/>
          </w:tcPr>
          <w:p w14:paraId="0DD378B4" w14:textId="77777777" w:rsidR="00124636" w:rsidRPr="00B0706E" w:rsidRDefault="00124636" w:rsidP="00DF613F">
            <w:pPr>
              <w:suppressAutoHyphens w:val="0"/>
              <w:spacing w:before="40" w:after="120" w:line="220" w:lineRule="exact"/>
              <w:ind w:right="113"/>
            </w:pPr>
            <w:r w:rsidRPr="00B0706E">
              <w:t>121</w:t>
            </w:r>
          </w:p>
        </w:tc>
        <w:tc>
          <w:tcPr>
            <w:tcW w:w="5500" w:type="dxa"/>
          </w:tcPr>
          <w:p w14:paraId="04CA5774" w14:textId="77777777" w:rsidR="00124636" w:rsidRPr="00B0706E" w:rsidRDefault="00124636" w:rsidP="00DF613F">
            <w:pPr>
              <w:suppressAutoHyphens w:val="0"/>
              <w:spacing w:before="40" w:after="120" w:line="220" w:lineRule="exact"/>
              <w:ind w:right="113"/>
            </w:pPr>
            <w:r w:rsidRPr="00B0706E">
              <w:t>Health Insurance Act</w:t>
            </w:r>
          </w:p>
        </w:tc>
        <w:tc>
          <w:tcPr>
            <w:tcW w:w="654" w:type="dxa"/>
          </w:tcPr>
          <w:p w14:paraId="6189AA3F" w14:textId="77777777" w:rsidR="00124636" w:rsidRPr="00B0706E" w:rsidRDefault="00124636" w:rsidP="00DF613F">
            <w:pPr>
              <w:suppressAutoHyphens w:val="0"/>
              <w:spacing w:before="40" w:after="120" w:line="220" w:lineRule="exact"/>
              <w:ind w:right="113"/>
            </w:pPr>
            <w:r w:rsidRPr="00B0706E">
              <w:t>22</w:t>
            </w:r>
          </w:p>
        </w:tc>
        <w:tc>
          <w:tcPr>
            <w:tcW w:w="649" w:type="dxa"/>
          </w:tcPr>
          <w:p w14:paraId="79551A0F" w14:textId="77777777" w:rsidR="00124636" w:rsidRPr="00B0706E" w:rsidRDefault="00124636" w:rsidP="00DF613F">
            <w:pPr>
              <w:suppressAutoHyphens w:val="0"/>
              <w:spacing w:before="40" w:after="120" w:line="220" w:lineRule="exact"/>
              <w:ind w:right="113"/>
            </w:pPr>
            <w:r w:rsidRPr="00B0706E">
              <w:t>2020</w:t>
            </w:r>
          </w:p>
        </w:tc>
      </w:tr>
      <w:tr w:rsidR="00DF613F" w:rsidRPr="00B0706E" w14:paraId="088801E8" w14:textId="77777777" w:rsidTr="00C71F09">
        <w:tc>
          <w:tcPr>
            <w:tcW w:w="567" w:type="dxa"/>
          </w:tcPr>
          <w:p w14:paraId="31BC7D74" w14:textId="77777777" w:rsidR="00124636" w:rsidRPr="00B0706E" w:rsidRDefault="00124636" w:rsidP="00DF613F">
            <w:pPr>
              <w:suppressAutoHyphens w:val="0"/>
              <w:spacing w:before="40" w:after="120" w:line="220" w:lineRule="exact"/>
              <w:ind w:right="113"/>
            </w:pPr>
            <w:r w:rsidRPr="00B0706E">
              <w:t>122</w:t>
            </w:r>
          </w:p>
        </w:tc>
        <w:tc>
          <w:tcPr>
            <w:tcW w:w="5500" w:type="dxa"/>
          </w:tcPr>
          <w:p w14:paraId="27258F54" w14:textId="77777777" w:rsidR="00124636" w:rsidRPr="00B0706E" w:rsidRDefault="00124636" w:rsidP="00DF613F">
            <w:pPr>
              <w:suppressAutoHyphens w:val="0"/>
              <w:spacing w:before="40" w:after="120" w:line="220" w:lineRule="exact"/>
              <w:ind w:right="113"/>
            </w:pPr>
            <w:r w:rsidRPr="00B0706E">
              <w:t>Act whereby Iraq acceded to the Paris Agreement under the 1992 United Nations Framework Convention on Climate Change</w:t>
            </w:r>
          </w:p>
        </w:tc>
        <w:tc>
          <w:tcPr>
            <w:tcW w:w="654" w:type="dxa"/>
          </w:tcPr>
          <w:p w14:paraId="66F8483B" w14:textId="77777777" w:rsidR="00124636" w:rsidRPr="00B0706E" w:rsidRDefault="00124636" w:rsidP="00DF613F">
            <w:pPr>
              <w:suppressAutoHyphens w:val="0"/>
              <w:spacing w:before="40" w:after="120" w:line="220" w:lineRule="exact"/>
              <w:ind w:right="113"/>
            </w:pPr>
            <w:r w:rsidRPr="00B0706E">
              <w:t>31</w:t>
            </w:r>
          </w:p>
        </w:tc>
        <w:tc>
          <w:tcPr>
            <w:tcW w:w="649" w:type="dxa"/>
          </w:tcPr>
          <w:p w14:paraId="5DF7DA8B" w14:textId="77777777" w:rsidR="00124636" w:rsidRPr="00B0706E" w:rsidRDefault="00124636" w:rsidP="00DF613F">
            <w:pPr>
              <w:suppressAutoHyphens w:val="0"/>
              <w:spacing w:before="40" w:after="120" w:line="220" w:lineRule="exact"/>
              <w:ind w:right="113"/>
            </w:pPr>
            <w:r w:rsidRPr="00B0706E">
              <w:t>2020</w:t>
            </w:r>
          </w:p>
        </w:tc>
      </w:tr>
      <w:tr w:rsidR="00DF613F" w:rsidRPr="00B0706E" w14:paraId="0F4EE2B6" w14:textId="77777777" w:rsidTr="00C71F09">
        <w:tc>
          <w:tcPr>
            <w:tcW w:w="567" w:type="dxa"/>
          </w:tcPr>
          <w:p w14:paraId="64BDDAF9" w14:textId="77777777" w:rsidR="00124636" w:rsidRPr="00B0706E" w:rsidRDefault="00124636" w:rsidP="00DF613F">
            <w:pPr>
              <w:suppressAutoHyphens w:val="0"/>
              <w:spacing w:before="40" w:after="120" w:line="220" w:lineRule="exact"/>
              <w:ind w:right="113"/>
            </w:pPr>
            <w:r w:rsidRPr="00B0706E">
              <w:t>123</w:t>
            </w:r>
          </w:p>
        </w:tc>
        <w:tc>
          <w:tcPr>
            <w:tcW w:w="5500" w:type="dxa"/>
          </w:tcPr>
          <w:p w14:paraId="62867D6A" w14:textId="77777777" w:rsidR="00124636" w:rsidRPr="00B0706E" w:rsidRDefault="00124636" w:rsidP="00DF613F">
            <w:pPr>
              <w:suppressAutoHyphens w:val="0"/>
              <w:spacing w:before="40" w:after="120" w:line="220" w:lineRule="exact"/>
              <w:ind w:right="113"/>
            </w:pPr>
            <w:r w:rsidRPr="00B0706E">
              <w:t>Act whereby Iraq acceded to the</w:t>
            </w:r>
            <w:r w:rsidRPr="00B0706E">
              <w:rPr>
                <w:rFonts w:eastAsiaTheme="minorEastAsia"/>
              </w:rPr>
              <w:t xml:space="preserve"> </w:t>
            </w:r>
            <w:r w:rsidRPr="00B0706E">
              <w:t>Maritime Labour Convention of 2006</w:t>
            </w:r>
          </w:p>
        </w:tc>
        <w:tc>
          <w:tcPr>
            <w:tcW w:w="654" w:type="dxa"/>
          </w:tcPr>
          <w:p w14:paraId="5C86281E" w14:textId="77777777" w:rsidR="00124636" w:rsidRPr="00B0706E" w:rsidRDefault="00124636" w:rsidP="00DF613F">
            <w:pPr>
              <w:suppressAutoHyphens w:val="0"/>
              <w:spacing w:before="40" w:after="120" w:line="220" w:lineRule="exact"/>
              <w:ind w:right="113"/>
            </w:pPr>
            <w:r w:rsidRPr="00B0706E">
              <w:t>16</w:t>
            </w:r>
          </w:p>
        </w:tc>
        <w:tc>
          <w:tcPr>
            <w:tcW w:w="649" w:type="dxa"/>
          </w:tcPr>
          <w:p w14:paraId="21BDF439" w14:textId="77777777" w:rsidR="00124636" w:rsidRPr="00B0706E" w:rsidRDefault="00124636" w:rsidP="00DF613F">
            <w:pPr>
              <w:suppressAutoHyphens w:val="0"/>
              <w:spacing w:before="40" w:after="120" w:line="220" w:lineRule="exact"/>
              <w:ind w:right="113"/>
            </w:pPr>
            <w:r w:rsidRPr="00B0706E">
              <w:t>2020</w:t>
            </w:r>
          </w:p>
        </w:tc>
      </w:tr>
      <w:tr w:rsidR="00DF613F" w:rsidRPr="00B0706E" w14:paraId="1D3BB304" w14:textId="77777777" w:rsidTr="00C71F09">
        <w:tc>
          <w:tcPr>
            <w:tcW w:w="567" w:type="dxa"/>
          </w:tcPr>
          <w:p w14:paraId="605C15D7" w14:textId="77777777" w:rsidR="00124636" w:rsidRPr="00B0706E" w:rsidRDefault="00124636" w:rsidP="00DF613F">
            <w:pPr>
              <w:suppressAutoHyphens w:val="0"/>
              <w:spacing w:before="40" w:after="120" w:line="220" w:lineRule="exact"/>
              <w:ind w:right="113"/>
            </w:pPr>
            <w:r w:rsidRPr="00B0706E">
              <w:t>124</w:t>
            </w:r>
          </w:p>
        </w:tc>
        <w:tc>
          <w:tcPr>
            <w:tcW w:w="5500" w:type="dxa"/>
          </w:tcPr>
          <w:p w14:paraId="47BEBC03" w14:textId="77777777" w:rsidR="00124636" w:rsidRPr="00B0706E" w:rsidRDefault="00124636" w:rsidP="00DF613F">
            <w:pPr>
              <w:suppressAutoHyphens w:val="0"/>
              <w:spacing w:before="40" w:after="120" w:line="220" w:lineRule="exact"/>
              <w:ind w:right="113"/>
            </w:pPr>
            <w:r w:rsidRPr="00B0706E">
              <w:t>Act whereby Iraq acceded to the</w:t>
            </w:r>
            <w:r w:rsidRPr="00B0706E">
              <w:rPr>
                <w:rFonts w:eastAsiaTheme="minorEastAsia"/>
              </w:rPr>
              <w:t xml:space="preserve"> </w:t>
            </w:r>
            <w:r w:rsidRPr="00B0706E">
              <w:t>Customs Convention on the International Transport of Goods under Cover of TIR Carnets, 1975</w:t>
            </w:r>
          </w:p>
        </w:tc>
        <w:tc>
          <w:tcPr>
            <w:tcW w:w="654" w:type="dxa"/>
          </w:tcPr>
          <w:p w14:paraId="7B3F8FEF" w14:textId="77777777" w:rsidR="00124636" w:rsidRPr="00B0706E" w:rsidRDefault="00124636" w:rsidP="00DF613F">
            <w:pPr>
              <w:suppressAutoHyphens w:val="0"/>
              <w:spacing w:before="40" w:after="120" w:line="220" w:lineRule="exact"/>
              <w:ind w:right="113"/>
            </w:pPr>
            <w:r w:rsidRPr="00B0706E">
              <w:t>6</w:t>
            </w:r>
          </w:p>
        </w:tc>
        <w:tc>
          <w:tcPr>
            <w:tcW w:w="649" w:type="dxa"/>
          </w:tcPr>
          <w:p w14:paraId="5081C3A7" w14:textId="77777777" w:rsidR="00124636" w:rsidRPr="00B0706E" w:rsidRDefault="00124636" w:rsidP="00DF613F">
            <w:pPr>
              <w:suppressAutoHyphens w:val="0"/>
              <w:spacing w:before="40" w:after="120" w:line="220" w:lineRule="exact"/>
              <w:ind w:right="113"/>
            </w:pPr>
            <w:r w:rsidRPr="00B0706E">
              <w:t>2020</w:t>
            </w:r>
          </w:p>
        </w:tc>
      </w:tr>
      <w:tr w:rsidR="00DF613F" w:rsidRPr="00B0706E" w14:paraId="0CCCA1F9" w14:textId="77777777" w:rsidTr="00C71F09">
        <w:tc>
          <w:tcPr>
            <w:tcW w:w="567" w:type="dxa"/>
          </w:tcPr>
          <w:p w14:paraId="164F4FA9" w14:textId="77777777" w:rsidR="00124636" w:rsidRPr="00B0706E" w:rsidRDefault="00124636" w:rsidP="00DF613F">
            <w:pPr>
              <w:suppressAutoHyphens w:val="0"/>
              <w:spacing w:before="40" w:after="120" w:line="220" w:lineRule="exact"/>
              <w:ind w:right="113"/>
            </w:pPr>
            <w:r w:rsidRPr="00B0706E">
              <w:t>125</w:t>
            </w:r>
          </w:p>
        </w:tc>
        <w:tc>
          <w:tcPr>
            <w:tcW w:w="5500" w:type="dxa"/>
          </w:tcPr>
          <w:p w14:paraId="7BAFCA80" w14:textId="77777777" w:rsidR="00124636" w:rsidRPr="00B0706E" w:rsidRDefault="00124636" w:rsidP="00DF613F">
            <w:pPr>
              <w:suppressAutoHyphens w:val="0"/>
              <w:spacing w:before="40" w:after="120" w:line="220" w:lineRule="exact"/>
              <w:ind w:right="113"/>
            </w:pPr>
            <w:r w:rsidRPr="00B0706E">
              <w:t>Yazidi Female Survivors Act</w:t>
            </w:r>
          </w:p>
        </w:tc>
        <w:tc>
          <w:tcPr>
            <w:tcW w:w="654" w:type="dxa"/>
          </w:tcPr>
          <w:p w14:paraId="21F894FA" w14:textId="77777777" w:rsidR="00124636" w:rsidRPr="00B0706E" w:rsidRDefault="00124636" w:rsidP="00DF613F">
            <w:pPr>
              <w:suppressAutoHyphens w:val="0"/>
              <w:spacing w:before="40" w:after="120" w:line="220" w:lineRule="exact"/>
              <w:ind w:right="113"/>
            </w:pPr>
            <w:r w:rsidRPr="00B0706E">
              <w:t>8</w:t>
            </w:r>
          </w:p>
        </w:tc>
        <w:tc>
          <w:tcPr>
            <w:tcW w:w="649" w:type="dxa"/>
          </w:tcPr>
          <w:p w14:paraId="5877F3B1" w14:textId="77777777" w:rsidR="00124636" w:rsidRPr="00B0706E" w:rsidRDefault="00124636" w:rsidP="00DF613F">
            <w:pPr>
              <w:suppressAutoHyphens w:val="0"/>
              <w:spacing w:before="40" w:after="120" w:line="220" w:lineRule="exact"/>
              <w:ind w:right="113"/>
            </w:pPr>
            <w:r w:rsidRPr="00B0706E">
              <w:t>2021</w:t>
            </w:r>
          </w:p>
        </w:tc>
      </w:tr>
      <w:tr w:rsidR="00DF613F" w:rsidRPr="00B0706E" w14:paraId="3C7918CA" w14:textId="77777777" w:rsidTr="00C71F09">
        <w:tc>
          <w:tcPr>
            <w:tcW w:w="567" w:type="dxa"/>
          </w:tcPr>
          <w:p w14:paraId="216E8AAD" w14:textId="77777777" w:rsidR="00124636" w:rsidRPr="00B0706E" w:rsidRDefault="00124636" w:rsidP="00DF613F">
            <w:pPr>
              <w:suppressAutoHyphens w:val="0"/>
              <w:spacing w:before="40" w:after="120" w:line="220" w:lineRule="exact"/>
              <w:ind w:right="113"/>
            </w:pPr>
            <w:r w:rsidRPr="00B0706E">
              <w:t>126</w:t>
            </w:r>
          </w:p>
        </w:tc>
        <w:tc>
          <w:tcPr>
            <w:tcW w:w="5500" w:type="dxa"/>
          </w:tcPr>
          <w:p w14:paraId="28CAD1AF" w14:textId="77777777" w:rsidR="00124636" w:rsidRPr="00B0706E" w:rsidRDefault="00124636" w:rsidP="00DF613F">
            <w:pPr>
              <w:suppressAutoHyphens w:val="0"/>
              <w:spacing w:before="40" w:after="120" w:line="220" w:lineRule="exact"/>
              <w:ind w:right="113"/>
            </w:pPr>
            <w:r w:rsidRPr="00B0706E">
              <w:t>Act concerning the provision of coronavirus vaccines</w:t>
            </w:r>
          </w:p>
        </w:tc>
        <w:tc>
          <w:tcPr>
            <w:tcW w:w="654" w:type="dxa"/>
          </w:tcPr>
          <w:p w14:paraId="07DB0151" w14:textId="77777777" w:rsidR="00124636" w:rsidRPr="00B0706E" w:rsidRDefault="00124636" w:rsidP="00DF613F">
            <w:pPr>
              <w:suppressAutoHyphens w:val="0"/>
              <w:spacing w:before="40" w:after="120" w:line="220" w:lineRule="exact"/>
              <w:ind w:right="113"/>
            </w:pPr>
            <w:r w:rsidRPr="00B0706E">
              <w:t>9</w:t>
            </w:r>
          </w:p>
        </w:tc>
        <w:tc>
          <w:tcPr>
            <w:tcW w:w="649" w:type="dxa"/>
          </w:tcPr>
          <w:p w14:paraId="77CE32A0" w14:textId="77777777" w:rsidR="00124636" w:rsidRPr="00B0706E" w:rsidRDefault="00124636" w:rsidP="00DF613F">
            <w:pPr>
              <w:suppressAutoHyphens w:val="0"/>
              <w:spacing w:before="40" w:after="120" w:line="220" w:lineRule="exact"/>
              <w:ind w:right="113"/>
            </w:pPr>
            <w:r w:rsidRPr="00B0706E">
              <w:t>2021</w:t>
            </w:r>
          </w:p>
        </w:tc>
      </w:tr>
      <w:tr w:rsidR="00DF613F" w:rsidRPr="00B0706E" w14:paraId="4E64DEB2" w14:textId="77777777" w:rsidTr="00C71F09">
        <w:tc>
          <w:tcPr>
            <w:tcW w:w="567" w:type="dxa"/>
          </w:tcPr>
          <w:p w14:paraId="0CB8D02F" w14:textId="77777777" w:rsidR="00124636" w:rsidRPr="00B0706E" w:rsidRDefault="00124636" w:rsidP="00DF613F">
            <w:pPr>
              <w:suppressAutoHyphens w:val="0"/>
              <w:spacing w:before="40" w:after="120" w:line="220" w:lineRule="exact"/>
              <w:ind w:right="113"/>
            </w:pPr>
            <w:r w:rsidRPr="00B0706E">
              <w:t>127</w:t>
            </w:r>
          </w:p>
        </w:tc>
        <w:tc>
          <w:tcPr>
            <w:tcW w:w="5500" w:type="dxa"/>
          </w:tcPr>
          <w:p w14:paraId="2917438A" w14:textId="77777777" w:rsidR="00124636" w:rsidRPr="00B0706E" w:rsidRDefault="00124636" w:rsidP="00DF613F">
            <w:pPr>
              <w:suppressAutoHyphens w:val="0"/>
              <w:spacing w:before="40" w:after="120" w:line="220" w:lineRule="exact"/>
              <w:ind w:right="113"/>
            </w:pPr>
            <w:r w:rsidRPr="00B0706E">
              <w:t>Act amending (first amendment) Statute No. 3 of 2017 of the Fund for Reconstruction in Areas Affected by Terrorism, promulgated under Council of Ministers Decree No. 89 of 2021</w:t>
            </w:r>
          </w:p>
        </w:tc>
        <w:tc>
          <w:tcPr>
            <w:tcW w:w="654" w:type="dxa"/>
          </w:tcPr>
          <w:p w14:paraId="7C86BBE7" w14:textId="77777777" w:rsidR="00124636" w:rsidRPr="00B0706E" w:rsidRDefault="00124636" w:rsidP="00DF613F">
            <w:pPr>
              <w:suppressAutoHyphens w:val="0"/>
              <w:spacing w:before="40" w:after="120" w:line="220" w:lineRule="exact"/>
              <w:ind w:right="113"/>
            </w:pPr>
            <w:r w:rsidRPr="00B0706E">
              <w:t>1</w:t>
            </w:r>
          </w:p>
        </w:tc>
        <w:tc>
          <w:tcPr>
            <w:tcW w:w="649" w:type="dxa"/>
          </w:tcPr>
          <w:p w14:paraId="57E384A7" w14:textId="77777777" w:rsidR="00124636" w:rsidRPr="00B0706E" w:rsidRDefault="00124636" w:rsidP="00DF613F">
            <w:pPr>
              <w:suppressAutoHyphens w:val="0"/>
              <w:spacing w:before="40" w:after="120" w:line="220" w:lineRule="exact"/>
              <w:ind w:right="113"/>
            </w:pPr>
            <w:r w:rsidRPr="00B0706E">
              <w:t>2021</w:t>
            </w:r>
          </w:p>
        </w:tc>
      </w:tr>
      <w:tr w:rsidR="00DF613F" w:rsidRPr="00B0706E" w14:paraId="6573C304" w14:textId="77777777" w:rsidTr="00C71F09">
        <w:tc>
          <w:tcPr>
            <w:tcW w:w="567" w:type="dxa"/>
          </w:tcPr>
          <w:p w14:paraId="0EC03F50" w14:textId="77777777" w:rsidR="00124636" w:rsidRPr="00B0706E" w:rsidRDefault="00124636" w:rsidP="00DF613F">
            <w:pPr>
              <w:suppressAutoHyphens w:val="0"/>
              <w:spacing w:before="40" w:after="120" w:line="220" w:lineRule="exact"/>
              <w:ind w:right="113"/>
            </w:pPr>
            <w:r w:rsidRPr="00B0706E">
              <w:t>128</w:t>
            </w:r>
          </w:p>
        </w:tc>
        <w:tc>
          <w:tcPr>
            <w:tcW w:w="5500" w:type="dxa"/>
          </w:tcPr>
          <w:p w14:paraId="0049A214" w14:textId="77777777" w:rsidR="00124636" w:rsidRPr="00B0706E" w:rsidRDefault="00124636" w:rsidP="00DF613F">
            <w:pPr>
              <w:suppressAutoHyphens w:val="0"/>
              <w:spacing w:before="40" w:after="120" w:line="220" w:lineRule="exact"/>
              <w:ind w:right="113"/>
            </w:pPr>
            <w:r w:rsidRPr="00B0706E">
              <w:t>Statute regulating the functions and subdivisions of the Federal Public Service Council</w:t>
            </w:r>
          </w:p>
        </w:tc>
        <w:tc>
          <w:tcPr>
            <w:tcW w:w="654" w:type="dxa"/>
          </w:tcPr>
          <w:p w14:paraId="23DB8DB8" w14:textId="77777777" w:rsidR="00124636" w:rsidRPr="00B0706E" w:rsidRDefault="00124636" w:rsidP="00DF613F">
            <w:pPr>
              <w:suppressAutoHyphens w:val="0"/>
              <w:spacing w:before="40" w:after="120" w:line="220" w:lineRule="exact"/>
              <w:ind w:right="113"/>
            </w:pPr>
            <w:r w:rsidRPr="00B0706E">
              <w:t>1</w:t>
            </w:r>
          </w:p>
        </w:tc>
        <w:tc>
          <w:tcPr>
            <w:tcW w:w="649" w:type="dxa"/>
          </w:tcPr>
          <w:p w14:paraId="38D88504" w14:textId="77777777" w:rsidR="00124636" w:rsidRPr="00B0706E" w:rsidRDefault="00124636" w:rsidP="00DF613F">
            <w:pPr>
              <w:suppressAutoHyphens w:val="0"/>
              <w:spacing w:before="40" w:after="120" w:line="220" w:lineRule="exact"/>
              <w:ind w:right="113"/>
            </w:pPr>
            <w:r w:rsidRPr="00B0706E">
              <w:t>2021</w:t>
            </w:r>
          </w:p>
        </w:tc>
      </w:tr>
      <w:tr w:rsidR="00DF613F" w:rsidRPr="00B0706E" w14:paraId="74DF5107" w14:textId="77777777" w:rsidTr="00C71F09">
        <w:tc>
          <w:tcPr>
            <w:tcW w:w="567" w:type="dxa"/>
          </w:tcPr>
          <w:p w14:paraId="250D651E" w14:textId="77777777" w:rsidR="00124636" w:rsidRPr="00B0706E" w:rsidRDefault="00124636" w:rsidP="00DF613F">
            <w:pPr>
              <w:suppressAutoHyphens w:val="0"/>
              <w:spacing w:before="40" w:after="120" w:line="220" w:lineRule="exact"/>
              <w:ind w:right="113"/>
            </w:pPr>
            <w:r w:rsidRPr="00B0706E">
              <w:t>129</w:t>
            </w:r>
          </w:p>
        </w:tc>
        <w:tc>
          <w:tcPr>
            <w:tcW w:w="5500" w:type="dxa"/>
          </w:tcPr>
          <w:p w14:paraId="0DED029F" w14:textId="77777777" w:rsidR="00124636" w:rsidRPr="00B0706E" w:rsidRDefault="00124636" w:rsidP="00DF613F">
            <w:pPr>
              <w:suppressAutoHyphens w:val="0"/>
              <w:spacing w:before="40" w:after="120" w:line="220" w:lineRule="exact"/>
              <w:ind w:right="113"/>
            </w:pPr>
            <w:r w:rsidRPr="00B0706E">
              <w:t>Act whereby Iraq acceded to the ILO Social Security (Minimum Standards) Convention, 1952 (No. 102)</w:t>
            </w:r>
          </w:p>
        </w:tc>
        <w:tc>
          <w:tcPr>
            <w:tcW w:w="654" w:type="dxa"/>
          </w:tcPr>
          <w:p w14:paraId="588A559E" w14:textId="77777777" w:rsidR="00124636" w:rsidRPr="00B0706E" w:rsidRDefault="00124636" w:rsidP="00DF613F">
            <w:pPr>
              <w:suppressAutoHyphens w:val="0"/>
              <w:spacing w:before="40" w:after="120" w:line="220" w:lineRule="exact"/>
              <w:ind w:right="113"/>
            </w:pPr>
            <w:r w:rsidRPr="00B0706E">
              <w:t>3</w:t>
            </w:r>
          </w:p>
        </w:tc>
        <w:tc>
          <w:tcPr>
            <w:tcW w:w="649" w:type="dxa"/>
          </w:tcPr>
          <w:p w14:paraId="4E036FA8" w14:textId="77777777" w:rsidR="00124636" w:rsidRPr="00B0706E" w:rsidRDefault="00124636" w:rsidP="00DF613F">
            <w:pPr>
              <w:suppressAutoHyphens w:val="0"/>
              <w:spacing w:before="40" w:after="120" w:line="220" w:lineRule="exact"/>
              <w:ind w:right="113"/>
            </w:pPr>
            <w:r w:rsidRPr="00B0706E">
              <w:t>2021</w:t>
            </w:r>
          </w:p>
        </w:tc>
      </w:tr>
      <w:tr w:rsidR="00DF613F" w:rsidRPr="00B0706E" w14:paraId="6B91157E" w14:textId="77777777" w:rsidTr="00C71F09">
        <w:tc>
          <w:tcPr>
            <w:tcW w:w="567" w:type="dxa"/>
          </w:tcPr>
          <w:p w14:paraId="363460F2" w14:textId="77777777" w:rsidR="00124636" w:rsidRPr="00B0706E" w:rsidRDefault="00124636" w:rsidP="00DF613F">
            <w:pPr>
              <w:suppressAutoHyphens w:val="0"/>
              <w:spacing w:before="40" w:after="120" w:line="220" w:lineRule="exact"/>
              <w:ind w:right="113"/>
            </w:pPr>
            <w:r w:rsidRPr="00B0706E">
              <w:t>130</w:t>
            </w:r>
          </w:p>
        </w:tc>
        <w:tc>
          <w:tcPr>
            <w:tcW w:w="5500" w:type="dxa"/>
          </w:tcPr>
          <w:p w14:paraId="1277F0DE" w14:textId="77777777" w:rsidR="00124636" w:rsidRPr="00B0706E" w:rsidRDefault="00124636" w:rsidP="00DF613F">
            <w:pPr>
              <w:suppressAutoHyphens w:val="0"/>
              <w:spacing w:before="40" w:after="120" w:line="220" w:lineRule="exact"/>
              <w:ind w:right="113"/>
            </w:pPr>
            <w:r w:rsidRPr="00B0706E">
              <w:t>Act whereby Iraq acceded to the Amendment to the Basel Convention on the Control of Transboundary Movements of Hazardous Wastes and Their Disposal</w:t>
            </w:r>
          </w:p>
        </w:tc>
        <w:tc>
          <w:tcPr>
            <w:tcW w:w="654" w:type="dxa"/>
          </w:tcPr>
          <w:p w14:paraId="1E603D08" w14:textId="77777777" w:rsidR="00124636" w:rsidRPr="00B0706E" w:rsidRDefault="00124636" w:rsidP="00DF613F">
            <w:pPr>
              <w:suppressAutoHyphens w:val="0"/>
              <w:spacing w:before="40" w:after="120" w:line="220" w:lineRule="exact"/>
              <w:ind w:right="113"/>
            </w:pPr>
            <w:r w:rsidRPr="00B0706E">
              <w:t>13</w:t>
            </w:r>
          </w:p>
        </w:tc>
        <w:tc>
          <w:tcPr>
            <w:tcW w:w="649" w:type="dxa"/>
          </w:tcPr>
          <w:p w14:paraId="6D122136" w14:textId="77777777" w:rsidR="00124636" w:rsidRPr="00B0706E" w:rsidRDefault="00124636" w:rsidP="00DF613F">
            <w:pPr>
              <w:suppressAutoHyphens w:val="0"/>
              <w:spacing w:before="40" w:after="120" w:line="220" w:lineRule="exact"/>
              <w:ind w:right="113"/>
            </w:pPr>
            <w:r w:rsidRPr="00B0706E">
              <w:t>2021</w:t>
            </w:r>
          </w:p>
        </w:tc>
      </w:tr>
      <w:tr w:rsidR="00DF613F" w:rsidRPr="00B0706E" w14:paraId="05971DC9" w14:textId="77777777" w:rsidTr="00C71F09">
        <w:tc>
          <w:tcPr>
            <w:tcW w:w="567" w:type="dxa"/>
          </w:tcPr>
          <w:p w14:paraId="37F26CCC" w14:textId="77777777" w:rsidR="00124636" w:rsidRPr="00B0706E" w:rsidRDefault="00124636" w:rsidP="00DF613F">
            <w:pPr>
              <w:suppressAutoHyphens w:val="0"/>
              <w:spacing w:before="40" w:after="120" w:line="220" w:lineRule="exact"/>
              <w:ind w:right="113"/>
            </w:pPr>
            <w:r w:rsidRPr="00B0706E">
              <w:t>131</w:t>
            </w:r>
          </w:p>
        </w:tc>
        <w:tc>
          <w:tcPr>
            <w:tcW w:w="5500" w:type="dxa"/>
          </w:tcPr>
          <w:p w14:paraId="6A44A8D8" w14:textId="77777777" w:rsidR="00124636" w:rsidRPr="00B0706E" w:rsidRDefault="00124636" w:rsidP="00DF613F">
            <w:pPr>
              <w:suppressAutoHyphens w:val="0"/>
              <w:spacing w:before="40" w:after="120" w:line="220" w:lineRule="exact"/>
              <w:ind w:right="113"/>
            </w:pPr>
            <w:r w:rsidRPr="00B0706E">
              <w:t>Act whereby Iraq acceded to the 1996 Protocol to the 1972 Convention on the Prevention of Marine Pollution by Dumping of Wastes and Other Matter</w:t>
            </w:r>
          </w:p>
        </w:tc>
        <w:tc>
          <w:tcPr>
            <w:tcW w:w="654" w:type="dxa"/>
          </w:tcPr>
          <w:p w14:paraId="670E6565" w14:textId="77777777" w:rsidR="00124636" w:rsidRPr="00B0706E" w:rsidRDefault="00124636" w:rsidP="00DF613F">
            <w:pPr>
              <w:suppressAutoHyphens w:val="0"/>
              <w:spacing w:before="40" w:after="120" w:line="220" w:lineRule="exact"/>
              <w:ind w:right="113"/>
            </w:pPr>
            <w:r w:rsidRPr="00B0706E">
              <w:t>21</w:t>
            </w:r>
          </w:p>
        </w:tc>
        <w:tc>
          <w:tcPr>
            <w:tcW w:w="649" w:type="dxa"/>
          </w:tcPr>
          <w:p w14:paraId="2E54C85B" w14:textId="77777777" w:rsidR="00124636" w:rsidRPr="00B0706E" w:rsidRDefault="00124636" w:rsidP="00DF613F">
            <w:pPr>
              <w:suppressAutoHyphens w:val="0"/>
              <w:spacing w:before="40" w:after="120" w:line="220" w:lineRule="exact"/>
              <w:ind w:right="113"/>
            </w:pPr>
            <w:r w:rsidRPr="00B0706E">
              <w:t>2021</w:t>
            </w:r>
          </w:p>
        </w:tc>
      </w:tr>
      <w:tr w:rsidR="00DF613F" w:rsidRPr="00B0706E" w14:paraId="25C331D3" w14:textId="77777777" w:rsidTr="00C71F09">
        <w:tc>
          <w:tcPr>
            <w:tcW w:w="567" w:type="dxa"/>
          </w:tcPr>
          <w:p w14:paraId="115E4984" w14:textId="77777777" w:rsidR="00124636" w:rsidRPr="00B0706E" w:rsidRDefault="00124636" w:rsidP="00DF613F">
            <w:pPr>
              <w:suppressAutoHyphens w:val="0"/>
              <w:spacing w:before="40" w:after="120" w:line="220" w:lineRule="exact"/>
              <w:ind w:right="113"/>
            </w:pPr>
            <w:r w:rsidRPr="00B0706E">
              <w:t>132</w:t>
            </w:r>
          </w:p>
        </w:tc>
        <w:tc>
          <w:tcPr>
            <w:tcW w:w="5500" w:type="dxa"/>
          </w:tcPr>
          <w:p w14:paraId="693707D8" w14:textId="77777777" w:rsidR="00124636" w:rsidRPr="00B0706E" w:rsidRDefault="00124636" w:rsidP="00DF613F">
            <w:pPr>
              <w:suppressAutoHyphens w:val="0"/>
              <w:spacing w:before="40" w:after="120" w:line="220" w:lineRule="exact"/>
              <w:ind w:right="113"/>
            </w:pPr>
            <w:r w:rsidRPr="00B0706E">
              <w:t>Act amending (first amendment) Instruction No. 1 of 2013 regulating the subdivisions and functions of the Department for the Welfare of Minors</w:t>
            </w:r>
          </w:p>
        </w:tc>
        <w:tc>
          <w:tcPr>
            <w:tcW w:w="654" w:type="dxa"/>
          </w:tcPr>
          <w:p w14:paraId="7F34E0D3" w14:textId="77777777" w:rsidR="00124636" w:rsidRPr="00B0706E" w:rsidRDefault="00124636" w:rsidP="00DF613F">
            <w:pPr>
              <w:suppressAutoHyphens w:val="0"/>
              <w:spacing w:before="40" w:after="120" w:line="220" w:lineRule="exact"/>
              <w:ind w:right="113"/>
            </w:pPr>
            <w:r w:rsidRPr="00B0706E">
              <w:t>1</w:t>
            </w:r>
          </w:p>
        </w:tc>
        <w:tc>
          <w:tcPr>
            <w:tcW w:w="649" w:type="dxa"/>
          </w:tcPr>
          <w:p w14:paraId="2AA20C6B" w14:textId="77777777" w:rsidR="00124636" w:rsidRPr="00B0706E" w:rsidRDefault="00124636" w:rsidP="00DF613F">
            <w:pPr>
              <w:suppressAutoHyphens w:val="0"/>
              <w:spacing w:before="40" w:after="120" w:line="220" w:lineRule="exact"/>
              <w:ind w:right="113"/>
            </w:pPr>
            <w:r w:rsidRPr="00B0706E">
              <w:t>2021</w:t>
            </w:r>
          </w:p>
        </w:tc>
      </w:tr>
      <w:tr w:rsidR="00DF613F" w:rsidRPr="00B0706E" w14:paraId="6629B796" w14:textId="77777777" w:rsidTr="00C71F09">
        <w:tc>
          <w:tcPr>
            <w:tcW w:w="567" w:type="dxa"/>
          </w:tcPr>
          <w:p w14:paraId="4C5B3408" w14:textId="77777777" w:rsidR="00124636" w:rsidRPr="00B0706E" w:rsidRDefault="00124636" w:rsidP="00DF613F">
            <w:pPr>
              <w:suppressAutoHyphens w:val="0"/>
              <w:spacing w:before="40" w:after="120" w:line="220" w:lineRule="exact"/>
              <w:ind w:right="113"/>
            </w:pPr>
            <w:r w:rsidRPr="00B0706E">
              <w:t>133</w:t>
            </w:r>
          </w:p>
        </w:tc>
        <w:tc>
          <w:tcPr>
            <w:tcW w:w="5500" w:type="dxa"/>
          </w:tcPr>
          <w:p w14:paraId="61E80294" w14:textId="77777777" w:rsidR="00124636" w:rsidRPr="00B0706E" w:rsidRDefault="00124636" w:rsidP="00DF613F">
            <w:pPr>
              <w:suppressAutoHyphens w:val="0"/>
              <w:spacing w:before="40" w:after="120" w:line="220" w:lineRule="exact"/>
              <w:ind w:right="113"/>
            </w:pPr>
            <w:r w:rsidRPr="00B0706E">
              <w:t>Decree establishing a health insurance fund for the Popular Mobilization Forces</w:t>
            </w:r>
          </w:p>
        </w:tc>
        <w:tc>
          <w:tcPr>
            <w:tcW w:w="654" w:type="dxa"/>
          </w:tcPr>
          <w:p w14:paraId="1CB7C248" w14:textId="77777777" w:rsidR="00124636" w:rsidRPr="00B0706E" w:rsidRDefault="00124636" w:rsidP="00DF613F">
            <w:pPr>
              <w:suppressAutoHyphens w:val="0"/>
              <w:spacing w:before="40" w:after="120" w:line="220" w:lineRule="exact"/>
              <w:ind w:right="113"/>
            </w:pPr>
            <w:r w:rsidRPr="00B0706E">
              <w:t>1</w:t>
            </w:r>
          </w:p>
        </w:tc>
        <w:tc>
          <w:tcPr>
            <w:tcW w:w="649" w:type="dxa"/>
          </w:tcPr>
          <w:p w14:paraId="50A507D1" w14:textId="77777777" w:rsidR="00124636" w:rsidRPr="00B0706E" w:rsidRDefault="00124636" w:rsidP="00DF613F">
            <w:pPr>
              <w:suppressAutoHyphens w:val="0"/>
              <w:spacing w:before="40" w:after="120" w:line="220" w:lineRule="exact"/>
              <w:ind w:right="113"/>
            </w:pPr>
            <w:r w:rsidRPr="00B0706E">
              <w:t>2021</w:t>
            </w:r>
          </w:p>
        </w:tc>
      </w:tr>
      <w:tr w:rsidR="00DF613F" w:rsidRPr="00B0706E" w14:paraId="2DCEF86E" w14:textId="77777777" w:rsidTr="00C71F09">
        <w:tc>
          <w:tcPr>
            <w:tcW w:w="567" w:type="dxa"/>
          </w:tcPr>
          <w:p w14:paraId="6974ED73" w14:textId="77777777" w:rsidR="00124636" w:rsidRPr="00B0706E" w:rsidRDefault="00124636" w:rsidP="00DF613F">
            <w:pPr>
              <w:suppressAutoHyphens w:val="0"/>
              <w:spacing w:before="40" w:after="120" w:line="220" w:lineRule="exact"/>
              <w:ind w:right="113"/>
            </w:pPr>
            <w:r w:rsidRPr="00B0706E">
              <w:t>134</w:t>
            </w:r>
          </w:p>
        </w:tc>
        <w:tc>
          <w:tcPr>
            <w:tcW w:w="5500" w:type="dxa"/>
          </w:tcPr>
          <w:p w14:paraId="45C64D90" w14:textId="77777777" w:rsidR="00124636" w:rsidRPr="00B0706E" w:rsidRDefault="00124636" w:rsidP="00DF613F">
            <w:pPr>
              <w:suppressAutoHyphens w:val="0"/>
              <w:spacing w:before="40" w:after="120" w:line="220" w:lineRule="exact"/>
              <w:ind w:right="113"/>
            </w:pPr>
            <w:r w:rsidRPr="00B0706E">
              <w:t>Guidelines to facilitate the implementation of Yazidi Female Survivors Act No. 8 of 2021</w:t>
            </w:r>
          </w:p>
        </w:tc>
        <w:tc>
          <w:tcPr>
            <w:tcW w:w="654" w:type="dxa"/>
          </w:tcPr>
          <w:p w14:paraId="639A5FA8" w14:textId="77777777" w:rsidR="00124636" w:rsidRPr="00B0706E" w:rsidRDefault="00124636" w:rsidP="00DF613F">
            <w:pPr>
              <w:suppressAutoHyphens w:val="0"/>
              <w:spacing w:before="40" w:after="120" w:line="220" w:lineRule="exact"/>
              <w:ind w:right="113"/>
            </w:pPr>
            <w:r w:rsidRPr="00B0706E">
              <w:t>4</w:t>
            </w:r>
          </w:p>
        </w:tc>
        <w:tc>
          <w:tcPr>
            <w:tcW w:w="649" w:type="dxa"/>
          </w:tcPr>
          <w:p w14:paraId="3454A1C6" w14:textId="77777777" w:rsidR="00124636" w:rsidRPr="00B0706E" w:rsidRDefault="00124636" w:rsidP="00DF613F">
            <w:pPr>
              <w:suppressAutoHyphens w:val="0"/>
              <w:spacing w:before="40" w:after="120" w:line="220" w:lineRule="exact"/>
              <w:ind w:right="113"/>
            </w:pPr>
            <w:r w:rsidRPr="00B0706E">
              <w:t>2021</w:t>
            </w:r>
          </w:p>
        </w:tc>
      </w:tr>
      <w:tr w:rsidR="00DF613F" w:rsidRPr="00B0706E" w14:paraId="1A168A30" w14:textId="77777777" w:rsidTr="00C71F09">
        <w:tc>
          <w:tcPr>
            <w:tcW w:w="567" w:type="dxa"/>
            <w:tcBorders>
              <w:bottom w:val="nil"/>
            </w:tcBorders>
          </w:tcPr>
          <w:p w14:paraId="781D6315" w14:textId="77777777" w:rsidR="00124636" w:rsidRPr="00B0706E" w:rsidRDefault="00124636" w:rsidP="00DF613F">
            <w:pPr>
              <w:suppressAutoHyphens w:val="0"/>
              <w:spacing w:before="40" w:after="120" w:line="220" w:lineRule="exact"/>
              <w:ind w:right="113"/>
            </w:pPr>
            <w:r w:rsidRPr="00B0706E">
              <w:t>135</w:t>
            </w:r>
          </w:p>
        </w:tc>
        <w:tc>
          <w:tcPr>
            <w:tcW w:w="5500" w:type="dxa"/>
            <w:tcBorders>
              <w:bottom w:val="nil"/>
            </w:tcBorders>
          </w:tcPr>
          <w:p w14:paraId="1A6F15A4" w14:textId="77777777" w:rsidR="00124636" w:rsidRPr="00B0706E" w:rsidRDefault="00124636" w:rsidP="00DF613F">
            <w:pPr>
              <w:suppressAutoHyphens w:val="0"/>
              <w:spacing w:before="40" w:after="120" w:line="220" w:lineRule="exact"/>
              <w:ind w:right="113"/>
            </w:pPr>
            <w:r w:rsidRPr="00B0706E">
              <w:t>Instructions for the central committee envisaged under Act No. 20 of 2009 concerning compensation for persons affected by military operations, military errors and terrorist activities</w:t>
            </w:r>
          </w:p>
        </w:tc>
        <w:tc>
          <w:tcPr>
            <w:tcW w:w="654" w:type="dxa"/>
            <w:tcBorders>
              <w:bottom w:val="nil"/>
            </w:tcBorders>
          </w:tcPr>
          <w:p w14:paraId="329DF58B" w14:textId="77777777" w:rsidR="00124636" w:rsidRPr="00B0706E" w:rsidRDefault="00124636" w:rsidP="00DF613F">
            <w:pPr>
              <w:suppressAutoHyphens w:val="0"/>
              <w:spacing w:before="40" w:after="120" w:line="220" w:lineRule="exact"/>
              <w:ind w:right="113"/>
            </w:pPr>
            <w:r w:rsidRPr="00B0706E">
              <w:t>6</w:t>
            </w:r>
          </w:p>
        </w:tc>
        <w:tc>
          <w:tcPr>
            <w:tcW w:w="649" w:type="dxa"/>
            <w:tcBorders>
              <w:bottom w:val="nil"/>
            </w:tcBorders>
          </w:tcPr>
          <w:p w14:paraId="70E19B7A" w14:textId="77777777" w:rsidR="00124636" w:rsidRPr="00B0706E" w:rsidRDefault="00124636" w:rsidP="00DF613F">
            <w:pPr>
              <w:suppressAutoHyphens w:val="0"/>
              <w:spacing w:before="40" w:after="120" w:line="220" w:lineRule="exact"/>
              <w:ind w:right="113"/>
            </w:pPr>
            <w:r w:rsidRPr="00B0706E">
              <w:t>2022</w:t>
            </w:r>
          </w:p>
        </w:tc>
      </w:tr>
      <w:tr w:rsidR="00DF613F" w:rsidRPr="00B0706E" w14:paraId="4E29D5F4" w14:textId="77777777" w:rsidTr="00C71F09">
        <w:tc>
          <w:tcPr>
            <w:tcW w:w="567" w:type="dxa"/>
            <w:tcBorders>
              <w:top w:val="nil"/>
              <w:bottom w:val="nil"/>
            </w:tcBorders>
          </w:tcPr>
          <w:p w14:paraId="6DC01872" w14:textId="77777777" w:rsidR="00124636" w:rsidRPr="00B0706E" w:rsidRDefault="00124636" w:rsidP="00DF613F">
            <w:pPr>
              <w:suppressAutoHyphens w:val="0"/>
              <w:spacing w:before="40" w:after="120" w:line="220" w:lineRule="exact"/>
              <w:ind w:right="113"/>
            </w:pPr>
            <w:r w:rsidRPr="00B0706E">
              <w:t>136</w:t>
            </w:r>
          </w:p>
        </w:tc>
        <w:tc>
          <w:tcPr>
            <w:tcW w:w="5500" w:type="dxa"/>
            <w:tcBorders>
              <w:top w:val="nil"/>
              <w:bottom w:val="nil"/>
            </w:tcBorders>
          </w:tcPr>
          <w:p w14:paraId="7D76B26A" w14:textId="77777777" w:rsidR="00124636" w:rsidRPr="00B0706E" w:rsidRDefault="00124636" w:rsidP="00DF613F">
            <w:pPr>
              <w:suppressAutoHyphens w:val="0"/>
              <w:spacing w:before="40" w:after="120" w:line="220" w:lineRule="exact"/>
              <w:ind w:right="113"/>
            </w:pPr>
            <w:r w:rsidRPr="00B0706E">
              <w:t>Statute of the Federal Supreme Court</w:t>
            </w:r>
          </w:p>
        </w:tc>
        <w:tc>
          <w:tcPr>
            <w:tcW w:w="654" w:type="dxa"/>
            <w:tcBorders>
              <w:top w:val="nil"/>
              <w:bottom w:val="nil"/>
            </w:tcBorders>
          </w:tcPr>
          <w:p w14:paraId="4DA78704" w14:textId="77777777" w:rsidR="00124636" w:rsidRPr="00B0706E" w:rsidRDefault="00124636" w:rsidP="00DF613F">
            <w:pPr>
              <w:suppressAutoHyphens w:val="0"/>
              <w:spacing w:before="40" w:after="120" w:line="220" w:lineRule="exact"/>
              <w:ind w:right="113"/>
            </w:pPr>
            <w:r w:rsidRPr="00B0706E">
              <w:t>1</w:t>
            </w:r>
          </w:p>
        </w:tc>
        <w:tc>
          <w:tcPr>
            <w:tcW w:w="649" w:type="dxa"/>
            <w:tcBorders>
              <w:top w:val="nil"/>
              <w:bottom w:val="nil"/>
            </w:tcBorders>
          </w:tcPr>
          <w:p w14:paraId="2EF37DB2" w14:textId="77777777" w:rsidR="00124636" w:rsidRPr="00B0706E" w:rsidRDefault="00124636" w:rsidP="00DF613F">
            <w:pPr>
              <w:suppressAutoHyphens w:val="0"/>
              <w:spacing w:before="40" w:after="120" w:line="220" w:lineRule="exact"/>
              <w:ind w:right="113"/>
            </w:pPr>
            <w:r w:rsidRPr="00B0706E">
              <w:t>2022</w:t>
            </w:r>
          </w:p>
        </w:tc>
      </w:tr>
      <w:tr w:rsidR="00DF613F" w:rsidRPr="00B0706E" w14:paraId="208B2C35" w14:textId="77777777" w:rsidTr="00AD79C7">
        <w:tc>
          <w:tcPr>
            <w:tcW w:w="567" w:type="dxa"/>
            <w:tcBorders>
              <w:top w:val="nil"/>
              <w:bottom w:val="nil"/>
            </w:tcBorders>
          </w:tcPr>
          <w:p w14:paraId="3601C5A3" w14:textId="77777777" w:rsidR="00124636" w:rsidRPr="00B0706E" w:rsidRDefault="00124636" w:rsidP="00DF613F">
            <w:pPr>
              <w:suppressAutoHyphens w:val="0"/>
              <w:spacing w:before="40" w:after="120" w:line="220" w:lineRule="exact"/>
              <w:ind w:right="113"/>
            </w:pPr>
            <w:r w:rsidRPr="00B0706E">
              <w:t>137</w:t>
            </w:r>
          </w:p>
        </w:tc>
        <w:tc>
          <w:tcPr>
            <w:tcW w:w="5500" w:type="dxa"/>
            <w:tcBorders>
              <w:top w:val="nil"/>
              <w:bottom w:val="nil"/>
            </w:tcBorders>
          </w:tcPr>
          <w:p w14:paraId="7D07C970" w14:textId="77777777" w:rsidR="00124636" w:rsidRPr="00B0706E" w:rsidRDefault="00124636" w:rsidP="00DF613F">
            <w:pPr>
              <w:suppressAutoHyphens w:val="0"/>
              <w:spacing w:before="40" w:after="120" w:line="220" w:lineRule="exact"/>
              <w:ind w:right="113"/>
            </w:pPr>
            <w:r w:rsidRPr="00B0706E">
              <w:t xml:space="preserve">Act regulating emergency support for food security and development </w:t>
            </w:r>
          </w:p>
        </w:tc>
        <w:tc>
          <w:tcPr>
            <w:tcW w:w="654" w:type="dxa"/>
            <w:tcBorders>
              <w:top w:val="nil"/>
              <w:bottom w:val="nil"/>
            </w:tcBorders>
          </w:tcPr>
          <w:p w14:paraId="2EC7DBFA" w14:textId="77777777" w:rsidR="00124636" w:rsidRPr="00B0706E" w:rsidRDefault="00124636" w:rsidP="00DF613F">
            <w:pPr>
              <w:suppressAutoHyphens w:val="0"/>
              <w:spacing w:before="40" w:after="120" w:line="220" w:lineRule="exact"/>
              <w:ind w:right="113"/>
            </w:pPr>
            <w:r w:rsidRPr="00B0706E">
              <w:t>2</w:t>
            </w:r>
          </w:p>
        </w:tc>
        <w:tc>
          <w:tcPr>
            <w:tcW w:w="649" w:type="dxa"/>
            <w:tcBorders>
              <w:top w:val="nil"/>
              <w:bottom w:val="nil"/>
            </w:tcBorders>
          </w:tcPr>
          <w:p w14:paraId="444EDD43" w14:textId="77777777" w:rsidR="00124636" w:rsidRPr="00B0706E" w:rsidRDefault="00124636" w:rsidP="00DF613F">
            <w:pPr>
              <w:suppressAutoHyphens w:val="0"/>
              <w:spacing w:before="40" w:after="120" w:line="220" w:lineRule="exact"/>
              <w:ind w:right="113"/>
            </w:pPr>
            <w:r w:rsidRPr="00B0706E">
              <w:t>2022</w:t>
            </w:r>
          </w:p>
        </w:tc>
      </w:tr>
      <w:tr w:rsidR="00DF613F" w:rsidRPr="00B0706E" w14:paraId="69752AF4" w14:textId="77777777" w:rsidTr="00AD79C7">
        <w:tc>
          <w:tcPr>
            <w:tcW w:w="567" w:type="dxa"/>
            <w:tcBorders>
              <w:top w:val="nil"/>
            </w:tcBorders>
          </w:tcPr>
          <w:p w14:paraId="162BB111" w14:textId="77777777" w:rsidR="00124636" w:rsidRPr="00B0706E" w:rsidRDefault="00124636" w:rsidP="00DF613F">
            <w:pPr>
              <w:suppressAutoHyphens w:val="0"/>
              <w:spacing w:before="40" w:after="120" w:line="220" w:lineRule="exact"/>
              <w:ind w:right="113"/>
            </w:pPr>
            <w:r w:rsidRPr="00B0706E">
              <w:lastRenderedPageBreak/>
              <w:t>138</w:t>
            </w:r>
          </w:p>
        </w:tc>
        <w:tc>
          <w:tcPr>
            <w:tcW w:w="5500" w:type="dxa"/>
            <w:tcBorders>
              <w:top w:val="nil"/>
            </w:tcBorders>
          </w:tcPr>
          <w:p w14:paraId="25349B6A" w14:textId="77777777" w:rsidR="00124636" w:rsidRPr="00B0706E" w:rsidRDefault="00124636" w:rsidP="00DF613F">
            <w:pPr>
              <w:suppressAutoHyphens w:val="0"/>
              <w:spacing w:before="40" w:after="120" w:line="220" w:lineRule="exact"/>
              <w:ind w:right="113"/>
            </w:pPr>
            <w:r w:rsidRPr="00B0706E">
              <w:t>Statute of the Independent High Electoral Commission</w:t>
            </w:r>
          </w:p>
        </w:tc>
        <w:tc>
          <w:tcPr>
            <w:tcW w:w="654" w:type="dxa"/>
            <w:tcBorders>
              <w:top w:val="nil"/>
            </w:tcBorders>
          </w:tcPr>
          <w:p w14:paraId="6E3AFADC" w14:textId="77777777" w:rsidR="00124636" w:rsidRPr="00B0706E" w:rsidRDefault="00124636" w:rsidP="00DF613F">
            <w:pPr>
              <w:suppressAutoHyphens w:val="0"/>
              <w:spacing w:before="40" w:after="120" w:line="220" w:lineRule="exact"/>
              <w:ind w:right="113"/>
            </w:pPr>
            <w:r w:rsidRPr="00B0706E">
              <w:t>1</w:t>
            </w:r>
          </w:p>
        </w:tc>
        <w:tc>
          <w:tcPr>
            <w:tcW w:w="649" w:type="dxa"/>
            <w:tcBorders>
              <w:top w:val="nil"/>
            </w:tcBorders>
          </w:tcPr>
          <w:p w14:paraId="67B6C374" w14:textId="77777777" w:rsidR="00124636" w:rsidRPr="00B0706E" w:rsidRDefault="00124636" w:rsidP="00DF613F">
            <w:pPr>
              <w:suppressAutoHyphens w:val="0"/>
              <w:spacing w:before="40" w:after="120" w:line="220" w:lineRule="exact"/>
              <w:ind w:right="113"/>
            </w:pPr>
            <w:r w:rsidRPr="00B0706E">
              <w:t>2022</w:t>
            </w:r>
          </w:p>
        </w:tc>
      </w:tr>
      <w:tr w:rsidR="00DF613F" w:rsidRPr="00B0706E" w14:paraId="1A1C7D70" w14:textId="77777777" w:rsidTr="00C71F09">
        <w:tc>
          <w:tcPr>
            <w:tcW w:w="567" w:type="dxa"/>
          </w:tcPr>
          <w:p w14:paraId="4EFDCF78" w14:textId="77777777" w:rsidR="00124636" w:rsidRPr="00B0706E" w:rsidRDefault="00124636" w:rsidP="00DF613F">
            <w:pPr>
              <w:suppressAutoHyphens w:val="0"/>
              <w:spacing w:before="40" w:after="120" w:line="220" w:lineRule="exact"/>
              <w:ind w:right="113"/>
            </w:pPr>
            <w:r w:rsidRPr="00B0706E">
              <w:t>139</w:t>
            </w:r>
          </w:p>
        </w:tc>
        <w:tc>
          <w:tcPr>
            <w:tcW w:w="5500" w:type="dxa"/>
          </w:tcPr>
          <w:p w14:paraId="7A0D1FF5" w14:textId="77777777" w:rsidR="00124636" w:rsidRPr="00B0706E" w:rsidRDefault="00124636" w:rsidP="00DF613F">
            <w:pPr>
              <w:suppressAutoHyphens w:val="0"/>
              <w:spacing w:before="40" w:after="120" w:line="220" w:lineRule="exact"/>
              <w:ind w:right="113"/>
            </w:pPr>
            <w:r w:rsidRPr="00B0706E">
              <w:t>Act amending (third amendment) Act No. 12 of 2018 regulating elections to the Council of Representatives, provincial assemblies and districts</w:t>
            </w:r>
          </w:p>
        </w:tc>
        <w:tc>
          <w:tcPr>
            <w:tcW w:w="654" w:type="dxa"/>
          </w:tcPr>
          <w:p w14:paraId="648FF363" w14:textId="77777777" w:rsidR="00124636" w:rsidRPr="00B0706E" w:rsidRDefault="00124636" w:rsidP="00DF613F">
            <w:pPr>
              <w:suppressAutoHyphens w:val="0"/>
              <w:spacing w:before="40" w:after="120" w:line="220" w:lineRule="exact"/>
              <w:ind w:right="113"/>
            </w:pPr>
            <w:r w:rsidRPr="00B0706E">
              <w:t>4</w:t>
            </w:r>
          </w:p>
        </w:tc>
        <w:tc>
          <w:tcPr>
            <w:tcW w:w="649" w:type="dxa"/>
          </w:tcPr>
          <w:p w14:paraId="017900B3" w14:textId="77777777" w:rsidR="00124636" w:rsidRPr="00B0706E" w:rsidRDefault="00124636" w:rsidP="00DF613F">
            <w:pPr>
              <w:suppressAutoHyphens w:val="0"/>
              <w:spacing w:before="40" w:after="120" w:line="220" w:lineRule="exact"/>
              <w:ind w:right="113"/>
            </w:pPr>
            <w:r w:rsidRPr="00B0706E">
              <w:t>2023</w:t>
            </w:r>
          </w:p>
        </w:tc>
      </w:tr>
      <w:tr w:rsidR="00DF613F" w:rsidRPr="00B0706E" w14:paraId="74027901" w14:textId="77777777" w:rsidTr="00C71F09">
        <w:tc>
          <w:tcPr>
            <w:tcW w:w="567" w:type="dxa"/>
          </w:tcPr>
          <w:p w14:paraId="5205042F" w14:textId="77777777" w:rsidR="00124636" w:rsidRPr="00B0706E" w:rsidRDefault="00124636" w:rsidP="00DF613F">
            <w:pPr>
              <w:suppressAutoHyphens w:val="0"/>
              <w:spacing w:before="40" w:after="120" w:line="220" w:lineRule="exact"/>
              <w:ind w:right="113"/>
            </w:pPr>
            <w:r w:rsidRPr="00B0706E">
              <w:t>139</w:t>
            </w:r>
          </w:p>
        </w:tc>
        <w:tc>
          <w:tcPr>
            <w:tcW w:w="5500" w:type="dxa"/>
          </w:tcPr>
          <w:p w14:paraId="257E63E4" w14:textId="77777777" w:rsidR="00124636" w:rsidRPr="00B0706E" w:rsidRDefault="00124636" w:rsidP="00DF613F">
            <w:pPr>
              <w:suppressAutoHyphens w:val="0"/>
              <w:spacing w:before="40" w:after="120" w:line="220" w:lineRule="exact"/>
              <w:ind w:right="113"/>
            </w:pPr>
            <w:r w:rsidRPr="00B0706E">
              <w:t>Act whereby Iraq acceded to the Statutes of the Islamic Organization for Food Security</w:t>
            </w:r>
          </w:p>
        </w:tc>
        <w:tc>
          <w:tcPr>
            <w:tcW w:w="654" w:type="dxa"/>
          </w:tcPr>
          <w:p w14:paraId="7CCAF7B1" w14:textId="77777777" w:rsidR="00124636" w:rsidRPr="00B0706E" w:rsidRDefault="00124636" w:rsidP="00DF613F">
            <w:pPr>
              <w:suppressAutoHyphens w:val="0"/>
              <w:spacing w:before="40" w:after="120" w:line="220" w:lineRule="exact"/>
              <w:ind w:right="113"/>
            </w:pPr>
            <w:r w:rsidRPr="00B0706E">
              <w:t>10</w:t>
            </w:r>
          </w:p>
        </w:tc>
        <w:tc>
          <w:tcPr>
            <w:tcW w:w="649" w:type="dxa"/>
          </w:tcPr>
          <w:p w14:paraId="118D47A6" w14:textId="77777777" w:rsidR="00124636" w:rsidRPr="00B0706E" w:rsidRDefault="00124636" w:rsidP="00DF613F">
            <w:pPr>
              <w:suppressAutoHyphens w:val="0"/>
              <w:spacing w:before="40" w:after="120" w:line="220" w:lineRule="exact"/>
              <w:ind w:right="113"/>
            </w:pPr>
            <w:r w:rsidRPr="00B0706E">
              <w:t>2023</w:t>
            </w:r>
          </w:p>
        </w:tc>
      </w:tr>
      <w:tr w:rsidR="00DF613F" w:rsidRPr="00B0706E" w14:paraId="30E80D7E" w14:textId="77777777" w:rsidTr="00C71F09">
        <w:tc>
          <w:tcPr>
            <w:tcW w:w="567" w:type="dxa"/>
          </w:tcPr>
          <w:p w14:paraId="1DE90311" w14:textId="77777777" w:rsidR="00124636" w:rsidRPr="00B0706E" w:rsidRDefault="00124636" w:rsidP="00DF613F">
            <w:pPr>
              <w:suppressAutoHyphens w:val="0"/>
              <w:spacing w:before="40" w:after="120" w:line="220" w:lineRule="exact"/>
              <w:ind w:right="113"/>
            </w:pPr>
            <w:r w:rsidRPr="00B0706E">
              <w:t>140</w:t>
            </w:r>
          </w:p>
        </w:tc>
        <w:tc>
          <w:tcPr>
            <w:tcW w:w="5500" w:type="dxa"/>
          </w:tcPr>
          <w:p w14:paraId="0F2765A4" w14:textId="77777777" w:rsidR="00124636" w:rsidRPr="00B0706E" w:rsidRDefault="00124636" w:rsidP="00DF613F">
            <w:pPr>
              <w:suppressAutoHyphens w:val="0"/>
              <w:spacing w:before="40" w:after="120" w:line="220" w:lineRule="exact"/>
              <w:ind w:right="113"/>
            </w:pPr>
            <w:r w:rsidRPr="00B0706E">
              <w:t>Federal Budget Act for the financial years 2023, 2024 and 2025</w:t>
            </w:r>
          </w:p>
        </w:tc>
        <w:tc>
          <w:tcPr>
            <w:tcW w:w="654" w:type="dxa"/>
          </w:tcPr>
          <w:p w14:paraId="7572FC79" w14:textId="77777777" w:rsidR="00124636" w:rsidRPr="00B0706E" w:rsidRDefault="00124636" w:rsidP="00DF613F">
            <w:pPr>
              <w:suppressAutoHyphens w:val="0"/>
              <w:spacing w:before="40" w:after="120" w:line="220" w:lineRule="exact"/>
              <w:ind w:right="113"/>
            </w:pPr>
            <w:r w:rsidRPr="00B0706E">
              <w:t>13</w:t>
            </w:r>
          </w:p>
        </w:tc>
        <w:tc>
          <w:tcPr>
            <w:tcW w:w="649" w:type="dxa"/>
          </w:tcPr>
          <w:p w14:paraId="574C9B20" w14:textId="77777777" w:rsidR="00124636" w:rsidRPr="00B0706E" w:rsidRDefault="00124636" w:rsidP="00DF613F">
            <w:pPr>
              <w:suppressAutoHyphens w:val="0"/>
              <w:spacing w:before="40" w:after="120" w:line="220" w:lineRule="exact"/>
              <w:ind w:right="113"/>
            </w:pPr>
            <w:r w:rsidRPr="00B0706E">
              <w:t>2023</w:t>
            </w:r>
          </w:p>
        </w:tc>
      </w:tr>
      <w:tr w:rsidR="00DF613F" w:rsidRPr="00B0706E" w14:paraId="50EDF5EC" w14:textId="77777777" w:rsidTr="00C71F09">
        <w:tc>
          <w:tcPr>
            <w:tcW w:w="567" w:type="dxa"/>
          </w:tcPr>
          <w:p w14:paraId="515A5FB5" w14:textId="77777777" w:rsidR="00124636" w:rsidRPr="00B0706E" w:rsidRDefault="00124636" w:rsidP="00DF613F">
            <w:pPr>
              <w:suppressAutoHyphens w:val="0"/>
              <w:spacing w:before="40" w:after="120" w:line="220" w:lineRule="exact"/>
              <w:ind w:right="113"/>
            </w:pPr>
            <w:r w:rsidRPr="00B0706E">
              <w:t>141</w:t>
            </w:r>
          </w:p>
        </w:tc>
        <w:tc>
          <w:tcPr>
            <w:tcW w:w="5500" w:type="dxa"/>
          </w:tcPr>
          <w:p w14:paraId="131680CB" w14:textId="77777777" w:rsidR="00124636" w:rsidRPr="00B0706E" w:rsidRDefault="00124636" w:rsidP="00DF613F">
            <w:pPr>
              <w:suppressAutoHyphens w:val="0"/>
              <w:spacing w:before="40" w:after="120" w:line="220" w:lineRule="exact"/>
              <w:ind w:right="113"/>
            </w:pPr>
            <w:r w:rsidRPr="00B0706E">
              <w:t>Act amending (first amendment) Act No. 10 of 2012 regulating small-scale income-generating projects</w:t>
            </w:r>
          </w:p>
        </w:tc>
        <w:tc>
          <w:tcPr>
            <w:tcW w:w="654" w:type="dxa"/>
          </w:tcPr>
          <w:p w14:paraId="61579DA6" w14:textId="77777777" w:rsidR="00124636" w:rsidRPr="00B0706E" w:rsidRDefault="00124636" w:rsidP="00DF613F">
            <w:pPr>
              <w:suppressAutoHyphens w:val="0"/>
              <w:spacing w:before="40" w:after="120" w:line="220" w:lineRule="exact"/>
              <w:ind w:right="113"/>
            </w:pPr>
            <w:r w:rsidRPr="00B0706E">
              <w:t>14</w:t>
            </w:r>
          </w:p>
        </w:tc>
        <w:tc>
          <w:tcPr>
            <w:tcW w:w="649" w:type="dxa"/>
          </w:tcPr>
          <w:p w14:paraId="7947C217" w14:textId="77777777" w:rsidR="00124636" w:rsidRPr="00B0706E" w:rsidRDefault="00124636" w:rsidP="00DF613F">
            <w:pPr>
              <w:suppressAutoHyphens w:val="0"/>
              <w:spacing w:before="40" w:after="120" w:line="220" w:lineRule="exact"/>
              <w:ind w:right="113"/>
            </w:pPr>
            <w:r w:rsidRPr="00B0706E">
              <w:t>2023</w:t>
            </w:r>
          </w:p>
        </w:tc>
      </w:tr>
      <w:tr w:rsidR="00DF613F" w:rsidRPr="00B0706E" w14:paraId="7579A4B2" w14:textId="77777777" w:rsidTr="00C71F09">
        <w:tc>
          <w:tcPr>
            <w:tcW w:w="567" w:type="dxa"/>
          </w:tcPr>
          <w:p w14:paraId="54004B74" w14:textId="77777777" w:rsidR="00124636" w:rsidRPr="00B0706E" w:rsidRDefault="00124636" w:rsidP="00DF613F">
            <w:pPr>
              <w:suppressAutoHyphens w:val="0"/>
              <w:spacing w:before="40" w:after="120" w:line="220" w:lineRule="exact"/>
              <w:ind w:right="113"/>
            </w:pPr>
            <w:r w:rsidRPr="00B0706E">
              <w:t>142</w:t>
            </w:r>
          </w:p>
        </w:tc>
        <w:tc>
          <w:tcPr>
            <w:tcW w:w="5500" w:type="dxa"/>
          </w:tcPr>
          <w:p w14:paraId="2A5B907C" w14:textId="77777777" w:rsidR="00124636" w:rsidRPr="00B0706E" w:rsidRDefault="00124636" w:rsidP="00DF613F">
            <w:pPr>
              <w:suppressAutoHyphens w:val="0"/>
              <w:spacing w:before="40" w:after="120" w:line="220" w:lineRule="exact"/>
              <w:ind w:right="113"/>
            </w:pPr>
            <w:r w:rsidRPr="00B0706E">
              <w:t xml:space="preserve">Act amending (second amendment) Act No. 6 of 2006 regarding the turnover of members of the Council of Representatives </w:t>
            </w:r>
          </w:p>
        </w:tc>
        <w:tc>
          <w:tcPr>
            <w:tcW w:w="654" w:type="dxa"/>
          </w:tcPr>
          <w:p w14:paraId="15C2BBBE" w14:textId="77777777" w:rsidR="00124636" w:rsidRPr="00B0706E" w:rsidRDefault="00124636" w:rsidP="00DF613F">
            <w:pPr>
              <w:suppressAutoHyphens w:val="0"/>
              <w:spacing w:before="40" w:after="120" w:line="220" w:lineRule="exact"/>
              <w:ind w:right="113"/>
            </w:pPr>
            <w:r w:rsidRPr="00B0706E">
              <w:t>15</w:t>
            </w:r>
          </w:p>
        </w:tc>
        <w:tc>
          <w:tcPr>
            <w:tcW w:w="649" w:type="dxa"/>
          </w:tcPr>
          <w:p w14:paraId="6AA92191" w14:textId="77777777" w:rsidR="00124636" w:rsidRPr="00B0706E" w:rsidRDefault="00124636" w:rsidP="00DF613F">
            <w:pPr>
              <w:suppressAutoHyphens w:val="0"/>
              <w:spacing w:before="40" w:after="120" w:line="220" w:lineRule="exact"/>
              <w:ind w:right="113"/>
            </w:pPr>
            <w:r w:rsidRPr="00B0706E">
              <w:t>2023</w:t>
            </w:r>
          </w:p>
        </w:tc>
      </w:tr>
      <w:tr w:rsidR="00DF613F" w:rsidRPr="00B0706E" w14:paraId="3E5824AA" w14:textId="77777777" w:rsidTr="00C71F09">
        <w:tc>
          <w:tcPr>
            <w:tcW w:w="567" w:type="dxa"/>
          </w:tcPr>
          <w:p w14:paraId="56B02584" w14:textId="77777777" w:rsidR="00124636" w:rsidRPr="00B0706E" w:rsidRDefault="00124636" w:rsidP="00DF613F">
            <w:pPr>
              <w:suppressAutoHyphens w:val="0"/>
              <w:spacing w:before="40" w:after="120" w:line="220" w:lineRule="exact"/>
              <w:ind w:right="113"/>
            </w:pPr>
            <w:r w:rsidRPr="00B0706E">
              <w:t>143</w:t>
            </w:r>
          </w:p>
        </w:tc>
        <w:tc>
          <w:tcPr>
            <w:tcW w:w="5500" w:type="dxa"/>
          </w:tcPr>
          <w:p w14:paraId="3E9C25AD" w14:textId="77777777" w:rsidR="00124636" w:rsidRPr="00B0706E" w:rsidRDefault="00124636" w:rsidP="00DF613F">
            <w:pPr>
              <w:suppressAutoHyphens w:val="0"/>
              <w:spacing w:before="40" w:after="120" w:line="220" w:lineRule="exact"/>
              <w:ind w:right="113"/>
            </w:pPr>
            <w:r w:rsidRPr="00B0706E">
              <w:t>Act amending (second amendment) the Ministry of Labour and Social Affairs Act No. 8 of 2006</w:t>
            </w:r>
          </w:p>
        </w:tc>
        <w:tc>
          <w:tcPr>
            <w:tcW w:w="654" w:type="dxa"/>
          </w:tcPr>
          <w:p w14:paraId="075E26D5" w14:textId="77777777" w:rsidR="00124636" w:rsidRPr="00B0706E" w:rsidRDefault="00124636" w:rsidP="00DF613F">
            <w:pPr>
              <w:suppressAutoHyphens w:val="0"/>
              <w:spacing w:before="40" w:after="120" w:line="220" w:lineRule="exact"/>
              <w:ind w:right="113"/>
            </w:pPr>
            <w:r w:rsidRPr="00B0706E">
              <w:t>17</w:t>
            </w:r>
          </w:p>
        </w:tc>
        <w:tc>
          <w:tcPr>
            <w:tcW w:w="649" w:type="dxa"/>
          </w:tcPr>
          <w:p w14:paraId="420469B5" w14:textId="77777777" w:rsidR="00124636" w:rsidRPr="00B0706E" w:rsidRDefault="00124636" w:rsidP="00DF613F">
            <w:pPr>
              <w:suppressAutoHyphens w:val="0"/>
              <w:spacing w:before="40" w:after="120" w:line="220" w:lineRule="exact"/>
              <w:ind w:right="113"/>
            </w:pPr>
            <w:r w:rsidRPr="00B0706E">
              <w:t>2023</w:t>
            </w:r>
          </w:p>
        </w:tc>
      </w:tr>
      <w:tr w:rsidR="00DF613F" w:rsidRPr="00B0706E" w14:paraId="17131326" w14:textId="77777777" w:rsidTr="00C71F09">
        <w:tc>
          <w:tcPr>
            <w:tcW w:w="567" w:type="dxa"/>
          </w:tcPr>
          <w:p w14:paraId="5683546A" w14:textId="77777777" w:rsidR="00124636" w:rsidRPr="00B0706E" w:rsidRDefault="00124636" w:rsidP="00DF613F">
            <w:pPr>
              <w:suppressAutoHyphens w:val="0"/>
              <w:spacing w:before="40" w:after="120" w:line="220" w:lineRule="exact"/>
              <w:ind w:right="113"/>
            </w:pPr>
            <w:r w:rsidRPr="00B0706E">
              <w:t>144</w:t>
            </w:r>
          </w:p>
        </w:tc>
        <w:tc>
          <w:tcPr>
            <w:tcW w:w="5500" w:type="dxa"/>
          </w:tcPr>
          <w:p w14:paraId="074A4B5D" w14:textId="77777777" w:rsidR="00124636" w:rsidRPr="00B0706E" w:rsidRDefault="00124636" w:rsidP="00DF613F">
            <w:pPr>
              <w:suppressAutoHyphens w:val="0"/>
              <w:spacing w:before="40" w:after="120" w:line="220" w:lineRule="exact"/>
              <w:ind w:right="113"/>
            </w:pPr>
            <w:r w:rsidRPr="00B0706E">
              <w:t>Retirement and Social Security Act</w:t>
            </w:r>
          </w:p>
        </w:tc>
        <w:tc>
          <w:tcPr>
            <w:tcW w:w="654" w:type="dxa"/>
          </w:tcPr>
          <w:p w14:paraId="4839F4FE" w14:textId="77777777" w:rsidR="00124636" w:rsidRPr="00B0706E" w:rsidRDefault="00124636" w:rsidP="00DF613F">
            <w:pPr>
              <w:suppressAutoHyphens w:val="0"/>
              <w:spacing w:before="40" w:after="120" w:line="220" w:lineRule="exact"/>
              <w:ind w:right="113"/>
            </w:pPr>
            <w:r w:rsidRPr="00B0706E">
              <w:t>18</w:t>
            </w:r>
          </w:p>
        </w:tc>
        <w:tc>
          <w:tcPr>
            <w:tcW w:w="649" w:type="dxa"/>
          </w:tcPr>
          <w:p w14:paraId="727895AD" w14:textId="77777777" w:rsidR="00124636" w:rsidRPr="00B0706E" w:rsidRDefault="00124636" w:rsidP="00DF613F">
            <w:pPr>
              <w:suppressAutoHyphens w:val="0"/>
              <w:spacing w:before="40" w:after="120" w:line="220" w:lineRule="exact"/>
              <w:ind w:right="113"/>
            </w:pPr>
            <w:r w:rsidRPr="00B0706E">
              <w:t>2023</w:t>
            </w:r>
          </w:p>
        </w:tc>
      </w:tr>
      <w:tr w:rsidR="00DF613F" w:rsidRPr="00B0706E" w14:paraId="53F2200C" w14:textId="77777777" w:rsidTr="00C71F09">
        <w:tc>
          <w:tcPr>
            <w:tcW w:w="567" w:type="dxa"/>
          </w:tcPr>
          <w:p w14:paraId="51D251AD" w14:textId="77777777" w:rsidR="00124636" w:rsidRPr="00B0706E" w:rsidRDefault="00124636" w:rsidP="00DF613F">
            <w:pPr>
              <w:suppressAutoHyphens w:val="0"/>
              <w:spacing w:before="40" w:after="120" w:line="220" w:lineRule="exact"/>
              <w:ind w:right="113"/>
            </w:pPr>
            <w:r w:rsidRPr="00B0706E">
              <w:t>145</w:t>
            </w:r>
          </w:p>
        </w:tc>
        <w:tc>
          <w:tcPr>
            <w:tcW w:w="5500" w:type="dxa"/>
          </w:tcPr>
          <w:p w14:paraId="0C942E85" w14:textId="77777777" w:rsidR="00124636" w:rsidRPr="00B0706E" w:rsidRDefault="00124636" w:rsidP="00DF613F">
            <w:pPr>
              <w:suppressAutoHyphens w:val="0"/>
              <w:spacing w:before="40" w:after="120" w:line="220" w:lineRule="exact"/>
              <w:ind w:right="113"/>
            </w:pPr>
            <w:r w:rsidRPr="00B0706E">
              <w:t>Act whereby Iraq acceded to the Marrakesh Treaty to Facilitate Access to Published Works for Persons Who Are Blind, Visually Impaired or Otherwise Print Disabled</w:t>
            </w:r>
          </w:p>
        </w:tc>
        <w:tc>
          <w:tcPr>
            <w:tcW w:w="654" w:type="dxa"/>
          </w:tcPr>
          <w:p w14:paraId="2BC96189" w14:textId="77777777" w:rsidR="00124636" w:rsidRPr="00B0706E" w:rsidRDefault="00124636" w:rsidP="00DF613F">
            <w:pPr>
              <w:suppressAutoHyphens w:val="0"/>
              <w:spacing w:before="40" w:after="120" w:line="220" w:lineRule="exact"/>
              <w:ind w:right="113"/>
            </w:pPr>
            <w:r w:rsidRPr="00B0706E">
              <w:t>24</w:t>
            </w:r>
          </w:p>
        </w:tc>
        <w:tc>
          <w:tcPr>
            <w:tcW w:w="649" w:type="dxa"/>
          </w:tcPr>
          <w:p w14:paraId="67AF879A" w14:textId="77777777" w:rsidR="00124636" w:rsidRPr="00B0706E" w:rsidRDefault="00124636" w:rsidP="00DF613F">
            <w:pPr>
              <w:suppressAutoHyphens w:val="0"/>
              <w:spacing w:before="40" w:after="120" w:line="220" w:lineRule="exact"/>
              <w:ind w:right="113"/>
            </w:pPr>
            <w:r w:rsidRPr="00B0706E">
              <w:t>2023</w:t>
            </w:r>
          </w:p>
        </w:tc>
      </w:tr>
      <w:tr w:rsidR="00DF613F" w:rsidRPr="00B0706E" w14:paraId="1A01D610" w14:textId="77777777" w:rsidTr="00C71F09">
        <w:tc>
          <w:tcPr>
            <w:tcW w:w="567" w:type="dxa"/>
          </w:tcPr>
          <w:p w14:paraId="0AC444EE" w14:textId="77777777" w:rsidR="00124636" w:rsidRPr="00B0706E" w:rsidRDefault="00124636" w:rsidP="00DF613F">
            <w:pPr>
              <w:suppressAutoHyphens w:val="0"/>
              <w:spacing w:before="40" w:after="120" w:line="220" w:lineRule="exact"/>
              <w:ind w:right="113"/>
            </w:pPr>
            <w:r w:rsidRPr="00B0706E">
              <w:t>146</w:t>
            </w:r>
          </w:p>
        </w:tc>
        <w:tc>
          <w:tcPr>
            <w:tcW w:w="5500" w:type="dxa"/>
          </w:tcPr>
          <w:p w14:paraId="26950666" w14:textId="77777777" w:rsidR="00124636" w:rsidRPr="00B0706E" w:rsidRDefault="00124636" w:rsidP="00DF613F">
            <w:pPr>
              <w:suppressAutoHyphens w:val="0"/>
              <w:spacing w:before="40" w:after="120" w:line="220" w:lineRule="exact"/>
              <w:ind w:right="113"/>
            </w:pPr>
            <w:r w:rsidRPr="00B0706E">
              <w:t>Act whereby Iraq ratified the Arab Convention to Prevent and Combat Human Cloning</w:t>
            </w:r>
          </w:p>
        </w:tc>
        <w:tc>
          <w:tcPr>
            <w:tcW w:w="654" w:type="dxa"/>
          </w:tcPr>
          <w:p w14:paraId="3E2349C7" w14:textId="77777777" w:rsidR="00124636" w:rsidRPr="00B0706E" w:rsidRDefault="00124636" w:rsidP="00DF613F">
            <w:pPr>
              <w:suppressAutoHyphens w:val="0"/>
              <w:spacing w:before="40" w:after="120" w:line="220" w:lineRule="exact"/>
              <w:ind w:right="113"/>
            </w:pPr>
            <w:r w:rsidRPr="00B0706E">
              <w:t>30</w:t>
            </w:r>
          </w:p>
        </w:tc>
        <w:tc>
          <w:tcPr>
            <w:tcW w:w="649" w:type="dxa"/>
          </w:tcPr>
          <w:p w14:paraId="6AD21F26" w14:textId="77777777" w:rsidR="00124636" w:rsidRPr="00B0706E" w:rsidRDefault="00124636" w:rsidP="00DF613F">
            <w:pPr>
              <w:suppressAutoHyphens w:val="0"/>
              <w:spacing w:before="40" w:after="120" w:line="220" w:lineRule="exact"/>
              <w:ind w:right="113"/>
            </w:pPr>
            <w:r w:rsidRPr="00B0706E">
              <w:t>2023</w:t>
            </w:r>
          </w:p>
        </w:tc>
      </w:tr>
      <w:tr w:rsidR="00DF613F" w:rsidRPr="00B0706E" w14:paraId="2ABCFE3C" w14:textId="77777777" w:rsidTr="00C71F09">
        <w:tc>
          <w:tcPr>
            <w:tcW w:w="567" w:type="dxa"/>
          </w:tcPr>
          <w:p w14:paraId="537DF4F5" w14:textId="77777777" w:rsidR="00124636" w:rsidRPr="00B0706E" w:rsidRDefault="00124636" w:rsidP="00DF613F">
            <w:pPr>
              <w:suppressAutoHyphens w:val="0"/>
              <w:spacing w:before="40" w:after="120" w:line="220" w:lineRule="exact"/>
              <w:ind w:right="113"/>
            </w:pPr>
            <w:r w:rsidRPr="00B0706E">
              <w:t>147</w:t>
            </w:r>
          </w:p>
        </w:tc>
        <w:tc>
          <w:tcPr>
            <w:tcW w:w="5500" w:type="dxa"/>
          </w:tcPr>
          <w:p w14:paraId="222B5058" w14:textId="77777777" w:rsidR="00124636" w:rsidRPr="00B0706E" w:rsidRDefault="00124636" w:rsidP="00DF613F">
            <w:pPr>
              <w:suppressAutoHyphens w:val="0"/>
              <w:spacing w:before="40" w:after="120" w:line="220" w:lineRule="exact"/>
              <w:ind w:right="113"/>
            </w:pPr>
            <w:r w:rsidRPr="00B0706E">
              <w:t>Statute of the Reconstruction Fund for the poorest governorates</w:t>
            </w:r>
          </w:p>
        </w:tc>
        <w:tc>
          <w:tcPr>
            <w:tcW w:w="654" w:type="dxa"/>
          </w:tcPr>
          <w:p w14:paraId="72B604AD" w14:textId="77777777" w:rsidR="00124636" w:rsidRPr="00B0706E" w:rsidRDefault="00124636" w:rsidP="00DF613F">
            <w:pPr>
              <w:suppressAutoHyphens w:val="0"/>
              <w:spacing w:before="40" w:after="120" w:line="220" w:lineRule="exact"/>
              <w:ind w:right="113"/>
            </w:pPr>
            <w:r w:rsidRPr="00B0706E">
              <w:t>5</w:t>
            </w:r>
          </w:p>
        </w:tc>
        <w:tc>
          <w:tcPr>
            <w:tcW w:w="649" w:type="dxa"/>
          </w:tcPr>
          <w:p w14:paraId="4BDE5057" w14:textId="77777777" w:rsidR="00124636" w:rsidRPr="00B0706E" w:rsidRDefault="00124636" w:rsidP="00DF613F">
            <w:pPr>
              <w:suppressAutoHyphens w:val="0"/>
              <w:spacing w:before="40" w:after="120" w:line="220" w:lineRule="exact"/>
              <w:ind w:right="113"/>
            </w:pPr>
            <w:r w:rsidRPr="00B0706E">
              <w:t>2023</w:t>
            </w:r>
          </w:p>
        </w:tc>
      </w:tr>
      <w:tr w:rsidR="00DF613F" w:rsidRPr="00B0706E" w14:paraId="5412B012" w14:textId="77777777" w:rsidTr="00C71F09">
        <w:tc>
          <w:tcPr>
            <w:tcW w:w="567" w:type="dxa"/>
          </w:tcPr>
          <w:p w14:paraId="2F721B77" w14:textId="77777777" w:rsidR="00124636" w:rsidRPr="00B0706E" w:rsidRDefault="00124636" w:rsidP="00DF613F">
            <w:pPr>
              <w:suppressAutoHyphens w:val="0"/>
              <w:spacing w:before="40" w:after="120" w:line="220" w:lineRule="exact"/>
              <w:ind w:right="113"/>
            </w:pPr>
            <w:r w:rsidRPr="00B0706E">
              <w:t>148</w:t>
            </w:r>
          </w:p>
        </w:tc>
        <w:tc>
          <w:tcPr>
            <w:tcW w:w="5500" w:type="dxa"/>
          </w:tcPr>
          <w:p w14:paraId="47946BA3" w14:textId="77777777" w:rsidR="00124636" w:rsidRPr="00B0706E" w:rsidRDefault="00124636" w:rsidP="00DF613F">
            <w:pPr>
              <w:suppressAutoHyphens w:val="0"/>
              <w:spacing w:before="40" w:after="120" w:line="220" w:lineRule="exact"/>
              <w:ind w:right="113"/>
            </w:pPr>
            <w:r w:rsidRPr="00B0706E">
              <w:t>Statute of the Reconstruction Fund for Sinjar and the Nineveh Plains</w:t>
            </w:r>
          </w:p>
        </w:tc>
        <w:tc>
          <w:tcPr>
            <w:tcW w:w="654" w:type="dxa"/>
          </w:tcPr>
          <w:p w14:paraId="23F22A07" w14:textId="77777777" w:rsidR="00124636" w:rsidRPr="00B0706E" w:rsidRDefault="00124636" w:rsidP="00DF613F">
            <w:pPr>
              <w:suppressAutoHyphens w:val="0"/>
              <w:spacing w:before="40" w:after="120" w:line="220" w:lineRule="exact"/>
              <w:ind w:right="113"/>
            </w:pPr>
            <w:r w:rsidRPr="00B0706E">
              <w:t>7</w:t>
            </w:r>
          </w:p>
        </w:tc>
        <w:tc>
          <w:tcPr>
            <w:tcW w:w="649" w:type="dxa"/>
          </w:tcPr>
          <w:p w14:paraId="1C4311E8" w14:textId="77777777" w:rsidR="00124636" w:rsidRPr="00B0706E" w:rsidRDefault="00124636" w:rsidP="00DF613F">
            <w:pPr>
              <w:suppressAutoHyphens w:val="0"/>
              <w:spacing w:before="40" w:after="120" w:line="220" w:lineRule="exact"/>
              <w:ind w:right="113"/>
            </w:pPr>
            <w:r w:rsidRPr="00B0706E">
              <w:t>2023</w:t>
            </w:r>
          </w:p>
        </w:tc>
      </w:tr>
      <w:tr w:rsidR="00DF613F" w:rsidRPr="00B0706E" w14:paraId="55CA6B7A" w14:textId="77777777" w:rsidTr="00C71F09">
        <w:tc>
          <w:tcPr>
            <w:tcW w:w="567" w:type="dxa"/>
          </w:tcPr>
          <w:p w14:paraId="6BF9849E" w14:textId="77777777" w:rsidR="00124636" w:rsidRPr="00B0706E" w:rsidRDefault="00124636" w:rsidP="00DF613F">
            <w:pPr>
              <w:suppressAutoHyphens w:val="0"/>
              <w:spacing w:before="40" w:after="120" w:line="220" w:lineRule="exact"/>
              <w:ind w:right="113"/>
            </w:pPr>
            <w:r w:rsidRPr="00B0706E">
              <w:t>149</w:t>
            </w:r>
          </w:p>
        </w:tc>
        <w:tc>
          <w:tcPr>
            <w:tcW w:w="5500" w:type="dxa"/>
          </w:tcPr>
          <w:p w14:paraId="5E6198AF" w14:textId="77777777" w:rsidR="00124636" w:rsidRPr="00B0706E" w:rsidRDefault="00124636" w:rsidP="00DF613F">
            <w:pPr>
              <w:suppressAutoHyphens w:val="0"/>
              <w:spacing w:before="40" w:after="120" w:line="220" w:lineRule="exact"/>
              <w:ind w:right="113"/>
            </w:pPr>
            <w:r w:rsidRPr="00B0706E">
              <w:t>Act whereby Iraq ratified the Arab Protocol to Prevent, Suppress and Punish Trafficking in Persons Especially Women and Children, supplementing the Arab Convention against Transnational Organized Crime</w:t>
            </w:r>
          </w:p>
        </w:tc>
        <w:tc>
          <w:tcPr>
            <w:tcW w:w="654" w:type="dxa"/>
          </w:tcPr>
          <w:p w14:paraId="612B5201" w14:textId="77777777" w:rsidR="00124636" w:rsidRPr="00B0706E" w:rsidRDefault="00124636" w:rsidP="00DF613F">
            <w:pPr>
              <w:suppressAutoHyphens w:val="0"/>
              <w:spacing w:before="40" w:after="120" w:line="220" w:lineRule="exact"/>
              <w:ind w:right="113"/>
            </w:pPr>
            <w:r w:rsidRPr="00B0706E">
              <w:t>4</w:t>
            </w:r>
          </w:p>
        </w:tc>
        <w:tc>
          <w:tcPr>
            <w:tcW w:w="649" w:type="dxa"/>
          </w:tcPr>
          <w:p w14:paraId="55F5E7CC" w14:textId="77777777" w:rsidR="00124636" w:rsidRPr="00B0706E" w:rsidRDefault="00124636" w:rsidP="00DF613F">
            <w:pPr>
              <w:suppressAutoHyphens w:val="0"/>
              <w:spacing w:before="40" w:after="120" w:line="220" w:lineRule="exact"/>
              <w:ind w:right="113"/>
            </w:pPr>
            <w:r w:rsidRPr="00B0706E">
              <w:t>2024</w:t>
            </w:r>
          </w:p>
        </w:tc>
      </w:tr>
      <w:tr w:rsidR="00DF613F" w:rsidRPr="00B0706E" w14:paraId="2B268456" w14:textId="77777777" w:rsidTr="00C71F09">
        <w:tc>
          <w:tcPr>
            <w:tcW w:w="567" w:type="dxa"/>
          </w:tcPr>
          <w:p w14:paraId="518A1683" w14:textId="77777777" w:rsidR="00124636" w:rsidRPr="00B0706E" w:rsidRDefault="00124636" w:rsidP="00DF613F">
            <w:pPr>
              <w:suppressAutoHyphens w:val="0"/>
              <w:spacing w:before="40" w:after="120" w:line="220" w:lineRule="exact"/>
              <w:ind w:right="113"/>
            </w:pPr>
            <w:r w:rsidRPr="00B0706E">
              <w:t>150</w:t>
            </w:r>
          </w:p>
        </w:tc>
        <w:tc>
          <w:tcPr>
            <w:tcW w:w="5500" w:type="dxa"/>
          </w:tcPr>
          <w:p w14:paraId="398E8EB6" w14:textId="77777777" w:rsidR="00124636" w:rsidRPr="00B0706E" w:rsidRDefault="00124636" w:rsidP="00DF613F">
            <w:pPr>
              <w:suppressAutoHyphens w:val="0"/>
              <w:spacing w:before="40" w:after="120" w:line="220" w:lineRule="exact"/>
              <w:ind w:right="113"/>
            </w:pPr>
            <w:r w:rsidRPr="00B0706E">
              <w:t>Legal Aid Act</w:t>
            </w:r>
          </w:p>
        </w:tc>
        <w:tc>
          <w:tcPr>
            <w:tcW w:w="654" w:type="dxa"/>
          </w:tcPr>
          <w:p w14:paraId="2D059DE8" w14:textId="77777777" w:rsidR="00124636" w:rsidRPr="00B0706E" w:rsidRDefault="00124636" w:rsidP="00DF613F">
            <w:pPr>
              <w:suppressAutoHyphens w:val="0"/>
              <w:spacing w:before="40" w:after="120" w:line="220" w:lineRule="exact"/>
              <w:ind w:right="113"/>
            </w:pPr>
            <w:r w:rsidRPr="00B0706E">
              <w:t>7</w:t>
            </w:r>
          </w:p>
        </w:tc>
        <w:tc>
          <w:tcPr>
            <w:tcW w:w="649" w:type="dxa"/>
          </w:tcPr>
          <w:p w14:paraId="4B879330" w14:textId="77777777" w:rsidR="00124636" w:rsidRPr="00B0706E" w:rsidRDefault="00124636" w:rsidP="00DF613F">
            <w:pPr>
              <w:suppressAutoHyphens w:val="0"/>
              <w:spacing w:before="40" w:after="120" w:line="220" w:lineRule="exact"/>
              <w:ind w:right="113"/>
            </w:pPr>
            <w:r w:rsidRPr="00B0706E">
              <w:t>2024</w:t>
            </w:r>
          </w:p>
        </w:tc>
      </w:tr>
      <w:tr w:rsidR="00DF613F" w:rsidRPr="00B0706E" w14:paraId="43F3B4F8" w14:textId="77777777" w:rsidTr="00C71F09">
        <w:tc>
          <w:tcPr>
            <w:tcW w:w="567" w:type="dxa"/>
          </w:tcPr>
          <w:p w14:paraId="7FAFA04B" w14:textId="77777777" w:rsidR="00124636" w:rsidRPr="00B0706E" w:rsidRDefault="00124636" w:rsidP="00DF613F">
            <w:pPr>
              <w:suppressAutoHyphens w:val="0"/>
              <w:spacing w:before="40" w:after="120" w:line="220" w:lineRule="exact"/>
              <w:ind w:right="113"/>
            </w:pPr>
            <w:r w:rsidRPr="00B0706E">
              <w:t>151</w:t>
            </w:r>
          </w:p>
        </w:tc>
        <w:tc>
          <w:tcPr>
            <w:tcW w:w="5500" w:type="dxa"/>
          </w:tcPr>
          <w:p w14:paraId="0FA56146" w14:textId="77777777" w:rsidR="00124636" w:rsidRPr="00B0706E" w:rsidRDefault="00124636" w:rsidP="00DF613F">
            <w:pPr>
              <w:suppressAutoHyphens w:val="0"/>
              <w:spacing w:before="40" w:after="120" w:line="220" w:lineRule="exact"/>
              <w:ind w:right="113"/>
            </w:pPr>
            <w:r w:rsidRPr="00B0706E">
              <w:t>Act Compensating Sufferers of HIV/AIDS</w:t>
            </w:r>
          </w:p>
        </w:tc>
        <w:tc>
          <w:tcPr>
            <w:tcW w:w="654" w:type="dxa"/>
          </w:tcPr>
          <w:p w14:paraId="56917001" w14:textId="77777777" w:rsidR="00124636" w:rsidRPr="00B0706E" w:rsidRDefault="00124636" w:rsidP="00DF613F">
            <w:pPr>
              <w:suppressAutoHyphens w:val="0"/>
              <w:spacing w:before="40" w:after="120" w:line="220" w:lineRule="exact"/>
              <w:ind w:right="113"/>
            </w:pPr>
            <w:r w:rsidRPr="00B0706E">
              <w:t>3</w:t>
            </w:r>
          </w:p>
        </w:tc>
        <w:tc>
          <w:tcPr>
            <w:tcW w:w="649" w:type="dxa"/>
          </w:tcPr>
          <w:p w14:paraId="2482AB55" w14:textId="77777777" w:rsidR="00124636" w:rsidRPr="00B0706E" w:rsidRDefault="00124636" w:rsidP="00DF613F">
            <w:pPr>
              <w:suppressAutoHyphens w:val="0"/>
              <w:spacing w:before="40" w:after="120" w:line="220" w:lineRule="exact"/>
              <w:ind w:right="113"/>
            </w:pPr>
            <w:r w:rsidRPr="00B0706E">
              <w:t>2024</w:t>
            </w:r>
          </w:p>
        </w:tc>
      </w:tr>
      <w:tr w:rsidR="00DF613F" w:rsidRPr="00B0706E" w14:paraId="14C8FD0C" w14:textId="77777777" w:rsidTr="00C71F09">
        <w:tc>
          <w:tcPr>
            <w:tcW w:w="567" w:type="dxa"/>
          </w:tcPr>
          <w:p w14:paraId="777266CE" w14:textId="77777777" w:rsidR="00124636" w:rsidRPr="00B0706E" w:rsidRDefault="00124636" w:rsidP="00DF613F">
            <w:pPr>
              <w:suppressAutoHyphens w:val="0"/>
              <w:spacing w:before="40" w:after="120" w:line="220" w:lineRule="exact"/>
              <w:ind w:right="113"/>
            </w:pPr>
            <w:r w:rsidRPr="00B0706E">
              <w:t>152</w:t>
            </w:r>
          </w:p>
        </w:tc>
        <w:tc>
          <w:tcPr>
            <w:tcW w:w="5500" w:type="dxa"/>
          </w:tcPr>
          <w:p w14:paraId="7ADEEF6F" w14:textId="77777777" w:rsidR="00124636" w:rsidRPr="00B0706E" w:rsidRDefault="00124636" w:rsidP="00DF613F">
            <w:pPr>
              <w:suppressAutoHyphens w:val="0"/>
              <w:spacing w:before="40" w:after="120" w:line="220" w:lineRule="exact"/>
              <w:ind w:right="113"/>
            </w:pPr>
            <w:r w:rsidRPr="00B0706E">
              <w:t>Act Amending the Criminal Code (Act No. 111 of 1969)</w:t>
            </w:r>
          </w:p>
        </w:tc>
        <w:tc>
          <w:tcPr>
            <w:tcW w:w="654" w:type="dxa"/>
          </w:tcPr>
          <w:p w14:paraId="5594663D" w14:textId="77777777" w:rsidR="00124636" w:rsidRPr="00B0706E" w:rsidRDefault="00124636" w:rsidP="00DF613F">
            <w:pPr>
              <w:suppressAutoHyphens w:val="0"/>
              <w:spacing w:before="40" w:after="120" w:line="220" w:lineRule="exact"/>
              <w:ind w:right="113"/>
            </w:pPr>
            <w:r w:rsidRPr="00B0706E">
              <w:t>10</w:t>
            </w:r>
          </w:p>
        </w:tc>
        <w:tc>
          <w:tcPr>
            <w:tcW w:w="649" w:type="dxa"/>
          </w:tcPr>
          <w:p w14:paraId="3923282C" w14:textId="77777777" w:rsidR="00124636" w:rsidRPr="00B0706E" w:rsidRDefault="00124636" w:rsidP="00DF613F">
            <w:pPr>
              <w:suppressAutoHyphens w:val="0"/>
              <w:spacing w:before="40" w:after="120" w:line="220" w:lineRule="exact"/>
              <w:ind w:right="113"/>
            </w:pPr>
            <w:r w:rsidRPr="00B0706E">
              <w:t>2024</w:t>
            </w:r>
          </w:p>
        </w:tc>
      </w:tr>
      <w:tr w:rsidR="00DF613F" w:rsidRPr="00B0706E" w14:paraId="3C796E52" w14:textId="77777777" w:rsidTr="00C71F09">
        <w:tc>
          <w:tcPr>
            <w:tcW w:w="567" w:type="dxa"/>
          </w:tcPr>
          <w:p w14:paraId="7DA07FC2" w14:textId="77777777" w:rsidR="00124636" w:rsidRPr="00B0706E" w:rsidRDefault="00124636" w:rsidP="00DF613F">
            <w:pPr>
              <w:suppressAutoHyphens w:val="0"/>
              <w:spacing w:before="40" w:after="120" w:line="220" w:lineRule="exact"/>
              <w:ind w:right="113"/>
            </w:pPr>
            <w:r w:rsidRPr="00B0706E">
              <w:t>153</w:t>
            </w:r>
          </w:p>
        </w:tc>
        <w:tc>
          <w:tcPr>
            <w:tcW w:w="5500" w:type="dxa"/>
          </w:tcPr>
          <w:p w14:paraId="115243D8" w14:textId="77777777" w:rsidR="00124636" w:rsidRPr="00B0706E" w:rsidRDefault="00124636" w:rsidP="00DF613F">
            <w:pPr>
              <w:suppressAutoHyphens w:val="0"/>
              <w:spacing w:before="40" w:after="120" w:line="220" w:lineRule="exact"/>
              <w:ind w:right="113"/>
            </w:pPr>
            <w:r w:rsidRPr="00B0706E">
              <w:t>Act amending (first amendment) Act No. 38 of 2013 for the Care of Persons with Disabilities and Special Needs</w:t>
            </w:r>
          </w:p>
        </w:tc>
        <w:tc>
          <w:tcPr>
            <w:tcW w:w="654" w:type="dxa"/>
          </w:tcPr>
          <w:p w14:paraId="1C016D71" w14:textId="77777777" w:rsidR="00124636" w:rsidRPr="00B0706E" w:rsidRDefault="00124636" w:rsidP="00DF613F">
            <w:pPr>
              <w:suppressAutoHyphens w:val="0"/>
              <w:spacing w:before="40" w:after="120" w:line="220" w:lineRule="exact"/>
              <w:ind w:right="113"/>
            </w:pPr>
            <w:r w:rsidRPr="00B0706E">
              <w:t>11</w:t>
            </w:r>
          </w:p>
        </w:tc>
        <w:tc>
          <w:tcPr>
            <w:tcW w:w="649" w:type="dxa"/>
          </w:tcPr>
          <w:p w14:paraId="7DD055D3" w14:textId="77777777" w:rsidR="00124636" w:rsidRPr="00B0706E" w:rsidRDefault="00124636" w:rsidP="00DF613F">
            <w:pPr>
              <w:suppressAutoHyphens w:val="0"/>
              <w:spacing w:before="40" w:after="120" w:line="220" w:lineRule="exact"/>
              <w:ind w:right="113"/>
            </w:pPr>
            <w:r w:rsidRPr="00B0706E">
              <w:t>2024</w:t>
            </w:r>
          </w:p>
        </w:tc>
      </w:tr>
      <w:tr w:rsidR="00DF613F" w:rsidRPr="00B0706E" w14:paraId="6EBDD603" w14:textId="77777777" w:rsidTr="00C71F09">
        <w:tc>
          <w:tcPr>
            <w:tcW w:w="567" w:type="dxa"/>
          </w:tcPr>
          <w:p w14:paraId="198A2492" w14:textId="77777777" w:rsidR="00124636" w:rsidRPr="00B0706E" w:rsidRDefault="00124636" w:rsidP="00DF613F">
            <w:pPr>
              <w:suppressAutoHyphens w:val="0"/>
              <w:spacing w:before="40" w:after="120" w:line="220" w:lineRule="exact"/>
              <w:ind w:right="113"/>
            </w:pPr>
            <w:r w:rsidRPr="00B0706E">
              <w:t>154</w:t>
            </w:r>
          </w:p>
        </w:tc>
        <w:tc>
          <w:tcPr>
            <w:tcW w:w="5500" w:type="dxa"/>
          </w:tcPr>
          <w:p w14:paraId="63A9B447" w14:textId="77777777" w:rsidR="00124636" w:rsidRPr="00B0706E" w:rsidRDefault="00124636" w:rsidP="00DF613F">
            <w:pPr>
              <w:suppressAutoHyphens w:val="0"/>
              <w:spacing w:before="40" w:after="120" w:line="220" w:lineRule="exact"/>
              <w:ind w:right="113"/>
            </w:pPr>
            <w:r w:rsidRPr="00B0706E">
              <w:t>Official Holidays Act</w:t>
            </w:r>
          </w:p>
        </w:tc>
        <w:tc>
          <w:tcPr>
            <w:tcW w:w="654" w:type="dxa"/>
          </w:tcPr>
          <w:p w14:paraId="0075ED53" w14:textId="77777777" w:rsidR="00124636" w:rsidRPr="00B0706E" w:rsidRDefault="00124636" w:rsidP="00DF613F">
            <w:pPr>
              <w:suppressAutoHyphens w:val="0"/>
              <w:spacing w:before="40" w:after="120" w:line="220" w:lineRule="exact"/>
              <w:ind w:right="113"/>
            </w:pPr>
            <w:r w:rsidRPr="00B0706E">
              <w:t>12</w:t>
            </w:r>
          </w:p>
        </w:tc>
        <w:tc>
          <w:tcPr>
            <w:tcW w:w="649" w:type="dxa"/>
          </w:tcPr>
          <w:p w14:paraId="471E4159" w14:textId="77777777" w:rsidR="00124636" w:rsidRPr="00B0706E" w:rsidRDefault="00124636" w:rsidP="00DF613F">
            <w:pPr>
              <w:suppressAutoHyphens w:val="0"/>
              <w:spacing w:before="40" w:after="120" w:line="220" w:lineRule="exact"/>
              <w:ind w:right="113"/>
            </w:pPr>
            <w:r w:rsidRPr="00B0706E">
              <w:t>2024</w:t>
            </w:r>
          </w:p>
        </w:tc>
      </w:tr>
    </w:tbl>
    <w:p w14:paraId="03C81EDD" w14:textId="77750DF7" w:rsidR="00124636" w:rsidRPr="00B0706E" w:rsidRDefault="00DF613F" w:rsidP="00DF613F">
      <w:pPr>
        <w:pStyle w:val="H23G"/>
      </w:pPr>
      <w:r w:rsidRPr="00B0706E">
        <w:tab/>
      </w:r>
      <w:r w:rsidRPr="00B0706E">
        <w:tab/>
      </w:r>
      <w:r w:rsidR="00124636" w:rsidRPr="00B0706E">
        <w:t>Table showing information about human rights legislation in Kurdistan Region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60"/>
        <w:gridCol w:w="5307"/>
        <w:gridCol w:w="654"/>
        <w:gridCol w:w="649"/>
      </w:tblGrid>
      <w:tr w:rsidR="00DF613F" w:rsidRPr="00B0706E" w14:paraId="623B37D2" w14:textId="77777777" w:rsidTr="00DF613F">
        <w:trPr>
          <w:tblHeader/>
        </w:trPr>
        <w:tc>
          <w:tcPr>
            <w:tcW w:w="988" w:type="dxa"/>
            <w:tcBorders>
              <w:top w:val="single" w:sz="4" w:space="0" w:color="auto"/>
              <w:bottom w:val="single" w:sz="12" w:space="0" w:color="auto"/>
            </w:tcBorders>
            <w:vAlign w:val="bottom"/>
          </w:tcPr>
          <w:p w14:paraId="2F54BBCF"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No.</w:t>
            </w:r>
          </w:p>
        </w:tc>
        <w:tc>
          <w:tcPr>
            <w:tcW w:w="6945" w:type="dxa"/>
            <w:tcBorders>
              <w:top w:val="single" w:sz="4" w:space="0" w:color="auto"/>
              <w:bottom w:val="single" w:sz="12" w:space="0" w:color="auto"/>
            </w:tcBorders>
            <w:vAlign w:val="bottom"/>
          </w:tcPr>
          <w:p w14:paraId="60B5BE87"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Act</w:t>
            </w:r>
          </w:p>
        </w:tc>
        <w:tc>
          <w:tcPr>
            <w:tcW w:w="851" w:type="dxa"/>
            <w:tcBorders>
              <w:top w:val="single" w:sz="4" w:space="0" w:color="auto"/>
              <w:bottom w:val="single" w:sz="12" w:space="0" w:color="auto"/>
            </w:tcBorders>
            <w:vAlign w:val="bottom"/>
          </w:tcPr>
          <w:p w14:paraId="375B2213"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Act No.</w:t>
            </w:r>
          </w:p>
        </w:tc>
        <w:tc>
          <w:tcPr>
            <w:tcW w:w="844" w:type="dxa"/>
            <w:tcBorders>
              <w:top w:val="single" w:sz="4" w:space="0" w:color="auto"/>
              <w:bottom w:val="single" w:sz="12" w:space="0" w:color="auto"/>
            </w:tcBorders>
            <w:vAlign w:val="bottom"/>
          </w:tcPr>
          <w:p w14:paraId="3E37155C"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Year</w:t>
            </w:r>
          </w:p>
        </w:tc>
      </w:tr>
      <w:tr w:rsidR="00C074C8" w:rsidRPr="00B0706E" w14:paraId="0962DDD0" w14:textId="77777777" w:rsidTr="00C074C8">
        <w:trPr>
          <w:trHeight w:hRule="exact" w:val="113"/>
          <w:tblHeader/>
        </w:trPr>
        <w:tc>
          <w:tcPr>
            <w:tcW w:w="988" w:type="dxa"/>
            <w:tcBorders>
              <w:top w:val="single" w:sz="12" w:space="0" w:color="auto"/>
              <w:bottom w:val="nil"/>
            </w:tcBorders>
          </w:tcPr>
          <w:p w14:paraId="537064D9" w14:textId="77777777" w:rsidR="00C074C8" w:rsidRPr="00B0706E" w:rsidRDefault="00C074C8" w:rsidP="00DF613F">
            <w:pPr>
              <w:suppressAutoHyphens w:val="0"/>
              <w:spacing w:before="40" w:after="120" w:line="220" w:lineRule="exact"/>
              <w:ind w:right="113"/>
              <w:rPr>
                <w:szCs w:val="18"/>
              </w:rPr>
            </w:pPr>
          </w:p>
        </w:tc>
        <w:tc>
          <w:tcPr>
            <w:tcW w:w="6945" w:type="dxa"/>
            <w:tcBorders>
              <w:top w:val="single" w:sz="12" w:space="0" w:color="auto"/>
              <w:bottom w:val="nil"/>
            </w:tcBorders>
          </w:tcPr>
          <w:p w14:paraId="19D9AE8D" w14:textId="77777777" w:rsidR="00C074C8" w:rsidRPr="00B0706E" w:rsidRDefault="00C074C8" w:rsidP="00DF613F">
            <w:pPr>
              <w:suppressAutoHyphens w:val="0"/>
              <w:spacing w:before="40" w:after="120" w:line="220" w:lineRule="exact"/>
              <w:ind w:right="113"/>
              <w:rPr>
                <w:szCs w:val="18"/>
              </w:rPr>
            </w:pPr>
          </w:p>
        </w:tc>
        <w:tc>
          <w:tcPr>
            <w:tcW w:w="851" w:type="dxa"/>
            <w:tcBorders>
              <w:top w:val="single" w:sz="12" w:space="0" w:color="auto"/>
              <w:bottom w:val="nil"/>
            </w:tcBorders>
          </w:tcPr>
          <w:p w14:paraId="4F0A2945" w14:textId="77777777" w:rsidR="00C074C8" w:rsidRPr="00B0706E" w:rsidRDefault="00C074C8" w:rsidP="00DF613F">
            <w:pPr>
              <w:suppressAutoHyphens w:val="0"/>
              <w:spacing w:before="40" w:after="120" w:line="220" w:lineRule="exact"/>
              <w:ind w:right="113"/>
              <w:rPr>
                <w:szCs w:val="18"/>
              </w:rPr>
            </w:pPr>
          </w:p>
        </w:tc>
        <w:tc>
          <w:tcPr>
            <w:tcW w:w="844" w:type="dxa"/>
            <w:tcBorders>
              <w:top w:val="single" w:sz="12" w:space="0" w:color="auto"/>
              <w:bottom w:val="nil"/>
            </w:tcBorders>
          </w:tcPr>
          <w:p w14:paraId="53DE11EF" w14:textId="77777777" w:rsidR="00C074C8" w:rsidRPr="00B0706E" w:rsidRDefault="00C074C8" w:rsidP="00DF613F">
            <w:pPr>
              <w:suppressAutoHyphens w:val="0"/>
              <w:spacing w:before="40" w:after="120" w:line="220" w:lineRule="exact"/>
              <w:ind w:right="113"/>
              <w:rPr>
                <w:szCs w:val="18"/>
              </w:rPr>
            </w:pPr>
          </w:p>
        </w:tc>
      </w:tr>
      <w:tr w:rsidR="00DF613F" w:rsidRPr="00B0706E" w14:paraId="4A9BB84E" w14:textId="77777777" w:rsidTr="00C074C8">
        <w:tc>
          <w:tcPr>
            <w:tcW w:w="988" w:type="dxa"/>
            <w:tcBorders>
              <w:top w:val="nil"/>
            </w:tcBorders>
          </w:tcPr>
          <w:p w14:paraId="14D9657C" w14:textId="77777777" w:rsidR="00124636" w:rsidRPr="00B0706E" w:rsidRDefault="00124636" w:rsidP="00DF613F">
            <w:pPr>
              <w:suppressAutoHyphens w:val="0"/>
              <w:spacing w:before="40" w:after="120" w:line="220" w:lineRule="exact"/>
              <w:ind w:right="113"/>
              <w:rPr>
                <w:szCs w:val="18"/>
              </w:rPr>
            </w:pPr>
            <w:r w:rsidRPr="00B0706E">
              <w:rPr>
                <w:szCs w:val="18"/>
              </w:rPr>
              <w:t>1</w:t>
            </w:r>
          </w:p>
        </w:tc>
        <w:tc>
          <w:tcPr>
            <w:tcW w:w="6945" w:type="dxa"/>
            <w:tcBorders>
              <w:top w:val="nil"/>
            </w:tcBorders>
          </w:tcPr>
          <w:p w14:paraId="7316F2A0" w14:textId="77777777" w:rsidR="00124636" w:rsidRPr="00B0706E" w:rsidRDefault="00124636" w:rsidP="00DF613F">
            <w:pPr>
              <w:suppressAutoHyphens w:val="0"/>
              <w:spacing w:before="40" w:after="120" w:line="220" w:lineRule="exact"/>
              <w:ind w:right="113"/>
              <w:rPr>
                <w:szCs w:val="18"/>
              </w:rPr>
            </w:pPr>
            <w:r w:rsidRPr="00B0706E">
              <w:rPr>
                <w:szCs w:val="18"/>
              </w:rPr>
              <w:t>Act annexed to the Public Prosecution Act in Kurdistan Region</w:t>
            </w:r>
          </w:p>
        </w:tc>
        <w:tc>
          <w:tcPr>
            <w:tcW w:w="851" w:type="dxa"/>
            <w:tcBorders>
              <w:top w:val="nil"/>
            </w:tcBorders>
          </w:tcPr>
          <w:p w14:paraId="5266E740" w14:textId="77777777" w:rsidR="00124636" w:rsidRPr="00B0706E" w:rsidRDefault="00124636" w:rsidP="00DF613F">
            <w:pPr>
              <w:suppressAutoHyphens w:val="0"/>
              <w:spacing w:before="40" w:after="120" w:line="220" w:lineRule="exact"/>
              <w:ind w:right="113"/>
              <w:rPr>
                <w:szCs w:val="18"/>
              </w:rPr>
            </w:pPr>
            <w:r w:rsidRPr="00B0706E">
              <w:rPr>
                <w:szCs w:val="18"/>
              </w:rPr>
              <w:t>159</w:t>
            </w:r>
          </w:p>
        </w:tc>
        <w:tc>
          <w:tcPr>
            <w:tcW w:w="844" w:type="dxa"/>
            <w:tcBorders>
              <w:top w:val="nil"/>
            </w:tcBorders>
          </w:tcPr>
          <w:p w14:paraId="50C2574B" w14:textId="77777777" w:rsidR="00124636" w:rsidRPr="00B0706E" w:rsidRDefault="00124636" w:rsidP="00DF613F">
            <w:pPr>
              <w:suppressAutoHyphens w:val="0"/>
              <w:spacing w:before="40" w:after="120" w:line="220" w:lineRule="exact"/>
              <w:ind w:right="113"/>
              <w:rPr>
                <w:szCs w:val="18"/>
              </w:rPr>
            </w:pPr>
            <w:r w:rsidRPr="00B0706E">
              <w:rPr>
                <w:szCs w:val="18"/>
              </w:rPr>
              <w:t>1979</w:t>
            </w:r>
          </w:p>
        </w:tc>
      </w:tr>
      <w:tr w:rsidR="00DF613F" w:rsidRPr="00B0706E" w14:paraId="6063AC9B" w14:textId="77777777" w:rsidTr="00DF613F">
        <w:tc>
          <w:tcPr>
            <w:tcW w:w="988" w:type="dxa"/>
          </w:tcPr>
          <w:p w14:paraId="52FA5CEE" w14:textId="77777777" w:rsidR="00124636" w:rsidRPr="00B0706E" w:rsidRDefault="00124636" w:rsidP="00DF613F">
            <w:pPr>
              <w:suppressAutoHyphens w:val="0"/>
              <w:spacing w:before="40" w:after="120" w:line="220" w:lineRule="exact"/>
              <w:ind w:right="113"/>
              <w:rPr>
                <w:szCs w:val="18"/>
              </w:rPr>
            </w:pPr>
            <w:r w:rsidRPr="00B0706E">
              <w:rPr>
                <w:szCs w:val="18"/>
              </w:rPr>
              <w:t>2</w:t>
            </w:r>
          </w:p>
        </w:tc>
        <w:tc>
          <w:tcPr>
            <w:tcW w:w="6945" w:type="dxa"/>
          </w:tcPr>
          <w:p w14:paraId="69CBF312" w14:textId="77777777" w:rsidR="00124636" w:rsidRPr="00B0706E" w:rsidRDefault="00124636" w:rsidP="00DF613F">
            <w:pPr>
              <w:suppressAutoHyphens w:val="0"/>
              <w:spacing w:before="40" w:after="120" w:line="220" w:lineRule="exact"/>
              <w:ind w:right="113"/>
              <w:rPr>
                <w:szCs w:val="18"/>
              </w:rPr>
            </w:pPr>
            <w:r w:rsidRPr="00B0706E">
              <w:rPr>
                <w:szCs w:val="18"/>
              </w:rPr>
              <w:t>Act regulating elections to provincial assemblies, districts and subdistricts in Kurdistan Region</w:t>
            </w:r>
          </w:p>
        </w:tc>
        <w:tc>
          <w:tcPr>
            <w:tcW w:w="851" w:type="dxa"/>
          </w:tcPr>
          <w:p w14:paraId="5038E6DC" w14:textId="77777777" w:rsidR="00124636" w:rsidRPr="00B0706E" w:rsidRDefault="00124636" w:rsidP="00DF613F">
            <w:pPr>
              <w:suppressAutoHyphens w:val="0"/>
              <w:spacing w:before="40" w:after="120" w:line="220" w:lineRule="exact"/>
              <w:ind w:right="113"/>
              <w:rPr>
                <w:szCs w:val="18"/>
              </w:rPr>
            </w:pPr>
            <w:r w:rsidRPr="00B0706E">
              <w:rPr>
                <w:szCs w:val="18"/>
              </w:rPr>
              <w:t>4</w:t>
            </w:r>
          </w:p>
        </w:tc>
        <w:tc>
          <w:tcPr>
            <w:tcW w:w="844" w:type="dxa"/>
          </w:tcPr>
          <w:p w14:paraId="31FD6049" w14:textId="77777777" w:rsidR="00124636" w:rsidRPr="00B0706E" w:rsidRDefault="00124636" w:rsidP="00DF613F">
            <w:pPr>
              <w:suppressAutoHyphens w:val="0"/>
              <w:spacing w:before="40" w:after="120" w:line="220" w:lineRule="exact"/>
              <w:ind w:right="113"/>
              <w:rPr>
                <w:szCs w:val="18"/>
              </w:rPr>
            </w:pPr>
            <w:r w:rsidRPr="00B0706E">
              <w:rPr>
                <w:szCs w:val="18"/>
              </w:rPr>
              <w:t>2009</w:t>
            </w:r>
          </w:p>
        </w:tc>
      </w:tr>
      <w:tr w:rsidR="00DF613F" w:rsidRPr="00B0706E" w14:paraId="5B895D21" w14:textId="77777777" w:rsidTr="00DF613F">
        <w:tc>
          <w:tcPr>
            <w:tcW w:w="988" w:type="dxa"/>
          </w:tcPr>
          <w:p w14:paraId="6AE19936" w14:textId="77777777" w:rsidR="00124636" w:rsidRPr="00B0706E" w:rsidRDefault="00124636" w:rsidP="00DF613F">
            <w:pPr>
              <w:suppressAutoHyphens w:val="0"/>
              <w:spacing w:before="40" w:after="120" w:line="220" w:lineRule="exact"/>
              <w:ind w:right="113"/>
              <w:rPr>
                <w:szCs w:val="18"/>
              </w:rPr>
            </w:pPr>
            <w:r w:rsidRPr="00B0706E">
              <w:rPr>
                <w:szCs w:val="18"/>
              </w:rPr>
              <w:t>3</w:t>
            </w:r>
          </w:p>
        </w:tc>
        <w:tc>
          <w:tcPr>
            <w:tcW w:w="6945" w:type="dxa"/>
          </w:tcPr>
          <w:p w14:paraId="6BBFA3D3" w14:textId="77777777" w:rsidR="00124636" w:rsidRPr="00B0706E" w:rsidRDefault="00124636" w:rsidP="00DF613F">
            <w:pPr>
              <w:suppressAutoHyphens w:val="0"/>
              <w:spacing w:before="40" w:after="120" w:line="220" w:lineRule="exact"/>
              <w:ind w:right="113"/>
              <w:rPr>
                <w:szCs w:val="18"/>
              </w:rPr>
            </w:pPr>
            <w:r w:rsidRPr="00B0706E">
              <w:rPr>
                <w:szCs w:val="18"/>
              </w:rPr>
              <w:t xml:space="preserve">Act regulating the Judicial Institute in Kurdistan Region </w:t>
            </w:r>
          </w:p>
        </w:tc>
        <w:tc>
          <w:tcPr>
            <w:tcW w:w="851" w:type="dxa"/>
          </w:tcPr>
          <w:p w14:paraId="31FCD58E" w14:textId="77777777" w:rsidR="00124636" w:rsidRPr="00B0706E" w:rsidRDefault="00124636" w:rsidP="00DF613F">
            <w:pPr>
              <w:suppressAutoHyphens w:val="0"/>
              <w:spacing w:before="40" w:after="120" w:line="220" w:lineRule="exact"/>
              <w:ind w:right="113"/>
              <w:rPr>
                <w:szCs w:val="18"/>
              </w:rPr>
            </w:pPr>
            <w:r w:rsidRPr="00B0706E">
              <w:rPr>
                <w:szCs w:val="18"/>
              </w:rPr>
              <w:t>7</w:t>
            </w:r>
          </w:p>
        </w:tc>
        <w:tc>
          <w:tcPr>
            <w:tcW w:w="844" w:type="dxa"/>
          </w:tcPr>
          <w:p w14:paraId="4B9984D3" w14:textId="77777777" w:rsidR="00124636" w:rsidRPr="00B0706E" w:rsidRDefault="00124636" w:rsidP="00DF613F">
            <w:pPr>
              <w:suppressAutoHyphens w:val="0"/>
              <w:spacing w:before="40" w:after="120" w:line="220" w:lineRule="exact"/>
              <w:ind w:right="113"/>
              <w:rPr>
                <w:szCs w:val="18"/>
              </w:rPr>
            </w:pPr>
            <w:r w:rsidRPr="00B0706E">
              <w:rPr>
                <w:szCs w:val="18"/>
              </w:rPr>
              <w:t>2009</w:t>
            </w:r>
          </w:p>
        </w:tc>
      </w:tr>
      <w:tr w:rsidR="00DF613F" w:rsidRPr="00B0706E" w14:paraId="490259D5" w14:textId="77777777" w:rsidTr="00DF613F">
        <w:tc>
          <w:tcPr>
            <w:tcW w:w="988" w:type="dxa"/>
            <w:tcBorders>
              <w:bottom w:val="nil"/>
            </w:tcBorders>
          </w:tcPr>
          <w:p w14:paraId="3FC6A9F5" w14:textId="77777777" w:rsidR="00124636" w:rsidRPr="00B0706E" w:rsidRDefault="00124636" w:rsidP="00DF613F">
            <w:pPr>
              <w:suppressAutoHyphens w:val="0"/>
              <w:spacing w:before="40" w:after="120" w:line="220" w:lineRule="exact"/>
              <w:ind w:right="113"/>
              <w:rPr>
                <w:szCs w:val="18"/>
              </w:rPr>
            </w:pPr>
            <w:r w:rsidRPr="00B0706E">
              <w:rPr>
                <w:szCs w:val="18"/>
              </w:rPr>
              <w:t>4</w:t>
            </w:r>
          </w:p>
        </w:tc>
        <w:tc>
          <w:tcPr>
            <w:tcW w:w="6945" w:type="dxa"/>
            <w:tcBorders>
              <w:bottom w:val="nil"/>
            </w:tcBorders>
          </w:tcPr>
          <w:p w14:paraId="4372F638" w14:textId="77777777" w:rsidR="00124636" w:rsidRPr="00B0706E" w:rsidRDefault="00124636" w:rsidP="00DF613F">
            <w:pPr>
              <w:suppressAutoHyphens w:val="0"/>
              <w:spacing w:before="40" w:after="120" w:line="220" w:lineRule="exact"/>
              <w:ind w:right="113"/>
              <w:rPr>
                <w:szCs w:val="18"/>
              </w:rPr>
            </w:pPr>
            <w:r w:rsidRPr="00B0706E">
              <w:rPr>
                <w:szCs w:val="18"/>
              </w:rPr>
              <w:t>Consumer Protection Act in Kurdistan Region</w:t>
            </w:r>
          </w:p>
        </w:tc>
        <w:tc>
          <w:tcPr>
            <w:tcW w:w="851" w:type="dxa"/>
            <w:tcBorders>
              <w:bottom w:val="nil"/>
            </w:tcBorders>
          </w:tcPr>
          <w:p w14:paraId="2C5C907F" w14:textId="77777777" w:rsidR="00124636" w:rsidRPr="00B0706E" w:rsidRDefault="00124636" w:rsidP="00DF613F">
            <w:pPr>
              <w:suppressAutoHyphens w:val="0"/>
              <w:spacing w:before="40" w:after="120" w:line="220" w:lineRule="exact"/>
              <w:ind w:right="113"/>
              <w:rPr>
                <w:szCs w:val="18"/>
              </w:rPr>
            </w:pPr>
            <w:r w:rsidRPr="00B0706E">
              <w:rPr>
                <w:szCs w:val="18"/>
              </w:rPr>
              <w:t>1</w:t>
            </w:r>
          </w:p>
        </w:tc>
        <w:tc>
          <w:tcPr>
            <w:tcW w:w="844" w:type="dxa"/>
            <w:tcBorders>
              <w:bottom w:val="nil"/>
            </w:tcBorders>
          </w:tcPr>
          <w:p w14:paraId="76201CEB" w14:textId="77777777" w:rsidR="00124636" w:rsidRPr="00B0706E" w:rsidRDefault="00124636" w:rsidP="00DF613F">
            <w:pPr>
              <w:suppressAutoHyphens w:val="0"/>
              <w:spacing w:before="40" w:after="120" w:line="220" w:lineRule="exact"/>
              <w:ind w:right="113"/>
              <w:rPr>
                <w:szCs w:val="18"/>
              </w:rPr>
            </w:pPr>
            <w:r w:rsidRPr="00B0706E">
              <w:rPr>
                <w:szCs w:val="18"/>
              </w:rPr>
              <w:t>2010</w:t>
            </w:r>
          </w:p>
        </w:tc>
      </w:tr>
      <w:tr w:rsidR="00DF613F" w:rsidRPr="00B0706E" w14:paraId="794EF59F" w14:textId="77777777" w:rsidTr="00DF613F">
        <w:tc>
          <w:tcPr>
            <w:tcW w:w="988" w:type="dxa"/>
            <w:tcBorders>
              <w:top w:val="nil"/>
              <w:bottom w:val="nil"/>
            </w:tcBorders>
          </w:tcPr>
          <w:p w14:paraId="7A3D20F5" w14:textId="77777777" w:rsidR="00124636" w:rsidRPr="00B0706E" w:rsidRDefault="00124636" w:rsidP="00DF613F">
            <w:pPr>
              <w:suppressAutoHyphens w:val="0"/>
              <w:spacing w:before="40" w:after="120" w:line="220" w:lineRule="exact"/>
              <w:ind w:right="113"/>
              <w:rPr>
                <w:szCs w:val="18"/>
              </w:rPr>
            </w:pPr>
            <w:r w:rsidRPr="00B0706E">
              <w:rPr>
                <w:szCs w:val="18"/>
              </w:rPr>
              <w:t>5</w:t>
            </w:r>
          </w:p>
        </w:tc>
        <w:tc>
          <w:tcPr>
            <w:tcW w:w="6945" w:type="dxa"/>
            <w:tcBorders>
              <w:top w:val="nil"/>
              <w:bottom w:val="nil"/>
            </w:tcBorders>
          </w:tcPr>
          <w:p w14:paraId="16265C61" w14:textId="77777777" w:rsidR="00124636" w:rsidRPr="00B0706E" w:rsidRDefault="00124636" w:rsidP="00DF613F">
            <w:pPr>
              <w:suppressAutoHyphens w:val="0"/>
              <w:spacing w:before="40" w:after="120" w:line="220" w:lineRule="exact"/>
              <w:ind w:right="113"/>
              <w:rPr>
                <w:szCs w:val="18"/>
              </w:rPr>
            </w:pPr>
            <w:r w:rsidRPr="00B0706E">
              <w:rPr>
                <w:szCs w:val="18"/>
              </w:rPr>
              <w:t>Access to Information Act</w:t>
            </w:r>
          </w:p>
        </w:tc>
        <w:tc>
          <w:tcPr>
            <w:tcW w:w="851" w:type="dxa"/>
            <w:tcBorders>
              <w:top w:val="nil"/>
              <w:bottom w:val="nil"/>
            </w:tcBorders>
          </w:tcPr>
          <w:p w14:paraId="58B2B500" w14:textId="77777777" w:rsidR="00124636" w:rsidRPr="00B0706E" w:rsidRDefault="00124636" w:rsidP="00DF613F">
            <w:pPr>
              <w:suppressAutoHyphens w:val="0"/>
              <w:spacing w:before="40" w:after="120" w:line="220" w:lineRule="exact"/>
              <w:ind w:right="113"/>
              <w:rPr>
                <w:szCs w:val="18"/>
              </w:rPr>
            </w:pPr>
            <w:r w:rsidRPr="00B0706E">
              <w:rPr>
                <w:szCs w:val="18"/>
              </w:rPr>
              <w:t>11</w:t>
            </w:r>
          </w:p>
        </w:tc>
        <w:tc>
          <w:tcPr>
            <w:tcW w:w="844" w:type="dxa"/>
            <w:tcBorders>
              <w:top w:val="nil"/>
              <w:bottom w:val="nil"/>
            </w:tcBorders>
          </w:tcPr>
          <w:p w14:paraId="5AD6B0F1" w14:textId="77777777" w:rsidR="00124636" w:rsidRPr="00B0706E" w:rsidRDefault="00124636" w:rsidP="00DF613F">
            <w:pPr>
              <w:suppressAutoHyphens w:val="0"/>
              <w:spacing w:before="40" w:after="120" w:line="220" w:lineRule="exact"/>
              <w:ind w:right="113"/>
              <w:rPr>
                <w:szCs w:val="18"/>
              </w:rPr>
            </w:pPr>
            <w:r w:rsidRPr="00B0706E">
              <w:rPr>
                <w:szCs w:val="18"/>
              </w:rPr>
              <w:t>2013</w:t>
            </w:r>
          </w:p>
        </w:tc>
      </w:tr>
      <w:tr w:rsidR="00DF613F" w:rsidRPr="00B0706E" w14:paraId="033344CF" w14:textId="77777777" w:rsidTr="00AD79C7">
        <w:tc>
          <w:tcPr>
            <w:tcW w:w="988" w:type="dxa"/>
            <w:tcBorders>
              <w:top w:val="nil"/>
              <w:bottom w:val="nil"/>
            </w:tcBorders>
          </w:tcPr>
          <w:p w14:paraId="6531E06D" w14:textId="77777777" w:rsidR="00124636" w:rsidRPr="00B0706E" w:rsidRDefault="00124636" w:rsidP="00DF613F">
            <w:pPr>
              <w:suppressAutoHyphens w:val="0"/>
              <w:spacing w:before="40" w:after="120" w:line="220" w:lineRule="exact"/>
              <w:ind w:right="113"/>
              <w:rPr>
                <w:szCs w:val="18"/>
              </w:rPr>
            </w:pPr>
            <w:r w:rsidRPr="00B0706E">
              <w:rPr>
                <w:szCs w:val="18"/>
              </w:rPr>
              <w:t>6</w:t>
            </w:r>
          </w:p>
        </w:tc>
        <w:tc>
          <w:tcPr>
            <w:tcW w:w="6945" w:type="dxa"/>
            <w:tcBorders>
              <w:top w:val="nil"/>
              <w:bottom w:val="nil"/>
            </w:tcBorders>
          </w:tcPr>
          <w:p w14:paraId="457BA59E" w14:textId="77777777" w:rsidR="00124636" w:rsidRPr="00B0706E" w:rsidRDefault="00124636" w:rsidP="00DF613F">
            <w:pPr>
              <w:suppressAutoHyphens w:val="0"/>
              <w:spacing w:before="40" w:after="120" w:line="220" w:lineRule="exact"/>
              <w:ind w:right="113"/>
              <w:rPr>
                <w:szCs w:val="18"/>
              </w:rPr>
            </w:pPr>
            <w:r w:rsidRPr="00B0706E">
              <w:rPr>
                <w:szCs w:val="18"/>
              </w:rPr>
              <w:t>Act giving effect to Anti-Terrorism Act No. 3 of 2006</w:t>
            </w:r>
          </w:p>
        </w:tc>
        <w:tc>
          <w:tcPr>
            <w:tcW w:w="851" w:type="dxa"/>
            <w:tcBorders>
              <w:top w:val="nil"/>
              <w:bottom w:val="nil"/>
            </w:tcBorders>
          </w:tcPr>
          <w:p w14:paraId="338D6714" w14:textId="77777777" w:rsidR="00124636" w:rsidRPr="00B0706E" w:rsidRDefault="00124636" w:rsidP="00DF613F">
            <w:pPr>
              <w:suppressAutoHyphens w:val="0"/>
              <w:spacing w:before="40" w:after="120" w:line="220" w:lineRule="exact"/>
              <w:ind w:right="113"/>
              <w:rPr>
                <w:szCs w:val="18"/>
              </w:rPr>
            </w:pPr>
            <w:r w:rsidRPr="00B0706E">
              <w:rPr>
                <w:szCs w:val="18"/>
              </w:rPr>
              <w:t>2</w:t>
            </w:r>
          </w:p>
        </w:tc>
        <w:tc>
          <w:tcPr>
            <w:tcW w:w="844" w:type="dxa"/>
            <w:tcBorders>
              <w:top w:val="nil"/>
              <w:bottom w:val="nil"/>
            </w:tcBorders>
          </w:tcPr>
          <w:p w14:paraId="52B84B72" w14:textId="77777777" w:rsidR="00124636" w:rsidRPr="00B0706E" w:rsidRDefault="00124636" w:rsidP="00DF613F">
            <w:pPr>
              <w:suppressAutoHyphens w:val="0"/>
              <w:spacing w:before="40" w:after="120" w:line="220" w:lineRule="exact"/>
              <w:ind w:right="113"/>
              <w:rPr>
                <w:szCs w:val="18"/>
              </w:rPr>
            </w:pPr>
            <w:r w:rsidRPr="00B0706E">
              <w:rPr>
                <w:szCs w:val="18"/>
              </w:rPr>
              <w:t>2014</w:t>
            </w:r>
          </w:p>
        </w:tc>
      </w:tr>
      <w:tr w:rsidR="00DF613F" w:rsidRPr="00B0706E" w14:paraId="39912A87" w14:textId="77777777" w:rsidTr="00AD79C7">
        <w:tc>
          <w:tcPr>
            <w:tcW w:w="988" w:type="dxa"/>
            <w:tcBorders>
              <w:top w:val="nil"/>
            </w:tcBorders>
          </w:tcPr>
          <w:p w14:paraId="60E37E5B" w14:textId="77777777" w:rsidR="00124636" w:rsidRPr="00B0706E" w:rsidRDefault="00124636" w:rsidP="00DF613F">
            <w:pPr>
              <w:suppressAutoHyphens w:val="0"/>
              <w:spacing w:before="40" w:after="120" w:line="220" w:lineRule="exact"/>
              <w:ind w:right="113"/>
              <w:rPr>
                <w:szCs w:val="18"/>
              </w:rPr>
            </w:pPr>
            <w:r w:rsidRPr="00B0706E">
              <w:rPr>
                <w:szCs w:val="18"/>
              </w:rPr>
              <w:lastRenderedPageBreak/>
              <w:t>7</w:t>
            </w:r>
          </w:p>
        </w:tc>
        <w:tc>
          <w:tcPr>
            <w:tcW w:w="6945" w:type="dxa"/>
            <w:tcBorders>
              <w:top w:val="nil"/>
            </w:tcBorders>
          </w:tcPr>
          <w:p w14:paraId="12735C01" w14:textId="77777777" w:rsidR="00124636" w:rsidRPr="00B0706E" w:rsidRDefault="00124636" w:rsidP="00DF613F">
            <w:pPr>
              <w:suppressAutoHyphens w:val="0"/>
              <w:spacing w:before="40" w:after="120" w:line="220" w:lineRule="exact"/>
              <w:ind w:right="113"/>
              <w:rPr>
                <w:szCs w:val="18"/>
              </w:rPr>
            </w:pPr>
            <w:r w:rsidRPr="00B0706E">
              <w:rPr>
                <w:szCs w:val="18"/>
              </w:rPr>
              <w:t>Official Languages Act</w:t>
            </w:r>
          </w:p>
        </w:tc>
        <w:tc>
          <w:tcPr>
            <w:tcW w:w="851" w:type="dxa"/>
            <w:tcBorders>
              <w:top w:val="nil"/>
            </w:tcBorders>
          </w:tcPr>
          <w:p w14:paraId="6E9D4EE7" w14:textId="77777777" w:rsidR="00124636" w:rsidRPr="00B0706E" w:rsidRDefault="00124636" w:rsidP="00DF613F">
            <w:pPr>
              <w:suppressAutoHyphens w:val="0"/>
              <w:spacing w:before="40" w:after="120" w:line="220" w:lineRule="exact"/>
              <w:ind w:right="113"/>
              <w:rPr>
                <w:szCs w:val="18"/>
              </w:rPr>
            </w:pPr>
            <w:r w:rsidRPr="00B0706E">
              <w:rPr>
                <w:szCs w:val="18"/>
              </w:rPr>
              <w:t>6</w:t>
            </w:r>
          </w:p>
        </w:tc>
        <w:tc>
          <w:tcPr>
            <w:tcW w:w="844" w:type="dxa"/>
            <w:tcBorders>
              <w:top w:val="nil"/>
            </w:tcBorders>
          </w:tcPr>
          <w:p w14:paraId="23E8EB22" w14:textId="77777777" w:rsidR="00124636" w:rsidRPr="00B0706E" w:rsidRDefault="00124636" w:rsidP="00DF613F">
            <w:pPr>
              <w:suppressAutoHyphens w:val="0"/>
              <w:spacing w:before="40" w:after="120" w:line="220" w:lineRule="exact"/>
              <w:ind w:right="113"/>
              <w:rPr>
                <w:szCs w:val="18"/>
              </w:rPr>
            </w:pPr>
            <w:r w:rsidRPr="00B0706E">
              <w:rPr>
                <w:szCs w:val="18"/>
              </w:rPr>
              <w:t>2014</w:t>
            </w:r>
          </w:p>
        </w:tc>
      </w:tr>
      <w:tr w:rsidR="00DF613F" w:rsidRPr="00B0706E" w14:paraId="12B33FA6" w14:textId="77777777" w:rsidTr="00DF613F">
        <w:tc>
          <w:tcPr>
            <w:tcW w:w="988" w:type="dxa"/>
          </w:tcPr>
          <w:p w14:paraId="11195935" w14:textId="77777777" w:rsidR="00124636" w:rsidRPr="00B0706E" w:rsidRDefault="00124636" w:rsidP="00DF613F">
            <w:pPr>
              <w:suppressAutoHyphens w:val="0"/>
              <w:spacing w:before="40" w:after="120" w:line="220" w:lineRule="exact"/>
              <w:ind w:right="113"/>
              <w:rPr>
                <w:szCs w:val="18"/>
              </w:rPr>
            </w:pPr>
            <w:r w:rsidRPr="00B0706E">
              <w:rPr>
                <w:szCs w:val="18"/>
              </w:rPr>
              <w:t>8</w:t>
            </w:r>
          </w:p>
        </w:tc>
        <w:tc>
          <w:tcPr>
            <w:tcW w:w="6945" w:type="dxa"/>
          </w:tcPr>
          <w:p w14:paraId="148009C4" w14:textId="77777777" w:rsidR="00124636" w:rsidRPr="00B0706E" w:rsidRDefault="00124636" w:rsidP="00DF613F">
            <w:pPr>
              <w:suppressAutoHyphens w:val="0"/>
              <w:spacing w:before="40" w:after="120" w:line="220" w:lineRule="exact"/>
              <w:ind w:right="113"/>
              <w:rPr>
                <w:szCs w:val="18"/>
              </w:rPr>
            </w:pPr>
            <w:r w:rsidRPr="00B0706E">
              <w:rPr>
                <w:szCs w:val="18"/>
              </w:rPr>
              <w:t>Act amending the application in Kurdistan Region of the Iraqi Criminal Code (Act No. 111 of 1969), as amended</w:t>
            </w:r>
          </w:p>
        </w:tc>
        <w:tc>
          <w:tcPr>
            <w:tcW w:w="851" w:type="dxa"/>
          </w:tcPr>
          <w:p w14:paraId="0F0370EF" w14:textId="77777777" w:rsidR="00124636" w:rsidRPr="00B0706E" w:rsidRDefault="00124636" w:rsidP="00DF613F">
            <w:pPr>
              <w:suppressAutoHyphens w:val="0"/>
              <w:spacing w:before="40" w:after="120" w:line="220" w:lineRule="exact"/>
              <w:ind w:right="113"/>
              <w:rPr>
                <w:szCs w:val="18"/>
              </w:rPr>
            </w:pPr>
            <w:r w:rsidRPr="00B0706E">
              <w:rPr>
                <w:szCs w:val="18"/>
              </w:rPr>
              <w:t>3</w:t>
            </w:r>
          </w:p>
        </w:tc>
        <w:tc>
          <w:tcPr>
            <w:tcW w:w="844" w:type="dxa"/>
          </w:tcPr>
          <w:p w14:paraId="1210344E" w14:textId="77777777" w:rsidR="00124636" w:rsidRPr="00B0706E" w:rsidRDefault="00124636" w:rsidP="00DF613F">
            <w:pPr>
              <w:suppressAutoHyphens w:val="0"/>
              <w:spacing w:before="40" w:after="120" w:line="220" w:lineRule="exact"/>
              <w:ind w:right="113"/>
              <w:rPr>
                <w:szCs w:val="18"/>
              </w:rPr>
            </w:pPr>
            <w:r w:rsidRPr="00B0706E">
              <w:rPr>
                <w:szCs w:val="18"/>
              </w:rPr>
              <w:t>2015</w:t>
            </w:r>
          </w:p>
        </w:tc>
      </w:tr>
      <w:tr w:rsidR="00DF613F" w:rsidRPr="00B0706E" w14:paraId="23A0EFE1" w14:textId="77777777" w:rsidTr="00DF613F">
        <w:tc>
          <w:tcPr>
            <w:tcW w:w="988" w:type="dxa"/>
          </w:tcPr>
          <w:p w14:paraId="019D7656" w14:textId="77777777" w:rsidR="00124636" w:rsidRPr="00B0706E" w:rsidRDefault="00124636" w:rsidP="00DF613F">
            <w:pPr>
              <w:suppressAutoHyphens w:val="0"/>
              <w:spacing w:before="40" w:after="120" w:line="220" w:lineRule="exact"/>
              <w:ind w:right="113"/>
              <w:rPr>
                <w:szCs w:val="18"/>
              </w:rPr>
            </w:pPr>
            <w:r w:rsidRPr="00B0706E">
              <w:rPr>
                <w:szCs w:val="18"/>
              </w:rPr>
              <w:t>9</w:t>
            </w:r>
          </w:p>
        </w:tc>
        <w:tc>
          <w:tcPr>
            <w:tcW w:w="6945" w:type="dxa"/>
          </w:tcPr>
          <w:p w14:paraId="10D1691B" w14:textId="77777777" w:rsidR="00124636" w:rsidRPr="00B0706E" w:rsidRDefault="00124636" w:rsidP="00DF613F">
            <w:pPr>
              <w:suppressAutoHyphens w:val="0"/>
              <w:spacing w:before="40" w:after="120" w:line="220" w:lineRule="exact"/>
              <w:ind w:right="113"/>
              <w:rPr>
                <w:szCs w:val="18"/>
              </w:rPr>
            </w:pPr>
            <w:r w:rsidRPr="00B0706E">
              <w:rPr>
                <w:szCs w:val="18"/>
              </w:rPr>
              <w:t>Communities Protection Act</w:t>
            </w:r>
          </w:p>
        </w:tc>
        <w:tc>
          <w:tcPr>
            <w:tcW w:w="851" w:type="dxa"/>
          </w:tcPr>
          <w:p w14:paraId="4CB9FC90" w14:textId="77777777" w:rsidR="00124636" w:rsidRPr="00B0706E" w:rsidRDefault="00124636" w:rsidP="00DF613F">
            <w:pPr>
              <w:suppressAutoHyphens w:val="0"/>
              <w:spacing w:before="40" w:after="120" w:line="220" w:lineRule="exact"/>
              <w:ind w:right="113"/>
              <w:rPr>
                <w:szCs w:val="18"/>
              </w:rPr>
            </w:pPr>
            <w:r w:rsidRPr="00B0706E">
              <w:rPr>
                <w:szCs w:val="18"/>
              </w:rPr>
              <w:t>5</w:t>
            </w:r>
          </w:p>
        </w:tc>
        <w:tc>
          <w:tcPr>
            <w:tcW w:w="844" w:type="dxa"/>
          </w:tcPr>
          <w:p w14:paraId="161AF7CB" w14:textId="77777777" w:rsidR="00124636" w:rsidRPr="00B0706E" w:rsidRDefault="00124636" w:rsidP="00DF613F">
            <w:pPr>
              <w:suppressAutoHyphens w:val="0"/>
              <w:spacing w:before="40" w:after="120" w:line="220" w:lineRule="exact"/>
              <w:ind w:right="113"/>
              <w:rPr>
                <w:szCs w:val="18"/>
              </w:rPr>
            </w:pPr>
            <w:r w:rsidRPr="00B0706E">
              <w:rPr>
                <w:szCs w:val="18"/>
              </w:rPr>
              <w:t>2015</w:t>
            </w:r>
          </w:p>
        </w:tc>
      </w:tr>
      <w:tr w:rsidR="00DF613F" w:rsidRPr="00B0706E" w14:paraId="5D471376" w14:textId="77777777" w:rsidTr="00DF613F">
        <w:tc>
          <w:tcPr>
            <w:tcW w:w="988" w:type="dxa"/>
          </w:tcPr>
          <w:p w14:paraId="701F4900" w14:textId="77777777" w:rsidR="00124636" w:rsidRPr="00B0706E" w:rsidRDefault="00124636" w:rsidP="00DF613F">
            <w:pPr>
              <w:suppressAutoHyphens w:val="0"/>
              <w:spacing w:before="40" w:after="120" w:line="220" w:lineRule="exact"/>
              <w:ind w:right="113"/>
              <w:rPr>
                <w:szCs w:val="18"/>
              </w:rPr>
            </w:pPr>
            <w:r w:rsidRPr="00B0706E">
              <w:rPr>
                <w:szCs w:val="18"/>
              </w:rPr>
              <w:t>10</w:t>
            </w:r>
          </w:p>
        </w:tc>
        <w:tc>
          <w:tcPr>
            <w:tcW w:w="6945" w:type="dxa"/>
          </w:tcPr>
          <w:p w14:paraId="7B408307" w14:textId="77777777" w:rsidR="00124636" w:rsidRPr="00B0706E" w:rsidRDefault="00124636" w:rsidP="00DF613F">
            <w:pPr>
              <w:suppressAutoHyphens w:val="0"/>
              <w:spacing w:before="40" w:after="120" w:line="220" w:lineRule="exact"/>
              <w:ind w:right="113"/>
              <w:rPr>
                <w:szCs w:val="18"/>
              </w:rPr>
            </w:pPr>
            <w:r w:rsidRPr="00B0706E">
              <w:rPr>
                <w:szCs w:val="18"/>
              </w:rPr>
              <w:t>Act amending (second amendment) the application in Kurdistan Region of the Personal Status Code (Act No. 188 of 1959), as amended</w:t>
            </w:r>
          </w:p>
        </w:tc>
        <w:tc>
          <w:tcPr>
            <w:tcW w:w="851" w:type="dxa"/>
          </w:tcPr>
          <w:p w14:paraId="74EF9176" w14:textId="77777777" w:rsidR="00124636" w:rsidRPr="00B0706E" w:rsidRDefault="00124636" w:rsidP="00DF613F">
            <w:pPr>
              <w:suppressAutoHyphens w:val="0"/>
              <w:spacing w:before="40" w:after="120" w:line="220" w:lineRule="exact"/>
              <w:ind w:right="113"/>
              <w:rPr>
                <w:szCs w:val="18"/>
              </w:rPr>
            </w:pPr>
            <w:r w:rsidRPr="00B0706E">
              <w:rPr>
                <w:szCs w:val="18"/>
              </w:rPr>
              <w:t>6</w:t>
            </w:r>
          </w:p>
        </w:tc>
        <w:tc>
          <w:tcPr>
            <w:tcW w:w="844" w:type="dxa"/>
          </w:tcPr>
          <w:p w14:paraId="25AC47B1" w14:textId="77777777" w:rsidR="00124636" w:rsidRPr="00B0706E" w:rsidRDefault="00124636" w:rsidP="00DF613F">
            <w:pPr>
              <w:suppressAutoHyphens w:val="0"/>
              <w:spacing w:before="40" w:after="120" w:line="220" w:lineRule="exact"/>
              <w:ind w:right="113"/>
              <w:rPr>
                <w:szCs w:val="18"/>
              </w:rPr>
            </w:pPr>
            <w:r w:rsidRPr="00B0706E">
              <w:rPr>
                <w:szCs w:val="18"/>
              </w:rPr>
              <w:t>2015</w:t>
            </w:r>
          </w:p>
        </w:tc>
      </w:tr>
      <w:tr w:rsidR="00DF613F" w:rsidRPr="00B0706E" w14:paraId="142ABEFA" w14:textId="77777777" w:rsidTr="00DF613F">
        <w:tc>
          <w:tcPr>
            <w:tcW w:w="988" w:type="dxa"/>
          </w:tcPr>
          <w:p w14:paraId="0AC27E9F" w14:textId="77777777" w:rsidR="00124636" w:rsidRPr="00B0706E" w:rsidRDefault="00124636" w:rsidP="00DF613F">
            <w:pPr>
              <w:suppressAutoHyphens w:val="0"/>
              <w:spacing w:before="40" w:after="120" w:line="220" w:lineRule="exact"/>
              <w:ind w:right="113"/>
              <w:rPr>
                <w:szCs w:val="18"/>
              </w:rPr>
            </w:pPr>
            <w:r w:rsidRPr="00B0706E">
              <w:rPr>
                <w:szCs w:val="18"/>
              </w:rPr>
              <w:t>11</w:t>
            </w:r>
          </w:p>
        </w:tc>
        <w:tc>
          <w:tcPr>
            <w:tcW w:w="6945" w:type="dxa"/>
          </w:tcPr>
          <w:p w14:paraId="62804AB0" w14:textId="77777777" w:rsidR="00124636" w:rsidRPr="00B0706E" w:rsidRDefault="00124636" w:rsidP="00DF613F">
            <w:pPr>
              <w:suppressAutoHyphens w:val="0"/>
              <w:spacing w:before="40" w:after="120" w:line="220" w:lineRule="exact"/>
              <w:ind w:right="113"/>
              <w:rPr>
                <w:szCs w:val="18"/>
              </w:rPr>
            </w:pPr>
            <w:r w:rsidRPr="00B0706E">
              <w:rPr>
                <w:szCs w:val="18"/>
              </w:rPr>
              <w:t>Genocide Lone Survivor Rights and Privileges Act</w:t>
            </w:r>
          </w:p>
        </w:tc>
        <w:tc>
          <w:tcPr>
            <w:tcW w:w="851" w:type="dxa"/>
          </w:tcPr>
          <w:p w14:paraId="6EBE333A" w14:textId="77777777" w:rsidR="00124636" w:rsidRPr="00B0706E" w:rsidRDefault="00124636" w:rsidP="00DF613F">
            <w:pPr>
              <w:suppressAutoHyphens w:val="0"/>
              <w:spacing w:before="40" w:after="120" w:line="220" w:lineRule="exact"/>
              <w:ind w:right="113"/>
              <w:rPr>
                <w:szCs w:val="18"/>
              </w:rPr>
            </w:pPr>
            <w:r w:rsidRPr="00B0706E">
              <w:rPr>
                <w:szCs w:val="18"/>
              </w:rPr>
              <w:t>9</w:t>
            </w:r>
          </w:p>
        </w:tc>
        <w:tc>
          <w:tcPr>
            <w:tcW w:w="844" w:type="dxa"/>
          </w:tcPr>
          <w:p w14:paraId="11C02A7D" w14:textId="77777777" w:rsidR="00124636" w:rsidRPr="00B0706E" w:rsidRDefault="00124636" w:rsidP="00DF613F">
            <w:pPr>
              <w:suppressAutoHyphens w:val="0"/>
              <w:spacing w:before="40" w:after="120" w:line="220" w:lineRule="exact"/>
              <w:ind w:right="113"/>
              <w:rPr>
                <w:szCs w:val="18"/>
              </w:rPr>
            </w:pPr>
            <w:r w:rsidRPr="00B0706E">
              <w:rPr>
                <w:szCs w:val="18"/>
              </w:rPr>
              <w:t>2015</w:t>
            </w:r>
          </w:p>
        </w:tc>
      </w:tr>
      <w:tr w:rsidR="00DF613F" w:rsidRPr="00B0706E" w14:paraId="6B2B8DA4" w14:textId="77777777" w:rsidTr="00DF613F">
        <w:tc>
          <w:tcPr>
            <w:tcW w:w="988" w:type="dxa"/>
          </w:tcPr>
          <w:p w14:paraId="46ED2DD3" w14:textId="77777777" w:rsidR="00124636" w:rsidRPr="00B0706E" w:rsidRDefault="00124636" w:rsidP="00DF613F">
            <w:pPr>
              <w:suppressAutoHyphens w:val="0"/>
              <w:spacing w:before="40" w:after="120" w:line="220" w:lineRule="exact"/>
              <w:ind w:right="113"/>
              <w:rPr>
                <w:szCs w:val="18"/>
              </w:rPr>
            </w:pPr>
            <w:r w:rsidRPr="00B0706E">
              <w:rPr>
                <w:szCs w:val="18"/>
              </w:rPr>
              <w:t>12</w:t>
            </w:r>
          </w:p>
        </w:tc>
        <w:tc>
          <w:tcPr>
            <w:tcW w:w="6945" w:type="dxa"/>
          </w:tcPr>
          <w:p w14:paraId="1403C98D" w14:textId="77777777" w:rsidR="00124636" w:rsidRPr="00B0706E" w:rsidRDefault="00124636" w:rsidP="00DF613F">
            <w:pPr>
              <w:suppressAutoHyphens w:val="0"/>
              <w:spacing w:before="40" w:after="120" w:line="220" w:lineRule="exact"/>
              <w:ind w:right="113"/>
              <w:rPr>
                <w:szCs w:val="18"/>
              </w:rPr>
            </w:pPr>
            <w:r w:rsidRPr="00B0706E">
              <w:rPr>
                <w:szCs w:val="18"/>
              </w:rPr>
              <w:t>General Amnesty Act for Kurdistan Region</w:t>
            </w:r>
          </w:p>
        </w:tc>
        <w:tc>
          <w:tcPr>
            <w:tcW w:w="851" w:type="dxa"/>
          </w:tcPr>
          <w:p w14:paraId="7057EE27" w14:textId="77777777" w:rsidR="00124636" w:rsidRPr="00B0706E" w:rsidRDefault="00124636" w:rsidP="00DF613F">
            <w:pPr>
              <w:suppressAutoHyphens w:val="0"/>
              <w:spacing w:before="40" w:after="120" w:line="220" w:lineRule="exact"/>
              <w:ind w:right="113"/>
              <w:rPr>
                <w:szCs w:val="18"/>
              </w:rPr>
            </w:pPr>
            <w:r w:rsidRPr="00B0706E">
              <w:rPr>
                <w:szCs w:val="18"/>
              </w:rPr>
              <w:t>4</w:t>
            </w:r>
          </w:p>
        </w:tc>
        <w:tc>
          <w:tcPr>
            <w:tcW w:w="844" w:type="dxa"/>
          </w:tcPr>
          <w:p w14:paraId="78583664" w14:textId="77777777" w:rsidR="00124636" w:rsidRPr="00B0706E" w:rsidRDefault="00124636" w:rsidP="00DF613F">
            <w:pPr>
              <w:suppressAutoHyphens w:val="0"/>
              <w:spacing w:before="40" w:after="120" w:line="220" w:lineRule="exact"/>
              <w:ind w:right="113"/>
              <w:rPr>
                <w:szCs w:val="18"/>
              </w:rPr>
            </w:pPr>
            <w:r w:rsidRPr="00B0706E">
              <w:rPr>
                <w:szCs w:val="18"/>
              </w:rPr>
              <w:t>2017</w:t>
            </w:r>
          </w:p>
        </w:tc>
      </w:tr>
      <w:tr w:rsidR="00DF613F" w:rsidRPr="00B0706E" w14:paraId="119754D7" w14:textId="77777777" w:rsidTr="00DF613F">
        <w:tc>
          <w:tcPr>
            <w:tcW w:w="988" w:type="dxa"/>
          </w:tcPr>
          <w:p w14:paraId="00E5BB67" w14:textId="77777777" w:rsidR="00124636" w:rsidRPr="00B0706E" w:rsidRDefault="00124636" w:rsidP="00DF613F">
            <w:pPr>
              <w:suppressAutoHyphens w:val="0"/>
              <w:spacing w:before="40" w:after="120" w:line="220" w:lineRule="exact"/>
              <w:ind w:right="113"/>
              <w:rPr>
                <w:szCs w:val="18"/>
              </w:rPr>
            </w:pPr>
            <w:r w:rsidRPr="00B0706E">
              <w:rPr>
                <w:szCs w:val="18"/>
              </w:rPr>
              <w:t>13</w:t>
            </w:r>
          </w:p>
        </w:tc>
        <w:tc>
          <w:tcPr>
            <w:tcW w:w="6945" w:type="dxa"/>
          </w:tcPr>
          <w:p w14:paraId="08530469" w14:textId="77777777" w:rsidR="00124636" w:rsidRPr="00B0706E" w:rsidRDefault="00124636" w:rsidP="00DF613F">
            <w:pPr>
              <w:suppressAutoHyphens w:val="0"/>
              <w:spacing w:before="40" w:after="120" w:line="220" w:lineRule="exact"/>
              <w:ind w:right="113"/>
              <w:rPr>
                <w:szCs w:val="18"/>
              </w:rPr>
            </w:pPr>
            <w:r w:rsidRPr="00B0706E">
              <w:rPr>
                <w:szCs w:val="18"/>
              </w:rPr>
              <w:t>Human Organ Donation and Transplantation Law</w:t>
            </w:r>
          </w:p>
        </w:tc>
        <w:tc>
          <w:tcPr>
            <w:tcW w:w="851" w:type="dxa"/>
          </w:tcPr>
          <w:p w14:paraId="73DCE724" w14:textId="77777777" w:rsidR="00124636" w:rsidRPr="00B0706E" w:rsidRDefault="00124636" w:rsidP="00DF613F">
            <w:pPr>
              <w:suppressAutoHyphens w:val="0"/>
              <w:spacing w:before="40" w:after="120" w:line="220" w:lineRule="exact"/>
              <w:ind w:right="113"/>
              <w:rPr>
                <w:szCs w:val="18"/>
              </w:rPr>
            </w:pPr>
            <w:r w:rsidRPr="00B0706E">
              <w:rPr>
                <w:szCs w:val="18"/>
              </w:rPr>
              <w:t>1</w:t>
            </w:r>
          </w:p>
        </w:tc>
        <w:tc>
          <w:tcPr>
            <w:tcW w:w="844" w:type="dxa"/>
          </w:tcPr>
          <w:p w14:paraId="7C9C41DA" w14:textId="77777777" w:rsidR="00124636" w:rsidRPr="00B0706E" w:rsidRDefault="00124636" w:rsidP="00DF613F">
            <w:pPr>
              <w:suppressAutoHyphens w:val="0"/>
              <w:spacing w:before="40" w:after="120" w:line="220" w:lineRule="exact"/>
              <w:ind w:right="113"/>
              <w:rPr>
                <w:szCs w:val="18"/>
              </w:rPr>
            </w:pPr>
            <w:r w:rsidRPr="00B0706E">
              <w:rPr>
                <w:szCs w:val="18"/>
              </w:rPr>
              <w:t>2018</w:t>
            </w:r>
          </w:p>
        </w:tc>
      </w:tr>
      <w:tr w:rsidR="00DF613F" w:rsidRPr="00B0706E" w14:paraId="53D91D46" w14:textId="77777777" w:rsidTr="00DF613F">
        <w:tc>
          <w:tcPr>
            <w:tcW w:w="988" w:type="dxa"/>
          </w:tcPr>
          <w:p w14:paraId="759E6D55" w14:textId="77777777" w:rsidR="00124636" w:rsidRPr="00B0706E" w:rsidRDefault="00124636" w:rsidP="00DF613F">
            <w:pPr>
              <w:suppressAutoHyphens w:val="0"/>
              <w:spacing w:before="40" w:after="120" w:line="220" w:lineRule="exact"/>
              <w:ind w:right="113"/>
              <w:rPr>
                <w:szCs w:val="18"/>
              </w:rPr>
            </w:pPr>
            <w:r w:rsidRPr="00B0706E">
              <w:rPr>
                <w:szCs w:val="18"/>
              </w:rPr>
              <w:t>14</w:t>
            </w:r>
          </w:p>
        </w:tc>
        <w:tc>
          <w:tcPr>
            <w:tcW w:w="6945" w:type="dxa"/>
          </w:tcPr>
          <w:p w14:paraId="59D53CAE" w14:textId="77777777" w:rsidR="00124636" w:rsidRPr="00B0706E" w:rsidRDefault="00124636" w:rsidP="00DF613F">
            <w:pPr>
              <w:suppressAutoHyphens w:val="0"/>
              <w:spacing w:before="40" w:after="120" w:line="220" w:lineRule="exact"/>
              <w:ind w:right="113"/>
              <w:rPr>
                <w:szCs w:val="18"/>
              </w:rPr>
            </w:pPr>
            <w:r w:rsidRPr="00B0706E">
              <w:rPr>
                <w:szCs w:val="18"/>
              </w:rPr>
              <w:t>Act giving effect to the Trafficking in Persons Act No. 28 of 2012 promulgated by the Federal Government</w:t>
            </w:r>
          </w:p>
        </w:tc>
        <w:tc>
          <w:tcPr>
            <w:tcW w:w="851" w:type="dxa"/>
          </w:tcPr>
          <w:p w14:paraId="6485C124" w14:textId="77777777" w:rsidR="00124636" w:rsidRPr="00B0706E" w:rsidRDefault="00124636" w:rsidP="00DF613F">
            <w:pPr>
              <w:suppressAutoHyphens w:val="0"/>
              <w:spacing w:before="40" w:after="120" w:line="220" w:lineRule="exact"/>
              <w:ind w:right="113"/>
              <w:rPr>
                <w:szCs w:val="18"/>
              </w:rPr>
            </w:pPr>
            <w:r w:rsidRPr="00B0706E">
              <w:rPr>
                <w:szCs w:val="18"/>
              </w:rPr>
              <w:t>6</w:t>
            </w:r>
          </w:p>
        </w:tc>
        <w:tc>
          <w:tcPr>
            <w:tcW w:w="844" w:type="dxa"/>
          </w:tcPr>
          <w:p w14:paraId="7A4F6B6D" w14:textId="77777777" w:rsidR="00124636" w:rsidRPr="00B0706E" w:rsidRDefault="00124636" w:rsidP="00DF613F">
            <w:pPr>
              <w:suppressAutoHyphens w:val="0"/>
              <w:spacing w:before="40" w:after="120" w:line="220" w:lineRule="exact"/>
              <w:ind w:right="113"/>
              <w:rPr>
                <w:szCs w:val="18"/>
              </w:rPr>
            </w:pPr>
            <w:r w:rsidRPr="00B0706E">
              <w:rPr>
                <w:szCs w:val="18"/>
              </w:rPr>
              <w:t>2018</w:t>
            </w:r>
          </w:p>
        </w:tc>
      </w:tr>
      <w:tr w:rsidR="00DF613F" w:rsidRPr="00B0706E" w14:paraId="29C1298A" w14:textId="77777777" w:rsidTr="00DF613F">
        <w:tc>
          <w:tcPr>
            <w:tcW w:w="988" w:type="dxa"/>
          </w:tcPr>
          <w:p w14:paraId="4B44D6D4" w14:textId="77777777" w:rsidR="00124636" w:rsidRPr="00B0706E" w:rsidRDefault="00124636" w:rsidP="00DF613F">
            <w:pPr>
              <w:suppressAutoHyphens w:val="0"/>
              <w:spacing w:before="40" w:after="120" w:line="220" w:lineRule="exact"/>
              <w:ind w:right="113"/>
              <w:rPr>
                <w:szCs w:val="18"/>
              </w:rPr>
            </w:pPr>
            <w:r w:rsidRPr="00B0706E">
              <w:rPr>
                <w:szCs w:val="18"/>
              </w:rPr>
              <w:t>15</w:t>
            </w:r>
          </w:p>
        </w:tc>
        <w:tc>
          <w:tcPr>
            <w:tcW w:w="6945" w:type="dxa"/>
          </w:tcPr>
          <w:p w14:paraId="2AF25909" w14:textId="77777777" w:rsidR="00124636" w:rsidRPr="00B0706E" w:rsidRDefault="00124636" w:rsidP="00DF613F">
            <w:pPr>
              <w:suppressAutoHyphens w:val="0"/>
              <w:spacing w:before="40" w:after="120" w:line="220" w:lineRule="exact"/>
              <w:ind w:right="113"/>
              <w:rPr>
                <w:szCs w:val="18"/>
              </w:rPr>
            </w:pPr>
            <w:r w:rsidRPr="00B0706E">
              <w:rPr>
                <w:szCs w:val="18"/>
              </w:rPr>
              <w:t>Act to prevent and eliminate encroachments on State land</w:t>
            </w:r>
          </w:p>
        </w:tc>
        <w:tc>
          <w:tcPr>
            <w:tcW w:w="851" w:type="dxa"/>
          </w:tcPr>
          <w:p w14:paraId="2E4E75D4" w14:textId="77777777" w:rsidR="00124636" w:rsidRPr="00B0706E" w:rsidRDefault="00124636" w:rsidP="00DF613F">
            <w:pPr>
              <w:suppressAutoHyphens w:val="0"/>
              <w:spacing w:before="40" w:after="120" w:line="220" w:lineRule="exact"/>
              <w:ind w:right="113"/>
              <w:rPr>
                <w:szCs w:val="18"/>
              </w:rPr>
            </w:pPr>
            <w:r w:rsidRPr="00B0706E">
              <w:rPr>
                <w:szCs w:val="18"/>
              </w:rPr>
              <w:t>3</w:t>
            </w:r>
          </w:p>
        </w:tc>
        <w:tc>
          <w:tcPr>
            <w:tcW w:w="844" w:type="dxa"/>
          </w:tcPr>
          <w:p w14:paraId="130B0B67" w14:textId="77777777" w:rsidR="00124636" w:rsidRPr="00B0706E" w:rsidRDefault="00124636" w:rsidP="00DF613F">
            <w:pPr>
              <w:suppressAutoHyphens w:val="0"/>
              <w:spacing w:before="40" w:after="120" w:line="220" w:lineRule="exact"/>
              <w:ind w:right="113"/>
              <w:rPr>
                <w:szCs w:val="18"/>
              </w:rPr>
            </w:pPr>
            <w:r w:rsidRPr="00B0706E">
              <w:rPr>
                <w:szCs w:val="18"/>
              </w:rPr>
              <w:t>2018</w:t>
            </w:r>
          </w:p>
        </w:tc>
      </w:tr>
      <w:tr w:rsidR="00DF613F" w:rsidRPr="00B0706E" w14:paraId="4FB7945B" w14:textId="77777777" w:rsidTr="00DF613F">
        <w:tc>
          <w:tcPr>
            <w:tcW w:w="988" w:type="dxa"/>
          </w:tcPr>
          <w:p w14:paraId="726352AB" w14:textId="77777777" w:rsidR="00124636" w:rsidRPr="00B0706E" w:rsidRDefault="00124636" w:rsidP="00DF613F">
            <w:pPr>
              <w:suppressAutoHyphens w:val="0"/>
              <w:spacing w:before="40" w:after="120" w:line="220" w:lineRule="exact"/>
              <w:ind w:right="113"/>
              <w:rPr>
                <w:szCs w:val="18"/>
              </w:rPr>
            </w:pPr>
            <w:r w:rsidRPr="00B0706E">
              <w:rPr>
                <w:szCs w:val="18"/>
              </w:rPr>
              <w:t>16</w:t>
            </w:r>
          </w:p>
        </w:tc>
        <w:tc>
          <w:tcPr>
            <w:tcW w:w="6945" w:type="dxa"/>
          </w:tcPr>
          <w:p w14:paraId="67676B85" w14:textId="77777777" w:rsidR="00124636" w:rsidRPr="00B0706E" w:rsidRDefault="00124636" w:rsidP="00DF613F">
            <w:pPr>
              <w:suppressAutoHyphens w:val="0"/>
              <w:spacing w:before="40" w:after="120" w:line="220" w:lineRule="exact"/>
              <w:ind w:right="113"/>
              <w:rPr>
                <w:szCs w:val="18"/>
              </w:rPr>
            </w:pPr>
            <w:r w:rsidRPr="00B0706E">
              <w:rPr>
                <w:szCs w:val="18"/>
              </w:rPr>
              <w:t>Act giving effect to the Anti-Terrorism Act</w:t>
            </w:r>
          </w:p>
        </w:tc>
        <w:tc>
          <w:tcPr>
            <w:tcW w:w="851" w:type="dxa"/>
          </w:tcPr>
          <w:p w14:paraId="0594C1D5" w14:textId="77777777" w:rsidR="00124636" w:rsidRPr="00B0706E" w:rsidRDefault="00124636" w:rsidP="00DF613F">
            <w:pPr>
              <w:suppressAutoHyphens w:val="0"/>
              <w:spacing w:before="40" w:after="120" w:line="220" w:lineRule="exact"/>
              <w:ind w:right="113"/>
              <w:rPr>
                <w:szCs w:val="18"/>
              </w:rPr>
            </w:pPr>
            <w:r w:rsidRPr="00B0706E">
              <w:rPr>
                <w:szCs w:val="18"/>
              </w:rPr>
              <w:t>7</w:t>
            </w:r>
          </w:p>
        </w:tc>
        <w:tc>
          <w:tcPr>
            <w:tcW w:w="844" w:type="dxa"/>
          </w:tcPr>
          <w:p w14:paraId="36DCCD2A" w14:textId="77777777" w:rsidR="00124636" w:rsidRPr="00B0706E" w:rsidRDefault="00124636" w:rsidP="00DF613F">
            <w:pPr>
              <w:suppressAutoHyphens w:val="0"/>
              <w:spacing w:before="40" w:after="120" w:line="220" w:lineRule="exact"/>
              <w:ind w:right="113"/>
              <w:rPr>
                <w:szCs w:val="18"/>
              </w:rPr>
            </w:pPr>
            <w:r w:rsidRPr="00B0706E">
              <w:rPr>
                <w:szCs w:val="18"/>
              </w:rPr>
              <w:t>2018</w:t>
            </w:r>
          </w:p>
        </w:tc>
      </w:tr>
      <w:tr w:rsidR="00DF613F" w:rsidRPr="00B0706E" w14:paraId="0C89740F" w14:textId="77777777" w:rsidTr="00DF613F">
        <w:tc>
          <w:tcPr>
            <w:tcW w:w="988" w:type="dxa"/>
          </w:tcPr>
          <w:p w14:paraId="50C34791" w14:textId="77777777" w:rsidR="00124636" w:rsidRPr="00B0706E" w:rsidRDefault="00124636" w:rsidP="00DF613F">
            <w:pPr>
              <w:suppressAutoHyphens w:val="0"/>
              <w:spacing w:before="40" w:after="120" w:line="220" w:lineRule="exact"/>
              <w:ind w:right="113"/>
              <w:rPr>
                <w:szCs w:val="18"/>
              </w:rPr>
            </w:pPr>
            <w:r w:rsidRPr="00B0706E">
              <w:rPr>
                <w:szCs w:val="18"/>
              </w:rPr>
              <w:t>17</w:t>
            </w:r>
          </w:p>
        </w:tc>
        <w:tc>
          <w:tcPr>
            <w:tcW w:w="6945" w:type="dxa"/>
          </w:tcPr>
          <w:p w14:paraId="6E9D5DB7" w14:textId="77777777" w:rsidR="00124636" w:rsidRPr="00B0706E" w:rsidRDefault="00124636" w:rsidP="00DF613F">
            <w:pPr>
              <w:suppressAutoHyphens w:val="0"/>
              <w:spacing w:before="40" w:after="120" w:line="220" w:lineRule="exact"/>
              <w:ind w:right="113"/>
              <w:rPr>
                <w:szCs w:val="18"/>
              </w:rPr>
            </w:pPr>
            <w:r w:rsidRPr="00B0706E">
              <w:rPr>
                <w:szCs w:val="18"/>
              </w:rPr>
              <w:t>Drugs and Psychotropic Substances Act</w:t>
            </w:r>
          </w:p>
        </w:tc>
        <w:tc>
          <w:tcPr>
            <w:tcW w:w="851" w:type="dxa"/>
          </w:tcPr>
          <w:p w14:paraId="26211FBB" w14:textId="77777777" w:rsidR="00124636" w:rsidRPr="00B0706E" w:rsidRDefault="00124636" w:rsidP="00DF613F">
            <w:pPr>
              <w:suppressAutoHyphens w:val="0"/>
              <w:spacing w:before="40" w:after="120" w:line="220" w:lineRule="exact"/>
              <w:ind w:right="113"/>
              <w:rPr>
                <w:szCs w:val="18"/>
              </w:rPr>
            </w:pPr>
            <w:r w:rsidRPr="00B0706E">
              <w:rPr>
                <w:szCs w:val="18"/>
              </w:rPr>
              <w:t>1</w:t>
            </w:r>
          </w:p>
        </w:tc>
        <w:tc>
          <w:tcPr>
            <w:tcW w:w="844" w:type="dxa"/>
          </w:tcPr>
          <w:p w14:paraId="5FCB1249" w14:textId="77777777" w:rsidR="00124636" w:rsidRPr="00B0706E" w:rsidRDefault="00124636" w:rsidP="00DF613F">
            <w:pPr>
              <w:suppressAutoHyphens w:val="0"/>
              <w:spacing w:before="40" w:after="120" w:line="220" w:lineRule="exact"/>
              <w:ind w:right="113"/>
              <w:rPr>
                <w:szCs w:val="18"/>
              </w:rPr>
            </w:pPr>
            <w:r w:rsidRPr="00B0706E">
              <w:rPr>
                <w:szCs w:val="18"/>
              </w:rPr>
              <w:t>2020</w:t>
            </w:r>
          </w:p>
        </w:tc>
      </w:tr>
      <w:tr w:rsidR="00DF613F" w:rsidRPr="00B0706E" w14:paraId="25F32B9A" w14:textId="77777777" w:rsidTr="00DF613F">
        <w:tc>
          <w:tcPr>
            <w:tcW w:w="988" w:type="dxa"/>
          </w:tcPr>
          <w:p w14:paraId="10360864" w14:textId="77777777" w:rsidR="00124636" w:rsidRPr="00B0706E" w:rsidRDefault="00124636" w:rsidP="00DF613F">
            <w:pPr>
              <w:suppressAutoHyphens w:val="0"/>
              <w:spacing w:before="40" w:after="120" w:line="220" w:lineRule="exact"/>
              <w:ind w:right="113"/>
              <w:rPr>
                <w:szCs w:val="18"/>
              </w:rPr>
            </w:pPr>
            <w:r w:rsidRPr="00B0706E">
              <w:rPr>
                <w:szCs w:val="18"/>
              </w:rPr>
              <w:t>18</w:t>
            </w:r>
          </w:p>
        </w:tc>
        <w:tc>
          <w:tcPr>
            <w:tcW w:w="6945" w:type="dxa"/>
          </w:tcPr>
          <w:p w14:paraId="03ECACDD" w14:textId="77777777" w:rsidR="00124636" w:rsidRPr="00B0706E" w:rsidRDefault="00124636" w:rsidP="00DF613F">
            <w:pPr>
              <w:suppressAutoHyphens w:val="0"/>
              <w:spacing w:before="40" w:after="120" w:line="220" w:lineRule="exact"/>
              <w:ind w:right="113"/>
              <w:rPr>
                <w:szCs w:val="18"/>
              </w:rPr>
            </w:pPr>
            <w:r w:rsidRPr="00B0706E">
              <w:rPr>
                <w:szCs w:val="18"/>
              </w:rPr>
              <w:t>Rights and Responsibilities of Patients Act</w:t>
            </w:r>
          </w:p>
        </w:tc>
        <w:tc>
          <w:tcPr>
            <w:tcW w:w="851" w:type="dxa"/>
          </w:tcPr>
          <w:p w14:paraId="29B0472B" w14:textId="77777777" w:rsidR="00124636" w:rsidRPr="00B0706E" w:rsidRDefault="00124636" w:rsidP="00DF613F">
            <w:pPr>
              <w:suppressAutoHyphens w:val="0"/>
              <w:spacing w:before="40" w:after="120" w:line="220" w:lineRule="exact"/>
              <w:ind w:right="113"/>
              <w:rPr>
                <w:szCs w:val="18"/>
              </w:rPr>
            </w:pPr>
            <w:r w:rsidRPr="00B0706E">
              <w:rPr>
                <w:szCs w:val="18"/>
              </w:rPr>
              <w:t>4</w:t>
            </w:r>
          </w:p>
        </w:tc>
        <w:tc>
          <w:tcPr>
            <w:tcW w:w="844" w:type="dxa"/>
          </w:tcPr>
          <w:p w14:paraId="6AA70EE4" w14:textId="77777777" w:rsidR="00124636" w:rsidRPr="00B0706E" w:rsidRDefault="00124636" w:rsidP="00DF613F">
            <w:pPr>
              <w:suppressAutoHyphens w:val="0"/>
              <w:spacing w:before="40" w:after="120" w:line="220" w:lineRule="exact"/>
              <w:ind w:right="113"/>
              <w:rPr>
                <w:szCs w:val="18"/>
              </w:rPr>
            </w:pPr>
            <w:r w:rsidRPr="00B0706E">
              <w:rPr>
                <w:szCs w:val="18"/>
              </w:rPr>
              <w:t>2020</w:t>
            </w:r>
          </w:p>
        </w:tc>
      </w:tr>
      <w:tr w:rsidR="00DF613F" w:rsidRPr="00B0706E" w14:paraId="6AC8B40F" w14:textId="77777777" w:rsidTr="00DF613F">
        <w:tc>
          <w:tcPr>
            <w:tcW w:w="988" w:type="dxa"/>
          </w:tcPr>
          <w:p w14:paraId="7CDC8690" w14:textId="77777777" w:rsidR="00124636" w:rsidRPr="00B0706E" w:rsidRDefault="00124636" w:rsidP="00DF613F">
            <w:pPr>
              <w:suppressAutoHyphens w:val="0"/>
              <w:spacing w:before="40" w:after="120" w:line="220" w:lineRule="exact"/>
              <w:ind w:right="113"/>
              <w:rPr>
                <w:szCs w:val="18"/>
              </w:rPr>
            </w:pPr>
            <w:r w:rsidRPr="00B0706E">
              <w:rPr>
                <w:szCs w:val="18"/>
              </w:rPr>
              <w:t>19</w:t>
            </w:r>
          </w:p>
        </w:tc>
        <w:tc>
          <w:tcPr>
            <w:tcW w:w="6945" w:type="dxa"/>
          </w:tcPr>
          <w:p w14:paraId="3323376D" w14:textId="77777777" w:rsidR="00124636" w:rsidRPr="00B0706E" w:rsidRDefault="00124636" w:rsidP="00DF613F">
            <w:pPr>
              <w:suppressAutoHyphens w:val="0"/>
              <w:spacing w:before="40" w:after="120" w:line="220" w:lineRule="exact"/>
              <w:ind w:right="113"/>
              <w:rPr>
                <w:szCs w:val="18"/>
              </w:rPr>
            </w:pPr>
            <w:r w:rsidRPr="00B0706E">
              <w:rPr>
                <w:szCs w:val="18"/>
              </w:rPr>
              <w:t>Act to combat smuggling in petroleum and petroleum products</w:t>
            </w:r>
          </w:p>
        </w:tc>
        <w:tc>
          <w:tcPr>
            <w:tcW w:w="851" w:type="dxa"/>
          </w:tcPr>
          <w:p w14:paraId="691226D7" w14:textId="77777777" w:rsidR="00124636" w:rsidRPr="00B0706E" w:rsidRDefault="00124636" w:rsidP="00DF613F">
            <w:pPr>
              <w:suppressAutoHyphens w:val="0"/>
              <w:spacing w:before="40" w:after="120" w:line="220" w:lineRule="exact"/>
              <w:ind w:right="113"/>
              <w:rPr>
                <w:szCs w:val="18"/>
              </w:rPr>
            </w:pPr>
            <w:r w:rsidRPr="00B0706E">
              <w:rPr>
                <w:szCs w:val="18"/>
              </w:rPr>
              <w:t>3</w:t>
            </w:r>
          </w:p>
        </w:tc>
        <w:tc>
          <w:tcPr>
            <w:tcW w:w="844" w:type="dxa"/>
          </w:tcPr>
          <w:p w14:paraId="7868E290" w14:textId="77777777" w:rsidR="00124636" w:rsidRPr="00B0706E" w:rsidRDefault="00124636" w:rsidP="00DF613F">
            <w:pPr>
              <w:suppressAutoHyphens w:val="0"/>
              <w:spacing w:before="40" w:after="120" w:line="220" w:lineRule="exact"/>
              <w:ind w:right="113"/>
              <w:rPr>
                <w:szCs w:val="18"/>
              </w:rPr>
            </w:pPr>
            <w:r w:rsidRPr="00B0706E">
              <w:rPr>
                <w:szCs w:val="18"/>
              </w:rPr>
              <w:t>2020</w:t>
            </w:r>
          </w:p>
        </w:tc>
      </w:tr>
      <w:tr w:rsidR="00DF613F" w:rsidRPr="00B0706E" w14:paraId="3282F3DB" w14:textId="77777777" w:rsidTr="00DF613F">
        <w:tc>
          <w:tcPr>
            <w:tcW w:w="988" w:type="dxa"/>
          </w:tcPr>
          <w:p w14:paraId="30B08622" w14:textId="77777777" w:rsidR="00124636" w:rsidRPr="00B0706E" w:rsidRDefault="00124636" w:rsidP="00DF613F">
            <w:pPr>
              <w:suppressAutoHyphens w:val="0"/>
              <w:spacing w:before="40" w:after="120" w:line="220" w:lineRule="exact"/>
              <w:ind w:right="113"/>
              <w:rPr>
                <w:szCs w:val="18"/>
              </w:rPr>
            </w:pPr>
            <w:r w:rsidRPr="00B0706E">
              <w:rPr>
                <w:szCs w:val="18"/>
              </w:rPr>
              <w:t>20</w:t>
            </w:r>
          </w:p>
        </w:tc>
        <w:tc>
          <w:tcPr>
            <w:tcW w:w="6945" w:type="dxa"/>
          </w:tcPr>
          <w:p w14:paraId="7F16825E" w14:textId="77777777" w:rsidR="00124636" w:rsidRPr="00B0706E" w:rsidRDefault="00124636" w:rsidP="00DF613F">
            <w:pPr>
              <w:suppressAutoHyphens w:val="0"/>
              <w:spacing w:before="40" w:after="120" w:line="220" w:lineRule="exact"/>
              <w:ind w:right="113"/>
              <w:rPr>
                <w:szCs w:val="18"/>
              </w:rPr>
            </w:pPr>
            <w:r w:rsidRPr="00B0706E">
              <w:rPr>
                <w:szCs w:val="18"/>
              </w:rPr>
              <w:t>Act for the protection of local products</w:t>
            </w:r>
          </w:p>
        </w:tc>
        <w:tc>
          <w:tcPr>
            <w:tcW w:w="851" w:type="dxa"/>
          </w:tcPr>
          <w:p w14:paraId="1D943CF2" w14:textId="77777777" w:rsidR="00124636" w:rsidRPr="00B0706E" w:rsidRDefault="00124636" w:rsidP="00DF613F">
            <w:pPr>
              <w:suppressAutoHyphens w:val="0"/>
              <w:spacing w:before="40" w:after="120" w:line="220" w:lineRule="exact"/>
              <w:ind w:right="113"/>
              <w:rPr>
                <w:szCs w:val="18"/>
              </w:rPr>
            </w:pPr>
            <w:r w:rsidRPr="00B0706E">
              <w:rPr>
                <w:szCs w:val="18"/>
              </w:rPr>
              <w:t>2</w:t>
            </w:r>
          </w:p>
        </w:tc>
        <w:tc>
          <w:tcPr>
            <w:tcW w:w="844" w:type="dxa"/>
          </w:tcPr>
          <w:p w14:paraId="5AF2DFDC" w14:textId="77777777" w:rsidR="00124636" w:rsidRPr="00B0706E" w:rsidRDefault="00124636" w:rsidP="00DF613F">
            <w:pPr>
              <w:suppressAutoHyphens w:val="0"/>
              <w:spacing w:before="40" w:after="120" w:line="220" w:lineRule="exact"/>
              <w:ind w:right="113"/>
              <w:rPr>
                <w:szCs w:val="18"/>
              </w:rPr>
            </w:pPr>
            <w:r w:rsidRPr="00B0706E">
              <w:rPr>
                <w:szCs w:val="18"/>
              </w:rPr>
              <w:t>2021</w:t>
            </w:r>
          </w:p>
        </w:tc>
      </w:tr>
      <w:tr w:rsidR="00DF613F" w:rsidRPr="00B0706E" w14:paraId="320A97B5" w14:textId="77777777" w:rsidTr="00DF613F">
        <w:tc>
          <w:tcPr>
            <w:tcW w:w="988" w:type="dxa"/>
          </w:tcPr>
          <w:p w14:paraId="64D1F8D7" w14:textId="77777777" w:rsidR="00124636" w:rsidRPr="00B0706E" w:rsidRDefault="00124636" w:rsidP="00DF613F">
            <w:pPr>
              <w:suppressAutoHyphens w:val="0"/>
              <w:spacing w:before="40" w:after="120" w:line="220" w:lineRule="exact"/>
              <w:ind w:right="113"/>
              <w:rPr>
                <w:szCs w:val="18"/>
              </w:rPr>
            </w:pPr>
            <w:r w:rsidRPr="00B0706E">
              <w:rPr>
                <w:szCs w:val="18"/>
              </w:rPr>
              <w:t>21</w:t>
            </w:r>
          </w:p>
        </w:tc>
        <w:tc>
          <w:tcPr>
            <w:tcW w:w="6945" w:type="dxa"/>
          </w:tcPr>
          <w:p w14:paraId="6644399A" w14:textId="77777777" w:rsidR="00124636" w:rsidRPr="00B0706E" w:rsidRDefault="00124636" w:rsidP="00DF613F">
            <w:pPr>
              <w:suppressAutoHyphens w:val="0"/>
              <w:spacing w:before="40" w:after="120" w:line="220" w:lineRule="exact"/>
              <w:ind w:right="113"/>
              <w:rPr>
                <w:szCs w:val="18"/>
              </w:rPr>
            </w:pPr>
            <w:r w:rsidRPr="00B0706E">
              <w:rPr>
                <w:szCs w:val="18"/>
              </w:rPr>
              <w:t>Act on the management and protection of heritage and cultural sites in Kurdistan Region</w:t>
            </w:r>
          </w:p>
        </w:tc>
        <w:tc>
          <w:tcPr>
            <w:tcW w:w="851" w:type="dxa"/>
          </w:tcPr>
          <w:p w14:paraId="6262BF8E" w14:textId="77777777" w:rsidR="00124636" w:rsidRPr="00B0706E" w:rsidRDefault="00124636" w:rsidP="00DF613F">
            <w:pPr>
              <w:suppressAutoHyphens w:val="0"/>
              <w:spacing w:before="40" w:after="120" w:line="220" w:lineRule="exact"/>
              <w:ind w:right="113"/>
              <w:rPr>
                <w:szCs w:val="18"/>
              </w:rPr>
            </w:pPr>
            <w:r w:rsidRPr="00B0706E">
              <w:rPr>
                <w:szCs w:val="18"/>
              </w:rPr>
              <w:t>5</w:t>
            </w:r>
          </w:p>
        </w:tc>
        <w:tc>
          <w:tcPr>
            <w:tcW w:w="844" w:type="dxa"/>
          </w:tcPr>
          <w:p w14:paraId="015B9909" w14:textId="77777777" w:rsidR="00124636" w:rsidRPr="00B0706E" w:rsidRDefault="00124636" w:rsidP="00DF613F">
            <w:pPr>
              <w:suppressAutoHyphens w:val="0"/>
              <w:spacing w:before="40" w:after="120" w:line="220" w:lineRule="exact"/>
              <w:ind w:right="113"/>
              <w:rPr>
                <w:szCs w:val="18"/>
              </w:rPr>
            </w:pPr>
            <w:r w:rsidRPr="00B0706E">
              <w:rPr>
                <w:szCs w:val="18"/>
              </w:rPr>
              <w:t>2021</w:t>
            </w:r>
          </w:p>
        </w:tc>
      </w:tr>
      <w:tr w:rsidR="00DF613F" w:rsidRPr="00B0706E" w14:paraId="7AAC3D6F" w14:textId="77777777" w:rsidTr="00DF613F">
        <w:tc>
          <w:tcPr>
            <w:tcW w:w="988" w:type="dxa"/>
          </w:tcPr>
          <w:p w14:paraId="5B6ABF63" w14:textId="77777777" w:rsidR="00124636" w:rsidRPr="00B0706E" w:rsidRDefault="00124636" w:rsidP="00DF613F">
            <w:pPr>
              <w:suppressAutoHyphens w:val="0"/>
              <w:spacing w:before="40" w:after="120" w:line="220" w:lineRule="exact"/>
              <w:ind w:right="113"/>
              <w:rPr>
                <w:szCs w:val="18"/>
              </w:rPr>
            </w:pPr>
            <w:r w:rsidRPr="00B0706E">
              <w:rPr>
                <w:szCs w:val="18"/>
              </w:rPr>
              <w:t>22</w:t>
            </w:r>
          </w:p>
        </w:tc>
        <w:tc>
          <w:tcPr>
            <w:tcW w:w="6945" w:type="dxa"/>
          </w:tcPr>
          <w:p w14:paraId="293D2CFE" w14:textId="77777777" w:rsidR="00124636" w:rsidRPr="00B0706E" w:rsidRDefault="00124636" w:rsidP="00DF613F">
            <w:pPr>
              <w:suppressAutoHyphens w:val="0"/>
              <w:spacing w:before="40" w:after="120" w:line="220" w:lineRule="exact"/>
              <w:ind w:right="113"/>
              <w:rPr>
                <w:szCs w:val="18"/>
              </w:rPr>
            </w:pPr>
            <w:r w:rsidRPr="00B0706E">
              <w:rPr>
                <w:szCs w:val="18"/>
              </w:rPr>
              <w:t>Act amending (first amendment) the Act regulating rights and privileges of persons with disabilities in Kurdistan Region</w:t>
            </w:r>
          </w:p>
        </w:tc>
        <w:tc>
          <w:tcPr>
            <w:tcW w:w="851" w:type="dxa"/>
          </w:tcPr>
          <w:p w14:paraId="2AF3DD59" w14:textId="77777777" w:rsidR="00124636" w:rsidRPr="00B0706E" w:rsidRDefault="00124636" w:rsidP="00DF613F">
            <w:pPr>
              <w:suppressAutoHyphens w:val="0"/>
              <w:spacing w:before="40" w:after="120" w:line="220" w:lineRule="exact"/>
              <w:ind w:right="113"/>
              <w:rPr>
                <w:szCs w:val="18"/>
              </w:rPr>
            </w:pPr>
            <w:r w:rsidRPr="00B0706E">
              <w:rPr>
                <w:szCs w:val="18"/>
              </w:rPr>
              <w:t>8</w:t>
            </w:r>
          </w:p>
        </w:tc>
        <w:tc>
          <w:tcPr>
            <w:tcW w:w="844" w:type="dxa"/>
          </w:tcPr>
          <w:p w14:paraId="687F6756" w14:textId="77777777" w:rsidR="00124636" w:rsidRPr="00B0706E" w:rsidRDefault="00124636" w:rsidP="00DF613F">
            <w:pPr>
              <w:suppressAutoHyphens w:val="0"/>
              <w:spacing w:before="40" w:after="120" w:line="220" w:lineRule="exact"/>
              <w:ind w:right="113"/>
              <w:rPr>
                <w:szCs w:val="18"/>
              </w:rPr>
            </w:pPr>
            <w:r w:rsidRPr="00B0706E">
              <w:rPr>
                <w:szCs w:val="18"/>
              </w:rPr>
              <w:t>2021</w:t>
            </w:r>
          </w:p>
        </w:tc>
      </w:tr>
      <w:tr w:rsidR="00DF613F" w:rsidRPr="00B0706E" w14:paraId="0C974910" w14:textId="77777777" w:rsidTr="00DF613F">
        <w:tc>
          <w:tcPr>
            <w:tcW w:w="988" w:type="dxa"/>
          </w:tcPr>
          <w:p w14:paraId="3CBDBA72" w14:textId="77777777" w:rsidR="00124636" w:rsidRPr="00B0706E" w:rsidRDefault="00124636" w:rsidP="00DF613F">
            <w:pPr>
              <w:suppressAutoHyphens w:val="0"/>
              <w:spacing w:before="40" w:after="120" w:line="220" w:lineRule="exact"/>
              <w:ind w:right="113"/>
              <w:rPr>
                <w:szCs w:val="18"/>
              </w:rPr>
            </w:pPr>
            <w:r w:rsidRPr="00B0706E">
              <w:rPr>
                <w:szCs w:val="18"/>
              </w:rPr>
              <w:t>23</w:t>
            </w:r>
          </w:p>
        </w:tc>
        <w:tc>
          <w:tcPr>
            <w:tcW w:w="6945" w:type="dxa"/>
          </w:tcPr>
          <w:p w14:paraId="55A66946" w14:textId="77777777" w:rsidR="00124636" w:rsidRPr="00B0706E" w:rsidRDefault="00124636" w:rsidP="00DF613F">
            <w:pPr>
              <w:suppressAutoHyphens w:val="0"/>
              <w:spacing w:before="40" w:after="120" w:line="220" w:lineRule="exact"/>
              <w:ind w:right="113"/>
              <w:rPr>
                <w:szCs w:val="18"/>
              </w:rPr>
            </w:pPr>
            <w:r w:rsidRPr="00B0706E">
              <w:rPr>
                <w:szCs w:val="18"/>
              </w:rPr>
              <w:t>Act amending and giving effect to Act No. 20 of 1999 concerning industrial investments in the private and mixed sectors in Iraq</w:t>
            </w:r>
          </w:p>
        </w:tc>
        <w:tc>
          <w:tcPr>
            <w:tcW w:w="851" w:type="dxa"/>
          </w:tcPr>
          <w:p w14:paraId="6C2195AB" w14:textId="77777777" w:rsidR="00124636" w:rsidRPr="00B0706E" w:rsidRDefault="00124636" w:rsidP="00DF613F">
            <w:pPr>
              <w:suppressAutoHyphens w:val="0"/>
              <w:spacing w:before="40" w:after="120" w:line="220" w:lineRule="exact"/>
              <w:ind w:right="113"/>
              <w:rPr>
                <w:szCs w:val="18"/>
              </w:rPr>
            </w:pPr>
            <w:r w:rsidRPr="00B0706E">
              <w:rPr>
                <w:szCs w:val="18"/>
              </w:rPr>
              <w:t>10</w:t>
            </w:r>
          </w:p>
        </w:tc>
        <w:tc>
          <w:tcPr>
            <w:tcW w:w="844" w:type="dxa"/>
          </w:tcPr>
          <w:p w14:paraId="5F77A8E5" w14:textId="77777777" w:rsidR="00124636" w:rsidRPr="00B0706E" w:rsidRDefault="00124636" w:rsidP="00DF613F">
            <w:pPr>
              <w:suppressAutoHyphens w:val="0"/>
              <w:spacing w:before="40" w:after="120" w:line="220" w:lineRule="exact"/>
              <w:ind w:right="113"/>
              <w:rPr>
                <w:szCs w:val="18"/>
              </w:rPr>
            </w:pPr>
            <w:r w:rsidRPr="00B0706E">
              <w:rPr>
                <w:szCs w:val="18"/>
              </w:rPr>
              <w:t>2021</w:t>
            </w:r>
          </w:p>
        </w:tc>
      </w:tr>
      <w:tr w:rsidR="00DF613F" w:rsidRPr="00B0706E" w14:paraId="6BB0E9FA" w14:textId="77777777" w:rsidTr="00DF613F">
        <w:tc>
          <w:tcPr>
            <w:tcW w:w="988" w:type="dxa"/>
          </w:tcPr>
          <w:p w14:paraId="22DAA58F" w14:textId="77777777" w:rsidR="00124636" w:rsidRPr="00B0706E" w:rsidRDefault="00124636" w:rsidP="00DF613F">
            <w:pPr>
              <w:suppressAutoHyphens w:val="0"/>
              <w:spacing w:before="40" w:after="120" w:line="220" w:lineRule="exact"/>
              <w:ind w:right="113"/>
              <w:rPr>
                <w:szCs w:val="18"/>
              </w:rPr>
            </w:pPr>
            <w:r w:rsidRPr="00B0706E">
              <w:rPr>
                <w:szCs w:val="18"/>
              </w:rPr>
              <w:t>24</w:t>
            </w:r>
          </w:p>
        </w:tc>
        <w:tc>
          <w:tcPr>
            <w:tcW w:w="6945" w:type="dxa"/>
          </w:tcPr>
          <w:p w14:paraId="390E2203" w14:textId="77777777" w:rsidR="00124636" w:rsidRPr="00B0706E" w:rsidRDefault="00124636" w:rsidP="00DF613F">
            <w:pPr>
              <w:suppressAutoHyphens w:val="0"/>
              <w:spacing w:before="40" w:after="120" w:line="220" w:lineRule="exact"/>
              <w:ind w:right="113"/>
              <w:rPr>
                <w:szCs w:val="18"/>
              </w:rPr>
            </w:pPr>
            <w:r w:rsidRPr="00B0706E">
              <w:rPr>
                <w:szCs w:val="18"/>
              </w:rPr>
              <w:t>Act amending (second amendment) Act No. 3 of 2011 regulating the Commission of Integrity in Kurdistan Region</w:t>
            </w:r>
          </w:p>
        </w:tc>
        <w:tc>
          <w:tcPr>
            <w:tcW w:w="851" w:type="dxa"/>
          </w:tcPr>
          <w:p w14:paraId="6E3B965E" w14:textId="77777777" w:rsidR="00124636" w:rsidRPr="00B0706E" w:rsidRDefault="00124636" w:rsidP="00DF613F">
            <w:pPr>
              <w:suppressAutoHyphens w:val="0"/>
              <w:spacing w:before="40" w:after="120" w:line="220" w:lineRule="exact"/>
              <w:ind w:right="113"/>
              <w:rPr>
                <w:szCs w:val="18"/>
              </w:rPr>
            </w:pPr>
            <w:r w:rsidRPr="00B0706E">
              <w:rPr>
                <w:szCs w:val="18"/>
              </w:rPr>
              <w:t>11</w:t>
            </w:r>
          </w:p>
        </w:tc>
        <w:tc>
          <w:tcPr>
            <w:tcW w:w="844" w:type="dxa"/>
          </w:tcPr>
          <w:p w14:paraId="7F0486B6" w14:textId="77777777" w:rsidR="00124636" w:rsidRPr="00B0706E" w:rsidRDefault="00124636" w:rsidP="00DF613F">
            <w:pPr>
              <w:suppressAutoHyphens w:val="0"/>
              <w:spacing w:before="40" w:after="120" w:line="220" w:lineRule="exact"/>
              <w:ind w:right="113"/>
              <w:rPr>
                <w:szCs w:val="18"/>
              </w:rPr>
            </w:pPr>
            <w:r w:rsidRPr="00B0706E">
              <w:rPr>
                <w:szCs w:val="18"/>
              </w:rPr>
              <w:t>2021</w:t>
            </w:r>
          </w:p>
        </w:tc>
      </w:tr>
      <w:tr w:rsidR="00DF613F" w:rsidRPr="00B0706E" w14:paraId="566CBD29" w14:textId="77777777" w:rsidTr="00DF613F">
        <w:tc>
          <w:tcPr>
            <w:tcW w:w="988" w:type="dxa"/>
          </w:tcPr>
          <w:p w14:paraId="7D0D1161" w14:textId="77777777" w:rsidR="00124636" w:rsidRPr="00B0706E" w:rsidRDefault="00124636" w:rsidP="00DF613F">
            <w:pPr>
              <w:suppressAutoHyphens w:val="0"/>
              <w:spacing w:before="40" w:after="120" w:line="220" w:lineRule="exact"/>
              <w:ind w:right="113"/>
              <w:rPr>
                <w:szCs w:val="18"/>
              </w:rPr>
            </w:pPr>
            <w:r w:rsidRPr="00B0706E">
              <w:rPr>
                <w:szCs w:val="18"/>
              </w:rPr>
              <w:t>25</w:t>
            </w:r>
          </w:p>
        </w:tc>
        <w:tc>
          <w:tcPr>
            <w:tcW w:w="6945" w:type="dxa"/>
          </w:tcPr>
          <w:p w14:paraId="7960B64A" w14:textId="77777777" w:rsidR="00124636" w:rsidRPr="00B0706E" w:rsidRDefault="00124636" w:rsidP="00DF613F">
            <w:pPr>
              <w:suppressAutoHyphens w:val="0"/>
              <w:spacing w:before="40" w:after="120" w:line="220" w:lineRule="exact"/>
              <w:ind w:right="113"/>
              <w:rPr>
                <w:szCs w:val="18"/>
              </w:rPr>
            </w:pPr>
            <w:r w:rsidRPr="00B0706E">
              <w:rPr>
                <w:szCs w:val="18"/>
              </w:rPr>
              <w:t>Act amending (first amendment) the Act concerning persons who went missing during the genocide against the Kurdish people in Iraq</w:t>
            </w:r>
          </w:p>
        </w:tc>
        <w:tc>
          <w:tcPr>
            <w:tcW w:w="851" w:type="dxa"/>
          </w:tcPr>
          <w:p w14:paraId="0E3E1F0F" w14:textId="77777777" w:rsidR="00124636" w:rsidRPr="00B0706E" w:rsidRDefault="00124636" w:rsidP="00DF613F">
            <w:pPr>
              <w:suppressAutoHyphens w:val="0"/>
              <w:spacing w:before="40" w:after="120" w:line="220" w:lineRule="exact"/>
              <w:ind w:right="113"/>
              <w:rPr>
                <w:szCs w:val="18"/>
              </w:rPr>
            </w:pPr>
            <w:r w:rsidRPr="00B0706E">
              <w:rPr>
                <w:szCs w:val="18"/>
              </w:rPr>
              <w:t>17</w:t>
            </w:r>
          </w:p>
        </w:tc>
        <w:tc>
          <w:tcPr>
            <w:tcW w:w="844" w:type="dxa"/>
          </w:tcPr>
          <w:p w14:paraId="003A44C4" w14:textId="77777777" w:rsidR="00124636" w:rsidRPr="00B0706E" w:rsidRDefault="00124636" w:rsidP="00DF613F">
            <w:pPr>
              <w:suppressAutoHyphens w:val="0"/>
              <w:spacing w:before="40" w:after="120" w:line="220" w:lineRule="exact"/>
              <w:ind w:right="113"/>
              <w:rPr>
                <w:szCs w:val="18"/>
              </w:rPr>
            </w:pPr>
            <w:r w:rsidRPr="00B0706E">
              <w:rPr>
                <w:szCs w:val="18"/>
              </w:rPr>
              <w:t>2021</w:t>
            </w:r>
          </w:p>
        </w:tc>
      </w:tr>
      <w:tr w:rsidR="00DF613F" w:rsidRPr="00B0706E" w14:paraId="08BF81C7" w14:textId="77777777" w:rsidTr="00DF613F">
        <w:tc>
          <w:tcPr>
            <w:tcW w:w="988" w:type="dxa"/>
          </w:tcPr>
          <w:p w14:paraId="24A1C350" w14:textId="77777777" w:rsidR="00124636" w:rsidRPr="00B0706E" w:rsidRDefault="00124636" w:rsidP="00DF613F">
            <w:pPr>
              <w:suppressAutoHyphens w:val="0"/>
              <w:spacing w:before="40" w:after="120" w:line="220" w:lineRule="exact"/>
              <w:ind w:right="113"/>
              <w:rPr>
                <w:szCs w:val="18"/>
              </w:rPr>
            </w:pPr>
            <w:r w:rsidRPr="00B0706E">
              <w:rPr>
                <w:szCs w:val="18"/>
              </w:rPr>
              <w:t>26</w:t>
            </w:r>
          </w:p>
        </w:tc>
        <w:tc>
          <w:tcPr>
            <w:tcW w:w="6945" w:type="dxa"/>
          </w:tcPr>
          <w:p w14:paraId="6CCE87C3" w14:textId="77777777" w:rsidR="00124636" w:rsidRPr="00B0706E" w:rsidRDefault="00124636" w:rsidP="00DF613F">
            <w:pPr>
              <w:suppressAutoHyphens w:val="0"/>
              <w:spacing w:before="40" w:after="120" w:line="220" w:lineRule="exact"/>
              <w:ind w:right="113"/>
              <w:rPr>
                <w:szCs w:val="18"/>
              </w:rPr>
            </w:pPr>
            <w:r w:rsidRPr="00B0706E">
              <w:rPr>
                <w:szCs w:val="18"/>
              </w:rPr>
              <w:t>Act prohibiting the use of weapons</w:t>
            </w:r>
          </w:p>
        </w:tc>
        <w:tc>
          <w:tcPr>
            <w:tcW w:w="851" w:type="dxa"/>
          </w:tcPr>
          <w:p w14:paraId="4A3B2A6B" w14:textId="77777777" w:rsidR="00124636" w:rsidRPr="00B0706E" w:rsidRDefault="00124636" w:rsidP="00DF613F">
            <w:pPr>
              <w:suppressAutoHyphens w:val="0"/>
              <w:spacing w:before="40" w:after="120" w:line="220" w:lineRule="exact"/>
              <w:ind w:right="113"/>
              <w:rPr>
                <w:szCs w:val="18"/>
              </w:rPr>
            </w:pPr>
            <w:r w:rsidRPr="00B0706E">
              <w:rPr>
                <w:szCs w:val="18"/>
              </w:rPr>
              <w:t>2</w:t>
            </w:r>
          </w:p>
        </w:tc>
        <w:tc>
          <w:tcPr>
            <w:tcW w:w="844" w:type="dxa"/>
          </w:tcPr>
          <w:p w14:paraId="5AD717F9" w14:textId="77777777" w:rsidR="00124636" w:rsidRPr="00B0706E" w:rsidRDefault="00124636" w:rsidP="00DF613F">
            <w:pPr>
              <w:suppressAutoHyphens w:val="0"/>
              <w:spacing w:before="40" w:after="120" w:line="220" w:lineRule="exact"/>
              <w:ind w:right="113"/>
              <w:rPr>
                <w:szCs w:val="18"/>
              </w:rPr>
            </w:pPr>
            <w:r w:rsidRPr="00B0706E">
              <w:rPr>
                <w:szCs w:val="18"/>
              </w:rPr>
              <w:t>2022</w:t>
            </w:r>
          </w:p>
        </w:tc>
      </w:tr>
      <w:tr w:rsidR="00DF613F" w:rsidRPr="00B0706E" w14:paraId="376FE3C3" w14:textId="77777777" w:rsidTr="00DF613F">
        <w:tc>
          <w:tcPr>
            <w:tcW w:w="988" w:type="dxa"/>
          </w:tcPr>
          <w:p w14:paraId="35E26C5C" w14:textId="77777777" w:rsidR="00124636" w:rsidRPr="00B0706E" w:rsidRDefault="00124636" w:rsidP="00DF613F">
            <w:pPr>
              <w:suppressAutoHyphens w:val="0"/>
              <w:spacing w:before="40" w:after="120" w:line="220" w:lineRule="exact"/>
              <w:ind w:right="113"/>
              <w:rPr>
                <w:szCs w:val="18"/>
              </w:rPr>
            </w:pPr>
            <w:r w:rsidRPr="00B0706E">
              <w:rPr>
                <w:szCs w:val="18"/>
              </w:rPr>
              <w:t>27</w:t>
            </w:r>
          </w:p>
        </w:tc>
        <w:tc>
          <w:tcPr>
            <w:tcW w:w="6945" w:type="dxa"/>
          </w:tcPr>
          <w:p w14:paraId="4A63E0AF" w14:textId="77777777" w:rsidR="00124636" w:rsidRPr="00B0706E" w:rsidRDefault="00124636" w:rsidP="00DF613F">
            <w:pPr>
              <w:suppressAutoHyphens w:val="0"/>
              <w:spacing w:before="40" w:after="120" w:line="220" w:lineRule="exact"/>
              <w:ind w:right="113"/>
              <w:rPr>
                <w:szCs w:val="18"/>
              </w:rPr>
            </w:pPr>
            <w:r w:rsidRPr="00B0706E">
              <w:rPr>
                <w:szCs w:val="18"/>
              </w:rPr>
              <w:t>Act regulating the administration and protection of water resources in Kurdistan Region</w:t>
            </w:r>
          </w:p>
        </w:tc>
        <w:tc>
          <w:tcPr>
            <w:tcW w:w="851" w:type="dxa"/>
          </w:tcPr>
          <w:p w14:paraId="74AF7C8D" w14:textId="77777777" w:rsidR="00124636" w:rsidRPr="00B0706E" w:rsidRDefault="00124636" w:rsidP="00DF613F">
            <w:pPr>
              <w:suppressAutoHyphens w:val="0"/>
              <w:spacing w:before="40" w:after="120" w:line="220" w:lineRule="exact"/>
              <w:ind w:right="113"/>
              <w:rPr>
                <w:szCs w:val="18"/>
              </w:rPr>
            </w:pPr>
            <w:r w:rsidRPr="00B0706E">
              <w:rPr>
                <w:szCs w:val="18"/>
              </w:rPr>
              <w:t>4</w:t>
            </w:r>
          </w:p>
        </w:tc>
        <w:tc>
          <w:tcPr>
            <w:tcW w:w="844" w:type="dxa"/>
          </w:tcPr>
          <w:p w14:paraId="0B4A2B68" w14:textId="77777777" w:rsidR="00124636" w:rsidRPr="00B0706E" w:rsidRDefault="00124636" w:rsidP="00DF613F">
            <w:pPr>
              <w:suppressAutoHyphens w:val="0"/>
              <w:spacing w:before="40" w:after="120" w:line="220" w:lineRule="exact"/>
              <w:ind w:right="113"/>
              <w:rPr>
                <w:szCs w:val="18"/>
              </w:rPr>
            </w:pPr>
            <w:r w:rsidRPr="00B0706E">
              <w:rPr>
                <w:szCs w:val="18"/>
              </w:rPr>
              <w:t>2022</w:t>
            </w:r>
          </w:p>
        </w:tc>
      </w:tr>
      <w:tr w:rsidR="00DF613F" w:rsidRPr="00B0706E" w14:paraId="056AC3B9" w14:textId="77777777" w:rsidTr="00DF613F">
        <w:tc>
          <w:tcPr>
            <w:tcW w:w="988" w:type="dxa"/>
          </w:tcPr>
          <w:p w14:paraId="5A818568" w14:textId="77777777" w:rsidR="00124636" w:rsidRPr="00B0706E" w:rsidRDefault="00124636" w:rsidP="00DF613F">
            <w:pPr>
              <w:suppressAutoHyphens w:val="0"/>
              <w:spacing w:before="40" w:after="120" w:line="220" w:lineRule="exact"/>
              <w:ind w:right="113"/>
              <w:rPr>
                <w:szCs w:val="18"/>
              </w:rPr>
            </w:pPr>
            <w:r w:rsidRPr="00B0706E">
              <w:rPr>
                <w:szCs w:val="18"/>
              </w:rPr>
              <w:t>28</w:t>
            </w:r>
          </w:p>
        </w:tc>
        <w:tc>
          <w:tcPr>
            <w:tcW w:w="6945" w:type="dxa"/>
          </w:tcPr>
          <w:p w14:paraId="35E7D141" w14:textId="77777777" w:rsidR="00124636" w:rsidRPr="00B0706E" w:rsidRDefault="00124636" w:rsidP="00DF613F">
            <w:pPr>
              <w:suppressAutoHyphens w:val="0"/>
              <w:spacing w:before="40" w:after="120" w:line="220" w:lineRule="exact"/>
              <w:ind w:right="113"/>
              <w:rPr>
                <w:szCs w:val="18"/>
              </w:rPr>
            </w:pPr>
            <w:r w:rsidRPr="00B0706E">
              <w:rPr>
                <w:szCs w:val="18"/>
              </w:rPr>
              <w:t>Act regulating the council for the accreditation of institutions and programmes of higher education in Kurdistan Region</w:t>
            </w:r>
          </w:p>
        </w:tc>
        <w:tc>
          <w:tcPr>
            <w:tcW w:w="851" w:type="dxa"/>
          </w:tcPr>
          <w:p w14:paraId="195388BA" w14:textId="77777777" w:rsidR="00124636" w:rsidRPr="00B0706E" w:rsidRDefault="00124636" w:rsidP="00DF613F">
            <w:pPr>
              <w:suppressAutoHyphens w:val="0"/>
              <w:spacing w:before="40" w:after="120" w:line="220" w:lineRule="exact"/>
              <w:ind w:right="113"/>
              <w:rPr>
                <w:szCs w:val="18"/>
              </w:rPr>
            </w:pPr>
            <w:r w:rsidRPr="00B0706E">
              <w:rPr>
                <w:szCs w:val="18"/>
              </w:rPr>
              <w:t>6</w:t>
            </w:r>
          </w:p>
        </w:tc>
        <w:tc>
          <w:tcPr>
            <w:tcW w:w="844" w:type="dxa"/>
          </w:tcPr>
          <w:p w14:paraId="34B10071" w14:textId="77777777" w:rsidR="00124636" w:rsidRPr="00B0706E" w:rsidRDefault="00124636" w:rsidP="00DF613F">
            <w:pPr>
              <w:suppressAutoHyphens w:val="0"/>
              <w:spacing w:before="40" w:after="120" w:line="220" w:lineRule="exact"/>
              <w:ind w:right="113"/>
              <w:rPr>
                <w:szCs w:val="18"/>
              </w:rPr>
            </w:pPr>
            <w:r w:rsidRPr="00B0706E">
              <w:rPr>
                <w:szCs w:val="18"/>
              </w:rPr>
              <w:t>2022</w:t>
            </w:r>
          </w:p>
        </w:tc>
      </w:tr>
      <w:tr w:rsidR="00DF613F" w:rsidRPr="00B0706E" w14:paraId="3827578A" w14:textId="77777777" w:rsidTr="00DF613F">
        <w:tc>
          <w:tcPr>
            <w:tcW w:w="988" w:type="dxa"/>
          </w:tcPr>
          <w:p w14:paraId="6BE34D6C" w14:textId="77777777" w:rsidR="00124636" w:rsidRPr="00B0706E" w:rsidRDefault="00124636" w:rsidP="00DF613F">
            <w:pPr>
              <w:suppressAutoHyphens w:val="0"/>
              <w:spacing w:before="40" w:after="120" w:line="220" w:lineRule="exact"/>
              <w:ind w:right="113"/>
              <w:rPr>
                <w:szCs w:val="18"/>
              </w:rPr>
            </w:pPr>
            <w:r w:rsidRPr="00B0706E">
              <w:rPr>
                <w:szCs w:val="18"/>
              </w:rPr>
              <w:t>29</w:t>
            </w:r>
          </w:p>
        </w:tc>
        <w:tc>
          <w:tcPr>
            <w:tcW w:w="6945" w:type="dxa"/>
          </w:tcPr>
          <w:p w14:paraId="0A1E1170" w14:textId="77777777" w:rsidR="00124636" w:rsidRPr="00B0706E" w:rsidRDefault="00124636" w:rsidP="00DF613F">
            <w:pPr>
              <w:suppressAutoHyphens w:val="0"/>
              <w:spacing w:before="40" w:after="120" w:line="220" w:lineRule="exact"/>
              <w:ind w:right="113"/>
              <w:rPr>
                <w:szCs w:val="18"/>
              </w:rPr>
            </w:pPr>
            <w:r w:rsidRPr="00B0706E">
              <w:rPr>
                <w:szCs w:val="18"/>
              </w:rPr>
              <w:t>Act regulating the seizure of smuggled and prohibited goods in Kurdistan Region</w:t>
            </w:r>
          </w:p>
        </w:tc>
        <w:tc>
          <w:tcPr>
            <w:tcW w:w="851" w:type="dxa"/>
          </w:tcPr>
          <w:p w14:paraId="3E8FAA10" w14:textId="77777777" w:rsidR="00124636" w:rsidRPr="00B0706E" w:rsidRDefault="00124636" w:rsidP="00DF613F">
            <w:pPr>
              <w:suppressAutoHyphens w:val="0"/>
              <w:spacing w:before="40" w:after="120" w:line="220" w:lineRule="exact"/>
              <w:ind w:right="113"/>
              <w:rPr>
                <w:szCs w:val="18"/>
              </w:rPr>
            </w:pPr>
            <w:r w:rsidRPr="00B0706E">
              <w:rPr>
                <w:szCs w:val="18"/>
              </w:rPr>
              <w:t>8</w:t>
            </w:r>
          </w:p>
        </w:tc>
        <w:tc>
          <w:tcPr>
            <w:tcW w:w="844" w:type="dxa"/>
          </w:tcPr>
          <w:p w14:paraId="287C0061" w14:textId="77777777" w:rsidR="00124636" w:rsidRPr="00B0706E" w:rsidRDefault="00124636" w:rsidP="00DF613F">
            <w:pPr>
              <w:suppressAutoHyphens w:val="0"/>
              <w:spacing w:before="40" w:after="120" w:line="220" w:lineRule="exact"/>
              <w:ind w:right="113"/>
              <w:rPr>
                <w:szCs w:val="18"/>
              </w:rPr>
            </w:pPr>
            <w:r w:rsidRPr="00B0706E">
              <w:rPr>
                <w:szCs w:val="18"/>
              </w:rPr>
              <w:t>2022</w:t>
            </w:r>
          </w:p>
        </w:tc>
      </w:tr>
      <w:tr w:rsidR="00DF613F" w:rsidRPr="00B0706E" w14:paraId="24AEDEAC" w14:textId="77777777" w:rsidTr="00DF613F">
        <w:tc>
          <w:tcPr>
            <w:tcW w:w="988" w:type="dxa"/>
          </w:tcPr>
          <w:p w14:paraId="58561BDA" w14:textId="77777777" w:rsidR="00124636" w:rsidRPr="00B0706E" w:rsidRDefault="00124636" w:rsidP="00DF613F">
            <w:pPr>
              <w:suppressAutoHyphens w:val="0"/>
              <w:spacing w:before="40" w:after="120" w:line="220" w:lineRule="exact"/>
              <w:ind w:right="113"/>
              <w:rPr>
                <w:szCs w:val="18"/>
              </w:rPr>
            </w:pPr>
            <w:r w:rsidRPr="00B0706E">
              <w:rPr>
                <w:szCs w:val="18"/>
              </w:rPr>
              <w:t>30</w:t>
            </w:r>
          </w:p>
        </w:tc>
        <w:tc>
          <w:tcPr>
            <w:tcW w:w="6945" w:type="dxa"/>
          </w:tcPr>
          <w:p w14:paraId="7A776869" w14:textId="77777777" w:rsidR="00124636" w:rsidRPr="00B0706E" w:rsidRDefault="00124636" w:rsidP="00DF613F">
            <w:pPr>
              <w:suppressAutoHyphens w:val="0"/>
              <w:spacing w:before="40" w:after="120" w:line="220" w:lineRule="exact"/>
              <w:ind w:right="113"/>
              <w:rPr>
                <w:szCs w:val="18"/>
              </w:rPr>
            </w:pPr>
            <w:r w:rsidRPr="00B0706E">
              <w:rPr>
                <w:szCs w:val="18"/>
              </w:rPr>
              <w:t>Act regulating tourism in Kurdistan Region</w:t>
            </w:r>
          </w:p>
        </w:tc>
        <w:tc>
          <w:tcPr>
            <w:tcW w:w="851" w:type="dxa"/>
          </w:tcPr>
          <w:p w14:paraId="51ED8BC4" w14:textId="77777777" w:rsidR="00124636" w:rsidRPr="00B0706E" w:rsidRDefault="00124636" w:rsidP="00DF613F">
            <w:pPr>
              <w:suppressAutoHyphens w:val="0"/>
              <w:spacing w:before="40" w:after="120" w:line="220" w:lineRule="exact"/>
              <w:ind w:right="113"/>
              <w:rPr>
                <w:szCs w:val="18"/>
              </w:rPr>
            </w:pPr>
            <w:r w:rsidRPr="00B0706E">
              <w:rPr>
                <w:szCs w:val="18"/>
              </w:rPr>
              <w:t>9</w:t>
            </w:r>
          </w:p>
        </w:tc>
        <w:tc>
          <w:tcPr>
            <w:tcW w:w="844" w:type="dxa"/>
          </w:tcPr>
          <w:p w14:paraId="2117AF5A" w14:textId="77777777" w:rsidR="00124636" w:rsidRPr="00B0706E" w:rsidRDefault="00124636" w:rsidP="00DF613F">
            <w:pPr>
              <w:suppressAutoHyphens w:val="0"/>
              <w:spacing w:before="40" w:after="120" w:line="220" w:lineRule="exact"/>
              <w:ind w:right="113"/>
              <w:rPr>
                <w:szCs w:val="18"/>
              </w:rPr>
            </w:pPr>
            <w:r w:rsidRPr="00B0706E">
              <w:rPr>
                <w:szCs w:val="18"/>
              </w:rPr>
              <w:t>2022</w:t>
            </w:r>
          </w:p>
        </w:tc>
      </w:tr>
      <w:tr w:rsidR="00DF613F" w:rsidRPr="00B0706E" w14:paraId="48FCDF67" w14:textId="77777777" w:rsidTr="00DF613F">
        <w:tc>
          <w:tcPr>
            <w:tcW w:w="988" w:type="dxa"/>
            <w:tcBorders>
              <w:bottom w:val="nil"/>
            </w:tcBorders>
          </w:tcPr>
          <w:p w14:paraId="63A13131" w14:textId="77777777" w:rsidR="00124636" w:rsidRPr="00B0706E" w:rsidRDefault="00124636" w:rsidP="00DF613F">
            <w:pPr>
              <w:suppressAutoHyphens w:val="0"/>
              <w:spacing w:before="40" w:after="120" w:line="220" w:lineRule="exact"/>
              <w:ind w:right="113"/>
              <w:rPr>
                <w:szCs w:val="18"/>
              </w:rPr>
            </w:pPr>
            <w:r w:rsidRPr="00B0706E">
              <w:rPr>
                <w:szCs w:val="18"/>
              </w:rPr>
              <w:t>31</w:t>
            </w:r>
          </w:p>
        </w:tc>
        <w:tc>
          <w:tcPr>
            <w:tcW w:w="6945" w:type="dxa"/>
            <w:tcBorders>
              <w:bottom w:val="nil"/>
            </w:tcBorders>
          </w:tcPr>
          <w:p w14:paraId="39E9144B" w14:textId="77777777" w:rsidR="00124636" w:rsidRPr="00B0706E" w:rsidRDefault="00124636" w:rsidP="00DF613F">
            <w:pPr>
              <w:suppressAutoHyphens w:val="0"/>
              <w:spacing w:before="40" w:after="120" w:line="220" w:lineRule="exact"/>
              <w:ind w:right="113"/>
              <w:rPr>
                <w:szCs w:val="18"/>
              </w:rPr>
            </w:pPr>
            <w:r w:rsidRPr="00B0706E">
              <w:rPr>
                <w:szCs w:val="18"/>
              </w:rPr>
              <w:t>Act amending the implementation of the Welfare of Juveniles Act No. 76 of 1983</w:t>
            </w:r>
          </w:p>
        </w:tc>
        <w:tc>
          <w:tcPr>
            <w:tcW w:w="851" w:type="dxa"/>
            <w:tcBorders>
              <w:bottom w:val="nil"/>
            </w:tcBorders>
          </w:tcPr>
          <w:p w14:paraId="3DBC65E0" w14:textId="77777777" w:rsidR="00124636" w:rsidRPr="00B0706E" w:rsidRDefault="00124636" w:rsidP="00DF613F">
            <w:pPr>
              <w:suppressAutoHyphens w:val="0"/>
              <w:spacing w:before="40" w:after="120" w:line="220" w:lineRule="exact"/>
              <w:ind w:right="113"/>
              <w:rPr>
                <w:szCs w:val="18"/>
              </w:rPr>
            </w:pPr>
            <w:r w:rsidRPr="00B0706E">
              <w:rPr>
                <w:szCs w:val="18"/>
              </w:rPr>
              <w:t>5</w:t>
            </w:r>
          </w:p>
        </w:tc>
        <w:tc>
          <w:tcPr>
            <w:tcW w:w="844" w:type="dxa"/>
            <w:tcBorders>
              <w:bottom w:val="nil"/>
            </w:tcBorders>
          </w:tcPr>
          <w:p w14:paraId="7F9D1A0A" w14:textId="77777777" w:rsidR="00124636" w:rsidRPr="00B0706E" w:rsidRDefault="00124636" w:rsidP="00DF613F">
            <w:pPr>
              <w:suppressAutoHyphens w:val="0"/>
              <w:spacing w:before="40" w:after="120" w:line="220" w:lineRule="exact"/>
              <w:ind w:right="113"/>
              <w:rPr>
                <w:szCs w:val="18"/>
              </w:rPr>
            </w:pPr>
            <w:r w:rsidRPr="00B0706E">
              <w:rPr>
                <w:szCs w:val="18"/>
              </w:rPr>
              <w:t>2022</w:t>
            </w:r>
          </w:p>
        </w:tc>
      </w:tr>
      <w:tr w:rsidR="00DF613F" w:rsidRPr="00B0706E" w14:paraId="5AF18CA8" w14:textId="77777777" w:rsidTr="00DF613F">
        <w:tc>
          <w:tcPr>
            <w:tcW w:w="988" w:type="dxa"/>
            <w:tcBorders>
              <w:top w:val="nil"/>
              <w:bottom w:val="nil"/>
            </w:tcBorders>
          </w:tcPr>
          <w:p w14:paraId="2813504E" w14:textId="77777777" w:rsidR="00124636" w:rsidRPr="00B0706E" w:rsidRDefault="00124636" w:rsidP="00DF613F">
            <w:pPr>
              <w:suppressAutoHyphens w:val="0"/>
              <w:spacing w:before="40" w:after="120" w:line="220" w:lineRule="exact"/>
              <w:ind w:right="113"/>
              <w:rPr>
                <w:szCs w:val="18"/>
              </w:rPr>
            </w:pPr>
            <w:r w:rsidRPr="00B0706E">
              <w:rPr>
                <w:szCs w:val="18"/>
              </w:rPr>
              <w:t>32</w:t>
            </w:r>
          </w:p>
        </w:tc>
        <w:tc>
          <w:tcPr>
            <w:tcW w:w="6945" w:type="dxa"/>
            <w:tcBorders>
              <w:top w:val="nil"/>
              <w:bottom w:val="nil"/>
            </w:tcBorders>
          </w:tcPr>
          <w:p w14:paraId="07FC8AAB" w14:textId="77777777" w:rsidR="00124636" w:rsidRPr="00B0706E" w:rsidRDefault="00124636" w:rsidP="00DF613F">
            <w:pPr>
              <w:suppressAutoHyphens w:val="0"/>
              <w:spacing w:before="40" w:after="120" w:line="220" w:lineRule="exact"/>
              <w:ind w:right="113"/>
              <w:rPr>
                <w:szCs w:val="18"/>
              </w:rPr>
            </w:pPr>
            <w:r w:rsidRPr="00B0706E">
              <w:rPr>
                <w:szCs w:val="18"/>
              </w:rPr>
              <w:t>Act amending (first amendment) the Act for the improvement and protection of the environment in Kurdistan Region</w:t>
            </w:r>
          </w:p>
        </w:tc>
        <w:tc>
          <w:tcPr>
            <w:tcW w:w="851" w:type="dxa"/>
            <w:tcBorders>
              <w:top w:val="nil"/>
              <w:bottom w:val="nil"/>
            </w:tcBorders>
          </w:tcPr>
          <w:p w14:paraId="7E607CC9" w14:textId="77777777" w:rsidR="00124636" w:rsidRPr="00B0706E" w:rsidRDefault="00124636" w:rsidP="00DF613F">
            <w:pPr>
              <w:suppressAutoHyphens w:val="0"/>
              <w:spacing w:before="40" w:after="120" w:line="220" w:lineRule="exact"/>
              <w:ind w:right="113"/>
              <w:rPr>
                <w:szCs w:val="18"/>
              </w:rPr>
            </w:pPr>
            <w:r w:rsidRPr="00B0706E">
              <w:rPr>
                <w:szCs w:val="18"/>
              </w:rPr>
              <w:t>11</w:t>
            </w:r>
          </w:p>
        </w:tc>
        <w:tc>
          <w:tcPr>
            <w:tcW w:w="844" w:type="dxa"/>
            <w:tcBorders>
              <w:top w:val="nil"/>
              <w:bottom w:val="nil"/>
            </w:tcBorders>
          </w:tcPr>
          <w:p w14:paraId="56A033D6" w14:textId="77777777" w:rsidR="00124636" w:rsidRPr="00B0706E" w:rsidRDefault="00124636" w:rsidP="00DF613F">
            <w:pPr>
              <w:suppressAutoHyphens w:val="0"/>
              <w:spacing w:before="40" w:after="120" w:line="220" w:lineRule="exact"/>
              <w:ind w:right="113"/>
              <w:rPr>
                <w:szCs w:val="18"/>
              </w:rPr>
            </w:pPr>
            <w:r w:rsidRPr="00B0706E">
              <w:rPr>
                <w:szCs w:val="18"/>
              </w:rPr>
              <w:t>2022</w:t>
            </w:r>
          </w:p>
        </w:tc>
      </w:tr>
      <w:tr w:rsidR="00DF613F" w:rsidRPr="00B0706E" w14:paraId="6E97D247" w14:textId="77777777" w:rsidTr="000B1ABA">
        <w:tc>
          <w:tcPr>
            <w:tcW w:w="988" w:type="dxa"/>
            <w:tcBorders>
              <w:top w:val="nil"/>
              <w:bottom w:val="nil"/>
            </w:tcBorders>
          </w:tcPr>
          <w:p w14:paraId="7FADE2CB" w14:textId="77777777" w:rsidR="00124636" w:rsidRPr="00B0706E" w:rsidRDefault="00124636" w:rsidP="00DF613F">
            <w:pPr>
              <w:suppressAutoHyphens w:val="0"/>
              <w:spacing w:before="40" w:after="120" w:line="220" w:lineRule="exact"/>
              <w:ind w:right="113"/>
              <w:rPr>
                <w:szCs w:val="18"/>
              </w:rPr>
            </w:pPr>
            <w:r w:rsidRPr="00B0706E">
              <w:rPr>
                <w:szCs w:val="18"/>
              </w:rPr>
              <w:t>33</w:t>
            </w:r>
          </w:p>
        </w:tc>
        <w:tc>
          <w:tcPr>
            <w:tcW w:w="6945" w:type="dxa"/>
            <w:tcBorders>
              <w:top w:val="nil"/>
              <w:bottom w:val="nil"/>
            </w:tcBorders>
          </w:tcPr>
          <w:p w14:paraId="4CE276D0" w14:textId="77777777" w:rsidR="00124636" w:rsidRPr="00B0706E" w:rsidRDefault="00124636" w:rsidP="00DF613F">
            <w:pPr>
              <w:suppressAutoHyphens w:val="0"/>
              <w:spacing w:before="40" w:after="120" w:line="220" w:lineRule="exact"/>
              <w:ind w:right="113"/>
              <w:rPr>
                <w:szCs w:val="18"/>
              </w:rPr>
            </w:pPr>
            <w:r w:rsidRPr="00B0706E">
              <w:rPr>
                <w:szCs w:val="18"/>
              </w:rPr>
              <w:t>Education Act in Kurdistan Region</w:t>
            </w:r>
          </w:p>
        </w:tc>
        <w:tc>
          <w:tcPr>
            <w:tcW w:w="851" w:type="dxa"/>
            <w:tcBorders>
              <w:top w:val="nil"/>
              <w:bottom w:val="nil"/>
            </w:tcBorders>
          </w:tcPr>
          <w:p w14:paraId="26F4E726" w14:textId="77777777" w:rsidR="00124636" w:rsidRPr="00B0706E" w:rsidRDefault="00124636" w:rsidP="00DF613F">
            <w:pPr>
              <w:suppressAutoHyphens w:val="0"/>
              <w:spacing w:before="40" w:after="120" w:line="220" w:lineRule="exact"/>
              <w:ind w:right="113"/>
              <w:rPr>
                <w:szCs w:val="18"/>
              </w:rPr>
            </w:pPr>
            <w:r w:rsidRPr="00B0706E">
              <w:rPr>
                <w:szCs w:val="18"/>
              </w:rPr>
              <w:t>13</w:t>
            </w:r>
          </w:p>
        </w:tc>
        <w:tc>
          <w:tcPr>
            <w:tcW w:w="844" w:type="dxa"/>
            <w:tcBorders>
              <w:top w:val="nil"/>
              <w:bottom w:val="nil"/>
            </w:tcBorders>
          </w:tcPr>
          <w:p w14:paraId="1C5471A0" w14:textId="77777777" w:rsidR="00124636" w:rsidRPr="00B0706E" w:rsidRDefault="00124636" w:rsidP="00DF613F">
            <w:pPr>
              <w:suppressAutoHyphens w:val="0"/>
              <w:spacing w:before="40" w:after="120" w:line="220" w:lineRule="exact"/>
              <w:ind w:right="113"/>
              <w:rPr>
                <w:szCs w:val="18"/>
              </w:rPr>
            </w:pPr>
            <w:r w:rsidRPr="00B0706E">
              <w:rPr>
                <w:szCs w:val="18"/>
              </w:rPr>
              <w:t>2022</w:t>
            </w:r>
          </w:p>
        </w:tc>
      </w:tr>
      <w:tr w:rsidR="00DF613F" w:rsidRPr="00B0706E" w14:paraId="005C046C" w14:textId="77777777" w:rsidTr="000B1ABA">
        <w:tc>
          <w:tcPr>
            <w:tcW w:w="988" w:type="dxa"/>
            <w:tcBorders>
              <w:top w:val="nil"/>
            </w:tcBorders>
          </w:tcPr>
          <w:p w14:paraId="516ACEC0" w14:textId="77777777" w:rsidR="00124636" w:rsidRPr="00B0706E" w:rsidRDefault="00124636" w:rsidP="00DF613F">
            <w:pPr>
              <w:suppressAutoHyphens w:val="0"/>
              <w:spacing w:before="40" w:after="120" w:line="220" w:lineRule="exact"/>
              <w:ind w:right="113"/>
              <w:rPr>
                <w:szCs w:val="18"/>
              </w:rPr>
            </w:pPr>
            <w:r w:rsidRPr="00B0706E">
              <w:rPr>
                <w:szCs w:val="18"/>
              </w:rPr>
              <w:lastRenderedPageBreak/>
              <w:t>34</w:t>
            </w:r>
          </w:p>
        </w:tc>
        <w:tc>
          <w:tcPr>
            <w:tcW w:w="6945" w:type="dxa"/>
            <w:tcBorders>
              <w:top w:val="nil"/>
            </w:tcBorders>
          </w:tcPr>
          <w:p w14:paraId="098A7764" w14:textId="77777777" w:rsidR="00124636" w:rsidRPr="00B0706E" w:rsidRDefault="00124636" w:rsidP="00DF613F">
            <w:pPr>
              <w:suppressAutoHyphens w:val="0"/>
              <w:spacing w:before="40" w:after="120" w:line="220" w:lineRule="exact"/>
              <w:ind w:right="113"/>
              <w:rPr>
                <w:szCs w:val="18"/>
              </w:rPr>
            </w:pPr>
            <w:r w:rsidRPr="00B0706E">
              <w:rPr>
                <w:szCs w:val="18"/>
              </w:rPr>
              <w:t>Act amending (first amendment) the Act regulating the Consultative Council in Kurdistan Region</w:t>
            </w:r>
          </w:p>
        </w:tc>
        <w:tc>
          <w:tcPr>
            <w:tcW w:w="851" w:type="dxa"/>
            <w:tcBorders>
              <w:top w:val="nil"/>
            </w:tcBorders>
          </w:tcPr>
          <w:p w14:paraId="2012F06D" w14:textId="77777777" w:rsidR="00124636" w:rsidRPr="00B0706E" w:rsidRDefault="00124636" w:rsidP="00DF613F">
            <w:pPr>
              <w:suppressAutoHyphens w:val="0"/>
              <w:spacing w:before="40" w:after="120" w:line="220" w:lineRule="exact"/>
              <w:ind w:right="113"/>
              <w:rPr>
                <w:szCs w:val="18"/>
              </w:rPr>
            </w:pPr>
            <w:r w:rsidRPr="00B0706E">
              <w:rPr>
                <w:szCs w:val="18"/>
              </w:rPr>
              <w:t>17</w:t>
            </w:r>
          </w:p>
        </w:tc>
        <w:tc>
          <w:tcPr>
            <w:tcW w:w="844" w:type="dxa"/>
            <w:tcBorders>
              <w:top w:val="nil"/>
            </w:tcBorders>
          </w:tcPr>
          <w:p w14:paraId="119E48D0" w14:textId="77777777" w:rsidR="00124636" w:rsidRPr="00B0706E" w:rsidRDefault="00124636" w:rsidP="00DF613F">
            <w:pPr>
              <w:suppressAutoHyphens w:val="0"/>
              <w:spacing w:before="40" w:after="120" w:line="220" w:lineRule="exact"/>
              <w:ind w:right="113"/>
              <w:rPr>
                <w:szCs w:val="18"/>
              </w:rPr>
            </w:pPr>
            <w:r w:rsidRPr="00B0706E">
              <w:rPr>
                <w:szCs w:val="18"/>
              </w:rPr>
              <w:t>2022</w:t>
            </w:r>
          </w:p>
        </w:tc>
      </w:tr>
      <w:tr w:rsidR="00DF613F" w:rsidRPr="00B0706E" w14:paraId="695CF66A" w14:textId="77777777" w:rsidTr="00DF613F">
        <w:tc>
          <w:tcPr>
            <w:tcW w:w="988" w:type="dxa"/>
          </w:tcPr>
          <w:p w14:paraId="652240D4" w14:textId="77777777" w:rsidR="00124636" w:rsidRPr="00B0706E" w:rsidRDefault="00124636" w:rsidP="00DF613F">
            <w:pPr>
              <w:suppressAutoHyphens w:val="0"/>
              <w:spacing w:before="40" w:after="120" w:line="220" w:lineRule="exact"/>
              <w:ind w:right="113"/>
              <w:rPr>
                <w:szCs w:val="18"/>
              </w:rPr>
            </w:pPr>
            <w:r w:rsidRPr="00B0706E">
              <w:rPr>
                <w:szCs w:val="18"/>
              </w:rPr>
              <w:t>35</w:t>
            </w:r>
          </w:p>
        </w:tc>
        <w:tc>
          <w:tcPr>
            <w:tcW w:w="6945" w:type="dxa"/>
          </w:tcPr>
          <w:p w14:paraId="6E1DFB8D" w14:textId="77777777" w:rsidR="00124636" w:rsidRPr="00B0706E" w:rsidRDefault="00124636" w:rsidP="00DF613F">
            <w:pPr>
              <w:suppressAutoHyphens w:val="0"/>
              <w:spacing w:before="40" w:after="120" w:line="220" w:lineRule="exact"/>
              <w:ind w:right="113"/>
              <w:rPr>
                <w:szCs w:val="18"/>
              </w:rPr>
            </w:pPr>
            <w:r w:rsidRPr="00B0706E">
              <w:rPr>
                <w:szCs w:val="18"/>
              </w:rPr>
              <w:t>Act amending and giving effect to the Online Signature and Transactions Act</w:t>
            </w:r>
          </w:p>
        </w:tc>
        <w:tc>
          <w:tcPr>
            <w:tcW w:w="851" w:type="dxa"/>
          </w:tcPr>
          <w:p w14:paraId="0F484617" w14:textId="77777777" w:rsidR="00124636" w:rsidRPr="00B0706E" w:rsidRDefault="00124636" w:rsidP="00DF613F">
            <w:pPr>
              <w:suppressAutoHyphens w:val="0"/>
              <w:spacing w:before="40" w:after="120" w:line="220" w:lineRule="exact"/>
              <w:ind w:right="113"/>
              <w:rPr>
                <w:szCs w:val="18"/>
              </w:rPr>
            </w:pPr>
            <w:r w:rsidRPr="00B0706E">
              <w:rPr>
                <w:szCs w:val="18"/>
              </w:rPr>
              <w:t>15</w:t>
            </w:r>
          </w:p>
        </w:tc>
        <w:tc>
          <w:tcPr>
            <w:tcW w:w="844" w:type="dxa"/>
          </w:tcPr>
          <w:p w14:paraId="62B58931" w14:textId="77777777" w:rsidR="00124636" w:rsidRPr="00B0706E" w:rsidRDefault="00124636" w:rsidP="00DF613F">
            <w:pPr>
              <w:suppressAutoHyphens w:val="0"/>
              <w:spacing w:before="40" w:after="120" w:line="220" w:lineRule="exact"/>
              <w:ind w:right="113"/>
              <w:rPr>
                <w:szCs w:val="18"/>
              </w:rPr>
            </w:pPr>
            <w:r w:rsidRPr="00B0706E">
              <w:rPr>
                <w:szCs w:val="18"/>
              </w:rPr>
              <w:t>2022</w:t>
            </w:r>
          </w:p>
        </w:tc>
      </w:tr>
    </w:tbl>
    <w:p w14:paraId="2E6623A4" w14:textId="77D453A9" w:rsidR="00124636" w:rsidRPr="00B0706E" w:rsidRDefault="00DF613F" w:rsidP="007168E2">
      <w:pPr>
        <w:pStyle w:val="H1G"/>
      </w:pPr>
      <w:r w:rsidRPr="00B0706E">
        <w:tab/>
      </w:r>
      <w:r w:rsidRPr="00B0706E">
        <w:tab/>
      </w:r>
      <w:r w:rsidR="00124636" w:rsidRPr="00B0706E">
        <w:t>Media and communications</w:t>
      </w:r>
    </w:p>
    <w:p w14:paraId="1F7209F8" w14:textId="77777777" w:rsidR="00124636" w:rsidRPr="00B0706E" w:rsidRDefault="00124636" w:rsidP="00495F76">
      <w:pPr>
        <w:pStyle w:val="SingleTxtG"/>
      </w:pPr>
      <w:r w:rsidRPr="00B0706E">
        <w:t>139.</w:t>
      </w:r>
      <w:r w:rsidRPr="00B0706E">
        <w:tab/>
        <w:t>Information agencies in Iraq, using all textual, audio and visual means at their disposal, work to raise awareness about human rights in all contexts. To that end, they use the different means available on the Iraqi independent information network, satellite channels, newspapers and broadcasts in order to direct information at target groups such as children, women, workers, agricultural workers and other categories of people. The network also carries debates from the Council of Representatives regarding the ratification of human rights treaties, it transmits educational programmes for children and it organizes seminars for women on such matters as education, health care and other rights.</w:t>
      </w:r>
    </w:p>
    <w:p w14:paraId="74F53C31" w14:textId="77777777" w:rsidR="00124636" w:rsidRPr="00B0706E" w:rsidRDefault="00124636" w:rsidP="00495F76">
      <w:pPr>
        <w:pStyle w:val="SingleTxtG"/>
      </w:pPr>
      <w:r w:rsidRPr="00B0706E">
        <w:t>140.</w:t>
      </w:r>
      <w:r w:rsidRPr="00B0706E">
        <w:tab/>
        <w:t>The Ministry of Culture prints cultural publications in all the languages used by the people of Iraq. For its part, the Children’s Culture publishing house holds festivals, exhibits children’s drawings, stages theatre productions and organizes lectures, conferences and local and international competitions, as well as publishing works for children.</w:t>
      </w:r>
    </w:p>
    <w:p w14:paraId="7F13207A" w14:textId="77777777" w:rsidR="00124636" w:rsidRPr="00B0706E" w:rsidRDefault="00124636" w:rsidP="00495F76">
      <w:pPr>
        <w:pStyle w:val="SingleTxtG"/>
      </w:pPr>
      <w:r w:rsidRPr="00B0706E">
        <w:t>141.</w:t>
      </w:r>
      <w:r w:rsidRPr="00B0706E">
        <w:tab/>
        <w:t>Support has been given to a plan to introduce a human rights module into school curricula, in cooperation with competent ministries. Human rights committees exist in most ministries, and they too work to disseminate and promote a culture of human rights.</w:t>
      </w:r>
    </w:p>
    <w:p w14:paraId="1BD1F21E" w14:textId="319E000B" w:rsidR="00124636" w:rsidRPr="00B0706E" w:rsidRDefault="00DF613F" w:rsidP="00DF613F">
      <w:pPr>
        <w:pStyle w:val="H23G"/>
      </w:pPr>
      <w:r w:rsidRPr="00B0706E">
        <w:tab/>
      </w:r>
      <w:r w:rsidRPr="00B0706E">
        <w:tab/>
      </w:r>
      <w:r w:rsidR="00124636" w:rsidRPr="00B0706E">
        <w:t>Table showing information about media outlets in Iraq</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0"/>
        <w:gridCol w:w="2598"/>
        <w:gridCol w:w="4332"/>
      </w:tblGrid>
      <w:tr w:rsidR="00DF613F" w:rsidRPr="00B0706E" w14:paraId="02B90D89" w14:textId="77777777" w:rsidTr="00DF613F">
        <w:trPr>
          <w:tblHeader/>
        </w:trPr>
        <w:tc>
          <w:tcPr>
            <w:tcW w:w="570" w:type="dxa"/>
            <w:tcBorders>
              <w:top w:val="single" w:sz="4" w:space="0" w:color="auto"/>
              <w:bottom w:val="single" w:sz="12" w:space="0" w:color="auto"/>
            </w:tcBorders>
            <w:vAlign w:val="bottom"/>
          </w:tcPr>
          <w:p w14:paraId="60421DDF"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No.</w:t>
            </w:r>
          </w:p>
        </w:tc>
        <w:tc>
          <w:tcPr>
            <w:tcW w:w="3394" w:type="dxa"/>
            <w:tcBorders>
              <w:top w:val="single" w:sz="4" w:space="0" w:color="auto"/>
              <w:bottom w:val="single" w:sz="12" w:space="0" w:color="auto"/>
            </w:tcBorders>
            <w:vAlign w:val="bottom"/>
          </w:tcPr>
          <w:p w14:paraId="6380DDF5"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Type of outlet</w:t>
            </w:r>
          </w:p>
        </w:tc>
        <w:tc>
          <w:tcPr>
            <w:tcW w:w="5664" w:type="dxa"/>
            <w:tcBorders>
              <w:top w:val="single" w:sz="4" w:space="0" w:color="auto"/>
              <w:bottom w:val="single" w:sz="12" w:space="0" w:color="auto"/>
            </w:tcBorders>
            <w:vAlign w:val="bottom"/>
          </w:tcPr>
          <w:p w14:paraId="61CFFA0F" w14:textId="77777777" w:rsidR="00124636" w:rsidRPr="00B0706E" w:rsidRDefault="00124636" w:rsidP="00DF613F">
            <w:pPr>
              <w:suppressAutoHyphens w:val="0"/>
              <w:spacing w:before="80" w:after="80" w:line="200" w:lineRule="exact"/>
              <w:ind w:right="113"/>
              <w:rPr>
                <w:bCs/>
                <w:i/>
                <w:iCs/>
                <w:sz w:val="16"/>
                <w:szCs w:val="18"/>
              </w:rPr>
            </w:pPr>
            <w:r w:rsidRPr="00B0706E">
              <w:rPr>
                <w:bCs/>
                <w:i/>
                <w:iCs/>
                <w:sz w:val="16"/>
                <w:szCs w:val="18"/>
              </w:rPr>
              <w:t>Number</w:t>
            </w:r>
          </w:p>
        </w:tc>
      </w:tr>
      <w:tr w:rsidR="00DF613F" w:rsidRPr="00B0706E" w14:paraId="16CA1C0B" w14:textId="77777777" w:rsidTr="00DF613F">
        <w:tc>
          <w:tcPr>
            <w:tcW w:w="570" w:type="dxa"/>
            <w:tcBorders>
              <w:top w:val="single" w:sz="12" w:space="0" w:color="auto"/>
            </w:tcBorders>
          </w:tcPr>
          <w:p w14:paraId="1048EC75" w14:textId="77777777" w:rsidR="00124636" w:rsidRPr="00B0706E" w:rsidRDefault="00124636" w:rsidP="00DF613F">
            <w:pPr>
              <w:suppressAutoHyphens w:val="0"/>
              <w:spacing w:before="40" w:after="120" w:line="220" w:lineRule="exact"/>
              <w:ind w:right="113"/>
              <w:rPr>
                <w:szCs w:val="18"/>
              </w:rPr>
            </w:pPr>
            <w:r w:rsidRPr="00B0706E">
              <w:rPr>
                <w:szCs w:val="18"/>
              </w:rPr>
              <w:t>1</w:t>
            </w:r>
          </w:p>
        </w:tc>
        <w:tc>
          <w:tcPr>
            <w:tcW w:w="3394" w:type="dxa"/>
            <w:tcBorders>
              <w:top w:val="single" w:sz="12" w:space="0" w:color="auto"/>
            </w:tcBorders>
          </w:tcPr>
          <w:p w14:paraId="58A3F402" w14:textId="77777777" w:rsidR="00124636" w:rsidRPr="00B0706E" w:rsidRDefault="00124636" w:rsidP="00DF613F">
            <w:pPr>
              <w:suppressAutoHyphens w:val="0"/>
              <w:spacing w:before="40" w:after="120" w:line="220" w:lineRule="exact"/>
              <w:ind w:right="113"/>
              <w:rPr>
                <w:szCs w:val="18"/>
              </w:rPr>
            </w:pPr>
            <w:r w:rsidRPr="00B0706E">
              <w:rPr>
                <w:szCs w:val="18"/>
              </w:rPr>
              <w:t>Satellite channels</w:t>
            </w:r>
          </w:p>
        </w:tc>
        <w:tc>
          <w:tcPr>
            <w:tcW w:w="5664" w:type="dxa"/>
            <w:tcBorders>
              <w:top w:val="single" w:sz="12" w:space="0" w:color="auto"/>
            </w:tcBorders>
          </w:tcPr>
          <w:p w14:paraId="24D4E7B7" w14:textId="77777777" w:rsidR="00124636" w:rsidRPr="00B0706E" w:rsidRDefault="00124636" w:rsidP="00DF613F">
            <w:pPr>
              <w:suppressAutoHyphens w:val="0"/>
              <w:spacing w:before="40" w:after="120" w:line="220" w:lineRule="exact"/>
              <w:ind w:right="113"/>
              <w:rPr>
                <w:szCs w:val="18"/>
              </w:rPr>
            </w:pPr>
            <w:r w:rsidRPr="00B0706E">
              <w:rPr>
                <w:szCs w:val="18"/>
              </w:rPr>
              <w:t>59</w:t>
            </w:r>
          </w:p>
        </w:tc>
      </w:tr>
      <w:tr w:rsidR="00DF613F" w:rsidRPr="00B0706E" w14:paraId="3E0FA3D9" w14:textId="77777777" w:rsidTr="00DF613F">
        <w:tc>
          <w:tcPr>
            <w:tcW w:w="570" w:type="dxa"/>
          </w:tcPr>
          <w:p w14:paraId="62A28D30" w14:textId="77777777" w:rsidR="00124636" w:rsidRPr="00B0706E" w:rsidRDefault="00124636" w:rsidP="00DF613F">
            <w:pPr>
              <w:suppressAutoHyphens w:val="0"/>
              <w:spacing w:before="40" w:after="120" w:line="220" w:lineRule="exact"/>
              <w:ind w:right="113"/>
              <w:rPr>
                <w:szCs w:val="18"/>
              </w:rPr>
            </w:pPr>
            <w:r w:rsidRPr="00B0706E">
              <w:rPr>
                <w:szCs w:val="18"/>
              </w:rPr>
              <w:t>2</w:t>
            </w:r>
          </w:p>
        </w:tc>
        <w:tc>
          <w:tcPr>
            <w:tcW w:w="3394" w:type="dxa"/>
          </w:tcPr>
          <w:p w14:paraId="110F5750" w14:textId="77777777" w:rsidR="00124636" w:rsidRPr="00B0706E" w:rsidRDefault="00124636" w:rsidP="00DF613F">
            <w:pPr>
              <w:suppressAutoHyphens w:val="0"/>
              <w:spacing w:before="40" w:after="120" w:line="220" w:lineRule="exact"/>
              <w:ind w:right="113"/>
              <w:rPr>
                <w:szCs w:val="18"/>
              </w:rPr>
            </w:pPr>
            <w:r w:rsidRPr="00B0706E">
              <w:rPr>
                <w:szCs w:val="18"/>
              </w:rPr>
              <w:t xml:space="preserve">Broadcasters </w:t>
            </w:r>
          </w:p>
        </w:tc>
        <w:tc>
          <w:tcPr>
            <w:tcW w:w="5664" w:type="dxa"/>
          </w:tcPr>
          <w:p w14:paraId="1495489E" w14:textId="77777777" w:rsidR="00124636" w:rsidRPr="00B0706E" w:rsidRDefault="00124636" w:rsidP="00DF613F">
            <w:pPr>
              <w:suppressAutoHyphens w:val="0"/>
              <w:spacing w:before="40" w:after="120" w:line="220" w:lineRule="exact"/>
              <w:ind w:right="113"/>
              <w:rPr>
                <w:szCs w:val="18"/>
              </w:rPr>
            </w:pPr>
            <w:r w:rsidRPr="00B0706E">
              <w:rPr>
                <w:szCs w:val="18"/>
              </w:rPr>
              <w:t>142</w:t>
            </w:r>
          </w:p>
        </w:tc>
      </w:tr>
      <w:tr w:rsidR="00DF613F" w:rsidRPr="00B0706E" w14:paraId="6946EA48" w14:textId="77777777" w:rsidTr="00DF613F">
        <w:tc>
          <w:tcPr>
            <w:tcW w:w="570" w:type="dxa"/>
          </w:tcPr>
          <w:p w14:paraId="790D9C7D" w14:textId="77777777" w:rsidR="00124636" w:rsidRPr="00B0706E" w:rsidRDefault="00124636" w:rsidP="00DF613F">
            <w:pPr>
              <w:suppressAutoHyphens w:val="0"/>
              <w:spacing w:before="40" w:after="120" w:line="220" w:lineRule="exact"/>
              <w:ind w:right="113"/>
              <w:rPr>
                <w:szCs w:val="18"/>
              </w:rPr>
            </w:pPr>
            <w:r w:rsidRPr="00B0706E">
              <w:rPr>
                <w:szCs w:val="18"/>
              </w:rPr>
              <w:t>3</w:t>
            </w:r>
          </w:p>
        </w:tc>
        <w:tc>
          <w:tcPr>
            <w:tcW w:w="3394" w:type="dxa"/>
          </w:tcPr>
          <w:p w14:paraId="1A394D64" w14:textId="77777777" w:rsidR="00124636" w:rsidRPr="00B0706E" w:rsidRDefault="00124636" w:rsidP="00DF613F">
            <w:pPr>
              <w:suppressAutoHyphens w:val="0"/>
              <w:spacing w:before="40" w:after="120" w:line="220" w:lineRule="exact"/>
              <w:ind w:right="113"/>
              <w:rPr>
                <w:szCs w:val="18"/>
              </w:rPr>
            </w:pPr>
            <w:r w:rsidRPr="00B0706E">
              <w:rPr>
                <w:szCs w:val="18"/>
              </w:rPr>
              <w:t>Local newspapers, as recorded in May 2017</w:t>
            </w:r>
          </w:p>
        </w:tc>
        <w:tc>
          <w:tcPr>
            <w:tcW w:w="5664" w:type="dxa"/>
          </w:tcPr>
          <w:p w14:paraId="235AB10C" w14:textId="77777777" w:rsidR="00124636" w:rsidRPr="00B0706E" w:rsidRDefault="00124636" w:rsidP="00DF613F">
            <w:pPr>
              <w:suppressAutoHyphens w:val="0"/>
              <w:spacing w:before="40" w:after="120" w:line="220" w:lineRule="exact"/>
              <w:ind w:right="113"/>
              <w:rPr>
                <w:szCs w:val="18"/>
              </w:rPr>
            </w:pPr>
            <w:r w:rsidRPr="00B0706E">
              <w:rPr>
                <w:szCs w:val="18"/>
              </w:rPr>
              <w:t>Under article 5 (2) (h) of Legislative Order No. 65 of 2004 of the Media and Communications Commission, the print media does not require authorization to operate in Iraq</w:t>
            </w:r>
          </w:p>
        </w:tc>
      </w:tr>
      <w:tr w:rsidR="00DF613F" w:rsidRPr="00B0706E" w14:paraId="5236436C" w14:textId="77777777" w:rsidTr="00DF613F">
        <w:tc>
          <w:tcPr>
            <w:tcW w:w="570" w:type="dxa"/>
          </w:tcPr>
          <w:p w14:paraId="6096AC96" w14:textId="77777777" w:rsidR="00124636" w:rsidRPr="00B0706E" w:rsidRDefault="00124636" w:rsidP="00DF613F">
            <w:pPr>
              <w:suppressAutoHyphens w:val="0"/>
              <w:spacing w:before="40" w:after="120" w:line="220" w:lineRule="exact"/>
              <w:ind w:right="113"/>
              <w:rPr>
                <w:szCs w:val="18"/>
              </w:rPr>
            </w:pPr>
            <w:r w:rsidRPr="00B0706E">
              <w:rPr>
                <w:szCs w:val="18"/>
              </w:rPr>
              <w:t>4</w:t>
            </w:r>
          </w:p>
        </w:tc>
        <w:tc>
          <w:tcPr>
            <w:tcW w:w="3394" w:type="dxa"/>
          </w:tcPr>
          <w:p w14:paraId="0F67EDEE" w14:textId="77777777" w:rsidR="00124636" w:rsidRPr="00B0706E" w:rsidRDefault="00124636" w:rsidP="00DF613F">
            <w:pPr>
              <w:suppressAutoHyphens w:val="0"/>
              <w:spacing w:before="40" w:after="120" w:line="220" w:lineRule="exact"/>
              <w:ind w:right="113"/>
              <w:rPr>
                <w:szCs w:val="18"/>
              </w:rPr>
            </w:pPr>
            <w:r w:rsidRPr="00B0706E">
              <w:rPr>
                <w:szCs w:val="18"/>
              </w:rPr>
              <w:t>Internet sites</w:t>
            </w:r>
          </w:p>
        </w:tc>
        <w:tc>
          <w:tcPr>
            <w:tcW w:w="5664" w:type="dxa"/>
          </w:tcPr>
          <w:p w14:paraId="211F8B78" w14:textId="77777777" w:rsidR="00124636" w:rsidRPr="00B0706E" w:rsidRDefault="00124636" w:rsidP="00DF613F">
            <w:pPr>
              <w:suppressAutoHyphens w:val="0"/>
              <w:spacing w:before="40" w:after="120" w:line="220" w:lineRule="exact"/>
              <w:ind w:right="113"/>
              <w:rPr>
                <w:szCs w:val="18"/>
              </w:rPr>
            </w:pPr>
            <w:r w:rsidRPr="00B0706E">
              <w:rPr>
                <w:szCs w:val="18"/>
              </w:rPr>
              <w:t>85</w:t>
            </w:r>
          </w:p>
        </w:tc>
      </w:tr>
    </w:tbl>
    <w:p w14:paraId="06C5755B" w14:textId="77777777" w:rsidR="00124636" w:rsidRPr="00B0706E" w:rsidRDefault="00124636" w:rsidP="00DF613F">
      <w:pPr>
        <w:pStyle w:val="SingleTxtG"/>
        <w:spacing w:before="240"/>
      </w:pPr>
      <w:r w:rsidRPr="00B0706E">
        <w:t>142.</w:t>
      </w:r>
      <w:r w:rsidRPr="00B0706E">
        <w:tab/>
        <w:t xml:space="preserve">In Kurdistan Region, operating and broadcasting licences have been accorded to 144 television </w:t>
      </w:r>
      <w:bookmarkStart w:id="5" w:name="_Hlk216168887"/>
      <w:r w:rsidRPr="00B0706E">
        <w:t xml:space="preserve">channels </w:t>
      </w:r>
      <w:bookmarkEnd w:id="5"/>
      <w:r w:rsidRPr="00B0706E">
        <w:t>(36 satellite channels and 108 local) and to 155 radio stations. These are in addition to 726 magazines, 263 newspapers and 130 news websites across the governorates of the Region.</w:t>
      </w:r>
    </w:p>
    <w:p w14:paraId="6033E5D8" w14:textId="3DD459DE" w:rsidR="00124636" w:rsidRPr="00B0706E" w:rsidRDefault="00F1364F" w:rsidP="00F1364F">
      <w:pPr>
        <w:pStyle w:val="H23G"/>
      </w:pPr>
      <w:r w:rsidRPr="00B0706E">
        <w:tab/>
      </w:r>
      <w:r w:rsidRPr="00B0706E">
        <w:tab/>
      </w:r>
      <w:r w:rsidR="00124636" w:rsidRPr="00B0706E">
        <w:t xml:space="preserve">Table showing mobile phone subscription and coverage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1418"/>
        <w:gridCol w:w="3117"/>
      </w:tblGrid>
      <w:tr w:rsidR="00F1364F" w:rsidRPr="00B0706E" w14:paraId="06001407" w14:textId="77777777" w:rsidTr="00F1364F">
        <w:trPr>
          <w:tblHeader/>
        </w:trPr>
        <w:tc>
          <w:tcPr>
            <w:tcW w:w="2835" w:type="dxa"/>
            <w:tcBorders>
              <w:top w:val="single" w:sz="4" w:space="0" w:color="auto"/>
              <w:bottom w:val="single" w:sz="12" w:space="0" w:color="auto"/>
            </w:tcBorders>
            <w:vAlign w:val="bottom"/>
          </w:tcPr>
          <w:p w14:paraId="42057BBE" w14:textId="77777777" w:rsidR="00124636" w:rsidRPr="00B0706E" w:rsidRDefault="00124636" w:rsidP="00F1364F">
            <w:pPr>
              <w:suppressAutoHyphens w:val="0"/>
              <w:spacing w:before="80" w:after="80" w:line="200" w:lineRule="exact"/>
              <w:ind w:right="113"/>
              <w:rPr>
                <w:bCs/>
                <w:i/>
                <w:iCs/>
                <w:sz w:val="16"/>
                <w:szCs w:val="18"/>
              </w:rPr>
            </w:pPr>
            <w:r w:rsidRPr="00B0706E">
              <w:rPr>
                <w:bCs/>
                <w:i/>
                <w:iCs/>
                <w:sz w:val="16"/>
                <w:szCs w:val="18"/>
              </w:rPr>
              <w:t>Indicator</w:t>
            </w:r>
          </w:p>
        </w:tc>
        <w:tc>
          <w:tcPr>
            <w:tcW w:w="1418" w:type="dxa"/>
            <w:tcBorders>
              <w:top w:val="single" w:sz="4" w:space="0" w:color="auto"/>
              <w:bottom w:val="single" w:sz="12" w:space="0" w:color="auto"/>
            </w:tcBorders>
            <w:vAlign w:val="bottom"/>
          </w:tcPr>
          <w:p w14:paraId="6768ED8E" w14:textId="77777777" w:rsidR="00124636" w:rsidRPr="00B0706E" w:rsidRDefault="00124636" w:rsidP="00F1364F">
            <w:pPr>
              <w:suppressAutoHyphens w:val="0"/>
              <w:spacing w:before="80" w:after="80" w:line="200" w:lineRule="exact"/>
              <w:ind w:right="113"/>
              <w:jc w:val="right"/>
              <w:rPr>
                <w:bCs/>
                <w:i/>
                <w:iCs/>
                <w:sz w:val="16"/>
                <w:szCs w:val="18"/>
              </w:rPr>
            </w:pPr>
            <w:r w:rsidRPr="00B0706E">
              <w:rPr>
                <w:bCs/>
                <w:i/>
                <w:iCs/>
                <w:sz w:val="16"/>
                <w:szCs w:val="18"/>
              </w:rPr>
              <w:t>Value</w:t>
            </w:r>
          </w:p>
        </w:tc>
        <w:tc>
          <w:tcPr>
            <w:tcW w:w="3117" w:type="dxa"/>
            <w:tcBorders>
              <w:top w:val="single" w:sz="4" w:space="0" w:color="auto"/>
              <w:bottom w:val="single" w:sz="12" w:space="0" w:color="auto"/>
            </w:tcBorders>
            <w:vAlign w:val="bottom"/>
          </w:tcPr>
          <w:p w14:paraId="3F6E5001" w14:textId="77777777" w:rsidR="00124636" w:rsidRPr="00B0706E" w:rsidRDefault="00124636" w:rsidP="00F1364F">
            <w:pPr>
              <w:suppressAutoHyphens w:val="0"/>
              <w:spacing w:before="80" w:after="80" w:line="200" w:lineRule="exact"/>
              <w:ind w:right="113"/>
              <w:jc w:val="right"/>
              <w:rPr>
                <w:bCs/>
                <w:i/>
                <w:iCs/>
                <w:sz w:val="16"/>
                <w:szCs w:val="18"/>
              </w:rPr>
            </w:pPr>
            <w:r w:rsidRPr="00B0706E">
              <w:rPr>
                <w:bCs/>
                <w:i/>
                <w:iCs/>
                <w:sz w:val="16"/>
                <w:szCs w:val="18"/>
              </w:rPr>
              <w:t>Comment</w:t>
            </w:r>
          </w:p>
        </w:tc>
      </w:tr>
      <w:tr w:rsidR="009016F0" w:rsidRPr="00B0706E" w14:paraId="583E8685" w14:textId="77777777" w:rsidTr="009016F0">
        <w:trPr>
          <w:trHeight w:hRule="exact" w:val="113"/>
          <w:tblHeader/>
        </w:trPr>
        <w:tc>
          <w:tcPr>
            <w:tcW w:w="2835" w:type="dxa"/>
            <w:tcBorders>
              <w:top w:val="single" w:sz="12" w:space="0" w:color="auto"/>
              <w:bottom w:val="nil"/>
            </w:tcBorders>
          </w:tcPr>
          <w:p w14:paraId="34D26989" w14:textId="77777777" w:rsidR="009016F0" w:rsidRPr="00B0706E" w:rsidRDefault="009016F0" w:rsidP="00F1364F">
            <w:pPr>
              <w:suppressAutoHyphens w:val="0"/>
              <w:spacing w:before="40" w:after="40" w:line="220" w:lineRule="exact"/>
              <w:ind w:right="113"/>
              <w:rPr>
                <w:sz w:val="18"/>
                <w:szCs w:val="18"/>
              </w:rPr>
            </w:pPr>
          </w:p>
        </w:tc>
        <w:tc>
          <w:tcPr>
            <w:tcW w:w="1418" w:type="dxa"/>
            <w:tcBorders>
              <w:top w:val="single" w:sz="12" w:space="0" w:color="auto"/>
              <w:bottom w:val="nil"/>
            </w:tcBorders>
            <w:vAlign w:val="bottom"/>
          </w:tcPr>
          <w:p w14:paraId="07277142" w14:textId="77777777" w:rsidR="009016F0" w:rsidRPr="00B0706E" w:rsidRDefault="009016F0" w:rsidP="00F1364F">
            <w:pPr>
              <w:suppressAutoHyphens w:val="0"/>
              <w:spacing w:before="40" w:after="40" w:line="220" w:lineRule="exact"/>
              <w:ind w:right="113"/>
              <w:jc w:val="right"/>
              <w:rPr>
                <w:sz w:val="18"/>
                <w:szCs w:val="18"/>
                <w:rtl/>
                <w:lang w:bidi="ar-IQ"/>
              </w:rPr>
            </w:pPr>
          </w:p>
        </w:tc>
        <w:tc>
          <w:tcPr>
            <w:tcW w:w="3117" w:type="dxa"/>
            <w:tcBorders>
              <w:top w:val="single" w:sz="12" w:space="0" w:color="auto"/>
              <w:bottom w:val="nil"/>
            </w:tcBorders>
            <w:vAlign w:val="bottom"/>
          </w:tcPr>
          <w:p w14:paraId="0F30A534" w14:textId="77777777" w:rsidR="009016F0" w:rsidRPr="00B0706E" w:rsidRDefault="009016F0" w:rsidP="00F1364F">
            <w:pPr>
              <w:suppressAutoHyphens w:val="0"/>
              <w:spacing w:before="40" w:after="40" w:line="220" w:lineRule="exact"/>
              <w:ind w:right="113"/>
              <w:jc w:val="right"/>
              <w:rPr>
                <w:sz w:val="18"/>
                <w:szCs w:val="18"/>
              </w:rPr>
            </w:pPr>
          </w:p>
        </w:tc>
      </w:tr>
      <w:tr w:rsidR="00F1364F" w:rsidRPr="00B0706E" w14:paraId="5F715CF8" w14:textId="77777777" w:rsidTr="009016F0">
        <w:tc>
          <w:tcPr>
            <w:tcW w:w="2835" w:type="dxa"/>
            <w:tcBorders>
              <w:top w:val="nil"/>
            </w:tcBorders>
          </w:tcPr>
          <w:p w14:paraId="4C0D05F7"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Mobile phone subscriptions</w:t>
            </w:r>
          </w:p>
        </w:tc>
        <w:tc>
          <w:tcPr>
            <w:tcW w:w="1418" w:type="dxa"/>
            <w:tcBorders>
              <w:top w:val="nil"/>
            </w:tcBorders>
            <w:vAlign w:val="bottom"/>
          </w:tcPr>
          <w:p w14:paraId="2AAAC221" w14:textId="58E2CF4B"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40</w:t>
            </w:r>
            <w:r w:rsidR="00F1364F" w:rsidRPr="00B0706E">
              <w:rPr>
                <w:sz w:val="18"/>
                <w:szCs w:val="18"/>
                <w:lang w:bidi="ar-IQ"/>
              </w:rPr>
              <w:t xml:space="preserve"> </w:t>
            </w:r>
            <w:r w:rsidRPr="00B0706E">
              <w:rPr>
                <w:sz w:val="18"/>
                <w:szCs w:val="18"/>
                <w:rtl/>
                <w:lang w:bidi="ar-IQ"/>
              </w:rPr>
              <w:t>749</w:t>
            </w:r>
            <w:r w:rsidR="00F1364F" w:rsidRPr="00B0706E">
              <w:rPr>
                <w:sz w:val="18"/>
                <w:szCs w:val="18"/>
                <w:lang w:bidi="ar-IQ"/>
              </w:rPr>
              <w:t xml:space="preserve"> </w:t>
            </w:r>
            <w:r w:rsidRPr="00B0706E">
              <w:rPr>
                <w:sz w:val="18"/>
                <w:szCs w:val="18"/>
                <w:rtl/>
                <w:lang w:bidi="ar-IQ"/>
              </w:rPr>
              <w:t>364</w:t>
            </w:r>
          </w:p>
        </w:tc>
        <w:tc>
          <w:tcPr>
            <w:tcW w:w="3117" w:type="dxa"/>
            <w:tcBorders>
              <w:top w:val="nil"/>
            </w:tcBorders>
            <w:vAlign w:val="bottom"/>
          </w:tcPr>
          <w:p w14:paraId="73E626F4"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Pr>
              <w:t>2021–2022</w:t>
            </w:r>
          </w:p>
        </w:tc>
      </w:tr>
      <w:tr w:rsidR="00F1364F" w:rsidRPr="00B0706E" w14:paraId="10EF3D3A" w14:textId="77777777" w:rsidTr="00F1364F">
        <w:tc>
          <w:tcPr>
            <w:tcW w:w="2835" w:type="dxa"/>
          </w:tcPr>
          <w:p w14:paraId="1B087987"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Mobile phone subscriptions per 100 inhabitants</w:t>
            </w:r>
          </w:p>
        </w:tc>
        <w:tc>
          <w:tcPr>
            <w:tcW w:w="1418" w:type="dxa"/>
            <w:vAlign w:val="bottom"/>
          </w:tcPr>
          <w:p w14:paraId="2F2AE4F2"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93</w:t>
            </w:r>
            <w:r w:rsidRPr="00B0706E">
              <w:rPr>
                <w:sz w:val="18"/>
                <w:szCs w:val="18"/>
                <w:lang w:bidi="ar-IQ"/>
              </w:rPr>
              <w:t>.</w:t>
            </w:r>
            <w:r w:rsidRPr="00B0706E">
              <w:rPr>
                <w:sz w:val="18"/>
                <w:szCs w:val="18"/>
                <w:rtl/>
                <w:lang w:bidi="ar-IQ"/>
              </w:rPr>
              <w:t>17</w:t>
            </w:r>
          </w:p>
        </w:tc>
        <w:tc>
          <w:tcPr>
            <w:tcW w:w="3117" w:type="dxa"/>
            <w:vAlign w:val="bottom"/>
          </w:tcPr>
          <w:p w14:paraId="1B9DD489"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Pr>
              <w:t>2020–2021</w:t>
            </w:r>
          </w:p>
        </w:tc>
      </w:tr>
      <w:tr w:rsidR="00F1364F" w:rsidRPr="00B0706E" w14:paraId="7282932A" w14:textId="77777777" w:rsidTr="00F1364F">
        <w:tc>
          <w:tcPr>
            <w:tcW w:w="2835" w:type="dxa"/>
          </w:tcPr>
          <w:p w14:paraId="450C890D"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Mobile coverage (first generation)</w:t>
            </w:r>
          </w:p>
        </w:tc>
        <w:tc>
          <w:tcPr>
            <w:tcW w:w="1418" w:type="dxa"/>
            <w:vAlign w:val="bottom"/>
          </w:tcPr>
          <w:p w14:paraId="0CF28D4B"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lang w:bidi="ar-IQ"/>
              </w:rPr>
              <w:t>100%</w:t>
            </w:r>
          </w:p>
        </w:tc>
        <w:tc>
          <w:tcPr>
            <w:tcW w:w="3117" w:type="dxa"/>
            <w:vAlign w:val="bottom"/>
          </w:tcPr>
          <w:p w14:paraId="50233A5B"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Pr>
              <w:t>2021–2022</w:t>
            </w:r>
          </w:p>
        </w:tc>
      </w:tr>
      <w:tr w:rsidR="00F1364F" w:rsidRPr="00B0706E" w14:paraId="6C3FE064" w14:textId="77777777" w:rsidTr="00DA6F79">
        <w:tc>
          <w:tcPr>
            <w:tcW w:w="2835" w:type="dxa"/>
            <w:tcBorders>
              <w:bottom w:val="nil"/>
            </w:tcBorders>
          </w:tcPr>
          <w:p w14:paraId="1654B7DC"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Mobile coverage (second generation)</w:t>
            </w:r>
          </w:p>
        </w:tc>
        <w:tc>
          <w:tcPr>
            <w:tcW w:w="1418" w:type="dxa"/>
            <w:tcBorders>
              <w:bottom w:val="nil"/>
            </w:tcBorders>
            <w:vAlign w:val="bottom"/>
          </w:tcPr>
          <w:p w14:paraId="4B1E214D"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96</w:t>
            </w:r>
            <w:r w:rsidRPr="00B0706E">
              <w:rPr>
                <w:sz w:val="18"/>
                <w:szCs w:val="18"/>
                <w:lang w:bidi="ar-IQ"/>
              </w:rPr>
              <w:t>.</w:t>
            </w:r>
            <w:r w:rsidRPr="00B0706E">
              <w:rPr>
                <w:sz w:val="18"/>
                <w:szCs w:val="18"/>
                <w:rtl/>
                <w:lang w:bidi="ar-IQ"/>
              </w:rPr>
              <w:t>87</w:t>
            </w:r>
          </w:p>
        </w:tc>
        <w:tc>
          <w:tcPr>
            <w:tcW w:w="3117" w:type="dxa"/>
            <w:tcBorders>
              <w:bottom w:val="nil"/>
            </w:tcBorders>
            <w:vAlign w:val="bottom"/>
          </w:tcPr>
          <w:p w14:paraId="5DF07185"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Pr>
              <w:t>2021–2022</w:t>
            </w:r>
          </w:p>
        </w:tc>
      </w:tr>
      <w:tr w:rsidR="00F1364F" w:rsidRPr="00B0706E" w14:paraId="0A729DB5" w14:textId="77777777" w:rsidTr="00DA6F79">
        <w:tc>
          <w:tcPr>
            <w:tcW w:w="2835" w:type="dxa"/>
            <w:tcBorders>
              <w:top w:val="nil"/>
              <w:bottom w:val="nil"/>
            </w:tcBorders>
          </w:tcPr>
          <w:p w14:paraId="69905DCD"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Mobile coverage (third generation)</w:t>
            </w:r>
          </w:p>
        </w:tc>
        <w:tc>
          <w:tcPr>
            <w:tcW w:w="1418" w:type="dxa"/>
            <w:tcBorders>
              <w:top w:val="nil"/>
              <w:bottom w:val="nil"/>
            </w:tcBorders>
            <w:vAlign w:val="bottom"/>
          </w:tcPr>
          <w:p w14:paraId="626B7CE1"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95</w:t>
            </w:r>
            <w:r w:rsidRPr="00B0706E">
              <w:rPr>
                <w:sz w:val="18"/>
                <w:szCs w:val="18"/>
                <w:lang w:bidi="ar-IQ"/>
              </w:rPr>
              <w:t>.</w:t>
            </w:r>
            <w:r w:rsidRPr="00B0706E">
              <w:rPr>
                <w:sz w:val="18"/>
                <w:szCs w:val="18"/>
                <w:rtl/>
                <w:lang w:bidi="ar-IQ"/>
              </w:rPr>
              <w:t>88</w:t>
            </w:r>
          </w:p>
        </w:tc>
        <w:tc>
          <w:tcPr>
            <w:tcW w:w="3117" w:type="dxa"/>
            <w:tcBorders>
              <w:top w:val="nil"/>
              <w:bottom w:val="nil"/>
            </w:tcBorders>
            <w:vAlign w:val="bottom"/>
          </w:tcPr>
          <w:p w14:paraId="50A2A3CC"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Pr>
              <w:t>2021–2022</w:t>
            </w:r>
          </w:p>
        </w:tc>
      </w:tr>
      <w:tr w:rsidR="00F1364F" w:rsidRPr="00B0706E" w14:paraId="17603842" w14:textId="77777777" w:rsidTr="00DA6F79">
        <w:tc>
          <w:tcPr>
            <w:tcW w:w="2835" w:type="dxa"/>
            <w:tcBorders>
              <w:top w:val="nil"/>
            </w:tcBorders>
          </w:tcPr>
          <w:p w14:paraId="6A18DF00"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lastRenderedPageBreak/>
              <w:t>No. of Internet users</w:t>
            </w:r>
          </w:p>
        </w:tc>
        <w:tc>
          <w:tcPr>
            <w:tcW w:w="1418" w:type="dxa"/>
            <w:tcBorders>
              <w:top w:val="nil"/>
            </w:tcBorders>
            <w:vAlign w:val="bottom"/>
          </w:tcPr>
          <w:p w14:paraId="572FF052" w14:textId="4C35F6A5" w:rsidR="00124636" w:rsidRPr="00B0706E" w:rsidRDefault="00124636" w:rsidP="00DE1380">
            <w:pPr>
              <w:suppressAutoHyphens w:val="0"/>
              <w:spacing w:before="40" w:after="40" w:line="220" w:lineRule="exact"/>
              <w:ind w:right="113"/>
              <w:rPr>
                <w:sz w:val="18"/>
                <w:szCs w:val="18"/>
              </w:rPr>
            </w:pPr>
            <w:r w:rsidRPr="00B0706E">
              <w:rPr>
                <w:sz w:val="18"/>
                <w:szCs w:val="18"/>
              </w:rPr>
              <w:t>13</w:t>
            </w:r>
            <w:r w:rsidR="00F1364F" w:rsidRPr="00B0706E">
              <w:rPr>
                <w:sz w:val="18"/>
                <w:szCs w:val="18"/>
              </w:rPr>
              <w:t xml:space="preserve"> </w:t>
            </w:r>
            <w:r w:rsidRPr="00B0706E">
              <w:rPr>
                <w:sz w:val="18"/>
                <w:szCs w:val="18"/>
              </w:rPr>
              <w:t>328</w:t>
            </w:r>
            <w:r w:rsidR="00F1364F" w:rsidRPr="00B0706E">
              <w:rPr>
                <w:sz w:val="18"/>
                <w:szCs w:val="18"/>
              </w:rPr>
              <w:t xml:space="preserve"> </w:t>
            </w:r>
            <w:r w:rsidRPr="00B0706E">
              <w:rPr>
                <w:sz w:val="18"/>
                <w:szCs w:val="18"/>
              </w:rPr>
              <w:t>877 (out of 30</w:t>
            </w:r>
            <w:r w:rsidR="00F1364F" w:rsidRPr="00B0706E">
              <w:rPr>
                <w:sz w:val="18"/>
                <w:szCs w:val="18"/>
              </w:rPr>
              <w:t> </w:t>
            </w:r>
            <w:r w:rsidRPr="00B0706E">
              <w:rPr>
                <w:sz w:val="18"/>
                <w:szCs w:val="18"/>
              </w:rPr>
              <w:t>069</w:t>
            </w:r>
            <w:r w:rsidR="00F1364F" w:rsidRPr="00B0706E">
              <w:rPr>
                <w:sz w:val="18"/>
                <w:szCs w:val="18"/>
              </w:rPr>
              <w:t> </w:t>
            </w:r>
            <w:r w:rsidRPr="00B0706E">
              <w:rPr>
                <w:sz w:val="18"/>
                <w:szCs w:val="18"/>
              </w:rPr>
              <w:t>875 SIM cards)</w:t>
            </w:r>
          </w:p>
        </w:tc>
        <w:tc>
          <w:tcPr>
            <w:tcW w:w="3117" w:type="dxa"/>
            <w:tcBorders>
              <w:top w:val="nil"/>
            </w:tcBorders>
            <w:vAlign w:val="bottom"/>
          </w:tcPr>
          <w:p w14:paraId="65235427" w14:textId="77777777" w:rsidR="00124636" w:rsidRPr="00B0706E" w:rsidRDefault="00124636" w:rsidP="00DE1380">
            <w:pPr>
              <w:suppressAutoHyphens w:val="0"/>
              <w:spacing w:before="40" w:after="40" w:line="220" w:lineRule="exact"/>
              <w:ind w:right="113"/>
              <w:rPr>
                <w:sz w:val="18"/>
                <w:szCs w:val="18"/>
              </w:rPr>
            </w:pPr>
            <w:r w:rsidRPr="00B0706E">
              <w:rPr>
                <w:sz w:val="18"/>
                <w:szCs w:val="18"/>
              </w:rPr>
              <w:t>2019–2020 (Survey on the use of information technology services in Iraq, excluding Kurdistan Region)</w:t>
            </w:r>
          </w:p>
        </w:tc>
      </w:tr>
    </w:tbl>
    <w:p w14:paraId="615AF884" w14:textId="1AF36695" w:rsidR="00124636" w:rsidRPr="00B0706E" w:rsidRDefault="00124636" w:rsidP="00F1364F">
      <w:pPr>
        <w:spacing w:before="120"/>
        <w:ind w:left="1134" w:right="1134" w:firstLine="170"/>
        <w:rPr>
          <w:sz w:val="18"/>
        </w:rPr>
      </w:pPr>
      <w:r w:rsidRPr="00B0706E">
        <w:rPr>
          <w:i/>
          <w:iCs/>
          <w:sz w:val="18"/>
        </w:rPr>
        <w:t>Source</w:t>
      </w:r>
      <w:r w:rsidRPr="00B0706E">
        <w:rPr>
          <w:sz w:val="18"/>
        </w:rPr>
        <w:t>: Media and Communications Commission</w:t>
      </w:r>
      <w:r w:rsidR="00F1364F" w:rsidRPr="00B0706E">
        <w:rPr>
          <w:sz w:val="18"/>
        </w:rPr>
        <w:t>.</w:t>
      </w:r>
    </w:p>
    <w:p w14:paraId="79FCD729" w14:textId="222F8E66" w:rsidR="00124636" w:rsidRPr="00B0706E" w:rsidRDefault="00F1364F" w:rsidP="00F1364F">
      <w:pPr>
        <w:pStyle w:val="H23G"/>
      </w:pPr>
      <w:r w:rsidRPr="00B0706E">
        <w:tab/>
      </w:r>
      <w:r w:rsidRPr="00B0706E">
        <w:tab/>
      </w:r>
      <w:r w:rsidR="00124636" w:rsidRPr="00B0706E">
        <w:t>Table showing information concerning communications, mobile phones, Internet use and computers 2021–2022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1487"/>
        <w:gridCol w:w="1488"/>
      </w:tblGrid>
      <w:tr w:rsidR="00F1364F" w:rsidRPr="00B0706E" w14:paraId="102226BB" w14:textId="77777777" w:rsidTr="00C640A9">
        <w:trPr>
          <w:tblHeader/>
        </w:trPr>
        <w:tc>
          <w:tcPr>
            <w:tcW w:w="4395" w:type="dxa"/>
            <w:tcBorders>
              <w:top w:val="single" w:sz="4" w:space="0" w:color="auto"/>
              <w:bottom w:val="single" w:sz="12" w:space="0" w:color="auto"/>
            </w:tcBorders>
            <w:vAlign w:val="bottom"/>
          </w:tcPr>
          <w:p w14:paraId="73D73FB8" w14:textId="77777777" w:rsidR="00124636" w:rsidRPr="00B0706E" w:rsidRDefault="00124636" w:rsidP="00F1364F">
            <w:pPr>
              <w:suppressAutoHyphens w:val="0"/>
              <w:spacing w:before="80" w:after="80" w:line="200" w:lineRule="exact"/>
              <w:ind w:right="113"/>
              <w:rPr>
                <w:bCs/>
                <w:i/>
                <w:iCs/>
                <w:sz w:val="16"/>
                <w:szCs w:val="18"/>
              </w:rPr>
            </w:pPr>
            <w:r w:rsidRPr="00B0706E">
              <w:rPr>
                <w:bCs/>
                <w:i/>
                <w:iCs/>
                <w:sz w:val="16"/>
                <w:szCs w:val="18"/>
              </w:rPr>
              <w:t>Indicator</w:t>
            </w:r>
          </w:p>
        </w:tc>
        <w:tc>
          <w:tcPr>
            <w:tcW w:w="1487" w:type="dxa"/>
            <w:tcBorders>
              <w:top w:val="single" w:sz="4" w:space="0" w:color="auto"/>
              <w:bottom w:val="single" w:sz="12" w:space="0" w:color="auto"/>
            </w:tcBorders>
            <w:vAlign w:val="bottom"/>
          </w:tcPr>
          <w:p w14:paraId="23B4718D" w14:textId="77777777" w:rsidR="00124636" w:rsidRPr="00B0706E" w:rsidRDefault="00124636" w:rsidP="00F1364F">
            <w:pPr>
              <w:suppressAutoHyphens w:val="0"/>
              <w:spacing w:before="80" w:after="80" w:line="200" w:lineRule="exact"/>
              <w:ind w:right="113"/>
              <w:jc w:val="right"/>
              <w:rPr>
                <w:bCs/>
                <w:i/>
                <w:iCs/>
                <w:sz w:val="16"/>
                <w:szCs w:val="18"/>
              </w:rPr>
            </w:pPr>
            <w:r w:rsidRPr="00B0706E">
              <w:rPr>
                <w:bCs/>
                <w:i/>
                <w:iCs/>
                <w:sz w:val="16"/>
                <w:szCs w:val="18"/>
              </w:rPr>
              <w:t>2021</w:t>
            </w:r>
          </w:p>
        </w:tc>
        <w:tc>
          <w:tcPr>
            <w:tcW w:w="1488" w:type="dxa"/>
            <w:tcBorders>
              <w:top w:val="single" w:sz="4" w:space="0" w:color="auto"/>
              <w:bottom w:val="single" w:sz="12" w:space="0" w:color="auto"/>
            </w:tcBorders>
            <w:vAlign w:val="bottom"/>
          </w:tcPr>
          <w:p w14:paraId="5C7503DD" w14:textId="77777777" w:rsidR="00124636" w:rsidRPr="00B0706E" w:rsidRDefault="00124636" w:rsidP="00F1364F">
            <w:pPr>
              <w:suppressAutoHyphens w:val="0"/>
              <w:spacing w:before="80" w:after="80" w:line="200" w:lineRule="exact"/>
              <w:ind w:right="113"/>
              <w:jc w:val="right"/>
              <w:rPr>
                <w:bCs/>
                <w:i/>
                <w:iCs/>
                <w:sz w:val="16"/>
                <w:szCs w:val="18"/>
              </w:rPr>
            </w:pPr>
            <w:r w:rsidRPr="00B0706E">
              <w:rPr>
                <w:bCs/>
                <w:i/>
                <w:iCs/>
                <w:sz w:val="16"/>
                <w:szCs w:val="18"/>
              </w:rPr>
              <w:t>2022</w:t>
            </w:r>
          </w:p>
        </w:tc>
      </w:tr>
      <w:tr w:rsidR="00F1364F" w:rsidRPr="00B0706E" w14:paraId="1C21890F" w14:textId="77777777" w:rsidTr="00C640A9">
        <w:tc>
          <w:tcPr>
            <w:tcW w:w="4395" w:type="dxa"/>
            <w:tcBorders>
              <w:top w:val="single" w:sz="12" w:space="0" w:color="auto"/>
            </w:tcBorders>
          </w:tcPr>
          <w:p w14:paraId="09348790"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Number of telephone exchanges</w:t>
            </w:r>
          </w:p>
        </w:tc>
        <w:tc>
          <w:tcPr>
            <w:tcW w:w="1487" w:type="dxa"/>
            <w:tcBorders>
              <w:top w:val="single" w:sz="12" w:space="0" w:color="auto"/>
            </w:tcBorders>
            <w:vAlign w:val="bottom"/>
          </w:tcPr>
          <w:p w14:paraId="3F41588F"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283</w:t>
            </w:r>
          </w:p>
        </w:tc>
        <w:tc>
          <w:tcPr>
            <w:tcW w:w="1488" w:type="dxa"/>
            <w:tcBorders>
              <w:top w:val="single" w:sz="12" w:space="0" w:color="auto"/>
            </w:tcBorders>
            <w:vAlign w:val="bottom"/>
          </w:tcPr>
          <w:p w14:paraId="48EF3719"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255</w:t>
            </w:r>
          </w:p>
        </w:tc>
      </w:tr>
      <w:tr w:rsidR="00F1364F" w:rsidRPr="00B0706E" w14:paraId="6CA809DD" w14:textId="77777777" w:rsidTr="00C640A9">
        <w:tc>
          <w:tcPr>
            <w:tcW w:w="4395" w:type="dxa"/>
          </w:tcPr>
          <w:p w14:paraId="4D93C928"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Total number of telephone lines (millions)</w:t>
            </w:r>
          </w:p>
        </w:tc>
        <w:tc>
          <w:tcPr>
            <w:tcW w:w="1487" w:type="dxa"/>
            <w:vAlign w:val="bottom"/>
          </w:tcPr>
          <w:p w14:paraId="3998F306" w14:textId="77777777" w:rsidR="00124636" w:rsidRPr="00B0706E" w:rsidRDefault="00124636" w:rsidP="00F1364F">
            <w:pPr>
              <w:suppressAutoHyphens w:val="0"/>
              <w:spacing w:before="40" w:after="40" w:line="220" w:lineRule="exact"/>
              <w:ind w:right="113"/>
              <w:jc w:val="right"/>
              <w:rPr>
                <w:sz w:val="18"/>
                <w:szCs w:val="18"/>
                <w:lang w:bidi="ar-IQ"/>
              </w:rPr>
            </w:pPr>
            <w:r w:rsidRPr="00B0706E">
              <w:rPr>
                <w:sz w:val="18"/>
                <w:szCs w:val="18"/>
                <w:lang w:bidi="ar-IQ"/>
              </w:rPr>
              <w:t>2.2</w:t>
            </w:r>
          </w:p>
        </w:tc>
        <w:tc>
          <w:tcPr>
            <w:tcW w:w="1488" w:type="dxa"/>
            <w:vAlign w:val="bottom"/>
          </w:tcPr>
          <w:p w14:paraId="3BB011CF"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2</w:t>
            </w:r>
          </w:p>
        </w:tc>
      </w:tr>
      <w:tr w:rsidR="00F1364F" w:rsidRPr="00B0706E" w14:paraId="16AC2D0E" w14:textId="77777777" w:rsidTr="00C640A9">
        <w:tc>
          <w:tcPr>
            <w:tcW w:w="4395" w:type="dxa"/>
          </w:tcPr>
          <w:p w14:paraId="058F510F"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Telephones per 100 inhabitants</w:t>
            </w:r>
          </w:p>
        </w:tc>
        <w:tc>
          <w:tcPr>
            <w:tcW w:w="1487" w:type="dxa"/>
            <w:vAlign w:val="bottom"/>
          </w:tcPr>
          <w:p w14:paraId="662563F8" w14:textId="169ADECC"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98</w:t>
            </w:r>
            <w:r w:rsidR="00F1364F" w:rsidRPr="00B0706E">
              <w:rPr>
                <w:sz w:val="18"/>
                <w:szCs w:val="18"/>
                <w:lang w:bidi="ar-IQ"/>
              </w:rPr>
              <w:t>.</w:t>
            </w:r>
            <w:r w:rsidRPr="00B0706E">
              <w:rPr>
                <w:sz w:val="18"/>
                <w:szCs w:val="18"/>
                <w:rtl/>
                <w:lang w:bidi="ar-IQ"/>
              </w:rPr>
              <w:t>8</w:t>
            </w:r>
          </w:p>
        </w:tc>
        <w:tc>
          <w:tcPr>
            <w:tcW w:w="1488" w:type="dxa"/>
            <w:vAlign w:val="bottom"/>
          </w:tcPr>
          <w:p w14:paraId="437911C9" w14:textId="78F4FA3E"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5</w:t>
            </w:r>
            <w:r w:rsidR="00F1364F" w:rsidRPr="00B0706E">
              <w:rPr>
                <w:sz w:val="18"/>
                <w:szCs w:val="18"/>
                <w:lang w:bidi="ar-IQ"/>
              </w:rPr>
              <w:t>.</w:t>
            </w:r>
            <w:r w:rsidRPr="00B0706E">
              <w:rPr>
                <w:sz w:val="18"/>
                <w:szCs w:val="18"/>
                <w:rtl/>
                <w:lang w:bidi="ar-IQ"/>
              </w:rPr>
              <w:t>6</w:t>
            </w:r>
          </w:p>
        </w:tc>
      </w:tr>
      <w:tr w:rsidR="00F1364F" w:rsidRPr="00B0706E" w14:paraId="2BEB7EBB" w14:textId="77777777" w:rsidTr="00C640A9">
        <w:tc>
          <w:tcPr>
            <w:tcW w:w="4395" w:type="dxa"/>
          </w:tcPr>
          <w:p w14:paraId="66492E2D"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Total number of mobile telephone lines (thousands)</w:t>
            </w:r>
          </w:p>
        </w:tc>
        <w:tc>
          <w:tcPr>
            <w:tcW w:w="1487" w:type="dxa"/>
            <w:vAlign w:val="bottom"/>
          </w:tcPr>
          <w:p w14:paraId="207D681D" w14:textId="1DD40873"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40</w:t>
            </w:r>
            <w:r w:rsidR="00F1364F" w:rsidRPr="00B0706E">
              <w:rPr>
                <w:sz w:val="18"/>
                <w:szCs w:val="18"/>
                <w:lang w:bidi="ar-IQ"/>
              </w:rPr>
              <w:t xml:space="preserve"> </w:t>
            </w:r>
            <w:r w:rsidRPr="00B0706E">
              <w:rPr>
                <w:sz w:val="18"/>
                <w:szCs w:val="18"/>
                <w:rtl/>
                <w:lang w:bidi="ar-IQ"/>
              </w:rPr>
              <w:t>727</w:t>
            </w:r>
          </w:p>
        </w:tc>
        <w:tc>
          <w:tcPr>
            <w:tcW w:w="1488" w:type="dxa"/>
            <w:vAlign w:val="bottom"/>
          </w:tcPr>
          <w:p w14:paraId="060FEC5E" w14:textId="1B5606D6"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44</w:t>
            </w:r>
            <w:r w:rsidR="00F1364F" w:rsidRPr="00B0706E">
              <w:rPr>
                <w:sz w:val="18"/>
                <w:szCs w:val="18"/>
                <w:lang w:bidi="ar-IQ"/>
              </w:rPr>
              <w:t xml:space="preserve"> </w:t>
            </w:r>
            <w:r w:rsidRPr="00B0706E">
              <w:rPr>
                <w:sz w:val="18"/>
                <w:szCs w:val="18"/>
                <w:rtl/>
                <w:lang w:bidi="ar-IQ"/>
              </w:rPr>
              <w:t>147</w:t>
            </w:r>
          </w:p>
        </w:tc>
      </w:tr>
      <w:tr w:rsidR="00F1364F" w:rsidRPr="00B0706E" w14:paraId="60926060" w14:textId="77777777" w:rsidTr="00C640A9">
        <w:tc>
          <w:tcPr>
            <w:tcW w:w="4395" w:type="dxa"/>
          </w:tcPr>
          <w:p w14:paraId="0469A8B3"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Percentage of people who use the Internet</w:t>
            </w:r>
          </w:p>
        </w:tc>
        <w:tc>
          <w:tcPr>
            <w:tcW w:w="1487" w:type="dxa"/>
            <w:vAlign w:val="bottom"/>
          </w:tcPr>
          <w:p w14:paraId="6479898E" w14:textId="580899C9"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78</w:t>
            </w:r>
            <w:r w:rsidR="00F1364F" w:rsidRPr="00B0706E">
              <w:rPr>
                <w:sz w:val="18"/>
                <w:szCs w:val="18"/>
                <w:lang w:bidi="ar-IQ"/>
              </w:rPr>
              <w:t>.</w:t>
            </w:r>
            <w:r w:rsidRPr="00B0706E">
              <w:rPr>
                <w:sz w:val="18"/>
                <w:szCs w:val="18"/>
                <w:rtl/>
                <w:lang w:bidi="ar-IQ"/>
              </w:rPr>
              <w:t>7</w:t>
            </w:r>
          </w:p>
        </w:tc>
        <w:tc>
          <w:tcPr>
            <w:tcW w:w="1488" w:type="dxa"/>
            <w:vAlign w:val="bottom"/>
          </w:tcPr>
          <w:p w14:paraId="259F0513"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w:t>
            </w:r>
          </w:p>
        </w:tc>
      </w:tr>
      <w:tr w:rsidR="00F1364F" w:rsidRPr="00B0706E" w14:paraId="592638A6" w14:textId="77777777" w:rsidTr="00C640A9">
        <w:tc>
          <w:tcPr>
            <w:tcW w:w="4395" w:type="dxa"/>
          </w:tcPr>
          <w:p w14:paraId="6A881EBC"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 xml:space="preserve">Percentage of people who use a computer </w:t>
            </w:r>
          </w:p>
        </w:tc>
        <w:tc>
          <w:tcPr>
            <w:tcW w:w="1487" w:type="dxa"/>
            <w:vAlign w:val="bottom"/>
          </w:tcPr>
          <w:p w14:paraId="031006AA" w14:textId="7D5CB3E7"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62</w:t>
            </w:r>
            <w:r w:rsidR="00F1364F" w:rsidRPr="00B0706E">
              <w:rPr>
                <w:sz w:val="18"/>
                <w:szCs w:val="18"/>
                <w:lang w:bidi="ar-IQ"/>
              </w:rPr>
              <w:t>.</w:t>
            </w:r>
            <w:r w:rsidRPr="00B0706E">
              <w:rPr>
                <w:sz w:val="18"/>
                <w:szCs w:val="18"/>
                <w:rtl/>
                <w:lang w:bidi="ar-IQ"/>
              </w:rPr>
              <w:t>9</w:t>
            </w:r>
          </w:p>
        </w:tc>
        <w:tc>
          <w:tcPr>
            <w:tcW w:w="1488" w:type="dxa"/>
            <w:vAlign w:val="bottom"/>
          </w:tcPr>
          <w:p w14:paraId="18DC5E9C"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lang w:bidi="ar-IQ"/>
              </w:rPr>
              <w:t>-</w:t>
            </w:r>
          </w:p>
        </w:tc>
      </w:tr>
    </w:tbl>
    <w:p w14:paraId="2A582F11" w14:textId="7EF01975" w:rsidR="00124636" w:rsidRPr="00B0706E" w:rsidRDefault="00F1364F" w:rsidP="00F1364F">
      <w:pPr>
        <w:pStyle w:val="H23G"/>
      </w:pPr>
      <w:r w:rsidRPr="00B0706E">
        <w:tab/>
      </w:r>
      <w:r w:rsidRPr="00B0706E">
        <w:tab/>
      </w:r>
      <w:r w:rsidR="00124636" w:rsidRPr="00B0706E">
        <w:t>Table showing the number of mobile and wireless telephone lines, by governorate</w:t>
      </w:r>
    </w:p>
    <w:p w14:paraId="14127532" w14:textId="416DF5B3" w:rsidR="00124636" w:rsidRPr="00B0706E" w:rsidRDefault="00124636" w:rsidP="00203FE7">
      <w:pPr>
        <w:pStyle w:val="Bullet1G"/>
      </w:pPr>
      <w:r w:rsidRPr="00B0706E">
        <w:t xml:space="preserve">No. of mobile phone lines in 2022: 44,146,973 </w:t>
      </w:r>
    </w:p>
    <w:p w14:paraId="2326C6B9" w14:textId="0B84A4C8" w:rsidR="00124636" w:rsidRPr="00B0706E" w:rsidRDefault="00124636" w:rsidP="00203FE7">
      <w:pPr>
        <w:pStyle w:val="Bullet1G"/>
      </w:pPr>
      <w:r w:rsidRPr="00B0706E">
        <w:t>No. of wireless phone lines in 2022: 351,216</w:t>
      </w:r>
    </w:p>
    <w:p w14:paraId="21A26C98" w14:textId="38774EBB" w:rsidR="00124636" w:rsidRPr="00B0706E" w:rsidRDefault="00F1364F" w:rsidP="00F1364F">
      <w:pPr>
        <w:pStyle w:val="H23G"/>
      </w:pPr>
      <w:r w:rsidRPr="00B0706E">
        <w:tab/>
      </w:r>
      <w:r w:rsidRPr="00B0706E">
        <w:tab/>
      </w:r>
      <w:r w:rsidR="00124636" w:rsidRPr="00B0706E">
        <w:t>Table showing figures for the companies Asia Cell, Atheer and Korek disaggregated by number of subscribers, number of Internet subscribers and cell phone towers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78"/>
        <w:gridCol w:w="1194"/>
        <w:gridCol w:w="1410"/>
        <w:gridCol w:w="1194"/>
        <w:gridCol w:w="1194"/>
      </w:tblGrid>
      <w:tr w:rsidR="00F1364F" w:rsidRPr="00B0706E" w14:paraId="57A67840" w14:textId="77777777" w:rsidTr="00F1364F">
        <w:trPr>
          <w:trHeight w:val="461"/>
          <w:tblHeader/>
        </w:trPr>
        <w:tc>
          <w:tcPr>
            <w:tcW w:w="3114" w:type="dxa"/>
            <w:tcBorders>
              <w:top w:val="single" w:sz="4" w:space="0" w:color="auto"/>
              <w:bottom w:val="single" w:sz="12" w:space="0" w:color="auto"/>
            </w:tcBorders>
            <w:vAlign w:val="bottom"/>
          </w:tcPr>
          <w:p w14:paraId="6F2CBE56" w14:textId="77777777" w:rsidR="00124636" w:rsidRPr="00B0706E" w:rsidRDefault="00124636" w:rsidP="00F1364F">
            <w:pPr>
              <w:suppressAutoHyphens w:val="0"/>
              <w:spacing w:before="80" w:after="80" w:line="200" w:lineRule="exact"/>
              <w:ind w:right="113"/>
              <w:rPr>
                <w:bCs/>
                <w:i/>
                <w:iCs/>
                <w:sz w:val="16"/>
                <w:szCs w:val="18"/>
              </w:rPr>
            </w:pPr>
            <w:r w:rsidRPr="00B0706E">
              <w:rPr>
                <w:bCs/>
                <w:i/>
                <w:iCs/>
                <w:sz w:val="16"/>
                <w:szCs w:val="18"/>
              </w:rPr>
              <w:t>Governorate</w:t>
            </w:r>
          </w:p>
        </w:tc>
        <w:tc>
          <w:tcPr>
            <w:tcW w:w="1559" w:type="dxa"/>
            <w:tcBorders>
              <w:top w:val="single" w:sz="4" w:space="0" w:color="auto"/>
              <w:bottom w:val="single" w:sz="12" w:space="0" w:color="auto"/>
            </w:tcBorders>
            <w:vAlign w:val="bottom"/>
          </w:tcPr>
          <w:p w14:paraId="228ECF26" w14:textId="77777777" w:rsidR="00124636" w:rsidRPr="00B0706E" w:rsidRDefault="00124636" w:rsidP="00F1364F">
            <w:pPr>
              <w:suppressAutoHyphens w:val="0"/>
              <w:spacing w:before="80" w:after="80" w:line="200" w:lineRule="exact"/>
              <w:ind w:right="113"/>
              <w:jc w:val="right"/>
              <w:rPr>
                <w:bCs/>
                <w:i/>
                <w:iCs/>
                <w:sz w:val="16"/>
                <w:szCs w:val="18"/>
              </w:rPr>
            </w:pPr>
            <w:r w:rsidRPr="00B0706E">
              <w:rPr>
                <w:bCs/>
                <w:i/>
                <w:iCs/>
                <w:sz w:val="16"/>
                <w:szCs w:val="18"/>
              </w:rPr>
              <w:t>Subscribers</w:t>
            </w:r>
          </w:p>
        </w:tc>
        <w:tc>
          <w:tcPr>
            <w:tcW w:w="1843" w:type="dxa"/>
            <w:tcBorders>
              <w:top w:val="single" w:sz="4" w:space="0" w:color="auto"/>
              <w:bottom w:val="single" w:sz="12" w:space="0" w:color="auto"/>
            </w:tcBorders>
            <w:vAlign w:val="bottom"/>
          </w:tcPr>
          <w:p w14:paraId="5BAD997A" w14:textId="77777777" w:rsidR="00124636" w:rsidRPr="00B0706E" w:rsidRDefault="00124636" w:rsidP="00F1364F">
            <w:pPr>
              <w:suppressAutoHyphens w:val="0"/>
              <w:spacing w:before="80" w:after="80" w:line="200" w:lineRule="exact"/>
              <w:ind w:right="113"/>
              <w:jc w:val="right"/>
              <w:rPr>
                <w:bCs/>
                <w:i/>
                <w:iCs/>
                <w:sz w:val="16"/>
                <w:szCs w:val="18"/>
              </w:rPr>
            </w:pPr>
            <w:r w:rsidRPr="00B0706E">
              <w:rPr>
                <w:bCs/>
                <w:i/>
                <w:iCs/>
                <w:sz w:val="16"/>
                <w:szCs w:val="18"/>
              </w:rPr>
              <w:t>Internet subscribers</w:t>
            </w:r>
          </w:p>
        </w:tc>
        <w:tc>
          <w:tcPr>
            <w:tcW w:w="1559" w:type="dxa"/>
            <w:tcBorders>
              <w:top w:val="single" w:sz="4" w:space="0" w:color="auto"/>
              <w:bottom w:val="single" w:sz="12" w:space="0" w:color="auto"/>
            </w:tcBorders>
            <w:vAlign w:val="bottom"/>
          </w:tcPr>
          <w:p w14:paraId="2DE5D1C3" w14:textId="77777777" w:rsidR="00124636" w:rsidRPr="00B0706E" w:rsidRDefault="00124636" w:rsidP="00F1364F">
            <w:pPr>
              <w:suppressAutoHyphens w:val="0"/>
              <w:spacing w:before="80" w:after="80" w:line="200" w:lineRule="exact"/>
              <w:ind w:right="113"/>
              <w:jc w:val="right"/>
              <w:rPr>
                <w:bCs/>
                <w:i/>
                <w:iCs/>
                <w:sz w:val="16"/>
                <w:szCs w:val="18"/>
              </w:rPr>
            </w:pPr>
            <w:r w:rsidRPr="00B0706E">
              <w:rPr>
                <w:bCs/>
                <w:i/>
                <w:iCs/>
                <w:sz w:val="16"/>
                <w:szCs w:val="18"/>
              </w:rPr>
              <w:t>Towers (2G)</w:t>
            </w:r>
          </w:p>
        </w:tc>
        <w:tc>
          <w:tcPr>
            <w:tcW w:w="1559" w:type="dxa"/>
            <w:tcBorders>
              <w:top w:val="single" w:sz="4" w:space="0" w:color="auto"/>
              <w:bottom w:val="single" w:sz="12" w:space="0" w:color="auto"/>
            </w:tcBorders>
            <w:vAlign w:val="bottom"/>
          </w:tcPr>
          <w:p w14:paraId="64ACE3A7" w14:textId="77777777" w:rsidR="00124636" w:rsidRPr="00B0706E" w:rsidRDefault="00124636" w:rsidP="00F1364F">
            <w:pPr>
              <w:suppressAutoHyphens w:val="0"/>
              <w:spacing w:before="80" w:after="80" w:line="200" w:lineRule="exact"/>
              <w:ind w:right="113"/>
              <w:jc w:val="right"/>
              <w:rPr>
                <w:bCs/>
                <w:i/>
                <w:iCs/>
                <w:sz w:val="16"/>
                <w:szCs w:val="18"/>
              </w:rPr>
            </w:pPr>
            <w:r w:rsidRPr="00B0706E">
              <w:rPr>
                <w:bCs/>
                <w:i/>
                <w:iCs/>
                <w:sz w:val="16"/>
                <w:szCs w:val="18"/>
              </w:rPr>
              <w:t>Towers (3G)</w:t>
            </w:r>
          </w:p>
        </w:tc>
      </w:tr>
      <w:tr w:rsidR="00F1364F" w:rsidRPr="00B0706E" w14:paraId="0B213771" w14:textId="77777777" w:rsidTr="00F1364F">
        <w:tc>
          <w:tcPr>
            <w:tcW w:w="3114" w:type="dxa"/>
            <w:tcBorders>
              <w:top w:val="single" w:sz="12" w:space="0" w:color="auto"/>
            </w:tcBorders>
          </w:tcPr>
          <w:p w14:paraId="28600F62"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Nineveh</w:t>
            </w:r>
          </w:p>
        </w:tc>
        <w:tc>
          <w:tcPr>
            <w:tcW w:w="1559" w:type="dxa"/>
            <w:tcBorders>
              <w:top w:val="single" w:sz="12" w:space="0" w:color="auto"/>
            </w:tcBorders>
            <w:vAlign w:val="bottom"/>
          </w:tcPr>
          <w:p w14:paraId="083AFE2B" w14:textId="6159FE2C"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740</w:t>
            </w:r>
            <w:r w:rsidR="00F1364F" w:rsidRPr="00B0706E">
              <w:rPr>
                <w:sz w:val="18"/>
                <w:szCs w:val="18"/>
              </w:rPr>
              <w:t xml:space="preserve"> </w:t>
            </w:r>
            <w:r w:rsidRPr="00B0706E">
              <w:rPr>
                <w:sz w:val="18"/>
                <w:szCs w:val="18"/>
                <w:rtl/>
              </w:rPr>
              <w:t>061</w:t>
            </w:r>
          </w:p>
        </w:tc>
        <w:tc>
          <w:tcPr>
            <w:tcW w:w="1843" w:type="dxa"/>
            <w:tcBorders>
              <w:top w:val="single" w:sz="12" w:space="0" w:color="auto"/>
            </w:tcBorders>
            <w:vAlign w:val="bottom"/>
          </w:tcPr>
          <w:p w14:paraId="5A3569BF" w14:textId="367102F2"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619</w:t>
            </w:r>
            <w:r w:rsidR="00F1364F" w:rsidRPr="00B0706E">
              <w:rPr>
                <w:sz w:val="18"/>
                <w:szCs w:val="18"/>
              </w:rPr>
              <w:t xml:space="preserve"> </w:t>
            </w:r>
            <w:r w:rsidRPr="00B0706E">
              <w:rPr>
                <w:sz w:val="18"/>
                <w:szCs w:val="18"/>
                <w:rtl/>
              </w:rPr>
              <w:t>460</w:t>
            </w:r>
          </w:p>
        </w:tc>
        <w:tc>
          <w:tcPr>
            <w:tcW w:w="1559" w:type="dxa"/>
            <w:tcBorders>
              <w:top w:val="single" w:sz="12" w:space="0" w:color="auto"/>
            </w:tcBorders>
            <w:vAlign w:val="bottom"/>
          </w:tcPr>
          <w:p w14:paraId="4E26B215" w14:textId="3758CC94"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453</w:t>
            </w:r>
          </w:p>
        </w:tc>
        <w:tc>
          <w:tcPr>
            <w:tcW w:w="1559" w:type="dxa"/>
            <w:tcBorders>
              <w:top w:val="single" w:sz="12" w:space="0" w:color="auto"/>
            </w:tcBorders>
            <w:vAlign w:val="bottom"/>
          </w:tcPr>
          <w:p w14:paraId="3D8AA679" w14:textId="52395F9F"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1</w:t>
            </w:r>
            <w:r w:rsidR="00F1364F" w:rsidRPr="00B0706E">
              <w:rPr>
                <w:sz w:val="18"/>
                <w:szCs w:val="18"/>
              </w:rPr>
              <w:t xml:space="preserve"> </w:t>
            </w:r>
            <w:r w:rsidRPr="00B0706E">
              <w:rPr>
                <w:sz w:val="18"/>
                <w:szCs w:val="18"/>
                <w:rtl/>
              </w:rPr>
              <w:t>441</w:t>
            </w:r>
          </w:p>
        </w:tc>
      </w:tr>
      <w:tr w:rsidR="00F1364F" w:rsidRPr="00B0706E" w14:paraId="6A291753" w14:textId="77777777" w:rsidTr="00F1364F">
        <w:tc>
          <w:tcPr>
            <w:tcW w:w="3114" w:type="dxa"/>
          </w:tcPr>
          <w:p w14:paraId="1458A878"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Kirkuk</w:t>
            </w:r>
          </w:p>
        </w:tc>
        <w:tc>
          <w:tcPr>
            <w:tcW w:w="1559" w:type="dxa"/>
            <w:vAlign w:val="bottom"/>
          </w:tcPr>
          <w:p w14:paraId="2843C2D6" w14:textId="38E88C0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912</w:t>
            </w:r>
            <w:r w:rsidR="00F1364F" w:rsidRPr="00B0706E">
              <w:rPr>
                <w:sz w:val="18"/>
                <w:szCs w:val="18"/>
              </w:rPr>
              <w:t xml:space="preserve"> </w:t>
            </w:r>
            <w:r w:rsidRPr="00B0706E">
              <w:rPr>
                <w:sz w:val="18"/>
                <w:szCs w:val="18"/>
                <w:rtl/>
              </w:rPr>
              <w:t>678</w:t>
            </w:r>
          </w:p>
        </w:tc>
        <w:tc>
          <w:tcPr>
            <w:tcW w:w="1843" w:type="dxa"/>
            <w:vAlign w:val="bottom"/>
          </w:tcPr>
          <w:p w14:paraId="4A964AE8" w14:textId="7283AD46"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970</w:t>
            </w:r>
            <w:r w:rsidR="00F1364F" w:rsidRPr="00B0706E">
              <w:rPr>
                <w:sz w:val="18"/>
                <w:szCs w:val="18"/>
              </w:rPr>
              <w:t xml:space="preserve"> </w:t>
            </w:r>
            <w:r w:rsidRPr="00B0706E">
              <w:rPr>
                <w:sz w:val="18"/>
                <w:szCs w:val="18"/>
                <w:rtl/>
              </w:rPr>
              <w:t>761</w:t>
            </w:r>
          </w:p>
        </w:tc>
        <w:tc>
          <w:tcPr>
            <w:tcW w:w="1559" w:type="dxa"/>
            <w:vAlign w:val="bottom"/>
          </w:tcPr>
          <w:p w14:paraId="02C484D8"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779</w:t>
            </w:r>
          </w:p>
        </w:tc>
        <w:tc>
          <w:tcPr>
            <w:tcW w:w="1559" w:type="dxa"/>
            <w:vAlign w:val="bottom"/>
          </w:tcPr>
          <w:p w14:paraId="48290EC9"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779</w:t>
            </w:r>
          </w:p>
        </w:tc>
      </w:tr>
      <w:tr w:rsidR="00F1364F" w:rsidRPr="00B0706E" w14:paraId="14FF4977" w14:textId="77777777" w:rsidTr="00F1364F">
        <w:tc>
          <w:tcPr>
            <w:tcW w:w="3114" w:type="dxa"/>
          </w:tcPr>
          <w:p w14:paraId="4570C7FC"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Diyala</w:t>
            </w:r>
          </w:p>
        </w:tc>
        <w:tc>
          <w:tcPr>
            <w:tcW w:w="1559" w:type="dxa"/>
            <w:vAlign w:val="bottom"/>
          </w:tcPr>
          <w:p w14:paraId="12B4D98E" w14:textId="2D3256B4"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088</w:t>
            </w:r>
            <w:r w:rsidR="00F1364F" w:rsidRPr="00B0706E">
              <w:rPr>
                <w:sz w:val="18"/>
                <w:szCs w:val="18"/>
              </w:rPr>
              <w:t xml:space="preserve"> </w:t>
            </w:r>
            <w:r w:rsidRPr="00B0706E">
              <w:rPr>
                <w:sz w:val="18"/>
                <w:szCs w:val="18"/>
                <w:rtl/>
              </w:rPr>
              <w:t>493</w:t>
            </w:r>
          </w:p>
        </w:tc>
        <w:tc>
          <w:tcPr>
            <w:tcW w:w="1843" w:type="dxa"/>
            <w:vAlign w:val="bottom"/>
          </w:tcPr>
          <w:p w14:paraId="3F0AC93E" w14:textId="1F0D1C91"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738</w:t>
            </w:r>
            <w:r w:rsidR="00F1364F" w:rsidRPr="00B0706E">
              <w:rPr>
                <w:sz w:val="18"/>
                <w:szCs w:val="18"/>
              </w:rPr>
              <w:t xml:space="preserve"> </w:t>
            </w:r>
            <w:r w:rsidRPr="00B0706E">
              <w:rPr>
                <w:sz w:val="18"/>
                <w:szCs w:val="18"/>
                <w:rtl/>
              </w:rPr>
              <w:t>745</w:t>
            </w:r>
          </w:p>
        </w:tc>
        <w:tc>
          <w:tcPr>
            <w:tcW w:w="1559" w:type="dxa"/>
            <w:vAlign w:val="bottom"/>
          </w:tcPr>
          <w:p w14:paraId="1BD73341"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572</w:t>
            </w:r>
          </w:p>
        </w:tc>
        <w:tc>
          <w:tcPr>
            <w:tcW w:w="1559" w:type="dxa"/>
            <w:vAlign w:val="bottom"/>
          </w:tcPr>
          <w:p w14:paraId="29D61563"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476</w:t>
            </w:r>
          </w:p>
        </w:tc>
      </w:tr>
      <w:tr w:rsidR="00F1364F" w:rsidRPr="00B0706E" w14:paraId="2F7DBD3A" w14:textId="77777777" w:rsidTr="00F1364F">
        <w:tc>
          <w:tcPr>
            <w:tcW w:w="3114" w:type="dxa"/>
          </w:tcPr>
          <w:p w14:paraId="20B20D2F"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Anbar</w:t>
            </w:r>
          </w:p>
        </w:tc>
        <w:tc>
          <w:tcPr>
            <w:tcW w:w="1559" w:type="dxa"/>
            <w:vAlign w:val="bottom"/>
          </w:tcPr>
          <w:p w14:paraId="69B08B54" w14:textId="3F53697F"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103</w:t>
            </w:r>
            <w:r w:rsidR="00F1364F" w:rsidRPr="00B0706E">
              <w:rPr>
                <w:sz w:val="18"/>
                <w:szCs w:val="18"/>
              </w:rPr>
              <w:t xml:space="preserve"> </w:t>
            </w:r>
            <w:r w:rsidRPr="00B0706E">
              <w:rPr>
                <w:sz w:val="18"/>
                <w:szCs w:val="18"/>
                <w:rtl/>
              </w:rPr>
              <w:t>672</w:t>
            </w:r>
          </w:p>
        </w:tc>
        <w:tc>
          <w:tcPr>
            <w:tcW w:w="1843" w:type="dxa"/>
            <w:vAlign w:val="bottom"/>
          </w:tcPr>
          <w:p w14:paraId="34DE0BC1" w14:textId="751D3C21"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112</w:t>
            </w:r>
            <w:r w:rsidR="00F1364F" w:rsidRPr="00B0706E">
              <w:rPr>
                <w:sz w:val="18"/>
                <w:szCs w:val="18"/>
              </w:rPr>
              <w:t xml:space="preserve"> </w:t>
            </w:r>
            <w:r w:rsidRPr="00B0706E">
              <w:rPr>
                <w:sz w:val="18"/>
                <w:szCs w:val="18"/>
                <w:rtl/>
              </w:rPr>
              <w:t>429</w:t>
            </w:r>
          </w:p>
        </w:tc>
        <w:tc>
          <w:tcPr>
            <w:tcW w:w="1559" w:type="dxa"/>
            <w:vAlign w:val="bottom"/>
          </w:tcPr>
          <w:p w14:paraId="4575B6B7"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812</w:t>
            </w:r>
          </w:p>
        </w:tc>
        <w:tc>
          <w:tcPr>
            <w:tcW w:w="1559" w:type="dxa"/>
            <w:vAlign w:val="bottom"/>
          </w:tcPr>
          <w:p w14:paraId="4FEF6EE2"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794</w:t>
            </w:r>
          </w:p>
        </w:tc>
      </w:tr>
      <w:tr w:rsidR="00F1364F" w:rsidRPr="00B0706E" w14:paraId="6B2AF44A" w14:textId="77777777" w:rsidTr="00F1364F">
        <w:tc>
          <w:tcPr>
            <w:tcW w:w="3114" w:type="dxa"/>
          </w:tcPr>
          <w:p w14:paraId="05D12DD8"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Baghdad</w:t>
            </w:r>
          </w:p>
        </w:tc>
        <w:tc>
          <w:tcPr>
            <w:tcW w:w="1559" w:type="dxa"/>
            <w:vAlign w:val="bottom"/>
          </w:tcPr>
          <w:p w14:paraId="44D86DCB" w14:textId="4AE8520F"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6</w:t>
            </w:r>
            <w:r w:rsidR="00F1364F" w:rsidRPr="00B0706E">
              <w:rPr>
                <w:sz w:val="18"/>
                <w:szCs w:val="18"/>
              </w:rPr>
              <w:t xml:space="preserve"> </w:t>
            </w:r>
            <w:r w:rsidRPr="00B0706E">
              <w:rPr>
                <w:sz w:val="18"/>
                <w:szCs w:val="18"/>
                <w:rtl/>
              </w:rPr>
              <w:t>149</w:t>
            </w:r>
            <w:r w:rsidR="00F1364F" w:rsidRPr="00B0706E">
              <w:rPr>
                <w:sz w:val="18"/>
                <w:szCs w:val="18"/>
              </w:rPr>
              <w:t xml:space="preserve"> </w:t>
            </w:r>
            <w:r w:rsidRPr="00B0706E">
              <w:rPr>
                <w:sz w:val="18"/>
                <w:szCs w:val="18"/>
                <w:rtl/>
              </w:rPr>
              <w:t>464</w:t>
            </w:r>
          </w:p>
        </w:tc>
        <w:tc>
          <w:tcPr>
            <w:tcW w:w="1843" w:type="dxa"/>
            <w:vAlign w:val="bottom"/>
          </w:tcPr>
          <w:p w14:paraId="3DF8D2AC" w14:textId="3C9649BB"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4</w:t>
            </w:r>
            <w:r w:rsidR="00F1364F" w:rsidRPr="00B0706E">
              <w:rPr>
                <w:sz w:val="18"/>
                <w:szCs w:val="18"/>
              </w:rPr>
              <w:t xml:space="preserve"> </w:t>
            </w:r>
            <w:r w:rsidRPr="00B0706E">
              <w:rPr>
                <w:sz w:val="18"/>
                <w:szCs w:val="18"/>
                <w:rtl/>
              </w:rPr>
              <w:t>414</w:t>
            </w:r>
            <w:r w:rsidR="00F1364F" w:rsidRPr="00B0706E">
              <w:rPr>
                <w:sz w:val="18"/>
                <w:szCs w:val="18"/>
              </w:rPr>
              <w:t xml:space="preserve"> </w:t>
            </w:r>
            <w:r w:rsidRPr="00B0706E">
              <w:rPr>
                <w:sz w:val="18"/>
                <w:szCs w:val="18"/>
                <w:rtl/>
              </w:rPr>
              <w:t>579</w:t>
            </w:r>
          </w:p>
        </w:tc>
        <w:tc>
          <w:tcPr>
            <w:tcW w:w="1559" w:type="dxa"/>
            <w:vAlign w:val="bottom"/>
          </w:tcPr>
          <w:p w14:paraId="0DB6E6BB" w14:textId="5D75EE6F"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3</w:t>
            </w:r>
            <w:r w:rsidR="00F1364F" w:rsidRPr="00B0706E">
              <w:rPr>
                <w:sz w:val="18"/>
                <w:szCs w:val="18"/>
              </w:rPr>
              <w:t xml:space="preserve"> </w:t>
            </w:r>
            <w:r w:rsidRPr="00B0706E">
              <w:rPr>
                <w:sz w:val="18"/>
                <w:szCs w:val="18"/>
                <w:rtl/>
              </w:rPr>
              <w:t>619</w:t>
            </w:r>
          </w:p>
        </w:tc>
        <w:tc>
          <w:tcPr>
            <w:tcW w:w="1559" w:type="dxa"/>
            <w:vAlign w:val="bottom"/>
          </w:tcPr>
          <w:p w14:paraId="3CBE4A08" w14:textId="34E31A9E"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3</w:t>
            </w:r>
            <w:r w:rsidR="00F1364F" w:rsidRPr="00B0706E">
              <w:rPr>
                <w:sz w:val="18"/>
                <w:szCs w:val="18"/>
              </w:rPr>
              <w:t xml:space="preserve"> </w:t>
            </w:r>
            <w:r w:rsidRPr="00B0706E">
              <w:rPr>
                <w:sz w:val="18"/>
                <w:szCs w:val="18"/>
                <w:rtl/>
              </w:rPr>
              <w:t>654</w:t>
            </w:r>
          </w:p>
        </w:tc>
      </w:tr>
      <w:tr w:rsidR="00F1364F" w:rsidRPr="00B0706E" w14:paraId="563A1454" w14:textId="77777777" w:rsidTr="00F1364F">
        <w:tc>
          <w:tcPr>
            <w:tcW w:w="3114" w:type="dxa"/>
          </w:tcPr>
          <w:p w14:paraId="69EA9D7C"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Babil</w:t>
            </w:r>
          </w:p>
        </w:tc>
        <w:tc>
          <w:tcPr>
            <w:tcW w:w="1559" w:type="dxa"/>
            <w:vAlign w:val="bottom"/>
          </w:tcPr>
          <w:p w14:paraId="68A89FBF" w14:textId="46179AD4"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372</w:t>
            </w:r>
            <w:r w:rsidR="00F1364F" w:rsidRPr="00B0706E">
              <w:rPr>
                <w:sz w:val="18"/>
                <w:szCs w:val="18"/>
              </w:rPr>
              <w:t xml:space="preserve"> </w:t>
            </w:r>
            <w:r w:rsidRPr="00B0706E">
              <w:rPr>
                <w:sz w:val="18"/>
                <w:szCs w:val="18"/>
                <w:rtl/>
              </w:rPr>
              <w:t>429</w:t>
            </w:r>
          </w:p>
        </w:tc>
        <w:tc>
          <w:tcPr>
            <w:tcW w:w="1843" w:type="dxa"/>
            <w:vAlign w:val="bottom"/>
          </w:tcPr>
          <w:p w14:paraId="28054C56" w14:textId="05F39DC3"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872</w:t>
            </w:r>
            <w:r w:rsidR="00F1364F" w:rsidRPr="00B0706E">
              <w:rPr>
                <w:sz w:val="18"/>
                <w:szCs w:val="18"/>
              </w:rPr>
              <w:t xml:space="preserve"> </w:t>
            </w:r>
            <w:r w:rsidRPr="00B0706E">
              <w:rPr>
                <w:sz w:val="18"/>
                <w:szCs w:val="18"/>
                <w:rtl/>
              </w:rPr>
              <w:t>247</w:t>
            </w:r>
          </w:p>
        </w:tc>
        <w:tc>
          <w:tcPr>
            <w:tcW w:w="1559" w:type="dxa"/>
            <w:vAlign w:val="bottom"/>
          </w:tcPr>
          <w:p w14:paraId="6E4E52EF"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583</w:t>
            </w:r>
          </w:p>
        </w:tc>
        <w:tc>
          <w:tcPr>
            <w:tcW w:w="1559" w:type="dxa"/>
            <w:vAlign w:val="bottom"/>
          </w:tcPr>
          <w:p w14:paraId="4DD096E8"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572</w:t>
            </w:r>
          </w:p>
        </w:tc>
      </w:tr>
      <w:tr w:rsidR="00F1364F" w:rsidRPr="00B0706E" w14:paraId="1E05E736" w14:textId="77777777" w:rsidTr="00F1364F">
        <w:tc>
          <w:tcPr>
            <w:tcW w:w="3114" w:type="dxa"/>
          </w:tcPr>
          <w:p w14:paraId="0D2AB063"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Karbala</w:t>
            </w:r>
          </w:p>
        </w:tc>
        <w:tc>
          <w:tcPr>
            <w:tcW w:w="1559" w:type="dxa"/>
            <w:vAlign w:val="bottom"/>
          </w:tcPr>
          <w:p w14:paraId="39BD7F96" w14:textId="02FDE43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020</w:t>
            </w:r>
            <w:r w:rsidR="00F1364F" w:rsidRPr="00B0706E">
              <w:rPr>
                <w:sz w:val="18"/>
                <w:szCs w:val="18"/>
              </w:rPr>
              <w:t xml:space="preserve"> </w:t>
            </w:r>
            <w:r w:rsidRPr="00B0706E">
              <w:rPr>
                <w:sz w:val="18"/>
                <w:szCs w:val="18"/>
                <w:rtl/>
              </w:rPr>
              <w:t>554</w:t>
            </w:r>
          </w:p>
        </w:tc>
        <w:tc>
          <w:tcPr>
            <w:tcW w:w="1843" w:type="dxa"/>
            <w:vAlign w:val="bottom"/>
          </w:tcPr>
          <w:p w14:paraId="35D46B1E" w14:textId="5D097068"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796</w:t>
            </w:r>
            <w:r w:rsidR="00F1364F" w:rsidRPr="00B0706E">
              <w:rPr>
                <w:sz w:val="18"/>
                <w:szCs w:val="18"/>
              </w:rPr>
              <w:t xml:space="preserve"> </w:t>
            </w:r>
            <w:r w:rsidRPr="00B0706E">
              <w:rPr>
                <w:sz w:val="18"/>
                <w:szCs w:val="18"/>
                <w:rtl/>
              </w:rPr>
              <w:t>709</w:t>
            </w:r>
          </w:p>
        </w:tc>
        <w:tc>
          <w:tcPr>
            <w:tcW w:w="1559" w:type="dxa"/>
            <w:vAlign w:val="bottom"/>
          </w:tcPr>
          <w:p w14:paraId="311E3EA2"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633</w:t>
            </w:r>
          </w:p>
        </w:tc>
        <w:tc>
          <w:tcPr>
            <w:tcW w:w="1559" w:type="dxa"/>
            <w:vAlign w:val="bottom"/>
          </w:tcPr>
          <w:p w14:paraId="7055936E"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736</w:t>
            </w:r>
          </w:p>
        </w:tc>
      </w:tr>
      <w:tr w:rsidR="00F1364F" w:rsidRPr="00B0706E" w14:paraId="1E912299" w14:textId="77777777" w:rsidTr="00F1364F">
        <w:tc>
          <w:tcPr>
            <w:tcW w:w="3114" w:type="dxa"/>
          </w:tcPr>
          <w:p w14:paraId="6383CD05"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Wasit</w:t>
            </w:r>
          </w:p>
        </w:tc>
        <w:tc>
          <w:tcPr>
            <w:tcW w:w="1559" w:type="dxa"/>
            <w:vAlign w:val="bottom"/>
          </w:tcPr>
          <w:p w14:paraId="525D20D1" w14:textId="71492C6A"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838</w:t>
            </w:r>
            <w:r w:rsidR="00F1364F" w:rsidRPr="00B0706E">
              <w:rPr>
                <w:sz w:val="18"/>
                <w:szCs w:val="18"/>
              </w:rPr>
              <w:t xml:space="preserve"> </w:t>
            </w:r>
            <w:r w:rsidRPr="00B0706E">
              <w:rPr>
                <w:sz w:val="18"/>
                <w:szCs w:val="18"/>
                <w:rtl/>
              </w:rPr>
              <w:t>476</w:t>
            </w:r>
          </w:p>
        </w:tc>
        <w:tc>
          <w:tcPr>
            <w:tcW w:w="1843" w:type="dxa"/>
            <w:vAlign w:val="bottom"/>
          </w:tcPr>
          <w:p w14:paraId="59C0D042" w14:textId="4292D6D8"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598</w:t>
            </w:r>
            <w:r w:rsidR="00F1364F" w:rsidRPr="00B0706E">
              <w:rPr>
                <w:sz w:val="18"/>
                <w:szCs w:val="18"/>
              </w:rPr>
              <w:t xml:space="preserve"> </w:t>
            </w:r>
            <w:r w:rsidRPr="00B0706E">
              <w:rPr>
                <w:sz w:val="18"/>
                <w:szCs w:val="18"/>
                <w:rtl/>
              </w:rPr>
              <w:t>211</w:t>
            </w:r>
          </w:p>
        </w:tc>
        <w:tc>
          <w:tcPr>
            <w:tcW w:w="1559" w:type="dxa"/>
            <w:vAlign w:val="bottom"/>
          </w:tcPr>
          <w:p w14:paraId="5502681D"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460</w:t>
            </w:r>
          </w:p>
        </w:tc>
        <w:tc>
          <w:tcPr>
            <w:tcW w:w="1559" w:type="dxa"/>
            <w:vAlign w:val="bottom"/>
          </w:tcPr>
          <w:p w14:paraId="58610F34"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390</w:t>
            </w:r>
          </w:p>
        </w:tc>
      </w:tr>
      <w:tr w:rsidR="00F1364F" w:rsidRPr="00B0706E" w14:paraId="1A2E1FE8" w14:textId="77777777" w:rsidTr="00F1364F">
        <w:tc>
          <w:tcPr>
            <w:tcW w:w="3114" w:type="dxa"/>
          </w:tcPr>
          <w:p w14:paraId="40E8FFDA"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Salah al-Din</w:t>
            </w:r>
          </w:p>
        </w:tc>
        <w:tc>
          <w:tcPr>
            <w:tcW w:w="1559" w:type="dxa"/>
            <w:vAlign w:val="bottom"/>
          </w:tcPr>
          <w:p w14:paraId="45AC37D8" w14:textId="05817326"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626</w:t>
            </w:r>
            <w:r w:rsidR="00F1364F" w:rsidRPr="00B0706E">
              <w:rPr>
                <w:sz w:val="18"/>
                <w:szCs w:val="18"/>
              </w:rPr>
              <w:t xml:space="preserve"> </w:t>
            </w:r>
            <w:r w:rsidRPr="00B0706E">
              <w:rPr>
                <w:sz w:val="18"/>
                <w:szCs w:val="18"/>
                <w:rtl/>
              </w:rPr>
              <w:t>654</w:t>
            </w:r>
          </w:p>
        </w:tc>
        <w:tc>
          <w:tcPr>
            <w:tcW w:w="1843" w:type="dxa"/>
            <w:vAlign w:val="bottom"/>
          </w:tcPr>
          <w:p w14:paraId="7AE737A6" w14:textId="0A4BAD49"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910</w:t>
            </w:r>
            <w:r w:rsidR="00F1364F" w:rsidRPr="00B0706E">
              <w:rPr>
                <w:sz w:val="18"/>
                <w:szCs w:val="18"/>
              </w:rPr>
              <w:t xml:space="preserve"> </w:t>
            </w:r>
            <w:r w:rsidRPr="00B0706E">
              <w:rPr>
                <w:sz w:val="18"/>
                <w:szCs w:val="18"/>
                <w:rtl/>
              </w:rPr>
              <w:t>027</w:t>
            </w:r>
          </w:p>
        </w:tc>
        <w:tc>
          <w:tcPr>
            <w:tcW w:w="1559" w:type="dxa"/>
            <w:vAlign w:val="bottom"/>
          </w:tcPr>
          <w:p w14:paraId="134EE7E0"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626</w:t>
            </w:r>
          </w:p>
        </w:tc>
        <w:tc>
          <w:tcPr>
            <w:tcW w:w="1559" w:type="dxa"/>
            <w:vAlign w:val="bottom"/>
          </w:tcPr>
          <w:p w14:paraId="5522268F"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622</w:t>
            </w:r>
          </w:p>
        </w:tc>
      </w:tr>
      <w:tr w:rsidR="00F1364F" w:rsidRPr="00B0706E" w14:paraId="5DEA9DD3" w14:textId="77777777" w:rsidTr="00F1364F">
        <w:tc>
          <w:tcPr>
            <w:tcW w:w="3114" w:type="dxa"/>
          </w:tcPr>
          <w:p w14:paraId="768AC698"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Najaf</w:t>
            </w:r>
          </w:p>
        </w:tc>
        <w:tc>
          <w:tcPr>
            <w:tcW w:w="1559" w:type="dxa"/>
            <w:vAlign w:val="bottom"/>
          </w:tcPr>
          <w:p w14:paraId="44F1A1B7" w14:textId="5D3DF569"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041</w:t>
            </w:r>
            <w:r w:rsidR="00F1364F" w:rsidRPr="00B0706E">
              <w:rPr>
                <w:sz w:val="18"/>
                <w:szCs w:val="18"/>
              </w:rPr>
              <w:t xml:space="preserve"> </w:t>
            </w:r>
            <w:r w:rsidRPr="00B0706E">
              <w:rPr>
                <w:sz w:val="18"/>
                <w:szCs w:val="18"/>
                <w:rtl/>
              </w:rPr>
              <w:t>136</w:t>
            </w:r>
          </w:p>
        </w:tc>
        <w:tc>
          <w:tcPr>
            <w:tcW w:w="1843" w:type="dxa"/>
            <w:vAlign w:val="bottom"/>
          </w:tcPr>
          <w:p w14:paraId="04D5C3EC" w14:textId="7CF98A7A"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864</w:t>
            </w:r>
            <w:r w:rsidR="00F1364F" w:rsidRPr="00B0706E">
              <w:rPr>
                <w:sz w:val="18"/>
                <w:szCs w:val="18"/>
              </w:rPr>
              <w:t xml:space="preserve"> </w:t>
            </w:r>
            <w:r w:rsidRPr="00B0706E">
              <w:rPr>
                <w:sz w:val="18"/>
                <w:szCs w:val="18"/>
                <w:rtl/>
              </w:rPr>
              <w:t>986</w:t>
            </w:r>
          </w:p>
        </w:tc>
        <w:tc>
          <w:tcPr>
            <w:tcW w:w="1559" w:type="dxa"/>
            <w:vAlign w:val="bottom"/>
          </w:tcPr>
          <w:p w14:paraId="17C9F16E"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523</w:t>
            </w:r>
          </w:p>
        </w:tc>
        <w:tc>
          <w:tcPr>
            <w:tcW w:w="1559" w:type="dxa"/>
            <w:vAlign w:val="bottom"/>
          </w:tcPr>
          <w:p w14:paraId="393FC162"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540</w:t>
            </w:r>
          </w:p>
        </w:tc>
      </w:tr>
      <w:tr w:rsidR="00F1364F" w:rsidRPr="00B0706E" w14:paraId="395BC785" w14:textId="77777777" w:rsidTr="00F1364F">
        <w:tc>
          <w:tcPr>
            <w:tcW w:w="3114" w:type="dxa"/>
          </w:tcPr>
          <w:p w14:paraId="0CB57D99"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Qadisiyah</w:t>
            </w:r>
          </w:p>
        </w:tc>
        <w:tc>
          <w:tcPr>
            <w:tcW w:w="1559" w:type="dxa"/>
            <w:vAlign w:val="bottom"/>
          </w:tcPr>
          <w:p w14:paraId="29A0172C" w14:textId="74441BA2"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775</w:t>
            </w:r>
            <w:r w:rsidR="00F1364F" w:rsidRPr="00B0706E">
              <w:rPr>
                <w:sz w:val="18"/>
                <w:szCs w:val="18"/>
              </w:rPr>
              <w:t xml:space="preserve"> </w:t>
            </w:r>
            <w:r w:rsidRPr="00B0706E">
              <w:rPr>
                <w:sz w:val="18"/>
                <w:szCs w:val="18"/>
                <w:rtl/>
              </w:rPr>
              <w:t>430</w:t>
            </w:r>
          </w:p>
        </w:tc>
        <w:tc>
          <w:tcPr>
            <w:tcW w:w="1843" w:type="dxa"/>
            <w:vAlign w:val="bottom"/>
          </w:tcPr>
          <w:p w14:paraId="7DA5BC7C" w14:textId="69FAB410"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543</w:t>
            </w:r>
            <w:r w:rsidR="00F1364F" w:rsidRPr="00B0706E">
              <w:rPr>
                <w:sz w:val="18"/>
                <w:szCs w:val="18"/>
              </w:rPr>
              <w:t xml:space="preserve"> </w:t>
            </w:r>
            <w:r w:rsidRPr="00B0706E">
              <w:rPr>
                <w:sz w:val="18"/>
                <w:szCs w:val="18"/>
                <w:rtl/>
              </w:rPr>
              <w:t>438</w:t>
            </w:r>
          </w:p>
        </w:tc>
        <w:tc>
          <w:tcPr>
            <w:tcW w:w="1559" w:type="dxa"/>
            <w:vAlign w:val="bottom"/>
          </w:tcPr>
          <w:p w14:paraId="5A3CE884"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307</w:t>
            </w:r>
          </w:p>
        </w:tc>
        <w:tc>
          <w:tcPr>
            <w:tcW w:w="1559" w:type="dxa"/>
            <w:vAlign w:val="bottom"/>
          </w:tcPr>
          <w:p w14:paraId="6DB0F960"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307</w:t>
            </w:r>
          </w:p>
        </w:tc>
      </w:tr>
      <w:tr w:rsidR="00F1364F" w:rsidRPr="00B0706E" w14:paraId="67A205E0" w14:textId="77777777" w:rsidTr="00F1364F">
        <w:tc>
          <w:tcPr>
            <w:tcW w:w="3114" w:type="dxa"/>
          </w:tcPr>
          <w:p w14:paraId="110205AC"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Muthanna</w:t>
            </w:r>
          </w:p>
        </w:tc>
        <w:tc>
          <w:tcPr>
            <w:tcW w:w="1559" w:type="dxa"/>
            <w:vAlign w:val="bottom"/>
          </w:tcPr>
          <w:p w14:paraId="15A04E7C" w14:textId="34A33ED2"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617</w:t>
            </w:r>
            <w:r w:rsidR="00F1364F" w:rsidRPr="00B0706E">
              <w:rPr>
                <w:sz w:val="18"/>
                <w:szCs w:val="18"/>
              </w:rPr>
              <w:t xml:space="preserve"> </w:t>
            </w:r>
            <w:r w:rsidRPr="00B0706E">
              <w:rPr>
                <w:sz w:val="18"/>
                <w:szCs w:val="18"/>
                <w:rtl/>
              </w:rPr>
              <w:t>428</w:t>
            </w:r>
          </w:p>
        </w:tc>
        <w:tc>
          <w:tcPr>
            <w:tcW w:w="1843" w:type="dxa"/>
            <w:vAlign w:val="bottom"/>
          </w:tcPr>
          <w:p w14:paraId="41EFAAF6" w14:textId="509637DC"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302</w:t>
            </w:r>
            <w:r w:rsidR="00F1364F" w:rsidRPr="00B0706E">
              <w:rPr>
                <w:sz w:val="18"/>
                <w:szCs w:val="18"/>
              </w:rPr>
              <w:t xml:space="preserve"> </w:t>
            </w:r>
            <w:r w:rsidRPr="00B0706E">
              <w:rPr>
                <w:sz w:val="18"/>
                <w:szCs w:val="18"/>
                <w:rtl/>
              </w:rPr>
              <w:t>543</w:t>
            </w:r>
          </w:p>
        </w:tc>
        <w:tc>
          <w:tcPr>
            <w:tcW w:w="1559" w:type="dxa"/>
            <w:vAlign w:val="bottom"/>
          </w:tcPr>
          <w:p w14:paraId="227E76E3"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240</w:t>
            </w:r>
          </w:p>
        </w:tc>
        <w:tc>
          <w:tcPr>
            <w:tcW w:w="1559" w:type="dxa"/>
            <w:vAlign w:val="bottom"/>
          </w:tcPr>
          <w:p w14:paraId="68A39BEF"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240</w:t>
            </w:r>
          </w:p>
        </w:tc>
      </w:tr>
      <w:tr w:rsidR="00F1364F" w:rsidRPr="00B0706E" w14:paraId="7106E305" w14:textId="77777777" w:rsidTr="00F1364F">
        <w:tc>
          <w:tcPr>
            <w:tcW w:w="3114" w:type="dxa"/>
          </w:tcPr>
          <w:p w14:paraId="4DC84B59"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Dhi Qar</w:t>
            </w:r>
          </w:p>
        </w:tc>
        <w:tc>
          <w:tcPr>
            <w:tcW w:w="1559" w:type="dxa"/>
            <w:vAlign w:val="bottom"/>
          </w:tcPr>
          <w:p w14:paraId="17FF8188" w14:textId="662C6171"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416</w:t>
            </w:r>
            <w:r w:rsidR="00F1364F" w:rsidRPr="00B0706E">
              <w:rPr>
                <w:sz w:val="18"/>
                <w:szCs w:val="18"/>
              </w:rPr>
              <w:t xml:space="preserve"> </w:t>
            </w:r>
            <w:r w:rsidRPr="00B0706E">
              <w:rPr>
                <w:sz w:val="18"/>
                <w:szCs w:val="18"/>
                <w:rtl/>
              </w:rPr>
              <w:t>350</w:t>
            </w:r>
          </w:p>
        </w:tc>
        <w:tc>
          <w:tcPr>
            <w:tcW w:w="1843" w:type="dxa"/>
            <w:vAlign w:val="bottom"/>
          </w:tcPr>
          <w:p w14:paraId="4018FCF9" w14:textId="7CD44CD8"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724</w:t>
            </w:r>
            <w:r w:rsidR="00F1364F" w:rsidRPr="00B0706E">
              <w:rPr>
                <w:sz w:val="18"/>
                <w:szCs w:val="18"/>
              </w:rPr>
              <w:t xml:space="preserve"> </w:t>
            </w:r>
            <w:r w:rsidRPr="00B0706E">
              <w:rPr>
                <w:sz w:val="18"/>
                <w:szCs w:val="18"/>
                <w:rtl/>
              </w:rPr>
              <w:t>080</w:t>
            </w:r>
          </w:p>
        </w:tc>
        <w:tc>
          <w:tcPr>
            <w:tcW w:w="1559" w:type="dxa"/>
            <w:vAlign w:val="bottom"/>
          </w:tcPr>
          <w:p w14:paraId="19ADA9A3"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521</w:t>
            </w:r>
          </w:p>
        </w:tc>
        <w:tc>
          <w:tcPr>
            <w:tcW w:w="1559" w:type="dxa"/>
            <w:vAlign w:val="bottom"/>
          </w:tcPr>
          <w:p w14:paraId="36518923"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409</w:t>
            </w:r>
          </w:p>
        </w:tc>
      </w:tr>
      <w:tr w:rsidR="00F1364F" w:rsidRPr="00B0706E" w14:paraId="2BD3ADC2" w14:textId="77777777" w:rsidTr="00F1364F">
        <w:tc>
          <w:tcPr>
            <w:tcW w:w="3114" w:type="dxa"/>
          </w:tcPr>
          <w:p w14:paraId="304038D1"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Maysan</w:t>
            </w:r>
          </w:p>
        </w:tc>
        <w:tc>
          <w:tcPr>
            <w:tcW w:w="1559" w:type="dxa"/>
            <w:vAlign w:val="bottom"/>
          </w:tcPr>
          <w:p w14:paraId="2AD08976" w14:textId="3D9B7CB0"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560</w:t>
            </w:r>
            <w:r w:rsidR="00F1364F" w:rsidRPr="00B0706E">
              <w:rPr>
                <w:sz w:val="18"/>
                <w:szCs w:val="18"/>
              </w:rPr>
              <w:t xml:space="preserve"> </w:t>
            </w:r>
            <w:r w:rsidRPr="00B0706E">
              <w:rPr>
                <w:sz w:val="18"/>
                <w:szCs w:val="18"/>
                <w:rtl/>
              </w:rPr>
              <w:t>100</w:t>
            </w:r>
          </w:p>
        </w:tc>
        <w:tc>
          <w:tcPr>
            <w:tcW w:w="1843" w:type="dxa"/>
            <w:vAlign w:val="bottom"/>
          </w:tcPr>
          <w:p w14:paraId="1D363E0C" w14:textId="2AD4397A"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472</w:t>
            </w:r>
            <w:r w:rsidR="00F1364F" w:rsidRPr="00B0706E">
              <w:rPr>
                <w:sz w:val="18"/>
                <w:szCs w:val="18"/>
              </w:rPr>
              <w:t xml:space="preserve"> </w:t>
            </w:r>
            <w:r w:rsidRPr="00B0706E">
              <w:rPr>
                <w:sz w:val="18"/>
                <w:szCs w:val="18"/>
                <w:rtl/>
              </w:rPr>
              <w:t>185</w:t>
            </w:r>
          </w:p>
        </w:tc>
        <w:tc>
          <w:tcPr>
            <w:tcW w:w="1559" w:type="dxa"/>
            <w:vAlign w:val="bottom"/>
          </w:tcPr>
          <w:p w14:paraId="44F72574"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369</w:t>
            </w:r>
          </w:p>
        </w:tc>
        <w:tc>
          <w:tcPr>
            <w:tcW w:w="1559" w:type="dxa"/>
            <w:vAlign w:val="bottom"/>
          </w:tcPr>
          <w:p w14:paraId="5864BDD6"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306</w:t>
            </w:r>
          </w:p>
        </w:tc>
      </w:tr>
      <w:tr w:rsidR="00F1364F" w:rsidRPr="00B0706E" w14:paraId="466D88CA" w14:textId="77777777" w:rsidTr="00F1364F">
        <w:tc>
          <w:tcPr>
            <w:tcW w:w="3114" w:type="dxa"/>
          </w:tcPr>
          <w:p w14:paraId="72BDBE58"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Basra</w:t>
            </w:r>
          </w:p>
        </w:tc>
        <w:tc>
          <w:tcPr>
            <w:tcW w:w="1559" w:type="dxa"/>
            <w:vAlign w:val="bottom"/>
          </w:tcPr>
          <w:p w14:paraId="743C321F" w14:textId="7881D2FE"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893</w:t>
            </w:r>
            <w:r w:rsidR="00F1364F" w:rsidRPr="00B0706E">
              <w:rPr>
                <w:sz w:val="18"/>
                <w:szCs w:val="18"/>
              </w:rPr>
              <w:t xml:space="preserve"> </w:t>
            </w:r>
            <w:r w:rsidRPr="00B0706E">
              <w:rPr>
                <w:sz w:val="18"/>
                <w:szCs w:val="18"/>
                <w:rtl/>
              </w:rPr>
              <w:t>963</w:t>
            </w:r>
          </w:p>
        </w:tc>
        <w:tc>
          <w:tcPr>
            <w:tcW w:w="1843" w:type="dxa"/>
            <w:vAlign w:val="bottom"/>
          </w:tcPr>
          <w:p w14:paraId="445BCEB7" w14:textId="061A5D60"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338</w:t>
            </w:r>
            <w:r w:rsidR="00F1364F" w:rsidRPr="00B0706E">
              <w:rPr>
                <w:sz w:val="18"/>
                <w:szCs w:val="18"/>
              </w:rPr>
              <w:t xml:space="preserve"> </w:t>
            </w:r>
            <w:r w:rsidRPr="00B0706E">
              <w:rPr>
                <w:sz w:val="18"/>
                <w:szCs w:val="18"/>
                <w:rtl/>
              </w:rPr>
              <w:t>610</w:t>
            </w:r>
          </w:p>
        </w:tc>
        <w:tc>
          <w:tcPr>
            <w:tcW w:w="1559" w:type="dxa"/>
            <w:vAlign w:val="bottom"/>
          </w:tcPr>
          <w:p w14:paraId="11161B46" w14:textId="59F7C17F"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147</w:t>
            </w:r>
          </w:p>
        </w:tc>
        <w:tc>
          <w:tcPr>
            <w:tcW w:w="1559" w:type="dxa"/>
            <w:vAlign w:val="bottom"/>
          </w:tcPr>
          <w:p w14:paraId="18210946" w14:textId="768251E3"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1</w:t>
            </w:r>
            <w:r w:rsidR="00F1364F" w:rsidRPr="00B0706E">
              <w:rPr>
                <w:sz w:val="18"/>
                <w:szCs w:val="18"/>
              </w:rPr>
              <w:t xml:space="preserve"> </w:t>
            </w:r>
            <w:r w:rsidRPr="00B0706E">
              <w:rPr>
                <w:sz w:val="18"/>
                <w:szCs w:val="18"/>
                <w:rtl/>
              </w:rPr>
              <w:t>075</w:t>
            </w:r>
          </w:p>
        </w:tc>
      </w:tr>
      <w:tr w:rsidR="00F1364F" w:rsidRPr="00B0706E" w14:paraId="37D7ECEB" w14:textId="77777777" w:rsidTr="00F1364F">
        <w:tc>
          <w:tcPr>
            <w:tcW w:w="3114" w:type="dxa"/>
          </w:tcPr>
          <w:p w14:paraId="7325765C"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Sulaymaniyah</w:t>
            </w:r>
          </w:p>
        </w:tc>
        <w:tc>
          <w:tcPr>
            <w:tcW w:w="1559" w:type="dxa"/>
            <w:vAlign w:val="bottom"/>
          </w:tcPr>
          <w:p w14:paraId="7F3AA479" w14:textId="0842422E"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836</w:t>
            </w:r>
            <w:r w:rsidR="00F1364F" w:rsidRPr="00B0706E">
              <w:rPr>
                <w:sz w:val="18"/>
                <w:szCs w:val="18"/>
              </w:rPr>
              <w:t xml:space="preserve"> </w:t>
            </w:r>
            <w:r w:rsidRPr="00B0706E">
              <w:rPr>
                <w:sz w:val="18"/>
                <w:szCs w:val="18"/>
                <w:rtl/>
              </w:rPr>
              <w:t>131</w:t>
            </w:r>
          </w:p>
        </w:tc>
        <w:tc>
          <w:tcPr>
            <w:tcW w:w="1843" w:type="dxa"/>
            <w:vAlign w:val="bottom"/>
          </w:tcPr>
          <w:p w14:paraId="07C4BC4F" w14:textId="75E890E9"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384</w:t>
            </w:r>
            <w:r w:rsidR="00F1364F" w:rsidRPr="00B0706E">
              <w:rPr>
                <w:sz w:val="18"/>
                <w:szCs w:val="18"/>
              </w:rPr>
              <w:t xml:space="preserve"> </w:t>
            </w:r>
            <w:r w:rsidRPr="00B0706E">
              <w:rPr>
                <w:sz w:val="18"/>
                <w:szCs w:val="18"/>
                <w:rtl/>
              </w:rPr>
              <w:t>027</w:t>
            </w:r>
          </w:p>
        </w:tc>
        <w:tc>
          <w:tcPr>
            <w:tcW w:w="1559" w:type="dxa"/>
            <w:vAlign w:val="bottom"/>
          </w:tcPr>
          <w:p w14:paraId="2178CA0A" w14:textId="3FEDEEF0"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484</w:t>
            </w:r>
          </w:p>
        </w:tc>
        <w:tc>
          <w:tcPr>
            <w:tcW w:w="1559" w:type="dxa"/>
            <w:vAlign w:val="bottom"/>
          </w:tcPr>
          <w:p w14:paraId="31EBA2F9" w14:textId="23AA24A2"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1</w:t>
            </w:r>
            <w:r w:rsidR="00F1364F" w:rsidRPr="00B0706E">
              <w:rPr>
                <w:sz w:val="18"/>
                <w:szCs w:val="18"/>
              </w:rPr>
              <w:t xml:space="preserve"> </w:t>
            </w:r>
            <w:r w:rsidRPr="00B0706E">
              <w:rPr>
                <w:sz w:val="18"/>
                <w:szCs w:val="18"/>
                <w:rtl/>
              </w:rPr>
              <w:t>544</w:t>
            </w:r>
          </w:p>
        </w:tc>
      </w:tr>
      <w:tr w:rsidR="00F1364F" w:rsidRPr="00B0706E" w14:paraId="5F2DBD92" w14:textId="77777777" w:rsidTr="00F1364F">
        <w:tc>
          <w:tcPr>
            <w:tcW w:w="3114" w:type="dxa"/>
          </w:tcPr>
          <w:p w14:paraId="71A8D1A1"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Erbil</w:t>
            </w:r>
          </w:p>
        </w:tc>
        <w:tc>
          <w:tcPr>
            <w:tcW w:w="1559" w:type="dxa"/>
            <w:vAlign w:val="bottom"/>
          </w:tcPr>
          <w:p w14:paraId="747EFAA8" w14:textId="590DD3A9"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2</w:t>
            </w:r>
            <w:r w:rsidR="00F1364F" w:rsidRPr="00B0706E">
              <w:rPr>
                <w:sz w:val="18"/>
                <w:szCs w:val="18"/>
              </w:rPr>
              <w:t xml:space="preserve"> </w:t>
            </w:r>
            <w:r w:rsidRPr="00B0706E">
              <w:rPr>
                <w:sz w:val="18"/>
                <w:szCs w:val="18"/>
                <w:rtl/>
              </w:rPr>
              <w:t>167</w:t>
            </w:r>
            <w:r w:rsidR="00F1364F" w:rsidRPr="00B0706E">
              <w:rPr>
                <w:sz w:val="18"/>
                <w:szCs w:val="18"/>
              </w:rPr>
              <w:t xml:space="preserve"> </w:t>
            </w:r>
            <w:r w:rsidRPr="00B0706E">
              <w:rPr>
                <w:sz w:val="18"/>
                <w:szCs w:val="18"/>
                <w:rtl/>
              </w:rPr>
              <w:t>773</w:t>
            </w:r>
          </w:p>
        </w:tc>
        <w:tc>
          <w:tcPr>
            <w:tcW w:w="1843" w:type="dxa"/>
            <w:vAlign w:val="bottom"/>
          </w:tcPr>
          <w:p w14:paraId="4662F1E5" w14:textId="02A3A82D"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755</w:t>
            </w:r>
            <w:r w:rsidR="00F1364F" w:rsidRPr="00B0706E">
              <w:rPr>
                <w:sz w:val="18"/>
                <w:szCs w:val="18"/>
              </w:rPr>
              <w:t xml:space="preserve"> </w:t>
            </w:r>
            <w:r w:rsidRPr="00B0706E">
              <w:rPr>
                <w:sz w:val="18"/>
                <w:szCs w:val="18"/>
                <w:rtl/>
              </w:rPr>
              <w:t>777</w:t>
            </w:r>
          </w:p>
        </w:tc>
        <w:tc>
          <w:tcPr>
            <w:tcW w:w="1559" w:type="dxa"/>
            <w:vAlign w:val="bottom"/>
          </w:tcPr>
          <w:p w14:paraId="5CE6C990" w14:textId="260DF7F6"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355</w:t>
            </w:r>
          </w:p>
        </w:tc>
        <w:tc>
          <w:tcPr>
            <w:tcW w:w="1559" w:type="dxa"/>
            <w:vAlign w:val="bottom"/>
          </w:tcPr>
          <w:p w14:paraId="1CCF7E51" w14:textId="70E5061F"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1</w:t>
            </w:r>
            <w:r w:rsidR="00F1364F" w:rsidRPr="00B0706E">
              <w:rPr>
                <w:sz w:val="18"/>
                <w:szCs w:val="18"/>
              </w:rPr>
              <w:t xml:space="preserve"> </w:t>
            </w:r>
            <w:r w:rsidRPr="00B0706E">
              <w:rPr>
                <w:sz w:val="18"/>
                <w:szCs w:val="18"/>
                <w:rtl/>
              </w:rPr>
              <w:t>337</w:t>
            </w:r>
          </w:p>
        </w:tc>
      </w:tr>
      <w:tr w:rsidR="00F1364F" w:rsidRPr="00B0706E" w14:paraId="41699E5A" w14:textId="77777777" w:rsidTr="00F1364F">
        <w:tc>
          <w:tcPr>
            <w:tcW w:w="3114" w:type="dxa"/>
          </w:tcPr>
          <w:p w14:paraId="78CE6333" w14:textId="77777777" w:rsidR="00124636" w:rsidRPr="00B0706E" w:rsidRDefault="00124636" w:rsidP="00F1364F">
            <w:pPr>
              <w:suppressAutoHyphens w:val="0"/>
              <w:spacing w:before="40" w:after="40" w:line="220" w:lineRule="exact"/>
              <w:ind w:right="113"/>
              <w:rPr>
                <w:sz w:val="18"/>
                <w:szCs w:val="18"/>
              </w:rPr>
            </w:pPr>
            <w:r w:rsidRPr="00B0706E">
              <w:rPr>
                <w:sz w:val="18"/>
                <w:szCs w:val="18"/>
              </w:rPr>
              <w:t>Dahuk</w:t>
            </w:r>
          </w:p>
        </w:tc>
        <w:tc>
          <w:tcPr>
            <w:tcW w:w="1559" w:type="dxa"/>
            <w:vAlign w:val="bottom"/>
          </w:tcPr>
          <w:p w14:paraId="20C0A194" w14:textId="4FE0149F"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1</w:t>
            </w:r>
            <w:r w:rsidR="00F1364F" w:rsidRPr="00B0706E">
              <w:rPr>
                <w:sz w:val="18"/>
                <w:szCs w:val="18"/>
              </w:rPr>
              <w:t xml:space="preserve"> </w:t>
            </w:r>
            <w:r w:rsidRPr="00B0706E">
              <w:rPr>
                <w:sz w:val="18"/>
                <w:szCs w:val="18"/>
                <w:rtl/>
              </w:rPr>
              <w:t>126</w:t>
            </w:r>
            <w:r w:rsidR="00F1364F" w:rsidRPr="00B0706E">
              <w:rPr>
                <w:sz w:val="18"/>
                <w:szCs w:val="18"/>
              </w:rPr>
              <w:t xml:space="preserve"> </w:t>
            </w:r>
            <w:r w:rsidRPr="00B0706E">
              <w:rPr>
                <w:sz w:val="18"/>
                <w:szCs w:val="18"/>
                <w:rtl/>
              </w:rPr>
              <w:t>538</w:t>
            </w:r>
          </w:p>
        </w:tc>
        <w:tc>
          <w:tcPr>
            <w:tcW w:w="1843" w:type="dxa"/>
            <w:vAlign w:val="bottom"/>
          </w:tcPr>
          <w:p w14:paraId="19035C98" w14:textId="0FBD7A06"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905</w:t>
            </w:r>
            <w:r w:rsidR="00F1364F" w:rsidRPr="00B0706E">
              <w:rPr>
                <w:sz w:val="18"/>
                <w:szCs w:val="18"/>
              </w:rPr>
              <w:t xml:space="preserve"> </w:t>
            </w:r>
            <w:r w:rsidRPr="00B0706E">
              <w:rPr>
                <w:sz w:val="18"/>
                <w:szCs w:val="18"/>
                <w:rtl/>
              </w:rPr>
              <w:t>459</w:t>
            </w:r>
          </w:p>
        </w:tc>
        <w:tc>
          <w:tcPr>
            <w:tcW w:w="1559" w:type="dxa"/>
            <w:vAlign w:val="bottom"/>
          </w:tcPr>
          <w:p w14:paraId="3104050B" w14:textId="77777777" w:rsidR="00124636" w:rsidRPr="00B0706E" w:rsidRDefault="00124636" w:rsidP="00F1364F">
            <w:pPr>
              <w:suppressAutoHyphens w:val="0"/>
              <w:spacing w:before="40" w:after="40" w:line="220" w:lineRule="exact"/>
              <w:ind w:right="113"/>
              <w:jc w:val="right"/>
              <w:rPr>
                <w:sz w:val="18"/>
                <w:szCs w:val="18"/>
              </w:rPr>
            </w:pPr>
            <w:r w:rsidRPr="00B0706E">
              <w:rPr>
                <w:sz w:val="18"/>
                <w:szCs w:val="18"/>
                <w:rtl/>
              </w:rPr>
              <w:t>632</w:t>
            </w:r>
          </w:p>
        </w:tc>
        <w:tc>
          <w:tcPr>
            <w:tcW w:w="1559" w:type="dxa"/>
            <w:vAlign w:val="bottom"/>
          </w:tcPr>
          <w:p w14:paraId="024237F7" w14:textId="77777777" w:rsidR="00124636" w:rsidRPr="00B0706E" w:rsidRDefault="00124636" w:rsidP="00F1364F">
            <w:pPr>
              <w:suppressAutoHyphens w:val="0"/>
              <w:spacing w:before="40" w:after="40" w:line="220" w:lineRule="exact"/>
              <w:ind w:right="113"/>
              <w:jc w:val="right"/>
              <w:rPr>
                <w:sz w:val="18"/>
                <w:szCs w:val="18"/>
                <w:rtl/>
              </w:rPr>
            </w:pPr>
            <w:r w:rsidRPr="00B0706E">
              <w:rPr>
                <w:sz w:val="18"/>
                <w:szCs w:val="18"/>
                <w:rtl/>
              </w:rPr>
              <w:t>617</w:t>
            </w:r>
          </w:p>
        </w:tc>
      </w:tr>
    </w:tbl>
    <w:p w14:paraId="0BECAF34" w14:textId="39FD3203" w:rsidR="00124636" w:rsidRPr="00B0706E" w:rsidRDefault="00536D73" w:rsidP="00536D73">
      <w:pPr>
        <w:pStyle w:val="H23G"/>
      </w:pPr>
      <w:r w:rsidRPr="00B0706E">
        <w:lastRenderedPageBreak/>
        <w:tab/>
      </w:r>
      <w:r w:rsidRPr="00B0706E">
        <w:tab/>
      </w:r>
      <w:r w:rsidR="00124636" w:rsidRPr="00B0706E">
        <w:t>Communications sector indicators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1275"/>
        <w:gridCol w:w="1276"/>
        <w:gridCol w:w="1394"/>
        <w:gridCol w:w="1298"/>
      </w:tblGrid>
      <w:tr w:rsidR="00536D73" w:rsidRPr="00B0706E" w14:paraId="0C826269" w14:textId="77777777" w:rsidTr="008C7E03">
        <w:trPr>
          <w:tblHeader/>
        </w:trPr>
        <w:tc>
          <w:tcPr>
            <w:tcW w:w="2127" w:type="dxa"/>
            <w:tcBorders>
              <w:top w:val="single" w:sz="4" w:space="0" w:color="auto"/>
              <w:bottom w:val="single" w:sz="12" w:space="0" w:color="auto"/>
            </w:tcBorders>
            <w:vAlign w:val="bottom"/>
          </w:tcPr>
          <w:p w14:paraId="120A1378" w14:textId="77777777" w:rsidR="00124636" w:rsidRPr="00B0706E" w:rsidRDefault="00124636" w:rsidP="00536D73">
            <w:pPr>
              <w:keepNext/>
              <w:keepLines/>
              <w:suppressAutoHyphens w:val="0"/>
              <w:spacing w:before="80" w:after="80" w:line="200" w:lineRule="exact"/>
              <w:ind w:right="113"/>
              <w:rPr>
                <w:bCs/>
                <w:i/>
                <w:iCs/>
                <w:sz w:val="16"/>
                <w:szCs w:val="18"/>
              </w:rPr>
            </w:pPr>
            <w:r w:rsidRPr="00B0706E">
              <w:rPr>
                <w:bCs/>
                <w:i/>
                <w:iCs/>
                <w:sz w:val="16"/>
                <w:szCs w:val="18"/>
              </w:rPr>
              <w:t>Indicator</w:t>
            </w:r>
          </w:p>
        </w:tc>
        <w:tc>
          <w:tcPr>
            <w:tcW w:w="1275" w:type="dxa"/>
            <w:tcBorders>
              <w:top w:val="single" w:sz="4" w:space="0" w:color="auto"/>
              <w:bottom w:val="single" w:sz="12" w:space="0" w:color="auto"/>
            </w:tcBorders>
            <w:vAlign w:val="bottom"/>
          </w:tcPr>
          <w:p w14:paraId="27999133" w14:textId="77777777" w:rsidR="00124636" w:rsidRPr="00B0706E" w:rsidRDefault="00124636" w:rsidP="00536D73">
            <w:pPr>
              <w:keepNext/>
              <w:keepLines/>
              <w:suppressAutoHyphens w:val="0"/>
              <w:spacing w:before="80" w:after="80" w:line="200" w:lineRule="exact"/>
              <w:ind w:right="113"/>
              <w:jc w:val="right"/>
              <w:rPr>
                <w:bCs/>
                <w:i/>
                <w:iCs/>
                <w:sz w:val="16"/>
                <w:szCs w:val="18"/>
              </w:rPr>
            </w:pPr>
            <w:r w:rsidRPr="00B0706E">
              <w:rPr>
                <w:bCs/>
                <w:i/>
                <w:iCs/>
                <w:sz w:val="16"/>
                <w:szCs w:val="18"/>
              </w:rPr>
              <w:t>2021</w:t>
            </w:r>
          </w:p>
        </w:tc>
        <w:tc>
          <w:tcPr>
            <w:tcW w:w="1276" w:type="dxa"/>
            <w:tcBorders>
              <w:top w:val="single" w:sz="4" w:space="0" w:color="auto"/>
              <w:bottom w:val="single" w:sz="12" w:space="0" w:color="auto"/>
            </w:tcBorders>
            <w:vAlign w:val="bottom"/>
          </w:tcPr>
          <w:p w14:paraId="49642A9E" w14:textId="77777777" w:rsidR="00124636" w:rsidRPr="00B0706E" w:rsidRDefault="00124636" w:rsidP="00536D73">
            <w:pPr>
              <w:keepNext/>
              <w:keepLines/>
              <w:suppressAutoHyphens w:val="0"/>
              <w:spacing w:before="80" w:after="80" w:line="200" w:lineRule="exact"/>
              <w:ind w:right="113"/>
              <w:jc w:val="right"/>
              <w:rPr>
                <w:bCs/>
                <w:i/>
                <w:iCs/>
                <w:sz w:val="16"/>
                <w:szCs w:val="18"/>
              </w:rPr>
            </w:pPr>
            <w:r w:rsidRPr="00B0706E">
              <w:rPr>
                <w:bCs/>
                <w:i/>
                <w:iCs/>
                <w:sz w:val="16"/>
                <w:szCs w:val="18"/>
              </w:rPr>
              <w:t>2022</w:t>
            </w:r>
          </w:p>
        </w:tc>
        <w:tc>
          <w:tcPr>
            <w:tcW w:w="1394" w:type="dxa"/>
            <w:tcBorders>
              <w:top w:val="single" w:sz="4" w:space="0" w:color="auto"/>
              <w:bottom w:val="single" w:sz="12" w:space="0" w:color="auto"/>
            </w:tcBorders>
            <w:vAlign w:val="bottom"/>
          </w:tcPr>
          <w:p w14:paraId="22C3C81E" w14:textId="77777777" w:rsidR="00124636" w:rsidRPr="00B0706E" w:rsidRDefault="00124636" w:rsidP="00536D73">
            <w:pPr>
              <w:keepNext/>
              <w:keepLines/>
              <w:suppressAutoHyphens w:val="0"/>
              <w:spacing w:before="80" w:after="80" w:line="200" w:lineRule="exact"/>
              <w:ind w:right="113"/>
              <w:jc w:val="right"/>
              <w:rPr>
                <w:bCs/>
                <w:i/>
                <w:iCs/>
                <w:sz w:val="16"/>
                <w:szCs w:val="18"/>
              </w:rPr>
            </w:pPr>
            <w:r w:rsidRPr="00B0706E">
              <w:rPr>
                <w:bCs/>
                <w:i/>
                <w:iCs/>
                <w:sz w:val="16"/>
                <w:szCs w:val="18"/>
              </w:rPr>
              <w:t>2023</w:t>
            </w:r>
          </w:p>
        </w:tc>
        <w:tc>
          <w:tcPr>
            <w:tcW w:w="1298" w:type="dxa"/>
            <w:tcBorders>
              <w:top w:val="single" w:sz="4" w:space="0" w:color="auto"/>
              <w:bottom w:val="single" w:sz="12" w:space="0" w:color="auto"/>
            </w:tcBorders>
            <w:vAlign w:val="bottom"/>
          </w:tcPr>
          <w:p w14:paraId="4BE0DCC5" w14:textId="77777777" w:rsidR="00124636" w:rsidRPr="00B0706E" w:rsidRDefault="00124636" w:rsidP="00536D73">
            <w:pPr>
              <w:keepNext/>
              <w:keepLines/>
              <w:suppressAutoHyphens w:val="0"/>
              <w:spacing w:before="80" w:after="80" w:line="200" w:lineRule="exact"/>
              <w:ind w:right="113"/>
              <w:jc w:val="right"/>
              <w:rPr>
                <w:bCs/>
                <w:i/>
                <w:iCs/>
                <w:sz w:val="16"/>
                <w:szCs w:val="18"/>
              </w:rPr>
            </w:pPr>
            <w:r w:rsidRPr="00B0706E">
              <w:rPr>
                <w:bCs/>
                <w:i/>
                <w:iCs/>
                <w:sz w:val="16"/>
                <w:szCs w:val="18"/>
              </w:rPr>
              <w:t>Up to 1 Oct. 2024</w:t>
            </w:r>
          </w:p>
        </w:tc>
      </w:tr>
      <w:tr w:rsidR="00536D73" w:rsidRPr="00B0706E" w14:paraId="50D09E17" w14:textId="77777777" w:rsidTr="008C7E03">
        <w:tc>
          <w:tcPr>
            <w:tcW w:w="2127" w:type="dxa"/>
            <w:tcBorders>
              <w:top w:val="single" w:sz="12" w:space="0" w:color="auto"/>
            </w:tcBorders>
          </w:tcPr>
          <w:p w14:paraId="01061EC1" w14:textId="77777777" w:rsidR="00124636" w:rsidRPr="00B0706E" w:rsidRDefault="00124636" w:rsidP="008C7E03">
            <w:pPr>
              <w:keepNext/>
              <w:keepLines/>
              <w:suppressAutoHyphens w:val="0"/>
              <w:spacing w:before="40" w:after="40" w:line="220" w:lineRule="exact"/>
              <w:rPr>
                <w:sz w:val="18"/>
                <w:szCs w:val="18"/>
              </w:rPr>
            </w:pPr>
            <w:r w:rsidRPr="00B0706E">
              <w:rPr>
                <w:sz w:val="18"/>
                <w:szCs w:val="18"/>
              </w:rPr>
              <w:t>Home Internet lines (FTTH)</w:t>
            </w:r>
          </w:p>
        </w:tc>
        <w:tc>
          <w:tcPr>
            <w:tcW w:w="1275" w:type="dxa"/>
            <w:tcBorders>
              <w:top w:val="single" w:sz="12" w:space="0" w:color="auto"/>
            </w:tcBorders>
            <w:vAlign w:val="bottom"/>
          </w:tcPr>
          <w:p w14:paraId="62D685F6" w14:textId="1562573F" w:rsidR="00124636" w:rsidRPr="00B0706E" w:rsidRDefault="00124636" w:rsidP="00536D73">
            <w:pPr>
              <w:keepNext/>
              <w:keepLines/>
              <w:suppressAutoHyphens w:val="0"/>
              <w:spacing w:before="40" w:after="40" w:line="220" w:lineRule="exact"/>
              <w:ind w:right="113"/>
              <w:jc w:val="right"/>
              <w:rPr>
                <w:sz w:val="18"/>
                <w:szCs w:val="18"/>
              </w:rPr>
            </w:pPr>
            <w:r w:rsidRPr="00B0706E">
              <w:rPr>
                <w:sz w:val="18"/>
                <w:szCs w:val="18"/>
                <w:rtl/>
                <w:lang w:bidi="ar-IQ"/>
              </w:rPr>
              <w:t>276</w:t>
            </w:r>
            <w:r w:rsidR="00536D73" w:rsidRPr="00B0706E">
              <w:rPr>
                <w:sz w:val="18"/>
                <w:szCs w:val="18"/>
                <w:lang w:bidi="ar-IQ"/>
              </w:rPr>
              <w:t xml:space="preserve"> </w:t>
            </w:r>
            <w:r w:rsidRPr="00B0706E">
              <w:rPr>
                <w:sz w:val="18"/>
                <w:szCs w:val="18"/>
                <w:rtl/>
                <w:lang w:bidi="ar-IQ"/>
              </w:rPr>
              <w:t>496</w:t>
            </w:r>
          </w:p>
        </w:tc>
        <w:tc>
          <w:tcPr>
            <w:tcW w:w="1276" w:type="dxa"/>
            <w:tcBorders>
              <w:top w:val="single" w:sz="12" w:space="0" w:color="auto"/>
            </w:tcBorders>
            <w:vAlign w:val="bottom"/>
          </w:tcPr>
          <w:p w14:paraId="5ADE22E1" w14:textId="0E62CBDA" w:rsidR="00124636" w:rsidRPr="00B0706E" w:rsidRDefault="00124636" w:rsidP="00536D73">
            <w:pPr>
              <w:keepNext/>
              <w:keepLines/>
              <w:suppressAutoHyphens w:val="0"/>
              <w:spacing w:before="40" w:after="40" w:line="220" w:lineRule="exact"/>
              <w:ind w:right="113"/>
              <w:jc w:val="right"/>
              <w:rPr>
                <w:sz w:val="18"/>
                <w:szCs w:val="18"/>
              </w:rPr>
            </w:pPr>
            <w:r w:rsidRPr="00B0706E">
              <w:rPr>
                <w:sz w:val="18"/>
                <w:szCs w:val="18"/>
                <w:rtl/>
              </w:rPr>
              <w:t>1</w:t>
            </w:r>
            <w:r w:rsidR="00536D73" w:rsidRPr="00B0706E">
              <w:rPr>
                <w:sz w:val="18"/>
                <w:szCs w:val="18"/>
              </w:rPr>
              <w:t xml:space="preserve"> </w:t>
            </w:r>
            <w:r w:rsidRPr="00B0706E">
              <w:rPr>
                <w:sz w:val="18"/>
                <w:szCs w:val="18"/>
                <w:rtl/>
              </w:rPr>
              <w:t>500</w:t>
            </w:r>
            <w:r w:rsidR="00536D73" w:rsidRPr="00B0706E">
              <w:rPr>
                <w:sz w:val="18"/>
                <w:szCs w:val="18"/>
              </w:rPr>
              <w:t xml:space="preserve"> </w:t>
            </w:r>
            <w:r w:rsidRPr="00B0706E">
              <w:rPr>
                <w:sz w:val="18"/>
                <w:szCs w:val="18"/>
                <w:rtl/>
              </w:rPr>
              <w:t>000</w:t>
            </w:r>
          </w:p>
        </w:tc>
        <w:tc>
          <w:tcPr>
            <w:tcW w:w="1394" w:type="dxa"/>
            <w:tcBorders>
              <w:top w:val="single" w:sz="12" w:space="0" w:color="auto"/>
            </w:tcBorders>
            <w:vAlign w:val="bottom"/>
          </w:tcPr>
          <w:p w14:paraId="16ED085A" w14:textId="535967DC" w:rsidR="00124636" w:rsidRPr="00B0706E" w:rsidRDefault="00124636" w:rsidP="00536D73">
            <w:pPr>
              <w:keepNext/>
              <w:keepLines/>
              <w:suppressAutoHyphens w:val="0"/>
              <w:spacing w:before="40" w:after="40" w:line="220" w:lineRule="exact"/>
              <w:ind w:right="113"/>
              <w:jc w:val="right"/>
              <w:rPr>
                <w:sz w:val="18"/>
                <w:szCs w:val="18"/>
              </w:rPr>
            </w:pPr>
            <w:r w:rsidRPr="00B0706E">
              <w:rPr>
                <w:sz w:val="18"/>
                <w:szCs w:val="18"/>
                <w:rtl/>
              </w:rPr>
              <w:t>2</w:t>
            </w:r>
            <w:r w:rsidR="00CB17CE" w:rsidRPr="00B0706E">
              <w:rPr>
                <w:sz w:val="18"/>
                <w:szCs w:val="18"/>
              </w:rPr>
              <w:t xml:space="preserve"> </w:t>
            </w:r>
            <w:r w:rsidRPr="00B0706E">
              <w:rPr>
                <w:sz w:val="18"/>
                <w:szCs w:val="18"/>
                <w:rtl/>
              </w:rPr>
              <w:t>929</w:t>
            </w:r>
            <w:r w:rsidR="00CB17CE" w:rsidRPr="00B0706E">
              <w:rPr>
                <w:sz w:val="18"/>
                <w:szCs w:val="18"/>
              </w:rPr>
              <w:t xml:space="preserve"> </w:t>
            </w:r>
            <w:r w:rsidRPr="00B0706E">
              <w:rPr>
                <w:sz w:val="18"/>
                <w:szCs w:val="18"/>
                <w:rtl/>
              </w:rPr>
              <w:t>872</w:t>
            </w:r>
          </w:p>
        </w:tc>
        <w:tc>
          <w:tcPr>
            <w:tcW w:w="1298" w:type="dxa"/>
            <w:tcBorders>
              <w:top w:val="single" w:sz="12" w:space="0" w:color="auto"/>
            </w:tcBorders>
            <w:vAlign w:val="bottom"/>
          </w:tcPr>
          <w:p w14:paraId="1E662CC7" w14:textId="7EC8C3CB" w:rsidR="00124636" w:rsidRPr="00B0706E" w:rsidRDefault="00124636" w:rsidP="00536D73">
            <w:pPr>
              <w:keepNext/>
              <w:keepLines/>
              <w:suppressAutoHyphens w:val="0"/>
              <w:spacing w:before="40" w:after="40" w:line="220" w:lineRule="exact"/>
              <w:ind w:right="113"/>
              <w:jc w:val="right"/>
              <w:rPr>
                <w:sz w:val="18"/>
                <w:szCs w:val="18"/>
              </w:rPr>
            </w:pPr>
            <w:r w:rsidRPr="00B0706E">
              <w:rPr>
                <w:sz w:val="18"/>
                <w:szCs w:val="18"/>
                <w:rtl/>
              </w:rPr>
              <w:t>3</w:t>
            </w:r>
            <w:r w:rsidR="00CB17CE" w:rsidRPr="00B0706E">
              <w:rPr>
                <w:sz w:val="18"/>
                <w:szCs w:val="18"/>
              </w:rPr>
              <w:t xml:space="preserve"> </w:t>
            </w:r>
            <w:r w:rsidRPr="00B0706E">
              <w:rPr>
                <w:sz w:val="18"/>
                <w:szCs w:val="18"/>
                <w:rtl/>
              </w:rPr>
              <w:t>508</w:t>
            </w:r>
            <w:r w:rsidR="00CB17CE" w:rsidRPr="00B0706E">
              <w:rPr>
                <w:sz w:val="18"/>
                <w:szCs w:val="18"/>
              </w:rPr>
              <w:t xml:space="preserve"> </w:t>
            </w:r>
            <w:r w:rsidRPr="00B0706E">
              <w:rPr>
                <w:sz w:val="18"/>
                <w:szCs w:val="18"/>
                <w:rtl/>
              </w:rPr>
              <w:t>871</w:t>
            </w:r>
          </w:p>
        </w:tc>
      </w:tr>
      <w:tr w:rsidR="00536D73" w:rsidRPr="00B0706E" w14:paraId="20E8CF13" w14:textId="77777777" w:rsidTr="008C7E03">
        <w:tc>
          <w:tcPr>
            <w:tcW w:w="2127" w:type="dxa"/>
          </w:tcPr>
          <w:p w14:paraId="6E4DC35A"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International transit capacities</w:t>
            </w:r>
          </w:p>
        </w:tc>
        <w:tc>
          <w:tcPr>
            <w:tcW w:w="1275" w:type="dxa"/>
            <w:vAlign w:val="bottom"/>
          </w:tcPr>
          <w:p w14:paraId="384C3C39" w14:textId="565E76DE" w:rsidR="00124636" w:rsidRPr="00B0706E" w:rsidRDefault="00124636" w:rsidP="00536D73">
            <w:pPr>
              <w:suppressAutoHyphens w:val="0"/>
              <w:spacing w:before="40" w:after="40" w:line="220" w:lineRule="exact"/>
              <w:ind w:right="113"/>
              <w:jc w:val="right"/>
              <w:rPr>
                <w:sz w:val="18"/>
                <w:szCs w:val="18"/>
              </w:rPr>
            </w:pPr>
            <w:r w:rsidRPr="00B0706E">
              <w:rPr>
                <w:sz w:val="18"/>
                <w:szCs w:val="18"/>
                <w:rtl/>
                <w:lang w:bidi="ar-IQ"/>
              </w:rPr>
              <w:t>1</w:t>
            </w:r>
            <w:r w:rsidR="00536D73" w:rsidRPr="00B0706E">
              <w:rPr>
                <w:sz w:val="18"/>
                <w:szCs w:val="18"/>
                <w:lang w:bidi="ar-IQ"/>
              </w:rPr>
              <w:t xml:space="preserve"> </w:t>
            </w:r>
            <w:r w:rsidRPr="00B0706E">
              <w:rPr>
                <w:sz w:val="18"/>
                <w:szCs w:val="18"/>
                <w:rtl/>
                <w:lang w:bidi="ar-IQ"/>
              </w:rPr>
              <w:t>387</w:t>
            </w:r>
            <w:r w:rsidR="00536D73" w:rsidRPr="00B0706E">
              <w:rPr>
                <w:sz w:val="18"/>
                <w:szCs w:val="18"/>
                <w:lang w:bidi="ar-IQ"/>
              </w:rPr>
              <w:t xml:space="preserve"> </w:t>
            </w:r>
            <w:r w:rsidRPr="00B0706E">
              <w:rPr>
                <w:sz w:val="18"/>
                <w:szCs w:val="18"/>
                <w:rtl/>
                <w:lang w:bidi="ar-IQ"/>
              </w:rPr>
              <w:t>614</w:t>
            </w:r>
            <w:r w:rsidRPr="00B0706E">
              <w:rPr>
                <w:sz w:val="18"/>
                <w:szCs w:val="18"/>
                <w:lang w:bidi="ar-IQ"/>
              </w:rPr>
              <w:t xml:space="preserve"> Mb/s</w:t>
            </w:r>
          </w:p>
        </w:tc>
        <w:tc>
          <w:tcPr>
            <w:tcW w:w="1276" w:type="dxa"/>
            <w:vAlign w:val="bottom"/>
          </w:tcPr>
          <w:p w14:paraId="5FAF192B" w14:textId="28480558" w:rsidR="00124636" w:rsidRPr="00B0706E" w:rsidRDefault="00124636" w:rsidP="00536D73">
            <w:pPr>
              <w:suppressAutoHyphens w:val="0"/>
              <w:spacing w:before="40" w:after="40" w:line="220" w:lineRule="exact"/>
              <w:ind w:right="113"/>
              <w:jc w:val="right"/>
              <w:rPr>
                <w:sz w:val="18"/>
                <w:szCs w:val="18"/>
              </w:rPr>
            </w:pPr>
            <w:r w:rsidRPr="00B0706E">
              <w:rPr>
                <w:sz w:val="18"/>
                <w:szCs w:val="18"/>
                <w:lang w:bidi="ar-IQ"/>
              </w:rPr>
              <w:t>1</w:t>
            </w:r>
            <w:r w:rsidR="00536D73" w:rsidRPr="00B0706E">
              <w:rPr>
                <w:sz w:val="18"/>
                <w:szCs w:val="18"/>
                <w:lang w:bidi="ar-IQ"/>
              </w:rPr>
              <w:t xml:space="preserve"> </w:t>
            </w:r>
            <w:r w:rsidRPr="00B0706E">
              <w:rPr>
                <w:sz w:val="18"/>
                <w:szCs w:val="18"/>
                <w:lang w:bidi="ar-IQ"/>
              </w:rPr>
              <w:t>248</w:t>
            </w:r>
            <w:r w:rsidR="00536D73" w:rsidRPr="00B0706E">
              <w:rPr>
                <w:sz w:val="18"/>
                <w:szCs w:val="18"/>
                <w:lang w:bidi="ar-IQ"/>
              </w:rPr>
              <w:t xml:space="preserve"> </w:t>
            </w:r>
            <w:r w:rsidRPr="00B0706E">
              <w:rPr>
                <w:sz w:val="18"/>
                <w:szCs w:val="18"/>
                <w:lang w:bidi="ar-IQ"/>
              </w:rPr>
              <w:t>182 Mb/s</w:t>
            </w:r>
          </w:p>
        </w:tc>
        <w:tc>
          <w:tcPr>
            <w:tcW w:w="1394" w:type="dxa"/>
            <w:vAlign w:val="bottom"/>
          </w:tcPr>
          <w:p w14:paraId="5B6564E1" w14:textId="7803EA31" w:rsidR="00124636" w:rsidRPr="00B0706E" w:rsidRDefault="00124636" w:rsidP="00536D73">
            <w:pPr>
              <w:suppressAutoHyphens w:val="0"/>
              <w:spacing w:before="40" w:after="40" w:line="220" w:lineRule="exact"/>
              <w:ind w:right="113"/>
              <w:jc w:val="right"/>
              <w:rPr>
                <w:sz w:val="18"/>
                <w:szCs w:val="18"/>
              </w:rPr>
            </w:pPr>
            <w:r w:rsidRPr="00B0706E">
              <w:rPr>
                <w:sz w:val="18"/>
                <w:szCs w:val="18"/>
                <w:rtl/>
                <w:lang w:bidi="ar-IQ"/>
              </w:rPr>
              <w:t>2</w:t>
            </w:r>
            <w:r w:rsidR="00536D73" w:rsidRPr="00B0706E">
              <w:rPr>
                <w:sz w:val="18"/>
                <w:szCs w:val="18"/>
                <w:lang w:bidi="ar-IQ"/>
              </w:rPr>
              <w:t xml:space="preserve"> </w:t>
            </w:r>
            <w:r w:rsidRPr="00B0706E">
              <w:rPr>
                <w:sz w:val="18"/>
                <w:szCs w:val="18"/>
                <w:rtl/>
                <w:lang w:bidi="ar-IQ"/>
              </w:rPr>
              <w:t>070</w:t>
            </w:r>
            <w:r w:rsidR="00536D73" w:rsidRPr="00B0706E">
              <w:rPr>
                <w:sz w:val="18"/>
                <w:szCs w:val="18"/>
                <w:lang w:bidi="ar-IQ"/>
              </w:rPr>
              <w:t xml:space="preserve"> </w:t>
            </w:r>
            <w:r w:rsidRPr="00B0706E">
              <w:rPr>
                <w:sz w:val="18"/>
                <w:szCs w:val="18"/>
                <w:rtl/>
                <w:lang w:bidi="ar-IQ"/>
              </w:rPr>
              <w:t>117</w:t>
            </w:r>
            <w:r w:rsidRPr="00B0706E">
              <w:rPr>
                <w:sz w:val="18"/>
                <w:szCs w:val="18"/>
                <w:lang w:bidi="ar-IQ"/>
              </w:rPr>
              <w:t>Mb/s</w:t>
            </w:r>
          </w:p>
        </w:tc>
        <w:tc>
          <w:tcPr>
            <w:tcW w:w="1298" w:type="dxa"/>
            <w:vAlign w:val="bottom"/>
          </w:tcPr>
          <w:p w14:paraId="5BDBF8E8" w14:textId="530F5B45" w:rsidR="00124636" w:rsidRPr="00B0706E" w:rsidRDefault="00124636" w:rsidP="00536D73">
            <w:pPr>
              <w:suppressAutoHyphens w:val="0"/>
              <w:spacing w:before="40" w:after="40" w:line="220" w:lineRule="exact"/>
              <w:ind w:right="113"/>
              <w:jc w:val="right"/>
              <w:rPr>
                <w:sz w:val="18"/>
                <w:szCs w:val="18"/>
              </w:rPr>
            </w:pPr>
            <w:r w:rsidRPr="00B0706E">
              <w:rPr>
                <w:sz w:val="18"/>
                <w:szCs w:val="18"/>
                <w:rtl/>
                <w:lang w:bidi="ar-IQ"/>
              </w:rPr>
              <w:t>4</w:t>
            </w:r>
            <w:r w:rsidR="00536D73" w:rsidRPr="00B0706E">
              <w:rPr>
                <w:sz w:val="18"/>
                <w:szCs w:val="18"/>
                <w:lang w:bidi="ar-IQ"/>
              </w:rPr>
              <w:t xml:space="preserve"> </w:t>
            </w:r>
            <w:r w:rsidRPr="00B0706E">
              <w:rPr>
                <w:sz w:val="18"/>
                <w:szCs w:val="18"/>
                <w:rtl/>
                <w:lang w:bidi="ar-IQ"/>
              </w:rPr>
              <w:t>358</w:t>
            </w:r>
            <w:r w:rsidR="00536D73" w:rsidRPr="00B0706E">
              <w:rPr>
                <w:sz w:val="18"/>
                <w:szCs w:val="18"/>
                <w:lang w:bidi="ar-IQ"/>
              </w:rPr>
              <w:t xml:space="preserve"> </w:t>
            </w:r>
            <w:r w:rsidRPr="00B0706E">
              <w:rPr>
                <w:sz w:val="18"/>
                <w:szCs w:val="18"/>
                <w:rtl/>
                <w:lang w:bidi="ar-IQ"/>
              </w:rPr>
              <w:t>000</w:t>
            </w:r>
            <w:r w:rsidRPr="00B0706E">
              <w:rPr>
                <w:sz w:val="18"/>
                <w:szCs w:val="18"/>
                <w:lang w:bidi="ar-IQ"/>
              </w:rPr>
              <w:t xml:space="preserve"> Mb/s</w:t>
            </w:r>
          </w:p>
        </w:tc>
      </w:tr>
      <w:tr w:rsidR="00536D73" w:rsidRPr="00B0706E" w14:paraId="629EF4C8" w14:textId="77777777" w:rsidTr="008C7E03">
        <w:tc>
          <w:tcPr>
            <w:tcW w:w="2127" w:type="dxa"/>
          </w:tcPr>
          <w:p w14:paraId="1E5CC9DF"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Passing transit capacities</w:t>
            </w:r>
          </w:p>
        </w:tc>
        <w:tc>
          <w:tcPr>
            <w:tcW w:w="1275" w:type="dxa"/>
            <w:vAlign w:val="bottom"/>
          </w:tcPr>
          <w:p w14:paraId="68B92BCD"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10 Gb/s</w:t>
            </w:r>
          </w:p>
        </w:tc>
        <w:tc>
          <w:tcPr>
            <w:tcW w:w="1276" w:type="dxa"/>
            <w:vAlign w:val="bottom"/>
          </w:tcPr>
          <w:p w14:paraId="22D255BB"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10 Gb/s</w:t>
            </w:r>
          </w:p>
        </w:tc>
        <w:tc>
          <w:tcPr>
            <w:tcW w:w="1394" w:type="dxa"/>
            <w:vAlign w:val="bottom"/>
          </w:tcPr>
          <w:p w14:paraId="7A2F9CE1"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130 Gb/s</w:t>
            </w:r>
          </w:p>
        </w:tc>
        <w:tc>
          <w:tcPr>
            <w:tcW w:w="1298" w:type="dxa"/>
            <w:vAlign w:val="bottom"/>
          </w:tcPr>
          <w:p w14:paraId="0FA25B8D" w14:textId="57CE03DF" w:rsidR="00124636" w:rsidRPr="00B0706E" w:rsidRDefault="00124636" w:rsidP="00536D73">
            <w:pPr>
              <w:suppressAutoHyphens w:val="0"/>
              <w:spacing w:before="40" w:after="40" w:line="220" w:lineRule="exact"/>
              <w:ind w:right="113"/>
              <w:jc w:val="right"/>
              <w:rPr>
                <w:sz w:val="18"/>
                <w:szCs w:val="18"/>
              </w:rPr>
            </w:pPr>
            <w:r w:rsidRPr="00B0706E">
              <w:rPr>
                <w:sz w:val="18"/>
                <w:szCs w:val="18"/>
              </w:rPr>
              <w:t>1</w:t>
            </w:r>
            <w:r w:rsidR="00536D73" w:rsidRPr="00B0706E">
              <w:rPr>
                <w:sz w:val="18"/>
                <w:szCs w:val="18"/>
              </w:rPr>
              <w:t xml:space="preserve"> </w:t>
            </w:r>
            <w:r w:rsidRPr="00B0706E">
              <w:rPr>
                <w:sz w:val="18"/>
                <w:szCs w:val="18"/>
              </w:rPr>
              <w:t>300 Gb/s</w:t>
            </w:r>
          </w:p>
        </w:tc>
      </w:tr>
    </w:tbl>
    <w:p w14:paraId="07217E37" w14:textId="77777777" w:rsidR="00124636" w:rsidRPr="00B0706E" w:rsidRDefault="00124636" w:rsidP="00C86C69">
      <w:pPr>
        <w:spacing w:before="120" w:after="120"/>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536D73" w:rsidRPr="00B0706E" w14:paraId="10C908F8" w14:textId="77777777" w:rsidTr="00536D73">
        <w:trPr>
          <w:tblHeader/>
        </w:trPr>
        <w:tc>
          <w:tcPr>
            <w:tcW w:w="4814" w:type="dxa"/>
            <w:tcBorders>
              <w:top w:val="single" w:sz="4" w:space="0" w:color="auto"/>
              <w:bottom w:val="single" w:sz="12" w:space="0" w:color="auto"/>
            </w:tcBorders>
            <w:vAlign w:val="bottom"/>
          </w:tcPr>
          <w:p w14:paraId="2AF3CA7D" w14:textId="77777777" w:rsidR="00124636" w:rsidRPr="00B0706E" w:rsidRDefault="00124636" w:rsidP="00536D73">
            <w:pPr>
              <w:suppressAutoHyphens w:val="0"/>
              <w:spacing w:before="80" w:after="80" w:line="200" w:lineRule="exact"/>
              <w:ind w:right="113"/>
              <w:rPr>
                <w:i/>
                <w:sz w:val="16"/>
                <w:szCs w:val="18"/>
              </w:rPr>
            </w:pPr>
            <w:r w:rsidRPr="00B0706E">
              <w:rPr>
                <w:i/>
                <w:iCs/>
                <w:sz w:val="16"/>
                <w:szCs w:val="18"/>
              </w:rPr>
              <w:t>Number of land ports for international transit capacities via optical cables</w:t>
            </w:r>
          </w:p>
        </w:tc>
        <w:tc>
          <w:tcPr>
            <w:tcW w:w="4814" w:type="dxa"/>
            <w:tcBorders>
              <w:top w:val="single" w:sz="4" w:space="0" w:color="auto"/>
              <w:bottom w:val="single" w:sz="12" w:space="0" w:color="auto"/>
            </w:tcBorders>
            <w:vAlign w:val="bottom"/>
          </w:tcPr>
          <w:p w14:paraId="65ABF453" w14:textId="77777777" w:rsidR="00124636" w:rsidRPr="00B0706E" w:rsidRDefault="00124636" w:rsidP="00536D73">
            <w:pPr>
              <w:suppressAutoHyphens w:val="0"/>
              <w:spacing w:before="80" w:after="80" w:line="200" w:lineRule="exact"/>
              <w:ind w:right="113"/>
              <w:jc w:val="right"/>
              <w:rPr>
                <w:i/>
                <w:sz w:val="16"/>
                <w:szCs w:val="18"/>
              </w:rPr>
            </w:pPr>
            <w:r w:rsidRPr="00B0706E">
              <w:rPr>
                <w:i/>
                <w:iCs/>
                <w:sz w:val="16"/>
                <w:szCs w:val="18"/>
              </w:rPr>
              <w:t>Number of submarine cables for international transit capacities</w:t>
            </w:r>
          </w:p>
        </w:tc>
      </w:tr>
      <w:tr w:rsidR="00536D73" w:rsidRPr="00B0706E" w14:paraId="57B31A8E" w14:textId="77777777" w:rsidTr="00536D73">
        <w:tc>
          <w:tcPr>
            <w:tcW w:w="4814" w:type="dxa"/>
            <w:tcBorders>
              <w:top w:val="single" w:sz="12" w:space="0" w:color="auto"/>
            </w:tcBorders>
          </w:tcPr>
          <w:p w14:paraId="0B69CC64"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12</w:t>
            </w:r>
          </w:p>
        </w:tc>
        <w:tc>
          <w:tcPr>
            <w:tcW w:w="4814" w:type="dxa"/>
            <w:tcBorders>
              <w:top w:val="single" w:sz="12" w:space="0" w:color="auto"/>
            </w:tcBorders>
            <w:vAlign w:val="bottom"/>
          </w:tcPr>
          <w:p w14:paraId="74D2D7F0"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3</w:t>
            </w:r>
          </w:p>
        </w:tc>
      </w:tr>
    </w:tbl>
    <w:p w14:paraId="0D0EA9E8" w14:textId="57C209B2" w:rsidR="00124636" w:rsidRPr="00B0706E" w:rsidRDefault="00536D73" w:rsidP="00536D73">
      <w:pPr>
        <w:pStyle w:val="H23G"/>
      </w:pPr>
      <w:r w:rsidRPr="00B0706E">
        <w:tab/>
      </w:r>
      <w:r w:rsidRPr="00B0706E">
        <w:tab/>
      </w:r>
      <w:r w:rsidR="00124636" w:rsidRPr="00B0706E">
        <w:t>Postal sector indicators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63"/>
        <w:gridCol w:w="1303"/>
        <w:gridCol w:w="1303"/>
        <w:gridCol w:w="1303"/>
        <w:gridCol w:w="1298"/>
      </w:tblGrid>
      <w:tr w:rsidR="00536D73" w:rsidRPr="00B0706E" w14:paraId="79FD0C18" w14:textId="77777777" w:rsidTr="00536D73">
        <w:trPr>
          <w:tblHeader/>
        </w:trPr>
        <w:tc>
          <w:tcPr>
            <w:tcW w:w="2830" w:type="dxa"/>
            <w:tcBorders>
              <w:top w:val="single" w:sz="4" w:space="0" w:color="auto"/>
              <w:bottom w:val="single" w:sz="12" w:space="0" w:color="auto"/>
            </w:tcBorders>
            <w:vAlign w:val="bottom"/>
          </w:tcPr>
          <w:p w14:paraId="0698E77A" w14:textId="77777777" w:rsidR="00124636" w:rsidRPr="00B0706E" w:rsidRDefault="00124636" w:rsidP="00536D73">
            <w:pPr>
              <w:suppressAutoHyphens w:val="0"/>
              <w:spacing w:before="80" w:after="80" w:line="200" w:lineRule="exact"/>
              <w:ind w:right="113"/>
              <w:rPr>
                <w:bCs/>
                <w:i/>
                <w:iCs/>
                <w:sz w:val="16"/>
                <w:szCs w:val="18"/>
              </w:rPr>
            </w:pPr>
            <w:r w:rsidRPr="00B0706E">
              <w:rPr>
                <w:bCs/>
                <w:i/>
                <w:iCs/>
                <w:sz w:val="16"/>
                <w:szCs w:val="18"/>
              </w:rPr>
              <w:t>Indicator</w:t>
            </w:r>
          </w:p>
        </w:tc>
        <w:tc>
          <w:tcPr>
            <w:tcW w:w="1701" w:type="dxa"/>
            <w:tcBorders>
              <w:top w:val="single" w:sz="4" w:space="0" w:color="auto"/>
              <w:bottom w:val="single" w:sz="12" w:space="0" w:color="auto"/>
            </w:tcBorders>
            <w:vAlign w:val="bottom"/>
          </w:tcPr>
          <w:p w14:paraId="32F4DDA8" w14:textId="77777777" w:rsidR="00124636" w:rsidRPr="00B0706E" w:rsidRDefault="00124636" w:rsidP="00536D73">
            <w:pPr>
              <w:suppressAutoHyphens w:val="0"/>
              <w:spacing w:before="80" w:after="80" w:line="200" w:lineRule="exact"/>
              <w:ind w:right="113"/>
              <w:jc w:val="right"/>
              <w:rPr>
                <w:bCs/>
                <w:i/>
                <w:iCs/>
                <w:sz w:val="16"/>
                <w:szCs w:val="18"/>
              </w:rPr>
            </w:pPr>
            <w:r w:rsidRPr="00B0706E">
              <w:rPr>
                <w:bCs/>
                <w:i/>
                <w:iCs/>
                <w:sz w:val="16"/>
                <w:szCs w:val="18"/>
              </w:rPr>
              <w:t>2021</w:t>
            </w:r>
          </w:p>
        </w:tc>
        <w:tc>
          <w:tcPr>
            <w:tcW w:w="1701" w:type="dxa"/>
            <w:tcBorders>
              <w:top w:val="single" w:sz="4" w:space="0" w:color="auto"/>
              <w:bottom w:val="single" w:sz="12" w:space="0" w:color="auto"/>
            </w:tcBorders>
            <w:vAlign w:val="bottom"/>
          </w:tcPr>
          <w:p w14:paraId="76E8418E" w14:textId="77777777" w:rsidR="00124636" w:rsidRPr="00B0706E" w:rsidRDefault="00124636" w:rsidP="00536D73">
            <w:pPr>
              <w:suppressAutoHyphens w:val="0"/>
              <w:spacing w:before="80" w:after="80" w:line="200" w:lineRule="exact"/>
              <w:ind w:right="113"/>
              <w:jc w:val="right"/>
              <w:rPr>
                <w:bCs/>
                <w:i/>
                <w:iCs/>
                <w:sz w:val="16"/>
                <w:szCs w:val="18"/>
              </w:rPr>
            </w:pPr>
            <w:r w:rsidRPr="00B0706E">
              <w:rPr>
                <w:bCs/>
                <w:i/>
                <w:iCs/>
                <w:sz w:val="16"/>
                <w:szCs w:val="18"/>
              </w:rPr>
              <w:t>2022</w:t>
            </w:r>
          </w:p>
        </w:tc>
        <w:tc>
          <w:tcPr>
            <w:tcW w:w="1701" w:type="dxa"/>
            <w:tcBorders>
              <w:top w:val="single" w:sz="4" w:space="0" w:color="auto"/>
              <w:bottom w:val="single" w:sz="12" w:space="0" w:color="auto"/>
            </w:tcBorders>
            <w:vAlign w:val="bottom"/>
          </w:tcPr>
          <w:p w14:paraId="4727E862" w14:textId="77777777" w:rsidR="00124636" w:rsidRPr="00B0706E" w:rsidRDefault="00124636" w:rsidP="00536D73">
            <w:pPr>
              <w:suppressAutoHyphens w:val="0"/>
              <w:spacing w:before="80" w:after="80" w:line="200" w:lineRule="exact"/>
              <w:ind w:right="113"/>
              <w:jc w:val="right"/>
              <w:rPr>
                <w:bCs/>
                <w:i/>
                <w:iCs/>
                <w:sz w:val="16"/>
                <w:szCs w:val="18"/>
              </w:rPr>
            </w:pPr>
            <w:r w:rsidRPr="00B0706E">
              <w:rPr>
                <w:bCs/>
                <w:i/>
                <w:iCs/>
                <w:sz w:val="16"/>
                <w:szCs w:val="18"/>
              </w:rPr>
              <w:t>2023</w:t>
            </w:r>
          </w:p>
        </w:tc>
        <w:tc>
          <w:tcPr>
            <w:tcW w:w="1695" w:type="dxa"/>
            <w:tcBorders>
              <w:top w:val="single" w:sz="4" w:space="0" w:color="auto"/>
              <w:bottom w:val="single" w:sz="12" w:space="0" w:color="auto"/>
            </w:tcBorders>
            <w:vAlign w:val="bottom"/>
          </w:tcPr>
          <w:p w14:paraId="610AE4EC" w14:textId="77777777" w:rsidR="00124636" w:rsidRPr="00B0706E" w:rsidRDefault="00124636" w:rsidP="00536D73">
            <w:pPr>
              <w:suppressAutoHyphens w:val="0"/>
              <w:spacing w:before="80" w:after="80" w:line="200" w:lineRule="exact"/>
              <w:ind w:right="113"/>
              <w:jc w:val="right"/>
              <w:rPr>
                <w:bCs/>
                <w:i/>
                <w:iCs/>
                <w:sz w:val="16"/>
                <w:szCs w:val="18"/>
              </w:rPr>
            </w:pPr>
            <w:r w:rsidRPr="00B0706E">
              <w:rPr>
                <w:bCs/>
                <w:i/>
                <w:iCs/>
                <w:sz w:val="16"/>
                <w:szCs w:val="18"/>
              </w:rPr>
              <w:t>Up to 1 Oct. 2024</w:t>
            </w:r>
          </w:p>
        </w:tc>
      </w:tr>
      <w:tr w:rsidR="00536D73" w:rsidRPr="00B0706E" w14:paraId="2C174C04" w14:textId="77777777" w:rsidTr="00536D73">
        <w:tc>
          <w:tcPr>
            <w:tcW w:w="2830" w:type="dxa"/>
            <w:tcBorders>
              <w:top w:val="single" w:sz="12" w:space="0" w:color="auto"/>
            </w:tcBorders>
          </w:tcPr>
          <w:p w14:paraId="7BC5F72A"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Postal compliance</w:t>
            </w:r>
          </w:p>
        </w:tc>
        <w:tc>
          <w:tcPr>
            <w:tcW w:w="1701" w:type="dxa"/>
            <w:tcBorders>
              <w:top w:val="single" w:sz="12" w:space="0" w:color="auto"/>
            </w:tcBorders>
            <w:vAlign w:val="bottom"/>
          </w:tcPr>
          <w:p w14:paraId="74A80F99"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Rank: 160 (77.28%)</w:t>
            </w:r>
          </w:p>
        </w:tc>
        <w:tc>
          <w:tcPr>
            <w:tcW w:w="1701" w:type="dxa"/>
            <w:tcBorders>
              <w:top w:val="single" w:sz="12" w:space="0" w:color="auto"/>
            </w:tcBorders>
            <w:vAlign w:val="bottom"/>
          </w:tcPr>
          <w:p w14:paraId="6E6B5ED5"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Rank: 178 (70.77%)</w:t>
            </w:r>
          </w:p>
        </w:tc>
        <w:tc>
          <w:tcPr>
            <w:tcW w:w="1701" w:type="dxa"/>
            <w:tcBorders>
              <w:top w:val="single" w:sz="12" w:space="0" w:color="auto"/>
            </w:tcBorders>
            <w:vAlign w:val="bottom"/>
          </w:tcPr>
          <w:p w14:paraId="28221421"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Rank: 185 (75.94%)</w:t>
            </w:r>
          </w:p>
        </w:tc>
        <w:tc>
          <w:tcPr>
            <w:tcW w:w="1695" w:type="dxa"/>
            <w:tcBorders>
              <w:top w:val="single" w:sz="12" w:space="0" w:color="auto"/>
            </w:tcBorders>
            <w:vAlign w:val="bottom"/>
          </w:tcPr>
          <w:p w14:paraId="3E6B0E7B"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Rank: 32 (96.58%)</w:t>
            </w:r>
          </w:p>
        </w:tc>
      </w:tr>
      <w:tr w:rsidR="00536D73" w:rsidRPr="00B0706E" w14:paraId="07CA06F2" w14:textId="77777777" w:rsidTr="00536D73">
        <w:tc>
          <w:tcPr>
            <w:tcW w:w="2830" w:type="dxa"/>
          </w:tcPr>
          <w:p w14:paraId="14CC0C4C"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International Business Reply Service (IBRS)</w:t>
            </w:r>
          </w:p>
        </w:tc>
        <w:tc>
          <w:tcPr>
            <w:tcW w:w="1701" w:type="dxa"/>
            <w:vAlign w:val="bottom"/>
          </w:tcPr>
          <w:p w14:paraId="73008717"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73%</w:t>
            </w:r>
          </w:p>
        </w:tc>
        <w:tc>
          <w:tcPr>
            <w:tcW w:w="1701" w:type="dxa"/>
            <w:vAlign w:val="bottom"/>
          </w:tcPr>
          <w:p w14:paraId="764B6222"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80%</w:t>
            </w:r>
          </w:p>
        </w:tc>
        <w:tc>
          <w:tcPr>
            <w:tcW w:w="1701" w:type="dxa"/>
            <w:vAlign w:val="bottom"/>
          </w:tcPr>
          <w:p w14:paraId="45009807"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100%</w:t>
            </w:r>
          </w:p>
        </w:tc>
        <w:tc>
          <w:tcPr>
            <w:tcW w:w="1695" w:type="dxa"/>
            <w:vAlign w:val="bottom"/>
          </w:tcPr>
          <w:p w14:paraId="42D5311D"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100%</w:t>
            </w:r>
          </w:p>
        </w:tc>
      </w:tr>
      <w:tr w:rsidR="00536D73" w:rsidRPr="00B0706E" w14:paraId="3EF9D2AB" w14:textId="77777777" w:rsidTr="00536D73">
        <w:tc>
          <w:tcPr>
            <w:tcW w:w="2830" w:type="dxa"/>
          </w:tcPr>
          <w:p w14:paraId="6C792A7C"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Integrated Index for Postal Development (2IPD)</w:t>
            </w:r>
          </w:p>
        </w:tc>
        <w:tc>
          <w:tcPr>
            <w:tcW w:w="1701" w:type="dxa"/>
            <w:vAlign w:val="bottom"/>
          </w:tcPr>
          <w:p w14:paraId="7F5FB634"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Rank: 103</w:t>
            </w:r>
          </w:p>
        </w:tc>
        <w:tc>
          <w:tcPr>
            <w:tcW w:w="1701" w:type="dxa"/>
            <w:vAlign w:val="bottom"/>
          </w:tcPr>
          <w:p w14:paraId="15DDDD1B"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Rank: 109</w:t>
            </w:r>
          </w:p>
        </w:tc>
        <w:tc>
          <w:tcPr>
            <w:tcW w:w="1701" w:type="dxa"/>
            <w:vAlign w:val="bottom"/>
          </w:tcPr>
          <w:p w14:paraId="7B782428"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Rank: 97</w:t>
            </w:r>
          </w:p>
        </w:tc>
        <w:tc>
          <w:tcPr>
            <w:tcW w:w="1695" w:type="dxa"/>
            <w:vAlign w:val="bottom"/>
          </w:tcPr>
          <w:p w14:paraId="4B0FFA15"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Pr>
              <w:t>-</w:t>
            </w:r>
          </w:p>
        </w:tc>
      </w:tr>
    </w:tbl>
    <w:p w14:paraId="1113B833" w14:textId="617698E2" w:rsidR="00124636" w:rsidRPr="00B0706E" w:rsidRDefault="00536D73" w:rsidP="00536D73">
      <w:pPr>
        <w:pStyle w:val="H1G"/>
      </w:pPr>
      <w:r w:rsidRPr="00B0706E">
        <w:tab/>
      </w:r>
      <w:r w:rsidRPr="00B0706E">
        <w:tab/>
      </w:r>
      <w:r w:rsidR="00124636" w:rsidRPr="00B0706E">
        <w:t>Non-governmental organizations</w:t>
      </w:r>
    </w:p>
    <w:p w14:paraId="3C8E3A58" w14:textId="0158BFAD" w:rsidR="00124636" w:rsidRPr="00B0706E" w:rsidRDefault="00536D73" w:rsidP="00536D73">
      <w:pPr>
        <w:pStyle w:val="H23G"/>
      </w:pPr>
      <w:r w:rsidRPr="00B0706E">
        <w:tab/>
      </w:r>
      <w:r w:rsidRPr="00B0706E">
        <w:tab/>
      </w:r>
      <w:r w:rsidR="00124636" w:rsidRPr="00B0706E">
        <w:t>Table showing the number of registered NGOs and their areas of specialization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5428"/>
        <w:gridCol w:w="1516"/>
      </w:tblGrid>
      <w:tr w:rsidR="00536D73" w:rsidRPr="00B0706E" w14:paraId="710DFF6F" w14:textId="77777777" w:rsidTr="00CB17CE">
        <w:trPr>
          <w:tblHeader/>
        </w:trPr>
        <w:tc>
          <w:tcPr>
            <w:tcW w:w="426" w:type="dxa"/>
            <w:tcBorders>
              <w:top w:val="single" w:sz="4" w:space="0" w:color="auto"/>
              <w:bottom w:val="single" w:sz="12" w:space="0" w:color="auto"/>
            </w:tcBorders>
            <w:vAlign w:val="bottom"/>
          </w:tcPr>
          <w:p w14:paraId="37611630" w14:textId="77777777" w:rsidR="00124636" w:rsidRPr="00B0706E" w:rsidRDefault="00124636" w:rsidP="00536D73">
            <w:pPr>
              <w:suppressAutoHyphens w:val="0"/>
              <w:spacing w:before="80" w:after="80" w:line="200" w:lineRule="exact"/>
              <w:ind w:right="113"/>
              <w:rPr>
                <w:bCs/>
                <w:i/>
                <w:iCs/>
                <w:sz w:val="16"/>
                <w:szCs w:val="18"/>
              </w:rPr>
            </w:pPr>
            <w:r w:rsidRPr="00B0706E">
              <w:rPr>
                <w:bCs/>
                <w:i/>
                <w:iCs/>
                <w:sz w:val="16"/>
                <w:szCs w:val="18"/>
              </w:rPr>
              <w:t>No.</w:t>
            </w:r>
          </w:p>
        </w:tc>
        <w:tc>
          <w:tcPr>
            <w:tcW w:w="5428" w:type="dxa"/>
            <w:tcBorders>
              <w:top w:val="single" w:sz="4" w:space="0" w:color="auto"/>
              <w:bottom w:val="single" w:sz="12" w:space="0" w:color="auto"/>
            </w:tcBorders>
            <w:vAlign w:val="bottom"/>
          </w:tcPr>
          <w:p w14:paraId="229D0F93" w14:textId="77777777" w:rsidR="00124636" w:rsidRPr="00B0706E" w:rsidRDefault="00124636" w:rsidP="00536D73">
            <w:pPr>
              <w:suppressAutoHyphens w:val="0"/>
              <w:spacing w:before="80" w:after="80" w:line="200" w:lineRule="exact"/>
              <w:ind w:right="113"/>
              <w:rPr>
                <w:bCs/>
                <w:i/>
                <w:iCs/>
                <w:sz w:val="16"/>
                <w:szCs w:val="18"/>
              </w:rPr>
            </w:pPr>
            <w:r w:rsidRPr="00B0706E">
              <w:rPr>
                <w:bCs/>
                <w:i/>
                <w:iCs/>
                <w:sz w:val="16"/>
                <w:szCs w:val="18"/>
              </w:rPr>
              <w:t>Specialization</w:t>
            </w:r>
          </w:p>
        </w:tc>
        <w:tc>
          <w:tcPr>
            <w:tcW w:w="1516" w:type="dxa"/>
            <w:tcBorders>
              <w:top w:val="single" w:sz="4" w:space="0" w:color="auto"/>
              <w:bottom w:val="single" w:sz="12" w:space="0" w:color="auto"/>
            </w:tcBorders>
            <w:vAlign w:val="bottom"/>
          </w:tcPr>
          <w:p w14:paraId="7E6B2F99" w14:textId="77777777" w:rsidR="00124636" w:rsidRPr="00B0706E" w:rsidRDefault="00124636" w:rsidP="00536D73">
            <w:pPr>
              <w:suppressAutoHyphens w:val="0"/>
              <w:spacing w:before="80" w:after="80" w:line="200" w:lineRule="exact"/>
              <w:ind w:right="113"/>
              <w:jc w:val="right"/>
              <w:rPr>
                <w:bCs/>
                <w:i/>
                <w:iCs/>
                <w:sz w:val="16"/>
                <w:szCs w:val="18"/>
              </w:rPr>
            </w:pPr>
            <w:r w:rsidRPr="00B0706E">
              <w:rPr>
                <w:bCs/>
                <w:i/>
                <w:iCs/>
                <w:sz w:val="16"/>
                <w:szCs w:val="18"/>
              </w:rPr>
              <w:t>No.</w:t>
            </w:r>
          </w:p>
        </w:tc>
      </w:tr>
      <w:tr w:rsidR="00536D73" w:rsidRPr="00B0706E" w14:paraId="5EF7673F" w14:textId="77777777" w:rsidTr="00CB17CE">
        <w:tc>
          <w:tcPr>
            <w:tcW w:w="426" w:type="dxa"/>
            <w:tcBorders>
              <w:top w:val="single" w:sz="12" w:space="0" w:color="auto"/>
            </w:tcBorders>
          </w:tcPr>
          <w:p w14:paraId="410D3318"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1</w:t>
            </w:r>
          </w:p>
        </w:tc>
        <w:tc>
          <w:tcPr>
            <w:tcW w:w="5428" w:type="dxa"/>
            <w:tcBorders>
              <w:top w:val="single" w:sz="12" w:space="0" w:color="auto"/>
            </w:tcBorders>
            <w:vAlign w:val="bottom"/>
          </w:tcPr>
          <w:p w14:paraId="326DFD9B"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Children and orphans</w:t>
            </w:r>
          </w:p>
        </w:tc>
        <w:tc>
          <w:tcPr>
            <w:tcW w:w="1516" w:type="dxa"/>
            <w:tcBorders>
              <w:top w:val="single" w:sz="12" w:space="0" w:color="auto"/>
            </w:tcBorders>
            <w:vAlign w:val="bottom"/>
          </w:tcPr>
          <w:p w14:paraId="40A6EDA3"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375</w:t>
            </w:r>
          </w:p>
        </w:tc>
      </w:tr>
      <w:tr w:rsidR="00536D73" w:rsidRPr="00B0706E" w14:paraId="05001F8E" w14:textId="77777777" w:rsidTr="00CB17CE">
        <w:tc>
          <w:tcPr>
            <w:tcW w:w="426" w:type="dxa"/>
          </w:tcPr>
          <w:p w14:paraId="5440BE57"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2</w:t>
            </w:r>
          </w:p>
        </w:tc>
        <w:tc>
          <w:tcPr>
            <w:tcW w:w="5428" w:type="dxa"/>
            <w:vAlign w:val="bottom"/>
          </w:tcPr>
          <w:p w14:paraId="52D3035E"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Media</w:t>
            </w:r>
          </w:p>
        </w:tc>
        <w:tc>
          <w:tcPr>
            <w:tcW w:w="1516" w:type="dxa"/>
            <w:vAlign w:val="bottom"/>
          </w:tcPr>
          <w:p w14:paraId="04351F58"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171</w:t>
            </w:r>
          </w:p>
        </w:tc>
      </w:tr>
      <w:tr w:rsidR="00536D73" w:rsidRPr="00B0706E" w14:paraId="1A6109B2" w14:textId="77777777" w:rsidTr="00CB17CE">
        <w:tc>
          <w:tcPr>
            <w:tcW w:w="426" w:type="dxa"/>
          </w:tcPr>
          <w:p w14:paraId="70C740FB"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3</w:t>
            </w:r>
          </w:p>
        </w:tc>
        <w:tc>
          <w:tcPr>
            <w:tcW w:w="5428" w:type="dxa"/>
            <w:vAlign w:val="bottom"/>
          </w:tcPr>
          <w:p w14:paraId="2714D871"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Relief services</w:t>
            </w:r>
          </w:p>
        </w:tc>
        <w:tc>
          <w:tcPr>
            <w:tcW w:w="1516" w:type="dxa"/>
            <w:vAlign w:val="bottom"/>
          </w:tcPr>
          <w:p w14:paraId="65C0393F"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289</w:t>
            </w:r>
          </w:p>
        </w:tc>
      </w:tr>
      <w:tr w:rsidR="00536D73" w:rsidRPr="00B0706E" w14:paraId="6638CFA0" w14:textId="77777777" w:rsidTr="00CB17CE">
        <w:tc>
          <w:tcPr>
            <w:tcW w:w="426" w:type="dxa"/>
          </w:tcPr>
          <w:p w14:paraId="17BDA30B"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4</w:t>
            </w:r>
          </w:p>
        </w:tc>
        <w:tc>
          <w:tcPr>
            <w:tcW w:w="5428" w:type="dxa"/>
            <w:vAlign w:val="bottom"/>
          </w:tcPr>
          <w:p w14:paraId="6124AB5F"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Environment</w:t>
            </w:r>
          </w:p>
        </w:tc>
        <w:tc>
          <w:tcPr>
            <w:tcW w:w="1516" w:type="dxa"/>
            <w:vAlign w:val="bottom"/>
          </w:tcPr>
          <w:p w14:paraId="56CF3533"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100</w:t>
            </w:r>
          </w:p>
        </w:tc>
      </w:tr>
      <w:tr w:rsidR="00536D73" w:rsidRPr="00B0706E" w14:paraId="72BDEB82" w14:textId="77777777" w:rsidTr="00CB17CE">
        <w:tc>
          <w:tcPr>
            <w:tcW w:w="426" w:type="dxa"/>
          </w:tcPr>
          <w:p w14:paraId="2C820EC2"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5</w:t>
            </w:r>
          </w:p>
        </w:tc>
        <w:tc>
          <w:tcPr>
            <w:tcW w:w="5428" w:type="dxa"/>
            <w:vAlign w:val="bottom"/>
          </w:tcPr>
          <w:p w14:paraId="147CF5F5"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Economic development</w:t>
            </w:r>
          </w:p>
        </w:tc>
        <w:tc>
          <w:tcPr>
            <w:tcW w:w="1516" w:type="dxa"/>
            <w:vAlign w:val="bottom"/>
          </w:tcPr>
          <w:p w14:paraId="18F46470"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211</w:t>
            </w:r>
          </w:p>
        </w:tc>
      </w:tr>
      <w:tr w:rsidR="00536D73" w:rsidRPr="00B0706E" w14:paraId="17E88282" w14:textId="77777777" w:rsidTr="00CB17CE">
        <w:tc>
          <w:tcPr>
            <w:tcW w:w="426" w:type="dxa"/>
          </w:tcPr>
          <w:p w14:paraId="7B00DDB9"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6</w:t>
            </w:r>
          </w:p>
        </w:tc>
        <w:tc>
          <w:tcPr>
            <w:tcW w:w="5428" w:type="dxa"/>
            <w:vAlign w:val="bottom"/>
          </w:tcPr>
          <w:p w14:paraId="6B46FA04"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Education</w:t>
            </w:r>
          </w:p>
        </w:tc>
        <w:tc>
          <w:tcPr>
            <w:tcW w:w="1516" w:type="dxa"/>
            <w:vAlign w:val="bottom"/>
          </w:tcPr>
          <w:p w14:paraId="1CF25661"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365</w:t>
            </w:r>
          </w:p>
        </w:tc>
      </w:tr>
      <w:tr w:rsidR="00536D73" w:rsidRPr="00B0706E" w14:paraId="3A379D7A" w14:textId="77777777" w:rsidTr="00CB17CE">
        <w:tc>
          <w:tcPr>
            <w:tcW w:w="426" w:type="dxa"/>
          </w:tcPr>
          <w:p w14:paraId="4DE382B4"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7</w:t>
            </w:r>
          </w:p>
        </w:tc>
        <w:tc>
          <w:tcPr>
            <w:tcW w:w="5428" w:type="dxa"/>
            <w:vAlign w:val="bottom"/>
          </w:tcPr>
          <w:p w14:paraId="2C1A0630"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Sustainable development</w:t>
            </w:r>
          </w:p>
        </w:tc>
        <w:tc>
          <w:tcPr>
            <w:tcW w:w="1516" w:type="dxa"/>
            <w:vAlign w:val="bottom"/>
          </w:tcPr>
          <w:p w14:paraId="7D6C2E42"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810</w:t>
            </w:r>
          </w:p>
        </w:tc>
      </w:tr>
      <w:tr w:rsidR="00536D73" w:rsidRPr="00B0706E" w14:paraId="5A731BB1" w14:textId="77777777" w:rsidTr="00CB17CE">
        <w:tc>
          <w:tcPr>
            <w:tcW w:w="426" w:type="dxa"/>
          </w:tcPr>
          <w:p w14:paraId="02A122C5"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8</w:t>
            </w:r>
          </w:p>
        </w:tc>
        <w:tc>
          <w:tcPr>
            <w:tcW w:w="5428" w:type="dxa"/>
            <w:vAlign w:val="bottom"/>
          </w:tcPr>
          <w:p w14:paraId="7ABFA40C"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Culture</w:t>
            </w:r>
          </w:p>
        </w:tc>
        <w:tc>
          <w:tcPr>
            <w:tcW w:w="1516" w:type="dxa"/>
            <w:vAlign w:val="bottom"/>
          </w:tcPr>
          <w:p w14:paraId="25056151"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645</w:t>
            </w:r>
          </w:p>
        </w:tc>
      </w:tr>
      <w:tr w:rsidR="00536D73" w:rsidRPr="00B0706E" w14:paraId="0F00FDAB" w14:textId="77777777" w:rsidTr="00CB17CE">
        <w:tc>
          <w:tcPr>
            <w:tcW w:w="426" w:type="dxa"/>
          </w:tcPr>
          <w:p w14:paraId="0CFA4925"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9</w:t>
            </w:r>
          </w:p>
        </w:tc>
        <w:tc>
          <w:tcPr>
            <w:tcW w:w="5428" w:type="dxa"/>
            <w:vAlign w:val="bottom"/>
          </w:tcPr>
          <w:p w14:paraId="78D4BCDF"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Human rights</w:t>
            </w:r>
          </w:p>
        </w:tc>
        <w:tc>
          <w:tcPr>
            <w:tcW w:w="1516" w:type="dxa"/>
            <w:vAlign w:val="bottom"/>
          </w:tcPr>
          <w:p w14:paraId="145EAC34"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565</w:t>
            </w:r>
          </w:p>
        </w:tc>
      </w:tr>
      <w:tr w:rsidR="00536D73" w:rsidRPr="00B0706E" w14:paraId="33418BAD" w14:textId="77777777" w:rsidTr="00CB17CE">
        <w:tc>
          <w:tcPr>
            <w:tcW w:w="426" w:type="dxa"/>
          </w:tcPr>
          <w:p w14:paraId="34103422"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10</w:t>
            </w:r>
          </w:p>
        </w:tc>
        <w:tc>
          <w:tcPr>
            <w:tcW w:w="5428" w:type="dxa"/>
            <w:vAlign w:val="bottom"/>
          </w:tcPr>
          <w:p w14:paraId="6CACB9DE"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 xml:space="preserve">Public services </w:t>
            </w:r>
          </w:p>
        </w:tc>
        <w:tc>
          <w:tcPr>
            <w:tcW w:w="1516" w:type="dxa"/>
            <w:vAlign w:val="bottom"/>
          </w:tcPr>
          <w:p w14:paraId="3963585C"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227</w:t>
            </w:r>
          </w:p>
        </w:tc>
      </w:tr>
      <w:tr w:rsidR="00536D73" w:rsidRPr="00B0706E" w14:paraId="4D8FE884" w14:textId="77777777" w:rsidTr="00CB17CE">
        <w:tc>
          <w:tcPr>
            <w:tcW w:w="426" w:type="dxa"/>
          </w:tcPr>
          <w:p w14:paraId="749845E9"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11</w:t>
            </w:r>
          </w:p>
        </w:tc>
        <w:tc>
          <w:tcPr>
            <w:tcW w:w="5428" w:type="dxa"/>
            <w:vAlign w:val="bottom"/>
          </w:tcPr>
          <w:p w14:paraId="10BEE239"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Democracy</w:t>
            </w:r>
          </w:p>
        </w:tc>
        <w:tc>
          <w:tcPr>
            <w:tcW w:w="1516" w:type="dxa"/>
            <w:vAlign w:val="bottom"/>
          </w:tcPr>
          <w:p w14:paraId="05F971D0"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139</w:t>
            </w:r>
          </w:p>
        </w:tc>
      </w:tr>
      <w:tr w:rsidR="00536D73" w:rsidRPr="00B0706E" w14:paraId="19847E86" w14:textId="77777777" w:rsidTr="00CB17CE">
        <w:tc>
          <w:tcPr>
            <w:tcW w:w="426" w:type="dxa"/>
          </w:tcPr>
          <w:p w14:paraId="24D7F363"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12</w:t>
            </w:r>
          </w:p>
        </w:tc>
        <w:tc>
          <w:tcPr>
            <w:tcW w:w="5428" w:type="dxa"/>
            <w:vAlign w:val="bottom"/>
          </w:tcPr>
          <w:p w14:paraId="0BA0D1DE"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Persons with special needs</w:t>
            </w:r>
          </w:p>
        </w:tc>
        <w:tc>
          <w:tcPr>
            <w:tcW w:w="1516" w:type="dxa"/>
            <w:vAlign w:val="bottom"/>
          </w:tcPr>
          <w:p w14:paraId="339FEE44"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129</w:t>
            </w:r>
          </w:p>
        </w:tc>
      </w:tr>
      <w:tr w:rsidR="00536D73" w:rsidRPr="00B0706E" w14:paraId="71227636" w14:textId="77777777" w:rsidTr="00CB17CE">
        <w:tc>
          <w:tcPr>
            <w:tcW w:w="426" w:type="dxa"/>
          </w:tcPr>
          <w:p w14:paraId="0AF689AA"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13</w:t>
            </w:r>
          </w:p>
        </w:tc>
        <w:tc>
          <w:tcPr>
            <w:tcW w:w="5428" w:type="dxa"/>
            <w:vAlign w:val="bottom"/>
          </w:tcPr>
          <w:p w14:paraId="2F0BEDF7"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Agriculture</w:t>
            </w:r>
          </w:p>
        </w:tc>
        <w:tc>
          <w:tcPr>
            <w:tcW w:w="1516" w:type="dxa"/>
            <w:vAlign w:val="bottom"/>
          </w:tcPr>
          <w:p w14:paraId="77B4E0D6"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129</w:t>
            </w:r>
          </w:p>
        </w:tc>
      </w:tr>
      <w:tr w:rsidR="00536D73" w:rsidRPr="00B0706E" w14:paraId="28A21131" w14:textId="77777777" w:rsidTr="00CB17CE">
        <w:tc>
          <w:tcPr>
            <w:tcW w:w="426" w:type="dxa"/>
          </w:tcPr>
          <w:p w14:paraId="521DFB37"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14</w:t>
            </w:r>
          </w:p>
        </w:tc>
        <w:tc>
          <w:tcPr>
            <w:tcW w:w="5428" w:type="dxa"/>
            <w:vAlign w:val="bottom"/>
          </w:tcPr>
          <w:p w14:paraId="633B41B9"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Youth</w:t>
            </w:r>
          </w:p>
        </w:tc>
        <w:tc>
          <w:tcPr>
            <w:tcW w:w="1516" w:type="dxa"/>
            <w:vAlign w:val="bottom"/>
          </w:tcPr>
          <w:p w14:paraId="735540C1"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211</w:t>
            </w:r>
          </w:p>
        </w:tc>
      </w:tr>
      <w:tr w:rsidR="00536D73" w:rsidRPr="00B0706E" w14:paraId="7B0AD873" w14:textId="77777777" w:rsidTr="00CB17CE">
        <w:tc>
          <w:tcPr>
            <w:tcW w:w="426" w:type="dxa"/>
          </w:tcPr>
          <w:p w14:paraId="6C7A5FFC"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15</w:t>
            </w:r>
          </w:p>
        </w:tc>
        <w:tc>
          <w:tcPr>
            <w:tcW w:w="5428" w:type="dxa"/>
            <w:vAlign w:val="bottom"/>
          </w:tcPr>
          <w:p w14:paraId="2DC148EC"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Women</w:t>
            </w:r>
          </w:p>
        </w:tc>
        <w:tc>
          <w:tcPr>
            <w:tcW w:w="1516" w:type="dxa"/>
            <w:vAlign w:val="bottom"/>
          </w:tcPr>
          <w:p w14:paraId="6B1761AB"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308</w:t>
            </w:r>
          </w:p>
        </w:tc>
      </w:tr>
      <w:tr w:rsidR="00536D73" w:rsidRPr="00B0706E" w14:paraId="5527BFC5" w14:textId="77777777" w:rsidTr="00CB17CE">
        <w:tc>
          <w:tcPr>
            <w:tcW w:w="426" w:type="dxa"/>
          </w:tcPr>
          <w:p w14:paraId="6A1EB361"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16</w:t>
            </w:r>
          </w:p>
        </w:tc>
        <w:tc>
          <w:tcPr>
            <w:tcW w:w="5428" w:type="dxa"/>
            <w:vAlign w:val="bottom"/>
          </w:tcPr>
          <w:p w14:paraId="36D476F7"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Health</w:t>
            </w:r>
          </w:p>
        </w:tc>
        <w:tc>
          <w:tcPr>
            <w:tcW w:w="1516" w:type="dxa"/>
            <w:vAlign w:val="bottom"/>
          </w:tcPr>
          <w:p w14:paraId="0FE4BCB2"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179</w:t>
            </w:r>
          </w:p>
        </w:tc>
      </w:tr>
      <w:tr w:rsidR="00536D73" w:rsidRPr="00B0706E" w14:paraId="5B199EB6" w14:textId="77777777" w:rsidTr="00CB17CE">
        <w:tc>
          <w:tcPr>
            <w:tcW w:w="426" w:type="dxa"/>
          </w:tcPr>
          <w:p w14:paraId="70F4D0DD"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17</w:t>
            </w:r>
          </w:p>
        </w:tc>
        <w:tc>
          <w:tcPr>
            <w:tcW w:w="5428" w:type="dxa"/>
            <w:vAlign w:val="bottom"/>
          </w:tcPr>
          <w:p w14:paraId="7AFDA87D"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Art</w:t>
            </w:r>
          </w:p>
        </w:tc>
        <w:tc>
          <w:tcPr>
            <w:tcW w:w="1516" w:type="dxa"/>
            <w:vAlign w:val="bottom"/>
          </w:tcPr>
          <w:p w14:paraId="7035CD80"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70</w:t>
            </w:r>
          </w:p>
        </w:tc>
      </w:tr>
      <w:tr w:rsidR="00536D73" w:rsidRPr="00B0706E" w14:paraId="6B270C09" w14:textId="77777777" w:rsidTr="00CB17CE">
        <w:tc>
          <w:tcPr>
            <w:tcW w:w="426" w:type="dxa"/>
            <w:tcBorders>
              <w:bottom w:val="single" w:sz="4" w:space="0" w:color="auto"/>
            </w:tcBorders>
          </w:tcPr>
          <w:p w14:paraId="00EA85A9" w14:textId="77777777" w:rsidR="00124636" w:rsidRPr="00B0706E" w:rsidRDefault="00124636" w:rsidP="00536D73">
            <w:pPr>
              <w:suppressAutoHyphens w:val="0"/>
              <w:spacing w:before="40" w:after="40" w:line="220" w:lineRule="exact"/>
              <w:ind w:right="113"/>
              <w:rPr>
                <w:sz w:val="18"/>
                <w:szCs w:val="18"/>
              </w:rPr>
            </w:pPr>
            <w:r w:rsidRPr="00B0706E">
              <w:rPr>
                <w:sz w:val="18"/>
                <w:szCs w:val="18"/>
                <w:rtl/>
              </w:rPr>
              <w:t>18</w:t>
            </w:r>
          </w:p>
        </w:tc>
        <w:tc>
          <w:tcPr>
            <w:tcW w:w="5428" w:type="dxa"/>
            <w:tcBorders>
              <w:bottom w:val="single" w:sz="4" w:space="0" w:color="auto"/>
            </w:tcBorders>
            <w:vAlign w:val="bottom"/>
          </w:tcPr>
          <w:p w14:paraId="40165A32" w14:textId="77777777" w:rsidR="00124636" w:rsidRPr="00B0706E" w:rsidRDefault="00124636" w:rsidP="00536D73">
            <w:pPr>
              <w:suppressAutoHyphens w:val="0"/>
              <w:spacing w:before="40" w:after="40" w:line="220" w:lineRule="exact"/>
              <w:ind w:right="113"/>
              <w:rPr>
                <w:sz w:val="18"/>
                <w:szCs w:val="18"/>
              </w:rPr>
            </w:pPr>
            <w:r w:rsidRPr="00B0706E">
              <w:rPr>
                <w:sz w:val="18"/>
                <w:szCs w:val="18"/>
              </w:rPr>
              <w:t>Humanitarian assistance</w:t>
            </w:r>
          </w:p>
        </w:tc>
        <w:tc>
          <w:tcPr>
            <w:tcW w:w="1516" w:type="dxa"/>
            <w:tcBorders>
              <w:bottom w:val="single" w:sz="4" w:space="0" w:color="auto"/>
            </w:tcBorders>
            <w:vAlign w:val="bottom"/>
          </w:tcPr>
          <w:p w14:paraId="348EF3AD" w14:textId="77777777" w:rsidR="00124636" w:rsidRPr="00B0706E" w:rsidRDefault="00124636" w:rsidP="00536D73">
            <w:pPr>
              <w:suppressAutoHyphens w:val="0"/>
              <w:spacing w:before="40" w:after="40" w:line="220" w:lineRule="exact"/>
              <w:ind w:right="113"/>
              <w:jc w:val="right"/>
              <w:rPr>
                <w:sz w:val="18"/>
                <w:szCs w:val="18"/>
              </w:rPr>
            </w:pPr>
            <w:r w:rsidRPr="00B0706E">
              <w:rPr>
                <w:sz w:val="18"/>
                <w:szCs w:val="18"/>
                <w:rtl/>
              </w:rPr>
              <w:t>852</w:t>
            </w:r>
          </w:p>
        </w:tc>
      </w:tr>
      <w:tr w:rsidR="00536D73" w:rsidRPr="00B0706E" w14:paraId="30231B94" w14:textId="77777777" w:rsidTr="00CB17CE">
        <w:tc>
          <w:tcPr>
            <w:tcW w:w="5854" w:type="dxa"/>
            <w:gridSpan w:val="2"/>
            <w:tcBorders>
              <w:top w:val="single" w:sz="4" w:space="0" w:color="auto"/>
              <w:bottom w:val="single" w:sz="12" w:space="0" w:color="auto"/>
            </w:tcBorders>
          </w:tcPr>
          <w:p w14:paraId="5405AD74" w14:textId="77777777" w:rsidR="00124636" w:rsidRPr="00B0706E" w:rsidRDefault="00124636" w:rsidP="00536D73">
            <w:pPr>
              <w:suppressAutoHyphens w:val="0"/>
              <w:spacing w:before="80" w:after="80" w:line="220" w:lineRule="exact"/>
              <w:ind w:left="288" w:right="113"/>
              <w:rPr>
                <w:b/>
                <w:bCs/>
                <w:sz w:val="18"/>
                <w:szCs w:val="18"/>
              </w:rPr>
            </w:pPr>
            <w:r w:rsidRPr="00B0706E">
              <w:rPr>
                <w:b/>
                <w:bCs/>
                <w:sz w:val="18"/>
                <w:szCs w:val="18"/>
              </w:rPr>
              <w:t>Total</w:t>
            </w:r>
          </w:p>
        </w:tc>
        <w:tc>
          <w:tcPr>
            <w:tcW w:w="1516" w:type="dxa"/>
            <w:tcBorders>
              <w:top w:val="single" w:sz="4" w:space="0" w:color="auto"/>
              <w:bottom w:val="single" w:sz="12" w:space="0" w:color="auto"/>
            </w:tcBorders>
            <w:vAlign w:val="bottom"/>
          </w:tcPr>
          <w:p w14:paraId="78DC2277" w14:textId="02A32FF6" w:rsidR="00124636" w:rsidRPr="00B0706E" w:rsidRDefault="00536D73" w:rsidP="00536D73">
            <w:pPr>
              <w:suppressAutoHyphens w:val="0"/>
              <w:spacing w:before="80" w:after="80" w:line="220" w:lineRule="exact"/>
              <w:ind w:right="113"/>
              <w:jc w:val="right"/>
              <w:rPr>
                <w:b/>
                <w:bCs/>
                <w:sz w:val="18"/>
                <w:szCs w:val="18"/>
              </w:rPr>
            </w:pPr>
            <w:r w:rsidRPr="00B0706E">
              <w:rPr>
                <w:b/>
                <w:bCs/>
                <w:sz w:val="18"/>
                <w:szCs w:val="18"/>
              </w:rPr>
              <w:t>5 775</w:t>
            </w:r>
          </w:p>
        </w:tc>
      </w:tr>
    </w:tbl>
    <w:p w14:paraId="4DE5C96B" w14:textId="77777777" w:rsidR="00124636" w:rsidRPr="00B0706E" w:rsidRDefault="00124636" w:rsidP="00536D73">
      <w:pPr>
        <w:spacing w:before="120"/>
        <w:ind w:left="1134" w:right="1134" w:firstLine="170"/>
        <w:rPr>
          <w:sz w:val="18"/>
        </w:rPr>
      </w:pPr>
      <w:r w:rsidRPr="00B0706E">
        <w:rPr>
          <w:i/>
          <w:iCs/>
          <w:sz w:val="18"/>
        </w:rPr>
        <w:t>Source</w:t>
      </w:r>
      <w:r w:rsidRPr="00B0706E">
        <w:rPr>
          <w:sz w:val="18"/>
        </w:rPr>
        <w:t>: Secretariat of the Council of Ministers, Department for NGOs.</w:t>
      </w:r>
    </w:p>
    <w:p w14:paraId="7368CCBF" w14:textId="3E8D27AD" w:rsidR="007268F9" w:rsidRPr="00536D73" w:rsidRDefault="00536D73" w:rsidP="00536D73">
      <w:pPr>
        <w:pStyle w:val="SingleTxtG"/>
        <w:spacing w:before="240"/>
        <w:jc w:val="center"/>
        <w:rPr>
          <w:u w:val="single"/>
        </w:rPr>
      </w:pPr>
      <w:r w:rsidRPr="00B0706E">
        <w:rPr>
          <w:u w:val="single"/>
        </w:rPr>
        <w:tab/>
      </w:r>
      <w:r w:rsidRPr="00B0706E">
        <w:rPr>
          <w:u w:val="single"/>
        </w:rPr>
        <w:tab/>
      </w:r>
      <w:r w:rsidRPr="00B0706E">
        <w:rPr>
          <w:u w:val="single"/>
        </w:rPr>
        <w:tab/>
      </w:r>
      <w:r w:rsidRPr="00B0706E">
        <w:rPr>
          <w:u w:val="single"/>
        </w:rPr>
        <w:tab/>
      </w:r>
    </w:p>
    <w:sectPr w:rsidR="007268F9" w:rsidRPr="00536D73" w:rsidSect="00AC29A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C8336" w14:textId="77777777" w:rsidR="00C2035A" w:rsidRPr="00B0706E" w:rsidRDefault="00C2035A" w:rsidP="00247E2C">
      <w:pPr>
        <w:spacing w:line="240" w:lineRule="auto"/>
      </w:pPr>
      <w:r w:rsidRPr="00B0706E">
        <w:separator/>
      </w:r>
    </w:p>
  </w:endnote>
  <w:endnote w:type="continuationSeparator" w:id="0">
    <w:p w14:paraId="2395A93C" w14:textId="77777777" w:rsidR="00C2035A" w:rsidRPr="00B0706E" w:rsidRDefault="00C2035A" w:rsidP="00247E2C">
      <w:pPr>
        <w:spacing w:line="240" w:lineRule="auto"/>
      </w:pPr>
      <w:r w:rsidRPr="00B0706E">
        <w:continuationSeparator/>
      </w:r>
    </w:p>
  </w:endnote>
  <w:endnote w:type="continuationNotice" w:id="1">
    <w:p w14:paraId="31FDB0A7" w14:textId="77777777" w:rsidR="0068628E" w:rsidRPr="00B0706E" w:rsidRDefault="006862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F7CBE" w14:textId="77777777" w:rsidR="00124636" w:rsidRPr="00B0706E" w:rsidRDefault="00124636" w:rsidP="00124636">
    <w:pPr>
      <w:pStyle w:val="Footer"/>
      <w:tabs>
        <w:tab w:val="right" w:pos="9638"/>
      </w:tabs>
    </w:pPr>
    <w:r w:rsidRPr="00B0706E">
      <w:rPr>
        <w:b/>
        <w:bCs/>
        <w:sz w:val="18"/>
      </w:rPr>
      <w:fldChar w:fldCharType="begin"/>
    </w:r>
    <w:r w:rsidRPr="00B0706E">
      <w:rPr>
        <w:b/>
        <w:bCs/>
        <w:sz w:val="18"/>
      </w:rPr>
      <w:instrText xml:space="preserve"> PAGE  \* MERGEFORMAT </w:instrText>
    </w:r>
    <w:r w:rsidRPr="00B0706E">
      <w:rPr>
        <w:b/>
        <w:bCs/>
        <w:sz w:val="18"/>
      </w:rPr>
      <w:fldChar w:fldCharType="separate"/>
    </w:r>
    <w:r w:rsidRPr="00B0706E">
      <w:rPr>
        <w:b/>
        <w:bCs/>
        <w:sz w:val="18"/>
      </w:rPr>
      <w:t>2</w:t>
    </w:r>
    <w:r w:rsidRPr="00B0706E">
      <w:rPr>
        <w:b/>
        <w:bCs/>
        <w:sz w:val="18"/>
      </w:rPr>
      <w:fldChar w:fldCharType="end"/>
    </w:r>
    <w:r w:rsidRPr="00B0706E">
      <w:tab/>
      <w:t>GE.25-15868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1ED9B" w14:textId="77777777" w:rsidR="00124636" w:rsidRPr="00B0706E" w:rsidRDefault="00124636" w:rsidP="00124636">
    <w:pPr>
      <w:pStyle w:val="Footer"/>
      <w:tabs>
        <w:tab w:val="right" w:pos="9638"/>
      </w:tabs>
    </w:pPr>
    <w:r w:rsidRPr="00B0706E">
      <w:t>GE.25-15868</w:t>
    </w:r>
    <w:r w:rsidRPr="00B0706E">
      <w:tab/>
    </w:r>
    <w:r w:rsidRPr="00B0706E">
      <w:rPr>
        <w:b/>
        <w:bCs/>
        <w:sz w:val="18"/>
      </w:rPr>
      <w:fldChar w:fldCharType="begin"/>
    </w:r>
    <w:r w:rsidRPr="00B0706E">
      <w:rPr>
        <w:b/>
        <w:bCs/>
        <w:sz w:val="18"/>
      </w:rPr>
      <w:instrText xml:space="preserve"> PAGE  \* MERGEFORMAT </w:instrText>
    </w:r>
    <w:r w:rsidRPr="00B0706E">
      <w:rPr>
        <w:b/>
        <w:bCs/>
        <w:sz w:val="18"/>
      </w:rPr>
      <w:fldChar w:fldCharType="separate"/>
    </w:r>
    <w:r w:rsidRPr="00B0706E">
      <w:rPr>
        <w:b/>
        <w:bCs/>
        <w:sz w:val="18"/>
      </w:rPr>
      <w:t>3</w:t>
    </w:r>
    <w:r w:rsidRPr="00B070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97D41" w14:textId="77777777" w:rsidR="00124636" w:rsidRPr="00B0706E" w:rsidRDefault="00124636">
    <w:pPr>
      <w:pStyle w:val="Footer"/>
      <w:rPr>
        <w:sz w:val="20"/>
      </w:rPr>
    </w:pPr>
    <w:r w:rsidRPr="00B0706E">
      <w:drawing>
        <wp:anchor distT="0" distB="0" distL="114300" distR="114300" simplePos="0" relativeHeight="251658240" behindDoc="0" locked="1" layoutInCell="1" allowOverlap="1" wp14:anchorId="164EBFEA" wp14:editId="6625395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870720" w14:textId="2730209C" w:rsidR="00124636" w:rsidRPr="00B0706E" w:rsidRDefault="00124636" w:rsidP="00124636">
    <w:pPr>
      <w:pStyle w:val="Footer"/>
      <w:rPr>
        <w:sz w:val="20"/>
      </w:rPr>
    </w:pPr>
    <w:r w:rsidRPr="00B0706E">
      <w:rPr>
        <w:sz w:val="20"/>
      </w:rPr>
      <w:t>GE.25-15868  (E)</w:t>
    </w:r>
    <w:r w:rsidRPr="00B0706E">
      <w:rPr>
        <w:sz w:val="20"/>
      </w:rPr>
      <w:drawing>
        <wp:anchor distT="0" distB="0" distL="114300" distR="114300" simplePos="0" relativeHeight="251658241" behindDoc="0" locked="0" layoutInCell="1" allowOverlap="1" wp14:anchorId="3D14B2F1" wp14:editId="5E218B36">
          <wp:simplePos x="0" y="0"/>
          <wp:positionH relativeFrom="margin">
            <wp:posOffset>5583555</wp:posOffset>
          </wp:positionH>
          <wp:positionV relativeFrom="margin">
            <wp:posOffset>8981440</wp:posOffset>
          </wp:positionV>
          <wp:extent cx="571500" cy="571500"/>
          <wp:effectExtent l="0" t="0" r="0" b="0"/>
          <wp:wrapNone/>
          <wp:docPr id="1349237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3B81" w:rsidRPr="00B0706E">
      <w:rPr>
        <w:sz w:val="20"/>
      </w:rPr>
      <w:t xml:space="preserve">    091225    </w:t>
    </w:r>
    <w:r w:rsidR="004124B4">
      <w:rPr>
        <w:sz w:val="20"/>
      </w:rPr>
      <w:t>11</w:t>
    </w:r>
    <w:r w:rsidR="00E83B81" w:rsidRPr="00B0706E">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4E501" w14:textId="77777777" w:rsidR="00C2035A" w:rsidRPr="00B0706E" w:rsidRDefault="00C2035A" w:rsidP="00E83B81">
      <w:pPr>
        <w:tabs>
          <w:tab w:val="left" w:pos="2155"/>
        </w:tabs>
        <w:snapToGrid w:val="0"/>
        <w:spacing w:before="24" w:after="80" w:line="240" w:lineRule="exact"/>
        <w:ind w:left="680"/>
        <w:rPr>
          <w:u w:val="single"/>
        </w:rPr>
      </w:pPr>
      <w:r w:rsidRPr="00B0706E">
        <w:rPr>
          <w:u w:val="single"/>
        </w:rPr>
        <w:tab/>
      </w:r>
    </w:p>
  </w:footnote>
  <w:footnote w:type="continuationSeparator" w:id="0">
    <w:p w14:paraId="37562319" w14:textId="77777777" w:rsidR="00C2035A" w:rsidRPr="00B0706E" w:rsidRDefault="00C2035A" w:rsidP="00247E2C">
      <w:pPr>
        <w:spacing w:line="240" w:lineRule="auto"/>
      </w:pPr>
      <w:r w:rsidRPr="00B0706E">
        <w:continuationSeparator/>
      </w:r>
    </w:p>
  </w:footnote>
  <w:footnote w:type="continuationNotice" w:id="1">
    <w:p w14:paraId="0C0C7BC2" w14:textId="77777777" w:rsidR="0068628E" w:rsidRPr="00B0706E" w:rsidRDefault="0068628E">
      <w:pPr>
        <w:spacing w:line="240" w:lineRule="auto"/>
      </w:pPr>
    </w:p>
  </w:footnote>
  <w:footnote w:id="2">
    <w:p w14:paraId="1E6E323C" w14:textId="77777777" w:rsidR="00124636" w:rsidRDefault="00124636" w:rsidP="0084323C">
      <w:pPr>
        <w:pStyle w:val="FootnoteText"/>
      </w:pPr>
      <w:r w:rsidRPr="00B0706E">
        <w:tab/>
      </w:r>
      <w:r w:rsidRPr="00B0706E">
        <w:rPr>
          <w:sz w:val="20"/>
        </w:rPr>
        <w:t>*</w:t>
      </w:r>
      <w:r w:rsidRPr="00B0706E">
        <w:rPr>
          <w:sz w:val="20"/>
        </w:rPr>
        <w:tab/>
      </w:r>
      <w:r w:rsidRPr="00B0706E">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181C3" w14:textId="77777777" w:rsidR="00124636" w:rsidRPr="00B0706E" w:rsidRDefault="00124636" w:rsidP="00124636">
    <w:pPr>
      <w:pStyle w:val="Header"/>
    </w:pPr>
    <w:r w:rsidRPr="00B0706E">
      <w:t>HRI/CORE/IRQ/2025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F8927" w14:textId="77777777" w:rsidR="00124636" w:rsidRPr="00B0706E" w:rsidRDefault="00124636" w:rsidP="00124636">
    <w:pPr>
      <w:pStyle w:val="Header"/>
      <w:jc w:val="right"/>
    </w:pPr>
    <w:r w:rsidRPr="00B0706E">
      <w:t>HRI/CORE/IRQ/2025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715405"/>
    <w:multiLevelType w:val="hybridMultilevel"/>
    <w:tmpl w:val="148EE66A"/>
    <w:lvl w:ilvl="0" w:tplc="751661A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31E4755"/>
    <w:multiLevelType w:val="hybridMultilevel"/>
    <w:tmpl w:val="A0148F4C"/>
    <w:lvl w:ilvl="0" w:tplc="A37E8D9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43A49C1"/>
    <w:multiLevelType w:val="hybridMultilevel"/>
    <w:tmpl w:val="8C5074C0"/>
    <w:lvl w:ilvl="0" w:tplc="622CC0BC">
      <w:numFmt w:val="bullet"/>
      <w:lvlText w:val="-"/>
      <w:lvlJc w:val="left"/>
      <w:pPr>
        <w:ind w:left="114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1224BC"/>
    <w:multiLevelType w:val="hybridMultilevel"/>
    <w:tmpl w:val="0F3A6432"/>
    <w:lvl w:ilvl="0" w:tplc="3C722DD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097B5B62"/>
    <w:multiLevelType w:val="hybridMultilevel"/>
    <w:tmpl w:val="84205B28"/>
    <w:lvl w:ilvl="0" w:tplc="A37E8D9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0ADB1838"/>
    <w:multiLevelType w:val="hybridMultilevel"/>
    <w:tmpl w:val="8870CDE6"/>
    <w:lvl w:ilvl="0" w:tplc="160ACBFC">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8B3D9B"/>
    <w:multiLevelType w:val="hybridMultilevel"/>
    <w:tmpl w:val="DE669308"/>
    <w:lvl w:ilvl="0" w:tplc="22FC837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0E5B7CEA"/>
    <w:multiLevelType w:val="hybridMultilevel"/>
    <w:tmpl w:val="83D4CF4C"/>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0C3116"/>
    <w:multiLevelType w:val="hybridMultilevel"/>
    <w:tmpl w:val="CD362AF0"/>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941062E"/>
    <w:multiLevelType w:val="hybridMultilevel"/>
    <w:tmpl w:val="918AF344"/>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253887"/>
    <w:multiLevelType w:val="hybridMultilevel"/>
    <w:tmpl w:val="EF68120E"/>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5882E3CC">
      <w:numFmt w:val="bullet"/>
      <w:lvlText w:val="-"/>
      <w:lvlJc w:val="left"/>
      <w:pPr>
        <w:ind w:left="1635" w:hanging="555"/>
      </w:pPr>
      <w:rPr>
        <w:rFonts w:ascii="Times New Roman" w:eastAsia="SimSu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9D3EF1"/>
    <w:multiLevelType w:val="hybridMultilevel"/>
    <w:tmpl w:val="91A26C70"/>
    <w:lvl w:ilvl="0" w:tplc="622CC0BC">
      <w:numFmt w:val="bullet"/>
      <w:lvlText w:val="-"/>
      <w:lvlJc w:val="left"/>
      <w:pPr>
        <w:ind w:left="1140" w:hanging="570"/>
      </w:pPr>
      <w:rPr>
        <w:rFonts w:ascii="Times New Roman" w:eastAsia="SimSun" w:hAnsi="Times New Roman" w:cs="Times New Roman"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15" w15:restartNumberingAfterBreak="0">
    <w:nsid w:val="27E372FA"/>
    <w:multiLevelType w:val="hybridMultilevel"/>
    <w:tmpl w:val="2216EF62"/>
    <w:lvl w:ilvl="0" w:tplc="160ACBFC">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7E1D1F"/>
    <w:multiLevelType w:val="hybridMultilevel"/>
    <w:tmpl w:val="16EEF136"/>
    <w:lvl w:ilvl="0" w:tplc="751661A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15:restartNumberingAfterBreak="0">
    <w:nsid w:val="31A12325"/>
    <w:multiLevelType w:val="hybridMultilevel"/>
    <w:tmpl w:val="AF6C68A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2969E08">
      <w:numFmt w:val="bullet"/>
      <w:lvlText w:val="-"/>
      <w:lvlJc w:val="left"/>
      <w:pPr>
        <w:ind w:left="1650" w:hanging="57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90252A3"/>
    <w:multiLevelType w:val="hybridMultilevel"/>
    <w:tmpl w:val="E6980F92"/>
    <w:lvl w:ilvl="0" w:tplc="683433E2">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20" w15:restartNumberingAfterBreak="0">
    <w:nsid w:val="3C302CA6"/>
    <w:multiLevelType w:val="hybridMultilevel"/>
    <w:tmpl w:val="149E6C68"/>
    <w:lvl w:ilvl="0" w:tplc="160ACBFC">
      <w:numFmt w:val="bullet"/>
      <w:lvlText w:val="-"/>
      <w:lvlJc w:val="left"/>
      <w:pPr>
        <w:ind w:left="2064"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3E9E692F"/>
    <w:multiLevelType w:val="hybridMultilevel"/>
    <w:tmpl w:val="E22423EE"/>
    <w:lvl w:ilvl="0" w:tplc="22FC837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41947C1C"/>
    <w:multiLevelType w:val="hybridMultilevel"/>
    <w:tmpl w:val="94088AE0"/>
    <w:lvl w:ilvl="0" w:tplc="3C722DD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3" w15:restartNumberingAfterBreak="0">
    <w:nsid w:val="441C1F24"/>
    <w:multiLevelType w:val="hybridMultilevel"/>
    <w:tmpl w:val="9920F9B4"/>
    <w:lvl w:ilvl="0" w:tplc="683433E2">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450D53AA"/>
    <w:multiLevelType w:val="hybridMultilevel"/>
    <w:tmpl w:val="ABC08B1E"/>
    <w:lvl w:ilvl="0" w:tplc="160ACBFC">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DF538A"/>
    <w:multiLevelType w:val="hybridMultilevel"/>
    <w:tmpl w:val="57C4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EB2F31"/>
    <w:multiLevelType w:val="hybridMultilevel"/>
    <w:tmpl w:val="0B16C8EC"/>
    <w:lvl w:ilvl="0" w:tplc="751661A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7" w15:restartNumberingAfterBreak="0">
    <w:nsid w:val="4CDE2456"/>
    <w:multiLevelType w:val="hybridMultilevel"/>
    <w:tmpl w:val="450AE1D8"/>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E65215"/>
    <w:multiLevelType w:val="hybridMultilevel"/>
    <w:tmpl w:val="19E27A6E"/>
    <w:lvl w:ilvl="0" w:tplc="160ACBFC">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535EE8"/>
    <w:multiLevelType w:val="hybridMultilevel"/>
    <w:tmpl w:val="55A05534"/>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6E8464B"/>
    <w:multiLevelType w:val="hybridMultilevel"/>
    <w:tmpl w:val="681C6B3C"/>
    <w:lvl w:ilvl="0" w:tplc="A37E8D9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2" w15:restartNumberingAfterBreak="0">
    <w:nsid w:val="5A826BDD"/>
    <w:multiLevelType w:val="hybridMultilevel"/>
    <w:tmpl w:val="F42CF9C2"/>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0DB7D98"/>
    <w:multiLevelType w:val="hybridMultilevel"/>
    <w:tmpl w:val="8228CFD4"/>
    <w:lvl w:ilvl="0" w:tplc="DD98A19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6" w15:restartNumberingAfterBreak="0">
    <w:nsid w:val="615B3997"/>
    <w:multiLevelType w:val="hybridMultilevel"/>
    <w:tmpl w:val="659693D8"/>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6487234"/>
    <w:multiLevelType w:val="hybridMultilevel"/>
    <w:tmpl w:val="2BA6DD3E"/>
    <w:lvl w:ilvl="0" w:tplc="160ACBFC">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A1543B1"/>
    <w:multiLevelType w:val="hybridMultilevel"/>
    <w:tmpl w:val="BB066D24"/>
    <w:lvl w:ilvl="0" w:tplc="A37E8D9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1" w15:restartNumberingAfterBreak="0">
    <w:nsid w:val="7AF01992"/>
    <w:multiLevelType w:val="hybridMultilevel"/>
    <w:tmpl w:val="5D481778"/>
    <w:lvl w:ilvl="0" w:tplc="A37E8D9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2" w15:restartNumberingAfterBreak="0">
    <w:nsid w:val="7C245118"/>
    <w:multiLevelType w:val="hybridMultilevel"/>
    <w:tmpl w:val="805E10F6"/>
    <w:lvl w:ilvl="0" w:tplc="128267C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3" w15:restartNumberingAfterBreak="0">
    <w:nsid w:val="7D312008"/>
    <w:multiLevelType w:val="hybridMultilevel"/>
    <w:tmpl w:val="2F5E7316"/>
    <w:lvl w:ilvl="0" w:tplc="751661A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2032950012">
    <w:abstractNumId w:val="17"/>
  </w:num>
  <w:num w:numId="2" w16cid:durableId="1486357439">
    <w:abstractNumId w:val="13"/>
  </w:num>
  <w:num w:numId="3" w16cid:durableId="252401058">
    <w:abstractNumId w:val="0"/>
  </w:num>
  <w:num w:numId="4" w16cid:durableId="2125492425">
    <w:abstractNumId w:val="33"/>
  </w:num>
  <w:num w:numId="5" w16cid:durableId="1573930364">
    <w:abstractNumId w:val="34"/>
  </w:num>
  <w:num w:numId="6" w16cid:durableId="1425303681">
    <w:abstractNumId w:val="39"/>
  </w:num>
  <w:num w:numId="7" w16cid:durableId="904998361">
    <w:abstractNumId w:val="10"/>
  </w:num>
  <w:num w:numId="8" w16cid:durableId="2037151634">
    <w:abstractNumId w:val="11"/>
  </w:num>
  <w:num w:numId="9" w16cid:durableId="1858537515">
    <w:abstractNumId w:val="18"/>
  </w:num>
  <w:num w:numId="10" w16cid:durableId="326370383">
    <w:abstractNumId w:val="30"/>
  </w:num>
  <w:num w:numId="11" w16cid:durableId="1014309914">
    <w:abstractNumId w:val="37"/>
  </w:num>
  <w:num w:numId="12" w16cid:durableId="1291941777">
    <w:abstractNumId w:val="17"/>
  </w:num>
  <w:num w:numId="13" w16cid:durableId="1397706458">
    <w:abstractNumId w:val="13"/>
  </w:num>
  <w:num w:numId="14" w16cid:durableId="1415739137">
    <w:abstractNumId w:val="0"/>
  </w:num>
  <w:num w:numId="15" w16cid:durableId="675810842">
    <w:abstractNumId w:val="34"/>
  </w:num>
  <w:num w:numId="16" w16cid:durableId="751002429">
    <w:abstractNumId w:val="10"/>
  </w:num>
  <w:num w:numId="17" w16cid:durableId="753084947">
    <w:abstractNumId w:val="25"/>
  </w:num>
  <w:num w:numId="18" w16cid:durableId="1165319515">
    <w:abstractNumId w:val="8"/>
  </w:num>
  <w:num w:numId="19" w16cid:durableId="1193960956">
    <w:abstractNumId w:val="27"/>
  </w:num>
  <w:num w:numId="20" w16cid:durableId="989869314">
    <w:abstractNumId w:val="12"/>
  </w:num>
  <w:num w:numId="21" w16cid:durableId="689062247">
    <w:abstractNumId w:val="29"/>
  </w:num>
  <w:num w:numId="22" w16cid:durableId="14156093">
    <w:abstractNumId w:val="36"/>
  </w:num>
  <w:num w:numId="23" w16cid:durableId="734939374">
    <w:abstractNumId w:val="9"/>
  </w:num>
  <w:num w:numId="24" w16cid:durableId="1838350358">
    <w:abstractNumId w:val="32"/>
  </w:num>
  <w:num w:numId="25" w16cid:durableId="2087918554">
    <w:abstractNumId w:val="14"/>
  </w:num>
  <w:num w:numId="26" w16cid:durableId="910775174">
    <w:abstractNumId w:val="3"/>
  </w:num>
  <w:num w:numId="27" w16cid:durableId="1756123554">
    <w:abstractNumId w:val="15"/>
  </w:num>
  <w:num w:numId="28" w16cid:durableId="674261977">
    <w:abstractNumId w:val="24"/>
  </w:num>
  <w:num w:numId="29" w16cid:durableId="1832404050">
    <w:abstractNumId w:val="6"/>
  </w:num>
  <w:num w:numId="30" w16cid:durableId="726299655">
    <w:abstractNumId w:val="38"/>
  </w:num>
  <w:num w:numId="31" w16cid:durableId="1821968230">
    <w:abstractNumId w:val="28"/>
  </w:num>
  <w:num w:numId="32" w16cid:durableId="697976063">
    <w:abstractNumId w:val="20"/>
  </w:num>
  <w:num w:numId="33" w16cid:durableId="1144203910">
    <w:abstractNumId w:val="42"/>
  </w:num>
  <w:num w:numId="34" w16cid:durableId="1075126020">
    <w:abstractNumId w:val="22"/>
  </w:num>
  <w:num w:numId="35" w16cid:durableId="249125803">
    <w:abstractNumId w:val="4"/>
  </w:num>
  <w:num w:numId="36" w16cid:durableId="108284231">
    <w:abstractNumId w:val="35"/>
  </w:num>
  <w:num w:numId="37" w16cid:durableId="248275228">
    <w:abstractNumId w:val="16"/>
  </w:num>
  <w:num w:numId="38" w16cid:durableId="1411392500">
    <w:abstractNumId w:val="1"/>
  </w:num>
  <w:num w:numId="39" w16cid:durableId="36125843">
    <w:abstractNumId w:val="26"/>
  </w:num>
  <w:num w:numId="40" w16cid:durableId="972751224">
    <w:abstractNumId w:val="43"/>
  </w:num>
  <w:num w:numId="41" w16cid:durableId="397673979">
    <w:abstractNumId w:val="7"/>
  </w:num>
  <w:num w:numId="42" w16cid:durableId="463737231">
    <w:abstractNumId w:val="21"/>
  </w:num>
  <w:num w:numId="43" w16cid:durableId="1596090552">
    <w:abstractNumId w:val="19"/>
  </w:num>
  <w:num w:numId="44" w16cid:durableId="1760178127">
    <w:abstractNumId w:val="23"/>
  </w:num>
  <w:num w:numId="45" w16cid:durableId="783381647">
    <w:abstractNumId w:val="5"/>
  </w:num>
  <w:num w:numId="46" w16cid:durableId="87585208">
    <w:abstractNumId w:val="41"/>
  </w:num>
  <w:num w:numId="47" w16cid:durableId="246423235">
    <w:abstractNumId w:val="40"/>
  </w:num>
  <w:num w:numId="48" w16cid:durableId="1696543093">
    <w:abstractNumId w:val="2"/>
  </w:num>
  <w:num w:numId="49" w16cid:durableId="11389546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0B"/>
    <w:rsid w:val="00003D6F"/>
    <w:rsid w:val="00024124"/>
    <w:rsid w:val="00032EA3"/>
    <w:rsid w:val="00043D0B"/>
    <w:rsid w:val="00046E92"/>
    <w:rsid w:val="0004762B"/>
    <w:rsid w:val="0005484A"/>
    <w:rsid w:val="0006421E"/>
    <w:rsid w:val="0006675E"/>
    <w:rsid w:val="00067C6F"/>
    <w:rsid w:val="00075BBB"/>
    <w:rsid w:val="0007682F"/>
    <w:rsid w:val="0008203F"/>
    <w:rsid w:val="00091A43"/>
    <w:rsid w:val="000B00C3"/>
    <w:rsid w:val="000B1ABA"/>
    <w:rsid w:val="000D43F6"/>
    <w:rsid w:val="000D64B9"/>
    <w:rsid w:val="001223FD"/>
    <w:rsid w:val="00124636"/>
    <w:rsid w:val="00130162"/>
    <w:rsid w:val="00157C9C"/>
    <w:rsid w:val="00162109"/>
    <w:rsid w:val="00177AB4"/>
    <w:rsid w:val="00177FE6"/>
    <w:rsid w:val="00184246"/>
    <w:rsid w:val="0018541F"/>
    <w:rsid w:val="001C0CA8"/>
    <w:rsid w:val="001D1AE5"/>
    <w:rsid w:val="001E71D3"/>
    <w:rsid w:val="00203FE7"/>
    <w:rsid w:val="002205D8"/>
    <w:rsid w:val="00232886"/>
    <w:rsid w:val="00236456"/>
    <w:rsid w:val="0024398E"/>
    <w:rsid w:val="00247E2C"/>
    <w:rsid w:val="0025795D"/>
    <w:rsid w:val="00271403"/>
    <w:rsid w:val="002779FC"/>
    <w:rsid w:val="0029493E"/>
    <w:rsid w:val="002A2A22"/>
    <w:rsid w:val="002A4256"/>
    <w:rsid w:val="002B1D60"/>
    <w:rsid w:val="002B729D"/>
    <w:rsid w:val="002C469C"/>
    <w:rsid w:val="002D6C53"/>
    <w:rsid w:val="002E13C2"/>
    <w:rsid w:val="002F5595"/>
    <w:rsid w:val="00304F97"/>
    <w:rsid w:val="00330AC8"/>
    <w:rsid w:val="00332898"/>
    <w:rsid w:val="00334ED6"/>
    <w:rsid w:val="00334F6A"/>
    <w:rsid w:val="00342AC8"/>
    <w:rsid w:val="00380B1C"/>
    <w:rsid w:val="00381986"/>
    <w:rsid w:val="00396374"/>
    <w:rsid w:val="003A0D49"/>
    <w:rsid w:val="003A444F"/>
    <w:rsid w:val="003B4550"/>
    <w:rsid w:val="003C095E"/>
    <w:rsid w:val="004124B4"/>
    <w:rsid w:val="0042699E"/>
    <w:rsid w:val="0044701F"/>
    <w:rsid w:val="00447C94"/>
    <w:rsid w:val="00461253"/>
    <w:rsid w:val="00477707"/>
    <w:rsid w:val="00495F76"/>
    <w:rsid w:val="004A5B14"/>
    <w:rsid w:val="004B1ED6"/>
    <w:rsid w:val="004C26CE"/>
    <w:rsid w:val="004C6DBA"/>
    <w:rsid w:val="004E239A"/>
    <w:rsid w:val="005042C2"/>
    <w:rsid w:val="0050644B"/>
    <w:rsid w:val="00513725"/>
    <w:rsid w:val="0052196C"/>
    <w:rsid w:val="00536D73"/>
    <w:rsid w:val="00561929"/>
    <w:rsid w:val="00564E4D"/>
    <w:rsid w:val="00574600"/>
    <w:rsid w:val="005773BA"/>
    <w:rsid w:val="005779FE"/>
    <w:rsid w:val="0059565A"/>
    <w:rsid w:val="005A2B0A"/>
    <w:rsid w:val="005A7366"/>
    <w:rsid w:val="005B3224"/>
    <w:rsid w:val="005C1177"/>
    <w:rsid w:val="005C42FE"/>
    <w:rsid w:val="005C4E42"/>
    <w:rsid w:val="005D3707"/>
    <w:rsid w:val="005F2E0B"/>
    <w:rsid w:val="005F3CC7"/>
    <w:rsid w:val="00636B77"/>
    <w:rsid w:val="0065696A"/>
    <w:rsid w:val="00663AA0"/>
    <w:rsid w:val="00671529"/>
    <w:rsid w:val="0068628E"/>
    <w:rsid w:val="0068799C"/>
    <w:rsid w:val="00697E47"/>
    <w:rsid w:val="006B4563"/>
    <w:rsid w:val="006D092F"/>
    <w:rsid w:val="006D3C82"/>
    <w:rsid w:val="006E49ED"/>
    <w:rsid w:val="006F0959"/>
    <w:rsid w:val="00702FB2"/>
    <w:rsid w:val="007168E2"/>
    <w:rsid w:val="007254E8"/>
    <w:rsid w:val="007268F9"/>
    <w:rsid w:val="00757D1C"/>
    <w:rsid w:val="00764AD8"/>
    <w:rsid w:val="0077337E"/>
    <w:rsid w:val="007735F1"/>
    <w:rsid w:val="00781FBC"/>
    <w:rsid w:val="00795D49"/>
    <w:rsid w:val="007B0B26"/>
    <w:rsid w:val="007C12B5"/>
    <w:rsid w:val="007C52B0"/>
    <w:rsid w:val="007D564E"/>
    <w:rsid w:val="007F1982"/>
    <w:rsid w:val="007F452F"/>
    <w:rsid w:val="00804D1D"/>
    <w:rsid w:val="008128F7"/>
    <w:rsid w:val="0084323C"/>
    <w:rsid w:val="008528DE"/>
    <w:rsid w:val="00876FA7"/>
    <w:rsid w:val="00893785"/>
    <w:rsid w:val="008A3F20"/>
    <w:rsid w:val="008B4128"/>
    <w:rsid w:val="008C553A"/>
    <w:rsid w:val="008C7E03"/>
    <w:rsid w:val="008D3AE1"/>
    <w:rsid w:val="008E6C66"/>
    <w:rsid w:val="009016F0"/>
    <w:rsid w:val="00910B10"/>
    <w:rsid w:val="00911650"/>
    <w:rsid w:val="00921D21"/>
    <w:rsid w:val="00935CE0"/>
    <w:rsid w:val="009411B4"/>
    <w:rsid w:val="0096481C"/>
    <w:rsid w:val="00993137"/>
    <w:rsid w:val="009A7FBF"/>
    <w:rsid w:val="009B5849"/>
    <w:rsid w:val="009C1601"/>
    <w:rsid w:val="009C4295"/>
    <w:rsid w:val="009D0139"/>
    <w:rsid w:val="009F5CDC"/>
    <w:rsid w:val="00A00991"/>
    <w:rsid w:val="00A11C26"/>
    <w:rsid w:val="00A12401"/>
    <w:rsid w:val="00A14248"/>
    <w:rsid w:val="00A25437"/>
    <w:rsid w:val="00A3142E"/>
    <w:rsid w:val="00A35906"/>
    <w:rsid w:val="00A52EEF"/>
    <w:rsid w:val="00A775CF"/>
    <w:rsid w:val="00A81A6E"/>
    <w:rsid w:val="00A81B3F"/>
    <w:rsid w:val="00A85CD6"/>
    <w:rsid w:val="00A86F4D"/>
    <w:rsid w:val="00A93380"/>
    <w:rsid w:val="00A9548D"/>
    <w:rsid w:val="00A95EAC"/>
    <w:rsid w:val="00AC29A0"/>
    <w:rsid w:val="00AD736B"/>
    <w:rsid w:val="00AD79C7"/>
    <w:rsid w:val="00AE39A5"/>
    <w:rsid w:val="00B06045"/>
    <w:rsid w:val="00B0706E"/>
    <w:rsid w:val="00B37496"/>
    <w:rsid w:val="00B6332C"/>
    <w:rsid w:val="00B72A59"/>
    <w:rsid w:val="00B740D9"/>
    <w:rsid w:val="00BA1AA1"/>
    <w:rsid w:val="00BB0804"/>
    <w:rsid w:val="00BB0C65"/>
    <w:rsid w:val="00BC1975"/>
    <w:rsid w:val="00BE4453"/>
    <w:rsid w:val="00BF3543"/>
    <w:rsid w:val="00C0137F"/>
    <w:rsid w:val="00C074C8"/>
    <w:rsid w:val="00C2035A"/>
    <w:rsid w:val="00C24D69"/>
    <w:rsid w:val="00C35A27"/>
    <w:rsid w:val="00C50D2F"/>
    <w:rsid w:val="00C54FF1"/>
    <w:rsid w:val="00C56DFE"/>
    <w:rsid w:val="00C640A9"/>
    <w:rsid w:val="00C71F09"/>
    <w:rsid w:val="00C727C3"/>
    <w:rsid w:val="00C8356C"/>
    <w:rsid w:val="00C86C69"/>
    <w:rsid w:val="00CA4237"/>
    <w:rsid w:val="00CB17CE"/>
    <w:rsid w:val="00CC2CA0"/>
    <w:rsid w:val="00CC3F5B"/>
    <w:rsid w:val="00CC565A"/>
    <w:rsid w:val="00CD2476"/>
    <w:rsid w:val="00CE5883"/>
    <w:rsid w:val="00D132BE"/>
    <w:rsid w:val="00D34CBE"/>
    <w:rsid w:val="00D53BDA"/>
    <w:rsid w:val="00D677A1"/>
    <w:rsid w:val="00D83975"/>
    <w:rsid w:val="00DA6F79"/>
    <w:rsid w:val="00DC2341"/>
    <w:rsid w:val="00DD604A"/>
    <w:rsid w:val="00DE0157"/>
    <w:rsid w:val="00DE1380"/>
    <w:rsid w:val="00DF3F2A"/>
    <w:rsid w:val="00DF613F"/>
    <w:rsid w:val="00DF64A8"/>
    <w:rsid w:val="00E01027"/>
    <w:rsid w:val="00E02C2B"/>
    <w:rsid w:val="00E03377"/>
    <w:rsid w:val="00E07193"/>
    <w:rsid w:val="00E113BA"/>
    <w:rsid w:val="00E273D8"/>
    <w:rsid w:val="00E35DD2"/>
    <w:rsid w:val="00E41E4D"/>
    <w:rsid w:val="00E83B81"/>
    <w:rsid w:val="00EB3FD4"/>
    <w:rsid w:val="00EC0412"/>
    <w:rsid w:val="00EC68C1"/>
    <w:rsid w:val="00ED6C48"/>
    <w:rsid w:val="00F00645"/>
    <w:rsid w:val="00F12DDB"/>
    <w:rsid w:val="00F1364F"/>
    <w:rsid w:val="00F371F3"/>
    <w:rsid w:val="00F375BE"/>
    <w:rsid w:val="00F540F0"/>
    <w:rsid w:val="00F56D2C"/>
    <w:rsid w:val="00F6006C"/>
    <w:rsid w:val="00F60DED"/>
    <w:rsid w:val="00F65F5D"/>
    <w:rsid w:val="00F82E5E"/>
    <w:rsid w:val="00F86A3A"/>
    <w:rsid w:val="00FB0557"/>
    <w:rsid w:val="00FE6A5E"/>
    <w:rsid w:val="00FF45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AC689"/>
  <w15:docId w15:val="{5637FF82-EB19-45BD-8483-3BBDCB1AA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7337E"/>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77337E"/>
    <w:pPr>
      <w:spacing w:after="0" w:line="240" w:lineRule="auto"/>
      <w:ind w:right="0"/>
      <w:jc w:val="left"/>
      <w:outlineLvl w:val="0"/>
    </w:pPr>
  </w:style>
  <w:style w:type="paragraph" w:styleId="Heading2">
    <w:name w:val="heading 2"/>
    <w:basedOn w:val="Normal"/>
    <w:next w:val="Normal"/>
    <w:link w:val="Heading2Char"/>
    <w:semiHidden/>
    <w:rsid w:val="0077337E"/>
    <w:pPr>
      <w:spacing w:line="240" w:lineRule="auto"/>
      <w:outlineLvl w:val="1"/>
    </w:pPr>
  </w:style>
  <w:style w:type="paragraph" w:styleId="Heading3">
    <w:name w:val="heading 3"/>
    <w:basedOn w:val="Normal"/>
    <w:next w:val="Normal"/>
    <w:link w:val="Heading3Char"/>
    <w:semiHidden/>
    <w:rsid w:val="0077337E"/>
    <w:pPr>
      <w:spacing w:line="240" w:lineRule="auto"/>
      <w:outlineLvl w:val="2"/>
    </w:pPr>
  </w:style>
  <w:style w:type="paragraph" w:styleId="Heading4">
    <w:name w:val="heading 4"/>
    <w:basedOn w:val="Normal"/>
    <w:next w:val="Normal"/>
    <w:link w:val="Heading4Char"/>
    <w:semiHidden/>
    <w:rsid w:val="0077337E"/>
    <w:pPr>
      <w:spacing w:line="240" w:lineRule="auto"/>
      <w:outlineLvl w:val="3"/>
    </w:pPr>
  </w:style>
  <w:style w:type="paragraph" w:styleId="Heading5">
    <w:name w:val="heading 5"/>
    <w:basedOn w:val="Normal"/>
    <w:next w:val="Normal"/>
    <w:link w:val="Heading5Char"/>
    <w:semiHidden/>
    <w:rsid w:val="0077337E"/>
    <w:pPr>
      <w:spacing w:line="240" w:lineRule="auto"/>
      <w:outlineLvl w:val="4"/>
    </w:pPr>
  </w:style>
  <w:style w:type="paragraph" w:styleId="Heading6">
    <w:name w:val="heading 6"/>
    <w:basedOn w:val="Normal"/>
    <w:next w:val="Normal"/>
    <w:link w:val="Heading6Char"/>
    <w:semiHidden/>
    <w:rsid w:val="0077337E"/>
    <w:pPr>
      <w:spacing w:line="240" w:lineRule="auto"/>
      <w:outlineLvl w:val="5"/>
    </w:pPr>
  </w:style>
  <w:style w:type="paragraph" w:styleId="Heading7">
    <w:name w:val="heading 7"/>
    <w:basedOn w:val="Normal"/>
    <w:next w:val="Normal"/>
    <w:link w:val="Heading7Char"/>
    <w:semiHidden/>
    <w:rsid w:val="0077337E"/>
    <w:pPr>
      <w:spacing w:line="240" w:lineRule="auto"/>
      <w:outlineLvl w:val="6"/>
    </w:pPr>
  </w:style>
  <w:style w:type="paragraph" w:styleId="Heading8">
    <w:name w:val="heading 8"/>
    <w:basedOn w:val="Normal"/>
    <w:next w:val="Normal"/>
    <w:link w:val="Heading8Char"/>
    <w:semiHidden/>
    <w:rsid w:val="0077337E"/>
    <w:pPr>
      <w:spacing w:line="240" w:lineRule="auto"/>
      <w:outlineLvl w:val="7"/>
    </w:pPr>
  </w:style>
  <w:style w:type="paragraph" w:styleId="Heading9">
    <w:name w:val="heading 9"/>
    <w:basedOn w:val="Normal"/>
    <w:next w:val="Normal"/>
    <w:link w:val="Heading9Char"/>
    <w:semiHidden/>
    <w:rsid w:val="0077337E"/>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7337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7337E"/>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77337E"/>
    <w:pPr>
      <w:tabs>
        <w:tab w:val="left" w:pos="1701"/>
        <w:tab w:val="left" w:pos="2268"/>
      </w:tabs>
      <w:spacing w:after="120"/>
      <w:ind w:left="1134" w:right="1134"/>
      <w:jc w:val="both"/>
    </w:pPr>
  </w:style>
  <w:style w:type="paragraph" w:customStyle="1" w:styleId="SLG">
    <w:name w:val="__S_L_G"/>
    <w:basedOn w:val="Normal"/>
    <w:next w:val="Normal"/>
    <w:rsid w:val="0077337E"/>
    <w:pPr>
      <w:keepNext/>
      <w:keepLines/>
      <w:spacing w:before="240" w:after="240" w:line="580" w:lineRule="exact"/>
      <w:ind w:left="1134" w:right="1134"/>
    </w:pPr>
    <w:rPr>
      <w:b/>
      <w:sz w:val="56"/>
    </w:rPr>
  </w:style>
  <w:style w:type="paragraph" w:customStyle="1" w:styleId="SMG">
    <w:name w:val="__S_M_G"/>
    <w:basedOn w:val="Normal"/>
    <w:next w:val="Normal"/>
    <w:rsid w:val="0077337E"/>
    <w:pPr>
      <w:keepNext/>
      <w:keepLines/>
      <w:spacing w:before="240" w:after="240" w:line="420" w:lineRule="exact"/>
      <w:ind w:left="1134" w:right="1134"/>
    </w:pPr>
    <w:rPr>
      <w:b/>
      <w:sz w:val="40"/>
    </w:rPr>
  </w:style>
  <w:style w:type="paragraph" w:customStyle="1" w:styleId="SSG">
    <w:name w:val="__S_S_G"/>
    <w:basedOn w:val="Normal"/>
    <w:next w:val="Normal"/>
    <w:rsid w:val="0077337E"/>
    <w:pPr>
      <w:keepNext/>
      <w:keepLines/>
      <w:spacing w:before="240" w:after="240" w:line="300" w:lineRule="exact"/>
      <w:ind w:left="1134" w:right="1134"/>
    </w:pPr>
    <w:rPr>
      <w:b/>
      <w:sz w:val="28"/>
    </w:rPr>
  </w:style>
  <w:style w:type="paragraph" w:customStyle="1" w:styleId="XLargeG">
    <w:name w:val="__XLarge_G"/>
    <w:basedOn w:val="Normal"/>
    <w:next w:val="Normal"/>
    <w:rsid w:val="0077337E"/>
    <w:pPr>
      <w:keepNext/>
      <w:keepLines/>
      <w:spacing w:before="240" w:after="240" w:line="420" w:lineRule="exact"/>
      <w:ind w:left="1134" w:right="1134"/>
    </w:pPr>
    <w:rPr>
      <w:b/>
      <w:sz w:val="40"/>
    </w:rPr>
  </w:style>
  <w:style w:type="paragraph" w:customStyle="1" w:styleId="Bullet1G">
    <w:name w:val="_Bullet 1_G"/>
    <w:basedOn w:val="Normal"/>
    <w:rsid w:val="0077337E"/>
    <w:pPr>
      <w:numPr>
        <w:numId w:val="12"/>
      </w:numPr>
      <w:spacing w:after="120"/>
      <w:ind w:right="1134"/>
      <w:jc w:val="both"/>
    </w:pPr>
  </w:style>
  <w:style w:type="paragraph" w:customStyle="1" w:styleId="Bullet2G">
    <w:name w:val="_Bullet 2_G"/>
    <w:basedOn w:val="Normal"/>
    <w:rsid w:val="0077337E"/>
    <w:pPr>
      <w:numPr>
        <w:numId w:val="13"/>
      </w:numPr>
      <w:spacing w:after="120"/>
      <w:ind w:right="1134"/>
      <w:jc w:val="both"/>
    </w:pPr>
  </w:style>
  <w:style w:type="paragraph" w:customStyle="1" w:styleId="ParaNoG">
    <w:name w:val="_ParaNo._G"/>
    <w:basedOn w:val="SingleTxtG"/>
    <w:rsid w:val="0077337E"/>
    <w:pPr>
      <w:numPr>
        <w:numId w:val="14"/>
      </w:numPr>
      <w:tabs>
        <w:tab w:val="clear" w:pos="0"/>
      </w:tabs>
    </w:pPr>
  </w:style>
  <w:style w:type="numbering" w:styleId="111111">
    <w:name w:val="Outline List 2"/>
    <w:basedOn w:val="NoList"/>
    <w:semiHidden/>
    <w:rsid w:val="0077337E"/>
    <w:pPr>
      <w:numPr>
        <w:numId w:val="5"/>
      </w:numPr>
    </w:pPr>
  </w:style>
  <w:style w:type="numbering" w:styleId="1ai">
    <w:name w:val="Outline List 1"/>
    <w:basedOn w:val="NoList"/>
    <w:semiHidden/>
    <w:rsid w:val="0077337E"/>
    <w:pPr>
      <w:numPr>
        <w:numId w:val="6"/>
      </w:numPr>
    </w:pPr>
  </w:style>
  <w:style w:type="character" w:styleId="EndnoteReference">
    <w:name w:val="endnote reference"/>
    <w:aliases w:val="1_G"/>
    <w:rsid w:val="0077337E"/>
    <w:rPr>
      <w:rFonts w:ascii="Times New Roman" w:hAnsi="Times New Roman"/>
      <w:sz w:val="18"/>
      <w:vertAlign w:val="superscript"/>
    </w:rPr>
  </w:style>
  <w:style w:type="paragraph" w:styleId="BalloonText">
    <w:name w:val="Balloon Text"/>
    <w:basedOn w:val="Normal"/>
    <w:link w:val="BalloonTextChar"/>
    <w:rsid w:val="0077337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7337E"/>
    <w:rPr>
      <w:rFonts w:ascii="Tahoma" w:hAnsi="Tahoma" w:cs="Tahoma"/>
      <w:sz w:val="16"/>
      <w:szCs w:val="16"/>
    </w:rPr>
  </w:style>
  <w:style w:type="paragraph" w:styleId="EndnoteText">
    <w:name w:val="endnote text"/>
    <w:aliases w:val="2_G"/>
    <w:basedOn w:val="FootnoteText"/>
    <w:link w:val="EndnoteTextChar"/>
    <w:rsid w:val="0077337E"/>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77337E"/>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7337E"/>
    <w:rPr>
      <w:rFonts w:ascii="Times New Roman" w:hAnsi="Times New Roman"/>
      <w:b/>
      <w:sz w:val="18"/>
    </w:rPr>
  </w:style>
  <w:style w:type="character" w:customStyle="1" w:styleId="FootnoteTextChar">
    <w:name w:val="Footnote Text Char"/>
    <w:aliases w:val="5_G Char"/>
    <w:basedOn w:val="DefaultParagraphFont"/>
    <w:link w:val="FootnoteText"/>
    <w:rsid w:val="0077337E"/>
    <w:rPr>
      <w:rFonts w:ascii="Times New Roman" w:hAnsi="Times New Roman" w:cs="Times New Roman"/>
      <w:sz w:val="18"/>
      <w:szCs w:val="20"/>
    </w:rPr>
  </w:style>
  <w:style w:type="table" w:styleId="TableGrid">
    <w:name w:val="Table Grid"/>
    <w:basedOn w:val="TableNormal"/>
    <w:rsid w:val="0077337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77337E"/>
    <w:rPr>
      <w:rFonts w:ascii="Times New Roman" w:hAnsi="Times New Roman"/>
      <w:sz w:val="18"/>
      <w:vertAlign w:val="superscript"/>
    </w:rPr>
  </w:style>
  <w:style w:type="paragraph" w:styleId="ListParagraph">
    <w:name w:val="List Paragraph"/>
    <w:basedOn w:val="Normal"/>
    <w:uiPriority w:val="34"/>
    <w:qFormat/>
    <w:rsid w:val="00BA1AA1"/>
    <w:pPr>
      <w:ind w:left="720"/>
      <w:contextualSpacing/>
    </w:pPr>
  </w:style>
  <w:style w:type="character" w:customStyle="1" w:styleId="SingleTxtGChar">
    <w:name w:val="_ Single Txt_G Char"/>
    <w:link w:val="SingleTxtG"/>
    <w:locked/>
    <w:rsid w:val="00124636"/>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84323C"/>
    <w:rPr>
      <w:sz w:val="16"/>
      <w:szCs w:val="16"/>
    </w:rPr>
  </w:style>
  <w:style w:type="paragraph" w:styleId="CommentText">
    <w:name w:val="annotation text"/>
    <w:basedOn w:val="Normal"/>
    <w:link w:val="CommentTextChar"/>
    <w:uiPriority w:val="99"/>
    <w:unhideWhenUsed/>
    <w:rsid w:val="0084323C"/>
    <w:pPr>
      <w:spacing w:line="240" w:lineRule="auto"/>
    </w:pPr>
  </w:style>
  <w:style w:type="character" w:customStyle="1" w:styleId="CommentTextChar">
    <w:name w:val="Comment Text Char"/>
    <w:basedOn w:val="DefaultParagraphFont"/>
    <w:link w:val="CommentText"/>
    <w:uiPriority w:val="99"/>
    <w:rsid w:val="0084323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4323C"/>
    <w:rPr>
      <w:b/>
      <w:bCs/>
    </w:rPr>
  </w:style>
  <w:style w:type="character" w:customStyle="1" w:styleId="CommentSubjectChar">
    <w:name w:val="Comment Subject Char"/>
    <w:basedOn w:val="CommentTextChar"/>
    <w:link w:val="CommentSubject"/>
    <w:uiPriority w:val="99"/>
    <w:semiHidden/>
    <w:rsid w:val="0084323C"/>
    <w:rPr>
      <w:rFonts w:ascii="Times New Roman" w:hAnsi="Times New Roman" w:cs="Times New Roman"/>
      <w:b/>
      <w:bCs/>
      <w:sz w:val="20"/>
      <w:szCs w:val="20"/>
    </w:rPr>
  </w:style>
  <w:style w:type="character" w:styleId="Hyperlink">
    <w:name w:val="Hyperlink"/>
    <w:basedOn w:val="DefaultParagraphFont"/>
    <w:rsid w:val="0077337E"/>
    <w:rPr>
      <w:color w:val="0000FF" w:themeColor="hyperlink"/>
      <w:u w:val="none"/>
    </w:rPr>
  </w:style>
  <w:style w:type="character" w:styleId="UnresolvedMention">
    <w:name w:val="Unresolved Mention"/>
    <w:basedOn w:val="DefaultParagraphFont"/>
    <w:uiPriority w:val="99"/>
    <w:semiHidden/>
    <w:unhideWhenUsed/>
    <w:rsid w:val="00124636"/>
    <w:rPr>
      <w:color w:val="605E5C"/>
      <w:shd w:val="clear" w:color="auto" w:fill="E1DFDD"/>
    </w:rPr>
  </w:style>
  <w:style w:type="paragraph" w:styleId="NoSpacing">
    <w:name w:val="No Spacing"/>
    <w:link w:val="NoSpacingChar"/>
    <w:uiPriority w:val="1"/>
    <w:qFormat/>
    <w:rsid w:val="00124636"/>
    <w:pPr>
      <w:spacing w:after="0" w:line="240" w:lineRule="auto"/>
    </w:pPr>
    <w:rPr>
      <w:rFonts w:ascii="Times New Roman" w:eastAsia="Times New Roman" w:hAnsi="Times New Roman" w:cs="Times New Roman"/>
      <w:color w:val="000000"/>
      <w:sz w:val="24"/>
      <w:szCs w:val="24"/>
      <w:lang w:val="en-US" w:eastAsia="en-US"/>
    </w:rPr>
  </w:style>
  <w:style w:type="character" w:customStyle="1" w:styleId="NoSpacingChar">
    <w:name w:val="No Spacing Char"/>
    <w:link w:val="NoSpacing"/>
    <w:uiPriority w:val="1"/>
    <w:rsid w:val="00124636"/>
    <w:rPr>
      <w:rFonts w:ascii="Times New Roman" w:eastAsia="Times New Roman" w:hAnsi="Times New Roman" w:cs="Times New Roman"/>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6a861d7494f413d47bf64503524b3111">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9b4d6e66a568fe8524a09a56977e0042"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customXml/itemProps2.xml><?xml version="1.0" encoding="utf-8"?>
<ds:datastoreItem xmlns:ds="http://schemas.openxmlformats.org/officeDocument/2006/customXml" ds:itemID="{8DF587B2-5886-455E-B79F-89253EE41A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4BF69E-4937-4394-A895-995F009DBD89}">
  <ds:schemaRefs>
    <ds:schemaRef ds:uri="http://schemas.microsoft.com/sharepoint/v3/contenttype/forms"/>
  </ds:schemaRefs>
</ds:datastoreItem>
</file>

<file path=customXml/itemProps4.xml><?xml version="1.0" encoding="utf-8"?>
<ds:datastoreItem xmlns:ds="http://schemas.openxmlformats.org/officeDocument/2006/customXml" ds:itemID="{DFEF5693-DA9B-423B-B3C7-43C0FE1706B9}">
  <ds:schemaRefs>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0f481a96-d34c-41f2-87ba-59c4928b42a0"/>
    <ds:schemaRef ds:uri="6c33773d-66ed-4bf1-ab60-0ae20b1c302d"/>
    <ds:schemaRef ds:uri="http://www.w3.org/XML/1998/namespace"/>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HRI.dotm</Template>
  <TotalTime>0</TotalTime>
  <Pages>52</Pages>
  <Words>23186</Words>
  <Characters>124327</Characters>
  <Application>Microsoft Office Word</Application>
  <DocSecurity>0</DocSecurity>
  <Lines>3983</Lines>
  <Paragraphs>2706</Paragraphs>
  <ScaleCrop>false</ScaleCrop>
  <HeadingPairs>
    <vt:vector size="2" baseType="variant">
      <vt:variant>
        <vt:lpstr>Title</vt:lpstr>
      </vt:variant>
      <vt:variant>
        <vt:i4>1</vt:i4>
      </vt:variant>
    </vt:vector>
  </HeadingPairs>
  <TitlesOfParts>
    <vt:vector size="1" baseType="lpstr">
      <vt:lpstr>HRI/CORE/IRQ/2025</vt:lpstr>
    </vt:vector>
  </TitlesOfParts>
  <Company>DCM</Company>
  <LinksUpToDate>false</LinksUpToDate>
  <CharactersWithSpaces>145372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HRI/CORE/IRQ/2025</dc:title>
  <dc:subject>2515868</dc:subject>
  <dc:creator>AVT</dc:creator>
  <cp:keywords/>
  <dc:description/>
  <cp:lastModifiedBy>Anni Vi Tirol</cp:lastModifiedBy>
  <cp:revision>2</cp:revision>
  <dcterms:created xsi:type="dcterms:W3CDTF">2025-12-11T08:34:00Z</dcterms:created>
  <dcterms:modified xsi:type="dcterms:W3CDTF">2025-12-11T08:34:00Z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3ebe541773ea2226b3b498b148ccad603f828d27a9a1d4fabecc430db88aba52</vt:lpwstr>
  </property>
  <property fmtid="{D5CDD505-2E9C-101B-9397-08002B2CF9AE}" pid="3" name="ContentTypeId">
    <vt:lpwstr>0x0101009742F048F6452148A50C1FA94B1DDBE8</vt:lpwstr>
  </property>
</Properties>
</file>