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B34E06">
                <w:rPr>
                  <w:sz w:val="20"/>
                  <w:lang w:val="en-US"/>
                </w:rPr>
                <w:t>C/AND/CO/1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B34E06">
                <w:rPr>
                  <w:sz w:val="20"/>
                  <w:lang w:val="en-US"/>
                </w:rPr>
                <w:t>20 December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461A0" w:rsidRPr="000461A0" w:rsidRDefault="000461A0" w:rsidP="000461A0">
      <w:pPr>
        <w:spacing w:before="120"/>
        <w:rPr>
          <w:b/>
          <w:sz w:val="24"/>
          <w:szCs w:val="24"/>
        </w:rPr>
      </w:pPr>
      <w:r w:rsidRPr="000461A0">
        <w:rPr>
          <w:b/>
          <w:sz w:val="24"/>
          <w:szCs w:val="24"/>
        </w:rPr>
        <w:t>Комитет против пыток</w:t>
      </w:r>
    </w:p>
    <w:p w:rsidR="00D56812" w:rsidRPr="000461A0" w:rsidRDefault="000461A0" w:rsidP="000461A0">
      <w:pPr>
        <w:pStyle w:val="HChGR"/>
        <w:rPr>
          <w:b w:val="0"/>
          <w:lang w:eastAsia="en-US"/>
        </w:rPr>
      </w:pPr>
      <w:r w:rsidRPr="000461A0">
        <w:tab/>
      </w:r>
      <w:r w:rsidRPr="000461A0">
        <w:tab/>
        <w:t>Заключительные замечания по первоначальному докладу Андорры</w:t>
      </w:r>
      <w:r w:rsidRPr="000461A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1A55E5" w:rsidRPr="00165E54" w:rsidRDefault="005F55AD" w:rsidP="00165E54">
      <w:pPr>
        <w:pStyle w:val="SingleTxtGR"/>
      </w:pPr>
      <w:r w:rsidRPr="005F55AD">
        <w:t>1.</w:t>
      </w:r>
      <w:r w:rsidRPr="005F55AD">
        <w:tab/>
      </w:r>
      <w:r w:rsidR="001A55E5" w:rsidRPr="00165E54">
        <w:t>Комитет против пыток рассмотрел первоначальный доклад Андорры (CAT/C/AND/1) на своих 1190-м и 1193-м заседаниях, состоявшихся 11 и 12 н</w:t>
      </w:r>
      <w:r w:rsidR="001A55E5" w:rsidRPr="00165E54">
        <w:t>о</w:t>
      </w:r>
      <w:r w:rsidR="001A55E5" w:rsidRPr="00165E54">
        <w:t>ября 2013 года (CAT/C/SR.1190 и CAT/C/SR.1193), и на своем 1206-м заседании 21</w:t>
      </w:r>
      <w:r>
        <w:rPr>
          <w:lang w:val="en-US"/>
        </w:rPr>
        <w:t> </w:t>
      </w:r>
      <w:r w:rsidR="001A55E5" w:rsidRPr="00165E54">
        <w:t>ноября 2013</w:t>
      </w:r>
      <w:r>
        <w:rPr>
          <w:lang w:val="en-US"/>
        </w:rPr>
        <w:t> </w:t>
      </w:r>
      <w:r w:rsidR="001A55E5" w:rsidRPr="00165E54">
        <w:t>года (CAT/C/SR.1206) принял следующие заключительные з</w:t>
      </w:r>
      <w:r w:rsidR="001A55E5" w:rsidRPr="00165E54">
        <w:t>а</w:t>
      </w:r>
      <w:r w:rsidR="001A55E5" w:rsidRPr="00165E54">
        <w:t xml:space="preserve">мечания. </w:t>
      </w:r>
    </w:p>
    <w:p w:rsidR="001A55E5" w:rsidRPr="00165E54" w:rsidRDefault="001A55E5" w:rsidP="006C2B74">
      <w:pPr>
        <w:pStyle w:val="H1GR"/>
      </w:pPr>
      <w:r w:rsidRPr="00165E54">
        <w:tab/>
        <w:t>A.</w:t>
      </w:r>
      <w:r w:rsidRPr="00165E54">
        <w:tab/>
        <w:t>Введение</w:t>
      </w:r>
    </w:p>
    <w:p w:rsidR="001A55E5" w:rsidRPr="00165E54" w:rsidRDefault="005F55AD" w:rsidP="00165E54">
      <w:pPr>
        <w:pStyle w:val="SingleTxtGR"/>
      </w:pPr>
      <w:r w:rsidRPr="005F55AD">
        <w:t>2.</w:t>
      </w:r>
      <w:r w:rsidRPr="005F55AD">
        <w:tab/>
      </w:r>
      <w:r w:rsidR="001A55E5" w:rsidRPr="00165E54">
        <w:t>Комитет приветствует первоначальный доклад Андорры (CAT/C/AND/1), к</w:t>
      </w:r>
      <w:r w:rsidR="001A55E5" w:rsidRPr="00165E54">
        <w:t>о</w:t>
      </w:r>
      <w:r w:rsidR="001A55E5" w:rsidRPr="00165E54">
        <w:t>торый соответствует руководящим указаниям Комитета относительно формы и содержания первоначальных докладов (CAT/C/4/Rev.3). Вместе с тем он с</w:t>
      </w:r>
      <w:r w:rsidR="001A55E5" w:rsidRPr="00165E54">
        <w:t>о</w:t>
      </w:r>
      <w:r w:rsidR="001A55E5" w:rsidRPr="00165E54">
        <w:t>жалеет, что доклад был представлен с пятилетним опозданием.</w:t>
      </w:r>
    </w:p>
    <w:p w:rsidR="001A55E5" w:rsidRPr="00165E54" w:rsidRDefault="005F55AD" w:rsidP="00165E54">
      <w:pPr>
        <w:pStyle w:val="SingleTxtGR"/>
      </w:pPr>
      <w:r w:rsidRPr="005F55AD">
        <w:t>3.</w:t>
      </w:r>
      <w:r w:rsidRPr="005F55AD">
        <w:tab/>
      </w:r>
      <w:r w:rsidR="001A55E5" w:rsidRPr="00165E54">
        <w:t>Комитет приветствует также открытый и конструктивный диалог с мн</w:t>
      </w:r>
      <w:r w:rsidR="001A55E5" w:rsidRPr="00165E54">
        <w:t>о</w:t>
      </w:r>
      <w:r w:rsidR="001A55E5" w:rsidRPr="00165E54">
        <w:t>гопрофильной делегацией высокого уровня государства-участника и предоста</w:t>
      </w:r>
      <w:r w:rsidR="001A55E5" w:rsidRPr="00165E54">
        <w:t>в</w:t>
      </w:r>
      <w:r w:rsidR="001A55E5" w:rsidRPr="00165E54">
        <w:t xml:space="preserve">ленную им подробную дополнительную информацию. </w:t>
      </w:r>
    </w:p>
    <w:p w:rsidR="001A55E5" w:rsidRPr="00165E54" w:rsidRDefault="001A55E5" w:rsidP="006C2B74">
      <w:pPr>
        <w:pStyle w:val="H1GR"/>
      </w:pPr>
      <w:r w:rsidRPr="00165E54">
        <w:tab/>
        <w:t>B.</w:t>
      </w:r>
      <w:r w:rsidRPr="00165E54">
        <w:tab/>
        <w:t>Положительные аспекты</w:t>
      </w:r>
    </w:p>
    <w:p w:rsidR="001A55E5" w:rsidRPr="00165E54" w:rsidRDefault="005F55AD" w:rsidP="00165E54">
      <w:pPr>
        <w:pStyle w:val="SingleTxtGR"/>
      </w:pPr>
      <w:r w:rsidRPr="005F55AD">
        <w:t>4.</w:t>
      </w:r>
      <w:r w:rsidRPr="005F55AD">
        <w:tab/>
      </w:r>
      <w:r w:rsidR="001A55E5" w:rsidRPr="00165E54">
        <w:t>Комитет приветствует тот факт, что в период после ратификации госуда</w:t>
      </w:r>
      <w:r w:rsidR="001A55E5" w:rsidRPr="00165E54">
        <w:t>р</w:t>
      </w:r>
      <w:r w:rsidR="001A55E5" w:rsidRPr="00165E54">
        <w:t>ством-участником Конвенции в 2006 году оно ратифицировало следующие м</w:t>
      </w:r>
      <w:r w:rsidR="001A55E5" w:rsidRPr="00165E54">
        <w:t>е</w:t>
      </w:r>
      <w:r w:rsidR="001A55E5" w:rsidRPr="00165E54">
        <w:t>ждународные документы или присоединилось к ним:</w:t>
      </w:r>
    </w:p>
    <w:p w:rsidR="001A55E5" w:rsidRPr="00165E54" w:rsidRDefault="00165E54" w:rsidP="00165E54">
      <w:pPr>
        <w:pStyle w:val="SingleTxtGR"/>
      </w:pPr>
      <w:r w:rsidRPr="00165E54">
        <w:tab/>
      </w:r>
      <w:r w:rsidR="001A55E5" w:rsidRPr="00165E54">
        <w:t>a)</w:t>
      </w:r>
      <w:r w:rsidR="001A55E5" w:rsidRPr="00165E54">
        <w:tab/>
        <w:t>Конвенцию Организации Объединенных Наций против трансн</w:t>
      </w:r>
      <w:r w:rsidR="001A55E5" w:rsidRPr="00165E54">
        <w:t>а</w:t>
      </w:r>
      <w:r w:rsidR="001A55E5" w:rsidRPr="00165E54">
        <w:t xml:space="preserve">циональной организованной преступности </w:t>
      </w:r>
      <w:r w:rsidR="0097606A">
        <w:t>−</w:t>
      </w:r>
      <w:r w:rsidR="001A55E5" w:rsidRPr="00165E54">
        <w:t xml:space="preserve"> 22 сентября 2011 года;</w:t>
      </w:r>
    </w:p>
    <w:p w:rsidR="001A55E5" w:rsidRPr="00165E54" w:rsidRDefault="00165E54" w:rsidP="00165E54">
      <w:pPr>
        <w:pStyle w:val="SingleTxtGR"/>
      </w:pPr>
      <w:r w:rsidRPr="00165E54">
        <w:tab/>
      </w:r>
      <w:r w:rsidR="001A55E5" w:rsidRPr="00165E54">
        <w:t>b)</w:t>
      </w:r>
      <w:r w:rsidR="001A55E5" w:rsidRPr="00165E54">
        <w:tab/>
        <w:t>Конвенцию Совета Европы о противодействии торговле людьми, вступившую в силу 1 июля 2011 года.</w:t>
      </w:r>
    </w:p>
    <w:p w:rsidR="001A55E5" w:rsidRPr="00165E54" w:rsidRDefault="001A55E5" w:rsidP="00165E54">
      <w:pPr>
        <w:pStyle w:val="SingleTxtGR"/>
      </w:pPr>
      <w:r w:rsidRPr="00165E54">
        <w:t>5.</w:t>
      </w:r>
      <w:r w:rsidRPr="00165E54">
        <w:tab/>
        <w:t>Комитет приветствует также усилия государства-участника по введению в силу положений Конвенции, в частности признание приоритета всех межд</w:t>
      </w:r>
      <w:r w:rsidRPr="00165E54">
        <w:t>у</w:t>
      </w:r>
      <w:r w:rsidRPr="00165E54">
        <w:t xml:space="preserve">народных договоров и соглашений над национальными законами и их прямое применение во внутреннем праве после опубликования в Official Gazette ("Официальной газете") в соответствии со статьей 3.4 </w:t>
      </w:r>
      <w:r w:rsidR="0097606A">
        <w:t>К</w:t>
      </w:r>
      <w:r w:rsidRPr="00165E54">
        <w:t>онституции.</w:t>
      </w:r>
    </w:p>
    <w:p w:rsidR="001A55E5" w:rsidRPr="00165E54" w:rsidRDefault="001A55E5" w:rsidP="006C2B74">
      <w:pPr>
        <w:pStyle w:val="H1GR"/>
      </w:pPr>
      <w:r w:rsidRPr="00165E54">
        <w:tab/>
        <w:t>C.</w:t>
      </w:r>
      <w:r w:rsidRPr="00165E54">
        <w:tab/>
        <w:t>Основные пробле</w:t>
      </w:r>
      <w:r w:rsidR="00165E54" w:rsidRPr="00165E54">
        <w:t>мы, вызывающие озабоченность, и</w:t>
      </w:r>
      <w:r w:rsidR="00165E54" w:rsidRPr="00165E54">
        <w:rPr>
          <w:lang w:val="en-US"/>
        </w:rPr>
        <w:t> </w:t>
      </w:r>
      <w:r w:rsidRPr="00165E54">
        <w:t>рекомендации</w:t>
      </w:r>
    </w:p>
    <w:p w:rsidR="001A55E5" w:rsidRPr="00165E54" w:rsidRDefault="001A55E5" w:rsidP="006C2B74">
      <w:pPr>
        <w:pStyle w:val="H23GR"/>
      </w:pPr>
      <w:r w:rsidRPr="00165E54">
        <w:tab/>
      </w:r>
      <w:r w:rsidRPr="00165E54">
        <w:tab/>
        <w:t xml:space="preserve">Определение пытки </w:t>
      </w:r>
    </w:p>
    <w:p w:rsidR="001A55E5" w:rsidRPr="00165E54" w:rsidRDefault="001A55E5" w:rsidP="00165E54">
      <w:pPr>
        <w:pStyle w:val="SingleTxtGR"/>
      </w:pPr>
      <w:r w:rsidRPr="00165E54">
        <w:t>6.</w:t>
      </w:r>
      <w:r w:rsidRPr="00165E54">
        <w:tab/>
        <w:t xml:space="preserve">Комитет испытывает озабоченность в связи с тем, что государство-участник не изменило определения пытки в статье 110 </w:t>
      </w:r>
      <w:r w:rsidR="0097606A">
        <w:t>У</w:t>
      </w:r>
      <w:r w:rsidRPr="00165E54">
        <w:t>головного кодекса, к</w:t>
      </w:r>
      <w:r w:rsidRPr="00165E54">
        <w:t>о</w:t>
      </w:r>
      <w:r w:rsidRPr="00165E54">
        <w:t>торое не отражает всех элементов, предусмотренных в статье 1 Конвенции, н</w:t>
      </w:r>
      <w:r w:rsidRPr="00165E54">
        <w:t>а</w:t>
      </w:r>
      <w:r w:rsidRPr="00165E54">
        <w:t>пример цель применения пыток, наказание лица или третьего лица за предпол</w:t>
      </w:r>
      <w:r w:rsidRPr="00165E54">
        <w:t>а</w:t>
      </w:r>
      <w:r w:rsidRPr="00165E54">
        <w:t>гаемое совершение преступления, принуждение, дискриминацию, соучастие или участие в применении пыток и подстрекательство или согласие лица, в</w:t>
      </w:r>
      <w:r w:rsidRPr="00165E54">
        <w:t>ы</w:t>
      </w:r>
      <w:r w:rsidRPr="00165E54">
        <w:t>ступающего в официальном качестве (статьи 1 и 4).</w:t>
      </w:r>
    </w:p>
    <w:p w:rsidR="001A55E5" w:rsidRPr="009E39F0" w:rsidRDefault="001A55E5" w:rsidP="00165E54">
      <w:pPr>
        <w:pStyle w:val="SingleTxtGR"/>
        <w:rPr>
          <w:b/>
        </w:rPr>
      </w:pPr>
      <w:r w:rsidRPr="009E39F0">
        <w:rPr>
          <w:b/>
        </w:rPr>
        <w:t>Отмечая приоритет международных договоров над внутренним законод</w:t>
      </w:r>
      <w:r w:rsidRPr="009E39F0">
        <w:rPr>
          <w:b/>
        </w:rPr>
        <w:t>а</w:t>
      </w:r>
      <w:r w:rsidRPr="009E39F0">
        <w:rPr>
          <w:b/>
        </w:rPr>
        <w:t>тельс</w:t>
      </w:r>
      <w:r w:rsidRPr="009E39F0">
        <w:rPr>
          <w:b/>
        </w:rPr>
        <w:t>т</w:t>
      </w:r>
      <w:r w:rsidRPr="009E39F0">
        <w:rPr>
          <w:b/>
        </w:rPr>
        <w:t>вом Андорры, Комитет в то же время рекомендует государству-участнику вн</w:t>
      </w:r>
      <w:r w:rsidRPr="009E39F0">
        <w:rPr>
          <w:b/>
        </w:rPr>
        <w:t>е</w:t>
      </w:r>
      <w:r w:rsidRPr="009E39F0">
        <w:rPr>
          <w:b/>
        </w:rPr>
        <w:t xml:space="preserve">сти изменения в статью 110 </w:t>
      </w:r>
      <w:r w:rsidR="00EA121C">
        <w:rPr>
          <w:b/>
        </w:rPr>
        <w:t>У</w:t>
      </w:r>
      <w:r w:rsidRPr="009E39F0">
        <w:rPr>
          <w:b/>
        </w:rPr>
        <w:t>головного кодекса и включить в нее определение пытки в соответстви</w:t>
      </w:r>
      <w:r w:rsidR="00C74F64">
        <w:rPr>
          <w:b/>
        </w:rPr>
        <w:t>и</w:t>
      </w:r>
      <w:r w:rsidRPr="009E39F0">
        <w:rPr>
          <w:b/>
        </w:rPr>
        <w:t xml:space="preserve"> с Конвенцией, которое охватыв</w:t>
      </w:r>
      <w:r w:rsidRPr="009E39F0">
        <w:rPr>
          <w:b/>
        </w:rPr>
        <w:t>а</w:t>
      </w:r>
      <w:r w:rsidRPr="009E39F0">
        <w:rPr>
          <w:b/>
        </w:rPr>
        <w:t>ло бы все элементы, содержащиеся в статье 1, включая цель применения пыток, наказание лица или третьего лица за предполагаемое совершение преступления, принуждение, дискрим</w:t>
      </w:r>
      <w:r w:rsidR="00C74F64">
        <w:rPr>
          <w:b/>
        </w:rPr>
        <w:t>инацию, соучастие или участие в </w:t>
      </w:r>
      <w:r w:rsidRPr="009E39F0">
        <w:rPr>
          <w:b/>
        </w:rPr>
        <w:t>применении пыток и подстрекательство или согласие лица, выступа</w:t>
      </w:r>
      <w:r w:rsidRPr="009E39F0">
        <w:rPr>
          <w:b/>
        </w:rPr>
        <w:t>ю</w:t>
      </w:r>
      <w:r w:rsidRPr="009E39F0">
        <w:rPr>
          <w:b/>
        </w:rPr>
        <w:t>щего в официальном качестве.</w:t>
      </w:r>
    </w:p>
    <w:p w:rsidR="001A55E5" w:rsidRPr="00165E54" w:rsidRDefault="001A55E5" w:rsidP="009E39F0">
      <w:pPr>
        <w:pStyle w:val="H23GR"/>
      </w:pPr>
      <w:r w:rsidRPr="00165E54">
        <w:tab/>
      </w:r>
      <w:r w:rsidRPr="00165E54">
        <w:tab/>
        <w:t>Наказание за применение пыток и срок давности</w:t>
      </w:r>
    </w:p>
    <w:p w:rsidR="001A55E5" w:rsidRPr="00165E54" w:rsidRDefault="001A55E5" w:rsidP="00165E54">
      <w:pPr>
        <w:pStyle w:val="SingleTxtGR"/>
      </w:pPr>
      <w:r w:rsidRPr="00165E54">
        <w:t>7.</w:t>
      </w:r>
      <w:r w:rsidRPr="00165E54">
        <w:tab/>
        <w:t xml:space="preserve">Комитет отмечает, что, хотя в </w:t>
      </w:r>
      <w:r w:rsidR="009E39F0">
        <w:t>У</w:t>
      </w:r>
      <w:r w:rsidRPr="00165E54">
        <w:t>головном кодексе пытки квалифицирую</w:t>
      </w:r>
      <w:r w:rsidRPr="00165E54">
        <w:t>т</w:t>
      </w:r>
      <w:r w:rsidRPr="00165E54">
        <w:t xml:space="preserve">ся как преступление против человечности, в статье 110 </w:t>
      </w:r>
      <w:r w:rsidR="00C74F64">
        <w:t>Уголовного к</w:t>
      </w:r>
      <w:r w:rsidRPr="00165E54">
        <w:t>одекса за применение пыток предусматривается максимальное наказание в виде тюре</w:t>
      </w:r>
      <w:r w:rsidRPr="00165E54">
        <w:t>м</w:t>
      </w:r>
      <w:r w:rsidRPr="00165E54">
        <w:t>ного заключения на срок всего шесть лет с его возможным продлением на п</w:t>
      </w:r>
      <w:r w:rsidRPr="00165E54">
        <w:t>е</w:t>
      </w:r>
      <w:r w:rsidRPr="00165E54">
        <w:t>риод до половины максимального наказания.</w:t>
      </w:r>
      <w:r w:rsidR="00C74F64">
        <w:t xml:space="preserve"> Он обеспокоен также тем, что в </w:t>
      </w:r>
      <w:r w:rsidRPr="00165E54">
        <w:t>отношении преступления в форме применения пыток установлен срок давн</w:t>
      </w:r>
      <w:r w:rsidRPr="00165E54">
        <w:t>о</w:t>
      </w:r>
      <w:r w:rsidRPr="00165E54">
        <w:t>сти 10 лет для обвинения и 15 лет для наказания, что может привести к безн</w:t>
      </w:r>
      <w:r w:rsidRPr="00165E54">
        <w:t>а</w:t>
      </w:r>
      <w:r w:rsidRPr="00165E54">
        <w:t>казанности лиц, применивших пытки (статьи 2 и 4).</w:t>
      </w:r>
    </w:p>
    <w:p w:rsidR="001A55E5" w:rsidRPr="009E39F0" w:rsidRDefault="001A55E5" w:rsidP="00165E54">
      <w:pPr>
        <w:pStyle w:val="SingleTxtGR"/>
        <w:rPr>
          <w:b/>
        </w:rPr>
      </w:pPr>
      <w:r w:rsidRPr="009E39F0">
        <w:rPr>
          <w:b/>
        </w:rPr>
        <w:t xml:space="preserve">Государству-участнику следует внести изменения в </w:t>
      </w:r>
      <w:r w:rsidR="009E39F0" w:rsidRPr="009E39F0">
        <w:rPr>
          <w:b/>
        </w:rPr>
        <w:t>У</w:t>
      </w:r>
      <w:r w:rsidRPr="009E39F0">
        <w:rPr>
          <w:b/>
        </w:rPr>
        <w:t>головный кодекс, пр</w:t>
      </w:r>
      <w:r w:rsidRPr="009E39F0">
        <w:rPr>
          <w:b/>
        </w:rPr>
        <w:t>е</w:t>
      </w:r>
      <w:r w:rsidRPr="009E39F0">
        <w:rPr>
          <w:b/>
        </w:rPr>
        <w:t>дусматривающие надлежащие наказания за применение пыток и геноцид в виде лишения свободы на срок, превышающий 10 лет, и обеспечить, чтобы на обвинение и наказание в связи с применением пыток срок давности не распростр</w:t>
      </w:r>
      <w:r w:rsidRPr="009E39F0">
        <w:rPr>
          <w:b/>
        </w:rPr>
        <w:t>а</w:t>
      </w:r>
      <w:r w:rsidRPr="009E39F0">
        <w:rPr>
          <w:b/>
        </w:rPr>
        <w:t>нялся и, таким образом, расследование, судебное преследование и наказание за применение пыток могли осуществляться без риска безн</w:t>
      </w:r>
      <w:r w:rsidRPr="009E39F0">
        <w:rPr>
          <w:b/>
        </w:rPr>
        <w:t>а</w:t>
      </w:r>
      <w:r w:rsidRPr="009E39F0">
        <w:rPr>
          <w:b/>
        </w:rPr>
        <w:t>казанности.</w:t>
      </w:r>
    </w:p>
    <w:p w:rsidR="001A55E5" w:rsidRPr="00165E54" w:rsidRDefault="001A55E5" w:rsidP="009E39F0">
      <w:pPr>
        <w:pStyle w:val="H23GR"/>
      </w:pPr>
      <w:r w:rsidRPr="00165E54">
        <w:tab/>
      </w:r>
      <w:r w:rsidRPr="00165E54">
        <w:tab/>
        <w:t>Основные правовые гарантии</w:t>
      </w:r>
    </w:p>
    <w:p w:rsidR="001A55E5" w:rsidRPr="00165E54" w:rsidRDefault="001A55E5" w:rsidP="00165E54">
      <w:pPr>
        <w:pStyle w:val="SingleTxtGR"/>
      </w:pPr>
      <w:r w:rsidRPr="00165E54">
        <w:t>8.</w:t>
      </w:r>
      <w:r w:rsidRPr="00165E54">
        <w:tab/>
        <w:t>Комитет отмечает, что, согласно имеющейся у него информации, жалобы на применение пыток не поступали. Что касается мер, гарантирующих осно</w:t>
      </w:r>
      <w:r w:rsidRPr="00165E54">
        <w:t>в</w:t>
      </w:r>
      <w:r w:rsidRPr="00165E54">
        <w:t xml:space="preserve">ные права лиц, лишенных свободы, то озабоченность у Комитета вызывает тот факт, что в некоторых случаях лишенные </w:t>
      </w:r>
      <w:r w:rsidR="009E39F0">
        <w:t>свободы лица не имеют доступа к вра</w:t>
      </w:r>
      <w:r w:rsidRPr="00165E54">
        <w:t>чам по их выбору, даже за счет собственных средств, начиная с момента лишения свободы (статьи 2 и 16).</w:t>
      </w:r>
    </w:p>
    <w:p w:rsidR="001A55E5" w:rsidRPr="0067596A" w:rsidRDefault="001A55E5" w:rsidP="00165E54">
      <w:pPr>
        <w:pStyle w:val="SingleTxtGR"/>
        <w:rPr>
          <w:b/>
        </w:rPr>
      </w:pPr>
      <w:r w:rsidRPr="0067596A">
        <w:rPr>
          <w:b/>
        </w:rPr>
        <w:t>Государству-участнику следует обеспечить, чтобы все лишенные свободы лица имели право проходить медицинское обследование у независимого врача, по возможности по их выбору, начиная с момента лишения свободы.</w:t>
      </w:r>
    </w:p>
    <w:p w:rsidR="001A55E5" w:rsidRPr="00165E54" w:rsidRDefault="001A55E5" w:rsidP="0067596A">
      <w:pPr>
        <w:pStyle w:val="H23GR"/>
      </w:pPr>
      <w:r w:rsidRPr="00165E54">
        <w:tab/>
      </w:r>
      <w:r w:rsidRPr="00165E54">
        <w:tab/>
        <w:t>Содержание под стражей до суда</w:t>
      </w:r>
    </w:p>
    <w:p w:rsidR="001A55E5" w:rsidRPr="00165E54" w:rsidRDefault="001A55E5" w:rsidP="00165E54">
      <w:pPr>
        <w:pStyle w:val="SingleTxtGR"/>
      </w:pPr>
      <w:r w:rsidRPr="00165E54">
        <w:t>9.</w:t>
      </w:r>
      <w:r w:rsidRPr="00165E54">
        <w:tab/>
        <w:t>Несмотря на согласие государства-участника с высказанной в ходе ун</w:t>
      </w:r>
      <w:r w:rsidRPr="00165E54">
        <w:t>и</w:t>
      </w:r>
      <w:r w:rsidRPr="00165E54">
        <w:t>версального периодического обзора рекомендацией о реализации практических мер по сокращению численности лиц, содержащихся под стражей до суда, К</w:t>
      </w:r>
      <w:r w:rsidRPr="00165E54">
        <w:t>о</w:t>
      </w:r>
      <w:r w:rsidRPr="00165E54">
        <w:t>митет испытывает озабоченность в связи с тем, что в этой связи пока не было принято достаточных мер (статьи 2, 11 и 16).</w:t>
      </w:r>
    </w:p>
    <w:p w:rsidR="001A55E5" w:rsidRPr="0067596A" w:rsidRDefault="001A55E5" w:rsidP="00165E54">
      <w:pPr>
        <w:pStyle w:val="SingleTxtGR"/>
        <w:rPr>
          <w:b/>
        </w:rPr>
      </w:pPr>
      <w:r w:rsidRPr="0067596A">
        <w:rPr>
          <w:b/>
        </w:rPr>
        <w:t>Комитет рекомендует государству-участнику принять меры по сокращ</w:t>
      </w:r>
      <w:r w:rsidRPr="0067596A">
        <w:rPr>
          <w:b/>
        </w:rPr>
        <w:t>е</w:t>
      </w:r>
      <w:r w:rsidRPr="0067596A">
        <w:rPr>
          <w:b/>
        </w:rPr>
        <w:t>нию численности лиц, содержащихся под стражей до суда, и разработать альтернативные, не связанные с заключением под стражу меры с учетом положений Минимальных стандартных правил Организации Объедине</w:t>
      </w:r>
      <w:r w:rsidRPr="0067596A">
        <w:rPr>
          <w:b/>
        </w:rPr>
        <w:t>н</w:t>
      </w:r>
      <w:r w:rsidRPr="0067596A">
        <w:rPr>
          <w:b/>
        </w:rPr>
        <w:t>ных Наций в отношении мер, не связанных с тюремным заключением (Т</w:t>
      </w:r>
      <w:r w:rsidRPr="0067596A">
        <w:rPr>
          <w:b/>
        </w:rPr>
        <w:t>о</w:t>
      </w:r>
      <w:r w:rsidRPr="0067596A">
        <w:rPr>
          <w:b/>
        </w:rPr>
        <w:t>кийские правила), и высказанной в ходе универсального периодического обзора рекомендации.</w:t>
      </w:r>
    </w:p>
    <w:p w:rsidR="001A55E5" w:rsidRPr="00165E54" w:rsidRDefault="001A55E5" w:rsidP="0067596A">
      <w:pPr>
        <w:pStyle w:val="H23GR"/>
      </w:pPr>
      <w:r w:rsidRPr="00165E54">
        <w:tab/>
      </w:r>
      <w:r w:rsidRPr="00165E54">
        <w:tab/>
        <w:t xml:space="preserve">Мониторинг действий полиции </w:t>
      </w:r>
    </w:p>
    <w:p w:rsidR="001A55E5" w:rsidRPr="00165E54" w:rsidRDefault="001A55E5" w:rsidP="00165E54">
      <w:pPr>
        <w:pStyle w:val="SingleTxtGR"/>
      </w:pPr>
      <w:r w:rsidRPr="00165E54">
        <w:t>10.</w:t>
      </w:r>
      <w:r w:rsidRPr="00165E54">
        <w:tab/>
        <w:t>Комитет обеспокоен отсутствием независимого органа, который осущ</w:t>
      </w:r>
      <w:r w:rsidRPr="00165E54">
        <w:t>е</w:t>
      </w:r>
      <w:r w:rsidRPr="00165E54">
        <w:t xml:space="preserve">ствлял бы мониторинг действий полиции и расследовал бы заявления и жалобы о жестоком обращении со стороны сотрудников </w:t>
      </w:r>
      <w:r w:rsidR="0067596A">
        <w:t>полиции (статьи 2, 10, 12, 13 и </w:t>
      </w:r>
      <w:r w:rsidRPr="00165E54">
        <w:t>16).</w:t>
      </w:r>
    </w:p>
    <w:p w:rsidR="001A55E5" w:rsidRPr="0067596A" w:rsidRDefault="001A55E5" w:rsidP="00165E54">
      <w:pPr>
        <w:pStyle w:val="SingleTxtGR"/>
        <w:rPr>
          <w:b/>
        </w:rPr>
      </w:pPr>
      <w:r w:rsidRPr="0067596A">
        <w:rPr>
          <w:b/>
        </w:rPr>
        <w:t>Государству-участнику следует создать независимый орган, который ос</w:t>
      </w:r>
      <w:r w:rsidRPr="0067596A">
        <w:rPr>
          <w:b/>
        </w:rPr>
        <w:t>у</w:t>
      </w:r>
      <w:r w:rsidRPr="0067596A">
        <w:rPr>
          <w:b/>
        </w:rPr>
        <w:t>ществлял бы мониторинг действий полиции и расследовал бы заявления и жалобы о жестоком обращении со стороны сотрудников полиции, а также обеспечить подготовку сотрудников правоохранительных органов по в</w:t>
      </w:r>
      <w:r w:rsidRPr="0067596A">
        <w:rPr>
          <w:b/>
        </w:rPr>
        <w:t>о</w:t>
      </w:r>
      <w:r w:rsidRPr="0067596A">
        <w:rPr>
          <w:b/>
        </w:rPr>
        <w:t>просу категорич</w:t>
      </w:r>
      <w:r w:rsidRPr="0067596A">
        <w:rPr>
          <w:b/>
        </w:rPr>
        <w:t>е</w:t>
      </w:r>
      <w:r w:rsidRPr="0067596A">
        <w:rPr>
          <w:b/>
        </w:rPr>
        <w:t>ского запрещения пыток и жестокого обращения.</w:t>
      </w:r>
    </w:p>
    <w:p w:rsidR="001A55E5" w:rsidRPr="00165E54" w:rsidRDefault="001A55E5" w:rsidP="0067596A">
      <w:pPr>
        <w:pStyle w:val="H23GR"/>
      </w:pPr>
      <w:r w:rsidRPr="00165E54">
        <w:tab/>
      </w:r>
      <w:r w:rsidRPr="00165E54">
        <w:tab/>
        <w:t>Дискриминация, ненавистнические высказывания и насилие в о</w:t>
      </w:r>
      <w:r w:rsidRPr="00165E54">
        <w:t>т</w:t>
      </w:r>
      <w:r w:rsidRPr="00165E54">
        <w:t>ношении уязвимых групп</w:t>
      </w:r>
    </w:p>
    <w:p w:rsidR="001A55E5" w:rsidRPr="00165E54" w:rsidRDefault="001A55E5" w:rsidP="00165E54">
      <w:pPr>
        <w:pStyle w:val="SingleTxtGR"/>
      </w:pPr>
      <w:r w:rsidRPr="00165E54">
        <w:t>11.</w:t>
      </w:r>
      <w:r w:rsidRPr="00165E54">
        <w:tab/>
        <w:t>Комитет обеспокоен отсутствием конкретного законодательства, пред</w:t>
      </w:r>
      <w:r w:rsidRPr="00165E54">
        <w:t>у</w:t>
      </w:r>
      <w:r w:rsidRPr="00165E54">
        <w:t>сматривающего предупреждение дискриминации и подстрекательства к нас</w:t>
      </w:r>
      <w:r w:rsidRPr="00165E54">
        <w:t>и</w:t>
      </w:r>
      <w:r w:rsidRPr="00165E54">
        <w:t>лию и наказание за них, а также мер, направленных против ненавистнических высказываний и других преступлений на почв</w:t>
      </w:r>
      <w:r w:rsidR="0067596A">
        <w:t>е ненависти (статьи 2, 12, 13 и </w:t>
      </w:r>
      <w:r w:rsidRPr="00165E54">
        <w:t>16).</w:t>
      </w:r>
    </w:p>
    <w:p w:rsidR="001A55E5" w:rsidRPr="0067596A" w:rsidRDefault="001A55E5" w:rsidP="00165E54">
      <w:pPr>
        <w:pStyle w:val="SingleTxtGR"/>
        <w:rPr>
          <w:b/>
        </w:rPr>
      </w:pPr>
      <w:r w:rsidRPr="00C74F64">
        <w:rPr>
          <w:b/>
        </w:rPr>
        <w:t>Государству-участнику следует принять все необходимые меры для запр</w:t>
      </w:r>
      <w:r w:rsidRPr="00C74F64">
        <w:rPr>
          <w:b/>
        </w:rPr>
        <w:t>е</w:t>
      </w:r>
      <w:r w:rsidRPr="00C74F64">
        <w:rPr>
          <w:b/>
        </w:rPr>
        <w:t>щения</w:t>
      </w:r>
      <w:r w:rsidRPr="00165E54">
        <w:t xml:space="preserve"> </w:t>
      </w:r>
      <w:r w:rsidRPr="0067596A">
        <w:rPr>
          <w:b/>
        </w:rPr>
        <w:t>дискриминации и подстрекательства к насилию в отношении уя</w:t>
      </w:r>
      <w:r w:rsidRPr="0067596A">
        <w:rPr>
          <w:b/>
        </w:rPr>
        <w:t>з</w:t>
      </w:r>
      <w:r w:rsidRPr="0067596A">
        <w:rPr>
          <w:b/>
        </w:rPr>
        <w:t>вимых групп и наказания за них, а также неукоснительно обеспечить ра</w:t>
      </w:r>
      <w:r w:rsidRPr="0067596A">
        <w:rPr>
          <w:b/>
        </w:rPr>
        <w:t>с</w:t>
      </w:r>
      <w:r w:rsidRPr="0067596A">
        <w:rPr>
          <w:b/>
        </w:rPr>
        <w:t>следов</w:t>
      </w:r>
      <w:r w:rsidRPr="0067596A">
        <w:rPr>
          <w:b/>
        </w:rPr>
        <w:t>а</w:t>
      </w:r>
      <w:r w:rsidRPr="0067596A">
        <w:rPr>
          <w:b/>
        </w:rPr>
        <w:t>ние, судебное преследование всех преступлений на почве ненависти и ос</w:t>
      </w:r>
      <w:r w:rsidRPr="0067596A">
        <w:rPr>
          <w:b/>
        </w:rPr>
        <w:t>у</w:t>
      </w:r>
      <w:r w:rsidRPr="0067596A">
        <w:rPr>
          <w:b/>
        </w:rPr>
        <w:t>ждение и наказание виновных. Кроме того, государству-участнику следует принять все необходимые меры для предупреждения и осуждения ненав</w:t>
      </w:r>
      <w:r w:rsidRPr="0067596A">
        <w:rPr>
          <w:b/>
        </w:rPr>
        <w:t>и</w:t>
      </w:r>
      <w:r w:rsidRPr="0067596A">
        <w:rPr>
          <w:b/>
        </w:rPr>
        <w:t xml:space="preserve">стнических высказываний. </w:t>
      </w:r>
    </w:p>
    <w:p w:rsidR="001A55E5" w:rsidRPr="00165E54" w:rsidRDefault="001A55E5" w:rsidP="0067596A">
      <w:pPr>
        <w:pStyle w:val="H23GR"/>
      </w:pPr>
      <w:r w:rsidRPr="00165E54">
        <w:tab/>
      </w:r>
      <w:r w:rsidRPr="00165E54">
        <w:tab/>
        <w:t>Национальное учреждение по правам человека</w:t>
      </w:r>
    </w:p>
    <w:p w:rsidR="001A55E5" w:rsidRPr="00165E54" w:rsidRDefault="001A55E5" w:rsidP="00165E54">
      <w:pPr>
        <w:pStyle w:val="SingleTxtGR"/>
      </w:pPr>
      <w:r w:rsidRPr="00165E54">
        <w:t>12.</w:t>
      </w:r>
      <w:r w:rsidRPr="00165E54">
        <w:tab/>
        <w:t>Отмечая взятое на себя в ходе универс</w:t>
      </w:r>
      <w:r w:rsidR="0067596A">
        <w:t>ального периодического обзора в </w:t>
      </w:r>
      <w:r w:rsidRPr="00165E54">
        <w:t>ноябре 2010 года обязательство государства-участника создать национальное учреждение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Комитет в то же время выражает озабоче</w:t>
      </w:r>
      <w:r w:rsidRPr="00165E54">
        <w:t>н</w:t>
      </w:r>
      <w:r w:rsidRPr="00165E54">
        <w:t>ность тем, что по прошествии трех лет такое учреждение все еще не создано (ст</w:t>
      </w:r>
      <w:r w:rsidR="0097606A">
        <w:t>атья</w:t>
      </w:r>
      <w:r w:rsidRPr="00165E54">
        <w:t xml:space="preserve"> 2).</w:t>
      </w:r>
    </w:p>
    <w:p w:rsidR="001A55E5" w:rsidRPr="0067596A" w:rsidRDefault="001A55E5" w:rsidP="00165E54">
      <w:pPr>
        <w:pStyle w:val="SingleTxtGR"/>
        <w:rPr>
          <w:b/>
        </w:rPr>
      </w:pPr>
      <w:r w:rsidRPr="0067596A">
        <w:rPr>
          <w:b/>
        </w:rPr>
        <w:t>Комитет рекомендует государству-участнику создать независимое наци</w:t>
      </w:r>
      <w:r w:rsidRPr="0067596A">
        <w:rPr>
          <w:b/>
        </w:rPr>
        <w:t>о</w:t>
      </w:r>
      <w:r w:rsidRPr="0067596A">
        <w:rPr>
          <w:b/>
        </w:rPr>
        <w:t>нальное учреждение, занимающееся поощрением и защитой прав человека, наделив его надлежащим мандатом и предоставив ему адекватные фина</w:t>
      </w:r>
      <w:r w:rsidRPr="0067596A">
        <w:rPr>
          <w:b/>
        </w:rPr>
        <w:t>н</w:t>
      </w:r>
      <w:r w:rsidRPr="0067596A">
        <w:rPr>
          <w:b/>
        </w:rPr>
        <w:t>совые и кадровые ресурсы, в полном соответствии с Принципами, каса</w:t>
      </w:r>
      <w:r w:rsidRPr="0067596A">
        <w:rPr>
          <w:b/>
        </w:rPr>
        <w:t>ю</w:t>
      </w:r>
      <w:r w:rsidRPr="0067596A">
        <w:rPr>
          <w:b/>
        </w:rPr>
        <w:t>щимися статуса национальных учреждений (Парижские принципы), и о</w:t>
      </w:r>
      <w:r w:rsidRPr="0067596A">
        <w:rPr>
          <w:b/>
        </w:rPr>
        <w:t>б</w:t>
      </w:r>
      <w:r w:rsidRPr="0067596A">
        <w:rPr>
          <w:b/>
        </w:rPr>
        <w:t>ратиться к Международному координационному комитету национальных учреждений, занимающихся поощре</w:t>
      </w:r>
      <w:r w:rsidR="0067596A">
        <w:rPr>
          <w:b/>
        </w:rPr>
        <w:t>нием и защитой прав человека, с </w:t>
      </w:r>
      <w:r w:rsidRPr="0067596A">
        <w:rPr>
          <w:b/>
        </w:rPr>
        <w:t>просьбой об аккредитации.</w:t>
      </w:r>
    </w:p>
    <w:p w:rsidR="001A55E5" w:rsidRPr="00165E54" w:rsidRDefault="001A55E5" w:rsidP="0067596A">
      <w:pPr>
        <w:pStyle w:val="H23GR"/>
      </w:pPr>
      <w:r w:rsidRPr="00165E54">
        <w:tab/>
      </w:r>
      <w:r w:rsidRPr="00165E54">
        <w:tab/>
        <w:t xml:space="preserve">Насилие в отношении женщин </w:t>
      </w:r>
    </w:p>
    <w:p w:rsidR="001A55E5" w:rsidRPr="00165E54" w:rsidRDefault="001A55E5" w:rsidP="00165E54">
      <w:pPr>
        <w:pStyle w:val="SingleTxtGR"/>
      </w:pPr>
      <w:r w:rsidRPr="00165E54">
        <w:t>13.</w:t>
      </w:r>
      <w:r w:rsidRPr="00165E54">
        <w:tab/>
        <w:t>Комитет озабочен отсутствием конкретного законодательства, запр</w:t>
      </w:r>
      <w:r w:rsidRPr="00165E54">
        <w:t>е</w:t>
      </w:r>
      <w:r w:rsidRPr="00165E54">
        <w:t>щающего все формы насилия в отношении же</w:t>
      </w:r>
      <w:r w:rsidR="0097606A">
        <w:t>нщин и детей, включая насилие в </w:t>
      </w:r>
      <w:r w:rsidRPr="00165E54">
        <w:t>семье и сексуальное насилие, а также изнасилование в браке, и малым числом расследований, судебных преследований и вынесения обвинительных пригов</w:t>
      </w:r>
      <w:r w:rsidRPr="00165E54">
        <w:t>о</w:t>
      </w:r>
      <w:r w:rsidRPr="00165E54">
        <w:t>ров лицам, совершившим насилие в отношении</w:t>
      </w:r>
      <w:r w:rsidR="0067596A">
        <w:t xml:space="preserve"> женщин (статьи 2, 12, 13, 14 и </w:t>
      </w:r>
      <w:r w:rsidRPr="00165E54">
        <w:t>16).</w:t>
      </w:r>
    </w:p>
    <w:p w:rsidR="001A55E5" w:rsidRPr="0067596A" w:rsidRDefault="001A55E5" w:rsidP="00165E54">
      <w:pPr>
        <w:pStyle w:val="SingleTxtGR"/>
        <w:rPr>
          <w:b/>
        </w:rPr>
      </w:pPr>
      <w:r w:rsidRPr="0067596A">
        <w:rPr>
          <w:b/>
        </w:rPr>
        <w:t>Государству-участнику следует:</w:t>
      </w:r>
    </w:p>
    <w:p w:rsidR="001A55E5" w:rsidRPr="0067596A" w:rsidRDefault="001A55E5" w:rsidP="00165E54">
      <w:pPr>
        <w:pStyle w:val="SingleTxtGR"/>
        <w:rPr>
          <w:b/>
        </w:rPr>
      </w:pPr>
      <w:r w:rsidRPr="0067596A">
        <w:rPr>
          <w:b/>
        </w:rPr>
        <w:tab/>
        <w:t>a)</w:t>
      </w:r>
      <w:r w:rsidRPr="0067596A">
        <w:rPr>
          <w:b/>
        </w:rPr>
        <w:tab/>
        <w:t>внести изменения в свое законодательство, которые квалиф</w:t>
      </w:r>
      <w:r w:rsidRPr="0067596A">
        <w:rPr>
          <w:b/>
        </w:rPr>
        <w:t>и</w:t>
      </w:r>
      <w:r w:rsidRPr="0067596A">
        <w:rPr>
          <w:b/>
        </w:rPr>
        <w:t xml:space="preserve">цировали бы все формы насилия в отношении женщин и детей в </w:t>
      </w:r>
      <w:r w:rsidR="0097606A">
        <w:rPr>
          <w:b/>
        </w:rPr>
        <w:t>У</w:t>
      </w:r>
      <w:r w:rsidRPr="0067596A">
        <w:rPr>
          <w:b/>
        </w:rPr>
        <w:t>голо</w:t>
      </w:r>
      <w:r w:rsidRPr="0067596A">
        <w:rPr>
          <w:b/>
        </w:rPr>
        <w:t>в</w:t>
      </w:r>
      <w:r w:rsidRPr="0067596A">
        <w:rPr>
          <w:b/>
        </w:rPr>
        <w:t xml:space="preserve">ном кодексе как отдельные уголовные </w:t>
      </w:r>
      <w:r w:rsidR="0097606A">
        <w:rPr>
          <w:b/>
        </w:rPr>
        <w:t>преступления, включая насилие в </w:t>
      </w:r>
      <w:r w:rsidRPr="0067596A">
        <w:rPr>
          <w:b/>
        </w:rPr>
        <w:t>семье и сексуальное насилие и изнасилование в браке;</w:t>
      </w:r>
    </w:p>
    <w:p w:rsidR="001A55E5" w:rsidRPr="0067596A" w:rsidRDefault="0067596A" w:rsidP="00165E54">
      <w:pPr>
        <w:pStyle w:val="SingleTxtGR"/>
        <w:rPr>
          <w:b/>
        </w:rPr>
      </w:pPr>
      <w:r>
        <w:rPr>
          <w:b/>
        </w:rPr>
        <w:tab/>
      </w:r>
      <w:r w:rsidR="001A55E5" w:rsidRPr="0067596A">
        <w:rPr>
          <w:b/>
        </w:rPr>
        <w:t>b)</w:t>
      </w:r>
      <w:r w:rsidR="001A55E5" w:rsidRPr="0067596A">
        <w:rPr>
          <w:b/>
        </w:rPr>
        <w:tab/>
        <w:t>обеспечить регистрацию полицией сообщений о насилии в с</w:t>
      </w:r>
      <w:r w:rsidR="001A55E5" w:rsidRPr="0067596A">
        <w:rPr>
          <w:b/>
        </w:rPr>
        <w:t>е</w:t>
      </w:r>
      <w:r w:rsidR="001A55E5" w:rsidRPr="0067596A">
        <w:rPr>
          <w:b/>
        </w:rPr>
        <w:t>мье, включая сексуальное насилие и насилие в отношении детей, незаме</w:t>
      </w:r>
      <w:r w:rsidR="001A55E5" w:rsidRPr="0067596A">
        <w:rPr>
          <w:b/>
        </w:rPr>
        <w:t>д</w:t>
      </w:r>
      <w:r w:rsidR="001A55E5" w:rsidRPr="0067596A">
        <w:rPr>
          <w:b/>
        </w:rPr>
        <w:t>лительное, беспристрастное и эффективное</w:t>
      </w:r>
      <w:r>
        <w:rPr>
          <w:b/>
        </w:rPr>
        <w:t xml:space="preserve"> расследование таких случаев, а </w:t>
      </w:r>
      <w:r w:rsidR="001A55E5" w:rsidRPr="0067596A">
        <w:rPr>
          <w:b/>
        </w:rPr>
        <w:t>также судебное преследование и нака</w:t>
      </w:r>
      <w:r>
        <w:rPr>
          <w:b/>
        </w:rPr>
        <w:t>зание виновных в соответствии с </w:t>
      </w:r>
      <w:r w:rsidR="001A55E5" w:rsidRPr="0067596A">
        <w:rPr>
          <w:b/>
        </w:rPr>
        <w:t>тяжестью совершенных ими деяний;</w:t>
      </w:r>
    </w:p>
    <w:p w:rsidR="001A55E5" w:rsidRPr="0067596A" w:rsidRDefault="001A55E5" w:rsidP="00165E54">
      <w:pPr>
        <w:pStyle w:val="SingleTxtGR"/>
        <w:rPr>
          <w:b/>
        </w:rPr>
      </w:pPr>
      <w:r w:rsidRPr="0067596A">
        <w:rPr>
          <w:b/>
        </w:rPr>
        <w:tab/>
        <w:t>c)</w:t>
      </w:r>
      <w:r w:rsidRPr="0067596A">
        <w:rPr>
          <w:b/>
        </w:rPr>
        <w:tab/>
        <w:t>повышать осведомленность и проводить инструктаж сотрудн</w:t>
      </w:r>
      <w:r w:rsidRPr="0067596A">
        <w:rPr>
          <w:b/>
        </w:rPr>
        <w:t>и</w:t>
      </w:r>
      <w:r w:rsidRPr="0067596A">
        <w:rPr>
          <w:b/>
        </w:rPr>
        <w:t>ков правоохранительных органов и следователей государственной прок</w:t>
      </w:r>
      <w:r w:rsidRPr="0067596A">
        <w:rPr>
          <w:b/>
        </w:rPr>
        <w:t>у</w:t>
      </w:r>
      <w:r w:rsidRPr="0067596A">
        <w:rPr>
          <w:b/>
        </w:rPr>
        <w:t>ратуры по вопросам, касающимся расследований и судебных разбир</w:t>
      </w:r>
      <w:r w:rsidRPr="0067596A">
        <w:rPr>
          <w:b/>
        </w:rPr>
        <w:t>а</w:t>
      </w:r>
      <w:r w:rsidRPr="0067596A">
        <w:rPr>
          <w:b/>
        </w:rPr>
        <w:t>тельств по делам, связанным с насилием в семье, а также проводить ш</w:t>
      </w:r>
      <w:r w:rsidRPr="0067596A">
        <w:rPr>
          <w:b/>
        </w:rPr>
        <w:t>и</w:t>
      </w:r>
      <w:r w:rsidRPr="0067596A">
        <w:rPr>
          <w:b/>
        </w:rPr>
        <w:t>рокие информационно-просветительские кампании;</w:t>
      </w:r>
    </w:p>
    <w:p w:rsidR="001A55E5" w:rsidRPr="0067596A" w:rsidRDefault="001A55E5" w:rsidP="00165E54">
      <w:pPr>
        <w:pStyle w:val="SingleTxtGR"/>
        <w:rPr>
          <w:b/>
        </w:rPr>
      </w:pPr>
      <w:r w:rsidRPr="0067596A">
        <w:rPr>
          <w:b/>
        </w:rPr>
        <w:tab/>
        <w:t>d)</w:t>
      </w:r>
      <w:r w:rsidRPr="0067596A">
        <w:rPr>
          <w:b/>
        </w:rPr>
        <w:tab/>
        <w:t>обеспечить жертвам насилия в семье, в том числе жертвам и</w:t>
      </w:r>
      <w:r w:rsidRPr="0067596A">
        <w:rPr>
          <w:b/>
        </w:rPr>
        <w:t>з</w:t>
      </w:r>
      <w:r w:rsidRPr="0067596A">
        <w:rPr>
          <w:b/>
        </w:rPr>
        <w:t>насилования в браке, возможность использования средств защиты, вкл</w:t>
      </w:r>
      <w:r w:rsidRPr="0067596A">
        <w:rPr>
          <w:b/>
        </w:rPr>
        <w:t>ю</w:t>
      </w:r>
      <w:r w:rsidRPr="0067596A">
        <w:rPr>
          <w:b/>
        </w:rPr>
        <w:t>чая запретительные судебные постановления для виновных, а также до</w:t>
      </w:r>
      <w:r w:rsidRPr="0067596A">
        <w:rPr>
          <w:b/>
        </w:rPr>
        <w:t>с</w:t>
      </w:r>
      <w:r w:rsidRPr="0067596A">
        <w:rPr>
          <w:b/>
        </w:rPr>
        <w:t>туп к медици</w:t>
      </w:r>
      <w:r w:rsidRPr="0067596A">
        <w:rPr>
          <w:b/>
        </w:rPr>
        <w:t>н</w:t>
      </w:r>
      <w:r w:rsidRPr="0067596A">
        <w:rPr>
          <w:b/>
        </w:rPr>
        <w:t>ским и правовым услугам, среди прочего психосоциальным консультациям и услугам по реабилитации, и доступ к безопасным и аде</w:t>
      </w:r>
      <w:r w:rsidRPr="0067596A">
        <w:rPr>
          <w:b/>
        </w:rPr>
        <w:t>к</w:t>
      </w:r>
      <w:r w:rsidRPr="0067596A">
        <w:rPr>
          <w:b/>
        </w:rPr>
        <w:t>ватно финансируемым приютам.</w:t>
      </w:r>
    </w:p>
    <w:p w:rsidR="001A55E5" w:rsidRPr="00165E54" w:rsidRDefault="001A55E5" w:rsidP="0067596A">
      <w:pPr>
        <w:pStyle w:val="H23GR"/>
      </w:pPr>
      <w:r w:rsidRPr="00165E54">
        <w:tab/>
      </w:r>
      <w:r w:rsidRPr="00165E54">
        <w:tab/>
        <w:t>Торговля людьми</w:t>
      </w:r>
    </w:p>
    <w:p w:rsidR="001A55E5" w:rsidRPr="00165E54" w:rsidRDefault="00DD6CD7" w:rsidP="00165E54">
      <w:pPr>
        <w:pStyle w:val="SingleTxtGR"/>
      </w:pPr>
      <w:r>
        <w:t>14.</w:t>
      </w:r>
      <w:r>
        <w:tab/>
      </w:r>
      <w:r w:rsidR="001A55E5" w:rsidRPr="00165E54">
        <w:t xml:space="preserve">Комитет озабочен тем, что в </w:t>
      </w:r>
      <w:r w:rsidR="00EA121C">
        <w:t>У</w:t>
      </w:r>
      <w:r w:rsidR="001A55E5" w:rsidRPr="00165E54">
        <w:t>головном кодексе торговля людьми не кв</w:t>
      </w:r>
      <w:r w:rsidR="001A55E5" w:rsidRPr="00165E54">
        <w:t>а</w:t>
      </w:r>
      <w:r w:rsidR="001A55E5" w:rsidRPr="00165E54">
        <w:t>лифицирована как отдельное уголовное преступление, а также отсутствием з</w:t>
      </w:r>
      <w:r w:rsidR="001A55E5" w:rsidRPr="00165E54">
        <w:t>а</w:t>
      </w:r>
      <w:r w:rsidR="001A55E5" w:rsidRPr="00165E54">
        <w:t>конодательных и политических мер, направленных на пресечение торговли людьми для целей принудительного труда и прос</w:t>
      </w:r>
      <w:r>
        <w:t>титуции (статьи 2, 10, 12, 13 и </w:t>
      </w:r>
      <w:r w:rsidR="001A55E5" w:rsidRPr="00165E54">
        <w:t>16).</w:t>
      </w:r>
    </w:p>
    <w:p w:rsidR="001A55E5" w:rsidRPr="00DD6CD7" w:rsidRDefault="001A55E5" w:rsidP="00DD6CD7">
      <w:pPr>
        <w:pStyle w:val="SingleTxtGR"/>
        <w:keepNext/>
        <w:rPr>
          <w:b/>
        </w:rPr>
      </w:pPr>
      <w:r w:rsidRPr="00DD6CD7">
        <w:rPr>
          <w:b/>
        </w:rPr>
        <w:t>Государству-участнику следует:</w:t>
      </w:r>
    </w:p>
    <w:p w:rsidR="001A55E5" w:rsidRPr="00DD6CD7" w:rsidRDefault="001A55E5" w:rsidP="00165E54">
      <w:pPr>
        <w:pStyle w:val="SingleTxtGR"/>
        <w:rPr>
          <w:b/>
        </w:rPr>
      </w:pPr>
      <w:r w:rsidRPr="00DD6CD7">
        <w:rPr>
          <w:b/>
        </w:rPr>
        <w:tab/>
        <w:t>a)</w:t>
      </w:r>
      <w:r w:rsidRPr="00DD6CD7">
        <w:rPr>
          <w:b/>
        </w:rPr>
        <w:tab/>
        <w:t xml:space="preserve">внести в </w:t>
      </w:r>
      <w:r w:rsidR="0097606A">
        <w:rPr>
          <w:b/>
        </w:rPr>
        <w:t>У</w:t>
      </w:r>
      <w:r w:rsidRPr="00DD6CD7">
        <w:rPr>
          <w:b/>
        </w:rPr>
        <w:t>головный кодекс изменения, конкретно запреща</w:t>
      </w:r>
      <w:r w:rsidRPr="00DD6CD7">
        <w:rPr>
          <w:b/>
        </w:rPr>
        <w:t>ю</w:t>
      </w:r>
      <w:r w:rsidRPr="00DD6CD7">
        <w:rPr>
          <w:b/>
        </w:rPr>
        <w:t>щие торговлю людьми и квалифицирующие ее в качестве уголовного пр</w:t>
      </w:r>
      <w:r w:rsidRPr="00DD6CD7">
        <w:rPr>
          <w:b/>
        </w:rPr>
        <w:t>е</w:t>
      </w:r>
      <w:r w:rsidRPr="00DD6CD7">
        <w:rPr>
          <w:b/>
        </w:rPr>
        <w:t>ступления;</w:t>
      </w:r>
    </w:p>
    <w:p w:rsidR="001A55E5" w:rsidRPr="00DD6CD7" w:rsidRDefault="001A55E5" w:rsidP="00165E54">
      <w:pPr>
        <w:pStyle w:val="SingleTxtGR"/>
        <w:rPr>
          <w:b/>
        </w:rPr>
      </w:pPr>
      <w:r w:rsidRPr="00DD6CD7">
        <w:rPr>
          <w:b/>
        </w:rPr>
        <w:tab/>
        <w:t>b)</w:t>
      </w:r>
      <w:r w:rsidRPr="00DD6CD7">
        <w:rPr>
          <w:b/>
        </w:rPr>
        <w:tab/>
        <w:t>безотлагательно, эффективно и беспристрастно расследовать случаи торговли людьми, осуществлять судебное преследование и наказ</w:t>
      </w:r>
      <w:r w:rsidRPr="00DD6CD7">
        <w:rPr>
          <w:b/>
        </w:rPr>
        <w:t>ы</w:t>
      </w:r>
      <w:r w:rsidRPr="00DD6CD7">
        <w:rPr>
          <w:b/>
        </w:rPr>
        <w:t>вать в</w:t>
      </w:r>
      <w:r w:rsidRPr="00DD6CD7">
        <w:rPr>
          <w:b/>
        </w:rPr>
        <w:t>и</w:t>
      </w:r>
      <w:r w:rsidRPr="00DD6CD7">
        <w:rPr>
          <w:b/>
        </w:rPr>
        <w:t xml:space="preserve">новных в торговле людьми и совершении связанных с ней деяний; </w:t>
      </w:r>
    </w:p>
    <w:p w:rsidR="001A55E5" w:rsidRPr="00DD6CD7" w:rsidRDefault="001A55E5" w:rsidP="00165E54">
      <w:pPr>
        <w:pStyle w:val="SingleTxtGR"/>
        <w:rPr>
          <w:b/>
        </w:rPr>
      </w:pPr>
      <w:r w:rsidRPr="00DD6CD7">
        <w:rPr>
          <w:b/>
        </w:rPr>
        <w:tab/>
        <w:t>c)</w:t>
      </w:r>
      <w:r w:rsidRPr="00DD6CD7">
        <w:rPr>
          <w:b/>
        </w:rPr>
        <w:tab/>
        <w:t>усилить защиту жертв торговли людьми и предоставлять им возмещение, включая правовую, медицинскую и психологическую помощь и реабилитацию, а также надлежащие приюты и содействие в доведени</w:t>
      </w:r>
      <w:r w:rsidR="00DD6CD7">
        <w:rPr>
          <w:b/>
        </w:rPr>
        <w:t>и до </w:t>
      </w:r>
      <w:r w:rsidRPr="00DD6CD7">
        <w:rPr>
          <w:b/>
        </w:rPr>
        <w:t>сведения полиции информации о случаях торговли людьми;</w:t>
      </w:r>
    </w:p>
    <w:p w:rsidR="001A55E5" w:rsidRPr="00DD6CD7" w:rsidRDefault="001A55E5" w:rsidP="00165E54">
      <w:pPr>
        <w:pStyle w:val="SingleTxtGR"/>
        <w:rPr>
          <w:b/>
        </w:rPr>
      </w:pPr>
      <w:r w:rsidRPr="00DD6CD7">
        <w:rPr>
          <w:b/>
        </w:rPr>
        <w:tab/>
        <w:t>d)</w:t>
      </w:r>
      <w:r w:rsidRPr="00DD6CD7">
        <w:rPr>
          <w:b/>
        </w:rPr>
        <w:tab/>
        <w:t>проводить специальную подготовку сотрудников полиции, пр</w:t>
      </w:r>
      <w:r w:rsidRPr="00DD6CD7">
        <w:rPr>
          <w:b/>
        </w:rPr>
        <w:t>о</w:t>
      </w:r>
      <w:r w:rsidRPr="00DD6CD7">
        <w:rPr>
          <w:b/>
        </w:rPr>
        <w:t>куратуры и судебной системы по вопросам эффективного предупреждения, ра</w:t>
      </w:r>
      <w:r w:rsidRPr="00DD6CD7">
        <w:rPr>
          <w:b/>
        </w:rPr>
        <w:t>с</w:t>
      </w:r>
      <w:r w:rsidRPr="00DD6CD7">
        <w:rPr>
          <w:b/>
        </w:rPr>
        <w:t>следования, судебного преследования и наказания за совершение актов торговли людьми и повышать осведомленность широкой общественности посредством проведения информацио</w:t>
      </w:r>
      <w:r w:rsidR="00DD6CD7">
        <w:rPr>
          <w:b/>
        </w:rPr>
        <w:t>нно-просветительских кампаний о п</w:t>
      </w:r>
      <w:r w:rsidRPr="00DD6CD7">
        <w:rPr>
          <w:b/>
        </w:rPr>
        <w:t>реступном х</w:t>
      </w:r>
      <w:r w:rsidRPr="00DD6CD7">
        <w:rPr>
          <w:b/>
        </w:rPr>
        <w:t>а</w:t>
      </w:r>
      <w:r w:rsidRPr="00DD6CD7">
        <w:rPr>
          <w:b/>
        </w:rPr>
        <w:t>рактере таких деяний.</w:t>
      </w:r>
    </w:p>
    <w:p w:rsidR="001A55E5" w:rsidRPr="00165E54" w:rsidRDefault="001A55E5" w:rsidP="00DD6CD7">
      <w:pPr>
        <w:pStyle w:val="H23GR"/>
      </w:pPr>
      <w:r w:rsidRPr="00165E54">
        <w:tab/>
      </w:r>
      <w:r w:rsidRPr="00165E54">
        <w:tab/>
        <w:t>Убежище</w:t>
      </w:r>
    </w:p>
    <w:p w:rsidR="001A55E5" w:rsidRPr="00165E54" w:rsidRDefault="00DD6CD7" w:rsidP="00165E54">
      <w:pPr>
        <w:pStyle w:val="SingleTxtGR"/>
      </w:pPr>
      <w:r>
        <w:t>15.</w:t>
      </w:r>
      <w:r>
        <w:tab/>
      </w:r>
      <w:r w:rsidR="001A55E5" w:rsidRPr="00165E54">
        <w:t>Комитет отмечает, что национальные законы не предусматривают пр</w:t>
      </w:r>
      <w:r w:rsidR="001A55E5" w:rsidRPr="00165E54">
        <w:t>е</w:t>
      </w:r>
      <w:r w:rsidR="001A55E5" w:rsidRPr="00165E54">
        <w:t>доставлени</w:t>
      </w:r>
      <w:r w:rsidR="00F84DDF">
        <w:t>я</w:t>
      </w:r>
      <w:r w:rsidR="001A55E5" w:rsidRPr="00165E54">
        <w:t xml:space="preserve"> убежища или статуса беженца и что процедуры определения ст</w:t>
      </w:r>
      <w:r w:rsidR="001A55E5" w:rsidRPr="00165E54">
        <w:t>а</w:t>
      </w:r>
      <w:r w:rsidR="001A55E5" w:rsidRPr="00165E54">
        <w:t>туса беженца не существует (ст</w:t>
      </w:r>
      <w:r>
        <w:t>атья</w:t>
      </w:r>
      <w:r w:rsidR="001A55E5" w:rsidRPr="00165E54">
        <w:t xml:space="preserve"> 3). </w:t>
      </w:r>
    </w:p>
    <w:p w:rsidR="001A55E5" w:rsidRPr="00DD6CD7" w:rsidRDefault="001A55E5" w:rsidP="00165E54">
      <w:pPr>
        <w:pStyle w:val="SingleTxtGR"/>
        <w:rPr>
          <w:b/>
        </w:rPr>
      </w:pPr>
      <w:r w:rsidRPr="00DD6CD7">
        <w:rPr>
          <w:b/>
        </w:rPr>
        <w:t>Государству-участнику следует разработать процедуру признания статуса беженцев за лицами, которые могли бы признаваться беженцами. Ему сл</w:t>
      </w:r>
      <w:r w:rsidRPr="00DD6CD7">
        <w:rPr>
          <w:b/>
        </w:rPr>
        <w:t>е</w:t>
      </w:r>
      <w:r w:rsidRPr="00DD6CD7">
        <w:rPr>
          <w:b/>
        </w:rPr>
        <w:t>дует также принять четкие меры правового характера, обеспечивающие невысылку, невозвращение (non-refoul</w:t>
      </w:r>
      <w:r w:rsidR="00DD6CD7">
        <w:rPr>
          <w:b/>
        </w:rPr>
        <w:t>ment) и неэкстрадицию им лица в </w:t>
      </w:r>
      <w:r w:rsidRPr="00DD6CD7">
        <w:rPr>
          <w:b/>
        </w:rPr>
        <w:t>другое государство, где, как можно предположить по имеющимся веским основаниям, это лицо может оказаться в опасности быть подвергнутым пыткам.</w:t>
      </w:r>
    </w:p>
    <w:p w:rsidR="001A55E5" w:rsidRPr="00165E54" w:rsidRDefault="001A55E5" w:rsidP="00DD6CD7">
      <w:pPr>
        <w:pStyle w:val="H23GR"/>
      </w:pPr>
      <w:r w:rsidRPr="00165E54">
        <w:tab/>
      </w:r>
      <w:r w:rsidRPr="00165E54">
        <w:tab/>
        <w:t>Подготовка</w:t>
      </w:r>
    </w:p>
    <w:p w:rsidR="001A55E5" w:rsidRPr="00165E54" w:rsidRDefault="00DD6CD7" w:rsidP="00165E54">
      <w:pPr>
        <w:pStyle w:val="SingleTxtGR"/>
      </w:pPr>
      <w:r>
        <w:t>16.</w:t>
      </w:r>
      <w:r>
        <w:tab/>
      </w:r>
      <w:r w:rsidR="001A55E5" w:rsidRPr="00165E54">
        <w:t>Комитет испытывает обеспокоенность в связи с тем, что сотрудники пр</w:t>
      </w:r>
      <w:r w:rsidR="001A55E5" w:rsidRPr="00165E54">
        <w:t>а</w:t>
      </w:r>
      <w:r w:rsidR="001A55E5" w:rsidRPr="00165E54">
        <w:t>воохранительных органов не получают специальной подготовки по вопросам Конвенции, в том числе категорического запрещения пыток, а медицинские р</w:t>
      </w:r>
      <w:r w:rsidR="001A55E5" w:rsidRPr="00165E54">
        <w:t>а</w:t>
      </w:r>
      <w:r w:rsidR="001A55E5" w:rsidRPr="00165E54">
        <w:t>ботники, имеющие дело с лицами, лишенными свободы или ищущими убеж</w:t>
      </w:r>
      <w:r w:rsidR="001A55E5" w:rsidRPr="00165E54">
        <w:t>и</w:t>
      </w:r>
      <w:r w:rsidR="001A55E5" w:rsidRPr="00165E54">
        <w:t>ще, не проходят подготовку по вопросам Руководства по эффективному рассл</w:t>
      </w:r>
      <w:r w:rsidR="001A55E5" w:rsidRPr="00165E54">
        <w:t>е</w:t>
      </w:r>
      <w:r w:rsidR="001A55E5" w:rsidRPr="00165E54">
        <w:t>дованию и документированию случаев пыток и прочих видов жестокого, бесч</w:t>
      </w:r>
      <w:r w:rsidR="001A55E5" w:rsidRPr="00165E54">
        <w:t>е</w:t>
      </w:r>
      <w:r w:rsidR="001A55E5" w:rsidRPr="00165E54">
        <w:t>ловечного или унижающего достоинство обращения или наказания (Стамбул</w:t>
      </w:r>
      <w:r w:rsidR="001A55E5" w:rsidRPr="00165E54">
        <w:t>ь</w:t>
      </w:r>
      <w:r w:rsidR="001A55E5" w:rsidRPr="00165E54">
        <w:t>ский протокол) (ст</w:t>
      </w:r>
      <w:r>
        <w:t>атья</w:t>
      </w:r>
      <w:r w:rsidR="001A55E5" w:rsidRPr="00165E54">
        <w:t xml:space="preserve"> 10).</w:t>
      </w:r>
    </w:p>
    <w:p w:rsidR="001A55E5" w:rsidRPr="00DD6CD7" w:rsidRDefault="001A55E5" w:rsidP="00165E54">
      <w:pPr>
        <w:pStyle w:val="SingleTxtGR"/>
        <w:rPr>
          <w:b/>
        </w:rPr>
      </w:pPr>
      <w:r w:rsidRPr="00DD6CD7">
        <w:rPr>
          <w:b/>
        </w:rPr>
        <w:t>Государству-участнику следует обеспечить подготовку сотрудников прав</w:t>
      </w:r>
      <w:r w:rsidRPr="00DD6CD7">
        <w:rPr>
          <w:b/>
        </w:rPr>
        <w:t>о</w:t>
      </w:r>
      <w:r w:rsidRPr="00DD6CD7">
        <w:rPr>
          <w:b/>
        </w:rPr>
        <w:t>охранительных органов, пенитенциарной системы, пограничной охраны, судебной системы и прокуратуры по вопросу категорического запрещения пыток и по другим положениям Конвенции. Ему следует также обеспечить включение Стамбульского протокола в программу подготовки всех мед</w:t>
      </w:r>
      <w:r w:rsidRPr="00DD6CD7">
        <w:rPr>
          <w:b/>
        </w:rPr>
        <w:t>и</w:t>
      </w:r>
      <w:r w:rsidRPr="00DD6CD7">
        <w:rPr>
          <w:b/>
        </w:rPr>
        <w:t>цинских работников и других государст</w:t>
      </w:r>
      <w:r w:rsidR="00DD6CD7">
        <w:rPr>
          <w:b/>
        </w:rPr>
        <w:t>венных служащих, имеющих дело с </w:t>
      </w:r>
      <w:r w:rsidRPr="00DD6CD7">
        <w:rPr>
          <w:b/>
        </w:rPr>
        <w:t>лицами, лишенными свободы, и лицами, ищущими убежище.</w:t>
      </w:r>
    </w:p>
    <w:p w:rsidR="001A55E5" w:rsidRPr="00165E54" w:rsidRDefault="001A55E5" w:rsidP="00DD6CD7">
      <w:pPr>
        <w:pStyle w:val="H23GR"/>
      </w:pPr>
      <w:r w:rsidRPr="00165E54">
        <w:tab/>
      </w:r>
      <w:r w:rsidRPr="00165E54">
        <w:tab/>
        <w:t>Одиночное заключение</w:t>
      </w:r>
    </w:p>
    <w:p w:rsidR="001A55E5" w:rsidRPr="00165E54" w:rsidRDefault="001A55E5" w:rsidP="00165E54">
      <w:pPr>
        <w:pStyle w:val="SingleTxtGR"/>
      </w:pPr>
      <w:r w:rsidRPr="00165E54">
        <w:t>17.</w:t>
      </w:r>
      <w:r w:rsidRPr="00165E54">
        <w:tab/>
        <w:t>Отмечая, что с 2008 года никто из находящихся под стражей не соде</w:t>
      </w:r>
      <w:r w:rsidRPr="00165E54">
        <w:t>р</w:t>
      </w:r>
      <w:r w:rsidRPr="00165E54">
        <w:t>жался в одиночном заключении в тюрьмах государства-участника в течение б</w:t>
      </w:r>
      <w:r w:rsidRPr="00165E54">
        <w:t>о</w:t>
      </w:r>
      <w:r w:rsidRPr="00165E54">
        <w:t xml:space="preserve">лее </w:t>
      </w:r>
      <w:r w:rsidR="00F84DDF">
        <w:t>7</w:t>
      </w:r>
      <w:r w:rsidRPr="00165E54">
        <w:t xml:space="preserve"> дней, Комитет в то же время выражает обеспокоенность в связи с тем, что действующие дисциплинарные уложения по-прежнему допускают содерж</w:t>
      </w:r>
      <w:r w:rsidRPr="00165E54">
        <w:t>а</w:t>
      </w:r>
      <w:r w:rsidRPr="00165E54">
        <w:t>ние в одиночном заключении в качестве дисциплина</w:t>
      </w:r>
      <w:r w:rsidR="00F84DDF">
        <w:t>рной меры в течение срока до 30 </w:t>
      </w:r>
      <w:r w:rsidRPr="00165E54">
        <w:t>дней (статьи 11 и 16).</w:t>
      </w:r>
    </w:p>
    <w:p w:rsidR="001A55E5" w:rsidRPr="00420E5F" w:rsidRDefault="001A55E5" w:rsidP="00165E54">
      <w:pPr>
        <w:pStyle w:val="SingleTxtGR"/>
        <w:rPr>
          <w:b/>
        </w:rPr>
      </w:pPr>
      <w:r w:rsidRPr="00420E5F">
        <w:rPr>
          <w:b/>
        </w:rPr>
        <w:t>Комитет рекомендует внести изменения в дисциплинарные уложения, с</w:t>
      </w:r>
      <w:r w:rsidRPr="00420E5F">
        <w:rPr>
          <w:b/>
        </w:rPr>
        <w:t>о</w:t>
      </w:r>
      <w:r w:rsidRPr="00420E5F">
        <w:rPr>
          <w:b/>
        </w:rPr>
        <w:t>кратив содержание в одиночном заключении в качестве дисциплинарной меры до кра</w:t>
      </w:r>
      <w:r w:rsidRPr="00420E5F">
        <w:rPr>
          <w:b/>
        </w:rPr>
        <w:t>т</w:t>
      </w:r>
      <w:r w:rsidRPr="00420E5F">
        <w:rPr>
          <w:b/>
        </w:rPr>
        <w:t>чайших возможных сроков и ограничив его только случаями необходимости.</w:t>
      </w:r>
    </w:p>
    <w:p w:rsidR="001A55E5" w:rsidRPr="00165E54" w:rsidRDefault="00420E5F" w:rsidP="00420E5F">
      <w:pPr>
        <w:pStyle w:val="H23GR"/>
      </w:pPr>
      <w:r>
        <w:tab/>
      </w:r>
      <w:r>
        <w:tab/>
      </w:r>
      <w:r w:rsidR="001A55E5" w:rsidRPr="00165E54">
        <w:t>Личные досмотры</w:t>
      </w:r>
    </w:p>
    <w:p w:rsidR="001A55E5" w:rsidRPr="00165E54" w:rsidRDefault="001A55E5" w:rsidP="00165E54">
      <w:pPr>
        <w:pStyle w:val="SingleTxtGR"/>
      </w:pPr>
      <w:r w:rsidRPr="00165E54">
        <w:t>18.</w:t>
      </w:r>
      <w:r w:rsidRPr="00165E54">
        <w:tab/>
        <w:t>Комитет обеспокоен тем, что заключенные в рутинном порядке подве</w:t>
      </w:r>
      <w:r w:rsidRPr="00165E54">
        <w:t>р</w:t>
      </w:r>
      <w:r w:rsidRPr="00165E54">
        <w:t>гаются полному личному досмотру до и после посещения их родственниками, что может приравниваться к жестокому обращению (статьи 11 и 16).</w:t>
      </w:r>
    </w:p>
    <w:p w:rsidR="001A55E5" w:rsidRPr="00420E5F" w:rsidRDefault="001A55E5" w:rsidP="00165E54">
      <w:pPr>
        <w:pStyle w:val="SingleTxtGR"/>
        <w:rPr>
          <w:b/>
        </w:rPr>
      </w:pPr>
      <w:r w:rsidRPr="00420E5F">
        <w:rPr>
          <w:b/>
        </w:rPr>
        <w:t>Комитет считает, что тюремному персоналу следует воздерживаться от пров</w:t>
      </w:r>
      <w:r w:rsidRPr="00420E5F">
        <w:rPr>
          <w:b/>
        </w:rPr>
        <w:t>е</w:t>
      </w:r>
      <w:r w:rsidRPr="00420E5F">
        <w:rPr>
          <w:b/>
        </w:rPr>
        <w:t>дения полных личных досмотров в рутинном порядке, которые могут прира</w:t>
      </w:r>
      <w:r w:rsidRPr="00420E5F">
        <w:rPr>
          <w:b/>
        </w:rPr>
        <w:t>в</w:t>
      </w:r>
      <w:r w:rsidRPr="00420E5F">
        <w:rPr>
          <w:b/>
        </w:rPr>
        <w:t>ниваться к унижающему достоинство виду обращения. Полные личные досмо</w:t>
      </w:r>
      <w:r w:rsidRPr="00420E5F">
        <w:rPr>
          <w:b/>
        </w:rPr>
        <w:t>т</w:t>
      </w:r>
      <w:r w:rsidRPr="00420E5F">
        <w:rPr>
          <w:b/>
        </w:rPr>
        <w:t>ры следует проводить в порядке исключения с применением наименее инвазив</w:t>
      </w:r>
      <w:r w:rsidR="00420E5F" w:rsidRPr="00420E5F">
        <w:rPr>
          <w:b/>
        </w:rPr>
        <w:t>н</w:t>
      </w:r>
      <w:r w:rsidR="00F84DDF">
        <w:rPr>
          <w:b/>
        </w:rPr>
        <w:t>ых методов</w:t>
      </w:r>
      <w:r w:rsidRPr="00420E5F">
        <w:rPr>
          <w:b/>
        </w:rPr>
        <w:t xml:space="preserve"> в ситуациях, когда это совершенно необх</w:t>
      </w:r>
      <w:r w:rsidRPr="00420E5F">
        <w:rPr>
          <w:b/>
        </w:rPr>
        <w:t>о</w:t>
      </w:r>
      <w:r w:rsidRPr="00420E5F">
        <w:rPr>
          <w:b/>
        </w:rPr>
        <w:t>димо, обеспечивая при этом уважение достоинства заключенного.</w:t>
      </w:r>
    </w:p>
    <w:p w:rsidR="001A55E5" w:rsidRPr="00165E54" w:rsidRDefault="001A55E5" w:rsidP="00420E5F">
      <w:pPr>
        <w:pStyle w:val="H23GR"/>
      </w:pPr>
      <w:r w:rsidRPr="00165E54">
        <w:tab/>
      </w:r>
      <w:r w:rsidRPr="00165E54">
        <w:tab/>
        <w:t xml:space="preserve">Электрошокеры </w:t>
      </w:r>
    </w:p>
    <w:p w:rsidR="001A55E5" w:rsidRPr="00165E54" w:rsidRDefault="001A55E5" w:rsidP="00165E54">
      <w:pPr>
        <w:pStyle w:val="SingleTxtGR"/>
      </w:pPr>
      <w:r w:rsidRPr="00165E54">
        <w:t>19.</w:t>
      </w:r>
      <w:r w:rsidRPr="00165E54">
        <w:tab/>
        <w:t>Отмечая, что электрошокеры (например, "тейзеры") применяются весьма редко, Комитет в то же время обеспокоен их применением в учреждениях з</w:t>
      </w:r>
      <w:r w:rsidRPr="00165E54">
        <w:t>а</w:t>
      </w:r>
      <w:r w:rsidRPr="00165E54">
        <w:t>крытого типа, в частности тюрьмах, и их включением в стандартную экипиро</w:t>
      </w:r>
      <w:r w:rsidRPr="00165E54">
        <w:t>в</w:t>
      </w:r>
      <w:r w:rsidRPr="00165E54">
        <w:t>ку тюремного персонала (статьи 2, 11 и 16).</w:t>
      </w:r>
    </w:p>
    <w:p w:rsidR="001A55E5" w:rsidRPr="00420E5F" w:rsidRDefault="001A55E5" w:rsidP="00165E54">
      <w:pPr>
        <w:pStyle w:val="SingleTxtGR"/>
        <w:rPr>
          <w:b/>
        </w:rPr>
      </w:pPr>
      <w:r w:rsidRPr="00420E5F">
        <w:rPr>
          <w:b/>
        </w:rPr>
        <w:t>Государству-участнику следует внести изменения в положения, регул</w:t>
      </w:r>
      <w:r w:rsidRPr="00420E5F">
        <w:rPr>
          <w:b/>
        </w:rPr>
        <w:t>и</w:t>
      </w:r>
      <w:r w:rsidRPr="00420E5F">
        <w:rPr>
          <w:b/>
        </w:rPr>
        <w:t>рующие применение электрошокеров, с тем чтобы последние не включ</w:t>
      </w:r>
      <w:r w:rsidRPr="00420E5F">
        <w:rPr>
          <w:b/>
        </w:rPr>
        <w:t>а</w:t>
      </w:r>
      <w:r w:rsidRPr="00420E5F">
        <w:rPr>
          <w:b/>
        </w:rPr>
        <w:t>лись в стандартную экипировку тюремного персонала и могли применят</w:t>
      </w:r>
      <w:r w:rsidRPr="00420E5F">
        <w:rPr>
          <w:b/>
        </w:rPr>
        <w:t>ь</w:t>
      </w:r>
      <w:r w:rsidRPr="00420E5F">
        <w:rPr>
          <w:b/>
        </w:rPr>
        <w:t>ся только лишь в исключительных и ограниченных ситуациях, когда с</w:t>
      </w:r>
      <w:r w:rsidRPr="00420E5F">
        <w:rPr>
          <w:b/>
        </w:rPr>
        <w:t>у</w:t>
      </w:r>
      <w:r w:rsidRPr="00420E5F">
        <w:rPr>
          <w:b/>
        </w:rPr>
        <w:t>ществует реальная и непосредственная угроза жизни или получения тяж</w:t>
      </w:r>
      <w:r w:rsidRPr="00420E5F">
        <w:rPr>
          <w:b/>
        </w:rPr>
        <w:t>е</w:t>
      </w:r>
      <w:r w:rsidRPr="00420E5F">
        <w:rPr>
          <w:b/>
        </w:rPr>
        <w:t>лых увечий, в качестве альтернативы огнестрельному оружию и только специально подготовленными с</w:t>
      </w:r>
      <w:r w:rsidRPr="00420E5F">
        <w:rPr>
          <w:b/>
        </w:rPr>
        <w:t>о</w:t>
      </w:r>
      <w:r w:rsidRPr="00420E5F">
        <w:rPr>
          <w:b/>
        </w:rPr>
        <w:t>трудниками правоохранительных органов. Государству-участнику следует пересмотреть правила применения такого оружия, установив значительные ограничения на его применение и ясно запретив его применение против детей и б</w:t>
      </w:r>
      <w:r w:rsidRPr="00420E5F">
        <w:rPr>
          <w:b/>
        </w:rPr>
        <w:t>е</w:t>
      </w:r>
      <w:r w:rsidRPr="00420E5F">
        <w:rPr>
          <w:b/>
        </w:rPr>
        <w:t>ременных женщин. Комитет считает, что на применение электрошокеров дол</w:t>
      </w:r>
      <w:r w:rsidRPr="00420E5F">
        <w:rPr>
          <w:b/>
        </w:rPr>
        <w:t>ж</w:t>
      </w:r>
      <w:r w:rsidRPr="00420E5F">
        <w:rPr>
          <w:b/>
        </w:rPr>
        <w:t>но распространяться действие принципов необходимости и пропорциональности и что они н</w:t>
      </w:r>
      <w:r w:rsidRPr="00420E5F">
        <w:rPr>
          <w:b/>
        </w:rPr>
        <w:t>е</w:t>
      </w:r>
      <w:r w:rsidRPr="00420E5F">
        <w:rPr>
          <w:b/>
        </w:rPr>
        <w:t>приемлемы в качестве предметов экипировки охранного перс</w:t>
      </w:r>
      <w:r w:rsidRPr="00420E5F">
        <w:rPr>
          <w:b/>
        </w:rPr>
        <w:t>о</w:t>
      </w:r>
      <w:r w:rsidRPr="00420E5F">
        <w:rPr>
          <w:b/>
        </w:rPr>
        <w:t>нала тюрем или любых других мест лишения свободы. Комитет настоятельно призыв</w:t>
      </w:r>
      <w:r w:rsidRPr="00420E5F">
        <w:rPr>
          <w:b/>
        </w:rPr>
        <w:t>а</w:t>
      </w:r>
      <w:r w:rsidRPr="00420E5F">
        <w:rPr>
          <w:b/>
        </w:rPr>
        <w:t>ет государство-участник провести подробный инструктаж и провести по</w:t>
      </w:r>
      <w:r w:rsidRPr="00420E5F">
        <w:rPr>
          <w:b/>
        </w:rPr>
        <w:t>д</w:t>
      </w:r>
      <w:r w:rsidRPr="00420E5F">
        <w:rPr>
          <w:b/>
        </w:rPr>
        <w:t>готовку сотрудников правоохранительных органов, имеющих право пр</w:t>
      </w:r>
      <w:r w:rsidRPr="00420E5F">
        <w:rPr>
          <w:b/>
        </w:rPr>
        <w:t>и</w:t>
      </w:r>
      <w:r w:rsidRPr="00420E5F">
        <w:rPr>
          <w:b/>
        </w:rPr>
        <w:t>менять электрошокеры, а также ос</w:t>
      </w:r>
      <w:r w:rsidR="00420E5F">
        <w:rPr>
          <w:b/>
        </w:rPr>
        <w:t>уществлять строгий мониторинг и на</w:t>
      </w:r>
      <w:r w:rsidRPr="00420E5F">
        <w:rPr>
          <w:b/>
        </w:rPr>
        <w:t>д</w:t>
      </w:r>
      <w:r w:rsidRPr="00420E5F">
        <w:rPr>
          <w:b/>
        </w:rPr>
        <w:t xml:space="preserve">зор за их применением. </w:t>
      </w:r>
    </w:p>
    <w:p w:rsidR="001A55E5" w:rsidRPr="00165E54" w:rsidRDefault="001A55E5" w:rsidP="008F096C">
      <w:pPr>
        <w:pStyle w:val="H23GR"/>
        <w:pageBreakBefore/>
      </w:pPr>
      <w:r w:rsidRPr="00165E54">
        <w:tab/>
      </w:r>
      <w:r w:rsidRPr="00165E54">
        <w:tab/>
        <w:t>Телесные наказания</w:t>
      </w:r>
    </w:p>
    <w:p w:rsidR="001A55E5" w:rsidRPr="00165E54" w:rsidRDefault="001A55E5" w:rsidP="00165E54">
      <w:pPr>
        <w:pStyle w:val="SingleTxtGR"/>
      </w:pPr>
      <w:r w:rsidRPr="00165E54">
        <w:t>20.</w:t>
      </w:r>
      <w:r w:rsidRPr="00165E54">
        <w:tab/>
        <w:t>В свете обязательства государства-участника в рамках универсального периодического обзора ввести в силу и осуществлять законодательство, запр</w:t>
      </w:r>
      <w:r w:rsidRPr="00165E54">
        <w:t>е</w:t>
      </w:r>
      <w:r w:rsidRPr="00165E54">
        <w:t>щающее телесные наказания детей, Комитет в</w:t>
      </w:r>
      <w:r w:rsidR="00420E5F">
        <w:t>ыражает озабоченность в связи с </w:t>
      </w:r>
      <w:r w:rsidRPr="00165E54">
        <w:t>тем, что телесные наказания пока в ясной форме не запрещены во всех учр</w:t>
      </w:r>
      <w:r w:rsidRPr="00165E54">
        <w:t>е</w:t>
      </w:r>
      <w:r w:rsidRPr="00165E54">
        <w:t>ждениях (ст</w:t>
      </w:r>
      <w:r w:rsidR="00420E5F">
        <w:t>атья</w:t>
      </w:r>
      <w:r w:rsidRPr="00165E54">
        <w:t xml:space="preserve"> 16).</w:t>
      </w:r>
    </w:p>
    <w:p w:rsidR="001A55E5" w:rsidRPr="00420E5F" w:rsidRDefault="001A55E5" w:rsidP="00165E54">
      <w:pPr>
        <w:pStyle w:val="SingleTxtGR"/>
        <w:rPr>
          <w:b/>
        </w:rPr>
      </w:pPr>
      <w:r w:rsidRPr="00420E5F">
        <w:rPr>
          <w:b/>
        </w:rPr>
        <w:t>Комитет рекомендует государству-участнику ввести в силу и осуществлять з</w:t>
      </w:r>
      <w:r w:rsidRPr="00420E5F">
        <w:rPr>
          <w:b/>
        </w:rPr>
        <w:t>а</w:t>
      </w:r>
      <w:r w:rsidRPr="00420E5F">
        <w:rPr>
          <w:b/>
        </w:rPr>
        <w:t>конодательство, в ясной форме запрещающее телесные наказания детей во всех учреждениях.</w:t>
      </w:r>
    </w:p>
    <w:p w:rsidR="001A55E5" w:rsidRPr="00165E54" w:rsidRDefault="001A55E5" w:rsidP="00420E5F">
      <w:pPr>
        <w:pStyle w:val="H23GR"/>
      </w:pPr>
      <w:r w:rsidRPr="00165E54">
        <w:tab/>
      </w:r>
      <w:r w:rsidRPr="00165E54">
        <w:tab/>
        <w:t>Прочие вопросы</w:t>
      </w:r>
    </w:p>
    <w:p w:rsidR="001A55E5" w:rsidRPr="00165E54" w:rsidRDefault="001A55E5" w:rsidP="00165E54">
      <w:pPr>
        <w:pStyle w:val="SingleTxtGR"/>
      </w:pPr>
      <w:r w:rsidRPr="00165E54">
        <w:t>21.</w:t>
      </w:r>
      <w:r w:rsidRPr="00165E54">
        <w:tab/>
        <w:t>Комитет предлагает государству-участнику рассмотреть возможность р</w:t>
      </w:r>
      <w:r w:rsidRPr="00165E54">
        <w:t>а</w:t>
      </w:r>
      <w:r w:rsidRPr="00165E54">
        <w:t>тификации Факультативного протокола к Конвенции против пыток и других жестоких, бесчеловечных или унижающих достоинство видов обращения и н</w:t>
      </w:r>
      <w:r w:rsidRPr="00165E54">
        <w:t>а</w:t>
      </w:r>
      <w:r w:rsidRPr="00165E54">
        <w:t>казания. Он также предлагает государству-участнику рассмотреть вопрос о р</w:t>
      </w:r>
      <w:r w:rsidRPr="00165E54">
        <w:t>а</w:t>
      </w:r>
      <w:r w:rsidRPr="00165E54">
        <w:t>тификации других договоров Организации Объединенных Наций в области прав человека, участником которых оно пока не является, а именно: Междун</w:t>
      </w:r>
      <w:r w:rsidRPr="00165E54">
        <w:t>а</w:t>
      </w:r>
      <w:r w:rsidRPr="00165E54">
        <w:t>родного пакта об экономических, социальных и культурных правах и Факульт</w:t>
      </w:r>
      <w:r w:rsidRPr="00165E54">
        <w:t>а</w:t>
      </w:r>
      <w:r w:rsidRPr="00165E54">
        <w:t>тивного протокола к нему; Международной конвенции о защите прав всех тр</w:t>
      </w:r>
      <w:r w:rsidRPr="00165E54">
        <w:t>у</w:t>
      </w:r>
      <w:r w:rsidRPr="00165E54">
        <w:t>дящихся-мигрантов и членов их семей; Конвенции о правах инвалидов и Ф</w:t>
      </w:r>
      <w:r w:rsidRPr="00165E54">
        <w:t>а</w:t>
      </w:r>
      <w:r w:rsidRPr="00165E54">
        <w:t>культативного протокола к ней, а также Международной конвенции для защиты всех лиц от насильственных исчезновений. Кроме того, государству-участнику следует рассмотреть возможность присоединения к Конвенции о статусе б</w:t>
      </w:r>
      <w:r w:rsidRPr="00165E54">
        <w:t>е</w:t>
      </w:r>
      <w:r w:rsidRPr="00165E54">
        <w:t>женцев и Протоколу к ней, Конвенции о статусе апатридов и Конвенции о с</w:t>
      </w:r>
      <w:r w:rsidRPr="00165E54">
        <w:t>о</w:t>
      </w:r>
      <w:r w:rsidRPr="00165E54">
        <w:t>кращении безгражданства.</w:t>
      </w:r>
    </w:p>
    <w:p w:rsidR="001A55E5" w:rsidRPr="00165E54" w:rsidRDefault="001A55E5" w:rsidP="00165E54">
      <w:pPr>
        <w:pStyle w:val="SingleTxtGR"/>
      </w:pPr>
      <w:r w:rsidRPr="00165E54">
        <w:t>22.</w:t>
      </w:r>
      <w:r w:rsidRPr="00165E54">
        <w:tab/>
        <w:t>Государству-участнику предлагается широко распространить предста</w:t>
      </w:r>
      <w:r w:rsidRPr="00165E54">
        <w:t>в</w:t>
      </w:r>
      <w:r w:rsidRPr="00165E54">
        <w:t>ленный Комитету доклад и заключительные замечания Комитета на соответс</w:t>
      </w:r>
      <w:r w:rsidRPr="00165E54">
        <w:t>т</w:t>
      </w:r>
      <w:r w:rsidRPr="00165E54">
        <w:t>вующих языках через официальные веб</w:t>
      </w:r>
      <w:r w:rsidR="008F096C">
        <w:t>-</w:t>
      </w:r>
      <w:r w:rsidRPr="00165E54">
        <w:t>сайты, средства массовой информации и неправительственные организации.</w:t>
      </w:r>
    </w:p>
    <w:p w:rsidR="001A55E5" w:rsidRPr="00165E54" w:rsidRDefault="001A55E5" w:rsidP="00165E54">
      <w:pPr>
        <w:pStyle w:val="SingleTxtGR"/>
      </w:pPr>
      <w:r w:rsidRPr="00165E54">
        <w:t>23.</w:t>
      </w:r>
      <w:r w:rsidRPr="00165E54">
        <w:tab/>
        <w:t>Государству-участнику предлагается представить свой базовый документ в соответствии с требованиями, содержащимися в согласованных руководящих принципах представления докладов международным договорным органам в о</w:t>
      </w:r>
      <w:r w:rsidRPr="00165E54">
        <w:t>б</w:t>
      </w:r>
      <w:r w:rsidRPr="00165E54">
        <w:t>ласти прав человека (HRI/GEN</w:t>
      </w:r>
      <w:r w:rsidR="00DE176E">
        <w:t>.</w:t>
      </w:r>
      <w:r w:rsidRPr="00165E54">
        <w:t>2/Rev.6).</w:t>
      </w:r>
    </w:p>
    <w:p w:rsidR="001A55E5" w:rsidRPr="00165E54" w:rsidRDefault="001A55E5" w:rsidP="00165E54">
      <w:pPr>
        <w:pStyle w:val="SingleTxtGR"/>
      </w:pPr>
      <w:r w:rsidRPr="00165E54">
        <w:t>24.</w:t>
      </w:r>
      <w:r w:rsidRPr="00165E54">
        <w:tab/>
        <w:t>Комитет просит государство-участник представить к 22 ноября 2014 г</w:t>
      </w:r>
      <w:r w:rsidRPr="00165E54">
        <w:t>о</w:t>
      </w:r>
      <w:r w:rsidRPr="00165E54">
        <w:t>да последующую информацию в ответ на рекоме</w:t>
      </w:r>
      <w:r w:rsidR="00DE176E">
        <w:t>ндации Комитета, касающиеся: а) </w:t>
      </w:r>
      <w:r w:rsidRPr="00165E54">
        <w:t>доступа лишенных свободы лиц к врачу по их выбору с момента заключения под стражу; b) повышения осведомленности и подготовки сотрудников прав</w:t>
      </w:r>
      <w:r w:rsidRPr="00165E54">
        <w:t>о</w:t>
      </w:r>
      <w:r w:rsidRPr="00165E54">
        <w:t>охранительных органов и судебной системы; и с) строгого мониторинга и на</w:t>
      </w:r>
      <w:r w:rsidRPr="00165E54">
        <w:t>д</w:t>
      </w:r>
      <w:r w:rsidRPr="00165E54">
        <w:t xml:space="preserve">зора за применением электрошокеров, как об </w:t>
      </w:r>
      <w:r w:rsidR="008F096C">
        <w:t>этом говорится соответственно в </w:t>
      </w:r>
      <w:r w:rsidRPr="00165E54">
        <w:t xml:space="preserve">пунктах 8, 13 с) и 19 настоящего документа. </w:t>
      </w:r>
    </w:p>
    <w:p w:rsidR="000461A0" w:rsidRPr="008F096C" w:rsidRDefault="001A55E5" w:rsidP="000461A0">
      <w:pPr>
        <w:pStyle w:val="SingleTxtGR"/>
      </w:pPr>
      <w:r w:rsidRPr="00165E54">
        <w:t>25.</w:t>
      </w:r>
      <w:r w:rsidRPr="00165E54">
        <w:tab/>
        <w:t>Государству-участнику предлагается представить свой следующий, вт</w:t>
      </w:r>
      <w:r w:rsidRPr="00165E54">
        <w:t>о</w:t>
      </w:r>
      <w:r w:rsidRPr="00165E54">
        <w:t>рой</w:t>
      </w:r>
      <w:r w:rsidR="00DE176E">
        <w:t>,</w:t>
      </w:r>
      <w:r w:rsidRPr="00165E54">
        <w:t xml:space="preserve"> периодический доклад к 22 ноября 2017 года. С этой целью Комитет пре</w:t>
      </w:r>
      <w:r w:rsidRPr="00165E54">
        <w:t>д</w:t>
      </w:r>
      <w:r w:rsidRPr="00165E54">
        <w:t>лагает государству-участнику согласиться до 22 ноября 2014 года на предста</w:t>
      </w:r>
      <w:r w:rsidRPr="00165E54">
        <w:t>в</w:t>
      </w:r>
      <w:r w:rsidRPr="00165E54">
        <w:t>ление доклада в соответствии с факультативной процедурой представления докладов, заключающейся в направлении Комитетом государству-участнику перечня вопросов до представления им своего доклада. Ответ государства-участника на этот перечень будет в соответстви</w:t>
      </w:r>
      <w:r w:rsidR="00DE176E">
        <w:t>и</w:t>
      </w:r>
      <w:r w:rsidRPr="00165E54">
        <w:t xml:space="preserve"> со статьей 19 Конвенции пре</w:t>
      </w:r>
      <w:r w:rsidRPr="00165E54">
        <w:t>д</w:t>
      </w:r>
      <w:r w:rsidRPr="00165E54">
        <w:t>ставлять собой его следующий периодический доклад.</w:t>
      </w:r>
    </w:p>
    <w:p w:rsidR="00165E54" w:rsidRPr="008F096C" w:rsidRDefault="00165E54" w:rsidP="008F096C">
      <w:pPr>
        <w:spacing w:before="120"/>
        <w:jc w:val="center"/>
        <w:rPr>
          <w:u w:val="single"/>
        </w:rPr>
      </w:pPr>
      <w:r w:rsidRPr="008F096C">
        <w:rPr>
          <w:u w:val="single"/>
        </w:rPr>
        <w:tab/>
      </w:r>
      <w:r w:rsidRPr="008F096C">
        <w:rPr>
          <w:u w:val="single"/>
        </w:rPr>
        <w:tab/>
      </w:r>
      <w:r w:rsidRPr="008F096C">
        <w:rPr>
          <w:u w:val="single"/>
        </w:rPr>
        <w:tab/>
      </w:r>
    </w:p>
    <w:sectPr w:rsidR="00165E54" w:rsidRPr="008F096C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774" w:rsidRDefault="003A2774">
      <w:r>
        <w:rPr>
          <w:lang w:val="en-US"/>
        </w:rPr>
        <w:tab/>
      </w:r>
      <w:r>
        <w:separator/>
      </w:r>
    </w:p>
  </w:endnote>
  <w:endnote w:type="continuationSeparator" w:id="0">
    <w:p w:rsidR="003A2774" w:rsidRDefault="003A2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47D" w:rsidRPr="00B74BE2" w:rsidRDefault="006E647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47EE4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GE.13-49866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47D" w:rsidRPr="00B74BE2" w:rsidRDefault="006E647D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GE.13-49866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47EE4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6E647D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6E647D" w:rsidRPr="002B682F" w:rsidRDefault="006E647D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49866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070314  070314</w:t>
          </w:r>
        </w:p>
      </w:tc>
      <w:tc>
        <w:tcPr>
          <w:tcW w:w="4663" w:type="dxa"/>
          <w:vMerge w:val="restart"/>
          <w:vAlign w:val="bottom"/>
        </w:tcPr>
        <w:p w:rsidR="006E647D" w:rsidRDefault="006E647D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E647D" w:rsidRDefault="006E647D" w:rsidP="00A87460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6E647D" w:rsidRPr="00797A78" w:rsidTr="00A87460">
      <w:tc>
        <w:tcPr>
          <w:tcW w:w="4068" w:type="dxa"/>
          <w:vAlign w:val="bottom"/>
        </w:tcPr>
        <w:p w:rsidR="006E647D" w:rsidRPr="00531B89" w:rsidRDefault="006E647D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31B8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31B8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31B8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531B8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31B8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531B8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531B8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31B8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31B8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E647D" w:rsidRDefault="006E647D" w:rsidP="00A87460"/>
      </w:tc>
      <w:tc>
        <w:tcPr>
          <w:tcW w:w="1124" w:type="dxa"/>
          <w:vMerge/>
        </w:tcPr>
        <w:p w:rsidR="006E647D" w:rsidRDefault="006E647D" w:rsidP="00A87460"/>
      </w:tc>
    </w:tr>
  </w:tbl>
  <w:p w:rsidR="006E647D" w:rsidRDefault="006E647D" w:rsidP="002B682F">
    <w:pPr>
      <w:spacing w:line="240" w:lineRule="auto"/>
      <w:rPr>
        <w:sz w:val="2"/>
        <w:szCs w:val="2"/>
        <w:lang w:val="en-US"/>
      </w:rPr>
    </w:pPr>
  </w:p>
  <w:p w:rsidR="006E647D" w:rsidRDefault="006E647D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774" w:rsidRPr="00F71F63" w:rsidRDefault="003A277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A2774" w:rsidRPr="00F71F63" w:rsidRDefault="003A277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A2774" w:rsidRPr="00635E86" w:rsidRDefault="003A2774" w:rsidP="00635E86">
      <w:pPr>
        <w:pStyle w:val="Footer"/>
      </w:pPr>
    </w:p>
  </w:footnote>
  <w:footnote w:id="1">
    <w:p w:rsidR="006E647D" w:rsidRPr="000461A0" w:rsidRDefault="006E647D">
      <w:pPr>
        <w:pStyle w:val="FootnoteText"/>
        <w:rPr>
          <w:sz w:val="20"/>
          <w:lang w:val="ru-RU"/>
        </w:rPr>
      </w:pPr>
      <w:r>
        <w:tab/>
      </w:r>
      <w:r w:rsidRPr="000461A0">
        <w:rPr>
          <w:rStyle w:val="FootnoteReference"/>
          <w:sz w:val="20"/>
          <w:vertAlign w:val="baseline"/>
          <w:lang w:val="ru-RU"/>
        </w:rPr>
        <w:t>*</w:t>
      </w:r>
      <w:r w:rsidRPr="000461A0">
        <w:rPr>
          <w:lang w:val="ru-RU"/>
        </w:rPr>
        <w:tab/>
        <w:t>Приняты Комитетом на его пятьдесят первой сессии (28 октября</w:t>
      </w:r>
      <w:r w:rsidRPr="005F55AD">
        <w:rPr>
          <w:lang w:val="ru-RU"/>
        </w:rPr>
        <w:t xml:space="preserve"> − </w:t>
      </w:r>
      <w:r>
        <w:rPr>
          <w:lang w:val="ru-RU"/>
        </w:rPr>
        <w:t>22 ноября 2013</w:t>
      </w:r>
      <w:r>
        <w:rPr>
          <w:lang w:val="en-US"/>
        </w:rPr>
        <w:t> </w:t>
      </w:r>
      <w:r w:rsidRPr="000461A0">
        <w:rPr>
          <w:lang w:val="ru-RU"/>
        </w:rPr>
        <w:t>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47D" w:rsidRPr="008C469F" w:rsidRDefault="006E647D">
    <w:pPr>
      <w:pStyle w:val="Header"/>
      <w:rPr>
        <w:lang w:val="en-US"/>
      </w:rPr>
    </w:pPr>
    <w:r>
      <w:rPr>
        <w:lang w:val="en-US"/>
      </w:rPr>
      <w:t>CAT/C/AND/CO/1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47D" w:rsidRPr="00B74BE2" w:rsidRDefault="006E647D">
    <w:pPr>
      <w:pStyle w:val="Header"/>
      <w:rPr>
        <w:lang w:val="en-US"/>
      </w:rPr>
    </w:pPr>
    <w:r>
      <w:rPr>
        <w:lang w:val="en-US"/>
      </w:rPr>
      <w:tab/>
      <w:t>CAT/C/AND/CO/1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E06"/>
    <w:rsid w:val="000033D8"/>
    <w:rsid w:val="00005C1C"/>
    <w:rsid w:val="00016553"/>
    <w:rsid w:val="000233B3"/>
    <w:rsid w:val="00023E9E"/>
    <w:rsid w:val="00025D4C"/>
    <w:rsid w:val="00026B0C"/>
    <w:rsid w:val="0003638E"/>
    <w:rsid w:val="00036FF2"/>
    <w:rsid w:val="0004010A"/>
    <w:rsid w:val="00043D88"/>
    <w:rsid w:val="000461A0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65E54"/>
    <w:rsid w:val="00180752"/>
    <w:rsid w:val="00185076"/>
    <w:rsid w:val="0018543C"/>
    <w:rsid w:val="00190231"/>
    <w:rsid w:val="00192ABD"/>
    <w:rsid w:val="001A55E5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A2774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0E5F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1B89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5AD"/>
    <w:rsid w:val="0060566A"/>
    <w:rsid w:val="00606A3E"/>
    <w:rsid w:val="006115AA"/>
    <w:rsid w:val="006120AE"/>
    <w:rsid w:val="006123B2"/>
    <w:rsid w:val="00635E86"/>
    <w:rsid w:val="00636A37"/>
    <w:rsid w:val="006501A5"/>
    <w:rsid w:val="006567B2"/>
    <w:rsid w:val="00662ADE"/>
    <w:rsid w:val="00664106"/>
    <w:rsid w:val="006756F1"/>
    <w:rsid w:val="006757CC"/>
    <w:rsid w:val="0067596A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B74"/>
    <w:rsid w:val="006C2F45"/>
    <w:rsid w:val="006C361A"/>
    <w:rsid w:val="006C5657"/>
    <w:rsid w:val="006D5E4E"/>
    <w:rsid w:val="006E647D"/>
    <w:rsid w:val="006E6860"/>
    <w:rsid w:val="006E7183"/>
    <w:rsid w:val="006F5FBF"/>
    <w:rsid w:val="0070327E"/>
    <w:rsid w:val="00707B5F"/>
    <w:rsid w:val="00735602"/>
    <w:rsid w:val="00747EE4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096C"/>
    <w:rsid w:val="008F3185"/>
    <w:rsid w:val="00915B0A"/>
    <w:rsid w:val="00926904"/>
    <w:rsid w:val="009372F0"/>
    <w:rsid w:val="00955022"/>
    <w:rsid w:val="00957B4D"/>
    <w:rsid w:val="00964EEA"/>
    <w:rsid w:val="0097606A"/>
    <w:rsid w:val="00980C86"/>
    <w:rsid w:val="009B1D9B"/>
    <w:rsid w:val="009B4074"/>
    <w:rsid w:val="009C30BB"/>
    <w:rsid w:val="009C60BE"/>
    <w:rsid w:val="009E39F0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4E06"/>
    <w:rsid w:val="00B46A1E"/>
    <w:rsid w:val="00B81305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4F64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6812"/>
    <w:rsid w:val="00D6236B"/>
    <w:rsid w:val="00D809D1"/>
    <w:rsid w:val="00D84ECF"/>
    <w:rsid w:val="00DA2851"/>
    <w:rsid w:val="00DA2B7C"/>
    <w:rsid w:val="00DA5686"/>
    <w:rsid w:val="00DB2FC0"/>
    <w:rsid w:val="00DD6CD7"/>
    <w:rsid w:val="00DE176E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121C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4DDF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2718</Words>
  <Characters>15499</Characters>
  <Application>Microsoft Office Outlook</Application>
  <DocSecurity>4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CAT/C/AND/CO/1 </vt:lpstr>
    </vt:vector>
  </TitlesOfParts>
  <Manager>Speransky</Manager>
  <Company>CSD</Company>
  <LinksUpToDate>false</LinksUpToDate>
  <CharactersWithSpaces>18181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CAT/C/AND/CO/1 </dc:title>
  <dc:subject>13-49866</dc:subject>
  <dc:creator>Ioulia Goussarova</dc:creator>
  <cp:keywords/>
  <dc:description/>
  <cp:lastModifiedBy>Ioulia Goussarova</cp:lastModifiedBy>
  <cp:revision>3</cp:revision>
  <cp:lastPrinted>2014-03-07T10:02:00Z</cp:lastPrinted>
  <dcterms:created xsi:type="dcterms:W3CDTF">2014-03-07T10:02:00Z</dcterms:created>
  <dcterms:modified xsi:type="dcterms:W3CDTF">2014-03-07T10:02:00Z</dcterms:modified>
</cp:coreProperties>
</file>