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95256" w14:paraId="737A8F4D" w14:textId="77777777" w:rsidTr="000D1B89">
        <w:trPr>
          <w:cantSplit/>
          <w:trHeight w:hRule="exact" w:val="851"/>
        </w:trPr>
        <w:tc>
          <w:tcPr>
            <w:tcW w:w="1276" w:type="dxa"/>
            <w:tcBorders>
              <w:bottom w:val="single" w:sz="4" w:space="0" w:color="auto"/>
            </w:tcBorders>
            <w:vAlign w:val="bottom"/>
          </w:tcPr>
          <w:p w14:paraId="6C20AB83" w14:textId="77777777" w:rsidR="00717266" w:rsidRPr="00D95256" w:rsidRDefault="00717266" w:rsidP="000D1B89">
            <w:pPr>
              <w:spacing w:after="80"/>
            </w:pPr>
          </w:p>
        </w:tc>
        <w:tc>
          <w:tcPr>
            <w:tcW w:w="2268" w:type="dxa"/>
            <w:tcBorders>
              <w:bottom w:val="single" w:sz="4" w:space="0" w:color="auto"/>
            </w:tcBorders>
            <w:vAlign w:val="bottom"/>
          </w:tcPr>
          <w:p w14:paraId="3C60A286" w14:textId="77777777" w:rsidR="00717266" w:rsidRPr="00D95256" w:rsidRDefault="00717266" w:rsidP="000D1B89">
            <w:pPr>
              <w:spacing w:after="80" w:line="300" w:lineRule="exact"/>
              <w:rPr>
                <w:b/>
                <w:sz w:val="24"/>
                <w:szCs w:val="24"/>
              </w:rPr>
            </w:pPr>
            <w:r w:rsidRPr="00D95256">
              <w:rPr>
                <w:sz w:val="28"/>
                <w:szCs w:val="28"/>
              </w:rPr>
              <w:t>United Nations</w:t>
            </w:r>
          </w:p>
        </w:tc>
        <w:tc>
          <w:tcPr>
            <w:tcW w:w="6095" w:type="dxa"/>
            <w:gridSpan w:val="2"/>
            <w:tcBorders>
              <w:bottom w:val="single" w:sz="4" w:space="0" w:color="auto"/>
            </w:tcBorders>
            <w:vAlign w:val="bottom"/>
          </w:tcPr>
          <w:p w14:paraId="6247B1BD" w14:textId="77777777" w:rsidR="00717266" w:rsidRPr="00D95256" w:rsidRDefault="00D95256" w:rsidP="00D95256">
            <w:pPr>
              <w:suppressAutoHyphens w:val="0"/>
              <w:spacing w:after="20"/>
              <w:jc w:val="right"/>
            </w:pPr>
            <w:r w:rsidRPr="00D95256">
              <w:rPr>
                <w:sz w:val="40"/>
              </w:rPr>
              <w:t>E</w:t>
            </w:r>
            <w:r w:rsidRPr="00D95256">
              <w:t>/C.12/KWT/FCO/3</w:t>
            </w:r>
          </w:p>
        </w:tc>
      </w:tr>
      <w:tr w:rsidR="00717266" w:rsidRPr="00D95256" w14:paraId="79B2786F" w14:textId="77777777" w:rsidTr="000D1B89">
        <w:trPr>
          <w:cantSplit/>
          <w:trHeight w:hRule="exact" w:val="2835"/>
        </w:trPr>
        <w:tc>
          <w:tcPr>
            <w:tcW w:w="1276" w:type="dxa"/>
            <w:tcBorders>
              <w:top w:val="single" w:sz="4" w:space="0" w:color="auto"/>
              <w:bottom w:val="single" w:sz="12" w:space="0" w:color="auto"/>
            </w:tcBorders>
          </w:tcPr>
          <w:p w14:paraId="3FD86F8A" w14:textId="77777777" w:rsidR="00717266" w:rsidRPr="00D95256" w:rsidRDefault="00717266" w:rsidP="000D1B89">
            <w:pPr>
              <w:spacing w:before="120"/>
            </w:pPr>
            <w:r w:rsidRPr="00D95256">
              <w:rPr>
                <w:noProof/>
                <w:lang w:eastAsia="fr-CH"/>
              </w:rPr>
              <w:drawing>
                <wp:inline distT="0" distB="0" distL="0" distR="0" wp14:anchorId="5F80CB52" wp14:editId="6B04E5E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3BD0A1" w14:textId="77777777" w:rsidR="00717266" w:rsidRPr="00D95256" w:rsidRDefault="00717266" w:rsidP="000D1B89">
            <w:pPr>
              <w:spacing w:before="120" w:line="420" w:lineRule="exact"/>
              <w:rPr>
                <w:sz w:val="40"/>
                <w:szCs w:val="40"/>
              </w:rPr>
            </w:pPr>
            <w:r w:rsidRPr="00D95256">
              <w:rPr>
                <w:b/>
                <w:sz w:val="40"/>
                <w:szCs w:val="40"/>
              </w:rPr>
              <w:t>Economic and Social Council</w:t>
            </w:r>
          </w:p>
        </w:tc>
        <w:tc>
          <w:tcPr>
            <w:tcW w:w="2835" w:type="dxa"/>
            <w:tcBorders>
              <w:top w:val="single" w:sz="4" w:space="0" w:color="auto"/>
              <w:bottom w:val="single" w:sz="12" w:space="0" w:color="auto"/>
            </w:tcBorders>
          </w:tcPr>
          <w:p w14:paraId="2ABFA5FA" w14:textId="648DC12F" w:rsidR="00717266" w:rsidRPr="00D95256" w:rsidRDefault="00D95256" w:rsidP="00D95256">
            <w:pPr>
              <w:spacing w:before="240"/>
            </w:pPr>
            <w:r w:rsidRPr="00D95256">
              <w:t>Distr.: General</w:t>
            </w:r>
          </w:p>
          <w:p w14:paraId="154F3A78" w14:textId="2E6689E9" w:rsidR="00D95256" w:rsidRPr="00D95256" w:rsidRDefault="00D95256" w:rsidP="00D95256">
            <w:pPr>
              <w:suppressAutoHyphens w:val="0"/>
            </w:pPr>
            <w:r w:rsidRPr="00D95256">
              <w:t>26 September 2023</w:t>
            </w:r>
          </w:p>
          <w:p w14:paraId="1B82CE7C" w14:textId="74E4E571" w:rsidR="00D95256" w:rsidRPr="00D95256" w:rsidRDefault="00D95256" w:rsidP="00D95256">
            <w:pPr>
              <w:suppressAutoHyphens w:val="0"/>
            </w:pPr>
            <w:r w:rsidRPr="00D95256">
              <w:t>English</w:t>
            </w:r>
          </w:p>
          <w:p w14:paraId="40D28386" w14:textId="77777777" w:rsidR="00D95256" w:rsidRPr="00D95256" w:rsidRDefault="00D95256" w:rsidP="00D95256">
            <w:pPr>
              <w:suppressAutoHyphens w:val="0"/>
            </w:pPr>
            <w:r w:rsidRPr="00D95256">
              <w:t>Original: Arabic</w:t>
            </w:r>
          </w:p>
          <w:p w14:paraId="04382A11" w14:textId="30444250" w:rsidR="00D95256" w:rsidRPr="00D95256" w:rsidRDefault="00D95256" w:rsidP="00D95256">
            <w:pPr>
              <w:suppressAutoHyphens w:val="0"/>
            </w:pPr>
            <w:r w:rsidRPr="00D95256">
              <w:t>Arabic, English, French and Spanish only</w:t>
            </w:r>
          </w:p>
        </w:tc>
      </w:tr>
    </w:tbl>
    <w:p w14:paraId="001519FB" w14:textId="77777777" w:rsidR="00D95256" w:rsidRPr="00D95256" w:rsidRDefault="00D95256" w:rsidP="00D95256">
      <w:pPr>
        <w:spacing w:before="120"/>
        <w:rPr>
          <w:b/>
          <w:bCs/>
          <w:color w:val="000000" w:themeColor="text1"/>
          <w:sz w:val="24"/>
          <w:szCs w:val="24"/>
        </w:rPr>
      </w:pPr>
      <w:r w:rsidRPr="00D95256">
        <w:rPr>
          <w:b/>
          <w:bCs/>
          <w:color w:val="000000" w:themeColor="text1"/>
          <w:sz w:val="24"/>
          <w:szCs w:val="24"/>
        </w:rPr>
        <w:t>Committee on Economic, Social and Cultural Rights</w:t>
      </w:r>
    </w:p>
    <w:p w14:paraId="44926B6E" w14:textId="77777777" w:rsidR="00D95256" w:rsidRPr="00D95256" w:rsidRDefault="00D95256" w:rsidP="00D95256">
      <w:pPr>
        <w:pStyle w:val="HMG"/>
      </w:pPr>
      <w:r w:rsidRPr="00D95256">
        <w:tab/>
      </w:r>
      <w:r w:rsidRPr="00D95256">
        <w:tab/>
        <w:t>Information received from Kuwait on follow-up to the concluding observations on its third periodic report</w:t>
      </w:r>
      <w:r w:rsidRPr="00D95256">
        <w:rPr>
          <w:b w:val="0"/>
          <w:bCs/>
          <w:sz w:val="20"/>
          <w:szCs w:val="10"/>
        </w:rPr>
        <w:footnoteReference w:customMarkFollows="1" w:id="1"/>
        <w:t>*</w:t>
      </w:r>
    </w:p>
    <w:p w14:paraId="40302C1C" w14:textId="77777777" w:rsidR="00D95256" w:rsidRPr="00D95256" w:rsidRDefault="00D95256" w:rsidP="00D95256">
      <w:pPr>
        <w:pStyle w:val="SingleTxtG"/>
        <w:jc w:val="right"/>
      </w:pPr>
      <w:r w:rsidRPr="00D95256">
        <w:t>[Date received: 4 September 2023]</w:t>
      </w:r>
    </w:p>
    <w:p w14:paraId="2F78C385" w14:textId="77777777" w:rsidR="00D95256" w:rsidRPr="00D95256" w:rsidRDefault="00D95256" w:rsidP="00D95256">
      <w:pPr>
        <w:pStyle w:val="SingleTxtG"/>
      </w:pPr>
      <w:r w:rsidRPr="00D95256">
        <w:br w:type="page"/>
      </w:r>
    </w:p>
    <w:p w14:paraId="04575340" w14:textId="77777777" w:rsidR="00D95256" w:rsidRPr="00D95256" w:rsidRDefault="00D95256" w:rsidP="00D95256">
      <w:pPr>
        <w:pStyle w:val="HChG"/>
      </w:pPr>
      <w:r w:rsidRPr="00D95256">
        <w:lastRenderedPageBreak/>
        <w:tab/>
      </w:r>
      <w:r w:rsidRPr="00D95256">
        <w:tab/>
        <w:t xml:space="preserve">Information submitted by the State of Kuwait on follow-up to paragraphs 17, 23 and 35 of the concluding observations of the Committee on Economic, Social and Cultural Rights on its third periodic report </w:t>
      </w:r>
    </w:p>
    <w:p w14:paraId="25217446" w14:textId="77777777" w:rsidR="00D95256" w:rsidRPr="00D95256" w:rsidRDefault="00D95256" w:rsidP="00D95256">
      <w:pPr>
        <w:pStyle w:val="HChG"/>
      </w:pPr>
      <w:r w:rsidRPr="00D95256">
        <w:tab/>
        <w:t>I.</w:t>
      </w:r>
      <w:r w:rsidRPr="00D95256">
        <w:tab/>
        <w:t>Introduction</w:t>
      </w:r>
    </w:p>
    <w:p w14:paraId="0F7679D9" w14:textId="77777777" w:rsidR="00D95256" w:rsidRPr="00D95256" w:rsidRDefault="00D95256" w:rsidP="00D95256">
      <w:pPr>
        <w:pStyle w:val="SingleTxtG"/>
      </w:pPr>
      <w:r w:rsidRPr="00D95256">
        <w:t>1.</w:t>
      </w:r>
      <w:r w:rsidRPr="00D95256">
        <w:tab/>
        <w:t>In paragraph 46 of its concluding observations on the third periodic report of Kuwait, the Committee on Economic, Social and Cultural Rights asked for information on the action taken by the State party to implement the recommendations contained in paragraphs 17 (discrimination against illegal residents), 23 (migrant domestic workers) and 35 (right to education) of the concluding observations. The requested information is provided below.</w:t>
      </w:r>
    </w:p>
    <w:p w14:paraId="4F2D3A32" w14:textId="77777777" w:rsidR="00D95256" w:rsidRPr="00D95256" w:rsidRDefault="00D95256" w:rsidP="00D95256">
      <w:pPr>
        <w:pStyle w:val="HChG"/>
      </w:pPr>
      <w:r w:rsidRPr="00D95256">
        <w:tab/>
        <w:t>II.</w:t>
      </w:r>
      <w:r w:rsidRPr="00D95256">
        <w:tab/>
        <w:t>Follow-up information</w:t>
      </w:r>
    </w:p>
    <w:p w14:paraId="151E6B21" w14:textId="77777777" w:rsidR="00D95256" w:rsidRPr="00D95256" w:rsidRDefault="00D95256" w:rsidP="00D95256">
      <w:pPr>
        <w:pStyle w:val="H1G"/>
      </w:pPr>
      <w:r w:rsidRPr="00D95256">
        <w:tab/>
        <w:t>A.</w:t>
      </w:r>
      <w:r w:rsidRPr="00D95256">
        <w:tab/>
        <w:t>Response concerning paragraph 17 of the concluding observations</w:t>
      </w:r>
    </w:p>
    <w:p w14:paraId="4B009818" w14:textId="77777777" w:rsidR="00D95256" w:rsidRPr="00D95256" w:rsidRDefault="00D95256" w:rsidP="00D95256">
      <w:pPr>
        <w:pStyle w:val="SingleTxtG"/>
      </w:pPr>
      <w:r w:rsidRPr="00D95256">
        <w:t>2.</w:t>
      </w:r>
      <w:r w:rsidRPr="00D95256">
        <w:tab/>
        <w:t>At meeting No. 54/2010 held on 4 November 2010, the Council of Ministers of Kuwait adopted Decision No. 1612, in which it “took note of the report submitted by the Supreme Council for Planning and Development regarding the regularization of the status of illegal residents and the comments made by ministers and members of the Council, and decided to adopt the report and the principles, proposals and recommendations contained therein and to treat it as a road map to guide the work of the Central Agency” [for Regularization of the Status of Illegal Residents].</w:t>
      </w:r>
    </w:p>
    <w:p w14:paraId="70D7B904" w14:textId="77777777" w:rsidR="00D95256" w:rsidRPr="00D95256" w:rsidRDefault="00D95256" w:rsidP="00D95256">
      <w:pPr>
        <w:pStyle w:val="SingleTxtG"/>
      </w:pPr>
      <w:r w:rsidRPr="00D95256">
        <w:t>3.</w:t>
      </w:r>
      <w:r w:rsidRPr="00D95256">
        <w:tab/>
        <w:t>At meeting No. 15/2011 held on 6 March 2011, the Council of Ministers adopted Decision No. 409, in which the Government undertook to continue to provide humanitarian, social and civil benefits, services and facilities, free of charge, to illegal residents on an equal footing with citizens. This includes medical treatment, education, ration cards, disability care, and access to birth and death certificates, wills and inheritance documentation, marriage documents, divorce certificates, driving licences and work permits.</w:t>
      </w:r>
    </w:p>
    <w:p w14:paraId="1EE1C8AA" w14:textId="2EFA0328" w:rsidR="00D95256" w:rsidRPr="00D95256" w:rsidRDefault="00D95256" w:rsidP="00D95256">
      <w:pPr>
        <w:pStyle w:val="SingleTxtG"/>
      </w:pPr>
      <w:r w:rsidRPr="00D95256">
        <w:t>4.</w:t>
      </w:r>
      <w:r w:rsidRPr="00D95256">
        <w:tab/>
        <w:t xml:space="preserve">On humanitarian grounds, Kuwait provides services in addition to those listed in Decision No. 409 through governmental and private charitable committees and </w:t>
      </w:r>
      <w:r w:rsidRPr="00A3541E">
        <w:t>th</w:t>
      </w:r>
      <w:r w:rsidR="00A3541E">
        <w:t>r</w:t>
      </w:r>
      <w:r w:rsidRPr="00A3541E">
        <w:t>ough the delivery of material and in-kind assistance.</w:t>
      </w:r>
    </w:p>
    <w:p w14:paraId="56DBDF1F" w14:textId="77777777" w:rsidR="00D95256" w:rsidRPr="00D95256" w:rsidRDefault="00D95256" w:rsidP="00D95256">
      <w:pPr>
        <w:pStyle w:val="SingleTxtG"/>
      </w:pPr>
      <w:r w:rsidRPr="00D95256">
        <w:t>5.</w:t>
      </w:r>
      <w:r w:rsidRPr="00D95256">
        <w:tab/>
        <w:t>As the above demonstrates, in its efforts to resolve the issue of illegal residents, the Government is following a clearly defined road map adopted by the Council of Ministers. The road map is designed based on key norms and principles such as those of justice and equality. It reflects a humanitarian approach to the treatment of illegal residents, to whom all the rights set out in the International Covenant on Economic, Social and Cultural Rights are guaranteed.</w:t>
      </w:r>
    </w:p>
    <w:p w14:paraId="4C0B9F66" w14:textId="77777777" w:rsidR="00D95256" w:rsidRPr="00D95256" w:rsidRDefault="00D95256" w:rsidP="00D95256">
      <w:pPr>
        <w:pStyle w:val="SingleTxtG"/>
      </w:pPr>
      <w:r w:rsidRPr="00D95256">
        <w:t>6.</w:t>
      </w:r>
      <w:r w:rsidRPr="00D95256">
        <w:tab/>
        <w:t>A bill has been submitted to the National Assembly with a view to resolving the issue of illegal residents in Kuwait.</w:t>
      </w:r>
    </w:p>
    <w:p w14:paraId="74EEDE8C" w14:textId="77777777" w:rsidR="00D95256" w:rsidRPr="00D95256" w:rsidRDefault="00D95256" w:rsidP="00D95256">
      <w:pPr>
        <w:pStyle w:val="H1G"/>
      </w:pPr>
      <w:r w:rsidRPr="00D95256">
        <w:tab/>
        <w:t>B.</w:t>
      </w:r>
      <w:r w:rsidRPr="00D95256">
        <w:tab/>
        <w:t>Response concerning paragraph 23 (a) of the concluding observations</w:t>
      </w:r>
    </w:p>
    <w:p w14:paraId="0ADCA08A" w14:textId="77777777" w:rsidR="00D95256" w:rsidRPr="00D95256" w:rsidRDefault="00D95256" w:rsidP="00D95256">
      <w:pPr>
        <w:pStyle w:val="SingleTxtG"/>
      </w:pPr>
      <w:r w:rsidRPr="00D95256">
        <w:t>7.</w:t>
      </w:r>
      <w:r w:rsidRPr="00D95256">
        <w:tab/>
        <w:t>According to the Domestic Workers Act (Act No. 68 of 2015), the Public Authority for Manpower is responsible for implementing international human rights law, preserving the human dignity and protecting the rights of domestic workers, and providing legal protection to the three parties to a domestic labour contract (the worker, the employer and domestic labour recruitment offices and companies).</w:t>
      </w:r>
    </w:p>
    <w:p w14:paraId="4D079564" w14:textId="77777777" w:rsidR="00D95256" w:rsidRPr="00D95256" w:rsidRDefault="00D95256" w:rsidP="00D95256">
      <w:pPr>
        <w:pStyle w:val="SingleTxtG"/>
      </w:pPr>
      <w:r w:rsidRPr="00D95256">
        <w:t>8.</w:t>
      </w:r>
      <w:r w:rsidRPr="00D95256">
        <w:tab/>
        <w:t xml:space="preserve">The Department for Regulating the Recruitment of Domestic Workers at the Public Authority for Manpower is working to remove all the obstacles that can prevent domestic workers from gaining access to remedies or from submitting complaints to the competent authorities by e-mail, at a local embassy or in person. The Department processes all </w:t>
      </w:r>
      <w:r w:rsidRPr="00D95256">
        <w:lastRenderedPageBreak/>
        <w:t>complaints as quickly as possible: after a complaint has been reviewed by investigators, a decision on the matter must be taken within two weeks, in accordance with article 34 of the implementing regulations of Act No. 68 of 2015.</w:t>
      </w:r>
    </w:p>
    <w:p w14:paraId="36FAED34" w14:textId="77777777" w:rsidR="00D95256" w:rsidRPr="00D95256" w:rsidRDefault="00D95256" w:rsidP="00D95256">
      <w:pPr>
        <w:pStyle w:val="SingleTxtG"/>
      </w:pPr>
      <w:r w:rsidRPr="00D95256">
        <w:t>9.</w:t>
      </w:r>
      <w:r w:rsidRPr="00D95256">
        <w:tab/>
        <w:t>Article 36 of the Domestic Workers Act states that domestic workers who are plaintiffs in domestic labour cases are exempt from paying legal fees at all levels of adjudication.</w:t>
      </w:r>
    </w:p>
    <w:p w14:paraId="536AAF7E" w14:textId="0A53F354" w:rsidR="00D95256" w:rsidRPr="00D95256" w:rsidRDefault="00D95256" w:rsidP="00D95256">
      <w:pPr>
        <w:pStyle w:val="SingleTxtG"/>
      </w:pPr>
      <w:r w:rsidRPr="00D95256">
        <w:t>10.</w:t>
      </w:r>
      <w:r w:rsidRPr="00D95256">
        <w:tab/>
        <w:t>The Department for Regulating the Recruitment of Domestic Workers provides legal advice to all those in need and cooperates with national organizations operating in the non</w:t>
      </w:r>
      <w:r w:rsidR="00FB3172">
        <w:noBreakHyphen/>
      </w:r>
      <w:r w:rsidRPr="00D95256">
        <w:t xml:space="preserve">governmental sector to provide free legal representation to domestic workers. </w:t>
      </w:r>
    </w:p>
    <w:p w14:paraId="3EDB592E" w14:textId="77777777" w:rsidR="00D95256" w:rsidRPr="00D95256" w:rsidRDefault="00D95256" w:rsidP="00D95256">
      <w:pPr>
        <w:pStyle w:val="SingleTxtG"/>
      </w:pPr>
      <w:r w:rsidRPr="00D95256">
        <w:t>11.</w:t>
      </w:r>
      <w:r w:rsidRPr="00D95256">
        <w:tab/>
        <w:t xml:space="preserve">The Department uses social media and the official website of the Public Authority for Manpower to publicize the avenues of complaint available to domestic workers. </w:t>
      </w:r>
    </w:p>
    <w:p w14:paraId="7FF8FC78" w14:textId="77777777" w:rsidR="00D95256" w:rsidRPr="00D95256" w:rsidRDefault="00D95256" w:rsidP="00D95256">
      <w:pPr>
        <w:pStyle w:val="SingleTxtG"/>
      </w:pPr>
      <w:r w:rsidRPr="00D95256">
        <w:t>12.</w:t>
      </w:r>
      <w:r w:rsidRPr="00D95256">
        <w:tab/>
        <w:t xml:space="preserve">The Authority promotes awareness of the legal rights and obligations of the parties to a domestic labour contract, including via social media. On 1 May 2024, the Authority, working in collaboration with the International Labour Organization, will broadcast an event from a shopping mall to celebrate International Workers’ Day. Videos will be screened on the rights and duties of workers and employers, and brochures will be distributed in several languages so as to reach as many workers as possible. </w:t>
      </w:r>
    </w:p>
    <w:p w14:paraId="0DFA81BB" w14:textId="77777777" w:rsidR="00D95256" w:rsidRPr="00D95256" w:rsidRDefault="00D95256" w:rsidP="00D95256">
      <w:pPr>
        <w:pStyle w:val="SingleTxtG"/>
      </w:pPr>
      <w:r w:rsidRPr="00D95256">
        <w:t>13.</w:t>
      </w:r>
      <w:r w:rsidRPr="00D95256">
        <w:tab/>
        <w:t xml:space="preserve">The Public Relations Department of the Public Authority for Manpower and the Department for Regulating the Recruitment of Domestic Workers have jointly designed and printed brochures to sensitize domestic workers to their rights and obligations. The brochures, which are available in Arabic, English, Filipino, French and Urdu, have been distributed to embassies representing the countries of origin of domestic workers. </w:t>
      </w:r>
    </w:p>
    <w:p w14:paraId="5E4F9968" w14:textId="77777777" w:rsidR="00D95256" w:rsidRPr="00D95256" w:rsidRDefault="00D95256" w:rsidP="00D95256">
      <w:pPr>
        <w:pStyle w:val="SingleTxtG"/>
      </w:pPr>
      <w:r w:rsidRPr="00D95256">
        <w:t>14.</w:t>
      </w:r>
      <w:r w:rsidRPr="00D95256">
        <w:tab/>
        <w:t>The Public Authority for Manpower has run educational campaigns to raise awareness of the rights and obligations of domestic workers and of the parties to a domestic labour contract (the domestic worker, the employer and the recruitment office manager). These campaigns were publicized online, including via social networking sites and on the Authority’s official website. These efforts help to increase awareness of the law applicable to domestic workers and to educate the parties to contractual relationships about their legal rights and obligations. The aim is to build trust between them.</w:t>
      </w:r>
    </w:p>
    <w:p w14:paraId="2EBD06A5" w14:textId="77777777" w:rsidR="00D95256" w:rsidRPr="00D95256" w:rsidRDefault="00D95256" w:rsidP="00D95256">
      <w:pPr>
        <w:pStyle w:val="SingleTxtG"/>
      </w:pPr>
      <w:r w:rsidRPr="00D95256">
        <w:t>15.</w:t>
      </w:r>
      <w:r w:rsidRPr="00D95256">
        <w:tab/>
        <w:t>The Department for Regulating the Recruitment of Domestic Workers conducts periodic inspections of recruitment offices and companies to ensure compliance with the Domestic Workers Act. The Department also follows up on all complaints submitted by domestic workers and employers, to whom the Act also applies. If complaints cannot be resolved amicably, the Department refers them to the competent court.</w:t>
      </w:r>
    </w:p>
    <w:p w14:paraId="24B4B5F2" w14:textId="77777777" w:rsidR="00D95256" w:rsidRPr="00D95256" w:rsidRDefault="00D95256" w:rsidP="00D95256">
      <w:pPr>
        <w:pStyle w:val="SingleTxtG"/>
      </w:pPr>
      <w:r w:rsidRPr="00D95256">
        <w:t>16.</w:t>
      </w:r>
      <w:r w:rsidRPr="00D95256">
        <w:tab/>
        <w:t xml:space="preserve">To facilitate the application of the Domestic Workers Act, the Government has issued model bilateral and tripartite work contracts for the recruitment of domestic workers, which have become binding since the adoption of Ministerial Decision No. 2 of 2020 on 20 February 2020. </w:t>
      </w:r>
    </w:p>
    <w:p w14:paraId="43B4BBC3" w14:textId="77777777" w:rsidR="00D95256" w:rsidRPr="00D95256" w:rsidRDefault="00D95256" w:rsidP="00D95256">
      <w:pPr>
        <w:pStyle w:val="SingleTxtG"/>
      </w:pPr>
      <w:r w:rsidRPr="00D95256">
        <w:t>17.</w:t>
      </w:r>
      <w:r w:rsidRPr="00D95256">
        <w:tab/>
        <w:t>The implementing regulations of the Domestic Workers Act have been revised to boost the effectiveness and relevance of the Act. On 21 April 2022, the Government adopted Decision No. 22 of 2022, containing the implementing regulations for the Act, which provide for additional legal protections for the rights of domestic workers and other contracting parties to a domestic labour contract.</w:t>
      </w:r>
    </w:p>
    <w:p w14:paraId="0794002F" w14:textId="77777777" w:rsidR="00D95256" w:rsidRPr="00D95256" w:rsidRDefault="00D95256" w:rsidP="00D95256">
      <w:pPr>
        <w:pStyle w:val="SingleTxtG"/>
      </w:pPr>
      <w:r w:rsidRPr="00D95256">
        <w:t>18.</w:t>
      </w:r>
      <w:r w:rsidRPr="00D95256">
        <w:tab/>
        <w:t xml:space="preserve">With regard to legal deterrents to discourage employers from violating domestic workers’ rights, the Domestic Workers Act contains numerous provisions on the rights and obligations of domestic workers, the protections available for those rights and the penalties applicable to employers who violate them. The senior management of the Public Authority for Manpower monitors the situation continuously and is considering the possibility of amending or revising the Act to provide even greater deterrents. </w:t>
      </w:r>
    </w:p>
    <w:p w14:paraId="53D7C478" w14:textId="77777777" w:rsidR="00D95256" w:rsidRPr="00D95256" w:rsidRDefault="00D95256" w:rsidP="00D95256">
      <w:pPr>
        <w:pStyle w:val="SingleTxtG"/>
      </w:pPr>
      <w:r w:rsidRPr="00D95256">
        <w:t>19.</w:t>
      </w:r>
      <w:r w:rsidRPr="00D95256">
        <w:tab/>
        <w:t xml:space="preserve">Articles 27, 28 and 29 of the Domestic Workers Act define the penalties applicable to persons who violate the rights of domestic workers in their employ. </w:t>
      </w:r>
    </w:p>
    <w:p w14:paraId="17990EAE" w14:textId="77777777" w:rsidR="00D95256" w:rsidRPr="00D95256" w:rsidRDefault="00D95256" w:rsidP="00D95256">
      <w:pPr>
        <w:pStyle w:val="SingleTxtG"/>
      </w:pPr>
      <w:r w:rsidRPr="00D95256">
        <w:lastRenderedPageBreak/>
        <w:t>20.</w:t>
      </w:r>
      <w:r w:rsidRPr="00D95256">
        <w:tab/>
        <w:t xml:space="preserve">Article 30 of the Act states: “If the Department for Regulating the Recruitment of Domestic Workers upholds a complaint made against an employer, the issuance of entry visas to the employer shall be suspended for the period specified in the implementing regulations.” </w:t>
      </w:r>
    </w:p>
    <w:p w14:paraId="65D4EFF1" w14:textId="77777777" w:rsidR="00D95256" w:rsidRPr="00D95256" w:rsidRDefault="00D95256" w:rsidP="00D95256">
      <w:pPr>
        <w:pStyle w:val="SingleTxtG"/>
      </w:pPr>
      <w:r w:rsidRPr="00D95256">
        <w:t>21.</w:t>
      </w:r>
      <w:r w:rsidRPr="00D95256">
        <w:tab/>
        <w:t>Article 32 of Decision No. 22 of 2022, containing the implementing regulations for the Domestic Workers Act, states: “If the competent entity upholds a complaint made against an employer pertaining to a violation of the employer’s obligations under the Act, or if the employer fails to provide adequate justification for failing to collect a domestic worker from the recruitment office, or if the employer fails to attend an investigation hearing when summoned to appear, the competent entity shall have the right to suspend the issuance to the employer of entry visas for domestic workers for a period of six months. The penalty shall be doubled in the case of repeat offences.”</w:t>
      </w:r>
    </w:p>
    <w:p w14:paraId="3505DC60" w14:textId="77777777" w:rsidR="00D95256" w:rsidRPr="00D95256" w:rsidRDefault="00D95256" w:rsidP="00D95256">
      <w:pPr>
        <w:pStyle w:val="SingleTxtG"/>
      </w:pPr>
      <w:r w:rsidRPr="00D95256">
        <w:t>22.</w:t>
      </w:r>
      <w:r w:rsidRPr="00D95256">
        <w:tab/>
        <w:t>To reduce language barriers and help complainants explain their case, the Department for Regulating the Recruitment of Domestic Workers ensures that an interpreter or a representative from the embassy of the domestic worker’s country of origin is present during all investigation hearings held to discuss complaints. The specialized legal investigators responsible for such cases take prompt action to deal with them, referring cases to the competent judicial authority when an amicable settlement cannot be reached.</w:t>
      </w:r>
    </w:p>
    <w:p w14:paraId="3CE410F6" w14:textId="77777777" w:rsidR="00D95256" w:rsidRPr="00D95256" w:rsidRDefault="00D95256" w:rsidP="00D95256">
      <w:pPr>
        <w:pStyle w:val="H1G"/>
      </w:pPr>
      <w:r w:rsidRPr="00D95256">
        <w:tab/>
        <w:t>C.</w:t>
      </w:r>
      <w:r w:rsidRPr="00D95256">
        <w:tab/>
        <w:t>Response concerning paragraph 23 (b) of the concluding observations</w:t>
      </w:r>
    </w:p>
    <w:p w14:paraId="146B8F27" w14:textId="77777777" w:rsidR="00D95256" w:rsidRPr="00D95256" w:rsidRDefault="00D95256" w:rsidP="00D95256">
      <w:pPr>
        <w:pStyle w:val="SingleTxtG"/>
      </w:pPr>
      <w:r w:rsidRPr="00D95256">
        <w:t>23.</w:t>
      </w:r>
      <w:r w:rsidRPr="00D95256">
        <w:tab/>
        <w:t xml:space="preserve">With regard to raising awareness among the public in general, the Public Authority for Manpower is responsible for providing social protection in accordance with international laws and treaties and for ensuring that protection is provided to all workers in Kuwait, including migrant domestic workers. The role of the Public Relations and Media Department is to disseminate information relevant to workers in general and to raise awareness among migrant domestic workers in particular of their rights and obligations. It takes various actions to that end. </w:t>
      </w:r>
    </w:p>
    <w:p w14:paraId="7D5F8037" w14:textId="3B33896D" w:rsidR="00D95256" w:rsidRPr="00D95256" w:rsidRDefault="00D95256" w:rsidP="00D95256">
      <w:pPr>
        <w:pStyle w:val="Bullet1G"/>
      </w:pPr>
      <w:r w:rsidRPr="00D95256">
        <w:t>The Department distributes brochures on the rights and obligations of workers and on the services provided by the Migrant Worker’s Shelter, which is operated by the Public Authority for Manpower. It also produced a brochure on the Domestic Workers Act, which is available in Arabic, Bangla, English, Hindi, Sinhala, Tagalog, Tamil and Urdu. Brochures are distributed to embassies and diplomatic missions and at events targeting migrant domestic workers. To ensure that they are accessible to all, these brochures are also available in PDF format on the official website of the Authority.</w:t>
      </w:r>
    </w:p>
    <w:p w14:paraId="53C6AEE6" w14:textId="06113819" w:rsidR="00D95256" w:rsidRPr="00D95256" w:rsidRDefault="00D95256" w:rsidP="00D95256">
      <w:pPr>
        <w:pStyle w:val="Bullet1G"/>
      </w:pPr>
      <w:r w:rsidRPr="00D95256">
        <w:t>Officials from the Department conduct interviews in the press and on television and radio to raise awareness and provide clarifications on issues relating to domestic workers, the problems that they face and any new applicable laws and decisions.</w:t>
      </w:r>
    </w:p>
    <w:p w14:paraId="08307D35" w14:textId="24FE2970" w:rsidR="00D95256" w:rsidRPr="00D95256" w:rsidRDefault="00D95256" w:rsidP="00D95256">
      <w:pPr>
        <w:pStyle w:val="Bullet1G"/>
      </w:pPr>
      <w:r w:rsidRPr="00D95256">
        <w:t xml:space="preserve">To reach as many domestic workers as possible, the Department periodically runs a social media campaign on the rights and duties of domestic workers, consisting of more than 30 advertisements in eight different languages, including English, Bangla, Hindi, Sinhala, Tagalog, Tamil and Urdu. </w:t>
      </w:r>
    </w:p>
    <w:p w14:paraId="474010F4" w14:textId="21317E50" w:rsidR="00D95256" w:rsidRPr="00D95256" w:rsidRDefault="00D95256" w:rsidP="00D95256">
      <w:pPr>
        <w:pStyle w:val="Bullet1G"/>
      </w:pPr>
      <w:r w:rsidRPr="00D95256">
        <w:t xml:space="preserve">The Department raises awareness of the domestic labour dispute service, through which employers and domestic workers can register complaints using an online form. It advertises the service through all available means, including on social networking sites and in traditional media. </w:t>
      </w:r>
    </w:p>
    <w:p w14:paraId="7FD72B0A" w14:textId="77777777" w:rsidR="00D95256" w:rsidRPr="00D95256" w:rsidRDefault="00D95256" w:rsidP="00D95256">
      <w:pPr>
        <w:pStyle w:val="H1G"/>
      </w:pPr>
      <w:r w:rsidRPr="00D95256">
        <w:tab/>
        <w:t>D.</w:t>
      </w:r>
      <w:r w:rsidRPr="00D95256">
        <w:tab/>
        <w:t>Response concerning paragraph 23 (c) of the concluding observations</w:t>
      </w:r>
    </w:p>
    <w:p w14:paraId="7C9B2CFE" w14:textId="77777777" w:rsidR="00D95256" w:rsidRPr="00D95256" w:rsidRDefault="00D95256" w:rsidP="00D95256">
      <w:pPr>
        <w:pStyle w:val="SingleTxtG"/>
      </w:pPr>
      <w:r w:rsidRPr="00D95256">
        <w:t>24.</w:t>
      </w:r>
      <w:r w:rsidRPr="00D95256">
        <w:tab/>
        <w:t xml:space="preserve">As the entity responsible for protecting migrant workers and their rights, the Department for Regulating the Recruitment of Domestic Workers cooperates on these matters with all relevant authorities, including the Ministry of the Interior, the Ministry of Justice (in particular the specialized labour courts), the Ministry of Health, the Labour Relations Department of the Public Authority for Manpower, the Migrant Workers’ Shelter, the Ministry of Foreign Affairs, and the embassies representing the countries of origin of </w:t>
      </w:r>
      <w:r w:rsidRPr="00D95256">
        <w:lastRenderedPageBreak/>
        <w:t>domestic workers. The Department engages in ongoing cooperation and coordination with all relevant entities in order to strengthen the mechanisms available for monitoring compliance with, and the application of, labour laws on the protection of migrant domestic workers.</w:t>
      </w:r>
    </w:p>
    <w:p w14:paraId="681A10F8" w14:textId="77777777" w:rsidR="00D95256" w:rsidRPr="00D95256" w:rsidRDefault="00D95256" w:rsidP="00D95256">
      <w:pPr>
        <w:pStyle w:val="H1G"/>
      </w:pPr>
      <w:r w:rsidRPr="00D95256">
        <w:tab/>
        <w:t>E.</w:t>
      </w:r>
      <w:r w:rsidRPr="00D95256">
        <w:tab/>
        <w:t>Response concerning paragraph 23 (d) of the concluding observations</w:t>
      </w:r>
    </w:p>
    <w:p w14:paraId="4B09EE4F" w14:textId="77777777" w:rsidR="00D95256" w:rsidRPr="00D95256" w:rsidRDefault="00D95256" w:rsidP="00D95256">
      <w:pPr>
        <w:pStyle w:val="SingleTxtG"/>
      </w:pPr>
      <w:r w:rsidRPr="00D95256">
        <w:t>25.</w:t>
      </w:r>
      <w:r w:rsidRPr="00D95256">
        <w:tab/>
        <w:t>To ensure the effectiveness of the process for regulating and licensing recruitment and employment agencies, article 2 of the Domestic Workers Act, supplemented by its implementing regulations, defines the standards and requirements which must be met in order to be eligible for a licence to recruit domestic workers from abroad. In addition, article 4 of the Act defines the obligations of domestic labour recruitment offices. As part of the procedures that are in place, a specialized section in the Department for Regulating the Recruitment of Domestic Workers audits all recruitment offices before they are granted a domestic worker recruitment licence.</w:t>
      </w:r>
    </w:p>
    <w:p w14:paraId="57081BF9" w14:textId="77777777" w:rsidR="00D95256" w:rsidRPr="00D95256" w:rsidRDefault="00D95256" w:rsidP="00D95256">
      <w:pPr>
        <w:pStyle w:val="SingleTxtG"/>
      </w:pPr>
      <w:r w:rsidRPr="00D95256">
        <w:t>26.</w:t>
      </w:r>
      <w:r w:rsidRPr="00D95256">
        <w:tab/>
        <w:t>The Department for Regulating the Recruitment of Domestic Workers, as represented by its specialized inspectors, conducts an ongoing and intensive programme of continuous inspections of domestic labour recruitment offices and companies in order to identify violations of the Domestic Workers Act and impose penalties and administrative measures in line with articles 24 and 25 of the Act and article 11 of Ministerial Decision No. 22 of 2022, containing the implementing regulations of the Act.</w:t>
      </w:r>
    </w:p>
    <w:p w14:paraId="6D26000A" w14:textId="77777777" w:rsidR="00D95256" w:rsidRPr="00D95256" w:rsidRDefault="00D95256" w:rsidP="00D95256">
      <w:pPr>
        <w:pStyle w:val="SingleTxtG"/>
      </w:pPr>
      <w:r w:rsidRPr="00D95256">
        <w:t>27.</w:t>
      </w:r>
      <w:r w:rsidRPr="00D95256">
        <w:tab/>
        <w:t xml:space="preserve">In cooperation with the Ministry of Foreign Affairs, the Department also continuously monitors foreign employment offices and agencies with Kuwaiti accreditation located in the countries of origin of domestic workers in order to ensure that they comply with the relevant standards and laws and that they are not exploiting migrant domestic workers in any way. </w:t>
      </w:r>
    </w:p>
    <w:p w14:paraId="65DC5EA4" w14:textId="77777777" w:rsidR="00D95256" w:rsidRPr="00D95256" w:rsidRDefault="00D95256" w:rsidP="00D95256">
      <w:pPr>
        <w:pStyle w:val="H1G"/>
      </w:pPr>
      <w:r w:rsidRPr="00D95256">
        <w:tab/>
        <w:t>F.</w:t>
      </w:r>
      <w:r w:rsidRPr="00D95256">
        <w:tab/>
        <w:t>Response concerning paragraph 23 (e) of the concluding observations</w:t>
      </w:r>
    </w:p>
    <w:p w14:paraId="52279FB4" w14:textId="77777777" w:rsidR="00D95256" w:rsidRPr="00D95256" w:rsidRDefault="00D95256" w:rsidP="00D95256">
      <w:pPr>
        <w:pStyle w:val="SingleTxtG"/>
      </w:pPr>
      <w:r w:rsidRPr="00D95256">
        <w:t>28.</w:t>
      </w:r>
      <w:r w:rsidRPr="00D95256">
        <w:tab/>
        <w:t xml:space="preserve">The Domestic Workers Act includes provisions to protect domestic workers’ entitlements with regard to working hours and rest periods. Article 22 of the Act states that domestic workers are entitled to weekly and annual paid rest. </w:t>
      </w:r>
    </w:p>
    <w:p w14:paraId="5526AC55" w14:textId="77777777" w:rsidR="00D95256" w:rsidRPr="00D95256" w:rsidRDefault="00D95256" w:rsidP="00D95256">
      <w:pPr>
        <w:pStyle w:val="SingleTxtG"/>
      </w:pPr>
      <w:r w:rsidRPr="00D95256">
        <w:t>29.</w:t>
      </w:r>
      <w:r w:rsidRPr="00D95256">
        <w:tab/>
        <w:t>Paragraph 7 of the model recruitment contract (on general provisions) also states that domestic workers are entitled to weekly paid rest periods and annual paid leave.</w:t>
      </w:r>
    </w:p>
    <w:p w14:paraId="47AE20F4" w14:textId="77777777" w:rsidR="00D95256" w:rsidRPr="00D95256" w:rsidRDefault="00D95256" w:rsidP="00D95256">
      <w:pPr>
        <w:pStyle w:val="SingleTxtG"/>
      </w:pPr>
      <w:r w:rsidRPr="00D95256">
        <w:t>30.</w:t>
      </w:r>
      <w:r w:rsidRPr="00D95256">
        <w:tab/>
        <w:t xml:space="preserve">Article 22 of the Domestic Workers Act states that the maximum working hours are 12 hours a day, to be interspersed with rest breaks. Paragraph 7 of the model recruitment contract (on general provisions) further states that domestic workers cannot be obliged to work for more than 12 hours a day or for more than five consecutive hours. It also states that each continuous period of work must be followed by a rest period of not less than one hour and that domestic workers are entitled to a nightly period of rest of at least eight consecutive hours.  </w:t>
      </w:r>
    </w:p>
    <w:p w14:paraId="7E3315F1" w14:textId="77777777" w:rsidR="00D95256" w:rsidRPr="00D95256" w:rsidRDefault="00D95256" w:rsidP="00D95256">
      <w:pPr>
        <w:pStyle w:val="SingleTxtG"/>
      </w:pPr>
      <w:r w:rsidRPr="00D95256">
        <w:t>31.</w:t>
      </w:r>
      <w:r w:rsidRPr="00D95256">
        <w:tab/>
        <w:t>The Public Authority for Manpower is considering a proposal for submission to the competent minister on amending or revising the Domestic Workers Act to include sick leave entitlements and protections, subject to the relevant legal procedures and the transmittal of the proposal to the official channels.</w:t>
      </w:r>
    </w:p>
    <w:p w14:paraId="08DDAE93" w14:textId="77777777" w:rsidR="00D95256" w:rsidRPr="00D95256" w:rsidRDefault="00D95256" w:rsidP="00D95256">
      <w:pPr>
        <w:pStyle w:val="H1G"/>
      </w:pPr>
      <w:r w:rsidRPr="00D95256">
        <w:tab/>
        <w:t>G.</w:t>
      </w:r>
      <w:r w:rsidRPr="00D95256">
        <w:tab/>
        <w:t>Response concerning paragraph 23 (f) of the concluding observations</w:t>
      </w:r>
    </w:p>
    <w:p w14:paraId="3B7EDFCC" w14:textId="77777777" w:rsidR="00D95256" w:rsidRPr="00D95256" w:rsidRDefault="00D95256" w:rsidP="00D95256">
      <w:pPr>
        <w:pStyle w:val="SingleTxtG"/>
      </w:pPr>
      <w:r w:rsidRPr="00D95256">
        <w:t>32.</w:t>
      </w:r>
      <w:r w:rsidRPr="00D95256">
        <w:tab/>
        <w:t xml:space="preserve">Officials of the Public Authority for Manpower and other entities are looking into the possibility of the State ratifying the Domestic Workers Convention, 2011 (No. 189) of the International Labour Organization. </w:t>
      </w:r>
    </w:p>
    <w:p w14:paraId="0D5C56E6" w14:textId="77777777" w:rsidR="00D95256" w:rsidRPr="00D95256" w:rsidRDefault="00D95256" w:rsidP="00D95256">
      <w:pPr>
        <w:pStyle w:val="H1G"/>
      </w:pPr>
      <w:r w:rsidRPr="00D95256">
        <w:lastRenderedPageBreak/>
        <w:tab/>
        <w:t>H.</w:t>
      </w:r>
      <w:r w:rsidRPr="00D95256">
        <w:tab/>
        <w:t>Response concerning paragraph 35 (a) of the concluding observations</w:t>
      </w:r>
    </w:p>
    <w:p w14:paraId="2A7E7B77" w14:textId="77777777" w:rsidR="00D95256" w:rsidRPr="00D95256" w:rsidRDefault="00D95256" w:rsidP="00D95256">
      <w:pPr>
        <w:pStyle w:val="SingleTxtG"/>
      </w:pPr>
      <w:r w:rsidRPr="00D95256">
        <w:t>33.</w:t>
      </w:r>
      <w:r w:rsidRPr="00D95256">
        <w:tab/>
        <w:t>Education is a universal right in Kuwait. Article 13 of the Constitution of Kuwait stipulates that education is a fundamental prerequisite for the advancement of society and is guaranteed and promoted by the State. The concept of Education for All has become the frame of reference for the educational process overall. A scientific methodology has allowed for the establishment of goals, policies and mechanisms for implementing an Education for All plan that is aligned with the current situation and ambitions of the country.</w:t>
      </w:r>
    </w:p>
    <w:p w14:paraId="515349C3" w14:textId="77777777" w:rsidR="00D95256" w:rsidRPr="00D95256" w:rsidRDefault="00D95256" w:rsidP="00D95256">
      <w:pPr>
        <w:pStyle w:val="SingleTxtG"/>
      </w:pPr>
      <w:r w:rsidRPr="00D95256">
        <w:t>34.</w:t>
      </w:r>
      <w:r w:rsidRPr="00D95256">
        <w:tab/>
        <w:t>In making primary and intermediate education compulsory, Kuwaiti law supports the right to universal education. Article 1 of Act No. 11 of 1965 on compulsory education, as amended by Act No. 25 of 2014, provides for compulsory education. Under the Act, the State is required to provide school buildings, books, teachers and all other material and human resources necessary to ensure the success of compulsory education. In order to ensure that all children are afforded the right to education, if a child is absent from school for more than two weeks without a reasonable excuse, the child’s guardian can be punished in accordance with article 38 of the Children’s Act (No. 21/2015) and article 10 of Decree-Law No. 4/1981 on the eradication of illiteracy through compulsory education.</w:t>
      </w:r>
    </w:p>
    <w:p w14:paraId="0341AD43" w14:textId="77777777" w:rsidR="00D95256" w:rsidRPr="00D95256" w:rsidRDefault="00D95256" w:rsidP="00D95256">
      <w:pPr>
        <w:pStyle w:val="H23G"/>
      </w:pPr>
      <w:r w:rsidRPr="00D95256">
        <w:tab/>
      </w:r>
      <w:r w:rsidRPr="00D95256">
        <w:tab/>
        <w:t>Free education for non-Kuwaitis</w:t>
      </w:r>
    </w:p>
    <w:p w14:paraId="09A09AA4" w14:textId="77777777" w:rsidR="00D95256" w:rsidRPr="00D95256" w:rsidRDefault="00D95256" w:rsidP="00D95256">
      <w:pPr>
        <w:pStyle w:val="SingleTxtG"/>
      </w:pPr>
      <w:r w:rsidRPr="00D95256">
        <w:t>35.</w:t>
      </w:r>
      <w:r w:rsidRPr="00D95256">
        <w:tab/>
        <w:t>As part of its efforts to provide equal access to education for all, the State allows the children of many non-Kuwaitis to enrol for free in State-run schools. Over the years, a number of ministerial decrees regulating enrolment have been issued.</w:t>
      </w:r>
    </w:p>
    <w:p w14:paraId="71593B00" w14:textId="568A962C" w:rsidR="00D95256" w:rsidRPr="00D95256" w:rsidRDefault="00D95256" w:rsidP="00D95256">
      <w:pPr>
        <w:pStyle w:val="SingleTxtG"/>
      </w:pPr>
      <w:r w:rsidRPr="00D95256">
        <w:t>36.</w:t>
      </w:r>
      <w:r w:rsidRPr="00D95256">
        <w:tab/>
        <w:t>Ministerial Decree No. 504/2010, issued in 2010, establishes the rules on free enrolment of non-Kuwaiti students in State schools. Decision No. 115/2016 lists the 16</w:t>
      </w:r>
      <w:r w:rsidR="00284F27">
        <w:t> </w:t>
      </w:r>
      <w:r w:rsidRPr="00D95256">
        <w:t>categories of non-Kuwaiti nationals who may be enrolled under those rules, namely: children of Kuwaiti mothers married to non-Kuwaitis; children of citizens of a member State of the Cooperation Council for the Arab States of the Gulf; children of the Yemeni Arab community; children of diplomats; children of non-Kuwaiti martyrs; children of technical instructors and teachers who work for the Ministry of Education; children of teachers of undetermined nationality who work for the Ministry of Education; children of faculty members of the Public Authority for Applied Education and Training; children of faculty members of Kuwait University; children of faculty members of the Saad Al-Abdullah Academy for Security Sciences; children of faculty members of technical institutes within the Ministry of Higher Education; children of faculty members of the Arab Open University; children of researchers at the Kuwait Institute for Scientific Research; children of specialists, social and psychological researchers, science lecturers and librarians working at State schools; children of undetermined nationality born to military personnel who are serving in the army or police, who are retired or whose service was terminated as a result of death; and children of administrative staff working for the Office of the Ministry of Education, central administrative departments dealing with educational matters, including private, specialist and religious education, the General Secretariat of the Kuwaiti National Commission for Education, Science and Culture, the Arab Centre for Educational Research for the Gulf States, the General Secretariat of the High Council for Education, the Regional Centre for Motherhood and Childhood, and the Office of the Ministry of Higher Education.</w:t>
      </w:r>
    </w:p>
    <w:p w14:paraId="07397365" w14:textId="77777777" w:rsidR="00D95256" w:rsidRPr="00D95256" w:rsidRDefault="00D95256" w:rsidP="00D95256">
      <w:pPr>
        <w:pStyle w:val="SingleTxtG"/>
      </w:pPr>
      <w:r w:rsidRPr="00D95256">
        <w:t>37.</w:t>
      </w:r>
      <w:r w:rsidRPr="00D95256">
        <w:tab/>
        <w:t>In addition to the above-mentioned categories, in Decision Nos. 114/2016 and 175/2016, further categories of persons eligible for free State education are listed, namely the grandchildren of military personnel of undetermined nationality serving in, or retired from, the army or police, the grandchildren of non-Kuwaiti martyrs and the grandchildren of Kuwaiti nationals. Furthermore, several decisions have been issued to allow the children of non-Kuwaiti imams and muezzins to enrol in State schools run by the Ministry of Education.</w:t>
      </w:r>
    </w:p>
    <w:p w14:paraId="420C8C62" w14:textId="77777777" w:rsidR="00D95256" w:rsidRPr="00D95256" w:rsidRDefault="00D95256" w:rsidP="00D95256">
      <w:pPr>
        <w:pStyle w:val="H23G"/>
      </w:pPr>
      <w:r w:rsidRPr="00D95256">
        <w:tab/>
      </w:r>
      <w:r w:rsidRPr="00D95256">
        <w:tab/>
        <w:t>Free education for illegal residents</w:t>
      </w:r>
    </w:p>
    <w:p w14:paraId="76726942" w14:textId="77777777" w:rsidR="00D95256" w:rsidRPr="00D95256" w:rsidRDefault="00D95256" w:rsidP="00D95256">
      <w:pPr>
        <w:pStyle w:val="SingleTxtG"/>
      </w:pPr>
      <w:r w:rsidRPr="00D95256">
        <w:t>38.</w:t>
      </w:r>
      <w:r w:rsidRPr="00D95256">
        <w:tab/>
        <w:t>Students residing illegally in the country receive the same standard of education and study the same curriculum as Kuwaiti students. They also share school facilities, classes and activities with Kuwaiti nationals, and they have the right to enrol in State schools in accordance with the ministerial decisions regulating their admission.</w:t>
      </w:r>
    </w:p>
    <w:p w14:paraId="1E3D0B21" w14:textId="77777777" w:rsidR="00D95256" w:rsidRPr="00D95256" w:rsidRDefault="00D95256" w:rsidP="00CD425A">
      <w:pPr>
        <w:pStyle w:val="SingleTxtG"/>
        <w:spacing w:line="220" w:lineRule="atLeast"/>
      </w:pPr>
      <w:r w:rsidRPr="00D95256">
        <w:lastRenderedPageBreak/>
        <w:t>39.</w:t>
      </w:r>
      <w:r w:rsidRPr="00D95256">
        <w:tab/>
        <w:t>To support access to free education for illegal residents and for the categories of children eligible for free education listed in Decision No. 115/2016, the Ministry of Education issued ministerial Decisions Nos. 224/2014 and 225/2014. According to those Decisions, children of undetermined nationality who are born to Kuwaiti mothers and are resident in Kuwait and children of undetermined nationality born to military personnel who are serving in, or retired from, the army or police can enrol in general education schools.</w:t>
      </w:r>
    </w:p>
    <w:p w14:paraId="26E0B819" w14:textId="77777777" w:rsidR="00D95256" w:rsidRPr="00D95256" w:rsidRDefault="00D95256" w:rsidP="00CD425A">
      <w:pPr>
        <w:pStyle w:val="SingleTxtG"/>
        <w:spacing w:line="220" w:lineRule="atLeast"/>
      </w:pPr>
      <w:r w:rsidRPr="00D95256">
        <w:t>40.</w:t>
      </w:r>
      <w:r w:rsidRPr="00D95256">
        <w:tab/>
        <w:t>In addition, pursuant to Decision No. 116/2016 issued by the Ministry of Education, children of undetermined nationality who are born to Kuwaiti mothers and are resident in Kuwait are entitled to enrol in general education schools at all levels (kindergarten, primary, intermediate and secondary). This expands on previous plans, which would have excluded kindergarten education from the free education provision for this group.</w:t>
      </w:r>
    </w:p>
    <w:p w14:paraId="16035906" w14:textId="77777777" w:rsidR="00D95256" w:rsidRPr="00D95256" w:rsidRDefault="00D95256" w:rsidP="00CD425A">
      <w:pPr>
        <w:pStyle w:val="SingleTxtG"/>
        <w:spacing w:line="220" w:lineRule="atLeast"/>
      </w:pPr>
      <w:r w:rsidRPr="00D95256">
        <w:t>41.</w:t>
      </w:r>
      <w:r w:rsidRPr="00D95256">
        <w:tab/>
        <w:t>The following two tables show the number of migrant students who were studying in State schools in Kuwait in the 2020/21 academic year and the number of non-Kuwaiti students as compared with Kuwaiti students who were enrolled in general education schools, religious schools, special education schools, adult education centres, literacy centres and homeschooling in the 2021/22 academic year. At certain levels in some types of education, the number of non-Kuwaiti students reached nearly half the number of Kuwaiti students.</w:t>
      </w:r>
    </w:p>
    <w:p w14:paraId="197AE8AA" w14:textId="77777777" w:rsidR="00D95256" w:rsidRPr="00D95256" w:rsidRDefault="00D95256" w:rsidP="00CD425A">
      <w:pPr>
        <w:pStyle w:val="H23G"/>
        <w:spacing w:line="220" w:lineRule="atLeast"/>
      </w:pPr>
      <w:r w:rsidRPr="00D95256">
        <w:tab/>
      </w:r>
      <w:r w:rsidRPr="00D95256">
        <w:tab/>
        <w:t>Number of migrant students studying in State schools in Kuwait, by level of education, for the 2020/21 academic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985"/>
        <w:gridCol w:w="1180"/>
        <w:gridCol w:w="1181"/>
        <w:gridCol w:w="1181"/>
      </w:tblGrid>
      <w:tr w:rsidR="00D95256" w:rsidRPr="009A433F" w14:paraId="79A95E18" w14:textId="77777777" w:rsidTr="00F43A9E">
        <w:trPr>
          <w:tblHeader/>
        </w:trPr>
        <w:tc>
          <w:tcPr>
            <w:tcW w:w="3828" w:type="dxa"/>
            <w:gridSpan w:val="2"/>
            <w:tcBorders>
              <w:top w:val="single" w:sz="4" w:space="0" w:color="auto"/>
              <w:bottom w:val="single" w:sz="4" w:space="0" w:color="auto"/>
            </w:tcBorders>
            <w:shd w:val="clear" w:color="auto" w:fill="auto"/>
            <w:vAlign w:val="bottom"/>
          </w:tcPr>
          <w:p w14:paraId="1B3C7F0D" w14:textId="77777777" w:rsidR="00D95256" w:rsidRPr="009A433F" w:rsidRDefault="00D95256" w:rsidP="009A433F">
            <w:pPr>
              <w:suppressAutoHyphens w:val="0"/>
              <w:spacing w:before="80" w:after="80" w:line="200" w:lineRule="exact"/>
              <w:ind w:right="113"/>
              <w:rPr>
                <w:i/>
                <w:sz w:val="16"/>
              </w:rPr>
            </w:pPr>
            <w:r w:rsidRPr="009A433F">
              <w:rPr>
                <w:i/>
                <w:sz w:val="16"/>
              </w:rPr>
              <w:t xml:space="preserve">Level </w:t>
            </w:r>
          </w:p>
        </w:tc>
        <w:tc>
          <w:tcPr>
            <w:tcW w:w="1180" w:type="dxa"/>
            <w:tcBorders>
              <w:top w:val="single" w:sz="4" w:space="0" w:color="auto"/>
              <w:bottom w:val="single" w:sz="4" w:space="0" w:color="auto"/>
            </w:tcBorders>
            <w:shd w:val="clear" w:color="auto" w:fill="auto"/>
            <w:vAlign w:val="bottom"/>
          </w:tcPr>
          <w:p w14:paraId="7AE2DF86" w14:textId="77777777" w:rsidR="00D95256" w:rsidRPr="009A433F" w:rsidRDefault="00D95256" w:rsidP="009A433F">
            <w:pPr>
              <w:suppressAutoHyphens w:val="0"/>
              <w:spacing w:before="80" w:after="80" w:line="200" w:lineRule="exact"/>
              <w:ind w:right="113"/>
              <w:jc w:val="right"/>
              <w:rPr>
                <w:i/>
                <w:sz w:val="16"/>
              </w:rPr>
            </w:pPr>
            <w:r w:rsidRPr="009A433F">
              <w:rPr>
                <w:i/>
                <w:sz w:val="16"/>
              </w:rPr>
              <w:t>Male</w:t>
            </w:r>
          </w:p>
        </w:tc>
        <w:tc>
          <w:tcPr>
            <w:tcW w:w="1181" w:type="dxa"/>
            <w:tcBorders>
              <w:top w:val="single" w:sz="4" w:space="0" w:color="auto"/>
              <w:bottom w:val="single" w:sz="4" w:space="0" w:color="auto"/>
            </w:tcBorders>
            <w:shd w:val="clear" w:color="auto" w:fill="auto"/>
            <w:vAlign w:val="bottom"/>
          </w:tcPr>
          <w:p w14:paraId="6CA614A8" w14:textId="77777777" w:rsidR="00D95256" w:rsidRPr="009A433F" w:rsidRDefault="00D95256" w:rsidP="009A433F">
            <w:pPr>
              <w:suppressAutoHyphens w:val="0"/>
              <w:spacing w:before="80" w:after="80" w:line="200" w:lineRule="exact"/>
              <w:ind w:right="113"/>
              <w:jc w:val="right"/>
              <w:rPr>
                <w:i/>
                <w:sz w:val="16"/>
              </w:rPr>
            </w:pPr>
            <w:r w:rsidRPr="009A433F">
              <w:rPr>
                <w:i/>
                <w:sz w:val="16"/>
              </w:rPr>
              <w:t>Female</w:t>
            </w:r>
          </w:p>
        </w:tc>
        <w:tc>
          <w:tcPr>
            <w:tcW w:w="1181" w:type="dxa"/>
            <w:tcBorders>
              <w:top w:val="single" w:sz="4" w:space="0" w:color="auto"/>
              <w:bottom w:val="single" w:sz="4" w:space="0" w:color="auto"/>
            </w:tcBorders>
            <w:shd w:val="clear" w:color="auto" w:fill="auto"/>
            <w:vAlign w:val="bottom"/>
          </w:tcPr>
          <w:p w14:paraId="3A737056" w14:textId="77777777" w:rsidR="00D95256" w:rsidRPr="009A433F" w:rsidRDefault="00D95256" w:rsidP="009A433F">
            <w:pPr>
              <w:suppressAutoHyphens w:val="0"/>
              <w:spacing w:before="80" w:after="80" w:line="200" w:lineRule="exact"/>
              <w:ind w:right="113"/>
              <w:jc w:val="right"/>
              <w:rPr>
                <w:i/>
                <w:sz w:val="16"/>
              </w:rPr>
            </w:pPr>
            <w:r w:rsidRPr="009A433F">
              <w:rPr>
                <w:i/>
                <w:sz w:val="16"/>
              </w:rPr>
              <w:t>Total</w:t>
            </w:r>
          </w:p>
        </w:tc>
      </w:tr>
      <w:tr w:rsidR="00D95256" w:rsidRPr="009A433F" w14:paraId="160BF962" w14:textId="77777777" w:rsidTr="00F43A9E">
        <w:tc>
          <w:tcPr>
            <w:tcW w:w="7370" w:type="dxa"/>
            <w:gridSpan w:val="5"/>
            <w:tcBorders>
              <w:top w:val="single" w:sz="4" w:space="0" w:color="auto"/>
              <w:bottom w:val="single" w:sz="12" w:space="0" w:color="auto"/>
            </w:tcBorders>
            <w:shd w:val="clear" w:color="auto" w:fill="auto"/>
          </w:tcPr>
          <w:p w14:paraId="718BAA2A" w14:textId="77777777" w:rsidR="00D95256" w:rsidRPr="009A433F" w:rsidRDefault="00D95256" w:rsidP="009A433F">
            <w:pPr>
              <w:suppressAutoHyphens w:val="0"/>
              <w:spacing w:before="40" w:after="40" w:line="220" w:lineRule="exact"/>
              <w:ind w:right="113"/>
              <w:jc w:val="center"/>
              <w:rPr>
                <w:i/>
                <w:sz w:val="16"/>
              </w:rPr>
            </w:pPr>
            <w:r w:rsidRPr="009A433F">
              <w:rPr>
                <w:i/>
                <w:sz w:val="16"/>
              </w:rPr>
              <w:t>General education</w:t>
            </w:r>
          </w:p>
        </w:tc>
      </w:tr>
      <w:tr w:rsidR="00D95256" w:rsidRPr="009A433F" w14:paraId="0131BC2D" w14:textId="77777777" w:rsidTr="00F43A9E">
        <w:tc>
          <w:tcPr>
            <w:tcW w:w="1843" w:type="dxa"/>
            <w:vMerge w:val="restart"/>
            <w:tcBorders>
              <w:top w:val="single" w:sz="12" w:space="0" w:color="auto"/>
            </w:tcBorders>
            <w:shd w:val="clear" w:color="auto" w:fill="auto"/>
          </w:tcPr>
          <w:p w14:paraId="646ADC45" w14:textId="77777777" w:rsidR="00D95256" w:rsidRPr="009A433F" w:rsidRDefault="00D95256" w:rsidP="009A433F">
            <w:pPr>
              <w:suppressAutoHyphens w:val="0"/>
              <w:spacing w:before="40" w:after="40" w:line="220" w:lineRule="exact"/>
              <w:ind w:right="113"/>
              <w:rPr>
                <w:sz w:val="18"/>
              </w:rPr>
            </w:pPr>
            <w:r w:rsidRPr="009A433F">
              <w:rPr>
                <w:sz w:val="18"/>
              </w:rPr>
              <w:t>General education</w:t>
            </w:r>
          </w:p>
        </w:tc>
        <w:tc>
          <w:tcPr>
            <w:tcW w:w="1985" w:type="dxa"/>
            <w:tcBorders>
              <w:top w:val="single" w:sz="12" w:space="0" w:color="auto"/>
            </w:tcBorders>
            <w:shd w:val="clear" w:color="auto" w:fill="auto"/>
          </w:tcPr>
          <w:p w14:paraId="729141B1" w14:textId="77777777" w:rsidR="00D95256" w:rsidRPr="009A433F" w:rsidRDefault="00D95256" w:rsidP="009A433F">
            <w:pPr>
              <w:suppressAutoHyphens w:val="0"/>
              <w:spacing w:before="40" w:after="40" w:line="220" w:lineRule="exact"/>
              <w:ind w:right="113"/>
              <w:rPr>
                <w:sz w:val="18"/>
              </w:rPr>
            </w:pPr>
            <w:r w:rsidRPr="009A433F">
              <w:rPr>
                <w:sz w:val="18"/>
              </w:rPr>
              <w:t>Kindergarten</w:t>
            </w:r>
          </w:p>
        </w:tc>
        <w:tc>
          <w:tcPr>
            <w:tcW w:w="1180" w:type="dxa"/>
            <w:tcBorders>
              <w:top w:val="single" w:sz="12" w:space="0" w:color="auto"/>
            </w:tcBorders>
            <w:shd w:val="clear" w:color="auto" w:fill="auto"/>
            <w:vAlign w:val="bottom"/>
          </w:tcPr>
          <w:p w14:paraId="49922274" w14:textId="77777777" w:rsidR="00D95256" w:rsidRPr="009A433F" w:rsidRDefault="00D95256" w:rsidP="009A433F">
            <w:pPr>
              <w:suppressAutoHyphens w:val="0"/>
              <w:spacing w:before="40" w:after="40" w:line="220" w:lineRule="exact"/>
              <w:ind w:right="113"/>
              <w:jc w:val="right"/>
              <w:rPr>
                <w:sz w:val="18"/>
              </w:rPr>
            </w:pPr>
            <w:r w:rsidRPr="009A433F">
              <w:rPr>
                <w:sz w:val="18"/>
              </w:rPr>
              <w:t>168</w:t>
            </w:r>
          </w:p>
        </w:tc>
        <w:tc>
          <w:tcPr>
            <w:tcW w:w="1181" w:type="dxa"/>
            <w:tcBorders>
              <w:top w:val="single" w:sz="12" w:space="0" w:color="auto"/>
            </w:tcBorders>
            <w:shd w:val="clear" w:color="auto" w:fill="auto"/>
            <w:vAlign w:val="bottom"/>
          </w:tcPr>
          <w:p w14:paraId="06409F6D" w14:textId="77777777" w:rsidR="00D95256" w:rsidRPr="009A433F" w:rsidRDefault="00D95256" w:rsidP="009A433F">
            <w:pPr>
              <w:suppressAutoHyphens w:val="0"/>
              <w:spacing w:before="40" w:after="40" w:line="220" w:lineRule="exact"/>
              <w:ind w:right="113"/>
              <w:jc w:val="right"/>
              <w:rPr>
                <w:sz w:val="18"/>
              </w:rPr>
            </w:pPr>
            <w:r w:rsidRPr="009A433F">
              <w:rPr>
                <w:sz w:val="18"/>
              </w:rPr>
              <w:t>215</w:t>
            </w:r>
          </w:p>
        </w:tc>
        <w:tc>
          <w:tcPr>
            <w:tcW w:w="1181" w:type="dxa"/>
            <w:tcBorders>
              <w:top w:val="single" w:sz="12" w:space="0" w:color="auto"/>
            </w:tcBorders>
            <w:shd w:val="clear" w:color="auto" w:fill="auto"/>
            <w:vAlign w:val="bottom"/>
          </w:tcPr>
          <w:p w14:paraId="7830BF8F" w14:textId="77777777" w:rsidR="00D95256" w:rsidRPr="009A433F" w:rsidRDefault="00D95256" w:rsidP="009A433F">
            <w:pPr>
              <w:suppressAutoHyphens w:val="0"/>
              <w:spacing w:before="40" w:after="40" w:line="220" w:lineRule="exact"/>
              <w:ind w:right="113"/>
              <w:jc w:val="right"/>
              <w:rPr>
                <w:sz w:val="18"/>
              </w:rPr>
            </w:pPr>
            <w:r w:rsidRPr="009A433F">
              <w:rPr>
                <w:sz w:val="18"/>
              </w:rPr>
              <w:t>383</w:t>
            </w:r>
          </w:p>
        </w:tc>
      </w:tr>
      <w:tr w:rsidR="00D95256" w:rsidRPr="009A433F" w14:paraId="267F7BF1" w14:textId="77777777" w:rsidTr="009A433F">
        <w:tc>
          <w:tcPr>
            <w:tcW w:w="1843" w:type="dxa"/>
            <w:vMerge/>
            <w:shd w:val="clear" w:color="auto" w:fill="auto"/>
          </w:tcPr>
          <w:p w14:paraId="6C0CBB20" w14:textId="77777777" w:rsidR="00D95256" w:rsidRPr="009A433F" w:rsidRDefault="00D95256" w:rsidP="009A433F">
            <w:pPr>
              <w:suppressAutoHyphens w:val="0"/>
              <w:spacing w:before="40" w:after="40" w:line="220" w:lineRule="exact"/>
              <w:ind w:right="113"/>
              <w:rPr>
                <w:sz w:val="18"/>
                <w:rtl/>
                <w:lang w:bidi="ar-KW"/>
              </w:rPr>
            </w:pPr>
          </w:p>
        </w:tc>
        <w:tc>
          <w:tcPr>
            <w:tcW w:w="1985" w:type="dxa"/>
            <w:shd w:val="clear" w:color="auto" w:fill="auto"/>
          </w:tcPr>
          <w:p w14:paraId="3F739DFB" w14:textId="77777777" w:rsidR="00D95256" w:rsidRPr="009A433F" w:rsidRDefault="00D95256" w:rsidP="009A433F">
            <w:pPr>
              <w:suppressAutoHyphens w:val="0"/>
              <w:spacing w:before="40" w:after="40" w:line="220" w:lineRule="exact"/>
              <w:ind w:right="113"/>
              <w:rPr>
                <w:sz w:val="18"/>
              </w:rPr>
            </w:pPr>
            <w:r w:rsidRPr="009A433F">
              <w:rPr>
                <w:sz w:val="18"/>
              </w:rPr>
              <w:t>Primary</w:t>
            </w:r>
          </w:p>
        </w:tc>
        <w:tc>
          <w:tcPr>
            <w:tcW w:w="1180" w:type="dxa"/>
            <w:shd w:val="clear" w:color="auto" w:fill="auto"/>
            <w:vAlign w:val="bottom"/>
          </w:tcPr>
          <w:p w14:paraId="51808604" w14:textId="77777777" w:rsidR="00D95256" w:rsidRPr="009A433F" w:rsidRDefault="00D95256" w:rsidP="009A433F">
            <w:pPr>
              <w:suppressAutoHyphens w:val="0"/>
              <w:spacing w:before="40" w:after="40" w:line="220" w:lineRule="exact"/>
              <w:ind w:right="113"/>
              <w:jc w:val="right"/>
              <w:rPr>
                <w:sz w:val="18"/>
              </w:rPr>
            </w:pPr>
            <w:r w:rsidRPr="009A433F">
              <w:rPr>
                <w:sz w:val="18"/>
              </w:rPr>
              <w:t>6 518</w:t>
            </w:r>
          </w:p>
        </w:tc>
        <w:tc>
          <w:tcPr>
            <w:tcW w:w="1181" w:type="dxa"/>
            <w:shd w:val="clear" w:color="auto" w:fill="auto"/>
            <w:vAlign w:val="bottom"/>
          </w:tcPr>
          <w:p w14:paraId="4AA22D81" w14:textId="77777777" w:rsidR="00D95256" w:rsidRPr="009A433F" w:rsidRDefault="00D95256" w:rsidP="009A433F">
            <w:pPr>
              <w:suppressAutoHyphens w:val="0"/>
              <w:spacing w:before="40" w:after="40" w:line="220" w:lineRule="exact"/>
              <w:ind w:right="113"/>
              <w:jc w:val="right"/>
              <w:rPr>
                <w:sz w:val="18"/>
              </w:rPr>
            </w:pPr>
            <w:r w:rsidRPr="009A433F">
              <w:rPr>
                <w:sz w:val="18"/>
              </w:rPr>
              <w:t>6 478</w:t>
            </w:r>
          </w:p>
        </w:tc>
        <w:tc>
          <w:tcPr>
            <w:tcW w:w="1181" w:type="dxa"/>
            <w:shd w:val="clear" w:color="auto" w:fill="auto"/>
            <w:vAlign w:val="bottom"/>
          </w:tcPr>
          <w:p w14:paraId="4AB896D6" w14:textId="77777777" w:rsidR="00D95256" w:rsidRPr="009A433F" w:rsidRDefault="00D95256" w:rsidP="009A433F">
            <w:pPr>
              <w:suppressAutoHyphens w:val="0"/>
              <w:spacing w:before="40" w:after="40" w:line="220" w:lineRule="exact"/>
              <w:ind w:right="113"/>
              <w:jc w:val="right"/>
              <w:rPr>
                <w:sz w:val="18"/>
              </w:rPr>
            </w:pPr>
            <w:r w:rsidRPr="009A433F">
              <w:rPr>
                <w:sz w:val="18"/>
              </w:rPr>
              <w:t>12 996</w:t>
            </w:r>
          </w:p>
        </w:tc>
      </w:tr>
      <w:tr w:rsidR="00D95256" w:rsidRPr="009A433F" w14:paraId="55524DA3" w14:textId="77777777" w:rsidTr="009A433F">
        <w:tc>
          <w:tcPr>
            <w:tcW w:w="1843" w:type="dxa"/>
            <w:vMerge/>
            <w:shd w:val="clear" w:color="auto" w:fill="auto"/>
          </w:tcPr>
          <w:p w14:paraId="03C28B1F" w14:textId="77777777" w:rsidR="00D95256" w:rsidRPr="009A433F" w:rsidRDefault="00D95256" w:rsidP="009A433F">
            <w:pPr>
              <w:suppressAutoHyphens w:val="0"/>
              <w:spacing w:before="40" w:after="40" w:line="220" w:lineRule="exact"/>
              <w:ind w:right="113"/>
              <w:rPr>
                <w:sz w:val="18"/>
                <w:rtl/>
                <w:lang w:bidi="ar-KW"/>
              </w:rPr>
            </w:pPr>
          </w:p>
        </w:tc>
        <w:tc>
          <w:tcPr>
            <w:tcW w:w="1985" w:type="dxa"/>
            <w:shd w:val="clear" w:color="auto" w:fill="auto"/>
          </w:tcPr>
          <w:p w14:paraId="595FCB13" w14:textId="77777777" w:rsidR="00D95256" w:rsidRPr="009A433F" w:rsidRDefault="00D95256" w:rsidP="009A433F">
            <w:pPr>
              <w:suppressAutoHyphens w:val="0"/>
              <w:spacing w:before="40" w:after="40" w:line="220" w:lineRule="exact"/>
              <w:ind w:right="113"/>
              <w:rPr>
                <w:sz w:val="18"/>
              </w:rPr>
            </w:pPr>
            <w:r w:rsidRPr="009A433F">
              <w:rPr>
                <w:sz w:val="18"/>
              </w:rPr>
              <w:t>Intermediate</w:t>
            </w:r>
          </w:p>
        </w:tc>
        <w:tc>
          <w:tcPr>
            <w:tcW w:w="1180" w:type="dxa"/>
            <w:shd w:val="clear" w:color="auto" w:fill="auto"/>
            <w:vAlign w:val="bottom"/>
          </w:tcPr>
          <w:p w14:paraId="4AFE7530" w14:textId="77777777" w:rsidR="00D95256" w:rsidRPr="009A433F" w:rsidRDefault="00D95256" w:rsidP="009A433F">
            <w:pPr>
              <w:suppressAutoHyphens w:val="0"/>
              <w:spacing w:before="40" w:after="40" w:line="220" w:lineRule="exact"/>
              <w:ind w:right="113"/>
              <w:jc w:val="right"/>
              <w:rPr>
                <w:sz w:val="18"/>
              </w:rPr>
            </w:pPr>
            <w:r w:rsidRPr="009A433F">
              <w:rPr>
                <w:sz w:val="18"/>
              </w:rPr>
              <w:t>4 793</w:t>
            </w:r>
          </w:p>
        </w:tc>
        <w:tc>
          <w:tcPr>
            <w:tcW w:w="1181" w:type="dxa"/>
            <w:shd w:val="clear" w:color="auto" w:fill="auto"/>
            <w:vAlign w:val="bottom"/>
          </w:tcPr>
          <w:p w14:paraId="1EE291C0" w14:textId="77777777" w:rsidR="00D95256" w:rsidRPr="009A433F" w:rsidRDefault="00D95256" w:rsidP="009A433F">
            <w:pPr>
              <w:suppressAutoHyphens w:val="0"/>
              <w:spacing w:before="40" w:after="40" w:line="220" w:lineRule="exact"/>
              <w:ind w:right="113"/>
              <w:jc w:val="right"/>
              <w:rPr>
                <w:sz w:val="18"/>
              </w:rPr>
            </w:pPr>
            <w:r w:rsidRPr="009A433F">
              <w:rPr>
                <w:sz w:val="18"/>
              </w:rPr>
              <w:t>4 626</w:t>
            </w:r>
          </w:p>
        </w:tc>
        <w:tc>
          <w:tcPr>
            <w:tcW w:w="1181" w:type="dxa"/>
            <w:shd w:val="clear" w:color="auto" w:fill="auto"/>
            <w:vAlign w:val="bottom"/>
          </w:tcPr>
          <w:p w14:paraId="74FE2805" w14:textId="77777777" w:rsidR="00D95256" w:rsidRPr="009A433F" w:rsidRDefault="00D95256" w:rsidP="009A433F">
            <w:pPr>
              <w:suppressAutoHyphens w:val="0"/>
              <w:spacing w:before="40" w:after="40" w:line="220" w:lineRule="exact"/>
              <w:ind w:right="113"/>
              <w:jc w:val="right"/>
              <w:rPr>
                <w:sz w:val="18"/>
              </w:rPr>
            </w:pPr>
            <w:r w:rsidRPr="009A433F">
              <w:rPr>
                <w:sz w:val="18"/>
              </w:rPr>
              <w:t>9 419</w:t>
            </w:r>
          </w:p>
        </w:tc>
      </w:tr>
      <w:tr w:rsidR="00D95256" w:rsidRPr="009A433F" w14:paraId="61D9F221" w14:textId="77777777" w:rsidTr="00247BB0">
        <w:tc>
          <w:tcPr>
            <w:tcW w:w="1843" w:type="dxa"/>
            <w:vMerge/>
            <w:shd w:val="clear" w:color="auto" w:fill="auto"/>
          </w:tcPr>
          <w:p w14:paraId="51794FF0" w14:textId="77777777" w:rsidR="00D95256" w:rsidRPr="009A433F" w:rsidRDefault="00D95256" w:rsidP="009A433F">
            <w:pPr>
              <w:suppressAutoHyphens w:val="0"/>
              <w:spacing w:before="40" w:after="40" w:line="220" w:lineRule="exact"/>
              <w:ind w:right="113"/>
              <w:rPr>
                <w:sz w:val="18"/>
                <w:rtl/>
                <w:lang w:bidi="ar-KW"/>
              </w:rPr>
            </w:pPr>
          </w:p>
        </w:tc>
        <w:tc>
          <w:tcPr>
            <w:tcW w:w="1985" w:type="dxa"/>
            <w:tcBorders>
              <w:bottom w:val="single" w:sz="4" w:space="0" w:color="auto"/>
            </w:tcBorders>
            <w:shd w:val="clear" w:color="auto" w:fill="auto"/>
          </w:tcPr>
          <w:p w14:paraId="35FC8F57" w14:textId="77777777" w:rsidR="00D95256" w:rsidRPr="009A433F" w:rsidRDefault="00D95256" w:rsidP="009A433F">
            <w:pPr>
              <w:suppressAutoHyphens w:val="0"/>
              <w:spacing w:before="40" w:after="40" w:line="220" w:lineRule="exact"/>
              <w:ind w:right="113"/>
              <w:rPr>
                <w:sz w:val="18"/>
              </w:rPr>
            </w:pPr>
            <w:r w:rsidRPr="009A433F">
              <w:rPr>
                <w:sz w:val="18"/>
              </w:rPr>
              <w:t>Secondary</w:t>
            </w:r>
          </w:p>
        </w:tc>
        <w:tc>
          <w:tcPr>
            <w:tcW w:w="1180" w:type="dxa"/>
            <w:tcBorders>
              <w:bottom w:val="single" w:sz="4" w:space="0" w:color="auto"/>
            </w:tcBorders>
            <w:shd w:val="clear" w:color="auto" w:fill="auto"/>
            <w:vAlign w:val="bottom"/>
          </w:tcPr>
          <w:p w14:paraId="3513DEB0" w14:textId="77777777" w:rsidR="00D95256" w:rsidRPr="009A433F" w:rsidRDefault="00D95256" w:rsidP="009A433F">
            <w:pPr>
              <w:suppressAutoHyphens w:val="0"/>
              <w:spacing w:before="40" w:after="40" w:line="220" w:lineRule="exact"/>
              <w:ind w:right="113"/>
              <w:jc w:val="right"/>
              <w:rPr>
                <w:sz w:val="18"/>
              </w:rPr>
            </w:pPr>
            <w:r w:rsidRPr="009A433F">
              <w:rPr>
                <w:sz w:val="18"/>
              </w:rPr>
              <w:t>2 890</w:t>
            </w:r>
          </w:p>
        </w:tc>
        <w:tc>
          <w:tcPr>
            <w:tcW w:w="1181" w:type="dxa"/>
            <w:tcBorders>
              <w:bottom w:val="single" w:sz="4" w:space="0" w:color="auto"/>
            </w:tcBorders>
            <w:shd w:val="clear" w:color="auto" w:fill="auto"/>
            <w:vAlign w:val="bottom"/>
          </w:tcPr>
          <w:p w14:paraId="5652D6DC" w14:textId="77777777" w:rsidR="00D95256" w:rsidRPr="009A433F" w:rsidRDefault="00D95256" w:rsidP="009A433F">
            <w:pPr>
              <w:suppressAutoHyphens w:val="0"/>
              <w:spacing w:before="40" w:after="40" w:line="220" w:lineRule="exact"/>
              <w:ind w:right="113"/>
              <w:jc w:val="right"/>
              <w:rPr>
                <w:sz w:val="18"/>
              </w:rPr>
            </w:pPr>
            <w:r w:rsidRPr="009A433F">
              <w:rPr>
                <w:sz w:val="18"/>
              </w:rPr>
              <w:t>2 796</w:t>
            </w:r>
          </w:p>
        </w:tc>
        <w:tc>
          <w:tcPr>
            <w:tcW w:w="1181" w:type="dxa"/>
            <w:tcBorders>
              <w:bottom w:val="single" w:sz="4" w:space="0" w:color="auto"/>
            </w:tcBorders>
            <w:shd w:val="clear" w:color="auto" w:fill="auto"/>
            <w:vAlign w:val="bottom"/>
          </w:tcPr>
          <w:p w14:paraId="4309965B" w14:textId="77777777" w:rsidR="00D95256" w:rsidRPr="009A433F" w:rsidRDefault="00D95256" w:rsidP="009A433F">
            <w:pPr>
              <w:suppressAutoHyphens w:val="0"/>
              <w:spacing w:before="40" w:after="40" w:line="220" w:lineRule="exact"/>
              <w:ind w:right="113"/>
              <w:jc w:val="right"/>
              <w:rPr>
                <w:sz w:val="18"/>
              </w:rPr>
            </w:pPr>
            <w:r w:rsidRPr="009A433F">
              <w:rPr>
                <w:sz w:val="18"/>
              </w:rPr>
              <w:t>5 686</w:t>
            </w:r>
          </w:p>
        </w:tc>
      </w:tr>
      <w:tr w:rsidR="00D95256" w:rsidRPr="009A433F" w14:paraId="1F0EDFE9" w14:textId="77777777" w:rsidTr="00A81671">
        <w:tc>
          <w:tcPr>
            <w:tcW w:w="1843" w:type="dxa"/>
            <w:vMerge/>
            <w:tcBorders>
              <w:bottom w:val="single" w:sz="4" w:space="0" w:color="auto"/>
            </w:tcBorders>
            <w:shd w:val="clear" w:color="auto" w:fill="auto"/>
          </w:tcPr>
          <w:p w14:paraId="012ACA5D" w14:textId="77777777" w:rsidR="00D95256" w:rsidRPr="009A433F" w:rsidRDefault="00D95256" w:rsidP="009A433F">
            <w:pPr>
              <w:suppressAutoHyphens w:val="0"/>
              <w:spacing w:before="40" w:after="40" w:line="220" w:lineRule="exact"/>
              <w:ind w:right="113"/>
              <w:rPr>
                <w:sz w:val="18"/>
                <w:rtl/>
                <w:lang w:bidi="ar-KW"/>
              </w:rPr>
            </w:pPr>
          </w:p>
        </w:tc>
        <w:tc>
          <w:tcPr>
            <w:tcW w:w="1985" w:type="dxa"/>
            <w:tcBorders>
              <w:top w:val="single" w:sz="4" w:space="0" w:color="auto"/>
              <w:bottom w:val="single" w:sz="4" w:space="0" w:color="auto"/>
            </w:tcBorders>
            <w:shd w:val="clear" w:color="auto" w:fill="auto"/>
          </w:tcPr>
          <w:p w14:paraId="61A1F440" w14:textId="77777777" w:rsidR="00D95256" w:rsidRPr="00247BB0" w:rsidRDefault="00D95256" w:rsidP="00247BB0">
            <w:pPr>
              <w:suppressAutoHyphens w:val="0"/>
              <w:spacing w:before="80" w:after="80" w:line="220" w:lineRule="exact"/>
              <w:ind w:left="283"/>
              <w:rPr>
                <w:b/>
                <w:sz w:val="18"/>
              </w:rPr>
            </w:pPr>
            <w:r w:rsidRPr="00247BB0">
              <w:rPr>
                <w:b/>
                <w:sz w:val="18"/>
              </w:rPr>
              <w:t>Subtotal</w:t>
            </w:r>
          </w:p>
        </w:tc>
        <w:tc>
          <w:tcPr>
            <w:tcW w:w="1180" w:type="dxa"/>
            <w:tcBorders>
              <w:top w:val="single" w:sz="4" w:space="0" w:color="auto"/>
              <w:bottom w:val="single" w:sz="4" w:space="0" w:color="auto"/>
            </w:tcBorders>
            <w:shd w:val="clear" w:color="auto" w:fill="auto"/>
            <w:vAlign w:val="bottom"/>
          </w:tcPr>
          <w:p w14:paraId="1D242A5F" w14:textId="77777777" w:rsidR="00D95256" w:rsidRPr="00247BB0" w:rsidRDefault="00D95256" w:rsidP="00247BB0">
            <w:pPr>
              <w:suppressAutoHyphens w:val="0"/>
              <w:spacing w:before="80" w:after="80" w:line="220" w:lineRule="exact"/>
              <w:ind w:right="113"/>
              <w:jc w:val="right"/>
              <w:rPr>
                <w:b/>
                <w:sz w:val="18"/>
              </w:rPr>
            </w:pPr>
            <w:r w:rsidRPr="00247BB0">
              <w:rPr>
                <w:b/>
                <w:sz w:val="18"/>
              </w:rPr>
              <w:t>14 369</w:t>
            </w:r>
          </w:p>
        </w:tc>
        <w:tc>
          <w:tcPr>
            <w:tcW w:w="1181" w:type="dxa"/>
            <w:tcBorders>
              <w:top w:val="single" w:sz="4" w:space="0" w:color="auto"/>
              <w:bottom w:val="single" w:sz="4" w:space="0" w:color="auto"/>
            </w:tcBorders>
            <w:shd w:val="clear" w:color="auto" w:fill="auto"/>
            <w:vAlign w:val="bottom"/>
          </w:tcPr>
          <w:p w14:paraId="0F7A4BC4" w14:textId="77777777" w:rsidR="00D95256" w:rsidRPr="00247BB0" w:rsidRDefault="00D95256" w:rsidP="00247BB0">
            <w:pPr>
              <w:suppressAutoHyphens w:val="0"/>
              <w:spacing w:before="80" w:after="80" w:line="220" w:lineRule="exact"/>
              <w:ind w:right="113"/>
              <w:jc w:val="right"/>
              <w:rPr>
                <w:b/>
                <w:sz w:val="18"/>
              </w:rPr>
            </w:pPr>
            <w:r w:rsidRPr="00247BB0">
              <w:rPr>
                <w:b/>
                <w:sz w:val="18"/>
              </w:rPr>
              <w:t>14 115</w:t>
            </w:r>
          </w:p>
        </w:tc>
        <w:tc>
          <w:tcPr>
            <w:tcW w:w="1181" w:type="dxa"/>
            <w:tcBorders>
              <w:top w:val="single" w:sz="4" w:space="0" w:color="auto"/>
              <w:bottom w:val="single" w:sz="4" w:space="0" w:color="auto"/>
            </w:tcBorders>
            <w:shd w:val="clear" w:color="auto" w:fill="auto"/>
            <w:vAlign w:val="bottom"/>
          </w:tcPr>
          <w:p w14:paraId="61B95C18" w14:textId="77777777" w:rsidR="00D95256" w:rsidRPr="00247BB0" w:rsidRDefault="00D95256" w:rsidP="00247BB0">
            <w:pPr>
              <w:suppressAutoHyphens w:val="0"/>
              <w:spacing w:before="80" w:after="80" w:line="220" w:lineRule="exact"/>
              <w:ind w:right="113"/>
              <w:jc w:val="right"/>
              <w:rPr>
                <w:b/>
                <w:sz w:val="18"/>
              </w:rPr>
            </w:pPr>
            <w:r w:rsidRPr="00247BB0">
              <w:rPr>
                <w:b/>
                <w:sz w:val="18"/>
              </w:rPr>
              <w:t>28 484</w:t>
            </w:r>
          </w:p>
        </w:tc>
      </w:tr>
      <w:tr w:rsidR="00D95256" w:rsidRPr="009A433F" w14:paraId="4B75502F" w14:textId="77777777" w:rsidTr="00A81671">
        <w:tc>
          <w:tcPr>
            <w:tcW w:w="7370" w:type="dxa"/>
            <w:gridSpan w:val="5"/>
            <w:tcBorders>
              <w:top w:val="single" w:sz="4" w:space="0" w:color="auto"/>
              <w:bottom w:val="single" w:sz="4" w:space="0" w:color="auto"/>
            </w:tcBorders>
            <w:shd w:val="clear" w:color="auto" w:fill="auto"/>
          </w:tcPr>
          <w:p w14:paraId="18B0A34C" w14:textId="77777777" w:rsidR="00D95256" w:rsidRPr="009A433F" w:rsidRDefault="00D95256" w:rsidP="00EF3BE9">
            <w:pPr>
              <w:suppressAutoHyphens w:val="0"/>
              <w:spacing w:before="40" w:after="40" w:line="220" w:lineRule="exact"/>
              <w:ind w:right="113"/>
              <w:rPr>
                <w:i/>
                <w:sz w:val="16"/>
              </w:rPr>
            </w:pPr>
            <w:r w:rsidRPr="009A433F">
              <w:rPr>
                <w:i/>
                <w:sz w:val="16"/>
              </w:rPr>
              <w:t>Special education</w:t>
            </w:r>
          </w:p>
        </w:tc>
      </w:tr>
      <w:tr w:rsidR="00D95256" w:rsidRPr="009A433F" w14:paraId="5AFF46D0" w14:textId="77777777" w:rsidTr="00A81671">
        <w:tc>
          <w:tcPr>
            <w:tcW w:w="1843" w:type="dxa"/>
            <w:vMerge w:val="restart"/>
            <w:tcBorders>
              <w:top w:val="single" w:sz="4" w:space="0" w:color="auto"/>
            </w:tcBorders>
            <w:shd w:val="clear" w:color="auto" w:fill="auto"/>
          </w:tcPr>
          <w:p w14:paraId="6E91F00A" w14:textId="77777777" w:rsidR="00D95256" w:rsidRPr="009A433F" w:rsidRDefault="00D95256" w:rsidP="009A433F">
            <w:pPr>
              <w:suppressAutoHyphens w:val="0"/>
              <w:spacing w:before="40" w:after="40" w:line="220" w:lineRule="exact"/>
              <w:ind w:right="113"/>
              <w:rPr>
                <w:sz w:val="18"/>
              </w:rPr>
            </w:pPr>
            <w:r w:rsidRPr="009A433F">
              <w:rPr>
                <w:sz w:val="18"/>
              </w:rPr>
              <w:t>Special education</w:t>
            </w:r>
          </w:p>
        </w:tc>
        <w:tc>
          <w:tcPr>
            <w:tcW w:w="1985" w:type="dxa"/>
            <w:tcBorders>
              <w:top w:val="single" w:sz="4" w:space="0" w:color="auto"/>
            </w:tcBorders>
            <w:shd w:val="clear" w:color="auto" w:fill="auto"/>
          </w:tcPr>
          <w:p w14:paraId="6FB2AF15" w14:textId="77777777" w:rsidR="00D95256" w:rsidRPr="009A433F" w:rsidRDefault="00D95256" w:rsidP="009A433F">
            <w:pPr>
              <w:suppressAutoHyphens w:val="0"/>
              <w:spacing w:before="40" w:after="40" w:line="220" w:lineRule="exact"/>
              <w:ind w:right="113"/>
              <w:rPr>
                <w:sz w:val="18"/>
              </w:rPr>
            </w:pPr>
            <w:r w:rsidRPr="009A433F">
              <w:rPr>
                <w:sz w:val="18"/>
              </w:rPr>
              <w:t>Primary</w:t>
            </w:r>
          </w:p>
        </w:tc>
        <w:tc>
          <w:tcPr>
            <w:tcW w:w="1180" w:type="dxa"/>
            <w:tcBorders>
              <w:top w:val="single" w:sz="4" w:space="0" w:color="auto"/>
            </w:tcBorders>
            <w:shd w:val="clear" w:color="auto" w:fill="auto"/>
            <w:vAlign w:val="bottom"/>
          </w:tcPr>
          <w:p w14:paraId="34F3B7C9" w14:textId="77777777" w:rsidR="00D95256" w:rsidRPr="009A433F" w:rsidRDefault="00D95256" w:rsidP="009A433F">
            <w:pPr>
              <w:suppressAutoHyphens w:val="0"/>
              <w:spacing w:before="40" w:after="40" w:line="220" w:lineRule="exact"/>
              <w:ind w:right="113"/>
              <w:jc w:val="right"/>
              <w:rPr>
                <w:sz w:val="18"/>
              </w:rPr>
            </w:pPr>
            <w:r w:rsidRPr="009A433F">
              <w:rPr>
                <w:sz w:val="18"/>
              </w:rPr>
              <w:t>43</w:t>
            </w:r>
          </w:p>
        </w:tc>
        <w:tc>
          <w:tcPr>
            <w:tcW w:w="1181" w:type="dxa"/>
            <w:tcBorders>
              <w:top w:val="single" w:sz="4" w:space="0" w:color="auto"/>
            </w:tcBorders>
            <w:shd w:val="clear" w:color="auto" w:fill="auto"/>
            <w:vAlign w:val="bottom"/>
          </w:tcPr>
          <w:p w14:paraId="04DE56F1" w14:textId="77777777" w:rsidR="00D95256" w:rsidRPr="009A433F" w:rsidRDefault="00D95256" w:rsidP="009A433F">
            <w:pPr>
              <w:suppressAutoHyphens w:val="0"/>
              <w:spacing w:before="40" w:after="40" w:line="220" w:lineRule="exact"/>
              <w:ind w:right="113"/>
              <w:jc w:val="right"/>
              <w:rPr>
                <w:sz w:val="18"/>
              </w:rPr>
            </w:pPr>
            <w:r w:rsidRPr="009A433F">
              <w:rPr>
                <w:sz w:val="18"/>
              </w:rPr>
              <w:t>22</w:t>
            </w:r>
          </w:p>
        </w:tc>
        <w:tc>
          <w:tcPr>
            <w:tcW w:w="1181" w:type="dxa"/>
            <w:tcBorders>
              <w:top w:val="single" w:sz="4" w:space="0" w:color="auto"/>
            </w:tcBorders>
            <w:shd w:val="clear" w:color="auto" w:fill="auto"/>
            <w:vAlign w:val="bottom"/>
          </w:tcPr>
          <w:p w14:paraId="60BA0283" w14:textId="77777777" w:rsidR="00D95256" w:rsidRPr="009A433F" w:rsidRDefault="00D95256" w:rsidP="009A433F">
            <w:pPr>
              <w:suppressAutoHyphens w:val="0"/>
              <w:spacing w:before="40" w:after="40" w:line="220" w:lineRule="exact"/>
              <w:ind w:right="113"/>
              <w:jc w:val="right"/>
              <w:rPr>
                <w:sz w:val="18"/>
              </w:rPr>
            </w:pPr>
            <w:r w:rsidRPr="009A433F">
              <w:rPr>
                <w:sz w:val="18"/>
              </w:rPr>
              <w:t>65</w:t>
            </w:r>
          </w:p>
        </w:tc>
      </w:tr>
      <w:tr w:rsidR="009A433F" w:rsidRPr="009A433F" w14:paraId="5F1CC3D2" w14:textId="77777777" w:rsidTr="009A433F">
        <w:tc>
          <w:tcPr>
            <w:tcW w:w="1843" w:type="dxa"/>
            <w:vMerge/>
            <w:shd w:val="clear" w:color="auto" w:fill="auto"/>
          </w:tcPr>
          <w:p w14:paraId="0E4C70A2" w14:textId="77777777" w:rsidR="00D95256" w:rsidRPr="009A433F" w:rsidRDefault="00D95256" w:rsidP="009A433F">
            <w:pPr>
              <w:suppressAutoHyphens w:val="0"/>
              <w:spacing w:before="40" w:after="40" w:line="220" w:lineRule="exact"/>
              <w:ind w:right="113"/>
              <w:rPr>
                <w:sz w:val="18"/>
                <w:rtl/>
                <w:lang w:bidi="ar-KW"/>
              </w:rPr>
            </w:pPr>
          </w:p>
        </w:tc>
        <w:tc>
          <w:tcPr>
            <w:tcW w:w="1985" w:type="dxa"/>
            <w:shd w:val="clear" w:color="auto" w:fill="auto"/>
          </w:tcPr>
          <w:p w14:paraId="2589ACE0" w14:textId="77777777" w:rsidR="00D95256" w:rsidRPr="009A433F" w:rsidRDefault="00D95256" w:rsidP="009A433F">
            <w:pPr>
              <w:suppressAutoHyphens w:val="0"/>
              <w:spacing w:before="40" w:after="40" w:line="220" w:lineRule="exact"/>
              <w:ind w:right="113"/>
              <w:rPr>
                <w:sz w:val="18"/>
              </w:rPr>
            </w:pPr>
            <w:r w:rsidRPr="009A433F">
              <w:rPr>
                <w:sz w:val="18"/>
              </w:rPr>
              <w:t>Intermediate</w:t>
            </w:r>
          </w:p>
        </w:tc>
        <w:tc>
          <w:tcPr>
            <w:tcW w:w="1180" w:type="dxa"/>
            <w:shd w:val="clear" w:color="auto" w:fill="auto"/>
            <w:vAlign w:val="bottom"/>
          </w:tcPr>
          <w:p w14:paraId="2DB9E5CB" w14:textId="77777777" w:rsidR="00D95256" w:rsidRPr="009A433F" w:rsidRDefault="00D95256" w:rsidP="009A433F">
            <w:pPr>
              <w:suppressAutoHyphens w:val="0"/>
              <w:spacing w:before="40" w:after="40" w:line="220" w:lineRule="exact"/>
              <w:ind w:right="113"/>
              <w:jc w:val="right"/>
              <w:rPr>
                <w:sz w:val="18"/>
              </w:rPr>
            </w:pPr>
            <w:r w:rsidRPr="009A433F">
              <w:rPr>
                <w:sz w:val="18"/>
              </w:rPr>
              <w:t>33</w:t>
            </w:r>
          </w:p>
        </w:tc>
        <w:tc>
          <w:tcPr>
            <w:tcW w:w="1181" w:type="dxa"/>
            <w:shd w:val="clear" w:color="auto" w:fill="auto"/>
            <w:vAlign w:val="bottom"/>
          </w:tcPr>
          <w:p w14:paraId="4FB15D1C" w14:textId="77777777" w:rsidR="00D95256" w:rsidRPr="009A433F" w:rsidRDefault="00D95256" w:rsidP="009A433F">
            <w:pPr>
              <w:suppressAutoHyphens w:val="0"/>
              <w:spacing w:before="40" w:after="40" w:line="220" w:lineRule="exact"/>
              <w:ind w:right="113"/>
              <w:jc w:val="right"/>
              <w:rPr>
                <w:sz w:val="18"/>
              </w:rPr>
            </w:pPr>
            <w:r w:rsidRPr="009A433F">
              <w:rPr>
                <w:sz w:val="18"/>
              </w:rPr>
              <w:t>15</w:t>
            </w:r>
          </w:p>
        </w:tc>
        <w:tc>
          <w:tcPr>
            <w:tcW w:w="1181" w:type="dxa"/>
            <w:shd w:val="clear" w:color="auto" w:fill="auto"/>
            <w:vAlign w:val="bottom"/>
          </w:tcPr>
          <w:p w14:paraId="624DD622" w14:textId="77777777" w:rsidR="00D95256" w:rsidRPr="009A433F" w:rsidRDefault="00D95256" w:rsidP="009A433F">
            <w:pPr>
              <w:suppressAutoHyphens w:val="0"/>
              <w:spacing w:before="40" w:after="40" w:line="220" w:lineRule="exact"/>
              <w:ind w:right="113"/>
              <w:jc w:val="right"/>
              <w:rPr>
                <w:sz w:val="18"/>
              </w:rPr>
            </w:pPr>
            <w:r w:rsidRPr="009A433F">
              <w:rPr>
                <w:sz w:val="18"/>
              </w:rPr>
              <w:t>48</w:t>
            </w:r>
          </w:p>
        </w:tc>
      </w:tr>
      <w:tr w:rsidR="009A433F" w:rsidRPr="009A433F" w14:paraId="430F4F76" w14:textId="77777777" w:rsidTr="009A433F">
        <w:tc>
          <w:tcPr>
            <w:tcW w:w="1843" w:type="dxa"/>
            <w:vMerge/>
            <w:shd w:val="clear" w:color="auto" w:fill="auto"/>
          </w:tcPr>
          <w:p w14:paraId="6D913796" w14:textId="77777777" w:rsidR="00D95256" w:rsidRPr="009A433F" w:rsidRDefault="00D95256" w:rsidP="009A433F">
            <w:pPr>
              <w:suppressAutoHyphens w:val="0"/>
              <w:spacing w:before="40" w:after="40" w:line="220" w:lineRule="exact"/>
              <w:ind w:right="113"/>
              <w:rPr>
                <w:sz w:val="18"/>
              </w:rPr>
            </w:pPr>
          </w:p>
        </w:tc>
        <w:tc>
          <w:tcPr>
            <w:tcW w:w="1985" w:type="dxa"/>
            <w:shd w:val="clear" w:color="auto" w:fill="auto"/>
          </w:tcPr>
          <w:p w14:paraId="770E6FB2" w14:textId="77777777" w:rsidR="00D95256" w:rsidRPr="009A433F" w:rsidRDefault="00D95256" w:rsidP="009A433F">
            <w:pPr>
              <w:suppressAutoHyphens w:val="0"/>
              <w:spacing w:before="40" w:after="40" w:line="220" w:lineRule="exact"/>
              <w:ind w:right="113"/>
              <w:rPr>
                <w:sz w:val="18"/>
              </w:rPr>
            </w:pPr>
            <w:r w:rsidRPr="009A433F">
              <w:rPr>
                <w:sz w:val="18"/>
              </w:rPr>
              <w:t>General secondary</w:t>
            </w:r>
          </w:p>
        </w:tc>
        <w:tc>
          <w:tcPr>
            <w:tcW w:w="1180" w:type="dxa"/>
            <w:shd w:val="clear" w:color="auto" w:fill="auto"/>
            <w:vAlign w:val="bottom"/>
          </w:tcPr>
          <w:p w14:paraId="7FE009C1" w14:textId="77777777" w:rsidR="00D95256" w:rsidRPr="009A433F" w:rsidRDefault="00D95256" w:rsidP="009A433F">
            <w:pPr>
              <w:suppressAutoHyphens w:val="0"/>
              <w:spacing w:before="40" w:after="40" w:line="220" w:lineRule="exact"/>
              <w:ind w:right="113"/>
              <w:jc w:val="right"/>
              <w:rPr>
                <w:sz w:val="18"/>
              </w:rPr>
            </w:pPr>
            <w:r w:rsidRPr="009A433F">
              <w:rPr>
                <w:sz w:val="18"/>
              </w:rPr>
              <w:t>16</w:t>
            </w:r>
          </w:p>
        </w:tc>
        <w:tc>
          <w:tcPr>
            <w:tcW w:w="1181" w:type="dxa"/>
            <w:shd w:val="clear" w:color="auto" w:fill="auto"/>
            <w:vAlign w:val="bottom"/>
          </w:tcPr>
          <w:p w14:paraId="50E32853" w14:textId="77777777" w:rsidR="00D95256" w:rsidRPr="009A433F" w:rsidRDefault="00D95256" w:rsidP="009A433F">
            <w:pPr>
              <w:suppressAutoHyphens w:val="0"/>
              <w:spacing w:before="40" w:after="40" w:line="220" w:lineRule="exact"/>
              <w:ind w:right="113"/>
              <w:jc w:val="right"/>
              <w:rPr>
                <w:sz w:val="18"/>
              </w:rPr>
            </w:pPr>
            <w:r w:rsidRPr="009A433F">
              <w:rPr>
                <w:sz w:val="18"/>
              </w:rPr>
              <w:t>5</w:t>
            </w:r>
          </w:p>
        </w:tc>
        <w:tc>
          <w:tcPr>
            <w:tcW w:w="1181" w:type="dxa"/>
            <w:shd w:val="clear" w:color="auto" w:fill="auto"/>
            <w:vAlign w:val="bottom"/>
          </w:tcPr>
          <w:p w14:paraId="358ED1B1" w14:textId="77777777" w:rsidR="00D95256" w:rsidRPr="009A433F" w:rsidRDefault="00D95256" w:rsidP="009A433F">
            <w:pPr>
              <w:suppressAutoHyphens w:val="0"/>
              <w:spacing w:before="40" w:after="40" w:line="220" w:lineRule="exact"/>
              <w:ind w:right="113"/>
              <w:jc w:val="right"/>
              <w:rPr>
                <w:sz w:val="18"/>
              </w:rPr>
            </w:pPr>
            <w:r w:rsidRPr="009A433F">
              <w:rPr>
                <w:sz w:val="18"/>
              </w:rPr>
              <w:t>21</w:t>
            </w:r>
          </w:p>
        </w:tc>
      </w:tr>
      <w:tr w:rsidR="009A433F" w:rsidRPr="009A433F" w14:paraId="523615A0" w14:textId="77777777" w:rsidTr="00247BB0">
        <w:tc>
          <w:tcPr>
            <w:tcW w:w="1843" w:type="dxa"/>
            <w:vMerge/>
            <w:shd w:val="clear" w:color="auto" w:fill="auto"/>
          </w:tcPr>
          <w:p w14:paraId="3D684BBE" w14:textId="77777777" w:rsidR="00D95256" w:rsidRPr="009A433F" w:rsidRDefault="00D95256" w:rsidP="009A433F">
            <w:pPr>
              <w:suppressAutoHyphens w:val="0"/>
              <w:spacing w:before="40" w:after="40" w:line="220" w:lineRule="exact"/>
              <w:ind w:right="113"/>
              <w:rPr>
                <w:sz w:val="18"/>
                <w:rtl/>
                <w:lang w:bidi="ar-KW"/>
              </w:rPr>
            </w:pPr>
          </w:p>
        </w:tc>
        <w:tc>
          <w:tcPr>
            <w:tcW w:w="1985" w:type="dxa"/>
            <w:tcBorders>
              <w:bottom w:val="single" w:sz="4" w:space="0" w:color="auto"/>
            </w:tcBorders>
            <w:shd w:val="clear" w:color="auto" w:fill="auto"/>
          </w:tcPr>
          <w:p w14:paraId="652E84C0" w14:textId="77777777" w:rsidR="00D95256" w:rsidRPr="009A433F" w:rsidRDefault="00D95256" w:rsidP="009A433F">
            <w:pPr>
              <w:suppressAutoHyphens w:val="0"/>
              <w:spacing w:before="40" w:after="40" w:line="220" w:lineRule="exact"/>
              <w:ind w:right="113"/>
              <w:rPr>
                <w:sz w:val="18"/>
              </w:rPr>
            </w:pPr>
            <w:r w:rsidRPr="009A433F">
              <w:rPr>
                <w:sz w:val="18"/>
              </w:rPr>
              <w:t>Special needs</w:t>
            </w:r>
          </w:p>
        </w:tc>
        <w:tc>
          <w:tcPr>
            <w:tcW w:w="1180" w:type="dxa"/>
            <w:tcBorders>
              <w:bottom w:val="single" w:sz="4" w:space="0" w:color="auto"/>
            </w:tcBorders>
            <w:shd w:val="clear" w:color="auto" w:fill="auto"/>
            <w:vAlign w:val="bottom"/>
          </w:tcPr>
          <w:p w14:paraId="44A79397" w14:textId="77777777" w:rsidR="00D95256" w:rsidRPr="009A433F" w:rsidRDefault="00D95256" w:rsidP="009A433F">
            <w:pPr>
              <w:suppressAutoHyphens w:val="0"/>
              <w:spacing w:before="40" w:after="40" w:line="220" w:lineRule="exact"/>
              <w:ind w:right="113"/>
              <w:jc w:val="right"/>
              <w:rPr>
                <w:sz w:val="18"/>
              </w:rPr>
            </w:pPr>
            <w:r w:rsidRPr="009A433F">
              <w:rPr>
                <w:sz w:val="18"/>
              </w:rPr>
              <w:t>31</w:t>
            </w:r>
          </w:p>
        </w:tc>
        <w:tc>
          <w:tcPr>
            <w:tcW w:w="1181" w:type="dxa"/>
            <w:tcBorders>
              <w:bottom w:val="single" w:sz="4" w:space="0" w:color="auto"/>
            </w:tcBorders>
            <w:shd w:val="clear" w:color="auto" w:fill="auto"/>
            <w:vAlign w:val="bottom"/>
          </w:tcPr>
          <w:p w14:paraId="6BD5D986" w14:textId="77777777" w:rsidR="00D95256" w:rsidRPr="009A433F" w:rsidRDefault="00D95256" w:rsidP="009A433F">
            <w:pPr>
              <w:suppressAutoHyphens w:val="0"/>
              <w:spacing w:before="40" w:after="40" w:line="220" w:lineRule="exact"/>
              <w:ind w:right="113"/>
              <w:jc w:val="right"/>
              <w:rPr>
                <w:sz w:val="18"/>
              </w:rPr>
            </w:pPr>
            <w:r w:rsidRPr="009A433F">
              <w:rPr>
                <w:sz w:val="18"/>
              </w:rPr>
              <w:t>19</w:t>
            </w:r>
          </w:p>
        </w:tc>
        <w:tc>
          <w:tcPr>
            <w:tcW w:w="1181" w:type="dxa"/>
            <w:tcBorders>
              <w:bottom w:val="single" w:sz="4" w:space="0" w:color="auto"/>
            </w:tcBorders>
            <w:shd w:val="clear" w:color="auto" w:fill="auto"/>
            <w:vAlign w:val="bottom"/>
          </w:tcPr>
          <w:p w14:paraId="0606E970" w14:textId="77777777" w:rsidR="00D95256" w:rsidRPr="009A433F" w:rsidRDefault="00D95256" w:rsidP="009A433F">
            <w:pPr>
              <w:suppressAutoHyphens w:val="0"/>
              <w:spacing w:before="40" w:after="40" w:line="220" w:lineRule="exact"/>
              <w:ind w:right="113"/>
              <w:jc w:val="right"/>
              <w:rPr>
                <w:sz w:val="18"/>
              </w:rPr>
            </w:pPr>
            <w:r w:rsidRPr="009A433F">
              <w:rPr>
                <w:sz w:val="18"/>
              </w:rPr>
              <w:t>50</w:t>
            </w:r>
          </w:p>
        </w:tc>
      </w:tr>
      <w:tr w:rsidR="00D95256" w:rsidRPr="009A433F" w14:paraId="59B11DC3" w14:textId="77777777" w:rsidTr="00A81671">
        <w:tc>
          <w:tcPr>
            <w:tcW w:w="1843" w:type="dxa"/>
            <w:vMerge/>
            <w:tcBorders>
              <w:bottom w:val="single" w:sz="4" w:space="0" w:color="auto"/>
            </w:tcBorders>
            <w:shd w:val="clear" w:color="auto" w:fill="auto"/>
          </w:tcPr>
          <w:p w14:paraId="7FE86DD8" w14:textId="77777777" w:rsidR="00D95256" w:rsidRPr="009A433F" w:rsidRDefault="00D95256" w:rsidP="009A433F">
            <w:pPr>
              <w:suppressAutoHyphens w:val="0"/>
              <w:spacing w:before="40" w:after="40" w:line="220" w:lineRule="exact"/>
              <w:ind w:right="113"/>
              <w:rPr>
                <w:sz w:val="18"/>
                <w:rtl/>
                <w:lang w:bidi="ar-KW"/>
              </w:rPr>
            </w:pPr>
          </w:p>
        </w:tc>
        <w:tc>
          <w:tcPr>
            <w:tcW w:w="1985" w:type="dxa"/>
            <w:tcBorders>
              <w:top w:val="single" w:sz="4" w:space="0" w:color="auto"/>
              <w:bottom w:val="single" w:sz="4" w:space="0" w:color="auto"/>
            </w:tcBorders>
            <w:shd w:val="clear" w:color="auto" w:fill="auto"/>
          </w:tcPr>
          <w:p w14:paraId="12CAE5B1" w14:textId="77777777" w:rsidR="00D95256" w:rsidRPr="00247BB0" w:rsidRDefault="00D95256" w:rsidP="00247BB0">
            <w:pPr>
              <w:suppressAutoHyphens w:val="0"/>
              <w:spacing w:before="80" w:after="80" w:line="220" w:lineRule="exact"/>
              <w:ind w:left="283"/>
              <w:rPr>
                <w:b/>
                <w:sz w:val="18"/>
              </w:rPr>
            </w:pPr>
            <w:r w:rsidRPr="00247BB0">
              <w:rPr>
                <w:b/>
                <w:sz w:val="18"/>
              </w:rPr>
              <w:t>Subtotal</w:t>
            </w:r>
          </w:p>
        </w:tc>
        <w:tc>
          <w:tcPr>
            <w:tcW w:w="1180" w:type="dxa"/>
            <w:tcBorders>
              <w:top w:val="single" w:sz="4" w:space="0" w:color="auto"/>
              <w:bottom w:val="single" w:sz="4" w:space="0" w:color="auto"/>
            </w:tcBorders>
            <w:shd w:val="clear" w:color="auto" w:fill="auto"/>
            <w:vAlign w:val="bottom"/>
          </w:tcPr>
          <w:p w14:paraId="0CDA7246" w14:textId="77777777" w:rsidR="00D95256" w:rsidRPr="00247BB0" w:rsidRDefault="00D95256" w:rsidP="00247BB0">
            <w:pPr>
              <w:suppressAutoHyphens w:val="0"/>
              <w:spacing w:before="80" w:after="80" w:line="220" w:lineRule="exact"/>
              <w:ind w:right="113"/>
              <w:jc w:val="right"/>
              <w:rPr>
                <w:b/>
                <w:sz w:val="18"/>
              </w:rPr>
            </w:pPr>
            <w:r w:rsidRPr="00247BB0">
              <w:rPr>
                <w:b/>
                <w:sz w:val="18"/>
              </w:rPr>
              <w:t>123</w:t>
            </w:r>
          </w:p>
        </w:tc>
        <w:tc>
          <w:tcPr>
            <w:tcW w:w="1181" w:type="dxa"/>
            <w:tcBorders>
              <w:top w:val="single" w:sz="4" w:space="0" w:color="auto"/>
              <w:bottom w:val="single" w:sz="4" w:space="0" w:color="auto"/>
            </w:tcBorders>
            <w:shd w:val="clear" w:color="auto" w:fill="auto"/>
            <w:vAlign w:val="bottom"/>
          </w:tcPr>
          <w:p w14:paraId="335E9909" w14:textId="77777777" w:rsidR="00D95256" w:rsidRPr="00247BB0" w:rsidRDefault="00D95256" w:rsidP="00247BB0">
            <w:pPr>
              <w:suppressAutoHyphens w:val="0"/>
              <w:spacing w:before="80" w:after="80" w:line="220" w:lineRule="exact"/>
              <w:ind w:right="113"/>
              <w:jc w:val="right"/>
              <w:rPr>
                <w:b/>
                <w:sz w:val="18"/>
              </w:rPr>
            </w:pPr>
            <w:r w:rsidRPr="00247BB0">
              <w:rPr>
                <w:b/>
                <w:sz w:val="18"/>
              </w:rPr>
              <w:t>61</w:t>
            </w:r>
          </w:p>
        </w:tc>
        <w:tc>
          <w:tcPr>
            <w:tcW w:w="1181" w:type="dxa"/>
            <w:tcBorders>
              <w:top w:val="single" w:sz="4" w:space="0" w:color="auto"/>
              <w:bottom w:val="single" w:sz="4" w:space="0" w:color="auto"/>
            </w:tcBorders>
            <w:shd w:val="clear" w:color="auto" w:fill="auto"/>
            <w:vAlign w:val="bottom"/>
          </w:tcPr>
          <w:p w14:paraId="4F21AB30" w14:textId="77777777" w:rsidR="00D95256" w:rsidRPr="00247BB0" w:rsidRDefault="00D95256" w:rsidP="00247BB0">
            <w:pPr>
              <w:suppressAutoHyphens w:val="0"/>
              <w:spacing w:before="80" w:after="80" w:line="220" w:lineRule="exact"/>
              <w:ind w:right="113"/>
              <w:jc w:val="right"/>
              <w:rPr>
                <w:b/>
                <w:sz w:val="18"/>
              </w:rPr>
            </w:pPr>
            <w:r w:rsidRPr="00247BB0">
              <w:rPr>
                <w:b/>
                <w:sz w:val="18"/>
              </w:rPr>
              <w:t>184</w:t>
            </w:r>
          </w:p>
        </w:tc>
      </w:tr>
      <w:tr w:rsidR="00D95256" w:rsidRPr="009A433F" w14:paraId="0C2F15E2" w14:textId="77777777" w:rsidTr="009A433F">
        <w:tc>
          <w:tcPr>
            <w:tcW w:w="7370" w:type="dxa"/>
            <w:gridSpan w:val="5"/>
            <w:shd w:val="clear" w:color="auto" w:fill="auto"/>
          </w:tcPr>
          <w:p w14:paraId="7ACFAD0F" w14:textId="77777777" w:rsidR="00D95256" w:rsidRPr="009A433F" w:rsidRDefault="00D95256" w:rsidP="00EF3BE9">
            <w:pPr>
              <w:suppressAutoHyphens w:val="0"/>
              <w:spacing w:before="40" w:after="40" w:line="220" w:lineRule="exact"/>
              <w:ind w:right="113"/>
              <w:rPr>
                <w:i/>
                <w:sz w:val="16"/>
              </w:rPr>
            </w:pPr>
            <w:r w:rsidRPr="009A433F">
              <w:rPr>
                <w:i/>
                <w:sz w:val="16"/>
              </w:rPr>
              <w:t>Religious education</w:t>
            </w:r>
          </w:p>
        </w:tc>
      </w:tr>
      <w:tr w:rsidR="00D95256" w:rsidRPr="009A433F" w14:paraId="4A03E0A7" w14:textId="77777777" w:rsidTr="00A81671">
        <w:tc>
          <w:tcPr>
            <w:tcW w:w="1843" w:type="dxa"/>
            <w:vMerge w:val="restart"/>
            <w:tcBorders>
              <w:top w:val="single" w:sz="4" w:space="0" w:color="auto"/>
            </w:tcBorders>
            <w:shd w:val="clear" w:color="auto" w:fill="auto"/>
          </w:tcPr>
          <w:p w14:paraId="05673547" w14:textId="77777777" w:rsidR="00D95256" w:rsidRPr="009A433F" w:rsidRDefault="00D95256" w:rsidP="009A433F">
            <w:pPr>
              <w:suppressAutoHyphens w:val="0"/>
              <w:spacing w:before="40" w:after="40" w:line="220" w:lineRule="exact"/>
              <w:ind w:right="113"/>
              <w:rPr>
                <w:sz w:val="18"/>
              </w:rPr>
            </w:pPr>
            <w:r w:rsidRPr="009A433F">
              <w:rPr>
                <w:sz w:val="18"/>
              </w:rPr>
              <w:t>Religious education</w:t>
            </w:r>
          </w:p>
        </w:tc>
        <w:tc>
          <w:tcPr>
            <w:tcW w:w="1985" w:type="dxa"/>
            <w:tcBorders>
              <w:top w:val="single" w:sz="4" w:space="0" w:color="auto"/>
            </w:tcBorders>
            <w:shd w:val="clear" w:color="auto" w:fill="auto"/>
          </w:tcPr>
          <w:p w14:paraId="6373A4C8" w14:textId="77777777" w:rsidR="00D95256" w:rsidRPr="009A433F" w:rsidRDefault="00D95256" w:rsidP="009A433F">
            <w:pPr>
              <w:suppressAutoHyphens w:val="0"/>
              <w:spacing w:before="40" w:after="40" w:line="220" w:lineRule="exact"/>
              <w:ind w:right="113"/>
              <w:rPr>
                <w:sz w:val="18"/>
              </w:rPr>
            </w:pPr>
            <w:r w:rsidRPr="009A433F">
              <w:rPr>
                <w:sz w:val="18"/>
              </w:rPr>
              <w:t xml:space="preserve">Religious intermediate </w:t>
            </w:r>
          </w:p>
        </w:tc>
        <w:tc>
          <w:tcPr>
            <w:tcW w:w="1180" w:type="dxa"/>
            <w:tcBorders>
              <w:top w:val="single" w:sz="4" w:space="0" w:color="auto"/>
            </w:tcBorders>
            <w:shd w:val="clear" w:color="auto" w:fill="auto"/>
            <w:vAlign w:val="bottom"/>
          </w:tcPr>
          <w:p w14:paraId="66856B24" w14:textId="77777777" w:rsidR="00D95256" w:rsidRPr="009A433F" w:rsidRDefault="00D95256" w:rsidP="009A433F">
            <w:pPr>
              <w:suppressAutoHyphens w:val="0"/>
              <w:spacing w:before="40" w:after="40" w:line="220" w:lineRule="exact"/>
              <w:ind w:right="113"/>
              <w:jc w:val="right"/>
              <w:rPr>
                <w:sz w:val="18"/>
              </w:rPr>
            </w:pPr>
            <w:r w:rsidRPr="009A433F">
              <w:rPr>
                <w:sz w:val="18"/>
              </w:rPr>
              <w:t>285</w:t>
            </w:r>
          </w:p>
        </w:tc>
        <w:tc>
          <w:tcPr>
            <w:tcW w:w="1181" w:type="dxa"/>
            <w:tcBorders>
              <w:top w:val="single" w:sz="4" w:space="0" w:color="auto"/>
            </w:tcBorders>
            <w:shd w:val="clear" w:color="auto" w:fill="auto"/>
            <w:vAlign w:val="bottom"/>
          </w:tcPr>
          <w:p w14:paraId="276C1FCB" w14:textId="77777777" w:rsidR="00D95256" w:rsidRPr="009A433F" w:rsidRDefault="00D95256" w:rsidP="009A433F">
            <w:pPr>
              <w:suppressAutoHyphens w:val="0"/>
              <w:spacing w:before="40" w:after="40" w:line="220" w:lineRule="exact"/>
              <w:ind w:right="113"/>
              <w:jc w:val="right"/>
              <w:rPr>
                <w:sz w:val="18"/>
              </w:rPr>
            </w:pPr>
            <w:r w:rsidRPr="009A433F">
              <w:rPr>
                <w:sz w:val="18"/>
              </w:rPr>
              <w:t>244</w:t>
            </w:r>
          </w:p>
        </w:tc>
        <w:tc>
          <w:tcPr>
            <w:tcW w:w="1181" w:type="dxa"/>
            <w:tcBorders>
              <w:top w:val="single" w:sz="4" w:space="0" w:color="auto"/>
            </w:tcBorders>
            <w:shd w:val="clear" w:color="auto" w:fill="auto"/>
            <w:vAlign w:val="bottom"/>
          </w:tcPr>
          <w:p w14:paraId="7A0C6ECE" w14:textId="77777777" w:rsidR="00D95256" w:rsidRPr="009A433F" w:rsidRDefault="00D95256" w:rsidP="009A433F">
            <w:pPr>
              <w:suppressAutoHyphens w:val="0"/>
              <w:spacing w:before="40" w:after="40" w:line="220" w:lineRule="exact"/>
              <w:ind w:right="113"/>
              <w:jc w:val="right"/>
              <w:rPr>
                <w:sz w:val="18"/>
              </w:rPr>
            </w:pPr>
            <w:r w:rsidRPr="009A433F">
              <w:rPr>
                <w:sz w:val="18"/>
              </w:rPr>
              <w:t>529</w:t>
            </w:r>
          </w:p>
        </w:tc>
      </w:tr>
      <w:tr w:rsidR="009A433F" w:rsidRPr="009A433F" w14:paraId="3FD9D3FA" w14:textId="77777777" w:rsidTr="00247BB0">
        <w:tc>
          <w:tcPr>
            <w:tcW w:w="1843" w:type="dxa"/>
            <w:vMerge/>
            <w:shd w:val="clear" w:color="auto" w:fill="auto"/>
          </w:tcPr>
          <w:p w14:paraId="11CE3E6A" w14:textId="77777777" w:rsidR="00D95256" w:rsidRPr="009A433F" w:rsidRDefault="00D95256" w:rsidP="009A433F">
            <w:pPr>
              <w:suppressAutoHyphens w:val="0"/>
              <w:spacing w:before="40" w:after="40" w:line="220" w:lineRule="exact"/>
              <w:ind w:right="113"/>
              <w:rPr>
                <w:sz w:val="18"/>
                <w:rtl/>
                <w:lang w:bidi="ar-KW"/>
              </w:rPr>
            </w:pPr>
          </w:p>
        </w:tc>
        <w:tc>
          <w:tcPr>
            <w:tcW w:w="1985" w:type="dxa"/>
            <w:tcBorders>
              <w:bottom w:val="single" w:sz="4" w:space="0" w:color="auto"/>
            </w:tcBorders>
            <w:shd w:val="clear" w:color="auto" w:fill="auto"/>
          </w:tcPr>
          <w:p w14:paraId="303D1085" w14:textId="77777777" w:rsidR="00D95256" w:rsidRPr="009A433F" w:rsidRDefault="00D95256" w:rsidP="009A433F">
            <w:pPr>
              <w:suppressAutoHyphens w:val="0"/>
              <w:spacing w:before="40" w:after="40" w:line="220" w:lineRule="exact"/>
              <w:ind w:right="113"/>
              <w:rPr>
                <w:sz w:val="18"/>
              </w:rPr>
            </w:pPr>
            <w:r w:rsidRPr="009A433F">
              <w:rPr>
                <w:sz w:val="18"/>
              </w:rPr>
              <w:t>Religious secondary</w:t>
            </w:r>
          </w:p>
        </w:tc>
        <w:tc>
          <w:tcPr>
            <w:tcW w:w="1180" w:type="dxa"/>
            <w:tcBorders>
              <w:bottom w:val="single" w:sz="4" w:space="0" w:color="auto"/>
            </w:tcBorders>
            <w:shd w:val="clear" w:color="auto" w:fill="auto"/>
            <w:vAlign w:val="bottom"/>
          </w:tcPr>
          <w:p w14:paraId="31AF9802" w14:textId="77777777" w:rsidR="00D95256" w:rsidRPr="009A433F" w:rsidRDefault="00D95256" w:rsidP="009A433F">
            <w:pPr>
              <w:suppressAutoHyphens w:val="0"/>
              <w:spacing w:before="40" w:after="40" w:line="220" w:lineRule="exact"/>
              <w:ind w:right="113"/>
              <w:jc w:val="right"/>
              <w:rPr>
                <w:sz w:val="18"/>
              </w:rPr>
            </w:pPr>
            <w:r w:rsidRPr="009A433F">
              <w:rPr>
                <w:sz w:val="18"/>
              </w:rPr>
              <w:t>233</w:t>
            </w:r>
          </w:p>
        </w:tc>
        <w:tc>
          <w:tcPr>
            <w:tcW w:w="1181" w:type="dxa"/>
            <w:tcBorders>
              <w:bottom w:val="single" w:sz="4" w:space="0" w:color="auto"/>
            </w:tcBorders>
            <w:shd w:val="clear" w:color="auto" w:fill="auto"/>
            <w:vAlign w:val="bottom"/>
          </w:tcPr>
          <w:p w14:paraId="38674876" w14:textId="77777777" w:rsidR="00D95256" w:rsidRPr="009A433F" w:rsidRDefault="00D95256" w:rsidP="009A433F">
            <w:pPr>
              <w:suppressAutoHyphens w:val="0"/>
              <w:spacing w:before="40" w:after="40" w:line="220" w:lineRule="exact"/>
              <w:ind w:right="113"/>
              <w:jc w:val="right"/>
              <w:rPr>
                <w:sz w:val="18"/>
              </w:rPr>
            </w:pPr>
            <w:r w:rsidRPr="009A433F">
              <w:rPr>
                <w:sz w:val="18"/>
              </w:rPr>
              <w:t>173</w:t>
            </w:r>
          </w:p>
        </w:tc>
        <w:tc>
          <w:tcPr>
            <w:tcW w:w="1181" w:type="dxa"/>
            <w:tcBorders>
              <w:bottom w:val="single" w:sz="4" w:space="0" w:color="auto"/>
            </w:tcBorders>
            <w:shd w:val="clear" w:color="auto" w:fill="auto"/>
            <w:vAlign w:val="bottom"/>
          </w:tcPr>
          <w:p w14:paraId="6D53B87F" w14:textId="77777777" w:rsidR="00D95256" w:rsidRPr="009A433F" w:rsidRDefault="00D95256" w:rsidP="009A433F">
            <w:pPr>
              <w:suppressAutoHyphens w:val="0"/>
              <w:spacing w:before="40" w:after="40" w:line="220" w:lineRule="exact"/>
              <w:ind w:right="113"/>
              <w:jc w:val="right"/>
              <w:rPr>
                <w:sz w:val="18"/>
              </w:rPr>
            </w:pPr>
            <w:r w:rsidRPr="009A433F">
              <w:rPr>
                <w:sz w:val="18"/>
              </w:rPr>
              <w:t>406</w:t>
            </w:r>
          </w:p>
        </w:tc>
      </w:tr>
      <w:tr w:rsidR="00D95256" w:rsidRPr="009A433F" w14:paraId="0C004D13" w14:textId="77777777" w:rsidTr="00247BB0">
        <w:tc>
          <w:tcPr>
            <w:tcW w:w="1843" w:type="dxa"/>
            <w:vMerge/>
            <w:tcBorders>
              <w:bottom w:val="single" w:sz="4" w:space="0" w:color="auto"/>
            </w:tcBorders>
            <w:shd w:val="clear" w:color="auto" w:fill="auto"/>
          </w:tcPr>
          <w:p w14:paraId="22A5F0C5" w14:textId="77777777" w:rsidR="00D95256" w:rsidRPr="009A433F" w:rsidRDefault="00D95256" w:rsidP="009A433F">
            <w:pPr>
              <w:suppressAutoHyphens w:val="0"/>
              <w:spacing w:before="40" w:after="40" w:line="220" w:lineRule="exact"/>
              <w:ind w:right="113"/>
              <w:rPr>
                <w:sz w:val="18"/>
                <w:rtl/>
                <w:lang w:bidi="ar-KW"/>
              </w:rPr>
            </w:pPr>
          </w:p>
        </w:tc>
        <w:tc>
          <w:tcPr>
            <w:tcW w:w="1985" w:type="dxa"/>
            <w:tcBorders>
              <w:top w:val="single" w:sz="4" w:space="0" w:color="auto"/>
              <w:bottom w:val="single" w:sz="4" w:space="0" w:color="auto"/>
            </w:tcBorders>
            <w:shd w:val="clear" w:color="auto" w:fill="auto"/>
          </w:tcPr>
          <w:p w14:paraId="53126BF7" w14:textId="77777777" w:rsidR="00D95256" w:rsidRPr="00247BB0" w:rsidRDefault="00D95256" w:rsidP="00247BB0">
            <w:pPr>
              <w:suppressAutoHyphens w:val="0"/>
              <w:spacing w:before="80" w:after="80" w:line="220" w:lineRule="exact"/>
              <w:ind w:left="283"/>
              <w:rPr>
                <w:b/>
                <w:sz w:val="18"/>
              </w:rPr>
            </w:pPr>
            <w:r w:rsidRPr="00247BB0">
              <w:rPr>
                <w:b/>
                <w:sz w:val="18"/>
              </w:rPr>
              <w:t xml:space="preserve">Subtotal </w:t>
            </w:r>
          </w:p>
        </w:tc>
        <w:tc>
          <w:tcPr>
            <w:tcW w:w="1180" w:type="dxa"/>
            <w:tcBorders>
              <w:top w:val="single" w:sz="4" w:space="0" w:color="auto"/>
              <w:bottom w:val="single" w:sz="4" w:space="0" w:color="auto"/>
            </w:tcBorders>
            <w:shd w:val="clear" w:color="auto" w:fill="auto"/>
            <w:vAlign w:val="bottom"/>
          </w:tcPr>
          <w:p w14:paraId="04C4B7A1" w14:textId="77777777" w:rsidR="00D95256" w:rsidRPr="00247BB0" w:rsidRDefault="00D95256" w:rsidP="00247BB0">
            <w:pPr>
              <w:suppressAutoHyphens w:val="0"/>
              <w:spacing w:before="80" w:after="80" w:line="220" w:lineRule="exact"/>
              <w:ind w:right="113"/>
              <w:jc w:val="right"/>
              <w:rPr>
                <w:b/>
                <w:sz w:val="18"/>
              </w:rPr>
            </w:pPr>
            <w:r w:rsidRPr="00247BB0">
              <w:rPr>
                <w:b/>
                <w:sz w:val="18"/>
              </w:rPr>
              <w:t>518</w:t>
            </w:r>
          </w:p>
        </w:tc>
        <w:tc>
          <w:tcPr>
            <w:tcW w:w="1181" w:type="dxa"/>
            <w:tcBorders>
              <w:top w:val="single" w:sz="4" w:space="0" w:color="auto"/>
              <w:bottom w:val="single" w:sz="4" w:space="0" w:color="auto"/>
            </w:tcBorders>
            <w:shd w:val="clear" w:color="auto" w:fill="auto"/>
            <w:vAlign w:val="bottom"/>
          </w:tcPr>
          <w:p w14:paraId="09C54740" w14:textId="77777777" w:rsidR="00D95256" w:rsidRPr="00247BB0" w:rsidRDefault="00D95256" w:rsidP="00247BB0">
            <w:pPr>
              <w:suppressAutoHyphens w:val="0"/>
              <w:spacing w:before="80" w:after="80" w:line="220" w:lineRule="exact"/>
              <w:ind w:right="113"/>
              <w:jc w:val="right"/>
              <w:rPr>
                <w:b/>
                <w:sz w:val="18"/>
              </w:rPr>
            </w:pPr>
            <w:r w:rsidRPr="00247BB0">
              <w:rPr>
                <w:b/>
                <w:sz w:val="18"/>
              </w:rPr>
              <w:t>417</w:t>
            </w:r>
          </w:p>
        </w:tc>
        <w:tc>
          <w:tcPr>
            <w:tcW w:w="1181" w:type="dxa"/>
            <w:tcBorders>
              <w:top w:val="single" w:sz="4" w:space="0" w:color="auto"/>
              <w:bottom w:val="single" w:sz="4" w:space="0" w:color="auto"/>
            </w:tcBorders>
            <w:shd w:val="clear" w:color="auto" w:fill="auto"/>
            <w:vAlign w:val="bottom"/>
          </w:tcPr>
          <w:p w14:paraId="704B18B8" w14:textId="77777777" w:rsidR="00D95256" w:rsidRPr="00247BB0" w:rsidRDefault="00D95256" w:rsidP="00247BB0">
            <w:pPr>
              <w:suppressAutoHyphens w:val="0"/>
              <w:spacing w:before="80" w:after="80" w:line="220" w:lineRule="exact"/>
              <w:ind w:right="113"/>
              <w:jc w:val="right"/>
              <w:rPr>
                <w:b/>
                <w:sz w:val="18"/>
              </w:rPr>
            </w:pPr>
            <w:r w:rsidRPr="00247BB0">
              <w:rPr>
                <w:b/>
                <w:sz w:val="18"/>
              </w:rPr>
              <w:t>935</w:t>
            </w:r>
          </w:p>
        </w:tc>
      </w:tr>
      <w:tr w:rsidR="00D95256" w:rsidRPr="009A433F" w14:paraId="726374B2" w14:textId="77777777" w:rsidTr="009A433F">
        <w:tc>
          <w:tcPr>
            <w:tcW w:w="3828" w:type="dxa"/>
            <w:gridSpan w:val="2"/>
            <w:tcBorders>
              <w:top w:val="single" w:sz="4" w:space="0" w:color="auto"/>
              <w:bottom w:val="single" w:sz="12" w:space="0" w:color="auto"/>
            </w:tcBorders>
            <w:shd w:val="clear" w:color="auto" w:fill="auto"/>
          </w:tcPr>
          <w:p w14:paraId="029979B1" w14:textId="77777777" w:rsidR="00D95256" w:rsidRPr="009A433F" w:rsidRDefault="00D95256" w:rsidP="009A433F">
            <w:pPr>
              <w:suppressAutoHyphens w:val="0"/>
              <w:spacing w:before="80" w:after="80" w:line="220" w:lineRule="exact"/>
              <w:ind w:left="283"/>
              <w:rPr>
                <w:b/>
                <w:sz w:val="18"/>
              </w:rPr>
            </w:pPr>
            <w:r w:rsidRPr="009A433F">
              <w:rPr>
                <w:b/>
                <w:sz w:val="18"/>
              </w:rPr>
              <w:t>Total</w:t>
            </w:r>
          </w:p>
        </w:tc>
        <w:tc>
          <w:tcPr>
            <w:tcW w:w="1180" w:type="dxa"/>
            <w:tcBorders>
              <w:top w:val="single" w:sz="4" w:space="0" w:color="auto"/>
              <w:bottom w:val="single" w:sz="12" w:space="0" w:color="auto"/>
            </w:tcBorders>
            <w:shd w:val="clear" w:color="auto" w:fill="auto"/>
            <w:vAlign w:val="bottom"/>
          </w:tcPr>
          <w:p w14:paraId="54DE4016" w14:textId="77777777" w:rsidR="00D95256" w:rsidRPr="009A433F" w:rsidRDefault="00D95256" w:rsidP="009A433F">
            <w:pPr>
              <w:suppressAutoHyphens w:val="0"/>
              <w:spacing w:before="80" w:after="80" w:line="220" w:lineRule="exact"/>
              <w:ind w:right="113"/>
              <w:jc w:val="right"/>
              <w:rPr>
                <w:b/>
                <w:sz w:val="18"/>
              </w:rPr>
            </w:pPr>
            <w:r w:rsidRPr="009A433F">
              <w:rPr>
                <w:b/>
                <w:sz w:val="18"/>
              </w:rPr>
              <w:t>15 010</w:t>
            </w:r>
          </w:p>
        </w:tc>
        <w:tc>
          <w:tcPr>
            <w:tcW w:w="1181" w:type="dxa"/>
            <w:tcBorders>
              <w:top w:val="single" w:sz="4" w:space="0" w:color="auto"/>
              <w:bottom w:val="single" w:sz="12" w:space="0" w:color="auto"/>
            </w:tcBorders>
            <w:shd w:val="clear" w:color="auto" w:fill="auto"/>
            <w:vAlign w:val="bottom"/>
          </w:tcPr>
          <w:p w14:paraId="6D4D5C17" w14:textId="77777777" w:rsidR="00D95256" w:rsidRPr="009A433F" w:rsidRDefault="00D95256" w:rsidP="009A433F">
            <w:pPr>
              <w:suppressAutoHyphens w:val="0"/>
              <w:spacing w:before="80" w:after="80" w:line="220" w:lineRule="exact"/>
              <w:ind w:right="113"/>
              <w:jc w:val="right"/>
              <w:rPr>
                <w:b/>
                <w:sz w:val="18"/>
              </w:rPr>
            </w:pPr>
            <w:r w:rsidRPr="009A433F">
              <w:rPr>
                <w:b/>
                <w:sz w:val="18"/>
              </w:rPr>
              <w:t>14 593</w:t>
            </w:r>
          </w:p>
        </w:tc>
        <w:tc>
          <w:tcPr>
            <w:tcW w:w="1181" w:type="dxa"/>
            <w:tcBorders>
              <w:top w:val="single" w:sz="4" w:space="0" w:color="auto"/>
              <w:bottom w:val="single" w:sz="12" w:space="0" w:color="auto"/>
            </w:tcBorders>
            <w:shd w:val="clear" w:color="auto" w:fill="auto"/>
            <w:vAlign w:val="bottom"/>
          </w:tcPr>
          <w:p w14:paraId="4BD2D5DE" w14:textId="77777777" w:rsidR="00D95256" w:rsidRPr="009A433F" w:rsidRDefault="00D95256" w:rsidP="009A433F">
            <w:pPr>
              <w:suppressAutoHyphens w:val="0"/>
              <w:spacing w:before="80" w:after="80" w:line="220" w:lineRule="exact"/>
              <w:ind w:right="113"/>
              <w:jc w:val="right"/>
              <w:rPr>
                <w:b/>
                <w:sz w:val="18"/>
              </w:rPr>
            </w:pPr>
            <w:r w:rsidRPr="009A433F">
              <w:rPr>
                <w:b/>
                <w:sz w:val="18"/>
              </w:rPr>
              <w:t>29 603</w:t>
            </w:r>
          </w:p>
        </w:tc>
      </w:tr>
    </w:tbl>
    <w:p w14:paraId="6C80C2B4" w14:textId="2BF7327C" w:rsidR="00D95256" w:rsidRPr="00D95256" w:rsidRDefault="00AB3EC3" w:rsidP="006B2349">
      <w:pPr>
        <w:pStyle w:val="H23G"/>
        <w:ind w:right="0"/>
      </w:pPr>
      <w:r>
        <w:tab/>
      </w:r>
      <w:r w:rsidR="00D95256" w:rsidRPr="00D95256">
        <w:tab/>
        <w:t xml:space="preserve">Total number of students at each level of education, by type of education, for the </w:t>
      </w:r>
      <w:r w:rsidR="00F43A9E">
        <w:br/>
      </w:r>
      <w:r w:rsidR="00D95256" w:rsidRPr="00D95256">
        <w:t>2021/22 academic year</w:t>
      </w:r>
    </w:p>
    <w:tbl>
      <w:tblPr>
        <w:tblW w:w="9639"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1701"/>
        <w:gridCol w:w="2552"/>
        <w:gridCol w:w="850"/>
        <w:gridCol w:w="851"/>
        <w:gridCol w:w="850"/>
        <w:gridCol w:w="709"/>
        <w:gridCol w:w="709"/>
        <w:gridCol w:w="709"/>
        <w:gridCol w:w="698"/>
        <w:gridCol w:w="10"/>
      </w:tblGrid>
      <w:tr w:rsidR="00D95256" w:rsidRPr="00D95256" w14:paraId="6F15E240" w14:textId="77777777" w:rsidTr="008D18B2">
        <w:trPr>
          <w:gridAfter w:val="1"/>
          <w:wAfter w:w="10" w:type="dxa"/>
          <w:tblHeader/>
        </w:trPr>
        <w:tc>
          <w:tcPr>
            <w:tcW w:w="1701" w:type="dxa"/>
            <w:tcBorders>
              <w:top w:val="single" w:sz="4" w:space="0" w:color="auto"/>
              <w:bottom w:val="nil"/>
            </w:tcBorders>
            <w:shd w:val="clear" w:color="auto" w:fill="auto"/>
            <w:vAlign w:val="bottom"/>
          </w:tcPr>
          <w:p w14:paraId="22BA5EEA" w14:textId="77777777" w:rsidR="00D95256" w:rsidRPr="00D95256" w:rsidRDefault="00D95256" w:rsidP="00D95256">
            <w:pPr>
              <w:suppressAutoHyphens w:val="0"/>
              <w:spacing w:before="80" w:after="80" w:line="200" w:lineRule="exact"/>
              <w:ind w:right="113"/>
              <w:rPr>
                <w:i/>
                <w:sz w:val="16"/>
                <w:rtl/>
                <w:lang w:bidi="ar-KW"/>
              </w:rPr>
            </w:pPr>
          </w:p>
        </w:tc>
        <w:tc>
          <w:tcPr>
            <w:tcW w:w="2552" w:type="dxa"/>
            <w:tcBorders>
              <w:top w:val="single" w:sz="4" w:space="0" w:color="auto"/>
              <w:bottom w:val="nil"/>
            </w:tcBorders>
            <w:shd w:val="clear" w:color="auto" w:fill="auto"/>
            <w:vAlign w:val="bottom"/>
          </w:tcPr>
          <w:p w14:paraId="62D803A8" w14:textId="77777777" w:rsidR="00D95256" w:rsidRPr="00D95256" w:rsidRDefault="00D95256" w:rsidP="00D95256">
            <w:pPr>
              <w:suppressAutoHyphens w:val="0"/>
              <w:spacing w:before="80" w:after="80" w:line="200" w:lineRule="exact"/>
              <w:ind w:right="113"/>
              <w:rPr>
                <w:i/>
                <w:sz w:val="16"/>
                <w:rtl/>
                <w:lang w:bidi="ar-KW"/>
              </w:rPr>
            </w:pPr>
          </w:p>
        </w:tc>
        <w:tc>
          <w:tcPr>
            <w:tcW w:w="1701" w:type="dxa"/>
            <w:gridSpan w:val="2"/>
            <w:tcBorders>
              <w:top w:val="single" w:sz="4" w:space="0" w:color="auto"/>
              <w:bottom w:val="single" w:sz="4" w:space="0" w:color="auto"/>
            </w:tcBorders>
            <w:shd w:val="clear" w:color="auto" w:fill="auto"/>
            <w:vAlign w:val="bottom"/>
          </w:tcPr>
          <w:p w14:paraId="14113D45" w14:textId="77777777" w:rsidR="00D95256" w:rsidRPr="00D95256" w:rsidRDefault="00D95256" w:rsidP="00D95256">
            <w:pPr>
              <w:suppressAutoHyphens w:val="0"/>
              <w:spacing w:before="80" w:after="80" w:line="200" w:lineRule="exact"/>
              <w:ind w:right="113"/>
              <w:jc w:val="center"/>
              <w:rPr>
                <w:i/>
                <w:sz w:val="16"/>
              </w:rPr>
            </w:pPr>
            <w:r w:rsidRPr="00D95256">
              <w:rPr>
                <w:i/>
                <w:sz w:val="16"/>
              </w:rPr>
              <w:t>Kuwaiti</w:t>
            </w:r>
          </w:p>
        </w:tc>
        <w:tc>
          <w:tcPr>
            <w:tcW w:w="850" w:type="dxa"/>
            <w:vMerge w:val="restart"/>
            <w:tcBorders>
              <w:top w:val="single" w:sz="4" w:space="0" w:color="auto"/>
              <w:bottom w:val="single" w:sz="12" w:space="0" w:color="auto"/>
            </w:tcBorders>
            <w:shd w:val="clear" w:color="auto" w:fill="auto"/>
            <w:vAlign w:val="bottom"/>
          </w:tcPr>
          <w:p w14:paraId="74682F7E" w14:textId="77777777" w:rsidR="00D95256" w:rsidRPr="00D95256" w:rsidRDefault="00D95256" w:rsidP="00D95256">
            <w:pPr>
              <w:suppressAutoHyphens w:val="0"/>
              <w:spacing w:before="80" w:after="80" w:line="200" w:lineRule="exact"/>
              <w:ind w:right="113"/>
              <w:jc w:val="right"/>
              <w:rPr>
                <w:i/>
                <w:sz w:val="16"/>
              </w:rPr>
            </w:pPr>
            <w:r w:rsidRPr="00D95256">
              <w:rPr>
                <w:i/>
                <w:sz w:val="16"/>
              </w:rPr>
              <w:t>Subtotal</w:t>
            </w:r>
          </w:p>
        </w:tc>
        <w:tc>
          <w:tcPr>
            <w:tcW w:w="1418" w:type="dxa"/>
            <w:gridSpan w:val="2"/>
            <w:tcBorders>
              <w:top w:val="single" w:sz="4" w:space="0" w:color="auto"/>
              <w:bottom w:val="single" w:sz="4" w:space="0" w:color="auto"/>
            </w:tcBorders>
            <w:shd w:val="clear" w:color="auto" w:fill="auto"/>
            <w:vAlign w:val="bottom"/>
          </w:tcPr>
          <w:p w14:paraId="5BF2F426" w14:textId="77777777" w:rsidR="00D95256" w:rsidRPr="00D95256" w:rsidRDefault="00D95256" w:rsidP="00D95256">
            <w:pPr>
              <w:suppressAutoHyphens w:val="0"/>
              <w:spacing w:before="80" w:after="80" w:line="200" w:lineRule="exact"/>
              <w:ind w:right="113"/>
              <w:jc w:val="center"/>
              <w:rPr>
                <w:i/>
                <w:sz w:val="16"/>
              </w:rPr>
            </w:pPr>
            <w:r w:rsidRPr="00D95256">
              <w:rPr>
                <w:i/>
                <w:sz w:val="16"/>
              </w:rPr>
              <w:t>Non-Kuwaiti</w:t>
            </w:r>
          </w:p>
        </w:tc>
        <w:tc>
          <w:tcPr>
            <w:tcW w:w="709" w:type="dxa"/>
            <w:vMerge w:val="restart"/>
            <w:tcBorders>
              <w:top w:val="single" w:sz="4" w:space="0" w:color="auto"/>
              <w:bottom w:val="single" w:sz="12" w:space="0" w:color="auto"/>
            </w:tcBorders>
            <w:shd w:val="clear" w:color="auto" w:fill="auto"/>
            <w:vAlign w:val="bottom"/>
          </w:tcPr>
          <w:p w14:paraId="128D4DEB" w14:textId="77777777" w:rsidR="00D95256" w:rsidRPr="00D95256" w:rsidRDefault="00D95256" w:rsidP="00D95256">
            <w:pPr>
              <w:suppressAutoHyphens w:val="0"/>
              <w:spacing w:before="80" w:after="80" w:line="200" w:lineRule="exact"/>
              <w:ind w:right="113"/>
              <w:jc w:val="right"/>
              <w:rPr>
                <w:i/>
                <w:sz w:val="16"/>
              </w:rPr>
            </w:pPr>
            <w:r w:rsidRPr="00D95256">
              <w:rPr>
                <w:i/>
                <w:sz w:val="16"/>
              </w:rPr>
              <w:t>Subtotal</w:t>
            </w:r>
          </w:p>
        </w:tc>
        <w:tc>
          <w:tcPr>
            <w:tcW w:w="698" w:type="dxa"/>
            <w:vMerge w:val="restart"/>
            <w:tcBorders>
              <w:top w:val="single" w:sz="4" w:space="0" w:color="auto"/>
              <w:bottom w:val="single" w:sz="12" w:space="0" w:color="auto"/>
            </w:tcBorders>
            <w:shd w:val="clear" w:color="auto" w:fill="auto"/>
            <w:vAlign w:val="bottom"/>
          </w:tcPr>
          <w:p w14:paraId="51F2EA5D" w14:textId="77777777" w:rsidR="00D95256" w:rsidRPr="00D95256" w:rsidRDefault="00D95256" w:rsidP="00D95256">
            <w:pPr>
              <w:suppressAutoHyphens w:val="0"/>
              <w:spacing w:before="80" w:after="80" w:line="200" w:lineRule="exact"/>
              <w:ind w:right="113"/>
              <w:jc w:val="right"/>
              <w:rPr>
                <w:i/>
                <w:sz w:val="16"/>
              </w:rPr>
            </w:pPr>
            <w:r w:rsidRPr="00D95256">
              <w:rPr>
                <w:i/>
                <w:sz w:val="16"/>
              </w:rPr>
              <w:t>Total</w:t>
            </w:r>
          </w:p>
        </w:tc>
      </w:tr>
      <w:tr w:rsidR="00D95256" w:rsidRPr="00D95256" w14:paraId="226FAF52" w14:textId="77777777" w:rsidTr="008D18B2">
        <w:trPr>
          <w:gridAfter w:val="1"/>
          <w:wAfter w:w="10" w:type="dxa"/>
          <w:tblHeader/>
        </w:trPr>
        <w:tc>
          <w:tcPr>
            <w:tcW w:w="1701" w:type="dxa"/>
            <w:tcBorders>
              <w:top w:val="nil"/>
              <w:bottom w:val="single" w:sz="12" w:space="0" w:color="auto"/>
            </w:tcBorders>
            <w:shd w:val="clear" w:color="auto" w:fill="auto"/>
          </w:tcPr>
          <w:p w14:paraId="3595A3BE" w14:textId="77777777" w:rsidR="00D95256" w:rsidRPr="00D95256" w:rsidRDefault="00D95256" w:rsidP="00D95256">
            <w:pPr>
              <w:suppressAutoHyphens w:val="0"/>
              <w:spacing w:before="40" w:after="40" w:line="220" w:lineRule="exact"/>
              <w:ind w:right="113"/>
              <w:rPr>
                <w:i/>
                <w:sz w:val="16"/>
              </w:rPr>
            </w:pPr>
            <w:r w:rsidRPr="00D95256">
              <w:rPr>
                <w:i/>
                <w:sz w:val="16"/>
              </w:rPr>
              <w:t>Type of education</w:t>
            </w:r>
          </w:p>
        </w:tc>
        <w:tc>
          <w:tcPr>
            <w:tcW w:w="2552" w:type="dxa"/>
            <w:tcBorders>
              <w:top w:val="nil"/>
              <w:bottom w:val="single" w:sz="12" w:space="0" w:color="auto"/>
            </w:tcBorders>
            <w:shd w:val="clear" w:color="auto" w:fill="auto"/>
            <w:vAlign w:val="bottom"/>
          </w:tcPr>
          <w:p w14:paraId="48B7787B" w14:textId="77777777" w:rsidR="00D95256" w:rsidRPr="00D95256" w:rsidRDefault="00D95256" w:rsidP="00D95256">
            <w:pPr>
              <w:suppressAutoHyphens w:val="0"/>
              <w:spacing w:before="40" w:after="40" w:line="220" w:lineRule="exact"/>
              <w:ind w:right="113"/>
              <w:rPr>
                <w:i/>
                <w:sz w:val="16"/>
              </w:rPr>
            </w:pPr>
            <w:r w:rsidRPr="00D95256">
              <w:rPr>
                <w:i/>
                <w:sz w:val="16"/>
              </w:rPr>
              <w:t>Level of education</w:t>
            </w:r>
          </w:p>
        </w:tc>
        <w:tc>
          <w:tcPr>
            <w:tcW w:w="850" w:type="dxa"/>
            <w:tcBorders>
              <w:top w:val="single" w:sz="4" w:space="0" w:color="auto"/>
              <w:bottom w:val="single" w:sz="12" w:space="0" w:color="auto"/>
            </w:tcBorders>
            <w:shd w:val="clear" w:color="auto" w:fill="auto"/>
            <w:vAlign w:val="bottom"/>
          </w:tcPr>
          <w:p w14:paraId="4195D2F6" w14:textId="77777777" w:rsidR="00D95256" w:rsidRPr="00D95256" w:rsidRDefault="00D95256" w:rsidP="00D95256">
            <w:pPr>
              <w:suppressAutoHyphens w:val="0"/>
              <w:spacing w:before="40" w:after="40" w:line="220" w:lineRule="exact"/>
              <w:ind w:right="113"/>
              <w:jc w:val="right"/>
              <w:rPr>
                <w:i/>
                <w:sz w:val="16"/>
              </w:rPr>
            </w:pPr>
            <w:r w:rsidRPr="00D95256">
              <w:rPr>
                <w:i/>
                <w:sz w:val="16"/>
              </w:rPr>
              <w:t>Male</w:t>
            </w:r>
          </w:p>
        </w:tc>
        <w:tc>
          <w:tcPr>
            <w:tcW w:w="851" w:type="dxa"/>
            <w:tcBorders>
              <w:top w:val="single" w:sz="4" w:space="0" w:color="auto"/>
              <w:bottom w:val="single" w:sz="12" w:space="0" w:color="auto"/>
            </w:tcBorders>
            <w:shd w:val="clear" w:color="auto" w:fill="auto"/>
            <w:vAlign w:val="bottom"/>
          </w:tcPr>
          <w:p w14:paraId="2BCAFDC3" w14:textId="77777777" w:rsidR="00D95256" w:rsidRPr="00D95256" w:rsidRDefault="00D95256" w:rsidP="00D95256">
            <w:pPr>
              <w:suppressAutoHyphens w:val="0"/>
              <w:spacing w:before="40" w:after="40" w:line="220" w:lineRule="exact"/>
              <w:ind w:right="113"/>
              <w:jc w:val="right"/>
              <w:rPr>
                <w:i/>
                <w:sz w:val="16"/>
              </w:rPr>
            </w:pPr>
            <w:r w:rsidRPr="00D95256">
              <w:rPr>
                <w:i/>
                <w:sz w:val="16"/>
              </w:rPr>
              <w:t>Female</w:t>
            </w:r>
          </w:p>
        </w:tc>
        <w:tc>
          <w:tcPr>
            <w:tcW w:w="850" w:type="dxa"/>
            <w:vMerge/>
            <w:tcBorders>
              <w:top w:val="single" w:sz="12" w:space="0" w:color="auto"/>
              <w:bottom w:val="single" w:sz="12" w:space="0" w:color="auto"/>
            </w:tcBorders>
            <w:shd w:val="clear" w:color="auto" w:fill="auto"/>
            <w:vAlign w:val="bottom"/>
          </w:tcPr>
          <w:p w14:paraId="2575E5E0" w14:textId="77777777" w:rsidR="00D95256" w:rsidRPr="00D95256" w:rsidRDefault="00D95256" w:rsidP="00D95256">
            <w:pPr>
              <w:suppressAutoHyphens w:val="0"/>
              <w:spacing w:before="40" w:after="40" w:line="220" w:lineRule="exact"/>
              <w:ind w:right="113"/>
              <w:jc w:val="right"/>
              <w:rPr>
                <w:sz w:val="18"/>
                <w:rtl/>
                <w:lang w:bidi="ar-KW"/>
              </w:rPr>
            </w:pPr>
          </w:p>
        </w:tc>
        <w:tc>
          <w:tcPr>
            <w:tcW w:w="709" w:type="dxa"/>
            <w:tcBorders>
              <w:top w:val="single" w:sz="4" w:space="0" w:color="auto"/>
              <w:bottom w:val="single" w:sz="12" w:space="0" w:color="auto"/>
            </w:tcBorders>
            <w:shd w:val="clear" w:color="auto" w:fill="auto"/>
            <w:vAlign w:val="bottom"/>
          </w:tcPr>
          <w:p w14:paraId="37009984" w14:textId="77777777" w:rsidR="00D95256" w:rsidRPr="00D95256" w:rsidRDefault="00D95256" w:rsidP="00D95256">
            <w:pPr>
              <w:suppressAutoHyphens w:val="0"/>
              <w:spacing w:before="40" w:after="40" w:line="220" w:lineRule="exact"/>
              <w:ind w:right="113"/>
              <w:jc w:val="right"/>
              <w:rPr>
                <w:i/>
                <w:sz w:val="16"/>
              </w:rPr>
            </w:pPr>
            <w:r w:rsidRPr="00D95256">
              <w:rPr>
                <w:i/>
                <w:sz w:val="16"/>
              </w:rPr>
              <w:t>Male</w:t>
            </w:r>
          </w:p>
        </w:tc>
        <w:tc>
          <w:tcPr>
            <w:tcW w:w="709" w:type="dxa"/>
            <w:tcBorders>
              <w:top w:val="single" w:sz="4" w:space="0" w:color="auto"/>
              <w:bottom w:val="single" w:sz="12" w:space="0" w:color="auto"/>
            </w:tcBorders>
            <w:shd w:val="clear" w:color="auto" w:fill="auto"/>
            <w:vAlign w:val="bottom"/>
          </w:tcPr>
          <w:p w14:paraId="2D0E404F" w14:textId="77777777" w:rsidR="00D95256" w:rsidRPr="00D95256" w:rsidRDefault="00D95256" w:rsidP="00D95256">
            <w:pPr>
              <w:suppressAutoHyphens w:val="0"/>
              <w:spacing w:before="40" w:after="40" w:line="220" w:lineRule="exact"/>
              <w:ind w:right="113"/>
              <w:jc w:val="right"/>
              <w:rPr>
                <w:i/>
                <w:sz w:val="16"/>
              </w:rPr>
            </w:pPr>
            <w:r w:rsidRPr="00D95256">
              <w:rPr>
                <w:i/>
                <w:sz w:val="16"/>
              </w:rPr>
              <w:t>Female</w:t>
            </w:r>
          </w:p>
        </w:tc>
        <w:tc>
          <w:tcPr>
            <w:tcW w:w="709" w:type="dxa"/>
            <w:vMerge/>
            <w:tcBorders>
              <w:top w:val="nil"/>
              <w:bottom w:val="single" w:sz="12" w:space="0" w:color="auto"/>
            </w:tcBorders>
            <w:shd w:val="clear" w:color="auto" w:fill="auto"/>
            <w:vAlign w:val="bottom"/>
          </w:tcPr>
          <w:p w14:paraId="16C5EAFF" w14:textId="77777777" w:rsidR="00D95256" w:rsidRPr="00D95256" w:rsidRDefault="00D95256" w:rsidP="00D95256">
            <w:pPr>
              <w:suppressAutoHyphens w:val="0"/>
              <w:spacing w:before="40" w:after="40" w:line="220" w:lineRule="exact"/>
              <w:ind w:right="113"/>
              <w:jc w:val="right"/>
              <w:rPr>
                <w:sz w:val="18"/>
                <w:rtl/>
                <w:lang w:bidi="ar-KW"/>
              </w:rPr>
            </w:pPr>
          </w:p>
        </w:tc>
        <w:tc>
          <w:tcPr>
            <w:tcW w:w="698" w:type="dxa"/>
            <w:vMerge/>
            <w:tcBorders>
              <w:top w:val="nil"/>
              <w:bottom w:val="single" w:sz="12" w:space="0" w:color="auto"/>
            </w:tcBorders>
            <w:shd w:val="clear" w:color="auto" w:fill="auto"/>
            <w:vAlign w:val="bottom"/>
          </w:tcPr>
          <w:p w14:paraId="41D4F960" w14:textId="77777777" w:rsidR="00D95256" w:rsidRPr="00D95256" w:rsidRDefault="00D95256" w:rsidP="00D95256">
            <w:pPr>
              <w:suppressAutoHyphens w:val="0"/>
              <w:spacing w:before="40" w:after="40" w:line="220" w:lineRule="exact"/>
              <w:ind w:right="113"/>
              <w:jc w:val="right"/>
              <w:rPr>
                <w:sz w:val="18"/>
                <w:rtl/>
                <w:lang w:bidi="ar-KW"/>
              </w:rPr>
            </w:pPr>
          </w:p>
        </w:tc>
      </w:tr>
      <w:tr w:rsidR="008D18B2" w:rsidRPr="00D95256" w14:paraId="34C5C816" w14:textId="77777777" w:rsidTr="008D18B2">
        <w:trPr>
          <w:gridAfter w:val="1"/>
          <w:wAfter w:w="10" w:type="dxa"/>
          <w:trHeight w:hRule="exact" w:val="113"/>
          <w:tblHeader/>
        </w:trPr>
        <w:tc>
          <w:tcPr>
            <w:tcW w:w="1701" w:type="dxa"/>
            <w:tcBorders>
              <w:top w:val="single" w:sz="12" w:space="0" w:color="auto"/>
              <w:bottom w:val="nil"/>
            </w:tcBorders>
            <w:shd w:val="clear" w:color="auto" w:fill="auto"/>
          </w:tcPr>
          <w:p w14:paraId="3A9C8C02" w14:textId="77777777" w:rsidR="008D18B2" w:rsidRPr="00D95256" w:rsidRDefault="008D18B2" w:rsidP="00D95256">
            <w:pPr>
              <w:suppressAutoHyphens w:val="0"/>
              <w:spacing w:before="40" w:after="40" w:line="220" w:lineRule="exact"/>
              <w:ind w:right="113"/>
              <w:rPr>
                <w:sz w:val="18"/>
              </w:rPr>
            </w:pPr>
          </w:p>
        </w:tc>
        <w:tc>
          <w:tcPr>
            <w:tcW w:w="2552" w:type="dxa"/>
            <w:tcBorders>
              <w:top w:val="single" w:sz="12" w:space="0" w:color="auto"/>
              <w:bottom w:val="nil"/>
            </w:tcBorders>
            <w:shd w:val="clear" w:color="auto" w:fill="auto"/>
            <w:vAlign w:val="bottom"/>
          </w:tcPr>
          <w:p w14:paraId="22B3EF89" w14:textId="77777777" w:rsidR="008D18B2" w:rsidRPr="00D95256" w:rsidRDefault="008D18B2" w:rsidP="00D95256">
            <w:pPr>
              <w:suppressAutoHyphens w:val="0"/>
              <w:spacing w:before="40" w:after="40" w:line="220" w:lineRule="exact"/>
              <w:ind w:right="113"/>
              <w:rPr>
                <w:sz w:val="18"/>
              </w:rPr>
            </w:pPr>
          </w:p>
        </w:tc>
        <w:tc>
          <w:tcPr>
            <w:tcW w:w="850" w:type="dxa"/>
            <w:tcBorders>
              <w:top w:val="single" w:sz="12" w:space="0" w:color="auto"/>
              <w:bottom w:val="nil"/>
            </w:tcBorders>
            <w:shd w:val="clear" w:color="auto" w:fill="auto"/>
            <w:vAlign w:val="bottom"/>
          </w:tcPr>
          <w:p w14:paraId="6BF92732" w14:textId="77777777" w:rsidR="008D18B2" w:rsidRPr="00D95256" w:rsidRDefault="008D18B2" w:rsidP="00D95256">
            <w:pPr>
              <w:suppressAutoHyphens w:val="0"/>
              <w:spacing w:before="40" w:after="40" w:line="220" w:lineRule="exact"/>
              <w:ind w:right="113"/>
              <w:jc w:val="right"/>
              <w:rPr>
                <w:sz w:val="18"/>
              </w:rPr>
            </w:pPr>
          </w:p>
        </w:tc>
        <w:tc>
          <w:tcPr>
            <w:tcW w:w="851" w:type="dxa"/>
            <w:tcBorders>
              <w:top w:val="single" w:sz="12" w:space="0" w:color="auto"/>
              <w:bottom w:val="nil"/>
            </w:tcBorders>
            <w:shd w:val="clear" w:color="auto" w:fill="auto"/>
            <w:vAlign w:val="bottom"/>
          </w:tcPr>
          <w:p w14:paraId="50618D7E" w14:textId="77777777" w:rsidR="008D18B2" w:rsidRPr="00D95256" w:rsidRDefault="008D18B2" w:rsidP="00D95256">
            <w:pPr>
              <w:suppressAutoHyphens w:val="0"/>
              <w:spacing w:before="40" w:after="40" w:line="220" w:lineRule="exact"/>
              <w:ind w:right="113"/>
              <w:jc w:val="right"/>
              <w:rPr>
                <w:sz w:val="18"/>
              </w:rPr>
            </w:pPr>
          </w:p>
        </w:tc>
        <w:tc>
          <w:tcPr>
            <w:tcW w:w="850" w:type="dxa"/>
            <w:tcBorders>
              <w:top w:val="single" w:sz="12" w:space="0" w:color="auto"/>
              <w:bottom w:val="nil"/>
            </w:tcBorders>
            <w:shd w:val="clear" w:color="auto" w:fill="auto"/>
            <w:vAlign w:val="bottom"/>
          </w:tcPr>
          <w:p w14:paraId="497DFD01" w14:textId="77777777" w:rsidR="008D18B2" w:rsidRPr="00D95256" w:rsidRDefault="008D18B2" w:rsidP="00D95256">
            <w:pPr>
              <w:suppressAutoHyphens w:val="0"/>
              <w:spacing w:before="40" w:after="40" w:line="220" w:lineRule="exact"/>
              <w:ind w:right="113"/>
              <w:jc w:val="right"/>
              <w:rPr>
                <w:sz w:val="18"/>
              </w:rPr>
            </w:pPr>
          </w:p>
        </w:tc>
        <w:tc>
          <w:tcPr>
            <w:tcW w:w="709" w:type="dxa"/>
            <w:tcBorders>
              <w:top w:val="single" w:sz="12" w:space="0" w:color="auto"/>
              <w:bottom w:val="nil"/>
            </w:tcBorders>
            <w:shd w:val="clear" w:color="auto" w:fill="auto"/>
            <w:vAlign w:val="bottom"/>
          </w:tcPr>
          <w:p w14:paraId="015FEE3A" w14:textId="77777777" w:rsidR="008D18B2" w:rsidRPr="00D95256" w:rsidRDefault="008D18B2" w:rsidP="00D95256">
            <w:pPr>
              <w:suppressAutoHyphens w:val="0"/>
              <w:spacing w:before="40" w:after="40" w:line="220" w:lineRule="exact"/>
              <w:ind w:right="113"/>
              <w:jc w:val="right"/>
              <w:rPr>
                <w:sz w:val="18"/>
              </w:rPr>
            </w:pPr>
          </w:p>
        </w:tc>
        <w:tc>
          <w:tcPr>
            <w:tcW w:w="709" w:type="dxa"/>
            <w:tcBorders>
              <w:top w:val="single" w:sz="12" w:space="0" w:color="auto"/>
              <w:bottom w:val="nil"/>
            </w:tcBorders>
            <w:shd w:val="clear" w:color="auto" w:fill="auto"/>
            <w:vAlign w:val="bottom"/>
          </w:tcPr>
          <w:p w14:paraId="5842D8E5" w14:textId="77777777" w:rsidR="008D18B2" w:rsidRPr="00D95256" w:rsidRDefault="008D18B2" w:rsidP="00D95256">
            <w:pPr>
              <w:suppressAutoHyphens w:val="0"/>
              <w:spacing w:before="40" w:after="40" w:line="220" w:lineRule="exact"/>
              <w:ind w:right="113"/>
              <w:jc w:val="right"/>
              <w:rPr>
                <w:sz w:val="18"/>
              </w:rPr>
            </w:pPr>
          </w:p>
        </w:tc>
        <w:tc>
          <w:tcPr>
            <w:tcW w:w="709" w:type="dxa"/>
            <w:tcBorders>
              <w:top w:val="single" w:sz="12" w:space="0" w:color="auto"/>
              <w:bottom w:val="nil"/>
            </w:tcBorders>
            <w:shd w:val="clear" w:color="auto" w:fill="auto"/>
            <w:vAlign w:val="bottom"/>
          </w:tcPr>
          <w:p w14:paraId="1787C161" w14:textId="77777777" w:rsidR="008D18B2" w:rsidRPr="00D95256" w:rsidRDefault="008D18B2" w:rsidP="00D95256">
            <w:pPr>
              <w:suppressAutoHyphens w:val="0"/>
              <w:spacing w:before="40" w:after="40" w:line="220" w:lineRule="exact"/>
              <w:ind w:right="113"/>
              <w:jc w:val="right"/>
              <w:rPr>
                <w:sz w:val="18"/>
              </w:rPr>
            </w:pPr>
          </w:p>
        </w:tc>
        <w:tc>
          <w:tcPr>
            <w:tcW w:w="698" w:type="dxa"/>
            <w:tcBorders>
              <w:top w:val="single" w:sz="12" w:space="0" w:color="auto"/>
              <w:bottom w:val="nil"/>
            </w:tcBorders>
            <w:shd w:val="clear" w:color="auto" w:fill="auto"/>
            <w:vAlign w:val="bottom"/>
          </w:tcPr>
          <w:p w14:paraId="4E1272AA" w14:textId="77777777" w:rsidR="008D18B2" w:rsidRPr="00D95256" w:rsidRDefault="008D18B2" w:rsidP="00D95256">
            <w:pPr>
              <w:suppressAutoHyphens w:val="0"/>
              <w:spacing w:before="40" w:after="40" w:line="220" w:lineRule="exact"/>
              <w:ind w:right="113"/>
              <w:jc w:val="right"/>
              <w:rPr>
                <w:sz w:val="18"/>
              </w:rPr>
            </w:pPr>
          </w:p>
        </w:tc>
      </w:tr>
      <w:tr w:rsidR="00D95256" w:rsidRPr="00D95256" w14:paraId="74AD13E6" w14:textId="77777777" w:rsidTr="008D18B2">
        <w:trPr>
          <w:gridAfter w:val="1"/>
          <w:wAfter w:w="10" w:type="dxa"/>
        </w:trPr>
        <w:tc>
          <w:tcPr>
            <w:tcW w:w="1701" w:type="dxa"/>
            <w:vMerge w:val="restart"/>
            <w:tcBorders>
              <w:top w:val="nil"/>
            </w:tcBorders>
            <w:shd w:val="clear" w:color="auto" w:fill="auto"/>
          </w:tcPr>
          <w:p w14:paraId="31A58F4B" w14:textId="77777777" w:rsidR="00D95256" w:rsidRPr="00D95256" w:rsidRDefault="00D95256" w:rsidP="00D95256">
            <w:pPr>
              <w:suppressAutoHyphens w:val="0"/>
              <w:spacing w:before="40" w:after="40" w:line="220" w:lineRule="exact"/>
              <w:ind w:right="113"/>
              <w:rPr>
                <w:sz w:val="18"/>
              </w:rPr>
            </w:pPr>
            <w:r w:rsidRPr="00D95256">
              <w:rPr>
                <w:sz w:val="18"/>
              </w:rPr>
              <w:t>General education</w:t>
            </w:r>
          </w:p>
        </w:tc>
        <w:tc>
          <w:tcPr>
            <w:tcW w:w="2552" w:type="dxa"/>
            <w:tcBorders>
              <w:top w:val="nil"/>
            </w:tcBorders>
            <w:shd w:val="clear" w:color="auto" w:fill="auto"/>
            <w:vAlign w:val="bottom"/>
          </w:tcPr>
          <w:p w14:paraId="3776F40F" w14:textId="77777777" w:rsidR="00D95256" w:rsidRPr="00D95256" w:rsidRDefault="00D95256" w:rsidP="00D95256">
            <w:pPr>
              <w:suppressAutoHyphens w:val="0"/>
              <w:spacing w:before="40" w:after="40" w:line="220" w:lineRule="exact"/>
              <w:ind w:right="113"/>
              <w:rPr>
                <w:sz w:val="18"/>
              </w:rPr>
            </w:pPr>
            <w:r w:rsidRPr="00D95256">
              <w:rPr>
                <w:sz w:val="18"/>
              </w:rPr>
              <w:t>Kindergarten</w:t>
            </w:r>
          </w:p>
        </w:tc>
        <w:tc>
          <w:tcPr>
            <w:tcW w:w="850" w:type="dxa"/>
            <w:tcBorders>
              <w:top w:val="nil"/>
            </w:tcBorders>
            <w:shd w:val="clear" w:color="auto" w:fill="auto"/>
            <w:vAlign w:val="bottom"/>
          </w:tcPr>
          <w:p w14:paraId="697DA5AF" w14:textId="77777777" w:rsidR="00D95256" w:rsidRPr="00D95256" w:rsidRDefault="00D95256" w:rsidP="00D95256">
            <w:pPr>
              <w:suppressAutoHyphens w:val="0"/>
              <w:spacing w:before="40" w:after="40" w:line="220" w:lineRule="exact"/>
              <w:ind w:right="113"/>
              <w:jc w:val="right"/>
              <w:rPr>
                <w:sz w:val="18"/>
              </w:rPr>
            </w:pPr>
            <w:r w:rsidRPr="00D95256">
              <w:rPr>
                <w:sz w:val="18"/>
              </w:rPr>
              <w:t>20 613</w:t>
            </w:r>
          </w:p>
        </w:tc>
        <w:tc>
          <w:tcPr>
            <w:tcW w:w="851" w:type="dxa"/>
            <w:tcBorders>
              <w:top w:val="nil"/>
            </w:tcBorders>
            <w:shd w:val="clear" w:color="auto" w:fill="auto"/>
            <w:vAlign w:val="bottom"/>
          </w:tcPr>
          <w:p w14:paraId="144A1A4C" w14:textId="77777777" w:rsidR="00D95256" w:rsidRPr="00D95256" w:rsidRDefault="00D95256" w:rsidP="00D95256">
            <w:pPr>
              <w:suppressAutoHyphens w:val="0"/>
              <w:spacing w:before="40" w:after="40" w:line="220" w:lineRule="exact"/>
              <w:ind w:right="113"/>
              <w:jc w:val="right"/>
              <w:rPr>
                <w:sz w:val="18"/>
              </w:rPr>
            </w:pPr>
            <w:r w:rsidRPr="00D95256">
              <w:rPr>
                <w:sz w:val="18"/>
              </w:rPr>
              <w:t>20 898</w:t>
            </w:r>
          </w:p>
        </w:tc>
        <w:tc>
          <w:tcPr>
            <w:tcW w:w="850" w:type="dxa"/>
            <w:tcBorders>
              <w:top w:val="nil"/>
            </w:tcBorders>
            <w:shd w:val="clear" w:color="auto" w:fill="auto"/>
            <w:vAlign w:val="bottom"/>
          </w:tcPr>
          <w:p w14:paraId="79DF826A" w14:textId="77777777" w:rsidR="00D95256" w:rsidRPr="00D95256" w:rsidRDefault="00D95256" w:rsidP="00D95256">
            <w:pPr>
              <w:suppressAutoHyphens w:val="0"/>
              <w:spacing w:before="40" w:after="40" w:line="220" w:lineRule="exact"/>
              <w:ind w:right="113"/>
              <w:jc w:val="right"/>
              <w:rPr>
                <w:sz w:val="18"/>
              </w:rPr>
            </w:pPr>
            <w:r w:rsidRPr="00D95256">
              <w:rPr>
                <w:sz w:val="18"/>
              </w:rPr>
              <w:t>41 511</w:t>
            </w:r>
          </w:p>
        </w:tc>
        <w:tc>
          <w:tcPr>
            <w:tcW w:w="709" w:type="dxa"/>
            <w:tcBorders>
              <w:top w:val="nil"/>
            </w:tcBorders>
            <w:shd w:val="clear" w:color="auto" w:fill="auto"/>
            <w:vAlign w:val="bottom"/>
          </w:tcPr>
          <w:p w14:paraId="0E9B0E2D" w14:textId="77777777" w:rsidR="00D95256" w:rsidRPr="00D95256" w:rsidRDefault="00D95256" w:rsidP="00D95256">
            <w:pPr>
              <w:suppressAutoHyphens w:val="0"/>
              <w:spacing w:before="40" w:after="40" w:line="220" w:lineRule="exact"/>
              <w:ind w:right="113"/>
              <w:jc w:val="right"/>
              <w:rPr>
                <w:sz w:val="18"/>
              </w:rPr>
            </w:pPr>
            <w:r w:rsidRPr="00D95256">
              <w:rPr>
                <w:sz w:val="18"/>
              </w:rPr>
              <w:t>1 132</w:t>
            </w:r>
          </w:p>
        </w:tc>
        <w:tc>
          <w:tcPr>
            <w:tcW w:w="709" w:type="dxa"/>
            <w:tcBorders>
              <w:top w:val="nil"/>
            </w:tcBorders>
            <w:shd w:val="clear" w:color="auto" w:fill="auto"/>
            <w:vAlign w:val="bottom"/>
          </w:tcPr>
          <w:p w14:paraId="6D7B9CF3" w14:textId="77777777" w:rsidR="00D95256" w:rsidRPr="00D95256" w:rsidRDefault="00D95256" w:rsidP="00D95256">
            <w:pPr>
              <w:suppressAutoHyphens w:val="0"/>
              <w:spacing w:before="40" w:after="40" w:line="220" w:lineRule="exact"/>
              <w:ind w:right="113"/>
              <w:jc w:val="right"/>
              <w:rPr>
                <w:sz w:val="18"/>
              </w:rPr>
            </w:pPr>
            <w:r w:rsidRPr="00D95256">
              <w:rPr>
                <w:sz w:val="18"/>
              </w:rPr>
              <w:t>1 192</w:t>
            </w:r>
          </w:p>
        </w:tc>
        <w:tc>
          <w:tcPr>
            <w:tcW w:w="709" w:type="dxa"/>
            <w:tcBorders>
              <w:top w:val="nil"/>
            </w:tcBorders>
            <w:shd w:val="clear" w:color="auto" w:fill="auto"/>
            <w:vAlign w:val="bottom"/>
          </w:tcPr>
          <w:p w14:paraId="3A4116DB" w14:textId="77777777" w:rsidR="00D95256" w:rsidRPr="00D95256" w:rsidRDefault="00D95256" w:rsidP="00D95256">
            <w:pPr>
              <w:suppressAutoHyphens w:val="0"/>
              <w:spacing w:before="40" w:after="40" w:line="220" w:lineRule="exact"/>
              <w:ind w:right="113"/>
              <w:jc w:val="right"/>
              <w:rPr>
                <w:sz w:val="18"/>
              </w:rPr>
            </w:pPr>
            <w:r w:rsidRPr="00D95256">
              <w:rPr>
                <w:sz w:val="18"/>
              </w:rPr>
              <w:t>2 324</w:t>
            </w:r>
          </w:p>
        </w:tc>
        <w:tc>
          <w:tcPr>
            <w:tcW w:w="698" w:type="dxa"/>
            <w:tcBorders>
              <w:top w:val="nil"/>
            </w:tcBorders>
            <w:shd w:val="clear" w:color="auto" w:fill="auto"/>
            <w:vAlign w:val="bottom"/>
          </w:tcPr>
          <w:p w14:paraId="6E169DB5" w14:textId="77777777" w:rsidR="00D95256" w:rsidRPr="00D95256" w:rsidRDefault="00D95256" w:rsidP="00D95256">
            <w:pPr>
              <w:suppressAutoHyphens w:val="0"/>
              <w:spacing w:before="40" w:after="40" w:line="220" w:lineRule="exact"/>
              <w:ind w:right="113"/>
              <w:jc w:val="right"/>
              <w:rPr>
                <w:sz w:val="18"/>
              </w:rPr>
            </w:pPr>
            <w:r w:rsidRPr="00D95256">
              <w:rPr>
                <w:sz w:val="18"/>
              </w:rPr>
              <w:t>43 835</w:t>
            </w:r>
          </w:p>
        </w:tc>
      </w:tr>
      <w:tr w:rsidR="00D95256" w:rsidRPr="00D95256" w14:paraId="62BC5237" w14:textId="77777777" w:rsidTr="00D95256">
        <w:trPr>
          <w:gridAfter w:val="1"/>
          <w:wAfter w:w="10" w:type="dxa"/>
        </w:trPr>
        <w:tc>
          <w:tcPr>
            <w:tcW w:w="1701" w:type="dxa"/>
            <w:vMerge/>
            <w:shd w:val="clear" w:color="auto" w:fill="auto"/>
          </w:tcPr>
          <w:p w14:paraId="2EE1552B"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158D1AC8" w14:textId="77777777" w:rsidR="00D95256" w:rsidRPr="00D95256" w:rsidRDefault="00D95256" w:rsidP="00D95256">
            <w:pPr>
              <w:suppressAutoHyphens w:val="0"/>
              <w:spacing w:before="40" w:after="40" w:line="220" w:lineRule="exact"/>
              <w:ind w:right="113"/>
              <w:rPr>
                <w:sz w:val="18"/>
              </w:rPr>
            </w:pPr>
            <w:r w:rsidRPr="00D95256">
              <w:rPr>
                <w:sz w:val="18"/>
              </w:rPr>
              <w:t>Primary</w:t>
            </w:r>
          </w:p>
        </w:tc>
        <w:tc>
          <w:tcPr>
            <w:tcW w:w="850" w:type="dxa"/>
            <w:shd w:val="clear" w:color="auto" w:fill="auto"/>
            <w:vAlign w:val="bottom"/>
          </w:tcPr>
          <w:p w14:paraId="61491B0F" w14:textId="77777777" w:rsidR="00D95256" w:rsidRPr="00D95256" w:rsidRDefault="00D95256" w:rsidP="00D95256">
            <w:pPr>
              <w:suppressAutoHyphens w:val="0"/>
              <w:spacing w:before="40" w:after="40" w:line="220" w:lineRule="exact"/>
              <w:ind w:right="113"/>
              <w:jc w:val="right"/>
              <w:rPr>
                <w:sz w:val="18"/>
              </w:rPr>
            </w:pPr>
            <w:r w:rsidRPr="00D95256">
              <w:rPr>
                <w:sz w:val="18"/>
              </w:rPr>
              <w:t>64 195</w:t>
            </w:r>
          </w:p>
        </w:tc>
        <w:tc>
          <w:tcPr>
            <w:tcW w:w="851" w:type="dxa"/>
            <w:shd w:val="clear" w:color="auto" w:fill="auto"/>
            <w:vAlign w:val="bottom"/>
          </w:tcPr>
          <w:p w14:paraId="4C9FF553" w14:textId="77777777" w:rsidR="00D95256" w:rsidRPr="00D95256" w:rsidRDefault="00D95256" w:rsidP="00D95256">
            <w:pPr>
              <w:suppressAutoHyphens w:val="0"/>
              <w:spacing w:before="40" w:after="40" w:line="220" w:lineRule="exact"/>
              <w:ind w:right="113"/>
              <w:jc w:val="right"/>
              <w:rPr>
                <w:sz w:val="18"/>
              </w:rPr>
            </w:pPr>
            <w:r w:rsidRPr="00D95256">
              <w:rPr>
                <w:sz w:val="18"/>
              </w:rPr>
              <w:t>68 738</w:t>
            </w:r>
          </w:p>
        </w:tc>
        <w:tc>
          <w:tcPr>
            <w:tcW w:w="850" w:type="dxa"/>
            <w:shd w:val="clear" w:color="auto" w:fill="auto"/>
            <w:vAlign w:val="bottom"/>
          </w:tcPr>
          <w:p w14:paraId="2F935A0E" w14:textId="77777777" w:rsidR="00D95256" w:rsidRPr="00D95256" w:rsidRDefault="00D95256" w:rsidP="00D95256">
            <w:pPr>
              <w:suppressAutoHyphens w:val="0"/>
              <w:spacing w:before="40" w:after="40" w:line="220" w:lineRule="exact"/>
              <w:ind w:right="113"/>
              <w:jc w:val="right"/>
              <w:rPr>
                <w:sz w:val="18"/>
              </w:rPr>
            </w:pPr>
            <w:r w:rsidRPr="00D95256">
              <w:rPr>
                <w:sz w:val="18"/>
              </w:rPr>
              <w:t>132 933</w:t>
            </w:r>
          </w:p>
        </w:tc>
        <w:tc>
          <w:tcPr>
            <w:tcW w:w="709" w:type="dxa"/>
            <w:shd w:val="clear" w:color="auto" w:fill="auto"/>
            <w:vAlign w:val="bottom"/>
          </w:tcPr>
          <w:p w14:paraId="42F289F3" w14:textId="77777777" w:rsidR="00D95256" w:rsidRPr="00D95256" w:rsidRDefault="00D95256" w:rsidP="00D95256">
            <w:pPr>
              <w:suppressAutoHyphens w:val="0"/>
              <w:spacing w:before="40" w:after="40" w:line="220" w:lineRule="exact"/>
              <w:ind w:right="113"/>
              <w:jc w:val="right"/>
              <w:rPr>
                <w:sz w:val="18"/>
              </w:rPr>
            </w:pPr>
            <w:r w:rsidRPr="00D95256">
              <w:rPr>
                <w:sz w:val="18"/>
              </w:rPr>
              <w:t>14 128</w:t>
            </w:r>
          </w:p>
        </w:tc>
        <w:tc>
          <w:tcPr>
            <w:tcW w:w="709" w:type="dxa"/>
            <w:shd w:val="clear" w:color="auto" w:fill="auto"/>
            <w:vAlign w:val="bottom"/>
          </w:tcPr>
          <w:p w14:paraId="6DA31853" w14:textId="77777777" w:rsidR="00D95256" w:rsidRPr="00D95256" w:rsidRDefault="00D95256" w:rsidP="00D95256">
            <w:pPr>
              <w:suppressAutoHyphens w:val="0"/>
              <w:spacing w:before="40" w:after="40" w:line="220" w:lineRule="exact"/>
              <w:ind w:right="113"/>
              <w:jc w:val="right"/>
              <w:rPr>
                <w:sz w:val="18"/>
              </w:rPr>
            </w:pPr>
            <w:r w:rsidRPr="00D95256">
              <w:rPr>
                <w:sz w:val="18"/>
              </w:rPr>
              <w:t>14 424</w:t>
            </w:r>
          </w:p>
        </w:tc>
        <w:tc>
          <w:tcPr>
            <w:tcW w:w="709" w:type="dxa"/>
            <w:shd w:val="clear" w:color="auto" w:fill="auto"/>
            <w:vAlign w:val="bottom"/>
          </w:tcPr>
          <w:p w14:paraId="24E91B52" w14:textId="77777777" w:rsidR="00D95256" w:rsidRPr="00D95256" w:rsidRDefault="00D95256" w:rsidP="00D95256">
            <w:pPr>
              <w:suppressAutoHyphens w:val="0"/>
              <w:spacing w:before="40" w:after="40" w:line="220" w:lineRule="exact"/>
              <w:ind w:right="113"/>
              <w:jc w:val="right"/>
              <w:rPr>
                <w:sz w:val="18"/>
              </w:rPr>
            </w:pPr>
            <w:r w:rsidRPr="00D95256">
              <w:rPr>
                <w:sz w:val="18"/>
              </w:rPr>
              <w:t>28 552</w:t>
            </w:r>
          </w:p>
        </w:tc>
        <w:tc>
          <w:tcPr>
            <w:tcW w:w="698" w:type="dxa"/>
            <w:shd w:val="clear" w:color="auto" w:fill="auto"/>
            <w:vAlign w:val="bottom"/>
          </w:tcPr>
          <w:p w14:paraId="1DC9D34F" w14:textId="77777777" w:rsidR="00D95256" w:rsidRPr="00D95256" w:rsidRDefault="00D95256" w:rsidP="00D95256">
            <w:pPr>
              <w:suppressAutoHyphens w:val="0"/>
              <w:spacing w:before="40" w:after="40" w:line="220" w:lineRule="exact"/>
              <w:ind w:right="113"/>
              <w:jc w:val="right"/>
              <w:rPr>
                <w:sz w:val="18"/>
              </w:rPr>
            </w:pPr>
            <w:r w:rsidRPr="00D95256">
              <w:rPr>
                <w:sz w:val="18"/>
              </w:rPr>
              <w:t>161 485</w:t>
            </w:r>
          </w:p>
        </w:tc>
      </w:tr>
      <w:tr w:rsidR="00D95256" w:rsidRPr="00D95256" w14:paraId="79CCDAD8" w14:textId="77777777" w:rsidTr="00D95256">
        <w:trPr>
          <w:gridAfter w:val="1"/>
          <w:wAfter w:w="10" w:type="dxa"/>
        </w:trPr>
        <w:tc>
          <w:tcPr>
            <w:tcW w:w="1701" w:type="dxa"/>
            <w:vMerge/>
            <w:shd w:val="clear" w:color="auto" w:fill="auto"/>
          </w:tcPr>
          <w:p w14:paraId="6DAB03FC"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54C4CBFD" w14:textId="77777777" w:rsidR="00D95256" w:rsidRPr="00D95256" w:rsidRDefault="00D95256" w:rsidP="00D95256">
            <w:pPr>
              <w:suppressAutoHyphens w:val="0"/>
              <w:spacing w:before="40" w:after="40" w:line="220" w:lineRule="exact"/>
              <w:ind w:right="113"/>
              <w:rPr>
                <w:sz w:val="18"/>
              </w:rPr>
            </w:pPr>
            <w:r w:rsidRPr="00D95256">
              <w:rPr>
                <w:sz w:val="18"/>
              </w:rPr>
              <w:t>Intermediate</w:t>
            </w:r>
          </w:p>
        </w:tc>
        <w:tc>
          <w:tcPr>
            <w:tcW w:w="850" w:type="dxa"/>
            <w:shd w:val="clear" w:color="auto" w:fill="auto"/>
            <w:vAlign w:val="bottom"/>
          </w:tcPr>
          <w:p w14:paraId="1CD2830D" w14:textId="77777777" w:rsidR="00D95256" w:rsidRPr="00D95256" w:rsidRDefault="00D95256" w:rsidP="00D95256">
            <w:pPr>
              <w:suppressAutoHyphens w:val="0"/>
              <w:spacing w:before="40" w:after="40" w:line="220" w:lineRule="exact"/>
              <w:ind w:right="113"/>
              <w:jc w:val="right"/>
              <w:rPr>
                <w:sz w:val="18"/>
              </w:rPr>
            </w:pPr>
            <w:r w:rsidRPr="00D95256">
              <w:rPr>
                <w:sz w:val="18"/>
              </w:rPr>
              <w:t>52 028</w:t>
            </w:r>
          </w:p>
        </w:tc>
        <w:tc>
          <w:tcPr>
            <w:tcW w:w="851" w:type="dxa"/>
            <w:shd w:val="clear" w:color="auto" w:fill="auto"/>
            <w:vAlign w:val="bottom"/>
          </w:tcPr>
          <w:p w14:paraId="52FA50E7" w14:textId="77777777" w:rsidR="00D95256" w:rsidRPr="00D95256" w:rsidRDefault="00D95256" w:rsidP="00D95256">
            <w:pPr>
              <w:suppressAutoHyphens w:val="0"/>
              <w:spacing w:before="40" w:after="40" w:line="220" w:lineRule="exact"/>
              <w:ind w:right="113"/>
              <w:jc w:val="right"/>
              <w:rPr>
                <w:sz w:val="18"/>
              </w:rPr>
            </w:pPr>
            <w:r w:rsidRPr="00D95256">
              <w:rPr>
                <w:sz w:val="18"/>
              </w:rPr>
              <w:t>56 780</w:t>
            </w:r>
          </w:p>
        </w:tc>
        <w:tc>
          <w:tcPr>
            <w:tcW w:w="850" w:type="dxa"/>
            <w:shd w:val="clear" w:color="auto" w:fill="auto"/>
            <w:vAlign w:val="bottom"/>
          </w:tcPr>
          <w:p w14:paraId="67FE9D2F" w14:textId="77777777" w:rsidR="00D95256" w:rsidRPr="00D95256" w:rsidRDefault="00D95256" w:rsidP="00D95256">
            <w:pPr>
              <w:suppressAutoHyphens w:val="0"/>
              <w:spacing w:before="40" w:after="40" w:line="220" w:lineRule="exact"/>
              <w:ind w:right="113"/>
              <w:jc w:val="right"/>
              <w:rPr>
                <w:sz w:val="18"/>
              </w:rPr>
            </w:pPr>
            <w:r w:rsidRPr="00D95256">
              <w:rPr>
                <w:sz w:val="18"/>
              </w:rPr>
              <w:t>108 808</w:t>
            </w:r>
          </w:p>
        </w:tc>
        <w:tc>
          <w:tcPr>
            <w:tcW w:w="709" w:type="dxa"/>
            <w:shd w:val="clear" w:color="auto" w:fill="auto"/>
            <w:vAlign w:val="bottom"/>
          </w:tcPr>
          <w:p w14:paraId="2DE10A2A" w14:textId="77777777" w:rsidR="00D95256" w:rsidRPr="00D95256" w:rsidRDefault="00D95256" w:rsidP="00D95256">
            <w:pPr>
              <w:suppressAutoHyphens w:val="0"/>
              <w:spacing w:before="40" w:after="40" w:line="220" w:lineRule="exact"/>
              <w:ind w:right="113"/>
              <w:jc w:val="right"/>
              <w:rPr>
                <w:sz w:val="18"/>
              </w:rPr>
            </w:pPr>
            <w:r w:rsidRPr="00D95256">
              <w:rPr>
                <w:sz w:val="18"/>
              </w:rPr>
              <w:t>10 848</w:t>
            </w:r>
          </w:p>
        </w:tc>
        <w:tc>
          <w:tcPr>
            <w:tcW w:w="709" w:type="dxa"/>
            <w:shd w:val="clear" w:color="auto" w:fill="auto"/>
            <w:vAlign w:val="bottom"/>
          </w:tcPr>
          <w:p w14:paraId="2D4FAAED" w14:textId="77777777" w:rsidR="00D95256" w:rsidRPr="00D95256" w:rsidRDefault="00D95256" w:rsidP="00D95256">
            <w:pPr>
              <w:suppressAutoHyphens w:val="0"/>
              <w:spacing w:before="40" w:after="40" w:line="220" w:lineRule="exact"/>
              <w:ind w:right="113"/>
              <w:jc w:val="right"/>
              <w:rPr>
                <w:sz w:val="18"/>
              </w:rPr>
            </w:pPr>
            <w:r w:rsidRPr="00D95256">
              <w:rPr>
                <w:sz w:val="18"/>
              </w:rPr>
              <w:t>10 800</w:t>
            </w:r>
          </w:p>
        </w:tc>
        <w:tc>
          <w:tcPr>
            <w:tcW w:w="709" w:type="dxa"/>
            <w:shd w:val="clear" w:color="auto" w:fill="auto"/>
            <w:vAlign w:val="bottom"/>
          </w:tcPr>
          <w:p w14:paraId="645D0C61" w14:textId="77777777" w:rsidR="00D95256" w:rsidRPr="00D95256" w:rsidRDefault="00D95256" w:rsidP="00D95256">
            <w:pPr>
              <w:suppressAutoHyphens w:val="0"/>
              <w:spacing w:before="40" w:after="40" w:line="220" w:lineRule="exact"/>
              <w:ind w:right="113"/>
              <w:jc w:val="right"/>
              <w:rPr>
                <w:sz w:val="18"/>
              </w:rPr>
            </w:pPr>
            <w:r w:rsidRPr="00D95256">
              <w:rPr>
                <w:sz w:val="18"/>
              </w:rPr>
              <w:t>21 648</w:t>
            </w:r>
          </w:p>
        </w:tc>
        <w:tc>
          <w:tcPr>
            <w:tcW w:w="698" w:type="dxa"/>
            <w:shd w:val="clear" w:color="auto" w:fill="auto"/>
            <w:vAlign w:val="bottom"/>
          </w:tcPr>
          <w:p w14:paraId="60B0CD9D" w14:textId="77777777" w:rsidR="00D95256" w:rsidRPr="00D95256" w:rsidRDefault="00D95256" w:rsidP="00D95256">
            <w:pPr>
              <w:suppressAutoHyphens w:val="0"/>
              <w:spacing w:before="40" w:after="40" w:line="220" w:lineRule="exact"/>
              <w:ind w:right="113"/>
              <w:jc w:val="right"/>
              <w:rPr>
                <w:sz w:val="18"/>
              </w:rPr>
            </w:pPr>
            <w:r w:rsidRPr="00D95256">
              <w:rPr>
                <w:sz w:val="18"/>
              </w:rPr>
              <w:t>130 456</w:t>
            </w:r>
          </w:p>
        </w:tc>
      </w:tr>
      <w:tr w:rsidR="00D95256" w:rsidRPr="00D95256" w14:paraId="2677CCDE" w14:textId="77777777" w:rsidTr="00D95256">
        <w:trPr>
          <w:gridAfter w:val="1"/>
          <w:wAfter w:w="10" w:type="dxa"/>
        </w:trPr>
        <w:tc>
          <w:tcPr>
            <w:tcW w:w="1701" w:type="dxa"/>
            <w:vMerge/>
            <w:shd w:val="clear" w:color="auto" w:fill="auto"/>
          </w:tcPr>
          <w:p w14:paraId="42F4965E"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3C395E67" w14:textId="77777777" w:rsidR="00D95256" w:rsidRPr="00D95256" w:rsidRDefault="00D95256" w:rsidP="00D95256">
            <w:pPr>
              <w:suppressAutoHyphens w:val="0"/>
              <w:spacing w:before="40" w:after="40" w:line="220" w:lineRule="exact"/>
              <w:ind w:right="113"/>
              <w:rPr>
                <w:sz w:val="18"/>
              </w:rPr>
            </w:pPr>
            <w:r w:rsidRPr="00D95256">
              <w:rPr>
                <w:sz w:val="18"/>
              </w:rPr>
              <w:t>Secondary</w:t>
            </w:r>
          </w:p>
        </w:tc>
        <w:tc>
          <w:tcPr>
            <w:tcW w:w="850" w:type="dxa"/>
            <w:shd w:val="clear" w:color="auto" w:fill="auto"/>
            <w:vAlign w:val="bottom"/>
          </w:tcPr>
          <w:p w14:paraId="7FE76F7A" w14:textId="77777777" w:rsidR="00D95256" w:rsidRPr="00D95256" w:rsidRDefault="00D95256" w:rsidP="00D95256">
            <w:pPr>
              <w:suppressAutoHyphens w:val="0"/>
              <w:spacing w:before="40" w:after="40" w:line="220" w:lineRule="exact"/>
              <w:ind w:right="113"/>
              <w:jc w:val="right"/>
              <w:rPr>
                <w:sz w:val="18"/>
              </w:rPr>
            </w:pPr>
            <w:r w:rsidRPr="00D95256">
              <w:rPr>
                <w:sz w:val="18"/>
              </w:rPr>
              <w:t>36 393</w:t>
            </w:r>
          </w:p>
        </w:tc>
        <w:tc>
          <w:tcPr>
            <w:tcW w:w="851" w:type="dxa"/>
            <w:shd w:val="clear" w:color="auto" w:fill="auto"/>
            <w:vAlign w:val="bottom"/>
          </w:tcPr>
          <w:p w14:paraId="6CACA842" w14:textId="77777777" w:rsidR="00D95256" w:rsidRPr="00D95256" w:rsidRDefault="00D95256" w:rsidP="00D95256">
            <w:pPr>
              <w:suppressAutoHyphens w:val="0"/>
              <w:spacing w:before="40" w:after="40" w:line="220" w:lineRule="exact"/>
              <w:ind w:right="113"/>
              <w:jc w:val="right"/>
              <w:rPr>
                <w:sz w:val="18"/>
              </w:rPr>
            </w:pPr>
            <w:r w:rsidRPr="00D95256">
              <w:rPr>
                <w:sz w:val="18"/>
              </w:rPr>
              <w:t>41 197</w:t>
            </w:r>
          </w:p>
        </w:tc>
        <w:tc>
          <w:tcPr>
            <w:tcW w:w="850" w:type="dxa"/>
            <w:shd w:val="clear" w:color="auto" w:fill="auto"/>
            <w:vAlign w:val="bottom"/>
          </w:tcPr>
          <w:p w14:paraId="36BFDF71" w14:textId="77777777" w:rsidR="00D95256" w:rsidRPr="00D95256" w:rsidRDefault="00D95256" w:rsidP="00D95256">
            <w:pPr>
              <w:suppressAutoHyphens w:val="0"/>
              <w:spacing w:before="40" w:after="40" w:line="220" w:lineRule="exact"/>
              <w:ind w:right="113"/>
              <w:jc w:val="right"/>
              <w:rPr>
                <w:sz w:val="18"/>
              </w:rPr>
            </w:pPr>
            <w:r w:rsidRPr="00D95256">
              <w:rPr>
                <w:sz w:val="18"/>
              </w:rPr>
              <w:t>77 590</w:t>
            </w:r>
          </w:p>
        </w:tc>
        <w:tc>
          <w:tcPr>
            <w:tcW w:w="709" w:type="dxa"/>
            <w:shd w:val="clear" w:color="auto" w:fill="auto"/>
            <w:vAlign w:val="bottom"/>
          </w:tcPr>
          <w:p w14:paraId="79EBC871" w14:textId="77777777" w:rsidR="00D95256" w:rsidRPr="00D95256" w:rsidRDefault="00D95256" w:rsidP="00D95256">
            <w:pPr>
              <w:suppressAutoHyphens w:val="0"/>
              <w:spacing w:before="40" w:after="40" w:line="220" w:lineRule="exact"/>
              <w:ind w:right="113"/>
              <w:jc w:val="right"/>
              <w:rPr>
                <w:sz w:val="18"/>
              </w:rPr>
            </w:pPr>
            <w:r w:rsidRPr="00D95256">
              <w:rPr>
                <w:sz w:val="18"/>
              </w:rPr>
              <w:t>6 890</w:t>
            </w:r>
          </w:p>
        </w:tc>
        <w:tc>
          <w:tcPr>
            <w:tcW w:w="709" w:type="dxa"/>
            <w:shd w:val="clear" w:color="auto" w:fill="auto"/>
            <w:vAlign w:val="bottom"/>
          </w:tcPr>
          <w:p w14:paraId="65758172" w14:textId="77777777" w:rsidR="00D95256" w:rsidRPr="00D95256" w:rsidRDefault="00D95256" w:rsidP="00D95256">
            <w:pPr>
              <w:suppressAutoHyphens w:val="0"/>
              <w:spacing w:before="40" w:after="40" w:line="220" w:lineRule="exact"/>
              <w:ind w:right="113"/>
              <w:jc w:val="right"/>
              <w:rPr>
                <w:sz w:val="18"/>
              </w:rPr>
            </w:pPr>
            <w:r w:rsidRPr="00D95256">
              <w:rPr>
                <w:sz w:val="18"/>
              </w:rPr>
              <w:t>7 137</w:t>
            </w:r>
          </w:p>
        </w:tc>
        <w:tc>
          <w:tcPr>
            <w:tcW w:w="709" w:type="dxa"/>
            <w:shd w:val="clear" w:color="auto" w:fill="auto"/>
            <w:vAlign w:val="bottom"/>
          </w:tcPr>
          <w:p w14:paraId="67F3EFEB" w14:textId="77777777" w:rsidR="00D95256" w:rsidRPr="00D95256" w:rsidRDefault="00D95256" w:rsidP="00D95256">
            <w:pPr>
              <w:suppressAutoHyphens w:val="0"/>
              <w:spacing w:before="40" w:after="40" w:line="220" w:lineRule="exact"/>
              <w:ind w:right="113"/>
              <w:jc w:val="right"/>
              <w:rPr>
                <w:sz w:val="18"/>
              </w:rPr>
            </w:pPr>
            <w:r w:rsidRPr="00D95256">
              <w:rPr>
                <w:sz w:val="18"/>
              </w:rPr>
              <w:t>14 027</w:t>
            </w:r>
          </w:p>
        </w:tc>
        <w:tc>
          <w:tcPr>
            <w:tcW w:w="698" w:type="dxa"/>
            <w:shd w:val="clear" w:color="auto" w:fill="auto"/>
            <w:vAlign w:val="bottom"/>
          </w:tcPr>
          <w:p w14:paraId="1447EDBB" w14:textId="77777777" w:rsidR="00D95256" w:rsidRPr="00D95256" w:rsidRDefault="00D95256" w:rsidP="00D95256">
            <w:pPr>
              <w:suppressAutoHyphens w:val="0"/>
              <w:spacing w:before="40" w:after="40" w:line="220" w:lineRule="exact"/>
              <w:ind w:right="113"/>
              <w:jc w:val="right"/>
              <w:rPr>
                <w:sz w:val="18"/>
              </w:rPr>
            </w:pPr>
            <w:r w:rsidRPr="00D95256">
              <w:rPr>
                <w:sz w:val="18"/>
              </w:rPr>
              <w:t>91 617</w:t>
            </w:r>
          </w:p>
        </w:tc>
      </w:tr>
      <w:tr w:rsidR="00D95256" w:rsidRPr="00D95256" w14:paraId="78484EC3" w14:textId="77777777" w:rsidTr="00247BB0">
        <w:tc>
          <w:tcPr>
            <w:tcW w:w="4253" w:type="dxa"/>
            <w:gridSpan w:val="2"/>
            <w:tcBorders>
              <w:top w:val="single" w:sz="4" w:space="0" w:color="auto"/>
              <w:bottom w:val="single" w:sz="4" w:space="0" w:color="auto"/>
            </w:tcBorders>
            <w:shd w:val="clear" w:color="auto" w:fill="auto"/>
          </w:tcPr>
          <w:p w14:paraId="5CFB2163" w14:textId="77777777" w:rsidR="00D95256" w:rsidRPr="008D18B2" w:rsidRDefault="00D95256" w:rsidP="008D18B2">
            <w:pPr>
              <w:suppressAutoHyphens w:val="0"/>
              <w:spacing w:before="80" w:after="80" w:line="220" w:lineRule="exact"/>
              <w:ind w:left="283"/>
              <w:rPr>
                <w:b/>
                <w:sz w:val="18"/>
              </w:rPr>
            </w:pPr>
            <w:r w:rsidRPr="008D18B2">
              <w:rPr>
                <w:b/>
                <w:sz w:val="18"/>
              </w:rPr>
              <w:t>Subtotal</w:t>
            </w:r>
          </w:p>
        </w:tc>
        <w:tc>
          <w:tcPr>
            <w:tcW w:w="850" w:type="dxa"/>
            <w:tcBorders>
              <w:top w:val="single" w:sz="4" w:space="0" w:color="auto"/>
              <w:bottom w:val="single" w:sz="4" w:space="0" w:color="auto"/>
            </w:tcBorders>
            <w:shd w:val="clear" w:color="auto" w:fill="auto"/>
            <w:vAlign w:val="bottom"/>
          </w:tcPr>
          <w:p w14:paraId="293CAA68" w14:textId="77777777" w:rsidR="00D95256" w:rsidRPr="008D18B2" w:rsidRDefault="00D95256" w:rsidP="008D18B2">
            <w:pPr>
              <w:suppressAutoHyphens w:val="0"/>
              <w:spacing w:before="80" w:after="80" w:line="220" w:lineRule="exact"/>
              <w:ind w:right="113"/>
              <w:jc w:val="right"/>
              <w:rPr>
                <w:b/>
                <w:sz w:val="18"/>
              </w:rPr>
            </w:pPr>
            <w:r w:rsidRPr="008D18B2">
              <w:rPr>
                <w:b/>
                <w:sz w:val="18"/>
              </w:rPr>
              <w:t>173 229</w:t>
            </w:r>
          </w:p>
        </w:tc>
        <w:tc>
          <w:tcPr>
            <w:tcW w:w="851" w:type="dxa"/>
            <w:tcBorders>
              <w:top w:val="single" w:sz="4" w:space="0" w:color="auto"/>
              <w:bottom w:val="single" w:sz="4" w:space="0" w:color="auto"/>
            </w:tcBorders>
            <w:shd w:val="clear" w:color="auto" w:fill="auto"/>
            <w:vAlign w:val="bottom"/>
          </w:tcPr>
          <w:p w14:paraId="176230A6" w14:textId="77777777" w:rsidR="00D95256" w:rsidRPr="008D18B2" w:rsidRDefault="00D95256" w:rsidP="008D18B2">
            <w:pPr>
              <w:suppressAutoHyphens w:val="0"/>
              <w:spacing w:before="80" w:after="80" w:line="220" w:lineRule="exact"/>
              <w:ind w:right="113"/>
              <w:jc w:val="right"/>
              <w:rPr>
                <w:b/>
                <w:sz w:val="18"/>
              </w:rPr>
            </w:pPr>
            <w:r w:rsidRPr="008D18B2">
              <w:rPr>
                <w:b/>
                <w:sz w:val="18"/>
              </w:rPr>
              <w:t>187 613</w:t>
            </w:r>
          </w:p>
        </w:tc>
        <w:tc>
          <w:tcPr>
            <w:tcW w:w="850" w:type="dxa"/>
            <w:tcBorders>
              <w:top w:val="single" w:sz="4" w:space="0" w:color="auto"/>
              <w:bottom w:val="single" w:sz="4" w:space="0" w:color="auto"/>
            </w:tcBorders>
            <w:shd w:val="clear" w:color="auto" w:fill="auto"/>
            <w:vAlign w:val="bottom"/>
          </w:tcPr>
          <w:p w14:paraId="2CF1141E" w14:textId="77777777" w:rsidR="00D95256" w:rsidRPr="008D18B2" w:rsidRDefault="00D95256" w:rsidP="008D18B2">
            <w:pPr>
              <w:suppressAutoHyphens w:val="0"/>
              <w:spacing w:before="80" w:after="80" w:line="220" w:lineRule="exact"/>
              <w:ind w:right="113"/>
              <w:jc w:val="right"/>
              <w:rPr>
                <w:b/>
                <w:sz w:val="18"/>
              </w:rPr>
            </w:pPr>
            <w:r w:rsidRPr="008D18B2">
              <w:rPr>
                <w:b/>
                <w:sz w:val="18"/>
              </w:rPr>
              <w:t>360 842</w:t>
            </w:r>
          </w:p>
        </w:tc>
        <w:tc>
          <w:tcPr>
            <w:tcW w:w="709" w:type="dxa"/>
            <w:tcBorders>
              <w:top w:val="single" w:sz="4" w:space="0" w:color="auto"/>
              <w:bottom w:val="single" w:sz="4" w:space="0" w:color="auto"/>
            </w:tcBorders>
            <w:shd w:val="clear" w:color="auto" w:fill="auto"/>
            <w:vAlign w:val="bottom"/>
          </w:tcPr>
          <w:p w14:paraId="379D8523" w14:textId="77777777" w:rsidR="00D95256" w:rsidRPr="008D18B2" w:rsidRDefault="00D95256" w:rsidP="008D18B2">
            <w:pPr>
              <w:suppressAutoHyphens w:val="0"/>
              <w:spacing w:before="80" w:after="80" w:line="220" w:lineRule="exact"/>
              <w:ind w:right="113"/>
              <w:jc w:val="right"/>
              <w:rPr>
                <w:b/>
                <w:sz w:val="18"/>
              </w:rPr>
            </w:pPr>
            <w:r w:rsidRPr="008D18B2">
              <w:rPr>
                <w:b/>
                <w:sz w:val="18"/>
              </w:rPr>
              <w:t>32 998</w:t>
            </w:r>
          </w:p>
        </w:tc>
        <w:tc>
          <w:tcPr>
            <w:tcW w:w="709" w:type="dxa"/>
            <w:tcBorders>
              <w:top w:val="single" w:sz="4" w:space="0" w:color="auto"/>
              <w:bottom w:val="single" w:sz="4" w:space="0" w:color="auto"/>
            </w:tcBorders>
            <w:shd w:val="clear" w:color="auto" w:fill="auto"/>
            <w:vAlign w:val="bottom"/>
          </w:tcPr>
          <w:p w14:paraId="31095912" w14:textId="77777777" w:rsidR="00D95256" w:rsidRPr="008D18B2" w:rsidRDefault="00D95256" w:rsidP="008D18B2">
            <w:pPr>
              <w:suppressAutoHyphens w:val="0"/>
              <w:spacing w:before="80" w:after="80" w:line="220" w:lineRule="exact"/>
              <w:ind w:right="113"/>
              <w:jc w:val="right"/>
              <w:rPr>
                <w:b/>
                <w:sz w:val="18"/>
              </w:rPr>
            </w:pPr>
            <w:r w:rsidRPr="008D18B2">
              <w:rPr>
                <w:b/>
                <w:sz w:val="18"/>
              </w:rPr>
              <w:t>33 553</w:t>
            </w:r>
          </w:p>
        </w:tc>
        <w:tc>
          <w:tcPr>
            <w:tcW w:w="709" w:type="dxa"/>
            <w:tcBorders>
              <w:top w:val="single" w:sz="4" w:space="0" w:color="auto"/>
              <w:bottom w:val="single" w:sz="4" w:space="0" w:color="auto"/>
            </w:tcBorders>
            <w:shd w:val="clear" w:color="auto" w:fill="auto"/>
            <w:vAlign w:val="bottom"/>
          </w:tcPr>
          <w:p w14:paraId="4EAADAB5" w14:textId="77777777" w:rsidR="00D95256" w:rsidRPr="008D18B2" w:rsidRDefault="00D95256" w:rsidP="008D18B2">
            <w:pPr>
              <w:suppressAutoHyphens w:val="0"/>
              <w:spacing w:before="80" w:after="80" w:line="220" w:lineRule="exact"/>
              <w:ind w:right="113"/>
              <w:jc w:val="right"/>
              <w:rPr>
                <w:b/>
                <w:sz w:val="18"/>
              </w:rPr>
            </w:pPr>
            <w:r w:rsidRPr="008D18B2">
              <w:rPr>
                <w:b/>
                <w:sz w:val="18"/>
              </w:rPr>
              <w:t>66 551</w:t>
            </w:r>
          </w:p>
        </w:tc>
        <w:tc>
          <w:tcPr>
            <w:tcW w:w="708" w:type="dxa"/>
            <w:gridSpan w:val="2"/>
            <w:tcBorders>
              <w:top w:val="single" w:sz="4" w:space="0" w:color="auto"/>
              <w:bottom w:val="single" w:sz="4" w:space="0" w:color="auto"/>
            </w:tcBorders>
            <w:shd w:val="clear" w:color="auto" w:fill="auto"/>
            <w:vAlign w:val="bottom"/>
          </w:tcPr>
          <w:p w14:paraId="0B95436C" w14:textId="77777777" w:rsidR="00D95256" w:rsidRPr="008D18B2" w:rsidRDefault="00D95256" w:rsidP="008D18B2">
            <w:pPr>
              <w:suppressAutoHyphens w:val="0"/>
              <w:spacing w:before="80" w:after="80" w:line="220" w:lineRule="exact"/>
              <w:ind w:right="113"/>
              <w:jc w:val="right"/>
              <w:rPr>
                <w:b/>
                <w:sz w:val="18"/>
              </w:rPr>
            </w:pPr>
            <w:r w:rsidRPr="008D18B2">
              <w:rPr>
                <w:b/>
                <w:sz w:val="18"/>
              </w:rPr>
              <w:t>427 393</w:t>
            </w:r>
          </w:p>
        </w:tc>
      </w:tr>
      <w:tr w:rsidR="00003CA1" w:rsidRPr="00D95256" w14:paraId="4EBE20B7" w14:textId="77777777" w:rsidTr="00247BB0">
        <w:trPr>
          <w:trHeight w:hRule="exact" w:val="113"/>
        </w:trPr>
        <w:tc>
          <w:tcPr>
            <w:tcW w:w="4253" w:type="dxa"/>
            <w:gridSpan w:val="2"/>
            <w:tcBorders>
              <w:top w:val="single" w:sz="4" w:space="0" w:color="auto"/>
              <w:bottom w:val="nil"/>
            </w:tcBorders>
            <w:shd w:val="clear" w:color="auto" w:fill="auto"/>
          </w:tcPr>
          <w:p w14:paraId="4BC038E2" w14:textId="77777777" w:rsidR="00003CA1" w:rsidRPr="008D18B2" w:rsidRDefault="00003CA1" w:rsidP="008D18B2">
            <w:pPr>
              <w:suppressAutoHyphens w:val="0"/>
              <w:spacing w:before="80" w:after="80" w:line="220" w:lineRule="exact"/>
              <w:ind w:left="283"/>
              <w:rPr>
                <w:b/>
                <w:sz w:val="18"/>
              </w:rPr>
            </w:pPr>
          </w:p>
        </w:tc>
        <w:tc>
          <w:tcPr>
            <w:tcW w:w="850" w:type="dxa"/>
            <w:tcBorders>
              <w:top w:val="single" w:sz="4" w:space="0" w:color="auto"/>
              <w:bottom w:val="nil"/>
            </w:tcBorders>
            <w:shd w:val="clear" w:color="auto" w:fill="auto"/>
            <w:vAlign w:val="bottom"/>
          </w:tcPr>
          <w:p w14:paraId="28530F6B" w14:textId="77777777" w:rsidR="00003CA1" w:rsidRPr="008D18B2" w:rsidRDefault="00003CA1" w:rsidP="008D18B2">
            <w:pPr>
              <w:suppressAutoHyphens w:val="0"/>
              <w:spacing w:before="80" w:after="80" w:line="220" w:lineRule="exact"/>
              <w:ind w:right="113"/>
              <w:jc w:val="right"/>
              <w:rPr>
                <w:b/>
                <w:sz w:val="18"/>
              </w:rPr>
            </w:pPr>
          </w:p>
        </w:tc>
        <w:tc>
          <w:tcPr>
            <w:tcW w:w="851" w:type="dxa"/>
            <w:tcBorders>
              <w:top w:val="single" w:sz="4" w:space="0" w:color="auto"/>
              <w:bottom w:val="nil"/>
            </w:tcBorders>
            <w:shd w:val="clear" w:color="auto" w:fill="auto"/>
            <w:vAlign w:val="bottom"/>
          </w:tcPr>
          <w:p w14:paraId="15834321" w14:textId="77777777" w:rsidR="00003CA1" w:rsidRPr="008D18B2" w:rsidRDefault="00003CA1" w:rsidP="008D18B2">
            <w:pPr>
              <w:suppressAutoHyphens w:val="0"/>
              <w:spacing w:before="80" w:after="80" w:line="220" w:lineRule="exact"/>
              <w:ind w:right="113"/>
              <w:jc w:val="right"/>
              <w:rPr>
                <w:b/>
                <w:sz w:val="18"/>
              </w:rPr>
            </w:pPr>
          </w:p>
        </w:tc>
        <w:tc>
          <w:tcPr>
            <w:tcW w:w="850" w:type="dxa"/>
            <w:tcBorders>
              <w:top w:val="single" w:sz="4" w:space="0" w:color="auto"/>
              <w:bottom w:val="nil"/>
            </w:tcBorders>
            <w:shd w:val="clear" w:color="auto" w:fill="auto"/>
            <w:vAlign w:val="bottom"/>
          </w:tcPr>
          <w:p w14:paraId="67B318DC" w14:textId="77777777" w:rsidR="00003CA1" w:rsidRPr="008D18B2" w:rsidRDefault="00003CA1" w:rsidP="008D18B2">
            <w:pPr>
              <w:suppressAutoHyphens w:val="0"/>
              <w:spacing w:before="80" w:after="80" w:line="220" w:lineRule="exact"/>
              <w:ind w:right="113"/>
              <w:jc w:val="right"/>
              <w:rPr>
                <w:b/>
                <w:sz w:val="18"/>
              </w:rPr>
            </w:pPr>
          </w:p>
        </w:tc>
        <w:tc>
          <w:tcPr>
            <w:tcW w:w="709" w:type="dxa"/>
            <w:tcBorders>
              <w:top w:val="single" w:sz="4" w:space="0" w:color="auto"/>
              <w:bottom w:val="nil"/>
            </w:tcBorders>
            <w:shd w:val="clear" w:color="auto" w:fill="auto"/>
            <w:vAlign w:val="bottom"/>
          </w:tcPr>
          <w:p w14:paraId="5CCDA1E3" w14:textId="77777777" w:rsidR="00003CA1" w:rsidRPr="008D18B2" w:rsidRDefault="00003CA1" w:rsidP="008D18B2">
            <w:pPr>
              <w:suppressAutoHyphens w:val="0"/>
              <w:spacing w:before="80" w:after="80" w:line="220" w:lineRule="exact"/>
              <w:ind w:right="113"/>
              <w:jc w:val="right"/>
              <w:rPr>
                <w:b/>
                <w:sz w:val="18"/>
              </w:rPr>
            </w:pPr>
          </w:p>
        </w:tc>
        <w:tc>
          <w:tcPr>
            <w:tcW w:w="709" w:type="dxa"/>
            <w:tcBorders>
              <w:top w:val="single" w:sz="4" w:space="0" w:color="auto"/>
              <w:bottom w:val="nil"/>
            </w:tcBorders>
            <w:shd w:val="clear" w:color="auto" w:fill="auto"/>
            <w:vAlign w:val="bottom"/>
          </w:tcPr>
          <w:p w14:paraId="57C865DE" w14:textId="77777777" w:rsidR="00003CA1" w:rsidRPr="008D18B2" w:rsidRDefault="00003CA1" w:rsidP="008D18B2">
            <w:pPr>
              <w:suppressAutoHyphens w:val="0"/>
              <w:spacing w:before="80" w:after="80" w:line="220" w:lineRule="exact"/>
              <w:ind w:right="113"/>
              <w:jc w:val="right"/>
              <w:rPr>
                <w:b/>
                <w:sz w:val="18"/>
              </w:rPr>
            </w:pPr>
          </w:p>
        </w:tc>
        <w:tc>
          <w:tcPr>
            <w:tcW w:w="709" w:type="dxa"/>
            <w:tcBorders>
              <w:top w:val="single" w:sz="4" w:space="0" w:color="auto"/>
              <w:bottom w:val="nil"/>
            </w:tcBorders>
            <w:shd w:val="clear" w:color="auto" w:fill="auto"/>
            <w:vAlign w:val="bottom"/>
          </w:tcPr>
          <w:p w14:paraId="3DF8DEC6" w14:textId="77777777" w:rsidR="00003CA1" w:rsidRPr="008D18B2" w:rsidRDefault="00003CA1" w:rsidP="008D18B2">
            <w:pPr>
              <w:suppressAutoHyphens w:val="0"/>
              <w:spacing w:before="80" w:after="80" w:line="220" w:lineRule="exact"/>
              <w:ind w:right="113"/>
              <w:jc w:val="right"/>
              <w:rPr>
                <w:b/>
                <w:sz w:val="18"/>
              </w:rPr>
            </w:pPr>
          </w:p>
        </w:tc>
        <w:tc>
          <w:tcPr>
            <w:tcW w:w="708" w:type="dxa"/>
            <w:gridSpan w:val="2"/>
            <w:tcBorders>
              <w:top w:val="single" w:sz="4" w:space="0" w:color="auto"/>
              <w:bottom w:val="nil"/>
            </w:tcBorders>
            <w:shd w:val="clear" w:color="auto" w:fill="auto"/>
            <w:vAlign w:val="bottom"/>
          </w:tcPr>
          <w:p w14:paraId="0F8725B4" w14:textId="77777777" w:rsidR="00003CA1" w:rsidRPr="008D18B2" w:rsidRDefault="00003CA1" w:rsidP="008D18B2">
            <w:pPr>
              <w:suppressAutoHyphens w:val="0"/>
              <w:spacing w:before="80" w:after="80" w:line="220" w:lineRule="exact"/>
              <w:ind w:right="113"/>
              <w:jc w:val="right"/>
              <w:rPr>
                <w:b/>
                <w:sz w:val="18"/>
              </w:rPr>
            </w:pPr>
          </w:p>
        </w:tc>
      </w:tr>
      <w:tr w:rsidR="00D95256" w:rsidRPr="00D95256" w14:paraId="3ED45102" w14:textId="77777777" w:rsidTr="00003CA1">
        <w:trPr>
          <w:gridAfter w:val="1"/>
          <w:wAfter w:w="10" w:type="dxa"/>
        </w:trPr>
        <w:tc>
          <w:tcPr>
            <w:tcW w:w="1701" w:type="dxa"/>
            <w:vMerge w:val="restart"/>
            <w:tcBorders>
              <w:top w:val="nil"/>
              <w:bottom w:val="nil"/>
            </w:tcBorders>
            <w:shd w:val="clear" w:color="auto" w:fill="auto"/>
          </w:tcPr>
          <w:p w14:paraId="09028874" w14:textId="77777777" w:rsidR="00D95256" w:rsidRPr="00D95256" w:rsidRDefault="00D95256" w:rsidP="00D95256">
            <w:pPr>
              <w:suppressAutoHyphens w:val="0"/>
              <w:spacing w:before="40" w:after="40" w:line="220" w:lineRule="exact"/>
              <w:ind w:right="113"/>
              <w:rPr>
                <w:sz w:val="18"/>
              </w:rPr>
            </w:pPr>
            <w:r w:rsidRPr="00D95256">
              <w:rPr>
                <w:sz w:val="18"/>
              </w:rPr>
              <w:lastRenderedPageBreak/>
              <w:t>Religious education</w:t>
            </w:r>
          </w:p>
        </w:tc>
        <w:tc>
          <w:tcPr>
            <w:tcW w:w="2552" w:type="dxa"/>
            <w:tcBorders>
              <w:top w:val="nil"/>
              <w:bottom w:val="nil"/>
            </w:tcBorders>
            <w:shd w:val="clear" w:color="auto" w:fill="auto"/>
            <w:vAlign w:val="bottom"/>
          </w:tcPr>
          <w:p w14:paraId="41397620" w14:textId="77777777" w:rsidR="00D95256" w:rsidRPr="00D95256" w:rsidRDefault="00D95256" w:rsidP="00D95256">
            <w:pPr>
              <w:suppressAutoHyphens w:val="0"/>
              <w:spacing w:before="40" w:after="40" w:line="220" w:lineRule="exact"/>
              <w:ind w:right="113"/>
              <w:rPr>
                <w:sz w:val="18"/>
              </w:rPr>
            </w:pPr>
            <w:r w:rsidRPr="00D95256">
              <w:rPr>
                <w:sz w:val="18"/>
              </w:rPr>
              <w:t>Religious intermediate</w:t>
            </w:r>
          </w:p>
        </w:tc>
        <w:tc>
          <w:tcPr>
            <w:tcW w:w="850" w:type="dxa"/>
            <w:tcBorders>
              <w:top w:val="nil"/>
              <w:bottom w:val="nil"/>
            </w:tcBorders>
            <w:shd w:val="clear" w:color="auto" w:fill="auto"/>
            <w:vAlign w:val="bottom"/>
          </w:tcPr>
          <w:p w14:paraId="54757500" w14:textId="77777777" w:rsidR="00D95256" w:rsidRPr="00D95256" w:rsidRDefault="00D95256" w:rsidP="00D95256">
            <w:pPr>
              <w:suppressAutoHyphens w:val="0"/>
              <w:spacing w:before="40" w:after="40" w:line="220" w:lineRule="exact"/>
              <w:ind w:right="113"/>
              <w:jc w:val="right"/>
              <w:rPr>
                <w:sz w:val="18"/>
              </w:rPr>
            </w:pPr>
            <w:r w:rsidRPr="00D95256">
              <w:rPr>
                <w:sz w:val="18"/>
              </w:rPr>
              <w:t>627</w:t>
            </w:r>
          </w:p>
        </w:tc>
        <w:tc>
          <w:tcPr>
            <w:tcW w:w="851" w:type="dxa"/>
            <w:tcBorders>
              <w:top w:val="nil"/>
              <w:bottom w:val="nil"/>
            </w:tcBorders>
            <w:shd w:val="clear" w:color="auto" w:fill="auto"/>
            <w:vAlign w:val="bottom"/>
          </w:tcPr>
          <w:p w14:paraId="391676DD" w14:textId="77777777" w:rsidR="00D95256" w:rsidRPr="00D95256" w:rsidRDefault="00D95256" w:rsidP="00D95256">
            <w:pPr>
              <w:suppressAutoHyphens w:val="0"/>
              <w:spacing w:before="40" w:after="40" w:line="220" w:lineRule="exact"/>
              <w:ind w:right="113"/>
              <w:jc w:val="right"/>
              <w:rPr>
                <w:sz w:val="18"/>
              </w:rPr>
            </w:pPr>
            <w:r w:rsidRPr="00D95256">
              <w:rPr>
                <w:sz w:val="18"/>
              </w:rPr>
              <w:t>417</w:t>
            </w:r>
          </w:p>
        </w:tc>
        <w:tc>
          <w:tcPr>
            <w:tcW w:w="850" w:type="dxa"/>
            <w:tcBorders>
              <w:top w:val="nil"/>
              <w:bottom w:val="nil"/>
            </w:tcBorders>
            <w:shd w:val="clear" w:color="auto" w:fill="auto"/>
            <w:vAlign w:val="bottom"/>
          </w:tcPr>
          <w:p w14:paraId="2DDACB69" w14:textId="77777777" w:rsidR="00D95256" w:rsidRPr="00D95256" w:rsidRDefault="00D95256" w:rsidP="00D95256">
            <w:pPr>
              <w:suppressAutoHyphens w:val="0"/>
              <w:spacing w:before="40" w:after="40" w:line="220" w:lineRule="exact"/>
              <w:ind w:right="113"/>
              <w:jc w:val="right"/>
              <w:rPr>
                <w:sz w:val="18"/>
              </w:rPr>
            </w:pPr>
            <w:r w:rsidRPr="00D95256">
              <w:rPr>
                <w:sz w:val="18"/>
              </w:rPr>
              <w:t>1 044</w:t>
            </w:r>
          </w:p>
        </w:tc>
        <w:tc>
          <w:tcPr>
            <w:tcW w:w="709" w:type="dxa"/>
            <w:tcBorders>
              <w:top w:val="nil"/>
              <w:bottom w:val="nil"/>
            </w:tcBorders>
            <w:shd w:val="clear" w:color="auto" w:fill="auto"/>
            <w:vAlign w:val="bottom"/>
          </w:tcPr>
          <w:p w14:paraId="3DBA4DCA" w14:textId="77777777" w:rsidR="00D95256" w:rsidRPr="00D95256" w:rsidRDefault="00D95256" w:rsidP="00D95256">
            <w:pPr>
              <w:suppressAutoHyphens w:val="0"/>
              <w:spacing w:before="40" w:after="40" w:line="220" w:lineRule="exact"/>
              <w:ind w:right="113"/>
              <w:jc w:val="right"/>
              <w:rPr>
                <w:sz w:val="18"/>
              </w:rPr>
            </w:pPr>
            <w:r w:rsidRPr="00D95256">
              <w:rPr>
                <w:sz w:val="18"/>
              </w:rPr>
              <w:t>275</w:t>
            </w:r>
          </w:p>
        </w:tc>
        <w:tc>
          <w:tcPr>
            <w:tcW w:w="709" w:type="dxa"/>
            <w:tcBorders>
              <w:top w:val="nil"/>
              <w:bottom w:val="nil"/>
            </w:tcBorders>
            <w:shd w:val="clear" w:color="auto" w:fill="auto"/>
            <w:vAlign w:val="bottom"/>
          </w:tcPr>
          <w:p w14:paraId="2F4725A3" w14:textId="77777777" w:rsidR="00D95256" w:rsidRPr="00D95256" w:rsidRDefault="00D95256" w:rsidP="00D95256">
            <w:pPr>
              <w:suppressAutoHyphens w:val="0"/>
              <w:spacing w:before="40" w:after="40" w:line="220" w:lineRule="exact"/>
              <w:ind w:right="113"/>
              <w:jc w:val="right"/>
              <w:rPr>
                <w:sz w:val="18"/>
              </w:rPr>
            </w:pPr>
            <w:r w:rsidRPr="00D95256">
              <w:rPr>
                <w:sz w:val="18"/>
              </w:rPr>
              <w:t>265</w:t>
            </w:r>
          </w:p>
        </w:tc>
        <w:tc>
          <w:tcPr>
            <w:tcW w:w="709" w:type="dxa"/>
            <w:tcBorders>
              <w:top w:val="nil"/>
              <w:bottom w:val="nil"/>
            </w:tcBorders>
            <w:shd w:val="clear" w:color="auto" w:fill="auto"/>
            <w:vAlign w:val="bottom"/>
          </w:tcPr>
          <w:p w14:paraId="577B9D3A" w14:textId="77777777" w:rsidR="00D95256" w:rsidRPr="00D95256" w:rsidRDefault="00D95256" w:rsidP="00D95256">
            <w:pPr>
              <w:suppressAutoHyphens w:val="0"/>
              <w:spacing w:before="40" w:after="40" w:line="220" w:lineRule="exact"/>
              <w:ind w:right="113"/>
              <w:jc w:val="right"/>
              <w:rPr>
                <w:sz w:val="18"/>
              </w:rPr>
            </w:pPr>
            <w:r w:rsidRPr="00D95256">
              <w:rPr>
                <w:sz w:val="18"/>
              </w:rPr>
              <w:t>540</w:t>
            </w:r>
          </w:p>
        </w:tc>
        <w:tc>
          <w:tcPr>
            <w:tcW w:w="698" w:type="dxa"/>
            <w:tcBorders>
              <w:top w:val="nil"/>
              <w:bottom w:val="nil"/>
            </w:tcBorders>
            <w:shd w:val="clear" w:color="auto" w:fill="auto"/>
            <w:vAlign w:val="bottom"/>
          </w:tcPr>
          <w:p w14:paraId="3C4BB10F" w14:textId="77777777" w:rsidR="00D95256" w:rsidRPr="00D95256" w:rsidRDefault="00D95256" w:rsidP="00D95256">
            <w:pPr>
              <w:suppressAutoHyphens w:val="0"/>
              <w:spacing w:before="40" w:after="40" w:line="220" w:lineRule="exact"/>
              <w:ind w:right="113"/>
              <w:jc w:val="right"/>
              <w:rPr>
                <w:sz w:val="18"/>
              </w:rPr>
            </w:pPr>
            <w:r w:rsidRPr="00D95256">
              <w:rPr>
                <w:sz w:val="18"/>
              </w:rPr>
              <w:t>1 584</w:t>
            </w:r>
          </w:p>
        </w:tc>
      </w:tr>
      <w:tr w:rsidR="00D95256" w:rsidRPr="00D95256" w14:paraId="23C176D1" w14:textId="77777777" w:rsidTr="00C1147B">
        <w:trPr>
          <w:gridAfter w:val="1"/>
          <w:wAfter w:w="10" w:type="dxa"/>
        </w:trPr>
        <w:tc>
          <w:tcPr>
            <w:tcW w:w="1701" w:type="dxa"/>
            <w:vMerge/>
            <w:tcBorders>
              <w:top w:val="single" w:sz="4" w:space="0" w:color="auto"/>
              <w:bottom w:val="nil"/>
            </w:tcBorders>
            <w:shd w:val="clear" w:color="auto" w:fill="auto"/>
          </w:tcPr>
          <w:p w14:paraId="72349B48" w14:textId="77777777" w:rsidR="00D95256" w:rsidRPr="00D95256" w:rsidRDefault="00D95256" w:rsidP="00D95256">
            <w:pPr>
              <w:suppressAutoHyphens w:val="0"/>
              <w:spacing w:before="40" w:after="40" w:line="220" w:lineRule="exact"/>
              <w:ind w:right="113"/>
              <w:rPr>
                <w:sz w:val="18"/>
                <w:rtl/>
                <w:lang w:bidi="ar-KW"/>
              </w:rPr>
            </w:pPr>
          </w:p>
        </w:tc>
        <w:tc>
          <w:tcPr>
            <w:tcW w:w="2552" w:type="dxa"/>
            <w:tcBorders>
              <w:top w:val="nil"/>
              <w:bottom w:val="nil"/>
            </w:tcBorders>
            <w:shd w:val="clear" w:color="auto" w:fill="auto"/>
            <w:vAlign w:val="bottom"/>
          </w:tcPr>
          <w:p w14:paraId="67360606" w14:textId="77777777" w:rsidR="00D95256" w:rsidRPr="00D95256" w:rsidRDefault="00D95256" w:rsidP="00D95256">
            <w:pPr>
              <w:suppressAutoHyphens w:val="0"/>
              <w:spacing w:before="40" w:after="40" w:line="220" w:lineRule="exact"/>
              <w:ind w:right="113"/>
              <w:rPr>
                <w:sz w:val="18"/>
              </w:rPr>
            </w:pPr>
            <w:r w:rsidRPr="00D95256">
              <w:rPr>
                <w:sz w:val="18"/>
              </w:rPr>
              <w:t xml:space="preserve">Religious secondary </w:t>
            </w:r>
          </w:p>
        </w:tc>
        <w:tc>
          <w:tcPr>
            <w:tcW w:w="850" w:type="dxa"/>
            <w:tcBorders>
              <w:top w:val="nil"/>
              <w:bottom w:val="nil"/>
            </w:tcBorders>
            <w:shd w:val="clear" w:color="auto" w:fill="auto"/>
            <w:vAlign w:val="bottom"/>
          </w:tcPr>
          <w:p w14:paraId="1E921189" w14:textId="77777777" w:rsidR="00D95256" w:rsidRPr="00D95256" w:rsidRDefault="00D95256" w:rsidP="00D95256">
            <w:pPr>
              <w:suppressAutoHyphens w:val="0"/>
              <w:spacing w:before="40" w:after="40" w:line="220" w:lineRule="exact"/>
              <w:ind w:right="113"/>
              <w:jc w:val="right"/>
              <w:rPr>
                <w:sz w:val="18"/>
              </w:rPr>
            </w:pPr>
            <w:r w:rsidRPr="00D95256">
              <w:rPr>
                <w:sz w:val="18"/>
              </w:rPr>
              <w:t>589</w:t>
            </w:r>
          </w:p>
        </w:tc>
        <w:tc>
          <w:tcPr>
            <w:tcW w:w="851" w:type="dxa"/>
            <w:tcBorders>
              <w:top w:val="nil"/>
              <w:bottom w:val="nil"/>
            </w:tcBorders>
            <w:shd w:val="clear" w:color="auto" w:fill="auto"/>
            <w:vAlign w:val="bottom"/>
          </w:tcPr>
          <w:p w14:paraId="64B78A30" w14:textId="77777777" w:rsidR="00D95256" w:rsidRPr="00D95256" w:rsidRDefault="00D95256" w:rsidP="00D95256">
            <w:pPr>
              <w:suppressAutoHyphens w:val="0"/>
              <w:spacing w:before="40" w:after="40" w:line="220" w:lineRule="exact"/>
              <w:ind w:right="113"/>
              <w:jc w:val="right"/>
              <w:rPr>
                <w:sz w:val="18"/>
              </w:rPr>
            </w:pPr>
            <w:r w:rsidRPr="00D95256">
              <w:rPr>
                <w:sz w:val="18"/>
              </w:rPr>
              <w:t>559</w:t>
            </w:r>
          </w:p>
        </w:tc>
        <w:tc>
          <w:tcPr>
            <w:tcW w:w="850" w:type="dxa"/>
            <w:tcBorders>
              <w:top w:val="nil"/>
              <w:bottom w:val="nil"/>
            </w:tcBorders>
            <w:shd w:val="clear" w:color="auto" w:fill="auto"/>
            <w:vAlign w:val="bottom"/>
          </w:tcPr>
          <w:p w14:paraId="703D2FF9" w14:textId="77777777" w:rsidR="00D95256" w:rsidRPr="00D95256" w:rsidRDefault="00D95256" w:rsidP="00D95256">
            <w:pPr>
              <w:suppressAutoHyphens w:val="0"/>
              <w:spacing w:before="40" w:after="40" w:line="220" w:lineRule="exact"/>
              <w:ind w:right="113"/>
              <w:jc w:val="right"/>
              <w:rPr>
                <w:sz w:val="18"/>
              </w:rPr>
            </w:pPr>
            <w:r w:rsidRPr="00D95256">
              <w:rPr>
                <w:sz w:val="18"/>
              </w:rPr>
              <w:t>1 148</w:t>
            </w:r>
          </w:p>
        </w:tc>
        <w:tc>
          <w:tcPr>
            <w:tcW w:w="709" w:type="dxa"/>
            <w:tcBorders>
              <w:top w:val="nil"/>
              <w:bottom w:val="nil"/>
            </w:tcBorders>
            <w:shd w:val="clear" w:color="auto" w:fill="auto"/>
            <w:vAlign w:val="bottom"/>
          </w:tcPr>
          <w:p w14:paraId="766649CE" w14:textId="77777777" w:rsidR="00D95256" w:rsidRPr="00D95256" w:rsidRDefault="00D95256" w:rsidP="00D95256">
            <w:pPr>
              <w:suppressAutoHyphens w:val="0"/>
              <w:spacing w:before="40" w:after="40" w:line="220" w:lineRule="exact"/>
              <w:ind w:right="113"/>
              <w:jc w:val="right"/>
              <w:rPr>
                <w:sz w:val="18"/>
              </w:rPr>
            </w:pPr>
            <w:r w:rsidRPr="00D95256">
              <w:rPr>
                <w:sz w:val="18"/>
              </w:rPr>
              <w:t>316</w:t>
            </w:r>
          </w:p>
        </w:tc>
        <w:tc>
          <w:tcPr>
            <w:tcW w:w="709" w:type="dxa"/>
            <w:tcBorders>
              <w:top w:val="nil"/>
              <w:bottom w:val="nil"/>
            </w:tcBorders>
            <w:shd w:val="clear" w:color="auto" w:fill="auto"/>
            <w:vAlign w:val="bottom"/>
          </w:tcPr>
          <w:p w14:paraId="4D2A68D5" w14:textId="77777777" w:rsidR="00D95256" w:rsidRPr="00D95256" w:rsidRDefault="00D95256" w:rsidP="00D95256">
            <w:pPr>
              <w:suppressAutoHyphens w:val="0"/>
              <w:spacing w:before="40" w:after="40" w:line="220" w:lineRule="exact"/>
              <w:ind w:right="113"/>
              <w:jc w:val="right"/>
              <w:rPr>
                <w:sz w:val="18"/>
              </w:rPr>
            </w:pPr>
            <w:r w:rsidRPr="00D95256">
              <w:rPr>
                <w:sz w:val="18"/>
              </w:rPr>
              <w:t>230</w:t>
            </w:r>
          </w:p>
        </w:tc>
        <w:tc>
          <w:tcPr>
            <w:tcW w:w="709" w:type="dxa"/>
            <w:tcBorders>
              <w:top w:val="nil"/>
              <w:bottom w:val="nil"/>
            </w:tcBorders>
            <w:shd w:val="clear" w:color="auto" w:fill="auto"/>
            <w:vAlign w:val="bottom"/>
          </w:tcPr>
          <w:p w14:paraId="6F049D1A" w14:textId="77777777" w:rsidR="00D95256" w:rsidRPr="00D95256" w:rsidRDefault="00D95256" w:rsidP="00D95256">
            <w:pPr>
              <w:suppressAutoHyphens w:val="0"/>
              <w:spacing w:before="40" w:after="40" w:line="220" w:lineRule="exact"/>
              <w:ind w:right="113"/>
              <w:jc w:val="right"/>
              <w:rPr>
                <w:sz w:val="18"/>
              </w:rPr>
            </w:pPr>
            <w:r w:rsidRPr="00D95256">
              <w:rPr>
                <w:sz w:val="18"/>
              </w:rPr>
              <w:t>546</w:t>
            </w:r>
          </w:p>
        </w:tc>
        <w:tc>
          <w:tcPr>
            <w:tcW w:w="698" w:type="dxa"/>
            <w:tcBorders>
              <w:top w:val="nil"/>
              <w:bottom w:val="nil"/>
            </w:tcBorders>
            <w:shd w:val="clear" w:color="auto" w:fill="auto"/>
            <w:vAlign w:val="bottom"/>
          </w:tcPr>
          <w:p w14:paraId="1F0BD39A" w14:textId="77777777" w:rsidR="00D95256" w:rsidRPr="00D95256" w:rsidRDefault="00D95256" w:rsidP="00D95256">
            <w:pPr>
              <w:suppressAutoHyphens w:val="0"/>
              <w:spacing w:before="40" w:after="40" w:line="220" w:lineRule="exact"/>
              <w:ind w:right="113"/>
              <w:jc w:val="right"/>
              <w:rPr>
                <w:sz w:val="18"/>
              </w:rPr>
            </w:pPr>
            <w:r w:rsidRPr="00D95256">
              <w:rPr>
                <w:sz w:val="18"/>
              </w:rPr>
              <w:t>1 694</w:t>
            </w:r>
          </w:p>
        </w:tc>
      </w:tr>
      <w:tr w:rsidR="00D95256" w:rsidRPr="00D95256" w14:paraId="0D6109D3" w14:textId="77777777" w:rsidTr="00C1147B">
        <w:trPr>
          <w:gridAfter w:val="1"/>
          <w:wAfter w:w="10" w:type="dxa"/>
        </w:trPr>
        <w:tc>
          <w:tcPr>
            <w:tcW w:w="1701" w:type="dxa"/>
            <w:vMerge/>
            <w:tcBorders>
              <w:top w:val="single" w:sz="4" w:space="0" w:color="auto"/>
              <w:bottom w:val="nil"/>
            </w:tcBorders>
            <w:shd w:val="clear" w:color="auto" w:fill="auto"/>
          </w:tcPr>
          <w:p w14:paraId="4FF7E86C" w14:textId="77777777" w:rsidR="00D95256" w:rsidRPr="00D95256" w:rsidRDefault="00D95256" w:rsidP="00D95256">
            <w:pPr>
              <w:suppressAutoHyphens w:val="0"/>
              <w:spacing w:before="40" w:after="40" w:line="220" w:lineRule="exact"/>
              <w:ind w:right="113"/>
              <w:rPr>
                <w:sz w:val="18"/>
                <w:rtl/>
                <w:lang w:bidi="ar-KW"/>
              </w:rPr>
            </w:pPr>
          </w:p>
        </w:tc>
        <w:tc>
          <w:tcPr>
            <w:tcW w:w="2552" w:type="dxa"/>
            <w:tcBorders>
              <w:top w:val="nil"/>
            </w:tcBorders>
            <w:shd w:val="clear" w:color="auto" w:fill="auto"/>
            <w:vAlign w:val="bottom"/>
          </w:tcPr>
          <w:p w14:paraId="749C4F6C" w14:textId="77777777" w:rsidR="00D95256" w:rsidRPr="00D95256" w:rsidRDefault="00D95256" w:rsidP="00D95256">
            <w:pPr>
              <w:suppressAutoHyphens w:val="0"/>
              <w:spacing w:before="40" w:after="40" w:line="220" w:lineRule="exact"/>
              <w:ind w:right="113"/>
              <w:rPr>
                <w:sz w:val="18"/>
              </w:rPr>
            </w:pPr>
            <w:r w:rsidRPr="00D95256">
              <w:rPr>
                <w:sz w:val="18"/>
              </w:rPr>
              <w:t>Religious secondary for adults</w:t>
            </w:r>
          </w:p>
        </w:tc>
        <w:tc>
          <w:tcPr>
            <w:tcW w:w="850" w:type="dxa"/>
            <w:tcBorders>
              <w:top w:val="nil"/>
            </w:tcBorders>
            <w:shd w:val="clear" w:color="auto" w:fill="auto"/>
            <w:vAlign w:val="bottom"/>
          </w:tcPr>
          <w:p w14:paraId="2B9FDA6C" w14:textId="77777777" w:rsidR="00D95256" w:rsidRPr="00D95256" w:rsidRDefault="00D95256" w:rsidP="00D95256">
            <w:pPr>
              <w:suppressAutoHyphens w:val="0"/>
              <w:spacing w:before="40" w:after="40" w:line="220" w:lineRule="exact"/>
              <w:ind w:right="113"/>
              <w:jc w:val="right"/>
              <w:rPr>
                <w:sz w:val="18"/>
              </w:rPr>
            </w:pPr>
            <w:r w:rsidRPr="00D95256">
              <w:rPr>
                <w:sz w:val="18"/>
              </w:rPr>
              <w:t>982</w:t>
            </w:r>
          </w:p>
        </w:tc>
        <w:tc>
          <w:tcPr>
            <w:tcW w:w="851" w:type="dxa"/>
            <w:tcBorders>
              <w:top w:val="nil"/>
            </w:tcBorders>
            <w:shd w:val="clear" w:color="auto" w:fill="auto"/>
            <w:vAlign w:val="bottom"/>
          </w:tcPr>
          <w:p w14:paraId="2E8B2233" w14:textId="77777777" w:rsidR="00D95256" w:rsidRPr="00D95256" w:rsidRDefault="00D95256" w:rsidP="00D95256">
            <w:pPr>
              <w:suppressAutoHyphens w:val="0"/>
              <w:spacing w:before="40" w:after="40" w:line="220" w:lineRule="exact"/>
              <w:ind w:right="113"/>
              <w:jc w:val="right"/>
              <w:rPr>
                <w:sz w:val="18"/>
              </w:rPr>
            </w:pPr>
            <w:r w:rsidRPr="00D95256">
              <w:rPr>
                <w:sz w:val="18"/>
              </w:rPr>
              <w:t>780</w:t>
            </w:r>
          </w:p>
        </w:tc>
        <w:tc>
          <w:tcPr>
            <w:tcW w:w="850" w:type="dxa"/>
            <w:tcBorders>
              <w:top w:val="nil"/>
            </w:tcBorders>
            <w:shd w:val="clear" w:color="auto" w:fill="auto"/>
            <w:vAlign w:val="bottom"/>
          </w:tcPr>
          <w:p w14:paraId="2AABC483" w14:textId="77777777" w:rsidR="00D95256" w:rsidRPr="00D95256" w:rsidRDefault="00D95256" w:rsidP="00D95256">
            <w:pPr>
              <w:suppressAutoHyphens w:val="0"/>
              <w:spacing w:before="40" w:after="40" w:line="220" w:lineRule="exact"/>
              <w:ind w:right="113"/>
              <w:jc w:val="right"/>
              <w:rPr>
                <w:sz w:val="18"/>
              </w:rPr>
            </w:pPr>
            <w:r w:rsidRPr="00D95256">
              <w:rPr>
                <w:sz w:val="18"/>
              </w:rPr>
              <w:t>1 762</w:t>
            </w:r>
          </w:p>
        </w:tc>
        <w:tc>
          <w:tcPr>
            <w:tcW w:w="709" w:type="dxa"/>
            <w:tcBorders>
              <w:top w:val="nil"/>
            </w:tcBorders>
            <w:shd w:val="clear" w:color="auto" w:fill="auto"/>
            <w:vAlign w:val="bottom"/>
          </w:tcPr>
          <w:p w14:paraId="1A9EA218" w14:textId="77777777" w:rsidR="00D95256" w:rsidRPr="00D95256" w:rsidRDefault="00D95256" w:rsidP="00D95256">
            <w:pPr>
              <w:suppressAutoHyphens w:val="0"/>
              <w:spacing w:before="40" w:after="40" w:line="220" w:lineRule="exact"/>
              <w:ind w:right="113"/>
              <w:jc w:val="right"/>
              <w:rPr>
                <w:sz w:val="18"/>
              </w:rPr>
            </w:pPr>
            <w:r w:rsidRPr="00D95256">
              <w:rPr>
                <w:sz w:val="18"/>
              </w:rPr>
              <w:t>135</w:t>
            </w:r>
          </w:p>
        </w:tc>
        <w:tc>
          <w:tcPr>
            <w:tcW w:w="709" w:type="dxa"/>
            <w:tcBorders>
              <w:top w:val="nil"/>
            </w:tcBorders>
            <w:shd w:val="clear" w:color="auto" w:fill="auto"/>
            <w:vAlign w:val="bottom"/>
          </w:tcPr>
          <w:p w14:paraId="52BD37A7" w14:textId="77777777" w:rsidR="00D95256" w:rsidRPr="00D95256" w:rsidRDefault="00D95256" w:rsidP="00D95256">
            <w:pPr>
              <w:suppressAutoHyphens w:val="0"/>
              <w:spacing w:before="40" w:after="40" w:line="220" w:lineRule="exact"/>
              <w:ind w:right="113"/>
              <w:jc w:val="right"/>
              <w:rPr>
                <w:sz w:val="18"/>
              </w:rPr>
            </w:pPr>
            <w:r w:rsidRPr="00D95256">
              <w:rPr>
                <w:sz w:val="18"/>
              </w:rPr>
              <w:t>246</w:t>
            </w:r>
          </w:p>
        </w:tc>
        <w:tc>
          <w:tcPr>
            <w:tcW w:w="709" w:type="dxa"/>
            <w:tcBorders>
              <w:top w:val="nil"/>
            </w:tcBorders>
            <w:shd w:val="clear" w:color="auto" w:fill="auto"/>
            <w:vAlign w:val="bottom"/>
          </w:tcPr>
          <w:p w14:paraId="400CDFB4" w14:textId="77777777" w:rsidR="00D95256" w:rsidRPr="00D95256" w:rsidRDefault="00D95256" w:rsidP="00D95256">
            <w:pPr>
              <w:suppressAutoHyphens w:val="0"/>
              <w:spacing w:before="40" w:after="40" w:line="220" w:lineRule="exact"/>
              <w:ind w:right="113"/>
              <w:jc w:val="right"/>
              <w:rPr>
                <w:sz w:val="18"/>
              </w:rPr>
            </w:pPr>
            <w:r w:rsidRPr="00D95256">
              <w:rPr>
                <w:sz w:val="18"/>
              </w:rPr>
              <w:t>381</w:t>
            </w:r>
          </w:p>
        </w:tc>
        <w:tc>
          <w:tcPr>
            <w:tcW w:w="698" w:type="dxa"/>
            <w:tcBorders>
              <w:top w:val="nil"/>
            </w:tcBorders>
            <w:shd w:val="clear" w:color="auto" w:fill="auto"/>
            <w:vAlign w:val="bottom"/>
          </w:tcPr>
          <w:p w14:paraId="48EED4A8" w14:textId="77777777" w:rsidR="00D95256" w:rsidRPr="00D95256" w:rsidRDefault="00D95256" w:rsidP="00D95256">
            <w:pPr>
              <w:suppressAutoHyphens w:val="0"/>
              <w:spacing w:before="40" w:after="40" w:line="220" w:lineRule="exact"/>
              <w:ind w:right="113"/>
              <w:jc w:val="right"/>
              <w:rPr>
                <w:sz w:val="18"/>
              </w:rPr>
            </w:pPr>
            <w:r w:rsidRPr="00D95256">
              <w:rPr>
                <w:sz w:val="18"/>
              </w:rPr>
              <w:t>2 143</w:t>
            </w:r>
          </w:p>
        </w:tc>
      </w:tr>
      <w:tr w:rsidR="00D95256" w:rsidRPr="00D95256" w14:paraId="32C99E22" w14:textId="77777777" w:rsidTr="00C1147B">
        <w:trPr>
          <w:gridAfter w:val="1"/>
          <w:wAfter w:w="10" w:type="dxa"/>
        </w:trPr>
        <w:tc>
          <w:tcPr>
            <w:tcW w:w="1701" w:type="dxa"/>
            <w:vMerge/>
            <w:tcBorders>
              <w:top w:val="single" w:sz="4" w:space="0" w:color="auto"/>
              <w:bottom w:val="nil"/>
            </w:tcBorders>
            <w:shd w:val="clear" w:color="auto" w:fill="auto"/>
          </w:tcPr>
          <w:p w14:paraId="5EC2A07E"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6B93EE7E" w14:textId="77777777" w:rsidR="00D95256" w:rsidRPr="00D95256" w:rsidRDefault="00D95256" w:rsidP="00D95256">
            <w:pPr>
              <w:suppressAutoHyphens w:val="0"/>
              <w:spacing w:before="40" w:after="40" w:line="220" w:lineRule="exact"/>
              <w:ind w:right="113"/>
              <w:rPr>
                <w:sz w:val="18"/>
              </w:rPr>
            </w:pPr>
            <w:r w:rsidRPr="00D95256">
              <w:rPr>
                <w:sz w:val="18"/>
              </w:rPr>
              <w:t>Religious homeschooling</w:t>
            </w:r>
          </w:p>
        </w:tc>
        <w:tc>
          <w:tcPr>
            <w:tcW w:w="850" w:type="dxa"/>
            <w:shd w:val="clear" w:color="auto" w:fill="auto"/>
            <w:vAlign w:val="bottom"/>
          </w:tcPr>
          <w:p w14:paraId="2531471E" w14:textId="77777777" w:rsidR="00D95256" w:rsidRPr="00D95256" w:rsidRDefault="00D95256" w:rsidP="00D95256">
            <w:pPr>
              <w:suppressAutoHyphens w:val="0"/>
              <w:spacing w:before="40" w:after="40" w:line="220" w:lineRule="exact"/>
              <w:ind w:right="113"/>
              <w:jc w:val="right"/>
              <w:rPr>
                <w:sz w:val="18"/>
              </w:rPr>
            </w:pPr>
            <w:r w:rsidRPr="00D95256">
              <w:rPr>
                <w:sz w:val="18"/>
              </w:rPr>
              <w:t>20</w:t>
            </w:r>
          </w:p>
        </w:tc>
        <w:tc>
          <w:tcPr>
            <w:tcW w:w="851" w:type="dxa"/>
            <w:shd w:val="clear" w:color="auto" w:fill="auto"/>
            <w:vAlign w:val="bottom"/>
          </w:tcPr>
          <w:p w14:paraId="6E8220BD" w14:textId="77777777" w:rsidR="00D95256" w:rsidRPr="00D95256" w:rsidRDefault="00D95256" w:rsidP="00D95256">
            <w:pPr>
              <w:suppressAutoHyphens w:val="0"/>
              <w:spacing w:before="40" w:after="40" w:line="220" w:lineRule="exact"/>
              <w:ind w:right="113"/>
              <w:jc w:val="right"/>
              <w:rPr>
                <w:sz w:val="18"/>
              </w:rPr>
            </w:pPr>
            <w:r w:rsidRPr="00D95256">
              <w:rPr>
                <w:sz w:val="18"/>
              </w:rPr>
              <w:t>62</w:t>
            </w:r>
          </w:p>
        </w:tc>
        <w:tc>
          <w:tcPr>
            <w:tcW w:w="850" w:type="dxa"/>
            <w:shd w:val="clear" w:color="auto" w:fill="auto"/>
            <w:vAlign w:val="bottom"/>
          </w:tcPr>
          <w:p w14:paraId="112EE082" w14:textId="77777777" w:rsidR="00D95256" w:rsidRPr="00D95256" w:rsidRDefault="00D95256" w:rsidP="00D95256">
            <w:pPr>
              <w:suppressAutoHyphens w:val="0"/>
              <w:spacing w:before="40" w:after="40" w:line="220" w:lineRule="exact"/>
              <w:ind w:right="113"/>
              <w:jc w:val="right"/>
              <w:rPr>
                <w:sz w:val="18"/>
              </w:rPr>
            </w:pPr>
            <w:r w:rsidRPr="00D95256">
              <w:rPr>
                <w:sz w:val="18"/>
              </w:rPr>
              <w:t>82</w:t>
            </w:r>
          </w:p>
        </w:tc>
        <w:tc>
          <w:tcPr>
            <w:tcW w:w="709" w:type="dxa"/>
            <w:shd w:val="clear" w:color="auto" w:fill="auto"/>
            <w:vAlign w:val="bottom"/>
          </w:tcPr>
          <w:p w14:paraId="4E6799CB" w14:textId="77777777" w:rsidR="00D95256" w:rsidRPr="00D95256" w:rsidRDefault="00D95256" w:rsidP="00D95256">
            <w:pPr>
              <w:suppressAutoHyphens w:val="0"/>
              <w:spacing w:before="40" w:after="40" w:line="220" w:lineRule="exact"/>
              <w:ind w:right="113"/>
              <w:jc w:val="right"/>
              <w:rPr>
                <w:sz w:val="18"/>
              </w:rPr>
            </w:pPr>
            <w:r w:rsidRPr="00D95256">
              <w:rPr>
                <w:sz w:val="18"/>
              </w:rPr>
              <w:t>25</w:t>
            </w:r>
          </w:p>
        </w:tc>
        <w:tc>
          <w:tcPr>
            <w:tcW w:w="709" w:type="dxa"/>
            <w:shd w:val="clear" w:color="auto" w:fill="auto"/>
            <w:vAlign w:val="bottom"/>
          </w:tcPr>
          <w:p w14:paraId="7783CDEB" w14:textId="77777777" w:rsidR="00D95256" w:rsidRPr="00D95256" w:rsidRDefault="00D95256" w:rsidP="00D95256">
            <w:pPr>
              <w:suppressAutoHyphens w:val="0"/>
              <w:spacing w:before="40" w:after="40" w:line="220" w:lineRule="exact"/>
              <w:ind w:right="113"/>
              <w:jc w:val="right"/>
              <w:rPr>
                <w:sz w:val="18"/>
              </w:rPr>
            </w:pPr>
            <w:r w:rsidRPr="00D95256">
              <w:rPr>
                <w:sz w:val="18"/>
              </w:rPr>
              <w:t>19</w:t>
            </w:r>
          </w:p>
        </w:tc>
        <w:tc>
          <w:tcPr>
            <w:tcW w:w="709" w:type="dxa"/>
            <w:shd w:val="clear" w:color="auto" w:fill="auto"/>
            <w:vAlign w:val="bottom"/>
          </w:tcPr>
          <w:p w14:paraId="167FB406" w14:textId="77777777" w:rsidR="00D95256" w:rsidRPr="00D95256" w:rsidRDefault="00D95256" w:rsidP="00D95256">
            <w:pPr>
              <w:suppressAutoHyphens w:val="0"/>
              <w:spacing w:before="40" w:after="40" w:line="220" w:lineRule="exact"/>
              <w:ind w:right="113"/>
              <w:jc w:val="right"/>
              <w:rPr>
                <w:sz w:val="18"/>
              </w:rPr>
            </w:pPr>
            <w:r w:rsidRPr="00D95256">
              <w:rPr>
                <w:sz w:val="18"/>
              </w:rPr>
              <w:t>44</w:t>
            </w:r>
          </w:p>
        </w:tc>
        <w:tc>
          <w:tcPr>
            <w:tcW w:w="698" w:type="dxa"/>
            <w:shd w:val="clear" w:color="auto" w:fill="auto"/>
            <w:vAlign w:val="bottom"/>
          </w:tcPr>
          <w:p w14:paraId="3C2A0333" w14:textId="77777777" w:rsidR="00D95256" w:rsidRPr="00D95256" w:rsidRDefault="00D95256" w:rsidP="00D95256">
            <w:pPr>
              <w:suppressAutoHyphens w:val="0"/>
              <w:spacing w:before="40" w:after="40" w:line="220" w:lineRule="exact"/>
              <w:ind w:right="113"/>
              <w:jc w:val="right"/>
              <w:rPr>
                <w:sz w:val="18"/>
              </w:rPr>
            </w:pPr>
            <w:r w:rsidRPr="00D95256">
              <w:rPr>
                <w:sz w:val="18"/>
              </w:rPr>
              <w:t>126</w:t>
            </w:r>
          </w:p>
        </w:tc>
      </w:tr>
      <w:tr w:rsidR="00D95256" w:rsidRPr="00D95256" w14:paraId="64640781" w14:textId="77777777" w:rsidTr="008D18B2">
        <w:tc>
          <w:tcPr>
            <w:tcW w:w="4253" w:type="dxa"/>
            <w:gridSpan w:val="2"/>
            <w:tcBorders>
              <w:top w:val="single" w:sz="4" w:space="0" w:color="auto"/>
              <w:bottom w:val="single" w:sz="4" w:space="0" w:color="auto"/>
            </w:tcBorders>
            <w:shd w:val="clear" w:color="auto" w:fill="auto"/>
          </w:tcPr>
          <w:p w14:paraId="7BC459B0" w14:textId="77777777" w:rsidR="00D95256" w:rsidRPr="00865E31" w:rsidRDefault="00D95256" w:rsidP="00865E31">
            <w:pPr>
              <w:suppressAutoHyphens w:val="0"/>
              <w:spacing w:before="80" w:after="80" w:line="220" w:lineRule="exact"/>
              <w:ind w:left="283"/>
              <w:rPr>
                <w:b/>
                <w:sz w:val="18"/>
              </w:rPr>
            </w:pPr>
            <w:r w:rsidRPr="00865E31">
              <w:rPr>
                <w:b/>
                <w:sz w:val="18"/>
              </w:rPr>
              <w:t>Subtotal</w:t>
            </w:r>
          </w:p>
        </w:tc>
        <w:tc>
          <w:tcPr>
            <w:tcW w:w="850" w:type="dxa"/>
            <w:tcBorders>
              <w:top w:val="single" w:sz="4" w:space="0" w:color="auto"/>
              <w:bottom w:val="single" w:sz="4" w:space="0" w:color="auto"/>
            </w:tcBorders>
            <w:shd w:val="clear" w:color="auto" w:fill="auto"/>
            <w:vAlign w:val="bottom"/>
          </w:tcPr>
          <w:p w14:paraId="36B19EE3" w14:textId="77777777" w:rsidR="00D95256" w:rsidRPr="00865E31" w:rsidRDefault="00D95256" w:rsidP="00865E31">
            <w:pPr>
              <w:suppressAutoHyphens w:val="0"/>
              <w:spacing w:before="80" w:after="80" w:line="220" w:lineRule="exact"/>
              <w:ind w:right="113"/>
              <w:jc w:val="right"/>
              <w:rPr>
                <w:b/>
                <w:sz w:val="18"/>
              </w:rPr>
            </w:pPr>
            <w:r w:rsidRPr="00865E31">
              <w:rPr>
                <w:b/>
                <w:sz w:val="18"/>
              </w:rPr>
              <w:t>2 218</w:t>
            </w:r>
          </w:p>
        </w:tc>
        <w:tc>
          <w:tcPr>
            <w:tcW w:w="851" w:type="dxa"/>
            <w:tcBorders>
              <w:top w:val="single" w:sz="4" w:space="0" w:color="auto"/>
              <w:bottom w:val="single" w:sz="4" w:space="0" w:color="auto"/>
            </w:tcBorders>
            <w:shd w:val="clear" w:color="auto" w:fill="auto"/>
            <w:vAlign w:val="bottom"/>
          </w:tcPr>
          <w:p w14:paraId="57293E4F" w14:textId="77777777" w:rsidR="00D95256" w:rsidRPr="00865E31" w:rsidRDefault="00D95256" w:rsidP="00865E31">
            <w:pPr>
              <w:suppressAutoHyphens w:val="0"/>
              <w:spacing w:before="80" w:after="80" w:line="220" w:lineRule="exact"/>
              <w:ind w:right="113"/>
              <w:jc w:val="right"/>
              <w:rPr>
                <w:b/>
                <w:sz w:val="18"/>
              </w:rPr>
            </w:pPr>
            <w:r w:rsidRPr="00865E31">
              <w:rPr>
                <w:b/>
                <w:sz w:val="18"/>
              </w:rPr>
              <w:t>1 818</w:t>
            </w:r>
          </w:p>
        </w:tc>
        <w:tc>
          <w:tcPr>
            <w:tcW w:w="850" w:type="dxa"/>
            <w:tcBorders>
              <w:top w:val="single" w:sz="4" w:space="0" w:color="auto"/>
              <w:bottom w:val="single" w:sz="4" w:space="0" w:color="auto"/>
            </w:tcBorders>
            <w:shd w:val="clear" w:color="auto" w:fill="auto"/>
            <w:vAlign w:val="bottom"/>
          </w:tcPr>
          <w:p w14:paraId="6448405A" w14:textId="77777777" w:rsidR="00D95256" w:rsidRPr="00865E31" w:rsidRDefault="00D95256" w:rsidP="00865E31">
            <w:pPr>
              <w:suppressAutoHyphens w:val="0"/>
              <w:spacing w:before="80" w:after="80" w:line="220" w:lineRule="exact"/>
              <w:ind w:right="113"/>
              <w:jc w:val="right"/>
              <w:rPr>
                <w:b/>
                <w:sz w:val="18"/>
              </w:rPr>
            </w:pPr>
            <w:r w:rsidRPr="00865E31">
              <w:rPr>
                <w:b/>
                <w:sz w:val="18"/>
              </w:rPr>
              <w:t>4 036</w:t>
            </w:r>
          </w:p>
        </w:tc>
        <w:tc>
          <w:tcPr>
            <w:tcW w:w="709" w:type="dxa"/>
            <w:tcBorders>
              <w:top w:val="single" w:sz="4" w:space="0" w:color="auto"/>
              <w:bottom w:val="single" w:sz="4" w:space="0" w:color="auto"/>
            </w:tcBorders>
            <w:shd w:val="clear" w:color="auto" w:fill="auto"/>
            <w:vAlign w:val="bottom"/>
          </w:tcPr>
          <w:p w14:paraId="42D9ACDD" w14:textId="77777777" w:rsidR="00D95256" w:rsidRPr="00865E31" w:rsidRDefault="00D95256" w:rsidP="00865E31">
            <w:pPr>
              <w:suppressAutoHyphens w:val="0"/>
              <w:spacing w:before="80" w:after="80" w:line="220" w:lineRule="exact"/>
              <w:ind w:right="113"/>
              <w:jc w:val="right"/>
              <w:rPr>
                <w:b/>
                <w:sz w:val="18"/>
              </w:rPr>
            </w:pPr>
            <w:r w:rsidRPr="00865E31">
              <w:rPr>
                <w:b/>
                <w:sz w:val="18"/>
              </w:rPr>
              <w:t>751</w:t>
            </w:r>
          </w:p>
        </w:tc>
        <w:tc>
          <w:tcPr>
            <w:tcW w:w="709" w:type="dxa"/>
            <w:tcBorders>
              <w:top w:val="single" w:sz="4" w:space="0" w:color="auto"/>
              <w:bottom w:val="single" w:sz="4" w:space="0" w:color="auto"/>
            </w:tcBorders>
            <w:shd w:val="clear" w:color="auto" w:fill="auto"/>
            <w:vAlign w:val="bottom"/>
          </w:tcPr>
          <w:p w14:paraId="33C970E7" w14:textId="77777777" w:rsidR="00D95256" w:rsidRPr="00865E31" w:rsidRDefault="00D95256" w:rsidP="00865E31">
            <w:pPr>
              <w:suppressAutoHyphens w:val="0"/>
              <w:spacing w:before="80" w:after="80" w:line="220" w:lineRule="exact"/>
              <w:ind w:right="113"/>
              <w:jc w:val="right"/>
              <w:rPr>
                <w:b/>
                <w:sz w:val="18"/>
              </w:rPr>
            </w:pPr>
            <w:r w:rsidRPr="00865E31">
              <w:rPr>
                <w:b/>
                <w:sz w:val="18"/>
              </w:rPr>
              <w:t>760</w:t>
            </w:r>
          </w:p>
        </w:tc>
        <w:tc>
          <w:tcPr>
            <w:tcW w:w="709" w:type="dxa"/>
            <w:tcBorders>
              <w:top w:val="single" w:sz="4" w:space="0" w:color="auto"/>
              <w:bottom w:val="single" w:sz="4" w:space="0" w:color="auto"/>
            </w:tcBorders>
            <w:shd w:val="clear" w:color="auto" w:fill="auto"/>
            <w:vAlign w:val="bottom"/>
          </w:tcPr>
          <w:p w14:paraId="51FD26DB" w14:textId="77777777" w:rsidR="00D95256" w:rsidRPr="00865E31" w:rsidRDefault="00D95256" w:rsidP="00865E31">
            <w:pPr>
              <w:suppressAutoHyphens w:val="0"/>
              <w:spacing w:before="80" w:after="80" w:line="220" w:lineRule="exact"/>
              <w:ind w:right="113"/>
              <w:jc w:val="right"/>
              <w:rPr>
                <w:b/>
                <w:sz w:val="18"/>
              </w:rPr>
            </w:pPr>
            <w:r w:rsidRPr="00865E31">
              <w:rPr>
                <w:b/>
                <w:sz w:val="18"/>
              </w:rPr>
              <w:t>1 511</w:t>
            </w:r>
          </w:p>
        </w:tc>
        <w:tc>
          <w:tcPr>
            <w:tcW w:w="708" w:type="dxa"/>
            <w:gridSpan w:val="2"/>
            <w:tcBorders>
              <w:top w:val="single" w:sz="4" w:space="0" w:color="auto"/>
            </w:tcBorders>
            <w:shd w:val="clear" w:color="auto" w:fill="auto"/>
            <w:vAlign w:val="bottom"/>
          </w:tcPr>
          <w:p w14:paraId="77C890B2" w14:textId="77777777" w:rsidR="00D95256" w:rsidRPr="00865E31" w:rsidRDefault="00D95256" w:rsidP="00865E31">
            <w:pPr>
              <w:suppressAutoHyphens w:val="0"/>
              <w:spacing w:before="80" w:after="80" w:line="220" w:lineRule="exact"/>
              <w:ind w:right="113"/>
              <w:jc w:val="right"/>
              <w:rPr>
                <w:b/>
                <w:sz w:val="18"/>
              </w:rPr>
            </w:pPr>
            <w:r w:rsidRPr="00865E31">
              <w:rPr>
                <w:b/>
                <w:sz w:val="18"/>
              </w:rPr>
              <w:t>5 547</w:t>
            </w:r>
          </w:p>
        </w:tc>
      </w:tr>
      <w:tr w:rsidR="00D95256" w:rsidRPr="00D95256" w14:paraId="3BA06D0D" w14:textId="77777777" w:rsidTr="006523A7">
        <w:trPr>
          <w:gridAfter w:val="1"/>
          <w:wAfter w:w="10" w:type="dxa"/>
        </w:trPr>
        <w:tc>
          <w:tcPr>
            <w:tcW w:w="1701" w:type="dxa"/>
            <w:vMerge w:val="restart"/>
            <w:tcBorders>
              <w:top w:val="single" w:sz="4" w:space="0" w:color="auto"/>
            </w:tcBorders>
            <w:shd w:val="clear" w:color="auto" w:fill="auto"/>
          </w:tcPr>
          <w:p w14:paraId="6C80D007" w14:textId="77777777" w:rsidR="00D95256" w:rsidRPr="00D95256" w:rsidRDefault="00D95256" w:rsidP="00D95256">
            <w:pPr>
              <w:suppressAutoHyphens w:val="0"/>
              <w:spacing w:before="40" w:after="40" w:line="220" w:lineRule="exact"/>
              <w:ind w:right="113"/>
              <w:rPr>
                <w:sz w:val="18"/>
              </w:rPr>
            </w:pPr>
            <w:r w:rsidRPr="00D95256">
              <w:rPr>
                <w:sz w:val="18"/>
              </w:rPr>
              <w:t>Special education</w:t>
            </w:r>
          </w:p>
        </w:tc>
        <w:tc>
          <w:tcPr>
            <w:tcW w:w="2552" w:type="dxa"/>
            <w:tcBorders>
              <w:top w:val="single" w:sz="4" w:space="0" w:color="auto"/>
            </w:tcBorders>
            <w:shd w:val="clear" w:color="auto" w:fill="auto"/>
            <w:vAlign w:val="bottom"/>
          </w:tcPr>
          <w:p w14:paraId="24B99986" w14:textId="77777777" w:rsidR="00D95256" w:rsidRPr="00D95256" w:rsidRDefault="00D95256" w:rsidP="00D95256">
            <w:pPr>
              <w:suppressAutoHyphens w:val="0"/>
              <w:spacing w:before="40" w:after="40" w:line="220" w:lineRule="exact"/>
              <w:ind w:right="113"/>
              <w:rPr>
                <w:sz w:val="18"/>
              </w:rPr>
            </w:pPr>
            <w:r w:rsidRPr="00D95256">
              <w:rPr>
                <w:sz w:val="18"/>
              </w:rPr>
              <w:t>Primary</w:t>
            </w:r>
          </w:p>
        </w:tc>
        <w:tc>
          <w:tcPr>
            <w:tcW w:w="850" w:type="dxa"/>
            <w:tcBorders>
              <w:top w:val="single" w:sz="4" w:space="0" w:color="auto"/>
            </w:tcBorders>
            <w:shd w:val="clear" w:color="auto" w:fill="auto"/>
            <w:vAlign w:val="bottom"/>
          </w:tcPr>
          <w:p w14:paraId="7F43829E" w14:textId="77777777" w:rsidR="00D95256" w:rsidRPr="00D95256" w:rsidRDefault="00D95256" w:rsidP="00D95256">
            <w:pPr>
              <w:suppressAutoHyphens w:val="0"/>
              <w:spacing w:before="40" w:after="40" w:line="220" w:lineRule="exact"/>
              <w:ind w:right="113"/>
              <w:jc w:val="right"/>
              <w:rPr>
                <w:sz w:val="18"/>
              </w:rPr>
            </w:pPr>
            <w:r w:rsidRPr="00D95256">
              <w:rPr>
                <w:sz w:val="18"/>
              </w:rPr>
              <w:t>109</w:t>
            </w:r>
          </w:p>
        </w:tc>
        <w:tc>
          <w:tcPr>
            <w:tcW w:w="851" w:type="dxa"/>
            <w:tcBorders>
              <w:top w:val="single" w:sz="4" w:space="0" w:color="auto"/>
            </w:tcBorders>
            <w:shd w:val="clear" w:color="auto" w:fill="auto"/>
            <w:vAlign w:val="bottom"/>
          </w:tcPr>
          <w:p w14:paraId="5BF6D88A" w14:textId="77777777" w:rsidR="00D95256" w:rsidRPr="00D95256" w:rsidRDefault="00D95256" w:rsidP="00D95256">
            <w:pPr>
              <w:suppressAutoHyphens w:val="0"/>
              <w:spacing w:before="40" w:after="40" w:line="220" w:lineRule="exact"/>
              <w:ind w:right="113"/>
              <w:jc w:val="right"/>
              <w:rPr>
                <w:sz w:val="18"/>
              </w:rPr>
            </w:pPr>
            <w:r w:rsidRPr="00D95256">
              <w:rPr>
                <w:sz w:val="18"/>
              </w:rPr>
              <w:t>88</w:t>
            </w:r>
          </w:p>
        </w:tc>
        <w:tc>
          <w:tcPr>
            <w:tcW w:w="850" w:type="dxa"/>
            <w:tcBorders>
              <w:top w:val="single" w:sz="4" w:space="0" w:color="auto"/>
            </w:tcBorders>
            <w:shd w:val="clear" w:color="auto" w:fill="auto"/>
            <w:vAlign w:val="bottom"/>
          </w:tcPr>
          <w:p w14:paraId="27DE0AC3" w14:textId="77777777" w:rsidR="00D95256" w:rsidRPr="00D95256" w:rsidRDefault="00D95256" w:rsidP="00D95256">
            <w:pPr>
              <w:suppressAutoHyphens w:val="0"/>
              <w:spacing w:before="40" w:after="40" w:line="220" w:lineRule="exact"/>
              <w:ind w:right="113"/>
              <w:jc w:val="right"/>
              <w:rPr>
                <w:sz w:val="18"/>
              </w:rPr>
            </w:pPr>
            <w:r w:rsidRPr="00D95256">
              <w:rPr>
                <w:sz w:val="18"/>
              </w:rPr>
              <w:t>197</w:t>
            </w:r>
          </w:p>
        </w:tc>
        <w:tc>
          <w:tcPr>
            <w:tcW w:w="709" w:type="dxa"/>
            <w:tcBorders>
              <w:top w:val="single" w:sz="4" w:space="0" w:color="auto"/>
            </w:tcBorders>
            <w:shd w:val="clear" w:color="auto" w:fill="auto"/>
            <w:vAlign w:val="bottom"/>
          </w:tcPr>
          <w:p w14:paraId="0C4FB282" w14:textId="77777777" w:rsidR="00D95256" w:rsidRPr="00D95256" w:rsidRDefault="00D95256" w:rsidP="00D95256">
            <w:pPr>
              <w:suppressAutoHyphens w:val="0"/>
              <w:spacing w:before="40" w:after="40" w:line="220" w:lineRule="exact"/>
              <w:ind w:right="113"/>
              <w:jc w:val="right"/>
              <w:rPr>
                <w:sz w:val="18"/>
              </w:rPr>
            </w:pPr>
            <w:r w:rsidRPr="00D95256">
              <w:rPr>
                <w:sz w:val="18"/>
              </w:rPr>
              <w:t>54</w:t>
            </w:r>
          </w:p>
        </w:tc>
        <w:tc>
          <w:tcPr>
            <w:tcW w:w="709" w:type="dxa"/>
            <w:tcBorders>
              <w:top w:val="single" w:sz="4" w:space="0" w:color="auto"/>
            </w:tcBorders>
            <w:shd w:val="clear" w:color="auto" w:fill="auto"/>
            <w:vAlign w:val="bottom"/>
          </w:tcPr>
          <w:p w14:paraId="687FECA2" w14:textId="77777777" w:rsidR="00D95256" w:rsidRPr="00D95256" w:rsidRDefault="00D95256" w:rsidP="00D95256">
            <w:pPr>
              <w:suppressAutoHyphens w:val="0"/>
              <w:spacing w:before="40" w:after="40" w:line="220" w:lineRule="exact"/>
              <w:ind w:right="113"/>
              <w:jc w:val="right"/>
              <w:rPr>
                <w:sz w:val="18"/>
              </w:rPr>
            </w:pPr>
            <w:r w:rsidRPr="00D95256">
              <w:rPr>
                <w:sz w:val="18"/>
              </w:rPr>
              <w:t>42</w:t>
            </w:r>
          </w:p>
        </w:tc>
        <w:tc>
          <w:tcPr>
            <w:tcW w:w="709" w:type="dxa"/>
            <w:tcBorders>
              <w:top w:val="single" w:sz="4" w:space="0" w:color="auto"/>
            </w:tcBorders>
            <w:shd w:val="clear" w:color="auto" w:fill="auto"/>
            <w:vAlign w:val="bottom"/>
          </w:tcPr>
          <w:p w14:paraId="0EA5E0AA" w14:textId="77777777" w:rsidR="00D95256" w:rsidRPr="00D95256" w:rsidRDefault="00D95256" w:rsidP="00D95256">
            <w:pPr>
              <w:suppressAutoHyphens w:val="0"/>
              <w:spacing w:before="40" w:after="40" w:line="220" w:lineRule="exact"/>
              <w:ind w:right="113"/>
              <w:jc w:val="right"/>
              <w:rPr>
                <w:sz w:val="18"/>
              </w:rPr>
            </w:pPr>
            <w:r w:rsidRPr="00D95256">
              <w:rPr>
                <w:sz w:val="18"/>
              </w:rPr>
              <w:t>96</w:t>
            </w:r>
          </w:p>
        </w:tc>
        <w:tc>
          <w:tcPr>
            <w:tcW w:w="698" w:type="dxa"/>
            <w:tcBorders>
              <w:top w:val="single" w:sz="4" w:space="0" w:color="auto"/>
            </w:tcBorders>
            <w:shd w:val="clear" w:color="auto" w:fill="auto"/>
            <w:vAlign w:val="bottom"/>
          </w:tcPr>
          <w:p w14:paraId="0CA89D1F" w14:textId="77777777" w:rsidR="00D95256" w:rsidRPr="00D95256" w:rsidRDefault="00D95256" w:rsidP="00D95256">
            <w:pPr>
              <w:suppressAutoHyphens w:val="0"/>
              <w:spacing w:before="40" w:after="40" w:line="220" w:lineRule="exact"/>
              <w:ind w:right="113"/>
              <w:jc w:val="right"/>
              <w:rPr>
                <w:sz w:val="18"/>
              </w:rPr>
            </w:pPr>
            <w:r w:rsidRPr="00D95256">
              <w:rPr>
                <w:sz w:val="18"/>
              </w:rPr>
              <w:t>293</w:t>
            </w:r>
          </w:p>
        </w:tc>
      </w:tr>
      <w:tr w:rsidR="00D95256" w:rsidRPr="00D95256" w14:paraId="50B3485C" w14:textId="77777777" w:rsidTr="00D95256">
        <w:trPr>
          <w:gridAfter w:val="1"/>
          <w:wAfter w:w="10" w:type="dxa"/>
        </w:trPr>
        <w:tc>
          <w:tcPr>
            <w:tcW w:w="1701" w:type="dxa"/>
            <w:vMerge/>
            <w:shd w:val="clear" w:color="auto" w:fill="auto"/>
          </w:tcPr>
          <w:p w14:paraId="14846DCF"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377548C2" w14:textId="77777777" w:rsidR="00D95256" w:rsidRPr="00D95256" w:rsidRDefault="00D95256" w:rsidP="00D95256">
            <w:pPr>
              <w:suppressAutoHyphens w:val="0"/>
              <w:spacing w:before="40" w:after="40" w:line="220" w:lineRule="exact"/>
              <w:ind w:right="113"/>
              <w:rPr>
                <w:sz w:val="18"/>
              </w:rPr>
            </w:pPr>
            <w:r w:rsidRPr="00D95256">
              <w:rPr>
                <w:sz w:val="18"/>
              </w:rPr>
              <w:t>Intermediate</w:t>
            </w:r>
          </w:p>
        </w:tc>
        <w:tc>
          <w:tcPr>
            <w:tcW w:w="850" w:type="dxa"/>
            <w:shd w:val="clear" w:color="auto" w:fill="auto"/>
            <w:vAlign w:val="bottom"/>
          </w:tcPr>
          <w:p w14:paraId="29751AE9" w14:textId="77777777" w:rsidR="00D95256" w:rsidRPr="00D95256" w:rsidRDefault="00D95256" w:rsidP="00D95256">
            <w:pPr>
              <w:suppressAutoHyphens w:val="0"/>
              <w:spacing w:before="40" w:after="40" w:line="220" w:lineRule="exact"/>
              <w:ind w:right="113"/>
              <w:jc w:val="right"/>
              <w:rPr>
                <w:sz w:val="18"/>
              </w:rPr>
            </w:pPr>
            <w:r w:rsidRPr="00D95256">
              <w:rPr>
                <w:sz w:val="18"/>
              </w:rPr>
              <w:t>86</w:t>
            </w:r>
          </w:p>
        </w:tc>
        <w:tc>
          <w:tcPr>
            <w:tcW w:w="851" w:type="dxa"/>
            <w:shd w:val="clear" w:color="auto" w:fill="auto"/>
            <w:vAlign w:val="bottom"/>
          </w:tcPr>
          <w:p w14:paraId="0C962DB8" w14:textId="77777777" w:rsidR="00D95256" w:rsidRPr="00D95256" w:rsidRDefault="00D95256" w:rsidP="00D95256">
            <w:pPr>
              <w:suppressAutoHyphens w:val="0"/>
              <w:spacing w:before="40" w:after="40" w:line="220" w:lineRule="exact"/>
              <w:ind w:right="113"/>
              <w:jc w:val="right"/>
              <w:rPr>
                <w:sz w:val="18"/>
              </w:rPr>
            </w:pPr>
            <w:r w:rsidRPr="00D95256">
              <w:rPr>
                <w:sz w:val="18"/>
              </w:rPr>
              <w:t>54</w:t>
            </w:r>
          </w:p>
        </w:tc>
        <w:tc>
          <w:tcPr>
            <w:tcW w:w="850" w:type="dxa"/>
            <w:shd w:val="clear" w:color="auto" w:fill="auto"/>
            <w:vAlign w:val="bottom"/>
          </w:tcPr>
          <w:p w14:paraId="7864B3D9" w14:textId="77777777" w:rsidR="00D95256" w:rsidRPr="00D95256" w:rsidRDefault="00D95256" w:rsidP="00D95256">
            <w:pPr>
              <w:suppressAutoHyphens w:val="0"/>
              <w:spacing w:before="40" w:after="40" w:line="220" w:lineRule="exact"/>
              <w:ind w:right="113"/>
              <w:jc w:val="right"/>
              <w:rPr>
                <w:sz w:val="18"/>
              </w:rPr>
            </w:pPr>
            <w:r w:rsidRPr="00D95256">
              <w:rPr>
                <w:sz w:val="18"/>
              </w:rPr>
              <w:t>140</w:t>
            </w:r>
          </w:p>
        </w:tc>
        <w:tc>
          <w:tcPr>
            <w:tcW w:w="709" w:type="dxa"/>
            <w:shd w:val="clear" w:color="auto" w:fill="auto"/>
            <w:vAlign w:val="bottom"/>
          </w:tcPr>
          <w:p w14:paraId="4A547B06" w14:textId="77777777" w:rsidR="00D95256" w:rsidRPr="00D95256" w:rsidRDefault="00D95256" w:rsidP="00D95256">
            <w:pPr>
              <w:suppressAutoHyphens w:val="0"/>
              <w:spacing w:before="40" w:after="40" w:line="220" w:lineRule="exact"/>
              <w:ind w:right="113"/>
              <w:jc w:val="right"/>
              <w:rPr>
                <w:sz w:val="18"/>
              </w:rPr>
            </w:pPr>
            <w:r w:rsidRPr="00D95256">
              <w:rPr>
                <w:sz w:val="18"/>
              </w:rPr>
              <w:t>53</w:t>
            </w:r>
          </w:p>
        </w:tc>
        <w:tc>
          <w:tcPr>
            <w:tcW w:w="709" w:type="dxa"/>
            <w:shd w:val="clear" w:color="auto" w:fill="auto"/>
            <w:vAlign w:val="bottom"/>
          </w:tcPr>
          <w:p w14:paraId="2600844D" w14:textId="77777777" w:rsidR="00D95256" w:rsidRPr="00D95256" w:rsidRDefault="00D95256" w:rsidP="00D95256">
            <w:pPr>
              <w:suppressAutoHyphens w:val="0"/>
              <w:spacing w:before="40" w:after="40" w:line="220" w:lineRule="exact"/>
              <w:ind w:right="113"/>
              <w:jc w:val="right"/>
              <w:rPr>
                <w:sz w:val="18"/>
              </w:rPr>
            </w:pPr>
            <w:r w:rsidRPr="00D95256">
              <w:rPr>
                <w:sz w:val="18"/>
              </w:rPr>
              <w:t>33</w:t>
            </w:r>
          </w:p>
        </w:tc>
        <w:tc>
          <w:tcPr>
            <w:tcW w:w="709" w:type="dxa"/>
            <w:shd w:val="clear" w:color="auto" w:fill="auto"/>
            <w:vAlign w:val="bottom"/>
          </w:tcPr>
          <w:p w14:paraId="7CE03FC2" w14:textId="77777777" w:rsidR="00D95256" w:rsidRPr="00D95256" w:rsidRDefault="00D95256" w:rsidP="00D95256">
            <w:pPr>
              <w:suppressAutoHyphens w:val="0"/>
              <w:spacing w:before="40" w:after="40" w:line="220" w:lineRule="exact"/>
              <w:ind w:right="113"/>
              <w:jc w:val="right"/>
              <w:rPr>
                <w:sz w:val="18"/>
              </w:rPr>
            </w:pPr>
            <w:r w:rsidRPr="00D95256">
              <w:rPr>
                <w:sz w:val="18"/>
              </w:rPr>
              <w:t>86</w:t>
            </w:r>
          </w:p>
        </w:tc>
        <w:tc>
          <w:tcPr>
            <w:tcW w:w="698" w:type="dxa"/>
            <w:shd w:val="clear" w:color="auto" w:fill="auto"/>
            <w:vAlign w:val="bottom"/>
          </w:tcPr>
          <w:p w14:paraId="41FAE1C0" w14:textId="77777777" w:rsidR="00D95256" w:rsidRPr="00D95256" w:rsidRDefault="00D95256" w:rsidP="00D95256">
            <w:pPr>
              <w:suppressAutoHyphens w:val="0"/>
              <w:spacing w:before="40" w:after="40" w:line="220" w:lineRule="exact"/>
              <w:ind w:right="113"/>
              <w:jc w:val="right"/>
              <w:rPr>
                <w:sz w:val="18"/>
              </w:rPr>
            </w:pPr>
            <w:r w:rsidRPr="00D95256">
              <w:rPr>
                <w:sz w:val="18"/>
              </w:rPr>
              <w:t>226</w:t>
            </w:r>
          </w:p>
        </w:tc>
      </w:tr>
      <w:tr w:rsidR="00D95256" w:rsidRPr="00D95256" w14:paraId="11FDFD05" w14:textId="77777777" w:rsidTr="00D95256">
        <w:trPr>
          <w:gridAfter w:val="1"/>
          <w:wAfter w:w="10" w:type="dxa"/>
        </w:trPr>
        <w:tc>
          <w:tcPr>
            <w:tcW w:w="1701" w:type="dxa"/>
            <w:vMerge/>
            <w:shd w:val="clear" w:color="auto" w:fill="auto"/>
          </w:tcPr>
          <w:p w14:paraId="08EBC173"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57690BF4" w14:textId="77777777" w:rsidR="00D95256" w:rsidRPr="00D95256" w:rsidRDefault="00D95256" w:rsidP="00D95256">
            <w:pPr>
              <w:suppressAutoHyphens w:val="0"/>
              <w:spacing w:before="40" w:after="40" w:line="220" w:lineRule="exact"/>
              <w:ind w:right="113"/>
              <w:rPr>
                <w:sz w:val="18"/>
              </w:rPr>
            </w:pPr>
            <w:r w:rsidRPr="00D95256">
              <w:rPr>
                <w:sz w:val="18"/>
              </w:rPr>
              <w:t>General secondary</w:t>
            </w:r>
          </w:p>
        </w:tc>
        <w:tc>
          <w:tcPr>
            <w:tcW w:w="850" w:type="dxa"/>
            <w:shd w:val="clear" w:color="auto" w:fill="auto"/>
            <w:vAlign w:val="bottom"/>
          </w:tcPr>
          <w:p w14:paraId="73FC6BCD" w14:textId="77777777" w:rsidR="00D95256" w:rsidRPr="00D95256" w:rsidRDefault="00D95256" w:rsidP="00D95256">
            <w:pPr>
              <w:suppressAutoHyphens w:val="0"/>
              <w:spacing w:before="40" w:after="40" w:line="220" w:lineRule="exact"/>
              <w:ind w:right="113"/>
              <w:jc w:val="right"/>
              <w:rPr>
                <w:sz w:val="18"/>
              </w:rPr>
            </w:pPr>
            <w:r w:rsidRPr="00D95256">
              <w:rPr>
                <w:sz w:val="18"/>
              </w:rPr>
              <w:t>97</w:t>
            </w:r>
          </w:p>
        </w:tc>
        <w:tc>
          <w:tcPr>
            <w:tcW w:w="851" w:type="dxa"/>
            <w:shd w:val="clear" w:color="auto" w:fill="auto"/>
            <w:vAlign w:val="bottom"/>
          </w:tcPr>
          <w:p w14:paraId="35C08159" w14:textId="77777777" w:rsidR="00D95256" w:rsidRPr="00D95256" w:rsidRDefault="00D95256" w:rsidP="00D95256">
            <w:pPr>
              <w:suppressAutoHyphens w:val="0"/>
              <w:spacing w:before="40" w:after="40" w:line="220" w:lineRule="exact"/>
              <w:ind w:right="113"/>
              <w:jc w:val="right"/>
              <w:rPr>
                <w:sz w:val="18"/>
              </w:rPr>
            </w:pPr>
            <w:r w:rsidRPr="00D95256">
              <w:rPr>
                <w:sz w:val="18"/>
              </w:rPr>
              <w:t>67</w:t>
            </w:r>
          </w:p>
        </w:tc>
        <w:tc>
          <w:tcPr>
            <w:tcW w:w="850" w:type="dxa"/>
            <w:shd w:val="clear" w:color="auto" w:fill="auto"/>
            <w:vAlign w:val="bottom"/>
          </w:tcPr>
          <w:p w14:paraId="352F0022" w14:textId="77777777" w:rsidR="00D95256" w:rsidRPr="00D95256" w:rsidRDefault="00D95256" w:rsidP="00D95256">
            <w:pPr>
              <w:suppressAutoHyphens w:val="0"/>
              <w:spacing w:before="40" w:after="40" w:line="220" w:lineRule="exact"/>
              <w:ind w:right="113"/>
              <w:jc w:val="right"/>
              <w:rPr>
                <w:sz w:val="18"/>
              </w:rPr>
            </w:pPr>
            <w:r w:rsidRPr="00D95256">
              <w:rPr>
                <w:sz w:val="18"/>
              </w:rPr>
              <w:t>164</w:t>
            </w:r>
          </w:p>
        </w:tc>
        <w:tc>
          <w:tcPr>
            <w:tcW w:w="709" w:type="dxa"/>
            <w:shd w:val="clear" w:color="auto" w:fill="auto"/>
            <w:vAlign w:val="bottom"/>
          </w:tcPr>
          <w:p w14:paraId="6724F928" w14:textId="77777777" w:rsidR="00D95256" w:rsidRPr="00D95256" w:rsidRDefault="00D95256" w:rsidP="00D95256">
            <w:pPr>
              <w:suppressAutoHyphens w:val="0"/>
              <w:spacing w:before="40" w:after="40" w:line="220" w:lineRule="exact"/>
              <w:ind w:right="113"/>
              <w:jc w:val="right"/>
              <w:rPr>
                <w:sz w:val="18"/>
              </w:rPr>
            </w:pPr>
            <w:r w:rsidRPr="00D95256">
              <w:rPr>
                <w:sz w:val="18"/>
              </w:rPr>
              <w:t>44</w:t>
            </w:r>
          </w:p>
        </w:tc>
        <w:tc>
          <w:tcPr>
            <w:tcW w:w="709" w:type="dxa"/>
            <w:shd w:val="clear" w:color="auto" w:fill="auto"/>
            <w:vAlign w:val="bottom"/>
          </w:tcPr>
          <w:p w14:paraId="10776773" w14:textId="77777777" w:rsidR="00D95256" w:rsidRPr="00D95256" w:rsidRDefault="00D95256" w:rsidP="00D95256">
            <w:pPr>
              <w:suppressAutoHyphens w:val="0"/>
              <w:spacing w:before="40" w:after="40" w:line="220" w:lineRule="exact"/>
              <w:ind w:right="113"/>
              <w:jc w:val="right"/>
              <w:rPr>
                <w:sz w:val="18"/>
              </w:rPr>
            </w:pPr>
            <w:r w:rsidRPr="00D95256">
              <w:rPr>
                <w:sz w:val="18"/>
              </w:rPr>
              <w:t>20</w:t>
            </w:r>
          </w:p>
        </w:tc>
        <w:tc>
          <w:tcPr>
            <w:tcW w:w="709" w:type="dxa"/>
            <w:shd w:val="clear" w:color="auto" w:fill="auto"/>
            <w:vAlign w:val="bottom"/>
          </w:tcPr>
          <w:p w14:paraId="4FC85A2D" w14:textId="77777777" w:rsidR="00D95256" w:rsidRPr="00D95256" w:rsidRDefault="00D95256" w:rsidP="00D95256">
            <w:pPr>
              <w:suppressAutoHyphens w:val="0"/>
              <w:spacing w:before="40" w:after="40" w:line="220" w:lineRule="exact"/>
              <w:ind w:right="113"/>
              <w:jc w:val="right"/>
              <w:rPr>
                <w:sz w:val="18"/>
              </w:rPr>
            </w:pPr>
            <w:r w:rsidRPr="00D95256">
              <w:rPr>
                <w:sz w:val="18"/>
              </w:rPr>
              <w:t>64</w:t>
            </w:r>
          </w:p>
        </w:tc>
        <w:tc>
          <w:tcPr>
            <w:tcW w:w="698" w:type="dxa"/>
            <w:shd w:val="clear" w:color="auto" w:fill="auto"/>
            <w:vAlign w:val="bottom"/>
          </w:tcPr>
          <w:p w14:paraId="5438616A" w14:textId="77777777" w:rsidR="00D95256" w:rsidRPr="00D95256" w:rsidRDefault="00D95256" w:rsidP="00D95256">
            <w:pPr>
              <w:suppressAutoHyphens w:val="0"/>
              <w:spacing w:before="40" w:after="40" w:line="220" w:lineRule="exact"/>
              <w:ind w:right="113"/>
              <w:jc w:val="right"/>
              <w:rPr>
                <w:sz w:val="18"/>
              </w:rPr>
            </w:pPr>
            <w:r w:rsidRPr="00D95256">
              <w:rPr>
                <w:sz w:val="18"/>
              </w:rPr>
              <w:t>228</w:t>
            </w:r>
          </w:p>
        </w:tc>
      </w:tr>
      <w:tr w:rsidR="00D95256" w:rsidRPr="00D95256" w14:paraId="081CFBF5" w14:textId="77777777" w:rsidTr="00D95256">
        <w:trPr>
          <w:gridAfter w:val="1"/>
          <w:wAfter w:w="10" w:type="dxa"/>
        </w:trPr>
        <w:tc>
          <w:tcPr>
            <w:tcW w:w="1701" w:type="dxa"/>
            <w:vMerge/>
            <w:shd w:val="clear" w:color="auto" w:fill="auto"/>
          </w:tcPr>
          <w:p w14:paraId="57E076AA"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59354D65" w14:textId="77777777" w:rsidR="00D95256" w:rsidRPr="00D95256" w:rsidRDefault="00D95256" w:rsidP="00D95256">
            <w:pPr>
              <w:suppressAutoHyphens w:val="0"/>
              <w:spacing w:before="40" w:after="40" w:line="220" w:lineRule="exact"/>
              <w:ind w:right="113"/>
              <w:rPr>
                <w:sz w:val="18"/>
              </w:rPr>
            </w:pPr>
            <w:r w:rsidRPr="00D95256">
              <w:rPr>
                <w:sz w:val="18"/>
              </w:rPr>
              <w:t>Intermediate for adults</w:t>
            </w:r>
          </w:p>
        </w:tc>
        <w:tc>
          <w:tcPr>
            <w:tcW w:w="850" w:type="dxa"/>
            <w:shd w:val="clear" w:color="auto" w:fill="auto"/>
            <w:vAlign w:val="bottom"/>
          </w:tcPr>
          <w:p w14:paraId="6CE6FC46" w14:textId="77777777" w:rsidR="00D95256" w:rsidRPr="00D95256" w:rsidRDefault="00D95256" w:rsidP="00D95256">
            <w:pPr>
              <w:suppressAutoHyphens w:val="0"/>
              <w:spacing w:before="40" w:after="40" w:line="220" w:lineRule="exact"/>
              <w:ind w:right="113"/>
              <w:jc w:val="right"/>
              <w:rPr>
                <w:sz w:val="18"/>
              </w:rPr>
            </w:pPr>
            <w:r w:rsidRPr="00D95256">
              <w:rPr>
                <w:sz w:val="18"/>
              </w:rPr>
              <w:t>8</w:t>
            </w:r>
          </w:p>
        </w:tc>
        <w:tc>
          <w:tcPr>
            <w:tcW w:w="851" w:type="dxa"/>
            <w:shd w:val="clear" w:color="auto" w:fill="auto"/>
            <w:vAlign w:val="bottom"/>
          </w:tcPr>
          <w:p w14:paraId="7468E870" w14:textId="77777777" w:rsidR="00D95256" w:rsidRPr="00D95256" w:rsidRDefault="00D95256" w:rsidP="00D95256">
            <w:pPr>
              <w:suppressAutoHyphens w:val="0"/>
              <w:spacing w:before="40" w:after="40" w:line="220" w:lineRule="exact"/>
              <w:ind w:right="113"/>
              <w:jc w:val="right"/>
              <w:rPr>
                <w:sz w:val="18"/>
              </w:rPr>
            </w:pPr>
            <w:r w:rsidRPr="00D95256">
              <w:rPr>
                <w:sz w:val="18"/>
              </w:rPr>
              <w:t>10</w:t>
            </w:r>
          </w:p>
        </w:tc>
        <w:tc>
          <w:tcPr>
            <w:tcW w:w="850" w:type="dxa"/>
            <w:shd w:val="clear" w:color="auto" w:fill="auto"/>
            <w:vAlign w:val="bottom"/>
          </w:tcPr>
          <w:p w14:paraId="77A9F6D0" w14:textId="77777777" w:rsidR="00D95256" w:rsidRPr="00D95256" w:rsidRDefault="00D95256" w:rsidP="00D95256">
            <w:pPr>
              <w:suppressAutoHyphens w:val="0"/>
              <w:spacing w:before="40" w:after="40" w:line="220" w:lineRule="exact"/>
              <w:ind w:right="113"/>
              <w:jc w:val="right"/>
              <w:rPr>
                <w:sz w:val="18"/>
              </w:rPr>
            </w:pPr>
            <w:r w:rsidRPr="00D95256">
              <w:rPr>
                <w:sz w:val="18"/>
              </w:rPr>
              <w:t>18</w:t>
            </w:r>
          </w:p>
        </w:tc>
        <w:tc>
          <w:tcPr>
            <w:tcW w:w="709" w:type="dxa"/>
            <w:shd w:val="clear" w:color="auto" w:fill="auto"/>
            <w:vAlign w:val="bottom"/>
          </w:tcPr>
          <w:p w14:paraId="4E6E7994" w14:textId="77777777" w:rsidR="00D95256" w:rsidRPr="00D95256" w:rsidRDefault="00D95256" w:rsidP="00D95256">
            <w:pPr>
              <w:suppressAutoHyphens w:val="0"/>
              <w:spacing w:before="40" w:after="40" w:line="220" w:lineRule="exact"/>
              <w:ind w:right="113"/>
              <w:jc w:val="right"/>
              <w:rPr>
                <w:sz w:val="18"/>
              </w:rPr>
            </w:pPr>
            <w:r w:rsidRPr="00D95256">
              <w:rPr>
                <w:sz w:val="18"/>
              </w:rPr>
              <w:t>5</w:t>
            </w:r>
          </w:p>
        </w:tc>
        <w:tc>
          <w:tcPr>
            <w:tcW w:w="709" w:type="dxa"/>
            <w:shd w:val="clear" w:color="auto" w:fill="auto"/>
            <w:vAlign w:val="bottom"/>
          </w:tcPr>
          <w:p w14:paraId="7F3B11E1" w14:textId="77777777" w:rsidR="00D95256" w:rsidRPr="00D95256" w:rsidRDefault="00D95256" w:rsidP="00D95256">
            <w:pPr>
              <w:suppressAutoHyphens w:val="0"/>
              <w:spacing w:before="40" w:after="40" w:line="220" w:lineRule="exact"/>
              <w:ind w:right="113"/>
              <w:jc w:val="right"/>
              <w:rPr>
                <w:sz w:val="18"/>
              </w:rPr>
            </w:pPr>
            <w:r w:rsidRPr="00D95256">
              <w:rPr>
                <w:sz w:val="18"/>
              </w:rPr>
              <w:t>2</w:t>
            </w:r>
          </w:p>
        </w:tc>
        <w:tc>
          <w:tcPr>
            <w:tcW w:w="709" w:type="dxa"/>
            <w:shd w:val="clear" w:color="auto" w:fill="auto"/>
            <w:vAlign w:val="bottom"/>
          </w:tcPr>
          <w:p w14:paraId="1829F341" w14:textId="77777777" w:rsidR="00D95256" w:rsidRPr="00D95256" w:rsidRDefault="00D95256" w:rsidP="00D95256">
            <w:pPr>
              <w:suppressAutoHyphens w:val="0"/>
              <w:spacing w:before="40" w:after="40" w:line="220" w:lineRule="exact"/>
              <w:ind w:right="113"/>
              <w:jc w:val="right"/>
              <w:rPr>
                <w:sz w:val="18"/>
              </w:rPr>
            </w:pPr>
            <w:r w:rsidRPr="00D95256">
              <w:rPr>
                <w:sz w:val="18"/>
              </w:rPr>
              <w:t>7</w:t>
            </w:r>
          </w:p>
        </w:tc>
        <w:tc>
          <w:tcPr>
            <w:tcW w:w="698" w:type="dxa"/>
            <w:shd w:val="clear" w:color="auto" w:fill="auto"/>
            <w:vAlign w:val="bottom"/>
          </w:tcPr>
          <w:p w14:paraId="1C65CAAC" w14:textId="77777777" w:rsidR="00D95256" w:rsidRPr="00D95256" w:rsidRDefault="00D95256" w:rsidP="00D95256">
            <w:pPr>
              <w:suppressAutoHyphens w:val="0"/>
              <w:spacing w:before="40" w:after="40" w:line="220" w:lineRule="exact"/>
              <w:ind w:right="113"/>
              <w:jc w:val="right"/>
              <w:rPr>
                <w:sz w:val="18"/>
              </w:rPr>
            </w:pPr>
            <w:r w:rsidRPr="00D95256">
              <w:rPr>
                <w:sz w:val="18"/>
              </w:rPr>
              <w:t>25</w:t>
            </w:r>
          </w:p>
        </w:tc>
      </w:tr>
      <w:tr w:rsidR="00D95256" w:rsidRPr="00D95256" w14:paraId="729A601C" w14:textId="77777777" w:rsidTr="00D95256">
        <w:trPr>
          <w:gridAfter w:val="1"/>
          <w:wAfter w:w="10" w:type="dxa"/>
        </w:trPr>
        <w:tc>
          <w:tcPr>
            <w:tcW w:w="1701" w:type="dxa"/>
            <w:vMerge/>
            <w:shd w:val="clear" w:color="auto" w:fill="auto"/>
          </w:tcPr>
          <w:p w14:paraId="5AFAA6D1"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5CDE7E56" w14:textId="77777777" w:rsidR="00D95256" w:rsidRPr="00D95256" w:rsidRDefault="00D95256" w:rsidP="00D95256">
            <w:pPr>
              <w:suppressAutoHyphens w:val="0"/>
              <w:spacing w:before="40" w:after="40" w:line="220" w:lineRule="exact"/>
              <w:ind w:right="113"/>
              <w:rPr>
                <w:sz w:val="18"/>
              </w:rPr>
            </w:pPr>
            <w:r w:rsidRPr="00D95256">
              <w:rPr>
                <w:sz w:val="18"/>
              </w:rPr>
              <w:t>Secondary for adults</w:t>
            </w:r>
          </w:p>
        </w:tc>
        <w:tc>
          <w:tcPr>
            <w:tcW w:w="850" w:type="dxa"/>
            <w:shd w:val="clear" w:color="auto" w:fill="auto"/>
            <w:vAlign w:val="bottom"/>
          </w:tcPr>
          <w:p w14:paraId="5EA17DFC" w14:textId="77777777" w:rsidR="00D95256" w:rsidRPr="00D95256" w:rsidRDefault="00D95256" w:rsidP="00D95256">
            <w:pPr>
              <w:suppressAutoHyphens w:val="0"/>
              <w:spacing w:before="40" w:after="40" w:line="220" w:lineRule="exact"/>
              <w:ind w:right="113"/>
              <w:jc w:val="right"/>
              <w:rPr>
                <w:sz w:val="18"/>
              </w:rPr>
            </w:pPr>
            <w:r w:rsidRPr="00D95256">
              <w:rPr>
                <w:sz w:val="18"/>
              </w:rPr>
              <w:t>23</w:t>
            </w:r>
          </w:p>
        </w:tc>
        <w:tc>
          <w:tcPr>
            <w:tcW w:w="851" w:type="dxa"/>
            <w:shd w:val="clear" w:color="auto" w:fill="auto"/>
            <w:vAlign w:val="bottom"/>
          </w:tcPr>
          <w:p w14:paraId="746B1718" w14:textId="77777777" w:rsidR="00D95256" w:rsidRPr="00D95256" w:rsidRDefault="00D95256" w:rsidP="00D95256">
            <w:pPr>
              <w:suppressAutoHyphens w:val="0"/>
              <w:spacing w:before="40" w:after="40" w:line="220" w:lineRule="exact"/>
              <w:ind w:right="113"/>
              <w:jc w:val="right"/>
              <w:rPr>
                <w:sz w:val="18"/>
              </w:rPr>
            </w:pPr>
            <w:r w:rsidRPr="00D95256">
              <w:rPr>
                <w:sz w:val="18"/>
              </w:rPr>
              <w:t>7</w:t>
            </w:r>
          </w:p>
        </w:tc>
        <w:tc>
          <w:tcPr>
            <w:tcW w:w="850" w:type="dxa"/>
            <w:shd w:val="clear" w:color="auto" w:fill="auto"/>
            <w:vAlign w:val="bottom"/>
          </w:tcPr>
          <w:p w14:paraId="4B61D8CC" w14:textId="77777777" w:rsidR="00D95256" w:rsidRPr="00D95256" w:rsidRDefault="00D95256" w:rsidP="00D95256">
            <w:pPr>
              <w:suppressAutoHyphens w:val="0"/>
              <w:spacing w:before="40" w:after="40" w:line="220" w:lineRule="exact"/>
              <w:ind w:right="113"/>
              <w:jc w:val="right"/>
              <w:rPr>
                <w:sz w:val="18"/>
              </w:rPr>
            </w:pPr>
            <w:r w:rsidRPr="00D95256">
              <w:rPr>
                <w:sz w:val="18"/>
              </w:rPr>
              <w:t>30</w:t>
            </w:r>
          </w:p>
        </w:tc>
        <w:tc>
          <w:tcPr>
            <w:tcW w:w="709" w:type="dxa"/>
            <w:shd w:val="clear" w:color="auto" w:fill="auto"/>
            <w:vAlign w:val="bottom"/>
          </w:tcPr>
          <w:p w14:paraId="03C6E54D" w14:textId="77777777" w:rsidR="00D95256" w:rsidRPr="00D95256" w:rsidRDefault="00D95256" w:rsidP="00D95256">
            <w:pPr>
              <w:suppressAutoHyphens w:val="0"/>
              <w:spacing w:before="40" w:after="40" w:line="220" w:lineRule="exact"/>
              <w:ind w:right="113"/>
              <w:jc w:val="right"/>
              <w:rPr>
                <w:sz w:val="18"/>
              </w:rPr>
            </w:pPr>
            <w:r w:rsidRPr="00D95256">
              <w:rPr>
                <w:sz w:val="18"/>
              </w:rPr>
              <w:t>4</w:t>
            </w:r>
          </w:p>
        </w:tc>
        <w:tc>
          <w:tcPr>
            <w:tcW w:w="709" w:type="dxa"/>
            <w:shd w:val="clear" w:color="auto" w:fill="auto"/>
            <w:vAlign w:val="bottom"/>
          </w:tcPr>
          <w:p w14:paraId="005770A0" w14:textId="77777777" w:rsidR="00D95256" w:rsidRPr="00D95256" w:rsidRDefault="00D95256" w:rsidP="00D95256">
            <w:pPr>
              <w:suppressAutoHyphens w:val="0"/>
              <w:spacing w:before="40" w:after="40" w:line="220" w:lineRule="exact"/>
              <w:ind w:right="113"/>
              <w:jc w:val="right"/>
              <w:rPr>
                <w:sz w:val="18"/>
              </w:rPr>
            </w:pPr>
            <w:r w:rsidRPr="00D95256">
              <w:rPr>
                <w:sz w:val="18"/>
              </w:rPr>
              <w:t>5</w:t>
            </w:r>
          </w:p>
        </w:tc>
        <w:tc>
          <w:tcPr>
            <w:tcW w:w="709" w:type="dxa"/>
            <w:shd w:val="clear" w:color="auto" w:fill="auto"/>
            <w:vAlign w:val="bottom"/>
          </w:tcPr>
          <w:p w14:paraId="35885FB3" w14:textId="77777777" w:rsidR="00D95256" w:rsidRPr="00D95256" w:rsidRDefault="00D95256" w:rsidP="00D95256">
            <w:pPr>
              <w:suppressAutoHyphens w:val="0"/>
              <w:spacing w:before="40" w:after="40" w:line="220" w:lineRule="exact"/>
              <w:ind w:right="113"/>
              <w:jc w:val="right"/>
              <w:rPr>
                <w:sz w:val="18"/>
              </w:rPr>
            </w:pPr>
            <w:r w:rsidRPr="00D95256">
              <w:rPr>
                <w:sz w:val="18"/>
              </w:rPr>
              <w:t>9</w:t>
            </w:r>
          </w:p>
        </w:tc>
        <w:tc>
          <w:tcPr>
            <w:tcW w:w="698" w:type="dxa"/>
            <w:shd w:val="clear" w:color="auto" w:fill="auto"/>
            <w:vAlign w:val="bottom"/>
          </w:tcPr>
          <w:p w14:paraId="4BCC2AFF" w14:textId="77777777" w:rsidR="00D95256" w:rsidRPr="00D95256" w:rsidRDefault="00D95256" w:rsidP="00D95256">
            <w:pPr>
              <w:suppressAutoHyphens w:val="0"/>
              <w:spacing w:before="40" w:after="40" w:line="220" w:lineRule="exact"/>
              <w:ind w:right="113"/>
              <w:jc w:val="right"/>
              <w:rPr>
                <w:sz w:val="18"/>
              </w:rPr>
            </w:pPr>
            <w:r w:rsidRPr="00D95256">
              <w:rPr>
                <w:sz w:val="18"/>
              </w:rPr>
              <w:t>39</w:t>
            </w:r>
          </w:p>
        </w:tc>
      </w:tr>
      <w:tr w:rsidR="00D95256" w:rsidRPr="00D95256" w14:paraId="672A33FE" w14:textId="77777777" w:rsidTr="00D95256">
        <w:trPr>
          <w:gridAfter w:val="1"/>
          <w:wAfter w:w="10" w:type="dxa"/>
        </w:trPr>
        <w:tc>
          <w:tcPr>
            <w:tcW w:w="1701" w:type="dxa"/>
            <w:vMerge/>
            <w:shd w:val="clear" w:color="auto" w:fill="auto"/>
          </w:tcPr>
          <w:p w14:paraId="27660C75"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10F8A8C4" w14:textId="77777777" w:rsidR="00D95256" w:rsidRPr="00D95256" w:rsidRDefault="00D95256" w:rsidP="00D95256">
            <w:pPr>
              <w:suppressAutoHyphens w:val="0"/>
              <w:spacing w:before="40" w:after="40" w:line="220" w:lineRule="exact"/>
              <w:ind w:right="113"/>
              <w:rPr>
                <w:sz w:val="18"/>
              </w:rPr>
            </w:pPr>
            <w:r w:rsidRPr="00D95256">
              <w:rPr>
                <w:sz w:val="18"/>
              </w:rPr>
              <w:t>Special needs</w:t>
            </w:r>
          </w:p>
        </w:tc>
        <w:tc>
          <w:tcPr>
            <w:tcW w:w="850" w:type="dxa"/>
            <w:shd w:val="clear" w:color="auto" w:fill="auto"/>
            <w:vAlign w:val="bottom"/>
          </w:tcPr>
          <w:p w14:paraId="2E6F2CE3" w14:textId="77777777" w:rsidR="00D95256" w:rsidRPr="00D95256" w:rsidRDefault="00D95256" w:rsidP="00D95256">
            <w:pPr>
              <w:suppressAutoHyphens w:val="0"/>
              <w:spacing w:before="40" w:after="40" w:line="220" w:lineRule="exact"/>
              <w:ind w:right="113"/>
              <w:jc w:val="right"/>
              <w:rPr>
                <w:sz w:val="18"/>
              </w:rPr>
            </w:pPr>
            <w:r w:rsidRPr="00D95256">
              <w:rPr>
                <w:sz w:val="18"/>
              </w:rPr>
              <w:t>305</w:t>
            </w:r>
          </w:p>
        </w:tc>
        <w:tc>
          <w:tcPr>
            <w:tcW w:w="851" w:type="dxa"/>
            <w:shd w:val="clear" w:color="auto" w:fill="auto"/>
            <w:vAlign w:val="bottom"/>
          </w:tcPr>
          <w:p w14:paraId="7A19D774" w14:textId="77777777" w:rsidR="00D95256" w:rsidRPr="00D95256" w:rsidRDefault="00D95256" w:rsidP="00D95256">
            <w:pPr>
              <w:suppressAutoHyphens w:val="0"/>
              <w:spacing w:before="40" w:after="40" w:line="220" w:lineRule="exact"/>
              <w:ind w:right="113"/>
              <w:jc w:val="right"/>
              <w:rPr>
                <w:sz w:val="18"/>
              </w:rPr>
            </w:pPr>
            <w:r w:rsidRPr="00D95256">
              <w:rPr>
                <w:sz w:val="18"/>
              </w:rPr>
              <w:t>189</w:t>
            </w:r>
          </w:p>
        </w:tc>
        <w:tc>
          <w:tcPr>
            <w:tcW w:w="850" w:type="dxa"/>
            <w:shd w:val="clear" w:color="auto" w:fill="auto"/>
            <w:vAlign w:val="bottom"/>
          </w:tcPr>
          <w:p w14:paraId="4C6B78EC" w14:textId="77777777" w:rsidR="00D95256" w:rsidRPr="00D95256" w:rsidRDefault="00D95256" w:rsidP="00D95256">
            <w:pPr>
              <w:suppressAutoHyphens w:val="0"/>
              <w:spacing w:before="40" w:after="40" w:line="220" w:lineRule="exact"/>
              <w:ind w:right="113"/>
              <w:jc w:val="right"/>
              <w:rPr>
                <w:sz w:val="18"/>
              </w:rPr>
            </w:pPr>
            <w:r w:rsidRPr="00D95256">
              <w:rPr>
                <w:sz w:val="18"/>
              </w:rPr>
              <w:t>494</w:t>
            </w:r>
          </w:p>
        </w:tc>
        <w:tc>
          <w:tcPr>
            <w:tcW w:w="709" w:type="dxa"/>
            <w:shd w:val="clear" w:color="auto" w:fill="auto"/>
            <w:vAlign w:val="bottom"/>
          </w:tcPr>
          <w:p w14:paraId="520AD245" w14:textId="77777777" w:rsidR="00D95256" w:rsidRPr="00D95256" w:rsidRDefault="00D95256" w:rsidP="00D95256">
            <w:pPr>
              <w:suppressAutoHyphens w:val="0"/>
              <w:spacing w:before="40" w:after="40" w:line="220" w:lineRule="exact"/>
              <w:ind w:right="113"/>
              <w:jc w:val="right"/>
              <w:rPr>
                <w:sz w:val="18"/>
              </w:rPr>
            </w:pPr>
            <w:r w:rsidRPr="00D95256">
              <w:rPr>
                <w:sz w:val="18"/>
              </w:rPr>
              <w:t>113</w:t>
            </w:r>
          </w:p>
        </w:tc>
        <w:tc>
          <w:tcPr>
            <w:tcW w:w="709" w:type="dxa"/>
            <w:shd w:val="clear" w:color="auto" w:fill="auto"/>
            <w:vAlign w:val="bottom"/>
          </w:tcPr>
          <w:p w14:paraId="0431876C" w14:textId="77777777" w:rsidR="00D95256" w:rsidRPr="00D95256" w:rsidRDefault="00D95256" w:rsidP="00D95256">
            <w:pPr>
              <w:suppressAutoHyphens w:val="0"/>
              <w:spacing w:before="40" w:after="40" w:line="220" w:lineRule="exact"/>
              <w:ind w:right="113"/>
              <w:jc w:val="right"/>
              <w:rPr>
                <w:sz w:val="18"/>
              </w:rPr>
            </w:pPr>
            <w:r w:rsidRPr="00D95256">
              <w:rPr>
                <w:sz w:val="18"/>
              </w:rPr>
              <w:t>67</w:t>
            </w:r>
          </w:p>
        </w:tc>
        <w:tc>
          <w:tcPr>
            <w:tcW w:w="709" w:type="dxa"/>
            <w:shd w:val="clear" w:color="auto" w:fill="auto"/>
            <w:vAlign w:val="bottom"/>
          </w:tcPr>
          <w:p w14:paraId="7B24F25A" w14:textId="77777777" w:rsidR="00D95256" w:rsidRPr="00D95256" w:rsidRDefault="00D95256" w:rsidP="00D95256">
            <w:pPr>
              <w:suppressAutoHyphens w:val="0"/>
              <w:spacing w:before="40" w:after="40" w:line="220" w:lineRule="exact"/>
              <w:ind w:right="113"/>
              <w:jc w:val="right"/>
              <w:rPr>
                <w:sz w:val="18"/>
              </w:rPr>
            </w:pPr>
            <w:r w:rsidRPr="00D95256">
              <w:rPr>
                <w:sz w:val="18"/>
              </w:rPr>
              <w:t>180</w:t>
            </w:r>
          </w:p>
        </w:tc>
        <w:tc>
          <w:tcPr>
            <w:tcW w:w="698" w:type="dxa"/>
            <w:shd w:val="clear" w:color="auto" w:fill="auto"/>
            <w:vAlign w:val="bottom"/>
          </w:tcPr>
          <w:p w14:paraId="537268C5" w14:textId="77777777" w:rsidR="00D95256" w:rsidRPr="00D95256" w:rsidRDefault="00D95256" w:rsidP="00D95256">
            <w:pPr>
              <w:suppressAutoHyphens w:val="0"/>
              <w:spacing w:before="40" w:after="40" w:line="220" w:lineRule="exact"/>
              <w:ind w:right="113"/>
              <w:jc w:val="right"/>
              <w:rPr>
                <w:sz w:val="18"/>
              </w:rPr>
            </w:pPr>
            <w:r w:rsidRPr="00D95256">
              <w:rPr>
                <w:sz w:val="18"/>
              </w:rPr>
              <w:t>674</w:t>
            </w:r>
          </w:p>
        </w:tc>
      </w:tr>
      <w:tr w:rsidR="00D95256" w:rsidRPr="00D95256" w14:paraId="27CA7566" w14:textId="77777777" w:rsidTr="008D18B2">
        <w:trPr>
          <w:gridAfter w:val="1"/>
          <w:wAfter w:w="10" w:type="dxa"/>
        </w:trPr>
        <w:tc>
          <w:tcPr>
            <w:tcW w:w="1701" w:type="dxa"/>
            <w:vMerge/>
            <w:tcBorders>
              <w:bottom w:val="single" w:sz="4" w:space="0" w:color="auto"/>
            </w:tcBorders>
            <w:shd w:val="clear" w:color="auto" w:fill="auto"/>
          </w:tcPr>
          <w:p w14:paraId="59197CBA" w14:textId="77777777" w:rsidR="00D95256" w:rsidRPr="00D95256" w:rsidRDefault="00D95256" w:rsidP="00D95256">
            <w:pPr>
              <w:suppressAutoHyphens w:val="0"/>
              <w:spacing w:before="40" w:after="40" w:line="220" w:lineRule="exact"/>
              <w:ind w:right="113"/>
              <w:rPr>
                <w:sz w:val="18"/>
                <w:rtl/>
                <w:lang w:bidi="ar-KW"/>
              </w:rPr>
            </w:pPr>
          </w:p>
        </w:tc>
        <w:tc>
          <w:tcPr>
            <w:tcW w:w="2552" w:type="dxa"/>
            <w:tcBorders>
              <w:bottom w:val="single" w:sz="4" w:space="0" w:color="auto"/>
            </w:tcBorders>
            <w:shd w:val="clear" w:color="auto" w:fill="auto"/>
            <w:vAlign w:val="bottom"/>
          </w:tcPr>
          <w:p w14:paraId="41D2C329" w14:textId="77777777" w:rsidR="00D95256" w:rsidRPr="00D95256" w:rsidRDefault="00D95256" w:rsidP="00D95256">
            <w:pPr>
              <w:suppressAutoHyphens w:val="0"/>
              <w:spacing w:before="40" w:after="40" w:line="220" w:lineRule="exact"/>
              <w:ind w:right="113"/>
              <w:rPr>
                <w:sz w:val="18"/>
              </w:rPr>
            </w:pPr>
            <w:r w:rsidRPr="00D95256">
              <w:rPr>
                <w:sz w:val="18"/>
              </w:rPr>
              <w:t>Literacy centres</w:t>
            </w:r>
          </w:p>
        </w:tc>
        <w:tc>
          <w:tcPr>
            <w:tcW w:w="850" w:type="dxa"/>
            <w:tcBorders>
              <w:bottom w:val="single" w:sz="4" w:space="0" w:color="auto"/>
            </w:tcBorders>
            <w:shd w:val="clear" w:color="auto" w:fill="auto"/>
            <w:vAlign w:val="bottom"/>
          </w:tcPr>
          <w:p w14:paraId="4D95E2B2" w14:textId="77777777" w:rsidR="00D95256" w:rsidRPr="00D95256" w:rsidRDefault="00D95256" w:rsidP="00D95256">
            <w:pPr>
              <w:suppressAutoHyphens w:val="0"/>
              <w:spacing w:before="40" w:after="40" w:line="220" w:lineRule="exact"/>
              <w:ind w:right="113"/>
              <w:jc w:val="right"/>
              <w:rPr>
                <w:sz w:val="18"/>
              </w:rPr>
            </w:pPr>
            <w:r w:rsidRPr="00D95256">
              <w:rPr>
                <w:sz w:val="18"/>
              </w:rPr>
              <w:t>2</w:t>
            </w:r>
          </w:p>
        </w:tc>
        <w:tc>
          <w:tcPr>
            <w:tcW w:w="851" w:type="dxa"/>
            <w:tcBorders>
              <w:bottom w:val="single" w:sz="4" w:space="0" w:color="auto"/>
            </w:tcBorders>
            <w:shd w:val="clear" w:color="auto" w:fill="auto"/>
            <w:vAlign w:val="bottom"/>
          </w:tcPr>
          <w:p w14:paraId="0A26A899" w14:textId="77777777" w:rsidR="00D95256" w:rsidRPr="00D95256" w:rsidRDefault="00D95256" w:rsidP="00D95256">
            <w:pPr>
              <w:suppressAutoHyphens w:val="0"/>
              <w:spacing w:before="40" w:after="40" w:line="220" w:lineRule="exact"/>
              <w:ind w:right="113"/>
              <w:jc w:val="right"/>
              <w:rPr>
                <w:sz w:val="18"/>
              </w:rPr>
            </w:pPr>
            <w:r w:rsidRPr="00D95256">
              <w:rPr>
                <w:sz w:val="18"/>
              </w:rPr>
              <w:t>3</w:t>
            </w:r>
          </w:p>
        </w:tc>
        <w:tc>
          <w:tcPr>
            <w:tcW w:w="850" w:type="dxa"/>
            <w:tcBorders>
              <w:bottom w:val="single" w:sz="4" w:space="0" w:color="auto"/>
            </w:tcBorders>
            <w:shd w:val="clear" w:color="auto" w:fill="auto"/>
            <w:vAlign w:val="bottom"/>
          </w:tcPr>
          <w:p w14:paraId="081EB892" w14:textId="77777777" w:rsidR="00D95256" w:rsidRPr="00D95256" w:rsidRDefault="00D95256" w:rsidP="00D95256">
            <w:pPr>
              <w:suppressAutoHyphens w:val="0"/>
              <w:spacing w:before="40" w:after="40" w:line="220" w:lineRule="exact"/>
              <w:ind w:right="113"/>
              <w:jc w:val="right"/>
              <w:rPr>
                <w:sz w:val="18"/>
              </w:rPr>
            </w:pPr>
            <w:r w:rsidRPr="00D95256">
              <w:rPr>
                <w:sz w:val="18"/>
              </w:rPr>
              <w:t>5</w:t>
            </w:r>
          </w:p>
        </w:tc>
        <w:tc>
          <w:tcPr>
            <w:tcW w:w="709" w:type="dxa"/>
            <w:tcBorders>
              <w:bottom w:val="single" w:sz="4" w:space="0" w:color="auto"/>
            </w:tcBorders>
            <w:shd w:val="clear" w:color="auto" w:fill="auto"/>
            <w:vAlign w:val="bottom"/>
          </w:tcPr>
          <w:p w14:paraId="1D9B7B5A" w14:textId="77777777" w:rsidR="00D95256" w:rsidRPr="00D95256" w:rsidRDefault="00D95256" w:rsidP="00D95256">
            <w:pPr>
              <w:suppressAutoHyphens w:val="0"/>
              <w:spacing w:before="40" w:after="40" w:line="220" w:lineRule="exact"/>
              <w:ind w:right="113"/>
              <w:jc w:val="right"/>
              <w:rPr>
                <w:sz w:val="18"/>
              </w:rPr>
            </w:pPr>
            <w:r w:rsidRPr="00D95256">
              <w:rPr>
                <w:sz w:val="18"/>
              </w:rPr>
              <w:t>4</w:t>
            </w:r>
          </w:p>
        </w:tc>
        <w:tc>
          <w:tcPr>
            <w:tcW w:w="709" w:type="dxa"/>
            <w:tcBorders>
              <w:bottom w:val="single" w:sz="4" w:space="0" w:color="auto"/>
            </w:tcBorders>
            <w:shd w:val="clear" w:color="auto" w:fill="auto"/>
            <w:vAlign w:val="bottom"/>
          </w:tcPr>
          <w:p w14:paraId="70D7FC04" w14:textId="77777777" w:rsidR="00D95256" w:rsidRPr="00D95256" w:rsidRDefault="00D95256" w:rsidP="00D95256">
            <w:pPr>
              <w:suppressAutoHyphens w:val="0"/>
              <w:spacing w:before="40" w:after="40" w:line="220" w:lineRule="exact"/>
              <w:ind w:right="113"/>
              <w:jc w:val="right"/>
              <w:rPr>
                <w:sz w:val="18"/>
                <w:rtl/>
                <w:lang w:bidi="ar-KW"/>
              </w:rPr>
            </w:pPr>
            <w:r w:rsidRPr="00D95256">
              <w:rPr>
                <w:sz w:val="18"/>
                <w:lang w:bidi="ar-KW"/>
              </w:rPr>
              <w:t>-</w:t>
            </w:r>
          </w:p>
        </w:tc>
        <w:tc>
          <w:tcPr>
            <w:tcW w:w="709" w:type="dxa"/>
            <w:tcBorders>
              <w:bottom w:val="single" w:sz="4" w:space="0" w:color="auto"/>
            </w:tcBorders>
            <w:shd w:val="clear" w:color="auto" w:fill="auto"/>
            <w:vAlign w:val="bottom"/>
          </w:tcPr>
          <w:p w14:paraId="28EC1ADE" w14:textId="77777777" w:rsidR="00D95256" w:rsidRPr="00D95256" w:rsidRDefault="00D95256" w:rsidP="00D95256">
            <w:pPr>
              <w:suppressAutoHyphens w:val="0"/>
              <w:spacing w:before="40" w:after="40" w:line="220" w:lineRule="exact"/>
              <w:ind w:right="113"/>
              <w:jc w:val="right"/>
              <w:rPr>
                <w:sz w:val="18"/>
              </w:rPr>
            </w:pPr>
            <w:r w:rsidRPr="00D95256">
              <w:rPr>
                <w:sz w:val="18"/>
              </w:rPr>
              <w:t>4</w:t>
            </w:r>
          </w:p>
        </w:tc>
        <w:tc>
          <w:tcPr>
            <w:tcW w:w="698" w:type="dxa"/>
            <w:tcBorders>
              <w:bottom w:val="single" w:sz="4" w:space="0" w:color="auto"/>
            </w:tcBorders>
            <w:shd w:val="clear" w:color="auto" w:fill="auto"/>
            <w:vAlign w:val="bottom"/>
          </w:tcPr>
          <w:p w14:paraId="04CF8268" w14:textId="77777777" w:rsidR="00D95256" w:rsidRPr="00D95256" w:rsidRDefault="00D95256" w:rsidP="00D95256">
            <w:pPr>
              <w:suppressAutoHyphens w:val="0"/>
              <w:spacing w:before="40" w:after="40" w:line="220" w:lineRule="exact"/>
              <w:ind w:right="113"/>
              <w:jc w:val="right"/>
              <w:rPr>
                <w:sz w:val="18"/>
              </w:rPr>
            </w:pPr>
            <w:r w:rsidRPr="00D95256">
              <w:rPr>
                <w:sz w:val="18"/>
              </w:rPr>
              <w:t>9</w:t>
            </w:r>
          </w:p>
        </w:tc>
      </w:tr>
      <w:tr w:rsidR="00D95256" w:rsidRPr="00D95256" w14:paraId="3771B7D3" w14:textId="77777777" w:rsidTr="008D18B2">
        <w:tc>
          <w:tcPr>
            <w:tcW w:w="4253" w:type="dxa"/>
            <w:gridSpan w:val="2"/>
            <w:tcBorders>
              <w:top w:val="single" w:sz="4" w:space="0" w:color="auto"/>
              <w:bottom w:val="single" w:sz="4" w:space="0" w:color="auto"/>
            </w:tcBorders>
            <w:shd w:val="clear" w:color="auto" w:fill="auto"/>
          </w:tcPr>
          <w:p w14:paraId="1D068493" w14:textId="77777777" w:rsidR="00D95256" w:rsidRPr="00865E31" w:rsidRDefault="00D95256" w:rsidP="00865E31">
            <w:pPr>
              <w:suppressAutoHyphens w:val="0"/>
              <w:spacing w:before="80" w:after="80" w:line="220" w:lineRule="exact"/>
              <w:ind w:left="283"/>
              <w:rPr>
                <w:b/>
                <w:sz w:val="18"/>
              </w:rPr>
            </w:pPr>
            <w:r w:rsidRPr="00865E31">
              <w:rPr>
                <w:b/>
                <w:sz w:val="18"/>
              </w:rPr>
              <w:t xml:space="preserve">Subtotal </w:t>
            </w:r>
          </w:p>
        </w:tc>
        <w:tc>
          <w:tcPr>
            <w:tcW w:w="850" w:type="dxa"/>
            <w:tcBorders>
              <w:top w:val="single" w:sz="4" w:space="0" w:color="auto"/>
              <w:bottom w:val="single" w:sz="4" w:space="0" w:color="auto"/>
            </w:tcBorders>
            <w:shd w:val="clear" w:color="auto" w:fill="auto"/>
            <w:vAlign w:val="bottom"/>
          </w:tcPr>
          <w:p w14:paraId="1E18CFED" w14:textId="77777777" w:rsidR="00D95256" w:rsidRPr="00865E31" w:rsidRDefault="00D95256" w:rsidP="00865E31">
            <w:pPr>
              <w:suppressAutoHyphens w:val="0"/>
              <w:spacing w:before="80" w:after="80" w:line="220" w:lineRule="exact"/>
              <w:ind w:right="113"/>
              <w:jc w:val="right"/>
              <w:rPr>
                <w:b/>
                <w:sz w:val="18"/>
              </w:rPr>
            </w:pPr>
            <w:r w:rsidRPr="00865E31">
              <w:rPr>
                <w:b/>
                <w:sz w:val="18"/>
              </w:rPr>
              <w:t>630</w:t>
            </w:r>
          </w:p>
        </w:tc>
        <w:tc>
          <w:tcPr>
            <w:tcW w:w="851" w:type="dxa"/>
            <w:tcBorders>
              <w:top w:val="single" w:sz="4" w:space="0" w:color="auto"/>
              <w:bottom w:val="single" w:sz="4" w:space="0" w:color="auto"/>
            </w:tcBorders>
            <w:shd w:val="clear" w:color="auto" w:fill="auto"/>
            <w:vAlign w:val="bottom"/>
          </w:tcPr>
          <w:p w14:paraId="38ED6661" w14:textId="77777777" w:rsidR="00D95256" w:rsidRPr="00865E31" w:rsidRDefault="00D95256" w:rsidP="00865E31">
            <w:pPr>
              <w:suppressAutoHyphens w:val="0"/>
              <w:spacing w:before="80" w:after="80" w:line="220" w:lineRule="exact"/>
              <w:ind w:right="113"/>
              <w:jc w:val="right"/>
              <w:rPr>
                <w:b/>
                <w:sz w:val="18"/>
              </w:rPr>
            </w:pPr>
            <w:r w:rsidRPr="00865E31">
              <w:rPr>
                <w:b/>
                <w:sz w:val="18"/>
              </w:rPr>
              <w:t>418</w:t>
            </w:r>
          </w:p>
        </w:tc>
        <w:tc>
          <w:tcPr>
            <w:tcW w:w="850" w:type="dxa"/>
            <w:tcBorders>
              <w:top w:val="single" w:sz="4" w:space="0" w:color="auto"/>
              <w:bottom w:val="single" w:sz="4" w:space="0" w:color="auto"/>
            </w:tcBorders>
            <w:shd w:val="clear" w:color="auto" w:fill="auto"/>
            <w:vAlign w:val="bottom"/>
          </w:tcPr>
          <w:p w14:paraId="067D6252" w14:textId="77777777" w:rsidR="00D95256" w:rsidRPr="00865E31" w:rsidRDefault="00D95256" w:rsidP="00865E31">
            <w:pPr>
              <w:suppressAutoHyphens w:val="0"/>
              <w:spacing w:before="80" w:after="80" w:line="220" w:lineRule="exact"/>
              <w:ind w:right="113"/>
              <w:jc w:val="right"/>
              <w:rPr>
                <w:b/>
                <w:sz w:val="18"/>
              </w:rPr>
            </w:pPr>
            <w:r w:rsidRPr="00865E31">
              <w:rPr>
                <w:b/>
                <w:sz w:val="18"/>
              </w:rPr>
              <w:t>1 048</w:t>
            </w:r>
          </w:p>
        </w:tc>
        <w:tc>
          <w:tcPr>
            <w:tcW w:w="709" w:type="dxa"/>
            <w:tcBorders>
              <w:top w:val="single" w:sz="4" w:space="0" w:color="auto"/>
              <w:bottom w:val="single" w:sz="4" w:space="0" w:color="auto"/>
            </w:tcBorders>
            <w:shd w:val="clear" w:color="auto" w:fill="auto"/>
            <w:vAlign w:val="bottom"/>
          </w:tcPr>
          <w:p w14:paraId="1331976B" w14:textId="77777777" w:rsidR="00D95256" w:rsidRPr="00865E31" w:rsidRDefault="00D95256" w:rsidP="00865E31">
            <w:pPr>
              <w:suppressAutoHyphens w:val="0"/>
              <w:spacing w:before="80" w:after="80" w:line="220" w:lineRule="exact"/>
              <w:ind w:right="113"/>
              <w:jc w:val="right"/>
              <w:rPr>
                <w:b/>
                <w:sz w:val="18"/>
              </w:rPr>
            </w:pPr>
            <w:r w:rsidRPr="00865E31">
              <w:rPr>
                <w:b/>
                <w:sz w:val="18"/>
              </w:rPr>
              <w:t>277</w:t>
            </w:r>
          </w:p>
        </w:tc>
        <w:tc>
          <w:tcPr>
            <w:tcW w:w="709" w:type="dxa"/>
            <w:tcBorders>
              <w:top w:val="single" w:sz="4" w:space="0" w:color="auto"/>
              <w:bottom w:val="single" w:sz="4" w:space="0" w:color="auto"/>
            </w:tcBorders>
            <w:shd w:val="clear" w:color="auto" w:fill="auto"/>
            <w:vAlign w:val="bottom"/>
          </w:tcPr>
          <w:p w14:paraId="708A9D1D" w14:textId="77777777" w:rsidR="00D95256" w:rsidRPr="00865E31" w:rsidRDefault="00D95256" w:rsidP="00865E31">
            <w:pPr>
              <w:suppressAutoHyphens w:val="0"/>
              <w:spacing w:before="80" w:after="80" w:line="220" w:lineRule="exact"/>
              <w:ind w:right="113"/>
              <w:jc w:val="right"/>
              <w:rPr>
                <w:b/>
                <w:sz w:val="18"/>
              </w:rPr>
            </w:pPr>
            <w:r w:rsidRPr="00865E31">
              <w:rPr>
                <w:b/>
                <w:sz w:val="18"/>
              </w:rPr>
              <w:t>169</w:t>
            </w:r>
          </w:p>
        </w:tc>
        <w:tc>
          <w:tcPr>
            <w:tcW w:w="709" w:type="dxa"/>
            <w:tcBorders>
              <w:top w:val="single" w:sz="4" w:space="0" w:color="auto"/>
              <w:bottom w:val="single" w:sz="4" w:space="0" w:color="auto"/>
            </w:tcBorders>
            <w:shd w:val="clear" w:color="auto" w:fill="auto"/>
            <w:vAlign w:val="bottom"/>
          </w:tcPr>
          <w:p w14:paraId="10BA590D" w14:textId="77777777" w:rsidR="00D95256" w:rsidRPr="00865E31" w:rsidRDefault="00D95256" w:rsidP="00865E31">
            <w:pPr>
              <w:suppressAutoHyphens w:val="0"/>
              <w:spacing w:before="80" w:after="80" w:line="220" w:lineRule="exact"/>
              <w:ind w:right="113"/>
              <w:jc w:val="right"/>
              <w:rPr>
                <w:b/>
                <w:sz w:val="18"/>
              </w:rPr>
            </w:pPr>
            <w:r w:rsidRPr="00865E31">
              <w:rPr>
                <w:b/>
                <w:sz w:val="18"/>
              </w:rPr>
              <w:t>446</w:t>
            </w:r>
          </w:p>
        </w:tc>
        <w:tc>
          <w:tcPr>
            <w:tcW w:w="708" w:type="dxa"/>
            <w:gridSpan w:val="2"/>
            <w:shd w:val="clear" w:color="auto" w:fill="auto"/>
            <w:vAlign w:val="bottom"/>
          </w:tcPr>
          <w:p w14:paraId="57F6F068" w14:textId="77777777" w:rsidR="00D95256" w:rsidRPr="00865E31" w:rsidRDefault="00D95256" w:rsidP="00865E31">
            <w:pPr>
              <w:suppressAutoHyphens w:val="0"/>
              <w:spacing w:before="80" w:after="80" w:line="220" w:lineRule="exact"/>
              <w:ind w:right="113"/>
              <w:jc w:val="right"/>
              <w:rPr>
                <w:b/>
                <w:sz w:val="18"/>
              </w:rPr>
            </w:pPr>
            <w:r w:rsidRPr="00865E31">
              <w:rPr>
                <w:b/>
                <w:sz w:val="18"/>
              </w:rPr>
              <w:t>1 494</w:t>
            </w:r>
          </w:p>
        </w:tc>
      </w:tr>
      <w:tr w:rsidR="00D95256" w:rsidRPr="00D95256" w14:paraId="59F8BCC6" w14:textId="77777777" w:rsidTr="008D18B2">
        <w:trPr>
          <w:gridAfter w:val="1"/>
          <w:wAfter w:w="10" w:type="dxa"/>
        </w:trPr>
        <w:tc>
          <w:tcPr>
            <w:tcW w:w="1701" w:type="dxa"/>
            <w:vMerge w:val="restart"/>
            <w:tcBorders>
              <w:top w:val="single" w:sz="4" w:space="0" w:color="auto"/>
            </w:tcBorders>
            <w:shd w:val="clear" w:color="auto" w:fill="auto"/>
          </w:tcPr>
          <w:p w14:paraId="20A5DEAA" w14:textId="77777777" w:rsidR="00D95256" w:rsidRPr="00D95256" w:rsidRDefault="00D95256" w:rsidP="00D95256">
            <w:pPr>
              <w:suppressAutoHyphens w:val="0"/>
              <w:spacing w:before="40" w:after="40" w:line="220" w:lineRule="exact"/>
              <w:ind w:right="113"/>
              <w:rPr>
                <w:sz w:val="18"/>
              </w:rPr>
            </w:pPr>
            <w:r w:rsidRPr="00D95256">
              <w:rPr>
                <w:sz w:val="18"/>
              </w:rPr>
              <w:t>Adult education centres</w:t>
            </w:r>
          </w:p>
        </w:tc>
        <w:tc>
          <w:tcPr>
            <w:tcW w:w="2552" w:type="dxa"/>
            <w:tcBorders>
              <w:top w:val="single" w:sz="4" w:space="0" w:color="auto"/>
            </w:tcBorders>
            <w:shd w:val="clear" w:color="auto" w:fill="auto"/>
            <w:vAlign w:val="bottom"/>
          </w:tcPr>
          <w:p w14:paraId="165BDE67" w14:textId="77777777" w:rsidR="00D95256" w:rsidRPr="00D95256" w:rsidRDefault="00D95256" w:rsidP="00D95256">
            <w:pPr>
              <w:suppressAutoHyphens w:val="0"/>
              <w:spacing w:before="40" w:after="40" w:line="220" w:lineRule="exact"/>
              <w:ind w:right="113"/>
              <w:rPr>
                <w:sz w:val="18"/>
              </w:rPr>
            </w:pPr>
            <w:r w:rsidRPr="00D95256">
              <w:rPr>
                <w:sz w:val="18"/>
              </w:rPr>
              <w:t>Intermediate for adults</w:t>
            </w:r>
          </w:p>
        </w:tc>
        <w:tc>
          <w:tcPr>
            <w:tcW w:w="850" w:type="dxa"/>
            <w:tcBorders>
              <w:top w:val="single" w:sz="4" w:space="0" w:color="auto"/>
            </w:tcBorders>
            <w:shd w:val="clear" w:color="auto" w:fill="auto"/>
            <w:vAlign w:val="bottom"/>
          </w:tcPr>
          <w:p w14:paraId="5D6FC333" w14:textId="77777777" w:rsidR="00D95256" w:rsidRPr="00D95256" w:rsidRDefault="00D95256" w:rsidP="00D95256">
            <w:pPr>
              <w:suppressAutoHyphens w:val="0"/>
              <w:spacing w:before="40" w:after="40" w:line="220" w:lineRule="exact"/>
              <w:ind w:right="113"/>
              <w:jc w:val="right"/>
              <w:rPr>
                <w:sz w:val="18"/>
              </w:rPr>
            </w:pPr>
            <w:r w:rsidRPr="00D95256">
              <w:rPr>
                <w:sz w:val="18"/>
              </w:rPr>
              <w:t>1 385</w:t>
            </w:r>
          </w:p>
        </w:tc>
        <w:tc>
          <w:tcPr>
            <w:tcW w:w="851" w:type="dxa"/>
            <w:tcBorders>
              <w:top w:val="single" w:sz="4" w:space="0" w:color="auto"/>
            </w:tcBorders>
            <w:shd w:val="clear" w:color="auto" w:fill="auto"/>
            <w:vAlign w:val="bottom"/>
          </w:tcPr>
          <w:p w14:paraId="23A054B2" w14:textId="77777777" w:rsidR="00D95256" w:rsidRPr="00D95256" w:rsidRDefault="00D95256" w:rsidP="00D95256">
            <w:pPr>
              <w:suppressAutoHyphens w:val="0"/>
              <w:spacing w:before="40" w:after="40" w:line="220" w:lineRule="exact"/>
              <w:ind w:right="113"/>
              <w:jc w:val="right"/>
              <w:rPr>
                <w:sz w:val="18"/>
              </w:rPr>
            </w:pPr>
            <w:r w:rsidRPr="00D95256">
              <w:rPr>
                <w:sz w:val="18"/>
              </w:rPr>
              <w:t>1 426</w:t>
            </w:r>
          </w:p>
        </w:tc>
        <w:tc>
          <w:tcPr>
            <w:tcW w:w="850" w:type="dxa"/>
            <w:tcBorders>
              <w:top w:val="single" w:sz="4" w:space="0" w:color="auto"/>
            </w:tcBorders>
            <w:shd w:val="clear" w:color="auto" w:fill="auto"/>
            <w:vAlign w:val="bottom"/>
          </w:tcPr>
          <w:p w14:paraId="58DDE9FC" w14:textId="77777777" w:rsidR="00D95256" w:rsidRPr="00D95256" w:rsidRDefault="00D95256" w:rsidP="00D95256">
            <w:pPr>
              <w:suppressAutoHyphens w:val="0"/>
              <w:spacing w:before="40" w:after="40" w:line="220" w:lineRule="exact"/>
              <w:ind w:right="113"/>
              <w:jc w:val="right"/>
              <w:rPr>
                <w:sz w:val="18"/>
              </w:rPr>
            </w:pPr>
            <w:r w:rsidRPr="00D95256">
              <w:rPr>
                <w:sz w:val="18"/>
              </w:rPr>
              <w:t>2 811</w:t>
            </w:r>
          </w:p>
        </w:tc>
        <w:tc>
          <w:tcPr>
            <w:tcW w:w="709" w:type="dxa"/>
            <w:tcBorders>
              <w:top w:val="single" w:sz="4" w:space="0" w:color="auto"/>
            </w:tcBorders>
            <w:shd w:val="clear" w:color="auto" w:fill="auto"/>
            <w:vAlign w:val="bottom"/>
          </w:tcPr>
          <w:p w14:paraId="546640A9" w14:textId="77777777" w:rsidR="00D95256" w:rsidRPr="00D95256" w:rsidRDefault="00D95256" w:rsidP="00D95256">
            <w:pPr>
              <w:suppressAutoHyphens w:val="0"/>
              <w:spacing w:before="40" w:after="40" w:line="220" w:lineRule="exact"/>
              <w:ind w:right="113"/>
              <w:jc w:val="right"/>
              <w:rPr>
                <w:sz w:val="18"/>
              </w:rPr>
            </w:pPr>
            <w:r w:rsidRPr="00D95256">
              <w:rPr>
                <w:sz w:val="18"/>
              </w:rPr>
              <w:t>539</w:t>
            </w:r>
          </w:p>
        </w:tc>
        <w:tc>
          <w:tcPr>
            <w:tcW w:w="709" w:type="dxa"/>
            <w:tcBorders>
              <w:top w:val="single" w:sz="4" w:space="0" w:color="auto"/>
            </w:tcBorders>
            <w:shd w:val="clear" w:color="auto" w:fill="auto"/>
            <w:vAlign w:val="bottom"/>
          </w:tcPr>
          <w:p w14:paraId="71CB849C" w14:textId="77777777" w:rsidR="00D95256" w:rsidRPr="00D95256" w:rsidRDefault="00D95256" w:rsidP="00D95256">
            <w:pPr>
              <w:suppressAutoHyphens w:val="0"/>
              <w:spacing w:before="40" w:after="40" w:line="220" w:lineRule="exact"/>
              <w:ind w:right="113"/>
              <w:jc w:val="right"/>
              <w:rPr>
                <w:sz w:val="18"/>
              </w:rPr>
            </w:pPr>
            <w:r w:rsidRPr="00D95256">
              <w:rPr>
                <w:sz w:val="18"/>
              </w:rPr>
              <w:t>798</w:t>
            </w:r>
          </w:p>
        </w:tc>
        <w:tc>
          <w:tcPr>
            <w:tcW w:w="709" w:type="dxa"/>
            <w:tcBorders>
              <w:top w:val="single" w:sz="4" w:space="0" w:color="auto"/>
            </w:tcBorders>
            <w:shd w:val="clear" w:color="auto" w:fill="auto"/>
            <w:vAlign w:val="bottom"/>
          </w:tcPr>
          <w:p w14:paraId="27AB401F" w14:textId="77777777" w:rsidR="00D95256" w:rsidRPr="00D95256" w:rsidRDefault="00D95256" w:rsidP="00D95256">
            <w:pPr>
              <w:suppressAutoHyphens w:val="0"/>
              <w:spacing w:before="40" w:after="40" w:line="220" w:lineRule="exact"/>
              <w:ind w:right="113"/>
              <w:jc w:val="right"/>
              <w:rPr>
                <w:sz w:val="18"/>
              </w:rPr>
            </w:pPr>
            <w:r w:rsidRPr="00D95256">
              <w:rPr>
                <w:sz w:val="18"/>
              </w:rPr>
              <w:t>1 337</w:t>
            </w:r>
          </w:p>
        </w:tc>
        <w:tc>
          <w:tcPr>
            <w:tcW w:w="698" w:type="dxa"/>
            <w:tcBorders>
              <w:top w:val="single" w:sz="4" w:space="0" w:color="auto"/>
            </w:tcBorders>
            <w:shd w:val="clear" w:color="auto" w:fill="auto"/>
            <w:vAlign w:val="bottom"/>
          </w:tcPr>
          <w:p w14:paraId="6FC7AB04" w14:textId="77777777" w:rsidR="00D95256" w:rsidRPr="00D95256" w:rsidRDefault="00D95256" w:rsidP="00D95256">
            <w:pPr>
              <w:suppressAutoHyphens w:val="0"/>
              <w:spacing w:before="40" w:after="40" w:line="220" w:lineRule="exact"/>
              <w:ind w:right="113"/>
              <w:jc w:val="right"/>
              <w:rPr>
                <w:sz w:val="18"/>
              </w:rPr>
            </w:pPr>
            <w:r w:rsidRPr="00D95256">
              <w:rPr>
                <w:sz w:val="18"/>
              </w:rPr>
              <w:t>4 148</w:t>
            </w:r>
          </w:p>
        </w:tc>
      </w:tr>
      <w:tr w:rsidR="00D95256" w:rsidRPr="00D95256" w14:paraId="01686619" w14:textId="77777777" w:rsidTr="00D95256">
        <w:trPr>
          <w:gridAfter w:val="1"/>
          <w:wAfter w:w="10" w:type="dxa"/>
        </w:trPr>
        <w:tc>
          <w:tcPr>
            <w:tcW w:w="1701" w:type="dxa"/>
            <w:vMerge/>
            <w:shd w:val="clear" w:color="auto" w:fill="auto"/>
          </w:tcPr>
          <w:p w14:paraId="366EEFBE" w14:textId="77777777" w:rsidR="00D95256" w:rsidRPr="00D95256" w:rsidRDefault="00D95256" w:rsidP="00D95256">
            <w:pPr>
              <w:suppressAutoHyphens w:val="0"/>
              <w:spacing w:before="40" w:after="40" w:line="220" w:lineRule="exact"/>
              <w:ind w:right="113"/>
              <w:rPr>
                <w:sz w:val="18"/>
                <w:rtl/>
                <w:lang w:bidi="ar-KW"/>
              </w:rPr>
            </w:pPr>
          </w:p>
        </w:tc>
        <w:tc>
          <w:tcPr>
            <w:tcW w:w="2552" w:type="dxa"/>
            <w:shd w:val="clear" w:color="auto" w:fill="auto"/>
            <w:vAlign w:val="bottom"/>
          </w:tcPr>
          <w:p w14:paraId="58F01082" w14:textId="77777777" w:rsidR="00D95256" w:rsidRPr="00D95256" w:rsidRDefault="00D95256" w:rsidP="00D95256">
            <w:pPr>
              <w:suppressAutoHyphens w:val="0"/>
              <w:spacing w:before="40" w:after="40" w:line="220" w:lineRule="exact"/>
              <w:ind w:right="113"/>
              <w:rPr>
                <w:sz w:val="18"/>
              </w:rPr>
            </w:pPr>
            <w:r w:rsidRPr="00D95256">
              <w:rPr>
                <w:sz w:val="18"/>
              </w:rPr>
              <w:t>Secondary for adults</w:t>
            </w:r>
          </w:p>
        </w:tc>
        <w:tc>
          <w:tcPr>
            <w:tcW w:w="850" w:type="dxa"/>
            <w:shd w:val="clear" w:color="auto" w:fill="auto"/>
            <w:vAlign w:val="bottom"/>
          </w:tcPr>
          <w:p w14:paraId="42D58D8E" w14:textId="50462668" w:rsidR="00D95256" w:rsidRPr="00D95256" w:rsidRDefault="00D95256" w:rsidP="00D95256">
            <w:pPr>
              <w:suppressAutoHyphens w:val="0"/>
              <w:spacing w:before="40" w:after="40" w:line="220" w:lineRule="exact"/>
              <w:ind w:right="113"/>
              <w:jc w:val="right"/>
              <w:rPr>
                <w:sz w:val="18"/>
                <w:rtl/>
                <w:lang w:bidi="ar-KW"/>
              </w:rPr>
            </w:pPr>
            <w:r w:rsidRPr="00D95256">
              <w:rPr>
                <w:sz w:val="18"/>
                <w:lang w:bidi="ar-KW"/>
              </w:rPr>
              <w:t>11 623</w:t>
            </w:r>
          </w:p>
        </w:tc>
        <w:tc>
          <w:tcPr>
            <w:tcW w:w="851" w:type="dxa"/>
            <w:shd w:val="clear" w:color="auto" w:fill="auto"/>
            <w:vAlign w:val="bottom"/>
          </w:tcPr>
          <w:p w14:paraId="15A45722" w14:textId="77777777" w:rsidR="00D95256" w:rsidRPr="00D95256" w:rsidRDefault="00D95256" w:rsidP="00D95256">
            <w:pPr>
              <w:suppressAutoHyphens w:val="0"/>
              <w:spacing w:before="40" w:after="40" w:line="220" w:lineRule="exact"/>
              <w:ind w:right="113"/>
              <w:jc w:val="right"/>
              <w:rPr>
                <w:sz w:val="18"/>
              </w:rPr>
            </w:pPr>
            <w:r w:rsidRPr="00D95256">
              <w:rPr>
                <w:sz w:val="18"/>
              </w:rPr>
              <w:t>5 575</w:t>
            </w:r>
          </w:p>
        </w:tc>
        <w:tc>
          <w:tcPr>
            <w:tcW w:w="850" w:type="dxa"/>
            <w:shd w:val="clear" w:color="auto" w:fill="auto"/>
            <w:vAlign w:val="bottom"/>
          </w:tcPr>
          <w:p w14:paraId="5CAF5EF5" w14:textId="77777777" w:rsidR="00D95256" w:rsidRPr="00D95256" w:rsidRDefault="00D95256" w:rsidP="00D95256">
            <w:pPr>
              <w:suppressAutoHyphens w:val="0"/>
              <w:spacing w:before="40" w:after="40" w:line="220" w:lineRule="exact"/>
              <w:ind w:right="113"/>
              <w:jc w:val="right"/>
              <w:rPr>
                <w:sz w:val="18"/>
              </w:rPr>
            </w:pPr>
            <w:r w:rsidRPr="00D95256">
              <w:rPr>
                <w:sz w:val="18"/>
              </w:rPr>
              <w:t>17 198</w:t>
            </w:r>
          </w:p>
        </w:tc>
        <w:tc>
          <w:tcPr>
            <w:tcW w:w="709" w:type="dxa"/>
            <w:shd w:val="clear" w:color="auto" w:fill="auto"/>
            <w:vAlign w:val="bottom"/>
          </w:tcPr>
          <w:p w14:paraId="4EDAD244" w14:textId="77777777" w:rsidR="00D95256" w:rsidRPr="00D95256" w:rsidRDefault="00D95256" w:rsidP="00D95256">
            <w:pPr>
              <w:suppressAutoHyphens w:val="0"/>
              <w:spacing w:before="40" w:after="40" w:line="220" w:lineRule="exact"/>
              <w:ind w:right="113"/>
              <w:jc w:val="right"/>
              <w:rPr>
                <w:sz w:val="18"/>
              </w:rPr>
            </w:pPr>
            <w:r w:rsidRPr="00D95256">
              <w:rPr>
                <w:sz w:val="18"/>
              </w:rPr>
              <w:t>1 833</w:t>
            </w:r>
          </w:p>
        </w:tc>
        <w:tc>
          <w:tcPr>
            <w:tcW w:w="709" w:type="dxa"/>
            <w:shd w:val="clear" w:color="auto" w:fill="auto"/>
            <w:vAlign w:val="bottom"/>
          </w:tcPr>
          <w:p w14:paraId="3BC15ECF" w14:textId="77777777" w:rsidR="00D95256" w:rsidRPr="00D95256" w:rsidRDefault="00D95256" w:rsidP="00D95256">
            <w:pPr>
              <w:suppressAutoHyphens w:val="0"/>
              <w:spacing w:before="40" w:after="40" w:line="220" w:lineRule="exact"/>
              <w:ind w:right="113"/>
              <w:jc w:val="right"/>
              <w:rPr>
                <w:sz w:val="18"/>
              </w:rPr>
            </w:pPr>
            <w:r w:rsidRPr="00D95256">
              <w:rPr>
                <w:sz w:val="18"/>
              </w:rPr>
              <w:t>1 686</w:t>
            </w:r>
          </w:p>
        </w:tc>
        <w:tc>
          <w:tcPr>
            <w:tcW w:w="709" w:type="dxa"/>
            <w:shd w:val="clear" w:color="auto" w:fill="auto"/>
            <w:vAlign w:val="bottom"/>
          </w:tcPr>
          <w:p w14:paraId="045EF874" w14:textId="77777777" w:rsidR="00D95256" w:rsidRPr="00D95256" w:rsidRDefault="00D95256" w:rsidP="00D95256">
            <w:pPr>
              <w:suppressAutoHyphens w:val="0"/>
              <w:spacing w:before="40" w:after="40" w:line="220" w:lineRule="exact"/>
              <w:ind w:right="113"/>
              <w:jc w:val="right"/>
              <w:rPr>
                <w:sz w:val="18"/>
              </w:rPr>
            </w:pPr>
            <w:r w:rsidRPr="00D95256">
              <w:rPr>
                <w:sz w:val="18"/>
              </w:rPr>
              <w:t>3 519</w:t>
            </w:r>
          </w:p>
        </w:tc>
        <w:tc>
          <w:tcPr>
            <w:tcW w:w="698" w:type="dxa"/>
            <w:shd w:val="clear" w:color="auto" w:fill="auto"/>
            <w:vAlign w:val="bottom"/>
          </w:tcPr>
          <w:p w14:paraId="4A6E3808" w14:textId="77777777" w:rsidR="00D95256" w:rsidRPr="00D95256" w:rsidRDefault="00D95256" w:rsidP="00D95256">
            <w:pPr>
              <w:suppressAutoHyphens w:val="0"/>
              <w:spacing w:before="40" w:after="40" w:line="220" w:lineRule="exact"/>
              <w:ind w:right="113"/>
              <w:jc w:val="right"/>
              <w:rPr>
                <w:sz w:val="18"/>
              </w:rPr>
            </w:pPr>
            <w:r w:rsidRPr="00D95256">
              <w:rPr>
                <w:sz w:val="18"/>
              </w:rPr>
              <w:t>20 717</w:t>
            </w:r>
          </w:p>
        </w:tc>
      </w:tr>
      <w:tr w:rsidR="00D95256" w:rsidRPr="00D95256" w14:paraId="16C3863F" w14:textId="77777777" w:rsidTr="008D18B2">
        <w:tc>
          <w:tcPr>
            <w:tcW w:w="4253" w:type="dxa"/>
            <w:gridSpan w:val="2"/>
            <w:tcBorders>
              <w:top w:val="single" w:sz="4" w:space="0" w:color="auto"/>
              <w:bottom w:val="single" w:sz="4" w:space="0" w:color="auto"/>
            </w:tcBorders>
            <w:shd w:val="clear" w:color="auto" w:fill="auto"/>
          </w:tcPr>
          <w:p w14:paraId="1D2182BC" w14:textId="77777777" w:rsidR="00D95256" w:rsidRPr="00865E31" w:rsidRDefault="00D95256" w:rsidP="00865E31">
            <w:pPr>
              <w:suppressAutoHyphens w:val="0"/>
              <w:spacing w:before="80" w:after="80" w:line="220" w:lineRule="exact"/>
              <w:ind w:left="283"/>
              <w:rPr>
                <w:b/>
                <w:sz w:val="18"/>
              </w:rPr>
            </w:pPr>
            <w:r w:rsidRPr="00865E31">
              <w:rPr>
                <w:b/>
                <w:sz w:val="18"/>
              </w:rPr>
              <w:t>Subtotal</w:t>
            </w:r>
          </w:p>
        </w:tc>
        <w:tc>
          <w:tcPr>
            <w:tcW w:w="850" w:type="dxa"/>
            <w:tcBorders>
              <w:top w:val="single" w:sz="4" w:space="0" w:color="auto"/>
              <w:bottom w:val="single" w:sz="4" w:space="0" w:color="auto"/>
            </w:tcBorders>
            <w:shd w:val="clear" w:color="auto" w:fill="auto"/>
            <w:vAlign w:val="bottom"/>
          </w:tcPr>
          <w:p w14:paraId="29A11BE0" w14:textId="77777777" w:rsidR="00D95256" w:rsidRPr="00865E31" w:rsidRDefault="00D95256" w:rsidP="00865E31">
            <w:pPr>
              <w:suppressAutoHyphens w:val="0"/>
              <w:spacing w:before="80" w:after="80" w:line="220" w:lineRule="exact"/>
              <w:ind w:right="113"/>
              <w:jc w:val="right"/>
              <w:rPr>
                <w:b/>
                <w:sz w:val="18"/>
              </w:rPr>
            </w:pPr>
            <w:r w:rsidRPr="00865E31">
              <w:rPr>
                <w:b/>
                <w:sz w:val="18"/>
              </w:rPr>
              <w:t>13 135</w:t>
            </w:r>
          </w:p>
        </w:tc>
        <w:tc>
          <w:tcPr>
            <w:tcW w:w="851" w:type="dxa"/>
            <w:tcBorders>
              <w:top w:val="single" w:sz="4" w:space="0" w:color="auto"/>
              <w:bottom w:val="single" w:sz="4" w:space="0" w:color="auto"/>
            </w:tcBorders>
            <w:shd w:val="clear" w:color="auto" w:fill="auto"/>
            <w:vAlign w:val="bottom"/>
          </w:tcPr>
          <w:p w14:paraId="24B71A7C" w14:textId="77777777" w:rsidR="00D95256" w:rsidRPr="00865E31" w:rsidRDefault="00D95256" w:rsidP="00865E31">
            <w:pPr>
              <w:suppressAutoHyphens w:val="0"/>
              <w:spacing w:before="80" w:after="80" w:line="220" w:lineRule="exact"/>
              <w:ind w:right="113"/>
              <w:jc w:val="right"/>
              <w:rPr>
                <w:b/>
                <w:sz w:val="18"/>
              </w:rPr>
            </w:pPr>
            <w:r w:rsidRPr="00865E31">
              <w:rPr>
                <w:b/>
                <w:sz w:val="18"/>
              </w:rPr>
              <w:t>7 498</w:t>
            </w:r>
          </w:p>
        </w:tc>
        <w:tc>
          <w:tcPr>
            <w:tcW w:w="850" w:type="dxa"/>
            <w:tcBorders>
              <w:top w:val="single" w:sz="4" w:space="0" w:color="auto"/>
              <w:bottom w:val="single" w:sz="4" w:space="0" w:color="auto"/>
            </w:tcBorders>
            <w:shd w:val="clear" w:color="auto" w:fill="auto"/>
            <w:vAlign w:val="bottom"/>
          </w:tcPr>
          <w:p w14:paraId="1F7FC86D" w14:textId="77777777" w:rsidR="00D95256" w:rsidRPr="00865E31" w:rsidRDefault="00D95256" w:rsidP="00865E31">
            <w:pPr>
              <w:suppressAutoHyphens w:val="0"/>
              <w:spacing w:before="80" w:after="80" w:line="220" w:lineRule="exact"/>
              <w:ind w:right="113"/>
              <w:jc w:val="right"/>
              <w:rPr>
                <w:b/>
                <w:sz w:val="18"/>
              </w:rPr>
            </w:pPr>
            <w:r w:rsidRPr="00865E31">
              <w:rPr>
                <w:b/>
                <w:sz w:val="18"/>
              </w:rPr>
              <w:t>20 633</w:t>
            </w:r>
          </w:p>
        </w:tc>
        <w:tc>
          <w:tcPr>
            <w:tcW w:w="709" w:type="dxa"/>
            <w:tcBorders>
              <w:top w:val="single" w:sz="4" w:space="0" w:color="auto"/>
              <w:bottom w:val="single" w:sz="4" w:space="0" w:color="auto"/>
            </w:tcBorders>
            <w:shd w:val="clear" w:color="auto" w:fill="auto"/>
            <w:vAlign w:val="bottom"/>
          </w:tcPr>
          <w:p w14:paraId="0438B05E" w14:textId="77777777" w:rsidR="00D95256" w:rsidRPr="00865E31" w:rsidRDefault="00D95256" w:rsidP="00865E31">
            <w:pPr>
              <w:suppressAutoHyphens w:val="0"/>
              <w:spacing w:before="80" w:after="80" w:line="220" w:lineRule="exact"/>
              <w:ind w:right="113"/>
              <w:jc w:val="right"/>
              <w:rPr>
                <w:b/>
                <w:sz w:val="18"/>
              </w:rPr>
            </w:pPr>
            <w:r w:rsidRPr="00865E31">
              <w:rPr>
                <w:b/>
                <w:sz w:val="18"/>
              </w:rPr>
              <w:t>2 528</w:t>
            </w:r>
          </w:p>
        </w:tc>
        <w:tc>
          <w:tcPr>
            <w:tcW w:w="709" w:type="dxa"/>
            <w:tcBorders>
              <w:top w:val="single" w:sz="4" w:space="0" w:color="auto"/>
              <w:bottom w:val="single" w:sz="4" w:space="0" w:color="auto"/>
            </w:tcBorders>
            <w:shd w:val="clear" w:color="auto" w:fill="auto"/>
            <w:vAlign w:val="bottom"/>
          </w:tcPr>
          <w:p w14:paraId="0DD2A8CE" w14:textId="77777777" w:rsidR="00D95256" w:rsidRPr="00865E31" w:rsidRDefault="00D95256" w:rsidP="00865E31">
            <w:pPr>
              <w:suppressAutoHyphens w:val="0"/>
              <w:spacing w:before="80" w:after="80" w:line="220" w:lineRule="exact"/>
              <w:ind w:right="113"/>
              <w:jc w:val="right"/>
              <w:rPr>
                <w:b/>
                <w:sz w:val="18"/>
              </w:rPr>
            </w:pPr>
            <w:r w:rsidRPr="00865E31">
              <w:rPr>
                <w:b/>
                <w:sz w:val="18"/>
              </w:rPr>
              <w:t>2 913</w:t>
            </w:r>
          </w:p>
        </w:tc>
        <w:tc>
          <w:tcPr>
            <w:tcW w:w="709" w:type="dxa"/>
            <w:tcBorders>
              <w:top w:val="single" w:sz="4" w:space="0" w:color="auto"/>
              <w:bottom w:val="single" w:sz="4" w:space="0" w:color="auto"/>
            </w:tcBorders>
            <w:shd w:val="clear" w:color="auto" w:fill="auto"/>
            <w:vAlign w:val="bottom"/>
          </w:tcPr>
          <w:p w14:paraId="65A2ADD4" w14:textId="77777777" w:rsidR="00D95256" w:rsidRPr="00865E31" w:rsidRDefault="00D95256" w:rsidP="00865E31">
            <w:pPr>
              <w:suppressAutoHyphens w:val="0"/>
              <w:spacing w:before="80" w:after="80" w:line="220" w:lineRule="exact"/>
              <w:ind w:right="113"/>
              <w:jc w:val="right"/>
              <w:rPr>
                <w:b/>
                <w:sz w:val="18"/>
              </w:rPr>
            </w:pPr>
            <w:r w:rsidRPr="00865E31">
              <w:rPr>
                <w:b/>
                <w:sz w:val="18"/>
              </w:rPr>
              <w:t>5 441</w:t>
            </w:r>
          </w:p>
        </w:tc>
        <w:tc>
          <w:tcPr>
            <w:tcW w:w="708" w:type="dxa"/>
            <w:gridSpan w:val="2"/>
            <w:tcBorders>
              <w:top w:val="single" w:sz="4" w:space="0" w:color="auto"/>
            </w:tcBorders>
            <w:shd w:val="clear" w:color="auto" w:fill="auto"/>
            <w:vAlign w:val="bottom"/>
          </w:tcPr>
          <w:p w14:paraId="2CF38F0C" w14:textId="77777777" w:rsidR="00D95256" w:rsidRPr="00865E31" w:rsidRDefault="00D95256" w:rsidP="00865E31">
            <w:pPr>
              <w:suppressAutoHyphens w:val="0"/>
              <w:spacing w:before="80" w:after="80" w:line="220" w:lineRule="exact"/>
              <w:ind w:right="113"/>
              <w:jc w:val="right"/>
              <w:rPr>
                <w:b/>
                <w:sz w:val="18"/>
              </w:rPr>
            </w:pPr>
            <w:r w:rsidRPr="00865E31">
              <w:rPr>
                <w:b/>
                <w:sz w:val="18"/>
              </w:rPr>
              <w:t>26 074</w:t>
            </w:r>
          </w:p>
        </w:tc>
      </w:tr>
      <w:tr w:rsidR="00D95256" w:rsidRPr="00D95256" w14:paraId="4E4C9643" w14:textId="77777777" w:rsidTr="008D18B2">
        <w:trPr>
          <w:gridAfter w:val="1"/>
          <w:wAfter w:w="10" w:type="dxa"/>
        </w:trPr>
        <w:tc>
          <w:tcPr>
            <w:tcW w:w="1701" w:type="dxa"/>
            <w:tcBorders>
              <w:top w:val="single" w:sz="4" w:space="0" w:color="auto"/>
            </w:tcBorders>
            <w:shd w:val="clear" w:color="auto" w:fill="auto"/>
          </w:tcPr>
          <w:p w14:paraId="6601CBEB" w14:textId="77777777" w:rsidR="00D95256" w:rsidRPr="00D95256" w:rsidRDefault="00D95256" w:rsidP="00D95256">
            <w:pPr>
              <w:suppressAutoHyphens w:val="0"/>
              <w:spacing w:before="40" w:after="40" w:line="220" w:lineRule="exact"/>
              <w:ind w:right="113"/>
              <w:rPr>
                <w:sz w:val="18"/>
              </w:rPr>
            </w:pPr>
            <w:r w:rsidRPr="00D95256">
              <w:rPr>
                <w:sz w:val="18"/>
              </w:rPr>
              <w:t>Literacy centres</w:t>
            </w:r>
          </w:p>
        </w:tc>
        <w:tc>
          <w:tcPr>
            <w:tcW w:w="2552" w:type="dxa"/>
            <w:tcBorders>
              <w:top w:val="single" w:sz="4" w:space="0" w:color="auto"/>
            </w:tcBorders>
            <w:shd w:val="clear" w:color="auto" w:fill="auto"/>
            <w:vAlign w:val="bottom"/>
          </w:tcPr>
          <w:p w14:paraId="6DF8D694" w14:textId="77777777" w:rsidR="00D95256" w:rsidRPr="00D95256" w:rsidRDefault="00D95256" w:rsidP="00D95256">
            <w:pPr>
              <w:suppressAutoHyphens w:val="0"/>
              <w:spacing w:before="40" w:after="40" w:line="220" w:lineRule="exact"/>
              <w:ind w:right="113"/>
              <w:rPr>
                <w:sz w:val="18"/>
              </w:rPr>
            </w:pPr>
            <w:r w:rsidRPr="00D95256">
              <w:rPr>
                <w:sz w:val="18"/>
              </w:rPr>
              <w:t>Literacy centres</w:t>
            </w:r>
          </w:p>
        </w:tc>
        <w:tc>
          <w:tcPr>
            <w:tcW w:w="850" w:type="dxa"/>
            <w:tcBorders>
              <w:top w:val="single" w:sz="4" w:space="0" w:color="auto"/>
            </w:tcBorders>
            <w:shd w:val="clear" w:color="auto" w:fill="auto"/>
            <w:vAlign w:val="bottom"/>
          </w:tcPr>
          <w:p w14:paraId="7E4CCE4B" w14:textId="77777777" w:rsidR="00D95256" w:rsidRPr="00D95256" w:rsidRDefault="00D95256" w:rsidP="00D95256">
            <w:pPr>
              <w:suppressAutoHyphens w:val="0"/>
              <w:spacing w:before="40" w:after="40" w:line="220" w:lineRule="exact"/>
              <w:ind w:right="113"/>
              <w:jc w:val="right"/>
              <w:rPr>
                <w:sz w:val="18"/>
              </w:rPr>
            </w:pPr>
            <w:r w:rsidRPr="00D95256">
              <w:rPr>
                <w:sz w:val="18"/>
              </w:rPr>
              <w:t>127</w:t>
            </w:r>
          </w:p>
        </w:tc>
        <w:tc>
          <w:tcPr>
            <w:tcW w:w="851" w:type="dxa"/>
            <w:tcBorders>
              <w:top w:val="single" w:sz="4" w:space="0" w:color="auto"/>
            </w:tcBorders>
            <w:shd w:val="clear" w:color="auto" w:fill="auto"/>
            <w:vAlign w:val="bottom"/>
          </w:tcPr>
          <w:p w14:paraId="63930E0D" w14:textId="77777777" w:rsidR="00D95256" w:rsidRPr="00D95256" w:rsidRDefault="00D95256" w:rsidP="00D95256">
            <w:pPr>
              <w:suppressAutoHyphens w:val="0"/>
              <w:spacing w:before="40" w:after="40" w:line="220" w:lineRule="exact"/>
              <w:ind w:right="113"/>
              <w:jc w:val="right"/>
              <w:rPr>
                <w:sz w:val="18"/>
              </w:rPr>
            </w:pPr>
            <w:r w:rsidRPr="00D95256">
              <w:rPr>
                <w:sz w:val="18"/>
              </w:rPr>
              <w:t>497</w:t>
            </w:r>
          </w:p>
        </w:tc>
        <w:tc>
          <w:tcPr>
            <w:tcW w:w="850" w:type="dxa"/>
            <w:tcBorders>
              <w:top w:val="single" w:sz="4" w:space="0" w:color="auto"/>
            </w:tcBorders>
            <w:shd w:val="clear" w:color="auto" w:fill="auto"/>
            <w:vAlign w:val="bottom"/>
          </w:tcPr>
          <w:p w14:paraId="1B8EFDD7" w14:textId="77777777" w:rsidR="00D95256" w:rsidRPr="00D95256" w:rsidRDefault="00D95256" w:rsidP="00D95256">
            <w:pPr>
              <w:suppressAutoHyphens w:val="0"/>
              <w:spacing w:before="40" w:after="40" w:line="220" w:lineRule="exact"/>
              <w:ind w:right="113"/>
              <w:jc w:val="right"/>
              <w:rPr>
                <w:sz w:val="18"/>
              </w:rPr>
            </w:pPr>
            <w:r w:rsidRPr="00D95256">
              <w:rPr>
                <w:sz w:val="18"/>
              </w:rPr>
              <w:t>624</w:t>
            </w:r>
          </w:p>
        </w:tc>
        <w:tc>
          <w:tcPr>
            <w:tcW w:w="709" w:type="dxa"/>
            <w:tcBorders>
              <w:top w:val="single" w:sz="4" w:space="0" w:color="auto"/>
            </w:tcBorders>
            <w:shd w:val="clear" w:color="auto" w:fill="auto"/>
            <w:vAlign w:val="bottom"/>
          </w:tcPr>
          <w:p w14:paraId="57ACD0E9" w14:textId="77777777" w:rsidR="00D95256" w:rsidRPr="00D95256" w:rsidRDefault="00D95256" w:rsidP="00D95256">
            <w:pPr>
              <w:suppressAutoHyphens w:val="0"/>
              <w:spacing w:before="40" w:after="40" w:line="220" w:lineRule="exact"/>
              <w:ind w:right="113"/>
              <w:jc w:val="right"/>
              <w:rPr>
                <w:sz w:val="18"/>
              </w:rPr>
            </w:pPr>
            <w:r w:rsidRPr="00D95256">
              <w:rPr>
                <w:sz w:val="18"/>
              </w:rPr>
              <w:t>156</w:t>
            </w:r>
          </w:p>
        </w:tc>
        <w:tc>
          <w:tcPr>
            <w:tcW w:w="709" w:type="dxa"/>
            <w:tcBorders>
              <w:top w:val="single" w:sz="4" w:space="0" w:color="auto"/>
            </w:tcBorders>
            <w:shd w:val="clear" w:color="auto" w:fill="auto"/>
            <w:vAlign w:val="bottom"/>
          </w:tcPr>
          <w:p w14:paraId="1BD75024" w14:textId="77777777" w:rsidR="00D95256" w:rsidRPr="00D95256" w:rsidRDefault="00D95256" w:rsidP="00D95256">
            <w:pPr>
              <w:suppressAutoHyphens w:val="0"/>
              <w:spacing w:before="40" w:after="40" w:line="220" w:lineRule="exact"/>
              <w:ind w:right="113"/>
              <w:jc w:val="right"/>
              <w:rPr>
                <w:sz w:val="18"/>
              </w:rPr>
            </w:pPr>
            <w:r w:rsidRPr="00D95256">
              <w:rPr>
                <w:sz w:val="18"/>
              </w:rPr>
              <w:t>429</w:t>
            </w:r>
          </w:p>
        </w:tc>
        <w:tc>
          <w:tcPr>
            <w:tcW w:w="709" w:type="dxa"/>
            <w:tcBorders>
              <w:top w:val="single" w:sz="4" w:space="0" w:color="auto"/>
            </w:tcBorders>
            <w:shd w:val="clear" w:color="auto" w:fill="auto"/>
            <w:vAlign w:val="bottom"/>
          </w:tcPr>
          <w:p w14:paraId="2E2A3239" w14:textId="77777777" w:rsidR="00D95256" w:rsidRPr="00D95256" w:rsidRDefault="00D95256" w:rsidP="00D95256">
            <w:pPr>
              <w:suppressAutoHyphens w:val="0"/>
              <w:spacing w:before="40" w:after="40" w:line="220" w:lineRule="exact"/>
              <w:ind w:right="113"/>
              <w:jc w:val="right"/>
              <w:rPr>
                <w:sz w:val="18"/>
              </w:rPr>
            </w:pPr>
            <w:r w:rsidRPr="00D95256">
              <w:rPr>
                <w:sz w:val="18"/>
              </w:rPr>
              <w:t>585</w:t>
            </w:r>
          </w:p>
        </w:tc>
        <w:tc>
          <w:tcPr>
            <w:tcW w:w="698" w:type="dxa"/>
            <w:tcBorders>
              <w:top w:val="single" w:sz="4" w:space="0" w:color="auto"/>
            </w:tcBorders>
            <w:shd w:val="clear" w:color="auto" w:fill="auto"/>
            <w:vAlign w:val="bottom"/>
          </w:tcPr>
          <w:p w14:paraId="23D57094" w14:textId="77777777" w:rsidR="00D95256" w:rsidRPr="00D95256" w:rsidRDefault="00D95256" w:rsidP="00D95256">
            <w:pPr>
              <w:suppressAutoHyphens w:val="0"/>
              <w:spacing w:before="40" w:after="40" w:line="220" w:lineRule="exact"/>
              <w:ind w:right="113"/>
              <w:jc w:val="right"/>
              <w:rPr>
                <w:sz w:val="18"/>
              </w:rPr>
            </w:pPr>
            <w:r w:rsidRPr="00D95256">
              <w:rPr>
                <w:sz w:val="18"/>
              </w:rPr>
              <w:t>1 209</w:t>
            </w:r>
          </w:p>
        </w:tc>
      </w:tr>
      <w:tr w:rsidR="00D95256" w:rsidRPr="00D95256" w14:paraId="792902AD" w14:textId="77777777" w:rsidTr="00D95256">
        <w:trPr>
          <w:gridAfter w:val="1"/>
          <w:wAfter w:w="10" w:type="dxa"/>
        </w:trPr>
        <w:tc>
          <w:tcPr>
            <w:tcW w:w="1701" w:type="dxa"/>
            <w:shd w:val="clear" w:color="auto" w:fill="auto"/>
          </w:tcPr>
          <w:p w14:paraId="6B2D6087" w14:textId="77777777" w:rsidR="00D95256" w:rsidRPr="00D95256" w:rsidRDefault="00D95256" w:rsidP="00D95256">
            <w:pPr>
              <w:suppressAutoHyphens w:val="0"/>
              <w:spacing w:before="40" w:after="40" w:line="220" w:lineRule="exact"/>
              <w:ind w:right="113"/>
              <w:rPr>
                <w:sz w:val="18"/>
              </w:rPr>
            </w:pPr>
            <w:r w:rsidRPr="00D95256">
              <w:rPr>
                <w:sz w:val="18"/>
              </w:rPr>
              <w:t xml:space="preserve">Homeschooling </w:t>
            </w:r>
          </w:p>
        </w:tc>
        <w:tc>
          <w:tcPr>
            <w:tcW w:w="2552" w:type="dxa"/>
            <w:shd w:val="clear" w:color="auto" w:fill="auto"/>
            <w:vAlign w:val="bottom"/>
          </w:tcPr>
          <w:p w14:paraId="46DD133A" w14:textId="77777777" w:rsidR="00D95256" w:rsidRPr="00D95256" w:rsidRDefault="00D95256" w:rsidP="00D95256">
            <w:pPr>
              <w:suppressAutoHyphens w:val="0"/>
              <w:spacing w:before="40" w:after="40" w:line="220" w:lineRule="exact"/>
              <w:ind w:right="113"/>
              <w:rPr>
                <w:sz w:val="18"/>
              </w:rPr>
            </w:pPr>
            <w:r w:rsidRPr="00D95256">
              <w:rPr>
                <w:sz w:val="18"/>
              </w:rPr>
              <w:t>Homeschooling</w:t>
            </w:r>
          </w:p>
        </w:tc>
        <w:tc>
          <w:tcPr>
            <w:tcW w:w="850" w:type="dxa"/>
            <w:shd w:val="clear" w:color="auto" w:fill="auto"/>
            <w:vAlign w:val="bottom"/>
          </w:tcPr>
          <w:p w14:paraId="2A377F66" w14:textId="77777777" w:rsidR="00D95256" w:rsidRPr="00D95256" w:rsidRDefault="00D95256" w:rsidP="00D95256">
            <w:pPr>
              <w:suppressAutoHyphens w:val="0"/>
              <w:spacing w:before="40" w:after="40" w:line="220" w:lineRule="exact"/>
              <w:ind w:right="113"/>
              <w:jc w:val="right"/>
              <w:rPr>
                <w:sz w:val="18"/>
              </w:rPr>
            </w:pPr>
            <w:r w:rsidRPr="00D95256">
              <w:rPr>
                <w:sz w:val="18"/>
              </w:rPr>
              <w:t>263</w:t>
            </w:r>
          </w:p>
        </w:tc>
        <w:tc>
          <w:tcPr>
            <w:tcW w:w="851" w:type="dxa"/>
            <w:shd w:val="clear" w:color="auto" w:fill="auto"/>
            <w:vAlign w:val="bottom"/>
          </w:tcPr>
          <w:p w14:paraId="2E1F320A" w14:textId="77777777" w:rsidR="00D95256" w:rsidRPr="00D95256" w:rsidRDefault="00D95256" w:rsidP="00D95256">
            <w:pPr>
              <w:suppressAutoHyphens w:val="0"/>
              <w:spacing w:before="40" w:after="40" w:line="220" w:lineRule="exact"/>
              <w:ind w:right="113"/>
              <w:jc w:val="right"/>
              <w:rPr>
                <w:sz w:val="18"/>
              </w:rPr>
            </w:pPr>
            <w:r w:rsidRPr="00D95256">
              <w:rPr>
                <w:sz w:val="18"/>
              </w:rPr>
              <w:t>283</w:t>
            </w:r>
          </w:p>
        </w:tc>
        <w:tc>
          <w:tcPr>
            <w:tcW w:w="850" w:type="dxa"/>
            <w:shd w:val="clear" w:color="auto" w:fill="auto"/>
            <w:vAlign w:val="bottom"/>
          </w:tcPr>
          <w:p w14:paraId="7DCF7622" w14:textId="77777777" w:rsidR="00D95256" w:rsidRPr="00D95256" w:rsidRDefault="00D95256" w:rsidP="00D95256">
            <w:pPr>
              <w:suppressAutoHyphens w:val="0"/>
              <w:spacing w:before="40" w:after="40" w:line="220" w:lineRule="exact"/>
              <w:ind w:right="113"/>
              <w:jc w:val="right"/>
              <w:rPr>
                <w:sz w:val="18"/>
              </w:rPr>
            </w:pPr>
            <w:r w:rsidRPr="00D95256">
              <w:rPr>
                <w:sz w:val="18"/>
              </w:rPr>
              <w:t>546</w:t>
            </w:r>
          </w:p>
        </w:tc>
        <w:tc>
          <w:tcPr>
            <w:tcW w:w="709" w:type="dxa"/>
            <w:shd w:val="clear" w:color="auto" w:fill="auto"/>
            <w:vAlign w:val="bottom"/>
          </w:tcPr>
          <w:p w14:paraId="1AF3E1A7" w14:textId="77777777" w:rsidR="00D95256" w:rsidRPr="00D95256" w:rsidRDefault="00D95256" w:rsidP="00D95256">
            <w:pPr>
              <w:suppressAutoHyphens w:val="0"/>
              <w:spacing w:before="40" w:after="40" w:line="220" w:lineRule="exact"/>
              <w:ind w:right="113"/>
              <w:jc w:val="right"/>
              <w:rPr>
                <w:sz w:val="18"/>
              </w:rPr>
            </w:pPr>
            <w:r w:rsidRPr="00D95256">
              <w:rPr>
                <w:sz w:val="18"/>
              </w:rPr>
              <w:t>40</w:t>
            </w:r>
          </w:p>
        </w:tc>
        <w:tc>
          <w:tcPr>
            <w:tcW w:w="709" w:type="dxa"/>
            <w:shd w:val="clear" w:color="auto" w:fill="auto"/>
            <w:vAlign w:val="bottom"/>
          </w:tcPr>
          <w:p w14:paraId="19247B58" w14:textId="77777777" w:rsidR="00D95256" w:rsidRPr="00D95256" w:rsidRDefault="00D95256" w:rsidP="00D95256">
            <w:pPr>
              <w:suppressAutoHyphens w:val="0"/>
              <w:spacing w:before="40" w:after="40" w:line="220" w:lineRule="exact"/>
              <w:ind w:right="113"/>
              <w:jc w:val="right"/>
              <w:rPr>
                <w:sz w:val="18"/>
              </w:rPr>
            </w:pPr>
            <w:r w:rsidRPr="00D95256">
              <w:rPr>
                <w:sz w:val="18"/>
              </w:rPr>
              <w:t>97</w:t>
            </w:r>
          </w:p>
        </w:tc>
        <w:tc>
          <w:tcPr>
            <w:tcW w:w="709" w:type="dxa"/>
            <w:shd w:val="clear" w:color="auto" w:fill="auto"/>
            <w:vAlign w:val="bottom"/>
          </w:tcPr>
          <w:p w14:paraId="279C90DF" w14:textId="77777777" w:rsidR="00D95256" w:rsidRPr="00D95256" w:rsidRDefault="00D95256" w:rsidP="00D95256">
            <w:pPr>
              <w:suppressAutoHyphens w:val="0"/>
              <w:spacing w:before="40" w:after="40" w:line="220" w:lineRule="exact"/>
              <w:ind w:right="113"/>
              <w:jc w:val="right"/>
              <w:rPr>
                <w:sz w:val="18"/>
              </w:rPr>
            </w:pPr>
            <w:r w:rsidRPr="00D95256">
              <w:rPr>
                <w:sz w:val="18"/>
              </w:rPr>
              <w:t>137</w:t>
            </w:r>
          </w:p>
        </w:tc>
        <w:tc>
          <w:tcPr>
            <w:tcW w:w="698" w:type="dxa"/>
            <w:shd w:val="clear" w:color="auto" w:fill="auto"/>
            <w:vAlign w:val="bottom"/>
          </w:tcPr>
          <w:p w14:paraId="3C6E93CD" w14:textId="77777777" w:rsidR="00D95256" w:rsidRPr="00D95256" w:rsidRDefault="00D95256" w:rsidP="00D95256">
            <w:pPr>
              <w:suppressAutoHyphens w:val="0"/>
              <w:spacing w:before="40" w:after="40" w:line="220" w:lineRule="exact"/>
              <w:ind w:right="113"/>
              <w:jc w:val="right"/>
              <w:rPr>
                <w:sz w:val="18"/>
              </w:rPr>
            </w:pPr>
            <w:r w:rsidRPr="00D95256">
              <w:rPr>
                <w:sz w:val="18"/>
              </w:rPr>
              <w:t>683</w:t>
            </w:r>
          </w:p>
        </w:tc>
      </w:tr>
      <w:tr w:rsidR="00D95256" w:rsidRPr="009A433F" w14:paraId="7AFA1516" w14:textId="77777777" w:rsidTr="009A433F">
        <w:tc>
          <w:tcPr>
            <w:tcW w:w="4253" w:type="dxa"/>
            <w:gridSpan w:val="2"/>
            <w:tcBorders>
              <w:top w:val="single" w:sz="4" w:space="0" w:color="auto"/>
              <w:bottom w:val="single" w:sz="12" w:space="0" w:color="auto"/>
            </w:tcBorders>
            <w:shd w:val="clear" w:color="auto" w:fill="auto"/>
          </w:tcPr>
          <w:p w14:paraId="35589392" w14:textId="77777777" w:rsidR="00D95256" w:rsidRPr="009A433F" w:rsidRDefault="00D95256" w:rsidP="009A433F">
            <w:pPr>
              <w:suppressAutoHyphens w:val="0"/>
              <w:spacing w:before="80" w:after="80" w:line="220" w:lineRule="exact"/>
              <w:ind w:left="283"/>
              <w:rPr>
                <w:b/>
                <w:sz w:val="18"/>
              </w:rPr>
            </w:pPr>
            <w:r w:rsidRPr="009A433F">
              <w:rPr>
                <w:b/>
                <w:sz w:val="18"/>
              </w:rPr>
              <w:t xml:space="preserve">Total </w:t>
            </w:r>
          </w:p>
        </w:tc>
        <w:tc>
          <w:tcPr>
            <w:tcW w:w="850" w:type="dxa"/>
            <w:tcBorders>
              <w:top w:val="single" w:sz="4" w:space="0" w:color="auto"/>
              <w:bottom w:val="single" w:sz="12" w:space="0" w:color="auto"/>
            </w:tcBorders>
            <w:shd w:val="clear" w:color="auto" w:fill="auto"/>
            <w:vAlign w:val="bottom"/>
          </w:tcPr>
          <w:p w14:paraId="22221119" w14:textId="77777777" w:rsidR="00D95256" w:rsidRPr="009A433F" w:rsidRDefault="00D95256" w:rsidP="009A433F">
            <w:pPr>
              <w:suppressAutoHyphens w:val="0"/>
              <w:spacing w:before="80" w:after="80" w:line="220" w:lineRule="exact"/>
              <w:ind w:right="113"/>
              <w:jc w:val="right"/>
              <w:rPr>
                <w:b/>
                <w:sz w:val="18"/>
              </w:rPr>
            </w:pPr>
            <w:r w:rsidRPr="009A433F">
              <w:rPr>
                <w:b/>
                <w:sz w:val="18"/>
              </w:rPr>
              <w:t>1 894 752</w:t>
            </w:r>
          </w:p>
        </w:tc>
        <w:tc>
          <w:tcPr>
            <w:tcW w:w="851" w:type="dxa"/>
            <w:tcBorders>
              <w:top w:val="single" w:sz="4" w:space="0" w:color="auto"/>
              <w:bottom w:val="single" w:sz="12" w:space="0" w:color="auto"/>
            </w:tcBorders>
            <w:shd w:val="clear" w:color="auto" w:fill="auto"/>
            <w:vAlign w:val="bottom"/>
          </w:tcPr>
          <w:p w14:paraId="0FF6A362" w14:textId="77777777" w:rsidR="00D95256" w:rsidRPr="009A433F" w:rsidRDefault="00D95256" w:rsidP="009A433F">
            <w:pPr>
              <w:suppressAutoHyphens w:val="0"/>
              <w:spacing w:before="80" w:after="80" w:line="220" w:lineRule="exact"/>
              <w:ind w:right="113"/>
              <w:jc w:val="right"/>
              <w:rPr>
                <w:b/>
                <w:sz w:val="18"/>
              </w:rPr>
            </w:pPr>
            <w:r w:rsidRPr="009A433F">
              <w:rPr>
                <w:b/>
                <w:sz w:val="18"/>
              </w:rPr>
              <w:t>197 630</w:t>
            </w:r>
          </w:p>
        </w:tc>
        <w:tc>
          <w:tcPr>
            <w:tcW w:w="850" w:type="dxa"/>
            <w:tcBorders>
              <w:top w:val="single" w:sz="4" w:space="0" w:color="auto"/>
              <w:bottom w:val="single" w:sz="12" w:space="0" w:color="auto"/>
            </w:tcBorders>
            <w:shd w:val="clear" w:color="auto" w:fill="auto"/>
            <w:vAlign w:val="bottom"/>
          </w:tcPr>
          <w:p w14:paraId="03E69C08" w14:textId="77777777" w:rsidR="00D95256" w:rsidRPr="009A433F" w:rsidRDefault="00D95256" w:rsidP="009A433F">
            <w:pPr>
              <w:suppressAutoHyphens w:val="0"/>
              <w:spacing w:before="80" w:after="80" w:line="220" w:lineRule="exact"/>
              <w:ind w:right="113"/>
              <w:jc w:val="right"/>
              <w:rPr>
                <w:b/>
                <w:sz w:val="18"/>
              </w:rPr>
            </w:pPr>
            <w:r w:rsidRPr="009A433F">
              <w:rPr>
                <w:b/>
                <w:sz w:val="18"/>
              </w:rPr>
              <w:t>387 105</w:t>
            </w:r>
          </w:p>
        </w:tc>
        <w:tc>
          <w:tcPr>
            <w:tcW w:w="709" w:type="dxa"/>
            <w:tcBorders>
              <w:top w:val="single" w:sz="4" w:space="0" w:color="auto"/>
              <w:bottom w:val="single" w:sz="12" w:space="0" w:color="auto"/>
            </w:tcBorders>
            <w:shd w:val="clear" w:color="auto" w:fill="auto"/>
            <w:vAlign w:val="bottom"/>
          </w:tcPr>
          <w:p w14:paraId="40FC7F93" w14:textId="77777777" w:rsidR="00D95256" w:rsidRPr="009A433F" w:rsidRDefault="00D95256" w:rsidP="009A433F">
            <w:pPr>
              <w:suppressAutoHyphens w:val="0"/>
              <w:spacing w:before="80" w:after="80" w:line="220" w:lineRule="exact"/>
              <w:ind w:right="113"/>
              <w:jc w:val="right"/>
              <w:rPr>
                <w:b/>
                <w:sz w:val="18"/>
              </w:rPr>
            </w:pPr>
            <w:r w:rsidRPr="009A433F">
              <w:rPr>
                <w:b/>
                <w:sz w:val="18"/>
              </w:rPr>
              <w:t>36 594</w:t>
            </w:r>
          </w:p>
        </w:tc>
        <w:tc>
          <w:tcPr>
            <w:tcW w:w="709" w:type="dxa"/>
            <w:tcBorders>
              <w:top w:val="single" w:sz="4" w:space="0" w:color="auto"/>
              <w:bottom w:val="single" w:sz="12" w:space="0" w:color="auto"/>
            </w:tcBorders>
            <w:shd w:val="clear" w:color="auto" w:fill="auto"/>
            <w:vAlign w:val="bottom"/>
          </w:tcPr>
          <w:p w14:paraId="31B70BBC" w14:textId="77777777" w:rsidR="00D95256" w:rsidRPr="009A433F" w:rsidRDefault="00D95256" w:rsidP="009A433F">
            <w:pPr>
              <w:suppressAutoHyphens w:val="0"/>
              <w:spacing w:before="80" w:after="80" w:line="220" w:lineRule="exact"/>
              <w:ind w:right="113"/>
              <w:jc w:val="right"/>
              <w:rPr>
                <w:b/>
                <w:sz w:val="18"/>
              </w:rPr>
            </w:pPr>
            <w:r w:rsidRPr="009A433F">
              <w:rPr>
                <w:b/>
                <w:sz w:val="18"/>
              </w:rPr>
              <w:t>37 492</w:t>
            </w:r>
          </w:p>
        </w:tc>
        <w:tc>
          <w:tcPr>
            <w:tcW w:w="709" w:type="dxa"/>
            <w:tcBorders>
              <w:top w:val="single" w:sz="4" w:space="0" w:color="auto"/>
              <w:bottom w:val="single" w:sz="12" w:space="0" w:color="auto"/>
            </w:tcBorders>
            <w:shd w:val="clear" w:color="auto" w:fill="auto"/>
            <w:vAlign w:val="bottom"/>
          </w:tcPr>
          <w:p w14:paraId="564A0343" w14:textId="77777777" w:rsidR="00D95256" w:rsidRPr="009A433F" w:rsidRDefault="00D95256" w:rsidP="009A433F">
            <w:pPr>
              <w:suppressAutoHyphens w:val="0"/>
              <w:spacing w:before="80" w:after="80" w:line="220" w:lineRule="exact"/>
              <w:ind w:right="113"/>
              <w:jc w:val="right"/>
              <w:rPr>
                <w:b/>
                <w:sz w:val="18"/>
              </w:rPr>
            </w:pPr>
            <w:r w:rsidRPr="009A433F">
              <w:rPr>
                <w:b/>
                <w:sz w:val="18"/>
              </w:rPr>
              <w:t>74 086</w:t>
            </w:r>
          </w:p>
        </w:tc>
        <w:tc>
          <w:tcPr>
            <w:tcW w:w="708" w:type="dxa"/>
            <w:gridSpan w:val="2"/>
            <w:tcBorders>
              <w:top w:val="single" w:sz="4" w:space="0" w:color="auto"/>
              <w:bottom w:val="single" w:sz="12" w:space="0" w:color="auto"/>
            </w:tcBorders>
            <w:shd w:val="clear" w:color="auto" w:fill="auto"/>
            <w:vAlign w:val="bottom"/>
          </w:tcPr>
          <w:p w14:paraId="706C049E" w14:textId="77777777" w:rsidR="00D95256" w:rsidRPr="009A433F" w:rsidRDefault="00D95256" w:rsidP="009A433F">
            <w:pPr>
              <w:suppressAutoHyphens w:val="0"/>
              <w:spacing w:before="80" w:after="80" w:line="220" w:lineRule="exact"/>
              <w:ind w:right="113"/>
              <w:jc w:val="right"/>
              <w:rPr>
                <w:b/>
                <w:sz w:val="18"/>
              </w:rPr>
            </w:pPr>
            <w:r w:rsidRPr="009A433F">
              <w:rPr>
                <w:b/>
                <w:sz w:val="18"/>
              </w:rPr>
              <w:t>461 191</w:t>
            </w:r>
          </w:p>
        </w:tc>
      </w:tr>
    </w:tbl>
    <w:p w14:paraId="6707D836" w14:textId="77777777" w:rsidR="00D95256" w:rsidRPr="00D95256" w:rsidRDefault="00D95256" w:rsidP="00D95256">
      <w:pPr>
        <w:pStyle w:val="H23G"/>
      </w:pPr>
      <w:r w:rsidRPr="00D95256">
        <w:tab/>
      </w:r>
      <w:r w:rsidRPr="00D95256">
        <w:tab/>
        <w:t>Charitable Fund for the Care of Needy Students</w:t>
      </w:r>
    </w:p>
    <w:p w14:paraId="32FE8D20" w14:textId="77777777" w:rsidR="00D95256" w:rsidRPr="00D95256" w:rsidRDefault="00D95256" w:rsidP="00D95256">
      <w:pPr>
        <w:pStyle w:val="SingleTxtG"/>
      </w:pPr>
      <w:r w:rsidRPr="00D95256">
        <w:t>42.</w:t>
      </w:r>
      <w:r w:rsidRPr="00D95256">
        <w:tab/>
        <w:t>The Private Education Department manages the Charitable Fund for the Care of Needy Students, which provides free State school education to persons of reduced financial means who are not otherwise eligible for free education. The child’s guardian must submit a special file, containing the child’s basic data, the name of the school, the grade and the education level.</w:t>
      </w:r>
    </w:p>
    <w:p w14:paraId="6A78C19D" w14:textId="77777777" w:rsidR="00D95256" w:rsidRPr="00D95256" w:rsidRDefault="00D95256" w:rsidP="00D95256">
      <w:pPr>
        <w:pStyle w:val="SingleTxtG"/>
      </w:pPr>
      <w:r w:rsidRPr="00D95256">
        <w:t>43.</w:t>
      </w:r>
      <w:r w:rsidRPr="00D95256">
        <w:tab/>
        <w:t>Since its establishment during the 2004/05 academic year, the Fund has covered the education costs of the children of illegal residents who are registered with the Executive Committee for Illegal Resident Affairs at the Central Agency for Regularization of the Status of Illegal Residents, as well as the children of residents of all nationalities who meet the eligibility conditions for assistance.</w:t>
      </w:r>
    </w:p>
    <w:p w14:paraId="35A89EB2" w14:textId="77777777" w:rsidR="00D95256" w:rsidRPr="00D95256" w:rsidRDefault="00D95256" w:rsidP="00D95256">
      <w:pPr>
        <w:pStyle w:val="SingleTxtG"/>
      </w:pPr>
      <w:r w:rsidRPr="00D95256">
        <w:t>44.</w:t>
      </w:r>
      <w:r w:rsidRPr="00D95256">
        <w:tab/>
        <w:t>In the 2016/17 academic year, the Ministry of Education allocated 6.5 million Kuwaiti dinars (KD) to the Fund. It also signed an agreement with Zakat House to secure an additional KD 750,000 for the Fund in 2019 in order to enhance community participation in line with the principle of education for all.</w:t>
      </w:r>
    </w:p>
    <w:p w14:paraId="20DCD368" w14:textId="77777777" w:rsidR="00D95256" w:rsidRPr="00D95256" w:rsidRDefault="00D95256" w:rsidP="00D95256">
      <w:pPr>
        <w:pStyle w:val="SingleTxtG"/>
      </w:pPr>
      <w:r w:rsidRPr="00D95256">
        <w:t>45.</w:t>
      </w:r>
      <w:r w:rsidRPr="00D95256">
        <w:tab/>
        <w:t>In the 2016/17 academic year, the Fund covered the cost of education at private Arabic-language schools for 18,253 students, both male and female, for a total amount of KD 6,082,013.600 (equivalent to $20,010,000).</w:t>
      </w:r>
    </w:p>
    <w:p w14:paraId="52A6EDDC" w14:textId="5CEC5496" w:rsidR="00D95256" w:rsidRPr="00D95256" w:rsidRDefault="00D95256" w:rsidP="00D95256">
      <w:pPr>
        <w:pStyle w:val="SingleTxtG"/>
      </w:pPr>
      <w:r w:rsidRPr="00D95256">
        <w:t>46.</w:t>
      </w:r>
      <w:r w:rsidRPr="00D95256">
        <w:tab/>
        <w:t>In the 2016/17 academic year, the Fund covered the education costs of 15,754 illegal residents, both male and female, for a total amount of KD 5,292,065.670 (equivalent to</w:t>
      </w:r>
      <w:r w:rsidR="009A433F">
        <w:t> </w:t>
      </w:r>
      <w:r w:rsidRPr="00D95256">
        <w:t>$17,411,000).</w:t>
      </w:r>
    </w:p>
    <w:p w14:paraId="68FFE9C9" w14:textId="77777777" w:rsidR="00D95256" w:rsidRPr="00D95256" w:rsidRDefault="00D95256" w:rsidP="00D95256">
      <w:pPr>
        <w:pStyle w:val="SingleTxtG"/>
      </w:pPr>
      <w:r w:rsidRPr="00D95256">
        <w:t>47.</w:t>
      </w:r>
      <w:r w:rsidRPr="00D95256">
        <w:tab/>
        <w:t>In the 2017/18 academic year, the Fund covered the education costs of 16,300 illegal residents, for a total amount of KD 6 million (equivalent to $19,740,000).</w:t>
      </w:r>
    </w:p>
    <w:p w14:paraId="3CB8AE32" w14:textId="77777777" w:rsidR="00D95256" w:rsidRPr="00D95256" w:rsidRDefault="00D95256" w:rsidP="00D95256">
      <w:pPr>
        <w:pStyle w:val="SingleTxtG"/>
      </w:pPr>
      <w:r w:rsidRPr="00D95256">
        <w:t>48.</w:t>
      </w:r>
      <w:r w:rsidRPr="00D95256">
        <w:tab/>
        <w:t>In the 2018/19 academic year, the Fund covered the education costs of 17,876 students, both male and female, for a total amount of KD 6,467,000. The following table shows the breakdown of assistance provided for that academic year.</w:t>
      </w:r>
    </w:p>
    <w:p w14:paraId="13FF7667" w14:textId="3BCA5EE5" w:rsidR="00D95256" w:rsidRPr="00D95256" w:rsidRDefault="00D95256" w:rsidP="00D95256">
      <w:pPr>
        <w:pStyle w:val="H23G"/>
      </w:pPr>
      <w:r w:rsidRPr="00D95256">
        <w:lastRenderedPageBreak/>
        <w:tab/>
      </w:r>
      <w:r w:rsidRPr="00D95256">
        <w:tab/>
        <w:t>Assistance provided by the Charitable Fund for the Care of Needy Students, by level of education, for the 2018/19 academic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3544"/>
        <w:gridCol w:w="1276"/>
        <w:gridCol w:w="1276"/>
        <w:gridCol w:w="1274"/>
      </w:tblGrid>
      <w:tr w:rsidR="009A433F" w:rsidRPr="009A433F" w14:paraId="3D17B446" w14:textId="77777777" w:rsidTr="009A433F">
        <w:trPr>
          <w:tblHeader/>
        </w:trPr>
        <w:tc>
          <w:tcPr>
            <w:tcW w:w="3544" w:type="dxa"/>
            <w:tcBorders>
              <w:top w:val="single" w:sz="4" w:space="0" w:color="auto"/>
              <w:bottom w:val="single" w:sz="12" w:space="0" w:color="auto"/>
            </w:tcBorders>
            <w:shd w:val="clear" w:color="auto" w:fill="auto"/>
            <w:vAlign w:val="bottom"/>
          </w:tcPr>
          <w:p w14:paraId="4A6E16C6" w14:textId="77777777" w:rsidR="00D95256" w:rsidRPr="009A433F" w:rsidRDefault="00D95256" w:rsidP="009A433F">
            <w:pPr>
              <w:suppressAutoHyphens w:val="0"/>
              <w:spacing w:before="80" w:after="80" w:line="200" w:lineRule="exact"/>
              <w:ind w:right="113"/>
              <w:rPr>
                <w:i/>
                <w:sz w:val="16"/>
              </w:rPr>
            </w:pPr>
            <w:r w:rsidRPr="009A433F">
              <w:rPr>
                <w:i/>
                <w:sz w:val="16"/>
              </w:rPr>
              <w:t>Level of education</w:t>
            </w:r>
          </w:p>
        </w:tc>
        <w:tc>
          <w:tcPr>
            <w:tcW w:w="1276" w:type="dxa"/>
            <w:tcBorders>
              <w:top w:val="single" w:sz="4" w:space="0" w:color="auto"/>
              <w:bottom w:val="single" w:sz="12" w:space="0" w:color="auto"/>
            </w:tcBorders>
            <w:shd w:val="clear" w:color="auto" w:fill="auto"/>
            <w:vAlign w:val="bottom"/>
          </w:tcPr>
          <w:p w14:paraId="7C6C7D19" w14:textId="77777777" w:rsidR="00D95256" w:rsidRPr="009A433F" w:rsidRDefault="00D95256" w:rsidP="009A433F">
            <w:pPr>
              <w:suppressAutoHyphens w:val="0"/>
              <w:spacing w:before="80" w:after="80" w:line="200" w:lineRule="exact"/>
              <w:ind w:right="113"/>
              <w:jc w:val="right"/>
              <w:rPr>
                <w:i/>
                <w:sz w:val="16"/>
              </w:rPr>
            </w:pPr>
            <w:r w:rsidRPr="009A433F">
              <w:rPr>
                <w:i/>
                <w:sz w:val="16"/>
              </w:rPr>
              <w:t>Primary</w:t>
            </w:r>
          </w:p>
        </w:tc>
        <w:tc>
          <w:tcPr>
            <w:tcW w:w="1276" w:type="dxa"/>
            <w:tcBorders>
              <w:top w:val="single" w:sz="4" w:space="0" w:color="auto"/>
              <w:bottom w:val="single" w:sz="12" w:space="0" w:color="auto"/>
            </w:tcBorders>
            <w:shd w:val="clear" w:color="auto" w:fill="auto"/>
            <w:vAlign w:val="bottom"/>
          </w:tcPr>
          <w:p w14:paraId="690819BF" w14:textId="77777777" w:rsidR="00D95256" w:rsidRPr="009A433F" w:rsidRDefault="00D95256" w:rsidP="009A433F">
            <w:pPr>
              <w:suppressAutoHyphens w:val="0"/>
              <w:spacing w:before="80" w:after="80" w:line="200" w:lineRule="exact"/>
              <w:ind w:right="113"/>
              <w:jc w:val="right"/>
              <w:rPr>
                <w:i/>
                <w:sz w:val="16"/>
              </w:rPr>
            </w:pPr>
            <w:r w:rsidRPr="009A433F">
              <w:rPr>
                <w:i/>
                <w:sz w:val="16"/>
              </w:rPr>
              <w:t>Intermediate</w:t>
            </w:r>
          </w:p>
        </w:tc>
        <w:tc>
          <w:tcPr>
            <w:tcW w:w="1274" w:type="dxa"/>
            <w:tcBorders>
              <w:top w:val="single" w:sz="4" w:space="0" w:color="auto"/>
              <w:bottom w:val="single" w:sz="12" w:space="0" w:color="auto"/>
            </w:tcBorders>
            <w:shd w:val="clear" w:color="auto" w:fill="auto"/>
            <w:vAlign w:val="bottom"/>
          </w:tcPr>
          <w:p w14:paraId="76D0A35A" w14:textId="77777777" w:rsidR="00D95256" w:rsidRPr="009A433F" w:rsidRDefault="00D95256" w:rsidP="009A433F">
            <w:pPr>
              <w:suppressAutoHyphens w:val="0"/>
              <w:spacing w:before="80" w:after="80" w:line="200" w:lineRule="exact"/>
              <w:ind w:right="113"/>
              <w:jc w:val="right"/>
              <w:rPr>
                <w:i/>
                <w:sz w:val="16"/>
              </w:rPr>
            </w:pPr>
            <w:r w:rsidRPr="009A433F">
              <w:rPr>
                <w:i/>
                <w:sz w:val="16"/>
              </w:rPr>
              <w:t>Secondary</w:t>
            </w:r>
          </w:p>
        </w:tc>
      </w:tr>
      <w:tr w:rsidR="009A433F" w:rsidRPr="009A433F" w14:paraId="6ABDB777" w14:textId="77777777" w:rsidTr="009A433F">
        <w:tc>
          <w:tcPr>
            <w:tcW w:w="3544" w:type="dxa"/>
            <w:tcBorders>
              <w:top w:val="single" w:sz="12" w:space="0" w:color="auto"/>
            </w:tcBorders>
            <w:shd w:val="clear" w:color="auto" w:fill="auto"/>
          </w:tcPr>
          <w:p w14:paraId="516BAF94" w14:textId="77777777" w:rsidR="00D95256" w:rsidRPr="009A433F" w:rsidRDefault="00D95256" w:rsidP="009A433F">
            <w:pPr>
              <w:suppressAutoHyphens w:val="0"/>
              <w:spacing w:before="40" w:after="40" w:line="220" w:lineRule="exact"/>
              <w:ind w:right="113"/>
              <w:rPr>
                <w:sz w:val="18"/>
              </w:rPr>
            </w:pPr>
            <w:r w:rsidRPr="009A433F">
              <w:rPr>
                <w:sz w:val="18"/>
              </w:rPr>
              <w:t>Value of tuition fees per student</w:t>
            </w:r>
          </w:p>
        </w:tc>
        <w:tc>
          <w:tcPr>
            <w:tcW w:w="1276" w:type="dxa"/>
            <w:tcBorders>
              <w:top w:val="single" w:sz="12" w:space="0" w:color="auto"/>
            </w:tcBorders>
            <w:shd w:val="clear" w:color="auto" w:fill="auto"/>
            <w:vAlign w:val="bottom"/>
          </w:tcPr>
          <w:p w14:paraId="2B3BABEA" w14:textId="77777777" w:rsidR="00D95256" w:rsidRPr="009A433F" w:rsidRDefault="00D95256" w:rsidP="009A433F">
            <w:pPr>
              <w:suppressAutoHyphens w:val="0"/>
              <w:spacing w:before="40" w:after="40" w:line="220" w:lineRule="exact"/>
              <w:ind w:right="113"/>
              <w:jc w:val="right"/>
              <w:rPr>
                <w:sz w:val="18"/>
              </w:rPr>
            </w:pPr>
            <w:r w:rsidRPr="009A433F">
              <w:rPr>
                <w:sz w:val="18"/>
              </w:rPr>
              <w:t>KD 290</w:t>
            </w:r>
          </w:p>
        </w:tc>
        <w:tc>
          <w:tcPr>
            <w:tcW w:w="1276" w:type="dxa"/>
            <w:tcBorders>
              <w:top w:val="single" w:sz="12" w:space="0" w:color="auto"/>
            </w:tcBorders>
            <w:shd w:val="clear" w:color="auto" w:fill="auto"/>
            <w:vAlign w:val="bottom"/>
          </w:tcPr>
          <w:p w14:paraId="2B3F001C" w14:textId="77777777" w:rsidR="00D95256" w:rsidRPr="009A433F" w:rsidRDefault="00D95256" w:rsidP="009A433F">
            <w:pPr>
              <w:suppressAutoHyphens w:val="0"/>
              <w:spacing w:before="40" w:after="40" w:line="220" w:lineRule="exact"/>
              <w:ind w:right="113"/>
              <w:jc w:val="right"/>
              <w:rPr>
                <w:sz w:val="18"/>
              </w:rPr>
            </w:pPr>
            <w:r w:rsidRPr="009A433F">
              <w:rPr>
                <w:sz w:val="18"/>
              </w:rPr>
              <w:t>KD 349</w:t>
            </w:r>
          </w:p>
        </w:tc>
        <w:tc>
          <w:tcPr>
            <w:tcW w:w="1274" w:type="dxa"/>
            <w:tcBorders>
              <w:top w:val="single" w:sz="12" w:space="0" w:color="auto"/>
            </w:tcBorders>
            <w:shd w:val="clear" w:color="auto" w:fill="auto"/>
            <w:vAlign w:val="bottom"/>
          </w:tcPr>
          <w:p w14:paraId="2AF3EC51" w14:textId="77777777" w:rsidR="00D95256" w:rsidRPr="009A433F" w:rsidRDefault="00D95256" w:rsidP="009A433F">
            <w:pPr>
              <w:suppressAutoHyphens w:val="0"/>
              <w:spacing w:before="40" w:after="40" w:line="220" w:lineRule="exact"/>
              <w:ind w:right="113"/>
              <w:jc w:val="right"/>
              <w:rPr>
                <w:sz w:val="18"/>
              </w:rPr>
            </w:pPr>
            <w:r w:rsidRPr="009A433F">
              <w:rPr>
                <w:sz w:val="18"/>
              </w:rPr>
              <w:t>KD 426</w:t>
            </w:r>
          </w:p>
        </w:tc>
      </w:tr>
      <w:tr w:rsidR="009A433F" w:rsidRPr="009A433F" w14:paraId="69B02333" w14:textId="77777777" w:rsidTr="009A433F">
        <w:tc>
          <w:tcPr>
            <w:tcW w:w="3544" w:type="dxa"/>
            <w:tcBorders>
              <w:bottom w:val="single" w:sz="4" w:space="0" w:color="auto"/>
            </w:tcBorders>
            <w:shd w:val="clear" w:color="auto" w:fill="auto"/>
          </w:tcPr>
          <w:p w14:paraId="0B343A7B" w14:textId="77777777" w:rsidR="00D95256" w:rsidRPr="009A433F" w:rsidRDefault="00D95256" w:rsidP="009A433F">
            <w:pPr>
              <w:suppressAutoHyphens w:val="0"/>
              <w:spacing w:before="40" w:after="40" w:line="220" w:lineRule="exact"/>
              <w:ind w:right="113"/>
              <w:rPr>
                <w:sz w:val="18"/>
              </w:rPr>
            </w:pPr>
            <w:r w:rsidRPr="009A433F">
              <w:rPr>
                <w:sz w:val="18"/>
              </w:rPr>
              <w:t>Number of students per level</w:t>
            </w:r>
          </w:p>
        </w:tc>
        <w:tc>
          <w:tcPr>
            <w:tcW w:w="1276" w:type="dxa"/>
            <w:tcBorders>
              <w:bottom w:val="single" w:sz="4" w:space="0" w:color="auto"/>
            </w:tcBorders>
            <w:shd w:val="clear" w:color="auto" w:fill="auto"/>
            <w:vAlign w:val="bottom"/>
          </w:tcPr>
          <w:p w14:paraId="6DB449E3" w14:textId="77777777" w:rsidR="00D95256" w:rsidRPr="009A433F" w:rsidRDefault="00D95256" w:rsidP="009A433F">
            <w:pPr>
              <w:suppressAutoHyphens w:val="0"/>
              <w:spacing w:before="40" w:after="40" w:line="220" w:lineRule="exact"/>
              <w:ind w:right="113"/>
              <w:jc w:val="right"/>
              <w:rPr>
                <w:sz w:val="18"/>
              </w:rPr>
            </w:pPr>
            <w:r w:rsidRPr="009A433F">
              <w:rPr>
                <w:sz w:val="18"/>
              </w:rPr>
              <w:t>7 485</w:t>
            </w:r>
          </w:p>
        </w:tc>
        <w:tc>
          <w:tcPr>
            <w:tcW w:w="1276" w:type="dxa"/>
            <w:tcBorders>
              <w:bottom w:val="single" w:sz="4" w:space="0" w:color="auto"/>
            </w:tcBorders>
            <w:shd w:val="clear" w:color="auto" w:fill="auto"/>
            <w:vAlign w:val="bottom"/>
          </w:tcPr>
          <w:p w14:paraId="38837510" w14:textId="77777777" w:rsidR="00D95256" w:rsidRPr="009A433F" w:rsidRDefault="00D95256" w:rsidP="009A433F">
            <w:pPr>
              <w:suppressAutoHyphens w:val="0"/>
              <w:spacing w:before="40" w:after="40" w:line="220" w:lineRule="exact"/>
              <w:ind w:right="113"/>
              <w:jc w:val="right"/>
              <w:rPr>
                <w:sz w:val="18"/>
              </w:rPr>
            </w:pPr>
            <w:r w:rsidRPr="009A433F">
              <w:rPr>
                <w:sz w:val="18"/>
              </w:rPr>
              <w:t>6 190</w:t>
            </w:r>
          </w:p>
        </w:tc>
        <w:tc>
          <w:tcPr>
            <w:tcW w:w="1274" w:type="dxa"/>
            <w:tcBorders>
              <w:bottom w:val="single" w:sz="4" w:space="0" w:color="auto"/>
            </w:tcBorders>
            <w:shd w:val="clear" w:color="auto" w:fill="auto"/>
            <w:vAlign w:val="bottom"/>
          </w:tcPr>
          <w:p w14:paraId="262EBA5C" w14:textId="77777777" w:rsidR="00D95256" w:rsidRPr="009A433F" w:rsidRDefault="00D95256" w:rsidP="009A433F">
            <w:pPr>
              <w:suppressAutoHyphens w:val="0"/>
              <w:spacing w:before="40" w:after="40" w:line="220" w:lineRule="exact"/>
              <w:ind w:right="113"/>
              <w:jc w:val="right"/>
              <w:rPr>
                <w:sz w:val="18"/>
              </w:rPr>
            </w:pPr>
            <w:r w:rsidRPr="009A433F">
              <w:rPr>
                <w:sz w:val="18"/>
              </w:rPr>
              <w:t>4 201</w:t>
            </w:r>
          </w:p>
        </w:tc>
      </w:tr>
      <w:tr w:rsidR="009A433F" w:rsidRPr="009A433F" w14:paraId="2ADF7BBB" w14:textId="77777777" w:rsidTr="009A433F">
        <w:tc>
          <w:tcPr>
            <w:tcW w:w="3544" w:type="dxa"/>
            <w:tcBorders>
              <w:top w:val="single" w:sz="4" w:space="0" w:color="auto"/>
              <w:bottom w:val="single" w:sz="4" w:space="0" w:color="auto"/>
            </w:tcBorders>
            <w:shd w:val="clear" w:color="auto" w:fill="auto"/>
          </w:tcPr>
          <w:p w14:paraId="25435C2E" w14:textId="77777777" w:rsidR="00D95256" w:rsidRPr="009A433F" w:rsidRDefault="00D95256" w:rsidP="009A433F">
            <w:pPr>
              <w:suppressAutoHyphens w:val="0"/>
              <w:spacing w:before="80" w:after="80" w:line="220" w:lineRule="exact"/>
              <w:ind w:left="283"/>
              <w:rPr>
                <w:b/>
                <w:sz w:val="18"/>
              </w:rPr>
            </w:pPr>
            <w:r w:rsidRPr="009A433F">
              <w:rPr>
                <w:b/>
                <w:sz w:val="18"/>
              </w:rPr>
              <w:t>Total amount paid out per education level</w:t>
            </w:r>
          </w:p>
        </w:tc>
        <w:tc>
          <w:tcPr>
            <w:tcW w:w="1276" w:type="dxa"/>
            <w:tcBorders>
              <w:top w:val="single" w:sz="4" w:space="0" w:color="auto"/>
              <w:bottom w:val="single" w:sz="4" w:space="0" w:color="auto"/>
            </w:tcBorders>
            <w:shd w:val="clear" w:color="auto" w:fill="auto"/>
            <w:vAlign w:val="bottom"/>
          </w:tcPr>
          <w:p w14:paraId="243425D5" w14:textId="77777777" w:rsidR="00D95256" w:rsidRPr="009A433F" w:rsidRDefault="00D95256" w:rsidP="009A433F">
            <w:pPr>
              <w:suppressAutoHyphens w:val="0"/>
              <w:spacing w:before="80" w:after="80" w:line="220" w:lineRule="exact"/>
              <w:ind w:right="113"/>
              <w:jc w:val="right"/>
              <w:rPr>
                <w:b/>
                <w:sz w:val="18"/>
              </w:rPr>
            </w:pPr>
            <w:r w:rsidRPr="009A433F">
              <w:rPr>
                <w:b/>
                <w:sz w:val="18"/>
              </w:rPr>
              <w:t>KD 1 870 843</w:t>
            </w:r>
          </w:p>
        </w:tc>
        <w:tc>
          <w:tcPr>
            <w:tcW w:w="1276" w:type="dxa"/>
            <w:tcBorders>
              <w:top w:val="single" w:sz="4" w:space="0" w:color="auto"/>
              <w:bottom w:val="single" w:sz="4" w:space="0" w:color="auto"/>
            </w:tcBorders>
            <w:shd w:val="clear" w:color="auto" w:fill="auto"/>
            <w:vAlign w:val="bottom"/>
          </w:tcPr>
          <w:p w14:paraId="7F9C1D0A" w14:textId="77777777" w:rsidR="00D95256" w:rsidRPr="009A433F" w:rsidRDefault="00D95256" w:rsidP="009A433F">
            <w:pPr>
              <w:suppressAutoHyphens w:val="0"/>
              <w:spacing w:before="80" w:after="80" w:line="220" w:lineRule="exact"/>
              <w:ind w:right="113"/>
              <w:jc w:val="right"/>
              <w:rPr>
                <w:b/>
                <w:sz w:val="18"/>
              </w:rPr>
            </w:pPr>
            <w:r w:rsidRPr="009A433F">
              <w:rPr>
                <w:b/>
                <w:sz w:val="18"/>
              </w:rPr>
              <w:t>KD 2 520 381</w:t>
            </w:r>
          </w:p>
        </w:tc>
        <w:tc>
          <w:tcPr>
            <w:tcW w:w="1274" w:type="dxa"/>
            <w:tcBorders>
              <w:top w:val="single" w:sz="4" w:space="0" w:color="auto"/>
              <w:bottom w:val="single" w:sz="4" w:space="0" w:color="auto"/>
            </w:tcBorders>
            <w:shd w:val="clear" w:color="auto" w:fill="auto"/>
            <w:vAlign w:val="bottom"/>
          </w:tcPr>
          <w:p w14:paraId="2312FF79" w14:textId="77777777" w:rsidR="00D95256" w:rsidRPr="009A433F" w:rsidRDefault="00D95256" w:rsidP="009A433F">
            <w:pPr>
              <w:suppressAutoHyphens w:val="0"/>
              <w:spacing w:before="80" w:after="80" w:line="220" w:lineRule="exact"/>
              <w:ind w:right="113"/>
              <w:jc w:val="right"/>
              <w:rPr>
                <w:b/>
                <w:sz w:val="18"/>
              </w:rPr>
            </w:pPr>
            <w:r w:rsidRPr="009A433F">
              <w:rPr>
                <w:b/>
                <w:sz w:val="18"/>
              </w:rPr>
              <w:t>KD 1 816 729</w:t>
            </w:r>
          </w:p>
        </w:tc>
      </w:tr>
      <w:tr w:rsidR="00D95256" w:rsidRPr="009A433F" w14:paraId="4B3C16B1" w14:textId="77777777" w:rsidTr="009A433F">
        <w:tc>
          <w:tcPr>
            <w:tcW w:w="3544" w:type="dxa"/>
            <w:tcBorders>
              <w:top w:val="single" w:sz="4" w:space="0" w:color="auto"/>
              <w:bottom w:val="single" w:sz="12" w:space="0" w:color="auto"/>
            </w:tcBorders>
            <w:shd w:val="clear" w:color="auto" w:fill="auto"/>
          </w:tcPr>
          <w:p w14:paraId="5A9A864E" w14:textId="77777777" w:rsidR="00D95256" w:rsidRPr="009A433F" w:rsidRDefault="00D95256" w:rsidP="009A433F">
            <w:pPr>
              <w:suppressAutoHyphens w:val="0"/>
              <w:spacing w:before="80" w:after="80" w:line="220" w:lineRule="exact"/>
              <w:ind w:left="283"/>
              <w:rPr>
                <w:b/>
                <w:sz w:val="18"/>
              </w:rPr>
            </w:pPr>
            <w:r w:rsidRPr="009A433F">
              <w:rPr>
                <w:b/>
                <w:sz w:val="18"/>
              </w:rPr>
              <w:t>Total number of students</w:t>
            </w:r>
          </w:p>
        </w:tc>
        <w:tc>
          <w:tcPr>
            <w:tcW w:w="3826" w:type="dxa"/>
            <w:gridSpan w:val="3"/>
            <w:tcBorders>
              <w:top w:val="single" w:sz="4" w:space="0" w:color="auto"/>
              <w:bottom w:val="single" w:sz="12" w:space="0" w:color="auto"/>
            </w:tcBorders>
            <w:shd w:val="clear" w:color="auto" w:fill="auto"/>
            <w:vAlign w:val="bottom"/>
          </w:tcPr>
          <w:p w14:paraId="751F4236" w14:textId="77777777" w:rsidR="00D95256" w:rsidRPr="009A433F" w:rsidRDefault="00D95256" w:rsidP="009A433F">
            <w:pPr>
              <w:suppressAutoHyphens w:val="0"/>
              <w:spacing w:before="80" w:after="80" w:line="220" w:lineRule="exact"/>
              <w:ind w:right="113"/>
              <w:jc w:val="center"/>
              <w:rPr>
                <w:b/>
                <w:sz w:val="18"/>
              </w:rPr>
            </w:pPr>
            <w:r w:rsidRPr="009A433F">
              <w:rPr>
                <w:b/>
                <w:sz w:val="18"/>
              </w:rPr>
              <w:t>17 876</w:t>
            </w:r>
          </w:p>
        </w:tc>
      </w:tr>
    </w:tbl>
    <w:p w14:paraId="5B3F4E8E" w14:textId="77777777" w:rsidR="00D95256" w:rsidRPr="00D95256" w:rsidRDefault="00D95256" w:rsidP="00D95256">
      <w:pPr>
        <w:pStyle w:val="SingleTxtG"/>
        <w:rPr>
          <w:rtl/>
          <w:lang w:bidi="ar-KW"/>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5291"/>
        <w:gridCol w:w="2079"/>
      </w:tblGrid>
      <w:tr w:rsidR="00D95256" w:rsidRPr="009A433F" w14:paraId="39A10821" w14:textId="77777777" w:rsidTr="009A433F">
        <w:trPr>
          <w:tblHeader/>
        </w:trPr>
        <w:tc>
          <w:tcPr>
            <w:tcW w:w="5410" w:type="dxa"/>
            <w:tcBorders>
              <w:top w:val="single" w:sz="4" w:space="0" w:color="auto"/>
              <w:bottom w:val="single" w:sz="12" w:space="0" w:color="auto"/>
            </w:tcBorders>
            <w:shd w:val="clear" w:color="auto" w:fill="auto"/>
            <w:vAlign w:val="bottom"/>
          </w:tcPr>
          <w:p w14:paraId="26B577A7" w14:textId="77777777" w:rsidR="00D95256" w:rsidRPr="009A433F" w:rsidRDefault="00D95256" w:rsidP="009A433F">
            <w:pPr>
              <w:suppressAutoHyphens w:val="0"/>
              <w:spacing w:before="80" w:after="80" w:line="200" w:lineRule="exact"/>
              <w:ind w:right="113"/>
              <w:rPr>
                <w:i/>
                <w:sz w:val="16"/>
              </w:rPr>
            </w:pPr>
            <w:r w:rsidRPr="009A433F">
              <w:rPr>
                <w:i/>
                <w:sz w:val="16"/>
              </w:rPr>
              <w:t>Total amount paid out for tuition</w:t>
            </w:r>
          </w:p>
        </w:tc>
        <w:tc>
          <w:tcPr>
            <w:tcW w:w="2126" w:type="dxa"/>
            <w:tcBorders>
              <w:top w:val="single" w:sz="4" w:space="0" w:color="auto"/>
              <w:bottom w:val="single" w:sz="12" w:space="0" w:color="auto"/>
            </w:tcBorders>
            <w:shd w:val="clear" w:color="auto" w:fill="auto"/>
            <w:vAlign w:val="bottom"/>
          </w:tcPr>
          <w:p w14:paraId="1ABC01E2" w14:textId="77777777" w:rsidR="00D95256" w:rsidRPr="009A433F" w:rsidRDefault="00D95256" w:rsidP="009A433F">
            <w:pPr>
              <w:suppressAutoHyphens w:val="0"/>
              <w:spacing w:before="80" w:after="80" w:line="200" w:lineRule="exact"/>
              <w:ind w:right="113"/>
              <w:jc w:val="right"/>
              <w:rPr>
                <w:i/>
                <w:sz w:val="16"/>
              </w:rPr>
            </w:pPr>
            <w:r w:rsidRPr="009A433F">
              <w:rPr>
                <w:i/>
                <w:sz w:val="16"/>
              </w:rPr>
              <w:t>KD 6 207 953</w:t>
            </w:r>
          </w:p>
        </w:tc>
      </w:tr>
      <w:tr w:rsidR="00D95256" w:rsidRPr="009A433F" w14:paraId="295859C9" w14:textId="77777777" w:rsidTr="009A433F">
        <w:tc>
          <w:tcPr>
            <w:tcW w:w="5410" w:type="dxa"/>
            <w:tcBorders>
              <w:top w:val="single" w:sz="12" w:space="0" w:color="auto"/>
            </w:tcBorders>
            <w:shd w:val="clear" w:color="auto" w:fill="auto"/>
          </w:tcPr>
          <w:p w14:paraId="71C1A956" w14:textId="77777777" w:rsidR="00D95256" w:rsidRPr="009A433F" w:rsidRDefault="00D95256" w:rsidP="009A433F">
            <w:pPr>
              <w:suppressAutoHyphens w:val="0"/>
              <w:spacing w:before="40" w:after="40" w:line="220" w:lineRule="exact"/>
              <w:ind w:right="113"/>
              <w:rPr>
                <w:sz w:val="18"/>
              </w:rPr>
            </w:pPr>
            <w:r w:rsidRPr="009A433F">
              <w:rPr>
                <w:sz w:val="18"/>
              </w:rPr>
              <w:t>Estimated cost of books</w:t>
            </w:r>
          </w:p>
        </w:tc>
        <w:tc>
          <w:tcPr>
            <w:tcW w:w="2126" w:type="dxa"/>
            <w:tcBorders>
              <w:top w:val="single" w:sz="12" w:space="0" w:color="auto"/>
            </w:tcBorders>
            <w:shd w:val="clear" w:color="auto" w:fill="auto"/>
            <w:vAlign w:val="bottom"/>
          </w:tcPr>
          <w:p w14:paraId="2D8A2FCB" w14:textId="77777777" w:rsidR="00D95256" w:rsidRPr="009A433F" w:rsidRDefault="00D95256" w:rsidP="009A433F">
            <w:pPr>
              <w:suppressAutoHyphens w:val="0"/>
              <w:spacing w:before="40" w:after="40" w:line="220" w:lineRule="exact"/>
              <w:ind w:right="113"/>
              <w:jc w:val="right"/>
              <w:rPr>
                <w:sz w:val="18"/>
              </w:rPr>
            </w:pPr>
            <w:r w:rsidRPr="009A433F">
              <w:rPr>
                <w:sz w:val="18"/>
              </w:rPr>
              <w:t>KD 121 440.239</w:t>
            </w:r>
          </w:p>
        </w:tc>
      </w:tr>
      <w:tr w:rsidR="00D95256" w:rsidRPr="009A433F" w14:paraId="6A8329C6" w14:textId="77777777" w:rsidTr="009A433F">
        <w:tc>
          <w:tcPr>
            <w:tcW w:w="5410" w:type="dxa"/>
            <w:shd w:val="clear" w:color="auto" w:fill="auto"/>
          </w:tcPr>
          <w:p w14:paraId="3D794218" w14:textId="77777777" w:rsidR="00D95256" w:rsidRPr="009A433F" w:rsidRDefault="00D95256" w:rsidP="009A433F">
            <w:pPr>
              <w:suppressAutoHyphens w:val="0"/>
              <w:spacing w:before="40" w:after="40" w:line="220" w:lineRule="exact"/>
              <w:ind w:right="113"/>
              <w:rPr>
                <w:sz w:val="18"/>
                <w:rtl/>
                <w:lang w:bidi="ar-KW"/>
              </w:rPr>
            </w:pPr>
            <w:r w:rsidRPr="009A433F">
              <w:rPr>
                <w:sz w:val="18"/>
                <w:lang w:bidi="ar-KW"/>
              </w:rPr>
              <w:t>Subtotal</w:t>
            </w:r>
          </w:p>
        </w:tc>
        <w:tc>
          <w:tcPr>
            <w:tcW w:w="2126" w:type="dxa"/>
            <w:shd w:val="clear" w:color="auto" w:fill="auto"/>
            <w:vAlign w:val="bottom"/>
          </w:tcPr>
          <w:p w14:paraId="6FE976E5" w14:textId="77777777" w:rsidR="00D95256" w:rsidRPr="009A433F" w:rsidRDefault="00D95256" w:rsidP="009A433F">
            <w:pPr>
              <w:suppressAutoHyphens w:val="0"/>
              <w:spacing w:before="40" w:after="40" w:line="220" w:lineRule="exact"/>
              <w:ind w:right="113"/>
              <w:jc w:val="right"/>
              <w:rPr>
                <w:sz w:val="18"/>
              </w:rPr>
            </w:pPr>
            <w:r w:rsidRPr="009A433F">
              <w:rPr>
                <w:sz w:val="18"/>
              </w:rPr>
              <w:t>KD 6 329 393.239</w:t>
            </w:r>
          </w:p>
        </w:tc>
      </w:tr>
      <w:tr w:rsidR="00D95256" w:rsidRPr="009A433F" w14:paraId="3CA7915E" w14:textId="77777777" w:rsidTr="009A433F">
        <w:tc>
          <w:tcPr>
            <w:tcW w:w="5410" w:type="dxa"/>
            <w:tcBorders>
              <w:bottom w:val="single" w:sz="4" w:space="0" w:color="auto"/>
            </w:tcBorders>
            <w:shd w:val="clear" w:color="auto" w:fill="auto"/>
          </w:tcPr>
          <w:p w14:paraId="44E67110" w14:textId="77777777" w:rsidR="00D95256" w:rsidRPr="009A433F" w:rsidRDefault="00D95256" w:rsidP="009A433F">
            <w:pPr>
              <w:suppressAutoHyphens w:val="0"/>
              <w:spacing w:before="40" w:after="40" w:line="220" w:lineRule="exact"/>
              <w:ind w:right="113"/>
              <w:rPr>
                <w:sz w:val="18"/>
              </w:rPr>
            </w:pPr>
            <w:r w:rsidRPr="009A433F">
              <w:rPr>
                <w:sz w:val="18"/>
              </w:rPr>
              <w:t>Value of additional payments</w:t>
            </w:r>
          </w:p>
        </w:tc>
        <w:tc>
          <w:tcPr>
            <w:tcW w:w="2126" w:type="dxa"/>
            <w:tcBorders>
              <w:bottom w:val="single" w:sz="4" w:space="0" w:color="auto"/>
            </w:tcBorders>
            <w:shd w:val="clear" w:color="auto" w:fill="auto"/>
            <w:vAlign w:val="bottom"/>
          </w:tcPr>
          <w:p w14:paraId="578C4E60" w14:textId="77777777" w:rsidR="00D95256" w:rsidRPr="009A433F" w:rsidRDefault="00D95256" w:rsidP="009A433F">
            <w:pPr>
              <w:suppressAutoHyphens w:val="0"/>
              <w:spacing w:before="40" w:after="40" w:line="220" w:lineRule="exact"/>
              <w:ind w:right="113"/>
              <w:jc w:val="right"/>
              <w:rPr>
                <w:sz w:val="18"/>
              </w:rPr>
            </w:pPr>
            <w:r w:rsidRPr="009A433F">
              <w:rPr>
                <w:sz w:val="18"/>
              </w:rPr>
              <w:t>KD 4 085.500</w:t>
            </w:r>
          </w:p>
        </w:tc>
      </w:tr>
      <w:tr w:rsidR="00D95256" w:rsidRPr="009A433F" w14:paraId="35896D87" w14:textId="77777777" w:rsidTr="009A433F">
        <w:tc>
          <w:tcPr>
            <w:tcW w:w="5410" w:type="dxa"/>
            <w:tcBorders>
              <w:top w:val="single" w:sz="4" w:space="0" w:color="auto"/>
              <w:bottom w:val="single" w:sz="12" w:space="0" w:color="auto"/>
            </w:tcBorders>
            <w:shd w:val="clear" w:color="auto" w:fill="auto"/>
          </w:tcPr>
          <w:p w14:paraId="03808A7C" w14:textId="77777777" w:rsidR="00D95256" w:rsidRPr="009A433F" w:rsidRDefault="00D95256" w:rsidP="009A433F">
            <w:pPr>
              <w:suppressAutoHyphens w:val="0"/>
              <w:spacing w:before="80" w:after="80" w:line="220" w:lineRule="exact"/>
              <w:ind w:left="283"/>
              <w:rPr>
                <w:b/>
                <w:sz w:val="18"/>
                <w:rtl/>
                <w:lang w:bidi="ar-KW"/>
              </w:rPr>
            </w:pPr>
            <w:r w:rsidRPr="009A433F">
              <w:rPr>
                <w:b/>
                <w:sz w:val="18"/>
                <w:lang w:bidi="ar-KW"/>
              </w:rPr>
              <w:t>Final total</w:t>
            </w:r>
          </w:p>
        </w:tc>
        <w:tc>
          <w:tcPr>
            <w:tcW w:w="2126" w:type="dxa"/>
            <w:tcBorders>
              <w:top w:val="single" w:sz="4" w:space="0" w:color="auto"/>
              <w:bottom w:val="single" w:sz="12" w:space="0" w:color="auto"/>
            </w:tcBorders>
            <w:shd w:val="clear" w:color="auto" w:fill="auto"/>
            <w:vAlign w:val="bottom"/>
          </w:tcPr>
          <w:p w14:paraId="754D6786" w14:textId="77777777" w:rsidR="00D95256" w:rsidRPr="009A433F" w:rsidRDefault="00D95256" w:rsidP="009A433F">
            <w:pPr>
              <w:suppressAutoHyphens w:val="0"/>
              <w:spacing w:before="80" w:after="80" w:line="220" w:lineRule="exact"/>
              <w:ind w:right="113"/>
              <w:jc w:val="right"/>
              <w:rPr>
                <w:b/>
                <w:sz w:val="18"/>
              </w:rPr>
            </w:pPr>
            <w:r w:rsidRPr="009A433F">
              <w:rPr>
                <w:b/>
                <w:sz w:val="18"/>
              </w:rPr>
              <w:t>KD 6 333 478.739</w:t>
            </w:r>
          </w:p>
        </w:tc>
      </w:tr>
    </w:tbl>
    <w:p w14:paraId="743B929B" w14:textId="77777777" w:rsidR="00D95256" w:rsidRPr="00D95256" w:rsidRDefault="00D95256" w:rsidP="009A433F">
      <w:pPr>
        <w:pStyle w:val="SingleTxtG"/>
        <w:spacing w:before="240"/>
      </w:pPr>
      <w:r w:rsidRPr="00D95256">
        <w:t>49.</w:t>
      </w:r>
      <w:r w:rsidRPr="00D95256">
        <w:tab/>
        <w:t>In the 2019/20 academic year, the fund covered the education costs of 17,503 students, both male and female, for a total amount of KD 7,651,000. The following table shows the breakdown of assistance provided for that academic year.</w:t>
      </w:r>
    </w:p>
    <w:p w14:paraId="2C7437D9" w14:textId="78AB53C2" w:rsidR="00D95256" w:rsidRPr="00D95256" w:rsidRDefault="00D95256" w:rsidP="00D95256">
      <w:pPr>
        <w:pStyle w:val="H23G"/>
      </w:pPr>
      <w:r w:rsidRPr="00D95256">
        <w:tab/>
      </w:r>
      <w:r w:rsidRPr="00D95256">
        <w:tab/>
        <w:t>Assistance provided by the Charitable Fund for the Care of Needy Students, by level of education, for the 2019/20 academic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3544"/>
        <w:gridCol w:w="1276"/>
        <w:gridCol w:w="1276"/>
        <w:gridCol w:w="1274"/>
      </w:tblGrid>
      <w:tr w:rsidR="009A433F" w:rsidRPr="009A433F" w14:paraId="7ED6A5C8" w14:textId="77777777" w:rsidTr="009A433F">
        <w:trPr>
          <w:tblHeader/>
        </w:trPr>
        <w:tc>
          <w:tcPr>
            <w:tcW w:w="3544" w:type="dxa"/>
            <w:tcBorders>
              <w:top w:val="single" w:sz="4" w:space="0" w:color="auto"/>
              <w:bottom w:val="single" w:sz="12" w:space="0" w:color="auto"/>
            </w:tcBorders>
            <w:shd w:val="clear" w:color="auto" w:fill="auto"/>
            <w:vAlign w:val="bottom"/>
          </w:tcPr>
          <w:p w14:paraId="018F5D46" w14:textId="77777777" w:rsidR="00D95256" w:rsidRPr="009A433F" w:rsidRDefault="00D95256" w:rsidP="009A433F">
            <w:pPr>
              <w:suppressAutoHyphens w:val="0"/>
              <w:spacing w:before="80" w:after="80" w:line="200" w:lineRule="exact"/>
              <w:ind w:right="113"/>
              <w:rPr>
                <w:i/>
                <w:sz w:val="16"/>
              </w:rPr>
            </w:pPr>
            <w:r w:rsidRPr="009A433F">
              <w:rPr>
                <w:i/>
                <w:sz w:val="16"/>
              </w:rPr>
              <w:t>Level of education</w:t>
            </w:r>
          </w:p>
        </w:tc>
        <w:tc>
          <w:tcPr>
            <w:tcW w:w="1276" w:type="dxa"/>
            <w:tcBorders>
              <w:top w:val="single" w:sz="4" w:space="0" w:color="auto"/>
              <w:bottom w:val="single" w:sz="12" w:space="0" w:color="auto"/>
            </w:tcBorders>
            <w:shd w:val="clear" w:color="auto" w:fill="auto"/>
            <w:vAlign w:val="bottom"/>
          </w:tcPr>
          <w:p w14:paraId="73F9E6F2" w14:textId="77777777" w:rsidR="00D95256" w:rsidRPr="009A433F" w:rsidRDefault="00D95256" w:rsidP="009A433F">
            <w:pPr>
              <w:suppressAutoHyphens w:val="0"/>
              <w:spacing w:before="80" w:after="80" w:line="200" w:lineRule="exact"/>
              <w:ind w:right="113"/>
              <w:jc w:val="right"/>
              <w:rPr>
                <w:i/>
                <w:sz w:val="16"/>
              </w:rPr>
            </w:pPr>
            <w:r w:rsidRPr="009A433F">
              <w:rPr>
                <w:i/>
                <w:sz w:val="16"/>
              </w:rPr>
              <w:t>Primary</w:t>
            </w:r>
          </w:p>
        </w:tc>
        <w:tc>
          <w:tcPr>
            <w:tcW w:w="1276" w:type="dxa"/>
            <w:tcBorders>
              <w:top w:val="single" w:sz="4" w:space="0" w:color="auto"/>
              <w:bottom w:val="single" w:sz="12" w:space="0" w:color="auto"/>
            </w:tcBorders>
            <w:shd w:val="clear" w:color="auto" w:fill="auto"/>
            <w:vAlign w:val="bottom"/>
          </w:tcPr>
          <w:p w14:paraId="551DCBAC" w14:textId="77777777" w:rsidR="00D95256" w:rsidRPr="009A433F" w:rsidRDefault="00D95256" w:rsidP="009A433F">
            <w:pPr>
              <w:suppressAutoHyphens w:val="0"/>
              <w:spacing w:before="80" w:after="80" w:line="200" w:lineRule="exact"/>
              <w:ind w:right="113"/>
              <w:jc w:val="right"/>
              <w:rPr>
                <w:i/>
                <w:sz w:val="16"/>
              </w:rPr>
            </w:pPr>
            <w:r w:rsidRPr="009A433F">
              <w:rPr>
                <w:i/>
                <w:sz w:val="16"/>
              </w:rPr>
              <w:t>Intermediate</w:t>
            </w:r>
          </w:p>
        </w:tc>
        <w:tc>
          <w:tcPr>
            <w:tcW w:w="1274" w:type="dxa"/>
            <w:tcBorders>
              <w:top w:val="single" w:sz="4" w:space="0" w:color="auto"/>
              <w:bottom w:val="single" w:sz="12" w:space="0" w:color="auto"/>
            </w:tcBorders>
            <w:shd w:val="clear" w:color="auto" w:fill="auto"/>
            <w:vAlign w:val="bottom"/>
          </w:tcPr>
          <w:p w14:paraId="731B714E" w14:textId="77777777" w:rsidR="00D95256" w:rsidRPr="009A433F" w:rsidRDefault="00D95256" w:rsidP="009A433F">
            <w:pPr>
              <w:suppressAutoHyphens w:val="0"/>
              <w:spacing w:before="80" w:after="80" w:line="200" w:lineRule="exact"/>
              <w:ind w:right="113"/>
              <w:jc w:val="right"/>
              <w:rPr>
                <w:i/>
                <w:sz w:val="16"/>
              </w:rPr>
            </w:pPr>
            <w:r w:rsidRPr="009A433F">
              <w:rPr>
                <w:i/>
                <w:sz w:val="16"/>
              </w:rPr>
              <w:t>Secondary</w:t>
            </w:r>
          </w:p>
        </w:tc>
      </w:tr>
      <w:tr w:rsidR="00D95256" w:rsidRPr="009A433F" w14:paraId="4513EB5D" w14:textId="77777777" w:rsidTr="009A433F">
        <w:tc>
          <w:tcPr>
            <w:tcW w:w="3544" w:type="dxa"/>
            <w:tcBorders>
              <w:top w:val="single" w:sz="12" w:space="0" w:color="auto"/>
            </w:tcBorders>
            <w:shd w:val="clear" w:color="auto" w:fill="auto"/>
          </w:tcPr>
          <w:p w14:paraId="0BA2F1F4" w14:textId="77777777" w:rsidR="00D95256" w:rsidRPr="009A433F" w:rsidRDefault="00D95256" w:rsidP="009A433F">
            <w:pPr>
              <w:suppressAutoHyphens w:val="0"/>
              <w:spacing w:before="40" w:after="40" w:line="220" w:lineRule="exact"/>
              <w:ind w:right="113"/>
              <w:rPr>
                <w:sz w:val="18"/>
              </w:rPr>
            </w:pPr>
            <w:r w:rsidRPr="009A433F">
              <w:rPr>
                <w:sz w:val="18"/>
              </w:rPr>
              <w:t>Value of tuition fees per student</w:t>
            </w:r>
          </w:p>
        </w:tc>
        <w:tc>
          <w:tcPr>
            <w:tcW w:w="1276" w:type="dxa"/>
            <w:tcBorders>
              <w:top w:val="single" w:sz="12" w:space="0" w:color="auto"/>
            </w:tcBorders>
            <w:shd w:val="clear" w:color="auto" w:fill="auto"/>
            <w:vAlign w:val="bottom"/>
          </w:tcPr>
          <w:p w14:paraId="0528E0B5" w14:textId="77777777" w:rsidR="00D95256" w:rsidRPr="009A433F" w:rsidRDefault="00D95256" w:rsidP="009A433F">
            <w:pPr>
              <w:suppressAutoHyphens w:val="0"/>
              <w:spacing w:before="40" w:after="40" w:line="220" w:lineRule="exact"/>
              <w:ind w:right="113"/>
              <w:jc w:val="right"/>
              <w:rPr>
                <w:sz w:val="18"/>
              </w:rPr>
            </w:pPr>
            <w:r w:rsidRPr="009A433F">
              <w:rPr>
                <w:sz w:val="18"/>
              </w:rPr>
              <w:t>KD 290</w:t>
            </w:r>
          </w:p>
        </w:tc>
        <w:tc>
          <w:tcPr>
            <w:tcW w:w="1276" w:type="dxa"/>
            <w:tcBorders>
              <w:top w:val="single" w:sz="12" w:space="0" w:color="auto"/>
            </w:tcBorders>
            <w:shd w:val="clear" w:color="auto" w:fill="auto"/>
            <w:vAlign w:val="bottom"/>
          </w:tcPr>
          <w:p w14:paraId="0C4122AD" w14:textId="77777777" w:rsidR="00D95256" w:rsidRPr="009A433F" w:rsidRDefault="00D95256" w:rsidP="009A433F">
            <w:pPr>
              <w:suppressAutoHyphens w:val="0"/>
              <w:spacing w:before="40" w:after="40" w:line="220" w:lineRule="exact"/>
              <w:ind w:right="113"/>
              <w:jc w:val="right"/>
              <w:rPr>
                <w:sz w:val="18"/>
              </w:rPr>
            </w:pPr>
            <w:r w:rsidRPr="009A433F">
              <w:rPr>
                <w:sz w:val="18"/>
              </w:rPr>
              <w:t>KD 349</w:t>
            </w:r>
          </w:p>
        </w:tc>
        <w:tc>
          <w:tcPr>
            <w:tcW w:w="1274" w:type="dxa"/>
            <w:tcBorders>
              <w:top w:val="single" w:sz="12" w:space="0" w:color="auto"/>
            </w:tcBorders>
            <w:shd w:val="clear" w:color="auto" w:fill="auto"/>
            <w:vAlign w:val="bottom"/>
          </w:tcPr>
          <w:p w14:paraId="39DBECB0" w14:textId="77777777" w:rsidR="00D95256" w:rsidRPr="009A433F" w:rsidRDefault="00D95256" w:rsidP="009A433F">
            <w:pPr>
              <w:suppressAutoHyphens w:val="0"/>
              <w:spacing w:before="40" w:after="40" w:line="220" w:lineRule="exact"/>
              <w:ind w:right="113"/>
              <w:jc w:val="right"/>
              <w:rPr>
                <w:sz w:val="18"/>
              </w:rPr>
            </w:pPr>
            <w:r w:rsidRPr="009A433F">
              <w:rPr>
                <w:sz w:val="18"/>
              </w:rPr>
              <w:t>KD 426</w:t>
            </w:r>
          </w:p>
        </w:tc>
      </w:tr>
      <w:tr w:rsidR="00D95256" w:rsidRPr="009A433F" w14:paraId="3E104E3E" w14:textId="77777777" w:rsidTr="009A433F">
        <w:tc>
          <w:tcPr>
            <w:tcW w:w="3544" w:type="dxa"/>
            <w:tcBorders>
              <w:bottom w:val="single" w:sz="4" w:space="0" w:color="auto"/>
            </w:tcBorders>
            <w:shd w:val="clear" w:color="auto" w:fill="auto"/>
          </w:tcPr>
          <w:p w14:paraId="283916F1" w14:textId="77777777" w:rsidR="00D95256" w:rsidRPr="009A433F" w:rsidRDefault="00D95256" w:rsidP="009A433F">
            <w:pPr>
              <w:suppressAutoHyphens w:val="0"/>
              <w:spacing w:before="40" w:after="40" w:line="220" w:lineRule="exact"/>
              <w:ind w:right="113"/>
              <w:rPr>
                <w:sz w:val="18"/>
              </w:rPr>
            </w:pPr>
            <w:r w:rsidRPr="009A433F">
              <w:rPr>
                <w:sz w:val="18"/>
              </w:rPr>
              <w:t>Number of students per level</w:t>
            </w:r>
          </w:p>
        </w:tc>
        <w:tc>
          <w:tcPr>
            <w:tcW w:w="1276" w:type="dxa"/>
            <w:tcBorders>
              <w:bottom w:val="single" w:sz="4" w:space="0" w:color="auto"/>
            </w:tcBorders>
            <w:shd w:val="clear" w:color="auto" w:fill="auto"/>
            <w:vAlign w:val="bottom"/>
          </w:tcPr>
          <w:p w14:paraId="3131F252" w14:textId="77777777" w:rsidR="00D95256" w:rsidRPr="009A433F" w:rsidRDefault="00D95256" w:rsidP="009A433F">
            <w:pPr>
              <w:suppressAutoHyphens w:val="0"/>
              <w:spacing w:before="40" w:after="40" w:line="220" w:lineRule="exact"/>
              <w:ind w:right="113"/>
              <w:jc w:val="right"/>
              <w:rPr>
                <w:sz w:val="18"/>
              </w:rPr>
            </w:pPr>
            <w:r w:rsidRPr="009A433F">
              <w:rPr>
                <w:sz w:val="18"/>
              </w:rPr>
              <w:t>7 258</w:t>
            </w:r>
          </w:p>
        </w:tc>
        <w:tc>
          <w:tcPr>
            <w:tcW w:w="1276" w:type="dxa"/>
            <w:tcBorders>
              <w:bottom w:val="single" w:sz="4" w:space="0" w:color="auto"/>
            </w:tcBorders>
            <w:shd w:val="clear" w:color="auto" w:fill="auto"/>
            <w:vAlign w:val="bottom"/>
          </w:tcPr>
          <w:p w14:paraId="6429F44D" w14:textId="77777777" w:rsidR="00D95256" w:rsidRPr="009A433F" w:rsidRDefault="00D95256" w:rsidP="009A433F">
            <w:pPr>
              <w:suppressAutoHyphens w:val="0"/>
              <w:spacing w:before="40" w:after="40" w:line="220" w:lineRule="exact"/>
              <w:ind w:right="113"/>
              <w:jc w:val="right"/>
              <w:rPr>
                <w:sz w:val="18"/>
              </w:rPr>
            </w:pPr>
            <w:r w:rsidRPr="009A433F">
              <w:rPr>
                <w:sz w:val="18"/>
              </w:rPr>
              <w:t>6 074</w:t>
            </w:r>
          </w:p>
        </w:tc>
        <w:tc>
          <w:tcPr>
            <w:tcW w:w="1274" w:type="dxa"/>
            <w:tcBorders>
              <w:bottom w:val="single" w:sz="4" w:space="0" w:color="auto"/>
            </w:tcBorders>
            <w:shd w:val="clear" w:color="auto" w:fill="auto"/>
            <w:vAlign w:val="bottom"/>
          </w:tcPr>
          <w:p w14:paraId="388E16DF" w14:textId="77777777" w:rsidR="00D95256" w:rsidRPr="009A433F" w:rsidRDefault="00D95256" w:rsidP="009A433F">
            <w:pPr>
              <w:suppressAutoHyphens w:val="0"/>
              <w:spacing w:before="40" w:after="40" w:line="220" w:lineRule="exact"/>
              <w:ind w:right="113"/>
              <w:jc w:val="right"/>
              <w:rPr>
                <w:sz w:val="18"/>
              </w:rPr>
            </w:pPr>
            <w:r w:rsidRPr="009A433F">
              <w:rPr>
                <w:sz w:val="18"/>
              </w:rPr>
              <w:t>4 171</w:t>
            </w:r>
          </w:p>
        </w:tc>
      </w:tr>
      <w:tr w:rsidR="00D95256" w:rsidRPr="009A433F" w14:paraId="0A65AA9C" w14:textId="77777777" w:rsidTr="009A433F">
        <w:tc>
          <w:tcPr>
            <w:tcW w:w="3544" w:type="dxa"/>
            <w:tcBorders>
              <w:top w:val="single" w:sz="4" w:space="0" w:color="auto"/>
              <w:bottom w:val="single" w:sz="4" w:space="0" w:color="auto"/>
            </w:tcBorders>
            <w:shd w:val="clear" w:color="auto" w:fill="auto"/>
          </w:tcPr>
          <w:p w14:paraId="12966336" w14:textId="77777777" w:rsidR="00D95256" w:rsidRPr="009A433F" w:rsidRDefault="00D95256" w:rsidP="009A433F">
            <w:pPr>
              <w:suppressAutoHyphens w:val="0"/>
              <w:spacing w:before="80" w:after="80" w:line="220" w:lineRule="exact"/>
              <w:ind w:left="283"/>
              <w:rPr>
                <w:b/>
                <w:sz w:val="18"/>
              </w:rPr>
            </w:pPr>
            <w:r w:rsidRPr="009A433F">
              <w:rPr>
                <w:b/>
                <w:sz w:val="18"/>
              </w:rPr>
              <w:t>Total amount paid out per education level</w:t>
            </w:r>
          </w:p>
        </w:tc>
        <w:tc>
          <w:tcPr>
            <w:tcW w:w="1276" w:type="dxa"/>
            <w:tcBorders>
              <w:top w:val="single" w:sz="4" w:space="0" w:color="auto"/>
              <w:bottom w:val="single" w:sz="4" w:space="0" w:color="auto"/>
            </w:tcBorders>
            <w:shd w:val="clear" w:color="auto" w:fill="auto"/>
            <w:vAlign w:val="bottom"/>
          </w:tcPr>
          <w:p w14:paraId="2E68DB6C" w14:textId="77777777" w:rsidR="00D95256" w:rsidRPr="009A433F" w:rsidRDefault="00D95256" w:rsidP="009A433F">
            <w:pPr>
              <w:suppressAutoHyphens w:val="0"/>
              <w:spacing w:before="80" w:after="80" w:line="220" w:lineRule="exact"/>
              <w:ind w:right="113"/>
              <w:jc w:val="right"/>
              <w:rPr>
                <w:b/>
                <w:sz w:val="18"/>
              </w:rPr>
            </w:pPr>
            <w:r w:rsidRPr="009A433F">
              <w:rPr>
                <w:b/>
                <w:sz w:val="18"/>
              </w:rPr>
              <w:t>KD 2 104 820</w:t>
            </w:r>
          </w:p>
        </w:tc>
        <w:tc>
          <w:tcPr>
            <w:tcW w:w="1276" w:type="dxa"/>
            <w:tcBorders>
              <w:top w:val="single" w:sz="4" w:space="0" w:color="auto"/>
              <w:bottom w:val="single" w:sz="4" w:space="0" w:color="auto"/>
            </w:tcBorders>
            <w:shd w:val="clear" w:color="auto" w:fill="auto"/>
            <w:vAlign w:val="bottom"/>
          </w:tcPr>
          <w:p w14:paraId="07B678AF" w14:textId="77777777" w:rsidR="00D95256" w:rsidRPr="009A433F" w:rsidRDefault="00D95256" w:rsidP="009A433F">
            <w:pPr>
              <w:suppressAutoHyphens w:val="0"/>
              <w:spacing w:before="80" w:after="80" w:line="220" w:lineRule="exact"/>
              <w:ind w:right="113"/>
              <w:jc w:val="right"/>
              <w:rPr>
                <w:b/>
                <w:sz w:val="18"/>
              </w:rPr>
            </w:pPr>
            <w:r w:rsidRPr="009A433F">
              <w:rPr>
                <w:b/>
                <w:sz w:val="18"/>
              </w:rPr>
              <w:t>KD 2 119 826</w:t>
            </w:r>
          </w:p>
        </w:tc>
        <w:tc>
          <w:tcPr>
            <w:tcW w:w="1274" w:type="dxa"/>
            <w:tcBorders>
              <w:top w:val="single" w:sz="4" w:space="0" w:color="auto"/>
              <w:bottom w:val="single" w:sz="4" w:space="0" w:color="auto"/>
            </w:tcBorders>
            <w:shd w:val="clear" w:color="auto" w:fill="auto"/>
            <w:vAlign w:val="bottom"/>
          </w:tcPr>
          <w:p w14:paraId="7E4078C2" w14:textId="77777777" w:rsidR="00D95256" w:rsidRPr="009A433F" w:rsidRDefault="00D95256" w:rsidP="009A433F">
            <w:pPr>
              <w:suppressAutoHyphens w:val="0"/>
              <w:spacing w:before="80" w:after="80" w:line="220" w:lineRule="exact"/>
              <w:ind w:right="113"/>
              <w:jc w:val="right"/>
              <w:rPr>
                <w:b/>
                <w:sz w:val="18"/>
              </w:rPr>
            </w:pPr>
            <w:r w:rsidRPr="009A433F">
              <w:rPr>
                <w:b/>
                <w:sz w:val="18"/>
              </w:rPr>
              <w:t>KD 1 776 846</w:t>
            </w:r>
          </w:p>
        </w:tc>
      </w:tr>
      <w:tr w:rsidR="00D95256" w:rsidRPr="009A433F" w14:paraId="262C04BB" w14:textId="77777777" w:rsidTr="009A433F">
        <w:tc>
          <w:tcPr>
            <w:tcW w:w="3544" w:type="dxa"/>
            <w:tcBorders>
              <w:top w:val="single" w:sz="4" w:space="0" w:color="auto"/>
              <w:bottom w:val="single" w:sz="12" w:space="0" w:color="auto"/>
            </w:tcBorders>
            <w:shd w:val="clear" w:color="auto" w:fill="auto"/>
          </w:tcPr>
          <w:p w14:paraId="794EC729" w14:textId="77777777" w:rsidR="00D95256" w:rsidRPr="009A433F" w:rsidRDefault="00D95256" w:rsidP="009A433F">
            <w:pPr>
              <w:suppressAutoHyphens w:val="0"/>
              <w:spacing w:before="80" w:after="80" w:line="220" w:lineRule="exact"/>
              <w:ind w:left="283"/>
              <w:rPr>
                <w:b/>
                <w:sz w:val="18"/>
              </w:rPr>
            </w:pPr>
            <w:r w:rsidRPr="009A433F">
              <w:rPr>
                <w:b/>
                <w:sz w:val="18"/>
              </w:rPr>
              <w:t>Total number of students</w:t>
            </w:r>
          </w:p>
        </w:tc>
        <w:tc>
          <w:tcPr>
            <w:tcW w:w="3826" w:type="dxa"/>
            <w:gridSpan w:val="3"/>
            <w:tcBorders>
              <w:top w:val="single" w:sz="4" w:space="0" w:color="auto"/>
              <w:bottom w:val="single" w:sz="12" w:space="0" w:color="auto"/>
            </w:tcBorders>
            <w:shd w:val="clear" w:color="auto" w:fill="auto"/>
            <w:vAlign w:val="bottom"/>
          </w:tcPr>
          <w:p w14:paraId="5E3B5B57" w14:textId="77777777" w:rsidR="00D95256" w:rsidRPr="009A433F" w:rsidRDefault="00D95256" w:rsidP="009A433F">
            <w:pPr>
              <w:suppressAutoHyphens w:val="0"/>
              <w:spacing w:before="80" w:after="80" w:line="220" w:lineRule="exact"/>
              <w:ind w:right="113"/>
              <w:jc w:val="center"/>
              <w:rPr>
                <w:b/>
                <w:sz w:val="18"/>
              </w:rPr>
            </w:pPr>
            <w:r w:rsidRPr="009A433F">
              <w:rPr>
                <w:b/>
                <w:sz w:val="18"/>
              </w:rPr>
              <w:t>17 503</w:t>
            </w:r>
          </w:p>
        </w:tc>
      </w:tr>
    </w:tbl>
    <w:p w14:paraId="01BE3189" w14:textId="77777777" w:rsidR="00D95256" w:rsidRPr="00D95256" w:rsidRDefault="00D95256" w:rsidP="00D95256">
      <w:pPr>
        <w:pStyle w:val="SingleTxtG"/>
        <w:rPr>
          <w:rtl/>
          <w:lang w:bidi="ar-KW"/>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5973"/>
        <w:gridCol w:w="1397"/>
      </w:tblGrid>
      <w:tr w:rsidR="00D95256" w:rsidRPr="009A433F" w14:paraId="014E78E3" w14:textId="77777777" w:rsidTr="009A433F">
        <w:trPr>
          <w:tblHeader/>
        </w:trPr>
        <w:tc>
          <w:tcPr>
            <w:tcW w:w="6204" w:type="dxa"/>
            <w:tcBorders>
              <w:top w:val="single" w:sz="4" w:space="0" w:color="auto"/>
              <w:bottom w:val="single" w:sz="12" w:space="0" w:color="auto"/>
            </w:tcBorders>
            <w:shd w:val="clear" w:color="auto" w:fill="auto"/>
            <w:vAlign w:val="bottom"/>
          </w:tcPr>
          <w:p w14:paraId="787EFFB3" w14:textId="77777777" w:rsidR="00D95256" w:rsidRPr="009A433F" w:rsidRDefault="00D95256" w:rsidP="009A433F">
            <w:pPr>
              <w:suppressAutoHyphens w:val="0"/>
              <w:spacing w:before="80" w:after="80" w:line="200" w:lineRule="exact"/>
              <w:ind w:right="113"/>
              <w:rPr>
                <w:i/>
                <w:sz w:val="16"/>
              </w:rPr>
            </w:pPr>
            <w:r w:rsidRPr="009A433F">
              <w:rPr>
                <w:i/>
                <w:sz w:val="16"/>
              </w:rPr>
              <w:t>Total amount paid out for tuition</w:t>
            </w:r>
          </w:p>
        </w:tc>
        <w:tc>
          <w:tcPr>
            <w:tcW w:w="1451" w:type="dxa"/>
            <w:tcBorders>
              <w:top w:val="single" w:sz="4" w:space="0" w:color="auto"/>
              <w:bottom w:val="single" w:sz="12" w:space="0" w:color="auto"/>
            </w:tcBorders>
            <w:shd w:val="clear" w:color="auto" w:fill="auto"/>
            <w:vAlign w:val="bottom"/>
          </w:tcPr>
          <w:p w14:paraId="3B24794E" w14:textId="77777777" w:rsidR="00D95256" w:rsidRPr="009A433F" w:rsidRDefault="00D95256" w:rsidP="009A433F">
            <w:pPr>
              <w:suppressAutoHyphens w:val="0"/>
              <w:spacing w:before="80" w:after="80" w:line="200" w:lineRule="exact"/>
              <w:ind w:right="113"/>
              <w:jc w:val="right"/>
              <w:rPr>
                <w:i/>
                <w:sz w:val="16"/>
              </w:rPr>
            </w:pPr>
            <w:r w:rsidRPr="009A433F">
              <w:rPr>
                <w:i/>
                <w:sz w:val="16"/>
              </w:rPr>
              <w:t>KD 6 001 492</w:t>
            </w:r>
          </w:p>
        </w:tc>
      </w:tr>
      <w:tr w:rsidR="00D95256" w:rsidRPr="009A433F" w14:paraId="091D99EA" w14:textId="77777777" w:rsidTr="009A433F">
        <w:tc>
          <w:tcPr>
            <w:tcW w:w="6204" w:type="dxa"/>
            <w:tcBorders>
              <w:top w:val="single" w:sz="12" w:space="0" w:color="auto"/>
              <w:bottom w:val="single" w:sz="4" w:space="0" w:color="auto"/>
            </w:tcBorders>
            <w:shd w:val="clear" w:color="auto" w:fill="auto"/>
          </w:tcPr>
          <w:p w14:paraId="3A803DE2" w14:textId="77777777" w:rsidR="00D95256" w:rsidRPr="009A433F" w:rsidRDefault="00D95256" w:rsidP="009A433F">
            <w:pPr>
              <w:suppressAutoHyphens w:val="0"/>
              <w:spacing w:before="40" w:after="40" w:line="220" w:lineRule="exact"/>
              <w:ind w:right="113"/>
              <w:rPr>
                <w:sz w:val="18"/>
              </w:rPr>
            </w:pPr>
            <w:r w:rsidRPr="009A433F">
              <w:rPr>
                <w:sz w:val="18"/>
              </w:rPr>
              <w:t>Estimated cost of books</w:t>
            </w:r>
          </w:p>
        </w:tc>
        <w:tc>
          <w:tcPr>
            <w:tcW w:w="1451" w:type="dxa"/>
            <w:tcBorders>
              <w:top w:val="single" w:sz="12" w:space="0" w:color="auto"/>
              <w:bottom w:val="single" w:sz="4" w:space="0" w:color="auto"/>
            </w:tcBorders>
            <w:shd w:val="clear" w:color="auto" w:fill="auto"/>
            <w:vAlign w:val="bottom"/>
          </w:tcPr>
          <w:p w14:paraId="64D2E164" w14:textId="77777777" w:rsidR="00D95256" w:rsidRPr="009A433F" w:rsidRDefault="00D95256" w:rsidP="009A433F">
            <w:pPr>
              <w:suppressAutoHyphens w:val="0"/>
              <w:spacing w:before="40" w:after="40" w:line="220" w:lineRule="exact"/>
              <w:ind w:right="113"/>
              <w:jc w:val="right"/>
              <w:rPr>
                <w:sz w:val="18"/>
              </w:rPr>
            </w:pPr>
            <w:r w:rsidRPr="009A433F">
              <w:rPr>
                <w:sz w:val="18"/>
              </w:rPr>
              <w:t>KD 150 000</w:t>
            </w:r>
          </w:p>
        </w:tc>
      </w:tr>
      <w:tr w:rsidR="00D95256" w:rsidRPr="009A433F" w14:paraId="17FFE5B1" w14:textId="77777777" w:rsidTr="009A433F">
        <w:tc>
          <w:tcPr>
            <w:tcW w:w="6204" w:type="dxa"/>
            <w:tcBorders>
              <w:top w:val="single" w:sz="4" w:space="0" w:color="auto"/>
              <w:bottom w:val="single" w:sz="12" w:space="0" w:color="auto"/>
            </w:tcBorders>
            <w:shd w:val="clear" w:color="auto" w:fill="auto"/>
          </w:tcPr>
          <w:p w14:paraId="4FA65EA7" w14:textId="77777777" w:rsidR="00D95256" w:rsidRPr="009A433F" w:rsidRDefault="00D95256" w:rsidP="009A433F">
            <w:pPr>
              <w:suppressAutoHyphens w:val="0"/>
              <w:spacing w:before="80" w:after="80" w:line="220" w:lineRule="exact"/>
              <w:ind w:left="283"/>
              <w:rPr>
                <w:b/>
                <w:sz w:val="18"/>
                <w:rtl/>
                <w:lang w:bidi="ar-KW"/>
              </w:rPr>
            </w:pPr>
            <w:r w:rsidRPr="009A433F">
              <w:rPr>
                <w:b/>
                <w:sz w:val="18"/>
                <w:lang w:bidi="ar-KW"/>
              </w:rPr>
              <w:t>Final total</w:t>
            </w:r>
          </w:p>
        </w:tc>
        <w:tc>
          <w:tcPr>
            <w:tcW w:w="1451" w:type="dxa"/>
            <w:tcBorders>
              <w:top w:val="single" w:sz="4" w:space="0" w:color="auto"/>
              <w:bottom w:val="single" w:sz="12" w:space="0" w:color="auto"/>
            </w:tcBorders>
            <w:shd w:val="clear" w:color="auto" w:fill="auto"/>
            <w:vAlign w:val="bottom"/>
          </w:tcPr>
          <w:p w14:paraId="3C8A12CC" w14:textId="77777777" w:rsidR="00D95256" w:rsidRPr="009A433F" w:rsidRDefault="00D95256" w:rsidP="009A433F">
            <w:pPr>
              <w:suppressAutoHyphens w:val="0"/>
              <w:spacing w:before="80" w:after="80" w:line="220" w:lineRule="exact"/>
              <w:ind w:right="113"/>
              <w:jc w:val="right"/>
              <w:rPr>
                <w:b/>
                <w:sz w:val="18"/>
              </w:rPr>
            </w:pPr>
            <w:r w:rsidRPr="009A433F">
              <w:rPr>
                <w:b/>
                <w:sz w:val="18"/>
              </w:rPr>
              <w:t>KD 6 151 492</w:t>
            </w:r>
          </w:p>
        </w:tc>
      </w:tr>
    </w:tbl>
    <w:p w14:paraId="4F1B7903" w14:textId="77777777" w:rsidR="00D95256" w:rsidRPr="00D95256" w:rsidRDefault="00D95256" w:rsidP="009A433F">
      <w:pPr>
        <w:pStyle w:val="SingleTxtG"/>
        <w:spacing w:before="240"/>
      </w:pPr>
      <w:r w:rsidRPr="00D95256">
        <w:t>50.</w:t>
      </w:r>
      <w:r w:rsidRPr="00D95256">
        <w:tab/>
        <w:t>In the 2020/21 fiscal year, a total of KD 6,850,000 was allocated to the Fund. In the 2020/21 academic year, 13,324 students of undetermined nationality received support.</w:t>
      </w:r>
    </w:p>
    <w:p w14:paraId="6BFE4D64" w14:textId="77777777" w:rsidR="00D95256" w:rsidRPr="00D95256" w:rsidRDefault="00D95256" w:rsidP="00D95256">
      <w:pPr>
        <w:pStyle w:val="SingleTxtG"/>
      </w:pPr>
      <w:r w:rsidRPr="00D95256">
        <w:t>51.</w:t>
      </w:r>
      <w:r w:rsidRPr="00D95256">
        <w:tab/>
        <w:t>In addition to students of undetermined nationality, students of 28 different nationalities have received support from the Fund. In total, 2,955 students of these other nationalities received support, including 2,032 students of Syrian nationality who required assistance as a result of events in the Syrian Arab Republic.</w:t>
      </w:r>
    </w:p>
    <w:p w14:paraId="15EBE559" w14:textId="41CF8691" w:rsidR="00D95256" w:rsidRPr="00D95256" w:rsidRDefault="00D95256" w:rsidP="00D95256">
      <w:pPr>
        <w:pStyle w:val="SingleTxtG"/>
      </w:pPr>
      <w:r w:rsidRPr="00D95256">
        <w:t>52.</w:t>
      </w:r>
      <w:r w:rsidRPr="00D95256">
        <w:tab/>
        <w:t>Pursuant to Ministry of Education Decision No. 39/2020 on restructuring the education provisions and conditions of eligibility for the Charitable Fund for the Care of Needy Students, students enrolled in model schools are now also eligible to have their education costs covered by the Fund; previously, only students enrolled in private Arabic</w:t>
      </w:r>
      <w:r w:rsidR="006B2349">
        <w:noBreakHyphen/>
      </w:r>
      <w:r w:rsidRPr="00D95256">
        <w:t>language schools were eligible.</w:t>
      </w:r>
    </w:p>
    <w:p w14:paraId="15CA5017" w14:textId="71E03225" w:rsidR="00D95256" w:rsidRPr="00D95256" w:rsidRDefault="00D95256" w:rsidP="00D95256">
      <w:pPr>
        <w:pStyle w:val="SingleTxtG"/>
      </w:pPr>
      <w:r w:rsidRPr="00D95256">
        <w:t>53.</w:t>
      </w:r>
      <w:r w:rsidRPr="00D95256">
        <w:tab/>
        <w:t>Pursuant to the Decision, the Fund can cover category B tuition costs for students enrolled in private Arabic-language schools and in model schools who meet the eligibility requirements. The Fund can also cover category A tuition costs for students in private Arabic</w:t>
      </w:r>
      <w:r w:rsidR="006B2349">
        <w:noBreakHyphen/>
      </w:r>
      <w:r w:rsidRPr="00D95256">
        <w:t>language schools, subject to the availability of sufficient funding in its budget or in other budgets and resources allocated to the Fund. Moreover, the funding must be disbursed in accordance with a set of general rules and criteria.</w:t>
      </w:r>
    </w:p>
    <w:p w14:paraId="0D6F4425" w14:textId="77777777" w:rsidR="00D95256" w:rsidRPr="00D95256" w:rsidRDefault="00D95256" w:rsidP="00D95256">
      <w:pPr>
        <w:pStyle w:val="SingleTxtG"/>
      </w:pPr>
      <w:r w:rsidRPr="00D95256">
        <w:lastRenderedPageBreak/>
        <w:t>54.</w:t>
      </w:r>
      <w:r w:rsidRPr="00D95256">
        <w:tab/>
        <w:t>On the basis of the foregoing, it is clear that the Government is committed to delivering the right to free education for all nationals and residents in Kuwait, regardless of nationality, including illegal residents.</w:t>
      </w:r>
    </w:p>
    <w:p w14:paraId="0096055B" w14:textId="77777777" w:rsidR="00D95256" w:rsidRPr="00D95256" w:rsidRDefault="00D95256" w:rsidP="00D95256">
      <w:pPr>
        <w:pStyle w:val="H1G"/>
      </w:pPr>
      <w:r w:rsidRPr="00D95256">
        <w:tab/>
        <w:t>I.</w:t>
      </w:r>
      <w:r w:rsidRPr="00D95256">
        <w:tab/>
        <w:t>Response concerning paragraph 35 (b) of the concluding observations</w:t>
      </w:r>
    </w:p>
    <w:p w14:paraId="1658133B" w14:textId="3EBA3FAA" w:rsidR="00D95256" w:rsidRPr="00D95256" w:rsidRDefault="00D95256" w:rsidP="00D95256">
      <w:pPr>
        <w:pStyle w:val="SingleTxtG"/>
      </w:pPr>
      <w:r w:rsidRPr="00D95256">
        <w:t>55.</w:t>
      </w:r>
      <w:r w:rsidRPr="00D95256">
        <w:tab/>
        <w:t>Kuwait is a leader in child welfare within the Arab world. It was one of the first States to have made significant progress in its provision of age-appropriate, needs-based pre</w:t>
      </w:r>
      <w:r w:rsidR="00E709A0">
        <w:noBreakHyphen/>
      </w:r>
      <w:r w:rsidRPr="00D95256">
        <w:t>primary education. Since 1952, Kuwait has paid great attention to all aspects of kindergarten education. Many kindergartens have been built, including Al-Muhallab Kindergarten and Tariq Kindergarten, which were established in the 1954/55 academic year for children of both sexes aged between 4 and 7 years.</w:t>
      </w:r>
    </w:p>
    <w:p w14:paraId="4BE6877D" w14:textId="77777777" w:rsidR="00D95256" w:rsidRPr="00D95256" w:rsidRDefault="00D95256" w:rsidP="00D95256">
      <w:pPr>
        <w:pStyle w:val="SingleTxtG"/>
      </w:pPr>
      <w:r w:rsidRPr="00D95256">
        <w:t>56.</w:t>
      </w:r>
      <w:r w:rsidRPr="00D95256">
        <w:tab/>
        <w:t>To keep pace with global changes and technological developments, the Ministry of Education is committed to creating state-of-the-art schools in which modern, international approaches to kindergarten education can be applied, harnessing the full range of material and human capabilities offered by teachers, psychologists, sociologists and educational supervisors. The Ministry is developing specialized curricula across the fields of linguistic, cognitive, social and health development. Aligned with international standards and with the needs of all learners, these curricula promote the development of communication, reading and writing skills through daily interactive activities that systematically include core themes, in addition to internal and external visits for children.</w:t>
      </w:r>
    </w:p>
    <w:p w14:paraId="65E8AF92" w14:textId="77777777" w:rsidR="00D95256" w:rsidRPr="00D95256" w:rsidRDefault="00D95256" w:rsidP="00D95256">
      <w:pPr>
        <w:pStyle w:val="SingleTxtG"/>
      </w:pPr>
      <w:r w:rsidRPr="00D95256">
        <w:t>57.</w:t>
      </w:r>
      <w:r w:rsidRPr="00D95256">
        <w:tab/>
        <w:t>To put these efforts into context, in the 2021/22 academic year there were more than 200 kindergartens in Kuwait. The kindergartens are found in all residential areas, in proportion to the population density, and provide free education for all groups, in line with the relevant conditions.</w:t>
      </w:r>
    </w:p>
    <w:p w14:paraId="2AA45E70" w14:textId="77777777" w:rsidR="00D95256" w:rsidRPr="00D95256" w:rsidRDefault="00D95256" w:rsidP="00D95256">
      <w:pPr>
        <w:pStyle w:val="SingleTxtG"/>
      </w:pPr>
      <w:r w:rsidRPr="00D95256">
        <w:t>58.</w:t>
      </w:r>
      <w:r w:rsidRPr="00D95256">
        <w:tab/>
        <w:t>According to Act No. 11 of 1965, kindergarten education is not mandatory. Consequently, only between 30 per cent and 40 per cent of children are enrolled in kindergartens each year. To increase the kindergarten enrolment rate, the Ministry of Education is working on various fronts to bring the topic of compulsory kindergarten education before the legislature. It is currently updating and finalizing the relevant procedures.</w:t>
      </w:r>
    </w:p>
    <w:p w14:paraId="7EC7C5D3" w14:textId="77777777" w:rsidR="00D95256" w:rsidRPr="00D95256" w:rsidRDefault="00D95256" w:rsidP="00D95256">
      <w:pPr>
        <w:pStyle w:val="H1G"/>
      </w:pPr>
      <w:r w:rsidRPr="00D95256">
        <w:tab/>
        <w:t>J.</w:t>
      </w:r>
      <w:r w:rsidRPr="00D95256">
        <w:tab/>
        <w:t>Response concerning paragraph 35 (c) of the concluding observations</w:t>
      </w:r>
    </w:p>
    <w:p w14:paraId="50FD395F" w14:textId="77777777" w:rsidR="00D95256" w:rsidRPr="00D95256" w:rsidRDefault="00D95256" w:rsidP="00D95256">
      <w:pPr>
        <w:pStyle w:val="SingleTxtG"/>
      </w:pPr>
      <w:r w:rsidRPr="00D95256">
        <w:t>59.</w:t>
      </w:r>
      <w:r w:rsidRPr="00D95256">
        <w:tab/>
        <w:t>To teach in Kuwait candidates must meet certain criteria, the most important of which is possession of a degree in education from a university accredited by the Ministry of Higher Education. The Development Department of the Ministry of Education provides training courses and workshops for teachers, under the auspices of the Head of Education Affairs and in line with quality standards. The objective is to add value and enable teachers to exchange experiences. Furthermore, school buildings are equipped with the latest tools and with all necessary facilities, such as libraries, laboratories, gymnasiums and theatres.</w:t>
      </w:r>
    </w:p>
    <w:p w14:paraId="1D8EC5F5" w14:textId="77777777" w:rsidR="00D95256" w:rsidRPr="00D95256" w:rsidRDefault="00D95256" w:rsidP="00D95256">
      <w:pPr>
        <w:pStyle w:val="SingleTxtG"/>
      </w:pPr>
      <w:r w:rsidRPr="00D95256">
        <w:t>60.</w:t>
      </w:r>
      <w:r w:rsidRPr="00D95256">
        <w:tab/>
        <w:t>The Education Department of Kuwait University and the Public Authority for Applied Education oversee teacher training, using a globally accredited roster of graduates in each discipline. All trainee teachers must pass a practical module, which is classroom-based and lasts a semester. They are supervised by a specialized mentor, whose role is to develop graduates’ skills and prepare them for teaching.</w:t>
      </w:r>
    </w:p>
    <w:p w14:paraId="094D16AF" w14:textId="77777777" w:rsidR="00D95256" w:rsidRPr="00D95256" w:rsidRDefault="00D95256" w:rsidP="00D95256">
      <w:pPr>
        <w:pStyle w:val="H1G"/>
      </w:pPr>
      <w:r w:rsidRPr="00D95256">
        <w:tab/>
        <w:t>K.</w:t>
      </w:r>
      <w:r w:rsidRPr="00D95256">
        <w:tab/>
        <w:t>Response concerning paragraph 35 (d) of the concluding observations</w:t>
      </w:r>
    </w:p>
    <w:p w14:paraId="6D6BE068" w14:textId="77777777" w:rsidR="00D95256" w:rsidRPr="00D95256" w:rsidRDefault="00D95256" w:rsidP="00D95256">
      <w:pPr>
        <w:pStyle w:val="SingleTxtG"/>
      </w:pPr>
      <w:r w:rsidRPr="00D95256">
        <w:t>61.</w:t>
      </w:r>
      <w:r w:rsidRPr="00D95256">
        <w:tab/>
        <w:t>The education system in Kuwait was affected by the regional health crisis caused by the coronavirus disease (COVID-19) pandemic. Schools were closed, and teaching moved from traditional in-person classes to online classes (both live and pre-recorded). This led to a learning gap, which became evident upon students’ gradual return to the classroom. Various strategies and tools were introduced to support students who were struggling academically:</w:t>
      </w:r>
    </w:p>
    <w:p w14:paraId="5E8CF5C2" w14:textId="5CC77DE9" w:rsidR="00D95256" w:rsidRPr="00D95256" w:rsidRDefault="00D95256" w:rsidP="009A433F">
      <w:pPr>
        <w:pStyle w:val="Bullet1G"/>
        <w:keepNext/>
      </w:pPr>
      <w:r w:rsidRPr="00D95256">
        <w:lastRenderedPageBreak/>
        <w:t>Intervention plans were developed in cooperation with the parents of struggling students.</w:t>
      </w:r>
    </w:p>
    <w:p w14:paraId="60BCF69B" w14:textId="75AC9D84" w:rsidR="00D95256" w:rsidRPr="00D95256" w:rsidRDefault="00D95256" w:rsidP="00D95256">
      <w:pPr>
        <w:pStyle w:val="Bullet1G"/>
      </w:pPr>
      <w:r w:rsidRPr="00D95256">
        <w:t>Evening support classes were provided.</w:t>
      </w:r>
    </w:p>
    <w:p w14:paraId="4C4D7E10" w14:textId="4C0D326A" w:rsidR="00D95256" w:rsidRPr="00D95256" w:rsidRDefault="00D95256" w:rsidP="00D95256">
      <w:pPr>
        <w:pStyle w:val="Bullet1G"/>
      </w:pPr>
      <w:r w:rsidRPr="00D95256">
        <w:t>Pre-recorded tutorials were provided, including recordings of televised sessions.</w:t>
      </w:r>
    </w:p>
    <w:p w14:paraId="53E9F8EA" w14:textId="7B932C2C" w:rsidR="00D95256" w:rsidRPr="00D95256" w:rsidRDefault="00D95256" w:rsidP="00D95256">
      <w:pPr>
        <w:pStyle w:val="Bullet1G"/>
      </w:pPr>
      <w:r w:rsidRPr="00D95256">
        <w:t>Curriculum plans were drawn up to identify the basic knowledge and learning concepts for each grade and subject.</w:t>
      </w:r>
    </w:p>
    <w:p w14:paraId="51FEFF53" w14:textId="48D5E044" w:rsidR="00D95256" w:rsidRPr="00D95256" w:rsidRDefault="00D95256" w:rsidP="00741629">
      <w:pPr>
        <w:pStyle w:val="Bullet1G"/>
      </w:pPr>
      <w:r w:rsidRPr="00D95256">
        <w:t>An online platform was launched to facilitate open communication between teachers and students.</w:t>
      </w:r>
    </w:p>
    <w:p w14:paraId="5009763B" w14:textId="341C7118" w:rsidR="00D95256" w:rsidRPr="00D95256" w:rsidRDefault="00D95256" w:rsidP="00D95256">
      <w:pPr>
        <w:spacing w:before="240"/>
        <w:jc w:val="center"/>
        <w:rPr>
          <w:u w:val="single"/>
        </w:rPr>
      </w:pPr>
      <w:r w:rsidRPr="00D95256">
        <w:rPr>
          <w:u w:val="single"/>
        </w:rPr>
        <w:tab/>
      </w:r>
      <w:r w:rsidRPr="00D95256">
        <w:rPr>
          <w:u w:val="single"/>
        </w:rPr>
        <w:tab/>
      </w:r>
      <w:r w:rsidRPr="00D95256">
        <w:rPr>
          <w:u w:val="single"/>
        </w:rPr>
        <w:tab/>
      </w:r>
    </w:p>
    <w:sectPr w:rsidR="00D95256" w:rsidRPr="00D9525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43333" w14:textId="77777777" w:rsidR="0007267D" w:rsidRPr="00FB1744" w:rsidRDefault="0007267D" w:rsidP="00FB1744">
      <w:pPr>
        <w:pStyle w:val="Footer"/>
      </w:pPr>
    </w:p>
  </w:endnote>
  <w:endnote w:type="continuationSeparator" w:id="0">
    <w:p w14:paraId="2CC0567F" w14:textId="77777777" w:rsidR="0007267D" w:rsidRPr="00FB1744" w:rsidRDefault="0007267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79A7B" w14:textId="77777777" w:rsidR="00D95256" w:rsidRDefault="00D95256" w:rsidP="00D95256">
    <w:pPr>
      <w:pStyle w:val="Footer"/>
      <w:tabs>
        <w:tab w:val="right" w:pos="9638"/>
      </w:tabs>
    </w:pPr>
    <w:r w:rsidRPr="00D95256">
      <w:rPr>
        <w:b/>
        <w:bCs/>
        <w:sz w:val="18"/>
      </w:rPr>
      <w:fldChar w:fldCharType="begin"/>
    </w:r>
    <w:r w:rsidRPr="00D95256">
      <w:rPr>
        <w:b/>
        <w:bCs/>
        <w:sz w:val="18"/>
      </w:rPr>
      <w:instrText xml:space="preserve"> PAGE  \* MERGEFORMAT </w:instrText>
    </w:r>
    <w:r w:rsidRPr="00D95256">
      <w:rPr>
        <w:b/>
        <w:bCs/>
        <w:sz w:val="18"/>
      </w:rPr>
      <w:fldChar w:fldCharType="separate"/>
    </w:r>
    <w:r w:rsidRPr="00D95256">
      <w:rPr>
        <w:b/>
        <w:bCs/>
        <w:noProof/>
        <w:sz w:val="18"/>
      </w:rPr>
      <w:t>2</w:t>
    </w:r>
    <w:r w:rsidRPr="00D95256">
      <w:rPr>
        <w:b/>
        <w:bCs/>
        <w:sz w:val="18"/>
      </w:rPr>
      <w:fldChar w:fldCharType="end"/>
    </w:r>
    <w:r>
      <w:tab/>
      <w:t>GE.23-18519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FF466" w14:textId="77777777" w:rsidR="00D95256" w:rsidRDefault="00D95256" w:rsidP="00D95256">
    <w:pPr>
      <w:pStyle w:val="Footer"/>
      <w:tabs>
        <w:tab w:val="right" w:pos="9638"/>
      </w:tabs>
    </w:pPr>
    <w:r>
      <w:t>GE.23-18519</w:t>
    </w:r>
    <w:r>
      <w:tab/>
    </w:r>
    <w:r w:rsidRPr="00D95256">
      <w:rPr>
        <w:b/>
        <w:bCs/>
        <w:sz w:val="18"/>
      </w:rPr>
      <w:fldChar w:fldCharType="begin"/>
    </w:r>
    <w:r w:rsidRPr="00D95256">
      <w:rPr>
        <w:b/>
        <w:bCs/>
        <w:sz w:val="18"/>
      </w:rPr>
      <w:instrText xml:space="preserve"> PAGE  \* MERGEFORMAT </w:instrText>
    </w:r>
    <w:r w:rsidRPr="00D95256">
      <w:rPr>
        <w:b/>
        <w:bCs/>
        <w:sz w:val="18"/>
      </w:rPr>
      <w:fldChar w:fldCharType="separate"/>
    </w:r>
    <w:r w:rsidRPr="00D95256">
      <w:rPr>
        <w:b/>
        <w:bCs/>
        <w:noProof/>
        <w:sz w:val="18"/>
      </w:rPr>
      <w:t>3</w:t>
    </w:r>
    <w:r w:rsidRPr="00D952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244C4" w14:textId="77777777" w:rsidR="00C448F7" w:rsidRDefault="00D95256">
    <w:pPr>
      <w:pStyle w:val="Footer"/>
      <w:rPr>
        <w:sz w:val="20"/>
      </w:rPr>
    </w:pPr>
    <w:r w:rsidRPr="0027112F">
      <w:rPr>
        <w:noProof/>
        <w:lang w:val="en-US"/>
      </w:rPr>
      <w:drawing>
        <wp:anchor distT="0" distB="0" distL="114300" distR="114300" simplePos="0" relativeHeight="251659264" behindDoc="0" locked="1" layoutInCell="1" allowOverlap="1" wp14:anchorId="5244621B" wp14:editId="2474794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94D464" w14:textId="0E3996FA" w:rsidR="00D95256" w:rsidRPr="00D95256" w:rsidRDefault="00D95256" w:rsidP="00D95256">
    <w:pPr>
      <w:pStyle w:val="Footer"/>
      <w:tabs>
        <w:tab w:val="right" w:pos="7370"/>
      </w:tabs>
      <w:rPr>
        <w:sz w:val="20"/>
      </w:rPr>
    </w:pPr>
    <w:r>
      <w:rPr>
        <w:sz w:val="20"/>
      </w:rPr>
      <w:t>GE.23-18519  (E)</w:t>
    </w:r>
    <w:r>
      <w:rPr>
        <w:noProof/>
        <w:sz w:val="20"/>
      </w:rPr>
      <w:drawing>
        <wp:anchor distT="0" distB="0" distL="114300" distR="114300" simplePos="0" relativeHeight="251660288" behindDoc="0" locked="0" layoutInCell="1" allowOverlap="1" wp14:anchorId="235D7FF9" wp14:editId="55032B8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161123    </w:t>
    </w:r>
    <w:r w:rsidR="00B62CC6">
      <w:rPr>
        <w:sz w:val="20"/>
      </w:rPr>
      <w:t>16</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BA885" w14:textId="77777777" w:rsidR="0007267D" w:rsidRPr="00FB1744" w:rsidRDefault="0007267D" w:rsidP="00FB1744">
      <w:pPr>
        <w:tabs>
          <w:tab w:val="right" w:pos="2155"/>
        </w:tabs>
        <w:spacing w:after="80" w:line="240" w:lineRule="auto"/>
        <w:ind w:left="680"/>
      </w:pPr>
      <w:r>
        <w:rPr>
          <w:u w:val="single"/>
        </w:rPr>
        <w:tab/>
      </w:r>
    </w:p>
  </w:footnote>
  <w:footnote w:type="continuationSeparator" w:id="0">
    <w:p w14:paraId="218FC4AD" w14:textId="77777777" w:rsidR="0007267D" w:rsidRPr="00FB1744" w:rsidRDefault="0007267D" w:rsidP="00FB1744">
      <w:pPr>
        <w:tabs>
          <w:tab w:val="right" w:pos="2155"/>
        </w:tabs>
        <w:spacing w:after="80" w:line="240" w:lineRule="auto"/>
        <w:ind w:left="680"/>
      </w:pPr>
      <w:r>
        <w:rPr>
          <w:u w:val="single"/>
        </w:rPr>
        <w:tab/>
      </w:r>
    </w:p>
  </w:footnote>
  <w:footnote w:id="1">
    <w:p w14:paraId="13190AC9" w14:textId="77777777" w:rsidR="00D95256" w:rsidRDefault="00D95256" w:rsidP="00D95256">
      <w:pPr>
        <w:pStyle w:val="FootnoteText"/>
      </w:pPr>
      <w:r>
        <w:tab/>
      </w:r>
      <w:r w:rsidRPr="00D95256">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E6621" w14:textId="77777777" w:rsidR="00D95256" w:rsidRDefault="00D95256" w:rsidP="00D95256">
    <w:pPr>
      <w:pStyle w:val="Header"/>
    </w:pPr>
    <w:r>
      <w:t>E/C.12/KWT/FCO/3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DA1CA" w14:textId="77777777" w:rsidR="00D95256" w:rsidRDefault="00D95256" w:rsidP="00D95256">
    <w:pPr>
      <w:pStyle w:val="Header"/>
      <w:jc w:val="right"/>
    </w:pPr>
    <w:r>
      <w:t>E/C.12/KWT/FCO/3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851AF4"/>
    <w:multiLevelType w:val="hybridMultilevel"/>
    <w:tmpl w:val="DCAE93B4"/>
    <w:lvl w:ilvl="0" w:tplc="D514E186">
      <w:start w:val="1"/>
      <w:numFmt w:val="bullet"/>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2B362816"/>
    <w:lvl w:ilvl="0" w:tplc="A462ADB2">
      <w:start w:val="1"/>
      <w:numFmt w:val="decimal"/>
      <w:lvlText w:val="%1."/>
      <w:lvlJc w:val="left"/>
      <w:pPr>
        <w:tabs>
          <w:tab w:val="num" w:pos="1701"/>
        </w:tabs>
        <w:ind w:left="1134" w:firstLine="0"/>
      </w:pPr>
      <w:rPr>
        <w:rFonts w:ascii="Times New Roman" w:hAnsi="Times New Roman" w:hint="default"/>
        <w:b w:val="0"/>
        <w:i w:val="0"/>
        <w:sz w:val="20"/>
      </w:rPr>
    </w:lvl>
    <w:lvl w:ilvl="1" w:tplc="16BED8A6" w:tentative="1">
      <w:start w:val="1"/>
      <w:numFmt w:val="lowerLetter"/>
      <w:lvlText w:val="%2."/>
      <w:lvlJc w:val="left"/>
      <w:pPr>
        <w:tabs>
          <w:tab w:val="num" w:pos="1440"/>
        </w:tabs>
        <w:ind w:left="1440" w:hanging="360"/>
      </w:pPr>
    </w:lvl>
    <w:lvl w:ilvl="2" w:tplc="04CC705A" w:tentative="1">
      <w:start w:val="1"/>
      <w:numFmt w:val="lowerRoman"/>
      <w:lvlText w:val="%3."/>
      <w:lvlJc w:val="right"/>
      <w:pPr>
        <w:tabs>
          <w:tab w:val="num" w:pos="2160"/>
        </w:tabs>
        <w:ind w:left="2160" w:hanging="180"/>
      </w:pPr>
    </w:lvl>
    <w:lvl w:ilvl="3" w:tplc="8F6E0A06" w:tentative="1">
      <w:start w:val="1"/>
      <w:numFmt w:val="decimal"/>
      <w:lvlText w:val="%4."/>
      <w:lvlJc w:val="left"/>
      <w:pPr>
        <w:tabs>
          <w:tab w:val="num" w:pos="2880"/>
        </w:tabs>
        <w:ind w:left="2880" w:hanging="360"/>
      </w:pPr>
    </w:lvl>
    <w:lvl w:ilvl="4" w:tplc="E070B976" w:tentative="1">
      <w:start w:val="1"/>
      <w:numFmt w:val="lowerLetter"/>
      <w:lvlText w:val="%5."/>
      <w:lvlJc w:val="left"/>
      <w:pPr>
        <w:tabs>
          <w:tab w:val="num" w:pos="3600"/>
        </w:tabs>
        <w:ind w:left="3600" w:hanging="360"/>
      </w:pPr>
    </w:lvl>
    <w:lvl w:ilvl="5" w:tplc="685633BA" w:tentative="1">
      <w:start w:val="1"/>
      <w:numFmt w:val="lowerRoman"/>
      <w:lvlText w:val="%6."/>
      <w:lvlJc w:val="right"/>
      <w:pPr>
        <w:tabs>
          <w:tab w:val="num" w:pos="4320"/>
        </w:tabs>
        <w:ind w:left="4320" w:hanging="180"/>
      </w:pPr>
    </w:lvl>
    <w:lvl w:ilvl="6" w:tplc="B3BA70F2" w:tentative="1">
      <w:start w:val="1"/>
      <w:numFmt w:val="decimal"/>
      <w:lvlText w:val="%7."/>
      <w:lvlJc w:val="left"/>
      <w:pPr>
        <w:tabs>
          <w:tab w:val="num" w:pos="5040"/>
        </w:tabs>
        <w:ind w:left="5040" w:hanging="360"/>
      </w:pPr>
    </w:lvl>
    <w:lvl w:ilvl="7" w:tplc="7AF0C0F4" w:tentative="1">
      <w:start w:val="1"/>
      <w:numFmt w:val="lowerLetter"/>
      <w:lvlText w:val="%8."/>
      <w:lvlJc w:val="left"/>
      <w:pPr>
        <w:tabs>
          <w:tab w:val="num" w:pos="5760"/>
        </w:tabs>
        <w:ind w:left="5760" w:hanging="360"/>
      </w:pPr>
    </w:lvl>
    <w:lvl w:ilvl="8" w:tplc="C248E640"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8357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CA75E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09591280">
    <w:abstractNumId w:val="17"/>
  </w:num>
  <w:num w:numId="2" w16cid:durableId="1535578944">
    <w:abstractNumId w:val="15"/>
  </w:num>
  <w:num w:numId="3" w16cid:durableId="1713454809">
    <w:abstractNumId w:val="10"/>
  </w:num>
  <w:num w:numId="4" w16cid:durableId="328335933">
    <w:abstractNumId w:val="22"/>
  </w:num>
  <w:num w:numId="5" w16cid:durableId="448817172">
    <w:abstractNumId w:val="23"/>
  </w:num>
  <w:num w:numId="6" w16cid:durableId="996111132">
    <w:abstractNumId w:val="24"/>
  </w:num>
  <w:num w:numId="7" w16cid:durableId="1794710188">
    <w:abstractNumId w:val="13"/>
  </w:num>
  <w:num w:numId="8" w16cid:durableId="1431777361">
    <w:abstractNumId w:val="14"/>
  </w:num>
  <w:num w:numId="9" w16cid:durableId="1631784165">
    <w:abstractNumId w:val="20"/>
  </w:num>
  <w:num w:numId="10" w16cid:durableId="1556548002">
    <w:abstractNumId w:val="21"/>
  </w:num>
  <w:num w:numId="11" w16cid:durableId="738208357">
    <w:abstractNumId w:val="9"/>
  </w:num>
  <w:num w:numId="12" w16cid:durableId="844246735">
    <w:abstractNumId w:val="7"/>
  </w:num>
  <w:num w:numId="13" w16cid:durableId="1921402524">
    <w:abstractNumId w:val="6"/>
  </w:num>
  <w:num w:numId="14" w16cid:durableId="488325568">
    <w:abstractNumId w:val="5"/>
  </w:num>
  <w:num w:numId="15" w16cid:durableId="648821912">
    <w:abstractNumId w:val="4"/>
  </w:num>
  <w:num w:numId="16" w16cid:durableId="1217931519">
    <w:abstractNumId w:val="8"/>
  </w:num>
  <w:num w:numId="17" w16cid:durableId="160320090">
    <w:abstractNumId w:val="3"/>
  </w:num>
  <w:num w:numId="18" w16cid:durableId="509223182">
    <w:abstractNumId w:val="2"/>
  </w:num>
  <w:num w:numId="19" w16cid:durableId="1289118824">
    <w:abstractNumId w:val="1"/>
  </w:num>
  <w:num w:numId="20" w16cid:durableId="780999308">
    <w:abstractNumId w:val="0"/>
  </w:num>
  <w:num w:numId="21" w16cid:durableId="564488138">
    <w:abstractNumId w:val="11"/>
  </w:num>
  <w:num w:numId="22" w16cid:durableId="1925145679">
    <w:abstractNumId w:val="19"/>
  </w:num>
  <w:num w:numId="23" w16cid:durableId="2021154033">
    <w:abstractNumId w:val="18"/>
  </w:num>
  <w:num w:numId="24" w16cid:durableId="1712341146">
    <w:abstractNumId w:val="16"/>
  </w:num>
  <w:num w:numId="25" w16cid:durableId="451873401">
    <w:abstractNumId w:val="25"/>
  </w:num>
  <w:num w:numId="26" w16cid:durableId="18262432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7267D"/>
    <w:rsid w:val="00003CA1"/>
    <w:rsid w:val="00046E92"/>
    <w:rsid w:val="0007267D"/>
    <w:rsid w:val="000D1B89"/>
    <w:rsid w:val="000F6E29"/>
    <w:rsid w:val="001170DC"/>
    <w:rsid w:val="002049E9"/>
    <w:rsid w:val="00247BB0"/>
    <w:rsid w:val="00247E2C"/>
    <w:rsid w:val="00284F27"/>
    <w:rsid w:val="002D6C53"/>
    <w:rsid w:val="002F5595"/>
    <w:rsid w:val="00334F6A"/>
    <w:rsid w:val="00342AC8"/>
    <w:rsid w:val="003B4550"/>
    <w:rsid w:val="0043448D"/>
    <w:rsid w:val="00461253"/>
    <w:rsid w:val="005042C2"/>
    <w:rsid w:val="00506C12"/>
    <w:rsid w:val="0056599A"/>
    <w:rsid w:val="00585AE1"/>
    <w:rsid w:val="00587690"/>
    <w:rsid w:val="00601B5E"/>
    <w:rsid w:val="006523A7"/>
    <w:rsid w:val="00671529"/>
    <w:rsid w:val="006A5598"/>
    <w:rsid w:val="006B2349"/>
    <w:rsid w:val="00717266"/>
    <w:rsid w:val="007268F9"/>
    <w:rsid w:val="007C52B0"/>
    <w:rsid w:val="00865E31"/>
    <w:rsid w:val="008D18B2"/>
    <w:rsid w:val="009411B4"/>
    <w:rsid w:val="009471A5"/>
    <w:rsid w:val="009A433F"/>
    <w:rsid w:val="009B4251"/>
    <w:rsid w:val="009D0139"/>
    <w:rsid w:val="009F5CDC"/>
    <w:rsid w:val="00A3541E"/>
    <w:rsid w:val="00A429CD"/>
    <w:rsid w:val="00A775CF"/>
    <w:rsid w:val="00A81671"/>
    <w:rsid w:val="00AB3C7E"/>
    <w:rsid w:val="00AB3EC3"/>
    <w:rsid w:val="00B06045"/>
    <w:rsid w:val="00B62CC6"/>
    <w:rsid w:val="00C1147B"/>
    <w:rsid w:val="00C35A27"/>
    <w:rsid w:val="00C448F7"/>
    <w:rsid w:val="00CD425A"/>
    <w:rsid w:val="00D95256"/>
    <w:rsid w:val="00E02C2B"/>
    <w:rsid w:val="00E665C4"/>
    <w:rsid w:val="00E709A0"/>
    <w:rsid w:val="00E929D6"/>
    <w:rsid w:val="00ED6C48"/>
    <w:rsid w:val="00EF3BE9"/>
    <w:rsid w:val="00EF76C5"/>
    <w:rsid w:val="00F43A9E"/>
    <w:rsid w:val="00F65F5D"/>
    <w:rsid w:val="00F86A3A"/>
    <w:rsid w:val="00FB1744"/>
    <w:rsid w:val="00FB3172"/>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4CCDB"/>
  <w15:docId w15:val="{254A2EFA-CFE5-4542-9DB0-A84A56319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EC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AB3EC3"/>
    <w:pPr>
      <w:suppressAutoHyphens w:val="0"/>
      <w:spacing w:after="0"/>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AB3EC3"/>
    <w:rPr>
      <w:rFonts w:ascii="Times New Roman" w:hAnsi="Times New Roman" w:cs="Times New Roman"/>
      <w:sz w:val="20"/>
      <w:szCs w:val="20"/>
    </w:rPr>
  </w:style>
  <w:style w:type="character" w:customStyle="1" w:styleId="Heading2Char">
    <w:name w:val="Heading 2 Char"/>
    <w:basedOn w:val="DefaultParagraphFont"/>
    <w:link w:val="Heading2"/>
    <w:semiHidden/>
    <w:rsid w:val="00AB3EC3"/>
    <w:rPr>
      <w:rFonts w:ascii="Times New Roman" w:hAnsi="Times New Roman" w:cs="Times New Roman"/>
      <w:sz w:val="20"/>
      <w:szCs w:val="20"/>
    </w:rPr>
  </w:style>
  <w:style w:type="character" w:customStyle="1" w:styleId="Heading3Char">
    <w:name w:val="Heading 3 Char"/>
    <w:basedOn w:val="DefaultParagraphFont"/>
    <w:link w:val="Heading3"/>
    <w:semiHidden/>
    <w:rsid w:val="00AB3EC3"/>
    <w:rPr>
      <w:rFonts w:ascii="Times New Roman" w:hAnsi="Times New Roman" w:cs="Times New Roman"/>
      <w:sz w:val="20"/>
      <w:szCs w:val="20"/>
    </w:rPr>
  </w:style>
  <w:style w:type="character" w:customStyle="1" w:styleId="Heading4Char">
    <w:name w:val="Heading 4 Char"/>
    <w:basedOn w:val="DefaultParagraphFont"/>
    <w:link w:val="Heading4"/>
    <w:semiHidden/>
    <w:rsid w:val="00AB3EC3"/>
    <w:rPr>
      <w:rFonts w:ascii="Times New Roman" w:hAnsi="Times New Roman" w:cs="Times New Roman"/>
      <w:sz w:val="20"/>
      <w:szCs w:val="20"/>
    </w:rPr>
  </w:style>
  <w:style w:type="character" w:customStyle="1" w:styleId="Heading5Char">
    <w:name w:val="Heading 5 Char"/>
    <w:basedOn w:val="DefaultParagraphFont"/>
    <w:link w:val="Heading5"/>
    <w:semiHidden/>
    <w:rsid w:val="00AB3EC3"/>
    <w:rPr>
      <w:rFonts w:ascii="Times New Roman" w:hAnsi="Times New Roman" w:cs="Times New Roman"/>
      <w:sz w:val="20"/>
      <w:szCs w:val="20"/>
    </w:rPr>
  </w:style>
  <w:style w:type="character" w:customStyle="1" w:styleId="Heading6Char">
    <w:name w:val="Heading 6 Char"/>
    <w:basedOn w:val="DefaultParagraphFont"/>
    <w:link w:val="Heading6"/>
    <w:semiHidden/>
    <w:rsid w:val="00AB3EC3"/>
    <w:rPr>
      <w:rFonts w:ascii="Times New Roman" w:hAnsi="Times New Roman" w:cs="Times New Roman"/>
      <w:sz w:val="20"/>
      <w:szCs w:val="20"/>
    </w:rPr>
  </w:style>
  <w:style w:type="character" w:customStyle="1" w:styleId="Heading7Char">
    <w:name w:val="Heading 7 Char"/>
    <w:basedOn w:val="DefaultParagraphFont"/>
    <w:link w:val="Heading7"/>
    <w:semiHidden/>
    <w:rsid w:val="00AB3EC3"/>
    <w:rPr>
      <w:rFonts w:ascii="Times New Roman" w:hAnsi="Times New Roman" w:cs="Times New Roman"/>
      <w:sz w:val="20"/>
      <w:szCs w:val="20"/>
    </w:rPr>
  </w:style>
  <w:style w:type="character" w:customStyle="1" w:styleId="Heading8Char">
    <w:name w:val="Heading 8 Char"/>
    <w:basedOn w:val="DefaultParagraphFont"/>
    <w:link w:val="Heading8"/>
    <w:semiHidden/>
    <w:rsid w:val="00AB3EC3"/>
    <w:rPr>
      <w:rFonts w:ascii="Times New Roman" w:hAnsi="Times New Roman" w:cs="Times New Roman"/>
      <w:sz w:val="20"/>
      <w:szCs w:val="20"/>
    </w:rPr>
  </w:style>
  <w:style w:type="character" w:customStyle="1" w:styleId="Heading9Char">
    <w:name w:val="Heading 9 Char"/>
    <w:basedOn w:val="DefaultParagraphFont"/>
    <w:link w:val="Heading9"/>
    <w:semiHidden/>
    <w:rsid w:val="00AB3EC3"/>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D95256"/>
    <w:pPr>
      <w:spacing w:after="0" w:line="240" w:lineRule="auto"/>
    </w:pPr>
    <w:rPr>
      <w:rFonts w:eastAsiaTheme="minorEastAsia"/>
      <w:sz w:val="24"/>
      <w:szCs w:val="24"/>
      <w:lang w:val="fr-FR" w:eastAsia="fr-FR"/>
    </w:rPr>
  </w:style>
  <w:style w:type="character" w:styleId="CommentReference">
    <w:name w:val="annotation reference"/>
    <w:basedOn w:val="DefaultParagraphFont"/>
    <w:uiPriority w:val="99"/>
    <w:semiHidden/>
    <w:unhideWhenUsed/>
    <w:rsid w:val="00FB3172"/>
    <w:rPr>
      <w:sz w:val="16"/>
      <w:szCs w:val="16"/>
    </w:rPr>
  </w:style>
  <w:style w:type="paragraph" w:styleId="CommentText">
    <w:name w:val="annotation text"/>
    <w:basedOn w:val="Normal"/>
    <w:link w:val="CommentTextChar"/>
    <w:uiPriority w:val="99"/>
    <w:semiHidden/>
    <w:unhideWhenUsed/>
    <w:rsid w:val="00FB3172"/>
    <w:pPr>
      <w:spacing w:line="240" w:lineRule="auto"/>
    </w:pPr>
  </w:style>
  <w:style w:type="character" w:customStyle="1" w:styleId="CommentTextChar">
    <w:name w:val="Comment Text Char"/>
    <w:basedOn w:val="DefaultParagraphFont"/>
    <w:link w:val="CommentText"/>
    <w:uiPriority w:val="99"/>
    <w:semiHidden/>
    <w:rsid w:val="00FB317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B3172"/>
    <w:rPr>
      <w:b/>
      <w:bCs/>
    </w:rPr>
  </w:style>
  <w:style w:type="character" w:customStyle="1" w:styleId="CommentSubjectChar">
    <w:name w:val="Comment Subject Char"/>
    <w:basedOn w:val="CommentTextChar"/>
    <w:link w:val="CommentSubject"/>
    <w:uiPriority w:val="99"/>
    <w:semiHidden/>
    <w:rsid w:val="00FB317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5142</Words>
  <Characters>27559</Characters>
  <Application>Microsoft Office Word</Application>
  <DocSecurity>0</DocSecurity>
  <Lines>764</Lines>
  <Paragraphs>429</Paragraphs>
  <ScaleCrop>false</ScaleCrop>
  <HeadingPairs>
    <vt:vector size="2" baseType="variant">
      <vt:variant>
        <vt:lpstr>Title</vt:lpstr>
      </vt:variant>
      <vt:variant>
        <vt:i4>1</vt:i4>
      </vt:variant>
    </vt:vector>
  </HeadingPairs>
  <TitlesOfParts>
    <vt:vector size="1" baseType="lpstr">
      <vt:lpstr>E/C.12/KWT/FCO/3</vt:lpstr>
    </vt:vector>
  </TitlesOfParts>
  <Company>DCM</Company>
  <LinksUpToDate>false</LinksUpToDate>
  <CharactersWithSpaces>32339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E/C.12/KWT/FCO/3</dc:title>
  <dc:subject>2318519</dc:subject>
  <dc:creator>dm</dc:creator>
  <cp:keywords/>
  <dc:description/>
  <cp:lastModifiedBy>Maria Rosario Corazon Gatmaytan</cp:lastModifiedBy>
  <cp:revision>2</cp:revision>
  <dcterms:created xsi:type="dcterms:W3CDTF">2023-11-16T13:26:00Z</dcterms:created>
  <dcterms:modified xsi:type="dcterms:W3CDTF">2023-11-16T13:26:00Z</dcterms:modified>
</cp:coreProperties>
</file>