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0C8318B8" w14:textId="77777777" w:rsidTr="003349E4">
        <w:trPr>
          <w:trHeight w:hRule="exact" w:val="851"/>
        </w:trPr>
        <w:tc>
          <w:tcPr>
            <w:tcW w:w="142" w:type="dxa"/>
            <w:tcBorders>
              <w:bottom w:val="single" w:sz="4" w:space="0" w:color="auto"/>
            </w:tcBorders>
          </w:tcPr>
          <w:p w14:paraId="0B3E44A9" w14:textId="77777777" w:rsidR="002D5AAC" w:rsidRDefault="002D5AAC" w:rsidP="00E061C1">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6EDCC4AF"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26725DBE" w14:textId="7C6E8BE3" w:rsidR="002D5AAC" w:rsidRDefault="00E061C1" w:rsidP="00E061C1">
            <w:pPr>
              <w:jc w:val="right"/>
            </w:pPr>
            <w:r w:rsidRPr="00E061C1">
              <w:rPr>
                <w:sz w:val="40"/>
              </w:rPr>
              <w:t>CRPD</w:t>
            </w:r>
            <w:r>
              <w:t>/C/ARG/CO/2-3</w:t>
            </w:r>
          </w:p>
        </w:tc>
      </w:tr>
      <w:tr w:rsidR="002D5AAC" w:rsidRPr="00FB6A28" w14:paraId="2350A3C7" w14:textId="77777777" w:rsidTr="003349E4">
        <w:trPr>
          <w:trHeight w:hRule="exact" w:val="2835"/>
        </w:trPr>
        <w:tc>
          <w:tcPr>
            <w:tcW w:w="1280" w:type="dxa"/>
            <w:gridSpan w:val="2"/>
            <w:tcBorders>
              <w:top w:val="single" w:sz="4" w:space="0" w:color="auto"/>
              <w:bottom w:val="single" w:sz="12" w:space="0" w:color="auto"/>
            </w:tcBorders>
          </w:tcPr>
          <w:p w14:paraId="1C580464" w14:textId="77777777" w:rsidR="002D5AAC" w:rsidRDefault="002E5067" w:rsidP="003349E4">
            <w:pPr>
              <w:spacing w:before="120"/>
              <w:jc w:val="center"/>
            </w:pPr>
            <w:r>
              <w:rPr>
                <w:noProof/>
                <w:lang w:val="fr-CH" w:eastAsia="fr-CH"/>
              </w:rPr>
              <w:drawing>
                <wp:inline distT="0" distB="0" distL="0" distR="0" wp14:anchorId="2C3A9E20" wp14:editId="5FD0EB2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7AD36FC"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7816CDCA" w14:textId="77777777" w:rsidR="00E061C1" w:rsidRPr="00E061C1" w:rsidRDefault="00E061C1" w:rsidP="00E061C1">
            <w:pPr>
              <w:spacing w:before="240"/>
              <w:rPr>
                <w:lang w:val="en-US"/>
              </w:rPr>
            </w:pPr>
            <w:r w:rsidRPr="00E061C1">
              <w:rPr>
                <w:lang w:val="en-US"/>
              </w:rPr>
              <w:t>Distr.: General</w:t>
            </w:r>
          </w:p>
          <w:p w14:paraId="1DE1C51B" w14:textId="77777777" w:rsidR="00E061C1" w:rsidRPr="00E061C1" w:rsidRDefault="00E061C1" w:rsidP="00E061C1">
            <w:pPr>
              <w:spacing w:line="240" w:lineRule="exact"/>
              <w:rPr>
                <w:lang w:val="en-US"/>
              </w:rPr>
            </w:pPr>
            <w:r w:rsidRPr="00E061C1">
              <w:rPr>
                <w:lang w:val="en-US"/>
              </w:rPr>
              <w:t>7 December 2023</w:t>
            </w:r>
          </w:p>
          <w:p w14:paraId="7953670F" w14:textId="0B74C116" w:rsidR="00E061C1" w:rsidRPr="00E061C1" w:rsidRDefault="00E061C1" w:rsidP="00E061C1">
            <w:pPr>
              <w:spacing w:line="240" w:lineRule="exact"/>
              <w:rPr>
                <w:lang w:val="en-US"/>
              </w:rPr>
            </w:pPr>
            <w:r>
              <w:rPr>
                <w:lang w:val="en-US"/>
              </w:rPr>
              <w:t>Russian</w:t>
            </w:r>
          </w:p>
          <w:p w14:paraId="4B234666" w14:textId="0FA5AAE1" w:rsidR="00E061C1" w:rsidRPr="00E061C1" w:rsidRDefault="00E061C1" w:rsidP="00E061C1">
            <w:pPr>
              <w:spacing w:line="240" w:lineRule="exact"/>
              <w:rPr>
                <w:lang w:val="en-US"/>
              </w:rPr>
            </w:pPr>
            <w:r w:rsidRPr="00E061C1">
              <w:rPr>
                <w:lang w:val="en-US"/>
              </w:rPr>
              <w:t>Original: Spanish</w:t>
            </w:r>
          </w:p>
        </w:tc>
      </w:tr>
    </w:tbl>
    <w:p w14:paraId="68312E25" w14:textId="77777777" w:rsidR="00504881" w:rsidRPr="00504881" w:rsidRDefault="00504881" w:rsidP="00504881">
      <w:pPr>
        <w:spacing w:before="120" w:line="240" w:lineRule="auto"/>
        <w:rPr>
          <w:b/>
          <w:bCs/>
          <w:sz w:val="32"/>
          <w:szCs w:val="32"/>
        </w:rPr>
      </w:pPr>
      <w:r w:rsidRPr="00504881">
        <w:rPr>
          <w:b/>
          <w:bCs/>
          <w:sz w:val="24"/>
          <w:szCs w:val="28"/>
        </w:rPr>
        <w:t>Комитет по правам инвалидов</w:t>
      </w:r>
    </w:p>
    <w:p w14:paraId="41C439DA" w14:textId="2F97C437" w:rsidR="00504881" w:rsidRPr="00673778" w:rsidRDefault="00504881" w:rsidP="00504881">
      <w:pPr>
        <w:pStyle w:val="HChG"/>
        <w:rPr>
          <w:rFonts w:eastAsiaTheme="majorEastAsia"/>
          <w:sz w:val="20"/>
        </w:rPr>
      </w:pPr>
      <w:r>
        <w:tab/>
      </w:r>
      <w:r>
        <w:tab/>
        <w:t xml:space="preserve">Заключительные замечания по объединенным второму </w:t>
      </w:r>
      <w:r>
        <w:br/>
        <w:t xml:space="preserve">и третьему периодическим докладам </w:t>
      </w:r>
      <w:r w:rsidRPr="00504881">
        <w:t>Аргентины</w:t>
      </w:r>
      <w:r w:rsidRPr="00504881">
        <w:rPr>
          <w:rStyle w:val="aa"/>
          <w:b w:val="0"/>
          <w:bCs/>
          <w:sz w:val="20"/>
          <w:vertAlign w:val="baseline"/>
        </w:rPr>
        <w:footnoteReference w:customMarkFollows="1" w:id="1"/>
        <w:t>*</w:t>
      </w:r>
    </w:p>
    <w:p w14:paraId="1FEC3611" w14:textId="16C72EAE" w:rsidR="00504881" w:rsidRPr="00673778" w:rsidRDefault="00504881" w:rsidP="00504881">
      <w:pPr>
        <w:pStyle w:val="HChG"/>
      </w:pPr>
      <w:r>
        <w:rPr>
          <w:bCs/>
        </w:rPr>
        <w:tab/>
        <w:t>I.</w:t>
      </w:r>
      <w:r>
        <w:tab/>
      </w:r>
      <w:r>
        <w:rPr>
          <w:bCs/>
        </w:rPr>
        <w:t>Введение</w:t>
      </w:r>
    </w:p>
    <w:p w14:paraId="43E2E3CC" w14:textId="77777777" w:rsidR="00504881" w:rsidRPr="00673778" w:rsidRDefault="00504881" w:rsidP="00504881">
      <w:pPr>
        <w:pStyle w:val="SingleTxtG"/>
      </w:pPr>
      <w:r>
        <w:t>1.</w:t>
      </w:r>
      <w:r>
        <w:tab/>
        <w:t>Комитет рассмотрел объединенные второй и третий периодические доклады Аргентины</w:t>
      </w:r>
      <w:r w:rsidRPr="00673778">
        <w:rPr>
          <w:rStyle w:val="aa"/>
          <w:rFonts w:eastAsiaTheme="majorEastAsia"/>
        </w:rPr>
        <w:footnoteReference w:id="2"/>
      </w:r>
      <w:r>
        <w:t xml:space="preserve"> на своих 636-м и 637-м заседаниях</w:t>
      </w:r>
      <w:r w:rsidRPr="00673778">
        <w:rPr>
          <w:rStyle w:val="aa"/>
          <w:rFonts w:eastAsiaTheme="majorEastAsia"/>
        </w:rPr>
        <w:footnoteReference w:id="3"/>
      </w:r>
      <w:r>
        <w:t xml:space="preserve">, состоявшихся 15 и 16 марта 2023 года. На своем 646-м заседании, состоявшемся 22 марта </w:t>
      </w:r>
      <w:r w:rsidRPr="00FB6A28">
        <w:t>2023</w:t>
      </w:r>
      <w:r>
        <w:t xml:space="preserve"> года, он принял настоящие заключительные замечания.</w:t>
      </w:r>
    </w:p>
    <w:p w14:paraId="7249D6BB" w14:textId="77777777" w:rsidR="00504881" w:rsidRPr="00673778" w:rsidRDefault="00504881" w:rsidP="00504881">
      <w:pPr>
        <w:pStyle w:val="SingleTxtG"/>
      </w:pPr>
      <w:r>
        <w:t>2.</w:t>
      </w:r>
      <w:r>
        <w:tab/>
        <w:t>Комитет приветствует представление объединенных второго и третьего периодических докладов Аргентины, подготовленных в соответствии с рекомендациями Комитета в отношении представления докладов и содержащих ответы на перечень вопросов, составленный Комитетом до представления докладов</w:t>
      </w:r>
      <w:r w:rsidRPr="00673778">
        <w:rPr>
          <w:rStyle w:val="aa"/>
          <w:rFonts w:eastAsiaTheme="majorEastAsia"/>
        </w:rPr>
        <w:footnoteReference w:id="4"/>
      </w:r>
      <w:r>
        <w:t>. Он также принимает к сведению обновленную информацию, предоставленную Комитету в письменном виде.</w:t>
      </w:r>
    </w:p>
    <w:p w14:paraId="15BFCB08" w14:textId="77777777" w:rsidR="00504881" w:rsidRPr="00673778" w:rsidRDefault="00504881" w:rsidP="00504881">
      <w:pPr>
        <w:pStyle w:val="SingleTxtG"/>
      </w:pPr>
      <w:r>
        <w:t>3.</w:t>
      </w:r>
      <w:r>
        <w:tab/>
        <w:t xml:space="preserve">Комитет высоко оценивает плодотворный и искренний диалог, состоявшийся с делегацией государства-участника, в состав которой вошли представители соответствующих министерств. </w:t>
      </w:r>
    </w:p>
    <w:p w14:paraId="79DCB88F" w14:textId="00BBF1BD" w:rsidR="00504881" w:rsidRPr="00673778" w:rsidRDefault="00504881" w:rsidP="00504881">
      <w:pPr>
        <w:pStyle w:val="HChG"/>
      </w:pPr>
      <w:r>
        <w:rPr>
          <w:bCs/>
        </w:rPr>
        <w:tab/>
        <w:t>II.</w:t>
      </w:r>
      <w:r>
        <w:tab/>
      </w:r>
      <w:r>
        <w:rPr>
          <w:bCs/>
        </w:rPr>
        <w:t>Позитивные аспекты</w:t>
      </w:r>
    </w:p>
    <w:p w14:paraId="23A1512B" w14:textId="4535989B" w:rsidR="00504881" w:rsidRPr="00673778" w:rsidRDefault="00504881" w:rsidP="00504881">
      <w:pPr>
        <w:pStyle w:val="SingleTxtG"/>
        <w:rPr>
          <w:b/>
        </w:rPr>
      </w:pPr>
      <w:r>
        <w:t>4.</w:t>
      </w:r>
      <w:r>
        <w:tab/>
        <w:t xml:space="preserve">Комитет с удовлетворением отмечает меры, принятые государством-участником в целях применения положений Конвенции после ее ратификации </w:t>
      </w:r>
      <w:r>
        <w:br/>
        <w:t xml:space="preserve">в 2008 году, в частности ратификацию </w:t>
      </w:r>
      <w:proofErr w:type="spellStart"/>
      <w:r>
        <w:t>Марракешского</w:t>
      </w:r>
      <w:proofErr w:type="spellEnd"/>
      <w:r>
        <w:t xml:space="preserve">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 вступившего в силу в 2016 году. </w:t>
      </w:r>
    </w:p>
    <w:p w14:paraId="7EB3A4FA" w14:textId="77777777" w:rsidR="00504881" w:rsidRPr="00673778" w:rsidRDefault="00504881" w:rsidP="00504881">
      <w:pPr>
        <w:pStyle w:val="SingleTxtG"/>
      </w:pPr>
      <w:r>
        <w:t>5.</w:t>
      </w:r>
      <w:r>
        <w:tab/>
        <w:t>Комитет с удовлетворением отмечает законодательные меры, принятые в целях поощрения прав людей с инвалидностью, в частности:</w:t>
      </w:r>
    </w:p>
    <w:p w14:paraId="4CCCFA2A" w14:textId="342C4DF3" w:rsidR="00504881" w:rsidRPr="00673778" w:rsidRDefault="00504881" w:rsidP="00504881">
      <w:pPr>
        <w:pStyle w:val="SingleTxtG"/>
      </w:pPr>
      <w:r>
        <w:tab/>
        <w:t>a)</w:t>
      </w:r>
      <w:r>
        <w:tab/>
        <w:t>Закон № 26.858, гарантирующий право доступа собак-проводников в общественные места, частные пространства с общественным доступом и общественный транспорт;</w:t>
      </w:r>
    </w:p>
    <w:p w14:paraId="6EA5F419" w14:textId="22B727D7" w:rsidR="00504881" w:rsidRPr="00673778" w:rsidRDefault="00504881" w:rsidP="00504881">
      <w:pPr>
        <w:pStyle w:val="SingleTxtG"/>
      </w:pPr>
      <w:r>
        <w:tab/>
        <w:t>b)</w:t>
      </w:r>
      <w:r>
        <w:tab/>
        <w:t>Закон № 27.655 (внесший поправки в Закон № 26.130) от 2021 года, запрещающий принудительную стерилизацию людей с инвалидностью;</w:t>
      </w:r>
    </w:p>
    <w:p w14:paraId="6F9250ED" w14:textId="67801E4C" w:rsidR="00504881" w:rsidRPr="00673778" w:rsidRDefault="00504881" w:rsidP="00504881">
      <w:pPr>
        <w:pStyle w:val="SingleTxtG"/>
      </w:pPr>
      <w:r>
        <w:lastRenderedPageBreak/>
        <w:tab/>
        <w:t>c)</w:t>
      </w:r>
      <w:r>
        <w:tab/>
        <w:t>Закон № 27.044 от 2014 года, наделяющий Конвенцию конституционным статусом.</w:t>
      </w:r>
    </w:p>
    <w:p w14:paraId="5B377906" w14:textId="77777777" w:rsidR="00504881" w:rsidRPr="00673778" w:rsidRDefault="00504881" w:rsidP="00504881">
      <w:pPr>
        <w:pStyle w:val="SingleTxtG"/>
      </w:pPr>
      <w:r>
        <w:t>6.</w:t>
      </w:r>
      <w:r>
        <w:tab/>
        <w:t>Комитет с удовлетворением отмечает меры, принятые для создания основ государственной политики по поощрению прав людей с инвалидностью, включая:</w:t>
      </w:r>
    </w:p>
    <w:p w14:paraId="7A2ACECA" w14:textId="3917367B" w:rsidR="00504881" w:rsidRPr="00673778" w:rsidRDefault="00504881" w:rsidP="00504881">
      <w:pPr>
        <w:pStyle w:val="SingleTxtG"/>
        <w:rPr>
          <w:rFonts w:eastAsia="Quattrocento Sans"/>
        </w:rPr>
      </w:pPr>
      <w:r>
        <w:tab/>
        <w:t>a)</w:t>
      </w:r>
      <w:r>
        <w:tab/>
        <w:t>принятие Национального плана действий в области</w:t>
      </w:r>
      <w:r>
        <w:rPr>
          <w:b/>
          <w:bCs/>
        </w:rPr>
        <w:t xml:space="preserve"> </w:t>
      </w:r>
      <w:r>
        <w:t>инвалидности на 2017–2022 годы;</w:t>
      </w:r>
    </w:p>
    <w:p w14:paraId="574C2600" w14:textId="4A91E39A" w:rsidR="00504881" w:rsidRPr="00673778" w:rsidRDefault="00504881" w:rsidP="00504881">
      <w:pPr>
        <w:pStyle w:val="SingleTxtG"/>
        <w:rPr>
          <w:rFonts w:eastAsia="Quattrocento Sans"/>
        </w:rPr>
      </w:pPr>
      <w:r>
        <w:tab/>
        <w:t>b)</w:t>
      </w:r>
      <w:r>
        <w:tab/>
        <w:t xml:space="preserve">создание в 2022 году Национального фонда по вопросам социальной инклюзии людей с инвалидностью; </w:t>
      </w:r>
    </w:p>
    <w:p w14:paraId="1F5AA957" w14:textId="59D55965" w:rsidR="00504881" w:rsidRPr="00673778" w:rsidRDefault="00504881" w:rsidP="00504881">
      <w:pPr>
        <w:pStyle w:val="SingleTxtG"/>
        <w:rPr>
          <w:rFonts w:eastAsia="Quattrocento Sans"/>
        </w:rPr>
      </w:pPr>
      <w:r>
        <w:tab/>
        <w:t>c)</w:t>
      </w:r>
      <w:r>
        <w:tab/>
        <w:t>создание в 2021 году Национального кабинета по вопросам всестороннего учета интересов людей с инвалидностью в государственной политике;</w:t>
      </w:r>
    </w:p>
    <w:p w14:paraId="741F3230" w14:textId="68D35859" w:rsidR="00504881" w:rsidRPr="00673778" w:rsidRDefault="00504881" w:rsidP="00504881">
      <w:pPr>
        <w:pStyle w:val="SingleTxtG"/>
        <w:rPr>
          <w:rFonts w:eastAsia="Quattrocento Sans"/>
        </w:rPr>
      </w:pPr>
      <w:r>
        <w:tab/>
        <w:t>d)</w:t>
      </w:r>
      <w:r>
        <w:tab/>
        <w:t>использование начиная с 2021 года Министерством экономики идентификатора «инвалидность» при выделении ассигнований на реализацию комплексных программ;</w:t>
      </w:r>
    </w:p>
    <w:p w14:paraId="6BD5557E" w14:textId="0EF13450" w:rsidR="00504881" w:rsidRPr="00673778" w:rsidRDefault="00504881" w:rsidP="00504881">
      <w:pPr>
        <w:pStyle w:val="SingleTxtG"/>
        <w:rPr>
          <w:rFonts w:eastAsia="Quattrocento Sans"/>
        </w:rPr>
      </w:pPr>
      <w:r>
        <w:tab/>
        <w:t>e)</w:t>
      </w:r>
      <w:r>
        <w:tab/>
        <w:t>принятие в 2021 году Комплексного плана по защите и поощрению прав людей с инвалидностью «</w:t>
      </w:r>
      <w:proofErr w:type="spellStart"/>
      <w:r>
        <w:t>Аксесар</w:t>
      </w:r>
      <w:proofErr w:type="spellEnd"/>
      <w:r>
        <w:t>»;</w:t>
      </w:r>
    </w:p>
    <w:p w14:paraId="723DBEED" w14:textId="56709CB4" w:rsidR="00504881" w:rsidRPr="00673778" w:rsidRDefault="00504881" w:rsidP="00504881">
      <w:pPr>
        <w:pStyle w:val="SingleTxtG"/>
      </w:pPr>
      <w:r>
        <w:tab/>
        <w:t>f)</w:t>
      </w:r>
      <w:r>
        <w:tab/>
        <w:t>принятие в 2021 году Стратегического плана действий по расширению и улучшению инклюзивного трудоустройства людей с инвалидностью в органах государственной власти, а также Программы сопровождаемой занятости;</w:t>
      </w:r>
    </w:p>
    <w:p w14:paraId="45D2898D" w14:textId="393895B5" w:rsidR="00504881" w:rsidRPr="00673778" w:rsidRDefault="00504881" w:rsidP="00504881">
      <w:pPr>
        <w:pStyle w:val="SingleTxtG"/>
        <w:rPr>
          <w:rFonts w:eastAsia="Quattrocento Sans"/>
        </w:rPr>
      </w:pPr>
      <w:r>
        <w:tab/>
        <w:t>g)</w:t>
      </w:r>
      <w:r>
        <w:tab/>
        <w:t>определение приоритетов Национальной программы помощи людям с инвалидностью в вопросах взаимодействия с Министерством юстиции и по правам человека при отправлении правосудия;</w:t>
      </w:r>
    </w:p>
    <w:p w14:paraId="38F3BF03" w14:textId="4AD4254F" w:rsidR="00504881" w:rsidRPr="00673778" w:rsidRDefault="00504881" w:rsidP="00504881">
      <w:pPr>
        <w:pStyle w:val="SingleTxtG"/>
        <w:rPr>
          <w:rFonts w:eastAsia="Quattrocento Sans"/>
        </w:rPr>
      </w:pPr>
      <w:r>
        <w:tab/>
        <w:t>h)</w:t>
      </w:r>
      <w:r>
        <w:tab/>
        <w:t>принятие в 2021 году Межведомственной программы по поощрению равенства в многообразии и предупреждению насилия в отношении женщин и ЛГБТКИ+ людей с инвалидностью (программа «</w:t>
      </w:r>
      <w:proofErr w:type="spellStart"/>
      <w:r>
        <w:t>Экипарар</w:t>
      </w:r>
      <w:proofErr w:type="spellEnd"/>
      <w:r>
        <w:t>»);</w:t>
      </w:r>
    </w:p>
    <w:p w14:paraId="79F3B94B" w14:textId="47A81866" w:rsidR="00504881" w:rsidRPr="00673778" w:rsidRDefault="00504881" w:rsidP="00504881">
      <w:pPr>
        <w:pStyle w:val="SingleTxtG"/>
        <w:rPr>
          <w:rFonts w:eastAsia="Quattrocento Sans"/>
        </w:rPr>
      </w:pPr>
      <w:r>
        <w:tab/>
        <w:t>i)</w:t>
      </w:r>
      <w:r>
        <w:tab/>
        <w:t>принятие в 2021 году Программы по оборудованию безопасных остановок городских автобусов в автономном городе Буэнос-Айрес;</w:t>
      </w:r>
    </w:p>
    <w:p w14:paraId="16185EF8" w14:textId="16BCCC96" w:rsidR="00504881" w:rsidRPr="00673778" w:rsidRDefault="00504881" w:rsidP="00504881">
      <w:pPr>
        <w:pStyle w:val="SingleTxtG"/>
        <w:rPr>
          <w:rFonts w:cstheme="minorHAnsi"/>
        </w:rPr>
      </w:pPr>
      <w:r>
        <w:tab/>
        <w:t>j)</w:t>
      </w:r>
      <w:r>
        <w:tab/>
        <w:t>создание в 2021 году Наблюдательного совета по вопросам инвалидности при судебных</w:t>
      </w:r>
      <w:r>
        <w:rPr>
          <w:b/>
          <w:bCs/>
        </w:rPr>
        <w:t xml:space="preserve"> </w:t>
      </w:r>
      <w:r>
        <w:t>органах</w:t>
      </w:r>
      <w:r>
        <w:rPr>
          <w:b/>
          <w:bCs/>
        </w:rPr>
        <w:t xml:space="preserve"> </w:t>
      </w:r>
      <w:r>
        <w:t>города Буэнос-Айрес;</w:t>
      </w:r>
    </w:p>
    <w:p w14:paraId="40001926" w14:textId="64014D90" w:rsidR="00504881" w:rsidRPr="00673778" w:rsidRDefault="00504881" w:rsidP="00504881">
      <w:pPr>
        <w:pStyle w:val="SingleTxtG"/>
        <w:rPr>
          <w:rFonts w:cstheme="minorHAnsi"/>
        </w:rPr>
      </w:pPr>
      <w:r>
        <w:tab/>
        <w:t>k)</w:t>
      </w:r>
      <w:r>
        <w:tab/>
        <w:t>создание в 2017 году Национального агентства по вопросам инвалидности при Генеральном секретариате Администрации президента;</w:t>
      </w:r>
    </w:p>
    <w:p w14:paraId="5ED1A477" w14:textId="21097A8F" w:rsidR="00504881" w:rsidRPr="00673778" w:rsidRDefault="00504881" w:rsidP="00504881">
      <w:pPr>
        <w:pStyle w:val="SingleTxtG"/>
        <w:rPr>
          <w:rFonts w:cstheme="minorHAnsi"/>
        </w:rPr>
      </w:pPr>
      <w:r>
        <w:tab/>
        <w:t>l)</w:t>
      </w:r>
      <w:r>
        <w:tab/>
        <w:t>утверждение в 2013 году Протокола о доступе к правосудию людей с инвалидностью;</w:t>
      </w:r>
    </w:p>
    <w:p w14:paraId="2B9F4505" w14:textId="03AF9359" w:rsidR="00504881" w:rsidRPr="00673778" w:rsidRDefault="00504881" w:rsidP="00504881">
      <w:pPr>
        <w:pStyle w:val="SingleTxtG"/>
        <w:rPr>
          <w:rFonts w:eastAsia="Quattrocento Sans"/>
        </w:rPr>
      </w:pPr>
      <w:r>
        <w:tab/>
        <w:t>m)</w:t>
      </w:r>
      <w:r>
        <w:tab/>
        <w:t>принятие Программы «Буэнос-Айрес без домов умалишенных», в рамках которой был достигнут прогресс во включении в местное сообщество людей, содержащихся в четырех специализированных психиатрических больницах провинции Буэнос-Айрес, включая предоставление жилья с сопровождением, создание местных центров психического здоровья и выделение субсидий на перевод из специализированных учреждений на амбулаторное лечение;</w:t>
      </w:r>
    </w:p>
    <w:p w14:paraId="182797DA" w14:textId="034CDBE2" w:rsidR="00504881" w:rsidRPr="00673778" w:rsidRDefault="00504881" w:rsidP="00504881">
      <w:pPr>
        <w:pStyle w:val="SingleTxtG"/>
      </w:pPr>
      <w:r>
        <w:tab/>
        <w:t>n)</w:t>
      </w:r>
      <w:r>
        <w:tab/>
        <w:t xml:space="preserve">реализация инициативы инклюзивного образования в провинции </w:t>
      </w:r>
      <w:r>
        <w:br/>
        <w:t>Ла-Пампа.</w:t>
      </w:r>
    </w:p>
    <w:p w14:paraId="41F9412A" w14:textId="1DC8DFE1" w:rsidR="00504881" w:rsidRPr="00673778" w:rsidRDefault="00504881" w:rsidP="00504881">
      <w:pPr>
        <w:pStyle w:val="HChG"/>
      </w:pPr>
      <w:r>
        <w:rPr>
          <w:bCs/>
        </w:rPr>
        <w:tab/>
        <w:t>III.</w:t>
      </w:r>
      <w:r>
        <w:tab/>
      </w:r>
      <w:r>
        <w:rPr>
          <w:bCs/>
        </w:rPr>
        <w:t xml:space="preserve">Основные вопросы, вызывающие обеспокоенность, </w:t>
      </w:r>
      <w:r>
        <w:rPr>
          <w:bCs/>
        </w:rPr>
        <w:br/>
        <w:t>и рекомендации</w:t>
      </w:r>
    </w:p>
    <w:p w14:paraId="1245C03A" w14:textId="3E417D5A" w:rsidR="00504881" w:rsidRPr="00673778" w:rsidRDefault="00504881" w:rsidP="00504881">
      <w:pPr>
        <w:pStyle w:val="H1G"/>
      </w:pPr>
      <w:r>
        <w:rPr>
          <w:bCs/>
        </w:rPr>
        <w:tab/>
        <w:t>A.</w:t>
      </w:r>
      <w:r>
        <w:tab/>
      </w:r>
      <w:r>
        <w:rPr>
          <w:bCs/>
        </w:rPr>
        <w:t>Общие принципы и обязательства (статья 1–4)</w:t>
      </w:r>
    </w:p>
    <w:p w14:paraId="18EC2DFD" w14:textId="77777777" w:rsidR="00504881" w:rsidRPr="00673778" w:rsidRDefault="00504881" w:rsidP="00504881">
      <w:pPr>
        <w:pStyle w:val="SingleTxtG"/>
      </w:pPr>
      <w:r>
        <w:t>7.</w:t>
      </w:r>
      <w:r>
        <w:tab/>
        <w:t xml:space="preserve">Комитет с обеспокоенностью отмечает: </w:t>
      </w:r>
    </w:p>
    <w:p w14:paraId="37AD103D" w14:textId="7172AB87" w:rsidR="00504881" w:rsidRPr="00673778" w:rsidRDefault="00504881" w:rsidP="00504881">
      <w:pPr>
        <w:pStyle w:val="SingleTxtG"/>
      </w:pPr>
      <w:r>
        <w:tab/>
        <w:t>a)</w:t>
      </w:r>
      <w:r>
        <w:tab/>
        <w:t xml:space="preserve">сохранение медицинской модели инвалидности в законодательстве и политике в области инвалидности, включая рамочный Закон № 22.431 от 1981 года об </w:t>
      </w:r>
      <w:r>
        <w:lastRenderedPageBreak/>
        <w:t>инвалидности, Закон № 24.901 от 1997 года о базовых пособиях по абилитации и комплексной реабилитации людей с инвалидностью и о системе</w:t>
      </w:r>
      <w:r>
        <w:rPr>
          <w:b/>
          <w:bCs/>
        </w:rPr>
        <w:t xml:space="preserve"> </w:t>
      </w:r>
      <w:r>
        <w:t>оформления</w:t>
      </w:r>
      <w:r>
        <w:rPr>
          <w:b/>
          <w:bCs/>
        </w:rPr>
        <w:t xml:space="preserve"> </w:t>
      </w:r>
      <w:r>
        <w:t>инвалидности;</w:t>
      </w:r>
    </w:p>
    <w:p w14:paraId="0554B906" w14:textId="572B3EF8" w:rsidR="00504881" w:rsidRPr="00673778" w:rsidRDefault="00504881" w:rsidP="00504881">
      <w:pPr>
        <w:pStyle w:val="SingleTxtG"/>
      </w:pPr>
      <w:r>
        <w:tab/>
        <w:t>b)</w:t>
      </w:r>
      <w:r>
        <w:tab/>
        <w:t>отсутствие мер по актуализации Национального плана действий в области инвалидности, недостаток информации о достигнутом прогрессе в работе Национального кабинета по вопросам всестороннего учета интересов людей с инвалидностью и Наблюдательного совета по вопросам инвалидности, а также о содержании проекта нового закона об инвалидности;</w:t>
      </w:r>
    </w:p>
    <w:p w14:paraId="1E4ACBE3" w14:textId="311BA3B6" w:rsidR="00504881" w:rsidRPr="00673778" w:rsidRDefault="00504881" w:rsidP="00504881">
      <w:pPr>
        <w:pStyle w:val="SingleTxtG"/>
      </w:pPr>
      <w:r>
        <w:tab/>
        <w:t>c)</w:t>
      </w:r>
      <w:r>
        <w:tab/>
        <w:t>ограниченную сферу использования единого удостоверения об инвалидности и существующие препятствия для его получения, включая административные барьеры, недостаточное количество межведомственных оценочных комиссий, особенно на уровне провинций, а также различия в применяемых ими критериях;</w:t>
      </w:r>
    </w:p>
    <w:p w14:paraId="367C797D" w14:textId="0C643B03" w:rsidR="00504881" w:rsidRPr="00673778" w:rsidRDefault="00504881" w:rsidP="00504881">
      <w:pPr>
        <w:pStyle w:val="SingleTxtG"/>
      </w:pPr>
      <w:r>
        <w:tab/>
        <w:t>d)</w:t>
      </w:r>
      <w:r>
        <w:tab/>
        <w:t xml:space="preserve">использование в законодательстве уничижительных терминов в отношении инвалидности; </w:t>
      </w:r>
    </w:p>
    <w:p w14:paraId="604D88D3" w14:textId="7C3896E9" w:rsidR="00504881" w:rsidRPr="00673778" w:rsidRDefault="00504881" w:rsidP="00504881">
      <w:pPr>
        <w:pStyle w:val="SingleTxtG"/>
      </w:pPr>
      <w:r>
        <w:tab/>
        <w:t>e)</w:t>
      </w:r>
      <w:r>
        <w:tab/>
        <w:t>большие различия в доступе к услугам, предоставляемым людям с инвалидностью в крупных урбанизированных центрах и сельских районах.</w:t>
      </w:r>
    </w:p>
    <w:p w14:paraId="1986ED62" w14:textId="77777777" w:rsidR="00504881" w:rsidRPr="00673778" w:rsidRDefault="00504881" w:rsidP="00504881">
      <w:pPr>
        <w:pStyle w:val="SingleTxtG"/>
        <w:rPr>
          <w:b/>
          <w:bCs/>
        </w:rPr>
      </w:pPr>
      <w:r>
        <w:t>8.</w:t>
      </w:r>
      <w:r>
        <w:tab/>
      </w:r>
      <w:r>
        <w:rPr>
          <w:b/>
          <w:bCs/>
        </w:rPr>
        <w:t>Комитет рекомендует государству-участнику:</w:t>
      </w:r>
    </w:p>
    <w:p w14:paraId="684D7D33" w14:textId="22026B06" w:rsidR="00504881" w:rsidRPr="00673778" w:rsidRDefault="00504881" w:rsidP="00504881">
      <w:pPr>
        <w:pStyle w:val="SingleTxtG"/>
        <w:rPr>
          <w:b/>
          <w:bCs/>
        </w:rPr>
      </w:pPr>
      <w:r>
        <w:rPr>
          <w:b/>
          <w:bCs/>
        </w:rPr>
        <w:tab/>
        <w:t>a)</w:t>
      </w:r>
      <w:r>
        <w:tab/>
      </w:r>
      <w:r>
        <w:rPr>
          <w:b/>
          <w:bCs/>
        </w:rPr>
        <w:t>привести законодательство и государственную политику в области инвалидности на федеральном, провинциальном и местном уровнях в соответствие с Конвенцией, включая принятие нового закона о правах людей с инвалидностью с учетом правозащитной модели, а также внести поправки в нормативные положения, касающиеся выплаты базовых пособий по абилитации и комплексной реабилитации людей с инвалидностью и системы оформления инвалидности;</w:t>
      </w:r>
    </w:p>
    <w:p w14:paraId="7FC8FAFE" w14:textId="51D07AC1" w:rsidR="00504881" w:rsidRPr="00673778" w:rsidRDefault="00504881" w:rsidP="00504881">
      <w:pPr>
        <w:pStyle w:val="SingleTxtG"/>
        <w:rPr>
          <w:b/>
          <w:bCs/>
        </w:rPr>
      </w:pPr>
      <w:r>
        <w:rPr>
          <w:b/>
          <w:bCs/>
        </w:rPr>
        <w:tab/>
        <w:t>b)</w:t>
      </w:r>
      <w:r>
        <w:tab/>
      </w:r>
      <w:r>
        <w:rPr>
          <w:b/>
          <w:bCs/>
        </w:rPr>
        <w:t>актуализировать Национальный план действий в области инвалидности, обеспечить доступ к информации о деятельности Национального кабинета по вопросам всестороннего учета интересов людей с инвалидностью и Наблюдательного совета по вопросам инвалидности, а также о проекте нового закона об инвалидности;</w:t>
      </w:r>
    </w:p>
    <w:p w14:paraId="5C51F0EF" w14:textId="31427C03" w:rsidR="00504881" w:rsidRPr="00673778" w:rsidRDefault="00504881" w:rsidP="00504881">
      <w:pPr>
        <w:pStyle w:val="SingleTxtG"/>
        <w:rPr>
          <w:b/>
          <w:bCs/>
        </w:rPr>
      </w:pPr>
      <w:r>
        <w:rPr>
          <w:b/>
          <w:bCs/>
        </w:rPr>
        <w:tab/>
        <w:t>c)</w:t>
      </w:r>
      <w:r>
        <w:tab/>
      </w:r>
      <w:r>
        <w:rPr>
          <w:b/>
          <w:bCs/>
        </w:rPr>
        <w:t>удвоить усилия по расширению доступа к единому удостоверению об инвалидности на всей территории страны и устранению препятствий для его получения, в том числе путем упрощения данной процедуры, увеличения во всех провинциях числа межведомственных оценочных комиссий и расширения их возможностей посредством обучения персонала по теме правозащитной модели инвалидности;</w:t>
      </w:r>
    </w:p>
    <w:p w14:paraId="4E94FB08" w14:textId="5E9C496B" w:rsidR="00504881" w:rsidRPr="00673778" w:rsidRDefault="00504881" w:rsidP="00504881">
      <w:pPr>
        <w:pStyle w:val="SingleTxtG"/>
        <w:rPr>
          <w:b/>
          <w:bCs/>
        </w:rPr>
      </w:pPr>
      <w:r>
        <w:rPr>
          <w:b/>
          <w:bCs/>
        </w:rPr>
        <w:tab/>
        <w:t>d)</w:t>
      </w:r>
      <w:r>
        <w:tab/>
      </w:r>
      <w:r>
        <w:rPr>
          <w:b/>
          <w:bCs/>
        </w:rPr>
        <w:t>исключить из нормативных положений уничижительные или патерналистские выражения, такие как «безумный» или «недееспособный»;</w:t>
      </w:r>
    </w:p>
    <w:p w14:paraId="446F4590" w14:textId="2CB96EE8" w:rsidR="00504881" w:rsidRPr="00673778" w:rsidRDefault="00504881" w:rsidP="00504881">
      <w:pPr>
        <w:pStyle w:val="SingleTxtG"/>
        <w:rPr>
          <w:b/>
          <w:bCs/>
        </w:rPr>
      </w:pPr>
      <w:r>
        <w:rPr>
          <w:b/>
          <w:bCs/>
        </w:rPr>
        <w:tab/>
        <w:t>e)</w:t>
      </w:r>
      <w:r>
        <w:tab/>
      </w:r>
      <w:r>
        <w:rPr>
          <w:b/>
          <w:bCs/>
        </w:rPr>
        <w:t>принять законодательные и бюджетные меры для устранения разрыва в предоставлении услуг людям с инвалидностью на всех уровнях административно-территориального деления.</w:t>
      </w:r>
    </w:p>
    <w:p w14:paraId="7BCC6F1D" w14:textId="77777777" w:rsidR="00504881" w:rsidRPr="00673778" w:rsidRDefault="00504881" w:rsidP="00504881">
      <w:pPr>
        <w:pStyle w:val="SingleTxtG"/>
      </w:pPr>
      <w:r>
        <w:t>9.</w:t>
      </w:r>
      <w:r>
        <w:tab/>
        <w:t xml:space="preserve">Комитет признает расширение возможностей людей с инвалидностью и их организаций для участия в консультациях по касающимся их вопросам, включая консультации по новому закону об инвалидности, проводящиеся на федеральном уровне. Вместе с тем Комитет выражает обеспокоенность в связи с: </w:t>
      </w:r>
    </w:p>
    <w:p w14:paraId="6CCFA883" w14:textId="60E0765F" w:rsidR="00504881" w:rsidRPr="00673778" w:rsidRDefault="00504881" w:rsidP="00504881">
      <w:pPr>
        <w:pStyle w:val="SingleTxtG"/>
      </w:pPr>
      <w:r>
        <w:tab/>
        <w:t>a)</w:t>
      </w:r>
      <w:r>
        <w:tab/>
        <w:t>недостаточным участием организаций людей с инвалидностью в консультациях по широкому кругу вопросов, связанных с затрагивающими их интересы законодательством и государственной политикой, а также тем обстоятельством, что их мнения</w:t>
      </w:r>
      <w:r>
        <w:rPr>
          <w:b/>
          <w:bCs/>
        </w:rPr>
        <w:t xml:space="preserve"> </w:t>
      </w:r>
      <w:r>
        <w:t>не всегда находят отражение в проводимой политике;</w:t>
      </w:r>
    </w:p>
    <w:p w14:paraId="7580A8E4" w14:textId="1E2A0E47" w:rsidR="00504881" w:rsidRPr="00673778" w:rsidRDefault="00504881" w:rsidP="00504881">
      <w:pPr>
        <w:pStyle w:val="SingleTxtG"/>
      </w:pPr>
      <w:r>
        <w:tab/>
        <w:t>b)</w:t>
      </w:r>
      <w:r>
        <w:tab/>
        <w:t xml:space="preserve">отсутствием четких критериев избрания и оценки деятельности представителей различных официальных механизмов обеспечения участия и проведения консультаций, включая Консультативный комитет Национального агентства по вопросам инвалидности, Исполнительный совет Системы базовых льгот </w:t>
      </w:r>
      <w:r>
        <w:lastRenderedPageBreak/>
        <w:t>по оказанию комплексной помощи людям с инвалидностью, Федеральный совет по вопросам инвалидности и Наблюдательный совет по вопросам инвалидности, а также недостаточным представительством в данных механизмах организаций людей с инвалидностью;</w:t>
      </w:r>
    </w:p>
    <w:p w14:paraId="63DC240B" w14:textId="089C039E" w:rsidR="00504881" w:rsidRPr="00673778" w:rsidRDefault="003C0BB6" w:rsidP="00504881">
      <w:pPr>
        <w:pStyle w:val="SingleTxtG"/>
      </w:pPr>
      <w:r>
        <w:tab/>
      </w:r>
      <w:r w:rsidR="00504881">
        <w:t>c)</w:t>
      </w:r>
      <w:r w:rsidR="00504881">
        <w:tab/>
        <w:t>недостаточным уровнем подготовки по вопросам применения Конвенции лиц, ответственных за разработку политики и законодательства, сотрудников судебной системы и сферы правосудия, пенитенциарных и медицинских учреждений, социальных работников, преподавателей и других специалистов, работающих с людьми с инвалидностью.</w:t>
      </w:r>
    </w:p>
    <w:p w14:paraId="0F5FA586" w14:textId="77777777" w:rsidR="00504881" w:rsidRPr="00673778" w:rsidRDefault="00504881" w:rsidP="00504881">
      <w:pPr>
        <w:pStyle w:val="SingleTxtG"/>
        <w:rPr>
          <w:b/>
          <w:bCs/>
        </w:rPr>
      </w:pPr>
      <w:r>
        <w:t>10.</w:t>
      </w:r>
      <w:r>
        <w:tab/>
      </w:r>
      <w:r>
        <w:rPr>
          <w:b/>
          <w:bCs/>
        </w:rPr>
        <w:t>Ссылаясь на свое замечание общего порядка № 7 (2018) в отношении пункта 3 статьи 4 и пункта 3 статьи 33 Конвенции, Комитет рекомендует государству-участнику:</w:t>
      </w:r>
    </w:p>
    <w:p w14:paraId="635DABE4" w14:textId="4E72859F" w:rsidR="00504881" w:rsidRPr="00673778" w:rsidRDefault="00504881" w:rsidP="00504881">
      <w:pPr>
        <w:pStyle w:val="SingleTxtG"/>
        <w:rPr>
          <w:b/>
          <w:bCs/>
        </w:rPr>
      </w:pPr>
      <w:r>
        <w:rPr>
          <w:b/>
          <w:bCs/>
        </w:rPr>
        <w:tab/>
        <w:t>a)</w:t>
      </w:r>
      <w:r>
        <w:tab/>
      </w:r>
      <w:r>
        <w:rPr>
          <w:b/>
          <w:bCs/>
        </w:rPr>
        <w:t>обеспечить активное и действенное участие организаций людей с инвалидностью в планировании, реализации, мониторинге и оценке законодательства и государственной политики в области инвалидности;</w:t>
      </w:r>
      <w:r>
        <w:t xml:space="preserve"> </w:t>
      </w:r>
    </w:p>
    <w:p w14:paraId="1B983C19" w14:textId="1A7CF7B6" w:rsidR="00504881" w:rsidRPr="00673778" w:rsidRDefault="00504881" w:rsidP="00504881">
      <w:pPr>
        <w:pStyle w:val="SingleTxtG"/>
        <w:rPr>
          <w:b/>
          <w:bCs/>
        </w:rPr>
      </w:pPr>
      <w:r>
        <w:rPr>
          <w:b/>
          <w:bCs/>
        </w:rPr>
        <w:tab/>
        <w:t>b)</w:t>
      </w:r>
      <w:r>
        <w:tab/>
      </w:r>
      <w:r>
        <w:rPr>
          <w:b/>
          <w:bCs/>
        </w:rPr>
        <w:t>установить четкие критерии для избрания и оценки деятельности представителей официальных механизмов обеспечения участия и проведения консультаций, а также обеспечить действенное участие в данных механизмах людей с инвалидностью;</w:t>
      </w:r>
    </w:p>
    <w:p w14:paraId="3A463EA2" w14:textId="64437314" w:rsidR="00504881" w:rsidRPr="00673778" w:rsidRDefault="00504881" w:rsidP="00504881">
      <w:pPr>
        <w:pStyle w:val="SingleTxtG"/>
        <w:rPr>
          <w:b/>
          <w:bCs/>
        </w:rPr>
      </w:pPr>
      <w:r>
        <w:rPr>
          <w:b/>
          <w:bCs/>
        </w:rPr>
        <w:tab/>
        <w:t>c)</w:t>
      </w:r>
      <w:r>
        <w:tab/>
      </w:r>
      <w:r>
        <w:rPr>
          <w:b/>
          <w:bCs/>
        </w:rPr>
        <w:t>расширить возможности Отдела профессиональной подготовки Национального агентства по вопросам инвалидности и осуществлять на регулярной основе программы подготовки в области прав людей с инвалидностью и обязательств государства-участника в соответствии с Конвенцией, адресованные государственным служащим трех ветвей власти всех уровней.</w:t>
      </w:r>
    </w:p>
    <w:p w14:paraId="33DDA57E" w14:textId="3F8817D9" w:rsidR="00504881" w:rsidRPr="00673778" w:rsidRDefault="00504881" w:rsidP="00504881">
      <w:pPr>
        <w:pStyle w:val="H1G"/>
      </w:pPr>
      <w:r>
        <w:rPr>
          <w:bCs/>
        </w:rPr>
        <w:tab/>
        <w:t>B.</w:t>
      </w:r>
      <w:r>
        <w:tab/>
      </w:r>
      <w:r>
        <w:rPr>
          <w:bCs/>
        </w:rPr>
        <w:t>Конкретные права (статьи 5–30)</w:t>
      </w:r>
    </w:p>
    <w:p w14:paraId="5922A80A" w14:textId="77777777" w:rsidR="00504881" w:rsidRPr="00673778" w:rsidRDefault="00504881" w:rsidP="00504881">
      <w:pPr>
        <w:pStyle w:val="H23G"/>
      </w:pPr>
      <w:r>
        <w:tab/>
      </w:r>
      <w:r>
        <w:tab/>
      </w:r>
      <w:r>
        <w:rPr>
          <w:bCs/>
        </w:rPr>
        <w:t>Равенство и недискриминации (статья 5)</w:t>
      </w:r>
    </w:p>
    <w:p w14:paraId="21957C99" w14:textId="77777777" w:rsidR="00504881" w:rsidRPr="00673778" w:rsidRDefault="00504881" w:rsidP="00504881">
      <w:pPr>
        <w:pStyle w:val="SingleTxtG"/>
      </w:pPr>
      <w:r>
        <w:t>11.</w:t>
      </w:r>
      <w:r>
        <w:tab/>
        <w:t>Комитет выражает обеспокоенность в связи с:</w:t>
      </w:r>
    </w:p>
    <w:p w14:paraId="7ED9C1CF" w14:textId="6307B1F4" w:rsidR="00504881" w:rsidRPr="00673778" w:rsidRDefault="00504881" w:rsidP="00504881">
      <w:pPr>
        <w:pStyle w:val="SingleTxtG"/>
      </w:pPr>
      <w:r>
        <w:tab/>
        <w:t>a)</w:t>
      </w:r>
      <w:r>
        <w:tab/>
        <w:t>тем, что Закон № 23.592 от 1988 года о борьбе с дискриминационными действиями не признает множественные и перекрестные формы дискриминации и отказ в применении средств разумного приспособления как форму дискриминации по признаку инвалидности;</w:t>
      </w:r>
    </w:p>
    <w:p w14:paraId="02ED264D" w14:textId="3942BA7A" w:rsidR="00504881" w:rsidRPr="00673778" w:rsidRDefault="00504881" w:rsidP="00504881">
      <w:pPr>
        <w:pStyle w:val="SingleTxtG"/>
        <w:rPr>
          <w:shd w:val="clear" w:color="auto" w:fill="FFFFFF"/>
        </w:rPr>
      </w:pPr>
      <w:r>
        <w:tab/>
        <w:t>b)</w:t>
      </w:r>
      <w:r>
        <w:tab/>
        <w:t>усилением дискриминации, причем согласно Национальной карте дискриминации одним из основных поводов для дискриминации является инвалидность;</w:t>
      </w:r>
    </w:p>
    <w:p w14:paraId="5EE31470" w14:textId="4FF8B62F" w:rsidR="00504881" w:rsidRPr="00673778" w:rsidRDefault="00504881" w:rsidP="00504881">
      <w:pPr>
        <w:pStyle w:val="SingleTxtG"/>
      </w:pPr>
      <w:r>
        <w:tab/>
        <w:t>c)</w:t>
      </w:r>
      <w:r>
        <w:tab/>
        <w:t>отсутствием национального плана по борьбе с дискриминацией с учетом проблематики инвалидности, отражающего положение людей с инвалидностью, включая представителей коренных народов, которые подвергаются множественным и перекрестным формам дискриминации;</w:t>
      </w:r>
    </w:p>
    <w:p w14:paraId="4893FCEF" w14:textId="1371F714" w:rsidR="00504881" w:rsidRPr="00673778" w:rsidRDefault="00504881" w:rsidP="00504881">
      <w:pPr>
        <w:pStyle w:val="SingleTxtG"/>
      </w:pPr>
      <w:r>
        <w:tab/>
        <w:t>d)</w:t>
      </w:r>
      <w:r>
        <w:tab/>
        <w:t>отсутствием доступных механизмов подачи жалоб и возмещения ущерба для жертв дискриминации по признаку инвалидности.</w:t>
      </w:r>
    </w:p>
    <w:p w14:paraId="705B2B0C" w14:textId="77777777" w:rsidR="00504881" w:rsidRPr="00673778" w:rsidRDefault="00504881" w:rsidP="00504881">
      <w:pPr>
        <w:pStyle w:val="SingleTxtG"/>
        <w:rPr>
          <w:rFonts w:eastAsia="Calibri"/>
          <w:b/>
          <w:bCs/>
        </w:rPr>
      </w:pPr>
      <w:r>
        <w:t>12.</w:t>
      </w:r>
      <w:r>
        <w:tab/>
      </w:r>
      <w:r>
        <w:rPr>
          <w:b/>
          <w:bCs/>
        </w:rPr>
        <w:t>Ссылаясь на свое замечание общего порядка № 6 (2018) по вопросу равенства и недискриминации, Комитет рекомендует государству-участнику:</w:t>
      </w:r>
    </w:p>
    <w:p w14:paraId="748F5D79" w14:textId="1620711E" w:rsidR="00504881" w:rsidRPr="00673778" w:rsidRDefault="00504881" w:rsidP="00504881">
      <w:pPr>
        <w:pStyle w:val="SingleTxtG"/>
        <w:rPr>
          <w:b/>
          <w:bCs/>
        </w:rPr>
      </w:pPr>
      <w:r>
        <w:rPr>
          <w:b/>
          <w:bCs/>
        </w:rPr>
        <w:tab/>
        <w:t>a)</w:t>
      </w:r>
      <w:r>
        <w:tab/>
      </w:r>
      <w:r>
        <w:rPr>
          <w:b/>
          <w:bCs/>
        </w:rPr>
        <w:t>принять новое законодательство, направленное на борьбу с дискриминацией, в том числе с ее множественными и перекрестными формами, включая дискриминацию в отношении коренных народов, а также содержащее концепцию применения в различных сферах средств разумного приспособления и признающее отказ в применении таких средств дискриминацией по признаку инвалидности;</w:t>
      </w:r>
    </w:p>
    <w:p w14:paraId="3B01DD60" w14:textId="75A03DDF" w:rsidR="00504881" w:rsidRPr="00673778" w:rsidRDefault="00504881" w:rsidP="00504881">
      <w:pPr>
        <w:pStyle w:val="SingleTxtG"/>
        <w:rPr>
          <w:rFonts w:eastAsia="Calibri"/>
          <w:b/>
          <w:bCs/>
        </w:rPr>
      </w:pPr>
      <w:r>
        <w:rPr>
          <w:b/>
          <w:bCs/>
        </w:rPr>
        <w:lastRenderedPageBreak/>
        <w:tab/>
        <w:t>b)</w:t>
      </w:r>
      <w:r>
        <w:tab/>
      </w:r>
      <w:r>
        <w:rPr>
          <w:b/>
          <w:bCs/>
        </w:rPr>
        <w:t>активизировать действия по предупреждению и устранению барьеров, ставших причиной дискриминации в отношении людей с инвалидностью, включая предоставление в индивидуальном порядке средств разумного приспособления во всех сферах жизни, как в частном, так и в общественном пространстве;</w:t>
      </w:r>
    </w:p>
    <w:p w14:paraId="51966D70" w14:textId="4E00F429" w:rsidR="00504881" w:rsidRPr="00673778" w:rsidRDefault="00504881" w:rsidP="00504881">
      <w:pPr>
        <w:pStyle w:val="SingleTxtG"/>
        <w:rPr>
          <w:b/>
          <w:bCs/>
        </w:rPr>
      </w:pPr>
      <w:r>
        <w:rPr>
          <w:b/>
          <w:bCs/>
        </w:rPr>
        <w:tab/>
        <w:t>c)</w:t>
      </w:r>
      <w:r>
        <w:tab/>
      </w:r>
      <w:r>
        <w:rPr>
          <w:b/>
          <w:bCs/>
        </w:rPr>
        <w:t xml:space="preserve">принять национальный план по борьбе с дискриминацией </w:t>
      </w:r>
      <w:r>
        <w:rPr>
          <w:b/>
          <w:bCs/>
        </w:rPr>
        <w:br/>
        <w:t>и обеспечить учет в нем ситуации, в которой находятся люди с инвалидностью, сталкивающиеся с множественными и перекрестными формами дискриминации,</w:t>
      </w:r>
      <w:r>
        <w:t xml:space="preserve"> </w:t>
      </w:r>
      <w:r>
        <w:rPr>
          <w:b/>
          <w:bCs/>
        </w:rPr>
        <w:t>включая детей, женщин, представителей ЛГБТКИ+ и коренных народов, мигрантов с инвалидностью, а также людей с интеллектуальной и/или психосоциальной инвалидностью и слепоглухих, в том числе проживающих в сельской местности;</w:t>
      </w:r>
      <w:r>
        <w:t xml:space="preserve"> </w:t>
      </w:r>
    </w:p>
    <w:p w14:paraId="12F1390F" w14:textId="0A8FE997" w:rsidR="00504881" w:rsidRPr="00673778" w:rsidRDefault="00504881" w:rsidP="00504881">
      <w:pPr>
        <w:pStyle w:val="SingleTxtG"/>
        <w:rPr>
          <w:b/>
          <w:bCs/>
        </w:rPr>
      </w:pPr>
      <w:r>
        <w:rPr>
          <w:b/>
          <w:bCs/>
        </w:rPr>
        <w:tab/>
        <w:t>d)</w:t>
      </w:r>
      <w:r>
        <w:tab/>
      </w:r>
      <w:r>
        <w:rPr>
          <w:b/>
          <w:bCs/>
        </w:rPr>
        <w:t>создать доступные и эффективные механизмы, включая судебные и административные процедуры, для жертв дискриминации по признаку инвалидности и обеспечить возмещение ущерба, а также наказание виновных.</w:t>
      </w:r>
    </w:p>
    <w:p w14:paraId="4B269FFB" w14:textId="77777777" w:rsidR="00504881" w:rsidRPr="00673778" w:rsidRDefault="00504881" w:rsidP="00504881">
      <w:pPr>
        <w:pStyle w:val="H23G"/>
      </w:pPr>
      <w:r>
        <w:tab/>
      </w:r>
      <w:r>
        <w:tab/>
      </w:r>
      <w:r>
        <w:rPr>
          <w:bCs/>
        </w:rPr>
        <w:t>Женщины с инвалидностью (статья 6)</w:t>
      </w:r>
    </w:p>
    <w:p w14:paraId="23D44E7B" w14:textId="77777777" w:rsidR="00504881" w:rsidRPr="00673778" w:rsidRDefault="00504881" w:rsidP="00504881">
      <w:pPr>
        <w:pStyle w:val="SingleTxtG"/>
      </w:pPr>
      <w:r>
        <w:t>13.</w:t>
      </w:r>
      <w:r>
        <w:tab/>
        <w:t>Комитет с обеспокоенностью отмечает:</w:t>
      </w:r>
    </w:p>
    <w:p w14:paraId="22D3868C" w14:textId="15A3AC7A" w:rsidR="00504881" w:rsidRPr="00673778" w:rsidRDefault="00504881" w:rsidP="00504881">
      <w:pPr>
        <w:pStyle w:val="SingleTxtG"/>
      </w:pPr>
      <w:r>
        <w:tab/>
        <w:t>a)</w:t>
      </w:r>
      <w:r>
        <w:tab/>
        <w:t>недостаточность мер, принятых с целью всестороннего учета вопросов гендерного равенства в законодательстве и политике в области инвалидности, а также с целью поощрения прав женщин и девочек с инвалидностью в законодательстве и политике</w:t>
      </w:r>
      <w:r>
        <w:rPr>
          <w:b/>
          <w:bCs/>
        </w:rPr>
        <w:t xml:space="preserve"> </w:t>
      </w:r>
      <w:r>
        <w:t>по обеспечению гендерного равенства;</w:t>
      </w:r>
    </w:p>
    <w:p w14:paraId="27DD75BD" w14:textId="431C8728" w:rsidR="00504881" w:rsidRPr="00673778" w:rsidRDefault="00504881" w:rsidP="00504881">
      <w:pPr>
        <w:pStyle w:val="SingleTxtG"/>
      </w:pPr>
      <w:r>
        <w:tab/>
        <w:t>b)</w:t>
      </w:r>
      <w:r>
        <w:tab/>
        <w:t>недостаточные права и возможности женщин и девочек с инвалидностью, а также недостаток информации о мониторинге программы «</w:t>
      </w:r>
      <w:proofErr w:type="spellStart"/>
      <w:r>
        <w:t>Экипарар</w:t>
      </w:r>
      <w:proofErr w:type="spellEnd"/>
      <w:r>
        <w:t>», направленной на содействие реализации женщинами и ЛГБТКИ+ людьми своих прав, в том числе на жизнь, свободную от гендерного насилия;</w:t>
      </w:r>
    </w:p>
    <w:p w14:paraId="75FA9512" w14:textId="3879E445" w:rsidR="00504881" w:rsidRPr="00673778" w:rsidRDefault="00504881" w:rsidP="00504881">
      <w:pPr>
        <w:pStyle w:val="SingleTxtG"/>
      </w:pPr>
      <w:r>
        <w:tab/>
        <w:t>c)</w:t>
      </w:r>
      <w:r>
        <w:tab/>
        <w:t>недостаточную поддержку организаций женщин и девочек с инвалидностью;</w:t>
      </w:r>
    </w:p>
    <w:p w14:paraId="2935C355" w14:textId="373703A2" w:rsidR="00504881" w:rsidRPr="00673778" w:rsidRDefault="00504881" w:rsidP="00504881">
      <w:pPr>
        <w:pStyle w:val="SingleTxtG"/>
      </w:pPr>
      <w:r>
        <w:tab/>
        <w:t>d)</w:t>
      </w:r>
      <w:r>
        <w:tab/>
        <w:t xml:space="preserve">тот факт, что до сих пор не принят законопроект «Забота в условиях равенства», представленный на рассмотрение в 2022 году. </w:t>
      </w:r>
    </w:p>
    <w:p w14:paraId="0E936E05" w14:textId="77777777" w:rsidR="00504881" w:rsidRPr="00673778" w:rsidRDefault="00504881" w:rsidP="00504881">
      <w:pPr>
        <w:pStyle w:val="SingleTxtG"/>
        <w:rPr>
          <w:b/>
          <w:bCs/>
        </w:rPr>
      </w:pPr>
      <w:r>
        <w:t>14.</w:t>
      </w:r>
      <w:r>
        <w:tab/>
      </w:r>
      <w:r>
        <w:rPr>
          <w:b/>
          <w:bCs/>
        </w:rPr>
        <w:t>Ссылаясь на свое замечание общего порядка № 3 (2016) о женщинах и девочках с инвалидностью и на задачи 5.1, 5.2 и 5.5 целей в области устойчивого развития, Комитет рекомендует государству-участнику:</w:t>
      </w:r>
    </w:p>
    <w:p w14:paraId="48F07D00" w14:textId="54932C27" w:rsidR="00504881" w:rsidRPr="00673778" w:rsidRDefault="00504881" w:rsidP="00504881">
      <w:pPr>
        <w:pStyle w:val="SingleTxtG"/>
        <w:rPr>
          <w:rFonts w:eastAsia="Arial"/>
          <w:b/>
          <w:bCs/>
        </w:rPr>
      </w:pPr>
      <w:r>
        <w:rPr>
          <w:b/>
          <w:bCs/>
        </w:rPr>
        <w:tab/>
        <w:t>a)</w:t>
      </w:r>
      <w:r>
        <w:tab/>
      </w:r>
      <w:r>
        <w:rPr>
          <w:b/>
          <w:bCs/>
        </w:rPr>
        <w:t>активизировать усилия по всестороннему учету проблематики инвалидности в законах и политике в области гендерного равенства и включить гендерные вопросы в законы и политику в области инвалидности при активном и действенном участии женщин и девочек с инвалидностью;</w:t>
      </w:r>
    </w:p>
    <w:p w14:paraId="4CF831E8" w14:textId="2D11A6E4" w:rsidR="00504881" w:rsidRPr="00673778" w:rsidRDefault="00504881" w:rsidP="00504881">
      <w:pPr>
        <w:pStyle w:val="SingleTxtG"/>
        <w:rPr>
          <w:b/>
          <w:bCs/>
        </w:rPr>
      </w:pPr>
      <w:r>
        <w:rPr>
          <w:b/>
          <w:bCs/>
        </w:rPr>
        <w:tab/>
        <w:t>b)</w:t>
      </w:r>
      <w:r>
        <w:tab/>
      </w:r>
      <w:r>
        <w:rPr>
          <w:b/>
          <w:bCs/>
        </w:rPr>
        <w:t>усилить работу по реализации программы «</w:t>
      </w:r>
      <w:proofErr w:type="spellStart"/>
      <w:r>
        <w:rPr>
          <w:b/>
          <w:bCs/>
        </w:rPr>
        <w:t>Экипарар</w:t>
      </w:r>
      <w:proofErr w:type="spellEnd"/>
      <w:r>
        <w:rPr>
          <w:b/>
          <w:bCs/>
        </w:rPr>
        <w:t>», включая меры, способствующие расширению прав и возможностей женщин и девочек с инвалидностью, их вовлечению в сферу образования, занятости и здравоохранения, а также предупреждению и пресечению гендерного насилия, при действенном участии женщин и девочек с инвалидностью в процессах принятия решений, а также обеспечить эффективный механизм мониторинга данной программы;</w:t>
      </w:r>
    </w:p>
    <w:p w14:paraId="689F6101" w14:textId="193C40B0" w:rsidR="00504881" w:rsidRPr="00673778" w:rsidRDefault="00504881" w:rsidP="00504881">
      <w:pPr>
        <w:pStyle w:val="SingleTxtG"/>
        <w:rPr>
          <w:b/>
          <w:bCs/>
        </w:rPr>
      </w:pPr>
      <w:r>
        <w:rPr>
          <w:b/>
          <w:bCs/>
        </w:rPr>
        <w:tab/>
        <w:t>c)</w:t>
      </w:r>
      <w:r>
        <w:tab/>
      </w:r>
      <w:r>
        <w:rPr>
          <w:b/>
          <w:bCs/>
        </w:rPr>
        <w:t>усилить поддержку организаций женщин и девочек с инвалидностью;</w:t>
      </w:r>
    </w:p>
    <w:p w14:paraId="45594764" w14:textId="378A5AD5" w:rsidR="00504881" w:rsidRPr="00673778" w:rsidRDefault="00504881" w:rsidP="00504881">
      <w:pPr>
        <w:pStyle w:val="SingleTxtG"/>
        <w:rPr>
          <w:b/>
          <w:bCs/>
        </w:rPr>
      </w:pPr>
      <w:r>
        <w:rPr>
          <w:b/>
          <w:bCs/>
        </w:rPr>
        <w:tab/>
        <w:t>d)</w:t>
      </w:r>
      <w:r>
        <w:tab/>
      </w:r>
      <w:r>
        <w:rPr>
          <w:b/>
          <w:bCs/>
        </w:rPr>
        <w:t>принять законопроект «Забота в условиях равенства» и создать национальную систему комплексной поддержки и ухода в соответствии с Конвенцией.</w:t>
      </w:r>
      <w:r>
        <w:t xml:space="preserve"> </w:t>
      </w:r>
    </w:p>
    <w:p w14:paraId="04564048" w14:textId="77777777" w:rsidR="00504881" w:rsidRDefault="00504881">
      <w:pPr>
        <w:suppressAutoHyphens w:val="0"/>
        <w:spacing w:line="240" w:lineRule="auto"/>
        <w:rPr>
          <w:rFonts w:eastAsia="Times New Roman" w:cs="Times New Roman"/>
          <w:b/>
          <w:szCs w:val="20"/>
          <w:lang w:eastAsia="ru-RU"/>
        </w:rPr>
      </w:pPr>
      <w:r>
        <w:br w:type="page"/>
      </w:r>
    </w:p>
    <w:p w14:paraId="0D14B3FA" w14:textId="51CB6E60" w:rsidR="00504881" w:rsidRPr="00673778" w:rsidRDefault="00504881" w:rsidP="00504881">
      <w:pPr>
        <w:pStyle w:val="H23G"/>
      </w:pPr>
      <w:r>
        <w:lastRenderedPageBreak/>
        <w:tab/>
      </w:r>
      <w:r>
        <w:tab/>
      </w:r>
      <w:r>
        <w:rPr>
          <w:bCs/>
        </w:rPr>
        <w:t>Дети с инвалидностью (статья 7)</w:t>
      </w:r>
    </w:p>
    <w:p w14:paraId="6E493FD4" w14:textId="77777777" w:rsidR="00504881" w:rsidRPr="00673778" w:rsidRDefault="00504881" w:rsidP="00504881">
      <w:pPr>
        <w:pStyle w:val="SingleTxtG"/>
      </w:pPr>
      <w:r>
        <w:t>15.</w:t>
      </w:r>
      <w:r>
        <w:tab/>
        <w:t>Комитет с обеспокоенностью отмечает:</w:t>
      </w:r>
    </w:p>
    <w:p w14:paraId="0B22A932" w14:textId="071BD4CA" w:rsidR="00504881" w:rsidRPr="00673778" w:rsidRDefault="00504881" w:rsidP="00504881">
      <w:pPr>
        <w:pStyle w:val="SingleTxtG"/>
      </w:pPr>
      <w:r>
        <w:tab/>
        <w:t>a)</w:t>
      </w:r>
      <w:r>
        <w:tab/>
        <w:t xml:space="preserve">отсутствие учета проблематики инвалидности в Законе № 26.061 </w:t>
      </w:r>
      <w:r>
        <w:br/>
        <w:t xml:space="preserve">от 2005 года о комплексной защите прав детей и подростков, а также ограниченный характер мер, принимаемых для обеспечения прав детей с инвалидностью, </w:t>
      </w:r>
      <w:r>
        <w:br/>
        <w:t xml:space="preserve">в особенности проживающих в сельских и отдаленных районах; </w:t>
      </w:r>
    </w:p>
    <w:p w14:paraId="4BC19C55" w14:textId="1D2C6916" w:rsidR="00504881" w:rsidRPr="00673778" w:rsidRDefault="00504881" w:rsidP="00504881">
      <w:pPr>
        <w:pStyle w:val="SingleTxtG"/>
        <w:rPr>
          <w:bCs/>
        </w:rPr>
      </w:pPr>
      <w:r>
        <w:tab/>
        <w:t>b)</w:t>
      </w:r>
      <w:r>
        <w:tab/>
        <w:t>продолжающуюся институционализацию детей с инвалидностью и отсутствие поддержки их семей.</w:t>
      </w:r>
    </w:p>
    <w:p w14:paraId="5D97596B" w14:textId="5517A0F7" w:rsidR="00504881" w:rsidRPr="00673778" w:rsidRDefault="00504881" w:rsidP="00504881">
      <w:pPr>
        <w:pStyle w:val="SingleTxtG"/>
        <w:rPr>
          <w:b/>
          <w:bCs/>
        </w:rPr>
      </w:pPr>
      <w:r>
        <w:t>16.</w:t>
      </w:r>
      <w:r>
        <w:tab/>
      </w:r>
      <w:r>
        <w:rPr>
          <w:b/>
          <w:bCs/>
        </w:rPr>
        <w:t>Ссылаясь на свое совместное с Комитетом по правам ребенка заявление о правах детей с инвалидностью, Комитет рекомендует государству</w:t>
      </w:r>
      <w:r w:rsidRPr="00504881">
        <w:rPr>
          <w:b/>
          <w:bCs/>
        </w:rPr>
        <w:t>-</w:t>
      </w:r>
      <w:r>
        <w:rPr>
          <w:b/>
          <w:bCs/>
        </w:rPr>
        <w:t>участнику:</w:t>
      </w:r>
    </w:p>
    <w:p w14:paraId="124E5755" w14:textId="4BC82FEE" w:rsidR="00504881" w:rsidRPr="00673778" w:rsidRDefault="00504881" w:rsidP="00504881">
      <w:pPr>
        <w:pStyle w:val="SingleTxtG"/>
        <w:rPr>
          <w:b/>
          <w:bCs/>
        </w:rPr>
      </w:pPr>
      <w:r>
        <w:rPr>
          <w:b/>
          <w:bCs/>
        </w:rPr>
        <w:tab/>
        <w:t>a)</w:t>
      </w:r>
      <w:r>
        <w:tab/>
      </w:r>
      <w:r>
        <w:rPr>
          <w:b/>
          <w:bCs/>
        </w:rPr>
        <w:t>включить проблематику инвалидности в Закон № 26.061 и в систему комплексной защиты прав детей и подростков, уделяя особое внимание жителям сельских и отдаленных районов;</w:t>
      </w:r>
    </w:p>
    <w:p w14:paraId="62791C36" w14:textId="59E3AD7A" w:rsidR="00504881" w:rsidRPr="00673778" w:rsidRDefault="00504881" w:rsidP="00504881">
      <w:pPr>
        <w:pStyle w:val="SingleTxtG"/>
        <w:rPr>
          <w:b/>
          <w:bCs/>
        </w:rPr>
      </w:pPr>
      <w:r>
        <w:rPr>
          <w:b/>
          <w:bCs/>
        </w:rPr>
        <w:tab/>
        <w:t>b)</w:t>
      </w:r>
      <w:r>
        <w:tab/>
      </w:r>
      <w:r>
        <w:rPr>
          <w:b/>
          <w:bCs/>
        </w:rPr>
        <w:t>реализовать план по вовлечению детей с инвалидностью в жизнь местных сообществ, включая оказание поддержки их семьям, и активизировать проведение кампаний по содействию принятию данного плана с целью предупреждения институционализации таких детей.</w:t>
      </w:r>
    </w:p>
    <w:p w14:paraId="5B3C36A1" w14:textId="77777777" w:rsidR="00504881" w:rsidRPr="00673778" w:rsidRDefault="00504881" w:rsidP="00504881">
      <w:pPr>
        <w:pStyle w:val="H23G"/>
      </w:pPr>
      <w:r>
        <w:tab/>
      </w:r>
      <w:r>
        <w:tab/>
      </w:r>
      <w:r>
        <w:rPr>
          <w:bCs/>
        </w:rPr>
        <w:t>Просветительно-воспитательная работа (статья 8)</w:t>
      </w:r>
    </w:p>
    <w:p w14:paraId="3008B7B9" w14:textId="77777777" w:rsidR="00504881" w:rsidRPr="00673778" w:rsidRDefault="00504881" w:rsidP="00504881">
      <w:pPr>
        <w:pStyle w:val="SingleTxtG"/>
      </w:pPr>
      <w:r>
        <w:t>17.</w:t>
      </w:r>
      <w:r>
        <w:tab/>
        <w:t>Комитет принимает к сведению проведение информационно-просветительских кампаний и решение об учреждении Недели поощрения прав людей с инвалидностью. Однако Комитет выражает озабоченность по поводу того, что в общественном восприятии инвалидности по-прежнему преобладают ее благотворительная и медицинская модели.</w:t>
      </w:r>
    </w:p>
    <w:p w14:paraId="597D0A00" w14:textId="77777777" w:rsidR="00504881" w:rsidRPr="00673778" w:rsidRDefault="00504881" w:rsidP="00504881">
      <w:pPr>
        <w:pStyle w:val="SingleTxtG"/>
        <w:rPr>
          <w:b/>
          <w:bCs/>
        </w:rPr>
      </w:pPr>
      <w:r>
        <w:t>18.</w:t>
      </w:r>
      <w:r>
        <w:tab/>
      </w:r>
      <w:r>
        <w:rPr>
          <w:b/>
          <w:bCs/>
        </w:rPr>
        <w:t>Комитет рекомендует государству-участнику разработать национальную стратегию для продвижения правозащитной модели инвалидности в средствах массовой информации, среди государственных служащих, работников здравоохранения и правосудия, общества в целом и семей людей с инвалидностью, при активном и действенном участии людей с инвалидностью в ее разработке и осуществлении, а также при проведении ее регулярной оценки.</w:t>
      </w:r>
      <w:r>
        <w:t xml:space="preserve"> </w:t>
      </w:r>
      <w:bookmarkStart w:id="0" w:name="_heading=h.3dy6vkm"/>
      <w:bookmarkEnd w:id="0"/>
    </w:p>
    <w:p w14:paraId="2CF57B04" w14:textId="77777777" w:rsidR="00504881" w:rsidRPr="00673778" w:rsidRDefault="00504881" w:rsidP="00504881">
      <w:pPr>
        <w:pStyle w:val="H23G"/>
      </w:pPr>
      <w:r>
        <w:tab/>
      </w:r>
      <w:r>
        <w:tab/>
      </w:r>
      <w:r>
        <w:rPr>
          <w:bCs/>
        </w:rPr>
        <w:t>Доступность (статья 9)</w:t>
      </w:r>
    </w:p>
    <w:p w14:paraId="607D1A33" w14:textId="77777777" w:rsidR="00504881" w:rsidRPr="00673778" w:rsidRDefault="00504881" w:rsidP="00504881">
      <w:pPr>
        <w:pStyle w:val="SingleTxtG"/>
      </w:pPr>
      <w:r>
        <w:t>19.</w:t>
      </w:r>
      <w:r>
        <w:tab/>
        <w:t>Комитет принимает к сведению меры, принятые для повышения доступности информации и коммуникации</w:t>
      </w:r>
      <w:r>
        <w:rPr>
          <w:b/>
          <w:bCs/>
        </w:rPr>
        <w:t xml:space="preserve"> </w:t>
      </w:r>
      <w:r>
        <w:t>во всех областях и на веб-сайтах. Вместе с тем он выражает обеспокоенность по поводу:</w:t>
      </w:r>
    </w:p>
    <w:p w14:paraId="3A62F6E3" w14:textId="51BEEF98" w:rsidR="00504881" w:rsidRPr="00673778" w:rsidRDefault="00504881" w:rsidP="00504881">
      <w:pPr>
        <w:pStyle w:val="SingleTxtG"/>
      </w:pPr>
      <w:r>
        <w:tab/>
        <w:t>a)</w:t>
      </w:r>
      <w:r>
        <w:tab/>
        <w:t xml:space="preserve">незначительного прогресса в обеспечении доступности в таких ключевых областях, как образование, здравоохранение, правосудие и общественный транспорт, а также разрывом в нормативном регулировании и осуществлении мер по обеспечению доступности между городом Буэнос-Айрес и остальными административно-территориальными единицами, включая сельские районы; </w:t>
      </w:r>
    </w:p>
    <w:p w14:paraId="01A62C93" w14:textId="24FA8C7D" w:rsidR="00504881" w:rsidRPr="00673778" w:rsidRDefault="00504881" w:rsidP="00504881">
      <w:pPr>
        <w:pStyle w:val="SingleTxtG"/>
      </w:pPr>
      <w:r>
        <w:tab/>
        <w:t>b)</w:t>
      </w:r>
      <w:r>
        <w:tab/>
        <w:t>ограниченной доступности системы электронного документооборота и онлайн-платформы для дистанционного оформления документов для слепых и слабовидящих людей, а также мобильного приложения «Моя Аргентина» для слепых и слабовидящих людей и людей с интеллектуальной инвалидностью;</w:t>
      </w:r>
    </w:p>
    <w:p w14:paraId="5F08A92A" w14:textId="3AEC4AF6" w:rsidR="00504881" w:rsidRPr="00673778" w:rsidRDefault="00504881" w:rsidP="00504881">
      <w:pPr>
        <w:pStyle w:val="SingleTxtG"/>
      </w:pPr>
      <w:r>
        <w:tab/>
        <w:t>c)</w:t>
      </w:r>
      <w:r>
        <w:tab/>
        <w:t xml:space="preserve">того факта, что Строительный кодекс города Буэнос-Айрес от 2021 года позволяет строить жилища меньшей площади без учета потребностей людей с инвалидностью; </w:t>
      </w:r>
    </w:p>
    <w:p w14:paraId="6A4E9F13" w14:textId="16049803" w:rsidR="00504881" w:rsidRPr="00673778" w:rsidRDefault="00504881" w:rsidP="00504881">
      <w:pPr>
        <w:pStyle w:val="SingleTxtG"/>
      </w:pPr>
      <w:r>
        <w:tab/>
        <w:t>d)</w:t>
      </w:r>
      <w:r>
        <w:tab/>
        <w:t xml:space="preserve">ограниченной подготовки архитекторов, дизайнеров и инженеров в области стандартов доступности и универсального дизайна. </w:t>
      </w:r>
    </w:p>
    <w:p w14:paraId="77B15A3C" w14:textId="77777777" w:rsidR="00504881" w:rsidRDefault="00504881">
      <w:pPr>
        <w:suppressAutoHyphens w:val="0"/>
        <w:spacing w:line="240" w:lineRule="auto"/>
        <w:rPr>
          <w:rFonts w:eastAsia="Times New Roman" w:cs="Times New Roman"/>
          <w:szCs w:val="20"/>
        </w:rPr>
      </w:pPr>
      <w:r>
        <w:br w:type="page"/>
      </w:r>
    </w:p>
    <w:p w14:paraId="65399A01" w14:textId="494859FF" w:rsidR="00504881" w:rsidRPr="00673778" w:rsidRDefault="00504881" w:rsidP="00504881">
      <w:pPr>
        <w:pStyle w:val="SingleTxtG"/>
        <w:rPr>
          <w:b/>
          <w:bCs/>
        </w:rPr>
      </w:pPr>
      <w:r>
        <w:lastRenderedPageBreak/>
        <w:t>20.</w:t>
      </w:r>
      <w:r>
        <w:tab/>
      </w:r>
      <w:r>
        <w:rPr>
          <w:b/>
          <w:bCs/>
        </w:rPr>
        <w:t>Ссылаясь на свое замечание общего порядка № 2 (2014) о доступности, Комитет рекомендует государству-участнику:</w:t>
      </w:r>
    </w:p>
    <w:p w14:paraId="6DD60D19" w14:textId="69DF9E64" w:rsidR="00504881" w:rsidRPr="00673778" w:rsidRDefault="00504881" w:rsidP="00504881">
      <w:pPr>
        <w:pStyle w:val="SingleTxtG"/>
        <w:rPr>
          <w:b/>
          <w:bCs/>
        </w:rPr>
      </w:pPr>
      <w:r>
        <w:rPr>
          <w:b/>
          <w:bCs/>
        </w:rPr>
        <w:tab/>
        <w:t>a)</w:t>
      </w:r>
      <w:r>
        <w:tab/>
      </w:r>
      <w:r>
        <w:rPr>
          <w:b/>
          <w:bCs/>
        </w:rPr>
        <w:t>претворить в жизнь национальный план по обеспечению доступности, охватывающий все административно-территориальные единицы, предусматривающий показатели, ресурсы и механизмы оценки, мониторинга и санкций, в тесном сотрудничестве с организациями людей с инвалидностью в целях унификации стандартов универсального дизайна и обеспечения доступности, в частности, зданий, транспортных средств, информации и коммуникации, а также других объектов и служб, открытых для населения или оказывающих общественно значимые услуги;</w:t>
      </w:r>
    </w:p>
    <w:p w14:paraId="47C17822" w14:textId="30C28892" w:rsidR="00504881" w:rsidRPr="00673778" w:rsidRDefault="00504881" w:rsidP="00504881">
      <w:pPr>
        <w:pStyle w:val="SingleTxtG"/>
        <w:rPr>
          <w:b/>
          <w:bCs/>
        </w:rPr>
      </w:pPr>
      <w:r>
        <w:rPr>
          <w:b/>
          <w:bCs/>
        </w:rPr>
        <w:tab/>
        <w:t>b)</w:t>
      </w:r>
      <w:r>
        <w:tab/>
      </w:r>
      <w:r>
        <w:rPr>
          <w:b/>
          <w:bCs/>
        </w:rPr>
        <w:t xml:space="preserve">обеспечить полную доступность электронной системы управления документацией, онлайн-платформы для дистанционного оформления документов и мобильного приложения «Моя Аргентина», а также предусмотреть санкции за несоблюдение Закона № 6.653 о доступности информации </w:t>
      </w:r>
      <w:r>
        <w:rPr>
          <w:b/>
          <w:bCs/>
        </w:rPr>
        <w:br/>
        <w:t>на веб-сайтах;</w:t>
      </w:r>
    </w:p>
    <w:p w14:paraId="642A9A86" w14:textId="31FE0BF4" w:rsidR="00504881" w:rsidRPr="00673778" w:rsidRDefault="00504881" w:rsidP="00504881">
      <w:pPr>
        <w:pStyle w:val="SingleTxtG"/>
        <w:rPr>
          <w:b/>
          <w:bCs/>
        </w:rPr>
      </w:pPr>
      <w:r>
        <w:rPr>
          <w:b/>
          <w:bCs/>
        </w:rPr>
        <w:tab/>
        <w:t>c)</w:t>
      </w:r>
      <w:r>
        <w:tab/>
      </w:r>
      <w:r>
        <w:rPr>
          <w:b/>
          <w:bCs/>
        </w:rPr>
        <w:t>установить в Строительном кодексе города Буэнос-Айрес требования к размеру жилищ, обеспечивающие потребностям людей с инвалидностью;</w:t>
      </w:r>
      <w:r>
        <w:t xml:space="preserve"> </w:t>
      </w:r>
    </w:p>
    <w:p w14:paraId="5176EF47" w14:textId="7A1D4AFB" w:rsidR="00504881" w:rsidRPr="00673778" w:rsidRDefault="00504881" w:rsidP="00504881">
      <w:pPr>
        <w:pStyle w:val="SingleTxtG"/>
        <w:rPr>
          <w:b/>
          <w:bCs/>
        </w:rPr>
      </w:pPr>
      <w:r>
        <w:rPr>
          <w:b/>
          <w:bCs/>
        </w:rPr>
        <w:tab/>
        <w:t>d)</w:t>
      </w:r>
      <w:r>
        <w:tab/>
      </w:r>
      <w:r>
        <w:rPr>
          <w:b/>
          <w:bCs/>
        </w:rPr>
        <w:t>содействовать организации программ профессиональной подготовки в области универсального дизайна и стандартов доступности для архитекторов, дизайнеров и инженеров.</w:t>
      </w:r>
    </w:p>
    <w:p w14:paraId="5AC66682" w14:textId="77777777" w:rsidR="00504881" w:rsidRPr="00673778" w:rsidRDefault="00504881" w:rsidP="00504881">
      <w:pPr>
        <w:pStyle w:val="H23G"/>
      </w:pPr>
      <w:r>
        <w:tab/>
      </w:r>
      <w:r>
        <w:tab/>
      </w:r>
      <w:r>
        <w:rPr>
          <w:bCs/>
        </w:rPr>
        <w:t>Право на жизнь (статья 10)</w:t>
      </w:r>
    </w:p>
    <w:p w14:paraId="085782C4" w14:textId="77777777" w:rsidR="00504881" w:rsidRPr="00673778" w:rsidRDefault="00504881" w:rsidP="00504881">
      <w:pPr>
        <w:pStyle w:val="SingleTxtG"/>
      </w:pPr>
      <w:r>
        <w:t>21.</w:t>
      </w:r>
      <w:r>
        <w:tab/>
        <w:t>Комитет выражает обеспокоенность в связи с сообщениями о случаях смерти людей с инвалидностью в психиатрических больницах, недостатком информации и отсутствием расследований, а также наказания в таких случаях.</w:t>
      </w:r>
    </w:p>
    <w:p w14:paraId="20403E25" w14:textId="77777777" w:rsidR="00504881" w:rsidRPr="00673778" w:rsidRDefault="00504881" w:rsidP="00504881">
      <w:pPr>
        <w:pStyle w:val="SingleTxtG"/>
        <w:rPr>
          <w:b/>
          <w:bCs/>
        </w:rPr>
      </w:pPr>
      <w:r>
        <w:t>22.</w:t>
      </w:r>
      <w:r>
        <w:tab/>
      </w:r>
      <w:r>
        <w:rPr>
          <w:b/>
          <w:bCs/>
        </w:rPr>
        <w:t>Комитет рекомендует государству-участнику принять эффективные меры по предупреждению смертей в психиатрических больницах и проводить тщательные и независимые расследования причин и обстоятельств смерти в этих учреждениях, наказывать виновных и предоставлять в таких случаях полное возмещение ущерба.</w:t>
      </w:r>
      <w:r>
        <w:t xml:space="preserve"> </w:t>
      </w:r>
    </w:p>
    <w:p w14:paraId="5B9CD9F8" w14:textId="77777777" w:rsidR="00504881" w:rsidRPr="00673778" w:rsidRDefault="00504881" w:rsidP="00504881">
      <w:pPr>
        <w:pStyle w:val="H23G"/>
      </w:pPr>
      <w:r>
        <w:tab/>
      </w:r>
      <w:r>
        <w:tab/>
      </w:r>
      <w:r>
        <w:rPr>
          <w:bCs/>
        </w:rPr>
        <w:t>Ситуации риска и чрезвычайные гуманитарные ситуации (статья 11)</w:t>
      </w:r>
    </w:p>
    <w:p w14:paraId="2B62F8B4" w14:textId="77777777" w:rsidR="00504881" w:rsidRPr="00673778" w:rsidRDefault="00504881" w:rsidP="00504881">
      <w:pPr>
        <w:pStyle w:val="SingleTxtG"/>
      </w:pPr>
      <w:r>
        <w:t>23.</w:t>
      </w:r>
      <w:r>
        <w:tab/>
        <w:t>Комитет выражает обеспокоенность в связи с:</w:t>
      </w:r>
    </w:p>
    <w:p w14:paraId="0EEBE3AA" w14:textId="50D279FE" w:rsidR="00504881" w:rsidRPr="00673778" w:rsidRDefault="00504881" w:rsidP="00504881">
      <w:pPr>
        <w:pStyle w:val="SingleTxtG"/>
      </w:pPr>
      <w:r>
        <w:tab/>
        <w:t>a)</w:t>
      </w:r>
      <w:r>
        <w:tab/>
        <w:t>ограниченным характером информации о включении проблематики инвалидности в Национальный план по снижению риска бедствий на 2024–2030 годы, находящийся на стадии разработки, а также отсутствием консультаций с организациями людей с инвалидностью в ходе этого процесса;</w:t>
      </w:r>
    </w:p>
    <w:p w14:paraId="0A89B52C" w14:textId="359ED406" w:rsidR="00504881" w:rsidRPr="00673778" w:rsidRDefault="00504881" w:rsidP="00504881">
      <w:pPr>
        <w:pStyle w:val="SingleTxtG"/>
      </w:pPr>
      <w:r>
        <w:tab/>
        <w:t>b)</w:t>
      </w:r>
      <w:r>
        <w:tab/>
        <w:t>дефицитом доступной информации о ситуациях риска, бедствиях и чрезвычайных гуманитарных ситуациях, в частности о системах раннего предупреждения о чрезвычайных ситуациях;</w:t>
      </w:r>
    </w:p>
    <w:p w14:paraId="5FF8063D" w14:textId="2938C059" w:rsidR="00504881" w:rsidRPr="00673778" w:rsidRDefault="00504881" w:rsidP="00504881">
      <w:pPr>
        <w:pStyle w:val="SingleTxtG"/>
        <w:rPr>
          <w:rFonts w:eastAsia="Quattrocento Sans"/>
        </w:rPr>
      </w:pPr>
      <w:r>
        <w:tab/>
        <w:t>c)</w:t>
      </w:r>
      <w:r>
        <w:tab/>
        <w:t xml:space="preserve">ограниченным доступом людей с инвалидностью к информации о профилактических мерах и к официальным сообщениям о пандемии коронавирусной инфекции (COVID-19), включая </w:t>
      </w:r>
      <w:proofErr w:type="spellStart"/>
      <w:r>
        <w:t>субтитрирование</w:t>
      </w:r>
      <w:proofErr w:type="spellEnd"/>
      <w:r>
        <w:t xml:space="preserve">, перевод на аргентинский жестовый и простой язык, а также отсутствием информации о воздействии пандемии на людей с инвалидностью, в особенности находящихся специализированных учреждениях. </w:t>
      </w:r>
    </w:p>
    <w:p w14:paraId="49144746" w14:textId="77777777" w:rsidR="00504881" w:rsidRPr="00673778" w:rsidRDefault="00504881" w:rsidP="00504881">
      <w:pPr>
        <w:pStyle w:val="SingleTxtG"/>
        <w:rPr>
          <w:b/>
          <w:bCs/>
        </w:rPr>
      </w:pPr>
      <w:r>
        <w:t>24.</w:t>
      </w:r>
      <w:r>
        <w:tab/>
      </w:r>
      <w:r>
        <w:rPr>
          <w:b/>
          <w:bCs/>
        </w:rPr>
        <w:t>Комитет рекомендует государству-участнику:</w:t>
      </w:r>
    </w:p>
    <w:p w14:paraId="29FF1E99" w14:textId="595EE128" w:rsidR="00504881" w:rsidRPr="00673778" w:rsidRDefault="00504881" w:rsidP="00504881">
      <w:pPr>
        <w:pStyle w:val="SingleTxtG"/>
        <w:rPr>
          <w:b/>
          <w:bCs/>
        </w:rPr>
      </w:pPr>
      <w:r>
        <w:rPr>
          <w:b/>
          <w:bCs/>
        </w:rPr>
        <w:tab/>
        <w:t>a)</w:t>
      </w:r>
      <w:r>
        <w:tab/>
      </w:r>
      <w:r>
        <w:rPr>
          <w:b/>
          <w:bCs/>
        </w:rPr>
        <w:t xml:space="preserve">обеспечить путем проведения тесных консультаций с людьми с инвалидностью и представляющими их организациями учет проблематики инвалидности в Национальном плане по снижению риска бедствий </w:t>
      </w:r>
      <w:r>
        <w:rPr>
          <w:b/>
          <w:bCs/>
        </w:rPr>
        <w:br/>
        <w:t xml:space="preserve">на 2024–2030 годы, включая доступ к информации, организацию пунктов сбора, обеспечение убежищами и безопасными и доступными маршрутами эвакуации в </w:t>
      </w:r>
      <w:r>
        <w:rPr>
          <w:b/>
          <w:bCs/>
        </w:rPr>
        <w:lastRenderedPageBreak/>
        <w:t xml:space="preserve">чрезвычайных ситуациях, в соответствии с </w:t>
      </w:r>
      <w:proofErr w:type="spellStart"/>
      <w:r>
        <w:rPr>
          <w:b/>
          <w:bCs/>
        </w:rPr>
        <w:t>Сендайской</w:t>
      </w:r>
      <w:proofErr w:type="spellEnd"/>
      <w:r>
        <w:rPr>
          <w:b/>
          <w:bCs/>
        </w:rPr>
        <w:t xml:space="preserve"> рамочной программой по снижению риска бедствий на 2015–2030 годы;</w:t>
      </w:r>
    </w:p>
    <w:p w14:paraId="3B45A913" w14:textId="28721824" w:rsidR="00504881" w:rsidRPr="0065222D" w:rsidRDefault="00504881" w:rsidP="00504881">
      <w:pPr>
        <w:pStyle w:val="SingleTxtG"/>
        <w:rPr>
          <w:b/>
          <w:bCs/>
        </w:rPr>
      </w:pPr>
      <w:r>
        <w:rPr>
          <w:b/>
          <w:bCs/>
        </w:rPr>
        <w:tab/>
        <w:t>b)</w:t>
      </w:r>
      <w:r>
        <w:tab/>
      </w:r>
      <w:r>
        <w:rPr>
          <w:b/>
          <w:bCs/>
        </w:rPr>
        <w:t>обеспечить доступ в ситуациях риска и гуманитарных чрезвычайных ситуациях всем людям с инвалидностью и членам их семей к необходимой информации в доступных формах и на соответствующих устройствах, включая доступ к системам раннего предупреждения о чрезвычайных ситуациях</w:t>
      </w:r>
      <w:r w:rsidR="0065222D" w:rsidRPr="0065222D">
        <w:rPr>
          <w:b/>
          <w:bCs/>
        </w:rPr>
        <w:t>;</w:t>
      </w:r>
    </w:p>
    <w:p w14:paraId="7A742167" w14:textId="54E12C2A" w:rsidR="00504881" w:rsidRPr="00673778" w:rsidRDefault="00504881" w:rsidP="00504881">
      <w:pPr>
        <w:pStyle w:val="SingleTxtG"/>
        <w:rPr>
          <w:b/>
          <w:bCs/>
        </w:rPr>
      </w:pPr>
      <w:r>
        <w:rPr>
          <w:b/>
          <w:bCs/>
        </w:rPr>
        <w:tab/>
        <w:t>c)</w:t>
      </w:r>
      <w:r>
        <w:tab/>
      </w:r>
      <w:r>
        <w:rPr>
          <w:b/>
          <w:bCs/>
        </w:rPr>
        <w:t xml:space="preserve">обеспечить учет проблематики инвалидности в планах по восстановлению после пандемии COVID-19, в том числе в медицинских, экономических и социальных программах, а также получение информации в доступных формах и сообщений по данной теме, адресованных населению в целом; распространять статистические данные о воздействии пандемии на людей с инвалидностью, </w:t>
      </w:r>
      <w:r w:rsidRPr="00922FFD">
        <w:rPr>
          <w:b/>
          <w:bCs/>
        </w:rPr>
        <w:t xml:space="preserve">включая </w:t>
      </w:r>
      <w:r>
        <w:rPr>
          <w:b/>
          <w:bCs/>
        </w:rPr>
        <w:t>находящихся в специализированных учреждениях.</w:t>
      </w:r>
    </w:p>
    <w:p w14:paraId="54327503" w14:textId="77777777" w:rsidR="00504881" w:rsidRPr="00673778" w:rsidRDefault="00504881" w:rsidP="00504881">
      <w:pPr>
        <w:pStyle w:val="H23G"/>
      </w:pPr>
      <w:r>
        <w:tab/>
      </w:r>
      <w:r>
        <w:tab/>
      </w:r>
      <w:r>
        <w:rPr>
          <w:bCs/>
        </w:rPr>
        <w:t>Равенство перед законом (статья 12)</w:t>
      </w:r>
    </w:p>
    <w:p w14:paraId="2EBFD306" w14:textId="77777777" w:rsidR="00504881" w:rsidRPr="00673778" w:rsidRDefault="00504881" w:rsidP="00504881">
      <w:pPr>
        <w:pStyle w:val="SingleTxtG"/>
      </w:pPr>
      <w:r>
        <w:t>25.</w:t>
      </w:r>
      <w:r>
        <w:tab/>
        <w:t xml:space="preserve">Комитет с обеспокоенностью отмечает, что: </w:t>
      </w:r>
    </w:p>
    <w:p w14:paraId="100F6C58" w14:textId="7D57BE6F" w:rsidR="00504881" w:rsidRPr="00673778" w:rsidRDefault="00504881" w:rsidP="00504881">
      <w:pPr>
        <w:pStyle w:val="SingleTxtG"/>
      </w:pPr>
      <w:r>
        <w:tab/>
        <w:t>a)</w:t>
      </w:r>
      <w:r>
        <w:tab/>
        <w:t xml:space="preserve">несмотря на достигнутые успехи, в Национальном гражданском и коммерческом кодексе, принятом Законом № 26.994 от 2014 года, сохраняется возможность ограничения дееспособности, в частности лиц, «страдающих зависимостью или постоянными или длительными психическими расстройствами», </w:t>
      </w:r>
      <w:r>
        <w:br/>
        <w:t>а также сохраняются такие понятия, как</w:t>
      </w:r>
      <w:r>
        <w:rPr>
          <w:b/>
          <w:bCs/>
        </w:rPr>
        <w:t xml:space="preserve"> </w:t>
      </w:r>
      <w:r>
        <w:t>признание</w:t>
      </w:r>
      <w:r>
        <w:rPr>
          <w:b/>
          <w:bCs/>
        </w:rPr>
        <w:t xml:space="preserve"> </w:t>
      </w:r>
      <w:r>
        <w:t>недееспособности и назначение</w:t>
      </w:r>
      <w:r>
        <w:rPr>
          <w:b/>
          <w:bCs/>
        </w:rPr>
        <w:t xml:space="preserve"> </w:t>
      </w:r>
      <w:r>
        <w:t xml:space="preserve">попечительства (статьи 31–42); </w:t>
      </w:r>
    </w:p>
    <w:p w14:paraId="3ABC134F" w14:textId="2A31A29C" w:rsidR="00504881" w:rsidRPr="00673778" w:rsidRDefault="00504881" w:rsidP="00504881">
      <w:pPr>
        <w:pStyle w:val="SingleTxtG"/>
      </w:pPr>
      <w:r>
        <w:tab/>
        <w:t>b)</w:t>
      </w:r>
      <w:r>
        <w:tab/>
        <w:t>отсутствует информация о количестве лиц, в отношении которых действуют решения об ограничении дееспособности, включая признание недееспособности и назначение попечительства, и было пересмотрено с целью восстановления дееспособности лишь ограниченное число судебных решений;</w:t>
      </w:r>
    </w:p>
    <w:p w14:paraId="5C3D7F09" w14:textId="4D37FEEE" w:rsidR="00504881" w:rsidRPr="00673778" w:rsidRDefault="00504881" w:rsidP="00504881">
      <w:pPr>
        <w:pStyle w:val="SingleTxtG"/>
      </w:pPr>
      <w:r>
        <w:tab/>
        <w:t>c)</w:t>
      </w:r>
      <w:r>
        <w:tab/>
        <w:t xml:space="preserve">назначение сопровождения в судебном порядке противоречит правозащитной модели инвалидности, подразумевая ограничение дееспособности, и в таком случае оказывать поддержку людям с инвалидностью имеют право только официальные представители органов опеки; </w:t>
      </w:r>
    </w:p>
    <w:p w14:paraId="3E3F6518" w14:textId="783BDC81" w:rsidR="00504881" w:rsidRPr="00673778" w:rsidRDefault="00504881" w:rsidP="00504881">
      <w:pPr>
        <w:pStyle w:val="SingleTxtG"/>
      </w:pPr>
      <w:r>
        <w:tab/>
        <w:t>d)</w:t>
      </w:r>
      <w:r>
        <w:tab/>
        <w:t>в судебном процессе по определению дееспособности используется критерий действий в интересах лица, а также отсутствуют гарантии и доступные механизмы подачи жалоб.</w:t>
      </w:r>
    </w:p>
    <w:p w14:paraId="211627FB" w14:textId="77777777" w:rsidR="00504881" w:rsidRPr="00673778" w:rsidRDefault="00504881" w:rsidP="00504881">
      <w:pPr>
        <w:pStyle w:val="SingleTxtG"/>
        <w:rPr>
          <w:b/>
          <w:bCs/>
        </w:rPr>
      </w:pPr>
      <w:r>
        <w:t>26.</w:t>
      </w:r>
      <w:r>
        <w:tab/>
      </w:r>
      <w:r>
        <w:rPr>
          <w:b/>
          <w:bCs/>
        </w:rPr>
        <w:t>Ссылаясь на свое замечание общего порядка № 1 (2014) о равенстве перед законом, Комитет рекомендует государству-участнику:</w:t>
      </w:r>
    </w:p>
    <w:p w14:paraId="6A088EFD" w14:textId="2B873E38" w:rsidR="00504881" w:rsidRPr="00673778" w:rsidRDefault="00504881" w:rsidP="00504881">
      <w:pPr>
        <w:pStyle w:val="SingleTxtG"/>
        <w:rPr>
          <w:b/>
          <w:bCs/>
        </w:rPr>
      </w:pPr>
      <w:r>
        <w:rPr>
          <w:b/>
          <w:bCs/>
        </w:rPr>
        <w:tab/>
        <w:t>a)</w:t>
      </w:r>
      <w:r>
        <w:tab/>
      </w:r>
      <w:r>
        <w:rPr>
          <w:b/>
          <w:bCs/>
        </w:rPr>
        <w:t>привести Национальный гражданский и коммерческий кодекс в соответствие с Конвенцией, чтобы гарантировать всем людям с инвалидностью признание их правосубъектности наравне с другими, включая отмену положений, ограничивающих дееспособность, а также отказ от понятий недееспособности и попечительства;</w:t>
      </w:r>
      <w:r>
        <w:t xml:space="preserve"> </w:t>
      </w:r>
    </w:p>
    <w:p w14:paraId="656272B3" w14:textId="604E583F" w:rsidR="00504881" w:rsidRPr="00673778" w:rsidRDefault="00504881" w:rsidP="00504881">
      <w:pPr>
        <w:pStyle w:val="SingleTxtG"/>
        <w:rPr>
          <w:b/>
          <w:bCs/>
        </w:rPr>
      </w:pPr>
      <w:r>
        <w:rPr>
          <w:b/>
          <w:bCs/>
        </w:rPr>
        <w:tab/>
        <w:t>b)</w:t>
      </w:r>
      <w:r>
        <w:tab/>
      </w:r>
      <w:r>
        <w:rPr>
          <w:b/>
          <w:bCs/>
        </w:rPr>
        <w:t>собирать дезагрегированные данные о количестве лиц, в отношении которых действуют режимы, ограничивающие дееспособность, и пересматривать судебные решения с целью восстановления дееспособности;</w:t>
      </w:r>
      <w:r>
        <w:t xml:space="preserve"> </w:t>
      </w:r>
    </w:p>
    <w:p w14:paraId="0CD7215C" w14:textId="389C4B1E" w:rsidR="00504881" w:rsidRPr="00673778" w:rsidRDefault="00504881" w:rsidP="00504881">
      <w:pPr>
        <w:pStyle w:val="SingleTxtG"/>
        <w:rPr>
          <w:b/>
          <w:bCs/>
        </w:rPr>
      </w:pPr>
      <w:r>
        <w:rPr>
          <w:b/>
          <w:bCs/>
        </w:rPr>
        <w:tab/>
        <w:t>c)</w:t>
      </w:r>
      <w:r>
        <w:tab/>
      </w:r>
      <w:r>
        <w:rPr>
          <w:b/>
          <w:bCs/>
        </w:rPr>
        <w:t>внедрять различные механизмы поддержки принятия решений и гарантий, обеспечивающих автономию, реализацию волеизъявления и предпочтений всех людей с инвалидностью, независимо от запрашиваемых ими мер поддержки, а также содействовать взаимной поддержке групп людей с инвалидностью и обеспечить доступные механизмы подачи жалоб.</w:t>
      </w:r>
    </w:p>
    <w:p w14:paraId="34278237" w14:textId="77777777" w:rsidR="00504881" w:rsidRPr="00673778" w:rsidRDefault="00504881" w:rsidP="00504881">
      <w:pPr>
        <w:pStyle w:val="H23G"/>
      </w:pPr>
      <w:r>
        <w:tab/>
      </w:r>
      <w:r>
        <w:tab/>
      </w:r>
      <w:r>
        <w:rPr>
          <w:bCs/>
        </w:rPr>
        <w:t>Доступ к правосудию (статья 13)</w:t>
      </w:r>
    </w:p>
    <w:p w14:paraId="6ABB4FDE" w14:textId="77777777" w:rsidR="00504881" w:rsidRPr="00673778" w:rsidRDefault="00504881" w:rsidP="00504881">
      <w:pPr>
        <w:pStyle w:val="SingleTxtG"/>
      </w:pPr>
      <w:r>
        <w:t>27.</w:t>
      </w:r>
      <w:r>
        <w:tab/>
        <w:t>Комитет с обеспокоенностью отмечает:</w:t>
      </w:r>
    </w:p>
    <w:p w14:paraId="2EF3FA53" w14:textId="7E6ABFD5" w:rsidR="00504881" w:rsidRPr="00673778" w:rsidRDefault="00504881" w:rsidP="00504881">
      <w:pPr>
        <w:pStyle w:val="SingleTxtG"/>
      </w:pPr>
      <w:r>
        <w:tab/>
        <w:t>a)</w:t>
      </w:r>
      <w:r>
        <w:tab/>
        <w:t xml:space="preserve">ограниченное применение соответствующих возрасту и полу средств процессуального приспособления в гражданских, уголовных и административных </w:t>
      </w:r>
      <w:r>
        <w:lastRenderedPageBreak/>
        <w:t xml:space="preserve">процессах, а также отсутствие реформ на уровне провинций для обеспечения применения таких средств; </w:t>
      </w:r>
    </w:p>
    <w:p w14:paraId="60D71399" w14:textId="5EFA9CC2" w:rsidR="00504881" w:rsidRPr="00673778" w:rsidRDefault="00504881" w:rsidP="00504881">
      <w:pPr>
        <w:pStyle w:val="SingleTxtG"/>
      </w:pPr>
      <w:r>
        <w:tab/>
        <w:t>b)</w:t>
      </w:r>
      <w:r>
        <w:tab/>
        <w:t>ограниченность прогресса в обеспечении физической доступности судов, судебных и административных органов, а также доступа к информации и коммуникации, в частности для глухих и лиц с интеллектуальной и/или психосоциальной инвалидностью;</w:t>
      </w:r>
    </w:p>
    <w:p w14:paraId="3617BF6E" w14:textId="6502BDB5" w:rsidR="00504881" w:rsidRPr="00673778" w:rsidRDefault="00504881" w:rsidP="00504881">
      <w:pPr>
        <w:pStyle w:val="SingleTxtG"/>
      </w:pPr>
      <w:r>
        <w:tab/>
        <w:t>c)</w:t>
      </w:r>
      <w:r>
        <w:tab/>
        <w:t>ограниченную доступность службы поддержки, в том числе бесплатной юридической помощи, и недостаточное применение средств разумного приспособления для людей с инвалидностью во время судебных процессов, а также недостаточное выделение ресурсов на Национальную программу помощи людям с инвалидностью в их взаимодействии с</w:t>
      </w:r>
      <w:r>
        <w:rPr>
          <w:b/>
          <w:bCs/>
        </w:rPr>
        <w:t xml:space="preserve"> </w:t>
      </w:r>
      <w:r>
        <w:t>органами правосудия;</w:t>
      </w:r>
    </w:p>
    <w:p w14:paraId="4817B98D" w14:textId="3534B40D" w:rsidR="00504881" w:rsidRPr="00673778" w:rsidRDefault="00504881" w:rsidP="00504881">
      <w:pPr>
        <w:pStyle w:val="SingleTxtG"/>
      </w:pPr>
      <w:r>
        <w:tab/>
        <w:t>d)</w:t>
      </w:r>
      <w:r>
        <w:tab/>
        <w:t xml:space="preserve">недостаточный уровень подготовки работников органов правосудия, отражающийся в судебных решениях, в которых особое значение придается медицинскому диагнозу как основанию для ограничения дееспособности людей с инвалидностью. </w:t>
      </w:r>
    </w:p>
    <w:p w14:paraId="513620DA" w14:textId="41EC34C2" w:rsidR="00504881" w:rsidRPr="00673778" w:rsidRDefault="00504881" w:rsidP="00504881">
      <w:pPr>
        <w:pStyle w:val="SingleTxtG"/>
        <w:rPr>
          <w:b/>
          <w:bCs/>
        </w:rPr>
      </w:pPr>
      <w:r>
        <w:t>28.</w:t>
      </w:r>
      <w:r>
        <w:tab/>
      </w:r>
      <w:r>
        <w:rPr>
          <w:b/>
          <w:bCs/>
        </w:rPr>
        <w:t xml:space="preserve">Комитет напоминает о Международных принципах и руководящих положениях по вопросу доступа людей с инвалидностью к правосудию </w:t>
      </w:r>
      <w:r>
        <w:rPr>
          <w:b/>
          <w:bCs/>
        </w:rPr>
        <w:br/>
        <w:t>от 2020 года и о задаче 16.3 целей в области устойчивого развития и рекомендует государству-участнику:</w:t>
      </w:r>
    </w:p>
    <w:p w14:paraId="249721BD" w14:textId="1DB0CEBF" w:rsidR="00504881" w:rsidRPr="00673778" w:rsidRDefault="00504881" w:rsidP="00504881">
      <w:pPr>
        <w:pStyle w:val="SingleTxtG"/>
        <w:rPr>
          <w:b/>
          <w:bCs/>
        </w:rPr>
      </w:pPr>
      <w:r>
        <w:rPr>
          <w:b/>
          <w:bCs/>
        </w:rPr>
        <w:tab/>
        <w:t>a)</w:t>
      </w:r>
      <w:r>
        <w:tab/>
      </w:r>
      <w:r>
        <w:rPr>
          <w:b/>
          <w:bCs/>
        </w:rPr>
        <w:t>гарантировать применение средств процессуального приспособления, соответствующих возрасту и полу, во время всех судебных разбирательств для обеспечения действенного участия в них людей с инвалидностью, а также провести процессуальные реформы на уровне провинций в целях обеспечения наличия таких приспособлений;</w:t>
      </w:r>
    </w:p>
    <w:p w14:paraId="54F621A1" w14:textId="22F827D1" w:rsidR="00504881" w:rsidRPr="00673778" w:rsidRDefault="00504881" w:rsidP="00504881">
      <w:pPr>
        <w:pStyle w:val="SingleTxtG"/>
        <w:rPr>
          <w:b/>
          <w:bCs/>
        </w:rPr>
      </w:pPr>
      <w:r>
        <w:rPr>
          <w:b/>
          <w:bCs/>
        </w:rPr>
        <w:tab/>
        <w:t>b)</w:t>
      </w:r>
      <w:r>
        <w:tab/>
      </w:r>
      <w:r>
        <w:rPr>
          <w:b/>
          <w:bCs/>
        </w:rPr>
        <w:t>обеспечить физическую доступность зданий судов, судебных и административных учреждений, в том числе с помощью универсального дизайна; доступ к официальным средствам информации и коммуникации о судебных разбирательствах в доступных форматах, в том числе с помощью переводчиков на жестовый язык и организаторов коммуникации (</w:t>
      </w:r>
      <w:proofErr w:type="spellStart"/>
      <w:r>
        <w:rPr>
          <w:b/>
          <w:bCs/>
        </w:rPr>
        <w:t>фасилитаторов</w:t>
      </w:r>
      <w:proofErr w:type="spellEnd"/>
      <w:r>
        <w:rPr>
          <w:b/>
          <w:bCs/>
        </w:rPr>
        <w:t>), а также используя простой язык;</w:t>
      </w:r>
    </w:p>
    <w:p w14:paraId="017512C1" w14:textId="251C39C5" w:rsidR="00504881" w:rsidRPr="00673778" w:rsidRDefault="00504881" w:rsidP="00504881">
      <w:pPr>
        <w:pStyle w:val="SingleTxtG"/>
        <w:rPr>
          <w:b/>
          <w:bCs/>
        </w:rPr>
      </w:pPr>
      <w:r>
        <w:rPr>
          <w:b/>
          <w:bCs/>
        </w:rPr>
        <w:tab/>
        <w:t>c)</w:t>
      </w:r>
      <w:r>
        <w:tab/>
      </w:r>
      <w:r>
        <w:rPr>
          <w:b/>
          <w:bCs/>
        </w:rPr>
        <w:t>расширить сферу действия Национальной программы помощи людям с инвалидностью в их взаимодействии с органами правосудия, выделив дополнительные людские ресурсы и бюджетные средства с целью предоставления людям с инвалидностью услуг поддержки и бесплатной или доступной юридической помощи на протяжении всего судебного процесса;</w:t>
      </w:r>
    </w:p>
    <w:p w14:paraId="035D33DC" w14:textId="46E100ED" w:rsidR="00504881" w:rsidRPr="00673778" w:rsidRDefault="00504881" w:rsidP="00504881">
      <w:pPr>
        <w:pStyle w:val="SingleTxtG"/>
        <w:rPr>
          <w:b/>
          <w:bCs/>
        </w:rPr>
      </w:pPr>
      <w:r>
        <w:rPr>
          <w:b/>
          <w:bCs/>
        </w:rPr>
        <w:tab/>
        <w:t>d)</w:t>
      </w:r>
      <w:r>
        <w:tab/>
      </w:r>
      <w:r>
        <w:rPr>
          <w:b/>
          <w:bCs/>
        </w:rPr>
        <w:t>усилить на регулярной основе профессиональную подготовку работников системы правосудия по вопросам применения положений Конвенции, включая соблюдение права всех людей с инвалидностью на дееспособность, обеспечение доступной среды и применение средств разумного и процессуального приспособления.</w:t>
      </w:r>
    </w:p>
    <w:p w14:paraId="299B25D0" w14:textId="77777777" w:rsidR="00504881" w:rsidRPr="00673778" w:rsidRDefault="00504881" w:rsidP="00504881">
      <w:pPr>
        <w:pStyle w:val="H23G"/>
      </w:pPr>
      <w:r>
        <w:tab/>
      </w:r>
      <w:r>
        <w:tab/>
      </w:r>
      <w:r>
        <w:rPr>
          <w:bCs/>
        </w:rPr>
        <w:t>Свобода и личная неприкосновенность (статья 14)</w:t>
      </w:r>
    </w:p>
    <w:p w14:paraId="400665F3" w14:textId="77777777" w:rsidR="00504881" w:rsidRPr="00673778" w:rsidRDefault="00504881" w:rsidP="00504881">
      <w:pPr>
        <w:pStyle w:val="SingleTxtG"/>
      </w:pPr>
      <w:r>
        <w:t>29.</w:t>
      </w:r>
      <w:r>
        <w:tab/>
        <w:t>Комитет выражает обеспокоенность в связи с:</w:t>
      </w:r>
    </w:p>
    <w:p w14:paraId="5081FD78" w14:textId="40ED4D14" w:rsidR="00504881" w:rsidRPr="00673778" w:rsidRDefault="00504881" w:rsidP="00504881">
      <w:pPr>
        <w:pStyle w:val="SingleTxtG"/>
      </w:pPr>
      <w:r>
        <w:tab/>
        <w:t>a)</w:t>
      </w:r>
      <w:r>
        <w:tab/>
        <w:t>тем, что положения пункта 1 статьи 34 Национального уголовного кодекса страны и статей 62 и 63 Уголовно-процессуального кодекса провинции Буэнос-Айрес позволяют лишать свободы людей с инвалидностью на основании критерия общественной опасности;</w:t>
      </w:r>
    </w:p>
    <w:p w14:paraId="25E5D331" w14:textId="6AB2CEF5" w:rsidR="00504881" w:rsidRPr="00673778" w:rsidRDefault="00504881" w:rsidP="00504881">
      <w:pPr>
        <w:pStyle w:val="SingleTxtG"/>
      </w:pPr>
      <w:r>
        <w:tab/>
        <w:t>b)</w:t>
      </w:r>
      <w:r>
        <w:tab/>
        <w:t>барьерами, с которыми сталкиваются люди с инвалидностью в системе уголовного правосудия и пенитенциарных учреждений;</w:t>
      </w:r>
    </w:p>
    <w:p w14:paraId="7CE3B62B" w14:textId="68BA6CE9" w:rsidR="00504881" w:rsidRPr="00673778" w:rsidRDefault="00504881" w:rsidP="00504881">
      <w:pPr>
        <w:pStyle w:val="SingleTxtG"/>
      </w:pPr>
      <w:r>
        <w:tab/>
        <w:t>c)</w:t>
      </w:r>
      <w:r>
        <w:tab/>
        <w:t>недобровольным помещением в специализированные учреждения на длительный срок при отсутствии информированного согласия на это, которое при этом</w:t>
      </w:r>
      <w:r>
        <w:rPr>
          <w:b/>
          <w:bCs/>
        </w:rPr>
        <w:t xml:space="preserve"> </w:t>
      </w:r>
      <w:r>
        <w:t xml:space="preserve">квалифицируется в качестве добровольного, а также возможностью недобровольного </w:t>
      </w:r>
      <w:r>
        <w:lastRenderedPageBreak/>
        <w:t>помещения в такие учреждения в соответствии с положениями статьи 43</w:t>
      </w:r>
      <w:r>
        <w:rPr>
          <w:b/>
          <w:bCs/>
        </w:rPr>
        <w:t xml:space="preserve"> </w:t>
      </w:r>
      <w:r>
        <w:t>Национального закона о психическом здоровье № 26.657 от 2010 года;</w:t>
      </w:r>
    </w:p>
    <w:p w14:paraId="46D098BD" w14:textId="52F113AA" w:rsidR="00504881" w:rsidRPr="00673778" w:rsidRDefault="00504881" w:rsidP="00504881">
      <w:pPr>
        <w:pStyle w:val="SingleTxtG"/>
      </w:pPr>
      <w:r>
        <w:tab/>
        <w:t xml:space="preserve">d) </w:t>
      </w:r>
      <w:r>
        <w:tab/>
        <w:t>тем, что проекты реформы Национального закона о психическом здоровье представляют собой регресс;</w:t>
      </w:r>
    </w:p>
    <w:p w14:paraId="4B807415" w14:textId="058C459D" w:rsidR="00504881" w:rsidRPr="00673778" w:rsidRDefault="00504881" w:rsidP="00504881">
      <w:pPr>
        <w:pStyle w:val="SingleTxtG"/>
      </w:pPr>
      <w:r>
        <w:tab/>
        <w:t>e)</w:t>
      </w:r>
      <w:r>
        <w:tab/>
        <w:t>отсутствием актуализированных данных о лицах с инвалидностью, содержащихся в местах лишения свободы.</w:t>
      </w:r>
    </w:p>
    <w:p w14:paraId="19F23946" w14:textId="3FC751EE" w:rsidR="00504881" w:rsidRPr="00673778" w:rsidRDefault="00504881" w:rsidP="00504881">
      <w:pPr>
        <w:pStyle w:val="SingleTxtG"/>
        <w:rPr>
          <w:b/>
          <w:bCs/>
        </w:rPr>
      </w:pPr>
      <w:r>
        <w:t>30.</w:t>
      </w:r>
      <w:r>
        <w:tab/>
      </w:r>
      <w:r>
        <w:rPr>
          <w:b/>
          <w:bCs/>
        </w:rPr>
        <w:t xml:space="preserve">Комитет напоминает о своих руководящих принципах, принятых </w:t>
      </w:r>
      <w:r>
        <w:rPr>
          <w:b/>
          <w:bCs/>
        </w:rPr>
        <w:br/>
        <w:t>в 2015 году, относящихся к статье 14 Конвенции, и настоятельно призывает государство-участник</w:t>
      </w:r>
      <w:r>
        <w:t>:</w:t>
      </w:r>
    </w:p>
    <w:p w14:paraId="7C8BFEA1" w14:textId="5C9EF665" w:rsidR="00504881" w:rsidRPr="00673778" w:rsidRDefault="00504881" w:rsidP="00504881">
      <w:pPr>
        <w:pStyle w:val="SingleTxtG"/>
        <w:rPr>
          <w:b/>
          <w:bCs/>
        </w:rPr>
      </w:pPr>
      <w:r>
        <w:rPr>
          <w:b/>
          <w:bCs/>
        </w:rPr>
        <w:tab/>
        <w:t>a)</w:t>
      </w:r>
      <w:r>
        <w:tab/>
      </w:r>
      <w:r>
        <w:rPr>
          <w:b/>
          <w:bCs/>
        </w:rPr>
        <w:t xml:space="preserve">внести поправки в Национальный уголовный кодекс и уголовные процессуальные кодексы страны, включая кодекс провинции Буэнос-Айрес, </w:t>
      </w:r>
      <w:r>
        <w:rPr>
          <w:b/>
          <w:bCs/>
        </w:rPr>
        <w:br/>
        <w:t>с целью отмены такой меры как лишение свободы людей с инвалидностью на основании критерия их общественной опасности, пересмотреть дела лиц, содержащихся в тюрьмах по соображениям безопасности, и гарантировать соблюдение надлежащей правовой процедуры;</w:t>
      </w:r>
      <w:r>
        <w:t xml:space="preserve"> </w:t>
      </w:r>
    </w:p>
    <w:p w14:paraId="21B45C47" w14:textId="45EB336B" w:rsidR="00504881" w:rsidRPr="00673778" w:rsidRDefault="00504881" w:rsidP="00504881">
      <w:pPr>
        <w:pStyle w:val="SingleTxtG"/>
        <w:rPr>
          <w:b/>
          <w:bCs/>
        </w:rPr>
      </w:pPr>
      <w:r>
        <w:rPr>
          <w:b/>
          <w:bCs/>
        </w:rPr>
        <w:tab/>
        <w:t>b)</w:t>
      </w:r>
      <w:r>
        <w:tab/>
      </w:r>
      <w:r>
        <w:rPr>
          <w:b/>
          <w:bCs/>
        </w:rPr>
        <w:t xml:space="preserve">усилить меры, направленные на устранение барьеров, с которыми сталкиваются люди с инвалидностью в системе уголовного правосудия и пенитенциарных учреждений, включая соблюдение соглашения о дружественном урегулировании, подписанного в 2022 году между государством-участником и Комитетом по делу Рауля Роберто </w:t>
      </w:r>
      <w:proofErr w:type="spellStart"/>
      <w:r>
        <w:rPr>
          <w:b/>
          <w:bCs/>
        </w:rPr>
        <w:t>Кардосо</w:t>
      </w:r>
      <w:proofErr w:type="spellEnd"/>
      <w:r>
        <w:rPr>
          <w:b/>
          <w:bCs/>
        </w:rPr>
        <w:t xml:space="preserve"> </w:t>
      </w:r>
      <w:proofErr w:type="spellStart"/>
      <w:r>
        <w:rPr>
          <w:b/>
          <w:bCs/>
        </w:rPr>
        <w:t>Субиа</w:t>
      </w:r>
      <w:proofErr w:type="spellEnd"/>
      <w:r w:rsidRPr="00673778">
        <w:rPr>
          <w:rStyle w:val="aa"/>
        </w:rPr>
        <w:footnoteReference w:id="5"/>
      </w:r>
      <w:r>
        <w:rPr>
          <w:b/>
          <w:bCs/>
        </w:rPr>
        <w:t>;</w:t>
      </w:r>
    </w:p>
    <w:p w14:paraId="1F44D7F4" w14:textId="2035AAEE" w:rsidR="00504881" w:rsidRPr="00673778" w:rsidRDefault="00504881" w:rsidP="00504881">
      <w:pPr>
        <w:pStyle w:val="SingleTxtG"/>
        <w:rPr>
          <w:b/>
          <w:bCs/>
        </w:rPr>
      </w:pPr>
      <w:r>
        <w:rPr>
          <w:b/>
          <w:bCs/>
        </w:rPr>
        <w:tab/>
        <w:t>c)</w:t>
      </w:r>
      <w:r>
        <w:tab/>
      </w:r>
      <w:r>
        <w:rPr>
          <w:b/>
          <w:bCs/>
        </w:rPr>
        <w:t>внести поправки в Национальный закон о психическом здоровье и другие законодательные акты с целью запрета недобровольного помещения в психиатрические учреждения и реализовать планы по охране психического здоровья с учетом правозащитной модели инвалидности;</w:t>
      </w:r>
    </w:p>
    <w:p w14:paraId="2F1D5C0C" w14:textId="6B206A3B" w:rsidR="00504881" w:rsidRPr="00673778" w:rsidRDefault="00504881" w:rsidP="00504881">
      <w:pPr>
        <w:pStyle w:val="SingleTxtG"/>
        <w:rPr>
          <w:b/>
          <w:bCs/>
        </w:rPr>
      </w:pPr>
      <w:r>
        <w:rPr>
          <w:b/>
          <w:bCs/>
        </w:rPr>
        <w:tab/>
        <w:t>d)</w:t>
      </w:r>
      <w:r>
        <w:tab/>
      </w:r>
      <w:r>
        <w:rPr>
          <w:b/>
          <w:bCs/>
        </w:rPr>
        <w:t>обеспечить соответствие проектов нового закона о психическом здоровье положениям Конвенции;</w:t>
      </w:r>
    </w:p>
    <w:p w14:paraId="1460F8E0" w14:textId="55985BE2" w:rsidR="00504881" w:rsidRPr="00673778" w:rsidRDefault="00504881" w:rsidP="00504881">
      <w:pPr>
        <w:pStyle w:val="SingleTxtG"/>
        <w:rPr>
          <w:b/>
          <w:bCs/>
        </w:rPr>
      </w:pPr>
      <w:r>
        <w:rPr>
          <w:b/>
          <w:bCs/>
        </w:rPr>
        <w:tab/>
        <w:t>e)</w:t>
      </w:r>
      <w:r>
        <w:t xml:space="preserve"> </w:t>
      </w:r>
      <w:r>
        <w:tab/>
      </w:r>
      <w:r>
        <w:rPr>
          <w:b/>
          <w:bCs/>
        </w:rPr>
        <w:t>обеспечить сбор и актуализацию дезагрегированных данных о количестве людей с инвалидностью, лишенных свободы во всех видах специализированных учреждений различного административно-правового статуса, включая частные специализированные психиатрические больницы и центры по реабилитации зависимых от употребления психоактивных веществ.</w:t>
      </w:r>
      <w:r>
        <w:t xml:space="preserve"> </w:t>
      </w:r>
    </w:p>
    <w:p w14:paraId="67386BE9" w14:textId="77777777" w:rsidR="00504881" w:rsidRPr="00673778" w:rsidRDefault="00504881" w:rsidP="00504881">
      <w:pPr>
        <w:pStyle w:val="H23G"/>
      </w:pPr>
      <w:r>
        <w:tab/>
      </w:r>
      <w:r>
        <w:tab/>
      </w:r>
      <w:r>
        <w:rPr>
          <w:bCs/>
        </w:rPr>
        <w:t>Свобода от пыток и жестоких, бесчеловечных или унижающих достоинство видов обращения и наказания (статья 15)</w:t>
      </w:r>
    </w:p>
    <w:p w14:paraId="7A90AEDF" w14:textId="77777777" w:rsidR="00504881" w:rsidRPr="00673778" w:rsidRDefault="00504881" w:rsidP="00504881">
      <w:pPr>
        <w:pStyle w:val="SingleTxtG"/>
      </w:pPr>
      <w:r>
        <w:t>31.</w:t>
      </w:r>
      <w:r>
        <w:tab/>
        <w:t>Комитет с обеспокоенностью отмечает:</w:t>
      </w:r>
    </w:p>
    <w:p w14:paraId="1B918A10" w14:textId="5109D015" w:rsidR="00504881" w:rsidRPr="00673778" w:rsidRDefault="00504881" w:rsidP="00504881">
      <w:pPr>
        <w:pStyle w:val="SingleTxtG"/>
      </w:pPr>
      <w:r>
        <w:tab/>
        <w:t>a)</w:t>
      </w:r>
      <w:r>
        <w:tab/>
        <w:t xml:space="preserve">принудительное лечение людей с инвалидностью, содержащихся в психиатрических больницах, включая изоляцию, применение механических средств сдерживания, </w:t>
      </w:r>
      <w:proofErr w:type="spellStart"/>
      <w:r>
        <w:t>психохирургию</w:t>
      </w:r>
      <w:proofErr w:type="spellEnd"/>
      <w:r>
        <w:t>, принудительное медикаментозное лечение и электросудорожную терапию, а также законодательство, легитимизирующее такую практику;</w:t>
      </w:r>
    </w:p>
    <w:p w14:paraId="396A54C4" w14:textId="00808D73" w:rsidR="00504881" w:rsidRPr="00673778" w:rsidRDefault="00504881" w:rsidP="00504881">
      <w:pPr>
        <w:pStyle w:val="SingleTxtG"/>
      </w:pPr>
      <w:r>
        <w:tab/>
        <w:t>b)</w:t>
      </w:r>
      <w:r>
        <w:tab/>
        <w:t>ограниченный круг полномочий надзорных органов национального и местного уровней, созданных в соответствии с Национальным законом о психическом здоровье для расследования нарушений прав людей с инвалидностью, подвергшихся принудительному лечению или длительной госпитализации;</w:t>
      </w:r>
    </w:p>
    <w:p w14:paraId="3F42AB96" w14:textId="5EBF23C1" w:rsidR="00504881" w:rsidRPr="00673778" w:rsidRDefault="00504881" w:rsidP="00504881">
      <w:pPr>
        <w:pStyle w:val="SingleTxtG"/>
      </w:pPr>
      <w:r>
        <w:tab/>
        <w:t>c)</w:t>
      </w:r>
      <w:r>
        <w:tab/>
        <w:t>отсутствие доступных механизмов информирования о принудительном лечении и жестоком обращении в психиатрических больницах, недоступность правовой помощи, а также отмечающаяся в таких случаях безнаказанность и отсутствие возмещения ущерба жертвам.</w:t>
      </w:r>
    </w:p>
    <w:p w14:paraId="7BBD5ECC" w14:textId="2F7E1B0A" w:rsidR="00504881" w:rsidRPr="00673778" w:rsidRDefault="00504881" w:rsidP="00504881">
      <w:pPr>
        <w:pStyle w:val="SingleTxtG"/>
        <w:rPr>
          <w:b/>
          <w:bCs/>
        </w:rPr>
      </w:pPr>
      <w:r>
        <w:lastRenderedPageBreak/>
        <w:t>32.</w:t>
      </w:r>
      <w:r>
        <w:tab/>
      </w:r>
      <w:r>
        <w:rPr>
          <w:b/>
          <w:bCs/>
        </w:rPr>
        <w:t xml:space="preserve">Ссылаясь на свои руководящие принципы по деинституционализации, </w:t>
      </w:r>
      <w:r>
        <w:rPr>
          <w:b/>
          <w:bCs/>
        </w:rPr>
        <w:br/>
        <w:t>в том числе в чрезвычайных ситуациях, от 2022 года, Комитет рекомендует государству-участнику:</w:t>
      </w:r>
    </w:p>
    <w:p w14:paraId="2AEAB8FD" w14:textId="7A2EE0BF" w:rsidR="00504881" w:rsidRPr="00673778" w:rsidRDefault="00504881" w:rsidP="00504881">
      <w:pPr>
        <w:pStyle w:val="SingleTxtG"/>
        <w:rPr>
          <w:b/>
          <w:bCs/>
        </w:rPr>
      </w:pPr>
      <w:r>
        <w:rPr>
          <w:b/>
          <w:bCs/>
        </w:rPr>
        <w:tab/>
        <w:t>a)</w:t>
      </w:r>
      <w:r>
        <w:tab/>
      </w:r>
      <w:r>
        <w:rPr>
          <w:b/>
          <w:bCs/>
        </w:rPr>
        <w:t xml:space="preserve">запретить любые насильственные меры, применяемые к людям с инвалидностью, и отменить легитимизирующие их законодательные </w:t>
      </w:r>
      <w:r>
        <w:rPr>
          <w:b/>
          <w:bCs/>
        </w:rPr>
        <w:br/>
        <w:t xml:space="preserve">положения, включая изоляцию, механические и фармакологические средства сдерживания, </w:t>
      </w:r>
      <w:proofErr w:type="spellStart"/>
      <w:r>
        <w:rPr>
          <w:b/>
          <w:bCs/>
        </w:rPr>
        <w:t>психохирургию</w:t>
      </w:r>
      <w:proofErr w:type="spellEnd"/>
      <w:r>
        <w:rPr>
          <w:b/>
          <w:bCs/>
        </w:rPr>
        <w:t>, принудительное медикаментозное лечение, психофармакологические инъекции длительного действия и электросудорожную терапию, а также принудительное лечение в кризисных ситуациях;</w:t>
      </w:r>
    </w:p>
    <w:p w14:paraId="09C78593" w14:textId="18AE84F1" w:rsidR="00504881" w:rsidRPr="00673778" w:rsidRDefault="00504881" w:rsidP="00504881">
      <w:pPr>
        <w:pStyle w:val="SingleTxtG"/>
        <w:rPr>
          <w:b/>
          <w:bCs/>
        </w:rPr>
      </w:pPr>
      <w:r>
        <w:rPr>
          <w:b/>
          <w:bCs/>
        </w:rPr>
        <w:tab/>
        <w:t>b)</w:t>
      </w:r>
      <w:r>
        <w:tab/>
      </w:r>
      <w:r>
        <w:rPr>
          <w:b/>
          <w:bCs/>
        </w:rPr>
        <w:t>усилить постоянный мониторинг условий лишения свободы людей с инвалидностью, проводимый в координации с надзорными органами национального и местного уровней, созданными в соответствии с Национальным законом о психическом здоровье, и во взаимодействии с Национальным комитетом по предупреждению пыток;</w:t>
      </w:r>
    </w:p>
    <w:p w14:paraId="465C0CB4" w14:textId="7370FF5D" w:rsidR="00504881" w:rsidRPr="00673778" w:rsidRDefault="00504881" w:rsidP="00504881">
      <w:pPr>
        <w:pStyle w:val="SingleTxtG"/>
        <w:rPr>
          <w:b/>
          <w:bCs/>
        </w:rPr>
      </w:pPr>
      <w:r>
        <w:rPr>
          <w:b/>
          <w:bCs/>
        </w:rPr>
        <w:tab/>
        <w:t>c)</w:t>
      </w:r>
      <w:r>
        <w:tab/>
      </w:r>
      <w:r>
        <w:rPr>
          <w:b/>
          <w:bCs/>
        </w:rPr>
        <w:t>обеспечить наличие доступных механизмов для сообщений о жестоком, бесчеловечном или унижающем достоинство обращении в психиатрических больницах, а также для обеспечения правовой помощи, эффективных средств правовой защиты, возмещения ущерба жертвам и наказания виновных.</w:t>
      </w:r>
    </w:p>
    <w:p w14:paraId="546026FD" w14:textId="77777777" w:rsidR="00504881" w:rsidRPr="00673778" w:rsidRDefault="00504881" w:rsidP="00504881">
      <w:pPr>
        <w:pStyle w:val="H23G"/>
      </w:pPr>
      <w:r>
        <w:tab/>
      </w:r>
      <w:r>
        <w:tab/>
      </w:r>
      <w:r>
        <w:rPr>
          <w:bCs/>
        </w:rPr>
        <w:t>Свобода от эксплуатации, насилия и надругательства (статья 16)</w:t>
      </w:r>
    </w:p>
    <w:p w14:paraId="07C48A56" w14:textId="77777777" w:rsidR="00504881" w:rsidRPr="00673778" w:rsidRDefault="00504881" w:rsidP="00504881">
      <w:pPr>
        <w:pStyle w:val="SingleTxtG"/>
      </w:pPr>
      <w:r>
        <w:t>33.</w:t>
      </w:r>
      <w:r>
        <w:tab/>
        <w:t xml:space="preserve">Комитет выражает обеспокоенность в связи с: </w:t>
      </w:r>
    </w:p>
    <w:p w14:paraId="19FBB13A" w14:textId="510175EA" w:rsidR="00504881" w:rsidRPr="00673778" w:rsidRDefault="00504881" w:rsidP="00504881">
      <w:pPr>
        <w:pStyle w:val="SingleTxtG"/>
      </w:pPr>
      <w:r>
        <w:tab/>
        <w:t>a)</w:t>
      </w:r>
      <w:r>
        <w:tab/>
        <w:t>тем, что Закон № 26.485 о комплексной защите в целях предупреждения, наказания и искоренения насилия в отношении женщин, Национальный план действий по борьбе с гендерным насилием на 2020–2022 годы и Программа повышения эффективности территориальных механизмов</w:t>
      </w:r>
      <w:r>
        <w:rPr>
          <w:b/>
          <w:bCs/>
        </w:rPr>
        <w:t xml:space="preserve"> </w:t>
      </w:r>
      <w:r>
        <w:t>комплексной защиты людей от гендерного насилия не включают в себя проблематику инвалидности;</w:t>
      </w:r>
      <w:bookmarkStart w:id="1" w:name="OLE_LINK3"/>
      <w:bookmarkEnd w:id="1"/>
    </w:p>
    <w:p w14:paraId="67CAC972" w14:textId="401577D6" w:rsidR="00504881" w:rsidRPr="00673778" w:rsidRDefault="00504881" w:rsidP="00504881">
      <w:pPr>
        <w:pStyle w:val="SingleTxtG"/>
      </w:pPr>
      <w:r>
        <w:tab/>
        <w:t>b)</w:t>
      </w:r>
      <w:r>
        <w:tab/>
        <w:t>недостаточной защитой детей и женщин с инвалидностью, особенно находящихся в специализированных учреждениях, от сексуального насилия и жестокого обращения;</w:t>
      </w:r>
    </w:p>
    <w:p w14:paraId="699F1046" w14:textId="12A320D1" w:rsidR="00504881" w:rsidRPr="00673778" w:rsidRDefault="00504881" w:rsidP="00504881">
      <w:pPr>
        <w:pStyle w:val="SingleTxtG"/>
      </w:pPr>
      <w:r>
        <w:tab/>
        <w:t>c)</w:t>
      </w:r>
      <w:r>
        <w:tab/>
        <w:t>препятствиями в доступе к правосудию подвергшихся гендерному насилию женщин и девочек с инвалидностью, в том числе в связи с отсутствием доступа к физическим объектам, включая приюты, а также к информации и механизмам подачи жалоб; неэффективным исполнением судебных приказов о защите, а также отсутствием юридической помощи, поддержки и средств процессуального приспособления;</w:t>
      </w:r>
    </w:p>
    <w:p w14:paraId="164042EC" w14:textId="7266FF47" w:rsidR="00504881" w:rsidRPr="00673778" w:rsidRDefault="00504881" w:rsidP="00504881">
      <w:pPr>
        <w:pStyle w:val="SingleTxtG"/>
      </w:pPr>
      <w:r>
        <w:tab/>
        <w:t>d)</w:t>
      </w:r>
      <w:r>
        <w:tab/>
        <w:t>ограниченными возможностями для обращения за поддержкой по телефонной линии 144 и в рамках национальной программой «</w:t>
      </w:r>
      <w:proofErr w:type="spellStart"/>
      <w:r>
        <w:t>Акомпаньяр</w:t>
      </w:r>
      <w:proofErr w:type="spellEnd"/>
      <w:r>
        <w:t>», а также несовместимостью участия в данной программе, предназначенной для женщин и ЛГБТКИ+ людей, ставших жертвами</w:t>
      </w:r>
      <w:r>
        <w:rPr>
          <w:b/>
          <w:bCs/>
        </w:rPr>
        <w:t xml:space="preserve"> </w:t>
      </w:r>
      <w:r>
        <w:t xml:space="preserve">гендерного насилия, с получением </w:t>
      </w:r>
      <w:proofErr w:type="spellStart"/>
      <w:r>
        <w:t>ненакопительных</w:t>
      </w:r>
      <w:proofErr w:type="spellEnd"/>
      <w:r>
        <w:t xml:space="preserve"> пенсий;</w:t>
      </w:r>
    </w:p>
    <w:p w14:paraId="3A540405" w14:textId="172E9DC3" w:rsidR="00504881" w:rsidRPr="00673778" w:rsidRDefault="00504881" w:rsidP="00504881">
      <w:pPr>
        <w:pStyle w:val="SingleTxtG"/>
      </w:pPr>
      <w:r>
        <w:tab/>
        <w:t>e)</w:t>
      </w:r>
      <w:r>
        <w:tab/>
        <w:t>разрозненными сведениями о случаях насилия в отношении людей с инвалидностью, в том числе проживающих в специализированных учреждениях.</w:t>
      </w:r>
    </w:p>
    <w:p w14:paraId="442AF4B4" w14:textId="77777777" w:rsidR="00504881" w:rsidRPr="00673778" w:rsidRDefault="00504881" w:rsidP="00504881">
      <w:pPr>
        <w:pStyle w:val="SingleTxtG"/>
        <w:rPr>
          <w:b/>
          <w:bCs/>
        </w:rPr>
      </w:pPr>
      <w:r>
        <w:t>34.</w:t>
      </w:r>
      <w:r>
        <w:tab/>
      </w:r>
      <w:r>
        <w:rPr>
          <w:b/>
          <w:bCs/>
        </w:rPr>
        <w:t>В соответствии с задачами 5.1, 5.2 и 5.5 целей в области устойчивого развития и своим заявлением от 24 ноября 2021 года, призывающим к действиям по искоренению гендерного насилия в отношении женщин и девочек с инвалидностью, Комитет рекомендует государству-участнику:</w:t>
      </w:r>
    </w:p>
    <w:p w14:paraId="3EFA82C5" w14:textId="745C44E5" w:rsidR="00504881" w:rsidRPr="00673778" w:rsidRDefault="00504881" w:rsidP="00504881">
      <w:pPr>
        <w:pStyle w:val="SingleTxtG"/>
        <w:rPr>
          <w:b/>
          <w:bCs/>
        </w:rPr>
      </w:pPr>
      <w:r>
        <w:rPr>
          <w:b/>
          <w:bCs/>
        </w:rPr>
        <w:tab/>
        <w:t>a)</w:t>
      </w:r>
      <w:r>
        <w:tab/>
      </w:r>
      <w:r>
        <w:rPr>
          <w:b/>
          <w:bCs/>
        </w:rPr>
        <w:t>включить учет проблематики инвалидности в законодательство и политику по предупреждению и искоренению гендерного насилия;</w:t>
      </w:r>
    </w:p>
    <w:p w14:paraId="2B779031" w14:textId="12CBFA02" w:rsidR="00504881" w:rsidRPr="00673778" w:rsidRDefault="00504881" w:rsidP="00504881">
      <w:pPr>
        <w:pStyle w:val="SingleTxtG"/>
        <w:rPr>
          <w:b/>
          <w:bCs/>
        </w:rPr>
      </w:pPr>
      <w:r>
        <w:rPr>
          <w:b/>
          <w:bCs/>
        </w:rPr>
        <w:tab/>
        <w:t>b)</w:t>
      </w:r>
      <w:r>
        <w:tab/>
      </w:r>
      <w:r>
        <w:rPr>
          <w:b/>
          <w:bCs/>
        </w:rPr>
        <w:t>усилить меры по предупреждению и искоренению всех форм насилия в отношении детей и женщин с инвалидностью, в том числе содержащихся в специализированных учреждениях;</w:t>
      </w:r>
      <w:r>
        <w:t xml:space="preserve"> </w:t>
      </w:r>
    </w:p>
    <w:p w14:paraId="24E36C5D" w14:textId="3642D919" w:rsidR="00504881" w:rsidRPr="00673778" w:rsidRDefault="00504881" w:rsidP="00504881">
      <w:pPr>
        <w:pStyle w:val="SingleTxtG"/>
        <w:rPr>
          <w:b/>
          <w:bCs/>
        </w:rPr>
      </w:pPr>
      <w:r>
        <w:rPr>
          <w:b/>
          <w:bCs/>
        </w:rPr>
        <w:lastRenderedPageBreak/>
        <w:tab/>
        <w:t>c)</w:t>
      </w:r>
      <w:r>
        <w:tab/>
      </w:r>
      <w:r>
        <w:rPr>
          <w:b/>
          <w:bCs/>
        </w:rPr>
        <w:t>активизировать усилия по устранению препятствий к доступу к правосудию женщин и девочек с инвалидностью, ставших жертвами гендерного насилия, путем обеспечения доступности физической среды, механизмов информирования и подачи жалоб, наличия приютов, эффективного исполнения судебных приказов о защите, а также предоставления бесплатных юридических и психологических консультаций, экономической помощи и реабилитации, средств процессуального приспособления и иных видов поддержки;</w:t>
      </w:r>
    </w:p>
    <w:p w14:paraId="43C0E6FB" w14:textId="3D8F5AAA" w:rsidR="00504881" w:rsidRPr="00673778" w:rsidRDefault="00504881" w:rsidP="00504881">
      <w:pPr>
        <w:pStyle w:val="SingleTxtG"/>
        <w:rPr>
          <w:b/>
          <w:bCs/>
        </w:rPr>
      </w:pPr>
      <w:r>
        <w:rPr>
          <w:b/>
          <w:bCs/>
        </w:rPr>
        <w:tab/>
        <w:t>d)</w:t>
      </w:r>
      <w:r>
        <w:tab/>
      </w:r>
      <w:r>
        <w:rPr>
          <w:b/>
          <w:bCs/>
        </w:rPr>
        <w:t>расширить возможность обращения за поддержкой по телефонной линии 144 и в рамках программы «</w:t>
      </w:r>
      <w:proofErr w:type="spellStart"/>
      <w:r>
        <w:rPr>
          <w:b/>
          <w:bCs/>
        </w:rPr>
        <w:t>Акомпаньяр</w:t>
      </w:r>
      <w:proofErr w:type="spellEnd"/>
      <w:r>
        <w:rPr>
          <w:b/>
          <w:bCs/>
        </w:rPr>
        <w:t xml:space="preserve">» и повысить их эффективность во всех административно-территориальных единицах, особенно в сельских районах, и обеспечить совместимость участия в данной программе с получением </w:t>
      </w:r>
      <w:proofErr w:type="spellStart"/>
      <w:r>
        <w:rPr>
          <w:b/>
          <w:bCs/>
        </w:rPr>
        <w:t>ненакопительных</w:t>
      </w:r>
      <w:proofErr w:type="spellEnd"/>
      <w:r>
        <w:rPr>
          <w:b/>
          <w:bCs/>
        </w:rPr>
        <w:t xml:space="preserve"> пенсий;</w:t>
      </w:r>
    </w:p>
    <w:p w14:paraId="5A69F1B1" w14:textId="3F9609A5" w:rsidR="00504881" w:rsidRPr="00673778" w:rsidRDefault="00504881" w:rsidP="00504881">
      <w:pPr>
        <w:pStyle w:val="SingleTxtG"/>
        <w:rPr>
          <w:b/>
          <w:bCs/>
        </w:rPr>
      </w:pPr>
      <w:r>
        <w:rPr>
          <w:b/>
          <w:bCs/>
        </w:rPr>
        <w:tab/>
        <w:t>e)</w:t>
      </w:r>
      <w:r>
        <w:t xml:space="preserve"> </w:t>
      </w:r>
      <w:r>
        <w:tab/>
      </w:r>
      <w:r>
        <w:rPr>
          <w:b/>
          <w:bCs/>
        </w:rPr>
        <w:t>вести комплексный и дезагрегированный учет количества полученных жалоб, проведенных расследований, судебных процессов и вынесенных приговоров по делам о насилии в отношении людей с инвалидностью, в том числе находящихся в специализированных учреждениях, а также данных о возмещении ущерба, предоставленного жертвам.</w:t>
      </w:r>
    </w:p>
    <w:p w14:paraId="2D69EA38" w14:textId="77777777" w:rsidR="00504881" w:rsidRPr="00673778" w:rsidRDefault="00504881" w:rsidP="00504881">
      <w:pPr>
        <w:pStyle w:val="H23G"/>
      </w:pPr>
      <w:r>
        <w:tab/>
      </w:r>
      <w:r>
        <w:tab/>
      </w:r>
      <w:r>
        <w:rPr>
          <w:bCs/>
        </w:rPr>
        <w:t>Защита личной целостности (статья 17)</w:t>
      </w:r>
    </w:p>
    <w:p w14:paraId="534B34CB" w14:textId="77777777" w:rsidR="00504881" w:rsidRPr="00673778" w:rsidRDefault="00504881" w:rsidP="00504881">
      <w:pPr>
        <w:pStyle w:val="SingleTxtG"/>
      </w:pPr>
      <w:r>
        <w:t>35.</w:t>
      </w:r>
      <w:r>
        <w:tab/>
        <w:t>Комитет с обеспокоенностью отмечает:</w:t>
      </w:r>
    </w:p>
    <w:p w14:paraId="07353068" w14:textId="239FBD7B" w:rsidR="00504881" w:rsidRPr="00673778" w:rsidRDefault="00504881" w:rsidP="00504881">
      <w:pPr>
        <w:pStyle w:val="SingleTxtG"/>
        <w:rPr>
          <w:bCs/>
          <w:shd w:val="clear" w:color="auto" w:fill="FFFFFF"/>
        </w:rPr>
      </w:pPr>
      <w:r>
        <w:tab/>
        <w:t>a)</w:t>
      </w:r>
      <w:r>
        <w:tab/>
        <w:t xml:space="preserve">сохранение практики принудительной стерилизации и абортов, </w:t>
      </w:r>
      <w:r>
        <w:br/>
        <w:t xml:space="preserve">от которых особенно страдают женщины и девочки с интеллектуальной и психосоциальной инвалидностью; </w:t>
      </w:r>
    </w:p>
    <w:p w14:paraId="1E8EC566" w14:textId="71C23D19" w:rsidR="00504881" w:rsidRPr="00673778" w:rsidRDefault="00504881" w:rsidP="00504881">
      <w:pPr>
        <w:pStyle w:val="SingleTxtG"/>
        <w:rPr>
          <w:bCs/>
        </w:rPr>
      </w:pPr>
      <w:r>
        <w:tab/>
        <w:t>b)</w:t>
      </w:r>
      <w:r>
        <w:tab/>
        <w:t xml:space="preserve">то обстоятельство, что в соответствии с Законом № 27.610 при наличии судебного решения об ограничении дееспособности, препятствующего получению согласия на прерывание беременности, или признания в судебном порядке лица недееспособным согласие должно быть дано законным представителем или, при его отсутствии, близким родственником. </w:t>
      </w:r>
    </w:p>
    <w:p w14:paraId="663795B2" w14:textId="77777777" w:rsidR="00504881" w:rsidRPr="00673778" w:rsidRDefault="00504881" w:rsidP="00504881">
      <w:pPr>
        <w:pStyle w:val="SingleTxtG"/>
        <w:rPr>
          <w:b/>
          <w:bCs/>
        </w:rPr>
      </w:pPr>
      <w:r>
        <w:t>36.</w:t>
      </w:r>
      <w:r>
        <w:tab/>
      </w:r>
      <w:r>
        <w:rPr>
          <w:b/>
          <w:bCs/>
        </w:rPr>
        <w:t>Комитет рекомендует государству-участнику:</w:t>
      </w:r>
    </w:p>
    <w:p w14:paraId="7D76BDFA" w14:textId="43AECA9D" w:rsidR="00504881" w:rsidRPr="00673778" w:rsidRDefault="00504881" w:rsidP="00504881">
      <w:pPr>
        <w:pStyle w:val="SingleTxtG"/>
        <w:rPr>
          <w:b/>
          <w:bCs/>
          <w:shd w:val="clear" w:color="auto" w:fill="FFFFFF"/>
        </w:rPr>
      </w:pPr>
      <w:r>
        <w:rPr>
          <w:b/>
          <w:bCs/>
        </w:rPr>
        <w:tab/>
        <w:t>a)</w:t>
      </w:r>
      <w:r>
        <w:tab/>
      </w:r>
      <w:r>
        <w:rPr>
          <w:b/>
          <w:bCs/>
        </w:rPr>
        <w:t>инициировать административные и уголовные процессы в отношении судебных и медицинских органов и учреждений, которые рекомендуют, разрешают или применяют принудительную стерилизацию и аборты в отношении девочек и женщин с инвалидностью, и обеспечить доступ жертв к правосудию и возмещению ущерба;</w:t>
      </w:r>
    </w:p>
    <w:p w14:paraId="4F632ABD" w14:textId="4234E65C" w:rsidR="00504881" w:rsidRPr="00673778" w:rsidRDefault="00504881" w:rsidP="00504881">
      <w:pPr>
        <w:pStyle w:val="SingleTxtG"/>
        <w:rPr>
          <w:b/>
          <w:bCs/>
        </w:rPr>
      </w:pPr>
      <w:r>
        <w:rPr>
          <w:b/>
          <w:bCs/>
        </w:rPr>
        <w:tab/>
        <w:t>b)</w:t>
      </w:r>
      <w:r>
        <w:tab/>
      </w:r>
      <w:r>
        <w:rPr>
          <w:b/>
          <w:bCs/>
        </w:rPr>
        <w:t>пересмотреть законодательство, включая статью 9 Закона № 27.610, порядок его применения и протокол к нему, с тем чтобы все женщины с инвалидностью могли самостоятельно давать предварительное и информированное согласие на добровольное прерывание беременности наравне с другими женщинами.</w:t>
      </w:r>
    </w:p>
    <w:p w14:paraId="2A6B6582" w14:textId="027626A0" w:rsidR="00504881" w:rsidRPr="00673778" w:rsidRDefault="00504881" w:rsidP="00504881">
      <w:pPr>
        <w:pStyle w:val="H23G"/>
      </w:pPr>
      <w:r>
        <w:tab/>
      </w:r>
      <w:r>
        <w:tab/>
      </w:r>
      <w:r>
        <w:rPr>
          <w:bCs/>
        </w:rPr>
        <w:t xml:space="preserve">Самостоятельный образ жизни и вовлеченность в местное сообщество </w:t>
      </w:r>
      <w:r>
        <w:rPr>
          <w:bCs/>
        </w:rPr>
        <w:br/>
        <w:t>(статья 19)</w:t>
      </w:r>
    </w:p>
    <w:p w14:paraId="752205B0" w14:textId="77777777" w:rsidR="00504881" w:rsidRPr="00673778" w:rsidRDefault="00504881" w:rsidP="00504881">
      <w:pPr>
        <w:pStyle w:val="SingleTxtG"/>
      </w:pPr>
      <w:r>
        <w:t>37.</w:t>
      </w:r>
      <w:r>
        <w:tab/>
        <w:t>Комитет с обеспокоенностью отмечает:</w:t>
      </w:r>
    </w:p>
    <w:p w14:paraId="35412C7F" w14:textId="09B47B61" w:rsidR="00504881" w:rsidRPr="00673778" w:rsidRDefault="00504881" w:rsidP="00504881">
      <w:pPr>
        <w:pStyle w:val="SingleTxtG"/>
      </w:pPr>
      <w:r>
        <w:tab/>
        <w:t>a)</w:t>
      </w:r>
      <w:r>
        <w:tab/>
        <w:t>институционализацию людей с инвалидностью, в частности с интеллектуальной и/или психосоциальной, и их длительное содержание в психиатрических больницах или других специализированных учреждениях;</w:t>
      </w:r>
    </w:p>
    <w:p w14:paraId="2054CBD8" w14:textId="6BEDF501" w:rsidR="00504881" w:rsidRPr="00673778" w:rsidRDefault="00504881" w:rsidP="00504881">
      <w:pPr>
        <w:pStyle w:val="SingleTxtG"/>
      </w:pPr>
      <w:r>
        <w:tab/>
        <w:t>b)</w:t>
      </w:r>
      <w:r>
        <w:tab/>
        <w:t>несмотря на прогресс, достигнутый в провинции Буэнос-Айрес, несоблюдение требования об окончательном закрытии государственных и частных специализированных психиатрических больниц и о создании к 2020 году системы социальной помощи на уровне местных сообществ в соответствии с положениями Национального закона о психическом здоровье;</w:t>
      </w:r>
    </w:p>
    <w:p w14:paraId="701CF0C9" w14:textId="22DD241D" w:rsidR="00504881" w:rsidRPr="00673778" w:rsidRDefault="00504881" w:rsidP="00504881">
      <w:pPr>
        <w:pStyle w:val="SingleTxtG"/>
      </w:pPr>
      <w:r>
        <w:tab/>
        <w:t>c)</w:t>
      </w:r>
      <w:r>
        <w:tab/>
        <w:t xml:space="preserve">недостаточный прогресс в реализации Федеральной стратегии комплексного подхода к психическому здоровью и в деинституционализации людей с </w:t>
      </w:r>
      <w:r>
        <w:lastRenderedPageBreak/>
        <w:t>инвалидностью, находящихся в специализированных учреждениях и психиатрических больницах;</w:t>
      </w:r>
    </w:p>
    <w:p w14:paraId="214E4EA0" w14:textId="776FA26E" w:rsidR="00504881" w:rsidRPr="00673778" w:rsidRDefault="00504881" w:rsidP="00504881">
      <w:pPr>
        <w:pStyle w:val="SingleTxtG"/>
      </w:pPr>
      <w:r>
        <w:tab/>
        <w:t>d)</w:t>
      </w:r>
      <w:r>
        <w:tab/>
        <w:t xml:space="preserve">отсутствие положений, регламентирующих порядок применения </w:t>
      </w:r>
      <w:r>
        <w:br/>
        <w:t>Закона № 26.480, в соответствии с которым в Закон № 24.901 были добавлены положения о помощи на дому и поддержке самостоятельного образа жизни в рамках медицинской модели, не признающей право людей с инвалидностью, пользующихся такой поддержкой, выбирать ее конкретные формы и осуществлять контроль;</w:t>
      </w:r>
    </w:p>
    <w:p w14:paraId="542B107D" w14:textId="10B75844" w:rsidR="00504881" w:rsidRPr="00673778" w:rsidRDefault="00504881" w:rsidP="00504881">
      <w:pPr>
        <w:pStyle w:val="SingleTxtG"/>
      </w:pPr>
      <w:r>
        <w:tab/>
        <w:t>e)</w:t>
      </w:r>
      <w:r>
        <w:tab/>
        <w:t>тот факт, что в некоторых домах сопровождаемого проживания людей с психосоциальной инвалидностью, переведенных из закрытых психиатрических учреждений, используется медицинская модель инвалидности, что эти дома управляются медицинским персоналом и в них не уважается автономия людей с инвалидностью;</w:t>
      </w:r>
    </w:p>
    <w:p w14:paraId="13246660" w14:textId="64C1D762" w:rsidR="00504881" w:rsidRPr="00673778" w:rsidRDefault="00504881" w:rsidP="00504881">
      <w:pPr>
        <w:pStyle w:val="SingleTxtG"/>
        <w:rPr>
          <w:b/>
        </w:rPr>
      </w:pPr>
      <w:r>
        <w:tab/>
        <w:t>f)</w:t>
      </w:r>
      <w:r>
        <w:tab/>
        <w:t>отсутствие значительных бюджетных ассигнований на финансирование самостоятельного образа жизни людей с инвалидностью, несмотря на осуществление</w:t>
      </w:r>
      <w:r>
        <w:rPr>
          <w:b/>
          <w:bCs/>
        </w:rPr>
        <w:t xml:space="preserve"> </w:t>
      </w:r>
      <w:r>
        <w:t>Программы поддержки и сопровождения независимого проживания, и большой процент бюджетных ассигнований, выделяемых на содержание психиатрических больниц;</w:t>
      </w:r>
    </w:p>
    <w:p w14:paraId="767837FB" w14:textId="7B70AAA8" w:rsidR="00504881" w:rsidRPr="00673778" w:rsidRDefault="00504881" w:rsidP="00504881">
      <w:pPr>
        <w:pStyle w:val="SingleTxtG"/>
      </w:pPr>
      <w:r>
        <w:tab/>
        <w:t>g)</w:t>
      </w:r>
      <w:r>
        <w:tab/>
        <w:t>недостаточное соблюдение квоты в пять процентов, установленной для людей с инвалидностью в планах Национального жилищного фонда по выделению жилья или улучшению жилищных условий;</w:t>
      </w:r>
    </w:p>
    <w:p w14:paraId="7D08807B" w14:textId="2C4FE9FD" w:rsidR="00504881" w:rsidRPr="00673778" w:rsidRDefault="00504881" w:rsidP="00504881">
      <w:pPr>
        <w:pStyle w:val="SingleTxtG"/>
      </w:pPr>
      <w:r>
        <w:tab/>
        <w:t>h)</w:t>
      </w:r>
      <w:r>
        <w:tab/>
        <w:t>ограниченное участие людей с психосоциальной инвалидностью в разработке и реализации национальных планов по охране психического здоровья и деинституционализации.</w:t>
      </w:r>
      <w:bookmarkStart w:id="2" w:name="_heading=h.yudm9b8ywovp" w:colFirst="0" w:colLast="0"/>
      <w:bookmarkEnd w:id="2"/>
    </w:p>
    <w:p w14:paraId="4A35E8E4" w14:textId="77777777" w:rsidR="00504881" w:rsidRPr="00673778" w:rsidRDefault="00504881" w:rsidP="00504881">
      <w:pPr>
        <w:pStyle w:val="SingleTxtG"/>
        <w:rPr>
          <w:b/>
          <w:bCs/>
        </w:rPr>
      </w:pPr>
      <w:r>
        <w:t>38.</w:t>
      </w:r>
      <w:r>
        <w:tab/>
      </w:r>
      <w:r>
        <w:rPr>
          <w:b/>
          <w:bCs/>
        </w:rPr>
        <w:t>Ссылаясь на свое замечание общего порядка № 5 (2017) о самостоятельном образе жизни и вовлеченности в местное сообщество и руководящие принципы Комитета по деинституционализации, в том числе в чрезвычайных ситуациях, Комитет настоятельно рекомендует государству-участнику:</w:t>
      </w:r>
    </w:p>
    <w:p w14:paraId="11345690" w14:textId="26BC9A82" w:rsidR="00504881" w:rsidRPr="001F30C3" w:rsidRDefault="00504881" w:rsidP="00504881">
      <w:pPr>
        <w:pStyle w:val="SingleTxtG"/>
        <w:rPr>
          <w:b/>
          <w:bCs/>
          <w:spacing w:val="-2"/>
        </w:rPr>
      </w:pPr>
      <w:r>
        <w:rPr>
          <w:b/>
          <w:bCs/>
        </w:rPr>
        <w:tab/>
        <w:t>a)</w:t>
      </w:r>
      <w:r>
        <w:tab/>
      </w:r>
      <w:r>
        <w:rPr>
          <w:b/>
          <w:bCs/>
        </w:rPr>
        <w:t xml:space="preserve">положить конец практике помещения людей с инвалидностью, </w:t>
      </w:r>
      <w:r>
        <w:rPr>
          <w:b/>
          <w:bCs/>
        </w:rPr>
        <w:br/>
        <w:t>в частности детей, в специализированные учреждения, а также бессрочного содержания в больницах;</w:t>
      </w:r>
    </w:p>
    <w:p w14:paraId="1FE97CB9" w14:textId="2C804378" w:rsidR="00504881" w:rsidRPr="00673778" w:rsidRDefault="00504881" w:rsidP="00504881">
      <w:pPr>
        <w:pStyle w:val="SingleTxtG"/>
        <w:rPr>
          <w:b/>
          <w:bCs/>
        </w:rPr>
      </w:pPr>
      <w:r>
        <w:rPr>
          <w:b/>
          <w:bCs/>
        </w:rPr>
        <w:tab/>
        <w:t>b)</w:t>
      </w:r>
      <w:r>
        <w:tab/>
      </w:r>
      <w:r>
        <w:rPr>
          <w:b/>
          <w:bCs/>
        </w:rPr>
        <w:t>активизировать перевод из специализированных учреждений на амбулаторное лечение, закрыть психиатрические больницы и создать сеть первичной психиатрической помощи в рамках межведомственной координации, выделить бюджетные ассигнования и содействовать изменению отношения на всех уровнях, включая местные власти, что станет гарантией обеспечения права на самостоятельный образ жизни и вовлеченность в местное сообщество;</w:t>
      </w:r>
    </w:p>
    <w:p w14:paraId="5B6297B4" w14:textId="287F0B79" w:rsidR="00504881" w:rsidRPr="00673778" w:rsidRDefault="00504881" w:rsidP="00504881">
      <w:pPr>
        <w:pStyle w:val="SingleTxtG"/>
        <w:rPr>
          <w:b/>
          <w:bCs/>
        </w:rPr>
      </w:pPr>
      <w:r>
        <w:rPr>
          <w:b/>
          <w:bCs/>
        </w:rPr>
        <w:tab/>
        <w:t>c)</w:t>
      </w:r>
      <w:r>
        <w:tab/>
      </w:r>
      <w:r>
        <w:rPr>
          <w:b/>
          <w:bCs/>
        </w:rPr>
        <w:t xml:space="preserve">реализовать комплексный план по деинституционализации и Федеральную стратегию комплексного подхода к психическому здоровью, </w:t>
      </w:r>
      <w:r>
        <w:rPr>
          <w:b/>
          <w:bCs/>
        </w:rPr>
        <w:br/>
        <w:t>в которых должны быть указаны конкретные сроки, меры по оценке и выделяемые людские, технические и финансовые ресурсы, необходимые для эффективного содействия переходу людей с инвалидностью от проживания в специализированных учреждениях к самостоятельному образу жизни в местных сообществах, с признанием их права на автономию и полную социальную инклюзию;</w:t>
      </w:r>
    </w:p>
    <w:p w14:paraId="7062ADB4" w14:textId="2CE7DD33" w:rsidR="00504881" w:rsidRPr="00673778" w:rsidRDefault="00504881" w:rsidP="00504881">
      <w:pPr>
        <w:pStyle w:val="SingleTxtG"/>
        <w:rPr>
          <w:b/>
          <w:bCs/>
        </w:rPr>
      </w:pPr>
      <w:r>
        <w:rPr>
          <w:b/>
          <w:bCs/>
        </w:rPr>
        <w:tab/>
        <w:t>d)</w:t>
      </w:r>
      <w:r>
        <w:tab/>
      </w:r>
      <w:r>
        <w:rPr>
          <w:b/>
          <w:bCs/>
        </w:rPr>
        <w:t>установить порядок применения Закона № 26.480 о помощи на дому, и обеспечить поддержку самостоятельного образа жизни людей с инвалидностью в соответствии с Конвенцией, включая предоставление доступного и приемлемого жилья, оказание услуг на дому, обеспечение персональной помощи и доступа к соответствующим службам в местном сообществе;</w:t>
      </w:r>
    </w:p>
    <w:p w14:paraId="14AEC004" w14:textId="561DC8DD" w:rsidR="00504881" w:rsidRPr="00673778" w:rsidRDefault="00504881" w:rsidP="00504881">
      <w:pPr>
        <w:pStyle w:val="SingleTxtG"/>
        <w:rPr>
          <w:b/>
          <w:bCs/>
        </w:rPr>
      </w:pPr>
      <w:r>
        <w:rPr>
          <w:b/>
          <w:bCs/>
        </w:rPr>
        <w:tab/>
        <w:t>e)</w:t>
      </w:r>
      <w:r>
        <w:tab/>
      </w:r>
      <w:r>
        <w:rPr>
          <w:b/>
          <w:bCs/>
        </w:rPr>
        <w:t>пересмотреть порядок функционирования домов сопровождаемого проживания с целью обеспечения возможности самостоятельного управления ими для людей с инвалидностью;</w:t>
      </w:r>
    </w:p>
    <w:p w14:paraId="0F09030B" w14:textId="4FAFB03C" w:rsidR="00504881" w:rsidRPr="00673778" w:rsidRDefault="00504881" w:rsidP="00504881">
      <w:pPr>
        <w:pStyle w:val="SingleTxtG"/>
        <w:rPr>
          <w:b/>
          <w:bCs/>
        </w:rPr>
      </w:pPr>
      <w:r>
        <w:rPr>
          <w:b/>
          <w:bCs/>
        </w:rPr>
        <w:lastRenderedPageBreak/>
        <w:tab/>
        <w:t>f)</w:t>
      </w:r>
      <w:r>
        <w:tab/>
      </w:r>
      <w:r>
        <w:rPr>
          <w:b/>
          <w:bCs/>
        </w:rPr>
        <w:t>увеличить ассигнования, выделяемые на охрану психического здоровья в соответствии с целевым показателем бюджетных расходов на здравоохранение, установленным на уровне в 10 процентов, как предусмотрено Законом № 26.657, и перенаправить бюджетные средства, предназначенные на содержание и строительство психиатрических больниц, на финансирование программ содействия самостоятельному образу жизни в местном сообществе;</w:t>
      </w:r>
    </w:p>
    <w:p w14:paraId="67C66934" w14:textId="2208C17E" w:rsidR="00504881" w:rsidRPr="00673778" w:rsidRDefault="00504881" w:rsidP="00504881">
      <w:pPr>
        <w:pStyle w:val="SingleTxtG"/>
        <w:rPr>
          <w:b/>
          <w:bCs/>
        </w:rPr>
      </w:pPr>
      <w:r>
        <w:rPr>
          <w:b/>
          <w:bCs/>
        </w:rPr>
        <w:tab/>
        <w:t>g)</w:t>
      </w:r>
      <w:r>
        <w:tab/>
      </w:r>
      <w:r>
        <w:rPr>
          <w:b/>
          <w:bCs/>
        </w:rPr>
        <w:t>обеспечить соблюдение Закона № 26.182, устанавливающего льготную квоту в пять процентов для людей с инвалидностью в планах Национального жилищного фонда по выделению жилья или улучшению жилищных условий;</w:t>
      </w:r>
    </w:p>
    <w:p w14:paraId="41BED02C" w14:textId="44F3D47E" w:rsidR="00504881" w:rsidRPr="00673778" w:rsidRDefault="00504881" w:rsidP="00504881">
      <w:pPr>
        <w:pStyle w:val="SingleTxtG"/>
        <w:rPr>
          <w:b/>
          <w:bCs/>
        </w:rPr>
      </w:pPr>
      <w:r>
        <w:rPr>
          <w:b/>
          <w:bCs/>
        </w:rPr>
        <w:tab/>
        <w:t>h)</w:t>
      </w:r>
      <w:r>
        <w:tab/>
      </w:r>
      <w:r>
        <w:rPr>
          <w:b/>
          <w:bCs/>
        </w:rPr>
        <w:t>гарантировать активное и действенное участие людей с психосоциальной инвалидностью, в том числе пользующихся соответствующими услугами, в разработке, мониторинге и оценке планов по охране психического здоровья, а также в обеспечении контроля за их выполнением.</w:t>
      </w:r>
    </w:p>
    <w:p w14:paraId="5045117C" w14:textId="77777777" w:rsidR="00504881" w:rsidRPr="00673778" w:rsidRDefault="00504881" w:rsidP="00504881">
      <w:pPr>
        <w:pStyle w:val="H23G"/>
      </w:pPr>
      <w:r>
        <w:tab/>
      </w:r>
      <w:r>
        <w:tab/>
      </w:r>
      <w:r>
        <w:rPr>
          <w:bCs/>
        </w:rPr>
        <w:t>Индивидуальная мобильность (статья 20)</w:t>
      </w:r>
    </w:p>
    <w:p w14:paraId="04BC924D" w14:textId="77777777" w:rsidR="00504881" w:rsidRPr="00673778" w:rsidRDefault="00504881" w:rsidP="00504881">
      <w:pPr>
        <w:pStyle w:val="SingleTxtG"/>
      </w:pPr>
      <w:r>
        <w:t>39.</w:t>
      </w:r>
      <w:r>
        <w:tab/>
        <w:t xml:space="preserve">Комитет выражает обеспокоенность в связи с: </w:t>
      </w:r>
    </w:p>
    <w:p w14:paraId="514535B1" w14:textId="592BB7D2" w:rsidR="00504881" w:rsidRPr="00673778" w:rsidRDefault="00504881" w:rsidP="00504881">
      <w:pPr>
        <w:pStyle w:val="SingleTxtG"/>
      </w:pPr>
      <w:r>
        <w:tab/>
        <w:t>a)</w:t>
      </w:r>
      <w:r>
        <w:tab/>
        <w:t>несоблюдением поставщиками услуг Декрета № 38/2004, регламентирующего порядок применения Закона № 22.431, который предусматривает бесплатный междугородний транспорт для людей с инвалидностью, вместо этого на практике применяется Декрет № 118/2006, устанавливающий в этом виде транспорта квоту бесплатных мест для людей с инвалидностью;</w:t>
      </w:r>
    </w:p>
    <w:p w14:paraId="67299719" w14:textId="7D37C927" w:rsidR="00504881" w:rsidRPr="00673778" w:rsidRDefault="00504881" w:rsidP="00504881">
      <w:pPr>
        <w:pStyle w:val="SingleTxtG"/>
      </w:pPr>
      <w:r>
        <w:tab/>
        <w:t>b)</w:t>
      </w:r>
      <w:r>
        <w:tab/>
        <w:t>недостаточным включением людей с инвалидностью в систему единого электронного билета в Большом Буэнос-Айресе;</w:t>
      </w:r>
    </w:p>
    <w:p w14:paraId="41968514" w14:textId="0AD00CDE" w:rsidR="00504881" w:rsidRPr="006326D9" w:rsidRDefault="00504881" w:rsidP="00504881">
      <w:pPr>
        <w:pStyle w:val="SingleTxtG"/>
      </w:pPr>
      <w:r>
        <w:tab/>
        <w:t xml:space="preserve">c) </w:t>
      </w:r>
      <w:r>
        <w:tab/>
        <w:t>ограниченностью доступа к облегчающим мобильность средствам, устройствам и ассистивным технологиям надлежащего качества, а также к услугам помощников (людей или животных) и посредников, в особенности за пределами крупных городов</w:t>
      </w:r>
      <w:r w:rsidR="0065222D" w:rsidRPr="006326D9">
        <w:t>;</w:t>
      </w:r>
    </w:p>
    <w:p w14:paraId="467C38CA" w14:textId="35210CA8" w:rsidR="00504881" w:rsidRPr="00673778" w:rsidRDefault="00504881" w:rsidP="00504881">
      <w:pPr>
        <w:pStyle w:val="SingleTxtG"/>
      </w:pPr>
      <w:r>
        <w:tab/>
        <w:t>d)</w:t>
      </w:r>
      <w:r>
        <w:tab/>
        <w:t>недостаточным участием людей с инвалидностью в Консультативном комитете по контролю за соблюдением Закона № 24.314 об обеспечении доступности для лиц с ограниченной мобильностью.</w:t>
      </w:r>
    </w:p>
    <w:p w14:paraId="269B8622" w14:textId="77777777" w:rsidR="00504881" w:rsidRPr="00673778" w:rsidRDefault="00504881" w:rsidP="00504881">
      <w:pPr>
        <w:pStyle w:val="SingleTxtG"/>
        <w:rPr>
          <w:b/>
          <w:bCs/>
        </w:rPr>
      </w:pPr>
      <w:r>
        <w:t>40.</w:t>
      </w:r>
      <w:r>
        <w:tab/>
      </w:r>
      <w:r>
        <w:rPr>
          <w:b/>
          <w:bCs/>
        </w:rPr>
        <w:t>Комитет рекомендует государству-участнику:</w:t>
      </w:r>
    </w:p>
    <w:p w14:paraId="37759DA5" w14:textId="4FEF4A5E" w:rsidR="00504881" w:rsidRPr="00673778" w:rsidRDefault="00504881" w:rsidP="00504881">
      <w:pPr>
        <w:pStyle w:val="SingleTxtG"/>
        <w:rPr>
          <w:b/>
          <w:bCs/>
        </w:rPr>
      </w:pPr>
      <w:r>
        <w:rPr>
          <w:b/>
          <w:bCs/>
        </w:rPr>
        <w:tab/>
        <w:t>a)</w:t>
      </w:r>
      <w:r>
        <w:tab/>
      </w:r>
      <w:r>
        <w:rPr>
          <w:b/>
          <w:bCs/>
        </w:rPr>
        <w:t>отменить Декрет № 118/2006, которым устанавливается квота мест для людей с инвалидностью в транспорте дальнего следования и ограничивается возможность получения бесплатных билетов, а также обеспечить соблюдение поставщиками услуг положений Декрета № 38/2004;</w:t>
      </w:r>
    </w:p>
    <w:p w14:paraId="362D8DDF" w14:textId="2A04E0FA" w:rsidR="00504881" w:rsidRPr="00673778" w:rsidRDefault="00504881" w:rsidP="00504881">
      <w:pPr>
        <w:pStyle w:val="SingleTxtG"/>
        <w:rPr>
          <w:b/>
          <w:bCs/>
        </w:rPr>
      </w:pPr>
      <w:r>
        <w:rPr>
          <w:b/>
          <w:bCs/>
        </w:rPr>
        <w:tab/>
        <w:t>b)</w:t>
      </w:r>
      <w:r>
        <w:tab/>
      </w:r>
      <w:r>
        <w:rPr>
          <w:b/>
          <w:bCs/>
        </w:rPr>
        <w:t>включить людей с инвалидностью в систему единого электронного билета в Большом Буэнос-Айресе и способствовать принятию аналогичных мер в других провинциях;</w:t>
      </w:r>
    </w:p>
    <w:p w14:paraId="0CA87011" w14:textId="18378EB8" w:rsidR="00504881" w:rsidRPr="00673778" w:rsidRDefault="00504881" w:rsidP="00504881">
      <w:pPr>
        <w:pStyle w:val="SingleTxtG"/>
        <w:rPr>
          <w:b/>
          <w:bCs/>
        </w:rPr>
      </w:pPr>
      <w:r>
        <w:rPr>
          <w:b/>
          <w:bCs/>
        </w:rPr>
        <w:tab/>
        <w:t>c)</w:t>
      </w:r>
      <w:r>
        <w:tab/>
      </w:r>
      <w:r>
        <w:rPr>
          <w:b/>
          <w:bCs/>
        </w:rPr>
        <w:t>активизировать усилия по обеспечению доступности технических средств индивидуальной мобильности и ассистивных устройств и технологий для всех людей с инвалидностью во всех административно-территориальных единицах, в том числе путем развития местных услуг по ремонту, выделения бюджетных субсидий и предоставления налоговых льгот, а также освобождения от налогов и таможенных сборов;</w:t>
      </w:r>
    </w:p>
    <w:p w14:paraId="34DFFDAA" w14:textId="266AEFA7" w:rsidR="00504881" w:rsidRPr="00673778" w:rsidRDefault="00504881" w:rsidP="00504881">
      <w:pPr>
        <w:pStyle w:val="SingleTxtG"/>
        <w:rPr>
          <w:b/>
          <w:bCs/>
        </w:rPr>
      </w:pPr>
      <w:r>
        <w:rPr>
          <w:b/>
          <w:bCs/>
        </w:rPr>
        <w:tab/>
        <w:t>d)</w:t>
      </w:r>
      <w:r>
        <w:tab/>
      </w:r>
      <w:r>
        <w:rPr>
          <w:b/>
          <w:bCs/>
        </w:rPr>
        <w:t>обеспечить участие людей с инвалидностью в работе Консультативно-контрольного комитета по соблюдению Закона № 24.314.</w:t>
      </w:r>
    </w:p>
    <w:p w14:paraId="10133329" w14:textId="77777777" w:rsidR="00504881" w:rsidRPr="00673778" w:rsidRDefault="00504881" w:rsidP="00504881">
      <w:pPr>
        <w:pStyle w:val="H23G"/>
      </w:pPr>
      <w:r>
        <w:tab/>
      </w:r>
      <w:r>
        <w:tab/>
      </w:r>
      <w:r>
        <w:rPr>
          <w:bCs/>
        </w:rPr>
        <w:t>Свобода выражения мнения и убеждений и доступ к информации (статья 21)</w:t>
      </w:r>
    </w:p>
    <w:p w14:paraId="4B9E5B8C" w14:textId="77777777" w:rsidR="00504881" w:rsidRPr="00673778" w:rsidRDefault="00504881" w:rsidP="00504881">
      <w:pPr>
        <w:pStyle w:val="SingleTxtG"/>
      </w:pPr>
      <w:r>
        <w:t>41.</w:t>
      </w:r>
      <w:r>
        <w:tab/>
        <w:t xml:space="preserve">Комитет выражает обеспокоенность в связи с: </w:t>
      </w:r>
    </w:p>
    <w:p w14:paraId="152AF7C8" w14:textId="6F78A618" w:rsidR="00504881" w:rsidRPr="00673778" w:rsidRDefault="00504881" w:rsidP="00504881">
      <w:pPr>
        <w:pStyle w:val="SingleTxtG"/>
        <w:rPr>
          <w:rFonts w:eastAsia="Calibri"/>
        </w:rPr>
      </w:pPr>
      <w:r>
        <w:tab/>
        <w:t>a)</w:t>
      </w:r>
      <w:r>
        <w:tab/>
        <w:t>дефицитом информации и помощи в коммуникации для людей с инвалидностью, в том числе тех, кто нуждается в более активной поддержке;</w:t>
      </w:r>
    </w:p>
    <w:p w14:paraId="2C70790B" w14:textId="0288CB0D" w:rsidR="00504881" w:rsidRPr="00673778" w:rsidRDefault="00504881" w:rsidP="00504881">
      <w:pPr>
        <w:pStyle w:val="SingleTxtG"/>
        <w:rPr>
          <w:rFonts w:eastAsia="Calibri"/>
        </w:rPr>
      </w:pPr>
      <w:r>
        <w:lastRenderedPageBreak/>
        <w:tab/>
        <w:t>b)</w:t>
      </w:r>
      <w:r>
        <w:tab/>
        <w:t>препятствиями, с которыми сталкиваются люди с инвалидностью при доступе к средствам информации и социальной коммуникации, таким как телевизионные программы, веб-сайты и мобильное приложение «Моя Аргентина»;</w:t>
      </w:r>
    </w:p>
    <w:p w14:paraId="71E0561D" w14:textId="54E26D97" w:rsidR="00504881" w:rsidRPr="00673778" w:rsidRDefault="00504881" w:rsidP="00504881">
      <w:pPr>
        <w:pStyle w:val="SingleTxtG"/>
      </w:pPr>
      <w:r>
        <w:tab/>
        <w:t>c)</w:t>
      </w:r>
      <w:r>
        <w:tab/>
        <w:t>непризнанием на уровне законодательства аргентинского жестового языка в качестве официального и отсутствием национального реестра переводчиков, создание которого запланировано государством-участником, а также слабой подготовкой переводчиков и дефицитом услуг по переводу на жестовый язык во всех сферах</w:t>
      </w:r>
      <w:r>
        <w:rPr>
          <w:b/>
          <w:bCs/>
        </w:rPr>
        <w:t xml:space="preserve"> </w:t>
      </w:r>
      <w:r>
        <w:t>жизни;</w:t>
      </w:r>
    </w:p>
    <w:p w14:paraId="46547C70" w14:textId="0D9318B8" w:rsidR="00504881" w:rsidRPr="00673778" w:rsidRDefault="00504881" w:rsidP="00504881">
      <w:pPr>
        <w:pStyle w:val="SingleTxtG"/>
      </w:pPr>
      <w:r>
        <w:tab/>
        <w:t>d)</w:t>
      </w:r>
      <w:r>
        <w:tab/>
        <w:t>недоступностью банковских услуг, оказываемых на дому, и банкоматов.</w:t>
      </w:r>
    </w:p>
    <w:p w14:paraId="3236AFBA" w14:textId="77777777" w:rsidR="00504881" w:rsidRPr="00673778" w:rsidRDefault="00504881" w:rsidP="00504881">
      <w:pPr>
        <w:pStyle w:val="SingleTxtG"/>
        <w:rPr>
          <w:b/>
          <w:bCs/>
        </w:rPr>
      </w:pPr>
      <w:r>
        <w:t>42.</w:t>
      </w:r>
      <w:r>
        <w:tab/>
      </w:r>
      <w:r>
        <w:rPr>
          <w:b/>
          <w:bCs/>
        </w:rPr>
        <w:t>Комитет рекомендует государству-участнику:</w:t>
      </w:r>
    </w:p>
    <w:p w14:paraId="770040A4" w14:textId="5B29BB16" w:rsidR="00504881" w:rsidRPr="00673778" w:rsidRDefault="00504881" w:rsidP="00504881">
      <w:pPr>
        <w:pStyle w:val="SingleTxtG"/>
        <w:rPr>
          <w:rFonts w:eastAsia="Calibri"/>
          <w:b/>
          <w:bCs/>
        </w:rPr>
      </w:pPr>
      <w:r>
        <w:rPr>
          <w:b/>
          <w:bCs/>
        </w:rPr>
        <w:tab/>
        <w:t>a)</w:t>
      </w:r>
      <w:r>
        <w:tab/>
      </w:r>
      <w:r>
        <w:rPr>
          <w:b/>
          <w:bCs/>
        </w:rPr>
        <w:t xml:space="preserve">обеспечить соблюдение Закона об аудиовизуальных коммуникационных услугах и выделить в достаточном объеме финансирование для разработки, внедрения и использования доступных форматов коммуникации, таких как шрифт Брайля, перевод для слепоглухих, </w:t>
      </w:r>
      <w:r>
        <w:rPr>
          <w:b/>
          <w:bCs/>
        </w:rPr>
        <w:br/>
        <w:t xml:space="preserve">жестовый язык, простые для чтения и понимания форматы, простой </w:t>
      </w:r>
      <w:r>
        <w:rPr>
          <w:b/>
          <w:bCs/>
        </w:rPr>
        <w:br/>
        <w:t xml:space="preserve">язык, </w:t>
      </w:r>
      <w:proofErr w:type="spellStart"/>
      <w:r>
        <w:rPr>
          <w:b/>
          <w:bCs/>
        </w:rPr>
        <w:t>аудиодескрипция</w:t>
      </w:r>
      <w:proofErr w:type="spellEnd"/>
      <w:r>
        <w:rPr>
          <w:b/>
          <w:bCs/>
        </w:rPr>
        <w:t xml:space="preserve"> и </w:t>
      </w:r>
      <w:proofErr w:type="spellStart"/>
      <w:r>
        <w:rPr>
          <w:b/>
          <w:bCs/>
        </w:rPr>
        <w:t>тифлокомментирование</w:t>
      </w:r>
      <w:proofErr w:type="spellEnd"/>
      <w:r>
        <w:rPr>
          <w:b/>
          <w:bCs/>
        </w:rPr>
        <w:t xml:space="preserve">, </w:t>
      </w:r>
      <w:proofErr w:type="spellStart"/>
      <w:r>
        <w:rPr>
          <w:b/>
          <w:bCs/>
        </w:rPr>
        <w:t>видеотранскрипция</w:t>
      </w:r>
      <w:proofErr w:type="spellEnd"/>
      <w:r>
        <w:rPr>
          <w:b/>
          <w:bCs/>
        </w:rPr>
        <w:t xml:space="preserve">, </w:t>
      </w:r>
      <w:proofErr w:type="spellStart"/>
      <w:r>
        <w:rPr>
          <w:b/>
          <w:bCs/>
        </w:rPr>
        <w:t>субтитрирование</w:t>
      </w:r>
      <w:proofErr w:type="spellEnd"/>
      <w:r>
        <w:rPr>
          <w:b/>
          <w:bCs/>
        </w:rPr>
        <w:t xml:space="preserve">, а также тактильные, </w:t>
      </w:r>
      <w:proofErr w:type="spellStart"/>
      <w:r>
        <w:rPr>
          <w:b/>
          <w:bCs/>
        </w:rPr>
        <w:t>аугментативные</w:t>
      </w:r>
      <w:proofErr w:type="spellEnd"/>
      <w:r>
        <w:rPr>
          <w:b/>
          <w:bCs/>
        </w:rPr>
        <w:t xml:space="preserve"> и альтернативные средства коммуникации;</w:t>
      </w:r>
    </w:p>
    <w:p w14:paraId="5FBCDE1E" w14:textId="007A3286" w:rsidR="00504881" w:rsidRPr="00673778" w:rsidRDefault="00504881" w:rsidP="00504881">
      <w:pPr>
        <w:pStyle w:val="SingleTxtG"/>
        <w:rPr>
          <w:b/>
          <w:bCs/>
        </w:rPr>
      </w:pPr>
      <w:r>
        <w:rPr>
          <w:b/>
          <w:bCs/>
        </w:rPr>
        <w:tab/>
        <w:t>b)</w:t>
      </w:r>
      <w:r>
        <w:tab/>
      </w:r>
      <w:r>
        <w:rPr>
          <w:b/>
          <w:bCs/>
        </w:rPr>
        <w:t xml:space="preserve">обеспечить доступность информации, предоставляемой средствами массовой информации и социальной коммуникации, включая телевидение, </w:t>
      </w:r>
      <w:r>
        <w:rPr>
          <w:b/>
          <w:bCs/>
        </w:rPr>
        <w:br/>
        <w:t>веб-сайты и мобильное приложение «Моя Аргентина»;</w:t>
      </w:r>
    </w:p>
    <w:p w14:paraId="6BA21F8E" w14:textId="3FB0E627" w:rsidR="00504881" w:rsidRPr="00673778" w:rsidRDefault="00504881" w:rsidP="00504881">
      <w:pPr>
        <w:pStyle w:val="SingleTxtG"/>
        <w:rPr>
          <w:b/>
          <w:bCs/>
        </w:rPr>
      </w:pPr>
      <w:r>
        <w:rPr>
          <w:b/>
          <w:bCs/>
        </w:rPr>
        <w:tab/>
        <w:t>c)</w:t>
      </w:r>
      <w:r>
        <w:tab/>
      </w:r>
      <w:r>
        <w:rPr>
          <w:b/>
          <w:bCs/>
        </w:rPr>
        <w:t>законодательно признать на национальном уровне аргентинский жестовый язык в качестве официального, содействовать доступу к жестовому языку и его использованию во всех сферах жизни, обеспечить наличие и подготовку квалифицированных переводчиков на жестовый язык, а также создать национальный реестр таких специалистов;</w:t>
      </w:r>
    </w:p>
    <w:p w14:paraId="45A171B0" w14:textId="6AF0F5AD" w:rsidR="00504881" w:rsidRPr="00673778" w:rsidRDefault="00504881" w:rsidP="00504881">
      <w:pPr>
        <w:pStyle w:val="SingleTxtG"/>
        <w:rPr>
          <w:b/>
          <w:bCs/>
        </w:rPr>
      </w:pPr>
      <w:r>
        <w:rPr>
          <w:b/>
          <w:bCs/>
        </w:rPr>
        <w:tab/>
        <w:t>d)</w:t>
      </w:r>
      <w:r>
        <w:tab/>
      </w:r>
      <w:r>
        <w:rPr>
          <w:b/>
          <w:bCs/>
        </w:rPr>
        <w:t>гарантировать обеспечение банками доступности финансовых услуг для людей с инвалидностью, включая банковские услуги на дому и банкоматы.</w:t>
      </w:r>
    </w:p>
    <w:p w14:paraId="5D934461" w14:textId="77777777" w:rsidR="00504881" w:rsidRPr="00673778" w:rsidRDefault="00504881" w:rsidP="00504881">
      <w:pPr>
        <w:pStyle w:val="H23G"/>
      </w:pPr>
      <w:r>
        <w:tab/>
      </w:r>
      <w:r>
        <w:tab/>
      </w:r>
      <w:r>
        <w:rPr>
          <w:bCs/>
        </w:rPr>
        <w:t>Уважение дома и семьи (статья 23)</w:t>
      </w:r>
    </w:p>
    <w:p w14:paraId="75B3161A" w14:textId="77777777" w:rsidR="00504881" w:rsidRPr="00673778" w:rsidRDefault="00504881" w:rsidP="00504881">
      <w:pPr>
        <w:pStyle w:val="SingleTxtG"/>
      </w:pPr>
      <w:r>
        <w:t>43.</w:t>
      </w:r>
      <w:r>
        <w:tab/>
        <w:t xml:space="preserve">Комитет с обеспокоенностью отмечает: </w:t>
      </w:r>
    </w:p>
    <w:p w14:paraId="7263CD9E" w14:textId="390DD420" w:rsidR="00504881" w:rsidRPr="00673778" w:rsidRDefault="00504881" w:rsidP="00504881">
      <w:pPr>
        <w:pStyle w:val="SingleTxtG"/>
      </w:pPr>
      <w:r>
        <w:tab/>
        <w:t>a)</w:t>
      </w:r>
      <w:r>
        <w:tab/>
        <w:t>что пунктом g) статьи 403 Гражданского и коммерческого кодекса устанавливается в качестве одного из препятствий для брака наличие постоянного или временного психического расстройства;</w:t>
      </w:r>
    </w:p>
    <w:p w14:paraId="79D40F12" w14:textId="628FB2C1" w:rsidR="00504881" w:rsidRPr="00673778" w:rsidRDefault="00504881" w:rsidP="00504881">
      <w:pPr>
        <w:pStyle w:val="SingleTxtG"/>
      </w:pPr>
      <w:r>
        <w:tab/>
        <w:t>b)</w:t>
      </w:r>
      <w:r>
        <w:tab/>
        <w:t>разлучение родителей с инвалидностью, особенно живущих в бедности, с их детьми в связи с предрассудками об их якобы неспособности заботиться о своих детях, а также недостаточную поддержку семей, в которых есть родители и/или дети с инвалидностью.</w:t>
      </w:r>
    </w:p>
    <w:p w14:paraId="57531C4D" w14:textId="77777777" w:rsidR="00504881" w:rsidRPr="00673778" w:rsidRDefault="00504881" w:rsidP="00504881">
      <w:pPr>
        <w:pStyle w:val="SingleTxtG"/>
        <w:keepNext/>
        <w:rPr>
          <w:b/>
          <w:bCs/>
        </w:rPr>
      </w:pPr>
      <w:r>
        <w:t>44.</w:t>
      </w:r>
      <w:r>
        <w:tab/>
      </w:r>
      <w:r>
        <w:rPr>
          <w:b/>
          <w:bCs/>
        </w:rPr>
        <w:t>Комитет рекомендует государству-участнику:</w:t>
      </w:r>
    </w:p>
    <w:p w14:paraId="2A718C11" w14:textId="4AAA8590" w:rsidR="00504881" w:rsidRPr="00673778" w:rsidRDefault="00504881" w:rsidP="00504881">
      <w:pPr>
        <w:pStyle w:val="SingleTxtG"/>
        <w:rPr>
          <w:b/>
          <w:bCs/>
        </w:rPr>
      </w:pPr>
      <w:r>
        <w:rPr>
          <w:b/>
          <w:bCs/>
        </w:rPr>
        <w:tab/>
        <w:t>a)</w:t>
      </w:r>
      <w:r>
        <w:tab/>
      </w:r>
      <w:r>
        <w:rPr>
          <w:b/>
          <w:bCs/>
        </w:rPr>
        <w:t>отменить пункт g) статьи 403 Гражданского и коммерческого кодекса, содержащий дискриминационное положение, ущемляющее право людей с психосоциальной инвалидностью на вступление в брак;</w:t>
      </w:r>
    </w:p>
    <w:p w14:paraId="611736B3" w14:textId="1DEE3A41" w:rsidR="00504881" w:rsidRPr="00673778" w:rsidRDefault="00504881" w:rsidP="00504881">
      <w:pPr>
        <w:pStyle w:val="SingleTxtG"/>
        <w:rPr>
          <w:b/>
          <w:bCs/>
        </w:rPr>
      </w:pPr>
      <w:r>
        <w:rPr>
          <w:b/>
          <w:bCs/>
        </w:rPr>
        <w:tab/>
        <w:t>b)</w:t>
      </w:r>
      <w:r>
        <w:tab/>
      </w:r>
      <w:r>
        <w:rPr>
          <w:b/>
          <w:bCs/>
        </w:rPr>
        <w:t>оказывать надлежащую помощь, в том числе путем раннего вмешательства и поддержки инклюзии, семьям, имеющим детей с инвалидностью, а также родителям с инвалидностью, чтобы они могли выполнять свои родительские обязанности, с целью предотвращения разделения семей по причине инвалидности и, в случае неспособности ближайших родственников заботиться о них, приложить все усилия для обеспечения альтернативного ухода в семейном окружении на уровне местного сообщества.</w:t>
      </w:r>
    </w:p>
    <w:p w14:paraId="703F1F7A" w14:textId="77777777" w:rsidR="00504881" w:rsidRDefault="00504881">
      <w:pPr>
        <w:suppressAutoHyphens w:val="0"/>
        <w:spacing w:line="240" w:lineRule="auto"/>
        <w:rPr>
          <w:rFonts w:eastAsia="Times New Roman" w:cs="Times New Roman"/>
          <w:b/>
          <w:szCs w:val="20"/>
          <w:lang w:eastAsia="ru-RU"/>
        </w:rPr>
      </w:pPr>
      <w:r>
        <w:br w:type="page"/>
      </w:r>
    </w:p>
    <w:p w14:paraId="529A58A7" w14:textId="573D930C" w:rsidR="00504881" w:rsidRPr="00673778" w:rsidRDefault="00504881" w:rsidP="00504881">
      <w:pPr>
        <w:pStyle w:val="H23G"/>
      </w:pPr>
      <w:r>
        <w:lastRenderedPageBreak/>
        <w:tab/>
      </w:r>
      <w:r>
        <w:tab/>
      </w:r>
      <w:r>
        <w:rPr>
          <w:bCs/>
        </w:rPr>
        <w:t>Образование (статья 24)</w:t>
      </w:r>
    </w:p>
    <w:p w14:paraId="0647E087" w14:textId="77777777" w:rsidR="00504881" w:rsidRPr="00673778" w:rsidRDefault="00504881" w:rsidP="00504881">
      <w:pPr>
        <w:pStyle w:val="SingleTxtG"/>
      </w:pPr>
      <w:r>
        <w:t>45.</w:t>
      </w:r>
      <w:r>
        <w:tab/>
        <w:t xml:space="preserve">Комитет выражает обеспокоенность в связи с: </w:t>
      </w:r>
      <w:bookmarkStart w:id="3" w:name="_Hlk71014960"/>
    </w:p>
    <w:p w14:paraId="0E7D5710" w14:textId="40A78FA5" w:rsidR="00504881" w:rsidRPr="00673778" w:rsidRDefault="00504881" w:rsidP="00504881">
      <w:pPr>
        <w:pStyle w:val="SingleTxtG"/>
      </w:pPr>
      <w:r>
        <w:tab/>
        <w:t>a)</w:t>
      </w:r>
      <w:r>
        <w:tab/>
        <w:t xml:space="preserve">тем, что 45,2 </w:t>
      </w:r>
      <w:proofErr w:type="gramStart"/>
      <w:r>
        <w:t>процентов</w:t>
      </w:r>
      <w:proofErr w:type="gramEnd"/>
      <w:r>
        <w:t xml:space="preserve"> учащихся с инвалидностью посещают коррекционные школы, о чем государство-участник сообщило в своем обновленном докладе; </w:t>
      </w:r>
    </w:p>
    <w:p w14:paraId="7981C73E" w14:textId="773E7E63" w:rsidR="00504881" w:rsidRPr="00673778" w:rsidRDefault="00504881" w:rsidP="00504881">
      <w:pPr>
        <w:pStyle w:val="SingleTxtG"/>
      </w:pPr>
      <w:r>
        <w:tab/>
        <w:t>b)</w:t>
      </w:r>
      <w:r>
        <w:tab/>
        <w:t>отказами в зачислении учащихся с инвалидностью в государственные и частные общеобразовательные школы, несмотря на принятие</w:t>
      </w:r>
      <w:r>
        <w:rPr>
          <w:b/>
          <w:bCs/>
        </w:rPr>
        <w:t xml:space="preserve"> </w:t>
      </w:r>
      <w:r>
        <w:t>постановления № 311/16 Федерального совета по образованию, в котором, в частности, запрещаются отказы в первичном и повторном зачислении по причине инвалидности;</w:t>
      </w:r>
    </w:p>
    <w:p w14:paraId="02C58BD7" w14:textId="338386D0" w:rsidR="00504881" w:rsidRPr="00673778" w:rsidRDefault="00504881" w:rsidP="00504881">
      <w:pPr>
        <w:pStyle w:val="SingleTxtG"/>
      </w:pPr>
      <w:r>
        <w:tab/>
        <w:t>c)</w:t>
      </w:r>
      <w:r>
        <w:tab/>
        <w:t>ограниченной поддержкой и недостаточным применением средств разумного приспособления в отношении учащихся с инвалидностью в общей образовательной среде;</w:t>
      </w:r>
    </w:p>
    <w:p w14:paraId="6F926363" w14:textId="15C96A70" w:rsidR="00504881" w:rsidRPr="00673778" w:rsidRDefault="00504881" w:rsidP="00504881">
      <w:pPr>
        <w:pStyle w:val="SingleTxtG"/>
      </w:pPr>
      <w:r>
        <w:tab/>
        <w:t>d)</w:t>
      </w:r>
      <w:r>
        <w:tab/>
        <w:t>ограниченной физической доступностью общей образовательной среды, а также недостаточным доступом к информации и коммуникации, особенно для учащихся с интеллектуальной и/или психосоциальной инвалидностью, а также для учащихся, которым требуется более активная поддержка;</w:t>
      </w:r>
    </w:p>
    <w:p w14:paraId="5DFBB438" w14:textId="092CC68B" w:rsidR="00504881" w:rsidRPr="00673778" w:rsidRDefault="00504881" w:rsidP="00504881">
      <w:pPr>
        <w:pStyle w:val="SingleTxtG"/>
      </w:pPr>
      <w:r>
        <w:tab/>
        <w:t>e)</w:t>
      </w:r>
      <w:r>
        <w:tab/>
        <w:t xml:space="preserve">слабой подготовкой учителей и  вспомогательного персонала по вопросам инклюзивного образования; </w:t>
      </w:r>
    </w:p>
    <w:p w14:paraId="1C3D9E70" w14:textId="6B04F70B" w:rsidR="00504881" w:rsidRPr="00673778" w:rsidRDefault="00504881" w:rsidP="00504881">
      <w:pPr>
        <w:pStyle w:val="SingleTxtG"/>
      </w:pPr>
      <w:r>
        <w:tab/>
        <w:t>f)</w:t>
      </w:r>
      <w:r>
        <w:tab/>
        <w:t>существующими препятствиями для доступа к инклюзивному высшему образованию и прекращением реализации программы физической доступности в зданиях и кампусах национальных университетов.</w:t>
      </w:r>
    </w:p>
    <w:p w14:paraId="02F3FD37" w14:textId="77777777" w:rsidR="00504881" w:rsidRPr="00673778" w:rsidRDefault="00504881" w:rsidP="00504881">
      <w:pPr>
        <w:pStyle w:val="SingleTxtG"/>
        <w:rPr>
          <w:b/>
          <w:bCs/>
        </w:rPr>
      </w:pPr>
      <w:r>
        <w:t>46.</w:t>
      </w:r>
      <w:r>
        <w:tab/>
      </w:r>
      <w:r>
        <w:rPr>
          <w:b/>
          <w:bCs/>
        </w:rPr>
        <w:t>Ссылаясь на свое замечание общего порядка № 4 (2016) о праве на инклюзивное образование и задачи 4.5 и 4.a целей в области устойчивого развития, Комитет рекомендует государству-участнику:</w:t>
      </w:r>
      <w:r>
        <w:t xml:space="preserve"> </w:t>
      </w:r>
    </w:p>
    <w:p w14:paraId="6545E83E" w14:textId="38864F37" w:rsidR="00504881" w:rsidRPr="00673778" w:rsidRDefault="00504881" w:rsidP="00504881">
      <w:pPr>
        <w:pStyle w:val="SingleTxtG"/>
        <w:rPr>
          <w:b/>
          <w:bCs/>
        </w:rPr>
      </w:pPr>
      <w:r>
        <w:rPr>
          <w:b/>
          <w:bCs/>
        </w:rPr>
        <w:tab/>
        <w:t>a)</w:t>
      </w:r>
      <w:r>
        <w:tab/>
      </w:r>
      <w:r>
        <w:rPr>
          <w:b/>
          <w:bCs/>
        </w:rPr>
        <w:t>удвоить усилия по прекращению сегрегации коррекционно-развивающего обучения, включая разработку национального плана действий по обеспечению инклюзивного качественного образования с указанием конкретных целей, сроков, людских ресурсов и достаточного бюджета для предоставления средств разумного приспособления и поддержки нуждающихся в этом учащихся с инвалидностью на всех уровнях образования;</w:t>
      </w:r>
    </w:p>
    <w:p w14:paraId="45EB7462" w14:textId="1399D251" w:rsidR="00504881" w:rsidRPr="00673778" w:rsidRDefault="00504881" w:rsidP="00504881">
      <w:pPr>
        <w:pStyle w:val="SingleTxtG"/>
        <w:rPr>
          <w:b/>
          <w:bCs/>
        </w:rPr>
      </w:pPr>
      <w:r>
        <w:rPr>
          <w:b/>
          <w:bCs/>
        </w:rPr>
        <w:tab/>
        <w:t>b)</w:t>
      </w:r>
      <w:r>
        <w:tab/>
      </w:r>
      <w:r>
        <w:rPr>
          <w:b/>
          <w:bCs/>
        </w:rPr>
        <w:t>обеспечить доступ к общеобразовательным школам для всех учащихся с инвалидностью, включая, в частности, эффективное применение санкций против государственных и частных общеобразовательных школ, отказывающих в первичном или повторном зачислении по причине инвалидности;</w:t>
      </w:r>
    </w:p>
    <w:p w14:paraId="74DCA69F" w14:textId="0F261F08" w:rsidR="00504881" w:rsidRPr="00673778" w:rsidRDefault="00504881" w:rsidP="00504881">
      <w:pPr>
        <w:pStyle w:val="SingleTxtG"/>
        <w:rPr>
          <w:b/>
          <w:bCs/>
        </w:rPr>
      </w:pPr>
      <w:r>
        <w:rPr>
          <w:b/>
          <w:bCs/>
        </w:rPr>
        <w:tab/>
        <w:t>c)</w:t>
      </w:r>
      <w:r>
        <w:tab/>
      </w:r>
      <w:r>
        <w:rPr>
          <w:b/>
          <w:bCs/>
        </w:rPr>
        <w:t>обеспечить применение средств разумного приспособления и поддержку всех учащихся с инвалидностью, в том числе в общей образовательной среде;</w:t>
      </w:r>
    </w:p>
    <w:p w14:paraId="4FF1057E" w14:textId="448132D3" w:rsidR="00504881" w:rsidRPr="00673778" w:rsidRDefault="00504881" w:rsidP="00504881">
      <w:pPr>
        <w:pStyle w:val="SingleTxtG"/>
        <w:rPr>
          <w:b/>
          <w:bCs/>
        </w:rPr>
      </w:pPr>
      <w:r>
        <w:rPr>
          <w:b/>
          <w:bCs/>
        </w:rPr>
        <w:tab/>
        <w:t>d)</w:t>
      </w:r>
      <w:r>
        <w:tab/>
      </w:r>
      <w:r>
        <w:rPr>
          <w:b/>
          <w:bCs/>
        </w:rPr>
        <w:t xml:space="preserve">обеспечить полную доступность общеобразовательных учреждений, включая их физическую инфраструктуру, а также применение альтернативных и </w:t>
      </w:r>
      <w:proofErr w:type="spellStart"/>
      <w:r>
        <w:rPr>
          <w:b/>
          <w:bCs/>
        </w:rPr>
        <w:t>аугментативных</w:t>
      </w:r>
      <w:proofErr w:type="spellEnd"/>
      <w:r>
        <w:rPr>
          <w:b/>
          <w:bCs/>
        </w:rPr>
        <w:t xml:space="preserve"> средств и систем коммуникации, таких как шрифт Брайля, простые для чтения и понимания форматы, обучение жестовому языку, использование пиктограмм, слуховых аппаратов и знаков доступной среды;</w:t>
      </w:r>
    </w:p>
    <w:p w14:paraId="6C6C839E" w14:textId="0B91830C" w:rsidR="00504881" w:rsidRPr="00673778" w:rsidRDefault="00504881" w:rsidP="00504881">
      <w:pPr>
        <w:pStyle w:val="SingleTxtG"/>
        <w:rPr>
          <w:b/>
          <w:bCs/>
        </w:rPr>
      </w:pPr>
      <w:r>
        <w:rPr>
          <w:b/>
          <w:bCs/>
        </w:rPr>
        <w:tab/>
        <w:t>e)</w:t>
      </w:r>
      <w:r>
        <w:tab/>
      </w:r>
      <w:r>
        <w:rPr>
          <w:b/>
          <w:bCs/>
        </w:rPr>
        <w:t>активизировать усилия по обеспечению подготовки всех преподавателей и вспомогательного персонала учебных учреждений по вопросам инклюзивного образования в соответствии с Конвенцией;</w:t>
      </w:r>
    </w:p>
    <w:p w14:paraId="1A02443B" w14:textId="2B8795FB" w:rsidR="00504881" w:rsidRPr="00673778" w:rsidRDefault="00504881" w:rsidP="00504881">
      <w:pPr>
        <w:pStyle w:val="SingleTxtG"/>
        <w:rPr>
          <w:b/>
          <w:bCs/>
        </w:rPr>
      </w:pPr>
      <w:r>
        <w:rPr>
          <w:b/>
          <w:bCs/>
        </w:rPr>
        <w:tab/>
        <w:t>f)</w:t>
      </w:r>
      <w:r>
        <w:tab/>
      </w:r>
      <w:r>
        <w:rPr>
          <w:b/>
          <w:bCs/>
        </w:rPr>
        <w:t>гарантировать инклюзивное высшее образование, включая доступ к дистанционному обучению, и возобновить осуществление программы физической доступности в зданиях и кампусах национальных университетов.</w:t>
      </w:r>
    </w:p>
    <w:bookmarkEnd w:id="3"/>
    <w:p w14:paraId="55D78633" w14:textId="77777777" w:rsidR="00504881" w:rsidRDefault="00504881">
      <w:pPr>
        <w:suppressAutoHyphens w:val="0"/>
        <w:spacing w:line="240" w:lineRule="auto"/>
        <w:rPr>
          <w:rFonts w:eastAsia="Times New Roman" w:cs="Times New Roman"/>
          <w:b/>
          <w:szCs w:val="20"/>
          <w:lang w:eastAsia="ru-RU"/>
        </w:rPr>
      </w:pPr>
      <w:r>
        <w:br w:type="page"/>
      </w:r>
    </w:p>
    <w:p w14:paraId="64003A69" w14:textId="685D1410" w:rsidR="00504881" w:rsidRPr="00673778" w:rsidRDefault="00504881" w:rsidP="00504881">
      <w:pPr>
        <w:pStyle w:val="H23G"/>
      </w:pPr>
      <w:r>
        <w:lastRenderedPageBreak/>
        <w:tab/>
      </w:r>
      <w:r>
        <w:tab/>
      </w:r>
      <w:r>
        <w:rPr>
          <w:bCs/>
        </w:rPr>
        <w:t>Здоровье (статья 25)</w:t>
      </w:r>
    </w:p>
    <w:p w14:paraId="77CDCA13" w14:textId="77777777" w:rsidR="00504881" w:rsidRPr="00673778" w:rsidRDefault="00504881" w:rsidP="00504881">
      <w:pPr>
        <w:pStyle w:val="SingleTxtG"/>
      </w:pPr>
      <w:r>
        <w:t>47.</w:t>
      </w:r>
      <w:r>
        <w:tab/>
        <w:t xml:space="preserve">Комитет с обеспокоенностью отмечает: </w:t>
      </w:r>
    </w:p>
    <w:p w14:paraId="2CCE2560" w14:textId="48442AF1" w:rsidR="00504881" w:rsidRPr="00673778" w:rsidRDefault="00504881" w:rsidP="00504881">
      <w:pPr>
        <w:pStyle w:val="SingleTxtG"/>
      </w:pPr>
      <w:r>
        <w:tab/>
        <w:t>a)</w:t>
      </w:r>
      <w:r>
        <w:tab/>
        <w:t>барьеры, с которыми сталкиваются люди с инвалидностью при получении медицинских услуг, включая физическую недоступность</w:t>
      </w:r>
      <w:r>
        <w:rPr>
          <w:b/>
          <w:bCs/>
        </w:rPr>
        <w:t xml:space="preserve"> </w:t>
      </w:r>
      <w:r>
        <w:t>медицинских учреждений, а также недоступность различных форм коммуникации и информации, отсутствие средств разумного приспособления и предрассудки со стороны медицинских работников;</w:t>
      </w:r>
    </w:p>
    <w:p w14:paraId="7B7CB20E" w14:textId="3CFB95BC" w:rsidR="00504881" w:rsidRPr="00673778" w:rsidRDefault="00504881" w:rsidP="00504881">
      <w:pPr>
        <w:pStyle w:val="SingleTxtG"/>
      </w:pPr>
      <w:r>
        <w:tab/>
        <w:t xml:space="preserve">b) </w:t>
      </w:r>
      <w:r>
        <w:tab/>
        <w:t xml:space="preserve">тот факт, что Закон № 25.929 о гуманном родовспоможении и </w:t>
      </w:r>
      <w:r>
        <w:br/>
        <w:t>Закон № 26.862 о медицинских методах вспомогательной репродукции не учитывают проблематику инвалидности;</w:t>
      </w:r>
    </w:p>
    <w:p w14:paraId="79C7CFA6" w14:textId="2904ECC2" w:rsidR="00504881" w:rsidRPr="00673778" w:rsidRDefault="00504881" w:rsidP="00504881">
      <w:pPr>
        <w:pStyle w:val="SingleTxtG"/>
      </w:pPr>
      <w:r>
        <w:tab/>
        <w:t>c)</w:t>
      </w:r>
      <w:r>
        <w:tab/>
        <w:t>различия в уровне предоставления услуг по охране сексуального и репродуктивного здоровья между провинциями, в том числе в доступности гинекологических и акушерских услуг, включая физическую среду, в частности мебель и оборудование, а также затрудненный доступ к информации в доступных формах о методах контрацепции и профилактике заболеваний, передающихся половым путем;</w:t>
      </w:r>
    </w:p>
    <w:p w14:paraId="01760A38" w14:textId="1AAC1D2C" w:rsidR="00504881" w:rsidRPr="00673778" w:rsidRDefault="00504881" w:rsidP="00504881">
      <w:pPr>
        <w:pStyle w:val="SingleTxtG"/>
        <w:rPr>
          <w:iCs/>
        </w:rPr>
      </w:pPr>
      <w:r>
        <w:tab/>
        <w:t>d)</w:t>
      </w:r>
      <w:r>
        <w:tab/>
        <w:t>то обстоятельство, что телефонная линия сексуального здоровья 0800 доступна не для всех людей с инвалидностью;</w:t>
      </w:r>
    </w:p>
    <w:p w14:paraId="2872C403" w14:textId="57E7EC96" w:rsidR="00504881" w:rsidRPr="00673778" w:rsidRDefault="00504881" w:rsidP="00504881">
      <w:pPr>
        <w:pStyle w:val="SingleTxtG"/>
      </w:pPr>
      <w:r>
        <w:tab/>
        <w:t>e)</w:t>
      </w:r>
      <w:r>
        <w:tab/>
        <w:t>тот факт, что Закон № 26.529 о правах пациентов предусматривает возможность получения</w:t>
      </w:r>
      <w:r>
        <w:rPr>
          <w:b/>
          <w:bCs/>
        </w:rPr>
        <w:t xml:space="preserve"> </w:t>
      </w:r>
      <w:r>
        <w:t>согласия родственников или законных представителей в случае недееспособности или неспособности пациента дать информированное согласие по причине его физического или психического состояния;</w:t>
      </w:r>
    </w:p>
    <w:p w14:paraId="55D66D5F" w14:textId="776C1AE5" w:rsidR="00504881" w:rsidRPr="00673778" w:rsidRDefault="00504881" w:rsidP="00504881">
      <w:pPr>
        <w:pStyle w:val="SingleTxtG"/>
        <w:rPr>
          <w:bCs/>
        </w:rPr>
      </w:pPr>
      <w:r>
        <w:tab/>
        <w:t>f)</w:t>
      </w:r>
      <w:r>
        <w:tab/>
        <w:t>ограниченный прогресс в реализации Национального закона о психическом здоровье, в том числе из-за фрагментарности системы здравоохранения, сохранения медицинской модели в реформах в сфере психического здоровья, отсутствия почти в половине провинций местных органов по контролю состояния психического здоровья, дефицита</w:t>
      </w:r>
      <w:r>
        <w:rPr>
          <w:b/>
          <w:bCs/>
        </w:rPr>
        <w:t xml:space="preserve"> </w:t>
      </w:r>
      <w:r>
        <w:t>медицинской поддержки и услуг на уровне местных сообществ, а также недостаточного объема бюджетных ассигнований, выделяемых на реализацию Федеральной стратегии комплексного подхода к психическому здоровью;</w:t>
      </w:r>
    </w:p>
    <w:p w14:paraId="1E2EC964" w14:textId="0950AC52" w:rsidR="00504881" w:rsidRPr="00673778" w:rsidRDefault="00504881" w:rsidP="00504881">
      <w:pPr>
        <w:pStyle w:val="SingleTxtG"/>
      </w:pPr>
      <w:r>
        <w:tab/>
        <w:t>g)</w:t>
      </w:r>
      <w:r>
        <w:tab/>
        <w:t>недостаточность субсидий для покрытия медицинских расходов людей с инвалидностью;</w:t>
      </w:r>
    </w:p>
    <w:p w14:paraId="03F0C478" w14:textId="76EF7344" w:rsidR="00504881" w:rsidRPr="00673778" w:rsidRDefault="00504881" w:rsidP="00504881">
      <w:pPr>
        <w:pStyle w:val="SingleTxtG"/>
      </w:pPr>
      <w:r>
        <w:tab/>
        <w:t>h)</w:t>
      </w:r>
      <w:r>
        <w:tab/>
        <w:t>недостаточную информацию о преимуществах и рисках препарата «</w:t>
      </w:r>
      <w:proofErr w:type="spellStart"/>
      <w:r>
        <w:t>Воксзого</w:t>
      </w:r>
      <w:proofErr w:type="spellEnd"/>
      <w:r>
        <w:t>», используемого для стимулирования нарушений роста, и отсутствие регулирования и контроля в отношении его применения.</w:t>
      </w:r>
    </w:p>
    <w:p w14:paraId="46ADD97B" w14:textId="77777777" w:rsidR="00504881" w:rsidRPr="00673778" w:rsidRDefault="00504881" w:rsidP="00504881">
      <w:pPr>
        <w:pStyle w:val="SingleTxtG"/>
        <w:rPr>
          <w:b/>
          <w:bCs/>
        </w:rPr>
      </w:pPr>
      <w:r>
        <w:t>48.</w:t>
      </w:r>
      <w:r>
        <w:tab/>
      </w:r>
      <w:r>
        <w:rPr>
          <w:b/>
          <w:bCs/>
        </w:rPr>
        <w:t>Принимая во внимание взаимосвязь между статьей 25 Конвенции и задачами 3.7 и 3.8 целей в области устойчивого развития, Комитет рекомендует государству-участнику:</w:t>
      </w:r>
    </w:p>
    <w:p w14:paraId="167D0BC4" w14:textId="5B2601B8" w:rsidR="00504881" w:rsidRPr="00673778" w:rsidRDefault="00504881" w:rsidP="00504881">
      <w:pPr>
        <w:pStyle w:val="SingleTxtG"/>
        <w:rPr>
          <w:b/>
          <w:bCs/>
        </w:rPr>
      </w:pPr>
      <w:r>
        <w:rPr>
          <w:b/>
          <w:bCs/>
        </w:rPr>
        <w:tab/>
        <w:t>a)</w:t>
      </w:r>
      <w:r>
        <w:tab/>
      </w:r>
      <w:r>
        <w:rPr>
          <w:b/>
          <w:bCs/>
        </w:rPr>
        <w:t>гарантировать всем людям с инвалидностью доступ к качественным, медицинским услугам с учетом гендерных и межкультурных особенностей, в том числе путем обеспечения соблюдения стандартов доступности и применения средств разумного приспособления государственными и частными медицинскими учреждениями, а также путем предоставления информация о медицинских услугах в формах, доступных для людей с инвалидностью, таких как шрифт Брайля, жестовый язык и простые для чтения и понимания форматы;</w:t>
      </w:r>
    </w:p>
    <w:p w14:paraId="56392E00" w14:textId="5C1CE029" w:rsidR="00504881" w:rsidRPr="00673778" w:rsidRDefault="00504881" w:rsidP="00504881">
      <w:pPr>
        <w:pStyle w:val="SingleTxtG"/>
        <w:rPr>
          <w:b/>
          <w:bCs/>
        </w:rPr>
      </w:pPr>
      <w:r>
        <w:rPr>
          <w:b/>
          <w:bCs/>
        </w:rPr>
        <w:tab/>
        <w:t>b)</w:t>
      </w:r>
      <w:r>
        <w:tab/>
      </w:r>
      <w:r>
        <w:rPr>
          <w:b/>
          <w:bCs/>
        </w:rPr>
        <w:t>включить правозащитную модель инвалидности в программы систематической подготовки медицинских работников;</w:t>
      </w:r>
    </w:p>
    <w:p w14:paraId="6AA6A0FF" w14:textId="5AD06972" w:rsidR="00504881" w:rsidRPr="00673778" w:rsidRDefault="00504881" w:rsidP="00504881">
      <w:pPr>
        <w:pStyle w:val="SingleTxtG"/>
        <w:rPr>
          <w:b/>
          <w:bCs/>
        </w:rPr>
      </w:pPr>
      <w:r>
        <w:rPr>
          <w:b/>
          <w:bCs/>
        </w:rPr>
        <w:tab/>
        <w:t>c)</w:t>
      </w:r>
      <w:r>
        <w:tab/>
      </w:r>
      <w:r>
        <w:rPr>
          <w:b/>
          <w:bCs/>
        </w:rPr>
        <w:t>обеспечить учет интересов людей с инвалидностью в Законе № 25.929 и Законе № 26.862 и оказывать необходимую поддержку беременным женщинам с инвалидностью;</w:t>
      </w:r>
      <w:r>
        <w:t xml:space="preserve"> </w:t>
      </w:r>
    </w:p>
    <w:p w14:paraId="157B3F2A" w14:textId="086A317B" w:rsidR="00504881" w:rsidRPr="00673778" w:rsidRDefault="00504881" w:rsidP="00504881">
      <w:pPr>
        <w:pStyle w:val="SingleTxtG"/>
        <w:rPr>
          <w:b/>
          <w:bCs/>
          <w:iCs/>
        </w:rPr>
      </w:pPr>
      <w:r>
        <w:rPr>
          <w:b/>
          <w:bCs/>
        </w:rPr>
        <w:tab/>
        <w:t>d)</w:t>
      </w:r>
      <w:r>
        <w:tab/>
      </w:r>
      <w:r>
        <w:rPr>
          <w:b/>
          <w:bCs/>
        </w:rPr>
        <w:t xml:space="preserve">в рамках Национальной программы по вопросам охраны сексуального здоровья и ответственного подхода к деторождению </w:t>
      </w:r>
      <w:r>
        <w:rPr>
          <w:b/>
          <w:bCs/>
        </w:rPr>
        <w:lastRenderedPageBreak/>
        <w:t>активизировать усилия по обеспечению во всех провинциях доступа женщин и девочек с инвалидностью к качественным, соответствующим возрасту услугам в области сексуального и репродуктивного здоровья, включая доступность физической среды, в том числе мебели и оборудования в гинекологических и акушерских центрах, а также наличие информации в доступных форматах о методах контрацепции и профилактике заболеваний, передающихся половым путем;</w:t>
      </w:r>
    </w:p>
    <w:p w14:paraId="3432F0A5" w14:textId="6CF8E0D8" w:rsidR="00504881" w:rsidRPr="00673778" w:rsidRDefault="00504881" w:rsidP="00504881">
      <w:pPr>
        <w:pStyle w:val="SingleTxtG"/>
        <w:rPr>
          <w:b/>
          <w:bCs/>
        </w:rPr>
      </w:pPr>
      <w:r>
        <w:rPr>
          <w:b/>
          <w:bCs/>
        </w:rPr>
        <w:tab/>
        <w:t>e)</w:t>
      </w:r>
      <w:r>
        <w:tab/>
      </w:r>
      <w:r>
        <w:rPr>
          <w:b/>
          <w:bCs/>
        </w:rPr>
        <w:t>обеспечить доступность информации и коммуникации по вопросам сексуального и репродуктивного здоровья, включая линию 0800, для девочек и женщин с различными формами инвалидности;</w:t>
      </w:r>
    </w:p>
    <w:p w14:paraId="2146C13C" w14:textId="22D6C245" w:rsidR="00504881" w:rsidRPr="00673778" w:rsidRDefault="00504881" w:rsidP="00504881">
      <w:pPr>
        <w:pStyle w:val="SingleTxtG"/>
        <w:rPr>
          <w:b/>
          <w:bCs/>
        </w:rPr>
      </w:pPr>
      <w:r>
        <w:rPr>
          <w:b/>
          <w:bCs/>
        </w:rPr>
        <w:tab/>
        <w:t>f)</w:t>
      </w:r>
      <w:r>
        <w:tab/>
      </w:r>
      <w:r>
        <w:rPr>
          <w:b/>
          <w:bCs/>
        </w:rPr>
        <w:t>внести поправки в статью 6 Закона № 26.529 с целью признания права всех людей с инвалидностью на информированное согласие на любое медицинское лечение;</w:t>
      </w:r>
    </w:p>
    <w:p w14:paraId="326FE5BA" w14:textId="23E79807" w:rsidR="00504881" w:rsidRPr="00673778" w:rsidRDefault="00504881" w:rsidP="00504881">
      <w:pPr>
        <w:pStyle w:val="SingleTxtG"/>
        <w:rPr>
          <w:b/>
          <w:bCs/>
        </w:rPr>
      </w:pPr>
      <w:r>
        <w:rPr>
          <w:b/>
          <w:bCs/>
        </w:rPr>
        <w:tab/>
        <w:t>g)</w:t>
      </w:r>
      <w:r>
        <w:tab/>
      </w:r>
      <w:r>
        <w:rPr>
          <w:b/>
          <w:bCs/>
        </w:rPr>
        <w:t>ускорить закрытие государственных и частных психиатрических больниц во всех административно-территориальных единицах и создание служб психического здоровья и поддержки на уровне местных сообществ в соответствии с Конвенцией и в тесном сотрудничестве с организациями людей с психосоциальной инвалидностью;</w:t>
      </w:r>
      <w:r>
        <w:t xml:space="preserve"> </w:t>
      </w:r>
      <w:r>
        <w:rPr>
          <w:b/>
          <w:bCs/>
        </w:rPr>
        <w:t>содействовать развитию единой модели оказания психиатрической помощи, обеспечить наличие во всех провинциях местных органов по контролю за состоянием психического здоровья и выделение достаточных ресурсов для реализации Федеральной стратегии комплексного подхода к психическому здоровью;</w:t>
      </w:r>
    </w:p>
    <w:p w14:paraId="09CCDCA0" w14:textId="06BFF88C" w:rsidR="00504881" w:rsidRPr="00673778" w:rsidRDefault="00504881" w:rsidP="00504881">
      <w:pPr>
        <w:pStyle w:val="SingleTxtG"/>
        <w:rPr>
          <w:b/>
          <w:bCs/>
        </w:rPr>
      </w:pPr>
      <w:r>
        <w:rPr>
          <w:b/>
          <w:bCs/>
        </w:rPr>
        <w:tab/>
        <w:t>h)</w:t>
      </w:r>
      <w:r>
        <w:tab/>
      </w:r>
      <w:r>
        <w:rPr>
          <w:b/>
          <w:bCs/>
        </w:rPr>
        <w:t>увеличить субсидии на покрытие медицинских расходов по инвалидности, особенно для тех, кто нуждается в более активной поддержке;</w:t>
      </w:r>
    </w:p>
    <w:p w14:paraId="1338A79E" w14:textId="0DAEC896" w:rsidR="00504881" w:rsidRPr="00673778" w:rsidRDefault="00504881" w:rsidP="00504881">
      <w:pPr>
        <w:pStyle w:val="SingleTxtG"/>
        <w:rPr>
          <w:b/>
          <w:bCs/>
        </w:rPr>
      </w:pPr>
      <w:r>
        <w:rPr>
          <w:b/>
          <w:bCs/>
        </w:rPr>
        <w:tab/>
        <w:t>i)</w:t>
      </w:r>
      <w:r>
        <w:tab/>
      </w:r>
      <w:r>
        <w:rPr>
          <w:b/>
          <w:bCs/>
        </w:rPr>
        <w:t>должным образом изучить преимущества и риски, связанные с приемом препарата «</w:t>
      </w:r>
      <w:proofErr w:type="spellStart"/>
      <w:r>
        <w:rPr>
          <w:b/>
          <w:bCs/>
        </w:rPr>
        <w:t>Воксзого</w:t>
      </w:r>
      <w:proofErr w:type="spellEnd"/>
      <w:r>
        <w:rPr>
          <w:b/>
          <w:bCs/>
        </w:rPr>
        <w:t>», а также эффективно регулировать и контролировать его применение.</w:t>
      </w:r>
    </w:p>
    <w:p w14:paraId="7F83026E" w14:textId="77777777" w:rsidR="00504881" w:rsidRPr="00673778" w:rsidRDefault="00504881" w:rsidP="00504881">
      <w:pPr>
        <w:pStyle w:val="H23G"/>
      </w:pPr>
      <w:r>
        <w:tab/>
      </w:r>
      <w:r>
        <w:tab/>
      </w:r>
      <w:proofErr w:type="spellStart"/>
      <w:r>
        <w:rPr>
          <w:bCs/>
        </w:rPr>
        <w:t>Абилитация</w:t>
      </w:r>
      <w:proofErr w:type="spellEnd"/>
      <w:r>
        <w:rPr>
          <w:bCs/>
        </w:rPr>
        <w:t xml:space="preserve"> и реабилитация (статья 26)</w:t>
      </w:r>
    </w:p>
    <w:p w14:paraId="60013257" w14:textId="77777777" w:rsidR="00504881" w:rsidRPr="00673778" w:rsidRDefault="00504881" w:rsidP="00504881">
      <w:pPr>
        <w:pStyle w:val="SingleTxtG"/>
      </w:pPr>
      <w:r>
        <w:t>49.</w:t>
      </w:r>
      <w:r>
        <w:tab/>
        <w:t>Комитет с обеспокоенностью отмечает препятствия, с которыми сталкиваются люди с инвалидностью, в частности дети, при получении своевременного доступа к качественным реабилитационным услугам, особенно в сельской местности, а также то обстоятельство, что программы абилитации и реабилитации основываются на медицинской модели.</w:t>
      </w:r>
    </w:p>
    <w:p w14:paraId="28F52187" w14:textId="77777777" w:rsidR="00504881" w:rsidRPr="00673778" w:rsidRDefault="00504881" w:rsidP="00504881">
      <w:pPr>
        <w:pStyle w:val="SingleTxtG"/>
        <w:rPr>
          <w:b/>
          <w:bCs/>
        </w:rPr>
      </w:pPr>
      <w:r>
        <w:t>50.</w:t>
      </w:r>
      <w:r>
        <w:tab/>
      </w:r>
      <w:r>
        <w:rPr>
          <w:b/>
          <w:bCs/>
        </w:rPr>
        <w:t>Комитет рекомендует государству-участнику усилить возможности Федеральной сети реабилитации и расширить системы абилитации и реабилитации на уровне местных сообществ с учетом правозащитной модели инвалидности, а также обеспечить доступ для людей с инвалидностью, включая детей, проживающих в сельских районах, к этим услугам.</w:t>
      </w:r>
      <w:r>
        <w:t xml:space="preserve"> </w:t>
      </w:r>
    </w:p>
    <w:p w14:paraId="5F13FD6D" w14:textId="77777777" w:rsidR="00504881" w:rsidRPr="00673778" w:rsidRDefault="00504881" w:rsidP="00504881">
      <w:pPr>
        <w:pStyle w:val="H23G"/>
      </w:pPr>
      <w:r>
        <w:tab/>
      </w:r>
      <w:r>
        <w:tab/>
      </w:r>
      <w:r>
        <w:rPr>
          <w:bCs/>
        </w:rPr>
        <w:t>Труд и занятость (статья 27)</w:t>
      </w:r>
    </w:p>
    <w:p w14:paraId="1CEE2015" w14:textId="77777777" w:rsidR="00504881" w:rsidRPr="00673778" w:rsidRDefault="00504881" w:rsidP="00504881">
      <w:pPr>
        <w:pStyle w:val="SingleTxtG"/>
      </w:pPr>
      <w:r>
        <w:t>51.</w:t>
      </w:r>
      <w:r>
        <w:tab/>
        <w:t xml:space="preserve">Комитет выражает обеспокоенность в связи с: </w:t>
      </w:r>
    </w:p>
    <w:p w14:paraId="7651852A" w14:textId="0551DF0A" w:rsidR="00504881" w:rsidRPr="00673778" w:rsidRDefault="00504881" w:rsidP="00504881">
      <w:pPr>
        <w:pStyle w:val="SingleTxtG"/>
      </w:pPr>
      <w:r>
        <w:tab/>
        <w:t>a)</w:t>
      </w:r>
      <w:r>
        <w:tab/>
        <w:t>тем, что Закон № 23.592 и Закон о трудовом договоре № 20.744 не содержат четкого определения инвалидности в качестве критерия, запрещающего дискриминацию;</w:t>
      </w:r>
    </w:p>
    <w:p w14:paraId="306E9DA9" w14:textId="30E62D1E" w:rsidR="00504881" w:rsidRPr="00673778" w:rsidRDefault="00504881" w:rsidP="00504881">
      <w:pPr>
        <w:pStyle w:val="SingleTxtG"/>
      </w:pPr>
      <w:r>
        <w:tab/>
        <w:t>b)</w:t>
      </w:r>
      <w:r>
        <w:tab/>
        <w:t>сегрегацией людей с инвалидностью, в частности, с интеллектуальной и/или психосоциальной, в специальных мастерских защищенной занятости и защищенных производственных мастерских</w:t>
      </w:r>
      <w:r>
        <w:rPr>
          <w:b/>
          <w:bCs/>
        </w:rPr>
        <w:t xml:space="preserve"> </w:t>
      </w:r>
      <w:r>
        <w:t>(Закон № 26.816);</w:t>
      </w:r>
    </w:p>
    <w:p w14:paraId="1EA32A8C" w14:textId="095DB15E" w:rsidR="00504881" w:rsidRPr="00673778" w:rsidRDefault="00504881" w:rsidP="00504881">
      <w:pPr>
        <w:pStyle w:val="SingleTxtG"/>
      </w:pPr>
      <w:r>
        <w:tab/>
        <w:t>c)</w:t>
      </w:r>
      <w:r>
        <w:tab/>
        <w:t>тем, что в Законе № 27.555, регламентирующем удаленную работу, люди с инвалидностью упоминаются только как находящиеся на попечении лица;</w:t>
      </w:r>
    </w:p>
    <w:p w14:paraId="74A401A4" w14:textId="26998E25" w:rsidR="00504881" w:rsidRPr="00673778" w:rsidRDefault="00504881" w:rsidP="00504881">
      <w:pPr>
        <w:pStyle w:val="SingleTxtG"/>
      </w:pPr>
      <w:r>
        <w:tab/>
        <w:t>d)</w:t>
      </w:r>
      <w:r>
        <w:tab/>
        <w:t xml:space="preserve">низким уровнем трудоустройства людей с инвалидностью, особенно женщин, что подтверждается выполнением лишь на 0,87 процента установленной квоты в </w:t>
      </w:r>
      <w:r w:rsidR="006326D9" w:rsidRPr="00656F2B">
        <w:t>4</w:t>
      </w:r>
      <w:r>
        <w:t xml:space="preserve"> процента на их трудоустройство в государственном секторе и в </w:t>
      </w:r>
      <w:r>
        <w:lastRenderedPageBreak/>
        <w:t>частных компаниях, получивших концессию от государства на предоставление государственных услуг (Закон № 22.431);</w:t>
      </w:r>
    </w:p>
    <w:p w14:paraId="52DFE70A" w14:textId="024091D2" w:rsidR="00504881" w:rsidRPr="00673778" w:rsidRDefault="00504881" w:rsidP="00504881">
      <w:pPr>
        <w:pStyle w:val="SingleTxtG"/>
      </w:pPr>
      <w:r>
        <w:tab/>
        <w:t>e)</w:t>
      </w:r>
      <w:r>
        <w:tab/>
        <w:t>ограниченным характером информации о результативности работы лиц, ответственных за инклюзию и развитие профессиональных навыков людей с инвалидностью во всех государственных органах, а также находящимся ниже черты бедности уровнем доходов, получаемых в рамках Национальной программы социально-производственной инклюзии и местного развития «Расширение возможностей для трудоустройства»;</w:t>
      </w:r>
    </w:p>
    <w:p w14:paraId="72AF4B36" w14:textId="0226CB48" w:rsidR="00504881" w:rsidRPr="00673778" w:rsidRDefault="00504881" w:rsidP="00504881">
      <w:pPr>
        <w:pStyle w:val="SingleTxtG"/>
      </w:pPr>
      <w:r>
        <w:tab/>
        <w:t>f)</w:t>
      </w:r>
      <w:r>
        <w:tab/>
        <w:t>отсутствием физической и коммуникационной доступности, а также средств разумного приспособления и поддержки людей с инвалидностью на рабочих местах в государственном и частном секторах.</w:t>
      </w:r>
    </w:p>
    <w:p w14:paraId="49E55BFD" w14:textId="77777777" w:rsidR="00504881" w:rsidRPr="00673778" w:rsidRDefault="00504881" w:rsidP="00504881">
      <w:pPr>
        <w:pStyle w:val="SingleTxtG"/>
        <w:rPr>
          <w:b/>
          <w:bCs/>
        </w:rPr>
      </w:pPr>
      <w:r>
        <w:t>52.</w:t>
      </w:r>
      <w:r>
        <w:tab/>
      </w:r>
      <w:r>
        <w:rPr>
          <w:b/>
          <w:bCs/>
        </w:rPr>
        <w:t>Ссылаясь на свое замечание общего порядка № 8 (2022) и на задачу 8.5 целей в области устойчивого развития, Комитет рекомендует государству-участнику:</w:t>
      </w:r>
    </w:p>
    <w:p w14:paraId="7F06DF09" w14:textId="25514028" w:rsidR="00504881" w:rsidRPr="00673778" w:rsidRDefault="00504881" w:rsidP="00504881">
      <w:pPr>
        <w:pStyle w:val="SingleTxtG"/>
        <w:rPr>
          <w:b/>
          <w:bCs/>
        </w:rPr>
      </w:pPr>
      <w:r>
        <w:rPr>
          <w:b/>
          <w:bCs/>
        </w:rPr>
        <w:tab/>
        <w:t>a)</w:t>
      </w:r>
      <w:r>
        <w:tab/>
      </w:r>
      <w:r>
        <w:rPr>
          <w:b/>
          <w:bCs/>
        </w:rPr>
        <w:t>включить инвалидность в качестве критерия для запрета дискриминации в Закон о трудовом договоре;</w:t>
      </w:r>
    </w:p>
    <w:p w14:paraId="45A74C36" w14:textId="39171572" w:rsidR="00504881" w:rsidRPr="00673778" w:rsidRDefault="00504881" w:rsidP="00504881">
      <w:pPr>
        <w:pStyle w:val="SingleTxtG"/>
        <w:rPr>
          <w:b/>
          <w:bCs/>
        </w:rPr>
      </w:pPr>
      <w:r>
        <w:rPr>
          <w:b/>
          <w:bCs/>
        </w:rPr>
        <w:tab/>
        <w:t>b)</w:t>
      </w:r>
      <w:r>
        <w:tab/>
      </w:r>
      <w:r>
        <w:rPr>
          <w:b/>
          <w:bCs/>
        </w:rPr>
        <w:t xml:space="preserve">отменить Закон № 26.816 и ускорить переход людей с инвалидностью из специальных мастерских защищенной занятости на открытый рынок труда в частном и государственном секторах, с равной оплатой </w:t>
      </w:r>
      <w:proofErr w:type="gramStart"/>
      <w:r>
        <w:rPr>
          <w:b/>
          <w:bCs/>
        </w:rPr>
        <w:t>за труд</w:t>
      </w:r>
      <w:proofErr w:type="gramEnd"/>
      <w:r>
        <w:rPr>
          <w:b/>
          <w:bCs/>
        </w:rPr>
        <w:t xml:space="preserve"> равной ценности, в инклюзивной рабочей среде;</w:t>
      </w:r>
    </w:p>
    <w:p w14:paraId="3E239BD8" w14:textId="459E7D39" w:rsidR="00504881" w:rsidRPr="00673778" w:rsidRDefault="00504881" w:rsidP="00504881">
      <w:pPr>
        <w:pStyle w:val="SingleTxtG"/>
        <w:rPr>
          <w:b/>
          <w:bCs/>
        </w:rPr>
      </w:pPr>
      <w:r>
        <w:rPr>
          <w:b/>
          <w:bCs/>
        </w:rPr>
        <w:tab/>
        <w:t>c)</w:t>
      </w:r>
      <w:r>
        <w:tab/>
      </w:r>
      <w:r>
        <w:rPr>
          <w:b/>
          <w:bCs/>
        </w:rPr>
        <w:t>включить учет проблематики инвалидности в Закон № 27.555, установив меры поддержки и применение средств разумного приспособления для людей с инвалидностью;</w:t>
      </w:r>
    </w:p>
    <w:p w14:paraId="771E7A58" w14:textId="6C36C022" w:rsidR="00504881" w:rsidRPr="00673778" w:rsidRDefault="00504881" w:rsidP="00504881">
      <w:pPr>
        <w:pStyle w:val="SingleTxtG"/>
        <w:rPr>
          <w:b/>
          <w:bCs/>
        </w:rPr>
      </w:pPr>
      <w:r>
        <w:rPr>
          <w:b/>
          <w:bCs/>
        </w:rPr>
        <w:tab/>
        <w:t>d)</w:t>
      </w:r>
      <w:r>
        <w:tab/>
      </w:r>
      <w:r>
        <w:rPr>
          <w:b/>
          <w:bCs/>
        </w:rPr>
        <w:t>усилить позитивные меры и стимулы для поощрения занятости людей с инвалидностью в государственном и частном секторах и как минимум соблюдать установленную квоту в четыре процента на их трудоустройство в государственном секторе и в частных компаниях, предоставляющих государственные услуги на условиях концессии;</w:t>
      </w:r>
    </w:p>
    <w:p w14:paraId="674869BE" w14:textId="0B75BCAF" w:rsidR="00504881" w:rsidRPr="00673778" w:rsidRDefault="00504881" w:rsidP="00504881">
      <w:pPr>
        <w:pStyle w:val="SingleTxtG"/>
        <w:rPr>
          <w:b/>
          <w:bCs/>
        </w:rPr>
      </w:pPr>
      <w:r>
        <w:rPr>
          <w:b/>
          <w:bCs/>
        </w:rPr>
        <w:tab/>
        <w:t>e)</w:t>
      </w:r>
      <w:r>
        <w:tab/>
      </w:r>
      <w:r>
        <w:rPr>
          <w:b/>
          <w:bCs/>
        </w:rPr>
        <w:t>предоставить информацию о результативности работы лиц, ответственных за инклюзию и развитие профессиональных навыков людей с инвалидностью, а также увеличить доходы, получаемые в рамках Национальной программы социально-производственной инклюзии и местного развития «Расширение возможностей для трудоустройства»;</w:t>
      </w:r>
    </w:p>
    <w:p w14:paraId="600D8DE4" w14:textId="3ED44171" w:rsidR="00504881" w:rsidRPr="00673778" w:rsidRDefault="00504881" w:rsidP="00504881">
      <w:pPr>
        <w:pStyle w:val="SingleTxtG"/>
        <w:rPr>
          <w:b/>
          <w:bCs/>
        </w:rPr>
      </w:pPr>
      <w:r>
        <w:rPr>
          <w:b/>
          <w:bCs/>
        </w:rPr>
        <w:tab/>
        <w:t>f)</w:t>
      </w:r>
      <w:r>
        <w:tab/>
      </w:r>
      <w:r>
        <w:rPr>
          <w:b/>
          <w:bCs/>
        </w:rPr>
        <w:t>обеспечить доступность и адаптацию рабочих мест в государственном и частном секторах с учетом потребностей людей с инвалидностью, а также организовать обучение работодателей по вопросам предоставления поддержки и средств разумного приспособления.</w:t>
      </w:r>
    </w:p>
    <w:p w14:paraId="030944F0" w14:textId="77777777" w:rsidR="00504881" w:rsidRPr="00673778" w:rsidRDefault="00504881" w:rsidP="00504881">
      <w:pPr>
        <w:pStyle w:val="H23G"/>
      </w:pPr>
      <w:r>
        <w:tab/>
      </w:r>
      <w:r>
        <w:tab/>
      </w:r>
      <w:r>
        <w:rPr>
          <w:bCs/>
        </w:rPr>
        <w:t>Достаточный жизненный уровень и социальная защита (статья 28)</w:t>
      </w:r>
    </w:p>
    <w:p w14:paraId="15A66E40" w14:textId="77777777" w:rsidR="00504881" w:rsidRPr="00673778" w:rsidRDefault="00504881" w:rsidP="00504881">
      <w:pPr>
        <w:pStyle w:val="SingleTxtG"/>
      </w:pPr>
      <w:r>
        <w:t>53.</w:t>
      </w:r>
      <w:r>
        <w:tab/>
        <w:t>Комитет выражает обеспокоенность в связи с:</w:t>
      </w:r>
    </w:p>
    <w:p w14:paraId="2CE05689" w14:textId="6FDF6AE8" w:rsidR="00504881" w:rsidRPr="00673778" w:rsidRDefault="00504881" w:rsidP="00504881">
      <w:pPr>
        <w:pStyle w:val="SingleTxtG"/>
      </w:pPr>
      <w:r>
        <w:tab/>
        <w:t>a)</w:t>
      </w:r>
      <w:r>
        <w:tab/>
        <w:t xml:space="preserve">ограниченным доступом людей с инвалидностью к </w:t>
      </w:r>
      <w:proofErr w:type="spellStart"/>
      <w:r>
        <w:t>ненакопительной</w:t>
      </w:r>
      <w:proofErr w:type="spellEnd"/>
      <w:r>
        <w:rPr>
          <w:b/>
          <w:bCs/>
        </w:rPr>
        <w:t xml:space="preserve"> </w:t>
      </w:r>
      <w:r>
        <w:t>пенсии по инвалидности и задержками в ее оформлении;</w:t>
      </w:r>
    </w:p>
    <w:p w14:paraId="3564829D" w14:textId="691544D5" w:rsidR="00504881" w:rsidRPr="00673778" w:rsidRDefault="00504881" w:rsidP="00504881">
      <w:pPr>
        <w:pStyle w:val="SingleTxtG"/>
      </w:pPr>
      <w:r>
        <w:tab/>
        <w:t>b)</w:t>
      </w:r>
      <w:r>
        <w:tab/>
        <w:t xml:space="preserve">тем, что выплата </w:t>
      </w:r>
      <w:proofErr w:type="spellStart"/>
      <w:r>
        <w:t>ненакопительной</w:t>
      </w:r>
      <w:proofErr w:type="spellEnd"/>
      <w:r>
        <w:rPr>
          <w:b/>
          <w:bCs/>
        </w:rPr>
        <w:t xml:space="preserve"> </w:t>
      </w:r>
      <w:r>
        <w:t>пенсии по инвалидности обусловлена невозможностью работать в соответствии с Законом № 13.478 от 1948 года, что ее размер недостаточен и она несовместима с другими оплачиваемыми видами дохода;</w:t>
      </w:r>
    </w:p>
    <w:p w14:paraId="6BF38764" w14:textId="6FFE97A3" w:rsidR="00504881" w:rsidRPr="00673778" w:rsidRDefault="00504881" w:rsidP="00504881">
      <w:pPr>
        <w:pStyle w:val="SingleTxtG"/>
      </w:pPr>
      <w:r>
        <w:tab/>
        <w:t>c)</w:t>
      </w:r>
      <w:r>
        <w:tab/>
        <w:t>ограниченным характером</w:t>
      </w:r>
      <w:r>
        <w:rPr>
          <w:b/>
          <w:bCs/>
        </w:rPr>
        <w:t xml:space="preserve"> </w:t>
      </w:r>
      <w:r>
        <w:t>системы социальной защиты при покрытии дополнительных расходов, возникающих в связи с инвалидностью;</w:t>
      </w:r>
    </w:p>
    <w:p w14:paraId="789DF6AB" w14:textId="150C3683" w:rsidR="00504881" w:rsidRPr="00673778" w:rsidRDefault="00504881" w:rsidP="00504881">
      <w:pPr>
        <w:pStyle w:val="SingleTxtG"/>
      </w:pPr>
      <w:r>
        <w:tab/>
        <w:t>d)</w:t>
      </w:r>
      <w:r>
        <w:tab/>
        <w:t>ограничением доступа людей с инвалидностью к социальным льготам в рамках мер, принятых государством-участником для сокращения бюджетного дефицита и консолидации государственного долга</w:t>
      </w:r>
      <w:r>
        <w:rPr>
          <w:b/>
          <w:bCs/>
        </w:rPr>
        <w:t xml:space="preserve"> </w:t>
      </w:r>
      <w:r>
        <w:t>в соответствии с соглашением с Международным валютным фондом.</w:t>
      </w:r>
    </w:p>
    <w:p w14:paraId="5F0CFB53" w14:textId="77777777" w:rsidR="00504881" w:rsidRPr="00673778" w:rsidRDefault="00504881" w:rsidP="00504881">
      <w:pPr>
        <w:pStyle w:val="SingleTxtG"/>
        <w:rPr>
          <w:b/>
          <w:bCs/>
        </w:rPr>
      </w:pPr>
      <w:r>
        <w:lastRenderedPageBreak/>
        <w:t>54.</w:t>
      </w:r>
      <w:r>
        <w:tab/>
      </w:r>
      <w:r>
        <w:rPr>
          <w:b/>
          <w:bCs/>
        </w:rPr>
        <w:t>C учетом взаимосвязи между статьей 28 Конвенции и задачей 1.3 целей в области устойчивого развития Комитет рекомендует государству-участнику:</w:t>
      </w:r>
      <w:r>
        <w:t xml:space="preserve"> </w:t>
      </w:r>
    </w:p>
    <w:p w14:paraId="10128D13" w14:textId="10940174" w:rsidR="00504881" w:rsidRPr="00673778" w:rsidRDefault="00504881" w:rsidP="00504881">
      <w:pPr>
        <w:pStyle w:val="SingleTxtG"/>
        <w:rPr>
          <w:b/>
          <w:bCs/>
        </w:rPr>
      </w:pPr>
      <w:r>
        <w:rPr>
          <w:b/>
          <w:bCs/>
        </w:rPr>
        <w:tab/>
        <w:t>a)</w:t>
      </w:r>
      <w:r>
        <w:tab/>
      </w:r>
      <w:r>
        <w:rPr>
          <w:b/>
          <w:bCs/>
        </w:rPr>
        <w:t xml:space="preserve">активизировать действия по устранению препятствий в доступе для людей с инвалидностью к </w:t>
      </w:r>
      <w:proofErr w:type="spellStart"/>
      <w:r>
        <w:rPr>
          <w:b/>
          <w:bCs/>
        </w:rPr>
        <w:t>ненакопительной</w:t>
      </w:r>
      <w:proofErr w:type="spellEnd"/>
      <w:r>
        <w:rPr>
          <w:b/>
          <w:bCs/>
        </w:rPr>
        <w:t xml:space="preserve"> пенсии по инвалидности, в том числе путем дальнейшего смягчения критериев для ее назначения, упрощения процедуры оформления и выделения большего бюджета;</w:t>
      </w:r>
    </w:p>
    <w:p w14:paraId="32BAD749" w14:textId="19088C05" w:rsidR="00504881" w:rsidRPr="00673778" w:rsidRDefault="00504881" w:rsidP="00504881">
      <w:pPr>
        <w:pStyle w:val="SingleTxtG"/>
        <w:rPr>
          <w:b/>
          <w:bCs/>
        </w:rPr>
      </w:pPr>
      <w:r>
        <w:rPr>
          <w:b/>
          <w:bCs/>
        </w:rPr>
        <w:tab/>
        <w:t>b)</w:t>
      </w:r>
      <w:r>
        <w:tab/>
      </w:r>
      <w:r>
        <w:rPr>
          <w:b/>
          <w:bCs/>
        </w:rPr>
        <w:t xml:space="preserve">реформировать законодательство о </w:t>
      </w:r>
      <w:proofErr w:type="spellStart"/>
      <w:r>
        <w:rPr>
          <w:b/>
          <w:bCs/>
        </w:rPr>
        <w:t>ненакопительной</w:t>
      </w:r>
      <w:proofErr w:type="spellEnd"/>
      <w:r>
        <w:rPr>
          <w:b/>
          <w:bCs/>
        </w:rPr>
        <w:t xml:space="preserve"> пенсии по инвалидности с целью замены медицинской модели на правозащитную, изменить название пенсии, увеличить ее размер до уровня минимальной зарплаты, соответствующего прожиточному минимуму, и разрешить при этом получать другие доходы;</w:t>
      </w:r>
      <w:r>
        <w:t xml:space="preserve"> </w:t>
      </w:r>
    </w:p>
    <w:p w14:paraId="44E1ED00" w14:textId="77F05D3A" w:rsidR="00504881" w:rsidRPr="00673778" w:rsidRDefault="00504881" w:rsidP="00504881">
      <w:pPr>
        <w:pStyle w:val="SingleTxtG"/>
        <w:rPr>
          <w:b/>
          <w:bCs/>
        </w:rPr>
      </w:pPr>
      <w:r>
        <w:rPr>
          <w:b/>
          <w:bCs/>
        </w:rPr>
        <w:tab/>
        <w:t>c)</w:t>
      </w:r>
      <w:r>
        <w:tab/>
      </w:r>
      <w:r>
        <w:rPr>
          <w:b/>
          <w:bCs/>
        </w:rPr>
        <w:t>укрепить систему социальной защиты, основанную на Конвенции, для обеспечения достойного уровня жизни людей с инвалидностью по всей стране и покрытия дополнительных расходов, связанных с инвалидностью;</w:t>
      </w:r>
    </w:p>
    <w:p w14:paraId="2A4DFEE7" w14:textId="5B3569DD" w:rsidR="00504881" w:rsidRPr="00673778" w:rsidRDefault="00504881" w:rsidP="00504881">
      <w:pPr>
        <w:pStyle w:val="SingleTxtG"/>
        <w:rPr>
          <w:b/>
          <w:bCs/>
        </w:rPr>
      </w:pPr>
      <w:r>
        <w:rPr>
          <w:b/>
          <w:bCs/>
        </w:rPr>
        <w:tab/>
        <w:t>d)</w:t>
      </w:r>
      <w:r>
        <w:tab/>
      </w:r>
      <w:r>
        <w:rPr>
          <w:b/>
          <w:bCs/>
        </w:rPr>
        <w:t>обеспечить, чтобы политика экономических реформ и соответствующие кредитные соглашения не оказывали негативного влияния на права людей с инвалидностью и их доступ к социальным услугам.</w:t>
      </w:r>
      <w:r>
        <w:t xml:space="preserve"> </w:t>
      </w:r>
    </w:p>
    <w:p w14:paraId="0D38BEF6" w14:textId="77777777" w:rsidR="00504881" w:rsidRPr="00673778" w:rsidRDefault="00504881" w:rsidP="00504881">
      <w:pPr>
        <w:pStyle w:val="H23G"/>
      </w:pPr>
      <w:r>
        <w:tab/>
      </w:r>
      <w:r>
        <w:tab/>
      </w:r>
      <w:r>
        <w:rPr>
          <w:bCs/>
        </w:rPr>
        <w:t>Участие в политической и общественной жизни (статья 29)</w:t>
      </w:r>
    </w:p>
    <w:p w14:paraId="55028B14" w14:textId="77777777" w:rsidR="00504881" w:rsidRPr="00673778" w:rsidRDefault="00504881" w:rsidP="00504881">
      <w:pPr>
        <w:pStyle w:val="SingleTxtG"/>
      </w:pPr>
      <w:r>
        <w:t>55.</w:t>
      </w:r>
      <w:r>
        <w:tab/>
        <w:t xml:space="preserve">Комитет с обеспокоенностью отмечает: </w:t>
      </w:r>
    </w:p>
    <w:p w14:paraId="5D9E6271" w14:textId="2B2B1D6D" w:rsidR="00504881" w:rsidRPr="00673778" w:rsidRDefault="00504881" w:rsidP="00504881">
      <w:pPr>
        <w:pStyle w:val="SingleTxtG"/>
      </w:pPr>
      <w:r>
        <w:tab/>
        <w:t>a)</w:t>
      </w:r>
      <w:r>
        <w:tab/>
        <w:t>ограничение пунктом a) статьи 3</w:t>
      </w:r>
      <w:r>
        <w:rPr>
          <w:b/>
          <w:bCs/>
        </w:rPr>
        <w:t xml:space="preserve"> </w:t>
      </w:r>
      <w:r>
        <w:t>Национального избирательного кодекса права голоса людей с психосоциальной инвалидностью, признанных в судебном порядке недееспособными;</w:t>
      </w:r>
    </w:p>
    <w:p w14:paraId="203383A3" w14:textId="3014A5C8" w:rsidR="00504881" w:rsidRPr="00673778" w:rsidRDefault="00504881" w:rsidP="00504881">
      <w:pPr>
        <w:pStyle w:val="SingleTxtG"/>
      </w:pPr>
      <w:r>
        <w:tab/>
        <w:t>b)</w:t>
      </w:r>
      <w:r>
        <w:tab/>
        <w:t>то обстоятельство, что согласно статье 94 Закона № 26.774, люди с инвалидностью могут голосовать только при содействии председателей участковых избирательных комиссий или иного лица по их выбору;</w:t>
      </w:r>
    </w:p>
    <w:p w14:paraId="734DBDFB" w14:textId="2328B290" w:rsidR="00504881" w:rsidRPr="00673778" w:rsidRDefault="00504881" w:rsidP="00504881">
      <w:pPr>
        <w:pStyle w:val="SingleTxtG"/>
      </w:pPr>
      <w:r>
        <w:tab/>
        <w:t>c)</w:t>
      </w:r>
      <w:r>
        <w:tab/>
        <w:t>тот факт, что постановление № 27/2015 Национальной избирательной комиссии не позволяет людям с инвалидностью входить в состав участковых избирательных комиссий;</w:t>
      </w:r>
    </w:p>
    <w:p w14:paraId="087E481D" w14:textId="0B027755" w:rsidR="00504881" w:rsidRPr="00673778" w:rsidRDefault="00504881" w:rsidP="00504881">
      <w:pPr>
        <w:pStyle w:val="SingleTxtG"/>
        <w:rPr>
          <w:b/>
          <w:bCs/>
        </w:rPr>
      </w:pPr>
      <w:r>
        <w:tab/>
        <w:t>d)</w:t>
      </w:r>
      <w:r>
        <w:tab/>
        <w:t xml:space="preserve">недостаточное участие людей с инвалидностью, особенно женщин, </w:t>
      </w:r>
      <w:r>
        <w:br/>
        <w:t xml:space="preserve">в политической жизни; </w:t>
      </w:r>
    </w:p>
    <w:p w14:paraId="6FA132CF" w14:textId="05C2534D" w:rsidR="00504881" w:rsidRPr="00673778" w:rsidRDefault="00504881" w:rsidP="00504881">
      <w:pPr>
        <w:pStyle w:val="SingleTxtG"/>
      </w:pPr>
      <w:r>
        <w:tab/>
        <w:t>e)</w:t>
      </w:r>
      <w:r>
        <w:tab/>
        <w:t>ограниченную доступность процедур, помещений и материалов для голосования, а также недостаточную информация о выборах для всех людей с инвалидностью.</w:t>
      </w:r>
    </w:p>
    <w:p w14:paraId="16272AD5" w14:textId="77777777" w:rsidR="00504881" w:rsidRPr="00673778" w:rsidRDefault="00504881" w:rsidP="00504881">
      <w:pPr>
        <w:pStyle w:val="SingleTxtG"/>
        <w:rPr>
          <w:b/>
          <w:bCs/>
        </w:rPr>
      </w:pPr>
      <w:r>
        <w:t>56.</w:t>
      </w:r>
      <w:r>
        <w:tab/>
      </w:r>
      <w:r>
        <w:rPr>
          <w:b/>
          <w:bCs/>
        </w:rPr>
        <w:t>Комитет рекомендует государству-участнику:</w:t>
      </w:r>
    </w:p>
    <w:p w14:paraId="77A2FC20" w14:textId="78A8C0DB" w:rsidR="00504881" w:rsidRPr="00673778" w:rsidRDefault="00504881" w:rsidP="00504881">
      <w:pPr>
        <w:pStyle w:val="SingleTxtG"/>
        <w:rPr>
          <w:b/>
          <w:bCs/>
        </w:rPr>
      </w:pPr>
      <w:r>
        <w:rPr>
          <w:b/>
          <w:bCs/>
        </w:rPr>
        <w:tab/>
        <w:t>a)</w:t>
      </w:r>
      <w:r>
        <w:tab/>
      </w:r>
      <w:r>
        <w:rPr>
          <w:b/>
          <w:bCs/>
        </w:rPr>
        <w:t>внести поправки в Национальный избирательный кодекс с целью признания права голоса за всеми людьми с инвалидностью;</w:t>
      </w:r>
    </w:p>
    <w:p w14:paraId="42AF5428" w14:textId="7CFB8E9C" w:rsidR="00504881" w:rsidRPr="00673778" w:rsidRDefault="00504881" w:rsidP="00504881">
      <w:pPr>
        <w:pStyle w:val="SingleTxtG"/>
        <w:rPr>
          <w:b/>
          <w:bCs/>
          <w:shd w:val="clear" w:color="auto" w:fill="FFFFFF"/>
        </w:rPr>
      </w:pPr>
      <w:r>
        <w:rPr>
          <w:b/>
          <w:bCs/>
        </w:rPr>
        <w:tab/>
        <w:t>b)</w:t>
      </w:r>
      <w:r>
        <w:tab/>
      </w:r>
      <w:r>
        <w:rPr>
          <w:b/>
          <w:bCs/>
        </w:rPr>
        <w:t>пересмотреть закон № 26.774 с целью обеспечения уважения права на самостоятельное и тайное голосование для людей с инвалидностью;</w:t>
      </w:r>
    </w:p>
    <w:p w14:paraId="5B3C582C" w14:textId="599AFD04" w:rsidR="00504881" w:rsidRPr="00673778" w:rsidRDefault="00504881" w:rsidP="00504881">
      <w:pPr>
        <w:pStyle w:val="SingleTxtG"/>
        <w:rPr>
          <w:b/>
          <w:bCs/>
        </w:rPr>
      </w:pPr>
      <w:r>
        <w:rPr>
          <w:b/>
          <w:bCs/>
        </w:rPr>
        <w:tab/>
        <w:t>c)</w:t>
      </w:r>
      <w:r>
        <w:tab/>
      </w:r>
      <w:r>
        <w:rPr>
          <w:b/>
          <w:bCs/>
        </w:rPr>
        <w:t>отменить постановление № 27/2015 Национальной избирательной комиссии;</w:t>
      </w:r>
    </w:p>
    <w:p w14:paraId="350F816D" w14:textId="1E6B287F" w:rsidR="00504881" w:rsidRPr="00673778" w:rsidRDefault="00504881" w:rsidP="00504881">
      <w:pPr>
        <w:pStyle w:val="SingleTxtG"/>
        <w:rPr>
          <w:b/>
          <w:bCs/>
        </w:rPr>
      </w:pPr>
      <w:r>
        <w:rPr>
          <w:b/>
          <w:bCs/>
        </w:rPr>
        <w:tab/>
        <w:t>d)</w:t>
      </w:r>
      <w:r>
        <w:tab/>
      </w:r>
      <w:r>
        <w:rPr>
          <w:b/>
          <w:bCs/>
        </w:rPr>
        <w:t xml:space="preserve">содействовать участию людей с инвалидностью, особенно женщин, </w:t>
      </w:r>
      <w:r>
        <w:rPr>
          <w:b/>
          <w:bCs/>
        </w:rPr>
        <w:br/>
        <w:t>в политической и общественной жизни;</w:t>
      </w:r>
    </w:p>
    <w:p w14:paraId="2EE50C97" w14:textId="7C748DA7" w:rsidR="00504881" w:rsidRPr="00673778" w:rsidRDefault="00504881" w:rsidP="00504881">
      <w:pPr>
        <w:pStyle w:val="SingleTxtG"/>
        <w:rPr>
          <w:b/>
          <w:bCs/>
        </w:rPr>
      </w:pPr>
      <w:r>
        <w:rPr>
          <w:b/>
          <w:bCs/>
        </w:rPr>
        <w:tab/>
        <w:t>e)</w:t>
      </w:r>
      <w:r>
        <w:tab/>
      </w:r>
      <w:r>
        <w:rPr>
          <w:b/>
          <w:bCs/>
        </w:rPr>
        <w:t>усовершенствовать Национальную стратегию действий по обеспечению доступности голосования с целью предоставления средств и материалов для голосования в надлежащей, доступной и простой для понимания и использования форме для всех людей с инвалидностью, а также для внесения необходимых коррективов в информацию о выборах, в частности, распространяемую СМИ во время предвыборных кампаний.</w:t>
      </w:r>
    </w:p>
    <w:p w14:paraId="2420B61A" w14:textId="77777777" w:rsidR="00504881" w:rsidRPr="00673778" w:rsidRDefault="00504881" w:rsidP="00504881">
      <w:pPr>
        <w:pStyle w:val="H23G"/>
      </w:pPr>
      <w:r>
        <w:lastRenderedPageBreak/>
        <w:tab/>
      </w:r>
      <w:r>
        <w:tab/>
      </w:r>
      <w:r>
        <w:rPr>
          <w:bCs/>
        </w:rPr>
        <w:t>Участие в культурной жизни, проведении досуга и отдыха и занятии спортом (статья 30)</w:t>
      </w:r>
    </w:p>
    <w:p w14:paraId="15F6D498" w14:textId="77777777" w:rsidR="00504881" w:rsidRPr="00673778" w:rsidRDefault="00504881" w:rsidP="00504881">
      <w:pPr>
        <w:pStyle w:val="SingleTxtG"/>
      </w:pPr>
      <w:r>
        <w:t>57.</w:t>
      </w:r>
      <w:r>
        <w:tab/>
        <w:t xml:space="preserve">Комитет с обеспокоенностью отмечает: </w:t>
      </w:r>
    </w:p>
    <w:p w14:paraId="39469A32" w14:textId="1C1F3E05" w:rsidR="00504881" w:rsidRPr="00673778" w:rsidRDefault="003C5F3B" w:rsidP="00504881">
      <w:pPr>
        <w:pStyle w:val="SingleTxtG"/>
      </w:pPr>
      <w:r>
        <w:tab/>
      </w:r>
      <w:r w:rsidR="00504881">
        <w:t>a)</w:t>
      </w:r>
      <w:r w:rsidR="00504881">
        <w:tab/>
        <w:t>ограниченную доступность туристических объектов, культурных, спортивных и рекреационных пространств, а также недостаточное применение средств разумного приспособления в этих сферах, в частности, для людей с инвалидностью по зрению;</w:t>
      </w:r>
    </w:p>
    <w:p w14:paraId="649634DF" w14:textId="759B0008" w:rsidR="00504881" w:rsidRPr="00673778" w:rsidRDefault="003C5F3B" w:rsidP="00504881">
      <w:pPr>
        <w:pStyle w:val="SingleTxtG"/>
      </w:pPr>
      <w:r>
        <w:tab/>
      </w:r>
      <w:r w:rsidR="00504881">
        <w:t>b)</w:t>
      </w:r>
      <w:r w:rsidR="00504881">
        <w:tab/>
        <w:t>препятствия, с которыми сталкиваются люди с инвалидностью при доступе к телевизионным программам, культурным мероприятиям и электронным публикациям;</w:t>
      </w:r>
    </w:p>
    <w:p w14:paraId="71773E81" w14:textId="565D3847" w:rsidR="00504881" w:rsidRPr="00673778" w:rsidRDefault="003C5F3B" w:rsidP="00504881">
      <w:pPr>
        <w:pStyle w:val="SingleTxtG"/>
      </w:pPr>
      <w:r>
        <w:tab/>
      </w:r>
      <w:r w:rsidR="00504881">
        <w:t>c)</w:t>
      </w:r>
      <w:r w:rsidR="00504881">
        <w:tab/>
        <w:t>тот факт, что в такие программы, как мобильные детские группы кратковременного пребывания, не принимаются люди с инвалидностью;</w:t>
      </w:r>
    </w:p>
    <w:p w14:paraId="06A5BF7F" w14:textId="5144E1EB" w:rsidR="00504881" w:rsidRPr="00673778" w:rsidRDefault="003C5F3B" w:rsidP="00504881">
      <w:pPr>
        <w:pStyle w:val="SingleTxtG"/>
        <w:rPr>
          <w:bCs/>
        </w:rPr>
      </w:pPr>
      <w:r>
        <w:tab/>
      </w:r>
      <w:r w:rsidR="00504881">
        <w:t>d)</w:t>
      </w:r>
      <w:r w:rsidR="00504881">
        <w:tab/>
        <w:t>недостаточную поддержку художников с инвалидностью.</w:t>
      </w:r>
    </w:p>
    <w:p w14:paraId="1FB01C84" w14:textId="77777777" w:rsidR="00504881" w:rsidRPr="00673778" w:rsidRDefault="00504881" w:rsidP="00504881">
      <w:pPr>
        <w:pStyle w:val="SingleTxtG"/>
        <w:keepNext/>
        <w:rPr>
          <w:b/>
          <w:bCs/>
        </w:rPr>
      </w:pPr>
      <w:r>
        <w:t>58.</w:t>
      </w:r>
      <w:r>
        <w:tab/>
      </w:r>
      <w:r>
        <w:rPr>
          <w:b/>
          <w:bCs/>
        </w:rPr>
        <w:t>Комитет рекомендует государству-участнику:</w:t>
      </w:r>
      <w:r>
        <w:t xml:space="preserve"> </w:t>
      </w:r>
    </w:p>
    <w:p w14:paraId="4242C254" w14:textId="2992B924" w:rsidR="00504881" w:rsidRPr="00673778" w:rsidRDefault="003C5F3B" w:rsidP="00504881">
      <w:pPr>
        <w:pStyle w:val="SingleTxtG"/>
        <w:rPr>
          <w:b/>
          <w:bCs/>
        </w:rPr>
      </w:pPr>
      <w:r>
        <w:rPr>
          <w:b/>
          <w:bCs/>
        </w:rPr>
        <w:tab/>
      </w:r>
      <w:r w:rsidR="00504881">
        <w:rPr>
          <w:b/>
          <w:bCs/>
        </w:rPr>
        <w:t>a)</w:t>
      </w:r>
      <w:r w:rsidR="00504881">
        <w:tab/>
      </w:r>
      <w:r w:rsidR="00504881">
        <w:rPr>
          <w:b/>
          <w:bCs/>
        </w:rPr>
        <w:t>удвоить усилия по обеспечению физической доступности, информации и коммуникации на туристических объектах, в культурных, спортивных и рекреационных пространствах, включая увеличение выделяемого бюджета, проведение информационно-просветительских кампаний о препятствиях к доступу для людей с инвалидностью, а также обучение по вопросам доступности и применения средств разумного приспособления для организаций, предоставляющих такие услуги;</w:t>
      </w:r>
    </w:p>
    <w:p w14:paraId="1625EA35" w14:textId="5A9BE450" w:rsidR="00504881" w:rsidRPr="00673778" w:rsidRDefault="003C5F3B" w:rsidP="00504881">
      <w:pPr>
        <w:pStyle w:val="SingleTxtG"/>
        <w:rPr>
          <w:b/>
          <w:bCs/>
        </w:rPr>
      </w:pPr>
      <w:r>
        <w:rPr>
          <w:b/>
          <w:bCs/>
        </w:rPr>
        <w:tab/>
      </w:r>
      <w:r w:rsidR="00504881">
        <w:rPr>
          <w:b/>
          <w:bCs/>
        </w:rPr>
        <w:t>b)</w:t>
      </w:r>
      <w:r w:rsidR="00504881">
        <w:tab/>
      </w:r>
      <w:r w:rsidR="00504881">
        <w:rPr>
          <w:b/>
          <w:bCs/>
        </w:rPr>
        <w:t xml:space="preserve">облегчить доступ к телевизионным программам и культурным мероприятиям в доступных формах и активизировать меры по реализации </w:t>
      </w:r>
      <w:proofErr w:type="spellStart"/>
      <w:r w:rsidR="00504881">
        <w:rPr>
          <w:b/>
          <w:bCs/>
        </w:rPr>
        <w:t>Марракешского</w:t>
      </w:r>
      <w:proofErr w:type="spellEnd"/>
      <w:r w:rsidR="00504881">
        <w:rPr>
          <w:b/>
          <w:bCs/>
        </w:rPr>
        <w:t xml:space="preserve">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 с целью увеличения количества произведений, опубликованных в доступных форматах;</w:t>
      </w:r>
    </w:p>
    <w:p w14:paraId="4796B6FD" w14:textId="7CD55904" w:rsidR="00504881" w:rsidRPr="00673778" w:rsidRDefault="003C5F3B" w:rsidP="00504881">
      <w:pPr>
        <w:pStyle w:val="SingleTxtG"/>
        <w:rPr>
          <w:b/>
          <w:bCs/>
        </w:rPr>
      </w:pPr>
      <w:r>
        <w:rPr>
          <w:b/>
          <w:bCs/>
        </w:rPr>
        <w:tab/>
      </w:r>
      <w:r w:rsidR="00504881">
        <w:rPr>
          <w:b/>
          <w:bCs/>
        </w:rPr>
        <w:t>c)</w:t>
      </w:r>
      <w:r w:rsidR="00504881">
        <w:tab/>
      </w:r>
      <w:r w:rsidR="00504881">
        <w:rPr>
          <w:b/>
          <w:bCs/>
        </w:rPr>
        <w:t>прекратить реализацию программ, в которых люди с инвалидностью подвергаются сегрегации, чтобы содействовать их участию в рекреационных, культурных или спортивных мероприятиях;</w:t>
      </w:r>
    </w:p>
    <w:p w14:paraId="7BF6E98A" w14:textId="1FC4DE79" w:rsidR="00504881" w:rsidRPr="00673778" w:rsidRDefault="003C5F3B" w:rsidP="00504881">
      <w:pPr>
        <w:pStyle w:val="SingleTxtG"/>
        <w:rPr>
          <w:b/>
          <w:bCs/>
        </w:rPr>
      </w:pPr>
      <w:r>
        <w:rPr>
          <w:b/>
          <w:bCs/>
        </w:rPr>
        <w:tab/>
      </w:r>
      <w:r w:rsidR="00504881">
        <w:rPr>
          <w:b/>
          <w:bCs/>
        </w:rPr>
        <w:t>d)</w:t>
      </w:r>
      <w:r w:rsidR="00504881">
        <w:tab/>
      </w:r>
      <w:r w:rsidR="00504881">
        <w:rPr>
          <w:b/>
          <w:bCs/>
        </w:rPr>
        <w:t>осуществить программы финансовой поддержки, включая выплату стипендий для художников с инвалидностью.</w:t>
      </w:r>
      <w:r w:rsidR="00504881">
        <w:t xml:space="preserve"> </w:t>
      </w:r>
    </w:p>
    <w:p w14:paraId="4A6A46F9" w14:textId="5E9790B6" w:rsidR="00504881" w:rsidRPr="00673778" w:rsidRDefault="003C5F3B" w:rsidP="00504881">
      <w:pPr>
        <w:pStyle w:val="H1G"/>
      </w:pPr>
      <w:r>
        <w:rPr>
          <w:bCs/>
        </w:rPr>
        <w:tab/>
      </w:r>
      <w:r w:rsidR="00504881">
        <w:rPr>
          <w:bCs/>
        </w:rPr>
        <w:t>C.</w:t>
      </w:r>
      <w:r w:rsidR="00504881">
        <w:tab/>
      </w:r>
      <w:r w:rsidR="00504881">
        <w:rPr>
          <w:bCs/>
        </w:rPr>
        <w:t>Конкретные обязательства (статьи 31–33)</w:t>
      </w:r>
    </w:p>
    <w:p w14:paraId="6A319167" w14:textId="77777777" w:rsidR="00504881" w:rsidRPr="00673778" w:rsidRDefault="00504881" w:rsidP="00504881">
      <w:pPr>
        <w:pStyle w:val="H23G"/>
      </w:pPr>
      <w:r>
        <w:tab/>
      </w:r>
      <w:r>
        <w:tab/>
      </w:r>
      <w:r>
        <w:rPr>
          <w:bCs/>
        </w:rPr>
        <w:t>Статистика и сбор данных (статья 31)</w:t>
      </w:r>
    </w:p>
    <w:p w14:paraId="0AA3F92F" w14:textId="77777777" w:rsidR="00504881" w:rsidRPr="00673778" w:rsidRDefault="00504881" w:rsidP="00504881">
      <w:pPr>
        <w:pStyle w:val="SingleTxtG"/>
      </w:pPr>
      <w:r>
        <w:t>59.</w:t>
      </w:r>
      <w:r>
        <w:tab/>
        <w:t>Комитет с обеспокоенностью отмечает:</w:t>
      </w:r>
    </w:p>
    <w:p w14:paraId="4F9B2E9B" w14:textId="77977E44" w:rsidR="00504881" w:rsidRPr="00673778" w:rsidRDefault="003C5F3B" w:rsidP="00504881">
      <w:pPr>
        <w:pStyle w:val="SingleTxtG"/>
      </w:pPr>
      <w:r>
        <w:tab/>
      </w:r>
      <w:r w:rsidR="00504881">
        <w:t>a)</w:t>
      </w:r>
      <w:r w:rsidR="00504881">
        <w:tab/>
        <w:t>отсутствие полных и дезагрегированных данных о людях с инвалидностью во всех сферах жизни, в частности, находящихся в специализированных учреждениях и психиатрических больницах;</w:t>
      </w:r>
    </w:p>
    <w:p w14:paraId="0F57C26F" w14:textId="09D3E2FA" w:rsidR="00504881" w:rsidRPr="00673778" w:rsidRDefault="003C5F3B" w:rsidP="00504881">
      <w:pPr>
        <w:pStyle w:val="SingleTxtG"/>
      </w:pPr>
      <w:r>
        <w:tab/>
      </w:r>
      <w:r w:rsidR="00504881">
        <w:t>b)</w:t>
      </w:r>
      <w:r w:rsidR="00504881">
        <w:tab/>
        <w:t>трудности, связанные с участием людей с инвалидностью в цифровой платформе Национальной переписи населения, домохозяйств и жилищного фонда 2022 года, и ее ограниченный охват, отсутствие информации о доступе людей с инвалидностью к образованию, занятости и жилью, а также о людях с инвалидностью, подвергающихся перекрестной дискриминации.</w:t>
      </w:r>
    </w:p>
    <w:p w14:paraId="34CAD2CC" w14:textId="77777777" w:rsidR="00504881" w:rsidRPr="00673778" w:rsidRDefault="00504881" w:rsidP="00504881">
      <w:pPr>
        <w:pStyle w:val="SingleTxtG"/>
        <w:rPr>
          <w:b/>
          <w:bCs/>
        </w:rPr>
      </w:pPr>
      <w:r>
        <w:t>60.</w:t>
      </w:r>
      <w:r>
        <w:tab/>
      </w:r>
      <w:r>
        <w:rPr>
          <w:b/>
          <w:bCs/>
        </w:rPr>
        <w:t>Ссылаясь на краткий вопросник по инвалидности, подготовленный Вашингтонской группой по статистике инвалидности, и на маркер политики инклюзии  и расширения прав и возможностей людей с инвалидностью Комитета содействия развитию Организации экономического сотрудничества и развития, Комитет рекомендует государству-участнику:</w:t>
      </w:r>
    </w:p>
    <w:p w14:paraId="6405B7F8" w14:textId="20B7566E" w:rsidR="00504881" w:rsidRPr="00673778" w:rsidRDefault="003C5F3B" w:rsidP="00504881">
      <w:pPr>
        <w:pStyle w:val="SingleTxtG"/>
        <w:rPr>
          <w:b/>
          <w:bCs/>
        </w:rPr>
      </w:pPr>
      <w:r>
        <w:rPr>
          <w:b/>
          <w:bCs/>
        </w:rPr>
        <w:lastRenderedPageBreak/>
        <w:tab/>
      </w:r>
      <w:r w:rsidR="00504881">
        <w:rPr>
          <w:b/>
          <w:bCs/>
        </w:rPr>
        <w:t>a)</w:t>
      </w:r>
      <w:r w:rsidR="00504881">
        <w:tab/>
      </w:r>
      <w:r w:rsidR="00504881">
        <w:rPr>
          <w:b/>
          <w:bCs/>
        </w:rPr>
        <w:t>усовершенствовать систему сбора данных о людях с инвалидностью во всех сферах жизни, дезагрегированных по ряду факторов, таких как возраст, пол, форма инвалидности, вид необходимой поддержки, сексуальная ориентация и гендерная идентичность, социально-экономический статус, этническая принадлежность и место нахождения, включая специализированные учреждения и психиатрические больницы;</w:t>
      </w:r>
    </w:p>
    <w:p w14:paraId="4A6F9975" w14:textId="347B89FC" w:rsidR="00504881" w:rsidRPr="00673778" w:rsidRDefault="003C5F3B" w:rsidP="00504881">
      <w:pPr>
        <w:pStyle w:val="SingleTxtG"/>
        <w:rPr>
          <w:b/>
          <w:bCs/>
        </w:rPr>
      </w:pPr>
      <w:r>
        <w:rPr>
          <w:b/>
          <w:bCs/>
        </w:rPr>
        <w:tab/>
      </w:r>
      <w:r w:rsidR="00504881">
        <w:rPr>
          <w:b/>
          <w:bCs/>
        </w:rPr>
        <w:t>b)</w:t>
      </w:r>
      <w:r w:rsidR="00504881">
        <w:tab/>
      </w:r>
      <w:r w:rsidR="00504881">
        <w:rPr>
          <w:b/>
          <w:bCs/>
        </w:rPr>
        <w:t>обеспечить доступность статистических исследований и возможность независимого участия в них людей с инвалидностью, в том числе в очном и цифровом форматах;</w:t>
      </w:r>
    </w:p>
    <w:p w14:paraId="365EFAB7" w14:textId="02696217" w:rsidR="00504881" w:rsidRPr="00673778" w:rsidRDefault="003C5F3B" w:rsidP="00504881">
      <w:pPr>
        <w:pStyle w:val="SingleTxtG"/>
        <w:rPr>
          <w:b/>
          <w:bCs/>
        </w:rPr>
      </w:pPr>
      <w:r>
        <w:rPr>
          <w:b/>
          <w:bCs/>
        </w:rPr>
        <w:tab/>
      </w:r>
      <w:r w:rsidR="00504881">
        <w:rPr>
          <w:b/>
          <w:bCs/>
        </w:rPr>
        <w:t>c)</w:t>
      </w:r>
      <w:r w:rsidR="00504881">
        <w:tab/>
      </w:r>
      <w:r w:rsidR="00504881">
        <w:rPr>
          <w:b/>
          <w:bCs/>
        </w:rPr>
        <w:t>обеспечить активное и действенное участие организаций людей с инвалидностью в разработке, реализации и оценке национального исследования по проблемам инвалидности, которое будет проводиться в 2024 году согласно информации, предоставленной государством-участником.</w:t>
      </w:r>
    </w:p>
    <w:p w14:paraId="74C516D1" w14:textId="77777777" w:rsidR="00504881" w:rsidRPr="00673778" w:rsidRDefault="00504881" w:rsidP="00504881">
      <w:pPr>
        <w:pStyle w:val="H23G"/>
      </w:pPr>
      <w:r>
        <w:tab/>
      </w:r>
      <w:r>
        <w:tab/>
      </w:r>
      <w:r>
        <w:rPr>
          <w:bCs/>
        </w:rPr>
        <w:t>Международное сотрудничество (статья 32)</w:t>
      </w:r>
    </w:p>
    <w:p w14:paraId="4809560C" w14:textId="77777777" w:rsidR="00504881" w:rsidRPr="00673778" w:rsidRDefault="00504881" w:rsidP="00504881">
      <w:pPr>
        <w:pStyle w:val="SingleTxtG"/>
        <w:rPr>
          <w:b/>
          <w:shd w:val="clear" w:color="auto" w:fill="FFFFFF"/>
        </w:rPr>
      </w:pPr>
      <w:r>
        <w:t>61.</w:t>
      </w:r>
      <w:r>
        <w:tab/>
        <w:t>Комитет с обеспокоенностью отмечает:</w:t>
      </w:r>
    </w:p>
    <w:p w14:paraId="2936E998" w14:textId="1FE4C228" w:rsidR="00504881" w:rsidRPr="00673778" w:rsidRDefault="003C5F3B" w:rsidP="00504881">
      <w:pPr>
        <w:pStyle w:val="SingleTxtG"/>
      </w:pPr>
      <w:r>
        <w:tab/>
      </w:r>
      <w:r w:rsidR="00504881">
        <w:t>a)</w:t>
      </w:r>
      <w:r w:rsidR="00504881">
        <w:tab/>
        <w:t>недостаточность технической помощи со стороны Национального агентства по вопросам инвалидности, оказываемой другим государственным учреждениям, в целях всестороннего учета проблематики инвалидности при разработке проектов международного сотрудничества, особенно связанных с Повесткой дня в области устойчивого развития на период до 2030 года;</w:t>
      </w:r>
    </w:p>
    <w:p w14:paraId="3AAC40E3" w14:textId="25F93C0C" w:rsidR="00504881" w:rsidRPr="00673778" w:rsidRDefault="003C5F3B" w:rsidP="00504881">
      <w:pPr>
        <w:pStyle w:val="SingleTxtG"/>
        <w:rPr>
          <w:b/>
          <w:shd w:val="clear" w:color="auto" w:fill="FFFFFF"/>
        </w:rPr>
      </w:pPr>
      <w:r>
        <w:tab/>
      </w:r>
      <w:r w:rsidR="00504881">
        <w:t>b)</w:t>
      </w:r>
      <w:r w:rsidR="00504881">
        <w:tab/>
        <w:t>ограниченный характер консультаций с организациями людей с инвалидностью в рамках стратегий и программ</w:t>
      </w:r>
      <w:r w:rsidR="00504881">
        <w:rPr>
          <w:b/>
          <w:bCs/>
        </w:rPr>
        <w:t xml:space="preserve"> </w:t>
      </w:r>
      <w:r w:rsidR="00504881">
        <w:t>международного сотрудничества.</w:t>
      </w:r>
    </w:p>
    <w:p w14:paraId="7D42280B" w14:textId="77777777" w:rsidR="00504881" w:rsidRPr="00673778" w:rsidRDefault="00504881" w:rsidP="00504881">
      <w:pPr>
        <w:pStyle w:val="SingleTxtG"/>
        <w:rPr>
          <w:b/>
          <w:bCs/>
        </w:rPr>
      </w:pPr>
      <w:r>
        <w:t>62.</w:t>
      </w:r>
      <w:r>
        <w:tab/>
      </w:r>
      <w:r>
        <w:rPr>
          <w:b/>
          <w:bCs/>
        </w:rPr>
        <w:t>Комитет рекомендует государству-участнику:</w:t>
      </w:r>
    </w:p>
    <w:p w14:paraId="6E071731" w14:textId="658155B9" w:rsidR="00504881" w:rsidRPr="00673778" w:rsidRDefault="003C5F3B" w:rsidP="00504881">
      <w:pPr>
        <w:pStyle w:val="SingleTxtG"/>
        <w:rPr>
          <w:b/>
          <w:bCs/>
        </w:rPr>
      </w:pPr>
      <w:r>
        <w:rPr>
          <w:b/>
          <w:bCs/>
        </w:rPr>
        <w:tab/>
      </w:r>
      <w:r w:rsidR="00504881">
        <w:rPr>
          <w:b/>
          <w:bCs/>
        </w:rPr>
        <w:t>a)</w:t>
      </w:r>
      <w:r w:rsidR="00504881">
        <w:tab/>
      </w:r>
      <w:r w:rsidR="00504881">
        <w:rPr>
          <w:b/>
          <w:bCs/>
        </w:rPr>
        <w:t>увеличить объем технической помощи, предоставляемой государственным учреждениям, для всестороннего учета проблематики инвалидности при разработке проектов международного сотрудничества, в особенности имеющих приоритетное значение в рамках Повестки дня в области устойчивого развития на период до 2030 года, и утвердить руководящие принципы в целях приведения программ сотрудничества в соответствие с Конвенцией;</w:t>
      </w:r>
    </w:p>
    <w:p w14:paraId="2111B3E8" w14:textId="2DC29158" w:rsidR="00504881" w:rsidRPr="00673778" w:rsidRDefault="003C5F3B" w:rsidP="00504881">
      <w:pPr>
        <w:pStyle w:val="SingleTxtG"/>
        <w:rPr>
          <w:b/>
          <w:bCs/>
        </w:rPr>
      </w:pPr>
      <w:r>
        <w:rPr>
          <w:b/>
          <w:bCs/>
        </w:rPr>
        <w:tab/>
      </w:r>
      <w:r w:rsidR="00504881">
        <w:rPr>
          <w:b/>
          <w:bCs/>
        </w:rPr>
        <w:t>b)</w:t>
      </w:r>
      <w:r w:rsidR="00504881">
        <w:tab/>
      </w:r>
      <w:r w:rsidR="00504881">
        <w:rPr>
          <w:b/>
          <w:bCs/>
        </w:rPr>
        <w:t>обеспечить тесные и эффективные консультации с организациями людей с инвалидностью при разработке, формулировании, мониторинге и оценке стратегий и программ международного сотрудничества;</w:t>
      </w:r>
    </w:p>
    <w:p w14:paraId="3F2F7D8F" w14:textId="1C4EAF78" w:rsidR="00504881" w:rsidRPr="00673778" w:rsidRDefault="003C5F3B" w:rsidP="00504881">
      <w:pPr>
        <w:pStyle w:val="SingleTxtG"/>
        <w:rPr>
          <w:b/>
          <w:bCs/>
        </w:rPr>
      </w:pPr>
      <w:r>
        <w:rPr>
          <w:b/>
          <w:bCs/>
        </w:rPr>
        <w:tab/>
      </w:r>
      <w:r w:rsidR="00504881">
        <w:rPr>
          <w:b/>
          <w:bCs/>
        </w:rPr>
        <w:t>c)</w:t>
      </w:r>
      <w:r w:rsidR="00504881">
        <w:tab/>
      </w:r>
      <w:r w:rsidR="00504881">
        <w:rPr>
          <w:b/>
          <w:bCs/>
        </w:rPr>
        <w:t>принять меры по реализации Программы действий в рамках Десятилетия Северной и Южной Америки в защиту прав и достоинства инвалидов на 2016–2026 годы.</w:t>
      </w:r>
      <w:r w:rsidR="00504881">
        <w:t xml:space="preserve"> </w:t>
      </w:r>
    </w:p>
    <w:p w14:paraId="1BF0AC38" w14:textId="77777777" w:rsidR="00504881" w:rsidRPr="00673778" w:rsidRDefault="00504881" w:rsidP="00504881">
      <w:pPr>
        <w:pStyle w:val="H23G"/>
      </w:pPr>
      <w:r>
        <w:tab/>
      </w:r>
      <w:r>
        <w:tab/>
      </w:r>
      <w:r>
        <w:rPr>
          <w:bCs/>
        </w:rPr>
        <w:t>Национальное осуществление и мониторинг (статья 33)</w:t>
      </w:r>
    </w:p>
    <w:p w14:paraId="7B0BAEF1" w14:textId="77777777" w:rsidR="00504881" w:rsidRPr="00673778" w:rsidRDefault="00504881" w:rsidP="00504881">
      <w:pPr>
        <w:pStyle w:val="SingleTxtG"/>
      </w:pPr>
      <w:r>
        <w:t>63.</w:t>
      </w:r>
      <w:r>
        <w:tab/>
        <w:t>Комитет выражает обеспокоенность в связи с отсутствием независимого механизма мониторинга в соответствии с принципами, касающимися статуса национальных учреждений, занимающихся поощрением и защитой прав человека (Парижские принципы), а также тем, что до сих пор официально не назначен на должность</w:t>
      </w:r>
      <w:r>
        <w:rPr>
          <w:b/>
          <w:bCs/>
        </w:rPr>
        <w:t xml:space="preserve"> </w:t>
      </w:r>
      <w:r>
        <w:t>глава Управления Народного защитника Аргентины.</w:t>
      </w:r>
    </w:p>
    <w:p w14:paraId="0A434226" w14:textId="77777777" w:rsidR="00504881" w:rsidRPr="00673778" w:rsidRDefault="00504881" w:rsidP="00504881">
      <w:pPr>
        <w:pStyle w:val="SingleTxtG"/>
        <w:rPr>
          <w:b/>
          <w:bCs/>
        </w:rPr>
      </w:pPr>
      <w:r>
        <w:t>64.</w:t>
      </w:r>
      <w:r>
        <w:tab/>
      </w:r>
      <w:r>
        <w:rPr>
          <w:b/>
          <w:bCs/>
        </w:rPr>
        <w:t>Ссылаясь на свои руководящие принципы в отношении независимых структур мониторинга и их участия в работе Комитета по правам инвалидов</w:t>
      </w:r>
      <w:r w:rsidRPr="00673778">
        <w:rPr>
          <w:rStyle w:val="aa"/>
        </w:rPr>
        <w:footnoteReference w:id="6"/>
      </w:r>
      <w:r>
        <w:rPr>
          <w:b/>
          <w:bCs/>
        </w:rPr>
        <w:t>, Комитет рекомендует государству-участнику:</w:t>
      </w:r>
    </w:p>
    <w:p w14:paraId="514D632D" w14:textId="11AE418C" w:rsidR="00504881" w:rsidRPr="00673778" w:rsidRDefault="003C5F3B" w:rsidP="00504881">
      <w:pPr>
        <w:pStyle w:val="SingleTxtG"/>
        <w:rPr>
          <w:b/>
          <w:bCs/>
        </w:rPr>
      </w:pPr>
      <w:r>
        <w:rPr>
          <w:b/>
          <w:bCs/>
        </w:rPr>
        <w:tab/>
      </w:r>
      <w:r w:rsidR="00504881">
        <w:rPr>
          <w:b/>
          <w:bCs/>
        </w:rPr>
        <w:t>a)</w:t>
      </w:r>
      <w:r w:rsidR="00504881">
        <w:tab/>
      </w:r>
      <w:r w:rsidR="00504881">
        <w:rPr>
          <w:b/>
          <w:bCs/>
        </w:rPr>
        <w:t xml:space="preserve">создать независимый механизм мониторинга в соответствии с принципами, касающимися статуса национальных учреждений, занимающихся поощрением и защитой прав человека (Парижские принципы), выделив необходимые людские и финансовые ресурсы, с тем чтобы он мог эффективно </w:t>
      </w:r>
      <w:r w:rsidR="00504881">
        <w:rPr>
          <w:b/>
          <w:bCs/>
        </w:rPr>
        <w:lastRenderedPageBreak/>
        <w:t>выполнять свой мандат и обеспечивать полное участие людей с инвалидностью и представляющих их организаций в процессе мониторинга;</w:t>
      </w:r>
    </w:p>
    <w:p w14:paraId="20E2981B" w14:textId="65155F1D" w:rsidR="00504881" w:rsidRPr="00673778" w:rsidRDefault="003C5F3B" w:rsidP="00504881">
      <w:pPr>
        <w:pStyle w:val="SingleTxtG"/>
        <w:rPr>
          <w:b/>
          <w:bCs/>
        </w:rPr>
      </w:pPr>
      <w:r>
        <w:rPr>
          <w:b/>
          <w:bCs/>
        </w:rPr>
        <w:tab/>
      </w:r>
      <w:r w:rsidR="00504881">
        <w:rPr>
          <w:b/>
          <w:bCs/>
        </w:rPr>
        <w:t>b)</w:t>
      </w:r>
      <w:r w:rsidR="00504881">
        <w:tab/>
      </w:r>
      <w:r w:rsidR="00504881">
        <w:rPr>
          <w:b/>
          <w:bCs/>
        </w:rPr>
        <w:t>ускорить назначение главы Управления Народного защитника Аргентины на основе понятного, прозрачного и основанного на широком участии процесса отбора и выдвижения кандидатур с учетом рекомендаций, вынесенных в 2017 году Подкомитетом по аккредитации Глобального альянса национальных правозащитных учреждений.</w:t>
      </w:r>
    </w:p>
    <w:p w14:paraId="2FF206B9" w14:textId="7FEED1C5" w:rsidR="00504881" w:rsidRPr="00673778" w:rsidRDefault="003C5F3B" w:rsidP="00504881">
      <w:pPr>
        <w:pStyle w:val="HChG"/>
      </w:pPr>
      <w:r>
        <w:rPr>
          <w:bCs/>
        </w:rPr>
        <w:tab/>
      </w:r>
      <w:r w:rsidR="00504881">
        <w:rPr>
          <w:bCs/>
        </w:rPr>
        <w:t>IV.</w:t>
      </w:r>
      <w:r w:rsidR="00504881">
        <w:tab/>
      </w:r>
      <w:r w:rsidR="00504881">
        <w:rPr>
          <w:bCs/>
        </w:rPr>
        <w:t>Последующая деятельность</w:t>
      </w:r>
    </w:p>
    <w:p w14:paraId="72F8A28C" w14:textId="77777777" w:rsidR="00504881" w:rsidRPr="00673778" w:rsidRDefault="00504881" w:rsidP="00504881">
      <w:pPr>
        <w:pStyle w:val="H23G"/>
      </w:pPr>
      <w:r>
        <w:tab/>
      </w:r>
      <w:r>
        <w:tab/>
      </w:r>
      <w:r>
        <w:rPr>
          <w:bCs/>
        </w:rPr>
        <w:t>Распространение информации</w:t>
      </w:r>
    </w:p>
    <w:p w14:paraId="4780CFAB" w14:textId="77777777" w:rsidR="00504881" w:rsidRPr="00673778" w:rsidRDefault="00504881" w:rsidP="00504881">
      <w:pPr>
        <w:pStyle w:val="SingleTxtG"/>
        <w:rPr>
          <w:b/>
          <w:bCs/>
        </w:rPr>
      </w:pPr>
      <w:r>
        <w:t>65.</w:t>
      </w:r>
      <w:r>
        <w:tab/>
      </w:r>
      <w:r>
        <w:rPr>
          <w:b/>
          <w:bCs/>
        </w:rPr>
        <w:t>Комитет подчеркивает важность всех рекомендаций, сформулированных в настоящих заключительных замечаниях.</w:t>
      </w:r>
      <w:r>
        <w:t xml:space="preserve"> </w:t>
      </w:r>
      <w:r>
        <w:rPr>
          <w:b/>
          <w:bCs/>
        </w:rPr>
        <w:t>Что касается неотложных мер, которые необходимо принять, то Комитет хотел бы обратить внимание государства-участника на рекомендации, содержащиеся в пункте 26 о равенстве перед законом, 38 о самостоятельном образе жизни и вовлеченности в местное сообщество и 46 об инклюзивном образования.</w:t>
      </w:r>
      <w:r>
        <w:t xml:space="preserve"> </w:t>
      </w:r>
    </w:p>
    <w:p w14:paraId="33ABA1DF" w14:textId="790799E2" w:rsidR="00504881" w:rsidRPr="00673778" w:rsidRDefault="00504881" w:rsidP="00504881">
      <w:pPr>
        <w:pStyle w:val="SingleTxtG"/>
        <w:rPr>
          <w:b/>
          <w:bCs/>
        </w:rPr>
      </w:pPr>
      <w:r>
        <w:t>66.</w:t>
      </w:r>
      <w:r>
        <w:tab/>
      </w:r>
      <w:r>
        <w:rPr>
          <w:b/>
          <w:bCs/>
        </w:rPr>
        <w:t>Комитет просит государство-участник выполнить рекомендации, содержащиеся в настоящих заключительных замечаниях.</w:t>
      </w:r>
      <w:r>
        <w:t xml:space="preserve"> </w:t>
      </w:r>
      <w:r>
        <w:rPr>
          <w:b/>
          <w:bCs/>
        </w:rPr>
        <w:t xml:space="preserve">Он рекомендует государству-участнику препроводить заключительные замечания для рассмотрения и принятия соответствующих мер членам правительства и парламента, должностным лицам соответствующих министерств, местным органам власти и членам соответствующих профессиональных групп, </w:t>
      </w:r>
      <w:r w:rsidR="003C5F3B">
        <w:rPr>
          <w:b/>
          <w:bCs/>
        </w:rPr>
        <w:br/>
      </w:r>
      <w:r>
        <w:rPr>
          <w:b/>
          <w:bCs/>
        </w:rPr>
        <w:t xml:space="preserve">в частности специалистам в области образования, здравоохранения и права, </w:t>
      </w:r>
      <w:r w:rsidR="003C5F3B">
        <w:rPr>
          <w:b/>
          <w:bCs/>
        </w:rPr>
        <w:br/>
      </w:r>
      <w:r>
        <w:rPr>
          <w:b/>
          <w:bCs/>
        </w:rPr>
        <w:t>а также средствам массовой информации, и использовать с этой целью современные стратегии социальной коммуникации.</w:t>
      </w:r>
      <w:bookmarkStart w:id="4" w:name="_Hlk150530522"/>
      <w:bookmarkEnd w:id="4"/>
    </w:p>
    <w:p w14:paraId="5A6DBE2E" w14:textId="77777777" w:rsidR="00504881" w:rsidRPr="00673778" w:rsidRDefault="00504881" w:rsidP="00504881">
      <w:pPr>
        <w:pStyle w:val="SingleTxtG"/>
        <w:rPr>
          <w:b/>
          <w:bCs/>
        </w:rPr>
      </w:pPr>
      <w:bookmarkStart w:id="5" w:name="_Hlk150530577"/>
      <w:r>
        <w:t>67.</w:t>
      </w:r>
      <w:r>
        <w:tab/>
      </w:r>
      <w:r>
        <w:rPr>
          <w:b/>
          <w:bCs/>
        </w:rPr>
        <w:t>Комитет настоятельно рекомендует государству-участнику привлекать организации гражданского общества, в частности организации людей с инвалидностью, к подготовке своего периодического доклада.</w:t>
      </w:r>
    </w:p>
    <w:bookmarkEnd w:id="5"/>
    <w:p w14:paraId="3F25C034" w14:textId="16BA1088" w:rsidR="00504881" w:rsidRPr="00673778" w:rsidRDefault="00504881" w:rsidP="00504881">
      <w:pPr>
        <w:pStyle w:val="SingleTxtG"/>
        <w:rPr>
          <w:b/>
          <w:bCs/>
        </w:rPr>
      </w:pPr>
      <w:r>
        <w:t>68.</w:t>
      </w:r>
      <w:r>
        <w:tab/>
      </w:r>
      <w:r>
        <w:rPr>
          <w:b/>
          <w:bCs/>
        </w:rPr>
        <w:t xml:space="preserve">Комитет просит государство-участник широко распространить настоящие заключительные замечания, в том числе среди неправительственных организаций, организаций людей с инвалидностью и среди самих людей с инвалидностью и членов их семей, на государственном языке и языках меньшинств, включая жестовый язык, и в других доступных форматах, </w:t>
      </w:r>
      <w:r w:rsidR="003C5F3B">
        <w:rPr>
          <w:b/>
          <w:bCs/>
        </w:rPr>
        <w:br/>
      </w:r>
      <w:r>
        <w:rPr>
          <w:b/>
          <w:bCs/>
        </w:rPr>
        <w:t>в частности простых для чтения и понимания, и разместить их на правительственном веб</w:t>
      </w:r>
      <w:r w:rsidR="003C5F3B" w:rsidRPr="003C5F3B">
        <w:rPr>
          <w:b/>
          <w:bCs/>
        </w:rPr>
        <w:t>-</w:t>
      </w:r>
      <w:r>
        <w:rPr>
          <w:b/>
          <w:bCs/>
        </w:rPr>
        <w:t>сайте, посвященном правам человека.</w:t>
      </w:r>
    </w:p>
    <w:p w14:paraId="264B6E66" w14:textId="77777777" w:rsidR="00504881" w:rsidRPr="00673778" w:rsidRDefault="00504881" w:rsidP="00504881">
      <w:pPr>
        <w:pStyle w:val="H23G"/>
      </w:pPr>
      <w:r>
        <w:tab/>
      </w:r>
      <w:r>
        <w:tab/>
      </w:r>
      <w:r>
        <w:rPr>
          <w:bCs/>
        </w:rPr>
        <w:t>Следующий периодический доклад</w:t>
      </w:r>
    </w:p>
    <w:p w14:paraId="36D6FAEC" w14:textId="379544D0" w:rsidR="00504881" w:rsidRPr="00673778" w:rsidRDefault="00504881" w:rsidP="00504881">
      <w:pPr>
        <w:pStyle w:val="SingleTxtG"/>
        <w:rPr>
          <w:b/>
          <w:bCs/>
        </w:rPr>
      </w:pPr>
      <w:r>
        <w:t>69.</w:t>
      </w:r>
      <w:r>
        <w:tab/>
      </w:r>
      <w:r>
        <w:rPr>
          <w:b/>
          <w:bCs/>
        </w:rPr>
        <w:t>Государство-участник решило представлять свои периодические доклады по упрощенной процедуре.</w:t>
      </w:r>
      <w:r>
        <w:t xml:space="preserve"> </w:t>
      </w:r>
      <w:r>
        <w:rPr>
          <w:b/>
          <w:bCs/>
        </w:rPr>
        <w:t>Комитет подготовит перечень вопросов до представления доклада и предложит государству-участнику представить свои ответы в течение одного года после получения этого перечня.</w:t>
      </w:r>
      <w:r>
        <w:t xml:space="preserve"> </w:t>
      </w:r>
      <w:r>
        <w:rPr>
          <w:b/>
          <w:bCs/>
        </w:rPr>
        <w:t xml:space="preserve">Ответы государства-участника, которые должны быть представлены к 2 октября </w:t>
      </w:r>
      <w:r w:rsidR="003C5F3B">
        <w:rPr>
          <w:b/>
          <w:bCs/>
        </w:rPr>
        <w:br/>
      </w:r>
      <w:r>
        <w:rPr>
          <w:b/>
          <w:bCs/>
        </w:rPr>
        <w:t>2030 года, составят его объединенные четвертый, пятый и шестой периодические доклады.</w:t>
      </w:r>
      <w:bookmarkStart w:id="6" w:name="_Hlk150530802"/>
      <w:bookmarkEnd w:id="6"/>
    </w:p>
    <w:p w14:paraId="70650E97" w14:textId="77777777" w:rsidR="00504881" w:rsidRPr="00673778" w:rsidRDefault="00504881" w:rsidP="00504881">
      <w:pPr>
        <w:pStyle w:val="SingleTxtG"/>
        <w:spacing w:before="240" w:after="0"/>
        <w:jc w:val="center"/>
        <w:rPr>
          <w:u w:val="single"/>
        </w:rPr>
      </w:pPr>
      <w:r w:rsidRPr="00673778">
        <w:rPr>
          <w:u w:val="single"/>
        </w:rPr>
        <w:tab/>
      </w:r>
      <w:r w:rsidRPr="00673778">
        <w:rPr>
          <w:u w:val="single"/>
        </w:rPr>
        <w:tab/>
      </w:r>
      <w:r w:rsidRPr="00673778">
        <w:rPr>
          <w:u w:val="single"/>
        </w:rPr>
        <w:tab/>
      </w:r>
    </w:p>
    <w:p w14:paraId="67A7D245" w14:textId="602009B1" w:rsidR="00E061C1" w:rsidRPr="00504881" w:rsidRDefault="00E061C1" w:rsidP="00983128"/>
    <w:p w14:paraId="29A403A7" w14:textId="77777777" w:rsidR="00381C24" w:rsidRPr="00504881" w:rsidRDefault="00381C24" w:rsidP="00983128"/>
    <w:sectPr w:rsidR="00381C24" w:rsidRPr="00504881" w:rsidSect="00E061C1">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93256E" w14:textId="77777777" w:rsidR="009C48B8" w:rsidRPr="00A312BC" w:rsidRDefault="009C48B8" w:rsidP="00A312BC"/>
  </w:endnote>
  <w:endnote w:type="continuationSeparator" w:id="0">
    <w:p w14:paraId="0D8A37D5" w14:textId="77777777" w:rsidR="009C48B8" w:rsidRPr="00A312BC" w:rsidRDefault="009C48B8"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Quattrocento Sans">
    <w:charset w:val="00"/>
    <w:family w:val="swiss"/>
    <w:pitch w:val="variable"/>
    <w:sig w:usb0="800000BF" w:usb1="4000005B"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78213" w14:textId="19E0F612" w:rsidR="00E061C1" w:rsidRPr="00E061C1" w:rsidRDefault="00E061C1">
    <w:pPr>
      <w:pStyle w:val="a8"/>
    </w:pPr>
    <w:r w:rsidRPr="00E061C1">
      <w:rPr>
        <w:b/>
        <w:sz w:val="18"/>
      </w:rPr>
      <w:fldChar w:fldCharType="begin"/>
    </w:r>
    <w:r w:rsidRPr="00E061C1">
      <w:rPr>
        <w:b/>
        <w:sz w:val="18"/>
      </w:rPr>
      <w:instrText xml:space="preserve"> PAGE  \* MERGEFORMAT </w:instrText>
    </w:r>
    <w:r w:rsidRPr="00E061C1">
      <w:rPr>
        <w:b/>
        <w:sz w:val="18"/>
      </w:rPr>
      <w:fldChar w:fldCharType="separate"/>
    </w:r>
    <w:r w:rsidRPr="00E061C1">
      <w:rPr>
        <w:b/>
        <w:noProof/>
        <w:sz w:val="18"/>
      </w:rPr>
      <w:t>2</w:t>
    </w:r>
    <w:r w:rsidRPr="00E061C1">
      <w:rPr>
        <w:b/>
        <w:sz w:val="18"/>
      </w:rPr>
      <w:fldChar w:fldCharType="end"/>
    </w:r>
    <w:r>
      <w:rPr>
        <w:b/>
        <w:sz w:val="18"/>
      </w:rPr>
      <w:tab/>
    </w:r>
    <w:r>
      <w:t>GE.23-05939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F4EBD" w14:textId="5D40B613" w:rsidR="00E061C1" w:rsidRPr="00E061C1" w:rsidRDefault="00E061C1" w:rsidP="00E061C1">
    <w:pPr>
      <w:pStyle w:val="a8"/>
      <w:tabs>
        <w:tab w:val="clear" w:pos="9639"/>
        <w:tab w:val="right" w:pos="9638"/>
      </w:tabs>
      <w:rPr>
        <w:b/>
        <w:sz w:val="18"/>
      </w:rPr>
    </w:pPr>
    <w:r>
      <w:t>GE.23-05939</w:t>
    </w:r>
    <w:r>
      <w:tab/>
    </w:r>
    <w:r w:rsidRPr="00E061C1">
      <w:rPr>
        <w:b/>
        <w:sz w:val="18"/>
      </w:rPr>
      <w:fldChar w:fldCharType="begin"/>
    </w:r>
    <w:r w:rsidRPr="00E061C1">
      <w:rPr>
        <w:b/>
        <w:sz w:val="18"/>
      </w:rPr>
      <w:instrText xml:space="preserve"> PAGE  \* MERGEFORMAT </w:instrText>
    </w:r>
    <w:r w:rsidRPr="00E061C1">
      <w:rPr>
        <w:b/>
        <w:sz w:val="18"/>
      </w:rPr>
      <w:fldChar w:fldCharType="separate"/>
    </w:r>
    <w:r w:rsidRPr="00E061C1">
      <w:rPr>
        <w:b/>
        <w:noProof/>
        <w:sz w:val="18"/>
      </w:rPr>
      <w:t>3</w:t>
    </w:r>
    <w:r w:rsidRPr="00E061C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D63CC" w14:textId="106A59A6" w:rsidR="00042B72" w:rsidRPr="003363B8" w:rsidRDefault="00E061C1" w:rsidP="00E061C1">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1729F3CC" wp14:editId="44955EF9">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23-05939  (R)</w:t>
    </w:r>
    <w:r>
      <w:rPr>
        <w:noProof/>
      </w:rPr>
      <w:drawing>
        <wp:anchor distT="0" distB="0" distL="114300" distR="114300" simplePos="0" relativeHeight="251659264" behindDoc="0" locked="0" layoutInCell="1" allowOverlap="1" wp14:anchorId="4217CA57" wp14:editId="138D4CEC">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363B8">
      <w:rPr>
        <w:lang w:val="en-US"/>
      </w:rPr>
      <w:t xml:space="preserve">  100124  1</w:t>
    </w:r>
    <w:r w:rsidR="008D649A">
      <w:rPr>
        <w:lang w:val="en-US"/>
      </w:rPr>
      <w:t>4</w:t>
    </w:r>
    <w:r w:rsidR="003363B8">
      <w:rPr>
        <w:lang w:val="en-US"/>
      </w:rPr>
      <w:t>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DABDA4" w14:textId="77777777" w:rsidR="009C48B8" w:rsidRPr="001075E9" w:rsidRDefault="009C48B8" w:rsidP="001075E9">
      <w:pPr>
        <w:tabs>
          <w:tab w:val="right" w:pos="2155"/>
        </w:tabs>
        <w:spacing w:after="80" w:line="240" w:lineRule="auto"/>
        <w:ind w:left="680"/>
        <w:rPr>
          <w:u w:val="single"/>
        </w:rPr>
      </w:pPr>
      <w:r>
        <w:rPr>
          <w:u w:val="single"/>
        </w:rPr>
        <w:tab/>
      </w:r>
    </w:p>
  </w:footnote>
  <w:footnote w:type="continuationSeparator" w:id="0">
    <w:p w14:paraId="7FD165AE" w14:textId="77777777" w:rsidR="009C48B8" w:rsidRDefault="009C48B8" w:rsidP="00407B78">
      <w:pPr>
        <w:tabs>
          <w:tab w:val="right" w:pos="2155"/>
        </w:tabs>
        <w:spacing w:after="80"/>
        <w:ind w:left="680"/>
        <w:rPr>
          <w:u w:val="single"/>
        </w:rPr>
      </w:pPr>
      <w:r>
        <w:rPr>
          <w:u w:val="single"/>
        </w:rPr>
        <w:tab/>
      </w:r>
    </w:p>
  </w:footnote>
  <w:footnote w:id="1">
    <w:p w14:paraId="4E923425" w14:textId="77777777" w:rsidR="00504881" w:rsidRPr="0051572D" w:rsidRDefault="00504881" w:rsidP="00504881">
      <w:pPr>
        <w:pStyle w:val="ad"/>
        <w:rPr>
          <w:sz w:val="20"/>
        </w:rPr>
      </w:pPr>
      <w:r>
        <w:tab/>
      </w:r>
      <w:r w:rsidRPr="00504881">
        <w:rPr>
          <w:sz w:val="20"/>
          <w:szCs w:val="22"/>
        </w:rPr>
        <w:t>*</w:t>
      </w:r>
      <w:r>
        <w:tab/>
        <w:t>Приняты Комитетом на его двадцать восьмой сессии (</w:t>
      </w:r>
      <w:proofErr w:type="gramStart"/>
      <w:r>
        <w:t>6−24</w:t>
      </w:r>
      <w:proofErr w:type="gramEnd"/>
      <w:r>
        <w:t xml:space="preserve"> марта 2023 года).</w:t>
      </w:r>
    </w:p>
  </w:footnote>
  <w:footnote w:id="2">
    <w:p w14:paraId="59E75A70" w14:textId="41181F04" w:rsidR="00504881" w:rsidRPr="0051572D" w:rsidRDefault="00504881" w:rsidP="00504881">
      <w:pPr>
        <w:pStyle w:val="ad"/>
        <w:rPr>
          <w:color w:val="000000" w:themeColor="text1"/>
          <w:szCs w:val="18"/>
        </w:rPr>
      </w:pPr>
      <w:r w:rsidRPr="0051572D">
        <w:rPr>
          <w:color w:val="000000" w:themeColor="text1"/>
          <w:szCs w:val="18"/>
        </w:rPr>
        <w:tab/>
      </w:r>
      <w:r w:rsidRPr="0051572D">
        <w:rPr>
          <w:rStyle w:val="aa"/>
          <w:rFonts w:eastAsiaTheme="majorEastAsia"/>
        </w:rPr>
        <w:footnoteRef/>
      </w:r>
      <w:r>
        <w:tab/>
      </w:r>
      <w:hyperlink r:id="rId1" w:history="1">
        <w:r w:rsidRPr="003C0BB6">
          <w:rPr>
            <w:rStyle w:val="af1"/>
          </w:rPr>
          <w:t>CRPD/C/ARG/2-3</w:t>
        </w:r>
      </w:hyperlink>
      <w:r>
        <w:t>.</w:t>
      </w:r>
    </w:p>
  </w:footnote>
  <w:footnote w:id="3">
    <w:p w14:paraId="1B856337" w14:textId="7C8FD97A" w:rsidR="00504881" w:rsidRPr="00FB6A28" w:rsidRDefault="00504881" w:rsidP="00504881">
      <w:pPr>
        <w:pStyle w:val="ad"/>
        <w:rPr>
          <w:color w:val="000000" w:themeColor="text1"/>
          <w:szCs w:val="18"/>
        </w:rPr>
      </w:pPr>
      <w:r w:rsidRPr="0051572D">
        <w:rPr>
          <w:color w:val="000000" w:themeColor="text1"/>
          <w:szCs w:val="18"/>
        </w:rPr>
        <w:tab/>
      </w:r>
      <w:r w:rsidRPr="0051572D">
        <w:rPr>
          <w:rStyle w:val="aa"/>
          <w:rFonts w:eastAsiaTheme="majorEastAsia"/>
        </w:rPr>
        <w:footnoteRef/>
      </w:r>
      <w:r>
        <w:tab/>
        <w:t xml:space="preserve">См. </w:t>
      </w:r>
      <w:hyperlink r:id="rId2" w:history="1">
        <w:r w:rsidRPr="003C0BB6">
          <w:rPr>
            <w:rStyle w:val="af1"/>
            <w:lang w:val="en-US"/>
          </w:rPr>
          <w:t>CRPD</w:t>
        </w:r>
        <w:r w:rsidRPr="00FB6A28">
          <w:rPr>
            <w:rStyle w:val="af1"/>
          </w:rPr>
          <w:t>/</w:t>
        </w:r>
        <w:r w:rsidRPr="003C0BB6">
          <w:rPr>
            <w:rStyle w:val="af1"/>
            <w:lang w:val="en-US"/>
          </w:rPr>
          <w:t>C</w:t>
        </w:r>
        <w:r w:rsidRPr="00FB6A28">
          <w:rPr>
            <w:rStyle w:val="af1"/>
          </w:rPr>
          <w:t>/</w:t>
        </w:r>
        <w:r w:rsidRPr="003C0BB6">
          <w:rPr>
            <w:rStyle w:val="af1"/>
            <w:lang w:val="en-US"/>
          </w:rPr>
          <w:t>SR</w:t>
        </w:r>
        <w:r w:rsidRPr="00FB6A28">
          <w:rPr>
            <w:rStyle w:val="af1"/>
          </w:rPr>
          <w:t>.636</w:t>
        </w:r>
      </w:hyperlink>
      <w:r w:rsidRPr="00FB6A28">
        <w:t xml:space="preserve"> </w:t>
      </w:r>
      <w:r>
        <w:t>и</w:t>
      </w:r>
      <w:r w:rsidRPr="00FB6A28">
        <w:t xml:space="preserve"> </w:t>
      </w:r>
      <w:r w:rsidR="004C6B12">
        <w:fldChar w:fldCharType="begin"/>
      </w:r>
      <w:r w:rsidR="004C6B12">
        <w:instrText>HYPERLINK "http://undocs.org/ru/CRPD/C/SR.637"</w:instrText>
      </w:r>
      <w:r w:rsidR="004C6B12">
        <w:fldChar w:fldCharType="separate"/>
      </w:r>
      <w:r w:rsidRPr="003C0BB6">
        <w:rPr>
          <w:rStyle w:val="af1"/>
          <w:lang w:val="en-US"/>
        </w:rPr>
        <w:t>CRPD</w:t>
      </w:r>
      <w:r w:rsidRPr="00FB6A28">
        <w:rPr>
          <w:rStyle w:val="af1"/>
        </w:rPr>
        <w:t>/</w:t>
      </w:r>
      <w:r w:rsidRPr="003C0BB6">
        <w:rPr>
          <w:rStyle w:val="af1"/>
          <w:lang w:val="en-US"/>
        </w:rPr>
        <w:t>C</w:t>
      </w:r>
      <w:r w:rsidRPr="00FB6A28">
        <w:rPr>
          <w:rStyle w:val="af1"/>
        </w:rPr>
        <w:t>/</w:t>
      </w:r>
      <w:r w:rsidRPr="003C0BB6">
        <w:rPr>
          <w:rStyle w:val="af1"/>
          <w:lang w:val="en-US"/>
        </w:rPr>
        <w:t>SR</w:t>
      </w:r>
      <w:r w:rsidRPr="00FB6A28">
        <w:rPr>
          <w:rStyle w:val="af1"/>
        </w:rPr>
        <w:t>.637</w:t>
      </w:r>
      <w:r w:rsidR="004C6B12">
        <w:rPr>
          <w:rStyle w:val="af1"/>
          <w:lang w:val="en-US"/>
        </w:rPr>
        <w:fldChar w:fldCharType="end"/>
      </w:r>
      <w:r w:rsidRPr="00FB6A28">
        <w:t xml:space="preserve">. </w:t>
      </w:r>
    </w:p>
  </w:footnote>
  <w:footnote w:id="4">
    <w:p w14:paraId="673BF75D" w14:textId="2490FE00" w:rsidR="00504881" w:rsidRPr="00FB6A28" w:rsidRDefault="00504881" w:rsidP="00504881">
      <w:pPr>
        <w:pStyle w:val="ad"/>
        <w:rPr>
          <w:szCs w:val="18"/>
          <w:lang w:val="en-US"/>
        </w:rPr>
      </w:pPr>
      <w:r w:rsidRPr="00FB6A28">
        <w:rPr>
          <w:color w:val="000000" w:themeColor="text1"/>
          <w:szCs w:val="18"/>
        </w:rPr>
        <w:tab/>
      </w:r>
      <w:r w:rsidRPr="0051572D">
        <w:rPr>
          <w:rStyle w:val="aa"/>
          <w:rFonts w:eastAsiaTheme="majorEastAsia"/>
        </w:rPr>
        <w:footnoteRef/>
      </w:r>
      <w:r w:rsidRPr="00FB6A28">
        <w:rPr>
          <w:lang w:val="en-US"/>
        </w:rPr>
        <w:tab/>
      </w:r>
      <w:hyperlink r:id="rId3" w:history="1">
        <w:r w:rsidRPr="003C0BB6">
          <w:rPr>
            <w:rStyle w:val="af1"/>
            <w:lang w:val="en-US"/>
          </w:rPr>
          <w:t>CRPD</w:t>
        </w:r>
        <w:r w:rsidRPr="00FB6A28">
          <w:rPr>
            <w:rStyle w:val="af1"/>
            <w:lang w:val="en-US"/>
          </w:rPr>
          <w:t>/</w:t>
        </w:r>
        <w:r w:rsidRPr="003C0BB6">
          <w:rPr>
            <w:rStyle w:val="af1"/>
            <w:lang w:val="en-US"/>
          </w:rPr>
          <w:t>C</w:t>
        </w:r>
        <w:r w:rsidRPr="00FB6A28">
          <w:rPr>
            <w:rStyle w:val="af1"/>
            <w:lang w:val="en-US"/>
          </w:rPr>
          <w:t>/</w:t>
        </w:r>
        <w:r w:rsidRPr="003C0BB6">
          <w:rPr>
            <w:rStyle w:val="af1"/>
            <w:lang w:val="en-US"/>
          </w:rPr>
          <w:t>ARG</w:t>
        </w:r>
        <w:r w:rsidRPr="00FB6A28">
          <w:rPr>
            <w:rStyle w:val="af1"/>
            <w:lang w:val="en-US"/>
          </w:rPr>
          <w:t>/</w:t>
        </w:r>
        <w:r w:rsidRPr="003C0BB6">
          <w:rPr>
            <w:rStyle w:val="af1"/>
            <w:lang w:val="en-US"/>
          </w:rPr>
          <w:t>QPR</w:t>
        </w:r>
        <w:r w:rsidRPr="00FB6A28">
          <w:rPr>
            <w:rStyle w:val="af1"/>
            <w:lang w:val="en-US"/>
          </w:rPr>
          <w:t>/2-3</w:t>
        </w:r>
      </w:hyperlink>
      <w:r w:rsidRPr="00FB6A28">
        <w:rPr>
          <w:lang w:val="en-US"/>
        </w:rPr>
        <w:t>.</w:t>
      </w:r>
    </w:p>
  </w:footnote>
  <w:footnote w:id="5">
    <w:p w14:paraId="028DA872" w14:textId="449BD05A" w:rsidR="00504881" w:rsidRPr="008D649A" w:rsidRDefault="00504881" w:rsidP="00504881">
      <w:pPr>
        <w:pStyle w:val="ad"/>
      </w:pPr>
      <w:r w:rsidRPr="00FB6A28">
        <w:rPr>
          <w:lang w:val="en-US"/>
        </w:rPr>
        <w:tab/>
      </w:r>
      <w:r w:rsidRPr="0051572D">
        <w:rPr>
          <w:rStyle w:val="aa"/>
        </w:rPr>
        <w:footnoteRef/>
      </w:r>
      <w:r w:rsidRPr="00FB6A28">
        <w:rPr>
          <w:lang w:val="en-US"/>
        </w:rPr>
        <w:tab/>
      </w:r>
      <w:r>
        <w:t>См</w:t>
      </w:r>
      <w:r w:rsidRPr="00FB6A28">
        <w:rPr>
          <w:lang w:val="en-US"/>
        </w:rPr>
        <w:t xml:space="preserve">. </w:t>
      </w:r>
      <w:hyperlink r:id="rId4" w:history="1">
        <w:r w:rsidRPr="005344D2">
          <w:rPr>
            <w:rStyle w:val="af1"/>
            <w:lang w:val="en-US"/>
          </w:rPr>
          <w:t>https</w:t>
        </w:r>
        <w:r w:rsidRPr="008D649A">
          <w:rPr>
            <w:rStyle w:val="af1"/>
          </w:rPr>
          <w:t>://</w:t>
        </w:r>
        <w:r w:rsidRPr="005344D2">
          <w:rPr>
            <w:rStyle w:val="af1"/>
            <w:lang w:val="en-US"/>
          </w:rPr>
          <w:t>www</w:t>
        </w:r>
        <w:r w:rsidRPr="008D649A">
          <w:rPr>
            <w:rStyle w:val="af1"/>
          </w:rPr>
          <w:t>.</w:t>
        </w:r>
        <w:proofErr w:type="spellStart"/>
        <w:r w:rsidRPr="005344D2">
          <w:rPr>
            <w:rStyle w:val="af1"/>
            <w:lang w:val="en-US"/>
          </w:rPr>
          <w:t>argentina</w:t>
        </w:r>
        <w:proofErr w:type="spellEnd"/>
        <w:r w:rsidRPr="008D649A">
          <w:rPr>
            <w:rStyle w:val="af1"/>
          </w:rPr>
          <w:t>.</w:t>
        </w:r>
        <w:r w:rsidRPr="005344D2">
          <w:rPr>
            <w:rStyle w:val="af1"/>
            <w:lang w:val="en-US"/>
          </w:rPr>
          <w:t>gob</w:t>
        </w:r>
        <w:r w:rsidRPr="008D649A">
          <w:rPr>
            <w:rStyle w:val="af1"/>
          </w:rPr>
          <w:t>.</w:t>
        </w:r>
        <w:proofErr w:type="spellStart"/>
        <w:r w:rsidRPr="005344D2">
          <w:rPr>
            <w:rStyle w:val="af1"/>
            <w:lang w:val="en-US"/>
          </w:rPr>
          <w:t>ar</w:t>
        </w:r>
        <w:proofErr w:type="spellEnd"/>
        <w:r w:rsidRPr="008D649A">
          <w:rPr>
            <w:rStyle w:val="af1"/>
          </w:rPr>
          <w:t>/</w:t>
        </w:r>
        <w:r w:rsidRPr="005344D2">
          <w:rPr>
            <w:rStyle w:val="af1"/>
            <w:lang w:val="en-US"/>
          </w:rPr>
          <w:t>sites</w:t>
        </w:r>
        <w:r w:rsidRPr="008D649A">
          <w:rPr>
            <w:rStyle w:val="af1"/>
          </w:rPr>
          <w:t>/</w:t>
        </w:r>
        <w:r w:rsidRPr="005344D2">
          <w:rPr>
            <w:rStyle w:val="af1"/>
            <w:lang w:val="en-US"/>
          </w:rPr>
          <w:t>default</w:t>
        </w:r>
        <w:r w:rsidRPr="008D649A">
          <w:rPr>
            <w:rStyle w:val="af1"/>
          </w:rPr>
          <w:t>/</w:t>
        </w:r>
        <w:r w:rsidRPr="005344D2">
          <w:rPr>
            <w:rStyle w:val="af1"/>
            <w:lang w:val="en-US"/>
          </w:rPr>
          <w:t>files</w:t>
        </w:r>
        <w:r w:rsidRPr="008D649A">
          <w:rPr>
            <w:rStyle w:val="af1"/>
          </w:rPr>
          <w:t>/</w:t>
        </w:r>
        <w:proofErr w:type="spellStart"/>
        <w:r w:rsidRPr="005344D2">
          <w:rPr>
            <w:rStyle w:val="af1"/>
            <w:lang w:val="en-US"/>
          </w:rPr>
          <w:t>acuerdo</w:t>
        </w:r>
        <w:proofErr w:type="spellEnd"/>
        <w:r w:rsidRPr="008D649A">
          <w:rPr>
            <w:rStyle w:val="af1"/>
          </w:rPr>
          <w:t>_</w:t>
        </w:r>
        <w:r w:rsidRPr="005344D2">
          <w:rPr>
            <w:rStyle w:val="af1"/>
            <w:lang w:val="en-US"/>
          </w:rPr>
          <w:t>de</w:t>
        </w:r>
        <w:r w:rsidRPr="008D649A">
          <w:rPr>
            <w:rStyle w:val="af1"/>
          </w:rPr>
          <w:t>_</w:t>
        </w:r>
        <w:proofErr w:type="spellStart"/>
        <w:r w:rsidRPr="005344D2">
          <w:rPr>
            <w:rStyle w:val="af1"/>
            <w:lang w:val="en-US"/>
          </w:rPr>
          <w:t>solucion</w:t>
        </w:r>
        <w:proofErr w:type="spellEnd"/>
        <w:r w:rsidRPr="008D649A">
          <w:rPr>
            <w:rStyle w:val="af1"/>
          </w:rPr>
          <w:t>_</w:t>
        </w:r>
        <w:proofErr w:type="spellStart"/>
        <w:r w:rsidRPr="005344D2">
          <w:rPr>
            <w:rStyle w:val="af1"/>
            <w:lang w:val="en-US"/>
          </w:rPr>
          <w:t>amistosa</w:t>
        </w:r>
        <w:proofErr w:type="spellEnd"/>
        <w:r w:rsidRPr="008D649A">
          <w:rPr>
            <w:rStyle w:val="af1"/>
          </w:rPr>
          <w:t>._</w:t>
        </w:r>
        <w:proofErr w:type="spellStart"/>
        <w:r w:rsidRPr="005344D2">
          <w:rPr>
            <w:rStyle w:val="af1"/>
            <w:lang w:val="en-US"/>
          </w:rPr>
          <w:t>subia</w:t>
        </w:r>
        <w:proofErr w:type="spellEnd"/>
        <w:r w:rsidRPr="008D649A">
          <w:rPr>
            <w:rStyle w:val="af1"/>
          </w:rPr>
          <w:t>.</w:t>
        </w:r>
        <w:r w:rsidRPr="005344D2">
          <w:rPr>
            <w:rStyle w:val="af1"/>
            <w:lang w:val="en-US"/>
          </w:rPr>
          <w:t>pdf</w:t>
        </w:r>
      </w:hyperlink>
      <w:r w:rsidRPr="008D649A">
        <w:t xml:space="preserve">.  </w:t>
      </w:r>
    </w:p>
  </w:footnote>
  <w:footnote w:id="6">
    <w:p w14:paraId="0F83C1FB" w14:textId="08784281" w:rsidR="00504881" w:rsidRPr="0051572D" w:rsidRDefault="00504881" w:rsidP="00504881">
      <w:pPr>
        <w:pStyle w:val="ad"/>
      </w:pPr>
      <w:r w:rsidRPr="008D649A">
        <w:tab/>
      </w:r>
      <w:r w:rsidRPr="0051572D">
        <w:rPr>
          <w:rStyle w:val="aa"/>
        </w:rPr>
        <w:footnoteRef/>
      </w:r>
      <w:r>
        <w:tab/>
      </w:r>
      <w:hyperlink r:id="rId5" w:history="1">
        <w:r w:rsidRPr="003C0BB6">
          <w:rPr>
            <w:rStyle w:val="af1"/>
          </w:rPr>
          <w:t>CRPD/C/1/Rev.1</w:t>
        </w:r>
      </w:hyperlink>
      <w:r>
        <w:t xml:space="preserve">, приложение.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E9237" w14:textId="30848972" w:rsidR="00E061C1" w:rsidRPr="00E061C1" w:rsidRDefault="003C0BB6">
    <w:pPr>
      <w:pStyle w:val="a5"/>
    </w:pPr>
    <w:fldSimple w:instr=" TITLE  \* MERGEFORMAT ">
      <w:r w:rsidR="004C6B12">
        <w:t>CRPD/C/ARG/CO/2-3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D3896" w14:textId="0B241BA3" w:rsidR="00E061C1" w:rsidRPr="00E061C1" w:rsidRDefault="003C0BB6" w:rsidP="00E061C1">
    <w:pPr>
      <w:pStyle w:val="a5"/>
      <w:jc w:val="right"/>
    </w:pPr>
    <w:fldSimple w:instr=" TITLE  \* MERGEFORMAT ">
      <w:r w:rsidR="004C6B12">
        <w:t>CRPD/C/ARG/CO/2-3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21023853">
    <w:abstractNumId w:val="16"/>
  </w:num>
  <w:num w:numId="2" w16cid:durableId="1365910494">
    <w:abstractNumId w:val="11"/>
  </w:num>
  <w:num w:numId="3" w16cid:durableId="665287963">
    <w:abstractNumId w:val="10"/>
  </w:num>
  <w:num w:numId="4" w16cid:durableId="1757701707">
    <w:abstractNumId w:val="17"/>
  </w:num>
  <w:num w:numId="5" w16cid:durableId="1395662093">
    <w:abstractNumId w:val="13"/>
  </w:num>
  <w:num w:numId="6" w16cid:durableId="2052918076">
    <w:abstractNumId w:val="8"/>
  </w:num>
  <w:num w:numId="7" w16cid:durableId="608243617">
    <w:abstractNumId w:val="3"/>
  </w:num>
  <w:num w:numId="8" w16cid:durableId="321204788">
    <w:abstractNumId w:val="2"/>
  </w:num>
  <w:num w:numId="9" w16cid:durableId="540435780">
    <w:abstractNumId w:val="1"/>
  </w:num>
  <w:num w:numId="10" w16cid:durableId="1440367792">
    <w:abstractNumId w:val="0"/>
  </w:num>
  <w:num w:numId="11" w16cid:durableId="1135634355">
    <w:abstractNumId w:val="9"/>
  </w:num>
  <w:num w:numId="12" w16cid:durableId="1529374879">
    <w:abstractNumId w:val="7"/>
  </w:num>
  <w:num w:numId="13" w16cid:durableId="783228940">
    <w:abstractNumId w:val="6"/>
  </w:num>
  <w:num w:numId="14" w16cid:durableId="388453810">
    <w:abstractNumId w:val="5"/>
  </w:num>
  <w:num w:numId="15" w16cid:durableId="449712075">
    <w:abstractNumId w:val="4"/>
  </w:num>
  <w:num w:numId="16" w16cid:durableId="1905218128">
    <w:abstractNumId w:val="15"/>
  </w:num>
  <w:num w:numId="17" w16cid:durableId="1308633681">
    <w:abstractNumId w:val="12"/>
  </w:num>
  <w:num w:numId="18" w16cid:durableId="1198157292">
    <w:abstractNumId w:val="14"/>
  </w:num>
  <w:num w:numId="19" w16cid:durableId="5715612">
    <w:abstractNumId w:val="15"/>
  </w:num>
  <w:num w:numId="20" w16cid:durableId="1488472499">
    <w:abstractNumId w:val="12"/>
  </w:num>
  <w:num w:numId="21" w16cid:durableId="1246264567">
    <w:abstractNumId w:val="14"/>
  </w:num>
  <w:num w:numId="22" w16cid:durableId="1389569045">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8B8"/>
    <w:rsid w:val="00011089"/>
    <w:rsid w:val="00026643"/>
    <w:rsid w:val="00033EE1"/>
    <w:rsid w:val="00042B72"/>
    <w:rsid w:val="000558BD"/>
    <w:rsid w:val="000B57E7"/>
    <w:rsid w:val="000B6373"/>
    <w:rsid w:val="000B732B"/>
    <w:rsid w:val="000F09DF"/>
    <w:rsid w:val="000F61B2"/>
    <w:rsid w:val="001075E9"/>
    <w:rsid w:val="00180183"/>
    <w:rsid w:val="0018024D"/>
    <w:rsid w:val="00184607"/>
    <w:rsid w:val="0018649F"/>
    <w:rsid w:val="00196389"/>
    <w:rsid w:val="001B3EF6"/>
    <w:rsid w:val="001C499F"/>
    <w:rsid w:val="001C7A89"/>
    <w:rsid w:val="001E7B61"/>
    <w:rsid w:val="00215062"/>
    <w:rsid w:val="0027441B"/>
    <w:rsid w:val="002846B3"/>
    <w:rsid w:val="002A2EFC"/>
    <w:rsid w:val="002B74B1"/>
    <w:rsid w:val="002C0E18"/>
    <w:rsid w:val="002D06E3"/>
    <w:rsid w:val="002D5AAC"/>
    <w:rsid w:val="002E5067"/>
    <w:rsid w:val="002F405F"/>
    <w:rsid w:val="002F7EEC"/>
    <w:rsid w:val="00301299"/>
    <w:rsid w:val="00305C08"/>
    <w:rsid w:val="00307FB6"/>
    <w:rsid w:val="00317339"/>
    <w:rsid w:val="00322004"/>
    <w:rsid w:val="003349E4"/>
    <w:rsid w:val="003363B8"/>
    <w:rsid w:val="003402C2"/>
    <w:rsid w:val="00381C24"/>
    <w:rsid w:val="003958D0"/>
    <w:rsid w:val="003A6163"/>
    <w:rsid w:val="003B00E5"/>
    <w:rsid w:val="003C0BB6"/>
    <w:rsid w:val="003C5F3B"/>
    <w:rsid w:val="00407B78"/>
    <w:rsid w:val="00424203"/>
    <w:rsid w:val="00452493"/>
    <w:rsid w:val="00453318"/>
    <w:rsid w:val="00454E07"/>
    <w:rsid w:val="00472C5C"/>
    <w:rsid w:val="004C6B12"/>
    <w:rsid w:val="0050108D"/>
    <w:rsid w:val="00504881"/>
    <w:rsid w:val="00513081"/>
    <w:rsid w:val="00517901"/>
    <w:rsid w:val="00526683"/>
    <w:rsid w:val="005709E0"/>
    <w:rsid w:val="00572E19"/>
    <w:rsid w:val="005961C8"/>
    <w:rsid w:val="005966F1"/>
    <w:rsid w:val="005D7914"/>
    <w:rsid w:val="005E2B41"/>
    <w:rsid w:val="005F0B42"/>
    <w:rsid w:val="006326D9"/>
    <w:rsid w:val="0065222D"/>
    <w:rsid w:val="00656F2B"/>
    <w:rsid w:val="00681A10"/>
    <w:rsid w:val="006A1ED8"/>
    <w:rsid w:val="006B5625"/>
    <w:rsid w:val="006C2031"/>
    <w:rsid w:val="006D461A"/>
    <w:rsid w:val="006F35EE"/>
    <w:rsid w:val="007021FF"/>
    <w:rsid w:val="00712895"/>
    <w:rsid w:val="00757357"/>
    <w:rsid w:val="00757BAA"/>
    <w:rsid w:val="007C3F50"/>
    <w:rsid w:val="00806737"/>
    <w:rsid w:val="00825F8D"/>
    <w:rsid w:val="00833758"/>
    <w:rsid w:val="00834B71"/>
    <w:rsid w:val="0086445C"/>
    <w:rsid w:val="008934D2"/>
    <w:rsid w:val="00894693"/>
    <w:rsid w:val="008A08D7"/>
    <w:rsid w:val="008B6909"/>
    <w:rsid w:val="008D649A"/>
    <w:rsid w:val="00903712"/>
    <w:rsid w:val="00906890"/>
    <w:rsid w:val="00906901"/>
    <w:rsid w:val="00911BE4"/>
    <w:rsid w:val="00951972"/>
    <w:rsid w:val="009608F3"/>
    <w:rsid w:val="00983128"/>
    <w:rsid w:val="009A24AC"/>
    <w:rsid w:val="009C48B8"/>
    <w:rsid w:val="00A14DA8"/>
    <w:rsid w:val="00A312BC"/>
    <w:rsid w:val="00A84021"/>
    <w:rsid w:val="00A84D35"/>
    <w:rsid w:val="00A917B3"/>
    <w:rsid w:val="00AB4B51"/>
    <w:rsid w:val="00AC12E8"/>
    <w:rsid w:val="00B10CC7"/>
    <w:rsid w:val="00B36DF7"/>
    <w:rsid w:val="00B539E7"/>
    <w:rsid w:val="00B62458"/>
    <w:rsid w:val="00B739FE"/>
    <w:rsid w:val="00BC18B2"/>
    <w:rsid w:val="00BD33EE"/>
    <w:rsid w:val="00C106D6"/>
    <w:rsid w:val="00C60F0C"/>
    <w:rsid w:val="00C805C9"/>
    <w:rsid w:val="00C92939"/>
    <w:rsid w:val="00CA1679"/>
    <w:rsid w:val="00CB151C"/>
    <w:rsid w:val="00CE5A1A"/>
    <w:rsid w:val="00CF55F6"/>
    <w:rsid w:val="00D33D63"/>
    <w:rsid w:val="00D90028"/>
    <w:rsid w:val="00D90138"/>
    <w:rsid w:val="00DD78D1"/>
    <w:rsid w:val="00DE32CD"/>
    <w:rsid w:val="00DF71B9"/>
    <w:rsid w:val="00E061C1"/>
    <w:rsid w:val="00E30B7B"/>
    <w:rsid w:val="00E73F76"/>
    <w:rsid w:val="00E74465"/>
    <w:rsid w:val="00E77684"/>
    <w:rsid w:val="00E92F15"/>
    <w:rsid w:val="00EA2C9F"/>
    <w:rsid w:val="00EA420E"/>
    <w:rsid w:val="00ED0BDA"/>
    <w:rsid w:val="00EF1360"/>
    <w:rsid w:val="00EF3220"/>
    <w:rsid w:val="00F25B74"/>
    <w:rsid w:val="00F43903"/>
    <w:rsid w:val="00F94155"/>
    <w:rsid w:val="00F9783F"/>
    <w:rsid w:val="00FB6A28"/>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66851C"/>
  <w15:docId w15:val="{80299A37-F496-4D59-BABE-82ACCF61A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0690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Ref,de nota al pie,Appel note de bas de page,Footnotes refss,Texto de nota al pie,referencia nota al pie,BVI fnr,Footnote Text Char1 Car Car Car Car,Footnote Text Char Char Car Car Car Car,Char Car Car Car Car,FA Fu Car Car Car,f"/>
    <w:basedOn w:val="a0"/>
    <w:link w:val="BVIfnrCharCarCar"/>
    <w:uiPriority w:val="99"/>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uiPriority w:val="5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A Fu,Footnote reference,Footnote Text Char Char Char Char Char,Footnote Text Char Char Char Char,Footnote Text Char Char Char,Footnote Text Cha,FA Fußnotentext,FA Fuﬂnotentext,Footnote Text Char Char,FA Fu?notentext,ft,Car,FOOTNOTES"/>
    <w:basedOn w:val="a"/>
    <w:link w:val="ae"/>
    <w:uiPriority w:val="99"/>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A Fu Знак,Footnote reference Знак,Footnote Text Char Char Char Char Char Знак,Footnote Text Char Char Char Char Знак,Footnote Text Char Char Char Знак,Footnote Text Cha Знак,FA Fußnotentext Знак,FA Fuﬂnotentext Знак,ft Знак"/>
    <w:basedOn w:val="a0"/>
    <w:link w:val="ad"/>
    <w:uiPriority w:val="99"/>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uiPriority w:val="4"/>
    <w:rsid w:val="00E92F15"/>
    <w:rPr>
      <w:color w:val="0000FF"/>
      <w:u w:val="none"/>
    </w:rPr>
  </w:style>
  <w:style w:type="character" w:styleId="af2">
    <w:name w:val="FollowedHyperlink"/>
    <w:basedOn w:val="a0"/>
    <w:rsid w:val="00E92F15"/>
    <w:rPr>
      <w:color w:val="0000FF"/>
      <w:u w:val="none"/>
    </w:rPr>
  </w:style>
  <w:style w:type="numbering" w:styleId="111111">
    <w:name w:val="Outline List 2"/>
    <w:basedOn w:val="a2"/>
    <w:rsid w:val="00504881"/>
    <w:pPr>
      <w:numPr>
        <w:numId w:val="22"/>
      </w:numPr>
    </w:pPr>
  </w:style>
  <w:style w:type="character" w:customStyle="1" w:styleId="SingleTxtGChar">
    <w:name w:val="_ Single Txt_G Char"/>
    <w:link w:val="SingleTxtG"/>
    <w:rsid w:val="00504881"/>
    <w:rPr>
      <w:lang w:val="ru-RU" w:eastAsia="en-US"/>
    </w:rPr>
  </w:style>
  <w:style w:type="paragraph" w:customStyle="1" w:styleId="BVIfnrCharCarCar">
    <w:name w:val="BVI fnr Char Car Car"/>
    <w:basedOn w:val="a"/>
    <w:link w:val="aa"/>
    <w:uiPriority w:val="99"/>
    <w:rsid w:val="00504881"/>
    <w:pPr>
      <w:suppressAutoHyphens w:val="0"/>
      <w:spacing w:after="160" w:line="240" w:lineRule="exact"/>
    </w:pPr>
    <w:rPr>
      <w:rFonts w:eastAsia="Times New Roman" w:cs="Times New Roman"/>
      <w:sz w:val="18"/>
      <w:szCs w:val="20"/>
      <w:vertAlign w:val="superscript"/>
      <w:lang w:val="es-ES" w:eastAsia="es-ES"/>
    </w:rPr>
  </w:style>
  <w:style w:type="character" w:styleId="af3">
    <w:name w:val="Unresolved Mention"/>
    <w:basedOn w:val="a0"/>
    <w:uiPriority w:val="99"/>
    <w:semiHidden/>
    <w:unhideWhenUsed/>
    <w:rsid w:val="005048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ru/CRPD/C/ARG/QPR/2-3" TargetMode="External"/><Relationship Id="rId2" Type="http://schemas.openxmlformats.org/officeDocument/2006/relationships/hyperlink" Target="http://undocs.org/ru/CRPD/C/SR.636" TargetMode="External"/><Relationship Id="rId1" Type="http://schemas.openxmlformats.org/officeDocument/2006/relationships/hyperlink" Target="http://undocs.org/ru/CRPD/C/ARG/2-3" TargetMode="External"/><Relationship Id="rId5" Type="http://schemas.openxmlformats.org/officeDocument/2006/relationships/hyperlink" Target="http://undocs.org/ru/CRPD/C/1/Rev.1" TargetMode="External"/><Relationship Id="rId4" Type="http://schemas.openxmlformats.org/officeDocument/2006/relationships/hyperlink" Target="https://www.argentina.gob.ar/sites/default/files/acuerdo_de_solucion_amistosa._subia.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A6DB6E-29B3-4B17-83C5-EA2F45529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2</TotalTime>
  <Pages>23</Pages>
  <Words>8442</Words>
  <Characters>59441</Characters>
  <Application>Microsoft Office Word</Application>
  <DocSecurity>0</DocSecurity>
  <Lines>1130</Lines>
  <Paragraphs>341</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67914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CRPD/C/ARG/CO/2-3</dc:title>
  <dc:subject/>
  <dc:creator>Ekaterina SALYNSKAYA</dc:creator>
  <cp:keywords/>
  <cp:lastModifiedBy>Ekaterina Salynskaya</cp:lastModifiedBy>
  <cp:revision>3</cp:revision>
  <cp:lastPrinted>2024-02-14T13:32:00Z</cp:lastPrinted>
  <dcterms:created xsi:type="dcterms:W3CDTF">2024-02-14T13:32:00Z</dcterms:created>
  <dcterms:modified xsi:type="dcterms:W3CDTF">2024-02-14T13:32:00Z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