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C76E5E">
              <w:t>C</w:t>
            </w:r>
            <w:proofErr w:type="spellEnd"/>
            <w:r w:rsidR="00C76E5E">
              <w:t>/</w:t>
            </w:r>
            <w:proofErr w:type="spellStart"/>
            <w:r w:rsidR="00C76E5E">
              <w:t>NOR</w:t>
            </w:r>
            <w:proofErr w:type="spellEnd"/>
            <w:r w:rsidR="00C76E5E">
              <w:t>/</w:t>
            </w:r>
            <w:proofErr w:type="spellStart"/>
            <w:r w:rsidR="00E60BC8">
              <w:t>Q</w:t>
            </w:r>
            <w:proofErr w:type="spellEnd"/>
            <w:r w:rsidR="00C76E5E">
              <w:t>/8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C76E5E">
              <w:rPr>
                <w:lang w:val="en-US"/>
              </w:rPr>
              <w:t>1 September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6D2D1C" w:rsidRPr="006D2D1C" w:rsidRDefault="006D2D1C" w:rsidP="006D2D1C">
      <w:pPr>
        <w:spacing w:before="120"/>
        <w:rPr>
          <w:b/>
          <w:sz w:val="24"/>
          <w:szCs w:val="24"/>
        </w:rPr>
      </w:pPr>
      <w:r w:rsidRPr="006D2D1C">
        <w:rPr>
          <w:b/>
          <w:sz w:val="24"/>
          <w:szCs w:val="24"/>
        </w:rPr>
        <w:t xml:space="preserve">Комитет по ликвидации дискриминации </w:t>
      </w:r>
      <w:r>
        <w:rPr>
          <w:b/>
          <w:sz w:val="24"/>
          <w:szCs w:val="24"/>
        </w:rPr>
        <w:br/>
      </w:r>
      <w:r w:rsidRPr="006D2D1C">
        <w:rPr>
          <w:b/>
          <w:sz w:val="24"/>
          <w:szCs w:val="24"/>
        </w:rPr>
        <w:t>в отношении женщин</w:t>
      </w:r>
    </w:p>
    <w:p w:rsidR="006D2D1C" w:rsidRPr="006D2D1C" w:rsidRDefault="006D2D1C" w:rsidP="006D2D1C">
      <w:pPr>
        <w:rPr>
          <w:b/>
        </w:rPr>
      </w:pPr>
      <w:r w:rsidRPr="006D2D1C">
        <w:rPr>
          <w:b/>
        </w:rPr>
        <w:t>Пятьдесят первая сессия</w:t>
      </w:r>
    </w:p>
    <w:p w:rsidR="006D2D1C" w:rsidRPr="006D2D1C" w:rsidRDefault="006D2D1C" w:rsidP="006D2D1C">
      <w:r w:rsidRPr="006D2D1C">
        <w:t>13 февраля – 2 марта 2012 года</w:t>
      </w:r>
    </w:p>
    <w:p w:rsidR="006D2D1C" w:rsidRPr="006D2D1C" w:rsidRDefault="006D2D1C" w:rsidP="006D2D1C">
      <w:pPr>
        <w:pStyle w:val="HChGR"/>
      </w:pPr>
      <w:r>
        <w:tab/>
      </w:r>
      <w:r>
        <w:tab/>
      </w:r>
      <w:r w:rsidRPr="006D2D1C">
        <w:t>Перечень тем и вопросов в связи с рассмотрением периодических докладов</w:t>
      </w:r>
    </w:p>
    <w:p w:rsidR="006D2D1C" w:rsidRPr="006D2D1C" w:rsidRDefault="006D2D1C" w:rsidP="006D2D1C">
      <w:pPr>
        <w:pStyle w:val="H1GR"/>
      </w:pPr>
      <w:r>
        <w:tab/>
      </w:r>
      <w:r>
        <w:tab/>
      </w:r>
      <w:r w:rsidRPr="006D2D1C">
        <w:t>Норвегия</w:t>
      </w:r>
    </w:p>
    <w:p w:rsidR="006D2D1C" w:rsidRPr="006D2D1C" w:rsidRDefault="00E17B95" w:rsidP="006D2D1C">
      <w:pPr>
        <w:pStyle w:val="SingleTxtGR"/>
      </w:pPr>
      <w:r>
        <w:tab/>
      </w:r>
      <w:proofErr w:type="spellStart"/>
      <w:r w:rsidR="006D2D1C" w:rsidRPr="006D2D1C">
        <w:t>Предсессионная</w:t>
      </w:r>
      <w:proofErr w:type="spellEnd"/>
      <w:r w:rsidR="006D2D1C" w:rsidRPr="006D2D1C">
        <w:t xml:space="preserve"> рабочая группа рассмотрела восьмой периодический доклад Норвегии (</w:t>
      </w:r>
      <w:proofErr w:type="spellStart"/>
      <w:r w:rsidR="006D2D1C" w:rsidRPr="006D2D1C">
        <w:rPr>
          <w:lang w:val="es-ES"/>
        </w:rPr>
        <w:t>CEDAW</w:t>
      </w:r>
      <w:proofErr w:type="spellEnd"/>
      <w:r w:rsidR="006D2D1C" w:rsidRPr="006D2D1C">
        <w:rPr>
          <w:lang w:val="es-ES"/>
        </w:rPr>
        <w:t>/C/</w:t>
      </w:r>
      <w:proofErr w:type="spellStart"/>
      <w:r w:rsidR="006D2D1C" w:rsidRPr="006D2D1C">
        <w:rPr>
          <w:lang w:val="es-ES"/>
        </w:rPr>
        <w:t>NOR</w:t>
      </w:r>
      <w:proofErr w:type="spellEnd"/>
      <w:r w:rsidR="006D2D1C" w:rsidRPr="006D2D1C">
        <w:rPr>
          <w:lang w:val="es-ES"/>
        </w:rPr>
        <w:t>/8</w:t>
      </w:r>
      <w:r w:rsidR="006D2D1C" w:rsidRPr="006D2D1C">
        <w:t>)</w:t>
      </w:r>
      <w:r>
        <w:t>.</w:t>
      </w:r>
    </w:p>
    <w:p w:rsidR="006D2D1C" w:rsidRPr="006D2D1C" w:rsidRDefault="006D2D1C" w:rsidP="006D2D1C">
      <w:pPr>
        <w:pStyle w:val="H23GR"/>
      </w:pPr>
      <w:r>
        <w:tab/>
      </w:r>
      <w:r>
        <w:tab/>
      </w:r>
      <w:r w:rsidRPr="006D2D1C">
        <w:t>Общие положения</w:t>
      </w:r>
    </w:p>
    <w:p w:rsidR="006D2D1C" w:rsidRPr="006D2D1C" w:rsidRDefault="006D2D1C" w:rsidP="006D2D1C">
      <w:pPr>
        <w:pStyle w:val="SingleTxtGR"/>
      </w:pPr>
      <w:r w:rsidRPr="006D2D1C">
        <w:t>1.</w:t>
      </w:r>
      <w:r w:rsidRPr="006D2D1C">
        <w:tab/>
        <w:t xml:space="preserve">Имеется ли общая оценка политики государства-участника по интеграции </w:t>
      </w:r>
      <w:proofErr w:type="spellStart"/>
      <w:r w:rsidRPr="006D2D1C">
        <w:t>гендерной</w:t>
      </w:r>
      <w:proofErr w:type="spellEnd"/>
      <w:r w:rsidRPr="006D2D1C">
        <w:t xml:space="preserve"> тематики и ее эффективности в сопоставлении с конкретными мер</w:t>
      </w:r>
      <w:r w:rsidRPr="006D2D1C">
        <w:t>а</w:t>
      </w:r>
      <w:r w:rsidRPr="006D2D1C">
        <w:t xml:space="preserve">ми, принятыми для защиты женщин от </w:t>
      </w:r>
      <w:proofErr w:type="spellStart"/>
      <w:r w:rsidRPr="006D2D1C">
        <w:t>гендерной</w:t>
      </w:r>
      <w:proofErr w:type="spellEnd"/>
      <w:r w:rsidRPr="006D2D1C">
        <w:t xml:space="preserve"> дискриминации во всех о</w:t>
      </w:r>
      <w:r w:rsidRPr="006D2D1C">
        <w:t>б</w:t>
      </w:r>
      <w:r w:rsidRPr="006D2D1C">
        <w:t>ластях? Просьба представить статистические данные и другую информацию о конкретных результата</w:t>
      </w:r>
      <w:r w:rsidR="00E17B95">
        <w:t>х</w:t>
      </w:r>
      <w:r w:rsidRPr="006D2D1C">
        <w:t>, достигнутых в ликвидации дискриминации в отнош</w:t>
      </w:r>
      <w:r w:rsidRPr="006D2D1C">
        <w:t>е</w:t>
      </w:r>
      <w:r w:rsidRPr="006D2D1C">
        <w:t>нии женщин во всех областях, охваченных Конвенцией, на основе примен</w:t>
      </w:r>
      <w:r w:rsidRPr="006D2D1C">
        <w:t>е</w:t>
      </w:r>
      <w:r w:rsidRPr="006D2D1C">
        <w:t xml:space="preserve">ния в государстве-участнике политики по интеграции </w:t>
      </w:r>
      <w:proofErr w:type="spellStart"/>
      <w:r w:rsidRPr="006D2D1C">
        <w:t>гендерной</w:t>
      </w:r>
      <w:proofErr w:type="spellEnd"/>
      <w:r w:rsidRPr="006D2D1C">
        <w:t xml:space="preserve"> тематики.</w:t>
      </w:r>
    </w:p>
    <w:p w:rsidR="006D2D1C" w:rsidRPr="006D2D1C" w:rsidRDefault="006D2D1C" w:rsidP="006D2D1C">
      <w:pPr>
        <w:pStyle w:val="H23GR"/>
      </w:pPr>
      <w:r>
        <w:tab/>
      </w:r>
      <w:r>
        <w:tab/>
      </w:r>
      <w:r w:rsidRPr="006D2D1C">
        <w:t>Конституционные, законодательные и институциональные рамки</w:t>
      </w:r>
    </w:p>
    <w:p w:rsidR="006D2D1C" w:rsidRPr="006D2D1C" w:rsidRDefault="006D2D1C" w:rsidP="006D2D1C">
      <w:pPr>
        <w:pStyle w:val="SingleTxtGR"/>
      </w:pPr>
      <w:r w:rsidRPr="006D2D1C">
        <w:t>2.</w:t>
      </w:r>
      <w:r w:rsidRPr="006D2D1C">
        <w:tab/>
        <w:t xml:space="preserve">В соответствии с информацией, представленной Комитету, защита от </w:t>
      </w:r>
      <w:proofErr w:type="spellStart"/>
      <w:r w:rsidRPr="006D2D1C">
        <w:t>гендерной</w:t>
      </w:r>
      <w:proofErr w:type="spellEnd"/>
      <w:r w:rsidRPr="006D2D1C">
        <w:t xml:space="preserve"> дискриминации в государстве-участнике обеспечена за счет прин</w:t>
      </w:r>
      <w:r w:rsidRPr="006D2D1C">
        <w:t>я</w:t>
      </w:r>
      <w:r w:rsidRPr="006D2D1C">
        <w:t>т</w:t>
      </w:r>
      <w:r w:rsidR="00E17B95">
        <w:t>ия</w:t>
      </w:r>
      <w:r w:rsidRPr="006D2D1C">
        <w:t xml:space="preserve"> Закона о </w:t>
      </w:r>
      <w:proofErr w:type="spellStart"/>
      <w:r w:rsidRPr="006D2D1C">
        <w:t>гендерном</w:t>
      </w:r>
      <w:proofErr w:type="spellEnd"/>
      <w:r w:rsidRPr="006D2D1C">
        <w:t xml:space="preserve"> равенстве и включения положений Конвенции в З</w:t>
      </w:r>
      <w:r w:rsidRPr="006D2D1C">
        <w:t>а</w:t>
      </w:r>
      <w:r w:rsidRPr="006D2D1C">
        <w:t xml:space="preserve">кон о правах человека, но не закреплена в Конституции. Это может нанести ущерб правовой базе защиты от </w:t>
      </w:r>
      <w:proofErr w:type="spellStart"/>
      <w:r w:rsidRPr="006D2D1C">
        <w:t>гендерной</w:t>
      </w:r>
      <w:proofErr w:type="spellEnd"/>
      <w:r w:rsidRPr="006D2D1C">
        <w:t xml:space="preserve"> дискриминации. Просьба представить и</w:t>
      </w:r>
      <w:r w:rsidRPr="006D2D1C">
        <w:t>н</w:t>
      </w:r>
      <w:r w:rsidRPr="006D2D1C">
        <w:t>формацию о мерах, прин</w:t>
      </w:r>
      <w:r w:rsidRPr="006D2D1C">
        <w:t>я</w:t>
      </w:r>
      <w:r w:rsidRPr="006D2D1C">
        <w:t xml:space="preserve">тых для включения положений о защите от </w:t>
      </w:r>
      <w:proofErr w:type="spellStart"/>
      <w:r w:rsidRPr="006D2D1C">
        <w:t>гендерной</w:t>
      </w:r>
      <w:proofErr w:type="spellEnd"/>
      <w:r w:rsidRPr="006D2D1C">
        <w:t xml:space="preserve"> дискриминации в Конституцию государства-участника. Учитывая статус н</w:t>
      </w:r>
      <w:r w:rsidRPr="006D2D1C">
        <w:t>а</w:t>
      </w:r>
      <w:r w:rsidRPr="006D2D1C">
        <w:t>ционального законодательства Норвегии, просьба сообщить, использовали ли национальные суда ссылки на положения Конвенции, и привести примеры с</w:t>
      </w:r>
      <w:r w:rsidRPr="006D2D1C">
        <w:t>о</w:t>
      </w:r>
      <w:r w:rsidRPr="006D2D1C">
        <w:t>ответствующих пр</w:t>
      </w:r>
      <w:r w:rsidRPr="006D2D1C">
        <w:t>е</w:t>
      </w:r>
      <w:r w:rsidRPr="006D2D1C">
        <w:t>цедентов.</w:t>
      </w:r>
    </w:p>
    <w:p w:rsidR="006D2D1C" w:rsidRPr="006D2D1C" w:rsidRDefault="006D2D1C" w:rsidP="006D2D1C">
      <w:pPr>
        <w:pStyle w:val="SingleTxtGR"/>
      </w:pPr>
      <w:r w:rsidRPr="006D2D1C">
        <w:t>3.</w:t>
      </w:r>
      <w:r w:rsidRPr="006D2D1C">
        <w:tab/>
        <w:t>В докладе указано (</w:t>
      </w:r>
      <w:proofErr w:type="spellStart"/>
      <w:r w:rsidRPr="006D2D1C">
        <w:rPr>
          <w:lang w:val="es-ES"/>
        </w:rPr>
        <w:t>CEDAW</w:t>
      </w:r>
      <w:proofErr w:type="spellEnd"/>
      <w:r w:rsidRPr="006D2D1C">
        <w:rPr>
          <w:lang w:val="es-ES"/>
        </w:rPr>
        <w:t>/C/</w:t>
      </w:r>
      <w:proofErr w:type="spellStart"/>
      <w:r w:rsidRPr="006D2D1C">
        <w:rPr>
          <w:lang w:val="es-ES"/>
        </w:rPr>
        <w:t>NOR</w:t>
      </w:r>
      <w:proofErr w:type="spellEnd"/>
      <w:r w:rsidRPr="006D2D1C">
        <w:rPr>
          <w:lang w:val="es-ES"/>
        </w:rPr>
        <w:t>/8</w:t>
      </w:r>
      <w:r w:rsidRPr="006D2D1C">
        <w:t>, пункт 42), что в 2007 году прав</w:t>
      </w:r>
      <w:r w:rsidRPr="006D2D1C">
        <w:t>и</w:t>
      </w:r>
      <w:r w:rsidRPr="006D2D1C">
        <w:t>тельство назначило комиссию по законодательству, возложив на нее задачу по изучению возможностей дальнейшего укрепления законодательной базы по проблеме дискриминации, и что предложение, представленное кабинету в 2009</w:t>
      </w:r>
      <w:r w:rsidR="003963E5">
        <w:rPr>
          <w:lang w:val="en-US"/>
        </w:rPr>
        <w:t> </w:t>
      </w:r>
      <w:r w:rsidRPr="006D2D1C">
        <w:t>год</w:t>
      </w:r>
      <w:r w:rsidR="00E17B95">
        <w:t>у</w:t>
      </w:r>
      <w:r w:rsidRPr="006D2D1C">
        <w:t xml:space="preserve"> ("</w:t>
      </w:r>
      <w:r w:rsidRPr="006D2D1C">
        <w:rPr>
          <w:lang w:val="es-ES"/>
        </w:rPr>
        <w:t xml:space="preserve">Et </w:t>
      </w:r>
      <w:proofErr w:type="spellStart"/>
      <w:r w:rsidRPr="006D2D1C">
        <w:rPr>
          <w:lang w:val="es-ES"/>
        </w:rPr>
        <w:t>helhetlig</w:t>
      </w:r>
      <w:proofErr w:type="spellEnd"/>
      <w:r w:rsidRPr="006D2D1C">
        <w:rPr>
          <w:lang w:val="es-ES"/>
        </w:rPr>
        <w:t xml:space="preserve"> </w:t>
      </w:r>
      <w:proofErr w:type="spellStart"/>
      <w:r w:rsidRPr="006D2D1C">
        <w:rPr>
          <w:lang w:val="es-ES"/>
        </w:rPr>
        <w:t>diskriminergsvern</w:t>
      </w:r>
      <w:proofErr w:type="spellEnd"/>
      <w:r w:rsidRPr="006D2D1C">
        <w:t>", или "Всесторонняя правовая защита от дискриминации")</w:t>
      </w:r>
      <w:r w:rsidR="00E17B95">
        <w:t>,</w:t>
      </w:r>
      <w:r w:rsidRPr="006D2D1C">
        <w:t xml:space="preserve"> находится на рассмотрении в Министерстве по делам д</w:t>
      </w:r>
      <w:r w:rsidRPr="006D2D1C">
        <w:t>е</w:t>
      </w:r>
      <w:r w:rsidRPr="006D2D1C">
        <w:t>тей, вопросам равноправия и социальной интеграции. Просьба представить о</w:t>
      </w:r>
      <w:r w:rsidRPr="006D2D1C">
        <w:t>б</w:t>
      </w:r>
      <w:r w:rsidRPr="006D2D1C">
        <w:t>новленную информацию о статусе этого документа.</w:t>
      </w:r>
    </w:p>
    <w:p w:rsidR="006D2D1C" w:rsidRPr="006D2D1C" w:rsidRDefault="006D2D1C" w:rsidP="006D2D1C">
      <w:pPr>
        <w:pStyle w:val="SingleTxtGR"/>
      </w:pPr>
      <w:r w:rsidRPr="006D2D1C">
        <w:t>4.</w:t>
      </w:r>
      <w:r w:rsidRPr="006D2D1C">
        <w:tab/>
        <w:t>Просьба сообщить Комитету, имеется ли действующая стратегия, напра</w:t>
      </w:r>
      <w:r w:rsidRPr="006D2D1C">
        <w:t>в</w:t>
      </w:r>
      <w:r w:rsidRPr="006D2D1C">
        <w:t>ленная на обеспечение того, чтобы население государства-участника, включая иммигрантов и представителей других меньшинств, получало информацию о своих правах и обязанностях в понятной им форме. Просьба представить и</w:t>
      </w:r>
      <w:r w:rsidRPr="006D2D1C">
        <w:t>н</w:t>
      </w:r>
      <w:r w:rsidRPr="006D2D1C">
        <w:t>формацию о принятых мерах по обеспечению права на получение юридической информации для лиц, сталкивающихся с языковыми трудностями, такими как женщины-мигранты и женщины-инвалиды, а также об осуществляемых в этой связи конкретных стратегиях.</w:t>
      </w:r>
    </w:p>
    <w:p w:rsidR="006D2D1C" w:rsidRPr="006D2D1C" w:rsidRDefault="00B943C1" w:rsidP="00B943C1">
      <w:pPr>
        <w:pStyle w:val="H23GR"/>
      </w:pPr>
      <w:r>
        <w:tab/>
      </w:r>
      <w:r>
        <w:tab/>
      </w:r>
      <w:r w:rsidR="006D2D1C" w:rsidRPr="006D2D1C">
        <w:t>Национальный механизм по улучшению положения женщин</w:t>
      </w:r>
    </w:p>
    <w:p w:rsidR="006D2D1C" w:rsidRPr="006D2D1C" w:rsidRDefault="006D2D1C" w:rsidP="006D2D1C">
      <w:pPr>
        <w:pStyle w:val="SingleTxtGR"/>
      </w:pPr>
      <w:r w:rsidRPr="006D2D1C">
        <w:t>5.</w:t>
      </w:r>
      <w:r w:rsidRPr="006D2D1C">
        <w:tab/>
        <w:t>Просьба представить обновленную информацию о разработке Плана де</w:t>
      </w:r>
      <w:r w:rsidRPr="006D2D1C">
        <w:t>й</w:t>
      </w:r>
      <w:r w:rsidRPr="006D2D1C">
        <w:t xml:space="preserve">ствий в области </w:t>
      </w:r>
      <w:proofErr w:type="spellStart"/>
      <w:r w:rsidRPr="006D2D1C">
        <w:t>гендерного</w:t>
      </w:r>
      <w:proofErr w:type="spellEnd"/>
      <w:r w:rsidRPr="006D2D1C">
        <w:t xml:space="preserve"> равенства, начатой весной 2010 года.</w:t>
      </w:r>
    </w:p>
    <w:p w:rsidR="006D2D1C" w:rsidRPr="006D2D1C" w:rsidRDefault="006D2D1C" w:rsidP="006D2D1C">
      <w:pPr>
        <w:pStyle w:val="SingleTxtGR"/>
      </w:pPr>
      <w:r w:rsidRPr="006D2D1C">
        <w:t>6.</w:t>
      </w:r>
      <w:r w:rsidRPr="006D2D1C">
        <w:tab/>
        <w:t>В докладе указано (</w:t>
      </w:r>
      <w:proofErr w:type="spellStart"/>
      <w:r w:rsidRPr="006D2D1C">
        <w:rPr>
          <w:lang w:val="en-GB"/>
        </w:rPr>
        <w:t>CEDAW</w:t>
      </w:r>
      <w:proofErr w:type="spellEnd"/>
      <w:r w:rsidRPr="006D2D1C">
        <w:t>/</w:t>
      </w:r>
      <w:r w:rsidRPr="006D2D1C">
        <w:rPr>
          <w:lang w:val="en-GB"/>
        </w:rPr>
        <w:t>C</w:t>
      </w:r>
      <w:r w:rsidRPr="006D2D1C">
        <w:t>/</w:t>
      </w:r>
      <w:r w:rsidRPr="006D2D1C">
        <w:rPr>
          <w:lang w:val="en-GB"/>
        </w:rPr>
        <w:t>NOR</w:t>
      </w:r>
      <w:r w:rsidRPr="006D2D1C">
        <w:t>/8, пункт 46), что проведенный анализ результатов работы министерств по составлению бюджетов за период 2006</w:t>
      </w:r>
      <w:r w:rsidR="00B943C1">
        <w:t>−</w:t>
      </w:r>
      <w:r w:rsidRPr="006D2D1C">
        <w:t>2009 годов был включен в доклад "</w:t>
      </w:r>
      <w:proofErr w:type="spellStart"/>
      <w:r w:rsidRPr="006D2D1C">
        <w:t>På</w:t>
      </w:r>
      <w:proofErr w:type="spellEnd"/>
      <w:r w:rsidRPr="006D2D1C">
        <w:t xml:space="preserve"> </w:t>
      </w:r>
      <w:proofErr w:type="spellStart"/>
      <w:r w:rsidRPr="006D2D1C">
        <w:t>sporet</w:t>
      </w:r>
      <w:proofErr w:type="spellEnd"/>
      <w:r w:rsidRPr="006D2D1C">
        <w:t xml:space="preserve"> </w:t>
      </w:r>
      <w:proofErr w:type="spellStart"/>
      <w:r w:rsidRPr="006D2D1C">
        <w:t>av</w:t>
      </w:r>
      <w:proofErr w:type="spellEnd"/>
      <w:r w:rsidRPr="006D2D1C">
        <w:t xml:space="preserve"> </w:t>
      </w:r>
      <w:proofErr w:type="spellStart"/>
      <w:r w:rsidRPr="006D2D1C">
        <w:t>kjønnsperspektivet</w:t>
      </w:r>
      <w:proofErr w:type="spellEnd"/>
      <w:r w:rsidRPr="006D2D1C">
        <w:t>" ("На</w:t>
      </w:r>
      <w:r w:rsidR="003963E5">
        <w:rPr>
          <w:lang w:val="en-US"/>
        </w:rPr>
        <w:t> </w:t>
      </w:r>
      <w:r w:rsidRPr="006D2D1C">
        <w:t xml:space="preserve">пути к учету </w:t>
      </w:r>
      <w:proofErr w:type="spellStart"/>
      <w:r w:rsidRPr="006D2D1C">
        <w:t>гендерной</w:t>
      </w:r>
      <w:proofErr w:type="spellEnd"/>
      <w:r w:rsidRPr="006D2D1C">
        <w:t xml:space="preserve"> концепции"). В докладе делается вывод о наличии те</w:t>
      </w:r>
      <w:r w:rsidRPr="006D2D1C">
        <w:t>н</w:t>
      </w:r>
      <w:r w:rsidRPr="006D2D1C">
        <w:t xml:space="preserve">денции к более четкому отражению </w:t>
      </w:r>
      <w:proofErr w:type="spellStart"/>
      <w:r w:rsidRPr="006D2D1C">
        <w:t>гендерной</w:t>
      </w:r>
      <w:proofErr w:type="spellEnd"/>
      <w:r w:rsidRPr="006D2D1C">
        <w:t xml:space="preserve"> перспективы в предложениях по бюджету большинства министерств и к документальному подтверждению </w:t>
      </w:r>
      <w:proofErr w:type="spellStart"/>
      <w:r w:rsidRPr="006D2D1C">
        <w:t>гендерных</w:t>
      </w:r>
      <w:proofErr w:type="spellEnd"/>
      <w:r w:rsidRPr="006D2D1C">
        <w:t xml:space="preserve"> различий и использованию </w:t>
      </w:r>
      <w:proofErr w:type="spellStart"/>
      <w:r w:rsidRPr="006D2D1C">
        <w:t>гендерно</w:t>
      </w:r>
      <w:proofErr w:type="spellEnd"/>
      <w:r w:rsidR="003963E5" w:rsidRPr="003963E5">
        <w:t xml:space="preserve"> </w:t>
      </w:r>
      <w:r w:rsidRPr="006D2D1C">
        <w:t>дифференцированной стат</w:t>
      </w:r>
      <w:r w:rsidRPr="006D2D1C">
        <w:t>и</w:t>
      </w:r>
      <w:r w:rsidRPr="006D2D1C">
        <w:t xml:space="preserve">стики. Вместе с тем в докладе признается, что в некоторых министерствах до сих пор отсутствуют конкретные цели и меры по обеспечению </w:t>
      </w:r>
      <w:proofErr w:type="spellStart"/>
      <w:r w:rsidRPr="006D2D1C">
        <w:t>гендерного</w:t>
      </w:r>
      <w:proofErr w:type="spellEnd"/>
      <w:r w:rsidRPr="006D2D1C">
        <w:t xml:space="preserve"> р</w:t>
      </w:r>
      <w:r w:rsidRPr="006D2D1C">
        <w:t>а</w:t>
      </w:r>
      <w:r w:rsidRPr="006D2D1C">
        <w:t>венства. Просьба представить информацию о принятых мерах для включения конкре</w:t>
      </w:r>
      <w:r w:rsidRPr="006D2D1C">
        <w:t>т</w:t>
      </w:r>
      <w:r w:rsidRPr="006D2D1C">
        <w:t xml:space="preserve">ных целей по обеспечению </w:t>
      </w:r>
      <w:proofErr w:type="spellStart"/>
      <w:r w:rsidRPr="006D2D1C">
        <w:t>гендерного</w:t>
      </w:r>
      <w:proofErr w:type="spellEnd"/>
      <w:r w:rsidRPr="006D2D1C">
        <w:t xml:space="preserve"> равенства в предложения по </w:t>
      </w:r>
      <w:r w:rsidR="003963E5" w:rsidRPr="006D2D1C">
        <w:t xml:space="preserve">бюджетам </w:t>
      </w:r>
      <w:r w:rsidRPr="006D2D1C">
        <w:t>всех мин</w:t>
      </w:r>
      <w:r w:rsidRPr="006D2D1C">
        <w:t>и</w:t>
      </w:r>
      <w:r w:rsidRPr="006D2D1C">
        <w:t>стерств.</w:t>
      </w:r>
    </w:p>
    <w:p w:rsidR="006D2D1C" w:rsidRPr="006D2D1C" w:rsidRDefault="006D2D1C" w:rsidP="006D2D1C">
      <w:pPr>
        <w:pStyle w:val="SingleTxtGR"/>
      </w:pPr>
      <w:r w:rsidRPr="006D2D1C">
        <w:t>7.</w:t>
      </w:r>
      <w:r w:rsidRPr="006D2D1C">
        <w:tab/>
        <w:t>В докладе указано (</w:t>
      </w:r>
      <w:proofErr w:type="spellStart"/>
      <w:r w:rsidRPr="006D2D1C">
        <w:rPr>
          <w:lang w:val="en-GB"/>
        </w:rPr>
        <w:t>CEDAW</w:t>
      </w:r>
      <w:proofErr w:type="spellEnd"/>
      <w:r w:rsidRPr="006D2D1C">
        <w:t>/</w:t>
      </w:r>
      <w:r w:rsidRPr="006D2D1C">
        <w:rPr>
          <w:lang w:val="en-GB"/>
        </w:rPr>
        <w:t>C</w:t>
      </w:r>
      <w:r w:rsidRPr="006D2D1C">
        <w:t>/</w:t>
      </w:r>
      <w:r w:rsidRPr="006D2D1C">
        <w:rPr>
          <w:lang w:val="en-GB"/>
        </w:rPr>
        <w:t>NOR</w:t>
      </w:r>
      <w:r w:rsidRPr="006D2D1C">
        <w:t>/8, пункт 48), что в 2007 году Мин</w:t>
      </w:r>
      <w:r w:rsidRPr="006D2D1C">
        <w:t>и</w:t>
      </w:r>
      <w:r w:rsidRPr="006D2D1C">
        <w:t xml:space="preserve">стерство по делам детей, вопросам равноправия и социальной интеграции взяло на себя обязанности по основному финансированию региональных центров по вопросам равенства и что результаты оценки этого </w:t>
      </w:r>
      <w:proofErr w:type="spellStart"/>
      <w:r w:rsidRPr="006D2D1C">
        <w:t>пилотного</w:t>
      </w:r>
      <w:proofErr w:type="spellEnd"/>
      <w:r w:rsidRPr="006D2D1C">
        <w:t xml:space="preserve"> проекта были представлены в 2010 году и рассмотрены упомянутым министерством. Просьба представить обновленную информацию об итогах реализации данного </w:t>
      </w:r>
      <w:proofErr w:type="spellStart"/>
      <w:r w:rsidRPr="006D2D1C">
        <w:t>пилотн</w:t>
      </w:r>
      <w:r w:rsidRPr="006D2D1C">
        <w:t>о</w:t>
      </w:r>
      <w:r w:rsidRPr="006D2D1C">
        <w:t>го</w:t>
      </w:r>
      <w:proofErr w:type="spellEnd"/>
      <w:r w:rsidRPr="006D2D1C">
        <w:t xml:space="preserve"> проекта.</w:t>
      </w:r>
    </w:p>
    <w:p w:rsidR="006D2D1C" w:rsidRPr="006D2D1C" w:rsidRDefault="00B943C1" w:rsidP="00B943C1">
      <w:pPr>
        <w:pStyle w:val="H23GR"/>
      </w:pPr>
      <w:r>
        <w:tab/>
      </w:r>
      <w:r>
        <w:tab/>
      </w:r>
      <w:r w:rsidR="006D2D1C" w:rsidRPr="006D2D1C">
        <w:t>Насилие в отношении женщин</w:t>
      </w:r>
    </w:p>
    <w:p w:rsidR="006D2D1C" w:rsidRPr="006D2D1C" w:rsidRDefault="006D2D1C" w:rsidP="006D2D1C">
      <w:pPr>
        <w:pStyle w:val="SingleTxtGR"/>
      </w:pPr>
      <w:r w:rsidRPr="006D2D1C">
        <w:t>8.</w:t>
      </w:r>
      <w:r w:rsidRPr="006D2D1C">
        <w:tab/>
        <w:t>В докладе указано (</w:t>
      </w:r>
      <w:proofErr w:type="spellStart"/>
      <w:r w:rsidRPr="006D2D1C">
        <w:rPr>
          <w:lang w:val="en-GB"/>
        </w:rPr>
        <w:t>CEDAW</w:t>
      </w:r>
      <w:proofErr w:type="spellEnd"/>
      <w:r w:rsidRPr="006D2D1C">
        <w:t>/</w:t>
      </w:r>
      <w:r w:rsidRPr="006D2D1C">
        <w:rPr>
          <w:lang w:val="en-GB"/>
        </w:rPr>
        <w:t>C</w:t>
      </w:r>
      <w:r w:rsidRPr="006D2D1C">
        <w:t>/</w:t>
      </w:r>
      <w:r w:rsidRPr="006D2D1C">
        <w:rPr>
          <w:lang w:val="en-GB"/>
        </w:rPr>
        <w:t>NOR</w:t>
      </w:r>
      <w:r w:rsidRPr="006D2D1C">
        <w:t>/8, пункт 9), что в декабре 2007 года правительство представило свой третий План действий по борьбе с бытовым насилием на период 2008</w:t>
      </w:r>
      <w:r w:rsidR="003963E5" w:rsidRPr="003963E5">
        <w:t>−</w:t>
      </w:r>
      <w:r w:rsidRPr="006D2D1C">
        <w:t>2011 годов и что в течение 2010 года ожидалось пр</w:t>
      </w:r>
      <w:r w:rsidRPr="006D2D1C">
        <w:t>о</w:t>
      </w:r>
      <w:r w:rsidRPr="006D2D1C">
        <w:t>ведение оценки работы полиции по борьбе с бытовым насилием. Просьба пре</w:t>
      </w:r>
      <w:r w:rsidRPr="006D2D1C">
        <w:t>д</w:t>
      </w:r>
      <w:r w:rsidRPr="006D2D1C">
        <w:t>ставить обновленную информацию об итогах этой оценки. Просьба также пре</w:t>
      </w:r>
      <w:r w:rsidRPr="006D2D1C">
        <w:t>д</w:t>
      </w:r>
      <w:r w:rsidRPr="006D2D1C">
        <w:t xml:space="preserve">ставить информацию о предпринятых шагах по ратификации Конвенции Совета Европы о предотвращении насилия в отношении женщин и бытового насилия и борьбе с ним, подписанной государством-участником. </w:t>
      </w:r>
    </w:p>
    <w:p w:rsidR="006D2D1C" w:rsidRPr="006D2D1C" w:rsidRDefault="006D2D1C" w:rsidP="003963E5">
      <w:pPr>
        <w:pStyle w:val="SingleTxtGR"/>
        <w:keepLines/>
      </w:pPr>
      <w:r w:rsidRPr="006D2D1C">
        <w:t>9.</w:t>
      </w:r>
      <w:r w:rsidRPr="006D2D1C">
        <w:tab/>
        <w:t>В докладе указано (</w:t>
      </w:r>
      <w:proofErr w:type="spellStart"/>
      <w:r w:rsidRPr="006D2D1C">
        <w:rPr>
          <w:lang w:val="en-GB"/>
        </w:rPr>
        <w:t>CEDAW</w:t>
      </w:r>
      <w:proofErr w:type="spellEnd"/>
      <w:r w:rsidRPr="006D2D1C">
        <w:t>/</w:t>
      </w:r>
      <w:r w:rsidRPr="006D2D1C">
        <w:rPr>
          <w:lang w:val="en-GB"/>
        </w:rPr>
        <w:t>C</w:t>
      </w:r>
      <w:r w:rsidRPr="006D2D1C">
        <w:t>/</w:t>
      </w:r>
      <w:r w:rsidRPr="006D2D1C">
        <w:rPr>
          <w:lang w:val="en-GB"/>
        </w:rPr>
        <w:t>NOR</w:t>
      </w:r>
      <w:r w:rsidRPr="006D2D1C">
        <w:t>/8, пункт 10), что в новом Уголовном кодексе, который еще не вступил в силу, максимальное наказание за примен</w:t>
      </w:r>
      <w:r w:rsidRPr="006D2D1C">
        <w:t>е</w:t>
      </w:r>
      <w:r w:rsidRPr="006D2D1C">
        <w:t>ние бытового насилия будет увеличено до шести лет, а за грубое правонаруш</w:t>
      </w:r>
      <w:r w:rsidRPr="006D2D1C">
        <w:t>е</w:t>
      </w:r>
      <w:r w:rsidRPr="006D2D1C">
        <w:t>ние, связанное с бытовым насилием, до 15 лет. Просьба представить информ</w:t>
      </w:r>
      <w:r w:rsidRPr="006D2D1C">
        <w:t>а</w:t>
      </w:r>
      <w:r w:rsidRPr="006D2D1C">
        <w:t>цию о прогрессе, достигнутом в подготовке нового Уголовного кодекса, и о том, когда он вступит в силу. Просьба представить информацию о принятых мерах по организации специальной подготовки работников судебной системы в этой связи.</w:t>
      </w:r>
    </w:p>
    <w:p w:rsidR="006D2D1C" w:rsidRPr="006D2D1C" w:rsidRDefault="006D2D1C" w:rsidP="006D2D1C">
      <w:pPr>
        <w:pStyle w:val="SingleTxtGR"/>
      </w:pPr>
      <w:r w:rsidRPr="006D2D1C">
        <w:t>10.</w:t>
      </w:r>
      <w:r w:rsidRPr="006D2D1C">
        <w:tab/>
        <w:t>В докладе указано (</w:t>
      </w:r>
      <w:proofErr w:type="spellStart"/>
      <w:r w:rsidRPr="006D2D1C">
        <w:rPr>
          <w:lang w:val="en-GB"/>
        </w:rPr>
        <w:t>CEDAW</w:t>
      </w:r>
      <w:proofErr w:type="spellEnd"/>
      <w:r w:rsidRPr="006D2D1C">
        <w:t>/</w:t>
      </w:r>
      <w:r w:rsidRPr="006D2D1C">
        <w:rPr>
          <w:lang w:val="en-GB"/>
        </w:rPr>
        <w:t>C</w:t>
      </w:r>
      <w:r w:rsidRPr="006D2D1C">
        <w:t>/</w:t>
      </w:r>
      <w:r w:rsidRPr="006D2D1C">
        <w:rPr>
          <w:lang w:val="en-GB"/>
        </w:rPr>
        <w:t>NOR</w:t>
      </w:r>
      <w:r w:rsidRPr="006D2D1C">
        <w:t>/8, пункт 72), что в период подготовки доклада (2010 год) правительство создавало в масштабах страны реабилитац</w:t>
      </w:r>
      <w:r w:rsidRPr="006D2D1C">
        <w:t>и</w:t>
      </w:r>
      <w:r w:rsidRPr="006D2D1C">
        <w:t>онные учреждения для лечения лиц, виновных в совершении насилия в отн</w:t>
      </w:r>
      <w:r w:rsidRPr="006D2D1C">
        <w:t>о</w:t>
      </w:r>
      <w:r w:rsidRPr="006D2D1C">
        <w:t>шении женщин, и планировало открыть четыре новых центра такого рода в с</w:t>
      </w:r>
      <w:r w:rsidRPr="006D2D1C">
        <w:t>о</w:t>
      </w:r>
      <w:r w:rsidRPr="006D2D1C">
        <w:t>трудничестве с фондом "Альтернатива насилию". Просьба представить инфо</w:t>
      </w:r>
      <w:r w:rsidRPr="006D2D1C">
        <w:t>р</w:t>
      </w:r>
      <w:r w:rsidRPr="006D2D1C">
        <w:t>мацию о том, были ли открыты эти центры, и о бюджете и ассигнованиях для этих учреждений в сопоставлении с бюджетом и ассигнованиями для приютов для женщин − жертв насилия.</w:t>
      </w:r>
    </w:p>
    <w:p w:rsidR="006D2D1C" w:rsidRPr="006D2D1C" w:rsidRDefault="006D2D1C" w:rsidP="006D2D1C">
      <w:pPr>
        <w:pStyle w:val="SingleTxtGR"/>
      </w:pPr>
      <w:r w:rsidRPr="006D2D1C">
        <w:t>11.</w:t>
      </w:r>
      <w:r w:rsidRPr="006D2D1C">
        <w:tab/>
        <w:t>Просьба представить информацию о принятых мерах по выявлению к</w:t>
      </w:r>
      <w:r w:rsidRPr="006D2D1C">
        <w:t>о</w:t>
      </w:r>
      <w:r w:rsidRPr="006D2D1C">
        <w:t>ренных причин высокого числа убийств лиц их близкими родственниками. Просьба информировать Комитет о том, каким образом правительство против</w:t>
      </w:r>
      <w:r w:rsidRPr="006D2D1C">
        <w:t>о</w:t>
      </w:r>
      <w:r w:rsidRPr="006D2D1C">
        <w:t xml:space="preserve">действует структурной дискриминации, связанной с </w:t>
      </w:r>
      <w:proofErr w:type="spellStart"/>
      <w:r w:rsidRPr="006D2D1C">
        <w:t>гендерными</w:t>
      </w:r>
      <w:proofErr w:type="spellEnd"/>
      <w:r w:rsidRPr="006D2D1C">
        <w:t xml:space="preserve"> стереотипами, в рамках судебной системы, особенно в отношении случаев изнасилования и других типов насилия в отношении женщин.</w:t>
      </w:r>
    </w:p>
    <w:p w:rsidR="006D2D1C" w:rsidRPr="006D2D1C" w:rsidRDefault="00B943C1" w:rsidP="00B943C1">
      <w:pPr>
        <w:pStyle w:val="H23GR"/>
      </w:pPr>
      <w:r>
        <w:tab/>
      </w:r>
      <w:r>
        <w:tab/>
      </w:r>
      <w:r w:rsidR="006D2D1C" w:rsidRPr="006D2D1C">
        <w:t>Занятость</w:t>
      </w:r>
    </w:p>
    <w:p w:rsidR="006D2D1C" w:rsidRPr="006D2D1C" w:rsidRDefault="006D2D1C" w:rsidP="006D2D1C">
      <w:pPr>
        <w:pStyle w:val="SingleTxtGR"/>
      </w:pPr>
      <w:r w:rsidRPr="006D2D1C">
        <w:t>12.</w:t>
      </w:r>
      <w:r w:rsidRPr="006D2D1C">
        <w:tab/>
        <w:t>В докладе указано (</w:t>
      </w:r>
      <w:proofErr w:type="spellStart"/>
      <w:r w:rsidRPr="006D2D1C">
        <w:rPr>
          <w:lang w:val="en-GB"/>
        </w:rPr>
        <w:t>CEDAW</w:t>
      </w:r>
      <w:proofErr w:type="spellEnd"/>
      <w:r w:rsidRPr="006D2D1C">
        <w:t>/</w:t>
      </w:r>
      <w:r w:rsidRPr="006D2D1C">
        <w:rPr>
          <w:lang w:val="en-GB"/>
        </w:rPr>
        <w:t>C</w:t>
      </w:r>
      <w:r w:rsidRPr="006D2D1C">
        <w:t>/</w:t>
      </w:r>
      <w:r w:rsidRPr="006D2D1C">
        <w:rPr>
          <w:lang w:val="en-GB"/>
        </w:rPr>
        <w:t>NOR</w:t>
      </w:r>
      <w:r w:rsidRPr="006D2D1C">
        <w:t>/8, пункт 104), что правительство планирует представить "белую книгу" по вопросам равной оплаты труда, и</w:t>
      </w:r>
      <w:r w:rsidRPr="006D2D1C">
        <w:t>с</w:t>
      </w:r>
      <w:r w:rsidRPr="006D2D1C">
        <w:t>пользуя в качестве отправной точки для ее подготовки доклад Комиссии по в</w:t>
      </w:r>
      <w:r w:rsidRPr="006D2D1C">
        <w:t>о</w:t>
      </w:r>
      <w:r w:rsidRPr="006D2D1C">
        <w:t>просам равной оплаты труда (Официальный доклад Норвегии (</w:t>
      </w:r>
      <w:proofErr w:type="spellStart"/>
      <w:r w:rsidRPr="006D2D1C">
        <w:t>ОДН</w:t>
      </w:r>
      <w:proofErr w:type="spellEnd"/>
      <w:r w:rsidRPr="006D2D1C">
        <w:t>) 2008:6 "</w:t>
      </w:r>
      <w:proofErr w:type="spellStart"/>
      <w:r w:rsidRPr="006D2D1C">
        <w:rPr>
          <w:lang w:val="en-GB"/>
        </w:rPr>
        <w:t>Kj</w:t>
      </w:r>
      <w:r w:rsidRPr="006D2D1C">
        <w:t>ø</w:t>
      </w:r>
      <w:r w:rsidRPr="006D2D1C">
        <w:rPr>
          <w:lang w:val="en-GB"/>
        </w:rPr>
        <w:t>nn</w:t>
      </w:r>
      <w:proofErr w:type="spellEnd"/>
      <w:r w:rsidRPr="006D2D1C">
        <w:t xml:space="preserve"> </w:t>
      </w:r>
      <w:proofErr w:type="spellStart"/>
      <w:r w:rsidRPr="006D2D1C">
        <w:rPr>
          <w:lang w:val="en-GB"/>
        </w:rPr>
        <w:t>og</w:t>
      </w:r>
      <w:proofErr w:type="spellEnd"/>
      <w:r w:rsidRPr="006D2D1C">
        <w:t xml:space="preserve"> </w:t>
      </w:r>
      <w:r w:rsidRPr="006D2D1C">
        <w:rPr>
          <w:lang w:val="en-GB"/>
        </w:rPr>
        <w:t>l</w:t>
      </w:r>
      <w:proofErr w:type="spellStart"/>
      <w:r w:rsidRPr="006D2D1C">
        <w:t>ø</w:t>
      </w:r>
      <w:r w:rsidRPr="006D2D1C">
        <w:rPr>
          <w:lang w:val="en-GB"/>
        </w:rPr>
        <w:t>nn</w:t>
      </w:r>
      <w:proofErr w:type="spellEnd"/>
      <w:r w:rsidRPr="006D2D1C">
        <w:t xml:space="preserve">. </w:t>
      </w:r>
      <w:proofErr w:type="spellStart"/>
      <w:r w:rsidRPr="006D2D1C">
        <w:rPr>
          <w:lang w:val="en-GB"/>
        </w:rPr>
        <w:t>Fakta</w:t>
      </w:r>
      <w:proofErr w:type="spellEnd"/>
      <w:r w:rsidRPr="006D2D1C">
        <w:t xml:space="preserve">, </w:t>
      </w:r>
      <w:r w:rsidRPr="006D2D1C">
        <w:rPr>
          <w:lang w:val="en-GB"/>
        </w:rPr>
        <w:t>analyser</w:t>
      </w:r>
      <w:r w:rsidRPr="006D2D1C">
        <w:t xml:space="preserve"> </w:t>
      </w:r>
      <w:proofErr w:type="spellStart"/>
      <w:r w:rsidRPr="006D2D1C">
        <w:rPr>
          <w:lang w:val="en-GB"/>
        </w:rPr>
        <w:t>og</w:t>
      </w:r>
      <w:proofErr w:type="spellEnd"/>
      <w:r w:rsidRPr="006D2D1C">
        <w:t xml:space="preserve"> </w:t>
      </w:r>
      <w:proofErr w:type="spellStart"/>
      <w:r w:rsidRPr="006D2D1C">
        <w:rPr>
          <w:lang w:val="en-GB"/>
        </w:rPr>
        <w:t>virkemidler</w:t>
      </w:r>
      <w:proofErr w:type="spellEnd"/>
      <w:r w:rsidRPr="006D2D1C">
        <w:t xml:space="preserve"> </w:t>
      </w:r>
      <w:r w:rsidRPr="006D2D1C">
        <w:rPr>
          <w:lang w:val="en-GB"/>
        </w:rPr>
        <w:t>for</w:t>
      </w:r>
      <w:r w:rsidRPr="006D2D1C">
        <w:t xml:space="preserve"> </w:t>
      </w:r>
      <w:proofErr w:type="spellStart"/>
      <w:r w:rsidRPr="006D2D1C">
        <w:rPr>
          <w:lang w:val="en-GB"/>
        </w:rPr>
        <w:t>likel</w:t>
      </w:r>
      <w:r w:rsidRPr="006D2D1C">
        <w:t>ø</w:t>
      </w:r>
      <w:r w:rsidRPr="006D2D1C">
        <w:rPr>
          <w:lang w:val="en-GB"/>
        </w:rPr>
        <w:t>nn</w:t>
      </w:r>
      <w:proofErr w:type="spellEnd"/>
      <w:r w:rsidRPr="006D2D1C">
        <w:t>" ("</w:t>
      </w:r>
      <w:proofErr w:type="spellStart"/>
      <w:r w:rsidRPr="006D2D1C">
        <w:t>Гендерный</w:t>
      </w:r>
      <w:proofErr w:type="spellEnd"/>
      <w:r w:rsidRPr="006D2D1C">
        <w:t xml:space="preserve"> фактор и оплата труда: факты, анализ и меры по обеспечению равной оплаты труда")) и организуя с этой целью публичные консультации. Просьба представить обно</w:t>
      </w:r>
      <w:r w:rsidRPr="006D2D1C">
        <w:t>в</w:t>
      </w:r>
      <w:r w:rsidRPr="006D2D1C">
        <w:t xml:space="preserve">ленную информацию о подготовке "белой книги" по вопросам равной оплаты труда. </w:t>
      </w:r>
    </w:p>
    <w:p w:rsidR="006D2D1C" w:rsidRPr="006D2D1C" w:rsidRDefault="006D2D1C" w:rsidP="006D2D1C">
      <w:pPr>
        <w:pStyle w:val="SingleTxtGR"/>
      </w:pPr>
      <w:r w:rsidRPr="006D2D1C">
        <w:t>13.</w:t>
      </w:r>
      <w:r w:rsidRPr="006D2D1C">
        <w:tab/>
        <w:t>Просьба представить информацию о принятых мерах по обеспечению т</w:t>
      </w:r>
      <w:r w:rsidRPr="006D2D1C">
        <w:t>о</w:t>
      </w:r>
      <w:r w:rsidRPr="006D2D1C">
        <w:t>го, чтобы договоры, заключаемые государственными властями, были направл</w:t>
      </w:r>
      <w:r w:rsidRPr="006D2D1C">
        <w:t>е</w:t>
      </w:r>
      <w:r w:rsidRPr="006D2D1C">
        <w:t xml:space="preserve">ны на поощрение </w:t>
      </w:r>
      <w:proofErr w:type="spellStart"/>
      <w:r w:rsidRPr="006D2D1C">
        <w:t>гендерного</w:t>
      </w:r>
      <w:proofErr w:type="spellEnd"/>
      <w:r w:rsidRPr="006D2D1C">
        <w:t xml:space="preserve"> равенства. Инкорпорирована ли идея интеграции </w:t>
      </w:r>
      <w:proofErr w:type="spellStart"/>
      <w:r w:rsidRPr="006D2D1C">
        <w:t>гендерной</w:t>
      </w:r>
      <w:proofErr w:type="spellEnd"/>
      <w:r w:rsidRPr="006D2D1C">
        <w:t xml:space="preserve"> тематики в рамки подготовки государственных закупочных контра</w:t>
      </w:r>
      <w:r w:rsidRPr="006D2D1C">
        <w:t>к</w:t>
      </w:r>
      <w:r w:rsidRPr="006D2D1C">
        <w:t xml:space="preserve">тов с целью обеспечения </w:t>
      </w:r>
      <w:proofErr w:type="spellStart"/>
      <w:r w:rsidRPr="006D2D1C">
        <w:t>недискриминации</w:t>
      </w:r>
      <w:proofErr w:type="spellEnd"/>
      <w:r w:rsidRPr="006D2D1C">
        <w:t xml:space="preserve"> по признаку пола?</w:t>
      </w:r>
    </w:p>
    <w:p w:rsidR="006D2D1C" w:rsidRPr="006D2D1C" w:rsidRDefault="00B943C1" w:rsidP="00B943C1">
      <w:pPr>
        <w:pStyle w:val="H23GR"/>
      </w:pPr>
      <w:r>
        <w:tab/>
      </w:r>
      <w:r>
        <w:tab/>
      </w:r>
      <w:r w:rsidR="006D2D1C" w:rsidRPr="006D2D1C">
        <w:t>Здравоохранение</w:t>
      </w:r>
    </w:p>
    <w:p w:rsidR="006D2D1C" w:rsidRPr="006D2D1C" w:rsidRDefault="006D2D1C" w:rsidP="006D2D1C">
      <w:pPr>
        <w:pStyle w:val="SingleTxtGR"/>
      </w:pPr>
      <w:r w:rsidRPr="006D2D1C">
        <w:t>14.</w:t>
      </w:r>
      <w:r w:rsidRPr="006D2D1C">
        <w:tab/>
        <w:t>Просьба представить информацию о положении женщин, инфицирова</w:t>
      </w:r>
      <w:r w:rsidRPr="006D2D1C">
        <w:t>н</w:t>
      </w:r>
      <w:r w:rsidRPr="006D2D1C">
        <w:t>ных ВИЧ/</w:t>
      </w:r>
      <w:proofErr w:type="spellStart"/>
      <w:r w:rsidRPr="006D2D1C">
        <w:t>СПИДом</w:t>
      </w:r>
      <w:proofErr w:type="spellEnd"/>
      <w:r w:rsidRPr="006D2D1C">
        <w:t>. Просьба указать, какие меры приняты для разъяснения о</w:t>
      </w:r>
      <w:r w:rsidRPr="006D2D1C">
        <w:t>б</w:t>
      </w:r>
      <w:r w:rsidRPr="006D2D1C">
        <w:t>щественности опасности и последствий заражения ВИЧ/</w:t>
      </w:r>
      <w:proofErr w:type="spellStart"/>
      <w:r w:rsidRPr="006D2D1C">
        <w:t>СПИДом</w:t>
      </w:r>
      <w:proofErr w:type="spellEnd"/>
      <w:r w:rsidRPr="006D2D1C">
        <w:t xml:space="preserve"> и разработ</w:t>
      </w:r>
      <w:r w:rsidRPr="006D2D1C">
        <w:t>а</w:t>
      </w:r>
      <w:r w:rsidRPr="006D2D1C">
        <w:t>ны ли меры, рассчитанные конкретно на женщин и девочек. Просьба также представить информацию о мерах, принятых для предотвращения передачи ВИЧ/</w:t>
      </w:r>
      <w:proofErr w:type="spellStart"/>
      <w:r w:rsidRPr="006D2D1C">
        <w:t>СПИДа</w:t>
      </w:r>
      <w:proofErr w:type="spellEnd"/>
      <w:r w:rsidRPr="006D2D1C">
        <w:t xml:space="preserve"> от матери ребенку. </w:t>
      </w:r>
    </w:p>
    <w:p w:rsidR="006D2D1C" w:rsidRPr="006D2D1C" w:rsidRDefault="006D2D1C" w:rsidP="006D2D1C">
      <w:pPr>
        <w:pStyle w:val="SingleTxtGR"/>
      </w:pPr>
      <w:r w:rsidRPr="006D2D1C">
        <w:t>15.</w:t>
      </w:r>
      <w:r w:rsidRPr="006D2D1C">
        <w:tab/>
        <w:t>В докладе признается (</w:t>
      </w:r>
      <w:proofErr w:type="spellStart"/>
      <w:r w:rsidRPr="006D2D1C">
        <w:rPr>
          <w:lang w:val="en-GB"/>
        </w:rPr>
        <w:t>CEDAW</w:t>
      </w:r>
      <w:proofErr w:type="spellEnd"/>
      <w:r w:rsidRPr="006D2D1C">
        <w:t>/</w:t>
      </w:r>
      <w:r w:rsidRPr="006D2D1C">
        <w:rPr>
          <w:lang w:val="en-GB"/>
        </w:rPr>
        <w:t>C</w:t>
      </w:r>
      <w:r w:rsidRPr="006D2D1C">
        <w:t>/</w:t>
      </w:r>
      <w:r w:rsidRPr="006D2D1C">
        <w:rPr>
          <w:lang w:val="en-GB"/>
        </w:rPr>
        <w:t>NOR</w:t>
      </w:r>
      <w:r w:rsidRPr="006D2D1C">
        <w:t>/8, пункт 118), что для саами обе</w:t>
      </w:r>
      <w:r w:rsidRPr="006D2D1C">
        <w:t>с</w:t>
      </w:r>
      <w:r w:rsidRPr="006D2D1C">
        <w:t xml:space="preserve">печен более низкий уровень здравоохранения, чем для большинства населения Норвегии. Просьба привести информацию о принятых мерах по расширению доступа к медицинским услугам для девочек и женщин саами. </w:t>
      </w:r>
    </w:p>
    <w:p w:rsidR="006D2D1C" w:rsidRPr="006D2D1C" w:rsidRDefault="00B943C1" w:rsidP="00B943C1">
      <w:pPr>
        <w:pStyle w:val="H23GR"/>
      </w:pPr>
      <w:r>
        <w:tab/>
      </w:r>
      <w:r>
        <w:tab/>
      </w:r>
      <w:r w:rsidR="006D2D1C" w:rsidRPr="006D2D1C">
        <w:t>Группы женщин, находящихся в неблагоприятном положении</w:t>
      </w:r>
    </w:p>
    <w:p w:rsidR="006D2D1C" w:rsidRPr="006D2D1C" w:rsidRDefault="006D2D1C" w:rsidP="006D2D1C">
      <w:pPr>
        <w:pStyle w:val="SingleTxtGR"/>
      </w:pPr>
      <w:r w:rsidRPr="006D2D1C">
        <w:t>16.</w:t>
      </w:r>
      <w:r w:rsidRPr="006D2D1C">
        <w:tab/>
        <w:t>Просьба представить информацию о конкретных мерах, принятых гос</w:t>
      </w:r>
      <w:r w:rsidRPr="006D2D1C">
        <w:t>у</w:t>
      </w:r>
      <w:r w:rsidRPr="006D2D1C">
        <w:t xml:space="preserve">дарством-участником для обеспечения </w:t>
      </w:r>
      <w:proofErr w:type="spellStart"/>
      <w:r w:rsidRPr="006D2D1C">
        <w:t>гендерного</w:t>
      </w:r>
      <w:proofErr w:type="spellEnd"/>
      <w:r w:rsidRPr="006D2D1C">
        <w:t xml:space="preserve"> равенства в отношении же</w:t>
      </w:r>
      <w:r w:rsidRPr="006D2D1C">
        <w:t>н</w:t>
      </w:r>
      <w:r w:rsidRPr="006D2D1C">
        <w:t>щин, которые подвергаются перекрестной дискриминации по таким признакам, как этническое происхождение, религия, возраст, инвалидность, классовая пр</w:t>
      </w:r>
      <w:r w:rsidRPr="006D2D1C">
        <w:t>и</w:t>
      </w:r>
      <w:r w:rsidRPr="006D2D1C">
        <w:t>надлежность и сексуальная ориентация, во всех областях, охватываемых Ко</w:t>
      </w:r>
      <w:r w:rsidRPr="006D2D1C">
        <w:t>н</w:t>
      </w:r>
      <w:r w:rsidRPr="006D2D1C">
        <w:t xml:space="preserve">венцией. </w:t>
      </w:r>
    </w:p>
    <w:p w:rsidR="006D2D1C" w:rsidRPr="006D2D1C" w:rsidRDefault="006D2D1C" w:rsidP="006D2D1C">
      <w:pPr>
        <w:pStyle w:val="SingleTxtGR"/>
      </w:pPr>
      <w:r w:rsidRPr="006D2D1C">
        <w:t>17.</w:t>
      </w:r>
      <w:r w:rsidRPr="006D2D1C">
        <w:tab/>
        <w:t>Было сообщено, что женщины-инвалиды и женщины-мигранты в бол</w:t>
      </w:r>
      <w:r w:rsidRPr="006D2D1C">
        <w:t>ь</w:t>
      </w:r>
      <w:r w:rsidRPr="006D2D1C">
        <w:t>шей степени подвергаются насилию, чем другие женщины. Проводятся ли к</w:t>
      </w:r>
      <w:r w:rsidRPr="006D2D1C">
        <w:t>а</w:t>
      </w:r>
      <w:r w:rsidRPr="006D2D1C">
        <w:t>кие-либо систематические исследования относительно механизмов взаимоде</w:t>
      </w:r>
      <w:r w:rsidRPr="006D2D1C">
        <w:t>й</w:t>
      </w:r>
      <w:r w:rsidRPr="006D2D1C">
        <w:t xml:space="preserve">ствия </w:t>
      </w:r>
      <w:proofErr w:type="spellStart"/>
      <w:r w:rsidRPr="006D2D1C">
        <w:t>гендерной</w:t>
      </w:r>
      <w:proofErr w:type="spellEnd"/>
      <w:r w:rsidRPr="006D2D1C">
        <w:t xml:space="preserve"> дискриминации и дискриминации по другим признакам пр</w:t>
      </w:r>
      <w:r w:rsidRPr="006D2D1C">
        <w:t>и</w:t>
      </w:r>
      <w:r w:rsidRPr="006D2D1C">
        <w:t>менительно к подверженности насилию, включая сексуальное насилие?</w:t>
      </w:r>
    </w:p>
    <w:p w:rsidR="006D2D1C" w:rsidRPr="006D2D1C" w:rsidRDefault="006D2D1C" w:rsidP="006D2D1C">
      <w:pPr>
        <w:pStyle w:val="SingleTxtGR"/>
      </w:pPr>
      <w:r w:rsidRPr="006D2D1C">
        <w:t>18.</w:t>
      </w:r>
      <w:r w:rsidRPr="006D2D1C">
        <w:tab/>
        <w:t>В докладе упомянут ряд мер, принятых для решения проблем, с котор</w:t>
      </w:r>
      <w:r w:rsidRPr="006D2D1C">
        <w:t>ы</w:t>
      </w:r>
      <w:r w:rsidRPr="006D2D1C">
        <w:t>ми сталкиваются инвалиды. Просьба представить дополнительную информ</w:t>
      </w:r>
      <w:r w:rsidRPr="006D2D1C">
        <w:t>а</w:t>
      </w:r>
      <w:r w:rsidRPr="006D2D1C">
        <w:t>цию о принятых мерах по улучшению положения женщин-инвалидов. Просьба сообщить Комитету о том, рассматривает ли государство-участник вопрос о р</w:t>
      </w:r>
      <w:r w:rsidRPr="006D2D1C">
        <w:t>а</w:t>
      </w:r>
      <w:r w:rsidRPr="006D2D1C">
        <w:t xml:space="preserve">тификации Конвенции о правах инвалидов. </w:t>
      </w:r>
    </w:p>
    <w:p w:rsidR="006D2D1C" w:rsidRPr="006D2D1C" w:rsidRDefault="006D2D1C" w:rsidP="006D2D1C">
      <w:pPr>
        <w:pStyle w:val="SingleTxtGR"/>
      </w:pPr>
      <w:r w:rsidRPr="006D2D1C">
        <w:t>19.</w:t>
      </w:r>
      <w:r w:rsidRPr="006D2D1C">
        <w:tab/>
        <w:t>В докладе (</w:t>
      </w:r>
      <w:proofErr w:type="spellStart"/>
      <w:r w:rsidRPr="006D2D1C">
        <w:rPr>
          <w:lang w:val="en-GB"/>
        </w:rPr>
        <w:t>CEDAW</w:t>
      </w:r>
      <w:proofErr w:type="spellEnd"/>
      <w:r w:rsidRPr="006D2D1C">
        <w:t>/</w:t>
      </w:r>
      <w:r w:rsidRPr="006D2D1C">
        <w:rPr>
          <w:lang w:val="en-GB"/>
        </w:rPr>
        <w:t>C</w:t>
      </w:r>
      <w:r w:rsidRPr="006D2D1C">
        <w:t>/</w:t>
      </w:r>
      <w:r w:rsidRPr="006D2D1C">
        <w:rPr>
          <w:lang w:val="en-GB"/>
        </w:rPr>
        <w:t>NOR</w:t>
      </w:r>
      <w:r w:rsidRPr="006D2D1C">
        <w:t>/8, пункт 23) признается необходимость п</w:t>
      </w:r>
      <w:r w:rsidRPr="006D2D1C">
        <w:t>о</w:t>
      </w:r>
      <w:r w:rsidRPr="006D2D1C">
        <w:t>вышения доступности рынка труда для женщин из числа меньшинств и актив</w:t>
      </w:r>
      <w:r w:rsidRPr="006D2D1C">
        <w:t>и</w:t>
      </w:r>
      <w:r w:rsidRPr="006D2D1C">
        <w:t xml:space="preserve">зации их участия. Просьба представить обновленную информацию о мерах, принятых для достижения этой цели. </w:t>
      </w:r>
    </w:p>
    <w:p w:rsidR="006D2D1C" w:rsidRPr="006D2D1C" w:rsidRDefault="00B943C1" w:rsidP="00B943C1">
      <w:pPr>
        <w:pStyle w:val="H23GR"/>
      </w:pPr>
      <w:r>
        <w:tab/>
      </w:r>
      <w:r>
        <w:tab/>
      </w:r>
      <w:r w:rsidR="006D2D1C" w:rsidRPr="006D2D1C">
        <w:t>Брак и семейные отношения</w:t>
      </w:r>
    </w:p>
    <w:p w:rsidR="006D2D1C" w:rsidRDefault="006D2D1C" w:rsidP="006D2D1C">
      <w:pPr>
        <w:pStyle w:val="SingleTxtGR"/>
      </w:pPr>
      <w:r w:rsidRPr="006D2D1C">
        <w:t>20.</w:t>
      </w:r>
      <w:r w:rsidRPr="006D2D1C">
        <w:tab/>
        <w:t>Просьба представить обновленную информацию о поправках к Закону об общей собственности и Закону № 45 от 4 июля 1991 года о праве на совместное проживание и домашнее имущество в случае прекращения существования об</w:t>
      </w:r>
      <w:r w:rsidRPr="006D2D1C">
        <w:t>щ</w:t>
      </w:r>
      <w:r w:rsidRPr="006D2D1C">
        <w:t>ности домашнего хозяйства его членов (предложенных в Официальном докладе Норвегии 2007:16 "</w:t>
      </w:r>
      <w:proofErr w:type="spellStart"/>
      <w:r w:rsidRPr="006D2D1C">
        <w:rPr>
          <w:lang w:val="en-GB"/>
        </w:rPr>
        <w:t>Ny</w:t>
      </w:r>
      <w:proofErr w:type="spellEnd"/>
      <w:r w:rsidRPr="006D2D1C">
        <w:t xml:space="preserve"> </w:t>
      </w:r>
      <w:proofErr w:type="spellStart"/>
      <w:r w:rsidRPr="006D2D1C">
        <w:rPr>
          <w:lang w:val="en-GB"/>
        </w:rPr>
        <w:t>skiftelovgivning</w:t>
      </w:r>
      <w:proofErr w:type="spellEnd"/>
      <w:r w:rsidRPr="006D2D1C">
        <w:t>" ("Новое законодательство по делам о наследстве")). Каково нынешнее правовое положение применительно к данным вопросам? Получают ли стороны в подобных случаях достаточные указания и помощь при разделе совместно нажитого имущества?</w:t>
      </w:r>
    </w:p>
    <w:p w:rsidR="006D2D1C" w:rsidRPr="006D2D1C" w:rsidRDefault="006D2D1C" w:rsidP="006D2D1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D2D1C" w:rsidRPr="006D2D1C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C38" w:rsidRDefault="004D3C38">
      <w:r>
        <w:rPr>
          <w:lang w:val="en-US"/>
        </w:rPr>
        <w:tab/>
      </w:r>
      <w:r>
        <w:separator/>
      </w:r>
    </w:p>
  </w:endnote>
  <w:endnote w:type="continuationSeparator" w:id="0">
    <w:p w:rsidR="004D3C38" w:rsidRDefault="004D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C38" w:rsidRPr="009A6F4A" w:rsidRDefault="004D3C3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GE.11-45185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C38" w:rsidRPr="009A6F4A" w:rsidRDefault="004D3C38">
    <w:pPr>
      <w:pStyle w:val="Footer"/>
      <w:rPr>
        <w:lang w:val="en-US"/>
      </w:rPr>
    </w:pPr>
    <w:r>
      <w:rPr>
        <w:lang w:val="en-US"/>
      </w:rPr>
      <w:t>GE.11-45185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C38" w:rsidRPr="009A6F4A" w:rsidRDefault="004D3C38">
    <w:pPr>
      <w:pStyle w:val="Footer"/>
      <w:rPr>
        <w:sz w:val="20"/>
        <w:lang w:val="en-US"/>
      </w:rPr>
    </w:pPr>
    <w:r>
      <w:rPr>
        <w:sz w:val="20"/>
        <w:lang w:val="en-US"/>
      </w:rPr>
      <w:t>GE.11-45185  (R)  101011  101011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C38" w:rsidRPr="00F71F63" w:rsidRDefault="004D3C3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D3C38" w:rsidRPr="00F71F63" w:rsidRDefault="004D3C3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D3C38" w:rsidRPr="00635E86" w:rsidRDefault="004D3C3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C38" w:rsidRPr="005E0092" w:rsidRDefault="004D3C38">
    <w:pPr>
      <w:pStyle w:val="Header"/>
      <w:rPr>
        <w:lang w:val="en-US"/>
      </w:rPr>
    </w:pPr>
    <w:r>
      <w:rPr>
        <w:lang w:val="en-US"/>
      </w:rPr>
      <w:t>CEDAW/C/NOR/Q/8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C38" w:rsidRPr="009A6F4A" w:rsidRDefault="004D3C38">
    <w:pPr>
      <w:pStyle w:val="Header"/>
      <w:rPr>
        <w:lang w:val="en-US"/>
      </w:rPr>
    </w:pPr>
    <w:r>
      <w:rPr>
        <w:lang w:val="en-US"/>
      </w:rPr>
      <w:tab/>
      <w:t>CEDAW/C/NOR/Q/8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E5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6974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63E5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3C38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D1C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3CDA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C12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943C1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6E5E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7B95"/>
    <w:rsid w:val="00E307D1"/>
    <w:rsid w:val="00E46A04"/>
    <w:rsid w:val="00E60BC8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4</Pages>
  <Words>1483</Words>
  <Characters>8459</Characters>
  <Application>Microsoft Office Word</Application>
  <DocSecurity>4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9923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Maykovskaya</cp:lastModifiedBy>
  <cp:revision>2</cp:revision>
  <cp:lastPrinted>2010-03-22T13:34:00Z</cp:lastPrinted>
  <dcterms:created xsi:type="dcterms:W3CDTF">2011-10-10T12:57:00Z</dcterms:created>
  <dcterms:modified xsi:type="dcterms:W3CDTF">2011-10-10T12:57:00Z</dcterms:modified>
</cp:coreProperties>
</file>