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3260"/>
        <w:gridCol w:w="141"/>
        <w:gridCol w:w="2127"/>
        <w:gridCol w:w="2835"/>
      </w:tblGrid>
      <w:tr w:rsidR="0084613B" w:rsidTr="00D76358">
        <w:trPr>
          <w:cantSplit/>
          <w:trHeight w:hRule="exact" w:val="851"/>
        </w:trPr>
        <w:tc>
          <w:tcPr>
            <w:tcW w:w="4536" w:type="dxa"/>
            <w:gridSpan w:val="2"/>
            <w:tcBorders>
              <w:bottom w:val="single" w:sz="4" w:space="0" w:color="auto"/>
            </w:tcBorders>
            <w:vAlign w:val="bottom"/>
          </w:tcPr>
          <w:p w:rsidR="0084613B" w:rsidRPr="00B97172" w:rsidRDefault="0084613B" w:rsidP="00D76358">
            <w:pPr>
              <w:spacing w:after="80" w:line="300" w:lineRule="exact"/>
              <w:rPr>
                <w:b/>
                <w:sz w:val="24"/>
                <w:szCs w:val="24"/>
              </w:rPr>
            </w:pPr>
            <w:r>
              <w:rPr>
                <w:sz w:val="28"/>
              </w:rPr>
              <w:t>Организация Объединенных Наций</w:t>
            </w:r>
          </w:p>
        </w:tc>
        <w:tc>
          <w:tcPr>
            <w:tcW w:w="141" w:type="dxa"/>
            <w:tcBorders>
              <w:bottom w:val="single" w:sz="4" w:space="0" w:color="auto"/>
            </w:tcBorders>
            <w:vAlign w:val="bottom"/>
          </w:tcPr>
          <w:p w:rsidR="0084613B" w:rsidRPr="00EA2819" w:rsidRDefault="0084613B" w:rsidP="00D76358">
            <w:pPr>
              <w:spacing w:after="80" w:line="240" w:lineRule="auto"/>
              <w:jc w:val="right"/>
            </w:pPr>
          </w:p>
        </w:tc>
        <w:tc>
          <w:tcPr>
            <w:tcW w:w="4962" w:type="dxa"/>
            <w:gridSpan w:val="2"/>
            <w:tcBorders>
              <w:left w:val="nil"/>
              <w:bottom w:val="single" w:sz="4" w:space="0" w:color="auto"/>
            </w:tcBorders>
            <w:vAlign w:val="bottom"/>
          </w:tcPr>
          <w:p w:rsidR="0084613B" w:rsidRPr="00414448" w:rsidRDefault="0084613B" w:rsidP="00D76358">
            <w:pPr>
              <w:spacing w:after="80"/>
              <w:jc w:val="right"/>
              <w:rPr>
                <w:lang w:val="en-US"/>
              </w:rPr>
            </w:pPr>
            <w:r w:rsidRPr="000B4B07">
              <w:rPr>
                <w:sz w:val="40"/>
                <w:szCs w:val="40"/>
                <w:lang w:val="en-US"/>
              </w:rPr>
              <w:t>CCPR</w:t>
            </w:r>
            <w:r>
              <w:rPr>
                <w:lang w:val="en-US"/>
              </w:rPr>
              <w:t>/</w:t>
            </w:r>
            <w:fldSimple w:instr=" FILLIN  &quot;Введите часть символа после CCPR/&quot;  \* MERGEFORMAT ">
              <w:r w:rsidR="006B2E50">
                <w:t>C/SR.272</w:t>
              </w:r>
            </w:fldSimple>
            <w:r w:rsidR="00CB164D">
              <w:t>1</w:t>
            </w:r>
          </w:p>
        </w:tc>
      </w:tr>
      <w:tr w:rsidR="0084613B" w:rsidRPr="002C048B" w:rsidTr="00D76358">
        <w:trPr>
          <w:cantSplit/>
          <w:trHeight w:hRule="exact" w:val="2835"/>
        </w:trPr>
        <w:tc>
          <w:tcPr>
            <w:tcW w:w="1276" w:type="dxa"/>
            <w:tcBorders>
              <w:top w:val="single" w:sz="4" w:space="0" w:color="auto"/>
              <w:bottom w:val="single" w:sz="12" w:space="0" w:color="auto"/>
            </w:tcBorders>
          </w:tcPr>
          <w:p w:rsidR="0084613B" w:rsidRDefault="0084613B" w:rsidP="00D76358">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3"/>
            <w:tcBorders>
              <w:top w:val="single" w:sz="4" w:space="0" w:color="auto"/>
              <w:bottom w:val="single" w:sz="12" w:space="0" w:color="auto"/>
            </w:tcBorders>
          </w:tcPr>
          <w:p w:rsidR="0084613B" w:rsidRPr="0084613B" w:rsidRDefault="0084613B" w:rsidP="00D76358">
            <w:pPr>
              <w:spacing w:before="120" w:line="380" w:lineRule="exact"/>
              <w:rPr>
                <w:spacing w:val="-4"/>
                <w:w w:val="100"/>
                <w:sz w:val="34"/>
                <w:szCs w:val="34"/>
              </w:rPr>
            </w:pPr>
            <w:r w:rsidRPr="0084613B">
              <w:rPr>
                <w:b/>
                <w:spacing w:val="-4"/>
                <w:w w:val="100"/>
                <w:sz w:val="34"/>
                <w:szCs w:val="34"/>
              </w:rPr>
              <w:t xml:space="preserve">Международный пакт </w:t>
            </w:r>
            <w:r w:rsidRPr="0084613B">
              <w:rPr>
                <w:b/>
                <w:spacing w:val="-4"/>
                <w:w w:val="100"/>
                <w:sz w:val="34"/>
                <w:szCs w:val="34"/>
              </w:rPr>
              <w:br/>
              <w:t>о гражданских и политических правах</w:t>
            </w:r>
          </w:p>
        </w:tc>
        <w:tc>
          <w:tcPr>
            <w:tcW w:w="2835" w:type="dxa"/>
            <w:tcBorders>
              <w:top w:val="single" w:sz="4" w:space="0" w:color="auto"/>
              <w:bottom w:val="single" w:sz="12" w:space="0" w:color="auto"/>
            </w:tcBorders>
          </w:tcPr>
          <w:p w:rsidR="0084613B" w:rsidRDefault="0084613B" w:rsidP="00D76358">
            <w:pPr>
              <w:spacing w:before="240"/>
              <w:rPr>
                <w:lang w:val="en-US"/>
              </w:rPr>
            </w:pPr>
            <w:r>
              <w:rPr>
                <w:lang w:val="en-US"/>
              </w:rPr>
              <w:t>Distr</w:t>
            </w:r>
            <w:r>
              <w:t>.:</w:t>
            </w:r>
            <w:r>
              <w:rPr>
                <w:lang w:val="en-US"/>
              </w:rPr>
              <w:t xml:space="preserve"> </w:t>
            </w:r>
            <w:bookmarkStart w:id="0" w:name="ПолеСоСписком1"/>
            <w:r>
              <w:fldChar w:fldCharType="begin">
                <w:ffData>
                  <w:name w:val="ПолеСоСписком1"/>
                  <w:enabled/>
                  <w:calcOnExit w:val="0"/>
                  <w:ddList>
                    <w:listEntry w:val="General"/>
                    <w:listEntry w:val="Limited"/>
                    <w:listEntry w:val="Restricted"/>
                  </w:ddList>
                </w:ffData>
              </w:fldChar>
            </w:r>
            <w:r>
              <w:rPr>
                <w:lang w:val="en-US"/>
              </w:rPr>
              <w:instrText xml:space="preserve"> FORMDROPDOWN </w:instrText>
            </w:r>
            <w:r>
              <w:fldChar w:fldCharType="end"/>
            </w:r>
            <w:bookmarkEnd w:id="0"/>
          </w:p>
          <w:p w:rsidR="0084613B" w:rsidRDefault="0084613B" w:rsidP="00D76358">
            <w:pPr>
              <w:rPr>
                <w:lang w:val="en-US"/>
              </w:rPr>
            </w:pPr>
            <w:fldSimple w:instr=" FILLIN  &quot;Введите дату документа&quot; \* MERGEFORMAT ">
              <w:r w:rsidR="00C6176C">
                <w:t>14</w:t>
              </w:r>
              <w:r w:rsidR="006B2E50">
                <w:rPr>
                  <w:lang w:val="en-US"/>
                </w:rPr>
                <w:t xml:space="preserve"> </w:t>
              </w:r>
              <w:r w:rsidR="00C6176C">
                <w:rPr>
                  <w:lang w:val="en-US"/>
                </w:rPr>
                <w:t>October</w:t>
              </w:r>
              <w:r w:rsidR="006B2E50">
                <w:rPr>
                  <w:lang w:val="en-US"/>
                </w:rPr>
                <w:t xml:space="preserve"> 2010</w:t>
              </w:r>
            </w:fldSimple>
          </w:p>
          <w:p w:rsidR="0084613B" w:rsidRDefault="0084613B" w:rsidP="00D76358">
            <w:r>
              <w:rPr>
                <w:lang w:val="en-US"/>
              </w:rPr>
              <w:t>Russian</w:t>
            </w:r>
          </w:p>
          <w:p w:rsidR="0084613B" w:rsidRDefault="0084613B" w:rsidP="00D76358">
            <w:r>
              <w:rPr>
                <w:lang w:val="en-US"/>
              </w:rPr>
              <w:t>Original</w:t>
            </w:r>
            <w:r>
              <w:t xml:space="preserve">: </w:t>
            </w:r>
            <w:bookmarkStart w:id="1" w:name="ПолеСоСписком2"/>
            <w:r w:rsidR="00124712">
              <w:fldChar w:fldCharType="begin">
                <w:ffData>
                  <w:name w:val="ПолеСоСписком2"/>
                  <w:enabled/>
                  <w:calcOnExit w:val="0"/>
                  <w:ddList>
                    <w:listEntry w:val="French"/>
                    <w:listEntry w:val="English"/>
                    <w:listEntry w:val="Spanish"/>
                    <w:listEntry w:val="Arabic"/>
                    <w:listEntry w:val="Chinese"/>
                    <w:listEntry w:val="English/French"/>
                    <w:listEntry w:val="English and French"/>
                  </w:ddList>
                </w:ffData>
              </w:fldChar>
            </w:r>
            <w:r w:rsidR="00124712">
              <w:instrText xml:space="preserve"> FORMDROPDOWN </w:instrText>
            </w:r>
            <w:r w:rsidR="00124712">
              <w:fldChar w:fldCharType="end"/>
            </w:r>
            <w:bookmarkEnd w:id="1"/>
          </w:p>
          <w:p w:rsidR="0084613B" w:rsidRPr="002C048B" w:rsidRDefault="0084613B" w:rsidP="00D76358"/>
        </w:tc>
      </w:tr>
    </w:tbl>
    <w:p w:rsidR="009B49DE" w:rsidRPr="009E600D" w:rsidRDefault="009B49DE" w:rsidP="009E600D">
      <w:pPr>
        <w:spacing w:before="120"/>
        <w:rPr>
          <w:b/>
          <w:sz w:val="24"/>
          <w:szCs w:val="24"/>
        </w:rPr>
      </w:pPr>
      <w:r w:rsidRPr="009E600D">
        <w:rPr>
          <w:b/>
          <w:sz w:val="24"/>
          <w:szCs w:val="24"/>
        </w:rPr>
        <w:t>Комитет по правам человека</w:t>
      </w:r>
    </w:p>
    <w:p w:rsidR="009B49DE" w:rsidRPr="009E600D" w:rsidRDefault="009B49DE" w:rsidP="009E600D">
      <w:pPr>
        <w:rPr>
          <w:b/>
        </w:rPr>
      </w:pPr>
      <w:r w:rsidRPr="009E600D">
        <w:rPr>
          <w:b/>
        </w:rPr>
        <w:t>Девяносто девятая сессия</w:t>
      </w:r>
    </w:p>
    <w:p w:rsidR="009B49DE" w:rsidRPr="009E600D" w:rsidRDefault="009B49DE" w:rsidP="009E600D">
      <w:pPr>
        <w:spacing w:before="120"/>
        <w:rPr>
          <w:b/>
        </w:rPr>
      </w:pPr>
      <w:r w:rsidRPr="009E600D">
        <w:rPr>
          <w:b/>
        </w:rPr>
        <w:t>Краткий отчет о 2721-м заседании,</w:t>
      </w:r>
    </w:p>
    <w:p w:rsidR="009B49DE" w:rsidRPr="009E600D" w:rsidRDefault="009B49DE" w:rsidP="009E600D">
      <w:r w:rsidRPr="009E600D">
        <w:t>состоявше</w:t>
      </w:r>
      <w:r w:rsidR="009E600D">
        <w:t>мся во Дворце Вильсона в Женеве</w:t>
      </w:r>
      <w:r w:rsidR="009E600D">
        <w:br/>
      </w:r>
      <w:r w:rsidRPr="009E600D">
        <w:t>в четверг, 15 июля 2010 года, в 15 ч. 00 м.</w:t>
      </w:r>
    </w:p>
    <w:p w:rsidR="009B49DE" w:rsidRPr="009E600D" w:rsidRDefault="009B49DE" w:rsidP="009E600D">
      <w:pPr>
        <w:spacing w:before="120" w:after="120"/>
      </w:pPr>
      <w:r w:rsidRPr="009E600D">
        <w:rPr>
          <w:i/>
        </w:rPr>
        <w:t>Председатель:</w:t>
      </w:r>
      <w:r w:rsidR="009E600D">
        <w:rPr>
          <w:i/>
        </w:rPr>
        <w:tab/>
      </w:r>
      <w:r w:rsidRPr="009E600D">
        <w:t>г-н Ивасава</w:t>
      </w:r>
    </w:p>
    <w:p w:rsidR="009B49DE" w:rsidRPr="009E600D" w:rsidRDefault="009B49DE" w:rsidP="009E600D">
      <w:pPr>
        <w:suppressAutoHyphens/>
        <w:spacing w:before="360" w:after="240"/>
        <w:rPr>
          <w:sz w:val="28"/>
        </w:rPr>
      </w:pPr>
      <w:r w:rsidRPr="009E600D">
        <w:rPr>
          <w:sz w:val="28"/>
        </w:rPr>
        <w:t>Содержание</w:t>
      </w:r>
    </w:p>
    <w:p w:rsidR="009B49DE" w:rsidRPr="009E600D" w:rsidRDefault="009B49DE" w:rsidP="009E600D">
      <w:pPr>
        <w:pStyle w:val="SingleTxtGR"/>
        <w:jc w:val="left"/>
      </w:pPr>
      <w:r w:rsidRPr="009E600D">
        <w:t>Рассмотрение периодических докладов, представленных государствами-участниками в соответствии со статьей 40 Пакта</w:t>
      </w:r>
    </w:p>
    <w:p w:rsidR="009B49DE" w:rsidRPr="009E600D" w:rsidRDefault="009B49DE" w:rsidP="009E600D">
      <w:pPr>
        <w:pStyle w:val="SingleTxtGR"/>
        <w:ind w:left="1701"/>
        <w:rPr>
          <w:i/>
        </w:rPr>
      </w:pPr>
      <w:r w:rsidRPr="009E600D">
        <w:rPr>
          <w:i/>
        </w:rPr>
        <w:t>Шестой периодический доклад Колумбии</w:t>
      </w:r>
    </w:p>
    <w:p w:rsidR="009B49DE" w:rsidRPr="009952AB" w:rsidRDefault="009B49DE" w:rsidP="009952AB">
      <w:pPr>
        <w:pStyle w:val="SingleTxtGR"/>
        <w:pageBreakBefore/>
        <w:rPr>
          <w:i/>
        </w:rPr>
      </w:pPr>
      <w:r w:rsidRPr="009952AB">
        <w:rPr>
          <w:i/>
        </w:rPr>
        <w:t>Заседание открывается в 15 ч. 05 м.</w:t>
      </w:r>
    </w:p>
    <w:p w:rsidR="009B49DE" w:rsidRPr="007D30BB" w:rsidRDefault="009B49DE" w:rsidP="009952AB">
      <w:pPr>
        <w:pStyle w:val="H23GR"/>
        <w:keepNext w:val="0"/>
        <w:keepLines w:val="0"/>
        <w:rPr>
          <w:b w:val="0"/>
        </w:rPr>
      </w:pPr>
      <w:r w:rsidRPr="009952AB">
        <w:tab/>
      </w:r>
      <w:r w:rsidRPr="009952AB">
        <w:tab/>
        <w:t>Рассмотрение периодических докладов, представленных государствами-участниками в соответствии со статьей 40 Пакта</w:t>
      </w:r>
      <w:r w:rsidRPr="007D30BB">
        <w:rPr>
          <w:b w:val="0"/>
        </w:rPr>
        <w:t xml:space="preserve"> (пункт 6 повестки дня)</w:t>
      </w:r>
    </w:p>
    <w:p w:rsidR="009B49DE" w:rsidRPr="00A937EB" w:rsidRDefault="009B49DE" w:rsidP="009952AB">
      <w:pPr>
        <w:pStyle w:val="SingleTxtGR"/>
        <w:rPr>
          <w:szCs w:val="24"/>
        </w:rPr>
      </w:pPr>
      <w:r w:rsidRPr="009952AB">
        <w:rPr>
          <w:i/>
          <w:szCs w:val="24"/>
        </w:rPr>
        <w:t>Шестой периодический доклад Колумбии</w:t>
      </w:r>
      <w:r w:rsidRPr="00A937EB">
        <w:rPr>
          <w:szCs w:val="24"/>
        </w:rPr>
        <w:t xml:space="preserve"> (CCPR/C/COL/6; CCPR/C/COL/Q/6, CCPR/C/COL/Q/6/A</w:t>
      </w:r>
      <w:r w:rsidR="00B30AD4" w:rsidRPr="00A937EB">
        <w:rPr>
          <w:szCs w:val="24"/>
        </w:rPr>
        <w:t>dd</w:t>
      </w:r>
      <w:r w:rsidRPr="00A937EB">
        <w:rPr>
          <w:szCs w:val="24"/>
        </w:rPr>
        <w:t>.1)</w:t>
      </w:r>
    </w:p>
    <w:p w:rsidR="009B49DE" w:rsidRPr="007D30BB" w:rsidRDefault="009B49DE" w:rsidP="00A937EB">
      <w:pPr>
        <w:pStyle w:val="SingleTxtGR"/>
        <w:rPr>
          <w:i/>
          <w:szCs w:val="24"/>
        </w:rPr>
      </w:pPr>
      <w:r w:rsidRPr="00A937EB">
        <w:rPr>
          <w:szCs w:val="24"/>
        </w:rPr>
        <w:t>1.</w:t>
      </w:r>
      <w:r w:rsidRPr="00A937EB">
        <w:rPr>
          <w:szCs w:val="24"/>
        </w:rPr>
        <w:tab/>
      </w:r>
      <w:r w:rsidRPr="007D30BB">
        <w:rPr>
          <w:i/>
          <w:szCs w:val="24"/>
        </w:rPr>
        <w:t>По приглашению Председателя колумбийская делегация занимает место за ст</w:t>
      </w:r>
      <w:r w:rsidRPr="007D30BB">
        <w:rPr>
          <w:i/>
          <w:szCs w:val="24"/>
        </w:rPr>
        <w:t>о</w:t>
      </w:r>
      <w:r w:rsidRPr="007D30BB">
        <w:rPr>
          <w:i/>
          <w:szCs w:val="24"/>
        </w:rPr>
        <w:t>лом Комитета.</w:t>
      </w:r>
    </w:p>
    <w:p w:rsidR="009B49DE" w:rsidRPr="00C05B25" w:rsidRDefault="009B49DE" w:rsidP="00A937EB">
      <w:pPr>
        <w:pStyle w:val="SingleTxtGR"/>
      </w:pPr>
      <w:r w:rsidRPr="00C05B25">
        <w:t>2.</w:t>
      </w:r>
      <w:r w:rsidRPr="00C05B25">
        <w:tab/>
      </w:r>
      <w:r w:rsidRPr="00C05B25">
        <w:rPr>
          <w:b/>
          <w:bCs/>
        </w:rPr>
        <w:t>Г-жа Аранго Олмос</w:t>
      </w:r>
      <w:r w:rsidRPr="00C05B25">
        <w:t xml:space="preserve"> (Колумбия), представляя доклад, подчеркивает стремление Колумбии сотрудничать с международными организациями. В стране работают Управление Верховного комиссара Организации Объедине</w:t>
      </w:r>
      <w:r w:rsidRPr="00C05B25">
        <w:t>н</w:t>
      </w:r>
      <w:r w:rsidRPr="00C05B25">
        <w:t>ных Наций по правам человека и 23 других органа системы Организации Объ</w:t>
      </w:r>
      <w:r w:rsidRPr="00C05B25">
        <w:t>е</w:t>
      </w:r>
      <w:r w:rsidRPr="00C05B25">
        <w:t>диненных Наций, Междунаро</w:t>
      </w:r>
      <w:r w:rsidRPr="00C05B25">
        <w:t>д</w:t>
      </w:r>
      <w:r w:rsidRPr="00C05B25">
        <w:t>ный комитет Красного Креста и Международная организация труда. В 2002 году Колумбия направила постоянно действующее приглашение мандатариям специальных правозащитных процедур ОО</w:t>
      </w:r>
      <w:r w:rsidRPr="00C05B25">
        <w:rPr>
          <w:lang w:val="en-US"/>
        </w:rPr>
        <w:t>H</w:t>
      </w:r>
      <w:r w:rsidRPr="00C05B25">
        <w:t xml:space="preserve"> и ме</w:t>
      </w:r>
      <w:r w:rsidRPr="00C05B25">
        <w:t>ж</w:t>
      </w:r>
      <w:r w:rsidRPr="00C05B25">
        <w:t>американской правозащитной системы. В стране был создан также орган по надзору за правозащитной деятельностью, сотрудничес</w:t>
      </w:r>
      <w:r w:rsidRPr="00C05B25">
        <w:t>т</w:t>
      </w:r>
      <w:r w:rsidRPr="00C05B25">
        <w:t>вом и государственной политикой, в работе которого принимают участие представ</w:t>
      </w:r>
      <w:r w:rsidRPr="00C05B25">
        <w:t>и</w:t>
      </w:r>
      <w:r w:rsidRPr="00C05B25">
        <w:t>тели правительства, гражданского общества и 36 стран, представленных сотрудниками их п</w:t>
      </w:r>
      <w:r w:rsidRPr="00C05B25">
        <w:t>о</w:t>
      </w:r>
      <w:r w:rsidRPr="00C05B25">
        <w:t>сольств. За последние восемь лет Колумбию посетили 42 представителя ме</w:t>
      </w:r>
      <w:r w:rsidRPr="00C05B25">
        <w:t>ж</w:t>
      </w:r>
      <w:r w:rsidRPr="00C05B25">
        <w:t>дународных и других организаций. Страна добровольно согласилась стать об</w:t>
      </w:r>
      <w:r w:rsidRPr="00C05B25">
        <w:t>ъ</w:t>
      </w:r>
      <w:r w:rsidRPr="00C05B25">
        <w:t>ектом универсального периодического обзора, проводимого Советом по правам человека, и на сегодняшний день является единственной страной, создавшей общественный механизм контроля за выполнением 133 рекомендаций и обяз</w:t>
      </w:r>
      <w:r w:rsidRPr="00C05B25">
        <w:t>а</w:t>
      </w:r>
      <w:r w:rsidRPr="00C05B25">
        <w:t>тельств, с которыми она согласилась и которые она взяла на себя по итогам эт</w:t>
      </w:r>
      <w:r w:rsidRPr="00C05B25">
        <w:t>о</w:t>
      </w:r>
      <w:r w:rsidRPr="00C05B25">
        <w:t>го обзора. Все статьи Международного пакта о гражданских и политических правах нашли воплощение в нормах внутреннего права, и все жители страны могут требовать их соблюдения.</w:t>
      </w:r>
    </w:p>
    <w:p w:rsidR="009B49DE" w:rsidRPr="00C05B25" w:rsidRDefault="009B49DE" w:rsidP="00A937EB">
      <w:pPr>
        <w:pStyle w:val="SingleTxtGR"/>
      </w:pPr>
      <w:r w:rsidRPr="00C05B25">
        <w:t>3.</w:t>
      </w:r>
      <w:r w:rsidRPr="00C05B25">
        <w:tab/>
        <w:t>Сегодня страна идет по пути укрепления правозащитных институтов. В</w:t>
      </w:r>
      <w:r w:rsidRPr="00C05B25">
        <w:t>и</w:t>
      </w:r>
      <w:r w:rsidRPr="00C05B25">
        <w:t>це-президент Республики координирует осуществление президентской пр</w:t>
      </w:r>
      <w:r w:rsidRPr="00C05B25">
        <w:t>о</w:t>
      </w:r>
      <w:r w:rsidRPr="00C05B25">
        <w:t>граммы в области прав человека и международного гуманитарного права. М</w:t>
      </w:r>
      <w:r w:rsidRPr="00C05B25">
        <w:t>и</w:t>
      </w:r>
      <w:r w:rsidRPr="00C05B25">
        <w:t>нистерств</w:t>
      </w:r>
      <w:r w:rsidR="00AB4767">
        <w:t>а</w:t>
      </w:r>
      <w:r w:rsidRPr="00C05B25">
        <w:t xml:space="preserve"> обор</w:t>
      </w:r>
      <w:r w:rsidRPr="00C05B25">
        <w:t>о</w:t>
      </w:r>
      <w:r w:rsidRPr="00C05B25">
        <w:t>ны, иностранных дел, внутренних дел, юстиции и социальной защиты создали упра</w:t>
      </w:r>
      <w:r w:rsidRPr="00C05B25">
        <w:t>в</w:t>
      </w:r>
      <w:r w:rsidRPr="00C05B25">
        <w:t>ления прав человека, которым поручено обеспечение применения различных правозащитных норм.  Прокуратура</w:t>
      </w:r>
      <w:r w:rsidRPr="00C05B25">
        <w:rPr>
          <w:b/>
          <w:bCs/>
        </w:rPr>
        <w:t xml:space="preserve"> </w:t>
      </w:r>
      <w:r w:rsidRPr="00C05B25">
        <w:t xml:space="preserve">также отвечает за защиту и поощрение прав человека, действуя через аппарат Главного прокурора страны </w:t>
      </w:r>
      <w:r w:rsidRPr="00C05B25">
        <w:rPr>
          <w:i/>
          <w:iCs/>
        </w:rPr>
        <w:t>(Procuraduría General)</w:t>
      </w:r>
      <w:r w:rsidRPr="00C05B25">
        <w:t xml:space="preserve"> и бюро Народного защитника (</w:t>
      </w:r>
      <w:r w:rsidRPr="00C05B25">
        <w:rPr>
          <w:i/>
          <w:iCs/>
        </w:rPr>
        <w:t>Defensoría del pueblo</w:t>
      </w:r>
      <w:r w:rsidRPr="00C05B25">
        <w:t xml:space="preserve">). Что касается судебной власти, </w:t>
      </w:r>
      <w:r w:rsidR="00AB4767">
        <w:t xml:space="preserve">то </w:t>
      </w:r>
      <w:r w:rsidRPr="00C05B25">
        <w:t xml:space="preserve">расследованием </w:t>
      </w:r>
      <w:r w:rsidR="00AB4767">
        <w:t>преступлений</w:t>
      </w:r>
      <w:r w:rsidRPr="00C05B25">
        <w:t xml:space="preserve"> и пр</w:t>
      </w:r>
      <w:r w:rsidRPr="00C05B25">
        <w:t>е</w:t>
      </w:r>
      <w:r w:rsidRPr="00C05B25">
        <w:t xml:space="preserve">следованием виновных занимается </w:t>
      </w:r>
      <w:r w:rsidRPr="00C05B25">
        <w:rPr>
          <w:bCs/>
        </w:rPr>
        <w:t>Генеральный прокурор</w:t>
      </w:r>
      <w:r w:rsidRPr="00C05B25">
        <w:rPr>
          <w:b/>
          <w:bCs/>
        </w:rPr>
        <w:t xml:space="preserve"> </w:t>
      </w:r>
      <w:r w:rsidRPr="00C05B25">
        <w:t>(</w:t>
      </w:r>
      <w:r w:rsidRPr="00C05B25">
        <w:rPr>
          <w:i/>
          <w:iCs/>
        </w:rPr>
        <w:t>Fiscal General</w:t>
      </w:r>
      <w:r w:rsidRPr="00C05B25">
        <w:t>), к</w:t>
      </w:r>
      <w:r w:rsidRPr="00C05B25">
        <w:t>о</w:t>
      </w:r>
      <w:r w:rsidRPr="00C05B25">
        <w:t>торый в этой деятельности опирается на группу по правам человека и междун</w:t>
      </w:r>
      <w:r w:rsidRPr="00C05B25">
        <w:t>а</w:t>
      </w:r>
      <w:r w:rsidRPr="00C05B25">
        <w:t>родному гуманитарному праву. Постановления Верховного суда Колумбии в д</w:t>
      </w:r>
      <w:r w:rsidRPr="00C05B25">
        <w:t>е</w:t>
      </w:r>
      <w:r w:rsidRPr="00C05B25">
        <w:t>лах, связанных с защитой прав человека, считаются очень прогрессивными. Исполнительная власть неукоснительно выполняет все решения судебных орг</w:t>
      </w:r>
      <w:r w:rsidRPr="00C05B25">
        <w:t>а</w:t>
      </w:r>
      <w:r w:rsidRPr="00C05B25">
        <w:t>нов и претвор</w:t>
      </w:r>
      <w:r w:rsidRPr="00C05B25">
        <w:t>я</w:t>
      </w:r>
      <w:r w:rsidRPr="00C05B25">
        <w:t>ет их в жизнь. Комиссия по правам человека была учреждена и в конгрессе. Кроме того, в стране очень активно работают организации гражда</w:t>
      </w:r>
      <w:r w:rsidRPr="00C05B25">
        <w:t>н</w:t>
      </w:r>
      <w:r w:rsidRPr="00C05B25">
        <w:t>ского общества, деятел</w:t>
      </w:r>
      <w:r w:rsidRPr="00C05B25">
        <w:t>ь</w:t>
      </w:r>
      <w:r w:rsidRPr="00C05B25">
        <w:t>ность которых подкрепляет государственную политику. Был принят закон о государственной поддержке деятельности этих организ</w:t>
      </w:r>
      <w:r w:rsidRPr="00C05B25">
        <w:t>а</w:t>
      </w:r>
      <w:r w:rsidRPr="00C05B25">
        <w:t>ций. Правительство решительно осу</w:t>
      </w:r>
      <w:r w:rsidRPr="00C05B25">
        <w:t>ж</w:t>
      </w:r>
      <w:r w:rsidRPr="00C05B25">
        <w:t>дает любые нападки на правозащитников и на общественных или местных лидеров, тщательно расследуя все подобные случаи в целях поиска и наказания виновных. Недавно в Колумбии были пох</w:t>
      </w:r>
      <w:r w:rsidRPr="00C05B25">
        <w:t>и</w:t>
      </w:r>
      <w:r w:rsidRPr="00C05B25">
        <w:t>щены четверо правозащитников. Государство-участник просит международное сообщество обратиться к похитителям с призывом освободить заложников.</w:t>
      </w:r>
    </w:p>
    <w:p w:rsidR="009B49DE" w:rsidRPr="00C05B25" w:rsidRDefault="009B49DE" w:rsidP="00A937EB">
      <w:pPr>
        <w:pStyle w:val="SingleTxtGR"/>
      </w:pPr>
      <w:r w:rsidRPr="00C05B25">
        <w:t>4.</w:t>
      </w:r>
      <w:r w:rsidRPr="00C05B25">
        <w:tab/>
        <w:t>В 2002 году государство поставило перед собой цель искоренить насилие, жер</w:t>
      </w:r>
      <w:r w:rsidRPr="00C05B25">
        <w:t>т</w:t>
      </w:r>
      <w:r w:rsidRPr="00C05B25">
        <w:t>вами которого ежегодно станов</w:t>
      </w:r>
      <w:r w:rsidR="00AB4767">
        <w:t>и</w:t>
      </w:r>
      <w:r w:rsidRPr="00C05B25">
        <w:t>тся множество людей, и не жалеет усилий для ее достижения. Оно проводит демократическую политику укрепления без</w:t>
      </w:r>
      <w:r w:rsidRPr="00C05B25">
        <w:t>о</w:t>
      </w:r>
      <w:r w:rsidRPr="00C05B25">
        <w:t>пасности, в рамках которой предусмотренные в статье 4 Пакта меры не прин</w:t>
      </w:r>
      <w:r w:rsidRPr="00C05B25">
        <w:t>и</w:t>
      </w:r>
      <w:r w:rsidRPr="00C05B25">
        <w:t>мались ни разу. Борьба с угрозами, возникающими по вине незаконных воор</w:t>
      </w:r>
      <w:r w:rsidRPr="00C05B25">
        <w:t>у</w:t>
      </w:r>
      <w:r w:rsidRPr="00C05B25">
        <w:t>женных формирований, ведется при полном соблюдении требований закона, и уважение прав и полномочий демокр</w:t>
      </w:r>
      <w:r w:rsidRPr="00C05B25">
        <w:t>а</w:t>
      </w:r>
      <w:r w:rsidRPr="00C05B25">
        <w:t>тических институтов гарантируется на всей территории страны. Сегодня жить в стр</w:t>
      </w:r>
      <w:r w:rsidRPr="00C05B25">
        <w:t>а</w:t>
      </w:r>
      <w:r w:rsidRPr="00C05B25">
        <w:t>не стало безопаснее, и количество убийств уменьшилось с 28 837 человек в 2002 году до 15 817 человек в 2009 г</w:t>
      </w:r>
      <w:r w:rsidRPr="00C05B25">
        <w:t>о</w:t>
      </w:r>
      <w:r w:rsidRPr="00C05B25">
        <w:t>ду, т.е. до самой низкой цифры за последние двадцать три года. Аналогично этому, в период с 2002 по 2009 годы число убийств учителей и профсоюзных активистов  снизилось на 85,7%, а численность лиц, находящи</w:t>
      </w:r>
      <w:r w:rsidRPr="00C05B25">
        <w:t>х</w:t>
      </w:r>
      <w:r w:rsidRPr="00C05B25">
        <w:t>ся под защитой государства, увеличил</w:t>
      </w:r>
      <w:r w:rsidR="000B2871">
        <w:t>а</w:t>
      </w:r>
      <w:r w:rsidRPr="00C05B25">
        <w:t xml:space="preserve">сь на 130%. </w:t>
      </w:r>
      <w:r w:rsidR="00AB4767">
        <w:t xml:space="preserve">По сравнению с </w:t>
      </w:r>
      <w:r w:rsidRPr="00C05B25">
        <w:t>2002 год</w:t>
      </w:r>
      <w:r w:rsidR="00AB4767">
        <w:t>ом</w:t>
      </w:r>
      <w:r w:rsidRPr="00C05B25">
        <w:t>, когда было з</w:t>
      </w:r>
      <w:r w:rsidRPr="00C05B25">
        <w:t>а</w:t>
      </w:r>
      <w:r w:rsidRPr="00C05B25">
        <w:t>регистрировано 2</w:t>
      </w:r>
      <w:r w:rsidR="000B2871">
        <w:t> </w:t>
      </w:r>
      <w:r w:rsidRPr="00C05B25">
        <w:t>882 похищения, в 2009 году их количество сн</w:t>
      </w:r>
      <w:r w:rsidRPr="00C05B25">
        <w:t>и</w:t>
      </w:r>
      <w:r w:rsidRPr="00C05B25">
        <w:t xml:space="preserve">зилось до 213 (-93%), т.е. до самого низкого уровня за последние </w:t>
      </w:r>
      <w:r w:rsidR="000B2871">
        <w:t>23</w:t>
      </w:r>
      <w:r w:rsidRPr="00C05B25">
        <w:t xml:space="preserve"> года. Значительно сокр</w:t>
      </w:r>
      <w:r w:rsidRPr="00C05B25">
        <w:t>а</w:t>
      </w:r>
      <w:r w:rsidRPr="00C05B25">
        <w:t>тил</w:t>
      </w:r>
      <w:r w:rsidR="000B2871">
        <w:t>а</w:t>
      </w:r>
      <w:r w:rsidRPr="00C05B25">
        <w:t>сь и численность перемещенных лиц (с 446</w:t>
      </w:r>
      <w:r w:rsidR="000B2871">
        <w:t> </w:t>
      </w:r>
      <w:r w:rsidRPr="00C05B25">
        <w:t>444 в 2002 году до 146</w:t>
      </w:r>
      <w:r w:rsidR="000B2871">
        <w:t> </w:t>
      </w:r>
      <w:r w:rsidRPr="00C05B25">
        <w:t>681 в 2009 году).</w:t>
      </w:r>
    </w:p>
    <w:p w:rsidR="009B49DE" w:rsidRPr="00C05B25" w:rsidRDefault="009B49DE" w:rsidP="00A937EB">
      <w:pPr>
        <w:pStyle w:val="SingleTxtGR"/>
      </w:pPr>
      <w:r w:rsidRPr="00C05B25">
        <w:t>5.</w:t>
      </w:r>
      <w:r w:rsidRPr="00C05B25">
        <w:tab/>
        <w:t>Правительство страны, которое вскоре сложит с себя полномочия, пров</w:t>
      </w:r>
      <w:r w:rsidRPr="00C05B25">
        <w:t>о</w:t>
      </w:r>
      <w:r w:rsidRPr="00C05B25">
        <w:t>дило  национальные, региональные и местные выборы восемь раз. Миссия н</w:t>
      </w:r>
      <w:r w:rsidRPr="00C05B25">
        <w:t>а</w:t>
      </w:r>
      <w:r w:rsidRPr="00C05B25">
        <w:t xml:space="preserve">блюдателей от Организации американских государств, присутствовавшая на выборах в марте, мае и июне 2010 года, подчеркнула, что последние выборы стали самыми мирными за последние </w:t>
      </w:r>
      <w:r w:rsidR="00AB4767">
        <w:t>40</w:t>
      </w:r>
      <w:r w:rsidRPr="00C05B25">
        <w:t xml:space="preserve"> лет. Избирательная кампания проход</w:t>
      </w:r>
      <w:r w:rsidRPr="00C05B25">
        <w:t>и</w:t>
      </w:r>
      <w:r w:rsidRPr="00C05B25">
        <w:t>ла по всей стране, доступ к средствам массовой информации гарантировался, равно как и к государственному финанс</w:t>
      </w:r>
      <w:r w:rsidRPr="00C05B25">
        <w:t>и</w:t>
      </w:r>
      <w:r w:rsidRPr="00C05B25">
        <w:t>рованию и избирательным участкам на всей территории страны, несмотря на сложность ее рельефа. На сегодняшний день представительство ни одной из политических партий в парламенте не до</w:t>
      </w:r>
      <w:r w:rsidRPr="00C05B25">
        <w:t>с</w:t>
      </w:r>
      <w:r w:rsidRPr="00C05B25">
        <w:t>тигает 30%, что делает состав конгресса особенно мног</w:t>
      </w:r>
      <w:r w:rsidRPr="00C05B25">
        <w:t>о</w:t>
      </w:r>
      <w:r w:rsidRPr="00C05B25">
        <w:t>партийным. В нем представлены и этнические группы. Закон о мире и справедлив</w:t>
      </w:r>
      <w:r w:rsidRPr="00C05B25">
        <w:t>о</w:t>
      </w:r>
      <w:r w:rsidRPr="00C05B25">
        <w:t xml:space="preserve">сти, принятый в 2005 году конгрессом </w:t>
      </w:r>
      <w:r w:rsidR="00AB4767">
        <w:t xml:space="preserve">Республики </w:t>
      </w:r>
      <w:r w:rsidRPr="00C05B25">
        <w:t>по инициативе правительства, а затем пер</w:t>
      </w:r>
      <w:r w:rsidRPr="00C05B25">
        <w:t>е</w:t>
      </w:r>
      <w:r w:rsidRPr="00C05B25">
        <w:t>смотренный и объявленный применимым Конституционным судом, призван г</w:t>
      </w:r>
      <w:r w:rsidRPr="00C05B25">
        <w:t>а</w:t>
      </w:r>
      <w:r w:rsidRPr="00C05B25">
        <w:t>рантировать права жертв и стимулировать расформирование вооруженных группировок. По итогам переговоров с этими группировками оружие сложили 31</w:t>
      </w:r>
      <w:r w:rsidR="000B2871">
        <w:t> </w:t>
      </w:r>
      <w:r w:rsidRPr="00C05B25">
        <w:t>671 человек. Высшее руководство этих движений было арестовано, а их п</w:t>
      </w:r>
      <w:r w:rsidRPr="00C05B25">
        <w:t>о</w:t>
      </w:r>
      <w:r w:rsidRPr="00C05B25">
        <w:t>собники преданы суду без права на амнистию или помилование. Предлагаются две формы расформирования: индивидуальная и коллективная. Примерно из 53</w:t>
      </w:r>
      <w:r w:rsidR="000B2871">
        <w:t> </w:t>
      </w:r>
      <w:r w:rsidRPr="00C05B25">
        <w:t>000 членов военизированных группировок, сложивших оружие с 2002 по 2009 год, 3</w:t>
      </w:r>
      <w:r w:rsidR="000B2871">
        <w:t> </w:t>
      </w:r>
      <w:r w:rsidRPr="00C05B25">
        <w:t>000 были несовершеннолетними и 17</w:t>
      </w:r>
      <w:r w:rsidR="000B2871">
        <w:t> </w:t>
      </w:r>
      <w:r w:rsidRPr="00C05B25">
        <w:t>700 принадлежали к повста</w:t>
      </w:r>
      <w:r w:rsidRPr="00C05B25">
        <w:t>н</w:t>
      </w:r>
      <w:r w:rsidRPr="00C05B25">
        <w:t>ческим движениям. Этот сложный этап в жизни страны сегодня завершается, и она может встать на путь примирения. Органы правосудия направили свои ус</w:t>
      </w:r>
      <w:r w:rsidRPr="00C05B25">
        <w:t>и</w:t>
      </w:r>
      <w:r w:rsidRPr="00C05B25">
        <w:t>лия на поиск пропавших без вести или погибших, а также на содействие уст</w:t>
      </w:r>
      <w:r w:rsidRPr="00C05B25">
        <w:t>а</w:t>
      </w:r>
      <w:r w:rsidRPr="00C05B25">
        <w:t>новлению их личности и эксгумации при полном уважении семейных и общи</w:t>
      </w:r>
      <w:r w:rsidRPr="00C05B25">
        <w:t>н</w:t>
      </w:r>
      <w:r w:rsidRPr="00C05B25">
        <w:t xml:space="preserve">ных </w:t>
      </w:r>
      <w:r w:rsidR="00B30AD4">
        <w:t>традиций</w:t>
      </w:r>
      <w:r w:rsidRPr="00C05B25">
        <w:t>. На сегодняшний день удалось обнаружить 2</w:t>
      </w:r>
      <w:r w:rsidR="000B2871">
        <w:t> </w:t>
      </w:r>
      <w:r w:rsidRPr="00C05B25">
        <w:t>719 мест погреб</w:t>
      </w:r>
      <w:r w:rsidRPr="00C05B25">
        <w:t>е</w:t>
      </w:r>
      <w:r w:rsidRPr="00C05B25">
        <w:t>ния</w:t>
      </w:r>
      <w:r w:rsidRPr="00C05B25">
        <w:rPr>
          <w:b/>
          <w:bCs/>
        </w:rPr>
        <w:t xml:space="preserve"> </w:t>
      </w:r>
      <w:r w:rsidRPr="00C05B25">
        <w:t>с о</w:t>
      </w:r>
      <w:r w:rsidRPr="00C05B25">
        <w:t>с</w:t>
      </w:r>
      <w:r w:rsidR="00B30AD4">
        <w:t>танками 3</w:t>
      </w:r>
      <w:r w:rsidR="000B2871">
        <w:t> </w:t>
      </w:r>
      <w:r w:rsidR="00B30AD4">
        <w:t>299 тел.</w:t>
      </w:r>
    </w:p>
    <w:p w:rsidR="009B49DE" w:rsidRPr="00C05B25" w:rsidRDefault="009B49DE" w:rsidP="00A937EB">
      <w:pPr>
        <w:pStyle w:val="SingleTxtGR"/>
      </w:pPr>
      <w:r w:rsidRPr="00C05B25">
        <w:t>6.</w:t>
      </w:r>
      <w:r w:rsidRPr="00C05B25">
        <w:tab/>
        <w:t>Жертвам была предоставлена возможность принять участие в процессе укрепления справедливости и мира и заявить о своих правах. В информацио</w:t>
      </w:r>
      <w:r w:rsidRPr="00C05B25">
        <w:t>н</w:t>
      </w:r>
      <w:r w:rsidRPr="00C05B25">
        <w:t>ной системе национальной группы по вопросам справедливости и мира Ген</w:t>
      </w:r>
      <w:r w:rsidRPr="00C05B25">
        <w:t>е</w:t>
      </w:r>
      <w:r w:rsidRPr="00C05B25">
        <w:t xml:space="preserve">ральной прокуратуры </w:t>
      </w:r>
      <w:r w:rsidRPr="00B30AD4">
        <w:rPr>
          <w:bCs/>
          <w:i/>
          <w:iCs/>
        </w:rPr>
        <w:t>Fiscalía General</w:t>
      </w:r>
      <w:r w:rsidRPr="00B30AD4">
        <w:rPr>
          <w:bCs/>
        </w:rPr>
        <w:t xml:space="preserve"> </w:t>
      </w:r>
      <w:r w:rsidRPr="00C05B25">
        <w:t>в настоящее время зарегистрирована 299</w:t>
      </w:r>
      <w:r w:rsidR="000B2871">
        <w:t> </w:t>
      </w:r>
      <w:r w:rsidRPr="00C05B25">
        <w:t>551 жертва, требующая полного возмещения причиненного им ущерба. В</w:t>
      </w:r>
      <w:r w:rsidRPr="00C05B25">
        <w:t>е</w:t>
      </w:r>
      <w:r w:rsidRPr="00C05B25">
        <w:t>дутся расследования массовых убийств, насильственных перемещений, а также св</w:t>
      </w:r>
      <w:r w:rsidRPr="00C05B25">
        <w:t>ы</w:t>
      </w:r>
      <w:r w:rsidRPr="00C05B25">
        <w:t>ше 40</w:t>
      </w:r>
      <w:r w:rsidR="000B2871">
        <w:t> </w:t>
      </w:r>
      <w:r w:rsidRPr="00C05B25">
        <w:t>000 случаев убийств, применения пыток и других пр</w:t>
      </w:r>
      <w:r w:rsidR="00B30AD4">
        <w:t>еступлений.</w:t>
      </w:r>
    </w:p>
    <w:p w:rsidR="009B49DE" w:rsidRPr="00C05B25" w:rsidRDefault="009B49DE" w:rsidP="00A937EB">
      <w:pPr>
        <w:pStyle w:val="SingleTxtGR"/>
      </w:pPr>
      <w:r w:rsidRPr="00C05B25">
        <w:t>7.</w:t>
      </w:r>
      <w:r w:rsidRPr="00C05B25">
        <w:tab/>
        <w:t>Государство работает над поощрением прав и культуры этнических меньшинств, опираясь на действующее законодательство и судебную практику. Для общин коренных народов и выходцев из Африки сегодня создана специал</w:t>
      </w:r>
      <w:r w:rsidRPr="00C05B25">
        <w:t>ь</w:t>
      </w:r>
      <w:r w:rsidRPr="00C05B25">
        <w:t>ная система политического представительства. Для них разрабатываются пр</w:t>
      </w:r>
      <w:r w:rsidRPr="00C05B25">
        <w:t>о</w:t>
      </w:r>
      <w:r w:rsidRPr="00C05B25">
        <w:t>граммы в области здравоохранения и образования, и их диалог с государством получил институциональное оформление. Общины коренных народов, на кот</w:t>
      </w:r>
      <w:r w:rsidRPr="00C05B25">
        <w:t>о</w:t>
      </w:r>
      <w:r w:rsidRPr="00C05B25">
        <w:t>рые приходится в общей сложности 4% колумбийского населения, являются коллективными собственниками своих земель, з</w:t>
      </w:r>
      <w:r w:rsidRPr="00C05B25">
        <w:t>а</w:t>
      </w:r>
      <w:r w:rsidRPr="00C05B25">
        <w:t>нимающих 35% колумбийской территории. В соответствии с Конвенцией № 169 МОТ был создан механизм предварительных консультаций, позволяющий им принимать участие в прин</w:t>
      </w:r>
      <w:r w:rsidRPr="00C05B25">
        <w:t>я</w:t>
      </w:r>
      <w:r w:rsidRPr="00C05B25">
        <w:t xml:space="preserve">тии </w:t>
      </w:r>
      <w:r w:rsidR="00B30AD4">
        <w:t xml:space="preserve">затрагивающих их напрямую </w:t>
      </w:r>
      <w:r w:rsidRPr="00C05B25">
        <w:t>решений. В 2009 году прошли 110 предвар</w:t>
      </w:r>
      <w:r w:rsidRPr="00C05B25">
        <w:t>и</w:t>
      </w:r>
      <w:r w:rsidRPr="00C05B25">
        <w:t>тельных консультаций. Основополагающим принципом государственной пр</w:t>
      </w:r>
      <w:r w:rsidRPr="00C05B25">
        <w:t>о</w:t>
      </w:r>
      <w:r w:rsidRPr="00C05B25">
        <w:t>граммы действий является принцип равноправия. Так, 17 мер было принято в интересах женщин; принимались также меры по укреплению институционал</w:t>
      </w:r>
      <w:r w:rsidRPr="00C05B25">
        <w:t>ь</w:t>
      </w:r>
      <w:r w:rsidRPr="00C05B25">
        <w:t>ного потенциала. Для того чтобы помощь перемещенному населению носила более целенаправленный характер, меры государственной политики должны приниматься с учетом таких факторов, как физические, социальные и культу</w:t>
      </w:r>
      <w:r w:rsidRPr="00C05B25">
        <w:t>р</w:t>
      </w:r>
      <w:r w:rsidRPr="00C05B25">
        <w:t>ные особенности каждого ч</w:t>
      </w:r>
      <w:r w:rsidRPr="00C05B25">
        <w:t>е</w:t>
      </w:r>
      <w:r w:rsidR="00A937EB">
        <w:t>ловека.</w:t>
      </w:r>
    </w:p>
    <w:p w:rsidR="009B49DE" w:rsidRPr="00C05B25" w:rsidRDefault="009B49DE" w:rsidP="00A937EB">
      <w:pPr>
        <w:pStyle w:val="SingleTxtGR"/>
      </w:pPr>
      <w:r w:rsidRPr="00C05B25">
        <w:t>8.</w:t>
      </w:r>
      <w:r w:rsidRPr="00C05B25">
        <w:tab/>
        <w:t>Опыт последних лет говорит о том, что безопасность является необход</w:t>
      </w:r>
      <w:r w:rsidRPr="00C05B25">
        <w:t>и</w:t>
      </w:r>
      <w:r w:rsidRPr="00C05B25">
        <w:t>мым у</w:t>
      </w:r>
      <w:r w:rsidRPr="00C05B25">
        <w:t>с</w:t>
      </w:r>
      <w:r w:rsidRPr="00C05B25">
        <w:t>ловием полного осуществления прав человека. Несмотря на все те сложности, с которыми пришлось столкнуться государству, ему удалось, в ч</w:t>
      </w:r>
      <w:r w:rsidRPr="00C05B25">
        <w:t>а</w:t>
      </w:r>
      <w:r w:rsidRPr="00C05B25">
        <w:t>стности, сократить масштабы преступности, усилив свое присутствие на н</w:t>
      </w:r>
      <w:r w:rsidRPr="00C05B25">
        <w:t>а</w:t>
      </w:r>
      <w:r w:rsidRPr="00C05B25">
        <w:t xml:space="preserve">циональной территории. </w:t>
      </w:r>
      <w:r w:rsidR="00B30AD4">
        <w:t>Госуда</w:t>
      </w:r>
      <w:r w:rsidR="00B30AD4">
        <w:t>р</w:t>
      </w:r>
      <w:r w:rsidR="00B30AD4">
        <w:t>ство</w:t>
      </w:r>
      <w:r w:rsidRPr="00C05B25">
        <w:t xml:space="preserve"> будет стремиться усиливать гарантии, предоставляемые организациям гражданского общества, а также поощрять ди</w:t>
      </w:r>
      <w:r w:rsidRPr="00C05B25">
        <w:t>а</w:t>
      </w:r>
      <w:r w:rsidRPr="00C05B25">
        <w:t>лог и демократические дискуссии. Будущие задачи являются поистине огро</w:t>
      </w:r>
      <w:r w:rsidRPr="00C05B25">
        <w:t>м</w:t>
      </w:r>
      <w:r w:rsidRPr="00C05B25">
        <w:t>ными. В рамках процесса укрепления справедливости и мира государство будет и впредь стремиться к установлению истины и обеспечению торжества прав</w:t>
      </w:r>
      <w:r w:rsidRPr="00C05B25">
        <w:t>о</w:t>
      </w:r>
      <w:r w:rsidRPr="00C05B25">
        <w:t>судия и делать все возможное для того, чтобы история не повтор</w:t>
      </w:r>
      <w:r w:rsidRPr="00C05B25">
        <w:t>и</w:t>
      </w:r>
      <w:r w:rsidR="00A937EB">
        <w:t>лась.</w:t>
      </w:r>
    </w:p>
    <w:p w:rsidR="009B49DE" w:rsidRPr="00C05B25" w:rsidRDefault="009B49DE" w:rsidP="00A937EB">
      <w:pPr>
        <w:pStyle w:val="SingleTxtGR"/>
      </w:pPr>
      <w:r w:rsidRPr="00C05B25">
        <w:t>9.</w:t>
      </w:r>
      <w:r w:rsidRPr="00C05B25">
        <w:tab/>
        <w:t xml:space="preserve">Что касается государственных силовых структур, </w:t>
      </w:r>
      <w:r w:rsidR="00B30AD4">
        <w:t xml:space="preserve">то </w:t>
      </w:r>
      <w:r w:rsidRPr="00C05B25">
        <w:t>государство должно следить за тем, чтобы они осуществляли свои функции в строгом соответствии с уставами и нормами в области прав человека и гуманитарного права, а также с требованиями министерства национальной обороны, а также преследовать и наказывать всех лиц, допустивших их несоблюдение. Государство стремится укреплять культуру уважения прав человека, подорванную длительной истор</w:t>
      </w:r>
      <w:r w:rsidRPr="00C05B25">
        <w:t>и</w:t>
      </w:r>
      <w:r w:rsidRPr="00C05B25">
        <w:t>ей насилия в стране. Распространение информации о Пакте о гражданских и политических правах послужит делу популяризации прав человека и их проп</w:t>
      </w:r>
      <w:r w:rsidRPr="00C05B25">
        <w:t>а</w:t>
      </w:r>
      <w:r w:rsidRPr="00C05B25">
        <w:t>ганды в обществе.</w:t>
      </w:r>
    </w:p>
    <w:p w:rsidR="009B49DE" w:rsidRPr="00C05B25" w:rsidRDefault="009B49DE" w:rsidP="00A937EB">
      <w:pPr>
        <w:pStyle w:val="SingleTxtGR"/>
      </w:pPr>
      <w:r w:rsidRPr="00C05B25">
        <w:t>10.</w:t>
      </w:r>
      <w:r w:rsidRPr="00C05B25">
        <w:tab/>
        <w:t>Колумбийское государство подтверждает решимость поддерживать чес</w:t>
      </w:r>
      <w:r w:rsidRPr="00C05B25">
        <w:t>т</w:t>
      </w:r>
      <w:r w:rsidRPr="00C05B25">
        <w:t>ный, конструктивный диалог с международными организациями, занимающ</w:t>
      </w:r>
      <w:r w:rsidRPr="00C05B25">
        <w:t>и</w:t>
      </w:r>
      <w:r w:rsidRPr="00C05B25">
        <w:t>мися защитой прав человека, и постарается предоставить Комитету все те св</w:t>
      </w:r>
      <w:r w:rsidRPr="00C05B25">
        <w:t>е</w:t>
      </w:r>
      <w:r w:rsidRPr="00C05B25">
        <w:t>дения, которые ему потребуются. Оно хотело бы надеяться на то, что эти свед</w:t>
      </w:r>
      <w:r w:rsidRPr="00C05B25">
        <w:t>е</w:t>
      </w:r>
      <w:r w:rsidRPr="00C05B25">
        <w:t>ния и доклад в целом помогут Комитету лучше понять те усилия, которые пр</w:t>
      </w:r>
      <w:r w:rsidRPr="00C05B25">
        <w:t>и</w:t>
      </w:r>
      <w:r w:rsidRPr="00C05B25">
        <w:t>лагает колумбийское государство для выполнения своих международных обяз</w:t>
      </w:r>
      <w:r w:rsidRPr="00C05B25">
        <w:t>а</w:t>
      </w:r>
      <w:r w:rsidRPr="00C05B25">
        <w:t>тельств в полном объеме.</w:t>
      </w:r>
    </w:p>
    <w:p w:rsidR="009B49DE" w:rsidRPr="00C05B25" w:rsidRDefault="009B49DE" w:rsidP="00A937EB">
      <w:pPr>
        <w:pStyle w:val="SingleTxtGR"/>
      </w:pPr>
      <w:r w:rsidRPr="00C05B25">
        <w:t>11.</w:t>
      </w:r>
      <w:r w:rsidRPr="00C05B25">
        <w:tab/>
      </w:r>
      <w:r w:rsidRPr="00C05B25">
        <w:rPr>
          <w:b/>
          <w:bCs/>
        </w:rPr>
        <w:t>Председатель</w:t>
      </w:r>
      <w:r w:rsidRPr="00C05B25">
        <w:t xml:space="preserve"> благодарит делегацию за ее выступление и предлагает ей ответить на вопросы 1-18 из перечня вопросов. </w:t>
      </w:r>
    </w:p>
    <w:p w:rsidR="009B49DE" w:rsidRPr="00C05B25" w:rsidRDefault="009B49DE" w:rsidP="00A937EB">
      <w:pPr>
        <w:pStyle w:val="SingleTxtGR"/>
      </w:pPr>
      <w:r w:rsidRPr="00C05B25">
        <w:t>12.</w:t>
      </w:r>
      <w:r w:rsidRPr="00C05B25">
        <w:tab/>
      </w:r>
      <w:r w:rsidRPr="00C05B25">
        <w:rPr>
          <w:i/>
          <w:iCs/>
        </w:rPr>
        <w:t>Проводится показ диапозитивов "ПауэрПо</w:t>
      </w:r>
      <w:r w:rsidR="00B30AD4">
        <w:rPr>
          <w:i/>
          <w:iCs/>
        </w:rPr>
        <w:t>й</w:t>
      </w:r>
      <w:r w:rsidRPr="00C05B25">
        <w:rPr>
          <w:i/>
          <w:iCs/>
        </w:rPr>
        <w:t>нт", иллюстрирующих все новые моменты, которы</w:t>
      </w:r>
      <w:r w:rsidR="00B30AD4">
        <w:rPr>
          <w:i/>
          <w:iCs/>
        </w:rPr>
        <w:t>е</w:t>
      </w:r>
      <w:r w:rsidRPr="00C05B25">
        <w:rPr>
          <w:i/>
          <w:iCs/>
        </w:rPr>
        <w:t xml:space="preserve"> ос</w:t>
      </w:r>
      <w:r w:rsidR="00B30AD4">
        <w:rPr>
          <w:i/>
          <w:iCs/>
        </w:rPr>
        <w:t>ветила</w:t>
      </w:r>
      <w:r w:rsidRPr="00C05B25">
        <w:rPr>
          <w:i/>
          <w:iCs/>
        </w:rPr>
        <w:t xml:space="preserve"> колумбийская делегация.</w:t>
      </w:r>
    </w:p>
    <w:p w:rsidR="00640087" w:rsidRPr="008C071D" w:rsidRDefault="009B49DE" w:rsidP="00640087">
      <w:pPr>
        <w:pStyle w:val="SingleTxtGR"/>
      </w:pPr>
      <w:r w:rsidRPr="00C05B25">
        <w:t>13.</w:t>
      </w:r>
      <w:r w:rsidRPr="00C05B25">
        <w:tab/>
      </w:r>
      <w:r w:rsidRPr="00C05B25">
        <w:rPr>
          <w:b/>
          <w:bCs/>
        </w:rPr>
        <w:t xml:space="preserve">Г-жа Рэй </w:t>
      </w:r>
      <w:r w:rsidRPr="00C05B25">
        <w:t xml:space="preserve">(Колумбия) говорит, что для того, чтобы ответить на вопрос о мерах, принятых для обеспечения выполнения </w:t>
      </w:r>
      <w:r w:rsidR="00B30AD4">
        <w:t>З</w:t>
      </w:r>
      <w:r w:rsidRPr="00C05B25">
        <w:t>акона № 288 1996 года, на о</w:t>
      </w:r>
      <w:r w:rsidRPr="00C05B25">
        <w:t>с</w:t>
      </w:r>
      <w:r w:rsidRPr="00C05B25">
        <w:t>новании которого были созданы механизмы возмещения ущерба жертвам</w:t>
      </w:r>
      <w:r w:rsidR="003B655B">
        <w:t xml:space="preserve"> </w:t>
      </w:r>
      <w:r w:rsidR="00640087" w:rsidRPr="008C071D">
        <w:t>нар</w:t>
      </w:r>
      <w:r w:rsidR="00640087" w:rsidRPr="008C071D">
        <w:t>у</w:t>
      </w:r>
      <w:r w:rsidR="00640087" w:rsidRPr="008C071D">
        <w:t>шений прав человека, предусмотренные в решениях различных междун</w:t>
      </w:r>
      <w:r w:rsidR="00640087" w:rsidRPr="008C071D">
        <w:t>а</w:t>
      </w:r>
      <w:r w:rsidR="00640087" w:rsidRPr="008C071D">
        <w:t>родных правозащитных органов (вопрос № 1),</w:t>
      </w:r>
      <w:r w:rsidR="00640087">
        <w:t xml:space="preserve"> </w:t>
      </w:r>
      <w:r w:rsidR="00640087" w:rsidRPr="008C071D">
        <w:t>необходимо помимо этого закона вспо</w:t>
      </w:r>
      <w:r w:rsidR="00640087" w:rsidRPr="008C071D">
        <w:t>м</w:t>
      </w:r>
      <w:r w:rsidR="00640087" w:rsidRPr="008C071D">
        <w:t>нить также Закон о справедливости и мире, а также Национальный план дейс</w:t>
      </w:r>
      <w:r w:rsidR="00640087" w:rsidRPr="008C071D">
        <w:t>т</w:t>
      </w:r>
      <w:r w:rsidR="00640087" w:rsidRPr="008C071D">
        <w:t>вий в области прав человека. В соответствии с Законом № 288 был создан пр</w:t>
      </w:r>
      <w:r w:rsidR="00640087" w:rsidRPr="008C071D">
        <w:t>о</w:t>
      </w:r>
      <w:r w:rsidR="00640087" w:rsidRPr="008C071D">
        <w:t xml:space="preserve">стой и оперативно </w:t>
      </w:r>
      <w:r w:rsidR="00640087">
        <w:t>функционирующий</w:t>
      </w:r>
      <w:r w:rsidR="00640087" w:rsidRPr="008C071D">
        <w:t xml:space="preserve"> механизм, задействовать который можно при выполнении двух условий: предварительного решения</w:t>
      </w:r>
      <w:r w:rsidR="00640087">
        <w:t xml:space="preserve"> −</w:t>
      </w:r>
      <w:r w:rsidR="00640087" w:rsidRPr="008C071D">
        <w:t xml:space="preserve"> письменного и я</w:t>
      </w:r>
      <w:r w:rsidR="00640087" w:rsidRPr="008C071D">
        <w:t>в</w:t>
      </w:r>
      <w:r w:rsidR="00640087" w:rsidRPr="008C071D">
        <w:t>но выраженного</w:t>
      </w:r>
      <w:r w:rsidR="00640087">
        <w:t xml:space="preserve"> −</w:t>
      </w:r>
      <w:r w:rsidR="00640087" w:rsidRPr="008C071D">
        <w:t xml:space="preserve"> Комитета Организации Объединенных Наций по правам ч</w:t>
      </w:r>
      <w:r w:rsidR="00640087" w:rsidRPr="008C071D">
        <w:t>е</w:t>
      </w:r>
      <w:r w:rsidR="00640087" w:rsidRPr="008C071D">
        <w:t>ловека или Межамериканской комиссии по правам человека и</w:t>
      </w:r>
      <w:r w:rsidR="00640087">
        <w:t xml:space="preserve"> </w:t>
      </w:r>
      <w:r w:rsidR="00640087" w:rsidRPr="008C071D">
        <w:t>признания эт</w:t>
      </w:r>
      <w:r w:rsidR="00640087" w:rsidRPr="008C071D">
        <w:t>о</w:t>
      </w:r>
      <w:r w:rsidR="00640087" w:rsidRPr="008C071D">
        <w:t>го решения комитетом, учрежденным министром внутренних дел и юстиции, м</w:t>
      </w:r>
      <w:r w:rsidR="00640087" w:rsidRPr="008C071D">
        <w:t>и</w:t>
      </w:r>
      <w:r w:rsidR="00640087" w:rsidRPr="008C071D">
        <w:t>нистром иностранных дел и министром обороны. Закон о справедливости и м</w:t>
      </w:r>
      <w:r w:rsidR="00640087" w:rsidRPr="008C071D">
        <w:t>и</w:t>
      </w:r>
      <w:r w:rsidR="00640087" w:rsidRPr="008C071D">
        <w:t>ре должен способствовать расформированию незаконных военизированных группировок и одновременно с этим удовлетворить требования жертв о возм</w:t>
      </w:r>
      <w:r w:rsidR="00640087" w:rsidRPr="008C071D">
        <w:t>е</w:t>
      </w:r>
      <w:r w:rsidR="00640087" w:rsidRPr="008C071D">
        <w:t>щении причиненного им ущерба. В этих целях были созданы следующие мех</w:t>
      </w:r>
      <w:r w:rsidR="00640087" w:rsidRPr="008C071D">
        <w:t>а</w:t>
      </w:r>
      <w:r w:rsidR="00640087" w:rsidRPr="008C071D">
        <w:t>низмы: члены расформированных военизированных группировок соглашаются на процедуру "добровольной дачи показаний" (в настоящее время их насчит</w:t>
      </w:r>
      <w:r w:rsidR="00640087" w:rsidRPr="008C071D">
        <w:t>ы</w:t>
      </w:r>
      <w:r w:rsidR="00640087" w:rsidRPr="008C071D">
        <w:t>вается 4 346 человек), которой руководит специальное подразделение Ген</w:t>
      </w:r>
      <w:r w:rsidR="00640087" w:rsidRPr="008C071D">
        <w:t>е</w:t>
      </w:r>
      <w:r w:rsidR="00640087" w:rsidRPr="008C071D">
        <w:t>ральной прокуратуры (</w:t>
      </w:r>
      <w:r w:rsidR="00640087" w:rsidRPr="008C071D">
        <w:rPr>
          <w:i/>
          <w:iCs/>
          <w:lang w:val="fr-CH"/>
        </w:rPr>
        <w:t>Fiscal</w:t>
      </w:r>
      <w:r w:rsidR="00640087" w:rsidRPr="008C071D">
        <w:rPr>
          <w:i/>
          <w:iCs/>
        </w:rPr>
        <w:t>í</w:t>
      </w:r>
      <w:r w:rsidR="00640087" w:rsidRPr="008C071D">
        <w:rPr>
          <w:i/>
          <w:iCs/>
          <w:lang w:val="fr-CH"/>
        </w:rPr>
        <w:t>a</w:t>
      </w:r>
      <w:r w:rsidR="00640087" w:rsidRPr="008C071D">
        <w:rPr>
          <w:i/>
          <w:iCs/>
        </w:rPr>
        <w:t xml:space="preserve"> </w:t>
      </w:r>
      <w:r w:rsidR="00640087" w:rsidRPr="008C071D">
        <w:rPr>
          <w:i/>
          <w:iCs/>
          <w:lang w:val="fr-CH"/>
        </w:rPr>
        <w:t>General</w:t>
      </w:r>
      <w:r w:rsidR="00640087" w:rsidRPr="00EE2A0E">
        <w:rPr>
          <w:iCs/>
        </w:rPr>
        <w:t>)</w:t>
      </w:r>
      <w:r w:rsidR="00640087" w:rsidRPr="008C071D">
        <w:t xml:space="preserve"> в составе сотрудников прок</w:t>
      </w:r>
      <w:r w:rsidR="00640087" w:rsidRPr="008C071D">
        <w:t>у</w:t>
      </w:r>
      <w:r w:rsidR="00640087" w:rsidRPr="008C071D">
        <w:t>ратуры (</w:t>
      </w:r>
      <w:r w:rsidR="00640087" w:rsidRPr="008C071D">
        <w:rPr>
          <w:i/>
          <w:iCs/>
          <w:lang w:val="fr-CH"/>
        </w:rPr>
        <w:t>fiscales</w:t>
      </w:r>
      <w:r w:rsidR="00640087" w:rsidRPr="008C071D">
        <w:t>), полностью независимых от исполнительной власти. Они рассматр</w:t>
      </w:r>
      <w:r w:rsidR="00640087" w:rsidRPr="008C071D">
        <w:t>и</w:t>
      </w:r>
      <w:r w:rsidR="00640087" w:rsidRPr="008C071D">
        <w:t>вают добровольные показания членов военизированных группировок с учетом возбужденных против них судебных дел (свыше 300 000 к настоящему моме</w:t>
      </w:r>
      <w:r w:rsidR="00640087" w:rsidRPr="008C071D">
        <w:t>н</w:t>
      </w:r>
      <w:r w:rsidR="00640087" w:rsidRPr="008C071D">
        <w:t>ту), докладов национальных и региональных неправительственных организ</w:t>
      </w:r>
      <w:r w:rsidR="00640087" w:rsidRPr="008C071D">
        <w:t>а</w:t>
      </w:r>
      <w:r w:rsidR="00640087" w:rsidRPr="008C071D">
        <w:t>ций и показаний жертв. Прежде чем получить показания членов военизирова</w:t>
      </w:r>
      <w:r w:rsidR="00640087" w:rsidRPr="008C071D">
        <w:t>н</w:t>
      </w:r>
      <w:r w:rsidR="00640087" w:rsidRPr="008C071D">
        <w:t>ных группировок, сотрудники прокуратуры проводят расследования. На н</w:t>
      </w:r>
      <w:r w:rsidR="00640087" w:rsidRPr="008C071D">
        <w:t>а</w:t>
      </w:r>
      <w:r w:rsidR="00640087" w:rsidRPr="008C071D">
        <w:t>стоящий момент разрешения на участие в процедуре добровольной дачи пок</w:t>
      </w:r>
      <w:r w:rsidR="00640087" w:rsidRPr="008C071D">
        <w:t>а</w:t>
      </w:r>
      <w:r w:rsidR="00640087" w:rsidRPr="008C071D">
        <w:t>заний</w:t>
      </w:r>
      <w:r w:rsidR="00640087">
        <w:t xml:space="preserve"> </w:t>
      </w:r>
      <w:r w:rsidR="00640087" w:rsidRPr="008C071D">
        <w:t>получили 299 000 человек, что свидетельствует о легитимности данн</w:t>
      </w:r>
      <w:r w:rsidR="00640087" w:rsidRPr="008C071D">
        <w:t>о</w:t>
      </w:r>
      <w:r w:rsidR="00640087" w:rsidRPr="008C071D">
        <w:t>го процесса. До сегодняшнего дня в процедуре добровольной дачи показаний пр</w:t>
      </w:r>
      <w:r w:rsidR="00640087" w:rsidRPr="008C071D">
        <w:t>и</w:t>
      </w:r>
      <w:r w:rsidR="00640087" w:rsidRPr="008C071D">
        <w:t>няли участие 46</w:t>
      </w:r>
      <w:r w:rsidR="00640087" w:rsidRPr="008C071D">
        <w:rPr>
          <w:lang w:val="fr-CH"/>
        </w:rPr>
        <w:t> </w:t>
      </w:r>
      <w:r w:rsidR="00640087" w:rsidRPr="008C071D">
        <w:t>000 человек, задавших членам расформированных вооруже</w:t>
      </w:r>
      <w:r w:rsidR="00640087" w:rsidRPr="008C071D">
        <w:t>н</w:t>
      </w:r>
      <w:r w:rsidR="00640087" w:rsidRPr="008C071D">
        <w:t>ных группировок около</w:t>
      </w:r>
      <w:r w:rsidR="00640087">
        <w:t xml:space="preserve"> </w:t>
      </w:r>
      <w:r w:rsidR="00640087" w:rsidRPr="008C071D">
        <w:t>27</w:t>
      </w:r>
      <w:r w:rsidR="00640087" w:rsidRPr="008C071D">
        <w:rPr>
          <w:lang w:val="fr-CH"/>
        </w:rPr>
        <w:t> </w:t>
      </w:r>
      <w:r w:rsidR="00640087" w:rsidRPr="008C071D">
        <w:t>000 вопросов. В декабре 2009 года было принято решение о возможности предъявления обвинений по отдельным эпизодам дел (частичные обвинения). Именно таким образом в рамках процесса укрепления справедл</w:t>
      </w:r>
      <w:r w:rsidR="00640087" w:rsidRPr="008C071D">
        <w:t>и</w:t>
      </w:r>
      <w:r w:rsidR="00640087" w:rsidRPr="008C071D">
        <w:t>вости и мира был вынесен первый обвинительный приговор двум членам расформированных вооруженных образований. Накопилось большое число нера</w:t>
      </w:r>
      <w:r w:rsidR="00640087" w:rsidRPr="008C071D">
        <w:t>с</w:t>
      </w:r>
      <w:r w:rsidR="00640087" w:rsidRPr="008C071D">
        <w:t>смотренных судебных дел. Сегодня вынесения приговоров ожидают 250 человек. Прокуратура с точностью установила факты совершения 215 ма</w:t>
      </w:r>
      <w:r w:rsidR="00640087" w:rsidRPr="008C071D">
        <w:t>с</w:t>
      </w:r>
      <w:r w:rsidR="00640087" w:rsidRPr="008C071D">
        <w:t>совых убийств и 684 отдельных убийств. Имели место 387 случаев перемещ</w:t>
      </w:r>
      <w:r w:rsidR="00640087" w:rsidRPr="008C071D">
        <w:t>е</w:t>
      </w:r>
      <w:r w:rsidR="00640087" w:rsidRPr="008C071D">
        <w:t xml:space="preserve">ний, свыше 600 случаев насильственных исчезновений и 2 775 случаев пыток. Расследования </w:t>
      </w:r>
      <w:r w:rsidR="00640087">
        <w:t>будут проводиться</w:t>
      </w:r>
      <w:r w:rsidR="00640087" w:rsidRPr="008C071D">
        <w:t xml:space="preserve"> до тех пор, пока не свершится правосудие. Право на истину является неотъемлемой частью созданного механизма. Были созданы специальные судебные палаты, в заседаниях которых приняли участие 46 000 жертв. В реальном времени были организованы трансляции добровол</w:t>
      </w:r>
      <w:r w:rsidR="00640087" w:rsidRPr="008C071D">
        <w:t>ь</w:t>
      </w:r>
      <w:r w:rsidR="00640087" w:rsidRPr="008C071D">
        <w:t>ной дачи показаний из самых удаленных районов страны, и жертвы получили возможность задать несколько вопросов членам расформированных вооруже</w:t>
      </w:r>
      <w:r w:rsidR="00640087" w:rsidRPr="008C071D">
        <w:t>н</w:t>
      </w:r>
      <w:r w:rsidR="00640087" w:rsidRPr="008C071D">
        <w:t>ных группировок через работников прокуратуры, действующим на основании закона о справедливости и мире. Группа по вопросам исторической памяти Н</w:t>
      </w:r>
      <w:r w:rsidR="00640087" w:rsidRPr="008C071D">
        <w:t>а</w:t>
      </w:r>
      <w:r w:rsidR="00640087" w:rsidRPr="008C071D">
        <w:t>циональной комиссии по возмещению ущерба и примирению опубликовала два первых доклада, в которых она восстановила факты двух дел, связанных с сер</w:t>
      </w:r>
      <w:r w:rsidR="00640087" w:rsidRPr="008C071D">
        <w:t>ь</w:t>
      </w:r>
      <w:r w:rsidR="00640087" w:rsidRPr="008C071D">
        <w:t>езным нарушением прав человека. Она планирует опубликовать восстановле</w:t>
      </w:r>
      <w:r w:rsidR="00640087" w:rsidRPr="008C071D">
        <w:t>н</w:t>
      </w:r>
      <w:r w:rsidR="00640087" w:rsidRPr="008C071D">
        <w:t>ные факты еще девяти дел. Следует подчеркнуть, что</w:t>
      </w:r>
      <w:r w:rsidR="00640087">
        <w:t>,</w:t>
      </w:r>
      <w:r w:rsidR="00640087" w:rsidRPr="008C071D">
        <w:t xml:space="preserve"> когда тот или иной член расформ</w:t>
      </w:r>
      <w:r w:rsidR="00640087" w:rsidRPr="008C071D">
        <w:t>и</w:t>
      </w:r>
      <w:r w:rsidR="00640087" w:rsidRPr="008C071D">
        <w:t>рованного вооруженного формирования дает показания против лица, на которое не распространяется процесс укрепления справедливости и мира и которое являлось сообщником или виновником преступления, против этого л</w:t>
      </w:r>
      <w:r w:rsidR="00640087" w:rsidRPr="008C071D">
        <w:t>и</w:t>
      </w:r>
      <w:r w:rsidR="00640087" w:rsidRPr="008C071D">
        <w:t>ца незамедлительно возбуждается обычное уголовное дело. На сегодняшний день возбуждено 6 834 подобны</w:t>
      </w:r>
      <w:r w:rsidR="00640087">
        <w:t>х</w:t>
      </w:r>
      <w:r w:rsidR="00640087" w:rsidRPr="008C071D">
        <w:t xml:space="preserve"> дела. Они касаются в первую очередь мэров, губернаторов, парламентариев и других политических фигур. Еще 344 дела возбуждены пр</w:t>
      </w:r>
      <w:r w:rsidR="00640087" w:rsidRPr="008C071D">
        <w:t>о</w:t>
      </w:r>
      <w:r w:rsidR="00640087" w:rsidRPr="008C071D">
        <w:t>тив представителей вооруженных сил и сотрудников полиции. Наконец, Верховный суд вынес 16 обвинительных приговоров членам парл</w:t>
      </w:r>
      <w:r w:rsidR="00640087" w:rsidRPr="008C071D">
        <w:t>а</w:t>
      </w:r>
      <w:r w:rsidR="00640087" w:rsidRPr="008C071D">
        <w:t>мента, которые поддерживали связи с военизированными формированиями.</w:t>
      </w:r>
    </w:p>
    <w:p w:rsidR="00640087" w:rsidRPr="008C071D" w:rsidRDefault="00640087" w:rsidP="00640087">
      <w:pPr>
        <w:pStyle w:val="SingleTxtGR"/>
      </w:pPr>
      <w:r w:rsidRPr="008C071D">
        <w:t>14.</w:t>
      </w:r>
      <w:r w:rsidRPr="008C071D">
        <w:tab/>
        <w:t>Что касается</w:t>
      </w:r>
      <w:r>
        <w:t xml:space="preserve"> </w:t>
      </w:r>
      <w:r w:rsidRPr="008C071D">
        <w:t xml:space="preserve">возмещения причиненного ущерба, </w:t>
      </w:r>
      <w:r>
        <w:t xml:space="preserve">то </w:t>
      </w:r>
      <w:r w:rsidRPr="008C071D">
        <w:t>в 2009 году так</w:t>
      </w:r>
      <w:r>
        <w:t>ое возмещение было выплачено 11 </w:t>
      </w:r>
      <w:r w:rsidRPr="008C071D">
        <w:t xml:space="preserve">000 лицам на общую сумму в 100 млн. долл. </w:t>
      </w:r>
      <w:r>
        <w:t xml:space="preserve">США. </w:t>
      </w:r>
      <w:r w:rsidRPr="008C071D">
        <w:t>На 2010 год на эти цели выделено 150 млн. долл.</w:t>
      </w:r>
      <w:r>
        <w:t xml:space="preserve"> США.</w:t>
      </w:r>
      <w:r w:rsidRPr="008C071D">
        <w:t xml:space="preserve"> Национальная комиссия по возмещению ущерба имеет 11 региональных комиссий, работа</w:t>
      </w:r>
      <w:r w:rsidRPr="008C071D">
        <w:t>ю</w:t>
      </w:r>
      <w:r w:rsidRPr="008C071D">
        <w:t>щих по всей стране. Если говорить о местах массового захоронения, было о</w:t>
      </w:r>
      <w:r w:rsidRPr="008C071D">
        <w:t>б</w:t>
      </w:r>
      <w:r w:rsidRPr="008C071D">
        <w:t>наружено 2</w:t>
      </w:r>
      <w:r>
        <w:t> </w:t>
      </w:r>
      <w:r w:rsidRPr="008C071D">
        <w:t>719 братских могил, из которых были извлечены 3</w:t>
      </w:r>
      <w:r>
        <w:t> </w:t>
      </w:r>
      <w:r w:rsidRPr="008C071D">
        <w:t>299 останков тел, почти половина из которых были опознаны и переданы семьям.</w:t>
      </w:r>
    </w:p>
    <w:p w:rsidR="00640087" w:rsidRPr="008C071D" w:rsidRDefault="00640087" w:rsidP="00640087">
      <w:pPr>
        <w:pStyle w:val="SingleTxtGR"/>
      </w:pPr>
      <w:r w:rsidRPr="008C071D">
        <w:t>15.</w:t>
      </w:r>
      <w:r w:rsidRPr="008C071D">
        <w:tab/>
        <w:t>Национальный план действий в области прав человека, разработанный в 2004 году благодаря сотрудничеству с государством и неправительственными организациями, позволил добиться серьезного прогресса в определении мет</w:t>
      </w:r>
      <w:r w:rsidRPr="008C071D">
        <w:t>о</w:t>
      </w:r>
      <w:r w:rsidRPr="008C071D">
        <w:t>дов и основных направлений работы на национальном уровне, на уровне депа</w:t>
      </w:r>
      <w:r w:rsidRPr="008C071D">
        <w:t>р</w:t>
      </w:r>
      <w:r w:rsidRPr="008C071D">
        <w:t>таментов и регионов, а также на местном уровне. В 2008 году неправительс</w:t>
      </w:r>
      <w:r w:rsidRPr="008C071D">
        <w:t>т</w:t>
      </w:r>
      <w:r w:rsidRPr="008C071D">
        <w:t>венные организации отказались от участия в работе по реализации плана де</w:t>
      </w:r>
      <w:r w:rsidRPr="008C071D">
        <w:t>й</w:t>
      </w:r>
      <w:r w:rsidRPr="008C071D">
        <w:t>ствий, сославшись на отсутствие достаточных гарантий их участия. После эт</w:t>
      </w:r>
      <w:r w:rsidRPr="008C071D">
        <w:t>о</w:t>
      </w:r>
      <w:r w:rsidRPr="008C071D">
        <w:t>го государство учредило органы, которым поручено найти пути улучш</w:t>
      </w:r>
      <w:r w:rsidRPr="008C071D">
        <w:t>е</w:t>
      </w:r>
      <w:r w:rsidRPr="008C071D">
        <w:t xml:space="preserve">ния сложившейся ситуации. </w:t>
      </w:r>
    </w:p>
    <w:p w:rsidR="00640087" w:rsidRPr="008C071D" w:rsidRDefault="00640087" w:rsidP="00640087">
      <w:pPr>
        <w:pStyle w:val="SingleTxtGR"/>
      </w:pPr>
      <w:r w:rsidRPr="008C071D">
        <w:t>16.</w:t>
      </w:r>
      <w:r w:rsidRPr="008C071D">
        <w:tab/>
      </w:r>
      <w:r w:rsidRPr="008C071D">
        <w:rPr>
          <w:b/>
          <w:bCs/>
        </w:rPr>
        <w:t>Г-жа Фонсека</w:t>
      </w:r>
      <w:r w:rsidRPr="008C071D">
        <w:t xml:space="preserve"> (Колумбия), говоря о предупреждении сексуального нас</w:t>
      </w:r>
      <w:r w:rsidRPr="008C071D">
        <w:t>и</w:t>
      </w:r>
      <w:r w:rsidRPr="008C071D">
        <w:t>лия (вопрос № 8), говорит, что правительство добилось успехов в данной о</w:t>
      </w:r>
      <w:r w:rsidRPr="008C071D">
        <w:t>б</w:t>
      </w:r>
      <w:r w:rsidRPr="008C071D">
        <w:t>ласти благодаря тому, что министерство внутре</w:t>
      </w:r>
      <w:r w:rsidRPr="008C071D">
        <w:t>н</w:t>
      </w:r>
      <w:r w:rsidRPr="008C071D">
        <w:t>них дел и юстиции определило и утвердило десять основных направлений действий, которые указаны в пис</w:t>
      </w:r>
      <w:r w:rsidRPr="008C071D">
        <w:t>ь</w:t>
      </w:r>
      <w:r w:rsidRPr="008C071D">
        <w:t>менных ответах и которые касаются, в частности, повышения юридической грамотности женщин и их правовой защиты, борьбы против торговли людьми, учета особых потребностей перемещенных же</w:t>
      </w:r>
      <w:r w:rsidRPr="008C071D">
        <w:t>н</w:t>
      </w:r>
      <w:r w:rsidRPr="008C071D">
        <w:t>щин, предупреждения бытового и сексуального насилия и осуществления международных договоров. Такая п</w:t>
      </w:r>
      <w:r w:rsidRPr="008C071D">
        <w:t>о</w:t>
      </w:r>
      <w:r w:rsidRPr="008C071D">
        <w:t>литика будет постоянно пересматриваться и совершенствоваться в сотруднич</w:t>
      </w:r>
      <w:r w:rsidRPr="008C071D">
        <w:t>е</w:t>
      </w:r>
      <w:r w:rsidRPr="008C071D">
        <w:t>стве с другими заинтересованными министерствами и ведомствами. Следует напомнить о создании межведомственной рабочей группы по искоренению н</w:t>
      </w:r>
      <w:r w:rsidRPr="008C071D">
        <w:t>а</w:t>
      </w:r>
      <w:r w:rsidRPr="008C071D">
        <w:t>силия в отношении женщин. Для сведения Комитета был подготовлен подро</w:t>
      </w:r>
      <w:r w:rsidRPr="008C071D">
        <w:t>б</w:t>
      </w:r>
      <w:r w:rsidRPr="008C071D">
        <w:t xml:space="preserve">ный доклад о борьбе с насилием в отношении женщин. </w:t>
      </w:r>
    </w:p>
    <w:p w:rsidR="00640087" w:rsidRPr="008C071D" w:rsidRDefault="00640087" w:rsidP="00640087">
      <w:pPr>
        <w:pStyle w:val="SingleTxtGR"/>
      </w:pPr>
      <w:r w:rsidRPr="008C071D">
        <w:t>17.</w:t>
      </w:r>
      <w:r w:rsidRPr="008C071D">
        <w:rPr>
          <w:b/>
          <w:bCs/>
        </w:rPr>
        <w:tab/>
        <w:t>Г-жа Аб</w:t>
      </w:r>
      <w:r>
        <w:rPr>
          <w:b/>
          <w:bCs/>
        </w:rPr>
        <w:t>ау</w:t>
      </w:r>
      <w:r w:rsidRPr="008C071D">
        <w:rPr>
          <w:b/>
          <w:bCs/>
        </w:rPr>
        <w:t>н</w:t>
      </w:r>
      <w:r>
        <w:rPr>
          <w:b/>
          <w:bCs/>
        </w:rPr>
        <w:t>с</w:t>
      </w:r>
      <w:r w:rsidRPr="008C071D">
        <w:rPr>
          <w:b/>
          <w:bCs/>
        </w:rPr>
        <w:t xml:space="preserve">а </w:t>
      </w:r>
      <w:r w:rsidRPr="008C071D">
        <w:t>(Колумбия) добавляет, что министерство национальной обороны относится к пр</w:t>
      </w:r>
      <w:r w:rsidRPr="008C071D">
        <w:t>о</w:t>
      </w:r>
      <w:r w:rsidRPr="008C071D">
        <w:t xml:space="preserve">блеме насилия в отношении женщин очень серьезно и что оно разработало стратегию предупреждения и искоренения сексуального насилия, которая должна помочь наладить среди военнослужащих учебно-просветительскую работу по вопросам прав человека и </w:t>
      </w:r>
      <w:r>
        <w:t>сфокусировать</w:t>
      </w:r>
      <w:r w:rsidRPr="008C071D">
        <w:t xml:space="preserve"> вним</w:t>
      </w:r>
      <w:r w:rsidRPr="008C071D">
        <w:t>а</w:t>
      </w:r>
      <w:r w:rsidRPr="008C071D">
        <w:t>ние на таки</w:t>
      </w:r>
      <w:r>
        <w:t>х</w:t>
      </w:r>
      <w:r w:rsidRPr="008C071D">
        <w:t xml:space="preserve"> конкретны</w:t>
      </w:r>
      <w:r>
        <w:t>х</w:t>
      </w:r>
      <w:r w:rsidRPr="008C071D">
        <w:t xml:space="preserve"> момент</w:t>
      </w:r>
      <w:r>
        <w:t>ах</w:t>
      </w:r>
      <w:r w:rsidRPr="008C071D">
        <w:t>, как возросшая уязвимость некоторых кат</w:t>
      </w:r>
      <w:r w:rsidRPr="008C071D">
        <w:t>е</w:t>
      </w:r>
      <w:r w:rsidRPr="008C071D">
        <w:t>горий женщин, в частности, в результате вооруженного конфликта. Укрепл</w:t>
      </w:r>
      <w:r w:rsidRPr="008C071D">
        <w:t>е</w:t>
      </w:r>
      <w:r w:rsidRPr="008C071D">
        <w:t>нию этих мер призваны служить точные инструкции, которые сегодня находятся на этапе принятия. Что касается мер по эффективному применению з</w:t>
      </w:r>
      <w:r w:rsidRPr="008C071D">
        <w:t>а</w:t>
      </w:r>
      <w:r w:rsidRPr="008C071D">
        <w:t>кона № 1257 2008 года об информационно-просветительской работе, предупреждении и и</w:t>
      </w:r>
      <w:r w:rsidRPr="008C071D">
        <w:t>с</w:t>
      </w:r>
      <w:r w:rsidRPr="008C071D">
        <w:t>коренении всех форм насилия и дискриминации в отношении женщин (в</w:t>
      </w:r>
      <w:r w:rsidRPr="008C071D">
        <w:t>о</w:t>
      </w:r>
      <w:r w:rsidRPr="008C071D">
        <w:t>прос</w:t>
      </w:r>
      <w:r>
        <w:t xml:space="preserve"> </w:t>
      </w:r>
      <w:r w:rsidRPr="008C071D">
        <w:t>№ 9), следует напомнить о создании национальной рабочей группы, в состав которой вошли представители всех причастных к обеспечению применения эт</w:t>
      </w:r>
      <w:r w:rsidRPr="008C071D">
        <w:t>о</w:t>
      </w:r>
      <w:r w:rsidRPr="008C071D">
        <w:t>го закона ведомств, а также тематических рабочих групп по различным напра</w:t>
      </w:r>
      <w:r w:rsidRPr="008C071D">
        <w:t>в</w:t>
      </w:r>
      <w:r w:rsidRPr="008C071D">
        <w:t>лениям работы, связанной с его осуществлением (здравоохранение, право на труд, образование), которые формулируют предложения в отношении регламе</w:t>
      </w:r>
      <w:r w:rsidRPr="008C071D">
        <w:t>н</w:t>
      </w:r>
      <w:r w:rsidRPr="008C071D">
        <w:t>тации такой работы. До конца года должен бы</w:t>
      </w:r>
      <w:r>
        <w:t>ть</w:t>
      </w:r>
      <w:r w:rsidRPr="008C071D">
        <w:t xml:space="preserve"> принят соответствующий пр</w:t>
      </w:r>
      <w:r w:rsidRPr="008C071D">
        <w:t>е</w:t>
      </w:r>
      <w:r w:rsidRPr="008C071D">
        <w:t>зидентский указ.</w:t>
      </w:r>
      <w:r>
        <w:t xml:space="preserve"> </w:t>
      </w:r>
    </w:p>
    <w:p w:rsidR="00640087" w:rsidRPr="008C071D" w:rsidRDefault="00640087" w:rsidP="00640087">
      <w:pPr>
        <w:pStyle w:val="SingleTxtGR"/>
      </w:pPr>
      <w:r w:rsidRPr="008C071D">
        <w:t>18.</w:t>
      </w:r>
      <w:r w:rsidRPr="008C071D">
        <w:tab/>
        <w:t xml:space="preserve">Если говорить о принятии закона о борьбе с расовой дискриминацией (вопрос № 10), </w:t>
      </w:r>
      <w:r>
        <w:t xml:space="preserve">то </w:t>
      </w:r>
      <w:r w:rsidRPr="008C071D">
        <w:t>Колумбия добилась успехов в борьбе с дискриминацией в о</w:t>
      </w:r>
      <w:r w:rsidRPr="008C071D">
        <w:t>т</w:t>
      </w:r>
      <w:r w:rsidRPr="008C071D">
        <w:t>ношении колумбийцев африканского происхождения и представителей коре</w:t>
      </w:r>
      <w:r w:rsidRPr="008C071D">
        <w:t>н</w:t>
      </w:r>
      <w:r w:rsidRPr="008C071D">
        <w:t>ных народов. В то же время необходимо признать, что проекты закона, которые до сих пор вносились на рассмотрение в конгресс Республики, так и не были приняты, поскольку они либо были отозваны авторами, либо отклонены.</w:t>
      </w:r>
    </w:p>
    <w:p w:rsidR="00640087" w:rsidRPr="008C071D" w:rsidRDefault="00640087" w:rsidP="00640087">
      <w:pPr>
        <w:pStyle w:val="SingleTxtGR"/>
      </w:pPr>
      <w:r w:rsidRPr="008C071D">
        <w:t>19.</w:t>
      </w:r>
      <w:r w:rsidRPr="008C071D">
        <w:tab/>
      </w:r>
      <w:r>
        <w:rPr>
          <w:b/>
          <w:bCs/>
        </w:rPr>
        <w:t>Г-жа Абау</w:t>
      </w:r>
      <w:r w:rsidRPr="008C071D">
        <w:rPr>
          <w:b/>
          <w:bCs/>
        </w:rPr>
        <w:t>н</w:t>
      </w:r>
      <w:r>
        <w:rPr>
          <w:b/>
          <w:bCs/>
        </w:rPr>
        <w:t>с</w:t>
      </w:r>
      <w:r w:rsidRPr="008C071D">
        <w:rPr>
          <w:b/>
          <w:bCs/>
        </w:rPr>
        <w:t>а Мил</w:t>
      </w:r>
      <w:r>
        <w:rPr>
          <w:b/>
          <w:bCs/>
        </w:rPr>
        <w:t>ья</w:t>
      </w:r>
      <w:r w:rsidRPr="008C071D">
        <w:rPr>
          <w:b/>
          <w:bCs/>
        </w:rPr>
        <w:t>рес</w:t>
      </w:r>
      <w:r w:rsidRPr="008C071D">
        <w:t xml:space="preserve"> (Колумбия) говорит, что министерство обор</w:t>
      </w:r>
      <w:r w:rsidRPr="008C071D">
        <w:t>о</w:t>
      </w:r>
      <w:r w:rsidRPr="008C071D">
        <w:t>ны издало в 200</w:t>
      </w:r>
      <w:r>
        <w:t>7</w:t>
      </w:r>
      <w:r w:rsidRPr="008C071D">
        <w:t xml:space="preserve"> году</w:t>
      </w:r>
      <w:r>
        <w:t xml:space="preserve"> </w:t>
      </w:r>
      <w:r w:rsidRPr="008C071D">
        <w:t xml:space="preserve">директиву № 10, предусматривающую создание Комитета по рассмотрению жалоб </w:t>
      </w:r>
      <w:r>
        <w:t>по поводу убийств</w:t>
      </w:r>
      <w:r w:rsidRPr="008C071D">
        <w:t>, совершенны</w:t>
      </w:r>
      <w:r>
        <w:t>х</w:t>
      </w:r>
      <w:r w:rsidRPr="008C071D">
        <w:t xml:space="preserve"> не во время боевых де</w:t>
      </w:r>
      <w:r w:rsidRPr="008C071D">
        <w:t>й</w:t>
      </w:r>
      <w:r w:rsidRPr="008C071D">
        <w:t xml:space="preserve">ствий, </w:t>
      </w:r>
      <w:r>
        <w:t>а также</w:t>
      </w:r>
      <w:r w:rsidRPr="008C071D">
        <w:t xml:space="preserve"> убийств защищаемых лиц, деятельность которого должна сп</w:t>
      </w:r>
      <w:r w:rsidRPr="008C071D">
        <w:t>о</w:t>
      </w:r>
      <w:r w:rsidRPr="008C071D">
        <w:t>собствовать расследованию жалоб и осуществлению профилактических мер. В</w:t>
      </w:r>
      <w:r>
        <w:t> </w:t>
      </w:r>
      <w:r w:rsidRPr="008C071D">
        <w:t xml:space="preserve">состав этого </w:t>
      </w:r>
      <w:r>
        <w:t>К</w:t>
      </w:r>
      <w:r w:rsidRPr="008C071D">
        <w:t>омитета, функционирующего под председательством министра обороны, входят военачальники, генеральные инспектор</w:t>
      </w:r>
      <w:r>
        <w:t>ы</w:t>
      </w:r>
      <w:r w:rsidRPr="008C071D">
        <w:t>, должностные лица, отвечающие за защиту прав человека в полиции и вооруженных с</w:t>
      </w:r>
      <w:r w:rsidRPr="008C071D">
        <w:t>и</w:t>
      </w:r>
      <w:r w:rsidRPr="008C071D">
        <w:t>лах, а также представители системы военного уголовного правосудия. В его деятельности принимают также участие Генеральная прокуратура (</w:t>
      </w:r>
      <w:r w:rsidRPr="008C071D">
        <w:rPr>
          <w:i/>
          <w:iCs/>
          <w:lang w:val="fr-CH"/>
        </w:rPr>
        <w:t>Fiscal</w:t>
      </w:r>
      <w:r w:rsidRPr="008C071D">
        <w:rPr>
          <w:i/>
          <w:iCs/>
        </w:rPr>
        <w:t>í</w:t>
      </w:r>
      <w:r w:rsidRPr="008C071D">
        <w:rPr>
          <w:i/>
          <w:iCs/>
          <w:lang w:val="fr-CH"/>
        </w:rPr>
        <w:t>a</w:t>
      </w:r>
      <w:r w:rsidRPr="008C071D">
        <w:rPr>
          <w:i/>
          <w:iCs/>
        </w:rPr>
        <w:t xml:space="preserve"> </w:t>
      </w:r>
      <w:r w:rsidRPr="008C071D">
        <w:rPr>
          <w:i/>
          <w:iCs/>
          <w:lang w:val="fr-CH"/>
        </w:rPr>
        <w:t>General</w:t>
      </w:r>
      <w:r w:rsidRPr="008C071D">
        <w:rPr>
          <w:i/>
          <w:iCs/>
        </w:rPr>
        <w:t>)</w:t>
      </w:r>
      <w:r w:rsidRPr="008C071D">
        <w:t>, бюро Генерального прокурора и колумбийское бюро Управления Верховного коми</w:t>
      </w:r>
      <w:r w:rsidRPr="008C071D">
        <w:t>с</w:t>
      </w:r>
      <w:r w:rsidRPr="008C071D">
        <w:t>сара Организации Объединенных Наций по правам человека и МККК. Комитет провел 14 совещаний, следующее из которых намечено на 16 июля 2010 года. Результатом его работы стало принятие многих других директив, в том числе адресованной военачальникам директивы № 19 2007 года, которая требует от них оказывать содействие в проведении уголовных расследований, облегчая с</w:t>
      </w:r>
      <w:r w:rsidRPr="008C071D">
        <w:t>о</w:t>
      </w:r>
      <w:r w:rsidRPr="008C071D">
        <w:t>трудникам уголовной полиции доступ к местам совершения преступлений и обеспечивая сохранность научно-технических доказательств. Следует напо</w:t>
      </w:r>
      <w:r w:rsidRPr="008C071D">
        <w:t>м</w:t>
      </w:r>
      <w:r w:rsidRPr="008C071D">
        <w:t>нить также о директиве № 300-28, принятой в 2007 году командующим воор</w:t>
      </w:r>
      <w:r w:rsidRPr="008C071D">
        <w:t>у</w:t>
      </w:r>
      <w:r w:rsidRPr="008C071D">
        <w:t>женными силами, на основании которой критерии оценки</w:t>
      </w:r>
      <w:r>
        <w:t xml:space="preserve"> </w:t>
      </w:r>
      <w:r w:rsidRPr="008C071D">
        <w:t>результатов опер</w:t>
      </w:r>
      <w:r w:rsidRPr="008C071D">
        <w:t>а</w:t>
      </w:r>
      <w:r w:rsidRPr="008C071D">
        <w:t>ций государственных силовых структур были пересмотрены с тем, чтобы пр</w:t>
      </w:r>
      <w:r w:rsidRPr="008C071D">
        <w:t>и</w:t>
      </w:r>
      <w:r w:rsidRPr="008C071D">
        <w:t xml:space="preserve">давать меньше значения </w:t>
      </w:r>
      <w:r>
        <w:t xml:space="preserve">причинению </w:t>
      </w:r>
      <w:r w:rsidRPr="008C071D">
        <w:t>потер</w:t>
      </w:r>
      <w:r>
        <w:t>ь</w:t>
      </w:r>
      <w:r w:rsidRPr="008C071D">
        <w:t xml:space="preserve"> сил</w:t>
      </w:r>
      <w:r>
        <w:t>ам</w:t>
      </w:r>
      <w:r w:rsidRPr="008C071D">
        <w:t xml:space="preserve"> противника и стремиться к их пл</w:t>
      </w:r>
      <w:r w:rsidRPr="008C071D">
        <w:t>е</w:t>
      </w:r>
      <w:r w:rsidRPr="008C071D">
        <w:t>не</w:t>
      </w:r>
      <w:r>
        <w:t xml:space="preserve">нию, а еще лучше − к их </w:t>
      </w:r>
      <w:r w:rsidRPr="008C071D">
        <w:t>расформ</w:t>
      </w:r>
      <w:r w:rsidRPr="008C071D">
        <w:t>и</w:t>
      </w:r>
      <w:r w:rsidRPr="008C071D">
        <w:t xml:space="preserve">рованию. </w:t>
      </w:r>
    </w:p>
    <w:p w:rsidR="00640087" w:rsidRPr="008C071D" w:rsidRDefault="00640087" w:rsidP="00640087">
      <w:pPr>
        <w:pStyle w:val="SingleTxtGR"/>
      </w:pPr>
      <w:r w:rsidRPr="008C071D">
        <w:t>20.</w:t>
      </w:r>
      <w:r w:rsidRPr="008C071D">
        <w:tab/>
        <w:t>В январе 2008 года министерство обороны объявил</w:t>
      </w:r>
      <w:r>
        <w:t>о</w:t>
      </w:r>
      <w:r w:rsidRPr="008C071D">
        <w:t xml:space="preserve"> о начале проведения комплексной политики по вопросам прав человека и международного гуман</w:t>
      </w:r>
      <w:r w:rsidRPr="008C071D">
        <w:t>и</w:t>
      </w:r>
      <w:r w:rsidRPr="008C071D">
        <w:t>тарного права, основными направлениями которой являются пересмотр сист</w:t>
      </w:r>
      <w:r w:rsidRPr="008C071D">
        <w:t>е</w:t>
      </w:r>
      <w:r w:rsidRPr="008C071D">
        <w:t>мы преподавания прав человека и международного гуманитарного права вое</w:t>
      </w:r>
      <w:r w:rsidRPr="008C071D">
        <w:t>н</w:t>
      </w:r>
      <w:r w:rsidRPr="008C071D">
        <w:t>нослужащим, выработка новых документов, регламентирующих поведение в</w:t>
      </w:r>
      <w:r w:rsidRPr="008C071D">
        <w:t>о</w:t>
      </w:r>
      <w:r w:rsidRPr="008C071D">
        <w:t>еннослужащих при исполнении своих обязанностей, защита уязвимых групп, сотрудничество и координация усилий с межд</w:t>
      </w:r>
      <w:r w:rsidRPr="008C071D">
        <w:t>у</w:t>
      </w:r>
      <w:r w:rsidRPr="008C071D">
        <w:t>народными организациями и следственными органами, а также информирование общественности о мерах, принимаемых в этой области, в том числе через средства массовой информ</w:t>
      </w:r>
      <w:r w:rsidRPr="008C071D">
        <w:t>а</w:t>
      </w:r>
      <w:r w:rsidRPr="008C071D">
        <w:t xml:space="preserve">ции. </w:t>
      </w:r>
    </w:p>
    <w:p w:rsidR="00640087" w:rsidRPr="008C071D" w:rsidRDefault="00640087" w:rsidP="00640087">
      <w:pPr>
        <w:pStyle w:val="SingleTxtGR"/>
      </w:pPr>
      <w:r w:rsidRPr="008C071D">
        <w:t>21.</w:t>
      </w:r>
      <w:r w:rsidRPr="008C071D">
        <w:tab/>
        <w:t>На сегодняшний день министр и заместитель министра обороны, кома</w:t>
      </w:r>
      <w:r w:rsidRPr="008C071D">
        <w:t>н</w:t>
      </w:r>
      <w:r w:rsidRPr="008C071D">
        <w:t>дующие вооруженными силами и директор национальной полиции восемь раз выступали на телевидении с сообщениями о ходе расследования сообщений о нарушении прав человека представителями государственных силовых структур.</w:t>
      </w:r>
      <w:r>
        <w:t xml:space="preserve"> </w:t>
      </w:r>
      <w:r w:rsidRPr="008C071D">
        <w:t>Во время первого телевизионного выступления 17 ноября 2008 года министе</w:t>
      </w:r>
      <w:r w:rsidRPr="008C071D">
        <w:t>р</w:t>
      </w:r>
      <w:r w:rsidRPr="008C071D">
        <w:t>ство обороны объявило о принятии 15 ключевых мер, изложенных в документе, который будет представлен членам Комитета. Другим важным документом ст</w:t>
      </w:r>
      <w:r w:rsidRPr="008C071D">
        <w:t>а</w:t>
      </w:r>
      <w:r w:rsidRPr="008C071D">
        <w:t>ло первое оперативное руководство по вопросам правоприменения в декабре 2009 года.</w:t>
      </w:r>
    </w:p>
    <w:p w:rsidR="00640087" w:rsidRPr="008C071D" w:rsidRDefault="00640087" w:rsidP="00640087">
      <w:pPr>
        <w:pStyle w:val="SingleTxtGR"/>
      </w:pPr>
      <w:r w:rsidRPr="008C071D">
        <w:t>22.</w:t>
      </w:r>
      <w:r w:rsidRPr="008C071D">
        <w:tab/>
        <w:t>Функционирование системы выплаты вознаграждения регулируется тр</w:t>
      </w:r>
      <w:r w:rsidRPr="008C071D">
        <w:t>е</w:t>
      </w:r>
      <w:r w:rsidRPr="008C071D">
        <w:t>мя директивами, принятыми в 2005, 2008 и 2009 годах, а также многочисле</w:t>
      </w:r>
      <w:r w:rsidRPr="008C071D">
        <w:t>н</w:t>
      </w:r>
      <w:r w:rsidRPr="008C071D">
        <w:t>ными контрольными механизмами. Ни при каких обстоятельствах получател</w:t>
      </w:r>
      <w:r w:rsidRPr="008C071D">
        <w:t>я</w:t>
      </w:r>
      <w:r w:rsidRPr="008C071D">
        <w:t>ми</w:t>
      </w:r>
      <w:r>
        <w:t xml:space="preserve"> </w:t>
      </w:r>
      <w:r w:rsidRPr="008C071D">
        <w:t>вознаграждения не могут являться сотрудники государственных органов. Вознаграждение выплачивается лишь за те сведения, которые</w:t>
      </w:r>
      <w:r>
        <w:t xml:space="preserve"> </w:t>
      </w:r>
      <w:r w:rsidRPr="008C071D">
        <w:t>легли в основу реальной операции государственных силовых структур, и после проверки отч</w:t>
      </w:r>
      <w:r w:rsidRPr="008C071D">
        <w:t>е</w:t>
      </w:r>
      <w:r w:rsidRPr="008C071D">
        <w:t>та о ней уполномоченным на это комитетом.</w:t>
      </w:r>
    </w:p>
    <w:p w:rsidR="00640087" w:rsidRPr="008C071D" w:rsidRDefault="00640087" w:rsidP="00640087">
      <w:pPr>
        <w:pStyle w:val="SingleTxtGR"/>
      </w:pPr>
      <w:r w:rsidRPr="008C071D">
        <w:t>23.</w:t>
      </w:r>
      <w:r w:rsidRPr="008C071D">
        <w:tab/>
      </w:r>
      <w:r w:rsidRPr="008C071D">
        <w:rPr>
          <w:b/>
          <w:bCs/>
        </w:rPr>
        <w:t xml:space="preserve">Г-жа Рэй </w:t>
      </w:r>
      <w:r w:rsidRPr="008C071D">
        <w:t>(Колумбия) говорит, что согласно сведениям подразделения Г</w:t>
      </w:r>
      <w:r w:rsidRPr="008C071D">
        <w:t>е</w:t>
      </w:r>
      <w:r w:rsidRPr="008C071D">
        <w:t>неральной прокуратуры, занимающимся расследованием сообщений об убийс</w:t>
      </w:r>
      <w:r w:rsidRPr="008C071D">
        <w:t>т</w:t>
      </w:r>
      <w:r w:rsidRPr="008C071D">
        <w:t>вах, не связанных с военными действиями, на сегодняшний день проведено 1</w:t>
      </w:r>
      <w:r>
        <w:t> </w:t>
      </w:r>
      <w:r w:rsidRPr="008C071D">
        <w:t>216</w:t>
      </w:r>
      <w:r>
        <w:t xml:space="preserve"> </w:t>
      </w:r>
      <w:r w:rsidRPr="008C071D">
        <w:t>расследований, по итогам которых было вынесено 73 обвинительных пр</w:t>
      </w:r>
      <w:r w:rsidRPr="008C071D">
        <w:t>и</w:t>
      </w:r>
      <w:r w:rsidRPr="008C071D">
        <w:t>говора против 177 военнослужащих. Оправдательные приговоры были вынес</w:t>
      </w:r>
      <w:r w:rsidRPr="008C071D">
        <w:t>е</w:t>
      </w:r>
      <w:r w:rsidRPr="008C071D">
        <w:t xml:space="preserve">ны 33 лицам, и еще 53 расследования в отношении 215 </w:t>
      </w:r>
      <w:r w:rsidR="005F4127">
        <w:t>военнослужащих были прекращены.</w:t>
      </w:r>
    </w:p>
    <w:p w:rsidR="00640087" w:rsidRPr="008C071D" w:rsidRDefault="00640087" w:rsidP="00640087">
      <w:pPr>
        <w:pStyle w:val="SingleTxtGR"/>
      </w:pPr>
      <w:r w:rsidRPr="008C071D">
        <w:t>24.</w:t>
      </w:r>
      <w:r w:rsidRPr="008C071D">
        <w:tab/>
        <w:t>1 июня 2009 года Национальный совет по экономической и социальной политике</w:t>
      </w:r>
      <w:r>
        <w:t xml:space="preserve"> </w:t>
      </w:r>
      <w:r w:rsidRPr="008C071D">
        <w:t xml:space="preserve">(КОНПЕС) утвердил документ </w:t>
      </w:r>
      <w:r>
        <w:t>(</w:t>
      </w:r>
      <w:r w:rsidRPr="008C071D">
        <w:t>3590</w:t>
      </w:r>
      <w:r>
        <w:t>)</w:t>
      </w:r>
      <w:r w:rsidRPr="008C071D">
        <w:t>, озаглавленный "Консолидация механизмов поиска и опознания лиц, пропавших без вести в Колумбии", кот</w:t>
      </w:r>
      <w:r w:rsidRPr="008C071D">
        <w:t>о</w:t>
      </w:r>
      <w:r w:rsidRPr="008C071D">
        <w:t>рый призван повысить эффективность работы механизмов поиска и опозн</w:t>
      </w:r>
      <w:r w:rsidRPr="008C071D">
        <w:t>а</w:t>
      </w:r>
      <w:r w:rsidRPr="008C071D">
        <w:t>ния и дать жертвам возможность осуществить свое право на истину, справедливость и возмещение ущерба.</w:t>
      </w:r>
      <w:r>
        <w:t xml:space="preserve"> </w:t>
      </w:r>
      <w:r w:rsidRPr="008C071D">
        <w:t>Правительство выделило на осуществление этой пол</w:t>
      </w:r>
      <w:r w:rsidRPr="008C071D">
        <w:t>и</w:t>
      </w:r>
      <w:r w:rsidRPr="008C071D">
        <w:t>тики 60</w:t>
      </w:r>
      <w:r>
        <w:t xml:space="preserve"> млн. долл. США</w:t>
      </w:r>
      <w:r w:rsidR="005F4127">
        <w:t>.</w:t>
      </w:r>
    </w:p>
    <w:p w:rsidR="00640087" w:rsidRPr="008C071D" w:rsidRDefault="00640087" w:rsidP="00640087">
      <w:pPr>
        <w:pStyle w:val="SingleTxtGR"/>
      </w:pPr>
      <w:r w:rsidRPr="008C071D">
        <w:t>25.</w:t>
      </w:r>
      <w:r w:rsidRPr="008C071D">
        <w:tab/>
        <w:t>Выполняя ведомственную директиву 2006 года, министерство обороны приняло серию мер, призванных облегчить расследование случаев исчезнов</w:t>
      </w:r>
      <w:r w:rsidRPr="008C071D">
        <w:t>е</w:t>
      </w:r>
      <w:r w:rsidRPr="008C071D">
        <w:t>ний и поиск пропавших без вести лиц в рамках м</w:t>
      </w:r>
      <w:r w:rsidRPr="008C071D">
        <w:t>е</w:t>
      </w:r>
      <w:r w:rsidRPr="008C071D">
        <w:t>ханизма экстренного поиска. Национальный план поиска пропавших без вести действует по всей террит</w:t>
      </w:r>
      <w:r w:rsidRPr="008C071D">
        <w:t>о</w:t>
      </w:r>
      <w:r w:rsidRPr="008C071D">
        <w:t>рии. Близкие жертв и органы, оказывающие им помощь</w:t>
      </w:r>
      <w:r>
        <w:t>,</w:t>
      </w:r>
      <w:r w:rsidRPr="008C071D">
        <w:t xml:space="preserve"> постепенно привлек</w:t>
      </w:r>
      <w:r w:rsidRPr="008C071D">
        <w:t>а</w:t>
      </w:r>
      <w:r w:rsidRPr="008C071D">
        <w:t>ются к осуществлению этого плана, в реализации которого принимают также участие НПО, УВКПЧ и МККК. В настоящее время в стране под руководством суде</w:t>
      </w:r>
      <w:r w:rsidRPr="008C071D">
        <w:t>б</w:t>
      </w:r>
      <w:r w:rsidRPr="008C071D">
        <w:t>ных органов действуют 18 эксгумационных команд.</w:t>
      </w:r>
    </w:p>
    <w:p w:rsidR="00640087" w:rsidRPr="008C071D" w:rsidRDefault="00640087" w:rsidP="00640087">
      <w:pPr>
        <w:pStyle w:val="SingleTxtGR"/>
      </w:pPr>
      <w:r w:rsidRPr="008C071D">
        <w:t>26.</w:t>
      </w:r>
      <w:r w:rsidRPr="008C071D">
        <w:tab/>
        <w:t>До сегодняшнего дня 9 253 человека воспользовались программой защ</w:t>
      </w:r>
      <w:r w:rsidRPr="008C071D">
        <w:t>и</w:t>
      </w:r>
      <w:r w:rsidRPr="008C071D">
        <w:t>ты, разработанной министерством внутренних дел и юстиции, а также пр</w:t>
      </w:r>
      <w:r w:rsidRPr="008C071D">
        <w:t>о</w:t>
      </w:r>
      <w:r w:rsidRPr="008C071D">
        <w:t>граммой защиты жертв и свидетелей, действующей под эгидой Генеральной прокуратуры. Ни одно из взятых под защиту лиц не было убито. На реализацию этих програм</w:t>
      </w:r>
      <w:r>
        <w:t>м было выделено 60 млн. долл. США</w:t>
      </w:r>
      <w:r w:rsidR="005F4127">
        <w:t>.</w:t>
      </w:r>
    </w:p>
    <w:p w:rsidR="00640087" w:rsidRPr="008C071D" w:rsidRDefault="00640087" w:rsidP="00640087">
      <w:pPr>
        <w:pStyle w:val="SingleTxtGR"/>
      </w:pPr>
      <w:r w:rsidRPr="008C071D">
        <w:t>27.</w:t>
      </w:r>
      <w:r w:rsidRPr="008C071D">
        <w:tab/>
        <w:t>В зависимости от того, идет ли речь об индивидуальных или коллекти</w:t>
      </w:r>
      <w:r w:rsidRPr="008C071D">
        <w:t>в</w:t>
      </w:r>
      <w:r w:rsidRPr="008C071D">
        <w:t>ных мерах, к принятию защитных и временных мер, предусмотренных межам</w:t>
      </w:r>
      <w:r w:rsidRPr="008C071D">
        <w:t>е</w:t>
      </w:r>
      <w:r w:rsidRPr="008C071D">
        <w:t>риканской системой прав человека, привлекаются разные органы.</w:t>
      </w:r>
      <w:r>
        <w:t xml:space="preserve"> </w:t>
      </w:r>
      <w:r w:rsidRPr="008C071D">
        <w:t>В отношении физических лиц меры принимаются</w:t>
      </w:r>
      <w:r>
        <w:t xml:space="preserve"> </w:t>
      </w:r>
      <w:r w:rsidRPr="008C071D">
        <w:t>в рамках вышеупомянутых программ з</w:t>
      </w:r>
      <w:r w:rsidRPr="008C071D">
        <w:t>а</w:t>
      </w:r>
      <w:r w:rsidRPr="008C071D">
        <w:t xml:space="preserve">щиты. Что касается коллективных мер, </w:t>
      </w:r>
      <w:r>
        <w:t xml:space="preserve">то они </w:t>
      </w:r>
      <w:r w:rsidRPr="008C071D">
        <w:t>принимаются на местном и р</w:t>
      </w:r>
      <w:r w:rsidRPr="008C071D">
        <w:t>е</w:t>
      </w:r>
      <w:r w:rsidRPr="008C071D">
        <w:t>гиональном уровнях на основе координации между компетентными гражда</w:t>
      </w:r>
      <w:r w:rsidRPr="008C071D">
        <w:t>н</w:t>
      </w:r>
      <w:r w:rsidRPr="008C071D">
        <w:t>скими, военными и судебными органами.</w:t>
      </w:r>
    </w:p>
    <w:p w:rsidR="00640087" w:rsidRPr="008C071D" w:rsidRDefault="00640087" w:rsidP="00640087">
      <w:pPr>
        <w:pStyle w:val="SingleTxtGR"/>
      </w:pPr>
      <w:r w:rsidRPr="008C071D">
        <w:t>28.</w:t>
      </w:r>
      <w:r w:rsidRPr="008C071D">
        <w:tab/>
        <w:t>Проект закона о ратификации Международной конвенции</w:t>
      </w:r>
      <w:r w:rsidRPr="00EE2A0E">
        <w:t xml:space="preserve"> </w:t>
      </w:r>
      <w:r w:rsidRPr="00EE2A0E">
        <w:rPr>
          <w:bCs/>
        </w:rPr>
        <w:t>для защиты всех лиц</w:t>
      </w:r>
      <w:r w:rsidRPr="008C071D">
        <w:rPr>
          <w:b/>
          <w:bCs/>
        </w:rPr>
        <w:t xml:space="preserve"> </w:t>
      </w:r>
      <w:r w:rsidRPr="008C071D">
        <w:t>от насильственных исчезновений был принят сенатом в первом чт</w:t>
      </w:r>
      <w:r w:rsidRPr="008C071D">
        <w:t>е</w:t>
      </w:r>
      <w:r w:rsidRPr="008C071D">
        <w:t>нии.</w:t>
      </w:r>
    </w:p>
    <w:p w:rsidR="00640087" w:rsidRPr="008C071D" w:rsidRDefault="00640087" w:rsidP="00640087">
      <w:pPr>
        <w:pStyle w:val="SingleTxtGR"/>
      </w:pPr>
      <w:r w:rsidRPr="008C071D">
        <w:t>29.</w:t>
      </w:r>
      <w:r w:rsidRPr="008C071D">
        <w:tab/>
      </w:r>
      <w:r w:rsidRPr="008C071D">
        <w:rPr>
          <w:b/>
          <w:bCs/>
        </w:rPr>
        <w:t>Г-н Франко Хименес</w:t>
      </w:r>
      <w:r w:rsidRPr="008C071D">
        <w:t xml:space="preserve"> (Колумбия) говорит, что, согласно данным единого регистра перемещенного населения, с 1950 года перемещенными в стране ок</w:t>
      </w:r>
      <w:r w:rsidRPr="008C071D">
        <w:t>а</w:t>
      </w:r>
      <w:r w:rsidRPr="008C071D">
        <w:t>зались 788 333 домашних хозяйства (3</w:t>
      </w:r>
      <w:r w:rsidR="00E9199D">
        <w:t> </w:t>
      </w:r>
      <w:r w:rsidRPr="008C071D">
        <w:t>445</w:t>
      </w:r>
      <w:r w:rsidR="00E9199D">
        <w:t> </w:t>
      </w:r>
      <w:r w:rsidRPr="008C071D">
        <w:t>754 человека), причем 720 000 д</w:t>
      </w:r>
      <w:r w:rsidRPr="008C071D">
        <w:t>о</w:t>
      </w:r>
      <w:r w:rsidRPr="008C071D">
        <w:t>машних хозяйств были перемещены после 1997</w:t>
      </w:r>
      <w:r w:rsidR="00E9199D">
        <w:t> </w:t>
      </w:r>
      <w:r w:rsidRPr="008C071D">
        <w:t>года. С 2009 года наблюдается явно выраженная тенденция к сокращению числа перемещенных домашних х</w:t>
      </w:r>
      <w:r w:rsidRPr="008C071D">
        <w:t>о</w:t>
      </w:r>
      <w:r w:rsidRPr="008C071D">
        <w:t xml:space="preserve">зяйств. </w:t>
      </w:r>
      <w:r>
        <w:t>Тем не менее</w:t>
      </w:r>
      <w:r w:rsidRPr="008C071D">
        <w:t xml:space="preserve"> число получаемых заявлений о перемещении остается д</w:t>
      </w:r>
      <w:r w:rsidRPr="008C071D">
        <w:t>о</w:t>
      </w:r>
      <w:r w:rsidRPr="008C071D">
        <w:t>вольно высоким, в частности, вследствие увеличения числа заявлений, пода</w:t>
      </w:r>
      <w:r w:rsidRPr="008C071D">
        <w:t>н</w:t>
      </w:r>
      <w:r w:rsidRPr="008C071D">
        <w:t>ных с опозданием. По оценкам, 40% заявлений, полученных в последние мес</w:t>
      </w:r>
      <w:r w:rsidRPr="008C071D">
        <w:t>я</w:t>
      </w:r>
      <w:r w:rsidRPr="008C071D">
        <w:t xml:space="preserve">цы, касаются событий, которые произошли свыше пяти лет назад, а 20% </w:t>
      </w:r>
      <w:r>
        <w:t>−</w:t>
      </w:r>
      <w:r w:rsidRPr="008C071D">
        <w:t xml:space="preserve"> с</w:t>
      </w:r>
      <w:r w:rsidRPr="008C071D">
        <w:t>о</w:t>
      </w:r>
      <w:r w:rsidRPr="008C071D">
        <w:t>бытий, произошедших свыше десяти лет назад. В этих условиях правительство совместно с гражданским обществом и Конституционным судом сформулир</w:t>
      </w:r>
      <w:r w:rsidRPr="008C071D">
        <w:t>о</w:t>
      </w:r>
      <w:r w:rsidRPr="008C071D">
        <w:t>вало предложения в отношении ограничения сроков подачи зая</w:t>
      </w:r>
      <w:r w:rsidRPr="008C071D">
        <w:t>в</w:t>
      </w:r>
      <w:r w:rsidRPr="008C071D">
        <w:t>лений.</w:t>
      </w:r>
    </w:p>
    <w:p w:rsidR="00640087" w:rsidRPr="008C071D" w:rsidRDefault="00640087" w:rsidP="00640087">
      <w:pPr>
        <w:pStyle w:val="SingleTxtGR"/>
      </w:pPr>
      <w:r w:rsidRPr="008C071D">
        <w:t>30.</w:t>
      </w:r>
      <w:r w:rsidRPr="008C071D">
        <w:tab/>
        <w:t>С учетом постановления Т-025 Конституционного суда и рекомендаций представителя Генерального секретаря по правам человека внутренне перем</w:t>
      </w:r>
      <w:r w:rsidRPr="008C071D">
        <w:t>е</w:t>
      </w:r>
      <w:r w:rsidRPr="008C071D">
        <w:t>щенных лиц правительство приступило с 30 октября 2009 года к осуществл</w:t>
      </w:r>
      <w:r w:rsidRPr="008C071D">
        <w:t>е</w:t>
      </w:r>
      <w:r w:rsidRPr="008C071D">
        <w:t>нию новой политики профилактики и защиты, оказания жертвам всех необх</w:t>
      </w:r>
      <w:r w:rsidRPr="008C071D">
        <w:t>о</w:t>
      </w:r>
      <w:r w:rsidRPr="008C071D">
        <w:t>димых услуг, установления истины и обеспечения справедливости, а также возмещения причиненного ущерба. Первый доклад на эту тему был предста</w:t>
      </w:r>
      <w:r w:rsidRPr="008C071D">
        <w:t>в</w:t>
      </w:r>
      <w:r w:rsidRPr="008C071D">
        <w:t>лен Конституционному суду 1 июля 2010 года.</w:t>
      </w:r>
    </w:p>
    <w:p w:rsidR="00640087" w:rsidRPr="008C071D" w:rsidRDefault="00640087" w:rsidP="00640087">
      <w:pPr>
        <w:pStyle w:val="SingleTxtGR"/>
      </w:pPr>
      <w:r w:rsidRPr="008C071D">
        <w:t>31.</w:t>
      </w:r>
      <w:r w:rsidRPr="008C071D">
        <w:tab/>
        <w:t>В своей политике в отношении перемещенных лиц правительство стр</w:t>
      </w:r>
      <w:r w:rsidRPr="008C071D">
        <w:t>е</w:t>
      </w:r>
      <w:r w:rsidRPr="008C071D">
        <w:t>мится придерживаться дифференцированного подхода в целях укрепления з</w:t>
      </w:r>
      <w:r w:rsidRPr="008C071D">
        <w:t>а</w:t>
      </w:r>
      <w:r w:rsidRPr="008C071D">
        <w:t>щиты женщин, детей, инвалидов, коренных народов и колумбийцев африка</w:t>
      </w:r>
      <w:r w:rsidRPr="008C071D">
        <w:t>н</w:t>
      </w:r>
      <w:r w:rsidRPr="008C071D">
        <w:t>ского происхождения. Осознавая необходимость адаптации уже существу</w:t>
      </w:r>
      <w:r w:rsidRPr="008C071D">
        <w:t>ю</w:t>
      </w:r>
      <w:r w:rsidRPr="008C071D">
        <w:t>щих инструментов, оно проводит консультации с заинтересованными группами н</w:t>
      </w:r>
      <w:r w:rsidRPr="008C071D">
        <w:t>а</w:t>
      </w:r>
      <w:r w:rsidRPr="008C071D">
        <w:t>селения. В то же время для выполнения соответствующих предписаний Конст</w:t>
      </w:r>
      <w:r w:rsidRPr="008C071D">
        <w:t>и</w:t>
      </w:r>
      <w:r w:rsidRPr="008C071D">
        <w:t>туционного суда были разработаны соответствующие программы. Так, спец</w:t>
      </w:r>
      <w:r w:rsidRPr="008C071D">
        <w:t>и</w:t>
      </w:r>
      <w:r w:rsidRPr="008C071D">
        <w:t>альные меры защиты были приняты в отношении 600 женщин, и еще 10 пр</w:t>
      </w:r>
      <w:r w:rsidRPr="008C071D">
        <w:t>о</w:t>
      </w:r>
      <w:r w:rsidRPr="008C071D">
        <w:t>грамм были разработаны во исполнение принятого в 2008 году указа 092 о з</w:t>
      </w:r>
      <w:r w:rsidRPr="008C071D">
        <w:t>а</w:t>
      </w:r>
      <w:r w:rsidRPr="008C071D">
        <w:t>щите перемещенных женщин. Помимо этого, следует упомянуть, в частности, программу предупреждения сексуального насилия и оказания помощи женщ</w:t>
      </w:r>
      <w:r w:rsidRPr="008C071D">
        <w:t>и</w:t>
      </w:r>
      <w:r w:rsidRPr="008C071D">
        <w:t>нам, ставшим жертвами</w:t>
      </w:r>
      <w:r>
        <w:t xml:space="preserve"> такого насилия</w:t>
      </w:r>
      <w:r w:rsidRPr="008C071D">
        <w:t xml:space="preserve">, а также программу предупреждения бытового насилия в отношении женщин и оказания помощи жертвам. Ведется разработка еще трех программ, касающихся, соответственно, осуществления женщинами права на истину, справедливость и возмещение ущерба, защиты женщин </w:t>
      </w:r>
      <w:r>
        <w:t>−</w:t>
      </w:r>
      <w:r w:rsidRPr="008C071D">
        <w:t xml:space="preserve"> представительниц коренных народов и защиты колумбийских же</w:t>
      </w:r>
      <w:r w:rsidRPr="008C071D">
        <w:t>н</w:t>
      </w:r>
      <w:r w:rsidRPr="008C071D">
        <w:t>щин африканского пр</w:t>
      </w:r>
      <w:r w:rsidRPr="008C071D">
        <w:t>о</w:t>
      </w:r>
      <w:r w:rsidRPr="008C071D">
        <w:t>исхождения в контексте перемещения.</w:t>
      </w:r>
    </w:p>
    <w:p w:rsidR="00640087" w:rsidRPr="008C071D" w:rsidRDefault="00640087" w:rsidP="00640087">
      <w:pPr>
        <w:pStyle w:val="SingleTxtGR"/>
      </w:pPr>
      <w:r w:rsidRPr="008C071D">
        <w:t>32.</w:t>
      </w:r>
      <w:r w:rsidRPr="008C071D">
        <w:tab/>
        <w:t>Осуществление принятого в 2009 году указа 004 сопровождалось самым широким за всю историю Колумбии процессом консультаций, результатом к</w:t>
      </w:r>
      <w:r w:rsidRPr="008C071D">
        <w:t>о</w:t>
      </w:r>
      <w:r w:rsidRPr="008C071D">
        <w:t>торого должна</w:t>
      </w:r>
      <w:r>
        <w:t xml:space="preserve"> </w:t>
      </w:r>
      <w:r w:rsidRPr="008C071D">
        <w:t>была стать</w:t>
      </w:r>
      <w:r>
        <w:t xml:space="preserve"> </w:t>
      </w:r>
      <w:r w:rsidRPr="008C071D">
        <w:t>разработка программы, призванной гарантировать права перемещенных представителей коренных народов. В рамках этого пр</w:t>
      </w:r>
      <w:r w:rsidRPr="008C071D">
        <w:t>о</w:t>
      </w:r>
      <w:r w:rsidRPr="008C071D">
        <w:t>цесса были проведены 72 местных</w:t>
      </w:r>
      <w:r>
        <w:t xml:space="preserve"> </w:t>
      </w:r>
      <w:r w:rsidRPr="008C071D">
        <w:t>совещания, 27 совещаний на уровне депа</w:t>
      </w:r>
      <w:r w:rsidRPr="008C071D">
        <w:t>р</w:t>
      </w:r>
      <w:r w:rsidRPr="008C071D">
        <w:t>таментов, 5 региональных совещаний и одно совещание национального уровня. К этому следует добавить разработку 34 планов защиты 33 конкретных коре</w:t>
      </w:r>
      <w:r w:rsidRPr="008C071D">
        <w:t>н</w:t>
      </w:r>
      <w:r w:rsidRPr="008C071D">
        <w:t>ных народов, определенных Конституционным судом, из которых 5 уже осущ</w:t>
      </w:r>
      <w:r w:rsidRPr="008C071D">
        <w:t>е</w:t>
      </w:r>
      <w:r w:rsidRPr="008C071D">
        <w:t>ствляются, 3 почти завершены, а по остальным проводятся консультации.</w:t>
      </w:r>
    </w:p>
    <w:p w:rsidR="00640087" w:rsidRPr="008C071D" w:rsidRDefault="00640087" w:rsidP="00640087">
      <w:pPr>
        <w:pStyle w:val="SingleTxtGR"/>
      </w:pPr>
      <w:r w:rsidRPr="008C071D">
        <w:t>33.</w:t>
      </w:r>
      <w:r w:rsidRPr="008C071D">
        <w:tab/>
        <w:t>Комплексный план профилактики, защиты и поддержки перемещенных афро</w:t>
      </w:r>
      <w:r>
        <w:t>-</w:t>
      </w:r>
      <w:r w:rsidRPr="008C071D">
        <w:t>колумбийцев был разработан в соответствии с указом 005 2009 года и одобрен консультативным комитетом высокого уровня. К нему следует доб</w:t>
      </w:r>
      <w:r w:rsidRPr="008C071D">
        <w:t>а</w:t>
      </w:r>
      <w:r w:rsidRPr="008C071D">
        <w:t>вить 62 плана, разработанных для конкретных общин с их участием. Пр</w:t>
      </w:r>
      <w:r w:rsidRPr="008C071D">
        <w:t>о</w:t>
      </w:r>
      <w:r w:rsidRPr="008C071D">
        <w:t>гресса удалось добиться и в разработке плана классификации земель, находящихся в коллективной и племенной собственности, а также в корректировке "этнич</w:t>
      </w:r>
      <w:r w:rsidRPr="008C071D">
        <w:t>е</w:t>
      </w:r>
      <w:r w:rsidRPr="008C071D">
        <w:t>ских путей" защиты земельной собственности вследствие признания зак</w:t>
      </w:r>
      <w:r w:rsidRPr="008C071D">
        <w:t>о</w:t>
      </w:r>
      <w:r w:rsidRPr="008C071D">
        <w:t>на</w:t>
      </w:r>
      <w:r w:rsidR="00E9199D">
        <w:t xml:space="preserve"> </w:t>
      </w:r>
      <w:r w:rsidRPr="008C071D">
        <w:t>№</w:t>
      </w:r>
      <w:r>
        <w:t> </w:t>
      </w:r>
      <w:r w:rsidRPr="008C071D">
        <w:t xml:space="preserve">1152 (закон о сельском развитии) противоречащим </w:t>
      </w:r>
      <w:r>
        <w:t>К</w:t>
      </w:r>
      <w:r w:rsidRPr="008C071D">
        <w:t>онституции.</w:t>
      </w:r>
    </w:p>
    <w:p w:rsidR="00640087" w:rsidRPr="008C071D" w:rsidRDefault="00640087" w:rsidP="00640087">
      <w:pPr>
        <w:pStyle w:val="SingleTxtGR"/>
      </w:pPr>
      <w:r w:rsidRPr="008C071D">
        <w:t>34.</w:t>
      </w:r>
      <w:r w:rsidRPr="008C071D">
        <w:tab/>
      </w:r>
      <w:r w:rsidRPr="008C071D">
        <w:rPr>
          <w:b/>
          <w:bCs/>
        </w:rPr>
        <w:t xml:space="preserve">Г-жа Фонсека </w:t>
      </w:r>
      <w:r w:rsidRPr="008C071D">
        <w:t>(Колумбия) подчеркивает, что бюро Генерального прок</w:t>
      </w:r>
      <w:r w:rsidRPr="008C071D">
        <w:t>у</w:t>
      </w:r>
      <w:r w:rsidRPr="008C071D">
        <w:t>рора страны и служба Народного защитника являются двумя органами, полн</w:t>
      </w:r>
      <w:r w:rsidRPr="008C071D">
        <w:t>о</w:t>
      </w:r>
      <w:r w:rsidRPr="008C071D">
        <w:t>стью независимыми от исполнительной власти, к</w:t>
      </w:r>
      <w:r w:rsidRPr="008C071D">
        <w:t>о</w:t>
      </w:r>
      <w:r w:rsidRPr="008C071D">
        <w:t>торые играют важную роль в защите прав человека. Несмотря на ограниченность бюджетных средств</w:t>
      </w:r>
      <w:r>
        <w:t>,</w:t>
      </w:r>
      <w:r w:rsidRPr="008C071D">
        <w:t xml:space="preserve"> к</w:t>
      </w:r>
      <w:r w:rsidRPr="008C071D">
        <w:t>о</w:t>
      </w:r>
      <w:r w:rsidRPr="008C071D">
        <w:t>лумбийское правительство стремится укреплять потенциал этих двух органов, о чем свидетельствует чистое увеличени</w:t>
      </w:r>
      <w:r>
        <w:t>е</w:t>
      </w:r>
      <w:r w:rsidRPr="008C071D">
        <w:t xml:space="preserve"> суммы ассигнований, выделенных этим органам в последние годы. В регионах, где происходили наиболее серьезные столкно</w:t>
      </w:r>
      <w:r>
        <w:t>вения, в настоящее время работаю</w:t>
      </w:r>
      <w:r w:rsidRPr="008C071D">
        <w:t>т 39 общественных защитн</w:t>
      </w:r>
      <w:r w:rsidRPr="008C071D">
        <w:t>и</w:t>
      </w:r>
      <w:r w:rsidRPr="008C071D">
        <w:t>ков.</w:t>
      </w:r>
    </w:p>
    <w:p w:rsidR="00D85E19" w:rsidRPr="003B5F2B" w:rsidRDefault="00640087" w:rsidP="00D85E19">
      <w:pPr>
        <w:pStyle w:val="SingleTxtGR"/>
      </w:pPr>
      <w:r w:rsidRPr="008C071D">
        <w:t>35.</w:t>
      </w:r>
      <w:r w:rsidRPr="008C071D">
        <w:tab/>
      </w:r>
      <w:r w:rsidRPr="008C071D">
        <w:rPr>
          <w:b/>
          <w:bCs/>
        </w:rPr>
        <w:t>Г-н Франко Хименес</w:t>
      </w:r>
      <w:r w:rsidRPr="008C071D">
        <w:t xml:space="preserve"> (Колумбия) говорит, что с 2002 по 2006 год в ра</w:t>
      </w:r>
      <w:r w:rsidRPr="008C071D">
        <w:t>м</w:t>
      </w:r>
      <w:r w:rsidRPr="008C071D">
        <w:t>ках системы раннего пр</w:t>
      </w:r>
      <w:r w:rsidRPr="008C071D">
        <w:t>е</w:t>
      </w:r>
      <w:r w:rsidRPr="008C071D">
        <w:t xml:space="preserve">дупреждения было подготовлено 703 доклада о рисках и записок о развитии ситуации, что стало основанием для 259 ранних </w:t>
      </w:r>
      <w:r w:rsidR="00D85E19" w:rsidRPr="003B5F2B">
        <w:t>пред</w:t>
      </w:r>
      <w:r w:rsidR="00D85E19" w:rsidRPr="003B5F2B">
        <w:t>у</w:t>
      </w:r>
      <w:r w:rsidR="00D85E19" w:rsidRPr="003B5F2B">
        <w:t>преждений. В 2009 году в результате подготовки 61 доклада о рисках и записок о развитии ситуации было объявлено 21 раннее предупреждение. Гра</w:t>
      </w:r>
      <w:r w:rsidR="00D85E19" w:rsidRPr="003B5F2B">
        <w:t>ж</w:t>
      </w:r>
      <w:r w:rsidR="00D85E19" w:rsidRPr="003B5F2B">
        <w:t>данские органы на уровне департаментов и на местном уровне играют важную роль в контроле и обеспечении принятия мер по защите перемещенного населения и выполнению решений межведомственного комитета по раннему предупрежд</w:t>
      </w:r>
      <w:r w:rsidR="00D85E19" w:rsidRPr="003B5F2B">
        <w:t>е</w:t>
      </w:r>
      <w:r w:rsidR="00D85E19" w:rsidRPr="003B5F2B">
        <w:t>нию (МКРП). Последняя такая мера была принята в отношении муниципалит</w:t>
      </w:r>
      <w:r w:rsidR="00D85E19" w:rsidRPr="003B5F2B">
        <w:t>е</w:t>
      </w:r>
      <w:r w:rsidR="00D85E19" w:rsidRPr="003B5F2B">
        <w:t>та Арранча Бермеха в департаменте Сантандер, по которому МКРП подготовил в марте 2009 года записку о развитии ситуации. Спустя месяц было принято решение об объявлении раннего предупреждения в связи с той угрозой, кот</w:t>
      </w:r>
      <w:r w:rsidR="00D85E19" w:rsidRPr="003B5F2B">
        <w:t>о</w:t>
      </w:r>
      <w:r w:rsidR="00D85E19" w:rsidRPr="003B5F2B">
        <w:t>рую представляет собой деятельность преступной организации "Лос Растр</w:t>
      </w:r>
      <w:r w:rsidR="00D85E19" w:rsidRPr="003B5F2B">
        <w:t>о</w:t>
      </w:r>
      <w:r w:rsidR="00D85E19" w:rsidRPr="003B5F2B">
        <w:t>хос". В июле 2009 года группа представителей муниципалитетов и департаме</w:t>
      </w:r>
      <w:r w:rsidR="00D85E19" w:rsidRPr="003B5F2B">
        <w:t>н</w:t>
      </w:r>
      <w:r w:rsidR="00D85E19" w:rsidRPr="003B5F2B">
        <w:t>тов ознакомилась с ситуацией на месте. В октябре гражданские и военные о</w:t>
      </w:r>
      <w:r w:rsidR="00D85E19" w:rsidRPr="003B5F2B">
        <w:t>р</w:t>
      </w:r>
      <w:r w:rsidR="00D85E19" w:rsidRPr="003B5F2B">
        <w:t>ганы, а также местная полиция провели совещание, по итогам которого в ноя</w:t>
      </w:r>
      <w:r w:rsidR="00D85E19" w:rsidRPr="003B5F2B">
        <w:t>б</w:t>
      </w:r>
      <w:r w:rsidR="00D85E19" w:rsidRPr="003B5F2B">
        <w:t>ре была подготовлена еще одна записка о развитии ситуации. В рамках этого процесса в феврале 2010 года на местном уровне был принят целый ряд мер, среди которых можно назвать создание муниципального совета по обесп</w:t>
      </w:r>
      <w:r w:rsidR="00D85E19" w:rsidRPr="003B5F2B">
        <w:t>е</w:t>
      </w:r>
      <w:r w:rsidR="00D85E19" w:rsidRPr="003B5F2B">
        <w:t>чению мира, а также сельских и городских советов по вопросам безопасности, пров</w:t>
      </w:r>
      <w:r w:rsidR="00D85E19" w:rsidRPr="003B5F2B">
        <w:t>е</w:t>
      </w:r>
      <w:r w:rsidR="00D85E19" w:rsidRPr="003B5F2B">
        <w:t>дение 15 гуманитарных дней и открытие полицейского участка в местной о</w:t>
      </w:r>
      <w:r w:rsidR="00D85E19" w:rsidRPr="003B5F2B">
        <w:t>б</w:t>
      </w:r>
      <w:r w:rsidR="00D85E19" w:rsidRPr="003B5F2B">
        <w:t>щине, прожива</w:t>
      </w:r>
      <w:r w:rsidR="00D85E19" w:rsidRPr="003B5F2B">
        <w:t>ю</w:t>
      </w:r>
      <w:r w:rsidR="00D85E19" w:rsidRPr="003B5F2B">
        <w:t xml:space="preserve">щей на территории муниципалитета. </w:t>
      </w:r>
    </w:p>
    <w:p w:rsidR="00D85E19" w:rsidRPr="003B5F2B" w:rsidRDefault="00D85E19" w:rsidP="00D85E19">
      <w:pPr>
        <w:pStyle w:val="SingleTxtGR"/>
      </w:pPr>
      <w:r w:rsidRPr="003B5F2B">
        <w:t>36.</w:t>
      </w:r>
      <w:r w:rsidRPr="003B5F2B">
        <w:tab/>
      </w:r>
      <w:r w:rsidRPr="003B5F2B">
        <w:rPr>
          <w:b/>
          <w:bCs/>
        </w:rPr>
        <w:t xml:space="preserve">Г-жа Фонсека </w:t>
      </w:r>
      <w:r w:rsidRPr="003B5F2B">
        <w:t xml:space="preserve">(Колумбия) говорит, что </w:t>
      </w:r>
      <w:r>
        <w:t>обширную</w:t>
      </w:r>
      <w:r w:rsidRPr="003B5F2B">
        <w:t xml:space="preserve"> информацию о де</w:t>
      </w:r>
      <w:r w:rsidRPr="003B5F2B">
        <w:t>я</w:t>
      </w:r>
      <w:r w:rsidRPr="003B5F2B">
        <w:t>тельности по предупреждению и искоренению пыток можно найти в четвертом п</w:t>
      </w:r>
      <w:r w:rsidRPr="003B5F2B">
        <w:t>е</w:t>
      </w:r>
      <w:r w:rsidRPr="003B5F2B">
        <w:t>риодическом докладе, представленном Колумбией Комитету против пыток в ноябре 2009 года (CAT/C/COL/4). В последние несколько месяцев в этой обла</w:t>
      </w:r>
      <w:r w:rsidRPr="003B5F2B">
        <w:t>с</w:t>
      </w:r>
      <w:r w:rsidRPr="003B5F2B">
        <w:t>ти пр</w:t>
      </w:r>
      <w:r w:rsidRPr="003B5F2B">
        <w:t>о</w:t>
      </w:r>
      <w:r w:rsidRPr="003B5F2B">
        <w:t>изошли определенные изменения, связанные с созданием национального мех</w:t>
      </w:r>
      <w:r w:rsidRPr="003B5F2B">
        <w:t>а</w:t>
      </w:r>
      <w:r w:rsidRPr="003B5F2B">
        <w:t xml:space="preserve">низма по предупреждению пыток под эгидой министерства внутренних дел и проведением ежемесячных межведомственных совещаний с целью </w:t>
      </w:r>
      <w:r>
        <w:t>внедрения</w:t>
      </w:r>
      <w:r w:rsidRPr="003B5F2B">
        <w:t xml:space="preserve"> централизованной системы регистрации случаев применения пыток и улучш</w:t>
      </w:r>
      <w:r w:rsidRPr="003B5F2B">
        <w:t>е</w:t>
      </w:r>
      <w:r w:rsidRPr="003B5F2B">
        <w:t>ния подготовки сотрудников государственных органов по вопросам Стамбул</w:t>
      </w:r>
      <w:r w:rsidRPr="003B5F2B">
        <w:t>ь</w:t>
      </w:r>
      <w:r w:rsidRPr="003B5F2B">
        <w:t>ского и Миннесотского протоколов.</w:t>
      </w:r>
    </w:p>
    <w:p w:rsidR="00D85E19" w:rsidRPr="003B5F2B" w:rsidRDefault="00D85E19" w:rsidP="00D85E19">
      <w:pPr>
        <w:pStyle w:val="SingleTxtGR"/>
      </w:pPr>
      <w:r w:rsidRPr="003B5F2B">
        <w:t>37.</w:t>
      </w:r>
      <w:r w:rsidRPr="003B5F2B">
        <w:tab/>
      </w:r>
      <w:r w:rsidRPr="003B5F2B">
        <w:rPr>
          <w:b/>
          <w:bCs/>
        </w:rPr>
        <w:t xml:space="preserve">Г-н Алонсо Санабрия </w:t>
      </w:r>
      <w:r w:rsidRPr="003B5F2B">
        <w:t>(Колумбия) добавляет, что пытки з</w:t>
      </w:r>
      <w:r w:rsidRPr="003B5F2B">
        <w:t>а</w:t>
      </w:r>
      <w:r w:rsidRPr="003B5F2B">
        <w:t>прещены статьей 12 Конституции. В статье 93 предусматривается, что международные договоры в области прав человека, ратифицированные Колумбией, имеют ве</w:t>
      </w:r>
      <w:r w:rsidRPr="003B5F2B">
        <w:t>р</w:t>
      </w:r>
      <w:r w:rsidRPr="003B5F2B">
        <w:t>ховенство над внутренним законодательством. Закон № 599 2000 года (Уголо</w:t>
      </w:r>
      <w:r w:rsidRPr="003B5F2B">
        <w:t>в</w:t>
      </w:r>
      <w:r w:rsidRPr="003B5F2B">
        <w:t>ный кодекс) квалифицирует пытки в качестве уголовного преступления и пр</w:t>
      </w:r>
      <w:r w:rsidRPr="003B5F2B">
        <w:t>е</w:t>
      </w:r>
      <w:r w:rsidRPr="003B5F2B">
        <w:t xml:space="preserve">дусматривает суровые наказания виновным в их применении. Эти наказания были еще более ужесточены </w:t>
      </w:r>
      <w:r>
        <w:t xml:space="preserve">после </w:t>
      </w:r>
      <w:r w:rsidRPr="003B5F2B">
        <w:t>приняти</w:t>
      </w:r>
      <w:r>
        <w:t>я</w:t>
      </w:r>
      <w:r w:rsidRPr="003B5F2B">
        <w:t xml:space="preserve"> в 2004 году закона № 890. </w:t>
      </w:r>
    </w:p>
    <w:p w:rsidR="00D85E19" w:rsidRPr="003B5F2B" w:rsidRDefault="00D85E19" w:rsidP="00D85E19">
      <w:pPr>
        <w:pStyle w:val="SingleTxtGR"/>
      </w:pPr>
      <w:r w:rsidRPr="003B5F2B">
        <w:t>38.</w:t>
      </w:r>
      <w:r w:rsidRPr="003B5F2B">
        <w:tab/>
        <w:t>В своем постановлении № 358 1997 года Конституционный суд вывел д</w:t>
      </w:r>
      <w:r w:rsidRPr="003B5F2B">
        <w:t>е</w:t>
      </w:r>
      <w:r w:rsidRPr="003B5F2B">
        <w:t>ла, связанные с применением пыток, из компетенции военных судов, сочтя, что пытки представляют собой преступления против человечности. Статья 3 прин</w:t>
      </w:r>
      <w:r w:rsidRPr="003B5F2B">
        <w:t>я</w:t>
      </w:r>
      <w:r w:rsidRPr="003B5F2B">
        <w:t>того в 1999 году закона № 522 (Кодекс военной уголовной юстиции) запрещает органам военной юстиции заниматься делами, связанными с применением п</w:t>
      </w:r>
      <w:r w:rsidRPr="003B5F2B">
        <w:t>ы</w:t>
      </w:r>
      <w:r w:rsidRPr="003B5F2B">
        <w:t>ток, геноцидом и насильстве</w:t>
      </w:r>
      <w:r w:rsidRPr="003B5F2B">
        <w:t>н</w:t>
      </w:r>
      <w:r w:rsidRPr="003B5F2B">
        <w:t>ными исчезновениями.</w:t>
      </w:r>
    </w:p>
    <w:p w:rsidR="00D85E19" w:rsidRPr="003B5F2B" w:rsidRDefault="00D85E19" w:rsidP="00D85E19">
      <w:pPr>
        <w:pStyle w:val="SingleTxtGR"/>
      </w:pPr>
      <w:r w:rsidRPr="003B5F2B">
        <w:t>39.</w:t>
      </w:r>
      <w:r w:rsidRPr="003B5F2B">
        <w:tab/>
        <w:t xml:space="preserve">Что касается абортов, </w:t>
      </w:r>
      <w:r>
        <w:t xml:space="preserve">то </w:t>
      </w:r>
      <w:r w:rsidRPr="003B5F2B">
        <w:t>Колумбия прошла путь от их полного запрета до признания права на добровольное прерывание береме</w:t>
      </w:r>
      <w:r w:rsidRPr="003B5F2B">
        <w:t>н</w:t>
      </w:r>
      <w:r w:rsidRPr="003B5F2B">
        <w:t>ности при определенных обстоятельствах. В своем постановлении С-355, принятом в 2006 году, Конст</w:t>
      </w:r>
      <w:r w:rsidRPr="003B5F2B">
        <w:t>и</w:t>
      </w:r>
      <w:r w:rsidRPr="003B5F2B">
        <w:t>туционный суд признал, что аборты не подлежат уголовному преследованию в трех случаях: когда здоровье и жизнь матери находятся под угрозой, когда пр</w:t>
      </w:r>
      <w:r w:rsidRPr="003B5F2B">
        <w:t>и</w:t>
      </w:r>
      <w:r w:rsidRPr="003B5F2B">
        <w:t>чиной беременности является изнасилование, инцест или недобровольное о</w:t>
      </w:r>
      <w:r w:rsidRPr="003B5F2B">
        <w:t>п</w:t>
      </w:r>
      <w:r w:rsidRPr="003B5F2B">
        <w:t>лодотворение и когда развитие зародыша сопровождается серьезными наруш</w:t>
      </w:r>
      <w:r w:rsidRPr="003B5F2B">
        <w:t>е</w:t>
      </w:r>
      <w:r w:rsidRPr="003B5F2B">
        <w:t>ниями. Для придания законной силы эт</w:t>
      </w:r>
      <w:r w:rsidRPr="003B5F2B">
        <w:t>о</w:t>
      </w:r>
      <w:r w:rsidRPr="003B5F2B">
        <w:t>му постановлению в 2006 году был принят указ № 4444, требующий учитывать в планах развития системы здрав</w:t>
      </w:r>
      <w:r w:rsidRPr="003B5F2B">
        <w:t>о</w:t>
      </w:r>
      <w:r w:rsidRPr="003B5F2B">
        <w:t>охранения предписания в отношении абортов. Своим постановлением Т-388 Конституционный суд признал в 2009 году право на аборт, который возможен при соблюдении одного единственного условия: бер</w:t>
      </w:r>
      <w:r w:rsidRPr="003B5F2B">
        <w:t>е</w:t>
      </w:r>
      <w:r w:rsidRPr="003B5F2B">
        <w:t>менная женщина должна в случае, когда половой акт произошел без ее согласия, подать уголовный иск, а в двух других предусмо</w:t>
      </w:r>
      <w:r w:rsidRPr="003B5F2B">
        <w:t>т</w:t>
      </w:r>
      <w:r w:rsidRPr="003B5F2B">
        <w:t>ренных законом случаях представить медицинскую справку. Остановившись также на проблеме свободы совести, которую ставит перед врачами практика абортов, суд постановил, что соображениями совести свои действия может мотивировать физическое лицо, но не учреждение. В то же время, врач не может отказаться от проведения аборта в том случае, если в районе, где он практикует, кроме н</w:t>
      </w:r>
      <w:r w:rsidRPr="003B5F2B">
        <w:t>е</w:t>
      </w:r>
      <w:r w:rsidRPr="003B5F2B">
        <w:t>го подобную операцию выполнить некому.</w:t>
      </w:r>
    </w:p>
    <w:p w:rsidR="00D85E19" w:rsidRPr="003B5F2B" w:rsidRDefault="00D85E19" w:rsidP="00D85E19">
      <w:pPr>
        <w:pStyle w:val="SingleTxtGR"/>
      </w:pPr>
      <w:r w:rsidRPr="003B5F2B">
        <w:t>40.</w:t>
      </w:r>
      <w:r w:rsidRPr="003B5F2B">
        <w:tab/>
      </w:r>
      <w:r w:rsidRPr="003B5F2B">
        <w:rPr>
          <w:b/>
          <w:bCs/>
        </w:rPr>
        <w:t xml:space="preserve">Г-н Сальвиоли </w:t>
      </w:r>
      <w:r w:rsidRPr="003B5F2B">
        <w:t>говорит, что Комитет получил от государс</w:t>
      </w:r>
      <w:r w:rsidRPr="003B5F2B">
        <w:t>т</w:t>
      </w:r>
      <w:r w:rsidRPr="003B5F2B">
        <w:t>ва-участника, организаций колумбийского гражданского общества и в данном случае от дел</w:t>
      </w:r>
      <w:r w:rsidRPr="003B5F2B">
        <w:t>е</w:t>
      </w:r>
      <w:r w:rsidRPr="003B5F2B">
        <w:t>гации большой объем информации, п</w:t>
      </w:r>
      <w:r w:rsidRPr="003B5F2B">
        <w:t>о</w:t>
      </w:r>
      <w:r w:rsidRPr="003B5F2B">
        <w:t>зволяющей начать содержательный и плодотворный диалог. В то же время по некоторым вопросам выступающий х</w:t>
      </w:r>
      <w:r w:rsidRPr="003B5F2B">
        <w:t>о</w:t>
      </w:r>
      <w:r w:rsidRPr="003B5F2B">
        <w:t>тел бы получить уточнения. Не был прояснен правовой статус членов расфо</w:t>
      </w:r>
      <w:r w:rsidRPr="003B5F2B">
        <w:t>р</w:t>
      </w:r>
      <w:r w:rsidRPr="003B5F2B">
        <w:t>мированных вооруженных группировок, которые не подлежат суду в соответс</w:t>
      </w:r>
      <w:r w:rsidRPr="003B5F2B">
        <w:t>т</w:t>
      </w:r>
      <w:r w:rsidRPr="003B5F2B">
        <w:t>вии с законом о справедливости и мире (вопрос № 2). Комитет опасается того, и эти его опасения разделяют другие договорные органы, а также Межамерика</w:t>
      </w:r>
      <w:r w:rsidRPr="003B5F2B">
        <w:t>н</w:t>
      </w:r>
      <w:r w:rsidRPr="003B5F2B">
        <w:t>ская комиссия по правам человека, что закон о справедливости и мире в коне</w:t>
      </w:r>
      <w:r w:rsidRPr="003B5F2B">
        <w:t>ч</w:t>
      </w:r>
      <w:r w:rsidRPr="003B5F2B">
        <w:t>ном счете лишь гарантирует безнаказанность тем, кто виновен в наиболее сер</w:t>
      </w:r>
      <w:r w:rsidRPr="003B5F2B">
        <w:t>ь</w:t>
      </w:r>
      <w:r w:rsidRPr="003B5F2B">
        <w:t>езных нарушениях прав человека. Какие меры принимаются для того, чтобы не допустить подобного развития событий? Дел</w:t>
      </w:r>
      <w:r w:rsidRPr="003B5F2B">
        <w:t>е</w:t>
      </w:r>
      <w:r w:rsidRPr="003B5F2B">
        <w:t>гация отметила, что два человека были признаны виновными на основании закона о справедливости и мире, не указав при этом ни по какой статье они обвинялись, ни какой приговор был им вынесен. Комитет хотел бы получить пояснения на этот счет. Интере</w:t>
      </w:r>
      <w:r w:rsidRPr="003B5F2B">
        <w:t>с</w:t>
      </w:r>
      <w:r w:rsidRPr="003B5F2B">
        <w:t>но узнать, были ли подвергнуты преследованию и осуждены члены расформированных военизированных группировок, чьи признания помогли в раскрытии престу</w:t>
      </w:r>
      <w:r w:rsidRPr="003B5F2B">
        <w:t>п</w:t>
      </w:r>
      <w:r w:rsidRPr="003B5F2B">
        <w:t>лений. Комитет оценил бы подробную информацию о результатах расследов</w:t>
      </w:r>
      <w:r w:rsidRPr="003B5F2B">
        <w:t>а</w:t>
      </w:r>
      <w:r w:rsidRPr="003B5F2B">
        <w:t>ний, проводимых Комитетом по надзору</w:t>
      </w:r>
      <w:r w:rsidRPr="002F298D">
        <w:rPr>
          <w:bCs/>
        </w:rPr>
        <w:t>,</w:t>
      </w:r>
      <w:r w:rsidRPr="003B5F2B">
        <w:rPr>
          <w:b/>
          <w:bCs/>
        </w:rPr>
        <w:t xml:space="preserve"> </w:t>
      </w:r>
      <w:r w:rsidRPr="003B5F2B">
        <w:t>а также о том, какие меры приним</w:t>
      </w:r>
      <w:r w:rsidRPr="003B5F2B">
        <w:t>а</w:t>
      </w:r>
      <w:r w:rsidRPr="003B5F2B">
        <w:t xml:space="preserve">ются на основании его заключений. Было бы также полезно узнать, на каком основании может быть принято решение об отказе </w:t>
      </w:r>
      <w:r>
        <w:t>в</w:t>
      </w:r>
      <w:r w:rsidRPr="003B5F2B">
        <w:t xml:space="preserve"> возбуждени</w:t>
      </w:r>
      <w:r>
        <w:t>и</w:t>
      </w:r>
      <w:r w:rsidRPr="003B5F2B">
        <w:t xml:space="preserve"> преследов</w:t>
      </w:r>
      <w:r w:rsidRPr="003B5F2B">
        <w:t>а</w:t>
      </w:r>
      <w:r w:rsidRPr="003B5F2B">
        <w:t>ния. Комитет хотел бы удостовериться в том, что в случае серьезного наруш</w:t>
      </w:r>
      <w:r w:rsidRPr="003B5F2B">
        <w:t>е</w:t>
      </w:r>
      <w:r w:rsidRPr="003B5F2B">
        <w:t>ния прав человека отказ от такого пр</w:t>
      </w:r>
      <w:r w:rsidRPr="003B5F2B">
        <w:t>е</w:t>
      </w:r>
      <w:r w:rsidRPr="003B5F2B">
        <w:t xml:space="preserve">следования невозможен. </w:t>
      </w:r>
    </w:p>
    <w:p w:rsidR="00D85E19" w:rsidRPr="003B5F2B" w:rsidRDefault="00D85E19" w:rsidP="00D85E19">
      <w:pPr>
        <w:pStyle w:val="SingleTxtGR"/>
      </w:pPr>
      <w:r w:rsidRPr="003B5F2B">
        <w:t>41.</w:t>
      </w:r>
      <w:r w:rsidRPr="003B5F2B">
        <w:tab/>
        <w:t>Хотя в области профессиональной подготовки сотрудников правоохран</w:t>
      </w:r>
      <w:r w:rsidRPr="003B5F2B">
        <w:t>и</w:t>
      </w:r>
      <w:r w:rsidRPr="003B5F2B">
        <w:t>тельных органов ведется очень серьезная работа, она, судя по всему, ориент</w:t>
      </w:r>
      <w:r w:rsidRPr="003B5F2B">
        <w:t>и</w:t>
      </w:r>
      <w:r w:rsidRPr="003B5F2B">
        <w:t>рована на руководителей старшего звена. Принимаются ли меры для улучшения подготовки сотрудн</w:t>
      </w:r>
      <w:r w:rsidRPr="003B5F2B">
        <w:t>и</w:t>
      </w:r>
      <w:r w:rsidR="005F4127">
        <w:t>ков младшего звена?</w:t>
      </w:r>
    </w:p>
    <w:p w:rsidR="00D85E19" w:rsidRPr="003B5F2B" w:rsidRDefault="00D85E19" w:rsidP="00D85E19">
      <w:pPr>
        <w:pStyle w:val="SingleTxtGR"/>
      </w:pPr>
      <w:r w:rsidRPr="003B5F2B">
        <w:t>42.</w:t>
      </w:r>
      <w:r w:rsidRPr="003B5F2B">
        <w:tab/>
        <w:t>Государство-участник представило подробные сведения о возмещении ущерба в соответствии с указом № 1290, принятом в 2008 году. Было бы инт</w:t>
      </w:r>
      <w:r w:rsidRPr="003B5F2B">
        <w:t>е</w:t>
      </w:r>
      <w:r w:rsidRPr="003B5F2B">
        <w:t>ресно узнать, предусматривает ли указ иные формы возмещения ущерба</w:t>
      </w:r>
      <w:r>
        <w:t>,</w:t>
      </w:r>
      <w:r w:rsidRPr="003B5F2B">
        <w:t xml:space="preserve"> пом</w:t>
      </w:r>
      <w:r w:rsidRPr="003B5F2B">
        <w:t>и</w:t>
      </w:r>
      <w:r w:rsidRPr="003B5F2B">
        <w:t>мо денежной</w:t>
      </w:r>
      <w:r>
        <w:t>,</w:t>
      </w:r>
      <w:r w:rsidRPr="003B5F2B">
        <w:t xml:space="preserve"> и могут ли в соответствии с указом претендовать на возмещение ущерба жер</w:t>
      </w:r>
      <w:r w:rsidRPr="003B5F2B">
        <w:t>т</w:t>
      </w:r>
      <w:r w:rsidRPr="003B5F2B">
        <w:t>вы нарушений прав человека, произошедших по вине государства.</w:t>
      </w:r>
    </w:p>
    <w:p w:rsidR="00D85E19" w:rsidRPr="003B5F2B" w:rsidRDefault="00D85E19" w:rsidP="00D85E19">
      <w:pPr>
        <w:pStyle w:val="SingleTxtGR"/>
      </w:pPr>
      <w:r w:rsidRPr="003B5F2B">
        <w:t>43.</w:t>
      </w:r>
      <w:r w:rsidRPr="003B5F2B">
        <w:tab/>
      </w:r>
      <w:r w:rsidRPr="003B5F2B">
        <w:rPr>
          <w:b/>
        </w:rPr>
        <w:t>Г-н Сальвиоли</w:t>
      </w:r>
      <w:r w:rsidRPr="003B5F2B">
        <w:rPr>
          <w:b/>
          <w:bCs/>
        </w:rPr>
        <w:t xml:space="preserve"> </w:t>
      </w:r>
      <w:r w:rsidRPr="003B5F2B">
        <w:t>говорит, что, с удовлетворением принимая к сведению предста</w:t>
      </w:r>
      <w:r w:rsidRPr="003B5F2B">
        <w:t>в</w:t>
      </w:r>
      <w:r w:rsidRPr="003B5F2B">
        <w:t>ленную государством-участником информацию о национальном плане поиска пропавших без вести, он хотел бы подробнее ознакомиться с той ролью, которую играет в претворении в жизнь этого плана гражданское общество, в частности асс</w:t>
      </w:r>
      <w:r w:rsidRPr="003B5F2B">
        <w:t>о</w:t>
      </w:r>
      <w:r w:rsidRPr="003B5F2B">
        <w:t xml:space="preserve">циации жертв. </w:t>
      </w:r>
    </w:p>
    <w:p w:rsidR="00D85E19" w:rsidRPr="003B5F2B" w:rsidRDefault="00D85E19" w:rsidP="00D85E19">
      <w:pPr>
        <w:pStyle w:val="SingleTxtGR"/>
      </w:pPr>
      <w:r w:rsidRPr="005F4127">
        <w:rPr>
          <w:spacing w:val="2"/>
        </w:rPr>
        <w:t>44.</w:t>
      </w:r>
      <w:r w:rsidRPr="005F4127">
        <w:rPr>
          <w:spacing w:val="2"/>
        </w:rPr>
        <w:tab/>
      </w:r>
      <w:r w:rsidR="00F93E7E" w:rsidRPr="005F4127">
        <w:rPr>
          <w:spacing w:val="2"/>
        </w:rPr>
        <w:t>Государство-участник не ответило на вопрос Комитета о том, сколько ч</w:t>
      </w:r>
      <w:r w:rsidR="00F93E7E" w:rsidRPr="005F4127">
        <w:rPr>
          <w:spacing w:val="2"/>
        </w:rPr>
        <w:t>е</w:t>
      </w:r>
      <w:r w:rsidR="00F93E7E" w:rsidRPr="005F4127">
        <w:rPr>
          <w:spacing w:val="2"/>
        </w:rPr>
        <w:t>ловек было убито в то время, когда на них распространялись меры защиты, в ч</w:t>
      </w:r>
      <w:r w:rsidR="00F93E7E" w:rsidRPr="005F4127">
        <w:rPr>
          <w:spacing w:val="2"/>
        </w:rPr>
        <w:t>а</w:t>
      </w:r>
      <w:r w:rsidR="00F93E7E" w:rsidRPr="005F4127">
        <w:rPr>
          <w:spacing w:val="2"/>
        </w:rPr>
        <w:t>стности, в рамках Межамериканской системы прав человека (вопрос № 13 с)).</w:t>
      </w:r>
      <w:r w:rsidR="00F93E7E" w:rsidRPr="003B5F2B">
        <w:t xml:space="preserve"> </w:t>
      </w:r>
      <w:r w:rsidRPr="003B5F2B">
        <w:t>Делегация могла бы восполнить этот пробел, уточнив, проводились ли по фа</w:t>
      </w:r>
      <w:r w:rsidRPr="003B5F2B">
        <w:t>к</w:t>
      </w:r>
      <w:r w:rsidRPr="003B5F2B">
        <w:t>там убийств расследования и были ли привлечены к ответственности и осужд</w:t>
      </w:r>
      <w:r w:rsidRPr="003B5F2B">
        <w:t>е</w:t>
      </w:r>
      <w:r w:rsidRPr="003B5F2B">
        <w:t>ны виновные.</w:t>
      </w:r>
    </w:p>
    <w:p w:rsidR="00D85E19" w:rsidRPr="003B5F2B" w:rsidRDefault="00D85E19" w:rsidP="00D85E19">
      <w:pPr>
        <w:pStyle w:val="SingleTxtGR"/>
      </w:pPr>
      <w:r w:rsidRPr="003B5F2B">
        <w:t>45.</w:t>
      </w:r>
      <w:r w:rsidRPr="003B5F2B">
        <w:tab/>
        <w:t>Тот факт, что все связанные с применением пыток дела отн</w:t>
      </w:r>
      <w:r w:rsidRPr="003B5F2B">
        <w:t>ы</w:t>
      </w:r>
      <w:r w:rsidRPr="003B5F2B">
        <w:t>не относятся к ведению судов общей, а не военной юрисдикции, нельзя не приветствовать. Это неоднократно рекомендовал и Ме</w:t>
      </w:r>
      <w:r w:rsidRPr="003B5F2B">
        <w:t>ж</w:t>
      </w:r>
      <w:r w:rsidRPr="003B5F2B">
        <w:t>американский суд по правам человека. В</w:t>
      </w:r>
      <w:r>
        <w:t> </w:t>
      </w:r>
      <w:r w:rsidRPr="003B5F2B">
        <w:t>то же время в одном из недавних выступлений президент Республики за</w:t>
      </w:r>
      <w:r w:rsidRPr="003B5F2B">
        <w:t>я</w:t>
      </w:r>
      <w:r w:rsidRPr="003B5F2B">
        <w:t>вил, что сфера компетенции военных судов должна быть расширена, что не может не вызывать озабоченности относительно применимости в стране междунаро</w:t>
      </w:r>
      <w:r w:rsidRPr="003B5F2B">
        <w:t>д</w:t>
      </w:r>
      <w:r w:rsidRPr="003B5F2B">
        <w:t xml:space="preserve">ных правозащитных норм, поскольку сфера компетенции таких судов и </w:t>
      </w:r>
      <w:r>
        <w:t xml:space="preserve">без того </w:t>
      </w:r>
      <w:r w:rsidRPr="003B5F2B">
        <w:t>является очень широкой. Межамериканская комиссия по правам человека нео</w:t>
      </w:r>
      <w:r w:rsidRPr="003B5F2B">
        <w:t>д</w:t>
      </w:r>
      <w:r w:rsidRPr="003B5F2B">
        <w:t>нократно обращала внимание на то, что многих виновных в серьезном наруш</w:t>
      </w:r>
      <w:r w:rsidRPr="003B5F2B">
        <w:t>е</w:t>
      </w:r>
      <w:r w:rsidRPr="003B5F2B">
        <w:t>нии прав человека военная юстиция в прошлом оставляла безнаказанными. П</w:t>
      </w:r>
      <w:r w:rsidRPr="003B5F2B">
        <w:t>о</w:t>
      </w:r>
      <w:r w:rsidRPr="003B5F2B">
        <w:t>этому важно, чтобы государство-участник не ослабляло своих усилий</w:t>
      </w:r>
      <w:r>
        <w:t>,</w:t>
      </w:r>
      <w:r w:rsidRPr="003B5F2B">
        <w:t xml:space="preserve"> с тем чтобы не вернуться к подобной ситуации. В этой связи хотелось бы получить информацию о составе Высшего совета магистратуры и особенно о мерах, пр</w:t>
      </w:r>
      <w:r w:rsidRPr="003B5F2B">
        <w:t>и</w:t>
      </w:r>
      <w:r w:rsidRPr="003B5F2B">
        <w:t>нятых для обеспечения его сбала</w:t>
      </w:r>
      <w:r w:rsidRPr="003B5F2B">
        <w:t>н</w:t>
      </w:r>
      <w:r w:rsidRPr="003B5F2B">
        <w:t xml:space="preserve">сированности. </w:t>
      </w:r>
    </w:p>
    <w:p w:rsidR="00D85E19" w:rsidRPr="003B5F2B" w:rsidRDefault="00D85E19" w:rsidP="00D85E19">
      <w:pPr>
        <w:pStyle w:val="SingleTxtGR"/>
      </w:pPr>
      <w:r w:rsidRPr="003B5F2B">
        <w:t>46.</w:t>
      </w:r>
      <w:r w:rsidRPr="003B5F2B">
        <w:tab/>
        <w:t>Известно, что лидеры военизированных группировок были экстра</w:t>
      </w:r>
      <w:r>
        <w:t>д</w:t>
      </w:r>
      <w:r w:rsidRPr="003B5F2B">
        <w:t>иров</w:t>
      </w:r>
      <w:r w:rsidRPr="003B5F2B">
        <w:t>а</w:t>
      </w:r>
      <w:r w:rsidRPr="003B5F2B">
        <w:t>ны в Соединенные Штаты Америки, где они должны были предстать перед с</w:t>
      </w:r>
      <w:r w:rsidRPr="003B5F2B">
        <w:t>у</w:t>
      </w:r>
      <w:r w:rsidRPr="003B5F2B">
        <w:t>дом по обвинению в торговле наркотиками. При этом важно, чтобы они не у</w:t>
      </w:r>
      <w:r w:rsidRPr="003B5F2B">
        <w:t>ш</w:t>
      </w:r>
      <w:r w:rsidRPr="003B5F2B">
        <w:t>ли от колумбийского правосудия и понесли ответственность за те серьезные н</w:t>
      </w:r>
      <w:r w:rsidRPr="003B5F2B">
        <w:t>а</w:t>
      </w:r>
      <w:r w:rsidRPr="003B5F2B">
        <w:t>рушения прав человека, в которых они обвиняются. Принимаются ли какие-либо меры на этот счет?</w:t>
      </w:r>
    </w:p>
    <w:p w:rsidR="00D85E19" w:rsidRPr="003B5F2B" w:rsidRDefault="00D85E19" w:rsidP="00D85E19">
      <w:pPr>
        <w:pStyle w:val="SingleTxtGR"/>
      </w:pPr>
      <w:r w:rsidRPr="003B5F2B">
        <w:t>47.</w:t>
      </w:r>
      <w:r w:rsidRPr="003B5F2B">
        <w:tab/>
        <w:t>В приложениях к своим письменным ответам государство-участник ук</w:t>
      </w:r>
      <w:r w:rsidRPr="003B5F2B">
        <w:t>а</w:t>
      </w:r>
      <w:r w:rsidRPr="003B5F2B">
        <w:t>зывает, что в судах рассматривались 7 дел об убийс</w:t>
      </w:r>
      <w:r w:rsidRPr="003B5F2B">
        <w:t>т</w:t>
      </w:r>
      <w:r w:rsidRPr="003B5F2B">
        <w:t>вах с применением пыток и 257 дел о должностных преступлен</w:t>
      </w:r>
      <w:r w:rsidRPr="003B5F2B">
        <w:t>и</w:t>
      </w:r>
      <w:r w:rsidRPr="003B5F2B">
        <w:t>ях, среди которых имеются дела, связанные с применением пыток и жестоких, бесчеловечных или унижающих достоинство видов обращения, не уточняя при этом, выносились ли по ним обвинительные приговоры или нет. Было бы желательно получить сведения о числе обвин</w:t>
      </w:r>
      <w:r w:rsidRPr="003B5F2B">
        <w:t>и</w:t>
      </w:r>
      <w:r w:rsidRPr="003B5F2B">
        <w:t>тельных приговоров и наказаниях, фактически назначенных виновным в пр</w:t>
      </w:r>
      <w:r w:rsidRPr="003B5F2B">
        <w:t>и</w:t>
      </w:r>
      <w:r w:rsidRPr="003B5F2B">
        <w:t>менении пыток и жестоких, бесчел</w:t>
      </w:r>
      <w:r w:rsidRPr="003B5F2B">
        <w:t>о</w:t>
      </w:r>
      <w:r w:rsidRPr="003B5F2B">
        <w:t xml:space="preserve">вечных или унижающих достоинство видов обращения. </w:t>
      </w:r>
    </w:p>
    <w:p w:rsidR="00D85E19" w:rsidRPr="003B5F2B" w:rsidRDefault="00D85E19" w:rsidP="00D85E19">
      <w:pPr>
        <w:pStyle w:val="SingleTxtGR"/>
      </w:pPr>
      <w:r w:rsidRPr="003B5F2B">
        <w:t>48.</w:t>
      </w:r>
      <w:r w:rsidRPr="003B5F2B">
        <w:tab/>
        <w:t>По имеющимся в распоряжении Комитета сведениям, принятие Конст</w:t>
      </w:r>
      <w:r w:rsidRPr="003B5F2B">
        <w:t>и</w:t>
      </w:r>
      <w:r w:rsidRPr="003B5F2B">
        <w:t>туционным судом постановления о том, при каких обстоятельствах женщины имеют законное право на аборт в условиях полной безопасности, не привело к выработке конкретных мер, призванных гарантировать женщинам право на з</w:t>
      </w:r>
      <w:r w:rsidRPr="003B5F2B">
        <w:t>а</w:t>
      </w:r>
      <w:r w:rsidRPr="003B5F2B">
        <w:t xml:space="preserve">конный и безопасный аборт. Этот процесс, </w:t>
      </w:r>
      <w:r>
        <w:t>как представляется, наталкивается на определенное противодействие.</w:t>
      </w:r>
      <w:r w:rsidRPr="003B5F2B">
        <w:t xml:space="preserve"> Какие меры намере</w:t>
      </w:r>
      <w:r>
        <w:t xml:space="preserve">но </w:t>
      </w:r>
      <w:r w:rsidRPr="003B5F2B">
        <w:t>принять правительс</w:t>
      </w:r>
      <w:r w:rsidRPr="003B5F2B">
        <w:t>т</w:t>
      </w:r>
      <w:r w:rsidRPr="003B5F2B">
        <w:t xml:space="preserve">во, </w:t>
      </w:r>
      <w:r>
        <w:t xml:space="preserve">с тем </w:t>
      </w:r>
      <w:r w:rsidRPr="003B5F2B">
        <w:t>чтобы гарантировать женщинам право на аборт во всех случаях, кот</w:t>
      </w:r>
      <w:r w:rsidRPr="003B5F2B">
        <w:t>о</w:t>
      </w:r>
      <w:r w:rsidRPr="003B5F2B">
        <w:t>рые перечислены в постановлении Конституционного с</w:t>
      </w:r>
      <w:r w:rsidRPr="003B5F2B">
        <w:t>у</w:t>
      </w:r>
      <w:r w:rsidRPr="003B5F2B">
        <w:t>да?</w:t>
      </w:r>
    </w:p>
    <w:p w:rsidR="00D85E19" w:rsidRPr="003B5F2B" w:rsidRDefault="00D85E19" w:rsidP="00D85E19">
      <w:pPr>
        <w:pStyle w:val="SingleTxtGR"/>
      </w:pPr>
      <w:r w:rsidRPr="003B5F2B">
        <w:t>49.</w:t>
      </w:r>
      <w:r w:rsidRPr="003B5F2B">
        <w:tab/>
      </w:r>
      <w:r w:rsidRPr="003B5F2B">
        <w:rPr>
          <w:b/>
          <w:bCs/>
        </w:rPr>
        <w:t xml:space="preserve">Г-н Перес Санчес-Серро </w:t>
      </w:r>
      <w:r w:rsidRPr="003B5F2B">
        <w:t>говорит, что в соответствии с информацией, которой располагает Комитет, расследования, до сих пор проводившиеся в ра</w:t>
      </w:r>
      <w:r w:rsidRPr="003B5F2B">
        <w:t>м</w:t>
      </w:r>
      <w:r w:rsidRPr="003B5F2B">
        <w:t xml:space="preserve">ках закона о справедливости и мире, очень редко заканчивались </w:t>
      </w:r>
      <w:r>
        <w:t xml:space="preserve">судебным </w:t>
      </w:r>
      <w:r w:rsidRPr="003B5F2B">
        <w:t>пр</w:t>
      </w:r>
      <w:r w:rsidRPr="003B5F2B">
        <w:t>е</w:t>
      </w:r>
      <w:r w:rsidRPr="003B5F2B">
        <w:t>следованием лиц, виновных в серьезных нарушениях прав человека</w:t>
      </w:r>
      <w:r>
        <w:t>,</w:t>
      </w:r>
      <w:r w:rsidRPr="003B5F2B">
        <w:t xml:space="preserve"> и что до</w:t>
      </w:r>
      <w:r w:rsidRPr="003B5F2B">
        <w:t>с</w:t>
      </w:r>
      <w:r w:rsidRPr="003B5F2B">
        <w:t>туп жертв к правосудию остается крайне ограниченным. Было бы полезно п</w:t>
      </w:r>
      <w:r w:rsidRPr="003B5F2B">
        <w:t>о</w:t>
      </w:r>
      <w:r w:rsidRPr="003B5F2B">
        <w:t>лучить подробную информацию о числе начатых расследований, во</w:t>
      </w:r>
      <w:r w:rsidRPr="003B5F2B">
        <w:t>з</w:t>
      </w:r>
      <w:r w:rsidRPr="003B5F2B">
        <w:t>бужденных дел и вынесенных по итогам их рассмотрения приговоров, а также о числе сл</w:t>
      </w:r>
      <w:r w:rsidRPr="003B5F2B">
        <w:t>у</w:t>
      </w:r>
      <w:r w:rsidRPr="003B5F2B">
        <w:t xml:space="preserve">чаев присуждения жертвам компенсации за причиненный ущерб. Программа возмещения ущерба </w:t>
      </w:r>
      <w:r>
        <w:t>фи</w:t>
      </w:r>
      <w:r w:rsidRPr="003B5F2B">
        <w:t>зическим лицам по административным каналам, разр</w:t>
      </w:r>
      <w:r w:rsidRPr="003B5F2B">
        <w:t>а</w:t>
      </w:r>
      <w:r w:rsidRPr="003B5F2B">
        <w:t>бо</w:t>
      </w:r>
      <w:r>
        <w:t xml:space="preserve">танная на основании Указа № </w:t>
      </w:r>
      <w:r w:rsidRPr="003B5F2B">
        <w:t>1290, принятого в 2008 году, все больше нап</w:t>
      </w:r>
      <w:r w:rsidRPr="003B5F2B">
        <w:t>о</w:t>
      </w:r>
      <w:r w:rsidRPr="003B5F2B">
        <w:t>минает программу гуманитарной помощи, а не программу возмещения ущерба. Она не предусматривает механизм, который гарантировал бы жертвам право на истину, являющееся важнейшей составляющей возмещения ущерба. Нельзя не заметить того, что фонд возмещения ущерба жертвам до сих пор не выплатил ни одной компенсации. Какие мер</w:t>
      </w:r>
      <w:r>
        <w:t>ы п</w:t>
      </w:r>
      <w:r w:rsidRPr="003B5F2B">
        <w:t>ланирует принять государство-участник в этих условиях</w:t>
      </w:r>
      <w:r>
        <w:t>, с тем</w:t>
      </w:r>
      <w:r w:rsidRPr="003B5F2B">
        <w:t xml:space="preserve"> чтобы привлечь к ответственности и наказать вино</w:t>
      </w:r>
      <w:r w:rsidRPr="003B5F2B">
        <w:t>в</w:t>
      </w:r>
      <w:r w:rsidRPr="003B5F2B">
        <w:t>ных в совершении правонарушений и обеспечить уважение прав жертв на истину, справедливость и аде</w:t>
      </w:r>
      <w:r w:rsidRPr="003B5F2B">
        <w:t>к</w:t>
      </w:r>
      <w:r w:rsidRPr="003B5F2B">
        <w:t xml:space="preserve">ватное возмещение ущерба? </w:t>
      </w:r>
    </w:p>
    <w:p w:rsidR="00D85E19" w:rsidRPr="003B5F2B" w:rsidRDefault="00D85E19" w:rsidP="00D85E19">
      <w:pPr>
        <w:pStyle w:val="SingleTxtGR"/>
      </w:pPr>
      <w:r w:rsidRPr="003B5F2B">
        <w:t>50.</w:t>
      </w:r>
      <w:r w:rsidRPr="003B5F2B">
        <w:tab/>
        <w:t>Делегация отметила, что отказ от сотрудничества со стороны неправ</w:t>
      </w:r>
      <w:r w:rsidRPr="003B5F2B">
        <w:t>и</w:t>
      </w:r>
      <w:r w:rsidRPr="003B5F2B">
        <w:t>тельственных организаций осложняет претворение в жизнь национального пл</w:t>
      </w:r>
      <w:r w:rsidRPr="003B5F2B">
        <w:t>а</w:t>
      </w:r>
      <w:r w:rsidRPr="003B5F2B">
        <w:t>на действий в области прав человека (вопрос № 7). Со своей стороны, выст</w:t>
      </w:r>
      <w:r w:rsidRPr="003B5F2B">
        <w:t>у</w:t>
      </w:r>
      <w:r w:rsidRPr="003B5F2B">
        <w:t>павшие перед Комитетом НПО заявили, что</w:t>
      </w:r>
      <w:r>
        <w:t>,</w:t>
      </w:r>
      <w:r w:rsidRPr="003B5F2B">
        <w:t xml:space="preserve"> постоянно сталкиваясь с насил</w:t>
      </w:r>
      <w:r w:rsidRPr="003B5F2B">
        <w:t>и</w:t>
      </w:r>
      <w:r w:rsidRPr="003B5F2B">
        <w:t>ем</w:t>
      </w:r>
      <w:r>
        <w:t> −</w:t>
      </w:r>
      <w:r w:rsidRPr="003B5F2B">
        <w:t xml:space="preserve"> избиениями, убийствами, насильственными исчезновениями</w:t>
      </w:r>
      <w:r>
        <w:t>,</w:t>
      </w:r>
      <w:r w:rsidRPr="003B5F2B">
        <w:t xml:space="preserve"> </w:t>
      </w:r>
      <w:r>
        <w:t>−</w:t>
      </w:r>
      <w:r w:rsidRPr="003B5F2B">
        <w:t xml:space="preserve"> представ</w:t>
      </w:r>
      <w:r w:rsidRPr="003B5F2B">
        <w:t>и</w:t>
      </w:r>
      <w:r w:rsidRPr="003B5F2B">
        <w:t>тели гражданского общества чувствуют себя в опасности и предпочитают ост</w:t>
      </w:r>
      <w:r w:rsidRPr="003B5F2B">
        <w:t>а</w:t>
      </w:r>
      <w:r w:rsidRPr="003B5F2B">
        <w:t xml:space="preserve">ваться в тени. Государство-участник может рассчитывать на сотрудничество НПО лишь в том случае, если оно примет необходимые меры для искоренения насилия, объектом которого они являются. </w:t>
      </w:r>
    </w:p>
    <w:p w:rsidR="00D85E19" w:rsidRPr="003B5F2B" w:rsidRDefault="00D85E19" w:rsidP="00D85E19">
      <w:pPr>
        <w:pStyle w:val="SingleTxtGR"/>
      </w:pPr>
      <w:r w:rsidRPr="003B5F2B">
        <w:t>51.</w:t>
      </w:r>
      <w:r w:rsidRPr="003B5F2B">
        <w:tab/>
        <w:t>Государство-участник еще не приняло закон против расовой дискримин</w:t>
      </w:r>
      <w:r w:rsidRPr="003B5F2B">
        <w:t>а</w:t>
      </w:r>
      <w:r w:rsidRPr="003B5F2B">
        <w:t xml:space="preserve">ции, хотя в </w:t>
      </w:r>
      <w:r>
        <w:t>К</w:t>
      </w:r>
      <w:r w:rsidRPr="003B5F2B">
        <w:t xml:space="preserve">онгресс неоднократно </w:t>
      </w:r>
      <w:r>
        <w:t xml:space="preserve">передавались </w:t>
      </w:r>
      <w:r w:rsidRPr="003B5F2B">
        <w:t xml:space="preserve">различные законопроекты. Хотя в Конституции содержатся положения, конкретно запрещающие расовую дискриминацию как противоречащую праву на равенство, на практике они </w:t>
      </w:r>
      <w:r>
        <w:t xml:space="preserve">ни </w:t>
      </w:r>
      <w:r w:rsidRPr="003B5F2B">
        <w:t xml:space="preserve">разу не применялись. </w:t>
      </w:r>
      <w:r w:rsidR="00F93E7E" w:rsidRPr="003B5F2B">
        <w:t>Комитет по ликвидации расовой дискриминации рек</w:t>
      </w:r>
      <w:r w:rsidR="00F93E7E" w:rsidRPr="003B5F2B">
        <w:t>о</w:t>
      </w:r>
      <w:r w:rsidR="00F93E7E" w:rsidRPr="003B5F2B">
        <w:t xml:space="preserve">мендовал государству-участнику принять соответствующее законодательство (CERD/C/COL/CO/14, </w:t>
      </w:r>
      <w:r w:rsidR="00F93E7E">
        <w:t>пункт</w:t>
      </w:r>
      <w:r w:rsidR="00F93E7E" w:rsidRPr="003B5F2B">
        <w:t xml:space="preserve"> 13), и </w:t>
      </w:r>
      <w:r w:rsidR="00F93E7E">
        <w:t xml:space="preserve">в этой связи </w:t>
      </w:r>
      <w:r w:rsidR="00F93E7E" w:rsidRPr="003B5F2B">
        <w:t>было бы интересно узнать, пр</w:t>
      </w:r>
      <w:r w:rsidR="00F93E7E" w:rsidRPr="003B5F2B">
        <w:t>и</w:t>
      </w:r>
      <w:r w:rsidR="00F93E7E" w:rsidRPr="003B5F2B">
        <w:t xml:space="preserve">нимались ли какие-либо меры для выполнения этой рекомендации. </w:t>
      </w:r>
      <w:r w:rsidRPr="003B5F2B">
        <w:t>Было бы также желательно, чтобы различные национальные органы, занимающимися проблемами колумбийцев африканского происхождения, улучшили координ</w:t>
      </w:r>
      <w:r w:rsidRPr="003B5F2B">
        <w:t>а</w:t>
      </w:r>
      <w:r w:rsidRPr="003B5F2B">
        <w:t>цию своей деятельности и чтобы государство-участник рассмотрело возмо</w:t>
      </w:r>
      <w:r w:rsidRPr="003B5F2B">
        <w:t>ж</w:t>
      </w:r>
      <w:r w:rsidRPr="003B5F2B">
        <w:t>ность выработки национального плана действий по борьбе с расовой дискр</w:t>
      </w:r>
      <w:r w:rsidRPr="003B5F2B">
        <w:t>и</w:t>
      </w:r>
      <w:r w:rsidRPr="003B5F2B">
        <w:t>минацией.</w:t>
      </w:r>
    </w:p>
    <w:p w:rsidR="00D85E19" w:rsidRPr="003B5F2B" w:rsidRDefault="00D85E19" w:rsidP="00D85E19">
      <w:pPr>
        <w:pStyle w:val="SingleTxtGR"/>
      </w:pPr>
      <w:r w:rsidRPr="003B5F2B">
        <w:t>52.</w:t>
      </w:r>
      <w:r w:rsidRPr="003B5F2B">
        <w:tab/>
        <w:t>Тот факт, что доступность для перемещенных жителей пр</w:t>
      </w:r>
      <w:r w:rsidRPr="003B5F2B">
        <w:t>о</w:t>
      </w:r>
      <w:r w:rsidRPr="003B5F2B">
        <w:t>грамм помощи зависит от их заблаговременного занесения в единый регистр перемещенного населения, неоправданно лишает во</w:t>
      </w:r>
      <w:r w:rsidRPr="003B5F2B">
        <w:t>з</w:t>
      </w:r>
      <w:r w:rsidRPr="003B5F2B">
        <w:t>можности получить необходимую помощь тех, кто не мог быть занесен в этот регистр, в частности в районах, где прои</w:t>
      </w:r>
      <w:r w:rsidRPr="003B5F2B">
        <w:t>с</w:t>
      </w:r>
      <w:r w:rsidRPr="003B5F2B">
        <w:t>ходят вооруженные столкновения. Кроме того, это требование искажает резул</w:t>
      </w:r>
      <w:r w:rsidRPr="003B5F2B">
        <w:t>ь</w:t>
      </w:r>
      <w:r w:rsidRPr="003B5F2B">
        <w:t>таты переписей перемещенного населения, поскольку учитываются лишь те л</w:t>
      </w:r>
      <w:r w:rsidRPr="003B5F2B">
        <w:t>и</w:t>
      </w:r>
      <w:r w:rsidRPr="003B5F2B">
        <w:t>ца, которые занесены в регистр, что ведет к з</w:t>
      </w:r>
      <w:r w:rsidRPr="003B5F2B">
        <w:t>а</w:t>
      </w:r>
      <w:r w:rsidRPr="003B5F2B">
        <w:t>нижению оценок потребностей, а следовательно, и тех ресурсов, которые требуются для их удовлетворения. Н</w:t>
      </w:r>
      <w:r w:rsidRPr="003B5F2B">
        <w:t>а</w:t>
      </w:r>
      <w:r w:rsidRPr="003B5F2B">
        <w:t>чало процесса укр</w:t>
      </w:r>
      <w:r w:rsidRPr="003B5F2B">
        <w:t>е</w:t>
      </w:r>
      <w:r w:rsidRPr="003B5F2B">
        <w:t>пления справедливости и мира в 2005 году пока не привело к ощутимому снижению риска столкновений между вооруженными ст</w:t>
      </w:r>
      <w:r w:rsidRPr="003B5F2B">
        <w:t>о</w:t>
      </w:r>
      <w:r w:rsidRPr="003B5F2B">
        <w:t>ронами, который во многих регионах страны продолжает остават</w:t>
      </w:r>
      <w:r w:rsidRPr="003B5F2B">
        <w:t>ь</w:t>
      </w:r>
      <w:r w:rsidRPr="003B5F2B">
        <w:t>ся высоким. Хотелось бы узнать, какие меры предполагает принять государство-участник для пред</w:t>
      </w:r>
      <w:r w:rsidRPr="003B5F2B">
        <w:t>у</w:t>
      </w:r>
      <w:r w:rsidRPr="003B5F2B">
        <w:t>преждения материализации этих рисков и максимальной защиты перемеще</w:t>
      </w:r>
      <w:r w:rsidRPr="003B5F2B">
        <w:t>н</w:t>
      </w:r>
      <w:r w:rsidRPr="003B5F2B">
        <w:t>ных лиц в этих реги</w:t>
      </w:r>
      <w:r w:rsidRPr="003B5F2B">
        <w:t>о</w:t>
      </w:r>
      <w:r w:rsidRPr="003B5F2B">
        <w:t xml:space="preserve">нах. </w:t>
      </w:r>
    </w:p>
    <w:p w:rsidR="00D85E19" w:rsidRPr="003B5F2B" w:rsidRDefault="00D85E19" w:rsidP="00D85E19">
      <w:pPr>
        <w:pStyle w:val="SingleTxtGR"/>
      </w:pPr>
      <w:r w:rsidRPr="003B5F2B">
        <w:t>53.</w:t>
      </w:r>
      <w:r w:rsidRPr="003B5F2B">
        <w:tab/>
        <w:t>Главная задача системы раннего предупреждения (СРП), которая закл</w:t>
      </w:r>
      <w:r w:rsidRPr="003B5F2B">
        <w:t>ю</w:t>
      </w:r>
      <w:r w:rsidRPr="003B5F2B">
        <w:t>чалась в предотвращении вынужденных перемещений населения в связи с ри</w:t>
      </w:r>
      <w:r w:rsidRPr="003B5F2B">
        <w:t>с</w:t>
      </w:r>
      <w:r w:rsidRPr="003B5F2B">
        <w:t>ком вооруженных столкновений, судя по всему, претерпела изменения в усл</w:t>
      </w:r>
      <w:r w:rsidRPr="003B5F2B">
        <w:t>о</w:t>
      </w:r>
      <w:r w:rsidRPr="003B5F2B">
        <w:t>виях усиления милитаризации районов повышенного риска и вовлечения гра</w:t>
      </w:r>
      <w:r w:rsidRPr="003B5F2B">
        <w:t>ж</w:t>
      </w:r>
      <w:r w:rsidRPr="003B5F2B">
        <w:t>данского населения военные действия. Управление Верховного комиссара по правам человека выразила озабоченность по поводу утраты СРП своей незав</w:t>
      </w:r>
      <w:r w:rsidRPr="003B5F2B">
        <w:t>и</w:t>
      </w:r>
      <w:r w:rsidRPr="003B5F2B">
        <w:t>симости в результате создания правительством в 2003 году Межведомственного комитета по раннему предупреждению. В дополнение к этому Управление Ве</w:t>
      </w:r>
      <w:r w:rsidRPr="003B5F2B">
        <w:t>р</w:t>
      </w:r>
      <w:r w:rsidRPr="003B5F2B">
        <w:t>ховного комиссара по делам б</w:t>
      </w:r>
      <w:r w:rsidRPr="003B5F2B">
        <w:t>е</w:t>
      </w:r>
      <w:r w:rsidRPr="003B5F2B">
        <w:t>женцев неоднократно критиковало власти за враждебное отношение к СРП и отсутствие мер, прин</w:t>
      </w:r>
      <w:r w:rsidRPr="003B5F2B">
        <w:t>и</w:t>
      </w:r>
      <w:r w:rsidRPr="003B5F2B">
        <w:t>маемых для защиты этих групп населения. Хотелось бы узнать, какие меры планирует принять госуда</w:t>
      </w:r>
      <w:r w:rsidRPr="003B5F2B">
        <w:t>р</w:t>
      </w:r>
      <w:r w:rsidRPr="003B5F2B">
        <w:t>ство-участник</w:t>
      </w:r>
      <w:r>
        <w:t>,</w:t>
      </w:r>
      <w:r w:rsidRPr="003B5F2B">
        <w:t xml:space="preserve"> для того чтобы СРП могла в полной мере играть свою преве</w:t>
      </w:r>
      <w:r w:rsidRPr="003B5F2B">
        <w:t>н</w:t>
      </w:r>
      <w:r w:rsidRPr="003B5F2B">
        <w:t>тивную роль и чтобы за предупреждениями следовали адекватные меры. Пр</w:t>
      </w:r>
      <w:r w:rsidRPr="003B5F2B">
        <w:t>о</w:t>
      </w:r>
      <w:r w:rsidRPr="003B5F2B">
        <w:t>звучавшие предупреждения очень часто игнорируются, что приводит к трагич</w:t>
      </w:r>
      <w:r w:rsidRPr="003B5F2B">
        <w:t>е</w:t>
      </w:r>
      <w:r w:rsidRPr="003B5F2B">
        <w:t>ским последствиям. В качестве примера можно назвать убийство в июле 2008 года семи человек в Пуэрто-Либертадоре и убийство восьми представителей коренных народов в январе 2009 года.</w:t>
      </w:r>
    </w:p>
    <w:p w:rsidR="00D85E19" w:rsidRPr="003B5F2B" w:rsidRDefault="00D85E19" w:rsidP="00D85E19">
      <w:pPr>
        <w:pStyle w:val="SingleTxtGR"/>
      </w:pPr>
      <w:r w:rsidRPr="003B5F2B">
        <w:t>54.</w:t>
      </w:r>
      <w:r w:rsidRPr="003B5F2B">
        <w:tab/>
      </w:r>
      <w:r w:rsidRPr="003B5F2B">
        <w:rPr>
          <w:b/>
          <w:bCs/>
        </w:rPr>
        <w:t xml:space="preserve">Г-жа Келлер </w:t>
      </w:r>
      <w:r w:rsidRPr="003B5F2B">
        <w:t>говорит, что государству-участнику следовало бы собрать подробную статистику сексуального насилия, совершаемого в том числе в ра</w:t>
      </w:r>
      <w:r w:rsidRPr="003B5F2B">
        <w:t>м</w:t>
      </w:r>
      <w:r w:rsidRPr="003B5F2B">
        <w:t>ках вооруженного конфликта. Она отм</w:t>
      </w:r>
      <w:r w:rsidRPr="003B5F2B">
        <w:t>е</w:t>
      </w:r>
      <w:r w:rsidRPr="003B5F2B">
        <w:t>чает, что жертвам сексуального насилия пока еще сложно признаваться о совершенном в их отношении сексуальном н</w:t>
      </w:r>
      <w:r w:rsidRPr="003B5F2B">
        <w:t>а</w:t>
      </w:r>
      <w:r w:rsidRPr="003B5F2B">
        <w:t>силии по причине того, что это считается позорным. Было бы интересно у</w:t>
      </w:r>
      <w:r w:rsidRPr="003B5F2B">
        <w:t>з</w:t>
      </w:r>
      <w:r w:rsidRPr="003B5F2B">
        <w:t>нать, предусматривают ли программы предупреждения сексуального насилия меры по борьбе с предрассудками, заставляющими жертв молчать под страхом поз</w:t>
      </w:r>
      <w:r w:rsidRPr="003B5F2B">
        <w:t>о</w:t>
      </w:r>
      <w:r w:rsidRPr="003B5F2B">
        <w:t>ра. Г-жа Келлер хотела бы также знать, предусмотрена ли какая-либо защита жертв сексуального насилия, которым угрожают возмездием в случае подачи жалоб, в том числе в тех случаях, когда виновниками такого насилия являются сотрудники полиции или служб безопасности.</w:t>
      </w:r>
    </w:p>
    <w:p w:rsidR="00D85E19" w:rsidRPr="003B5F2B" w:rsidRDefault="00D85E19" w:rsidP="00D85E19">
      <w:pPr>
        <w:pStyle w:val="SingleTxtGR"/>
      </w:pPr>
      <w:r w:rsidRPr="003B5F2B">
        <w:t>55.</w:t>
      </w:r>
      <w:r w:rsidRPr="003B5F2B">
        <w:tab/>
        <w:t>Несмотря на стремление Генеральной прокуратуры обзавестись персон</w:t>
      </w:r>
      <w:r w:rsidRPr="003B5F2B">
        <w:t>а</w:t>
      </w:r>
      <w:r w:rsidRPr="003B5F2B">
        <w:t>лом специально для расследования случаев сексуального насилия, в подобных делах виновные до сих пор часто уходят от ответственности. В 2009 году Ко</w:t>
      </w:r>
      <w:r w:rsidRPr="003B5F2B">
        <w:t>н</w:t>
      </w:r>
      <w:r w:rsidRPr="003B5F2B">
        <w:t>ституционный суд пришел к выводу о том, что в 183 делах, связанных с секс</w:t>
      </w:r>
      <w:r w:rsidRPr="003B5F2B">
        <w:t>у</w:t>
      </w:r>
      <w:r w:rsidRPr="003B5F2B">
        <w:t>альным насилием, службы прокуратуры провели расследования недостаточно качественно. Было бы интересно узнать, какие меры принимаются для повыш</w:t>
      </w:r>
      <w:r w:rsidRPr="003B5F2B">
        <w:t>е</w:t>
      </w:r>
      <w:r w:rsidRPr="003B5F2B">
        <w:t>ния эффективности расследований. Сексуальное насилие в контексте насильс</w:t>
      </w:r>
      <w:r w:rsidRPr="003B5F2B">
        <w:t>т</w:t>
      </w:r>
      <w:r w:rsidRPr="003B5F2B">
        <w:t>венных вынужденных перемещений представляет собой проблему, заслуж</w:t>
      </w:r>
      <w:r w:rsidRPr="003B5F2B">
        <w:t>и</w:t>
      </w:r>
      <w:r w:rsidRPr="003B5F2B">
        <w:t>вающую серьезного внимания государства-участника. Почти половина вну</w:t>
      </w:r>
      <w:r w:rsidRPr="003B5F2B">
        <w:t>т</w:t>
      </w:r>
      <w:r w:rsidRPr="003B5F2B">
        <w:t>ренне перемещенных лиц являются женщинами. Хорошо известно, что насил</w:t>
      </w:r>
      <w:r w:rsidRPr="003B5F2B">
        <w:t>ь</w:t>
      </w:r>
      <w:r w:rsidRPr="003B5F2B">
        <w:t>ственные перемещения повышают угрозу насилия, в том числе сексуального. Поскольку перемещенные женщины являются особенно уязвимыми, хотелось бы знать, принимается ли этот аспект во внимание в программах и стратегиях предупреждения сексуального насилия. Хотелось бы также получить более подробную и</w:t>
      </w:r>
      <w:r w:rsidRPr="003B5F2B">
        <w:t>н</w:t>
      </w:r>
      <w:r w:rsidRPr="003B5F2B">
        <w:t>формацию о том, как государство-участник осуществляет надзор за исполнением принятых в столице решений на уровне департаментов и ко</w:t>
      </w:r>
      <w:r w:rsidRPr="003B5F2B">
        <w:t>м</w:t>
      </w:r>
      <w:r w:rsidRPr="003B5F2B">
        <w:t>мун.</w:t>
      </w:r>
    </w:p>
    <w:p w:rsidR="00D85E19" w:rsidRPr="002F3A47" w:rsidRDefault="00D85E19" w:rsidP="00D85E19">
      <w:pPr>
        <w:pStyle w:val="SingleTxtGR"/>
      </w:pPr>
      <w:r w:rsidRPr="003B5F2B">
        <w:t>56.</w:t>
      </w:r>
      <w:r w:rsidRPr="003B5F2B">
        <w:tab/>
        <w:t>Порядок применения закона № 1257 о просветительской работе, пред</w:t>
      </w:r>
      <w:r w:rsidRPr="003B5F2B">
        <w:t>у</w:t>
      </w:r>
      <w:r w:rsidRPr="003B5F2B">
        <w:t xml:space="preserve">преждении и искоренении всех форм насилия в отношении женщин 2008 </w:t>
      </w:r>
      <w:r>
        <w:t>года до сих пор не определен. Возможно, делегация может сообщить, будет ли это сделано в ближайшем будущем. Закон № 1257 предусматривает внесение изм</w:t>
      </w:r>
      <w:r>
        <w:t>е</w:t>
      </w:r>
      <w:r>
        <w:t xml:space="preserve">нений в Уголовный кодекс, Уголовно-процессуальный кодекс и в закон № 294 1996 года. Хотелось бы получить </w:t>
      </w:r>
      <w:r w:rsidRPr="002F3A47">
        <w:t>более подробную информацию об этих изм</w:t>
      </w:r>
      <w:r w:rsidRPr="002F3A47">
        <w:t>е</w:t>
      </w:r>
      <w:r w:rsidRPr="002F3A47">
        <w:t>нениях. Было бы также интересно узнать, могут ли</w:t>
      </w:r>
      <w:r>
        <w:t xml:space="preserve"> </w:t>
      </w:r>
      <w:r w:rsidRPr="002F3A47">
        <w:t>компетентные органы пр</w:t>
      </w:r>
      <w:r w:rsidRPr="002F3A47">
        <w:t>и</w:t>
      </w:r>
      <w:r w:rsidRPr="002F3A47">
        <w:t>менять существующие факультативные положения о примирении напрямую</w:t>
      </w:r>
      <w:r>
        <w:t xml:space="preserve">, </w:t>
      </w:r>
      <w:r w:rsidRPr="002F3A47">
        <w:t>или же для этого требуется принятие конкретных нормативных документов. Было бы также интересно узнать, проводит ли государство-участник оценку эффективности политики предупреждения сексуального насилия и преследов</w:t>
      </w:r>
      <w:r w:rsidRPr="002F3A47">
        <w:t>а</w:t>
      </w:r>
      <w:r w:rsidRPr="002F3A47">
        <w:t>ния и наказания виновных, а также каковы его кр</w:t>
      </w:r>
      <w:r>
        <w:t>итерии и цели в этой о</w:t>
      </w:r>
      <w:r>
        <w:t>б</w:t>
      </w:r>
      <w:r>
        <w:t>ласти.</w:t>
      </w:r>
    </w:p>
    <w:p w:rsidR="00D85E19" w:rsidRPr="002F3A47" w:rsidRDefault="00D85E19" w:rsidP="00D85E19">
      <w:pPr>
        <w:pStyle w:val="SingleTxtGR"/>
      </w:pPr>
      <w:r w:rsidRPr="002F3A47">
        <w:t>57.</w:t>
      </w:r>
      <w:r w:rsidRPr="002F3A47">
        <w:tab/>
      </w:r>
      <w:r w:rsidRPr="002F3A47">
        <w:rPr>
          <w:b/>
          <w:bCs/>
        </w:rPr>
        <w:t xml:space="preserve">Г-н Телин </w:t>
      </w:r>
      <w:r w:rsidRPr="002F3A47">
        <w:t>отмечает, что, согласно данным, приводимым государством-участником в своих письменных ответах на вопросы о судебной практике, по состоянию на 15 февраля 2010 года на рассмотрении национальной группы по правам человека находилось 1</w:t>
      </w:r>
      <w:r>
        <w:t> </w:t>
      </w:r>
      <w:r w:rsidRPr="002F3A47">
        <w:t>244 дел и еще 436</w:t>
      </w:r>
      <w:r>
        <w:t> </w:t>
      </w:r>
      <w:r w:rsidRPr="002F3A47">
        <w:t>дел рассматривались в дека</w:t>
      </w:r>
      <w:r w:rsidRPr="002F3A47">
        <w:t>б</w:t>
      </w:r>
      <w:r w:rsidRPr="002F3A47">
        <w:t>ре</w:t>
      </w:r>
      <w:r w:rsidR="00AF5D52">
        <w:t xml:space="preserve"> </w:t>
      </w:r>
      <w:r w:rsidRPr="002F3A47">
        <w:t>2009 года различными следственными отделами прокуратуры. В итоге по ним было вынесено лишь 45 обвинительных приговоров. Выступающий надеется, что это не означает, что большинство дел закрываются или что по ним вын</w:t>
      </w:r>
      <w:r w:rsidRPr="002F3A47">
        <w:t>о</w:t>
      </w:r>
      <w:r w:rsidRPr="002F3A47">
        <w:t>сятся оправдательные приговоры. Он хотел бы также получить подтверждение того, что эти дела рассматриваются судами общей, а не военной юрисдикции. Наконец, он хотел бы знать, какова средняя продолжительность произво</w:t>
      </w:r>
      <w:r w:rsidRPr="002F3A47">
        <w:t>д</w:t>
      </w:r>
      <w:r w:rsidRPr="002F3A47">
        <w:t>ства</w:t>
      </w:r>
      <w:r>
        <w:t>,</w:t>
      </w:r>
      <w:r w:rsidRPr="002F3A47">
        <w:t xml:space="preserve"> и произошли ли какие-либо изменения с момента вступления в силу нового п</w:t>
      </w:r>
      <w:r w:rsidRPr="002F3A47">
        <w:t>о</w:t>
      </w:r>
      <w:r w:rsidRPr="002F3A47">
        <w:t>рядка предъявления обвинений.</w:t>
      </w:r>
    </w:p>
    <w:p w:rsidR="00D85E19" w:rsidRPr="002F3A47" w:rsidRDefault="00D85E19" w:rsidP="00D85E19">
      <w:pPr>
        <w:pStyle w:val="SingleTxtGR"/>
      </w:pPr>
      <w:r w:rsidRPr="002F3A47">
        <w:t>58.</w:t>
      </w:r>
      <w:r w:rsidRPr="002F3A47">
        <w:tab/>
      </w:r>
      <w:r w:rsidRPr="002F3A47">
        <w:rPr>
          <w:b/>
          <w:bCs/>
        </w:rPr>
        <w:t xml:space="preserve">Г-н Бхагвати </w:t>
      </w:r>
      <w:r w:rsidRPr="002F3A47">
        <w:t>говорит, что создание государством-участником наци</w:t>
      </w:r>
      <w:r w:rsidRPr="002F3A47">
        <w:t>о</w:t>
      </w:r>
      <w:r w:rsidRPr="002F3A47">
        <w:t>нальной комиссии по возмещению ущерба и примирению как внесудебного м</w:t>
      </w:r>
      <w:r w:rsidRPr="002F3A47">
        <w:t>е</w:t>
      </w:r>
      <w:r w:rsidRPr="002F3A47">
        <w:t>ханизма поиска решений следует только приветствовать. В то же время он х</w:t>
      </w:r>
      <w:r w:rsidRPr="002F3A47">
        <w:t>о</w:t>
      </w:r>
      <w:r w:rsidRPr="002F3A47">
        <w:t>тел бы получить информацию об итогах ее работы и, в частности, о том, сколько дел было урегулировано е</w:t>
      </w:r>
      <w:r>
        <w:t>ю</w:t>
      </w:r>
      <w:r w:rsidRPr="002F3A47">
        <w:t xml:space="preserve"> за три последних года. </w:t>
      </w:r>
      <w:r>
        <w:t>Выступающий</w:t>
      </w:r>
      <w:r w:rsidRPr="002F3A47">
        <w:t xml:space="preserve"> спрашивает также, носят ли решения Генеральной прокуратуры исполнительный характер и если да, к</w:t>
      </w:r>
      <w:r w:rsidRPr="002F3A47">
        <w:t>а</w:t>
      </w:r>
      <w:r w:rsidRPr="002F3A47">
        <w:t>ков порядок их исполнения</w:t>
      </w:r>
      <w:r>
        <w:t xml:space="preserve"> </w:t>
      </w:r>
      <w:r w:rsidRPr="002F3A47">
        <w:t>и могут ли они быть обжалованы.</w:t>
      </w:r>
    </w:p>
    <w:p w:rsidR="00D85E19" w:rsidRPr="002F3A47" w:rsidRDefault="00D85E19" w:rsidP="00D85E19">
      <w:pPr>
        <w:pStyle w:val="SingleTxtGR"/>
      </w:pPr>
      <w:r w:rsidRPr="002F3A47">
        <w:t>59.</w:t>
      </w:r>
      <w:r w:rsidRPr="002F3A47">
        <w:tab/>
        <w:t xml:space="preserve">Что касается такого важного института, как народный защитник, </w:t>
      </w:r>
      <w:r>
        <w:br/>
      </w:r>
      <w:r w:rsidRPr="002F3A47">
        <w:t>г-н</w:t>
      </w:r>
      <w:r>
        <w:t xml:space="preserve"> </w:t>
      </w:r>
      <w:r w:rsidRPr="002F3A47">
        <w:t xml:space="preserve">Бхагвати хотел бы знать, какие требования предъявляются к кандидатам на эту должность, кто назначает народного защитника, каковы его полномочия и кем они определяются. Было бы также интересно узнать, предусмотрена ли в праве или на практике процедура, позволяющая физическим лицам обращаться к народному защитнику. Г-н Бхагвати интересуется также тем, существует ли какой-нибудь сборник решений </w:t>
      </w:r>
      <w:r>
        <w:t>(</w:t>
      </w:r>
      <w:r w:rsidRPr="00E22E97">
        <w:rPr>
          <w:bCs/>
          <w:lang w:val="en-US"/>
        </w:rPr>
        <w:t>recueil</w:t>
      </w:r>
      <w:r>
        <w:rPr>
          <w:b/>
          <w:bCs/>
        </w:rPr>
        <w:t>)</w:t>
      </w:r>
      <w:r w:rsidRPr="002F3A47">
        <w:t xml:space="preserve"> народного защитника. Наконец, выст</w:t>
      </w:r>
      <w:r w:rsidRPr="002F3A47">
        <w:t>у</w:t>
      </w:r>
      <w:r w:rsidRPr="002F3A47">
        <w:t>пающий спрашивает, какие меры принимали колумбийские власти для ареста, преследования и пр</w:t>
      </w:r>
      <w:r>
        <w:t>е</w:t>
      </w:r>
      <w:r w:rsidRPr="002F3A47">
        <w:t>дания суду виновных в похищениях людей и какими были их результаты.</w:t>
      </w:r>
    </w:p>
    <w:p w:rsidR="00D85E19" w:rsidRPr="002F3A47" w:rsidRDefault="00D85E19" w:rsidP="00D85E19">
      <w:pPr>
        <w:pStyle w:val="SingleTxtGR"/>
      </w:pPr>
      <w:r w:rsidRPr="002F3A47">
        <w:t>60.</w:t>
      </w:r>
      <w:r w:rsidRPr="002F3A47">
        <w:tab/>
      </w:r>
      <w:r w:rsidRPr="002F3A47">
        <w:rPr>
          <w:b/>
          <w:bCs/>
        </w:rPr>
        <w:t xml:space="preserve">Г-н Эль-Хаиба </w:t>
      </w:r>
      <w:r w:rsidRPr="002F3A47">
        <w:t>отмечает, что программа возмещения ущерба сводится в основном к выплате финансовой компенсации. Он хотел бы знать, какие иные меры принимаются для оказания помощи семьям жертв, например, чтобы по</w:t>
      </w:r>
      <w:r w:rsidRPr="002F3A47">
        <w:t>д</w:t>
      </w:r>
      <w:r w:rsidRPr="002F3A47">
        <w:t>держать их в их горе, что является немаловажной функцией традиционного правосудия. Интересуясь также понятием коллективного возмещения ущерба, выступающий спрашив</w:t>
      </w:r>
      <w:r w:rsidRPr="002F3A47">
        <w:t>а</w:t>
      </w:r>
      <w:r w:rsidRPr="002F3A47">
        <w:t>ет, какие различия существуют между программами возмещения ущерба в индивидуальном и колле</w:t>
      </w:r>
      <w:r w:rsidRPr="002F3A47">
        <w:t>к</w:t>
      </w:r>
      <w:r w:rsidRPr="002F3A47">
        <w:t>тивном порядке. Действуют ли коллективные программы лишь в тех районах, которые в прошлом ос</w:t>
      </w:r>
      <w:r w:rsidRPr="002F3A47">
        <w:t>о</w:t>
      </w:r>
      <w:r w:rsidRPr="002F3A47">
        <w:t>бенно сильно пострадали от насилия, или же они носят неизбирательный характер? Он хотел бы также узнать, какие меры принимает правительство для того, чт</w:t>
      </w:r>
      <w:r w:rsidRPr="002F3A47">
        <w:t>о</w:t>
      </w:r>
      <w:r w:rsidRPr="002F3A47">
        <w:t>бы программы возмещения ущерба не превращались в программы гуманита</w:t>
      </w:r>
      <w:r w:rsidRPr="002F3A47">
        <w:t>р</w:t>
      </w:r>
      <w:r w:rsidRPr="002F3A47">
        <w:t>ной помощи, а оставались важным инструментом обеспечения права жертв на возмещение причиненного им ущерба.</w:t>
      </w:r>
    </w:p>
    <w:p w:rsidR="00D85E19" w:rsidRPr="002F3A47" w:rsidRDefault="00D85E19" w:rsidP="00D85E19">
      <w:pPr>
        <w:pStyle w:val="SingleTxtGR"/>
      </w:pPr>
      <w:r w:rsidRPr="002F3A47">
        <w:t>61.</w:t>
      </w:r>
      <w:r w:rsidRPr="002F3A47">
        <w:tab/>
        <w:t>Г-н Эль-Хаиба приветствует создание нового механизма контроля за п</w:t>
      </w:r>
      <w:r w:rsidRPr="002F3A47">
        <w:t>е</w:t>
      </w:r>
      <w:r w:rsidRPr="002F3A47">
        <w:t>нитенциарными учрежд</w:t>
      </w:r>
      <w:r w:rsidRPr="002F3A47">
        <w:t>е</w:t>
      </w:r>
      <w:r w:rsidRPr="002F3A47">
        <w:t>ниями, который обеспечивает применение положений Факультативного протокола и в основе которого лежат требования Конвенции против пыток и других жестоких, бесчеловечных или унижающих дост</w:t>
      </w:r>
      <w:r w:rsidRPr="002F3A47">
        <w:t>о</w:t>
      </w:r>
      <w:r w:rsidRPr="002F3A47">
        <w:t>инство видов обращения и наказания. В то же время он удивлен тем, что этот мех</w:t>
      </w:r>
      <w:r w:rsidRPr="002F3A47">
        <w:t>а</w:t>
      </w:r>
      <w:r w:rsidRPr="002F3A47">
        <w:t>низм был создан под эгидой министерства внутренних дел. Оставляя за государств</w:t>
      </w:r>
      <w:r w:rsidRPr="002F3A47">
        <w:t>а</w:t>
      </w:r>
      <w:r w:rsidRPr="002F3A47">
        <w:t>ми свободу выбора наиболее подходящей институциональной формы наци</w:t>
      </w:r>
      <w:r w:rsidRPr="002F3A47">
        <w:t>о</w:t>
      </w:r>
      <w:r w:rsidRPr="002F3A47">
        <w:t>нального превентивного механизма, Факультативный протокол конкретно тр</w:t>
      </w:r>
      <w:r w:rsidRPr="002F3A47">
        <w:t>е</w:t>
      </w:r>
      <w:r w:rsidRPr="002F3A47">
        <w:t xml:space="preserve">бует, чтобы этот выбор осуществлялся с учетом Парижских принципов. </w:t>
      </w:r>
      <w:r>
        <w:br/>
      </w:r>
      <w:r w:rsidRPr="002F3A47">
        <w:t xml:space="preserve">Г-н Эль-Хаиба был бы признателен колумбийской делегации за максимально полную информацию о таком механизме. </w:t>
      </w:r>
    </w:p>
    <w:p w:rsidR="00D85E19" w:rsidRPr="002F3A47" w:rsidRDefault="00D85E19" w:rsidP="00D85E19">
      <w:pPr>
        <w:pStyle w:val="SingleTxtGR"/>
        <w:rPr>
          <w:i/>
          <w:iCs/>
        </w:rPr>
      </w:pPr>
      <w:r w:rsidRPr="002F3A47">
        <w:rPr>
          <w:i/>
          <w:iCs/>
        </w:rPr>
        <w:t xml:space="preserve">Заседание прерывается в 17 ч. 15 м. </w:t>
      </w:r>
      <w:r>
        <w:rPr>
          <w:i/>
          <w:iCs/>
        </w:rPr>
        <w:t>и</w:t>
      </w:r>
      <w:r w:rsidRPr="002F3A47">
        <w:rPr>
          <w:i/>
          <w:iCs/>
        </w:rPr>
        <w:t xml:space="preserve"> возобновляется в 17 ч. 35 м.</w:t>
      </w:r>
    </w:p>
    <w:p w:rsidR="00D85E19" w:rsidRPr="002F3A47" w:rsidRDefault="00D85E19" w:rsidP="00D85E19">
      <w:pPr>
        <w:pStyle w:val="SingleTxtGR"/>
      </w:pPr>
      <w:r w:rsidRPr="002F3A47">
        <w:t>62.</w:t>
      </w:r>
      <w:r w:rsidRPr="002F3A47">
        <w:tab/>
      </w:r>
      <w:r w:rsidRPr="002F3A47">
        <w:rPr>
          <w:b/>
        </w:rPr>
        <w:t>Г-жа Рэй</w:t>
      </w:r>
      <w:r w:rsidRPr="002F3A47">
        <w:t xml:space="preserve"> (Колумбия), говоря о делах, возбужденных против представ</w:t>
      </w:r>
      <w:r w:rsidRPr="002F3A47">
        <w:t>и</w:t>
      </w:r>
      <w:r w:rsidRPr="002F3A47">
        <w:t>телей государственных органов в связи с совершенными ими правонарушени</w:t>
      </w:r>
      <w:r w:rsidRPr="002F3A47">
        <w:t>я</w:t>
      </w:r>
      <w:r w:rsidRPr="002F3A47">
        <w:t>ми, отмечает, что жертвы могут добиться возмещения ущерба в рамках уже с</w:t>
      </w:r>
      <w:r w:rsidRPr="002F3A47">
        <w:t>у</w:t>
      </w:r>
      <w:r w:rsidRPr="002F3A47">
        <w:t>ществующих механизмов судебной защиты. Так, для получения компенсации они могут подать гражданско-правовой иск в рамках процедуры уголовного производства или же обратиться с иском в административную инстанцию. А</w:t>
      </w:r>
      <w:r w:rsidRPr="002F3A47">
        <w:t>д</w:t>
      </w:r>
      <w:r w:rsidRPr="002F3A47">
        <w:t>министративно-правовые механизмы урегул</w:t>
      </w:r>
      <w:r w:rsidRPr="002F3A47">
        <w:t>и</w:t>
      </w:r>
      <w:r w:rsidRPr="002F3A47">
        <w:t>рования претензий были усилены благодаря применению международно-правовых норм.</w:t>
      </w:r>
    </w:p>
    <w:p w:rsidR="00D85E19" w:rsidRPr="002F3A47" w:rsidRDefault="00D85E19" w:rsidP="00D85E19">
      <w:pPr>
        <w:pStyle w:val="SingleTxtGR"/>
      </w:pPr>
      <w:r w:rsidRPr="002F3A47">
        <w:t>63.</w:t>
      </w:r>
      <w:r w:rsidRPr="002F3A47">
        <w:tab/>
        <w:t>Что касается правовой ситуации членов добровольных объединенных сил самообороны, на которых не распространяется действие закона о справедлив</w:t>
      </w:r>
      <w:r w:rsidRPr="002F3A47">
        <w:t>о</w:t>
      </w:r>
      <w:r w:rsidRPr="002F3A47">
        <w:t>сти и мире и в отношении которых не проводя</w:t>
      </w:r>
      <w:r w:rsidRPr="002F3A47">
        <w:t>т</w:t>
      </w:r>
      <w:r w:rsidRPr="002F3A47">
        <w:t>ся расследования на предмет серьезного нарушения прав человека, совершения военных преступлений или преступлений против человечности, нельзя не признать, что до начала процесса расформирования военизированных группировок государство не осознавало всей масштабности связанных с этим проблем. Именно процесс их расформ</w:t>
      </w:r>
      <w:r w:rsidRPr="002F3A47">
        <w:t>и</w:t>
      </w:r>
      <w:r w:rsidRPr="002F3A47">
        <w:t>рования, а также принятие Закона о справедливости и мире позвол</w:t>
      </w:r>
      <w:r w:rsidRPr="002F3A47">
        <w:t>и</w:t>
      </w:r>
      <w:r w:rsidRPr="002F3A47">
        <w:t>ли властям постепенно разобраться со всеми сложностями. Например, раньше не сущес</w:t>
      </w:r>
      <w:r w:rsidRPr="002F3A47">
        <w:t>т</w:t>
      </w:r>
      <w:r w:rsidRPr="002F3A47">
        <w:t>вовало понятия принадлежности к военизированным группировкам; именно п</w:t>
      </w:r>
      <w:r w:rsidRPr="002F3A47">
        <w:t>о</w:t>
      </w:r>
      <w:r w:rsidRPr="002F3A47">
        <w:t>этому Генеральная прокуратура выступила инициатором принятия соответс</w:t>
      </w:r>
      <w:r w:rsidRPr="002F3A47">
        <w:t>т</w:t>
      </w:r>
      <w:r w:rsidRPr="002F3A47">
        <w:t xml:space="preserve">вующего закона, </w:t>
      </w:r>
      <w:r>
        <w:t xml:space="preserve">а именно </w:t>
      </w:r>
      <w:r w:rsidRPr="002F3A47">
        <w:t>закона № 1312 2009 года, который позволил судьям учитывать явно выраженные заявления заинтересованных сторон о непричас</w:t>
      </w:r>
      <w:r w:rsidRPr="002F3A47">
        <w:t>т</w:t>
      </w:r>
      <w:r w:rsidRPr="002F3A47">
        <w:t>ности к деяниям, в которых они обвинялись. В то же время следует отметить, что правовая практика в этой области претерпела изменения и что закон № 1312 в настоящее время не применяется. Как бы то ни было, нормы, предусматр</w:t>
      </w:r>
      <w:r w:rsidRPr="002F3A47">
        <w:t>и</w:t>
      </w:r>
      <w:r w:rsidRPr="002F3A47">
        <w:t>вающие проведение расследований при наличии подозрений в совершении пр</w:t>
      </w:r>
      <w:r w:rsidRPr="002F3A47">
        <w:t>а</w:t>
      </w:r>
      <w:r w:rsidRPr="002F3A47">
        <w:t>вонарушения, продолжают распространяться на</w:t>
      </w:r>
      <w:r>
        <w:t xml:space="preserve"> </w:t>
      </w:r>
      <w:r w:rsidRPr="002F3A47">
        <w:t>всех членов военизированных группировок, подозреваемых в нарушении прав человека, совершении военных преступлений или преступлений против человечности, преследование и наказ</w:t>
      </w:r>
      <w:r w:rsidRPr="002F3A47">
        <w:t>а</w:t>
      </w:r>
      <w:r w:rsidRPr="002F3A47">
        <w:t>ние которых осуществляется судами общей юрисдикции на основе норм общего права. Государственный контроль за членами расформированных военизир</w:t>
      </w:r>
      <w:r w:rsidRPr="002F3A47">
        <w:t>о</w:t>
      </w:r>
      <w:r w:rsidRPr="002F3A47">
        <w:t>ванных формирований осуществляют старшие советники по вопросам реинт</w:t>
      </w:r>
      <w:r w:rsidRPr="002F3A47">
        <w:t>е</w:t>
      </w:r>
      <w:r w:rsidRPr="002F3A47">
        <w:t>грации, кот</w:t>
      </w:r>
      <w:r w:rsidRPr="002F3A47">
        <w:t>о</w:t>
      </w:r>
      <w:r w:rsidRPr="002F3A47">
        <w:t xml:space="preserve">рые при необходимости сотрудничают с судебными органами. </w:t>
      </w:r>
    </w:p>
    <w:p w:rsidR="00D85E19" w:rsidRPr="002F3A47" w:rsidRDefault="00D85E19" w:rsidP="00D85E19">
      <w:pPr>
        <w:pStyle w:val="SingleTxtGR"/>
      </w:pPr>
      <w:r w:rsidRPr="002F3A47">
        <w:t>64.</w:t>
      </w:r>
      <w:r w:rsidRPr="002F3A47">
        <w:tab/>
        <w:t>Хотя процедура возбуждения преследования устанавливается в Уголовно-процессуальном кодексе, порядок ее применения определяется в решении Ген</w:t>
      </w:r>
      <w:r w:rsidRPr="002F3A47">
        <w:t>е</w:t>
      </w:r>
      <w:r w:rsidRPr="002F3A47">
        <w:t>ральной прокуратуры, согласно которому для того, чтобы прокурор отказался от преследования, правонарушение должно быть мелким или наказываться л</w:t>
      </w:r>
      <w:r w:rsidRPr="002F3A47">
        <w:t>и</w:t>
      </w:r>
      <w:r w:rsidRPr="002F3A47">
        <w:t>шением свободы на срок до семи лет. Прокурор не может ни при каких обсто</w:t>
      </w:r>
      <w:r w:rsidRPr="002F3A47">
        <w:t>я</w:t>
      </w:r>
      <w:r w:rsidRPr="002F3A47">
        <w:t>тельствах отказать в возбуждении дела, если речь идет о нарушении прав чел</w:t>
      </w:r>
      <w:r w:rsidRPr="002F3A47">
        <w:t>о</w:t>
      </w:r>
      <w:r w:rsidRPr="002F3A47">
        <w:t>века, военных преступлениях или преступлениях против человечности. Нак</w:t>
      </w:r>
      <w:r w:rsidRPr="002F3A47">
        <w:t>о</w:t>
      </w:r>
      <w:r w:rsidRPr="002F3A47">
        <w:t>нец, решение об отказе от преследования принимается прокурором не един</w:t>
      </w:r>
      <w:r w:rsidRPr="002F3A47">
        <w:t>о</w:t>
      </w:r>
      <w:r w:rsidRPr="002F3A47">
        <w:t>лично; оно должно быть одобрено вышестоящим лицом (</w:t>
      </w:r>
      <w:r w:rsidRPr="002F3A47">
        <w:rPr>
          <w:i/>
          <w:iCs/>
          <w:lang w:val="fr-FR"/>
        </w:rPr>
        <w:t>Fiscal</w:t>
      </w:r>
      <w:r w:rsidRPr="002F3A47">
        <w:rPr>
          <w:i/>
          <w:iCs/>
        </w:rPr>
        <w:t xml:space="preserve"> </w:t>
      </w:r>
      <w:r w:rsidRPr="002F3A47">
        <w:rPr>
          <w:i/>
          <w:iCs/>
          <w:lang w:val="fr-FR"/>
        </w:rPr>
        <w:t>Delegad</w:t>
      </w:r>
      <w:r w:rsidRPr="002F3A47">
        <w:rPr>
          <w:i/>
          <w:iCs/>
        </w:rPr>
        <w:t>о</w:t>
      </w:r>
      <w:r w:rsidRPr="002F3A47">
        <w:rPr>
          <w:iCs/>
        </w:rPr>
        <w:t>).</w:t>
      </w:r>
      <w:r w:rsidRPr="002F3A47">
        <w:rPr>
          <w:b/>
          <w:iCs/>
        </w:rPr>
        <w:t xml:space="preserve"> </w:t>
      </w:r>
      <w:r w:rsidRPr="002F3A47">
        <w:rPr>
          <w:iCs/>
        </w:rPr>
        <w:t>До</w:t>
      </w:r>
      <w:r>
        <w:rPr>
          <w:iCs/>
        </w:rPr>
        <w:t xml:space="preserve"> </w:t>
      </w:r>
      <w:r w:rsidRPr="002F3A47">
        <w:rPr>
          <w:iCs/>
        </w:rPr>
        <w:t>сегодняшнего дня право отказаться от преследования в контексте применения закона о справедливости и мире ни разу</w:t>
      </w:r>
      <w:r>
        <w:rPr>
          <w:iCs/>
        </w:rPr>
        <w:t xml:space="preserve"> не применялось</w:t>
      </w:r>
      <w:r w:rsidRPr="002F3A47">
        <w:rPr>
          <w:iCs/>
        </w:rPr>
        <w:t>.</w:t>
      </w:r>
    </w:p>
    <w:p w:rsidR="00D85E19" w:rsidRPr="002F3A47" w:rsidRDefault="00D85E19" w:rsidP="00D85E19">
      <w:pPr>
        <w:pStyle w:val="SingleTxtGR"/>
      </w:pPr>
      <w:r w:rsidRPr="002F3A47">
        <w:t>65.</w:t>
      </w:r>
      <w:r w:rsidRPr="002F3A47">
        <w:tab/>
        <w:t>Что касается назначаемых членам военизированных группировок наказ</w:t>
      </w:r>
      <w:r w:rsidRPr="002F3A47">
        <w:t>а</w:t>
      </w:r>
      <w:r w:rsidRPr="002F3A47">
        <w:t>ний, закон о справедливости и мире предусматривает "альтернативную меру наказания" – лишение свободы на срок от пяти до восьми лет. Речь идет об о</w:t>
      </w:r>
      <w:r w:rsidRPr="002F3A47">
        <w:t>с</w:t>
      </w:r>
      <w:r w:rsidRPr="002F3A47">
        <w:t>новной мере наказания, которую судья обязан назначить. Он может назн</w:t>
      </w:r>
      <w:r w:rsidRPr="002F3A47">
        <w:t>а</w:t>
      </w:r>
      <w:r w:rsidRPr="002F3A47">
        <w:t>чить и дополнительное наказание, например запретить занимать государственный пост или заниматься политической деятельностью.</w:t>
      </w:r>
    </w:p>
    <w:p w:rsidR="00D85E19" w:rsidRPr="002F3A47" w:rsidRDefault="00D85E19" w:rsidP="00D85E19">
      <w:pPr>
        <w:pStyle w:val="SingleTxtGR"/>
      </w:pPr>
      <w:r w:rsidRPr="002F3A47">
        <w:t>66.</w:t>
      </w:r>
      <w:r w:rsidRPr="002F3A47">
        <w:tab/>
        <w:t>Говоря о возможности предъявления обвинений по отдельным эпизодам дел (частичные обвинения), г-жа Рэй отмечает, что сегодня насчитывается 259</w:t>
      </w:r>
      <w:r>
        <w:t> </w:t>
      </w:r>
      <w:r w:rsidRPr="002F3A47">
        <w:t>подобных дел и что власти надеются на то, что благодаря изменению пр</w:t>
      </w:r>
      <w:r w:rsidRPr="002F3A47">
        <w:t>а</w:t>
      </w:r>
      <w:r w:rsidRPr="002F3A47">
        <w:t>вовой практики, позволившему 29 июня прошлого года вынести первый обв</w:t>
      </w:r>
      <w:r w:rsidRPr="002F3A47">
        <w:t>и</w:t>
      </w:r>
      <w:r w:rsidRPr="002F3A47">
        <w:t>нительный приговор членам военизированных группировок на основании зак</w:t>
      </w:r>
      <w:r w:rsidRPr="002F3A47">
        <w:t>о</w:t>
      </w:r>
      <w:r w:rsidRPr="002F3A47">
        <w:t>на о справедливости и мире, фигурантам этих 259 дел будут назначены "ал</w:t>
      </w:r>
      <w:r w:rsidRPr="002F3A47">
        <w:t>ь</w:t>
      </w:r>
      <w:r w:rsidRPr="002F3A47">
        <w:t>тернативные меры наказания", предусмотренные упомянутым законом. Два члена военизированной группировки, осужденные 29 июня прошлого года на основании закона о справедливости и мире, были признаны виновными в н</w:t>
      </w:r>
      <w:r w:rsidRPr="002F3A47">
        <w:t>а</w:t>
      </w:r>
      <w:r w:rsidRPr="002F3A47">
        <w:t>сильственных исчезновениях, вынужденных перемещениях и убийстве наход</w:t>
      </w:r>
      <w:r w:rsidRPr="002F3A47">
        <w:t>я</w:t>
      </w:r>
      <w:r w:rsidRPr="002F3A47">
        <w:t>щихся под защитой лиц. Они были приговорены соответственно к 468 и 462 м</w:t>
      </w:r>
      <w:r w:rsidRPr="002F3A47">
        <w:t>е</w:t>
      </w:r>
      <w:r w:rsidRPr="002F3A47">
        <w:t xml:space="preserve">сяцам тюремного заключения и к выплате по 450 000 </w:t>
      </w:r>
      <w:r>
        <w:t>долл. США</w:t>
      </w:r>
      <w:r w:rsidRPr="002F3A47">
        <w:t xml:space="preserve"> в счет возм</w:t>
      </w:r>
      <w:r w:rsidRPr="002F3A47">
        <w:t>е</w:t>
      </w:r>
      <w:r w:rsidRPr="002F3A47">
        <w:t xml:space="preserve">щения причиненного жертвам ущерба. Колумбийская делегация представит Комитету копию этого приговора. </w:t>
      </w:r>
    </w:p>
    <w:p w:rsidR="00D85E19" w:rsidRPr="002F3A47" w:rsidRDefault="00D85E19" w:rsidP="00D85E19">
      <w:pPr>
        <w:pStyle w:val="SingleTxtGR"/>
      </w:pPr>
      <w:r w:rsidRPr="002F3A47">
        <w:t>67.</w:t>
      </w:r>
      <w:r w:rsidRPr="002F3A47">
        <w:tab/>
        <w:t>Решение о выдаче Соединенным Штатам 29 членов военизированных формирований принималось властями государства с согласия Верховного суда. Президент Республики обладает дискреционными полномочиями принимать решение о приведении в исполнение постановления об экстрадиции. Что кас</w:t>
      </w:r>
      <w:r w:rsidRPr="002F3A47">
        <w:t>а</w:t>
      </w:r>
      <w:r w:rsidRPr="002F3A47">
        <w:t>ется оснований для принятия решения об экстрадиции, государство-участник признает ограниченность своих возможностей перед лицом объединенных до</w:t>
      </w:r>
      <w:r w:rsidRPr="002F3A47">
        <w:t>б</w:t>
      </w:r>
      <w:r w:rsidRPr="002F3A47">
        <w:t>ровольных сил самообороны, состоящих из группировок наркоторговцев, обл</w:t>
      </w:r>
      <w:r w:rsidRPr="002F3A47">
        <w:t>а</w:t>
      </w:r>
      <w:r w:rsidRPr="002F3A47">
        <w:t>дающих широкими возможностями для подкупа представителей государстве</w:t>
      </w:r>
      <w:r w:rsidRPr="002F3A47">
        <w:t>н</w:t>
      </w:r>
      <w:r w:rsidRPr="002F3A47">
        <w:t>ных органов. В то же время следует обратить внимание на изменения в прав</w:t>
      </w:r>
      <w:r w:rsidRPr="002F3A47">
        <w:t>о</w:t>
      </w:r>
      <w:r w:rsidRPr="002F3A47">
        <w:t>вой практике экстрадиции. Так, Верховный суд постановил, что лицо, подозр</w:t>
      </w:r>
      <w:r w:rsidRPr="002F3A47">
        <w:t>е</w:t>
      </w:r>
      <w:r w:rsidRPr="002F3A47">
        <w:t>ваемое в серьезных нарушениях прав человека, военных преступлениях и пр</w:t>
      </w:r>
      <w:r w:rsidRPr="002F3A47">
        <w:t>е</w:t>
      </w:r>
      <w:r w:rsidRPr="002F3A47">
        <w:t>ступлениях против человечности, не может быть выдано до тех пор, пока не б</w:t>
      </w:r>
      <w:r w:rsidRPr="002F3A47">
        <w:t>у</w:t>
      </w:r>
      <w:r w:rsidRPr="002F3A47">
        <w:t>дут выполнены все требования колумбийского законодательства, призванные обеспечить уважение права на истину, справедливость и возмещение причине</w:t>
      </w:r>
      <w:r w:rsidRPr="002F3A47">
        <w:t>н</w:t>
      </w:r>
      <w:r w:rsidRPr="002F3A47">
        <w:t>ного ущерба. Власти признают, что они столкнулись с логистическими трудн</w:t>
      </w:r>
      <w:r w:rsidRPr="002F3A47">
        <w:t>о</w:t>
      </w:r>
      <w:r w:rsidRPr="002F3A47">
        <w:t>стями, которые мешают применению предусмотренной в законе о справедлив</w:t>
      </w:r>
      <w:r w:rsidRPr="002F3A47">
        <w:t>о</w:t>
      </w:r>
      <w:r w:rsidRPr="002F3A47">
        <w:t>сти и мире процедуры к экстрадированным членам военизированных группир</w:t>
      </w:r>
      <w:r w:rsidRPr="002F3A47">
        <w:t>о</w:t>
      </w:r>
      <w:r w:rsidRPr="002F3A47">
        <w:t>вок. В этой связи были приняты меры для укрепления и совершенствования предусмотренных в этом законе проц</w:t>
      </w:r>
      <w:r w:rsidRPr="002F3A47">
        <w:t>е</w:t>
      </w:r>
      <w:r w:rsidRPr="002F3A47">
        <w:t>дур, в основу которых легли положения Межамериканской конвенции о взаимной помощи в области уголовного прав</w:t>
      </w:r>
      <w:r w:rsidRPr="002F3A47">
        <w:t>о</w:t>
      </w:r>
      <w:r w:rsidRPr="002F3A47">
        <w:t>судия. Таким образом, экстрадированным членам военизированных группир</w:t>
      </w:r>
      <w:r w:rsidRPr="002F3A47">
        <w:t>о</w:t>
      </w:r>
      <w:r w:rsidRPr="002F3A47">
        <w:t>вок сег</w:t>
      </w:r>
      <w:r w:rsidRPr="002F3A47">
        <w:t>о</w:t>
      </w:r>
      <w:r w:rsidRPr="002F3A47">
        <w:t xml:space="preserve">дня могут быть предъявлены частичные обвинения. </w:t>
      </w:r>
    </w:p>
    <w:p w:rsidR="00D85E19" w:rsidRPr="002F3A47" w:rsidRDefault="00D85E19" w:rsidP="00D85E19">
      <w:pPr>
        <w:pStyle w:val="SingleTxtGR"/>
      </w:pPr>
      <w:r w:rsidRPr="002F3A47">
        <w:t>68.</w:t>
      </w:r>
      <w:r w:rsidRPr="002F3A47">
        <w:tab/>
        <w:t>Возвращаясь к озабоченности, высказанной Комитетом в связи тем, что закон о справедливости и мире может позволять преступникам уходить от о</w:t>
      </w:r>
      <w:r w:rsidRPr="002F3A47">
        <w:t>т</w:t>
      </w:r>
      <w:r w:rsidRPr="002F3A47">
        <w:t>ветственности, г-жа Рэй отмечает, что этот закон, принятый всего лишь пять лет назад, применяется и того меньше – четыре года. Создание всех предусмо</w:t>
      </w:r>
      <w:r w:rsidRPr="002F3A47">
        <w:t>т</w:t>
      </w:r>
      <w:r w:rsidRPr="002F3A47">
        <w:t>ренных в законе институтов потребовало времени, и при этом следует также признать, что власти плохо оценили ситуацию, посчитав в законе достаточным создать всего лишь 20</w:t>
      </w:r>
      <w:r>
        <w:t> </w:t>
      </w:r>
      <w:r w:rsidRPr="002F3A47">
        <w:t>специальных прокурорских должностей для преследов</w:t>
      </w:r>
      <w:r w:rsidRPr="002F3A47">
        <w:t>а</w:t>
      </w:r>
      <w:r w:rsidRPr="002F3A47">
        <w:t>ния членов военизированных группировок.</w:t>
      </w:r>
      <w:r>
        <w:t xml:space="preserve"> </w:t>
      </w:r>
      <w:r w:rsidRPr="002F3A47">
        <w:t>Осознав свою ошибку, они увел</w:t>
      </w:r>
      <w:r w:rsidRPr="002F3A47">
        <w:t>и</w:t>
      </w:r>
      <w:r w:rsidRPr="002F3A47">
        <w:t>чили число таких прокурорских должностей, которых сегодня насчитывае</w:t>
      </w:r>
      <w:r w:rsidRPr="002F3A47">
        <w:t>т</w:t>
      </w:r>
      <w:r w:rsidRPr="002F3A47">
        <w:t>ся</w:t>
      </w:r>
      <w:r>
        <w:t> </w:t>
      </w:r>
      <w:r w:rsidRPr="002F3A47">
        <w:t>94. Для выполнения поставленной перед ними задачи сотрудники прокурат</w:t>
      </w:r>
      <w:r w:rsidRPr="002F3A47">
        <w:t>у</w:t>
      </w:r>
      <w:r w:rsidRPr="002F3A47">
        <w:t>ры должны вначале проанализировать, какую эволюцию претерпела деятел</w:t>
      </w:r>
      <w:r w:rsidRPr="002F3A47">
        <w:t>ь</w:t>
      </w:r>
      <w:r w:rsidRPr="002F3A47">
        <w:t>ность военизированных группировок в разных регионах,</w:t>
      </w:r>
      <w:r>
        <w:t xml:space="preserve"> </w:t>
      </w:r>
      <w:r w:rsidRPr="002F3A47">
        <w:t>и глубоко ознакомит</w:t>
      </w:r>
      <w:r w:rsidRPr="002F3A47">
        <w:t>ь</w:t>
      </w:r>
      <w:r w:rsidRPr="002F3A47">
        <w:t xml:space="preserve">ся с той средой, в которой им предстоит проводить расследования, изучая для этого материалы прессы, доклады НПО и </w:t>
      </w:r>
      <w:r>
        <w:t>в первую очередь</w:t>
      </w:r>
      <w:r w:rsidRPr="002F3A47">
        <w:t xml:space="preserve"> 300</w:t>
      </w:r>
      <w:r>
        <w:t> </w:t>
      </w:r>
      <w:r w:rsidRPr="002F3A47">
        <w:t>000 судебных процедур, непосредственно связанных с принятым законом. Очевидно, что применение закона о справедливости и мире представляет собой непростую з</w:t>
      </w:r>
      <w:r w:rsidRPr="002F3A47">
        <w:t>а</w:t>
      </w:r>
      <w:r w:rsidRPr="002F3A47">
        <w:t>дачу и что власти хорошо понимают, какой длинный путь им предстоит пройти. В то же время судебные органы принимают серьезные меры, которые уже ст</w:t>
      </w:r>
      <w:r w:rsidRPr="002F3A47">
        <w:t>а</w:t>
      </w:r>
      <w:r w:rsidRPr="002F3A47">
        <w:t>ли приносить свои плоды. Так, 215 частичных обвинений было предъявлено в</w:t>
      </w:r>
      <w:r w:rsidR="00AF5D52">
        <w:t xml:space="preserve"> </w:t>
      </w:r>
      <w:r w:rsidRPr="002F3A47">
        <w:t>3</w:t>
      </w:r>
      <w:r>
        <w:t> </w:t>
      </w:r>
      <w:r w:rsidRPr="002F3A47">
        <w:t>874 делах, связанных с вынужденными перемещениями, 6 843 делах об уби</w:t>
      </w:r>
      <w:r w:rsidRPr="002F3A47">
        <w:t>й</w:t>
      </w:r>
      <w:r w:rsidRPr="002F3A47">
        <w:t>ствах</w:t>
      </w:r>
      <w:r>
        <w:t xml:space="preserve"> </w:t>
      </w:r>
      <w:r w:rsidRPr="002F3A47">
        <w:t>и 2 775 делах о применении пыток. Верховный суд вынес 16 постановл</w:t>
      </w:r>
      <w:r w:rsidRPr="002F3A47">
        <w:t>е</w:t>
      </w:r>
      <w:r w:rsidRPr="002F3A47">
        <w:t>ний, в том числе 14 обвинительных приговоров в делах, в которых была уст</w:t>
      </w:r>
      <w:r w:rsidRPr="002F3A47">
        <w:t>а</w:t>
      </w:r>
      <w:r w:rsidRPr="002F3A47">
        <w:t>новлена связь между членами конгресса и военизированных формирований. Многие п</w:t>
      </w:r>
      <w:r w:rsidRPr="002F3A47">
        <w:t>о</w:t>
      </w:r>
      <w:r w:rsidRPr="002F3A47">
        <w:t xml:space="preserve">литические деятели ожидают судебных процессов под арестом. </w:t>
      </w:r>
    </w:p>
    <w:p w:rsidR="00D85E19" w:rsidRPr="002F3A47" w:rsidRDefault="00D85E19" w:rsidP="00D85E19">
      <w:pPr>
        <w:pStyle w:val="SingleTxtGR"/>
      </w:pPr>
      <w:r w:rsidRPr="002F3A47">
        <w:t>69.</w:t>
      </w:r>
      <w:r w:rsidRPr="002F3A47">
        <w:tab/>
        <w:t>Следует помнить, что</w:t>
      </w:r>
      <w:r>
        <w:t xml:space="preserve"> сами</w:t>
      </w:r>
      <w:r w:rsidRPr="002F3A47">
        <w:t xml:space="preserve"> колумбийцы </w:t>
      </w:r>
      <w:r>
        <w:t>в первую очередь</w:t>
      </w:r>
      <w:r w:rsidRPr="002F3A47">
        <w:t xml:space="preserve"> заинтересов</w:t>
      </w:r>
      <w:r w:rsidRPr="002F3A47">
        <w:t>а</w:t>
      </w:r>
      <w:r w:rsidRPr="002F3A47">
        <w:t>ны в том, чтобы закон заработал как можно быстрее. Практику уголовного пр</w:t>
      </w:r>
      <w:r w:rsidRPr="002F3A47">
        <w:t>е</w:t>
      </w:r>
      <w:r w:rsidRPr="002F3A47">
        <w:t>следования серьезных нарушений прав человека в Колумбии следует также ра</w:t>
      </w:r>
      <w:r w:rsidRPr="002F3A47">
        <w:t>с</w:t>
      </w:r>
      <w:r w:rsidRPr="002F3A47">
        <w:t>сматривать в свете опыта других стран и международных уголовных трибун</w:t>
      </w:r>
      <w:r w:rsidRPr="002F3A47">
        <w:t>а</w:t>
      </w:r>
      <w:r w:rsidRPr="002F3A47">
        <w:t>лов. Хотя достигнутые колумбийскими властями результаты, конечно же, нел</w:t>
      </w:r>
      <w:r w:rsidRPr="002F3A47">
        <w:t>ь</w:t>
      </w:r>
      <w:r w:rsidRPr="002F3A47">
        <w:t>зя назвать достаточными, они свидетельствуют о серьезных усилиях, прилага</w:t>
      </w:r>
      <w:r w:rsidRPr="002F3A47">
        <w:t>е</w:t>
      </w:r>
      <w:r w:rsidRPr="002F3A47">
        <w:t>мых в судебной сфере, которые можно лишь приветств</w:t>
      </w:r>
      <w:r w:rsidRPr="002F3A47">
        <w:t>о</w:t>
      </w:r>
      <w:r w:rsidRPr="002F3A47">
        <w:t>вать.</w:t>
      </w:r>
    </w:p>
    <w:p w:rsidR="00D85E19" w:rsidRPr="002F3A47" w:rsidRDefault="00D85E19" w:rsidP="00D85E19">
      <w:pPr>
        <w:pStyle w:val="SingleTxtGR"/>
      </w:pPr>
      <w:r w:rsidRPr="002F3A47">
        <w:t>70.</w:t>
      </w:r>
      <w:r w:rsidRPr="002F3A47">
        <w:tab/>
        <w:t xml:space="preserve">Что касается возмещения ущерба по административным каналам, </w:t>
      </w:r>
      <w:r>
        <w:t xml:space="preserve">то </w:t>
      </w:r>
      <w:r w:rsidRPr="002F3A47">
        <w:t>ра</w:t>
      </w:r>
      <w:r w:rsidRPr="002F3A47">
        <w:t>з</w:t>
      </w:r>
      <w:r w:rsidRPr="002F3A47">
        <w:t>работанная в этой области программа позволила выплатить компенсацию в</w:t>
      </w:r>
      <w:r>
        <w:t> </w:t>
      </w:r>
      <w:r w:rsidRPr="002F3A47">
        <w:t>11</w:t>
      </w:r>
      <w:r>
        <w:t> </w:t>
      </w:r>
      <w:r w:rsidRPr="002F3A47">
        <w:t>000 случа</w:t>
      </w:r>
      <w:r>
        <w:t>ях</w:t>
      </w:r>
      <w:r w:rsidRPr="002F3A47">
        <w:t xml:space="preserve"> на общую сумму в 10 млн. долл</w:t>
      </w:r>
      <w:r>
        <w:t>. США</w:t>
      </w:r>
      <w:r w:rsidRPr="002F3A47">
        <w:t>, что для бюджета стр</w:t>
      </w:r>
      <w:r w:rsidRPr="002F3A47">
        <w:t>а</w:t>
      </w:r>
      <w:r w:rsidRPr="002F3A47">
        <w:t>ны является довольно тяжелым бременем. Бюджетные ассигнования на 2010 год</w:t>
      </w:r>
      <w:r>
        <w:t xml:space="preserve"> </w:t>
      </w:r>
      <w:r w:rsidRPr="002F3A47">
        <w:t>должны позволить удвоить общую сумму компенсаци</w:t>
      </w:r>
      <w:r>
        <w:t>онных выплат</w:t>
      </w:r>
      <w:r w:rsidRPr="002F3A47">
        <w:t xml:space="preserve"> по сравн</w:t>
      </w:r>
      <w:r w:rsidRPr="002F3A47">
        <w:t>е</w:t>
      </w:r>
      <w:r w:rsidRPr="002F3A47">
        <w:t>нию с 2009 годом.</w:t>
      </w:r>
    </w:p>
    <w:p w:rsidR="00D85E19" w:rsidRPr="002F3A47" w:rsidRDefault="00D85E19" w:rsidP="00D85E19">
      <w:pPr>
        <w:pStyle w:val="SingleTxtGR"/>
      </w:pPr>
      <w:r w:rsidRPr="002F3A47">
        <w:t>71.</w:t>
      </w:r>
      <w:r w:rsidRPr="002F3A47">
        <w:tab/>
        <w:t>Национальная программа поиска пропавших без вести осуществляется под руководством наци</w:t>
      </w:r>
      <w:r w:rsidRPr="002F3A47">
        <w:t>о</w:t>
      </w:r>
      <w:r w:rsidRPr="002F3A47">
        <w:t>нальной комиссии по организации срочного поиска пропавших лиц, трехсторонний состав которой (правительство, государстве</w:t>
      </w:r>
      <w:r w:rsidRPr="002F3A47">
        <w:t>н</w:t>
      </w:r>
      <w:r w:rsidRPr="002F3A47">
        <w:t>ные органы и неправительственные организации) во многом способствует ее успешной работе. Неправительственные организации не только поддерживают работу национальной комиссии, но и придают ей мощный стимул. Следует о</w:t>
      </w:r>
      <w:r w:rsidRPr="002F3A47">
        <w:t>т</w:t>
      </w:r>
      <w:r w:rsidRPr="002F3A47">
        <w:t>метить, что для выполнения соответствующих рекомендаций Межамериканск</w:t>
      </w:r>
      <w:r w:rsidRPr="002F3A47">
        <w:t>о</w:t>
      </w:r>
      <w:r w:rsidRPr="002F3A47">
        <w:t>го суда по правам человека колумбийское государство через органы прокурат</w:t>
      </w:r>
      <w:r w:rsidRPr="002F3A47">
        <w:t>у</w:t>
      </w:r>
      <w:r w:rsidRPr="002F3A47">
        <w:t>ры наладило широкий процесс координации и сотрудничества в поиске пр</w:t>
      </w:r>
      <w:r w:rsidRPr="002F3A47">
        <w:t>о</w:t>
      </w:r>
      <w:r w:rsidRPr="002F3A47">
        <w:t>павших без вести, который, находя конкретное применение в реальной жизни, постепенно совершенствовался.</w:t>
      </w:r>
    </w:p>
    <w:p w:rsidR="00D85E19" w:rsidRPr="002F3A47" w:rsidRDefault="00D85E19" w:rsidP="00D85E19">
      <w:pPr>
        <w:pStyle w:val="SingleTxtGR"/>
      </w:pPr>
      <w:r w:rsidRPr="002F3A47">
        <w:t>72.</w:t>
      </w:r>
      <w:r w:rsidRPr="002F3A47">
        <w:tab/>
        <w:t xml:space="preserve">Что касается защитных и временных мер, </w:t>
      </w:r>
      <w:r>
        <w:t xml:space="preserve">то </w:t>
      </w:r>
      <w:r w:rsidRPr="002F3A47">
        <w:t>межамериканская система</w:t>
      </w:r>
      <w:r>
        <w:t xml:space="preserve"> </w:t>
      </w:r>
      <w:r w:rsidRPr="002F3A47">
        <w:t>защиты прав человека включает в себя два превентивных механизма: один – предусматривающий защиту прав, а другой – проведение расследований. В этой связи особое значение приобретают меры по устранению факторов ри</w:t>
      </w:r>
      <w:r w:rsidRPr="002F3A47">
        <w:t>с</w:t>
      </w:r>
      <w:r w:rsidRPr="002F3A47">
        <w:t>ка, и службы Генеральной прокуратуры принимают участие в различных меропри</w:t>
      </w:r>
      <w:r w:rsidRPr="002F3A47">
        <w:t>я</w:t>
      </w:r>
      <w:r w:rsidRPr="002F3A47">
        <w:t>тиях, направленных на повышение эффективности выявления факторов риска и виновных в совершении правонарушений. В отношении многих общин коре</w:t>
      </w:r>
      <w:r w:rsidRPr="002F3A47">
        <w:t>н</w:t>
      </w:r>
      <w:r w:rsidRPr="002F3A47">
        <w:t>ных народов были приняты временные меры, а судебные органы привлекли к ответственности и должным образом наказали ряд лиц, виновных в сове</w:t>
      </w:r>
      <w:r w:rsidRPr="002F3A47">
        <w:t>р</w:t>
      </w:r>
      <w:r w:rsidRPr="002F3A47">
        <w:t>шении правонарушений в отношении представителей этих общин, многие из которых являются членами вооруженных сил Республики Колумбии. В отнош</w:t>
      </w:r>
      <w:r w:rsidRPr="002F3A47">
        <w:t>е</w:t>
      </w:r>
      <w:r w:rsidRPr="002F3A47">
        <w:t>нии просьб Межамериканского суда по правам человека представить информ</w:t>
      </w:r>
      <w:r w:rsidRPr="002F3A47">
        <w:t>а</w:t>
      </w:r>
      <w:r w:rsidRPr="002F3A47">
        <w:t>цию о массовом убийстве представителей коренного народа ава колумбийские власти установили, что ответственность за это лежит на вооруженных силах Республ</w:t>
      </w:r>
      <w:r w:rsidRPr="002F3A47">
        <w:t>и</w:t>
      </w:r>
      <w:r w:rsidRPr="002F3A47">
        <w:t xml:space="preserve">ки. Межамериканский суд по правам человека ходатайствовал также о принятии временных мер в отношении общины, проживающей в Сан-Хосе де Апартадо, где, по данным колумбийских судебных органов, подразделения вооруженных сил в 2006 году принимали участие в массовых убийствах мирных жителей. </w:t>
      </w:r>
    </w:p>
    <w:p w:rsidR="00D85E19" w:rsidRDefault="00D85E19" w:rsidP="00D85E19">
      <w:pPr>
        <w:pStyle w:val="SingleTxtGR"/>
      </w:pPr>
      <w:r w:rsidRPr="002F3A47">
        <w:t>73.</w:t>
      </w:r>
      <w:r w:rsidRPr="002F3A47">
        <w:tab/>
      </w:r>
      <w:r w:rsidRPr="002F3A47">
        <w:rPr>
          <w:b/>
        </w:rPr>
        <w:t>Г-жа Аб</w:t>
      </w:r>
      <w:r>
        <w:rPr>
          <w:b/>
        </w:rPr>
        <w:t>аун</w:t>
      </w:r>
      <w:r w:rsidRPr="002F3A47">
        <w:rPr>
          <w:b/>
        </w:rPr>
        <w:t>за Мил</w:t>
      </w:r>
      <w:r>
        <w:rPr>
          <w:b/>
        </w:rPr>
        <w:t>ья</w:t>
      </w:r>
      <w:r w:rsidRPr="002F3A47">
        <w:rPr>
          <w:b/>
        </w:rPr>
        <w:t>рес</w:t>
      </w:r>
      <w:r w:rsidRPr="002F3A47">
        <w:t xml:space="preserve"> (Колумбия)</w:t>
      </w:r>
      <w:r w:rsidRPr="002F3A47">
        <w:rPr>
          <w:b/>
          <w:bCs/>
        </w:rPr>
        <w:t xml:space="preserve">, </w:t>
      </w:r>
      <w:r w:rsidRPr="002F3A47">
        <w:rPr>
          <w:bCs/>
        </w:rPr>
        <w:t>отвечая на вопросы о директиве №</w:t>
      </w:r>
      <w:r>
        <w:rPr>
          <w:bCs/>
        </w:rPr>
        <w:t> </w:t>
      </w:r>
      <w:r w:rsidRPr="002F3A47">
        <w:rPr>
          <w:bCs/>
        </w:rPr>
        <w:t xml:space="preserve">10, говорит, что создание на ее основании комитета </w:t>
      </w:r>
      <w:r w:rsidRPr="002F3A47">
        <w:t>по рассмотрению жалоб п</w:t>
      </w:r>
      <w:r w:rsidRPr="002F3A47">
        <w:t>о</w:t>
      </w:r>
      <w:r w:rsidRPr="002F3A47">
        <w:t>зволило укрепить межведомственные связи, привлечь к рассмотрению жалоб международные органы и обратить внимание колумбийского правительства на стоящие проблемы. Стоявшее у истоков этой директивы министерство обороны первым признало существование проблем в данной области и решило действ</w:t>
      </w:r>
      <w:r w:rsidRPr="002F3A47">
        <w:t>о</w:t>
      </w:r>
      <w:r w:rsidRPr="002F3A47">
        <w:t>вать, привлекая к предупреждению правон</w:t>
      </w:r>
      <w:r w:rsidRPr="002F3A47">
        <w:t>а</w:t>
      </w:r>
      <w:r w:rsidRPr="002F3A47">
        <w:t>рушений, подобных тем, на которые указывается в жалобах, Генеральную прокуратуру. Необходимо уточнить, что противоправные действия сотрудников государственных силовых структур ра</w:t>
      </w:r>
      <w:r w:rsidRPr="002F3A47">
        <w:t>с</w:t>
      </w:r>
      <w:r w:rsidRPr="002F3A47">
        <w:t>сматриваются в индивидуальном порядке. В то же время это ни в коей мере не означает, что колумбийские власти потворствуют подобным противоправным деяниям; они с нетерпением ждут вынесения судебных решений, которые должны помочь им в совершенствовании превентивных механизмов. Директ</w:t>
      </w:r>
      <w:r w:rsidRPr="002F3A47">
        <w:t>и</w:t>
      </w:r>
      <w:r w:rsidRPr="002F3A47">
        <w:t>ва</w:t>
      </w:r>
      <w:r w:rsidR="00AF5D52">
        <w:t xml:space="preserve"> </w:t>
      </w:r>
      <w:r w:rsidRPr="002F3A47">
        <w:t>№ 10 предусматривает также сотрудничество вооруженных сил с уголовной п</w:t>
      </w:r>
      <w:r w:rsidRPr="002F3A47">
        <w:t>о</w:t>
      </w:r>
      <w:r w:rsidRPr="002F3A47">
        <w:t>лицией, и особенно с ее научно-техническими службами, при проведении л</w:t>
      </w:r>
      <w:r w:rsidRPr="002F3A47">
        <w:t>ю</w:t>
      </w:r>
      <w:r w:rsidRPr="002F3A47">
        <w:t>бых военных операци</w:t>
      </w:r>
      <w:r>
        <w:t>й</w:t>
      </w:r>
      <w:r w:rsidRPr="002F3A47">
        <w:t>, в которых возможна гибель людей во время боевых действий.</w:t>
      </w:r>
    </w:p>
    <w:p w:rsidR="00D85E19" w:rsidRDefault="00D85E19" w:rsidP="00D85E19">
      <w:pPr>
        <w:pStyle w:val="SingleTxtGR"/>
      </w:pPr>
      <w:r w:rsidRPr="002F3A47">
        <w:t>74.</w:t>
      </w:r>
      <w:r w:rsidRPr="002F3A47">
        <w:tab/>
        <w:t>Что касается возможного пересечения компетенции гражданских и вое</w:t>
      </w:r>
      <w:r w:rsidRPr="002F3A47">
        <w:t>н</w:t>
      </w:r>
      <w:r w:rsidRPr="002F3A47">
        <w:t xml:space="preserve">ных судов, </w:t>
      </w:r>
      <w:r>
        <w:t xml:space="preserve">то </w:t>
      </w:r>
      <w:r w:rsidRPr="002F3A47">
        <w:t>существующая в Колумбии уголовно-процессуальная система требует, чтобы органы общеправовой юрисдикции первыми информировались о предъявленных обвинениях. Следует обратить внимание и на еще одно дост</w:t>
      </w:r>
      <w:r w:rsidRPr="002F3A47">
        <w:t>и</w:t>
      </w:r>
      <w:r w:rsidRPr="002F3A47">
        <w:t>жение. В связи с осуществлением директивы № 10 представители Управления Верховного комиссара Организации Объединенных Наций по правам человека посещали (в общей сложности 21 раз) семь дивизий колумбийских вооруже</w:t>
      </w:r>
      <w:r w:rsidRPr="002F3A47">
        <w:t>н</w:t>
      </w:r>
      <w:r w:rsidRPr="002F3A47">
        <w:t>ных сил, принимая участие в рассмотрении жалоб и выяснении подозрител</w:t>
      </w:r>
      <w:r w:rsidRPr="002F3A47">
        <w:t>ь</w:t>
      </w:r>
      <w:r w:rsidRPr="002F3A47">
        <w:t>ных обстоятельств. Следует обратить также внимание на директиву № 300-28, принятую в 2007 году, которая позволяет в большей степени ориентироваться на расформирование, а не на пленение или уничтожение в ходе боевых дейс</w:t>
      </w:r>
      <w:r w:rsidRPr="002F3A47">
        <w:t>т</w:t>
      </w:r>
      <w:r w:rsidRPr="002F3A47">
        <w:t>вий. Был разработан проект правовых норм, определяющих порядок привлеч</w:t>
      </w:r>
      <w:r w:rsidRPr="002F3A47">
        <w:t>е</w:t>
      </w:r>
      <w:r w:rsidRPr="002F3A47">
        <w:t>ния к ответственности военнослужащих за нарушение прав человека, а также организованы семинары на эту тему при участии</w:t>
      </w:r>
      <w:r>
        <w:t xml:space="preserve"> </w:t>
      </w:r>
      <w:r w:rsidRPr="002F3A47">
        <w:t>служб Генеральной прокур</w:t>
      </w:r>
      <w:r w:rsidRPr="002F3A47">
        <w:t>а</w:t>
      </w:r>
      <w:r w:rsidRPr="002F3A47">
        <w:t>туры. Такие меры по укреплению потенциала позволили провести 685 рассл</w:t>
      </w:r>
      <w:r w:rsidRPr="002F3A47">
        <w:t>е</w:t>
      </w:r>
      <w:r w:rsidRPr="002F3A47">
        <w:t>дований при полном соблюдении принципов распределения по</w:t>
      </w:r>
      <w:r w:rsidRPr="002F3A47">
        <w:t>л</w:t>
      </w:r>
      <w:r w:rsidRPr="002F3A47">
        <w:t>номочий между органами гражданской и военной юстиции и значительно повысить эффекти</w:t>
      </w:r>
      <w:r w:rsidRPr="002F3A47">
        <w:t>в</w:t>
      </w:r>
      <w:r w:rsidRPr="002F3A47">
        <w:t xml:space="preserve">ность рассмотрения жалоб. На борьбу с безнаказанностью </w:t>
      </w:r>
      <w:r>
        <w:t>б</w:t>
      </w:r>
      <w:r w:rsidRPr="002F3A47">
        <w:t>ыли направлены крупные дополнительные ресурсы, источником которых являются программы международного сотрудничества. Помимо этого</w:t>
      </w:r>
      <w:r>
        <w:t>,</w:t>
      </w:r>
      <w:r w:rsidRPr="002F3A47">
        <w:t xml:space="preserve"> в подразделении Генеральной прокуратуры, занимающемся вопросами прав человека, была создана специал</w:t>
      </w:r>
      <w:r w:rsidRPr="002F3A47">
        <w:t>ь</w:t>
      </w:r>
      <w:r w:rsidRPr="002F3A47">
        <w:t>ная группа для расследования правонарушений, совершенных представителями государственных органов, которая сегодня уже приступила к работе.</w:t>
      </w:r>
    </w:p>
    <w:p w:rsidR="00D85E19" w:rsidRPr="002F3A47" w:rsidRDefault="00D85E19" w:rsidP="00D85E19">
      <w:pPr>
        <w:pStyle w:val="SingleTxtGR"/>
      </w:pPr>
      <w:r w:rsidRPr="002F3A47">
        <w:t>75.</w:t>
      </w:r>
      <w:r w:rsidRPr="002F3A47">
        <w:tab/>
      </w:r>
      <w:r w:rsidRPr="002F3A47">
        <w:rPr>
          <w:b/>
        </w:rPr>
        <w:t>Председатель</w:t>
      </w:r>
      <w:r w:rsidRPr="002F3A47">
        <w:t xml:space="preserve"> благодарит колумбийскую делегацию и предлагает Ком</w:t>
      </w:r>
      <w:r w:rsidRPr="002F3A47">
        <w:t>и</w:t>
      </w:r>
      <w:r w:rsidRPr="002F3A47">
        <w:t>тету продолжить рассмо</w:t>
      </w:r>
      <w:r w:rsidRPr="002F3A47">
        <w:t>т</w:t>
      </w:r>
      <w:r w:rsidRPr="002F3A47">
        <w:t>рение доклада на следующем заседании.</w:t>
      </w:r>
    </w:p>
    <w:p w:rsidR="00D85E19" w:rsidRDefault="00D85E19" w:rsidP="00D85E19">
      <w:pPr>
        <w:pStyle w:val="SingleTxtGR"/>
      </w:pPr>
      <w:r w:rsidRPr="002F3A47">
        <w:rPr>
          <w:i/>
          <w:iCs/>
        </w:rPr>
        <w:t>Заседание закрывается в 18 ч. 05 м.</w:t>
      </w:r>
    </w:p>
    <w:p w:rsidR="00D85E19" w:rsidRPr="00D85E19" w:rsidRDefault="00D85E19" w:rsidP="00D85E19">
      <w:pPr>
        <w:spacing w:before="240"/>
        <w:jc w:val="center"/>
        <w:rPr>
          <w:u w:val="single"/>
        </w:rPr>
      </w:pPr>
      <w:r>
        <w:rPr>
          <w:u w:val="single"/>
        </w:rPr>
        <w:tab/>
      </w:r>
      <w:r>
        <w:rPr>
          <w:u w:val="single"/>
        </w:rPr>
        <w:tab/>
      </w:r>
      <w:r>
        <w:rPr>
          <w:u w:val="single"/>
        </w:rPr>
        <w:tab/>
      </w:r>
    </w:p>
    <w:sectPr w:rsidR="00D85E19" w:rsidRPr="00D85E19" w:rsidSect="0084613B">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D6678" w:rsidRDefault="008D6678">
      <w:r>
        <w:rPr>
          <w:lang w:val="en-US"/>
        </w:rPr>
        <w:tab/>
      </w:r>
      <w:r>
        <w:separator/>
      </w:r>
    </w:p>
  </w:endnote>
  <w:endnote w:type="continuationSeparator" w:id="0">
    <w:p w:rsidR="008D6678" w:rsidRDefault="008D667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6678" w:rsidRPr="00AF01D6" w:rsidRDefault="008D6678">
    <w:pPr>
      <w:pStyle w:val="Footer"/>
      <w:rPr>
        <w:lang w:val="ru-RU"/>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Pr>
        <w:lang w:val="en-US"/>
      </w:rPr>
      <w:tab/>
      <w:t>GE.10-43</w:t>
    </w:r>
    <w:r>
      <w:rPr>
        <w:lang w:val="ru-RU"/>
      </w:rPr>
      <w:t>827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6678" w:rsidRPr="005F0588" w:rsidRDefault="008D6678">
    <w:pPr>
      <w:pStyle w:val="Footer"/>
      <w:rPr>
        <w:lang w:val="en-US"/>
      </w:rPr>
    </w:pPr>
    <w:r>
      <w:rPr>
        <w:lang w:val="en-US"/>
      </w:rPr>
      <w:t>GE.10-43</w:t>
    </w:r>
    <w:r>
      <w:rPr>
        <w:lang w:val="ru-RU"/>
      </w:rPr>
      <w:t>827</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19</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6678" w:rsidRDefault="008D6678" w:rsidP="00A51404">
    <w:pPr>
      <w:pStyle w:val="Footer"/>
      <w:pBdr>
        <w:bottom w:val="single" w:sz="4" w:space="1" w:color="auto"/>
      </w:pBdr>
      <w:rPr>
        <w:sz w:val="20"/>
        <w:lang w:val="en-US"/>
      </w:rPr>
    </w:pPr>
  </w:p>
  <w:p w:rsidR="008D6678" w:rsidRPr="00CB164D" w:rsidRDefault="008D6678" w:rsidP="00CB164D">
    <w:pPr>
      <w:pStyle w:val="FootnoteText"/>
      <w:spacing w:after="120"/>
      <w:rPr>
        <w:w w:val="100"/>
        <w:kern w:val="0"/>
      </w:rPr>
    </w:pPr>
    <w:r>
      <w:rPr>
        <w:w w:val="100"/>
        <w:kern w:val="0"/>
      </w:rPr>
      <w:tab/>
    </w:r>
    <w:r>
      <w:rPr>
        <w:w w:val="100"/>
        <w:kern w:val="0"/>
        <w:lang w:val="ru-RU"/>
      </w:rPr>
      <w:tab/>
    </w:r>
    <w:r w:rsidRPr="00CB164D">
      <w:rPr>
        <w:w w:val="100"/>
        <w:kern w:val="0"/>
      </w:rPr>
      <w:t>В настоящий отчет могут вноситься поправки.</w:t>
    </w:r>
  </w:p>
  <w:p w:rsidR="008D6678" w:rsidRPr="00CB164D" w:rsidRDefault="008D6678" w:rsidP="009A46F0">
    <w:pPr>
      <w:pStyle w:val="FootnoteText"/>
      <w:spacing w:after="120"/>
      <w:rPr>
        <w:w w:val="100"/>
        <w:kern w:val="0"/>
        <w:lang w:val="ru-RU"/>
      </w:rPr>
    </w:pPr>
    <w:r w:rsidRPr="009A46F0">
      <w:rPr>
        <w:w w:val="100"/>
        <w:kern w:val="0"/>
        <w:lang w:val="ru-RU"/>
      </w:rPr>
      <w:tab/>
    </w:r>
    <w:r w:rsidRPr="009A46F0">
      <w:rPr>
        <w:w w:val="100"/>
        <w:kern w:val="0"/>
        <w:lang w:val="ru-RU"/>
      </w:rPr>
      <w:tab/>
    </w:r>
    <w:r w:rsidRPr="00DC706E">
      <w:rPr>
        <w:w w:val="100"/>
        <w:kern w:val="0"/>
      </w:rPr>
      <w:t xml:space="preserve">Поправки должны представляться на одном из рабочих языков.  </w:t>
    </w:r>
    <w:r w:rsidRPr="00CB164D">
      <w:rPr>
        <w:w w:val="100"/>
        <w:kern w:val="0"/>
        <w:lang w:val="ru-RU"/>
      </w:rPr>
      <w:t>Они должны быть изложены в пояснительной записке, а также внесены в один из экземпляров отчета.</w:t>
    </w:r>
    <w:r>
      <w:rPr>
        <w:w w:val="100"/>
        <w:kern w:val="0"/>
        <w:lang w:val="ru-RU"/>
      </w:rPr>
      <w:t xml:space="preserve"> Поправки</w:t>
    </w:r>
    <w:r w:rsidRPr="00CB164D">
      <w:rPr>
        <w:w w:val="100"/>
        <w:kern w:val="0"/>
        <w:lang w:val="ru-RU"/>
      </w:rPr>
      <w:t xml:space="preserve"> </w:t>
    </w:r>
    <w:r>
      <w:rPr>
        <w:w w:val="100"/>
        <w:kern w:val="0"/>
        <w:lang w:val="ru-RU"/>
      </w:rPr>
      <w:t>следует направлять</w:t>
    </w:r>
    <w:r w:rsidRPr="00CB164D">
      <w:rPr>
        <w:i/>
        <w:w w:val="100"/>
        <w:kern w:val="0"/>
        <w:lang w:val="ru-RU"/>
      </w:rPr>
      <w:t xml:space="preserve"> в течение одной недели с момента выпуска настоящего документа</w:t>
    </w:r>
    <w:r w:rsidRPr="00CB164D">
      <w:rPr>
        <w:w w:val="100"/>
        <w:kern w:val="0"/>
        <w:lang w:val="ru-RU"/>
      </w:rPr>
      <w:t xml:space="preserve"> в Группу редакционного контроля, комната Е. 4108, Дворец Наций, Женева.</w:t>
    </w:r>
  </w:p>
  <w:p w:rsidR="008D6678" w:rsidRPr="009952AB" w:rsidRDefault="008D6678" w:rsidP="009A46F0">
    <w:pPr>
      <w:pStyle w:val="FootnoteText"/>
      <w:rPr>
        <w:w w:val="100"/>
        <w:kern w:val="0"/>
        <w:lang w:val="ru-RU"/>
      </w:rPr>
    </w:pPr>
    <w:r w:rsidRPr="00CB164D">
      <w:rPr>
        <w:w w:val="100"/>
        <w:kern w:val="0"/>
        <w:lang w:val="ru-RU"/>
      </w:rPr>
      <w:tab/>
    </w:r>
    <w:r w:rsidRPr="00CB164D">
      <w:rPr>
        <w:w w:val="100"/>
        <w:kern w:val="0"/>
        <w:lang w:val="ru-RU"/>
      </w:rPr>
      <w:tab/>
    </w:r>
    <w:r w:rsidRPr="009A46F0">
      <w:rPr>
        <w:w w:val="100"/>
        <w:kern w:val="0"/>
        <w:lang w:val="ru-RU"/>
      </w:rPr>
      <w:t>Любые поправки к отчетам о заседаниях Ко</w:t>
    </w:r>
    <w:r>
      <w:rPr>
        <w:w w:val="100"/>
        <w:kern w:val="0"/>
        <w:lang w:val="ru-RU"/>
      </w:rPr>
      <w:t>митета на данной сессии</w:t>
    </w:r>
    <w:r w:rsidRPr="009A46F0">
      <w:rPr>
        <w:w w:val="100"/>
        <w:kern w:val="0"/>
        <w:lang w:val="ru-RU"/>
      </w:rPr>
      <w:t xml:space="preserve"> будут сведены в единое исправление, которое будет </w:t>
    </w:r>
    <w:r>
      <w:rPr>
        <w:w w:val="100"/>
        <w:kern w:val="0"/>
        <w:lang w:val="ru-RU"/>
      </w:rPr>
      <w:t>издано</w:t>
    </w:r>
    <w:r w:rsidRPr="009A46F0">
      <w:rPr>
        <w:w w:val="100"/>
        <w:kern w:val="0"/>
        <w:lang w:val="ru-RU"/>
      </w:rPr>
      <w:t xml:space="preserve"> вскоре после окончания </w:t>
    </w:r>
    <w:r>
      <w:rPr>
        <w:w w:val="100"/>
        <w:kern w:val="0"/>
        <w:lang w:val="ru-RU"/>
      </w:rPr>
      <w:t>сессии</w:t>
    </w:r>
    <w:r w:rsidRPr="009A46F0">
      <w:rPr>
        <w:w w:val="100"/>
        <w:kern w:val="0"/>
        <w:lang w:val="ru-RU"/>
      </w:rPr>
      <w:t>.</w:t>
    </w:r>
  </w:p>
  <w:p w:rsidR="008D6678" w:rsidRPr="009952AB" w:rsidRDefault="008D6678" w:rsidP="009A46F0">
    <w:pPr>
      <w:pStyle w:val="FootnoteText"/>
      <w:rPr>
        <w:sz w:val="20"/>
        <w:lang w:val="ru-RU"/>
      </w:rPr>
    </w:pPr>
  </w:p>
  <w:p w:rsidR="008D6678" w:rsidRPr="007B2C3F" w:rsidRDefault="008D6678">
    <w:pPr>
      <w:pStyle w:val="Footer"/>
      <w:rPr>
        <w:sz w:val="20"/>
        <w:lang w:val="en-US"/>
      </w:rPr>
    </w:pPr>
    <w:r>
      <w:rPr>
        <w:sz w:val="20"/>
        <w:lang w:val="en-US"/>
      </w:rPr>
      <w:t>GE.10-43</w:t>
    </w:r>
    <w:r>
      <w:rPr>
        <w:sz w:val="20"/>
        <w:lang w:val="ru-RU"/>
      </w:rPr>
      <w:t>827</w:t>
    </w:r>
    <w:r>
      <w:rPr>
        <w:sz w:val="20"/>
        <w:lang w:val="en-US"/>
      </w:rPr>
      <w:t xml:space="preserve">  (R)  1</w:t>
    </w:r>
    <w:r>
      <w:rPr>
        <w:sz w:val="20"/>
        <w:lang w:val="ru-RU"/>
      </w:rPr>
      <w:t>4</w:t>
    </w:r>
    <w:r>
      <w:rPr>
        <w:sz w:val="20"/>
        <w:lang w:val="en-US"/>
      </w:rPr>
      <w:t>1010  1</w:t>
    </w:r>
    <w:r>
      <w:rPr>
        <w:sz w:val="20"/>
        <w:lang w:val="ru-RU"/>
      </w:rPr>
      <w:t>4</w:t>
    </w:r>
    <w:r>
      <w:rPr>
        <w:sz w:val="20"/>
        <w:lang w:val="en-US"/>
      </w:rPr>
      <w:t>1010</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D6678" w:rsidRPr="00F71F63" w:rsidRDefault="008D6678"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8D6678" w:rsidRPr="00F71F63" w:rsidRDefault="008D6678" w:rsidP="00635E86">
      <w:pPr>
        <w:tabs>
          <w:tab w:val="right" w:pos="2155"/>
        </w:tabs>
        <w:spacing w:after="80" w:line="240" w:lineRule="auto"/>
        <w:rPr>
          <w:u w:val="single"/>
          <w:lang w:val="en-US"/>
        </w:rPr>
      </w:pPr>
      <w:r w:rsidRPr="00F71F63">
        <w:rPr>
          <w:u w:val="single"/>
          <w:lang w:val="en-US"/>
        </w:rPr>
        <w:tab/>
      </w:r>
    </w:p>
    <w:p w:rsidR="008D6678" w:rsidRPr="00635E86" w:rsidRDefault="008D6678" w:rsidP="00635E86">
      <w:pPr>
        <w:pStyle w:val="Foote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6678" w:rsidRPr="009E600D" w:rsidRDefault="008D6678">
    <w:pPr>
      <w:pStyle w:val="Header"/>
      <w:rPr>
        <w:lang w:val="ru-RU"/>
      </w:rPr>
    </w:pPr>
    <w:r>
      <w:rPr>
        <w:lang w:val="en-US"/>
      </w:rPr>
      <w:t>CCPR/C/SR.272</w:t>
    </w:r>
    <w:r>
      <w:rPr>
        <w:lang w:val="ru-RU"/>
      </w:rPr>
      <w:t>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6678" w:rsidRPr="009E600D" w:rsidRDefault="008D6678">
    <w:pPr>
      <w:pStyle w:val="Header"/>
      <w:rPr>
        <w:lang w:val="ru-RU"/>
      </w:rPr>
    </w:pPr>
    <w:r>
      <w:rPr>
        <w:lang w:val="en-US"/>
      </w:rPr>
      <w:tab/>
      <w:t>CCPR/C/SR.272</w:t>
    </w:r>
    <w:r>
      <w:rPr>
        <w:lang w:val="ru-RU"/>
      </w:rPr>
      <w:t>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4"/>
  </w:num>
  <w:num w:numId="2">
    <w:abstractNumId w:val="11"/>
  </w:num>
  <w:num w:numId="3">
    <w:abstractNumId w:val="13"/>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1"/>
  </w:num>
  <w:num w:numId="19">
    <w:abstractNumId w:val="11"/>
  </w:num>
  <w:num w:numId="20">
    <w:abstractNumId w:val="14"/>
  </w:num>
  <w:num w:numId="21">
    <w:abstractNumId w:val="11"/>
  </w:num>
  <w:num w:numId="22">
    <w:abstractNumId w:val="13"/>
  </w:num>
  <w:num w:numId="23">
    <w:abstractNumId w:val="13"/>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US" w:vendorID="64" w:dllVersion="131078" w:nlCheck="1" w:checkStyle="1"/>
  <w:activeWritingStyle w:appName="MSWord" w:lang="en-GB" w:vendorID="64" w:dllVersion="131078" w:nlCheck="1" w:checkStyle="1"/>
  <w:proofState w:spelling="clean" w:grammar="clean"/>
  <w:attachedTemplate r:id="rId1"/>
  <w:stylePaneFormatFilter w:val="1F01"/>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50"/>
    <w:rsid w:val="000033D8"/>
    <w:rsid w:val="00005C1C"/>
    <w:rsid w:val="000151C1"/>
    <w:rsid w:val="00016553"/>
    <w:rsid w:val="000233B3"/>
    <w:rsid w:val="00023E9E"/>
    <w:rsid w:val="00026B0C"/>
    <w:rsid w:val="0003638E"/>
    <w:rsid w:val="00036FF2"/>
    <w:rsid w:val="0004010A"/>
    <w:rsid w:val="0004234A"/>
    <w:rsid w:val="00043D88"/>
    <w:rsid w:val="00046E4D"/>
    <w:rsid w:val="0006401A"/>
    <w:rsid w:val="00072C27"/>
    <w:rsid w:val="0008454C"/>
    <w:rsid w:val="00086182"/>
    <w:rsid w:val="00090891"/>
    <w:rsid w:val="00092E62"/>
    <w:rsid w:val="00097105"/>
    <w:rsid w:val="00097975"/>
    <w:rsid w:val="000A3DDF"/>
    <w:rsid w:val="000A60A0"/>
    <w:rsid w:val="000B2871"/>
    <w:rsid w:val="000C3688"/>
    <w:rsid w:val="000D6863"/>
    <w:rsid w:val="000F410F"/>
    <w:rsid w:val="000F7ECE"/>
    <w:rsid w:val="00117AEE"/>
    <w:rsid w:val="00124712"/>
    <w:rsid w:val="001463F7"/>
    <w:rsid w:val="00147ACA"/>
    <w:rsid w:val="00151C6C"/>
    <w:rsid w:val="0015769C"/>
    <w:rsid w:val="001636F4"/>
    <w:rsid w:val="00172C97"/>
    <w:rsid w:val="001755A4"/>
    <w:rsid w:val="00180752"/>
    <w:rsid w:val="00185076"/>
    <w:rsid w:val="0018543C"/>
    <w:rsid w:val="00190231"/>
    <w:rsid w:val="00191FBB"/>
    <w:rsid w:val="00192ABD"/>
    <w:rsid w:val="001A75D5"/>
    <w:rsid w:val="001A7D40"/>
    <w:rsid w:val="001D07F7"/>
    <w:rsid w:val="001D7B8F"/>
    <w:rsid w:val="001E48EE"/>
    <w:rsid w:val="001F2D04"/>
    <w:rsid w:val="0020059C"/>
    <w:rsid w:val="002019BD"/>
    <w:rsid w:val="00232D42"/>
    <w:rsid w:val="00237334"/>
    <w:rsid w:val="002444F4"/>
    <w:rsid w:val="002629A0"/>
    <w:rsid w:val="0028492B"/>
    <w:rsid w:val="00291C8F"/>
    <w:rsid w:val="002C5036"/>
    <w:rsid w:val="002C6A71"/>
    <w:rsid w:val="002C6D5F"/>
    <w:rsid w:val="002D15EA"/>
    <w:rsid w:val="002D2D9D"/>
    <w:rsid w:val="002D6C07"/>
    <w:rsid w:val="002E06EA"/>
    <w:rsid w:val="002E0CE6"/>
    <w:rsid w:val="002E1163"/>
    <w:rsid w:val="002E43F3"/>
    <w:rsid w:val="003215F5"/>
    <w:rsid w:val="00332891"/>
    <w:rsid w:val="00356BB2"/>
    <w:rsid w:val="00360477"/>
    <w:rsid w:val="003644CB"/>
    <w:rsid w:val="00367FC9"/>
    <w:rsid w:val="003711A1"/>
    <w:rsid w:val="00372123"/>
    <w:rsid w:val="00386581"/>
    <w:rsid w:val="00387100"/>
    <w:rsid w:val="003951D3"/>
    <w:rsid w:val="003978C6"/>
    <w:rsid w:val="003A3595"/>
    <w:rsid w:val="003B40A9"/>
    <w:rsid w:val="003B655B"/>
    <w:rsid w:val="003C016E"/>
    <w:rsid w:val="003D5EBD"/>
    <w:rsid w:val="00401CE0"/>
    <w:rsid w:val="00403234"/>
    <w:rsid w:val="00407AC3"/>
    <w:rsid w:val="00414586"/>
    <w:rsid w:val="00415059"/>
    <w:rsid w:val="00424FDD"/>
    <w:rsid w:val="0043033D"/>
    <w:rsid w:val="00435FE4"/>
    <w:rsid w:val="00457634"/>
    <w:rsid w:val="004705FC"/>
    <w:rsid w:val="00474F42"/>
    <w:rsid w:val="0048244D"/>
    <w:rsid w:val="004A0DE8"/>
    <w:rsid w:val="004A4CB7"/>
    <w:rsid w:val="004A57B5"/>
    <w:rsid w:val="004B19DA"/>
    <w:rsid w:val="004C2A53"/>
    <w:rsid w:val="004C3B35"/>
    <w:rsid w:val="004C43EC"/>
    <w:rsid w:val="004E6729"/>
    <w:rsid w:val="004F0E47"/>
    <w:rsid w:val="0051339C"/>
    <w:rsid w:val="0051412F"/>
    <w:rsid w:val="00520580"/>
    <w:rsid w:val="005213B3"/>
    <w:rsid w:val="00522B6F"/>
    <w:rsid w:val="0052430E"/>
    <w:rsid w:val="005276AD"/>
    <w:rsid w:val="00540A9A"/>
    <w:rsid w:val="00543522"/>
    <w:rsid w:val="00545680"/>
    <w:rsid w:val="0056618E"/>
    <w:rsid w:val="00572857"/>
    <w:rsid w:val="00576F59"/>
    <w:rsid w:val="00577A34"/>
    <w:rsid w:val="00580AAD"/>
    <w:rsid w:val="00593A04"/>
    <w:rsid w:val="005A6D5A"/>
    <w:rsid w:val="005B1B28"/>
    <w:rsid w:val="005B7D51"/>
    <w:rsid w:val="005B7F35"/>
    <w:rsid w:val="005C2081"/>
    <w:rsid w:val="005C5C89"/>
    <w:rsid w:val="005C678A"/>
    <w:rsid w:val="005D346D"/>
    <w:rsid w:val="005E74AB"/>
    <w:rsid w:val="005F4127"/>
    <w:rsid w:val="00606A3E"/>
    <w:rsid w:val="006115AA"/>
    <w:rsid w:val="006120AE"/>
    <w:rsid w:val="00622850"/>
    <w:rsid w:val="00635E86"/>
    <w:rsid w:val="00636A37"/>
    <w:rsid w:val="00640087"/>
    <w:rsid w:val="006501A5"/>
    <w:rsid w:val="006567B2"/>
    <w:rsid w:val="00662ADE"/>
    <w:rsid w:val="00664106"/>
    <w:rsid w:val="006756F1"/>
    <w:rsid w:val="00677773"/>
    <w:rsid w:val="006805FC"/>
    <w:rsid w:val="006926C7"/>
    <w:rsid w:val="00694C37"/>
    <w:rsid w:val="006A1BEB"/>
    <w:rsid w:val="006A401C"/>
    <w:rsid w:val="006A4277"/>
    <w:rsid w:val="006A7C6E"/>
    <w:rsid w:val="006B23D9"/>
    <w:rsid w:val="006B2E50"/>
    <w:rsid w:val="006C1814"/>
    <w:rsid w:val="006C2F45"/>
    <w:rsid w:val="006C361A"/>
    <w:rsid w:val="006C5657"/>
    <w:rsid w:val="006C7830"/>
    <w:rsid w:val="006D5E4E"/>
    <w:rsid w:val="006E6860"/>
    <w:rsid w:val="006E7183"/>
    <w:rsid w:val="006F5FBF"/>
    <w:rsid w:val="0070327E"/>
    <w:rsid w:val="00707B5F"/>
    <w:rsid w:val="00735602"/>
    <w:rsid w:val="0075279B"/>
    <w:rsid w:val="00753748"/>
    <w:rsid w:val="00761A5D"/>
    <w:rsid w:val="00762446"/>
    <w:rsid w:val="00781ACB"/>
    <w:rsid w:val="007A79EB"/>
    <w:rsid w:val="007D30BB"/>
    <w:rsid w:val="007D4CA0"/>
    <w:rsid w:val="007D7A23"/>
    <w:rsid w:val="007E38C3"/>
    <w:rsid w:val="007E549E"/>
    <w:rsid w:val="007E71C9"/>
    <w:rsid w:val="007F7553"/>
    <w:rsid w:val="0080755E"/>
    <w:rsid w:val="008120D4"/>
    <w:rsid w:val="008139A5"/>
    <w:rsid w:val="00817F73"/>
    <w:rsid w:val="0082228E"/>
    <w:rsid w:val="0082787F"/>
    <w:rsid w:val="00827B3D"/>
    <w:rsid w:val="00830402"/>
    <w:rsid w:val="008305D7"/>
    <w:rsid w:val="00834887"/>
    <w:rsid w:val="00842FED"/>
    <w:rsid w:val="008455CF"/>
    <w:rsid w:val="0084613B"/>
    <w:rsid w:val="00847689"/>
    <w:rsid w:val="00861C52"/>
    <w:rsid w:val="008727A1"/>
    <w:rsid w:val="00886B0F"/>
    <w:rsid w:val="00887A27"/>
    <w:rsid w:val="00891C08"/>
    <w:rsid w:val="008A3879"/>
    <w:rsid w:val="008A5FA8"/>
    <w:rsid w:val="008A7575"/>
    <w:rsid w:val="008B5F47"/>
    <w:rsid w:val="008C7B87"/>
    <w:rsid w:val="008D6678"/>
    <w:rsid w:val="008D6A7A"/>
    <w:rsid w:val="008E3E87"/>
    <w:rsid w:val="008E7F13"/>
    <w:rsid w:val="008F3185"/>
    <w:rsid w:val="00915B0A"/>
    <w:rsid w:val="00926904"/>
    <w:rsid w:val="009372F0"/>
    <w:rsid w:val="00955022"/>
    <w:rsid w:val="00957B4D"/>
    <w:rsid w:val="00964EEA"/>
    <w:rsid w:val="00980C86"/>
    <w:rsid w:val="00985346"/>
    <w:rsid w:val="009952AB"/>
    <w:rsid w:val="009A46F0"/>
    <w:rsid w:val="009B1D9B"/>
    <w:rsid w:val="009B4074"/>
    <w:rsid w:val="009B49DE"/>
    <w:rsid w:val="009C1A71"/>
    <w:rsid w:val="009C30BB"/>
    <w:rsid w:val="009C60BE"/>
    <w:rsid w:val="009E600D"/>
    <w:rsid w:val="009E6279"/>
    <w:rsid w:val="009F00A6"/>
    <w:rsid w:val="009F56A7"/>
    <w:rsid w:val="009F5B05"/>
    <w:rsid w:val="009F61A8"/>
    <w:rsid w:val="00A026CA"/>
    <w:rsid w:val="00A07232"/>
    <w:rsid w:val="00A14800"/>
    <w:rsid w:val="00A156DE"/>
    <w:rsid w:val="00A157ED"/>
    <w:rsid w:val="00A22D0C"/>
    <w:rsid w:val="00A2446A"/>
    <w:rsid w:val="00A4025D"/>
    <w:rsid w:val="00A51404"/>
    <w:rsid w:val="00A746B6"/>
    <w:rsid w:val="00A800D1"/>
    <w:rsid w:val="00A92699"/>
    <w:rsid w:val="00A937EB"/>
    <w:rsid w:val="00AB4767"/>
    <w:rsid w:val="00AB5BF0"/>
    <w:rsid w:val="00AC1C95"/>
    <w:rsid w:val="00AC2CCB"/>
    <w:rsid w:val="00AC404E"/>
    <w:rsid w:val="00AC443A"/>
    <w:rsid w:val="00AC5207"/>
    <w:rsid w:val="00AE60E2"/>
    <w:rsid w:val="00AF01D6"/>
    <w:rsid w:val="00AF5D52"/>
    <w:rsid w:val="00B0169F"/>
    <w:rsid w:val="00B05F21"/>
    <w:rsid w:val="00B14EA9"/>
    <w:rsid w:val="00B30A3C"/>
    <w:rsid w:val="00B30AD4"/>
    <w:rsid w:val="00B56F8A"/>
    <w:rsid w:val="00B62311"/>
    <w:rsid w:val="00B81305"/>
    <w:rsid w:val="00BA1990"/>
    <w:rsid w:val="00BB17DC"/>
    <w:rsid w:val="00BB1AF9"/>
    <w:rsid w:val="00BB4C4A"/>
    <w:rsid w:val="00BB5AAD"/>
    <w:rsid w:val="00BC7F12"/>
    <w:rsid w:val="00BD3CAE"/>
    <w:rsid w:val="00BD5F3C"/>
    <w:rsid w:val="00BE1192"/>
    <w:rsid w:val="00C07C0F"/>
    <w:rsid w:val="00C145C4"/>
    <w:rsid w:val="00C20D2F"/>
    <w:rsid w:val="00C2131B"/>
    <w:rsid w:val="00C37AF8"/>
    <w:rsid w:val="00C37C79"/>
    <w:rsid w:val="00C41BBC"/>
    <w:rsid w:val="00C51419"/>
    <w:rsid w:val="00C54056"/>
    <w:rsid w:val="00C6176C"/>
    <w:rsid w:val="00C63612"/>
    <w:rsid w:val="00C663A3"/>
    <w:rsid w:val="00C75CB2"/>
    <w:rsid w:val="00C90723"/>
    <w:rsid w:val="00C90D5C"/>
    <w:rsid w:val="00CA609E"/>
    <w:rsid w:val="00CA7DA4"/>
    <w:rsid w:val="00CB164D"/>
    <w:rsid w:val="00CB31FB"/>
    <w:rsid w:val="00CC4E51"/>
    <w:rsid w:val="00CE3D6F"/>
    <w:rsid w:val="00CE79A5"/>
    <w:rsid w:val="00CF0042"/>
    <w:rsid w:val="00CF262F"/>
    <w:rsid w:val="00D025D5"/>
    <w:rsid w:val="00D26B13"/>
    <w:rsid w:val="00D26CC1"/>
    <w:rsid w:val="00D30662"/>
    <w:rsid w:val="00D32A0B"/>
    <w:rsid w:val="00D6236B"/>
    <w:rsid w:val="00D76358"/>
    <w:rsid w:val="00D809D1"/>
    <w:rsid w:val="00D84ECF"/>
    <w:rsid w:val="00D85E19"/>
    <w:rsid w:val="00DA2851"/>
    <w:rsid w:val="00DA2B7C"/>
    <w:rsid w:val="00DA5686"/>
    <w:rsid w:val="00DB2FC0"/>
    <w:rsid w:val="00DF18FA"/>
    <w:rsid w:val="00DF49CA"/>
    <w:rsid w:val="00DF775B"/>
    <w:rsid w:val="00E007F3"/>
    <w:rsid w:val="00E00DEA"/>
    <w:rsid w:val="00E06EF0"/>
    <w:rsid w:val="00E11679"/>
    <w:rsid w:val="00E307D1"/>
    <w:rsid w:val="00E46A04"/>
    <w:rsid w:val="00E46A68"/>
    <w:rsid w:val="00E53FA9"/>
    <w:rsid w:val="00E717F3"/>
    <w:rsid w:val="00E72C5E"/>
    <w:rsid w:val="00E73451"/>
    <w:rsid w:val="00E7489F"/>
    <w:rsid w:val="00E75147"/>
    <w:rsid w:val="00E8167D"/>
    <w:rsid w:val="00E907E9"/>
    <w:rsid w:val="00E9199D"/>
    <w:rsid w:val="00E96BE7"/>
    <w:rsid w:val="00EA2CD0"/>
    <w:rsid w:val="00EC0044"/>
    <w:rsid w:val="00EC6B9F"/>
    <w:rsid w:val="00EE516D"/>
    <w:rsid w:val="00EF4D1B"/>
    <w:rsid w:val="00EF7295"/>
    <w:rsid w:val="00F069D1"/>
    <w:rsid w:val="00F1503D"/>
    <w:rsid w:val="00F22712"/>
    <w:rsid w:val="00F275F5"/>
    <w:rsid w:val="00F33188"/>
    <w:rsid w:val="00F35BDE"/>
    <w:rsid w:val="00F52A0E"/>
    <w:rsid w:val="00F71F63"/>
    <w:rsid w:val="00F87506"/>
    <w:rsid w:val="00F92C41"/>
    <w:rsid w:val="00F93E7E"/>
    <w:rsid w:val="00FA5522"/>
    <w:rsid w:val="00FA6E4A"/>
    <w:rsid w:val="00FB2B35"/>
    <w:rsid w:val="00FB3A7C"/>
    <w:rsid w:val="00FC4AE1"/>
    <w:rsid w:val="00FD78A3"/>
    <w:rsid w:val="00FF6C8A"/>
    <w:rsid w:val="00FF7CE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84613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basedOn w:val="DefaultParagraphFont"/>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
    <w:basedOn w:val="Normal"/>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
    <w:basedOn w:val="DefaultParagraphFont"/>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Emphasis">
    <w:name w:val="Emphasis"/>
    <w:basedOn w:val="DefaultParagraphFont"/>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basedOn w:val="DefaultParagraphFont"/>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basedOn w:val="DefaultParagraphFont"/>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basedOn w:val="DefaultParagraphFont"/>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basedOn w:val="DefaultParagraphFont"/>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basedOn w:val="DefaultParagraphFont"/>
    <w:semiHidden/>
    <w:rsid w:val="007E71C9"/>
    <w:rPr>
      <w:i/>
      <w:iCs/>
    </w:rPr>
  </w:style>
  <w:style w:type="character" w:styleId="HTMLTypewriter">
    <w:name w:val="HTML Typewriter"/>
    <w:basedOn w:val="DefaultParagraphFont"/>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basedOn w:val="DefaultParagraphFont"/>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basedOn w:val="DefaultParagraphFont"/>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basedOn w:val="DefaultParagraphFont"/>
    <w:semiHidden/>
    <w:rsid w:val="007E71C9"/>
    <w:rPr>
      <w:i/>
      <w:iCs/>
    </w:rPr>
  </w:style>
  <w:style w:type="paragraph" w:styleId="E-mailSignature">
    <w:name w:val="E-mail Signature"/>
    <w:basedOn w:val="Normal"/>
    <w:semiHidden/>
    <w:rsid w:val="007E71C9"/>
  </w:style>
  <w:style w:type="character" w:styleId="Hyperlink">
    <w:name w:val="Hyperlink"/>
    <w:basedOn w:val="DefaultParagraphFont"/>
    <w:semiHidden/>
    <w:rsid w:val="007E71C9"/>
    <w:rPr>
      <w:color w:val="000000"/>
      <w:u w:val="single"/>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basedOn w:val="DefaultParagraphFont"/>
    <w:semiHidden/>
    <w:rsid w:val="007E71C9"/>
    <w:rPr>
      <w:sz w:val="16"/>
      <w:szCs w:val="16"/>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19</Pages>
  <Words>9533</Words>
  <Characters>54340</Characters>
  <Application>Microsoft Office Outlook</Application>
  <DocSecurity>4</DocSecurity>
  <Lines>452</Lines>
  <Paragraphs>127</Paragraphs>
  <ScaleCrop>false</ScaleCrop>
  <HeadingPairs>
    <vt:vector size="2" baseType="variant">
      <vt:variant>
        <vt:lpstr>Название</vt:lpstr>
      </vt:variant>
      <vt:variant>
        <vt:i4>1</vt:i4>
      </vt:variant>
    </vt:vector>
  </HeadingPairs>
  <TitlesOfParts>
    <vt:vector size="1" baseType="lpstr">
      <vt:lpstr>1043827.doc</vt:lpstr>
    </vt:vector>
  </TitlesOfParts>
  <Company>CSD</Company>
  <LinksUpToDate>false</LinksUpToDate>
  <CharactersWithSpaces>63746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1043827.doc</dc:title>
  <dc:subject>Tsepelev</dc:subject>
  <dc:creator>Beliaeva</dc:creator>
  <cp:keywords/>
  <dc:description/>
  <cp:lastModifiedBy>ARGOUNOVA</cp:lastModifiedBy>
  <cp:revision>2</cp:revision>
  <cp:lastPrinted>2010-10-14T14:07:00Z</cp:lastPrinted>
  <dcterms:created xsi:type="dcterms:W3CDTF">2010-10-14T14:15:00Z</dcterms:created>
  <dcterms:modified xsi:type="dcterms:W3CDTF">2010-10-14T14:15:00Z</dcterms:modified>
</cp:coreProperties>
</file>