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F532E" w:rsidP="009F532E">
            <w:pPr>
              <w:bidi w:val="0"/>
              <w:spacing w:after="20"/>
              <w:jc w:val="left"/>
              <w:rPr>
                <w:szCs w:val="20"/>
              </w:rPr>
            </w:pPr>
            <w:r w:rsidRPr="009F532E">
              <w:rPr>
                <w:sz w:val="40"/>
                <w:szCs w:val="20"/>
              </w:rPr>
              <w:t>E</w:t>
            </w:r>
            <w:r>
              <w:rPr>
                <w:szCs w:val="20"/>
              </w:rPr>
              <w:t>/C.12/MRT/CO/1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F532E" w:rsidRDefault="009F532E" w:rsidP="009F532E">
            <w:pPr>
              <w:bidi w:val="0"/>
              <w:spacing w:before="240"/>
              <w:jc w:val="left"/>
            </w:pPr>
            <w:r>
              <w:t>Distr.: General</w:t>
            </w:r>
          </w:p>
          <w:p w:rsidR="009F532E" w:rsidRDefault="009F532E" w:rsidP="009F532E">
            <w:pPr>
              <w:bidi w:val="0"/>
              <w:jc w:val="left"/>
            </w:pPr>
            <w:r>
              <w:t>10 December 2012</w:t>
            </w:r>
          </w:p>
          <w:p w:rsidR="009F532E" w:rsidRDefault="009F532E" w:rsidP="009F532E">
            <w:pPr>
              <w:bidi w:val="0"/>
              <w:jc w:val="left"/>
            </w:pPr>
            <w:r>
              <w:t>Arabic</w:t>
            </w:r>
          </w:p>
          <w:p w:rsidR="00257225" w:rsidRPr="008B4BC6" w:rsidRDefault="009F532E" w:rsidP="009F532E">
            <w:pPr>
              <w:bidi w:val="0"/>
              <w:jc w:val="left"/>
            </w:pPr>
            <w:r>
              <w:t>Original: English</w:t>
            </w:r>
          </w:p>
        </w:tc>
      </w:tr>
    </w:tbl>
    <w:p w:rsidR="00E2019A" w:rsidRPr="00F14407" w:rsidRDefault="00E2019A" w:rsidP="00CC4997">
      <w:pPr>
        <w:pStyle w:val="SingleTxtGA"/>
        <w:spacing w:before="120" w:after="0"/>
        <w:ind w:left="0" w:right="0"/>
        <w:rPr>
          <w:rFonts w:hint="cs"/>
          <w:b/>
          <w:bCs/>
          <w:sz w:val="36"/>
          <w:szCs w:val="36"/>
          <w:rtl/>
          <w:lang w:val="fr-CH"/>
        </w:rPr>
      </w:pPr>
      <w:r w:rsidRPr="00F14407">
        <w:rPr>
          <w:rFonts w:hint="cs"/>
          <w:b/>
          <w:bCs/>
          <w:sz w:val="36"/>
          <w:szCs w:val="36"/>
          <w:rtl/>
          <w:lang w:val="fr-CH"/>
        </w:rPr>
        <w:t>اللجنة المعنية بالحقوق الاقتصادية والاجتماعية والثقافية</w:t>
      </w:r>
    </w:p>
    <w:p w:rsidR="00E2019A" w:rsidRPr="00F14407" w:rsidRDefault="00E2019A" w:rsidP="00435F52">
      <w:pPr>
        <w:pStyle w:val="HChGA"/>
        <w:rPr>
          <w:rFonts w:hint="cs"/>
          <w:spacing w:val="-2"/>
          <w:rtl/>
          <w:lang w:val="fr-CH"/>
        </w:rPr>
      </w:pPr>
      <w:r w:rsidRPr="00F14407">
        <w:rPr>
          <w:rFonts w:hint="cs"/>
          <w:spacing w:val="-2"/>
          <w:rtl/>
          <w:lang w:val="fr-CH"/>
        </w:rPr>
        <w:tab/>
      </w:r>
      <w:r w:rsidRPr="00F14407">
        <w:rPr>
          <w:rFonts w:hint="cs"/>
          <w:spacing w:val="-2"/>
          <w:rtl/>
          <w:lang w:val="fr-CH"/>
        </w:rPr>
        <w:tab/>
        <w:t>الملاحظات الختامية التي اعتمدتها اللجنة المعنية بالحقوق الاقتصادية والاجتماعية والثقافية في دورتها التاسعة والأربعين (</w:t>
      </w:r>
      <w:r w:rsidR="0025045F" w:rsidRPr="00F14407">
        <w:rPr>
          <w:rFonts w:hint="cs"/>
          <w:spacing w:val="-2"/>
          <w:rtl/>
          <w:lang w:val="fr-CH"/>
        </w:rPr>
        <w:t xml:space="preserve">12-30 </w:t>
      </w:r>
      <w:r w:rsidRPr="00F14407">
        <w:rPr>
          <w:rFonts w:hint="cs"/>
          <w:spacing w:val="-2"/>
          <w:rtl/>
          <w:lang w:val="fr-CH"/>
        </w:rPr>
        <w:t>تشرين</w:t>
      </w:r>
      <w:r w:rsidR="0025045F" w:rsidRPr="00F14407">
        <w:rPr>
          <w:rFonts w:hint="eastAsia"/>
          <w:spacing w:val="-2"/>
          <w:rtl/>
          <w:lang w:val="fr-CH"/>
        </w:rPr>
        <w:t> </w:t>
      </w:r>
      <w:r w:rsidRPr="00F14407">
        <w:rPr>
          <w:rFonts w:hint="cs"/>
          <w:spacing w:val="-2"/>
          <w:rtl/>
          <w:lang w:val="fr-CH"/>
        </w:rPr>
        <w:t>الثاني/نوفمبر</w:t>
      </w:r>
      <w:r w:rsidR="00F14407" w:rsidRPr="00F14407">
        <w:rPr>
          <w:rFonts w:hint="cs"/>
          <w:spacing w:val="-2"/>
          <w:rtl/>
          <w:lang w:val="fr-CH"/>
        </w:rPr>
        <w:t xml:space="preserve"> 2012</w:t>
      </w:r>
      <w:r w:rsidRPr="00F14407">
        <w:rPr>
          <w:rFonts w:hint="cs"/>
          <w:spacing w:val="-2"/>
          <w:rtl/>
          <w:lang w:val="fr-CH"/>
        </w:rPr>
        <w:t>) بشأن التق</w:t>
      </w:r>
      <w:r w:rsidR="00435F52">
        <w:rPr>
          <w:rFonts w:hint="cs"/>
          <w:spacing w:val="-2"/>
          <w:rtl/>
          <w:lang w:val="fr-CH"/>
        </w:rPr>
        <w:t>رير الأولي المقدم من موريتانيا.</w:t>
      </w:r>
    </w:p>
    <w:p w:rsidR="00E2019A" w:rsidRPr="00FB3E8E" w:rsidRDefault="00E2019A" w:rsidP="00E2019A">
      <w:pPr>
        <w:rPr>
          <w:rFonts w:hint="cs"/>
          <w:rtl/>
          <w:lang w:val="fr-CH"/>
        </w:rPr>
      </w:pPr>
    </w:p>
    <w:p w:rsidR="00E2019A" w:rsidRPr="0043065C" w:rsidRDefault="00E2019A" w:rsidP="00435F52">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التقرير الأولي عن تنفيذ العهد الدولي الخاص بالحقوق الاقتصادية والاجتماعية والثقافية في موريتانيا (</w:t>
      </w:r>
      <w:r>
        <w:rPr>
          <w:lang w:val="fr-CH"/>
        </w:rPr>
        <w:t>E/C.12/MRT/1</w:t>
      </w:r>
      <w:r>
        <w:rPr>
          <w:rFonts w:hint="cs"/>
          <w:rtl/>
          <w:lang w:val="fr-CH"/>
        </w:rPr>
        <w:t xml:space="preserve">) </w:t>
      </w:r>
      <w:r>
        <w:rPr>
          <w:rFonts w:hint="cs"/>
          <w:rtl/>
        </w:rPr>
        <w:t xml:space="preserve">في جلساتها </w:t>
      </w:r>
      <w:r w:rsidR="0025045F">
        <w:rPr>
          <w:rFonts w:hint="cs"/>
          <w:rtl/>
        </w:rPr>
        <w:t xml:space="preserve">من </w:t>
      </w:r>
      <w:r>
        <w:rPr>
          <w:rFonts w:hint="cs"/>
          <w:rtl/>
        </w:rPr>
        <w:t xml:space="preserve">36 </w:t>
      </w:r>
      <w:r w:rsidR="0025045F">
        <w:rPr>
          <w:rFonts w:hint="cs"/>
          <w:rtl/>
        </w:rPr>
        <w:t xml:space="preserve">إلى </w:t>
      </w:r>
      <w:r>
        <w:rPr>
          <w:rFonts w:hint="cs"/>
          <w:rtl/>
        </w:rPr>
        <w:t>38 المعقودة يومي 15 و16 تشرين الثاني/</w:t>
      </w:r>
      <w:r w:rsidRPr="00FB3E8E">
        <w:rPr>
          <w:rFonts w:hint="cs"/>
          <w:rtl/>
        </w:rPr>
        <w:t xml:space="preserve"> </w:t>
      </w:r>
      <w:r>
        <w:rPr>
          <w:rFonts w:hint="cs"/>
          <w:rtl/>
        </w:rPr>
        <w:t>نوفمبر</w:t>
      </w:r>
      <w:r w:rsidR="00F50B57">
        <w:rPr>
          <w:rFonts w:hint="eastAsia"/>
          <w:rtl/>
        </w:rPr>
        <w:t> </w:t>
      </w:r>
      <w:r>
        <w:rPr>
          <w:rFonts w:hint="cs"/>
          <w:rtl/>
        </w:rPr>
        <w:t xml:space="preserve">2012 </w:t>
      </w:r>
      <w:r w:rsidRPr="00FB1C7A">
        <w:rPr>
          <w:rFonts w:eastAsia="SimSun"/>
          <w:lang w:eastAsia="zh-CN"/>
        </w:rPr>
        <w:t>(E/C.12/2012/SR.</w:t>
      </w:r>
      <w:r>
        <w:rPr>
          <w:rFonts w:eastAsia="SimSun"/>
          <w:lang w:val="fr-CH" w:eastAsia="zh-CN"/>
        </w:rPr>
        <w:t>36</w:t>
      </w:r>
      <w:r w:rsidRPr="002370BF">
        <w:rPr>
          <w:rFonts w:eastAsia="SimSun"/>
          <w:lang w:eastAsia="zh-CN"/>
        </w:rPr>
        <w:t>-38</w:t>
      </w:r>
      <w:r>
        <w:rPr>
          <w:rFonts w:eastAsia="SimSun"/>
          <w:lang w:eastAsia="zh-CN"/>
        </w:rPr>
        <w:t>)</w:t>
      </w:r>
      <w:r>
        <w:rPr>
          <w:rFonts w:hint="cs"/>
          <w:rtl/>
        </w:rPr>
        <w:t xml:space="preserve"> واعتمدت في جلستها 58 المعقودة في 30 تشرين</w:t>
      </w:r>
      <w:r w:rsidR="00F50B57">
        <w:rPr>
          <w:rFonts w:hint="eastAsia"/>
          <w:rtl/>
        </w:rPr>
        <w:t> </w:t>
      </w:r>
      <w:r>
        <w:rPr>
          <w:rFonts w:hint="cs"/>
          <w:rtl/>
        </w:rPr>
        <w:t>الثاني/نوفمبر 2012</w:t>
      </w:r>
      <w:r w:rsidR="00435F52">
        <w:rPr>
          <w:rFonts w:hint="cs"/>
          <w:rtl/>
        </w:rPr>
        <w:t>،</w:t>
      </w:r>
      <w:r>
        <w:rPr>
          <w:rFonts w:hint="cs"/>
          <w:rtl/>
        </w:rPr>
        <w:t xml:space="preserve"> الملاحظات الختامية التالية.</w:t>
      </w:r>
    </w:p>
    <w:p w:rsidR="00E2019A" w:rsidRDefault="00E2019A" w:rsidP="00E2019A">
      <w:pPr>
        <w:pStyle w:val="H1GA"/>
        <w:rPr>
          <w:rFonts w:hint="cs"/>
          <w:rtl/>
        </w:rPr>
      </w:pPr>
      <w:r>
        <w:rPr>
          <w:rFonts w:hint="cs"/>
          <w:rtl/>
        </w:rPr>
        <w:tab/>
        <w:t>ألف-</w:t>
      </w:r>
      <w:r>
        <w:rPr>
          <w:rFonts w:hint="cs"/>
          <w:rtl/>
        </w:rPr>
        <w:tab/>
        <w:t>مقدمة</w:t>
      </w:r>
    </w:p>
    <w:p w:rsidR="00E2019A" w:rsidRDefault="00E2019A" w:rsidP="00F50B57">
      <w:pPr>
        <w:pStyle w:val="SingleTxtGA"/>
        <w:rPr>
          <w:rFonts w:hint="cs"/>
          <w:rtl/>
        </w:rPr>
      </w:pPr>
      <w:r>
        <w:rPr>
          <w:rFonts w:hint="cs"/>
          <w:rtl/>
        </w:rPr>
        <w:t>2-</w:t>
      </w:r>
      <w:r w:rsidR="003345E3">
        <w:rPr>
          <w:rFonts w:hint="cs"/>
          <w:rtl/>
        </w:rPr>
        <w:tab/>
      </w:r>
      <w:r>
        <w:rPr>
          <w:rFonts w:hint="cs"/>
          <w:rtl/>
        </w:rPr>
        <w:t xml:space="preserve">ترحب اللجنة بتقديم موريتانيا التقرير الأولي. </w:t>
      </w:r>
      <w:r w:rsidR="009C5586">
        <w:rPr>
          <w:rFonts w:hint="cs"/>
          <w:rtl/>
        </w:rPr>
        <w:t>و</w:t>
      </w:r>
      <w:r>
        <w:rPr>
          <w:rFonts w:hint="cs"/>
          <w:rtl/>
        </w:rPr>
        <w:t xml:space="preserve">ترحب اللجنة </w:t>
      </w:r>
      <w:r w:rsidR="00474EFF">
        <w:rPr>
          <w:rFonts w:hint="cs"/>
          <w:rtl/>
        </w:rPr>
        <w:t>أيضاً</w:t>
      </w:r>
      <w:r w:rsidR="009C5586">
        <w:rPr>
          <w:rFonts w:hint="cs"/>
          <w:rtl/>
        </w:rPr>
        <w:t xml:space="preserve"> </w:t>
      </w:r>
      <w:r>
        <w:rPr>
          <w:rFonts w:hint="cs"/>
          <w:rtl/>
        </w:rPr>
        <w:t>بالحوار</w:t>
      </w:r>
      <w:r w:rsidR="003345E3">
        <w:rPr>
          <w:rFonts w:hint="cs"/>
          <w:rtl/>
        </w:rPr>
        <w:t xml:space="preserve"> </w:t>
      </w:r>
      <w:r>
        <w:rPr>
          <w:rFonts w:hint="cs"/>
          <w:rtl/>
        </w:rPr>
        <w:t xml:space="preserve">الذي أجرته مع وفد الدولة الطرف، لكنها تأسف لغياب الخبراء من الوزارات والإدارات الحكومية المعنية. وكان بود اللجنة أن تحصل على أجوبة </w:t>
      </w:r>
      <w:r w:rsidR="009C5586">
        <w:rPr>
          <w:rFonts w:hint="cs"/>
          <w:rtl/>
        </w:rPr>
        <w:t xml:space="preserve">أكثر دقة واكتمالاً عن الأسئلة </w:t>
      </w:r>
      <w:r>
        <w:rPr>
          <w:rFonts w:hint="cs"/>
          <w:rtl/>
        </w:rPr>
        <w:t>المطروحة أثناء</w:t>
      </w:r>
      <w:r w:rsidR="00F50B57">
        <w:rPr>
          <w:rFonts w:hint="eastAsia"/>
          <w:rtl/>
        </w:rPr>
        <w:t> </w:t>
      </w:r>
      <w:r>
        <w:rPr>
          <w:rFonts w:hint="cs"/>
          <w:rtl/>
        </w:rPr>
        <w:t>الحوار.</w:t>
      </w:r>
    </w:p>
    <w:p w:rsidR="00E2019A" w:rsidRDefault="00E2019A" w:rsidP="00F50B57">
      <w:pPr>
        <w:pStyle w:val="SingleTxtGA"/>
        <w:rPr>
          <w:rFonts w:hint="cs"/>
        </w:rPr>
      </w:pPr>
      <w:r>
        <w:rPr>
          <w:rFonts w:hint="cs"/>
          <w:rtl/>
        </w:rPr>
        <w:t>3-</w:t>
      </w:r>
      <w:r>
        <w:rPr>
          <w:rFonts w:hint="cs"/>
          <w:rtl/>
        </w:rPr>
        <w:tab/>
      </w:r>
      <w:r w:rsidR="009C5586">
        <w:rPr>
          <w:rFonts w:hint="cs"/>
          <w:rtl/>
        </w:rPr>
        <w:t xml:space="preserve">وتأسف </w:t>
      </w:r>
      <w:r>
        <w:rPr>
          <w:rFonts w:hint="cs"/>
          <w:rtl/>
        </w:rPr>
        <w:t>اللجنة لأن التقرير</w:t>
      </w:r>
      <w:r w:rsidR="00E9394B">
        <w:rPr>
          <w:rFonts w:hint="cs"/>
          <w:rtl/>
        </w:rPr>
        <w:t xml:space="preserve"> لم</w:t>
      </w:r>
      <w:r w:rsidR="00E9394B">
        <w:rPr>
          <w:rtl/>
        </w:rPr>
        <w:t> </w:t>
      </w:r>
      <w:r w:rsidR="009C5586">
        <w:rPr>
          <w:rFonts w:hint="cs"/>
          <w:rtl/>
        </w:rPr>
        <w:t xml:space="preserve">يقدم أي معلومات </w:t>
      </w:r>
      <w:r>
        <w:rPr>
          <w:rFonts w:hint="cs"/>
          <w:rtl/>
        </w:rPr>
        <w:t xml:space="preserve">عن تنفيذ المادة 3 بشأن مساواة </w:t>
      </w:r>
      <w:r w:rsidR="009C5586">
        <w:rPr>
          <w:rFonts w:hint="cs"/>
          <w:rtl/>
        </w:rPr>
        <w:t xml:space="preserve">الذكور والإناث </w:t>
      </w:r>
      <w:r>
        <w:rPr>
          <w:rFonts w:hint="cs"/>
          <w:rtl/>
        </w:rPr>
        <w:t xml:space="preserve">في حق التمتع بجميع الحقوق الاقتصادية والاجتماعية والثقافية. </w:t>
      </w:r>
      <w:r w:rsidR="009C5586">
        <w:rPr>
          <w:rFonts w:hint="cs"/>
          <w:rtl/>
        </w:rPr>
        <w:t>و</w:t>
      </w:r>
      <w:r>
        <w:rPr>
          <w:rFonts w:hint="cs"/>
          <w:rtl/>
        </w:rPr>
        <w:t xml:space="preserve">تأسف اللجنة </w:t>
      </w:r>
      <w:r w:rsidR="00474EFF">
        <w:rPr>
          <w:rFonts w:hint="cs"/>
          <w:rtl/>
        </w:rPr>
        <w:t>أيضاً</w:t>
      </w:r>
      <w:r w:rsidR="009C5586">
        <w:rPr>
          <w:rFonts w:hint="cs"/>
          <w:rtl/>
        </w:rPr>
        <w:t xml:space="preserve"> </w:t>
      </w:r>
      <w:r>
        <w:rPr>
          <w:rFonts w:hint="cs"/>
          <w:rtl/>
        </w:rPr>
        <w:t xml:space="preserve">لقلة المعلومات المقدمة بشأن تنفيذ المادة رقم 6 </w:t>
      </w:r>
      <w:r w:rsidR="009C5586">
        <w:rPr>
          <w:rFonts w:hint="cs"/>
          <w:rtl/>
        </w:rPr>
        <w:t xml:space="preserve">المتعلقة </w:t>
      </w:r>
      <w:r>
        <w:rPr>
          <w:rFonts w:hint="cs"/>
          <w:rtl/>
        </w:rPr>
        <w:t xml:space="preserve">بالحق في العمل والمادة رقم 7 </w:t>
      </w:r>
      <w:r w:rsidR="009C5586">
        <w:rPr>
          <w:rFonts w:hint="cs"/>
          <w:rtl/>
        </w:rPr>
        <w:t xml:space="preserve">المتعلقة </w:t>
      </w:r>
      <w:r>
        <w:rPr>
          <w:rFonts w:hint="cs"/>
          <w:rtl/>
        </w:rPr>
        <w:t xml:space="preserve">بالحق في التمتع </w:t>
      </w:r>
      <w:r w:rsidR="009C5586">
        <w:rPr>
          <w:rFonts w:hint="cs"/>
          <w:rtl/>
        </w:rPr>
        <w:t xml:space="preserve">بشروط </w:t>
      </w:r>
      <w:r>
        <w:rPr>
          <w:rFonts w:hint="cs"/>
          <w:rtl/>
        </w:rPr>
        <w:t xml:space="preserve">عمل عادلة </w:t>
      </w:r>
      <w:r w:rsidR="009C5586">
        <w:rPr>
          <w:rFonts w:hint="cs"/>
          <w:rtl/>
        </w:rPr>
        <w:t xml:space="preserve">ومواتية </w:t>
      </w:r>
      <w:r>
        <w:rPr>
          <w:rFonts w:hint="cs"/>
          <w:rtl/>
        </w:rPr>
        <w:t xml:space="preserve">والمادة رقم 8 </w:t>
      </w:r>
      <w:r w:rsidR="009C5586">
        <w:rPr>
          <w:rFonts w:hint="cs"/>
          <w:rtl/>
        </w:rPr>
        <w:t xml:space="preserve">المتعلقة </w:t>
      </w:r>
      <w:r>
        <w:rPr>
          <w:rFonts w:hint="cs"/>
          <w:rtl/>
        </w:rPr>
        <w:t>بالحق</w:t>
      </w:r>
      <w:r w:rsidR="00F50B57">
        <w:rPr>
          <w:rFonts w:hint="eastAsia"/>
          <w:rtl/>
        </w:rPr>
        <w:t> </w:t>
      </w:r>
      <w:r>
        <w:rPr>
          <w:rFonts w:hint="cs"/>
          <w:rtl/>
        </w:rPr>
        <w:t>النقابي.</w:t>
      </w:r>
    </w:p>
    <w:p w:rsidR="00E2019A" w:rsidRDefault="00E2019A" w:rsidP="003345E3">
      <w:pPr>
        <w:pStyle w:val="SingleTxtGA"/>
        <w:rPr>
          <w:rFonts w:hint="cs"/>
          <w:rtl/>
        </w:rPr>
      </w:pPr>
      <w:r>
        <w:rPr>
          <w:rFonts w:hint="cs"/>
          <w:rtl/>
        </w:rPr>
        <w:t>4-</w:t>
      </w:r>
      <w:r w:rsidR="003345E3">
        <w:rPr>
          <w:rFonts w:hint="cs"/>
          <w:rtl/>
        </w:rPr>
        <w:tab/>
      </w:r>
      <w:r>
        <w:rPr>
          <w:rFonts w:hint="cs"/>
          <w:rtl/>
        </w:rPr>
        <w:t xml:space="preserve">وتشكر اللجنة الدولة الطرف على ما قدمته من ردود خطية على قائمة </w:t>
      </w:r>
      <w:r w:rsidR="009C5586">
        <w:rPr>
          <w:rFonts w:hint="cs"/>
          <w:rtl/>
        </w:rPr>
        <w:t xml:space="preserve">القضايا </w:t>
      </w:r>
      <w:r>
        <w:t>(E/C.12/MRT/Q/1/Add.1)</w:t>
      </w:r>
      <w:r>
        <w:rPr>
          <w:rFonts w:hint="cs"/>
          <w:rtl/>
        </w:rPr>
        <w:t xml:space="preserve">، غير </w:t>
      </w:r>
      <w:r w:rsidRPr="00F13CBC">
        <w:rPr>
          <w:rFonts w:hint="cs"/>
          <w:rtl/>
        </w:rPr>
        <w:t>أنها تأسف لأن الردود</w:t>
      </w:r>
      <w:r w:rsidR="00E9394B">
        <w:rPr>
          <w:rFonts w:hint="cs"/>
          <w:rtl/>
        </w:rPr>
        <w:t xml:space="preserve"> لم</w:t>
      </w:r>
      <w:r w:rsidR="00E9394B">
        <w:rPr>
          <w:rtl/>
        </w:rPr>
        <w:t> </w:t>
      </w:r>
      <w:r w:rsidRPr="00F13CBC">
        <w:rPr>
          <w:rFonts w:hint="cs"/>
          <w:rtl/>
        </w:rPr>
        <w:t>تشمل جميع القضايا</w:t>
      </w:r>
      <w:r>
        <w:rPr>
          <w:rFonts w:hint="cs"/>
          <w:rtl/>
        </w:rPr>
        <w:t xml:space="preserve">. </w:t>
      </w:r>
    </w:p>
    <w:p w:rsidR="00E2019A" w:rsidRPr="00C718BF" w:rsidRDefault="00E2019A" w:rsidP="00E2019A">
      <w:pPr>
        <w:pStyle w:val="H1GA"/>
        <w:rPr>
          <w:rFonts w:hint="cs"/>
          <w:rtl/>
        </w:rPr>
      </w:pPr>
      <w:r>
        <w:rPr>
          <w:rFonts w:hint="cs"/>
          <w:rtl/>
        </w:rPr>
        <w:tab/>
        <w:t>باء-</w:t>
      </w:r>
      <w:r>
        <w:rPr>
          <w:rFonts w:hint="cs"/>
          <w:rtl/>
        </w:rPr>
        <w:tab/>
        <w:t>الجوانب الإيجابية</w:t>
      </w:r>
    </w:p>
    <w:p w:rsidR="00E2019A" w:rsidRDefault="00E2019A" w:rsidP="009C5586">
      <w:pPr>
        <w:pStyle w:val="SingleTxtGA"/>
        <w:rPr>
          <w:rFonts w:hint="cs"/>
          <w:rtl/>
          <w:lang w:val="fr-CH" w:bidi="ar"/>
        </w:rPr>
      </w:pPr>
      <w:r>
        <w:rPr>
          <w:rFonts w:hint="cs"/>
          <w:rtl/>
          <w:lang w:val="fr-CH"/>
        </w:rPr>
        <w:t>5-</w:t>
      </w:r>
      <w:r>
        <w:rPr>
          <w:rFonts w:hint="cs"/>
          <w:rtl/>
          <w:lang w:val="fr-CH"/>
        </w:rPr>
        <w:tab/>
        <w:t xml:space="preserve">تلاحظ اللجنة </w:t>
      </w:r>
      <w:r w:rsidR="009C5586" w:rsidRPr="00435F52">
        <w:rPr>
          <w:rFonts w:hint="cs"/>
          <w:rtl/>
          <w:lang w:val="fr-CH"/>
        </w:rPr>
        <w:t>ب</w:t>
      </w:r>
      <w:r w:rsidRPr="00435F52">
        <w:rPr>
          <w:rFonts w:hint="cs"/>
          <w:rtl/>
          <w:lang w:val="fr-CH"/>
        </w:rPr>
        <w:t>الارتياح</w:t>
      </w:r>
      <w:r>
        <w:rPr>
          <w:rFonts w:hint="cs"/>
          <w:rtl/>
          <w:lang w:val="fr-CH"/>
        </w:rPr>
        <w:t xml:space="preserve"> </w:t>
      </w:r>
      <w:r>
        <w:rPr>
          <w:rFonts w:hint="cs"/>
          <w:rtl/>
          <w:lang w:bidi="ar"/>
        </w:rPr>
        <w:t>تصديق الدولة الطرف على عدة معاهدات لحقوق الإنسان خلال السنوات الخمس الماضية</w:t>
      </w:r>
      <w:r>
        <w:rPr>
          <w:rFonts w:hint="cs"/>
          <w:rtl/>
          <w:lang w:val="fr-CH" w:bidi="ar"/>
        </w:rPr>
        <w:t>.</w:t>
      </w:r>
    </w:p>
    <w:p w:rsidR="00E2019A" w:rsidRDefault="00E2019A" w:rsidP="003345E3">
      <w:pPr>
        <w:pStyle w:val="SingleTxtGA"/>
        <w:rPr>
          <w:rFonts w:hint="cs"/>
          <w:rtl/>
          <w:lang w:val="fr-CH" w:bidi="ar"/>
        </w:rPr>
      </w:pPr>
      <w:r>
        <w:rPr>
          <w:rFonts w:hint="cs"/>
          <w:rtl/>
          <w:lang w:val="fr-CH" w:bidi="ar"/>
        </w:rPr>
        <w:t>6-</w:t>
      </w:r>
      <w:r w:rsidR="003345E3">
        <w:rPr>
          <w:rFonts w:hint="cs"/>
          <w:rtl/>
          <w:lang w:val="fr-CH" w:bidi="ar"/>
        </w:rPr>
        <w:tab/>
      </w:r>
      <w:r w:rsidR="009C5586">
        <w:rPr>
          <w:rFonts w:hint="cs"/>
          <w:rtl/>
          <w:lang w:val="fr-CH" w:bidi="ar"/>
        </w:rPr>
        <w:t xml:space="preserve">تحيط </w:t>
      </w:r>
      <w:r>
        <w:rPr>
          <w:rFonts w:hint="cs"/>
          <w:rtl/>
          <w:lang w:val="fr-CH" w:bidi="ar"/>
        </w:rPr>
        <w:t>اللجنة علما</w:t>
      </w:r>
      <w:r w:rsidR="00474EFF">
        <w:rPr>
          <w:rFonts w:hint="cs"/>
          <w:rtl/>
          <w:lang w:val="fr-CH" w:bidi="ar"/>
        </w:rPr>
        <w:t>ً</w:t>
      </w:r>
      <w:r>
        <w:rPr>
          <w:rFonts w:hint="cs"/>
          <w:rtl/>
          <w:lang w:val="fr-CH" w:bidi="ar"/>
        </w:rPr>
        <w:t xml:space="preserve"> مع التقدير بما يلي: </w:t>
      </w:r>
    </w:p>
    <w:p w:rsidR="00E2019A" w:rsidRPr="006E4F7F" w:rsidRDefault="00E2019A" w:rsidP="009C5586">
      <w:pPr>
        <w:pStyle w:val="SingleTxtGA"/>
        <w:rPr>
          <w:rFonts w:hint="cs"/>
          <w:rtl/>
          <w:lang w:val="fr-CH"/>
        </w:rPr>
      </w:pPr>
      <w:r w:rsidRPr="006E4F7F">
        <w:rPr>
          <w:rFonts w:hint="cs"/>
          <w:rtl/>
          <w:lang w:val="fr-CH"/>
        </w:rPr>
        <w:tab/>
        <w:t>(أ)</w:t>
      </w:r>
      <w:r w:rsidRPr="006E4F7F">
        <w:rPr>
          <w:rFonts w:hint="cs"/>
          <w:rtl/>
          <w:lang w:val="fr-CH"/>
        </w:rPr>
        <w:tab/>
      </w:r>
      <w:r w:rsidR="009C5586">
        <w:rPr>
          <w:rFonts w:hint="cs"/>
          <w:rtl/>
          <w:lang w:val="fr-CH"/>
        </w:rPr>
        <w:t xml:space="preserve">التوسع في </w:t>
      </w:r>
      <w:r>
        <w:rPr>
          <w:rFonts w:hint="cs"/>
          <w:rtl/>
          <w:lang w:val="fr-CH"/>
        </w:rPr>
        <w:t xml:space="preserve">البنية التحتية العامة خلال السنوات الأخيرة والتي </w:t>
      </w:r>
      <w:r w:rsidR="009C5586">
        <w:rPr>
          <w:rFonts w:hint="cs"/>
          <w:rtl/>
          <w:lang w:val="fr-CH"/>
        </w:rPr>
        <w:t xml:space="preserve">فكَّت العزلة عن بعض </w:t>
      </w:r>
      <w:r>
        <w:rPr>
          <w:rFonts w:hint="cs"/>
          <w:rtl/>
          <w:lang w:val="fr-CH"/>
        </w:rPr>
        <w:t>المناطق النائية وقربت الخدمات العامة من السكان</w:t>
      </w:r>
      <w:r w:rsidRPr="006E4F7F">
        <w:rPr>
          <w:rFonts w:hint="cs"/>
          <w:rtl/>
          <w:lang w:val="fr-CH"/>
        </w:rPr>
        <w:t>؛</w:t>
      </w:r>
    </w:p>
    <w:p w:rsidR="00E2019A" w:rsidRDefault="00E2019A" w:rsidP="00E2019A">
      <w:pPr>
        <w:pStyle w:val="SingleTxtGA"/>
        <w:rPr>
          <w:rFonts w:hint="cs"/>
          <w:rtl/>
          <w:lang w:val="fr-CH"/>
        </w:rPr>
      </w:pPr>
      <w:r>
        <w:rPr>
          <w:rFonts w:hint="cs"/>
          <w:rtl/>
          <w:lang w:val="fr-CH"/>
        </w:rPr>
        <w:tab/>
        <w:t>(ب)</w:t>
      </w:r>
      <w:r>
        <w:rPr>
          <w:rFonts w:hint="cs"/>
          <w:rtl/>
          <w:lang w:val="fr-CH"/>
        </w:rPr>
        <w:tab/>
        <w:t>تحسين أحوال الأحياء الفقيرة في نواكشوط؛</w:t>
      </w:r>
    </w:p>
    <w:p w:rsidR="00E2019A" w:rsidRPr="006E4F7F" w:rsidRDefault="00E2019A" w:rsidP="00D11FE3">
      <w:pPr>
        <w:pStyle w:val="SingleTxtGA"/>
        <w:rPr>
          <w:rFonts w:hint="cs"/>
          <w:rtl/>
          <w:lang w:val="fr-CH"/>
        </w:rPr>
      </w:pPr>
      <w:r w:rsidRPr="006E4F7F">
        <w:rPr>
          <w:rFonts w:hint="cs"/>
          <w:rtl/>
          <w:lang w:val="fr-CH"/>
        </w:rPr>
        <w:tab/>
        <w:t>(ج)</w:t>
      </w:r>
      <w:r w:rsidRPr="006E4F7F">
        <w:rPr>
          <w:rFonts w:hint="cs"/>
          <w:rtl/>
          <w:lang w:val="fr-CH"/>
        </w:rPr>
        <w:tab/>
      </w:r>
      <w:r>
        <w:rPr>
          <w:rFonts w:hint="cs"/>
          <w:rtl/>
          <w:lang w:val="fr-CH"/>
        </w:rPr>
        <w:t>اعتماد السياسة الوطنية للصحة والخطة الوطنية للتنمية الصحية لعام 2012 وإنشاء كلية للطب في جامعة نواكشوط</w:t>
      </w:r>
      <w:r w:rsidRPr="006E4F7F">
        <w:rPr>
          <w:rFonts w:hint="cs"/>
          <w:rtl/>
          <w:lang w:val="fr-CH"/>
        </w:rPr>
        <w:t>؛</w:t>
      </w:r>
    </w:p>
    <w:p w:rsidR="00E2019A" w:rsidRPr="007103D3" w:rsidRDefault="00E2019A" w:rsidP="009C5586">
      <w:pPr>
        <w:pStyle w:val="SingleTxtGA"/>
        <w:rPr>
          <w:rFonts w:hint="cs"/>
          <w:rtl/>
        </w:rPr>
      </w:pPr>
      <w:r>
        <w:rPr>
          <w:rFonts w:hint="cs"/>
          <w:rtl/>
          <w:lang w:val="fr-CH"/>
        </w:rPr>
        <w:tab/>
        <w:t>(د)</w:t>
      </w:r>
      <w:r>
        <w:rPr>
          <w:rFonts w:hint="cs"/>
          <w:rtl/>
          <w:lang w:val="fr-CH"/>
        </w:rPr>
        <w:tab/>
        <w:t xml:space="preserve">التحسن الملحوظ الذي </w:t>
      </w:r>
      <w:proofErr w:type="spellStart"/>
      <w:r>
        <w:rPr>
          <w:rFonts w:hint="cs"/>
          <w:rtl/>
          <w:lang w:val="fr-CH"/>
        </w:rPr>
        <w:t>شهدته</w:t>
      </w:r>
      <w:proofErr w:type="spellEnd"/>
      <w:r>
        <w:rPr>
          <w:rFonts w:hint="cs"/>
          <w:rtl/>
          <w:lang w:val="fr-CH"/>
        </w:rPr>
        <w:t xml:space="preserve"> معدلات الالتحاق بالتعليم الابتدائي منذ اعتماد </w:t>
      </w:r>
      <w:r w:rsidR="009C5586">
        <w:rPr>
          <w:rFonts w:hint="cs"/>
          <w:rtl/>
          <w:lang w:val="fr-CH"/>
        </w:rPr>
        <w:t>ال</w:t>
      </w:r>
      <w:r>
        <w:rPr>
          <w:rFonts w:hint="cs"/>
          <w:rtl/>
          <w:lang w:val="fr-CH"/>
        </w:rPr>
        <w:t xml:space="preserve">قانون 2001-054 </w:t>
      </w:r>
      <w:r>
        <w:rPr>
          <w:rFonts w:hint="cs"/>
          <w:rtl/>
        </w:rPr>
        <w:t xml:space="preserve">المعني بالتعليم الابتدائي الإلزامي وتنفيذ البرنامج الوطني </w:t>
      </w:r>
      <w:r w:rsidR="009C5586">
        <w:rPr>
          <w:rFonts w:hint="cs"/>
          <w:rtl/>
        </w:rPr>
        <w:t>لتنمية قطاع التهذيب للعقد 2001-2010.</w:t>
      </w:r>
    </w:p>
    <w:p w:rsidR="00E2019A" w:rsidRDefault="00E2019A" w:rsidP="00E2019A">
      <w:pPr>
        <w:pStyle w:val="H1GA"/>
        <w:rPr>
          <w:rFonts w:hint="cs"/>
          <w:rtl/>
          <w:lang w:val="fr-CH"/>
        </w:rPr>
      </w:pPr>
      <w:r>
        <w:rPr>
          <w:rFonts w:hint="cs"/>
          <w:rtl/>
          <w:lang w:val="fr-CH"/>
        </w:rPr>
        <w:tab/>
        <w:t>جيم-</w:t>
      </w:r>
      <w:r>
        <w:rPr>
          <w:rFonts w:hint="cs"/>
          <w:rtl/>
          <w:lang w:val="fr-CH"/>
        </w:rPr>
        <w:tab/>
        <w:t>دواعي القلق الرئيسية والتوصيات</w:t>
      </w:r>
    </w:p>
    <w:p w:rsidR="00E2019A" w:rsidRPr="00172B39" w:rsidRDefault="00E2019A" w:rsidP="00D11FE3">
      <w:pPr>
        <w:pStyle w:val="SingleTxtGA"/>
        <w:rPr>
          <w:rFonts w:hint="cs"/>
          <w:rtl/>
          <w:lang w:val="fr-CH"/>
        </w:rPr>
      </w:pPr>
      <w:r>
        <w:rPr>
          <w:rFonts w:hint="cs"/>
          <w:rtl/>
          <w:lang w:val="fr-CH"/>
        </w:rPr>
        <w:t>7-</w:t>
      </w:r>
      <w:r>
        <w:rPr>
          <w:rFonts w:hint="cs"/>
          <w:rtl/>
          <w:lang w:val="fr-CH"/>
        </w:rPr>
        <w:tab/>
        <w:t xml:space="preserve">يساور اللجنة القلق إزاء عدم الاحتجاج بأحكام العهد أمام محاكم الدولة الطرف، على الرغم من </w:t>
      </w:r>
      <w:r w:rsidR="006F4227">
        <w:rPr>
          <w:rFonts w:hint="cs"/>
          <w:rtl/>
          <w:lang w:val="fr-CH"/>
        </w:rPr>
        <w:t xml:space="preserve">الضمان الدستوري بأسبقية </w:t>
      </w:r>
      <w:r>
        <w:rPr>
          <w:rFonts w:hint="cs"/>
          <w:rtl/>
          <w:lang w:val="fr-CH"/>
        </w:rPr>
        <w:t xml:space="preserve">أحكام الاتفاقات الدولية التي صدقت عليها الدولة الطرف على أحكام القانون المحلي. وتعرب اللجنة عن قلقها </w:t>
      </w:r>
      <w:r w:rsidR="00474EFF">
        <w:rPr>
          <w:rFonts w:hint="cs"/>
          <w:rtl/>
          <w:lang w:val="fr-CH"/>
        </w:rPr>
        <w:t>أيضاً</w:t>
      </w:r>
      <w:r>
        <w:rPr>
          <w:rFonts w:hint="cs"/>
          <w:rtl/>
          <w:lang w:val="fr-CH"/>
        </w:rPr>
        <w:t xml:space="preserve"> </w:t>
      </w:r>
      <w:r w:rsidR="009C4E50">
        <w:rPr>
          <w:rFonts w:hint="cs"/>
          <w:rtl/>
          <w:lang w:val="fr-CH"/>
        </w:rPr>
        <w:t xml:space="preserve">لكون </w:t>
      </w:r>
      <w:r>
        <w:rPr>
          <w:rFonts w:hint="cs"/>
          <w:rtl/>
          <w:lang w:val="fr-CH"/>
        </w:rPr>
        <w:t>العهد</w:t>
      </w:r>
      <w:r w:rsidR="00E9394B">
        <w:rPr>
          <w:rFonts w:hint="cs"/>
          <w:rtl/>
          <w:lang w:val="fr-CH"/>
        </w:rPr>
        <w:t xml:space="preserve"> لم</w:t>
      </w:r>
      <w:r w:rsidR="00E9394B">
        <w:rPr>
          <w:rtl/>
          <w:lang w:val="fr-CH"/>
        </w:rPr>
        <w:t> </w:t>
      </w:r>
      <w:r w:rsidR="009C4E50">
        <w:rPr>
          <w:rFonts w:hint="cs"/>
          <w:rtl/>
          <w:lang w:val="fr-CH"/>
        </w:rPr>
        <w:t xml:space="preserve">ينشر قط </w:t>
      </w:r>
      <w:r>
        <w:rPr>
          <w:rFonts w:hint="cs"/>
          <w:rtl/>
          <w:lang w:val="fr-CH"/>
        </w:rPr>
        <w:t>في الجريدة الرسمية (المادة</w:t>
      </w:r>
      <w:r>
        <w:rPr>
          <w:rFonts w:hint="cs"/>
          <w:rtl/>
        </w:rPr>
        <w:t xml:space="preserve"> 2، الفقرة 1)</w:t>
      </w:r>
      <w:r>
        <w:rPr>
          <w:rFonts w:hint="cs"/>
          <w:rtl/>
          <w:lang w:val="fr-CH"/>
        </w:rPr>
        <w:t xml:space="preserve">. </w:t>
      </w:r>
    </w:p>
    <w:p w:rsidR="00E2019A" w:rsidRPr="007F71C2" w:rsidRDefault="00E2019A" w:rsidP="00F50B57">
      <w:pPr>
        <w:pStyle w:val="SingleTxtGA"/>
        <w:rPr>
          <w:rFonts w:hint="cs"/>
          <w:b/>
          <w:bCs/>
          <w:rtl/>
          <w:lang w:val="fr-CH"/>
        </w:rPr>
      </w:pPr>
      <w:r w:rsidRPr="007F71C2">
        <w:rPr>
          <w:rFonts w:hint="cs"/>
          <w:b/>
          <w:bCs/>
          <w:rtl/>
          <w:lang w:val="fr-CH"/>
        </w:rPr>
        <w:tab/>
        <w:t xml:space="preserve">تطلب اللجنة إلى الدولة الطرف أن تضمن نشر العهد في الجريدة الرسمية. </w:t>
      </w:r>
      <w:r w:rsidR="009C4E50">
        <w:rPr>
          <w:rFonts w:hint="cs"/>
          <w:b/>
          <w:bCs/>
          <w:rtl/>
          <w:lang w:val="fr-CH"/>
        </w:rPr>
        <w:t>و</w:t>
      </w:r>
      <w:r w:rsidRPr="007F71C2">
        <w:rPr>
          <w:rFonts w:hint="cs"/>
          <w:b/>
          <w:bCs/>
          <w:rtl/>
          <w:lang w:val="fr-CH"/>
        </w:rPr>
        <w:t xml:space="preserve">تطلب اللجنة </w:t>
      </w:r>
      <w:r w:rsidR="00474EFF">
        <w:rPr>
          <w:rFonts w:hint="cs"/>
          <w:b/>
          <w:bCs/>
          <w:rtl/>
          <w:lang w:val="fr-CH"/>
        </w:rPr>
        <w:t>أيضاً</w:t>
      </w:r>
      <w:r w:rsidR="009C4E50">
        <w:rPr>
          <w:rFonts w:hint="cs"/>
          <w:b/>
          <w:bCs/>
          <w:rtl/>
          <w:lang w:val="fr-CH"/>
        </w:rPr>
        <w:t xml:space="preserve"> </w:t>
      </w:r>
      <w:r w:rsidRPr="007F71C2">
        <w:rPr>
          <w:rFonts w:hint="cs"/>
          <w:b/>
          <w:bCs/>
          <w:rtl/>
          <w:lang w:val="fr-CH"/>
        </w:rPr>
        <w:t xml:space="preserve">إلى الدولة الطرف </w:t>
      </w:r>
      <w:r w:rsidR="009C4E50">
        <w:rPr>
          <w:rFonts w:hint="cs"/>
          <w:b/>
          <w:bCs/>
          <w:rtl/>
          <w:lang w:val="fr-CH"/>
        </w:rPr>
        <w:t xml:space="preserve">أن ترفع </w:t>
      </w:r>
      <w:r w:rsidRPr="007F71C2">
        <w:rPr>
          <w:rFonts w:hint="cs"/>
          <w:b/>
          <w:bCs/>
          <w:rtl/>
          <w:lang w:val="fr-CH"/>
        </w:rPr>
        <w:t xml:space="preserve">مستوى الوعي بشأن الحقوق الاقتصادية والاجتماعية والثقافية المنصوص عليها في العهد وإمكانية التقاضي بشأنها في أوساط الأشخاص المنوط بهم إقامة القضاء وعامة الجمهور، إضافة إلى اتخاذ </w:t>
      </w:r>
      <w:r w:rsidR="009C4E50">
        <w:rPr>
          <w:rFonts w:hint="cs"/>
          <w:b/>
          <w:bCs/>
          <w:rtl/>
          <w:lang w:val="fr-CH"/>
        </w:rPr>
        <w:t xml:space="preserve">التدابير </w:t>
      </w:r>
      <w:r w:rsidRPr="007F71C2">
        <w:rPr>
          <w:rFonts w:hint="cs"/>
          <w:b/>
          <w:bCs/>
          <w:rtl/>
          <w:lang w:val="fr-CH"/>
        </w:rPr>
        <w:t xml:space="preserve">اللازمة مثل توفير </w:t>
      </w:r>
      <w:r w:rsidR="009C4E50">
        <w:rPr>
          <w:rFonts w:hint="cs"/>
          <w:b/>
          <w:bCs/>
          <w:rtl/>
          <w:lang w:val="fr-CH"/>
        </w:rPr>
        <w:t>ا</w:t>
      </w:r>
      <w:r w:rsidRPr="007F71C2">
        <w:rPr>
          <w:rFonts w:hint="cs"/>
          <w:b/>
          <w:bCs/>
          <w:rtl/>
          <w:lang w:val="fr-CH"/>
        </w:rPr>
        <w:t xml:space="preserve">لمساعدة القانونية </w:t>
      </w:r>
      <w:r w:rsidR="009C4E50">
        <w:rPr>
          <w:rFonts w:hint="cs"/>
          <w:b/>
          <w:bCs/>
          <w:rtl/>
          <w:lang w:val="fr-CH"/>
        </w:rPr>
        <w:t xml:space="preserve">الفعلية </w:t>
      </w:r>
      <w:r w:rsidRPr="007F71C2">
        <w:rPr>
          <w:rFonts w:hint="cs"/>
          <w:b/>
          <w:bCs/>
          <w:rtl/>
          <w:lang w:val="fr-CH"/>
        </w:rPr>
        <w:t>بغية تعزيز سبل اللجوء إلى القضاء. وتطلب اللجنة إلى الدولة الطرف أن</w:t>
      </w:r>
      <w:r w:rsidR="003345E3">
        <w:rPr>
          <w:rFonts w:hint="cs"/>
          <w:b/>
          <w:bCs/>
          <w:rtl/>
          <w:lang w:val="fr-CH"/>
        </w:rPr>
        <w:t xml:space="preserve"> </w:t>
      </w:r>
      <w:r w:rsidRPr="007F71C2">
        <w:rPr>
          <w:rFonts w:hint="cs"/>
          <w:b/>
          <w:bCs/>
          <w:rtl/>
          <w:lang w:val="fr-CH"/>
        </w:rPr>
        <w:t xml:space="preserve">تقدم في تقريرها الدوري القادم معلومات مفصلة عن القضايا المعروضة على المحاكم والتي </w:t>
      </w:r>
      <w:r w:rsidR="009C4E50">
        <w:rPr>
          <w:rFonts w:hint="cs"/>
          <w:b/>
          <w:bCs/>
          <w:rtl/>
          <w:lang w:val="fr-CH"/>
        </w:rPr>
        <w:t xml:space="preserve">استُظهر فيها بأحكام </w:t>
      </w:r>
      <w:r w:rsidRPr="007F71C2">
        <w:rPr>
          <w:rFonts w:hint="cs"/>
          <w:b/>
          <w:bCs/>
          <w:rtl/>
          <w:lang w:val="fr-CH"/>
        </w:rPr>
        <w:t>العهد. وتوجه اللجنة انتباه الدولة الطرف إلى تعليق اللجنة العام رقم</w:t>
      </w:r>
      <w:r w:rsidRPr="00F50B57">
        <w:rPr>
          <w:rFonts w:hint="cs"/>
          <w:b/>
          <w:bCs/>
          <w:rtl/>
          <w:lang w:val="fr-CH"/>
        </w:rPr>
        <w:t xml:space="preserve"> 9</w:t>
      </w:r>
      <w:r w:rsidR="003345E3">
        <w:rPr>
          <w:rFonts w:hint="cs"/>
          <w:b/>
          <w:bCs/>
          <w:rtl/>
          <w:lang w:val="fr-CH"/>
        </w:rPr>
        <w:t xml:space="preserve"> </w:t>
      </w:r>
      <w:r w:rsidRPr="007F71C2">
        <w:rPr>
          <w:rFonts w:hint="cs"/>
          <w:b/>
          <w:bCs/>
          <w:rtl/>
          <w:lang w:val="fr-CH"/>
        </w:rPr>
        <w:t>لعام 1998</w:t>
      </w:r>
      <w:r w:rsidRPr="00F50B57">
        <w:rPr>
          <w:rFonts w:hint="cs"/>
          <w:b/>
          <w:bCs/>
          <w:rtl/>
          <w:lang w:val="fr-CH"/>
        </w:rPr>
        <w:t xml:space="preserve"> بشأن التطبيق المحلي للعهد. </w:t>
      </w:r>
    </w:p>
    <w:p w:rsidR="00E2019A" w:rsidRDefault="00E2019A" w:rsidP="00D11FE3">
      <w:pPr>
        <w:pStyle w:val="SingleTxtGA"/>
        <w:rPr>
          <w:rFonts w:hint="cs"/>
          <w:rtl/>
          <w:lang w:val="fr-CH"/>
        </w:rPr>
      </w:pPr>
      <w:r>
        <w:rPr>
          <w:rFonts w:hint="cs"/>
          <w:rtl/>
          <w:lang w:val="fr-CH"/>
        </w:rPr>
        <w:t>8-</w:t>
      </w:r>
      <w:r>
        <w:rPr>
          <w:rFonts w:hint="cs"/>
          <w:rtl/>
          <w:lang w:val="fr-CH"/>
        </w:rPr>
        <w:tab/>
        <w:t xml:space="preserve">وتشعر اللجنة بالقلق </w:t>
      </w:r>
      <w:r w:rsidR="009C4E50">
        <w:rPr>
          <w:rFonts w:hint="cs"/>
          <w:rtl/>
          <w:lang w:val="fr-CH"/>
        </w:rPr>
        <w:t xml:space="preserve">إزاء </w:t>
      </w:r>
      <w:r>
        <w:rPr>
          <w:rFonts w:hint="cs"/>
          <w:rtl/>
          <w:lang w:val="fr-CH"/>
        </w:rPr>
        <w:t xml:space="preserve">الآثار السلبية </w:t>
      </w:r>
      <w:r w:rsidR="009C4E50">
        <w:rPr>
          <w:rFonts w:hint="cs"/>
          <w:rtl/>
          <w:lang w:val="fr-CH"/>
        </w:rPr>
        <w:t>المترتبة على ا</w:t>
      </w:r>
      <w:r>
        <w:rPr>
          <w:rFonts w:hint="cs"/>
          <w:rtl/>
          <w:lang w:val="fr-CH"/>
        </w:rPr>
        <w:t xml:space="preserve">لأنشطة </w:t>
      </w:r>
      <w:proofErr w:type="spellStart"/>
      <w:r>
        <w:rPr>
          <w:rFonts w:hint="cs"/>
          <w:rtl/>
          <w:lang w:val="fr-CH"/>
        </w:rPr>
        <w:t>الاستخراجية</w:t>
      </w:r>
      <w:proofErr w:type="spellEnd"/>
      <w:r>
        <w:rPr>
          <w:rFonts w:hint="cs"/>
          <w:rtl/>
          <w:lang w:val="fr-CH"/>
        </w:rPr>
        <w:t xml:space="preserve"> وأنشطة التعدين في الدولة الطرف </w:t>
      </w:r>
      <w:r w:rsidR="009C4E50">
        <w:rPr>
          <w:rFonts w:hint="cs"/>
          <w:rtl/>
          <w:lang w:val="fr-CH"/>
        </w:rPr>
        <w:t xml:space="preserve">في البيئة وفي </w:t>
      </w:r>
      <w:r>
        <w:rPr>
          <w:rFonts w:hint="cs"/>
          <w:rtl/>
          <w:lang w:val="fr-CH"/>
        </w:rPr>
        <w:t xml:space="preserve">تمتع السكان بالحق في الصحة كما يتبين ذلك من مشاكل الصحة العامة الخطيرة التي تواجهها مدن التعدين مثل مدينة </w:t>
      </w:r>
      <w:proofErr w:type="spellStart"/>
      <w:r w:rsidR="00C61B84">
        <w:rPr>
          <w:rFonts w:hint="cs"/>
          <w:rtl/>
          <w:lang w:val="fr-CH"/>
        </w:rPr>
        <w:t>أ</w:t>
      </w:r>
      <w:r>
        <w:rPr>
          <w:rFonts w:hint="cs"/>
          <w:rtl/>
          <w:lang w:val="fr-CH"/>
        </w:rPr>
        <w:t>كجوجت</w:t>
      </w:r>
      <w:proofErr w:type="spellEnd"/>
      <w:r>
        <w:rPr>
          <w:rFonts w:hint="cs"/>
          <w:rtl/>
          <w:lang w:val="fr-CH"/>
        </w:rPr>
        <w:t xml:space="preserve">. وتعرب اللجنة عن قلقها لأن ذلك يدل على عدم كفاية التدابير التنظيمية المتخذة وضعف القدرة على الإنفاذ. ويساور اللجنة القلق كذلك لأن أنشطة </w:t>
      </w:r>
      <w:r w:rsidRPr="00E9394B">
        <w:rPr>
          <w:rFonts w:hint="cs"/>
          <w:rtl/>
          <w:lang w:val="fr-CH"/>
        </w:rPr>
        <w:t>الاستخراج</w:t>
      </w:r>
      <w:r>
        <w:rPr>
          <w:rFonts w:hint="cs"/>
          <w:rtl/>
          <w:lang w:val="fr-CH"/>
        </w:rPr>
        <w:t xml:space="preserve"> والتعدين هذه</w:t>
      </w:r>
      <w:r w:rsidR="00E9394B">
        <w:rPr>
          <w:rFonts w:hint="cs"/>
          <w:rtl/>
          <w:lang w:val="fr-CH"/>
        </w:rPr>
        <w:t xml:space="preserve"> لم</w:t>
      </w:r>
      <w:r w:rsidR="00E9394B">
        <w:rPr>
          <w:rtl/>
          <w:lang w:val="fr-CH"/>
        </w:rPr>
        <w:t> </w:t>
      </w:r>
      <w:r>
        <w:rPr>
          <w:rFonts w:hint="cs"/>
          <w:rtl/>
          <w:lang w:val="fr-CH"/>
        </w:rPr>
        <w:t xml:space="preserve">توفر لحد الآن سوى القليل من فرص العمل للسكان المحليين (المادتان 2 و7). </w:t>
      </w:r>
    </w:p>
    <w:p w:rsidR="00E2019A" w:rsidRPr="00F50B57" w:rsidRDefault="00E2019A" w:rsidP="00F50B57">
      <w:pPr>
        <w:pStyle w:val="SingleTxtGA"/>
        <w:rPr>
          <w:rFonts w:hint="cs"/>
          <w:b/>
          <w:bCs/>
          <w:rtl/>
          <w:lang w:val="fr-CH"/>
        </w:rPr>
      </w:pPr>
      <w:r w:rsidRPr="00E2019A">
        <w:rPr>
          <w:rFonts w:hint="cs"/>
          <w:b/>
          <w:bCs/>
          <w:rtl/>
          <w:lang w:val="fr-CH"/>
        </w:rPr>
        <w:tab/>
        <w:t xml:space="preserve">تدعو اللجنة الدولة الطرف إلى ما يلي: (أ) تنفيذ مبادرة الشفافية في مجال الصناعات </w:t>
      </w:r>
      <w:proofErr w:type="spellStart"/>
      <w:r w:rsidRPr="00E2019A">
        <w:rPr>
          <w:rFonts w:hint="cs"/>
          <w:b/>
          <w:bCs/>
          <w:rtl/>
          <w:lang w:val="fr-CH"/>
        </w:rPr>
        <w:t>الاستخراجية</w:t>
      </w:r>
      <w:proofErr w:type="spellEnd"/>
      <w:r w:rsidRPr="00E2019A">
        <w:rPr>
          <w:rFonts w:hint="cs"/>
          <w:b/>
          <w:bCs/>
          <w:rtl/>
          <w:lang w:val="fr-CH"/>
        </w:rPr>
        <w:t xml:space="preserve">؛ (ب) ضمان فرض العقوبات الملائمة في حال انتهاك الشروط البيئية </w:t>
      </w:r>
      <w:r w:rsidRPr="00F50B57">
        <w:rPr>
          <w:rFonts w:hint="cs"/>
          <w:b/>
          <w:bCs/>
          <w:rtl/>
          <w:lang w:val="fr-CH"/>
        </w:rPr>
        <w:t xml:space="preserve">في عقود التعدين والاستخراج؛ (ج) اتخاذ تدابير تصحيحية للتصدي للأخطار البيئية والصحية الناجمة عن الأنشطة </w:t>
      </w:r>
      <w:proofErr w:type="spellStart"/>
      <w:r w:rsidRPr="00F50B57">
        <w:rPr>
          <w:rFonts w:hint="cs"/>
          <w:b/>
          <w:bCs/>
          <w:rtl/>
          <w:lang w:val="fr-CH"/>
        </w:rPr>
        <w:t>الاستخراجية</w:t>
      </w:r>
      <w:proofErr w:type="spellEnd"/>
      <w:r w:rsidRPr="00F50B57">
        <w:rPr>
          <w:rFonts w:hint="cs"/>
          <w:b/>
          <w:bCs/>
          <w:rtl/>
          <w:lang w:val="fr-CH"/>
        </w:rPr>
        <w:t xml:space="preserve"> وأنشطة التعدين؛ (د) ضمان الحصول على الموافقة الحرة والمسبقة والمستنيرة للسكان في عمليات صنع القرار بشأن المشاريع </w:t>
      </w:r>
      <w:proofErr w:type="spellStart"/>
      <w:r w:rsidRPr="00F50B57">
        <w:rPr>
          <w:rFonts w:hint="cs"/>
          <w:b/>
          <w:bCs/>
          <w:rtl/>
          <w:lang w:val="fr-CH"/>
        </w:rPr>
        <w:t>الاستخراجية</w:t>
      </w:r>
      <w:proofErr w:type="spellEnd"/>
      <w:r w:rsidRPr="00F50B57">
        <w:rPr>
          <w:rFonts w:hint="cs"/>
          <w:b/>
          <w:bCs/>
          <w:rtl/>
          <w:lang w:val="fr-CH"/>
        </w:rPr>
        <w:t xml:space="preserve"> ومشاريع التعدين</w:t>
      </w:r>
      <w:r w:rsidR="00C911AB" w:rsidRPr="00F50B57">
        <w:rPr>
          <w:rFonts w:hint="cs"/>
          <w:b/>
          <w:bCs/>
          <w:rtl/>
          <w:lang w:val="fr-CH"/>
        </w:rPr>
        <w:t xml:space="preserve"> التي تمسهم</w:t>
      </w:r>
      <w:r w:rsidRPr="00F50B57">
        <w:rPr>
          <w:rFonts w:hint="cs"/>
          <w:b/>
          <w:bCs/>
          <w:rtl/>
          <w:lang w:val="fr-CH"/>
        </w:rPr>
        <w:t>؛ (</w:t>
      </w:r>
      <w:r w:rsidR="00C911AB" w:rsidRPr="00F50B57">
        <w:rPr>
          <w:rFonts w:hint="cs"/>
          <w:b/>
          <w:bCs/>
          <w:rtl/>
          <w:lang w:val="fr-CH"/>
        </w:rPr>
        <w:t>ﻫ</w:t>
      </w:r>
      <w:r w:rsidRPr="00F50B57">
        <w:rPr>
          <w:rFonts w:hint="cs"/>
          <w:b/>
          <w:bCs/>
          <w:rtl/>
          <w:lang w:val="fr-CH"/>
        </w:rPr>
        <w:t xml:space="preserve">) ضمان أن </w:t>
      </w:r>
      <w:r w:rsidR="00C911AB" w:rsidRPr="00F50B57">
        <w:rPr>
          <w:rFonts w:hint="cs"/>
          <w:b/>
          <w:bCs/>
          <w:rtl/>
          <w:lang w:val="fr-CH"/>
        </w:rPr>
        <w:t xml:space="preserve">تعود </w:t>
      </w:r>
      <w:r w:rsidRPr="00F50B57">
        <w:rPr>
          <w:rFonts w:hint="cs"/>
          <w:b/>
          <w:bCs/>
          <w:rtl/>
          <w:lang w:val="fr-CH"/>
        </w:rPr>
        <w:t>هذه الأنشطة وكذا الموارد الناتجة عنها بالفائدة الملموسة على تمتع السكان بحقوقهم الاقتصادية والاجتماعية والثقافية.</w:t>
      </w:r>
    </w:p>
    <w:p w:rsidR="00E2019A" w:rsidRDefault="00E2019A" w:rsidP="003345E3">
      <w:pPr>
        <w:pStyle w:val="SingleTxtGA"/>
        <w:rPr>
          <w:rFonts w:hint="cs"/>
          <w:rtl/>
          <w:lang w:val="fr-CH"/>
        </w:rPr>
      </w:pPr>
      <w:r w:rsidRPr="00EB7CB6">
        <w:rPr>
          <w:rFonts w:hint="cs"/>
          <w:rtl/>
          <w:lang w:val="fr-CH"/>
        </w:rPr>
        <w:t>9-</w:t>
      </w:r>
      <w:r w:rsidR="003345E3">
        <w:rPr>
          <w:rFonts w:hint="cs"/>
          <w:b/>
          <w:bCs/>
          <w:rtl/>
          <w:lang w:val="fr-CH"/>
        </w:rPr>
        <w:tab/>
      </w:r>
      <w:r>
        <w:rPr>
          <w:rFonts w:hint="cs"/>
          <w:rtl/>
          <w:lang w:val="fr-CH"/>
        </w:rPr>
        <w:t xml:space="preserve">ويساور اللجنة القلق إزاء الفساد الذي يمس جميع قطاعات الدولة، بما في ذلك السلطة القضائية، وينجم عن هذه الظاهرة </w:t>
      </w:r>
      <w:r w:rsidR="00C911AB">
        <w:rPr>
          <w:rFonts w:hint="cs"/>
          <w:rtl/>
          <w:lang w:val="fr-CH"/>
        </w:rPr>
        <w:t>خسائر ك</w:t>
      </w:r>
      <w:r>
        <w:rPr>
          <w:rFonts w:hint="cs"/>
          <w:rtl/>
          <w:lang w:val="fr-CH"/>
        </w:rPr>
        <w:t>بيرة في الموارد اللازمة لإعمال الحقوق الاقتصادية والاجتماعية والثقافية.</w:t>
      </w:r>
    </w:p>
    <w:p w:rsidR="00E2019A" w:rsidRPr="00E2019A" w:rsidRDefault="00E2019A" w:rsidP="00F50B57">
      <w:pPr>
        <w:pStyle w:val="SingleTxtGA"/>
        <w:rPr>
          <w:rFonts w:hint="cs"/>
          <w:b/>
          <w:bCs/>
          <w:rtl/>
          <w:lang w:val="fr-CH"/>
        </w:rPr>
      </w:pPr>
      <w:r>
        <w:rPr>
          <w:rFonts w:hint="cs"/>
          <w:b/>
          <w:bCs/>
          <w:rtl/>
          <w:lang w:val="fr-CH"/>
        </w:rPr>
        <w:tab/>
        <w:t>تدعو اللجنة الدولة الطرف إلى التعجيل بإنشاء مرصد وطني لمكافحة الفساد</w:t>
      </w:r>
      <w:r w:rsidRPr="00E2019A">
        <w:rPr>
          <w:rFonts w:hint="cs"/>
          <w:b/>
          <w:bCs/>
          <w:rtl/>
          <w:lang w:val="fr-CH"/>
        </w:rPr>
        <w:t xml:space="preserve"> وتوصي الدولة الطرف بتكثيف جهودها في مكافحة الفساد وما يلازمه من إفلات من العقاب وضمان الشفافية</w:t>
      </w:r>
      <w:r w:rsidR="003345E3">
        <w:rPr>
          <w:rFonts w:hint="cs"/>
          <w:b/>
          <w:bCs/>
          <w:rtl/>
          <w:lang w:val="fr-CH"/>
        </w:rPr>
        <w:t xml:space="preserve"> </w:t>
      </w:r>
      <w:r w:rsidRPr="00E2019A">
        <w:rPr>
          <w:rFonts w:hint="cs"/>
          <w:b/>
          <w:bCs/>
          <w:rtl/>
          <w:lang w:val="fr-CH"/>
        </w:rPr>
        <w:t xml:space="preserve">في إدارة الشؤون العامة في القانون والممارسة. </w:t>
      </w:r>
      <w:r w:rsidR="00ED3E20">
        <w:rPr>
          <w:rFonts w:hint="cs"/>
          <w:b/>
          <w:bCs/>
          <w:rtl/>
          <w:lang w:val="fr-CH"/>
        </w:rPr>
        <w:t>و</w:t>
      </w:r>
      <w:r w:rsidRPr="00E2019A">
        <w:rPr>
          <w:rFonts w:hint="cs"/>
          <w:b/>
          <w:bCs/>
          <w:rtl/>
          <w:lang w:val="fr-CH"/>
        </w:rPr>
        <w:t xml:space="preserve">توصي اللجنة الدولة الطرف </w:t>
      </w:r>
      <w:r w:rsidR="00474EFF">
        <w:rPr>
          <w:rFonts w:hint="cs"/>
          <w:b/>
          <w:bCs/>
          <w:rtl/>
          <w:lang w:val="fr-CH"/>
        </w:rPr>
        <w:t>أيضاً</w:t>
      </w:r>
      <w:r w:rsidR="00ED3E20">
        <w:rPr>
          <w:rFonts w:hint="cs"/>
          <w:b/>
          <w:bCs/>
          <w:rtl/>
          <w:lang w:val="fr-CH"/>
        </w:rPr>
        <w:t xml:space="preserve"> بأن </w:t>
      </w:r>
      <w:r w:rsidRPr="00E2019A">
        <w:rPr>
          <w:rFonts w:hint="cs"/>
          <w:b/>
          <w:bCs/>
          <w:rtl/>
          <w:lang w:val="fr-CH"/>
        </w:rPr>
        <w:t xml:space="preserve">تعتمد التدابير المناسبة لتوعية </w:t>
      </w:r>
      <w:r w:rsidR="00ED3E20">
        <w:rPr>
          <w:rFonts w:hint="cs"/>
          <w:b/>
          <w:bCs/>
          <w:rtl/>
          <w:lang w:val="fr-CH"/>
        </w:rPr>
        <w:t xml:space="preserve">السياسيين </w:t>
      </w:r>
      <w:r w:rsidRPr="00E2019A">
        <w:rPr>
          <w:rFonts w:hint="cs"/>
          <w:b/>
          <w:bCs/>
          <w:rtl/>
          <w:lang w:val="fr-CH"/>
        </w:rPr>
        <w:t>والبرلمانيين و</w:t>
      </w:r>
      <w:r w:rsidR="00ED3E20">
        <w:rPr>
          <w:rFonts w:hint="cs"/>
          <w:b/>
          <w:bCs/>
          <w:rtl/>
          <w:lang w:val="fr-CH"/>
        </w:rPr>
        <w:t>ال</w:t>
      </w:r>
      <w:r w:rsidRPr="00E2019A">
        <w:rPr>
          <w:rFonts w:hint="cs"/>
          <w:b/>
          <w:bCs/>
          <w:rtl/>
          <w:lang w:val="fr-CH"/>
        </w:rPr>
        <w:t>موظفي</w:t>
      </w:r>
      <w:r w:rsidR="00ED3E20">
        <w:rPr>
          <w:rFonts w:hint="cs"/>
          <w:b/>
          <w:bCs/>
          <w:rtl/>
          <w:lang w:val="fr-CH"/>
        </w:rPr>
        <w:t>ن العامين</w:t>
      </w:r>
      <w:r w:rsidRPr="00E2019A">
        <w:rPr>
          <w:rFonts w:hint="cs"/>
          <w:b/>
          <w:bCs/>
          <w:rtl/>
          <w:lang w:val="fr-CH"/>
        </w:rPr>
        <w:t xml:space="preserve"> </w:t>
      </w:r>
      <w:r w:rsidR="00ED3E20">
        <w:rPr>
          <w:rFonts w:hint="cs"/>
          <w:b/>
          <w:bCs/>
          <w:rtl/>
          <w:lang w:val="fr-CH"/>
        </w:rPr>
        <w:t>على المستويين</w:t>
      </w:r>
      <w:r w:rsidRPr="00E2019A">
        <w:rPr>
          <w:rFonts w:hint="cs"/>
          <w:b/>
          <w:bCs/>
          <w:rtl/>
          <w:lang w:val="fr-CH"/>
        </w:rPr>
        <w:t xml:space="preserve"> الوطني والمحلي بشأن </w:t>
      </w:r>
      <w:r w:rsidR="00ED3E20">
        <w:rPr>
          <w:rFonts w:hint="cs"/>
          <w:b/>
          <w:bCs/>
          <w:rtl/>
          <w:lang w:val="fr-CH"/>
        </w:rPr>
        <w:t xml:space="preserve">التكلفة </w:t>
      </w:r>
      <w:r w:rsidRPr="00E2019A">
        <w:rPr>
          <w:rFonts w:hint="cs"/>
          <w:b/>
          <w:bCs/>
          <w:rtl/>
          <w:lang w:val="fr-CH"/>
        </w:rPr>
        <w:t xml:space="preserve">الاقتصادية والاجتماعية للفساد، </w:t>
      </w:r>
      <w:r w:rsidR="00474EFF">
        <w:rPr>
          <w:rFonts w:hint="cs"/>
          <w:b/>
          <w:bCs/>
          <w:rtl/>
          <w:lang w:val="fr-CH"/>
        </w:rPr>
        <w:t>فضلاً</w:t>
      </w:r>
      <w:r w:rsidRPr="00E2019A">
        <w:rPr>
          <w:rFonts w:hint="cs"/>
          <w:b/>
          <w:bCs/>
          <w:rtl/>
          <w:lang w:val="fr-CH"/>
        </w:rPr>
        <w:t xml:space="preserve"> عن توعية القضاة والمدعين العامين والموظفين المكلفين بإنفاذ القانون بشأن التطبيق الصارم للتشريع المتعلق بمكافحة الفساد. </w:t>
      </w:r>
    </w:p>
    <w:p w:rsidR="00E2019A" w:rsidRDefault="00E2019A" w:rsidP="00B726AB">
      <w:pPr>
        <w:pStyle w:val="SingleTxtGA"/>
        <w:rPr>
          <w:rFonts w:hint="cs"/>
          <w:rtl/>
          <w:lang w:val="fr-CH"/>
        </w:rPr>
      </w:pPr>
      <w:r>
        <w:rPr>
          <w:rFonts w:hint="cs"/>
          <w:rtl/>
          <w:lang w:val="fr-CH"/>
        </w:rPr>
        <w:t>10-</w:t>
      </w:r>
      <w:r>
        <w:rPr>
          <w:rFonts w:hint="cs"/>
          <w:rtl/>
          <w:lang w:val="fr-CH"/>
        </w:rPr>
        <w:tab/>
        <w:t xml:space="preserve">وتعرب اللجنة عن قلقها البالغ لأن </w:t>
      </w:r>
      <w:r w:rsidR="00ED3E20">
        <w:rPr>
          <w:rFonts w:hint="cs"/>
          <w:rtl/>
          <w:lang w:val="fr-CH"/>
        </w:rPr>
        <w:t xml:space="preserve">مدونة </w:t>
      </w:r>
      <w:r>
        <w:rPr>
          <w:rFonts w:hint="cs"/>
          <w:rtl/>
          <w:lang w:val="fr-CH"/>
        </w:rPr>
        <w:t>الأحوال الشخصية لعام 2001</w:t>
      </w:r>
      <w:r w:rsidR="00435F52">
        <w:rPr>
          <w:rFonts w:hint="cs"/>
          <w:rtl/>
          <w:lang w:val="fr-CH"/>
        </w:rPr>
        <w:t>،</w:t>
      </w:r>
      <w:r>
        <w:rPr>
          <w:rFonts w:hint="cs"/>
          <w:rtl/>
          <w:lang w:val="fr-CH"/>
        </w:rPr>
        <w:t xml:space="preserve"> </w:t>
      </w:r>
      <w:r w:rsidR="00ED3E20">
        <w:rPr>
          <w:rFonts w:hint="cs"/>
          <w:rtl/>
          <w:lang w:val="fr-CH"/>
        </w:rPr>
        <w:t>تُ</w:t>
      </w:r>
      <w:r>
        <w:rPr>
          <w:rFonts w:hint="cs"/>
          <w:rtl/>
          <w:lang w:val="fr-CH"/>
        </w:rPr>
        <w:t xml:space="preserve">خضِع النساء البالغات للوصاية (الحضانة) إن كن غير متزوجات. ويساورها القلق العميق </w:t>
      </w:r>
      <w:r w:rsidR="00474EFF">
        <w:rPr>
          <w:rFonts w:hint="cs"/>
          <w:rtl/>
          <w:lang w:val="fr-CH"/>
        </w:rPr>
        <w:t>أيضاً</w:t>
      </w:r>
      <w:r>
        <w:rPr>
          <w:rFonts w:hint="cs"/>
          <w:rtl/>
          <w:lang w:val="fr-CH"/>
        </w:rPr>
        <w:t xml:space="preserve"> إزاء الأحكام الأخرى </w:t>
      </w:r>
      <w:r w:rsidR="00ED3E20">
        <w:rPr>
          <w:rFonts w:hint="cs"/>
          <w:rtl/>
          <w:lang w:val="fr-CH"/>
        </w:rPr>
        <w:t xml:space="preserve">لمدونة </w:t>
      </w:r>
      <w:r>
        <w:rPr>
          <w:rFonts w:hint="cs"/>
          <w:rtl/>
          <w:lang w:val="fr-CH"/>
        </w:rPr>
        <w:t>الأحوال الشخصية التي تسند أدوارا</w:t>
      </w:r>
      <w:r w:rsidR="00972BD7">
        <w:rPr>
          <w:rFonts w:hint="cs"/>
          <w:rtl/>
          <w:lang w:val="fr-CH"/>
        </w:rPr>
        <w:t>ً</w:t>
      </w:r>
      <w:r>
        <w:rPr>
          <w:rFonts w:hint="cs"/>
          <w:rtl/>
          <w:lang w:val="fr-CH"/>
        </w:rPr>
        <w:t xml:space="preserve"> وحقوقا</w:t>
      </w:r>
      <w:r w:rsidR="00972BD7">
        <w:rPr>
          <w:rFonts w:hint="cs"/>
          <w:rtl/>
          <w:lang w:val="fr-CH"/>
        </w:rPr>
        <w:t>ً</w:t>
      </w:r>
      <w:r>
        <w:rPr>
          <w:rFonts w:hint="cs"/>
          <w:rtl/>
          <w:lang w:val="fr-CH"/>
        </w:rPr>
        <w:t xml:space="preserve"> وواجبات مختلفة للزوج والزوجة فيما يخص المسائل الأسرية ويفرق بين الإناث والذكور في المعاملة مما يؤدي إلى وضع منتقص للنساء والفتيات في المجتمع وحرمانهن من المساواة في الحقوق التي </w:t>
      </w:r>
      <w:proofErr w:type="spellStart"/>
      <w:r>
        <w:rPr>
          <w:rFonts w:hint="cs"/>
          <w:rtl/>
          <w:lang w:val="fr-CH"/>
        </w:rPr>
        <w:t>ينص</w:t>
      </w:r>
      <w:proofErr w:type="spellEnd"/>
      <w:r>
        <w:rPr>
          <w:rFonts w:hint="cs"/>
          <w:rtl/>
          <w:lang w:val="fr-CH"/>
        </w:rPr>
        <w:t xml:space="preserve"> عليها العهد. </w:t>
      </w:r>
      <w:r w:rsidR="00ED3E20">
        <w:rPr>
          <w:rFonts w:hint="cs"/>
          <w:rtl/>
          <w:lang w:val="fr-CH"/>
        </w:rPr>
        <w:t>و</w:t>
      </w:r>
      <w:r>
        <w:rPr>
          <w:rFonts w:hint="cs"/>
          <w:rtl/>
          <w:lang w:val="fr-CH"/>
        </w:rPr>
        <w:t xml:space="preserve">يساور اللجنة قلق </w:t>
      </w:r>
      <w:r w:rsidR="00ED3E20">
        <w:rPr>
          <w:rFonts w:hint="cs"/>
          <w:rtl/>
          <w:lang w:val="fr-CH"/>
        </w:rPr>
        <w:t xml:space="preserve">كذلك </w:t>
      </w:r>
      <w:r>
        <w:rPr>
          <w:rFonts w:hint="cs"/>
          <w:rtl/>
          <w:lang w:val="fr-CH"/>
        </w:rPr>
        <w:t xml:space="preserve">إزاء تردد الدولة الطرف في اتخاذ خطوات لتعديل </w:t>
      </w:r>
      <w:r w:rsidR="00ED3E20">
        <w:rPr>
          <w:rFonts w:hint="cs"/>
          <w:rtl/>
          <w:lang w:val="fr-CH"/>
        </w:rPr>
        <w:t xml:space="preserve">مدونة </w:t>
      </w:r>
      <w:r>
        <w:rPr>
          <w:rFonts w:hint="cs"/>
          <w:rtl/>
          <w:lang w:val="fr-CH"/>
        </w:rPr>
        <w:t>عام 2001، متذرعة في ذلك بحجج دينية (المادتان 3 و10</w:t>
      </w:r>
      <w:r>
        <w:rPr>
          <w:rFonts w:hint="cs"/>
          <w:rtl/>
        </w:rPr>
        <w:t>)</w:t>
      </w:r>
      <w:r>
        <w:rPr>
          <w:rFonts w:hint="cs"/>
          <w:rtl/>
          <w:lang w:val="fr-CH"/>
        </w:rPr>
        <w:t xml:space="preserve">. </w:t>
      </w:r>
    </w:p>
    <w:p w:rsidR="00E2019A" w:rsidRPr="00E2019A" w:rsidRDefault="00E2019A" w:rsidP="006919D4">
      <w:pPr>
        <w:pStyle w:val="SingleTxtGA"/>
        <w:rPr>
          <w:rFonts w:hint="cs"/>
          <w:b/>
          <w:bCs/>
          <w:rtl/>
          <w:lang w:val="fr-CH"/>
        </w:rPr>
      </w:pPr>
      <w:r w:rsidRPr="00687E72">
        <w:rPr>
          <w:rFonts w:hint="cs"/>
          <w:b/>
          <w:bCs/>
          <w:rtl/>
          <w:lang w:val="fr-CH"/>
        </w:rPr>
        <w:tab/>
      </w:r>
      <w:r>
        <w:rPr>
          <w:rFonts w:hint="cs"/>
          <w:b/>
          <w:bCs/>
          <w:rtl/>
          <w:lang w:val="fr-CH"/>
        </w:rPr>
        <w:t>تشير</w:t>
      </w:r>
      <w:r w:rsidRPr="00687E72">
        <w:rPr>
          <w:rFonts w:hint="cs"/>
          <w:b/>
          <w:bCs/>
          <w:rtl/>
          <w:lang w:val="fr-CH"/>
        </w:rPr>
        <w:t xml:space="preserve"> اللجنة</w:t>
      </w:r>
      <w:r>
        <w:rPr>
          <w:rFonts w:hint="cs"/>
          <w:b/>
          <w:bCs/>
          <w:rtl/>
          <w:lang w:val="fr-CH"/>
        </w:rPr>
        <w:t xml:space="preserve"> إلى إعلان </w:t>
      </w:r>
      <w:proofErr w:type="spellStart"/>
      <w:r>
        <w:rPr>
          <w:rFonts w:hint="cs"/>
          <w:b/>
          <w:bCs/>
          <w:rtl/>
          <w:lang w:val="fr-CH"/>
        </w:rPr>
        <w:t>فيينا</w:t>
      </w:r>
      <w:proofErr w:type="spellEnd"/>
      <w:r>
        <w:rPr>
          <w:rFonts w:hint="cs"/>
          <w:b/>
          <w:bCs/>
          <w:rtl/>
          <w:lang w:val="fr-CH"/>
        </w:rPr>
        <w:t xml:space="preserve"> الذي يعيد تأكيد التزام الدول بمكافحة الممارسات التمييزية بين الجنسين </w:t>
      </w:r>
      <w:r w:rsidR="00C17E39">
        <w:rPr>
          <w:rFonts w:hint="cs"/>
          <w:b/>
          <w:bCs/>
          <w:rtl/>
          <w:lang w:val="fr-CH"/>
        </w:rPr>
        <w:t xml:space="preserve">القائمة على أساس الدين أو المعتقد وكذلك </w:t>
      </w:r>
      <w:r>
        <w:rPr>
          <w:rFonts w:hint="cs"/>
          <w:b/>
          <w:bCs/>
          <w:rtl/>
          <w:lang w:val="fr-CH"/>
        </w:rPr>
        <w:t xml:space="preserve">التزامات الدولة الطرف بموجب العهد بضمان المساواة بين </w:t>
      </w:r>
      <w:r w:rsidR="00C17E39">
        <w:rPr>
          <w:rFonts w:hint="cs"/>
          <w:b/>
          <w:bCs/>
          <w:rtl/>
          <w:lang w:val="fr-CH"/>
        </w:rPr>
        <w:t xml:space="preserve">الذكور والإناث </w:t>
      </w:r>
      <w:r>
        <w:rPr>
          <w:rFonts w:hint="cs"/>
          <w:b/>
          <w:bCs/>
          <w:rtl/>
          <w:lang w:val="fr-CH"/>
        </w:rPr>
        <w:t>في حق التمتع بالحقوق الاقتصادية والاجتماعية والثقافية</w:t>
      </w:r>
      <w:r w:rsidR="00C17E39">
        <w:rPr>
          <w:rFonts w:hint="cs"/>
          <w:b/>
          <w:bCs/>
          <w:rtl/>
          <w:lang w:val="fr-CH"/>
        </w:rPr>
        <w:t>،</w:t>
      </w:r>
      <w:r>
        <w:rPr>
          <w:rFonts w:hint="cs"/>
          <w:b/>
          <w:bCs/>
          <w:rtl/>
          <w:lang w:val="fr-CH"/>
        </w:rPr>
        <w:t xml:space="preserve"> وتحث اللجنة الدولة الطرف على اتخاذ تدابير لتعديل أحكام </w:t>
      </w:r>
      <w:r w:rsidR="00C17E39">
        <w:rPr>
          <w:rFonts w:hint="cs"/>
          <w:b/>
          <w:bCs/>
          <w:rtl/>
          <w:lang w:val="fr-CH"/>
        </w:rPr>
        <w:t xml:space="preserve">مدونة </w:t>
      </w:r>
      <w:r>
        <w:rPr>
          <w:rFonts w:hint="cs"/>
          <w:b/>
          <w:bCs/>
          <w:rtl/>
          <w:lang w:val="fr-CH"/>
        </w:rPr>
        <w:t>الأحوال الشخصية لعام 2001</w:t>
      </w:r>
      <w:r w:rsidRPr="00E2019A">
        <w:rPr>
          <w:rFonts w:hint="cs"/>
          <w:b/>
          <w:bCs/>
          <w:rtl/>
          <w:lang w:val="fr-CH"/>
        </w:rPr>
        <w:t xml:space="preserve"> التي تتسم بالتمييز على أساس الجنس،</w:t>
      </w:r>
      <w:r w:rsidR="00E9394B">
        <w:rPr>
          <w:rFonts w:hint="cs"/>
          <w:b/>
          <w:bCs/>
          <w:rtl/>
          <w:lang w:val="fr-CH"/>
        </w:rPr>
        <w:t xml:space="preserve"> لا</w:t>
      </w:r>
      <w:r w:rsidR="00E9394B">
        <w:rPr>
          <w:b/>
          <w:bCs/>
          <w:rtl/>
          <w:lang w:val="fr-CH"/>
        </w:rPr>
        <w:t> </w:t>
      </w:r>
      <w:r w:rsidRPr="00E2019A">
        <w:rPr>
          <w:rFonts w:hint="cs"/>
          <w:b/>
          <w:bCs/>
          <w:rtl/>
          <w:lang w:val="fr-CH"/>
        </w:rPr>
        <w:t>سيما ضد المرأة</w:t>
      </w:r>
      <w:r w:rsidRPr="00687E72">
        <w:rPr>
          <w:rFonts w:hint="cs"/>
          <w:b/>
          <w:bCs/>
          <w:rtl/>
          <w:lang w:val="fr-CH"/>
        </w:rPr>
        <w:t>.</w:t>
      </w:r>
      <w:r w:rsidR="00C17E39">
        <w:rPr>
          <w:rFonts w:hint="cs"/>
          <w:b/>
          <w:bCs/>
          <w:rtl/>
          <w:lang w:val="fr-CH"/>
        </w:rPr>
        <w:t xml:space="preserve"> وتدعو اللجنة الدولة الطرف، على وجه الخصوص، </w:t>
      </w:r>
      <w:r>
        <w:rPr>
          <w:rFonts w:hint="cs"/>
          <w:b/>
          <w:bCs/>
          <w:rtl/>
          <w:lang w:val="fr-CH"/>
        </w:rPr>
        <w:t xml:space="preserve">إلى إذكاء الوعي في أوساط السكان، بمن فيهم الزعماء </w:t>
      </w:r>
      <w:r w:rsidR="00C17E39">
        <w:rPr>
          <w:rFonts w:hint="cs"/>
          <w:b/>
          <w:bCs/>
          <w:rtl/>
          <w:lang w:val="fr-CH"/>
        </w:rPr>
        <w:t>الدينيون</w:t>
      </w:r>
      <w:r>
        <w:rPr>
          <w:rFonts w:hint="cs"/>
          <w:b/>
          <w:bCs/>
          <w:rtl/>
          <w:lang w:val="fr-CH"/>
        </w:rPr>
        <w:t xml:space="preserve">، إزاء الطابع التمييزي للحضانة، </w:t>
      </w:r>
      <w:r w:rsidR="00474EFF">
        <w:rPr>
          <w:rFonts w:hint="cs"/>
          <w:b/>
          <w:bCs/>
          <w:rtl/>
          <w:lang w:val="fr-CH"/>
        </w:rPr>
        <w:t>فضلاً</w:t>
      </w:r>
      <w:r>
        <w:rPr>
          <w:rFonts w:hint="cs"/>
          <w:b/>
          <w:bCs/>
          <w:rtl/>
          <w:lang w:val="fr-CH"/>
        </w:rPr>
        <w:t xml:space="preserve"> عن الأدوار والمسؤوليات المتمايزة المسندة إلى الزوجات فيما يخص المسائل الأسرية، ما</w:t>
      </w:r>
      <w:r w:rsidR="00715EC7">
        <w:rPr>
          <w:rFonts w:hint="eastAsia"/>
          <w:b/>
          <w:bCs/>
          <w:rtl/>
          <w:lang w:val="fr-CH"/>
        </w:rPr>
        <w:t> </w:t>
      </w:r>
      <w:r>
        <w:rPr>
          <w:rFonts w:hint="cs"/>
          <w:b/>
          <w:bCs/>
          <w:rtl/>
          <w:lang w:val="fr-CH"/>
        </w:rPr>
        <w:t xml:space="preserve">دامت تخالف العهد. وتدعو اللجنة الدولة الطرف </w:t>
      </w:r>
      <w:r w:rsidR="00474EFF">
        <w:rPr>
          <w:rFonts w:hint="cs"/>
          <w:b/>
          <w:bCs/>
          <w:rtl/>
          <w:lang w:val="fr-CH"/>
        </w:rPr>
        <w:t>أيضاً</w:t>
      </w:r>
      <w:r w:rsidR="00C17E39">
        <w:rPr>
          <w:rFonts w:hint="cs"/>
          <w:b/>
          <w:bCs/>
          <w:rtl/>
          <w:lang w:val="fr-CH"/>
        </w:rPr>
        <w:t xml:space="preserve"> </w:t>
      </w:r>
      <w:r>
        <w:rPr>
          <w:rFonts w:hint="cs"/>
          <w:b/>
          <w:bCs/>
          <w:rtl/>
          <w:lang w:val="fr-CH"/>
        </w:rPr>
        <w:t xml:space="preserve">إلى تحديد كافة أشكال التمييز ضد المرأة وحظرها في تشريعاتها. وفي هذا </w:t>
      </w:r>
      <w:r w:rsidR="00C17E39">
        <w:rPr>
          <w:rFonts w:hint="cs"/>
          <w:b/>
          <w:bCs/>
          <w:rtl/>
          <w:lang w:val="fr-CH"/>
        </w:rPr>
        <w:t>الصدد</w:t>
      </w:r>
      <w:r>
        <w:rPr>
          <w:rFonts w:hint="cs"/>
          <w:b/>
          <w:bCs/>
          <w:rtl/>
          <w:lang w:val="fr-CH"/>
        </w:rPr>
        <w:t xml:space="preserve">، </w:t>
      </w:r>
      <w:r w:rsidRPr="00E2019A">
        <w:rPr>
          <w:rFonts w:hint="cs"/>
          <w:b/>
          <w:bCs/>
          <w:rtl/>
          <w:lang w:val="fr-CH"/>
        </w:rPr>
        <w:t>تحيل اللجنة الدولة الطرف إلى تعليق اللجنة العام رقم</w:t>
      </w:r>
      <w:r w:rsidR="006919D4">
        <w:rPr>
          <w:rFonts w:hint="cs"/>
          <w:b/>
          <w:bCs/>
          <w:rtl/>
          <w:lang w:val="fr-CH"/>
        </w:rPr>
        <w:t xml:space="preserve"> 16</w:t>
      </w:r>
      <w:r w:rsidRPr="00E2019A">
        <w:rPr>
          <w:rFonts w:hint="cs"/>
          <w:b/>
          <w:bCs/>
          <w:rtl/>
          <w:lang w:val="fr-CH"/>
        </w:rPr>
        <w:t>(2005) بشأن المساواة بين الرجل والمرأة في حق التمتع بجميع الحقوق الاقتصادية والاجتماعية والثقافية.</w:t>
      </w:r>
    </w:p>
    <w:p w:rsidR="00E2019A" w:rsidRPr="007F0816" w:rsidRDefault="00E2019A" w:rsidP="007F0816">
      <w:pPr>
        <w:pStyle w:val="SingleTxtGA"/>
        <w:rPr>
          <w:rFonts w:hint="cs"/>
          <w:spacing w:val="-4"/>
          <w:rtl/>
          <w:lang w:val="fr-CH"/>
        </w:rPr>
      </w:pPr>
      <w:r w:rsidRPr="007F0816">
        <w:rPr>
          <w:rFonts w:hint="cs"/>
          <w:spacing w:val="-4"/>
          <w:rtl/>
          <w:lang w:val="fr-CH"/>
        </w:rPr>
        <w:t>11-</w:t>
      </w:r>
      <w:r w:rsidRPr="007F0816">
        <w:rPr>
          <w:rFonts w:hint="cs"/>
          <w:spacing w:val="-4"/>
          <w:rtl/>
          <w:lang w:val="fr-CH"/>
        </w:rPr>
        <w:tab/>
        <w:t xml:space="preserve">وتلاحظ اللجنة بقلق أن أكثر من نصف عدد الإناث في الدولة الطرف أميات. </w:t>
      </w:r>
      <w:r w:rsidR="006D57F4" w:rsidRPr="007F0816">
        <w:rPr>
          <w:rFonts w:hint="cs"/>
          <w:spacing w:val="-4"/>
          <w:rtl/>
          <w:lang w:val="fr-CH"/>
        </w:rPr>
        <w:t>و</w:t>
      </w:r>
      <w:r w:rsidRPr="007F0816">
        <w:rPr>
          <w:rFonts w:hint="cs"/>
          <w:spacing w:val="-4"/>
          <w:rtl/>
          <w:lang w:val="fr-CH"/>
        </w:rPr>
        <w:t>تعرب اللجنة عن قلقها لأن نسبة النساء العاملات بأجر نسبة قليلة ولأن المرأة تشغل عددا</w:t>
      </w:r>
      <w:r w:rsidR="007F0816" w:rsidRPr="007F0816">
        <w:rPr>
          <w:rFonts w:hint="cs"/>
          <w:spacing w:val="-4"/>
          <w:rtl/>
          <w:lang w:val="fr-CH"/>
        </w:rPr>
        <w:t>ً</w:t>
      </w:r>
      <w:r w:rsidRPr="007F0816">
        <w:rPr>
          <w:rFonts w:hint="cs"/>
          <w:spacing w:val="-4"/>
          <w:rtl/>
          <w:lang w:val="fr-CH"/>
        </w:rPr>
        <w:t xml:space="preserve"> قليلا</w:t>
      </w:r>
      <w:r w:rsidR="007F0816" w:rsidRPr="007F0816">
        <w:rPr>
          <w:rFonts w:hint="cs"/>
          <w:spacing w:val="-4"/>
          <w:rtl/>
          <w:lang w:val="fr-CH"/>
        </w:rPr>
        <w:t>ً</w:t>
      </w:r>
      <w:r w:rsidRPr="007F0816">
        <w:rPr>
          <w:rFonts w:hint="cs"/>
          <w:spacing w:val="-4"/>
          <w:rtl/>
          <w:lang w:val="fr-CH"/>
        </w:rPr>
        <w:t xml:space="preserve"> من المناصب </w:t>
      </w:r>
      <w:r w:rsidR="007F0816" w:rsidRPr="007F0816">
        <w:rPr>
          <w:rFonts w:hint="cs"/>
          <w:spacing w:val="-4"/>
          <w:rtl/>
          <w:lang w:val="fr-CH"/>
        </w:rPr>
        <w:t xml:space="preserve">العليا </w:t>
      </w:r>
      <w:r w:rsidRPr="007F0816">
        <w:rPr>
          <w:rFonts w:hint="cs"/>
          <w:spacing w:val="-4"/>
          <w:rtl/>
          <w:lang w:val="fr-CH"/>
        </w:rPr>
        <w:t xml:space="preserve">في الحكومة وفي </w:t>
      </w:r>
      <w:r w:rsidR="007F0816" w:rsidRPr="007F0816">
        <w:rPr>
          <w:rFonts w:hint="cs"/>
          <w:spacing w:val="-4"/>
          <w:rtl/>
          <w:lang w:val="fr-CH"/>
        </w:rPr>
        <w:t xml:space="preserve">الهيئات </w:t>
      </w:r>
      <w:r w:rsidRPr="007F0816">
        <w:rPr>
          <w:rFonts w:hint="cs"/>
          <w:spacing w:val="-4"/>
          <w:rtl/>
          <w:lang w:val="fr-CH"/>
        </w:rPr>
        <w:t xml:space="preserve">المنتخبة، بالرغم من اعتماد نظام الحصص. </w:t>
      </w:r>
      <w:r w:rsidR="007F0816" w:rsidRPr="007F0816">
        <w:rPr>
          <w:rFonts w:hint="cs"/>
          <w:spacing w:val="-4"/>
          <w:rtl/>
          <w:lang w:val="fr-CH"/>
        </w:rPr>
        <w:t>و</w:t>
      </w:r>
      <w:r w:rsidRPr="007F0816">
        <w:rPr>
          <w:rFonts w:hint="cs"/>
          <w:spacing w:val="-4"/>
          <w:rtl/>
          <w:lang w:val="fr-CH"/>
        </w:rPr>
        <w:t xml:space="preserve">يساور اللجنة قلق </w:t>
      </w:r>
      <w:r w:rsidR="007F0816" w:rsidRPr="007F0816">
        <w:rPr>
          <w:rFonts w:hint="cs"/>
          <w:spacing w:val="-4"/>
          <w:rtl/>
          <w:lang w:val="fr-CH"/>
        </w:rPr>
        <w:t xml:space="preserve">كذلك </w:t>
      </w:r>
      <w:r w:rsidRPr="007F0816">
        <w:rPr>
          <w:rFonts w:hint="cs"/>
          <w:spacing w:val="-4"/>
          <w:rtl/>
          <w:lang w:val="fr-CH"/>
        </w:rPr>
        <w:t xml:space="preserve">إزاء تردد الدولة الطرف في إحداث تغييرات </w:t>
      </w:r>
      <w:r w:rsidR="007F0816" w:rsidRPr="007F0816">
        <w:rPr>
          <w:rFonts w:hint="cs"/>
          <w:spacing w:val="-4"/>
          <w:rtl/>
          <w:lang w:val="fr-CH"/>
        </w:rPr>
        <w:t xml:space="preserve">على نحو ما </w:t>
      </w:r>
      <w:r w:rsidRPr="007F0816">
        <w:rPr>
          <w:rFonts w:hint="cs"/>
          <w:spacing w:val="-4"/>
          <w:rtl/>
          <w:lang w:val="fr-CH"/>
        </w:rPr>
        <w:t>ورد في بيان الوفد بأن مكانة المرأة في المجتمع</w:t>
      </w:r>
      <w:r w:rsidR="00E9394B">
        <w:rPr>
          <w:rFonts w:hint="cs"/>
          <w:spacing w:val="-4"/>
          <w:rtl/>
          <w:lang w:val="fr-CH"/>
        </w:rPr>
        <w:t xml:space="preserve"> لا</w:t>
      </w:r>
      <w:r w:rsidR="00E9394B">
        <w:rPr>
          <w:spacing w:val="-4"/>
          <w:rtl/>
          <w:lang w:val="fr-CH"/>
        </w:rPr>
        <w:t> </w:t>
      </w:r>
      <w:r w:rsidRPr="007F0816">
        <w:rPr>
          <w:rFonts w:hint="cs"/>
          <w:spacing w:val="-4"/>
          <w:rtl/>
          <w:lang w:val="fr-CH"/>
        </w:rPr>
        <w:t>تتحقق من خلال العمل أو الحياة المهنية (المادتان 3 و6).</w:t>
      </w:r>
    </w:p>
    <w:p w:rsidR="00E2019A" w:rsidRPr="00687E72" w:rsidRDefault="00E2019A" w:rsidP="004B52CF">
      <w:pPr>
        <w:pStyle w:val="SingleTxtGA"/>
        <w:rPr>
          <w:rFonts w:hint="cs"/>
          <w:b/>
          <w:bCs/>
          <w:rtl/>
          <w:lang w:val="fr-CH"/>
        </w:rPr>
      </w:pPr>
      <w:r w:rsidRPr="00687E72">
        <w:rPr>
          <w:rFonts w:hint="cs"/>
          <w:b/>
          <w:bCs/>
          <w:rtl/>
          <w:lang w:val="fr-CH"/>
        </w:rPr>
        <w:tab/>
      </w:r>
      <w:r>
        <w:rPr>
          <w:rFonts w:hint="cs"/>
          <w:b/>
          <w:bCs/>
          <w:rtl/>
          <w:lang w:val="fr-CH"/>
        </w:rPr>
        <w:t>تحث</w:t>
      </w:r>
      <w:r w:rsidRPr="00687E72">
        <w:rPr>
          <w:rFonts w:hint="cs"/>
          <w:b/>
          <w:bCs/>
          <w:rtl/>
          <w:lang w:val="fr-CH"/>
        </w:rPr>
        <w:t xml:space="preserve"> اللجنة الدولة الطرف </w:t>
      </w:r>
      <w:r>
        <w:rPr>
          <w:rFonts w:hint="cs"/>
          <w:b/>
          <w:bCs/>
          <w:rtl/>
          <w:lang w:val="fr-CH"/>
        </w:rPr>
        <w:t>على معالجة أسباب البطالة في أوساط النساء من</w:t>
      </w:r>
      <w:r w:rsidR="00F50B57">
        <w:rPr>
          <w:rFonts w:hint="eastAsia"/>
          <w:b/>
          <w:bCs/>
          <w:rtl/>
          <w:lang w:val="fr-CH"/>
        </w:rPr>
        <w:t> </w:t>
      </w:r>
      <w:r>
        <w:rPr>
          <w:rFonts w:hint="cs"/>
          <w:b/>
          <w:bCs/>
          <w:rtl/>
          <w:lang w:val="fr-CH"/>
        </w:rPr>
        <w:t>جذورها بوسائل منها (أ) تنظيم حملات توعية بغية تغيير نظرة المجتمع لأدوار الجنسين؛</w:t>
      </w:r>
      <w:r w:rsidR="004B52CF">
        <w:rPr>
          <w:rFonts w:hint="eastAsia"/>
          <w:b/>
          <w:bCs/>
          <w:rtl/>
          <w:lang w:val="fr-CH"/>
        </w:rPr>
        <w:t> </w:t>
      </w:r>
      <w:r>
        <w:rPr>
          <w:rFonts w:hint="cs"/>
          <w:b/>
          <w:bCs/>
          <w:rtl/>
          <w:lang w:val="fr-CH"/>
        </w:rPr>
        <w:t xml:space="preserve">(ب) ضمان أن تواصل الفتيات دراستهن </w:t>
      </w:r>
      <w:r w:rsidR="00A615DC">
        <w:rPr>
          <w:rFonts w:hint="cs"/>
          <w:b/>
          <w:bCs/>
          <w:rtl/>
          <w:lang w:val="fr-CH"/>
        </w:rPr>
        <w:t xml:space="preserve">في </w:t>
      </w:r>
      <w:r>
        <w:rPr>
          <w:rFonts w:hint="cs"/>
          <w:b/>
          <w:bCs/>
          <w:rtl/>
          <w:lang w:val="fr-CH"/>
        </w:rPr>
        <w:t>جميع المستويات وكفالة حصولهن على التعليم الثانوي والعالي؛ (ج) التنفيذ الفعال للحصص المنصوص عليها في القانون؛</w:t>
      </w:r>
      <w:r w:rsidR="00F50B57">
        <w:rPr>
          <w:rFonts w:hint="eastAsia"/>
          <w:b/>
          <w:bCs/>
          <w:rtl/>
          <w:lang w:val="fr-CH"/>
        </w:rPr>
        <w:t> </w:t>
      </w:r>
      <w:r>
        <w:rPr>
          <w:rFonts w:hint="cs"/>
          <w:b/>
          <w:bCs/>
          <w:rtl/>
          <w:lang w:val="fr-CH"/>
        </w:rPr>
        <w:t>(د)</w:t>
      </w:r>
      <w:r w:rsidR="007D5BE8">
        <w:rPr>
          <w:rFonts w:hint="eastAsia"/>
          <w:b/>
          <w:bCs/>
          <w:rtl/>
          <w:lang w:val="fr-CH"/>
        </w:rPr>
        <w:t> </w:t>
      </w:r>
      <w:r>
        <w:rPr>
          <w:rFonts w:hint="cs"/>
          <w:b/>
          <w:bCs/>
          <w:rtl/>
          <w:lang w:val="fr-CH"/>
        </w:rPr>
        <w:t xml:space="preserve">القضاء على أشكال التمييز الأخرى ضد المرأة في العمل، مثل عدم أهلية المرأة لشغل منصب </w:t>
      </w:r>
      <w:r w:rsidR="00A615DC">
        <w:rPr>
          <w:rFonts w:hint="cs"/>
          <w:b/>
          <w:bCs/>
          <w:rtl/>
          <w:lang w:val="fr-CH"/>
        </w:rPr>
        <w:t>قاضٍ</w:t>
      </w:r>
      <w:r>
        <w:rPr>
          <w:rFonts w:hint="cs"/>
          <w:b/>
          <w:bCs/>
          <w:rtl/>
          <w:lang w:val="fr-CH"/>
        </w:rPr>
        <w:t>.</w:t>
      </w:r>
    </w:p>
    <w:p w:rsidR="00E2019A" w:rsidRDefault="00E2019A" w:rsidP="00A615DC">
      <w:pPr>
        <w:pStyle w:val="SingleTxtGA"/>
        <w:rPr>
          <w:rFonts w:hint="cs"/>
          <w:rtl/>
          <w:lang w:val="fr-CH"/>
        </w:rPr>
      </w:pPr>
      <w:r>
        <w:rPr>
          <w:rFonts w:hint="cs"/>
          <w:rtl/>
          <w:lang w:val="fr-CH"/>
        </w:rPr>
        <w:t>12-</w:t>
      </w:r>
      <w:r>
        <w:rPr>
          <w:rFonts w:hint="cs"/>
          <w:rtl/>
          <w:lang w:val="fr-CH"/>
        </w:rPr>
        <w:tab/>
        <w:t xml:space="preserve">وتشعر اللجنة بالقلق إزاء </w:t>
      </w:r>
      <w:r w:rsidR="00A615DC">
        <w:rPr>
          <w:rFonts w:hint="cs"/>
          <w:rtl/>
          <w:lang w:val="fr-CH"/>
        </w:rPr>
        <w:t xml:space="preserve">استمرار </w:t>
      </w:r>
      <w:r>
        <w:rPr>
          <w:rFonts w:hint="cs"/>
          <w:rtl/>
          <w:lang w:val="fr-CH"/>
        </w:rPr>
        <w:t xml:space="preserve">ارتفاع معدلات البطالة في الدولة الطرف، خاصة في صفوف الشباب، رغم تنفيذ </w:t>
      </w:r>
      <w:proofErr w:type="spellStart"/>
      <w:r w:rsidR="00A615DC">
        <w:rPr>
          <w:rFonts w:hint="cs"/>
          <w:rtl/>
          <w:lang w:val="fr-CH"/>
        </w:rPr>
        <w:t>الا</w:t>
      </w:r>
      <w:r>
        <w:rPr>
          <w:rFonts w:hint="cs"/>
          <w:rtl/>
          <w:lang w:val="fr-CH"/>
        </w:rPr>
        <w:t>ستراتيجية</w:t>
      </w:r>
      <w:proofErr w:type="spellEnd"/>
      <w:r>
        <w:rPr>
          <w:rFonts w:hint="cs"/>
          <w:rtl/>
          <w:lang w:val="fr-CH"/>
        </w:rPr>
        <w:t xml:space="preserve"> الوطنية </w:t>
      </w:r>
      <w:r w:rsidR="00A615DC">
        <w:rPr>
          <w:rFonts w:hint="cs"/>
          <w:rtl/>
          <w:lang w:val="fr-CH"/>
        </w:rPr>
        <w:t xml:space="preserve">للتشغيل </w:t>
      </w:r>
      <w:r>
        <w:rPr>
          <w:rFonts w:hint="cs"/>
          <w:rtl/>
          <w:lang w:val="fr-CH"/>
        </w:rPr>
        <w:t xml:space="preserve">للفترة </w:t>
      </w:r>
      <w:r>
        <w:rPr>
          <w:rFonts w:hint="cs"/>
          <w:rtl/>
        </w:rPr>
        <w:t xml:space="preserve">2008-2012 </w:t>
      </w:r>
      <w:r>
        <w:rPr>
          <w:rFonts w:hint="cs"/>
          <w:rtl/>
          <w:lang w:val="fr-CH"/>
        </w:rPr>
        <w:t>(المادة</w:t>
      </w:r>
      <w:r w:rsidR="00A615DC">
        <w:rPr>
          <w:rFonts w:hint="eastAsia"/>
          <w:rtl/>
          <w:lang w:val="fr-CH"/>
        </w:rPr>
        <w:t> </w:t>
      </w:r>
      <w:r>
        <w:rPr>
          <w:rFonts w:hint="cs"/>
          <w:rtl/>
          <w:lang w:val="fr-CH"/>
        </w:rPr>
        <w:t>6).</w:t>
      </w:r>
    </w:p>
    <w:p w:rsidR="00E2019A" w:rsidRPr="00E2019A" w:rsidRDefault="00E2019A" w:rsidP="006919D4">
      <w:pPr>
        <w:pStyle w:val="SingleTxtGA"/>
        <w:rPr>
          <w:rFonts w:hint="cs"/>
          <w:b/>
          <w:bCs/>
          <w:rtl/>
          <w:lang w:val="fr-CH"/>
        </w:rPr>
      </w:pPr>
      <w:r w:rsidRPr="00687E72">
        <w:rPr>
          <w:rFonts w:hint="cs"/>
          <w:b/>
          <w:bCs/>
          <w:rtl/>
          <w:lang w:val="fr-CH"/>
        </w:rPr>
        <w:tab/>
      </w:r>
      <w:r>
        <w:rPr>
          <w:rFonts w:hint="cs"/>
          <w:b/>
          <w:bCs/>
          <w:rtl/>
          <w:lang w:val="fr-CH"/>
        </w:rPr>
        <w:t>تحث</w:t>
      </w:r>
      <w:r w:rsidRPr="00687E72">
        <w:rPr>
          <w:rFonts w:hint="cs"/>
          <w:b/>
          <w:bCs/>
          <w:rtl/>
          <w:lang w:val="fr-CH"/>
        </w:rPr>
        <w:t xml:space="preserve"> اللجنة الدولة الطرف </w:t>
      </w:r>
      <w:r>
        <w:rPr>
          <w:rFonts w:hint="cs"/>
          <w:b/>
          <w:bCs/>
          <w:rtl/>
          <w:lang w:val="fr-CH"/>
        </w:rPr>
        <w:t>على مواصلة جهود</w:t>
      </w:r>
      <w:r w:rsidR="00E247F9">
        <w:rPr>
          <w:rFonts w:hint="cs"/>
          <w:b/>
          <w:bCs/>
          <w:rtl/>
          <w:lang w:val="fr-CH"/>
        </w:rPr>
        <w:t>ها</w:t>
      </w:r>
      <w:r>
        <w:rPr>
          <w:rFonts w:hint="cs"/>
          <w:b/>
          <w:bCs/>
          <w:rtl/>
          <w:lang w:val="fr-CH"/>
        </w:rPr>
        <w:t xml:space="preserve"> الرامية إلى الحد من البطالة،</w:t>
      </w:r>
      <w:r w:rsidR="00E9394B">
        <w:rPr>
          <w:rFonts w:hint="cs"/>
          <w:b/>
          <w:bCs/>
          <w:rtl/>
          <w:lang w:val="fr-CH"/>
        </w:rPr>
        <w:t xml:space="preserve"> لا</w:t>
      </w:r>
      <w:r w:rsidR="00E9394B">
        <w:rPr>
          <w:b/>
          <w:bCs/>
          <w:rtl/>
          <w:lang w:val="fr-CH"/>
        </w:rPr>
        <w:t> </w:t>
      </w:r>
      <w:r>
        <w:rPr>
          <w:rFonts w:hint="cs"/>
          <w:b/>
          <w:bCs/>
          <w:rtl/>
          <w:lang w:val="fr-CH"/>
        </w:rPr>
        <w:t>سيما في أوساط الشباب، وعلى ضمان أن يتناسب حجم التدابير المتخذة والموارد المستثمرة مع حجم البطالة في الدولة الطرف بما يسمح بالإعمال التدريجي للحق في العمل. وتدعو اللجنة الدولة الطرف إلى اعتماد نهج يقوم على أساس حقوق الإنسان في</w:t>
      </w:r>
      <w:r w:rsidR="00F50B57">
        <w:rPr>
          <w:rFonts w:hint="eastAsia"/>
          <w:b/>
          <w:bCs/>
          <w:rtl/>
          <w:lang w:val="fr-CH"/>
        </w:rPr>
        <w:t> </w:t>
      </w:r>
      <w:r>
        <w:rPr>
          <w:rFonts w:hint="cs"/>
          <w:b/>
          <w:bCs/>
          <w:rtl/>
          <w:lang w:val="fr-CH"/>
        </w:rPr>
        <w:t>تنفيذ أولويات الفترة 2011-2015. وفي هذا الصدد، تدعو اللجنة الدولة الطرف إلى مراعاة تعليق اللجنة العام رقم 18</w:t>
      </w:r>
      <w:r w:rsidRPr="00E2019A">
        <w:rPr>
          <w:rFonts w:hint="cs"/>
          <w:b/>
          <w:bCs/>
          <w:rtl/>
          <w:lang w:val="fr-CH"/>
        </w:rPr>
        <w:t xml:space="preserve">(2005) بشأن الحق في العمل. </w:t>
      </w:r>
    </w:p>
    <w:p w:rsidR="00E2019A" w:rsidRDefault="00E2019A" w:rsidP="00D11FE3">
      <w:pPr>
        <w:pStyle w:val="SingleTxtGA"/>
        <w:rPr>
          <w:rFonts w:hint="cs"/>
          <w:rtl/>
          <w:lang w:val="fr-CH"/>
        </w:rPr>
      </w:pPr>
      <w:r>
        <w:rPr>
          <w:rFonts w:hint="cs"/>
          <w:rtl/>
          <w:lang w:val="fr-CH"/>
        </w:rPr>
        <w:t>13-</w:t>
      </w:r>
      <w:r>
        <w:rPr>
          <w:rFonts w:hint="cs"/>
          <w:rtl/>
          <w:lang w:val="fr-CH"/>
        </w:rPr>
        <w:tab/>
        <w:t>وتشعر اللجنة بالقلق لأن عددا</w:t>
      </w:r>
      <w:r w:rsidR="00972BD7">
        <w:rPr>
          <w:rFonts w:hint="cs"/>
          <w:rtl/>
          <w:lang w:val="fr-CH"/>
        </w:rPr>
        <w:t>ً</w:t>
      </w:r>
      <w:r>
        <w:rPr>
          <w:rFonts w:hint="cs"/>
          <w:rtl/>
          <w:lang w:val="fr-CH"/>
        </w:rPr>
        <w:t xml:space="preserve"> كبيرا</w:t>
      </w:r>
      <w:r w:rsidR="00972BD7">
        <w:rPr>
          <w:rFonts w:hint="cs"/>
          <w:rtl/>
          <w:lang w:val="fr-CH"/>
        </w:rPr>
        <w:t>ً</w:t>
      </w:r>
      <w:r>
        <w:rPr>
          <w:rFonts w:hint="cs"/>
          <w:rtl/>
          <w:lang w:val="fr-CH"/>
        </w:rPr>
        <w:t xml:space="preserve"> من الأشخاص يعملون في أوضاع الرق بحكم الواقع وهو </w:t>
      </w:r>
      <w:r w:rsidR="00474EFF">
        <w:rPr>
          <w:rFonts w:hint="cs"/>
          <w:rtl/>
          <w:lang w:val="fr-CH"/>
        </w:rPr>
        <w:t>أيضاً</w:t>
      </w:r>
      <w:r>
        <w:rPr>
          <w:rFonts w:hint="cs"/>
          <w:rtl/>
          <w:lang w:val="fr-CH"/>
        </w:rPr>
        <w:t xml:space="preserve"> حال العديد من الأسر، وذلك على الرغم من اعتماد قانون تجريم الرق لعام</w:t>
      </w:r>
      <w:r w:rsidR="00F50B57">
        <w:rPr>
          <w:rFonts w:hint="eastAsia"/>
          <w:rtl/>
          <w:lang w:val="fr-CH"/>
        </w:rPr>
        <w:t> </w:t>
      </w:r>
      <w:r>
        <w:rPr>
          <w:rFonts w:hint="cs"/>
          <w:rtl/>
          <w:lang w:val="fr-CH"/>
        </w:rPr>
        <w:t>2007</w:t>
      </w:r>
      <w:r>
        <w:rPr>
          <w:rFonts w:hint="cs"/>
          <w:rtl/>
        </w:rPr>
        <w:t xml:space="preserve">. ويساور اللجنة قلق </w:t>
      </w:r>
      <w:r w:rsidR="00474EFF">
        <w:rPr>
          <w:rFonts w:hint="cs"/>
          <w:rtl/>
        </w:rPr>
        <w:t>أيضاً</w:t>
      </w:r>
      <w:r w:rsidR="00964499">
        <w:rPr>
          <w:rFonts w:hint="cs"/>
          <w:rtl/>
        </w:rPr>
        <w:t xml:space="preserve"> </w:t>
      </w:r>
      <w:r>
        <w:rPr>
          <w:rFonts w:hint="cs"/>
          <w:rtl/>
        </w:rPr>
        <w:t xml:space="preserve">إزاء العدد الضئيل للمحاكمات بموجب </w:t>
      </w:r>
      <w:r w:rsidR="00964499">
        <w:rPr>
          <w:rFonts w:hint="cs"/>
          <w:rtl/>
        </w:rPr>
        <w:t xml:space="preserve">هذا </w:t>
      </w:r>
      <w:r>
        <w:rPr>
          <w:rFonts w:hint="cs"/>
          <w:rtl/>
        </w:rPr>
        <w:t xml:space="preserve">القانون على الرغم من دخوله حيز النفاذ في عام </w:t>
      </w:r>
      <w:r>
        <w:rPr>
          <w:rFonts w:hint="cs"/>
          <w:rtl/>
          <w:lang w:val="fr-CH"/>
        </w:rPr>
        <w:t>2007 (المواد 6 و7 و11</w:t>
      </w:r>
      <w:r>
        <w:rPr>
          <w:rFonts w:hint="cs"/>
          <w:rtl/>
        </w:rPr>
        <w:t>).</w:t>
      </w:r>
    </w:p>
    <w:p w:rsidR="00E2019A" w:rsidRPr="00E2019A" w:rsidRDefault="00E2019A" w:rsidP="007D5BE8">
      <w:pPr>
        <w:pStyle w:val="SingleTxtGA"/>
        <w:rPr>
          <w:rFonts w:hint="cs"/>
          <w:b/>
          <w:bCs/>
          <w:rtl/>
          <w:lang w:val="fr-CH"/>
        </w:rPr>
      </w:pPr>
      <w:r w:rsidRPr="00E2019A">
        <w:rPr>
          <w:rFonts w:hint="cs"/>
          <w:b/>
          <w:bCs/>
          <w:rtl/>
          <w:lang w:val="fr-CH"/>
        </w:rPr>
        <w:tab/>
        <w:t xml:space="preserve">تحث اللجنة الدولة الطرف على اتخاذ تدابير صارمة بهدف القضاء على الرق وتنفيذ أحكام قانون تجريم الرق. وفي هذا الصدد، تدعو اللجنة الدولة الطرف إلى الالتزام بخطة عمل تنفيذ </w:t>
      </w:r>
      <w:r w:rsidR="00964499">
        <w:rPr>
          <w:rFonts w:hint="cs"/>
          <w:b/>
          <w:bCs/>
          <w:rtl/>
          <w:lang w:val="fr-CH"/>
        </w:rPr>
        <w:t>ال</w:t>
      </w:r>
      <w:r w:rsidRPr="00E2019A">
        <w:rPr>
          <w:rFonts w:hint="cs"/>
          <w:b/>
          <w:bCs/>
          <w:rtl/>
          <w:lang w:val="fr-CH"/>
        </w:rPr>
        <w:t xml:space="preserve">توصيات </w:t>
      </w:r>
      <w:r w:rsidR="00964499">
        <w:rPr>
          <w:rFonts w:hint="cs"/>
          <w:b/>
          <w:bCs/>
          <w:rtl/>
          <w:lang w:val="fr-CH"/>
        </w:rPr>
        <w:t xml:space="preserve">الصادرة عن </w:t>
      </w:r>
      <w:r w:rsidRPr="00E2019A">
        <w:rPr>
          <w:rFonts w:hint="cs"/>
          <w:b/>
          <w:bCs/>
          <w:rtl/>
          <w:lang w:val="fr-CH"/>
        </w:rPr>
        <w:t>المقررة الخاصة المعنية بأشكال الرق المعاصرة بما</w:t>
      </w:r>
      <w:r w:rsidR="00972BD7">
        <w:rPr>
          <w:rFonts w:hint="eastAsia"/>
          <w:b/>
          <w:bCs/>
          <w:rtl/>
          <w:lang w:val="fr-CH"/>
        </w:rPr>
        <w:t> </w:t>
      </w:r>
      <w:r w:rsidRPr="00E2019A">
        <w:rPr>
          <w:rFonts w:hint="cs"/>
          <w:b/>
          <w:bCs/>
          <w:rtl/>
          <w:lang w:val="fr-CH"/>
        </w:rPr>
        <w:t xml:space="preserve">في ذلك أسبابها وعواقبها </w:t>
      </w:r>
      <w:r w:rsidR="00964499">
        <w:rPr>
          <w:rFonts w:hint="cs"/>
          <w:b/>
          <w:bCs/>
          <w:rtl/>
          <w:lang w:val="fr-CH"/>
        </w:rPr>
        <w:t xml:space="preserve">إثر </w:t>
      </w:r>
      <w:r w:rsidRPr="00E2019A">
        <w:rPr>
          <w:rFonts w:hint="cs"/>
          <w:b/>
          <w:bCs/>
          <w:rtl/>
          <w:lang w:val="fr-CH"/>
        </w:rPr>
        <w:t xml:space="preserve">بعثتها إلى الدولة الطرف في عام 2009. وينبغي </w:t>
      </w:r>
      <w:r w:rsidR="00474EFF">
        <w:rPr>
          <w:rFonts w:hint="cs"/>
          <w:b/>
          <w:bCs/>
          <w:rtl/>
          <w:lang w:val="fr-CH"/>
        </w:rPr>
        <w:t>أيضاً</w:t>
      </w:r>
      <w:r w:rsidR="00964499">
        <w:rPr>
          <w:rFonts w:hint="cs"/>
          <w:b/>
          <w:bCs/>
          <w:rtl/>
          <w:lang w:val="fr-CH"/>
        </w:rPr>
        <w:t xml:space="preserve"> </w:t>
      </w:r>
      <w:r w:rsidRPr="00E2019A">
        <w:rPr>
          <w:rFonts w:hint="cs"/>
          <w:b/>
          <w:bCs/>
          <w:rtl/>
          <w:lang w:val="fr-CH"/>
        </w:rPr>
        <w:t xml:space="preserve">أن تقوم </w:t>
      </w:r>
      <w:r w:rsidR="00964499">
        <w:rPr>
          <w:rFonts w:hint="cs"/>
          <w:b/>
          <w:bCs/>
          <w:rtl/>
          <w:lang w:val="fr-CH"/>
        </w:rPr>
        <w:t xml:space="preserve">الدولة الطرف </w:t>
      </w:r>
      <w:r w:rsidRPr="00E2019A">
        <w:rPr>
          <w:rFonts w:hint="cs"/>
          <w:b/>
          <w:bCs/>
          <w:rtl/>
          <w:lang w:val="fr-CH"/>
        </w:rPr>
        <w:t xml:space="preserve">بالتوعية بأن </w:t>
      </w:r>
      <w:r w:rsidR="00964499">
        <w:rPr>
          <w:rFonts w:hint="cs"/>
          <w:b/>
          <w:bCs/>
          <w:rtl/>
          <w:lang w:val="fr-CH"/>
        </w:rPr>
        <w:t xml:space="preserve">كافة الأعمال </w:t>
      </w:r>
      <w:r w:rsidRPr="00E2019A">
        <w:rPr>
          <w:rFonts w:hint="cs"/>
          <w:b/>
          <w:bCs/>
          <w:rtl/>
          <w:lang w:val="fr-CH"/>
        </w:rPr>
        <w:t xml:space="preserve">يجب أن </w:t>
      </w:r>
      <w:r w:rsidR="00964499">
        <w:rPr>
          <w:rFonts w:hint="cs"/>
          <w:b/>
          <w:bCs/>
          <w:rtl/>
          <w:lang w:val="fr-CH"/>
        </w:rPr>
        <w:t>تُ</w:t>
      </w:r>
      <w:r w:rsidRPr="00E2019A">
        <w:rPr>
          <w:rFonts w:hint="cs"/>
          <w:b/>
          <w:bCs/>
          <w:rtl/>
          <w:lang w:val="fr-CH"/>
        </w:rPr>
        <w:t xml:space="preserve">مارَس بحرية وأن </w:t>
      </w:r>
      <w:r w:rsidR="00964499">
        <w:rPr>
          <w:rFonts w:hint="cs"/>
          <w:b/>
          <w:bCs/>
          <w:rtl/>
          <w:lang w:val="fr-CH"/>
        </w:rPr>
        <w:t>ت</w:t>
      </w:r>
      <w:r w:rsidRPr="00E2019A">
        <w:rPr>
          <w:rFonts w:hint="cs"/>
          <w:b/>
          <w:bCs/>
          <w:rtl/>
          <w:lang w:val="fr-CH"/>
        </w:rPr>
        <w:t xml:space="preserve">حترم الحقوق الأساسية للإنسان وحقوق العمال من حيث ظروف </w:t>
      </w:r>
      <w:r w:rsidR="00964499">
        <w:rPr>
          <w:rFonts w:hint="cs"/>
          <w:b/>
          <w:bCs/>
          <w:rtl/>
          <w:lang w:val="fr-CH"/>
        </w:rPr>
        <w:t xml:space="preserve">العمل </w:t>
      </w:r>
      <w:r w:rsidRPr="00E2019A">
        <w:rPr>
          <w:rFonts w:hint="cs"/>
          <w:b/>
          <w:bCs/>
          <w:rtl/>
          <w:lang w:val="fr-CH"/>
        </w:rPr>
        <w:t xml:space="preserve">الآمنة والصحية </w:t>
      </w:r>
      <w:r w:rsidR="00964499">
        <w:rPr>
          <w:rFonts w:hint="cs"/>
          <w:b/>
          <w:bCs/>
          <w:rtl/>
          <w:lang w:val="fr-CH"/>
        </w:rPr>
        <w:t>ومن حيث</w:t>
      </w:r>
      <w:r w:rsidR="00F50B57">
        <w:rPr>
          <w:rFonts w:hint="eastAsia"/>
          <w:b/>
          <w:bCs/>
          <w:rtl/>
          <w:lang w:val="fr-CH"/>
        </w:rPr>
        <w:t> </w:t>
      </w:r>
      <w:r w:rsidR="00964499">
        <w:rPr>
          <w:rFonts w:hint="cs"/>
          <w:b/>
          <w:bCs/>
          <w:rtl/>
          <w:lang w:val="fr-CH"/>
        </w:rPr>
        <w:t>الأجر</w:t>
      </w:r>
      <w:r w:rsidRPr="00E2019A">
        <w:rPr>
          <w:rFonts w:hint="cs"/>
          <w:b/>
          <w:bCs/>
          <w:rtl/>
          <w:lang w:val="fr-CH"/>
        </w:rPr>
        <w:t>.</w:t>
      </w:r>
      <w:r w:rsidR="003345E3">
        <w:rPr>
          <w:rFonts w:hint="cs"/>
          <w:b/>
          <w:bCs/>
          <w:rtl/>
          <w:lang w:val="fr-CH"/>
        </w:rPr>
        <w:t xml:space="preserve"> </w:t>
      </w:r>
    </w:p>
    <w:p w:rsidR="00E2019A" w:rsidRDefault="00E2019A" w:rsidP="0021025B">
      <w:pPr>
        <w:pStyle w:val="SingleTxtGA"/>
        <w:rPr>
          <w:rFonts w:hint="cs"/>
          <w:rtl/>
          <w:lang w:val="fr-CH"/>
        </w:rPr>
      </w:pPr>
      <w:r>
        <w:rPr>
          <w:rFonts w:hint="cs"/>
          <w:rtl/>
          <w:lang w:val="fr-CH"/>
        </w:rPr>
        <w:t>14-</w:t>
      </w:r>
      <w:r>
        <w:rPr>
          <w:rFonts w:hint="cs"/>
          <w:rtl/>
          <w:lang w:val="fr-CH"/>
        </w:rPr>
        <w:tab/>
        <w:t xml:space="preserve">ويساور اللجنة قلق إزاء عدم وجود أي شكل من أشكال </w:t>
      </w:r>
      <w:r w:rsidR="0021025B">
        <w:rPr>
          <w:rFonts w:hint="cs"/>
          <w:rtl/>
          <w:lang w:val="fr-CH"/>
        </w:rPr>
        <w:t xml:space="preserve">الرقابة على ظروف </w:t>
      </w:r>
      <w:r>
        <w:rPr>
          <w:rFonts w:hint="cs"/>
          <w:rtl/>
          <w:lang w:val="fr-CH"/>
        </w:rPr>
        <w:t xml:space="preserve">العمل في قطاع الاقتصاد غير النظامي وانعدام فرص انتساب </w:t>
      </w:r>
      <w:r w:rsidR="0021025B">
        <w:rPr>
          <w:rFonts w:hint="cs"/>
          <w:rtl/>
          <w:lang w:val="fr-CH"/>
        </w:rPr>
        <w:t xml:space="preserve">العمال فيه </w:t>
      </w:r>
      <w:r>
        <w:rPr>
          <w:rFonts w:hint="cs"/>
          <w:rtl/>
          <w:lang w:val="fr-CH"/>
        </w:rPr>
        <w:t xml:space="preserve">إلى الضمان الاجتماعي. وتشعر اللجنة بالقلق </w:t>
      </w:r>
      <w:r w:rsidR="00474EFF">
        <w:rPr>
          <w:rFonts w:hint="cs"/>
          <w:rtl/>
          <w:lang w:val="fr-CH"/>
        </w:rPr>
        <w:t>أيضاً</w:t>
      </w:r>
      <w:r>
        <w:rPr>
          <w:rFonts w:hint="cs"/>
          <w:rtl/>
          <w:lang w:val="fr-CH"/>
        </w:rPr>
        <w:t xml:space="preserve"> لأن الاقتصاد غير النظامي</w:t>
      </w:r>
      <w:r w:rsidR="00E9394B">
        <w:rPr>
          <w:rFonts w:hint="cs"/>
          <w:rtl/>
          <w:lang w:val="fr-CH"/>
        </w:rPr>
        <w:t xml:space="preserve"> لا</w:t>
      </w:r>
      <w:r w:rsidR="00E9394B">
        <w:rPr>
          <w:rtl/>
          <w:lang w:val="fr-CH"/>
        </w:rPr>
        <w:t> </w:t>
      </w:r>
      <w:r>
        <w:rPr>
          <w:rFonts w:hint="cs"/>
          <w:rtl/>
          <w:lang w:val="fr-CH"/>
        </w:rPr>
        <w:t xml:space="preserve">يزال يستقطب أغلبية السكان العاملين، على الرغم من التدابير التي اتخذتها الدولة الطرف لتشجيع تسجيل </w:t>
      </w:r>
      <w:r w:rsidR="0021025B">
        <w:rPr>
          <w:rFonts w:hint="cs"/>
          <w:rtl/>
          <w:lang w:val="fr-CH"/>
        </w:rPr>
        <w:t xml:space="preserve">الأعمال التجارية </w:t>
      </w:r>
      <w:r>
        <w:rPr>
          <w:rFonts w:hint="cs"/>
          <w:rtl/>
          <w:lang w:val="fr-CH"/>
        </w:rPr>
        <w:t>وتنظيم العمل في الخدمة المنزلية (المادة 7).</w:t>
      </w:r>
    </w:p>
    <w:p w:rsidR="00E2019A" w:rsidRPr="00687E72" w:rsidRDefault="00E2019A" w:rsidP="00D11FE3">
      <w:pPr>
        <w:pStyle w:val="SingleTxtGA"/>
        <w:rPr>
          <w:rFonts w:hint="cs"/>
          <w:b/>
          <w:bCs/>
          <w:rtl/>
          <w:lang w:val="fr-CH"/>
        </w:rPr>
      </w:pPr>
      <w:r w:rsidRPr="00687E72">
        <w:rPr>
          <w:rFonts w:hint="cs"/>
          <w:b/>
          <w:bCs/>
          <w:rtl/>
          <w:lang w:val="fr-CH"/>
        </w:rPr>
        <w:tab/>
        <w:t xml:space="preserve">توصي اللجنة الدولة الطرف </w:t>
      </w:r>
      <w:r>
        <w:rPr>
          <w:rFonts w:hint="cs"/>
          <w:b/>
          <w:bCs/>
          <w:rtl/>
          <w:lang w:val="fr-CH"/>
        </w:rPr>
        <w:t xml:space="preserve">بتكثيف جهودها الرامية إلى الحد التدريجي من مستوى العمل غير </w:t>
      </w:r>
      <w:r w:rsidR="00DC3A78">
        <w:rPr>
          <w:rFonts w:hint="cs"/>
          <w:b/>
          <w:bCs/>
          <w:rtl/>
          <w:lang w:val="fr-CH"/>
        </w:rPr>
        <w:t xml:space="preserve">النظامي </w:t>
      </w:r>
      <w:r>
        <w:rPr>
          <w:rFonts w:hint="cs"/>
          <w:b/>
          <w:bCs/>
          <w:rtl/>
          <w:lang w:val="fr-CH"/>
        </w:rPr>
        <w:t xml:space="preserve">بطرق منها إتاحة الفرصة </w:t>
      </w:r>
      <w:r w:rsidRPr="00317CFC">
        <w:rPr>
          <w:rFonts w:hint="cs"/>
          <w:b/>
          <w:bCs/>
          <w:rtl/>
          <w:lang w:val="fr-CH"/>
        </w:rPr>
        <w:t>لفرادى العمال</w:t>
      </w:r>
      <w:r w:rsidR="003345E3">
        <w:rPr>
          <w:rFonts w:hint="cs"/>
          <w:b/>
          <w:bCs/>
          <w:rtl/>
          <w:lang w:val="fr-CH"/>
        </w:rPr>
        <w:t xml:space="preserve"> </w:t>
      </w:r>
      <w:r>
        <w:rPr>
          <w:rFonts w:hint="cs"/>
          <w:b/>
          <w:bCs/>
          <w:rtl/>
          <w:lang w:val="fr-CH"/>
        </w:rPr>
        <w:t xml:space="preserve">لتسجيل أنفسهم والاشتراك في </w:t>
      </w:r>
      <w:r w:rsidR="00AB1CCF">
        <w:rPr>
          <w:rFonts w:hint="cs"/>
          <w:b/>
          <w:bCs/>
          <w:rtl/>
          <w:lang w:val="fr-CH"/>
        </w:rPr>
        <w:t xml:space="preserve">خطط </w:t>
      </w:r>
      <w:r>
        <w:rPr>
          <w:rFonts w:hint="cs"/>
          <w:b/>
          <w:bCs/>
          <w:rtl/>
          <w:lang w:val="fr-CH"/>
        </w:rPr>
        <w:t>الضمان الاجتماعي، بصرف النظر عن التسجيل الذي يقوم به</w:t>
      </w:r>
      <w:r w:rsidR="003345E3">
        <w:rPr>
          <w:rFonts w:hint="cs"/>
          <w:b/>
          <w:bCs/>
          <w:rtl/>
          <w:lang w:val="fr-CH"/>
        </w:rPr>
        <w:t xml:space="preserve"> </w:t>
      </w:r>
      <w:r>
        <w:rPr>
          <w:rFonts w:hint="cs"/>
          <w:b/>
          <w:bCs/>
          <w:rtl/>
          <w:lang w:val="fr-CH"/>
        </w:rPr>
        <w:t xml:space="preserve">رب العمل. </w:t>
      </w:r>
      <w:r w:rsidR="00AB1CCF">
        <w:rPr>
          <w:rFonts w:hint="cs"/>
          <w:b/>
          <w:bCs/>
          <w:rtl/>
          <w:lang w:val="fr-CH"/>
        </w:rPr>
        <w:t>و</w:t>
      </w:r>
      <w:r>
        <w:rPr>
          <w:rFonts w:hint="cs"/>
          <w:b/>
          <w:bCs/>
          <w:rtl/>
          <w:lang w:val="fr-CH"/>
        </w:rPr>
        <w:t xml:space="preserve">توصي اللجنة الدولة الطرف </w:t>
      </w:r>
      <w:r w:rsidR="00474EFF">
        <w:rPr>
          <w:rFonts w:hint="cs"/>
          <w:b/>
          <w:bCs/>
          <w:rtl/>
          <w:lang w:val="fr-CH"/>
        </w:rPr>
        <w:t>أيضاً</w:t>
      </w:r>
      <w:r w:rsidR="00AB1CCF">
        <w:rPr>
          <w:rFonts w:hint="cs"/>
          <w:b/>
          <w:bCs/>
          <w:rtl/>
          <w:lang w:val="fr-CH"/>
        </w:rPr>
        <w:t xml:space="preserve"> </w:t>
      </w:r>
      <w:r>
        <w:rPr>
          <w:rFonts w:hint="cs"/>
          <w:b/>
          <w:bCs/>
          <w:rtl/>
          <w:lang w:val="fr-CH"/>
        </w:rPr>
        <w:t xml:space="preserve">بتوعية السكان بأن حقوق العمال، وظروف العمل العادلة والمواتية على الخصوص، تنطبق </w:t>
      </w:r>
      <w:r w:rsidR="00474EFF">
        <w:rPr>
          <w:rFonts w:hint="cs"/>
          <w:b/>
          <w:bCs/>
          <w:rtl/>
          <w:lang w:val="fr-CH"/>
        </w:rPr>
        <w:t>أيضاً</w:t>
      </w:r>
      <w:r>
        <w:rPr>
          <w:rFonts w:hint="cs"/>
          <w:b/>
          <w:bCs/>
          <w:rtl/>
          <w:lang w:val="fr-CH"/>
        </w:rPr>
        <w:t xml:space="preserve"> على الاقتصاد غير النظامي.</w:t>
      </w:r>
    </w:p>
    <w:p w:rsidR="00E2019A" w:rsidRDefault="00E2019A" w:rsidP="00512A3C">
      <w:pPr>
        <w:pStyle w:val="SingleTxtGA"/>
        <w:rPr>
          <w:rFonts w:hint="cs"/>
          <w:rtl/>
          <w:lang w:val="fr-CH"/>
        </w:rPr>
      </w:pPr>
      <w:r>
        <w:rPr>
          <w:rFonts w:hint="cs"/>
          <w:rtl/>
          <w:lang w:val="fr-CH"/>
        </w:rPr>
        <w:t>15-</w:t>
      </w:r>
      <w:r>
        <w:rPr>
          <w:rFonts w:hint="cs"/>
          <w:rtl/>
          <w:lang w:val="fr-CH"/>
        </w:rPr>
        <w:tab/>
        <w:t>وتعرب اللجنة عن أسفها لأن الدولة الطرف</w:t>
      </w:r>
      <w:r w:rsidR="00E9394B">
        <w:rPr>
          <w:rFonts w:hint="cs"/>
          <w:rtl/>
          <w:lang w:val="fr-CH"/>
        </w:rPr>
        <w:t xml:space="preserve"> لم</w:t>
      </w:r>
      <w:r w:rsidR="00E9394B">
        <w:rPr>
          <w:rtl/>
          <w:lang w:val="fr-CH"/>
        </w:rPr>
        <w:t> </w:t>
      </w:r>
      <w:r>
        <w:rPr>
          <w:rFonts w:hint="cs"/>
          <w:rtl/>
          <w:lang w:val="fr-CH"/>
        </w:rPr>
        <w:t xml:space="preserve">تؤكد ما إذا كان الحد الوطني </w:t>
      </w:r>
      <w:r w:rsidR="00512A3C">
        <w:rPr>
          <w:rFonts w:hint="cs"/>
          <w:rtl/>
          <w:lang w:val="fr-CH"/>
        </w:rPr>
        <w:t xml:space="preserve">الأدنى </w:t>
      </w:r>
      <w:r>
        <w:rPr>
          <w:rFonts w:hint="cs"/>
          <w:rtl/>
          <w:lang w:val="fr-CH"/>
        </w:rPr>
        <w:t xml:space="preserve">للأجور يؤمن مستوى </w:t>
      </w:r>
      <w:r w:rsidR="00512A3C">
        <w:rPr>
          <w:rFonts w:hint="cs"/>
          <w:rtl/>
          <w:lang w:val="fr-CH"/>
        </w:rPr>
        <w:t>لائقاً من ال</w:t>
      </w:r>
      <w:r>
        <w:rPr>
          <w:rFonts w:hint="cs"/>
          <w:rtl/>
          <w:lang w:val="fr-CH"/>
        </w:rPr>
        <w:t>معيشة للعمال وأسرهم (المادة 7).</w:t>
      </w:r>
    </w:p>
    <w:p w:rsidR="00E2019A" w:rsidRPr="00604DAB" w:rsidRDefault="00E2019A" w:rsidP="00F50B57">
      <w:pPr>
        <w:pStyle w:val="SingleTxtGA"/>
        <w:rPr>
          <w:rFonts w:hint="cs"/>
          <w:b/>
          <w:bCs/>
          <w:rtl/>
          <w:lang w:val="fr-CH"/>
        </w:rPr>
      </w:pPr>
      <w:r w:rsidRPr="00604DAB">
        <w:rPr>
          <w:rFonts w:hint="cs"/>
          <w:b/>
          <w:bCs/>
          <w:rtl/>
          <w:lang w:val="fr-CH"/>
        </w:rPr>
        <w:tab/>
      </w:r>
      <w:r>
        <w:rPr>
          <w:rFonts w:hint="cs"/>
          <w:b/>
          <w:bCs/>
          <w:rtl/>
          <w:lang w:val="fr-CH"/>
        </w:rPr>
        <w:t>تدعو</w:t>
      </w:r>
      <w:r w:rsidRPr="00604DAB">
        <w:rPr>
          <w:rFonts w:hint="cs"/>
          <w:b/>
          <w:bCs/>
          <w:rtl/>
          <w:lang w:val="fr-CH"/>
        </w:rPr>
        <w:t xml:space="preserve"> اللجنة الدولة الطرف</w:t>
      </w:r>
      <w:r>
        <w:rPr>
          <w:rFonts w:hint="cs"/>
          <w:b/>
          <w:bCs/>
          <w:rtl/>
          <w:lang w:val="fr-CH"/>
        </w:rPr>
        <w:t xml:space="preserve"> إلى اتخاذ الخطوات اللازمة بغية زيادة </w:t>
      </w:r>
      <w:r w:rsidRPr="00E2019A">
        <w:rPr>
          <w:rFonts w:hint="cs"/>
          <w:b/>
          <w:bCs/>
          <w:rtl/>
          <w:lang w:val="fr-CH"/>
        </w:rPr>
        <w:t xml:space="preserve">الحد </w:t>
      </w:r>
      <w:r w:rsidR="00512A3C">
        <w:rPr>
          <w:rFonts w:hint="cs"/>
          <w:b/>
          <w:bCs/>
          <w:rtl/>
          <w:lang w:val="fr-CH"/>
        </w:rPr>
        <w:t xml:space="preserve">الوطني </w:t>
      </w:r>
      <w:r w:rsidRPr="00E2019A">
        <w:rPr>
          <w:rFonts w:hint="cs"/>
          <w:b/>
          <w:bCs/>
          <w:rtl/>
          <w:lang w:val="fr-CH"/>
        </w:rPr>
        <w:t>الأدنى للأجور بحيث يكون كافياً لضمان مستوى معيشة لائق للعمال وأسرهم</w:t>
      </w:r>
      <w:r>
        <w:rPr>
          <w:rFonts w:hint="cs"/>
          <w:b/>
          <w:bCs/>
          <w:rtl/>
          <w:lang w:val="fr-CH"/>
        </w:rPr>
        <w:t xml:space="preserve">. </w:t>
      </w:r>
    </w:p>
    <w:p w:rsidR="00E2019A" w:rsidRDefault="00E2019A" w:rsidP="00DA596D">
      <w:pPr>
        <w:pStyle w:val="SingleTxtGA"/>
        <w:rPr>
          <w:rFonts w:hint="cs"/>
          <w:rtl/>
          <w:lang w:val="fr-CH"/>
        </w:rPr>
      </w:pPr>
      <w:r>
        <w:rPr>
          <w:rFonts w:hint="cs"/>
          <w:rtl/>
          <w:lang w:val="fr-CH"/>
        </w:rPr>
        <w:t>16-</w:t>
      </w:r>
      <w:r>
        <w:rPr>
          <w:rFonts w:hint="cs"/>
          <w:rtl/>
          <w:lang w:val="fr-CH"/>
        </w:rPr>
        <w:tab/>
        <w:t xml:space="preserve">ويساور اللجنة قلق لأن تكوين نقابات العمال يخضع للترخيص، كما </w:t>
      </w:r>
      <w:proofErr w:type="spellStart"/>
      <w:r>
        <w:rPr>
          <w:rFonts w:hint="cs"/>
          <w:rtl/>
          <w:lang w:val="fr-CH"/>
        </w:rPr>
        <w:t>تنص</w:t>
      </w:r>
      <w:proofErr w:type="spellEnd"/>
      <w:r>
        <w:rPr>
          <w:rFonts w:hint="cs"/>
          <w:rtl/>
          <w:lang w:val="fr-CH"/>
        </w:rPr>
        <w:t xml:space="preserve"> عليه المادتان 275 و276 من قانون العمل لعام 2004. كما أن اللجنة تعرب عن قلقها لأن ممارسة الحقوق النقابية ليست مكفولة بالكامل في الممارسة على النحو الذي يبينه استبعاد النقابات من الحوار الاجتماعي، بالإضافة إلى تقارير </w:t>
      </w:r>
      <w:r w:rsidR="00DA596D">
        <w:rPr>
          <w:rFonts w:hint="cs"/>
          <w:rtl/>
          <w:lang w:val="fr-CH"/>
        </w:rPr>
        <w:t xml:space="preserve">تفيد باتخاذ </w:t>
      </w:r>
      <w:r>
        <w:rPr>
          <w:rFonts w:hint="cs"/>
          <w:rtl/>
          <w:lang w:val="fr-CH"/>
        </w:rPr>
        <w:t xml:space="preserve">شركات متعددة الجنسيات منشأة في الدولة الطرف </w:t>
      </w:r>
      <w:r w:rsidR="00DA596D">
        <w:rPr>
          <w:rFonts w:hint="cs"/>
          <w:rtl/>
          <w:lang w:val="fr-CH"/>
        </w:rPr>
        <w:t>إجراءات مناوئة ل</w:t>
      </w:r>
      <w:r>
        <w:rPr>
          <w:rFonts w:hint="cs"/>
          <w:rtl/>
          <w:lang w:val="fr-CH"/>
        </w:rPr>
        <w:t xml:space="preserve">نقابات </w:t>
      </w:r>
      <w:r w:rsidR="00DA596D">
        <w:rPr>
          <w:rFonts w:hint="cs"/>
          <w:rtl/>
          <w:lang w:val="fr-CH"/>
        </w:rPr>
        <w:t xml:space="preserve">العمال </w:t>
      </w:r>
      <w:r>
        <w:rPr>
          <w:rFonts w:hint="cs"/>
          <w:rtl/>
          <w:lang w:val="fr-CH"/>
        </w:rPr>
        <w:t>(المادة 8).</w:t>
      </w:r>
    </w:p>
    <w:p w:rsidR="00E2019A" w:rsidRPr="00604DAB" w:rsidRDefault="00E2019A" w:rsidP="00F50B57">
      <w:pPr>
        <w:pStyle w:val="SingleTxtGA"/>
        <w:rPr>
          <w:rFonts w:hint="cs"/>
          <w:b/>
          <w:bCs/>
          <w:rtl/>
          <w:lang w:val="fr-CH"/>
        </w:rPr>
      </w:pPr>
      <w:r w:rsidRPr="00604DAB">
        <w:rPr>
          <w:rFonts w:hint="cs"/>
          <w:b/>
          <w:bCs/>
          <w:rtl/>
          <w:lang w:val="fr-CH"/>
        </w:rPr>
        <w:tab/>
      </w:r>
      <w:r>
        <w:rPr>
          <w:rFonts w:hint="cs"/>
          <w:b/>
          <w:bCs/>
          <w:rtl/>
          <w:lang w:val="fr-CH"/>
        </w:rPr>
        <w:t>تحث</w:t>
      </w:r>
      <w:r w:rsidRPr="00604DAB">
        <w:rPr>
          <w:rFonts w:hint="cs"/>
          <w:b/>
          <w:bCs/>
          <w:rtl/>
          <w:lang w:val="fr-CH"/>
        </w:rPr>
        <w:t xml:space="preserve"> اللجنة الدولة الطرف</w:t>
      </w:r>
      <w:r>
        <w:rPr>
          <w:rFonts w:hint="cs"/>
          <w:b/>
          <w:bCs/>
          <w:rtl/>
          <w:lang w:val="fr-CH"/>
        </w:rPr>
        <w:t xml:space="preserve"> على </w:t>
      </w:r>
      <w:r w:rsidR="00DA596D">
        <w:rPr>
          <w:rFonts w:hint="cs"/>
          <w:b/>
          <w:bCs/>
          <w:rtl/>
          <w:lang w:val="fr-CH"/>
        </w:rPr>
        <w:t xml:space="preserve">مواءمة </w:t>
      </w:r>
      <w:r>
        <w:rPr>
          <w:rFonts w:hint="cs"/>
          <w:b/>
          <w:bCs/>
          <w:rtl/>
          <w:lang w:val="fr-CH"/>
        </w:rPr>
        <w:t>تشريعاتها الخاصة بالنقابات مع المادة</w:t>
      </w:r>
      <w:r w:rsidR="003345E3">
        <w:rPr>
          <w:rFonts w:hint="cs"/>
          <w:b/>
          <w:bCs/>
          <w:rtl/>
          <w:lang w:val="fr-CH"/>
        </w:rPr>
        <w:t xml:space="preserve"> </w:t>
      </w:r>
      <w:r>
        <w:rPr>
          <w:rFonts w:hint="cs"/>
          <w:b/>
          <w:bCs/>
          <w:rtl/>
          <w:lang w:val="fr-CH"/>
        </w:rPr>
        <w:t xml:space="preserve">8 من العهد ومع أحكام الاتفاقيتين رقم 87 (لعام 1948) ورقم 98 (لعام 1949) لمنظمة العمل الدولية. </w:t>
      </w:r>
      <w:r w:rsidR="00DA596D">
        <w:rPr>
          <w:rFonts w:hint="cs"/>
          <w:b/>
          <w:bCs/>
          <w:rtl/>
          <w:lang w:val="fr-CH"/>
        </w:rPr>
        <w:t>و</w:t>
      </w:r>
      <w:r>
        <w:rPr>
          <w:rFonts w:hint="cs"/>
          <w:b/>
          <w:bCs/>
          <w:rtl/>
          <w:lang w:val="fr-CH"/>
        </w:rPr>
        <w:t xml:space="preserve">تحث اللجنة الدولة الطرف </w:t>
      </w:r>
      <w:r w:rsidR="00474EFF">
        <w:rPr>
          <w:rFonts w:hint="cs"/>
          <w:b/>
          <w:bCs/>
          <w:rtl/>
          <w:lang w:val="fr-CH"/>
        </w:rPr>
        <w:t>أيضاً</w:t>
      </w:r>
      <w:r w:rsidR="00DA596D">
        <w:rPr>
          <w:rFonts w:hint="cs"/>
          <w:b/>
          <w:bCs/>
          <w:rtl/>
          <w:lang w:val="fr-CH"/>
        </w:rPr>
        <w:t xml:space="preserve"> </w:t>
      </w:r>
      <w:r>
        <w:rPr>
          <w:rFonts w:hint="cs"/>
          <w:b/>
          <w:bCs/>
          <w:rtl/>
          <w:lang w:val="fr-CH"/>
        </w:rPr>
        <w:t>على حماية الحقوق النقابية،</w:t>
      </w:r>
      <w:r w:rsidR="00E9394B">
        <w:rPr>
          <w:rFonts w:hint="cs"/>
          <w:b/>
          <w:bCs/>
          <w:rtl/>
          <w:lang w:val="fr-CH"/>
        </w:rPr>
        <w:t xml:space="preserve"> لا</w:t>
      </w:r>
      <w:r w:rsidR="00E9394B">
        <w:rPr>
          <w:b/>
          <w:bCs/>
          <w:rtl/>
          <w:lang w:val="fr-CH"/>
        </w:rPr>
        <w:t> </w:t>
      </w:r>
      <w:r>
        <w:rPr>
          <w:rFonts w:hint="cs"/>
          <w:b/>
          <w:bCs/>
          <w:rtl/>
          <w:lang w:val="fr-CH"/>
        </w:rPr>
        <w:t xml:space="preserve">سيما في القطاع الخاص، وعلى إجراء تحقيقات فعالة في جميع </w:t>
      </w:r>
      <w:r w:rsidR="00DA596D">
        <w:rPr>
          <w:rFonts w:hint="cs"/>
          <w:b/>
          <w:bCs/>
          <w:rtl/>
          <w:lang w:val="fr-CH"/>
        </w:rPr>
        <w:t xml:space="preserve">ما يرد إليها من ادعاءات </w:t>
      </w:r>
      <w:r>
        <w:rPr>
          <w:rFonts w:hint="cs"/>
          <w:b/>
          <w:bCs/>
          <w:rtl/>
          <w:lang w:val="fr-CH"/>
        </w:rPr>
        <w:t>بوقوع انتهاكات للحقوق النقابية.</w:t>
      </w:r>
      <w:r w:rsidR="003345E3">
        <w:rPr>
          <w:rFonts w:hint="cs"/>
          <w:b/>
          <w:bCs/>
          <w:rtl/>
          <w:lang w:val="fr-CH"/>
        </w:rPr>
        <w:t xml:space="preserve"> </w:t>
      </w:r>
    </w:p>
    <w:p w:rsidR="00E2019A" w:rsidRPr="006E4F7F" w:rsidRDefault="00E2019A" w:rsidP="00E328A4">
      <w:pPr>
        <w:pStyle w:val="SingleTxtGA"/>
        <w:rPr>
          <w:rFonts w:hint="cs"/>
          <w:spacing w:val="-2"/>
          <w:rtl/>
          <w:lang w:val="fr-CH"/>
        </w:rPr>
      </w:pPr>
      <w:r w:rsidRPr="006E4F7F">
        <w:rPr>
          <w:rFonts w:hint="cs"/>
          <w:rtl/>
          <w:lang w:val="fr-CH"/>
        </w:rPr>
        <w:t>1</w:t>
      </w:r>
      <w:r>
        <w:rPr>
          <w:rFonts w:hint="cs"/>
          <w:rtl/>
          <w:lang w:val="fr-CH"/>
        </w:rPr>
        <w:t>7</w:t>
      </w:r>
      <w:r w:rsidRPr="006E4F7F">
        <w:rPr>
          <w:rFonts w:hint="cs"/>
          <w:rtl/>
          <w:lang w:val="fr-CH"/>
        </w:rPr>
        <w:t>-</w:t>
      </w:r>
      <w:r w:rsidRPr="006E4F7F">
        <w:rPr>
          <w:rFonts w:hint="cs"/>
          <w:rtl/>
          <w:lang w:val="fr-CH"/>
        </w:rPr>
        <w:tab/>
        <w:t>وتلاحظ اللجنة بقلق</w:t>
      </w:r>
      <w:r>
        <w:rPr>
          <w:rFonts w:hint="cs"/>
          <w:rtl/>
          <w:lang w:val="fr-CH"/>
        </w:rPr>
        <w:t xml:space="preserve"> أن نظام الضمان الاجتماعي في الدولة الطرف يستهدف الفئات السكانية ذات العمل الدائم</w:t>
      </w:r>
      <w:r w:rsidRPr="006E4F7F">
        <w:rPr>
          <w:rFonts w:hint="cs"/>
          <w:rtl/>
          <w:lang w:val="fr-CH"/>
        </w:rPr>
        <w:t>. وتشعر اللجنة بالقلق</w:t>
      </w:r>
      <w:r>
        <w:rPr>
          <w:rFonts w:hint="cs"/>
          <w:rtl/>
          <w:lang w:val="fr-CH"/>
        </w:rPr>
        <w:t xml:space="preserve"> </w:t>
      </w:r>
      <w:r w:rsidR="00474EFF">
        <w:rPr>
          <w:rFonts w:hint="cs"/>
          <w:rtl/>
          <w:lang w:val="fr-CH"/>
        </w:rPr>
        <w:t>أيضاً</w:t>
      </w:r>
      <w:r w:rsidR="00DA596D">
        <w:rPr>
          <w:rFonts w:hint="cs"/>
          <w:rtl/>
          <w:lang w:val="fr-CH"/>
        </w:rPr>
        <w:t xml:space="preserve"> </w:t>
      </w:r>
      <w:r w:rsidRPr="006E4F7F">
        <w:rPr>
          <w:rFonts w:hint="cs"/>
          <w:rtl/>
          <w:lang w:val="fr-CH"/>
        </w:rPr>
        <w:t xml:space="preserve">إزاء </w:t>
      </w:r>
      <w:r w:rsidR="00DA596D">
        <w:rPr>
          <w:rFonts w:hint="cs"/>
          <w:rtl/>
          <w:lang w:val="fr-CH"/>
        </w:rPr>
        <w:t xml:space="preserve">عدم وجود أية خطة في الوقت الراهن متاحة </w:t>
      </w:r>
      <w:r>
        <w:rPr>
          <w:rFonts w:hint="cs"/>
          <w:rtl/>
          <w:lang w:val="fr-CH"/>
        </w:rPr>
        <w:t xml:space="preserve">لأغلبية السكان الذين هم الأكثر عرضة لفقدان الدخل أو الذين يعيشون بدون دخل. </w:t>
      </w:r>
      <w:r w:rsidR="00DA596D">
        <w:rPr>
          <w:rFonts w:hint="cs"/>
          <w:rtl/>
          <w:lang w:val="fr-CH"/>
        </w:rPr>
        <w:t>و</w:t>
      </w:r>
      <w:r>
        <w:rPr>
          <w:rFonts w:hint="cs"/>
          <w:rtl/>
          <w:lang w:val="fr-CH"/>
        </w:rPr>
        <w:t>بالإضافة إلى ذلك، يساور اللجنة قلق لأن النظام القائم</w:t>
      </w:r>
      <w:r w:rsidR="00E9394B">
        <w:rPr>
          <w:rFonts w:hint="cs"/>
          <w:rtl/>
          <w:lang w:val="fr-CH"/>
        </w:rPr>
        <w:t xml:space="preserve"> لا</w:t>
      </w:r>
      <w:r w:rsidR="00E9394B">
        <w:rPr>
          <w:rtl/>
          <w:lang w:val="fr-CH"/>
        </w:rPr>
        <w:t> </w:t>
      </w:r>
      <w:r>
        <w:rPr>
          <w:rFonts w:hint="cs"/>
          <w:rtl/>
          <w:lang w:val="fr-CH"/>
        </w:rPr>
        <w:t xml:space="preserve">يشمل إعانات </w:t>
      </w:r>
      <w:r w:rsidR="00E328A4">
        <w:rPr>
          <w:rFonts w:hint="cs"/>
          <w:rtl/>
          <w:lang w:val="fr-CH"/>
        </w:rPr>
        <w:t xml:space="preserve">مستحقة عن </w:t>
      </w:r>
      <w:r>
        <w:rPr>
          <w:rFonts w:hint="cs"/>
          <w:rtl/>
          <w:lang w:val="fr-CH"/>
        </w:rPr>
        <w:t>البطالة والشيخوخة</w:t>
      </w:r>
      <w:r>
        <w:rPr>
          <w:rFonts w:hint="cs"/>
          <w:spacing w:val="-2"/>
          <w:rtl/>
          <w:lang w:val="fr-CH"/>
        </w:rPr>
        <w:t xml:space="preserve"> </w:t>
      </w:r>
      <w:r w:rsidRPr="006E4F7F">
        <w:rPr>
          <w:rFonts w:hint="cs"/>
          <w:spacing w:val="-2"/>
          <w:rtl/>
          <w:lang w:val="fr-CH"/>
        </w:rPr>
        <w:t xml:space="preserve">(المادة </w:t>
      </w:r>
      <w:r>
        <w:rPr>
          <w:rFonts w:hint="cs"/>
          <w:spacing w:val="-2"/>
          <w:rtl/>
          <w:lang w:val="fr-CH"/>
        </w:rPr>
        <w:t>9</w:t>
      </w:r>
      <w:r w:rsidRPr="006E4F7F">
        <w:rPr>
          <w:rFonts w:hint="cs"/>
          <w:spacing w:val="-2"/>
          <w:rtl/>
          <w:lang w:val="fr-CH"/>
        </w:rPr>
        <w:t>).</w:t>
      </w:r>
    </w:p>
    <w:p w:rsidR="00E2019A" w:rsidRPr="00604DAB" w:rsidRDefault="00E2019A" w:rsidP="006919D4">
      <w:pPr>
        <w:pStyle w:val="SingleTxtGA"/>
        <w:rPr>
          <w:rFonts w:hint="cs"/>
          <w:b/>
          <w:bCs/>
          <w:rtl/>
          <w:lang w:val="fr-CH"/>
        </w:rPr>
      </w:pPr>
      <w:r w:rsidRPr="00604DAB">
        <w:rPr>
          <w:rFonts w:hint="cs"/>
          <w:b/>
          <w:bCs/>
          <w:rtl/>
          <w:lang w:val="fr-CH"/>
        </w:rPr>
        <w:tab/>
      </w:r>
      <w:r>
        <w:rPr>
          <w:rFonts w:hint="cs"/>
          <w:b/>
          <w:bCs/>
          <w:rtl/>
          <w:lang w:val="fr-CH"/>
        </w:rPr>
        <w:t>تدعو</w:t>
      </w:r>
      <w:r w:rsidRPr="00604DAB">
        <w:rPr>
          <w:rFonts w:hint="cs"/>
          <w:b/>
          <w:bCs/>
          <w:rtl/>
          <w:lang w:val="fr-CH"/>
        </w:rPr>
        <w:t xml:space="preserve"> اللجنة الدولة الطرف</w:t>
      </w:r>
      <w:r>
        <w:rPr>
          <w:rFonts w:hint="cs"/>
          <w:b/>
          <w:bCs/>
          <w:rtl/>
          <w:lang w:val="fr-CH"/>
        </w:rPr>
        <w:t xml:space="preserve"> إلى اتخاذ التدابير اللازمة لتحسين تغطية نظام الضمان الاجتماعي. وتوصي الدولة الطرف، على وجه الخصوص، بما يلي: (أ) تحسين إدارة مؤسسات الضمان الاجتماعي القائمة؛ (ب) توسيع نطاق الاستفادة</w:t>
      </w:r>
      <w:r w:rsidR="003345E3">
        <w:rPr>
          <w:rFonts w:hint="cs"/>
          <w:b/>
          <w:bCs/>
          <w:rtl/>
          <w:lang w:val="fr-CH"/>
        </w:rPr>
        <w:t xml:space="preserve"> </w:t>
      </w:r>
      <w:r>
        <w:rPr>
          <w:rFonts w:hint="cs"/>
          <w:b/>
          <w:bCs/>
          <w:rtl/>
          <w:lang w:val="fr-CH"/>
        </w:rPr>
        <w:t xml:space="preserve">من النظام ليشمل إعانات البطالة والشيخوخة </w:t>
      </w:r>
      <w:r w:rsidR="00925615">
        <w:rPr>
          <w:rFonts w:hint="cs"/>
          <w:b/>
          <w:bCs/>
          <w:rtl/>
          <w:lang w:val="fr-CH"/>
        </w:rPr>
        <w:t xml:space="preserve">ووضع خطط </w:t>
      </w:r>
      <w:r>
        <w:rPr>
          <w:rFonts w:hint="cs"/>
          <w:b/>
          <w:bCs/>
          <w:rtl/>
          <w:lang w:val="fr-CH"/>
        </w:rPr>
        <w:t xml:space="preserve">غير قائمة على الاشتراكات؛ (ج) اعتماد التدابير التشريعية </w:t>
      </w:r>
      <w:r w:rsidR="00925615">
        <w:rPr>
          <w:rFonts w:hint="cs"/>
          <w:b/>
          <w:bCs/>
          <w:rtl/>
          <w:lang w:val="fr-CH"/>
        </w:rPr>
        <w:t xml:space="preserve">أو </w:t>
      </w:r>
      <w:r>
        <w:rPr>
          <w:rFonts w:hint="cs"/>
          <w:b/>
          <w:bCs/>
          <w:rtl/>
          <w:lang w:val="fr-CH"/>
        </w:rPr>
        <w:t xml:space="preserve">التنظيمية اللازمة </w:t>
      </w:r>
      <w:r w:rsidR="00925615">
        <w:rPr>
          <w:rFonts w:hint="cs"/>
          <w:b/>
          <w:bCs/>
          <w:rtl/>
          <w:lang w:val="fr-CH"/>
        </w:rPr>
        <w:t xml:space="preserve">لإنشاء </w:t>
      </w:r>
      <w:r>
        <w:rPr>
          <w:rFonts w:hint="cs"/>
          <w:b/>
          <w:bCs/>
          <w:rtl/>
          <w:lang w:val="fr-CH"/>
        </w:rPr>
        <w:t xml:space="preserve">أشكال أخرى </w:t>
      </w:r>
      <w:r w:rsidR="00925615">
        <w:rPr>
          <w:rFonts w:hint="cs"/>
          <w:b/>
          <w:bCs/>
          <w:rtl/>
          <w:lang w:val="fr-CH"/>
        </w:rPr>
        <w:t xml:space="preserve">من خطط الضمان </w:t>
      </w:r>
      <w:r>
        <w:rPr>
          <w:rFonts w:hint="cs"/>
          <w:b/>
          <w:bCs/>
          <w:rtl/>
          <w:lang w:val="fr-CH"/>
        </w:rPr>
        <w:t xml:space="preserve">القائمة على الاشتراكات، مثل </w:t>
      </w:r>
      <w:r w:rsidR="00925615">
        <w:rPr>
          <w:rFonts w:hint="cs"/>
          <w:b/>
          <w:bCs/>
          <w:rtl/>
          <w:lang w:val="fr-CH"/>
        </w:rPr>
        <w:t xml:space="preserve">الخطط </w:t>
      </w:r>
      <w:r>
        <w:rPr>
          <w:rFonts w:hint="cs"/>
          <w:b/>
          <w:bCs/>
          <w:rtl/>
          <w:lang w:val="fr-CH"/>
        </w:rPr>
        <w:t xml:space="preserve">التي يديرها القطاع الخاص </w:t>
      </w:r>
      <w:r w:rsidR="00925615">
        <w:rPr>
          <w:rFonts w:hint="cs"/>
          <w:b/>
          <w:bCs/>
          <w:rtl/>
          <w:lang w:val="fr-CH"/>
        </w:rPr>
        <w:t xml:space="preserve">والخطط </w:t>
      </w:r>
      <w:r>
        <w:rPr>
          <w:rFonts w:hint="cs"/>
          <w:b/>
          <w:bCs/>
          <w:rtl/>
          <w:lang w:val="fr-CH"/>
        </w:rPr>
        <w:t xml:space="preserve">المجتمعية أو </w:t>
      </w:r>
      <w:proofErr w:type="spellStart"/>
      <w:r>
        <w:rPr>
          <w:rFonts w:hint="cs"/>
          <w:b/>
          <w:bCs/>
          <w:rtl/>
          <w:lang w:val="fr-CH"/>
        </w:rPr>
        <w:t>التشاركية</w:t>
      </w:r>
      <w:proofErr w:type="spellEnd"/>
      <w:r>
        <w:rPr>
          <w:rFonts w:hint="cs"/>
          <w:b/>
          <w:bCs/>
          <w:rtl/>
          <w:lang w:val="fr-CH"/>
        </w:rPr>
        <w:t xml:space="preserve">؛ (د) دعم إنشاء </w:t>
      </w:r>
      <w:r w:rsidR="00925615">
        <w:rPr>
          <w:rFonts w:hint="cs"/>
          <w:b/>
          <w:bCs/>
          <w:rtl/>
          <w:lang w:val="fr-CH"/>
        </w:rPr>
        <w:t xml:space="preserve">خطط ضمان </w:t>
      </w:r>
      <w:r>
        <w:rPr>
          <w:rFonts w:hint="cs"/>
          <w:b/>
          <w:bCs/>
          <w:rtl/>
          <w:lang w:val="fr-CH"/>
        </w:rPr>
        <w:t xml:space="preserve">محلية وميسورة الكلفة لتناسب </w:t>
      </w:r>
      <w:r w:rsidR="00925615">
        <w:rPr>
          <w:rFonts w:hint="cs"/>
          <w:b/>
          <w:bCs/>
          <w:rtl/>
          <w:lang w:val="fr-CH"/>
        </w:rPr>
        <w:t>ذوي الدخل غير المنتظم</w:t>
      </w:r>
      <w:r>
        <w:rPr>
          <w:rFonts w:hint="cs"/>
          <w:b/>
          <w:bCs/>
          <w:rtl/>
          <w:lang w:val="fr-CH"/>
        </w:rPr>
        <w:t>. و</w:t>
      </w:r>
      <w:r w:rsidRPr="00E2019A">
        <w:rPr>
          <w:rFonts w:hint="cs"/>
          <w:b/>
          <w:bCs/>
          <w:rtl/>
          <w:lang w:val="fr-CH"/>
        </w:rPr>
        <w:t>تحيل اللجنة الدولة الطرف إلى تعليق اللجنة العام رقم</w:t>
      </w:r>
      <w:r w:rsidR="003345E3">
        <w:rPr>
          <w:rFonts w:hint="cs"/>
          <w:b/>
          <w:bCs/>
          <w:rtl/>
          <w:lang w:val="fr-CH"/>
        </w:rPr>
        <w:t xml:space="preserve"> </w:t>
      </w:r>
      <w:r>
        <w:rPr>
          <w:rFonts w:hint="cs"/>
          <w:b/>
          <w:bCs/>
          <w:rtl/>
          <w:lang w:val="fr-CH"/>
        </w:rPr>
        <w:t xml:space="preserve">19(2008) المتعلق بالحق في الضمان الاجتماعي. </w:t>
      </w:r>
    </w:p>
    <w:p w:rsidR="00E2019A" w:rsidRDefault="00E2019A" w:rsidP="00E2019A">
      <w:pPr>
        <w:pStyle w:val="SingleTxtGA"/>
        <w:rPr>
          <w:rFonts w:hint="cs"/>
          <w:rtl/>
          <w:lang w:val="fr-CH"/>
        </w:rPr>
      </w:pPr>
      <w:r>
        <w:rPr>
          <w:rFonts w:hint="cs"/>
          <w:rtl/>
          <w:lang w:val="fr-CH"/>
        </w:rPr>
        <w:t>18-</w:t>
      </w:r>
      <w:r>
        <w:rPr>
          <w:rFonts w:hint="cs"/>
          <w:rtl/>
          <w:lang w:val="fr-CH"/>
        </w:rPr>
        <w:tab/>
        <w:t xml:space="preserve">وتلاحظ اللجنة بقلق </w:t>
      </w:r>
      <w:r>
        <w:rPr>
          <w:rFonts w:hint="cs"/>
          <w:rtl/>
        </w:rPr>
        <w:t>أن الزواج المبكر</w:t>
      </w:r>
      <w:r w:rsidR="00E9394B">
        <w:rPr>
          <w:rFonts w:hint="cs"/>
          <w:rtl/>
        </w:rPr>
        <w:t xml:space="preserve"> لا</w:t>
      </w:r>
      <w:r w:rsidR="00E9394B">
        <w:rPr>
          <w:rtl/>
        </w:rPr>
        <w:t> </w:t>
      </w:r>
      <w:r>
        <w:rPr>
          <w:rFonts w:hint="cs"/>
          <w:rtl/>
        </w:rPr>
        <w:t>يزال شائعا</w:t>
      </w:r>
      <w:r w:rsidR="00972BD7">
        <w:rPr>
          <w:rFonts w:hint="cs"/>
          <w:rtl/>
        </w:rPr>
        <w:t>ً</w:t>
      </w:r>
      <w:r>
        <w:rPr>
          <w:rFonts w:hint="cs"/>
          <w:rtl/>
        </w:rPr>
        <w:t xml:space="preserve"> في الدولة الطرف </w:t>
      </w:r>
      <w:r>
        <w:rPr>
          <w:rFonts w:hint="cs"/>
          <w:rtl/>
          <w:lang w:val="fr-CH"/>
        </w:rPr>
        <w:t xml:space="preserve">وأنه يمكن تزويج أشخاص عديمي الأهلية القانونية دون موافقة الشخص المعني إن ارتأى ولي الأمر أن في ذلك </w:t>
      </w:r>
      <w:r w:rsidR="0037295B">
        <w:rPr>
          <w:rFonts w:hint="cs"/>
          <w:rtl/>
          <w:lang w:val="fr-CH"/>
        </w:rPr>
        <w:t xml:space="preserve">الزواج </w:t>
      </w:r>
      <w:r>
        <w:rPr>
          <w:rFonts w:hint="cs"/>
          <w:rtl/>
          <w:lang w:val="fr-CH"/>
        </w:rPr>
        <w:t xml:space="preserve">مصلحة الشخص المعني (المادة 10). </w:t>
      </w:r>
    </w:p>
    <w:p w:rsidR="00E2019A" w:rsidRPr="00B64825" w:rsidRDefault="00E2019A" w:rsidP="00F50B57">
      <w:pPr>
        <w:pStyle w:val="SingleTxtGA"/>
        <w:rPr>
          <w:rFonts w:hint="cs"/>
          <w:b/>
          <w:bCs/>
          <w:rtl/>
          <w:lang w:val="fr-CH"/>
        </w:rPr>
      </w:pPr>
      <w:r w:rsidRPr="00B64825">
        <w:rPr>
          <w:rFonts w:hint="cs"/>
          <w:b/>
          <w:bCs/>
          <w:rtl/>
          <w:lang w:val="fr-CH"/>
        </w:rPr>
        <w:tab/>
      </w:r>
      <w:r>
        <w:rPr>
          <w:rFonts w:hint="cs"/>
          <w:b/>
          <w:bCs/>
          <w:rtl/>
          <w:lang w:val="fr-CH"/>
        </w:rPr>
        <w:t>تحث</w:t>
      </w:r>
      <w:r w:rsidRPr="00B64825">
        <w:rPr>
          <w:rFonts w:hint="cs"/>
          <w:b/>
          <w:bCs/>
          <w:rtl/>
          <w:lang w:val="fr-CH"/>
        </w:rPr>
        <w:t xml:space="preserve"> اللجنة الدولة الطرف </w:t>
      </w:r>
      <w:r>
        <w:rPr>
          <w:rFonts w:hint="cs"/>
          <w:b/>
          <w:bCs/>
          <w:rtl/>
          <w:lang w:val="fr-CH"/>
        </w:rPr>
        <w:t>على منع الزواج المبكر دون السن القانونية الدنيا للزواج (18 عاما</w:t>
      </w:r>
      <w:r w:rsidR="00D11FE3">
        <w:rPr>
          <w:rFonts w:hint="cs"/>
          <w:b/>
          <w:bCs/>
          <w:rtl/>
          <w:lang w:val="fr-CH"/>
        </w:rPr>
        <w:t>ً</w:t>
      </w:r>
      <w:r>
        <w:rPr>
          <w:rFonts w:hint="cs"/>
          <w:b/>
          <w:bCs/>
          <w:rtl/>
          <w:lang w:val="fr-CH"/>
        </w:rPr>
        <w:t xml:space="preserve">) وعلى تعديل المادة 6 من </w:t>
      </w:r>
      <w:r w:rsidR="00145A96">
        <w:rPr>
          <w:rFonts w:hint="cs"/>
          <w:b/>
          <w:bCs/>
          <w:rtl/>
          <w:lang w:val="fr-CH"/>
        </w:rPr>
        <w:t xml:space="preserve">مدونة </w:t>
      </w:r>
      <w:r>
        <w:rPr>
          <w:rFonts w:hint="cs"/>
          <w:b/>
          <w:bCs/>
          <w:rtl/>
          <w:lang w:val="fr-CH"/>
        </w:rPr>
        <w:t>الأحوال الشخصية لضمان إبرام الزواج برضا الطرفين المزمع زواجهما.</w:t>
      </w:r>
      <w:r w:rsidR="003345E3">
        <w:rPr>
          <w:rFonts w:hint="cs"/>
          <w:b/>
          <w:bCs/>
          <w:rtl/>
          <w:lang w:val="fr-CH"/>
        </w:rPr>
        <w:t xml:space="preserve"> </w:t>
      </w:r>
    </w:p>
    <w:p w:rsidR="00E2019A" w:rsidRDefault="00E2019A" w:rsidP="00F50B57">
      <w:pPr>
        <w:pStyle w:val="SingleTxtGA"/>
        <w:rPr>
          <w:rFonts w:hint="cs"/>
          <w:rtl/>
          <w:lang w:val="fr-CH"/>
        </w:rPr>
      </w:pPr>
      <w:r w:rsidRPr="000B0DA7">
        <w:rPr>
          <w:rFonts w:hint="cs"/>
          <w:rtl/>
          <w:lang w:val="fr-CH"/>
        </w:rPr>
        <w:t>1</w:t>
      </w:r>
      <w:r>
        <w:rPr>
          <w:rFonts w:hint="cs"/>
          <w:rtl/>
          <w:lang w:val="fr-CH"/>
        </w:rPr>
        <w:t>9</w:t>
      </w:r>
      <w:r w:rsidRPr="000B0DA7">
        <w:rPr>
          <w:rFonts w:hint="cs"/>
          <w:rtl/>
          <w:lang w:val="fr-CH"/>
        </w:rPr>
        <w:t>-</w:t>
      </w:r>
      <w:r w:rsidRPr="000B0DA7">
        <w:rPr>
          <w:rFonts w:hint="cs"/>
          <w:rtl/>
          <w:lang w:val="fr-CH"/>
        </w:rPr>
        <w:tab/>
      </w:r>
      <w:r>
        <w:rPr>
          <w:rFonts w:hint="cs"/>
          <w:rtl/>
          <w:lang w:val="fr-CH"/>
        </w:rPr>
        <w:t xml:space="preserve">وتعرب اللجنة عن قلقها إزاء عدم تسجيل عدد كبير من المواليد في الدولة الطرف وإزاء العقبات الإضافية التي </w:t>
      </w:r>
      <w:r w:rsidR="00145A96">
        <w:rPr>
          <w:rFonts w:hint="cs"/>
          <w:rtl/>
          <w:lang w:val="fr-CH"/>
        </w:rPr>
        <w:t>و</w:t>
      </w:r>
      <w:r>
        <w:rPr>
          <w:rFonts w:hint="cs"/>
          <w:rtl/>
          <w:lang w:val="fr-CH"/>
        </w:rPr>
        <w:t xml:space="preserve">ضعها الإصلاح الذي أُجري على سجل </w:t>
      </w:r>
      <w:r w:rsidR="00145A96">
        <w:rPr>
          <w:rFonts w:hint="cs"/>
          <w:rtl/>
          <w:lang w:val="fr-CH"/>
        </w:rPr>
        <w:t xml:space="preserve">الحالة </w:t>
      </w:r>
      <w:r>
        <w:rPr>
          <w:rFonts w:hint="cs"/>
          <w:rtl/>
          <w:lang w:val="fr-CH"/>
        </w:rPr>
        <w:t>المدنية في عام</w:t>
      </w:r>
      <w:r w:rsidR="00F50B57">
        <w:rPr>
          <w:rFonts w:hint="eastAsia"/>
          <w:rtl/>
          <w:lang w:val="fr-CH"/>
        </w:rPr>
        <w:t> </w:t>
      </w:r>
      <w:r>
        <w:rPr>
          <w:rFonts w:hint="cs"/>
          <w:rtl/>
          <w:lang w:val="fr-CH"/>
        </w:rPr>
        <w:t xml:space="preserve">2010 أمام تسجيل المواليد بطرق منها المطالبة بوثائق زواج الوالدين (المادة 10). </w:t>
      </w:r>
    </w:p>
    <w:p w:rsidR="00E2019A" w:rsidRPr="00604DAB" w:rsidRDefault="003A4F94" w:rsidP="00F50B57">
      <w:pPr>
        <w:pStyle w:val="SingleTxtGA"/>
        <w:rPr>
          <w:rFonts w:hint="cs"/>
          <w:b/>
          <w:bCs/>
          <w:rtl/>
          <w:lang w:val="fr-CH"/>
        </w:rPr>
      </w:pPr>
      <w:r>
        <w:rPr>
          <w:rFonts w:hint="eastAsia"/>
          <w:b/>
          <w:bCs/>
          <w:rtl/>
          <w:lang w:val="fr-CH"/>
        </w:rPr>
        <w:t> </w:t>
      </w:r>
      <w:r w:rsidR="00E2019A" w:rsidRPr="00604DAB">
        <w:rPr>
          <w:rFonts w:hint="cs"/>
          <w:b/>
          <w:bCs/>
          <w:rtl/>
          <w:lang w:val="fr-CH"/>
        </w:rPr>
        <w:tab/>
      </w:r>
      <w:r w:rsidR="00E2019A">
        <w:rPr>
          <w:rFonts w:hint="cs"/>
          <w:b/>
          <w:bCs/>
          <w:rtl/>
          <w:lang w:val="fr-CH"/>
        </w:rPr>
        <w:t>تحث</w:t>
      </w:r>
      <w:r w:rsidR="00E2019A" w:rsidRPr="00604DAB">
        <w:rPr>
          <w:rFonts w:hint="cs"/>
          <w:b/>
          <w:bCs/>
          <w:rtl/>
          <w:lang w:val="fr-CH"/>
        </w:rPr>
        <w:t xml:space="preserve"> اللجنة الدولة الطرف</w:t>
      </w:r>
      <w:r w:rsidR="00E2019A">
        <w:rPr>
          <w:rFonts w:hint="cs"/>
          <w:b/>
          <w:bCs/>
          <w:rtl/>
          <w:lang w:val="fr-CH"/>
        </w:rPr>
        <w:t xml:space="preserve"> على تسهيل إجراءات تسجيل المواليد لمراعاة </w:t>
      </w:r>
      <w:r w:rsidR="00145A96">
        <w:rPr>
          <w:rFonts w:hint="cs"/>
          <w:b/>
          <w:bCs/>
          <w:rtl/>
          <w:lang w:val="fr-CH"/>
        </w:rPr>
        <w:t xml:space="preserve">المعوقات </w:t>
      </w:r>
      <w:r w:rsidR="00E2019A">
        <w:rPr>
          <w:rFonts w:hint="cs"/>
          <w:b/>
          <w:bCs/>
          <w:rtl/>
          <w:lang w:val="fr-CH"/>
        </w:rPr>
        <w:t xml:space="preserve">التي يواجهها السكان مثل </w:t>
      </w:r>
      <w:r w:rsidR="00145A96">
        <w:rPr>
          <w:rFonts w:hint="cs"/>
          <w:b/>
          <w:bCs/>
          <w:rtl/>
          <w:lang w:val="fr-CH"/>
        </w:rPr>
        <w:t xml:space="preserve">الفواصل </w:t>
      </w:r>
      <w:r w:rsidR="00E2019A">
        <w:rPr>
          <w:rFonts w:hint="cs"/>
          <w:b/>
          <w:bCs/>
          <w:rtl/>
          <w:lang w:val="fr-CH"/>
        </w:rPr>
        <w:t xml:space="preserve">الجغرافية وصعوبة الحصول على الوثائق الرسمية أو تقديمها بما في ذلك </w:t>
      </w:r>
      <w:r w:rsidR="00145A96">
        <w:rPr>
          <w:rFonts w:hint="cs"/>
          <w:b/>
          <w:bCs/>
          <w:rtl/>
          <w:lang w:val="fr-CH"/>
        </w:rPr>
        <w:t xml:space="preserve">وثائق </w:t>
      </w:r>
      <w:r w:rsidR="00E2019A">
        <w:rPr>
          <w:rFonts w:hint="cs"/>
          <w:b/>
          <w:bCs/>
          <w:rtl/>
          <w:lang w:val="fr-CH"/>
        </w:rPr>
        <w:t>الأطفال المولودين خارج إطار الزوجية.</w:t>
      </w:r>
      <w:r w:rsidR="003345E3">
        <w:rPr>
          <w:rFonts w:hint="cs"/>
          <w:b/>
          <w:bCs/>
          <w:rtl/>
          <w:lang w:val="fr-CH"/>
        </w:rPr>
        <w:t xml:space="preserve"> </w:t>
      </w:r>
      <w:r w:rsidR="00E2019A">
        <w:rPr>
          <w:rFonts w:hint="cs"/>
          <w:b/>
          <w:bCs/>
          <w:rtl/>
          <w:lang w:val="fr-CH"/>
        </w:rPr>
        <w:t xml:space="preserve">وتدعو اللجنة الدولة الطرف إلى تسهيل تسجيل المواليد من خلال السماح بالتسجيل المتأخر دون دفع غرامة </w:t>
      </w:r>
      <w:r w:rsidR="00C72FEF">
        <w:rPr>
          <w:rFonts w:hint="cs"/>
          <w:b/>
          <w:bCs/>
          <w:rtl/>
          <w:lang w:val="fr-CH"/>
        </w:rPr>
        <w:t xml:space="preserve">وعن طريق </w:t>
      </w:r>
      <w:r w:rsidR="00E2019A">
        <w:rPr>
          <w:rFonts w:hint="cs"/>
          <w:b/>
          <w:bCs/>
          <w:rtl/>
          <w:lang w:val="fr-CH"/>
        </w:rPr>
        <w:t xml:space="preserve">نظام الرعاية الصحية </w:t>
      </w:r>
      <w:r w:rsidR="007B550B">
        <w:rPr>
          <w:rFonts w:hint="cs"/>
          <w:b/>
          <w:bCs/>
          <w:rtl/>
          <w:lang w:val="fr-CH"/>
        </w:rPr>
        <w:t xml:space="preserve">ومن خلال </w:t>
      </w:r>
      <w:r w:rsidR="00E2019A">
        <w:rPr>
          <w:rFonts w:hint="cs"/>
          <w:b/>
          <w:bCs/>
          <w:rtl/>
          <w:lang w:val="fr-CH"/>
        </w:rPr>
        <w:t>إقران حملات التطعيم المنتظمة بحملات تسجيل المواليد</w:t>
      </w:r>
      <w:r w:rsidR="00E2019A" w:rsidRPr="00604DAB">
        <w:rPr>
          <w:rFonts w:hint="cs"/>
          <w:b/>
          <w:bCs/>
          <w:rtl/>
          <w:lang w:val="fr-CH"/>
        </w:rPr>
        <w:t xml:space="preserve">. </w:t>
      </w:r>
    </w:p>
    <w:p w:rsidR="00E2019A" w:rsidRDefault="00E2019A" w:rsidP="0062147F">
      <w:pPr>
        <w:pStyle w:val="SingleTxtGA"/>
        <w:rPr>
          <w:rFonts w:hint="cs"/>
          <w:rtl/>
          <w:lang w:val="fr-CH"/>
        </w:rPr>
      </w:pPr>
      <w:r>
        <w:rPr>
          <w:rFonts w:hint="cs"/>
          <w:rtl/>
          <w:lang w:val="fr-CH"/>
        </w:rPr>
        <w:t>20-</w:t>
      </w:r>
      <w:r>
        <w:rPr>
          <w:rFonts w:hint="cs"/>
          <w:rtl/>
          <w:lang w:val="fr-CH"/>
        </w:rPr>
        <w:tab/>
        <w:t xml:space="preserve">وتلاحظ اللجنة بقلق الأوضاع الهشة للأطفال الذين يعيشون في الشوارع والأطفال </w:t>
      </w:r>
      <w:r w:rsidR="0062147F">
        <w:rPr>
          <w:rFonts w:hint="cs"/>
          <w:rtl/>
          <w:lang w:val="fr-CH"/>
        </w:rPr>
        <w:t xml:space="preserve">العاملين </w:t>
      </w:r>
      <w:r>
        <w:rPr>
          <w:rFonts w:hint="cs"/>
          <w:rtl/>
          <w:lang w:val="fr-CH"/>
        </w:rPr>
        <w:t xml:space="preserve">في الدولة الطرف (المادة 10). </w:t>
      </w:r>
    </w:p>
    <w:p w:rsidR="00E2019A" w:rsidRPr="00DF32A5" w:rsidRDefault="00E2019A" w:rsidP="00BB004D">
      <w:pPr>
        <w:pStyle w:val="SingleTxtGA"/>
        <w:rPr>
          <w:rFonts w:hint="cs"/>
          <w:b/>
          <w:bCs/>
          <w:rtl/>
          <w:lang w:val="fr-CH"/>
        </w:rPr>
      </w:pPr>
      <w:r w:rsidRPr="00604DAB">
        <w:rPr>
          <w:rFonts w:hint="cs"/>
          <w:b/>
          <w:bCs/>
          <w:rtl/>
          <w:lang w:val="fr-CH"/>
        </w:rPr>
        <w:tab/>
        <w:t>توصي اللجنة الدولة الطرف</w:t>
      </w:r>
      <w:r>
        <w:rPr>
          <w:rFonts w:hint="cs"/>
          <w:b/>
          <w:bCs/>
          <w:rtl/>
          <w:lang w:val="fr-CH"/>
        </w:rPr>
        <w:t xml:space="preserve"> بما يلي: (أ) الإنفاذ الصارم للتشريعات القائمة</w:t>
      </w:r>
      <w:r w:rsidR="003345E3">
        <w:rPr>
          <w:rFonts w:hint="cs"/>
          <w:b/>
          <w:bCs/>
          <w:rtl/>
          <w:lang w:val="fr-CH"/>
        </w:rPr>
        <w:t xml:space="preserve"> </w:t>
      </w:r>
      <w:r>
        <w:rPr>
          <w:rFonts w:hint="cs"/>
          <w:b/>
          <w:bCs/>
          <w:rtl/>
          <w:lang w:val="fr-CH"/>
        </w:rPr>
        <w:t xml:space="preserve">لمكافحة عمل الأطفال والتعجيل بعملية اعتماد مشروع قانون </w:t>
      </w:r>
      <w:r w:rsidR="0078313F">
        <w:rPr>
          <w:rFonts w:hint="cs"/>
          <w:b/>
          <w:bCs/>
          <w:rtl/>
          <w:lang w:val="fr-CH"/>
        </w:rPr>
        <w:t>ي</w:t>
      </w:r>
      <w:r>
        <w:rPr>
          <w:rFonts w:hint="cs"/>
          <w:b/>
          <w:bCs/>
          <w:rtl/>
          <w:lang w:val="fr-CH"/>
        </w:rPr>
        <w:t>حظر عمل الأطفال؛</w:t>
      </w:r>
      <w:r w:rsidR="00F50B57">
        <w:rPr>
          <w:rFonts w:hint="eastAsia"/>
          <w:b/>
          <w:bCs/>
          <w:rtl/>
          <w:lang w:val="fr-CH"/>
        </w:rPr>
        <w:t> </w:t>
      </w:r>
      <w:r>
        <w:rPr>
          <w:rFonts w:hint="cs"/>
          <w:b/>
          <w:bCs/>
          <w:rtl/>
          <w:lang w:val="fr-CH"/>
        </w:rPr>
        <w:t>(ب)</w:t>
      </w:r>
      <w:r w:rsidR="00F50B57">
        <w:rPr>
          <w:rFonts w:hint="eastAsia"/>
          <w:b/>
          <w:bCs/>
          <w:rtl/>
          <w:lang w:val="fr-CH"/>
        </w:rPr>
        <w:t> </w:t>
      </w:r>
      <w:r>
        <w:rPr>
          <w:rFonts w:hint="cs"/>
          <w:b/>
          <w:bCs/>
          <w:rtl/>
          <w:lang w:val="fr-CH"/>
        </w:rPr>
        <w:t>النظر في توسيع نطاق التعليم الإلزامي ليشمل التعليم الثانوي بغرض حظر عمل الأطفال وإبعادهم عن الحياة في الشوارع؛ (ج)</w:t>
      </w:r>
      <w:r w:rsidR="003345E3">
        <w:rPr>
          <w:rFonts w:hint="cs"/>
          <w:b/>
          <w:bCs/>
          <w:rtl/>
          <w:lang w:val="fr-CH"/>
        </w:rPr>
        <w:t xml:space="preserve"> </w:t>
      </w:r>
      <w:r>
        <w:rPr>
          <w:rFonts w:hint="cs"/>
          <w:b/>
          <w:bCs/>
          <w:rtl/>
          <w:lang w:val="fr-CH"/>
        </w:rPr>
        <w:t>معالجة ا</w:t>
      </w:r>
      <w:r w:rsidRPr="00604DAB">
        <w:rPr>
          <w:rFonts w:hint="cs"/>
          <w:b/>
          <w:bCs/>
          <w:rtl/>
          <w:lang w:val="fr-CH"/>
        </w:rPr>
        <w:t>لأسباب الجذرية لمسألة</w:t>
      </w:r>
      <w:r>
        <w:rPr>
          <w:rFonts w:hint="cs"/>
          <w:b/>
          <w:bCs/>
          <w:rtl/>
          <w:lang w:val="fr-CH"/>
        </w:rPr>
        <w:t xml:space="preserve"> عمل الأطفال ومسألة وضع أطفال الشوارع في </w:t>
      </w:r>
      <w:proofErr w:type="spellStart"/>
      <w:r w:rsidR="00BB004D">
        <w:rPr>
          <w:rFonts w:hint="cs"/>
          <w:b/>
          <w:bCs/>
          <w:rtl/>
          <w:lang w:val="fr-CH"/>
        </w:rPr>
        <w:t>ا</w:t>
      </w:r>
      <w:r>
        <w:rPr>
          <w:rFonts w:hint="cs"/>
          <w:b/>
          <w:bCs/>
          <w:rtl/>
          <w:lang w:val="fr-CH"/>
        </w:rPr>
        <w:t>ستراتيجية</w:t>
      </w:r>
      <w:proofErr w:type="spellEnd"/>
      <w:r>
        <w:rPr>
          <w:rFonts w:hint="cs"/>
          <w:b/>
          <w:bCs/>
          <w:rtl/>
          <w:lang w:val="fr-CH"/>
        </w:rPr>
        <w:t xml:space="preserve"> الحد من الفقر في الدولة الطرف؛</w:t>
      </w:r>
      <w:r w:rsidR="00F50B57">
        <w:rPr>
          <w:rFonts w:hint="eastAsia"/>
          <w:b/>
          <w:bCs/>
          <w:rtl/>
          <w:lang w:val="fr-CH"/>
        </w:rPr>
        <w:t> </w:t>
      </w:r>
      <w:r>
        <w:rPr>
          <w:rFonts w:hint="cs"/>
          <w:b/>
          <w:bCs/>
          <w:rtl/>
          <w:lang w:val="fr-CH"/>
        </w:rPr>
        <w:t>(د)</w:t>
      </w:r>
      <w:r w:rsidR="00F50B57">
        <w:rPr>
          <w:rFonts w:hint="eastAsia"/>
          <w:b/>
          <w:bCs/>
          <w:rtl/>
          <w:lang w:val="fr-CH"/>
        </w:rPr>
        <w:t> </w:t>
      </w:r>
      <w:r>
        <w:rPr>
          <w:rFonts w:hint="cs"/>
          <w:b/>
          <w:bCs/>
          <w:rtl/>
          <w:lang w:val="fr-CH"/>
        </w:rPr>
        <w:t xml:space="preserve">توسيع قدرة استيعاب </w:t>
      </w:r>
      <w:r w:rsidRPr="00D11FE3">
        <w:rPr>
          <w:rFonts w:hint="cs"/>
          <w:b/>
          <w:bCs/>
          <w:i/>
          <w:iCs/>
          <w:rtl/>
          <w:lang w:val="fr-CH"/>
        </w:rPr>
        <w:t xml:space="preserve">مركز </w:t>
      </w:r>
      <w:r w:rsidR="0078313F" w:rsidRPr="00D11FE3">
        <w:rPr>
          <w:rFonts w:hint="cs"/>
          <w:b/>
          <w:bCs/>
          <w:i/>
          <w:iCs/>
          <w:rtl/>
          <w:lang w:val="fr-CH"/>
        </w:rPr>
        <w:t>ال</w:t>
      </w:r>
      <w:r w:rsidRPr="00D11FE3">
        <w:rPr>
          <w:rFonts w:hint="cs"/>
          <w:b/>
          <w:bCs/>
          <w:i/>
          <w:iCs/>
          <w:rtl/>
          <w:lang w:val="fr-CH"/>
        </w:rPr>
        <w:t xml:space="preserve">حماية </w:t>
      </w:r>
      <w:r w:rsidR="0078313F" w:rsidRPr="00D11FE3">
        <w:rPr>
          <w:rFonts w:hint="cs"/>
          <w:b/>
          <w:bCs/>
          <w:i/>
          <w:iCs/>
          <w:rtl/>
          <w:lang w:val="fr-CH"/>
        </w:rPr>
        <w:t>والدمج الاجتماعي للأطفال</w:t>
      </w:r>
      <w:r w:rsidRPr="00604DAB">
        <w:rPr>
          <w:rFonts w:hint="cs"/>
          <w:b/>
          <w:bCs/>
          <w:rtl/>
          <w:lang w:val="fr-CH"/>
        </w:rPr>
        <w:t>.</w:t>
      </w:r>
      <w:r>
        <w:rPr>
          <w:rFonts w:hint="cs"/>
          <w:b/>
          <w:bCs/>
          <w:rtl/>
          <w:lang w:val="fr-CH"/>
        </w:rPr>
        <w:t xml:space="preserve"> </w:t>
      </w:r>
      <w:r w:rsidRPr="00F50B57">
        <w:rPr>
          <w:rFonts w:hint="cs"/>
          <w:b/>
          <w:bCs/>
          <w:rtl/>
          <w:lang w:val="fr-CH"/>
        </w:rPr>
        <w:t xml:space="preserve">وتطلب اللجنة إلى الدولة الطرف </w:t>
      </w:r>
      <w:r w:rsidR="0078313F" w:rsidRPr="00F50B57">
        <w:rPr>
          <w:rFonts w:hint="cs"/>
          <w:b/>
          <w:bCs/>
          <w:rtl/>
          <w:lang w:val="fr-CH"/>
        </w:rPr>
        <w:t xml:space="preserve">أن تقدم في تقريرها </w:t>
      </w:r>
      <w:r w:rsidR="00C30BC2" w:rsidRPr="00F50B57">
        <w:rPr>
          <w:rFonts w:hint="cs"/>
          <w:b/>
          <w:bCs/>
          <w:rtl/>
          <w:lang w:val="fr-CH"/>
        </w:rPr>
        <w:t xml:space="preserve">الدوري </w:t>
      </w:r>
      <w:r w:rsidR="0078313F" w:rsidRPr="00F50B57">
        <w:rPr>
          <w:rFonts w:hint="cs"/>
          <w:b/>
          <w:bCs/>
          <w:rtl/>
          <w:lang w:val="fr-CH"/>
        </w:rPr>
        <w:t xml:space="preserve">المقبل </w:t>
      </w:r>
      <w:r w:rsidRPr="00F50B57">
        <w:rPr>
          <w:rFonts w:hint="cs"/>
          <w:b/>
          <w:bCs/>
          <w:rtl/>
          <w:lang w:val="fr-CH"/>
        </w:rPr>
        <w:t xml:space="preserve">معلومات عن مقاضاة جرائم عمل الأطفال </w:t>
      </w:r>
      <w:r w:rsidR="0078313F" w:rsidRPr="00F50B57">
        <w:rPr>
          <w:rFonts w:hint="cs"/>
          <w:b/>
          <w:bCs/>
          <w:rtl/>
          <w:lang w:val="fr-CH"/>
        </w:rPr>
        <w:t xml:space="preserve">مشفوعة </w:t>
      </w:r>
      <w:r w:rsidRPr="00F50B57">
        <w:rPr>
          <w:rFonts w:hint="cs"/>
          <w:b/>
          <w:bCs/>
          <w:rtl/>
          <w:lang w:val="fr-CH"/>
        </w:rPr>
        <w:t>ببيانات إحصائية</w:t>
      </w:r>
      <w:r w:rsidR="0078313F" w:rsidRPr="00F50B57">
        <w:rPr>
          <w:rFonts w:hint="cs"/>
          <w:b/>
          <w:bCs/>
          <w:rtl/>
          <w:lang w:val="fr-CH"/>
        </w:rPr>
        <w:t>.</w:t>
      </w:r>
    </w:p>
    <w:p w:rsidR="00E2019A" w:rsidRDefault="00E2019A" w:rsidP="000A5C2C">
      <w:pPr>
        <w:pStyle w:val="SingleTxtGA"/>
        <w:rPr>
          <w:rFonts w:hint="cs"/>
          <w:rtl/>
          <w:lang w:val="fr-CH"/>
        </w:rPr>
      </w:pPr>
      <w:r>
        <w:rPr>
          <w:rFonts w:hint="cs"/>
          <w:rtl/>
          <w:lang w:val="fr-CH"/>
        </w:rPr>
        <w:t>21-</w:t>
      </w:r>
      <w:r>
        <w:rPr>
          <w:rFonts w:hint="cs"/>
          <w:rtl/>
          <w:lang w:val="fr-CH"/>
        </w:rPr>
        <w:tab/>
        <w:t>وتلاحظ اللجنة بقلق أن تشويه الأعضاء التناسلية الأنثوية</w:t>
      </w:r>
      <w:r w:rsidR="00E9394B">
        <w:rPr>
          <w:rFonts w:hint="cs"/>
          <w:rtl/>
          <w:lang w:val="fr-CH"/>
        </w:rPr>
        <w:t xml:space="preserve"> لا</w:t>
      </w:r>
      <w:r w:rsidR="00E9394B">
        <w:rPr>
          <w:rtl/>
          <w:lang w:val="fr-CH"/>
        </w:rPr>
        <w:t> </w:t>
      </w:r>
      <w:r>
        <w:rPr>
          <w:rFonts w:hint="cs"/>
          <w:rtl/>
          <w:lang w:val="fr-CH"/>
        </w:rPr>
        <w:t xml:space="preserve">يزال ممارسة </w:t>
      </w:r>
      <w:r w:rsidR="000A5C2C">
        <w:rPr>
          <w:rFonts w:hint="cs"/>
          <w:rtl/>
          <w:lang w:val="fr-CH"/>
        </w:rPr>
        <w:t xml:space="preserve">مستشرية </w:t>
      </w:r>
      <w:r>
        <w:rPr>
          <w:rFonts w:hint="cs"/>
          <w:rtl/>
          <w:lang w:val="fr-CH"/>
        </w:rPr>
        <w:t>في الدولة الطرف رغم التدابير المتخذة (المادة 10).</w:t>
      </w:r>
    </w:p>
    <w:p w:rsidR="00E2019A" w:rsidRPr="00604DAB" w:rsidRDefault="00E2019A" w:rsidP="00F50B57">
      <w:pPr>
        <w:pStyle w:val="SingleTxtGA"/>
        <w:rPr>
          <w:rFonts w:hint="cs"/>
          <w:b/>
          <w:bCs/>
          <w:rtl/>
          <w:lang w:val="fr-CH"/>
        </w:rPr>
      </w:pPr>
      <w:r w:rsidRPr="00604DAB">
        <w:rPr>
          <w:rFonts w:hint="cs"/>
          <w:b/>
          <w:bCs/>
          <w:rtl/>
          <w:lang w:val="fr-CH"/>
        </w:rPr>
        <w:tab/>
      </w:r>
      <w:r>
        <w:rPr>
          <w:rFonts w:hint="cs"/>
          <w:b/>
          <w:bCs/>
          <w:rtl/>
          <w:lang w:val="fr-CH"/>
        </w:rPr>
        <w:t>تدعو</w:t>
      </w:r>
      <w:r w:rsidRPr="00604DAB">
        <w:rPr>
          <w:rFonts w:hint="cs"/>
          <w:b/>
          <w:bCs/>
          <w:rtl/>
          <w:lang w:val="fr-CH"/>
        </w:rPr>
        <w:t xml:space="preserve"> اللجنة الدولة الطرف</w:t>
      </w:r>
      <w:r>
        <w:rPr>
          <w:rFonts w:hint="cs"/>
          <w:b/>
          <w:bCs/>
          <w:rtl/>
          <w:lang w:val="fr-CH"/>
        </w:rPr>
        <w:t xml:space="preserve"> إلى تنفيذ </w:t>
      </w:r>
      <w:proofErr w:type="spellStart"/>
      <w:r w:rsidR="00600087">
        <w:rPr>
          <w:rFonts w:hint="cs"/>
          <w:b/>
          <w:bCs/>
          <w:rtl/>
          <w:lang w:val="fr-CH"/>
        </w:rPr>
        <w:t>ا</w:t>
      </w:r>
      <w:r>
        <w:rPr>
          <w:rFonts w:hint="cs"/>
          <w:b/>
          <w:bCs/>
          <w:rtl/>
          <w:lang w:val="fr-CH"/>
        </w:rPr>
        <w:t>ستراتيجية</w:t>
      </w:r>
      <w:proofErr w:type="spellEnd"/>
      <w:r>
        <w:rPr>
          <w:rFonts w:hint="cs"/>
          <w:b/>
          <w:bCs/>
          <w:rtl/>
          <w:lang w:val="fr-CH"/>
        </w:rPr>
        <w:t xml:space="preserve"> القضاء على </w:t>
      </w:r>
      <w:r w:rsidRPr="00AC475D">
        <w:rPr>
          <w:rFonts w:hint="cs"/>
          <w:b/>
          <w:bCs/>
          <w:rtl/>
          <w:lang w:val="fr-CH"/>
        </w:rPr>
        <w:t>تشويه الأعضاء التناسلية الأنثوية</w:t>
      </w:r>
      <w:r>
        <w:rPr>
          <w:rFonts w:hint="cs"/>
          <w:b/>
          <w:bCs/>
          <w:rtl/>
          <w:lang w:val="fr-CH"/>
        </w:rPr>
        <w:t xml:space="preserve"> تنفيذا</w:t>
      </w:r>
      <w:r w:rsidR="00972BD7">
        <w:rPr>
          <w:rFonts w:hint="cs"/>
          <w:b/>
          <w:bCs/>
          <w:rtl/>
          <w:lang w:val="fr-CH"/>
        </w:rPr>
        <w:t>ً</w:t>
      </w:r>
      <w:r>
        <w:rPr>
          <w:rFonts w:hint="cs"/>
          <w:b/>
          <w:bCs/>
          <w:rtl/>
          <w:lang w:val="fr-CH"/>
        </w:rPr>
        <w:t xml:space="preserve"> فعالا</w:t>
      </w:r>
      <w:r w:rsidR="0077375B">
        <w:rPr>
          <w:rFonts w:hint="cs"/>
          <w:b/>
          <w:bCs/>
          <w:rtl/>
          <w:lang w:val="fr-CH"/>
        </w:rPr>
        <w:t>ً</w:t>
      </w:r>
      <w:r>
        <w:rPr>
          <w:rFonts w:hint="cs"/>
          <w:b/>
          <w:bCs/>
          <w:rtl/>
          <w:lang w:val="fr-CH"/>
        </w:rPr>
        <w:t xml:space="preserve">. </w:t>
      </w:r>
      <w:r w:rsidR="0077375B">
        <w:rPr>
          <w:rFonts w:hint="cs"/>
          <w:b/>
          <w:bCs/>
          <w:rtl/>
          <w:lang w:val="fr-CH"/>
        </w:rPr>
        <w:t>و</w:t>
      </w:r>
      <w:r>
        <w:rPr>
          <w:rFonts w:hint="cs"/>
          <w:b/>
          <w:bCs/>
          <w:rtl/>
          <w:lang w:val="fr-CH"/>
        </w:rPr>
        <w:t xml:space="preserve">توصي اللجنة الدولة </w:t>
      </w:r>
      <w:r w:rsidR="0077375B">
        <w:rPr>
          <w:rFonts w:hint="cs"/>
          <w:b/>
          <w:bCs/>
          <w:rtl/>
          <w:lang w:val="fr-CH"/>
        </w:rPr>
        <w:t xml:space="preserve">الطرف </w:t>
      </w:r>
      <w:r w:rsidR="00474EFF">
        <w:rPr>
          <w:rFonts w:hint="cs"/>
          <w:b/>
          <w:bCs/>
          <w:rtl/>
          <w:lang w:val="fr-CH"/>
        </w:rPr>
        <w:t>أيضاً</w:t>
      </w:r>
      <w:r w:rsidR="0077375B">
        <w:rPr>
          <w:rFonts w:hint="cs"/>
          <w:b/>
          <w:bCs/>
          <w:rtl/>
          <w:lang w:val="fr-CH"/>
        </w:rPr>
        <w:t xml:space="preserve"> ب</w:t>
      </w:r>
      <w:r>
        <w:rPr>
          <w:rFonts w:hint="cs"/>
          <w:b/>
          <w:bCs/>
          <w:rtl/>
          <w:lang w:val="fr-CH"/>
        </w:rPr>
        <w:t xml:space="preserve">أن يشمل نطاق القانون الجنائي الجديد المتعلق بالاغتصاب جميع حالات العنف الجنسي بما في ذلك الاغتصاب الزوجي، وتوفير الحماية الملائمة للضحايا من صدمات </w:t>
      </w:r>
      <w:r w:rsidR="0077375B">
        <w:rPr>
          <w:rFonts w:hint="cs"/>
          <w:b/>
          <w:bCs/>
          <w:rtl/>
          <w:lang w:val="fr-CH"/>
        </w:rPr>
        <w:t xml:space="preserve">إضافية </w:t>
      </w:r>
      <w:r>
        <w:rPr>
          <w:rFonts w:hint="cs"/>
          <w:b/>
          <w:bCs/>
          <w:rtl/>
          <w:lang w:val="fr-CH"/>
        </w:rPr>
        <w:t xml:space="preserve">أثناء </w:t>
      </w:r>
      <w:r w:rsidR="0077375B">
        <w:rPr>
          <w:rFonts w:hint="cs"/>
          <w:b/>
          <w:bCs/>
          <w:rtl/>
          <w:lang w:val="fr-CH"/>
        </w:rPr>
        <w:t xml:space="preserve">مختلف </w:t>
      </w:r>
      <w:r>
        <w:rPr>
          <w:rFonts w:hint="cs"/>
          <w:b/>
          <w:bCs/>
          <w:rtl/>
          <w:lang w:val="fr-CH"/>
        </w:rPr>
        <w:t xml:space="preserve">مراحل الإجراءات القانونية. </w:t>
      </w:r>
      <w:r w:rsidR="002B6652">
        <w:rPr>
          <w:rFonts w:hint="cs"/>
          <w:b/>
          <w:bCs/>
          <w:rtl/>
          <w:lang w:val="fr-CH"/>
        </w:rPr>
        <w:t xml:space="preserve">وتوصي </w:t>
      </w:r>
      <w:r>
        <w:rPr>
          <w:rFonts w:hint="cs"/>
          <w:b/>
          <w:bCs/>
          <w:rtl/>
          <w:lang w:val="fr-CH"/>
        </w:rPr>
        <w:t>اللجنة الطرف بتقديم المساعدة وخدمات إعادة التأهيل الملائمة لضحايا العنف الجنسي.</w:t>
      </w:r>
      <w:r w:rsidRPr="00604DAB">
        <w:rPr>
          <w:rFonts w:hint="cs"/>
          <w:b/>
          <w:bCs/>
          <w:rtl/>
          <w:lang w:val="fr-CH"/>
        </w:rPr>
        <w:t xml:space="preserve"> </w:t>
      </w:r>
    </w:p>
    <w:p w:rsidR="00E2019A" w:rsidRPr="00604DAB" w:rsidRDefault="00E2019A" w:rsidP="00A87CFE">
      <w:pPr>
        <w:pStyle w:val="SingleTxtGA"/>
        <w:rPr>
          <w:rFonts w:hint="cs"/>
          <w:rtl/>
          <w:lang w:val="fr-CH"/>
        </w:rPr>
      </w:pPr>
      <w:r>
        <w:rPr>
          <w:rFonts w:hint="cs"/>
          <w:rtl/>
          <w:lang w:val="fr-CH"/>
        </w:rPr>
        <w:t>22</w:t>
      </w:r>
      <w:r w:rsidRPr="00604DAB">
        <w:rPr>
          <w:rFonts w:hint="cs"/>
          <w:rtl/>
          <w:lang w:val="fr-CH"/>
        </w:rPr>
        <w:t>-</w:t>
      </w:r>
      <w:r w:rsidRPr="00604DAB">
        <w:rPr>
          <w:rFonts w:hint="cs"/>
          <w:rtl/>
          <w:lang w:val="fr-CH"/>
        </w:rPr>
        <w:tab/>
      </w:r>
      <w:r>
        <w:rPr>
          <w:rFonts w:hint="cs"/>
          <w:rtl/>
          <w:lang w:val="fr-CH"/>
        </w:rPr>
        <w:t>وتلاحظ اللجنة بقلق أن فئة كبيرة من السكان،</w:t>
      </w:r>
      <w:r w:rsidR="00E9394B">
        <w:rPr>
          <w:rFonts w:hint="cs"/>
          <w:rtl/>
          <w:lang w:val="fr-CH"/>
        </w:rPr>
        <w:t xml:space="preserve"> لا</w:t>
      </w:r>
      <w:r w:rsidR="00E9394B">
        <w:rPr>
          <w:rtl/>
          <w:lang w:val="fr-CH"/>
        </w:rPr>
        <w:t> </w:t>
      </w:r>
      <w:r>
        <w:rPr>
          <w:rFonts w:hint="cs"/>
          <w:rtl/>
          <w:lang w:val="fr-CH"/>
        </w:rPr>
        <w:t>سيما النساء والعبيد السابقين والمنحدرين من العبيد،</w:t>
      </w:r>
      <w:r w:rsidR="00E9394B">
        <w:rPr>
          <w:rFonts w:hint="cs"/>
          <w:rtl/>
          <w:lang w:val="fr-CH"/>
        </w:rPr>
        <w:t xml:space="preserve"> لا</w:t>
      </w:r>
      <w:r w:rsidR="00E9394B">
        <w:rPr>
          <w:rtl/>
          <w:lang w:val="fr-CH"/>
        </w:rPr>
        <w:t> </w:t>
      </w:r>
      <w:r>
        <w:rPr>
          <w:rFonts w:hint="cs"/>
          <w:rtl/>
          <w:lang w:val="fr-CH"/>
        </w:rPr>
        <w:t xml:space="preserve">تزال تعيش في فقر، </w:t>
      </w:r>
      <w:r w:rsidR="00F02175">
        <w:rPr>
          <w:rFonts w:hint="cs"/>
          <w:rtl/>
          <w:lang w:val="fr-CH"/>
        </w:rPr>
        <w:t xml:space="preserve">بما في ذلك حالات من </w:t>
      </w:r>
      <w:r>
        <w:rPr>
          <w:rFonts w:hint="cs"/>
          <w:rtl/>
          <w:lang w:val="fr-CH"/>
        </w:rPr>
        <w:t xml:space="preserve">الفقر المدقع، على الرغم من التقدم المحرز في </w:t>
      </w:r>
      <w:r w:rsidR="00A87CFE">
        <w:rPr>
          <w:rFonts w:hint="cs"/>
          <w:rtl/>
          <w:lang w:val="fr-CH"/>
        </w:rPr>
        <w:t xml:space="preserve">الحد من </w:t>
      </w:r>
      <w:r>
        <w:rPr>
          <w:rFonts w:hint="cs"/>
          <w:rtl/>
          <w:lang w:val="fr-CH"/>
        </w:rPr>
        <w:t>الفقر. وتعرب اللجنة عن قلقها الخاص من الفوارق التي</w:t>
      </w:r>
      <w:r w:rsidR="00E9394B">
        <w:rPr>
          <w:rFonts w:hint="cs"/>
          <w:rtl/>
          <w:lang w:val="fr-CH"/>
        </w:rPr>
        <w:t xml:space="preserve"> لا</w:t>
      </w:r>
      <w:r w:rsidR="00E9394B">
        <w:rPr>
          <w:rtl/>
          <w:lang w:val="fr-CH"/>
        </w:rPr>
        <w:t> </w:t>
      </w:r>
      <w:r>
        <w:rPr>
          <w:rFonts w:hint="cs"/>
          <w:rtl/>
          <w:lang w:val="fr-CH"/>
        </w:rPr>
        <w:t xml:space="preserve">تزال قائمة بين الولايات على الرغم من تنفيذ برامج </w:t>
      </w:r>
      <w:proofErr w:type="spellStart"/>
      <w:r w:rsidR="00A87CFE">
        <w:rPr>
          <w:rFonts w:hint="cs"/>
          <w:rtl/>
          <w:lang w:val="fr-CH"/>
        </w:rPr>
        <w:t>جهوية</w:t>
      </w:r>
      <w:proofErr w:type="spellEnd"/>
      <w:r w:rsidR="00A87CFE">
        <w:rPr>
          <w:rFonts w:hint="cs"/>
          <w:rtl/>
          <w:lang w:val="fr-CH"/>
        </w:rPr>
        <w:t xml:space="preserve"> </w:t>
      </w:r>
      <w:r>
        <w:rPr>
          <w:rFonts w:hint="cs"/>
          <w:rtl/>
          <w:lang w:val="fr-CH"/>
        </w:rPr>
        <w:t>للحد من الفقر</w:t>
      </w:r>
      <w:r w:rsidRPr="00604DAB">
        <w:rPr>
          <w:rFonts w:hint="cs"/>
          <w:rtl/>
          <w:lang w:val="fr-CH"/>
        </w:rPr>
        <w:t xml:space="preserve"> (المادة</w:t>
      </w:r>
      <w:r w:rsidR="0010614B">
        <w:rPr>
          <w:rFonts w:hint="eastAsia"/>
          <w:rtl/>
          <w:lang w:val="fr-CH"/>
        </w:rPr>
        <w:t> </w:t>
      </w:r>
      <w:r w:rsidRPr="00604DAB">
        <w:rPr>
          <w:rFonts w:hint="cs"/>
          <w:rtl/>
          <w:lang w:val="fr-CH"/>
        </w:rPr>
        <w:t xml:space="preserve">11). </w:t>
      </w:r>
    </w:p>
    <w:p w:rsidR="00E2019A" w:rsidRPr="00E2019A" w:rsidRDefault="00E2019A" w:rsidP="00F50B57">
      <w:pPr>
        <w:pStyle w:val="SingleTxtGA"/>
        <w:rPr>
          <w:rFonts w:hint="cs"/>
          <w:b/>
          <w:bCs/>
          <w:rtl/>
          <w:lang w:val="fr-CH"/>
        </w:rPr>
      </w:pPr>
      <w:r w:rsidRPr="00E2019A">
        <w:rPr>
          <w:rFonts w:hint="cs"/>
          <w:b/>
          <w:bCs/>
          <w:rtl/>
          <w:lang w:val="fr-CH"/>
        </w:rPr>
        <w:tab/>
        <w:t xml:space="preserve">توصي اللجنة الدولة الطرف باتخاذ جميع الخطوات الضرورية لمواصلة </w:t>
      </w:r>
      <w:r w:rsidR="00715A65">
        <w:rPr>
          <w:rFonts w:hint="cs"/>
          <w:b/>
          <w:bCs/>
          <w:rtl/>
          <w:lang w:val="fr-CH"/>
        </w:rPr>
        <w:t xml:space="preserve">الحد من </w:t>
      </w:r>
      <w:r w:rsidRPr="00E2019A">
        <w:rPr>
          <w:rFonts w:hint="cs"/>
          <w:b/>
          <w:bCs/>
          <w:rtl/>
          <w:lang w:val="fr-CH"/>
        </w:rPr>
        <w:t xml:space="preserve">الفقر، والفقر المدقع على وجه الخصوص، </w:t>
      </w:r>
      <w:proofErr w:type="spellStart"/>
      <w:r w:rsidRPr="00E2019A">
        <w:rPr>
          <w:rFonts w:hint="cs"/>
          <w:b/>
          <w:bCs/>
          <w:rtl/>
          <w:lang w:val="fr-CH"/>
        </w:rPr>
        <w:t>وإيلاء</w:t>
      </w:r>
      <w:proofErr w:type="spellEnd"/>
      <w:r w:rsidRPr="00E2019A">
        <w:rPr>
          <w:rFonts w:hint="cs"/>
          <w:b/>
          <w:bCs/>
          <w:rtl/>
          <w:lang w:val="fr-CH"/>
        </w:rPr>
        <w:t xml:space="preserve"> اهتمام خاص للنساء والعبيد السابقين والمنحدرين من العبيد، </w:t>
      </w:r>
      <w:r w:rsidR="00474EFF">
        <w:rPr>
          <w:rFonts w:hint="cs"/>
          <w:b/>
          <w:bCs/>
          <w:rtl/>
          <w:lang w:val="fr-CH"/>
        </w:rPr>
        <w:t>فضلاً</w:t>
      </w:r>
      <w:r w:rsidRPr="00E2019A">
        <w:rPr>
          <w:rFonts w:hint="cs"/>
          <w:b/>
          <w:bCs/>
          <w:rtl/>
          <w:lang w:val="fr-CH"/>
        </w:rPr>
        <w:t xml:space="preserve"> عن المحرومين </w:t>
      </w:r>
      <w:proofErr w:type="spellStart"/>
      <w:r w:rsidRPr="00E2019A">
        <w:rPr>
          <w:rFonts w:hint="cs"/>
          <w:b/>
          <w:bCs/>
          <w:rtl/>
          <w:lang w:val="fr-CH"/>
        </w:rPr>
        <w:t>والمهمشين</w:t>
      </w:r>
      <w:proofErr w:type="spellEnd"/>
      <w:r w:rsidRPr="00E2019A">
        <w:rPr>
          <w:rFonts w:hint="cs"/>
          <w:b/>
          <w:bCs/>
          <w:rtl/>
          <w:lang w:val="fr-CH"/>
        </w:rPr>
        <w:t xml:space="preserve"> من أفراد ومجموعات في الولايات الأكثر تضررا</w:t>
      </w:r>
      <w:r w:rsidR="00F50B57">
        <w:rPr>
          <w:rFonts w:hint="cs"/>
          <w:b/>
          <w:bCs/>
          <w:rtl/>
          <w:lang w:val="fr-CH"/>
        </w:rPr>
        <w:t>ً</w:t>
      </w:r>
      <w:r w:rsidRPr="00E2019A">
        <w:rPr>
          <w:rFonts w:hint="cs"/>
          <w:b/>
          <w:bCs/>
          <w:rtl/>
          <w:lang w:val="fr-CH"/>
        </w:rPr>
        <w:t xml:space="preserve"> من الفقر.</w:t>
      </w:r>
      <w:r w:rsidR="003345E3">
        <w:rPr>
          <w:rFonts w:hint="cs"/>
          <w:b/>
          <w:bCs/>
          <w:rtl/>
          <w:lang w:val="fr-CH"/>
        </w:rPr>
        <w:t xml:space="preserve"> </w:t>
      </w:r>
      <w:r w:rsidRPr="00E2019A">
        <w:rPr>
          <w:rFonts w:hint="cs"/>
          <w:b/>
          <w:bCs/>
          <w:rtl/>
          <w:lang w:val="fr-CH"/>
        </w:rPr>
        <w:t>وتطلب اللجنة إلى الدولة الطرف تضمين تقريرها الدوري القادم بيانات مصنفة ومقارنة، بحسب السنة والولاية، بشأن عدد الأشخاص الذين يعيشون في فقر وفقر مدقع. وتوجه اللجنة نظر الدولة الطرف إلى بيان</w:t>
      </w:r>
      <w:r w:rsidRPr="00E2019A">
        <w:rPr>
          <w:rFonts w:hint="eastAsia"/>
          <w:b/>
          <w:bCs/>
          <w:rtl/>
          <w:lang w:val="fr-CH"/>
        </w:rPr>
        <w:t> </w:t>
      </w:r>
      <w:r w:rsidRPr="00E2019A">
        <w:rPr>
          <w:rFonts w:hint="cs"/>
          <w:b/>
          <w:bCs/>
          <w:rtl/>
          <w:lang w:val="fr-CH"/>
        </w:rPr>
        <w:t xml:space="preserve">اللجنة بشأن الفقر والعهد الدولي الخاص بالحقوق الاقتصادية والاجتماعية والثقافية. </w:t>
      </w:r>
    </w:p>
    <w:p w:rsidR="00E2019A" w:rsidRDefault="00E2019A" w:rsidP="007772FD">
      <w:pPr>
        <w:pStyle w:val="SingleTxtGA"/>
        <w:rPr>
          <w:rFonts w:hint="cs"/>
          <w:rtl/>
          <w:lang w:val="fr-CH" w:bidi="ar"/>
        </w:rPr>
      </w:pPr>
      <w:r w:rsidRPr="00135313">
        <w:rPr>
          <w:rFonts w:hint="cs"/>
          <w:rtl/>
          <w:lang w:val="fr-CH"/>
        </w:rPr>
        <w:t>2</w:t>
      </w:r>
      <w:r>
        <w:rPr>
          <w:rFonts w:hint="cs"/>
          <w:rtl/>
          <w:lang w:val="fr-CH"/>
        </w:rPr>
        <w:t>3</w:t>
      </w:r>
      <w:r w:rsidRPr="00135313">
        <w:rPr>
          <w:rFonts w:hint="cs"/>
          <w:rtl/>
          <w:lang w:val="fr-CH"/>
        </w:rPr>
        <w:t>-</w:t>
      </w:r>
      <w:r w:rsidRPr="00135313">
        <w:rPr>
          <w:rFonts w:hint="cs"/>
          <w:rtl/>
          <w:lang w:val="fr-CH"/>
        </w:rPr>
        <w:tab/>
      </w:r>
      <w:r w:rsidR="007850B8">
        <w:rPr>
          <w:rFonts w:hint="cs"/>
          <w:rtl/>
          <w:lang w:val="fr-CH"/>
        </w:rPr>
        <w:t>و</w:t>
      </w:r>
      <w:r>
        <w:rPr>
          <w:rFonts w:hint="cs"/>
          <w:rtl/>
          <w:lang w:val="fr-CH"/>
        </w:rPr>
        <w:t>بينما تقدر اللجنة حالة الجفاف الشديد التي غالبا</w:t>
      </w:r>
      <w:r w:rsidR="00972BD7">
        <w:rPr>
          <w:rFonts w:hint="cs"/>
          <w:rtl/>
          <w:lang w:val="fr-CH"/>
        </w:rPr>
        <w:t>ً</w:t>
      </w:r>
      <w:r>
        <w:rPr>
          <w:rFonts w:hint="cs"/>
          <w:rtl/>
          <w:lang w:val="fr-CH"/>
        </w:rPr>
        <w:t xml:space="preserve"> ما تطال الدولة الطرف، تلاحظ اللجنة بقلق أزمات الغذاء المتكررة التي تضرب الدولة الطرف، بالإضافة إلى </w:t>
      </w:r>
      <w:r>
        <w:rPr>
          <w:rFonts w:hint="cs"/>
          <w:rtl/>
          <w:lang w:bidi="ar"/>
        </w:rPr>
        <w:t>انعدام الأمن الغذائي المزمن</w:t>
      </w:r>
      <w:r>
        <w:rPr>
          <w:rFonts w:hint="cs"/>
          <w:rtl/>
          <w:lang w:val="fr-CH" w:bidi="ar"/>
        </w:rPr>
        <w:t xml:space="preserve"> الذي عانى منه عدد يتراوح ما بين </w:t>
      </w:r>
      <w:r w:rsidR="007772FD">
        <w:rPr>
          <w:rFonts w:hint="cs"/>
          <w:rtl/>
          <w:lang w:val="fr-CH" w:bidi="ar"/>
        </w:rPr>
        <w:t>000</w:t>
      </w:r>
      <w:r w:rsidR="007772FD">
        <w:rPr>
          <w:rFonts w:hint="eastAsia"/>
          <w:rtl/>
          <w:lang w:val="fr-CH" w:bidi="ar"/>
        </w:rPr>
        <w:t> </w:t>
      </w:r>
      <w:r w:rsidR="007772FD">
        <w:rPr>
          <w:rFonts w:hint="cs"/>
          <w:rtl/>
          <w:lang w:val="fr-CH" w:bidi="ar"/>
        </w:rPr>
        <w:t xml:space="preserve">500 </w:t>
      </w:r>
      <w:r>
        <w:rPr>
          <w:rFonts w:hint="cs"/>
          <w:rtl/>
          <w:lang w:val="fr-CH" w:bidi="ar"/>
        </w:rPr>
        <w:t xml:space="preserve">ومليوني شخص خلال السنوات الخمس الماضية. كما أن اللجنة تشعر بالقلق لأنه، على الرغم من التدابير التي اتخذتها الدولة الطرف </w:t>
      </w:r>
      <w:r w:rsidR="007850B8">
        <w:rPr>
          <w:rFonts w:hint="cs"/>
          <w:rtl/>
          <w:lang w:val="fr-CH" w:bidi="ar"/>
        </w:rPr>
        <w:t xml:space="preserve">للتصدي </w:t>
      </w:r>
      <w:r>
        <w:rPr>
          <w:rFonts w:hint="cs"/>
          <w:rtl/>
          <w:lang w:val="fr-CH" w:bidi="ar"/>
        </w:rPr>
        <w:t>لنقص الغذاء مثل برامج التدخل السريع،</w:t>
      </w:r>
      <w:r w:rsidR="00E9394B">
        <w:rPr>
          <w:rFonts w:hint="cs"/>
          <w:rtl/>
          <w:lang w:val="fr-CH" w:bidi="ar"/>
        </w:rPr>
        <w:t xml:space="preserve"> لم</w:t>
      </w:r>
      <w:r w:rsidR="00E9394B">
        <w:rPr>
          <w:rtl/>
          <w:lang w:val="fr-CH" w:bidi="ar"/>
        </w:rPr>
        <w:t> </w:t>
      </w:r>
      <w:r>
        <w:rPr>
          <w:rFonts w:hint="cs"/>
          <w:rtl/>
          <w:lang w:val="fr-CH" w:bidi="ar"/>
        </w:rPr>
        <w:t xml:space="preserve">تتلق اللجنة أية معلومات حول التدابير المتخذة لمعالجة الأسباب الهيكلية لانعدام الأمن الغذائي، على النحو الذي حددته </w:t>
      </w:r>
      <w:r w:rsidRPr="00BB004D">
        <w:rPr>
          <w:rFonts w:hint="cs"/>
          <w:i/>
          <w:iCs/>
          <w:rtl/>
          <w:lang w:val="fr-CH" w:bidi="ar"/>
        </w:rPr>
        <w:t>مفوضية الأمن الغذائي</w:t>
      </w:r>
      <w:r>
        <w:rPr>
          <w:rFonts w:hint="cs"/>
          <w:rtl/>
          <w:lang w:val="fr-CH" w:bidi="ar"/>
        </w:rPr>
        <w:t xml:space="preserve"> (المادة 11). </w:t>
      </w:r>
    </w:p>
    <w:p w:rsidR="00E2019A" w:rsidRPr="00E2019A" w:rsidRDefault="00E2019A" w:rsidP="00F50B57">
      <w:pPr>
        <w:pStyle w:val="SingleTxtGA"/>
        <w:rPr>
          <w:rFonts w:hint="cs"/>
          <w:b/>
          <w:bCs/>
          <w:rtl/>
          <w:lang w:val="fr-CH"/>
        </w:rPr>
      </w:pPr>
      <w:r w:rsidRPr="00E2019A">
        <w:rPr>
          <w:rFonts w:hint="cs"/>
          <w:b/>
          <w:bCs/>
          <w:rtl/>
          <w:lang w:val="fr-CH"/>
        </w:rPr>
        <w:tab/>
        <w:t>توصي اللجنة الدولة الطرف بتعزيز آليات الأمن الغذا</w:t>
      </w:r>
      <w:r w:rsidR="007850B8">
        <w:rPr>
          <w:rFonts w:hint="cs"/>
          <w:b/>
          <w:bCs/>
          <w:rtl/>
          <w:lang w:val="fr-CH"/>
        </w:rPr>
        <w:t>ئي</w:t>
      </w:r>
      <w:r w:rsidRPr="00E2019A">
        <w:rPr>
          <w:rFonts w:hint="cs"/>
          <w:b/>
          <w:bCs/>
          <w:rtl/>
          <w:lang w:val="fr-CH"/>
        </w:rPr>
        <w:t xml:space="preserve">، من الإنتاج إلى التوزيع. وتطلب اللجنة إلى الدولة الطرف </w:t>
      </w:r>
      <w:r w:rsidR="003047E9">
        <w:rPr>
          <w:rFonts w:hint="cs"/>
          <w:b/>
          <w:bCs/>
          <w:rtl/>
          <w:lang w:val="fr-CH"/>
        </w:rPr>
        <w:t>أن تدرج في</w:t>
      </w:r>
      <w:r w:rsidRPr="00E2019A">
        <w:rPr>
          <w:rFonts w:hint="cs"/>
          <w:b/>
          <w:bCs/>
          <w:rtl/>
          <w:lang w:val="fr-CH"/>
        </w:rPr>
        <w:t xml:space="preserve"> تقريرها الدوري القادم معلومات عن التدابير المتخذة في هذا الصدد والنتائج المحققة. وتحيل اللجنة الدولة الطرف إلى تعليق اللجنة العام رقم 12(1999) بشأن الحق في الغذاء الكافي. </w:t>
      </w:r>
    </w:p>
    <w:p w:rsidR="00E2019A" w:rsidRDefault="00E2019A" w:rsidP="00D0294E">
      <w:pPr>
        <w:pStyle w:val="SingleTxtGA"/>
        <w:rPr>
          <w:rFonts w:hint="cs"/>
          <w:rtl/>
          <w:lang w:val="fr-CH"/>
        </w:rPr>
      </w:pPr>
      <w:r>
        <w:rPr>
          <w:rFonts w:hint="cs"/>
          <w:rtl/>
          <w:lang w:val="fr-CH"/>
        </w:rPr>
        <w:t>24-</w:t>
      </w:r>
      <w:r>
        <w:rPr>
          <w:rFonts w:hint="cs"/>
          <w:rtl/>
          <w:lang w:val="fr-CH"/>
        </w:rPr>
        <w:tab/>
        <w:t>وتعرب اللجنة عن أسفها لأن الدولة الطرف</w:t>
      </w:r>
      <w:r w:rsidR="00E9394B">
        <w:rPr>
          <w:rFonts w:hint="cs"/>
          <w:rtl/>
          <w:lang w:val="fr-CH"/>
        </w:rPr>
        <w:t xml:space="preserve"> لم</w:t>
      </w:r>
      <w:r w:rsidR="00E9394B">
        <w:rPr>
          <w:rtl/>
          <w:lang w:val="fr-CH"/>
        </w:rPr>
        <w:t> </w:t>
      </w:r>
      <w:r>
        <w:rPr>
          <w:rFonts w:hint="cs"/>
          <w:rtl/>
          <w:lang w:val="fr-CH"/>
        </w:rPr>
        <w:t xml:space="preserve">تقدم معلومات </w:t>
      </w:r>
      <w:r w:rsidR="00354104">
        <w:rPr>
          <w:rFonts w:hint="cs"/>
          <w:rtl/>
          <w:lang w:val="fr-CH"/>
        </w:rPr>
        <w:t xml:space="preserve">عن حالات </w:t>
      </w:r>
      <w:r>
        <w:rPr>
          <w:rFonts w:hint="cs"/>
          <w:rtl/>
          <w:lang w:val="fr-CH"/>
        </w:rPr>
        <w:t xml:space="preserve">التشرد وحالات الإخلاء القسري ونقص السكن الاجتماعي </w:t>
      </w:r>
      <w:r w:rsidR="00D0294E">
        <w:rPr>
          <w:rFonts w:hint="cs"/>
          <w:rtl/>
          <w:lang w:val="fr-CH"/>
        </w:rPr>
        <w:t xml:space="preserve">ولا عن </w:t>
      </w:r>
      <w:r>
        <w:rPr>
          <w:rFonts w:hint="cs"/>
          <w:rtl/>
          <w:lang w:val="fr-CH"/>
        </w:rPr>
        <w:t xml:space="preserve">التدابير المتخذة لمعالجة هذه المسائل (المادة 11). </w:t>
      </w:r>
    </w:p>
    <w:p w:rsidR="00E2019A" w:rsidRPr="00B64825" w:rsidRDefault="00E2019A" w:rsidP="00F50B57">
      <w:pPr>
        <w:pStyle w:val="SingleTxtGA"/>
        <w:rPr>
          <w:rFonts w:hint="cs"/>
          <w:b/>
          <w:bCs/>
          <w:rtl/>
          <w:lang w:val="fr-CH"/>
        </w:rPr>
      </w:pPr>
      <w:r w:rsidRPr="00B64825">
        <w:rPr>
          <w:rFonts w:hint="cs"/>
          <w:b/>
          <w:bCs/>
          <w:rtl/>
          <w:lang w:val="fr-CH"/>
        </w:rPr>
        <w:tab/>
      </w:r>
      <w:r w:rsidRPr="00E2019A">
        <w:rPr>
          <w:rFonts w:hint="cs"/>
          <w:b/>
          <w:bCs/>
          <w:rtl/>
          <w:lang w:val="fr-CH"/>
        </w:rPr>
        <w:t xml:space="preserve">تطلب اللجنة إلى الدولة الطرف </w:t>
      </w:r>
      <w:r w:rsidR="00410C87">
        <w:rPr>
          <w:rFonts w:hint="cs"/>
          <w:b/>
          <w:bCs/>
          <w:rtl/>
          <w:lang w:val="fr-CH"/>
        </w:rPr>
        <w:t xml:space="preserve">أن تدرج في </w:t>
      </w:r>
      <w:r w:rsidRPr="00E2019A">
        <w:rPr>
          <w:rFonts w:hint="cs"/>
          <w:b/>
          <w:bCs/>
          <w:rtl/>
          <w:lang w:val="fr-CH"/>
        </w:rPr>
        <w:t xml:space="preserve">تقريرها الدوري القادم معلومات مفصلة عن التدابير المتخذة لمعالجة مسائل </w:t>
      </w:r>
      <w:r w:rsidRPr="00C72735">
        <w:rPr>
          <w:rFonts w:hint="cs"/>
          <w:b/>
          <w:bCs/>
          <w:rtl/>
          <w:lang w:val="fr-CH"/>
        </w:rPr>
        <w:t>التشرد وحالات الإخلاء القسري ونقص السكن الاجتماعي</w:t>
      </w:r>
      <w:r>
        <w:rPr>
          <w:rFonts w:hint="cs"/>
          <w:b/>
          <w:bCs/>
          <w:rtl/>
          <w:lang w:val="fr-CH"/>
        </w:rPr>
        <w:t xml:space="preserve">، في </w:t>
      </w:r>
      <w:r w:rsidRPr="00E2019A">
        <w:rPr>
          <w:rFonts w:hint="cs"/>
          <w:b/>
          <w:bCs/>
          <w:rtl/>
          <w:lang w:val="fr-CH"/>
        </w:rPr>
        <w:t>المناطق الحضرية والريفية على السواء.</w:t>
      </w:r>
      <w:r w:rsidR="003345E3">
        <w:rPr>
          <w:rFonts w:hint="cs"/>
          <w:b/>
          <w:bCs/>
          <w:rtl/>
          <w:lang w:val="fr-CH"/>
        </w:rPr>
        <w:t xml:space="preserve"> </w:t>
      </w:r>
    </w:p>
    <w:p w:rsidR="00E2019A" w:rsidRDefault="00E2019A" w:rsidP="00BB004D">
      <w:pPr>
        <w:pStyle w:val="SingleTxtGA"/>
        <w:rPr>
          <w:rFonts w:hint="cs"/>
          <w:rtl/>
          <w:lang w:val="fr-CH"/>
        </w:rPr>
      </w:pPr>
      <w:r>
        <w:rPr>
          <w:rFonts w:hint="cs"/>
          <w:rtl/>
          <w:lang w:val="fr-CH"/>
        </w:rPr>
        <w:t>25-</w:t>
      </w:r>
      <w:r>
        <w:rPr>
          <w:rFonts w:hint="cs"/>
          <w:rtl/>
          <w:lang w:val="fr-CH"/>
        </w:rPr>
        <w:tab/>
        <w:t xml:space="preserve">ويساور اللجنة قلق لكون </w:t>
      </w:r>
      <w:r w:rsidR="00410C87">
        <w:rPr>
          <w:rFonts w:hint="cs"/>
          <w:rtl/>
          <w:lang w:val="fr-CH"/>
        </w:rPr>
        <w:t xml:space="preserve">الحصول على </w:t>
      </w:r>
      <w:r>
        <w:rPr>
          <w:rFonts w:hint="cs"/>
          <w:rtl/>
          <w:lang w:val="fr-CH"/>
        </w:rPr>
        <w:t>الخدمات الصحية الأساسية</w:t>
      </w:r>
      <w:r w:rsidR="00E9394B">
        <w:rPr>
          <w:rFonts w:hint="cs"/>
          <w:rtl/>
          <w:lang w:val="fr-CH"/>
        </w:rPr>
        <w:t xml:space="preserve"> لا</w:t>
      </w:r>
      <w:r w:rsidR="00E9394B">
        <w:rPr>
          <w:rtl/>
          <w:lang w:val="fr-CH"/>
        </w:rPr>
        <w:t> </w:t>
      </w:r>
      <w:r>
        <w:rPr>
          <w:rFonts w:hint="cs"/>
          <w:rtl/>
          <w:lang w:val="fr-CH"/>
        </w:rPr>
        <w:t>يزال محدودا</w:t>
      </w:r>
      <w:r w:rsidR="00972BD7">
        <w:rPr>
          <w:rFonts w:hint="cs"/>
          <w:rtl/>
          <w:lang w:val="fr-CH"/>
        </w:rPr>
        <w:t>ً</w:t>
      </w:r>
      <w:r>
        <w:rPr>
          <w:rFonts w:hint="cs"/>
          <w:rtl/>
          <w:lang w:val="fr-CH"/>
        </w:rPr>
        <w:t xml:space="preserve"> في المناطق الريفية والمناطق النائية</w:t>
      </w:r>
      <w:r w:rsidR="00410C87">
        <w:rPr>
          <w:rFonts w:hint="cs"/>
          <w:rtl/>
          <w:lang w:val="fr-CH"/>
        </w:rPr>
        <w:t xml:space="preserve">، رغم تنفيذ خطة العمل الوطنية للفترة </w:t>
      </w:r>
      <w:r w:rsidR="00BB004D">
        <w:rPr>
          <w:rFonts w:hint="cs"/>
          <w:rtl/>
          <w:lang w:val="fr-CH"/>
        </w:rPr>
        <w:t>2009</w:t>
      </w:r>
      <w:r w:rsidR="00410C87">
        <w:rPr>
          <w:rFonts w:hint="cs"/>
          <w:rtl/>
          <w:lang w:val="fr-CH"/>
        </w:rPr>
        <w:t>-</w:t>
      </w:r>
      <w:r w:rsidR="00BB004D">
        <w:rPr>
          <w:rFonts w:hint="cs"/>
          <w:rtl/>
          <w:lang w:val="fr-CH"/>
        </w:rPr>
        <w:t>2011</w:t>
      </w:r>
      <w:r>
        <w:rPr>
          <w:rFonts w:hint="cs"/>
          <w:rtl/>
          <w:lang w:val="fr-CH"/>
        </w:rPr>
        <w:t xml:space="preserve">. </w:t>
      </w:r>
      <w:r w:rsidR="00410C87">
        <w:rPr>
          <w:rFonts w:hint="cs"/>
          <w:rtl/>
          <w:lang w:val="fr-CH"/>
        </w:rPr>
        <w:t>و</w:t>
      </w:r>
      <w:r>
        <w:rPr>
          <w:rFonts w:hint="cs"/>
          <w:rtl/>
          <w:lang w:val="fr-CH"/>
        </w:rPr>
        <w:t xml:space="preserve">بالإضافة إلى ذلك، تعرب اللجنة عن قلقها إزاء نقص الموظفين المؤهلين والمعدات الطبية. </w:t>
      </w:r>
      <w:r w:rsidR="00410C87">
        <w:rPr>
          <w:rFonts w:hint="cs"/>
          <w:rtl/>
          <w:lang w:val="fr-CH"/>
        </w:rPr>
        <w:t>و</w:t>
      </w:r>
      <w:r>
        <w:rPr>
          <w:rFonts w:hint="cs"/>
          <w:rtl/>
          <w:lang w:val="fr-CH"/>
        </w:rPr>
        <w:t xml:space="preserve">تعرب اللجنة </w:t>
      </w:r>
      <w:r w:rsidR="00474EFF">
        <w:rPr>
          <w:rFonts w:hint="cs"/>
          <w:rtl/>
          <w:lang w:val="fr-CH"/>
        </w:rPr>
        <w:t>أيضاً</w:t>
      </w:r>
      <w:r w:rsidR="00410C87">
        <w:rPr>
          <w:rFonts w:hint="cs"/>
          <w:rtl/>
          <w:lang w:val="fr-CH"/>
        </w:rPr>
        <w:t xml:space="preserve"> عن </w:t>
      </w:r>
      <w:r>
        <w:rPr>
          <w:rFonts w:hint="cs"/>
          <w:rtl/>
          <w:lang w:val="fr-CH"/>
        </w:rPr>
        <w:t>قلقها لأن الرعاية الصحية ليست في متناول أغلبية السكان في حين</w:t>
      </w:r>
      <w:r w:rsidR="00E9394B">
        <w:rPr>
          <w:rFonts w:hint="cs"/>
          <w:rtl/>
          <w:lang w:val="fr-CH"/>
        </w:rPr>
        <w:t xml:space="preserve"> لا</w:t>
      </w:r>
      <w:r w:rsidR="00E9394B">
        <w:rPr>
          <w:rtl/>
          <w:lang w:val="fr-CH"/>
        </w:rPr>
        <w:t> </w:t>
      </w:r>
      <w:r>
        <w:rPr>
          <w:rFonts w:hint="cs"/>
          <w:rtl/>
          <w:lang w:val="fr-CH"/>
        </w:rPr>
        <w:t xml:space="preserve">يستفيد من </w:t>
      </w:r>
      <w:r w:rsidR="00410C87">
        <w:rPr>
          <w:rFonts w:hint="cs"/>
          <w:rtl/>
          <w:lang w:val="fr-CH"/>
        </w:rPr>
        <w:t xml:space="preserve">نظام </w:t>
      </w:r>
      <w:r>
        <w:rPr>
          <w:rFonts w:hint="cs"/>
          <w:rtl/>
          <w:lang w:val="fr-CH"/>
        </w:rPr>
        <w:t xml:space="preserve">التأمين الطبي في الدولة الطرف سوى الموظفون </w:t>
      </w:r>
      <w:proofErr w:type="spellStart"/>
      <w:r w:rsidR="00410C87">
        <w:rPr>
          <w:rFonts w:hint="cs"/>
          <w:rtl/>
          <w:lang w:val="fr-CH"/>
        </w:rPr>
        <w:t>العامون</w:t>
      </w:r>
      <w:proofErr w:type="spellEnd"/>
      <w:r w:rsidR="00410C87">
        <w:rPr>
          <w:rFonts w:hint="cs"/>
          <w:rtl/>
          <w:lang w:val="fr-CH"/>
        </w:rPr>
        <w:t xml:space="preserve"> </w:t>
      </w:r>
      <w:r>
        <w:rPr>
          <w:rFonts w:hint="cs"/>
          <w:rtl/>
          <w:lang w:val="fr-CH"/>
        </w:rPr>
        <w:t>والبرلمانيون (المادة</w:t>
      </w:r>
      <w:r w:rsidR="00DA7CFB">
        <w:rPr>
          <w:rFonts w:hint="eastAsia"/>
          <w:rtl/>
          <w:lang w:val="fr-CH"/>
        </w:rPr>
        <w:t> </w:t>
      </w:r>
      <w:r w:rsidR="00BB004D">
        <w:rPr>
          <w:rFonts w:hint="cs"/>
          <w:rtl/>
          <w:lang w:val="fr-CH"/>
        </w:rPr>
        <w:t>12</w:t>
      </w:r>
      <w:r>
        <w:rPr>
          <w:rFonts w:hint="cs"/>
          <w:rtl/>
          <w:lang w:val="fr-CH"/>
        </w:rPr>
        <w:t xml:space="preserve">). </w:t>
      </w:r>
    </w:p>
    <w:p w:rsidR="00E2019A" w:rsidRPr="007F093A" w:rsidRDefault="00E2019A" w:rsidP="00F50B57">
      <w:pPr>
        <w:pStyle w:val="SingleTxtGA"/>
        <w:rPr>
          <w:rFonts w:hint="cs"/>
          <w:b/>
          <w:bCs/>
          <w:rtl/>
          <w:lang w:val="fr-CH"/>
        </w:rPr>
      </w:pPr>
      <w:r w:rsidRPr="007F093A">
        <w:rPr>
          <w:rFonts w:hint="cs"/>
          <w:b/>
          <w:bCs/>
          <w:rtl/>
          <w:lang w:val="fr-CH"/>
        </w:rPr>
        <w:tab/>
        <w:t xml:space="preserve">توصي اللجنة الدولة الطرف </w:t>
      </w:r>
      <w:r>
        <w:rPr>
          <w:rFonts w:hint="cs"/>
          <w:b/>
          <w:bCs/>
          <w:rtl/>
          <w:lang w:val="fr-CH"/>
        </w:rPr>
        <w:t xml:space="preserve">بمواصلة إضفاء طابع اللامركزية على موارد وأنشطة الرعاية الصحية بغية تحقيق شمولية خدمات الرعاية الصحية. وتدعو اللجنة الدولة الطرف إلى تنفيذ الخطة الوطنية للموارد البشرية مع التركيز على نوعية التدريب الطبي والتعليم المستمر لموظفي الرعاية الصحية واستبقاء الموظفين في المناطق النائية. </w:t>
      </w:r>
      <w:r w:rsidR="00410C87">
        <w:rPr>
          <w:rFonts w:hint="cs"/>
          <w:b/>
          <w:bCs/>
          <w:rtl/>
          <w:lang w:val="fr-CH"/>
        </w:rPr>
        <w:t>و</w:t>
      </w:r>
      <w:r>
        <w:rPr>
          <w:rFonts w:hint="cs"/>
          <w:b/>
          <w:bCs/>
          <w:rtl/>
          <w:lang w:val="fr-CH"/>
        </w:rPr>
        <w:t xml:space="preserve">تحث اللجنة الدولة الطرف </w:t>
      </w:r>
      <w:r w:rsidR="00474EFF">
        <w:rPr>
          <w:rFonts w:hint="cs"/>
          <w:b/>
          <w:bCs/>
          <w:rtl/>
          <w:lang w:val="fr-CH"/>
        </w:rPr>
        <w:t>أيضاً</w:t>
      </w:r>
      <w:r w:rsidR="001401D9">
        <w:rPr>
          <w:rFonts w:hint="cs"/>
          <w:b/>
          <w:bCs/>
          <w:rtl/>
          <w:lang w:val="fr-CH"/>
        </w:rPr>
        <w:t xml:space="preserve"> </w:t>
      </w:r>
      <w:r>
        <w:rPr>
          <w:rFonts w:hint="cs"/>
          <w:b/>
          <w:bCs/>
          <w:rtl/>
          <w:lang w:val="fr-CH"/>
        </w:rPr>
        <w:t xml:space="preserve">على وضع </w:t>
      </w:r>
      <w:r w:rsidR="001401D9">
        <w:rPr>
          <w:rFonts w:hint="cs"/>
          <w:b/>
          <w:bCs/>
          <w:rtl/>
          <w:lang w:val="fr-CH"/>
        </w:rPr>
        <w:t>خطط لل</w:t>
      </w:r>
      <w:r>
        <w:rPr>
          <w:rFonts w:hint="cs"/>
          <w:b/>
          <w:bCs/>
          <w:rtl/>
          <w:lang w:val="fr-CH"/>
        </w:rPr>
        <w:t xml:space="preserve">تأمين </w:t>
      </w:r>
      <w:r w:rsidR="001401D9">
        <w:rPr>
          <w:rFonts w:hint="cs"/>
          <w:b/>
          <w:bCs/>
          <w:rtl/>
          <w:lang w:val="fr-CH"/>
        </w:rPr>
        <w:t xml:space="preserve">الصحي </w:t>
      </w:r>
      <w:r>
        <w:rPr>
          <w:rFonts w:hint="cs"/>
          <w:b/>
          <w:bCs/>
          <w:rtl/>
          <w:lang w:val="fr-CH"/>
        </w:rPr>
        <w:t xml:space="preserve">لضمان أن يكون الدفع مقابل خدمات الرعاية الصحية في متناول الجميع وأن تتناسب النفقات الصحية مع إمكانات الأسر المعيشية </w:t>
      </w:r>
      <w:r w:rsidR="00B07069">
        <w:rPr>
          <w:rFonts w:hint="cs"/>
          <w:b/>
          <w:bCs/>
          <w:rtl/>
          <w:lang w:val="fr-CH"/>
        </w:rPr>
        <w:t>الأكثر فقراً</w:t>
      </w:r>
      <w:r>
        <w:rPr>
          <w:rFonts w:hint="cs"/>
          <w:b/>
          <w:bCs/>
          <w:rtl/>
          <w:lang w:val="fr-CH"/>
        </w:rPr>
        <w:t xml:space="preserve">. </w:t>
      </w:r>
      <w:r w:rsidRPr="00E2019A">
        <w:rPr>
          <w:rFonts w:hint="cs"/>
          <w:b/>
          <w:bCs/>
          <w:rtl/>
          <w:lang w:val="fr-CH"/>
        </w:rPr>
        <w:t>وتحيل اللجنة الدولة الطرف إلى تعليق اللجنة العام رقم</w:t>
      </w:r>
      <w:r w:rsidR="003345E3">
        <w:rPr>
          <w:rFonts w:hint="cs"/>
          <w:b/>
          <w:bCs/>
          <w:rtl/>
          <w:lang w:val="fr-CH"/>
        </w:rPr>
        <w:t xml:space="preserve"> </w:t>
      </w:r>
      <w:r w:rsidRPr="00E2019A">
        <w:rPr>
          <w:rFonts w:hint="cs"/>
          <w:b/>
          <w:bCs/>
          <w:rtl/>
          <w:lang w:val="fr-CH"/>
        </w:rPr>
        <w:t>14(2000) بشأن الحق في التمتع بأعلى مستوى من الصحة يمكن بلوغه.</w:t>
      </w:r>
      <w:r w:rsidR="003345E3">
        <w:rPr>
          <w:rFonts w:hint="cs"/>
          <w:b/>
          <w:bCs/>
          <w:rtl/>
          <w:lang w:val="fr-CH"/>
        </w:rPr>
        <w:t xml:space="preserve"> </w:t>
      </w:r>
    </w:p>
    <w:p w:rsidR="00E2019A" w:rsidRDefault="00E2019A" w:rsidP="00F71EA5">
      <w:pPr>
        <w:pStyle w:val="SingleTxtGA"/>
        <w:rPr>
          <w:rFonts w:hint="cs"/>
          <w:rtl/>
          <w:lang w:val="fr-CH"/>
        </w:rPr>
      </w:pPr>
      <w:r>
        <w:rPr>
          <w:rFonts w:hint="cs"/>
          <w:rtl/>
          <w:lang w:val="fr-CH"/>
        </w:rPr>
        <w:t>26-</w:t>
      </w:r>
      <w:r>
        <w:rPr>
          <w:rFonts w:hint="cs"/>
          <w:rtl/>
          <w:lang w:val="fr-CH"/>
        </w:rPr>
        <w:tab/>
        <w:t xml:space="preserve">وتشعر اللجنة بالقلق إزاء عدم كفاية </w:t>
      </w:r>
      <w:r w:rsidR="00F71EA5">
        <w:rPr>
          <w:rFonts w:hint="cs"/>
          <w:rtl/>
          <w:lang w:val="fr-CH"/>
        </w:rPr>
        <w:t xml:space="preserve">الرقابة والمتابعة </w:t>
      </w:r>
      <w:r>
        <w:rPr>
          <w:rFonts w:hint="cs"/>
          <w:rtl/>
          <w:lang w:val="fr-CH"/>
        </w:rPr>
        <w:t xml:space="preserve">التي تمارسها الدولة الطرف على </w:t>
      </w:r>
      <w:r w:rsidR="00F71EA5">
        <w:rPr>
          <w:rFonts w:hint="cs"/>
          <w:rtl/>
          <w:lang w:val="fr-CH"/>
        </w:rPr>
        <w:t xml:space="preserve">سير </w:t>
      </w:r>
      <w:r>
        <w:rPr>
          <w:rFonts w:hint="cs"/>
          <w:rtl/>
          <w:lang w:val="fr-CH"/>
        </w:rPr>
        <w:t xml:space="preserve">عمل مقدمي الخدمات الطبية الخواص وعلى التسعير ونوعية الإمدادات الطبية في السوق. </w:t>
      </w:r>
      <w:r w:rsidR="00F71EA5">
        <w:rPr>
          <w:rFonts w:hint="cs"/>
          <w:rtl/>
          <w:lang w:val="fr-CH"/>
        </w:rPr>
        <w:t>و</w:t>
      </w:r>
      <w:r>
        <w:rPr>
          <w:rFonts w:hint="cs"/>
          <w:rtl/>
          <w:lang w:val="fr-CH"/>
        </w:rPr>
        <w:t xml:space="preserve">تعرب اللجنة </w:t>
      </w:r>
      <w:r w:rsidR="00474EFF">
        <w:rPr>
          <w:rFonts w:hint="cs"/>
          <w:rtl/>
          <w:lang w:val="fr-CH"/>
        </w:rPr>
        <w:t>أيضاً</w:t>
      </w:r>
      <w:r w:rsidR="00F71EA5">
        <w:rPr>
          <w:rFonts w:hint="cs"/>
          <w:rtl/>
          <w:lang w:val="fr-CH"/>
        </w:rPr>
        <w:t xml:space="preserve"> </w:t>
      </w:r>
      <w:r>
        <w:rPr>
          <w:rFonts w:hint="cs"/>
          <w:rtl/>
          <w:lang w:val="fr-CH"/>
        </w:rPr>
        <w:t xml:space="preserve">عن قلقها إزاء انعدام قوانين مناسبة تحكم ممارسة الطب التقليدي (المادة 12). </w:t>
      </w:r>
    </w:p>
    <w:p w:rsidR="00E2019A" w:rsidRPr="007F093A" w:rsidRDefault="00E2019A" w:rsidP="00F50B57">
      <w:pPr>
        <w:pStyle w:val="SingleTxtGA"/>
        <w:rPr>
          <w:rFonts w:hint="cs"/>
          <w:b/>
          <w:bCs/>
          <w:rtl/>
          <w:lang w:val="fr-CH"/>
        </w:rPr>
      </w:pPr>
      <w:r w:rsidRPr="007F093A">
        <w:rPr>
          <w:rFonts w:hint="cs"/>
          <w:b/>
          <w:bCs/>
          <w:rtl/>
          <w:lang w:val="fr-CH"/>
        </w:rPr>
        <w:tab/>
      </w:r>
      <w:r>
        <w:rPr>
          <w:rFonts w:hint="cs"/>
          <w:b/>
          <w:bCs/>
          <w:rtl/>
          <w:lang w:val="fr-CH"/>
        </w:rPr>
        <w:t>تحث</w:t>
      </w:r>
      <w:r w:rsidRPr="007F093A">
        <w:rPr>
          <w:rFonts w:hint="cs"/>
          <w:b/>
          <w:bCs/>
          <w:rtl/>
          <w:lang w:val="fr-CH"/>
        </w:rPr>
        <w:t xml:space="preserve"> اللجنة الدولة الطرف</w:t>
      </w:r>
      <w:r>
        <w:rPr>
          <w:rFonts w:hint="cs"/>
          <w:b/>
          <w:bCs/>
          <w:rtl/>
          <w:lang w:val="fr-CH"/>
        </w:rPr>
        <w:t xml:space="preserve"> على</w:t>
      </w:r>
      <w:r w:rsidRPr="007F093A">
        <w:rPr>
          <w:rFonts w:hint="cs"/>
          <w:b/>
          <w:bCs/>
          <w:rtl/>
          <w:lang w:val="fr-CH"/>
        </w:rPr>
        <w:t xml:space="preserve"> </w:t>
      </w:r>
      <w:r>
        <w:rPr>
          <w:rFonts w:hint="cs"/>
          <w:b/>
          <w:bCs/>
          <w:rtl/>
          <w:lang w:val="fr-CH"/>
        </w:rPr>
        <w:t xml:space="preserve">اتخاذ التدابير المناسبة للإنفاذ الفعال للقوانين القائمة السارية على الرعاية الصحية في القطاع الخاص وكذا التسعير ونوعية الإمدادات الطبية في السوق. كما تدعو اللجنة الدولة الطرف إلى تنظيم الطب التقليدي للوفاء بمتطلبات النوعية وتوافر الحق في الصحة. وتوجه اللجنة نظر الدولة الطرف </w:t>
      </w:r>
      <w:r w:rsidRPr="00E2019A">
        <w:rPr>
          <w:rFonts w:hint="cs"/>
          <w:b/>
          <w:bCs/>
          <w:rtl/>
          <w:lang w:val="fr-CH"/>
        </w:rPr>
        <w:t>إلى تعليق اللجنة العام رقم</w:t>
      </w:r>
      <w:r w:rsidR="003345E3">
        <w:rPr>
          <w:rFonts w:hint="cs"/>
          <w:b/>
          <w:bCs/>
          <w:rtl/>
          <w:lang w:val="fr-CH"/>
        </w:rPr>
        <w:t xml:space="preserve"> </w:t>
      </w:r>
      <w:r w:rsidRPr="00E2019A">
        <w:rPr>
          <w:rFonts w:hint="cs"/>
          <w:b/>
          <w:bCs/>
          <w:rtl/>
          <w:lang w:val="fr-CH"/>
        </w:rPr>
        <w:t>14(2000).</w:t>
      </w:r>
      <w:r>
        <w:rPr>
          <w:rFonts w:hint="cs"/>
          <w:b/>
          <w:bCs/>
          <w:rtl/>
          <w:lang w:val="fr-CH"/>
        </w:rPr>
        <w:t xml:space="preserve"> </w:t>
      </w:r>
    </w:p>
    <w:p w:rsidR="00E2019A" w:rsidRDefault="00E2019A" w:rsidP="00497A12">
      <w:pPr>
        <w:pStyle w:val="SingleTxtGA"/>
        <w:rPr>
          <w:rFonts w:hint="cs"/>
          <w:rtl/>
          <w:lang w:val="fr-CH"/>
        </w:rPr>
      </w:pPr>
      <w:r>
        <w:rPr>
          <w:rFonts w:hint="cs"/>
          <w:rtl/>
          <w:lang w:val="fr-CH"/>
        </w:rPr>
        <w:t>27-</w:t>
      </w:r>
      <w:r>
        <w:rPr>
          <w:rFonts w:hint="cs"/>
          <w:rtl/>
          <w:lang w:val="fr-CH"/>
        </w:rPr>
        <w:tab/>
        <w:t xml:space="preserve">ويساور اللجنة القلق إزاء انتشار فيروس نقص المناعة البشرية/الإيدز </w:t>
      </w:r>
      <w:r w:rsidR="000A1546">
        <w:rPr>
          <w:rFonts w:hint="cs"/>
          <w:rtl/>
          <w:lang w:val="fr-CH"/>
        </w:rPr>
        <w:t xml:space="preserve">على نطاق واسع </w:t>
      </w:r>
      <w:r>
        <w:rPr>
          <w:rFonts w:hint="cs"/>
          <w:rtl/>
          <w:lang w:val="fr-CH"/>
        </w:rPr>
        <w:t xml:space="preserve">في أوساط المشتغلين في مجال الجنس والمحتجزين </w:t>
      </w:r>
      <w:r w:rsidR="000A1546">
        <w:rPr>
          <w:rFonts w:hint="cs"/>
          <w:rtl/>
          <w:lang w:val="fr-CH"/>
        </w:rPr>
        <w:t xml:space="preserve">بوجه خاص، </w:t>
      </w:r>
      <w:r>
        <w:rPr>
          <w:rFonts w:hint="cs"/>
          <w:rtl/>
          <w:lang w:val="fr-CH"/>
        </w:rPr>
        <w:t xml:space="preserve">على الرغم من نجاح الدولة الطرف في احتواء تفشي هذا الفيروس. وتعرب اللجنة عن قلقها </w:t>
      </w:r>
      <w:r w:rsidR="00474EFF">
        <w:rPr>
          <w:rFonts w:hint="cs"/>
          <w:rtl/>
          <w:lang w:val="fr-CH"/>
        </w:rPr>
        <w:t>أيضاً</w:t>
      </w:r>
      <w:r>
        <w:rPr>
          <w:rFonts w:hint="cs"/>
          <w:rtl/>
          <w:lang w:val="fr-CH"/>
        </w:rPr>
        <w:t xml:space="preserve"> إزاء عوامل الخطر مثل المعرفة المحدودة بطرق الوقاية في صفوف النساء والاستخدام المحدود جدا</w:t>
      </w:r>
      <w:r w:rsidR="00497A12">
        <w:rPr>
          <w:rFonts w:hint="cs"/>
          <w:rtl/>
          <w:lang w:val="fr-CH"/>
        </w:rPr>
        <w:t>ً</w:t>
      </w:r>
      <w:r>
        <w:rPr>
          <w:rFonts w:hint="cs"/>
          <w:rtl/>
          <w:lang w:val="fr-CH"/>
        </w:rPr>
        <w:t xml:space="preserve"> </w:t>
      </w:r>
      <w:r w:rsidR="00497A12">
        <w:rPr>
          <w:rFonts w:hint="cs"/>
          <w:rtl/>
          <w:lang w:val="fr-CH"/>
        </w:rPr>
        <w:t>للواقي الذكري</w:t>
      </w:r>
      <w:r w:rsidR="00E9394B">
        <w:rPr>
          <w:rFonts w:hint="cs"/>
          <w:rtl/>
          <w:lang w:val="fr-CH"/>
        </w:rPr>
        <w:t xml:space="preserve"> لا</w:t>
      </w:r>
      <w:r w:rsidR="00E9394B">
        <w:rPr>
          <w:rtl/>
          <w:lang w:val="fr-CH"/>
        </w:rPr>
        <w:t> </w:t>
      </w:r>
      <w:r>
        <w:rPr>
          <w:rFonts w:hint="cs"/>
          <w:rtl/>
          <w:lang w:val="fr-CH"/>
        </w:rPr>
        <w:t>سيما في أوساط الذكور الناشطين جنسيا</w:t>
      </w:r>
      <w:r w:rsidR="00972BD7">
        <w:rPr>
          <w:rFonts w:hint="cs"/>
          <w:rtl/>
          <w:lang w:val="fr-CH"/>
        </w:rPr>
        <w:t>ً</w:t>
      </w:r>
      <w:r>
        <w:rPr>
          <w:rFonts w:hint="cs"/>
          <w:rtl/>
          <w:lang w:val="fr-CH"/>
        </w:rPr>
        <w:t xml:space="preserve"> (المادة 12).</w:t>
      </w:r>
    </w:p>
    <w:p w:rsidR="00E2019A" w:rsidRPr="007F093A" w:rsidRDefault="00E2019A" w:rsidP="00F50B57">
      <w:pPr>
        <w:pStyle w:val="SingleTxtGA"/>
        <w:rPr>
          <w:rFonts w:hint="cs"/>
          <w:b/>
          <w:bCs/>
          <w:rtl/>
          <w:lang w:val="fr-CH"/>
        </w:rPr>
      </w:pPr>
      <w:r w:rsidRPr="007F093A">
        <w:rPr>
          <w:rFonts w:hint="cs"/>
          <w:b/>
          <w:bCs/>
          <w:rtl/>
          <w:lang w:val="fr-CH"/>
        </w:rPr>
        <w:tab/>
      </w:r>
      <w:r>
        <w:rPr>
          <w:rFonts w:hint="cs"/>
          <w:b/>
          <w:bCs/>
          <w:rtl/>
          <w:lang w:val="fr-CH"/>
        </w:rPr>
        <w:t>تشجع</w:t>
      </w:r>
      <w:r w:rsidRPr="007F093A">
        <w:rPr>
          <w:rFonts w:hint="cs"/>
          <w:b/>
          <w:bCs/>
          <w:rtl/>
          <w:lang w:val="fr-CH"/>
        </w:rPr>
        <w:t xml:space="preserve"> اللجنة الدولة الطرف </w:t>
      </w:r>
      <w:r>
        <w:rPr>
          <w:rFonts w:hint="cs"/>
          <w:b/>
          <w:bCs/>
          <w:rtl/>
          <w:lang w:val="fr-CH"/>
        </w:rPr>
        <w:t>على المضي قدما</w:t>
      </w:r>
      <w:r w:rsidR="00972BD7">
        <w:rPr>
          <w:rFonts w:hint="cs"/>
          <w:b/>
          <w:bCs/>
          <w:rtl/>
          <w:lang w:val="fr-CH"/>
        </w:rPr>
        <w:t>ً</w:t>
      </w:r>
      <w:r>
        <w:rPr>
          <w:rFonts w:hint="cs"/>
          <w:b/>
          <w:bCs/>
          <w:rtl/>
          <w:lang w:val="fr-CH"/>
        </w:rPr>
        <w:t xml:space="preserve"> في بذل الجهود الرامية إلى محاربة فيروس نقص المناعة البشرية/الإيدز، وتدعو اللجنة الدولة الطرف إلى اتخاذ تدابير وقائية محددة تستهدف المشتغلين في مجال الجنس والمحتجزين لنشر المعلومات حول كيفية الوقاية من فيروس نقص المناعة البشرية/الإيدز بسبل منها استخدام العوازل. وتوصي اللجنة الدولة الطرف </w:t>
      </w:r>
      <w:r w:rsidR="00474EFF">
        <w:rPr>
          <w:rFonts w:hint="cs"/>
          <w:b/>
          <w:bCs/>
          <w:rtl/>
          <w:lang w:val="fr-CH"/>
        </w:rPr>
        <w:t>أيضاً</w:t>
      </w:r>
      <w:r>
        <w:rPr>
          <w:rFonts w:hint="cs"/>
          <w:b/>
          <w:bCs/>
          <w:rtl/>
          <w:lang w:val="fr-CH"/>
        </w:rPr>
        <w:t xml:space="preserve"> بتعميم توفير العلاج بمضادات فيروسات النسخ العكسي ليشمل المستشفيات </w:t>
      </w:r>
      <w:proofErr w:type="spellStart"/>
      <w:r w:rsidR="00EF078E">
        <w:rPr>
          <w:rFonts w:hint="cs"/>
          <w:b/>
          <w:bCs/>
          <w:rtl/>
          <w:lang w:val="fr-CH"/>
        </w:rPr>
        <w:t>الجهوية</w:t>
      </w:r>
      <w:proofErr w:type="spellEnd"/>
      <w:r w:rsidR="00EF078E">
        <w:rPr>
          <w:rFonts w:hint="cs"/>
          <w:b/>
          <w:bCs/>
          <w:rtl/>
          <w:lang w:val="fr-CH"/>
        </w:rPr>
        <w:t xml:space="preserve"> </w:t>
      </w:r>
      <w:r>
        <w:rPr>
          <w:rFonts w:hint="cs"/>
          <w:b/>
          <w:bCs/>
          <w:rtl/>
          <w:lang w:val="fr-CH"/>
        </w:rPr>
        <w:t>والمراكز الصحية.</w:t>
      </w:r>
      <w:r w:rsidRPr="007F093A">
        <w:rPr>
          <w:rFonts w:hint="cs"/>
          <w:b/>
          <w:bCs/>
          <w:rtl/>
          <w:lang w:val="fr-CH"/>
        </w:rPr>
        <w:t xml:space="preserve"> </w:t>
      </w:r>
    </w:p>
    <w:p w:rsidR="00E2019A" w:rsidRPr="006E4F7F" w:rsidRDefault="00E2019A" w:rsidP="00E2019A">
      <w:pPr>
        <w:pStyle w:val="SingleTxtGA"/>
        <w:rPr>
          <w:rFonts w:hint="cs"/>
          <w:rtl/>
          <w:lang w:val="fr-CH"/>
        </w:rPr>
      </w:pPr>
      <w:r w:rsidRPr="006E4F7F">
        <w:rPr>
          <w:rFonts w:hint="cs"/>
          <w:rtl/>
          <w:lang w:val="fr-CH"/>
        </w:rPr>
        <w:t>2</w:t>
      </w:r>
      <w:r>
        <w:rPr>
          <w:rFonts w:hint="cs"/>
          <w:rtl/>
          <w:lang w:val="fr-CH"/>
        </w:rPr>
        <w:t>8</w:t>
      </w:r>
      <w:r w:rsidRPr="006E4F7F">
        <w:rPr>
          <w:rFonts w:hint="cs"/>
          <w:rtl/>
          <w:lang w:val="fr-CH"/>
        </w:rPr>
        <w:t>-</w:t>
      </w:r>
      <w:r w:rsidRPr="006E4F7F">
        <w:rPr>
          <w:rFonts w:hint="cs"/>
          <w:rtl/>
          <w:lang w:val="fr-CH"/>
        </w:rPr>
        <w:tab/>
      </w:r>
      <w:r>
        <w:rPr>
          <w:rFonts w:hint="cs"/>
          <w:rtl/>
          <w:lang w:val="fr-CH"/>
        </w:rPr>
        <w:t>وتلاحظ</w:t>
      </w:r>
      <w:r w:rsidRPr="006E4F7F">
        <w:rPr>
          <w:rFonts w:hint="cs"/>
          <w:rtl/>
          <w:lang w:val="fr-CH"/>
        </w:rPr>
        <w:t xml:space="preserve"> اللجنة </w:t>
      </w:r>
      <w:r>
        <w:rPr>
          <w:rFonts w:hint="cs"/>
          <w:rtl/>
          <w:lang w:val="fr-CH"/>
        </w:rPr>
        <w:t>بقلق</w:t>
      </w:r>
      <w:r w:rsidRPr="006E4F7F">
        <w:rPr>
          <w:rFonts w:hint="cs"/>
          <w:rtl/>
          <w:lang w:val="fr-CH"/>
        </w:rPr>
        <w:t xml:space="preserve"> </w:t>
      </w:r>
      <w:r>
        <w:rPr>
          <w:rFonts w:hint="cs"/>
          <w:rtl/>
          <w:lang w:val="fr-CH"/>
        </w:rPr>
        <w:t>أن نسبة وفيات الأمهات والرضع</w:t>
      </w:r>
      <w:r w:rsidR="00E9394B">
        <w:rPr>
          <w:rFonts w:hint="cs"/>
          <w:rtl/>
          <w:lang w:val="fr-CH"/>
        </w:rPr>
        <w:t xml:space="preserve"> لا</w:t>
      </w:r>
      <w:r w:rsidR="00E9394B">
        <w:rPr>
          <w:rtl/>
          <w:lang w:val="fr-CH"/>
        </w:rPr>
        <w:t> </w:t>
      </w:r>
      <w:r>
        <w:rPr>
          <w:rFonts w:hint="cs"/>
          <w:rtl/>
          <w:lang w:val="fr-CH"/>
        </w:rPr>
        <w:t xml:space="preserve">تزال مرتفعة على الرغم من التحسن المشهود في تقديم الخدمات الصحية الخاصة بالأم. وتعرب اللجنة عن قلقها </w:t>
      </w:r>
      <w:r w:rsidR="00474EFF">
        <w:rPr>
          <w:rFonts w:hint="cs"/>
          <w:rtl/>
          <w:lang w:val="fr-CH"/>
        </w:rPr>
        <w:t>أيضاً</w:t>
      </w:r>
      <w:r>
        <w:rPr>
          <w:rFonts w:hint="cs"/>
          <w:rtl/>
          <w:lang w:val="fr-CH"/>
        </w:rPr>
        <w:t xml:space="preserve"> إزاء المعدل المنخفض جدا</w:t>
      </w:r>
      <w:r w:rsidR="00972BD7">
        <w:rPr>
          <w:rFonts w:hint="cs"/>
          <w:rtl/>
          <w:lang w:val="fr-CH"/>
        </w:rPr>
        <w:t>ً</w:t>
      </w:r>
      <w:r>
        <w:rPr>
          <w:rFonts w:hint="cs"/>
          <w:rtl/>
          <w:lang w:val="fr-CH"/>
        </w:rPr>
        <w:t xml:space="preserve"> لاستخدام أساليب منع الحمل في الدولة الطرف </w:t>
      </w:r>
      <w:r w:rsidRPr="006E4F7F">
        <w:rPr>
          <w:rFonts w:hint="cs"/>
          <w:rtl/>
          <w:lang w:val="fr-CH"/>
        </w:rPr>
        <w:t xml:space="preserve">(المادة 12). </w:t>
      </w:r>
    </w:p>
    <w:p w:rsidR="00E2019A" w:rsidRPr="007F093A" w:rsidRDefault="00E2019A" w:rsidP="00F50B57">
      <w:pPr>
        <w:pStyle w:val="SingleTxtGA"/>
        <w:rPr>
          <w:rFonts w:hint="cs"/>
          <w:b/>
          <w:bCs/>
          <w:rtl/>
          <w:lang w:val="fr-CH"/>
        </w:rPr>
      </w:pPr>
      <w:r w:rsidRPr="007F093A">
        <w:rPr>
          <w:rFonts w:hint="cs"/>
          <w:b/>
          <w:bCs/>
          <w:rtl/>
          <w:lang w:val="fr-CH"/>
        </w:rPr>
        <w:tab/>
      </w:r>
      <w:r>
        <w:rPr>
          <w:rFonts w:hint="cs"/>
          <w:b/>
          <w:bCs/>
          <w:rtl/>
          <w:lang w:val="fr-CH"/>
        </w:rPr>
        <w:t>تدعو</w:t>
      </w:r>
      <w:r w:rsidRPr="007F093A">
        <w:rPr>
          <w:rFonts w:hint="cs"/>
          <w:b/>
          <w:bCs/>
          <w:rtl/>
          <w:lang w:val="fr-CH"/>
        </w:rPr>
        <w:t xml:space="preserve"> اللجنة الدولة الطرف</w:t>
      </w:r>
      <w:r>
        <w:rPr>
          <w:rFonts w:hint="cs"/>
          <w:b/>
          <w:bCs/>
          <w:rtl/>
          <w:lang w:val="fr-CH"/>
        </w:rPr>
        <w:t xml:space="preserve"> إلى مواصلة توسيع نطاق الرعاية الصحية الخاصة بالولادة </w:t>
      </w:r>
      <w:r w:rsidR="009B7569">
        <w:rPr>
          <w:rFonts w:hint="cs"/>
          <w:b/>
          <w:bCs/>
          <w:rtl/>
          <w:lang w:val="fr-CH"/>
        </w:rPr>
        <w:t>وبالمواليد</w:t>
      </w:r>
      <w:r>
        <w:rPr>
          <w:rFonts w:hint="cs"/>
          <w:b/>
          <w:bCs/>
          <w:rtl/>
          <w:lang w:val="fr-CH"/>
        </w:rPr>
        <w:t xml:space="preserve">، </w:t>
      </w:r>
      <w:r w:rsidR="00474EFF">
        <w:rPr>
          <w:rFonts w:hint="cs"/>
          <w:b/>
          <w:bCs/>
          <w:rtl/>
          <w:lang w:val="fr-CH"/>
        </w:rPr>
        <w:t>فضلاً</w:t>
      </w:r>
      <w:r>
        <w:rPr>
          <w:rFonts w:hint="cs"/>
          <w:b/>
          <w:bCs/>
          <w:rtl/>
          <w:lang w:val="fr-CH"/>
        </w:rPr>
        <w:t xml:space="preserve"> عن الخدمات الخاصة بالصحة الجنسية والإنجابية،</w:t>
      </w:r>
      <w:r w:rsidR="00E9394B">
        <w:rPr>
          <w:rFonts w:hint="cs"/>
          <w:b/>
          <w:bCs/>
          <w:rtl/>
          <w:lang w:val="fr-CH"/>
        </w:rPr>
        <w:t xml:space="preserve"> لا</w:t>
      </w:r>
      <w:r w:rsidR="00E9394B">
        <w:rPr>
          <w:b/>
          <w:bCs/>
          <w:rtl/>
          <w:lang w:val="fr-CH"/>
        </w:rPr>
        <w:t> </w:t>
      </w:r>
      <w:r w:rsidR="00956F7A">
        <w:rPr>
          <w:rFonts w:hint="cs"/>
          <w:b/>
          <w:bCs/>
          <w:rtl/>
          <w:lang w:val="fr-CH"/>
        </w:rPr>
        <w:t xml:space="preserve">سيما </w:t>
      </w:r>
      <w:r>
        <w:rPr>
          <w:rFonts w:hint="cs"/>
          <w:b/>
          <w:bCs/>
          <w:rtl/>
          <w:lang w:val="fr-CH"/>
        </w:rPr>
        <w:t>في المناطق الريفية والنائية.</w:t>
      </w:r>
      <w:r w:rsidRPr="007F093A">
        <w:rPr>
          <w:rFonts w:hint="cs"/>
          <w:b/>
          <w:bCs/>
          <w:rtl/>
          <w:lang w:val="fr-CH"/>
        </w:rPr>
        <w:t xml:space="preserve"> </w:t>
      </w:r>
    </w:p>
    <w:p w:rsidR="00E2019A" w:rsidRPr="006E4F7F" w:rsidRDefault="00E2019A" w:rsidP="00E2019A">
      <w:pPr>
        <w:pStyle w:val="SingleTxtGA"/>
        <w:rPr>
          <w:rFonts w:hint="cs"/>
          <w:rtl/>
          <w:lang w:val="fr-CH"/>
        </w:rPr>
      </w:pPr>
      <w:r w:rsidRPr="006E4F7F">
        <w:rPr>
          <w:rFonts w:hint="cs"/>
          <w:rtl/>
          <w:lang w:val="fr-CH"/>
        </w:rPr>
        <w:t>2</w:t>
      </w:r>
      <w:r>
        <w:rPr>
          <w:rFonts w:hint="cs"/>
          <w:rtl/>
          <w:lang w:val="fr-CH"/>
        </w:rPr>
        <w:t>9</w:t>
      </w:r>
      <w:r w:rsidRPr="006E4F7F">
        <w:rPr>
          <w:rFonts w:hint="cs"/>
          <w:rtl/>
          <w:lang w:val="fr-CH"/>
        </w:rPr>
        <w:t>-</w:t>
      </w:r>
      <w:r w:rsidRPr="006E4F7F">
        <w:rPr>
          <w:rFonts w:hint="cs"/>
          <w:rtl/>
          <w:lang w:val="fr-CH"/>
        </w:rPr>
        <w:tab/>
        <w:t xml:space="preserve">وتشعر اللجنة بالقلق </w:t>
      </w:r>
      <w:r>
        <w:rPr>
          <w:rFonts w:hint="cs"/>
          <w:rtl/>
          <w:lang w:val="fr-CH"/>
        </w:rPr>
        <w:t>لأن الحصول على مياه الشرب المأمونة</w:t>
      </w:r>
      <w:r w:rsidR="00E9394B">
        <w:rPr>
          <w:rFonts w:hint="cs"/>
          <w:rtl/>
          <w:lang w:val="fr-CH"/>
        </w:rPr>
        <w:t xml:space="preserve"> لا</w:t>
      </w:r>
      <w:r w:rsidR="00E9394B">
        <w:rPr>
          <w:rtl/>
          <w:lang w:val="fr-CH"/>
        </w:rPr>
        <w:t> </w:t>
      </w:r>
      <w:r>
        <w:rPr>
          <w:rFonts w:hint="cs"/>
          <w:rtl/>
          <w:lang w:val="fr-CH"/>
        </w:rPr>
        <w:t xml:space="preserve">يزال من المشاكل القائمة على الرغم من الاستثمارات الكبيرة التي بذلتها الدولة الطرف في هذا المجال. وتعرب اللجنة عن قلقها </w:t>
      </w:r>
      <w:r w:rsidR="00474EFF">
        <w:rPr>
          <w:rFonts w:hint="cs"/>
          <w:rtl/>
          <w:lang w:val="fr-CH"/>
        </w:rPr>
        <w:t>أيضاً</w:t>
      </w:r>
      <w:r>
        <w:rPr>
          <w:rFonts w:hint="cs"/>
          <w:rtl/>
          <w:lang w:val="fr-CH"/>
        </w:rPr>
        <w:t xml:space="preserve"> لأن الافتقار إلى نظم الصرف الصحي الملائمة أدى إلى تلويث الموارد المائية النادرة في بعض المناطق في الدولة الطرف (المادة 12)</w:t>
      </w:r>
      <w:r w:rsidRPr="006E4F7F">
        <w:rPr>
          <w:rFonts w:hint="cs"/>
          <w:rtl/>
          <w:lang w:val="fr-CH"/>
        </w:rPr>
        <w:t xml:space="preserve">. </w:t>
      </w:r>
    </w:p>
    <w:p w:rsidR="00E2019A" w:rsidRPr="006B6B22" w:rsidRDefault="00E2019A" w:rsidP="00F50B57">
      <w:pPr>
        <w:pStyle w:val="SingleTxtGA"/>
        <w:rPr>
          <w:rFonts w:hint="cs"/>
          <w:b/>
          <w:bCs/>
          <w:rtl/>
          <w:lang w:val="fr-CH"/>
        </w:rPr>
      </w:pPr>
      <w:r w:rsidRPr="00E7490E">
        <w:rPr>
          <w:rFonts w:hint="cs"/>
          <w:b/>
          <w:bCs/>
          <w:rtl/>
          <w:lang w:val="fr-CH"/>
        </w:rPr>
        <w:tab/>
      </w:r>
      <w:r>
        <w:rPr>
          <w:rFonts w:hint="cs"/>
          <w:b/>
          <w:bCs/>
          <w:rtl/>
          <w:lang w:val="fr-CH"/>
        </w:rPr>
        <w:t>تدعو</w:t>
      </w:r>
      <w:r w:rsidRPr="00E7490E">
        <w:rPr>
          <w:rFonts w:hint="cs"/>
          <w:b/>
          <w:bCs/>
          <w:rtl/>
          <w:lang w:val="fr-CH"/>
        </w:rPr>
        <w:t xml:space="preserve"> اللجنة الدولة الطرف</w:t>
      </w:r>
      <w:r>
        <w:rPr>
          <w:rFonts w:hint="cs"/>
          <w:b/>
          <w:bCs/>
          <w:rtl/>
          <w:lang w:val="fr-CH"/>
        </w:rPr>
        <w:t xml:space="preserve"> إلى استثمار المزيد من الموارد بغية تحسين الوصول إلى مياه الشرب المأمونة وإلى اتخاذ تدابير لحماية الموارد المائية من التلوث وضمان سلامة المياه المقدمة للسكان. وتوصي اللجنة الدولة الطرف </w:t>
      </w:r>
      <w:r w:rsidR="00474EFF">
        <w:rPr>
          <w:rFonts w:hint="cs"/>
          <w:b/>
          <w:bCs/>
          <w:rtl/>
          <w:lang w:val="fr-CH"/>
        </w:rPr>
        <w:t>أيضاً</w:t>
      </w:r>
      <w:r>
        <w:rPr>
          <w:rFonts w:hint="cs"/>
          <w:b/>
          <w:bCs/>
          <w:rtl/>
          <w:lang w:val="fr-CH"/>
        </w:rPr>
        <w:t xml:space="preserve"> بتحسين مستوى وصول </w:t>
      </w:r>
      <w:r w:rsidR="00FF669F">
        <w:rPr>
          <w:rFonts w:hint="cs"/>
          <w:b/>
          <w:bCs/>
          <w:rtl/>
          <w:lang w:val="fr-CH"/>
        </w:rPr>
        <w:t xml:space="preserve">الفئات </w:t>
      </w:r>
      <w:r>
        <w:rPr>
          <w:rFonts w:hint="cs"/>
          <w:b/>
          <w:bCs/>
          <w:rtl/>
          <w:lang w:val="fr-CH"/>
        </w:rPr>
        <w:t>الأشد حرمانا</w:t>
      </w:r>
      <w:r w:rsidR="00972BD7">
        <w:rPr>
          <w:rFonts w:hint="cs"/>
          <w:b/>
          <w:bCs/>
          <w:rtl/>
          <w:lang w:val="fr-CH"/>
        </w:rPr>
        <w:t>ً</w:t>
      </w:r>
      <w:r>
        <w:rPr>
          <w:rFonts w:hint="cs"/>
          <w:b/>
          <w:bCs/>
          <w:rtl/>
          <w:lang w:val="fr-CH"/>
        </w:rPr>
        <w:t xml:space="preserve"> وتهميشا</w:t>
      </w:r>
      <w:r w:rsidR="00972BD7">
        <w:rPr>
          <w:rFonts w:hint="cs"/>
          <w:b/>
          <w:bCs/>
          <w:rtl/>
          <w:lang w:val="fr-CH"/>
        </w:rPr>
        <w:t>ً</w:t>
      </w:r>
      <w:r>
        <w:rPr>
          <w:rFonts w:hint="cs"/>
          <w:b/>
          <w:bCs/>
          <w:rtl/>
          <w:lang w:val="fr-CH"/>
        </w:rPr>
        <w:t xml:space="preserve"> إلى خدمات الصرف الصحي،</w:t>
      </w:r>
      <w:r w:rsidR="00E9394B">
        <w:rPr>
          <w:rFonts w:hint="cs"/>
          <w:b/>
          <w:bCs/>
          <w:rtl/>
          <w:lang w:val="fr-CH"/>
        </w:rPr>
        <w:t xml:space="preserve"> لا</w:t>
      </w:r>
      <w:r w:rsidR="00E9394B">
        <w:rPr>
          <w:b/>
          <w:bCs/>
          <w:rtl/>
          <w:lang w:val="fr-CH"/>
        </w:rPr>
        <w:t> </w:t>
      </w:r>
      <w:r>
        <w:rPr>
          <w:rFonts w:hint="cs"/>
          <w:b/>
          <w:bCs/>
          <w:rtl/>
          <w:lang w:val="fr-CH"/>
        </w:rPr>
        <w:t xml:space="preserve">سيما في المناطق الريفية. وعلاوة على ذلك، تدعو اللجنة الدولة الطرف إلى ضمان أن تراعي السياسات الخاصة بالمياه والصرف الصحي زيادة الطلب التي ستشهدها المناطق الحضرية في المستقبل القريب نتيجة </w:t>
      </w:r>
      <w:r w:rsidR="002908DA">
        <w:rPr>
          <w:rFonts w:hint="cs"/>
          <w:b/>
          <w:bCs/>
          <w:rtl/>
          <w:lang w:val="fr-CH"/>
        </w:rPr>
        <w:t xml:space="preserve">تمدُّن الرُّحل </w:t>
      </w:r>
      <w:r>
        <w:rPr>
          <w:rFonts w:hint="cs"/>
          <w:b/>
          <w:bCs/>
          <w:rtl/>
          <w:lang w:val="fr-CH"/>
        </w:rPr>
        <w:t xml:space="preserve">والهجرة الريفية. </w:t>
      </w:r>
      <w:r w:rsidR="002908DA">
        <w:rPr>
          <w:rFonts w:hint="cs"/>
          <w:b/>
          <w:bCs/>
          <w:rtl/>
          <w:lang w:val="fr-CH"/>
        </w:rPr>
        <w:t xml:space="preserve">وتوجه </w:t>
      </w:r>
      <w:r>
        <w:rPr>
          <w:rFonts w:hint="cs"/>
          <w:b/>
          <w:bCs/>
          <w:rtl/>
          <w:lang w:val="fr-CH"/>
        </w:rPr>
        <w:t xml:space="preserve">اللجنة نظر الدولة الطرف </w:t>
      </w:r>
      <w:r w:rsidRPr="00E2019A">
        <w:rPr>
          <w:rFonts w:hint="cs"/>
          <w:b/>
          <w:bCs/>
          <w:rtl/>
          <w:lang w:val="fr-CH"/>
        </w:rPr>
        <w:t>إلى تعليق اللجنة العام رقم 15(2002)</w:t>
      </w:r>
      <w:r>
        <w:rPr>
          <w:rFonts w:hint="cs"/>
          <w:b/>
          <w:bCs/>
          <w:rtl/>
          <w:lang w:val="fr-CH"/>
        </w:rPr>
        <w:t xml:space="preserve"> الخاص بالحق في الماء </w:t>
      </w:r>
      <w:r w:rsidRPr="00E2019A">
        <w:rPr>
          <w:rFonts w:hint="cs"/>
          <w:b/>
          <w:bCs/>
          <w:rtl/>
          <w:lang w:val="fr-CH"/>
        </w:rPr>
        <w:t>وبيان اللجنة بشأن الحق في خدمات الصرف</w:t>
      </w:r>
      <w:r w:rsidR="00F50B57">
        <w:rPr>
          <w:rFonts w:hint="eastAsia"/>
          <w:b/>
          <w:bCs/>
          <w:rtl/>
          <w:lang w:val="fr-CH"/>
        </w:rPr>
        <w:t> </w:t>
      </w:r>
      <w:r w:rsidRPr="00E2019A">
        <w:rPr>
          <w:rFonts w:hint="cs"/>
          <w:b/>
          <w:bCs/>
          <w:rtl/>
          <w:lang w:val="fr-CH"/>
        </w:rPr>
        <w:t>الصحي</w:t>
      </w:r>
      <w:r>
        <w:rPr>
          <w:rFonts w:hint="cs"/>
          <w:b/>
          <w:bCs/>
          <w:rtl/>
          <w:lang w:val="fr-CH"/>
        </w:rPr>
        <w:t>.</w:t>
      </w:r>
    </w:p>
    <w:p w:rsidR="00E2019A" w:rsidRDefault="00E2019A" w:rsidP="00A55B84">
      <w:pPr>
        <w:pStyle w:val="SingleTxtGA"/>
        <w:rPr>
          <w:rFonts w:hint="cs"/>
          <w:rtl/>
          <w:lang w:val="fr-CH"/>
        </w:rPr>
      </w:pPr>
      <w:r>
        <w:rPr>
          <w:rFonts w:hint="cs"/>
          <w:rtl/>
          <w:lang w:val="fr-CH"/>
        </w:rPr>
        <w:t>30-</w:t>
      </w:r>
      <w:r>
        <w:rPr>
          <w:rFonts w:hint="cs"/>
          <w:rtl/>
          <w:lang w:val="fr-CH"/>
        </w:rPr>
        <w:tab/>
        <w:t xml:space="preserve">وتظل اللجنة قلقة إزاء ارتفاع معدل </w:t>
      </w:r>
      <w:r w:rsidR="00D4280C">
        <w:rPr>
          <w:rFonts w:hint="cs"/>
          <w:rtl/>
          <w:lang w:val="fr-CH"/>
        </w:rPr>
        <w:t xml:space="preserve">الانقطاع </w:t>
      </w:r>
      <w:r>
        <w:rPr>
          <w:rFonts w:hint="cs"/>
          <w:rtl/>
          <w:lang w:val="fr-CH"/>
        </w:rPr>
        <w:t xml:space="preserve">عن الدراسة ورداءة مستوى التعليم، على الرغم من الارتفاع في معدل الالتحاق بالمدارس الابتدائية. وتعرب اللجنة عن قلقها إزاء ما ترتب </w:t>
      </w:r>
      <w:r w:rsidR="00916E89">
        <w:rPr>
          <w:rFonts w:hint="cs"/>
          <w:rtl/>
          <w:lang w:val="fr-CH"/>
        </w:rPr>
        <w:t xml:space="preserve">على </w:t>
      </w:r>
      <w:r>
        <w:rPr>
          <w:rFonts w:hint="cs"/>
          <w:rtl/>
          <w:lang w:val="fr-CH"/>
        </w:rPr>
        <w:t xml:space="preserve">ذلك من مستويات متدنية في الإلمام بالقراءة والكتابة في الدولة الطرف. </w:t>
      </w:r>
      <w:r w:rsidR="00916E89">
        <w:rPr>
          <w:rFonts w:hint="cs"/>
          <w:rtl/>
          <w:lang w:val="fr-CH"/>
        </w:rPr>
        <w:t>و</w:t>
      </w:r>
      <w:r>
        <w:rPr>
          <w:rFonts w:hint="cs"/>
          <w:rtl/>
          <w:lang w:val="fr-CH"/>
        </w:rPr>
        <w:t xml:space="preserve">إضافة إلى ذلك، يساور اللجنة قلق </w:t>
      </w:r>
      <w:r w:rsidR="00A55B84">
        <w:rPr>
          <w:rFonts w:hint="cs"/>
          <w:rtl/>
          <w:lang w:val="fr-CH"/>
        </w:rPr>
        <w:t xml:space="preserve">إزاء تراجع عدد </w:t>
      </w:r>
      <w:r>
        <w:rPr>
          <w:rFonts w:hint="cs"/>
          <w:rtl/>
          <w:lang w:val="fr-CH"/>
        </w:rPr>
        <w:t>الأطفال،</w:t>
      </w:r>
      <w:r w:rsidR="00E9394B">
        <w:rPr>
          <w:rFonts w:hint="cs"/>
          <w:rtl/>
          <w:lang w:val="fr-CH"/>
        </w:rPr>
        <w:t xml:space="preserve"> لا</w:t>
      </w:r>
      <w:r w:rsidR="00E9394B">
        <w:rPr>
          <w:rtl/>
          <w:lang w:val="fr-CH"/>
        </w:rPr>
        <w:t> </w:t>
      </w:r>
      <w:r>
        <w:rPr>
          <w:rFonts w:hint="cs"/>
          <w:rtl/>
          <w:lang w:val="fr-CH"/>
        </w:rPr>
        <w:t xml:space="preserve">سيما الإناث، </w:t>
      </w:r>
      <w:r w:rsidR="00A55B84">
        <w:rPr>
          <w:rFonts w:hint="cs"/>
          <w:rtl/>
          <w:lang w:val="fr-CH"/>
        </w:rPr>
        <w:t xml:space="preserve">الذين يصلون إلى </w:t>
      </w:r>
      <w:r>
        <w:rPr>
          <w:rFonts w:hint="cs"/>
          <w:rtl/>
          <w:lang w:val="fr-CH"/>
        </w:rPr>
        <w:t xml:space="preserve">التعليم الثانوي (المادة 13). </w:t>
      </w:r>
    </w:p>
    <w:p w:rsidR="00E2019A" w:rsidRPr="00F50B57" w:rsidRDefault="00E2019A" w:rsidP="00F50B57">
      <w:pPr>
        <w:pStyle w:val="SingleTxtGA"/>
        <w:rPr>
          <w:rFonts w:hint="cs"/>
          <w:b/>
          <w:bCs/>
          <w:rtl/>
          <w:lang w:val="fr-CH"/>
        </w:rPr>
      </w:pPr>
      <w:r w:rsidRPr="00F50B57">
        <w:rPr>
          <w:rFonts w:hint="cs"/>
          <w:b/>
          <w:bCs/>
          <w:rtl/>
          <w:lang w:val="fr-CH"/>
        </w:rPr>
        <w:tab/>
        <w:t xml:space="preserve">تدعو اللجنة الدولة الطرف إلى مواصلة تذليل الصعوبات المختلفة التي تعترض التمتع بالحق في التعليم، بما فيها المسافة للوصول إلى المدارس وتكاليف التعليم والعوامل الثقافية المؤثرة مثل الواجبات المنزلية التي تقع على عاتق الفتاة. وتدعو اللجنة الدولة الطرف </w:t>
      </w:r>
      <w:r w:rsidR="00474EFF">
        <w:rPr>
          <w:rFonts w:hint="cs"/>
          <w:b/>
          <w:bCs/>
          <w:rtl/>
          <w:lang w:val="fr-CH"/>
        </w:rPr>
        <w:t>أيضاً</w:t>
      </w:r>
      <w:r w:rsidRPr="00F50B57">
        <w:rPr>
          <w:rFonts w:hint="cs"/>
          <w:b/>
          <w:bCs/>
          <w:rtl/>
          <w:lang w:val="fr-CH"/>
        </w:rPr>
        <w:t xml:space="preserve"> إلى تكثيف جهودها لإعادة إدماج الأطفال الذين انقطعوا عن الدراسة، والاستثمار في </w:t>
      </w:r>
      <w:r w:rsidR="00FE18AE" w:rsidRPr="00F50B57">
        <w:rPr>
          <w:rFonts w:hint="cs"/>
          <w:b/>
          <w:bCs/>
          <w:rtl/>
          <w:lang w:val="fr-CH"/>
        </w:rPr>
        <w:t xml:space="preserve">تكوين </w:t>
      </w:r>
      <w:r w:rsidRPr="00F50B57">
        <w:rPr>
          <w:rFonts w:hint="cs"/>
          <w:b/>
          <w:bCs/>
          <w:rtl/>
          <w:lang w:val="fr-CH"/>
        </w:rPr>
        <w:t xml:space="preserve">المعلمين بغية تحسين سبل الالتحاق بالتعليم الثانوي والجامعي والتدريب المهني، ووضع </w:t>
      </w:r>
      <w:r w:rsidR="003E6B35" w:rsidRPr="00F50B57">
        <w:rPr>
          <w:rFonts w:hint="cs"/>
          <w:b/>
          <w:bCs/>
          <w:rtl/>
          <w:lang w:val="fr-CH"/>
        </w:rPr>
        <w:t xml:space="preserve">برامج </w:t>
      </w:r>
      <w:r w:rsidRPr="00F50B57">
        <w:rPr>
          <w:rFonts w:hint="cs"/>
          <w:b/>
          <w:bCs/>
          <w:rtl/>
          <w:lang w:val="fr-CH"/>
        </w:rPr>
        <w:t xml:space="preserve">للمنح. وتشجع اللجنة الدولة الطرف على مراعاة هذه التوصية في الاستعراض المقبل </w:t>
      </w:r>
      <w:r w:rsidR="00C572D8" w:rsidRPr="00F50B57">
        <w:rPr>
          <w:rFonts w:hint="cs"/>
          <w:b/>
          <w:bCs/>
          <w:rtl/>
          <w:lang w:val="fr-CH"/>
        </w:rPr>
        <w:t>للنظام التعليمي</w:t>
      </w:r>
      <w:r w:rsidRPr="00F50B57">
        <w:rPr>
          <w:rFonts w:hint="cs"/>
          <w:b/>
          <w:bCs/>
          <w:rtl/>
          <w:lang w:val="fr-CH"/>
        </w:rPr>
        <w:t xml:space="preserve">. </w:t>
      </w:r>
    </w:p>
    <w:p w:rsidR="00E2019A" w:rsidRDefault="00E2019A" w:rsidP="00F608E6">
      <w:pPr>
        <w:pStyle w:val="SingleTxtGA"/>
        <w:rPr>
          <w:rFonts w:hint="cs"/>
          <w:b/>
          <w:bCs/>
          <w:rtl/>
          <w:lang w:val="fr-CH"/>
        </w:rPr>
      </w:pPr>
      <w:r>
        <w:rPr>
          <w:rFonts w:hint="cs"/>
          <w:rtl/>
          <w:lang w:val="fr-CH"/>
        </w:rPr>
        <w:t>31-</w:t>
      </w:r>
      <w:r>
        <w:rPr>
          <w:rFonts w:hint="cs"/>
          <w:rtl/>
          <w:lang w:val="fr-CH"/>
        </w:rPr>
        <w:tab/>
        <w:t>وفي حين تحيط اللجنة علما</w:t>
      </w:r>
      <w:r w:rsidR="00972BD7">
        <w:rPr>
          <w:rFonts w:hint="cs"/>
          <w:rtl/>
          <w:lang w:val="fr-CH"/>
        </w:rPr>
        <w:t>ً</w:t>
      </w:r>
      <w:r>
        <w:rPr>
          <w:rFonts w:hint="cs"/>
          <w:rtl/>
          <w:lang w:val="fr-CH"/>
        </w:rPr>
        <w:t xml:space="preserve"> بالتعليم ثنائي اللغة (عربي</w:t>
      </w:r>
      <w:r w:rsidR="00732F5C">
        <w:rPr>
          <w:rFonts w:hint="cs"/>
          <w:rtl/>
          <w:lang w:val="fr-CH"/>
        </w:rPr>
        <w:t xml:space="preserve"> </w:t>
      </w:r>
      <w:r>
        <w:rPr>
          <w:rFonts w:hint="cs"/>
          <w:rtl/>
          <w:lang w:val="fr-CH"/>
        </w:rPr>
        <w:t xml:space="preserve">- فرنسي) في الدولة الطرف، تعرب اللجنة عن قلقها لأن </w:t>
      </w:r>
      <w:r w:rsidR="00F608E6">
        <w:rPr>
          <w:rFonts w:hint="cs"/>
          <w:rtl/>
          <w:lang w:val="fr-CH"/>
        </w:rPr>
        <w:t xml:space="preserve">تدريس واستخدام </w:t>
      </w:r>
      <w:r>
        <w:rPr>
          <w:rFonts w:hint="cs"/>
          <w:rtl/>
          <w:lang w:val="fr-CH"/>
        </w:rPr>
        <w:t xml:space="preserve">لغات وطنية أخرى، من قبيل </w:t>
      </w:r>
      <w:proofErr w:type="spellStart"/>
      <w:r>
        <w:rPr>
          <w:rFonts w:hint="cs"/>
          <w:rtl/>
          <w:lang w:val="fr-CH"/>
        </w:rPr>
        <w:t>البولارية</w:t>
      </w:r>
      <w:proofErr w:type="spellEnd"/>
      <w:r>
        <w:rPr>
          <w:rFonts w:hint="cs"/>
          <w:rtl/>
          <w:lang w:val="fr-CH"/>
        </w:rPr>
        <w:t xml:space="preserve"> </w:t>
      </w:r>
      <w:proofErr w:type="spellStart"/>
      <w:r w:rsidR="00F608E6">
        <w:rPr>
          <w:rFonts w:hint="cs"/>
          <w:rtl/>
          <w:lang w:val="fr-CH"/>
        </w:rPr>
        <w:t>والسوننكية</w:t>
      </w:r>
      <w:proofErr w:type="spellEnd"/>
      <w:r w:rsidR="00F608E6">
        <w:rPr>
          <w:rFonts w:hint="cs"/>
          <w:rtl/>
          <w:lang w:val="fr-CH"/>
        </w:rPr>
        <w:t xml:space="preserve"> </w:t>
      </w:r>
      <w:proofErr w:type="spellStart"/>
      <w:r>
        <w:rPr>
          <w:rFonts w:hint="cs"/>
          <w:rtl/>
          <w:lang w:val="fr-CH"/>
        </w:rPr>
        <w:t>والولفية</w:t>
      </w:r>
      <w:proofErr w:type="spellEnd"/>
      <w:r>
        <w:rPr>
          <w:rFonts w:hint="cs"/>
          <w:rtl/>
          <w:lang w:val="fr-CH"/>
        </w:rPr>
        <w:t>،</w:t>
      </w:r>
      <w:r w:rsidR="00E9394B">
        <w:rPr>
          <w:rFonts w:hint="cs"/>
          <w:rtl/>
          <w:lang w:val="fr-CH"/>
        </w:rPr>
        <w:t xml:space="preserve"> لا</w:t>
      </w:r>
      <w:r w:rsidR="00E9394B">
        <w:rPr>
          <w:rtl/>
          <w:lang w:val="fr-CH"/>
        </w:rPr>
        <w:t> </w:t>
      </w:r>
      <w:r w:rsidR="00F608E6">
        <w:rPr>
          <w:rFonts w:hint="cs"/>
          <w:rtl/>
          <w:lang w:val="fr-CH"/>
        </w:rPr>
        <w:t>يحظى بالترويج الكافي.</w:t>
      </w:r>
    </w:p>
    <w:p w:rsidR="00E2019A" w:rsidRPr="003A4F94" w:rsidRDefault="00E2019A" w:rsidP="00F50B57">
      <w:pPr>
        <w:pStyle w:val="SingleTxtGA"/>
        <w:rPr>
          <w:rFonts w:hint="cs"/>
          <w:b/>
          <w:bCs/>
          <w:rtl/>
          <w:lang w:val="fr-CH"/>
        </w:rPr>
      </w:pPr>
      <w:r w:rsidRPr="003A4F94">
        <w:rPr>
          <w:rFonts w:hint="cs"/>
          <w:b/>
          <w:bCs/>
          <w:rtl/>
          <w:lang w:val="fr-CH"/>
        </w:rPr>
        <w:tab/>
        <w:t xml:space="preserve">تدعو اللجنة الدولة الطرف إلى ترويج تعليم اللغات </w:t>
      </w:r>
      <w:proofErr w:type="spellStart"/>
      <w:r w:rsidRPr="003A4F94">
        <w:rPr>
          <w:rFonts w:hint="cs"/>
          <w:b/>
          <w:bCs/>
          <w:rtl/>
          <w:lang w:val="fr-CH"/>
        </w:rPr>
        <w:t>البولارية</w:t>
      </w:r>
      <w:proofErr w:type="spellEnd"/>
      <w:r w:rsidRPr="003A4F94">
        <w:rPr>
          <w:rFonts w:hint="cs"/>
          <w:b/>
          <w:bCs/>
          <w:rtl/>
          <w:lang w:val="fr-CH"/>
        </w:rPr>
        <w:t xml:space="preserve"> </w:t>
      </w:r>
      <w:proofErr w:type="spellStart"/>
      <w:r w:rsidRPr="003A4F94">
        <w:rPr>
          <w:rFonts w:hint="cs"/>
          <w:b/>
          <w:bCs/>
          <w:rtl/>
          <w:lang w:val="fr-CH"/>
        </w:rPr>
        <w:t>وال</w:t>
      </w:r>
      <w:r w:rsidR="00F608E6">
        <w:rPr>
          <w:rFonts w:hint="cs"/>
          <w:b/>
          <w:bCs/>
          <w:rtl/>
          <w:lang w:val="fr-CH"/>
        </w:rPr>
        <w:t>س</w:t>
      </w:r>
      <w:r w:rsidRPr="003A4F94">
        <w:rPr>
          <w:rFonts w:hint="cs"/>
          <w:b/>
          <w:bCs/>
          <w:rtl/>
          <w:lang w:val="fr-CH"/>
        </w:rPr>
        <w:t>وننكية</w:t>
      </w:r>
      <w:proofErr w:type="spellEnd"/>
      <w:r w:rsidRPr="003A4F94">
        <w:rPr>
          <w:rFonts w:hint="cs"/>
          <w:b/>
          <w:bCs/>
          <w:rtl/>
          <w:lang w:val="fr-CH"/>
        </w:rPr>
        <w:t xml:space="preserve"> </w:t>
      </w:r>
      <w:proofErr w:type="spellStart"/>
      <w:r w:rsidRPr="003A4F94">
        <w:rPr>
          <w:rFonts w:hint="cs"/>
          <w:b/>
          <w:bCs/>
          <w:rtl/>
          <w:lang w:val="fr-CH"/>
        </w:rPr>
        <w:t>والولفية</w:t>
      </w:r>
      <w:proofErr w:type="spellEnd"/>
      <w:r w:rsidRPr="003A4F94">
        <w:rPr>
          <w:rFonts w:hint="cs"/>
          <w:b/>
          <w:bCs/>
          <w:rtl/>
          <w:lang w:val="fr-CH"/>
        </w:rPr>
        <w:t xml:space="preserve"> في المدارس واستخدامها في الإجراءات الرسمية بهدف تجنب التمييز ضد الأشخاص غير الناطقين باللغة العربية. </w:t>
      </w:r>
    </w:p>
    <w:p w:rsidR="00E2019A" w:rsidRDefault="00E2019A" w:rsidP="005B2384">
      <w:pPr>
        <w:pStyle w:val="SingleTxtGA"/>
        <w:rPr>
          <w:rFonts w:hint="cs"/>
          <w:rtl/>
          <w:lang w:val="fr-CH"/>
        </w:rPr>
      </w:pPr>
      <w:r>
        <w:rPr>
          <w:rFonts w:hint="cs"/>
          <w:rtl/>
          <w:lang w:val="fr-CH"/>
        </w:rPr>
        <w:t>32-</w:t>
      </w:r>
      <w:r>
        <w:rPr>
          <w:rFonts w:hint="cs"/>
          <w:rtl/>
          <w:lang w:val="fr-CH"/>
        </w:rPr>
        <w:tab/>
        <w:t>وتأسف اللجنة لأنها</w:t>
      </w:r>
      <w:r w:rsidR="00E9394B">
        <w:rPr>
          <w:rFonts w:hint="cs"/>
          <w:rtl/>
          <w:lang w:val="fr-CH"/>
        </w:rPr>
        <w:t xml:space="preserve"> لم</w:t>
      </w:r>
      <w:r w:rsidR="00E9394B">
        <w:rPr>
          <w:rtl/>
          <w:lang w:val="fr-CH"/>
        </w:rPr>
        <w:t> </w:t>
      </w:r>
      <w:r>
        <w:rPr>
          <w:rFonts w:hint="cs"/>
          <w:rtl/>
          <w:lang w:val="fr-CH"/>
        </w:rPr>
        <w:t xml:space="preserve">تتلق معلومات بشأن التدابير الملموسة المتخذة لترويج التراث الثقافي الخاص للأقليات العرقية في الدولة الطرف وهي مجتمعات </w:t>
      </w:r>
      <w:proofErr w:type="spellStart"/>
      <w:r>
        <w:rPr>
          <w:rFonts w:hint="cs"/>
          <w:rtl/>
          <w:lang w:bidi="ar"/>
        </w:rPr>
        <w:t>البولار</w:t>
      </w:r>
      <w:proofErr w:type="spellEnd"/>
      <w:r>
        <w:rPr>
          <w:rFonts w:hint="cs"/>
          <w:rtl/>
          <w:lang w:bidi="ar"/>
        </w:rPr>
        <w:t xml:space="preserve"> </w:t>
      </w:r>
      <w:proofErr w:type="spellStart"/>
      <w:r>
        <w:rPr>
          <w:rFonts w:hint="cs"/>
          <w:rtl/>
          <w:lang w:bidi="ar"/>
        </w:rPr>
        <w:t>والسوننكي</w:t>
      </w:r>
      <w:proofErr w:type="spellEnd"/>
      <w:r>
        <w:rPr>
          <w:rFonts w:hint="cs"/>
          <w:rtl/>
          <w:lang w:bidi="ar"/>
        </w:rPr>
        <w:t xml:space="preserve"> </w:t>
      </w:r>
      <w:proofErr w:type="spellStart"/>
      <w:r w:rsidR="005B2384">
        <w:rPr>
          <w:rFonts w:hint="cs"/>
          <w:rtl/>
          <w:lang w:bidi="ar"/>
        </w:rPr>
        <w:t>والولوف</w:t>
      </w:r>
      <w:proofErr w:type="spellEnd"/>
      <w:r w:rsidR="005B2384">
        <w:rPr>
          <w:rFonts w:hint="cs"/>
          <w:rtl/>
          <w:lang w:bidi="ar"/>
        </w:rPr>
        <w:t xml:space="preserve"> </w:t>
      </w:r>
      <w:r>
        <w:rPr>
          <w:rFonts w:hint="cs"/>
          <w:rtl/>
          <w:lang w:bidi="ar"/>
        </w:rPr>
        <w:t>(المادة 15).</w:t>
      </w:r>
      <w:r>
        <w:rPr>
          <w:rFonts w:hint="cs"/>
          <w:rtl/>
          <w:lang w:val="fr-CH"/>
        </w:rPr>
        <w:t xml:space="preserve"> </w:t>
      </w:r>
    </w:p>
    <w:p w:rsidR="00E2019A" w:rsidRPr="003A4F94" w:rsidRDefault="00E2019A" w:rsidP="006919D4">
      <w:pPr>
        <w:pStyle w:val="SingleTxtGA"/>
        <w:rPr>
          <w:rFonts w:hint="cs"/>
          <w:b/>
          <w:bCs/>
          <w:rtl/>
          <w:lang w:val="fr-CH"/>
        </w:rPr>
      </w:pPr>
      <w:r w:rsidRPr="003A4F94">
        <w:rPr>
          <w:rFonts w:hint="cs"/>
          <w:b/>
          <w:bCs/>
          <w:rtl/>
          <w:lang w:val="fr-CH"/>
        </w:rPr>
        <w:tab/>
        <w:t xml:space="preserve">تطلب اللجنة إلى الدولة الطرف أن </w:t>
      </w:r>
      <w:r w:rsidR="00F608E6">
        <w:rPr>
          <w:rFonts w:hint="cs"/>
          <w:b/>
          <w:bCs/>
          <w:rtl/>
          <w:lang w:val="fr-CH"/>
        </w:rPr>
        <w:t xml:space="preserve">تدرج في </w:t>
      </w:r>
      <w:r w:rsidRPr="003A4F94">
        <w:rPr>
          <w:rFonts w:hint="cs"/>
          <w:b/>
          <w:bCs/>
          <w:rtl/>
          <w:lang w:val="fr-CH"/>
        </w:rPr>
        <w:t>تقريرها الدوري القادم معلومات عمّا اتخذته من تدابير لترويج التراث الثقافي للأقليات العرقية، وعن الحصة المخصصة من الميزانية العامة لهذا التراث. وفي هذا الصدد، تحيل اللجنة الدولة الطرف إلى تعليق اللجنة العام رقم 21(2009) بشأن حق كل فرد في أن يشارك في الحياة الثقافية.</w:t>
      </w:r>
    </w:p>
    <w:p w:rsidR="00E2019A" w:rsidRPr="00F50B57" w:rsidRDefault="00E2019A" w:rsidP="00F50B57">
      <w:pPr>
        <w:pStyle w:val="SingleTxtGA"/>
        <w:rPr>
          <w:rFonts w:hint="cs"/>
          <w:b/>
          <w:bCs/>
          <w:rtl/>
          <w:lang w:val="fr-CH" w:bidi="ar"/>
        </w:rPr>
      </w:pPr>
      <w:r>
        <w:rPr>
          <w:rFonts w:hint="cs"/>
          <w:rtl/>
          <w:lang w:val="fr-CH" w:bidi="ar"/>
        </w:rPr>
        <w:t>33-</w:t>
      </w:r>
      <w:r w:rsidR="003345E3">
        <w:rPr>
          <w:rFonts w:hint="cs"/>
          <w:rtl/>
          <w:lang w:val="fr-CH" w:bidi="ar"/>
        </w:rPr>
        <w:tab/>
      </w:r>
      <w:r w:rsidRPr="00F50B57">
        <w:rPr>
          <w:rFonts w:hint="cs"/>
          <w:b/>
          <w:bCs/>
          <w:rtl/>
          <w:lang w:val="fr-CH" w:bidi="ar"/>
        </w:rPr>
        <w:t xml:space="preserve">تشجع اللجنة الدولة الطرف على مواصلة ترويج مساهمة السكان في إعمال الحقوق الاقتصادية والاجتماعية والثقافية من خلال </w:t>
      </w:r>
      <w:r w:rsidR="009B6D59" w:rsidRPr="00F50B57">
        <w:rPr>
          <w:rFonts w:hint="cs"/>
          <w:b/>
          <w:bCs/>
          <w:rtl/>
          <w:lang w:val="fr-CH" w:bidi="ar"/>
        </w:rPr>
        <w:t xml:space="preserve">إقامة </w:t>
      </w:r>
      <w:r w:rsidRPr="00F50B57">
        <w:rPr>
          <w:rFonts w:hint="cs"/>
          <w:b/>
          <w:bCs/>
          <w:rtl/>
          <w:lang w:val="fr-CH" w:bidi="ar"/>
        </w:rPr>
        <w:t>نظام إعلان</w:t>
      </w:r>
      <w:r w:rsidR="009B6D59" w:rsidRPr="00F50B57">
        <w:rPr>
          <w:rFonts w:hint="cs"/>
          <w:b/>
          <w:bCs/>
          <w:rtl/>
          <w:lang w:val="fr-CH" w:bidi="ar"/>
        </w:rPr>
        <w:t>ي</w:t>
      </w:r>
      <w:r w:rsidRPr="00F50B57">
        <w:rPr>
          <w:rFonts w:hint="cs"/>
          <w:b/>
          <w:bCs/>
          <w:rtl/>
          <w:lang w:val="fr-CH" w:bidi="ar"/>
        </w:rPr>
        <w:t xml:space="preserve"> يسمح </w:t>
      </w:r>
      <w:r w:rsidR="009B6D59" w:rsidRPr="00F50B57">
        <w:rPr>
          <w:rFonts w:hint="cs"/>
          <w:b/>
          <w:bCs/>
          <w:rtl/>
          <w:lang w:val="fr-CH" w:bidi="ar"/>
        </w:rPr>
        <w:t>ل</w:t>
      </w:r>
      <w:r w:rsidRPr="00F50B57">
        <w:rPr>
          <w:rFonts w:hint="cs"/>
          <w:b/>
          <w:bCs/>
          <w:rtl/>
          <w:lang w:val="fr-CH" w:bidi="ar"/>
        </w:rPr>
        <w:t xml:space="preserve">لمنظمات غير الحكومية </w:t>
      </w:r>
      <w:r w:rsidR="009B6D59" w:rsidRPr="00F50B57">
        <w:rPr>
          <w:rFonts w:hint="cs"/>
          <w:b/>
          <w:bCs/>
          <w:rtl/>
          <w:lang w:val="fr-CH" w:bidi="ar"/>
        </w:rPr>
        <w:t xml:space="preserve">بحرية التسجيل </w:t>
      </w:r>
      <w:r w:rsidRPr="00F50B57">
        <w:rPr>
          <w:rFonts w:hint="cs"/>
          <w:b/>
          <w:bCs/>
          <w:rtl/>
          <w:lang w:val="fr-CH" w:bidi="ar"/>
        </w:rPr>
        <w:t xml:space="preserve">لكي تعمل </w:t>
      </w:r>
      <w:r w:rsidR="009B6D59" w:rsidRPr="00F50B57">
        <w:rPr>
          <w:rFonts w:hint="cs"/>
          <w:b/>
          <w:bCs/>
          <w:rtl/>
          <w:lang w:val="fr-CH" w:bidi="ar"/>
        </w:rPr>
        <w:t xml:space="preserve">باستقلالية </w:t>
      </w:r>
      <w:r w:rsidRPr="00F50B57">
        <w:rPr>
          <w:rFonts w:hint="cs"/>
          <w:b/>
          <w:bCs/>
          <w:rtl/>
          <w:lang w:val="fr-CH" w:bidi="ar"/>
        </w:rPr>
        <w:t>ومن خلال رفع القيود التي يفرضها القانون على محطات البث الإذاعي التي</w:t>
      </w:r>
      <w:r w:rsidR="00E9394B" w:rsidRPr="00F50B57">
        <w:rPr>
          <w:rFonts w:hint="cs"/>
          <w:b/>
          <w:bCs/>
          <w:rtl/>
          <w:lang w:val="fr-CH" w:bidi="ar"/>
        </w:rPr>
        <w:t xml:space="preserve"> لا</w:t>
      </w:r>
      <w:r w:rsidR="00E9394B" w:rsidRPr="00F50B57">
        <w:rPr>
          <w:b/>
          <w:bCs/>
          <w:rtl/>
          <w:lang w:val="fr-CH" w:bidi="ar"/>
        </w:rPr>
        <w:t> </w:t>
      </w:r>
      <w:r w:rsidRPr="00F50B57">
        <w:rPr>
          <w:rFonts w:hint="cs"/>
          <w:b/>
          <w:bCs/>
          <w:rtl/>
          <w:lang w:val="fr-CH" w:bidi="ar"/>
        </w:rPr>
        <w:t xml:space="preserve">تسعى للربح عن طريق تحرير البث الإذاعي. </w:t>
      </w:r>
    </w:p>
    <w:p w:rsidR="00E2019A" w:rsidRPr="00E2019A" w:rsidRDefault="00E2019A" w:rsidP="003345E3">
      <w:pPr>
        <w:pStyle w:val="SingleTxtGA"/>
        <w:rPr>
          <w:rFonts w:hint="cs"/>
          <w:b/>
          <w:bCs/>
          <w:rtl/>
          <w:lang w:val="fr-CH"/>
        </w:rPr>
      </w:pPr>
      <w:r>
        <w:rPr>
          <w:rFonts w:hint="cs"/>
          <w:rtl/>
          <w:lang w:val="fr-CH" w:bidi="ar"/>
        </w:rPr>
        <w:t>34-</w:t>
      </w:r>
      <w:r w:rsidR="003345E3">
        <w:rPr>
          <w:rFonts w:hint="cs"/>
          <w:b/>
          <w:bCs/>
          <w:rtl/>
          <w:lang w:val="fr-CH"/>
        </w:rPr>
        <w:tab/>
      </w:r>
      <w:r w:rsidRPr="00E2019A">
        <w:rPr>
          <w:rFonts w:hint="cs"/>
          <w:b/>
          <w:bCs/>
          <w:rtl/>
          <w:lang w:val="fr-CH"/>
        </w:rPr>
        <w:t>وتشجع اللجنة الدولة الطرف على النظر في التوقيع والتصديق على البروتوكول الاختياري الملحق بالعهد الدولي الخاص بالحقوق الاقتصادية والاجتماعية والثقافية.</w:t>
      </w:r>
    </w:p>
    <w:p w:rsidR="00E2019A" w:rsidRPr="00E2019A" w:rsidRDefault="00E2019A" w:rsidP="003345E3">
      <w:pPr>
        <w:pStyle w:val="SingleTxtGA"/>
        <w:rPr>
          <w:rFonts w:hint="cs"/>
          <w:b/>
          <w:bCs/>
          <w:rtl/>
          <w:lang w:val="fr-CH"/>
        </w:rPr>
      </w:pPr>
      <w:r>
        <w:rPr>
          <w:rFonts w:hint="cs"/>
          <w:rtl/>
          <w:lang w:val="fr-CH"/>
        </w:rPr>
        <w:t>35-</w:t>
      </w:r>
      <w:r w:rsidR="003345E3">
        <w:rPr>
          <w:rFonts w:hint="cs"/>
          <w:b/>
          <w:bCs/>
          <w:rtl/>
          <w:lang w:val="fr-CH"/>
        </w:rPr>
        <w:tab/>
      </w:r>
      <w:r w:rsidRPr="00E2019A">
        <w:rPr>
          <w:rFonts w:hint="cs"/>
          <w:b/>
          <w:bCs/>
          <w:rtl/>
          <w:lang w:val="fr-CH"/>
        </w:rPr>
        <w:t xml:space="preserve">وتطلب اللجنة إلى الدولة الطرف أن تنشر هذه الملاحظات الختامية على نطاق واسع على جميع مستويات المجتمع، وبخاصة في صفوف </w:t>
      </w:r>
      <w:proofErr w:type="spellStart"/>
      <w:r w:rsidRPr="00E2019A">
        <w:rPr>
          <w:rFonts w:hint="cs"/>
          <w:b/>
          <w:bCs/>
          <w:rtl/>
          <w:lang w:val="fr-CH"/>
        </w:rPr>
        <w:t>مسؤولي</w:t>
      </w:r>
      <w:proofErr w:type="spellEnd"/>
      <w:r w:rsidRPr="00E2019A">
        <w:rPr>
          <w:rFonts w:hint="cs"/>
          <w:b/>
          <w:bCs/>
          <w:rtl/>
          <w:lang w:val="fr-CH"/>
        </w:rPr>
        <w:t xml:space="preserve"> الدولة والجهاز القضائي ومنظمات المجتمع المدني، </w:t>
      </w:r>
      <w:r w:rsidR="00897D4C">
        <w:rPr>
          <w:rFonts w:hint="cs"/>
          <w:b/>
          <w:bCs/>
          <w:rtl/>
          <w:lang w:val="fr-CH"/>
        </w:rPr>
        <w:t xml:space="preserve">وأن تترجم وتنشر </w:t>
      </w:r>
      <w:r w:rsidRPr="00E2019A">
        <w:rPr>
          <w:rFonts w:hint="cs"/>
          <w:b/>
          <w:bCs/>
          <w:rtl/>
          <w:lang w:val="fr-CH"/>
        </w:rPr>
        <w:t xml:space="preserve">هذه الملاحظات قدر الإمكان </w:t>
      </w:r>
      <w:r w:rsidR="00897D4C">
        <w:rPr>
          <w:rFonts w:hint="cs"/>
          <w:b/>
          <w:bCs/>
          <w:rtl/>
          <w:lang w:val="fr-CH"/>
        </w:rPr>
        <w:t xml:space="preserve">وأن تبلغ </w:t>
      </w:r>
      <w:r w:rsidRPr="00E2019A">
        <w:rPr>
          <w:rFonts w:hint="cs"/>
          <w:b/>
          <w:bCs/>
          <w:rtl/>
          <w:lang w:val="fr-CH"/>
        </w:rPr>
        <w:t xml:space="preserve">اللجنة في التقرير الدوري المقبل بالخطوات المتخذة لتنفيذ هذه الملاحظات. وتشجع اللجنة الدولة الطرف </w:t>
      </w:r>
      <w:r w:rsidR="00474EFF">
        <w:rPr>
          <w:rFonts w:hint="cs"/>
          <w:b/>
          <w:bCs/>
          <w:rtl/>
          <w:lang w:val="fr-CH"/>
        </w:rPr>
        <w:t>أيضاً</w:t>
      </w:r>
      <w:r w:rsidR="00897D4C">
        <w:rPr>
          <w:rFonts w:hint="cs"/>
          <w:b/>
          <w:bCs/>
          <w:rtl/>
          <w:lang w:val="fr-CH"/>
        </w:rPr>
        <w:t xml:space="preserve"> </w:t>
      </w:r>
      <w:r w:rsidRPr="00E2019A">
        <w:rPr>
          <w:rFonts w:hint="cs"/>
          <w:b/>
          <w:bCs/>
          <w:rtl/>
          <w:lang w:val="fr-CH"/>
        </w:rPr>
        <w:t xml:space="preserve">على إشراك جميع الجهات الفاعلة ذات الصلة، بما فيها </w:t>
      </w:r>
      <w:r w:rsidRPr="00E2019A">
        <w:rPr>
          <w:rFonts w:hint="cs"/>
          <w:b/>
          <w:bCs/>
          <w:rtl/>
          <w:lang w:bidi="ar"/>
        </w:rPr>
        <w:t>المؤسسات الوطنية لحقوق الإنسان</w:t>
      </w:r>
      <w:r w:rsidRPr="00E2019A">
        <w:rPr>
          <w:rFonts w:hint="cs"/>
          <w:b/>
          <w:bCs/>
          <w:rtl/>
          <w:lang w:val="fr-CH"/>
        </w:rPr>
        <w:t xml:space="preserve"> والمنظمات غير الحكومية وغيرها من أعضاء المجتمع المدني، في عملية المناقشة على المستوى الوطني قبل تقديم تقريرها الدوري المقبل.</w:t>
      </w:r>
    </w:p>
    <w:p w:rsidR="00E2019A" w:rsidRPr="00E2019A" w:rsidRDefault="00E2019A" w:rsidP="00F50B57">
      <w:pPr>
        <w:pStyle w:val="SingleTxtGA"/>
        <w:rPr>
          <w:rFonts w:hint="cs"/>
          <w:b/>
          <w:bCs/>
          <w:rtl/>
          <w:lang w:val="fr-CH"/>
        </w:rPr>
      </w:pPr>
      <w:r w:rsidRPr="00B82B5B">
        <w:rPr>
          <w:rFonts w:hint="cs"/>
          <w:rtl/>
          <w:lang w:val="fr-CH"/>
        </w:rPr>
        <w:t>36-</w:t>
      </w:r>
      <w:r w:rsidRPr="00B82B5B">
        <w:rPr>
          <w:rFonts w:hint="cs"/>
          <w:rtl/>
          <w:lang w:val="fr-CH"/>
        </w:rPr>
        <w:tab/>
      </w:r>
      <w:r w:rsidRPr="00E2019A">
        <w:rPr>
          <w:rFonts w:hint="cs"/>
          <w:b/>
          <w:bCs/>
          <w:rtl/>
          <w:lang w:val="fr-CH"/>
        </w:rPr>
        <w:t xml:space="preserve"> وتطلب اللجنة إلى الدولة الطرف أن تقدم بحلول 30 تشرين الثاني/</w:t>
      </w:r>
      <w:r w:rsidR="00F50B57">
        <w:rPr>
          <w:rFonts w:hint="cs"/>
          <w:b/>
          <w:bCs/>
          <w:rtl/>
          <w:lang w:val="fr-CH"/>
        </w:rPr>
        <w:t xml:space="preserve"> </w:t>
      </w:r>
      <w:r w:rsidRPr="00E2019A">
        <w:rPr>
          <w:rFonts w:hint="cs"/>
          <w:b/>
          <w:bCs/>
          <w:rtl/>
          <w:lang w:val="fr-CH"/>
        </w:rPr>
        <w:t>نوفمبر</w:t>
      </w:r>
      <w:r w:rsidR="00F50B57">
        <w:rPr>
          <w:rFonts w:hint="eastAsia"/>
          <w:b/>
          <w:bCs/>
          <w:rtl/>
          <w:lang w:val="fr-CH"/>
        </w:rPr>
        <w:t> </w:t>
      </w:r>
      <w:r w:rsidRPr="00E2019A">
        <w:rPr>
          <w:rFonts w:hint="cs"/>
          <w:b/>
          <w:bCs/>
          <w:rtl/>
          <w:lang w:val="fr-CH"/>
        </w:rPr>
        <w:t>2017</w:t>
      </w:r>
      <w:r w:rsidR="003345E3">
        <w:rPr>
          <w:rFonts w:hint="cs"/>
          <w:b/>
          <w:bCs/>
          <w:rtl/>
          <w:lang w:val="fr-CH"/>
        </w:rPr>
        <w:t xml:space="preserve"> </w:t>
      </w:r>
      <w:r w:rsidRPr="00E2019A">
        <w:rPr>
          <w:rFonts w:hint="cs"/>
          <w:b/>
          <w:bCs/>
          <w:rtl/>
          <w:lang w:val="fr-CH"/>
        </w:rPr>
        <w:t>تقريرها الدوري الثاني الذي ينبغي إعداده وفقاً للمبادئ التوجيهية المنقحة التي وضعتها اللجنة فيما</w:t>
      </w:r>
      <w:r w:rsidRPr="00E2019A">
        <w:rPr>
          <w:rFonts w:hint="eastAsia"/>
          <w:b/>
          <w:bCs/>
          <w:rtl/>
          <w:lang w:val="fr-CH"/>
        </w:rPr>
        <w:t> </w:t>
      </w:r>
      <w:r w:rsidRPr="00E2019A">
        <w:rPr>
          <w:rFonts w:hint="cs"/>
          <w:b/>
          <w:bCs/>
          <w:rtl/>
          <w:lang w:val="fr-CH"/>
        </w:rPr>
        <w:t xml:space="preserve">يتعلق بتقديم التقارير، التي اعتُمدت في عام 2008 </w:t>
      </w:r>
      <w:r w:rsidRPr="00E2019A">
        <w:rPr>
          <w:b/>
          <w:bCs/>
          <w:lang w:val="fr-CH"/>
        </w:rPr>
        <w:t>(E/C.12/2008/2)</w:t>
      </w:r>
      <w:r w:rsidRPr="00E2019A">
        <w:rPr>
          <w:rFonts w:hint="cs"/>
          <w:b/>
          <w:bCs/>
          <w:rtl/>
          <w:lang w:val="fr-CH"/>
        </w:rPr>
        <w:t>.</w:t>
      </w:r>
    </w:p>
    <w:p w:rsidR="008B4BC6" w:rsidRPr="003345E3" w:rsidRDefault="003345E3" w:rsidP="003345E3">
      <w:pPr>
        <w:spacing w:before="120"/>
        <w:jc w:val="center"/>
        <w:rPr>
          <w:rFonts w:hint="cs"/>
          <w:u w:val="single"/>
          <w:rtl/>
        </w:rPr>
      </w:pPr>
      <w:r>
        <w:rPr>
          <w:u w:val="single"/>
          <w:rtl/>
        </w:rPr>
        <w:tab/>
      </w:r>
      <w:r>
        <w:rPr>
          <w:u w:val="single"/>
          <w:rtl/>
        </w:rPr>
        <w:tab/>
      </w:r>
      <w:r>
        <w:rPr>
          <w:u w:val="single"/>
          <w:rtl/>
        </w:rPr>
        <w:tab/>
      </w:r>
    </w:p>
    <w:sectPr w:rsidR="008B4BC6" w:rsidRPr="003345E3" w:rsidSect="009F532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D73" w:rsidRPr="00FE6865" w:rsidRDefault="002A3D73" w:rsidP="00FE6865">
      <w:pPr>
        <w:pStyle w:val="Footer"/>
      </w:pPr>
    </w:p>
  </w:endnote>
  <w:endnote w:type="continuationSeparator" w:id="0">
    <w:p w:rsidR="002A3D73" w:rsidRDefault="002A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73" w:rsidRPr="009F532E" w:rsidRDefault="002A3D73" w:rsidP="009F532E">
    <w:pPr>
      <w:pStyle w:val="Footer"/>
      <w:tabs>
        <w:tab w:val="right" w:pos="9598"/>
      </w:tabs>
    </w:pPr>
    <w:r>
      <w:t>GE.12-48552</w:t>
    </w:r>
    <w:r>
      <w:tab/>
    </w:r>
    <w:r w:rsidRPr="009F532E">
      <w:rPr>
        <w:b/>
        <w:sz w:val="18"/>
      </w:rPr>
      <w:fldChar w:fldCharType="begin"/>
    </w:r>
    <w:r w:rsidRPr="009F532E">
      <w:rPr>
        <w:b/>
        <w:sz w:val="18"/>
      </w:rPr>
      <w:instrText xml:space="preserve"> PAGE  \* MERGEFORMAT </w:instrText>
    </w:r>
    <w:r w:rsidRPr="009F532E">
      <w:rPr>
        <w:b/>
        <w:sz w:val="18"/>
      </w:rPr>
      <w:fldChar w:fldCharType="separate"/>
    </w:r>
    <w:r>
      <w:rPr>
        <w:b/>
        <w:noProof/>
        <w:sz w:val="18"/>
      </w:rPr>
      <w:t>10</w:t>
    </w:r>
    <w:r w:rsidRPr="009F532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73" w:rsidRPr="009F532E" w:rsidRDefault="002A3D73" w:rsidP="009F532E">
    <w:pPr>
      <w:pStyle w:val="Footer"/>
      <w:tabs>
        <w:tab w:val="right" w:pos="9598"/>
      </w:tabs>
      <w:rPr>
        <w:b/>
        <w:sz w:val="18"/>
      </w:rPr>
    </w:pPr>
    <w:r w:rsidRPr="009F532E">
      <w:rPr>
        <w:b/>
        <w:sz w:val="18"/>
      </w:rPr>
      <w:fldChar w:fldCharType="begin"/>
    </w:r>
    <w:r w:rsidRPr="009F532E">
      <w:rPr>
        <w:b/>
        <w:sz w:val="18"/>
      </w:rPr>
      <w:instrText xml:space="preserve"> PAGE  \* MERGEFORMAT </w:instrText>
    </w:r>
    <w:r w:rsidRPr="009F532E">
      <w:rPr>
        <w:b/>
        <w:sz w:val="18"/>
      </w:rPr>
      <w:fldChar w:fldCharType="separate"/>
    </w:r>
    <w:r>
      <w:rPr>
        <w:b/>
        <w:noProof/>
        <w:sz w:val="18"/>
      </w:rPr>
      <w:t>11</w:t>
    </w:r>
    <w:r w:rsidRPr="009F532E">
      <w:rPr>
        <w:b/>
        <w:sz w:val="18"/>
      </w:rPr>
      <w:fldChar w:fldCharType="end"/>
    </w:r>
    <w:r>
      <w:rPr>
        <w:b/>
        <w:sz w:val="18"/>
      </w:rPr>
      <w:tab/>
    </w:r>
    <w:r>
      <w:t>GE.12-48552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73" w:rsidRDefault="002A3D73" w:rsidP="00435F52">
    <w:pPr>
      <w:pStyle w:val="Footer"/>
      <w:jc w:val="right"/>
    </w:pPr>
    <w:r>
      <w:rPr>
        <w:sz w:val="20"/>
      </w:rPr>
      <w:t>(A)   GE.12-48552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280113    290113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D73" w:rsidRDefault="002A3D73" w:rsidP="003F6FD7">
      <w:pPr>
        <w:pStyle w:val="Footer"/>
        <w:bidi/>
        <w:spacing w:after="80" w:line="200" w:lineRule="exact"/>
        <w:ind w:left="680"/>
      </w:pPr>
      <w:r>
        <w:rPr>
          <w:rFonts w:hint="cs"/>
          <w:rtl/>
        </w:rPr>
        <w:t>__________</w:t>
      </w:r>
    </w:p>
  </w:footnote>
  <w:footnote w:type="continuationSeparator" w:id="0">
    <w:p w:rsidR="002A3D73" w:rsidRDefault="002A3D73"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73" w:rsidRPr="009F532E" w:rsidRDefault="002A3D73" w:rsidP="009F532E">
    <w:pPr>
      <w:pStyle w:val="Header"/>
      <w:jc w:val="right"/>
    </w:pPr>
    <w:r w:rsidRPr="009F532E">
      <w:t>E/C.12/MRT/CO/1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73" w:rsidRPr="009F532E" w:rsidRDefault="002A3D73" w:rsidP="009F532E">
    <w:pPr>
      <w:pStyle w:val="Header"/>
      <w:jc w:val="left"/>
    </w:pPr>
    <w:r w:rsidRPr="009F532E">
      <w:t>E/C.12/MRT/CO/1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540659"/>
    <w:multiLevelType w:val="hybridMultilevel"/>
    <w:tmpl w:val="D6B6C402"/>
    <w:lvl w:ilvl="0" w:tplc="107A65E8">
      <w:start w:val="7"/>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2AD4A37"/>
    <w:multiLevelType w:val="hybridMultilevel"/>
    <w:tmpl w:val="BED6D306"/>
    <w:lvl w:ilvl="0" w:tplc="C3D446A0">
      <w:start w:val="3"/>
      <w:numFmt w:val="decimal"/>
      <w:lvlText w:val="%1-"/>
      <w:lvlJc w:val="left"/>
      <w:pPr>
        <w:tabs>
          <w:tab w:val="num" w:pos="720"/>
        </w:tabs>
        <w:ind w:left="720" w:hanging="360"/>
      </w:pPr>
      <w:rPr>
        <w:rFonts w:hint="default"/>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8"/>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657"/>
    <w:rsid w:val="000259B5"/>
    <w:rsid w:val="00040E25"/>
    <w:rsid w:val="00042149"/>
    <w:rsid w:val="000648EA"/>
    <w:rsid w:val="000957C8"/>
    <w:rsid w:val="000A1546"/>
    <w:rsid w:val="000A3657"/>
    <w:rsid w:val="000A5C2C"/>
    <w:rsid w:val="000B52F2"/>
    <w:rsid w:val="000D0EAE"/>
    <w:rsid w:val="000D1810"/>
    <w:rsid w:val="000D5380"/>
    <w:rsid w:val="000D6654"/>
    <w:rsid w:val="000F0264"/>
    <w:rsid w:val="000F2EBF"/>
    <w:rsid w:val="000F5FF6"/>
    <w:rsid w:val="00103917"/>
    <w:rsid w:val="0010614B"/>
    <w:rsid w:val="00113FA5"/>
    <w:rsid w:val="00123DFF"/>
    <w:rsid w:val="001401D9"/>
    <w:rsid w:val="001455A0"/>
    <w:rsid w:val="00145A96"/>
    <w:rsid w:val="001602A3"/>
    <w:rsid w:val="0017782E"/>
    <w:rsid w:val="00180731"/>
    <w:rsid w:val="001846BE"/>
    <w:rsid w:val="001A406B"/>
    <w:rsid w:val="001A5161"/>
    <w:rsid w:val="001A60BD"/>
    <w:rsid w:val="001B10DB"/>
    <w:rsid w:val="001B2169"/>
    <w:rsid w:val="0021025B"/>
    <w:rsid w:val="0021790C"/>
    <w:rsid w:val="00231851"/>
    <w:rsid w:val="0023736D"/>
    <w:rsid w:val="0025045F"/>
    <w:rsid w:val="00254DE1"/>
    <w:rsid w:val="00255E63"/>
    <w:rsid w:val="00257225"/>
    <w:rsid w:val="0025754A"/>
    <w:rsid w:val="00273614"/>
    <w:rsid w:val="0028008F"/>
    <w:rsid w:val="002908DA"/>
    <w:rsid w:val="002A2031"/>
    <w:rsid w:val="002A3D73"/>
    <w:rsid w:val="002B6652"/>
    <w:rsid w:val="003047E9"/>
    <w:rsid w:val="00310160"/>
    <w:rsid w:val="0032563F"/>
    <w:rsid w:val="003345E3"/>
    <w:rsid w:val="00341A8C"/>
    <w:rsid w:val="003519E6"/>
    <w:rsid w:val="00354104"/>
    <w:rsid w:val="0037295B"/>
    <w:rsid w:val="00397AC6"/>
    <w:rsid w:val="003A4F94"/>
    <w:rsid w:val="003B4356"/>
    <w:rsid w:val="003E6B35"/>
    <w:rsid w:val="003F08A8"/>
    <w:rsid w:val="003F6AF7"/>
    <w:rsid w:val="003F6FD7"/>
    <w:rsid w:val="00410C87"/>
    <w:rsid w:val="004250E3"/>
    <w:rsid w:val="00435F52"/>
    <w:rsid w:val="0046705E"/>
    <w:rsid w:val="00472A81"/>
    <w:rsid w:val="00474EFF"/>
    <w:rsid w:val="00481C5D"/>
    <w:rsid w:val="00497A12"/>
    <w:rsid w:val="004B2C92"/>
    <w:rsid w:val="004B52CF"/>
    <w:rsid w:val="004D6A3A"/>
    <w:rsid w:val="004F4AD7"/>
    <w:rsid w:val="00512A3C"/>
    <w:rsid w:val="00516CEA"/>
    <w:rsid w:val="005212CD"/>
    <w:rsid w:val="00535B46"/>
    <w:rsid w:val="00557CD3"/>
    <w:rsid w:val="00567691"/>
    <w:rsid w:val="00571432"/>
    <w:rsid w:val="005732A2"/>
    <w:rsid w:val="005762A5"/>
    <w:rsid w:val="00590BA3"/>
    <w:rsid w:val="005B2384"/>
    <w:rsid w:val="005B7AE0"/>
    <w:rsid w:val="005E69D7"/>
    <w:rsid w:val="005F146F"/>
    <w:rsid w:val="005F5A74"/>
    <w:rsid w:val="005F71B6"/>
    <w:rsid w:val="00600087"/>
    <w:rsid w:val="0062147F"/>
    <w:rsid w:val="00660FD4"/>
    <w:rsid w:val="00674B69"/>
    <w:rsid w:val="0068023E"/>
    <w:rsid w:val="0068691F"/>
    <w:rsid w:val="006919D4"/>
    <w:rsid w:val="006A4425"/>
    <w:rsid w:val="006B4669"/>
    <w:rsid w:val="006C01DA"/>
    <w:rsid w:val="006C5EBE"/>
    <w:rsid w:val="006D57F4"/>
    <w:rsid w:val="006F4227"/>
    <w:rsid w:val="006F6BF8"/>
    <w:rsid w:val="00707BDF"/>
    <w:rsid w:val="00710727"/>
    <w:rsid w:val="00715A65"/>
    <w:rsid w:val="00715EC7"/>
    <w:rsid w:val="00715F45"/>
    <w:rsid w:val="007222B4"/>
    <w:rsid w:val="00731B84"/>
    <w:rsid w:val="00732F5C"/>
    <w:rsid w:val="00734AE7"/>
    <w:rsid w:val="0077375B"/>
    <w:rsid w:val="00773A9F"/>
    <w:rsid w:val="007772FD"/>
    <w:rsid w:val="0078313F"/>
    <w:rsid w:val="007850B8"/>
    <w:rsid w:val="007A3287"/>
    <w:rsid w:val="007B4505"/>
    <w:rsid w:val="007B4C75"/>
    <w:rsid w:val="007B550B"/>
    <w:rsid w:val="007B6DDF"/>
    <w:rsid w:val="007D5BE8"/>
    <w:rsid w:val="007E197F"/>
    <w:rsid w:val="007F0816"/>
    <w:rsid w:val="007F68C4"/>
    <w:rsid w:val="007F71C2"/>
    <w:rsid w:val="0080032D"/>
    <w:rsid w:val="00806ABC"/>
    <w:rsid w:val="008153DE"/>
    <w:rsid w:val="00815B7D"/>
    <w:rsid w:val="008317E1"/>
    <w:rsid w:val="00832E2E"/>
    <w:rsid w:val="008519BA"/>
    <w:rsid w:val="00852A10"/>
    <w:rsid w:val="00862634"/>
    <w:rsid w:val="00866C59"/>
    <w:rsid w:val="00867949"/>
    <w:rsid w:val="00877306"/>
    <w:rsid w:val="008826B1"/>
    <w:rsid w:val="0088437D"/>
    <w:rsid w:val="00897D4C"/>
    <w:rsid w:val="008A6242"/>
    <w:rsid w:val="008B4BC6"/>
    <w:rsid w:val="008B4C63"/>
    <w:rsid w:val="008C3BAF"/>
    <w:rsid w:val="008F6252"/>
    <w:rsid w:val="00901E57"/>
    <w:rsid w:val="00916E89"/>
    <w:rsid w:val="00925615"/>
    <w:rsid w:val="009262A2"/>
    <w:rsid w:val="0093249D"/>
    <w:rsid w:val="00935F0E"/>
    <w:rsid w:val="00943C77"/>
    <w:rsid w:val="0095208F"/>
    <w:rsid w:val="00956F7A"/>
    <w:rsid w:val="009619F8"/>
    <w:rsid w:val="00964499"/>
    <w:rsid w:val="0097261D"/>
    <w:rsid w:val="00972BD7"/>
    <w:rsid w:val="00977B3F"/>
    <w:rsid w:val="009814AE"/>
    <w:rsid w:val="00987251"/>
    <w:rsid w:val="00996BBE"/>
    <w:rsid w:val="009B6D59"/>
    <w:rsid w:val="009B7569"/>
    <w:rsid w:val="009C4E50"/>
    <w:rsid w:val="009C5586"/>
    <w:rsid w:val="009D1DD5"/>
    <w:rsid w:val="009F532E"/>
    <w:rsid w:val="00A077FB"/>
    <w:rsid w:val="00A1027E"/>
    <w:rsid w:val="00A11DDA"/>
    <w:rsid w:val="00A26157"/>
    <w:rsid w:val="00A265C3"/>
    <w:rsid w:val="00A35C53"/>
    <w:rsid w:val="00A3735B"/>
    <w:rsid w:val="00A43F9A"/>
    <w:rsid w:val="00A543D4"/>
    <w:rsid w:val="00A55B84"/>
    <w:rsid w:val="00A615DC"/>
    <w:rsid w:val="00A6248A"/>
    <w:rsid w:val="00A74273"/>
    <w:rsid w:val="00A87CFE"/>
    <w:rsid w:val="00AB1CCF"/>
    <w:rsid w:val="00AC5E4A"/>
    <w:rsid w:val="00AD0014"/>
    <w:rsid w:val="00AD4CF2"/>
    <w:rsid w:val="00AE032D"/>
    <w:rsid w:val="00AF0BBA"/>
    <w:rsid w:val="00B01342"/>
    <w:rsid w:val="00B07069"/>
    <w:rsid w:val="00B104AC"/>
    <w:rsid w:val="00B30468"/>
    <w:rsid w:val="00B3192D"/>
    <w:rsid w:val="00B3466A"/>
    <w:rsid w:val="00B34EA9"/>
    <w:rsid w:val="00B726AB"/>
    <w:rsid w:val="00B77CFC"/>
    <w:rsid w:val="00BA5F5C"/>
    <w:rsid w:val="00BB004D"/>
    <w:rsid w:val="00BB2C41"/>
    <w:rsid w:val="00BC55C8"/>
    <w:rsid w:val="00BC5C10"/>
    <w:rsid w:val="00BE2964"/>
    <w:rsid w:val="00C17E39"/>
    <w:rsid w:val="00C24FBD"/>
    <w:rsid w:val="00C30BC2"/>
    <w:rsid w:val="00C473BA"/>
    <w:rsid w:val="00C572D8"/>
    <w:rsid w:val="00C611ED"/>
    <w:rsid w:val="00C61B84"/>
    <w:rsid w:val="00C63631"/>
    <w:rsid w:val="00C6490A"/>
    <w:rsid w:val="00C64FE1"/>
    <w:rsid w:val="00C66164"/>
    <w:rsid w:val="00C72FEF"/>
    <w:rsid w:val="00C75A25"/>
    <w:rsid w:val="00C8345E"/>
    <w:rsid w:val="00C911AB"/>
    <w:rsid w:val="00C925A8"/>
    <w:rsid w:val="00C94016"/>
    <w:rsid w:val="00CA5F7C"/>
    <w:rsid w:val="00CC4997"/>
    <w:rsid w:val="00CD3685"/>
    <w:rsid w:val="00CD64D5"/>
    <w:rsid w:val="00D0294E"/>
    <w:rsid w:val="00D05540"/>
    <w:rsid w:val="00D11FE3"/>
    <w:rsid w:val="00D224DA"/>
    <w:rsid w:val="00D4280C"/>
    <w:rsid w:val="00D51067"/>
    <w:rsid w:val="00D54713"/>
    <w:rsid w:val="00D56743"/>
    <w:rsid w:val="00D75657"/>
    <w:rsid w:val="00D960AD"/>
    <w:rsid w:val="00DA0E0E"/>
    <w:rsid w:val="00DA596D"/>
    <w:rsid w:val="00DA7CFB"/>
    <w:rsid w:val="00DB0C39"/>
    <w:rsid w:val="00DB7679"/>
    <w:rsid w:val="00DB7DE2"/>
    <w:rsid w:val="00DC3A78"/>
    <w:rsid w:val="00DF1702"/>
    <w:rsid w:val="00DF4DD8"/>
    <w:rsid w:val="00DF5FA4"/>
    <w:rsid w:val="00DF668E"/>
    <w:rsid w:val="00DF68B8"/>
    <w:rsid w:val="00E14D2B"/>
    <w:rsid w:val="00E2019A"/>
    <w:rsid w:val="00E20DBA"/>
    <w:rsid w:val="00E247F9"/>
    <w:rsid w:val="00E328A4"/>
    <w:rsid w:val="00E37497"/>
    <w:rsid w:val="00E660D6"/>
    <w:rsid w:val="00E771AB"/>
    <w:rsid w:val="00E9394B"/>
    <w:rsid w:val="00EA796F"/>
    <w:rsid w:val="00EB077B"/>
    <w:rsid w:val="00EC50B9"/>
    <w:rsid w:val="00ED26A0"/>
    <w:rsid w:val="00ED3E20"/>
    <w:rsid w:val="00EF078E"/>
    <w:rsid w:val="00F02175"/>
    <w:rsid w:val="00F1329A"/>
    <w:rsid w:val="00F14407"/>
    <w:rsid w:val="00F1727A"/>
    <w:rsid w:val="00F34764"/>
    <w:rsid w:val="00F42846"/>
    <w:rsid w:val="00F50B57"/>
    <w:rsid w:val="00F54E3C"/>
    <w:rsid w:val="00F608E6"/>
    <w:rsid w:val="00F71EA5"/>
    <w:rsid w:val="00F738A4"/>
    <w:rsid w:val="00F82458"/>
    <w:rsid w:val="00F874BD"/>
    <w:rsid w:val="00F94B6F"/>
    <w:rsid w:val="00FA26D2"/>
    <w:rsid w:val="00FE18AE"/>
    <w:rsid w:val="00FE55A3"/>
    <w:rsid w:val="00FE6865"/>
    <w:rsid w:val="00FF66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E2019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3637</Words>
  <Characters>18698</Characters>
  <Application>Microsoft Office Word</Application>
  <DocSecurity>4</DocSecurity>
  <Lines>225</Lines>
  <Paragraphs>46</Paragraphs>
  <ScaleCrop>false</ScaleCrop>
  <HeadingPairs>
    <vt:vector size="2" baseType="variant">
      <vt:variant>
        <vt:lpstr>العنوان</vt:lpstr>
      </vt:variant>
      <vt:variant>
        <vt:i4>1</vt:i4>
      </vt:variant>
    </vt:vector>
  </HeadingPairs>
  <TitlesOfParts>
    <vt:vector size="1" baseType="lpstr">
      <vt:lpstr>E/C.12/MRT/CO/1</vt:lpstr>
    </vt:vector>
  </TitlesOfParts>
  <Company>CSD</Company>
  <LinksUpToDate>false</LinksUpToDate>
  <CharactersWithSpaces>22289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E/C.12/MRT/CO/1</dc:title>
  <dc:subject>MASTAFAI</dc:subject>
  <dc:creator>ALKAHLOUT</dc:creator>
  <cp:keywords/>
  <dc:description/>
  <cp:lastModifiedBy>ALKAHLOUT</cp:lastModifiedBy>
  <cp:revision>2</cp:revision>
  <cp:lastPrinted>2013-01-29T10:28:00Z</cp:lastPrinted>
  <dcterms:created xsi:type="dcterms:W3CDTF">2013-01-29T16:11:00Z</dcterms:created>
  <dcterms:modified xsi:type="dcterms:W3CDTF">2013-01-29T16:11:00Z</dcterms:modified>
</cp:coreProperties>
</file>