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EA6DD50" w14:textId="77777777" w:rsidTr="008F3CA0">
        <w:trPr>
          <w:trHeight w:hRule="exact" w:val="851"/>
        </w:trPr>
        <w:tc>
          <w:tcPr>
            <w:tcW w:w="1276" w:type="dxa"/>
            <w:tcBorders>
              <w:bottom w:val="single" w:sz="4" w:space="0" w:color="auto"/>
            </w:tcBorders>
          </w:tcPr>
          <w:p w14:paraId="6A8185A1" w14:textId="77777777" w:rsidR="000354E9" w:rsidRPr="00DB58B5" w:rsidRDefault="000354E9" w:rsidP="00D242B9"/>
        </w:tc>
        <w:tc>
          <w:tcPr>
            <w:tcW w:w="2268" w:type="dxa"/>
            <w:tcBorders>
              <w:bottom w:val="single" w:sz="4" w:space="0" w:color="auto"/>
            </w:tcBorders>
            <w:vAlign w:val="bottom"/>
          </w:tcPr>
          <w:p w14:paraId="05F0645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246BBFD" w14:textId="17BAD18C" w:rsidR="000354E9" w:rsidRPr="00DB58B5" w:rsidRDefault="00D242B9" w:rsidP="00D242B9">
            <w:pPr>
              <w:jc w:val="right"/>
            </w:pPr>
            <w:r w:rsidRPr="00D242B9">
              <w:rPr>
                <w:sz w:val="40"/>
              </w:rPr>
              <w:t>CRC</w:t>
            </w:r>
            <w:r>
              <w:t>/C/OMN/CO/5-6</w:t>
            </w:r>
          </w:p>
        </w:tc>
      </w:tr>
      <w:tr w:rsidR="000354E9" w:rsidRPr="00DB58B5" w14:paraId="2881BE3F" w14:textId="77777777" w:rsidTr="008F3CA0">
        <w:trPr>
          <w:trHeight w:hRule="exact" w:val="2835"/>
        </w:trPr>
        <w:tc>
          <w:tcPr>
            <w:tcW w:w="1276" w:type="dxa"/>
            <w:tcBorders>
              <w:top w:val="single" w:sz="4" w:space="0" w:color="auto"/>
              <w:bottom w:val="single" w:sz="12" w:space="0" w:color="auto"/>
            </w:tcBorders>
          </w:tcPr>
          <w:p w14:paraId="0284F80B" w14:textId="77777777" w:rsidR="000354E9" w:rsidRPr="00DB58B5" w:rsidRDefault="000354E9" w:rsidP="008F3CA0">
            <w:pPr>
              <w:spacing w:before="120"/>
              <w:jc w:val="center"/>
            </w:pPr>
            <w:r>
              <w:rPr>
                <w:noProof/>
                <w:lang w:eastAsia="fr-CH"/>
              </w:rPr>
              <w:drawing>
                <wp:inline distT="0" distB="0" distL="0" distR="0" wp14:anchorId="6926B1E1" wp14:editId="0C82FF8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22C7764"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6113646" w14:textId="6A22FD5D" w:rsidR="000354E9" w:rsidRDefault="00D242B9" w:rsidP="008F3CA0">
            <w:pPr>
              <w:spacing w:before="240"/>
            </w:pPr>
            <w:proofErr w:type="spellStart"/>
            <w:r>
              <w:t>Distr</w:t>
            </w:r>
            <w:proofErr w:type="spellEnd"/>
            <w:r w:rsidR="003B6C30" w:rsidRPr="003B6C30">
              <w:t>.</w:t>
            </w:r>
            <w:r>
              <w:t xml:space="preserve"> générale</w:t>
            </w:r>
          </w:p>
          <w:p w14:paraId="376708F7" w14:textId="77777777" w:rsidR="00D242B9" w:rsidRDefault="00D242B9" w:rsidP="00D242B9">
            <w:pPr>
              <w:spacing w:line="240" w:lineRule="exact"/>
            </w:pPr>
            <w:r>
              <w:t>6 mars 2023</w:t>
            </w:r>
          </w:p>
          <w:p w14:paraId="36D6C10F" w14:textId="77777777" w:rsidR="00D242B9" w:rsidRDefault="00D242B9" w:rsidP="00D242B9">
            <w:pPr>
              <w:spacing w:line="240" w:lineRule="exact"/>
            </w:pPr>
            <w:r>
              <w:t>Français</w:t>
            </w:r>
          </w:p>
          <w:p w14:paraId="3EED166A" w14:textId="4528804A" w:rsidR="00D242B9" w:rsidRPr="00DB58B5" w:rsidRDefault="00D242B9" w:rsidP="00D242B9">
            <w:pPr>
              <w:spacing w:line="240" w:lineRule="exact"/>
            </w:pPr>
            <w:r>
              <w:t>Original : anglais</w:t>
            </w:r>
          </w:p>
        </w:tc>
      </w:tr>
    </w:tbl>
    <w:p w14:paraId="146C3348" w14:textId="77777777" w:rsidR="002D14A3" w:rsidRDefault="002D14A3" w:rsidP="002D14A3">
      <w:pPr>
        <w:spacing w:before="120"/>
        <w:rPr>
          <w:b/>
          <w:sz w:val="24"/>
          <w:szCs w:val="24"/>
        </w:rPr>
      </w:pPr>
      <w:r w:rsidRPr="00DA3BE9">
        <w:rPr>
          <w:b/>
          <w:sz w:val="24"/>
          <w:szCs w:val="24"/>
        </w:rPr>
        <w:t>Comité des droits de l’enfant</w:t>
      </w:r>
    </w:p>
    <w:p w14:paraId="715DDC39" w14:textId="09A35095" w:rsidR="00D242B9" w:rsidRPr="0070418E" w:rsidRDefault="00D242B9" w:rsidP="00D242B9">
      <w:pPr>
        <w:pStyle w:val="HChG"/>
        <w:rPr>
          <w:sz w:val="20"/>
          <w:lang w:val="fr-FR"/>
        </w:rPr>
      </w:pPr>
      <w:r w:rsidRPr="0070418E">
        <w:rPr>
          <w:lang w:val="fr-FR"/>
        </w:rPr>
        <w:tab/>
      </w:r>
      <w:r w:rsidRPr="0070418E">
        <w:rPr>
          <w:lang w:val="fr-FR"/>
        </w:rPr>
        <w:tab/>
      </w:r>
      <w:r w:rsidRPr="0070418E">
        <w:rPr>
          <w:lang w:val="fr-FR"/>
        </w:rPr>
        <w:tab/>
        <w:t>Observations finales concernant le rapport d</w:t>
      </w:r>
      <w:r>
        <w:rPr>
          <w:lang w:val="fr-FR"/>
        </w:rPr>
        <w:t>’</w:t>
      </w:r>
      <w:r w:rsidRPr="0070418E">
        <w:rPr>
          <w:lang w:val="fr-FR"/>
        </w:rPr>
        <w:t xml:space="preserve">Oman </w:t>
      </w:r>
      <w:r>
        <w:rPr>
          <w:lang w:val="fr-FR"/>
        </w:rPr>
        <w:br/>
      </w:r>
      <w:r w:rsidRPr="0070418E">
        <w:rPr>
          <w:lang w:val="fr-FR"/>
        </w:rPr>
        <w:t>valant cinquième et sixième rapports périodiques</w:t>
      </w:r>
      <w:r w:rsidRPr="00D242B9">
        <w:rPr>
          <w:b w:val="0"/>
          <w:bCs/>
          <w:sz w:val="20"/>
          <w:lang w:val="fr-FR"/>
        </w:rPr>
        <w:footnoteReference w:customMarkFollows="1" w:id="2"/>
        <w:t>*</w:t>
      </w:r>
    </w:p>
    <w:p w14:paraId="38D6720A" w14:textId="608935A6" w:rsidR="00D242B9" w:rsidRPr="0070418E" w:rsidRDefault="00D242B9" w:rsidP="00D242B9">
      <w:pPr>
        <w:pStyle w:val="HChG"/>
        <w:rPr>
          <w:lang w:val="fr-FR"/>
        </w:rPr>
      </w:pPr>
      <w:r>
        <w:rPr>
          <w:lang w:val="fr-FR"/>
        </w:rPr>
        <w:tab/>
      </w:r>
      <w:r w:rsidRPr="0070418E">
        <w:rPr>
          <w:lang w:val="fr-FR"/>
        </w:rPr>
        <w:t>I</w:t>
      </w:r>
      <w:r w:rsidR="003B6C30" w:rsidRPr="003B6C30">
        <w:rPr>
          <w:lang w:val="fr-FR"/>
        </w:rPr>
        <w:t>.</w:t>
      </w:r>
      <w:r w:rsidRPr="0070418E">
        <w:rPr>
          <w:lang w:val="fr-FR"/>
        </w:rPr>
        <w:tab/>
        <w:t>Introduction</w:t>
      </w:r>
    </w:p>
    <w:p w14:paraId="15E1C2E0" w14:textId="4E1674B9" w:rsidR="00D242B9" w:rsidRPr="0070418E" w:rsidRDefault="00D242B9" w:rsidP="00D242B9">
      <w:pPr>
        <w:pStyle w:val="SingleTxtG"/>
        <w:rPr>
          <w:lang w:val="fr-FR"/>
        </w:rPr>
      </w:pPr>
      <w:r w:rsidRPr="0070418E">
        <w:rPr>
          <w:lang w:val="fr-FR"/>
        </w:rPr>
        <w:t>1</w:t>
      </w:r>
      <w:r w:rsidR="003B6C30" w:rsidRPr="003B6C30">
        <w:rPr>
          <w:lang w:val="fr-FR"/>
        </w:rPr>
        <w:t>.</w:t>
      </w:r>
      <w:r w:rsidRPr="0070418E">
        <w:rPr>
          <w:lang w:val="fr-FR"/>
        </w:rPr>
        <w:tab/>
        <w:t>Le Comité a examiné le rapport d</w:t>
      </w:r>
      <w:r>
        <w:rPr>
          <w:lang w:val="fr-FR"/>
        </w:rPr>
        <w:t>’</w:t>
      </w:r>
      <w:r w:rsidRPr="0070418E">
        <w:rPr>
          <w:lang w:val="fr-FR"/>
        </w:rPr>
        <w:t>Oman valant cinquième et sixième rapports périodiques</w:t>
      </w:r>
      <w:r w:rsidRPr="00D242B9">
        <w:rPr>
          <w:rStyle w:val="Appelnotedebasdep"/>
        </w:rPr>
        <w:footnoteReference w:id="3"/>
      </w:r>
      <w:r w:rsidRPr="0070418E">
        <w:rPr>
          <w:lang w:val="fr-FR"/>
        </w:rPr>
        <w:t xml:space="preserve"> à ses 2674</w:t>
      </w:r>
      <w:r w:rsidRPr="00772EFF">
        <w:rPr>
          <w:vertAlign w:val="superscript"/>
          <w:lang w:val="fr-FR"/>
        </w:rPr>
        <w:t>e</w:t>
      </w:r>
      <w:r w:rsidRPr="0070418E">
        <w:rPr>
          <w:lang w:val="fr-FR"/>
        </w:rPr>
        <w:t xml:space="preserve"> et 2675</w:t>
      </w:r>
      <w:r w:rsidRPr="00772EFF">
        <w:rPr>
          <w:vertAlign w:val="superscript"/>
          <w:lang w:val="fr-FR"/>
        </w:rPr>
        <w:t>e</w:t>
      </w:r>
      <w:r w:rsidRPr="0070418E">
        <w:rPr>
          <w:lang w:val="fr-FR"/>
        </w:rPr>
        <w:t xml:space="preserve"> séances</w:t>
      </w:r>
      <w:r w:rsidRPr="00D242B9">
        <w:rPr>
          <w:rStyle w:val="Appelnotedebasdep"/>
        </w:rPr>
        <w:footnoteReference w:id="4"/>
      </w:r>
      <w:r w:rsidRPr="0070418E">
        <w:rPr>
          <w:lang w:val="fr-FR"/>
        </w:rPr>
        <w:t>, les 18 et 19 janvier 2023, et a adopté les présentes observations finales à sa 2698</w:t>
      </w:r>
      <w:r w:rsidRPr="00772EFF">
        <w:rPr>
          <w:vertAlign w:val="superscript"/>
          <w:lang w:val="fr-FR"/>
        </w:rPr>
        <w:t>e</w:t>
      </w:r>
      <w:r w:rsidRPr="0070418E">
        <w:rPr>
          <w:lang w:val="fr-FR"/>
        </w:rPr>
        <w:t xml:space="preserve"> séance, le 3 février 2023</w:t>
      </w:r>
      <w:r w:rsidR="003B6C30" w:rsidRPr="003B6C30">
        <w:rPr>
          <w:lang w:val="fr-FR"/>
        </w:rPr>
        <w:t>.</w:t>
      </w:r>
    </w:p>
    <w:p w14:paraId="10FDCBAB" w14:textId="1F155B9B" w:rsidR="00D242B9" w:rsidRPr="0070418E" w:rsidRDefault="00D242B9" w:rsidP="00D242B9">
      <w:pPr>
        <w:pStyle w:val="SingleTxtG"/>
        <w:rPr>
          <w:lang w:val="fr-FR"/>
        </w:rPr>
      </w:pPr>
      <w:r w:rsidRPr="0070418E">
        <w:rPr>
          <w:lang w:val="fr-FR"/>
        </w:rPr>
        <w:t>2</w:t>
      </w:r>
      <w:r w:rsidR="003B6C30" w:rsidRPr="003B6C30">
        <w:rPr>
          <w:lang w:val="fr-FR"/>
        </w:rPr>
        <w:t>.</w:t>
      </w:r>
      <w:r w:rsidRPr="0070418E">
        <w:rPr>
          <w:lang w:val="fr-FR"/>
        </w:rPr>
        <w:tab/>
        <w:t>Le Comité accueille avec satisfaction le rapport d</w:t>
      </w:r>
      <w:r>
        <w:rPr>
          <w:lang w:val="fr-FR"/>
        </w:rPr>
        <w:t>’</w:t>
      </w:r>
      <w:r w:rsidRPr="0070418E">
        <w:rPr>
          <w:lang w:val="fr-FR"/>
        </w:rPr>
        <w:t>Oman valant cinquième et sixième rapports périodiques, qui lui a permis de mieux appréhender la situation des droits de l</w:t>
      </w:r>
      <w:r>
        <w:rPr>
          <w:lang w:val="fr-FR"/>
        </w:rPr>
        <w:t>’</w:t>
      </w:r>
      <w:r w:rsidRPr="0070418E">
        <w:rPr>
          <w:lang w:val="fr-FR"/>
        </w:rPr>
        <w:t>enfant dans l</w:t>
      </w:r>
      <w:r>
        <w:rPr>
          <w:lang w:val="fr-FR"/>
        </w:rPr>
        <w:t>’</w:t>
      </w:r>
      <w:r w:rsidRPr="0070418E">
        <w:rPr>
          <w:lang w:val="fr-FR"/>
        </w:rPr>
        <w:t>État partie</w:t>
      </w:r>
      <w:r w:rsidR="003B6C30" w:rsidRPr="003B6C30">
        <w:rPr>
          <w:lang w:val="fr-FR"/>
        </w:rPr>
        <w:t>.</w:t>
      </w:r>
      <w:r w:rsidRPr="0070418E">
        <w:rPr>
          <w:lang w:val="fr-FR"/>
        </w:rPr>
        <w:t xml:space="preserve"> Il se félicite du dialogue constructif qu</w:t>
      </w:r>
      <w:r>
        <w:rPr>
          <w:lang w:val="fr-FR"/>
        </w:rPr>
        <w:t>’</w:t>
      </w:r>
      <w:r w:rsidRPr="0070418E">
        <w:rPr>
          <w:lang w:val="fr-FR"/>
        </w:rPr>
        <w:t>il a eu avec la délégation multisectorielle de haut niveau de l</w:t>
      </w:r>
      <w:r>
        <w:rPr>
          <w:lang w:val="fr-FR"/>
        </w:rPr>
        <w:t>’</w:t>
      </w:r>
      <w:r w:rsidRPr="0070418E">
        <w:rPr>
          <w:lang w:val="fr-FR"/>
        </w:rPr>
        <w:t>État partie</w:t>
      </w:r>
      <w:r w:rsidR="003B6C30" w:rsidRPr="003B6C30">
        <w:rPr>
          <w:lang w:val="fr-FR"/>
        </w:rPr>
        <w:t>.</w:t>
      </w:r>
    </w:p>
    <w:p w14:paraId="737B0CC0" w14:textId="5E2E331F" w:rsidR="00D242B9" w:rsidRPr="0070418E" w:rsidRDefault="00D242B9" w:rsidP="00D242B9">
      <w:pPr>
        <w:pStyle w:val="HChG"/>
        <w:rPr>
          <w:lang w:val="fr-FR"/>
        </w:rPr>
      </w:pPr>
      <w:r>
        <w:rPr>
          <w:lang w:val="fr-FR"/>
        </w:rPr>
        <w:tab/>
      </w:r>
      <w:r w:rsidRPr="0070418E">
        <w:rPr>
          <w:lang w:val="fr-FR"/>
        </w:rPr>
        <w:t>II</w:t>
      </w:r>
      <w:r w:rsidR="003B6C30" w:rsidRPr="003B6C30">
        <w:rPr>
          <w:lang w:val="fr-FR"/>
        </w:rPr>
        <w:t>.</w:t>
      </w:r>
      <w:r w:rsidRPr="0070418E">
        <w:rPr>
          <w:lang w:val="fr-FR"/>
        </w:rPr>
        <w:tab/>
        <w:t>Mesures de suivi adoptées et progrès réalisés par l</w:t>
      </w:r>
      <w:r>
        <w:rPr>
          <w:lang w:val="fr-FR"/>
        </w:rPr>
        <w:t>’</w:t>
      </w:r>
      <w:r w:rsidRPr="0070418E">
        <w:rPr>
          <w:lang w:val="fr-FR"/>
        </w:rPr>
        <w:t>État partie</w:t>
      </w:r>
    </w:p>
    <w:p w14:paraId="52A51357" w14:textId="1F71EE2A" w:rsidR="00D242B9" w:rsidRPr="0070418E" w:rsidRDefault="00D242B9" w:rsidP="00D242B9">
      <w:pPr>
        <w:pStyle w:val="SingleTxtG"/>
        <w:rPr>
          <w:lang w:val="fr-FR"/>
        </w:rPr>
      </w:pPr>
      <w:r w:rsidRPr="0070418E">
        <w:rPr>
          <w:lang w:val="fr-FR"/>
        </w:rPr>
        <w:t>3</w:t>
      </w:r>
      <w:r w:rsidR="003B6C30" w:rsidRPr="003B6C30">
        <w:rPr>
          <w:lang w:val="fr-FR"/>
        </w:rPr>
        <w:t>.</w:t>
      </w:r>
      <w:r w:rsidRPr="0070418E">
        <w:rPr>
          <w:lang w:val="fr-FR"/>
        </w:rPr>
        <w:tab/>
        <w:t xml:space="preserve">Le Comité salue les diverses mesures législatives, institutionnelles et </w:t>
      </w:r>
      <w:r>
        <w:rPr>
          <w:lang w:val="fr-FR"/>
        </w:rPr>
        <w:t>stratégiques</w:t>
      </w:r>
      <w:r w:rsidRPr="0070418E">
        <w:rPr>
          <w:lang w:val="fr-FR"/>
        </w:rPr>
        <w:t xml:space="preserve"> prises par l</w:t>
      </w:r>
      <w:r>
        <w:rPr>
          <w:lang w:val="fr-FR"/>
        </w:rPr>
        <w:t>’</w:t>
      </w:r>
      <w:r w:rsidRPr="0070418E">
        <w:rPr>
          <w:lang w:val="fr-FR"/>
        </w:rPr>
        <w:t xml:space="preserve">État partie pour mettre en œuvre la Convention, parmi lesquelles : le décret royal </w:t>
      </w:r>
      <w:r w:rsidR="00806748" w:rsidRPr="00806748">
        <w:rPr>
          <w:rFonts w:eastAsia="MS Mincho"/>
          <w:lang w:val="fr-FR"/>
        </w:rPr>
        <w:t>n</w:t>
      </w:r>
      <w:r w:rsidR="00806748" w:rsidRPr="00806748">
        <w:rPr>
          <w:rFonts w:eastAsia="MS Mincho"/>
          <w:vertAlign w:val="superscript"/>
          <w:lang w:val="fr-FR"/>
        </w:rPr>
        <w:t>o</w:t>
      </w:r>
      <w:r w:rsidR="00806748">
        <w:rPr>
          <w:lang w:val="fr-FR"/>
        </w:rPr>
        <w:t> </w:t>
      </w:r>
      <w:r w:rsidRPr="0070418E">
        <w:rPr>
          <w:lang w:val="fr-FR"/>
        </w:rPr>
        <w:t>6/2021 portant promulgation de la Loi fondamentale de l</w:t>
      </w:r>
      <w:r>
        <w:rPr>
          <w:lang w:val="fr-FR"/>
        </w:rPr>
        <w:t>’</w:t>
      </w:r>
      <w:r w:rsidRPr="0070418E">
        <w:rPr>
          <w:lang w:val="fr-FR"/>
        </w:rPr>
        <w:t>État, qui consacre l</w:t>
      </w:r>
      <w:r>
        <w:rPr>
          <w:lang w:val="fr-FR"/>
        </w:rPr>
        <w:t>’</w:t>
      </w:r>
      <w:r w:rsidRPr="0070418E">
        <w:rPr>
          <w:lang w:val="fr-FR"/>
        </w:rPr>
        <w:t xml:space="preserve">égalité entre les femmes et les hommes et </w:t>
      </w:r>
      <w:r>
        <w:rPr>
          <w:lang w:val="fr-FR"/>
        </w:rPr>
        <w:t xml:space="preserve">affirme </w:t>
      </w:r>
      <w:r w:rsidRPr="0070418E">
        <w:rPr>
          <w:lang w:val="fr-FR"/>
        </w:rPr>
        <w:t>l</w:t>
      </w:r>
      <w:r>
        <w:rPr>
          <w:lang w:val="fr-FR"/>
        </w:rPr>
        <w:t>a volonté</w:t>
      </w:r>
      <w:r w:rsidRPr="0070418E">
        <w:rPr>
          <w:lang w:val="fr-FR"/>
        </w:rPr>
        <w:t xml:space="preserve"> de l</w:t>
      </w:r>
      <w:r>
        <w:rPr>
          <w:lang w:val="fr-FR"/>
        </w:rPr>
        <w:t>’</w:t>
      </w:r>
      <w:r w:rsidRPr="0070418E">
        <w:rPr>
          <w:lang w:val="fr-FR"/>
        </w:rPr>
        <w:t xml:space="preserve">État </w:t>
      </w:r>
      <w:r>
        <w:rPr>
          <w:lang w:val="fr-FR"/>
        </w:rPr>
        <w:t>de</w:t>
      </w:r>
      <w:r w:rsidRPr="0070418E">
        <w:rPr>
          <w:lang w:val="fr-FR"/>
        </w:rPr>
        <w:t xml:space="preserve"> </w:t>
      </w:r>
      <w:r>
        <w:rPr>
          <w:lang w:val="fr-FR"/>
        </w:rPr>
        <w:t>protéger</w:t>
      </w:r>
      <w:r w:rsidRPr="0070418E">
        <w:rPr>
          <w:lang w:val="fr-FR"/>
        </w:rPr>
        <w:t xml:space="preserve"> les enfants, les personnes handicapées, les jeunes et la jeune génération</w:t>
      </w:r>
      <w:r w:rsidR="00806748">
        <w:rPr>
          <w:lang w:val="fr-FR"/>
        </w:rPr>
        <w:t> ;</w:t>
      </w:r>
      <w:r w:rsidRPr="0070418E">
        <w:rPr>
          <w:lang w:val="fr-FR"/>
        </w:rPr>
        <w:t xml:space="preserve"> l</w:t>
      </w:r>
      <w:r>
        <w:rPr>
          <w:lang w:val="fr-FR"/>
        </w:rPr>
        <w:t>’</w:t>
      </w:r>
      <w:r w:rsidRPr="0070418E">
        <w:rPr>
          <w:lang w:val="fr-FR"/>
        </w:rPr>
        <w:t xml:space="preserve">adoption, en 2018, de </w:t>
      </w:r>
      <w:r>
        <w:rPr>
          <w:lang w:val="fr-FR"/>
        </w:rPr>
        <w:t>modifications</w:t>
      </w:r>
      <w:r w:rsidRPr="0070418E">
        <w:rPr>
          <w:lang w:val="fr-FR"/>
        </w:rPr>
        <w:t xml:space="preserve"> de la Loi pénale</w:t>
      </w:r>
      <w:r>
        <w:rPr>
          <w:lang w:val="fr-FR"/>
        </w:rPr>
        <w:t xml:space="preserve"> visant à alourdir certaines</w:t>
      </w:r>
      <w:r w:rsidRPr="0070418E">
        <w:rPr>
          <w:lang w:val="fr-FR"/>
        </w:rPr>
        <w:t xml:space="preserve"> peines, notamment </w:t>
      </w:r>
      <w:r>
        <w:rPr>
          <w:lang w:val="fr-FR"/>
        </w:rPr>
        <w:t xml:space="preserve">pour les </w:t>
      </w:r>
      <w:r w:rsidRPr="0070418E">
        <w:rPr>
          <w:lang w:val="fr-FR"/>
        </w:rPr>
        <w:t>infraction</w:t>
      </w:r>
      <w:r>
        <w:rPr>
          <w:lang w:val="fr-FR"/>
        </w:rPr>
        <w:t>s</w:t>
      </w:r>
      <w:r w:rsidRPr="0070418E">
        <w:rPr>
          <w:lang w:val="fr-FR"/>
        </w:rPr>
        <w:t xml:space="preserve"> liée</w:t>
      </w:r>
      <w:r>
        <w:rPr>
          <w:lang w:val="fr-FR"/>
        </w:rPr>
        <w:t>s</w:t>
      </w:r>
      <w:r w:rsidRPr="0070418E">
        <w:rPr>
          <w:lang w:val="fr-FR"/>
        </w:rPr>
        <w:t xml:space="preserve"> à l</w:t>
      </w:r>
      <w:r>
        <w:rPr>
          <w:lang w:val="fr-FR"/>
        </w:rPr>
        <w:t>’</w:t>
      </w:r>
      <w:r w:rsidRPr="0070418E">
        <w:rPr>
          <w:lang w:val="fr-FR"/>
        </w:rPr>
        <w:t>exploitation sexuelle des enfants à des fins commerciales</w:t>
      </w:r>
      <w:r w:rsidR="00806748">
        <w:rPr>
          <w:lang w:val="fr-FR"/>
        </w:rPr>
        <w:t> ;</w:t>
      </w:r>
      <w:r w:rsidRPr="0070418E">
        <w:rPr>
          <w:lang w:val="fr-FR"/>
        </w:rPr>
        <w:t xml:space="preserve"> la réforme en cours du système de protection sociale, qui </w:t>
      </w:r>
      <w:r>
        <w:rPr>
          <w:lang w:val="fr-FR"/>
        </w:rPr>
        <w:t>vise à mettre en place</w:t>
      </w:r>
      <w:r w:rsidRPr="0070418E">
        <w:rPr>
          <w:lang w:val="fr-FR"/>
        </w:rPr>
        <w:t xml:space="preserve"> des prestations universelles pour les enfants et les personnes handicapées</w:t>
      </w:r>
      <w:r w:rsidR="003B6C30" w:rsidRPr="003B6C30">
        <w:rPr>
          <w:lang w:val="fr-FR"/>
        </w:rPr>
        <w:t>.</w:t>
      </w:r>
    </w:p>
    <w:p w14:paraId="21E3D888" w14:textId="2681ED35" w:rsidR="00D242B9" w:rsidRPr="0070418E" w:rsidRDefault="00D242B9" w:rsidP="00D242B9">
      <w:pPr>
        <w:pStyle w:val="HChG"/>
        <w:rPr>
          <w:lang w:val="fr-FR"/>
        </w:rPr>
      </w:pPr>
      <w:r>
        <w:rPr>
          <w:lang w:val="fr-FR"/>
        </w:rPr>
        <w:tab/>
      </w:r>
      <w:r w:rsidRPr="0070418E">
        <w:rPr>
          <w:lang w:val="fr-FR"/>
        </w:rPr>
        <w:t>III</w:t>
      </w:r>
      <w:r w:rsidR="003B6C30" w:rsidRPr="003B6C30">
        <w:rPr>
          <w:lang w:val="fr-FR"/>
        </w:rPr>
        <w:t>.</w:t>
      </w:r>
      <w:r w:rsidRPr="0070418E">
        <w:rPr>
          <w:lang w:val="fr-FR"/>
        </w:rPr>
        <w:tab/>
        <w:t>Principaux sujets de préoccupation et recommandations</w:t>
      </w:r>
    </w:p>
    <w:p w14:paraId="3CF6B0C6" w14:textId="35860528" w:rsidR="00D242B9" w:rsidRPr="0070418E" w:rsidRDefault="00D242B9" w:rsidP="00D242B9">
      <w:pPr>
        <w:pStyle w:val="SingleTxtG"/>
        <w:rPr>
          <w:lang w:val="fr-FR"/>
        </w:rPr>
      </w:pPr>
      <w:r w:rsidRPr="0070418E">
        <w:rPr>
          <w:lang w:val="fr-FR"/>
        </w:rPr>
        <w:t>4</w:t>
      </w:r>
      <w:r w:rsidR="003B6C30" w:rsidRPr="003B6C30">
        <w:rPr>
          <w:lang w:val="fr-FR"/>
        </w:rPr>
        <w:t>.</w:t>
      </w:r>
      <w:r w:rsidRPr="0070418E">
        <w:rPr>
          <w:lang w:val="fr-FR"/>
        </w:rPr>
        <w:tab/>
        <w:t>Le Comité rappelle à l</w:t>
      </w:r>
      <w:r>
        <w:rPr>
          <w:lang w:val="fr-FR"/>
        </w:rPr>
        <w:t>’</w:t>
      </w:r>
      <w:r w:rsidRPr="0070418E">
        <w:rPr>
          <w:lang w:val="fr-FR"/>
        </w:rPr>
        <w:t>État partie le caractère indivisible et interdépendant de tous les droits consacrés par la Convention et souligne l</w:t>
      </w:r>
      <w:r>
        <w:rPr>
          <w:lang w:val="fr-FR"/>
        </w:rPr>
        <w:t>’</w:t>
      </w:r>
      <w:r w:rsidRPr="0070418E">
        <w:rPr>
          <w:lang w:val="fr-FR"/>
        </w:rPr>
        <w:t>importance de toutes les recommandations figurant dans les présentes observations finales</w:t>
      </w:r>
      <w:r w:rsidR="003B6C30" w:rsidRPr="003B6C30">
        <w:rPr>
          <w:lang w:val="fr-FR"/>
        </w:rPr>
        <w:t>.</w:t>
      </w:r>
      <w:r w:rsidRPr="0070418E">
        <w:rPr>
          <w:lang w:val="fr-FR"/>
        </w:rPr>
        <w:t xml:space="preserve"> Il appelle l</w:t>
      </w:r>
      <w:r>
        <w:rPr>
          <w:lang w:val="fr-FR"/>
        </w:rPr>
        <w:t>’</w:t>
      </w:r>
      <w:r w:rsidRPr="0070418E">
        <w:rPr>
          <w:lang w:val="fr-FR"/>
        </w:rPr>
        <w:t>attention de l</w:t>
      </w:r>
      <w:r>
        <w:rPr>
          <w:lang w:val="fr-FR"/>
        </w:rPr>
        <w:t>’</w:t>
      </w:r>
      <w:r w:rsidRPr="0070418E">
        <w:rPr>
          <w:lang w:val="fr-FR"/>
        </w:rPr>
        <w:t>État partie sur les recommandations concernant les domaines ci-après, dans lesquels il est urgent de prendre des mesures</w:t>
      </w:r>
      <w:r w:rsidR="004338F7">
        <w:rPr>
          <w:lang w:val="fr-FR"/>
        </w:rPr>
        <w:t> </w:t>
      </w:r>
      <w:r w:rsidRPr="0070418E">
        <w:rPr>
          <w:lang w:val="fr-FR"/>
        </w:rPr>
        <w:t>: enregistrement des naissances et nationalité (par</w:t>
      </w:r>
      <w:r w:rsidR="003B6C30" w:rsidRPr="003B6C30">
        <w:rPr>
          <w:lang w:val="fr-FR"/>
        </w:rPr>
        <w:t>.</w:t>
      </w:r>
      <w:r w:rsidR="004338F7">
        <w:rPr>
          <w:lang w:val="fr-FR"/>
        </w:rPr>
        <w:t> </w:t>
      </w:r>
      <w:r w:rsidRPr="0070418E">
        <w:rPr>
          <w:lang w:val="fr-FR"/>
        </w:rPr>
        <w:t>22)</w:t>
      </w:r>
      <w:r w:rsidR="00806748">
        <w:rPr>
          <w:lang w:val="fr-FR"/>
        </w:rPr>
        <w:t> ;</w:t>
      </w:r>
      <w:r w:rsidRPr="0070418E">
        <w:rPr>
          <w:lang w:val="fr-FR"/>
        </w:rPr>
        <w:t xml:space="preserve"> enfants handicapés (par</w:t>
      </w:r>
      <w:r w:rsidR="003B6C30" w:rsidRPr="003B6C30">
        <w:rPr>
          <w:lang w:val="fr-FR"/>
        </w:rPr>
        <w:t>.</w:t>
      </w:r>
      <w:r w:rsidR="00806748">
        <w:rPr>
          <w:lang w:val="fr-FR"/>
        </w:rPr>
        <w:t> </w:t>
      </w:r>
      <w:r w:rsidRPr="0070418E">
        <w:rPr>
          <w:lang w:val="fr-FR"/>
        </w:rPr>
        <w:t>30)</w:t>
      </w:r>
      <w:r w:rsidR="00806748">
        <w:rPr>
          <w:lang w:val="fr-FR"/>
        </w:rPr>
        <w:t> ;</w:t>
      </w:r>
      <w:r w:rsidRPr="0070418E">
        <w:rPr>
          <w:lang w:val="fr-FR"/>
        </w:rPr>
        <w:t xml:space="preserve"> enfants demandeurs d</w:t>
      </w:r>
      <w:r>
        <w:rPr>
          <w:lang w:val="fr-FR"/>
        </w:rPr>
        <w:t>’</w:t>
      </w:r>
      <w:r w:rsidRPr="0070418E">
        <w:rPr>
          <w:lang w:val="fr-FR"/>
        </w:rPr>
        <w:t>asile, réfugiés ou migrants (par</w:t>
      </w:r>
      <w:r w:rsidR="003B6C30" w:rsidRPr="003B6C30">
        <w:rPr>
          <w:lang w:val="fr-FR"/>
        </w:rPr>
        <w:t>.</w:t>
      </w:r>
      <w:r w:rsidR="004338F7">
        <w:rPr>
          <w:lang w:val="fr-FR"/>
        </w:rPr>
        <w:t> </w:t>
      </w:r>
      <w:r w:rsidRPr="0070418E">
        <w:rPr>
          <w:lang w:val="fr-FR"/>
        </w:rPr>
        <w:t>37)</w:t>
      </w:r>
      <w:r w:rsidR="00806748">
        <w:rPr>
          <w:lang w:val="fr-FR"/>
        </w:rPr>
        <w:t> ;</w:t>
      </w:r>
      <w:r w:rsidRPr="0070418E">
        <w:rPr>
          <w:lang w:val="fr-FR"/>
        </w:rPr>
        <w:t xml:space="preserve"> exploitation économique, notamment travail des enfants (par</w:t>
      </w:r>
      <w:r w:rsidR="003B6C30" w:rsidRPr="003B6C30">
        <w:rPr>
          <w:lang w:val="fr-FR"/>
        </w:rPr>
        <w:t>.</w:t>
      </w:r>
      <w:r w:rsidR="004338F7">
        <w:rPr>
          <w:lang w:val="fr-FR"/>
        </w:rPr>
        <w:t> </w:t>
      </w:r>
      <w:r w:rsidRPr="0070418E">
        <w:rPr>
          <w:lang w:val="fr-FR"/>
        </w:rPr>
        <w:t>39)</w:t>
      </w:r>
      <w:r w:rsidR="00806748">
        <w:rPr>
          <w:lang w:val="fr-FR"/>
        </w:rPr>
        <w:t> ;</w:t>
      </w:r>
      <w:r w:rsidRPr="0070418E">
        <w:rPr>
          <w:lang w:val="fr-FR"/>
        </w:rPr>
        <w:t xml:space="preserve"> administration de la justice pour enfants (par</w:t>
      </w:r>
      <w:r w:rsidR="003B6C30" w:rsidRPr="003B6C30">
        <w:rPr>
          <w:lang w:val="fr-FR"/>
        </w:rPr>
        <w:t>.</w:t>
      </w:r>
      <w:r w:rsidR="004338F7">
        <w:rPr>
          <w:lang w:val="fr-FR"/>
        </w:rPr>
        <w:t> </w:t>
      </w:r>
      <w:r w:rsidRPr="0070418E">
        <w:rPr>
          <w:lang w:val="fr-FR"/>
        </w:rPr>
        <w:t>42)</w:t>
      </w:r>
      <w:r w:rsidR="003B6C30" w:rsidRPr="003B6C30">
        <w:rPr>
          <w:lang w:val="fr-FR"/>
        </w:rPr>
        <w:t>.</w:t>
      </w:r>
    </w:p>
    <w:p w14:paraId="5EE86DD3" w14:textId="57E1435C" w:rsidR="00D242B9" w:rsidRPr="0070418E" w:rsidRDefault="00D242B9" w:rsidP="00806748">
      <w:pPr>
        <w:pStyle w:val="SingleTxtG"/>
        <w:keepNext/>
        <w:keepLines/>
        <w:rPr>
          <w:lang w:val="fr-FR"/>
        </w:rPr>
      </w:pPr>
      <w:r w:rsidRPr="0070418E">
        <w:rPr>
          <w:lang w:val="fr-FR"/>
        </w:rPr>
        <w:lastRenderedPageBreak/>
        <w:t>5</w:t>
      </w:r>
      <w:r w:rsidR="003B6C30" w:rsidRPr="003B6C30">
        <w:rPr>
          <w:lang w:val="fr-FR"/>
        </w:rPr>
        <w:t>.</w:t>
      </w:r>
      <w:r w:rsidRPr="0070418E">
        <w:rPr>
          <w:b/>
          <w:bCs/>
          <w:lang w:val="fr-FR"/>
        </w:rPr>
        <w:tab/>
        <w:t>Le Comité recommande à l</w:t>
      </w:r>
      <w:r>
        <w:rPr>
          <w:b/>
          <w:bCs/>
          <w:lang w:val="fr-FR"/>
        </w:rPr>
        <w:t>’</w:t>
      </w:r>
      <w:r w:rsidRPr="0070418E">
        <w:rPr>
          <w:b/>
          <w:bCs/>
          <w:lang w:val="fr-FR"/>
        </w:rPr>
        <w:t>État partie de garantir la réalisation des droits de l</w:t>
      </w:r>
      <w:r>
        <w:rPr>
          <w:b/>
          <w:bCs/>
          <w:lang w:val="fr-FR"/>
        </w:rPr>
        <w:t>’</w:t>
      </w:r>
      <w:r w:rsidRPr="0070418E">
        <w:rPr>
          <w:b/>
          <w:bCs/>
          <w:lang w:val="fr-FR"/>
        </w:rPr>
        <w:t>enfant conformément à la Convention, au Protocole facultatif concernant l</w:t>
      </w:r>
      <w:r>
        <w:rPr>
          <w:b/>
          <w:bCs/>
          <w:lang w:val="fr-FR"/>
        </w:rPr>
        <w:t>’</w:t>
      </w:r>
      <w:r w:rsidRPr="0070418E">
        <w:rPr>
          <w:b/>
          <w:bCs/>
          <w:lang w:val="fr-FR"/>
        </w:rPr>
        <w:t>implication d</w:t>
      </w:r>
      <w:r>
        <w:rPr>
          <w:b/>
          <w:bCs/>
          <w:lang w:val="fr-FR"/>
        </w:rPr>
        <w:t>’</w:t>
      </w:r>
      <w:r w:rsidRPr="0070418E">
        <w:rPr>
          <w:b/>
          <w:bCs/>
          <w:lang w:val="fr-FR"/>
        </w:rPr>
        <w:t>enfants dans les conflits armés et au Protocole facultatif concernant la vente d</w:t>
      </w:r>
      <w:r>
        <w:rPr>
          <w:b/>
          <w:bCs/>
          <w:lang w:val="fr-FR"/>
        </w:rPr>
        <w:t>’</w:t>
      </w:r>
      <w:r w:rsidRPr="0070418E">
        <w:rPr>
          <w:b/>
          <w:bCs/>
          <w:lang w:val="fr-FR"/>
        </w:rPr>
        <w:t>enfants, la prostitution des enfants et la pornographie mettant en scène des enfants, tout au long du processus de mise en œuvre du Programme de développement durable à l</w:t>
      </w:r>
      <w:r>
        <w:rPr>
          <w:b/>
          <w:bCs/>
          <w:lang w:val="fr-FR"/>
        </w:rPr>
        <w:t>’</w:t>
      </w:r>
      <w:r w:rsidRPr="0070418E">
        <w:rPr>
          <w:b/>
          <w:bCs/>
          <w:lang w:val="fr-FR"/>
        </w:rPr>
        <w:t>horizon 2030</w:t>
      </w:r>
      <w:r w:rsidR="003B6C30" w:rsidRPr="003B6C30">
        <w:rPr>
          <w:b/>
          <w:bCs/>
          <w:lang w:val="fr-FR"/>
        </w:rPr>
        <w:t>.</w:t>
      </w:r>
      <w:r w:rsidRPr="0070418E">
        <w:rPr>
          <w:b/>
          <w:bCs/>
          <w:lang w:val="fr-FR"/>
        </w:rPr>
        <w:t xml:space="preserve"> Il le prie instamment de faire en sorte que les enfants participent activement à la conception et à l</w:t>
      </w:r>
      <w:r>
        <w:rPr>
          <w:b/>
          <w:bCs/>
          <w:lang w:val="fr-FR"/>
        </w:rPr>
        <w:t>’</w:t>
      </w:r>
      <w:r w:rsidRPr="0070418E">
        <w:rPr>
          <w:b/>
          <w:bCs/>
          <w:lang w:val="fr-FR"/>
        </w:rPr>
        <w:t xml:space="preserve">application des politiques et des programmes les concernant qui visent à atteindre les 17 objectifs de développement durable, y compris à </w:t>
      </w:r>
      <w:r>
        <w:rPr>
          <w:b/>
          <w:bCs/>
          <w:lang w:val="fr-FR"/>
        </w:rPr>
        <w:t>l’application</w:t>
      </w:r>
      <w:r w:rsidRPr="0070418E">
        <w:rPr>
          <w:b/>
          <w:bCs/>
          <w:lang w:val="fr-FR"/>
        </w:rPr>
        <w:t xml:space="preserve"> de la Vision Oman 2040 et des cinq plans quinquennaux qui y sont associés</w:t>
      </w:r>
      <w:r w:rsidR="003B6C30" w:rsidRPr="003B6C30">
        <w:rPr>
          <w:b/>
          <w:bCs/>
          <w:lang w:val="fr-FR"/>
        </w:rPr>
        <w:t>.</w:t>
      </w:r>
    </w:p>
    <w:p w14:paraId="15CA25F3" w14:textId="46369404" w:rsidR="00D242B9" w:rsidRPr="0070418E" w:rsidRDefault="00D242B9" w:rsidP="00D242B9">
      <w:pPr>
        <w:pStyle w:val="H1G"/>
        <w:rPr>
          <w:lang w:val="fr-FR"/>
        </w:rPr>
      </w:pPr>
      <w:r>
        <w:rPr>
          <w:lang w:val="fr-FR"/>
        </w:rPr>
        <w:tab/>
      </w:r>
      <w:r w:rsidRPr="0070418E">
        <w:rPr>
          <w:lang w:val="fr-FR"/>
        </w:rPr>
        <w:t>A</w:t>
      </w:r>
      <w:r w:rsidR="003B6C30" w:rsidRPr="003B6C30">
        <w:rPr>
          <w:lang w:val="fr-FR"/>
        </w:rPr>
        <w:t>.</w:t>
      </w:r>
      <w:r w:rsidRPr="0070418E">
        <w:rPr>
          <w:lang w:val="fr-FR"/>
        </w:rPr>
        <w:tab/>
        <w:t>Mesures d</w:t>
      </w:r>
      <w:r>
        <w:rPr>
          <w:lang w:val="fr-FR"/>
        </w:rPr>
        <w:t>’</w:t>
      </w:r>
      <w:r w:rsidRPr="0070418E">
        <w:rPr>
          <w:lang w:val="fr-FR"/>
        </w:rPr>
        <w:t>application générales (art</w:t>
      </w:r>
      <w:r w:rsidR="003B6C30" w:rsidRPr="003B6C30">
        <w:rPr>
          <w:lang w:val="fr-FR"/>
        </w:rPr>
        <w:t>.</w:t>
      </w:r>
      <w:r w:rsidRPr="0070418E">
        <w:rPr>
          <w:lang w:val="fr-FR"/>
        </w:rPr>
        <w:t xml:space="preserve"> 4, 42 et 44 (par</w:t>
      </w:r>
      <w:r w:rsidR="003B6C30" w:rsidRPr="003B6C30">
        <w:rPr>
          <w:lang w:val="fr-FR"/>
        </w:rPr>
        <w:t>.</w:t>
      </w:r>
      <w:r w:rsidRPr="0070418E">
        <w:rPr>
          <w:lang w:val="fr-FR"/>
        </w:rPr>
        <w:t xml:space="preserve"> 6))</w:t>
      </w:r>
    </w:p>
    <w:p w14:paraId="071E9D25" w14:textId="77777777" w:rsidR="00D242B9" w:rsidRPr="0070418E" w:rsidRDefault="00D242B9" w:rsidP="00D242B9">
      <w:pPr>
        <w:pStyle w:val="H23G"/>
        <w:rPr>
          <w:lang w:val="fr-FR"/>
        </w:rPr>
      </w:pPr>
      <w:r w:rsidRPr="0070418E">
        <w:rPr>
          <w:lang w:val="fr-FR"/>
        </w:rPr>
        <w:tab/>
      </w:r>
      <w:r w:rsidRPr="0070418E">
        <w:rPr>
          <w:lang w:val="fr-FR"/>
        </w:rPr>
        <w:tab/>
      </w:r>
      <w:r w:rsidRPr="0070418E">
        <w:rPr>
          <w:lang w:val="fr-FR"/>
        </w:rPr>
        <w:tab/>
        <w:t>Réserves</w:t>
      </w:r>
    </w:p>
    <w:p w14:paraId="3C7F3AF5" w14:textId="4B90F9DF" w:rsidR="00D242B9" w:rsidRPr="0070418E" w:rsidRDefault="00D242B9" w:rsidP="00D242B9">
      <w:pPr>
        <w:pStyle w:val="SingleTxtG"/>
        <w:rPr>
          <w:lang w:val="fr-FR"/>
        </w:rPr>
      </w:pPr>
      <w:r w:rsidRPr="0070418E">
        <w:rPr>
          <w:lang w:val="fr-FR"/>
        </w:rPr>
        <w:t>6</w:t>
      </w:r>
      <w:r w:rsidR="003B6C30" w:rsidRPr="003B6C30">
        <w:rPr>
          <w:lang w:val="fr-FR"/>
        </w:rPr>
        <w:t>.</w:t>
      </w:r>
      <w:r w:rsidRPr="0070418E">
        <w:rPr>
          <w:lang w:val="fr-FR"/>
        </w:rPr>
        <w:tab/>
      </w:r>
      <w:r w:rsidRPr="0070418E">
        <w:rPr>
          <w:b/>
          <w:bCs/>
          <w:lang w:val="fr-FR"/>
        </w:rPr>
        <w:t>S</w:t>
      </w:r>
      <w:r>
        <w:rPr>
          <w:b/>
          <w:bCs/>
          <w:lang w:val="fr-FR"/>
        </w:rPr>
        <w:t>’</w:t>
      </w:r>
      <w:r w:rsidRPr="0070418E">
        <w:rPr>
          <w:b/>
          <w:bCs/>
          <w:lang w:val="fr-FR"/>
        </w:rPr>
        <w:t>il salue le retrait de la réserve générale de l</w:t>
      </w:r>
      <w:r>
        <w:rPr>
          <w:b/>
          <w:bCs/>
          <w:lang w:val="fr-FR"/>
        </w:rPr>
        <w:t>’</w:t>
      </w:r>
      <w:r w:rsidRPr="0070418E">
        <w:rPr>
          <w:b/>
          <w:bCs/>
          <w:lang w:val="fr-FR"/>
        </w:rPr>
        <w:t>État partie à la Convention, eu égard à ses précédentes observations finales et à la Déclaration et au Programme d</w:t>
      </w:r>
      <w:r>
        <w:rPr>
          <w:b/>
          <w:bCs/>
          <w:lang w:val="fr-FR"/>
        </w:rPr>
        <w:t>’</w:t>
      </w:r>
      <w:r w:rsidRPr="0070418E">
        <w:rPr>
          <w:b/>
          <w:bCs/>
          <w:lang w:val="fr-FR"/>
        </w:rPr>
        <w:t>action de Vienne, adoptés en 1993 par la Conférence mondiale sur les droits de l</w:t>
      </w:r>
      <w:r>
        <w:rPr>
          <w:b/>
          <w:bCs/>
          <w:lang w:val="fr-FR"/>
        </w:rPr>
        <w:t>’</w:t>
      </w:r>
      <w:r w:rsidRPr="0070418E">
        <w:rPr>
          <w:b/>
          <w:bCs/>
          <w:lang w:val="fr-FR"/>
        </w:rPr>
        <w:t xml:space="preserve">homme, le Comité </w:t>
      </w:r>
      <w:r>
        <w:rPr>
          <w:b/>
          <w:bCs/>
          <w:lang w:val="fr-FR"/>
        </w:rPr>
        <w:t>engage</w:t>
      </w:r>
      <w:r w:rsidRPr="0070418E">
        <w:rPr>
          <w:b/>
          <w:bCs/>
          <w:lang w:val="fr-FR"/>
        </w:rPr>
        <w:t xml:space="preserve"> l</w:t>
      </w:r>
      <w:r>
        <w:rPr>
          <w:b/>
          <w:bCs/>
          <w:lang w:val="fr-FR"/>
        </w:rPr>
        <w:t>’</w:t>
      </w:r>
      <w:r w:rsidRPr="0070418E">
        <w:rPr>
          <w:b/>
          <w:bCs/>
          <w:lang w:val="fr-FR"/>
        </w:rPr>
        <w:t>État partie à envisager de retirer sa réserve restante à l</w:t>
      </w:r>
      <w:r>
        <w:rPr>
          <w:b/>
          <w:bCs/>
          <w:lang w:val="fr-FR"/>
        </w:rPr>
        <w:t>’</w:t>
      </w:r>
      <w:r w:rsidRPr="0070418E">
        <w:rPr>
          <w:b/>
          <w:bCs/>
          <w:lang w:val="fr-FR"/>
        </w:rPr>
        <w:t>article 14 de la Convention, qui consacre le droit de l</w:t>
      </w:r>
      <w:r>
        <w:rPr>
          <w:b/>
          <w:bCs/>
          <w:lang w:val="fr-FR"/>
        </w:rPr>
        <w:t>’</w:t>
      </w:r>
      <w:r w:rsidRPr="0070418E">
        <w:rPr>
          <w:b/>
          <w:bCs/>
          <w:lang w:val="fr-FR"/>
        </w:rPr>
        <w:t>enfant à la liberté de pensée, de conscience et de religion</w:t>
      </w:r>
      <w:r w:rsidR="003B6C30" w:rsidRPr="003B6C30">
        <w:rPr>
          <w:b/>
          <w:bCs/>
          <w:lang w:val="fr-FR"/>
        </w:rPr>
        <w:t>.</w:t>
      </w:r>
    </w:p>
    <w:p w14:paraId="78058A6A" w14:textId="77777777" w:rsidR="00D242B9" w:rsidRPr="0070418E" w:rsidRDefault="00D242B9" w:rsidP="00D242B9">
      <w:pPr>
        <w:pStyle w:val="H23G"/>
        <w:rPr>
          <w:lang w:val="fr-FR"/>
        </w:rPr>
      </w:pPr>
      <w:r w:rsidRPr="0070418E">
        <w:rPr>
          <w:lang w:val="fr-FR"/>
        </w:rPr>
        <w:tab/>
      </w:r>
      <w:r w:rsidRPr="0070418E">
        <w:rPr>
          <w:lang w:val="fr-FR"/>
        </w:rPr>
        <w:tab/>
      </w:r>
      <w:r w:rsidRPr="0070418E">
        <w:rPr>
          <w:lang w:val="fr-FR"/>
        </w:rPr>
        <w:tab/>
        <w:t>Législation</w:t>
      </w:r>
    </w:p>
    <w:p w14:paraId="079BF44E" w14:textId="7D12EDFC" w:rsidR="00D242B9" w:rsidRPr="0070418E" w:rsidRDefault="00D242B9" w:rsidP="00D242B9">
      <w:pPr>
        <w:pStyle w:val="SingleTxtG"/>
        <w:rPr>
          <w:b/>
          <w:lang w:val="fr-FR"/>
        </w:rPr>
      </w:pPr>
      <w:r w:rsidRPr="0070418E">
        <w:rPr>
          <w:lang w:val="fr-FR"/>
        </w:rPr>
        <w:t>7</w:t>
      </w:r>
      <w:r w:rsidR="003B6C30" w:rsidRPr="003B6C30">
        <w:rPr>
          <w:lang w:val="fr-FR"/>
        </w:rPr>
        <w:t>.</w:t>
      </w:r>
      <w:r w:rsidRPr="0070418E">
        <w:rPr>
          <w:lang w:val="fr-FR"/>
        </w:rPr>
        <w:tab/>
      </w:r>
      <w:r w:rsidRPr="0070418E">
        <w:rPr>
          <w:b/>
          <w:bCs/>
          <w:lang w:val="fr-FR"/>
        </w:rPr>
        <w:t>Le Comité prend note de l</w:t>
      </w:r>
      <w:r>
        <w:rPr>
          <w:b/>
          <w:bCs/>
          <w:lang w:val="fr-FR"/>
        </w:rPr>
        <w:t>’</w:t>
      </w:r>
      <w:r w:rsidRPr="0070418E">
        <w:rPr>
          <w:b/>
          <w:bCs/>
          <w:lang w:val="fr-FR"/>
        </w:rPr>
        <w:t>évolution positive de la législation de l</w:t>
      </w:r>
      <w:r>
        <w:rPr>
          <w:b/>
          <w:bCs/>
          <w:lang w:val="fr-FR"/>
        </w:rPr>
        <w:t>’</w:t>
      </w:r>
      <w:r w:rsidRPr="0070418E">
        <w:rPr>
          <w:b/>
          <w:bCs/>
          <w:lang w:val="fr-FR"/>
        </w:rPr>
        <w:t xml:space="preserve">État partie, notamment de la décision ministérielle </w:t>
      </w:r>
      <w:r w:rsidR="00C55228" w:rsidRPr="00C55228">
        <w:rPr>
          <w:rFonts w:eastAsia="MS Mincho"/>
          <w:b/>
          <w:bCs/>
          <w:lang w:val="fr-FR"/>
        </w:rPr>
        <w:t>n</w:t>
      </w:r>
      <w:r w:rsidR="00C55228" w:rsidRPr="00C55228">
        <w:rPr>
          <w:rFonts w:eastAsia="MS Mincho"/>
          <w:b/>
          <w:bCs/>
          <w:vertAlign w:val="superscript"/>
          <w:lang w:val="fr-FR"/>
        </w:rPr>
        <w:t>o</w:t>
      </w:r>
      <w:r w:rsidR="00C55228">
        <w:rPr>
          <w:b/>
          <w:bCs/>
          <w:lang w:val="fr-FR"/>
        </w:rPr>
        <w:t> </w:t>
      </w:r>
      <w:r w:rsidRPr="0070418E">
        <w:rPr>
          <w:b/>
          <w:bCs/>
          <w:lang w:val="fr-FR"/>
        </w:rPr>
        <w:t>125/2019, par laquelle a été publié le règlement d</w:t>
      </w:r>
      <w:r>
        <w:rPr>
          <w:b/>
          <w:bCs/>
          <w:lang w:val="fr-FR"/>
        </w:rPr>
        <w:t>’</w:t>
      </w:r>
      <w:r w:rsidRPr="0070418E">
        <w:rPr>
          <w:b/>
          <w:bCs/>
          <w:lang w:val="fr-FR"/>
        </w:rPr>
        <w:t>application de la loi sur l</w:t>
      </w:r>
      <w:r>
        <w:rPr>
          <w:b/>
          <w:bCs/>
          <w:lang w:val="fr-FR"/>
        </w:rPr>
        <w:t>’</w:t>
      </w:r>
      <w:r w:rsidRPr="0070418E">
        <w:rPr>
          <w:b/>
          <w:bCs/>
          <w:lang w:val="fr-FR"/>
        </w:rPr>
        <w:t>enfance, et recommande à l</w:t>
      </w:r>
      <w:r>
        <w:rPr>
          <w:b/>
          <w:bCs/>
          <w:lang w:val="fr-FR"/>
        </w:rPr>
        <w:t>’</w:t>
      </w:r>
      <w:r w:rsidRPr="0070418E">
        <w:rPr>
          <w:b/>
          <w:bCs/>
          <w:lang w:val="fr-FR"/>
        </w:rPr>
        <w:t>État partie :</w:t>
      </w:r>
    </w:p>
    <w:p w14:paraId="04F8081E" w14:textId="2CFD35A0" w:rsidR="00D242B9" w:rsidRPr="0070418E" w:rsidRDefault="00D242B9" w:rsidP="00D242B9">
      <w:pPr>
        <w:pStyle w:val="SingleTxtG"/>
        <w:rPr>
          <w:b/>
          <w:bCs/>
          <w:lang w:val="fr-FR"/>
        </w:rPr>
      </w:pPr>
      <w:r>
        <w:rPr>
          <w:b/>
          <w:bCs/>
          <w:lang w:val="fr-FR"/>
        </w:rPr>
        <w:tab/>
      </w:r>
      <w:r w:rsidRPr="0070418E">
        <w:rPr>
          <w:b/>
          <w:bCs/>
          <w:lang w:val="fr-FR"/>
        </w:rPr>
        <w:t>a</w:t>
      </w:r>
      <w:r w:rsidRPr="00C55228">
        <w:rPr>
          <w:b/>
          <w:bCs/>
          <w:lang w:val="fr-FR"/>
        </w:rPr>
        <w:t>)</w:t>
      </w:r>
      <w:r w:rsidRPr="0070418E">
        <w:rPr>
          <w:lang w:val="fr-FR"/>
        </w:rPr>
        <w:tab/>
      </w:r>
      <w:r w:rsidRPr="0070418E">
        <w:rPr>
          <w:b/>
          <w:bCs/>
          <w:lang w:val="fr-FR"/>
        </w:rPr>
        <w:t>De renforcer encore sa législation afin de garantir le plein respect de la Convention dans tous les domaines, y compris en ce qui concerne la nationalité et l</w:t>
      </w:r>
      <w:r>
        <w:rPr>
          <w:b/>
          <w:bCs/>
          <w:lang w:val="fr-FR"/>
        </w:rPr>
        <w:t>’</w:t>
      </w:r>
      <w:r w:rsidRPr="0070418E">
        <w:rPr>
          <w:b/>
          <w:bCs/>
          <w:lang w:val="fr-FR"/>
        </w:rPr>
        <w:t>âge de la responsabilité pénale</w:t>
      </w:r>
      <w:r w:rsidR="00806748">
        <w:rPr>
          <w:b/>
          <w:bCs/>
          <w:lang w:val="fr-FR"/>
        </w:rPr>
        <w:t> ;</w:t>
      </w:r>
    </w:p>
    <w:p w14:paraId="3A5C07B8" w14:textId="04089305" w:rsidR="00D242B9" w:rsidRPr="0070418E" w:rsidRDefault="00D242B9" w:rsidP="00D242B9">
      <w:pPr>
        <w:pStyle w:val="SingleTxtG"/>
        <w:rPr>
          <w:b/>
          <w:bCs/>
          <w:lang w:val="fr-FR"/>
        </w:rPr>
      </w:pPr>
      <w:r>
        <w:rPr>
          <w:b/>
          <w:bCs/>
          <w:lang w:val="fr-FR"/>
        </w:rPr>
        <w:tab/>
      </w:r>
      <w:r w:rsidRPr="0070418E">
        <w:rPr>
          <w:b/>
          <w:bCs/>
          <w:lang w:val="fr-FR"/>
        </w:rPr>
        <w:t>b</w:t>
      </w:r>
      <w:r w:rsidRPr="00C55228">
        <w:rPr>
          <w:b/>
          <w:bCs/>
          <w:lang w:val="fr-FR"/>
        </w:rPr>
        <w:t>)</w:t>
      </w:r>
      <w:r w:rsidRPr="0070418E">
        <w:rPr>
          <w:lang w:val="fr-FR"/>
        </w:rPr>
        <w:tab/>
      </w:r>
      <w:r w:rsidRPr="0070418E">
        <w:rPr>
          <w:b/>
          <w:bCs/>
          <w:lang w:val="fr-FR"/>
        </w:rPr>
        <w:t>D</w:t>
      </w:r>
      <w:r>
        <w:rPr>
          <w:b/>
          <w:bCs/>
          <w:lang w:val="fr-FR"/>
        </w:rPr>
        <w:t>’</w:t>
      </w:r>
      <w:r w:rsidRPr="0070418E">
        <w:rPr>
          <w:b/>
          <w:bCs/>
          <w:lang w:val="fr-FR"/>
        </w:rPr>
        <w:t>élaborer une procédure d</w:t>
      </w:r>
      <w:r>
        <w:rPr>
          <w:b/>
          <w:bCs/>
          <w:lang w:val="fr-FR"/>
        </w:rPr>
        <w:t>’</w:t>
      </w:r>
      <w:r w:rsidRPr="0070418E">
        <w:rPr>
          <w:b/>
          <w:bCs/>
          <w:lang w:val="fr-FR"/>
        </w:rPr>
        <w:t>évaluation des effets sur les droits de l</w:t>
      </w:r>
      <w:r>
        <w:rPr>
          <w:b/>
          <w:bCs/>
          <w:lang w:val="fr-FR"/>
        </w:rPr>
        <w:t>’</w:t>
      </w:r>
      <w:r w:rsidRPr="0070418E">
        <w:rPr>
          <w:b/>
          <w:bCs/>
          <w:lang w:val="fr-FR"/>
        </w:rPr>
        <w:t>enfant de la législation et des politiques nationales qui les concernent</w:t>
      </w:r>
      <w:r w:rsidR="003B6C30" w:rsidRPr="003B6C30">
        <w:rPr>
          <w:b/>
          <w:bCs/>
          <w:lang w:val="fr-FR"/>
        </w:rPr>
        <w:t>.</w:t>
      </w:r>
    </w:p>
    <w:p w14:paraId="77A0E6BF" w14:textId="77777777" w:rsidR="00D242B9" w:rsidRPr="0070418E" w:rsidRDefault="00D242B9" w:rsidP="00D242B9">
      <w:pPr>
        <w:pStyle w:val="H23G"/>
        <w:rPr>
          <w:lang w:val="fr-FR"/>
        </w:rPr>
      </w:pPr>
      <w:r w:rsidRPr="0070418E">
        <w:rPr>
          <w:lang w:val="fr-FR"/>
        </w:rPr>
        <w:tab/>
      </w:r>
      <w:r w:rsidRPr="0070418E">
        <w:rPr>
          <w:lang w:val="fr-FR"/>
        </w:rPr>
        <w:tab/>
      </w:r>
      <w:r w:rsidRPr="0070418E">
        <w:rPr>
          <w:lang w:val="fr-FR"/>
        </w:rPr>
        <w:tab/>
        <w:t>Politique et stratégie globales</w:t>
      </w:r>
    </w:p>
    <w:p w14:paraId="72C12379" w14:textId="6EB6CD59" w:rsidR="00D242B9" w:rsidRPr="0070418E" w:rsidRDefault="00D242B9" w:rsidP="00D242B9">
      <w:pPr>
        <w:pStyle w:val="SingleTxtG"/>
        <w:rPr>
          <w:b/>
          <w:bCs/>
          <w:lang w:val="fr-FR"/>
        </w:rPr>
      </w:pPr>
      <w:r w:rsidRPr="0070418E">
        <w:rPr>
          <w:lang w:val="fr-FR"/>
        </w:rPr>
        <w:t>8</w:t>
      </w:r>
      <w:r w:rsidR="003B6C30" w:rsidRPr="003B6C30">
        <w:rPr>
          <w:lang w:val="fr-FR"/>
        </w:rPr>
        <w:t>.</w:t>
      </w:r>
      <w:r w:rsidRPr="0070418E">
        <w:rPr>
          <w:lang w:val="fr-FR"/>
        </w:rPr>
        <w:tab/>
      </w:r>
      <w:r w:rsidRPr="0070418E">
        <w:rPr>
          <w:b/>
          <w:bCs/>
          <w:lang w:val="fr-FR"/>
        </w:rPr>
        <w:t xml:space="preserve">Le Comité prend note de la Stratégie nationale </w:t>
      </w:r>
      <w:r>
        <w:rPr>
          <w:b/>
          <w:bCs/>
          <w:lang w:val="fr-FR"/>
        </w:rPr>
        <w:t>pour</w:t>
      </w:r>
      <w:r w:rsidRPr="0070418E">
        <w:rPr>
          <w:b/>
          <w:bCs/>
          <w:lang w:val="fr-FR"/>
        </w:rPr>
        <w:t xml:space="preserve"> l</w:t>
      </w:r>
      <w:r>
        <w:rPr>
          <w:b/>
          <w:bCs/>
          <w:lang w:val="fr-FR"/>
        </w:rPr>
        <w:t>’</w:t>
      </w:r>
      <w:r w:rsidRPr="0070418E">
        <w:rPr>
          <w:b/>
          <w:bCs/>
          <w:lang w:val="fr-FR"/>
        </w:rPr>
        <w:t>enfance pour 2016-2025, qui tient compte des plans quinquennaux pour l</w:t>
      </w:r>
      <w:r>
        <w:rPr>
          <w:b/>
          <w:bCs/>
          <w:lang w:val="fr-FR"/>
        </w:rPr>
        <w:t>’</w:t>
      </w:r>
      <w:r w:rsidRPr="0070418E">
        <w:rPr>
          <w:b/>
          <w:bCs/>
          <w:lang w:val="fr-FR"/>
        </w:rPr>
        <w:t>application de la Vision Oman 2040, mais recommande à l</w:t>
      </w:r>
      <w:r>
        <w:rPr>
          <w:b/>
          <w:bCs/>
          <w:lang w:val="fr-FR"/>
        </w:rPr>
        <w:t>’</w:t>
      </w:r>
      <w:r w:rsidRPr="0070418E">
        <w:rPr>
          <w:b/>
          <w:bCs/>
          <w:lang w:val="fr-FR"/>
        </w:rPr>
        <w:t xml:space="preserve">État partie de renforcer </w:t>
      </w:r>
      <w:r>
        <w:rPr>
          <w:b/>
          <w:bCs/>
          <w:lang w:val="fr-FR"/>
        </w:rPr>
        <w:t>l’application</w:t>
      </w:r>
      <w:r w:rsidRPr="0070418E">
        <w:rPr>
          <w:b/>
          <w:bCs/>
          <w:lang w:val="fr-FR"/>
        </w:rPr>
        <w:t xml:space="preserve"> de la Stratégie et de procéder à des évaluations régulières de celle-ci au regard de toutes les dispositions de la Convention et des Protocoles facultatifs s</w:t>
      </w:r>
      <w:r>
        <w:rPr>
          <w:b/>
          <w:bCs/>
          <w:lang w:val="fr-FR"/>
        </w:rPr>
        <w:t>’</w:t>
      </w:r>
      <w:r w:rsidRPr="0070418E">
        <w:rPr>
          <w:b/>
          <w:bCs/>
          <w:lang w:val="fr-FR"/>
        </w:rPr>
        <w:t>y rapportant</w:t>
      </w:r>
      <w:r w:rsidR="003B6C30" w:rsidRPr="003B6C30">
        <w:rPr>
          <w:b/>
          <w:bCs/>
          <w:lang w:val="fr-FR"/>
        </w:rPr>
        <w:t>.</w:t>
      </w:r>
    </w:p>
    <w:p w14:paraId="767ABCFC" w14:textId="77777777" w:rsidR="00D242B9" w:rsidRPr="0070418E" w:rsidRDefault="00D242B9" w:rsidP="00D242B9">
      <w:pPr>
        <w:pStyle w:val="H23G"/>
        <w:rPr>
          <w:lang w:val="fr-FR"/>
        </w:rPr>
      </w:pPr>
      <w:r w:rsidRPr="0070418E">
        <w:rPr>
          <w:lang w:val="fr-FR"/>
        </w:rPr>
        <w:tab/>
      </w:r>
      <w:r w:rsidRPr="0070418E">
        <w:rPr>
          <w:lang w:val="fr-FR"/>
        </w:rPr>
        <w:tab/>
        <w:t>Coordination</w:t>
      </w:r>
    </w:p>
    <w:p w14:paraId="5DB0FC44" w14:textId="7AD634F9" w:rsidR="00D242B9" w:rsidRPr="0070418E" w:rsidRDefault="00D242B9" w:rsidP="00D242B9">
      <w:pPr>
        <w:pStyle w:val="SingleTxtG"/>
        <w:rPr>
          <w:lang w:val="fr-FR"/>
        </w:rPr>
      </w:pPr>
      <w:r w:rsidRPr="0070418E">
        <w:rPr>
          <w:lang w:val="fr-FR"/>
        </w:rPr>
        <w:t>9</w:t>
      </w:r>
      <w:r w:rsidR="003B6C30" w:rsidRPr="003B6C30">
        <w:rPr>
          <w:lang w:val="fr-FR"/>
        </w:rPr>
        <w:t>.</w:t>
      </w:r>
      <w:r w:rsidRPr="0070418E">
        <w:rPr>
          <w:lang w:val="fr-FR"/>
        </w:rPr>
        <w:tab/>
      </w:r>
      <w:r w:rsidRPr="0070418E">
        <w:rPr>
          <w:b/>
          <w:bCs/>
          <w:lang w:val="fr-FR"/>
        </w:rPr>
        <w:t>Le Comité note que la Commission nationale des affaires familiales continue de coordonner les politiques et programmes de protection de la famille et de l</w:t>
      </w:r>
      <w:r>
        <w:rPr>
          <w:b/>
          <w:bCs/>
          <w:lang w:val="fr-FR"/>
        </w:rPr>
        <w:t>’</w:t>
      </w:r>
      <w:r w:rsidRPr="0070418E">
        <w:rPr>
          <w:b/>
          <w:bCs/>
          <w:lang w:val="fr-FR"/>
        </w:rPr>
        <w:t>enfance, tandis que le Comité de suivi de l</w:t>
      </w:r>
      <w:r>
        <w:rPr>
          <w:b/>
          <w:bCs/>
          <w:lang w:val="fr-FR"/>
        </w:rPr>
        <w:t>’</w:t>
      </w:r>
      <w:r w:rsidRPr="0070418E">
        <w:rPr>
          <w:b/>
          <w:bCs/>
          <w:lang w:val="fr-FR"/>
        </w:rPr>
        <w:t>application de la Convention et des Protocoles facultatifs s</w:t>
      </w:r>
      <w:r>
        <w:rPr>
          <w:b/>
          <w:bCs/>
          <w:lang w:val="fr-FR"/>
        </w:rPr>
        <w:t>’</w:t>
      </w:r>
      <w:r w:rsidRPr="0070418E">
        <w:rPr>
          <w:b/>
          <w:bCs/>
          <w:lang w:val="fr-FR"/>
        </w:rPr>
        <w:t>y rapportant est chargé de coordonner les projets et les programmes relatifs à la Convention</w:t>
      </w:r>
      <w:r w:rsidR="003B6C30" w:rsidRPr="003B6C30">
        <w:rPr>
          <w:lang w:val="fr-FR"/>
        </w:rPr>
        <w:t>.</w:t>
      </w:r>
      <w:r w:rsidRPr="00652A81">
        <w:rPr>
          <w:b/>
          <w:bCs/>
          <w:lang w:val="fr-FR"/>
        </w:rPr>
        <w:t xml:space="preserve"> </w:t>
      </w:r>
      <w:r>
        <w:rPr>
          <w:b/>
          <w:bCs/>
          <w:lang w:val="fr-FR"/>
        </w:rPr>
        <w:t>Il</w:t>
      </w:r>
      <w:r w:rsidRPr="0070418E">
        <w:rPr>
          <w:b/>
          <w:bCs/>
          <w:lang w:val="fr-FR"/>
        </w:rPr>
        <w:t xml:space="preserve"> recommande à l</w:t>
      </w:r>
      <w:r>
        <w:rPr>
          <w:b/>
          <w:bCs/>
          <w:lang w:val="fr-FR"/>
        </w:rPr>
        <w:t>’</w:t>
      </w:r>
      <w:r w:rsidRPr="0070418E">
        <w:rPr>
          <w:b/>
          <w:bCs/>
          <w:lang w:val="fr-FR"/>
        </w:rPr>
        <w:t>État partie de veiller à ce que les responsabilités en matière de coordination des activités relatives aux droits de l</w:t>
      </w:r>
      <w:r>
        <w:rPr>
          <w:b/>
          <w:bCs/>
          <w:lang w:val="fr-FR"/>
        </w:rPr>
        <w:t>’</w:t>
      </w:r>
      <w:r w:rsidRPr="0070418E">
        <w:rPr>
          <w:b/>
          <w:bCs/>
          <w:lang w:val="fr-FR"/>
        </w:rPr>
        <w:t>enfant ne soient pas dispersées et à ce que l</w:t>
      </w:r>
      <w:r>
        <w:rPr>
          <w:b/>
          <w:bCs/>
          <w:lang w:val="fr-FR"/>
        </w:rPr>
        <w:t>’</w:t>
      </w:r>
      <w:r w:rsidRPr="0070418E">
        <w:rPr>
          <w:b/>
          <w:bCs/>
          <w:lang w:val="fr-FR"/>
        </w:rPr>
        <w:t>organe compétent soit doté des ressources humaines, techniques et financières nécessaires à son bon fonctionnement</w:t>
      </w:r>
      <w:r w:rsidR="003B6C30" w:rsidRPr="003B6C30">
        <w:rPr>
          <w:b/>
          <w:bCs/>
          <w:lang w:val="fr-FR"/>
        </w:rPr>
        <w:t>.</w:t>
      </w:r>
    </w:p>
    <w:p w14:paraId="69CAAC1F" w14:textId="77777777" w:rsidR="00D242B9" w:rsidRPr="0070418E" w:rsidRDefault="00D242B9" w:rsidP="00D242B9">
      <w:pPr>
        <w:pStyle w:val="H23G"/>
        <w:rPr>
          <w:lang w:val="fr-FR"/>
        </w:rPr>
      </w:pPr>
      <w:r w:rsidRPr="0070418E">
        <w:rPr>
          <w:lang w:val="fr-FR"/>
        </w:rPr>
        <w:tab/>
      </w:r>
      <w:r w:rsidRPr="0070418E">
        <w:rPr>
          <w:lang w:val="fr-FR"/>
        </w:rPr>
        <w:tab/>
        <w:t>Allocation de ressources</w:t>
      </w:r>
    </w:p>
    <w:p w14:paraId="1F39FEED" w14:textId="2F85E36D" w:rsidR="00D242B9" w:rsidRPr="0070418E" w:rsidRDefault="00D242B9" w:rsidP="00D242B9">
      <w:pPr>
        <w:pStyle w:val="SingleTxtG"/>
        <w:rPr>
          <w:b/>
          <w:lang w:val="fr-FR"/>
        </w:rPr>
      </w:pPr>
      <w:r w:rsidRPr="0070418E">
        <w:rPr>
          <w:lang w:val="fr-FR"/>
        </w:rPr>
        <w:t>10</w:t>
      </w:r>
      <w:r w:rsidR="003B6C30" w:rsidRPr="003B6C30">
        <w:rPr>
          <w:lang w:val="fr-FR"/>
        </w:rPr>
        <w:t>.</w:t>
      </w:r>
      <w:r w:rsidRPr="0070418E">
        <w:rPr>
          <w:lang w:val="fr-FR"/>
        </w:rPr>
        <w:tab/>
      </w:r>
      <w:r w:rsidRPr="0070418E">
        <w:rPr>
          <w:b/>
          <w:bCs/>
          <w:lang w:val="fr-FR"/>
        </w:rPr>
        <w:t xml:space="preserve">Le Comité </w:t>
      </w:r>
      <w:r>
        <w:rPr>
          <w:b/>
          <w:bCs/>
          <w:lang w:val="fr-FR"/>
        </w:rPr>
        <w:t>se félicite que le</w:t>
      </w:r>
      <w:r w:rsidRPr="0070418E">
        <w:rPr>
          <w:b/>
          <w:bCs/>
          <w:lang w:val="fr-FR"/>
        </w:rPr>
        <w:t xml:space="preserve"> processus d</w:t>
      </w:r>
      <w:r>
        <w:rPr>
          <w:b/>
          <w:bCs/>
          <w:lang w:val="fr-FR"/>
        </w:rPr>
        <w:t>’</w:t>
      </w:r>
      <w:r w:rsidRPr="0070418E">
        <w:rPr>
          <w:b/>
          <w:bCs/>
          <w:lang w:val="fr-FR"/>
        </w:rPr>
        <w:t xml:space="preserve">élaboration du budget </w:t>
      </w:r>
      <w:r>
        <w:rPr>
          <w:b/>
          <w:bCs/>
          <w:lang w:val="fr-FR"/>
        </w:rPr>
        <w:t xml:space="preserve">soit </w:t>
      </w:r>
      <w:r w:rsidRPr="0070418E">
        <w:rPr>
          <w:b/>
          <w:bCs/>
          <w:lang w:val="fr-FR"/>
        </w:rPr>
        <w:t xml:space="preserve">favorable aux enfants et </w:t>
      </w:r>
      <w:r>
        <w:rPr>
          <w:b/>
          <w:bCs/>
          <w:lang w:val="fr-FR"/>
        </w:rPr>
        <w:t xml:space="preserve">salue </w:t>
      </w:r>
      <w:r w:rsidRPr="0070418E">
        <w:rPr>
          <w:b/>
          <w:bCs/>
          <w:lang w:val="fr-FR"/>
        </w:rPr>
        <w:t xml:space="preserve">la transition vers une budgétisation </w:t>
      </w:r>
      <w:r>
        <w:rPr>
          <w:b/>
          <w:bCs/>
          <w:lang w:val="fr-FR"/>
        </w:rPr>
        <w:t>axée sur les</w:t>
      </w:r>
      <w:r w:rsidRPr="0070418E">
        <w:rPr>
          <w:b/>
          <w:bCs/>
          <w:lang w:val="fr-FR"/>
        </w:rPr>
        <w:t xml:space="preserve"> programmes et </w:t>
      </w:r>
      <w:r>
        <w:rPr>
          <w:b/>
          <w:bCs/>
          <w:lang w:val="fr-FR"/>
        </w:rPr>
        <w:t>les</w:t>
      </w:r>
      <w:r w:rsidRPr="0070418E">
        <w:rPr>
          <w:b/>
          <w:bCs/>
          <w:lang w:val="fr-FR"/>
        </w:rPr>
        <w:t xml:space="preserve"> résultats, mais rappelle son observation générale </w:t>
      </w:r>
      <w:r w:rsidR="00C55228" w:rsidRPr="00C55228">
        <w:rPr>
          <w:rFonts w:eastAsia="MS Mincho"/>
          <w:b/>
          <w:bCs/>
          <w:lang w:val="fr-FR"/>
        </w:rPr>
        <w:t>n</w:t>
      </w:r>
      <w:r w:rsidR="00C55228" w:rsidRPr="00C55228">
        <w:rPr>
          <w:rFonts w:eastAsia="MS Mincho"/>
          <w:b/>
          <w:bCs/>
          <w:vertAlign w:val="superscript"/>
          <w:lang w:val="fr-FR"/>
        </w:rPr>
        <w:t>o</w:t>
      </w:r>
      <w:r w:rsidR="00C55228">
        <w:rPr>
          <w:b/>
          <w:bCs/>
          <w:lang w:val="fr-FR"/>
        </w:rPr>
        <w:t> </w:t>
      </w:r>
      <w:r w:rsidRPr="0070418E">
        <w:rPr>
          <w:b/>
          <w:bCs/>
          <w:lang w:val="fr-FR"/>
        </w:rPr>
        <w:t>19 (2016) sur l</w:t>
      </w:r>
      <w:r>
        <w:rPr>
          <w:b/>
          <w:bCs/>
          <w:lang w:val="fr-FR"/>
        </w:rPr>
        <w:t>’</w:t>
      </w:r>
      <w:r w:rsidRPr="0070418E">
        <w:rPr>
          <w:b/>
          <w:bCs/>
          <w:lang w:val="fr-FR"/>
        </w:rPr>
        <w:t>élaboration des budgets publics aux fins de la réalisation des droits de l</w:t>
      </w:r>
      <w:r>
        <w:rPr>
          <w:b/>
          <w:bCs/>
          <w:lang w:val="fr-FR"/>
        </w:rPr>
        <w:t>’</w:t>
      </w:r>
      <w:r w:rsidRPr="0070418E">
        <w:rPr>
          <w:b/>
          <w:bCs/>
          <w:lang w:val="fr-FR"/>
        </w:rPr>
        <w:t>enfant (art</w:t>
      </w:r>
      <w:r w:rsidR="003B6C30" w:rsidRPr="003B6C30">
        <w:rPr>
          <w:b/>
          <w:bCs/>
          <w:lang w:val="fr-FR"/>
        </w:rPr>
        <w:t>.</w:t>
      </w:r>
      <w:r w:rsidRPr="0070418E">
        <w:rPr>
          <w:b/>
          <w:bCs/>
          <w:lang w:val="fr-FR"/>
        </w:rPr>
        <w:t xml:space="preserve"> 4) et, eu égard à la cible 16</w:t>
      </w:r>
      <w:r w:rsidR="003B6C30" w:rsidRPr="003B6C30">
        <w:rPr>
          <w:b/>
          <w:bCs/>
          <w:lang w:val="fr-FR"/>
        </w:rPr>
        <w:t>.</w:t>
      </w:r>
      <w:r w:rsidRPr="0070418E">
        <w:rPr>
          <w:b/>
          <w:bCs/>
          <w:lang w:val="fr-FR"/>
        </w:rPr>
        <w:t xml:space="preserve">5 des objectifs de développement durable, recommande </w:t>
      </w:r>
      <w:r>
        <w:rPr>
          <w:b/>
          <w:bCs/>
          <w:lang w:val="fr-FR"/>
        </w:rPr>
        <w:t>à l’État partie</w:t>
      </w:r>
      <w:r w:rsidR="00C55228">
        <w:rPr>
          <w:b/>
          <w:bCs/>
          <w:lang w:val="fr-FR"/>
        </w:rPr>
        <w:t> </w:t>
      </w:r>
      <w:r w:rsidRPr="00C55228">
        <w:rPr>
          <w:b/>
          <w:bCs/>
          <w:lang w:val="fr-FR"/>
        </w:rPr>
        <w:t>:</w:t>
      </w:r>
    </w:p>
    <w:p w14:paraId="0EF57F86" w14:textId="38EBC669" w:rsidR="00D242B9" w:rsidRPr="00652A81" w:rsidRDefault="00D242B9" w:rsidP="00D242B9">
      <w:pPr>
        <w:pStyle w:val="SingleTxtG"/>
        <w:rPr>
          <w:b/>
          <w:bCs/>
          <w:lang w:val="fr-FR"/>
        </w:rPr>
      </w:pPr>
      <w:r w:rsidRPr="00652A81">
        <w:rPr>
          <w:b/>
          <w:bCs/>
          <w:lang w:val="fr-FR"/>
        </w:rPr>
        <w:lastRenderedPageBreak/>
        <w:tab/>
        <w:t>a)</w:t>
      </w:r>
      <w:r w:rsidRPr="00652A81">
        <w:rPr>
          <w:b/>
          <w:bCs/>
          <w:lang w:val="fr-FR"/>
        </w:rPr>
        <w:tab/>
        <w:t>De procéder à une évaluation complète des ressources budgétaires requises et de les allouer de manière transparente afin de remédier progressivement aux disparités mises en évidence par les indicateurs relatifs aux droits de l’enfant</w:t>
      </w:r>
      <w:r w:rsidR="00806748" w:rsidRPr="00652A81">
        <w:rPr>
          <w:b/>
          <w:bCs/>
          <w:lang w:val="fr-FR"/>
        </w:rPr>
        <w:t> ;</w:t>
      </w:r>
    </w:p>
    <w:p w14:paraId="7B29FEB5" w14:textId="2B6195DD" w:rsidR="00D242B9" w:rsidRPr="00652A81" w:rsidRDefault="00D242B9" w:rsidP="00D242B9">
      <w:pPr>
        <w:pStyle w:val="SingleTxtG"/>
        <w:rPr>
          <w:b/>
          <w:bCs/>
          <w:lang w:val="fr-FR"/>
        </w:rPr>
      </w:pPr>
      <w:r w:rsidRPr="00652A81">
        <w:rPr>
          <w:b/>
          <w:bCs/>
          <w:lang w:val="fr-FR"/>
        </w:rPr>
        <w:tab/>
        <w:t>b)</w:t>
      </w:r>
      <w:r w:rsidRPr="00652A81">
        <w:rPr>
          <w:b/>
          <w:bCs/>
          <w:lang w:val="fr-FR"/>
        </w:rPr>
        <w:tab/>
        <w:t>De garantir la transparence et le caractère participatif de la budgétisation au moyen d’un dialogue avec la population, en particulier les enfants, et de veiller à ce que les autorités locales rendent pleinement compte de leur action</w:t>
      </w:r>
      <w:r w:rsidR="00806748" w:rsidRPr="00652A81">
        <w:rPr>
          <w:b/>
          <w:bCs/>
          <w:lang w:val="fr-FR"/>
        </w:rPr>
        <w:t> ;</w:t>
      </w:r>
    </w:p>
    <w:p w14:paraId="151D6D74" w14:textId="10C6CE3C" w:rsidR="00D242B9" w:rsidRPr="00652A81" w:rsidRDefault="00D242B9" w:rsidP="00D242B9">
      <w:pPr>
        <w:pStyle w:val="SingleTxtG"/>
        <w:rPr>
          <w:b/>
          <w:bCs/>
          <w:lang w:val="fr-FR"/>
        </w:rPr>
      </w:pPr>
      <w:r w:rsidRPr="00652A81">
        <w:rPr>
          <w:b/>
          <w:bCs/>
          <w:lang w:val="fr-FR"/>
        </w:rPr>
        <w:tab/>
        <w:t>c)</w:t>
      </w:r>
      <w:r w:rsidRPr="00652A81">
        <w:rPr>
          <w:b/>
          <w:bCs/>
          <w:lang w:val="fr-FR"/>
        </w:rPr>
        <w:tab/>
        <w:t>De définir des postes budgétaires au profit de tous les enfants, en prêtant une attention particulière aux enfants défavorisés et aux enfants vulnérables pour lesquels des mesures sociales volontaristes pourraient se révéler nécessaires, et de faire en sorte que ces postes budgétaires soient protégés, même en cas de crise économique, de catastrophe naturelle ou d’autres situations d’urgence</w:t>
      </w:r>
      <w:r w:rsidR="00806748" w:rsidRPr="00652A81">
        <w:rPr>
          <w:b/>
          <w:bCs/>
          <w:lang w:val="fr-FR"/>
        </w:rPr>
        <w:t> ;</w:t>
      </w:r>
    </w:p>
    <w:p w14:paraId="24FCACD2" w14:textId="4F93066B" w:rsidR="00D242B9" w:rsidRPr="0070418E" w:rsidRDefault="00D242B9" w:rsidP="00D242B9">
      <w:pPr>
        <w:pStyle w:val="SingleTxtG"/>
        <w:rPr>
          <w:b/>
          <w:bCs/>
          <w:lang w:val="fr-FR"/>
        </w:rPr>
      </w:pPr>
      <w:r w:rsidRPr="00652A81">
        <w:rPr>
          <w:b/>
          <w:bCs/>
          <w:lang w:val="fr-FR"/>
        </w:rPr>
        <w:tab/>
        <w:t>d)</w:t>
      </w:r>
      <w:r w:rsidRPr="00652A81">
        <w:rPr>
          <w:b/>
          <w:bCs/>
          <w:lang w:val="fr-FR"/>
        </w:rPr>
        <w:tab/>
      </w:r>
      <w:r w:rsidRPr="0070418E">
        <w:rPr>
          <w:b/>
          <w:bCs/>
          <w:lang w:val="fr-FR"/>
        </w:rPr>
        <w:t>De recueillir des données ventilées par secteur sur la part du budget national qui est consacrée à la mise en œuvre des droits de l</w:t>
      </w:r>
      <w:r>
        <w:rPr>
          <w:b/>
          <w:bCs/>
          <w:lang w:val="fr-FR"/>
        </w:rPr>
        <w:t>’</w:t>
      </w:r>
      <w:r w:rsidRPr="0070418E">
        <w:rPr>
          <w:b/>
          <w:bCs/>
          <w:lang w:val="fr-FR"/>
        </w:rPr>
        <w:t>enfant, tant au niveau national qu</w:t>
      </w:r>
      <w:r>
        <w:rPr>
          <w:b/>
          <w:bCs/>
          <w:lang w:val="fr-FR"/>
        </w:rPr>
        <w:t>’</w:t>
      </w:r>
      <w:r w:rsidRPr="0070418E">
        <w:rPr>
          <w:b/>
          <w:bCs/>
          <w:lang w:val="fr-FR"/>
        </w:rPr>
        <w:t>au niveau local</w:t>
      </w:r>
      <w:r w:rsidR="003B6C30" w:rsidRPr="003B6C30">
        <w:rPr>
          <w:b/>
          <w:bCs/>
          <w:lang w:val="fr-FR"/>
        </w:rPr>
        <w:t>.</w:t>
      </w:r>
    </w:p>
    <w:p w14:paraId="0C7EB82D" w14:textId="77777777" w:rsidR="00D242B9" w:rsidRPr="0070418E" w:rsidRDefault="00D242B9" w:rsidP="00D242B9">
      <w:pPr>
        <w:pStyle w:val="H23G"/>
        <w:rPr>
          <w:lang w:val="fr-FR"/>
        </w:rPr>
      </w:pPr>
      <w:r w:rsidRPr="0070418E">
        <w:rPr>
          <w:lang w:val="fr-FR"/>
        </w:rPr>
        <w:tab/>
      </w:r>
      <w:r w:rsidRPr="0070418E">
        <w:rPr>
          <w:lang w:val="fr-FR"/>
        </w:rPr>
        <w:tab/>
        <w:t>Collecte de données</w:t>
      </w:r>
    </w:p>
    <w:p w14:paraId="746C5F8D" w14:textId="403AAED4" w:rsidR="00D242B9" w:rsidRPr="00C55228" w:rsidRDefault="00D242B9" w:rsidP="00D242B9">
      <w:pPr>
        <w:pStyle w:val="SingleTxtG"/>
        <w:rPr>
          <w:b/>
          <w:bCs/>
          <w:lang w:val="fr-FR"/>
        </w:rPr>
      </w:pPr>
      <w:r w:rsidRPr="0070418E">
        <w:rPr>
          <w:lang w:val="fr-FR"/>
        </w:rPr>
        <w:t>11</w:t>
      </w:r>
      <w:r w:rsidR="003B6C30" w:rsidRPr="003B6C30">
        <w:rPr>
          <w:lang w:val="fr-FR"/>
        </w:rPr>
        <w:t>.</w:t>
      </w:r>
      <w:r w:rsidRPr="0070418E">
        <w:rPr>
          <w:lang w:val="fr-FR"/>
        </w:rPr>
        <w:tab/>
      </w:r>
      <w:r>
        <w:rPr>
          <w:b/>
          <w:bCs/>
          <w:lang w:val="fr-FR"/>
        </w:rPr>
        <w:t>Rappelant</w:t>
      </w:r>
      <w:r w:rsidRPr="0070418E">
        <w:rPr>
          <w:b/>
          <w:bCs/>
          <w:lang w:val="fr-FR"/>
        </w:rPr>
        <w:t xml:space="preserve"> son observation générale </w:t>
      </w:r>
      <w:r w:rsidR="00C55228" w:rsidRPr="00C55228">
        <w:rPr>
          <w:rFonts w:eastAsia="MS Mincho"/>
          <w:b/>
          <w:bCs/>
          <w:lang w:val="fr-FR"/>
        </w:rPr>
        <w:t>n</w:t>
      </w:r>
      <w:r w:rsidR="00C55228" w:rsidRPr="00C55228">
        <w:rPr>
          <w:rFonts w:eastAsia="MS Mincho"/>
          <w:b/>
          <w:bCs/>
          <w:vertAlign w:val="superscript"/>
          <w:lang w:val="fr-FR"/>
        </w:rPr>
        <w:t>o</w:t>
      </w:r>
      <w:r w:rsidR="00C55228">
        <w:rPr>
          <w:b/>
          <w:bCs/>
          <w:lang w:val="fr-FR"/>
        </w:rPr>
        <w:t> </w:t>
      </w:r>
      <w:r w:rsidRPr="0070418E">
        <w:rPr>
          <w:b/>
          <w:bCs/>
          <w:lang w:val="fr-FR"/>
        </w:rPr>
        <w:t>5 (2003) sur les mesures d</w:t>
      </w:r>
      <w:r>
        <w:rPr>
          <w:b/>
          <w:bCs/>
          <w:lang w:val="fr-FR"/>
        </w:rPr>
        <w:t>’</w:t>
      </w:r>
      <w:r w:rsidRPr="0070418E">
        <w:rPr>
          <w:b/>
          <w:bCs/>
          <w:lang w:val="fr-FR"/>
        </w:rPr>
        <w:t xml:space="preserve">application </w:t>
      </w:r>
      <w:r w:rsidRPr="00C55228">
        <w:rPr>
          <w:b/>
          <w:bCs/>
          <w:lang w:val="fr-FR"/>
        </w:rPr>
        <w:t>générales de la Convention, le Comité recommande à l’État partie :</w:t>
      </w:r>
    </w:p>
    <w:p w14:paraId="7C9A8FD1" w14:textId="31140F37" w:rsidR="00D242B9" w:rsidRPr="00C55228" w:rsidRDefault="00D242B9" w:rsidP="00D242B9">
      <w:pPr>
        <w:pStyle w:val="SingleTxtG"/>
        <w:rPr>
          <w:b/>
          <w:bCs/>
          <w:lang w:val="fr-FR"/>
        </w:rPr>
      </w:pPr>
      <w:r w:rsidRPr="00C55228">
        <w:rPr>
          <w:b/>
          <w:bCs/>
          <w:lang w:val="fr-FR"/>
        </w:rPr>
        <w:tab/>
        <w:t>a)</w:t>
      </w:r>
      <w:r w:rsidRPr="00C55228">
        <w:rPr>
          <w:b/>
          <w:bCs/>
          <w:lang w:val="fr-FR"/>
        </w:rPr>
        <w:tab/>
        <w:t xml:space="preserve">De renforcer encore son Bureau national des statistiques et de l’information, qui rend désormais compte au Conseil des </w:t>
      </w:r>
      <w:r w:rsidR="00652A81">
        <w:rPr>
          <w:b/>
          <w:bCs/>
          <w:lang w:val="fr-FR"/>
        </w:rPr>
        <w:t>m</w:t>
      </w:r>
      <w:r w:rsidRPr="00C55228">
        <w:rPr>
          <w:b/>
          <w:bCs/>
          <w:lang w:val="fr-FR"/>
        </w:rPr>
        <w:t>inistres, en particulier en ce qui concerne ses activités de collecte de données dans des domaines où il existe actuellement des lacunes, comme le mariage d’enfants, la protection de l’enfance, la violence à l’égard des enfants, les enfants handicapés et l’éducation</w:t>
      </w:r>
      <w:r w:rsidR="00806748" w:rsidRPr="00C55228">
        <w:rPr>
          <w:b/>
          <w:bCs/>
          <w:lang w:val="fr-FR"/>
        </w:rPr>
        <w:t> ;</w:t>
      </w:r>
      <w:r w:rsidRPr="00C55228">
        <w:rPr>
          <w:b/>
          <w:bCs/>
          <w:lang w:val="fr-FR"/>
        </w:rPr>
        <w:t xml:space="preserve"> </w:t>
      </w:r>
    </w:p>
    <w:p w14:paraId="508C3ED5" w14:textId="673143D6" w:rsidR="00D242B9" w:rsidRPr="00C55228" w:rsidRDefault="00D242B9" w:rsidP="00D242B9">
      <w:pPr>
        <w:pStyle w:val="SingleTxtG"/>
        <w:rPr>
          <w:b/>
          <w:bCs/>
          <w:lang w:val="fr-FR"/>
        </w:rPr>
      </w:pPr>
      <w:r w:rsidRPr="00C55228">
        <w:rPr>
          <w:b/>
          <w:bCs/>
          <w:lang w:val="fr-FR"/>
        </w:rPr>
        <w:tab/>
        <w:t>b)</w:t>
      </w:r>
      <w:r w:rsidRPr="00C55228">
        <w:rPr>
          <w:b/>
          <w:bCs/>
          <w:lang w:val="fr-FR"/>
        </w:rPr>
        <w:tab/>
        <w:t xml:space="preserve">De veiller à ce que des données sur les droits de l’enfant soient collectées dans tous les domaines visés par la Convention et les Protocoles facultatifs s’y rapportant et à ce qu’elles soient ventilées par âge, sexe, handicap, zone géographique, origine ethnique, nationalité et situation </w:t>
      </w:r>
      <w:proofErr w:type="spellStart"/>
      <w:r w:rsidRPr="00C55228">
        <w:rPr>
          <w:b/>
          <w:bCs/>
          <w:lang w:val="fr-FR"/>
        </w:rPr>
        <w:t>socioéconomique</w:t>
      </w:r>
      <w:proofErr w:type="spellEnd"/>
      <w:r w:rsidRPr="00C55228">
        <w:rPr>
          <w:b/>
          <w:bCs/>
          <w:lang w:val="fr-FR"/>
        </w:rPr>
        <w:t>, de manière à faciliter l’analyse de la situation des enfants à Oman, en particulier des enfants en situation de vulnérabilité</w:t>
      </w:r>
      <w:r w:rsidR="00806748" w:rsidRPr="00C55228">
        <w:rPr>
          <w:b/>
          <w:bCs/>
          <w:lang w:val="fr-FR"/>
        </w:rPr>
        <w:t> ;</w:t>
      </w:r>
    </w:p>
    <w:p w14:paraId="2F535F9A" w14:textId="0A2435A5" w:rsidR="00D242B9" w:rsidRPr="0070418E" w:rsidRDefault="00D242B9" w:rsidP="00D242B9">
      <w:pPr>
        <w:pStyle w:val="SingleTxtG"/>
        <w:rPr>
          <w:b/>
          <w:bCs/>
          <w:lang w:val="fr-FR"/>
        </w:rPr>
      </w:pPr>
      <w:r w:rsidRPr="00C55228">
        <w:rPr>
          <w:b/>
          <w:bCs/>
          <w:lang w:val="fr-FR"/>
        </w:rPr>
        <w:tab/>
        <w:t>c)</w:t>
      </w:r>
      <w:r w:rsidRPr="00C55228">
        <w:rPr>
          <w:b/>
          <w:bCs/>
          <w:lang w:val="fr-FR"/>
        </w:rPr>
        <w:tab/>
      </w:r>
      <w:r w:rsidRPr="0070418E">
        <w:rPr>
          <w:b/>
          <w:bCs/>
          <w:lang w:val="fr-FR"/>
        </w:rPr>
        <w:t>De faire en sorte que les données et indicateurs relatifs aux droits de l</w:t>
      </w:r>
      <w:r>
        <w:rPr>
          <w:b/>
          <w:bCs/>
          <w:lang w:val="fr-FR"/>
        </w:rPr>
        <w:t>’</w:t>
      </w:r>
      <w:r w:rsidRPr="0070418E">
        <w:rPr>
          <w:b/>
          <w:bCs/>
          <w:lang w:val="fr-FR"/>
        </w:rPr>
        <w:t xml:space="preserve">enfant soient mis à jour et communiqués en toute transparence aux ministères </w:t>
      </w:r>
      <w:r>
        <w:rPr>
          <w:b/>
          <w:bCs/>
          <w:lang w:val="fr-FR"/>
        </w:rPr>
        <w:t>compétents</w:t>
      </w:r>
      <w:r w:rsidRPr="0070418E">
        <w:rPr>
          <w:b/>
          <w:bCs/>
          <w:lang w:val="fr-FR"/>
        </w:rPr>
        <w:t xml:space="preserve"> et aux autres parties prenantes et soient utilisés pour l</w:t>
      </w:r>
      <w:r>
        <w:rPr>
          <w:b/>
          <w:bCs/>
          <w:lang w:val="fr-FR"/>
        </w:rPr>
        <w:t>’</w:t>
      </w:r>
      <w:r w:rsidRPr="0070418E">
        <w:rPr>
          <w:b/>
          <w:bCs/>
          <w:lang w:val="fr-FR"/>
        </w:rPr>
        <w:t>élaboration, le suivi et l</w:t>
      </w:r>
      <w:r>
        <w:rPr>
          <w:b/>
          <w:bCs/>
          <w:lang w:val="fr-FR"/>
        </w:rPr>
        <w:t>’</w:t>
      </w:r>
      <w:r w:rsidRPr="0070418E">
        <w:rPr>
          <w:b/>
          <w:bCs/>
          <w:lang w:val="fr-FR"/>
        </w:rPr>
        <w:t>évaluation des politiques, programmes et projets visant à assurer l</w:t>
      </w:r>
      <w:r>
        <w:rPr>
          <w:b/>
          <w:bCs/>
          <w:lang w:val="fr-FR"/>
        </w:rPr>
        <w:t>’</w:t>
      </w:r>
      <w:r w:rsidRPr="0070418E">
        <w:rPr>
          <w:b/>
          <w:bCs/>
          <w:lang w:val="fr-FR"/>
        </w:rPr>
        <w:t>application effective de la Convention et des Protocoles facultatifs s</w:t>
      </w:r>
      <w:r>
        <w:rPr>
          <w:b/>
          <w:bCs/>
          <w:lang w:val="fr-FR"/>
        </w:rPr>
        <w:t>’</w:t>
      </w:r>
      <w:r w:rsidRPr="0070418E">
        <w:rPr>
          <w:b/>
          <w:bCs/>
          <w:lang w:val="fr-FR"/>
        </w:rPr>
        <w:t>y rapportant</w:t>
      </w:r>
      <w:r w:rsidR="00806748">
        <w:rPr>
          <w:b/>
          <w:bCs/>
          <w:lang w:val="fr-FR"/>
        </w:rPr>
        <w:t> ;</w:t>
      </w:r>
    </w:p>
    <w:p w14:paraId="2C8751D7" w14:textId="4244129D" w:rsidR="00D242B9" w:rsidRPr="0070418E" w:rsidRDefault="00D242B9" w:rsidP="00D242B9">
      <w:pPr>
        <w:pStyle w:val="SingleTxtG"/>
        <w:rPr>
          <w:b/>
          <w:bCs/>
          <w:lang w:val="fr-FR"/>
        </w:rPr>
      </w:pPr>
      <w:r>
        <w:rPr>
          <w:b/>
          <w:bCs/>
          <w:lang w:val="fr-FR"/>
        </w:rPr>
        <w:tab/>
      </w:r>
      <w:r w:rsidRPr="0070418E">
        <w:rPr>
          <w:b/>
          <w:bCs/>
          <w:lang w:val="fr-FR"/>
        </w:rPr>
        <w:t>d</w:t>
      </w:r>
      <w:r w:rsidRPr="0070418E">
        <w:rPr>
          <w:lang w:val="fr-FR"/>
        </w:rPr>
        <w:t>)</w:t>
      </w:r>
      <w:r w:rsidRPr="0070418E">
        <w:rPr>
          <w:lang w:val="fr-FR"/>
        </w:rPr>
        <w:tab/>
      </w:r>
      <w:r w:rsidRPr="0070418E">
        <w:rPr>
          <w:b/>
          <w:bCs/>
          <w:lang w:val="fr-FR"/>
        </w:rPr>
        <w:t>De tenir compte du cadre conceptuel et méthodologique établi dans le rapport du Haut-Commissariat des Nations Unies aux droits de l</w:t>
      </w:r>
      <w:r>
        <w:rPr>
          <w:b/>
          <w:bCs/>
          <w:lang w:val="fr-FR"/>
        </w:rPr>
        <w:t>’</w:t>
      </w:r>
      <w:r w:rsidRPr="0070418E">
        <w:rPr>
          <w:b/>
          <w:bCs/>
          <w:lang w:val="fr-FR"/>
        </w:rPr>
        <w:t>homme (HCDH) intitulé Indicateurs des droits de l</w:t>
      </w:r>
      <w:r>
        <w:rPr>
          <w:b/>
          <w:bCs/>
          <w:lang w:val="fr-FR"/>
        </w:rPr>
        <w:t>’</w:t>
      </w:r>
      <w:r w:rsidRPr="0070418E">
        <w:rPr>
          <w:b/>
          <w:bCs/>
          <w:lang w:val="fr-FR"/>
        </w:rPr>
        <w:t>homme : Guide pour mesurer et mettre en œuvre, lorsqu</w:t>
      </w:r>
      <w:r>
        <w:rPr>
          <w:b/>
          <w:bCs/>
          <w:lang w:val="fr-FR"/>
        </w:rPr>
        <w:t>’</w:t>
      </w:r>
      <w:r w:rsidRPr="0070418E">
        <w:rPr>
          <w:b/>
          <w:bCs/>
          <w:lang w:val="fr-FR"/>
        </w:rPr>
        <w:t>il établit, recueille et diffuse des informations statistiques</w:t>
      </w:r>
      <w:r w:rsidR="00806748">
        <w:rPr>
          <w:b/>
          <w:bCs/>
          <w:lang w:val="fr-FR"/>
        </w:rPr>
        <w:t> ;</w:t>
      </w:r>
    </w:p>
    <w:p w14:paraId="5E5B761A" w14:textId="2DD8364A" w:rsidR="00D242B9" w:rsidRPr="0070418E" w:rsidRDefault="00D242B9" w:rsidP="00D242B9">
      <w:pPr>
        <w:pStyle w:val="SingleTxtG"/>
        <w:rPr>
          <w:b/>
          <w:bCs/>
          <w:lang w:val="fr-FR"/>
        </w:rPr>
      </w:pPr>
      <w:r>
        <w:rPr>
          <w:b/>
          <w:bCs/>
          <w:lang w:val="fr-FR"/>
        </w:rPr>
        <w:tab/>
      </w:r>
      <w:r w:rsidRPr="0070418E">
        <w:rPr>
          <w:b/>
          <w:bCs/>
          <w:lang w:val="fr-FR"/>
        </w:rPr>
        <w:t>e</w:t>
      </w:r>
      <w:r w:rsidRPr="0070418E">
        <w:rPr>
          <w:lang w:val="fr-FR"/>
        </w:rPr>
        <w:t>)</w:t>
      </w:r>
      <w:r w:rsidRPr="0070418E">
        <w:rPr>
          <w:lang w:val="fr-FR"/>
        </w:rPr>
        <w:tab/>
      </w:r>
      <w:r w:rsidRPr="0070418E">
        <w:rPr>
          <w:b/>
          <w:bCs/>
          <w:lang w:val="fr-FR"/>
        </w:rPr>
        <w:t>De poursuivre sa coopération technique avec le Fonds des Nations Unies pour l</w:t>
      </w:r>
      <w:r>
        <w:rPr>
          <w:b/>
          <w:bCs/>
          <w:lang w:val="fr-FR"/>
        </w:rPr>
        <w:t>’</w:t>
      </w:r>
      <w:r w:rsidRPr="0070418E">
        <w:rPr>
          <w:b/>
          <w:bCs/>
          <w:lang w:val="fr-FR"/>
        </w:rPr>
        <w:t>enfance (UNICEF), entre autres</w:t>
      </w:r>
      <w:r w:rsidR="003B6C30" w:rsidRPr="003B6C30">
        <w:rPr>
          <w:b/>
          <w:bCs/>
          <w:lang w:val="fr-FR"/>
        </w:rPr>
        <w:t>.</w:t>
      </w:r>
    </w:p>
    <w:p w14:paraId="75CEAAD8" w14:textId="77777777" w:rsidR="00D242B9" w:rsidRPr="0070418E" w:rsidRDefault="00D242B9" w:rsidP="00D242B9">
      <w:pPr>
        <w:pStyle w:val="H23G"/>
        <w:rPr>
          <w:lang w:val="fr-FR"/>
        </w:rPr>
      </w:pPr>
      <w:r w:rsidRPr="0070418E">
        <w:rPr>
          <w:lang w:val="fr-FR"/>
        </w:rPr>
        <w:tab/>
      </w:r>
      <w:r w:rsidRPr="0070418E">
        <w:rPr>
          <w:lang w:val="fr-FR"/>
        </w:rPr>
        <w:tab/>
        <w:t>Mécanisme de suivi indépendant</w:t>
      </w:r>
    </w:p>
    <w:p w14:paraId="147D13C9" w14:textId="689F8670" w:rsidR="00D242B9" w:rsidRPr="0070418E" w:rsidRDefault="00D242B9" w:rsidP="00D242B9">
      <w:pPr>
        <w:pStyle w:val="SingleTxtG"/>
        <w:rPr>
          <w:lang w:val="fr-FR"/>
        </w:rPr>
      </w:pPr>
      <w:r w:rsidRPr="0070418E">
        <w:rPr>
          <w:lang w:val="fr-FR"/>
        </w:rPr>
        <w:t>12</w:t>
      </w:r>
      <w:r w:rsidR="003B6C30" w:rsidRPr="003B6C30">
        <w:rPr>
          <w:lang w:val="fr-FR"/>
        </w:rPr>
        <w:t>.</w:t>
      </w:r>
      <w:r w:rsidRPr="0070418E">
        <w:rPr>
          <w:lang w:val="fr-FR"/>
        </w:rPr>
        <w:tab/>
      </w:r>
      <w:r w:rsidRPr="0070418E">
        <w:rPr>
          <w:b/>
          <w:bCs/>
          <w:lang w:val="fr-FR"/>
        </w:rPr>
        <w:t xml:space="preserve">Le Comité note </w:t>
      </w:r>
      <w:r>
        <w:rPr>
          <w:b/>
          <w:bCs/>
          <w:lang w:val="fr-FR"/>
        </w:rPr>
        <w:t>qu’en application du</w:t>
      </w:r>
      <w:r w:rsidRPr="0070418E">
        <w:rPr>
          <w:b/>
          <w:bCs/>
          <w:lang w:val="fr-FR"/>
        </w:rPr>
        <w:t xml:space="preserve"> décret royal </w:t>
      </w:r>
      <w:r w:rsidRPr="00D242B9">
        <w:rPr>
          <w:rFonts w:eastAsia="MS Mincho"/>
          <w:b/>
          <w:bCs/>
          <w:lang w:val="fr-FR"/>
        </w:rPr>
        <w:t>n</w:t>
      </w:r>
      <w:r w:rsidRPr="00D242B9">
        <w:rPr>
          <w:rFonts w:eastAsia="MS Mincho"/>
          <w:b/>
          <w:bCs/>
          <w:vertAlign w:val="superscript"/>
          <w:lang w:val="fr-FR"/>
        </w:rPr>
        <w:t>o</w:t>
      </w:r>
      <w:r>
        <w:rPr>
          <w:b/>
          <w:bCs/>
          <w:lang w:val="fr-FR"/>
        </w:rPr>
        <w:t> </w:t>
      </w:r>
      <w:r w:rsidRPr="0070418E">
        <w:rPr>
          <w:b/>
          <w:bCs/>
          <w:lang w:val="fr-FR"/>
        </w:rPr>
        <w:t>57/2022</w:t>
      </w:r>
      <w:r>
        <w:rPr>
          <w:b/>
          <w:bCs/>
          <w:lang w:val="fr-FR"/>
        </w:rPr>
        <w:t>,</w:t>
      </w:r>
      <w:r w:rsidRPr="0070418E">
        <w:rPr>
          <w:b/>
          <w:bCs/>
          <w:lang w:val="fr-FR"/>
        </w:rPr>
        <w:t xml:space="preserve"> la Commission des droits de l</w:t>
      </w:r>
      <w:r>
        <w:rPr>
          <w:b/>
          <w:bCs/>
          <w:lang w:val="fr-FR"/>
        </w:rPr>
        <w:t>’</w:t>
      </w:r>
      <w:r w:rsidRPr="0070418E">
        <w:rPr>
          <w:b/>
          <w:bCs/>
          <w:lang w:val="fr-FR"/>
        </w:rPr>
        <w:t>homme d</w:t>
      </w:r>
      <w:r>
        <w:rPr>
          <w:b/>
          <w:bCs/>
          <w:lang w:val="fr-FR"/>
        </w:rPr>
        <w:t>’</w:t>
      </w:r>
      <w:r w:rsidRPr="0070418E">
        <w:rPr>
          <w:b/>
          <w:bCs/>
          <w:lang w:val="fr-FR"/>
        </w:rPr>
        <w:t xml:space="preserve">Oman </w:t>
      </w:r>
      <w:r w:rsidRPr="00B34FAB">
        <w:rPr>
          <w:b/>
          <w:bCs/>
          <w:lang w:val="fr-FR"/>
        </w:rPr>
        <w:t xml:space="preserve">a </w:t>
      </w:r>
      <w:r>
        <w:rPr>
          <w:b/>
          <w:bCs/>
          <w:lang w:val="fr-FR"/>
        </w:rPr>
        <w:t xml:space="preserve">encore été renforcée </w:t>
      </w:r>
      <w:r w:rsidRPr="0070418E">
        <w:rPr>
          <w:b/>
          <w:bCs/>
          <w:lang w:val="fr-FR"/>
        </w:rPr>
        <w:t xml:space="preserve">et </w:t>
      </w:r>
      <w:r>
        <w:rPr>
          <w:b/>
          <w:bCs/>
          <w:lang w:val="fr-FR"/>
        </w:rPr>
        <w:t>qu’en application du</w:t>
      </w:r>
      <w:r w:rsidRPr="0070418E">
        <w:rPr>
          <w:b/>
          <w:bCs/>
          <w:lang w:val="fr-FR"/>
        </w:rPr>
        <w:t xml:space="preserve"> décret royal </w:t>
      </w:r>
      <w:r w:rsidRPr="00D242B9">
        <w:rPr>
          <w:rFonts w:eastAsia="MS Mincho"/>
          <w:b/>
          <w:bCs/>
          <w:lang w:val="fr-FR"/>
        </w:rPr>
        <w:t>n</w:t>
      </w:r>
      <w:r w:rsidRPr="00D242B9">
        <w:rPr>
          <w:rFonts w:eastAsia="MS Mincho"/>
          <w:b/>
          <w:bCs/>
          <w:vertAlign w:val="superscript"/>
          <w:lang w:val="fr-FR"/>
        </w:rPr>
        <w:t>o</w:t>
      </w:r>
      <w:r>
        <w:rPr>
          <w:b/>
          <w:bCs/>
          <w:lang w:val="fr-FR"/>
        </w:rPr>
        <w:t> </w:t>
      </w:r>
      <w:r w:rsidRPr="0070418E">
        <w:rPr>
          <w:b/>
          <w:bCs/>
          <w:lang w:val="fr-FR"/>
        </w:rPr>
        <w:t>40/2021</w:t>
      </w:r>
      <w:r>
        <w:rPr>
          <w:b/>
          <w:bCs/>
          <w:lang w:val="fr-FR"/>
        </w:rPr>
        <w:t>,</w:t>
      </w:r>
      <w:r w:rsidRPr="0070418E">
        <w:rPr>
          <w:b/>
          <w:bCs/>
          <w:lang w:val="fr-FR"/>
        </w:rPr>
        <w:t xml:space="preserve"> le nombre de représentants d</w:t>
      </w:r>
      <w:r>
        <w:rPr>
          <w:b/>
          <w:bCs/>
          <w:lang w:val="fr-FR"/>
        </w:rPr>
        <w:t>’</w:t>
      </w:r>
      <w:r w:rsidRPr="0070418E">
        <w:rPr>
          <w:b/>
          <w:bCs/>
          <w:lang w:val="fr-FR"/>
        </w:rPr>
        <w:t>organismes publics au sein de la Commission</w:t>
      </w:r>
      <w:r>
        <w:rPr>
          <w:b/>
          <w:bCs/>
          <w:lang w:val="fr-FR"/>
        </w:rPr>
        <w:t xml:space="preserve"> a été revu à la baisse</w:t>
      </w:r>
      <w:r w:rsidRPr="0070418E">
        <w:rPr>
          <w:b/>
          <w:bCs/>
          <w:lang w:val="fr-FR"/>
        </w:rPr>
        <w:t xml:space="preserve">, de sorte que </w:t>
      </w:r>
      <w:r>
        <w:rPr>
          <w:b/>
          <w:bCs/>
          <w:lang w:val="fr-FR"/>
        </w:rPr>
        <w:t>la Commission est désormais composée à plus des deux tiers de personnes ne représentant pas l’État</w:t>
      </w:r>
      <w:r w:rsidRPr="0070418E">
        <w:rPr>
          <w:b/>
          <w:bCs/>
          <w:lang w:val="fr-FR"/>
        </w:rPr>
        <w:t>, mais il recommande à l</w:t>
      </w:r>
      <w:r>
        <w:rPr>
          <w:b/>
          <w:bCs/>
          <w:lang w:val="fr-FR"/>
        </w:rPr>
        <w:t>’</w:t>
      </w:r>
      <w:r w:rsidRPr="0070418E">
        <w:rPr>
          <w:b/>
          <w:bCs/>
          <w:lang w:val="fr-FR"/>
        </w:rPr>
        <w:t>État partie</w:t>
      </w:r>
      <w:r>
        <w:rPr>
          <w:b/>
          <w:bCs/>
          <w:lang w:val="fr-FR"/>
        </w:rPr>
        <w:t> </w:t>
      </w:r>
      <w:r w:rsidRPr="0070418E">
        <w:rPr>
          <w:b/>
          <w:bCs/>
          <w:lang w:val="fr-FR"/>
        </w:rPr>
        <w:t>:</w:t>
      </w:r>
    </w:p>
    <w:p w14:paraId="1D6CCE7A" w14:textId="12B23873" w:rsidR="00D242B9" w:rsidRPr="0070418E" w:rsidRDefault="00D242B9" w:rsidP="00D242B9">
      <w:pPr>
        <w:pStyle w:val="SingleTxtG"/>
        <w:rPr>
          <w:b/>
          <w:bCs/>
          <w:lang w:val="fr-FR"/>
        </w:rPr>
      </w:pPr>
      <w:r>
        <w:rPr>
          <w:b/>
          <w:bCs/>
          <w:lang w:val="fr-FR"/>
        </w:rPr>
        <w:tab/>
      </w:r>
      <w:r w:rsidRPr="0070418E">
        <w:rPr>
          <w:b/>
          <w:bCs/>
          <w:lang w:val="fr-FR"/>
        </w:rPr>
        <w:t>a</w:t>
      </w:r>
      <w:r w:rsidRPr="0070418E">
        <w:rPr>
          <w:lang w:val="fr-FR"/>
        </w:rPr>
        <w:t>)</w:t>
      </w:r>
      <w:r w:rsidRPr="0070418E">
        <w:rPr>
          <w:lang w:val="fr-FR"/>
        </w:rPr>
        <w:tab/>
      </w:r>
      <w:r w:rsidRPr="0070418E">
        <w:rPr>
          <w:b/>
          <w:bCs/>
          <w:lang w:val="fr-FR"/>
        </w:rPr>
        <w:t>De continuer à prendre des mesures pour garantir l</w:t>
      </w:r>
      <w:r>
        <w:rPr>
          <w:b/>
          <w:bCs/>
          <w:lang w:val="fr-FR"/>
        </w:rPr>
        <w:t>’</w:t>
      </w:r>
      <w:r w:rsidRPr="0070418E">
        <w:rPr>
          <w:b/>
          <w:bCs/>
          <w:lang w:val="fr-FR"/>
        </w:rPr>
        <w:t>indépendance de la Commission des droits de l</w:t>
      </w:r>
      <w:r>
        <w:rPr>
          <w:b/>
          <w:bCs/>
          <w:lang w:val="fr-FR"/>
        </w:rPr>
        <w:t>’</w:t>
      </w:r>
      <w:r w:rsidRPr="0070418E">
        <w:rPr>
          <w:b/>
          <w:bCs/>
          <w:lang w:val="fr-FR"/>
        </w:rPr>
        <w:t>homme, notamment en ce qui concerne son financement, son mandat et ses membres et leur immunité, afin qu</w:t>
      </w:r>
      <w:r>
        <w:rPr>
          <w:b/>
          <w:bCs/>
          <w:lang w:val="fr-FR"/>
        </w:rPr>
        <w:t>’</w:t>
      </w:r>
      <w:r w:rsidRPr="0070418E">
        <w:rPr>
          <w:b/>
          <w:bCs/>
          <w:lang w:val="fr-FR"/>
        </w:rPr>
        <w:t>elle soit pleinement conforme aux Principes concernant le statut des institutions nationales pour la promotion et la protection des droits de l</w:t>
      </w:r>
      <w:r>
        <w:rPr>
          <w:b/>
          <w:bCs/>
          <w:lang w:val="fr-FR"/>
        </w:rPr>
        <w:t>’</w:t>
      </w:r>
      <w:r w:rsidRPr="0070418E">
        <w:rPr>
          <w:b/>
          <w:bCs/>
          <w:lang w:val="fr-FR"/>
        </w:rPr>
        <w:t>homme (Principes de Paris)</w:t>
      </w:r>
      <w:r w:rsidR="00806748">
        <w:rPr>
          <w:b/>
          <w:bCs/>
          <w:lang w:val="fr-FR"/>
        </w:rPr>
        <w:t> ;</w:t>
      </w:r>
    </w:p>
    <w:p w14:paraId="7239EA98" w14:textId="6EE7A934" w:rsidR="00D242B9" w:rsidRPr="0070418E" w:rsidRDefault="00D242B9" w:rsidP="00D242B9">
      <w:pPr>
        <w:pStyle w:val="SingleTxtG"/>
        <w:rPr>
          <w:b/>
          <w:bCs/>
          <w:lang w:val="fr-FR"/>
        </w:rPr>
      </w:pPr>
      <w:r>
        <w:rPr>
          <w:b/>
          <w:bCs/>
          <w:lang w:val="fr-FR"/>
        </w:rPr>
        <w:lastRenderedPageBreak/>
        <w:tab/>
      </w:r>
      <w:r w:rsidRPr="0070418E">
        <w:rPr>
          <w:b/>
          <w:bCs/>
          <w:lang w:val="fr-FR"/>
        </w:rPr>
        <w:t>b</w:t>
      </w:r>
      <w:r w:rsidRPr="00C55228">
        <w:rPr>
          <w:b/>
          <w:bCs/>
          <w:lang w:val="fr-FR"/>
        </w:rPr>
        <w:t>)</w:t>
      </w:r>
      <w:r w:rsidRPr="0070418E">
        <w:rPr>
          <w:lang w:val="fr-FR"/>
        </w:rPr>
        <w:tab/>
      </w:r>
      <w:r w:rsidRPr="0070418E">
        <w:rPr>
          <w:b/>
          <w:bCs/>
          <w:lang w:val="fr-FR"/>
        </w:rPr>
        <w:t>De renforcer encore le mécanisme de la Commission des droits de l</w:t>
      </w:r>
      <w:r>
        <w:rPr>
          <w:b/>
          <w:bCs/>
          <w:lang w:val="fr-FR"/>
        </w:rPr>
        <w:t>’</w:t>
      </w:r>
      <w:r w:rsidRPr="0070418E">
        <w:rPr>
          <w:b/>
          <w:bCs/>
          <w:lang w:val="fr-FR"/>
        </w:rPr>
        <w:t>homme d</w:t>
      </w:r>
      <w:r>
        <w:rPr>
          <w:b/>
          <w:bCs/>
          <w:lang w:val="fr-FR"/>
        </w:rPr>
        <w:t>’</w:t>
      </w:r>
      <w:r w:rsidRPr="0070418E">
        <w:rPr>
          <w:b/>
          <w:bCs/>
          <w:lang w:val="fr-FR"/>
        </w:rPr>
        <w:t>Oman qui est chargé de recevoir, d</w:t>
      </w:r>
      <w:r>
        <w:rPr>
          <w:b/>
          <w:bCs/>
          <w:lang w:val="fr-FR"/>
        </w:rPr>
        <w:t>’</w:t>
      </w:r>
      <w:r w:rsidRPr="0070418E">
        <w:rPr>
          <w:b/>
          <w:bCs/>
          <w:lang w:val="fr-FR"/>
        </w:rPr>
        <w:t>examiner et de traiter les plaintes déposées par des enfants d</w:t>
      </w:r>
      <w:r>
        <w:rPr>
          <w:b/>
          <w:bCs/>
          <w:lang w:val="fr-FR"/>
        </w:rPr>
        <w:t>’</w:t>
      </w:r>
      <w:r w:rsidRPr="0070418E">
        <w:rPr>
          <w:b/>
          <w:bCs/>
          <w:lang w:val="fr-FR"/>
        </w:rPr>
        <w:t>une manière qui leur soit adaptée et qui tienne compte de leurs besoins, en garantissant le respect de la vie privée et la protection des enfants victimes</w:t>
      </w:r>
      <w:r w:rsidR="00806748">
        <w:rPr>
          <w:b/>
          <w:bCs/>
          <w:lang w:val="fr-FR"/>
        </w:rPr>
        <w:t> ;</w:t>
      </w:r>
      <w:r w:rsidRPr="0070418E">
        <w:rPr>
          <w:lang w:val="fr-FR"/>
        </w:rPr>
        <w:t xml:space="preserve"> </w:t>
      </w:r>
      <w:r>
        <w:rPr>
          <w:b/>
          <w:bCs/>
          <w:lang w:val="fr-FR"/>
        </w:rPr>
        <w:t>de mener</w:t>
      </w:r>
      <w:r w:rsidRPr="0070418E">
        <w:rPr>
          <w:b/>
          <w:bCs/>
          <w:lang w:val="fr-FR"/>
        </w:rPr>
        <w:t>, pour les victimes, des activités de contrôle, de suivi et de vérification</w:t>
      </w:r>
      <w:r w:rsidR="00806748">
        <w:rPr>
          <w:b/>
          <w:bCs/>
          <w:lang w:val="fr-FR"/>
        </w:rPr>
        <w:t> ;</w:t>
      </w:r>
      <w:r w:rsidRPr="0070418E">
        <w:rPr>
          <w:lang w:val="fr-FR"/>
        </w:rPr>
        <w:t xml:space="preserve"> </w:t>
      </w:r>
      <w:r w:rsidRPr="0070418E">
        <w:rPr>
          <w:b/>
          <w:bCs/>
          <w:lang w:val="fr-FR"/>
        </w:rPr>
        <w:t>de faire en sorte que le mécanisme soit connu des enfants</w:t>
      </w:r>
      <w:r w:rsidR="00806748">
        <w:rPr>
          <w:b/>
          <w:bCs/>
          <w:lang w:val="fr-FR"/>
        </w:rPr>
        <w:t> ;</w:t>
      </w:r>
    </w:p>
    <w:p w14:paraId="32E9C5FA" w14:textId="439D147F" w:rsidR="00D242B9" w:rsidRPr="0070418E" w:rsidRDefault="00D242B9" w:rsidP="00D242B9">
      <w:pPr>
        <w:pStyle w:val="SingleTxtG"/>
        <w:rPr>
          <w:b/>
          <w:bCs/>
          <w:lang w:val="fr-FR"/>
        </w:rPr>
      </w:pPr>
      <w:r>
        <w:rPr>
          <w:b/>
          <w:bCs/>
          <w:lang w:val="fr-FR"/>
        </w:rPr>
        <w:tab/>
      </w:r>
      <w:r w:rsidRPr="00D242B9">
        <w:rPr>
          <w:b/>
          <w:bCs/>
          <w:lang w:val="fr-FR"/>
        </w:rPr>
        <w:t>c)</w:t>
      </w:r>
      <w:r w:rsidRPr="00D242B9">
        <w:rPr>
          <w:b/>
          <w:bCs/>
          <w:lang w:val="fr-FR"/>
        </w:rPr>
        <w:tab/>
        <w:t>De</w:t>
      </w:r>
      <w:r w:rsidRPr="0070418E">
        <w:rPr>
          <w:b/>
          <w:bCs/>
          <w:lang w:val="fr-FR"/>
        </w:rPr>
        <w:t xml:space="preserve"> solliciter la coopération technique du HCDH, de l</w:t>
      </w:r>
      <w:r>
        <w:rPr>
          <w:b/>
          <w:bCs/>
          <w:lang w:val="fr-FR"/>
        </w:rPr>
        <w:t>’</w:t>
      </w:r>
      <w:r w:rsidRPr="0070418E">
        <w:rPr>
          <w:b/>
          <w:bCs/>
          <w:lang w:val="fr-FR"/>
        </w:rPr>
        <w:t>UNICEF et du Programme des Nations Unies pour le développement (PNUD), entre autres</w:t>
      </w:r>
      <w:r w:rsidR="003B6C30" w:rsidRPr="003B6C30">
        <w:rPr>
          <w:b/>
          <w:bCs/>
          <w:lang w:val="fr-FR"/>
        </w:rPr>
        <w:t>.</w:t>
      </w:r>
    </w:p>
    <w:p w14:paraId="4D5CCBEE" w14:textId="77777777" w:rsidR="00D242B9" w:rsidRPr="0070418E" w:rsidRDefault="00D242B9" w:rsidP="00D242B9">
      <w:pPr>
        <w:pStyle w:val="H23G"/>
        <w:rPr>
          <w:lang w:val="fr-FR"/>
        </w:rPr>
      </w:pPr>
      <w:r w:rsidRPr="0070418E">
        <w:rPr>
          <w:lang w:val="fr-FR"/>
        </w:rPr>
        <w:tab/>
      </w:r>
      <w:r w:rsidRPr="0070418E">
        <w:rPr>
          <w:lang w:val="fr-FR"/>
        </w:rPr>
        <w:tab/>
        <w:t>Diffusion, sensibilisation et formation</w:t>
      </w:r>
    </w:p>
    <w:p w14:paraId="7C084791" w14:textId="28DBB54D" w:rsidR="00D242B9" w:rsidRPr="0070418E" w:rsidRDefault="00D242B9" w:rsidP="00D242B9">
      <w:pPr>
        <w:pStyle w:val="SingleTxtG"/>
        <w:rPr>
          <w:b/>
          <w:lang w:val="fr-FR"/>
        </w:rPr>
      </w:pPr>
      <w:r w:rsidRPr="0070418E">
        <w:rPr>
          <w:lang w:val="fr-FR"/>
        </w:rPr>
        <w:t>13</w:t>
      </w:r>
      <w:r w:rsidR="003B6C30" w:rsidRPr="003B6C30">
        <w:rPr>
          <w:lang w:val="fr-FR"/>
        </w:rPr>
        <w:t>.</w:t>
      </w:r>
      <w:r w:rsidRPr="0070418E">
        <w:rPr>
          <w:lang w:val="fr-FR"/>
        </w:rPr>
        <w:tab/>
      </w:r>
      <w:r w:rsidRPr="0070418E">
        <w:rPr>
          <w:b/>
          <w:bCs/>
          <w:lang w:val="fr-FR"/>
        </w:rPr>
        <w:t>Le Comité prend note des ateliers organisés chaque année à l</w:t>
      </w:r>
      <w:r>
        <w:rPr>
          <w:b/>
          <w:bCs/>
          <w:lang w:val="fr-FR"/>
        </w:rPr>
        <w:t>’</w:t>
      </w:r>
      <w:r w:rsidRPr="0070418E">
        <w:rPr>
          <w:b/>
          <w:bCs/>
          <w:lang w:val="fr-FR"/>
        </w:rPr>
        <w:t>occasion de la Journée mondiale de l</w:t>
      </w:r>
      <w:r>
        <w:rPr>
          <w:b/>
          <w:bCs/>
          <w:lang w:val="fr-FR"/>
        </w:rPr>
        <w:t>’</w:t>
      </w:r>
      <w:r w:rsidRPr="0070418E">
        <w:rPr>
          <w:b/>
          <w:bCs/>
          <w:lang w:val="fr-FR"/>
        </w:rPr>
        <w:t>enfance pour promouvoir la connaissance de la Convention et de la formation juridique intensive dispensée aux professionnels de la justice et recommande à l</w:t>
      </w:r>
      <w:r>
        <w:rPr>
          <w:b/>
          <w:bCs/>
          <w:lang w:val="fr-FR"/>
        </w:rPr>
        <w:t>’</w:t>
      </w:r>
      <w:r w:rsidRPr="0070418E">
        <w:rPr>
          <w:b/>
          <w:bCs/>
          <w:lang w:val="fr-FR"/>
        </w:rPr>
        <w:t>État partie :</w:t>
      </w:r>
    </w:p>
    <w:p w14:paraId="64AE8B45" w14:textId="38DF0C42" w:rsidR="00D242B9" w:rsidRPr="00C55228" w:rsidRDefault="00D242B9" w:rsidP="00D242B9">
      <w:pPr>
        <w:pStyle w:val="SingleTxtG"/>
        <w:rPr>
          <w:b/>
          <w:bCs/>
          <w:lang w:val="fr-FR"/>
        </w:rPr>
      </w:pPr>
      <w:r w:rsidRPr="00C55228">
        <w:rPr>
          <w:b/>
          <w:bCs/>
          <w:lang w:val="fr-FR"/>
        </w:rPr>
        <w:tab/>
        <w:t>a)</w:t>
      </w:r>
      <w:r w:rsidRPr="00C55228">
        <w:rPr>
          <w:b/>
          <w:bCs/>
          <w:lang w:val="fr-FR"/>
        </w:rPr>
        <w:tab/>
        <w:t>De renforcer encore les campagnes et autres programmes de sensibilisation, en coopération avec les organisations de la société civile, afin de faire largement connaître la Convention et les Protocoles facultatifs s’y rapportant au grand public, notamment aux parents et aux enfants</w:t>
      </w:r>
      <w:r w:rsidR="00806748" w:rsidRPr="00C55228">
        <w:rPr>
          <w:b/>
          <w:bCs/>
          <w:lang w:val="fr-FR"/>
        </w:rPr>
        <w:t> ;</w:t>
      </w:r>
    </w:p>
    <w:p w14:paraId="1721D12D" w14:textId="609ACDC2" w:rsidR="00D242B9" w:rsidRPr="0070418E" w:rsidRDefault="00D242B9" w:rsidP="00D242B9">
      <w:pPr>
        <w:pStyle w:val="SingleTxtG"/>
        <w:rPr>
          <w:b/>
          <w:bCs/>
          <w:lang w:val="fr-FR"/>
        </w:rPr>
      </w:pPr>
      <w:r w:rsidRPr="00C55228">
        <w:rPr>
          <w:b/>
          <w:bCs/>
          <w:lang w:val="fr-FR"/>
        </w:rPr>
        <w:tab/>
        <w:t>b)</w:t>
      </w:r>
      <w:r w:rsidRPr="00C55228">
        <w:rPr>
          <w:b/>
          <w:bCs/>
          <w:lang w:val="fr-FR"/>
        </w:rPr>
        <w:tab/>
      </w:r>
      <w:r w:rsidRPr="0070418E">
        <w:rPr>
          <w:b/>
          <w:bCs/>
          <w:lang w:val="fr-FR"/>
        </w:rPr>
        <w:t>De faire en sorte que tous les professionnels qui travaillent au service ou au contact d</w:t>
      </w:r>
      <w:r>
        <w:rPr>
          <w:b/>
          <w:bCs/>
          <w:lang w:val="fr-FR"/>
        </w:rPr>
        <w:t>’</w:t>
      </w:r>
      <w:r w:rsidRPr="0070418E">
        <w:rPr>
          <w:b/>
          <w:bCs/>
          <w:lang w:val="fr-FR"/>
        </w:rPr>
        <w:t>enfants, en particulier les travailleurs sociaux, les agents de la force publique, les professionnels de santé, les agents des services de l</w:t>
      </w:r>
      <w:r>
        <w:rPr>
          <w:b/>
          <w:bCs/>
          <w:lang w:val="fr-FR"/>
        </w:rPr>
        <w:t>’</w:t>
      </w:r>
      <w:r w:rsidRPr="0070418E">
        <w:rPr>
          <w:b/>
          <w:bCs/>
          <w:lang w:val="fr-FR"/>
        </w:rPr>
        <w:t>immigration et de l</w:t>
      </w:r>
      <w:r>
        <w:rPr>
          <w:b/>
          <w:bCs/>
          <w:lang w:val="fr-FR"/>
        </w:rPr>
        <w:t>’</w:t>
      </w:r>
      <w:r w:rsidRPr="0070418E">
        <w:rPr>
          <w:b/>
          <w:bCs/>
          <w:lang w:val="fr-FR"/>
        </w:rPr>
        <w:t xml:space="preserve">asile, le personnel de toutes les structures offrant une protection de remplacement et les professionnels des </w:t>
      </w:r>
      <w:proofErr w:type="spellStart"/>
      <w:r w:rsidRPr="0070418E">
        <w:rPr>
          <w:b/>
          <w:bCs/>
          <w:lang w:val="fr-FR"/>
        </w:rPr>
        <w:t>médias</w:t>
      </w:r>
      <w:proofErr w:type="spellEnd"/>
      <w:r w:rsidRPr="0070418E">
        <w:rPr>
          <w:b/>
          <w:bCs/>
          <w:lang w:val="fr-FR"/>
        </w:rPr>
        <w:t xml:space="preserve"> reçoivent systématiquement une formation obligatoire consacrée aux droits de l</w:t>
      </w:r>
      <w:r>
        <w:rPr>
          <w:b/>
          <w:bCs/>
          <w:lang w:val="fr-FR"/>
        </w:rPr>
        <w:t>’</w:t>
      </w:r>
      <w:r w:rsidRPr="0070418E">
        <w:rPr>
          <w:b/>
          <w:bCs/>
          <w:lang w:val="fr-FR"/>
        </w:rPr>
        <w:t>enfant tels qu</w:t>
      </w:r>
      <w:r>
        <w:rPr>
          <w:b/>
          <w:bCs/>
          <w:lang w:val="fr-FR"/>
        </w:rPr>
        <w:t>’</w:t>
      </w:r>
      <w:r w:rsidRPr="0070418E">
        <w:rPr>
          <w:b/>
          <w:bCs/>
          <w:lang w:val="fr-FR"/>
        </w:rPr>
        <w:t>ils sont définis dans la Convention, les Protocoles y afférant et le droit interne</w:t>
      </w:r>
      <w:r w:rsidR="003B6C30" w:rsidRPr="003B6C30">
        <w:rPr>
          <w:b/>
          <w:bCs/>
          <w:lang w:val="fr-FR"/>
        </w:rPr>
        <w:t>.</w:t>
      </w:r>
    </w:p>
    <w:p w14:paraId="07626F89"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Coopération avec la société civile</w:t>
      </w:r>
    </w:p>
    <w:p w14:paraId="665D997C" w14:textId="49C0D4C5" w:rsidR="00D242B9" w:rsidRPr="0070418E" w:rsidRDefault="00D242B9" w:rsidP="00D242B9">
      <w:pPr>
        <w:pStyle w:val="SingleTxtG"/>
        <w:rPr>
          <w:lang w:val="fr-FR"/>
        </w:rPr>
      </w:pPr>
      <w:r w:rsidRPr="0070418E">
        <w:rPr>
          <w:lang w:val="fr-FR"/>
        </w:rPr>
        <w:t>14</w:t>
      </w:r>
      <w:r w:rsidR="003B6C30" w:rsidRPr="003B6C30">
        <w:rPr>
          <w:lang w:val="fr-FR"/>
        </w:rPr>
        <w:t>.</w:t>
      </w:r>
      <w:r w:rsidRPr="0070418E">
        <w:rPr>
          <w:lang w:val="fr-FR"/>
        </w:rPr>
        <w:tab/>
      </w:r>
      <w:r w:rsidRPr="0070418E">
        <w:rPr>
          <w:b/>
          <w:bCs/>
          <w:lang w:val="fr-FR"/>
        </w:rPr>
        <w:t xml:space="preserve">Le Comité </w:t>
      </w:r>
      <w:r>
        <w:rPr>
          <w:b/>
          <w:bCs/>
          <w:lang w:val="fr-FR"/>
        </w:rPr>
        <w:t>prend acte des</w:t>
      </w:r>
      <w:r w:rsidRPr="0070418E">
        <w:rPr>
          <w:b/>
          <w:bCs/>
          <w:lang w:val="fr-FR"/>
        </w:rPr>
        <w:t xml:space="preserve"> efforts déployés par l</w:t>
      </w:r>
      <w:r>
        <w:rPr>
          <w:b/>
          <w:bCs/>
          <w:lang w:val="fr-FR"/>
        </w:rPr>
        <w:t>’</w:t>
      </w:r>
      <w:r w:rsidRPr="0070418E">
        <w:rPr>
          <w:b/>
          <w:bCs/>
          <w:lang w:val="fr-FR"/>
        </w:rPr>
        <w:t xml:space="preserve">État partie pour </w:t>
      </w:r>
      <w:r>
        <w:rPr>
          <w:b/>
          <w:bCs/>
          <w:lang w:val="fr-FR"/>
        </w:rPr>
        <w:t>actualiser</w:t>
      </w:r>
      <w:r w:rsidRPr="0070418E">
        <w:rPr>
          <w:b/>
          <w:bCs/>
          <w:lang w:val="fr-FR"/>
        </w:rPr>
        <w:t xml:space="preserve"> sa loi sur les organisations non gouvernementales mais il le prie instamment :</w:t>
      </w:r>
    </w:p>
    <w:p w14:paraId="2FD60529" w14:textId="19DDD413" w:rsidR="00D242B9" w:rsidRPr="00266EFE" w:rsidRDefault="00D242B9" w:rsidP="00D242B9">
      <w:pPr>
        <w:pStyle w:val="SingleTxtG"/>
        <w:rPr>
          <w:b/>
          <w:bCs/>
          <w:lang w:val="fr-FR"/>
        </w:rPr>
      </w:pPr>
      <w:r w:rsidRPr="00266EFE">
        <w:rPr>
          <w:b/>
          <w:bCs/>
          <w:lang w:val="fr-FR"/>
        </w:rPr>
        <w:tab/>
        <w:t>a)</w:t>
      </w:r>
      <w:r w:rsidRPr="00266EFE">
        <w:rPr>
          <w:b/>
          <w:bCs/>
          <w:lang w:val="fr-FR"/>
        </w:rPr>
        <w:tab/>
        <w:t>De prendre des mesures pour garantir l’indépendance des acteurs de la société civile qui œuvrent pour les droits de l’homme, en particulier les droits de l’enfant</w:t>
      </w:r>
      <w:r w:rsidR="00806748" w:rsidRPr="00266EFE">
        <w:rPr>
          <w:b/>
          <w:bCs/>
          <w:lang w:val="fr-FR"/>
        </w:rPr>
        <w:t> ;</w:t>
      </w:r>
    </w:p>
    <w:p w14:paraId="4090CAF0" w14:textId="322F795B" w:rsidR="00D242B9" w:rsidRPr="0070418E" w:rsidRDefault="00D242B9" w:rsidP="00D242B9">
      <w:pPr>
        <w:pStyle w:val="SingleTxtG"/>
        <w:rPr>
          <w:b/>
          <w:bCs/>
          <w:lang w:val="fr-FR"/>
        </w:rPr>
      </w:pPr>
      <w:r w:rsidRPr="00266EFE">
        <w:rPr>
          <w:b/>
          <w:bCs/>
          <w:lang w:val="fr-FR"/>
        </w:rPr>
        <w:tab/>
        <w:t>b)</w:t>
      </w:r>
      <w:r w:rsidRPr="0070418E">
        <w:rPr>
          <w:lang w:val="fr-FR"/>
        </w:rPr>
        <w:tab/>
      </w:r>
      <w:r w:rsidRPr="0070418E">
        <w:rPr>
          <w:b/>
          <w:bCs/>
          <w:lang w:val="fr-FR"/>
        </w:rPr>
        <w:t>D</w:t>
      </w:r>
      <w:r>
        <w:rPr>
          <w:b/>
          <w:bCs/>
          <w:lang w:val="fr-FR"/>
        </w:rPr>
        <w:t>’</w:t>
      </w:r>
      <w:r w:rsidRPr="0070418E">
        <w:rPr>
          <w:b/>
          <w:bCs/>
          <w:lang w:val="fr-FR"/>
        </w:rPr>
        <w:t xml:space="preserve">associer systématiquement les enfants à la planification, à </w:t>
      </w:r>
      <w:r>
        <w:rPr>
          <w:b/>
          <w:bCs/>
          <w:lang w:val="fr-FR"/>
        </w:rPr>
        <w:t>l’application</w:t>
      </w:r>
      <w:r w:rsidRPr="0070418E">
        <w:rPr>
          <w:b/>
          <w:bCs/>
          <w:lang w:val="fr-FR"/>
        </w:rPr>
        <w:t>, au suivi et à l</w:t>
      </w:r>
      <w:r>
        <w:rPr>
          <w:b/>
          <w:bCs/>
          <w:lang w:val="fr-FR"/>
        </w:rPr>
        <w:t>’</w:t>
      </w:r>
      <w:r w:rsidRPr="0070418E">
        <w:rPr>
          <w:b/>
          <w:bCs/>
          <w:lang w:val="fr-FR"/>
        </w:rPr>
        <w:t>évaluation des politiques, plans et programmes liés à leurs droits</w:t>
      </w:r>
      <w:r w:rsidR="003B6C30" w:rsidRPr="003B6C30">
        <w:rPr>
          <w:b/>
          <w:bCs/>
          <w:lang w:val="fr-FR"/>
        </w:rPr>
        <w:t>.</w:t>
      </w:r>
    </w:p>
    <w:p w14:paraId="0DC63940" w14:textId="77777777" w:rsidR="00D242B9" w:rsidRPr="0070418E" w:rsidRDefault="00D242B9" w:rsidP="00D242B9">
      <w:pPr>
        <w:pStyle w:val="H23G"/>
        <w:rPr>
          <w:lang w:val="fr-FR"/>
        </w:rPr>
      </w:pPr>
      <w:r w:rsidRPr="0070418E">
        <w:rPr>
          <w:lang w:val="fr-FR"/>
        </w:rPr>
        <w:tab/>
      </w:r>
      <w:r w:rsidRPr="0070418E">
        <w:rPr>
          <w:lang w:val="fr-FR"/>
        </w:rPr>
        <w:tab/>
      </w:r>
      <w:r w:rsidRPr="0070418E">
        <w:rPr>
          <w:lang w:val="fr-FR"/>
        </w:rPr>
        <w:tab/>
        <w:t>Droits de l</w:t>
      </w:r>
      <w:r>
        <w:rPr>
          <w:lang w:val="fr-FR"/>
        </w:rPr>
        <w:t>’</w:t>
      </w:r>
      <w:r w:rsidRPr="0070418E">
        <w:rPr>
          <w:lang w:val="fr-FR"/>
        </w:rPr>
        <w:t>enfant et entreprises</w:t>
      </w:r>
    </w:p>
    <w:p w14:paraId="088EFA7C" w14:textId="1354FFC0" w:rsidR="00D242B9" w:rsidRPr="0070418E" w:rsidRDefault="00D242B9" w:rsidP="00D242B9">
      <w:pPr>
        <w:pStyle w:val="SingleTxtG"/>
        <w:rPr>
          <w:b/>
          <w:bCs/>
          <w:lang w:val="fr-FR"/>
        </w:rPr>
      </w:pPr>
      <w:r w:rsidRPr="0070418E">
        <w:rPr>
          <w:lang w:val="fr-FR"/>
        </w:rPr>
        <w:t>15</w:t>
      </w:r>
      <w:r w:rsidR="003B6C30" w:rsidRPr="003B6C30">
        <w:rPr>
          <w:lang w:val="fr-FR"/>
        </w:rPr>
        <w:t>.</w:t>
      </w:r>
      <w:r w:rsidRPr="0070418E">
        <w:rPr>
          <w:lang w:val="fr-FR"/>
        </w:rPr>
        <w:tab/>
      </w:r>
      <w:r w:rsidRPr="0070418E">
        <w:rPr>
          <w:b/>
          <w:bCs/>
          <w:lang w:val="fr-FR"/>
        </w:rPr>
        <w:t xml:space="preserve">Rappelant son observation générale </w:t>
      </w:r>
      <w:r w:rsidR="00C55228" w:rsidRPr="00C55228">
        <w:rPr>
          <w:rFonts w:eastAsia="MS Mincho"/>
          <w:b/>
          <w:bCs/>
          <w:lang w:val="fr-FR"/>
        </w:rPr>
        <w:t>n</w:t>
      </w:r>
      <w:r w:rsidR="00C55228" w:rsidRPr="00C55228">
        <w:rPr>
          <w:rFonts w:eastAsia="MS Mincho"/>
          <w:b/>
          <w:bCs/>
          <w:vertAlign w:val="superscript"/>
          <w:lang w:val="fr-FR"/>
        </w:rPr>
        <w:t>o</w:t>
      </w:r>
      <w:r w:rsidR="00C55228">
        <w:rPr>
          <w:b/>
          <w:bCs/>
          <w:lang w:val="fr-FR"/>
        </w:rPr>
        <w:t> </w:t>
      </w:r>
      <w:r w:rsidRPr="0070418E">
        <w:rPr>
          <w:b/>
          <w:bCs/>
          <w:lang w:val="fr-FR"/>
        </w:rPr>
        <w:t>16 (2013) sur les obligations des États concernant les incidences du secteur des entreprises sur les droits de l</w:t>
      </w:r>
      <w:r>
        <w:rPr>
          <w:b/>
          <w:bCs/>
          <w:lang w:val="fr-FR"/>
        </w:rPr>
        <w:t>’</w:t>
      </w:r>
      <w:r w:rsidRPr="0070418E">
        <w:rPr>
          <w:b/>
          <w:bCs/>
          <w:lang w:val="fr-FR"/>
        </w:rPr>
        <w:t>enfant et les Principes directeurs relatifs aux entreprises et aux droits de l</w:t>
      </w:r>
      <w:r>
        <w:rPr>
          <w:b/>
          <w:bCs/>
          <w:lang w:val="fr-FR"/>
        </w:rPr>
        <w:t>’</w:t>
      </w:r>
      <w:r w:rsidRPr="0070418E">
        <w:rPr>
          <w:b/>
          <w:bCs/>
          <w:lang w:val="fr-FR"/>
        </w:rPr>
        <w:t>homme, le Comité recommande à l</w:t>
      </w:r>
      <w:r>
        <w:rPr>
          <w:b/>
          <w:bCs/>
          <w:lang w:val="fr-FR"/>
        </w:rPr>
        <w:t>’</w:t>
      </w:r>
      <w:r w:rsidRPr="0070418E">
        <w:rPr>
          <w:b/>
          <w:bCs/>
          <w:lang w:val="fr-FR"/>
        </w:rPr>
        <w:t>État partie d</w:t>
      </w:r>
      <w:r>
        <w:rPr>
          <w:b/>
          <w:bCs/>
          <w:lang w:val="fr-FR"/>
        </w:rPr>
        <w:t>’</w:t>
      </w:r>
      <w:r w:rsidRPr="0070418E">
        <w:rPr>
          <w:b/>
          <w:bCs/>
          <w:lang w:val="fr-FR"/>
        </w:rPr>
        <w:t>élaborer et d</w:t>
      </w:r>
      <w:r>
        <w:rPr>
          <w:b/>
          <w:bCs/>
          <w:lang w:val="fr-FR"/>
        </w:rPr>
        <w:t>’</w:t>
      </w:r>
      <w:r w:rsidRPr="0070418E">
        <w:rPr>
          <w:b/>
          <w:bCs/>
          <w:lang w:val="fr-FR"/>
        </w:rPr>
        <w:t>appliquer des règles visant à garantir le respect par le secteur des entreprises des normes nationales et internationales en matière, notamment, de droits de l</w:t>
      </w:r>
      <w:r>
        <w:rPr>
          <w:b/>
          <w:bCs/>
          <w:lang w:val="fr-FR"/>
        </w:rPr>
        <w:t>’</w:t>
      </w:r>
      <w:r w:rsidRPr="0070418E">
        <w:rPr>
          <w:b/>
          <w:bCs/>
          <w:lang w:val="fr-FR"/>
        </w:rPr>
        <w:t>homme, d</w:t>
      </w:r>
      <w:r>
        <w:rPr>
          <w:b/>
          <w:bCs/>
          <w:lang w:val="fr-FR"/>
        </w:rPr>
        <w:t>’</w:t>
      </w:r>
      <w:r w:rsidRPr="0070418E">
        <w:rPr>
          <w:b/>
          <w:bCs/>
          <w:lang w:val="fr-FR"/>
        </w:rPr>
        <w:t>emploi et d</w:t>
      </w:r>
      <w:r>
        <w:rPr>
          <w:b/>
          <w:bCs/>
          <w:lang w:val="fr-FR"/>
        </w:rPr>
        <w:t>’</w:t>
      </w:r>
      <w:r w:rsidRPr="0070418E">
        <w:rPr>
          <w:b/>
          <w:bCs/>
          <w:lang w:val="fr-FR"/>
        </w:rPr>
        <w:t>environnement, particulièrement s</w:t>
      </w:r>
      <w:r>
        <w:rPr>
          <w:b/>
          <w:bCs/>
          <w:lang w:val="fr-FR"/>
        </w:rPr>
        <w:t>’</w:t>
      </w:r>
      <w:r w:rsidRPr="0070418E">
        <w:rPr>
          <w:b/>
          <w:bCs/>
          <w:lang w:val="fr-FR"/>
        </w:rPr>
        <w:t>agissant des droits de l</w:t>
      </w:r>
      <w:r>
        <w:rPr>
          <w:b/>
          <w:bCs/>
          <w:lang w:val="fr-FR"/>
        </w:rPr>
        <w:t>’</w:t>
      </w:r>
      <w:r w:rsidRPr="0070418E">
        <w:rPr>
          <w:b/>
          <w:bCs/>
          <w:lang w:val="fr-FR"/>
        </w:rPr>
        <w:t>enfant</w:t>
      </w:r>
      <w:r w:rsidR="003B6C30" w:rsidRPr="003B6C30">
        <w:rPr>
          <w:b/>
          <w:bCs/>
          <w:lang w:val="fr-FR"/>
        </w:rPr>
        <w:t>.</w:t>
      </w:r>
      <w:r w:rsidRPr="0070418E">
        <w:rPr>
          <w:b/>
          <w:bCs/>
          <w:lang w:val="fr-FR"/>
        </w:rPr>
        <w:t xml:space="preserve"> Il lui recommande en particulier :</w:t>
      </w:r>
    </w:p>
    <w:p w14:paraId="702C1D4B" w14:textId="0088FBC8" w:rsidR="00D242B9" w:rsidRPr="0070418E" w:rsidRDefault="00D242B9" w:rsidP="00D242B9">
      <w:pPr>
        <w:pStyle w:val="SingleTxtG"/>
        <w:rPr>
          <w:b/>
          <w:bCs/>
          <w:lang w:val="fr-FR"/>
        </w:rPr>
      </w:pPr>
      <w:r>
        <w:rPr>
          <w:b/>
          <w:bCs/>
          <w:lang w:val="fr-FR"/>
        </w:rPr>
        <w:tab/>
      </w:r>
      <w:r w:rsidRPr="0070418E">
        <w:rPr>
          <w:b/>
          <w:bCs/>
          <w:lang w:val="fr-FR"/>
        </w:rPr>
        <w:t>a</w:t>
      </w:r>
      <w:r w:rsidRPr="00C55228">
        <w:rPr>
          <w:b/>
          <w:bCs/>
          <w:lang w:val="fr-FR"/>
        </w:rPr>
        <w:t>)</w:t>
      </w:r>
      <w:r w:rsidRPr="0070418E">
        <w:rPr>
          <w:lang w:val="fr-FR"/>
        </w:rPr>
        <w:tab/>
      </w:r>
      <w:r w:rsidRPr="0070418E">
        <w:rPr>
          <w:b/>
          <w:bCs/>
          <w:lang w:val="fr-FR"/>
        </w:rPr>
        <w:t>D</w:t>
      </w:r>
      <w:r>
        <w:rPr>
          <w:b/>
          <w:bCs/>
          <w:lang w:val="fr-FR"/>
        </w:rPr>
        <w:t>’</w:t>
      </w:r>
      <w:r w:rsidRPr="0070418E">
        <w:rPr>
          <w:b/>
          <w:bCs/>
          <w:lang w:val="fr-FR"/>
        </w:rPr>
        <w:t>établir un cadre réglementaire clair pour les entreprises qui opèrent sur son territoire de manière à garantir que leurs activités ne portent pas atteinte aux droits de l</w:t>
      </w:r>
      <w:r>
        <w:rPr>
          <w:b/>
          <w:bCs/>
          <w:lang w:val="fr-FR"/>
        </w:rPr>
        <w:t>’</w:t>
      </w:r>
      <w:r w:rsidRPr="0070418E">
        <w:rPr>
          <w:b/>
          <w:bCs/>
          <w:lang w:val="fr-FR"/>
        </w:rPr>
        <w:t>homme et ne sont pas contraires aux normes relatives, entre autres, à l</w:t>
      </w:r>
      <w:r>
        <w:rPr>
          <w:b/>
          <w:bCs/>
          <w:lang w:val="fr-FR"/>
        </w:rPr>
        <w:t>’</w:t>
      </w:r>
      <w:r w:rsidRPr="0070418E">
        <w:rPr>
          <w:b/>
          <w:bCs/>
          <w:lang w:val="fr-FR"/>
        </w:rPr>
        <w:t>environnement, à la santé ou au travail, en particulier celles qui ont trait aux droits des enfants</w:t>
      </w:r>
      <w:r w:rsidR="00806748">
        <w:rPr>
          <w:b/>
          <w:bCs/>
          <w:lang w:val="fr-FR"/>
        </w:rPr>
        <w:t> ;</w:t>
      </w:r>
    </w:p>
    <w:p w14:paraId="676CB390" w14:textId="2ACCD023" w:rsidR="00D242B9" w:rsidRPr="0070418E" w:rsidRDefault="00D242B9" w:rsidP="00D242B9">
      <w:pPr>
        <w:pStyle w:val="SingleTxtG"/>
        <w:rPr>
          <w:b/>
          <w:bCs/>
          <w:lang w:val="fr-FR"/>
        </w:rPr>
      </w:pPr>
      <w:r>
        <w:rPr>
          <w:b/>
          <w:bCs/>
          <w:lang w:val="fr-FR"/>
        </w:rPr>
        <w:tab/>
      </w:r>
      <w:r w:rsidRPr="0070418E">
        <w:rPr>
          <w:b/>
          <w:bCs/>
          <w:lang w:val="fr-FR"/>
        </w:rPr>
        <w:t>b</w:t>
      </w:r>
      <w:r w:rsidRPr="00C55228">
        <w:rPr>
          <w:b/>
          <w:bCs/>
          <w:lang w:val="fr-FR"/>
        </w:rPr>
        <w:t>)</w:t>
      </w:r>
      <w:r w:rsidRPr="0070418E">
        <w:rPr>
          <w:lang w:val="fr-FR"/>
        </w:rPr>
        <w:tab/>
      </w:r>
      <w:r w:rsidRPr="0070418E">
        <w:rPr>
          <w:b/>
          <w:bCs/>
          <w:lang w:val="fr-FR"/>
        </w:rPr>
        <w:t xml:space="preserve">De veiller au plein respect par les entreprises </w:t>
      </w:r>
      <w:r w:rsidR="000274C0">
        <w:rPr>
          <w:b/>
          <w:bCs/>
          <w:lang w:val="fr-FR"/>
        </w:rPr>
        <w:t>− </w:t>
      </w:r>
      <w:r w:rsidRPr="0070418E">
        <w:rPr>
          <w:b/>
          <w:bCs/>
          <w:lang w:val="fr-FR"/>
        </w:rPr>
        <w:t xml:space="preserve">en particulier </w:t>
      </w:r>
      <w:r>
        <w:rPr>
          <w:b/>
          <w:bCs/>
          <w:lang w:val="fr-FR"/>
        </w:rPr>
        <w:t>par celles qui opèrent dans le</w:t>
      </w:r>
      <w:r w:rsidRPr="0070418E">
        <w:rPr>
          <w:b/>
          <w:bCs/>
          <w:lang w:val="fr-FR"/>
        </w:rPr>
        <w:t xml:space="preserve"> secteur de l</w:t>
      </w:r>
      <w:r>
        <w:rPr>
          <w:b/>
          <w:bCs/>
          <w:lang w:val="fr-FR"/>
        </w:rPr>
        <w:t>’</w:t>
      </w:r>
      <w:r w:rsidRPr="0070418E">
        <w:rPr>
          <w:b/>
          <w:bCs/>
          <w:lang w:val="fr-FR"/>
        </w:rPr>
        <w:t>extraction</w:t>
      </w:r>
      <w:r w:rsidR="000274C0">
        <w:rPr>
          <w:b/>
          <w:bCs/>
          <w:lang w:val="fr-FR"/>
        </w:rPr>
        <w:t> −</w:t>
      </w:r>
      <w:r w:rsidRPr="0070418E">
        <w:rPr>
          <w:b/>
          <w:bCs/>
          <w:lang w:val="fr-FR"/>
        </w:rPr>
        <w:t xml:space="preserve"> des normes internationales et nationales relatives à l</w:t>
      </w:r>
      <w:r>
        <w:rPr>
          <w:b/>
          <w:bCs/>
          <w:lang w:val="fr-FR"/>
        </w:rPr>
        <w:t>’</w:t>
      </w:r>
      <w:r w:rsidRPr="0070418E">
        <w:rPr>
          <w:b/>
          <w:bCs/>
          <w:lang w:val="fr-FR"/>
        </w:rPr>
        <w:t>environnement et à la santé, d</w:t>
      </w:r>
      <w:r>
        <w:rPr>
          <w:b/>
          <w:bCs/>
          <w:lang w:val="fr-FR"/>
        </w:rPr>
        <w:t>’</w:t>
      </w:r>
      <w:r w:rsidRPr="0070418E">
        <w:rPr>
          <w:b/>
          <w:bCs/>
          <w:lang w:val="fr-FR"/>
        </w:rPr>
        <w:t>assurer une surveillance efficace du respect de ces normes, de prononcer des sanctions appropriées et de garantir une réparation adaptée en cas de non-respect, et de faire en sorte que les entreprises s</w:t>
      </w:r>
      <w:r>
        <w:rPr>
          <w:b/>
          <w:bCs/>
          <w:lang w:val="fr-FR"/>
        </w:rPr>
        <w:t>’</w:t>
      </w:r>
      <w:r w:rsidRPr="0070418E">
        <w:rPr>
          <w:b/>
          <w:bCs/>
          <w:lang w:val="fr-FR"/>
        </w:rPr>
        <w:t>emploient à obtenir les certifications internationales applicables</w:t>
      </w:r>
      <w:r w:rsidR="00806748">
        <w:rPr>
          <w:b/>
          <w:bCs/>
          <w:lang w:val="fr-FR"/>
        </w:rPr>
        <w:t> ;</w:t>
      </w:r>
    </w:p>
    <w:p w14:paraId="50319C1D" w14:textId="5043ECEE" w:rsidR="00D242B9" w:rsidRPr="0070418E" w:rsidRDefault="00D242B9" w:rsidP="00D242B9">
      <w:pPr>
        <w:pStyle w:val="SingleTxtG"/>
        <w:rPr>
          <w:b/>
          <w:bCs/>
          <w:lang w:val="fr-FR"/>
        </w:rPr>
      </w:pPr>
      <w:r>
        <w:rPr>
          <w:b/>
          <w:bCs/>
          <w:lang w:val="fr-FR"/>
        </w:rPr>
        <w:lastRenderedPageBreak/>
        <w:tab/>
      </w:r>
      <w:r w:rsidRPr="0070418E">
        <w:rPr>
          <w:b/>
          <w:bCs/>
          <w:lang w:val="fr-FR"/>
        </w:rPr>
        <w:t>c</w:t>
      </w:r>
      <w:r w:rsidRPr="00C55228">
        <w:rPr>
          <w:b/>
          <w:bCs/>
          <w:lang w:val="fr-FR"/>
        </w:rPr>
        <w:t>)</w:t>
      </w:r>
      <w:r w:rsidRPr="0070418E">
        <w:rPr>
          <w:lang w:val="fr-FR"/>
        </w:rPr>
        <w:tab/>
      </w:r>
      <w:r w:rsidRPr="0070418E">
        <w:rPr>
          <w:b/>
          <w:bCs/>
          <w:lang w:val="fr-FR"/>
        </w:rPr>
        <w:t>D</w:t>
      </w:r>
      <w:r>
        <w:rPr>
          <w:b/>
          <w:bCs/>
          <w:lang w:val="fr-FR"/>
        </w:rPr>
        <w:t>’</w:t>
      </w:r>
      <w:r w:rsidRPr="0070418E">
        <w:rPr>
          <w:b/>
          <w:bCs/>
          <w:lang w:val="fr-FR"/>
        </w:rPr>
        <w:t>exiger des entreprises qu</w:t>
      </w:r>
      <w:r>
        <w:rPr>
          <w:b/>
          <w:bCs/>
          <w:lang w:val="fr-FR"/>
        </w:rPr>
        <w:t>’</w:t>
      </w:r>
      <w:r w:rsidRPr="0070418E">
        <w:rPr>
          <w:b/>
          <w:bCs/>
          <w:lang w:val="fr-FR"/>
        </w:rPr>
        <w:t>elles procèdent à des évaluations et à des consultations et rendent publiques toutes les données relatives aux effets de leurs activités sur l</w:t>
      </w:r>
      <w:r>
        <w:rPr>
          <w:b/>
          <w:bCs/>
          <w:lang w:val="fr-FR"/>
        </w:rPr>
        <w:t>’</w:t>
      </w:r>
      <w:r w:rsidRPr="0070418E">
        <w:rPr>
          <w:b/>
          <w:bCs/>
          <w:lang w:val="fr-FR"/>
        </w:rPr>
        <w:t>environnement, la santé et les droits de l</w:t>
      </w:r>
      <w:r>
        <w:rPr>
          <w:b/>
          <w:bCs/>
          <w:lang w:val="fr-FR"/>
        </w:rPr>
        <w:t>’</w:t>
      </w:r>
      <w:r w:rsidRPr="0070418E">
        <w:rPr>
          <w:b/>
          <w:bCs/>
          <w:lang w:val="fr-FR"/>
        </w:rPr>
        <w:t>enfant, ainsi que les mesures qu</w:t>
      </w:r>
      <w:r>
        <w:rPr>
          <w:b/>
          <w:bCs/>
          <w:lang w:val="fr-FR"/>
        </w:rPr>
        <w:t>’</w:t>
      </w:r>
      <w:r w:rsidRPr="0070418E">
        <w:rPr>
          <w:b/>
          <w:bCs/>
          <w:lang w:val="fr-FR"/>
        </w:rPr>
        <w:t>elles prévoient de prendre pour réduire ces effets</w:t>
      </w:r>
      <w:r w:rsidR="003B6C30" w:rsidRPr="003B6C30">
        <w:rPr>
          <w:b/>
          <w:bCs/>
          <w:lang w:val="fr-FR"/>
        </w:rPr>
        <w:t>.</w:t>
      </w:r>
      <w:r w:rsidRPr="0070418E">
        <w:rPr>
          <w:b/>
          <w:bCs/>
          <w:lang w:val="fr-FR"/>
        </w:rPr>
        <w:t xml:space="preserve"> </w:t>
      </w:r>
    </w:p>
    <w:p w14:paraId="1A3EE798" w14:textId="7A485776" w:rsidR="00D242B9" w:rsidRPr="0070418E" w:rsidRDefault="00D242B9" w:rsidP="00D242B9">
      <w:pPr>
        <w:pStyle w:val="H1G"/>
        <w:rPr>
          <w:lang w:val="fr-FR"/>
        </w:rPr>
      </w:pPr>
      <w:r>
        <w:rPr>
          <w:lang w:val="fr-FR"/>
        </w:rPr>
        <w:tab/>
      </w:r>
      <w:r w:rsidRPr="0070418E">
        <w:rPr>
          <w:lang w:val="fr-FR"/>
        </w:rPr>
        <w:t>B</w:t>
      </w:r>
      <w:r w:rsidR="003B6C30" w:rsidRPr="003B6C30">
        <w:rPr>
          <w:lang w:val="fr-FR"/>
        </w:rPr>
        <w:t>.</w:t>
      </w:r>
      <w:r w:rsidRPr="0070418E">
        <w:rPr>
          <w:lang w:val="fr-FR"/>
        </w:rPr>
        <w:tab/>
        <w:t>Définition de l</w:t>
      </w:r>
      <w:r>
        <w:rPr>
          <w:lang w:val="fr-FR"/>
        </w:rPr>
        <w:t>’</w:t>
      </w:r>
      <w:r w:rsidRPr="0070418E">
        <w:rPr>
          <w:lang w:val="fr-FR"/>
        </w:rPr>
        <w:t>enfant (art</w:t>
      </w:r>
      <w:r w:rsidR="003B6C30" w:rsidRPr="003B6C30">
        <w:rPr>
          <w:lang w:val="fr-FR"/>
        </w:rPr>
        <w:t>.</w:t>
      </w:r>
      <w:r w:rsidRPr="0070418E">
        <w:rPr>
          <w:lang w:val="fr-FR"/>
        </w:rPr>
        <w:t xml:space="preserve"> 1</w:t>
      </w:r>
      <w:r w:rsidRPr="00C55228">
        <w:rPr>
          <w:vertAlign w:val="superscript"/>
          <w:lang w:val="fr-FR"/>
        </w:rPr>
        <w:t>er</w:t>
      </w:r>
      <w:r w:rsidRPr="0070418E">
        <w:rPr>
          <w:lang w:val="fr-FR"/>
        </w:rPr>
        <w:t>)</w:t>
      </w:r>
    </w:p>
    <w:p w14:paraId="7A476AA3" w14:textId="0E4E4855" w:rsidR="00D242B9" w:rsidRPr="0070418E" w:rsidRDefault="00D242B9" w:rsidP="00D242B9">
      <w:pPr>
        <w:pStyle w:val="SingleTxtG"/>
        <w:rPr>
          <w:b/>
          <w:lang w:val="fr-FR"/>
        </w:rPr>
      </w:pPr>
      <w:r w:rsidRPr="0070418E">
        <w:rPr>
          <w:lang w:val="fr-FR"/>
        </w:rPr>
        <w:t>16</w:t>
      </w:r>
      <w:r w:rsidR="003B6C30" w:rsidRPr="003B6C30">
        <w:rPr>
          <w:lang w:val="fr-FR"/>
        </w:rPr>
        <w:t>.</w:t>
      </w:r>
      <w:r w:rsidRPr="0070418E">
        <w:rPr>
          <w:lang w:val="fr-FR"/>
        </w:rPr>
        <w:tab/>
      </w:r>
      <w:r w:rsidRPr="0070418E">
        <w:rPr>
          <w:b/>
          <w:bCs/>
          <w:lang w:val="fr-FR"/>
        </w:rPr>
        <w:t>Le Comité relève que, selon l</w:t>
      </w:r>
      <w:r>
        <w:rPr>
          <w:b/>
          <w:bCs/>
          <w:lang w:val="fr-FR"/>
        </w:rPr>
        <w:t>’</w:t>
      </w:r>
      <w:r w:rsidRPr="0070418E">
        <w:rPr>
          <w:b/>
          <w:bCs/>
          <w:lang w:val="fr-FR"/>
        </w:rPr>
        <w:t>article</w:t>
      </w:r>
      <w:r w:rsidR="00724D6D">
        <w:rPr>
          <w:b/>
          <w:bCs/>
          <w:lang w:val="fr-FR"/>
        </w:rPr>
        <w:t> </w:t>
      </w:r>
      <w:r w:rsidRPr="0070418E">
        <w:rPr>
          <w:b/>
          <w:bCs/>
          <w:lang w:val="fr-FR"/>
        </w:rPr>
        <w:t>10 (al</w:t>
      </w:r>
      <w:r w:rsidR="003B6C30" w:rsidRPr="003B6C30">
        <w:rPr>
          <w:b/>
          <w:bCs/>
          <w:lang w:val="fr-FR"/>
        </w:rPr>
        <w:t>.</w:t>
      </w:r>
      <w:r w:rsidR="00724D6D">
        <w:rPr>
          <w:b/>
          <w:bCs/>
          <w:lang w:val="fr-FR"/>
        </w:rPr>
        <w:t> </w:t>
      </w:r>
      <w:r w:rsidRPr="0070418E">
        <w:rPr>
          <w:b/>
          <w:bCs/>
          <w:lang w:val="fr-FR"/>
        </w:rPr>
        <w:t>c)) de la loi relative au statut personnel, une personne de moins de 18 ans ne peut se marier qu</w:t>
      </w:r>
      <w:r>
        <w:rPr>
          <w:b/>
          <w:bCs/>
          <w:lang w:val="fr-FR"/>
        </w:rPr>
        <w:t>’</w:t>
      </w:r>
      <w:r w:rsidRPr="0070418E">
        <w:rPr>
          <w:b/>
          <w:bCs/>
          <w:lang w:val="fr-FR"/>
        </w:rPr>
        <w:t>avec l</w:t>
      </w:r>
      <w:r>
        <w:rPr>
          <w:b/>
          <w:bCs/>
          <w:lang w:val="fr-FR"/>
        </w:rPr>
        <w:t>’</w:t>
      </w:r>
      <w:r w:rsidRPr="0070418E">
        <w:rPr>
          <w:b/>
          <w:bCs/>
          <w:lang w:val="fr-FR"/>
        </w:rPr>
        <w:t>autorisation d</w:t>
      </w:r>
      <w:r>
        <w:rPr>
          <w:b/>
          <w:bCs/>
          <w:lang w:val="fr-FR"/>
        </w:rPr>
        <w:t>’</w:t>
      </w:r>
      <w:r w:rsidRPr="0070418E">
        <w:rPr>
          <w:b/>
          <w:bCs/>
          <w:lang w:val="fr-FR"/>
        </w:rPr>
        <w:t>un juge et après qu</w:t>
      </w:r>
      <w:r>
        <w:rPr>
          <w:b/>
          <w:bCs/>
          <w:lang w:val="fr-FR"/>
        </w:rPr>
        <w:t>’</w:t>
      </w:r>
      <w:r w:rsidRPr="0070418E">
        <w:rPr>
          <w:b/>
          <w:bCs/>
          <w:lang w:val="fr-FR"/>
        </w:rPr>
        <w:t>il a été établi que le mariage serait dans son intérêt, mais il recommande à l</w:t>
      </w:r>
      <w:r>
        <w:rPr>
          <w:b/>
          <w:bCs/>
          <w:lang w:val="fr-FR"/>
        </w:rPr>
        <w:t>’</w:t>
      </w:r>
      <w:r w:rsidRPr="0070418E">
        <w:rPr>
          <w:b/>
          <w:bCs/>
          <w:lang w:val="fr-FR"/>
        </w:rPr>
        <w:t>État partie de modifier sa législation afin de supprimer toutes les exceptions à l</w:t>
      </w:r>
      <w:r>
        <w:rPr>
          <w:b/>
          <w:bCs/>
          <w:lang w:val="fr-FR"/>
        </w:rPr>
        <w:t>’</w:t>
      </w:r>
      <w:r w:rsidRPr="0070418E">
        <w:rPr>
          <w:b/>
          <w:bCs/>
          <w:lang w:val="fr-FR"/>
        </w:rPr>
        <w:t>interdiction du mariage avant 18 ans et d</w:t>
      </w:r>
      <w:r>
        <w:rPr>
          <w:b/>
          <w:bCs/>
          <w:lang w:val="fr-FR"/>
        </w:rPr>
        <w:t>’</w:t>
      </w:r>
      <w:r w:rsidRPr="0070418E">
        <w:rPr>
          <w:b/>
          <w:bCs/>
          <w:lang w:val="fr-FR"/>
        </w:rPr>
        <w:t>interdire expressément les mariages d</w:t>
      </w:r>
      <w:r>
        <w:rPr>
          <w:b/>
          <w:bCs/>
          <w:lang w:val="fr-FR"/>
        </w:rPr>
        <w:t>’</w:t>
      </w:r>
      <w:r w:rsidRPr="0070418E">
        <w:rPr>
          <w:b/>
          <w:bCs/>
          <w:lang w:val="fr-FR"/>
        </w:rPr>
        <w:t>enfants</w:t>
      </w:r>
      <w:r w:rsidR="003B6C30" w:rsidRPr="003B6C30">
        <w:rPr>
          <w:b/>
          <w:bCs/>
          <w:lang w:val="fr-FR"/>
        </w:rPr>
        <w:t>.</w:t>
      </w:r>
    </w:p>
    <w:p w14:paraId="20D2E6CD" w14:textId="740D074B" w:rsidR="00D242B9" w:rsidRPr="0070418E" w:rsidRDefault="00D242B9" w:rsidP="00D242B9">
      <w:pPr>
        <w:pStyle w:val="H1G"/>
        <w:rPr>
          <w:lang w:val="fr-FR"/>
        </w:rPr>
      </w:pPr>
      <w:r>
        <w:rPr>
          <w:lang w:val="fr-FR"/>
        </w:rPr>
        <w:tab/>
      </w:r>
      <w:r w:rsidRPr="0070418E">
        <w:rPr>
          <w:lang w:val="fr-FR"/>
        </w:rPr>
        <w:t>C</w:t>
      </w:r>
      <w:r w:rsidR="003B6C30" w:rsidRPr="003B6C30">
        <w:rPr>
          <w:lang w:val="fr-FR"/>
        </w:rPr>
        <w:t>.</w:t>
      </w:r>
      <w:r w:rsidRPr="0070418E">
        <w:rPr>
          <w:lang w:val="fr-FR"/>
        </w:rPr>
        <w:tab/>
        <w:t>Principes généraux (art</w:t>
      </w:r>
      <w:r w:rsidR="003B6C30" w:rsidRPr="003B6C30">
        <w:rPr>
          <w:lang w:val="fr-FR"/>
        </w:rPr>
        <w:t>.</w:t>
      </w:r>
      <w:r w:rsidRPr="0070418E">
        <w:rPr>
          <w:lang w:val="fr-FR"/>
        </w:rPr>
        <w:t xml:space="preserve"> 2, 3, 6 et 12)</w:t>
      </w:r>
    </w:p>
    <w:p w14:paraId="55ED1C6A" w14:textId="77777777" w:rsidR="00D242B9" w:rsidRPr="0070418E" w:rsidRDefault="00D242B9" w:rsidP="00D242B9">
      <w:pPr>
        <w:pStyle w:val="H23G"/>
        <w:rPr>
          <w:lang w:val="fr-FR"/>
        </w:rPr>
      </w:pPr>
      <w:r w:rsidRPr="0070418E">
        <w:rPr>
          <w:lang w:val="fr-FR"/>
        </w:rPr>
        <w:tab/>
      </w:r>
      <w:r w:rsidRPr="0070418E">
        <w:rPr>
          <w:lang w:val="fr-FR"/>
        </w:rPr>
        <w:tab/>
        <w:t>Non-discrimination</w:t>
      </w:r>
    </w:p>
    <w:p w14:paraId="0467F577" w14:textId="1B628988" w:rsidR="00D242B9" w:rsidRPr="0070418E" w:rsidRDefault="00D242B9" w:rsidP="00D242B9">
      <w:pPr>
        <w:pStyle w:val="SingleTxtG"/>
        <w:rPr>
          <w:b/>
          <w:lang w:val="fr-FR"/>
        </w:rPr>
      </w:pPr>
      <w:r w:rsidRPr="0070418E">
        <w:rPr>
          <w:lang w:val="fr-FR"/>
        </w:rPr>
        <w:t>17</w:t>
      </w:r>
      <w:r w:rsidR="003B6C30" w:rsidRPr="003B6C30">
        <w:rPr>
          <w:lang w:val="fr-FR"/>
        </w:rPr>
        <w:t>.</w:t>
      </w:r>
      <w:r w:rsidRPr="0070418E">
        <w:rPr>
          <w:lang w:val="fr-FR"/>
        </w:rPr>
        <w:tab/>
      </w:r>
      <w:r w:rsidRPr="0070418E">
        <w:rPr>
          <w:b/>
          <w:bCs/>
          <w:lang w:val="fr-FR"/>
        </w:rPr>
        <w:t>Eu égard aux cibles 5</w:t>
      </w:r>
      <w:r w:rsidR="003B6C30" w:rsidRPr="003B6C30">
        <w:rPr>
          <w:b/>
          <w:bCs/>
          <w:lang w:val="fr-FR"/>
        </w:rPr>
        <w:t>.</w:t>
      </w:r>
      <w:r w:rsidRPr="0070418E">
        <w:rPr>
          <w:b/>
          <w:bCs/>
          <w:lang w:val="fr-FR"/>
        </w:rPr>
        <w:t>1 et 10</w:t>
      </w:r>
      <w:r w:rsidR="003B6C30" w:rsidRPr="003B6C30">
        <w:rPr>
          <w:b/>
          <w:bCs/>
          <w:lang w:val="fr-FR"/>
        </w:rPr>
        <w:t>.</w:t>
      </w:r>
      <w:r w:rsidRPr="0070418E">
        <w:rPr>
          <w:b/>
          <w:bCs/>
          <w:lang w:val="fr-FR"/>
        </w:rPr>
        <w:t>3 des objectifs de développement durable, le Comité recommande à l</w:t>
      </w:r>
      <w:r>
        <w:rPr>
          <w:b/>
          <w:bCs/>
          <w:lang w:val="fr-FR"/>
        </w:rPr>
        <w:t>’</w:t>
      </w:r>
      <w:r w:rsidRPr="0070418E">
        <w:rPr>
          <w:b/>
          <w:bCs/>
          <w:lang w:val="fr-FR"/>
        </w:rPr>
        <w:t>État partie de prendre des mesures pour éliminer la discrimination qui existe en droit et en fait à l</w:t>
      </w:r>
      <w:r>
        <w:rPr>
          <w:b/>
          <w:bCs/>
          <w:lang w:val="fr-FR"/>
        </w:rPr>
        <w:t>’</w:t>
      </w:r>
      <w:r w:rsidRPr="0070418E">
        <w:rPr>
          <w:b/>
          <w:bCs/>
          <w:lang w:val="fr-FR"/>
        </w:rPr>
        <w:t>égard des filles, des enfants nés de parents non mariés, des enfants handicapés, des enfants de travailleurs migrants et des autres enfants vulnérables ou marginalisés, en particulier en ce qui concerne leur accès aux services sociaux, aux services de santé et à l</w:t>
      </w:r>
      <w:r>
        <w:rPr>
          <w:b/>
          <w:bCs/>
          <w:lang w:val="fr-FR"/>
        </w:rPr>
        <w:t>’</w:t>
      </w:r>
      <w:r w:rsidRPr="0070418E">
        <w:rPr>
          <w:b/>
          <w:bCs/>
          <w:lang w:val="fr-FR"/>
        </w:rPr>
        <w:t>éducation</w:t>
      </w:r>
      <w:r w:rsidR="003B6C30" w:rsidRPr="003B6C30">
        <w:rPr>
          <w:b/>
          <w:bCs/>
          <w:lang w:val="fr-FR"/>
        </w:rPr>
        <w:t>.</w:t>
      </w:r>
    </w:p>
    <w:p w14:paraId="23407960" w14:textId="77777777" w:rsidR="00D242B9" w:rsidRPr="0070418E" w:rsidRDefault="00D242B9" w:rsidP="00D242B9">
      <w:pPr>
        <w:pStyle w:val="H23G"/>
        <w:rPr>
          <w:lang w:val="fr-FR"/>
        </w:rPr>
      </w:pPr>
      <w:r w:rsidRPr="0070418E">
        <w:rPr>
          <w:lang w:val="fr-FR"/>
        </w:rPr>
        <w:tab/>
      </w:r>
      <w:r w:rsidRPr="0070418E">
        <w:rPr>
          <w:lang w:val="fr-FR"/>
        </w:rPr>
        <w:tab/>
        <w:t>Intérêt supérieur de l</w:t>
      </w:r>
      <w:r>
        <w:rPr>
          <w:lang w:val="fr-FR"/>
        </w:rPr>
        <w:t>’</w:t>
      </w:r>
      <w:r w:rsidRPr="0070418E">
        <w:rPr>
          <w:lang w:val="fr-FR"/>
        </w:rPr>
        <w:t>enfant</w:t>
      </w:r>
    </w:p>
    <w:p w14:paraId="7B7D129E" w14:textId="57319350" w:rsidR="00D242B9" w:rsidRPr="0070418E" w:rsidRDefault="00D242B9" w:rsidP="00D242B9">
      <w:pPr>
        <w:pStyle w:val="SingleTxtG"/>
        <w:rPr>
          <w:b/>
          <w:lang w:val="fr-FR"/>
        </w:rPr>
      </w:pPr>
      <w:r w:rsidRPr="0070418E">
        <w:rPr>
          <w:lang w:val="fr-FR"/>
        </w:rPr>
        <w:t>18</w:t>
      </w:r>
      <w:r w:rsidR="003B6C30" w:rsidRPr="003B6C30">
        <w:rPr>
          <w:lang w:val="fr-FR"/>
        </w:rPr>
        <w:t>.</w:t>
      </w:r>
      <w:r w:rsidRPr="0070418E">
        <w:rPr>
          <w:lang w:val="fr-FR"/>
        </w:rPr>
        <w:tab/>
      </w:r>
      <w:r w:rsidRPr="0070418E">
        <w:rPr>
          <w:b/>
          <w:bCs/>
          <w:lang w:val="fr-FR"/>
        </w:rPr>
        <w:t xml:space="preserve">Rappelant son observation générale </w:t>
      </w:r>
      <w:r w:rsidR="00C55228" w:rsidRPr="00C55228">
        <w:rPr>
          <w:rFonts w:eastAsia="MS Mincho"/>
          <w:b/>
          <w:bCs/>
          <w:lang w:val="fr-FR"/>
        </w:rPr>
        <w:t>n</w:t>
      </w:r>
      <w:r w:rsidR="00C55228" w:rsidRPr="00C55228">
        <w:rPr>
          <w:rFonts w:eastAsia="MS Mincho"/>
          <w:b/>
          <w:bCs/>
          <w:vertAlign w:val="superscript"/>
          <w:lang w:val="fr-FR"/>
        </w:rPr>
        <w:t>o</w:t>
      </w:r>
      <w:r w:rsidR="00C55228">
        <w:rPr>
          <w:b/>
          <w:bCs/>
          <w:lang w:val="fr-FR"/>
        </w:rPr>
        <w:t> </w:t>
      </w:r>
      <w:r w:rsidRPr="0070418E">
        <w:rPr>
          <w:b/>
          <w:bCs/>
          <w:lang w:val="fr-FR"/>
        </w:rPr>
        <w:t>14 (2013) sur le droit de l</w:t>
      </w:r>
      <w:r>
        <w:rPr>
          <w:b/>
          <w:bCs/>
          <w:lang w:val="fr-FR"/>
        </w:rPr>
        <w:t>’</w:t>
      </w:r>
      <w:r w:rsidRPr="0070418E">
        <w:rPr>
          <w:b/>
          <w:bCs/>
          <w:lang w:val="fr-FR"/>
        </w:rPr>
        <w:t>enfant à ce que son intérêt supérieur soit une considération primordiale, le Comité recommande à l</w:t>
      </w:r>
      <w:r>
        <w:rPr>
          <w:b/>
          <w:bCs/>
          <w:lang w:val="fr-FR"/>
        </w:rPr>
        <w:t>’</w:t>
      </w:r>
      <w:r w:rsidRPr="0070418E">
        <w:rPr>
          <w:b/>
          <w:bCs/>
          <w:lang w:val="fr-FR"/>
        </w:rPr>
        <w:t>État partie :</w:t>
      </w:r>
    </w:p>
    <w:p w14:paraId="084020D4" w14:textId="6371FB35" w:rsidR="00D242B9" w:rsidRPr="00C55228" w:rsidRDefault="00D242B9" w:rsidP="00D242B9">
      <w:pPr>
        <w:pStyle w:val="SingleTxtG"/>
        <w:rPr>
          <w:b/>
          <w:bCs/>
          <w:lang w:val="fr-FR"/>
        </w:rPr>
      </w:pPr>
      <w:r w:rsidRPr="00C55228">
        <w:rPr>
          <w:b/>
          <w:bCs/>
          <w:lang w:val="fr-FR"/>
        </w:rPr>
        <w:tab/>
        <w:t>a)</w:t>
      </w:r>
      <w:r w:rsidRPr="00C55228">
        <w:rPr>
          <w:b/>
          <w:bCs/>
          <w:lang w:val="fr-FR"/>
        </w:rPr>
        <w:tab/>
        <w:t>De faire en sorte que le droit de l’enfant à ce que son intérêt supérieur soit une considération primordiale soit dûment pris en compte, interprété de manière cohérente et systématiquement appliqué dans toutes les procédures et décisions législatives, administratives et judiciaires, en particulier dans les décisions de justice qui portent sur la garde de l’enfant et l’autorité parentale et sur la résidence de l’enfant, comme dans l’ensemble des politiques, programmes et projets qui concernent les enfants et ont une incidence sur eux</w:t>
      </w:r>
      <w:r w:rsidR="00806748" w:rsidRPr="00C55228">
        <w:rPr>
          <w:b/>
          <w:bCs/>
          <w:lang w:val="fr-FR"/>
        </w:rPr>
        <w:t> ;</w:t>
      </w:r>
    </w:p>
    <w:p w14:paraId="1F380802" w14:textId="62385863" w:rsidR="00D242B9" w:rsidRPr="0070418E" w:rsidRDefault="00D242B9" w:rsidP="00D242B9">
      <w:pPr>
        <w:pStyle w:val="SingleTxtG"/>
        <w:rPr>
          <w:b/>
          <w:bCs/>
          <w:lang w:val="fr-FR"/>
        </w:rPr>
      </w:pPr>
      <w:r w:rsidRPr="00C55228">
        <w:rPr>
          <w:b/>
          <w:bCs/>
          <w:lang w:val="fr-FR"/>
        </w:rPr>
        <w:tab/>
        <w:t>b)</w:t>
      </w:r>
      <w:r w:rsidRPr="00C55228">
        <w:rPr>
          <w:b/>
          <w:bCs/>
          <w:lang w:val="fr-FR"/>
        </w:rPr>
        <w:tab/>
      </w:r>
      <w:r w:rsidRPr="0070418E">
        <w:rPr>
          <w:b/>
          <w:bCs/>
          <w:lang w:val="fr-FR"/>
        </w:rPr>
        <w:t>De définir des procédures et critères destinés à aider toutes les personnes ayant autorité pour déterminer l</w:t>
      </w:r>
      <w:r>
        <w:rPr>
          <w:b/>
          <w:bCs/>
          <w:lang w:val="fr-FR"/>
        </w:rPr>
        <w:t>’</w:t>
      </w:r>
      <w:r w:rsidRPr="0070418E">
        <w:rPr>
          <w:b/>
          <w:bCs/>
          <w:lang w:val="fr-FR"/>
        </w:rPr>
        <w:t>intérêt supérieur de l</w:t>
      </w:r>
      <w:r>
        <w:rPr>
          <w:b/>
          <w:bCs/>
          <w:lang w:val="fr-FR"/>
        </w:rPr>
        <w:t>’</w:t>
      </w:r>
      <w:r w:rsidRPr="0070418E">
        <w:rPr>
          <w:b/>
          <w:bCs/>
          <w:lang w:val="fr-FR"/>
        </w:rPr>
        <w:t>enfant, en veillant à ce que cet intérêt soit une considération primordiale</w:t>
      </w:r>
      <w:r w:rsidR="003B6C30" w:rsidRPr="003B6C30">
        <w:rPr>
          <w:b/>
          <w:bCs/>
          <w:lang w:val="fr-FR"/>
        </w:rPr>
        <w:t>.</w:t>
      </w:r>
    </w:p>
    <w:p w14:paraId="439807E6" w14:textId="77777777" w:rsidR="00D242B9" w:rsidRPr="0070418E" w:rsidRDefault="00D242B9" w:rsidP="00D242B9">
      <w:pPr>
        <w:pStyle w:val="H23G"/>
        <w:rPr>
          <w:lang w:val="fr-FR"/>
        </w:rPr>
      </w:pPr>
      <w:r w:rsidRPr="0070418E">
        <w:rPr>
          <w:lang w:val="fr-FR"/>
        </w:rPr>
        <w:tab/>
      </w:r>
      <w:r w:rsidRPr="0070418E">
        <w:rPr>
          <w:lang w:val="fr-FR"/>
        </w:rPr>
        <w:tab/>
        <w:t>Droit à la vie, à la survie et au développement</w:t>
      </w:r>
    </w:p>
    <w:p w14:paraId="3A73CDDC" w14:textId="773FBC5B" w:rsidR="00D242B9" w:rsidRPr="0070418E" w:rsidRDefault="00D242B9" w:rsidP="00D242B9">
      <w:pPr>
        <w:pStyle w:val="SingleTxtG"/>
        <w:rPr>
          <w:b/>
          <w:bCs/>
          <w:lang w:val="fr-FR"/>
        </w:rPr>
      </w:pPr>
      <w:r w:rsidRPr="0070418E">
        <w:rPr>
          <w:lang w:val="fr-FR"/>
        </w:rPr>
        <w:t>19</w:t>
      </w:r>
      <w:r w:rsidR="003B6C30" w:rsidRPr="003B6C30">
        <w:rPr>
          <w:lang w:val="fr-FR"/>
        </w:rPr>
        <w:t>.</w:t>
      </w:r>
      <w:r w:rsidRPr="0070418E">
        <w:rPr>
          <w:lang w:val="fr-FR"/>
        </w:rPr>
        <w:tab/>
      </w:r>
      <w:r w:rsidRPr="0070418E">
        <w:rPr>
          <w:b/>
          <w:bCs/>
          <w:lang w:val="fr-FR"/>
        </w:rPr>
        <w:t>Le Comité prend note de la diminution du nombre d</w:t>
      </w:r>
      <w:r>
        <w:rPr>
          <w:b/>
          <w:bCs/>
          <w:lang w:val="fr-FR"/>
        </w:rPr>
        <w:t>’</w:t>
      </w:r>
      <w:r w:rsidRPr="0070418E">
        <w:rPr>
          <w:b/>
          <w:bCs/>
          <w:lang w:val="fr-FR"/>
        </w:rPr>
        <w:t>accidents de la route dans l</w:t>
      </w:r>
      <w:r>
        <w:rPr>
          <w:b/>
          <w:bCs/>
          <w:lang w:val="fr-FR"/>
        </w:rPr>
        <w:t>’</w:t>
      </w:r>
      <w:r w:rsidRPr="0070418E">
        <w:rPr>
          <w:b/>
          <w:bCs/>
          <w:lang w:val="fr-FR"/>
        </w:rPr>
        <w:t xml:space="preserve">État partie et de la décision </w:t>
      </w:r>
      <w:r w:rsidR="00C55228" w:rsidRPr="00C55228">
        <w:rPr>
          <w:rFonts w:eastAsia="MS Mincho"/>
          <w:b/>
          <w:bCs/>
          <w:lang w:val="fr-FR"/>
        </w:rPr>
        <w:t>n</w:t>
      </w:r>
      <w:r w:rsidR="00C55228" w:rsidRPr="00C55228">
        <w:rPr>
          <w:rFonts w:eastAsia="MS Mincho"/>
          <w:b/>
          <w:bCs/>
          <w:vertAlign w:val="superscript"/>
          <w:lang w:val="fr-FR"/>
        </w:rPr>
        <w:t>o</w:t>
      </w:r>
      <w:r w:rsidR="00C55228">
        <w:rPr>
          <w:b/>
          <w:bCs/>
          <w:lang w:val="fr-FR"/>
        </w:rPr>
        <w:t> </w:t>
      </w:r>
      <w:r w:rsidRPr="0070418E">
        <w:rPr>
          <w:b/>
          <w:bCs/>
          <w:lang w:val="fr-FR"/>
        </w:rPr>
        <w:t>32/2018 de la police royale d</w:t>
      </w:r>
      <w:r>
        <w:rPr>
          <w:b/>
          <w:bCs/>
          <w:lang w:val="fr-FR"/>
        </w:rPr>
        <w:t>’</w:t>
      </w:r>
      <w:r w:rsidRPr="0070418E">
        <w:rPr>
          <w:b/>
          <w:bCs/>
          <w:lang w:val="fr-FR"/>
        </w:rPr>
        <w:t>Oman, qui modifie certaines dispositions du règlement d</w:t>
      </w:r>
      <w:r>
        <w:rPr>
          <w:b/>
          <w:bCs/>
          <w:lang w:val="fr-FR"/>
        </w:rPr>
        <w:t>’</w:t>
      </w:r>
      <w:r w:rsidRPr="0070418E">
        <w:rPr>
          <w:b/>
          <w:bCs/>
          <w:lang w:val="fr-FR"/>
        </w:rPr>
        <w:t>application de la loi sur la circulation, notamment en ce qui concerne les procédures de sécurité à bord des véhicules et diverses activités de sensibilisation à la sécurité routière</w:t>
      </w:r>
      <w:r w:rsidR="003B6C30" w:rsidRPr="003B6C30">
        <w:rPr>
          <w:b/>
          <w:bCs/>
          <w:lang w:val="fr-FR"/>
        </w:rPr>
        <w:t>.</w:t>
      </w:r>
      <w:r w:rsidRPr="0070418E">
        <w:rPr>
          <w:lang w:val="fr-FR"/>
        </w:rPr>
        <w:t xml:space="preserve"> </w:t>
      </w:r>
      <w:r w:rsidRPr="0070418E">
        <w:rPr>
          <w:b/>
          <w:bCs/>
          <w:lang w:val="fr-FR"/>
        </w:rPr>
        <w:t xml:space="preserve">À cet égard, </w:t>
      </w:r>
      <w:r>
        <w:rPr>
          <w:b/>
          <w:bCs/>
          <w:lang w:val="fr-FR"/>
        </w:rPr>
        <w:t>il</w:t>
      </w:r>
      <w:r w:rsidRPr="0070418E">
        <w:rPr>
          <w:b/>
          <w:bCs/>
          <w:lang w:val="fr-FR"/>
        </w:rPr>
        <w:t xml:space="preserve"> recommande à l</w:t>
      </w:r>
      <w:r>
        <w:rPr>
          <w:b/>
          <w:bCs/>
          <w:lang w:val="fr-FR"/>
        </w:rPr>
        <w:t>’</w:t>
      </w:r>
      <w:r w:rsidRPr="0070418E">
        <w:rPr>
          <w:b/>
          <w:bCs/>
          <w:lang w:val="fr-FR"/>
        </w:rPr>
        <w:t>État partie de continuer à renforcer l</w:t>
      </w:r>
      <w:r>
        <w:rPr>
          <w:b/>
          <w:bCs/>
          <w:lang w:val="fr-FR"/>
        </w:rPr>
        <w:t>’</w:t>
      </w:r>
      <w:r w:rsidRPr="0070418E">
        <w:rPr>
          <w:b/>
          <w:bCs/>
          <w:lang w:val="fr-FR"/>
        </w:rPr>
        <w:t>application des lois relatives à la sécurité des enfants à bord des véhicules et au permis de conduire, d</w:t>
      </w:r>
      <w:r>
        <w:rPr>
          <w:b/>
          <w:bCs/>
          <w:lang w:val="fr-FR"/>
        </w:rPr>
        <w:t>’</w:t>
      </w:r>
      <w:r w:rsidRPr="0070418E">
        <w:rPr>
          <w:b/>
          <w:bCs/>
          <w:lang w:val="fr-FR"/>
        </w:rPr>
        <w:t xml:space="preserve">imposer des sanctions appropriées </w:t>
      </w:r>
      <w:r w:rsidRPr="00783E4C">
        <w:rPr>
          <w:b/>
          <w:bCs/>
          <w:lang w:val="fr-FR"/>
        </w:rPr>
        <w:t>aux personnes qui conduisent sans permis ou qui n</w:t>
      </w:r>
      <w:r>
        <w:rPr>
          <w:b/>
          <w:bCs/>
          <w:lang w:val="fr-FR"/>
        </w:rPr>
        <w:t>’</w:t>
      </w:r>
      <w:r w:rsidRPr="00783E4C">
        <w:rPr>
          <w:b/>
          <w:bCs/>
          <w:lang w:val="fr-FR"/>
        </w:rPr>
        <w:t>ont pas l</w:t>
      </w:r>
      <w:r>
        <w:rPr>
          <w:b/>
          <w:bCs/>
          <w:lang w:val="fr-FR"/>
        </w:rPr>
        <w:t>’</w:t>
      </w:r>
      <w:r w:rsidRPr="00783E4C">
        <w:rPr>
          <w:b/>
          <w:bCs/>
          <w:lang w:val="fr-FR"/>
        </w:rPr>
        <w:t>âge légal pour conduire</w:t>
      </w:r>
      <w:r w:rsidRPr="0070418E">
        <w:rPr>
          <w:b/>
          <w:bCs/>
          <w:lang w:val="fr-FR"/>
        </w:rPr>
        <w:t xml:space="preserve">, et de poursuivre ses programmes de sensibilisation, y compris ses campagnes, afin de </w:t>
      </w:r>
      <w:r>
        <w:rPr>
          <w:b/>
          <w:bCs/>
          <w:lang w:val="fr-FR"/>
        </w:rPr>
        <w:t>continuer à faire baisser</w:t>
      </w:r>
      <w:r w:rsidRPr="0070418E">
        <w:rPr>
          <w:b/>
          <w:bCs/>
          <w:lang w:val="fr-FR"/>
        </w:rPr>
        <w:t xml:space="preserve"> le nombre de morts et de blessés dû aux accidents de la route</w:t>
      </w:r>
      <w:r w:rsidR="003B6C30" w:rsidRPr="003B6C30">
        <w:rPr>
          <w:b/>
          <w:bCs/>
          <w:lang w:val="fr-FR"/>
        </w:rPr>
        <w:t>.</w:t>
      </w:r>
    </w:p>
    <w:p w14:paraId="07AD3975" w14:textId="77777777" w:rsidR="00D242B9" w:rsidRPr="0070418E" w:rsidRDefault="00D242B9" w:rsidP="00C55228">
      <w:pPr>
        <w:pStyle w:val="H23G"/>
        <w:spacing w:line="240" w:lineRule="atLeast"/>
        <w:rPr>
          <w:lang w:val="fr-FR"/>
        </w:rPr>
      </w:pPr>
      <w:r w:rsidRPr="0070418E">
        <w:rPr>
          <w:lang w:val="fr-FR"/>
        </w:rPr>
        <w:lastRenderedPageBreak/>
        <w:tab/>
      </w:r>
      <w:r w:rsidRPr="0070418E">
        <w:rPr>
          <w:lang w:val="fr-FR"/>
        </w:rPr>
        <w:tab/>
      </w:r>
      <w:r w:rsidRPr="0070418E">
        <w:rPr>
          <w:bCs/>
          <w:lang w:val="fr-FR"/>
        </w:rPr>
        <w:t>Respect de l</w:t>
      </w:r>
      <w:r>
        <w:rPr>
          <w:bCs/>
          <w:lang w:val="fr-FR"/>
        </w:rPr>
        <w:t>’</w:t>
      </w:r>
      <w:r w:rsidRPr="0070418E">
        <w:rPr>
          <w:bCs/>
          <w:lang w:val="fr-FR"/>
        </w:rPr>
        <w:t>opinion de l</w:t>
      </w:r>
      <w:r>
        <w:rPr>
          <w:bCs/>
          <w:lang w:val="fr-FR"/>
        </w:rPr>
        <w:t>’</w:t>
      </w:r>
      <w:r w:rsidRPr="0070418E">
        <w:rPr>
          <w:bCs/>
          <w:lang w:val="fr-FR"/>
        </w:rPr>
        <w:t>enfant</w:t>
      </w:r>
    </w:p>
    <w:p w14:paraId="1B81EA63" w14:textId="583A6CC7" w:rsidR="00D242B9" w:rsidRPr="0070418E" w:rsidRDefault="00D242B9" w:rsidP="00C55228">
      <w:pPr>
        <w:pStyle w:val="SingleTxtG"/>
        <w:keepNext/>
        <w:keepLines/>
        <w:rPr>
          <w:rFonts w:eastAsia="Malgun Gothic"/>
          <w:b/>
          <w:bCs/>
          <w:lang w:val="fr-FR"/>
        </w:rPr>
      </w:pPr>
      <w:r w:rsidRPr="0070418E">
        <w:rPr>
          <w:lang w:val="fr-FR"/>
        </w:rPr>
        <w:t>20</w:t>
      </w:r>
      <w:r w:rsidR="003B6C30" w:rsidRPr="003B6C30">
        <w:rPr>
          <w:lang w:val="fr-FR"/>
        </w:rPr>
        <w:t>.</w:t>
      </w:r>
      <w:r w:rsidRPr="0070418E">
        <w:rPr>
          <w:lang w:val="fr-FR"/>
        </w:rPr>
        <w:tab/>
      </w:r>
      <w:r w:rsidRPr="007F7EC1">
        <w:rPr>
          <w:b/>
          <w:bCs/>
          <w:lang w:val="fr-FR"/>
        </w:rPr>
        <w:t>Le Comité salue l’approche participative adoptée dans le cadre de l’élaboration</w:t>
      </w:r>
      <w:r w:rsidRPr="0070418E">
        <w:rPr>
          <w:b/>
          <w:bCs/>
          <w:lang w:val="fr-FR"/>
        </w:rPr>
        <w:t xml:space="preserve"> de la Vision Oman 2040 et de l</w:t>
      </w:r>
      <w:r>
        <w:rPr>
          <w:b/>
          <w:bCs/>
          <w:lang w:val="fr-FR"/>
        </w:rPr>
        <w:t>’</w:t>
      </w:r>
      <w:r w:rsidRPr="0070418E">
        <w:rPr>
          <w:b/>
          <w:bCs/>
          <w:lang w:val="fr-FR"/>
        </w:rPr>
        <w:t>examen national volontaire de l</w:t>
      </w:r>
      <w:r>
        <w:rPr>
          <w:b/>
          <w:bCs/>
          <w:lang w:val="fr-FR"/>
        </w:rPr>
        <w:t>’</w:t>
      </w:r>
      <w:r w:rsidRPr="0070418E">
        <w:rPr>
          <w:b/>
          <w:bCs/>
          <w:lang w:val="fr-FR"/>
        </w:rPr>
        <w:t xml:space="preserve">UNICEF en 2019, mais il rappelle son observation générale </w:t>
      </w:r>
      <w:r w:rsidR="00C55228" w:rsidRPr="00C55228">
        <w:rPr>
          <w:rFonts w:eastAsia="MS Mincho"/>
          <w:b/>
          <w:bCs/>
          <w:lang w:val="fr-FR"/>
        </w:rPr>
        <w:t>n</w:t>
      </w:r>
      <w:r w:rsidR="00C55228" w:rsidRPr="00C55228">
        <w:rPr>
          <w:rFonts w:eastAsia="MS Mincho"/>
          <w:b/>
          <w:bCs/>
          <w:vertAlign w:val="superscript"/>
          <w:lang w:val="fr-FR"/>
        </w:rPr>
        <w:t>o</w:t>
      </w:r>
      <w:r w:rsidR="00C55228">
        <w:rPr>
          <w:b/>
          <w:bCs/>
          <w:lang w:val="fr-FR"/>
        </w:rPr>
        <w:t> </w:t>
      </w:r>
      <w:r w:rsidRPr="0070418E">
        <w:rPr>
          <w:b/>
          <w:bCs/>
          <w:lang w:val="fr-FR"/>
        </w:rPr>
        <w:t>12 (2009) sur le droit de l</w:t>
      </w:r>
      <w:r>
        <w:rPr>
          <w:b/>
          <w:bCs/>
          <w:lang w:val="fr-FR"/>
        </w:rPr>
        <w:t>’</w:t>
      </w:r>
      <w:r w:rsidRPr="0070418E">
        <w:rPr>
          <w:b/>
          <w:bCs/>
          <w:lang w:val="fr-FR"/>
        </w:rPr>
        <w:t>enfant d</w:t>
      </w:r>
      <w:r>
        <w:rPr>
          <w:b/>
          <w:bCs/>
          <w:lang w:val="fr-FR"/>
        </w:rPr>
        <w:t>’</w:t>
      </w:r>
      <w:r w:rsidRPr="0070418E">
        <w:rPr>
          <w:b/>
          <w:bCs/>
          <w:lang w:val="fr-FR"/>
        </w:rPr>
        <w:t>être entendu et sa recommandation</w:t>
      </w:r>
      <w:r w:rsidRPr="001E3DD3">
        <w:rPr>
          <w:b/>
          <w:bCs/>
          <w:lang w:val="fr-FR"/>
        </w:rPr>
        <w:t xml:space="preserve"> </w:t>
      </w:r>
      <w:r w:rsidRPr="0070418E">
        <w:rPr>
          <w:b/>
          <w:bCs/>
          <w:lang w:val="fr-FR"/>
        </w:rPr>
        <w:t>précédente</w:t>
      </w:r>
      <w:r w:rsidRPr="00D242B9">
        <w:rPr>
          <w:rStyle w:val="Appelnotedebasdep"/>
        </w:rPr>
        <w:footnoteReference w:id="5"/>
      </w:r>
      <w:r w:rsidRPr="0070418E">
        <w:rPr>
          <w:b/>
          <w:bCs/>
          <w:lang w:val="fr-FR"/>
        </w:rPr>
        <w:t>, et recommande à l</w:t>
      </w:r>
      <w:r>
        <w:rPr>
          <w:b/>
          <w:bCs/>
          <w:lang w:val="fr-FR"/>
        </w:rPr>
        <w:t>’</w:t>
      </w:r>
      <w:r w:rsidRPr="0070418E">
        <w:rPr>
          <w:b/>
          <w:bCs/>
          <w:lang w:val="fr-FR"/>
        </w:rPr>
        <w:t>État partie :</w:t>
      </w:r>
    </w:p>
    <w:p w14:paraId="6209AA3C" w14:textId="0C3BE677" w:rsidR="00D242B9" w:rsidRPr="00C55228" w:rsidRDefault="00D242B9" w:rsidP="00D242B9">
      <w:pPr>
        <w:pStyle w:val="SingleTxtG"/>
        <w:rPr>
          <w:b/>
          <w:bCs/>
          <w:lang w:val="fr-FR"/>
        </w:rPr>
      </w:pPr>
      <w:r w:rsidRPr="00C55228">
        <w:rPr>
          <w:b/>
          <w:bCs/>
          <w:lang w:val="fr-FR"/>
        </w:rPr>
        <w:tab/>
        <w:t>a)</w:t>
      </w:r>
      <w:r w:rsidRPr="00C55228">
        <w:rPr>
          <w:b/>
          <w:bCs/>
          <w:lang w:val="fr-FR"/>
        </w:rPr>
        <w:tab/>
        <w:t>De faire en sorte que la législation consacrant le droit de l’enfant d’être entendu dans les procédures judiciaires qui le concernent soit effectivement appliquée, y compris en mettant en place des systèmes et des procédures permettant aux travailleurs sociaux et aux tribunaux de respecter ce principe</w:t>
      </w:r>
      <w:r w:rsidR="00806748" w:rsidRPr="00C55228">
        <w:rPr>
          <w:b/>
          <w:bCs/>
          <w:lang w:val="fr-FR"/>
        </w:rPr>
        <w:t> ;</w:t>
      </w:r>
    </w:p>
    <w:p w14:paraId="27D4AA92" w14:textId="6C61829F" w:rsidR="00D242B9" w:rsidRPr="00C55228" w:rsidRDefault="00D242B9" w:rsidP="00D242B9">
      <w:pPr>
        <w:pStyle w:val="SingleTxtG"/>
        <w:rPr>
          <w:b/>
          <w:bCs/>
          <w:lang w:val="fr-FR"/>
        </w:rPr>
      </w:pPr>
      <w:r w:rsidRPr="00C55228">
        <w:rPr>
          <w:b/>
          <w:bCs/>
          <w:lang w:val="fr-FR"/>
        </w:rPr>
        <w:tab/>
        <w:t>b)</w:t>
      </w:r>
      <w:r w:rsidRPr="00C55228">
        <w:rPr>
          <w:b/>
          <w:bCs/>
          <w:lang w:val="fr-FR"/>
        </w:rPr>
        <w:tab/>
        <w:t>De mener des recherches pour définir quelles sont les questions les plus importantes pour les enfants, recueillir l’opinion de ces derniers sur ces questions, déterminer dans quelle mesure ils ont voix au chapitre dans les décisions familiales les concernant, et déterminer par quels dispositifs ils sont ou seraient le mieux à même d’influer sur la prise de décisions aux niveaux national et local</w:t>
      </w:r>
      <w:r w:rsidR="00806748" w:rsidRPr="00C55228">
        <w:rPr>
          <w:b/>
          <w:bCs/>
          <w:lang w:val="fr-FR"/>
        </w:rPr>
        <w:t> ;</w:t>
      </w:r>
    </w:p>
    <w:p w14:paraId="24A076A9" w14:textId="7EB8F927" w:rsidR="00D242B9" w:rsidRPr="00C55228" w:rsidRDefault="00D242B9" w:rsidP="00D242B9">
      <w:pPr>
        <w:pStyle w:val="SingleTxtG"/>
        <w:rPr>
          <w:b/>
          <w:bCs/>
          <w:lang w:val="fr-FR"/>
        </w:rPr>
      </w:pPr>
      <w:r w:rsidRPr="00C55228">
        <w:rPr>
          <w:b/>
          <w:bCs/>
          <w:lang w:val="fr-FR"/>
        </w:rPr>
        <w:tab/>
        <w:t>c)</w:t>
      </w:r>
      <w:r w:rsidRPr="00C55228">
        <w:rPr>
          <w:b/>
          <w:bCs/>
          <w:lang w:val="fr-FR"/>
        </w:rPr>
        <w:tab/>
        <w:t>De mettre au point des outils visant à uniformiser les consultations publiques sur l’élaboration des politiques nationales de manière à garantir qu’elles sont le plus inclusives possible et qu’un grand nombre de personnes y participent, et notamment que les enfants sont consultés sur les questions qui les concernent</w:t>
      </w:r>
      <w:r w:rsidR="00806748" w:rsidRPr="00C55228">
        <w:rPr>
          <w:b/>
          <w:bCs/>
          <w:lang w:val="fr-FR"/>
        </w:rPr>
        <w:t> ;</w:t>
      </w:r>
    </w:p>
    <w:p w14:paraId="3AF50025" w14:textId="10E6605A" w:rsidR="00D242B9" w:rsidRPr="00C55228" w:rsidRDefault="00D242B9" w:rsidP="00D242B9">
      <w:pPr>
        <w:pStyle w:val="SingleTxtG"/>
        <w:rPr>
          <w:b/>
          <w:bCs/>
          <w:lang w:val="fr-FR"/>
        </w:rPr>
      </w:pPr>
      <w:r w:rsidRPr="00C55228">
        <w:rPr>
          <w:b/>
          <w:bCs/>
          <w:lang w:val="fr-FR"/>
        </w:rPr>
        <w:tab/>
        <w:t>d)</w:t>
      </w:r>
      <w:r w:rsidRPr="00C55228">
        <w:rPr>
          <w:b/>
          <w:bCs/>
          <w:lang w:val="fr-FR"/>
        </w:rPr>
        <w:tab/>
        <w:t>De mettre en place des programmes et des activités de sensibilisation visant à promouvoir un changement culturel et une participation active et autonome de tous les enfants dans la famille, dans la communauté et à l’école, notamment dans le cadre des conseils d’élèves, en accordant une attention particulière aux filles et aux enfants vulnérables</w:t>
      </w:r>
      <w:r w:rsidR="00806748" w:rsidRPr="00C55228">
        <w:rPr>
          <w:b/>
          <w:bCs/>
          <w:lang w:val="fr-FR"/>
        </w:rPr>
        <w:t> ;</w:t>
      </w:r>
    </w:p>
    <w:p w14:paraId="6413619B" w14:textId="4A6D5542" w:rsidR="00D242B9" w:rsidRPr="0070418E" w:rsidRDefault="00D242B9" w:rsidP="00D242B9">
      <w:pPr>
        <w:pStyle w:val="SingleTxtG"/>
        <w:rPr>
          <w:b/>
          <w:bCs/>
          <w:lang w:val="fr-FR"/>
        </w:rPr>
      </w:pPr>
      <w:r w:rsidRPr="00C55228">
        <w:rPr>
          <w:b/>
          <w:bCs/>
          <w:lang w:val="fr-FR"/>
        </w:rPr>
        <w:tab/>
        <w:t>e)</w:t>
      </w:r>
      <w:r w:rsidRPr="00C55228">
        <w:rPr>
          <w:b/>
          <w:bCs/>
          <w:lang w:val="fr-FR"/>
        </w:rPr>
        <w:tab/>
      </w:r>
      <w:r w:rsidRPr="0070418E">
        <w:rPr>
          <w:b/>
          <w:bCs/>
          <w:lang w:val="fr-FR"/>
        </w:rPr>
        <w:t>De renforcer encore le Parlement des enfants en faisant en sorte qu</w:t>
      </w:r>
      <w:r>
        <w:rPr>
          <w:b/>
          <w:bCs/>
          <w:lang w:val="fr-FR"/>
        </w:rPr>
        <w:t>’</w:t>
      </w:r>
      <w:r w:rsidRPr="0070418E">
        <w:rPr>
          <w:b/>
          <w:bCs/>
          <w:lang w:val="fr-FR"/>
        </w:rPr>
        <w:t>il se réunisse régulièrement et soit doté d</w:t>
      </w:r>
      <w:r>
        <w:rPr>
          <w:b/>
          <w:bCs/>
          <w:lang w:val="fr-FR"/>
        </w:rPr>
        <w:t>’</w:t>
      </w:r>
      <w:r w:rsidRPr="0070418E">
        <w:rPr>
          <w:b/>
          <w:bCs/>
          <w:lang w:val="fr-FR"/>
        </w:rPr>
        <w:t>un mandat concret ainsi que de ressources humaines, techniques et financières suffisantes, en vue de favoriser la participation effective des enfants</w:t>
      </w:r>
      <w:r>
        <w:rPr>
          <w:b/>
          <w:bCs/>
          <w:lang w:val="fr-FR"/>
        </w:rPr>
        <w:t xml:space="preserve"> aux processus</w:t>
      </w:r>
      <w:r w:rsidRPr="0070418E">
        <w:rPr>
          <w:b/>
          <w:bCs/>
          <w:lang w:val="fr-FR"/>
        </w:rPr>
        <w:t xml:space="preserve"> législati</w:t>
      </w:r>
      <w:r>
        <w:rPr>
          <w:b/>
          <w:bCs/>
          <w:lang w:val="fr-FR"/>
        </w:rPr>
        <w:t>fs</w:t>
      </w:r>
      <w:r w:rsidRPr="0070418E">
        <w:rPr>
          <w:b/>
          <w:bCs/>
          <w:lang w:val="fr-FR"/>
        </w:rPr>
        <w:t xml:space="preserve"> nationa</w:t>
      </w:r>
      <w:r>
        <w:rPr>
          <w:b/>
          <w:bCs/>
          <w:lang w:val="fr-FR"/>
        </w:rPr>
        <w:t xml:space="preserve">ux concernant des </w:t>
      </w:r>
      <w:r w:rsidRPr="0070418E">
        <w:rPr>
          <w:b/>
          <w:bCs/>
          <w:lang w:val="fr-FR"/>
        </w:rPr>
        <w:t>questions qui les concernent</w:t>
      </w:r>
      <w:r w:rsidR="003B6C30" w:rsidRPr="003B6C30">
        <w:rPr>
          <w:b/>
          <w:bCs/>
          <w:lang w:val="fr-FR"/>
        </w:rPr>
        <w:t>.</w:t>
      </w:r>
      <w:r w:rsidRPr="0070418E">
        <w:rPr>
          <w:b/>
          <w:bCs/>
          <w:lang w:val="fr-FR"/>
        </w:rPr>
        <w:t xml:space="preserve"> </w:t>
      </w:r>
    </w:p>
    <w:p w14:paraId="5694732A" w14:textId="1ADA4BD3" w:rsidR="00D242B9" w:rsidRPr="0070418E" w:rsidRDefault="00D242B9" w:rsidP="00D242B9">
      <w:pPr>
        <w:pStyle w:val="H1G"/>
        <w:rPr>
          <w:lang w:val="fr-FR"/>
        </w:rPr>
      </w:pPr>
      <w:r>
        <w:rPr>
          <w:lang w:val="fr-FR"/>
        </w:rPr>
        <w:tab/>
      </w:r>
      <w:r w:rsidRPr="0070418E">
        <w:rPr>
          <w:lang w:val="fr-FR"/>
        </w:rPr>
        <w:t>D</w:t>
      </w:r>
      <w:r w:rsidR="003B6C30" w:rsidRPr="003B6C30">
        <w:rPr>
          <w:lang w:val="fr-FR"/>
        </w:rPr>
        <w:t>.</w:t>
      </w:r>
      <w:r w:rsidRPr="0070418E">
        <w:rPr>
          <w:lang w:val="fr-FR"/>
        </w:rPr>
        <w:tab/>
        <w:t>Libertés et droits civils (art</w:t>
      </w:r>
      <w:r w:rsidR="003B6C30" w:rsidRPr="003B6C30">
        <w:rPr>
          <w:lang w:val="fr-FR"/>
        </w:rPr>
        <w:t>.</w:t>
      </w:r>
      <w:r w:rsidRPr="0070418E">
        <w:rPr>
          <w:lang w:val="fr-FR"/>
        </w:rPr>
        <w:t xml:space="preserve"> 7, 8 et 13 à 17)</w:t>
      </w:r>
    </w:p>
    <w:p w14:paraId="1812F5C4" w14:textId="77777777" w:rsidR="00D242B9" w:rsidRPr="0070418E" w:rsidRDefault="00D242B9" w:rsidP="00D242B9">
      <w:pPr>
        <w:pStyle w:val="H23G"/>
        <w:rPr>
          <w:lang w:val="fr-FR"/>
        </w:rPr>
      </w:pPr>
      <w:r w:rsidRPr="0070418E">
        <w:rPr>
          <w:lang w:val="fr-FR"/>
        </w:rPr>
        <w:tab/>
      </w:r>
      <w:r w:rsidRPr="0070418E">
        <w:rPr>
          <w:lang w:val="fr-FR"/>
        </w:rPr>
        <w:tab/>
        <w:t>Enregistrement des naissances et nationalité</w:t>
      </w:r>
    </w:p>
    <w:p w14:paraId="2A6B1C13" w14:textId="58CCAC56" w:rsidR="00D242B9" w:rsidRPr="0070418E" w:rsidRDefault="00D242B9" w:rsidP="00D242B9">
      <w:pPr>
        <w:pStyle w:val="SingleTxtG"/>
        <w:rPr>
          <w:lang w:val="fr-FR"/>
        </w:rPr>
      </w:pPr>
      <w:r w:rsidRPr="0070418E">
        <w:rPr>
          <w:lang w:val="fr-FR"/>
        </w:rPr>
        <w:t>21</w:t>
      </w:r>
      <w:r w:rsidR="003B6C30" w:rsidRPr="003B6C30">
        <w:rPr>
          <w:lang w:val="fr-FR"/>
        </w:rPr>
        <w:t>.</w:t>
      </w:r>
      <w:r w:rsidRPr="0070418E">
        <w:rPr>
          <w:lang w:val="fr-FR"/>
        </w:rPr>
        <w:tab/>
        <w:t>Le Comité reste préoccupé par le fait que, malgré ses précédentes recommandations, l</w:t>
      </w:r>
      <w:r>
        <w:rPr>
          <w:lang w:val="fr-FR"/>
        </w:rPr>
        <w:t>’</w:t>
      </w:r>
      <w:r w:rsidRPr="0070418E">
        <w:rPr>
          <w:lang w:val="fr-FR"/>
        </w:rPr>
        <w:t>État partie n</w:t>
      </w:r>
      <w:r>
        <w:rPr>
          <w:lang w:val="fr-FR"/>
        </w:rPr>
        <w:t>’</w:t>
      </w:r>
      <w:r w:rsidRPr="0070418E">
        <w:rPr>
          <w:lang w:val="fr-FR"/>
        </w:rPr>
        <w:t>a pas modifié l</w:t>
      </w:r>
      <w:r>
        <w:rPr>
          <w:lang w:val="fr-FR"/>
        </w:rPr>
        <w:t>’</w:t>
      </w:r>
      <w:r w:rsidRPr="0070418E">
        <w:rPr>
          <w:lang w:val="fr-FR"/>
        </w:rPr>
        <w:t xml:space="preserve">article 18 de sa loi de 2014 sur la </w:t>
      </w:r>
      <w:r>
        <w:rPr>
          <w:lang w:val="fr-FR"/>
        </w:rPr>
        <w:t>nationalité</w:t>
      </w:r>
      <w:r w:rsidRPr="0070418E">
        <w:rPr>
          <w:lang w:val="fr-FR"/>
        </w:rPr>
        <w:t>, qui est discriminatoire à l</w:t>
      </w:r>
      <w:r>
        <w:rPr>
          <w:lang w:val="fr-FR"/>
        </w:rPr>
        <w:t>’</w:t>
      </w:r>
      <w:r w:rsidRPr="0070418E">
        <w:rPr>
          <w:lang w:val="fr-FR"/>
        </w:rPr>
        <w:t xml:space="preserve">égard des femmes car </w:t>
      </w:r>
      <w:r>
        <w:rPr>
          <w:lang w:val="fr-FR"/>
        </w:rPr>
        <w:t>il</w:t>
      </w:r>
      <w:r w:rsidRPr="0070418E">
        <w:rPr>
          <w:lang w:val="fr-FR"/>
        </w:rPr>
        <w:t xml:space="preserve"> impose de nombreuses conditions</w:t>
      </w:r>
      <w:r w:rsidRPr="0070418E" w:rsidDel="00EB4C33">
        <w:rPr>
          <w:lang w:val="fr-FR"/>
        </w:rPr>
        <w:t xml:space="preserve"> </w:t>
      </w:r>
      <w:r>
        <w:rPr>
          <w:lang w:val="fr-FR"/>
        </w:rPr>
        <w:t>aux</w:t>
      </w:r>
      <w:r w:rsidRPr="0070418E">
        <w:rPr>
          <w:lang w:val="fr-FR"/>
        </w:rPr>
        <w:t xml:space="preserve"> </w:t>
      </w:r>
      <w:r>
        <w:rPr>
          <w:lang w:val="fr-FR"/>
        </w:rPr>
        <w:t>O</w:t>
      </w:r>
      <w:r w:rsidRPr="0070418E">
        <w:rPr>
          <w:lang w:val="fr-FR"/>
        </w:rPr>
        <w:t>manaise</w:t>
      </w:r>
      <w:r>
        <w:rPr>
          <w:lang w:val="fr-FR"/>
        </w:rPr>
        <w:t>s</w:t>
      </w:r>
      <w:r w:rsidRPr="0070418E">
        <w:rPr>
          <w:lang w:val="fr-FR"/>
        </w:rPr>
        <w:t xml:space="preserve"> mariée</w:t>
      </w:r>
      <w:r>
        <w:rPr>
          <w:lang w:val="fr-FR"/>
        </w:rPr>
        <w:t>s</w:t>
      </w:r>
      <w:r w:rsidRPr="0070418E">
        <w:rPr>
          <w:lang w:val="fr-FR"/>
        </w:rPr>
        <w:t xml:space="preserve"> à un étranger qui souhaite</w:t>
      </w:r>
      <w:r>
        <w:rPr>
          <w:lang w:val="fr-FR"/>
        </w:rPr>
        <w:t>nt</w:t>
      </w:r>
      <w:r w:rsidRPr="0070418E">
        <w:rPr>
          <w:lang w:val="fr-FR"/>
        </w:rPr>
        <w:t xml:space="preserve"> transmettre </w:t>
      </w:r>
      <w:r>
        <w:rPr>
          <w:lang w:val="fr-FR"/>
        </w:rPr>
        <w:t>leur</w:t>
      </w:r>
      <w:r w:rsidRPr="0070418E">
        <w:rPr>
          <w:lang w:val="fr-FR"/>
        </w:rPr>
        <w:t xml:space="preserve"> </w:t>
      </w:r>
      <w:r>
        <w:rPr>
          <w:lang w:val="fr-FR"/>
        </w:rPr>
        <w:t>nationalité</w:t>
      </w:r>
      <w:r w:rsidRPr="0070418E">
        <w:rPr>
          <w:lang w:val="fr-FR"/>
        </w:rPr>
        <w:t xml:space="preserve"> à </w:t>
      </w:r>
      <w:r>
        <w:rPr>
          <w:lang w:val="fr-FR"/>
        </w:rPr>
        <w:t>leurs</w:t>
      </w:r>
      <w:r w:rsidRPr="0070418E">
        <w:rPr>
          <w:lang w:val="fr-FR"/>
        </w:rPr>
        <w:t xml:space="preserve"> enfants, ce qui expose </w:t>
      </w:r>
      <w:r>
        <w:rPr>
          <w:lang w:val="fr-FR"/>
        </w:rPr>
        <w:t>ces derniers</w:t>
      </w:r>
      <w:r w:rsidRPr="0070418E">
        <w:rPr>
          <w:lang w:val="fr-FR"/>
        </w:rPr>
        <w:t xml:space="preserve"> au risque </w:t>
      </w:r>
      <w:r>
        <w:rPr>
          <w:lang w:val="fr-FR"/>
        </w:rPr>
        <w:t>d’apatridie</w:t>
      </w:r>
      <w:r w:rsidR="003B6C30" w:rsidRPr="003B6C30">
        <w:rPr>
          <w:lang w:val="fr-FR"/>
        </w:rPr>
        <w:t>.</w:t>
      </w:r>
      <w:r w:rsidRPr="0070418E">
        <w:rPr>
          <w:lang w:val="fr-FR"/>
        </w:rPr>
        <w:t xml:space="preserve"> Il demeure également préoccupé par l</w:t>
      </w:r>
      <w:r>
        <w:rPr>
          <w:lang w:val="fr-FR"/>
        </w:rPr>
        <w:t>’</w:t>
      </w:r>
      <w:r w:rsidRPr="0070418E">
        <w:rPr>
          <w:lang w:val="fr-FR"/>
        </w:rPr>
        <w:t>absence d</w:t>
      </w:r>
      <w:r>
        <w:rPr>
          <w:lang w:val="fr-FR"/>
        </w:rPr>
        <w:t>’</w:t>
      </w:r>
      <w:r w:rsidRPr="0070418E">
        <w:rPr>
          <w:lang w:val="fr-FR"/>
        </w:rPr>
        <w:t>informations sur l</w:t>
      </w:r>
      <w:r>
        <w:rPr>
          <w:lang w:val="fr-FR"/>
        </w:rPr>
        <w:t>’</w:t>
      </w:r>
      <w:r w:rsidRPr="0070418E">
        <w:rPr>
          <w:lang w:val="fr-FR"/>
        </w:rPr>
        <w:t>enregistrement des naissances d</w:t>
      </w:r>
      <w:r>
        <w:rPr>
          <w:lang w:val="fr-FR"/>
        </w:rPr>
        <w:t>’</w:t>
      </w:r>
      <w:r w:rsidRPr="0070418E">
        <w:rPr>
          <w:lang w:val="fr-FR"/>
        </w:rPr>
        <w:t>enfants nés de travailleurs migrants et d</w:t>
      </w:r>
      <w:r>
        <w:rPr>
          <w:lang w:val="fr-FR"/>
        </w:rPr>
        <w:t>’</w:t>
      </w:r>
      <w:r w:rsidRPr="0070418E">
        <w:rPr>
          <w:lang w:val="fr-FR"/>
        </w:rPr>
        <w:t>enfants nés de parents non mariés dans l</w:t>
      </w:r>
      <w:r>
        <w:rPr>
          <w:lang w:val="fr-FR"/>
        </w:rPr>
        <w:t>’</w:t>
      </w:r>
      <w:r w:rsidRPr="0070418E">
        <w:rPr>
          <w:lang w:val="fr-FR"/>
        </w:rPr>
        <w:t>État partie</w:t>
      </w:r>
      <w:r w:rsidR="003B6C30" w:rsidRPr="003B6C30">
        <w:rPr>
          <w:lang w:val="fr-FR"/>
        </w:rPr>
        <w:t>.</w:t>
      </w:r>
    </w:p>
    <w:p w14:paraId="6A20BD65" w14:textId="46FCE31D" w:rsidR="00D242B9" w:rsidRPr="0070418E" w:rsidRDefault="00D242B9" w:rsidP="00D242B9">
      <w:pPr>
        <w:pStyle w:val="SingleTxtG"/>
        <w:rPr>
          <w:b/>
          <w:bCs/>
          <w:lang w:val="fr-FR"/>
        </w:rPr>
      </w:pPr>
      <w:r w:rsidRPr="0070418E">
        <w:rPr>
          <w:lang w:val="fr-FR"/>
        </w:rPr>
        <w:t>22</w:t>
      </w:r>
      <w:r w:rsidR="003B6C30" w:rsidRPr="003B6C30">
        <w:rPr>
          <w:lang w:val="fr-FR"/>
        </w:rPr>
        <w:t>.</w:t>
      </w:r>
      <w:r w:rsidRPr="0070418E">
        <w:rPr>
          <w:lang w:val="fr-FR"/>
        </w:rPr>
        <w:tab/>
      </w:r>
      <w:r w:rsidRPr="0070418E">
        <w:rPr>
          <w:b/>
          <w:bCs/>
          <w:lang w:val="fr-FR"/>
        </w:rPr>
        <w:t>Compte tenu de la cible 16</w:t>
      </w:r>
      <w:r w:rsidR="003B6C30" w:rsidRPr="003B6C30">
        <w:rPr>
          <w:b/>
          <w:bCs/>
          <w:lang w:val="fr-FR"/>
        </w:rPr>
        <w:t>.</w:t>
      </w:r>
      <w:r w:rsidRPr="0070418E">
        <w:rPr>
          <w:b/>
          <w:bCs/>
          <w:lang w:val="fr-FR"/>
        </w:rPr>
        <w:t>9 des objectifs de développement durable, le Comité rappelle sa recommandation</w:t>
      </w:r>
      <w:r w:rsidRPr="00CD5A2D">
        <w:rPr>
          <w:b/>
          <w:bCs/>
          <w:lang w:val="fr-FR"/>
        </w:rPr>
        <w:t xml:space="preserve"> </w:t>
      </w:r>
      <w:r w:rsidRPr="0070418E">
        <w:rPr>
          <w:b/>
          <w:bCs/>
          <w:lang w:val="fr-FR"/>
        </w:rPr>
        <w:t>précédente</w:t>
      </w:r>
      <w:r w:rsidRPr="00D242B9">
        <w:rPr>
          <w:rStyle w:val="Appelnotedebasdep"/>
        </w:rPr>
        <w:footnoteReference w:id="6"/>
      </w:r>
      <w:r w:rsidRPr="0070418E">
        <w:rPr>
          <w:b/>
          <w:bCs/>
          <w:lang w:val="fr-FR"/>
        </w:rPr>
        <w:t xml:space="preserve"> et prie instamment l</w:t>
      </w:r>
      <w:r>
        <w:rPr>
          <w:b/>
          <w:bCs/>
          <w:lang w:val="fr-FR"/>
        </w:rPr>
        <w:t>’</w:t>
      </w:r>
      <w:r w:rsidRPr="0070418E">
        <w:rPr>
          <w:b/>
          <w:bCs/>
          <w:lang w:val="fr-FR"/>
        </w:rPr>
        <w:t>État partie :</w:t>
      </w:r>
    </w:p>
    <w:p w14:paraId="050ECA40" w14:textId="50869902" w:rsidR="00D242B9" w:rsidRPr="003951C2" w:rsidRDefault="00D242B9" w:rsidP="00D242B9">
      <w:pPr>
        <w:pStyle w:val="SingleTxtG"/>
        <w:rPr>
          <w:b/>
          <w:bCs/>
          <w:lang w:val="fr-FR"/>
        </w:rPr>
      </w:pPr>
      <w:r w:rsidRPr="003951C2">
        <w:rPr>
          <w:b/>
          <w:bCs/>
          <w:lang w:val="fr-FR"/>
        </w:rPr>
        <w:tab/>
        <w:t>a)</w:t>
      </w:r>
      <w:r w:rsidRPr="003951C2">
        <w:rPr>
          <w:b/>
          <w:bCs/>
          <w:lang w:val="fr-FR"/>
        </w:rPr>
        <w:tab/>
        <w:t>De modifier sa législation afin d’accorder aux Omanaises des droits égaux à ceux des Omanais en ce qui concerne la transmission de leur nationalité à leurs enfants et de fournir des garanties suffisantes pour que les enfants qui, autrement, seraient apatrides obtiennent la nationalité omanaise</w:t>
      </w:r>
      <w:r w:rsidR="00806748" w:rsidRPr="003951C2">
        <w:rPr>
          <w:b/>
          <w:bCs/>
          <w:lang w:val="fr-FR"/>
        </w:rPr>
        <w:t> ;</w:t>
      </w:r>
    </w:p>
    <w:p w14:paraId="2371A4B6" w14:textId="24CB5D59" w:rsidR="00D242B9" w:rsidRPr="0070418E" w:rsidRDefault="00D242B9" w:rsidP="00D242B9">
      <w:pPr>
        <w:pStyle w:val="SingleTxtG"/>
        <w:rPr>
          <w:b/>
          <w:bCs/>
          <w:lang w:val="fr-FR"/>
        </w:rPr>
      </w:pPr>
      <w:r w:rsidRPr="003951C2">
        <w:rPr>
          <w:b/>
          <w:bCs/>
          <w:lang w:val="fr-FR"/>
        </w:rPr>
        <w:tab/>
        <w:t>b)</w:t>
      </w:r>
      <w:r w:rsidRPr="003951C2">
        <w:rPr>
          <w:b/>
          <w:bCs/>
          <w:lang w:val="fr-FR"/>
        </w:rPr>
        <w:tab/>
      </w:r>
      <w:r w:rsidRPr="0070418E">
        <w:rPr>
          <w:b/>
          <w:bCs/>
          <w:lang w:val="fr-FR"/>
        </w:rPr>
        <w:t>De redoubler d</w:t>
      </w:r>
      <w:r>
        <w:rPr>
          <w:b/>
          <w:bCs/>
          <w:lang w:val="fr-FR"/>
        </w:rPr>
        <w:t>’</w:t>
      </w:r>
      <w:r w:rsidRPr="0070418E">
        <w:rPr>
          <w:b/>
          <w:bCs/>
          <w:lang w:val="fr-FR"/>
        </w:rPr>
        <w:t xml:space="preserve">efforts pour </w:t>
      </w:r>
      <w:r>
        <w:rPr>
          <w:b/>
          <w:bCs/>
          <w:lang w:val="fr-FR"/>
        </w:rPr>
        <w:t>garantir l’enregistrement de</w:t>
      </w:r>
      <w:r w:rsidRPr="0070418E">
        <w:rPr>
          <w:b/>
          <w:bCs/>
          <w:lang w:val="fr-FR"/>
        </w:rPr>
        <w:t xml:space="preserve"> toutes les naissances </w:t>
      </w:r>
      <w:r>
        <w:rPr>
          <w:b/>
          <w:bCs/>
          <w:lang w:val="fr-FR"/>
        </w:rPr>
        <w:t xml:space="preserve">qui ont lieu </w:t>
      </w:r>
      <w:r w:rsidRPr="0070418E">
        <w:rPr>
          <w:b/>
          <w:bCs/>
          <w:lang w:val="fr-FR"/>
        </w:rPr>
        <w:t xml:space="preserve">sur son territoire, y compris, en coopération avec les États concernés, </w:t>
      </w:r>
      <w:r>
        <w:rPr>
          <w:b/>
          <w:bCs/>
          <w:lang w:val="fr-FR"/>
        </w:rPr>
        <w:t>la naissance</w:t>
      </w:r>
      <w:r w:rsidRPr="0070418E">
        <w:rPr>
          <w:b/>
          <w:bCs/>
          <w:lang w:val="fr-FR"/>
        </w:rPr>
        <w:t xml:space="preserve"> des enfants de travailleurs migrants et des enfants </w:t>
      </w:r>
      <w:r>
        <w:rPr>
          <w:b/>
          <w:bCs/>
          <w:lang w:val="fr-FR"/>
        </w:rPr>
        <w:t>dont les</w:t>
      </w:r>
      <w:r w:rsidRPr="0070418E">
        <w:rPr>
          <w:b/>
          <w:bCs/>
          <w:lang w:val="fr-FR"/>
        </w:rPr>
        <w:t xml:space="preserve"> parents </w:t>
      </w:r>
      <w:r>
        <w:rPr>
          <w:b/>
          <w:bCs/>
          <w:lang w:val="fr-FR"/>
        </w:rPr>
        <w:t>ne sont pas</w:t>
      </w:r>
      <w:r w:rsidRPr="0070418E">
        <w:rPr>
          <w:b/>
          <w:bCs/>
          <w:lang w:val="fr-FR"/>
        </w:rPr>
        <w:t xml:space="preserve"> mariés</w:t>
      </w:r>
      <w:r w:rsidR="00806748">
        <w:rPr>
          <w:b/>
          <w:bCs/>
          <w:lang w:val="fr-FR"/>
        </w:rPr>
        <w:t> ;</w:t>
      </w:r>
    </w:p>
    <w:p w14:paraId="59C89B14" w14:textId="4A534067" w:rsidR="00D242B9" w:rsidRPr="0070418E" w:rsidRDefault="00D242B9" w:rsidP="00D242B9">
      <w:pPr>
        <w:pStyle w:val="SingleTxtG"/>
        <w:rPr>
          <w:b/>
          <w:bCs/>
          <w:lang w:val="fr-FR"/>
        </w:rPr>
      </w:pPr>
      <w:r w:rsidRPr="003951C2">
        <w:rPr>
          <w:b/>
          <w:bCs/>
          <w:lang w:val="fr-FR"/>
        </w:rPr>
        <w:lastRenderedPageBreak/>
        <w:tab/>
        <w:t>c)</w:t>
      </w:r>
      <w:r w:rsidRPr="003951C2">
        <w:rPr>
          <w:b/>
          <w:bCs/>
          <w:lang w:val="fr-FR"/>
        </w:rPr>
        <w:tab/>
      </w:r>
      <w:r w:rsidRPr="0070418E">
        <w:rPr>
          <w:b/>
          <w:bCs/>
          <w:lang w:val="fr-FR"/>
        </w:rPr>
        <w:t>D</w:t>
      </w:r>
      <w:r>
        <w:rPr>
          <w:b/>
          <w:bCs/>
          <w:lang w:val="fr-FR"/>
        </w:rPr>
        <w:t>’</w:t>
      </w:r>
      <w:r w:rsidRPr="0070418E">
        <w:rPr>
          <w:b/>
          <w:bCs/>
          <w:lang w:val="fr-FR"/>
        </w:rPr>
        <w:t>envisager de devenir partie à la Convention de 1954 relative au statut des apatrides et à la Convention de 1961 sur la réduction des cas d</w:t>
      </w:r>
      <w:r>
        <w:rPr>
          <w:b/>
          <w:bCs/>
          <w:lang w:val="fr-FR"/>
        </w:rPr>
        <w:t>’</w:t>
      </w:r>
      <w:r w:rsidRPr="0070418E">
        <w:rPr>
          <w:b/>
          <w:bCs/>
          <w:lang w:val="fr-FR"/>
        </w:rPr>
        <w:t>apatridie</w:t>
      </w:r>
      <w:r w:rsidR="003B6C30" w:rsidRPr="003B6C30">
        <w:rPr>
          <w:b/>
          <w:bCs/>
          <w:lang w:val="fr-FR"/>
        </w:rPr>
        <w:t>.</w:t>
      </w:r>
    </w:p>
    <w:p w14:paraId="7FF23A9C" w14:textId="509124E3" w:rsidR="00D242B9" w:rsidRPr="0070418E" w:rsidRDefault="00D242B9" w:rsidP="00D242B9">
      <w:pPr>
        <w:pStyle w:val="H1G"/>
        <w:rPr>
          <w:lang w:val="fr-FR"/>
        </w:rPr>
      </w:pPr>
      <w:r>
        <w:rPr>
          <w:lang w:val="fr-FR"/>
        </w:rPr>
        <w:tab/>
      </w:r>
      <w:r w:rsidRPr="0070418E">
        <w:rPr>
          <w:lang w:val="fr-FR"/>
        </w:rPr>
        <w:t>E</w:t>
      </w:r>
      <w:r w:rsidR="003B6C30" w:rsidRPr="003B6C30">
        <w:rPr>
          <w:lang w:val="fr-FR"/>
        </w:rPr>
        <w:t>.</w:t>
      </w:r>
      <w:r w:rsidRPr="0070418E">
        <w:rPr>
          <w:lang w:val="fr-FR"/>
        </w:rPr>
        <w:tab/>
        <w:t>Violence à l</w:t>
      </w:r>
      <w:r>
        <w:rPr>
          <w:lang w:val="fr-FR"/>
        </w:rPr>
        <w:t>’</w:t>
      </w:r>
      <w:r w:rsidRPr="0070418E">
        <w:rPr>
          <w:lang w:val="fr-FR"/>
        </w:rPr>
        <w:t>égard des enfants (art</w:t>
      </w:r>
      <w:r w:rsidR="003B6C30" w:rsidRPr="003B6C30">
        <w:rPr>
          <w:lang w:val="fr-FR"/>
        </w:rPr>
        <w:t>.</w:t>
      </w:r>
      <w:r w:rsidRPr="0070418E">
        <w:rPr>
          <w:lang w:val="fr-FR"/>
        </w:rPr>
        <w:t xml:space="preserve"> 19, 24 (par</w:t>
      </w:r>
      <w:r w:rsidR="003B6C30" w:rsidRPr="003B6C30">
        <w:rPr>
          <w:lang w:val="fr-FR"/>
        </w:rPr>
        <w:t>.</w:t>
      </w:r>
      <w:r w:rsidRPr="0070418E">
        <w:rPr>
          <w:lang w:val="fr-FR"/>
        </w:rPr>
        <w:t xml:space="preserve"> 3), 28 (par</w:t>
      </w:r>
      <w:r w:rsidR="003B6C30" w:rsidRPr="003B6C30">
        <w:rPr>
          <w:lang w:val="fr-FR"/>
        </w:rPr>
        <w:t>.</w:t>
      </w:r>
      <w:r w:rsidRPr="0070418E">
        <w:rPr>
          <w:lang w:val="fr-FR"/>
        </w:rPr>
        <w:t xml:space="preserve"> 2), </w:t>
      </w:r>
      <w:r>
        <w:rPr>
          <w:lang w:val="fr-FR"/>
        </w:rPr>
        <w:br/>
      </w:r>
      <w:r w:rsidRPr="0070418E">
        <w:rPr>
          <w:lang w:val="fr-FR"/>
        </w:rPr>
        <w:t>34, 37 (al</w:t>
      </w:r>
      <w:r w:rsidR="003B6C30" w:rsidRPr="003B6C30">
        <w:rPr>
          <w:lang w:val="fr-FR"/>
        </w:rPr>
        <w:t>.</w:t>
      </w:r>
      <w:r w:rsidRPr="0070418E">
        <w:rPr>
          <w:lang w:val="fr-FR"/>
        </w:rPr>
        <w:t xml:space="preserve"> a)) et 39)</w:t>
      </w:r>
    </w:p>
    <w:p w14:paraId="0ABF658A"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lang w:val="fr-FR"/>
        </w:rPr>
        <w:tab/>
      </w:r>
      <w:r w:rsidRPr="0070418E">
        <w:rPr>
          <w:bCs/>
          <w:lang w:val="fr-FR"/>
        </w:rPr>
        <w:t>Châtiments corporels</w:t>
      </w:r>
    </w:p>
    <w:p w14:paraId="6BA72424" w14:textId="345A7A7E" w:rsidR="00D242B9" w:rsidRPr="0070418E" w:rsidRDefault="00D242B9" w:rsidP="00D242B9">
      <w:pPr>
        <w:pStyle w:val="SingleTxtG"/>
        <w:rPr>
          <w:b/>
          <w:lang w:val="fr-FR"/>
        </w:rPr>
      </w:pPr>
      <w:r w:rsidRPr="0070418E">
        <w:rPr>
          <w:lang w:val="fr-FR"/>
        </w:rPr>
        <w:t>23</w:t>
      </w:r>
      <w:r w:rsidR="003B6C30" w:rsidRPr="003B6C30">
        <w:rPr>
          <w:lang w:val="fr-FR"/>
        </w:rPr>
        <w:t>.</w:t>
      </w:r>
      <w:r w:rsidRPr="0070418E">
        <w:rPr>
          <w:lang w:val="fr-FR"/>
        </w:rPr>
        <w:tab/>
      </w:r>
      <w:r w:rsidRPr="0070418E">
        <w:rPr>
          <w:b/>
          <w:bCs/>
          <w:lang w:val="fr-FR"/>
        </w:rPr>
        <w:t>Le Comité salue l</w:t>
      </w:r>
      <w:r>
        <w:rPr>
          <w:b/>
          <w:bCs/>
          <w:lang w:val="fr-FR"/>
        </w:rPr>
        <w:t>’</w:t>
      </w:r>
      <w:r w:rsidRPr="0070418E">
        <w:rPr>
          <w:b/>
          <w:bCs/>
          <w:lang w:val="fr-FR"/>
        </w:rPr>
        <w:t>adoption par l</w:t>
      </w:r>
      <w:r>
        <w:rPr>
          <w:b/>
          <w:bCs/>
          <w:lang w:val="fr-FR"/>
        </w:rPr>
        <w:t>’</w:t>
      </w:r>
      <w:r w:rsidRPr="0070418E">
        <w:rPr>
          <w:b/>
          <w:bCs/>
          <w:lang w:val="fr-FR"/>
        </w:rPr>
        <w:t>État partie de la Stratégie nationale visant à prévenir la maltraitance des enfants, le déploiement de spécialistes de la protection de l</w:t>
      </w:r>
      <w:r>
        <w:rPr>
          <w:b/>
          <w:bCs/>
          <w:lang w:val="fr-FR"/>
        </w:rPr>
        <w:t>’</w:t>
      </w:r>
      <w:r w:rsidRPr="0070418E">
        <w:rPr>
          <w:b/>
          <w:bCs/>
          <w:lang w:val="fr-FR"/>
        </w:rPr>
        <w:t>enfance dans toutes les provinces et les autres initiatives prises pour former les professionnels aux divers aspects de la protection de l</w:t>
      </w:r>
      <w:r>
        <w:rPr>
          <w:b/>
          <w:bCs/>
          <w:lang w:val="fr-FR"/>
        </w:rPr>
        <w:t>’</w:t>
      </w:r>
      <w:r w:rsidRPr="0070418E">
        <w:rPr>
          <w:b/>
          <w:bCs/>
          <w:lang w:val="fr-FR"/>
        </w:rPr>
        <w:t xml:space="preserve">enfance, mais il rappelle son 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8 (2006) sur le droit de l</w:t>
      </w:r>
      <w:r>
        <w:rPr>
          <w:b/>
          <w:bCs/>
          <w:lang w:val="fr-FR"/>
        </w:rPr>
        <w:t>’</w:t>
      </w:r>
      <w:r w:rsidRPr="0070418E">
        <w:rPr>
          <w:b/>
          <w:bCs/>
          <w:lang w:val="fr-FR"/>
        </w:rPr>
        <w:t>enfant à une protection contre les châtiments corporels et les autres formes cruelles ou dégradantes de châtiments, et prie instamment l</w:t>
      </w:r>
      <w:r>
        <w:rPr>
          <w:b/>
          <w:bCs/>
          <w:lang w:val="fr-FR"/>
        </w:rPr>
        <w:t>’</w:t>
      </w:r>
      <w:r w:rsidRPr="0070418E">
        <w:rPr>
          <w:b/>
          <w:bCs/>
          <w:lang w:val="fr-FR"/>
        </w:rPr>
        <w:t xml:space="preserve">État partie </w:t>
      </w:r>
      <w:r w:rsidRPr="0070418E">
        <w:rPr>
          <w:lang w:val="fr-FR"/>
        </w:rPr>
        <w:t>:</w:t>
      </w:r>
    </w:p>
    <w:p w14:paraId="06225E16" w14:textId="3BADDC79" w:rsidR="00D242B9" w:rsidRPr="003951C2" w:rsidRDefault="00D242B9" w:rsidP="00D242B9">
      <w:pPr>
        <w:pStyle w:val="SingleTxtG"/>
        <w:rPr>
          <w:b/>
          <w:bCs/>
          <w:lang w:val="fr-FR"/>
        </w:rPr>
      </w:pPr>
      <w:r w:rsidRPr="003951C2">
        <w:rPr>
          <w:b/>
          <w:bCs/>
          <w:lang w:val="fr-FR"/>
        </w:rPr>
        <w:tab/>
        <w:t>a)</w:t>
      </w:r>
      <w:r w:rsidRPr="003951C2">
        <w:rPr>
          <w:b/>
          <w:bCs/>
          <w:lang w:val="fr-FR"/>
        </w:rPr>
        <w:tab/>
        <w:t>D’abroger l’article 44 de la Loi pénale, qui autorise les parents à corriger leurs enfants dans les limites de ce qui est prescrit par la charia ou la loi, et d’interdire expressément, en droit, les châtiments corporels dans tous les contextes, y compris à la maison, à l’école, dans les institutions qui accueillent des enfants, dans les structures de protection de remplacement et dans les établissements pénitentiaires</w:t>
      </w:r>
      <w:r w:rsidR="00806748" w:rsidRPr="003951C2">
        <w:rPr>
          <w:b/>
          <w:bCs/>
          <w:lang w:val="fr-FR"/>
        </w:rPr>
        <w:t> ;</w:t>
      </w:r>
    </w:p>
    <w:p w14:paraId="6F801FC5" w14:textId="6B8AB889" w:rsidR="00D242B9" w:rsidRPr="003951C2" w:rsidRDefault="00D242B9" w:rsidP="00D242B9">
      <w:pPr>
        <w:pStyle w:val="SingleTxtG"/>
        <w:rPr>
          <w:b/>
          <w:bCs/>
          <w:lang w:val="fr-FR"/>
        </w:rPr>
      </w:pPr>
      <w:r w:rsidRPr="003951C2">
        <w:rPr>
          <w:b/>
          <w:bCs/>
          <w:lang w:val="fr-FR"/>
        </w:rPr>
        <w:tab/>
        <w:t>b)</w:t>
      </w:r>
      <w:r w:rsidRPr="003951C2">
        <w:rPr>
          <w:b/>
          <w:bCs/>
          <w:lang w:val="fr-FR"/>
        </w:rPr>
        <w:tab/>
        <w:t>De promouvoir des méthodes d’éducation et de discipline positives, non violentes et participatives</w:t>
      </w:r>
      <w:r w:rsidR="00806748" w:rsidRPr="003951C2">
        <w:rPr>
          <w:b/>
          <w:bCs/>
          <w:lang w:val="fr-FR"/>
        </w:rPr>
        <w:t> ;</w:t>
      </w:r>
    </w:p>
    <w:p w14:paraId="214FC819" w14:textId="18AB9028" w:rsidR="00D242B9" w:rsidRPr="0070418E" w:rsidRDefault="00D242B9" w:rsidP="00D242B9">
      <w:pPr>
        <w:pStyle w:val="SingleTxtG"/>
        <w:rPr>
          <w:b/>
          <w:bCs/>
          <w:lang w:val="fr-FR"/>
        </w:rPr>
      </w:pPr>
      <w:r w:rsidRPr="003951C2">
        <w:rPr>
          <w:b/>
          <w:bCs/>
          <w:lang w:val="fr-FR"/>
        </w:rPr>
        <w:tab/>
        <w:t>c)</w:t>
      </w:r>
      <w:r w:rsidRPr="003951C2">
        <w:rPr>
          <w:b/>
          <w:bCs/>
          <w:lang w:val="fr-FR"/>
        </w:rPr>
        <w:tab/>
      </w:r>
      <w:r w:rsidRPr="0070418E">
        <w:rPr>
          <w:b/>
          <w:bCs/>
          <w:lang w:val="fr-FR"/>
        </w:rPr>
        <w:t>De renforcer les campagnes de sensibilisation et les programmes d</w:t>
      </w:r>
      <w:r>
        <w:rPr>
          <w:b/>
          <w:bCs/>
          <w:lang w:val="fr-FR"/>
        </w:rPr>
        <w:t>’</w:t>
      </w:r>
      <w:r w:rsidRPr="0070418E">
        <w:rPr>
          <w:b/>
          <w:bCs/>
          <w:lang w:val="fr-FR"/>
        </w:rPr>
        <w:t>éducation à la parentalité destinés aux parents, aux autres personnes qui s</w:t>
      </w:r>
      <w:r>
        <w:rPr>
          <w:b/>
          <w:bCs/>
          <w:lang w:val="fr-FR"/>
        </w:rPr>
        <w:t>’</w:t>
      </w:r>
      <w:r w:rsidRPr="0070418E">
        <w:rPr>
          <w:b/>
          <w:bCs/>
          <w:lang w:val="fr-FR"/>
        </w:rPr>
        <w:t>occupent d</w:t>
      </w:r>
      <w:r>
        <w:rPr>
          <w:b/>
          <w:bCs/>
          <w:lang w:val="fr-FR"/>
        </w:rPr>
        <w:t>’</w:t>
      </w:r>
      <w:r w:rsidRPr="0070418E">
        <w:rPr>
          <w:b/>
          <w:bCs/>
          <w:lang w:val="fr-FR"/>
        </w:rPr>
        <w:t>enfants et aux professionnels qui travaillent au contact ou au service d</w:t>
      </w:r>
      <w:r>
        <w:rPr>
          <w:b/>
          <w:bCs/>
          <w:lang w:val="fr-FR"/>
        </w:rPr>
        <w:t>’</w:t>
      </w:r>
      <w:r w:rsidRPr="0070418E">
        <w:rPr>
          <w:b/>
          <w:bCs/>
          <w:lang w:val="fr-FR"/>
        </w:rPr>
        <w:t>enfants, afin de promouvoir un changement d</w:t>
      </w:r>
      <w:r>
        <w:rPr>
          <w:b/>
          <w:bCs/>
          <w:lang w:val="fr-FR"/>
        </w:rPr>
        <w:t>’</w:t>
      </w:r>
      <w:r w:rsidRPr="0070418E">
        <w:rPr>
          <w:b/>
          <w:bCs/>
          <w:lang w:val="fr-FR"/>
        </w:rPr>
        <w:t>attitude dans la famille et dans la société</w:t>
      </w:r>
      <w:r w:rsidR="003B6C30" w:rsidRPr="003B6C30">
        <w:rPr>
          <w:b/>
          <w:bCs/>
          <w:lang w:val="fr-FR"/>
        </w:rPr>
        <w:t>.</w:t>
      </w:r>
    </w:p>
    <w:p w14:paraId="0CBC208E"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Maltraitance et négligence</w:t>
      </w:r>
    </w:p>
    <w:p w14:paraId="2839A747" w14:textId="77B8C80A" w:rsidR="00D242B9" w:rsidRPr="0070418E" w:rsidRDefault="00D242B9" w:rsidP="00D242B9">
      <w:pPr>
        <w:pStyle w:val="SingleTxtG"/>
        <w:rPr>
          <w:lang w:val="fr-FR"/>
        </w:rPr>
      </w:pPr>
      <w:r w:rsidRPr="0070418E">
        <w:rPr>
          <w:lang w:val="fr-FR"/>
        </w:rPr>
        <w:t>24</w:t>
      </w:r>
      <w:r w:rsidR="003B6C30" w:rsidRPr="003B6C30">
        <w:rPr>
          <w:lang w:val="fr-FR"/>
        </w:rPr>
        <w:t>.</w:t>
      </w:r>
      <w:r w:rsidRPr="0070418E">
        <w:rPr>
          <w:lang w:val="fr-FR"/>
        </w:rPr>
        <w:tab/>
      </w:r>
      <w:r w:rsidRPr="0070418E">
        <w:rPr>
          <w:b/>
          <w:bCs/>
          <w:lang w:val="fr-FR"/>
        </w:rPr>
        <w:t xml:space="preserve">Eu égard à son 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13 (2011) sur le droit de l</w:t>
      </w:r>
      <w:r>
        <w:rPr>
          <w:b/>
          <w:bCs/>
          <w:lang w:val="fr-FR"/>
        </w:rPr>
        <w:t>’</w:t>
      </w:r>
      <w:r w:rsidRPr="0070418E">
        <w:rPr>
          <w:b/>
          <w:bCs/>
          <w:lang w:val="fr-FR"/>
        </w:rPr>
        <w:t>enfant d</w:t>
      </w:r>
      <w:r>
        <w:rPr>
          <w:b/>
          <w:bCs/>
          <w:lang w:val="fr-FR"/>
        </w:rPr>
        <w:t>’</w:t>
      </w:r>
      <w:r w:rsidRPr="0070418E">
        <w:rPr>
          <w:b/>
          <w:bCs/>
          <w:lang w:val="fr-FR"/>
        </w:rPr>
        <w:t>être protégé contre toutes les formes de violence et aux cibles 5</w:t>
      </w:r>
      <w:r w:rsidR="003B6C30" w:rsidRPr="003B6C30">
        <w:rPr>
          <w:b/>
          <w:bCs/>
          <w:lang w:val="fr-FR"/>
        </w:rPr>
        <w:t>.</w:t>
      </w:r>
      <w:r w:rsidRPr="0070418E">
        <w:rPr>
          <w:b/>
          <w:bCs/>
          <w:lang w:val="fr-FR"/>
        </w:rPr>
        <w:t>2, 16</w:t>
      </w:r>
      <w:r w:rsidR="003B6C30" w:rsidRPr="003B6C30">
        <w:rPr>
          <w:b/>
          <w:bCs/>
          <w:lang w:val="fr-FR"/>
        </w:rPr>
        <w:t>.</w:t>
      </w:r>
      <w:r w:rsidRPr="0070418E">
        <w:rPr>
          <w:b/>
          <w:bCs/>
          <w:lang w:val="fr-FR"/>
        </w:rPr>
        <w:t>1 et 16</w:t>
      </w:r>
      <w:r w:rsidR="003B6C30" w:rsidRPr="003B6C30">
        <w:rPr>
          <w:b/>
          <w:bCs/>
          <w:lang w:val="fr-FR"/>
        </w:rPr>
        <w:t>.</w:t>
      </w:r>
      <w:r w:rsidRPr="0070418E">
        <w:rPr>
          <w:b/>
          <w:bCs/>
          <w:lang w:val="fr-FR"/>
        </w:rPr>
        <w:t>2 des objectifs de développement durable, le Comité salue la mise en place d</w:t>
      </w:r>
      <w:r>
        <w:rPr>
          <w:b/>
          <w:bCs/>
          <w:lang w:val="fr-FR"/>
        </w:rPr>
        <w:t>’</w:t>
      </w:r>
      <w:r w:rsidRPr="0070418E">
        <w:rPr>
          <w:b/>
          <w:bCs/>
          <w:lang w:val="fr-FR"/>
        </w:rPr>
        <w:t>une permanence téléphonique 24 heures sur 24 et recommande à l</w:t>
      </w:r>
      <w:r>
        <w:rPr>
          <w:b/>
          <w:bCs/>
          <w:lang w:val="fr-FR"/>
        </w:rPr>
        <w:t>’</w:t>
      </w:r>
      <w:r w:rsidRPr="0070418E">
        <w:rPr>
          <w:b/>
          <w:bCs/>
          <w:lang w:val="fr-FR"/>
        </w:rPr>
        <w:t>État partie :</w:t>
      </w:r>
    </w:p>
    <w:p w14:paraId="46D31167" w14:textId="0F5E058A" w:rsidR="00D242B9" w:rsidRPr="003951C2" w:rsidRDefault="00D242B9" w:rsidP="00D242B9">
      <w:pPr>
        <w:pStyle w:val="SingleTxtG"/>
        <w:rPr>
          <w:b/>
          <w:bCs/>
          <w:lang w:val="fr-FR"/>
        </w:rPr>
      </w:pPr>
      <w:r w:rsidRPr="003951C2">
        <w:rPr>
          <w:b/>
          <w:bCs/>
          <w:lang w:val="fr-FR"/>
        </w:rPr>
        <w:tab/>
        <w:t>a)</w:t>
      </w:r>
      <w:r w:rsidRPr="003951C2">
        <w:rPr>
          <w:b/>
          <w:bCs/>
          <w:lang w:val="fr-FR"/>
        </w:rPr>
        <w:tab/>
        <w:t>De modifier sa législation afin d’interdire expressément la violence familiale</w:t>
      </w:r>
      <w:r w:rsidR="00806748" w:rsidRPr="003951C2">
        <w:rPr>
          <w:b/>
          <w:bCs/>
          <w:lang w:val="fr-FR"/>
        </w:rPr>
        <w:t> ;</w:t>
      </w:r>
    </w:p>
    <w:p w14:paraId="2A4F889E" w14:textId="2052BAAA" w:rsidR="00D242B9" w:rsidRPr="003951C2" w:rsidRDefault="00D242B9" w:rsidP="00D242B9">
      <w:pPr>
        <w:pStyle w:val="SingleTxtG"/>
        <w:rPr>
          <w:rFonts w:eastAsia="Calibri"/>
          <w:b/>
          <w:bCs/>
          <w:lang w:val="fr-FR"/>
        </w:rPr>
      </w:pPr>
      <w:r w:rsidRPr="003951C2">
        <w:rPr>
          <w:b/>
          <w:bCs/>
          <w:lang w:val="fr-FR"/>
        </w:rPr>
        <w:tab/>
        <w:t>b)</w:t>
      </w:r>
      <w:r w:rsidRPr="003951C2">
        <w:rPr>
          <w:b/>
          <w:bCs/>
          <w:lang w:val="fr-FR"/>
        </w:rPr>
        <w:tab/>
        <w:t>De mettre en place des mécanismes accessibles, respectueux de la confidentialité et adaptés aux enfants pour faciliter et promouvoir le signalement obligatoire des actes de violence à l’égard d’enfants</w:t>
      </w:r>
      <w:r w:rsidR="00806748" w:rsidRPr="003951C2">
        <w:rPr>
          <w:b/>
          <w:bCs/>
          <w:lang w:val="fr-FR"/>
        </w:rPr>
        <w:t> ;</w:t>
      </w:r>
    </w:p>
    <w:p w14:paraId="4838D3F7" w14:textId="604F2B48" w:rsidR="00D242B9" w:rsidRPr="003951C2" w:rsidRDefault="00D242B9" w:rsidP="00D242B9">
      <w:pPr>
        <w:pStyle w:val="SingleTxtG"/>
        <w:rPr>
          <w:rFonts w:eastAsia="Calibri"/>
          <w:b/>
          <w:bCs/>
          <w:lang w:val="fr-FR"/>
        </w:rPr>
      </w:pPr>
      <w:r w:rsidRPr="003951C2">
        <w:rPr>
          <w:b/>
          <w:bCs/>
          <w:lang w:val="fr-FR"/>
        </w:rPr>
        <w:tab/>
        <w:t>c)</w:t>
      </w:r>
      <w:r w:rsidRPr="003951C2">
        <w:rPr>
          <w:b/>
          <w:bCs/>
          <w:lang w:val="fr-FR"/>
        </w:rPr>
        <w:tab/>
        <w:t>De créer une base de données nationale regroupant tous les cas de violence à l’égard d’enfants et de procéder à une évaluation complète de la nature, des causes et de l’ampleur de ces violences</w:t>
      </w:r>
      <w:r w:rsidR="00806748" w:rsidRPr="003951C2">
        <w:rPr>
          <w:b/>
          <w:bCs/>
          <w:lang w:val="fr-FR"/>
        </w:rPr>
        <w:t> ;</w:t>
      </w:r>
    </w:p>
    <w:p w14:paraId="472877E8" w14:textId="36F471ED" w:rsidR="00D242B9" w:rsidRPr="0070418E" w:rsidRDefault="00D242B9" w:rsidP="00D242B9">
      <w:pPr>
        <w:pStyle w:val="SingleTxtG"/>
        <w:rPr>
          <w:rFonts w:eastAsia="Calibri"/>
          <w:b/>
          <w:bCs/>
          <w:lang w:val="fr-FR"/>
        </w:rPr>
      </w:pPr>
      <w:r w:rsidRPr="003951C2">
        <w:rPr>
          <w:b/>
          <w:bCs/>
          <w:lang w:val="fr-FR"/>
        </w:rPr>
        <w:tab/>
        <w:t>d)</w:t>
      </w:r>
      <w:r w:rsidRPr="003951C2">
        <w:rPr>
          <w:b/>
          <w:bCs/>
          <w:lang w:val="fr-FR"/>
        </w:rPr>
        <w:tab/>
      </w:r>
      <w:r w:rsidRPr="0070418E">
        <w:rPr>
          <w:b/>
          <w:bCs/>
          <w:lang w:val="fr-FR"/>
        </w:rPr>
        <w:t>De renforcer encore les programmes de sensibilisation et d</w:t>
      </w:r>
      <w:r>
        <w:rPr>
          <w:b/>
          <w:bCs/>
          <w:lang w:val="fr-FR"/>
        </w:rPr>
        <w:t>’</w:t>
      </w:r>
      <w:r w:rsidRPr="0070418E">
        <w:rPr>
          <w:b/>
          <w:bCs/>
          <w:lang w:val="fr-FR"/>
        </w:rPr>
        <w:t>éducation, y compris les campagnes globales à l</w:t>
      </w:r>
      <w:r>
        <w:rPr>
          <w:b/>
          <w:bCs/>
          <w:lang w:val="fr-FR"/>
        </w:rPr>
        <w:t>’</w:t>
      </w:r>
      <w:r w:rsidRPr="0070418E">
        <w:rPr>
          <w:b/>
          <w:bCs/>
          <w:lang w:val="fr-FR"/>
        </w:rPr>
        <w:t>intention du public, en veillant à ce que des enfants y participent</w:t>
      </w:r>
      <w:r w:rsidR="003B6C30" w:rsidRPr="003B6C30">
        <w:rPr>
          <w:b/>
          <w:bCs/>
          <w:lang w:val="fr-FR"/>
        </w:rPr>
        <w:t>.</w:t>
      </w:r>
    </w:p>
    <w:p w14:paraId="768CDC90" w14:textId="77777777" w:rsidR="00D242B9" w:rsidRPr="0070418E" w:rsidRDefault="00D242B9" w:rsidP="00D242B9">
      <w:pPr>
        <w:pStyle w:val="H23G"/>
        <w:rPr>
          <w:lang w:val="fr-FR"/>
        </w:rPr>
      </w:pPr>
      <w:r w:rsidRPr="0070418E">
        <w:rPr>
          <w:lang w:val="fr-FR"/>
        </w:rPr>
        <w:tab/>
      </w:r>
      <w:r w:rsidRPr="0070418E">
        <w:rPr>
          <w:lang w:val="fr-FR"/>
        </w:rPr>
        <w:tab/>
        <w:t>Exploitation sexuelle et abus sexuels</w:t>
      </w:r>
    </w:p>
    <w:p w14:paraId="14F685FD" w14:textId="7C8CC392" w:rsidR="00D242B9" w:rsidRPr="0070418E" w:rsidRDefault="00D242B9" w:rsidP="00D242B9">
      <w:pPr>
        <w:pStyle w:val="SingleTxtG"/>
        <w:rPr>
          <w:b/>
          <w:lang w:val="fr-FR"/>
        </w:rPr>
      </w:pPr>
      <w:r w:rsidRPr="0070418E">
        <w:rPr>
          <w:lang w:val="fr-FR"/>
        </w:rPr>
        <w:t>25</w:t>
      </w:r>
      <w:r w:rsidR="003B6C30" w:rsidRPr="003B6C30">
        <w:rPr>
          <w:lang w:val="fr-FR"/>
        </w:rPr>
        <w:t>.</w:t>
      </w:r>
      <w:r w:rsidRPr="0070418E">
        <w:rPr>
          <w:lang w:val="fr-FR"/>
        </w:rPr>
        <w:tab/>
      </w:r>
      <w:r>
        <w:rPr>
          <w:b/>
          <w:bCs/>
          <w:lang w:val="fr-FR"/>
        </w:rPr>
        <w:t>Notant</w:t>
      </w:r>
      <w:r w:rsidRPr="0070418E">
        <w:rPr>
          <w:b/>
          <w:bCs/>
          <w:lang w:val="fr-FR"/>
        </w:rPr>
        <w:t xml:space="preserve"> que les enfants victimes de viol s</w:t>
      </w:r>
      <w:r>
        <w:rPr>
          <w:b/>
          <w:bCs/>
          <w:lang w:val="fr-FR"/>
        </w:rPr>
        <w:t>’</w:t>
      </w:r>
      <w:r w:rsidRPr="0070418E">
        <w:rPr>
          <w:b/>
          <w:bCs/>
          <w:lang w:val="fr-FR"/>
        </w:rPr>
        <w:t>exposent à des poursuites pénales s</w:t>
      </w:r>
      <w:r>
        <w:rPr>
          <w:b/>
          <w:bCs/>
          <w:lang w:val="fr-FR"/>
        </w:rPr>
        <w:t>’</w:t>
      </w:r>
      <w:r w:rsidRPr="0070418E">
        <w:rPr>
          <w:b/>
          <w:bCs/>
          <w:lang w:val="fr-FR"/>
        </w:rPr>
        <w:t>ils portent plainte, étant donné que la dénonciation d</w:t>
      </w:r>
      <w:r>
        <w:rPr>
          <w:b/>
          <w:bCs/>
          <w:lang w:val="fr-FR"/>
        </w:rPr>
        <w:t>’</w:t>
      </w:r>
      <w:r w:rsidRPr="0070418E">
        <w:rPr>
          <w:b/>
          <w:bCs/>
          <w:lang w:val="fr-FR"/>
        </w:rPr>
        <w:t xml:space="preserve">un viol, si les faits ne sont pas prouvés, peut être considérée comme un acte de </w:t>
      </w:r>
      <w:proofErr w:type="spellStart"/>
      <w:r w:rsidRPr="0070418E">
        <w:rPr>
          <w:b/>
          <w:bCs/>
          <w:lang w:val="fr-FR"/>
        </w:rPr>
        <w:t>zina</w:t>
      </w:r>
      <w:proofErr w:type="spellEnd"/>
      <w:r w:rsidRPr="0070418E">
        <w:rPr>
          <w:b/>
          <w:bCs/>
          <w:lang w:val="fr-FR"/>
        </w:rPr>
        <w:t xml:space="preserve"> (aveu de relations sexuelles hors mariage), qui est </w:t>
      </w:r>
      <w:r>
        <w:rPr>
          <w:b/>
          <w:bCs/>
          <w:lang w:val="fr-FR"/>
        </w:rPr>
        <w:t>réprimé</w:t>
      </w:r>
      <w:r w:rsidRPr="0070418E">
        <w:rPr>
          <w:b/>
          <w:bCs/>
          <w:lang w:val="fr-FR"/>
        </w:rPr>
        <w:t xml:space="preserve"> par le Code pénal, et </w:t>
      </w:r>
      <w:r>
        <w:rPr>
          <w:b/>
          <w:bCs/>
          <w:lang w:val="fr-FR"/>
        </w:rPr>
        <w:t>rappelant les</w:t>
      </w:r>
      <w:r w:rsidRPr="0070418E">
        <w:rPr>
          <w:b/>
          <w:bCs/>
          <w:lang w:val="fr-FR"/>
        </w:rPr>
        <w:t xml:space="preserve"> cibles 5</w:t>
      </w:r>
      <w:r w:rsidR="003B6C30" w:rsidRPr="003B6C30">
        <w:rPr>
          <w:b/>
          <w:bCs/>
          <w:lang w:val="fr-FR"/>
        </w:rPr>
        <w:t>.</w:t>
      </w:r>
      <w:r w:rsidRPr="0070418E">
        <w:rPr>
          <w:b/>
          <w:bCs/>
          <w:lang w:val="fr-FR"/>
        </w:rPr>
        <w:t>2, 16</w:t>
      </w:r>
      <w:r w:rsidR="003B6C30" w:rsidRPr="003B6C30">
        <w:rPr>
          <w:b/>
          <w:bCs/>
          <w:lang w:val="fr-FR"/>
        </w:rPr>
        <w:t>.</w:t>
      </w:r>
      <w:r w:rsidRPr="0070418E">
        <w:rPr>
          <w:b/>
          <w:bCs/>
          <w:lang w:val="fr-FR"/>
        </w:rPr>
        <w:t>1 et 16</w:t>
      </w:r>
      <w:r w:rsidR="003B6C30" w:rsidRPr="003B6C30">
        <w:rPr>
          <w:b/>
          <w:bCs/>
          <w:lang w:val="fr-FR"/>
        </w:rPr>
        <w:t>.</w:t>
      </w:r>
      <w:r w:rsidRPr="0070418E">
        <w:rPr>
          <w:b/>
          <w:bCs/>
          <w:lang w:val="fr-FR"/>
        </w:rPr>
        <w:t xml:space="preserve">2 des objectifs de développement durable, </w:t>
      </w:r>
      <w:r>
        <w:rPr>
          <w:b/>
          <w:bCs/>
          <w:lang w:val="fr-FR"/>
        </w:rPr>
        <w:t>le</w:t>
      </w:r>
      <w:r w:rsidRPr="0070418E">
        <w:rPr>
          <w:b/>
          <w:bCs/>
          <w:lang w:val="fr-FR"/>
        </w:rPr>
        <w:t xml:space="preserve"> Comité recommande à l</w:t>
      </w:r>
      <w:r>
        <w:rPr>
          <w:b/>
          <w:bCs/>
          <w:lang w:val="fr-FR"/>
        </w:rPr>
        <w:t>’</w:t>
      </w:r>
      <w:r w:rsidRPr="0070418E">
        <w:rPr>
          <w:b/>
          <w:bCs/>
          <w:lang w:val="fr-FR"/>
        </w:rPr>
        <w:t>État partie :</w:t>
      </w:r>
    </w:p>
    <w:p w14:paraId="507EF02F" w14:textId="1D69C536" w:rsidR="00D242B9" w:rsidRPr="003951C2" w:rsidRDefault="00D242B9" w:rsidP="00D242B9">
      <w:pPr>
        <w:pStyle w:val="SingleTxtG"/>
        <w:rPr>
          <w:b/>
          <w:bCs/>
          <w:lang w:val="fr-FR"/>
        </w:rPr>
      </w:pPr>
      <w:r w:rsidRPr="003951C2">
        <w:rPr>
          <w:b/>
          <w:bCs/>
          <w:lang w:val="fr-FR"/>
        </w:rPr>
        <w:tab/>
        <w:t>a)</w:t>
      </w:r>
      <w:r w:rsidRPr="003951C2">
        <w:rPr>
          <w:b/>
          <w:bCs/>
          <w:lang w:val="fr-FR"/>
        </w:rPr>
        <w:tab/>
        <w:t xml:space="preserve">De modifier sa législation de sorte que les enfants ayant subi une forme quelconque de violence sexuelle soient traités comme des victimes et ne fassent pas l’objet de sanctions pénales, notamment des sanctions prévues pour les infractions relevant de la </w:t>
      </w:r>
      <w:proofErr w:type="spellStart"/>
      <w:r w:rsidRPr="003951C2">
        <w:rPr>
          <w:b/>
          <w:bCs/>
          <w:lang w:val="fr-FR"/>
        </w:rPr>
        <w:t>zina</w:t>
      </w:r>
      <w:proofErr w:type="spellEnd"/>
      <w:r w:rsidR="00806748" w:rsidRPr="003951C2">
        <w:rPr>
          <w:b/>
          <w:bCs/>
          <w:lang w:val="fr-FR"/>
        </w:rPr>
        <w:t> ;</w:t>
      </w:r>
    </w:p>
    <w:p w14:paraId="30D11A89" w14:textId="35F14034" w:rsidR="00D242B9" w:rsidRPr="003951C2" w:rsidRDefault="00D242B9" w:rsidP="00D242B9">
      <w:pPr>
        <w:pStyle w:val="SingleTxtG"/>
        <w:rPr>
          <w:b/>
          <w:bCs/>
          <w:lang w:val="fr-FR"/>
        </w:rPr>
      </w:pPr>
      <w:r w:rsidRPr="003951C2">
        <w:rPr>
          <w:b/>
          <w:bCs/>
          <w:lang w:val="fr-FR"/>
        </w:rPr>
        <w:lastRenderedPageBreak/>
        <w:tab/>
        <w:t>b)</w:t>
      </w:r>
      <w:r w:rsidRPr="003951C2">
        <w:rPr>
          <w:b/>
          <w:bCs/>
          <w:lang w:val="fr-FR"/>
        </w:rPr>
        <w:tab/>
        <w:t>De mettre en place des mécanismes, des procédures et des lignes directrices pour assurer le signalement obligatoire de tous les cas d’exploitation sexuelle et d’abus sexuels qui concernent des enfants, y compris les actes commis dans des écoles coraniques,</w:t>
      </w:r>
      <w:r w:rsidRPr="003951C2" w:rsidDel="004F68BA">
        <w:rPr>
          <w:b/>
          <w:bCs/>
          <w:lang w:val="fr-FR"/>
        </w:rPr>
        <w:t xml:space="preserve"> </w:t>
      </w:r>
      <w:r w:rsidRPr="003951C2">
        <w:rPr>
          <w:b/>
          <w:bCs/>
          <w:lang w:val="fr-FR"/>
        </w:rPr>
        <w:t xml:space="preserve">garantir l’adoption de mesures pluridisciplinaires et la fourniture d’un soutien thérapeutique, et faire en sorte que ces cas donnent lieu à une enquête et à des poursuites, afin d’empêcher la </w:t>
      </w:r>
      <w:proofErr w:type="spellStart"/>
      <w:r w:rsidRPr="003951C2">
        <w:rPr>
          <w:b/>
          <w:bCs/>
          <w:lang w:val="fr-FR"/>
        </w:rPr>
        <w:t>revictimisation</w:t>
      </w:r>
      <w:proofErr w:type="spellEnd"/>
      <w:r w:rsidRPr="003951C2">
        <w:rPr>
          <w:b/>
          <w:bCs/>
          <w:lang w:val="fr-FR"/>
        </w:rPr>
        <w:t xml:space="preserve"> des enfants concernés</w:t>
      </w:r>
      <w:r w:rsidR="00806748" w:rsidRPr="003951C2">
        <w:rPr>
          <w:b/>
          <w:bCs/>
          <w:lang w:val="fr-FR"/>
        </w:rPr>
        <w:t> ;</w:t>
      </w:r>
    </w:p>
    <w:p w14:paraId="60F3BCFB" w14:textId="575937A2" w:rsidR="00D242B9" w:rsidRPr="0070418E" w:rsidRDefault="00D242B9" w:rsidP="00D242B9">
      <w:pPr>
        <w:pStyle w:val="SingleTxtG"/>
        <w:rPr>
          <w:b/>
          <w:bCs/>
          <w:lang w:val="fr-FR"/>
        </w:rPr>
      </w:pPr>
      <w:r w:rsidRPr="003951C2">
        <w:rPr>
          <w:b/>
          <w:bCs/>
          <w:lang w:val="fr-FR"/>
        </w:rPr>
        <w:tab/>
        <w:t>c)</w:t>
      </w:r>
      <w:r w:rsidRPr="003951C2">
        <w:rPr>
          <w:b/>
          <w:bCs/>
          <w:lang w:val="fr-FR"/>
        </w:rPr>
        <w:tab/>
      </w:r>
      <w:r w:rsidRPr="0070418E">
        <w:rPr>
          <w:b/>
          <w:bCs/>
          <w:lang w:val="fr-FR"/>
        </w:rPr>
        <w:t>De mener des activités de sensibilisation pour lutter contre la stigmatisation des victimes d</w:t>
      </w:r>
      <w:r>
        <w:rPr>
          <w:b/>
          <w:bCs/>
          <w:lang w:val="fr-FR"/>
        </w:rPr>
        <w:t>’</w:t>
      </w:r>
      <w:r w:rsidRPr="0070418E">
        <w:rPr>
          <w:b/>
          <w:bCs/>
          <w:lang w:val="fr-FR"/>
        </w:rPr>
        <w:t xml:space="preserve">exploitation sexuelle et de violences sexuelles, et de mettre en place des mécanismes de signalement de telles infractions qui soient accessibles, </w:t>
      </w:r>
      <w:r>
        <w:rPr>
          <w:b/>
          <w:bCs/>
          <w:lang w:val="fr-FR"/>
        </w:rPr>
        <w:t>respectueux de la confidentialité</w:t>
      </w:r>
      <w:r w:rsidRPr="0070418E">
        <w:rPr>
          <w:b/>
          <w:bCs/>
          <w:lang w:val="fr-FR"/>
        </w:rPr>
        <w:t>, adaptés aux enfants et efficaces</w:t>
      </w:r>
      <w:r w:rsidR="003B6C30" w:rsidRPr="003B6C30">
        <w:rPr>
          <w:b/>
          <w:bCs/>
          <w:lang w:val="fr-FR"/>
        </w:rPr>
        <w:t>.</w:t>
      </w:r>
      <w:r w:rsidRPr="0070418E">
        <w:rPr>
          <w:b/>
          <w:bCs/>
          <w:lang w:val="fr-FR"/>
        </w:rPr>
        <w:t xml:space="preserve"> </w:t>
      </w:r>
    </w:p>
    <w:p w14:paraId="01A5C067"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lang w:val="fr-FR"/>
        </w:rPr>
        <w:tab/>
      </w:r>
      <w:r w:rsidRPr="0070418E">
        <w:rPr>
          <w:bCs/>
          <w:lang w:val="fr-FR"/>
        </w:rPr>
        <w:t>Pratiques préjudiciables</w:t>
      </w:r>
    </w:p>
    <w:p w14:paraId="4ED2F361" w14:textId="73A11A5A" w:rsidR="00D242B9" w:rsidRPr="0070418E" w:rsidRDefault="00D242B9" w:rsidP="00D242B9">
      <w:pPr>
        <w:pStyle w:val="SingleTxtG"/>
        <w:rPr>
          <w:rFonts w:eastAsia="Calibri"/>
          <w:lang w:val="fr-FR"/>
        </w:rPr>
      </w:pPr>
      <w:r w:rsidRPr="0070418E">
        <w:rPr>
          <w:lang w:val="fr-FR"/>
        </w:rPr>
        <w:t>26</w:t>
      </w:r>
      <w:r w:rsidR="003B6C30" w:rsidRPr="003B6C30">
        <w:rPr>
          <w:lang w:val="fr-FR"/>
        </w:rPr>
        <w:t>.</w:t>
      </w:r>
      <w:r w:rsidRPr="0070418E">
        <w:rPr>
          <w:lang w:val="fr-FR"/>
        </w:rPr>
        <w:tab/>
      </w:r>
      <w:r w:rsidRPr="0070418E">
        <w:rPr>
          <w:b/>
          <w:bCs/>
          <w:lang w:val="fr-FR"/>
        </w:rPr>
        <w:t xml:space="preserve">Rappelant ses observations finales précédentes ainsi que la recommandation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31 du Comité pour l</w:t>
      </w:r>
      <w:r>
        <w:rPr>
          <w:b/>
          <w:bCs/>
          <w:lang w:val="fr-FR"/>
        </w:rPr>
        <w:t>’</w:t>
      </w:r>
      <w:r w:rsidRPr="0070418E">
        <w:rPr>
          <w:b/>
          <w:bCs/>
          <w:lang w:val="fr-FR"/>
        </w:rPr>
        <w:t>élimination de la discrimination à l</w:t>
      </w:r>
      <w:r>
        <w:rPr>
          <w:b/>
          <w:bCs/>
          <w:lang w:val="fr-FR"/>
        </w:rPr>
        <w:t>’</w:t>
      </w:r>
      <w:r w:rsidRPr="0070418E">
        <w:rPr>
          <w:b/>
          <w:bCs/>
          <w:lang w:val="fr-FR"/>
        </w:rPr>
        <w:t>égard des femmes et l</w:t>
      </w:r>
      <w:r>
        <w:rPr>
          <w:b/>
          <w:bCs/>
          <w:lang w:val="fr-FR"/>
        </w:rPr>
        <w:t>’</w:t>
      </w:r>
      <w:r w:rsidRPr="0070418E">
        <w:rPr>
          <w:b/>
          <w:bCs/>
          <w:lang w:val="fr-FR"/>
        </w:rPr>
        <w:t xml:space="preserve">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18 du Comité des droits de l</w:t>
      </w:r>
      <w:r>
        <w:rPr>
          <w:b/>
          <w:bCs/>
          <w:lang w:val="fr-FR"/>
        </w:rPr>
        <w:t>’</w:t>
      </w:r>
      <w:r w:rsidRPr="0070418E">
        <w:rPr>
          <w:b/>
          <w:bCs/>
          <w:lang w:val="fr-FR"/>
        </w:rPr>
        <w:t>enfant sur les pratiques préjudiciables, adoptées conjointement (2019), et compte tenu de la cible 5</w:t>
      </w:r>
      <w:r w:rsidR="003B6C30" w:rsidRPr="003B6C30">
        <w:rPr>
          <w:b/>
          <w:bCs/>
          <w:lang w:val="fr-FR"/>
        </w:rPr>
        <w:t>.</w:t>
      </w:r>
      <w:r w:rsidRPr="0070418E">
        <w:rPr>
          <w:b/>
          <w:bCs/>
          <w:lang w:val="fr-FR"/>
        </w:rPr>
        <w:t>3 des objectifs de développement durable, le Comité recommande à l</w:t>
      </w:r>
      <w:r>
        <w:rPr>
          <w:b/>
          <w:bCs/>
          <w:lang w:val="fr-FR"/>
        </w:rPr>
        <w:t>’</w:t>
      </w:r>
      <w:r w:rsidRPr="0070418E">
        <w:rPr>
          <w:b/>
          <w:bCs/>
          <w:lang w:val="fr-FR"/>
        </w:rPr>
        <w:t>État partie</w:t>
      </w:r>
      <w:r w:rsidRPr="007F7EC1">
        <w:rPr>
          <w:b/>
          <w:bCs/>
          <w:lang w:val="fr-FR"/>
        </w:rPr>
        <w:t xml:space="preserve"> :</w:t>
      </w:r>
    </w:p>
    <w:p w14:paraId="0DCFA06B" w14:textId="388EECE6" w:rsidR="00D242B9" w:rsidRPr="003951C2" w:rsidRDefault="00D242B9" w:rsidP="00D242B9">
      <w:pPr>
        <w:pStyle w:val="SingleTxtG"/>
        <w:rPr>
          <w:b/>
          <w:bCs/>
          <w:lang w:val="fr-FR"/>
        </w:rPr>
      </w:pPr>
      <w:r w:rsidRPr="003951C2">
        <w:rPr>
          <w:b/>
          <w:bCs/>
          <w:lang w:val="fr-FR"/>
        </w:rPr>
        <w:tab/>
        <w:t>a)</w:t>
      </w:r>
      <w:r w:rsidRPr="003951C2">
        <w:rPr>
          <w:b/>
          <w:bCs/>
          <w:lang w:val="fr-FR"/>
        </w:rPr>
        <w:tab/>
        <w:t>De garantir l’application des règlements d’application de la loi sur l’enfance, qui qualifie les mutilations génitales féminines de pratique traditionnelle préjudiciable, au moyen de sanctions, et de mener une action globale et soutenue pour prévenir les mutilations génitales féminines sur l’ensemble du territoire</w:t>
      </w:r>
      <w:r w:rsidR="00806748" w:rsidRPr="003951C2">
        <w:rPr>
          <w:b/>
          <w:bCs/>
          <w:lang w:val="fr-FR"/>
        </w:rPr>
        <w:t> ;</w:t>
      </w:r>
    </w:p>
    <w:p w14:paraId="7149CF15" w14:textId="0221C03B" w:rsidR="00D242B9" w:rsidRPr="003951C2" w:rsidRDefault="00D242B9" w:rsidP="00D242B9">
      <w:pPr>
        <w:pStyle w:val="SingleTxtG"/>
        <w:rPr>
          <w:b/>
          <w:bCs/>
          <w:lang w:val="fr-FR"/>
        </w:rPr>
      </w:pPr>
      <w:r w:rsidRPr="003951C2">
        <w:rPr>
          <w:b/>
          <w:bCs/>
          <w:lang w:val="fr-FR"/>
        </w:rPr>
        <w:tab/>
        <w:t>b)</w:t>
      </w:r>
      <w:r w:rsidRPr="003951C2">
        <w:rPr>
          <w:b/>
          <w:bCs/>
          <w:lang w:val="fr-FR"/>
        </w:rPr>
        <w:tab/>
        <w:t>De mener des programmes complets, y compris des campagnes, pour sensibiliser le public aux effets néfastes du mariage d’enfants sur les filles, en ciblant en particulier les parents, les enseignants et les responsables locaux</w:t>
      </w:r>
      <w:r w:rsidR="00806748" w:rsidRPr="003951C2">
        <w:rPr>
          <w:b/>
          <w:bCs/>
          <w:lang w:val="fr-FR"/>
        </w:rPr>
        <w:t> ;</w:t>
      </w:r>
    </w:p>
    <w:p w14:paraId="379A4AE5" w14:textId="00A91833" w:rsidR="00D242B9" w:rsidRPr="003951C2" w:rsidRDefault="00D242B9" w:rsidP="00D242B9">
      <w:pPr>
        <w:pStyle w:val="SingleTxtG"/>
        <w:rPr>
          <w:b/>
          <w:bCs/>
          <w:lang w:val="fr-FR"/>
        </w:rPr>
      </w:pPr>
      <w:r w:rsidRPr="003951C2">
        <w:rPr>
          <w:b/>
          <w:bCs/>
          <w:lang w:val="fr-FR"/>
        </w:rPr>
        <w:tab/>
        <w:t>c)</w:t>
      </w:r>
      <w:r w:rsidRPr="003951C2">
        <w:rPr>
          <w:b/>
          <w:bCs/>
          <w:lang w:val="fr-FR"/>
        </w:rPr>
        <w:tab/>
        <w:t xml:space="preserve">D’établir des mécanismes de recours accessibles à tous les enfants </w:t>
      </w:r>
      <w:r w:rsidR="007F7EC1">
        <w:rPr>
          <w:b/>
          <w:bCs/>
          <w:lang w:val="fr-FR"/>
        </w:rPr>
        <w:t>− </w:t>
      </w:r>
      <w:r w:rsidRPr="003951C2">
        <w:rPr>
          <w:b/>
          <w:bCs/>
          <w:lang w:val="fr-FR"/>
        </w:rPr>
        <w:t>en particulier les filles</w:t>
      </w:r>
      <w:r w:rsidR="007F7EC1">
        <w:rPr>
          <w:b/>
          <w:bCs/>
          <w:lang w:val="fr-FR"/>
        </w:rPr>
        <w:t> −</w:t>
      </w:r>
      <w:r w:rsidRPr="003951C2">
        <w:rPr>
          <w:b/>
          <w:bCs/>
          <w:lang w:val="fr-FR"/>
        </w:rPr>
        <w:t xml:space="preserve"> qui sont victimes de pratiques préjudiciables, et de faire en sorte que les auteurs des faits soient poursuivis et punis comme il se doit</w:t>
      </w:r>
      <w:r w:rsidR="00806748" w:rsidRPr="003951C2">
        <w:rPr>
          <w:b/>
          <w:bCs/>
          <w:lang w:val="fr-FR"/>
        </w:rPr>
        <w:t> ;</w:t>
      </w:r>
    </w:p>
    <w:p w14:paraId="35380D2E" w14:textId="006A5060" w:rsidR="00D242B9" w:rsidRPr="0070418E" w:rsidRDefault="00D242B9" w:rsidP="00D242B9">
      <w:pPr>
        <w:pStyle w:val="SingleTxtG"/>
        <w:rPr>
          <w:b/>
          <w:bCs/>
          <w:lang w:val="fr-FR"/>
        </w:rPr>
      </w:pPr>
      <w:r w:rsidRPr="003951C2">
        <w:rPr>
          <w:b/>
          <w:bCs/>
          <w:lang w:val="fr-FR"/>
        </w:rPr>
        <w:tab/>
        <w:t>d)</w:t>
      </w:r>
      <w:r w:rsidRPr="003951C2">
        <w:rPr>
          <w:b/>
          <w:bCs/>
          <w:lang w:val="fr-FR"/>
        </w:rPr>
        <w:tab/>
      </w:r>
      <w:r w:rsidRPr="0070418E">
        <w:rPr>
          <w:b/>
          <w:bCs/>
          <w:lang w:val="fr-FR"/>
        </w:rPr>
        <w:t>De renforcer les mesures de soutien, comme les foyers d</w:t>
      </w:r>
      <w:r>
        <w:rPr>
          <w:b/>
          <w:bCs/>
          <w:lang w:val="fr-FR"/>
        </w:rPr>
        <w:t>’</w:t>
      </w:r>
      <w:r w:rsidRPr="0070418E">
        <w:rPr>
          <w:b/>
          <w:bCs/>
          <w:lang w:val="fr-FR"/>
        </w:rPr>
        <w:t xml:space="preserve">accueil et les services </w:t>
      </w:r>
      <w:r>
        <w:rPr>
          <w:b/>
          <w:bCs/>
          <w:lang w:val="fr-FR"/>
        </w:rPr>
        <w:t>d’accompagnement</w:t>
      </w:r>
      <w:r w:rsidRPr="0070418E">
        <w:rPr>
          <w:b/>
          <w:bCs/>
          <w:lang w:val="fr-FR"/>
        </w:rPr>
        <w:t xml:space="preserve"> et de réadaptation, en faveur des enfants victimes de pratiques préjudiciables, en particulier des filles, et de fournir au personnel judiciaire, aux agents de la force publique et aux professionnels de la santé une formation </w:t>
      </w:r>
      <w:r>
        <w:rPr>
          <w:b/>
          <w:bCs/>
          <w:lang w:val="fr-FR"/>
        </w:rPr>
        <w:t xml:space="preserve">qui soit </w:t>
      </w:r>
      <w:r w:rsidRPr="0070418E">
        <w:rPr>
          <w:b/>
          <w:bCs/>
          <w:lang w:val="fr-FR"/>
        </w:rPr>
        <w:t xml:space="preserve">axée sur la violence </w:t>
      </w:r>
      <w:r>
        <w:rPr>
          <w:b/>
          <w:bCs/>
          <w:lang w:val="fr-FR"/>
        </w:rPr>
        <w:t xml:space="preserve">et </w:t>
      </w:r>
      <w:r w:rsidRPr="0070418E">
        <w:rPr>
          <w:b/>
          <w:bCs/>
          <w:lang w:val="fr-FR"/>
        </w:rPr>
        <w:t xml:space="preserve">qui tienne compte des </w:t>
      </w:r>
      <w:r>
        <w:rPr>
          <w:b/>
          <w:bCs/>
          <w:lang w:val="fr-FR"/>
        </w:rPr>
        <w:t>questions de genre</w:t>
      </w:r>
      <w:r w:rsidR="003B6C30" w:rsidRPr="003B6C30">
        <w:rPr>
          <w:b/>
          <w:bCs/>
          <w:lang w:val="fr-FR"/>
        </w:rPr>
        <w:t>.</w:t>
      </w:r>
    </w:p>
    <w:p w14:paraId="425E7D52" w14:textId="35028BD9" w:rsidR="00D242B9" w:rsidRPr="0070418E" w:rsidRDefault="00D242B9" w:rsidP="00D242B9">
      <w:pPr>
        <w:pStyle w:val="H1G"/>
        <w:rPr>
          <w:lang w:val="fr-FR"/>
        </w:rPr>
      </w:pPr>
      <w:r>
        <w:rPr>
          <w:lang w:val="fr-FR"/>
        </w:rPr>
        <w:tab/>
      </w:r>
      <w:r w:rsidRPr="0070418E">
        <w:rPr>
          <w:lang w:val="fr-FR"/>
        </w:rPr>
        <w:t>F</w:t>
      </w:r>
      <w:r w:rsidR="003B6C30" w:rsidRPr="003B6C30">
        <w:rPr>
          <w:lang w:val="fr-FR"/>
        </w:rPr>
        <w:t>.</w:t>
      </w:r>
      <w:r w:rsidRPr="0070418E">
        <w:rPr>
          <w:lang w:val="fr-FR"/>
        </w:rPr>
        <w:tab/>
        <w:t>Milieu familial et protection de remplacement (art</w:t>
      </w:r>
      <w:r w:rsidR="003B6C30" w:rsidRPr="003B6C30">
        <w:rPr>
          <w:lang w:val="fr-FR"/>
        </w:rPr>
        <w:t>.</w:t>
      </w:r>
      <w:r w:rsidRPr="0070418E">
        <w:rPr>
          <w:lang w:val="fr-FR"/>
        </w:rPr>
        <w:t xml:space="preserve"> 5, 9 à 11, </w:t>
      </w:r>
      <w:r>
        <w:rPr>
          <w:lang w:val="fr-FR"/>
        </w:rPr>
        <w:br/>
      </w:r>
      <w:r w:rsidRPr="0070418E">
        <w:rPr>
          <w:lang w:val="fr-FR"/>
        </w:rPr>
        <w:t>18 (par</w:t>
      </w:r>
      <w:r w:rsidR="003B6C30" w:rsidRPr="003B6C30">
        <w:rPr>
          <w:lang w:val="fr-FR"/>
        </w:rPr>
        <w:t>.</w:t>
      </w:r>
      <w:r w:rsidRPr="0070418E">
        <w:rPr>
          <w:lang w:val="fr-FR"/>
        </w:rPr>
        <w:t xml:space="preserve"> 1 et 2), 20, 21, 25 et 27 (par</w:t>
      </w:r>
      <w:r w:rsidR="003B6C30" w:rsidRPr="003B6C30">
        <w:rPr>
          <w:lang w:val="fr-FR"/>
        </w:rPr>
        <w:t>.</w:t>
      </w:r>
      <w:r w:rsidRPr="0070418E">
        <w:rPr>
          <w:lang w:val="fr-FR"/>
        </w:rPr>
        <w:t xml:space="preserve"> 4))</w:t>
      </w:r>
    </w:p>
    <w:p w14:paraId="3DFA83F0"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Milieu familial</w:t>
      </w:r>
    </w:p>
    <w:p w14:paraId="4EA45D29" w14:textId="6AA7077E" w:rsidR="00D242B9" w:rsidRPr="0070418E" w:rsidRDefault="00D242B9" w:rsidP="00D242B9">
      <w:pPr>
        <w:pStyle w:val="SingleTxtG"/>
        <w:rPr>
          <w:b/>
          <w:lang w:val="fr-FR"/>
        </w:rPr>
      </w:pPr>
      <w:r w:rsidRPr="0070418E">
        <w:rPr>
          <w:lang w:val="fr-FR"/>
        </w:rPr>
        <w:t>27</w:t>
      </w:r>
      <w:r w:rsidR="003B6C30" w:rsidRPr="003B6C30">
        <w:rPr>
          <w:lang w:val="fr-FR"/>
        </w:rPr>
        <w:t>.</w:t>
      </w:r>
      <w:r w:rsidRPr="0070418E">
        <w:rPr>
          <w:lang w:val="fr-FR"/>
        </w:rPr>
        <w:tab/>
      </w:r>
      <w:r w:rsidRPr="0070418E">
        <w:rPr>
          <w:b/>
          <w:bCs/>
          <w:lang w:val="fr-FR"/>
        </w:rPr>
        <w:t>Compte tenu de</w:t>
      </w:r>
      <w:r>
        <w:rPr>
          <w:b/>
          <w:bCs/>
          <w:lang w:val="fr-FR"/>
        </w:rPr>
        <w:t>s</w:t>
      </w:r>
      <w:r w:rsidRPr="0070418E">
        <w:rPr>
          <w:b/>
          <w:bCs/>
          <w:lang w:val="fr-FR"/>
        </w:rPr>
        <w:t xml:space="preserve"> inégalité</w:t>
      </w:r>
      <w:r>
        <w:rPr>
          <w:b/>
          <w:bCs/>
          <w:lang w:val="fr-FR"/>
        </w:rPr>
        <w:t>s</w:t>
      </w:r>
      <w:r w:rsidRPr="0070418E">
        <w:rPr>
          <w:b/>
          <w:bCs/>
          <w:lang w:val="fr-FR"/>
        </w:rPr>
        <w:t xml:space="preserve"> persistante</w:t>
      </w:r>
      <w:r>
        <w:rPr>
          <w:b/>
          <w:bCs/>
          <w:lang w:val="fr-FR"/>
        </w:rPr>
        <w:t>s</w:t>
      </w:r>
      <w:r w:rsidRPr="0070418E">
        <w:rPr>
          <w:b/>
          <w:bCs/>
          <w:lang w:val="fr-FR"/>
        </w:rPr>
        <w:t xml:space="preserve"> </w:t>
      </w:r>
      <w:r>
        <w:rPr>
          <w:b/>
          <w:bCs/>
          <w:lang w:val="fr-FR"/>
        </w:rPr>
        <w:t>en ce qui concerne</w:t>
      </w:r>
      <w:r w:rsidRPr="0070418E">
        <w:rPr>
          <w:b/>
          <w:bCs/>
          <w:lang w:val="fr-FR"/>
        </w:rPr>
        <w:t xml:space="preserve"> les responsabilités parentales et des lois discriminatoires relatives au mariage, à la polygamie, au divorce, à la propriété, à l</w:t>
      </w:r>
      <w:r>
        <w:rPr>
          <w:b/>
          <w:bCs/>
          <w:lang w:val="fr-FR"/>
        </w:rPr>
        <w:t>’</w:t>
      </w:r>
      <w:r w:rsidRPr="0070418E">
        <w:rPr>
          <w:b/>
          <w:bCs/>
          <w:lang w:val="fr-FR"/>
        </w:rPr>
        <w:t>héritage, à la tutelle et au droit de garde, le Comité recommande à l</w:t>
      </w:r>
      <w:r>
        <w:rPr>
          <w:b/>
          <w:bCs/>
          <w:lang w:val="fr-FR"/>
        </w:rPr>
        <w:t>’</w:t>
      </w:r>
      <w:r w:rsidRPr="0070418E">
        <w:rPr>
          <w:b/>
          <w:bCs/>
          <w:lang w:val="fr-FR"/>
        </w:rPr>
        <w:t>État partie de redoubler d</w:t>
      </w:r>
      <w:r>
        <w:rPr>
          <w:b/>
          <w:bCs/>
          <w:lang w:val="fr-FR"/>
        </w:rPr>
        <w:t>’</w:t>
      </w:r>
      <w:r w:rsidRPr="0070418E">
        <w:rPr>
          <w:b/>
          <w:bCs/>
          <w:lang w:val="fr-FR"/>
        </w:rPr>
        <w:t>efforts pour :</w:t>
      </w:r>
    </w:p>
    <w:p w14:paraId="1296D8F8" w14:textId="732F9605" w:rsidR="00D242B9" w:rsidRPr="003951C2" w:rsidRDefault="00D242B9" w:rsidP="00D242B9">
      <w:pPr>
        <w:pStyle w:val="SingleTxtG"/>
        <w:rPr>
          <w:b/>
          <w:bCs/>
          <w:lang w:val="fr-FR"/>
        </w:rPr>
      </w:pPr>
      <w:r w:rsidRPr="003951C2">
        <w:rPr>
          <w:b/>
          <w:bCs/>
          <w:lang w:val="fr-FR"/>
        </w:rPr>
        <w:tab/>
        <w:t>a)</w:t>
      </w:r>
      <w:r w:rsidRPr="003951C2">
        <w:rPr>
          <w:b/>
          <w:bCs/>
          <w:lang w:val="fr-FR"/>
        </w:rPr>
        <w:tab/>
        <w:t>Faire en sorte que les mères et les pères aient les mêmes responsabilités, au regard de la loi, en ce qui concerne leurs enfants, conformément à l’article 18 (par</w:t>
      </w:r>
      <w:r w:rsidR="003B6C30" w:rsidRPr="003B6C30">
        <w:rPr>
          <w:b/>
          <w:bCs/>
          <w:lang w:val="fr-FR"/>
        </w:rPr>
        <w:t>.</w:t>
      </w:r>
      <w:r w:rsidR="003951C2" w:rsidRPr="003951C2">
        <w:rPr>
          <w:b/>
          <w:bCs/>
          <w:lang w:val="fr-FR"/>
        </w:rPr>
        <w:t> </w:t>
      </w:r>
      <w:r w:rsidRPr="003951C2">
        <w:rPr>
          <w:b/>
          <w:bCs/>
          <w:lang w:val="fr-FR"/>
        </w:rPr>
        <w:t>1) de la Convention</w:t>
      </w:r>
      <w:r w:rsidR="00806748" w:rsidRPr="003951C2">
        <w:rPr>
          <w:b/>
          <w:bCs/>
          <w:lang w:val="fr-FR"/>
        </w:rPr>
        <w:t> ;</w:t>
      </w:r>
    </w:p>
    <w:p w14:paraId="400E6B39" w14:textId="7A280D26" w:rsidR="00D242B9" w:rsidRPr="003951C2" w:rsidRDefault="00D242B9" w:rsidP="00D242B9">
      <w:pPr>
        <w:pStyle w:val="SingleTxtG"/>
        <w:rPr>
          <w:b/>
          <w:bCs/>
          <w:lang w:val="fr-FR"/>
        </w:rPr>
      </w:pPr>
      <w:r w:rsidRPr="003951C2">
        <w:rPr>
          <w:b/>
          <w:bCs/>
          <w:lang w:val="fr-FR"/>
        </w:rPr>
        <w:tab/>
        <w:t>b)</w:t>
      </w:r>
      <w:r w:rsidRPr="003951C2">
        <w:rPr>
          <w:b/>
          <w:bCs/>
          <w:lang w:val="fr-FR"/>
        </w:rPr>
        <w:tab/>
        <w:t xml:space="preserve">Interdire les mariages polygames et faire respecter cette interdiction dans la pratique, conformément à la recommandation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3951C2">
        <w:rPr>
          <w:b/>
          <w:bCs/>
          <w:lang w:val="fr-FR"/>
        </w:rPr>
        <w:t xml:space="preserve">31 du Comité pour l’élimination de la discrimination à l’égard des femmes et à l’observation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3951C2">
        <w:rPr>
          <w:b/>
          <w:bCs/>
          <w:lang w:val="fr-FR"/>
        </w:rPr>
        <w:t>18 du Comité des droits de l’enfant sur les pratiques préjudiciables, adoptées conjointement (2019)</w:t>
      </w:r>
      <w:r w:rsidR="00806748" w:rsidRPr="003951C2">
        <w:rPr>
          <w:b/>
          <w:bCs/>
          <w:lang w:val="fr-FR"/>
        </w:rPr>
        <w:t> ;</w:t>
      </w:r>
    </w:p>
    <w:p w14:paraId="04344E57" w14:textId="1D6B0DCA" w:rsidR="00D242B9" w:rsidRPr="003951C2" w:rsidRDefault="00D242B9" w:rsidP="00D242B9">
      <w:pPr>
        <w:pStyle w:val="SingleTxtG"/>
        <w:rPr>
          <w:b/>
          <w:bCs/>
          <w:lang w:val="fr-FR"/>
        </w:rPr>
      </w:pPr>
      <w:r w:rsidRPr="003951C2">
        <w:rPr>
          <w:b/>
          <w:bCs/>
          <w:lang w:val="fr-FR"/>
        </w:rPr>
        <w:tab/>
        <w:t>c)</w:t>
      </w:r>
      <w:r w:rsidRPr="003951C2">
        <w:rPr>
          <w:b/>
          <w:bCs/>
          <w:lang w:val="fr-FR"/>
        </w:rPr>
        <w:tab/>
        <w:t>Réformer de nouveau la loi relative au statut personnel et d’autres textes législatifs pertinents, en particulier en ce qui concerne le mariage, le divorce, la propriété, l’héritage, la tutelle et le droit de garde, afin de garantir que les hommes et les femmes, ainsi que les garçons et les filles, ont les mêmes droits</w:t>
      </w:r>
      <w:r w:rsidR="00806748" w:rsidRPr="003951C2">
        <w:rPr>
          <w:b/>
          <w:bCs/>
          <w:lang w:val="fr-FR"/>
        </w:rPr>
        <w:t> ;</w:t>
      </w:r>
    </w:p>
    <w:p w14:paraId="65AE10E8" w14:textId="7667AEF8" w:rsidR="00D242B9" w:rsidRPr="0070418E" w:rsidRDefault="00D242B9" w:rsidP="00D242B9">
      <w:pPr>
        <w:pStyle w:val="SingleTxtG"/>
        <w:rPr>
          <w:b/>
          <w:bCs/>
          <w:lang w:val="fr-FR"/>
        </w:rPr>
      </w:pPr>
      <w:r w:rsidRPr="003951C2">
        <w:rPr>
          <w:b/>
          <w:bCs/>
          <w:lang w:val="fr-FR"/>
        </w:rPr>
        <w:lastRenderedPageBreak/>
        <w:tab/>
        <w:t>d)</w:t>
      </w:r>
      <w:r w:rsidRPr="003951C2">
        <w:rPr>
          <w:b/>
          <w:bCs/>
          <w:lang w:val="fr-FR"/>
        </w:rPr>
        <w:tab/>
      </w:r>
      <w:r w:rsidRPr="0070418E">
        <w:rPr>
          <w:b/>
          <w:bCs/>
          <w:lang w:val="fr-FR"/>
        </w:rPr>
        <w:t>Envisager de ratifier la Convention sur le recouvrement international des aliments destinés aux enfants et à d</w:t>
      </w:r>
      <w:r>
        <w:rPr>
          <w:b/>
          <w:bCs/>
          <w:lang w:val="fr-FR"/>
        </w:rPr>
        <w:t>’</w:t>
      </w:r>
      <w:r w:rsidRPr="0070418E">
        <w:rPr>
          <w:b/>
          <w:bCs/>
          <w:lang w:val="fr-FR"/>
        </w:rPr>
        <w:t>autres membres de la famille, le Protocole sur la loi applicable aux obligations alimentaires et la Convention concernant la compétence, la loi applicable, la reconnaissance, l</w:t>
      </w:r>
      <w:r>
        <w:rPr>
          <w:b/>
          <w:bCs/>
          <w:lang w:val="fr-FR"/>
        </w:rPr>
        <w:t>’</w:t>
      </w:r>
      <w:r w:rsidRPr="0070418E">
        <w:rPr>
          <w:b/>
          <w:bCs/>
          <w:lang w:val="fr-FR"/>
        </w:rPr>
        <w:t>exécution et la coopération en matière de responsabilité parentale et de mesures de protection des enfants</w:t>
      </w:r>
      <w:r w:rsidR="003B6C30" w:rsidRPr="003B6C30">
        <w:rPr>
          <w:b/>
          <w:bCs/>
          <w:lang w:val="fr-FR"/>
        </w:rPr>
        <w:t>.</w:t>
      </w:r>
    </w:p>
    <w:p w14:paraId="61CB820D"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Enfants privés de milieu familial</w:t>
      </w:r>
    </w:p>
    <w:p w14:paraId="57490A88" w14:textId="444E2B37" w:rsidR="00D242B9" w:rsidRPr="0070418E" w:rsidRDefault="00D242B9" w:rsidP="00D242B9">
      <w:pPr>
        <w:pStyle w:val="SingleTxtG"/>
        <w:rPr>
          <w:b/>
          <w:lang w:val="fr-FR"/>
        </w:rPr>
      </w:pPr>
      <w:r w:rsidRPr="0070418E">
        <w:rPr>
          <w:lang w:val="fr-FR"/>
        </w:rPr>
        <w:t>28</w:t>
      </w:r>
      <w:r w:rsidR="003B6C30" w:rsidRPr="003B6C30">
        <w:rPr>
          <w:lang w:val="fr-FR"/>
        </w:rPr>
        <w:t>.</w:t>
      </w:r>
      <w:r w:rsidRPr="0070418E">
        <w:rPr>
          <w:lang w:val="fr-FR"/>
        </w:rPr>
        <w:tab/>
      </w:r>
      <w:r w:rsidRPr="0070418E">
        <w:rPr>
          <w:b/>
          <w:bCs/>
          <w:lang w:val="fr-FR"/>
        </w:rPr>
        <w:t>Le Comité note que les règlements d</w:t>
      </w:r>
      <w:r>
        <w:rPr>
          <w:b/>
          <w:bCs/>
          <w:lang w:val="fr-FR"/>
        </w:rPr>
        <w:t>’</w:t>
      </w:r>
      <w:r w:rsidRPr="0070418E">
        <w:rPr>
          <w:b/>
          <w:bCs/>
          <w:lang w:val="fr-FR"/>
        </w:rPr>
        <w:t>application de la loi sur l</w:t>
      </w:r>
      <w:r>
        <w:rPr>
          <w:b/>
          <w:bCs/>
          <w:lang w:val="fr-FR"/>
        </w:rPr>
        <w:t>’</w:t>
      </w:r>
      <w:r w:rsidRPr="0070418E">
        <w:rPr>
          <w:b/>
          <w:bCs/>
          <w:lang w:val="fr-FR"/>
        </w:rPr>
        <w:t>enfance soutiennent et facilitent la prise en charge en milieu familial et que le Ministère du développement social effectue des visites périodiques pour suivre les enfants placés dans des familles d</w:t>
      </w:r>
      <w:r>
        <w:rPr>
          <w:b/>
          <w:bCs/>
          <w:lang w:val="fr-FR"/>
        </w:rPr>
        <w:t>’</w:t>
      </w:r>
      <w:r w:rsidRPr="0070418E">
        <w:rPr>
          <w:b/>
          <w:bCs/>
          <w:lang w:val="fr-FR"/>
        </w:rPr>
        <w:t>accueil, mais il attire l</w:t>
      </w:r>
      <w:r>
        <w:rPr>
          <w:b/>
          <w:bCs/>
          <w:lang w:val="fr-FR"/>
        </w:rPr>
        <w:t>’</w:t>
      </w:r>
      <w:r w:rsidRPr="0070418E">
        <w:rPr>
          <w:b/>
          <w:bCs/>
          <w:lang w:val="fr-FR"/>
        </w:rPr>
        <w:t>attention de l</w:t>
      </w:r>
      <w:r>
        <w:rPr>
          <w:b/>
          <w:bCs/>
          <w:lang w:val="fr-FR"/>
        </w:rPr>
        <w:t>’</w:t>
      </w:r>
      <w:r w:rsidRPr="0070418E">
        <w:rPr>
          <w:b/>
          <w:bCs/>
          <w:lang w:val="fr-FR"/>
        </w:rPr>
        <w:t>État partie sur les Lignes directrices relatives à la protection de remplacement pour les enfants et lui recommande</w:t>
      </w:r>
      <w:r w:rsidRPr="0070418E">
        <w:rPr>
          <w:lang w:val="fr-FR"/>
        </w:rPr>
        <w:t> </w:t>
      </w:r>
      <w:r w:rsidRPr="00B96F6D">
        <w:rPr>
          <w:b/>
          <w:bCs/>
          <w:lang w:val="fr-FR"/>
        </w:rPr>
        <w:t>:</w:t>
      </w:r>
    </w:p>
    <w:p w14:paraId="2825ED22" w14:textId="2F14F889" w:rsidR="00D242B9" w:rsidRPr="0070418E" w:rsidRDefault="00D242B9" w:rsidP="00D242B9">
      <w:pPr>
        <w:pStyle w:val="SingleTxtG"/>
        <w:rPr>
          <w:b/>
          <w:bCs/>
          <w:lang w:val="fr-FR"/>
        </w:rPr>
      </w:pPr>
      <w:r>
        <w:rPr>
          <w:b/>
          <w:bCs/>
          <w:lang w:val="fr-FR"/>
        </w:rPr>
        <w:tab/>
      </w:r>
      <w:r w:rsidRPr="0070418E">
        <w:rPr>
          <w:b/>
          <w:bCs/>
          <w:lang w:val="fr-FR"/>
        </w:rPr>
        <w:t>a</w:t>
      </w:r>
      <w:r w:rsidRPr="00B96F6D">
        <w:rPr>
          <w:b/>
          <w:bCs/>
          <w:lang w:val="fr-FR"/>
        </w:rPr>
        <w:t>)</w:t>
      </w:r>
      <w:r w:rsidRPr="0070418E">
        <w:rPr>
          <w:lang w:val="fr-FR"/>
        </w:rPr>
        <w:tab/>
      </w:r>
      <w:r w:rsidRPr="0070418E">
        <w:rPr>
          <w:b/>
          <w:bCs/>
          <w:lang w:val="fr-FR"/>
        </w:rPr>
        <w:t xml:space="preserve">De renforcer encore la prise en charge en milieu familial et de privilégier ce type de placement chaque fois que cela est possible, y compris pour les enfants abandonnés </w:t>
      </w:r>
      <w:r>
        <w:rPr>
          <w:b/>
          <w:bCs/>
          <w:lang w:val="fr-FR"/>
        </w:rPr>
        <w:t xml:space="preserve">qui vivent </w:t>
      </w:r>
      <w:r w:rsidRPr="0070418E">
        <w:rPr>
          <w:b/>
          <w:bCs/>
          <w:lang w:val="fr-FR"/>
        </w:rPr>
        <w:t>dans le centre d</w:t>
      </w:r>
      <w:r>
        <w:rPr>
          <w:b/>
          <w:bCs/>
          <w:lang w:val="fr-FR"/>
        </w:rPr>
        <w:t>’</w:t>
      </w:r>
      <w:r w:rsidRPr="0070418E">
        <w:rPr>
          <w:b/>
          <w:bCs/>
          <w:lang w:val="fr-FR"/>
        </w:rPr>
        <w:t>accueil Al-</w:t>
      </w:r>
      <w:proofErr w:type="spellStart"/>
      <w:r w:rsidRPr="0070418E">
        <w:rPr>
          <w:b/>
          <w:bCs/>
          <w:lang w:val="fr-FR"/>
        </w:rPr>
        <w:t>Khoud</w:t>
      </w:r>
      <w:proofErr w:type="spellEnd"/>
      <w:r w:rsidRPr="0070418E">
        <w:rPr>
          <w:b/>
          <w:bCs/>
          <w:lang w:val="fr-FR"/>
        </w:rPr>
        <w:t xml:space="preserve">, afin de </w:t>
      </w:r>
      <w:r>
        <w:rPr>
          <w:b/>
          <w:bCs/>
          <w:lang w:val="fr-FR"/>
        </w:rPr>
        <w:t>faire baisser</w:t>
      </w:r>
      <w:r w:rsidRPr="0070418E">
        <w:rPr>
          <w:b/>
          <w:bCs/>
          <w:lang w:val="fr-FR"/>
        </w:rPr>
        <w:t xml:space="preserve"> encore le </w:t>
      </w:r>
      <w:r>
        <w:rPr>
          <w:b/>
          <w:bCs/>
          <w:lang w:val="fr-FR"/>
        </w:rPr>
        <w:t>nombre</w:t>
      </w:r>
      <w:r w:rsidRPr="0070418E">
        <w:rPr>
          <w:b/>
          <w:bCs/>
          <w:lang w:val="fr-FR"/>
        </w:rPr>
        <w:t xml:space="preserve"> d</w:t>
      </w:r>
      <w:r>
        <w:rPr>
          <w:b/>
          <w:bCs/>
          <w:lang w:val="fr-FR"/>
        </w:rPr>
        <w:t>’</w:t>
      </w:r>
      <w:r w:rsidRPr="0070418E">
        <w:rPr>
          <w:b/>
          <w:bCs/>
          <w:lang w:val="fr-FR"/>
        </w:rPr>
        <w:t xml:space="preserve">enfants </w:t>
      </w:r>
      <w:r>
        <w:rPr>
          <w:b/>
          <w:bCs/>
          <w:lang w:val="fr-FR"/>
        </w:rPr>
        <w:t xml:space="preserve">placés </w:t>
      </w:r>
      <w:r w:rsidRPr="0070418E">
        <w:rPr>
          <w:b/>
          <w:bCs/>
          <w:lang w:val="fr-FR"/>
        </w:rPr>
        <w:t>en institution</w:t>
      </w:r>
      <w:r w:rsidR="00806748">
        <w:rPr>
          <w:b/>
          <w:bCs/>
          <w:lang w:val="fr-FR"/>
        </w:rPr>
        <w:t> ;</w:t>
      </w:r>
    </w:p>
    <w:p w14:paraId="5206F024" w14:textId="62EBE1DB" w:rsidR="00D242B9" w:rsidRPr="0070418E" w:rsidRDefault="00D242B9" w:rsidP="00D242B9">
      <w:pPr>
        <w:pStyle w:val="SingleTxtG"/>
        <w:rPr>
          <w:b/>
          <w:bCs/>
          <w:lang w:val="fr-FR"/>
        </w:rPr>
      </w:pPr>
      <w:r>
        <w:rPr>
          <w:b/>
          <w:bCs/>
          <w:lang w:val="fr-FR"/>
        </w:rPr>
        <w:tab/>
      </w:r>
      <w:r w:rsidRPr="0070418E">
        <w:rPr>
          <w:b/>
          <w:bCs/>
          <w:lang w:val="fr-FR"/>
        </w:rPr>
        <w:t>b)</w:t>
      </w:r>
      <w:r w:rsidRPr="0070418E">
        <w:rPr>
          <w:b/>
          <w:bCs/>
          <w:lang w:val="fr-FR"/>
        </w:rPr>
        <w:tab/>
        <w:t>De prévoir des garanties suffisantes et de définir des critères précis, fondés sur les besoins et l</w:t>
      </w:r>
      <w:r>
        <w:rPr>
          <w:b/>
          <w:bCs/>
          <w:lang w:val="fr-FR"/>
        </w:rPr>
        <w:t>’</w:t>
      </w:r>
      <w:r w:rsidRPr="0070418E">
        <w:rPr>
          <w:b/>
          <w:bCs/>
          <w:lang w:val="fr-FR"/>
        </w:rPr>
        <w:t>intérêt supérieur de l</w:t>
      </w:r>
      <w:r>
        <w:rPr>
          <w:b/>
          <w:bCs/>
          <w:lang w:val="fr-FR"/>
        </w:rPr>
        <w:t>’</w:t>
      </w:r>
      <w:r w:rsidRPr="0070418E">
        <w:rPr>
          <w:b/>
          <w:bCs/>
          <w:lang w:val="fr-FR"/>
        </w:rPr>
        <w:t>enfant, pour déterminer si un enfant doit faire l</w:t>
      </w:r>
      <w:r>
        <w:rPr>
          <w:b/>
          <w:bCs/>
          <w:lang w:val="fr-FR"/>
        </w:rPr>
        <w:t>’</w:t>
      </w:r>
      <w:r w:rsidRPr="0070418E">
        <w:rPr>
          <w:b/>
          <w:bCs/>
          <w:lang w:val="fr-FR"/>
        </w:rPr>
        <w:t>objet d</w:t>
      </w:r>
      <w:r>
        <w:rPr>
          <w:b/>
          <w:bCs/>
          <w:lang w:val="fr-FR"/>
        </w:rPr>
        <w:t>’</w:t>
      </w:r>
      <w:r w:rsidRPr="0070418E">
        <w:rPr>
          <w:b/>
          <w:bCs/>
          <w:lang w:val="fr-FR"/>
        </w:rPr>
        <w:t>une protection de remplacement</w:t>
      </w:r>
      <w:r w:rsidR="00806748">
        <w:rPr>
          <w:b/>
          <w:bCs/>
          <w:lang w:val="fr-FR"/>
        </w:rPr>
        <w:t> ;</w:t>
      </w:r>
    </w:p>
    <w:p w14:paraId="6F377728" w14:textId="7E9827E2" w:rsidR="00D242B9" w:rsidRPr="0070418E" w:rsidRDefault="00D242B9" w:rsidP="00D242B9">
      <w:pPr>
        <w:pStyle w:val="SingleTxtG"/>
        <w:rPr>
          <w:b/>
          <w:bCs/>
          <w:lang w:val="fr-FR"/>
        </w:rPr>
      </w:pPr>
      <w:r>
        <w:rPr>
          <w:b/>
          <w:bCs/>
          <w:lang w:val="fr-FR"/>
        </w:rPr>
        <w:tab/>
      </w:r>
      <w:r w:rsidRPr="0070418E">
        <w:rPr>
          <w:b/>
          <w:bCs/>
          <w:lang w:val="fr-FR"/>
        </w:rPr>
        <w:t>c)</w:t>
      </w:r>
      <w:r w:rsidRPr="0070418E">
        <w:rPr>
          <w:b/>
          <w:bCs/>
          <w:lang w:val="fr-FR"/>
        </w:rPr>
        <w:tab/>
        <w:t>De fournir de plus amples informations sur les rapports du Ministère du développement social concernant les visites de suivi consacrées aux enfants placés dans des familles d</w:t>
      </w:r>
      <w:r>
        <w:rPr>
          <w:b/>
          <w:bCs/>
          <w:lang w:val="fr-FR"/>
        </w:rPr>
        <w:t>’</w:t>
      </w:r>
      <w:r w:rsidRPr="0070418E">
        <w:rPr>
          <w:b/>
          <w:bCs/>
          <w:lang w:val="fr-FR"/>
        </w:rPr>
        <w:t>accueil</w:t>
      </w:r>
      <w:r w:rsidR="003B6C30" w:rsidRPr="003B6C30">
        <w:rPr>
          <w:b/>
          <w:bCs/>
          <w:lang w:val="fr-FR"/>
        </w:rPr>
        <w:t>.</w:t>
      </w:r>
    </w:p>
    <w:p w14:paraId="3DE330D1" w14:textId="5348150C" w:rsidR="00D242B9" w:rsidRPr="0070418E" w:rsidRDefault="00D242B9" w:rsidP="00D242B9">
      <w:pPr>
        <w:pStyle w:val="H1G"/>
        <w:rPr>
          <w:lang w:val="fr-FR"/>
        </w:rPr>
      </w:pPr>
      <w:r>
        <w:rPr>
          <w:lang w:val="fr-FR"/>
        </w:rPr>
        <w:tab/>
      </w:r>
      <w:r w:rsidRPr="0070418E">
        <w:rPr>
          <w:lang w:val="fr-FR"/>
        </w:rPr>
        <w:t>G</w:t>
      </w:r>
      <w:r w:rsidR="003B6C30" w:rsidRPr="003B6C30">
        <w:rPr>
          <w:lang w:val="fr-FR"/>
        </w:rPr>
        <w:t>.</w:t>
      </w:r>
      <w:r w:rsidRPr="0070418E">
        <w:rPr>
          <w:lang w:val="fr-FR"/>
        </w:rPr>
        <w:tab/>
        <w:t>Enfants handicapés (art</w:t>
      </w:r>
      <w:r w:rsidR="003B6C30" w:rsidRPr="003B6C30">
        <w:rPr>
          <w:lang w:val="fr-FR"/>
        </w:rPr>
        <w:t>.</w:t>
      </w:r>
      <w:r w:rsidRPr="0070418E">
        <w:rPr>
          <w:lang w:val="fr-FR"/>
        </w:rPr>
        <w:t xml:space="preserve"> 23)</w:t>
      </w:r>
    </w:p>
    <w:p w14:paraId="4FD4A25C" w14:textId="5A348080" w:rsidR="00D242B9" w:rsidRPr="0070418E" w:rsidRDefault="00D242B9" w:rsidP="00D242B9">
      <w:pPr>
        <w:pStyle w:val="SingleTxtG"/>
        <w:rPr>
          <w:lang w:val="fr-FR"/>
        </w:rPr>
      </w:pPr>
      <w:r w:rsidRPr="0070418E">
        <w:rPr>
          <w:lang w:val="fr-FR"/>
        </w:rPr>
        <w:t>29</w:t>
      </w:r>
      <w:r w:rsidR="003B6C30" w:rsidRPr="003B6C30">
        <w:rPr>
          <w:lang w:val="fr-FR"/>
        </w:rPr>
        <w:t>.</w:t>
      </w:r>
      <w:r w:rsidRPr="0070418E">
        <w:rPr>
          <w:lang w:val="fr-FR"/>
        </w:rPr>
        <w:tab/>
        <w:t xml:space="preserve">Le Comité </w:t>
      </w:r>
      <w:r>
        <w:rPr>
          <w:lang w:val="fr-FR"/>
        </w:rPr>
        <w:t>se félicite</w:t>
      </w:r>
      <w:r w:rsidRPr="0070418E">
        <w:rPr>
          <w:lang w:val="fr-FR"/>
        </w:rPr>
        <w:t xml:space="preserve"> que les enfants handicapés </w:t>
      </w:r>
      <w:r>
        <w:rPr>
          <w:lang w:val="fr-FR"/>
        </w:rPr>
        <w:t>soient</w:t>
      </w:r>
      <w:r w:rsidRPr="0070418E">
        <w:rPr>
          <w:lang w:val="fr-FR"/>
        </w:rPr>
        <w:t xml:space="preserve"> une des priorités de la Stratégie </w:t>
      </w:r>
      <w:r>
        <w:rPr>
          <w:lang w:val="fr-FR"/>
        </w:rPr>
        <w:t>d’</w:t>
      </w:r>
      <w:r w:rsidRPr="0070418E">
        <w:rPr>
          <w:lang w:val="fr-FR"/>
        </w:rPr>
        <w:t xml:space="preserve">action sociale (2016-2025) et </w:t>
      </w:r>
      <w:r>
        <w:rPr>
          <w:lang w:val="fr-FR"/>
        </w:rPr>
        <w:t xml:space="preserve">salue </w:t>
      </w:r>
      <w:r w:rsidRPr="0070418E">
        <w:rPr>
          <w:lang w:val="fr-FR"/>
        </w:rPr>
        <w:t>les autres efforts déployés par l</w:t>
      </w:r>
      <w:r>
        <w:rPr>
          <w:lang w:val="fr-FR"/>
        </w:rPr>
        <w:t>’</w:t>
      </w:r>
      <w:r w:rsidRPr="0070418E">
        <w:rPr>
          <w:lang w:val="fr-FR"/>
        </w:rPr>
        <w:t>État partie, notamment l</w:t>
      </w:r>
      <w:r>
        <w:rPr>
          <w:lang w:val="fr-FR"/>
        </w:rPr>
        <w:t>’</w:t>
      </w:r>
      <w:r w:rsidRPr="0070418E">
        <w:rPr>
          <w:lang w:val="fr-FR"/>
        </w:rPr>
        <w:t>augmentation du nombre de centres de réadaptation, la mise en place de programmes d</w:t>
      </w:r>
      <w:r>
        <w:rPr>
          <w:lang w:val="fr-FR"/>
        </w:rPr>
        <w:t>’</w:t>
      </w:r>
      <w:r w:rsidRPr="0070418E">
        <w:rPr>
          <w:lang w:val="fr-FR"/>
        </w:rPr>
        <w:t xml:space="preserve">intégration </w:t>
      </w:r>
      <w:r>
        <w:rPr>
          <w:lang w:val="fr-FR"/>
        </w:rPr>
        <w:t>visant à</w:t>
      </w:r>
      <w:r w:rsidRPr="0070418E">
        <w:rPr>
          <w:lang w:val="fr-FR"/>
        </w:rPr>
        <w:t xml:space="preserve"> permettre aux enfants de fréquenter les écoles ordinaires et la formation de professionnels qui travaillent au contact ou au service d</w:t>
      </w:r>
      <w:r>
        <w:rPr>
          <w:lang w:val="fr-FR"/>
        </w:rPr>
        <w:t>’</w:t>
      </w:r>
      <w:r w:rsidRPr="0070418E">
        <w:rPr>
          <w:lang w:val="fr-FR"/>
        </w:rPr>
        <w:t>enfants</w:t>
      </w:r>
      <w:r w:rsidR="003B6C30" w:rsidRPr="003B6C30">
        <w:rPr>
          <w:lang w:val="fr-FR"/>
        </w:rPr>
        <w:t>.</w:t>
      </w:r>
      <w:r w:rsidRPr="0070418E">
        <w:rPr>
          <w:lang w:val="fr-FR"/>
        </w:rPr>
        <w:t xml:space="preserve"> Il </w:t>
      </w:r>
      <w:r>
        <w:rPr>
          <w:lang w:val="fr-FR"/>
        </w:rPr>
        <w:t>note cependant avec préoccupation</w:t>
      </w:r>
      <w:r w:rsidRPr="0070418E">
        <w:rPr>
          <w:lang w:val="fr-FR"/>
        </w:rPr>
        <w:t xml:space="preserve"> que les enfants handicapés continuent de rencontrer des difficultés, et en particulier</w:t>
      </w:r>
      <w:r>
        <w:rPr>
          <w:lang w:val="fr-FR"/>
        </w:rPr>
        <w:t xml:space="preserve"> </w:t>
      </w:r>
      <w:r w:rsidRPr="0070418E">
        <w:rPr>
          <w:lang w:val="fr-FR"/>
        </w:rPr>
        <w:t>que :</w:t>
      </w:r>
    </w:p>
    <w:p w14:paraId="2B65747F" w14:textId="71744214" w:rsidR="00D242B9" w:rsidRPr="0070418E" w:rsidRDefault="00D242B9" w:rsidP="00D242B9">
      <w:pPr>
        <w:pStyle w:val="SingleTxtG"/>
        <w:rPr>
          <w:lang w:val="fr-FR"/>
        </w:rPr>
      </w:pPr>
      <w:r>
        <w:rPr>
          <w:lang w:val="fr-FR"/>
        </w:rPr>
        <w:tab/>
      </w:r>
      <w:r w:rsidRPr="0070418E">
        <w:rPr>
          <w:lang w:val="fr-FR"/>
        </w:rPr>
        <w:t>a)</w:t>
      </w:r>
      <w:r w:rsidRPr="0070418E">
        <w:rPr>
          <w:lang w:val="fr-FR"/>
        </w:rPr>
        <w:tab/>
        <w:t>Les enfants handicapés sont encore stigmatisés et victimes de discrimination</w:t>
      </w:r>
      <w:r w:rsidR="00806748">
        <w:rPr>
          <w:lang w:val="fr-FR"/>
        </w:rPr>
        <w:t> ;</w:t>
      </w:r>
    </w:p>
    <w:p w14:paraId="6E32F424" w14:textId="73A286C1" w:rsidR="00D242B9" w:rsidRPr="0070418E" w:rsidRDefault="00D242B9" w:rsidP="00D242B9">
      <w:pPr>
        <w:pStyle w:val="SingleTxtG"/>
        <w:rPr>
          <w:lang w:val="fr-FR"/>
        </w:rPr>
      </w:pPr>
      <w:r>
        <w:rPr>
          <w:lang w:val="fr-FR"/>
        </w:rPr>
        <w:tab/>
      </w:r>
      <w:r w:rsidRPr="0070418E">
        <w:rPr>
          <w:lang w:val="fr-FR"/>
        </w:rPr>
        <w:t>b)</w:t>
      </w:r>
      <w:r w:rsidRPr="0070418E">
        <w:rPr>
          <w:lang w:val="fr-FR"/>
        </w:rPr>
        <w:tab/>
        <w:t>La politique d</w:t>
      </w:r>
      <w:r>
        <w:rPr>
          <w:lang w:val="fr-FR"/>
        </w:rPr>
        <w:t>’</w:t>
      </w:r>
      <w:r w:rsidRPr="0070418E">
        <w:rPr>
          <w:lang w:val="fr-FR"/>
        </w:rPr>
        <w:t>éducation inclusive n</w:t>
      </w:r>
      <w:r>
        <w:rPr>
          <w:lang w:val="fr-FR"/>
        </w:rPr>
        <w:t>’</w:t>
      </w:r>
      <w:r w:rsidRPr="0070418E">
        <w:rPr>
          <w:lang w:val="fr-FR"/>
        </w:rPr>
        <w:t xml:space="preserve">a pas </w:t>
      </w:r>
      <w:r>
        <w:rPr>
          <w:lang w:val="fr-FR"/>
        </w:rPr>
        <w:t>été suffisamment appliquée</w:t>
      </w:r>
      <w:r w:rsidRPr="0070418E">
        <w:rPr>
          <w:lang w:val="fr-FR"/>
        </w:rPr>
        <w:t>, ce qui s</w:t>
      </w:r>
      <w:r>
        <w:rPr>
          <w:lang w:val="fr-FR"/>
        </w:rPr>
        <w:t>’</w:t>
      </w:r>
      <w:r w:rsidRPr="0070418E">
        <w:rPr>
          <w:lang w:val="fr-FR"/>
        </w:rPr>
        <w:t xml:space="preserve">est </w:t>
      </w:r>
      <w:r>
        <w:rPr>
          <w:lang w:val="fr-FR"/>
        </w:rPr>
        <w:t>traduit</w:t>
      </w:r>
      <w:r w:rsidRPr="0070418E">
        <w:rPr>
          <w:lang w:val="fr-FR"/>
        </w:rPr>
        <w:t xml:space="preserve"> par un faible nombre d</w:t>
      </w:r>
      <w:r>
        <w:rPr>
          <w:lang w:val="fr-FR"/>
        </w:rPr>
        <w:t>’</w:t>
      </w:r>
      <w:r w:rsidRPr="0070418E">
        <w:rPr>
          <w:lang w:val="fr-FR"/>
        </w:rPr>
        <w:t>inscriptions d</w:t>
      </w:r>
      <w:r>
        <w:rPr>
          <w:lang w:val="fr-FR"/>
        </w:rPr>
        <w:t>’</w:t>
      </w:r>
      <w:r w:rsidRPr="0070418E">
        <w:rPr>
          <w:lang w:val="fr-FR"/>
        </w:rPr>
        <w:t xml:space="preserve">enfants handicapés </w:t>
      </w:r>
      <w:r>
        <w:rPr>
          <w:lang w:val="fr-FR"/>
        </w:rPr>
        <w:t>à l’</w:t>
      </w:r>
      <w:r w:rsidRPr="0070418E">
        <w:rPr>
          <w:lang w:val="fr-FR"/>
        </w:rPr>
        <w:t>école à tous les niveaux et par des taux élevés de non-achèvement de la scolarité et d</w:t>
      </w:r>
      <w:r>
        <w:rPr>
          <w:lang w:val="fr-FR"/>
        </w:rPr>
        <w:t>’</w:t>
      </w:r>
      <w:r w:rsidRPr="0070418E">
        <w:rPr>
          <w:lang w:val="fr-FR"/>
        </w:rPr>
        <w:t xml:space="preserve">analphabétisme </w:t>
      </w:r>
      <w:r>
        <w:rPr>
          <w:lang w:val="fr-FR"/>
        </w:rPr>
        <w:t>chez les enfants handicapés</w:t>
      </w:r>
      <w:r w:rsidR="00806748">
        <w:rPr>
          <w:lang w:val="fr-FR"/>
        </w:rPr>
        <w:t> ;</w:t>
      </w:r>
    </w:p>
    <w:p w14:paraId="33CCF846" w14:textId="713BA5E5" w:rsidR="00D242B9" w:rsidRPr="0070418E" w:rsidRDefault="00D242B9" w:rsidP="00D242B9">
      <w:pPr>
        <w:pStyle w:val="SingleTxtG"/>
        <w:rPr>
          <w:lang w:val="fr-FR"/>
        </w:rPr>
      </w:pPr>
      <w:r>
        <w:rPr>
          <w:lang w:val="fr-FR"/>
        </w:rPr>
        <w:tab/>
      </w:r>
      <w:r w:rsidRPr="0070418E">
        <w:rPr>
          <w:lang w:val="fr-FR"/>
        </w:rPr>
        <w:t>c)</w:t>
      </w:r>
      <w:r w:rsidRPr="0070418E">
        <w:rPr>
          <w:lang w:val="fr-FR"/>
        </w:rPr>
        <w:tab/>
        <w:t>Les lignes directrices pour la formation des enseignants à l</w:t>
      </w:r>
      <w:r>
        <w:rPr>
          <w:lang w:val="fr-FR"/>
        </w:rPr>
        <w:t>’</w:t>
      </w:r>
      <w:r w:rsidRPr="0070418E">
        <w:rPr>
          <w:lang w:val="fr-FR"/>
        </w:rPr>
        <w:t>éducation inclusive et les outils associés n</w:t>
      </w:r>
      <w:r>
        <w:rPr>
          <w:lang w:val="fr-FR"/>
        </w:rPr>
        <w:t>’</w:t>
      </w:r>
      <w:r w:rsidRPr="0070418E">
        <w:rPr>
          <w:lang w:val="fr-FR"/>
        </w:rPr>
        <w:t>ont pas été pleinement mis en application</w:t>
      </w:r>
      <w:r w:rsidR="00806748">
        <w:rPr>
          <w:lang w:val="fr-FR"/>
        </w:rPr>
        <w:t> ;</w:t>
      </w:r>
    </w:p>
    <w:p w14:paraId="595D5E2F" w14:textId="4BC22D7E" w:rsidR="00D242B9" w:rsidRPr="0070418E" w:rsidRDefault="00D242B9" w:rsidP="00D242B9">
      <w:pPr>
        <w:pStyle w:val="SingleTxtG"/>
        <w:rPr>
          <w:lang w:val="fr-FR"/>
        </w:rPr>
      </w:pPr>
      <w:r>
        <w:rPr>
          <w:lang w:val="fr-FR"/>
        </w:rPr>
        <w:tab/>
      </w:r>
      <w:r w:rsidRPr="0070418E">
        <w:rPr>
          <w:lang w:val="fr-FR"/>
        </w:rPr>
        <w:t>d)</w:t>
      </w:r>
      <w:r w:rsidRPr="0070418E">
        <w:rPr>
          <w:lang w:val="fr-FR"/>
        </w:rPr>
        <w:tab/>
        <w:t>Malgré l</w:t>
      </w:r>
      <w:r>
        <w:rPr>
          <w:lang w:val="fr-FR"/>
        </w:rPr>
        <w:t>’</w:t>
      </w:r>
      <w:r w:rsidRPr="0070418E">
        <w:rPr>
          <w:lang w:val="fr-FR"/>
        </w:rPr>
        <w:t>élaboration d</w:t>
      </w:r>
      <w:r>
        <w:rPr>
          <w:lang w:val="fr-FR"/>
        </w:rPr>
        <w:t>’</w:t>
      </w:r>
      <w:r w:rsidRPr="0070418E">
        <w:rPr>
          <w:lang w:val="fr-FR"/>
        </w:rPr>
        <w:t xml:space="preserve">un système unifié de classification des handicaps, </w:t>
      </w:r>
      <w:r>
        <w:rPr>
          <w:lang w:val="fr-FR"/>
        </w:rPr>
        <w:t>il n’y a pas eu de</w:t>
      </w:r>
      <w:r w:rsidRPr="0070418E">
        <w:rPr>
          <w:lang w:val="fr-FR"/>
        </w:rPr>
        <w:t xml:space="preserve"> collecte systématique de données ventilées par sexe et par type d</w:t>
      </w:r>
      <w:r>
        <w:rPr>
          <w:lang w:val="fr-FR"/>
        </w:rPr>
        <w:t>’</w:t>
      </w:r>
      <w:r w:rsidRPr="0070418E">
        <w:rPr>
          <w:lang w:val="fr-FR"/>
        </w:rPr>
        <w:t>incapacité</w:t>
      </w:r>
      <w:r w:rsidRPr="00317276">
        <w:rPr>
          <w:lang w:val="fr-FR"/>
        </w:rPr>
        <w:t xml:space="preserve"> </w:t>
      </w:r>
      <w:r w:rsidRPr="0070418E">
        <w:rPr>
          <w:lang w:val="fr-FR"/>
        </w:rPr>
        <w:t>concernant le nombre d</w:t>
      </w:r>
      <w:r>
        <w:rPr>
          <w:lang w:val="fr-FR"/>
        </w:rPr>
        <w:t>’</w:t>
      </w:r>
      <w:r w:rsidRPr="0070418E">
        <w:rPr>
          <w:lang w:val="fr-FR"/>
        </w:rPr>
        <w:t>enfants handicapés</w:t>
      </w:r>
      <w:r w:rsidR="003B6C30" w:rsidRPr="003B6C30">
        <w:rPr>
          <w:lang w:val="fr-FR"/>
        </w:rPr>
        <w:t>.</w:t>
      </w:r>
    </w:p>
    <w:p w14:paraId="6DF31939" w14:textId="17D61D49" w:rsidR="00D242B9" w:rsidRPr="003951C2" w:rsidRDefault="00D242B9" w:rsidP="00D242B9">
      <w:pPr>
        <w:pStyle w:val="SingleTxtG"/>
        <w:rPr>
          <w:b/>
          <w:bCs/>
          <w:lang w:val="fr-FR"/>
        </w:rPr>
      </w:pPr>
      <w:r w:rsidRPr="0070418E">
        <w:rPr>
          <w:lang w:val="fr-FR"/>
        </w:rPr>
        <w:t>30</w:t>
      </w:r>
      <w:r w:rsidR="003B6C30" w:rsidRPr="003B6C30">
        <w:rPr>
          <w:lang w:val="fr-FR"/>
        </w:rPr>
        <w:t>.</w:t>
      </w:r>
      <w:r w:rsidRPr="0070418E">
        <w:rPr>
          <w:lang w:val="fr-FR"/>
        </w:rPr>
        <w:tab/>
      </w:r>
      <w:r w:rsidRPr="0070418E">
        <w:rPr>
          <w:b/>
          <w:bCs/>
          <w:lang w:val="fr-FR"/>
        </w:rPr>
        <w:t xml:space="preserve">Rappelant son observation générale </w:t>
      </w:r>
      <w:r w:rsidRPr="00D242B9">
        <w:rPr>
          <w:rFonts w:eastAsia="MS Mincho"/>
          <w:b/>
          <w:bCs/>
          <w:lang w:val="fr-FR"/>
        </w:rPr>
        <w:t>n</w:t>
      </w:r>
      <w:r w:rsidRPr="00D242B9">
        <w:rPr>
          <w:rFonts w:eastAsia="MS Mincho"/>
          <w:b/>
          <w:bCs/>
          <w:vertAlign w:val="superscript"/>
          <w:lang w:val="fr-FR"/>
        </w:rPr>
        <w:t>o</w:t>
      </w:r>
      <w:r>
        <w:rPr>
          <w:b/>
          <w:bCs/>
          <w:lang w:val="fr-FR"/>
        </w:rPr>
        <w:t> </w:t>
      </w:r>
      <w:r w:rsidRPr="0070418E">
        <w:rPr>
          <w:b/>
          <w:bCs/>
          <w:lang w:val="fr-FR"/>
        </w:rPr>
        <w:t>9 (2006) sur les droits des enfants handicapés, le Comité prie instamment l</w:t>
      </w:r>
      <w:r>
        <w:rPr>
          <w:b/>
          <w:bCs/>
          <w:lang w:val="fr-FR"/>
        </w:rPr>
        <w:t>’</w:t>
      </w:r>
      <w:r w:rsidRPr="0070418E">
        <w:rPr>
          <w:b/>
          <w:bCs/>
          <w:lang w:val="fr-FR"/>
        </w:rPr>
        <w:t>État partie d</w:t>
      </w:r>
      <w:r>
        <w:rPr>
          <w:b/>
          <w:bCs/>
          <w:lang w:val="fr-FR"/>
        </w:rPr>
        <w:t>’</w:t>
      </w:r>
      <w:r w:rsidRPr="0070418E">
        <w:rPr>
          <w:b/>
          <w:bCs/>
          <w:lang w:val="fr-FR"/>
        </w:rPr>
        <w:t>adopter une approche du handicap fondée sur les droits de l</w:t>
      </w:r>
      <w:r>
        <w:rPr>
          <w:b/>
          <w:bCs/>
          <w:lang w:val="fr-FR"/>
        </w:rPr>
        <w:t>’</w:t>
      </w:r>
      <w:r w:rsidRPr="0070418E">
        <w:rPr>
          <w:b/>
          <w:bCs/>
          <w:lang w:val="fr-FR"/>
        </w:rPr>
        <w:t>homme et d</w:t>
      </w:r>
      <w:r>
        <w:rPr>
          <w:b/>
          <w:bCs/>
          <w:lang w:val="fr-FR"/>
        </w:rPr>
        <w:t>’</w:t>
      </w:r>
      <w:r w:rsidRPr="0070418E">
        <w:rPr>
          <w:b/>
          <w:bCs/>
          <w:lang w:val="fr-FR"/>
        </w:rPr>
        <w:t xml:space="preserve">établir une stratégie globale pour </w:t>
      </w:r>
      <w:r w:rsidRPr="003951C2">
        <w:rPr>
          <w:b/>
          <w:bCs/>
          <w:lang w:val="fr-FR"/>
        </w:rPr>
        <w:t>l’inclusion des enfants handicapés, et lui recommande</w:t>
      </w:r>
      <w:r w:rsidR="003951C2" w:rsidRPr="003951C2">
        <w:rPr>
          <w:b/>
          <w:bCs/>
          <w:lang w:val="fr-FR"/>
        </w:rPr>
        <w:t> </w:t>
      </w:r>
      <w:r w:rsidRPr="003951C2">
        <w:rPr>
          <w:b/>
          <w:bCs/>
          <w:lang w:val="fr-FR"/>
        </w:rPr>
        <w:t>:</w:t>
      </w:r>
    </w:p>
    <w:p w14:paraId="221B8BFB" w14:textId="0BE11B10" w:rsidR="00D242B9" w:rsidRPr="003951C2" w:rsidRDefault="00D242B9" w:rsidP="00D242B9">
      <w:pPr>
        <w:pStyle w:val="SingleTxtG"/>
        <w:rPr>
          <w:b/>
          <w:bCs/>
          <w:lang w:val="fr-FR"/>
        </w:rPr>
      </w:pPr>
      <w:r w:rsidRPr="003951C2">
        <w:rPr>
          <w:b/>
          <w:bCs/>
          <w:lang w:val="fr-FR"/>
        </w:rPr>
        <w:tab/>
        <w:t>a)</w:t>
      </w:r>
      <w:r w:rsidRPr="003951C2">
        <w:rPr>
          <w:b/>
          <w:bCs/>
          <w:lang w:val="fr-FR"/>
        </w:rPr>
        <w:tab/>
        <w:t>D’agir pour éliminer la discrimination à l’égard des enfants handicapés en menant des campagnes de sensibilisation de longue durée à l’intention des agents de l’État et du public, en particulier des familles, pour combattre la stigmatisation et les préjugés dont sont victimes ces enfants et promouvoir une image positive d’eux</w:t>
      </w:r>
      <w:r w:rsidR="00806748" w:rsidRPr="003951C2">
        <w:rPr>
          <w:b/>
          <w:bCs/>
          <w:lang w:val="fr-FR"/>
        </w:rPr>
        <w:t> ;</w:t>
      </w:r>
    </w:p>
    <w:p w14:paraId="15D5E1CB" w14:textId="55A6DFAF" w:rsidR="00D242B9" w:rsidRPr="0070418E" w:rsidRDefault="00D242B9" w:rsidP="00B96F6D">
      <w:pPr>
        <w:pStyle w:val="SingleTxtG"/>
        <w:keepNext/>
        <w:keepLines/>
        <w:rPr>
          <w:b/>
          <w:bCs/>
          <w:lang w:val="fr-FR"/>
        </w:rPr>
      </w:pPr>
      <w:r w:rsidRPr="003951C2">
        <w:rPr>
          <w:b/>
          <w:bCs/>
          <w:lang w:val="fr-FR"/>
        </w:rPr>
        <w:lastRenderedPageBreak/>
        <w:tab/>
        <w:t>b)</w:t>
      </w:r>
      <w:r w:rsidRPr="003951C2">
        <w:rPr>
          <w:b/>
          <w:bCs/>
          <w:lang w:val="fr-FR"/>
        </w:rPr>
        <w:tab/>
      </w:r>
      <w:r w:rsidRPr="0070418E">
        <w:rPr>
          <w:b/>
          <w:bCs/>
          <w:lang w:val="fr-FR"/>
        </w:rPr>
        <w:t xml:space="preserve">De prendre toutes les mesures nécessaires pour que les enfants handicapés soient pleinement intégrés dans tous les domaines de la vie, notamment </w:t>
      </w:r>
      <w:r>
        <w:rPr>
          <w:b/>
          <w:bCs/>
          <w:lang w:val="fr-FR"/>
        </w:rPr>
        <w:t>l’éducation et les</w:t>
      </w:r>
      <w:r w:rsidRPr="0070418E">
        <w:rPr>
          <w:b/>
          <w:bCs/>
          <w:lang w:val="fr-FR"/>
        </w:rPr>
        <w:t xml:space="preserve"> </w:t>
      </w:r>
      <w:r>
        <w:rPr>
          <w:b/>
          <w:bCs/>
          <w:lang w:val="fr-FR"/>
        </w:rPr>
        <w:t xml:space="preserve">activités </w:t>
      </w:r>
      <w:r w:rsidRPr="0070418E">
        <w:rPr>
          <w:b/>
          <w:bCs/>
          <w:lang w:val="fr-FR"/>
        </w:rPr>
        <w:t xml:space="preserve">récréatives et sportives, et pour que les infrastructures et les autres espaces publics </w:t>
      </w:r>
      <w:r>
        <w:rPr>
          <w:b/>
          <w:bCs/>
          <w:lang w:val="fr-FR"/>
        </w:rPr>
        <w:t xml:space="preserve">leur </w:t>
      </w:r>
      <w:r w:rsidRPr="0070418E">
        <w:rPr>
          <w:b/>
          <w:bCs/>
          <w:lang w:val="fr-FR"/>
        </w:rPr>
        <w:t>soient accessibles</w:t>
      </w:r>
      <w:r w:rsidR="00806748">
        <w:rPr>
          <w:b/>
          <w:bCs/>
          <w:lang w:val="fr-FR"/>
        </w:rPr>
        <w:t> ;</w:t>
      </w:r>
    </w:p>
    <w:p w14:paraId="4943F8C5" w14:textId="1BFBED53" w:rsidR="00D242B9" w:rsidRPr="0070418E" w:rsidRDefault="00D242B9" w:rsidP="00D242B9">
      <w:pPr>
        <w:pStyle w:val="SingleTxtG"/>
        <w:rPr>
          <w:b/>
          <w:bCs/>
          <w:lang w:val="fr-FR"/>
        </w:rPr>
      </w:pPr>
      <w:r>
        <w:rPr>
          <w:b/>
          <w:bCs/>
          <w:lang w:val="fr-FR"/>
        </w:rPr>
        <w:tab/>
      </w:r>
      <w:r w:rsidRPr="0070418E">
        <w:rPr>
          <w:b/>
          <w:bCs/>
          <w:lang w:val="fr-FR"/>
        </w:rPr>
        <w:t>c)</w:t>
      </w:r>
      <w:r w:rsidRPr="0070418E">
        <w:rPr>
          <w:b/>
          <w:bCs/>
          <w:lang w:val="fr-FR"/>
        </w:rPr>
        <w:tab/>
        <w:t xml:space="preserve">De poursuivre ses efforts pour </w:t>
      </w:r>
      <w:r>
        <w:rPr>
          <w:b/>
          <w:bCs/>
          <w:lang w:val="fr-FR"/>
        </w:rPr>
        <w:t>appliquer</w:t>
      </w:r>
      <w:r w:rsidRPr="0070418E">
        <w:rPr>
          <w:b/>
          <w:bCs/>
          <w:lang w:val="fr-FR"/>
        </w:rPr>
        <w:t xml:space="preserve"> la politique d</w:t>
      </w:r>
      <w:r>
        <w:rPr>
          <w:b/>
          <w:bCs/>
          <w:lang w:val="fr-FR"/>
        </w:rPr>
        <w:t>’</w:t>
      </w:r>
      <w:r w:rsidRPr="0070418E">
        <w:rPr>
          <w:b/>
          <w:bCs/>
          <w:lang w:val="fr-FR"/>
        </w:rPr>
        <w:t>éducation inclusive et promouvoir l</w:t>
      </w:r>
      <w:r>
        <w:rPr>
          <w:b/>
          <w:bCs/>
          <w:lang w:val="fr-FR"/>
        </w:rPr>
        <w:t>’</w:t>
      </w:r>
      <w:r w:rsidRPr="0070418E">
        <w:rPr>
          <w:b/>
          <w:bCs/>
          <w:lang w:val="fr-FR"/>
        </w:rPr>
        <w:t xml:space="preserve">éducation inclusive, notamment en supprimant les écoles spéciales et en prévoyant des dotations budgétaires adéquates, en particulier </w:t>
      </w:r>
      <w:r>
        <w:rPr>
          <w:b/>
          <w:bCs/>
          <w:lang w:val="fr-FR"/>
        </w:rPr>
        <w:t>aux fins du</w:t>
      </w:r>
      <w:r w:rsidRPr="0070418E">
        <w:rPr>
          <w:b/>
          <w:bCs/>
          <w:lang w:val="fr-FR"/>
        </w:rPr>
        <w:t xml:space="preserve"> </w:t>
      </w:r>
      <w:r>
        <w:rPr>
          <w:b/>
          <w:bCs/>
          <w:lang w:val="fr-FR"/>
        </w:rPr>
        <w:t>renforcement de</w:t>
      </w:r>
      <w:r w:rsidRPr="0070418E">
        <w:rPr>
          <w:b/>
          <w:bCs/>
          <w:lang w:val="fr-FR"/>
        </w:rPr>
        <w:t xml:space="preserve"> la formation des enseignants</w:t>
      </w:r>
      <w:r>
        <w:rPr>
          <w:b/>
          <w:bCs/>
          <w:lang w:val="fr-FR"/>
        </w:rPr>
        <w:t xml:space="preserve">, de l’accessibilité </w:t>
      </w:r>
      <w:r w:rsidRPr="0070418E">
        <w:rPr>
          <w:b/>
          <w:bCs/>
          <w:lang w:val="fr-FR"/>
        </w:rPr>
        <w:t xml:space="preserve">des infrastructures et </w:t>
      </w:r>
      <w:r>
        <w:rPr>
          <w:b/>
          <w:bCs/>
          <w:lang w:val="fr-FR"/>
        </w:rPr>
        <w:t>de la fourniture de</w:t>
      </w:r>
      <w:r w:rsidRPr="0070418E">
        <w:rPr>
          <w:b/>
          <w:bCs/>
          <w:lang w:val="fr-FR"/>
        </w:rPr>
        <w:t xml:space="preserve"> matériel pédagogique adapté aux besoins des enfants handicapés</w:t>
      </w:r>
      <w:r w:rsidR="00806748">
        <w:rPr>
          <w:b/>
          <w:bCs/>
          <w:lang w:val="fr-FR"/>
        </w:rPr>
        <w:t> ;</w:t>
      </w:r>
    </w:p>
    <w:p w14:paraId="4FAB771B" w14:textId="61DA4BCF" w:rsidR="00D242B9" w:rsidRPr="0070418E" w:rsidRDefault="00D242B9" w:rsidP="00D242B9">
      <w:pPr>
        <w:pStyle w:val="SingleTxtG"/>
        <w:rPr>
          <w:b/>
          <w:bCs/>
          <w:lang w:val="fr-FR"/>
        </w:rPr>
      </w:pPr>
      <w:r>
        <w:rPr>
          <w:b/>
          <w:bCs/>
          <w:lang w:val="fr-FR"/>
        </w:rPr>
        <w:tab/>
      </w:r>
      <w:r w:rsidRPr="0070418E">
        <w:rPr>
          <w:b/>
          <w:bCs/>
          <w:lang w:val="fr-FR"/>
        </w:rPr>
        <w:t>d)</w:t>
      </w:r>
      <w:r w:rsidRPr="0070418E">
        <w:rPr>
          <w:b/>
          <w:bCs/>
          <w:lang w:val="fr-FR"/>
        </w:rPr>
        <w:tab/>
        <w:t>De</w:t>
      </w:r>
      <w:r w:rsidRPr="0070418E">
        <w:rPr>
          <w:lang w:val="fr-FR"/>
        </w:rPr>
        <w:t xml:space="preserve"> </w:t>
      </w:r>
      <w:r w:rsidRPr="0070418E">
        <w:rPr>
          <w:b/>
          <w:bCs/>
          <w:lang w:val="fr-FR"/>
        </w:rPr>
        <w:t>poursuivre l</w:t>
      </w:r>
      <w:r>
        <w:rPr>
          <w:b/>
          <w:bCs/>
          <w:lang w:val="fr-FR"/>
        </w:rPr>
        <w:t>’</w:t>
      </w:r>
      <w:r w:rsidRPr="0070418E">
        <w:rPr>
          <w:b/>
          <w:bCs/>
          <w:lang w:val="fr-FR"/>
        </w:rPr>
        <w:t>intégration du système unifié de classification des handicaps et de mettre en place une base de données ventilées concernant les enfants handicapés ainsi qu</w:t>
      </w:r>
      <w:r>
        <w:rPr>
          <w:b/>
          <w:bCs/>
          <w:lang w:val="fr-FR"/>
        </w:rPr>
        <w:t>’</w:t>
      </w:r>
      <w:r w:rsidRPr="0070418E">
        <w:rPr>
          <w:b/>
          <w:bCs/>
          <w:lang w:val="fr-FR"/>
        </w:rPr>
        <w:t>un système efficace et harmonisé d</w:t>
      </w:r>
      <w:r>
        <w:rPr>
          <w:b/>
          <w:bCs/>
          <w:lang w:val="fr-FR"/>
        </w:rPr>
        <w:t>’</w:t>
      </w:r>
      <w:r w:rsidRPr="0070418E">
        <w:rPr>
          <w:b/>
          <w:bCs/>
          <w:lang w:val="fr-FR"/>
        </w:rPr>
        <w:t xml:space="preserve">évaluation des handicaps afin de </w:t>
      </w:r>
      <w:r>
        <w:rPr>
          <w:b/>
          <w:bCs/>
          <w:lang w:val="fr-FR"/>
        </w:rPr>
        <w:t>faciliter l’accès des</w:t>
      </w:r>
      <w:r w:rsidRPr="0070418E">
        <w:rPr>
          <w:b/>
          <w:bCs/>
          <w:lang w:val="fr-FR"/>
        </w:rPr>
        <w:t xml:space="preserve"> enfants ayant </w:t>
      </w:r>
      <w:r>
        <w:rPr>
          <w:b/>
          <w:bCs/>
          <w:lang w:val="fr-FR"/>
        </w:rPr>
        <w:t>tout</w:t>
      </w:r>
      <w:r w:rsidRPr="0070418E">
        <w:rPr>
          <w:b/>
          <w:bCs/>
          <w:lang w:val="fr-FR"/>
        </w:rPr>
        <w:t xml:space="preserve"> type de handicap </w:t>
      </w:r>
      <w:r>
        <w:rPr>
          <w:b/>
          <w:bCs/>
          <w:lang w:val="fr-FR"/>
        </w:rPr>
        <w:t>à des</w:t>
      </w:r>
      <w:r w:rsidRPr="0070418E">
        <w:rPr>
          <w:b/>
          <w:bCs/>
          <w:lang w:val="fr-FR"/>
        </w:rPr>
        <w:t xml:space="preserve"> services tels que </w:t>
      </w:r>
      <w:r>
        <w:rPr>
          <w:b/>
          <w:bCs/>
          <w:lang w:val="fr-FR"/>
        </w:rPr>
        <w:t>les services d’</w:t>
      </w:r>
      <w:r w:rsidRPr="0070418E">
        <w:rPr>
          <w:b/>
          <w:bCs/>
          <w:lang w:val="fr-FR"/>
        </w:rPr>
        <w:t xml:space="preserve">éducation, </w:t>
      </w:r>
      <w:r>
        <w:rPr>
          <w:b/>
          <w:bCs/>
          <w:lang w:val="fr-FR"/>
        </w:rPr>
        <w:t>les services de</w:t>
      </w:r>
      <w:r w:rsidRPr="0070418E">
        <w:rPr>
          <w:b/>
          <w:bCs/>
          <w:lang w:val="fr-FR"/>
        </w:rPr>
        <w:t xml:space="preserve"> santé</w:t>
      </w:r>
      <w:r>
        <w:rPr>
          <w:b/>
          <w:bCs/>
          <w:lang w:val="fr-FR"/>
        </w:rPr>
        <w:t xml:space="preserve"> et</w:t>
      </w:r>
      <w:r w:rsidRPr="0070418E">
        <w:rPr>
          <w:b/>
          <w:bCs/>
          <w:lang w:val="fr-FR"/>
        </w:rPr>
        <w:t xml:space="preserve"> la protection sociale et </w:t>
      </w:r>
      <w:r>
        <w:rPr>
          <w:b/>
          <w:bCs/>
          <w:lang w:val="fr-FR"/>
        </w:rPr>
        <w:t>à d’</w:t>
      </w:r>
      <w:r w:rsidRPr="0070418E">
        <w:rPr>
          <w:b/>
          <w:bCs/>
          <w:lang w:val="fr-FR"/>
        </w:rPr>
        <w:t xml:space="preserve">autres formes </w:t>
      </w:r>
      <w:r>
        <w:rPr>
          <w:b/>
          <w:bCs/>
          <w:lang w:val="fr-FR"/>
        </w:rPr>
        <w:t>de soutien</w:t>
      </w:r>
      <w:r w:rsidR="003B6C30" w:rsidRPr="003B6C30">
        <w:rPr>
          <w:b/>
          <w:bCs/>
          <w:lang w:val="fr-FR"/>
        </w:rPr>
        <w:t>.</w:t>
      </w:r>
    </w:p>
    <w:p w14:paraId="000522FA" w14:textId="676B38FB" w:rsidR="00D242B9" w:rsidRPr="0070418E" w:rsidRDefault="00D242B9" w:rsidP="00D242B9">
      <w:pPr>
        <w:pStyle w:val="H1G"/>
        <w:rPr>
          <w:lang w:val="fr-FR"/>
        </w:rPr>
      </w:pPr>
      <w:r>
        <w:rPr>
          <w:lang w:val="fr-FR"/>
        </w:rPr>
        <w:tab/>
      </w:r>
      <w:r w:rsidRPr="0070418E">
        <w:rPr>
          <w:lang w:val="fr-FR"/>
        </w:rPr>
        <w:t>H</w:t>
      </w:r>
      <w:r w:rsidR="003B6C30" w:rsidRPr="003B6C30">
        <w:rPr>
          <w:lang w:val="fr-FR"/>
        </w:rPr>
        <w:t>.</w:t>
      </w:r>
      <w:r w:rsidRPr="0070418E">
        <w:rPr>
          <w:lang w:val="fr-FR"/>
        </w:rPr>
        <w:tab/>
        <w:t>Santé de base et bien-être (art</w:t>
      </w:r>
      <w:r w:rsidR="003B6C30" w:rsidRPr="003B6C30">
        <w:rPr>
          <w:lang w:val="fr-FR"/>
        </w:rPr>
        <w:t>.</w:t>
      </w:r>
      <w:r w:rsidRPr="0070418E">
        <w:rPr>
          <w:lang w:val="fr-FR"/>
        </w:rPr>
        <w:t xml:space="preserve"> 6, 18 (par</w:t>
      </w:r>
      <w:r w:rsidR="003B6C30" w:rsidRPr="003B6C30">
        <w:rPr>
          <w:lang w:val="fr-FR"/>
        </w:rPr>
        <w:t>.</w:t>
      </w:r>
      <w:r w:rsidRPr="0070418E">
        <w:rPr>
          <w:lang w:val="fr-FR"/>
        </w:rPr>
        <w:t xml:space="preserve"> 3), 24, 26, 27 (par</w:t>
      </w:r>
      <w:r w:rsidR="003B6C30" w:rsidRPr="003B6C30">
        <w:rPr>
          <w:lang w:val="fr-FR"/>
        </w:rPr>
        <w:t>.</w:t>
      </w:r>
      <w:r w:rsidRPr="0070418E">
        <w:rPr>
          <w:lang w:val="fr-FR"/>
        </w:rPr>
        <w:t xml:space="preserve"> 1 à 3) et 33)</w:t>
      </w:r>
    </w:p>
    <w:p w14:paraId="601B6DF7" w14:textId="77777777" w:rsidR="00D242B9" w:rsidRPr="0070418E" w:rsidRDefault="00D242B9" w:rsidP="00D242B9">
      <w:pPr>
        <w:pStyle w:val="H23G"/>
        <w:rPr>
          <w:lang w:val="fr-FR"/>
        </w:rPr>
      </w:pPr>
      <w:r w:rsidRPr="0070418E">
        <w:rPr>
          <w:lang w:val="fr-FR"/>
        </w:rPr>
        <w:tab/>
      </w:r>
      <w:r w:rsidRPr="0070418E">
        <w:rPr>
          <w:lang w:val="fr-FR"/>
        </w:rPr>
        <w:tab/>
      </w:r>
      <w:r w:rsidRPr="0070418E">
        <w:rPr>
          <w:lang w:val="fr-FR"/>
        </w:rPr>
        <w:tab/>
        <w:t xml:space="preserve">Santé et services de santé </w:t>
      </w:r>
    </w:p>
    <w:p w14:paraId="17568FD3" w14:textId="1FE301E7" w:rsidR="00D242B9" w:rsidRPr="0070418E" w:rsidRDefault="00D242B9" w:rsidP="00D242B9">
      <w:pPr>
        <w:pStyle w:val="SingleTxtG"/>
        <w:rPr>
          <w:b/>
          <w:lang w:val="fr-FR"/>
        </w:rPr>
      </w:pPr>
      <w:r w:rsidRPr="0070418E">
        <w:rPr>
          <w:lang w:val="fr-FR"/>
        </w:rPr>
        <w:t>31</w:t>
      </w:r>
      <w:r w:rsidR="003B6C30" w:rsidRPr="003B6C30">
        <w:rPr>
          <w:lang w:val="fr-FR"/>
        </w:rPr>
        <w:t>.</w:t>
      </w:r>
      <w:r w:rsidRPr="0070418E">
        <w:rPr>
          <w:lang w:val="fr-FR"/>
        </w:rPr>
        <w:tab/>
      </w:r>
      <w:r w:rsidRPr="0070418E">
        <w:rPr>
          <w:b/>
          <w:bCs/>
          <w:lang w:val="fr-FR"/>
        </w:rPr>
        <w:t>Prenant note de l</w:t>
      </w:r>
      <w:r>
        <w:rPr>
          <w:b/>
          <w:bCs/>
          <w:lang w:val="fr-FR"/>
        </w:rPr>
        <w:t>’</w:t>
      </w:r>
      <w:r w:rsidRPr="0070418E">
        <w:rPr>
          <w:b/>
          <w:bCs/>
          <w:lang w:val="fr-FR"/>
        </w:rPr>
        <w:t>élargissement de la couverture sanitaire universelle et de l</w:t>
      </w:r>
      <w:r>
        <w:rPr>
          <w:b/>
          <w:bCs/>
          <w:lang w:val="fr-FR"/>
        </w:rPr>
        <w:t>’</w:t>
      </w:r>
      <w:r w:rsidRPr="0070418E">
        <w:rPr>
          <w:b/>
          <w:bCs/>
          <w:lang w:val="fr-FR"/>
        </w:rPr>
        <w:t>augmentation du nombre d</w:t>
      </w:r>
      <w:r>
        <w:rPr>
          <w:b/>
          <w:bCs/>
          <w:lang w:val="fr-FR"/>
        </w:rPr>
        <w:t>’</w:t>
      </w:r>
      <w:r w:rsidRPr="0070418E">
        <w:rPr>
          <w:b/>
          <w:bCs/>
          <w:lang w:val="fr-FR"/>
        </w:rPr>
        <w:t xml:space="preserve">établissements de santé, le Comité rappelle son 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15 (2013) sur le droit de l</w:t>
      </w:r>
      <w:r>
        <w:rPr>
          <w:b/>
          <w:bCs/>
          <w:lang w:val="fr-FR"/>
        </w:rPr>
        <w:t>’</w:t>
      </w:r>
      <w:r w:rsidRPr="0070418E">
        <w:rPr>
          <w:b/>
          <w:bCs/>
          <w:lang w:val="fr-FR"/>
        </w:rPr>
        <w:t>enfant de jouir du meilleur état de santé possible, ainsi que les cibles 2</w:t>
      </w:r>
      <w:r w:rsidR="003B6C30" w:rsidRPr="003B6C30">
        <w:rPr>
          <w:b/>
          <w:bCs/>
          <w:lang w:val="fr-FR"/>
        </w:rPr>
        <w:t>.</w:t>
      </w:r>
      <w:r w:rsidRPr="0070418E">
        <w:rPr>
          <w:b/>
          <w:bCs/>
          <w:lang w:val="fr-FR"/>
        </w:rPr>
        <w:t>2, 3</w:t>
      </w:r>
      <w:r w:rsidR="003B6C30" w:rsidRPr="003B6C30">
        <w:rPr>
          <w:b/>
          <w:bCs/>
          <w:lang w:val="fr-FR"/>
        </w:rPr>
        <w:t>.</w:t>
      </w:r>
      <w:r w:rsidRPr="0070418E">
        <w:rPr>
          <w:b/>
          <w:bCs/>
          <w:lang w:val="fr-FR"/>
        </w:rPr>
        <w:t>1, 3</w:t>
      </w:r>
      <w:r w:rsidR="003B6C30" w:rsidRPr="003B6C30">
        <w:rPr>
          <w:b/>
          <w:bCs/>
          <w:lang w:val="fr-FR"/>
        </w:rPr>
        <w:t>.</w:t>
      </w:r>
      <w:r w:rsidRPr="0070418E">
        <w:rPr>
          <w:b/>
          <w:bCs/>
          <w:lang w:val="fr-FR"/>
        </w:rPr>
        <w:t>2 et 3</w:t>
      </w:r>
      <w:r w:rsidR="003B6C30" w:rsidRPr="003B6C30">
        <w:rPr>
          <w:b/>
          <w:bCs/>
          <w:lang w:val="fr-FR"/>
        </w:rPr>
        <w:t>.</w:t>
      </w:r>
      <w:r w:rsidRPr="0070418E">
        <w:rPr>
          <w:b/>
          <w:bCs/>
          <w:lang w:val="fr-FR"/>
        </w:rPr>
        <w:t>8 des objectifs de développement durable, et recommande à l</w:t>
      </w:r>
      <w:r>
        <w:rPr>
          <w:b/>
          <w:bCs/>
          <w:lang w:val="fr-FR"/>
        </w:rPr>
        <w:t>’</w:t>
      </w:r>
      <w:r w:rsidRPr="0070418E">
        <w:rPr>
          <w:b/>
          <w:bCs/>
          <w:lang w:val="fr-FR"/>
        </w:rPr>
        <w:t>État partie</w:t>
      </w:r>
      <w:r w:rsidRPr="003951C2">
        <w:rPr>
          <w:b/>
          <w:bCs/>
          <w:lang w:val="fr-FR"/>
        </w:rPr>
        <w:t> :</w:t>
      </w:r>
    </w:p>
    <w:p w14:paraId="6ED852FD" w14:textId="7A66A554" w:rsidR="00D242B9" w:rsidRPr="003951C2" w:rsidRDefault="00B500E8" w:rsidP="00D242B9">
      <w:pPr>
        <w:pStyle w:val="SingleTxtG"/>
        <w:rPr>
          <w:b/>
          <w:bCs/>
          <w:lang w:val="fr-FR"/>
        </w:rPr>
      </w:pPr>
      <w:r w:rsidRPr="003951C2">
        <w:rPr>
          <w:b/>
          <w:bCs/>
          <w:lang w:val="fr-FR"/>
        </w:rPr>
        <w:tab/>
      </w:r>
      <w:r w:rsidR="00D242B9" w:rsidRPr="003951C2">
        <w:rPr>
          <w:b/>
          <w:bCs/>
          <w:lang w:val="fr-FR"/>
        </w:rPr>
        <w:t>a)</w:t>
      </w:r>
      <w:r w:rsidR="00D242B9" w:rsidRPr="003951C2">
        <w:rPr>
          <w:b/>
          <w:bCs/>
          <w:lang w:val="fr-FR"/>
        </w:rPr>
        <w:tab/>
        <w:t>De continuer à renforcer l’accès aux services de santé, en particulier pour les enfants qui risquent particulièrement d’être laissés pour compte, notamment les enfants handicapés et les non-ressortissants</w:t>
      </w:r>
      <w:r w:rsidR="00806748" w:rsidRPr="003951C2">
        <w:rPr>
          <w:b/>
          <w:bCs/>
          <w:lang w:val="fr-FR"/>
        </w:rPr>
        <w:t> ;</w:t>
      </w:r>
    </w:p>
    <w:p w14:paraId="7BF49CBB" w14:textId="397759C0" w:rsidR="00D242B9" w:rsidRPr="003951C2" w:rsidRDefault="00B500E8" w:rsidP="00D242B9">
      <w:pPr>
        <w:pStyle w:val="SingleTxtG"/>
        <w:rPr>
          <w:b/>
          <w:bCs/>
          <w:lang w:val="fr-FR"/>
        </w:rPr>
      </w:pPr>
      <w:r w:rsidRPr="003951C2">
        <w:rPr>
          <w:b/>
          <w:bCs/>
          <w:lang w:val="fr-FR"/>
        </w:rPr>
        <w:tab/>
      </w:r>
      <w:r w:rsidR="00D242B9" w:rsidRPr="003951C2">
        <w:rPr>
          <w:b/>
          <w:bCs/>
          <w:lang w:val="fr-FR"/>
        </w:rPr>
        <w:t>b)</w:t>
      </w:r>
      <w:r w:rsidR="00D242B9" w:rsidRPr="003951C2">
        <w:rPr>
          <w:b/>
          <w:bCs/>
          <w:lang w:val="fr-FR"/>
        </w:rPr>
        <w:tab/>
        <w:t>De faire plus pour lutter contre la malnutrition en menant des interventions ciblées et en promouvant des pratiques alimentaires adaptées aux nourrissons et aux jeunes enfants, en continuant à sensibiliser le public aux questions de nutrition et en promouvant une éducation nutritionnelle globale sur l’ensemble du territoire</w:t>
      </w:r>
      <w:r w:rsidR="00806748" w:rsidRPr="003951C2">
        <w:rPr>
          <w:b/>
          <w:bCs/>
          <w:lang w:val="fr-FR"/>
        </w:rPr>
        <w:t> ;</w:t>
      </w:r>
    </w:p>
    <w:p w14:paraId="722DB6A1" w14:textId="4A5CE9FB" w:rsidR="00D242B9" w:rsidRPr="003951C2" w:rsidRDefault="00B500E8" w:rsidP="00D242B9">
      <w:pPr>
        <w:pStyle w:val="SingleTxtG"/>
        <w:rPr>
          <w:b/>
          <w:bCs/>
          <w:lang w:val="fr-FR"/>
        </w:rPr>
      </w:pPr>
      <w:r w:rsidRPr="003951C2">
        <w:rPr>
          <w:b/>
          <w:bCs/>
          <w:lang w:val="fr-FR"/>
        </w:rPr>
        <w:tab/>
      </w:r>
      <w:r w:rsidR="00D242B9" w:rsidRPr="003951C2">
        <w:rPr>
          <w:b/>
          <w:bCs/>
          <w:lang w:val="fr-FR"/>
        </w:rPr>
        <w:t>c)</w:t>
      </w:r>
      <w:r w:rsidR="00D242B9" w:rsidRPr="003951C2">
        <w:rPr>
          <w:b/>
          <w:bCs/>
          <w:lang w:val="fr-FR"/>
        </w:rPr>
        <w:tab/>
        <w:t>De continuer à promouvoir, protéger et soutenir l’allaitement maternel</w:t>
      </w:r>
      <w:r w:rsidR="00806748" w:rsidRPr="003951C2">
        <w:rPr>
          <w:b/>
          <w:bCs/>
          <w:lang w:val="fr-FR"/>
        </w:rPr>
        <w:t> ;</w:t>
      </w:r>
    </w:p>
    <w:p w14:paraId="5EC432B3" w14:textId="64B2232D" w:rsidR="00D242B9" w:rsidRPr="0070418E" w:rsidRDefault="00B500E8" w:rsidP="00D242B9">
      <w:pPr>
        <w:pStyle w:val="SingleTxtG"/>
        <w:rPr>
          <w:b/>
          <w:bCs/>
          <w:lang w:val="fr-FR"/>
        </w:rPr>
      </w:pPr>
      <w:r w:rsidRPr="003951C2">
        <w:rPr>
          <w:b/>
          <w:bCs/>
          <w:lang w:val="fr-FR"/>
        </w:rPr>
        <w:tab/>
      </w:r>
      <w:r w:rsidR="00D242B9" w:rsidRPr="003951C2">
        <w:rPr>
          <w:b/>
          <w:bCs/>
          <w:lang w:val="fr-FR"/>
        </w:rPr>
        <w:t>d)</w:t>
      </w:r>
      <w:r w:rsidR="00D242B9" w:rsidRPr="003951C2">
        <w:rPr>
          <w:b/>
          <w:bCs/>
          <w:lang w:val="fr-FR"/>
        </w:rPr>
        <w:tab/>
      </w:r>
      <w:r w:rsidR="00D242B9" w:rsidRPr="0070418E">
        <w:rPr>
          <w:b/>
          <w:bCs/>
          <w:lang w:val="fr-FR"/>
        </w:rPr>
        <w:t>De solliciter à cet égard une assistance technique auprès de l</w:t>
      </w:r>
      <w:r w:rsidR="00D242B9">
        <w:rPr>
          <w:b/>
          <w:bCs/>
          <w:lang w:val="fr-FR"/>
        </w:rPr>
        <w:t>’</w:t>
      </w:r>
      <w:r w:rsidR="00D242B9" w:rsidRPr="0070418E">
        <w:rPr>
          <w:b/>
          <w:bCs/>
          <w:lang w:val="fr-FR"/>
        </w:rPr>
        <w:t>UNICEF et de l</w:t>
      </w:r>
      <w:r w:rsidR="00D242B9">
        <w:rPr>
          <w:b/>
          <w:bCs/>
          <w:lang w:val="fr-FR"/>
        </w:rPr>
        <w:t>’</w:t>
      </w:r>
      <w:r w:rsidR="00D242B9" w:rsidRPr="0070418E">
        <w:rPr>
          <w:b/>
          <w:bCs/>
          <w:lang w:val="fr-FR"/>
        </w:rPr>
        <w:t>Organisation mondiale de la Santé entre autres</w:t>
      </w:r>
      <w:r w:rsidR="003B6C30" w:rsidRPr="003B6C30">
        <w:rPr>
          <w:b/>
          <w:bCs/>
          <w:lang w:val="fr-FR"/>
        </w:rPr>
        <w:t>.</w:t>
      </w:r>
    </w:p>
    <w:p w14:paraId="27D9F2BE"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lang w:val="fr-FR"/>
        </w:rPr>
        <w:tab/>
      </w:r>
      <w:r w:rsidRPr="0070418E">
        <w:rPr>
          <w:bCs/>
          <w:lang w:val="fr-FR"/>
        </w:rPr>
        <w:t>Santé mentale</w:t>
      </w:r>
    </w:p>
    <w:p w14:paraId="6F422435" w14:textId="2F25C83F" w:rsidR="00D242B9" w:rsidRPr="0070418E" w:rsidRDefault="00D242B9" w:rsidP="00D242B9">
      <w:pPr>
        <w:pStyle w:val="SingleTxtG"/>
        <w:rPr>
          <w:b/>
          <w:lang w:val="fr-FR"/>
        </w:rPr>
      </w:pPr>
      <w:r w:rsidRPr="0070418E">
        <w:rPr>
          <w:lang w:val="fr-FR"/>
        </w:rPr>
        <w:t>32</w:t>
      </w:r>
      <w:r w:rsidR="003B6C30" w:rsidRPr="003B6C30">
        <w:rPr>
          <w:lang w:val="fr-FR"/>
        </w:rPr>
        <w:t>.</w:t>
      </w:r>
      <w:r w:rsidRPr="0070418E">
        <w:rPr>
          <w:lang w:val="fr-FR"/>
        </w:rPr>
        <w:tab/>
      </w:r>
      <w:r w:rsidRPr="0070418E">
        <w:rPr>
          <w:b/>
          <w:bCs/>
          <w:lang w:val="fr-FR"/>
        </w:rPr>
        <w:t>Le Comité se félicite que la santé mentale ait été intégrée dans l</w:t>
      </w:r>
      <w:r>
        <w:rPr>
          <w:b/>
          <w:bCs/>
          <w:lang w:val="fr-FR"/>
        </w:rPr>
        <w:t>’</w:t>
      </w:r>
      <w:r w:rsidRPr="0070418E">
        <w:rPr>
          <w:b/>
          <w:bCs/>
          <w:lang w:val="fr-FR"/>
        </w:rPr>
        <w:t>ensemble des services de soins de santé primaires mais</w:t>
      </w:r>
      <w:r>
        <w:rPr>
          <w:b/>
          <w:bCs/>
          <w:lang w:val="fr-FR"/>
        </w:rPr>
        <w:t>,</w:t>
      </w:r>
      <w:r w:rsidRPr="0070418E">
        <w:rPr>
          <w:b/>
          <w:bCs/>
          <w:lang w:val="fr-FR"/>
        </w:rPr>
        <w:t xml:space="preserve"> </w:t>
      </w:r>
      <w:r>
        <w:rPr>
          <w:b/>
          <w:bCs/>
          <w:lang w:val="fr-FR"/>
        </w:rPr>
        <w:t>prenant</w:t>
      </w:r>
      <w:r w:rsidRPr="0070418E">
        <w:rPr>
          <w:b/>
          <w:bCs/>
          <w:lang w:val="fr-FR"/>
        </w:rPr>
        <w:t xml:space="preserve"> note de la cible 3</w:t>
      </w:r>
      <w:r w:rsidR="003B6C30" w:rsidRPr="003B6C30">
        <w:rPr>
          <w:b/>
          <w:bCs/>
          <w:lang w:val="fr-FR"/>
        </w:rPr>
        <w:t>.</w:t>
      </w:r>
      <w:r w:rsidRPr="0070418E">
        <w:rPr>
          <w:b/>
          <w:bCs/>
          <w:lang w:val="fr-FR"/>
        </w:rPr>
        <w:t>4 des objectifs de développement durable</w:t>
      </w:r>
      <w:r>
        <w:rPr>
          <w:b/>
          <w:bCs/>
          <w:lang w:val="fr-FR"/>
        </w:rPr>
        <w:t>, il</w:t>
      </w:r>
      <w:r w:rsidRPr="0070418E">
        <w:rPr>
          <w:b/>
          <w:bCs/>
          <w:lang w:val="fr-FR"/>
        </w:rPr>
        <w:t xml:space="preserve"> recommande à l</w:t>
      </w:r>
      <w:r>
        <w:rPr>
          <w:b/>
          <w:bCs/>
          <w:lang w:val="fr-FR"/>
        </w:rPr>
        <w:t>’</w:t>
      </w:r>
      <w:r w:rsidRPr="0070418E">
        <w:rPr>
          <w:b/>
          <w:bCs/>
          <w:lang w:val="fr-FR"/>
        </w:rPr>
        <w:t>État partie de renforcer la collaboration entre les Ministères de la santé, du développement social et de l</w:t>
      </w:r>
      <w:r>
        <w:rPr>
          <w:b/>
          <w:bCs/>
          <w:lang w:val="fr-FR"/>
        </w:rPr>
        <w:t>’</w:t>
      </w:r>
      <w:r w:rsidRPr="0070418E">
        <w:rPr>
          <w:b/>
          <w:bCs/>
          <w:lang w:val="fr-FR"/>
        </w:rPr>
        <w:t xml:space="preserve">éducation dans </w:t>
      </w:r>
      <w:r>
        <w:rPr>
          <w:b/>
          <w:bCs/>
          <w:lang w:val="fr-FR"/>
        </w:rPr>
        <w:t>le cadre de la fourniture</w:t>
      </w:r>
      <w:r w:rsidRPr="0070418E">
        <w:rPr>
          <w:b/>
          <w:bCs/>
          <w:lang w:val="fr-FR"/>
        </w:rPr>
        <w:t xml:space="preserve"> de services de santé mentale aux enfants et à leur famille et de </w:t>
      </w:r>
      <w:r>
        <w:rPr>
          <w:b/>
          <w:bCs/>
          <w:lang w:val="fr-FR"/>
        </w:rPr>
        <w:t xml:space="preserve">généraliser </w:t>
      </w:r>
      <w:r w:rsidRPr="0070418E">
        <w:rPr>
          <w:b/>
          <w:bCs/>
          <w:lang w:val="fr-FR"/>
        </w:rPr>
        <w:t>la formation de professionnels de la santé mentale sur tout le territoire</w:t>
      </w:r>
      <w:r w:rsidR="003B6C30" w:rsidRPr="003B6C30">
        <w:rPr>
          <w:b/>
          <w:bCs/>
          <w:lang w:val="fr-FR"/>
        </w:rPr>
        <w:t>.</w:t>
      </w:r>
      <w:r w:rsidRPr="00B96F6D">
        <w:rPr>
          <w:b/>
          <w:bCs/>
          <w:lang w:val="fr-FR"/>
        </w:rPr>
        <w:t xml:space="preserve"> </w:t>
      </w:r>
      <w:r w:rsidRPr="0070418E">
        <w:rPr>
          <w:b/>
          <w:bCs/>
          <w:lang w:val="fr-FR"/>
        </w:rPr>
        <w:t>Il recommande également à l</w:t>
      </w:r>
      <w:r>
        <w:rPr>
          <w:b/>
          <w:bCs/>
          <w:lang w:val="fr-FR"/>
        </w:rPr>
        <w:t>’</w:t>
      </w:r>
      <w:r w:rsidRPr="0070418E">
        <w:rPr>
          <w:b/>
          <w:bCs/>
          <w:lang w:val="fr-FR"/>
        </w:rPr>
        <w:t>État partie d</w:t>
      </w:r>
      <w:r>
        <w:rPr>
          <w:b/>
          <w:bCs/>
          <w:lang w:val="fr-FR"/>
        </w:rPr>
        <w:t>’</w:t>
      </w:r>
      <w:r w:rsidRPr="0070418E">
        <w:rPr>
          <w:b/>
          <w:bCs/>
          <w:lang w:val="fr-FR"/>
        </w:rPr>
        <w:t xml:space="preserve">adopter une stratégie nationale en matière de santé mentale et de soutien </w:t>
      </w:r>
      <w:proofErr w:type="spellStart"/>
      <w:r w:rsidRPr="0070418E">
        <w:rPr>
          <w:b/>
          <w:bCs/>
          <w:lang w:val="fr-FR"/>
        </w:rPr>
        <w:t>psychosocial</w:t>
      </w:r>
      <w:proofErr w:type="spellEnd"/>
      <w:r w:rsidR="003B6C30" w:rsidRPr="003B6C30">
        <w:rPr>
          <w:b/>
          <w:bCs/>
          <w:lang w:val="fr-FR"/>
        </w:rPr>
        <w:t>.</w:t>
      </w:r>
    </w:p>
    <w:p w14:paraId="57740681"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Santé des adolescents</w:t>
      </w:r>
    </w:p>
    <w:p w14:paraId="192A6971" w14:textId="3A41206D" w:rsidR="00D242B9" w:rsidRPr="0070418E" w:rsidRDefault="00D242B9" w:rsidP="00D242B9">
      <w:pPr>
        <w:pStyle w:val="SingleTxtG"/>
        <w:rPr>
          <w:b/>
          <w:lang w:val="fr-FR"/>
        </w:rPr>
      </w:pPr>
      <w:r w:rsidRPr="0070418E">
        <w:rPr>
          <w:lang w:val="fr-FR"/>
        </w:rPr>
        <w:t>33</w:t>
      </w:r>
      <w:r w:rsidR="003B6C30" w:rsidRPr="003B6C30">
        <w:rPr>
          <w:lang w:val="fr-FR"/>
        </w:rPr>
        <w:t>.</w:t>
      </w:r>
      <w:r w:rsidRPr="0070418E">
        <w:rPr>
          <w:lang w:val="fr-FR"/>
        </w:rPr>
        <w:tab/>
      </w:r>
      <w:r w:rsidRPr="0070418E">
        <w:rPr>
          <w:b/>
          <w:bCs/>
          <w:lang w:val="fr-FR"/>
        </w:rPr>
        <w:t xml:space="preserve">Rappelant son 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4 (2003) sur la santé et le développement de l</w:t>
      </w:r>
      <w:r>
        <w:rPr>
          <w:b/>
          <w:bCs/>
          <w:lang w:val="fr-FR"/>
        </w:rPr>
        <w:t>’</w:t>
      </w:r>
      <w:r w:rsidRPr="0070418E">
        <w:rPr>
          <w:b/>
          <w:bCs/>
          <w:lang w:val="fr-FR"/>
        </w:rPr>
        <w:t xml:space="preserve">adolescent dans le contexte de la Convention et son 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20 (2016) sur la mise en œuvre des droits de l</w:t>
      </w:r>
      <w:r>
        <w:rPr>
          <w:b/>
          <w:bCs/>
          <w:lang w:val="fr-FR"/>
        </w:rPr>
        <w:t>’</w:t>
      </w:r>
      <w:r w:rsidRPr="0070418E">
        <w:rPr>
          <w:b/>
          <w:bCs/>
          <w:lang w:val="fr-FR"/>
        </w:rPr>
        <w:t>enfant pendant l</w:t>
      </w:r>
      <w:r>
        <w:rPr>
          <w:b/>
          <w:bCs/>
          <w:lang w:val="fr-FR"/>
        </w:rPr>
        <w:t>’</w:t>
      </w:r>
      <w:r w:rsidRPr="0070418E">
        <w:rPr>
          <w:b/>
          <w:bCs/>
          <w:lang w:val="fr-FR"/>
        </w:rPr>
        <w:t>adolescence, ainsi que les cibles 3</w:t>
      </w:r>
      <w:r w:rsidR="003B6C30" w:rsidRPr="003B6C30">
        <w:rPr>
          <w:b/>
          <w:bCs/>
          <w:lang w:val="fr-FR"/>
        </w:rPr>
        <w:t>.</w:t>
      </w:r>
      <w:r w:rsidRPr="0070418E">
        <w:rPr>
          <w:b/>
          <w:bCs/>
          <w:lang w:val="fr-FR"/>
        </w:rPr>
        <w:t>5, 3</w:t>
      </w:r>
      <w:r w:rsidR="003B6C30" w:rsidRPr="003B6C30">
        <w:rPr>
          <w:b/>
          <w:bCs/>
          <w:lang w:val="fr-FR"/>
        </w:rPr>
        <w:t>.</w:t>
      </w:r>
      <w:r w:rsidRPr="0070418E">
        <w:rPr>
          <w:b/>
          <w:bCs/>
          <w:lang w:val="fr-FR"/>
        </w:rPr>
        <w:t>7 et 5</w:t>
      </w:r>
      <w:r w:rsidR="003B6C30" w:rsidRPr="003B6C30">
        <w:rPr>
          <w:b/>
          <w:bCs/>
          <w:lang w:val="fr-FR"/>
        </w:rPr>
        <w:t>.</w:t>
      </w:r>
      <w:r w:rsidRPr="0070418E">
        <w:rPr>
          <w:b/>
          <w:bCs/>
          <w:lang w:val="fr-FR"/>
        </w:rPr>
        <w:t>6 des objectifs de développement durable, le Comité recommande à l</w:t>
      </w:r>
      <w:r>
        <w:rPr>
          <w:b/>
          <w:bCs/>
          <w:lang w:val="fr-FR"/>
        </w:rPr>
        <w:t>’</w:t>
      </w:r>
      <w:r w:rsidRPr="0070418E">
        <w:rPr>
          <w:b/>
          <w:bCs/>
          <w:lang w:val="fr-FR"/>
        </w:rPr>
        <w:t>État partie :</w:t>
      </w:r>
    </w:p>
    <w:p w14:paraId="0B1BE115" w14:textId="4F495E38" w:rsidR="00D242B9" w:rsidRPr="0070418E" w:rsidRDefault="00B500E8" w:rsidP="00D242B9">
      <w:pPr>
        <w:pStyle w:val="SingleTxtG"/>
        <w:rPr>
          <w:b/>
          <w:bCs/>
          <w:lang w:val="fr-FR"/>
        </w:rPr>
      </w:pPr>
      <w:r>
        <w:rPr>
          <w:b/>
          <w:bCs/>
          <w:lang w:val="fr-FR"/>
        </w:rPr>
        <w:lastRenderedPageBreak/>
        <w:tab/>
      </w:r>
      <w:r w:rsidR="00D242B9" w:rsidRPr="0070418E">
        <w:rPr>
          <w:b/>
          <w:bCs/>
          <w:lang w:val="fr-FR"/>
        </w:rPr>
        <w:t>a</w:t>
      </w:r>
      <w:r w:rsidR="00D242B9" w:rsidRPr="003951C2">
        <w:rPr>
          <w:b/>
          <w:bCs/>
          <w:lang w:val="fr-FR"/>
        </w:rPr>
        <w:t>)</w:t>
      </w:r>
      <w:r w:rsidR="00D242B9" w:rsidRPr="0070418E">
        <w:rPr>
          <w:lang w:val="fr-FR"/>
        </w:rPr>
        <w:tab/>
      </w:r>
      <w:r w:rsidR="00D242B9" w:rsidRPr="0070418E">
        <w:rPr>
          <w:b/>
          <w:bCs/>
          <w:lang w:val="fr-FR"/>
        </w:rPr>
        <w:t>D</w:t>
      </w:r>
      <w:r w:rsidR="00D242B9">
        <w:rPr>
          <w:b/>
          <w:bCs/>
          <w:lang w:val="fr-FR"/>
        </w:rPr>
        <w:t>’</w:t>
      </w:r>
      <w:r w:rsidR="00D242B9" w:rsidRPr="0070418E">
        <w:rPr>
          <w:b/>
          <w:bCs/>
          <w:lang w:val="fr-FR"/>
        </w:rPr>
        <w:t>adopter une politique globale de santé sexuelle et procréative destinée aux adolescents et de veiller à ce que l</w:t>
      </w:r>
      <w:r w:rsidR="00D242B9">
        <w:rPr>
          <w:b/>
          <w:bCs/>
          <w:lang w:val="fr-FR"/>
        </w:rPr>
        <w:t>’</w:t>
      </w:r>
      <w:r w:rsidR="00D242B9" w:rsidRPr="0070418E">
        <w:rPr>
          <w:b/>
          <w:bCs/>
          <w:lang w:val="fr-FR"/>
        </w:rPr>
        <w:t>éducation sexuelle et procréative fasse partie du programme scolaire obligatoire et cible spécialement les adolescents et les adolescentes, l</w:t>
      </w:r>
      <w:r w:rsidR="00D242B9">
        <w:rPr>
          <w:b/>
          <w:bCs/>
          <w:lang w:val="fr-FR"/>
        </w:rPr>
        <w:t>’</w:t>
      </w:r>
      <w:r w:rsidR="00D242B9" w:rsidRPr="0070418E">
        <w:rPr>
          <w:b/>
          <w:bCs/>
          <w:lang w:val="fr-FR"/>
        </w:rPr>
        <w:t>accent devant être mis tout particulièrement sur la prévention des grossesses précoces et des infections sexuellement transmissibles</w:t>
      </w:r>
      <w:r w:rsidR="00806748">
        <w:rPr>
          <w:b/>
          <w:bCs/>
          <w:lang w:val="fr-FR"/>
        </w:rPr>
        <w:t> ;</w:t>
      </w:r>
    </w:p>
    <w:p w14:paraId="47968B9D" w14:textId="2470A2B9" w:rsidR="00D242B9" w:rsidRPr="003951C2" w:rsidRDefault="00B500E8" w:rsidP="00D242B9">
      <w:pPr>
        <w:pStyle w:val="SingleTxtG"/>
        <w:rPr>
          <w:b/>
          <w:bCs/>
          <w:lang w:val="fr-FR"/>
        </w:rPr>
      </w:pPr>
      <w:r w:rsidRPr="003951C2">
        <w:rPr>
          <w:b/>
          <w:bCs/>
          <w:lang w:val="fr-FR"/>
        </w:rPr>
        <w:tab/>
      </w:r>
      <w:r w:rsidR="00D242B9" w:rsidRPr="003951C2">
        <w:rPr>
          <w:b/>
          <w:bCs/>
          <w:lang w:val="fr-FR"/>
        </w:rPr>
        <w:t>b)</w:t>
      </w:r>
      <w:r w:rsidR="00D242B9" w:rsidRPr="003951C2">
        <w:rPr>
          <w:b/>
          <w:bCs/>
          <w:lang w:val="fr-FR"/>
        </w:rPr>
        <w:tab/>
        <w:t>De veiller à ce que toutes les filles et tous les garçons, y compris ceux qui ne sont pas scolarisés et ceux qui vivent dans des zones rurales, bénéficient d’informations et de services en matière de santé sexuelle et procréative qui respectent la confidentialité et soient adaptés à leurs besoins, y compris l’accès à des moyens contraceptifs</w:t>
      </w:r>
      <w:r w:rsidR="00806748" w:rsidRPr="003951C2">
        <w:rPr>
          <w:b/>
          <w:bCs/>
          <w:lang w:val="fr-FR"/>
        </w:rPr>
        <w:t> ;</w:t>
      </w:r>
    </w:p>
    <w:p w14:paraId="7576ED95" w14:textId="20315C56" w:rsidR="00D242B9" w:rsidRPr="003951C2" w:rsidRDefault="00B500E8" w:rsidP="00D242B9">
      <w:pPr>
        <w:pStyle w:val="SingleTxtG"/>
        <w:rPr>
          <w:b/>
          <w:bCs/>
          <w:lang w:val="fr-FR"/>
        </w:rPr>
      </w:pPr>
      <w:r w:rsidRPr="003951C2">
        <w:rPr>
          <w:b/>
          <w:bCs/>
          <w:lang w:val="fr-FR"/>
        </w:rPr>
        <w:tab/>
      </w:r>
      <w:r w:rsidR="00D242B9" w:rsidRPr="003951C2">
        <w:rPr>
          <w:b/>
          <w:bCs/>
          <w:lang w:val="fr-FR"/>
        </w:rPr>
        <w:t>c)</w:t>
      </w:r>
      <w:r w:rsidR="00D242B9" w:rsidRPr="003951C2">
        <w:rPr>
          <w:b/>
          <w:bCs/>
          <w:lang w:val="fr-FR"/>
        </w:rPr>
        <w:tab/>
        <w:t>De dépénaliser l’avortement et garantir aux adolescentes l’accès à l’avortement sécurisé et à des soins après avortement, en veillant à ce que leur opinion soit toujours entendue et dûment prise en compte dans le cadre du processus décisionnel</w:t>
      </w:r>
      <w:r w:rsidR="00806748" w:rsidRPr="003951C2">
        <w:rPr>
          <w:b/>
          <w:bCs/>
          <w:lang w:val="fr-FR"/>
        </w:rPr>
        <w:t> ;</w:t>
      </w:r>
    </w:p>
    <w:p w14:paraId="6E856E61" w14:textId="7A00FE0A" w:rsidR="00D242B9" w:rsidRPr="0070418E" w:rsidRDefault="00B500E8" w:rsidP="00D242B9">
      <w:pPr>
        <w:pStyle w:val="SingleTxtG"/>
        <w:rPr>
          <w:b/>
          <w:bCs/>
          <w:lang w:val="fr-FR"/>
        </w:rPr>
      </w:pPr>
      <w:r w:rsidRPr="003951C2">
        <w:rPr>
          <w:b/>
          <w:bCs/>
          <w:lang w:val="fr-FR"/>
        </w:rPr>
        <w:tab/>
      </w:r>
      <w:r w:rsidR="00D242B9" w:rsidRPr="003951C2">
        <w:rPr>
          <w:b/>
          <w:bCs/>
          <w:lang w:val="fr-FR"/>
        </w:rPr>
        <w:t>d)</w:t>
      </w:r>
      <w:r w:rsidR="00D242B9" w:rsidRPr="0070418E">
        <w:rPr>
          <w:lang w:val="fr-FR"/>
        </w:rPr>
        <w:tab/>
      </w:r>
      <w:r w:rsidR="00D242B9" w:rsidRPr="0070418E">
        <w:rPr>
          <w:b/>
          <w:bCs/>
          <w:lang w:val="fr-FR"/>
        </w:rPr>
        <w:t>De développer des traitements spécialisés adaptés aux enfants et aux jeunes qui présentent une dépendance à la drogue, à l</w:t>
      </w:r>
      <w:r w:rsidR="00D242B9">
        <w:rPr>
          <w:b/>
          <w:bCs/>
          <w:lang w:val="fr-FR"/>
        </w:rPr>
        <w:t>’</w:t>
      </w:r>
      <w:r w:rsidR="00D242B9" w:rsidRPr="0070418E">
        <w:rPr>
          <w:b/>
          <w:bCs/>
          <w:lang w:val="fr-FR"/>
        </w:rPr>
        <w:t>alcool ou au tabac</w:t>
      </w:r>
      <w:r w:rsidR="003B6C30" w:rsidRPr="003B6C30">
        <w:rPr>
          <w:b/>
          <w:bCs/>
          <w:lang w:val="fr-FR"/>
        </w:rPr>
        <w:t>.</w:t>
      </w:r>
    </w:p>
    <w:p w14:paraId="0FE865D2"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lang w:val="fr-FR"/>
        </w:rPr>
        <w:tab/>
      </w:r>
      <w:r w:rsidRPr="0070418E">
        <w:rPr>
          <w:bCs/>
          <w:lang w:val="fr-FR"/>
        </w:rPr>
        <w:t>Niveau de vie</w:t>
      </w:r>
    </w:p>
    <w:p w14:paraId="6196D006" w14:textId="7BB296E1" w:rsidR="00D242B9" w:rsidRPr="0070418E" w:rsidRDefault="00D242B9" w:rsidP="00D242B9">
      <w:pPr>
        <w:pStyle w:val="SingleTxtG"/>
        <w:rPr>
          <w:b/>
          <w:lang w:val="fr-FR"/>
        </w:rPr>
      </w:pPr>
      <w:r w:rsidRPr="0070418E">
        <w:rPr>
          <w:lang w:val="fr-FR"/>
        </w:rPr>
        <w:t>34</w:t>
      </w:r>
      <w:r w:rsidR="003B6C30" w:rsidRPr="003B6C30">
        <w:rPr>
          <w:lang w:val="fr-FR"/>
        </w:rPr>
        <w:t>.</w:t>
      </w:r>
      <w:r w:rsidRPr="0070418E">
        <w:rPr>
          <w:lang w:val="fr-FR"/>
        </w:rPr>
        <w:tab/>
      </w:r>
      <w:r w:rsidRPr="0070418E">
        <w:rPr>
          <w:b/>
          <w:bCs/>
          <w:lang w:val="fr-FR"/>
        </w:rPr>
        <w:t>Prenant note des cibles 1</w:t>
      </w:r>
      <w:r w:rsidR="003B6C30" w:rsidRPr="003B6C30">
        <w:rPr>
          <w:b/>
          <w:bCs/>
          <w:lang w:val="fr-FR"/>
        </w:rPr>
        <w:t>.</w:t>
      </w:r>
      <w:r w:rsidRPr="0070418E">
        <w:rPr>
          <w:b/>
          <w:bCs/>
          <w:lang w:val="fr-FR"/>
        </w:rPr>
        <w:t>1, 1</w:t>
      </w:r>
      <w:r w:rsidR="003B6C30" w:rsidRPr="003B6C30">
        <w:rPr>
          <w:b/>
          <w:bCs/>
          <w:lang w:val="fr-FR"/>
        </w:rPr>
        <w:t>.</w:t>
      </w:r>
      <w:r w:rsidRPr="0070418E">
        <w:rPr>
          <w:b/>
          <w:bCs/>
          <w:lang w:val="fr-FR"/>
        </w:rPr>
        <w:t>2 et 1</w:t>
      </w:r>
      <w:r w:rsidR="003B6C30" w:rsidRPr="003B6C30">
        <w:rPr>
          <w:b/>
          <w:bCs/>
          <w:lang w:val="fr-FR"/>
        </w:rPr>
        <w:t>.</w:t>
      </w:r>
      <w:r w:rsidRPr="0070418E">
        <w:rPr>
          <w:b/>
          <w:bCs/>
          <w:lang w:val="fr-FR"/>
        </w:rPr>
        <w:t>3 des objectifs de développement durable, le Comité recommande à l</w:t>
      </w:r>
      <w:r>
        <w:rPr>
          <w:b/>
          <w:bCs/>
          <w:lang w:val="fr-FR"/>
        </w:rPr>
        <w:t>’</w:t>
      </w:r>
      <w:r w:rsidRPr="0070418E">
        <w:rPr>
          <w:b/>
          <w:bCs/>
          <w:lang w:val="fr-FR"/>
        </w:rPr>
        <w:t xml:space="preserve">État partie de poursuivre ses efforts pour que les enfants qui vivent dans la pauvreté </w:t>
      </w:r>
      <w:r w:rsidR="003951C2">
        <w:rPr>
          <w:b/>
          <w:bCs/>
          <w:lang w:val="fr-FR"/>
        </w:rPr>
        <w:t>−</w:t>
      </w:r>
      <w:r w:rsidRPr="0070418E">
        <w:rPr>
          <w:b/>
          <w:bCs/>
          <w:lang w:val="fr-FR"/>
        </w:rPr>
        <w:t xml:space="preserve"> en particulier les enfants migrants </w:t>
      </w:r>
      <w:r w:rsidR="003951C2">
        <w:rPr>
          <w:b/>
          <w:bCs/>
          <w:lang w:val="fr-FR"/>
        </w:rPr>
        <w:t>−</w:t>
      </w:r>
      <w:r w:rsidRPr="0070418E">
        <w:rPr>
          <w:b/>
          <w:bCs/>
          <w:lang w:val="fr-FR"/>
        </w:rPr>
        <w:t xml:space="preserve"> et leur famille reçoivent un soutien financier suffisant et bénéficient, sans discrimination, de services gratuits et accessibles</w:t>
      </w:r>
      <w:r w:rsidR="003B6C30" w:rsidRPr="003B6C30">
        <w:rPr>
          <w:b/>
          <w:bCs/>
          <w:lang w:val="fr-FR"/>
        </w:rPr>
        <w:t>.</w:t>
      </w:r>
    </w:p>
    <w:p w14:paraId="71B772DC" w14:textId="779BB58E" w:rsidR="00D242B9" w:rsidRPr="0070418E" w:rsidRDefault="00B500E8" w:rsidP="00D242B9">
      <w:pPr>
        <w:pStyle w:val="H1G"/>
        <w:spacing w:line="240" w:lineRule="atLeast"/>
        <w:rPr>
          <w:lang w:val="fr-FR"/>
        </w:rPr>
      </w:pPr>
      <w:r>
        <w:rPr>
          <w:bCs/>
          <w:lang w:val="fr-FR"/>
        </w:rPr>
        <w:tab/>
      </w:r>
      <w:r w:rsidR="00D242B9" w:rsidRPr="0070418E">
        <w:rPr>
          <w:bCs/>
          <w:lang w:val="fr-FR"/>
        </w:rPr>
        <w:t>I</w:t>
      </w:r>
      <w:r w:rsidR="003B6C30" w:rsidRPr="003B6C30">
        <w:rPr>
          <w:bCs/>
          <w:lang w:val="fr-FR"/>
        </w:rPr>
        <w:t>.</w:t>
      </w:r>
      <w:r w:rsidR="00D242B9" w:rsidRPr="0070418E">
        <w:rPr>
          <w:lang w:val="fr-FR"/>
        </w:rPr>
        <w:tab/>
      </w:r>
      <w:r w:rsidR="00D242B9" w:rsidRPr="0070418E">
        <w:rPr>
          <w:bCs/>
          <w:lang w:val="fr-FR"/>
        </w:rPr>
        <w:t>Éducation, loisirs et activités culturelles (art</w:t>
      </w:r>
      <w:r w:rsidR="003B6C30" w:rsidRPr="003B6C30">
        <w:rPr>
          <w:bCs/>
          <w:lang w:val="fr-FR"/>
        </w:rPr>
        <w:t>.</w:t>
      </w:r>
      <w:r w:rsidR="00D242B9" w:rsidRPr="0070418E">
        <w:rPr>
          <w:bCs/>
          <w:lang w:val="fr-FR"/>
        </w:rPr>
        <w:t xml:space="preserve"> 28 à 31)</w:t>
      </w:r>
    </w:p>
    <w:p w14:paraId="25BE455B"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Éducation, y compris la formation et l</w:t>
      </w:r>
      <w:r>
        <w:rPr>
          <w:bCs/>
          <w:lang w:val="fr-FR"/>
        </w:rPr>
        <w:t>’</w:t>
      </w:r>
      <w:r w:rsidRPr="0070418E">
        <w:rPr>
          <w:bCs/>
          <w:lang w:val="fr-FR"/>
        </w:rPr>
        <w:t>orientation professionnelles</w:t>
      </w:r>
    </w:p>
    <w:p w14:paraId="0F776909" w14:textId="621379F2" w:rsidR="00D242B9" w:rsidRPr="0070418E" w:rsidRDefault="00D242B9" w:rsidP="00D242B9">
      <w:pPr>
        <w:pStyle w:val="SingleTxtG"/>
        <w:rPr>
          <w:b/>
          <w:bCs/>
          <w:lang w:val="fr-FR"/>
        </w:rPr>
      </w:pPr>
      <w:r w:rsidRPr="0070418E">
        <w:rPr>
          <w:lang w:val="fr-FR"/>
        </w:rPr>
        <w:t>35</w:t>
      </w:r>
      <w:r w:rsidR="003B6C30" w:rsidRPr="003B6C30">
        <w:rPr>
          <w:lang w:val="fr-FR"/>
        </w:rPr>
        <w:t>.</w:t>
      </w:r>
      <w:r w:rsidRPr="0070418E">
        <w:rPr>
          <w:lang w:val="fr-FR"/>
        </w:rPr>
        <w:tab/>
      </w:r>
      <w:r>
        <w:rPr>
          <w:b/>
          <w:bCs/>
          <w:lang w:val="fr-FR"/>
        </w:rPr>
        <w:t>S’</w:t>
      </w:r>
      <w:r w:rsidRPr="0070418E">
        <w:rPr>
          <w:b/>
          <w:bCs/>
          <w:lang w:val="fr-FR"/>
        </w:rPr>
        <w:t xml:space="preserve">il </w:t>
      </w:r>
      <w:r>
        <w:rPr>
          <w:b/>
          <w:bCs/>
          <w:lang w:val="fr-FR"/>
        </w:rPr>
        <w:t>prend acte avec satisfaction du</w:t>
      </w:r>
      <w:r w:rsidRPr="0070418E">
        <w:rPr>
          <w:b/>
          <w:bCs/>
          <w:lang w:val="fr-FR"/>
        </w:rPr>
        <w:t xml:space="preserve"> décret royal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6/2021 portant promulgation de la Loi fondamentale de l</w:t>
      </w:r>
      <w:r>
        <w:rPr>
          <w:b/>
          <w:bCs/>
          <w:lang w:val="fr-FR"/>
        </w:rPr>
        <w:t>’</w:t>
      </w:r>
      <w:r w:rsidRPr="0070418E">
        <w:rPr>
          <w:b/>
          <w:bCs/>
          <w:lang w:val="fr-FR"/>
        </w:rPr>
        <w:t xml:space="preserve">État, qui rend </w:t>
      </w:r>
      <w:r>
        <w:rPr>
          <w:b/>
          <w:bCs/>
          <w:lang w:val="fr-FR"/>
        </w:rPr>
        <w:t>la scolarité</w:t>
      </w:r>
      <w:r w:rsidRPr="0070418E">
        <w:rPr>
          <w:b/>
          <w:bCs/>
          <w:lang w:val="fr-FR"/>
        </w:rPr>
        <w:t xml:space="preserve"> obligatoire jusqu</w:t>
      </w:r>
      <w:r>
        <w:rPr>
          <w:b/>
          <w:bCs/>
          <w:lang w:val="fr-FR"/>
        </w:rPr>
        <w:t>’</w:t>
      </w:r>
      <w:r w:rsidRPr="0070418E">
        <w:rPr>
          <w:b/>
          <w:bCs/>
          <w:lang w:val="fr-FR"/>
        </w:rPr>
        <w:t>à la fin de l</w:t>
      </w:r>
      <w:r>
        <w:rPr>
          <w:b/>
          <w:bCs/>
          <w:lang w:val="fr-FR"/>
        </w:rPr>
        <w:t>’</w:t>
      </w:r>
      <w:r w:rsidRPr="0070418E">
        <w:rPr>
          <w:b/>
          <w:bCs/>
          <w:lang w:val="fr-FR"/>
        </w:rPr>
        <w:t xml:space="preserve">éducation de base (dixième année), et </w:t>
      </w:r>
      <w:r>
        <w:rPr>
          <w:b/>
          <w:bCs/>
          <w:lang w:val="fr-FR"/>
        </w:rPr>
        <w:t>du</w:t>
      </w:r>
      <w:r w:rsidRPr="0070418E">
        <w:rPr>
          <w:b/>
          <w:bCs/>
          <w:lang w:val="fr-FR"/>
        </w:rPr>
        <w:t xml:space="preserve"> décret ministériel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 xml:space="preserve">98/2021, qui met en place un bureau chargé de </w:t>
      </w:r>
      <w:r>
        <w:rPr>
          <w:b/>
          <w:bCs/>
          <w:lang w:val="fr-FR"/>
        </w:rPr>
        <w:t>la délivrance de licences professionnelles aux enseignants</w:t>
      </w:r>
      <w:r w:rsidRPr="0070418E">
        <w:rPr>
          <w:b/>
          <w:bCs/>
          <w:lang w:val="fr-FR"/>
        </w:rPr>
        <w:t xml:space="preserve"> ainsi que des programmes et activités visant à </w:t>
      </w:r>
      <w:r>
        <w:rPr>
          <w:b/>
          <w:bCs/>
          <w:lang w:val="fr-FR"/>
        </w:rPr>
        <w:t>faire baisser</w:t>
      </w:r>
      <w:r w:rsidRPr="0070418E">
        <w:rPr>
          <w:b/>
          <w:bCs/>
          <w:lang w:val="fr-FR"/>
        </w:rPr>
        <w:t xml:space="preserve"> le taux d</w:t>
      </w:r>
      <w:r>
        <w:rPr>
          <w:b/>
          <w:bCs/>
          <w:lang w:val="fr-FR"/>
        </w:rPr>
        <w:t>’</w:t>
      </w:r>
      <w:r w:rsidRPr="0070418E">
        <w:rPr>
          <w:b/>
          <w:bCs/>
          <w:lang w:val="fr-FR"/>
        </w:rPr>
        <w:t xml:space="preserve">abandon scolaire, </w:t>
      </w:r>
      <w:r>
        <w:rPr>
          <w:b/>
          <w:bCs/>
          <w:lang w:val="fr-FR"/>
        </w:rPr>
        <w:t>l</w:t>
      </w:r>
      <w:r w:rsidRPr="0070418E">
        <w:rPr>
          <w:b/>
          <w:bCs/>
          <w:lang w:val="fr-FR"/>
        </w:rPr>
        <w:t>e Comité</w:t>
      </w:r>
      <w:r>
        <w:rPr>
          <w:b/>
          <w:bCs/>
          <w:lang w:val="fr-FR"/>
        </w:rPr>
        <w:t xml:space="preserve">, prenant </w:t>
      </w:r>
      <w:r w:rsidRPr="0070418E">
        <w:rPr>
          <w:b/>
          <w:bCs/>
          <w:lang w:val="fr-FR"/>
        </w:rPr>
        <w:t>note des cibles 4</w:t>
      </w:r>
      <w:r w:rsidR="003B6C30" w:rsidRPr="003B6C30">
        <w:rPr>
          <w:b/>
          <w:bCs/>
          <w:lang w:val="fr-FR"/>
        </w:rPr>
        <w:t>.</w:t>
      </w:r>
      <w:r w:rsidRPr="0070418E">
        <w:rPr>
          <w:b/>
          <w:bCs/>
          <w:lang w:val="fr-FR"/>
        </w:rPr>
        <w:t>1, 4</w:t>
      </w:r>
      <w:r w:rsidR="003B6C30" w:rsidRPr="003B6C30">
        <w:rPr>
          <w:b/>
          <w:bCs/>
          <w:lang w:val="fr-FR"/>
        </w:rPr>
        <w:t>.</w:t>
      </w:r>
      <w:r w:rsidRPr="0070418E">
        <w:rPr>
          <w:b/>
          <w:bCs/>
          <w:lang w:val="fr-FR"/>
        </w:rPr>
        <w:t>3, 4</w:t>
      </w:r>
      <w:r w:rsidR="003B6C30" w:rsidRPr="003B6C30">
        <w:rPr>
          <w:b/>
          <w:bCs/>
          <w:lang w:val="fr-FR"/>
        </w:rPr>
        <w:t>.</w:t>
      </w:r>
      <w:r w:rsidRPr="0070418E">
        <w:rPr>
          <w:b/>
          <w:bCs/>
          <w:lang w:val="fr-FR"/>
        </w:rPr>
        <w:t>4, 4</w:t>
      </w:r>
      <w:r w:rsidR="003B6C30" w:rsidRPr="003B6C30">
        <w:rPr>
          <w:b/>
          <w:bCs/>
          <w:lang w:val="fr-FR"/>
        </w:rPr>
        <w:t>.</w:t>
      </w:r>
      <w:r w:rsidRPr="0070418E">
        <w:rPr>
          <w:b/>
          <w:bCs/>
          <w:lang w:val="fr-FR"/>
        </w:rPr>
        <w:t>5, 4</w:t>
      </w:r>
      <w:r w:rsidR="003B6C30" w:rsidRPr="003B6C30">
        <w:rPr>
          <w:b/>
          <w:bCs/>
          <w:lang w:val="fr-FR"/>
        </w:rPr>
        <w:t>.</w:t>
      </w:r>
      <w:r w:rsidRPr="0070418E">
        <w:rPr>
          <w:b/>
          <w:bCs/>
          <w:lang w:val="fr-FR"/>
        </w:rPr>
        <w:t>6, 4</w:t>
      </w:r>
      <w:r w:rsidR="003B6C30" w:rsidRPr="003B6C30">
        <w:rPr>
          <w:b/>
          <w:bCs/>
          <w:lang w:val="fr-FR"/>
        </w:rPr>
        <w:t>.</w:t>
      </w:r>
      <w:r w:rsidRPr="0070418E">
        <w:rPr>
          <w:b/>
          <w:bCs/>
          <w:lang w:val="fr-FR"/>
        </w:rPr>
        <w:t>a et 4</w:t>
      </w:r>
      <w:r w:rsidR="003B6C30" w:rsidRPr="003B6C30">
        <w:rPr>
          <w:b/>
          <w:bCs/>
          <w:lang w:val="fr-FR"/>
        </w:rPr>
        <w:t>.</w:t>
      </w:r>
      <w:r w:rsidRPr="0070418E">
        <w:rPr>
          <w:b/>
          <w:bCs/>
          <w:lang w:val="fr-FR"/>
        </w:rPr>
        <w:t>c des objectifs de développement durable</w:t>
      </w:r>
      <w:r>
        <w:rPr>
          <w:b/>
          <w:bCs/>
          <w:lang w:val="fr-FR"/>
        </w:rPr>
        <w:t>,</w:t>
      </w:r>
      <w:r w:rsidRPr="0070418E">
        <w:rPr>
          <w:b/>
          <w:bCs/>
          <w:lang w:val="fr-FR"/>
        </w:rPr>
        <w:t xml:space="preserve"> recommande à l</w:t>
      </w:r>
      <w:r>
        <w:rPr>
          <w:b/>
          <w:bCs/>
          <w:lang w:val="fr-FR"/>
        </w:rPr>
        <w:t>’</w:t>
      </w:r>
      <w:r w:rsidRPr="0070418E">
        <w:rPr>
          <w:b/>
          <w:bCs/>
          <w:lang w:val="fr-FR"/>
        </w:rPr>
        <w:t>État partie :</w:t>
      </w:r>
    </w:p>
    <w:p w14:paraId="730541DA" w14:textId="1DA6E486" w:rsidR="00D242B9" w:rsidRPr="0070418E" w:rsidRDefault="00B500E8" w:rsidP="00D242B9">
      <w:pPr>
        <w:pStyle w:val="SingleTxtG"/>
        <w:rPr>
          <w:b/>
          <w:bCs/>
          <w:lang w:val="fr-FR"/>
        </w:rPr>
      </w:pPr>
      <w:r>
        <w:rPr>
          <w:b/>
          <w:bCs/>
          <w:lang w:val="fr-FR"/>
        </w:rPr>
        <w:tab/>
      </w:r>
      <w:r w:rsidR="00D242B9" w:rsidRPr="0070418E">
        <w:rPr>
          <w:b/>
          <w:bCs/>
          <w:lang w:val="fr-FR"/>
        </w:rPr>
        <w:t>a)</w:t>
      </w:r>
      <w:r w:rsidR="00D242B9" w:rsidRPr="0070418E">
        <w:rPr>
          <w:b/>
          <w:bCs/>
          <w:lang w:val="fr-FR"/>
        </w:rPr>
        <w:tab/>
        <w:t>De poursuivre ses efforts pour améliorer l</w:t>
      </w:r>
      <w:r w:rsidR="00D242B9">
        <w:rPr>
          <w:b/>
          <w:bCs/>
          <w:lang w:val="fr-FR"/>
        </w:rPr>
        <w:t>’</w:t>
      </w:r>
      <w:r w:rsidR="00D242B9" w:rsidRPr="0070418E">
        <w:rPr>
          <w:b/>
          <w:bCs/>
          <w:lang w:val="fr-FR"/>
        </w:rPr>
        <w:t>accès à l</w:t>
      </w:r>
      <w:r w:rsidR="00D242B9">
        <w:rPr>
          <w:b/>
          <w:bCs/>
          <w:lang w:val="fr-FR"/>
        </w:rPr>
        <w:t>’</w:t>
      </w:r>
      <w:r w:rsidR="00D242B9" w:rsidRPr="0070418E">
        <w:rPr>
          <w:b/>
          <w:bCs/>
          <w:lang w:val="fr-FR"/>
        </w:rPr>
        <w:t xml:space="preserve">éducation de tous les enfants, en particulier les enfants marginalisés et défavorisés, et de veiller à ce que toutes les filles et tous les garçons </w:t>
      </w:r>
      <w:r w:rsidR="00D242B9">
        <w:rPr>
          <w:b/>
          <w:bCs/>
          <w:lang w:val="fr-FR"/>
        </w:rPr>
        <w:t>achèvent les</w:t>
      </w:r>
      <w:r w:rsidR="00D242B9" w:rsidRPr="0070418E">
        <w:rPr>
          <w:b/>
          <w:bCs/>
          <w:lang w:val="fr-FR"/>
        </w:rPr>
        <w:t xml:space="preserve"> cycle</w:t>
      </w:r>
      <w:r w:rsidR="00D242B9">
        <w:rPr>
          <w:b/>
          <w:bCs/>
          <w:lang w:val="fr-FR"/>
        </w:rPr>
        <w:t>s</w:t>
      </w:r>
      <w:r w:rsidR="00D242B9" w:rsidRPr="0070418E">
        <w:rPr>
          <w:b/>
          <w:bCs/>
          <w:lang w:val="fr-FR"/>
        </w:rPr>
        <w:t xml:space="preserve"> d</w:t>
      </w:r>
      <w:r w:rsidR="00D242B9">
        <w:rPr>
          <w:b/>
          <w:bCs/>
          <w:lang w:val="fr-FR"/>
        </w:rPr>
        <w:t>’</w:t>
      </w:r>
      <w:r w:rsidR="00D242B9" w:rsidRPr="0070418E">
        <w:rPr>
          <w:b/>
          <w:bCs/>
          <w:lang w:val="fr-FR"/>
        </w:rPr>
        <w:t xml:space="preserve">enseignement primaire et secondaire </w:t>
      </w:r>
      <w:r w:rsidR="00D242B9">
        <w:rPr>
          <w:b/>
          <w:bCs/>
          <w:lang w:val="fr-FR"/>
        </w:rPr>
        <w:t xml:space="preserve">et à ce qu’ils reçoivent gratuitement et dans des conditions d’égalité un enseignement </w:t>
      </w:r>
      <w:r w:rsidR="00D242B9" w:rsidRPr="0070418E">
        <w:rPr>
          <w:b/>
          <w:bCs/>
          <w:lang w:val="fr-FR"/>
        </w:rPr>
        <w:t>de qualité</w:t>
      </w:r>
      <w:r w:rsidR="00D242B9" w:rsidRPr="00B34FAB">
        <w:rPr>
          <w:lang w:val="fr-FR"/>
        </w:rPr>
        <w:t xml:space="preserve"> </w:t>
      </w:r>
      <w:r w:rsidR="00D242B9">
        <w:rPr>
          <w:b/>
          <w:bCs/>
          <w:lang w:val="fr-FR"/>
        </w:rPr>
        <w:t>leur permettant d’</w:t>
      </w:r>
      <w:r w:rsidR="00D242B9" w:rsidRPr="00A93192">
        <w:rPr>
          <w:b/>
          <w:bCs/>
          <w:lang w:val="fr-FR"/>
        </w:rPr>
        <w:t>acquérir des connaissances utiles</w:t>
      </w:r>
      <w:r w:rsidR="00806748">
        <w:rPr>
          <w:b/>
          <w:bCs/>
          <w:lang w:val="fr-FR"/>
        </w:rPr>
        <w:t> ;</w:t>
      </w:r>
    </w:p>
    <w:p w14:paraId="2BBC4241" w14:textId="705001F3" w:rsidR="00D242B9" w:rsidRPr="0070418E" w:rsidRDefault="00B500E8" w:rsidP="00D242B9">
      <w:pPr>
        <w:pStyle w:val="SingleTxtG"/>
        <w:rPr>
          <w:b/>
          <w:bCs/>
          <w:lang w:val="fr-FR"/>
        </w:rPr>
      </w:pPr>
      <w:r>
        <w:rPr>
          <w:b/>
          <w:bCs/>
          <w:lang w:val="fr-FR"/>
        </w:rPr>
        <w:tab/>
      </w:r>
      <w:r w:rsidR="00D242B9" w:rsidRPr="0070418E">
        <w:rPr>
          <w:b/>
          <w:bCs/>
          <w:lang w:val="fr-FR"/>
        </w:rPr>
        <w:t>b)</w:t>
      </w:r>
      <w:r w:rsidR="00D242B9" w:rsidRPr="0070418E">
        <w:rPr>
          <w:b/>
          <w:bCs/>
          <w:lang w:val="fr-FR"/>
        </w:rPr>
        <w:tab/>
        <w:t xml:space="preserve">De poursuivre </w:t>
      </w:r>
      <w:r w:rsidR="00D242B9">
        <w:rPr>
          <w:b/>
          <w:bCs/>
          <w:lang w:val="fr-FR"/>
        </w:rPr>
        <w:t>ses efforts pour former les</w:t>
      </w:r>
      <w:r w:rsidR="00D242B9" w:rsidRPr="0070418E">
        <w:rPr>
          <w:b/>
          <w:bCs/>
          <w:lang w:val="fr-FR"/>
        </w:rPr>
        <w:t xml:space="preserve"> enseignants afin d</w:t>
      </w:r>
      <w:r w:rsidR="00D242B9">
        <w:rPr>
          <w:b/>
          <w:bCs/>
          <w:lang w:val="fr-FR"/>
        </w:rPr>
        <w:t>’</w:t>
      </w:r>
      <w:r w:rsidR="00D242B9" w:rsidRPr="0070418E">
        <w:rPr>
          <w:b/>
          <w:bCs/>
          <w:lang w:val="fr-FR"/>
        </w:rPr>
        <w:t>améliorer la qualité de l</w:t>
      </w:r>
      <w:r w:rsidR="00D242B9">
        <w:rPr>
          <w:b/>
          <w:bCs/>
          <w:lang w:val="fr-FR"/>
        </w:rPr>
        <w:t>’</w:t>
      </w:r>
      <w:r w:rsidR="00D242B9" w:rsidRPr="0070418E">
        <w:rPr>
          <w:b/>
          <w:bCs/>
          <w:lang w:val="fr-FR"/>
        </w:rPr>
        <w:t>enseignement et de s</w:t>
      </w:r>
      <w:r w:rsidR="00D242B9">
        <w:rPr>
          <w:b/>
          <w:bCs/>
          <w:lang w:val="fr-FR"/>
        </w:rPr>
        <w:t>’</w:t>
      </w:r>
      <w:r w:rsidR="00D242B9" w:rsidRPr="0070418E">
        <w:rPr>
          <w:b/>
          <w:bCs/>
          <w:lang w:val="fr-FR"/>
        </w:rPr>
        <w:t>attaquer aux causes profondes du faible niveau scolaire des enfants, en particulier des garçons</w:t>
      </w:r>
      <w:r w:rsidR="00806748">
        <w:rPr>
          <w:b/>
          <w:bCs/>
          <w:lang w:val="fr-FR"/>
        </w:rPr>
        <w:t> ;</w:t>
      </w:r>
    </w:p>
    <w:p w14:paraId="70468D67" w14:textId="4BA8218B" w:rsidR="00D242B9" w:rsidRPr="0070418E" w:rsidRDefault="00B500E8" w:rsidP="00D242B9">
      <w:pPr>
        <w:pStyle w:val="SingleTxtG"/>
        <w:rPr>
          <w:b/>
          <w:bCs/>
          <w:lang w:val="fr-FR"/>
        </w:rPr>
      </w:pPr>
      <w:r>
        <w:rPr>
          <w:b/>
          <w:bCs/>
          <w:lang w:val="fr-FR"/>
        </w:rPr>
        <w:tab/>
      </w:r>
      <w:r w:rsidR="00D242B9" w:rsidRPr="0070418E">
        <w:rPr>
          <w:b/>
          <w:bCs/>
          <w:lang w:val="fr-FR"/>
        </w:rPr>
        <w:t>c</w:t>
      </w:r>
      <w:r w:rsidR="00D242B9" w:rsidRPr="00B96F6D">
        <w:rPr>
          <w:b/>
          <w:bCs/>
          <w:lang w:val="fr-FR"/>
        </w:rPr>
        <w:t>)</w:t>
      </w:r>
      <w:r w:rsidR="00D242B9" w:rsidRPr="0070418E">
        <w:rPr>
          <w:lang w:val="fr-FR"/>
        </w:rPr>
        <w:tab/>
      </w:r>
      <w:r w:rsidR="00D242B9" w:rsidRPr="0070418E">
        <w:rPr>
          <w:b/>
          <w:bCs/>
          <w:lang w:val="fr-FR"/>
        </w:rPr>
        <w:t xml:space="preserve">De renforcer les efforts visant à </w:t>
      </w:r>
      <w:r w:rsidR="00D242B9">
        <w:rPr>
          <w:b/>
          <w:bCs/>
          <w:lang w:val="fr-FR"/>
        </w:rPr>
        <w:t>faire baisser</w:t>
      </w:r>
      <w:r w:rsidR="00D242B9" w:rsidRPr="0070418E">
        <w:rPr>
          <w:b/>
          <w:bCs/>
          <w:lang w:val="fr-FR"/>
        </w:rPr>
        <w:t xml:space="preserve"> le taux d</w:t>
      </w:r>
      <w:r w:rsidR="00D242B9">
        <w:rPr>
          <w:b/>
          <w:bCs/>
          <w:lang w:val="fr-FR"/>
        </w:rPr>
        <w:t>’</w:t>
      </w:r>
      <w:r w:rsidR="00D242B9" w:rsidRPr="0070418E">
        <w:rPr>
          <w:b/>
          <w:bCs/>
          <w:lang w:val="fr-FR"/>
        </w:rPr>
        <w:t xml:space="preserve">abandon scolaire, notamment en combattant les causes de ce phénomène, comme le harcèlement sexuel et </w:t>
      </w:r>
      <w:r w:rsidR="00D242B9">
        <w:rPr>
          <w:b/>
          <w:bCs/>
          <w:lang w:val="fr-FR"/>
        </w:rPr>
        <w:t>les autres formes de</w:t>
      </w:r>
      <w:r w:rsidR="00D242B9" w:rsidRPr="0070418E">
        <w:rPr>
          <w:b/>
          <w:bCs/>
          <w:lang w:val="fr-FR"/>
        </w:rPr>
        <w:t xml:space="preserve"> harcèlement à l</w:t>
      </w:r>
      <w:r w:rsidR="00D242B9">
        <w:rPr>
          <w:b/>
          <w:bCs/>
          <w:lang w:val="fr-FR"/>
        </w:rPr>
        <w:t>’</w:t>
      </w:r>
      <w:r w:rsidR="00D242B9" w:rsidRPr="0070418E">
        <w:rPr>
          <w:b/>
          <w:bCs/>
          <w:lang w:val="fr-FR"/>
        </w:rPr>
        <w:t xml:space="preserve">école, y compris le </w:t>
      </w:r>
      <w:proofErr w:type="spellStart"/>
      <w:r w:rsidR="00D242B9" w:rsidRPr="0070418E">
        <w:rPr>
          <w:b/>
          <w:bCs/>
          <w:lang w:val="fr-FR"/>
        </w:rPr>
        <w:t>cyberharcèlement</w:t>
      </w:r>
      <w:proofErr w:type="spellEnd"/>
      <w:r w:rsidR="00D242B9" w:rsidRPr="0070418E">
        <w:rPr>
          <w:b/>
          <w:bCs/>
          <w:lang w:val="fr-FR"/>
        </w:rPr>
        <w:t>, et de développer et promouvoir une formation professionnelle de qualité afin de permettre aux enfants, en particulier à ceux qui ont arrêté l</w:t>
      </w:r>
      <w:r w:rsidR="00D242B9">
        <w:rPr>
          <w:b/>
          <w:bCs/>
          <w:lang w:val="fr-FR"/>
        </w:rPr>
        <w:t>’</w:t>
      </w:r>
      <w:r w:rsidR="00D242B9" w:rsidRPr="0070418E">
        <w:rPr>
          <w:b/>
          <w:bCs/>
          <w:lang w:val="fr-FR"/>
        </w:rPr>
        <w:t>école, d</w:t>
      </w:r>
      <w:r w:rsidR="00D242B9">
        <w:rPr>
          <w:b/>
          <w:bCs/>
          <w:lang w:val="fr-FR"/>
        </w:rPr>
        <w:t>’</w:t>
      </w:r>
      <w:r w:rsidR="00D242B9" w:rsidRPr="0070418E">
        <w:rPr>
          <w:b/>
          <w:bCs/>
          <w:lang w:val="fr-FR"/>
        </w:rPr>
        <w:t>améliorer leurs compétences</w:t>
      </w:r>
      <w:r w:rsidR="00806748">
        <w:rPr>
          <w:b/>
          <w:bCs/>
          <w:lang w:val="fr-FR"/>
        </w:rPr>
        <w:t> ;</w:t>
      </w:r>
    </w:p>
    <w:p w14:paraId="5DABA7CB" w14:textId="70208E16" w:rsidR="00D242B9" w:rsidRPr="0070418E" w:rsidRDefault="00B500E8" w:rsidP="00D242B9">
      <w:pPr>
        <w:pStyle w:val="SingleTxtG"/>
        <w:rPr>
          <w:b/>
          <w:bCs/>
          <w:lang w:val="fr-FR"/>
        </w:rPr>
      </w:pPr>
      <w:r>
        <w:rPr>
          <w:b/>
          <w:bCs/>
          <w:lang w:val="fr-FR"/>
        </w:rPr>
        <w:tab/>
      </w:r>
      <w:r w:rsidR="00D242B9" w:rsidRPr="0070418E">
        <w:rPr>
          <w:b/>
          <w:bCs/>
          <w:lang w:val="fr-FR"/>
        </w:rPr>
        <w:t>d</w:t>
      </w:r>
      <w:r w:rsidR="00D242B9" w:rsidRPr="00682BB5">
        <w:rPr>
          <w:b/>
          <w:bCs/>
          <w:lang w:val="fr-FR"/>
        </w:rPr>
        <w:t>)</w:t>
      </w:r>
      <w:r w:rsidR="00D242B9" w:rsidRPr="0070418E">
        <w:rPr>
          <w:lang w:val="fr-FR"/>
        </w:rPr>
        <w:tab/>
      </w:r>
      <w:r w:rsidR="00D242B9" w:rsidRPr="0070418E">
        <w:rPr>
          <w:b/>
          <w:bCs/>
          <w:lang w:val="fr-FR"/>
        </w:rPr>
        <w:t xml:space="preserve">De combattre les inégalités </w:t>
      </w:r>
      <w:r w:rsidR="00D242B9" w:rsidRPr="00DD0462">
        <w:rPr>
          <w:b/>
          <w:bCs/>
          <w:lang w:val="fr-FR"/>
        </w:rPr>
        <w:t xml:space="preserve">engendrées par </w:t>
      </w:r>
      <w:r w:rsidR="00D242B9" w:rsidRPr="0070418E">
        <w:rPr>
          <w:b/>
          <w:bCs/>
          <w:lang w:val="fr-FR"/>
        </w:rPr>
        <w:t xml:space="preserve">la pandémie de maladie à coronavirus (COVID-19), </w:t>
      </w:r>
      <w:r w:rsidR="00D242B9">
        <w:rPr>
          <w:b/>
          <w:bCs/>
          <w:lang w:val="fr-FR"/>
        </w:rPr>
        <w:t xml:space="preserve">quand l’enseignement s’est fait à distance, </w:t>
      </w:r>
      <w:r w:rsidR="00D242B9" w:rsidRPr="0070418E">
        <w:rPr>
          <w:b/>
          <w:bCs/>
          <w:lang w:val="fr-FR"/>
        </w:rPr>
        <w:t xml:space="preserve">notamment </w:t>
      </w:r>
      <w:r w:rsidR="00D242B9" w:rsidRPr="00EA0A44">
        <w:rPr>
          <w:b/>
          <w:bCs/>
          <w:lang w:val="fr-FR"/>
        </w:rPr>
        <w:t>en veillant à ce que tous les enfants aient accès à un équipement informatique et à une connexion à Internet de qualité suffisante</w:t>
      </w:r>
      <w:r w:rsidR="00D242B9" w:rsidRPr="0070418E">
        <w:rPr>
          <w:b/>
          <w:bCs/>
          <w:lang w:val="fr-FR"/>
        </w:rPr>
        <w:t>, en accordant une attention particulière aux enfants marginalisés et défavorisés</w:t>
      </w:r>
      <w:r w:rsidR="00806748">
        <w:rPr>
          <w:b/>
          <w:bCs/>
          <w:lang w:val="fr-FR"/>
        </w:rPr>
        <w:t> ;</w:t>
      </w:r>
    </w:p>
    <w:p w14:paraId="1D510EDC" w14:textId="70E83105" w:rsidR="00D242B9" w:rsidRPr="0070418E" w:rsidRDefault="00B500E8" w:rsidP="00D242B9">
      <w:pPr>
        <w:pStyle w:val="SingleTxtG"/>
        <w:rPr>
          <w:b/>
          <w:bCs/>
          <w:lang w:val="fr-FR"/>
        </w:rPr>
      </w:pPr>
      <w:r>
        <w:rPr>
          <w:b/>
          <w:bCs/>
          <w:lang w:val="fr-FR"/>
        </w:rPr>
        <w:lastRenderedPageBreak/>
        <w:tab/>
      </w:r>
      <w:r w:rsidR="00D242B9" w:rsidRPr="0070418E">
        <w:rPr>
          <w:b/>
          <w:bCs/>
          <w:lang w:val="fr-FR"/>
        </w:rPr>
        <w:t>e</w:t>
      </w:r>
      <w:r w:rsidR="00D242B9" w:rsidRPr="00E4186B">
        <w:rPr>
          <w:b/>
          <w:bCs/>
          <w:lang w:val="fr-FR"/>
        </w:rPr>
        <w:t>)</w:t>
      </w:r>
      <w:r w:rsidR="00D242B9" w:rsidRPr="0070418E">
        <w:rPr>
          <w:lang w:val="fr-FR"/>
        </w:rPr>
        <w:tab/>
      </w:r>
      <w:r w:rsidR="00D242B9" w:rsidRPr="0070418E">
        <w:rPr>
          <w:b/>
          <w:bCs/>
          <w:lang w:val="fr-FR"/>
        </w:rPr>
        <w:t>De poursuivre les efforts pour développer et élargir l</w:t>
      </w:r>
      <w:r w:rsidR="00D242B9">
        <w:rPr>
          <w:b/>
          <w:bCs/>
          <w:lang w:val="fr-FR"/>
        </w:rPr>
        <w:t>’</w:t>
      </w:r>
      <w:r w:rsidR="00D242B9" w:rsidRPr="0070418E">
        <w:rPr>
          <w:b/>
          <w:bCs/>
          <w:lang w:val="fr-FR"/>
        </w:rPr>
        <w:t>éducation préscolaire en s</w:t>
      </w:r>
      <w:r w:rsidR="00D242B9">
        <w:rPr>
          <w:b/>
          <w:bCs/>
          <w:lang w:val="fr-FR"/>
        </w:rPr>
        <w:t>’</w:t>
      </w:r>
      <w:r w:rsidR="00D242B9" w:rsidRPr="0070418E">
        <w:rPr>
          <w:b/>
          <w:bCs/>
          <w:lang w:val="fr-FR"/>
        </w:rPr>
        <w:t>appuyant sur une politique globale de prise en charge et d</w:t>
      </w:r>
      <w:r w:rsidR="00D242B9">
        <w:rPr>
          <w:b/>
          <w:bCs/>
          <w:lang w:val="fr-FR"/>
        </w:rPr>
        <w:t>’</w:t>
      </w:r>
      <w:r w:rsidR="00D242B9" w:rsidRPr="0070418E">
        <w:rPr>
          <w:b/>
          <w:bCs/>
          <w:lang w:val="fr-FR"/>
        </w:rPr>
        <w:t>éducation de la petite enfance</w:t>
      </w:r>
      <w:r w:rsidR="003B6C30" w:rsidRPr="003B6C30">
        <w:rPr>
          <w:b/>
          <w:bCs/>
          <w:lang w:val="fr-FR"/>
        </w:rPr>
        <w:t>.</w:t>
      </w:r>
    </w:p>
    <w:p w14:paraId="49B3C7EB" w14:textId="55650012" w:rsidR="00D242B9" w:rsidRPr="0070418E" w:rsidRDefault="00B500E8" w:rsidP="00B500E8">
      <w:pPr>
        <w:pStyle w:val="H1G"/>
        <w:rPr>
          <w:lang w:val="fr-FR"/>
        </w:rPr>
      </w:pPr>
      <w:r>
        <w:rPr>
          <w:lang w:val="fr-FR"/>
        </w:rPr>
        <w:tab/>
      </w:r>
      <w:r w:rsidR="00D242B9" w:rsidRPr="0070418E">
        <w:rPr>
          <w:lang w:val="fr-FR"/>
        </w:rPr>
        <w:t>J</w:t>
      </w:r>
      <w:r w:rsidR="003B6C30" w:rsidRPr="003B6C30">
        <w:rPr>
          <w:lang w:val="fr-FR"/>
        </w:rPr>
        <w:t>.</w:t>
      </w:r>
      <w:r w:rsidR="00D242B9" w:rsidRPr="0070418E">
        <w:rPr>
          <w:lang w:val="fr-FR"/>
        </w:rPr>
        <w:tab/>
        <w:t>Mesures de protection spéciales (art</w:t>
      </w:r>
      <w:r w:rsidR="003B6C30" w:rsidRPr="003B6C30">
        <w:rPr>
          <w:lang w:val="fr-FR"/>
        </w:rPr>
        <w:t>.</w:t>
      </w:r>
      <w:r w:rsidR="00D242B9" w:rsidRPr="0070418E">
        <w:rPr>
          <w:lang w:val="fr-FR"/>
        </w:rPr>
        <w:t xml:space="preserve"> 22, 30, 32, 33, 35, 36, </w:t>
      </w:r>
      <w:r>
        <w:rPr>
          <w:lang w:val="fr-FR"/>
        </w:rPr>
        <w:br/>
      </w:r>
      <w:r w:rsidR="00D242B9" w:rsidRPr="0070418E">
        <w:rPr>
          <w:lang w:val="fr-FR"/>
        </w:rPr>
        <w:t>37 (al</w:t>
      </w:r>
      <w:r w:rsidR="003B6C30" w:rsidRPr="003B6C30">
        <w:rPr>
          <w:lang w:val="fr-FR"/>
        </w:rPr>
        <w:t>.</w:t>
      </w:r>
      <w:r w:rsidR="00D242B9" w:rsidRPr="0070418E">
        <w:rPr>
          <w:lang w:val="fr-FR"/>
        </w:rPr>
        <w:t xml:space="preserve"> b) à d)) et 38 à 40)</w:t>
      </w:r>
    </w:p>
    <w:p w14:paraId="11094C7A"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Enfants demandeurs d</w:t>
      </w:r>
      <w:r>
        <w:rPr>
          <w:bCs/>
          <w:lang w:val="fr-FR"/>
        </w:rPr>
        <w:t>’</w:t>
      </w:r>
      <w:r w:rsidRPr="0070418E">
        <w:rPr>
          <w:bCs/>
          <w:lang w:val="fr-FR"/>
        </w:rPr>
        <w:t>asile, réfugiés ou migrants</w:t>
      </w:r>
    </w:p>
    <w:p w14:paraId="2CC7B073" w14:textId="5FD868BD" w:rsidR="00D242B9" w:rsidRPr="0070418E" w:rsidRDefault="00D242B9" w:rsidP="00D242B9">
      <w:pPr>
        <w:pStyle w:val="SingleTxtG"/>
        <w:rPr>
          <w:rFonts w:eastAsia="Malgun Gothic"/>
          <w:lang w:val="fr-FR"/>
        </w:rPr>
      </w:pPr>
      <w:r w:rsidRPr="0070418E">
        <w:rPr>
          <w:lang w:val="fr-FR"/>
        </w:rPr>
        <w:t>36</w:t>
      </w:r>
      <w:r w:rsidR="003B6C30" w:rsidRPr="003B6C30">
        <w:rPr>
          <w:lang w:val="fr-FR"/>
        </w:rPr>
        <w:t>.</w:t>
      </w:r>
      <w:r w:rsidRPr="0070418E">
        <w:rPr>
          <w:lang w:val="fr-FR"/>
        </w:rPr>
        <w:tab/>
        <w:t>Le Comité prend note des informations fournies par l</w:t>
      </w:r>
      <w:r>
        <w:rPr>
          <w:lang w:val="fr-FR"/>
        </w:rPr>
        <w:t>’</w:t>
      </w:r>
      <w:r w:rsidRPr="0070418E">
        <w:rPr>
          <w:lang w:val="fr-FR"/>
        </w:rPr>
        <w:t>État partie selon lesquelles la loi sur l</w:t>
      </w:r>
      <w:r>
        <w:rPr>
          <w:lang w:val="fr-FR"/>
        </w:rPr>
        <w:t>’</w:t>
      </w:r>
      <w:r w:rsidRPr="0070418E">
        <w:rPr>
          <w:lang w:val="fr-FR"/>
        </w:rPr>
        <w:t>enfance garantit les droits de tous les enfants, y compris les enfants demandeurs d</w:t>
      </w:r>
      <w:r>
        <w:rPr>
          <w:lang w:val="fr-FR"/>
        </w:rPr>
        <w:t>’</w:t>
      </w:r>
      <w:r w:rsidRPr="0070418E">
        <w:rPr>
          <w:lang w:val="fr-FR"/>
        </w:rPr>
        <w:t xml:space="preserve">asile </w:t>
      </w:r>
      <w:r>
        <w:rPr>
          <w:lang w:val="fr-FR"/>
        </w:rPr>
        <w:t>ou</w:t>
      </w:r>
      <w:r w:rsidRPr="0070418E">
        <w:rPr>
          <w:lang w:val="fr-FR"/>
        </w:rPr>
        <w:t xml:space="preserve"> réfugiés, en matière de santé, de protection sociale et d</w:t>
      </w:r>
      <w:r>
        <w:rPr>
          <w:lang w:val="fr-FR"/>
        </w:rPr>
        <w:t>’</w:t>
      </w:r>
      <w:r w:rsidRPr="0070418E">
        <w:rPr>
          <w:lang w:val="fr-FR"/>
        </w:rPr>
        <w:t>éducation, mais il est préoccupé par :</w:t>
      </w:r>
    </w:p>
    <w:p w14:paraId="03C8F43D" w14:textId="6D287413" w:rsidR="00D242B9" w:rsidRPr="0070418E" w:rsidRDefault="00B500E8" w:rsidP="00D242B9">
      <w:pPr>
        <w:pStyle w:val="SingleTxtG"/>
        <w:rPr>
          <w:lang w:val="fr-FR"/>
        </w:rPr>
      </w:pPr>
      <w:r>
        <w:rPr>
          <w:lang w:val="fr-FR"/>
        </w:rPr>
        <w:tab/>
      </w:r>
      <w:r w:rsidR="00D242B9" w:rsidRPr="0070418E">
        <w:rPr>
          <w:lang w:val="fr-FR"/>
        </w:rPr>
        <w:t>a)</w:t>
      </w:r>
      <w:r w:rsidR="00D242B9" w:rsidRPr="0070418E">
        <w:rPr>
          <w:lang w:val="fr-FR"/>
        </w:rPr>
        <w:tab/>
        <w:t>L</w:t>
      </w:r>
      <w:r w:rsidR="00D242B9">
        <w:rPr>
          <w:lang w:val="fr-FR"/>
        </w:rPr>
        <w:t>’</w:t>
      </w:r>
      <w:r w:rsidR="00D242B9" w:rsidRPr="0070418E">
        <w:rPr>
          <w:lang w:val="fr-FR"/>
        </w:rPr>
        <w:t>absence de lois ou de règlements administratifs régissant le statut des demandeurs d</w:t>
      </w:r>
      <w:r w:rsidR="00D242B9">
        <w:rPr>
          <w:lang w:val="fr-FR"/>
        </w:rPr>
        <w:t>’</w:t>
      </w:r>
      <w:r w:rsidR="00D242B9" w:rsidRPr="0070418E">
        <w:rPr>
          <w:lang w:val="fr-FR"/>
        </w:rPr>
        <w:t>asile et des réfugiés et le manque d</w:t>
      </w:r>
      <w:r w:rsidR="00D242B9">
        <w:rPr>
          <w:lang w:val="fr-FR"/>
        </w:rPr>
        <w:t>’</w:t>
      </w:r>
      <w:r w:rsidR="00D242B9" w:rsidRPr="0070418E">
        <w:rPr>
          <w:lang w:val="fr-FR"/>
        </w:rPr>
        <w:t>informations concernant les enfants demandeurs d</w:t>
      </w:r>
      <w:r w:rsidR="00D242B9">
        <w:rPr>
          <w:lang w:val="fr-FR"/>
        </w:rPr>
        <w:t>’</w:t>
      </w:r>
      <w:r w:rsidR="00D242B9" w:rsidRPr="0070418E">
        <w:rPr>
          <w:lang w:val="fr-FR"/>
        </w:rPr>
        <w:t xml:space="preserve">asile </w:t>
      </w:r>
      <w:r w:rsidR="00D242B9">
        <w:rPr>
          <w:lang w:val="fr-FR"/>
        </w:rPr>
        <w:t>ou</w:t>
      </w:r>
      <w:r w:rsidR="00D242B9" w:rsidRPr="0070418E">
        <w:rPr>
          <w:lang w:val="fr-FR"/>
        </w:rPr>
        <w:t xml:space="preserve"> réfugiés, en particulier en ce qui concerne leur identification et leur protection</w:t>
      </w:r>
      <w:r w:rsidR="00806748">
        <w:rPr>
          <w:lang w:val="fr-FR"/>
        </w:rPr>
        <w:t> ;</w:t>
      </w:r>
    </w:p>
    <w:p w14:paraId="4F4E6E13" w14:textId="66DA78DD" w:rsidR="00D242B9" w:rsidRPr="0070418E" w:rsidRDefault="00B500E8" w:rsidP="00D242B9">
      <w:pPr>
        <w:pStyle w:val="SingleTxtG"/>
        <w:rPr>
          <w:lang w:val="fr-FR"/>
        </w:rPr>
      </w:pPr>
      <w:r>
        <w:rPr>
          <w:lang w:val="fr-FR"/>
        </w:rPr>
        <w:tab/>
      </w:r>
      <w:r w:rsidR="00D242B9" w:rsidRPr="0070418E">
        <w:rPr>
          <w:lang w:val="fr-FR"/>
        </w:rPr>
        <w:t>b)</w:t>
      </w:r>
      <w:r w:rsidR="00D242B9" w:rsidRPr="0070418E">
        <w:rPr>
          <w:lang w:val="fr-FR"/>
        </w:rPr>
        <w:tab/>
        <w:t>L</w:t>
      </w:r>
      <w:r w:rsidR="00D242B9">
        <w:rPr>
          <w:lang w:val="fr-FR"/>
        </w:rPr>
        <w:t>’</w:t>
      </w:r>
      <w:r w:rsidR="00D242B9" w:rsidRPr="0070418E">
        <w:rPr>
          <w:lang w:val="fr-FR"/>
        </w:rPr>
        <w:t>absence de politiques spéciales en matière d</w:t>
      </w:r>
      <w:r w:rsidR="00D242B9">
        <w:rPr>
          <w:lang w:val="fr-FR"/>
        </w:rPr>
        <w:t>’</w:t>
      </w:r>
      <w:r w:rsidR="00D242B9" w:rsidRPr="0070418E">
        <w:rPr>
          <w:lang w:val="fr-FR"/>
        </w:rPr>
        <w:t>éducation, de santé ou d</w:t>
      </w:r>
      <w:r w:rsidR="00D242B9">
        <w:rPr>
          <w:lang w:val="fr-FR"/>
        </w:rPr>
        <w:t>’</w:t>
      </w:r>
      <w:r w:rsidR="00D242B9" w:rsidRPr="0070418E">
        <w:rPr>
          <w:lang w:val="fr-FR"/>
        </w:rPr>
        <w:t>autres services sociaux à l</w:t>
      </w:r>
      <w:r w:rsidR="00D242B9">
        <w:rPr>
          <w:lang w:val="fr-FR"/>
        </w:rPr>
        <w:t>’</w:t>
      </w:r>
      <w:r w:rsidR="00D242B9" w:rsidRPr="0070418E">
        <w:rPr>
          <w:lang w:val="fr-FR"/>
        </w:rPr>
        <w:t>intention des enfants de travailleurs migrants, que ceux-ci soient ou non en situation régulière</w:t>
      </w:r>
      <w:r w:rsidR="00806748">
        <w:rPr>
          <w:lang w:val="fr-FR"/>
        </w:rPr>
        <w:t> ;</w:t>
      </w:r>
    </w:p>
    <w:p w14:paraId="0EE1A54C" w14:textId="36FA99E2" w:rsidR="00D242B9" w:rsidRPr="0070418E" w:rsidRDefault="00B500E8" w:rsidP="00E4186B">
      <w:pPr>
        <w:pStyle w:val="SingleTxtG"/>
        <w:rPr>
          <w:lang w:val="fr-FR"/>
        </w:rPr>
      </w:pPr>
      <w:r>
        <w:rPr>
          <w:lang w:val="fr-FR"/>
        </w:rPr>
        <w:tab/>
      </w:r>
      <w:r w:rsidR="00D242B9" w:rsidRPr="0070418E">
        <w:rPr>
          <w:lang w:val="fr-FR"/>
        </w:rPr>
        <w:t>c)</w:t>
      </w:r>
      <w:r w:rsidR="00D242B9" w:rsidRPr="0070418E">
        <w:rPr>
          <w:lang w:val="fr-FR"/>
        </w:rPr>
        <w:tab/>
        <w:t>Le système de kafala</w:t>
      </w:r>
      <w:r w:rsidR="00D242B9">
        <w:rPr>
          <w:lang w:val="fr-FR"/>
        </w:rPr>
        <w:t xml:space="preserve"> (parrainage)</w:t>
      </w:r>
      <w:r w:rsidR="00D242B9" w:rsidRPr="0070418E">
        <w:rPr>
          <w:lang w:val="fr-FR"/>
        </w:rPr>
        <w:t>, qui reste l</w:t>
      </w:r>
      <w:r w:rsidR="00D242B9">
        <w:rPr>
          <w:lang w:val="fr-FR"/>
        </w:rPr>
        <w:t>’</w:t>
      </w:r>
      <w:r w:rsidR="00D242B9" w:rsidRPr="0070418E">
        <w:rPr>
          <w:lang w:val="fr-FR"/>
        </w:rPr>
        <w:t xml:space="preserve">un des </w:t>
      </w:r>
      <w:r w:rsidR="00D242B9">
        <w:rPr>
          <w:lang w:val="fr-FR"/>
        </w:rPr>
        <w:t>principaux</w:t>
      </w:r>
      <w:r w:rsidR="00D242B9" w:rsidRPr="0070418E">
        <w:rPr>
          <w:lang w:val="fr-FR"/>
        </w:rPr>
        <w:t xml:space="preserve"> problèmes rencontrés par les travailleurs migrants et leur famille et qui les expose au risque d</w:t>
      </w:r>
      <w:r w:rsidR="00D242B9">
        <w:rPr>
          <w:lang w:val="fr-FR"/>
        </w:rPr>
        <w:t>’</w:t>
      </w:r>
      <w:r w:rsidR="00D242B9" w:rsidRPr="0070418E">
        <w:rPr>
          <w:lang w:val="fr-FR"/>
        </w:rPr>
        <w:t xml:space="preserve">être exploités, notamment en les obligeant à travailler de longues heures </w:t>
      </w:r>
      <w:r w:rsidR="00D242B9">
        <w:rPr>
          <w:lang w:val="fr-FR"/>
        </w:rPr>
        <w:t>sans</w:t>
      </w:r>
      <w:r w:rsidR="00D242B9" w:rsidRPr="0070418E">
        <w:rPr>
          <w:lang w:val="fr-FR"/>
        </w:rPr>
        <w:t xml:space="preserve"> rémunération pour les heures supplémentaires effectuées</w:t>
      </w:r>
      <w:r w:rsidR="00D242B9">
        <w:rPr>
          <w:lang w:val="fr-FR"/>
        </w:rPr>
        <w:t xml:space="preserve"> ou contre une rémunération dérisoire</w:t>
      </w:r>
      <w:r w:rsidR="003B6C30" w:rsidRPr="003B6C30">
        <w:rPr>
          <w:lang w:val="fr-FR"/>
        </w:rPr>
        <w:t>.</w:t>
      </w:r>
    </w:p>
    <w:p w14:paraId="018F18A6" w14:textId="3E3E7468" w:rsidR="00D242B9" w:rsidRPr="0070418E" w:rsidRDefault="00D242B9" w:rsidP="00D242B9">
      <w:pPr>
        <w:pStyle w:val="SingleTxtG"/>
        <w:rPr>
          <w:b/>
          <w:bCs/>
          <w:lang w:val="fr-FR"/>
        </w:rPr>
      </w:pPr>
      <w:r w:rsidRPr="0070418E">
        <w:rPr>
          <w:lang w:val="fr-FR"/>
        </w:rPr>
        <w:t>37</w:t>
      </w:r>
      <w:r w:rsidR="003B6C30" w:rsidRPr="003B6C30">
        <w:rPr>
          <w:lang w:val="fr-FR"/>
        </w:rPr>
        <w:t>.</w:t>
      </w:r>
      <w:r w:rsidRPr="0070418E">
        <w:rPr>
          <w:lang w:val="fr-FR"/>
        </w:rPr>
        <w:tab/>
      </w:r>
      <w:r w:rsidRPr="0070418E">
        <w:rPr>
          <w:b/>
          <w:bCs/>
          <w:lang w:val="fr-FR"/>
        </w:rPr>
        <w:t xml:space="preserve">Rappelant </w:t>
      </w:r>
      <w:r>
        <w:rPr>
          <w:b/>
          <w:bCs/>
          <w:lang w:val="fr-FR"/>
        </w:rPr>
        <w:t>l’</w:t>
      </w:r>
      <w:r w:rsidRPr="00741E02">
        <w:rPr>
          <w:b/>
          <w:bCs/>
          <w:lang w:val="fr-FR"/>
        </w:rPr>
        <w:t>observation générale conjointe n</w:t>
      </w:r>
      <w:r w:rsidRPr="00B34FAB">
        <w:rPr>
          <w:b/>
          <w:bCs/>
          <w:vertAlign w:val="superscript"/>
          <w:lang w:val="fr-FR"/>
        </w:rPr>
        <w:t>o</w:t>
      </w:r>
      <w:r w:rsidR="00E4186B">
        <w:rPr>
          <w:b/>
          <w:bCs/>
          <w:lang w:val="fr-FR"/>
        </w:rPr>
        <w:t> </w:t>
      </w:r>
      <w:r w:rsidRPr="00741E02">
        <w:rPr>
          <w:b/>
          <w:bCs/>
          <w:lang w:val="fr-FR"/>
        </w:rPr>
        <w:t>3 du Comité pour la protection des droits de tous les travailleurs migrants et des membres de leur famille et n</w:t>
      </w:r>
      <w:r w:rsidRPr="00B34FAB">
        <w:rPr>
          <w:b/>
          <w:bCs/>
          <w:vertAlign w:val="superscript"/>
          <w:lang w:val="fr-FR"/>
        </w:rPr>
        <w:t>o</w:t>
      </w:r>
      <w:r w:rsidRPr="00741E02">
        <w:rPr>
          <w:b/>
          <w:bCs/>
          <w:lang w:val="fr-FR"/>
        </w:rPr>
        <w:t xml:space="preserve"> 22 du Comité des droits de l</w:t>
      </w:r>
      <w:r>
        <w:rPr>
          <w:b/>
          <w:bCs/>
          <w:lang w:val="fr-FR"/>
        </w:rPr>
        <w:t>’</w:t>
      </w:r>
      <w:r w:rsidRPr="00741E02">
        <w:rPr>
          <w:b/>
          <w:bCs/>
          <w:lang w:val="fr-FR"/>
        </w:rPr>
        <w:t>enfant (2017) sur les principes généraux relatifs aux droits de l</w:t>
      </w:r>
      <w:r>
        <w:rPr>
          <w:b/>
          <w:bCs/>
          <w:lang w:val="fr-FR"/>
        </w:rPr>
        <w:t>’</w:t>
      </w:r>
      <w:r w:rsidRPr="00741E02">
        <w:rPr>
          <w:b/>
          <w:bCs/>
          <w:lang w:val="fr-FR"/>
        </w:rPr>
        <w:t>homme des enfants dans le contexte des migrations internationales</w:t>
      </w:r>
      <w:r>
        <w:rPr>
          <w:b/>
          <w:bCs/>
          <w:lang w:val="fr-FR"/>
        </w:rPr>
        <w:t xml:space="preserve"> et l’</w:t>
      </w:r>
      <w:r w:rsidRPr="00FA6A38">
        <w:rPr>
          <w:b/>
          <w:bCs/>
          <w:lang w:val="fr-FR"/>
        </w:rPr>
        <w:t>observation générale conjointe n</w:t>
      </w:r>
      <w:r w:rsidRPr="00B34FAB">
        <w:rPr>
          <w:b/>
          <w:bCs/>
          <w:vertAlign w:val="superscript"/>
          <w:lang w:val="fr-FR"/>
        </w:rPr>
        <w:t>o</w:t>
      </w:r>
      <w:r w:rsidR="00E4186B">
        <w:rPr>
          <w:b/>
          <w:bCs/>
          <w:lang w:val="fr-FR"/>
        </w:rPr>
        <w:t> </w:t>
      </w:r>
      <w:r w:rsidRPr="00FA6A38">
        <w:rPr>
          <w:b/>
          <w:bCs/>
          <w:lang w:val="fr-FR"/>
        </w:rPr>
        <w:t>4 du Comité pour la protection des droits de tous les travailleurs migrants et des membres de leur famille et n</w:t>
      </w:r>
      <w:r w:rsidRPr="00B34FAB">
        <w:rPr>
          <w:b/>
          <w:bCs/>
          <w:vertAlign w:val="superscript"/>
          <w:lang w:val="fr-FR"/>
        </w:rPr>
        <w:t>o</w:t>
      </w:r>
      <w:r w:rsidR="00E4186B">
        <w:rPr>
          <w:b/>
          <w:bCs/>
          <w:lang w:val="fr-FR"/>
        </w:rPr>
        <w:t> </w:t>
      </w:r>
      <w:r w:rsidRPr="00FA6A38">
        <w:rPr>
          <w:b/>
          <w:bCs/>
          <w:lang w:val="fr-FR"/>
        </w:rPr>
        <w:t>23 du Comité des droits de l</w:t>
      </w:r>
      <w:r>
        <w:rPr>
          <w:b/>
          <w:bCs/>
          <w:lang w:val="fr-FR"/>
        </w:rPr>
        <w:t>’</w:t>
      </w:r>
      <w:r w:rsidRPr="00FA6A38">
        <w:rPr>
          <w:b/>
          <w:bCs/>
          <w:lang w:val="fr-FR"/>
        </w:rPr>
        <w:t>enfant (2017) sur les obligations des États en matière de droits de l</w:t>
      </w:r>
      <w:r>
        <w:rPr>
          <w:b/>
          <w:bCs/>
          <w:lang w:val="fr-FR"/>
        </w:rPr>
        <w:t>’</w:t>
      </w:r>
      <w:r w:rsidRPr="00FA6A38">
        <w:rPr>
          <w:b/>
          <w:bCs/>
          <w:lang w:val="fr-FR"/>
        </w:rPr>
        <w:t>homme des enfants dans le contexte des migrations internationales dans les pays d</w:t>
      </w:r>
      <w:r>
        <w:rPr>
          <w:b/>
          <w:bCs/>
          <w:lang w:val="fr-FR"/>
        </w:rPr>
        <w:t>’</w:t>
      </w:r>
      <w:r w:rsidRPr="00FA6A38">
        <w:rPr>
          <w:b/>
          <w:bCs/>
          <w:lang w:val="fr-FR"/>
        </w:rPr>
        <w:t>origine, de transit, de destination et de retour</w:t>
      </w:r>
      <w:r w:rsidRPr="0070418E">
        <w:rPr>
          <w:b/>
          <w:bCs/>
          <w:lang w:val="fr-FR"/>
        </w:rPr>
        <w:t>, le Comité recommande à l</w:t>
      </w:r>
      <w:r>
        <w:rPr>
          <w:b/>
          <w:bCs/>
          <w:lang w:val="fr-FR"/>
        </w:rPr>
        <w:t>’</w:t>
      </w:r>
      <w:r w:rsidRPr="0070418E">
        <w:rPr>
          <w:b/>
          <w:bCs/>
          <w:lang w:val="fr-FR"/>
        </w:rPr>
        <w:t>État partie :</w:t>
      </w:r>
    </w:p>
    <w:p w14:paraId="69B14915" w14:textId="6491EC51" w:rsidR="00D242B9" w:rsidRPr="0070418E" w:rsidRDefault="00B500E8" w:rsidP="00D242B9">
      <w:pPr>
        <w:pStyle w:val="SingleTxtG"/>
        <w:rPr>
          <w:b/>
          <w:bCs/>
          <w:lang w:val="fr-FR"/>
        </w:rPr>
      </w:pPr>
      <w:r>
        <w:rPr>
          <w:b/>
          <w:bCs/>
          <w:lang w:val="fr-FR"/>
        </w:rPr>
        <w:tab/>
      </w:r>
      <w:r w:rsidR="00D242B9" w:rsidRPr="0070418E">
        <w:rPr>
          <w:b/>
          <w:bCs/>
          <w:lang w:val="fr-FR"/>
        </w:rPr>
        <w:t>a</w:t>
      </w:r>
      <w:r w:rsidR="00D242B9" w:rsidRPr="00E4186B">
        <w:rPr>
          <w:b/>
          <w:bCs/>
          <w:lang w:val="fr-FR"/>
        </w:rPr>
        <w:t>)</w:t>
      </w:r>
      <w:r w:rsidR="00D242B9" w:rsidRPr="0070418E">
        <w:rPr>
          <w:b/>
          <w:bCs/>
          <w:lang w:val="fr-FR"/>
        </w:rPr>
        <w:tab/>
        <w:t>D</w:t>
      </w:r>
      <w:r w:rsidR="00D242B9">
        <w:rPr>
          <w:b/>
          <w:bCs/>
          <w:lang w:val="fr-FR"/>
        </w:rPr>
        <w:t>’</w:t>
      </w:r>
      <w:r w:rsidR="00D242B9" w:rsidRPr="0070418E">
        <w:rPr>
          <w:b/>
          <w:bCs/>
          <w:lang w:val="fr-FR"/>
        </w:rPr>
        <w:t>adopter une législation nationale sur l</w:t>
      </w:r>
      <w:r w:rsidR="00D242B9">
        <w:rPr>
          <w:b/>
          <w:bCs/>
          <w:lang w:val="fr-FR"/>
        </w:rPr>
        <w:t>’</w:t>
      </w:r>
      <w:r w:rsidR="00D242B9" w:rsidRPr="0070418E">
        <w:rPr>
          <w:b/>
          <w:bCs/>
          <w:lang w:val="fr-FR"/>
        </w:rPr>
        <w:t>asile qui soit conforme aux normes internationales, de prévoir des garanties contre le refoulement qui intègrent le principe de l</w:t>
      </w:r>
      <w:r w:rsidR="00D242B9">
        <w:rPr>
          <w:b/>
          <w:bCs/>
          <w:lang w:val="fr-FR"/>
        </w:rPr>
        <w:t>’</w:t>
      </w:r>
      <w:r w:rsidR="00D242B9" w:rsidRPr="0070418E">
        <w:rPr>
          <w:b/>
          <w:bCs/>
          <w:lang w:val="fr-FR"/>
        </w:rPr>
        <w:t>intérêt supérieur de l</w:t>
      </w:r>
      <w:r w:rsidR="00D242B9">
        <w:rPr>
          <w:b/>
          <w:bCs/>
          <w:lang w:val="fr-FR"/>
        </w:rPr>
        <w:t>’</w:t>
      </w:r>
      <w:r w:rsidR="00D242B9" w:rsidRPr="0070418E">
        <w:rPr>
          <w:b/>
          <w:bCs/>
          <w:lang w:val="fr-FR"/>
        </w:rPr>
        <w:t>enfant et de veiller à ce que les informations concernant les enfants demandeurs d</w:t>
      </w:r>
      <w:r w:rsidR="00D242B9">
        <w:rPr>
          <w:b/>
          <w:bCs/>
          <w:lang w:val="fr-FR"/>
        </w:rPr>
        <w:t>’</w:t>
      </w:r>
      <w:r w:rsidR="00D242B9" w:rsidRPr="0070418E">
        <w:rPr>
          <w:b/>
          <w:bCs/>
          <w:lang w:val="fr-FR"/>
        </w:rPr>
        <w:t xml:space="preserve">asile </w:t>
      </w:r>
      <w:r w:rsidR="00D242B9">
        <w:rPr>
          <w:b/>
          <w:bCs/>
          <w:lang w:val="fr-FR"/>
        </w:rPr>
        <w:t>ou</w:t>
      </w:r>
      <w:r w:rsidR="00D242B9" w:rsidRPr="0070418E">
        <w:rPr>
          <w:b/>
          <w:bCs/>
          <w:lang w:val="fr-FR"/>
        </w:rPr>
        <w:t xml:space="preserve"> réfugiés sur son territoire, y compris les informations concernant les mesures </w:t>
      </w:r>
      <w:r w:rsidR="00D242B9">
        <w:rPr>
          <w:b/>
          <w:bCs/>
          <w:lang w:val="fr-FR"/>
        </w:rPr>
        <w:t>prises pour les identifier et les protéger</w:t>
      </w:r>
      <w:r w:rsidR="00D242B9" w:rsidRPr="0070418E">
        <w:rPr>
          <w:b/>
          <w:bCs/>
          <w:lang w:val="fr-FR"/>
        </w:rPr>
        <w:t>, soient largement diffusées</w:t>
      </w:r>
      <w:r w:rsidR="00806748">
        <w:rPr>
          <w:b/>
          <w:bCs/>
          <w:lang w:val="fr-FR"/>
        </w:rPr>
        <w:t> ;</w:t>
      </w:r>
    </w:p>
    <w:p w14:paraId="514D8DFC" w14:textId="71F3EFEE" w:rsidR="00D242B9" w:rsidRPr="0070418E" w:rsidRDefault="00B500E8" w:rsidP="00D242B9">
      <w:pPr>
        <w:pStyle w:val="SingleTxtG"/>
        <w:rPr>
          <w:b/>
          <w:bCs/>
          <w:lang w:val="fr-FR"/>
        </w:rPr>
      </w:pPr>
      <w:r>
        <w:rPr>
          <w:b/>
          <w:bCs/>
          <w:lang w:val="fr-FR"/>
        </w:rPr>
        <w:tab/>
      </w:r>
      <w:r w:rsidR="00D242B9" w:rsidRPr="0070418E">
        <w:rPr>
          <w:b/>
          <w:bCs/>
          <w:lang w:val="fr-FR"/>
        </w:rPr>
        <w:t>b)</w:t>
      </w:r>
      <w:r w:rsidR="00D242B9" w:rsidRPr="0070418E">
        <w:rPr>
          <w:b/>
          <w:bCs/>
          <w:lang w:val="fr-FR"/>
        </w:rPr>
        <w:tab/>
        <w:t>De mettre en place des politiques garantissant l</w:t>
      </w:r>
      <w:r w:rsidR="00D242B9">
        <w:rPr>
          <w:b/>
          <w:bCs/>
          <w:lang w:val="fr-FR"/>
        </w:rPr>
        <w:t>’</w:t>
      </w:r>
      <w:r w:rsidR="00D242B9" w:rsidRPr="0070418E">
        <w:rPr>
          <w:b/>
          <w:bCs/>
          <w:lang w:val="fr-FR"/>
        </w:rPr>
        <w:t>accès de tous les enfants qui se trouvent dans le pays, y compris les enfants de travailleurs migrants en situation régulière comme irrégulière, à l</w:t>
      </w:r>
      <w:r w:rsidR="00D242B9">
        <w:rPr>
          <w:b/>
          <w:bCs/>
          <w:lang w:val="fr-FR"/>
        </w:rPr>
        <w:t>’</w:t>
      </w:r>
      <w:r w:rsidR="00D242B9" w:rsidRPr="0070418E">
        <w:rPr>
          <w:b/>
          <w:bCs/>
          <w:lang w:val="fr-FR"/>
        </w:rPr>
        <w:t>éducation, aux services de santé et à d</w:t>
      </w:r>
      <w:r w:rsidR="00D242B9">
        <w:rPr>
          <w:b/>
          <w:bCs/>
          <w:lang w:val="fr-FR"/>
        </w:rPr>
        <w:t>’</w:t>
      </w:r>
      <w:r w:rsidR="00D242B9" w:rsidRPr="0070418E">
        <w:rPr>
          <w:b/>
          <w:bCs/>
          <w:lang w:val="fr-FR"/>
        </w:rPr>
        <w:t>autres services sociaux</w:t>
      </w:r>
      <w:r w:rsidR="00806748">
        <w:rPr>
          <w:b/>
          <w:bCs/>
          <w:lang w:val="fr-FR"/>
        </w:rPr>
        <w:t> ;</w:t>
      </w:r>
    </w:p>
    <w:p w14:paraId="274CDC4F" w14:textId="119487ED" w:rsidR="00D242B9" w:rsidRPr="0070418E" w:rsidRDefault="00B500E8" w:rsidP="00D242B9">
      <w:pPr>
        <w:pStyle w:val="SingleTxtG"/>
        <w:rPr>
          <w:b/>
          <w:bCs/>
          <w:lang w:val="fr-FR"/>
        </w:rPr>
      </w:pPr>
      <w:r>
        <w:rPr>
          <w:b/>
          <w:bCs/>
          <w:lang w:val="fr-FR"/>
        </w:rPr>
        <w:tab/>
      </w:r>
      <w:r w:rsidR="00D242B9" w:rsidRPr="0070418E">
        <w:rPr>
          <w:b/>
          <w:bCs/>
          <w:lang w:val="fr-FR"/>
        </w:rPr>
        <w:t>c)</w:t>
      </w:r>
      <w:r w:rsidR="00D242B9" w:rsidRPr="0070418E">
        <w:rPr>
          <w:b/>
          <w:bCs/>
          <w:lang w:val="fr-FR"/>
        </w:rPr>
        <w:tab/>
        <w:t>D</w:t>
      </w:r>
      <w:r w:rsidR="00D242B9">
        <w:rPr>
          <w:b/>
          <w:bCs/>
          <w:lang w:val="fr-FR"/>
        </w:rPr>
        <w:t>’</w:t>
      </w:r>
      <w:r w:rsidR="00D242B9" w:rsidRPr="0070418E">
        <w:rPr>
          <w:b/>
          <w:bCs/>
          <w:lang w:val="fr-FR"/>
        </w:rPr>
        <w:t xml:space="preserve">abolir le système de kafala afin de réduire le risque </w:t>
      </w:r>
      <w:r w:rsidR="00D242B9">
        <w:rPr>
          <w:b/>
          <w:bCs/>
          <w:lang w:val="fr-FR"/>
        </w:rPr>
        <w:t>pour</w:t>
      </w:r>
      <w:r w:rsidR="00D242B9" w:rsidRPr="0070418E">
        <w:rPr>
          <w:b/>
          <w:bCs/>
          <w:lang w:val="fr-FR"/>
        </w:rPr>
        <w:t xml:space="preserve"> les travailleurs migrants </w:t>
      </w:r>
      <w:r w:rsidR="00D242B9">
        <w:rPr>
          <w:b/>
          <w:bCs/>
          <w:lang w:val="fr-FR"/>
        </w:rPr>
        <w:t>d’être exploités</w:t>
      </w:r>
      <w:r w:rsidR="00D242B9" w:rsidRPr="0070418E">
        <w:rPr>
          <w:b/>
          <w:bCs/>
          <w:lang w:val="fr-FR"/>
        </w:rPr>
        <w:t xml:space="preserve"> par le travail, notamment </w:t>
      </w:r>
      <w:r w:rsidR="00D242B9">
        <w:rPr>
          <w:b/>
          <w:bCs/>
          <w:lang w:val="fr-FR"/>
        </w:rPr>
        <w:t>soumis au</w:t>
      </w:r>
      <w:r w:rsidR="00D242B9" w:rsidRPr="0070418E">
        <w:rPr>
          <w:b/>
          <w:bCs/>
          <w:lang w:val="fr-FR"/>
        </w:rPr>
        <w:t xml:space="preserve"> travail forcé</w:t>
      </w:r>
      <w:r w:rsidR="00806748">
        <w:rPr>
          <w:b/>
          <w:bCs/>
          <w:lang w:val="fr-FR"/>
        </w:rPr>
        <w:t> ;</w:t>
      </w:r>
    </w:p>
    <w:p w14:paraId="4AAC7B6B" w14:textId="5216F334" w:rsidR="00D242B9" w:rsidRPr="0070418E" w:rsidRDefault="00B500E8" w:rsidP="00D242B9">
      <w:pPr>
        <w:pStyle w:val="SingleTxtG"/>
        <w:rPr>
          <w:b/>
          <w:bCs/>
          <w:lang w:val="fr-FR"/>
        </w:rPr>
      </w:pPr>
      <w:r>
        <w:rPr>
          <w:b/>
          <w:bCs/>
          <w:lang w:val="fr-FR"/>
        </w:rPr>
        <w:tab/>
      </w:r>
      <w:r w:rsidR="00D242B9" w:rsidRPr="0070418E">
        <w:rPr>
          <w:b/>
          <w:bCs/>
          <w:lang w:val="fr-FR"/>
        </w:rPr>
        <w:t>d)</w:t>
      </w:r>
      <w:r w:rsidR="00D242B9" w:rsidRPr="0070418E">
        <w:rPr>
          <w:b/>
          <w:bCs/>
          <w:lang w:val="fr-FR"/>
        </w:rPr>
        <w:tab/>
        <w:t>D</w:t>
      </w:r>
      <w:r w:rsidR="00D242B9">
        <w:rPr>
          <w:b/>
          <w:bCs/>
          <w:lang w:val="fr-FR"/>
        </w:rPr>
        <w:t>’</w:t>
      </w:r>
      <w:r w:rsidR="00D242B9" w:rsidRPr="0070418E">
        <w:rPr>
          <w:b/>
          <w:bCs/>
          <w:lang w:val="fr-FR"/>
        </w:rPr>
        <w:t>envisager de ratifier la Convention relative au statut des réfugiés et le Protocole relatif au statut des réfugiés en vue d</w:t>
      </w:r>
      <w:r w:rsidR="00D242B9">
        <w:rPr>
          <w:b/>
          <w:bCs/>
          <w:lang w:val="fr-FR"/>
        </w:rPr>
        <w:t>’</w:t>
      </w:r>
      <w:r w:rsidR="00D242B9" w:rsidRPr="0070418E">
        <w:rPr>
          <w:b/>
          <w:bCs/>
          <w:lang w:val="fr-FR"/>
        </w:rPr>
        <w:t xml:space="preserve">assurer la protection des enfants réfugiés </w:t>
      </w:r>
      <w:r w:rsidR="00D242B9">
        <w:rPr>
          <w:b/>
          <w:bCs/>
          <w:lang w:val="fr-FR"/>
        </w:rPr>
        <w:t>ou</w:t>
      </w:r>
      <w:r w:rsidR="00D242B9" w:rsidRPr="0070418E">
        <w:rPr>
          <w:b/>
          <w:bCs/>
          <w:lang w:val="fr-FR"/>
        </w:rPr>
        <w:t xml:space="preserve"> demandeurs d</w:t>
      </w:r>
      <w:r w:rsidR="00D242B9">
        <w:rPr>
          <w:b/>
          <w:bCs/>
          <w:lang w:val="fr-FR"/>
        </w:rPr>
        <w:t>’</w:t>
      </w:r>
      <w:r w:rsidR="00D242B9" w:rsidRPr="0070418E">
        <w:rPr>
          <w:b/>
          <w:bCs/>
          <w:lang w:val="fr-FR"/>
        </w:rPr>
        <w:t>asile</w:t>
      </w:r>
      <w:r w:rsidR="00806748">
        <w:rPr>
          <w:b/>
          <w:bCs/>
          <w:lang w:val="fr-FR"/>
        </w:rPr>
        <w:t> ;</w:t>
      </w:r>
    </w:p>
    <w:p w14:paraId="5607A4F7" w14:textId="3169C5E9" w:rsidR="00D242B9" w:rsidRPr="0070418E" w:rsidRDefault="00B500E8" w:rsidP="00D242B9">
      <w:pPr>
        <w:pStyle w:val="SingleTxtG"/>
        <w:rPr>
          <w:b/>
          <w:bCs/>
          <w:lang w:val="fr-FR"/>
        </w:rPr>
      </w:pPr>
      <w:r>
        <w:rPr>
          <w:b/>
          <w:bCs/>
          <w:lang w:val="fr-FR"/>
        </w:rPr>
        <w:tab/>
      </w:r>
      <w:r w:rsidR="00D242B9" w:rsidRPr="0070418E">
        <w:rPr>
          <w:b/>
          <w:bCs/>
          <w:lang w:val="fr-FR"/>
        </w:rPr>
        <w:t>e</w:t>
      </w:r>
      <w:r w:rsidR="00D242B9" w:rsidRPr="00E4186B">
        <w:rPr>
          <w:b/>
          <w:bCs/>
          <w:lang w:val="fr-FR"/>
        </w:rPr>
        <w:t>)</w:t>
      </w:r>
      <w:r w:rsidR="00D242B9" w:rsidRPr="0070418E">
        <w:rPr>
          <w:lang w:val="fr-FR"/>
        </w:rPr>
        <w:tab/>
      </w:r>
      <w:r w:rsidR="00D242B9" w:rsidRPr="0070418E">
        <w:rPr>
          <w:b/>
          <w:bCs/>
          <w:lang w:val="fr-FR"/>
        </w:rPr>
        <w:t>De renforcer la coordination entre le Haut-Commissariat des Nations Unies pour les réfugiés et les organismes publics pour faire en sorte que les enfants réfugiés, demandeurs d</w:t>
      </w:r>
      <w:r w:rsidR="00D242B9">
        <w:rPr>
          <w:b/>
          <w:bCs/>
          <w:lang w:val="fr-FR"/>
        </w:rPr>
        <w:t>’</w:t>
      </w:r>
      <w:r w:rsidR="00D242B9" w:rsidRPr="0070418E">
        <w:rPr>
          <w:b/>
          <w:bCs/>
          <w:lang w:val="fr-FR"/>
        </w:rPr>
        <w:t>asile ou apatrides bénéficient d</w:t>
      </w:r>
      <w:r w:rsidR="00D242B9">
        <w:rPr>
          <w:b/>
          <w:bCs/>
          <w:lang w:val="fr-FR"/>
        </w:rPr>
        <w:t>’</w:t>
      </w:r>
      <w:r w:rsidR="00D242B9" w:rsidRPr="0070418E">
        <w:rPr>
          <w:b/>
          <w:bCs/>
          <w:lang w:val="fr-FR"/>
        </w:rPr>
        <w:t>une assistance et d</w:t>
      </w:r>
      <w:r w:rsidR="00D242B9">
        <w:rPr>
          <w:b/>
          <w:bCs/>
          <w:lang w:val="fr-FR"/>
        </w:rPr>
        <w:t>’</w:t>
      </w:r>
      <w:r w:rsidR="00D242B9" w:rsidRPr="0070418E">
        <w:rPr>
          <w:b/>
          <w:bCs/>
          <w:lang w:val="fr-FR"/>
        </w:rPr>
        <w:t>une protection, conformément à la Convention relative aux droits de l</w:t>
      </w:r>
      <w:r w:rsidR="00D242B9">
        <w:rPr>
          <w:b/>
          <w:bCs/>
          <w:lang w:val="fr-FR"/>
        </w:rPr>
        <w:t>’</w:t>
      </w:r>
      <w:r w:rsidR="00D242B9" w:rsidRPr="0070418E">
        <w:rPr>
          <w:b/>
          <w:bCs/>
          <w:lang w:val="fr-FR"/>
        </w:rPr>
        <w:t>enfant</w:t>
      </w:r>
      <w:r w:rsidR="003B6C30" w:rsidRPr="003B6C30">
        <w:rPr>
          <w:b/>
          <w:bCs/>
          <w:lang w:val="fr-FR"/>
        </w:rPr>
        <w:t>.</w:t>
      </w:r>
    </w:p>
    <w:p w14:paraId="7E50838C" w14:textId="77777777" w:rsidR="00D242B9" w:rsidRPr="0070418E" w:rsidRDefault="00D242B9" w:rsidP="00D242B9">
      <w:pPr>
        <w:pStyle w:val="H23G"/>
        <w:spacing w:line="240" w:lineRule="atLeast"/>
        <w:rPr>
          <w:lang w:val="fr-FR"/>
        </w:rPr>
      </w:pPr>
      <w:r w:rsidRPr="0070418E">
        <w:rPr>
          <w:lang w:val="fr-FR"/>
        </w:rPr>
        <w:lastRenderedPageBreak/>
        <w:tab/>
      </w:r>
      <w:r w:rsidRPr="0070418E">
        <w:rPr>
          <w:lang w:val="fr-FR"/>
        </w:rPr>
        <w:tab/>
      </w:r>
      <w:r w:rsidRPr="0070418E">
        <w:rPr>
          <w:lang w:val="fr-FR"/>
        </w:rPr>
        <w:tab/>
      </w:r>
      <w:r w:rsidRPr="0070418E">
        <w:rPr>
          <w:bCs/>
          <w:lang w:val="fr-FR"/>
        </w:rPr>
        <w:t>Exploitation économique, notamment le travail des enfants</w:t>
      </w:r>
    </w:p>
    <w:p w14:paraId="71D3A0AC" w14:textId="78AE36E9" w:rsidR="00D242B9" w:rsidRPr="0070418E" w:rsidRDefault="00D242B9" w:rsidP="00D242B9">
      <w:pPr>
        <w:pStyle w:val="SingleTxtG"/>
        <w:rPr>
          <w:lang w:val="fr-FR"/>
        </w:rPr>
      </w:pPr>
      <w:r w:rsidRPr="0070418E">
        <w:rPr>
          <w:lang w:val="fr-FR"/>
        </w:rPr>
        <w:t>38</w:t>
      </w:r>
      <w:r w:rsidR="003B6C30" w:rsidRPr="003B6C30">
        <w:rPr>
          <w:lang w:val="fr-FR"/>
        </w:rPr>
        <w:t>.</w:t>
      </w:r>
      <w:r w:rsidRPr="0070418E">
        <w:rPr>
          <w:lang w:val="fr-FR"/>
        </w:rPr>
        <w:tab/>
        <w:t>Le Comité note que la législation de l</w:t>
      </w:r>
      <w:r>
        <w:rPr>
          <w:lang w:val="fr-FR"/>
        </w:rPr>
        <w:t>’</w:t>
      </w:r>
      <w:r w:rsidRPr="0070418E">
        <w:rPr>
          <w:lang w:val="fr-FR"/>
        </w:rPr>
        <w:t>État partie interdit l</w:t>
      </w:r>
      <w:r>
        <w:rPr>
          <w:lang w:val="fr-FR"/>
        </w:rPr>
        <w:t>’</w:t>
      </w:r>
      <w:r w:rsidRPr="0070418E">
        <w:rPr>
          <w:lang w:val="fr-FR"/>
        </w:rPr>
        <w:t>emploi d</w:t>
      </w:r>
      <w:r>
        <w:rPr>
          <w:lang w:val="fr-FR"/>
        </w:rPr>
        <w:t>’</w:t>
      </w:r>
      <w:r w:rsidRPr="0070418E">
        <w:rPr>
          <w:lang w:val="fr-FR"/>
        </w:rPr>
        <w:t>enfants de moins de 15 ans et que le décret 217/2016 du Ministère du travail réglemente l</w:t>
      </w:r>
      <w:r>
        <w:rPr>
          <w:lang w:val="fr-FR"/>
        </w:rPr>
        <w:t>’</w:t>
      </w:r>
      <w:r w:rsidRPr="0070418E">
        <w:rPr>
          <w:lang w:val="fr-FR"/>
        </w:rPr>
        <w:t>emploi des mineurs et précise les emplois et professions dans lesquels ils peuvent être recrutés</w:t>
      </w:r>
      <w:r w:rsidR="003B6C30" w:rsidRPr="003B6C30">
        <w:rPr>
          <w:lang w:val="fr-FR"/>
        </w:rPr>
        <w:t>.</w:t>
      </w:r>
      <w:r w:rsidRPr="0070418E">
        <w:rPr>
          <w:lang w:val="fr-FR"/>
        </w:rPr>
        <w:t xml:space="preserve"> Il est cependant préoccupé par :</w:t>
      </w:r>
    </w:p>
    <w:p w14:paraId="5EC7C86A" w14:textId="34F91045" w:rsidR="00D242B9" w:rsidRPr="0070418E" w:rsidRDefault="00B500E8" w:rsidP="00D242B9">
      <w:pPr>
        <w:pStyle w:val="SingleTxtG"/>
        <w:rPr>
          <w:lang w:val="fr-FR"/>
        </w:rPr>
      </w:pPr>
      <w:r>
        <w:rPr>
          <w:lang w:val="fr-FR"/>
        </w:rPr>
        <w:tab/>
      </w:r>
      <w:r w:rsidR="00D242B9" w:rsidRPr="0070418E">
        <w:rPr>
          <w:lang w:val="fr-FR"/>
        </w:rPr>
        <w:t>a)</w:t>
      </w:r>
      <w:r w:rsidR="00D242B9" w:rsidRPr="0070418E">
        <w:rPr>
          <w:lang w:val="fr-FR"/>
        </w:rPr>
        <w:tab/>
        <w:t xml:space="preserve">Les informations selon lesquelles des enfants sont </w:t>
      </w:r>
      <w:r w:rsidR="00D242B9">
        <w:rPr>
          <w:lang w:val="fr-FR"/>
        </w:rPr>
        <w:t>employés à des travaux</w:t>
      </w:r>
      <w:r w:rsidR="00D242B9" w:rsidRPr="0070418E">
        <w:rPr>
          <w:lang w:val="fr-FR"/>
        </w:rPr>
        <w:t xml:space="preserve"> dangereux, </w:t>
      </w:r>
      <w:r w:rsidR="00D242B9">
        <w:rPr>
          <w:lang w:val="fr-FR"/>
        </w:rPr>
        <w:t>notamment</w:t>
      </w:r>
      <w:r w:rsidR="00D242B9" w:rsidRPr="0070418E">
        <w:rPr>
          <w:lang w:val="fr-FR"/>
        </w:rPr>
        <w:t xml:space="preserve"> la pêche et la vente, et le manque d</w:t>
      </w:r>
      <w:r w:rsidR="00D242B9">
        <w:rPr>
          <w:lang w:val="fr-FR"/>
        </w:rPr>
        <w:t>’</w:t>
      </w:r>
      <w:r w:rsidR="00D242B9" w:rsidRPr="0070418E">
        <w:rPr>
          <w:lang w:val="fr-FR"/>
        </w:rPr>
        <w:t xml:space="preserve">informations sur </w:t>
      </w:r>
      <w:r w:rsidR="00D242B9">
        <w:rPr>
          <w:lang w:val="fr-FR"/>
        </w:rPr>
        <w:t>l’ampleur de leur participation à ces travaux</w:t>
      </w:r>
      <w:r w:rsidR="00806748">
        <w:rPr>
          <w:lang w:val="fr-FR"/>
        </w:rPr>
        <w:t> ;</w:t>
      </w:r>
    </w:p>
    <w:p w14:paraId="316073EF" w14:textId="4A844830" w:rsidR="00D242B9" w:rsidRPr="0070418E" w:rsidRDefault="00B500E8" w:rsidP="00D242B9">
      <w:pPr>
        <w:pStyle w:val="SingleTxtG"/>
        <w:rPr>
          <w:lang w:val="fr-FR"/>
        </w:rPr>
      </w:pPr>
      <w:r>
        <w:rPr>
          <w:lang w:val="fr-FR"/>
        </w:rPr>
        <w:tab/>
      </w:r>
      <w:r w:rsidR="00D242B9" w:rsidRPr="0070418E">
        <w:rPr>
          <w:lang w:val="fr-FR"/>
        </w:rPr>
        <w:t>b)</w:t>
      </w:r>
      <w:r w:rsidR="00D242B9" w:rsidRPr="0070418E">
        <w:rPr>
          <w:lang w:val="fr-FR"/>
        </w:rPr>
        <w:tab/>
        <w:t xml:space="preserve">Les allégations </w:t>
      </w:r>
      <w:r w:rsidR="00D242B9">
        <w:rPr>
          <w:lang w:val="fr-FR"/>
        </w:rPr>
        <w:t>selon lesquelles des</w:t>
      </w:r>
      <w:r w:rsidR="00D242B9" w:rsidRPr="0070418E">
        <w:rPr>
          <w:lang w:val="fr-FR"/>
        </w:rPr>
        <w:t xml:space="preserve"> filles migrantes </w:t>
      </w:r>
      <w:r w:rsidR="00D242B9">
        <w:rPr>
          <w:lang w:val="fr-FR"/>
        </w:rPr>
        <w:t xml:space="preserve">sont recrutées comme </w:t>
      </w:r>
      <w:r w:rsidR="00D242B9" w:rsidRPr="0070418E">
        <w:rPr>
          <w:lang w:val="fr-FR"/>
        </w:rPr>
        <w:t>employées de maison</w:t>
      </w:r>
      <w:r w:rsidR="00D242B9">
        <w:rPr>
          <w:lang w:val="fr-FR"/>
        </w:rPr>
        <w:t xml:space="preserve"> </w:t>
      </w:r>
      <w:r w:rsidR="00D242B9" w:rsidRPr="0070418E">
        <w:rPr>
          <w:lang w:val="fr-FR"/>
        </w:rPr>
        <w:t xml:space="preserve">dans le cadre du système de kafala et </w:t>
      </w:r>
      <w:r w:rsidR="00D242B9">
        <w:rPr>
          <w:lang w:val="fr-FR"/>
        </w:rPr>
        <w:t xml:space="preserve">victimes </w:t>
      </w:r>
      <w:r w:rsidR="00D242B9" w:rsidRPr="0070418E">
        <w:rPr>
          <w:lang w:val="fr-FR"/>
        </w:rPr>
        <w:t>d</w:t>
      </w:r>
      <w:r w:rsidR="00D242B9">
        <w:rPr>
          <w:lang w:val="fr-FR"/>
        </w:rPr>
        <w:t>’</w:t>
      </w:r>
      <w:r w:rsidR="00D242B9" w:rsidRPr="0070418E">
        <w:rPr>
          <w:lang w:val="fr-FR"/>
        </w:rPr>
        <w:t>abus</w:t>
      </w:r>
      <w:r w:rsidR="00806748">
        <w:rPr>
          <w:lang w:val="fr-FR"/>
        </w:rPr>
        <w:t> ;</w:t>
      </w:r>
    </w:p>
    <w:p w14:paraId="5C4C611A" w14:textId="4ECC538A" w:rsidR="00D242B9" w:rsidRPr="0070418E" w:rsidRDefault="00B500E8" w:rsidP="00D242B9">
      <w:pPr>
        <w:pStyle w:val="SingleTxtG"/>
        <w:rPr>
          <w:lang w:val="fr-FR"/>
        </w:rPr>
      </w:pPr>
      <w:r>
        <w:rPr>
          <w:lang w:val="fr-FR"/>
        </w:rPr>
        <w:tab/>
      </w:r>
      <w:r w:rsidR="00D242B9" w:rsidRPr="0070418E">
        <w:rPr>
          <w:lang w:val="fr-FR"/>
        </w:rPr>
        <w:t>c)</w:t>
      </w:r>
      <w:r w:rsidR="00D242B9" w:rsidRPr="0070418E">
        <w:rPr>
          <w:lang w:val="fr-FR"/>
        </w:rPr>
        <w:tab/>
        <w:t>Le fait que l</w:t>
      </w:r>
      <w:r w:rsidR="00D242B9">
        <w:rPr>
          <w:lang w:val="fr-FR"/>
        </w:rPr>
        <w:t>’</w:t>
      </w:r>
      <w:r w:rsidR="00D242B9" w:rsidRPr="0070418E">
        <w:rPr>
          <w:lang w:val="fr-FR"/>
        </w:rPr>
        <w:t>âge minimum d</w:t>
      </w:r>
      <w:r w:rsidR="00D242B9">
        <w:rPr>
          <w:lang w:val="fr-FR"/>
        </w:rPr>
        <w:t>’</w:t>
      </w:r>
      <w:r w:rsidR="00D242B9" w:rsidRPr="0070418E">
        <w:rPr>
          <w:lang w:val="fr-FR"/>
        </w:rPr>
        <w:t>admission à l</w:t>
      </w:r>
      <w:r w:rsidR="00D242B9">
        <w:rPr>
          <w:lang w:val="fr-FR"/>
        </w:rPr>
        <w:t>’</w:t>
      </w:r>
      <w:r w:rsidR="00D242B9" w:rsidRPr="0070418E">
        <w:rPr>
          <w:lang w:val="fr-FR"/>
        </w:rPr>
        <w:t>emploi (15 ans) ne correspond pas à l</w:t>
      </w:r>
      <w:r w:rsidR="00D242B9">
        <w:rPr>
          <w:lang w:val="fr-FR"/>
        </w:rPr>
        <w:t>’</w:t>
      </w:r>
      <w:r w:rsidR="00D242B9" w:rsidRPr="0070418E">
        <w:rPr>
          <w:lang w:val="fr-FR"/>
        </w:rPr>
        <w:t>âge de fin de la scolarité obligatoire (16 ans)</w:t>
      </w:r>
      <w:r w:rsidR="00806748">
        <w:rPr>
          <w:lang w:val="fr-FR"/>
        </w:rPr>
        <w:t> ;</w:t>
      </w:r>
    </w:p>
    <w:p w14:paraId="79361502" w14:textId="3EFAF58B" w:rsidR="00D242B9" w:rsidRPr="0070418E" w:rsidRDefault="00B500E8" w:rsidP="00D242B9">
      <w:pPr>
        <w:pStyle w:val="SingleTxtG"/>
        <w:rPr>
          <w:lang w:val="fr-FR"/>
        </w:rPr>
      </w:pPr>
      <w:r>
        <w:rPr>
          <w:lang w:val="fr-FR"/>
        </w:rPr>
        <w:tab/>
      </w:r>
      <w:r w:rsidR="00D242B9" w:rsidRPr="0070418E">
        <w:rPr>
          <w:lang w:val="fr-FR"/>
        </w:rPr>
        <w:t>d)</w:t>
      </w:r>
      <w:r w:rsidR="00D242B9" w:rsidRPr="0070418E">
        <w:rPr>
          <w:lang w:val="fr-FR"/>
        </w:rPr>
        <w:tab/>
      </w:r>
      <w:r w:rsidR="00D242B9">
        <w:rPr>
          <w:lang w:val="fr-FR"/>
        </w:rPr>
        <w:t>Les</w:t>
      </w:r>
      <w:r w:rsidR="00D242B9" w:rsidRPr="0070418E">
        <w:rPr>
          <w:lang w:val="fr-FR"/>
        </w:rPr>
        <w:t xml:space="preserve"> enfants </w:t>
      </w:r>
      <w:r w:rsidR="00D242B9">
        <w:rPr>
          <w:lang w:val="fr-FR"/>
        </w:rPr>
        <w:t xml:space="preserve">qui </w:t>
      </w:r>
      <w:r w:rsidR="00D242B9" w:rsidRPr="0070418E">
        <w:rPr>
          <w:lang w:val="fr-FR"/>
        </w:rPr>
        <w:t xml:space="preserve">travaillent dans </w:t>
      </w:r>
      <w:r w:rsidR="00D242B9">
        <w:rPr>
          <w:lang w:val="fr-FR"/>
        </w:rPr>
        <w:t>l’</w:t>
      </w:r>
      <w:r w:rsidR="00D242B9" w:rsidRPr="0070418E">
        <w:rPr>
          <w:lang w:val="fr-FR"/>
        </w:rPr>
        <w:t xml:space="preserve">entreprise familiale et </w:t>
      </w:r>
      <w:r w:rsidR="00D242B9">
        <w:rPr>
          <w:lang w:val="fr-FR"/>
        </w:rPr>
        <w:t xml:space="preserve">le fait qu’il n’existe pas </w:t>
      </w:r>
      <w:r w:rsidR="00D242B9" w:rsidRPr="0070418E">
        <w:rPr>
          <w:lang w:val="fr-FR"/>
        </w:rPr>
        <w:t>d</w:t>
      </w:r>
      <w:r w:rsidR="00D242B9">
        <w:rPr>
          <w:lang w:val="fr-FR"/>
        </w:rPr>
        <w:t>’</w:t>
      </w:r>
      <w:r w:rsidR="00D242B9" w:rsidRPr="0070418E">
        <w:rPr>
          <w:lang w:val="fr-FR"/>
        </w:rPr>
        <w:t xml:space="preserve">âge minimum légal </w:t>
      </w:r>
      <w:r w:rsidR="00D242B9">
        <w:rPr>
          <w:lang w:val="fr-FR"/>
        </w:rPr>
        <w:t>pour ce type de travail</w:t>
      </w:r>
      <w:r w:rsidR="003B6C30" w:rsidRPr="003B6C30">
        <w:rPr>
          <w:lang w:val="fr-FR"/>
        </w:rPr>
        <w:t>.</w:t>
      </w:r>
    </w:p>
    <w:p w14:paraId="2AD0E384" w14:textId="531E6E32" w:rsidR="00D242B9" w:rsidRPr="0070418E" w:rsidRDefault="00D242B9" w:rsidP="00D242B9">
      <w:pPr>
        <w:pStyle w:val="SingleTxtG"/>
        <w:rPr>
          <w:b/>
          <w:lang w:val="fr-FR"/>
        </w:rPr>
      </w:pPr>
      <w:r w:rsidRPr="0070418E">
        <w:rPr>
          <w:lang w:val="fr-FR"/>
        </w:rPr>
        <w:t>39</w:t>
      </w:r>
      <w:r w:rsidR="003B6C30" w:rsidRPr="003B6C30">
        <w:rPr>
          <w:lang w:val="fr-FR"/>
        </w:rPr>
        <w:t>.</w:t>
      </w:r>
      <w:r w:rsidRPr="0070418E">
        <w:rPr>
          <w:lang w:val="fr-FR"/>
        </w:rPr>
        <w:tab/>
      </w:r>
      <w:r w:rsidRPr="0070418E">
        <w:rPr>
          <w:b/>
          <w:bCs/>
          <w:lang w:val="fr-FR"/>
        </w:rPr>
        <w:t>Compte tenu de la cible 8</w:t>
      </w:r>
      <w:r w:rsidR="003B6C30" w:rsidRPr="003B6C30">
        <w:rPr>
          <w:b/>
          <w:bCs/>
          <w:lang w:val="fr-FR"/>
        </w:rPr>
        <w:t>.</w:t>
      </w:r>
      <w:r w:rsidRPr="0070418E">
        <w:rPr>
          <w:b/>
          <w:bCs/>
          <w:lang w:val="fr-FR"/>
        </w:rPr>
        <w:t>7 des objectifs de développement durable, le Comité recommande à l</w:t>
      </w:r>
      <w:r>
        <w:rPr>
          <w:b/>
          <w:bCs/>
          <w:lang w:val="fr-FR"/>
        </w:rPr>
        <w:t>’</w:t>
      </w:r>
      <w:r w:rsidRPr="0070418E">
        <w:rPr>
          <w:b/>
          <w:bCs/>
          <w:lang w:val="fr-FR"/>
        </w:rPr>
        <w:t>État partie :</w:t>
      </w:r>
    </w:p>
    <w:p w14:paraId="2AB5071C" w14:textId="186E51FB" w:rsidR="00D242B9" w:rsidRPr="003951C2" w:rsidRDefault="00B500E8" w:rsidP="00D242B9">
      <w:pPr>
        <w:pStyle w:val="SingleTxtG"/>
        <w:rPr>
          <w:b/>
          <w:bCs/>
          <w:lang w:val="fr-FR"/>
        </w:rPr>
      </w:pPr>
      <w:r w:rsidRPr="003951C2">
        <w:rPr>
          <w:b/>
          <w:bCs/>
          <w:lang w:val="fr-FR"/>
        </w:rPr>
        <w:tab/>
      </w:r>
      <w:r w:rsidR="00D242B9" w:rsidRPr="003951C2">
        <w:rPr>
          <w:b/>
          <w:bCs/>
          <w:lang w:val="fr-FR"/>
        </w:rPr>
        <w:t>a)</w:t>
      </w:r>
      <w:r w:rsidR="00D242B9" w:rsidRPr="003951C2">
        <w:rPr>
          <w:b/>
          <w:bCs/>
          <w:lang w:val="fr-FR"/>
        </w:rPr>
        <w:tab/>
        <w:t>De redoubler d’efforts pour qu’aucun enfant ne fasse de travaux dangereux, notamment dans la pêche et la vente, et de sensibiliser le public au travail des enfants, à l’exploitation qu’il représente et à ses conséquences</w:t>
      </w:r>
      <w:r w:rsidR="00806748" w:rsidRPr="003951C2">
        <w:rPr>
          <w:b/>
          <w:bCs/>
          <w:lang w:val="fr-FR"/>
        </w:rPr>
        <w:t> ;</w:t>
      </w:r>
    </w:p>
    <w:p w14:paraId="7DDE93EF" w14:textId="056F9A49" w:rsidR="00D242B9" w:rsidRPr="003951C2" w:rsidRDefault="00B500E8" w:rsidP="00D242B9">
      <w:pPr>
        <w:pStyle w:val="SingleTxtG"/>
        <w:rPr>
          <w:b/>
          <w:bCs/>
          <w:lang w:val="fr-FR"/>
        </w:rPr>
      </w:pPr>
      <w:r w:rsidRPr="003951C2">
        <w:rPr>
          <w:b/>
          <w:bCs/>
          <w:lang w:val="fr-FR"/>
        </w:rPr>
        <w:tab/>
      </w:r>
      <w:r w:rsidR="00D242B9" w:rsidRPr="003951C2">
        <w:rPr>
          <w:b/>
          <w:bCs/>
          <w:lang w:val="fr-FR"/>
        </w:rPr>
        <w:t>b)</w:t>
      </w:r>
      <w:r w:rsidR="00D242B9" w:rsidRPr="003951C2">
        <w:rPr>
          <w:b/>
          <w:bCs/>
          <w:lang w:val="fr-FR"/>
        </w:rPr>
        <w:tab/>
        <w:t>De mener une étude sur le travail des enfants dans le pays, y compris ses causes profondes, afin de mettre en place un mécanisme de coordination pour le combattre</w:t>
      </w:r>
      <w:r w:rsidR="00806748" w:rsidRPr="003951C2">
        <w:rPr>
          <w:b/>
          <w:bCs/>
          <w:lang w:val="fr-FR"/>
        </w:rPr>
        <w:t> ;</w:t>
      </w:r>
    </w:p>
    <w:p w14:paraId="5EDE4510" w14:textId="01BAE6EE" w:rsidR="00D242B9" w:rsidRPr="003951C2" w:rsidRDefault="00B500E8" w:rsidP="00D242B9">
      <w:pPr>
        <w:pStyle w:val="SingleTxtG"/>
        <w:rPr>
          <w:b/>
          <w:bCs/>
          <w:lang w:val="fr-FR"/>
        </w:rPr>
      </w:pPr>
      <w:r w:rsidRPr="003951C2">
        <w:rPr>
          <w:b/>
          <w:bCs/>
          <w:lang w:val="fr-FR"/>
        </w:rPr>
        <w:tab/>
      </w:r>
      <w:r w:rsidR="00D242B9" w:rsidRPr="003951C2">
        <w:rPr>
          <w:b/>
          <w:bCs/>
          <w:lang w:val="fr-FR"/>
        </w:rPr>
        <w:t>c)</w:t>
      </w:r>
      <w:r w:rsidR="00D242B9" w:rsidRPr="003951C2">
        <w:rPr>
          <w:b/>
          <w:bCs/>
          <w:lang w:val="fr-FR"/>
        </w:rPr>
        <w:tab/>
        <w:t>De prendre immédiatement des mesures pour enquêter sur de tels faits et poursuivre et punir les personnes impliquées dans le recrutement de filles comme employées de maison et les abus à leur égard</w:t>
      </w:r>
      <w:r w:rsidR="00806748" w:rsidRPr="003951C2">
        <w:rPr>
          <w:b/>
          <w:bCs/>
          <w:lang w:val="fr-FR"/>
        </w:rPr>
        <w:t> ;</w:t>
      </w:r>
    </w:p>
    <w:p w14:paraId="100C5FCA" w14:textId="18BEA327" w:rsidR="00D242B9" w:rsidRPr="003951C2" w:rsidRDefault="00B500E8" w:rsidP="00D242B9">
      <w:pPr>
        <w:pStyle w:val="SingleTxtG"/>
        <w:rPr>
          <w:b/>
          <w:bCs/>
          <w:lang w:val="fr-FR"/>
        </w:rPr>
      </w:pPr>
      <w:r w:rsidRPr="003951C2">
        <w:rPr>
          <w:b/>
          <w:bCs/>
          <w:lang w:val="fr-FR"/>
        </w:rPr>
        <w:tab/>
      </w:r>
      <w:r w:rsidR="00D242B9" w:rsidRPr="003951C2">
        <w:rPr>
          <w:b/>
          <w:bCs/>
          <w:lang w:val="fr-FR"/>
        </w:rPr>
        <w:t>d)</w:t>
      </w:r>
      <w:r w:rsidR="00D242B9" w:rsidRPr="003951C2">
        <w:rPr>
          <w:b/>
          <w:bCs/>
          <w:lang w:val="fr-FR"/>
        </w:rPr>
        <w:tab/>
        <w:t>De veiller à ce qu’aucun enfant n’abandonne l’enseignement obligatoire parce qu’il travaille</w:t>
      </w:r>
      <w:r w:rsidR="00806748" w:rsidRPr="003951C2">
        <w:rPr>
          <w:b/>
          <w:bCs/>
          <w:lang w:val="fr-FR"/>
        </w:rPr>
        <w:t> ;</w:t>
      </w:r>
    </w:p>
    <w:p w14:paraId="45C38E37" w14:textId="454A4F20" w:rsidR="00D242B9" w:rsidRPr="0070418E" w:rsidRDefault="00B500E8" w:rsidP="00D242B9">
      <w:pPr>
        <w:pStyle w:val="SingleTxtG"/>
        <w:rPr>
          <w:b/>
          <w:bCs/>
          <w:lang w:val="fr-FR"/>
        </w:rPr>
      </w:pPr>
      <w:r w:rsidRPr="003951C2">
        <w:rPr>
          <w:b/>
          <w:bCs/>
          <w:lang w:val="fr-FR"/>
        </w:rPr>
        <w:tab/>
      </w:r>
      <w:r w:rsidR="00D242B9" w:rsidRPr="003951C2">
        <w:rPr>
          <w:b/>
          <w:bCs/>
          <w:lang w:val="fr-FR"/>
        </w:rPr>
        <w:t>e)</w:t>
      </w:r>
      <w:r w:rsidR="00D242B9" w:rsidRPr="0070418E">
        <w:rPr>
          <w:lang w:val="fr-FR"/>
        </w:rPr>
        <w:tab/>
      </w:r>
      <w:r w:rsidR="00D242B9" w:rsidRPr="0070418E">
        <w:rPr>
          <w:b/>
          <w:bCs/>
          <w:lang w:val="fr-FR"/>
        </w:rPr>
        <w:t>D</w:t>
      </w:r>
      <w:r w:rsidR="00D242B9">
        <w:rPr>
          <w:b/>
          <w:bCs/>
          <w:lang w:val="fr-FR"/>
        </w:rPr>
        <w:t>’</w:t>
      </w:r>
      <w:r w:rsidR="00D242B9" w:rsidRPr="0070418E">
        <w:rPr>
          <w:b/>
          <w:bCs/>
          <w:lang w:val="fr-FR"/>
        </w:rPr>
        <w:t>envisager de ratifier la Convention de 2011 sur les travailleuses et travailleurs domestiques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00D242B9" w:rsidRPr="0070418E">
        <w:rPr>
          <w:b/>
          <w:bCs/>
          <w:lang w:val="fr-FR"/>
        </w:rPr>
        <w:t>189)</w:t>
      </w:r>
      <w:r w:rsidR="003B6C30" w:rsidRPr="003B6C30">
        <w:rPr>
          <w:lang w:val="fr-FR"/>
        </w:rPr>
        <w:t>.</w:t>
      </w:r>
    </w:p>
    <w:p w14:paraId="7A33B8E8"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Vente, traite et enlèvement</w:t>
      </w:r>
    </w:p>
    <w:p w14:paraId="2D498FD2" w14:textId="06515E93" w:rsidR="00D242B9" w:rsidRPr="0070418E" w:rsidRDefault="00D242B9" w:rsidP="00D242B9">
      <w:pPr>
        <w:pStyle w:val="SingleTxtG"/>
        <w:rPr>
          <w:b/>
          <w:lang w:val="fr-FR"/>
        </w:rPr>
      </w:pPr>
      <w:r w:rsidRPr="0070418E">
        <w:rPr>
          <w:lang w:val="fr-FR"/>
        </w:rPr>
        <w:t>40</w:t>
      </w:r>
      <w:r w:rsidR="003B6C30" w:rsidRPr="003B6C30">
        <w:rPr>
          <w:lang w:val="fr-FR"/>
        </w:rPr>
        <w:t>.</w:t>
      </w:r>
      <w:r w:rsidRPr="0070418E">
        <w:rPr>
          <w:lang w:val="fr-FR"/>
        </w:rPr>
        <w:tab/>
      </w:r>
      <w:r w:rsidRPr="0070418E">
        <w:rPr>
          <w:b/>
          <w:bCs/>
          <w:lang w:val="fr-FR"/>
        </w:rPr>
        <w:t>Le Comité prend note du Plan d</w:t>
      </w:r>
      <w:r>
        <w:rPr>
          <w:b/>
          <w:bCs/>
          <w:lang w:val="fr-FR"/>
        </w:rPr>
        <w:t>’</w:t>
      </w:r>
      <w:r w:rsidRPr="0070418E">
        <w:rPr>
          <w:b/>
          <w:bCs/>
          <w:lang w:val="fr-FR"/>
        </w:rPr>
        <w:t xml:space="preserve">action national </w:t>
      </w:r>
      <w:r>
        <w:rPr>
          <w:b/>
          <w:bCs/>
          <w:lang w:val="fr-FR"/>
        </w:rPr>
        <w:t>visant à lutter</w:t>
      </w:r>
      <w:r w:rsidRPr="0070418E">
        <w:rPr>
          <w:b/>
          <w:bCs/>
          <w:lang w:val="fr-FR"/>
        </w:rPr>
        <w:t xml:space="preserve"> contre la traite des êtres humains (2021-2023) et des efforts déployés par l</w:t>
      </w:r>
      <w:r>
        <w:rPr>
          <w:b/>
          <w:bCs/>
          <w:lang w:val="fr-FR"/>
        </w:rPr>
        <w:t>’</w:t>
      </w:r>
      <w:r w:rsidRPr="0070418E">
        <w:rPr>
          <w:b/>
          <w:bCs/>
          <w:lang w:val="fr-FR"/>
        </w:rPr>
        <w:t xml:space="preserve">État partie pour sensibiliser </w:t>
      </w:r>
      <w:r>
        <w:rPr>
          <w:b/>
          <w:bCs/>
          <w:lang w:val="fr-FR"/>
        </w:rPr>
        <w:t>le public au problème de</w:t>
      </w:r>
      <w:r w:rsidRPr="0070418E">
        <w:rPr>
          <w:b/>
          <w:bCs/>
          <w:lang w:val="fr-FR"/>
        </w:rPr>
        <w:t xml:space="preserve"> la traite, poursuivre les responsables et mettre en place des mécanismes d</w:t>
      </w:r>
      <w:r>
        <w:rPr>
          <w:b/>
          <w:bCs/>
          <w:lang w:val="fr-FR"/>
        </w:rPr>
        <w:t>’</w:t>
      </w:r>
      <w:r w:rsidRPr="0070418E">
        <w:rPr>
          <w:b/>
          <w:bCs/>
          <w:lang w:val="fr-FR"/>
        </w:rPr>
        <w:t>orientation, mais, à la lumière de la cible 8</w:t>
      </w:r>
      <w:r w:rsidR="003B6C30" w:rsidRPr="003B6C30">
        <w:rPr>
          <w:b/>
          <w:bCs/>
          <w:lang w:val="fr-FR"/>
        </w:rPr>
        <w:t>.</w:t>
      </w:r>
      <w:r w:rsidRPr="0070418E">
        <w:rPr>
          <w:b/>
          <w:bCs/>
          <w:lang w:val="fr-FR"/>
        </w:rPr>
        <w:t>7 des objectifs de développement durable, il recommande à l</w:t>
      </w:r>
      <w:r>
        <w:rPr>
          <w:b/>
          <w:bCs/>
          <w:lang w:val="fr-FR"/>
        </w:rPr>
        <w:t>’</w:t>
      </w:r>
      <w:r w:rsidRPr="0070418E">
        <w:rPr>
          <w:b/>
          <w:bCs/>
          <w:lang w:val="fr-FR"/>
        </w:rPr>
        <w:t>État partie :</w:t>
      </w:r>
    </w:p>
    <w:p w14:paraId="7A1F48B9" w14:textId="7BFEB4CC" w:rsidR="00D242B9" w:rsidRPr="00091780" w:rsidRDefault="00B500E8" w:rsidP="00D242B9">
      <w:pPr>
        <w:pStyle w:val="SingleTxtG"/>
        <w:rPr>
          <w:b/>
          <w:bCs/>
          <w:lang w:val="fr-FR"/>
        </w:rPr>
      </w:pPr>
      <w:r w:rsidRPr="00091780">
        <w:rPr>
          <w:b/>
          <w:bCs/>
          <w:lang w:val="fr-FR"/>
        </w:rPr>
        <w:tab/>
      </w:r>
      <w:r w:rsidR="00D242B9" w:rsidRPr="00091780">
        <w:rPr>
          <w:b/>
          <w:bCs/>
          <w:lang w:val="fr-FR"/>
        </w:rPr>
        <w:t>a)</w:t>
      </w:r>
      <w:r w:rsidR="00D242B9" w:rsidRPr="00091780">
        <w:rPr>
          <w:b/>
          <w:bCs/>
          <w:lang w:val="fr-FR"/>
        </w:rPr>
        <w:tab/>
        <w:t>De renforcer encore l’application de la loi contre la traite des êtres humains et les mesures de renforcement des capacités visant à améliorer l’intervention des agents de la force publique dans les cas de traite d’enfants</w:t>
      </w:r>
      <w:r w:rsidR="00806748" w:rsidRPr="00091780">
        <w:rPr>
          <w:b/>
          <w:bCs/>
          <w:lang w:val="fr-FR"/>
        </w:rPr>
        <w:t> ;</w:t>
      </w:r>
    </w:p>
    <w:p w14:paraId="1D35CE74" w14:textId="239AAB42" w:rsidR="00D242B9" w:rsidRPr="00091780" w:rsidRDefault="00B500E8" w:rsidP="00D242B9">
      <w:pPr>
        <w:pStyle w:val="SingleTxtG"/>
        <w:rPr>
          <w:b/>
          <w:bCs/>
          <w:lang w:val="fr-FR"/>
        </w:rPr>
      </w:pPr>
      <w:r w:rsidRPr="00091780">
        <w:rPr>
          <w:b/>
          <w:bCs/>
          <w:lang w:val="fr-FR"/>
        </w:rPr>
        <w:tab/>
      </w:r>
      <w:r w:rsidR="00D242B9" w:rsidRPr="00091780">
        <w:rPr>
          <w:b/>
          <w:bCs/>
          <w:lang w:val="fr-FR"/>
        </w:rPr>
        <w:t>b)</w:t>
      </w:r>
      <w:r w:rsidR="00D242B9" w:rsidRPr="00091780">
        <w:rPr>
          <w:b/>
          <w:bCs/>
          <w:lang w:val="fr-FR"/>
        </w:rPr>
        <w:tab/>
        <w:t>De mettre en place un mécanisme de suivi portant sur les enquêtes relatives à la traite des personnes et les réparations accordées aux victimes, en vue d’améliorer l’application du principe de responsabilité, de renforcer la transparence et d’améliorer la prévention des violations, et de veiller à ce que les personnes qui exploitent des enfants à des fins de prostitution ou de travail forcé soient effectivement traduites en justice et punies</w:t>
      </w:r>
      <w:r w:rsidR="00806748" w:rsidRPr="00091780">
        <w:rPr>
          <w:b/>
          <w:bCs/>
          <w:lang w:val="fr-FR"/>
        </w:rPr>
        <w:t> ;</w:t>
      </w:r>
    </w:p>
    <w:p w14:paraId="343E0BB0" w14:textId="0B7F975C" w:rsidR="00D242B9" w:rsidRPr="0070418E" w:rsidRDefault="00B500E8" w:rsidP="00D242B9">
      <w:pPr>
        <w:pStyle w:val="SingleTxtG"/>
        <w:rPr>
          <w:b/>
          <w:bCs/>
          <w:lang w:val="fr-FR"/>
        </w:rPr>
      </w:pPr>
      <w:r w:rsidRPr="00091780">
        <w:rPr>
          <w:b/>
          <w:bCs/>
          <w:lang w:val="fr-FR"/>
        </w:rPr>
        <w:tab/>
      </w:r>
      <w:r w:rsidR="00D242B9" w:rsidRPr="00091780">
        <w:rPr>
          <w:b/>
          <w:bCs/>
          <w:lang w:val="fr-FR"/>
        </w:rPr>
        <w:t>c)</w:t>
      </w:r>
      <w:r w:rsidR="00D242B9" w:rsidRPr="00091780">
        <w:rPr>
          <w:b/>
          <w:bCs/>
          <w:lang w:val="fr-FR"/>
        </w:rPr>
        <w:tab/>
      </w:r>
      <w:r w:rsidR="00D242B9" w:rsidRPr="0070418E">
        <w:rPr>
          <w:b/>
          <w:bCs/>
          <w:lang w:val="fr-FR"/>
        </w:rPr>
        <w:t xml:space="preserve">De poursuivre ses efforts pour identifier, parmi tous les enfants </w:t>
      </w:r>
      <w:r w:rsidR="00D242B9">
        <w:rPr>
          <w:b/>
          <w:bCs/>
          <w:lang w:val="fr-FR"/>
        </w:rPr>
        <w:t>en situation de vulnérabilité</w:t>
      </w:r>
      <w:r w:rsidR="00D242B9" w:rsidRPr="0070418E">
        <w:rPr>
          <w:b/>
          <w:bCs/>
          <w:lang w:val="fr-FR"/>
        </w:rPr>
        <w:t>, notamment les travailleurs migrants, les enfants qui sont victimes de la traite et de veiller à ce que les enfants victimes d</w:t>
      </w:r>
      <w:r w:rsidR="00D242B9">
        <w:rPr>
          <w:b/>
          <w:bCs/>
          <w:lang w:val="fr-FR"/>
        </w:rPr>
        <w:t>’</w:t>
      </w:r>
      <w:r w:rsidR="00D242B9" w:rsidRPr="0070418E">
        <w:rPr>
          <w:b/>
          <w:bCs/>
          <w:lang w:val="fr-FR"/>
        </w:rPr>
        <w:t>exploitation sexuelle et de traite ne soient pas punis pour des actes qu</w:t>
      </w:r>
      <w:r w:rsidR="00D242B9">
        <w:rPr>
          <w:b/>
          <w:bCs/>
          <w:lang w:val="fr-FR"/>
        </w:rPr>
        <w:t>’</w:t>
      </w:r>
      <w:r w:rsidR="00D242B9" w:rsidRPr="0070418E">
        <w:rPr>
          <w:b/>
          <w:bCs/>
          <w:lang w:val="fr-FR"/>
        </w:rPr>
        <w:t>ils ont commis en conséquence directe de la traite, par exemple pour violation des lois relatives à l</w:t>
      </w:r>
      <w:r w:rsidR="00D242B9">
        <w:rPr>
          <w:b/>
          <w:bCs/>
          <w:lang w:val="fr-FR"/>
        </w:rPr>
        <w:t>’</w:t>
      </w:r>
      <w:r w:rsidR="00D242B9" w:rsidRPr="0070418E">
        <w:rPr>
          <w:b/>
          <w:bCs/>
          <w:lang w:val="fr-FR"/>
        </w:rPr>
        <w:t>immigration ou pour prostitution</w:t>
      </w:r>
      <w:r w:rsidR="00806748">
        <w:rPr>
          <w:b/>
          <w:bCs/>
          <w:lang w:val="fr-FR"/>
        </w:rPr>
        <w:t> ;</w:t>
      </w:r>
    </w:p>
    <w:p w14:paraId="4B5326B8" w14:textId="4762C742" w:rsidR="00D242B9" w:rsidRPr="0070418E" w:rsidRDefault="00B500E8" w:rsidP="00D242B9">
      <w:pPr>
        <w:pStyle w:val="SingleTxtG"/>
        <w:rPr>
          <w:b/>
          <w:bCs/>
          <w:lang w:val="fr-FR"/>
        </w:rPr>
      </w:pPr>
      <w:r>
        <w:rPr>
          <w:b/>
          <w:bCs/>
          <w:lang w:val="fr-FR"/>
        </w:rPr>
        <w:lastRenderedPageBreak/>
        <w:tab/>
      </w:r>
      <w:r w:rsidR="00D242B9" w:rsidRPr="0070418E">
        <w:rPr>
          <w:b/>
          <w:bCs/>
          <w:lang w:val="fr-FR"/>
        </w:rPr>
        <w:t>d</w:t>
      </w:r>
      <w:r w:rsidR="00D242B9" w:rsidRPr="00091780">
        <w:rPr>
          <w:b/>
          <w:bCs/>
          <w:lang w:val="fr-FR"/>
        </w:rPr>
        <w:t>)</w:t>
      </w:r>
      <w:r w:rsidR="00D242B9" w:rsidRPr="0070418E">
        <w:rPr>
          <w:lang w:val="fr-FR"/>
        </w:rPr>
        <w:tab/>
      </w:r>
      <w:r w:rsidR="00D242B9" w:rsidRPr="0070418E">
        <w:rPr>
          <w:b/>
          <w:bCs/>
          <w:lang w:val="fr-FR"/>
        </w:rPr>
        <w:t xml:space="preserve">De continuer à </w:t>
      </w:r>
      <w:r w:rsidR="00D242B9">
        <w:rPr>
          <w:b/>
          <w:bCs/>
          <w:lang w:val="fr-FR"/>
        </w:rPr>
        <w:t>appliquer</w:t>
      </w:r>
      <w:r w:rsidR="00D242B9" w:rsidRPr="0070418E">
        <w:rPr>
          <w:b/>
          <w:bCs/>
          <w:lang w:val="fr-FR"/>
        </w:rPr>
        <w:t xml:space="preserve"> des politiques et des programmes appropriés </w:t>
      </w:r>
      <w:r w:rsidR="00D242B9">
        <w:rPr>
          <w:b/>
          <w:bCs/>
          <w:lang w:val="fr-FR"/>
        </w:rPr>
        <w:t>portant sur la</w:t>
      </w:r>
      <w:r w:rsidR="00D242B9" w:rsidRPr="0070418E">
        <w:rPr>
          <w:b/>
          <w:bCs/>
          <w:lang w:val="fr-FR"/>
        </w:rPr>
        <w:t xml:space="preserve"> prévention</w:t>
      </w:r>
      <w:r w:rsidR="00D242B9">
        <w:rPr>
          <w:b/>
          <w:bCs/>
          <w:lang w:val="fr-FR"/>
        </w:rPr>
        <w:t xml:space="preserve"> et sur la</w:t>
      </w:r>
      <w:r w:rsidR="00D242B9" w:rsidRPr="0070418E">
        <w:rPr>
          <w:b/>
          <w:bCs/>
          <w:lang w:val="fr-FR"/>
        </w:rPr>
        <w:t xml:space="preserve"> réadaptation et </w:t>
      </w:r>
      <w:r w:rsidR="00D242B9">
        <w:rPr>
          <w:b/>
          <w:bCs/>
          <w:lang w:val="fr-FR"/>
        </w:rPr>
        <w:t>la</w:t>
      </w:r>
      <w:r w:rsidR="00D242B9" w:rsidRPr="0070418E">
        <w:rPr>
          <w:b/>
          <w:bCs/>
          <w:lang w:val="fr-FR"/>
        </w:rPr>
        <w:t xml:space="preserve"> réinsertion sociale des enfants victimes, en veillant à ce que</w:t>
      </w:r>
      <w:r w:rsidR="00D242B9">
        <w:rPr>
          <w:b/>
          <w:bCs/>
          <w:lang w:val="fr-FR"/>
        </w:rPr>
        <w:t xml:space="preserve"> ces enfants aient accès à</w:t>
      </w:r>
      <w:r w:rsidR="00D242B9" w:rsidRPr="0070418E">
        <w:rPr>
          <w:b/>
          <w:bCs/>
          <w:lang w:val="fr-FR"/>
        </w:rPr>
        <w:t xml:space="preserve"> des services d</w:t>
      </w:r>
      <w:r w:rsidR="00D242B9">
        <w:rPr>
          <w:b/>
          <w:bCs/>
          <w:lang w:val="fr-FR"/>
        </w:rPr>
        <w:t>’</w:t>
      </w:r>
      <w:r w:rsidR="00D242B9" w:rsidRPr="0070418E">
        <w:rPr>
          <w:b/>
          <w:bCs/>
          <w:lang w:val="fr-FR"/>
        </w:rPr>
        <w:t xml:space="preserve">éducation et de formation, ainsi </w:t>
      </w:r>
      <w:r w:rsidR="00D242B9">
        <w:rPr>
          <w:b/>
          <w:bCs/>
          <w:lang w:val="fr-FR"/>
        </w:rPr>
        <w:t>qu’à</w:t>
      </w:r>
      <w:r w:rsidR="00D242B9" w:rsidRPr="0070418E">
        <w:rPr>
          <w:b/>
          <w:bCs/>
          <w:lang w:val="fr-FR"/>
        </w:rPr>
        <w:t xml:space="preserve"> des services </w:t>
      </w:r>
      <w:r w:rsidR="00D242B9">
        <w:rPr>
          <w:b/>
          <w:bCs/>
          <w:lang w:val="fr-FR"/>
        </w:rPr>
        <w:t>d’accompagnement psychologique</w:t>
      </w:r>
      <w:r w:rsidR="00D242B9" w:rsidRPr="0070418E">
        <w:rPr>
          <w:b/>
          <w:bCs/>
          <w:lang w:val="fr-FR"/>
        </w:rPr>
        <w:t>, des soins de santé et d</w:t>
      </w:r>
      <w:r w:rsidR="00D242B9">
        <w:rPr>
          <w:b/>
          <w:bCs/>
          <w:lang w:val="fr-FR"/>
        </w:rPr>
        <w:t>’</w:t>
      </w:r>
      <w:r w:rsidR="00D242B9" w:rsidRPr="0070418E">
        <w:rPr>
          <w:b/>
          <w:bCs/>
          <w:lang w:val="fr-FR"/>
        </w:rPr>
        <w:t xml:space="preserve">autres services sociaux, conformément aux documents finals adoptés aux </w:t>
      </w:r>
      <w:r w:rsidR="00D242B9">
        <w:rPr>
          <w:b/>
          <w:bCs/>
          <w:lang w:val="fr-FR"/>
        </w:rPr>
        <w:t>c</w:t>
      </w:r>
      <w:r w:rsidR="00D242B9" w:rsidRPr="0070418E">
        <w:rPr>
          <w:b/>
          <w:bCs/>
          <w:lang w:val="fr-FR"/>
        </w:rPr>
        <w:t>ongrès mondiaux contre l</w:t>
      </w:r>
      <w:r w:rsidR="00D242B9">
        <w:rPr>
          <w:b/>
          <w:bCs/>
          <w:lang w:val="fr-FR"/>
        </w:rPr>
        <w:t>’</w:t>
      </w:r>
      <w:r w:rsidR="00D242B9" w:rsidRPr="0070418E">
        <w:rPr>
          <w:b/>
          <w:bCs/>
          <w:lang w:val="fr-FR"/>
        </w:rPr>
        <w:t>exploitation sexuelle des enfants à des fins commerciales</w:t>
      </w:r>
      <w:r w:rsidR="00806748">
        <w:rPr>
          <w:b/>
          <w:bCs/>
          <w:lang w:val="fr-FR"/>
        </w:rPr>
        <w:t> ;</w:t>
      </w:r>
    </w:p>
    <w:p w14:paraId="50013B22" w14:textId="47D9531C" w:rsidR="00D242B9" w:rsidRPr="0070418E" w:rsidRDefault="00B500E8" w:rsidP="00D242B9">
      <w:pPr>
        <w:pStyle w:val="SingleTxtG"/>
        <w:rPr>
          <w:b/>
          <w:bCs/>
          <w:lang w:val="fr-FR"/>
        </w:rPr>
      </w:pPr>
      <w:r>
        <w:rPr>
          <w:b/>
          <w:bCs/>
          <w:lang w:val="fr-FR"/>
        </w:rPr>
        <w:tab/>
      </w:r>
      <w:r w:rsidR="00D242B9" w:rsidRPr="0070418E">
        <w:rPr>
          <w:b/>
          <w:bCs/>
          <w:lang w:val="fr-FR"/>
        </w:rPr>
        <w:t>e</w:t>
      </w:r>
      <w:r w:rsidR="00D242B9" w:rsidRPr="00091780">
        <w:rPr>
          <w:b/>
          <w:bCs/>
          <w:lang w:val="fr-FR"/>
        </w:rPr>
        <w:t>)</w:t>
      </w:r>
      <w:r w:rsidR="00D242B9" w:rsidRPr="0070418E">
        <w:rPr>
          <w:lang w:val="fr-FR"/>
        </w:rPr>
        <w:tab/>
      </w:r>
      <w:r w:rsidR="00D242B9" w:rsidRPr="0070418E">
        <w:rPr>
          <w:b/>
          <w:bCs/>
          <w:lang w:val="fr-FR"/>
        </w:rPr>
        <w:t xml:space="preserve">De continuer </w:t>
      </w:r>
      <w:r w:rsidR="00D242B9">
        <w:rPr>
          <w:b/>
          <w:bCs/>
          <w:lang w:val="fr-FR"/>
        </w:rPr>
        <w:t>de former les agents de l’État à</w:t>
      </w:r>
      <w:r w:rsidR="00D242B9" w:rsidRPr="0070418E">
        <w:rPr>
          <w:b/>
          <w:bCs/>
          <w:lang w:val="fr-FR"/>
        </w:rPr>
        <w:t xml:space="preserve"> </w:t>
      </w:r>
      <w:r w:rsidR="00D242B9">
        <w:rPr>
          <w:b/>
          <w:bCs/>
          <w:lang w:val="fr-FR"/>
        </w:rPr>
        <w:t>détecter</w:t>
      </w:r>
      <w:r w:rsidR="00D242B9" w:rsidRPr="0070418E">
        <w:rPr>
          <w:b/>
          <w:bCs/>
          <w:lang w:val="fr-FR"/>
        </w:rPr>
        <w:t xml:space="preserve"> les infractions liées à la traite des </w:t>
      </w:r>
      <w:r w:rsidR="00D242B9">
        <w:rPr>
          <w:b/>
          <w:bCs/>
          <w:lang w:val="fr-FR"/>
        </w:rPr>
        <w:t>personnes</w:t>
      </w:r>
      <w:r w:rsidR="00D242B9" w:rsidRPr="0070418E">
        <w:rPr>
          <w:b/>
          <w:bCs/>
          <w:lang w:val="fr-FR"/>
        </w:rPr>
        <w:t xml:space="preserve"> et </w:t>
      </w:r>
      <w:r w:rsidR="00D242B9">
        <w:rPr>
          <w:b/>
          <w:bCs/>
          <w:lang w:val="fr-FR"/>
        </w:rPr>
        <w:t>à prendre des mesures appropriées</w:t>
      </w:r>
      <w:r w:rsidR="00D242B9" w:rsidRPr="0070418E">
        <w:rPr>
          <w:b/>
          <w:bCs/>
          <w:lang w:val="fr-FR"/>
        </w:rPr>
        <w:t xml:space="preserve">, de développer les programmes de sensibilisation, </w:t>
      </w:r>
      <w:r w:rsidR="00D242B9">
        <w:rPr>
          <w:b/>
          <w:bCs/>
          <w:lang w:val="fr-FR"/>
        </w:rPr>
        <w:t>y compris</w:t>
      </w:r>
      <w:r w:rsidR="00D242B9" w:rsidRPr="0070418E">
        <w:rPr>
          <w:b/>
          <w:bCs/>
          <w:lang w:val="fr-FR"/>
        </w:rPr>
        <w:t xml:space="preserve"> les campagnes, qui facilitent </w:t>
      </w:r>
      <w:r w:rsidR="00D242B9">
        <w:rPr>
          <w:b/>
          <w:bCs/>
          <w:lang w:val="fr-FR"/>
        </w:rPr>
        <w:t>le repérage</w:t>
      </w:r>
      <w:r w:rsidR="00D242B9" w:rsidRPr="0070418E">
        <w:rPr>
          <w:b/>
          <w:bCs/>
          <w:lang w:val="fr-FR"/>
        </w:rPr>
        <w:t xml:space="preserve"> </w:t>
      </w:r>
      <w:r w:rsidR="00D242B9">
        <w:rPr>
          <w:b/>
          <w:bCs/>
          <w:lang w:val="fr-FR"/>
        </w:rPr>
        <w:t>de possibles</w:t>
      </w:r>
      <w:r w:rsidR="00D242B9" w:rsidRPr="0070418E">
        <w:rPr>
          <w:b/>
          <w:bCs/>
          <w:lang w:val="fr-FR"/>
        </w:rPr>
        <w:t xml:space="preserve"> victimes et de </w:t>
      </w:r>
      <w:r w:rsidR="00D242B9">
        <w:rPr>
          <w:b/>
          <w:bCs/>
          <w:lang w:val="fr-FR"/>
        </w:rPr>
        <w:t>l’identification des auteurs</w:t>
      </w:r>
      <w:r w:rsidR="00D242B9" w:rsidRPr="0070418E">
        <w:rPr>
          <w:b/>
          <w:bCs/>
          <w:lang w:val="fr-FR"/>
        </w:rPr>
        <w:t>, et de faire connaître les mesures préventives et les possibilités d</w:t>
      </w:r>
      <w:r w:rsidR="00D242B9">
        <w:rPr>
          <w:b/>
          <w:bCs/>
          <w:lang w:val="fr-FR"/>
        </w:rPr>
        <w:t>’</w:t>
      </w:r>
      <w:r w:rsidR="00D242B9" w:rsidRPr="0070418E">
        <w:rPr>
          <w:b/>
          <w:bCs/>
          <w:lang w:val="fr-FR"/>
        </w:rPr>
        <w:t xml:space="preserve">assistance et de réparation qui existent, </w:t>
      </w:r>
      <w:r w:rsidR="00D242B9">
        <w:rPr>
          <w:b/>
          <w:bCs/>
          <w:lang w:val="fr-FR"/>
        </w:rPr>
        <w:t>ainsi que</w:t>
      </w:r>
      <w:r w:rsidR="00D242B9" w:rsidRPr="0070418E">
        <w:rPr>
          <w:b/>
          <w:bCs/>
          <w:lang w:val="fr-FR"/>
        </w:rPr>
        <w:t xml:space="preserve"> le Code mondial d</w:t>
      </w:r>
      <w:r w:rsidR="00D242B9">
        <w:rPr>
          <w:b/>
          <w:bCs/>
          <w:lang w:val="fr-FR"/>
        </w:rPr>
        <w:t>’</w:t>
      </w:r>
      <w:r w:rsidR="00D242B9" w:rsidRPr="0070418E">
        <w:rPr>
          <w:b/>
          <w:bCs/>
          <w:lang w:val="fr-FR"/>
        </w:rPr>
        <w:t>éthique du tourisme de l</w:t>
      </w:r>
      <w:r w:rsidR="00D242B9">
        <w:rPr>
          <w:b/>
          <w:bCs/>
          <w:lang w:val="fr-FR"/>
        </w:rPr>
        <w:t>’</w:t>
      </w:r>
      <w:r w:rsidR="00D242B9" w:rsidRPr="0070418E">
        <w:rPr>
          <w:b/>
          <w:bCs/>
          <w:lang w:val="fr-FR"/>
        </w:rPr>
        <w:t>Organisation mondiale du tourisme</w:t>
      </w:r>
      <w:r w:rsidR="003B6C30" w:rsidRPr="003B6C30">
        <w:rPr>
          <w:b/>
          <w:bCs/>
          <w:lang w:val="fr-FR"/>
        </w:rPr>
        <w:t>.</w:t>
      </w:r>
    </w:p>
    <w:p w14:paraId="5A465C78" w14:textId="77777777" w:rsidR="00D242B9" w:rsidRPr="0070418E" w:rsidRDefault="00D242B9" w:rsidP="00D242B9">
      <w:pPr>
        <w:pStyle w:val="H23G"/>
        <w:spacing w:line="240" w:lineRule="atLeast"/>
        <w:rPr>
          <w:bCs/>
          <w:lang w:val="fr-FR"/>
        </w:rPr>
      </w:pPr>
      <w:r w:rsidRPr="0070418E">
        <w:rPr>
          <w:lang w:val="fr-FR"/>
        </w:rPr>
        <w:tab/>
      </w:r>
      <w:r w:rsidRPr="0070418E">
        <w:rPr>
          <w:lang w:val="fr-FR"/>
        </w:rPr>
        <w:tab/>
      </w:r>
      <w:r w:rsidRPr="0070418E">
        <w:rPr>
          <w:bCs/>
          <w:lang w:val="fr-FR"/>
        </w:rPr>
        <w:t>Administration de la justice pour enfants</w:t>
      </w:r>
    </w:p>
    <w:p w14:paraId="58564E9E" w14:textId="64D848F1" w:rsidR="00D242B9" w:rsidRPr="0070418E" w:rsidRDefault="00D242B9" w:rsidP="00D242B9">
      <w:pPr>
        <w:pStyle w:val="SingleTxtG"/>
        <w:rPr>
          <w:lang w:val="fr-FR"/>
        </w:rPr>
      </w:pPr>
      <w:r w:rsidRPr="0070418E">
        <w:rPr>
          <w:lang w:val="fr-FR"/>
        </w:rPr>
        <w:t>41</w:t>
      </w:r>
      <w:r w:rsidR="003B6C30" w:rsidRPr="003B6C30">
        <w:rPr>
          <w:lang w:val="fr-FR"/>
        </w:rPr>
        <w:t>.</w:t>
      </w:r>
      <w:r w:rsidRPr="0070418E">
        <w:rPr>
          <w:lang w:val="fr-FR"/>
        </w:rPr>
        <w:tab/>
        <w:t>Le Comité prend note de l</w:t>
      </w:r>
      <w:r>
        <w:rPr>
          <w:lang w:val="fr-FR"/>
        </w:rPr>
        <w:t>’</w:t>
      </w:r>
      <w:r w:rsidRPr="0070418E">
        <w:rPr>
          <w:lang w:val="fr-FR"/>
        </w:rPr>
        <w:t>information donnée par l</w:t>
      </w:r>
      <w:r>
        <w:rPr>
          <w:lang w:val="fr-FR"/>
        </w:rPr>
        <w:t>’</w:t>
      </w:r>
      <w:r w:rsidRPr="0070418E">
        <w:rPr>
          <w:lang w:val="fr-FR"/>
        </w:rPr>
        <w:t>État partie selon laquelle il est en train de revoir sa législation sur l</w:t>
      </w:r>
      <w:r>
        <w:rPr>
          <w:lang w:val="fr-FR"/>
        </w:rPr>
        <w:t>’</w:t>
      </w:r>
      <w:r w:rsidRPr="0070418E">
        <w:rPr>
          <w:lang w:val="fr-FR"/>
        </w:rPr>
        <w:t xml:space="preserve">âge de la responsabilité pénale, mais il est néanmoins préoccupé par le fait que, malgré </w:t>
      </w:r>
      <w:r>
        <w:rPr>
          <w:lang w:val="fr-FR"/>
        </w:rPr>
        <w:t>ses</w:t>
      </w:r>
      <w:r w:rsidRPr="0070418E">
        <w:rPr>
          <w:lang w:val="fr-FR"/>
        </w:rPr>
        <w:t xml:space="preserve"> recommandations antérieures, </w:t>
      </w:r>
      <w:r>
        <w:rPr>
          <w:lang w:val="fr-FR"/>
        </w:rPr>
        <w:t>l’État partie</w:t>
      </w:r>
      <w:r w:rsidRPr="0070418E">
        <w:rPr>
          <w:lang w:val="fr-FR"/>
        </w:rPr>
        <w:t xml:space="preserve"> n</w:t>
      </w:r>
      <w:r>
        <w:rPr>
          <w:lang w:val="fr-FR"/>
        </w:rPr>
        <w:t>’</w:t>
      </w:r>
      <w:r w:rsidRPr="0070418E">
        <w:rPr>
          <w:lang w:val="fr-FR"/>
        </w:rPr>
        <w:t xml:space="preserve">a </w:t>
      </w:r>
      <w:r>
        <w:rPr>
          <w:lang w:val="fr-FR"/>
        </w:rPr>
        <w:t xml:space="preserve">toujours </w:t>
      </w:r>
      <w:r w:rsidRPr="0070418E">
        <w:rPr>
          <w:lang w:val="fr-FR"/>
        </w:rPr>
        <w:t xml:space="preserve">pas </w:t>
      </w:r>
      <w:r>
        <w:rPr>
          <w:lang w:val="fr-FR"/>
        </w:rPr>
        <w:t>relevé</w:t>
      </w:r>
      <w:r w:rsidRPr="0070418E">
        <w:rPr>
          <w:lang w:val="fr-FR"/>
        </w:rPr>
        <w:t xml:space="preserve"> cet âge, qui reste extrêmement bas, à savoir 9 ans</w:t>
      </w:r>
      <w:r w:rsidR="003B6C30" w:rsidRPr="003B6C30">
        <w:rPr>
          <w:lang w:val="fr-FR"/>
        </w:rPr>
        <w:t>.</w:t>
      </w:r>
      <w:r w:rsidRPr="0070418E">
        <w:rPr>
          <w:lang w:val="fr-FR"/>
        </w:rPr>
        <w:t xml:space="preserve"> Il est également préoccupé par le fait que des enfants continuent d</w:t>
      </w:r>
      <w:r>
        <w:rPr>
          <w:lang w:val="fr-FR"/>
        </w:rPr>
        <w:t>’</w:t>
      </w:r>
      <w:r w:rsidRPr="0070418E">
        <w:rPr>
          <w:lang w:val="fr-FR"/>
        </w:rPr>
        <w:t xml:space="preserve">être placés en détention, y compris </w:t>
      </w:r>
      <w:r>
        <w:rPr>
          <w:lang w:val="fr-FR"/>
        </w:rPr>
        <w:t xml:space="preserve">de rester </w:t>
      </w:r>
      <w:r w:rsidRPr="0070418E">
        <w:rPr>
          <w:lang w:val="fr-FR"/>
        </w:rPr>
        <w:t xml:space="preserve">en détention provisoire </w:t>
      </w:r>
      <w:r>
        <w:rPr>
          <w:lang w:val="fr-FR"/>
        </w:rPr>
        <w:t>pendant de</w:t>
      </w:r>
      <w:r w:rsidRPr="0070418E">
        <w:rPr>
          <w:lang w:val="fr-FR"/>
        </w:rPr>
        <w:t xml:space="preserve"> longue</w:t>
      </w:r>
      <w:r>
        <w:rPr>
          <w:lang w:val="fr-FR"/>
        </w:rPr>
        <w:t>s</w:t>
      </w:r>
      <w:r w:rsidRPr="0070418E">
        <w:rPr>
          <w:lang w:val="fr-FR"/>
        </w:rPr>
        <w:t xml:space="preserve"> </w:t>
      </w:r>
      <w:r>
        <w:rPr>
          <w:lang w:val="fr-FR"/>
        </w:rPr>
        <w:t>périodes</w:t>
      </w:r>
      <w:r w:rsidRPr="0070418E">
        <w:rPr>
          <w:lang w:val="fr-FR"/>
        </w:rPr>
        <w:t>, comme l</w:t>
      </w:r>
      <w:r>
        <w:rPr>
          <w:lang w:val="fr-FR"/>
        </w:rPr>
        <w:t>’</w:t>
      </w:r>
      <w:r w:rsidRPr="0070418E">
        <w:rPr>
          <w:lang w:val="fr-FR"/>
        </w:rPr>
        <w:t>autorise la législation de l</w:t>
      </w:r>
      <w:r>
        <w:rPr>
          <w:lang w:val="fr-FR"/>
        </w:rPr>
        <w:t>’</w:t>
      </w:r>
      <w:r w:rsidRPr="0070418E">
        <w:rPr>
          <w:lang w:val="fr-FR"/>
        </w:rPr>
        <w:t>État partie</w:t>
      </w:r>
      <w:r w:rsidR="003B6C30" w:rsidRPr="003B6C30">
        <w:rPr>
          <w:lang w:val="fr-FR"/>
        </w:rPr>
        <w:t>.</w:t>
      </w:r>
    </w:p>
    <w:p w14:paraId="0212FA3D" w14:textId="2B36796C" w:rsidR="00D242B9" w:rsidRPr="0070418E" w:rsidRDefault="00D242B9" w:rsidP="00D242B9">
      <w:pPr>
        <w:pStyle w:val="SingleTxtG"/>
        <w:rPr>
          <w:b/>
          <w:bCs/>
          <w:lang w:val="fr-FR"/>
        </w:rPr>
      </w:pPr>
      <w:r w:rsidRPr="0070418E">
        <w:rPr>
          <w:lang w:val="fr-FR"/>
        </w:rPr>
        <w:t>42</w:t>
      </w:r>
      <w:r w:rsidR="003B6C30" w:rsidRPr="003B6C30">
        <w:rPr>
          <w:lang w:val="fr-FR"/>
        </w:rPr>
        <w:t>.</w:t>
      </w:r>
      <w:r w:rsidRPr="0070418E">
        <w:rPr>
          <w:lang w:val="fr-FR"/>
        </w:rPr>
        <w:tab/>
      </w:r>
      <w:r w:rsidRPr="0070418E">
        <w:rPr>
          <w:b/>
          <w:bCs/>
          <w:lang w:val="fr-FR"/>
        </w:rPr>
        <w:t xml:space="preserve">Compte tenu de son 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Pr>
          <w:b/>
          <w:bCs/>
          <w:lang w:val="fr-FR"/>
        </w:rPr>
        <w:t> </w:t>
      </w:r>
      <w:r w:rsidRPr="0070418E">
        <w:rPr>
          <w:b/>
          <w:bCs/>
          <w:lang w:val="fr-FR"/>
        </w:rPr>
        <w:t>24 (2019) sur les droits de l</w:t>
      </w:r>
      <w:r>
        <w:rPr>
          <w:b/>
          <w:bCs/>
          <w:lang w:val="fr-FR"/>
        </w:rPr>
        <w:t>’</w:t>
      </w:r>
      <w:r w:rsidRPr="0070418E">
        <w:rPr>
          <w:b/>
          <w:bCs/>
          <w:lang w:val="fr-FR"/>
        </w:rPr>
        <w:t>enfant dans le système de justice pour enfants et de l</w:t>
      </w:r>
      <w:r>
        <w:rPr>
          <w:b/>
          <w:bCs/>
          <w:lang w:val="fr-FR"/>
        </w:rPr>
        <w:t>’</w:t>
      </w:r>
      <w:r w:rsidRPr="0070418E">
        <w:rPr>
          <w:b/>
          <w:bCs/>
          <w:lang w:val="fr-FR"/>
        </w:rPr>
        <w:t>étude mondiale sur les enfants privés de liberté, le Comité prie instamment l</w:t>
      </w:r>
      <w:r>
        <w:rPr>
          <w:b/>
          <w:bCs/>
          <w:lang w:val="fr-FR"/>
        </w:rPr>
        <w:t>’</w:t>
      </w:r>
      <w:r w:rsidRPr="0070418E">
        <w:rPr>
          <w:b/>
          <w:bCs/>
          <w:lang w:val="fr-FR"/>
        </w:rPr>
        <w:t>État partie d</w:t>
      </w:r>
      <w:r>
        <w:rPr>
          <w:b/>
          <w:bCs/>
          <w:lang w:val="fr-FR"/>
        </w:rPr>
        <w:t>’</w:t>
      </w:r>
      <w:r w:rsidRPr="0070418E">
        <w:rPr>
          <w:b/>
          <w:bCs/>
          <w:lang w:val="fr-FR"/>
        </w:rPr>
        <w:t>assurer sans plus attendre la pleine conformité de son système de justice pour enfants avec la Convention et les autres normes pertinentes</w:t>
      </w:r>
      <w:r w:rsidR="003B6C30" w:rsidRPr="003B6C30">
        <w:rPr>
          <w:b/>
          <w:bCs/>
          <w:lang w:val="fr-FR"/>
        </w:rPr>
        <w:t>.</w:t>
      </w:r>
      <w:r w:rsidRPr="0070418E">
        <w:rPr>
          <w:b/>
          <w:bCs/>
          <w:lang w:val="fr-FR"/>
        </w:rPr>
        <w:t xml:space="preserve"> Il lui recommande en particulier :</w:t>
      </w:r>
    </w:p>
    <w:p w14:paraId="2D16ACC9" w14:textId="6368100A" w:rsidR="00D242B9" w:rsidRPr="003951C2" w:rsidRDefault="00B500E8" w:rsidP="00D242B9">
      <w:pPr>
        <w:pStyle w:val="SingleTxtG"/>
        <w:rPr>
          <w:b/>
          <w:bCs/>
          <w:lang w:val="fr-FR"/>
        </w:rPr>
      </w:pPr>
      <w:r w:rsidRPr="003951C2">
        <w:rPr>
          <w:b/>
          <w:bCs/>
          <w:lang w:val="fr-FR"/>
        </w:rPr>
        <w:tab/>
      </w:r>
      <w:r w:rsidR="00D242B9" w:rsidRPr="003951C2">
        <w:rPr>
          <w:b/>
          <w:bCs/>
          <w:lang w:val="fr-FR"/>
        </w:rPr>
        <w:t>a)</w:t>
      </w:r>
      <w:r w:rsidR="00D242B9" w:rsidRPr="003951C2">
        <w:rPr>
          <w:b/>
          <w:bCs/>
          <w:lang w:val="fr-FR"/>
        </w:rPr>
        <w:tab/>
        <w:t xml:space="preserve">De relever dès que possible l’âge de la responsabilité pénale à 14 ans au moins, conformément à l’observation générale </w:t>
      </w:r>
      <w:r w:rsidR="003951C2" w:rsidRPr="003951C2">
        <w:rPr>
          <w:rFonts w:eastAsia="MS Mincho"/>
          <w:b/>
          <w:bCs/>
          <w:lang w:val="fr-FR"/>
        </w:rPr>
        <w:t>n</w:t>
      </w:r>
      <w:r w:rsidR="003951C2" w:rsidRPr="003951C2">
        <w:rPr>
          <w:rFonts w:eastAsia="MS Mincho"/>
          <w:b/>
          <w:bCs/>
          <w:vertAlign w:val="superscript"/>
          <w:lang w:val="fr-FR"/>
        </w:rPr>
        <w:t>o</w:t>
      </w:r>
      <w:r w:rsidR="003951C2" w:rsidRPr="003951C2">
        <w:rPr>
          <w:b/>
          <w:bCs/>
          <w:lang w:val="fr-FR"/>
        </w:rPr>
        <w:t> </w:t>
      </w:r>
      <w:r w:rsidR="00D242B9" w:rsidRPr="003951C2">
        <w:rPr>
          <w:b/>
          <w:bCs/>
          <w:lang w:val="fr-FR"/>
        </w:rPr>
        <w:t xml:space="preserve">24 du Comité, et de garantir que tous les enfants </w:t>
      </w:r>
      <w:r w:rsidR="00B97DBE">
        <w:rPr>
          <w:b/>
          <w:bCs/>
          <w:lang w:val="fr-FR"/>
        </w:rPr>
        <w:t>−</w:t>
      </w:r>
      <w:r w:rsidR="00D242B9" w:rsidRPr="003951C2">
        <w:rPr>
          <w:b/>
          <w:bCs/>
          <w:lang w:val="fr-FR"/>
        </w:rPr>
        <w:t xml:space="preserve"> par définition les personnes âgées de moins de 18 ans </w:t>
      </w:r>
      <w:r w:rsidR="00B97DBE">
        <w:rPr>
          <w:b/>
          <w:bCs/>
          <w:lang w:val="fr-FR"/>
        </w:rPr>
        <w:t>−</w:t>
      </w:r>
      <w:r w:rsidR="00D242B9" w:rsidRPr="003951C2">
        <w:rPr>
          <w:b/>
          <w:bCs/>
          <w:lang w:val="fr-FR"/>
        </w:rPr>
        <w:t xml:space="preserve"> relèvent du système de justice pour enfants</w:t>
      </w:r>
      <w:r w:rsidR="00806748" w:rsidRPr="003951C2">
        <w:rPr>
          <w:b/>
          <w:bCs/>
          <w:lang w:val="fr-FR"/>
        </w:rPr>
        <w:t> ;</w:t>
      </w:r>
    </w:p>
    <w:p w14:paraId="59EF5E75" w14:textId="498EC7FA" w:rsidR="00D242B9" w:rsidRPr="003951C2" w:rsidRDefault="00B500E8" w:rsidP="00D242B9">
      <w:pPr>
        <w:pStyle w:val="SingleTxtG"/>
        <w:rPr>
          <w:b/>
          <w:bCs/>
          <w:lang w:val="fr-FR"/>
        </w:rPr>
      </w:pPr>
      <w:r w:rsidRPr="003951C2">
        <w:rPr>
          <w:b/>
          <w:bCs/>
          <w:lang w:val="fr-FR"/>
        </w:rPr>
        <w:tab/>
      </w:r>
      <w:r w:rsidR="00D242B9" w:rsidRPr="003951C2">
        <w:rPr>
          <w:b/>
          <w:bCs/>
          <w:lang w:val="fr-FR"/>
        </w:rPr>
        <w:t>b)</w:t>
      </w:r>
      <w:r w:rsidR="00D242B9" w:rsidRPr="003951C2">
        <w:rPr>
          <w:b/>
          <w:bCs/>
          <w:lang w:val="fr-FR"/>
        </w:rPr>
        <w:tab/>
        <w:t>De mettre fin au recours excessif à la détention provisoire en ce qui concerne les enfants</w:t>
      </w:r>
      <w:r w:rsidR="00806748" w:rsidRPr="003951C2">
        <w:rPr>
          <w:b/>
          <w:bCs/>
          <w:lang w:val="fr-FR"/>
        </w:rPr>
        <w:t> ;</w:t>
      </w:r>
    </w:p>
    <w:p w14:paraId="4F078B44" w14:textId="1804AC0D" w:rsidR="00D242B9" w:rsidRPr="003951C2" w:rsidRDefault="00B500E8" w:rsidP="00D242B9">
      <w:pPr>
        <w:pStyle w:val="SingleTxtG"/>
        <w:rPr>
          <w:b/>
          <w:bCs/>
          <w:lang w:val="fr-FR"/>
        </w:rPr>
      </w:pPr>
      <w:r w:rsidRPr="003951C2">
        <w:rPr>
          <w:b/>
          <w:bCs/>
          <w:lang w:val="fr-FR"/>
        </w:rPr>
        <w:tab/>
      </w:r>
      <w:r w:rsidR="00D242B9" w:rsidRPr="003951C2">
        <w:rPr>
          <w:b/>
          <w:bCs/>
          <w:lang w:val="fr-FR"/>
        </w:rPr>
        <w:t>c)</w:t>
      </w:r>
      <w:r w:rsidR="00D242B9" w:rsidRPr="003951C2">
        <w:rPr>
          <w:b/>
          <w:bCs/>
          <w:lang w:val="fr-FR"/>
        </w:rPr>
        <w:tab/>
        <w:t xml:space="preserve">De donner la priorité à des mesures telles que la déjudiciarisation, la probation, l’accompagnement </w:t>
      </w:r>
      <w:proofErr w:type="spellStart"/>
      <w:r w:rsidR="00D242B9" w:rsidRPr="003951C2">
        <w:rPr>
          <w:b/>
          <w:bCs/>
          <w:lang w:val="fr-FR"/>
        </w:rPr>
        <w:t>psychosocial</w:t>
      </w:r>
      <w:proofErr w:type="spellEnd"/>
      <w:r w:rsidR="00D242B9" w:rsidRPr="003951C2">
        <w:rPr>
          <w:b/>
          <w:bCs/>
          <w:lang w:val="fr-FR"/>
        </w:rPr>
        <w:t>, les services thérapeutiques et le travail d’intérêt général, en particulier pour les délits mineurs</w:t>
      </w:r>
      <w:r w:rsidR="00806748" w:rsidRPr="003951C2">
        <w:rPr>
          <w:b/>
          <w:bCs/>
          <w:lang w:val="fr-FR"/>
        </w:rPr>
        <w:t> ;</w:t>
      </w:r>
    </w:p>
    <w:p w14:paraId="6F768498" w14:textId="4094BA79" w:rsidR="00D242B9" w:rsidRPr="003951C2" w:rsidRDefault="00B500E8" w:rsidP="00D242B9">
      <w:pPr>
        <w:pStyle w:val="SingleTxtG"/>
        <w:rPr>
          <w:b/>
          <w:bCs/>
          <w:lang w:val="fr-FR"/>
        </w:rPr>
      </w:pPr>
      <w:r w:rsidRPr="003951C2">
        <w:rPr>
          <w:b/>
          <w:bCs/>
          <w:lang w:val="fr-FR"/>
        </w:rPr>
        <w:tab/>
      </w:r>
      <w:r w:rsidR="00D242B9" w:rsidRPr="003951C2">
        <w:rPr>
          <w:b/>
          <w:bCs/>
          <w:lang w:val="fr-FR"/>
        </w:rPr>
        <w:t>d)</w:t>
      </w:r>
      <w:r w:rsidR="00D242B9" w:rsidRPr="003951C2">
        <w:rPr>
          <w:b/>
          <w:bCs/>
          <w:lang w:val="fr-FR"/>
        </w:rPr>
        <w:tab/>
        <w:t>De faire en sorte que, lorsque le placement en détention est inévitable, les enfants en conflit avec la loi soient placés dans des structures qui leur sont adaptées et que leurs conditions de détention soient conformes aux normes internationales, notamment en ce qui concerne l’accès à l’éducation et aux services de santé</w:t>
      </w:r>
      <w:r w:rsidR="00806748" w:rsidRPr="003951C2">
        <w:rPr>
          <w:b/>
          <w:bCs/>
          <w:lang w:val="fr-FR"/>
        </w:rPr>
        <w:t> ;</w:t>
      </w:r>
    </w:p>
    <w:p w14:paraId="30C9B3B4" w14:textId="2D3D50E8" w:rsidR="00D242B9" w:rsidRPr="0070418E" w:rsidRDefault="00B500E8" w:rsidP="00D242B9">
      <w:pPr>
        <w:pStyle w:val="SingleTxtG"/>
        <w:rPr>
          <w:b/>
          <w:bCs/>
          <w:lang w:val="fr-FR"/>
        </w:rPr>
      </w:pPr>
      <w:r w:rsidRPr="003951C2">
        <w:rPr>
          <w:b/>
          <w:bCs/>
          <w:lang w:val="fr-FR"/>
        </w:rPr>
        <w:tab/>
      </w:r>
      <w:r w:rsidR="00D242B9" w:rsidRPr="003951C2">
        <w:rPr>
          <w:b/>
          <w:bCs/>
          <w:lang w:val="fr-FR"/>
        </w:rPr>
        <w:t>e)</w:t>
      </w:r>
      <w:r w:rsidR="00D242B9" w:rsidRPr="003951C2">
        <w:rPr>
          <w:b/>
          <w:bCs/>
          <w:lang w:val="fr-FR"/>
        </w:rPr>
        <w:tab/>
      </w:r>
      <w:r w:rsidR="00D242B9" w:rsidRPr="0070418E">
        <w:rPr>
          <w:b/>
          <w:bCs/>
          <w:lang w:val="fr-FR"/>
        </w:rPr>
        <w:t xml:space="preserve">De renforcer les compétences et le niveau de spécialisation de tous les acteurs </w:t>
      </w:r>
      <w:r w:rsidR="00D242B9">
        <w:rPr>
          <w:b/>
          <w:bCs/>
          <w:lang w:val="fr-FR"/>
        </w:rPr>
        <w:t>du</w:t>
      </w:r>
      <w:r w:rsidR="00D242B9" w:rsidRPr="0070418E">
        <w:rPr>
          <w:b/>
          <w:bCs/>
          <w:lang w:val="fr-FR"/>
        </w:rPr>
        <w:t xml:space="preserve"> système de justice pour enfants, y compris les </w:t>
      </w:r>
      <w:r w:rsidR="00D242B9">
        <w:rPr>
          <w:b/>
          <w:bCs/>
          <w:lang w:val="fr-FR"/>
        </w:rPr>
        <w:t>policiers</w:t>
      </w:r>
      <w:r w:rsidR="00D242B9" w:rsidRPr="0070418E">
        <w:rPr>
          <w:b/>
          <w:bCs/>
          <w:lang w:val="fr-FR"/>
        </w:rPr>
        <w:t>, les avocats, les juges et les travailleurs sociaux, de renforcer le système judiciaire et d</w:t>
      </w:r>
      <w:r w:rsidR="00D242B9">
        <w:rPr>
          <w:b/>
          <w:bCs/>
          <w:lang w:val="fr-FR"/>
        </w:rPr>
        <w:t>’</w:t>
      </w:r>
      <w:r w:rsidR="00D242B9" w:rsidRPr="0070418E">
        <w:rPr>
          <w:b/>
          <w:bCs/>
          <w:lang w:val="fr-FR"/>
        </w:rPr>
        <w:t>améliorer les matériels de formation</w:t>
      </w:r>
      <w:r w:rsidR="003B6C30" w:rsidRPr="003B6C30">
        <w:rPr>
          <w:b/>
          <w:bCs/>
          <w:lang w:val="fr-FR"/>
        </w:rPr>
        <w:t>.</w:t>
      </w:r>
    </w:p>
    <w:p w14:paraId="44FFDD3A" w14:textId="051FB749" w:rsidR="00D242B9" w:rsidRPr="0070418E" w:rsidRDefault="00B500E8" w:rsidP="00B500E8">
      <w:pPr>
        <w:pStyle w:val="H1G"/>
        <w:rPr>
          <w:lang w:val="fr-FR"/>
        </w:rPr>
      </w:pPr>
      <w:r>
        <w:rPr>
          <w:lang w:val="fr-FR"/>
        </w:rPr>
        <w:tab/>
      </w:r>
      <w:r w:rsidR="00D242B9" w:rsidRPr="0070418E">
        <w:rPr>
          <w:lang w:val="fr-FR"/>
        </w:rPr>
        <w:t>K</w:t>
      </w:r>
      <w:r w:rsidR="003B6C30" w:rsidRPr="003B6C30">
        <w:rPr>
          <w:lang w:val="fr-FR"/>
        </w:rPr>
        <w:t>.</w:t>
      </w:r>
      <w:r w:rsidR="00D242B9" w:rsidRPr="0070418E">
        <w:rPr>
          <w:lang w:val="fr-FR"/>
        </w:rPr>
        <w:tab/>
        <w:t>Suite donnée aux précédentes observations finales et recommandations du Comité portant sur l</w:t>
      </w:r>
      <w:r w:rsidR="00D242B9">
        <w:rPr>
          <w:lang w:val="fr-FR"/>
        </w:rPr>
        <w:t>’</w:t>
      </w:r>
      <w:r w:rsidR="00D242B9" w:rsidRPr="0070418E">
        <w:rPr>
          <w:lang w:val="fr-FR"/>
        </w:rPr>
        <w:t xml:space="preserve">application des Protocoles facultatifs </w:t>
      </w:r>
      <w:r>
        <w:rPr>
          <w:lang w:val="fr-FR"/>
        </w:rPr>
        <w:br/>
      </w:r>
      <w:r w:rsidR="00D242B9" w:rsidRPr="0070418E">
        <w:rPr>
          <w:lang w:val="fr-FR"/>
        </w:rPr>
        <w:t>à la Convention</w:t>
      </w:r>
    </w:p>
    <w:p w14:paraId="26D6D5EF" w14:textId="20C5BE06" w:rsidR="00D242B9" w:rsidRPr="0070418E" w:rsidRDefault="00D242B9" w:rsidP="00B500E8">
      <w:pPr>
        <w:pStyle w:val="H23G"/>
        <w:rPr>
          <w:lang w:val="fr-FR"/>
        </w:rPr>
      </w:pPr>
      <w:r w:rsidRPr="0070418E">
        <w:rPr>
          <w:lang w:val="fr-FR"/>
        </w:rPr>
        <w:tab/>
      </w:r>
      <w:r w:rsidRPr="0070418E">
        <w:rPr>
          <w:lang w:val="fr-FR"/>
        </w:rPr>
        <w:tab/>
        <w:t>Protocole facultatif concernant la vente d</w:t>
      </w:r>
      <w:r>
        <w:rPr>
          <w:lang w:val="fr-FR"/>
        </w:rPr>
        <w:t>’</w:t>
      </w:r>
      <w:r w:rsidRPr="0070418E">
        <w:rPr>
          <w:lang w:val="fr-FR"/>
        </w:rPr>
        <w:t xml:space="preserve">enfants, la prostitution des enfants </w:t>
      </w:r>
      <w:r w:rsidR="00B500E8">
        <w:rPr>
          <w:lang w:val="fr-FR"/>
        </w:rPr>
        <w:br/>
      </w:r>
      <w:r w:rsidRPr="0070418E">
        <w:rPr>
          <w:lang w:val="fr-FR"/>
        </w:rPr>
        <w:t>et la pornographie mettant en scène des enfants</w:t>
      </w:r>
    </w:p>
    <w:p w14:paraId="1AD9FFD4" w14:textId="459646DD" w:rsidR="00D242B9" w:rsidRPr="0070418E" w:rsidRDefault="00D242B9" w:rsidP="00D242B9">
      <w:pPr>
        <w:pStyle w:val="SingleTxtG"/>
        <w:rPr>
          <w:lang w:val="fr-FR"/>
        </w:rPr>
      </w:pPr>
      <w:r w:rsidRPr="0070418E">
        <w:rPr>
          <w:lang w:val="fr-FR"/>
        </w:rPr>
        <w:t>43</w:t>
      </w:r>
      <w:r w:rsidR="003B6C30" w:rsidRPr="003B6C30">
        <w:rPr>
          <w:lang w:val="fr-FR"/>
        </w:rPr>
        <w:t>.</w:t>
      </w:r>
      <w:r w:rsidRPr="0070418E">
        <w:rPr>
          <w:lang w:val="fr-FR"/>
        </w:rPr>
        <w:tab/>
      </w:r>
      <w:r w:rsidRPr="0070418E">
        <w:rPr>
          <w:b/>
          <w:bCs/>
          <w:lang w:val="fr-FR"/>
        </w:rPr>
        <w:t xml:space="preserve">Le Comité salue les modifications apportées à la Loi pénale, qui ont alourdi les peines </w:t>
      </w:r>
      <w:r>
        <w:rPr>
          <w:b/>
          <w:bCs/>
          <w:lang w:val="fr-FR"/>
        </w:rPr>
        <w:t>encourues par quiconque incite</w:t>
      </w:r>
      <w:r w:rsidRPr="0070418E">
        <w:rPr>
          <w:b/>
          <w:bCs/>
          <w:lang w:val="fr-FR"/>
        </w:rPr>
        <w:t xml:space="preserve"> </w:t>
      </w:r>
      <w:r>
        <w:rPr>
          <w:b/>
          <w:bCs/>
          <w:lang w:val="fr-FR"/>
        </w:rPr>
        <w:t>ou amène</w:t>
      </w:r>
      <w:r w:rsidRPr="0070418E">
        <w:rPr>
          <w:b/>
          <w:bCs/>
          <w:lang w:val="fr-FR"/>
        </w:rPr>
        <w:t xml:space="preserve"> par la ruse une personne de moins de 18 ans à se prostituer, mais il regrette que la législation de l</w:t>
      </w:r>
      <w:r>
        <w:rPr>
          <w:b/>
          <w:bCs/>
          <w:lang w:val="fr-FR"/>
        </w:rPr>
        <w:t>’</w:t>
      </w:r>
      <w:r w:rsidRPr="0070418E">
        <w:rPr>
          <w:b/>
          <w:bCs/>
          <w:lang w:val="fr-FR"/>
        </w:rPr>
        <w:t>État partie ne reprenne pas toutes les définitions qui figurent à l</w:t>
      </w:r>
      <w:r>
        <w:rPr>
          <w:b/>
          <w:bCs/>
          <w:lang w:val="fr-FR"/>
        </w:rPr>
        <w:t>’</w:t>
      </w:r>
      <w:r w:rsidRPr="0070418E">
        <w:rPr>
          <w:b/>
          <w:bCs/>
          <w:lang w:val="fr-FR"/>
        </w:rPr>
        <w:t>article 3 du Protocole facultatif, en particulier la « vente d</w:t>
      </w:r>
      <w:r>
        <w:rPr>
          <w:b/>
          <w:bCs/>
          <w:lang w:val="fr-FR"/>
        </w:rPr>
        <w:t>’</w:t>
      </w:r>
      <w:r w:rsidRPr="0070418E">
        <w:rPr>
          <w:b/>
          <w:bCs/>
          <w:lang w:val="fr-FR"/>
        </w:rPr>
        <w:t xml:space="preserve">enfants », qui diffère de la « traite des enfants », et </w:t>
      </w:r>
      <w:r>
        <w:rPr>
          <w:b/>
          <w:bCs/>
          <w:lang w:val="fr-FR"/>
        </w:rPr>
        <w:t>« </w:t>
      </w:r>
      <w:r w:rsidRPr="0070418E">
        <w:rPr>
          <w:b/>
          <w:bCs/>
          <w:lang w:val="fr-FR"/>
        </w:rPr>
        <w:t>le fait d</w:t>
      </w:r>
      <w:r>
        <w:rPr>
          <w:b/>
          <w:bCs/>
          <w:lang w:val="fr-FR"/>
        </w:rPr>
        <w:t>’</w:t>
      </w:r>
      <w:r w:rsidRPr="0070418E">
        <w:rPr>
          <w:b/>
          <w:bCs/>
          <w:lang w:val="fr-FR"/>
        </w:rPr>
        <w:t xml:space="preserve">obtenir </w:t>
      </w:r>
      <w:r w:rsidRPr="0070418E">
        <w:rPr>
          <w:b/>
          <w:bCs/>
          <w:lang w:val="fr-FR"/>
        </w:rPr>
        <w:lastRenderedPageBreak/>
        <w:t>indûment, en tant qu</w:t>
      </w:r>
      <w:r>
        <w:rPr>
          <w:b/>
          <w:bCs/>
          <w:lang w:val="fr-FR"/>
        </w:rPr>
        <w:t>’</w:t>
      </w:r>
      <w:r w:rsidRPr="0070418E">
        <w:rPr>
          <w:b/>
          <w:bCs/>
          <w:lang w:val="fr-FR"/>
        </w:rPr>
        <w:t>intermédiaire, le consentement à l</w:t>
      </w:r>
      <w:r>
        <w:rPr>
          <w:b/>
          <w:bCs/>
          <w:lang w:val="fr-FR"/>
        </w:rPr>
        <w:t>’</w:t>
      </w:r>
      <w:r w:rsidRPr="0070418E">
        <w:rPr>
          <w:b/>
          <w:bCs/>
          <w:lang w:val="fr-FR"/>
        </w:rPr>
        <w:t>adoption d</w:t>
      </w:r>
      <w:r>
        <w:rPr>
          <w:b/>
          <w:bCs/>
          <w:lang w:val="fr-FR"/>
        </w:rPr>
        <w:t>’</w:t>
      </w:r>
      <w:r w:rsidRPr="0070418E">
        <w:rPr>
          <w:b/>
          <w:bCs/>
          <w:lang w:val="fr-FR"/>
        </w:rPr>
        <w:t>un enfant</w:t>
      </w:r>
      <w:r>
        <w:rPr>
          <w:b/>
          <w:bCs/>
          <w:lang w:val="fr-FR"/>
        </w:rPr>
        <w:t> »</w:t>
      </w:r>
      <w:r w:rsidR="003B6C30" w:rsidRPr="003B6C30">
        <w:rPr>
          <w:b/>
          <w:bCs/>
          <w:lang w:val="fr-FR"/>
        </w:rPr>
        <w:t>.</w:t>
      </w:r>
      <w:r w:rsidRPr="0070418E">
        <w:rPr>
          <w:lang w:val="fr-FR"/>
        </w:rPr>
        <w:t xml:space="preserve"> </w:t>
      </w:r>
      <w:r w:rsidRPr="0070418E">
        <w:rPr>
          <w:b/>
          <w:bCs/>
          <w:lang w:val="fr-FR"/>
        </w:rPr>
        <w:t>Rappelant ses Lignes directrices concernant l</w:t>
      </w:r>
      <w:r>
        <w:rPr>
          <w:b/>
          <w:bCs/>
          <w:lang w:val="fr-FR"/>
        </w:rPr>
        <w:t>’</w:t>
      </w:r>
      <w:r w:rsidRPr="0070418E">
        <w:rPr>
          <w:b/>
          <w:bCs/>
          <w:lang w:val="fr-FR"/>
        </w:rPr>
        <w:t xml:space="preserve">application du Protocole facultatif et ses observations finales précédentes </w:t>
      </w:r>
      <w:r>
        <w:rPr>
          <w:b/>
          <w:bCs/>
          <w:lang w:val="fr-FR"/>
        </w:rPr>
        <w:t>concernant</w:t>
      </w:r>
      <w:r w:rsidRPr="0070418E">
        <w:rPr>
          <w:b/>
          <w:bCs/>
          <w:lang w:val="fr-FR"/>
        </w:rPr>
        <w:t xml:space="preserve"> les rapports périodiques de l</w:t>
      </w:r>
      <w:r>
        <w:rPr>
          <w:b/>
          <w:bCs/>
          <w:lang w:val="fr-FR"/>
        </w:rPr>
        <w:t>’</w:t>
      </w:r>
      <w:r w:rsidRPr="0070418E">
        <w:rPr>
          <w:b/>
          <w:bCs/>
          <w:lang w:val="fr-FR"/>
        </w:rPr>
        <w:t>État partie, le Comité invite instamment celui-ci à revoir son Code pénal et à le rendre pleinement compatible avec les articles 2 et 3 du Protocole facultatif concernant la vente d</w:t>
      </w:r>
      <w:r>
        <w:rPr>
          <w:b/>
          <w:bCs/>
          <w:lang w:val="fr-FR"/>
        </w:rPr>
        <w:t>’</w:t>
      </w:r>
      <w:r w:rsidRPr="0070418E">
        <w:rPr>
          <w:b/>
          <w:bCs/>
          <w:lang w:val="fr-FR"/>
        </w:rPr>
        <w:t>enfants, la prostitution des enfants et la pornographie mettant en scène des enfants, en veillant à ce que toutes les infractions visées par cet instrument soient incriminées</w:t>
      </w:r>
      <w:r w:rsidR="003B6C30" w:rsidRPr="003B6C30">
        <w:rPr>
          <w:b/>
          <w:bCs/>
          <w:lang w:val="fr-FR"/>
        </w:rPr>
        <w:t>.</w:t>
      </w:r>
      <w:r w:rsidRPr="00831D18">
        <w:rPr>
          <w:b/>
          <w:bCs/>
          <w:lang w:val="fr-FR"/>
        </w:rPr>
        <w:t xml:space="preserve"> </w:t>
      </w:r>
    </w:p>
    <w:p w14:paraId="38381EDD" w14:textId="77777777" w:rsidR="00D242B9" w:rsidRPr="0070418E" w:rsidRDefault="00D242B9" w:rsidP="00D242B9">
      <w:pPr>
        <w:pStyle w:val="H23G"/>
        <w:spacing w:line="240" w:lineRule="atLeast"/>
        <w:rPr>
          <w:lang w:val="fr-FR"/>
        </w:rPr>
      </w:pPr>
      <w:r w:rsidRPr="0070418E">
        <w:rPr>
          <w:lang w:val="fr-FR"/>
        </w:rPr>
        <w:tab/>
      </w:r>
      <w:r w:rsidRPr="0070418E">
        <w:rPr>
          <w:lang w:val="fr-FR"/>
        </w:rPr>
        <w:tab/>
      </w:r>
      <w:r w:rsidRPr="0070418E">
        <w:rPr>
          <w:bCs/>
          <w:lang w:val="fr-FR"/>
        </w:rPr>
        <w:t>Protocole facultatif concernant l</w:t>
      </w:r>
      <w:r>
        <w:rPr>
          <w:bCs/>
          <w:lang w:val="fr-FR"/>
        </w:rPr>
        <w:t>’</w:t>
      </w:r>
      <w:r w:rsidRPr="0070418E">
        <w:rPr>
          <w:bCs/>
          <w:lang w:val="fr-FR"/>
        </w:rPr>
        <w:t>implication d</w:t>
      </w:r>
      <w:r>
        <w:rPr>
          <w:bCs/>
          <w:lang w:val="fr-FR"/>
        </w:rPr>
        <w:t>’</w:t>
      </w:r>
      <w:r w:rsidRPr="0070418E">
        <w:rPr>
          <w:bCs/>
          <w:lang w:val="fr-FR"/>
        </w:rPr>
        <w:t>enfants dans les conflits armés</w:t>
      </w:r>
    </w:p>
    <w:p w14:paraId="5C04DCA0" w14:textId="6AB2F482" w:rsidR="00D242B9" w:rsidRPr="0070418E" w:rsidRDefault="00D242B9" w:rsidP="00D242B9">
      <w:pPr>
        <w:pStyle w:val="SingleTxtG"/>
        <w:rPr>
          <w:b/>
          <w:lang w:val="fr-FR"/>
        </w:rPr>
      </w:pPr>
      <w:r w:rsidRPr="0070418E">
        <w:rPr>
          <w:lang w:val="fr-FR"/>
        </w:rPr>
        <w:t>44</w:t>
      </w:r>
      <w:r w:rsidR="003B6C30" w:rsidRPr="003B6C30">
        <w:rPr>
          <w:lang w:val="fr-FR"/>
        </w:rPr>
        <w:t>.</w:t>
      </w:r>
      <w:r w:rsidRPr="0070418E">
        <w:rPr>
          <w:lang w:val="fr-FR"/>
        </w:rPr>
        <w:tab/>
      </w:r>
      <w:r w:rsidRPr="0070418E">
        <w:rPr>
          <w:b/>
          <w:bCs/>
          <w:lang w:val="fr-FR"/>
        </w:rPr>
        <w:t>Le Comité prend note des informations fournies par l</w:t>
      </w:r>
      <w:r>
        <w:rPr>
          <w:b/>
          <w:bCs/>
          <w:lang w:val="fr-FR"/>
        </w:rPr>
        <w:t>’</w:t>
      </w:r>
      <w:r w:rsidRPr="0070418E">
        <w:rPr>
          <w:b/>
          <w:bCs/>
          <w:lang w:val="fr-FR"/>
        </w:rPr>
        <w:t xml:space="preserve">État partie selon lesquelles </w:t>
      </w:r>
      <w:r w:rsidRPr="00761342">
        <w:rPr>
          <w:b/>
          <w:bCs/>
          <w:lang w:val="fr-FR"/>
        </w:rPr>
        <w:t>il n</w:t>
      </w:r>
      <w:r>
        <w:rPr>
          <w:b/>
          <w:bCs/>
          <w:lang w:val="fr-FR"/>
        </w:rPr>
        <w:t>’</w:t>
      </w:r>
      <w:r w:rsidRPr="00761342">
        <w:rPr>
          <w:b/>
          <w:bCs/>
          <w:lang w:val="fr-FR"/>
        </w:rPr>
        <w:t xml:space="preserve">y a pas </w:t>
      </w:r>
      <w:r>
        <w:rPr>
          <w:b/>
          <w:bCs/>
          <w:lang w:val="fr-FR"/>
        </w:rPr>
        <w:t xml:space="preserve">de </w:t>
      </w:r>
      <w:r w:rsidRPr="00761342">
        <w:rPr>
          <w:b/>
          <w:bCs/>
          <w:lang w:val="fr-FR"/>
        </w:rPr>
        <w:t xml:space="preserve">conscrit, </w:t>
      </w:r>
      <w:r>
        <w:rPr>
          <w:b/>
          <w:bCs/>
          <w:lang w:val="fr-FR"/>
        </w:rPr>
        <w:t>d’engagé volontaire ou de personne participant</w:t>
      </w:r>
      <w:r w:rsidRPr="00761342">
        <w:rPr>
          <w:b/>
          <w:bCs/>
          <w:lang w:val="fr-FR"/>
        </w:rPr>
        <w:t xml:space="preserve"> à des opérations de combat</w:t>
      </w:r>
      <w:r>
        <w:rPr>
          <w:b/>
          <w:bCs/>
          <w:lang w:val="fr-FR"/>
        </w:rPr>
        <w:t xml:space="preserve"> qui ait moins de 18 ans</w:t>
      </w:r>
      <w:r w:rsidRPr="0070418E">
        <w:rPr>
          <w:b/>
          <w:bCs/>
          <w:lang w:val="fr-FR"/>
        </w:rPr>
        <w:t>, et selon lesquelles l</w:t>
      </w:r>
      <w:r>
        <w:rPr>
          <w:b/>
          <w:bCs/>
          <w:lang w:val="fr-FR"/>
        </w:rPr>
        <w:t>’</w:t>
      </w:r>
      <w:r w:rsidRPr="0070418E">
        <w:rPr>
          <w:b/>
          <w:bCs/>
          <w:lang w:val="fr-FR"/>
        </w:rPr>
        <w:t>âge minimum d</w:t>
      </w:r>
      <w:r>
        <w:rPr>
          <w:b/>
          <w:bCs/>
          <w:lang w:val="fr-FR"/>
        </w:rPr>
        <w:t>’</w:t>
      </w:r>
      <w:r w:rsidRPr="0070418E">
        <w:rPr>
          <w:b/>
          <w:bCs/>
          <w:lang w:val="fr-FR"/>
        </w:rPr>
        <w:t>enrôlement dans les forces armées de l</w:t>
      </w:r>
      <w:r>
        <w:rPr>
          <w:b/>
          <w:bCs/>
          <w:lang w:val="fr-FR"/>
        </w:rPr>
        <w:t>’</w:t>
      </w:r>
      <w:r w:rsidRPr="0070418E">
        <w:rPr>
          <w:b/>
          <w:bCs/>
          <w:lang w:val="fr-FR"/>
        </w:rPr>
        <w:t>État partie est de 18 ans</w:t>
      </w:r>
      <w:r w:rsidR="003B6C30" w:rsidRPr="003B6C30">
        <w:rPr>
          <w:b/>
          <w:bCs/>
          <w:lang w:val="fr-FR"/>
        </w:rPr>
        <w:t>.</w:t>
      </w:r>
      <w:r w:rsidRPr="0070418E">
        <w:rPr>
          <w:lang w:val="fr-FR"/>
        </w:rPr>
        <w:t xml:space="preserve"> </w:t>
      </w:r>
      <w:r w:rsidRPr="0070418E">
        <w:rPr>
          <w:b/>
          <w:bCs/>
          <w:lang w:val="fr-FR"/>
        </w:rPr>
        <w:t>Rappelant ses observations finales précédentes concernant le rapport de l</w:t>
      </w:r>
      <w:r>
        <w:rPr>
          <w:b/>
          <w:bCs/>
          <w:lang w:val="fr-FR"/>
        </w:rPr>
        <w:t>’</w:t>
      </w:r>
      <w:r w:rsidRPr="0070418E">
        <w:rPr>
          <w:b/>
          <w:bCs/>
          <w:lang w:val="fr-FR"/>
        </w:rPr>
        <w:t xml:space="preserve">État partie, </w:t>
      </w:r>
      <w:r>
        <w:rPr>
          <w:b/>
          <w:bCs/>
          <w:lang w:val="fr-FR"/>
        </w:rPr>
        <w:t>il</w:t>
      </w:r>
      <w:r w:rsidRPr="0070418E">
        <w:rPr>
          <w:b/>
          <w:bCs/>
          <w:lang w:val="fr-FR"/>
        </w:rPr>
        <w:t xml:space="preserve"> prie instamment celui-ci :</w:t>
      </w:r>
    </w:p>
    <w:p w14:paraId="4190C5E2" w14:textId="567060A9" w:rsidR="00D242B9" w:rsidRPr="00091780" w:rsidRDefault="00B500E8" w:rsidP="00D242B9">
      <w:pPr>
        <w:pStyle w:val="SingleTxtG"/>
        <w:rPr>
          <w:b/>
          <w:bCs/>
          <w:lang w:val="fr-FR"/>
        </w:rPr>
      </w:pPr>
      <w:r w:rsidRPr="00091780">
        <w:rPr>
          <w:b/>
          <w:bCs/>
          <w:lang w:val="fr-FR"/>
        </w:rPr>
        <w:tab/>
      </w:r>
      <w:r w:rsidR="00D242B9" w:rsidRPr="00091780">
        <w:rPr>
          <w:b/>
          <w:bCs/>
          <w:lang w:val="fr-FR"/>
        </w:rPr>
        <w:t>a)</w:t>
      </w:r>
      <w:r w:rsidR="00D242B9" w:rsidRPr="00091780">
        <w:rPr>
          <w:b/>
          <w:bCs/>
          <w:lang w:val="fr-FR"/>
        </w:rPr>
        <w:tab/>
        <w:t>De relever l’âge minimum de l’engagement volontaire dans les forces armées nationales à 18 ans</w:t>
      </w:r>
      <w:r w:rsidR="00806748" w:rsidRPr="00091780">
        <w:rPr>
          <w:b/>
          <w:bCs/>
          <w:lang w:val="fr-FR"/>
        </w:rPr>
        <w:t> ;</w:t>
      </w:r>
    </w:p>
    <w:p w14:paraId="6A044E2F" w14:textId="18F3FA81" w:rsidR="00D242B9" w:rsidRPr="00091780" w:rsidRDefault="00B500E8" w:rsidP="00D242B9">
      <w:pPr>
        <w:pStyle w:val="SingleTxtG"/>
        <w:rPr>
          <w:b/>
          <w:bCs/>
          <w:lang w:val="fr-FR"/>
        </w:rPr>
      </w:pPr>
      <w:r w:rsidRPr="00091780">
        <w:rPr>
          <w:b/>
          <w:bCs/>
          <w:lang w:val="fr-FR"/>
        </w:rPr>
        <w:tab/>
      </w:r>
      <w:r w:rsidR="00D242B9" w:rsidRPr="00091780">
        <w:rPr>
          <w:b/>
          <w:bCs/>
          <w:lang w:val="fr-FR"/>
        </w:rPr>
        <w:t>b)</w:t>
      </w:r>
      <w:r w:rsidR="00D242B9" w:rsidRPr="00091780">
        <w:rPr>
          <w:b/>
          <w:bCs/>
          <w:lang w:val="fr-FR"/>
        </w:rPr>
        <w:tab/>
        <w:t>D’accélérer la révision de la Loi pénale afin de la rendre conforme à toutes les obligations qui découlent du Protocole facultatif</w:t>
      </w:r>
      <w:r w:rsidR="00806748" w:rsidRPr="00091780">
        <w:rPr>
          <w:b/>
          <w:bCs/>
          <w:lang w:val="fr-FR"/>
        </w:rPr>
        <w:t> ;</w:t>
      </w:r>
    </w:p>
    <w:p w14:paraId="42384E2C" w14:textId="37226408" w:rsidR="00D242B9" w:rsidRPr="0070418E" w:rsidRDefault="00B500E8" w:rsidP="00D242B9">
      <w:pPr>
        <w:pStyle w:val="SingleTxtG"/>
        <w:rPr>
          <w:b/>
          <w:bCs/>
          <w:lang w:val="fr-FR"/>
        </w:rPr>
      </w:pPr>
      <w:r w:rsidRPr="00091780">
        <w:rPr>
          <w:b/>
          <w:bCs/>
          <w:lang w:val="fr-FR"/>
        </w:rPr>
        <w:tab/>
      </w:r>
      <w:r w:rsidR="00D242B9" w:rsidRPr="00091780">
        <w:rPr>
          <w:b/>
          <w:bCs/>
          <w:lang w:val="fr-FR"/>
        </w:rPr>
        <w:t>c)</w:t>
      </w:r>
      <w:r w:rsidR="00D242B9" w:rsidRPr="00091780">
        <w:rPr>
          <w:b/>
          <w:bCs/>
          <w:lang w:val="fr-FR"/>
        </w:rPr>
        <w:tab/>
      </w:r>
      <w:r w:rsidR="00D242B9" w:rsidRPr="0070418E">
        <w:rPr>
          <w:b/>
          <w:bCs/>
          <w:lang w:val="fr-FR"/>
        </w:rPr>
        <w:t xml:space="preserve">De </w:t>
      </w:r>
      <w:r w:rsidR="00D242B9">
        <w:rPr>
          <w:b/>
          <w:bCs/>
          <w:lang w:val="fr-FR"/>
        </w:rPr>
        <w:t>repérer</w:t>
      </w:r>
      <w:r w:rsidR="00D242B9" w:rsidRPr="0070418E">
        <w:rPr>
          <w:b/>
          <w:bCs/>
          <w:lang w:val="fr-FR"/>
        </w:rPr>
        <w:t xml:space="preserve"> les enfants </w:t>
      </w:r>
      <w:r w:rsidR="00D242B9">
        <w:rPr>
          <w:b/>
          <w:bCs/>
          <w:lang w:val="fr-FR"/>
        </w:rPr>
        <w:t xml:space="preserve">en provenance </w:t>
      </w:r>
      <w:r w:rsidR="00D242B9" w:rsidRPr="0070418E">
        <w:rPr>
          <w:b/>
          <w:bCs/>
          <w:lang w:val="fr-FR"/>
        </w:rPr>
        <w:t>de zones touchées par des conflits armés qui sont susceptibles d</w:t>
      </w:r>
      <w:r w:rsidR="00D242B9">
        <w:rPr>
          <w:b/>
          <w:bCs/>
          <w:lang w:val="fr-FR"/>
        </w:rPr>
        <w:t>’</w:t>
      </w:r>
      <w:r w:rsidR="00D242B9" w:rsidRPr="0070418E">
        <w:rPr>
          <w:b/>
          <w:bCs/>
          <w:lang w:val="fr-FR"/>
        </w:rPr>
        <w:t xml:space="preserve">avoir été </w:t>
      </w:r>
      <w:r w:rsidR="00D242B9">
        <w:rPr>
          <w:b/>
          <w:bCs/>
          <w:lang w:val="fr-FR"/>
        </w:rPr>
        <w:t>enrôlés</w:t>
      </w:r>
      <w:r w:rsidR="00D242B9" w:rsidRPr="0070418E">
        <w:rPr>
          <w:b/>
          <w:bCs/>
          <w:lang w:val="fr-FR"/>
        </w:rPr>
        <w:t xml:space="preserve"> ou utilisés dans des hostilités</w:t>
      </w:r>
      <w:r w:rsidR="00D242B9">
        <w:rPr>
          <w:b/>
          <w:bCs/>
          <w:lang w:val="fr-FR"/>
        </w:rPr>
        <w:t>,</w:t>
      </w:r>
      <w:r w:rsidR="00D242B9" w:rsidRPr="006024BA">
        <w:rPr>
          <w:b/>
          <w:bCs/>
          <w:lang w:val="fr-FR"/>
        </w:rPr>
        <w:t xml:space="preserve"> </w:t>
      </w:r>
      <w:r w:rsidR="00D242B9" w:rsidRPr="0070418E">
        <w:rPr>
          <w:b/>
          <w:bCs/>
          <w:lang w:val="fr-FR"/>
        </w:rPr>
        <w:t xml:space="preserve">de </w:t>
      </w:r>
      <w:r w:rsidR="00D242B9">
        <w:rPr>
          <w:b/>
          <w:bCs/>
          <w:lang w:val="fr-FR"/>
        </w:rPr>
        <w:t>recueillir</w:t>
      </w:r>
      <w:r w:rsidR="00D242B9" w:rsidRPr="0070418E">
        <w:rPr>
          <w:b/>
          <w:bCs/>
          <w:lang w:val="fr-FR"/>
        </w:rPr>
        <w:t xml:space="preserve"> des informations </w:t>
      </w:r>
      <w:r w:rsidR="00D242B9">
        <w:rPr>
          <w:b/>
          <w:bCs/>
          <w:lang w:val="fr-FR"/>
        </w:rPr>
        <w:t>à leur sujet</w:t>
      </w:r>
      <w:r w:rsidR="00D242B9" w:rsidRPr="0070418E">
        <w:rPr>
          <w:b/>
          <w:bCs/>
          <w:lang w:val="fr-FR"/>
        </w:rPr>
        <w:t xml:space="preserve"> et de leur apporter un soutien physique et psychologique en vue de leur réadaptation et de leur réinsertion sociale</w:t>
      </w:r>
      <w:r w:rsidR="003B6C30" w:rsidRPr="003B6C30">
        <w:rPr>
          <w:b/>
          <w:bCs/>
          <w:lang w:val="fr-FR"/>
        </w:rPr>
        <w:t>.</w:t>
      </w:r>
    </w:p>
    <w:p w14:paraId="051BB372" w14:textId="4F75CA55" w:rsidR="00D242B9" w:rsidRPr="0070418E" w:rsidRDefault="00B500E8" w:rsidP="00B500E8">
      <w:pPr>
        <w:pStyle w:val="H1G"/>
        <w:rPr>
          <w:lang w:val="fr-FR"/>
        </w:rPr>
      </w:pPr>
      <w:r>
        <w:rPr>
          <w:lang w:val="fr-FR"/>
        </w:rPr>
        <w:tab/>
      </w:r>
      <w:r w:rsidR="00D242B9" w:rsidRPr="0070418E">
        <w:rPr>
          <w:lang w:val="fr-FR"/>
        </w:rPr>
        <w:t>L</w:t>
      </w:r>
      <w:r w:rsidR="003B6C30" w:rsidRPr="003B6C30">
        <w:rPr>
          <w:lang w:val="fr-FR"/>
        </w:rPr>
        <w:t>.</w:t>
      </w:r>
      <w:r w:rsidR="00D242B9" w:rsidRPr="0070418E">
        <w:rPr>
          <w:lang w:val="fr-FR"/>
        </w:rPr>
        <w:tab/>
        <w:t xml:space="preserve">Ratification du Protocole facultatif établissant une procédure </w:t>
      </w:r>
      <w:r>
        <w:rPr>
          <w:lang w:val="fr-FR"/>
        </w:rPr>
        <w:br/>
      </w:r>
      <w:r w:rsidR="00D242B9" w:rsidRPr="0070418E">
        <w:rPr>
          <w:lang w:val="fr-FR"/>
        </w:rPr>
        <w:t>de présentation de communications</w:t>
      </w:r>
    </w:p>
    <w:p w14:paraId="12BFDE81" w14:textId="5FED60F6" w:rsidR="00D242B9" w:rsidRPr="0070418E" w:rsidRDefault="00D242B9" w:rsidP="00D242B9">
      <w:pPr>
        <w:pStyle w:val="SingleTxtG"/>
        <w:rPr>
          <w:lang w:val="fr-FR"/>
        </w:rPr>
      </w:pPr>
      <w:r w:rsidRPr="0070418E">
        <w:rPr>
          <w:lang w:val="fr-FR"/>
        </w:rPr>
        <w:t>45</w:t>
      </w:r>
      <w:r w:rsidR="003B6C30" w:rsidRPr="003B6C30">
        <w:rPr>
          <w:lang w:val="fr-FR"/>
        </w:rPr>
        <w:t>.</w:t>
      </w:r>
      <w:r w:rsidRPr="0070418E">
        <w:rPr>
          <w:lang w:val="fr-FR"/>
        </w:rPr>
        <w:tab/>
      </w:r>
      <w:r w:rsidRPr="0070418E">
        <w:rPr>
          <w:b/>
          <w:bCs/>
          <w:lang w:val="fr-FR"/>
        </w:rPr>
        <w:t>Le Comité recommande à l</w:t>
      </w:r>
      <w:r>
        <w:rPr>
          <w:b/>
          <w:bCs/>
          <w:lang w:val="fr-FR"/>
        </w:rPr>
        <w:t>’</w:t>
      </w:r>
      <w:r w:rsidRPr="0070418E">
        <w:rPr>
          <w:b/>
          <w:bCs/>
          <w:lang w:val="fr-FR"/>
        </w:rPr>
        <w:t>État partie de ratifier le Protocole facultatif établissant une procédure de présentation de communications</w:t>
      </w:r>
      <w:r w:rsidR="003B6C30" w:rsidRPr="003B6C30">
        <w:rPr>
          <w:b/>
          <w:bCs/>
          <w:lang w:val="fr-FR"/>
        </w:rPr>
        <w:t>.</w:t>
      </w:r>
    </w:p>
    <w:p w14:paraId="65C7B648" w14:textId="12B62E14" w:rsidR="00D242B9" w:rsidRPr="0070418E" w:rsidRDefault="00B500E8" w:rsidP="00B500E8">
      <w:pPr>
        <w:pStyle w:val="H1G"/>
        <w:rPr>
          <w:lang w:val="fr-FR"/>
        </w:rPr>
      </w:pPr>
      <w:r>
        <w:rPr>
          <w:lang w:val="fr-FR"/>
        </w:rPr>
        <w:tab/>
      </w:r>
      <w:r w:rsidR="00D242B9" w:rsidRPr="0070418E">
        <w:rPr>
          <w:lang w:val="fr-FR"/>
        </w:rPr>
        <w:t>M</w:t>
      </w:r>
      <w:r w:rsidR="003B6C30" w:rsidRPr="003B6C30">
        <w:rPr>
          <w:lang w:val="fr-FR"/>
        </w:rPr>
        <w:t>.</w:t>
      </w:r>
      <w:r w:rsidR="00D242B9" w:rsidRPr="0070418E">
        <w:rPr>
          <w:lang w:val="fr-FR"/>
        </w:rPr>
        <w:tab/>
        <w:t>Ratification d</w:t>
      </w:r>
      <w:r w:rsidR="00D242B9">
        <w:rPr>
          <w:lang w:val="fr-FR"/>
        </w:rPr>
        <w:t>’</w:t>
      </w:r>
      <w:r w:rsidR="00D242B9" w:rsidRPr="0070418E">
        <w:rPr>
          <w:lang w:val="fr-FR"/>
        </w:rPr>
        <w:t xml:space="preserve">instruments internationaux relatifs </w:t>
      </w:r>
      <w:r>
        <w:rPr>
          <w:lang w:val="fr-FR"/>
        </w:rPr>
        <w:br/>
      </w:r>
      <w:r w:rsidR="00D242B9" w:rsidRPr="0070418E">
        <w:rPr>
          <w:lang w:val="fr-FR"/>
        </w:rPr>
        <w:t>aux droits de l</w:t>
      </w:r>
      <w:r w:rsidR="00D242B9">
        <w:rPr>
          <w:lang w:val="fr-FR"/>
        </w:rPr>
        <w:t>’</w:t>
      </w:r>
      <w:r w:rsidR="00D242B9" w:rsidRPr="0070418E">
        <w:rPr>
          <w:lang w:val="fr-FR"/>
        </w:rPr>
        <w:t>homme</w:t>
      </w:r>
    </w:p>
    <w:p w14:paraId="39A8C392" w14:textId="48AD82A9" w:rsidR="00D242B9" w:rsidRPr="00B97DBE" w:rsidRDefault="00D242B9" w:rsidP="00D242B9">
      <w:pPr>
        <w:pStyle w:val="SingleTxtG"/>
        <w:rPr>
          <w:b/>
          <w:bCs/>
          <w:color w:val="000000"/>
          <w:u w:val="single"/>
          <w:lang w:val="fr-FR"/>
        </w:rPr>
      </w:pPr>
      <w:r w:rsidRPr="0070418E">
        <w:rPr>
          <w:lang w:val="fr-FR"/>
        </w:rPr>
        <w:t>46</w:t>
      </w:r>
      <w:r w:rsidR="003B6C30" w:rsidRPr="003B6C30">
        <w:rPr>
          <w:lang w:val="fr-FR"/>
        </w:rPr>
        <w:t>.</w:t>
      </w:r>
      <w:r w:rsidRPr="0070418E">
        <w:rPr>
          <w:lang w:val="fr-FR"/>
        </w:rPr>
        <w:tab/>
      </w:r>
      <w:r w:rsidRPr="0070418E">
        <w:rPr>
          <w:b/>
          <w:bCs/>
          <w:lang w:val="fr-FR"/>
        </w:rPr>
        <w:t>Le Comité recommande à l</w:t>
      </w:r>
      <w:r>
        <w:rPr>
          <w:b/>
          <w:bCs/>
          <w:lang w:val="fr-FR"/>
        </w:rPr>
        <w:t>’</w:t>
      </w:r>
      <w:r w:rsidRPr="0070418E">
        <w:rPr>
          <w:b/>
          <w:bCs/>
          <w:lang w:val="fr-FR"/>
        </w:rPr>
        <w:t>État partie d</w:t>
      </w:r>
      <w:r>
        <w:rPr>
          <w:b/>
          <w:bCs/>
          <w:lang w:val="fr-FR"/>
        </w:rPr>
        <w:t>’</w:t>
      </w:r>
      <w:r w:rsidRPr="0070418E">
        <w:rPr>
          <w:b/>
          <w:bCs/>
          <w:lang w:val="fr-FR"/>
        </w:rPr>
        <w:t>envisager de ratifier les instruments relatifs aux droits de l</w:t>
      </w:r>
      <w:r>
        <w:rPr>
          <w:b/>
          <w:bCs/>
          <w:lang w:val="fr-FR"/>
        </w:rPr>
        <w:t>’</w:t>
      </w:r>
      <w:r w:rsidRPr="0070418E">
        <w:rPr>
          <w:b/>
          <w:bCs/>
          <w:lang w:val="fr-FR"/>
        </w:rPr>
        <w:t xml:space="preserve">homme fondamentaux ci-après, afin de renforcer encore le </w:t>
      </w:r>
      <w:r w:rsidRPr="00B97DBE">
        <w:rPr>
          <w:b/>
          <w:bCs/>
          <w:lang w:val="fr-FR"/>
        </w:rPr>
        <w:t xml:space="preserve">respect des droits de l’enfant : </w:t>
      </w:r>
    </w:p>
    <w:p w14:paraId="1A638298" w14:textId="764733AB" w:rsidR="00D242B9" w:rsidRPr="00B97DBE" w:rsidRDefault="00B500E8" w:rsidP="00D242B9">
      <w:pPr>
        <w:pStyle w:val="SingleTxtG"/>
        <w:rPr>
          <w:b/>
          <w:bCs/>
          <w:lang w:val="fr-FR"/>
        </w:rPr>
      </w:pPr>
      <w:r w:rsidRPr="00B97DBE">
        <w:rPr>
          <w:b/>
          <w:bCs/>
          <w:lang w:val="fr-FR"/>
        </w:rPr>
        <w:tab/>
      </w:r>
      <w:r w:rsidR="00D242B9" w:rsidRPr="00B97DBE">
        <w:rPr>
          <w:b/>
          <w:bCs/>
          <w:lang w:val="fr-FR"/>
        </w:rPr>
        <w:t>a)</w:t>
      </w:r>
      <w:r w:rsidR="00D242B9" w:rsidRPr="00B97DBE">
        <w:rPr>
          <w:b/>
          <w:bCs/>
          <w:lang w:val="fr-FR"/>
        </w:rPr>
        <w:tab/>
        <w:t>Pacte international relatif aux droits civils et politiques</w:t>
      </w:r>
      <w:r w:rsidR="00806748" w:rsidRPr="00B97DBE">
        <w:rPr>
          <w:b/>
          <w:bCs/>
          <w:lang w:val="fr-FR"/>
        </w:rPr>
        <w:t> ;</w:t>
      </w:r>
    </w:p>
    <w:p w14:paraId="7695D0CA" w14:textId="2DD17F86" w:rsidR="00D242B9" w:rsidRPr="00B97DBE" w:rsidRDefault="00B500E8" w:rsidP="00D242B9">
      <w:pPr>
        <w:pStyle w:val="SingleTxtG"/>
        <w:rPr>
          <w:b/>
          <w:bCs/>
          <w:lang w:val="fr-FR"/>
        </w:rPr>
      </w:pPr>
      <w:r w:rsidRPr="00B97DBE">
        <w:rPr>
          <w:b/>
          <w:bCs/>
          <w:lang w:val="fr-FR"/>
        </w:rPr>
        <w:tab/>
      </w:r>
      <w:r w:rsidR="00D242B9" w:rsidRPr="00B97DBE">
        <w:rPr>
          <w:b/>
          <w:bCs/>
          <w:lang w:val="fr-FR"/>
        </w:rPr>
        <w:t>b)</w:t>
      </w:r>
      <w:r w:rsidR="00D242B9" w:rsidRPr="00B97DBE">
        <w:rPr>
          <w:b/>
          <w:bCs/>
          <w:lang w:val="fr-FR"/>
        </w:rPr>
        <w:tab/>
        <w:t>Convention internationale sur la protection des droits de tous les travailleurs migrants et des membres de leur famille</w:t>
      </w:r>
      <w:r w:rsidR="00806748" w:rsidRPr="00B97DBE">
        <w:rPr>
          <w:b/>
          <w:bCs/>
          <w:lang w:val="fr-FR"/>
        </w:rPr>
        <w:t> ;</w:t>
      </w:r>
    </w:p>
    <w:p w14:paraId="6C77D1D6" w14:textId="3C9724EA" w:rsidR="00D242B9" w:rsidRPr="00B97DBE" w:rsidRDefault="00B500E8" w:rsidP="00D242B9">
      <w:pPr>
        <w:pStyle w:val="SingleTxtG"/>
        <w:rPr>
          <w:b/>
          <w:bCs/>
          <w:lang w:val="fr-FR"/>
        </w:rPr>
      </w:pPr>
      <w:r w:rsidRPr="00B97DBE">
        <w:rPr>
          <w:b/>
          <w:bCs/>
          <w:lang w:val="fr-FR"/>
        </w:rPr>
        <w:tab/>
      </w:r>
      <w:r w:rsidR="00D242B9" w:rsidRPr="00B97DBE">
        <w:rPr>
          <w:b/>
          <w:bCs/>
          <w:lang w:val="fr-FR"/>
        </w:rPr>
        <w:t>c)</w:t>
      </w:r>
      <w:r w:rsidR="00D242B9" w:rsidRPr="00B97DBE">
        <w:rPr>
          <w:b/>
          <w:bCs/>
          <w:lang w:val="fr-FR"/>
        </w:rPr>
        <w:tab/>
        <w:t>Protocole facultatif se rapportant à la Convention contre la torture et autres peines ou traitements cruels, inhumains ou dégradants</w:t>
      </w:r>
      <w:r w:rsidR="00806748" w:rsidRPr="00B97DBE">
        <w:rPr>
          <w:b/>
          <w:bCs/>
          <w:lang w:val="fr-FR"/>
        </w:rPr>
        <w:t> ;</w:t>
      </w:r>
    </w:p>
    <w:p w14:paraId="4BB9F3B4" w14:textId="47F45032" w:rsidR="00D242B9" w:rsidRPr="0070418E" w:rsidRDefault="00B500E8" w:rsidP="00D242B9">
      <w:pPr>
        <w:pStyle w:val="SingleTxtG"/>
        <w:rPr>
          <w:b/>
          <w:bCs/>
          <w:lang w:val="fr-FR"/>
        </w:rPr>
      </w:pPr>
      <w:r w:rsidRPr="00B97DBE">
        <w:rPr>
          <w:b/>
          <w:bCs/>
          <w:lang w:val="fr-FR"/>
        </w:rPr>
        <w:tab/>
      </w:r>
      <w:r w:rsidR="00D242B9" w:rsidRPr="00B97DBE">
        <w:rPr>
          <w:b/>
          <w:bCs/>
          <w:lang w:val="fr-FR"/>
        </w:rPr>
        <w:t>d)</w:t>
      </w:r>
      <w:r w:rsidR="00D242B9" w:rsidRPr="0070418E">
        <w:rPr>
          <w:b/>
          <w:bCs/>
          <w:lang w:val="fr-FR"/>
        </w:rPr>
        <w:tab/>
        <w:t>Deuxième Protocole facultatif se rapportant au Pacte international relatif aux droits civils et politiques, visant à abolir la peine de mort</w:t>
      </w:r>
      <w:r w:rsidR="003B6C30" w:rsidRPr="003B6C30">
        <w:rPr>
          <w:b/>
          <w:bCs/>
          <w:lang w:val="fr-FR"/>
        </w:rPr>
        <w:t>.</w:t>
      </w:r>
    </w:p>
    <w:p w14:paraId="37C72F0F" w14:textId="04977DB6" w:rsidR="00D242B9" w:rsidRPr="0070418E" w:rsidRDefault="00B500E8" w:rsidP="00B500E8">
      <w:pPr>
        <w:pStyle w:val="HChG"/>
        <w:rPr>
          <w:lang w:val="fr-FR"/>
        </w:rPr>
      </w:pPr>
      <w:r>
        <w:rPr>
          <w:lang w:val="fr-FR"/>
        </w:rPr>
        <w:tab/>
      </w:r>
      <w:r w:rsidR="00D242B9" w:rsidRPr="0070418E">
        <w:rPr>
          <w:lang w:val="fr-FR"/>
        </w:rPr>
        <w:t>IV</w:t>
      </w:r>
      <w:r w:rsidR="003B6C30" w:rsidRPr="003B6C30">
        <w:rPr>
          <w:lang w:val="fr-FR"/>
        </w:rPr>
        <w:t>.</w:t>
      </w:r>
      <w:r w:rsidR="00D242B9" w:rsidRPr="0070418E">
        <w:rPr>
          <w:lang w:val="fr-FR"/>
        </w:rPr>
        <w:tab/>
        <w:t>Mise en œuvre et soumission de rapports</w:t>
      </w:r>
    </w:p>
    <w:p w14:paraId="6F653726" w14:textId="1D29C644" w:rsidR="00D242B9" w:rsidRPr="0070418E" w:rsidRDefault="00B500E8" w:rsidP="00B500E8">
      <w:pPr>
        <w:pStyle w:val="H1G"/>
        <w:rPr>
          <w:lang w:val="fr-FR"/>
        </w:rPr>
      </w:pPr>
      <w:r>
        <w:rPr>
          <w:lang w:val="fr-FR"/>
        </w:rPr>
        <w:tab/>
      </w:r>
      <w:r w:rsidR="00D242B9" w:rsidRPr="0070418E">
        <w:rPr>
          <w:lang w:val="fr-FR"/>
        </w:rPr>
        <w:t>A</w:t>
      </w:r>
      <w:r w:rsidR="003B6C30" w:rsidRPr="003B6C30">
        <w:rPr>
          <w:lang w:val="fr-FR"/>
        </w:rPr>
        <w:t>.</w:t>
      </w:r>
      <w:r w:rsidR="00D242B9" w:rsidRPr="0070418E">
        <w:rPr>
          <w:lang w:val="fr-FR"/>
        </w:rPr>
        <w:tab/>
        <w:t>Suivi et diffusion</w:t>
      </w:r>
    </w:p>
    <w:p w14:paraId="1901B1CE" w14:textId="3D0B9408" w:rsidR="00D242B9" w:rsidRPr="0070418E" w:rsidRDefault="00D242B9" w:rsidP="00D242B9">
      <w:pPr>
        <w:pStyle w:val="SingleTxtG"/>
        <w:rPr>
          <w:b/>
          <w:bCs/>
          <w:lang w:val="fr-FR"/>
        </w:rPr>
      </w:pPr>
      <w:r w:rsidRPr="0070418E">
        <w:rPr>
          <w:lang w:val="fr-FR"/>
        </w:rPr>
        <w:t>47</w:t>
      </w:r>
      <w:r w:rsidR="003B6C30" w:rsidRPr="003B6C30">
        <w:rPr>
          <w:lang w:val="fr-FR"/>
        </w:rPr>
        <w:t>.</w:t>
      </w:r>
      <w:r w:rsidRPr="0070418E">
        <w:rPr>
          <w:lang w:val="fr-FR"/>
        </w:rPr>
        <w:tab/>
      </w:r>
      <w:r w:rsidRPr="0070418E">
        <w:rPr>
          <w:b/>
          <w:bCs/>
          <w:lang w:val="fr-FR"/>
        </w:rPr>
        <w:t>Le Comité recommande à l</w:t>
      </w:r>
      <w:r>
        <w:rPr>
          <w:b/>
          <w:bCs/>
          <w:lang w:val="fr-FR"/>
        </w:rPr>
        <w:t>’</w:t>
      </w:r>
      <w:r w:rsidRPr="0070418E">
        <w:rPr>
          <w:b/>
          <w:bCs/>
          <w:lang w:val="fr-FR"/>
        </w:rPr>
        <w:t>État partie de prendre toutes les mesures voulues pour que les recommandations figurant dans les présentes observations finales soient pleinement appliquées et pour qu</w:t>
      </w:r>
      <w:r>
        <w:rPr>
          <w:b/>
          <w:bCs/>
          <w:lang w:val="fr-FR"/>
        </w:rPr>
        <w:t>’</w:t>
      </w:r>
      <w:r w:rsidRPr="0070418E">
        <w:rPr>
          <w:b/>
          <w:bCs/>
          <w:lang w:val="fr-FR"/>
        </w:rPr>
        <w:t>une version adaptée soit diffusée auprès des enfants, y compris les plus défavorisés d</w:t>
      </w:r>
      <w:r>
        <w:rPr>
          <w:b/>
          <w:bCs/>
          <w:lang w:val="fr-FR"/>
        </w:rPr>
        <w:t>’</w:t>
      </w:r>
      <w:r w:rsidRPr="0070418E">
        <w:rPr>
          <w:b/>
          <w:bCs/>
          <w:lang w:val="fr-FR"/>
        </w:rPr>
        <w:t>entre eux, et leur soit largement accessible</w:t>
      </w:r>
      <w:r w:rsidR="003B6C30" w:rsidRPr="003B6C30">
        <w:rPr>
          <w:b/>
          <w:bCs/>
          <w:lang w:val="fr-FR"/>
        </w:rPr>
        <w:t>.</w:t>
      </w:r>
      <w:r w:rsidRPr="00091780">
        <w:rPr>
          <w:b/>
          <w:bCs/>
          <w:lang w:val="fr-FR"/>
        </w:rPr>
        <w:t xml:space="preserve"> </w:t>
      </w:r>
      <w:r w:rsidRPr="0070418E">
        <w:rPr>
          <w:b/>
          <w:bCs/>
          <w:lang w:val="fr-FR"/>
        </w:rPr>
        <w:t xml:space="preserve">Il recommande également que le rapport valant cinquième et sixième rapports </w:t>
      </w:r>
      <w:r w:rsidRPr="0070418E">
        <w:rPr>
          <w:b/>
          <w:bCs/>
          <w:lang w:val="fr-FR"/>
        </w:rPr>
        <w:lastRenderedPageBreak/>
        <w:t>périodiques, les réponses écrites de l</w:t>
      </w:r>
      <w:r>
        <w:rPr>
          <w:b/>
          <w:bCs/>
          <w:lang w:val="fr-FR"/>
        </w:rPr>
        <w:t>’</w:t>
      </w:r>
      <w:r w:rsidRPr="0070418E">
        <w:rPr>
          <w:b/>
          <w:bCs/>
          <w:lang w:val="fr-FR"/>
        </w:rPr>
        <w:t>État partie et les présentes observations finales soient largement diffusés dans les langues du pays</w:t>
      </w:r>
      <w:r w:rsidR="003B6C30" w:rsidRPr="003B6C30">
        <w:rPr>
          <w:b/>
          <w:bCs/>
          <w:lang w:val="fr-FR"/>
        </w:rPr>
        <w:t>.</w:t>
      </w:r>
    </w:p>
    <w:p w14:paraId="710EEF32" w14:textId="6A672C91" w:rsidR="00D242B9" w:rsidRPr="0070418E" w:rsidRDefault="00806748" w:rsidP="00806748">
      <w:pPr>
        <w:pStyle w:val="H1G"/>
        <w:rPr>
          <w:lang w:val="fr-FR"/>
        </w:rPr>
      </w:pPr>
      <w:r>
        <w:rPr>
          <w:lang w:val="fr-FR"/>
        </w:rPr>
        <w:tab/>
      </w:r>
      <w:r w:rsidR="00D242B9" w:rsidRPr="0070418E">
        <w:rPr>
          <w:lang w:val="fr-FR"/>
        </w:rPr>
        <w:t>B</w:t>
      </w:r>
      <w:r w:rsidR="003B6C30" w:rsidRPr="003B6C30">
        <w:rPr>
          <w:lang w:val="fr-FR"/>
        </w:rPr>
        <w:t>.</w:t>
      </w:r>
      <w:r w:rsidR="00D242B9" w:rsidRPr="0070418E">
        <w:rPr>
          <w:lang w:val="fr-FR"/>
        </w:rPr>
        <w:tab/>
        <w:t>Mécanisme national d</w:t>
      </w:r>
      <w:r w:rsidR="00D242B9">
        <w:rPr>
          <w:lang w:val="fr-FR"/>
        </w:rPr>
        <w:t>’</w:t>
      </w:r>
      <w:r w:rsidR="00D242B9" w:rsidRPr="0070418E">
        <w:rPr>
          <w:lang w:val="fr-FR"/>
        </w:rPr>
        <w:t>établissement des rapports et de suivi</w:t>
      </w:r>
    </w:p>
    <w:p w14:paraId="64FB3651" w14:textId="5BDCA6C3" w:rsidR="00D242B9" w:rsidRPr="0070418E" w:rsidRDefault="00D242B9" w:rsidP="00D242B9">
      <w:pPr>
        <w:pStyle w:val="SingleTxtG"/>
        <w:rPr>
          <w:b/>
          <w:lang w:val="fr-FR"/>
        </w:rPr>
      </w:pPr>
      <w:r w:rsidRPr="0070418E">
        <w:rPr>
          <w:lang w:val="fr-FR"/>
        </w:rPr>
        <w:t>48</w:t>
      </w:r>
      <w:r w:rsidR="003B6C30" w:rsidRPr="003B6C30">
        <w:rPr>
          <w:lang w:val="fr-FR"/>
        </w:rPr>
        <w:t>.</w:t>
      </w:r>
      <w:r w:rsidRPr="0070418E">
        <w:rPr>
          <w:lang w:val="fr-FR"/>
        </w:rPr>
        <w:tab/>
      </w:r>
      <w:r w:rsidRPr="0070418E">
        <w:rPr>
          <w:b/>
          <w:bCs/>
          <w:lang w:val="fr-FR"/>
        </w:rPr>
        <w:t>Le Comité recommande à l</w:t>
      </w:r>
      <w:r>
        <w:rPr>
          <w:b/>
          <w:bCs/>
          <w:lang w:val="fr-FR"/>
        </w:rPr>
        <w:t>’</w:t>
      </w:r>
      <w:r w:rsidRPr="0070418E">
        <w:rPr>
          <w:b/>
          <w:bCs/>
          <w:lang w:val="fr-FR"/>
        </w:rPr>
        <w:t>État partie de mettre en place une structure permanente qui soit chargée de coordonner et d</w:t>
      </w:r>
      <w:r>
        <w:rPr>
          <w:b/>
          <w:bCs/>
          <w:lang w:val="fr-FR"/>
        </w:rPr>
        <w:t>’</w:t>
      </w:r>
      <w:r w:rsidRPr="0070418E">
        <w:rPr>
          <w:b/>
          <w:bCs/>
          <w:lang w:val="fr-FR"/>
        </w:rPr>
        <w:t>élaborer les rapports devant être soumis aux mécanismes internationaux et régionaux des droits de l</w:t>
      </w:r>
      <w:r>
        <w:rPr>
          <w:b/>
          <w:bCs/>
          <w:lang w:val="fr-FR"/>
        </w:rPr>
        <w:t>’</w:t>
      </w:r>
      <w:r w:rsidRPr="0070418E">
        <w:rPr>
          <w:b/>
          <w:bCs/>
          <w:lang w:val="fr-FR"/>
        </w:rPr>
        <w:t>homme et de nouer un dialogue avec ces mécanismes, et de coordonner et suivre l</w:t>
      </w:r>
      <w:r>
        <w:rPr>
          <w:b/>
          <w:bCs/>
          <w:lang w:val="fr-FR"/>
        </w:rPr>
        <w:t>’</w:t>
      </w:r>
      <w:r w:rsidRPr="0070418E">
        <w:rPr>
          <w:b/>
          <w:bCs/>
          <w:lang w:val="fr-FR"/>
        </w:rPr>
        <w:t>exécution des obligations conventionnelles et l</w:t>
      </w:r>
      <w:r>
        <w:rPr>
          <w:b/>
          <w:bCs/>
          <w:lang w:val="fr-FR"/>
        </w:rPr>
        <w:t>’</w:t>
      </w:r>
      <w:r w:rsidRPr="0070418E">
        <w:rPr>
          <w:b/>
          <w:bCs/>
          <w:lang w:val="fr-FR"/>
        </w:rPr>
        <w:t>application des recommandations et des décisions émanant desdits mécanismes</w:t>
      </w:r>
      <w:r w:rsidR="003B6C30" w:rsidRPr="003B6C30">
        <w:rPr>
          <w:b/>
          <w:bCs/>
          <w:lang w:val="fr-FR"/>
        </w:rPr>
        <w:t>.</w:t>
      </w:r>
      <w:r w:rsidRPr="0070418E">
        <w:rPr>
          <w:b/>
          <w:bCs/>
          <w:lang w:val="fr-FR"/>
        </w:rPr>
        <w:t xml:space="preserve"> Il</w:t>
      </w:r>
      <w:r w:rsidRPr="0070418E">
        <w:rPr>
          <w:lang w:val="fr-FR"/>
        </w:rPr>
        <w:t xml:space="preserve"> </w:t>
      </w:r>
      <w:r w:rsidRPr="0070418E">
        <w:rPr>
          <w:b/>
          <w:bCs/>
          <w:lang w:val="fr-FR"/>
        </w:rPr>
        <w:t>souligne que cette structure devrait être appuyée de manière appropriée et en permanence par un personnel qui lui soit spécialement affecté et devrait être à même de consulter systématiquement la Commission des droits de l</w:t>
      </w:r>
      <w:r>
        <w:rPr>
          <w:b/>
          <w:bCs/>
          <w:lang w:val="fr-FR"/>
        </w:rPr>
        <w:t>’</w:t>
      </w:r>
      <w:r w:rsidRPr="0070418E">
        <w:rPr>
          <w:b/>
          <w:bCs/>
          <w:lang w:val="fr-FR"/>
        </w:rPr>
        <w:t>homme d</w:t>
      </w:r>
      <w:r>
        <w:rPr>
          <w:b/>
          <w:bCs/>
          <w:lang w:val="fr-FR"/>
        </w:rPr>
        <w:t>’</w:t>
      </w:r>
      <w:r w:rsidRPr="0070418E">
        <w:rPr>
          <w:b/>
          <w:bCs/>
          <w:lang w:val="fr-FR"/>
        </w:rPr>
        <w:t>Oman et la société civile</w:t>
      </w:r>
      <w:r w:rsidR="003B6C30" w:rsidRPr="003B6C30">
        <w:rPr>
          <w:b/>
          <w:bCs/>
          <w:lang w:val="fr-FR"/>
        </w:rPr>
        <w:t>.</w:t>
      </w:r>
    </w:p>
    <w:p w14:paraId="145FA3A9" w14:textId="1D62B149" w:rsidR="00D242B9" w:rsidRPr="0070418E" w:rsidRDefault="00D242B9" w:rsidP="00D242B9">
      <w:pPr>
        <w:pStyle w:val="H1G"/>
        <w:rPr>
          <w:lang w:val="fr-FR"/>
        </w:rPr>
      </w:pPr>
      <w:r>
        <w:rPr>
          <w:lang w:val="fr-FR"/>
        </w:rPr>
        <w:tab/>
      </w:r>
      <w:r w:rsidRPr="0070418E">
        <w:rPr>
          <w:lang w:val="fr-FR"/>
        </w:rPr>
        <w:t>C</w:t>
      </w:r>
      <w:r w:rsidR="003B6C30" w:rsidRPr="003B6C30">
        <w:rPr>
          <w:lang w:val="fr-FR"/>
        </w:rPr>
        <w:t>.</w:t>
      </w:r>
      <w:r w:rsidRPr="0070418E">
        <w:rPr>
          <w:lang w:val="fr-FR"/>
        </w:rPr>
        <w:tab/>
        <w:t>Prochain rapport</w:t>
      </w:r>
    </w:p>
    <w:p w14:paraId="2FD78882" w14:textId="73E00FE6" w:rsidR="007341B7" w:rsidRDefault="00D242B9" w:rsidP="00D242B9">
      <w:pPr>
        <w:pStyle w:val="SingleTxtG"/>
        <w:rPr>
          <w:b/>
          <w:bCs/>
          <w:lang w:val="fr-FR"/>
        </w:rPr>
      </w:pPr>
      <w:r w:rsidRPr="0070418E">
        <w:rPr>
          <w:lang w:val="fr-FR"/>
        </w:rPr>
        <w:t>49</w:t>
      </w:r>
      <w:r w:rsidR="003B6C30" w:rsidRPr="003B6C30">
        <w:rPr>
          <w:lang w:val="fr-FR"/>
        </w:rPr>
        <w:t>.</w:t>
      </w:r>
      <w:r w:rsidRPr="0070418E">
        <w:rPr>
          <w:lang w:val="fr-FR"/>
        </w:rPr>
        <w:tab/>
      </w:r>
      <w:r w:rsidRPr="00D242B9">
        <w:rPr>
          <w:b/>
          <w:bCs/>
          <w:lang w:val="fr-FR"/>
        </w:rPr>
        <w:t>Le Comité fixera et communiquera la date à laquelle l’État partie devra soumettre son rapport valant septième à neuvième rapports périodiques, selon le calendrier prévisible de soumission qui sera établi sur la base d’un cycle d’examen de huit ans, et adoptera, le cas échéant, une liste de points et de questions qui sera transmise à l’État partie avant la soumission du rapport</w:t>
      </w:r>
      <w:r w:rsidR="003B6C30" w:rsidRPr="003B6C30">
        <w:rPr>
          <w:b/>
          <w:bCs/>
          <w:lang w:val="fr-FR"/>
        </w:rPr>
        <w:t>.</w:t>
      </w:r>
      <w:r w:rsidRPr="00D242B9">
        <w:rPr>
          <w:b/>
          <w:bCs/>
          <w:lang w:val="fr-FR"/>
        </w:rPr>
        <w:t xml:space="preserve"> Le texte ne devra pas dépasser 21</w:t>
      </w:r>
      <w:r w:rsidR="00392766">
        <w:rPr>
          <w:b/>
          <w:bCs/>
          <w:lang w:val="fr-FR"/>
        </w:rPr>
        <w:t> </w:t>
      </w:r>
      <w:r w:rsidRPr="00D242B9">
        <w:rPr>
          <w:b/>
          <w:bCs/>
          <w:lang w:val="fr-FR"/>
        </w:rPr>
        <w:t>200</w:t>
      </w:r>
      <w:r w:rsidR="00392766">
        <w:rPr>
          <w:b/>
          <w:bCs/>
          <w:lang w:val="fr-FR"/>
        </w:rPr>
        <w:t> </w:t>
      </w:r>
      <w:r w:rsidRPr="00D242B9">
        <w:rPr>
          <w:b/>
          <w:bCs/>
          <w:lang w:val="fr-FR"/>
        </w:rPr>
        <w:t>mots</w:t>
      </w:r>
      <w:r w:rsidRPr="00D242B9">
        <w:rPr>
          <w:rStyle w:val="Appelnotedebasdep"/>
        </w:rPr>
        <w:footnoteReference w:id="7"/>
      </w:r>
      <w:r w:rsidR="003B6C30" w:rsidRPr="003B6C30">
        <w:rPr>
          <w:b/>
          <w:bCs/>
          <w:lang w:val="fr-FR"/>
        </w:rPr>
        <w:t>.</w:t>
      </w:r>
      <w:r w:rsidRPr="00D242B9">
        <w:rPr>
          <w:b/>
          <w:bCs/>
          <w:lang w:val="fr-FR"/>
        </w:rPr>
        <w:t xml:space="preserve"> Si l’État partie soumet un rapport dont le nombre de mots excède la limite fixée, il sera invité à en réduire la longueur</w:t>
      </w:r>
      <w:r w:rsidR="003B6C30" w:rsidRPr="003B6C30">
        <w:rPr>
          <w:b/>
          <w:bCs/>
          <w:lang w:val="fr-FR"/>
        </w:rPr>
        <w:t>.</w:t>
      </w:r>
      <w:r w:rsidRPr="00D242B9">
        <w:rPr>
          <w:b/>
          <w:bCs/>
          <w:lang w:val="fr-FR"/>
        </w:rPr>
        <w:t xml:space="preserve"> S’il n’est pas en mesure de remanier son rapport et de le soumettre à nouveau, la traduction de ce rapport aux fins d’examen par le Comité ne pourra pas être garantie</w:t>
      </w:r>
      <w:r w:rsidR="003B6C30" w:rsidRPr="003B6C30">
        <w:rPr>
          <w:b/>
          <w:bCs/>
          <w:lang w:val="fr-FR"/>
        </w:rPr>
        <w:t>.</w:t>
      </w:r>
    </w:p>
    <w:p w14:paraId="40A586BE" w14:textId="2939572C" w:rsidR="00806748" w:rsidRPr="00806748" w:rsidRDefault="00806748" w:rsidP="00806748">
      <w:pPr>
        <w:pStyle w:val="SingleTxtG"/>
        <w:spacing w:before="240" w:after="0"/>
        <w:jc w:val="center"/>
        <w:rPr>
          <w:u w:val="single"/>
        </w:rPr>
      </w:pPr>
      <w:r>
        <w:rPr>
          <w:u w:val="single"/>
        </w:rPr>
        <w:tab/>
      </w:r>
      <w:r>
        <w:rPr>
          <w:u w:val="single"/>
        </w:rPr>
        <w:tab/>
      </w:r>
      <w:r>
        <w:rPr>
          <w:u w:val="single"/>
        </w:rPr>
        <w:tab/>
      </w:r>
    </w:p>
    <w:sectPr w:rsidR="00806748" w:rsidRPr="00806748" w:rsidSect="00D242B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4D51B6" w14:textId="77777777" w:rsidR="00E11334" w:rsidRDefault="00E11334" w:rsidP="00F95C08">
      <w:pPr>
        <w:spacing w:line="240" w:lineRule="auto"/>
      </w:pPr>
    </w:p>
  </w:endnote>
  <w:endnote w:type="continuationSeparator" w:id="0">
    <w:p w14:paraId="13505420" w14:textId="77777777" w:rsidR="00E11334" w:rsidRPr="00AC3823" w:rsidRDefault="00E11334" w:rsidP="00AC3823">
      <w:pPr>
        <w:pStyle w:val="Pieddepage"/>
      </w:pPr>
    </w:p>
  </w:endnote>
  <w:endnote w:type="continuationNotice" w:id="1">
    <w:p w14:paraId="2EBA7E57" w14:textId="77777777" w:rsidR="00E11334" w:rsidRDefault="00E1133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3CCA2" w14:textId="7646C574" w:rsidR="00D242B9" w:rsidRPr="00D242B9" w:rsidRDefault="00D242B9" w:rsidP="00D242B9">
    <w:pPr>
      <w:pStyle w:val="Pieddepage"/>
      <w:tabs>
        <w:tab w:val="right" w:pos="9638"/>
      </w:tabs>
    </w:pPr>
    <w:r w:rsidRPr="00D242B9">
      <w:rPr>
        <w:b/>
        <w:sz w:val="18"/>
      </w:rPr>
      <w:fldChar w:fldCharType="begin"/>
    </w:r>
    <w:r w:rsidRPr="00D242B9">
      <w:rPr>
        <w:b/>
        <w:sz w:val="18"/>
      </w:rPr>
      <w:instrText xml:space="preserve"> PAGE  \* MERGEFORMAT </w:instrText>
    </w:r>
    <w:r w:rsidRPr="00D242B9">
      <w:rPr>
        <w:b/>
        <w:sz w:val="18"/>
      </w:rPr>
      <w:fldChar w:fldCharType="separate"/>
    </w:r>
    <w:r w:rsidRPr="00D242B9">
      <w:rPr>
        <w:b/>
        <w:noProof/>
        <w:sz w:val="18"/>
      </w:rPr>
      <w:t>2</w:t>
    </w:r>
    <w:r w:rsidRPr="00D242B9">
      <w:rPr>
        <w:b/>
        <w:sz w:val="18"/>
      </w:rPr>
      <w:fldChar w:fldCharType="end"/>
    </w:r>
    <w:r>
      <w:rPr>
        <w:b/>
        <w:sz w:val="18"/>
      </w:rPr>
      <w:tab/>
    </w:r>
    <w:r>
      <w:t>GE</w:t>
    </w:r>
    <w:r w:rsidR="003B6C30" w:rsidRPr="003B6C30">
      <w:t>.</w:t>
    </w:r>
    <w:r>
      <w:t>23-02447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C9755" w14:textId="0BC615EE" w:rsidR="00D242B9" w:rsidRPr="00D242B9" w:rsidRDefault="00D242B9" w:rsidP="00D242B9">
    <w:pPr>
      <w:pStyle w:val="Pieddepage"/>
      <w:tabs>
        <w:tab w:val="right" w:pos="9638"/>
      </w:tabs>
      <w:rPr>
        <w:b/>
        <w:sz w:val="18"/>
      </w:rPr>
    </w:pPr>
    <w:r>
      <w:t>GE</w:t>
    </w:r>
    <w:r w:rsidR="003B6C30" w:rsidRPr="003B6C30">
      <w:t>.</w:t>
    </w:r>
    <w:r>
      <w:t>23-02447</w:t>
    </w:r>
    <w:r>
      <w:tab/>
    </w:r>
    <w:r w:rsidRPr="00D242B9">
      <w:rPr>
        <w:b/>
        <w:sz w:val="18"/>
      </w:rPr>
      <w:fldChar w:fldCharType="begin"/>
    </w:r>
    <w:r w:rsidRPr="00D242B9">
      <w:rPr>
        <w:b/>
        <w:sz w:val="18"/>
      </w:rPr>
      <w:instrText xml:space="preserve"> PAGE  \* MERGEFORMAT </w:instrText>
    </w:r>
    <w:r w:rsidRPr="00D242B9">
      <w:rPr>
        <w:b/>
        <w:sz w:val="18"/>
      </w:rPr>
      <w:fldChar w:fldCharType="separate"/>
    </w:r>
    <w:r w:rsidRPr="00D242B9">
      <w:rPr>
        <w:b/>
        <w:noProof/>
        <w:sz w:val="18"/>
      </w:rPr>
      <w:t>3</w:t>
    </w:r>
    <w:r w:rsidRPr="00D242B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FDD3D9" w14:textId="4FAF3956" w:rsidR="002D14A3" w:rsidRPr="00D242B9" w:rsidRDefault="00D242B9" w:rsidP="00D242B9">
    <w:pPr>
      <w:pStyle w:val="Pieddepage"/>
      <w:spacing w:before="120"/>
      <w:rPr>
        <w:sz w:val="20"/>
      </w:rPr>
    </w:pPr>
    <w:r>
      <w:rPr>
        <w:sz w:val="20"/>
      </w:rPr>
      <w:t>GE</w:t>
    </w:r>
    <w:r w:rsidR="003B6C30" w:rsidRPr="003B6C30">
      <w:rPr>
        <w:sz w:val="20"/>
      </w:rPr>
      <w:t>.</w:t>
    </w:r>
    <w:r w:rsidR="002D14A3">
      <w:rPr>
        <w:noProof/>
        <w:lang w:eastAsia="fr-CH"/>
      </w:rPr>
      <w:drawing>
        <wp:anchor distT="0" distB="0" distL="114300" distR="114300" simplePos="0" relativeHeight="251659264" behindDoc="0" locked="0" layoutInCell="1" allowOverlap="0" wp14:anchorId="4FB608A1" wp14:editId="239B51BB">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23-02447  (F)</w:t>
    </w:r>
    <w:r>
      <w:rPr>
        <w:noProof/>
        <w:sz w:val="20"/>
      </w:rPr>
      <w:drawing>
        <wp:anchor distT="0" distB="0" distL="114300" distR="114300" simplePos="0" relativeHeight="251660288" behindDoc="0" locked="0" layoutInCell="1" allowOverlap="1" wp14:anchorId="2EC3A877" wp14:editId="3C8DAD57">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041023    1</w:t>
    </w:r>
    <w:r w:rsidR="000274C0">
      <w:rPr>
        <w:sz w:val="20"/>
      </w:rPr>
      <w:t>2</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926C89" w14:textId="77777777" w:rsidR="00E11334" w:rsidRPr="00AC3823" w:rsidRDefault="00E11334" w:rsidP="00AC3823">
      <w:pPr>
        <w:pStyle w:val="Pieddepage"/>
        <w:tabs>
          <w:tab w:val="right" w:pos="2155"/>
        </w:tabs>
        <w:spacing w:after="80" w:line="240" w:lineRule="atLeast"/>
        <w:ind w:left="680"/>
        <w:rPr>
          <w:u w:val="single"/>
        </w:rPr>
      </w:pPr>
      <w:r>
        <w:rPr>
          <w:u w:val="single"/>
        </w:rPr>
        <w:tab/>
      </w:r>
    </w:p>
  </w:footnote>
  <w:footnote w:type="continuationSeparator" w:id="0">
    <w:p w14:paraId="61C50DB5" w14:textId="77777777" w:rsidR="00E11334" w:rsidRPr="00AC3823" w:rsidRDefault="00E11334" w:rsidP="00AC3823">
      <w:pPr>
        <w:pStyle w:val="Pieddepage"/>
        <w:tabs>
          <w:tab w:val="right" w:pos="2155"/>
        </w:tabs>
        <w:spacing w:after="80" w:line="240" w:lineRule="atLeast"/>
        <w:ind w:left="680"/>
        <w:rPr>
          <w:u w:val="single"/>
        </w:rPr>
      </w:pPr>
      <w:r>
        <w:rPr>
          <w:u w:val="single"/>
        </w:rPr>
        <w:tab/>
      </w:r>
    </w:p>
  </w:footnote>
  <w:footnote w:type="continuationNotice" w:id="1">
    <w:p w14:paraId="5A53B2DA" w14:textId="77777777" w:rsidR="00E11334" w:rsidRPr="00AC3823" w:rsidRDefault="00E11334">
      <w:pPr>
        <w:spacing w:line="240" w:lineRule="auto"/>
        <w:rPr>
          <w:sz w:val="2"/>
          <w:szCs w:val="2"/>
        </w:rPr>
      </w:pPr>
    </w:p>
  </w:footnote>
  <w:footnote w:id="2">
    <w:p w14:paraId="5510FD05" w14:textId="1E1C65B5" w:rsidR="00D242B9" w:rsidRPr="004C046F" w:rsidRDefault="00D242B9" w:rsidP="00D242B9">
      <w:pPr>
        <w:pStyle w:val="Notedebasdepage"/>
        <w:rPr>
          <w:lang w:val="fr-FR"/>
        </w:rPr>
      </w:pPr>
      <w:r w:rsidRPr="00806748">
        <w:rPr>
          <w:sz w:val="20"/>
          <w:szCs w:val="22"/>
          <w:lang w:val="fr-FR"/>
        </w:rPr>
        <w:tab/>
        <w:t>*</w:t>
      </w:r>
      <w:r w:rsidRPr="00806748">
        <w:rPr>
          <w:sz w:val="20"/>
          <w:szCs w:val="22"/>
          <w:lang w:val="fr-FR"/>
        </w:rPr>
        <w:tab/>
      </w:r>
      <w:r>
        <w:rPr>
          <w:lang w:val="fr-FR"/>
        </w:rPr>
        <w:t>Adoptées par le Comité à sa quatre-vingt-douzième session (16 janvier-3 février 2023)</w:t>
      </w:r>
      <w:r w:rsidR="003B6C30" w:rsidRPr="003B6C30">
        <w:rPr>
          <w:lang w:val="fr-FR"/>
        </w:rPr>
        <w:t>.</w:t>
      </w:r>
    </w:p>
  </w:footnote>
  <w:footnote w:id="3">
    <w:p w14:paraId="07C77AA4" w14:textId="5BFFEBF6" w:rsidR="00D242B9" w:rsidRPr="004C046F" w:rsidRDefault="00D242B9" w:rsidP="00D242B9">
      <w:pPr>
        <w:pStyle w:val="Notedebasdepage"/>
        <w:rPr>
          <w:lang w:val="fr-FR"/>
        </w:rPr>
      </w:pPr>
      <w:r w:rsidRPr="002A5212">
        <w:rPr>
          <w:lang w:val="fr-FR"/>
        </w:rPr>
        <w:tab/>
      </w:r>
      <w:r w:rsidRPr="00D242B9">
        <w:rPr>
          <w:rStyle w:val="Appelnotedebasdep"/>
        </w:rPr>
        <w:footnoteRef/>
      </w:r>
      <w:r>
        <w:rPr>
          <w:lang w:val="fr-FR"/>
        </w:rPr>
        <w:tab/>
      </w:r>
      <w:hyperlink r:id="rId1" w:history="1">
        <w:r w:rsidRPr="00772EFF">
          <w:rPr>
            <w:rStyle w:val="Lienhypertexte"/>
            <w:lang w:val="fr-FR"/>
          </w:rPr>
          <w:t>CRC/C/OMN/5-6</w:t>
        </w:r>
      </w:hyperlink>
      <w:r w:rsidR="003B6C30" w:rsidRPr="003B6C30">
        <w:rPr>
          <w:lang w:val="fr-FR"/>
        </w:rPr>
        <w:t>.</w:t>
      </w:r>
    </w:p>
  </w:footnote>
  <w:footnote w:id="4">
    <w:p w14:paraId="0AB8A68B" w14:textId="4A1260E7" w:rsidR="00D242B9" w:rsidRDefault="00D242B9" w:rsidP="00D242B9">
      <w:pPr>
        <w:pStyle w:val="Notedebasdepage"/>
        <w:rPr>
          <w:lang w:val="fr-FR"/>
        </w:rPr>
      </w:pPr>
      <w:r w:rsidRPr="002A5212">
        <w:rPr>
          <w:lang w:val="fr-FR"/>
        </w:rPr>
        <w:tab/>
      </w:r>
      <w:r w:rsidRPr="00D242B9">
        <w:rPr>
          <w:rStyle w:val="Appelnotedebasdep"/>
        </w:rPr>
        <w:footnoteRef/>
      </w:r>
      <w:r>
        <w:rPr>
          <w:lang w:val="fr-FR"/>
        </w:rPr>
        <w:tab/>
        <w:t xml:space="preserve">Voir </w:t>
      </w:r>
      <w:hyperlink r:id="rId2" w:history="1">
        <w:r w:rsidRPr="00772EFF">
          <w:rPr>
            <w:rStyle w:val="Lienhypertexte"/>
            <w:lang w:val="fr-FR"/>
          </w:rPr>
          <w:t>CRC/C/SR</w:t>
        </w:r>
        <w:r w:rsidR="003B6C30" w:rsidRPr="003B6C30">
          <w:rPr>
            <w:rStyle w:val="Lienhypertexte"/>
            <w:lang w:val="fr-FR"/>
          </w:rPr>
          <w:t>.</w:t>
        </w:r>
        <w:r w:rsidRPr="00772EFF">
          <w:rPr>
            <w:rStyle w:val="Lienhypertexte"/>
            <w:lang w:val="fr-FR"/>
          </w:rPr>
          <w:t>2674</w:t>
        </w:r>
      </w:hyperlink>
      <w:r>
        <w:rPr>
          <w:lang w:val="fr-FR"/>
        </w:rPr>
        <w:t xml:space="preserve"> et </w:t>
      </w:r>
      <w:hyperlink r:id="rId3" w:history="1">
        <w:r w:rsidRPr="00772EFF">
          <w:rPr>
            <w:rStyle w:val="Lienhypertexte"/>
            <w:lang w:val="fr-FR"/>
          </w:rPr>
          <w:t>CRC/C/SR</w:t>
        </w:r>
        <w:r w:rsidR="003B6C30" w:rsidRPr="003B6C30">
          <w:rPr>
            <w:rStyle w:val="Lienhypertexte"/>
            <w:lang w:val="fr-FR"/>
          </w:rPr>
          <w:t>.</w:t>
        </w:r>
        <w:r w:rsidRPr="00772EFF">
          <w:rPr>
            <w:rStyle w:val="Lienhypertexte"/>
            <w:lang w:val="fr-FR"/>
          </w:rPr>
          <w:t>2675</w:t>
        </w:r>
      </w:hyperlink>
      <w:r w:rsidR="003B6C30" w:rsidRPr="003B6C30">
        <w:rPr>
          <w:lang w:val="fr-FR"/>
        </w:rPr>
        <w:t>.</w:t>
      </w:r>
    </w:p>
    <w:p w14:paraId="289F93C7" w14:textId="77777777" w:rsidR="00652A81" w:rsidRPr="004C046F" w:rsidRDefault="00652A81" w:rsidP="00D242B9">
      <w:pPr>
        <w:pStyle w:val="Notedebasdepage"/>
        <w:rPr>
          <w:lang w:val="fr-FR"/>
        </w:rPr>
      </w:pPr>
    </w:p>
  </w:footnote>
  <w:footnote w:id="5">
    <w:p w14:paraId="68D9E87A" w14:textId="7A5E0F66" w:rsidR="00D242B9" w:rsidRPr="004C046F" w:rsidRDefault="00D242B9" w:rsidP="00D242B9">
      <w:pPr>
        <w:pStyle w:val="Notedebasdepage"/>
        <w:rPr>
          <w:lang w:val="fr-FR"/>
        </w:rPr>
      </w:pPr>
      <w:r>
        <w:rPr>
          <w:rFonts w:eastAsia="Malgun Gothic"/>
          <w:lang w:val="fr-FR"/>
        </w:rPr>
        <w:tab/>
      </w:r>
      <w:r w:rsidRPr="00D242B9">
        <w:rPr>
          <w:rStyle w:val="Appelnotedebasdep"/>
        </w:rPr>
        <w:footnoteRef/>
      </w:r>
      <w:r>
        <w:rPr>
          <w:lang w:val="fr-FR"/>
        </w:rPr>
        <w:tab/>
      </w:r>
      <w:hyperlink r:id="rId4" w:history="1">
        <w:r w:rsidRPr="00772EFF">
          <w:rPr>
            <w:rStyle w:val="Lienhypertexte"/>
            <w:lang w:val="fr-FR"/>
          </w:rPr>
          <w:t>CRC/C/OMN/CO/3-4</w:t>
        </w:r>
      </w:hyperlink>
      <w:r>
        <w:rPr>
          <w:lang w:val="fr-FR"/>
        </w:rPr>
        <w:t>, par</w:t>
      </w:r>
      <w:r w:rsidR="003B6C30" w:rsidRPr="003B6C30">
        <w:rPr>
          <w:lang w:val="fr-FR"/>
        </w:rPr>
        <w:t>.</w:t>
      </w:r>
      <w:r>
        <w:rPr>
          <w:lang w:val="fr-FR"/>
        </w:rPr>
        <w:t xml:space="preserve"> 32</w:t>
      </w:r>
      <w:r w:rsidR="003B6C30" w:rsidRPr="003B6C30">
        <w:rPr>
          <w:lang w:val="fr-FR"/>
        </w:rPr>
        <w:t>.</w:t>
      </w:r>
    </w:p>
  </w:footnote>
  <w:footnote w:id="6">
    <w:p w14:paraId="0AB88330" w14:textId="30CF3D8C" w:rsidR="00D242B9" w:rsidRPr="004C046F" w:rsidRDefault="00D242B9" w:rsidP="00D242B9">
      <w:pPr>
        <w:pStyle w:val="Notedebasdepage"/>
        <w:rPr>
          <w:lang w:val="fr-FR"/>
        </w:rPr>
      </w:pPr>
      <w:r>
        <w:rPr>
          <w:lang w:val="fr-FR"/>
        </w:rPr>
        <w:tab/>
      </w:r>
      <w:r w:rsidRPr="00D242B9">
        <w:rPr>
          <w:rStyle w:val="Appelnotedebasdep"/>
        </w:rPr>
        <w:footnoteRef/>
      </w:r>
      <w:r>
        <w:rPr>
          <w:lang w:val="fr-FR"/>
        </w:rPr>
        <w:tab/>
      </w:r>
      <w:hyperlink r:id="rId5" w:history="1">
        <w:r w:rsidRPr="00772EFF">
          <w:rPr>
            <w:rStyle w:val="Lienhypertexte"/>
            <w:lang w:val="fr-FR"/>
          </w:rPr>
          <w:t>CRC/C/OMN/CO/3-4</w:t>
        </w:r>
      </w:hyperlink>
      <w:r>
        <w:rPr>
          <w:lang w:val="fr-FR"/>
        </w:rPr>
        <w:t>, par</w:t>
      </w:r>
      <w:r w:rsidR="003B6C30" w:rsidRPr="003B6C30">
        <w:rPr>
          <w:lang w:val="fr-FR"/>
        </w:rPr>
        <w:t>.</w:t>
      </w:r>
      <w:r>
        <w:rPr>
          <w:lang w:val="fr-FR"/>
        </w:rPr>
        <w:t xml:space="preserve"> 34</w:t>
      </w:r>
      <w:r w:rsidR="003B6C30" w:rsidRPr="003B6C30">
        <w:rPr>
          <w:lang w:val="fr-FR"/>
        </w:rPr>
        <w:t>.</w:t>
      </w:r>
    </w:p>
  </w:footnote>
  <w:footnote w:id="7">
    <w:p w14:paraId="638D8D5F" w14:textId="38D6E6D3" w:rsidR="00D242B9" w:rsidRPr="008C1F71" w:rsidRDefault="00D242B9" w:rsidP="00D242B9">
      <w:pPr>
        <w:pStyle w:val="Notedebasdepage"/>
        <w:rPr>
          <w:lang w:val="fr-FR"/>
        </w:rPr>
      </w:pPr>
      <w:r>
        <w:rPr>
          <w:lang w:val="fr-FR"/>
        </w:rPr>
        <w:tab/>
      </w:r>
      <w:r w:rsidRPr="00D242B9">
        <w:rPr>
          <w:rStyle w:val="Appelnotedebasdep"/>
        </w:rPr>
        <w:footnoteRef/>
      </w:r>
      <w:r>
        <w:rPr>
          <w:lang w:val="fr-FR"/>
        </w:rPr>
        <w:tab/>
        <w:t xml:space="preserve">Résolution </w:t>
      </w:r>
      <w:hyperlink r:id="rId6" w:history="1">
        <w:r w:rsidRPr="00772EFF">
          <w:rPr>
            <w:rStyle w:val="Lienhypertexte"/>
            <w:lang w:val="fr-FR"/>
          </w:rPr>
          <w:t>68/268</w:t>
        </w:r>
      </w:hyperlink>
      <w:r>
        <w:rPr>
          <w:lang w:val="fr-FR"/>
        </w:rPr>
        <w:t xml:space="preserve"> de l’Assemblée générale, par</w:t>
      </w:r>
      <w:r w:rsidR="003B6C30" w:rsidRPr="003B6C30">
        <w:rPr>
          <w:lang w:val="fr-FR"/>
        </w:rPr>
        <w:t>.</w:t>
      </w:r>
      <w:r>
        <w:rPr>
          <w:lang w:val="fr-FR"/>
        </w:rPr>
        <w:t xml:space="preserve"> 16</w:t>
      </w:r>
      <w:r w:rsidR="003B6C30" w:rsidRPr="003B6C30">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631BDC" w14:textId="65386882" w:rsidR="00D242B9" w:rsidRPr="00D242B9" w:rsidRDefault="00F31374">
    <w:pPr>
      <w:pStyle w:val="En-tte"/>
    </w:pPr>
    <w:r>
      <w:fldChar w:fldCharType="begin"/>
    </w:r>
    <w:r>
      <w:instrText xml:space="preserve"> TITLE  \* MERGEFORMAT </w:instrText>
    </w:r>
    <w:r>
      <w:fldChar w:fldCharType="separate"/>
    </w:r>
    <w:r>
      <w:t>CRC/C/OMN/CO/5-6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158B1" w14:textId="7A1054BD" w:rsidR="00D242B9" w:rsidRPr="00D242B9" w:rsidRDefault="00F31374" w:rsidP="00D242B9">
    <w:pPr>
      <w:pStyle w:val="En-tte"/>
      <w:jc w:val="right"/>
    </w:pPr>
    <w:r>
      <w:fldChar w:fldCharType="begin"/>
    </w:r>
    <w:r>
      <w:instrText xml:space="preserve"> TITLE  \* MERGEFORMAT </w:instrText>
    </w:r>
    <w:r>
      <w:fldChar w:fldCharType="separate"/>
    </w:r>
    <w:r>
      <w:t>CRC/C/OMN/CO/5-6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08F432DA"/>
    <w:multiLevelType w:val="hybridMultilevel"/>
    <w:tmpl w:val="AF887C6A"/>
    <w:lvl w:ilvl="0" w:tplc="13700DCA">
      <w:start w:val="1"/>
      <w:numFmt w:val="lowerLetter"/>
      <w:lvlText w:val="(%1)"/>
      <w:lvlJc w:val="left"/>
      <w:pPr>
        <w:ind w:left="1494" w:hanging="360"/>
      </w:pPr>
      <w:rPr>
        <w:rFonts w:hint="default"/>
        <w:b w:val="0"/>
      </w:rPr>
    </w:lvl>
    <w:lvl w:ilvl="1" w:tplc="040C0019" w:tentative="1">
      <w:start w:val="1"/>
      <w:numFmt w:val="lowerLetter"/>
      <w:lvlText w:val="%2."/>
      <w:lvlJc w:val="left"/>
      <w:pPr>
        <w:ind w:left="2214" w:hanging="360"/>
      </w:pPr>
    </w:lvl>
    <w:lvl w:ilvl="2" w:tplc="040C001B" w:tentative="1">
      <w:start w:val="1"/>
      <w:numFmt w:val="lowerRoman"/>
      <w:lvlText w:val="%3."/>
      <w:lvlJc w:val="right"/>
      <w:pPr>
        <w:ind w:left="2934" w:hanging="180"/>
      </w:pPr>
    </w:lvl>
    <w:lvl w:ilvl="3" w:tplc="040C000F" w:tentative="1">
      <w:start w:val="1"/>
      <w:numFmt w:val="decimal"/>
      <w:lvlText w:val="%4."/>
      <w:lvlJc w:val="left"/>
      <w:pPr>
        <w:ind w:left="3654" w:hanging="360"/>
      </w:pPr>
    </w:lvl>
    <w:lvl w:ilvl="4" w:tplc="040C0019" w:tentative="1">
      <w:start w:val="1"/>
      <w:numFmt w:val="lowerLetter"/>
      <w:lvlText w:val="%5."/>
      <w:lvlJc w:val="left"/>
      <w:pPr>
        <w:ind w:left="4374" w:hanging="360"/>
      </w:pPr>
    </w:lvl>
    <w:lvl w:ilvl="5" w:tplc="040C001B" w:tentative="1">
      <w:start w:val="1"/>
      <w:numFmt w:val="lowerRoman"/>
      <w:lvlText w:val="%6."/>
      <w:lvlJc w:val="right"/>
      <w:pPr>
        <w:ind w:left="5094" w:hanging="180"/>
      </w:pPr>
    </w:lvl>
    <w:lvl w:ilvl="6" w:tplc="040C000F" w:tentative="1">
      <w:start w:val="1"/>
      <w:numFmt w:val="decimal"/>
      <w:lvlText w:val="%7."/>
      <w:lvlJc w:val="left"/>
      <w:pPr>
        <w:ind w:left="5814" w:hanging="360"/>
      </w:pPr>
    </w:lvl>
    <w:lvl w:ilvl="7" w:tplc="040C0019" w:tentative="1">
      <w:start w:val="1"/>
      <w:numFmt w:val="lowerLetter"/>
      <w:lvlText w:val="%8."/>
      <w:lvlJc w:val="left"/>
      <w:pPr>
        <w:ind w:left="6534" w:hanging="360"/>
      </w:pPr>
    </w:lvl>
    <w:lvl w:ilvl="8" w:tplc="040C001B" w:tentative="1">
      <w:start w:val="1"/>
      <w:numFmt w:val="lowerRoman"/>
      <w:lvlText w:val="%9."/>
      <w:lvlJc w:val="right"/>
      <w:pPr>
        <w:ind w:left="7254" w:hanging="180"/>
      </w:pPr>
    </w:lvl>
  </w:abstractNum>
  <w:abstractNum w:abstractNumId="13"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50A176A"/>
    <w:multiLevelType w:val="hybridMultilevel"/>
    <w:tmpl w:val="CA6AC7B0"/>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6C81177"/>
    <w:multiLevelType w:val="hybridMultilevel"/>
    <w:tmpl w:val="87D4349A"/>
    <w:lvl w:ilvl="0" w:tplc="387E8F3A">
      <w:start w:val="1"/>
      <w:numFmt w:val="lowerLetter"/>
      <w:lvlText w:val="(%1)"/>
      <w:lvlJc w:val="left"/>
      <w:pPr>
        <w:ind w:left="2280" w:hanging="360"/>
      </w:pPr>
      <w:rPr>
        <w:rFonts w:hint="default"/>
        <w:b w:val="0"/>
      </w:rPr>
    </w:lvl>
    <w:lvl w:ilvl="1" w:tplc="387E8F3A">
      <w:start w:val="1"/>
      <w:numFmt w:val="lowerLetter"/>
      <w:lvlText w:val="(%2)"/>
      <w:lvlJc w:val="left"/>
      <w:pPr>
        <w:ind w:left="3000" w:hanging="360"/>
      </w:pPr>
      <w:rPr>
        <w:rFonts w:hint="default"/>
        <w:b w:val="0"/>
      </w:r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18" w15:restartNumberingAfterBreak="0">
    <w:nsid w:val="287D771C"/>
    <w:multiLevelType w:val="hybridMultilevel"/>
    <w:tmpl w:val="8EB09922"/>
    <w:lvl w:ilvl="0" w:tplc="F4282500">
      <w:start w:val="1"/>
      <w:numFmt w:val="lowerLetter"/>
      <w:lvlText w:val="(%1)"/>
      <w:lvlJc w:val="left"/>
      <w:pPr>
        <w:ind w:left="1854" w:hanging="360"/>
      </w:pPr>
      <w:rPr>
        <w:rFonts w:hint="default"/>
      </w:rPr>
    </w:lvl>
    <w:lvl w:ilvl="1" w:tplc="3F0AB5CE">
      <w:start w:val="1"/>
      <w:numFmt w:val="lowerLetter"/>
      <w:lvlText w:val="(%2)"/>
      <w:lvlJc w:val="left"/>
      <w:pPr>
        <w:ind w:left="2574" w:hanging="360"/>
      </w:pPr>
      <w:rPr>
        <w:rFonts w:hint="default"/>
        <w:b w:val="0"/>
        <w:i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2F272CC8"/>
    <w:multiLevelType w:val="hybridMultilevel"/>
    <w:tmpl w:val="7F6E428C"/>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30043BAE"/>
    <w:multiLevelType w:val="hybridMultilevel"/>
    <w:tmpl w:val="9E64FFFA"/>
    <w:lvl w:ilvl="0" w:tplc="F4282500">
      <w:start w:val="1"/>
      <w:numFmt w:val="lowerLetter"/>
      <w:lvlText w:val="(%1)"/>
      <w:lvlJc w:val="left"/>
      <w:pPr>
        <w:ind w:left="1854" w:hanging="360"/>
      </w:pPr>
      <w:rPr>
        <w:rFonts w:hint="default"/>
      </w:rPr>
    </w:lvl>
    <w:lvl w:ilvl="1" w:tplc="D10E9B6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2EF3655"/>
    <w:multiLevelType w:val="hybridMultilevel"/>
    <w:tmpl w:val="FF2AB2D8"/>
    <w:lvl w:ilvl="0" w:tplc="F4282500">
      <w:start w:val="1"/>
      <w:numFmt w:val="lowerLetter"/>
      <w:lvlText w:val="(%1)"/>
      <w:lvlJc w:val="left"/>
      <w:pPr>
        <w:ind w:left="1854" w:hanging="360"/>
      </w:pPr>
      <w:rPr>
        <w:rFonts w:hint="default"/>
      </w:rPr>
    </w:lvl>
    <w:lvl w:ilvl="1" w:tplc="94285764">
      <w:start w:val="1"/>
      <w:numFmt w:val="lowerLetter"/>
      <w:lvlText w:val="(%2)"/>
      <w:lvlJc w:val="left"/>
      <w:pPr>
        <w:ind w:left="2629"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6AD43E1"/>
    <w:multiLevelType w:val="hybridMultilevel"/>
    <w:tmpl w:val="C6FAE7D8"/>
    <w:lvl w:ilvl="0" w:tplc="8564D0F2">
      <w:start w:val="1"/>
      <w:numFmt w:val="decimal"/>
      <w:lvlText w:val="%1."/>
      <w:lvlJc w:val="left"/>
      <w:pPr>
        <w:ind w:left="1211" w:hanging="360"/>
      </w:pPr>
      <w:rPr>
        <w:b w:val="0"/>
        <w:i w:val="0"/>
      </w:rPr>
    </w:lvl>
    <w:lvl w:ilvl="1" w:tplc="387E8F3A">
      <w:start w:val="1"/>
      <w:numFmt w:val="lowerLetter"/>
      <w:lvlText w:val="(%2)"/>
      <w:lvlJc w:val="left"/>
      <w:pPr>
        <w:ind w:left="2784" w:hanging="570"/>
      </w:pPr>
      <w:rPr>
        <w:rFonts w:hint="default"/>
        <w:b w:val="0"/>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37CE16AF"/>
    <w:multiLevelType w:val="hybridMultilevel"/>
    <w:tmpl w:val="F0D26456"/>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39356C0B"/>
    <w:multiLevelType w:val="hybridMultilevel"/>
    <w:tmpl w:val="76367EA4"/>
    <w:lvl w:ilvl="0" w:tplc="387E8F3A">
      <w:start w:val="1"/>
      <w:numFmt w:val="lowerLetter"/>
      <w:lvlText w:val="(%1)"/>
      <w:lvlJc w:val="left"/>
      <w:pPr>
        <w:ind w:left="2421" w:hanging="360"/>
      </w:pPr>
      <w:rPr>
        <w:rFonts w:hint="default"/>
        <w:b w:val="0"/>
      </w:rPr>
    </w:lvl>
    <w:lvl w:ilvl="1" w:tplc="387E8F3A">
      <w:start w:val="1"/>
      <w:numFmt w:val="lowerLetter"/>
      <w:lvlText w:val="(%2)"/>
      <w:lvlJc w:val="left"/>
      <w:pPr>
        <w:ind w:left="3141" w:hanging="360"/>
      </w:pPr>
      <w:rPr>
        <w:rFonts w:hint="default"/>
        <w:b w:val="0"/>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6"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03315E7"/>
    <w:multiLevelType w:val="hybridMultilevel"/>
    <w:tmpl w:val="B7ACB2A4"/>
    <w:lvl w:ilvl="0" w:tplc="F4282500">
      <w:start w:val="1"/>
      <w:numFmt w:val="lowerLetter"/>
      <w:lvlText w:val="(%1)"/>
      <w:lvlJc w:val="left"/>
      <w:pPr>
        <w:ind w:left="1854" w:hanging="360"/>
      </w:pPr>
      <w:rPr>
        <w:rFonts w:hint="default"/>
      </w:rPr>
    </w:lvl>
    <w:lvl w:ilvl="1" w:tplc="BB24F9EC">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15:restartNumberingAfterBreak="0">
    <w:nsid w:val="41495A4E"/>
    <w:multiLevelType w:val="hybridMultilevel"/>
    <w:tmpl w:val="56021BF8"/>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47292DE1"/>
    <w:multiLevelType w:val="hybridMultilevel"/>
    <w:tmpl w:val="B98CCBFC"/>
    <w:lvl w:ilvl="0" w:tplc="F4282500">
      <w:start w:val="1"/>
      <w:numFmt w:val="lowerLetter"/>
      <w:lvlText w:val="(%1)"/>
      <w:lvlJc w:val="left"/>
      <w:pPr>
        <w:ind w:left="1854" w:hanging="360"/>
      </w:pPr>
      <w:rPr>
        <w:rFonts w:hint="default"/>
      </w:rPr>
    </w:lvl>
    <w:lvl w:ilvl="1" w:tplc="F8F219B2">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49017595"/>
    <w:multiLevelType w:val="hybridMultilevel"/>
    <w:tmpl w:val="5C0E0CA4"/>
    <w:lvl w:ilvl="0" w:tplc="387E8F3A">
      <w:start w:val="1"/>
      <w:numFmt w:val="lowerLetter"/>
      <w:lvlText w:val="(%1)"/>
      <w:lvlJc w:val="left"/>
      <w:pPr>
        <w:ind w:left="1854" w:hanging="360"/>
      </w:pPr>
      <w:rPr>
        <w:rFonts w:hint="default"/>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2"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3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15:restartNumberingAfterBreak="0">
    <w:nsid w:val="694B1F15"/>
    <w:multiLevelType w:val="hybridMultilevel"/>
    <w:tmpl w:val="F2589BC8"/>
    <w:lvl w:ilvl="0" w:tplc="E4AACB04">
      <w:start w:val="1"/>
      <w:numFmt w:val="decimal"/>
      <w:lvlText w:val="%1."/>
      <w:lvlJc w:val="left"/>
      <w:pPr>
        <w:ind w:left="1211" w:hanging="360"/>
      </w:pPr>
      <w:rPr>
        <w:b w:val="0"/>
        <w:bCs w:val="0"/>
        <w:i w:val="0"/>
      </w:rPr>
    </w:lvl>
    <w:lvl w:ilvl="1" w:tplc="B7F231BC">
      <w:start w:val="1"/>
      <w:numFmt w:val="lowerLetter"/>
      <w:lvlText w:val="(%2)"/>
      <w:lvlJc w:val="left"/>
      <w:pPr>
        <w:ind w:left="2784" w:hanging="570"/>
      </w:pPr>
      <w:rPr>
        <w:rFonts w:hint="default"/>
        <w:b w:val="0"/>
        <w:i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16cid:durableId="898134901">
    <w:abstractNumId w:val="35"/>
  </w:num>
  <w:num w:numId="2" w16cid:durableId="1750694663">
    <w:abstractNumId w:val="26"/>
  </w:num>
  <w:num w:numId="3" w16cid:durableId="1616986533">
    <w:abstractNumId w:val="13"/>
  </w:num>
  <w:num w:numId="4" w16cid:durableId="750390981">
    <w:abstractNumId w:val="8"/>
  </w:num>
  <w:num w:numId="5" w16cid:durableId="916862339">
    <w:abstractNumId w:val="3"/>
  </w:num>
  <w:num w:numId="6" w16cid:durableId="1585601741">
    <w:abstractNumId w:val="2"/>
  </w:num>
  <w:num w:numId="7" w16cid:durableId="545677678">
    <w:abstractNumId w:val="1"/>
  </w:num>
  <w:num w:numId="8" w16cid:durableId="1216699507">
    <w:abstractNumId w:val="0"/>
  </w:num>
  <w:num w:numId="9" w16cid:durableId="2100716204">
    <w:abstractNumId w:val="9"/>
  </w:num>
  <w:num w:numId="10" w16cid:durableId="275604556">
    <w:abstractNumId w:val="7"/>
  </w:num>
  <w:num w:numId="11" w16cid:durableId="2145998567">
    <w:abstractNumId w:val="6"/>
  </w:num>
  <w:num w:numId="12" w16cid:durableId="1504323610">
    <w:abstractNumId w:val="5"/>
  </w:num>
  <w:num w:numId="13" w16cid:durableId="1145582623">
    <w:abstractNumId w:val="4"/>
  </w:num>
  <w:num w:numId="14" w16cid:durableId="333610870">
    <w:abstractNumId w:val="35"/>
  </w:num>
  <w:num w:numId="15" w16cid:durableId="1631397109">
    <w:abstractNumId w:val="26"/>
  </w:num>
  <w:num w:numId="16" w16cid:durableId="302278080">
    <w:abstractNumId w:val="13"/>
  </w:num>
  <w:num w:numId="17" w16cid:durableId="147063852">
    <w:abstractNumId w:val="35"/>
  </w:num>
  <w:num w:numId="18" w16cid:durableId="1443955283">
    <w:abstractNumId w:val="26"/>
  </w:num>
  <w:num w:numId="19" w16cid:durableId="1918519474">
    <w:abstractNumId w:val="13"/>
  </w:num>
  <w:num w:numId="20" w16cid:durableId="184104320">
    <w:abstractNumId w:val="36"/>
  </w:num>
  <w:num w:numId="21" w16cid:durableId="490682294">
    <w:abstractNumId w:val="20"/>
  </w:num>
  <w:num w:numId="22" w16cid:durableId="322128660">
    <w:abstractNumId w:val="27"/>
  </w:num>
  <w:num w:numId="23" w16cid:durableId="2076706133">
    <w:abstractNumId w:val="16"/>
  </w:num>
  <w:num w:numId="24" w16cid:durableId="1110512690">
    <w:abstractNumId w:val="30"/>
  </w:num>
  <w:num w:numId="25" w16cid:durableId="2098597021">
    <w:abstractNumId w:val="22"/>
  </w:num>
  <w:num w:numId="26" w16cid:durableId="123619124">
    <w:abstractNumId w:val="29"/>
  </w:num>
  <w:num w:numId="27" w16cid:durableId="1241216536">
    <w:abstractNumId w:val="18"/>
  </w:num>
  <w:num w:numId="28" w16cid:durableId="1375810088">
    <w:abstractNumId w:val="24"/>
  </w:num>
  <w:num w:numId="29" w16cid:durableId="1521898107">
    <w:abstractNumId w:val="32"/>
  </w:num>
  <w:num w:numId="30" w16cid:durableId="75327165">
    <w:abstractNumId w:val="34"/>
  </w:num>
  <w:num w:numId="31" w16cid:durableId="615402845">
    <w:abstractNumId w:val="11"/>
  </w:num>
  <w:num w:numId="32" w16cid:durableId="1029329865">
    <w:abstractNumId w:val="12"/>
  </w:num>
  <w:num w:numId="33" w16cid:durableId="495386955">
    <w:abstractNumId w:val="25"/>
  </w:num>
  <w:num w:numId="34" w16cid:durableId="1518154412">
    <w:abstractNumId w:val="23"/>
  </w:num>
  <w:num w:numId="35" w16cid:durableId="1086269149">
    <w:abstractNumId w:val="31"/>
  </w:num>
  <w:num w:numId="36" w16cid:durableId="512961740">
    <w:abstractNumId w:val="17"/>
  </w:num>
  <w:num w:numId="37" w16cid:durableId="1515194393">
    <w:abstractNumId w:val="19"/>
  </w:num>
  <w:num w:numId="38" w16cid:durableId="1511719356">
    <w:abstractNumId w:val="28"/>
  </w:num>
  <w:num w:numId="39" w16cid:durableId="668099925">
    <w:abstractNumId w:val="21"/>
  </w:num>
  <w:num w:numId="40" w16cid:durableId="760301964">
    <w:abstractNumId w:val="15"/>
  </w:num>
  <w:num w:numId="41" w16cid:durableId="830367765">
    <w:abstractNumId w:val="10"/>
  </w:num>
  <w:num w:numId="42" w16cid:durableId="723219959">
    <w:abstractNumId w:val="33"/>
  </w:num>
  <w:num w:numId="43" w16cid:durableId="15800237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1334"/>
    <w:rsid w:val="00017F94"/>
    <w:rsid w:val="00023842"/>
    <w:rsid w:val="000274C0"/>
    <w:rsid w:val="000334F9"/>
    <w:rsid w:val="000354E9"/>
    <w:rsid w:val="0007796D"/>
    <w:rsid w:val="00091780"/>
    <w:rsid w:val="000B7790"/>
    <w:rsid w:val="00111F2F"/>
    <w:rsid w:val="0014365E"/>
    <w:rsid w:val="00176178"/>
    <w:rsid w:val="001F525A"/>
    <w:rsid w:val="00223272"/>
    <w:rsid w:val="0024779E"/>
    <w:rsid w:val="00260A30"/>
    <w:rsid w:val="00266EFE"/>
    <w:rsid w:val="002D14A3"/>
    <w:rsid w:val="00311E81"/>
    <w:rsid w:val="00340ED0"/>
    <w:rsid w:val="00392766"/>
    <w:rsid w:val="003951C2"/>
    <w:rsid w:val="003B6C30"/>
    <w:rsid w:val="00411C8E"/>
    <w:rsid w:val="004338F7"/>
    <w:rsid w:val="00446FE5"/>
    <w:rsid w:val="00452396"/>
    <w:rsid w:val="00485B35"/>
    <w:rsid w:val="004D7A2C"/>
    <w:rsid w:val="005505B7"/>
    <w:rsid w:val="00573BE5"/>
    <w:rsid w:val="00586ED3"/>
    <w:rsid w:val="00596AA9"/>
    <w:rsid w:val="00652A81"/>
    <w:rsid w:val="00682BB5"/>
    <w:rsid w:val="0071601D"/>
    <w:rsid w:val="00724D6D"/>
    <w:rsid w:val="007341B7"/>
    <w:rsid w:val="00760CBC"/>
    <w:rsid w:val="00772EFF"/>
    <w:rsid w:val="007A62E6"/>
    <w:rsid w:val="007F61AD"/>
    <w:rsid w:val="007F7EC1"/>
    <w:rsid w:val="00806748"/>
    <w:rsid w:val="0080684C"/>
    <w:rsid w:val="00840413"/>
    <w:rsid w:val="00856F4B"/>
    <w:rsid w:val="00871C75"/>
    <w:rsid w:val="008776DC"/>
    <w:rsid w:val="008C54BD"/>
    <w:rsid w:val="008F3CA0"/>
    <w:rsid w:val="009705C8"/>
    <w:rsid w:val="00A12442"/>
    <w:rsid w:val="00A30353"/>
    <w:rsid w:val="00AC3823"/>
    <w:rsid w:val="00AE323C"/>
    <w:rsid w:val="00B00181"/>
    <w:rsid w:val="00B24A9B"/>
    <w:rsid w:val="00B500E8"/>
    <w:rsid w:val="00B765F7"/>
    <w:rsid w:val="00B96F6D"/>
    <w:rsid w:val="00B97DBE"/>
    <w:rsid w:val="00BA0CA9"/>
    <w:rsid w:val="00C02897"/>
    <w:rsid w:val="00C55228"/>
    <w:rsid w:val="00D242B9"/>
    <w:rsid w:val="00D3439C"/>
    <w:rsid w:val="00DB1831"/>
    <w:rsid w:val="00DD3BFD"/>
    <w:rsid w:val="00DF6678"/>
    <w:rsid w:val="00E11334"/>
    <w:rsid w:val="00E4186B"/>
    <w:rsid w:val="00F31374"/>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CBA5E"/>
  <w15:docId w15:val="{1221DAA2-CED6-450D-A6F5-8F3361688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D242B9"/>
    <w:pPr>
      <w:numPr>
        <w:numId w:val="41"/>
      </w:numPr>
      <w:tabs>
        <w:tab w:val="clear" w:pos="0"/>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242B9"/>
    <w:pPr>
      <w:numPr>
        <w:numId w:val="42"/>
      </w:numPr>
    </w:pPr>
  </w:style>
  <w:style w:type="numbering" w:styleId="1ai">
    <w:name w:val="Outline List 1"/>
    <w:basedOn w:val="Aucuneliste"/>
    <w:semiHidden/>
    <w:rsid w:val="00D242B9"/>
    <w:pPr>
      <w:numPr>
        <w:numId w:val="43"/>
      </w:numPr>
    </w:pPr>
  </w:style>
  <w:style w:type="character" w:customStyle="1" w:styleId="SingleTxtGChar">
    <w:name w:val="_ Single Txt_G Char"/>
    <w:link w:val="SingleTxtG"/>
    <w:locked/>
    <w:rsid w:val="00D242B9"/>
    <w:rPr>
      <w:rFonts w:ascii="Times New Roman" w:eastAsiaTheme="minorHAnsi" w:hAnsi="Times New Roman" w:cs="Times New Roman"/>
      <w:sz w:val="20"/>
      <w:szCs w:val="20"/>
      <w:lang w:eastAsia="en-US"/>
    </w:rPr>
  </w:style>
  <w:style w:type="paragraph" w:customStyle="1" w:styleId="Default">
    <w:name w:val="Default"/>
    <w:rsid w:val="00D242B9"/>
    <w:pPr>
      <w:autoSpaceDE w:val="0"/>
      <w:autoSpaceDN w:val="0"/>
      <w:adjustRightInd w:val="0"/>
      <w:spacing w:after="0" w:line="240" w:lineRule="auto"/>
    </w:pPr>
    <w:rPr>
      <w:rFonts w:ascii="Times New Roman" w:eastAsia="SimSun" w:hAnsi="Times New Roman" w:cs="Times New Roman"/>
      <w:color w:val="000000"/>
      <w:sz w:val="24"/>
      <w:szCs w:val="24"/>
      <w:lang w:val="en-US"/>
    </w:rPr>
  </w:style>
  <w:style w:type="paragraph" w:styleId="Rvision">
    <w:name w:val="Revision"/>
    <w:hidden/>
    <w:uiPriority w:val="99"/>
    <w:semiHidden/>
    <w:rsid w:val="00D242B9"/>
    <w:pPr>
      <w:spacing w:after="0" w:line="240" w:lineRule="auto"/>
    </w:pPr>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D242B9"/>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semiHidden/>
    <w:rsid w:val="00D242B9"/>
    <w:rPr>
      <w:rFonts w:ascii="Times New Roman" w:eastAsia="SimSun" w:hAnsi="Times New Roman" w:cs="Times New Roman"/>
      <w:sz w:val="20"/>
      <w:szCs w:val="20"/>
      <w:lang w:val="en-GB"/>
    </w:rPr>
  </w:style>
  <w:style w:type="character" w:styleId="Marquedecommentaire">
    <w:name w:val="annotation reference"/>
    <w:basedOn w:val="Policepardfaut"/>
    <w:uiPriority w:val="99"/>
    <w:semiHidden/>
    <w:unhideWhenUsed/>
    <w:rsid w:val="00D242B9"/>
    <w:rPr>
      <w:sz w:val="16"/>
      <w:szCs w:val="16"/>
    </w:rPr>
  </w:style>
  <w:style w:type="paragraph" w:styleId="Objetducommentaire">
    <w:name w:val="annotation subject"/>
    <w:basedOn w:val="Commentaire"/>
    <w:next w:val="Commentaire"/>
    <w:link w:val="ObjetducommentaireCar"/>
    <w:semiHidden/>
    <w:unhideWhenUsed/>
    <w:rsid w:val="00D242B9"/>
    <w:rPr>
      <w:b/>
      <w:bCs/>
    </w:rPr>
  </w:style>
  <w:style w:type="character" w:customStyle="1" w:styleId="ObjetducommentaireCar">
    <w:name w:val="Objet du commentaire Car"/>
    <w:basedOn w:val="CommentaireCar"/>
    <w:link w:val="Objetducommentaire"/>
    <w:semiHidden/>
    <w:rsid w:val="00D242B9"/>
    <w:rPr>
      <w:rFonts w:ascii="Times New Roman" w:eastAsia="SimSun" w:hAnsi="Times New Roman" w:cs="Times New Roman"/>
      <w:b/>
      <w:bCs/>
      <w:sz w:val="20"/>
      <w:szCs w:val="20"/>
      <w:lang w:val="en-GB"/>
    </w:rPr>
  </w:style>
  <w:style w:type="character" w:styleId="Mentionnonrsolue">
    <w:name w:val="Unresolved Mention"/>
    <w:basedOn w:val="Policepardfaut"/>
    <w:uiPriority w:val="99"/>
    <w:semiHidden/>
    <w:unhideWhenUsed/>
    <w:rsid w:val="00D24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RC/C/SR.2675" TargetMode="External"/><Relationship Id="rId2" Type="http://schemas.openxmlformats.org/officeDocument/2006/relationships/hyperlink" Target="http://undocs.org/fr/CRC/C/SR.2674" TargetMode="External"/><Relationship Id="rId1" Type="http://schemas.openxmlformats.org/officeDocument/2006/relationships/hyperlink" Target="http://undocs.org/fr/CRC/C/OMN/5-6" TargetMode="External"/><Relationship Id="rId6" Type="http://schemas.openxmlformats.org/officeDocument/2006/relationships/hyperlink" Target="http://undocs.org/fr/A/RES/68/268" TargetMode="External"/><Relationship Id="rId5" Type="http://schemas.openxmlformats.org/officeDocument/2006/relationships/hyperlink" Target="http://undocs.org/fr/CRC/C/OMN/CO/3-4" TargetMode="External"/><Relationship Id="rId4" Type="http://schemas.openxmlformats.org/officeDocument/2006/relationships/hyperlink" Target="http://undocs.org/fr/CRC/C/OMN/CO/3-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16</Pages>
  <Words>8413</Words>
  <Characters>45096</Characters>
  <Application>Microsoft Office Word</Application>
  <DocSecurity>0</DocSecurity>
  <Lines>751</Lines>
  <Paragraphs>257</Paragraphs>
  <ScaleCrop>false</ScaleCrop>
  <HeadingPairs>
    <vt:vector size="2" baseType="variant">
      <vt:variant>
        <vt:lpstr>Titre</vt:lpstr>
      </vt:variant>
      <vt:variant>
        <vt:i4>1</vt:i4>
      </vt:variant>
    </vt:vector>
  </HeadingPairs>
  <TitlesOfParts>
    <vt:vector size="1" baseType="lpstr">
      <vt:lpstr>CRC/C/OMN/CO/5-6</vt:lpstr>
    </vt:vector>
  </TitlesOfParts>
  <Company>DCM</Company>
  <LinksUpToDate>false</LinksUpToDate>
  <CharactersWithSpaces>53252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CRC/C/OMN/CO/5-6</dc:title>
  <dc:subject/>
  <dc:creator>Maud DARICHE</dc:creator>
  <cp:keywords/>
  <cp:lastModifiedBy>Maud Dariche</cp:lastModifiedBy>
  <cp:revision>3</cp:revision>
  <cp:lastPrinted>2023-10-12T05:48:00Z</cp:lastPrinted>
  <dcterms:created xsi:type="dcterms:W3CDTF">2023-10-12T05:48:00Z</dcterms:created>
  <dcterms:modified xsi:type="dcterms:W3CDTF">2023-10-12T05:50:00Z</dcterms:modified>
</cp:coreProperties>
</file>