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073" w:rsidRPr="00144482" w:rsidRDefault="00184073" w:rsidP="00184073">
      <w:pPr>
        <w:spacing w:line="60" w:lineRule="exact"/>
        <w:rPr>
          <w:color w:val="010000"/>
          <w:sz w:val="6"/>
        </w:rPr>
        <w:sectPr w:rsidR="00184073" w:rsidRPr="00144482" w:rsidSect="0018407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144482">
        <w:rPr>
          <w:rStyle w:val="CommentReference"/>
        </w:rPr>
        <w:commentReference w:id="0"/>
      </w:r>
    </w:p>
    <w:p w:rsidR="00144482" w:rsidRPr="00144482" w:rsidRDefault="00144482" w:rsidP="0014448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right="1267"/>
        <w:jc w:val="both"/>
        <w:rPr>
          <w:rFonts w:eastAsiaTheme="minorHAnsi"/>
          <w:b/>
          <w:bCs/>
          <w:sz w:val="24"/>
          <w:szCs w:val="24"/>
          <w:lang w:eastAsia="en-US"/>
        </w:rPr>
      </w:pPr>
      <w:r w:rsidRPr="00144482">
        <w:rPr>
          <w:rFonts w:eastAsiaTheme="minorHAnsi"/>
          <w:b/>
          <w:bCs/>
          <w:sz w:val="24"/>
          <w:szCs w:val="24"/>
          <w:lang w:eastAsia="en-US"/>
        </w:rPr>
        <w:lastRenderedPageBreak/>
        <w:t xml:space="preserve">Комитет по правам человека </w:t>
      </w:r>
    </w:p>
    <w:p w:rsidR="00144482" w:rsidRPr="00144482" w:rsidRDefault="00144482" w:rsidP="0014448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HAnsi"/>
          <w:b/>
          <w:sz w:val="10"/>
          <w:lang w:eastAsia="en-US"/>
        </w:rPr>
      </w:pPr>
    </w:p>
    <w:p w:rsidR="00144482" w:rsidRPr="00144482" w:rsidRDefault="00144482" w:rsidP="0014448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HAnsi"/>
          <w:b/>
          <w:sz w:val="10"/>
          <w:lang w:eastAsia="en-US"/>
        </w:rPr>
      </w:pPr>
    </w:p>
    <w:p w:rsidR="00144482" w:rsidRPr="00144482" w:rsidRDefault="00144482" w:rsidP="0014448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HAnsi"/>
          <w:b/>
          <w:sz w:val="10"/>
          <w:lang w:eastAsia="en-US"/>
        </w:rPr>
      </w:pPr>
    </w:p>
    <w:p w:rsidR="00144482" w:rsidRPr="00144482" w:rsidRDefault="00144482" w:rsidP="00144482">
      <w:pPr>
        <w:pStyle w:val="HM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en-US"/>
        </w:rPr>
      </w:pPr>
      <w:r w:rsidRPr="00144482">
        <w:rPr>
          <w:lang w:eastAsia="en-US"/>
        </w:rPr>
        <w:tab/>
      </w:r>
      <w:r w:rsidRPr="00144482">
        <w:rPr>
          <w:lang w:eastAsia="en-US"/>
        </w:rPr>
        <w:tab/>
        <w:t xml:space="preserve">Рассмотрение докладов, представленных государствами-участниками в соответствии со статьей 40 Пакта </w:t>
      </w:r>
    </w:p>
    <w:p w:rsidR="00144482" w:rsidRPr="00144482" w:rsidRDefault="00144482" w:rsidP="0014448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0" w:hanging="1267"/>
        <w:outlineLvl w:val="0"/>
        <w:rPr>
          <w:rFonts w:eastAsiaTheme="minorHAnsi"/>
          <w:b/>
          <w:spacing w:val="-2"/>
          <w:sz w:val="10"/>
          <w:lang w:eastAsia="en-US"/>
        </w:rPr>
      </w:pPr>
    </w:p>
    <w:p w:rsidR="00144482" w:rsidRPr="00144482" w:rsidRDefault="00144482" w:rsidP="0014448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0" w:hanging="1267"/>
        <w:outlineLvl w:val="0"/>
        <w:rPr>
          <w:rFonts w:eastAsiaTheme="minorHAnsi"/>
          <w:b/>
          <w:spacing w:val="-2"/>
          <w:sz w:val="10"/>
          <w:lang w:eastAsia="en-US"/>
        </w:rPr>
      </w:pPr>
    </w:p>
    <w:p w:rsidR="00144482" w:rsidRPr="00144482" w:rsidRDefault="00144482" w:rsidP="0014448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en-US"/>
        </w:rPr>
      </w:pPr>
      <w:r w:rsidRPr="00144482">
        <w:rPr>
          <w:lang w:eastAsia="en-US"/>
        </w:rPr>
        <w:tab/>
      </w:r>
      <w:r w:rsidRPr="00144482">
        <w:rPr>
          <w:lang w:eastAsia="en-US"/>
        </w:rPr>
        <w:tab/>
        <w:t>Второй периодический доклад государств-участников, подлежащий представлению в 2015 году</w:t>
      </w:r>
    </w:p>
    <w:p w:rsidR="00144482" w:rsidRPr="00144482" w:rsidRDefault="00144482" w:rsidP="0014448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0" w:hanging="1267"/>
        <w:outlineLvl w:val="0"/>
        <w:rPr>
          <w:rFonts w:eastAsiaTheme="minorHAnsi"/>
          <w:b/>
          <w:spacing w:val="-3"/>
          <w:w w:val="99"/>
          <w:sz w:val="10"/>
          <w:lang w:eastAsia="en-US"/>
        </w:rPr>
      </w:pPr>
    </w:p>
    <w:p w:rsidR="00144482" w:rsidRPr="00144482" w:rsidRDefault="00144482" w:rsidP="0014448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0" w:hanging="1267"/>
        <w:outlineLvl w:val="0"/>
        <w:rPr>
          <w:rFonts w:eastAsiaTheme="minorHAnsi"/>
          <w:b/>
          <w:spacing w:val="-3"/>
          <w:w w:val="99"/>
          <w:sz w:val="10"/>
          <w:lang w:eastAsia="en-US"/>
        </w:rPr>
      </w:pPr>
    </w:p>
    <w:p w:rsidR="00144482" w:rsidRPr="00144482" w:rsidRDefault="00144482" w:rsidP="00144482">
      <w:pPr>
        <w:pStyle w:val="HM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en-US"/>
        </w:rPr>
      </w:pPr>
      <w:r w:rsidRPr="00144482">
        <w:rPr>
          <w:lang w:eastAsia="en-US"/>
        </w:rPr>
        <w:tab/>
      </w:r>
      <w:r w:rsidRPr="00144482">
        <w:rPr>
          <w:lang w:eastAsia="en-US"/>
        </w:rPr>
        <w:tab/>
        <w:t>Туркменистан</w:t>
      </w:r>
      <w:r w:rsidRPr="00144482">
        <w:rPr>
          <w:b w:val="0"/>
          <w:bCs/>
          <w:spacing w:val="5"/>
          <w:position w:val="6"/>
          <w:sz w:val="20"/>
          <w:lang w:eastAsia="en-US"/>
        </w:rPr>
        <w:footnoteReference w:customMarkFollows="1" w:id="1"/>
        <w:t>*</w:t>
      </w:r>
    </w:p>
    <w:p w:rsidR="00144482" w:rsidRPr="00144482" w:rsidRDefault="00144482" w:rsidP="0014448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HAnsi"/>
          <w:sz w:val="10"/>
          <w:lang w:eastAsia="en-US"/>
        </w:rPr>
      </w:pPr>
    </w:p>
    <w:p w:rsidR="00144482" w:rsidRPr="00144482" w:rsidRDefault="00144482" w:rsidP="0014448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rFonts w:eastAsiaTheme="minorHAnsi"/>
          <w:sz w:val="10"/>
          <w:lang w:eastAsia="en-US"/>
        </w:rPr>
      </w:pPr>
    </w:p>
    <w:p w:rsidR="00144482" w:rsidRPr="00144482" w:rsidRDefault="00144482" w:rsidP="0014448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right"/>
        <w:rPr>
          <w:rFonts w:eastAsiaTheme="minorHAnsi"/>
          <w:lang w:eastAsia="en-US"/>
        </w:rPr>
      </w:pPr>
      <w:r w:rsidRPr="00144482">
        <w:rPr>
          <w:rFonts w:eastAsiaTheme="minorHAnsi"/>
          <w:lang w:eastAsia="en-US"/>
        </w:rPr>
        <w:t>[Дата получения: 27 июля 2015 года]</w:t>
      </w:r>
    </w:p>
    <w:p w:rsidR="00144482" w:rsidRPr="00144482" w:rsidRDefault="00144482" w:rsidP="00144482">
      <w:pPr>
        <w:pStyle w:val="HCh"/>
        <w:spacing w:after="120"/>
        <w:rPr>
          <w:b w:val="0"/>
        </w:rPr>
      </w:pPr>
      <w:r>
        <w:br w:type="page"/>
      </w:r>
      <w:r>
        <w:rPr>
          <w:b w:val="0"/>
        </w:rPr>
        <w:lastRenderedPageBreak/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056"/>
        <w:gridCol w:w="994"/>
        <w:gridCol w:w="720"/>
      </w:tblGrid>
      <w:tr w:rsidR="00144482" w:rsidRPr="00144482" w:rsidTr="00144482">
        <w:tc>
          <w:tcPr>
            <w:tcW w:w="1060" w:type="dxa"/>
            <w:shd w:val="clear" w:color="auto" w:fill="auto"/>
          </w:tcPr>
          <w:p w:rsidR="00144482" w:rsidRPr="00144482" w:rsidRDefault="00144482" w:rsidP="00144482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144482" w:rsidRPr="00144482" w:rsidRDefault="00144482" w:rsidP="00144482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144482" w:rsidRPr="00144482" w:rsidRDefault="00144482" w:rsidP="00144482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144482" w:rsidRPr="00144482" w:rsidRDefault="00144482" w:rsidP="00144482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144482" w:rsidRPr="00144482" w:rsidTr="00144482">
        <w:tc>
          <w:tcPr>
            <w:tcW w:w="9110" w:type="dxa"/>
            <w:gridSpan w:val="3"/>
            <w:shd w:val="clear" w:color="auto" w:fill="auto"/>
          </w:tcPr>
          <w:p w:rsidR="00144482" w:rsidRPr="00144482" w:rsidRDefault="00144482" w:rsidP="00144482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>
              <w:rPr>
                <w:lang w:val="en-US"/>
              </w:rPr>
              <w:tab/>
            </w:r>
            <w:r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44482" w:rsidRPr="00144482" w:rsidRDefault="008C67EF" w:rsidP="00144482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144482" w:rsidRPr="00144482" w:rsidTr="00144482">
        <w:tc>
          <w:tcPr>
            <w:tcW w:w="9110" w:type="dxa"/>
            <w:gridSpan w:val="3"/>
            <w:shd w:val="clear" w:color="auto" w:fill="auto"/>
          </w:tcPr>
          <w:p w:rsidR="00144482" w:rsidRPr="00144482" w:rsidRDefault="00144482" w:rsidP="00633208">
            <w:pPr>
              <w:numPr>
                <w:ilvl w:val="0"/>
                <w:numId w:val="1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Pr="00137229">
              <w:t>Информация по осуществлению положений статей 1</w:t>
            </w:r>
            <w:r w:rsidR="0065404C" w:rsidRPr="00633208">
              <w:t>–</w:t>
            </w:r>
            <w:r w:rsidRPr="00137229">
              <w:t>27 Пакта и</w:t>
            </w:r>
            <w:r w:rsidR="008F0E45">
              <w:t> </w:t>
            </w:r>
            <w:r w:rsidRPr="00137229">
              <w:t>Заключительных</w:t>
            </w:r>
            <w:r w:rsidR="003F4207" w:rsidRPr="003F4207">
              <w:t xml:space="preserve"> </w:t>
            </w:r>
            <w:r w:rsidRPr="00137229">
              <w:t>рекомендаций Комитета по правам человека</w:t>
            </w:r>
            <w:r w:rsidR="00633208">
              <w:rPr>
                <w:spacing w:val="60"/>
                <w:sz w:val="17"/>
              </w:rPr>
              <w:tab/>
            </w:r>
            <w:bookmarkStart w:id="1" w:name="_GoBack"/>
            <w:bookmarkEnd w:id="1"/>
          </w:p>
        </w:tc>
        <w:tc>
          <w:tcPr>
            <w:tcW w:w="720" w:type="dxa"/>
            <w:shd w:val="clear" w:color="auto" w:fill="auto"/>
            <w:vAlign w:val="bottom"/>
          </w:tcPr>
          <w:p w:rsidR="00144482" w:rsidRPr="00144482" w:rsidRDefault="008C67EF" w:rsidP="00144482">
            <w:pPr>
              <w:spacing w:after="120"/>
              <w:ind w:right="40"/>
              <w:jc w:val="right"/>
            </w:pPr>
            <w:r>
              <w:t>5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5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6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10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3F4207" w:rsidRDefault="008C67EF" w:rsidP="003F4207">
            <w:pPr>
              <w:spacing w:after="120"/>
              <w:ind w:right="40"/>
              <w:jc w:val="right"/>
              <w:rPr>
                <w:lang w:val="en-US"/>
              </w:rPr>
            </w:pPr>
            <w:r>
              <w:t>1</w:t>
            </w:r>
            <w:r w:rsidR="003F4207">
              <w:rPr>
                <w:lang w:val="en-US"/>
              </w:rPr>
              <w:t>8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3F4207" w:rsidRDefault="008C67EF" w:rsidP="003F4207">
            <w:pPr>
              <w:spacing w:after="120"/>
              <w:ind w:right="40"/>
              <w:jc w:val="right"/>
              <w:rPr>
                <w:lang w:val="en-US"/>
              </w:rPr>
            </w:pPr>
            <w:r>
              <w:t>1</w:t>
            </w:r>
            <w:r w:rsidR="003F4207">
              <w:rPr>
                <w:lang w:val="en-US"/>
              </w:rPr>
              <w:t>8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19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20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8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23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9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25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10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26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11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26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26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28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29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30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31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31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18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32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19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35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20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35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21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36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3</w:t>
            </w:r>
            <w:r w:rsidR="003A1DDA">
              <w:t>6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3A1DDA" w:rsidP="00144482">
            <w:pPr>
              <w:spacing w:after="120"/>
              <w:ind w:right="40"/>
              <w:jc w:val="right"/>
            </w:pPr>
            <w:r>
              <w:t>39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3A1DDA" w:rsidP="00144482">
            <w:pPr>
              <w:spacing w:after="120"/>
              <w:ind w:right="40"/>
              <w:jc w:val="right"/>
            </w:pPr>
            <w:r>
              <w:t>40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3A1DDA" w:rsidP="00144482">
            <w:pPr>
              <w:spacing w:after="120"/>
              <w:ind w:right="40"/>
              <w:jc w:val="right"/>
            </w:pPr>
            <w:r>
              <w:t>44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8C67EF" w:rsidP="00144482">
            <w:pPr>
              <w:spacing w:after="120"/>
              <w:ind w:right="40"/>
              <w:jc w:val="right"/>
            </w:pPr>
            <w:r>
              <w:t>4</w:t>
            </w:r>
            <w:r w:rsidR="003A1DDA">
              <w:t>6</w:t>
            </w:r>
          </w:p>
        </w:tc>
      </w:tr>
      <w:tr w:rsidR="002C0151" w:rsidRPr="00144482" w:rsidTr="00144482">
        <w:tc>
          <w:tcPr>
            <w:tcW w:w="9110" w:type="dxa"/>
            <w:gridSpan w:val="3"/>
            <w:shd w:val="clear" w:color="auto" w:fill="auto"/>
          </w:tcPr>
          <w:p w:rsidR="002C0151" w:rsidRPr="002C0151" w:rsidRDefault="002C0151" w:rsidP="002C01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</w:rPr>
            </w:pPr>
            <w:r>
              <w:tab/>
              <w:t>Статья 27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44482" w:rsidRDefault="003A1DDA" w:rsidP="00144482">
            <w:pPr>
              <w:spacing w:after="120"/>
              <w:ind w:right="40"/>
              <w:jc w:val="right"/>
            </w:pPr>
            <w:r>
              <w:t>47</w:t>
            </w:r>
          </w:p>
        </w:tc>
      </w:tr>
    </w:tbl>
    <w:p w:rsidR="002C0151" w:rsidRPr="00235F42" w:rsidRDefault="002C0151" w:rsidP="00235F4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235F42">
        <w:lastRenderedPageBreak/>
        <w:tab/>
      </w:r>
      <w:r w:rsidRPr="002C0151">
        <w:rPr>
          <w:lang w:val="en-GB"/>
        </w:rPr>
        <w:t>I</w:t>
      </w:r>
      <w:r w:rsidRPr="00235F42">
        <w:t>.</w:t>
      </w:r>
      <w:r w:rsidRPr="00235F42">
        <w:tab/>
        <w:t>Введение</w:t>
      </w: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C0151" w:rsidRPr="002C0151" w:rsidRDefault="00235F42" w:rsidP="00235F42">
      <w:pPr>
        <w:pStyle w:val="SingleTxt"/>
      </w:pPr>
      <w:r>
        <w:t>1.</w:t>
      </w:r>
      <w:r>
        <w:tab/>
      </w:r>
      <w:r w:rsidR="002C0151" w:rsidRPr="002C0151">
        <w:t>Настоящий доклад представляется в соответствии с пунктом 1 статьи 40 Международного пакта о гражданских и политических правах и составлен в с</w:t>
      </w:r>
      <w:r w:rsidR="002C0151" w:rsidRPr="002C0151">
        <w:t>о</w:t>
      </w:r>
      <w:r w:rsidR="002C0151" w:rsidRPr="002C0151">
        <w:t>ответствии с Согласованными руководящими принципами, касающимися формы и содержания докладов, подлежащих представлению государствами участниками в Комитет по правам человека (HRI/GEN/2/Rev.6), и Руководящими положениями в отношении докладов государств-участников, представляемых в соответствии со статьей 40 Международного пакта о гражданских и политических правах.</w:t>
      </w:r>
    </w:p>
    <w:p w:rsidR="002C0151" w:rsidRPr="002C0151" w:rsidRDefault="00235F42" w:rsidP="00235F42">
      <w:pPr>
        <w:pStyle w:val="SingleTxt"/>
      </w:pPr>
      <w:r>
        <w:t>2.</w:t>
      </w:r>
      <w:r>
        <w:tab/>
      </w:r>
      <w:r w:rsidR="002C0151" w:rsidRPr="002C0151">
        <w:t>При подготовке доклада были приняты во внимание и учтены Заключител</w:t>
      </w:r>
      <w:r w:rsidR="002C0151" w:rsidRPr="002C0151">
        <w:t>ь</w:t>
      </w:r>
      <w:r w:rsidR="002C0151" w:rsidRPr="002C0151">
        <w:t>ные замечания Комитета по правам человека, сделанные на 104-й сессии, Нью-Йорк, 12–30 марта 2012 года (CCPR/C/SR.2887).</w:t>
      </w:r>
    </w:p>
    <w:p w:rsidR="002C0151" w:rsidRPr="002C0151" w:rsidRDefault="00235F42" w:rsidP="00235F42">
      <w:pPr>
        <w:pStyle w:val="SingleTxt"/>
      </w:pPr>
      <w:r>
        <w:t>3.</w:t>
      </w:r>
      <w:r>
        <w:tab/>
      </w:r>
      <w:r w:rsidR="002C0151" w:rsidRPr="002C0151">
        <w:t>Туркменистан ратифицировал</w:t>
      </w:r>
      <w:r w:rsidR="002C0151" w:rsidRPr="002C0151">
        <w:rPr>
          <w:bCs/>
        </w:rPr>
        <w:t xml:space="preserve"> Международный пакт о гражданских и пол</w:t>
      </w:r>
      <w:r w:rsidR="002C0151" w:rsidRPr="002C0151">
        <w:rPr>
          <w:bCs/>
        </w:rPr>
        <w:t>и</w:t>
      </w:r>
      <w:r w:rsidR="002C0151" w:rsidRPr="002C0151">
        <w:rPr>
          <w:bCs/>
        </w:rPr>
        <w:t xml:space="preserve">тических правах и </w:t>
      </w:r>
      <w:r w:rsidR="002C0151" w:rsidRPr="002C0151">
        <w:t xml:space="preserve">Факультативный протокол к нему </w:t>
      </w:r>
      <w:r w:rsidR="002C0151" w:rsidRPr="002C0151">
        <w:rPr>
          <w:bCs/>
        </w:rPr>
        <w:t>20 декабря 1996 года.</w:t>
      </w:r>
      <w:r w:rsidR="002C0151" w:rsidRPr="002C0151">
        <w:t xml:space="preserve"> 27 декабря 1999 года Туркменистан стал участником второго Факультативного протокола к Пакту, направленного на отмену смертной казни.</w:t>
      </w:r>
    </w:p>
    <w:p w:rsidR="002C0151" w:rsidRPr="002C0151" w:rsidRDefault="00235F42" w:rsidP="00235F42">
      <w:pPr>
        <w:pStyle w:val="SingleTxt"/>
      </w:pPr>
      <w:r>
        <w:rPr>
          <w:bCs/>
        </w:rPr>
        <w:t>4.</w:t>
      </w:r>
      <w:r>
        <w:rPr>
          <w:bCs/>
        </w:rPr>
        <w:tab/>
      </w:r>
      <w:r w:rsidR="002C0151" w:rsidRPr="002C0151">
        <w:rPr>
          <w:bCs/>
        </w:rPr>
        <w:t>Настоящий доклад является вторым периодическим докладом Туркмен</w:t>
      </w:r>
      <w:r w:rsidR="002C0151" w:rsidRPr="002C0151">
        <w:rPr>
          <w:bCs/>
        </w:rPr>
        <w:t>и</w:t>
      </w:r>
      <w:r w:rsidR="002C0151" w:rsidRPr="002C0151">
        <w:rPr>
          <w:bCs/>
        </w:rPr>
        <w:t xml:space="preserve">стана о </w:t>
      </w:r>
      <w:r w:rsidR="002C0151" w:rsidRPr="002C0151">
        <w:t>ключевых законодательных, судебных, административных, практических и других мерах</w:t>
      </w:r>
      <w:r w:rsidR="002C0151" w:rsidRPr="002C0151">
        <w:rPr>
          <w:bCs/>
        </w:rPr>
        <w:t xml:space="preserve">, принятых </w:t>
      </w:r>
      <w:r w:rsidR="002C0151" w:rsidRPr="002C0151">
        <w:t>за отчетный период д</w:t>
      </w:r>
      <w:r w:rsidR="002C0151" w:rsidRPr="002C0151">
        <w:rPr>
          <w:bCs/>
        </w:rPr>
        <w:t xml:space="preserve">ля осуществления положений </w:t>
      </w:r>
      <w:r w:rsidR="002C0151" w:rsidRPr="002C0151">
        <w:t>Международного пакта о гражданских и политических правах и двух его прот</w:t>
      </w:r>
      <w:r w:rsidR="002C0151" w:rsidRPr="002C0151">
        <w:t>о</w:t>
      </w:r>
      <w:r w:rsidR="002C0151" w:rsidRPr="002C0151">
        <w:t>колов. В докладе отражены принятые и принимаемые государством меры по пр</w:t>
      </w:r>
      <w:r w:rsidR="002C0151" w:rsidRPr="002C0151">
        <w:t>е</w:t>
      </w:r>
      <w:r w:rsidR="002C0151" w:rsidRPr="002C0151">
        <w:t>творению в жизнь прав, признаваемых в настоящем Пакте, и о прогрессе, д</w:t>
      </w:r>
      <w:r w:rsidR="002C0151" w:rsidRPr="002C0151">
        <w:t>о</w:t>
      </w:r>
      <w:r w:rsidR="002C0151" w:rsidRPr="002C0151">
        <w:t>стигнутом в использовании этих прав.</w:t>
      </w:r>
    </w:p>
    <w:p w:rsidR="002C0151" w:rsidRPr="002C0151" w:rsidRDefault="00235F42" w:rsidP="00235F42">
      <w:pPr>
        <w:pStyle w:val="SingleTxt"/>
      </w:pPr>
      <w:r>
        <w:t>5.</w:t>
      </w:r>
      <w:r>
        <w:tab/>
      </w:r>
      <w:r w:rsidR="002C0151" w:rsidRPr="002C0151">
        <w:t>При подготовке доклада были использованы законодательство Туркмен</w:t>
      </w:r>
      <w:r w:rsidR="002C0151" w:rsidRPr="002C0151">
        <w:t>и</w:t>
      </w:r>
      <w:r w:rsidR="002C0151" w:rsidRPr="002C0151">
        <w:t>стана, материалы и информация государственных органов и общественных об</w:t>
      </w:r>
      <w:r w:rsidR="002C0151" w:rsidRPr="002C0151">
        <w:t>ъ</w:t>
      </w:r>
      <w:r w:rsidR="002C0151" w:rsidRPr="002C0151">
        <w:t>единений. Работа по широкому ознакомлению общественности с материалами настоящего доклада была начата при его подготовке. Межведомственная коми</w:t>
      </w:r>
      <w:r w:rsidR="002C0151" w:rsidRPr="002C0151">
        <w:t>с</w:t>
      </w:r>
      <w:r w:rsidR="002C0151" w:rsidRPr="002C0151">
        <w:t>сиям по обеспечению выполнения международных обязательств Туркменистана в области прав человека и международного гуманитарного права провела ряд ме</w:t>
      </w:r>
      <w:r w:rsidR="002C0151" w:rsidRPr="002C0151">
        <w:t>ж</w:t>
      </w:r>
      <w:r w:rsidR="002C0151" w:rsidRPr="002C0151">
        <w:t>ведомственных совещаний и консультаций с международными экспертами, пр</w:t>
      </w:r>
      <w:r w:rsidR="002C0151" w:rsidRPr="002C0151">
        <w:t>и</w:t>
      </w:r>
      <w:r w:rsidR="002C0151" w:rsidRPr="002C0151">
        <w:t>глашенными агентствами Организации Объединенных Наций. Проект доклада был направлен в министерства, государственные комитеты и ведомства, общ</w:t>
      </w:r>
      <w:r w:rsidR="002C0151" w:rsidRPr="002C0151">
        <w:t>е</w:t>
      </w:r>
      <w:r w:rsidR="002C0151" w:rsidRPr="002C0151">
        <w:t>ственные организации, замечания и пожелания которых были учтены при подг</w:t>
      </w:r>
      <w:r w:rsidR="002C0151" w:rsidRPr="002C0151">
        <w:t>о</w:t>
      </w:r>
      <w:r w:rsidR="002C0151" w:rsidRPr="002C0151">
        <w:t xml:space="preserve">товке его окончательной версии. </w:t>
      </w:r>
    </w:p>
    <w:p w:rsidR="002C0151" w:rsidRPr="002C0151" w:rsidRDefault="00235F42" w:rsidP="00235F42">
      <w:pPr>
        <w:pStyle w:val="SingleTxt"/>
      </w:pPr>
      <w:r>
        <w:t>6.</w:t>
      </w:r>
      <w:r>
        <w:tab/>
      </w:r>
      <w:r w:rsidR="002C0151" w:rsidRPr="002C0151">
        <w:t>Проект доклада прошел согласование, а также обсуждение на "круглом ст</w:t>
      </w:r>
      <w:r w:rsidR="002C0151" w:rsidRPr="002C0151">
        <w:t>о</w:t>
      </w:r>
      <w:r w:rsidR="002C0151" w:rsidRPr="002C0151">
        <w:t>ле" с участием представителей Межведомственной комиссии по обеспечению международных обязательств Туркменистана в области прав человека и межд</w:t>
      </w:r>
      <w:r w:rsidR="002C0151" w:rsidRPr="002C0151">
        <w:t>у</w:t>
      </w:r>
      <w:r w:rsidR="002C0151" w:rsidRPr="002C0151">
        <w:t>народного гуманитарного права. Замечания и предложения были учтены при ф</w:t>
      </w:r>
      <w:r w:rsidR="002C0151" w:rsidRPr="002C0151">
        <w:t>и</w:t>
      </w:r>
      <w:r w:rsidR="002C0151" w:rsidRPr="002C0151">
        <w:t>нальном завершении доклада.</w:t>
      </w:r>
    </w:p>
    <w:p w:rsidR="002C0151" w:rsidRPr="002C0151" w:rsidRDefault="00235F42" w:rsidP="00235F42">
      <w:pPr>
        <w:pStyle w:val="SingleTxt"/>
      </w:pPr>
      <w:r>
        <w:t>7.</w:t>
      </w:r>
      <w:r>
        <w:tab/>
      </w:r>
      <w:r w:rsidR="002C0151" w:rsidRPr="002C0151">
        <w:t>В целях обеспечения выполнения международных обязательств Туркмен</w:t>
      </w:r>
      <w:r w:rsidR="002C0151" w:rsidRPr="002C0151">
        <w:t>и</w:t>
      </w:r>
      <w:r w:rsidR="002C0151" w:rsidRPr="002C0151">
        <w:t>стана в области прав человека, а также для координации деятельности мин</w:t>
      </w:r>
      <w:r w:rsidR="002C0151" w:rsidRPr="002C0151">
        <w:t>и</w:t>
      </w:r>
      <w:r w:rsidR="002C0151" w:rsidRPr="002C0151">
        <w:t>стерств, государственных комитетов, ведомств и органов исполнительной власти на местах, предприятий, учреждений и организаций по реализации междунаро</w:t>
      </w:r>
      <w:r w:rsidR="002C0151" w:rsidRPr="002C0151">
        <w:t>д</w:t>
      </w:r>
      <w:r w:rsidR="002C0151" w:rsidRPr="002C0151">
        <w:t>но-правовых обязательств Туркменистана в области прав человека Постановл</w:t>
      </w:r>
      <w:r w:rsidR="002C0151" w:rsidRPr="002C0151">
        <w:t>е</w:t>
      </w:r>
      <w:r w:rsidR="002C0151" w:rsidRPr="002C0151">
        <w:t>нием Президента Туркменистана 24 августа 2007 года была создана Межведо</w:t>
      </w:r>
      <w:r w:rsidR="002C0151" w:rsidRPr="002C0151">
        <w:t>м</w:t>
      </w:r>
      <w:r w:rsidR="002C0151" w:rsidRPr="002C0151">
        <w:t>ственная комиссия по обеспечению выполнения международных обязательств Туркменистана в области прав человека.</w:t>
      </w:r>
    </w:p>
    <w:p w:rsidR="002C0151" w:rsidRPr="002C0151" w:rsidRDefault="00235F42" w:rsidP="00235F42">
      <w:pPr>
        <w:pStyle w:val="SingleTxt"/>
      </w:pPr>
      <w:r>
        <w:t>8.</w:t>
      </w:r>
      <w:r>
        <w:tab/>
      </w:r>
      <w:r w:rsidR="002C0151" w:rsidRPr="002C0151">
        <w:t>В августе 2012 указанная Комиссия была преобразована в Межведомстве</w:t>
      </w:r>
      <w:r w:rsidR="002C0151" w:rsidRPr="002C0151">
        <w:t>н</w:t>
      </w:r>
      <w:r w:rsidR="002C0151" w:rsidRPr="002C0151">
        <w:t>ную комиссию по обеспечению выполнения международных обязательств Тур</w:t>
      </w:r>
      <w:r w:rsidR="002C0151" w:rsidRPr="002C0151">
        <w:t>к</w:t>
      </w:r>
      <w:r w:rsidR="002C0151" w:rsidRPr="002C0151">
        <w:t>менистана в области прав человека и международного гуманитарного права.</w:t>
      </w:r>
    </w:p>
    <w:p w:rsidR="002C0151" w:rsidRPr="002C0151" w:rsidRDefault="00235F42" w:rsidP="00235F42">
      <w:pPr>
        <w:pStyle w:val="SingleTxt"/>
      </w:pPr>
      <w:r>
        <w:lastRenderedPageBreak/>
        <w:t>9.</w:t>
      </w:r>
      <w:r>
        <w:tab/>
      </w:r>
      <w:r w:rsidR="002C0151" w:rsidRPr="002C0151">
        <w:t>В состав Межведомственной комиссии входят представители: Парламента Туркменистана, Министерства иностранных дел, Министерства юстиции, Ве</w:t>
      </w:r>
      <w:r w:rsidR="002C0151" w:rsidRPr="002C0151">
        <w:t>р</w:t>
      </w:r>
      <w:r w:rsidR="002C0151" w:rsidRPr="002C0151">
        <w:t>ховного суда Туркменистана, Генеральной прокуратуры Туркменистана, Мин</w:t>
      </w:r>
      <w:r w:rsidR="002C0151" w:rsidRPr="002C0151">
        <w:t>и</w:t>
      </w:r>
      <w:r w:rsidR="002C0151" w:rsidRPr="002C0151">
        <w:t>стерства внутренних дел Туркменистана, Министерства обороны Туркменистана, Министерства экономики и развития Туркменистана, Министерства образования Туркменистана, Министерства здравоохранения и медицинской промышленности Туркменистана, Министерства труда и социальной защиты населения Туркмен</w:t>
      </w:r>
      <w:r w:rsidR="002C0151" w:rsidRPr="002C0151">
        <w:t>и</w:t>
      </w:r>
      <w:r w:rsidR="002C0151" w:rsidRPr="002C0151">
        <w:t>стана, Министерства культуры Туркменистана, Государственного комитета Тур</w:t>
      </w:r>
      <w:r w:rsidR="002C0151" w:rsidRPr="002C0151">
        <w:t>к</w:t>
      </w:r>
      <w:r w:rsidR="002C0151" w:rsidRPr="002C0151">
        <w:t>менистана по статистике, Туркменского национального института демократии и прав человека при Президенте Туркменистана, Института государства и права при Президенте Туркменистана, Национального центра профсоюзов Туркмен</w:t>
      </w:r>
      <w:r w:rsidR="002C0151" w:rsidRPr="002C0151">
        <w:t>и</w:t>
      </w:r>
      <w:r w:rsidR="002C0151" w:rsidRPr="002C0151">
        <w:t>стана, Союза женщин Туркменистана, Молодежной организации им. Махтумкули, Национального общества Красного полумесяца Туркменистана.</w:t>
      </w:r>
    </w:p>
    <w:p w:rsidR="002C0151" w:rsidRPr="002C0151" w:rsidRDefault="00235F42" w:rsidP="00235F42">
      <w:pPr>
        <w:pStyle w:val="SingleTxt"/>
      </w:pPr>
      <w:r>
        <w:rPr>
          <w:bCs/>
        </w:rPr>
        <w:t>10.</w:t>
      </w:r>
      <w:r>
        <w:rPr>
          <w:bCs/>
        </w:rPr>
        <w:tab/>
      </w:r>
      <w:r w:rsidR="002C0151" w:rsidRPr="002C0151">
        <w:rPr>
          <w:bCs/>
        </w:rPr>
        <w:t>З</w:t>
      </w:r>
      <w:r w:rsidR="002C0151" w:rsidRPr="002C0151">
        <w:t>а истекший период Межведомственной комиссией был проведен комплекс мер, нацеленных на дальнейшее укрепление правовых основ туркменского общ</w:t>
      </w:r>
      <w:r w:rsidR="002C0151" w:rsidRPr="002C0151">
        <w:t>е</w:t>
      </w:r>
      <w:r w:rsidR="002C0151" w:rsidRPr="002C0151">
        <w:t>ства, обеспечение гарантий реализации политических, экономических, социал</w:t>
      </w:r>
      <w:r w:rsidR="002C0151" w:rsidRPr="002C0151">
        <w:t>ь</w:t>
      </w:r>
      <w:r w:rsidR="002C0151" w:rsidRPr="002C0151">
        <w:t>ных, культурных прав граждан страны.</w:t>
      </w:r>
    </w:p>
    <w:p w:rsidR="002C0151" w:rsidRPr="002C0151" w:rsidRDefault="00235F42" w:rsidP="00235F42">
      <w:pPr>
        <w:pStyle w:val="SingleTxt"/>
        <w:rPr>
          <w:bCs/>
        </w:rPr>
      </w:pPr>
      <w:r>
        <w:t>11.</w:t>
      </w:r>
      <w:r>
        <w:tab/>
      </w:r>
      <w:r w:rsidR="002C0151" w:rsidRPr="002C0151">
        <w:t>Основным направлением деятельности Межведомственной комиссии явл</w:t>
      </w:r>
      <w:r w:rsidR="002C0151" w:rsidRPr="002C0151">
        <w:t>я</w:t>
      </w:r>
      <w:r w:rsidR="002C0151" w:rsidRPr="002C0151">
        <w:t>ется содействие Главе государства в реализации его конституционных полном</w:t>
      </w:r>
      <w:r w:rsidR="002C0151" w:rsidRPr="002C0151">
        <w:t>о</w:t>
      </w:r>
      <w:r w:rsidR="002C0151" w:rsidRPr="002C0151">
        <w:t>чий гаранта прав и свобод человека. Комиссия вырабатывает предложения по с</w:t>
      </w:r>
      <w:r w:rsidR="002C0151" w:rsidRPr="002C0151">
        <w:t>о</w:t>
      </w:r>
      <w:r w:rsidR="002C0151" w:rsidRPr="002C0151">
        <w:t>вершенствованию государственной политики в области прав человека и повыш</w:t>
      </w:r>
      <w:r w:rsidR="002C0151" w:rsidRPr="002C0151">
        <w:t>е</w:t>
      </w:r>
      <w:r w:rsidR="002C0151" w:rsidRPr="002C0151">
        <w:t xml:space="preserve">нию эффективности правозащитных механизмов. </w:t>
      </w:r>
    </w:p>
    <w:p w:rsidR="002C0151" w:rsidRPr="002C0151" w:rsidRDefault="00235F42" w:rsidP="00235F42">
      <w:pPr>
        <w:pStyle w:val="SingleTxt"/>
      </w:pPr>
      <w:r>
        <w:t>12.</w:t>
      </w:r>
      <w:r>
        <w:tab/>
      </w:r>
      <w:r w:rsidR="002C0151" w:rsidRPr="002C0151">
        <w:t>Одним из важных направлений деятельности Комиссии являются монит</w:t>
      </w:r>
      <w:r w:rsidR="002C0151" w:rsidRPr="002C0151">
        <w:t>о</w:t>
      </w:r>
      <w:r w:rsidR="002C0151" w:rsidRPr="002C0151">
        <w:t>ринг национального законодательства в области прав человека и подготовка на постоянной основе предложений об имплементации международных норм в о</w:t>
      </w:r>
      <w:r w:rsidR="002C0151" w:rsidRPr="002C0151">
        <w:t>б</w:t>
      </w:r>
      <w:r w:rsidR="002C0151" w:rsidRPr="002C0151">
        <w:t>ласти прав человека в рамках правовой реформы, осуществляемой в Туркмен</w:t>
      </w:r>
      <w:r w:rsidR="002C0151" w:rsidRPr="002C0151">
        <w:t>и</w:t>
      </w:r>
      <w:r w:rsidR="002C0151" w:rsidRPr="002C0151">
        <w:t>стане по инициативе Главы государства Гурбангулы Бердымухамедова. В соо</w:t>
      </w:r>
      <w:r w:rsidR="002C0151" w:rsidRPr="002C0151">
        <w:t>т</w:t>
      </w:r>
      <w:r w:rsidR="002C0151" w:rsidRPr="002C0151">
        <w:t>ветствии с основными целями и задачами Межведомственной комиссии на п</w:t>
      </w:r>
      <w:r w:rsidR="002C0151" w:rsidRPr="002C0151">
        <w:t>о</w:t>
      </w:r>
      <w:r w:rsidR="002C0151" w:rsidRPr="002C0151">
        <w:t>стоянной основе ведется работа по подготовке предложений и рекомендаций по совершенствованию национального законодательства с учетом основополага</w:t>
      </w:r>
      <w:r w:rsidR="002C0151" w:rsidRPr="002C0151">
        <w:t>ю</w:t>
      </w:r>
      <w:r w:rsidR="002C0151" w:rsidRPr="002C0151">
        <w:t xml:space="preserve">щих принципов международных норм в области прав человека. </w:t>
      </w:r>
    </w:p>
    <w:p w:rsidR="002C0151" w:rsidRPr="002C0151" w:rsidRDefault="00235F42" w:rsidP="00235F42">
      <w:pPr>
        <w:pStyle w:val="SingleTxt"/>
      </w:pPr>
      <w:r>
        <w:t>13.</w:t>
      </w:r>
      <w:r>
        <w:tab/>
      </w:r>
      <w:r w:rsidR="002C0151" w:rsidRPr="002C0151">
        <w:t>Межведомственная комиссия по обеспечению выполнения международных обязательств Туркменистана в области прав человека и международного гуман</w:t>
      </w:r>
      <w:r w:rsidR="002C0151" w:rsidRPr="002C0151">
        <w:t>и</w:t>
      </w:r>
      <w:r w:rsidR="002C0151" w:rsidRPr="002C0151">
        <w:t>тарного права осуществляет обеспечение подготовки национальных докладов о ходе выполнения международных договоров в области прав человека для пре</w:t>
      </w:r>
      <w:r w:rsidR="002C0151" w:rsidRPr="002C0151">
        <w:t>д</w:t>
      </w:r>
      <w:r w:rsidR="002C0151" w:rsidRPr="002C0151">
        <w:t>ставления в договорные органы Организации Объединенных Наций.</w:t>
      </w:r>
    </w:p>
    <w:p w:rsidR="002C0151" w:rsidRPr="002C0151" w:rsidRDefault="00235F42" w:rsidP="00235F42">
      <w:pPr>
        <w:pStyle w:val="SingleTxt"/>
      </w:pPr>
      <w:r>
        <w:t>14.</w:t>
      </w:r>
      <w:r>
        <w:tab/>
      </w:r>
      <w:r w:rsidR="002C0151" w:rsidRPr="002C0151">
        <w:t>Межведомственная комиссия по обеспечению выполнения международных обязательств Туркменистана в области прав человека и международного гуман</w:t>
      </w:r>
      <w:r w:rsidR="002C0151" w:rsidRPr="002C0151">
        <w:t>и</w:t>
      </w:r>
      <w:r w:rsidR="002C0151" w:rsidRPr="002C0151">
        <w:t>тарного права на постоянной основе ведет активный диалог по вопросам прав человека с Региональным представителем Управления Верховного комиссара ООН по правам человека, Программой развития ООН, ЮНИСЕФ, Фондом ООН в области народонаселения, Управлением Верховного комиссара по делам б</w:t>
      </w:r>
      <w:r w:rsidR="002C0151" w:rsidRPr="002C0151">
        <w:t>е</w:t>
      </w:r>
      <w:r w:rsidR="002C0151" w:rsidRPr="002C0151">
        <w:t>женцев (УВКБ ООН) и другими агентствами Организации Объединенных Наций, а также другими международными организациями.</w:t>
      </w:r>
    </w:p>
    <w:p w:rsidR="00235F42" w:rsidRPr="00235F42" w:rsidRDefault="00235F42" w:rsidP="00235F42">
      <w:pPr>
        <w:pStyle w:val="SingleTxt"/>
        <w:spacing w:after="0" w:line="120" w:lineRule="exact"/>
        <w:rPr>
          <w:bCs/>
          <w:sz w:val="10"/>
        </w:rPr>
      </w:pPr>
    </w:p>
    <w:p w:rsidR="00235F42" w:rsidRPr="00235F42" w:rsidRDefault="00235F42" w:rsidP="00235F42">
      <w:pPr>
        <w:pStyle w:val="SingleTxt"/>
        <w:spacing w:after="0" w:line="120" w:lineRule="exact"/>
        <w:rPr>
          <w:bCs/>
          <w:sz w:val="10"/>
        </w:rPr>
      </w:pPr>
    </w:p>
    <w:p w:rsidR="002C0151" w:rsidRPr="002C0151" w:rsidRDefault="002C0151" w:rsidP="003F4207">
      <w:pPr>
        <w:pStyle w:val="HCh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2C0151">
        <w:rPr>
          <w:bCs/>
        </w:rPr>
        <w:lastRenderedPageBreak/>
        <w:tab/>
      </w:r>
      <w:r w:rsidRPr="002C0151">
        <w:t>II.</w:t>
      </w:r>
      <w:r w:rsidRPr="002C0151">
        <w:tab/>
        <w:t xml:space="preserve">Информация о ходе осуществления положений </w:t>
      </w:r>
      <w:r w:rsidR="003F4207" w:rsidRPr="003F4207">
        <w:br/>
      </w:r>
      <w:r w:rsidRPr="002C0151">
        <w:t xml:space="preserve">статей </w:t>
      </w:r>
      <w:r w:rsidRPr="00235F42">
        <w:rPr>
          <w:spacing w:val="-8"/>
        </w:rPr>
        <w:t>1</w:t>
      </w:r>
      <w:r w:rsidR="003F4207" w:rsidRPr="003F4207">
        <w:rPr>
          <w:spacing w:val="-8"/>
        </w:rPr>
        <w:t>–</w:t>
      </w:r>
      <w:r w:rsidRPr="00235F42">
        <w:rPr>
          <w:spacing w:val="-8"/>
        </w:rPr>
        <w:t>27</w:t>
      </w:r>
      <w:r w:rsidRPr="002C0151">
        <w:t xml:space="preserve"> Пакта и Заключительных рекомендаций Комитета по правам человека</w:t>
      </w: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235F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</w:t>
      </w:r>
    </w:p>
    <w:p w:rsidR="00235F42" w:rsidRPr="00235F42" w:rsidRDefault="00235F42" w:rsidP="00235F42">
      <w:pPr>
        <w:pStyle w:val="SingleTxt"/>
        <w:spacing w:after="0" w:line="120" w:lineRule="exact"/>
        <w:rPr>
          <w:bCs/>
          <w:sz w:val="10"/>
        </w:rPr>
      </w:pPr>
    </w:p>
    <w:p w:rsidR="00235F42" w:rsidRPr="00235F42" w:rsidRDefault="00235F42" w:rsidP="00235F42">
      <w:pPr>
        <w:pStyle w:val="SingleTxt"/>
        <w:spacing w:after="0" w:line="120" w:lineRule="exact"/>
        <w:rPr>
          <w:bCs/>
          <w:sz w:val="10"/>
        </w:rPr>
      </w:pPr>
    </w:p>
    <w:p w:rsidR="002C0151" w:rsidRPr="002C0151" w:rsidRDefault="00235F42" w:rsidP="00235F42">
      <w:pPr>
        <w:pStyle w:val="SingleTxt"/>
      </w:pPr>
      <w:r>
        <w:rPr>
          <w:bCs/>
        </w:rPr>
        <w:t>15.</w:t>
      </w:r>
      <w:r>
        <w:rPr>
          <w:bCs/>
        </w:rPr>
        <w:tab/>
      </w:r>
      <w:r w:rsidR="002C0151" w:rsidRPr="002C0151">
        <w:rPr>
          <w:bCs/>
        </w:rPr>
        <w:t>Право народа на самоопределение было реализовано на основании Декл</w:t>
      </w:r>
      <w:r w:rsidR="002C0151" w:rsidRPr="002C0151">
        <w:rPr>
          <w:bCs/>
        </w:rPr>
        <w:t>а</w:t>
      </w:r>
      <w:r w:rsidR="002C0151" w:rsidRPr="002C0151">
        <w:rPr>
          <w:bCs/>
        </w:rPr>
        <w:t xml:space="preserve">рации о государственном суверенитете Туркменской </w:t>
      </w:r>
      <w:r w:rsidR="002C0151" w:rsidRPr="002C0151">
        <w:t>ССР от 22 августа 1990 года. Декларация явилась основой Конституции Туркменистана от 18 мая 1992 года. 26 сентября 2008 года была принята новая редакция Конституции Туркменистана.</w:t>
      </w:r>
    </w:p>
    <w:p w:rsidR="002C0151" w:rsidRPr="002C0151" w:rsidRDefault="00235F42" w:rsidP="00235F42">
      <w:pPr>
        <w:pStyle w:val="SingleTxt"/>
      </w:pPr>
      <w:r>
        <w:rPr>
          <w:bCs/>
        </w:rPr>
        <w:t>16.</w:t>
      </w:r>
      <w:r>
        <w:rPr>
          <w:bCs/>
        </w:rPr>
        <w:tab/>
      </w:r>
      <w:r w:rsidR="002C0151" w:rsidRPr="002C0151">
        <w:rPr>
          <w:bCs/>
        </w:rPr>
        <w:t xml:space="preserve">Согласно статье 1 Конституции </w:t>
      </w:r>
      <w:r w:rsidR="002C0151" w:rsidRPr="002C0151">
        <w:t>Туркменистан является демократическим, правовым и светским государством, в котором государственное правление ос</w:t>
      </w:r>
      <w:r w:rsidR="002C0151" w:rsidRPr="002C0151">
        <w:t>у</w:t>
      </w:r>
      <w:r w:rsidR="002C0151" w:rsidRPr="002C0151">
        <w:t>ществляется в форме президентской республики. Туркменистан обладает верх</w:t>
      </w:r>
      <w:r w:rsidR="002C0151" w:rsidRPr="002C0151">
        <w:t>о</w:t>
      </w:r>
      <w:r w:rsidR="002C0151" w:rsidRPr="002C0151">
        <w:t>венством и полнотой власти на своей территории, самостоятельно осуществляет свою внутреннюю и внешнюю политику. Государственный суверенитет и терр</w:t>
      </w:r>
      <w:r w:rsidR="002C0151" w:rsidRPr="002C0151">
        <w:t>и</w:t>
      </w:r>
      <w:r w:rsidR="002C0151" w:rsidRPr="002C0151">
        <w:t xml:space="preserve">тория Туркменистана являются едиными и неделимыми. Государство защищает независимость, территориальную целостность Туркменистана, конституционный строй и обеспечивает законность и правопорядок. </w:t>
      </w:r>
    </w:p>
    <w:p w:rsidR="002C0151" w:rsidRPr="002C0151" w:rsidRDefault="00235F42" w:rsidP="00235F42">
      <w:pPr>
        <w:pStyle w:val="SingleTxt"/>
      </w:pPr>
      <w:r>
        <w:t>17.</w:t>
      </w:r>
      <w:r>
        <w:tab/>
      </w:r>
      <w:r w:rsidR="002C0151" w:rsidRPr="002C0151">
        <w:t>Исходя из места и значения Конституции Туркменистана в национальной правовой системе, а также в целях дальнейшей демократизации государственной и общественной жизни страны, всестороннего гарантирования прав и свобод ч</w:t>
      </w:r>
      <w:r w:rsidR="002C0151" w:rsidRPr="002C0151">
        <w:t>е</w:t>
      </w:r>
      <w:r w:rsidR="002C0151" w:rsidRPr="002C0151">
        <w:t>ловека, совершенствования системы органов власти, укрепления государстве</w:t>
      </w:r>
      <w:r w:rsidR="002C0151" w:rsidRPr="002C0151">
        <w:t>н</w:t>
      </w:r>
      <w:r w:rsidR="002C0151" w:rsidRPr="002C0151">
        <w:t>ной независимости, была создана Конституционная комиссия по совершенств</w:t>
      </w:r>
      <w:r w:rsidR="002C0151" w:rsidRPr="002C0151">
        <w:t>о</w:t>
      </w:r>
      <w:r w:rsidR="002C0151" w:rsidRPr="002C0151">
        <w:t>ванию Конституции Туркменистана, обсуждение текста которой будет проходить с широким участием общественности через СМИ, с привлечением междунаро</w:t>
      </w:r>
      <w:r w:rsidR="002C0151" w:rsidRPr="002C0151">
        <w:t>д</w:t>
      </w:r>
      <w:r w:rsidR="002C0151" w:rsidRPr="002C0151">
        <w:t>ных экспертов для приведения основных положений новой редакции Констит</w:t>
      </w:r>
      <w:r w:rsidR="002C0151" w:rsidRPr="002C0151">
        <w:t>у</w:t>
      </w:r>
      <w:r w:rsidR="002C0151" w:rsidRPr="002C0151">
        <w:t>ции в соответствие с международными стандартами. На первом заседании Ко</w:t>
      </w:r>
      <w:r w:rsidR="002C0151" w:rsidRPr="002C0151">
        <w:t>н</w:t>
      </w:r>
      <w:r w:rsidR="002C0151" w:rsidRPr="002C0151">
        <w:t>ституционной комиссии, проведенной 6 августа 2014 года с участием Президента Туркменистана, были определены задачи и основные направления деятельности.</w:t>
      </w:r>
    </w:p>
    <w:p w:rsidR="002C0151" w:rsidRPr="002C0151" w:rsidRDefault="00235F42" w:rsidP="00235F42">
      <w:pPr>
        <w:pStyle w:val="SingleTxt"/>
      </w:pPr>
      <w:r>
        <w:t>18.</w:t>
      </w:r>
      <w:r>
        <w:tab/>
      </w:r>
      <w:r w:rsidR="002C0151" w:rsidRPr="002C0151">
        <w:t>28 мая 2015 года под председательством Президента Туркменистана Гу</w:t>
      </w:r>
      <w:r w:rsidR="002C0151" w:rsidRPr="002C0151">
        <w:t>р</w:t>
      </w:r>
      <w:r w:rsidR="002C0151" w:rsidRPr="002C0151">
        <w:t>бангулы Бердымухамедова прошло очередное заседание Конституционной к</w:t>
      </w:r>
      <w:r w:rsidR="002C0151" w:rsidRPr="002C0151">
        <w:t>о</w:t>
      </w:r>
      <w:r w:rsidR="002C0151" w:rsidRPr="002C0151">
        <w:t>миссии по совершенствованию Конституции Туркменистана, где была проанал</w:t>
      </w:r>
      <w:r w:rsidR="002C0151" w:rsidRPr="002C0151">
        <w:t>и</w:t>
      </w:r>
      <w:r w:rsidR="002C0151" w:rsidRPr="002C0151">
        <w:t>зирована деятельность по совершенствованию Основного закона Туркменистана, заслушаны отчеты членов Комиссии и намечены предстоящие задачи.</w:t>
      </w:r>
    </w:p>
    <w:p w:rsidR="002C0151" w:rsidRPr="002C0151" w:rsidRDefault="00235F42" w:rsidP="00235F42">
      <w:pPr>
        <w:pStyle w:val="SingleTxt"/>
      </w:pPr>
      <w:r>
        <w:t>19.</w:t>
      </w:r>
      <w:r>
        <w:tab/>
      </w:r>
      <w:r w:rsidR="002C0151" w:rsidRPr="002C0151">
        <w:t>Как отметил Глава государства, проводимые в настоящее время конституц</w:t>
      </w:r>
      <w:r w:rsidR="002C0151" w:rsidRPr="002C0151">
        <w:t>и</w:t>
      </w:r>
      <w:r w:rsidR="002C0151" w:rsidRPr="002C0151">
        <w:t>онные реформы должны учитывать самый передовой мировой опыт и опыт, накопленный в контексте национальной модели развития. При разработке зак</w:t>
      </w:r>
      <w:r w:rsidR="002C0151" w:rsidRPr="002C0151">
        <w:t>о</w:t>
      </w:r>
      <w:r w:rsidR="002C0151" w:rsidRPr="002C0151">
        <w:t>нов страны приоритетными должны быть общепризнанные нормы междунаро</w:t>
      </w:r>
      <w:r w:rsidR="002C0151" w:rsidRPr="002C0151">
        <w:t>д</w:t>
      </w:r>
      <w:r w:rsidR="002C0151" w:rsidRPr="002C0151">
        <w:t>ного права. Высказано мнение о необходимости еще раз на системной основе проанализировать отражение в Конституции предложений, касающихся закре</w:t>
      </w:r>
      <w:r w:rsidR="002C0151" w:rsidRPr="002C0151">
        <w:t>п</w:t>
      </w:r>
      <w:r w:rsidR="002C0151" w:rsidRPr="002C0151">
        <w:t>ления прав человека и гражданина, и продолжить работу в этом направлении.</w:t>
      </w:r>
    </w:p>
    <w:p w:rsidR="002C0151" w:rsidRPr="002C0151" w:rsidRDefault="00235F42" w:rsidP="00235F42">
      <w:pPr>
        <w:pStyle w:val="SingleTxt"/>
      </w:pPr>
      <w:r>
        <w:t>20.</w:t>
      </w:r>
      <w:r>
        <w:tab/>
      </w:r>
      <w:r w:rsidR="002C0151" w:rsidRPr="002C0151">
        <w:t>Признанный мировым сообществом постоянный нейтралитет Туркменист</w:t>
      </w:r>
      <w:r w:rsidR="002C0151" w:rsidRPr="002C0151">
        <w:t>а</w:t>
      </w:r>
      <w:r w:rsidR="002C0151" w:rsidRPr="002C0151">
        <w:t xml:space="preserve">на является основой его внутренней и внешней политики. </w:t>
      </w:r>
    </w:p>
    <w:p w:rsidR="002C0151" w:rsidRPr="002C0151" w:rsidRDefault="00235F42" w:rsidP="00235F42">
      <w:pPr>
        <w:pStyle w:val="SingleTxt"/>
      </w:pPr>
      <w:r>
        <w:t>21.</w:t>
      </w:r>
      <w:r>
        <w:tab/>
      </w:r>
      <w:r w:rsidR="002C0151" w:rsidRPr="002C0151">
        <w:t>Обретя по сути уникальный, единственный в своем роде международно-правовой статус нейтралитета, суверенный Туркменистан взял на себя обязател</w:t>
      </w:r>
      <w:r w:rsidR="002C0151" w:rsidRPr="002C0151">
        <w:t>ь</w:t>
      </w:r>
      <w:r w:rsidR="002C0151" w:rsidRPr="002C0151">
        <w:t>ства, выступая все эти годы инициатором и активным участником глобального процесса укрепления мира и безопасности на всей планете. Став политико-правовой основой для последовательной и неуклонной реализации всех крупн</w:t>
      </w:r>
      <w:r w:rsidR="002C0151" w:rsidRPr="002C0151">
        <w:t>о</w:t>
      </w:r>
      <w:r w:rsidR="002C0151" w:rsidRPr="002C0151">
        <w:t>масштабных преобразовательных программ государственного и социально-экономического развития новой исторической эпохи, нейтралитет содействовал значительной активизации политических, экономических и культурно-</w:t>
      </w:r>
      <w:r w:rsidR="002C0151" w:rsidRPr="002C0151">
        <w:lastRenderedPageBreak/>
        <w:t xml:space="preserve">гуманитарных связей современного Туркменистана со всеми заинтересованными государствами на двусторонней и многосторонней основе, в первую очередь, в рамках авторитетных международных организаций. </w:t>
      </w:r>
    </w:p>
    <w:p w:rsidR="002C0151" w:rsidRPr="002C0151" w:rsidRDefault="00235F42" w:rsidP="00235F42">
      <w:pPr>
        <w:pStyle w:val="SingleTxt"/>
      </w:pPr>
      <w:r>
        <w:t>22.</w:t>
      </w:r>
      <w:r>
        <w:tab/>
      </w:r>
      <w:r w:rsidR="002C0151" w:rsidRPr="002C0151">
        <w:t>За годы обретения статуса нейтралитета в результате широкомасштабных последовательных реформ Туркменистану удалось достичь впечатляющих усп</w:t>
      </w:r>
      <w:r w:rsidR="002C0151" w:rsidRPr="002C0151">
        <w:t>е</w:t>
      </w:r>
      <w:r w:rsidR="002C0151" w:rsidRPr="002C0151">
        <w:t>хов, прежде всего, сформировать и укрепить государственность, обеспечить устойчивые темпы роста экономики, повысить уровень и качество жизни насел</w:t>
      </w:r>
      <w:r w:rsidR="002C0151" w:rsidRPr="002C0151">
        <w:t>е</w:t>
      </w:r>
      <w:r w:rsidR="002C0151" w:rsidRPr="002C0151">
        <w:t>ния, укрепить авторитет страны на международной арене.</w:t>
      </w:r>
    </w:p>
    <w:p w:rsidR="002C0151" w:rsidRPr="002C0151" w:rsidRDefault="00235F42" w:rsidP="00235F42">
      <w:pPr>
        <w:pStyle w:val="SingleTxt"/>
      </w:pPr>
      <w:r>
        <w:t>23.</w:t>
      </w:r>
      <w:r>
        <w:tab/>
      </w:r>
      <w:r w:rsidR="002C0151" w:rsidRPr="002C0151">
        <w:t>В соответствии с постановлением, принятым на заседании Совета старе</w:t>
      </w:r>
      <w:r w:rsidR="002C0151" w:rsidRPr="002C0151">
        <w:t>й</w:t>
      </w:r>
      <w:r w:rsidR="002C0151" w:rsidRPr="002C0151">
        <w:t>шин, состоявшемся в городе Туркменабат 20 октября 2014 года, 2015 год был объявлен Годом нейтралитета и мира.</w:t>
      </w:r>
    </w:p>
    <w:p w:rsidR="002C0151" w:rsidRPr="002C0151" w:rsidRDefault="00235F42" w:rsidP="00235F42">
      <w:pPr>
        <w:pStyle w:val="SingleTxt"/>
      </w:pPr>
      <w:r>
        <w:t>24.</w:t>
      </w:r>
      <w:r>
        <w:tab/>
      </w:r>
      <w:r w:rsidR="002C0151" w:rsidRPr="002C0151">
        <w:t>9 января 2015 года на расширенном заседании Кабинета министров Туркм</w:t>
      </w:r>
      <w:r w:rsidR="002C0151" w:rsidRPr="002C0151">
        <w:t>е</w:t>
      </w:r>
      <w:r w:rsidR="002C0151" w:rsidRPr="002C0151">
        <w:t>нистана Президент Гурбангулы Бердымухамедов утвердил программу посвяще</w:t>
      </w:r>
      <w:r w:rsidR="002C0151" w:rsidRPr="002C0151">
        <w:t>н</w:t>
      </w:r>
      <w:r w:rsidR="002C0151" w:rsidRPr="002C0151">
        <w:t>ных 20-й годовщине нейтралитета Туркменистана юбилейных торжеств, нам</w:t>
      </w:r>
      <w:r w:rsidR="002C0151" w:rsidRPr="002C0151">
        <w:t>е</w:t>
      </w:r>
      <w:r w:rsidR="002C0151" w:rsidRPr="002C0151">
        <w:t>ченных к проведению как в нашей стране, так и за рубежом. Все предусмотре</w:t>
      </w:r>
      <w:r w:rsidR="002C0151" w:rsidRPr="002C0151">
        <w:t>н</w:t>
      </w:r>
      <w:r w:rsidR="002C0151" w:rsidRPr="002C0151">
        <w:t>ные в этом году мероприятия нацелены на расширение и углубление междун</w:t>
      </w:r>
      <w:r w:rsidR="002C0151" w:rsidRPr="002C0151">
        <w:t>а</w:t>
      </w:r>
      <w:r w:rsidR="002C0151" w:rsidRPr="002C0151">
        <w:t>родного партнерства по актуальным в глобальном аспекте направлениям станут воплощением торжества мира, дружбы и добрых отношений, высоких принципов гуманизма.</w:t>
      </w:r>
    </w:p>
    <w:p w:rsidR="002C0151" w:rsidRPr="002C0151" w:rsidRDefault="00235F42" w:rsidP="00235F42">
      <w:pPr>
        <w:pStyle w:val="SingleTxt"/>
      </w:pPr>
      <w:r>
        <w:t>25.</w:t>
      </w:r>
      <w:r>
        <w:tab/>
      </w:r>
      <w:r w:rsidR="002C0151" w:rsidRPr="002C0151">
        <w:t>Благодаря последовательной реализации внешнеполитического курса, Туркменистан значительно активизировал и укрепил сотрудничество с такими авторитетными международными организациями, как Организация Объедине</w:t>
      </w:r>
      <w:r w:rsidR="002C0151" w:rsidRPr="002C0151">
        <w:t>н</w:t>
      </w:r>
      <w:r w:rsidR="002C0151" w:rsidRPr="002C0151">
        <w:t>ных Наций, Организация по безопасности и сотрудничеству в Европе, Содруж</w:t>
      </w:r>
      <w:r w:rsidR="002C0151" w:rsidRPr="002C0151">
        <w:t>е</w:t>
      </w:r>
      <w:r w:rsidR="002C0151" w:rsidRPr="002C0151">
        <w:t>ство Независимых Государств, Организация экономического сотрудничества, а также с государствами Средней Азии, Европейского союза, Азиатско-Тихоокеанского региона, Соединенными Штатами Америки и странами Севе</w:t>
      </w:r>
      <w:r w:rsidR="002C0151" w:rsidRPr="002C0151">
        <w:t>р</w:t>
      </w:r>
      <w:r w:rsidR="002C0151" w:rsidRPr="002C0151">
        <w:t>ной и Южной Америки.</w:t>
      </w:r>
    </w:p>
    <w:p w:rsidR="002C0151" w:rsidRPr="002C0151" w:rsidRDefault="00235F42" w:rsidP="00235F42">
      <w:pPr>
        <w:pStyle w:val="SingleTxt"/>
      </w:pPr>
      <w:r>
        <w:t>26.</w:t>
      </w:r>
      <w:r>
        <w:tab/>
      </w:r>
      <w:r w:rsidR="002C0151" w:rsidRPr="002C0151">
        <w:t>Особо следует отметить выдвигаемые Президентом Туркменистана Гурба</w:t>
      </w:r>
      <w:r w:rsidR="002C0151" w:rsidRPr="002C0151">
        <w:t>н</w:t>
      </w:r>
      <w:r w:rsidR="002C0151" w:rsidRPr="002C0151">
        <w:t>гулы Бердымухамедовым международные инициативы, способствующие сбл</w:t>
      </w:r>
      <w:r w:rsidR="002C0151" w:rsidRPr="002C0151">
        <w:t>и</w:t>
      </w:r>
      <w:r w:rsidR="002C0151" w:rsidRPr="002C0151">
        <w:t>жению народов и нацеленные на решение актуальных проблем современности, защиту и укрепление всеобщего мира и безопасности. Реализуя активную поз</w:t>
      </w:r>
      <w:r w:rsidR="002C0151" w:rsidRPr="002C0151">
        <w:t>и</w:t>
      </w:r>
      <w:r w:rsidR="002C0151" w:rsidRPr="002C0151">
        <w:t>цию в вопросах взаимодействия в данных сферах, в том числе в формате Орган</w:t>
      </w:r>
      <w:r w:rsidR="002C0151" w:rsidRPr="002C0151">
        <w:t>и</w:t>
      </w:r>
      <w:r w:rsidR="002C0151" w:rsidRPr="002C0151">
        <w:t>зации Объединенных Наций и других международных организаций, Туркмен</w:t>
      </w:r>
      <w:r w:rsidR="002C0151" w:rsidRPr="002C0151">
        <w:t>и</w:t>
      </w:r>
      <w:r w:rsidR="002C0151" w:rsidRPr="002C0151">
        <w:t>стан инициирует и совместно с зарубежными партнерами все эти годы успешно реализует крупные инфраструктурные проекты, внося весомый вклад в укрепл</w:t>
      </w:r>
      <w:r w:rsidR="002C0151" w:rsidRPr="002C0151">
        <w:t>е</w:t>
      </w:r>
      <w:r w:rsidR="002C0151" w:rsidRPr="002C0151">
        <w:t xml:space="preserve">ние и расширение эффективного международного сотрудничества. </w:t>
      </w: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235F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2</w:t>
      </w: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C0151" w:rsidRPr="002C0151" w:rsidRDefault="00235F42" w:rsidP="00235F42">
      <w:pPr>
        <w:pStyle w:val="SingleTxt"/>
      </w:pPr>
      <w:r>
        <w:t>27.</w:t>
      </w:r>
      <w:r>
        <w:tab/>
      </w:r>
      <w:r w:rsidR="002C0151" w:rsidRPr="002C0151">
        <w:t>Согласно Декларации о международных обязательствах нейтрального Туркменистана в области прав человека, принятой 25 мая 1995 года, Туркмен</w:t>
      </w:r>
      <w:r w:rsidR="002C0151" w:rsidRPr="002C0151">
        <w:t>и</w:t>
      </w:r>
      <w:r w:rsidR="002C0151" w:rsidRPr="002C0151">
        <w:t>стан заявляет, что соблюдение прав и свобод человека является основой справе</w:t>
      </w:r>
      <w:r w:rsidR="002C0151" w:rsidRPr="002C0151">
        <w:t>д</w:t>
      </w:r>
      <w:r w:rsidR="002C0151" w:rsidRPr="002C0151">
        <w:t>ливости и мира.</w:t>
      </w:r>
    </w:p>
    <w:p w:rsidR="002C0151" w:rsidRPr="002C0151" w:rsidRDefault="00235F42" w:rsidP="00235F42">
      <w:pPr>
        <w:pStyle w:val="SingleTxt"/>
      </w:pPr>
      <w:r>
        <w:t>28.</w:t>
      </w:r>
      <w:r>
        <w:tab/>
      </w:r>
      <w:r w:rsidR="002C0151" w:rsidRPr="002C0151">
        <w:t xml:space="preserve">Туркменистан обеспечивает политические, экономические, правовые другие условия, необходимые для полной реализации прав и свобод человека. </w:t>
      </w:r>
      <w:r w:rsidR="002C0151" w:rsidRPr="002C0151">
        <w:rPr>
          <w:bCs/>
        </w:rPr>
        <w:t xml:space="preserve">Согласно Конституции, Туркменистан </w:t>
      </w:r>
      <w:r w:rsidR="002C0151" w:rsidRPr="002C0151">
        <w:t>обеспечивает создание условий для свободного ра</w:t>
      </w:r>
      <w:r w:rsidR="002C0151" w:rsidRPr="002C0151">
        <w:t>з</w:t>
      </w:r>
      <w:r w:rsidR="002C0151" w:rsidRPr="002C0151">
        <w:t>вития личности, защищает жизнь, честь, достоинство и свободу, личную непр</w:t>
      </w:r>
      <w:r w:rsidR="002C0151" w:rsidRPr="002C0151">
        <w:t>и</w:t>
      </w:r>
      <w:r w:rsidR="002C0151" w:rsidRPr="002C0151">
        <w:t>косновенность, естественные и неотчуждаемые права гражданина (статья 3 Ко</w:t>
      </w:r>
      <w:r w:rsidR="002C0151" w:rsidRPr="002C0151">
        <w:t>н</w:t>
      </w:r>
      <w:r w:rsidR="002C0151" w:rsidRPr="002C0151">
        <w:t xml:space="preserve">ституции Туркменистана). </w:t>
      </w:r>
    </w:p>
    <w:p w:rsidR="002C0151" w:rsidRPr="002C0151" w:rsidRDefault="00235F42" w:rsidP="00235F42">
      <w:pPr>
        <w:pStyle w:val="SingleTxt"/>
      </w:pPr>
      <w:r>
        <w:rPr>
          <w:bCs/>
        </w:rPr>
        <w:lastRenderedPageBreak/>
        <w:t>29.</w:t>
      </w:r>
      <w:r>
        <w:rPr>
          <w:bCs/>
        </w:rPr>
        <w:tab/>
      </w:r>
      <w:r w:rsidR="002C0151" w:rsidRPr="002C0151">
        <w:rPr>
          <w:bCs/>
        </w:rPr>
        <w:t xml:space="preserve">Конституция Туркменистана </w:t>
      </w:r>
      <w:r w:rsidR="002C0151" w:rsidRPr="002C0151">
        <w:t>гарантирует равенство прав и свобод человека и гражданина, а также равенство человека и гражданина перед законом незав</w:t>
      </w:r>
      <w:r w:rsidR="002C0151" w:rsidRPr="002C0151">
        <w:t>и</w:t>
      </w:r>
      <w:r w:rsidR="002C0151" w:rsidRPr="002C0151">
        <w:t>симо от национальности, расы, пола, происхождения, имущественного и дол</w:t>
      </w:r>
      <w:r w:rsidR="002C0151" w:rsidRPr="002C0151">
        <w:t>ж</w:t>
      </w:r>
      <w:r w:rsidR="002C0151" w:rsidRPr="002C0151">
        <w:t>ностного положения, места жительства, языка, отношения к религии, политич</w:t>
      </w:r>
      <w:r w:rsidR="002C0151" w:rsidRPr="002C0151">
        <w:t>е</w:t>
      </w:r>
      <w:r w:rsidR="002C0151" w:rsidRPr="002C0151">
        <w:t>ских убеждений, партийной принадлежности либо отсутствия принадлежности к какой-либо партии (статья 19 Конституции Туркменистана).</w:t>
      </w:r>
    </w:p>
    <w:p w:rsidR="002C0151" w:rsidRPr="002C0151" w:rsidRDefault="00235F42" w:rsidP="00235F42">
      <w:pPr>
        <w:pStyle w:val="SingleTxt"/>
      </w:pPr>
      <w:r>
        <w:t>30.</w:t>
      </w:r>
      <w:r>
        <w:tab/>
      </w:r>
      <w:r w:rsidR="002C0151" w:rsidRPr="002C0151">
        <w:t>Туркменистан обеспечивает осуществление признаваемых в Пакте прав и дальнейшее достижение целей Пакта и выполнение его положение путем прин</w:t>
      </w:r>
      <w:r w:rsidR="002C0151" w:rsidRPr="002C0151">
        <w:t>я</w:t>
      </w:r>
      <w:r w:rsidR="002C0151" w:rsidRPr="002C0151">
        <w:t>тия законодательных мер. Перечень законов, предусматривающих нормы, на о</w:t>
      </w:r>
      <w:r w:rsidR="002C0151" w:rsidRPr="002C0151">
        <w:t>с</w:t>
      </w:r>
      <w:r w:rsidR="002C0151" w:rsidRPr="002C0151">
        <w:t xml:space="preserve">новании которых каждый может пользоваться гражданскими, политическими правами, были изложены в первоначальном докладе Туркменистана. В последнее время были приняты следующие законы касательно этих прав: 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политических партиях" (10 января 2012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"Об авторском праве и смежных правах" (10 января 2012 года);</w:t>
      </w:r>
    </w:p>
    <w:p w:rsidR="002C0151" w:rsidRPr="002C0151" w:rsidRDefault="002C0151" w:rsidP="00235F42">
      <w:pPr>
        <w:pStyle w:val="Bullet1"/>
      </w:pPr>
      <w:r w:rsidRPr="002C0151">
        <w:t>Семейный кодекс Туркменистана" (10 января 2012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беженцах" (4 сентября 2012 года;</w:t>
      </w:r>
    </w:p>
    <w:p w:rsidR="002C0151" w:rsidRPr="002C0151" w:rsidRDefault="002C0151" w:rsidP="003F4207">
      <w:pPr>
        <w:pStyle w:val="Bullet1"/>
      </w:pPr>
      <w:r w:rsidRPr="002C0151">
        <w:t>Кодекса Туркменистана "О социальной защите населения" (19 октября 2012</w:t>
      </w:r>
      <w:r w:rsidR="003F4207">
        <w:rPr>
          <w:lang w:val="en-US"/>
        </w:rPr>
        <w:t> </w:t>
      </w:r>
      <w:r w:rsidRPr="002C0151">
        <w:t>года);</w:t>
      </w:r>
    </w:p>
    <w:p w:rsidR="002C0151" w:rsidRPr="002C0151" w:rsidRDefault="002C0151" w:rsidP="003F4207">
      <w:pPr>
        <w:pStyle w:val="Bullet1"/>
      </w:pPr>
      <w:r w:rsidRPr="002C0151">
        <w:t>Закон Туркменистана "О средствах массовой информации" (22 декабря 2012</w:t>
      </w:r>
      <w:r w:rsidR="003F4207">
        <w:rPr>
          <w:lang w:val="en-US"/>
        </w:rPr>
        <w:t> </w:t>
      </w:r>
      <w:r w:rsidRPr="002C0151">
        <w:t>года);</w:t>
      </w:r>
    </w:p>
    <w:p w:rsidR="002C0151" w:rsidRPr="002C0151" w:rsidRDefault="002C0151" w:rsidP="00235F42">
      <w:pPr>
        <w:pStyle w:val="Bullet1"/>
        <w:rPr>
          <w:bCs/>
        </w:rPr>
      </w:pPr>
      <w:r w:rsidRPr="002C0151">
        <w:t>Закон Туркменистана "О страховании" (22 декабря 2012 года);</w:t>
      </w:r>
    </w:p>
    <w:p w:rsidR="002C0151" w:rsidRPr="002C0151" w:rsidRDefault="002C0151" w:rsidP="00235F42">
      <w:pPr>
        <w:pStyle w:val="Bullet1"/>
      </w:pPr>
      <w:r w:rsidRPr="002C0151">
        <w:t>Жилищный кодекс Туркменистана (2 марта 2013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"Об образовании" (4 мая 2013 года);</w:t>
      </w:r>
    </w:p>
    <w:p w:rsidR="002C0151" w:rsidRPr="002C0151" w:rsidRDefault="002C0151" w:rsidP="00235F42">
      <w:pPr>
        <w:pStyle w:val="Bullet1"/>
      </w:pPr>
      <w:r w:rsidRPr="002C0151">
        <w:t xml:space="preserve"> Избирательный кодекс Туркменистана (4 мая 2013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гражданстве" (22 июня 2013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приватизации жилых помещений государственного жилищного фонда" (22 июня 2013 года);</w:t>
      </w:r>
    </w:p>
    <w:p w:rsidR="002C0151" w:rsidRPr="002C0151" w:rsidRDefault="002C0151" w:rsidP="00235F42">
      <w:pPr>
        <w:pStyle w:val="Bullet1"/>
        <w:rPr>
          <w:bCs/>
        </w:rPr>
      </w:pPr>
      <w:r w:rsidRPr="002C0151">
        <w:t>Кодекс Туркменистана "Об административных правонарушениях" (29 авг</w:t>
      </w:r>
      <w:r w:rsidRPr="002C0151">
        <w:t>у</w:t>
      </w:r>
      <w:r w:rsidRPr="002C0151">
        <w:t>ста 2013 года)</w:t>
      </w:r>
      <w:r w:rsidRPr="002C0151">
        <w:rPr>
          <w:bCs/>
        </w:rPr>
        <w:t>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государственной молодежной политике" (29 се</w:t>
      </w:r>
      <w:r w:rsidRPr="002C0151">
        <w:t>н</w:t>
      </w:r>
      <w:r w:rsidRPr="002C0151">
        <w:t>тября 2013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трансплантации органов и (или) тканей человека" (29 сентября 2013 года);</w:t>
      </w:r>
    </w:p>
    <w:p w:rsidR="002C0151" w:rsidRPr="002C0151" w:rsidRDefault="002C0151" w:rsidP="00235F42">
      <w:pPr>
        <w:pStyle w:val="Bullet1"/>
        <w:rPr>
          <w:bCs/>
        </w:rPr>
      </w:pPr>
      <w:r w:rsidRPr="002C0151">
        <w:rPr>
          <w:bCs/>
        </w:rPr>
        <w:t>Закон Туркменистана "</w:t>
      </w:r>
      <w:r w:rsidRPr="002C0151">
        <w:t xml:space="preserve">О профессиональных союзах, их правах и гарантиях деятельности" (9 ноября </w:t>
      </w:r>
      <w:r w:rsidRPr="002C0151">
        <w:rPr>
          <w:bCs/>
        </w:rPr>
        <w:t>2013 года);</w:t>
      </w:r>
    </w:p>
    <w:p w:rsidR="002C0151" w:rsidRPr="002C0151" w:rsidRDefault="002C0151" w:rsidP="003F4207">
      <w:pPr>
        <w:pStyle w:val="Bullet1"/>
        <w:rPr>
          <w:bCs/>
        </w:rPr>
      </w:pPr>
      <w:r w:rsidRPr="002C0151">
        <w:t>Закон Туркменистана "Об охране здоровья граждан от воздействия табачн</w:t>
      </w:r>
      <w:r w:rsidRPr="002C0151">
        <w:t>о</w:t>
      </w:r>
      <w:r w:rsidRPr="002C0151">
        <w:t>го дыма и последствий потребления табачных изделий" (18 декабря 2013</w:t>
      </w:r>
      <w:r w:rsidR="003F4207">
        <w:rPr>
          <w:lang w:val="en-US"/>
        </w:rPr>
        <w:t> </w:t>
      </w:r>
      <w:r w:rsidRPr="002C0151">
        <w:t>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противодействии коррупции" (1 марта 2014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"Об общественных объединениях" (3 мая 2014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"Об информации и ее защите" (3 мая 2014 года);</w:t>
      </w:r>
    </w:p>
    <w:p w:rsidR="002C0151" w:rsidRPr="002C0151" w:rsidRDefault="002C0151" w:rsidP="00235F42">
      <w:pPr>
        <w:pStyle w:val="Bullet1"/>
      </w:pPr>
      <w:r w:rsidRPr="002C0151">
        <w:lastRenderedPageBreak/>
        <w:t>Закон Туркменистана "О государственных гарантиях прав ребенка" (3 мая 2014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качестве и безопасности пищевых продуктов" (16 сентября 2014 года);</w:t>
      </w:r>
    </w:p>
    <w:p w:rsidR="002C0151" w:rsidRPr="002C0151" w:rsidRDefault="002C0151" w:rsidP="003F4207">
      <w:pPr>
        <w:pStyle w:val="Bullet1"/>
      </w:pPr>
      <w:r w:rsidRPr="002C0151">
        <w:t>Закон Туркменистана "Об инновационной деятельности" (16 сентября 2014</w:t>
      </w:r>
      <w:r w:rsidR="003F4207">
        <w:rPr>
          <w:lang w:val="en-US"/>
        </w:rPr>
        <w:t> </w:t>
      </w:r>
      <w:r w:rsidRPr="002C0151">
        <w:t>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суде" (8 ноября 2014 года);</w:t>
      </w:r>
    </w:p>
    <w:p w:rsidR="002C0151" w:rsidRPr="002C0151" w:rsidRDefault="002C0151" w:rsidP="00235F42">
      <w:pPr>
        <w:pStyle w:val="Bullet1"/>
        <w:rPr>
          <w:bCs/>
        </w:rPr>
      </w:pPr>
      <w:r w:rsidRPr="002C0151">
        <w:rPr>
          <w:bCs/>
        </w:rPr>
        <w:t>Закон Туркменистана "</w:t>
      </w:r>
      <w:r w:rsidRPr="002C0151">
        <w:t>Об исполнительном производстве и статусе суде</w:t>
      </w:r>
      <w:r w:rsidRPr="002C0151">
        <w:t>б</w:t>
      </w:r>
      <w:r w:rsidRPr="002C0151">
        <w:t xml:space="preserve">ных исполнителей" </w:t>
      </w:r>
      <w:r w:rsidRPr="002C0151">
        <w:rPr>
          <w:bCs/>
        </w:rPr>
        <w:t>(8 ноября 2014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защите прав потребителей" (8 ноября 2014 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"Об издательском деле" (8 ноября 2014 года);</w:t>
      </w:r>
    </w:p>
    <w:p w:rsidR="002C0151" w:rsidRPr="002C0151" w:rsidRDefault="002C0151" w:rsidP="003F4207">
      <w:pPr>
        <w:pStyle w:val="Bullet1"/>
      </w:pPr>
      <w:r w:rsidRPr="002C0151">
        <w:t>Закон Туркменистана "О театре и театральной деятельности" (8 ноября 2014</w:t>
      </w:r>
      <w:r w:rsidR="003F4207">
        <w:rPr>
          <w:lang w:val="en-US"/>
        </w:rPr>
        <w:t> </w:t>
      </w:r>
      <w:r w:rsidRPr="002C0151">
        <w:t>года);</w:t>
      </w:r>
    </w:p>
    <w:p w:rsidR="002C0151" w:rsidRPr="002C0151" w:rsidRDefault="002C0151" w:rsidP="00235F42">
      <w:pPr>
        <w:pStyle w:val="Bullet1"/>
      </w:pPr>
      <w:r w:rsidRPr="002C0151">
        <w:t>Закон Туркменистана "О недрах" (20 декабря 2014 года);</w:t>
      </w:r>
    </w:p>
    <w:p w:rsidR="002C0151" w:rsidRPr="002C0151" w:rsidRDefault="002C0151" w:rsidP="00235F42">
      <w:pPr>
        <w:pStyle w:val="Bullet1"/>
        <w:rPr>
          <w:bCs/>
        </w:rPr>
      </w:pPr>
      <w:r w:rsidRPr="002C0151">
        <w:rPr>
          <w:bCs/>
        </w:rPr>
        <w:t>Закон Туркменистана "</w:t>
      </w:r>
      <w:r w:rsidRPr="002C0151">
        <w:t>Об охране национального нематериального культу</w:t>
      </w:r>
      <w:r w:rsidRPr="002C0151">
        <w:t>р</w:t>
      </w:r>
      <w:r w:rsidRPr="002C0151">
        <w:t>ного наследия" (</w:t>
      </w:r>
      <w:r w:rsidRPr="002C0151">
        <w:rPr>
          <w:bCs/>
        </w:rPr>
        <w:t>28 февраля 2015 года);</w:t>
      </w:r>
    </w:p>
    <w:p w:rsidR="002C0151" w:rsidRPr="002C0151" w:rsidRDefault="002C0151" w:rsidP="003F4207">
      <w:pPr>
        <w:pStyle w:val="Bullet1"/>
      </w:pPr>
      <w:r w:rsidRPr="002C0151">
        <w:t>Закон Туркменистана "О торгово-промышленной палате" (28 февраля 2015</w:t>
      </w:r>
      <w:r w:rsidR="003F4207">
        <w:rPr>
          <w:lang w:val="en-US"/>
        </w:rPr>
        <w:t> </w:t>
      </w:r>
      <w:r w:rsidRPr="002C0151">
        <w:t>года);</w:t>
      </w:r>
    </w:p>
    <w:p w:rsidR="002C0151" w:rsidRPr="002C0151" w:rsidRDefault="002C0151" w:rsidP="00235F42">
      <w:pPr>
        <w:pStyle w:val="Bullet1"/>
        <w:rPr>
          <w:bCs/>
        </w:rPr>
      </w:pPr>
      <w:r w:rsidRPr="002C0151">
        <w:rPr>
          <w:bCs/>
        </w:rPr>
        <w:t xml:space="preserve">Закон Туркменистана </w:t>
      </w:r>
      <w:r w:rsidRPr="002C0151">
        <w:t>"Об организации и проведении собраний, митингов, демонстраций и других массовых мероприятий" (</w:t>
      </w:r>
      <w:r w:rsidRPr="002C0151">
        <w:rPr>
          <w:bCs/>
        </w:rPr>
        <w:t>28 февраля 2015 года).</w:t>
      </w:r>
    </w:p>
    <w:p w:rsidR="002C0151" w:rsidRPr="002C0151" w:rsidRDefault="00235F42" w:rsidP="00235F42">
      <w:pPr>
        <w:pStyle w:val="SingleTxt"/>
      </w:pPr>
      <w:r>
        <w:t>31.</w:t>
      </w:r>
      <w:r>
        <w:tab/>
      </w:r>
      <w:r w:rsidR="002C0151" w:rsidRPr="002C0151">
        <w:t>Каждый человек имеет право на восстановление в правах компетентными государственными органами в случаях нарушения его прав, предоставленных Конституцией и законами, и пользуется равным доступом к эффективным сре</w:t>
      </w:r>
      <w:r w:rsidR="002C0151" w:rsidRPr="002C0151">
        <w:t>д</w:t>
      </w:r>
      <w:r w:rsidR="002C0151" w:rsidRPr="002C0151">
        <w:t>ствам правовой защиты.</w:t>
      </w:r>
    </w:p>
    <w:p w:rsidR="002C0151" w:rsidRPr="002C0151" w:rsidRDefault="00235F42" w:rsidP="00235F42">
      <w:pPr>
        <w:pStyle w:val="SingleTxt"/>
      </w:pPr>
      <w:r>
        <w:t>32.</w:t>
      </w:r>
      <w:r>
        <w:tab/>
      </w:r>
      <w:r w:rsidR="002C0151" w:rsidRPr="002C0151">
        <w:t>Правосудие в Туркменистане осуществляется на основе равенства прав и свобод и состязательности сторон. Судебная власть предназначена защищать права и свободы граждан, охраняемые законом государственные и общественные интересы (статьи 99 и 107 Конституции Туркменистана).</w:t>
      </w:r>
    </w:p>
    <w:p w:rsidR="002C0151" w:rsidRPr="002C0151" w:rsidRDefault="00235F42" w:rsidP="003F4207">
      <w:pPr>
        <w:pStyle w:val="SingleTxt"/>
      </w:pPr>
      <w:r>
        <w:t>33.</w:t>
      </w:r>
      <w:r>
        <w:tab/>
      </w:r>
      <w:r w:rsidR="002C0151" w:rsidRPr="002C0151">
        <w:t>Согласно Закону Туркменистана "Об обжаловании в суд действий госуда</w:t>
      </w:r>
      <w:r w:rsidR="002C0151" w:rsidRPr="002C0151">
        <w:t>р</w:t>
      </w:r>
      <w:r w:rsidR="002C0151" w:rsidRPr="002C0151">
        <w:t>ственных органов, общественных объединений, органов местного самоуправл</w:t>
      </w:r>
      <w:r w:rsidR="002C0151" w:rsidRPr="002C0151">
        <w:t>е</w:t>
      </w:r>
      <w:r w:rsidR="002C0151" w:rsidRPr="002C0151">
        <w:t xml:space="preserve">ния и должностных лиц, нарушающих конституционные права граждан" </w:t>
      </w:r>
      <w:r w:rsidR="003F4207" w:rsidRPr="003F4207">
        <w:br/>
      </w:r>
      <w:r w:rsidR="002C0151" w:rsidRPr="002C0151">
        <w:t>(от 6</w:t>
      </w:r>
      <w:r w:rsidR="003F4207">
        <w:rPr>
          <w:lang w:val="en-US"/>
        </w:rPr>
        <w:t> </w:t>
      </w:r>
      <w:r w:rsidR="002C0151" w:rsidRPr="002C0151">
        <w:t>февраля 1998 года) каждый гражданин, чьи конституционные права и св</w:t>
      </w:r>
      <w:r w:rsidR="002C0151" w:rsidRPr="002C0151">
        <w:t>о</w:t>
      </w:r>
      <w:r w:rsidR="002C0151" w:rsidRPr="002C0151">
        <w:t>боды нарушены или ущемлены действиями или решениями государственных о</w:t>
      </w:r>
      <w:r w:rsidR="002C0151" w:rsidRPr="002C0151">
        <w:t>р</w:t>
      </w:r>
      <w:r w:rsidR="002C0151" w:rsidRPr="002C0151">
        <w:t>ганов, общественных объединений, органов местного самоуправления или дол</w:t>
      </w:r>
      <w:r w:rsidR="002C0151" w:rsidRPr="002C0151">
        <w:t>ж</w:t>
      </w:r>
      <w:r w:rsidR="002C0151" w:rsidRPr="002C0151">
        <w:t>ностных лиц, вправе обратиться с жалобой в суд.</w:t>
      </w:r>
    </w:p>
    <w:p w:rsidR="002C0151" w:rsidRPr="002C0151" w:rsidRDefault="00235F42" w:rsidP="00235F42">
      <w:pPr>
        <w:pStyle w:val="SingleTxt"/>
      </w:pPr>
      <w:r>
        <w:t>34.</w:t>
      </w:r>
      <w:r>
        <w:tab/>
      </w:r>
      <w:r w:rsidR="002C0151" w:rsidRPr="002C0151">
        <w:t>Согласно представленным с января 2012 года по настоящее время данным рассмотрено 21 гражданское дело, где ответчиками выступали министерства и ведомства. Из них: в 2012 году – 10 дел, в 2013 году – пять дел, в 2014 году – два дела, в 2015 году – четыре дела. По шести делам иск был удовлетворен, по 13 д</w:t>
      </w:r>
      <w:r w:rsidR="002C0151" w:rsidRPr="002C0151">
        <w:t>е</w:t>
      </w:r>
      <w:r w:rsidR="002C0151" w:rsidRPr="002C0151">
        <w:t>лам иски были оставлены без удовлетворения, по двум делам производство было прекращено.</w:t>
      </w:r>
    </w:p>
    <w:p w:rsidR="002C0151" w:rsidRPr="003F4207" w:rsidRDefault="00235F42" w:rsidP="00235F42">
      <w:pPr>
        <w:pStyle w:val="SingleTxt"/>
      </w:pPr>
      <w:r>
        <w:t>35.</w:t>
      </w:r>
      <w:r>
        <w:tab/>
      </w:r>
      <w:r w:rsidR="002C0151" w:rsidRPr="002C0151">
        <w:t>В целях обеспечения защиты прав и свобод личности действует Госуда</w:t>
      </w:r>
      <w:r w:rsidR="002C0151" w:rsidRPr="002C0151">
        <w:t>р</w:t>
      </w:r>
      <w:r w:rsidR="002C0151" w:rsidRPr="002C0151">
        <w:t>ственная комиссия по рассмотрению обращений граждан по вопросам деятел</w:t>
      </w:r>
      <w:r w:rsidR="002C0151" w:rsidRPr="002C0151">
        <w:t>ь</w:t>
      </w:r>
      <w:r w:rsidR="002C0151" w:rsidRPr="002C0151">
        <w:t>ности правоохранительных органов, созданная Указом Президента Туркменист</w:t>
      </w:r>
      <w:r w:rsidR="002C0151" w:rsidRPr="002C0151">
        <w:t>а</w:t>
      </w:r>
      <w:r w:rsidR="003F4207">
        <w:t>на от 19 февраля 2007 года</w:t>
      </w:r>
      <w:r w:rsidR="003F4207" w:rsidRPr="003F4207">
        <w:t>.</w:t>
      </w:r>
    </w:p>
    <w:p w:rsidR="002C0151" w:rsidRPr="002C0151" w:rsidRDefault="00235F42" w:rsidP="00235F42">
      <w:pPr>
        <w:pStyle w:val="SingleTxt"/>
      </w:pPr>
      <w:r>
        <w:lastRenderedPageBreak/>
        <w:t>36.</w:t>
      </w:r>
      <w:r>
        <w:tab/>
      </w:r>
      <w:r w:rsidR="002C0151" w:rsidRPr="002C0151">
        <w:t>За период с января 2012 года по май 2015 года было рассмотрено 33 дела по вопросам деятельности правоохранительных органов. Из них: в 2012 году – пять дел, 2013 году – шесть дел, 2014 году – 14 дел, 2015 году – восемь дел. По трем делам иски были удовлетворены, по 18 делам иски были оставлены без удовл</w:t>
      </w:r>
      <w:r w:rsidR="002C0151" w:rsidRPr="002C0151">
        <w:t>е</w:t>
      </w:r>
      <w:r w:rsidR="002C0151" w:rsidRPr="002C0151">
        <w:t>творения, по 12 делам производство было прекращено.</w:t>
      </w:r>
    </w:p>
    <w:p w:rsidR="002C0151" w:rsidRPr="002C0151" w:rsidRDefault="00235F42" w:rsidP="00235F42">
      <w:pPr>
        <w:pStyle w:val="SingleTxt"/>
      </w:pPr>
      <w:r>
        <w:t>37.</w:t>
      </w:r>
      <w:r>
        <w:tab/>
      </w:r>
      <w:r w:rsidR="002C0151" w:rsidRPr="002C0151">
        <w:t>Туркменистан со времени присоединения к Международному пакту о гра</w:t>
      </w:r>
      <w:r w:rsidR="002C0151" w:rsidRPr="002C0151">
        <w:t>ж</w:t>
      </w:r>
      <w:r w:rsidR="002C0151" w:rsidRPr="002C0151">
        <w:t>данских и политических правах, как государство-участник проявил правовую и политическую приверженность к тому, чтобы совершенствовать и максимально приблизить уровень своего национального законодательства в области прав ч</w:t>
      </w:r>
      <w:r w:rsidR="002C0151" w:rsidRPr="002C0151">
        <w:t>е</w:t>
      </w:r>
      <w:r w:rsidR="002C0151" w:rsidRPr="002C0151">
        <w:t>ловека к общепринятым международным стандартам. С этой целью основные положения Пакта были имплементированы в соответствующие законодательные акты Туркменистана. Это обстоятельство позволяет судам Туркменистана, не ссылаясь на положения Пакта, применять соответствующие нормы национальн</w:t>
      </w:r>
      <w:r w:rsidR="002C0151" w:rsidRPr="002C0151">
        <w:t>о</w:t>
      </w:r>
      <w:r w:rsidR="002C0151" w:rsidRPr="002C0151">
        <w:t>го законодательства, аналогичные нормам Пакта.</w:t>
      </w:r>
    </w:p>
    <w:p w:rsidR="002C0151" w:rsidRPr="002C0151" w:rsidRDefault="00235F42" w:rsidP="00235F42">
      <w:pPr>
        <w:pStyle w:val="SingleTxt"/>
      </w:pPr>
      <w:r>
        <w:t>38.</w:t>
      </w:r>
      <w:r>
        <w:tab/>
      </w:r>
      <w:r w:rsidR="002C0151" w:rsidRPr="002C0151">
        <w:t>В 2014 году были приняты в новой редакции Закона Туркменистана "О с</w:t>
      </w:r>
      <w:r w:rsidR="002C0151" w:rsidRPr="002C0151">
        <w:t>у</w:t>
      </w:r>
      <w:r w:rsidR="002C0151" w:rsidRPr="002C0151">
        <w:t>де" и Закон Туркменистана "Об исполнительном производстве и статусе суде</w:t>
      </w:r>
      <w:r w:rsidR="002C0151" w:rsidRPr="002C0151">
        <w:t>б</w:t>
      </w:r>
      <w:r w:rsidR="002C0151" w:rsidRPr="002C0151">
        <w:t>ных исполнителей".</w:t>
      </w:r>
    </w:p>
    <w:p w:rsidR="002C0151" w:rsidRPr="002C0151" w:rsidRDefault="00235F42" w:rsidP="00235F42">
      <w:pPr>
        <w:pStyle w:val="SingleTxt"/>
      </w:pPr>
      <w:r>
        <w:t>39.</w:t>
      </w:r>
      <w:r>
        <w:tab/>
      </w:r>
      <w:r w:rsidR="002C0151" w:rsidRPr="002C0151">
        <w:t>Закон Туркменистана "О суде" (от 8 ноября 2014 года) в новой редакции в соответствии с Конституцией Туркменистана определяет организационно-правовую основу деятельности судов, осуществляющих судебную власть в Тур</w:t>
      </w:r>
      <w:r w:rsidR="002C0151" w:rsidRPr="002C0151">
        <w:t>к</w:t>
      </w:r>
      <w:r w:rsidR="002C0151" w:rsidRPr="002C0151">
        <w:t xml:space="preserve">менистане, порядок назначения и освобождения судей, а также их полномочия. </w:t>
      </w:r>
    </w:p>
    <w:p w:rsidR="002C0151" w:rsidRPr="002C0151" w:rsidRDefault="00235F42" w:rsidP="00235F42">
      <w:pPr>
        <w:pStyle w:val="SingleTxt"/>
      </w:pPr>
      <w:r>
        <w:t>40.</w:t>
      </w:r>
      <w:r>
        <w:tab/>
      </w:r>
      <w:r w:rsidR="002C0151" w:rsidRPr="002C0151">
        <w:t>В этом нормативном правовом акте урегулированы вопросы организацио</w:t>
      </w:r>
      <w:r w:rsidR="002C0151" w:rsidRPr="002C0151">
        <w:t>н</w:t>
      </w:r>
      <w:r w:rsidR="002C0151" w:rsidRPr="002C0151">
        <w:t>ной деятельности судов и создания достойных условий для осуществления пр</w:t>
      </w:r>
      <w:r w:rsidR="002C0151" w:rsidRPr="002C0151">
        <w:t>а</w:t>
      </w:r>
      <w:r w:rsidR="002C0151" w:rsidRPr="002C0151">
        <w:t>восудия. Меры по ведению кодификации нормативных правовых актов, обобщ</w:t>
      </w:r>
      <w:r w:rsidR="002C0151" w:rsidRPr="002C0151">
        <w:t>е</w:t>
      </w:r>
      <w:r w:rsidR="002C0151" w:rsidRPr="002C0151">
        <w:t>нию судебной практики по их применению, по поиску законного решения зая</w:t>
      </w:r>
      <w:r w:rsidR="002C0151" w:rsidRPr="002C0151">
        <w:t>в</w:t>
      </w:r>
      <w:r w:rsidR="002C0151" w:rsidRPr="002C0151">
        <w:t>лений, жалоб, а также меры кадрового, финансового, материально-технического и иного характера, обеспечивают их подлинную независимость.</w:t>
      </w:r>
    </w:p>
    <w:p w:rsidR="002C0151" w:rsidRPr="002C0151" w:rsidRDefault="00235F42" w:rsidP="00235F42">
      <w:pPr>
        <w:pStyle w:val="SingleTxt"/>
      </w:pPr>
      <w:r>
        <w:t>41.</w:t>
      </w:r>
      <w:r>
        <w:tab/>
      </w:r>
      <w:r w:rsidR="002C0151" w:rsidRPr="002C0151">
        <w:t>Для реализации этих положений в составе Верховного суда предусмотрена новая структура – Информационный центр Верховного суда Туркменистана. И</w:t>
      </w:r>
      <w:r w:rsidR="002C0151" w:rsidRPr="002C0151">
        <w:t>н</w:t>
      </w:r>
      <w:r w:rsidR="002C0151" w:rsidRPr="002C0151">
        <w:t>формационный центр по роду своей деятельности будет доводить до сведения населения вопросы судебной практики. К полномочиям Центра также отнесены разъяснение нормативно-правовых актов, поддержка связей со средствами ма</w:t>
      </w:r>
      <w:r w:rsidR="002C0151" w:rsidRPr="002C0151">
        <w:t>с</w:t>
      </w:r>
      <w:r w:rsidR="002C0151" w:rsidRPr="002C0151">
        <w:t>совой информации. Кроме того, в его компетенции входит создание информац</w:t>
      </w:r>
      <w:r w:rsidR="002C0151" w:rsidRPr="002C0151">
        <w:t>и</w:t>
      </w:r>
      <w:r w:rsidR="002C0151" w:rsidRPr="002C0151">
        <w:t>онной базы нормативных правовых актов и судебной практики в связи с их пр</w:t>
      </w:r>
      <w:r w:rsidR="002C0151" w:rsidRPr="002C0151">
        <w:t>и</w:t>
      </w:r>
      <w:r w:rsidR="002C0151" w:rsidRPr="002C0151">
        <w:t>менением, являющихся правовой основой совершенствования деятельности по защите прав и свобод граждан, охраняемых законом государственных и общ</w:t>
      </w:r>
      <w:r w:rsidR="002C0151" w:rsidRPr="002C0151">
        <w:t>е</w:t>
      </w:r>
      <w:r w:rsidR="002C0151" w:rsidRPr="002C0151">
        <w:t xml:space="preserve">ственных интересов. </w:t>
      </w:r>
    </w:p>
    <w:p w:rsidR="002C0151" w:rsidRPr="002C0151" w:rsidRDefault="00235F42" w:rsidP="00235F42">
      <w:pPr>
        <w:pStyle w:val="SingleTxt"/>
      </w:pPr>
      <w:r>
        <w:t>42.</w:t>
      </w:r>
      <w:r>
        <w:tab/>
      </w:r>
      <w:r w:rsidR="002C0151" w:rsidRPr="002C0151">
        <w:t>Закон Туркменистана "Об исполнительном производстве и статусе судебных исполнителей" (от 8 ноября 2014 года) регулирует вопросы деятельности суде</w:t>
      </w:r>
      <w:r w:rsidR="002C0151" w:rsidRPr="002C0151">
        <w:t>б</w:t>
      </w:r>
      <w:r w:rsidR="002C0151" w:rsidRPr="002C0151">
        <w:t>ных исполнителей. Закон направлен на своевременное и эффективное исполн</w:t>
      </w:r>
      <w:r w:rsidR="002C0151" w:rsidRPr="002C0151">
        <w:t>е</w:t>
      </w:r>
      <w:r w:rsidR="002C0151" w:rsidRPr="002C0151">
        <w:t>ние судебных решений и определяет организационно-правовую основу ведения исполнительного производства в Туркменистане, а также статус судебных испо</w:t>
      </w:r>
      <w:r w:rsidR="002C0151" w:rsidRPr="002C0151">
        <w:t>л</w:t>
      </w:r>
      <w:r w:rsidR="002C0151" w:rsidRPr="002C0151">
        <w:t>нителей.</w:t>
      </w:r>
    </w:p>
    <w:p w:rsidR="002C0151" w:rsidRPr="002C0151" w:rsidRDefault="00235F42" w:rsidP="00235F42">
      <w:pPr>
        <w:pStyle w:val="SingleTxt"/>
      </w:pPr>
      <w:r>
        <w:t>43.</w:t>
      </w:r>
      <w:r>
        <w:tab/>
      </w:r>
      <w:r w:rsidR="002C0151" w:rsidRPr="002C0151">
        <w:t>С принятием этих законов законодательная база страны пополнилась зак</w:t>
      </w:r>
      <w:r w:rsidR="002C0151" w:rsidRPr="002C0151">
        <w:t>о</w:t>
      </w:r>
      <w:r w:rsidR="002C0151" w:rsidRPr="002C0151">
        <w:t>нами, призванными укреплять законность и правопорядок в обществе в целях соблюдения и полной реализации прав и свобод граждан.</w:t>
      </w:r>
    </w:p>
    <w:p w:rsidR="002C0151" w:rsidRPr="002C0151" w:rsidRDefault="00235F42" w:rsidP="00235F42">
      <w:pPr>
        <w:pStyle w:val="SingleTxt"/>
      </w:pPr>
      <w:r>
        <w:t>44.</w:t>
      </w:r>
      <w:r>
        <w:tab/>
      </w:r>
      <w:r w:rsidR="002C0151" w:rsidRPr="002C0151">
        <w:t>Необходимо отметить, что 15 января 2015 года Президент Туркменистана выступил перед законодательным корпусом страны с призывом проанализир</w:t>
      </w:r>
      <w:r w:rsidR="002C0151" w:rsidRPr="002C0151">
        <w:t>о</w:t>
      </w:r>
      <w:r w:rsidR="002C0151" w:rsidRPr="002C0151">
        <w:t>вать сроки назначения на должность судей, порядок их представления, права и обязанности суда. Несомненно, что данные главой государства рекомендации б</w:t>
      </w:r>
      <w:r w:rsidR="002C0151" w:rsidRPr="002C0151">
        <w:t>у</w:t>
      </w:r>
      <w:r w:rsidR="002C0151" w:rsidRPr="002C0151">
        <w:lastRenderedPageBreak/>
        <w:t>дут реализованы. В настоящее время в Меджлисе Туркменистана и в соотве</w:t>
      </w:r>
      <w:r w:rsidR="002C0151" w:rsidRPr="002C0151">
        <w:t>т</w:t>
      </w:r>
      <w:r w:rsidR="002C0151" w:rsidRPr="002C0151">
        <w:t>ствующих ведомствах проводится анализ международного опыта и действующ</w:t>
      </w:r>
      <w:r w:rsidR="002C0151" w:rsidRPr="002C0151">
        <w:t>е</w:t>
      </w:r>
      <w:r w:rsidR="002C0151" w:rsidRPr="002C0151">
        <w:t xml:space="preserve">го законодательства страны на предмет внесения в них изменений и дополнений. </w:t>
      </w:r>
    </w:p>
    <w:p w:rsidR="002C0151" w:rsidRPr="002C0151" w:rsidRDefault="00235F42" w:rsidP="00235F42">
      <w:pPr>
        <w:pStyle w:val="SingleTxt"/>
      </w:pPr>
      <w:r>
        <w:t>45.</w:t>
      </w:r>
      <w:r>
        <w:tab/>
      </w:r>
      <w:r w:rsidR="002C0151" w:rsidRPr="002C0151">
        <w:t>В соответствии со статьей 44 Закона Туркменистана "Об адвокатуре и адв</w:t>
      </w:r>
      <w:r w:rsidR="002C0151" w:rsidRPr="002C0151">
        <w:t>о</w:t>
      </w:r>
      <w:r w:rsidR="002C0151" w:rsidRPr="002C0151">
        <w:t>катской деятельности в Туркменистане" (от 10 мая 2010 года) Министерство ад</w:t>
      </w:r>
      <w:r w:rsidR="002C0151" w:rsidRPr="002C0151">
        <w:t>а</w:t>
      </w:r>
      <w:r w:rsidR="002C0151" w:rsidRPr="002C0151">
        <w:t>лат (юстиции) Туркменистана оказывает помощь коллегиям адвокатов в провед</w:t>
      </w:r>
      <w:r w:rsidR="002C0151" w:rsidRPr="002C0151">
        <w:t>е</w:t>
      </w:r>
      <w:r w:rsidR="002C0151" w:rsidRPr="002C0151">
        <w:t>нии мероприятий по повышению профессионального уровня адвокатов, пред</w:t>
      </w:r>
      <w:r w:rsidR="002C0151" w:rsidRPr="002C0151">
        <w:t>о</w:t>
      </w:r>
      <w:r w:rsidR="002C0151" w:rsidRPr="002C0151">
        <w:t xml:space="preserve">ставляет справочно-информационные ресурсы и нормативные правовые акты. </w:t>
      </w:r>
    </w:p>
    <w:p w:rsidR="002C0151" w:rsidRPr="002C0151" w:rsidRDefault="00235F42" w:rsidP="00235F42">
      <w:pPr>
        <w:pStyle w:val="SingleTxt"/>
      </w:pPr>
      <w:r>
        <w:t>46.</w:t>
      </w:r>
      <w:r>
        <w:tab/>
      </w:r>
      <w:r w:rsidR="002C0151" w:rsidRPr="002C0151">
        <w:t>Согласно статье 80 Закона Туркменистана "О прокуратуре Туркменистана" (от 15 августа 2009 года) Генеральной прокуратуре предоставляется право созд</w:t>
      </w:r>
      <w:r w:rsidR="002C0151" w:rsidRPr="002C0151">
        <w:t>а</w:t>
      </w:r>
      <w:r w:rsidR="002C0151" w:rsidRPr="002C0151">
        <w:t>вать учреждения по повышению квалификации работников прокуратуры и в</w:t>
      </w:r>
      <w:r w:rsidR="002C0151" w:rsidRPr="002C0151">
        <w:t>ы</w:t>
      </w:r>
      <w:r w:rsidR="002C0151" w:rsidRPr="002C0151">
        <w:t>пускать специальные издания. Обзор законодательных норм определяет норм</w:t>
      </w:r>
      <w:r w:rsidR="002C0151" w:rsidRPr="002C0151">
        <w:t>а</w:t>
      </w:r>
      <w:r w:rsidR="002C0151" w:rsidRPr="002C0151">
        <w:t>тивные основы для повышения осведомленности населения о правах человека. За последние годы наблюдается активизация практических шагов по реализации этих норм.</w:t>
      </w:r>
    </w:p>
    <w:p w:rsidR="002C0151" w:rsidRPr="002C0151" w:rsidRDefault="00235F42" w:rsidP="00235F42">
      <w:pPr>
        <w:pStyle w:val="SingleTxt"/>
      </w:pPr>
      <w:r>
        <w:t>47.</w:t>
      </w:r>
      <w:r>
        <w:tab/>
      </w:r>
      <w:r w:rsidR="002C0151" w:rsidRPr="002C0151">
        <w:t>Туркменистаном приняты надлежащие меры для повышения осведомленн</w:t>
      </w:r>
      <w:r w:rsidR="002C0151" w:rsidRPr="002C0151">
        <w:t>о</w:t>
      </w:r>
      <w:r w:rsidR="002C0151" w:rsidRPr="002C0151">
        <w:t>сти о Пакте среди судей, адвокатов и прокуроров. В частности, международными организациями в Туркменистане ежегодно проводятся семинары на темы, кас</w:t>
      </w:r>
      <w:r w:rsidR="002C0151" w:rsidRPr="002C0151">
        <w:t>а</w:t>
      </w:r>
      <w:r w:rsidR="002C0151" w:rsidRPr="002C0151">
        <w:t>ющиеся прав человека. Кроме того, судами Туркменистана практикуется пров</w:t>
      </w:r>
      <w:r w:rsidR="002C0151" w:rsidRPr="002C0151">
        <w:t>е</w:t>
      </w:r>
      <w:r w:rsidR="002C0151" w:rsidRPr="002C0151">
        <w:t>дение еженедельных рабочих семинаров. В планы этих семинарских занятий, помимо прочего, в обязательном порядке включается изучение и разбор полож</w:t>
      </w:r>
      <w:r w:rsidR="002C0151" w:rsidRPr="002C0151">
        <w:t>е</w:t>
      </w:r>
      <w:r w:rsidR="002C0151" w:rsidRPr="002C0151">
        <w:t>ний вновь принятых Меджлисом Туркменистана законов. Также до сведения участников этих семинаров доводится информация о положениях междунаро</w:t>
      </w:r>
      <w:r w:rsidR="002C0151" w:rsidRPr="002C0151">
        <w:t>д</w:t>
      </w:r>
      <w:r w:rsidR="002C0151" w:rsidRPr="002C0151">
        <w:t>ных конвенций по правам человека, участником которых является Туркменистан.</w:t>
      </w:r>
    </w:p>
    <w:p w:rsidR="002C0151" w:rsidRPr="002C0151" w:rsidRDefault="00235F42" w:rsidP="00235F42">
      <w:pPr>
        <w:pStyle w:val="SingleTxt"/>
      </w:pPr>
      <w:r>
        <w:t>48.</w:t>
      </w:r>
      <w:r>
        <w:tab/>
      </w:r>
      <w:r w:rsidR="002C0151" w:rsidRPr="002C0151">
        <w:t>В настоящее время в Туркменистане проводятся соответствующая работа по совершенствованию защиты прав человека независимыми институтами. Закл</w:t>
      </w:r>
      <w:r w:rsidR="002C0151" w:rsidRPr="002C0151">
        <w:t>а</w:t>
      </w:r>
      <w:r w:rsidR="002C0151" w:rsidRPr="002C0151">
        <w:t>дываются конституционные и законодательные основы института Уполномоче</w:t>
      </w:r>
      <w:r w:rsidR="002C0151" w:rsidRPr="002C0151">
        <w:t>н</w:t>
      </w:r>
      <w:r w:rsidR="002C0151" w:rsidRPr="002C0151">
        <w:t>ного по правам человека (Омбудсмена), наделенного правами рассматривать ж</w:t>
      </w:r>
      <w:r w:rsidR="002C0151" w:rsidRPr="002C0151">
        <w:t>а</w:t>
      </w:r>
      <w:r w:rsidR="002C0151" w:rsidRPr="002C0151">
        <w:t xml:space="preserve">лобы, связанные с нарушением прав человека. </w:t>
      </w:r>
    </w:p>
    <w:p w:rsidR="002C0151" w:rsidRPr="002C0151" w:rsidRDefault="00235F42" w:rsidP="00235F42">
      <w:pPr>
        <w:pStyle w:val="SingleTxt"/>
      </w:pPr>
      <w:r>
        <w:t>49.</w:t>
      </w:r>
      <w:r>
        <w:tab/>
      </w:r>
      <w:r w:rsidR="002C0151" w:rsidRPr="002C0151">
        <w:t>В Меджлисе Туркменистана с учетом международного опыта разрабатыв</w:t>
      </w:r>
      <w:r w:rsidR="002C0151" w:rsidRPr="002C0151">
        <w:t>а</w:t>
      </w:r>
      <w:r w:rsidR="002C0151" w:rsidRPr="002C0151">
        <w:t>ется проект закона Туркменистана "Об Уполномоченном представителе по пр</w:t>
      </w:r>
      <w:r w:rsidR="002C0151" w:rsidRPr="002C0151">
        <w:t>а</w:t>
      </w:r>
      <w:r w:rsidR="002C0151" w:rsidRPr="002C0151">
        <w:t>вам человека в Туркменистане" с имплементацией норм, содержащихся в Пр</w:t>
      </w:r>
      <w:r w:rsidR="002C0151" w:rsidRPr="002C0151">
        <w:t>и</w:t>
      </w:r>
      <w:r w:rsidR="002C0151" w:rsidRPr="002C0151">
        <w:t>ложении к резолюции 48/134 Генеральной Ассамблеи. В нем будут учтены рек</w:t>
      </w:r>
      <w:r w:rsidR="002C0151" w:rsidRPr="002C0151">
        <w:t>о</w:t>
      </w:r>
      <w:r w:rsidR="002C0151" w:rsidRPr="002C0151">
        <w:t>мендации, изложенные в Приложении к резолюции 48/134 Генеральной Асса</w:t>
      </w:r>
      <w:r w:rsidR="002C0151" w:rsidRPr="002C0151">
        <w:t>м</w:t>
      </w:r>
      <w:r w:rsidR="002C0151" w:rsidRPr="002C0151">
        <w:t>блеи Организации Объединенных Наций от 20 декабря 1993 года, в которых з</w:t>
      </w:r>
      <w:r w:rsidR="002C0151" w:rsidRPr="002C0151">
        <w:t>а</w:t>
      </w:r>
      <w:r w:rsidR="002C0151" w:rsidRPr="002C0151">
        <w:t>креплены принципы, касающиеся статуса национальных учреждений, занима</w:t>
      </w:r>
      <w:r w:rsidR="002C0151" w:rsidRPr="002C0151">
        <w:t>ю</w:t>
      </w:r>
      <w:r w:rsidR="002C0151" w:rsidRPr="002C0151">
        <w:t>щихся поощрением и защитой прав человека (Парижские принципы).</w:t>
      </w:r>
    </w:p>
    <w:p w:rsidR="002C0151" w:rsidRPr="002C0151" w:rsidRDefault="00235F42" w:rsidP="00235F42">
      <w:pPr>
        <w:pStyle w:val="SingleTxt"/>
      </w:pPr>
      <w:r>
        <w:t>50.</w:t>
      </w:r>
      <w:r>
        <w:tab/>
      </w:r>
      <w:r w:rsidR="002C0151" w:rsidRPr="002C0151">
        <w:t>В частности, в проект вышеупомянутого закона заложены нормы, пред</w:t>
      </w:r>
      <w:r w:rsidR="002C0151" w:rsidRPr="002C0151">
        <w:t>у</w:t>
      </w:r>
      <w:r w:rsidR="002C0151" w:rsidRPr="002C0151">
        <w:t>сматривающие проведение независимого расследования по жалобам о наруш</w:t>
      </w:r>
      <w:r w:rsidR="002C0151" w:rsidRPr="002C0151">
        <w:t>е</w:t>
      </w:r>
      <w:r w:rsidR="002C0151" w:rsidRPr="002C0151">
        <w:t>ниях прав человека и предоставление ежегодного отчета о проделанной работе. Такие принципы деятельности Омбудсмена, как гласность, объективность и бе</w:t>
      </w:r>
      <w:r w:rsidR="002C0151" w:rsidRPr="002C0151">
        <w:t>с</w:t>
      </w:r>
      <w:r w:rsidR="002C0151" w:rsidRPr="002C0151">
        <w:t>пристрастность будут органично закреплены в соответствующих законодател</w:t>
      </w:r>
      <w:r w:rsidR="002C0151" w:rsidRPr="002C0151">
        <w:t>ь</w:t>
      </w:r>
      <w:r w:rsidR="002C0151" w:rsidRPr="002C0151">
        <w:t xml:space="preserve">ных нормах Туркменистана. </w:t>
      </w: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235F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3</w:t>
      </w: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35F42" w:rsidRPr="00235F42" w:rsidRDefault="00235F42" w:rsidP="00235F42">
      <w:pPr>
        <w:pStyle w:val="SingleTxt"/>
        <w:spacing w:after="0" w:line="120" w:lineRule="exact"/>
        <w:rPr>
          <w:sz w:val="10"/>
        </w:rPr>
      </w:pPr>
    </w:p>
    <w:p w:rsidR="002C0151" w:rsidRPr="002C0151" w:rsidRDefault="00235F42" w:rsidP="00235F42">
      <w:pPr>
        <w:pStyle w:val="SingleTxt"/>
      </w:pPr>
      <w:r>
        <w:t>51.</w:t>
      </w:r>
      <w:r>
        <w:tab/>
      </w:r>
      <w:r w:rsidR="002C0151" w:rsidRPr="002C0151">
        <w:t>В Туркменистане создана национальная правовая система, гарантирующая равноправие и исключающая дискриминацию женщин во всех сферах жизнеде</w:t>
      </w:r>
      <w:r w:rsidR="002C0151" w:rsidRPr="002C0151">
        <w:t>я</w:t>
      </w:r>
      <w:r w:rsidR="002C0151" w:rsidRPr="002C0151">
        <w:t>тельности общества и государства. Законы Туркменистана устанавливают уг</w:t>
      </w:r>
      <w:r w:rsidR="002C0151" w:rsidRPr="002C0151">
        <w:t>о</w:t>
      </w:r>
      <w:r w:rsidR="002C0151" w:rsidRPr="002C0151">
        <w:t>ловную и административную ответственность за любые случаи ущемления прав и свобод женщин, в том числе в сфере занятости.</w:t>
      </w:r>
    </w:p>
    <w:p w:rsidR="002C0151" w:rsidRPr="002C0151" w:rsidRDefault="00235F42" w:rsidP="00235F42">
      <w:pPr>
        <w:pStyle w:val="SingleTxt"/>
      </w:pPr>
      <w:r>
        <w:lastRenderedPageBreak/>
        <w:t>52.</w:t>
      </w:r>
      <w:r>
        <w:tab/>
      </w:r>
      <w:r w:rsidR="002C0151" w:rsidRPr="002C0151">
        <w:t>Туркменистан обеспечивает равное для мужчин и женщин право пользов</w:t>
      </w:r>
      <w:r w:rsidR="002C0151" w:rsidRPr="002C0151">
        <w:t>а</w:t>
      </w:r>
      <w:r w:rsidR="002C0151" w:rsidRPr="002C0151">
        <w:t>ния всеми гражданскими и политическими правами, предусмотренными в Пакте.</w:t>
      </w:r>
    </w:p>
    <w:p w:rsidR="002C0151" w:rsidRPr="002C0151" w:rsidRDefault="00235F42" w:rsidP="00235F42">
      <w:pPr>
        <w:pStyle w:val="SingleTxt"/>
      </w:pPr>
      <w:r>
        <w:t>53.</w:t>
      </w:r>
      <w:r>
        <w:tab/>
      </w:r>
      <w:r w:rsidR="002C0151" w:rsidRPr="002C0151">
        <w:t>Мужчины и женщины в Туркменистане имеют равные гражданские права. Нарушение равноправия по признаку пола влечет за собой ответственность по закону (статья 20 Конституции Туркменистана).</w:t>
      </w:r>
    </w:p>
    <w:p w:rsidR="002C0151" w:rsidRPr="002C0151" w:rsidRDefault="00235F42" w:rsidP="00235F42">
      <w:pPr>
        <w:pStyle w:val="SingleTxt"/>
      </w:pPr>
      <w:r>
        <w:t>54.</w:t>
      </w:r>
      <w:r>
        <w:tab/>
      </w:r>
      <w:r w:rsidR="002C0151" w:rsidRPr="002C0151">
        <w:t>Туркменистан присоединился к основным международным договорам, р</w:t>
      </w:r>
      <w:r w:rsidR="002C0151" w:rsidRPr="002C0151">
        <w:t>е</w:t>
      </w:r>
      <w:r w:rsidR="002C0151" w:rsidRPr="002C0151">
        <w:t>гламентирующим права женщин:</w:t>
      </w:r>
    </w:p>
    <w:p w:rsidR="002C0151" w:rsidRPr="002C0151" w:rsidRDefault="002C0151" w:rsidP="00235F42">
      <w:pPr>
        <w:pStyle w:val="Bullet1"/>
      </w:pPr>
      <w:r w:rsidRPr="002C0151">
        <w:t>Конвенции о ликвидации всех форм дискриминации в отношении женщин;</w:t>
      </w:r>
    </w:p>
    <w:p w:rsidR="002C0151" w:rsidRPr="002C0151" w:rsidRDefault="002C0151" w:rsidP="00235F42">
      <w:pPr>
        <w:pStyle w:val="Bullet1"/>
      </w:pPr>
      <w:r w:rsidRPr="002C0151">
        <w:t>Факультативному протоколу к Конвенции о ликвидации всех форм дискр</w:t>
      </w:r>
      <w:r w:rsidRPr="002C0151">
        <w:t>и</w:t>
      </w:r>
      <w:r w:rsidRPr="002C0151">
        <w:t>минации в отношении женщин;</w:t>
      </w:r>
    </w:p>
    <w:p w:rsidR="002C0151" w:rsidRPr="002C0151" w:rsidRDefault="002C0151" w:rsidP="00235F42">
      <w:pPr>
        <w:pStyle w:val="Bullet1"/>
      </w:pPr>
      <w:r w:rsidRPr="002C0151">
        <w:t>Конвенции Международной организации труда о равном вознаграждении мужчин и женщин за труд равной ценности;</w:t>
      </w:r>
    </w:p>
    <w:p w:rsidR="002C0151" w:rsidRPr="002C0151" w:rsidRDefault="002C0151" w:rsidP="00235F42">
      <w:pPr>
        <w:pStyle w:val="Bullet1"/>
      </w:pPr>
      <w:r w:rsidRPr="002C0151">
        <w:t>Конвенции о политических правах женщин;</w:t>
      </w:r>
    </w:p>
    <w:p w:rsidR="002C0151" w:rsidRPr="002C0151" w:rsidRDefault="002C0151" w:rsidP="00235F42">
      <w:pPr>
        <w:pStyle w:val="Bullet1"/>
      </w:pPr>
      <w:r w:rsidRPr="002C0151">
        <w:t>Конвенции Организации Объединенных Наций против транснациональной организованной преступности;</w:t>
      </w:r>
    </w:p>
    <w:p w:rsidR="002C0151" w:rsidRPr="002C0151" w:rsidRDefault="002C0151" w:rsidP="00235F42">
      <w:pPr>
        <w:pStyle w:val="Bullet1"/>
      </w:pPr>
      <w:r w:rsidRPr="002C0151">
        <w:t>Протоколу "О предупреждении и пресечении торговли людьми, особенно женщинами и детьми, и наказание за нее" и Протоколу "Против незаконного ввоза мигрантов по суше, морю и воздуху", дополняющим Конвенцию О</w:t>
      </w:r>
      <w:r w:rsidRPr="002C0151">
        <w:t>р</w:t>
      </w:r>
      <w:r w:rsidRPr="002C0151">
        <w:t>ганизации Объединенных Наций против транснациональной организова</w:t>
      </w:r>
      <w:r w:rsidRPr="002C0151">
        <w:t>н</w:t>
      </w:r>
      <w:r w:rsidRPr="002C0151">
        <w:t>ной преступности.</w:t>
      </w:r>
    </w:p>
    <w:p w:rsidR="002C0151" w:rsidRPr="002C0151" w:rsidRDefault="00235F42" w:rsidP="00235F42">
      <w:pPr>
        <w:pStyle w:val="SingleTxt"/>
      </w:pPr>
      <w:r>
        <w:t>55.</w:t>
      </w:r>
      <w:r>
        <w:tab/>
      </w:r>
      <w:r w:rsidR="002C0151" w:rsidRPr="002C0151">
        <w:t>Присоединившись к основополагающим международным договорам по правам человека, в том числе к Конвенции о ликвидации всех форм дискримин</w:t>
      </w:r>
      <w:r w:rsidR="002C0151" w:rsidRPr="002C0151">
        <w:t>а</w:t>
      </w:r>
      <w:r w:rsidR="002C0151" w:rsidRPr="002C0151">
        <w:t>ции в отношении женщин, Туркменистан в полной мере осознает свои обязател</w:t>
      </w:r>
      <w:r w:rsidR="002C0151" w:rsidRPr="002C0151">
        <w:t>ь</w:t>
      </w:r>
      <w:r w:rsidR="002C0151" w:rsidRPr="002C0151">
        <w:t>ства по осуждению, предупреждению, запрещению и искоренению всех форм дискриминации в отношении женщин и неуклонно следует этим обязательствам. Туркменистан последовательно реализует их положения, обеспечивая женщинам осуществление и пользование правами человека и основными свободами на о</w:t>
      </w:r>
      <w:r w:rsidR="002C0151" w:rsidRPr="002C0151">
        <w:t>с</w:t>
      </w:r>
      <w:r w:rsidR="002C0151" w:rsidRPr="002C0151">
        <w:t>нове гендерного равенства.</w:t>
      </w:r>
    </w:p>
    <w:p w:rsidR="002C0151" w:rsidRPr="002C0151" w:rsidRDefault="00235F42" w:rsidP="00235F42">
      <w:pPr>
        <w:pStyle w:val="SingleTxt"/>
      </w:pPr>
      <w:r>
        <w:t>56.</w:t>
      </w:r>
      <w:r>
        <w:tab/>
      </w:r>
      <w:r w:rsidR="002C0151" w:rsidRPr="002C0151">
        <w:t>Концептуальные международные нормы в отношении прав и свобод челов</w:t>
      </w:r>
      <w:r w:rsidR="002C0151" w:rsidRPr="002C0151">
        <w:t>е</w:t>
      </w:r>
      <w:r w:rsidR="002C0151" w:rsidRPr="002C0151">
        <w:t>ка и приоритета прав женщин нашли свое конкретное воплощение в как в Ко</w:t>
      </w:r>
      <w:r w:rsidR="002C0151" w:rsidRPr="002C0151">
        <w:t>н</w:t>
      </w:r>
      <w:r w:rsidR="002C0151" w:rsidRPr="002C0151">
        <w:t>ституции, так и в и законодательстве Туркменистана.</w:t>
      </w:r>
    </w:p>
    <w:p w:rsidR="002C0151" w:rsidRPr="002C0151" w:rsidRDefault="00235F42" w:rsidP="00235F42">
      <w:pPr>
        <w:pStyle w:val="SingleTxt"/>
      </w:pPr>
      <w:r>
        <w:t>57.</w:t>
      </w:r>
      <w:r>
        <w:tab/>
      </w:r>
      <w:r w:rsidR="002C0151" w:rsidRPr="002C0151">
        <w:t>Закон Туркменистана "О государственных гарантиях равноправия женщин" (от </w:t>
      </w:r>
      <w:r w:rsidR="002C0151" w:rsidRPr="002C0151">
        <w:rPr>
          <w:iCs/>
        </w:rPr>
        <w:t>14 декабря 2007 года)</w:t>
      </w:r>
      <w:r w:rsidR="002C0151" w:rsidRPr="002C0151">
        <w:t xml:space="preserve"> направлен на реализацию основных принципов пол</w:t>
      </w:r>
      <w:r w:rsidR="002C0151" w:rsidRPr="002C0151">
        <w:t>и</w:t>
      </w:r>
      <w:r w:rsidR="002C0151" w:rsidRPr="002C0151">
        <w:t>тики Туркменистана в области прав человека и обеспечение всестороннего ра</w:t>
      </w:r>
      <w:r w:rsidR="002C0151" w:rsidRPr="002C0151">
        <w:t>з</w:t>
      </w:r>
      <w:r w:rsidR="002C0151" w:rsidRPr="002C0151">
        <w:t>вития и прогресса женщин. Он устанавливает государственные гарантии для осуществления женщинами на основе равенства с мужчинами прав и свобод ч</w:t>
      </w:r>
      <w:r w:rsidR="002C0151" w:rsidRPr="002C0151">
        <w:t>е</w:t>
      </w:r>
      <w:r w:rsidR="002C0151" w:rsidRPr="002C0151">
        <w:t xml:space="preserve">ловека в политической, экономической, социальной, культурной и иных областях. </w:t>
      </w:r>
    </w:p>
    <w:p w:rsidR="002C0151" w:rsidRPr="002C0151" w:rsidRDefault="00235F42" w:rsidP="00235F42">
      <w:pPr>
        <w:pStyle w:val="SingleTxt"/>
      </w:pPr>
      <w:r>
        <w:t>58.</w:t>
      </w:r>
      <w:r>
        <w:tab/>
      </w:r>
      <w:r w:rsidR="002C0151" w:rsidRPr="002C0151">
        <w:t>Государство гарантирует осуществление равных прав женщин в политич</w:t>
      </w:r>
      <w:r w:rsidR="002C0151" w:rsidRPr="002C0151">
        <w:t>е</w:t>
      </w:r>
      <w:r w:rsidR="002C0151" w:rsidRPr="002C0151">
        <w:t>ской, социально-экономической, культурной и иных областях посредством пр</w:t>
      </w:r>
      <w:r w:rsidR="002C0151" w:rsidRPr="002C0151">
        <w:t>а</w:t>
      </w:r>
      <w:r w:rsidR="002C0151" w:rsidRPr="002C0151">
        <w:t>вовых, экономических, организационных, социальных, информационных и иных мер в соответствии с Конституцией Туркменистана, вышеуказанным законом, иными нормативными правовыми актами Туркменистана, а также соответству</w:t>
      </w:r>
      <w:r w:rsidR="002C0151" w:rsidRPr="002C0151">
        <w:t>ю</w:t>
      </w:r>
      <w:r w:rsidR="002C0151" w:rsidRPr="002C0151">
        <w:t>щими общепризнанными принципами и нормами международного права.</w:t>
      </w:r>
    </w:p>
    <w:p w:rsidR="002C0151" w:rsidRPr="002C0151" w:rsidRDefault="00C377E4" w:rsidP="00235F42">
      <w:pPr>
        <w:pStyle w:val="SingleTxt"/>
      </w:pPr>
      <w:r>
        <w:t>59.</w:t>
      </w:r>
      <w:r>
        <w:tab/>
      </w:r>
      <w:r w:rsidR="002C0151" w:rsidRPr="002C0151">
        <w:t>Законом установлен ряд государственных гарантий:</w:t>
      </w:r>
    </w:p>
    <w:p w:rsidR="002C0151" w:rsidRPr="002C0151" w:rsidRDefault="002C0151" w:rsidP="00C377E4">
      <w:pPr>
        <w:pStyle w:val="Bullet1"/>
      </w:pPr>
      <w:r w:rsidRPr="002C0151">
        <w:t>государственные гарантии обеспечения равенства женщин в осуществлении права на жизнь, индивидуальность, собственное мнение, свободу вероисп</w:t>
      </w:r>
      <w:r w:rsidRPr="002C0151">
        <w:t>о</w:t>
      </w:r>
      <w:r w:rsidRPr="002C0151">
        <w:lastRenderedPageBreak/>
        <w:t>ведания, защиту от посягательств на их честь, достоинство и репутацию (статья 7);</w:t>
      </w:r>
    </w:p>
    <w:p w:rsidR="002C0151" w:rsidRPr="002C0151" w:rsidRDefault="002C0151" w:rsidP="00C377E4">
      <w:pPr>
        <w:pStyle w:val="Bullet1"/>
      </w:pPr>
      <w:r w:rsidRPr="002C0151">
        <w:t>государственные гарантии прав на создание семьи и равные семейные о</w:t>
      </w:r>
      <w:r w:rsidRPr="002C0151">
        <w:t>т</w:t>
      </w:r>
      <w:r w:rsidRPr="002C0151">
        <w:t>ношения (статья 8);</w:t>
      </w:r>
    </w:p>
    <w:p w:rsidR="002C0151" w:rsidRPr="002C0151" w:rsidRDefault="002C0151" w:rsidP="00C377E4">
      <w:pPr>
        <w:pStyle w:val="Bullet1"/>
      </w:pPr>
      <w:r w:rsidRPr="002C0151">
        <w:t>государственные гарантии равенства в управлении государством и прохо</w:t>
      </w:r>
      <w:r w:rsidRPr="002C0151">
        <w:t>ж</w:t>
      </w:r>
      <w:r w:rsidRPr="002C0151">
        <w:t>дении государственной службы (статья 9);</w:t>
      </w:r>
    </w:p>
    <w:p w:rsidR="002C0151" w:rsidRPr="002C0151" w:rsidRDefault="002C0151" w:rsidP="00C377E4">
      <w:pPr>
        <w:pStyle w:val="Bullet1"/>
      </w:pPr>
      <w:r w:rsidRPr="002C0151">
        <w:t>государственные гарантии равноправного участия женщин в избирательном процессе (статья 10).</w:t>
      </w:r>
    </w:p>
    <w:p w:rsidR="002C0151" w:rsidRPr="002C0151" w:rsidRDefault="00C377E4" w:rsidP="00235F42">
      <w:pPr>
        <w:pStyle w:val="SingleTxt"/>
      </w:pPr>
      <w:r>
        <w:t>60.</w:t>
      </w:r>
      <w:r>
        <w:tab/>
      </w:r>
      <w:r w:rsidR="002C0151" w:rsidRPr="002C0151">
        <w:t>Положениями Закона предусмотрен целый ряд гарантий, которые также нашли свое воплощение и в других нормах национального законодательства, как материальных, так и процессуальных, в частности в таких нормативно-правовых актах, как:</w:t>
      </w:r>
    </w:p>
    <w:p w:rsidR="002C0151" w:rsidRPr="002C0151" w:rsidRDefault="002C0151" w:rsidP="00C377E4">
      <w:pPr>
        <w:pStyle w:val="Bullet1"/>
      </w:pPr>
      <w:r w:rsidRPr="002C0151">
        <w:t>Семейный кодекс Туркменистана, гарантирующий равноправие мужчин и женщин в семейных отношениях;</w:t>
      </w:r>
    </w:p>
    <w:p w:rsidR="002C0151" w:rsidRPr="002C0151" w:rsidRDefault="002C0151" w:rsidP="00C377E4">
      <w:pPr>
        <w:pStyle w:val="Bullet1"/>
      </w:pPr>
      <w:r w:rsidRPr="002C0151">
        <w:rPr>
          <w:bCs/>
        </w:rPr>
        <w:t>Трудовой кодекс</w:t>
      </w:r>
      <w:r w:rsidRPr="002C0151">
        <w:t xml:space="preserve"> Туркменистана, </w:t>
      </w:r>
      <w:r w:rsidRPr="002C0151">
        <w:rPr>
          <w:bCs/>
        </w:rPr>
        <w:t>статьи 7, 13 и 14 которого запрещают ди</w:t>
      </w:r>
      <w:r w:rsidRPr="002C0151">
        <w:rPr>
          <w:bCs/>
        </w:rPr>
        <w:t>с</w:t>
      </w:r>
      <w:r w:rsidRPr="002C0151">
        <w:rPr>
          <w:bCs/>
        </w:rPr>
        <w:t xml:space="preserve">криминацию в трудовых отношениях, а именно </w:t>
      </w:r>
      <w:r w:rsidRPr="002C0151">
        <w:t>ограничение в трудовых правах или получение каких-либо преимуществ в их реализации в завис</w:t>
      </w:r>
      <w:r w:rsidRPr="002C0151">
        <w:t>и</w:t>
      </w:r>
      <w:r w:rsidRPr="002C0151">
        <w:t>мости от пола. Кодексом также предусматривается равное вознаграждение за труд равной ценности, без какой бы то ни было дискриминации;</w:t>
      </w:r>
    </w:p>
    <w:p w:rsidR="002C0151" w:rsidRPr="002C0151" w:rsidRDefault="002C0151" w:rsidP="00C377E4">
      <w:pPr>
        <w:pStyle w:val="Bullet1"/>
      </w:pPr>
      <w:r w:rsidRPr="002C0151">
        <w:t>Закон Туркменистана "О государственных гарантиях равноправия женщин", который гарантируют и обеспечивает женщинам равные с мужчинами права на равную оплату труда за равноценный труд, получение всех связанных с работой льгот, а также создание равных условий в отношении труда равной ценности и равный подход к оценке качества работы;</w:t>
      </w:r>
    </w:p>
    <w:p w:rsidR="002C0151" w:rsidRPr="002C0151" w:rsidRDefault="002C0151" w:rsidP="00C377E4">
      <w:pPr>
        <w:pStyle w:val="Bullet1"/>
      </w:pPr>
      <w:r w:rsidRPr="002C0151">
        <w:t>Закон Туркменистана "О борьбе с торговлей людьми", который направлен на обеспечение государственных гарантий свободы личности, защиты ли</w:t>
      </w:r>
      <w:r w:rsidRPr="002C0151">
        <w:t>ч</w:t>
      </w:r>
      <w:r w:rsidRPr="002C0151">
        <w:t>ности и общества от торговли людьми, в том числе и женщин;</w:t>
      </w:r>
    </w:p>
    <w:p w:rsidR="002C0151" w:rsidRPr="002C0151" w:rsidRDefault="002C0151" w:rsidP="00C377E4">
      <w:pPr>
        <w:pStyle w:val="Bullet1"/>
      </w:pPr>
      <w:r w:rsidRPr="002C0151">
        <w:t>Закон Туркменистана "О службе в аппарате государственных органов", ст</w:t>
      </w:r>
      <w:r w:rsidRPr="002C0151">
        <w:t>а</w:t>
      </w:r>
      <w:r w:rsidRPr="002C0151">
        <w:t>тья 5 которого устанавливает, что право на службу в государственном апп</w:t>
      </w:r>
      <w:r w:rsidRPr="002C0151">
        <w:t>а</w:t>
      </w:r>
      <w:r w:rsidRPr="002C0151">
        <w:t>рате имеют граждане Туркменистана, достигшие 18-летнего возраста, нез</w:t>
      </w:r>
      <w:r w:rsidRPr="002C0151">
        <w:t>а</w:t>
      </w:r>
      <w:r w:rsidRPr="002C0151">
        <w:t>висимо от пола;</w:t>
      </w:r>
    </w:p>
    <w:p w:rsidR="002C0151" w:rsidRPr="002C0151" w:rsidRDefault="002C0151" w:rsidP="00C377E4">
      <w:pPr>
        <w:pStyle w:val="Bullet1"/>
      </w:pPr>
      <w:r w:rsidRPr="002C0151">
        <w:t>Закон Туркменистана "О воинской обязанности и военной службе" (от 25 сентября 2010 года), который устанавливает, что с момента образов</w:t>
      </w:r>
      <w:r w:rsidRPr="002C0151">
        <w:t>а</w:t>
      </w:r>
      <w:r w:rsidRPr="002C0151">
        <w:t>ния национальных Вооруженных Сил Туркменистана на обязательную в</w:t>
      </w:r>
      <w:r w:rsidRPr="002C0151">
        <w:t>о</w:t>
      </w:r>
      <w:r w:rsidRPr="002C0151">
        <w:t>енную службу могут поступать граждане как мужского, так и женского пола (статья 28), а программы подготовки офицеров запаса могут предусматр</w:t>
      </w:r>
      <w:r w:rsidRPr="002C0151">
        <w:t>и</w:t>
      </w:r>
      <w:r w:rsidRPr="002C0151">
        <w:t xml:space="preserve">вать военное обучение и граждан женского пола (статья 15); </w:t>
      </w:r>
    </w:p>
    <w:p w:rsidR="002C0151" w:rsidRPr="002C0151" w:rsidRDefault="002C0151" w:rsidP="003F4207">
      <w:pPr>
        <w:pStyle w:val="Bullet1"/>
      </w:pPr>
      <w:r w:rsidRPr="002C0151">
        <w:t>Постановление Президента Туркменистана "О подготовке офицеров-женщин в Военном институте Министерства обороны Туркменистана" № 4253 (от 30 июня 1999 года), в соответствии с которым с 1 сентября 1999</w:t>
      </w:r>
      <w:r w:rsidR="003F4207">
        <w:rPr>
          <w:lang w:val="en-US"/>
        </w:rPr>
        <w:t> </w:t>
      </w:r>
      <w:r w:rsidRPr="002C0151">
        <w:t>года и по настоящее время в Военном институте Министерства обор</w:t>
      </w:r>
      <w:r w:rsidRPr="002C0151">
        <w:t>о</w:t>
      </w:r>
      <w:r w:rsidRPr="002C0151">
        <w:t>ны Туркменистана осуществляется профессиональная подготовка военных офицеров-женщин для целенаправленной и качественной подготовки вое</w:t>
      </w:r>
      <w:r w:rsidRPr="002C0151">
        <w:t>н</w:t>
      </w:r>
      <w:r w:rsidRPr="002C0151">
        <w:t>ных офицерских кадров для вооруженных сил Туркменистана;</w:t>
      </w:r>
    </w:p>
    <w:p w:rsidR="002C0151" w:rsidRPr="002C0151" w:rsidRDefault="002C0151" w:rsidP="00C377E4">
      <w:pPr>
        <w:pStyle w:val="Bullet1"/>
      </w:pPr>
      <w:r w:rsidRPr="002C0151">
        <w:t>Закон Туркменистана "Об органах внутренних дел Туркменистана", согла</w:t>
      </w:r>
      <w:r w:rsidRPr="002C0151">
        <w:t>с</w:t>
      </w:r>
      <w:r w:rsidRPr="002C0151">
        <w:t xml:space="preserve">но статье 28 которого на службу в органы внутренних дел принимаются на добровольной основе женщины, а также мужчины, прошедшие воинскую службу по призыву, являющиеся гражданами Туркменистана и способные </w:t>
      </w:r>
      <w:r w:rsidRPr="002C0151">
        <w:lastRenderedPageBreak/>
        <w:t>по своими личными и деловыми качествами, физической подготовке, сост</w:t>
      </w:r>
      <w:r w:rsidRPr="002C0151">
        <w:t>о</w:t>
      </w:r>
      <w:r w:rsidRPr="002C0151">
        <w:t>янию здоровья и уровню образования выполнять задачи, возложенные на органы внутренних дел.</w:t>
      </w:r>
    </w:p>
    <w:p w:rsidR="002C0151" w:rsidRPr="002C0151" w:rsidRDefault="00C377E4" w:rsidP="00235F42">
      <w:pPr>
        <w:pStyle w:val="SingleTxt"/>
      </w:pPr>
      <w:r>
        <w:t>61.</w:t>
      </w:r>
      <w:r>
        <w:tab/>
      </w:r>
      <w:r w:rsidR="002C0151" w:rsidRPr="002C0151">
        <w:t>Была принята рекомендации о пересмотре Трудового кодекса с целью ли</w:t>
      </w:r>
      <w:r w:rsidR="002C0151" w:rsidRPr="002C0151">
        <w:t>к</w:t>
      </w:r>
      <w:r w:rsidR="002C0151" w:rsidRPr="002C0151">
        <w:t>видации превалирующих негативных стереотипов в отношении женщин. Так, с</w:t>
      </w:r>
      <w:r w:rsidR="002C0151" w:rsidRPr="002C0151">
        <w:t>о</w:t>
      </w:r>
      <w:r w:rsidR="002C0151" w:rsidRPr="002C0151">
        <w:t>гласно пункту 2 статьи 7 Трудового кодекса различия в сфере труда, обусловле</w:t>
      </w:r>
      <w:r w:rsidR="002C0151" w:rsidRPr="002C0151">
        <w:t>н</w:t>
      </w:r>
      <w:r w:rsidR="002C0151" w:rsidRPr="002C0151">
        <w:t>ные свойственными данному виду труда требованиями или особой заботой гос</w:t>
      </w:r>
      <w:r w:rsidR="002C0151" w:rsidRPr="002C0151">
        <w:t>у</w:t>
      </w:r>
      <w:r w:rsidR="002C0151" w:rsidRPr="002C0151">
        <w:t>дарства о лицах, нуждающихся в повышенной социальной и правовой защите (женщины, несовершеннолетние дети, инвалиды и др.), установленные законод</w:t>
      </w:r>
      <w:r w:rsidR="002C0151" w:rsidRPr="002C0151">
        <w:t>а</w:t>
      </w:r>
      <w:r w:rsidR="002C0151" w:rsidRPr="002C0151">
        <w:t>тельством Туркменистана, не являются дискриминацией.</w:t>
      </w:r>
    </w:p>
    <w:p w:rsidR="002C0151" w:rsidRPr="002C0151" w:rsidRDefault="00C377E4" w:rsidP="00235F42">
      <w:pPr>
        <w:pStyle w:val="SingleTxt"/>
      </w:pPr>
      <w:r>
        <w:t>62.</w:t>
      </w:r>
      <w:r>
        <w:tab/>
      </w:r>
      <w:r w:rsidR="002C0151" w:rsidRPr="002C0151">
        <w:t>Забота о материнстве, сохранение семейных ценностей, роль женщин в во</w:t>
      </w:r>
      <w:r w:rsidR="002C0151" w:rsidRPr="002C0151">
        <w:t>с</w:t>
      </w:r>
      <w:r w:rsidR="002C0151" w:rsidRPr="002C0151">
        <w:t>питании подрастающего поколения являются исконными национальными трад</w:t>
      </w:r>
      <w:r w:rsidR="002C0151" w:rsidRPr="002C0151">
        <w:t>и</w:t>
      </w:r>
      <w:r w:rsidR="002C0151" w:rsidRPr="002C0151">
        <w:t>циями туркменского общества. Поэтому нормы, ограничивающие применение труда женщин на тяжелых работах и на работах с вредными условиями труда, а также на подземных работах, кроме некоторых подземных работ (нефизических работ или работ по санитарному и бытовому обслуживанию) (статья 243) по Тр</w:t>
      </w:r>
      <w:r w:rsidR="002C0151" w:rsidRPr="002C0151">
        <w:t>у</w:t>
      </w:r>
      <w:r w:rsidR="002C0151" w:rsidRPr="002C0151">
        <w:t>довому кодексу Туркменистана не считаются негативными стереотипами в отн</w:t>
      </w:r>
      <w:r w:rsidR="002C0151" w:rsidRPr="002C0151">
        <w:t>о</w:t>
      </w:r>
      <w:r w:rsidR="002C0151" w:rsidRPr="002C0151">
        <w:t>шении роли женщин в обществе. Законодательством также устанавливается что, женщины, имеющие детей в возрасте до трех лет (ребенка-инвалида – до шес</w:t>
      </w:r>
      <w:r w:rsidR="002C0151" w:rsidRPr="002C0151">
        <w:t>т</w:t>
      </w:r>
      <w:r w:rsidR="002C0151" w:rsidRPr="002C0151">
        <w:t>надцати лет), не могут привлекаться к работам в ночное время, к сверхурочным работам, работам в выходные дни, нерабочие праздничные и памятные дни, а также направляться в служебные командировки без их письменного согласия (статья 243, пункт 2).</w:t>
      </w:r>
    </w:p>
    <w:p w:rsidR="002C0151" w:rsidRPr="002C0151" w:rsidRDefault="00C377E4" w:rsidP="00235F42">
      <w:pPr>
        <w:pStyle w:val="SingleTxt"/>
      </w:pPr>
      <w:r>
        <w:t>63.</w:t>
      </w:r>
      <w:r>
        <w:tab/>
      </w:r>
      <w:r w:rsidR="002C0151" w:rsidRPr="002C0151">
        <w:t>В настоящее время Министерством труда и социальной защиты населения Туркменистана по согласованию с Министерством здравоохранения и медици</w:t>
      </w:r>
      <w:r w:rsidR="002C0151" w:rsidRPr="002C0151">
        <w:t>н</w:t>
      </w:r>
      <w:r w:rsidR="002C0151" w:rsidRPr="002C0151">
        <w:t>ской промышленности Туркменистана и Государственной службой "Туркме</w:t>
      </w:r>
      <w:r w:rsidR="002C0151" w:rsidRPr="002C0151">
        <w:t>н</w:t>
      </w:r>
      <w:r w:rsidR="002C0151" w:rsidRPr="002C0151">
        <w:t>стандартлары" разрабатывается нормативный правовой документ относительно перечня работ с особыми условиями труда, на которых запрещается или огран</w:t>
      </w:r>
      <w:r w:rsidR="002C0151" w:rsidRPr="002C0151">
        <w:t>и</w:t>
      </w:r>
      <w:r w:rsidR="002C0151" w:rsidRPr="002C0151">
        <w:t>чивается применение труда женщин и лиц моложе восемнадцати лет, а также предельных норм переноски и передвижения тяжестей указанными категориями работников.</w:t>
      </w:r>
    </w:p>
    <w:p w:rsidR="002C0151" w:rsidRPr="002C0151" w:rsidRDefault="00C377E4" w:rsidP="00235F42">
      <w:pPr>
        <w:pStyle w:val="SingleTxt"/>
      </w:pPr>
      <w:r>
        <w:t>64.</w:t>
      </w:r>
      <w:r>
        <w:tab/>
      </w:r>
      <w:r w:rsidR="002C0151" w:rsidRPr="002C0151">
        <w:t xml:space="preserve">Согласно статье 249 Трудового кодекса гарантии и льготы, предоставляемые женщине в связи с материнством, распространяются на отцов, воспитывающих детей без матери (в случае ее смерти, лишения родительских прав, длительного пребывания в лечебном учреждении и в других случаях отсутствия материнского попечения о детях), а также на опекунов (попечителей) несовершеннолетних. </w:t>
      </w:r>
    </w:p>
    <w:p w:rsidR="002C0151" w:rsidRPr="002C0151" w:rsidRDefault="00C377E4" w:rsidP="00235F42">
      <w:pPr>
        <w:pStyle w:val="SingleTxt"/>
      </w:pPr>
      <w:r>
        <w:t>65.</w:t>
      </w:r>
      <w:r>
        <w:tab/>
      </w:r>
      <w:r w:rsidR="002C0151" w:rsidRPr="002C0151">
        <w:t>В соответствие со статьей 16 Закона Туркменистана "О статусе и социал</w:t>
      </w:r>
      <w:r w:rsidR="002C0151" w:rsidRPr="002C0151">
        <w:t>ь</w:t>
      </w:r>
      <w:r w:rsidR="002C0151" w:rsidRPr="002C0151">
        <w:t>ной защите военнослужащих и членов их семей" военнослужащие-женщины, а также военнослужащие-мужчины, воспитывающие детей без отца и без матери, пользуются правами и льготами, предусмотренными законами Туркменистана об охране семьи, материнства и детства.</w:t>
      </w:r>
    </w:p>
    <w:p w:rsidR="002C0151" w:rsidRPr="002C0151" w:rsidRDefault="00C377E4" w:rsidP="00235F42">
      <w:pPr>
        <w:pStyle w:val="SingleTxt"/>
      </w:pPr>
      <w:r>
        <w:t>66.</w:t>
      </w:r>
      <w:r>
        <w:tab/>
      </w:r>
      <w:r w:rsidR="002C0151" w:rsidRPr="002C0151">
        <w:t>Согласно статье 5 Закона Туркменистана "О культуре" государство гарант</w:t>
      </w:r>
      <w:r w:rsidR="002C0151" w:rsidRPr="002C0151">
        <w:t>и</w:t>
      </w:r>
      <w:r w:rsidR="002C0151" w:rsidRPr="002C0151">
        <w:t>рует гражданам независимо от национальности, расы, пола, происхождения, имущественного и должностного положения, места жительства, языка, отнош</w:t>
      </w:r>
      <w:r w:rsidR="002C0151" w:rsidRPr="002C0151">
        <w:t>е</w:t>
      </w:r>
      <w:r w:rsidR="002C0151" w:rsidRPr="002C0151">
        <w:t>ния к религии, политических убеждений, партийной принадлежности либо о</w:t>
      </w:r>
      <w:r w:rsidR="002C0151" w:rsidRPr="002C0151">
        <w:t>т</w:t>
      </w:r>
      <w:r w:rsidR="002C0151" w:rsidRPr="002C0151">
        <w:t>сутствия принадлежности к какой-либо партии право на участие в культурной деятельности, пользование организациями культуры, доступ к культурным це</w:t>
      </w:r>
      <w:r w:rsidR="002C0151" w:rsidRPr="002C0151">
        <w:t>н</w:t>
      </w:r>
      <w:r w:rsidR="002C0151" w:rsidRPr="002C0151">
        <w:t>ностям, находящимся в государственных организациях культуры.</w:t>
      </w:r>
    </w:p>
    <w:p w:rsidR="002C0151" w:rsidRPr="002C0151" w:rsidRDefault="00C377E4" w:rsidP="00235F42">
      <w:pPr>
        <w:pStyle w:val="SingleTxt"/>
      </w:pPr>
      <w:r>
        <w:t>67.</w:t>
      </w:r>
      <w:r>
        <w:tab/>
      </w:r>
      <w:r w:rsidR="002C0151" w:rsidRPr="002C0151">
        <w:t>Прямое или косвенное нарушение или ограничение прав и свобод человека и гражданина в зависимости от пола является уголовно наказуемым деянием, о</w:t>
      </w:r>
      <w:r w:rsidR="002C0151" w:rsidRPr="002C0151">
        <w:t>т</w:t>
      </w:r>
      <w:r w:rsidR="002C0151" w:rsidRPr="002C0151">
        <w:t>ветственность за которое предусмотрено статьей 145 Уголовного кодекса Тур</w:t>
      </w:r>
      <w:r w:rsidR="002C0151" w:rsidRPr="002C0151">
        <w:t>к</w:t>
      </w:r>
      <w:r w:rsidR="002C0151" w:rsidRPr="002C0151">
        <w:lastRenderedPageBreak/>
        <w:t>менистана. В случае если дискриминационные действия в отношении женщин повлекли тяжкие последствия, лицо, признанное судом в этом виновным, может быть осуждено к лишению свободы. Необоснованный отказ в приеме женщины на работу по мотивам ее беременности, а равно необоснованное увольнение женщины с работы по тем же мотивам в Туркменистане признано преступлением, влекущим уголовную ответственность (статья 152 Уголовного кодекса Туркмен</w:t>
      </w:r>
      <w:r w:rsidR="002C0151" w:rsidRPr="002C0151">
        <w:t>и</w:t>
      </w:r>
      <w:r w:rsidR="002C0151" w:rsidRPr="002C0151">
        <w:t>стана).</w:t>
      </w:r>
    </w:p>
    <w:p w:rsidR="002C0151" w:rsidRPr="002C0151" w:rsidRDefault="00C377E4" w:rsidP="00235F42">
      <w:pPr>
        <w:pStyle w:val="SingleTxt"/>
      </w:pPr>
      <w:r>
        <w:t>68.</w:t>
      </w:r>
      <w:r>
        <w:tab/>
      </w:r>
      <w:r w:rsidR="002C0151" w:rsidRPr="002C0151">
        <w:t>В соответствии со статьей 5 Закона Туркменистана "О суде" правосудие в Туркменистане осуществляется на основе равенства прав и свобод и состяз</w:t>
      </w:r>
      <w:r w:rsidR="002C0151" w:rsidRPr="002C0151">
        <w:t>а</w:t>
      </w:r>
      <w:r w:rsidR="002C0151" w:rsidRPr="002C0151">
        <w:t>тельности сторон, а также на основе равенства всех перед законом и судом, нез</w:t>
      </w:r>
      <w:r w:rsidR="002C0151" w:rsidRPr="002C0151">
        <w:t>а</w:t>
      </w:r>
      <w:r w:rsidR="002C0151" w:rsidRPr="002C0151">
        <w:t>висимо от национальности, расы, пола, происхождения, имущественного и должностного положения, места жительства, языка, отношения к религии, пол</w:t>
      </w:r>
      <w:r w:rsidR="002C0151" w:rsidRPr="002C0151">
        <w:t>и</w:t>
      </w:r>
      <w:r w:rsidR="002C0151" w:rsidRPr="002C0151">
        <w:t>тических убеждений, партийной принадлежности либо отсутствия принадлежн</w:t>
      </w:r>
      <w:r w:rsidR="002C0151" w:rsidRPr="002C0151">
        <w:t>о</w:t>
      </w:r>
      <w:r w:rsidR="002C0151" w:rsidRPr="002C0151">
        <w:t>сти к какой-либо партии, а равно других обстоятельств, не предусмотренных з</w:t>
      </w:r>
      <w:r w:rsidR="002C0151" w:rsidRPr="002C0151">
        <w:t>а</w:t>
      </w:r>
      <w:r w:rsidR="002C0151" w:rsidRPr="002C0151">
        <w:t>конами Туркменистана.</w:t>
      </w:r>
    </w:p>
    <w:p w:rsidR="002C0151" w:rsidRPr="002C0151" w:rsidRDefault="00C377E4" w:rsidP="00235F42">
      <w:pPr>
        <w:pStyle w:val="SingleTxt"/>
      </w:pPr>
      <w:r>
        <w:t>69.</w:t>
      </w:r>
      <w:r>
        <w:tab/>
      </w:r>
      <w:r w:rsidR="002C0151" w:rsidRPr="002C0151">
        <w:t>Как видно из приведенных примеров концептуальные нормы, гарантиру</w:t>
      </w:r>
      <w:r w:rsidR="002C0151" w:rsidRPr="002C0151">
        <w:t>ю</w:t>
      </w:r>
      <w:r w:rsidR="002C0151" w:rsidRPr="002C0151">
        <w:t>щие права и свободы человека, вопросы равноправия мужчин и женщин, зал</w:t>
      </w:r>
      <w:r w:rsidR="002C0151" w:rsidRPr="002C0151">
        <w:t>о</w:t>
      </w:r>
      <w:r w:rsidR="002C0151" w:rsidRPr="002C0151">
        <w:t>женные в Основном законе страны, получили дальнейшее развитие в национал</w:t>
      </w:r>
      <w:r w:rsidR="002C0151" w:rsidRPr="002C0151">
        <w:t>ь</w:t>
      </w:r>
      <w:r w:rsidR="002C0151" w:rsidRPr="002C0151">
        <w:t xml:space="preserve">ном законодательстве. </w:t>
      </w:r>
    </w:p>
    <w:p w:rsidR="002C0151" w:rsidRPr="002C0151" w:rsidRDefault="00C377E4" w:rsidP="00235F42">
      <w:pPr>
        <w:pStyle w:val="SingleTxt"/>
      </w:pPr>
      <w:r>
        <w:t>70.</w:t>
      </w:r>
      <w:r>
        <w:tab/>
      </w:r>
      <w:r w:rsidR="002C0151" w:rsidRPr="002C0151">
        <w:t>В последние годы ведется работа по расширению участия женщин в общ</w:t>
      </w:r>
      <w:r w:rsidR="002C0151" w:rsidRPr="002C0151">
        <w:t>е</w:t>
      </w:r>
      <w:r w:rsidR="002C0151" w:rsidRPr="002C0151">
        <w:t xml:space="preserve">ственно-политической жизни государства, что характеризуется численностью женщин в парламенте, среди руководителей и административного персонала, на профессиональных и технических должностях. В Туркменистане этот показатель достаточно высок и свидетельствует о том, что женщины пользуются широкими возможностями в общественно-политической и экономической жизни страны. </w:t>
      </w:r>
    </w:p>
    <w:p w:rsidR="002C0151" w:rsidRPr="002C0151" w:rsidRDefault="00C377E4" w:rsidP="00C377E4">
      <w:pPr>
        <w:pStyle w:val="SingleTxt"/>
      </w:pPr>
      <w:r>
        <w:t>71.</w:t>
      </w:r>
      <w:r>
        <w:tab/>
      </w:r>
      <w:r w:rsidR="002C0151" w:rsidRPr="002C0151">
        <w:t>Необходимо отметить, что из 125 депутатов пятого созыва Меджлиса Тур</w:t>
      </w:r>
      <w:r w:rsidR="002C0151" w:rsidRPr="002C0151">
        <w:t>к</w:t>
      </w:r>
      <w:r w:rsidR="002C0151" w:rsidRPr="002C0151">
        <w:t>менистана 33 – женщины, что составляет 26,4%. Председатель Меджлиса и его заместитель являются женщинами.</w:t>
      </w:r>
    </w:p>
    <w:p w:rsidR="002C0151" w:rsidRPr="002C0151" w:rsidRDefault="00C377E4" w:rsidP="00C377E4">
      <w:pPr>
        <w:pStyle w:val="SingleTxt"/>
      </w:pPr>
      <w:r>
        <w:t>72.</w:t>
      </w:r>
      <w:r>
        <w:tab/>
      </w:r>
      <w:r w:rsidR="002C0151" w:rsidRPr="002C0151">
        <w:t>В 2013 году в органах управления женщины составляли более 26%.</w:t>
      </w:r>
    </w:p>
    <w:p w:rsidR="002C0151" w:rsidRPr="002C0151" w:rsidRDefault="00C377E4" w:rsidP="00C377E4">
      <w:pPr>
        <w:pStyle w:val="SingleTxt"/>
      </w:pPr>
      <w:r>
        <w:t>73.</w:t>
      </w:r>
      <w:r>
        <w:tab/>
      </w:r>
      <w:r w:rsidR="002C0151" w:rsidRPr="002C0151">
        <w:t>Эти и другие показатели свидетельствуют о том, что в Туркменистане д</w:t>
      </w:r>
      <w:r w:rsidR="002C0151" w:rsidRPr="002C0151">
        <w:t>о</w:t>
      </w:r>
      <w:r w:rsidR="002C0151" w:rsidRPr="002C0151">
        <w:t>стигнут определенный прогресс в развитии гендерной политики и он непрерывно продолжается.</w:t>
      </w:r>
    </w:p>
    <w:p w:rsidR="002C0151" w:rsidRPr="002C0151" w:rsidRDefault="00C377E4" w:rsidP="00C377E4">
      <w:pPr>
        <w:pStyle w:val="SingleTxt"/>
      </w:pPr>
      <w:r>
        <w:t>74.</w:t>
      </w:r>
      <w:r>
        <w:tab/>
      </w:r>
      <w:r w:rsidR="002C0151" w:rsidRPr="002C0151">
        <w:t>Достижение гендерного равенства является неотъемлемой частью госуда</w:t>
      </w:r>
      <w:r w:rsidR="002C0151" w:rsidRPr="002C0151">
        <w:t>р</w:t>
      </w:r>
      <w:r w:rsidR="002C0151" w:rsidRPr="002C0151">
        <w:t>ственной политики Туркменистана: последовательно совершенствуется наци</w:t>
      </w:r>
      <w:r w:rsidR="002C0151" w:rsidRPr="002C0151">
        <w:t>о</w:t>
      </w:r>
      <w:r w:rsidR="002C0151" w:rsidRPr="002C0151">
        <w:t>нальное законодательство, разрабатываются и реализуются программы, напра</w:t>
      </w:r>
      <w:r w:rsidR="002C0151" w:rsidRPr="002C0151">
        <w:t>в</w:t>
      </w:r>
      <w:r w:rsidR="002C0151" w:rsidRPr="002C0151">
        <w:t>ленные на активное вовлечение женщин в деятельность органов государственной власти и управления, повышение их образовательного уровня и профессионал</w:t>
      </w:r>
      <w:r w:rsidR="002C0151" w:rsidRPr="002C0151">
        <w:t>ь</w:t>
      </w:r>
      <w:r w:rsidR="002C0151" w:rsidRPr="002C0151">
        <w:t>ной подготовки.</w:t>
      </w:r>
    </w:p>
    <w:p w:rsidR="002C0151" w:rsidRPr="002C0151" w:rsidRDefault="00C377E4" w:rsidP="00C377E4">
      <w:pPr>
        <w:pStyle w:val="SingleTxt"/>
      </w:pPr>
      <w:r>
        <w:t>75.</w:t>
      </w:r>
      <w:r>
        <w:tab/>
      </w:r>
      <w:r w:rsidR="002C0151" w:rsidRPr="002C0151">
        <w:t>В целях создания необходимых условий для расширения участия женщин наравне с мужчинами в осуществляемой деятельности во всех сферах общ</w:t>
      </w:r>
      <w:r w:rsidR="002C0151" w:rsidRPr="002C0151">
        <w:t>е</w:t>
      </w:r>
      <w:r w:rsidR="002C0151" w:rsidRPr="002C0151">
        <w:t>ственно-политической, экономической, социальной и культурной жизни Пост</w:t>
      </w:r>
      <w:r w:rsidR="002C0151" w:rsidRPr="002C0151">
        <w:t>а</w:t>
      </w:r>
      <w:r w:rsidR="002C0151" w:rsidRPr="002C0151">
        <w:t>новлением Президента Туркменистана 22 января 2015 года был утвержден Нац</w:t>
      </w:r>
      <w:r w:rsidR="002C0151" w:rsidRPr="002C0151">
        <w:t>и</w:t>
      </w:r>
      <w:r w:rsidR="002C0151" w:rsidRPr="002C0151">
        <w:t xml:space="preserve">ональный план действий по обеспечению гендерного равенства в Туркменистане на 2015-2020 годы. </w:t>
      </w:r>
    </w:p>
    <w:p w:rsidR="002C0151" w:rsidRPr="002C0151" w:rsidRDefault="00C377E4" w:rsidP="00C377E4">
      <w:pPr>
        <w:pStyle w:val="SingleTxt"/>
      </w:pPr>
      <w:r>
        <w:t>76.</w:t>
      </w:r>
      <w:r>
        <w:tab/>
      </w:r>
      <w:r w:rsidR="002C0151" w:rsidRPr="002C0151">
        <w:t>Национальный план действий определяет общую стратегию и приорите</w:t>
      </w:r>
      <w:r w:rsidR="002C0151" w:rsidRPr="002C0151">
        <w:t>т</w:t>
      </w:r>
      <w:r w:rsidR="002C0151" w:rsidRPr="002C0151">
        <w:t>ные направления государственной политики в отношении гендерного равнопр</w:t>
      </w:r>
      <w:r w:rsidR="002C0151" w:rsidRPr="002C0151">
        <w:t>а</w:t>
      </w:r>
      <w:r w:rsidR="002C0151" w:rsidRPr="002C0151">
        <w:t>вия, предусматривает осуществление целостной системы мер с учетом новых р</w:t>
      </w:r>
      <w:r w:rsidR="002C0151" w:rsidRPr="002C0151">
        <w:t>е</w:t>
      </w:r>
      <w:r w:rsidR="002C0151" w:rsidRPr="002C0151">
        <w:t xml:space="preserve">алий: рыночной экономики, социального партнерства. </w:t>
      </w:r>
      <w:r w:rsidR="002C0151" w:rsidRPr="002C0151">
        <w:rPr>
          <w:bCs/>
        </w:rPr>
        <w:t>План содержит ряд страт</w:t>
      </w:r>
      <w:r w:rsidR="002C0151" w:rsidRPr="002C0151">
        <w:rPr>
          <w:bCs/>
        </w:rPr>
        <w:t>е</w:t>
      </w:r>
      <w:r w:rsidR="002C0151" w:rsidRPr="002C0151">
        <w:rPr>
          <w:bCs/>
        </w:rPr>
        <w:t>гий и мероприятий по внедрению принципов гендерного равенства во все сферы жизни в Туркменистане в различных областях.</w:t>
      </w:r>
    </w:p>
    <w:p w:rsidR="002C0151" w:rsidRPr="002C0151" w:rsidRDefault="00C377E4" w:rsidP="003F4207">
      <w:pPr>
        <w:pStyle w:val="SingleTxt"/>
      </w:pPr>
      <w:r>
        <w:lastRenderedPageBreak/>
        <w:t>77.</w:t>
      </w:r>
      <w:r>
        <w:tab/>
      </w:r>
      <w:r w:rsidR="002C0151" w:rsidRPr="002C0151">
        <w:t>При разработке Национального плана действий были приняты во внимание и учтены рекомендации Комитета по ликвидации всех форм дискриминации женщин, сделанные в ходе диалога на его 53-й сессии в октябре 2012 года. Нац</w:t>
      </w:r>
      <w:r w:rsidR="002C0151" w:rsidRPr="002C0151">
        <w:t>и</w:t>
      </w:r>
      <w:r w:rsidR="002C0151" w:rsidRPr="002C0151">
        <w:t>ональный План действий по обеспечению гендерного равенства в Туркменистане на 2015</w:t>
      </w:r>
      <w:r w:rsidR="003F4207" w:rsidRPr="003F4207">
        <w:t>–</w:t>
      </w:r>
      <w:r w:rsidR="002C0151" w:rsidRPr="002C0151">
        <w:t>2020 годы представляет собой комплексный документ, в котором опр</w:t>
      </w:r>
      <w:r w:rsidR="002C0151" w:rsidRPr="002C0151">
        <w:t>е</w:t>
      </w:r>
      <w:r w:rsidR="002C0151" w:rsidRPr="002C0151">
        <w:t>деляются задачи и стратегии реализации мер по продвижению гендерного раве</w:t>
      </w:r>
      <w:r w:rsidR="002C0151" w:rsidRPr="002C0151">
        <w:t>н</w:t>
      </w:r>
      <w:r w:rsidR="002C0151" w:rsidRPr="002C0151">
        <w:t xml:space="preserve">ства в различных аспектах жизни женщин, а также назначаются ответственные за их разработку и выполнение соответствующие структуры. </w:t>
      </w:r>
    </w:p>
    <w:p w:rsidR="002C0151" w:rsidRPr="002C0151" w:rsidRDefault="00C377E4" w:rsidP="00C377E4">
      <w:pPr>
        <w:pStyle w:val="SingleTxt"/>
      </w:pPr>
      <w:r>
        <w:t>78.</w:t>
      </w:r>
      <w:r>
        <w:tab/>
      </w:r>
      <w:r w:rsidR="002C0151" w:rsidRPr="002C0151">
        <w:t>В реализации политики гендерного равенства большую роль играет Союз женщин Туркменистана, который проводит широкую работу по повышению осведомленности женщин о своих правах и возможностях, укреплению в общ</w:t>
      </w:r>
      <w:r w:rsidR="002C0151" w:rsidRPr="002C0151">
        <w:t>е</w:t>
      </w:r>
      <w:r w:rsidR="002C0151" w:rsidRPr="002C0151">
        <w:t>ственном сознании образа современницы как активной, деятельной и отве</w:t>
      </w:r>
      <w:r w:rsidR="002C0151" w:rsidRPr="002C0151">
        <w:t>т</w:t>
      </w:r>
      <w:r w:rsidR="002C0151" w:rsidRPr="002C0151">
        <w:t>ственной личности. Среди проектов, инициированных этой общественной орг</w:t>
      </w:r>
      <w:r w:rsidR="002C0151" w:rsidRPr="002C0151">
        <w:t>а</w:t>
      </w:r>
      <w:r w:rsidR="002C0151" w:rsidRPr="002C0151">
        <w:t>низацией, – создание Центра женщин-предпринимателей, Клуба женщин-ученых, проведение спортивной акции "Здоровая семья", конкурсов "Женщина года", "Семья года" и другие.</w:t>
      </w:r>
    </w:p>
    <w:p w:rsidR="002C0151" w:rsidRPr="002C0151" w:rsidRDefault="00C377E4" w:rsidP="003F4207">
      <w:pPr>
        <w:pStyle w:val="SingleTxt"/>
      </w:pPr>
      <w:r>
        <w:t>79.</w:t>
      </w:r>
      <w:r>
        <w:tab/>
      </w:r>
      <w:r w:rsidR="002C0151" w:rsidRPr="002C0151">
        <w:t>10 апреля 2015 года Туркменистан был избран в Исполнительный совет структуры Организации Объединенных Наций по вопросам гендерного равенства и расширения прав и возможностей женщин на период 2016</w:t>
      </w:r>
      <w:r w:rsidR="003F4207" w:rsidRPr="003F4207">
        <w:t>–</w:t>
      </w:r>
      <w:r w:rsidR="002C0151" w:rsidRPr="002C0151">
        <w:t>2018 годов. Избр</w:t>
      </w:r>
      <w:r w:rsidR="002C0151" w:rsidRPr="002C0151">
        <w:t>а</w:t>
      </w:r>
      <w:r w:rsidR="002C0151" w:rsidRPr="002C0151">
        <w:t>ние Туркменистана стало еще одним подтверждением позиции страны, напра</w:t>
      </w:r>
      <w:r w:rsidR="002C0151" w:rsidRPr="002C0151">
        <w:t>в</w:t>
      </w:r>
      <w:r w:rsidR="002C0151" w:rsidRPr="002C0151">
        <w:t>ленной на продвижение гендерного равенства и тесное сотрудничество с ООН в этом направлении. Членство в этом структурном подразделении ООН открывает широкие возможности для участия нашей страны в подготовке и разработке с</w:t>
      </w:r>
      <w:r w:rsidR="002C0151" w:rsidRPr="002C0151">
        <w:t>о</w:t>
      </w:r>
      <w:r w:rsidR="002C0151" w:rsidRPr="002C0151">
        <w:t>ответствующей политики, стандартов и норм на глобальном уровне.</w:t>
      </w:r>
    </w:p>
    <w:p w:rsidR="002C0151" w:rsidRPr="002C0151" w:rsidRDefault="00C377E4" w:rsidP="00235F42">
      <w:pPr>
        <w:pStyle w:val="SingleTxt"/>
      </w:pPr>
      <w:r>
        <w:t>80.</w:t>
      </w:r>
      <w:r>
        <w:tab/>
      </w:r>
      <w:r w:rsidR="002C0151" w:rsidRPr="002C0151">
        <w:t>Национальная политика Туркменистана направлена на поощрение раве</w:t>
      </w:r>
      <w:r w:rsidR="002C0151" w:rsidRPr="002C0151">
        <w:t>н</w:t>
      </w:r>
      <w:r w:rsidR="002C0151" w:rsidRPr="002C0151">
        <w:t>ства возможностей и обращения в отношении труда и занятий с целью искорен</w:t>
      </w:r>
      <w:r w:rsidR="002C0151" w:rsidRPr="002C0151">
        <w:t>е</w:t>
      </w:r>
      <w:r w:rsidR="002C0151" w:rsidRPr="002C0151">
        <w:t xml:space="preserve">ния всякой дискриминации в этой области. </w:t>
      </w:r>
    </w:p>
    <w:p w:rsidR="002C0151" w:rsidRPr="002C0151" w:rsidRDefault="00C377E4" w:rsidP="00C377E4">
      <w:pPr>
        <w:pStyle w:val="SingleTxt"/>
      </w:pPr>
      <w:r>
        <w:t>81.</w:t>
      </w:r>
      <w:r>
        <w:tab/>
      </w:r>
      <w:r w:rsidR="002C0151" w:rsidRPr="002C0151">
        <w:t>Правовые, экономические и организационные условия обеспечения занят</w:t>
      </w:r>
      <w:r w:rsidR="002C0151" w:rsidRPr="002C0151">
        <w:t>о</w:t>
      </w:r>
      <w:r w:rsidR="002C0151" w:rsidRPr="002C0151">
        <w:t>сти и гарантии реализации права граждан на труд определяются соответству</w:t>
      </w:r>
      <w:r w:rsidR="002C0151" w:rsidRPr="002C0151">
        <w:t>ю</w:t>
      </w:r>
      <w:r w:rsidR="002C0151" w:rsidRPr="002C0151">
        <w:t>щим законодательством.</w:t>
      </w:r>
    </w:p>
    <w:p w:rsidR="002C0151" w:rsidRPr="002C0151" w:rsidRDefault="00C377E4" w:rsidP="00C377E4">
      <w:pPr>
        <w:pStyle w:val="SingleTxt"/>
      </w:pPr>
      <w:r>
        <w:t>82.</w:t>
      </w:r>
      <w:r>
        <w:tab/>
      </w:r>
      <w:r w:rsidR="002C0151" w:rsidRPr="002C0151">
        <w:t>Статьей 1 Закона Туркменистана "О занятости населения" предусмотрено, что административное принуждение к труду в какой-либо форме не допускается, за исключением случаев, предусмотренных законодательством Туркменистана. Добровольная незанятость граждан не может служить основанием для их пр</w:t>
      </w:r>
      <w:r w:rsidR="002C0151" w:rsidRPr="002C0151">
        <w:t>и</w:t>
      </w:r>
      <w:r w:rsidR="002C0151" w:rsidRPr="002C0151">
        <w:t>влечения к административной, уголовной и иной ответственности.</w:t>
      </w:r>
    </w:p>
    <w:p w:rsidR="002C0151" w:rsidRPr="002C0151" w:rsidRDefault="00C377E4" w:rsidP="00C377E4">
      <w:pPr>
        <w:pStyle w:val="SingleTxt"/>
      </w:pPr>
      <w:r>
        <w:t>83.</w:t>
      </w:r>
      <w:r>
        <w:tab/>
      </w:r>
      <w:r w:rsidR="002C0151" w:rsidRPr="002C0151">
        <w:t>В статье 4 указанного Закона изложены основные принципы государстве</w:t>
      </w:r>
      <w:r w:rsidR="002C0151" w:rsidRPr="002C0151">
        <w:t>н</w:t>
      </w:r>
      <w:r w:rsidR="002C0151" w:rsidRPr="002C0151">
        <w:t>ной политики в области занятости населения, обеспечивающие равные возмо</w:t>
      </w:r>
      <w:r w:rsidR="002C0151" w:rsidRPr="002C0151">
        <w:t>ж</w:t>
      </w:r>
      <w:r w:rsidR="002C0151" w:rsidRPr="002C0151">
        <w:t>ности всех граждан в Туркменистане, независимо от расы, пола, отношения к р</w:t>
      </w:r>
      <w:r w:rsidR="002C0151" w:rsidRPr="002C0151">
        <w:t>е</w:t>
      </w:r>
      <w:r w:rsidR="002C0151" w:rsidRPr="002C0151">
        <w:t>лигии, возраста, политических убеждений, национальности, социального пол</w:t>
      </w:r>
      <w:r w:rsidR="002C0151" w:rsidRPr="002C0151">
        <w:t>о</w:t>
      </w:r>
      <w:r w:rsidR="002C0151" w:rsidRPr="002C0151">
        <w:t>жения в ходе реализации права на труд и свободный выбор занятости, а также добровольность труда, в соответствии с которой занятость основана на свобо</w:t>
      </w:r>
      <w:r w:rsidR="002C0151" w:rsidRPr="002C0151">
        <w:t>д</w:t>
      </w:r>
      <w:r w:rsidR="002C0151" w:rsidRPr="002C0151">
        <w:t>ном волеизъявлении граждан.</w:t>
      </w:r>
    </w:p>
    <w:p w:rsidR="002C0151" w:rsidRPr="002C0151" w:rsidRDefault="00C377E4" w:rsidP="00C377E4">
      <w:pPr>
        <w:pStyle w:val="SingleTxt"/>
      </w:pPr>
      <w:r>
        <w:t>84.</w:t>
      </w:r>
      <w:r>
        <w:tab/>
      </w:r>
      <w:r w:rsidR="002C0151" w:rsidRPr="002C0151">
        <w:t>Придерживаясь указанного принципа равенства граждан, статьей 7 Закона предусматривается право граждан на бесплатную профессиональную консульт</w:t>
      </w:r>
      <w:r w:rsidR="002C0151" w:rsidRPr="002C0151">
        <w:t>а</w:t>
      </w:r>
      <w:r w:rsidR="002C0151" w:rsidRPr="002C0151">
        <w:t>цию, подготовку и переподготовку с целью выбора вида занятости, профессии и места работы.</w:t>
      </w:r>
    </w:p>
    <w:p w:rsidR="002C0151" w:rsidRPr="002C0151" w:rsidRDefault="00C377E4" w:rsidP="00C377E4">
      <w:pPr>
        <w:pStyle w:val="SingleTxt"/>
      </w:pPr>
      <w:r>
        <w:t>85.</w:t>
      </w:r>
      <w:r>
        <w:tab/>
      </w:r>
      <w:r w:rsidR="002C0151" w:rsidRPr="002C0151">
        <w:t>В соответствии со статьей 11 Закона гражданам, проживающим на террит</w:t>
      </w:r>
      <w:r w:rsidR="002C0151" w:rsidRPr="002C0151">
        <w:t>о</w:t>
      </w:r>
      <w:r w:rsidR="002C0151" w:rsidRPr="002C0151">
        <w:t>рии Туркменистана, гарантируется защита от любых форм дискриминации и обеспечение всем гражданам равенства возможностей в получении профессии и работы, выбора условий занятости и труда.</w:t>
      </w:r>
    </w:p>
    <w:p w:rsidR="002C0151" w:rsidRPr="002C0151" w:rsidRDefault="00C377E4" w:rsidP="00C377E4">
      <w:pPr>
        <w:pStyle w:val="SingleTxt"/>
      </w:pPr>
      <w:r>
        <w:lastRenderedPageBreak/>
        <w:t>86.</w:t>
      </w:r>
      <w:r>
        <w:tab/>
      </w:r>
      <w:r w:rsidR="002C0151" w:rsidRPr="002C0151">
        <w:t>Формирование рыночной экономики в Туркменистане сопровождалось и</w:t>
      </w:r>
      <w:r w:rsidR="002C0151" w:rsidRPr="002C0151">
        <w:t>з</w:t>
      </w:r>
      <w:r w:rsidR="002C0151" w:rsidRPr="002C0151">
        <w:t xml:space="preserve">менениями в занятости населения. </w:t>
      </w:r>
    </w:p>
    <w:p w:rsidR="002C0151" w:rsidRPr="002C0151" w:rsidRDefault="00C377E4" w:rsidP="00C377E4">
      <w:pPr>
        <w:pStyle w:val="SingleTxt"/>
      </w:pPr>
      <w:r>
        <w:t>87.</w:t>
      </w:r>
      <w:r>
        <w:tab/>
      </w:r>
      <w:r w:rsidR="002C0151" w:rsidRPr="002C0151">
        <w:t>Благоприятная демографическая ситуация в Туркменистане (высокая ро</w:t>
      </w:r>
      <w:r w:rsidR="002C0151" w:rsidRPr="002C0151">
        <w:t>ж</w:t>
      </w:r>
      <w:r w:rsidR="002C0151" w:rsidRPr="002C0151">
        <w:t>даемость, низкая смертность) обусловливает абсолютный рост экономически а</w:t>
      </w:r>
      <w:r w:rsidR="002C0151" w:rsidRPr="002C0151">
        <w:t>к</w:t>
      </w:r>
      <w:r w:rsidR="002C0151" w:rsidRPr="002C0151">
        <w:t>тивного населения. И это является особенностью Туркменистана как региона с высоким естественным приростом населения.</w:t>
      </w:r>
    </w:p>
    <w:p w:rsidR="002C0151" w:rsidRPr="002C0151" w:rsidRDefault="00C377E4" w:rsidP="00C377E4">
      <w:pPr>
        <w:pStyle w:val="SingleTxt"/>
      </w:pPr>
      <w:r>
        <w:t>88.</w:t>
      </w:r>
      <w:r>
        <w:tab/>
      </w:r>
      <w:r w:rsidR="002C0151" w:rsidRPr="002C0151">
        <w:t>В 2013 году возросший уровень экономической активности трудовых ресу</w:t>
      </w:r>
      <w:r w:rsidR="002C0151" w:rsidRPr="002C0151">
        <w:t>р</w:t>
      </w:r>
      <w:r w:rsidR="002C0151" w:rsidRPr="002C0151">
        <w:t xml:space="preserve">сов составил 80,3% против 79,0% в 2010 году. </w:t>
      </w:r>
    </w:p>
    <w:p w:rsidR="002C0151" w:rsidRPr="002C0151" w:rsidRDefault="00C377E4" w:rsidP="00C377E4">
      <w:pPr>
        <w:pStyle w:val="SingleTxt"/>
      </w:pPr>
      <w:r>
        <w:t>89.</w:t>
      </w:r>
      <w:r>
        <w:tab/>
      </w:r>
      <w:r w:rsidR="002C0151" w:rsidRPr="002C0151">
        <w:t>При относительном снижении в 2013 году удельного веса женщин в чи</w:t>
      </w:r>
      <w:r w:rsidR="002C0151" w:rsidRPr="002C0151">
        <w:t>с</w:t>
      </w:r>
      <w:r w:rsidR="002C0151" w:rsidRPr="002C0151">
        <w:t xml:space="preserve">ленности экономически активного населения, доля их в численности населения, занятого в экономике, выросла и составила 50,2% против 48,5% в 2010 году. </w:t>
      </w:r>
    </w:p>
    <w:p w:rsidR="002C0151" w:rsidRPr="002C0151" w:rsidRDefault="00C377E4" w:rsidP="00235F42">
      <w:pPr>
        <w:pStyle w:val="SingleTxt"/>
      </w:pPr>
      <w:r>
        <w:t>90.</w:t>
      </w:r>
      <w:r>
        <w:tab/>
      </w:r>
      <w:r w:rsidR="002C0151" w:rsidRPr="002C0151">
        <w:t>Переход женщин к статусу домохозяек, занятых ведением домашнего хозя</w:t>
      </w:r>
      <w:r w:rsidR="002C0151" w:rsidRPr="002C0151">
        <w:t>й</w:t>
      </w:r>
      <w:r w:rsidR="002C0151" w:rsidRPr="002C0151">
        <w:t>ства, помимо таких традиционных причин, как воспитание детей и уход за бол</w:t>
      </w:r>
      <w:r w:rsidR="002C0151" w:rsidRPr="002C0151">
        <w:t>ь</w:t>
      </w:r>
      <w:r w:rsidR="002C0151" w:rsidRPr="002C0151">
        <w:t>ными членами семьи связан также с тем, что получение высоких доходов друг</w:t>
      </w:r>
      <w:r w:rsidR="002C0151" w:rsidRPr="002C0151">
        <w:t>и</w:t>
      </w:r>
      <w:r w:rsidR="002C0151" w:rsidRPr="002C0151">
        <w:t>ми членами семьи (ежегодное повышение размеров заработной платы, стипендий, пенсий и государственных пособий, доход от продукции личного подсобного х</w:t>
      </w:r>
      <w:r w:rsidR="002C0151" w:rsidRPr="002C0151">
        <w:t>о</w:t>
      </w:r>
      <w:r w:rsidR="002C0151" w:rsidRPr="002C0151">
        <w:t>зяйства и др.) дает возможность поддерживать высокий уровень благосостояния.</w:t>
      </w:r>
    </w:p>
    <w:p w:rsidR="002C0151" w:rsidRPr="002C0151" w:rsidRDefault="00C377E4" w:rsidP="00C377E4">
      <w:pPr>
        <w:pStyle w:val="SingleTxt"/>
      </w:pPr>
      <w:r>
        <w:t>91.</w:t>
      </w:r>
      <w:r>
        <w:tab/>
      </w:r>
      <w:r w:rsidR="002C0151" w:rsidRPr="002C0151">
        <w:t>Осуществляемые в Туркменистане экономические реформы направлены на увеличение спроса на рабочую силу предприятиями и организациями, прежде всего негосударственного сектора экономики. Благодаря этому, за годы незав</w:t>
      </w:r>
      <w:r w:rsidR="002C0151" w:rsidRPr="002C0151">
        <w:t>и</w:t>
      </w:r>
      <w:r w:rsidR="002C0151" w:rsidRPr="002C0151">
        <w:t>симости в Туркменистане успешно формируется рыночная инфраструктура, з</w:t>
      </w:r>
      <w:r w:rsidR="002C0151" w:rsidRPr="002C0151">
        <w:t>а</w:t>
      </w:r>
      <w:r w:rsidR="002C0151" w:rsidRPr="002C0151">
        <w:t>работали многие рыночные методы хозяйствования, произошли определенные перемены в экономическом сознании и поведении людей.</w:t>
      </w:r>
    </w:p>
    <w:p w:rsidR="002C0151" w:rsidRPr="002C0151" w:rsidRDefault="00C377E4" w:rsidP="00C377E4">
      <w:pPr>
        <w:pStyle w:val="SingleTxt"/>
      </w:pPr>
      <w:r>
        <w:t>92.</w:t>
      </w:r>
      <w:r>
        <w:tab/>
      </w:r>
      <w:r w:rsidR="002C0151" w:rsidRPr="002C0151">
        <w:t>Изменения, основанные на использовании акционерного, совместного и иностранного капитала обусловили позитивные тенденции в сфере занятости населения, проявившиеся в ликвидации монополии занятости в государственном секторе экономики, развитии альтернативной занятости в других секторах – м</w:t>
      </w:r>
      <w:r w:rsidR="002C0151" w:rsidRPr="002C0151">
        <w:t>а</w:t>
      </w:r>
      <w:r w:rsidR="002C0151" w:rsidRPr="002C0151">
        <w:t>лом и среднем бизнесе, предпринимательской деятельности. Развитию ферме</w:t>
      </w:r>
      <w:r w:rsidR="002C0151" w:rsidRPr="002C0151">
        <w:t>р</w:t>
      </w:r>
      <w:r w:rsidR="002C0151" w:rsidRPr="002C0151">
        <w:t>ства способствовало выделение земли в частное пользование, а повышение тр</w:t>
      </w:r>
      <w:r w:rsidR="002C0151" w:rsidRPr="002C0151">
        <w:t>у</w:t>
      </w:r>
      <w:r w:rsidR="002C0151" w:rsidRPr="002C0151">
        <w:t>довой активности населения позитивно сказалось на занятии населением пре</w:t>
      </w:r>
      <w:r w:rsidR="002C0151" w:rsidRPr="002C0151">
        <w:t>д</w:t>
      </w:r>
      <w:r w:rsidR="002C0151" w:rsidRPr="002C0151">
        <w:t>принимательской деятельностью без образования юридического лица.</w:t>
      </w:r>
    </w:p>
    <w:p w:rsidR="002C0151" w:rsidRPr="002C0151" w:rsidRDefault="00C377E4" w:rsidP="00C377E4">
      <w:pPr>
        <w:pStyle w:val="SingleTxt"/>
      </w:pPr>
      <w:r>
        <w:t>93.</w:t>
      </w:r>
      <w:r>
        <w:tab/>
      </w:r>
      <w:r w:rsidR="002C0151" w:rsidRPr="002C0151">
        <w:t>В результате этого численность занятого населения по секторам экономики в 2013 году возросла в 1,1 раза по сравнению с 2010 годом. Численность лиц, з</w:t>
      </w:r>
      <w:r w:rsidR="002C0151" w:rsidRPr="002C0151">
        <w:t>а</w:t>
      </w:r>
      <w:r w:rsidR="002C0151" w:rsidRPr="002C0151">
        <w:t>нятых в государственном секторе экономики в 2013 году составила 107,7% от уровня 2010 года, а их удельный вес от численности занятых в экономике сн</w:t>
      </w:r>
      <w:r w:rsidR="002C0151" w:rsidRPr="002C0151">
        <w:t>и</w:t>
      </w:r>
      <w:r w:rsidR="002C0151" w:rsidRPr="002C0151">
        <w:t xml:space="preserve">зился с 25,5% в 2010 году до 24,8% в 2013 году. </w:t>
      </w:r>
    </w:p>
    <w:p w:rsidR="002C0151" w:rsidRPr="002C0151" w:rsidRDefault="00C377E4" w:rsidP="003F4207">
      <w:pPr>
        <w:pStyle w:val="SingleTxt"/>
      </w:pPr>
      <w:r>
        <w:t>94.</w:t>
      </w:r>
      <w:r>
        <w:tab/>
      </w:r>
      <w:r w:rsidR="002C0151" w:rsidRPr="002C0151">
        <w:t>Динамичный процесс развития негосударственного сектора экономики охватывает все большую часть трудовых ресурсов. Численность работающих граждан в негосударственном секторе увеличилась по сравнению с 2010 годом на</w:t>
      </w:r>
      <w:r w:rsidR="003F4207">
        <w:rPr>
          <w:lang w:val="en-US"/>
        </w:rPr>
        <w:t> </w:t>
      </w:r>
      <w:r w:rsidR="002C0151" w:rsidRPr="002C0151">
        <w:t>12%.</w:t>
      </w:r>
    </w:p>
    <w:p w:rsidR="002C0151" w:rsidRPr="002C0151" w:rsidRDefault="00C377E4" w:rsidP="00C377E4">
      <w:pPr>
        <w:pStyle w:val="SingleTxt"/>
      </w:pPr>
      <w:r>
        <w:t>95.</w:t>
      </w:r>
      <w:r>
        <w:tab/>
      </w:r>
      <w:r w:rsidR="002C0151" w:rsidRPr="002C0151">
        <w:t>Значительную группу среди занятого населения составляют лица, ос</w:t>
      </w:r>
      <w:r w:rsidR="002C0151" w:rsidRPr="002C0151">
        <w:t>у</w:t>
      </w:r>
      <w:r w:rsidR="002C0151" w:rsidRPr="002C0151">
        <w:t>ществляющие предпринимательскую деятельность без образования юридическ</w:t>
      </w:r>
      <w:r w:rsidR="002C0151" w:rsidRPr="002C0151">
        <w:t>о</w:t>
      </w:r>
      <w:r w:rsidR="002C0151" w:rsidRPr="002C0151">
        <w:t xml:space="preserve">го лица. Их доля выросла с 21,9% в 2010 году до 24,3% в 2013 году. </w:t>
      </w:r>
    </w:p>
    <w:p w:rsidR="002C0151" w:rsidRPr="002C0151" w:rsidRDefault="00C377E4" w:rsidP="00C377E4">
      <w:pPr>
        <w:pStyle w:val="SingleTxt"/>
      </w:pPr>
      <w:r>
        <w:t>96.</w:t>
      </w:r>
      <w:r>
        <w:tab/>
      </w:r>
      <w:r w:rsidR="002C0151" w:rsidRPr="002C0151">
        <w:t>Уровень населения, ищущего работу посредством органов по трудоустро</w:t>
      </w:r>
      <w:r w:rsidR="002C0151" w:rsidRPr="002C0151">
        <w:t>й</w:t>
      </w:r>
      <w:r w:rsidR="002C0151" w:rsidRPr="002C0151">
        <w:t>ству, составил в 2013 году 2,8% от численности экономически активного насел</w:t>
      </w:r>
      <w:r w:rsidR="002C0151" w:rsidRPr="002C0151">
        <w:t>е</w:t>
      </w:r>
      <w:r w:rsidR="002C0151" w:rsidRPr="002C0151">
        <w:t xml:space="preserve">ния, против 4% в 2010 году. </w:t>
      </w:r>
    </w:p>
    <w:p w:rsidR="002C0151" w:rsidRPr="002C0151" w:rsidRDefault="00C377E4" w:rsidP="00C377E4">
      <w:pPr>
        <w:pStyle w:val="SingleTxt"/>
      </w:pPr>
      <w:r>
        <w:t>97.</w:t>
      </w:r>
      <w:r>
        <w:tab/>
      </w:r>
      <w:r w:rsidR="002C0151" w:rsidRPr="002C0151">
        <w:t>В органах</w:t>
      </w:r>
      <w:r w:rsidR="002C0151" w:rsidRPr="002C0151">
        <w:rPr>
          <w:bCs/>
        </w:rPr>
        <w:t xml:space="preserve"> по трудоустройству населения в 2013 года </w:t>
      </w:r>
      <w:r w:rsidR="002C0151" w:rsidRPr="002C0151">
        <w:t>зарегистрировано 84 тыс. чел., что на 24% меньше, чем в 2010 году. Удельный вес граждан, труд</w:t>
      </w:r>
      <w:r w:rsidR="002C0151" w:rsidRPr="002C0151">
        <w:t>о</w:t>
      </w:r>
      <w:r w:rsidR="002C0151" w:rsidRPr="002C0151">
        <w:lastRenderedPageBreak/>
        <w:t>устроенных с помощью указанных органов, имеет тенденцию к росту – от 67% в 2010 году до 85% в 2013 году.</w:t>
      </w:r>
    </w:p>
    <w:p w:rsidR="002C0151" w:rsidRPr="002C0151" w:rsidRDefault="00C377E4" w:rsidP="00C377E4">
      <w:pPr>
        <w:pStyle w:val="SingleTxt"/>
      </w:pPr>
      <w:r>
        <w:t>98.</w:t>
      </w:r>
      <w:r>
        <w:tab/>
      </w:r>
      <w:r w:rsidR="002C0151" w:rsidRPr="002C0151">
        <w:t xml:space="preserve">Следует отметить положительную динамику в трудоустройстве женщин. Так, в 2013 году удельный вес трудоустроенных женщин составил 76% от общего числа зарегистрированных женщин против 63% в 2010 году. </w:t>
      </w:r>
    </w:p>
    <w:p w:rsidR="002C0151" w:rsidRPr="002C0151" w:rsidRDefault="00C377E4" w:rsidP="00235F42">
      <w:pPr>
        <w:pStyle w:val="SingleTxt"/>
      </w:pPr>
      <w:r>
        <w:t>99.</w:t>
      </w:r>
      <w:r>
        <w:tab/>
      </w:r>
      <w:r w:rsidR="002C0151" w:rsidRPr="002C0151">
        <w:t>Для улучшения ситуации с занятостью населения и повышения уровня его трудоустройства в Туркменистане создаются новые рабочие места и сохраняется занятость на перспективно действующих предприятиях, улучшается система профессиональной подготовки и переподготовки работников, как вновь вовлек</w:t>
      </w:r>
      <w:r w:rsidR="002C0151" w:rsidRPr="002C0151">
        <w:t>а</w:t>
      </w:r>
      <w:r w:rsidR="002C0151" w:rsidRPr="002C0151">
        <w:t>емых в производство, так и работников, высвобождаемых с производства.</w:t>
      </w:r>
    </w:p>
    <w:p w:rsidR="00C377E4" w:rsidRPr="00C377E4" w:rsidRDefault="00C377E4" w:rsidP="00C377E4">
      <w:pPr>
        <w:pStyle w:val="SingleTxt"/>
        <w:spacing w:after="0" w:line="120" w:lineRule="exact"/>
        <w:rPr>
          <w:sz w:val="10"/>
        </w:rPr>
      </w:pPr>
    </w:p>
    <w:p w:rsidR="002C0151" w:rsidRPr="00C377E4" w:rsidRDefault="002C0151" w:rsidP="00C37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rPr>
          <w:sz w:val="10"/>
        </w:rPr>
      </w:pPr>
      <w:r w:rsidRPr="002C0151">
        <w:tab/>
      </w:r>
      <w:r w:rsidRPr="002C0151">
        <w:tab/>
        <w:t>Уровень экономической активности женщин,%</w:t>
      </w:r>
    </w:p>
    <w:p w:rsidR="00C377E4" w:rsidRPr="00C377E4" w:rsidRDefault="00C377E4" w:rsidP="00C377E4">
      <w:pPr>
        <w:pStyle w:val="SingleTxt"/>
        <w:spacing w:after="0" w:line="120" w:lineRule="exact"/>
        <w:rPr>
          <w:sz w:val="10"/>
        </w:rPr>
      </w:pPr>
    </w:p>
    <w:p w:rsidR="00C377E4" w:rsidRPr="00C377E4" w:rsidRDefault="00C377E4" w:rsidP="00C377E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2"/>
        <w:gridCol w:w="540"/>
        <w:gridCol w:w="540"/>
        <w:gridCol w:w="540"/>
        <w:gridCol w:w="540"/>
        <w:gridCol w:w="540"/>
        <w:gridCol w:w="630"/>
        <w:gridCol w:w="603"/>
      </w:tblGrid>
      <w:tr w:rsidR="00C377E4" w:rsidRPr="00C377E4" w:rsidTr="00131F5C">
        <w:trPr>
          <w:tblHeader/>
        </w:trPr>
        <w:tc>
          <w:tcPr>
            <w:tcW w:w="35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C377E4" w:rsidRDefault="002C0151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 w:line="160" w:lineRule="exact"/>
              <w:ind w:left="29" w:right="14"/>
              <w:rPr>
                <w:i/>
                <w:sz w:val="14"/>
              </w:rPr>
            </w:pPr>
            <w:r w:rsidRPr="00C377E4">
              <w:rPr>
                <w:i/>
                <w:sz w:val="14"/>
              </w:rPr>
              <w:t>Годы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C377E4" w:rsidRDefault="002C0151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14"/>
              <w:jc w:val="right"/>
              <w:rPr>
                <w:i/>
                <w:sz w:val="14"/>
              </w:rPr>
            </w:pPr>
            <w:r w:rsidRPr="00C377E4">
              <w:rPr>
                <w:i/>
                <w:sz w:val="14"/>
              </w:rPr>
              <w:t>2007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C377E4" w:rsidRDefault="002C0151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14"/>
              <w:jc w:val="right"/>
              <w:rPr>
                <w:i/>
                <w:sz w:val="14"/>
              </w:rPr>
            </w:pPr>
            <w:r w:rsidRPr="00C377E4">
              <w:rPr>
                <w:i/>
                <w:sz w:val="14"/>
              </w:rPr>
              <w:t>2008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C377E4" w:rsidRDefault="002C0151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14"/>
              <w:jc w:val="right"/>
              <w:rPr>
                <w:i/>
                <w:sz w:val="14"/>
              </w:rPr>
            </w:pPr>
            <w:r w:rsidRPr="00C377E4">
              <w:rPr>
                <w:i/>
                <w:sz w:val="14"/>
              </w:rPr>
              <w:t>2009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C377E4" w:rsidRDefault="002C0151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14"/>
              <w:jc w:val="right"/>
              <w:rPr>
                <w:i/>
                <w:sz w:val="14"/>
              </w:rPr>
            </w:pPr>
            <w:r w:rsidRPr="00C377E4">
              <w:rPr>
                <w:i/>
                <w:sz w:val="14"/>
              </w:rPr>
              <w:t>2010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C377E4" w:rsidRDefault="002C0151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14"/>
              <w:jc w:val="right"/>
              <w:rPr>
                <w:i/>
                <w:sz w:val="14"/>
              </w:rPr>
            </w:pPr>
            <w:r w:rsidRPr="00C377E4">
              <w:rPr>
                <w:i/>
                <w:sz w:val="14"/>
              </w:rPr>
              <w:t>2011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C377E4" w:rsidRDefault="002C0151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14"/>
              <w:jc w:val="right"/>
              <w:rPr>
                <w:i/>
                <w:sz w:val="14"/>
              </w:rPr>
            </w:pPr>
            <w:r w:rsidRPr="00C377E4">
              <w:rPr>
                <w:i/>
                <w:sz w:val="14"/>
              </w:rPr>
              <w:t>2012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C377E4" w:rsidRDefault="002C0151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14"/>
              <w:jc w:val="right"/>
              <w:rPr>
                <w:i/>
                <w:sz w:val="14"/>
              </w:rPr>
            </w:pPr>
            <w:r w:rsidRPr="00C377E4">
              <w:rPr>
                <w:i/>
                <w:sz w:val="14"/>
              </w:rPr>
              <w:t>2013</w:t>
            </w:r>
          </w:p>
        </w:tc>
      </w:tr>
      <w:tr w:rsidR="00131F5C" w:rsidRPr="00C377E4" w:rsidTr="00131F5C">
        <w:trPr>
          <w:trHeight w:hRule="exact" w:val="115"/>
          <w:tblHeader/>
        </w:trPr>
        <w:tc>
          <w:tcPr>
            <w:tcW w:w="358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77E4" w:rsidRPr="00C377E4" w:rsidRDefault="00C377E4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left="29" w:right="14"/>
            </w:pPr>
          </w:p>
        </w:tc>
        <w:tc>
          <w:tcPr>
            <w:tcW w:w="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77E4" w:rsidRPr="00C377E4" w:rsidRDefault="00C377E4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</w:p>
        </w:tc>
        <w:tc>
          <w:tcPr>
            <w:tcW w:w="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77E4" w:rsidRPr="00C377E4" w:rsidRDefault="00C377E4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</w:p>
        </w:tc>
        <w:tc>
          <w:tcPr>
            <w:tcW w:w="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77E4" w:rsidRPr="00C377E4" w:rsidRDefault="00C377E4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</w:p>
        </w:tc>
        <w:tc>
          <w:tcPr>
            <w:tcW w:w="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77E4" w:rsidRPr="00C377E4" w:rsidRDefault="00C377E4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</w:p>
        </w:tc>
        <w:tc>
          <w:tcPr>
            <w:tcW w:w="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77E4" w:rsidRPr="00C377E4" w:rsidRDefault="00C377E4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77E4" w:rsidRPr="00C377E4" w:rsidRDefault="00C377E4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77E4" w:rsidRPr="00C377E4" w:rsidRDefault="00C377E4" w:rsidP="00C377E4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</w:p>
        </w:tc>
      </w:tr>
      <w:tr w:rsidR="00C377E4" w:rsidRPr="00C377E4" w:rsidTr="00131F5C">
        <w:trPr>
          <w:tblHeader/>
        </w:trPr>
        <w:tc>
          <w:tcPr>
            <w:tcW w:w="3582" w:type="dxa"/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left="29" w:right="14"/>
              <w:rPr>
                <w:iCs/>
              </w:rPr>
            </w:pPr>
            <w:r w:rsidRPr="00C377E4">
              <w:t>Удельный вес женщин в численности экономически активного населения</w:t>
            </w:r>
          </w:p>
        </w:tc>
        <w:tc>
          <w:tcPr>
            <w:tcW w:w="540" w:type="dxa"/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43,6</w:t>
            </w:r>
          </w:p>
        </w:tc>
        <w:tc>
          <w:tcPr>
            <w:tcW w:w="540" w:type="dxa"/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43,8</w:t>
            </w:r>
          </w:p>
        </w:tc>
        <w:tc>
          <w:tcPr>
            <w:tcW w:w="540" w:type="dxa"/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43,9</w:t>
            </w:r>
          </w:p>
        </w:tc>
        <w:tc>
          <w:tcPr>
            <w:tcW w:w="540" w:type="dxa"/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43,6</w:t>
            </w:r>
          </w:p>
        </w:tc>
        <w:tc>
          <w:tcPr>
            <w:tcW w:w="540" w:type="dxa"/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44,1</w:t>
            </w:r>
          </w:p>
        </w:tc>
        <w:tc>
          <w:tcPr>
            <w:tcW w:w="630" w:type="dxa"/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44,5</w:t>
            </w:r>
          </w:p>
        </w:tc>
        <w:tc>
          <w:tcPr>
            <w:tcW w:w="603" w:type="dxa"/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42,3</w:t>
            </w:r>
          </w:p>
        </w:tc>
      </w:tr>
      <w:tr w:rsidR="00C377E4" w:rsidRPr="00C377E4" w:rsidTr="00131F5C">
        <w:trPr>
          <w:tblHeader/>
        </w:trPr>
        <w:tc>
          <w:tcPr>
            <w:tcW w:w="3582" w:type="dxa"/>
            <w:tcBorders>
              <w:bottom w:val="single" w:sz="12" w:space="0" w:color="auto"/>
            </w:tcBorders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left="29" w:right="14"/>
              <w:rPr>
                <w:iCs/>
              </w:rPr>
            </w:pPr>
            <w:r w:rsidRPr="00C377E4">
              <w:t>Удельный вес женщин в численности экономически активного населения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45,3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45,2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45,3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48,5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48,7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48,9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</w:tcPr>
          <w:p w:rsidR="002C0151" w:rsidRPr="00C377E4" w:rsidRDefault="002C0151" w:rsidP="00C377E4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14"/>
              <w:jc w:val="right"/>
            </w:pPr>
            <w:r w:rsidRPr="00C377E4">
              <w:t>50,2</w:t>
            </w:r>
          </w:p>
        </w:tc>
      </w:tr>
    </w:tbl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Default="002C0151" w:rsidP="00131F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Структура численности работников, занятых в экономике Туркменистана по гендерному признаку (в процентах)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tbl>
      <w:tblPr>
        <w:tblW w:w="8532" w:type="dxa"/>
        <w:tblInd w:w="1296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6"/>
        <w:gridCol w:w="708"/>
        <w:gridCol w:w="851"/>
        <w:gridCol w:w="877"/>
        <w:gridCol w:w="702"/>
        <w:gridCol w:w="801"/>
        <w:gridCol w:w="927"/>
      </w:tblGrid>
      <w:tr w:rsidR="00131F5C" w:rsidRPr="00137229" w:rsidTr="00131F5C">
        <w:trPr>
          <w:tblHeader/>
        </w:trPr>
        <w:tc>
          <w:tcPr>
            <w:tcW w:w="366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436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2011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2013</w:t>
            </w:r>
          </w:p>
        </w:tc>
      </w:tr>
      <w:tr w:rsidR="00131F5C" w:rsidRPr="00137229" w:rsidTr="00131F5C">
        <w:trPr>
          <w:tblHeader/>
        </w:trPr>
        <w:tc>
          <w:tcPr>
            <w:tcW w:w="3666" w:type="dxa"/>
            <w:vMerge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в том числе: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24" w:space="0" w:color="FFFFFF"/>
              <w:bottom w:val="nil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Всего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в том числе:</w:t>
            </w:r>
          </w:p>
        </w:tc>
      </w:tr>
      <w:tr w:rsidR="00131F5C" w:rsidRPr="00137229" w:rsidTr="00131F5C">
        <w:trPr>
          <w:tblHeader/>
        </w:trPr>
        <w:tc>
          <w:tcPr>
            <w:tcW w:w="3666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877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702" w:type="dxa"/>
            <w:vMerge/>
            <w:tcBorders>
              <w:top w:val="nil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1F5C" w:rsidRPr="00137229" w:rsidRDefault="00131F5C" w:rsidP="00131F5C">
            <w:pPr>
              <w:spacing w:before="60" w:after="60" w:line="200" w:lineRule="exact"/>
              <w:jc w:val="center"/>
              <w:rPr>
                <w:i/>
                <w:sz w:val="16"/>
                <w:szCs w:val="16"/>
              </w:rPr>
            </w:pPr>
            <w:r w:rsidRPr="00137229">
              <w:rPr>
                <w:i/>
                <w:sz w:val="16"/>
                <w:szCs w:val="16"/>
              </w:rPr>
              <w:t>женщины</w:t>
            </w:r>
          </w:p>
        </w:tc>
      </w:tr>
      <w:tr w:rsidR="00131F5C" w:rsidRPr="00137229" w:rsidTr="00131F5C">
        <w:tc>
          <w:tcPr>
            <w:tcW w:w="3666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131F5C" w:rsidRPr="00137229" w:rsidRDefault="00131F5C" w:rsidP="00131F5C">
            <w:pPr>
              <w:spacing w:before="20" w:after="20" w:line="220" w:lineRule="exact"/>
              <w:rPr>
                <w:bCs/>
                <w:sz w:val="18"/>
                <w:szCs w:val="28"/>
              </w:rPr>
            </w:pPr>
            <w:r w:rsidRPr="00137229">
              <w:rPr>
                <w:bCs/>
                <w:sz w:val="18"/>
                <w:szCs w:val="28"/>
              </w:rPr>
              <w:t>Всего занято в экономике</w:t>
            </w:r>
          </w:p>
        </w:tc>
        <w:tc>
          <w:tcPr>
            <w:tcW w:w="70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100</w:t>
            </w:r>
          </w:p>
        </w:tc>
        <w:tc>
          <w:tcPr>
            <w:tcW w:w="87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100</w:t>
            </w:r>
          </w:p>
        </w:tc>
        <w:tc>
          <w:tcPr>
            <w:tcW w:w="702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100</w:t>
            </w:r>
          </w:p>
        </w:tc>
        <w:tc>
          <w:tcPr>
            <w:tcW w:w="801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100</w:t>
            </w:r>
          </w:p>
        </w:tc>
        <w:tc>
          <w:tcPr>
            <w:tcW w:w="92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100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137229" w:rsidRDefault="00131F5C" w:rsidP="00131F5C">
            <w:pPr>
              <w:tabs>
                <w:tab w:val="left" w:pos="224"/>
              </w:tabs>
              <w:spacing w:before="40" w:after="40" w:line="220" w:lineRule="exact"/>
              <w:rPr>
                <w:bCs/>
                <w:sz w:val="18"/>
                <w:szCs w:val="28"/>
              </w:rPr>
            </w:pPr>
            <w:r>
              <w:rPr>
                <w:bCs/>
                <w:sz w:val="18"/>
                <w:szCs w:val="28"/>
              </w:rPr>
              <w:tab/>
              <w:t>В</w:t>
            </w:r>
            <w:r w:rsidRPr="00137229">
              <w:rPr>
                <w:bCs/>
                <w:sz w:val="18"/>
                <w:szCs w:val="28"/>
              </w:rPr>
              <w:t xml:space="preserve"> том </w:t>
            </w:r>
            <w:r w:rsidRPr="00D94C92">
              <w:rPr>
                <w:sz w:val="18"/>
                <w:szCs w:val="28"/>
              </w:rPr>
              <w:t>числе</w:t>
            </w:r>
            <w:r>
              <w:rPr>
                <w:bCs/>
                <w:sz w:val="18"/>
                <w:szCs w:val="28"/>
              </w:rPr>
              <w:t xml:space="preserve"> в</w:t>
            </w:r>
            <w:r w:rsidRPr="00137229">
              <w:rPr>
                <w:bCs/>
                <w:sz w:val="18"/>
                <w:szCs w:val="28"/>
              </w:rPr>
              <w:t>: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сельском хозяйстве, охоте, лесоводстве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47,0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44,2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50,4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42,3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39,2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46,2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137229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 xml:space="preserve">рыболовстве и рыбоводстве 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0,2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0,3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0,1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0,3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0,4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0,1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добывающей промышленности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1,4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2,3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0,4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1,4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2,3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0,4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обрабатывающей промышленности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9,3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9,4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9,1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9,5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9,1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10,0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производстве и распределении электр</w:t>
            </w: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о</w:t>
            </w: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энергии, газа и воды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1,2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1,8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0,6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1,2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1,8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0,5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строительстве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7,3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11,1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2,8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9,2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14,1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3,0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оптовой и розничной торговле, торговле транспортными средствами, оказании услуг по ремонту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6,8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7,1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6,4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7,5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7,5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7,5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гостиницах и ресторанах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0,6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0,4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0,7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0,9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0,8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1,0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транспорте и связи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5,7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7,4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3,8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6,4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8,3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4,0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финансовой деятельности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0,4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0,3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0,5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0,4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0,4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0,4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операциях с недвижимым имуществом, арендой и оказании услуг предприятиям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2,1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2,3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2,0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2,5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2,6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2,3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государственном управлении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1,6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2,2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0,9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1,5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2,1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0,8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образовании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7,2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4,3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10,7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7,3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4,8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10,6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здравоохранении и оказании социальных услуг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3,3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1,6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5,3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3,3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1,8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5,2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nil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оказании прочих коммунальных, социал</w:t>
            </w: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ь</w:t>
            </w: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ных и персональных услуг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3,5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3,1</w:t>
            </w:r>
          </w:p>
        </w:tc>
        <w:tc>
          <w:tcPr>
            <w:tcW w:w="8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3,9</w:t>
            </w:r>
          </w:p>
        </w:tc>
        <w:tc>
          <w:tcPr>
            <w:tcW w:w="7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3,6</w:t>
            </w:r>
          </w:p>
        </w:tc>
        <w:tc>
          <w:tcPr>
            <w:tcW w:w="80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3,0</w:t>
            </w:r>
          </w:p>
        </w:tc>
        <w:tc>
          <w:tcPr>
            <w:tcW w:w="9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4,4</w:t>
            </w:r>
          </w:p>
        </w:tc>
      </w:tr>
      <w:tr w:rsidR="00131F5C" w:rsidRPr="00137229" w:rsidTr="00131F5C">
        <w:tc>
          <w:tcPr>
            <w:tcW w:w="3666" w:type="dxa"/>
            <w:tcBorders>
              <w:top w:val="nil"/>
              <w:bottom w:val="single" w:sz="12" w:space="0" w:color="000000"/>
            </w:tcBorders>
            <w:shd w:val="clear" w:color="auto" w:fill="auto"/>
          </w:tcPr>
          <w:p w:rsidR="00131F5C" w:rsidRPr="00247C2A" w:rsidRDefault="00131F5C" w:rsidP="00131F5C">
            <w:pPr>
              <w:pStyle w:val="ListParagraph"/>
              <w:numPr>
                <w:ilvl w:val="0"/>
                <w:numId w:val="43"/>
              </w:numPr>
              <w:spacing w:before="20" w:after="20" w:line="220" w:lineRule="exact"/>
              <w:ind w:left="340" w:hanging="170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247C2A">
              <w:rPr>
                <w:rFonts w:ascii="Times New Roman" w:hAnsi="Times New Roman" w:cs="Times New Roman"/>
                <w:bCs/>
                <w:sz w:val="18"/>
                <w:szCs w:val="28"/>
              </w:rPr>
              <w:t>оказании услуг по ведению хозяйства</w:t>
            </w:r>
          </w:p>
        </w:tc>
        <w:tc>
          <w:tcPr>
            <w:tcW w:w="708" w:type="dxa"/>
            <w:tcBorders>
              <w:top w:val="nil"/>
              <w:bottom w:val="single" w:sz="12" w:space="0" w:color="000000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2,3</w:t>
            </w:r>
          </w:p>
        </w:tc>
        <w:tc>
          <w:tcPr>
            <w:tcW w:w="851" w:type="dxa"/>
            <w:tcBorders>
              <w:top w:val="nil"/>
              <w:bottom w:val="single" w:sz="12" w:space="0" w:color="000000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2,2</w:t>
            </w:r>
          </w:p>
        </w:tc>
        <w:tc>
          <w:tcPr>
            <w:tcW w:w="877" w:type="dxa"/>
            <w:tcBorders>
              <w:top w:val="nil"/>
              <w:bottom w:val="single" w:sz="12" w:space="0" w:color="000000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2,5</w:t>
            </w:r>
          </w:p>
        </w:tc>
        <w:tc>
          <w:tcPr>
            <w:tcW w:w="702" w:type="dxa"/>
            <w:tcBorders>
              <w:top w:val="nil"/>
              <w:bottom w:val="single" w:sz="12" w:space="0" w:color="000000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2,6</w:t>
            </w:r>
          </w:p>
        </w:tc>
        <w:tc>
          <w:tcPr>
            <w:tcW w:w="801" w:type="dxa"/>
            <w:tcBorders>
              <w:top w:val="nil"/>
              <w:bottom w:val="single" w:sz="12" w:space="0" w:color="000000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1,8</w:t>
            </w:r>
          </w:p>
        </w:tc>
        <w:tc>
          <w:tcPr>
            <w:tcW w:w="927" w:type="dxa"/>
            <w:tcBorders>
              <w:top w:val="nil"/>
              <w:bottom w:val="single" w:sz="12" w:space="0" w:color="000000"/>
            </w:tcBorders>
            <w:shd w:val="clear" w:color="auto" w:fill="auto"/>
            <w:vAlign w:val="bottom"/>
          </w:tcPr>
          <w:p w:rsidR="00131F5C" w:rsidRPr="00137229" w:rsidRDefault="00131F5C" w:rsidP="00131F5C">
            <w:pPr>
              <w:spacing w:before="20" w:after="2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3,6</w:t>
            </w:r>
          </w:p>
        </w:tc>
      </w:tr>
    </w:tbl>
    <w:p w:rsid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Default="002C0151" w:rsidP="00131F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Численность женщин, зарегистрированных и трудоустроенных органами занятости Туркменистана (тыс. чел.)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59"/>
        <w:gridCol w:w="666"/>
        <w:gridCol w:w="585"/>
        <w:gridCol w:w="666"/>
        <w:gridCol w:w="594"/>
        <w:gridCol w:w="720"/>
        <w:gridCol w:w="603"/>
        <w:gridCol w:w="621"/>
      </w:tblGrid>
      <w:tr w:rsidR="002C0151" w:rsidRPr="00131F5C" w:rsidTr="00131F5C">
        <w:trPr>
          <w:trHeight w:val="79"/>
          <w:tblHeader/>
        </w:trPr>
        <w:tc>
          <w:tcPr>
            <w:tcW w:w="40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  <w:r w:rsidRPr="00131F5C">
              <w:rPr>
                <w:i/>
                <w:sz w:val="14"/>
              </w:rPr>
              <w:t>Годы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29"/>
              <w:jc w:val="right"/>
              <w:rPr>
                <w:i/>
                <w:sz w:val="14"/>
              </w:rPr>
            </w:pPr>
            <w:r w:rsidRPr="00131F5C">
              <w:rPr>
                <w:i/>
                <w:sz w:val="14"/>
              </w:rPr>
              <w:t>2007</w:t>
            </w:r>
          </w:p>
        </w:tc>
        <w:tc>
          <w:tcPr>
            <w:tcW w:w="5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29"/>
              <w:jc w:val="right"/>
              <w:rPr>
                <w:i/>
                <w:sz w:val="14"/>
              </w:rPr>
            </w:pPr>
            <w:r w:rsidRPr="00131F5C">
              <w:rPr>
                <w:i/>
                <w:sz w:val="14"/>
              </w:rPr>
              <w:t>2008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29"/>
              <w:jc w:val="right"/>
              <w:rPr>
                <w:i/>
                <w:sz w:val="14"/>
              </w:rPr>
            </w:pPr>
            <w:r w:rsidRPr="00131F5C">
              <w:rPr>
                <w:i/>
                <w:sz w:val="14"/>
              </w:rPr>
              <w:t>2009</w:t>
            </w:r>
          </w:p>
        </w:tc>
        <w:tc>
          <w:tcPr>
            <w:tcW w:w="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29"/>
              <w:jc w:val="right"/>
              <w:rPr>
                <w:i/>
                <w:sz w:val="14"/>
              </w:rPr>
            </w:pPr>
            <w:r w:rsidRPr="00131F5C">
              <w:rPr>
                <w:i/>
                <w:sz w:val="14"/>
              </w:rPr>
              <w:t>2010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29"/>
              <w:jc w:val="right"/>
              <w:rPr>
                <w:i/>
                <w:sz w:val="14"/>
              </w:rPr>
            </w:pPr>
            <w:r w:rsidRPr="00131F5C">
              <w:rPr>
                <w:i/>
                <w:sz w:val="14"/>
              </w:rPr>
              <w:t>2011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29"/>
              <w:jc w:val="right"/>
              <w:rPr>
                <w:i/>
                <w:sz w:val="14"/>
              </w:rPr>
            </w:pPr>
            <w:r w:rsidRPr="00131F5C">
              <w:rPr>
                <w:i/>
                <w:sz w:val="14"/>
              </w:rPr>
              <w:t>2012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left="29" w:right="29"/>
              <w:jc w:val="right"/>
              <w:rPr>
                <w:i/>
                <w:sz w:val="14"/>
              </w:rPr>
            </w:pPr>
            <w:r w:rsidRPr="00131F5C">
              <w:rPr>
                <w:i/>
                <w:sz w:val="14"/>
              </w:rPr>
              <w:t>2013</w:t>
            </w:r>
          </w:p>
        </w:tc>
      </w:tr>
      <w:tr w:rsidR="002C0151" w:rsidRPr="00131F5C" w:rsidTr="003F4207">
        <w:trPr>
          <w:trHeight w:val="115"/>
          <w:tblHeader/>
        </w:trPr>
        <w:tc>
          <w:tcPr>
            <w:tcW w:w="40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131F5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Общее количество зарегистрированных</w:t>
            </w:r>
          </w:p>
        </w:tc>
        <w:tc>
          <w:tcPr>
            <w:tcW w:w="6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91.8</w:t>
            </w:r>
          </w:p>
        </w:tc>
        <w:tc>
          <w:tcPr>
            <w:tcW w:w="5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97,6</w:t>
            </w:r>
          </w:p>
        </w:tc>
        <w:tc>
          <w:tcPr>
            <w:tcW w:w="6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107,1</w:t>
            </w:r>
          </w:p>
        </w:tc>
        <w:tc>
          <w:tcPr>
            <w:tcW w:w="5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110,7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103,6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86,5</w:t>
            </w:r>
          </w:p>
        </w:tc>
        <w:tc>
          <w:tcPr>
            <w:tcW w:w="6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84,0</w:t>
            </w:r>
          </w:p>
        </w:tc>
      </w:tr>
      <w:tr w:rsidR="002C0151" w:rsidRPr="00131F5C" w:rsidTr="003F4207">
        <w:trPr>
          <w:trHeight w:val="97"/>
        </w:trPr>
        <w:tc>
          <w:tcPr>
            <w:tcW w:w="4059" w:type="dxa"/>
            <w:shd w:val="clear" w:color="auto" w:fill="auto"/>
          </w:tcPr>
          <w:p w:rsidR="002C0151" w:rsidRPr="00131F5C" w:rsidRDefault="002C0151" w:rsidP="00131F5C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ab/>
              <w:t>В том числе женщин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32,8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31,5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31,0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28,2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27,4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24,8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23,3</w:t>
            </w:r>
          </w:p>
        </w:tc>
      </w:tr>
      <w:tr w:rsidR="002C0151" w:rsidRPr="00131F5C" w:rsidTr="003F4207">
        <w:trPr>
          <w:trHeight w:val="97"/>
        </w:trPr>
        <w:tc>
          <w:tcPr>
            <w:tcW w:w="4059" w:type="dxa"/>
            <w:shd w:val="clear" w:color="auto" w:fill="auto"/>
          </w:tcPr>
          <w:p w:rsidR="002C0151" w:rsidRPr="00131F5C" w:rsidRDefault="002C0151" w:rsidP="00131F5C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Удельный вес женщин в общем количестве зарегистрированных (в процентах)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35,7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32,3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2C0151" w:rsidRPr="00131F5C" w:rsidDel="00FF6DC3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28,9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2C0151" w:rsidRPr="00131F5C" w:rsidDel="00FF6DC3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25,5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26,4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28,7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27,7</w:t>
            </w:r>
          </w:p>
        </w:tc>
      </w:tr>
      <w:tr w:rsidR="002C0151" w:rsidRPr="00131F5C" w:rsidTr="003F4207">
        <w:trPr>
          <w:trHeight w:val="97"/>
        </w:trPr>
        <w:tc>
          <w:tcPr>
            <w:tcW w:w="4059" w:type="dxa"/>
            <w:shd w:val="clear" w:color="auto" w:fill="auto"/>
          </w:tcPr>
          <w:p w:rsidR="002C0151" w:rsidRPr="00131F5C" w:rsidRDefault="002C0151" w:rsidP="00131F5C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Общее количество трудоустроенных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56,9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68,1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76,2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74,2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60,3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61,1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71,7</w:t>
            </w:r>
          </w:p>
        </w:tc>
      </w:tr>
      <w:tr w:rsidR="002C0151" w:rsidRPr="00131F5C" w:rsidTr="003F4207">
        <w:trPr>
          <w:trHeight w:val="97"/>
        </w:trPr>
        <w:tc>
          <w:tcPr>
            <w:tcW w:w="4059" w:type="dxa"/>
            <w:shd w:val="clear" w:color="auto" w:fill="auto"/>
          </w:tcPr>
          <w:p w:rsidR="002C0151" w:rsidRPr="00131F5C" w:rsidRDefault="002C0151" w:rsidP="00131F5C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ab/>
              <w:t xml:space="preserve">В том числе женщин 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16,0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17,4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17,8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17,7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13,7</w:t>
            </w:r>
          </w:p>
        </w:tc>
        <w:tc>
          <w:tcPr>
            <w:tcW w:w="603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14,5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17,7</w:t>
            </w:r>
          </w:p>
        </w:tc>
      </w:tr>
      <w:tr w:rsidR="002C0151" w:rsidRPr="00131F5C" w:rsidTr="003F4207">
        <w:trPr>
          <w:trHeight w:val="97"/>
        </w:trPr>
        <w:tc>
          <w:tcPr>
            <w:tcW w:w="4059" w:type="dxa"/>
            <w:tcBorders>
              <w:bottom w:val="single" w:sz="12" w:space="0" w:color="auto"/>
            </w:tcBorders>
            <w:shd w:val="clear" w:color="auto" w:fill="auto"/>
          </w:tcPr>
          <w:p w:rsidR="002C0151" w:rsidRPr="00131F5C" w:rsidRDefault="002C0151" w:rsidP="00131F5C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Удельный вес женщин в общем количестве трудоустроенных (в процентах)</w:t>
            </w:r>
          </w:p>
        </w:tc>
        <w:tc>
          <w:tcPr>
            <w:tcW w:w="6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28,1</w:t>
            </w:r>
          </w:p>
        </w:tc>
        <w:tc>
          <w:tcPr>
            <w:tcW w:w="5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25,5</w:t>
            </w:r>
          </w:p>
        </w:tc>
        <w:tc>
          <w:tcPr>
            <w:tcW w:w="6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23,4</w:t>
            </w:r>
          </w:p>
        </w:tc>
        <w:tc>
          <w:tcPr>
            <w:tcW w:w="59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23,8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22,8</w:t>
            </w: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23,8</w:t>
            </w:r>
          </w:p>
        </w:tc>
        <w:tc>
          <w:tcPr>
            <w:tcW w:w="6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0151" w:rsidRPr="00131F5C" w:rsidRDefault="002C0151" w:rsidP="003F4207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left="29" w:right="29"/>
              <w:jc w:val="right"/>
              <w:rPr>
                <w:sz w:val="18"/>
                <w:szCs w:val="18"/>
              </w:rPr>
            </w:pPr>
            <w:r w:rsidRPr="00131F5C">
              <w:rPr>
                <w:sz w:val="18"/>
                <w:szCs w:val="18"/>
              </w:rPr>
              <w:t>24,7</w:t>
            </w:r>
          </w:p>
        </w:tc>
      </w:tr>
    </w:tbl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131F5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4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131F5C" w:rsidP="00131F5C">
      <w:pPr>
        <w:pStyle w:val="SingleTxt"/>
      </w:pPr>
      <w:r>
        <w:t>100.</w:t>
      </w:r>
      <w:r>
        <w:tab/>
      </w:r>
      <w:r w:rsidR="002C0151" w:rsidRPr="002C0151">
        <w:t>В соответствии со статьей 47 Конституции Туркменистана, осуществление прав и свобод граждан может быть временно приостановлено только в условиях чрезвычайного или военного положения в порядке и пределах, установленных Конституцией и законами.</w:t>
      </w:r>
    </w:p>
    <w:p w:rsidR="002C0151" w:rsidRPr="002C0151" w:rsidRDefault="00131F5C" w:rsidP="00131F5C">
      <w:pPr>
        <w:pStyle w:val="SingleTxt"/>
      </w:pPr>
      <w:r>
        <w:t>101.</w:t>
      </w:r>
      <w:r>
        <w:tab/>
      </w:r>
      <w:r w:rsidR="002C0151" w:rsidRPr="002C0151">
        <w:t>22 июня 2013 года был принят Закон Туркменистана "</w:t>
      </w:r>
      <w:r w:rsidR="002C0151" w:rsidRPr="002C0151">
        <w:rPr>
          <w:bCs/>
        </w:rPr>
        <w:t>О режиме чрезвыча</w:t>
      </w:r>
      <w:r w:rsidR="002C0151" w:rsidRPr="002C0151">
        <w:rPr>
          <w:bCs/>
        </w:rPr>
        <w:t>й</w:t>
      </w:r>
      <w:r w:rsidR="002C0151" w:rsidRPr="002C0151">
        <w:rPr>
          <w:bCs/>
        </w:rPr>
        <w:t xml:space="preserve">ного положения". </w:t>
      </w:r>
      <w:r w:rsidR="002C0151" w:rsidRPr="002C0151">
        <w:t>Согласно статье 1 Закона, режим чрезвычайного положения – это особый правовой режим деятельности органов государственной власти и управления и местного самоуправления, юридических лиц, независимо от их о</w:t>
      </w:r>
      <w:r w:rsidR="002C0151" w:rsidRPr="002C0151">
        <w:t>р</w:t>
      </w:r>
      <w:r w:rsidR="002C0151" w:rsidRPr="002C0151">
        <w:t>ганизационно-правовых форм и форм собственности, их должностных лиц, вв</w:t>
      </w:r>
      <w:r w:rsidR="002C0151" w:rsidRPr="002C0151">
        <w:t>о</w:t>
      </w:r>
      <w:r w:rsidR="002C0151" w:rsidRPr="002C0151">
        <w:t>димый в соответствии с Конституцией Туркменистана и настоящим Законом на всей территории Туркменистана или в его отдельных местностях, допускающий установленные настоящим Законом отдельные ограничения прав и свобод гра</w:t>
      </w:r>
      <w:r w:rsidR="002C0151" w:rsidRPr="002C0151">
        <w:t>ж</w:t>
      </w:r>
      <w:r w:rsidR="002C0151" w:rsidRPr="002C0151">
        <w:t>дан Туркменистана, иностранных граждан, лиц без гражданства, прав юридич</w:t>
      </w:r>
      <w:r w:rsidR="002C0151" w:rsidRPr="002C0151">
        <w:t>е</w:t>
      </w:r>
      <w:r w:rsidR="002C0151" w:rsidRPr="002C0151">
        <w:t>ских лиц, а также возложение на них дополнительных обязанностей. Введение режима чрезвычайного положения является временной мерой, применяемой и</w:t>
      </w:r>
      <w:r w:rsidR="002C0151" w:rsidRPr="002C0151">
        <w:t>с</w:t>
      </w:r>
      <w:r w:rsidR="002C0151" w:rsidRPr="002C0151">
        <w:t>ключительно для обеспечения безопасности граждан, спасения от уничтожения национального историко-культурного наследия, защиты конституционного строя государства.</w:t>
      </w:r>
    </w:p>
    <w:p w:rsidR="002C0151" w:rsidRPr="002C0151" w:rsidRDefault="00131F5C" w:rsidP="00131F5C">
      <w:pPr>
        <w:pStyle w:val="SingleTxt"/>
      </w:pPr>
      <w:r>
        <w:t>102.</w:t>
      </w:r>
      <w:r>
        <w:tab/>
      </w:r>
      <w:r w:rsidR="002C0151" w:rsidRPr="002C0151">
        <w:t>Согласно части второй статьи 19 Закона Туркменистана "</w:t>
      </w:r>
      <w:r w:rsidR="002C0151" w:rsidRPr="002C0151">
        <w:rPr>
          <w:bCs/>
        </w:rPr>
        <w:t>О режиме чрезв</w:t>
      </w:r>
      <w:r w:rsidR="002C0151" w:rsidRPr="002C0151">
        <w:rPr>
          <w:bCs/>
        </w:rPr>
        <w:t>ы</w:t>
      </w:r>
      <w:r w:rsidR="002C0151" w:rsidRPr="002C0151">
        <w:rPr>
          <w:bCs/>
        </w:rPr>
        <w:t>чайного положения" м</w:t>
      </w:r>
      <w:r w:rsidR="002C0151" w:rsidRPr="002C0151">
        <w:t>еры и временные ограничения, применяемые в условиях режима чрезвычайного положения, должны соответствовать Конституции Тур</w:t>
      </w:r>
      <w:r w:rsidR="002C0151" w:rsidRPr="002C0151">
        <w:t>к</w:t>
      </w:r>
      <w:r w:rsidR="002C0151" w:rsidRPr="002C0151">
        <w:t>менистана, общепризнанным нормам международного права и международным договорам Туркменистана.</w:t>
      </w:r>
    </w:p>
    <w:p w:rsidR="002C0151" w:rsidRPr="002C0151" w:rsidRDefault="00131F5C" w:rsidP="00131F5C">
      <w:pPr>
        <w:pStyle w:val="SingleTxt"/>
      </w:pPr>
      <w:r>
        <w:t>103.</w:t>
      </w:r>
      <w:r>
        <w:tab/>
      </w:r>
      <w:r w:rsidR="002C0151" w:rsidRPr="002C0151">
        <w:t>С момента обретения независимости в Туркменистане режим чрезвычайн</w:t>
      </w:r>
      <w:r w:rsidR="002C0151" w:rsidRPr="002C0151">
        <w:t>о</w:t>
      </w:r>
      <w:r w:rsidR="002C0151" w:rsidRPr="002C0151">
        <w:t>го положения не вводился, что свидетельствует о стабильности и гражданском согласии в обществе и отсутствии каких-либо предпосылок для введения в стране такого режима.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131F5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5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131F5C" w:rsidP="00131F5C">
      <w:pPr>
        <w:pStyle w:val="SingleTxt"/>
      </w:pPr>
      <w:r>
        <w:t>104.</w:t>
      </w:r>
      <w:r>
        <w:tab/>
      </w:r>
      <w:r w:rsidR="002C0151" w:rsidRPr="002C0151">
        <w:t>Туркменистан признает приоритет общепризнанных норм международного права. Если международным договором установлены иные правила, чем пред</w:t>
      </w:r>
      <w:r w:rsidR="002C0151" w:rsidRPr="002C0151">
        <w:t>у</w:t>
      </w:r>
      <w:r w:rsidR="002C0151" w:rsidRPr="002C0151">
        <w:lastRenderedPageBreak/>
        <w:t>смотренные законом Туркменистана, то применяются правила международного договора (статья 6 Конституции Туркменистана).</w:t>
      </w:r>
    </w:p>
    <w:p w:rsidR="002C0151" w:rsidRPr="002C0151" w:rsidRDefault="00131F5C" w:rsidP="00131F5C">
      <w:pPr>
        <w:pStyle w:val="SingleTxt"/>
      </w:pPr>
      <w:r>
        <w:t>105.</w:t>
      </w:r>
      <w:r>
        <w:tab/>
      </w:r>
      <w:r w:rsidR="002C0151" w:rsidRPr="002C0151">
        <w:t>В соответствии со статьей 18 Конституции Туркменистана, права и свободы человека неприкосновенны и неотчуждаемы. Никто не вправе лишить человека каких-либо прав и свобод или ограничить его права и свободы иначе как в соо</w:t>
      </w:r>
      <w:r w:rsidR="002C0151" w:rsidRPr="002C0151">
        <w:t>т</w:t>
      </w:r>
      <w:r w:rsidR="002C0151" w:rsidRPr="002C0151">
        <w:t>ветствии с Конституцией и законами.</w:t>
      </w:r>
    </w:p>
    <w:p w:rsidR="002C0151" w:rsidRPr="002C0151" w:rsidRDefault="00131F5C" w:rsidP="00131F5C">
      <w:pPr>
        <w:pStyle w:val="SingleTxt"/>
      </w:pPr>
      <w:r>
        <w:t>106.</w:t>
      </w:r>
      <w:r>
        <w:tab/>
      </w:r>
      <w:r w:rsidR="002C0151" w:rsidRPr="002C0151">
        <w:t>Человек не может быть ограничен в правах или лишен принадлежащих ему прав, осужден или подвергнут наказанию иначе как в точном соответствии с з</w:t>
      </w:r>
      <w:r w:rsidR="002C0151" w:rsidRPr="002C0151">
        <w:t>а</w:t>
      </w:r>
      <w:r w:rsidR="002C0151" w:rsidRPr="002C0151">
        <w:t>коном (статья 23 Конституции Туркменистана).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131F5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6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131F5C" w:rsidP="00131F5C">
      <w:pPr>
        <w:pStyle w:val="SingleTxt"/>
      </w:pPr>
      <w:r>
        <w:t>107.</w:t>
      </w:r>
      <w:r>
        <w:tab/>
      </w:r>
      <w:r w:rsidR="002C0151" w:rsidRPr="002C0151">
        <w:t>В соответствии со статьей 22 Конституции Туркменистана каждый человек имеет право на жизнь и свободу ее осуществления. Ни один человек не может быть лишен права на жизнь. Право каждого человека на свободную жизнь охр</w:t>
      </w:r>
      <w:r w:rsidR="002C0151" w:rsidRPr="002C0151">
        <w:t>а</w:t>
      </w:r>
      <w:r w:rsidR="002C0151" w:rsidRPr="002C0151">
        <w:t>няется государством на основании закона. Смертная казнь в Туркменистане о</w:t>
      </w:r>
      <w:r w:rsidR="002C0151" w:rsidRPr="002C0151">
        <w:t>т</w:t>
      </w:r>
      <w:r w:rsidR="002C0151" w:rsidRPr="002C0151">
        <w:t>менена.</w:t>
      </w:r>
    </w:p>
    <w:p w:rsidR="002C0151" w:rsidRPr="002C0151" w:rsidRDefault="00131F5C" w:rsidP="00131F5C">
      <w:pPr>
        <w:pStyle w:val="SingleTxt"/>
      </w:pPr>
      <w:r>
        <w:t>108.</w:t>
      </w:r>
      <w:r>
        <w:tab/>
      </w:r>
      <w:r w:rsidR="002C0151" w:rsidRPr="002C0151">
        <w:t>В соответствии со статьей 35 Конституции Туркменистана граждане имеют право на охрану здоровья. Основными вопросами проводимой политики в обл</w:t>
      </w:r>
      <w:r w:rsidR="002C0151" w:rsidRPr="002C0151">
        <w:t>а</w:t>
      </w:r>
      <w:r w:rsidR="002C0151" w:rsidRPr="002C0151">
        <w:t>сти охраны здоровья являются формирование здорового образа жизни и условий для воспитания всесторонне развитого здорового поколения, обеспечение здор</w:t>
      </w:r>
      <w:r w:rsidR="002C0151" w:rsidRPr="002C0151">
        <w:t>о</w:t>
      </w:r>
      <w:r w:rsidR="002C0151" w:rsidRPr="002C0151">
        <w:t xml:space="preserve">вой окружающей среды, доступность для населения качественной медико-санитарной помощи. </w:t>
      </w:r>
    </w:p>
    <w:p w:rsidR="002C0151" w:rsidRPr="002C0151" w:rsidRDefault="00131F5C" w:rsidP="00131F5C">
      <w:pPr>
        <w:pStyle w:val="SingleTxt"/>
      </w:pPr>
      <w:r>
        <w:t>109.</w:t>
      </w:r>
      <w:r>
        <w:tab/>
      </w:r>
      <w:r w:rsidR="002C0151" w:rsidRPr="002C0151">
        <w:t>В последние годы в Туркменистане уделяется большое внимание профила</w:t>
      </w:r>
      <w:r w:rsidR="002C0151" w:rsidRPr="002C0151">
        <w:t>к</w:t>
      </w:r>
      <w:r w:rsidR="002C0151" w:rsidRPr="002C0151">
        <w:t>тике и борьбе не только с инфекционными, но и неинфекционными заболевани</w:t>
      </w:r>
      <w:r w:rsidR="002C0151" w:rsidRPr="002C0151">
        <w:t>я</w:t>
      </w:r>
      <w:r w:rsidR="002C0151" w:rsidRPr="002C0151">
        <w:t xml:space="preserve">ми и факторами риска. В связи с этим были приняты целый ряд законов: </w:t>
      </w:r>
    </w:p>
    <w:p w:rsidR="002C0151" w:rsidRPr="002C0151" w:rsidRDefault="00131F5C" w:rsidP="00131F5C">
      <w:pPr>
        <w:pStyle w:val="SingleTxt"/>
      </w:pPr>
      <w:r>
        <w:rPr>
          <w:bCs/>
        </w:rPr>
        <w:tab/>
      </w:r>
      <w:r w:rsidR="002C0151" w:rsidRPr="002C0151">
        <w:rPr>
          <w:bCs/>
        </w:rPr>
        <w:t>a)</w:t>
      </w:r>
      <w:r w:rsidR="002C0151" w:rsidRPr="002C0151">
        <w:rPr>
          <w:bCs/>
        </w:rPr>
        <w:tab/>
        <w:t xml:space="preserve">Закон Туркменистана </w:t>
      </w:r>
      <w:r w:rsidR="002C0151" w:rsidRPr="002C0151">
        <w:t>"О защите и пропаганде грудного вскармливания и требования к продуктам детского питания" (18 апреля 2009 года) с изменени</w:t>
      </w:r>
      <w:r w:rsidR="002C0151" w:rsidRPr="002C0151">
        <w:t>я</w:t>
      </w:r>
      <w:r w:rsidR="002C0151" w:rsidRPr="002C0151">
        <w:t>ми и дополнениями от 4 мая 2013 года);</w:t>
      </w:r>
    </w:p>
    <w:p w:rsidR="002C0151" w:rsidRPr="002C0151" w:rsidRDefault="00131F5C" w:rsidP="00131F5C">
      <w:pPr>
        <w:pStyle w:val="SingleTxt"/>
      </w:pPr>
      <w:r>
        <w:rPr>
          <w:bCs/>
        </w:rPr>
        <w:tab/>
      </w:r>
      <w:r w:rsidR="002C0151" w:rsidRPr="002C0151">
        <w:rPr>
          <w:bCs/>
        </w:rPr>
        <w:t>b)</w:t>
      </w:r>
      <w:r w:rsidR="002C0151" w:rsidRPr="002C0151">
        <w:rPr>
          <w:bCs/>
        </w:rPr>
        <w:tab/>
        <w:t xml:space="preserve">Закон Туркменистана </w:t>
      </w:r>
      <w:r w:rsidR="002C0151" w:rsidRPr="002C0151">
        <w:t>"О радиационной безопасности" (15 августа 2009 года);</w:t>
      </w:r>
    </w:p>
    <w:p w:rsidR="002C0151" w:rsidRPr="002C0151" w:rsidRDefault="00131F5C" w:rsidP="003F4207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 xml:space="preserve">Новая редакция Санитарного кодекса </w:t>
      </w:r>
      <w:r w:rsidR="002C0151" w:rsidRPr="002C0151">
        <w:rPr>
          <w:bCs/>
        </w:rPr>
        <w:t>Туркменистана</w:t>
      </w:r>
      <w:r w:rsidR="002C0151" w:rsidRPr="002C0151">
        <w:t xml:space="preserve"> (21 ноября 2009</w:t>
      </w:r>
      <w:r w:rsidR="003F4207">
        <w:rPr>
          <w:lang w:val="en-US"/>
        </w:rPr>
        <w:t> </w:t>
      </w:r>
      <w:r w:rsidR="002C0151" w:rsidRPr="002C0151">
        <w:t>года);</w:t>
      </w:r>
    </w:p>
    <w:p w:rsidR="002C0151" w:rsidRPr="002C0151" w:rsidRDefault="00131F5C" w:rsidP="00131F5C">
      <w:pPr>
        <w:pStyle w:val="SingleTxt"/>
      </w:pPr>
      <w:r>
        <w:rPr>
          <w:bCs/>
        </w:rPr>
        <w:tab/>
      </w:r>
      <w:r w:rsidR="002C0151" w:rsidRPr="002C0151">
        <w:rPr>
          <w:bCs/>
        </w:rPr>
        <w:t>d)</w:t>
      </w:r>
      <w:r w:rsidR="002C0151" w:rsidRPr="002C0151">
        <w:rPr>
          <w:bCs/>
        </w:rPr>
        <w:tab/>
        <w:t xml:space="preserve">Закон Туркменистана </w:t>
      </w:r>
      <w:r w:rsidR="002C0151" w:rsidRPr="002C0151">
        <w:t>"О питьевой воде" (25 сентября 2010 года);</w:t>
      </w:r>
    </w:p>
    <w:p w:rsidR="002C0151" w:rsidRPr="002C0151" w:rsidRDefault="00131F5C" w:rsidP="00131F5C">
      <w:pPr>
        <w:pStyle w:val="SingleTxt"/>
      </w:pPr>
      <w:r>
        <w:tab/>
      </w:r>
      <w:r w:rsidR="002C0151" w:rsidRPr="002C0151">
        <w:t>e)</w:t>
      </w:r>
      <w:r w:rsidR="002C0151" w:rsidRPr="002C0151">
        <w:tab/>
        <w:t>Закон Туркменистана "О мерах, связанных с лечением лиц, страда</w:t>
      </w:r>
      <w:r w:rsidR="002C0151" w:rsidRPr="002C0151">
        <w:t>ю</w:t>
      </w:r>
      <w:r w:rsidR="002C0151" w:rsidRPr="002C0151">
        <w:t>щих алкоголизмом, наркоманией или зависимостью от психоактивных веществ" (31 марта 2012 года);</w:t>
      </w:r>
    </w:p>
    <w:p w:rsidR="002C0151" w:rsidRPr="002C0151" w:rsidRDefault="00131F5C" w:rsidP="003F4207">
      <w:pPr>
        <w:pStyle w:val="SingleTxt"/>
      </w:pPr>
      <w:r>
        <w:tab/>
      </w:r>
      <w:r w:rsidR="002C0151" w:rsidRPr="002C0151">
        <w:t>f)</w:t>
      </w:r>
      <w:r w:rsidR="002C0151" w:rsidRPr="002C0151">
        <w:tab/>
        <w:t>Закон Туркменистана "О санаторно-курортном деле" (4 сентября 2012</w:t>
      </w:r>
      <w:r w:rsidR="003F4207">
        <w:rPr>
          <w:lang w:val="en-US"/>
        </w:rPr>
        <w:t> </w:t>
      </w:r>
      <w:r w:rsidR="002C0151" w:rsidRPr="002C0151">
        <w:t>года);</w:t>
      </w:r>
    </w:p>
    <w:p w:rsidR="002C0151" w:rsidRPr="002C0151" w:rsidRDefault="00131F5C" w:rsidP="003F4207">
      <w:pPr>
        <w:pStyle w:val="SingleTxt"/>
      </w:pPr>
      <w:r>
        <w:tab/>
      </w:r>
      <w:r w:rsidR="002C0151" w:rsidRPr="002C0151">
        <w:t>g)</w:t>
      </w:r>
      <w:r w:rsidR="002C0151" w:rsidRPr="002C0151">
        <w:tab/>
        <w:t>Закон Туркменистана "Об охране здоровья граждан от воздействия т</w:t>
      </w:r>
      <w:r w:rsidR="002C0151" w:rsidRPr="002C0151">
        <w:t>а</w:t>
      </w:r>
      <w:r w:rsidR="002C0151" w:rsidRPr="002C0151">
        <w:t>бачного дыма и последствий потребления табачных изделий</w:t>
      </w:r>
      <w:r w:rsidR="002C0151" w:rsidRPr="002C0151">
        <w:rPr>
          <w:bCs/>
        </w:rPr>
        <w:t>"</w:t>
      </w:r>
      <w:r w:rsidR="002C0151" w:rsidRPr="002C0151">
        <w:t xml:space="preserve"> (18 декабря 2013</w:t>
      </w:r>
      <w:r w:rsidR="003F4207">
        <w:rPr>
          <w:lang w:val="en-US"/>
        </w:rPr>
        <w:t> </w:t>
      </w:r>
      <w:r w:rsidR="002C0151" w:rsidRPr="002C0151">
        <w:t>года);</w:t>
      </w:r>
    </w:p>
    <w:p w:rsidR="002C0151" w:rsidRPr="002C0151" w:rsidRDefault="00131F5C" w:rsidP="00131F5C">
      <w:pPr>
        <w:pStyle w:val="SingleTxt"/>
      </w:pPr>
      <w:r>
        <w:rPr>
          <w:bCs/>
        </w:rPr>
        <w:tab/>
      </w:r>
      <w:r w:rsidR="002C0151" w:rsidRPr="002C0151">
        <w:rPr>
          <w:bCs/>
        </w:rPr>
        <w:t>h)</w:t>
      </w:r>
      <w:r w:rsidR="002C0151" w:rsidRPr="002C0151">
        <w:rPr>
          <w:bCs/>
        </w:rPr>
        <w:tab/>
        <w:t xml:space="preserve">Закон Туркменистана </w:t>
      </w:r>
      <w:r w:rsidR="002C0151" w:rsidRPr="002C0151">
        <w:t>"Об обеспечении безопасности и качества и п</w:t>
      </w:r>
      <w:r w:rsidR="002C0151" w:rsidRPr="002C0151">
        <w:t>и</w:t>
      </w:r>
      <w:r w:rsidR="002C0151" w:rsidRPr="002C0151">
        <w:t>щевых продуктов" (16 сентября 2014 года).</w:t>
      </w:r>
    </w:p>
    <w:p w:rsidR="002C0151" w:rsidRPr="002C0151" w:rsidRDefault="00131F5C" w:rsidP="00131F5C">
      <w:pPr>
        <w:pStyle w:val="SingleTxt"/>
        <w:rPr>
          <w:bCs/>
        </w:rPr>
      </w:pPr>
      <w:r>
        <w:t>110.</w:t>
      </w:r>
      <w:r>
        <w:tab/>
      </w:r>
      <w:r w:rsidR="002C0151" w:rsidRPr="002C0151">
        <w:t xml:space="preserve">В настоящее время осуществляется работа по совершенствованию законов </w:t>
      </w:r>
      <w:r w:rsidR="002C0151" w:rsidRPr="002C0151">
        <w:rPr>
          <w:bCs/>
        </w:rPr>
        <w:t xml:space="preserve">Туркменистана "Об охране здоровья граждан" и </w:t>
      </w:r>
      <w:r w:rsidR="002C0151" w:rsidRPr="002C0151">
        <w:t>"О фармацевтической деятел</w:t>
      </w:r>
      <w:r w:rsidR="002C0151" w:rsidRPr="002C0151">
        <w:t>ь</w:t>
      </w:r>
      <w:r w:rsidR="002C0151" w:rsidRPr="002C0151">
        <w:t>ности и лекарственном обеспечени</w:t>
      </w:r>
      <w:r w:rsidR="002C0151" w:rsidRPr="002C0151">
        <w:rPr>
          <w:bCs/>
        </w:rPr>
        <w:t>и".</w:t>
      </w:r>
    </w:p>
    <w:p w:rsidR="002C0151" w:rsidRPr="002C0151" w:rsidRDefault="00131F5C" w:rsidP="00131F5C">
      <w:pPr>
        <w:pStyle w:val="SingleTxt"/>
      </w:pPr>
      <w:r>
        <w:rPr>
          <w:bCs/>
        </w:rPr>
        <w:lastRenderedPageBreak/>
        <w:t>111.</w:t>
      </w:r>
      <w:r>
        <w:rPr>
          <w:bCs/>
        </w:rPr>
        <w:tab/>
      </w:r>
      <w:r w:rsidR="002C0151" w:rsidRPr="002C0151">
        <w:rPr>
          <w:bCs/>
        </w:rPr>
        <w:t xml:space="preserve">В стране успешно реализуются </w:t>
      </w:r>
      <w:r w:rsidR="002C0151" w:rsidRPr="002C0151">
        <w:t>такие государственные и национальные программы как:</w:t>
      </w:r>
    </w:p>
    <w:p w:rsidR="002C0151" w:rsidRPr="002C0151" w:rsidRDefault="002C0151" w:rsidP="00131F5C">
      <w:pPr>
        <w:pStyle w:val="Bullet1"/>
      </w:pPr>
      <w:r w:rsidRPr="002C0151">
        <w:t>Национальная программа по развитию физической культуры, спорта и по</w:t>
      </w:r>
      <w:r w:rsidRPr="002C0151">
        <w:t>д</w:t>
      </w:r>
      <w:r w:rsidRPr="002C0151">
        <w:t>готовке спортсменов в Туркменистане на 2012−2016 годы";</w:t>
      </w:r>
    </w:p>
    <w:p w:rsidR="002C0151" w:rsidRPr="002C0151" w:rsidRDefault="002C0151" w:rsidP="00131F5C">
      <w:pPr>
        <w:pStyle w:val="Bullet1"/>
      </w:pPr>
      <w:r w:rsidRPr="002C0151">
        <w:t>"Генеральная программа обеспечения чистой питьевой водой населенных пунктов Туркменистана на период до 2020 года";</w:t>
      </w:r>
    </w:p>
    <w:p w:rsidR="002C0151" w:rsidRPr="002C0151" w:rsidRDefault="002C0151" w:rsidP="00131F5C">
      <w:pPr>
        <w:pStyle w:val="Bullet1"/>
      </w:pPr>
      <w:r w:rsidRPr="002C0151">
        <w:t>"</w:t>
      </w:r>
      <w:r w:rsidRPr="002C0151">
        <w:rPr>
          <w:bCs/>
        </w:rPr>
        <w:t>Национальная стратегия Туркменистана по изменению климата";</w:t>
      </w:r>
    </w:p>
    <w:p w:rsidR="002C0151" w:rsidRPr="002C0151" w:rsidRDefault="002C0151" w:rsidP="00131F5C">
      <w:pPr>
        <w:pStyle w:val="Bullet1"/>
      </w:pPr>
      <w:r w:rsidRPr="002C0151">
        <w:rPr>
          <w:bCs/>
        </w:rPr>
        <w:t>"</w:t>
      </w:r>
      <w:r w:rsidRPr="002C0151">
        <w:t xml:space="preserve">Государственная Программа по развитию здравоохранения Туркменистана на 2012−2016 годы"; </w:t>
      </w:r>
    </w:p>
    <w:p w:rsidR="002C0151" w:rsidRPr="002C0151" w:rsidRDefault="002C0151" w:rsidP="00131F5C">
      <w:pPr>
        <w:pStyle w:val="Bullet1"/>
      </w:pPr>
      <w:r w:rsidRPr="002C0151">
        <w:t>"Государственная Программа по развитию медицинской промышленности Туркменистана на 2011−2015 годы";</w:t>
      </w:r>
    </w:p>
    <w:p w:rsidR="002C0151" w:rsidRPr="002C0151" w:rsidRDefault="002C0151" w:rsidP="00131F5C">
      <w:pPr>
        <w:pStyle w:val="Bullet1"/>
      </w:pPr>
      <w:r w:rsidRPr="002C0151">
        <w:rPr>
          <w:bCs/>
        </w:rPr>
        <w:t>"</w:t>
      </w:r>
      <w:r w:rsidRPr="002C0151">
        <w:t>Национальная программа по развитию санаторно-курортной службы Тур</w:t>
      </w:r>
      <w:r w:rsidRPr="002C0151">
        <w:t>к</w:t>
      </w:r>
      <w:r w:rsidRPr="002C0151">
        <w:t xml:space="preserve">менистана"; </w:t>
      </w:r>
    </w:p>
    <w:p w:rsidR="002C0151" w:rsidRPr="002C0151" w:rsidRDefault="002C0151" w:rsidP="00131F5C">
      <w:pPr>
        <w:pStyle w:val="Bullet1"/>
      </w:pPr>
      <w:r w:rsidRPr="002C0151">
        <w:t xml:space="preserve">"Иммунопрофилактика на период до 2020 года"; </w:t>
      </w:r>
    </w:p>
    <w:p w:rsidR="002C0151" w:rsidRPr="002C0151" w:rsidRDefault="002C0151" w:rsidP="00131F5C">
      <w:pPr>
        <w:pStyle w:val="Bullet1"/>
      </w:pPr>
      <w:r w:rsidRPr="002C0151">
        <w:t xml:space="preserve">Национальная программа "Здоровое питание населения Туркменистана на 2013−2017 годы"; </w:t>
      </w:r>
    </w:p>
    <w:p w:rsidR="002C0151" w:rsidRPr="002C0151" w:rsidRDefault="002C0151" w:rsidP="00131F5C">
      <w:pPr>
        <w:pStyle w:val="Bullet1"/>
      </w:pPr>
      <w:r w:rsidRPr="002C0151">
        <w:t>"Национальная программа Туркменистана по раннему развитию и подг</w:t>
      </w:r>
      <w:r w:rsidRPr="002C0151">
        <w:t>о</w:t>
      </w:r>
      <w:r w:rsidRPr="002C0151">
        <w:t xml:space="preserve">товке к школе ребенка на 2011−2015 годы"; </w:t>
      </w:r>
    </w:p>
    <w:p w:rsidR="002C0151" w:rsidRPr="002C0151" w:rsidRDefault="002C0151" w:rsidP="00131F5C">
      <w:pPr>
        <w:pStyle w:val="Bullet1"/>
      </w:pPr>
      <w:r w:rsidRPr="002C0151">
        <w:t xml:space="preserve">Национальная программа Туркменистана по противодействию ВИЧ-инфекции на 2012−2016 годы; </w:t>
      </w:r>
    </w:p>
    <w:p w:rsidR="002C0151" w:rsidRPr="002C0151" w:rsidRDefault="002C0151" w:rsidP="00131F5C">
      <w:pPr>
        <w:pStyle w:val="Bullet1"/>
      </w:pPr>
      <w:r w:rsidRPr="002C0151">
        <w:rPr>
          <w:bCs/>
        </w:rPr>
        <w:t>Национальная стратегия в области репродуктивного здоровья в Туркмен</w:t>
      </w:r>
      <w:r w:rsidRPr="002C0151">
        <w:rPr>
          <w:bCs/>
        </w:rPr>
        <w:t>и</w:t>
      </w:r>
      <w:r w:rsidRPr="002C0151">
        <w:rPr>
          <w:bCs/>
        </w:rPr>
        <w:t>стане на 2011−2015 годы";</w:t>
      </w:r>
    </w:p>
    <w:p w:rsidR="002C0151" w:rsidRPr="002C0151" w:rsidRDefault="002C0151" w:rsidP="00131F5C">
      <w:pPr>
        <w:pStyle w:val="Bullet1"/>
      </w:pPr>
      <w:r w:rsidRPr="002C0151">
        <w:rPr>
          <w:bCs/>
        </w:rPr>
        <w:t>"Национальная стратегия и план действий Охрана здоровья матерей, нов</w:t>
      </w:r>
      <w:r w:rsidRPr="002C0151">
        <w:rPr>
          <w:bCs/>
        </w:rPr>
        <w:t>о</w:t>
      </w:r>
      <w:r w:rsidRPr="002C0151">
        <w:rPr>
          <w:bCs/>
        </w:rPr>
        <w:t xml:space="preserve">рожденных, детей и подростков в Туркменистане на 2014−2018 годы; </w:t>
      </w:r>
    </w:p>
    <w:p w:rsidR="002C0151" w:rsidRPr="002C0151" w:rsidRDefault="002C0151" w:rsidP="00131F5C">
      <w:pPr>
        <w:pStyle w:val="Bullet1"/>
      </w:pPr>
      <w:r w:rsidRPr="002C0151">
        <w:t>Национальная программа Туркменистана по улучшению перинатальной п</w:t>
      </w:r>
      <w:r w:rsidRPr="002C0151">
        <w:t>о</w:t>
      </w:r>
      <w:r w:rsidRPr="002C0151">
        <w:t xml:space="preserve">мощи на 2014−2018 годы"; </w:t>
      </w:r>
    </w:p>
    <w:p w:rsidR="002C0151" w:rsidRPr="002C0151" w:rsidRDefault="002C0151" w:rsidP="00131F5C">
      <w:pPr>
        <w:pStyle w:val="Bullet1"/>
      </w:pPr>
      <w:r w:rsidRPr="002C0151">
        <w:t xml:space="preserve">"Стратегия борьбы против злокачественных новообразований молочных желез и шейки матки в Туркменистане; </w:t>
      </w:r>
    </w:p>
    <w:p w:rsidR="002C0151" w:rsidRPr="002C0151" w:rsidRDefault="002C0151" w:rsidP="00131F5C">
      <w:pPr>
        <w:pStyle w:val="Bullet1"/>
      </w:pPr>
      <w:r w:rsidRPr="002C0151">
        <w:t>"Национальная стратегия профилактики и борьбы с туберкулезом в Туркм</w:t>
      </w:r>
      <w:r w:rsidRPr="002C0151">
        <w:t>е</w:t>
      </w:r>
      <w:r w:rsidRPr="002C0151">
        <w:t xml:space="preserve">нистане на 2008−2015 годы"; </w:t>
      </w:r>
    </w:p>
    <w:p w:rsidR="002C0151" w:rsidRPr="002C0151" w:rsidRDefault="002C0151" w:rsidP="00131F5C">
      <w:pPr>
        <w:pStyle w:val="Bullet1"/>
      </w:pPr>
      <w:r w:rsidRPr="002C0151">
        <w:t>Национальная программа "Охрана и поддержка грудного вскармливания";</w:t>
      </w:r>
    </w:p>
    <w:p w:rsidR="002C0151" w:rsidRPr="002C0151" w:rsidRDefault="002C0151" w:rsidP="00131F5C">
      <w:pPr>
        <w:pStyle w:val="Bullet1"/>
      </w:pPr>
      <w:r w:rsidRPr="002C0151">
        <w:t xml:space="preserve">Национальный план действий по борьбе против табака в Туркменистане на 2012−2016 годы"; </w:t>
      </w:r>
    </w:p>
    <w:p w:rsidR="002C0151" w:rsidRPr="002C0151" w:rsidRDefault="002C0151" w:rsidP="00131F5C">
      <w:pPr>
        <w:pStyle w:val="Bullet1"/>
      </w:pPr>
      <w:r w:rsidRPr="002C0151">
        <w:t>"Национальная стратегия по внедрению Ашхабадской Декларации по пр</w:t>
      </w:r>
      <w:r w:rsidRPr="002C0151">
        <w:t>о</w:t>
      </w:r>
      <w:r w:rsidRPr="002C0151">
        <w:t xml:space="preserve">филактике неинфекционных заболеваний и борьбе с ними в Туркменистане на 2014−2020 годы". 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131F5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7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131F5C" w:rsidP="00131F5C">
      <w:pPr>
        <w:pStyle w:val="SingleTxt"/>
      </w:pPr>
      <w:r>
        <w:t>112.</w:t>
      </w:r>
      <w:r>
        <w:tab/>
      </w:r>
      <w:r w:rsidR="002C0151" w:rsidRPr="002C0151">
        <w:t>Относительно пункта 9 Заключительных рекомендаций Комитета по правам человека информируем, что согласно статье 23 Конституции Туркменистана н</w:t>
      </w:r>
      <w:r w:rsidR="002C0151" w:rsidRPr="002C0151">
        <w:t>и</w:t>
      </w:r>
      <w:r w:rsidR="002C0151" w:rsidRPr="002C0151">
        <w:t>кто не может подвергаться пыткам, жестокому, бесчеловечному или унижающему достоинство обращению или наказанию. Уголовный Кодекс Туркменистана четко и ясно регламентирует меры уголовной ответственности за подобные преступл</w:t>
      </w:r>
      <w:r w:rsidR="002C0151" w:rsidRPr="002C0151">
        <w:t>е</w:t>
      </w:r>
      <w:r w:rsidR="002C0151" w:rsidRPr="002C0151">
        <w:t>ния против жизни и здоровья личности.</w:t>
      </w:r>
    </w:p>
    <w:p w:rsidR="002C0151" w:rsidRPr="002C0151" w:rsidRDefault="00131F5C" w:rsidP="00131F5C">
      <w:pPr>
        <w:pStyle w:val="SingleTxt"/>
      </w:pPr>
      <w:r>
        <w:lastRenderedPageBreak/>
        <w:t>113.</w:t>
      </w:r>
      <w:r>
        <w:tab/>
      </w:r>
      <w:r w:rsidR="002C0151" w:rsidRPr="002C0151">
        <w:t>4 августа 2012 года принят Закон Туркменистана о внесении дополнений в Уголовный кодекс Туркменистана. В частности данный кодекс дополнен новой статьей 182 УК Туркменистана, которая установила и криминализировала состав пытки. Состав пытки точно соответствует определению пытки, содержащемуся в Конвенции против пыток и других жестоких, бесчеловечных или унижающих д</w:t>
      </w:r>
      <w:r w:rsidR="002C0151" w:rsidRPr="002C0151">
        <w:t>о</w:t>
      </w:r>
      <w:r w:rsidR="002C0151" w:rsidRPr="002C0151">
        <w:t>стоинство видов обращения и наказания, принятой Генеральной Ассамблеей 10 декабря 1984 года.</w:t>
      </w:r>
    </w:p>
    <w:p w:rsidR="002C0151" w:rsidRPr="002C0151" w:rsidRDefault="00131F5C" w:rsidP="00131F5C">
      <w:pPr>
        <w:pStyle w:val="SingleTxt"/>
      </w:pPr>
      <w:r>
        <w:t>114.</w:t>
      </w:r>
      <w:r>
        <w:tab/>
      </w:r>
      <w:r w:rsidR="002C0151" w:rsidRPr="002C0151">
        <w:t>Согласно статье 224 Уголовно-процессуального кодекса Туркменистана предварительное следствие по делам о преступлении по данной статье произв</w:t>
      </w:r>
      <w:r w:rsidR="002C0151" w:rsidRPr="002C0151">
        <w:t>о</w:t>
      </w:r>
      <w:r w:rsidR="002C0151" w:rsidRPr="002C0151">
        <w:t xml:space="preserve">дится следователями органов прокуратуры. </w:t>
      </w:r>
    </w:p>
    <w:p w:rsidR="002C0151" w:rsidRPr="002C0151" w:rsidRDefault="00131F5C" w:rsidP="00131F5C">
      <w:pPr>
        <w:pStyle w:val="SingleTxt"/>
      </w:pPr>
      <w:r>
        <w:t>115.</w:t>
      </w:r>
      <w:r>
        <w:tab/>
      </w:r>
      <w:r w:rsidR="002C0151" w:rsidRPr="002C0151">
        <w:t>В Уголовно-исполнительном кодексе Туркменистана, принятом в 2011 году, имеются статьи 8, 88 и 125, которые запрещают применение пыток в отношении заключенных.</w:t>
      </w:r>
    </w:p>
    <w:p w:rsidR="002C0151" w:rsidRPr="002C0151" w:rsidRDefault="00131F5C" w:rsidP="00131F5C">
      <w:pPr>
        <w:pStyle w:val="SingleTxt"/>
      </w:pPr>
      <w:r>
        <w:t>116.</w:t>
      </w:r>
      <w:r>
        <w:tab/>
      </w:r>
      <w:r w:rsidR="002C0151" w:rsidRPr="002C0151">
        <w:t>Статья 12 Уголовно-процессуального кодекса Туркменистана предусматр</w:t>
      </w:r>
      <w:r w:rsidR="002C0151" w:rsidRPr="002C0151">
        <w:t>и</w:t>
      </w:r>
      <w:r w:rsidR="002C0151" w:rsidRPr="002C0151">
        <w:t>вает, что вред, причиненный лицу в результате незаконных действий органов, в</w:t>
      </w:r>
      <w:r w:rsidR="002C0151" w:rsidRPr="002C0151">
        <w:t>е</w:t>
      </w:r>
      <w:r w:rsidR="002C0151" w:rsidRPr="002C0151">
        <w:t>дущих уголовный процесс, подлежит возмещению в порядке, установленном з</w:t>
      </w:r>
      <w:r w:rsidR="002C0151" w:rsidRPr="002C0151">
        <w:t>а</w:t>
      </w:r>
      <w:r w:rsidR="002C0151" w:rsidRPr="002C0151">
        <w:t xml:space="preserve">коном, а в статье 13 данного Кодекса указанно, что вред, причиненный человеку в результате незаконного лишения свободы, содержания в условиях, опасных для жизни и здоровья, жестокого обращения с ним, подлежит возмещению в порядке, предусмотренном настоящим Кодексом. </w:t>
      </w:r>
    </w:p>
    <w:p w:rsidR="002C0151" w:rsidRPr="002C0151" w:rsidRDefault="00131F5C" w:rsidP="00131F5C">
      <w:pPr>
        <w:pStyle w:val="SingleTxt"/>
      </w:pPr>
      <w:r>
        <w:t>117.</w:t>
      </w:r>
      <w:r>
        <w:tab/>
      </w:r>
      <w:r w:rsidR="002C0151" w:rsidRPr="002C0151">
        <w:t>Таким образом, на национальном уровне принимаются все необходимые меры по недопущению пыток.</w:t>
      </w:r>
    </w:p>
    <w:p w:rsidR="002C0151" w:rsidRPr="002C0151" w:rsidRDefault="00131F5C" w:rsidP="00131F5C">
      <w:pPr>
        <w:pStyle w:val="SingleTxt"/>
      </w:pPr>
      <w:r>
        <w:t>118.</w:t>
      </w:r>
      <w:r>
        <w:tab/>
      </w:r>
      <w:r w:rsidR="002C0151" w:rsidRPr="002C0151">
        <w:t>За период с 2012 по 2014 год не были установлены факты незаконного з</w:t>
      </w:r>
      <w:r w:rsidR="002C0151" w:rsidRPr="002C0151">
        <w:t>а</w:t>
      </w:r>
      <w:r w:rsidR="002C0151" w:rsidRPr="002C0151">
        <w:t>держания лиц, их необоснованного ареста, пыток, жестокого обращения в отн</w:t>
      </w:r>
      <w:r w:rsidR="002C0151" w:rsidRPr="002C0151">
        <w:t>о</w:t>
      </w:r>
      <w:r w:rsidR="002C0151" w:rsidRPr="002C0151">
        <w:t>шении задержанных лиц, в том числе и несовершеннолетних, как в момент з</w:t>
      </w:r>
      <w:r w:rsidR="002C0151" w:rsidRPr="002C0151">
        <w:t>а</w:t>
      </w:r>
      <w:r w:rsidR="002C0151" w:rsidRPr="002C0151">
        <w:t>держания, так и в процессе содержания их под стражей до суда в целях получ</w:t>
      </w:r>
      <w:r w:rsidR="002C0151" w:rsidRPr="002C0151">
        <w:t>е</w:t>
      </w:r>
      <w:r w:rsidR="002C0151" w:rsidRPr="002C0151">
        <w:t xml:space="preserve">ния от них признания со стороны следователей. </w:t>
      </w:r>
    </w:p>
    <w:p w:rsidR="002C0151" w:rsidRPr="002C0151" w:rsidRDefault="00131F5C" w:rsidP="00131F5C">
      <w:pPr>
        <w:pStyle w:val="SingleTxt"/>
      </w:pPr>
      <w:r>
        <w:t>119.</w:t>
      </w:r>
      <w:r>
        <w:tab/>
      </w:r>
      <w:r w:rsidR="002C0151" w:rsidRPr="002C0151">
        <w:t>Что касается подпункта ii) пункта 9 Заключительных рекомендаций Ком</w:t>
      </w:r>
      <w:r w:rsidR="002C0151" w:rsidRPr="002C0151">
        <w:t>и</w:t>
      </w:r>
      <w:r w:rsidR="002C0151" w:rsidRPr="002C0151">
        <w:t>тета по правам человека относительно независимого органа для проведения н</w:t>
      </w:r>
      <w:r w:rsidR="002C0151" w:rsidRPr="002C0151">
        <w:t>е</w:t>
      </w:r>
      <w:r w:rsidR="002C0151" w:rsidRPr="002C0151">
        <w:t>зависимых инспекций и расследований заявлений о неправомерном поведении работников правоохранительных органов во всех местах лишения свободы и</w:t>
      </w:r>
      <w:r w:rsidR="002C0151" w:rsidRPr="002C0151">
        <w:t>н</w:t>
      </w:r>
      <w:r w:rsidR="002C0151" w:rsidRPr="002C0151">
        <w:t>формируем, что в Уголовно-исполнительном кодексе Туркменистана особая роль отводится вопросам инспектирования мест лишения свободы. Согласно Кодексу органы исполнительной власти осуществляют контроль за деятельностью расп</w:t>
      </w:r>
      <w:r w:rsidR="002C0151" w:rsidRPr="002C0151">
        <w:t>о</w:t>
      </w:r>
      <w:r w:rsidR="002C0151" w:rsidRPr="002C0151">
        <w:t>ложенных на их территории органов, ведающих исполнением наказаний. В и</w:t>
      </w:r>
      <w:r w:rsidR="002C0151" w:rsidRPr="002C0151">
        <w:t>с</w:t>
      </w:r>
      <w:r w:rsidR="002C0151" w:rsidRPr="002C0151">
        <w:t>правлении осужденных, а также в осуществлении общественного контроля за д</w:t>
      </w:r>
      <w:r w:rsidR="002C0151" w:rsidRPr="002C0151">
        <w:t>е</w:t>
      </w:r>
      <w:r w:rsidR="002C0151" w:rsidRPr="002C0151">
        <w:t>ятельностью органов, ведающих исполнением наказаний и иных мер уголовно-правового воздействия, участвуют наблюдательные комиссии при хякимликах по усилению контроля за соблюдением законности в работе органов исполнения уголовного наказания и проведению работы с лицами, отбывающими наказание и освободившимися от наказания, состоящими под надзором, а в отношении нес</w:t>
      </w:r>
      <w:r w:rsidR="002C0151" w:rsidRPr="002C0151">
        <w:t>о</w:t>
      </w:r>
      <w:r w:rsidR="002C0151" w:rsidRPr="002C0151">
        <w:t xml:space="preserve">вершеннолетних осужденных, а также комиссии по делам несовершеннолетних при хякимликах этрапа или города с правами этрапа. </w:t>
      </w:r>
    </w:p>
    <w:p w:rsidR="002C0151" w:rsidRPr="002C0151" w:rsidRDefault="00131F5C" w:rsidP="003F4207">
      <w:pPr>
        <w:pStyle w:val="SingleTxt"/>
      </w:pPr>
      <w:r>
        <w:t>120.</w:t>
      </w:r>
      <w:r>
        <w:tab/>
      </w:r>
      <w:r w:rsidR="002C0151" w:rsidRPr="002C0151">
        <w:t>Постановлением Президента Туркменистана от 31 марта 2010 года "Об</w:t>
      </w:r>
      <w:r w:rsidR="003F4207">
        <w:rPr>
          <w:lang w:val="en-US"/>
        </w:rPr>
        <w:t> </w:t>
      </w:r>
      <w:r w:rsidR="002C0151" w:rsidRPr="002C0151">
        <w:t>утверждении Положения о наблюдательной комиссии по усилению контроля за соблюдением законности в деятельности органов, ведающих исполнением наказаний, и работе с лицами, освободившимися из мест лишения свободы и с</w:t>
      </w:r>
      <w:r w:rsidR="002C0151" w:rsidRPr="002C0151">
        <w:t>о</w:t>
      </w:r>
      <w:r w:rsidR="002C0151" w:rsidRPr="002C0151">
        <w:t>стоящими на учете" при Кабинете министров Туркменистана, в хякимликах в</w:t>
      </w:r>
      <w:r w:rsidR="002C0151" w:rsidRPr="002C0151">
        <w:t>е</w:t>
      </w:r>
      <w:r w:rsidR="002C0151" w:rsidRPr="002C0151">
        <w:t>лаятов, города Ашхабада, этрапов и этрапов на правах города созданы надзорные комиссии, проводящие работу с осужденными и лицами, находящимися под надзором, после освобождения из мест лишения свободы.</w:t>
      </w:r>
    </w:p>
    <w:p w:rsidR="002C0151" w:rsidRPr="002C0151" w:rsidRDefault="00131F5C" w:rsidP="00131F5C">
      <w:pPr>
        <w:pStyle w:val="SingleTxt"/>
      </w:pPr>
      <w:r>
        <w:lastRenderedPageBreak/>
        <w:t>121.</w:t>
      </w:r>
      <w:r>
        <w:tab/>
      </w:r>
      <w:r w:rsidR="002C0151" w:rsidRPr="002C0151">
        <w:t>В отношении подпункта iii) 9 Заключительных рекомендаций Комитета о</w:t>
      </w:r>
      <w:r w:rsidR="002C0151" w:rsidRPr="002C0151">
        <w:t>т</w:t>
      </w:r>
      <w:r w:rsidR="002C0151" w:rsidRPr="002C0151">
        <w:t>носительно обучения работников правоохранительных органов предотвращению пыток и оскорбительного обращения сообщаем, что для повышения уровня пр</w:t>
      </w:r>
      <w:r w:rsidR="002C0151" w:rsidRPr="002C0151">
        <w:t>о</w:t>
      </w:r>
      <w:r w:rsidR="002C0151" w:rsidRPr="002C0151">
        <w:t>фессиональной подготовки и овладения знаниями по концепции прав человека для тюремного персонала постоянно организуются учебные занятия, на которых изучаются положения таких международных правовых документов, как Мин</w:t>
      </w:r>
      <w:r w:rsidR="002C0151" w:rsidRPr="002C0151">
        <w:t>и</w:t>
      </w:r>
      <w:r w:rsidR="002C0151" w:rsidRPr="002C0151">
        <w:t>мальные стандартные правила обращения с заключенными, Основные принципы обращения с заключенными, Свод принципов защиты всех лиц, подвергаемых задержанию или заключению в какой бы ни было форме, Правила Организации Объединенных Наций по защите несовершеннолетних, лишенных свободы, К</w:t>
      </w:r>
      <w:r w:rsidR="002C0151" w:rsidRPr="002C0151">
        <w:t>о</w:t>
      </w:r>
      <w:r w:rsidR="002C0151" w:rsidRPr="002C0151">
        <w:t>декс поведения сотрудников правоохранительных органов и Принципы медици</w:t>
      </w:r>
      <w:r w:rsidR="002C0151" w:rsidRPr="002C0151">
        <w:t>н</w:t>
      </w:r>
      <w:r w:rsidR="002C0151" w:rsidRPr="002C0151">
        <w:t>ской этики (в отношении тюремных врачей), Всеобщая декларация прав человека, Международный пакт о гражданских и политических правах, Конвенция о з</w:t>
      </w:r>
      <w:r w:rsidR="002C0151" w:rsidRPr="002C0151">
        <w:t>а</w:t>
      </w:r>
      <w:r w:rsidR="002C0151" w:rsidRPr="002C0151">
        <w:t>прещении пыток и других жестоких, бесчеловечных или унижающих достои</w:t>
      </w:r>
      <w:r w:rsidR="002C0151" w:rsidRPr="002C0151">
        <w:t>н</w:t>
      </w:r>
      <w:r w:rsidR="002C0151" w:rsidRPr="002C0151">
        <w:t>ство видов обращения и наказания и др.</w:t>
      </w:r>
    </w:p>
    <w:p w:rsidR="002C0151" w:rsidRPr="002C0151" w:rsidRDefault="00131F5C" w:rsidP="00131F5C">
      <w:pPr>
        <w:pStyle w:val="SingleTxt"/>
      </w:pPr>
      <w:r>
        <w:t>122.</w:t>
      </w:r>
      <w:r>
        <w:tab/>
      </w:r>
      <w:r w:rsidR="002C0151" w:rsidRPr="002C0151">
        <w:t>За период с января 2012 по май 2015 года в системе исполнения наказания МВД Туркменистана было проведено 40 занятий по повышению профессионал</w:t>
      </w:r>
      <w:r w:rsidR="002C0151" w:rsidRPr="002C0151">
        <w:t>ь</w:t>
      </w:r>
      <w:r w:rsidR="002C0151" w:rsidRPr="002C0151">
        <w:t>ного уровня тюремного персонала пенитенциарной системы Туркменистана и овладению ими знаниями в области прав человека, в которых приняло участие 1 887 человек.</w:t>
      </w:r>
    </w:p>
    <w:p w:rsidR="002C0151" w:rsidRPr="002C0151" w:rsidRDefault="00131F5C" w:rsidP="00131F5C">
      <w:pPr>
        <w:pStyle w:val="SingleTxt"/>
      </w:pPr>
      <w:r>
        <w:t>123.</w:t>
      </w:r>
      <w:r>
        <w:tab/>
      </w:r>
      <w:r w:rsidR="002C0151" w:rsidRPr="002C0151">
        <w:t>В сотрудничестве с международными организациями, в том числе, с Це</w:t>
      </w:r>
      <w:r w:rsidR="002C0151" w:rsidRPr="002C0151">
        <w:t>н</w:t>
      </w:r>
      <w:r w:rsidR="002C0151" w:rsidRPr="002C0151">
        <w:t>тром Организации по безопасности и сотрудничеству в Европе в Ашхабаде, пр</w:t>
      </w:r>
      <w:r w:rsidR="002C0151" w:rsidRPr="002C0151">
        <w:t>о</w:t>
      </w:r>
      <w:r w:rsidR="002C0151" w:rsidRPr="002C0151">
        <w:t>водятся планомерные семинары, курсы, тренинги по обучению сотрудников с</w:t>
      </w:r>
      <w:r w:rsidR="002C0151" w:rsidRPr="002C0151">
        <w:t>и</w:t>
      </w:r>
      <w:r w:rsidR="002C0151" w:rsidRPr="002C0151">
        <w:t>стемы исполнения наказания по вышеуказанным международно-правовым ста</w:t>
      </w:r>
      <w:r w:rsidR="002C0151" w:rsidRPr="002C0151">
        <w:t>н</w:t>
      </w:r>
      <w:r w:rsidR="002C0151" w:rsidRPr="002C0151">
        <w:t>дартам обращения с заключенными, организовываются поездки для ознакомл</w:t>
      </w:r>
      <w:r w:rsidR="002C0151" w:rsidRPr="002C0151">
        <w:t>е</w:t>
      </w:r>
      <w:r w:rsidR="002C0151" w:rsidRPr="002C0151">
        <w:t xml:space="preserve">ния с пенитенциарной системой других государств. В этих мероприятиях также принимают участие преподаватели образовательных учреждений, в частности ВУЗов подведомственных правоохранительным органам, которые полученную дополнительную информацию по данной теме используют в рамках занятий, проводимых со студентами института. </w:t>
      </w:r>
    </w:p>
    <w:p w:rsidR="002C0151" w:rsidRPr="002C0151" w:rsidRDefault="00131F5C" w:rsidP="00131F5C">
      <w:pPr>
        <w:pStyle w:val="SingleTxt"/>
      </w:pPr>
      <w:r>
        <w:t>124.</w:t>
      </w:r>
      <w:r>
        <w:tab/>
      </w:r>
      <w:r w:rsidR="002C0151" w:rsidRPr="002C0151">
        <w:t>За период с января 2012 по май 2015 года международными организациями, в том числе Организацией по безопасности и сотрудничеству в Европе, Межд</w:t>
      </w:r>
      <w:r w:rsidR="002C0151" w:rsidRPr="002C0151">
        <w:t>у</w:t>
      </w:r>
      <w:r w:rsidR="002C0151" w:rsidRPr="002C0151">
        <w:t>народным комитетом Красного Креста, Управлением Организации Объедине</w:t>
      </w:r>
      <w:r w:rsidR="002C0151" w:rsidRPr="002C0151">
        <w:t>н</w:t>
      </w:r>
      <w:r w:rsidR="002C0151" w:rsidRPr="002C0151">
        <w:t>ных Наций по наркотикам и преступности, Детским фондом Организации Об</w:t>
      </w:r>
      <w:r w:rsidR="002C0151" w:rsidRPr="002C0151">
        <w:t>ъ</w:t>
      </w:r>
      <w:r w:rsidR="002C0151" w:rsidRPr="002C0151">
        <w:t>единенных Наций, Программой по предотвращению распространения наркот</w:t>
      </w:r>
      <w:r w:rsidR="002C0151" w:rsidRPr="002C0151">
        <w:t>и</w:t>
      </w:r>
      <w:r w:rsidR="002C0151" w:rsidRPr="002C0151">
        <w:t>ков в Центральной Азии и Всемирной организацией здравоохранения в Туркм</w:t>
      </w:r>
      <w:r w:rsidR="002C0151" w:rsidRPr="002C0151">
        <w:t>е</w:t>
      </w:r>
      <w:r w:rsidR="002C0151" w:rsidRPr="002C0151">
        <w:t>нистане были проведены 11 семинаров, круглых столов, тренингов и пять озн</w:t>
      </w:r>
      <w:r w:rsidR="002C0151" w:rsidRPr="002C0151">
        <w:t>а</w:t>
      </w:r>
      <w:r w:rsidR="002C0151" w:rsidRPr="002C0151">
        <w:t>комительных поездок за границу с целью обучения сотрудников системы испо</w:t>
      </w:r>
      <w:r w:rsidR="002C0151" w:rsidRPr="002C0151">
        <w:t>л</w:t>
      </w:r>
      <w:r w:rsidR="002C0151" w:rsidRPr="002C0151">
        <w:t>нения наказания МВД Туркменистана международно-правовым стандартам о</w:t>
      </w:r>
      <w:r w:rsidR="002C0151" w:rsidRPr="002C0151">
        <w:t>б</w:t>
      </w:r>
      <w:r w:rsidR="002C0151" w:rsidRPr="002C0151">
        <w:t>ращения с заключенными и пенитенциарными системами других стран, в кот</w:t>
      </w:r>
      <w:r w:rsidR="002C0151" w:rsidRPr="002C0151">
        <w:t>о</w:t>
      </w:r>
      <w:r w:rsidR="002C0151" w:rsidRPr="002C0151">
        <w:t>рых приняли участие 171 человек.</w:t>
      </w:r>
    </w:p>
    <w:p w:rsidR="002C0151" w:rsidRPr="002C0151" w:rsidRDefault="00131F5C" w:rsidP="00131F5C">
      <w:pPr>
        <w:pStyle w:val="SingleTxt"/>
      </w:pPr>
      <w:r>
        <w:t>125.</w:t>
      </w:r>
      <w:r>
        <w:tab/>
      </w:r>
      <w:r w:rsidR="002C0151" w:rsidRPr="002C0151">
        <w:t>Для повышения профессионализма по расследованию пыток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1999 года внедрены во все учебные программы по по</w:t>
      </w:r>
      <w:r w:rsidR="002C0151" w:rsidRPr="002C0151">
        <w:t>д</w:t>
      </w:r>
      <w:r w:rsidR="002C0151" w:rsidRPr="002C0151">
        <w:t>готовке и переподготовке юридических кадров, с выделением специальных уче</w:t>
      </w:r>
      <w:r w:rsidR="002C0151" w:rsidRPr="002C0151">
        <w:t>б</w:t>
      </w:r>
      <w:r w:rsidR="002C0151" w:rsidRPr="002C0151">
        <w:t xml:space="preserve">ных часов. </w:t>
      </w:r>
    </w:p>
    <w:p w:rsidR="002C0151" w:rsidRPr="002C0151" w:rsidRDefault="00131F5C" w:rsidP="00131F5C">
      <w:pPr>
        <w:pStyle w:val="SingleTxt"/>
      </w:pPr>
      <w:r>
        <w:t>126.</w:t>
      </w:r>
      <w:r>
        <w:tab/>
      </w:r>
      <w:r w:rsidR="002C0151" w:rsidRPr="002C0151">
        <w:t>Что касается подпункта iv) пункта 9 Заключительных замечаний Комитета по правам человека относительно предоставления разрешения признанным ме</w:t>
      </w:r>
      <w:r w:rsidR="002C0151" w:rsidRPr="002C0151">
        <w:t>ж</w:t>
      </w:r>
      <w:r w:rsidR="002C0151" w:rsidRPr="002C0151">
        <w:t>дународным гуманитарным организациям на посещение всех мест лишения св</w:t>
      </w:r>
      <w:r w:rsidR="002C0151" w:rsidRPr="002C0151">
        <w:t>о</w:t>
      </w:r>
      <w:r w:rsidR="002C0151" w:rsidRPr="002C0151">
        <w:t>боды информируем, что Министерство внутренних дел Туркменистана в введ</w:t>
      </w:r>
      <w:r w:rsidR="002C0151" w:rsidRPr="002C0151">
        <w:t>е</w:t>
      </w:r>
      <w:r w:rsidR="002C0151" w:rsidRPr="002C0151">
        <w:t xml:space="preserve">нии, которого находятся все пенитенциарные учреждения страны по вопросам </w:t>
      </w:r>
      <w:r w:rsidR="002C0151" w:rsidRPr="002C0151">
        <w:lastRenderedPageBreak/>
        <w:t>предоставления международным организациям доступа во все места содержания под стражей, тесно сотрудничает с Международным комитетом Красного Креста и Организацией по безопасности и сотрудничеству в Европе. Правительством Туркменистана и Региональным представительством МККК в Центральной Азии разработан План действий в рамках многостороннего сотрудничества в сфере пенитенциарной системы, который ежегодно обновляется. В соответствии с этим Планом начиная с 2011 года начались гуманитарные посещения представителей МККК в отобранные пенитенциарные учреждения.</w:t>
      </w:r>
    </w:p>
    <w:p w:rsidR="002C0151" w:rsidRPr="002C0151" w:rsidRDefault="00131F5C" w:rsidP="00131F5C">
      <w:pPr>
        <w:pStyle w:val="SingleTxt"/>
      </w:pPr>
      <w:r>
        <w:t>127.</w:t>
      </w:r>
      <w:r>
        <w:tab/>
      </w:r>
      <w:r w:rsidR="002C0151" w:rsidRPr="002C0151">
        <w:t>Делегации Международного комитета Красного Креста в период с 2011 по 2014 год посетили четыре учреждения:</w:t>
      </w:r>
    </w:p>
    <w:p w:rsidR="002C0151" w:rsidRPr="002C0151" w:rsidRDefault="002C0151" w:rsidP="00131F5C">
      <w:pPr>
        <w:pStyle w:val="Bullet1"/>
      </w:pPr>
      <w:r w:rsidRPr="002C0151">
        <w:t>16 июля 2011 года лечебно-трудовое учреждение (АН−Р/4 Управления п</w:t>
      </w:r>
      <w:r w:rsidRPr="002C0151">
        <w:t>о</w:t>
      </w:r>
      <w:r w:rsidRPr="002C0151">
        <w:t>лиции Ахалского велаята) и ознакомились с условиями, созданными для находящихся там лиц;</w:t>
      </w:r>
    </w:p>
    <w:p w:rsidR="002C0151" w:rsidRPr="002C0151" w:rsidRDefault="002C0151" w:rsidP="00131F5C">
      <w:pPr>
        <w:pStyle w:val="Bullet1"/>
      </w:pPr>
      <w:r w:rsidRPr="002C0151">
        <w:t>7 апреля – воспитательную колонию (МР−К/18 Управления полиции М</w:t>
      </w:r>
      <w:r w:rsidRPr="002C0151">
        <w:t>а</w:t>
      </w:r>
      <w:r w:rsidRPr="002C0151">
        <w:t>рыйского велаята), где содержатся несовершеннолетние мальчики;</w:t>
      </w:r>
    </w:p>
    <w:p w:rsidR="002C0151" w:rsidRPr="002C0151" w:rsidRDefault="002C0151" w:rsidP="00131F5C">
      <w:pPr>
        <w:pStyle w:val="Bullet1"/>
      </w:pPr>
      <w:r w:rsidRPr="002C0151">
        <w:t>10 декабря 2012 года – мужскую колонию (строго режима) (АХ−К/16 Управления полиции Ахалского велаята в городе Теджен);</w:t>
      </w:r>
    </w:p>
    <w:p w:rsidR="002C0151" w:rsidRPr="002C0151" w:rsidRDefault="002C0151" w:rsidP="00131F5C">
      <w:pPr>
        <w:pStyle w:val="Bullet1"/>
      </w:pPr>
      <w:r w:rsidRPr="002C0151">
        <w:t>17 июля 2014 года – новую женскую колонию (ДЗ−К/8 Управления полиции Дашогузского велаята);</w:t>
      </w:r>
    </w:p>
    <w:p w:rsidR="002C0151" w:rsidRPr="002C0151" w:rsidRDefault="00131F5C" w:rsidP="00131F5C">
      <w:pPr>
        <w:pStyle w:val="SingleTxt"/>
      </w:pPr>
      <w:r>
        <w:t>128.</w:t>
      </w:r>
      <w:r>
        <w:tab/>
      </w:r>
      <w:r w:rsidR="002C0151" w:rsidRPr="002C0151">
        <w:t>19 августа 2014 года Глава Центра Организации по безопасности и сотру</w:t>
      </w:r>
      <w:r w:rsidR="002C0151" w:rsidRPr="002C0151">
        <w:t>д</w:t>
      </w:r>
      <w:r w:rsidR="002C0151" w:rsidRPr="002C0151">
        <w:t>ничества в Европе в городе Ашхабаде господин Иво Петров посетил женскую колонию (ДЗ−К/8 Управления полиции Дашогузского велаята).</w:t>
      </w:r>
    </w:p>
    <w:p w:rsidR="002C0151" w:rsidRPr="002C0151" w:rsidRDefault="00131F5C" w:rsidP="00131F5C">
      <w:pPr>
        <w:pStyle w:val="SingleTxt"/>
      </w:pPr>
      <w:r>
        <w:t>129.</w:t>
      </w:r>
      <w:r>
        <w:tab/>
      </w:r>
      <w:r w:rsidR="002C0151" w:rsidRPr="002C0151">
        <w:t>В ходе посещений международным экспертам и гостям была предоставлена возможность осмотреть все помещения учреждения, им были показаны спальные помещения, пищевые блоки, банно-прачечные комплексы, комнаты встреч, ко</w:t>
      </w:r>
      <w:r w:rsidR="002C0151" w:rsidRPr="002C0151">
        <w:t>м</w:t>
      </w:r>
      <w:r w:rsidR="002C0151" w:rsidRPr="002C0151">
        <w:t>наты для телефонных переговоров, средняя школа, библиотеки, медицинские корпуса, спортивные объекты, производственная зон, мастерские, парикмахе</w:t>
      </w:r>
      <w:r w:rsidR="002C0151" w:rsidRPr="002C0151">
        <w:t>р</w:t>
      </w:r>
      <w:r w:rsidR="002C0151" w:rsidRPr="002C0151">
        <w:t>ские, клубы и административные корпуса, а также их ознакомили с ходом стро</w:t>
      </w:r>
      <w:r w:rsidR="002C0151" w:rsidRPr="002C0151">
        <w:t>и</w:t>
      </w:r>
      <w:r w:rsidR="002C0151" w:rsidRPr="002C0151">
        <w:t>тельства, которое ведется на территориях колоний.</w:t>
      </w:r>
    </w:p>
    <w:p w:rsidR="002C0151" w:rsidRPr="002C0151" w:rsidRDefault="00131F5C" w:rsidP="00131F5C">
      <w:pPr>
        <w:pStyle w:val="SingleTxt"/>
      </w:pPr>
      <w:r>
        <w:t>130.</w:t>
      </w:r>
      <w:r>
        <w:tab/>
      </w:r>
      <w:r w:rsidR="002C0151" w:rsidRPr="002C0151">
        <w:t>Начиная с 2015 года туркменской стороной совместно с Международным комитетом Красного Креста ведется работа по рассмотрению и согласованию проекта "Соглашения между Туркменистаном и Международным комитетом Красного Креста в области гуманитарного посещения пенитенциарных учрежд</w:t>
      </w:r>
      <w:r w:rsidR="002C0151" w:rsidRPr="002C0151">
        <w:t>е</w:t>
      </w:r>
      <w:r w:rsidR="002C0151" w:rsidRPr="002C0151">
        <w:t>ний".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131F5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8</w:t>
      </w: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131F5C" w:rsidRPr="00131F5C" w:rsidRDefault="00131F5C" w:rsidP="00131F5C">
      <w:pPr>
        <w:pStyle w:val="SingleTxt"/>
        <w:spacing w:after="0" w:line="120" w:lineRule="exact"/>
        <w:rPr>
          <w:sz w:val="10"/>
        </w:rPr>
      </w:pPr>
    </w:p>
    <w:p w:rsidR="002C0151" w:rsidRPr="002C0151" w:rsidRDefault="00131F5C" w:rsidP="00131F5C">
      <w:pPr>
        <w:pStyle w:val="SingleTxt"/>
      </w:pPr>
      <w:r>
        <w:t>131.</w:t>
      </w:r>
      <w:r>
        <w:tab/>
      </w:r>
      <w:r w:rsidR="002C0151" w:rsidRPr="002C0151">
        <w:t>Согласно статье 33 Конституции Туркменистана граждане имеют право на труд, на выбор по своему усмотрению профессии, рода занятий и места работы, на здоровые и безопасные условия труда.</w:t>
      </w:r>
    </w:p>
    <w:p w:rsidR="002C0151" w:rsidRPr="002C0151" w:rsidRDefault="00131F5C" w:rsidP="00131F5C">
      <w:pPr>
        <w:pStyle w:val="SingleTxt"/>
      </w:pPr>
      <w:r>
        <w:t>132.</w:t>
      </w:r>
      <w:r>
        <w:tab/>
      </w:r>
      <w:r w:rsidR="002C0151" w:rsidRPr="002C0151">
        <w:t>Туркменистан является участником Дополнительной конвенции Организ</w:t>
      </w:r>
      <w:r w:rsidR="002C0151" w:rsidRPr="002C0151">
        <w:t>а</w:t>
      </w:r>
      <w:r w:rsidR="002C0151" w:rsidRPr="002C0151">
        <w:t>ции Объединенных Наций 1956 года об упразднении рабства, работорговли и и</w:t>
      </w:r>
      <w:r w:rsidR="002C0151" w:rsidRPr="002C0151">
        <w:t>н</w:t>
      </w:r>
      <w:r w:rsidR="002C0151" w:rsidRPr="002C0151">
        <w:t>ститутов и обычаев, сходных с рабством и соблюдает основные положения да</w:t>
      </w:r>
      <w:r w:rsidR="002C0151" w:rsidRPr="002C0151">
        <w:t>н</w:t>
      </w:r>
      <w:r w:rsidR="002C0151" w:rsidRPr="002C0151">
        <w:t>ной Конвенции. В Туркменистане запрещается принудительный или обязател</w:t>
      </w:r>
      <w:r w:rsidR="002C0151" w:rsidRPr="002C0151">
        <w:t>ь</w:t>
      </w:r>
      <w:r w:rsidR="002C0151" w:rsidRPr="002C0151">
        <w:t xml:space="preserve">ный труд. </w:t>
      </w:r>
    </w:p>
    <w:p w:rsidR="002C0151" w:rsidRPr="002C0151" w:rsidRDefault="00131F5C" w:rsidP="00131F5C">
      <w:pPr>
        <w:pStyle w:val="SingleTxt"/>
      </w:pPr>
      <w:r>
        <w:t>133.</w:t>
      </w:r>
      <w:r>
        <w:tab/>
      </w:r>
      <w:r w:rsidR="002C0151" w:rsidRPr="002C0151">
        <w:t>Согласно с</w:t>
      </w:r>
      <w:r w:rsidR="002C0151" w:rsidRPr="002C0151">
        <w:rPr>
          <w:bCs/>
        </w:rPr>
        <w:t xml:space="preserve">татье 8 Трудового кодекса Туркменистана </w:t>
      </w:r>
      <w:r w:rsidR="002C0151" w:rsidRPr="002C0151">
        <w:t>принудительным или обязательным трудом считается всякая работа (служба), требуемая от какого-либо лица под угрозой какого-либо наказания, для выполнения которой это лицо не предложило своих услуг добровольно. Перечень работ, которые согласно К</w:t>
      </w:r>
      <w:r w:rsidR="002C0151" w:rsidRPr="002C0151">
        <w:t>о</w:t>
      </w:r>
      <w:r w:rsidR="002C0151" w:rsidRPr="002C0151">
        <w:lastRenderedPageBreak/>
        <w:t>дексу не считаются принудительным или обязательным трудом, соответствует Пакту.</w:t>
      </w:r>
    </w:p>
    <w:p w:rsidR="002C0151" w:rsidRPr="002C0151" w:rsidRDefault="00131F5C" w:rsidP="00131F5C">
      <w:pPr>
        <w:pStyle w:val="SingleTxt"/>
      </w:pPr>
      <w:r>
        <w:t>134.</w:t>
      </w:r>
      <w:r>
        <w:tab/>
      </w:r>
      <w:r w:rsidR="002C0151" w:rsidRPr="002C0151">
        <w:t>Постановлением Меджлиса Туркменистана 20 декабря 1996 года ратифиц</w:t>
      </w:r>
      <w:r w:rsidR="002C0151" w:rsidRPr="002C0151">
        <w:t>и</w:t>
      </w:r>
      <w:r w:rsidR="002C0151" w:rsidRPr="002C0151">
        <w:t>рованы конвенция Международной организации труда об упразднении принуд</w:t>
      </w:r>
      <w:r w:rsidR="002C0151" w:rsidRPr="002C0151">
        <w:t>и</w:t>
      </w:r>
      <w:r w:rsidR="002C0151" w:rsidRPr="002C0151">
        <w:t>тельного труда (№ 105) и о принудительном труде (№ 29). Положения указанных конвенций нашли свое отражение в законодательных актах Туркменистана, рег</w:t>
      </w:r>
      <w:r w:rsidR="002C0151" w:rsidRPr="002C0151">
        <w:t>у</w:t>
      </w:r>
      <w:r w:rsidR="002C0151" w:rsidRPr="002C0151">
        <w:t>лирующих вопросы труда и занятости.</w:t>
      </w:r>
    </w:p>
    <w:p w:rsidR="002C0151" w:rsidRPr="002C0151" w:rsidRDefault="00131F5C" w:rsidP="00131F5C">
      <w:pPr>
        <w:pStyle w:val="SingleTxt"/>
      </w:pPr>
      <w:r>
        <w:t>135.</w:t>
      </w:r>
      <w:r>
        <w:tab/>
      </w:r>
      <w:r w:rsidR="002C0151" w:rsidRPr="002C0151">
        <w:t>В 2000 году в действующий Уголовный кодекс Туркменистана были внес</w:t>
      </w:r>
      <w:r w:rsidR="002C0151" w:rsidRPr="002C0151">
        <w:t>е</w:t>
      </w:r>
      <w:r w:rsidR="002C0151" w:rsidRPr="002C0151">
        <w:t>ны изменения, в результате которых статья 69 Кодекса, на основании которой с</w:t>
      </w:r>
      <w:r w:rsidR="002C0151" w:rsidRPr="002C0151">
        <w:t>у</w:t>
      </w:r>
      <w:r w:rsidR="002C0151" w:rsidRPr="002C0151">
        <w:t>ды могли назначить условное осуждение с привлечением к труду, была исключ</w:t>
      </w:r>
      <w:r w:rsidR="002C0151" w:rsidRPr="002C0151">
        <w:t>е</w:t>
      </w:r>
      <w:r w:rsidR="002C0151" w:rsidRPr="002C0151">
        <w:t>на. Данная статья Уголовного кодекса Туркменистана отменена Законом Туркм</w:t>
      </w:r>
      <w:r w:rsidR="002C0151" w:rsidRPr="002C0151">
        <w:t>е</w:t>
      </w:r>
      <w:r w:rsidR="002C0151" w:rsidRPr="002C0151">
        <w:t>нистана от 19 декабря 2000 года.</w:t>
      </w:r>
    </w:p>
    <w:p w:rsidR="002C0151" w:rsidRPr="002C0151" w:rsidRDefault="00131F5C" w:rsidP="00131F5C">
      <w:pPr>
        <w:pStyle w:val="SingleTxt"/>
      </w:pPr>
      <w:r>
        <w:t>136.</w:t>
      </w:r>
      <w:r>
        <w:tab/>
      </w:r>
      <w:r w:rsidR="002C0151" w:rsidRPr="002C0151">
        <w:t>В соответствии со статьей 79 Уголовно-исполнительного кодекса Туркмен</w:t>
      </w:r>
      <w:r w:rsidR="002C0151" w:rsidRPr="002C0151">
        <w:t>и</w:t>
      </w:r>
      <w:r w:rsidR="002C0151" w:rsidRPr="002C0151">
        <w:t>стана осужденные могут привлекаться без оплаты труда к работам по благ</w:t>
      </w:r>
      <w:r w:rsidR="002C0151" w:rsidRPr="002C0151">
        <w:t>о</w:t>
      </w:r>
      <w:r w:rsidR="002C0151" w:rsidRPr="002C0151">
        <w:t>устройству исправительных учреждений и прилегающих к ним территорий, а также по улучшению культурно-бытовых условий и обеспечению продовол</w:t>
      </w:r>
      <w:r w:rsidR="002C0151" w:rsidRPr="002C0151">
        <w:t>ь</w:t>
      </w:r>
      <w:r w:rsidR="002C0151" w:rsidRPr="002C0151">
        <w:t>ствием.</w:t>
      </w:r>
    </w:p>
    <w:p w:rsidR="002C0151" w:rsidRPr="002C0151" w:rsidRDefault="00131F5C" w:rsidP="00131F5C">
      <w:pPr>
        <w:pStyle w:val="SingleTxt"/>
      </w:pPr>
      <w:r>
        <w:t>137.</w:t>
      </w:r>
      <w:r>
        <w:tab/>
      </w:r>
      <w:r w:rsidR="002C0151" w:rsidRPr="002C0151">
        <w:t>14 декабря 2007 года в Туркменистане был принят Закон Туркменистана "О борьбе с торговлей людьми". Закон определяет правовые, организационные основы борьбы с торговлей людьми в Туркменистане и направлен на обеспеч</w:t>
      </w:r>
      <w:r w:rsidR="002C0151" w:rsidRPr="002C0151">
        <w:t>е</w:t>
      </w:r>
      <w:r w:rsidR="002C0151" w:rsidRPr="002C0151">
        <w:t>ние государственных гарантий свободы личности, защиты общества от торговли людьми.</w:t>
      </w:r>
    </w:p>
    <w:p w:rsidR="002C0151" w:rsidRPr="002C0151" w:rsidRDefault="00131F5C" w:rsidP="00131F5C">
      <w:pPr>
        <w:pStyle w:val="SingleTxt"/>
      </w:pPr>
      <w:r>
        <w:t>138.</w:t>
      </w:r>
      <w:r>
        <w:tab/>
      </w:r>
      <w:r w:rsidR="002C0151" w:rsidRPr="002C0151">
        <w:t>18 апреля 2009 года был утвержден и введен в действие новый Уголовно-процессуальный кодекс Туркменистана, а 10 мая 2010 года был принят Закон Туркменистана "О внесении изменений и дополнений в Уголовный кодекс Тур</w:t>
      </w:r>
      <w:r w:rsidR="002C0151" w:rsidRPr="002C0151">
        <w:t>к</w:t>
      </w:r>
      <w:r w:rsidR="002C0151" w:rsidRPr="002C0151">
        <w:t>менистана и утверждении его в новой редакции", вступивший в силу с 1 июля 2010 года, в котором предусмотрена уголовная ответственность за торговлю людьми (статья129).</w:t>
      </w:r>
    </w:p>
    <w:p w:rsidR="002C0151" w:rsidRPr="002C0151" w:rsidRDefault="00131F5C" w:rsidP="00131F5C">
      <w:pPr>
        <w:pStyle w:val="SingleTxt"/>
      </w:pPr>
      <w:r>
        <w:t>139.</w:t>
      </w:r>
      <w:r>
        <w:tab/>
      </w:r>
      <w:r w:rsidR="002C0151" w:rsidRPr="002C0151">
        <w:t>В соответствии с нормами и принципами международного права Туркмен</w:t>
      </w:r>
      <w:r w:rsidR="002C0151" w:rsidRPr="002C0151">
        <w:t>и</w:t>
      </w:r>
      <w:r w:rsidR="002C0151" w:rsidRPr="002C0151">
        <w:t>стан сотрудничает с иностранными государствами и их компетентными органами по вопросам борьбы с торговлей людьми, а также с международными организ</w:t>
      </w:r>
      <w:r w:rsidR="002C0151" w:rsidRPr="002C0151">
        <w:t>а</w:t>
      </w:r>
      <w:r w:rsidR="002C0151" w:rsidRPr="002C0151">
        <w:t>циями, осуществляющими борьбу с торговлей людьми и содействующими защ</w:t>
      </w:r>
      <w:r w:rsidR="002C0151" w:rsidRPr="002C0151">
        <w:t>и</w:t>
      </w:r>
      <w:r w:rsidR="002C0151" w:rsidRPr="002C0151">
        <w:t>те прав и законных интересов жертв торговли людьми.</w:t>
      </w:r>
    </w:p>
    <w:p w:rsidR="002C0151" w:rsidRPr="002C0151" w:rsidRDefault="00131F5C" w:rsidP="00131F5C">
      <w:pPr>
        <w:pStyle w:val="SingleTxt"/>
      </w:pPr>
      <w:r>
        <w:t>140.</w:t>
      </w:r>
      <w:r>
        <w:tab/>
      </w:r>
      <w:r w:rsidR="002C0151" w:rsidRPr="002C0151">
        <w:t>В настоящее время совместно с Представительством Международной орг</w:t>
      </w:r>
      <w:r w:rsidR="002C0151" w:rsidRPr="002C0151">
        <w:t>а</w:t>
      </w:r>
      <w:r w:rsidR="002C0151" w:rsidRPr="002C0151">
        <w:t>низации по миграции в Туркменистане разрабатывается проект Национального плана действия по противодействию торговле людьми на 2016−2018 годы.</w:t>
      </w:r>
      <w:r w:rsidR="002C0151" w:rsidRPr="002C0151">
        <w:rPr>
          <w:bCs/>
        </w:rPr>
        <w:t xml:space="preserve"> </w:t>
      </w:r>
      <w:r w:rsidR="002C0151" w:rsidRPr="002C0151">
        <w:t>С</w:t>
      </w:r>
      <w:r w:rsidR="002C0151" w:rsidRPr="002C0151">
        <w:t>о</w:t>
      </w:r>
      <w:r w:rsidR="002C0151" w:rsidRPr="002C0151">
        <w:t>здана рабочая группа из представителей соответствующих государственных структур и общественных организаций. Проведены ряд семинаров, тренингов и встреч для членов рабочей группы. Работа над Планом действий продолжается. Национальным координирующим органом в области торговли людьми была сп</w:t>
      </w:r>
      <w:r w:rsidR="002C0151" w:rsidRPr="002C0151">
        <w:t>е</w:t>
      </w:r>
      <w:r w:rsidR="002C0151" w:rsidRPr="002C0151">
        <w:t>циально определена Генеральная прокуратура Туркменистана.</w:t>
      </w:r>
    </w:p>
    <w:p w:rsidR="002C0151" w:rsidRPr="002C0151" w:rsidRDefault="00131F5C" w:rsidP="00131F5C">
      <w:pPr>
        <w:pStyle w:val="SingleTxt"/>
      </w:pPr>
      <w:r>
        <w:t>141.</w:t>
      </w:r>
      <w:r>
        <w:tab/>
      </w:r>
      <w:r w:rsidR="002C0151" w:rsidRPr="002C0151">
        <w:t>13−14 мая 2015 года Представительство Международной организации по миграции в Туркменистане при сотрудничестве с Правительством Туркменистана и при поддержке Бюро по международной борьбе с наркотиками и правоохран</w:t>
      </w:r>
      <w:r w:rsidR="002C0151" w:rsidRPr="002C0151">
        <w:t>и</w:t>
      </w:r>
      <w:r w:rsidR="002C0151" w:rsidRPr="002C0151">
        <w:t>тельной деятельности Госдепартамента США организовало региональный сем</w:t>
      </w:r>
      <w:r w:rsidR="002C0151" w:rsidRPr="002C0151">
        <w:t>и</w:t>
      </w:r>
      <w:r w:rsidR="002C0151" w:rsidRPr="002C0151">
        <w:t>нар по идентификации пострадавших от торговли людьми правоохранительными органами и механизмам перенаправления.</w:t>
      </w:r>
    </w:p>
    <w:p w:rsidR="002C0151" w:rsidRPr="002C0151" w:rsidRDefault="00131F5C" w:rsidP="00131F5C">
      <w:pPr>
        <w:pStyle w:val="SingleTxt"/>
      </w:pPr>
      <w:r>
        <w:t>142.</w:t>
      </w:r>
      <w:r>
        <w:tab/>
      </w:r>
      <w:r w:rsidR="002C0151" w:rsidRPr="002C0151">
        <w:t>В региональном семинаре приняли участие сотрудники правоохранител</w:t>
      </w:r>
      <w:r w:rsidR="002C0151" w:rsidRPr="002C0151">
        <w:t>ь</w:t>
      </w:r>
      <w:r w:rsidR="002C0151" w:rsidRPr="002C0151">
        <w:t>ных органов и других государственных организаций, эксперты, представители общественных и международных организаций из Туркменистана, Азербайджа</w:t>
      </w:r>
      <w:r w:rsidR="002C0151" w:rsidRPr="002C0151">
        <w:t>н</w:t>
      </w:r>
      <w:r w:rsidR="002C0151" w:rsidRPr="002C0151">
        <w:lastRenderedPageBreak/>
        <w:t>ской Республики, Австрии, Республики Казахстан, Российской Федерации и Т</w:t>
      </w:r>
      <w:r w:rsidR="002C0151" w:rsidRPr="002C0151">
        <w:t>у</w:t>
      </w:r>
      <w:r w:rsidR="002C0151" w:rsidRPr="002C0151">
        <w:t>рецкой Республики.</w:t>
      </w:r>
    </w:p>
    <w:p w:rsidR="002C0151" w:rsidRPr="002C0151" w:rsidRDefault="00131F5C" w:rsidP="00131F5C">
      <w:pPr>
        <w:pStyle w:val="SingleTxt"/>
      </w:pPr>
      <w:r>
        <w:t>143.</w:t>
      </w:r>
      <w:r>
        <w:tab/>
      </w:r>
      <w:r w:rsidR="002C0151" w:rsidRPr="002C0151">
        <w:t>Участники были ознакомлены с проблемами и возможными решениями в имплементации нормативно-правовых документов в сфере идентификации п</w:t>
      </w:r>
      <w:r w:rsidR="002C0151" w:rsidRPr="002C0151">
        <w:t>о</w:t>
      </w:r>
      <w:r w:rsidR="002C0151" w:rsidRPr="002C0151">
        <w:t>страдавших от торговли людей, их перенаправление, оказания поддержки и п</w:t>
      </w:r>
      <w:r w:rsidR="002C0151" w:rsidRPr="002C0151">
        <w:t>о</w:t>
      </w:r>
      <w:r w:rsidR="002C0151" w:rsidRPr="002C0151">
        <w:t>мощи жертвам торговли людьми, включая реабилитацию, правовую помощь, возмещение ущерба и последующую реинтеграцию, а также обменялись опытом по координации деятельности между ведомствами и общественными организ</w:t>
      </w:r>
      <w:r w:rsidR="002C0151" w:rsidRPr="002C0151">
        <w:t>а</w:t>
      </w:r>
      <w:r w:rsidR="002C0151" w:rsidRPr="002C0151">
        <w:t>циями в рамках таких нормативно-правовых актов, как Стандартные операти</w:t>
      </w:r>
      <w:r w:rsidR="002C0151" w:rsidRPr="002C0151">
        <w:t>в</w:t>
      </w:r>
      <w:r w:rsidR="002C0151" w:rsidRPr="002C0151">
        <w:t>ные процедуры по идентификации пострадавших и их перенаправлению.</w:t>
      </w:r>
    </w:p>
    <w:p w:rsidR="002C0151" w:rsidRPr="002C0151" w:rsidRDefault="00131F5C" w:rsidP="003F4207">
      <w:pPr>
        <w:pStyle w:val="SingleTxt"/>
      </w:pPr>
      <w:r>
        <w:t>144.</w:t>
      </w:r>
      <w:r>
        <w:tab/>
      </w:r>
      <w:r w:rsidR="002C0151" w:rsidRPr="002C0151">
        <w:t>За период с января 2012 года по май 2015 года совместно с Представител</w:t>
      </w:r>
      <w:r w:rsidR="002C0151" w:rsidRPr="002C0151">
        <w:t>ь</w:t>
      </w:r>
      <w:r w:rsidR="002C0151" w:rsidRPr="002C0151">
        <w:t>ством Международной организации по миграции в Туркменистане проведено 34</w:t>
      </w:r>
      <w:r w:rsidR="003F4207">
        <w:rPr>
          <w:lang w:val="en-US"/>
        </w:rPr>
        <w:t> </w:t>
      </w:r>
      <w:r w:rsidR="002C0151" w:rsidRPr="002C0151">
        <w:t xml:space="preserve">мероприятия, включая семинары, тренинги, рабочие встречи. За этот период проведены две международные конференции и две ознакомительные поездки по обмену опытом в области противодействия торговли людьми для представителей правоохранительных органов и общественных организаций. </w:t>
      </w:r>
    </w:p>
    <w:p w:rsidR="002C0151" w:rsidRPr="002C0151" w:rsidRDefault="00131F5C" w:rsidP="00131F5C">
      <w:pPr>
        <w:pStyle w:val="SingleTxt"/>
      </w:pPr>
      <w:r>
        <w:t>145.</w:t>
      </w:r>
      <w:r>
        <w:tab/>
      </w:r>
      <w:r w:rsidR="002C0151" w:rsidRPr="002C0151">
        <w:t>17−18 июня 2015 года планируется проведение в городе Ашхабаде Реги</w:t>
      </w:r>
      <w:r w:rsidR="002C0151" w:rsidRPr="002C0151">
        <w:t>о</w:t>
      </w:r>
      <w:r w:rsidR="002C0151" w:rsidRPr="002C0151">
        <w:t>нального форума по "Международному сотрудничеству в области миграции и г</w:t>
      </w:r>
      <w:r w:rsidR="002C0151" w:rsidRPr="002C0151">
        <w:t>о</w:t>
      </w:r>
      <w:r w:rsidR="002C0151" w:rsidRPr="002C0151">
        <w:t>товности к чрезвычайным ситуациям".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9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146.</w:t>
      </w:r>
      <w:r>
        <w:tab/>
      </w:r>
      <w:r w:rsidR="002C0151" w:rsidRPr="002C0151">
        <w:t>Согласно статье 23 Конституции Туркменистана гражданин может быть арестован лишь при наличии точно указанных в законе оснований по решению суда или с санкции прокурора. В случаях, не терпящих отлагательства и точно указанных в законе, уполномоченные на то государственные органы вправе вр</w:t>
      </w:r>
      <w:r w:rsidR="002C0151" w:rsidRPr="002C0151">
        <w:t>е</w:t>
      </w:r>
      <w:r w:rsidR="002C0151" w:rsidRPr="002C0151">
        <w:t>менно задерживать граждан.</w:t>
      </w:r>
    </w:p>
    <w:p w:rsidR="002C0151" w:rsidRPr="002C0151" w:rsidRDefault="00691FBB" w:rsidP="00131F5C">
      <w:pPr>
        <w:pStyle w:val="SingleTxt"/>
      </w:pPr>
      <w:r>
        <w:t>147.</w:t>
      </w:r>
      <w:r>
        <w:tab/>
      </w:r>
      <w:r w:rsidR="002C0151" w:rsidRPr="002C0151">
        <w:t>Согласно статье 13 Уголовно-процессуального кодекса Туркменистана ка</w:t>
      </w:r>
      <w:r w:rsidR="002C0151" w:rsidRPr="002C0151">
        <w:t>ж</w:t>
      </w:r>
      <w:r w:rsidR="002C0151" w:rsidRPr="002C0151">
        <w:t>дый имеет право на свободу и личную неприкосновенность. Никто не может быть задержан по подозрению в совершении преступления, заключен под стражу или иным образом лишен свободы иначе как на основаниях и в порядке, уст</w:t>
      </w:r>
      <w:r w:rsidR="002C0151" w:rsidRPr="002C0151">
        <w:t>а</w:t>
      </w:r>
      <w:r w:rsidR="002C0151" w:rsidRPr="002C0151">
        <w:t>новленных УПК. Каждому задержанному немедленно сообщаются основания его задержания, а также квалификация преступления, в совершении которого он п</w:t>
      </w:r>
      <w:r w:rsidR="002C0151" w:rsidRPr="002C0151">
        <w:t>о</w:t>
      </w:r>
      <w:r w:rsidR="002C0151" w:rsidRPr="002C0151">
        <w:t>дозревается или обвиняется. Суд, прокурор обязаны немедленно освободить н</w:t>
      </w:r>
      <w:r w:rsidR="002C0151" w:rsidRPr="002C0151">
        <w:t>е</w:t>
      </w:r>
      <w:r w:rsidR="002C0151" w:rsidRPr="002C0151">
        <w:t>законно задержанного или заключенного под стражу, или незаконно помещенн</w:t>
      </w:r>
      <w:r w:rsidR="002C0151" w:rsidRPr="002C0151">
        <w:t>о</w:t>
      </w:r>
      <w:r w:rsidR="002C0151" w:rsidRPr="002C0151">
        <w:t>го в медицинское учреждение, либо содержащегося под стражей свыше срока, предусмотренного законом или приговором.</w:t>
      </w:r>
    </w:p>
    <w:p w:rsidR="002C0151" w:rsidRPr="002C0151" w:rsidRDefault="00691FBB" w:rsidP="00131F5C">
      <w:pPr>
        <w:pStyle w:val="SingleTxt"/>
      </w:pPr>
      <w:r>
        <w:rPr>
          <w:bCs/>
        </w:rPr>
        <w:t>148.</w:t>
      </w:r>
      <w:r>
        <w:rPr>
          <w:bCs/>
        </w:rPr>
        <w:tab/>
      </w:r>
      <w:r w:rsidR="002C0151" w:rsidRPr="002C0151">
        <w:rPr>
          <w:bCs/>
        </w:rPr>
        <w:t>В соответствии со статьей 146 УПК Туркменистана п</w:t>
      </w:r>
      <w:r w:rsidR="002C0151" w:rsidRPr="002C0151">
        <w:t>ри наличии достато</w:t>
      </w:r>
      <w:r w:rsidR="002C0151" w:rsidRPr="002C0151">
        <w:t>ч</w:t>
      </w:r>
      <w:r w:rsidR="002C0151" w:rsidRPr="002C0151">
        <w:t>ных оснований полагать, что подозреваемый, обвиняемый, подсудимый, находясь на свободе, скроется от следствия и суда или воспрепятствует установлению и</w:t>
      </w:r>
      <w:r w:rsidR="002C0151" w:rsidRPr="002C0151">
        <w:t>с</w:t>
      </w:r>
      <w:r w:rsidR="002C0151" w:rsidRPr="002C0151">
        <w:t>тины по уголовному делу, или будет заниматься преступной деятельностью, уч</w:t>
      </w:r>
      <w:r w:rsidR="002C0151" w:rsidRPr="002C0151">
        <w:t>и</w:t>
      </w:r>
      <w:r w:rsidR="002C0151" w:rsidRPr="002C0151">
        <w:t>тывая тяжесть и опасность преступлений, а также для обеспечения исполнения приговора дознаватель, следователь, прокурор, судья и суд вправе применять в порядке, установленном Кодексом, в отношении подозреваемого, обвиняемого, подсудимого одну из мер пресечения, предусмотренных статьей 147 УПК.</w:t>
      </w:r>
    </w:p>
    <w:p w:rsidR="002C0151" w:rsidRPr="002C0151" w:rsidRDefault="00691FBB" w:rsidP="00131F5C">
      <w:pPr>
        <w:pStyle w:val="SingleTxt"/>
      </w:pPr>
      <w:r>
        <w:rPr>
          <w:bCs/>
        </w:rPr>
        <w:t>149.</w:t>
      </w:r>
      <w:r>
        <w:rPr>
          <w:bCs/>
        </w:rPr>
        <w:tab/>
      </w:r>
      <w:r w:rsidR="002C0151" w:rsidRPr="002C0151">
        <w:rPr>
          <w:bCs/>
        </w:rPr>
        <w:t>Согласно статье 141 УПК Туркменистана о</w:t>
      </w:r>
      <w:r w:rsidR="002C0151" w:rsidRPr="002C0151">
        <w:t xml:space="preserve"> задержании лица, подозреваем</w:t>
      </w:r>
      <w:r w:rsidR="002C0151" w:rsidRPr="002C0151">
        <w:t>о</w:t>
      </w:r>
      <w:r w:rsidR="002C0151" w:rsidRPr="002C0151">
        <w:t>го в совершении преступления, и месте его нахождения орган уголовного пр</w:t>
      </w:r>
      <w:r w:rsidR="002C0151" w:rsidRPr="002C0151">
        <w:t>е</w:t>
      </w:r>
      <w:r w:rsidR="002C0151" w:rsidRPr="002C0151">
        <w:t>следования должен незамедлительно, но не позднее двадцати четырех часов, уведомить его семью или близких родственников.</w:t>
      </w:r>
    </w:p>
    <w:p w:rsidR="002C0151" w:rsidRPr="002C0151" w:rsidRDefault="00691FBB" w:rsidP="00131F5C">
      <w:pPr>
        <w:pStyle w:val="SingleTxt"/>
      </w:pPr>
      <w:r>
        <w:lastRenderedPageBreak/>
        <w:t>150.</w:t>
      </w:r>
      <w:r>
        <w:tab/>
      </w:r>
      <w:r w:rsidR="002C0151" w:rsidRPr="002C0151">
        <w:t>Граждане имеют право требовать возмещения в судебном порядке матер</w:t>
      </w:r>
      <w:r w:rsidR="002C0151" w:rsidRPr="002C0151">
        <w:t>и</w:t>
      </w:r>
      <w:r w:rsidR="002C0151" w:rsidRPr="002C0151">
        <w:t>ального и морального ущерба, причиненного им незаконными действиями гос</w:t>
      </w:r>
      <w:r w:rsidR="002C0151" w:rsidRPr="002C0151">
        <w:t>у</w:t>
      </w:r>
      <w:r w:rsidR="002C0151" w:rsidRPr="002C0151">
        <w:t>дарственных органов, иных организаций, их работников, а также частных лиц (статья 44 Конституции Туркменистана).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10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151.</w:t>
      </w:r>
      <w:r>
        <w:tab/>
      </w:r>
      <w:r w:rsidR="002C0151" w:rsidRPr="002C0151">
        <w:t>25 марта 2011 года принят Уголовно-исполнительный кодекс Туркменистана. Целями уголовно-исполнительного законодательства Туркменистана являются исправление осужденных и предупреждение совершения новых преступлений как осужденными, так и иными лицами. Задачами уголовно-исполнительного з</w:t>
      </w:r>
      <w:r w:rsidR="002C0151" w:rsidRPr="002C0151">
        <w:t>а</w:t>
      </w:r>
      <w:r w:rsidR="002C0151" w:rsidRPr="002C0151">
        <w:t>конодательства Туркменистана являются регулирование порядка и условий и</w:t>
      </w:r>
      <w:r w:rsidR="002C0151" w:rsidRPr="002C0151">
        <w:t>с</w:t>
      </w:r>
      <w:r w:rsidR="002C0151" w:rsidRPr="002C0151">
        <w:t>полнения и отбывания уголовного наказания, определение средств достижения целей наказания в процессе его исполнения, охрана прав, свобод и законных и</w:t>
      </w:r>
      <w:r w:rsidR="002C0151" w:rsidRPr="002C0151">
        <w:t>н</w:t>
      </w:r>
      <w:r w:rsidR="002C0151" w:rsidRPr="002C0151">
        <w:t>тересов осужденных, а также оказание им помощи в социальной адаптации. О</w:t>
      </w:r>
      <w:r w:rsidR="002C0151" w:rsidRPr="002C0151">
        <w:t>с</w:t>
      </w:r>
      <w:r w:rsidR="002C0151" w:rsidRPr="002C0151">
        <w:t>новными средствами исправления осужденных являются установленный порядок исполнения и отбывания наказания (режим), общественно полезный труд, восп</w:t>
      </w:r>
      <w:r w:rsidR="002C0151" w:rsidRPr="002C0151">
        <w:t>и</w:t>
      </w:r>
      <w:r w:rsidR="002C0151" w:rsidRPr="002C0151">
        <w:t>тательная работа, получение общего среднего образования, профессиональная подготовка, психологическая и психосоциальная поддержка и общественное во</w:t>
      </w:r>
      <w:r w:rsidR="002C0151" w:rsidRPr="002C0151">
        <w:t>з</w:t>
      </w:r>
      <w:r w:rsidR="002C0151" w:rsidRPr="002C0151">
        <w:t>действие.</w:t>
      </w:r>
    </w:p>
    <w:p w:rsidR="002C0151" w:rsidRPr="002C0151" w:rsidRDefault="00691FBB" w:rsidP="00131F5C">
      <w:pPr>
        <w:pStyle w:val="SingleTxt"/>
      </w:pPr>
      <w:r>
        <w:rPr>
          <w:bCs/>
        </w:rPr>
        <w:t>152.</w:t>
      </w:r>
      <w:r>
        <w:rPr>
          <w:bCs/>
        </w:rPr>
        <w:tab/>
      </w:r>
      <w:r w:rsidR="002C0151" w:rsidRPr="002C0151">
        <w:rPr>
          <w:bCs/>
        </w:rPr>
        <w:t xml:space="preserve">Согласно статье 76 УИК Туркменистана </w:t>
      </w:r>
      <w:r w:rsidR="002C0151" w:rsidRPr="002C0151">
        <w:t>целью привлечения несовершенн</w:t>
      </w:r>
      <w:r w:rsidR="002C0151" w:rsidRPr="002C0151">
        <w:t>о</w:t>
      </w:r>
      <w:r w:rsidR="002C0151" w:rsidRPr="002C0151">
        <w:t>летнего к труду является обучение его профессиональным навыкам, которые с наибольшей вероятностью подготовят его к будущей трудовой деятельности.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11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153.</w:t>
      </w:r>
      <w:r>
        <w:tab/>
      </w:r>
      <w:r w:rsidR="002C0151" w:rsidRPr="002C0151">
        <w:t xml:space="preserve">Согласно положениям Гражданского кодекса Туркменистана невыполнение договорных обязательств влечет за собой гражданскую ответственность. Спор, связанный с нарушением договорных обязательств, разрешается в гражданском порядке. </w:t>
      </w:r>
    </w:p>
    <w:p w:rsidR="002C0151" w:rsidRPr="002C0151" w:rsidRDefault="00691FBB" w:rsidP="00131F5C">
      <w:pPr>
        <w:pStyle w:val="SingleTxt"/>
      </w:pPr>
      <w:r>
        <w:t>154.</w:t>
      </w:r>
      <w:r>
        <w:tab/>
      </w:r>
      <w:r w:rsidR="002C0151" w:rsidRPr="002C0151">
        <w:t>Лицо, которое не в состоянии выполнить какое-либо договорное обязател</w:t>
      </w:r>
      <w:r w:rsidR="002C0151" w:rsidRPr="002C0151">
        <w:t>ь</w:t>
      </w:r>
      <w:r w:rsidR="002C0151" w:rsidRPr="002C0151">
        <w:t>ство, не может быть привлечено к уголовной ответственности и лишено свободы. Основанием для уголовной ответственности является совершение деяния, соде</w:t>
      </w:r>
      <w:r w:rsidR="002C0151" w:rsidRPr="002C0151">
        <w:t>р</w:t>
      </w:r>
      <w:r w:rsidR="002C0151" w:rsidRPr="002C0151">
        <w:t>жащего все признаки преступления, предусмотренного уголовным законом (ст</w:t>
      </w:r>
      <w:r w:rsidR="002C0151" w:rsidRPr="002C0151">
        <w:t>а</w:t>
      </w:r>
      <w:r w:rsidR="002C0151" w:rsidRPr="002C0151">
        <w:t>тья 4 Уголовного кодекса Туркменистана).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12</w:t>
      </w: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2C0151" w:rsidRPr="002C0151" w:rsidRDefault="00691FBB" w:rsidP="00131F5C">
      <w:pPr>
        <w:pStyle w:val="SingleTxt"/>
      </w:pPr>
      <w:r>
        <w:rPr>
          <w:bCs/>
        </w:rPr>
        <w:t>155.</w:t>
      </w:r>
      <w:r>
        <w:rPr>
          <w:bCs/>
        </w:rPr>
        <w:tab/>
      </w:r>
      <w:r w:rsidR="002C0151" w:rsidRPr="002C0151">
        <w:rPr>
          <w:bCs/>
        </w:rPr>
        <w:t>Согласно статье 26 Конституции Туркменистана к</w:t>
      </w:r>
      <w:r w:rsidR="002C0151" w:rsidRPr="002C0151">
        <w:t>аждый гражданин имеет право свободно передвигаться и выбирать место жительства в пределах Туркм</w:t>
      </w:r>
      <w:r w:rsidR="002C0151" w:rsidRPr="002C0151">
        <w:t>е</w:t>
      </w:r>
      <w:r w:rsidR="002C0151" w:rsidRPr="002C0151">
        <w:t>нистана. Ограничения на въезд на отдельные территории и передвижение по этим территориям могут устанавливаться только на основании закона.</w:t>
      </w:r>
    </w:p>
    <w:p w:rsidR="002C0151" w:rsidRPr="002C0151" w:rsidRDefault="00691FBB" w:rsidP="00131F5C">
      <w:pPr>
        <w:pStyle w:val="SingleTxt"/>
      </w:pPr>
      <w:r>
        <w:rPr>
          <w:bCs/>
        </w:rPr>
        <w:t>156.</w:t>
      </w:r>
      <w:r>
        <w:rPr>
          <w:bCs/>
        </w:rPr>
        <w:tab/>
      </w:r>
      <w:r w:rsidR="002C0151" w:rsidRPr="002C0151">
        <w:rPr>
          <w:bCs/>
        </w:rPr>
        <w:t>Согласно статье 37 Закона Туркменистана "О миграции" (31 марта 2012 года) к</w:t>
      </w:r>
      <w:r w:rsidR="002C0151" w:rsidRPr="002C0151">
        <w:t>аждый гражданин Туркменистана в соответствии с Конституцией Туркменист</w:t>
      </w:r>
      <w:r w:rsidR="002C0151" w:rsidRPr="002C0151">
        <w:t>а</w:t>
      </w:r>
      <w:r w:rsidR="002C0151" w:rsidRPr="002C0151">
        <w:t>на и иными нормативными правовыми актами Туркменистана имеет право на свободу передвижения, выбор места жительства и места пребывания на террит</w:t>
      </w:r>
      <w:r w:rsidR="002C0151" w:rsidRPr="002C0151">
        <w:t>о</w:t>
      </w:r>
      <w:r w:rsidR="002C0151" w:rsidRPr="002C0151">
        <w:t>рии Туркменистана. Ограничение права граждан Туркменистана на свободу п</w:t>
      </w:r>
      <w:r w:rsidR="002C0151" w:rsidRPr="002C0151">
        <w:t>е</w:t>
      </w:r>
      <w:r w:rsidR="002C0151" w:rsidRPr="002C0151">
        <w:t>редвижения, выбор места жительства и места пребывания в пределах Туркмен</w:t>
      </w:r>
      <w:r w:rsidR="002C0151" w:rsidRPr="002C0151">
        <w:t>и</w:t>
      </w:r>
      <w:r w:rsidR="002C0151" w:rsidRPr="002C0151">
        <w:t>стана допускается по основаниям, установленным настоящим Законом. Решения, действия или бездействие органов государственной власти и управления, дол</w:t>
      </w:r>
      <w:r w:rsidR="002C0151" w:rsidRPr="002C0151">
        <w:t>ж</w:t>
      </w:r>
      <w:r w:rsidR="002C0151" w:rsidRPr="002C0151">
        <w:t xml:space="preserve">ностных лиц, а также иных юридических и физических лиц, ограничивающие </w:t>
      </w:r>
      <w:r w:rsidR="002C0151" w:rsidRPr="002C0151">
        <w:lastRenderedPageBreak/>
        <w:t>право граждан Туркменистана на свободу передвижения, выбор места жител</w:t>
      </w:r>
      <w:r w:rsidR="002C0151" w:rsidRPr="002C0151">
        <w:t>ь</w:t>
      </w:r>
      <w:r w:rsidR="002C0151" w:rsidRPr="002C0151">
        <w:t>ства и места пребывания в пределах Туркменистана, могут быть обжалованы гражданами в вышестоящий орган, вышестоящему должностному лицу или в суд.</w:t>
      </w:r>
    </w:p>
    <w:p w:rsidR="002C0151" w:rsidRPr="002C0151" w:rsidRDefault="00691FBB" w:rsidP="00131F5C">
      <w:pPr>
        <w:pStyle w:val="SingleTxt"/>
      </w:pPr>
      <w:r>
        <w:t>157.</w:t>
      </w:r>
      <w:r>
        <w:tab/>
      </w:r>
      <w:r w:rsidR="002C0151" w:rsidRPr="002C0151">
        <w:t>В период с 2011 по 2014 год включительно Туркменистан принял в гра</w:t>
      </w:r>
      <w:r w:rsidR="002C0151" w:rsidRPr="002C0151">
        <w:t>ж</w:t>
      </w:r>
      <w:r w:rsidR="002C0151" w:rsidRPr="002C0151">
        <w:t>данство более четырех тысяч переселенцев – лиц, проживающих на территории страны. Государством создаются все условия для достойной жизни новых гра</w:t>
      </w:r>
      <w:r w:rsidR="002C0151" w:rsidRPr="002C0151">
        <w:t>ж</w:t>
      </w:r>
      <w:r w:rsidR="002C0151" w:rsidRPr="002C0151">
        <w:t>дан страны. Предоставление гражданства позволяет улучшить социальное пол</w:t>
      </w:r>
      <w:r w:rsidR="002C0151" w:rsidRPr="002C0151">
        <w:t>о</w:t>
      </w:r>
      <w:r w:rsidR="002C0151" w:rsidRPr="002C0151">
        <w:t>жение этих людей, дает им возможность реализовать наравне с другими гражд</w:t>
      </w:r>
      <w:r w:rsidR="002C0151" w:rsidRPr="002C0151">
        <w:t>а</w:t>
      </w:r>
      <w:r w:rsidR="002C0151" w:rsidRPr="002C0151">
        <w:t>нами Туркменистана основные права и свободы человека, открывает доступ к получению образования, работы, медицинской и иной помощи. Важно отметить, что предоставление гражданства столь большому числу людей и в короткие ср</w:t>
      </w:r>
      <w:r w:rsidR="002C0151" w:rsidRPr="002C0151">
        <w:t>о</w:t>
      </w:r>
      <w:r w:rsidR="002C0151" w:rsidRPr="002C0151">
        <w:t xml:space="preserve">ки не имеет прецедентов в регионе Центральной Азии и на пространстве СНГ, что представляет интерес для международного сообщества. </w:t>
      </w:r>
    </w:p>
    <w:p w:rsidR="002C0151" w:rsidRPr="002C0151" w:rsidRDefault="00691FBB" w:rsidP="003F4207">
      <w:pPr>
        <w:pStyle w:val="SingleTxt"/>
      </w:pPr>
      <w:r>
        <w:t>158.</w:t>
      </w:r>
      <w:r>
        <w:tab/>
      </w:r>
      <w:r w:rsidR="002C0151" w:rsidRPr="002C0151">
        <w:t>Свидетельством тому является проведение в 2012 году по инициативе Пр</w:t>
      </w:r>
      <w:r w:rsidR="002C0151" w:rsidRPr="002C0151">
        <w:t>е</w:t>
      </w:r>
      <w:r w:rsidR="002C0151" w:rsidRPr="002C0151">
        <w:t>зидента Туркменистана международной конференции "Беженцы в мусульма</w:t>
      </w:r>
      <w:r w:rsidR="002C0151" w:rsidRPr="002C0151">
        <w:t>н</w:t>
      </w:r>
      <w:r w:rsidR="002C0151" w:rsidRPr="002C0151">
        <w:t>ском мире", которая способствовала изучению накопленного в Туркменистане опыта по вопросам принятия в гражданство беженцев и лиц без гражданства. В</w:t>
      </w:r>
      <w:r w:rsidR="003F4207">
        <w:rPr>
          <w:lang w:val="en-US"/>
        </w:rPr>
        <w:t> </w:t>
      </w:r>
      <w:r w:rsidR="002C0151" w:rsidRPr="002C0151">
        <w:t>работе форума приняли участие представители прави</w:t>
      </w:r>
      <w:r w:rsidR="003F4207">
        <w:t>тельственных кругов из 57 стран</w:t>
      </w:r>
      <w:r w:rsidR="003F4207" w:rsidRPr="003F4207">
        <w:t xml:space="preserve"> – </w:t>
      </w:r>
      <w:r w:rsidR="002C0151" w:rsidRPr="002C0151">
        <w:t xml:space="preserve">членов Организации исламского сотрудничества (ОИС), руководители и представители около 40 крупнейших международных и межправительственных организаций, наблюдатели из 21 государства. </w:t>
      </w:r>
    </w:p>
    <w:p w:rsidR="002C0151" w:rsidRPr="002C0151" w:rsidRDefault="00691FBB" w:rsidP="00131F5C">
      <w:pPr>
        <w:pStyle w:val="SingleTxt"/>
      </w:pPr>
      <w:r>
        <w:t>159.</w:t>
      </w:r>
      <w:r>
        <w:tab/>
      </w:r>
      <w:r w:rsidR="002C0151" w:rsidRPr="002C0151">
        <w:t>В 2014 году состоялась еще одна Международная конференция по миграции и безгражданству на тему "Определение вызовов и путь вперед", в которой участвовали официальные делегации из 32 стран, представители 16 авторите</w:t>
      </w:r>
      <w:r w:rsidR="002C0151" w:rsidRPr="002C0151">
        <w:t>т</w:t>
      </w:r>
      <w:r w:rsidR="002C0151" w:rsidRPr="002C0151">
        <w:t>ных международных организаций, неправительственных структур.</w:t>
      </w:r>
    </w:p>
    <w:p w:rsidR="002C0151" w:rsidRPr="002C0151" w:rsidRDefault="00691FBB" w:rsidP="00131F5C">
      <w:pPr>
        <w:pStyle w:val="SingleTxt"/>
      </w:pPr>
      <w:r>
        <w:t>160.</w:t>
      </w:r>
      <w:r>
        <w:tab/>
      </w:r>
      <w:r w:rsidR="002C0151" w:rsidRPr="002C0151">
        <w:t>Политика Президента Туркменистана Гурбангулы Бердымухамедова в обл</w:t>
      </w:r>
      <w:r w:rsidR="002C0151" w:rsidRPr="002C0151">
        <w:t>а</w:t>
      </w:r>
      <w:r w:rsidR="002C0151" w:rsidRPr="002C0151">
        <w:t>сти гуманитарного права основывается на приверженности международным ко</w:t>
      </w:r>
      <w:r w:rsidR="002C0151" w:rsidRPr="002C0151">
        <w:t>н</w:t>
      </w:r>
      <w:r w:rsidR="002C0151" w:rsidRPr="002C0151">
        <w:t>венциям, ратифицированным нашей страной. Туркменистан присоединился к Конвенции о статусе беженцев 1951 года и Протоколу к ней 1967 года, Конве</w:t>
      </w:r>
      <w:r w:rsidR="002C0151" w:rsidRPr="002C0151">
        <w:t>н</w:t>
      </w:r>
      <w:r w:rsidR="002C0151" w:rsidRPr="002C0151">
        <w:t>ции о статусе апатридов 1954 года и Конвенции о сокр</w:t>
      </w:r>
      <w:r w:rsidR="003F4207">
        <w:t>ащении безгражданства 1961 года</w:t>
      </w:r>
      <w:r w:rsidR="002C0151" w:rsidRPr="002C0151">
        <w:t>. Таким образом, Туркменистан стал первой страной в Центральной Азии, присоединившейся к вышеуказанным конвенциям. Они являются важными документами с точки зрения обеспечения прав человека, которые создают нео</w:t>
      </w:r>
      <w:r w:rsidR="002C0151" w:rsidRPr="002C0151">
        <w:t>б</w:t>
      </w:r>
      <w:r w:rsidR="002C0151" w:rsidRPr="002C0151">
        <w:t>ходимые инструменты для эффективной деятельности по предотвращению и с</w:t>
      </w:r>
      <w:r w:rsidR="002C0151" w:rsidRPr="002C0151">
        <w:t>о</w:t>
      </w:r>
      <w:r w:rsidR="002C0151" w:rsidRPr="002C0151">
        <w:t xml:space="preserve">кращению безгражданства. </w:t>
      </w:r>
    </w:p>
    <w:p w:rsidR="002C0151" w:rsidRPr="002C0151" w:rsidRDefault="00691FBB" w:rsidP="00131F5C">
      <w:pPr>
        <w:pStyle w:val="SingleTxt"/>
      </w:pPr>
      <w:r>
        <w:t>161.</w:t>
      </w:r>
      <w:r>
        <w:tab/>
      </w:r>
      <w:r w:rsidR="002C0151" w:rsidRPr="002C0151">
        <w:t>Неуклонно выполняя все взятые на себя обязательства, Туркменское гос</w:t>
      </w:r>
      <w:r w:rsidR="002C0151" w:rsidRPr="002C0151">
        <w:t>у</w:t>
      </w:r>
      <w:r w:rsidR="002C0151" w:rsidRPr="002C0151">
        <w:t xml:space="preserve">дарство осуществляет имплементацию соответствующих международных норм и рекомендаций в национальную правовую базу. В 2012 году были приняты Закон Туркменистана "О миграции", Закон "О беженцах", а в 2013 году – Закон "О гражданстве Туркменистана". </w:t>
      </w:r>
    </w:p>
    <w:p w:rsidR="002C0151" w:rsidRPr="002C0151" w:rsidRDefault="00691FBB" w:rsidP="00131F5C">
      <w:pPr>
        <w:pStyle w:val="SingleTxt"/>
      </w:pPr>
      <w:r>
        <w:t>162.</w:t>
      </w:r>
      <w:r>
        <w:tab/>
      </w:r>
      <w:r w:rsidR="002C0151" w:rsidRPr="002C0151">
        <w:t>С целью исполнения норм Конвенции о статусе беженцев и Конвенции о статусе апатридов и для пользования всеми правами беженцев и лиц без гра</w:t>
      </w:r>
      <w:r w:rsidR="002C0151" w:rsidRPr="002C0151">
        <w:t>ж</w:t>
      </w:r>
      <w:r w:rsidR="002C0151" w:rsidRPr="002C0151">
        <w:t>данства, проживающих на территории страны, Постановлением Президента Туркменистана разработаны и утверждены новые образцы удостоверения лица без гражданства, проездного документа лица без гражданства, удостоверения беженца, проездного документа беженца, вида на жительство, отвечающие ста</w:t>
      </w:r>
      <w:r w:rsidR="002C0151" w:rsidRPr="002C0151">
        <w:t>н</w:t>
      </w:r>
      <w:r w:rsidR="002C0151" w:rsidRPr="002C0151">
        <w:t>дартам ИКАО, а также приняты акты, регулирующие правовой порядок их выд</w:t>
      </w:r>
      <w:r w:rsidR="002C0151" w:rsidRPr="002C0151">
        <w:t>а</w:t>
      </w:r>
      <w:r w:rsidR="002C0151" w:rsidRPr="002C0151">
        <w:t>чи. Таким образом, Туркменистан создал единую систему по обеспечению док</w:t>
      </w:r>
      <w:r w:rsidR="002C0151" w:rsidRPr="002C0151">
        <w:t>у</w:t>
      </w:r>
      <w:r w:rsidR="002C0151" w:rsidRPr="002C0151">
        <w:t xml:space="preserve">ментами, удостоверяющими личность. </w:t>
      </w:r>
    </w:p>
    <w:p w:rsidR="002C0151" w:rsidRPr="002C0151" w:rsidRDefault="00691FBB" w:rsidP="00131F5C">
      <w:pPr>
        <w:pStyle w:val="SingleTxt"/>
      </w:pPr>
      <w:r>
        <w:t>163.</w:t>
      </w:r>
      <w:r>
        <w:tab/>
      </w:r>
      <w:r w:rsidR="002C0151" w:rsidRPr="002C0151">
        <w:t xml:space="preserve">Для облегчения въезда иностранных граждан на территорию страны и обеспечения высокого уровня их обслуживания с января 2012 года были введены </w:t>
      </w:r>
      <w:r w:rsidR="002C0151" w:rsidRPr="002C0151">
        <w:lastRenderedPageBreak/>
        <w:t>в действие новые образцы специально защищенных виз-наклеек. В соответствии с нормами международного права и согласно принципу единства семьи и уст</w:t>
      </w:r>
      <w:r w:rsidR="002C0151" w:rsidRPr="002C0151">
        <w:t>а</w:t>
      </w:r>
      <w:r w:rsidR="002C0151" w:rsidRPr="002C0151">
        <w:t>навливая льготы для проживания на территории страны иностранным гражданам предоставлена возможность проживания в Туркменистане на основании вида на жительство или по визе, выдаваемой на льготных условиях. Это является еще одним свидетельством о предоставлении равных условий в соответствии с общ</w:t>
      </w:r>
      <w:r w:rsidR="002C0151" w:rsidRPr="002C0151">
        <w:t>е</w:t>
      </w:r>
      <w:r w:rsidR="002C0151" w:rsidRPr="002C0151">
        <w:t>признанными требованиями международного права как для своих граждан, так и для иностранных граждан и лиц без гражданства.</w:t>
      </w:r>
    </w:p>
    <w:p w:rsidR="002C0151" w:rsidRPr="002C0151" w:rsidRDefault="00691FBB" w:rsidP="00131F5C">
      <w:pPr>
        <w:pStyle w:val="SingleTxt"/>
      </w:pPr>
      <w:r>
        <w:t>164.</w:t>
      </w:r>
      <w:r>
        <w:tab/>
      </w:r>
      <w:r w:rsidR="002C0151" w:rsidRPr="002C0151">
        <w:t>Туркменистан, являясь постоянным членом Исполнительного комитета Программы Верховного комиссара Организации Объединенных Наций по делам беженцев активно содействует практической реализации мер, нацеленных на з</w:t>
      </w:r>
      <w:r w:rsidR="002C0151" w:rsidRPr="002C0151">
        <w:t>а</w:t>
      </w:r>
      <w:r w:rsidR="002C0151" w:rsidRPr="002C0151">
        <w:t>щиту и обеспечение прав беженцев и лиц без гражданства. Четко выполняя вз</w:t>
      </w:r>
      <w:r w:rsidR="002C0151" w:rsidRPr="002C0151">
        <w:t>я</w:t>
      </w:r>
      <w:r w:rsidR="002C0151" w:rsidRPr="002C0151">
        <w:t>тые на себя международные обязательства, а также следуя общепризнанным нормам международного права, Туркменистан реализовал важные мероприятия по защите беженцев, что внесло весомый вклад в решение этой глобальной пр</w:t>
      </w:r>
      <w:r w:rsidR="002C0151" w:rsidRPr="002C0151">
        <w:t>о</w:t>
      </w:r>
      <w:r w:rsidR="002C0151" w:rsidRPr="002C0151">
        <w:t>блемы. Опыт Туркменистана в этой области вызывает большое уважение и инт</w:t>
      </w:r>
      <w:r w:rsidR="002C0151" w:rsidRPr="002C0151">
        <w:t>е</w:t>
      </w:r>
      <w:r w:rsidR="002C0151" w:rsidRPr="002C0151">
        <w:t>рес со стороны мирового сообщества и повышает авторитет страны на междун</w:t>
      </w:r>
      <w:r w:rsidR="002C0151" w:rsidRPr="002C0151">
        <w:t>а</w:t>
      </w:r>
      <w:r w:rsidR="002C0151" w:rsidRPr="002C0151">
        <w:t xml:space="preserve">родной арене. 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13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165.</w:t>
      </w:r>
      <w:r>
        <w:tab/>
      </w:r>
      <w:r w:rsidR="002C0151" w:rsidRPr="002C0151">
        <w:t>Статья 8 Конституции Туркменистана гласит, что иностранные граждане и лица без гражданства пользуются правами и свободами, исполняют обязанности граждан Туркменистана в соответствии с законодательством и международными договорами Туркменистана.</w:t>
      </w:r>
    </w:p>
    <w:p w:rsidR="002C0151" w:rsidRPr="002C0151" w:rsidRDefault="00691FBB" w:rsidP="00131F5C">
      <w:pPr>
        <w:pStyle w:val="SingleTxt"/>
      </w:pPr>
      <w:r>
        <w:rPr>
          <w:bCs/>
        </w:rPr>
        <w:t>166.</w:t>
      </w:r>
      <w:r>
        <w:rPr>
          <w:bCs/>
        </w:rPr>
        <w:tab/>
      </w:r>
      <w:r w:rsidR="002C0151" w:rsidRPr="002C0151">
        <w:rPr>
          <w:bCs/>
        </w:rPr>
        <w:t>Согласно статье 6 Закона Туркменистана "О миграции" (31 марта 2012 года) и</w:t>
      </w:r>
      <w:r w:rsidR="002C0151" w:rsidRPr="002C0151">
        <w:t>ностранные граждане и лица без гражданства могут свободно въезжать и пер</w:t>
      </w:r>
      <w:r w:rsidR="002C0151" w:rsidRPr="002C0151">
        <w:t>е</w:t>
      </w:r>
      <w:r w:rsidR="002C0151" w:rsidRPr="002C0151">
        <w:t>двигаться по территории Туркменистана, открытой для посещения иностранн</w:t>
      </w:r>
      <w:r w:rsidR="002C0151" w:rsidRPr="002C0151">
        <w:t>ы</w:t>
      </w:r>
      <w:r w:rsidR="002C0151" w:rsidRPr="002C0151">
        <w:t>ми гражданами и лицами без гражданства.</w:t>
      </w:r>
    </w:p>
    <w:p w:rsidR="002C0151" w:rsidRPr="002C0151" w:rsidRDefault="00691FBB" w:rsidP="00131F5C">
      <w:pPr>
        <w:pStyle w:val="SingleTxt"/>
      </w:pPr>
      <w:r>
        <w:t>167.</w:t>
      </w:r>
      <w:r>
        <w:tab/>
      </w:r>
      <w:r w:rsidR="002C0151" w:rsidRPr="002C0151">
        <w:t>В соответствии со статьей 19</w:t>
      </w:r>
      <w:r w:rsidR="002C0151" w:rsidRPr="002C0151">
        <w:rPr>
          <w:bCs/>
        </w:rPr>
        <w:t xml:space="preserve"> Закона Туркменистана "О миграции" о</w:t>
      </w:r>
      <w:r w:rsidR="002C0151" w:rsidRPr="002C0151">
        <w:t>рганы миграционной службы предписывают покинуть Туркменистан иностранному гражданину или лицу без гражданства в следующих случаях:</w:t>
      </w:r>
    </w:p>
    <w:p w:rsidR="002C0151" w:rsidRPr="002C0151" w:rsidRDefault="002C0151" w:rsidP="00691FBB">
      <w:pPr>
        <w:pStyle w:val="Bullet1"/>
      </w:pPr>
      <w:r w:rsidRPr="002C0151">
        <w:t>по истечении срока действия визы или вида на жительство в Туркменистане;</w:t>
      </w:r>
    </w:p>
    <w:p w:rsidR="002C0151" w:rsidRPr="002C0151" w:rsidRDefault="002C0151" w:rsidP="00691FBB">
      <w:pPr>
        <w:pStyle w:val="Bullet1"/>
      </w:pPr>
      <w:r w:rsidRPr="002C0151">
        <w:t>при оставлении без удовлетворения ходатайства о продлении срока де</w:t>
      </w:r>
      <w:r w:rsidRPr="002C0151">
        <w:t>й</w:t>
      </w:r>
      <w:r w:rsidRPr="002C0151">
        <w:t>ствия визы или вида на жительство в Туркменистане;</w:t>
      </w:r>
    </w:p>
    <w:p w:rsidR="002C0151" w:rsidRPr="002C0151" w:rsidRDefault="002C0151" w:rsidP="00691FBB">
      <w:pPr>
        <w:pStyle w:val="Bullet1"/>
      </w:pPr>
      <w:r w:rsidRPr="002C0151">
        <w:t>при сокращении срока пребывания в стране;</w:t>
      </w:r>
    </w:p>
    <w:p w:rsidR="002C0151" w:rsidRPr="002C0151" w:rsidRDefault="002C0151" w:rsidP="00691FBB">
      <w:pPr>
        <w:pStyle w:val="Bullet1"/>
      </w:pPr>
      <w:r w:rsidRPr="002C0151">
        <w:t>при аннулировании визы или вида на жительство в Туркменистане;</w:t>
      </w:r>
    </w:p>
    <w:p w:rsidR="002C0151" w:rsidRPr="002C0151" w:rsidRDefault="002C0151" w:rsidP="00691FBB">
      <w:pPr>
        <w:pStyle w:val="Bullet1"/>
      </w:pPr>
      <w:r w:rsidRPr="002C0151">
        <w:t xml:space="preserve">по истечении определенного по иным основаниям срока пребывания в Туркменистане. </w:t>
      </w:r>
    </w:p>
    <w:p w:rsidR="002C0151" w:rsidRPr="002C0151" w:rsidRDefault="00691FBB" w:rsidP="00131F5C">
      <w:pPr>
        <w:pStyle w:val="SingleTxt"/>
      </w:pPr>
      <w:r>
        <w:t>168.</w:t>
      </w:r>
      <w:r>
        <w:tab/>
      </w:r>
      <w:r w:rsidR="002C0151" w:rsidRPr="002C0151">
        <w:t>Иностранный гражданин или лицо без гражданства обязаны покинуть те</w:t>
      </w:r>
      <w:r w:rsidR="002C0151" w:rsidRPr="002C0151">
        <w:t>р</w:t>
      </w:r>
      <w:r w:rsidR="002C0151" w:rsidRPr="002C0151">
        <w:t>риторию Туркменистана в срок, указанный в предписании о выезде за пределы страны.</w:t>
      </w:r>
    </w:p>
    <w:p w:rsidR="002C0151" w:rsidRPr="002C0151" w:rsidRDefault="00691FBB" w:rsidP="00131F5C">
      <w:pPr>
        <w:pStyle w:val="SingleTxt"/>
      </w:pPr>
      <w:r>
        <w:t>169.</w:t>
      </w:r>
      <w:r>
        <w:tab/>
      </w:r>
      <w:r w:rsidR="002C0151" w:rsidRPr="002C0151">
        <w:t>В случае невыполнения предписания о выезде из Туркменистана иностра</w:t>
      </w:r>
      <w:r w:rsidR="002C0151" w:rsidRPr="002C0151">
        <w:t>н</w:t>
      </w:r>
      <w:r w:rsidR="002C0151" w:rsidRPr="002C0151">
        <w:t>ный гражданин или лицо без гражданства подлежит административному выдв</w:t>
      </w:r>
      <w:r w:rsidR="002C0151" w:rsidRPr="002C0151">
        <w:t>о</w:t>
      </w:r>
      <w:r w:rsidR="002C0151" w:rsidRPr="002C0151">
        <w:t>рению из Туркменистана.</w:t>
      </w:r>
    </w:p>
    <w:p w:rsidR="002C0151" w:rsidRPr="002C0151" w:rsidRDefault="00691FBB" w:rsidP="00131F5C">
      <w:pPr>
        <w:pStyle w:val="SingleTxt"/>
      </w:pPr>
      <w:r>
        <w:t>170.</w:t>
      </w:r>
      <w:r>
        <w:tab/>
      </w:r>
      <w:r w:rsidR="002C0151" w:rsidRPr="002C0151">
        <w:t>Согласно статье 20 Закона в местностях, закрытых для посещения ин</w:t>
      </w:r>
      <w:r w:rsidR="002C0151" w:rsidRPr="002C0151">
        <w:t>о</w:t>
      </w:r>
      <w:r w:rsidR="002C0151" w:rsidRPr="002C0151">
        <w:t xml:space="preserve">странными гражданами или лицами без гражданства, их въезд и передвижение на </w:t>
      </w:r>
      <w:r w:rsidR="002C0151" w:rsidRPr="002C0151">
        <w:lastRenderedPageBreak/>
        <w:t>этой территории осуществляется при наличии разрешения, полученного в соо</w:t>
      </w:r>
      <w:r w:rsidR="002C0151" w:rsidRPr="002C0151">
        <w:t>т</w:t>
      </w:r>
      <w:r w:rsidR="002C0151" w:rsidRPr="002C0151">
        <w:t>ветствии с законодательством Туркменистана.</w:t>
      </w:r>
    </w:p>
    <w:p w:rsidR="002C0151" w:rsidRPr="002C0151" w:rsidRDefault="00691FBB" w:rsidP="00131F5C">
      <w:pPr>
        <w:pStyle w:val="SingleTxt"/>
      </w:pPr>
      <w:r>
        <w:t>171.</w:t>
      </w:r>
      <w:r>
        <w:tab/>
      </w:r>
      <w:r w:rsidR="002C0151" w:rsidRPr="002C0151">
        <w:t>Этот порядок распространяется также на иностранных граждан и лиц без гражданства, чьи заграничные паспорта или заменяющие их документы зарег</w:t>
      </w:r>
      <w:r w:rsidR="002C0151" w:rsidRPr="002C0151">
        <w:t>и</w:t>
      </w:r>
      <w:r w:rsidR="002C0151" w:rsidRPr="002C0151">
        <w:t xml:space="preserve">стрированы в Министерстве иностранных дел Туркменистана. 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14</w:t>
      </w: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2C0151" w:rsidRPr="002C0151" w:rsidRDefault="00691FBB" w:rsidP="00131F5C">
      <w:pPr>
        <w:pStyle w:val="SingleTxt"/>
      </w:pPr>
      <w:r>
        <w:rPr>
          <w:bCs/>
        </w:rPr>
        <w:t>172.</w:t>
      </w:r>
      <w:r>
        <w:rPr>
          <w:bCs/>
        </w:rPr>
        <w:tab/>
      </w:r>
      <w:r w:rsidR="002C0151" w:rsidRPr="002C0151">
        <w:rPr>
          <w:bCs/>
        </w:rPr>
        <w:t>Согласно статье 101 Конституции Туркменистана</w:t>
      </w:r>
      <w:r w:rsidR="002C0151" w:rsidRPr="002C0151">
        <w:t xml:space="preserve"> судьи являются независ</w:t>
      </w:r>
      <w:r w:rsidR="002C0151" w:rsidRPr="002C0151">
        <w:t>и</w:t>
      </w:r>
      <w:r w:rsidR="002C0151" w:rsidRPr="002C0151">
        <w:t>мыми, они подчиняются только закону и руководствуются внутренним убежд</w:t>
      </w:r>
      <w:r w:rsidR="002C0151" w:rsidRPr="002C0151">
        <w:t>е</w:t>
      </w:r>
      <w:r w:rsidR="002C0151" w:rsidRPr="002C0151">
        <w:t>нием. Вмешательство в деятельность судей с чьей бы то ни было стороны нед</w:t>
      </w:r>
      <w:r w:rsidR="002C0151" w:rsidRPr="002C0151">
        <w:t>о</w:t>
      </w:r>
      <w:r w:rsidR="002C0151" w:rsidRPr="002C0151">
        <w:t>пустимо и влечет ответственность, установленную законом. Неприкосновенность судей гарантируется законом.</w:t>
      </w:r>
    </w:p>
    <w:p w:rsidR="002C0151" w:rsidRPr="002C0151" w:rsidRDefault="00691FBB" w:rsidP="00131F5C">
      <w:pPr>
        <w:pStyle w:val="SingleTxt"/>
      </w:pPr>
      <w:r>
        <w:t>173.</w:t>
      </w:r>
      <w:r>
        <w:tab/>
      </w:r>
      <w:r w:rsidR="002C0151" w:rsidRPr="002C0151">
        <w:t xml:space="preserve">Правосудие осуществляется на основе равенства и состязательности сторон (статья 107 </w:t>
      </w:r>
      <w:r w:rsidR="002C0151" w:rsidRPr="002C0151">
        <w:rPr>
          <w:bCs/>
        </w:rPr>
        <w:t>Конституции Туркменистана)</w:t>
      </w:r>
      <w:r w:rsidR="002C0151" w:rsidRPr="002C0151">
        <w:t>.</w:t>
      </w:r>
    </w:p>
    <w:p w:rsidR="002C0151" w:rsidRPr="002C0151" w:rsidRDefault="00691FBB" w:rsidP="00131F5C">
      <w:pPr>
        <w:pStyle w:val="SingleTxt"/>
      </w:pPr>
      <w:r>
        <w:t>174.</w:t>
      </w:r>
      <w:r>
        <w:tab/>
      </w:r>
      <w:r w:rsidR="002C0151" w:rsidRPr="002C0151">
        <w:t>Разбирательство дел в судах ведется открыто. Слушание дела в закрытом засе</w:t>
      </w:r>
      <w:r w:rsidR="002C0151" w:rsidRPr="002C0151">
        <w:softHyphen/>
        <w:t>дании допускается лишь в случаях, предусмотренных законом, с соблюден</w:t>
      </w:r>
      <w:r w:rsidR="002C0151" w:rsidRPr="002C0151">
        <w:t>и</w:t>
      </w:r>
      <w:r w:rsidR="002C0151" w:rsidRPr="002C0151">
        <w:t xml:space="preserve">ем всех правил судопроизводства (статья 105 </w:t>
      </w:r>
      <w:r w:rsidR="002C0151" w:rsidRPr="002C0151">
        <w:rPr>
          <w:bCs/>
        </w:rPr>
        <w:t>Конституции Туркменистана)</w:t>
      </w:r>
      <w:r w:rsidR="002C0151" w:rsidRPr="002C0151">
        <w:t>.</w:t>
      </w:r>
    </w:p>
    <w:p w:rsidR="002C0151" w:rsidRPr="002C0151" w:rsidRDefault="00691FBB" w:rsidP="00131F5C">
      <w:pPr>
        <w:pStyle w:val="SingleTxt"/>
      </w:pPr>
      <w:r>
        <w:t>175.</w:t>
      </w:r>
      <w:r>
        <w:tab/>
      </w:r>
      <w:r w:rsidR="002C0151" w:rsidRPr="002C0151">
        <w:t>Закон Туркменистана "О суде" установил систему судов, определил порядок наделения полномочиями судей, развил конституционные положения о судебной власти, ее самостоятельности и независимости от законодательной и исполн</w:t>
      </w:r>
      <w:r w:rsidR="002C0151" w:rsidRPr="002C0151">
        <w:t>и</w:t>
      </w:r>
      <w:r w:rsidR="002C0151" w:rsidRPr="002C0151">
        <w:t>тельной властей, о неприкосновенности судей, равенство всех перед законом и судом, гласности судебного разбирательства, об участие граждан в осуществл</w:t>
      </w:r>
      <w:r w:rsidR="002C0151" w:rsidRPr="002C0151">
        <w:t>е</w:t>
      </w:r>
      <w:r w:rsidR="002C0151" w:rsidRPr="002C0151">
        <w:t>нии правосудия в качестве судебных заседателей. Также этим Законом устано</w:t>
      </w:r>
      <w:r w:rsidR="002C0151" w:rsidRPr="002C0151">
        <w:t>в</w:t>
      </w:r>
      <w:r w:rsidR="002C0151" w:rsidRPr="002C0151">
        <w:t>лена обязательность судебных решений для всех без исключения государстве</w:t>
      </w:r>
      <w:r w:rsidR="002C0151" w:rsidRPr="002C0151">
        <w:t>н</w:t>
      </w:r>
      <w:r w:rsidR="002C0151" w:rsidRPr="002C0151">
        <w:t>ных и не государственных органов, должностных лиц, общественных объедин</w:t>
      </w:r>
      <w:r w:rsidR="002C0151" w:rsidRPr="002C0151">
        <w:t>е</w:t>
      </w:r>
      <w:r w:rsidR="002C0151" w:rsidRPr="002C0151">
        <w:t>ний, физических и юридических лиц.</w:t>
      </w:r>
    </w:p>
    <w:p w:rsidR="002C0151" w:rsidRPr="002C0151" w:rsidRDefault="00691FBB" w:rsidP="00131F5C">
      <w:pPr>
        <w:pStyle w:val="SingleTxt"/>
      </w:pPr>
      <w:r>
        <w:t>176.</w:t>
      </w:r>
      <w:r>
        <w:tab/>
      </w:r>
      <w:r w:rsidR="002C0151" w:rsidRPr="002C0151">
        <w:t>Равенство прав человека и гражданина, неприкосновенность личности, ее жизни, жилища и имущества, невозможность ограничения прав и свобод личн</w:t>
      </w:r>
      <w:r w:rsidR="002C0151" w:rsidRPr="002C0151">
        <w:t>о</w:t>
      </w:r>
      <w:r w:rsidR="002C0151" w:rsidRPr="002C0151">
        <w:t>сти иначе, как в соответствии с законами, и другие нормы, определяемые в ра</w:t>
      </w:r>
      <w:r w:rsidR="002C0151" w:rsidRPr="002C0151">
        <w:t>з</w:t>
      </w:r>
      <w:r w:rsidR="002C0151" w:rsidRPr="002C0151">
        <w:t>деле II Конституции Туркменистана, составляют базовую концепцию нашего государства о ценности человека и формируют принципы, лежащие в основе Уголовно-процессуального законодательства Туркменистана. Данные принципы, обретя основополагающий характер в уголовном процессе, обеспечивают четкое исполнение его задач, а именно непривлечение к уголовной ответственности н</w:t>
      </w:r>
      <w:r w:rsidR="002C0151" w:rsidRPr="002C0151">
        <w:t>е</w:t>
      </w:r>
      <w:r w:rsidR="002C0151" w:rsidRPr="002C0151">
        <w:t>виновного и справедливое наказание лица, совершившего преступление, так как принципы уголовного процесса – это концепция лежащая в основе правильного правоприменения в соответствии с уголовно-процессуальным законодательством.</w:t>
      </w:r>
    </w:p>
    <w:p w:rsidR="002C0151" w:rsidRPr="002C0151" w:rsidRDefault="00691FBB" w:rsidP="00131F5C">
      <w:pPr>
        <w:pStyle w:val="SingleTxt"/>
      </w:pPr>
      <w:r>
        <w:t>177.</w:t>
      </w:r>
      <w:r>
        <w:tab/>
      </w:r>
      <w:r w:rsidR="002C0151" w:rsidRPr="002C0151">
        <w:t>Конституцией и Уголовно-процессуальным кодексом Туркменистана гара</w:t>
      </w:r>
      <w:r w:rsidR="002C0151" w:rsidRPr="002C0151">
        <w:t>н</w:t>
      </w:r>
      <w:r w:rsidR="002C0151" w:rsidRPr="002C0151">
        <w:t>тируются права человека в процессе осуществления производства по уголовным делам, а также ясно формулируется защита прав, признанных международными договорами Туркменистана. Неприкосновенность личности, состоящая в том, что никто не может быть задержан по подозрению в совершении преступления, з</w:t>
      </w:r>
      <w:r w:rsidR="002C0151" w:rsidRPr="002C0151">
        <w:t>а</w:t>
      </w:r>
      <w:r w:rsidR="002C0151" w:rsidRPr="002C0151">
        <w:t>ключен под стражу или иным образом лишен свободы иначе как на основаниях и в порядке, установленных законом, неприкосновенность частной жизни, жилища, собственности, уважение чести и достоинства личности, недопустимость п</w:t>
      </w:r>
      <w:r w:rsidR="002C0151" w:rsidRPr="002C0151">
        <w:t>о</w:t>
      </w:r>
      <w:r w:rsidR="002C0151" w:rsidRPr="002C0151">
        <w:t>вторного уголовного преследования и осуждения, осуществление правосудия на основе состязательности и равноправия сторон, открытость судебного разбир</w:t>
      </w:r>
      <w:r w:rsidR="002C0151" w:rsidRPr="002C0151">
        <w:t>а</w:t>
      </w:r>
      <w:r w:rsidR="002C0151" w:rsidRPr="002C0151">
        <w:t>тельства, презумпция невиновности и другие принципы, наряду с обеспечением защиты прав и свобод человека, гарантируют осуществление процессуальных действий в соответствии с законом и принятие правовых решений.</w:t>
      </w:r>
    </w:p>
    <w:p w:rsidR="002C0151" w:rsidRPr="002C0151" w:rsidRDefault="00691FBB" w:rsidP="00131F5C">
      <w:pPr>
        <w:pStyle w:val="SingleTxt"/>
      </w:pPr>
      <w:r>
        <w:lastRenderedPageBreak/>
        <w:t>178.</w:t>
      </w:r>
      <w:r>
        <w:tab/>
      </w:r>
      <w:r w:rsidR="002C0151" w:rsidRPr="002C0151">
        <w:t>В соответствии со статьей 27 УПК Туркменистана разбирательство дел во всех судах является открытым, за исключением случаев, когда это противоречит интересам охраны государственной тайны. В целях предотвращения разглашения сведений об интимных сторонах жизни участников процесса закрытое судебное разбирательство допускается соответственно по мотивированному определению или постановлению суда или судьи, по делам о преступлениях несовершенноле</w:t>
      </w:r>
      <w:r w:rsidR="002C0151" w:rsidRPr="002C0151">
        <w:t>т</w:t>
      </w:r>
      <w:r w:rsidR="002C0151" w:rsidRPr="002C0151">
        <w:t>них, по делам о половых преступлениях, а также по другим делам. Слушание дел в закрытом заседании суда осуществляется с соблюдением всех правил судебного разбирательства. Приговор и решения суда, принятые по делу, во всех случаях провозглашаются публично.</w:t>
      </w:r>
    </w:p>
    <w:p w:rsidR="002C0151" w:rsidRPr="002C0151" w:rsidRDefault="00691FBB" w:rsidP="00131F5C">
      <w:pPr>
        <w:pStyle w:val="SingleTxt"/>
      </w:pPr>
      <w:r>
        <w:t>179.</w:t>
      </w:r>
      <w:r>
        <w:tab/>
      </w:r>
      <w:r w:rsidR="002C0151" w:rsidRPr="002C0151">
        <w:t>Закон Туркменистана "О суде" (8 ноября 2014 года, вступает в силу с 1 июля 2015 года) предусматривает меры по защите независимости судебной системы. Согласно Закону, судебная власть Туркменистана принадлежит только судам. Статья 2 данного Закона гласит, что судебная власть является самостоятельной и действует независимо от законодательной и исполнительной власти.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15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180.</w:t>
      </w:r>
      <w:r>
        <w:tab/>
      </w:r>
      <w:r w:rsidR="002C0151" w:rsidRPr="002C0151">
        <w:t>В соответствии со статьей 46 Конституции Туркменистана закон, ухудша</w:t>
      </w:r>
      <w:r w:rsidR="002C0151" w:rsidRPr="002C0151">
        <w:t>ю</w:t>
      </w:r>
      <w:r w:rsidR="002C0151" w:rsidRPr="002C0151">
        <w:t>щий положение гражданина, обратной силы не имеет. Никто не может нести о</w:t>
      </w:r>
      <w:r w:rsidR="002C0151" w:rsidRPr="002C0151">
        <w:t>т</w:t>
      </w:r>
      <w:r w:rsidR="002C0151" w:rsidRPr="002C0151">
        <w:t>ветственность за действия, которые в момент их совершения не признавались правонарушением.</w:t>
      </w:r>
    </w:p>
    <w:p w:rsidR="002C0151" w:rsidRPr="002C0151" w:rsidRDefault="00691FBB" w:rsidP="00131F5C">
      <w:pPr>
        <w:pStyle w:val="SingleTxt"/>
      </w:pPr>
      <w:r>
        <w:t>181.</w:t>
      </w:r>
      <w:r>
        <w:tab/>
      </w:r>
      <w:r w:rsidR="002C0151" w:rsidRPr="002C0151">
        <w:t>Согласно статье 6 УК Туркменистан закон, исключающий уголовную отве</w:t>
      </w:r>
      <w:r w:rsidR="002C0151" w:rsidRPr="002C0151">
        <w:t>т</w:t>
      </w:r>
      <w:r w:rsidR="002C0151" w:rsidRPr="002C0151">
        <w:t>ственность, смягчающий наказание или иным образом улучшающий положение лица, совершившего преступление, имеет обратную силу, то есть распростран</w:t>
      </w:r>
      <w:r w:rsidR="002C0151" w:rsidRPr="002C0151">
        <w:t>я</w:t>
      </w:r>
      <w:r w:rsidR="002C0151" w:rsidRPr="002C0151">
        <w:t>ется на лиц, совершивших соответствующее деяние до вступления такого закона в силу, в том числе на лиц, отбывающих наказание или отбывших наказание, но имеющих судимость. Закон, устанавливающий преступность деяния, усилива</w:t>
      </w:r>
      <w:r w:rsidR="002C0151" w:rsidRPr="002C0151">
        <w:t>ю</w:t>
      </w:r>
      <w:r w:rsidR="002C0151" w:rsidRPr="002C0151">
        <w:t xml:space="preserve">щий наказание или иным образом ухудшающий положение лица, обратной силы не имеет. </w:t>
      </w:r>
    </w:p>
    <w:p w:rsidR="002C0151" w:rsidRPr="002C0151" w:rsidRDefault="00691FBB" w:rsidP="00131F5C">
      <w:pPr>
        <w:pStyle w:val="SingleTxt"/>
      </w:pPr>
      <w:r>
        <w:t>182.</w:t>
      </w:r>
      <w:r>
        <w:tab/>
      </w:r>
      <w:r w:rsidR="002C0151" w:rsidRPr="002C0151">
        <w:t>Если новый уголовный закон смягчает наказуемость деяния, за которое л</w:t>
      </w:r>
      <w:r w:rsidR="002C0151" w:rsidRPr="002C0151">
        <w:t>и</w:t>
      </w:r>
      <w:r w:rsidR="002C0151" w:rsidRPr="002C0151">
        <w:t>цо отбывает наказание, назначенное наказание подлежит сокращению в соотве</w:t>
      </w:r>
      <w:r w:rsidR="002C0151" w:rsidRPr="002C0151">
        <w:t>т</w:t>
      </w:r>
      <w:r w:rsidR="002C0151" w:rsidRPr="002C0151">
        <w:t>ствии с пределами, предусмотренными новым законом.</w:t>
      </w:r>
    </w:p>
    <w:p w:rsidR="002C0151" w:rsidRPr="002C0151" w:rsidRDefault="00691FBB" w:rsidP="00131F5C">
      <w:pPr>
        <w:pStyle w:val="SingleTxt"/>
      </w:pPr>
      <w:r>
        <w:t>183.</w:t>
      </w:r>
      <w:r>
        <w:tab/>
      </w:r>
      <w:r w:rsidR="002C0151" w:rsidRPr="002C0151">
        <w:t>Согласно статье 45 Конституции Туркменистана доказательства, получе</w:t>
      </w:r>
      <w:r w:rsidR="002C0151" w:rsidRPr="002C0151">
        <w:t>н</w:t>
      </w:r>
      <w:r w:rsidR="002C0151" w:rsidRPr="002C0151">
        <w:t>ные в результате психического или физического воздействия, а также иными н</w:t>
      </w:r>
      <w:r w:rsidR="002C0151" w:rsidRPr="002C0151">
        <w:t>е</w:t>
      </w:r>
      <w:r w:rsidR="002C0151" w:rsidRPr="002C0151">
        <w:t xml:space="preserve">законными методами, не имеют юридической силы. Такая же норма содержится в статье 25 Уголовно-процессуального кодекса Туркменистана. </w:t>
      </w:r>
    </w:p>
    <w:p w:rsidR="002C0151" w:rsidRPr="002C0151" w:rsidRDefault="00691FBB" w:rsidP="00131F5C">
      <w:pPr>
        <w:pStyle w:val="SingleTxt"/>
      </w:pPr>
      <w:r>
        <w:t>184.</w:t>
      </w:r>
      <w:r>
        <w:tab/>
      </w:r>
      <w:r w:rsidR="002C0151" w:rsidRPr="002C0151">
        <w:t>В статье 23 Уголовно-процессуального кодекса Туркменистана предусма</w:t>
      </w:r>
      <w:r w:rsidR="002C0151" w:rsidRPr="002C0151">
        <w:t>т</w:t>
      </w:r>
      <w:r w:rsidR="002C0151" w:rsidRPr="002C0151">
        <w:t>ривается норма, запрещающая получать показания подозреваемого, обвиняемого, подсудимого и других участников процесса путем насилия, угроз и иных нез</w:t>
      </w:r>
      <w:r w:rsidR="002C0151" w:rsidRPr="002C0151">
        <w:t>а</w:t>
      </w:r>
      <w:r w:rsidR="002C0151" w:rsidRPr="002C0151">
        <w:t xml:space="preserve">конных мер. </w:t>
      </w:r>
    </w:p>
    <w:p w:rsidR="002C0151" w:rsidRPr="002C0151" w:rsidRDefault="00691FBB" w:rsidP="00131F5C">
      <w:pPr>
        <w:pStyle w:val="SingleTxt"/>
        <w:rPr>
          <w:bCs/>
        </w:rPr>
      </w:pPr>
      <w:r>
        <w:rPr>
          <w:bCs/>
        </w:rPr>
        <w:t>185.</w:t>
      </w:r>
      <w:r>
        <w:rPr>
          <w:bCs/>
        </w:rPr>
        <w:tab/>
      </w:r>
      <w:r w:rsidR="002C0151" w:rsidRPr="002C0151">
        <w:rPr>
          <w:bCs/>
        </w:rPr>
        <w:t>1 марта 2014 года Меджлисом Туркменистана был принят Закон Туркмен</w:t>
      </w:r>
      <w:r w:rsidR="002C0151" w:rsidRPr="002C0151">
        <w:rPr>
          <w:bCs/>
        </w:rPr>
        <w:t>и</w:t>
      </w:r>
      <w:r w:rsidR="002C0151" w:rsidRPr="002C0151">
        <w:rPr>
          <w:bCs/>
        </w:rPr>
        <w:t xml:space="preserve">стана "О </w:t>
      </w:r>
      <w:r w:rsidR="002C0151" w:rsidRPr="002C0151">
        <w:t>противодействии</w:t>
      </w:r>
      <w:r w:rsidR="002C0151" w:rsidRPr="002C0151">
        <w:rPr>
          <w:bCs/>
        </w:rPr>
        <w:t xml:space="preserve"> коррупции",</w:t>
      </w:r>
      <w:r w:rsidR="002C0151" w:rsidRPr="002C0151">
        <w:t xml:space="preserve"> определяющий основные принципы пр</w:t>
      </w:r>
      <w:r w:rsidR="002C0151" w:rsidRPr="002C0151">
        <w:t>о</w:t>
      </w:r>
      <w:r w:rsidR="002C0151" w:rsidRPr="002C0151">
        <w:t>тиводействия коррупции, правовые и организационные основы борьбы с ней, ее предупреждения, устранения причин и условий, способствовавших совершению правонарушений, связанных с коррупцией, и ликвидации их последствий. Ук</w:t>
      </w:r>
      <w:r w:rsidR="002C0151" w:rsidRPr="002C0151">
        <w:t>а</w:t>
      </w:r>
      <w:r w:rsidR="002C0151" w:rsidRPr="002C0151">
        <w:t>занный Закон направлен на защиту прав и свобод граждан от угроз, вытекающих из проявлений коррупции, на обеспечение национальной безопасности Туркм</w:t>
      </w:r>
      <w:r w:rsidR="002C0151" w:rsidRPr="002C0151">
        <w:t>е</w:t>
      </w:r>
      <w:r w:rsidR="002C0151" w:rsidRPr="002C0151">
        <w:t>нистана, эффективной деятельности государственных органов, а также лиц, в</w:t>
      </w:r>
      <w:r w:rsidR="002C0151" w:rsidRPr="002C0151">
        <w:t>ы</w:t>
      </w:r>
      <w:r w:rsidR="002C0151" w:rsidRPr="002C0151">
        <w:t xml:space="preserve">полняющих задачи государственной службы, и лиц, приравненных к ним. </w:t>
      </w:r>
    </w:p>
    <w:p w:rsidR="002C0151" w:rsidRPr="002C0151" w:rsidRDefault="00691FBB" w:rsidP="00131F5C">
      <w:pPr>
        <w:pStyle w:val="SingleTxt"/>
      </w:pPr>
      <w:r>
        <w:lastRenderedPageBreak/>
        <w:t>186.</w:t>
      </w:r>
      <w:r>
        <w:tab/>
      </w:r>
      <w:r w:rsidR="002C0151" w:rsidRPr="002C0151">
        <w:t>Новая редакция Закона Туркменистана "О суде" (8 ноября 2014 года) соде</w:t>
      </w:r>
      <w:r w:rsidR="002C0151" w:rsidRPr="002C0151">
        <w:t>р</w:t>
      </w:r>
      <w:r w:rsidR="002C0151" w:rsidRPr="002C0151">
        <w:t xml:space="preserve">жит статью "Независимость судей", положения которой гласят: 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a)</w:t>
      </w:r>
      <w:r w:rsidR="002C0151" w:rsidRPr="002C0151">
        <w:tab/>
        <w:t>судьи независимы, они подчиняются только закону и руководствуются внутренним убеждением;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 xml:space="preserve">в своей деятельности по осуществлению правосудия судьи никому не подотчетны; 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>судья никому не обязан делать пояснения по рассмотренному делу или делу, находящемуся в производстве;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d)</w:t>
      </w:r>
      <w:r w:rsidR="002C0151" w:rsidRPr="002C0151">
        <w:tab/>
        <w:t>для обеспечения независимости судей тайность совещательной комн</w:t>
      </w:r>
      <w:r w:rsidR="002C0151" w:rsidRPr="002C0151">
        <w:t>а</w:t>
      </w:r>
      <w:r w:rsidR="002C0151" w:rsidRPr="002C0151">
        <w:t xml:space="preserve">ты должна сохраняться при любых обстоятельствах; 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e)</w:t>
      </w:r>
      <w:r w:rsidR="002C0151" w:rsidRPr="002C0151">
        <w:tab/>
        <w:t xml:space="preserve">проявление неуважения к суду или судье, а также вмешательство в их деятельность недопустимы и влекут ответственность, установленную законом; 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f)</w:t>
      </w:r>
      <w:r w:rsidR="002C0151" w:rsidRPr="002C0151">
        <w:tab/>
        <w:t xml:space="preserve">независимость и неприкосновенность судей гарантируется законом. </w:t>
      </w:r>
    </w:p>
    <w:p w:rsidR="002C0151" w:rsidRPr="002C0151" w:rsidRDefault="00691FBB" w:rsidP="003F4207">
      <w:pPr>
        <w:pStyle w:val="SingleTxt"/>
      </w:pPr>
      <w:r>
        <w:t>187.</w:t>
      </w:r>
      <w:r>
        <w:tab/>
      </w:r>
      <w:r w:rsidR="002C0151" w:rsidRPr="002C0151">
        <w:t>Уголовно-процессуальный кодекс Туркменистана, принятый 18 апреля 2009</w:t>
      </w:r>
      <w:r w:rsidR="003F4207">
        <w:rPr>
          <w:lang w:val="en-US"/>
        </w:rPr>
        <w:t> </w:t>
      </w:r>
      <w:r w:rsidR="002C0151" w:rsidRPr="002C0151">
        <w:t>года, включает в себя нормы, перечисленные в статьях 14−15 Междунаро</w:t>
      </w:r>
      <w:r w:rsidR="002C0151" w:rsidRPr="002C0151">
        <w:t>д</w:t>
      </w:r>
      <w:r w:rsidR="002C0151" w:rsidRPr="002C0151">
        <w:t xml:space="preserve">ного пакта о гражданских и политических правах. </w:t>
      </w:r>
    </w:p>
    <w:p w:rsidR="002C0151" w:rsidRPr="002C0151" w:rsidRDefault="00691FBB" w:rsidP="00131F5C">
      <w:pPr>
        <w:pStyle w:val="SingleTxt"/>
      </w:pPr>
      <w:r>
        <w:t>188.</w:t>
      </w:r>
      <w:r>
        <w:tab/>
      </w:r>
      <w:r w:rsidR="002C0151" w:rsidRPr="002C0151">
        <w:t>Основу внутренней политики Туркменистана составляют принципы дем</w:t>
      </w:r>
      <w:r w:rsidR="002C0151" w:rsidRPr="002C0151">
        <w:t>о</w:t>
      </w:r>
      <w:r w:rsidR="002C0151" w:rsidRPr="002C0151">
        <w:t>кратии, верховенства закона, гуманизма и справедливости.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16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189.</w:t>
      </w:r>
      <w:r>
        <w:tab/>
      </w:r>
      <w:r w:rsidR="002C0151" w:rsidRPr="002C0151">
        <w:t>Физическое лицо не может быть лишено правоспособности. Полный или частичный отказ физического лица от правоспособности или дееспособности и другие сделки, направленные на ограничение правоспособности или дееспосо</w:t>
      </w:r>
      <w:r w:rsidR="002C0151" w:rsidRPr="002C0151">
        <w:t>б</w:t>
      </w:r>
      <w:r w:rsidR="002C0151" w:rsidRPr="002C0151">
        <w:t>ности, являются ничтожными (статья 24 Гражданского кодекса Туркменистана).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17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190.</w:t>
      </w:r>
      <w:r>
        <w:tab/>
      </w:r>
      <w:r w:rsidR="002C0151" w:rsidRPr="002C0151">
        <w:t>Каждый гражданин Туркменистана имеет право на жилище. Никто не имеет права войти в жилище или иным образом нарушить неприкосновенность жилища против воли проживающих в нем лиц либо без законных оснований (статья 24 Конституции).</w:t>
      </w:r>
    </w:p>
    <w:p w:rsidR="002C0151" w:rsidRPr="002C0151" w:rsidRDefault="00691FBB" w:rsidP="00131F5C">
      <w:pPr>
        <w:pStyle w:val="SingleTxt"/>
      </w:pPr>
      <w:r>
        <w:t>191.</w:t>
      </w:r>
      <w:r>
        <w:tab/>
      </w:r>
      <w:r w:rsidR="002C0151" w:rsidRPr="002C0151">
        <w:t>Каждый человек имеет право на защиту от произвольного вмешательства в его личную жизнь, а также от нарушения правил сохранения тайны корреспо</w:t>
      </w:r>
      <w:r w:rsidR="002C0151" w:rsidRPr="002C0151">
        <w:t>н</w:t>
      </w:r>
      <w:r w:rsidR="002C0151" w:rsidRPr="002C0151">
        <w:t>денции, телефонных и иных сообщений, посягательств на его честь и репутацию (статья</w:t>
      </w:r>
      <w:r w:rsidR="002C0151" w:rsidRPr="002C0151">
        <w:rPr>
          <w:bCs/>
        </w:rPr>
        <w:t xml:space="preserve"> 25 Конституции)</w:t>
      </w:r>
      <w:r w:rsidR="002C0151" w:rsidRPr="002C0151">
        <w:t>.</w:t>
      </w:r>
    </w:p>
    <w:p w:rsidR="002C0151" w:rsidRPr="002C0151" w:rsidRDefault="00691FBB" w:rsidP="00131F5C">
      <w:pPr>
        <w:pStyle w:val="SingleTxt"/>
      </w:pPr>
      <w:r>
        <w:t>192.</w:t>
      </w:r>
      <w:r>
        <w:tab/>
      </w:r>
      <w:r w:rsidR="002C0151" w:rsidRPr="002C0151">
        <w:t>При нарушении вышеуказанных прав граждан виновное лицо может быть привлечено к уголовной ответственности соответственно по статьям 146, 147 и 148 Уголовного кодекса Туркменистана.</w:t>
      </w:r>
    </w:p>
    <w:p w:rsidR="002C0151" w:rsidRPr="002C0151" w:rsidRDefault="00691FBB" w:rsidP="00131F5C">
      <w:pPr>
        <w:pStyle w:val="SingleTxt"/>
      </w:pPr>
      <w:r>
        <w:t>193.</w:t>
      </w:r>
      <w:r>
        <w:tab/>
      </w:r>
      <w:r w:rsidR="002C0151" w:rsidRPr="002C0151">
        <w:t>Защита жилища от противозаконных посягательств является правом чел</w:t>
      </w:r>
      <w:r w:rsidR="002C0151" w:rsidRPr="002C0151">
        <w:t>о</w:t>
      </w:r>
      <w:r w:rsidR="002C0151" w:rsidRPr="002C0151">
        <w:t>века и гражданина. Никто не может быть лишен жилища иначе как по основан</w:t>
      </w:r>
      <w:r w:rsidR="002C0151" w:rsidRPr="002C0151">
        <w:t>и</w:t>
      </w:r>
      <w:r w:rsidR="002C0151" w:rsidRPr="002C0151">
        <w:t>ям, установленным законом.</w:t>
      </w:r>
    </w:p>
    <w:p w:rsidR="002C0151" w:rsidRPr="002C0151" w:rsidRDefault="00691FBB" w:rsidP="00131F5C">
      <w:pPr>
        <w:pStyle w:val="SingleTxt"/>
      </w:pPr>
      <w:r>
        <w:t>194.</w:t>
      </w:r>
      <w:r>
        <w:tab/>
      </w:r>
      <w:r w:rsidR="002C0151" w:rsidRPr="002C0151">
        <w:t>Нарушение равноправия граждан, неприкосновенности частной жизни, ж</w:t>
      </w:r>
      <w:r w:rsidR="002C0151" w:rsidRPr="002C0151">
        <w:t>и</w:t>
      </w:r>
      <w:r w:rsidR="002C0151" w:rsidRPr="002C0151">
        <w:t xml:space="preserve">лища, незаконное собирание и распространение информации о частной жизни, нарушение тайны переписки, телефонных переговоров, почтовых, телеграфных или иных сообщений, разглашение тайны усыновления, посягательство на честь и достоинства человека путем распространения ложных сведений, порочащих </w:t>
      </w:r>
      <w:r w:rsidR="002C0151" w:rsidRPr="002C0151">
        <w:lastRenderedPageBreak/>
        <w:t>честь, достоинство и репутацию, унижение чести и достоинства могут повлечь за собой наступление уголовной ответственности (статьи 132, 133, 145–148, 157 и 177 Уголовного кодекса Туркменистана).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18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195.</w:t>
      </w:r>
      <w:r>
        <w:tab/>
      </w:r>
      <w:r w:rsidR="002C0151" w:rsidRPr="002C0151">
        <w:t>Граждане Туркменистана имеют право на свободу убеждений и их свобо</w:t>
      </w:r>
      <w:r w:rsidR="002C0151" w:rsidRPr="002C0151">
        <w:t>д</w:t>
      </w:r>
      <w:r w:rsidR="002C0151" w:rsidRPr="002C0151">
        <w:t>ное выражение, а также на получение информации, если она не является гос</w:t>
      </w:r>
      <w:r w:rsidR="002C0151" w:rsidRPr="002C0151">
        <w:t>у</w:t>
      </w:r>
      <w:r w:rsidR="002C0151" w:rsidRPr="002C0151">
        <w:t>дарственной и иной охраняемой законом тайной (статья 28 Конституции Туркм</w:t>
      </w:r>
      <w:r w:rsidR="002C0151" w:rsidRPr="002C0151">
        <w:t>е</w:t>
      </w:r>
      <w:r w:rsidR="002C0151" w:rsidRPr="002C0151">
        <w:t>нистана).</w:t>
      </w:r>
    </w:p>
    <w:p w:rsidR="002C0151" w:rsidRPr="002C0151" w:rsidRDefault="002C0151" w:rsidP="00131F5C">
      <w:pPr>
        <w:pStyle w:val="SingleTxt"/>
      </w:pPr>
      <w:r w:rsidRPr="002C0151"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659264" behindDoc="0" locked="0" layoutInCell="0" allowOverlap="1" wp14:anchorId="7A6DF69D" wp14:editId="679AD4E7">
                <wp:simplePos x="0" y="0"/>
                <wp:positionH relativeFrom="margin">
                  <wp:posOffset>3940809</wp:posOffset>
                </wp:positionH>
                <wp:positionV relativeFrom="paragraph">
                  <wp:posOffset>6004560</wp:posOffset>
                </wp:positionV>
                <wp:extent cx="0" cy="207010"/>
                <wp:effectExtent l="0" t="0" r="19050" b="2159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01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from="310.3pt,472.8pt" to="310.3pt,4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" o:allowincell="f" strokeweight=".5pt">
                <w10:wrap anchorx="margin"/>
              </v:line>
            </w:pict>
          </mc:Fallback>
        </mc:AlternateContent>
      </w:r>
      <w:r w:rsidR="00691FBB">
        <w:t>196.</w:t>
      </w:r>
      <w:r w:rsidR="00691FBB">
        <w:tab/>
      </w:r>
      <w:r w:rsidRPr="002C0151">
        <w:t>Государство гарантирует свободу религий и вероисповеданий, их равенство перед законом. Религиозные организации отделены от государства и не могут вмешиваться в государственные дела и выполнять государственные функции. Государственная система образования отделена от религиозных организаций и носит светский характер.</w:t>
      </w:r>
    </w:p>
    <w:p w:rsidR="002C0151" w:rsidRPr="002C0151" w:rsidRDefault="00691FBB" w:rsidP="00131F5C">
      <w:pPr>
        <w:pStyle w:val="SingleTxt"/>
      </w:pPr>
      <w:r>
        <w:t>197.</w:t>
      </w:r>
      <w:r>
        <w:tab/>
      </w:r>
      <w:r w:rsidR="002C0151" w:rsidRPr="002C0151">
        <w:t>Каждый человек самостоятельно определяет свое отношение к религии, имеет право единолично или совместно с другими исповедовать любую религию или не исповедовать никакой, выражать и распространять убеждения, связанные с отношением к религии, участвовать в отправлении религиозных культов, рит</w:t>
      </w:r>
      <w:r w:rsidR="002C0151" w:rsidRPr="002C0151">
        <w:t>у</w:t>
      </w:r>
      <w:r w:rsidR="002C0151" w:rsidRPr="002C0151">
        <w:t>алов, обрядов (статья 28 Конституции Туркменистана).</w:t>
      </w:r>
    </w:p>
    <w:p w:rsidR="002C0151" w:rsidRPr="002C0151" w:rsidRDefault="00691FBB" w:rsidP="00131F5C">
      <w:pPr>
        <w:pStyle w:val="SingleTxt"/>
      </w:pPr>
      <w:r>
        <w:t>198.</w:t>
      </w:r>
      <w:r>
        <w:tab/>
      </w:r>
      <w:r w:rsidR="002C0151" w:rsidRPr="002C0151">
        <w:t>Свобода вероисповедания – это гарантированное конституционное право граждан исповедовать любую религию или не исповедовать никакой, выражать и распространять убеждения, связанные с отношением к религии, участвовать в отправлении религиозных культов, ритуалов, обрядов (статья 3 Закона Туркм</w:t>
      </w:r>
      <w:r w:rsidR="002C0151" w:rsidRPr="002C0151">
        <w:t>е</w:t>
      </w:r>
      <w:r w:rsidR="002C0151" w:rsidRPr="002C0151">
        <w:t>нистана "О свободе вероисповедания и религиозных организациях" от 21 октября 2003 года).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3F42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Пункт 16 Заключительных рекомендаций Комитета по правам человека</w:t>
      </w: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2C0151" w:rsidRPr="002C0151" w:rsidRDefault="00691FBB" w:rsidP="00131F5C">
      <w:pPr>
        <w:pStyle w:val="SingleTxt"/>
      </w:pPr>
      <w:r>
        <w:rPr>
          <w:bCs/>
        </w:rPr>
        <w:t>199.</w:t>
      </w:r>
      <w:r>
        <w:rPr>
          <w:bCs/>
        </w:rPr>
        <w:tab/>
      </w:r>
      <w:r w:rsidR="002C0151" w:rsidRPr="002C0151">
        <w:rPr>
          <w:bCs/>
        </w:rPr>
        <w:t xml:space="preserve">Согласно статье 41 Конституции Туркменистана, </w:t>
      </w:r>
      <w:r w:rsidR="002C0151" w:rsidRPr="002C0151">
        <w:t>защита Туркменистана – это священный долг каждого гражданина. Для граждан Туркменистана мужского пола установлена всеобщая воинская обязанность. В соответствии со статьей 5 Закона Туркменистана "О свободе вероисповедания и религиозных организац</w:t>
      </w:r>
      <w:r w:rsidR="002C0151" w:rsidRPr="002C0151">
        <w:t>и</w:t>
      </w:r>
      <w:r w:rsidR="002C0151" w:rsidRPr="002C0151">
        <w:t>ях" какое бы то ни было прямое или косвенное ограничение прав и установление каких-либо преимуществ граждан в зависимости от их религиозных и атеистич</w:t>
      </w:r>
      <w:r w:rsidR="002C0151" w:rsidRPr="002C0151">
        <w:t>е</w:t>
      </w:r>
      <w:r w:rsidR="002C0151" w:rsidRPr="002C0151">
        <w:t>ских убеждений, равно как возбуждение связанных с этим вражды или ненависти, либо оскорбление чувств граждан, влекут ответственность в соответствии с з</w:t>
      </w:r>
      <w:r w:rsidR="002C0151" w:rsidRPr="002C0151">
        <w:t>а</w:t>
      </w:r>
      <w:r w:rsidR="002C0151" w:rsidRPr="002C0151">
        <w:t>конодательством Туркменистана. Никто не может по мотивам своих религиозных убеждений уклоняться от исполнения обязанностей, установленных законод</w:t>
      </w:r>
      <w:r w:rsidR="002C0151" w:rsidRPr="002C0151">
        <w:t>а</w:t>
      </w:r>
      <w:r w:rsidR="002C0151" w:rsidRPr="002C0151">
        <w:t xml:space="preserve">тельством Туркменистана. </w:t>
      </w:r>
    </w:p>
    <w:p w:rsidR="002C0151" w:rsidRPr="002C0151" w:rsidRDefault="00691FBB" w:rsidP="00131F5C">
      <w:pPr>
        <w:pStyle w:val="SingleTxt"/>
      </w:pPr>
      <w:r>
        <w:t>200.</w:t>
      </w:r>
      <w:r>
        <w:tab/>
      </w:r>
      <w:r w:rsidR="002C0151" w:rsidRPr="002C0151">
        <w:t>Граждане Туркменистана, отказывающиеся от военной службы по призыву в силу своих религиозных убеждений, могут проходить службу в лечебных учр</w:t>
      </w:r>
      <w:r w:rsidR="002C0151" w:rsidRPr="002C0151">
        <w:t>е</w:t>
      </w:r>
      <w:r w:rsidR="002C0151" w:rsidRPr="002C0151">
        <w:t>ждениях на должностях младшего и обслуживающего персонала, что установл</w:t>
      </w:r>
      <w:r w:rsidR="002C0151" w:rsidRPr="002C0151">
        <w:t>е</w:t>
      </w:r>
      <w:r w:rsidR="002C0151" w:rsidRPr="002C0151">
        <w:t>но постановлением Президента Туркменистана № 2482 от 2 февраля 1996 года "О создании в Вооруженных Силах Туркменистана санитарно-технических по</w:t>
      </w:r>
      <w:r w:rsidR="002C0151" w:rsidRPr="002C0151">
        <w:t>д</w:t>
      </w:r>
      <w:r w:rsidR="002C0151" w:rsidRPr="002C0151">
        <w:t>разделений". Данным постановлением Министерству обороны Туркменистана предписано создание в Вооруженных силах Туркменистана санитарно-технических подразделений по обслуживанию лечебных учреждений, проводить отбор военнослужащих в данные подразделения из числа граждан Туркменист</w:t>
      </w:r>
      <w:r w:rsidR="002C0151" w:rsidRPr="002C0151">
        <w:t>а</w:t>
      </w:r>
      <w:r w:rsidR="002C0151" w:rsidRPr="002C0151">
        <w:t>на, призываемых на военную службу по призыву, возложить на военнослужащих санитарно-технических подразделений функции младшего и обслуживающего  персонала лечебных учреждений, перечень которых утверждается Министе</w:t>
      </w:r>
      <w:r w:rsidR="002C0151" w:rsidRPr="002C0151">
        <w:t>р</w:t>
      </w:r>
      <w:r w:rsidR="002C0151" w:rsidRPr="002C0151">
        <w:lastRenderedPageBreak/>
        <w:t>ством здравоохранения и медицинской промышленности Туркменистана и М</w:t>
      </w:r>
      <w:r w:rsidR="002C0151" w:rsidRPr="002C0151">
        <w:t>и</w:t>
      </w:r>
      <w:r w:rsidR="002C0151" w:rsidRPr="002C0151">
        <w:t>нистерством обороны Туркменистана. Этим же постановлением устанавливается, что граждане, прошедшие военную службу по призыву в санитарно-технических подразделениях, имеют преимущественное право на поступление в Туркменский государственный медицинский университет.</w:t>
      </w:r>
    </w:p>
    <w:p w:rsidR="002C0151" w:rsidRPr="002C0151" w:rsidRDefault="00691FBB" w:rsidP="00131F5C">
      <w:pPr>
        <w:pStyle w:val="SingleTxt"/>
      </w:pPr>
      <w:r>
        <w:t>201.</w:t>
      </w:r>
      <w:r>
        <w:tab/>
      </w:r>
      <w:r w:rsidR="002C0151" w:rsidRPr="002C0151">
        <w:t>В соответствии со статьей 18 Закона Туркменистана "О воинской обязанн</w:t>
      </w:r>
      <w:r w:rsidR="002C0151" w:rsidRPr="002C0151">
        <w:t>о</w:t>
      </w:r>
      <w:r w:rsidR="002C0151" w:rsidRPr="002C0151">
        <w:t>сти и военной службе" освобождению от призыва на военную службу подлежат следующие граждане: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a)</w:t>
      </w:r>
      <w:r w:rsidR="002C0151" w:rsidRPr="002C0151">
        <w:tab/>
        <w:t xml:space="preserve">признанные в установленном порядке негодными к военной службе по состоянию здоровья; 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>прошедшие военную службу;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>прошедшие военную или другой вид службы в вооруженных силах другого государства;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d)</w:t>
      </w:r>
      <w:r w:rsidR="002C0151" w:rsidRPr="002C0151">
        <w:tab/>
        <w:t>дважды судимые за совершение преступления небольшой тяжести или судимые за совершение преступления средней тяжести, тяжкого либо особо тя</w:t>
      </w:r>
      <w:r w:rsidR="002C0151" w:rsidRPr="002C0151">
        <w:t>ж</w:t>
      </w:r>
      <w:r w:rsidR="002C0151" w:rsidRPr="002C0151">
        <w:t>кого преступления;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e)</w:t>
      </w:r>
      <w:r w:rsidR="002C0151" w:rsidRPr="002C0151">
        <w:tab/>
        <w:t>граждане с научным званием, утвержденным в установленном закон</w:t>
      </w:r>
      <w:r w:rsidR="002C0151" w:rsidRPr="002C0151">
        <w:t>о</w:t>
      </w:r>
      <w:r w:rsidR="002C0151" w:rsidRPr="002C0151">
        <w:t>дательством Туркменистана порядке;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f)</w:t>
      </w:r>
      <w:r w:rsidR="002C0151" w:rsidRPr="002C0151">
        <w:tab/>
        <w:t>сыновья (родные братья) погибшего в связи с выполнением обязанн</w:t>
      </w:r>
      <w:r w:rsidR="002C0151" w:rsidRPr="002C0151">
        <w:t>о</w:t>
      </w:r>
      <w:r w:rsidR="002C0151" w:rsidRPr="002C0151">
        <w:t>стей военной службы в период военной службы или военных сборов;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g)</w:t>
      </w:r>
      <w:r w:rsidR="002C0151" w:rsidRPr="002C0151">
        <w:tab/>
        <w:t>сыновья (родные братья) погибшего в течении одного года со дня освобождения от военной службы (после окончания военных сборов) от болезни, полученного в во время службы ранения, телесной травмы и контузий, ставшего инвалидом в связи с прохождением военной службы в период военной службы или военных сборов.</w:t>
      </w:r>
    </w:p>
    <w:p w:rsidR="002C0151" w:rsidRPr="002C0151" w:rsidRDefault="00691FBB" w:rsidP="00131F5C">
      <w:pPr>
        <w:pStyle w:val="SingleTxt"/>
      </w:pPr>
      <w:r>
        <w:t>202.</w:t>
      </w:r>
      <w:r>
        <w:tab/>
      </w:r>
      <w:r w:rsidR="002C0151" w:rsidRPr="002C0151">
        <w:t>В соответствии со статьей 19 Закона Туркменистана "О воинской обязанн</w:t>
      </w:r>
      <w:r w:rsidR="002C0151" w:rsidRPr="002C0151">
        <w:t>о</w:t>
      </w:r>
      <w:r w:rsidR="002C0151" w:rsidRPr="002C0151">
        <w:t>сти и военной службе" отсрочка от призыва на военную службу предоставляется следующим гражданам: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a)</w:t>
      </w:r>
      <w:r w:rsidR="002C0151" w:rsidRPr="002C0151">
        <w:tab/>
        <w:t>признанным временно негодными к военной службе по состоянию здоровья на срок до одного года. Гражданин, которому предоставлялась отсрочка от призыва на военную службу по данному основанию в течении трех лет, пер</w:t>
      </w:r>
      <w:r w:rsidR="002C0151" w:rsidRPr="002C0151">
        <w:t>е</w:t>
      </w:r>
      <w:r w:rsidR="002C0151" w:rsidRPr="002C0151">
        <w:t>водится в запас Вооруженных сил Туркменистана, других войск и военных орг</w:t>
      </w:r>
      <w:r w:rsidR="002C0151" w:rsidRPr="002C0151">
        <w:t>а</w:t>
      </w:r>
      <w:r w:rsidR="002C0151" w:rsidRPr="002C0151">
        <w:t>нов;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>занятым постоянным уходом за отцом, матерью, женой, родными бр</w:t>
      </w:r>
      <w:r w:rsidR="002C0151" w:rsidRPr="002C0151">
        <w:t>а</w:t>
      </w:r>
      <w:r w:rsidR="002C0151" w:rsidRPr="002C0151">
        <w:t>том или сестрой, дедушкой, бабушкой, усыновителем или опекуном, если отсу</w:t>
      </w:r>
      <w:r w:rsidR="002C0151" w:rsidRPr="002C0151">
        <w:t>т</w:t>
      </w:r>
      <w:r w:rsidR="002C0151" w:rsidRPr="002C0151">
        <w:t>ствуют другие лица, обязанные по закону содержать указанных граждан и заб</w:t>
      </w:r>
      <w:r w:rsidR="002C0151" w:rsidRPr="002C0151">
        <w:t>о</w:t>
      </w:r>
      <w:r w:rsidR="002C0151" w:rsidRPr="002C0151">
        <w:t>титься о них (исключая замужних родных сестер, проживающих отдельно), а также при условии, что последние не находятся на полном государственном обеспечении и нуждаются по состоянию здоровья в соответствии с заключением медико-социальной экспертной комиссии в постоянном постороннем уходе (п</w:t>
      </w:r>
      <w:r w:rsidR="002C0151" w:rsidRPr="002C0151">
        <w:t>о</w:t>
      </w:r>
      <w:r w:rsidR="002C0151" w:rsidRPr="002C0151">
        <w:t>мощи, надзоре), либо являются инвалидами I или II группы, либо достигли во</w:t>
      </w:r>
      <w:r w:rsidR="002C0151" w:rsidRPr="002C0151">
        <w:t>з</w:t>
      </w:r>
      <w:r w:rsidR="002C0151" w:rsidRPr="002C0151">
        <w:t>раста для назначения пенсии на общих основаниях (мужчины – 62 лет, женщ</w:t>
      </w:r>
      <w:r w:rsidR="002C0151" w:rsidRPr="002C0151">
        <w:t>и</w:t>
      </w:r>
      <w:r w:rsidR="002C0151" w:rsidRPr="002C0151">
        <w:t xml:space="preserve">ны – 57 лет), или не достигли возраста 18 лет; 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>гражданам, обучающимся на дневных отделениях высших учебных (кроме интернатуры, аспирантуры, докторантуры), средних профессиональных учебных заведений Туркменистана и иностранных государств, если они ранее не обучались в таких заведениях, но не более чем до достижения 26-летнего возра</w:t>
      </w:r>
      <w:r w:rsidR="002C0151" w:rsidRPr="002C0151">
        <w:t>с</w:t>
      </w:r>
      <w:r w:rsidR="002C0151" w:rsidRPr="002C0151">
        <w:t>та;</w:t>
      </w:r>
    </w:p>
    <w:p w:rsidR="002C0151" w:rsidRPr="002C0151" w:rsidRDefault="00691FBB" w:rsidP="00131F5C">
      <w:pPr>
        <w:pStyle w:val="SingleTxt"/>
      </w:pPr>
      <w:r>
        <w:lastRenderedPageBreak/>
        <w:tab/>
      </w:r>
      <w:r w:rsidR="002C0151" w:rsidRPr="002C0151">
        <w:t>d)</w:t>
      </w:r>
      <w:r w:rsidR="002C0151" w:rsidRPr="002C0151">
        <w:tab/>
        <w:t>имеющим двух и более детей или ребенка-инвалида;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e)</w:t>
      </w:r>
      <w:r w:rsidR="002C0151" w:rsidRPr="002C0151">
        <w:tab/>
        <w:t>имеющим ребенка, воспитываемого без матери;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f)</w:t>
      </w:r>
      <w:r w:rsidR="002C0151" w:rsidRPr="002C0151">
        <w:tab/>
        <w:t>в отношении которых возбуждено уголовное дело (до вынесения око</w:t>
      </w:r>
      <w:r w:rsidR="002C0151" w:rsidRPr="002C0151">
        <w:t>н</w:t>
      </w:r>
      <w:r w:rsidR="002C0151" w:rsidRPr="002C0151">
        <w:t>чательного решения по делу);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g)</w:t>
      </w:r>
      <w:r w:rsidR="002C0151" w:rsidRPr="002C0151">
        <w:tab/>
        <w:t>в других исключительных случаях на основании решения министра обороны Туркменистана, принятого по предложению призывной комиссии.</w:t>
      </w:r>
    </w:p>
    <w:p w:rsidR="002C0151" w:rsidRPr="002C0151" w:rsidRDefault="00691FBB" w:rsidP="00131F5C">
      <w:pPr>
        <w:pStyle w:val="SingleTxt"/>
      </w:pPr>
      <w:r>
        <w:t>203.</w:t>
      </w:r>
      <w:r>
        <w:tab/>
      </w:r>
      <w:r w:rsidR="002C0151" w:rsidRPr="002C0151">
        <w:t>Помимо граждан, указанных в части первой настоящей статьи, право на п</w:t>
      </w:r>
      <w:r w:rsidR="002C0151" w:rsidRPr="002C0151">
        <w:t>о</w:t>
      </w:r>
      <w:r w:rsidR="002C0151" w:rsidRPr="002C0151">
        <w:t>лучение отсрочки от призыва на военную службу имеют: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a)</w:t>
      </w:r>
      <w:r w:rsidR="002C0151" w:rsidRPr="002C0151">
        <w:tab/>
        <w:t xml:space="preserve">избранные депутатами Меджлиса Туркменистана граждане (на срок полномочий); 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>граждане, имеющие высшее педагогическое образование и работа</w:t>
      </w:r>
      <w:r w:rsidR="002C0151" w:rsidRPr="002C0151">
        <w:t>ю</w:t>
      </w:r>
      <w:r w:rsidR="002C0151" w:rsidRPr="002C0151">
        <w:t>щие по направлению государственного органа на педагогической должности в общеобразовательных учреждениях, расположенных в сельской местности (на период их работы);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>граждане, имеющие на попечении одинокого трудоспособного родит</w:t>
      </w:r>
      <w:r w:rsidR="002C0151" w:rsidRPr="002C0151">
        <w:t>е</w:t>
      </w:r>
      <w:r w:rsidR="002C0151" w:rsidRPr="002C0151">
        <w:t>ля (отца или мать) с двумя и более детьми в возрасте до 16 лет или инвалида с детства, ребенка-инвалида I или II группы, если они не имеют других трудосп</w:t>
      </w:r>
      <w:r w:rsidR="002C0151" w:rsidRPr="002C0151">
        <w:t>о</w:t>
      </w:r>
      <w:r w:rsidR="002C0151" w:rsidRPr="002C0151">
        <w:t>собных лиц, обязанных по закону содержать их и заботиться о них.</w:t>
      </w:r>
    </w:p>
    <w:p w:rsidR="002C0151" w:rsidRPr="002C0151" w:rsidRDefault="00691FBB" w:rsidP="00131F5C">
      <w:pPr>
        <w:pStyle w:val="SingleTxt"/>
      </w:pPr>
      <w:r>
        <w:t>204.</w:t>
      </w:r>
      <w:r>
        <w:tab/>
      </w:r>
      <w:r w:rsidR="002C0151" w:rsidRPr="002C0151">
        <w:t>На граждан, зачисленных в запас с присвоением воинского звания офицера, распространяются отсрочки от призыва на военную службу по основаниям, предусмотренным пунктами 1, 2, 5 и 6 в части первой и пунктами 1 и 2 части второй настоящей статьи.</w:t>
      </w:r>
    </w:p>
    <w:p w:rsidR="002C0151" w:rsidRPr="002C0151" w:rsidRDefault="00691FBB" w:rsidP="00131F5C">
      <w:pPr>
        <w:pStyle w:val="SingleTxt"/>
      </w:pPr>
      <w:r>
        <w:t>205.</w:t>
      </w:r>
      <w:r>
        <w:tab/>
      </w:r>
      <w:r w:rsidR="002C0151" w:rsidRPr="002C0151">
        <w:t>Актами Президента Туркменистана право на получение отсрочки от приз</w:t>
      </w:r>
      <w:r w:rsidR="002C0151" w:rsidRPr="002C0151">
        <w:t>ы</w:t>
      </w:r>
      <w:r w:rsidR="002C0151" w:rsidRPr="002C0151">
        <w:t>ва на военную службу может быть предоставлено и иным гражданам.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Пункт 17 Заключительных рекомендаций Комитета по правам человека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206.</w:t>
      </w:r>
      <w:r>
        <w:tab/>
      </w:r>
      <w:r w:rsidR="002C0151" w:rsidRPr="002C0151">
        <w:t>Что касается пункта 17 Заключительных рекомендаций информируем, что в соответствии со статьей 12 Конституции Туркменистана каждый человек сам</w:t>
      </w:r>
      <w:r w:rsidR="002C0151" w:rsidRPr="002C0151">
        <w:t>о</w:t>
      </w:r>
      <w:r w:rsidR="002C0151" w:rsidRPr="002C0151">
        <w:t>стоятельно определяет свое отношение к религии, пользуется правом единолично или совместно с другими исповедовать любую религию или не исповедовать н</w:t>
      </w:r>
      <w:r w:rsidR="002C0151" w:rsidRPr="002C0151">
        <w:t>и</w:t>
      </w:r>
      <w:r w:rsidR="002C0151" w:rsidRPr="002C0151">
        <w:t>какой, выражать и распространять убеждения, связанные с отношением к рел</w:t>
      </w:r>
      <w:r w:rsidR="002C0151" w:rsidRPr="002C0151">
        <w:t>и</w:t>
      </w:r>
      <w:r w:rsidR="002C0151" w:rsidRPr="002C0151">
        <w:t>гии, участвовать в отправлении религиозных культов, ритуалов, обрядов. Гос</w:t>
      </w:r>
      <w:r w:rsidR="002C0151" w:rsidRPr="002C0151">
        <w:t>у</w:t>
      </w:r>
      <w:r w:rsidR="002C0151" w:rsidRPr="002C0151">
        <w:t>дарство гарантирует свободу религий и вероисповеданий, а также их равенство перед законом.</w:t>
      </w:r>
    </w:p>
    <w:p w:rsidR="002C0151" w:rsidRPr="002C0151" w:rsidRDefault="00691FBB" w:rsidP="00131F5C">
      <w:pPr>
        <w:pStyle w:val="SingleTxt"/>
      </w:pPr>
      <w:r>
        <w:t>207.</w:t>
      </w:r>
      <w:r>
        <w:tab/>
      </w:r>
      <w:r w:rsidR="002C0151" w:rsidRPr="002C0151">
        <w:t>В соответствии со статьей 3 Закона Туркменистана "О свободе вероиспов</w:t>
      </w:r>
      <w:r w:rsidR="002C0151" w:rsidRPr="002C0151">
        <w:t>е</w:t>
      </w:r>
      <w:r w:rsidR="002C0151" w:rsidRPr="002C0151">
        <w:t>дания и религиозных организациях" не допускается какое-либо принуждение при определении гражданином своего отношения к религии, к исповедованию или неисповедованию религии, к участию или неучастию в богослужениях, религ</w:t>
      </w:r>
      <w:r w:rsidR="002C0151" w:rsidRPr="002C0151">
        <w:t>и</w:t>
      </w:r>
      <w:r w:rsidR="002C0151" w:rsidRPr="002C0151">
        <w:t xml:space="preserve">озных обрядах и церемониях, в получении духовного образования. </w:t>
      </w:r>
    </w:p>
    <w:p w:rsidR="002C0151" w:rsidRPr="002C0151" w:rsidRDefault="00691FBB" w:rsidP="00131F5C">
      <w:pPr>
        <w:pStyle w:val="SingleTxt"/>
      </w:pPr>
      <w:r>
        <w:t>208.</w:t>
      </w:r>
      <w:r>
        <w:tab/>
      </w:r>
      <w:r w:rsidR="002C0151" w:rsidRPr="002C0151">
        <w:t>Граждане Туркменистана равны перед законом во всех областях гражда</w:t>
      </w:r>
      <w:r w:rsidR="002C0151" w:rsidRPr="002C0151">
        <w:t>н</w:t>
      </w:r>
      <w:r w:rsidR="002C0151" w:rsidRPr="002C0151">
        <w:t>ской, политической, экономической, социальной и культурной жизни, независ</w:t>
      </w:r>
      <w:r w:rsidR="002C0151" w:rsidRPr="002C0151">
        <w:t>и</w:t>
      </w:r>
      <w:r w:rsidR="002C0151" w:rsidRPr="002C0151">
        <w:t>мо от их религиозных убеждений.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2C0151">
        <w:lastRenderedPageBreak/>
        <w:tab/>
      </w:r>
      <w:r w:rsidRPr="002C0151">
        <w:tab/>
        <w:t>Статья 19</w:t>
      </w: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2C0151" w:rsidRPr="002C0151" w:rsidRDefault="00691FBB" w:rsidP="00131F5C">
      <w:pPr>
        <w:pStyle w:val="SingleTxt"/>
      </w:pPr>
      <w:r>
        <w:rPr>
          <w:bCs/>
        </w:rPr>
        <w:t>209.</w:t>
      </w:r>
      <w:r>
        <w:rPr>
          <w:bCs/>
        </w:rPr>
        <w:tab/>
      </w:r>
      <w:r w:rsidR="002C0151" w:rsidRPr="002C0151">
        <w:rPr>
          <w:bCs/>
        </w:rPr>
        <w:t>Согласно статье 28 Конституции Туркменистана г</w:t>
      </w:r>
      <w:r w:rsidR="002C0151" w:rsidRPr="002C0151">
        <w:t>раждане Туркменистана имеют право на свободу убеждений и их свободное выражение, а также на пол</w:t>
      </w:r>
      <w:r w:rsidR="002C0151" w:rsidRPr="002C0151">
        <w:t>у</w:t>
      </w:r>
      <w:r w:rsidR="002C0151" w:rsidRPr="002C0151">
        <w:t>чение информации, если она не является государственной и иной охраняемой з</w:t>
      </w:r>
      <w:r w:rsidR="002C0151" w:rsidRPr="002C0151">
        <w:t>а</w:t>
      </w:r>
      <w:r w:rsidR="002C0151" w:rsidRPr="002C0151">
        <w:t>коном тайной.</w:t>
      </w:r>
    </w:p>
    <w:p w:rsidR="002C0151" w:rsidRPr="002C0151" w:rsidRDefault="00691FBB" w:rsidP="00131F5C">
      <w:pPr>
        <w:pStyle w:val="SingleTxt"/>
      </w:pPr>
      <w:r>
        <w:t>210.</w:t>
      </w:r>
      <w:r>
        <w:tab/>
      </w:r>
      <w:r w:rsidR="002C0151" w:rsidRPr="002C0151">
        <w:t>3 мая 2014 года Меджлисом Туркменистана был принят Закон Туркмен</w:t>
      </w:r>
      <w:r w:rsidR="002C0151" w:rsidRPr="002C0151">
        <w:t>и</w:t>
      </w:r>
      <w:r w:rsidR="002C0151" w:rsidRPr="002C0151">
        <w:t>стана "Об информации и ее защите", который регулирует отношения, возника</w:t>
      </w:r>
      <w:r w:rsidR="002C0151" w:rsidRPr="002C0151">
        <w:t>ю</w:t>
      </w:r>
      <w:r w:rsidR="002C0151" w:rsidRPr="002C0151">
        <w:t>щие при осуществлении права на поиск, сбор, получение, отправление, прои</w:t>
      </w:r>
      <w:r w:rsidR="002C0151" w:rsidRPr="002C0151">
        <w:t>з</w:t>
      </w:r>
      <w:r w:rsidR="002C0151" w:rsidRPr="002C0151">
        <w:t>водство, хранение, предоставление, распространение и использование информ</w:t>
      </w:r>
      <w:r w:rsidR="002C0151" w:rsidRPr="002C0151">
        <w:t>а</w:t>
      </w:r>
      <w:r w:rsidR="002C0151" w:rsidRPr="002C0151">
        <w:t xml:space="preserve">ции, а также применении информационных технологий и обеспечении защиты информации. </w:t>
      </w:r>
      <w:r w:rsidR="002C0151" w:rsidRPr="002C0151">
        <w:rPr>
          <w:bCs/>
        </w:rPr>
        <w:t xml:space="preserve">Эти отношения основываются на принципах </w:t>
      </w:r>
      <w:r w:rsidR="002C0151" w:rsidRPr="002C0151">
        <w:t>свободы поиска, пол</w:t>
      </w:r>
      <w:r w:rsidR="002C0151" w:rsidRPr="002C0151">
        <w:t>у</w:t>
      </w:r>
      <w:r w:rsidR="002C0151" w:rsidRPr="002C0151">
        <w:t>чения, передачи, производства, сбора, хранения и распространения информации любым законным способом, установление ограничений доступа к информации исключительно законом, достоверность информации и своевременность ее предоставления; недопустимость установления нормативными правовыми акт</w:t>
      </w:r>
      <w:r w:rsidR="002C0151" w:rsidRPr="002C0151">
        <w:t>а</w:t>
      </w:r>
      <w:r w:rsidR="002C0151" w:rsidRPr="002C0151">
        <w:t>ми Туркменистана каких-либо преимуществ применения одних информационных технологий перед другими. Согласно статье 7 этого закона физические лица имеют право на получение от государственных органов, органов местной испо</w:t>
      </w:r>
      <w:r w:rsidR="002C0151" w:rsidRPr="002C0151">
        <w:t>л</w:t>
      </w:r>
      <w:r w:rsidR="002C0151" w:rsidRPr="002C0151">
        <w:t>нительной власти и органов местного самоуправления, их должностных лиц в порядке, установленном законодательством Туркменистана, информации, неп</w:t>
      </w:r>
      <w:r w:rsidR="002C0151" w:rsidRPr="002C0151">
        <w:t>о</w:t>
      </w:r>
      <w:r w:rsidR="002C0151" w:rsidRPr="002C0151">
        <w:t xml:space="preserve">средственно затрагивающей их права и свободы. </w:t>
      </w:r>
    </w:p>
    <w:p w:rsidR="002C0151" w:rsidRPr="002C0151" w:rsidRDefault="00691FBB" w:rsidP="00131F5C">
      <w:pPr>
        <w:pStyle w:val="SingleTxt"/>
      </w:pPr>
      <w:r>
        <w:rPr>
          <w:bCs/>
        </w:rPr>
        <w:t>211.</w:t>
      </w:r>
      <w:r>
        <w:rPr>
          <w:bCs/>
        </w:rPr>
        <w:tab/>
      </w:r>
      <w:r w:rsidR="002C0151" w:rsidRPr="002C0151">
        <w:rPr>
          <w:bCs/>
        </w:rPr>
        <w:t>В соответствии с пунктом 1 статьи 4 Закона "О средствах массовой инфо</w:t>
      </w:r>
      <w:r w:rsidR="002C0151" w:rsidRPr="002C0151">
        <w:rPr>
          <w:bCs/>
        </w:rPr>
        <w:t>р</w:t>
      </w:r>
      <w:r w:rsidR="002C0151" w:rsidRPr="002C0151">
        <w:rPr>
          <w:bCs/>
        </w:rPr>
        <w:t xml:space="preserve">мации" (22 декабря 2012 года) </w:t>
      </w:r>
      <w:r w:rsidR="002C0151" w:rsidRPr="002C0151">
        <w:t>граждане Туркменистана имеют право на испол</w:t>
      </w:r>
      <w:r w:rsidR="002C0151" w:rsidRPr="002C0151">
        <w:t>ь</w:t>
      </w:r>
      <w:r w:rsidR="002C0151" w:rsidRPr="002C0151">
        <w:t xml:space="preserve">зование любых форм средств массовой информации для выражения мнений и убеждений, поиска, получения и распространения информации. </w:t>
      </w:r>
    </w:p>
    <w:p w:rsidR="002C0151" w:rsidRPr="002C0151" w:rsidRDefault="00691FBB" w:rsidP="00D8087C">
      <w:pPr>
        <w:pStyle w:val="SingleTxt"/>
      </w:pPr>
      <w:r>
        <w:t>212.</w:t>
      </w:r>
      <w:r>
        <w:tab/>
      </w:r>
      <w:r w:rsidR="002C0151" w:rsidRPr="002C0151">
        <w:t>Соблюдение принципа обеспечения прав и свобод граждан Туркменистана на пользование сетью Интернет и доступ к размещенной в ней информации предусмотрено в новом Законе "О правовом регулировании развития сети И</w:t>
      </w:r>
      <w:r w:rsidR="002C0151" w:rsidRPr="002C0151">
        <w:t>н</w:t>
      </w:r>
      <w:r w:rsidR="002C0151" w:rsidRPr="002C0151">
        <w:t>тернет и оказания интернет-услуг в Туркменистане", принятом 20 декабря 2014</w:t>
      </w:r>
      <w:r w:rsidR="00D8087C">
        <w:rPr>
          <w:lang w:val="en-US"/>
        </w:rPr>
        <w:t> </w:t>
      </w:r>
      <w:r w:rsidR="002C0151" w:rsidRPr="002C0151">
        <w:t xml:space="preserve">года. </w:t>
      </w:r>
    </w:p>
    <w:p w:rsidR="002C0151" w:rsidRPr="002C0151" w:rsidRDefault="00691FBB" w:rsidP="00131F5C">
      <w:pPr>
        <w:pStyle w:val="SingleTxt"/>
      </w:pPr>
      <w:r>
        <w:t>213.</w:t>
      </w:r>
      <w:r>
        <w:tab/>
      </w:r>
      <w:r w:rsidR="002C0151" w:rsidRPr="002C0151">
        <w:t>Закон Туркменистана "Об издательском деле" (8 ноября 2014 года) пред</w:t>
      </w:r>
      <w:r w:rsidR="002C0151" w:rsidRPr="002C0151">
        <w:t>у</w:t>
      </w:r>
      <w:r w:rsidR="002C0151" w:rsidRPr="002C0151">
        <w:t>сматривает создание гражданам возможностей для самовыражения в качестве а</w:t>
      </w:r>
      <w:r w:rsidR="002C0151" w:rsidRPr="002C0151">
        <w:t>в</w:t>
      </w:r>
      <w:r w:rsidR="002C0151" w:rsidRPr="002C0151">
        <w:t>торов независимо от национальности, расы, пола, происхождения, имуществе</w:t>
      </w:r>
      <w:r w:rsidR="002C0151" w:rsidRPr="002C0151">
        <w:t>н</w:t>
      </w:r>
      <w:r w:rsidR="002C0151" w:rsidRPr="002C0151">
        <w:t>ного и должностного положения, места жительства, языка, отношения к религии, политических убеждений, партийной принадлежности либо отсутствия прина</w:t>
      </w:r>
      <w:r w:rsidR="002C0151" w:rsidRPr="002C0151">
        <w:t>д</w:t>
      </w:r>
      <w:r w:rsidR="002C0151" w:rsidRPr="002C0151">
        <w:t>лежности к какой-либо партии (пункт 4 статьи 3 Закона).</w:t>
      </w:r>
    </w:p>
    <w:p w:rsidR="002C0151" w:rsidRPr="002C0151" w:rsidRDefault="00691FBB" w:rsidP="00131F5C">
      <w:pPr>
        <w:pStyle w:val="SingleTxt"/>
        <w:rPr>
          <w:bCs/>
        </w:rPr>
      </w:pPr>
      <w:r>
        <w:rPr>
          <w:bCs/>
        </w:rPr>
        <w:t>214.</w:t>
      </w:r>
      <w:r>
        <w:rPr>
          <w:bCs/>
        </w:rPr>
        <w:tab/>
      </w:r>
      <w:r w:rsidR="002C0151" w:rsidRPr="002C0151">
        <w:rPr>
          <w:bCs/>
        </w:rPr>
        <w:t xml:space="preserve">За </w:t>
      </w:r>
      <w:r w:rsidR="002C0151" w:rsidRPr="002C0151">
        <w:t>распространение всякого рода информации, ущемляющей права и реп</w:t>
      </w:r>
      <w:r w:rsidR="002C0151" w:rsidRPr="002C0151">
        <w:t>у</w:t>
      </w:r>
      <w:r w:rsidR="002C0151" w:rsidRPr="002C0151">
        <w:t>тацию других лиц или охрану государственной безопасности, общественного п</w:t>
      </w:r>
      <w:r w:rsidR="002C0151" w:rsidRPr="002C0151">
        <w:t>о</w:t>
      </w:r>
      <w:r w:rsidR="002C0151" w:rsidRPr="002C0151">
        <w:t>рядка, здоровья или нравственности населения, предусмотрено привлечение к уголовной ответственности (</w:t>
      </w:r>
      <w:r w:rsidR="002C0151" w:rsidRPr="002C0151">
        <w:rPr>
          <w:bCs/>
        </w:rPr>
        <w:t>статьи 132 и 179 Уголовного кодекса Туркменист</w:t>
      </w:r>
      <w:r w:rsidR="002C0151" w:rsidRPr="002C0151">
        <w:rPr>
          <w:bCs/>
        </w:rPr>
        <w:t>а</w:t>
      </w:r>
      <w:r w:rsidR="002C0151" w:rsidRPr="002C0151">
        <w:rPr>
          <w:bCs/>
        </w:rPr>
        <w:t xml:space="preserve">на). </w:t>
      </w: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bCs/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rPr>
          <w:bCs/>
        </w:rPr>
        <w:tab/>
      </w:r>
      <w:r w:rsidRPr="002C0151">
        <w:rPr>
          <w:bCs/>
        </w:rPr>
        <w:tab/>
      </w:r>
      <w:r w:rsidRPr="002C0151">
        <w:t>Статья 20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215.</w:t>
      </w:r>
      <w:r>
        <w:tab/>
      </w:r>
      <w:r w:rsidR="002C0151" w:rsidRPr="002C0151">
        <w:t>Конституция Туркменистана налагает запрет на деятельность политических партий, других общественных, военизированных объединений, имеющих целью насильственное изменение конституционного строя, допускающих насилие в своей деятельности, выступающих против конституционных прав и свобод гра</w:t>
      </w:r>
      <w:r w:rsidR="002C0151" w:rsidRPr="002C0151">
        <w:t>ж</w:t>
      </w:r>
      <w:r w:rsidR="002C0151" w:rsidRPr="002C0151">
        <w:t xml:space="preserve">дан, пропагандирующих войну, расовую, национальную, религиозную вражду, посягающих на здоровье и нравственность народа, а также политических партий </w:t>
      </w:r>
      <w:r w:rsidR="002C0151" w:rsidRPr="002C0151">
        <w:lastRenderedPageBreak/>
        <w:t>по национальному или религиозному признакам (статья 30 Конституция Туркм</w:t>
      </w:r>
      <w:r w:rsidR="002C0151" w:rsidRPr="002C0151">
        <w:t>е</w:t>
      </w:r>
      <w:r w:rsidR="002C0151" w:rsidRPr="002C0151">
        <w:t>нистана).</w:t>
      </w:r>
    </w:p>
    <w:p w:rsidR="002C0151" w:rsidRPr="002C0151" w:rsidRDefault="00691FBB" w:rsidP="00131F5C">
      <w:pPr>
        <w:pStyle w:val="SingleTxt"/>
      </w:pPr>
      <w:r>
        <w:t>216.</w:t>
      </w:r>
      <w:r>
        <w:tab/>
      </w:r>
      <w:r w:rsidR="002C0151" w:rsidRPr="002C0151">
        <w:t>Пропаганда войны, то есть распространение с использованием средств ма</w:t>
      </w:r>
      <w:r w:rsidR="002C0151" w:rsidRPr="002C0151">
        <w:t>с</w:t>
      </w:r>
      <w:r w:rsidR="002C0151" w:rsidRPr="002C0151">
        <w:t>совой информации или другим способом призывов к ведению агрессивной войны, наказывается исправительными работами на срок до двух лет или лишением св</w:t>
      </w:r>
      <w:r w:rsidR="002C0151" w:rsidRPr="002C0151">
        <w:t>о</w:t>
      </w:r>
      <w:r w:rsidR="002C0151" w:rsidRPr="002C0151">
        <w:t>боды на срок до пяти лет (статья 167 Уголовного кодекса Туркменистана).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21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217.</w:t>
      </w:r>
      <w:r>
        <w:tab/>
      </w:r>
      <w:r w:rsidR="002C0151" w:rsidRPr="002C0151">
        <w:t>Гражданам гарантируется свобода собраний, митингов и демонстраций в порядке, установленном законодательством (статья 29 Конституции).</w:t>
      </w:r>
    </w:p>
    <w:p w:rsidR="002C0151" w:rsidRPr="002C0151" w:rsidRDefault="00691FBB" w:rsidP="00131F5C">
      <w:pPr>
        <w:pStyle w:val="SingleTxt"/>
      </w:pPr>
      <w:r>
        <w:t>218.</w:t>
      </w:r>
      <w:r>
        <w:tab/>
      </w:r>
      <w:r w:rsidR="002C0151" w:rsidRPr="002C0151">
        <w:t>28 февраля 2015 года Меджлисом Туркменистана был принят Закон Тур</w:t>
      </w:r>
      <w:r w:rsidR="002C0151" w:rsidRPr="002C0151">
        <w:t>к</w:t>
      </w:r>
      <w:r w:rsidR="002C0151" w:rsidRPr="002C0151">
        <w:t>менистана "</w:t>
      </w:r>
      <w:r w:rsidR="002C0151" w:rsidRPr="002C0151">
        <w:rPr>
          <w:bCs/>
        </w:rPr>
        <w:t>Об организации и проведения собраний, митингов, демонстраций и других массовых мероприятий</w:t>
      </w:r>
      <w:r w:rsidR="002C0151" w:rsidRPr="002C0151">
        <w:t>". Закон направлен на обеспечение реализации установленного Конституцией Туркменистана права граждан собираться мирно, проводить собрания, митинги, демонстрации и другие массовые мероприятия, обеспечение безопасности при проведении этих мероприятий.</w:t>
      </w:r>
    </w:p>
    <w:p w:rsidR="002C0151" w:rsidRPr="002C0151" w:rsidRDefault="00691FBB" w:rsidP="00131F5C">
      <w:pPr>
        <w:pStyle w:val="SingleTxt"/>
      </w:pPr>
      <w:r>
        <w:t>219.</w:t>
      </w:r>
      <w:r>
        <w:tab/>
      </w:r>
      <w:r w:rsidR="002C0151" w:rsidRPr="002C0151">
        <w:t>В соответствии со статьей 3 Закона проведение массового мероприятия о</w:t>
      </w:r>
      <w:r w:rsidR="002C0151" w:rsidRPr="002C0151">
        <w:t>с</w:t>
      </w:r>
      <w:r w:rsidR="002C0151" w:rsidRPr="002C0151">
        <w:t>новывается на принципах: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a)</w:t>
      </w:r>
      <w:r w:rsidR="002C0151" w:rsidRPr="002C0151">
        <w:tab/>
        <w:t>законности, а именно соблюдения положений Конституции Туркмен</w:t>
      </w:r>
      <w:r w:rsidR="002C0151" w:rsidRPr="002C0151">
        <w:t>и</w:t>
      </w:r>
      <w:r w:rsidR="002C0151" w:rsidRPr="002C0151">
        <w:t>стана, настоящего Закона, других нормативных правовых актов Туркменистана;</w:t>
      </w:r>
    </w:p>
    <w:p w:rsidR="002C0151" w:rsidRPr="002C0151" w:rsidRDefault="00691FBB" w:rsidP="00131F5C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>добровольности участия в массовом мероприятии;</w:t>
      </w:r>
    </w:p>
    <w:p w:rsidR="002C0151" w:rsidRPr="002C0151" w:rsidRDefault="00691FBB" w:rsidP="00131F5C">
      <w:pPr>
        <w:pStyle w:val="SingleTxt"/>
        <w:rPr>
          <w:bCs/>
        </w:rPr>
      </w:pPr>
      <w:r>
        <w:tab/>
      </w:r>
      <w:r w:rsidR="002C0151" w:rsidRPr="002C0151">
        <w:t>c)</w:t>
      </w:r>
      <w:r w:rsidR="002C0151" w:rsidRPr="002C0151">
        <w:tab/>
        <w:t>уважения и соблюдения прав и свобод человека и гражданина.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691F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22</w:t>
      </w: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691FBB" w:rsidRPr="00691FBB" w:rsidRDefault="00691FBB" w:rsidP="00691FBB">
      <w:pPr>
        <w:pStyle w:val="SingleTxt"/>
        <w:spacing w:after="0" w:line="120" w:lineRule="exact"/>
        <w:rPr>
          <w:sz w:val="10"/>
        </w:rPr>
      </w:pPr>
    </w:p>
    <w:p w:rsidR="002C0151" w:rsidRPr="002C0151" w:rsidRDefault="00691FBB" w:rsidP="00131F5C">
      <w:pPr>
        <w:pStyle w:val="SingleTxt"/>
      </w:pPr>
      <w:r>
        <w:t>220.</w:t>
      </w:r>
      <w:r>
        <w:tab/>
      </w:r>
      <w:r w:rsidR="002C0151" w:rsidRPr="002C0151">
        <w:t>Согласно статье 30 Конституции Туркменистана граждане вправе создавать политические партии и иные общественные объединения, действующие в рамках Конституции и законов. В Туркменистане нет законов, ограничивающих деятел</w:t>
      </w:r>
      <w:r w:rsidR="002C0151" w:rsidRPr="002C0151">
        <w:t>ь</w:t>
      </w:r>
      <w:r w:rsidR="002C0151" w:rsidRPr="002C0151">
        <w:t xml:space="preserve">ность религиозных организаций и позволяющих криминализацию религиозной деятельности только на основании отсутствия юридического оформления. </w:t>
      </w:r>
    </w:p>
    <w:p w:rsidR="002C0151" w:rsidRPr="002C0151" w:rsidRDefault="00691FBB" w:rsidP="00131F5C">
      <w:pPr>
        <w:pStyle w:val="SingleTxt"/>
      </w:pPr>
      <w:r>
        <w:t>221.</w:t>
      </w:r>
      <w:r>
        <w:tab/>
      </w:r>
      <w:r w:rsidR="002C0151" w:rsidRPr="002C0151">
        <w:t>В соответствии со статьей 8 Закона Туркменистана "О свободе вероиспов</w:t>
      </w:r>
      <w:r w:rsidR="002C0151" w:rsidRPr="002C0151">
        <w:t>е</w:t>
      </w:r>
      <w:r w:rsidR="002C0151" w:rsidRPr="002C0151">
        <w:t>дания и религиозных организациях" религиозной организацией признается до</w:t>
      </w:r>
      <w:r w:rsidR="002C0151" w:rsidRPr="002C0151">
        <w:t>б</w:t>
      </w:r>
      <w:r w:rsidR="002C0151" w:rsidRPr="002C0151">
        <w:t>ровольное объединение граждан Туркменистана, образованное в целях совмес</w:t>
      </w:r>
      <w:r w:rsidR="002C0151" w:rsidRPr="002C0151">
        <w:t>т</w:t>
      </w:r>
      <w:r w:rsidR="002C0151" w:rsidRPr="002C0151">
        <w:t>ного исповедания и распространения веры, совершающее богослужение и другие обряды и церемонии, осуществляющее религиозное воспитание и зарегистрир</w:t>
      </w:r>
      <w:r w:rsidR="002C0151" w:rsidRPr="002C0151">
        <w:t>о</w:t>
      </w:r>
      <w:r w:rsidR="002C0151" w:rsidRPr="002C0151">
        <w:t xml:space="preserve">ванное в порядке, установленном законодательством Туркменистана. </w:t>
      </w:r>
    </w:p>
    <w:p w:rsidR="002C0151" w:rsidRPr="002C0151" w:rsidRDefault="00691FBB" w:rsidP="00131F5C">
      <w:pPr>
        <w:pStyle w:val="SingleTxt"/>
      </w:pPr>
      <w:r>
        <w:t>222.</w:t>
      </w:r>
      <w:r>
        <w:tab/>
      </w:r>
      <w:r w:rsidR="002C0151" w:rsidRPr="002C0151">
        <w:t>Статья 11 данного Закона предусматривает порядок регистрации религио</w:t>
      </w:r>
      <w:r w:rsidR="002C0151" w:rsidRPr="002C0151">
        <w:t>з</w:t>
      </w:r>
      <w:r w:rsidR="002C0151" w:rsidRPr="002C0151">
        <w:t>ных организаций. Если соблюдены все требования, установленные законом, то никаких препятствий для регистрации нет. В случае выявления недостатков по содержанию учредительных и иных документов, поданных не регистрацию, они возвращаются на доработку, при этом указываются допущенные недостатки, к</w:t>
      </w:r>
      <w:r w:rsidR="002C0151" w:rsidRPr="002C0151">
        <w:t>о</w:t>
      </w:r>
      <w:r w:rsidR="002C0151" w:rsidRPr="002C0151">
        <w:t>торые необходимо устранить.</w:t>
      </w:r>
    </w:p>
    <w:p w:rsidR="002C0151" w:rsidRPr="002C0151" w:rsidRDefault="00691FBB" w:rsidP="00131F5C">
      <w:pPr>
        <w:pStyle w:val="SingleTxt"/>
      </w:pPr>
      <w:r>
        <w:t>223.</w:t>
      </w:r>
      <w:r>
        <w:tab/>
      </w:r>
      <w:r w:rsidR="002C0151" w:rsidRPr="002C0151">
        <w:t>Кроме того, отказ от регистрации религиозной организации не является препятствием для повторной подачи документов на регистрацию при условии устранения оснований, вызвавших отказ.</w:t>
      </w:r>
    </w:p>
    <w:p w:rsidR="002C0151" w:rsidRPr="002C0151" w:rsidRDefault="00691FBB" w:rsidP="00D8087C">
      <w:pPr>
        <w:pStyle w:val="SingleTxt"/>
      </w:pPr>
      <w:r>
        <w:t>224.</w:t>
      </w:r>
      <w:r>
        <w:tab/>
      </w:r>
      <w:r w:rsidR="002C0151" w:rsidRPr="002C0151">
        <w:t xml:space="preserve">С целью реализации Закона Туркменистана "О свободе вероисповедания и религиозных организациях" постановлением Президента Туркменистана от </w:t>
      </w:r>
      <w:r w:rsidR="002C0151" w:rsidRPr="002C0151">
        <w:lastRenderedPageBreak/>
        <w:t>14</w:t>
      </w:r>
      <w:r w:rsidR="00D8087C">
        <w:rPr>
          <w:lang w:val="en-US"/>
        </w:rPr>
        <w:t> </w:t>
      </w:r>
      <w:r w:rsidR="002C0151" w:rsidRPr="002C0151">
        <w:t>января 2004 года утверждены Правила регистрации религиозных организаций, в которых четко определен порядок подачи документов для государственной р</w:t>
      </w:r>
      <w:r w:rsidR="002C0151" w:rsidRPr="002C0151">
        <w:t>е</w:t>
      </w:r>
      <w:r w:rsidR="002C0151" w:rsidRPr="002C0151">
        <w:t>гистрации религиозных организаций и указаны требования, предъявляемые к с</w:t>
      </w:r>
      <w:r w:rsidR="002C0151" w:rsidRPr="002C0151">
        <w:t>о</w:t>
      </w:r>
      <w:r w:rsidR="002C0151" w:rsidRPr="002C0151">
        <w:t>ставлению данных документов.</w:t>
      </w:r>
    </w:p>
    <w:p w:rsidR="002C0151" w:rsidRPr="002C0151" w:rsidRDefault="00691FBB" w:rsidP="00D8087C">
      <w:pPr>
        <w:pStyle w:val="SingleTxt"/>
      </w:pPr>
      <w:r>
        <w:t>225.</w:t>
      </w:r>
      <w:r>
        <w:tab/>
      </w:r>
      <w:r w:rsidR="002C0151" w:rsidRPr="002C0151">
        <w:t>В рамках реализуемых в стране демократических реформ 10 января 2012</w:t>
      </w:r>
      <w:r w:rsidR="00D8087C">
        <w:rPr>
          <w:lang w:val="en-US"/>
        </w:rPr>
        <w:t> </w:t>
      </w:r>
      <w:r w:rsidR="002C0151" w:rsidRPr="002C0151">
        <w:t>года Меджлисом Туркменистана был принят Закон Туркменистана "О пол</w:t>
      </w:r>
      <w:r w:rsidR="002C0151" w:rsidRPr="002C0151">
        <w:t>и</w:t>
      </w:r>
      <w:r w:rsidR="002C0151" w:rsidRPr="002C0151">
        <w:t>тических партиях", который был разработан в соответствии с Конституцией Туркменистана и общепризнанными нормами международного права. Закон р</w:t>
      </w:r>
      <w:r w:rsidR="002C0151" w:rsidRPr="002C0151">
        <w:t>е</w:t>
      </w:r>
      <w:r w:rsidR="002C0151" w:rsidRPr="002C0151">
        <w:t>гулирует общественные отношения, возникающие в связи с реализацией гражд</w:t>
      </w:r>
      <w:r w:rsidR="002C0151" w:rsidRPr="002C0151">
        <w:t>а</w:t>
      </w:r>
      <w:r w:rsidR="002C0151" w:rsidRPr="002C0151">
        <w:t>нами в соответствии с Конституцией Туркменистана права на создание полит</w:t>
      </w:r>
      <w:r w:rsidR="002C0151" w:rsidRPr="002C0151">
        <w:t>и</w:t>
      </w:r>
      <w:r w:rsidR="002C0151" w:rsidRPr="002C0151">
        <w:t>ческих партий и особенностями создания, деятельности, реорганизации и пр</w:t>
      </w:r>
      <w:r w:rsidR="002C0151" w:rsidRPr="002C0151">
        <w:t>е</w:t>
      </w:r>
      <w:r w:rsidR="002C0151" w:rsidRPr="002C0151">
        <w:t>кращения деятельности политических партий.</w:t>
      </w:r>
    </w:p>
    <w:p w:rsidR="002C0151" w:rsidRPr="002C0151" w:rsidRDefault="00691FBB" w:rsidP="00131F5C">
      <w:pPr>
        <w:pStyle w:val="SingleTxt"/>
      </w:pPr>
      <w:r>
        <w:t>226.</w:t>
      </w:r>
      <w:r>
        <w:tab/>
      </w:r>
      <w:r w:rsidR="002C0151" w:rsidRPr="002C0151">
        <w:t>В Законе закреплено право граждан Туркменистана на объединение в пол</w:t>
      </w:r>
      <w:r w:rsidR="002C0151" w:rsidRPr="002C0151">
        <w:t>и</w:t>
      </w:r>
      <w:r w:rsidR="002C0151" w:rsidRPr="002C0151">
        <w:t>тические партии. Им предоставляются равные права и создаются одинаковые возможности для создания политических партий и свободного участия в их де</w:t>
      </w:r>
      <w:r w:rsidR="002C0151" w:rsidRPr="002C0151">
        <w:t>я</w:t>
      </w:r>
      <w:r w:rsidR="002C0151" w:rsidRPr="002C0151">
        <w:t>тельности. Граждане Туркменистана на добровольных началах по своим полит</w:t>
      </w:r>
      <w:r w:rsidR="002C0151" w:rsidRPr="002C0151">
        <w:t>и</w:t>
      </w:r>
      <w:r w:rsidR="002C0151" w:rsidRPr="002C0151">
        <w:t>ческим убеждениям имеют право создавать политические партии, в установле</w:t>
      </w:r>
      <w:r w:rsidR="002C0151" w:rsidRPr="002C0151">
        <w:t>н</w:t>
      </w:r>
      <w:r w:rsidR="002C0151" w:rsidRPr="002C0151">
        <w:t>ном порядке свободно вступать или воздерживаться от вступления в них, прин</w:t>
      </w:r>
      <w:r w:rsidR="002C0151" w:rsidRPr="002C0151">
        <w:t>и</w:t>
      </w:r>
      <w:r w:rsidR="002C0151" w:rsidRPr="002C0151">
        <w:t>мать участие в деятельности политических партий и беспрепятственно выходить из членства.</w:t>
      </w:r>
    </w:p>
    <w:p w:rsidR="002C0151" w:rsidRPr="002C0151" w:rsidRDefault="00691FBB" w:rsidP="00131F5C">
      <w:pPr>
        <w:pStyle w:val="SingleTxt"/>
      </w:pPr>
      <w:r>
        <w:t>227.</w:t>
      </w:r>
      <w:r>
        <w:tab/>
      </w:r>
      <w:r w:rsidR="002C0151" w:rsidRPr="002C0151">
        <w:t>Новый закон, направленный на дальнейшее упрочение правовых основ о</w:t>
      </w:r>
      <w:r w:rsidR="002C0151" w:rsidRPr="002C0151">
        <w:t>б</w:t>
      </w:r>
      <w:r w:rsidR="002C0151" w:rsidRPr="002C0151">
        <w:t>щества, укрепление в нем подлинно демократических традиций, обеспечение п</w:t>
      </w:r>
      <w:r w:rsidR="002C0151" w:rsidRPr="002C0151">
        <w:t>о</w:t>
      </w:r>
      <w:r w:rsidR="002C0151" w:rsidRPr="002C0151">
        <w:t>литических, экономических, социальных и культурных прав личности, стал ко</w:t>
      </w:r>
      <w:r w:rsidR="002C0151" w:rsidRPr="002C0151">
        <w:t>н</w:t>
      </w:r>
      <w:r w:rsidR="002C0151" w:rsidRPr="002C0151">
        <w:t>кретным выражением имплементации международных норм в области прав ч</w:t>
      </w:r>
      <w:r w:rsidR="002C0151" w:rsidRPr="002C0151">
        <w:t>е</w:t>
      </w:r>
      <w:r w:rsidR="002C0151" w:rsidRPr="002C0151">
        <w:t>ловека.</w:t>
      </w:r>
    </w:p>
    <w:p w:rsidR="002C0151" w:rsidRPr="002C0151" w:rsidRDefault="00691FBB" w:rsidP="00131F5C">
      <w:pPr>
        <w:pStyle w:val="SingleTxt"/>
      </w:pPr>
      <w:r>
        <w:t>228.</w:t>
      </w:r>
      <w:r>
        <w:tab/>
      </w:r>
      <w:r w:rsidR="002C0151" w:rsidRPr="002C0151">
        <w:t>Закон Туркменистана "О политических партиях" определяет правовые о</w:t>
      </w:r>
      <w:r w:rsidR="002C0151" w:rsidRPr="002C0151">
        <w:t>с</w:t>
      </w:r>
      <w:r w:rsidR="002C0151" w:rsidRPr="002C0151">
        <w:t>новы создания политических партий, их права и обязанности, гарантии деятел</w:t>
      </w:r>
      <w:r w:rsidR="002C0151" w:rsidRPr="002C0151">
        <w:t>ь</w:t>
      </w:r>
      <w:r w:rsidR="002C0151" w:rsidRPr="002C0151">
        <w:t>ности, регламентирует отношения политических партий с государственными о</w:t>
      </w:r>
      <w:r w:rsidR="002C0151" w:rsidRPr="002C0151">
        <w:t>р</w:t>
      </w:r>
      <w:r w:rsidR="002C0151" w:rsidRPr="002C0151">
        <w:t xml:space="preserve">ганами и другими организациями. </w:t>
      </w:r>
    </w:p>
    <w:p w:rsidR="002C0151" w:rsidRPr="002C0151" w:rsidRDefault="00691FBB" w:rsidP="00131F5C">
      <w:pPr>
        <w:pStyle w:val="SingleTxt"/>
      </w:pPr>
      <w:r>
        <w:t>229.</w:t>
      </w:r>
      <w:r>
        <w:tab/>
      </w:r>
      <w:r w:rsidR="002C0151" w:rsidRPr="002C0151">
        <w:t>Государство гарантирует защиту прав и законных интересов политических партий и создает для них равные правовые возможности. Не допускается вмеш</w:t>
      </w:r>
      <w:r w:rsidR="002C0151" w:rsidRPr="002C0151">
        <w:t>а</w:t>
      </w:r>
      <w:r w:rsidR="002C0151" w:rsidRPr="002C0151">
        <w:t>тельство органов государственной власти и местного самоуправления и дол</w:t>
      </w:r>
      <w:r w:rsidR="002C0151" w:rsidRPr="002C0151">
        <w:t>ж</w:t>
      </w:r>
      <w:r w:rsidR="002C0151" w:rsidRPr="002C0151">
        <w:t>ностных лиц в деятельность политических партий, а равно вмешательство пол</w:t>
      </w:r>
      <w:r w:rsidR="002C0151" w:rsidRPr="002C0151">
        <w:t>и</w:t>
      </w:r>
      <w:r w:rsidR="002C0151" w:rsidRPr="002C0151">
        <w:t xml:space="preserve">тических партий в деятельность указанных органов и должностных лиц. </w:t>
      </w:r>
    </w:p>
    <w:p w:rsidR="002C0151" w:rsidRPr="002C0151" w:rsidRDefault="00691FBB" w:rsidP="00131F5C">
      <w:pPr>
        <w:pStyle w:val="SingleTxt"/>
      </w:pPr>
      <w:r>
        <w:t>230.</w:t>
      </w:r>
      <w:r>
        <w:tab/>
      </w:r>
      <w:r w:rsidR="002C0151" w:rsidRPr="002C0151">
        <w:t>Права граждан создавать политические партии и иные общественные об</w:t>
      </w:r>
      <w:r w:rsidR="002C0151" w:rsidRPr="002C0151">
        <w:t>ъ</w:t>
      </w:r>
      <w:r w:rsidR="002C0151" w:rsidRPr="002C0151">
        <w:t>единения, действующие в рамках Конституции и законов, закреплены в ст</w:t>
      </w:r>
      <w:r w:rsidR="002C0151" w:rsidRPr="002C0151">
        <w:t>а</w:t>
      </w:r>
      <w:r w:rsidR="002C0151" w:rsidRPr="002C0151">
        <w:t>тье 30  Основного закона Туркменистана.</w:t>
      </w:r>
    </w:p>
    <w:p w:rsidR="002C0151" w:rsidRPr="002C0151" w:rsidRDefault="00691FBB" w:rsidP="00131F5C">
      <w:pPr>
        <w:pStyle w:val="SingleTxt"/>
      </w:pPr>
      <w:r>
        <w:t>231.</w:t>
      </w:r>
      <w:r>
        <w:tab/>
      </w:r>
      <w:r w:rsidR="002C0151" w:rsidRPr="002C0151">
        <w:t>Согласно нормам нового закона существует четкая, регламентированная процедура создания политических партий. Политическим партиям, прошедшим государственную регистрацию, закон предоставляет право на распространение информации о своей деятельности, пропаганду взглядов, целей и задач. Они м</w:t>
      </w:r>
      <w:r w:rsidR="002C0151" w:rsidRPr="002C0151">
        <w:t>о</w:t>
      </w:r>
      <w:r w:rsidR="002C0151" w:rsidRPr="002C0151">
        <w:t>гут вносить в органы государственной власти и местного самоуправления пре</w:t>
      </w:r>
      <w:r w:rsidR="002C0151" w:rsidRPr="002C0151">
        <w:t>д</w:t>
      </w:r>
      <w:r w:rsidR="002C0151" w:rsidRPr="002C0151">
        <w:t>ложения о разработке решений, участвовать в выборах в соответствии с закон</w:t>
      </w:r>
      <w:r w:rsidR="002C0151" w:rsidRPr="002C0151">
        <w:t>о</w:t>
      </w:r>
      <w:r w:rsidR="002C0151" w:rsidRPr="002C0151">
        <w:t>дательством Туркменистана, учреждать средства массовой информации и вести издательскую деятельность, пользоваться государственными СМИ, защищать права и законные интересы своих членов в связи с их политической деятельн</w:t>
      </w:r>
      <w:r w:rsidR="002C0151" w:rsidRPr="002C0151">
        <w:t>о</w:t>
      </w:r>
      <w:r w:rsidR="002C0151" w:rsidRPr="002C0151">
        <w:t xml:space="preserve">стью, а также представлять их интересы в органах государственной власти и местного самоуправления. </w:t>
      </w:r>
    </w:p>
    <w:p w:rsidR="002C0151" w:rsidRPr="002C0151" w:rsidRDefault="00691FBB" w:rsidP="00131F5C">
      <w:pPr>
        <w:pStyle w:val="SingleTxt"/>
      </w:pPr>
      <w:r>
        <w:t>232.</w:t>
      </w:r>
      <w:r>
        <w:tab/>
      </w:r>
      <w:r w:rsidR="002C0151" w:rsidRPr="002C0151">
        <w:t>В результате принятия закона были сделаны важные шаги на пути формир</w:t>
      </w:r>
      <w:r w:rsidR="002C0151" w:rsidRPr="002C0151">
        <w:t>о</w:t>
      </w:r>
      <w:r w:rsidR="002C0151" w:rsidRPr="002C0151">
        <w:t>вания многопартийной системы. На его основе созданы новые партии, что яв</w:t>
      </w:r>
      <w:r w:rsidR="002C0151" w:rsidRPr="002C0151">
        <w:t>и</w:t>
      </w:r>
      <w:r w:rsidR="002C0151" w:rsidRPr="002C0151">
        <w:lastRenderedPageBreak/>
        <w:t>лось продолжением развития в обществе плюрализационных процессов и допо</w:t>
      </w:r>
      <w:r w:rsidR="002C0151" w:rsidRPr="002C0151">
        <w:t>л</w:t>
      </w:r>
      <w:r w:rsidR="002C0151" w:rsidRPr="002C0151">
        <w:t>нительной гарантией для свободного выражения мнений.</w:t>
      </w:r>
    </w:p>
    <w:p w:rsidR="002C0151" w:rsidRPr="002C0151" w:rsidRDefault="005B6CFC" w:rsidP="00131F5C">
      <w:pPr>
        <w:pStyle w:val="SingleTxt"/>
      </w:pPr>
      <w:r>
        <w:t>233.</w:t>
      </w:r>
      <w:r>
        <w:tab/>
      </w:r>
      <w:r w:rsidR="002C0151" w:rsidRPr="002C0151">
        <w:t>Так, 21 августа 2012 года была создана Партия промышленников и пре</w:t>
      </w:r>
      <w:r w:rsidR="002C0151" w:rsidRPr="002C0151">
        <w:t>д</w:t>
      </w:r>
      <w:r w:rsidR="002C0151" w:rsidRPr="002C0151">
        <w:t>принимателей Туркменистана, а 28 сентября 2014 года была создана Аграрная партия Туркменистана, ряд членов, которой вошли в состав нового пятого созыва Парламента Туркменистана. Таким образом, в политическом устройстве Туркм</w:t>
      </w:r>
      <w:r w:rsidR="002C0151" w:rsidRPr="002C0151">
        <w:t>е</w:t>
      </w:r>
      <w:r w:rsidR="002C0151" w:rsidRPr="002C0151">
        <w:t>нистан стал страной с многопартийной системой.</w:t>
      </w:r>
    </w:p>
    <w:p w:rsidR="002C0151" w:rsidRPr="002C0151" w:rsidRDefault="005B6CFC" w:rsidP="00131F5C">
      <w:pPr>
        <w:pStyle w:val="SingleTxt"/>
      </w:pPr>
      <w:r>
        <w:t>234.</w:t>
      </w:r>
      <w:r>
        <w:tab/>
      </w:r>
      <w:r w:rsidR="002C0151" w:rsidRPr="002C0151">
        <w:t>В соответствии с Законом Туркменистана "Об общественных объединен</w:t>
      </w:r>
      <w:r w:rsidR="002C0151" w:rsidRPr="002C0151">
        <w:t>и</w:t>
      </w:r>
      <w:r w:rsidR="002C0151" w:rsidRPr="002C0151">
        <w:t>ях" в новой редакции от 3 мая 2014 года: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a)</w:t>
      </w:r>
      <w:r w:rsidR="002C0151" w:rsidRPr="002C0151">
        <w:tab/>
        <w:t>право граждан на создание общественных объединений реализуется как непосредственно путем объединения физических лиц, так и через юридич</w:t>
      </w:r>
      <w:r w:rsidR="002C0151" w:rsidRPr="002C0151">
        <w:t>е</w:t>
      </w:r>
      <w:r w:rsidR="002C0151" w:rsidRPr="002C0151">
        <w:t>ские лица (общественные объединения);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 xml:space="preserve">в случаях, предусмотренных данным Законом, в состав учредителей, наряду с гражданами Туркменистана, могут входить иностранные граждане и лица без гражданства, проживающие а Туркменистане; 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>право граждан на объединение включает в себя право создавать об</w:t>
      </w:r>
      <w:r w:rsidR="002C0151" w:rsidRPr="002C0151">
        <w:t>ъ</w:t>
      </w:r>
      <w:r w:rsidR="002C0151" w:rsidRPr="002C0151">
        <w:t>единения для защиты обоих интересов и достижения общих целей, право вст</w:t>
      </w:r>
      <w:r w:rsidR="002C0151" w:rsidRPr="002C0151">
        <w:t>у</w:t>
      </w:r>
      <w:r w:rsidR="002C0151" w:rsidRPr="002C0151">
        <w:t>пать в существующие общественные объединения либо воздержаться от всту</w:t>
      </w:r>
      <w:r w:rsidR="002C0151" w:rsidRPr="002C0151">
        <w:t>п</w:t>
      </w:r>
      <w:r w:rsidR="002C0151" w:rsidRPr="002C0151">
        <w:t>ления в них, а также право беспрепятственно выходить из общественных об</w:t>
      </w:r>
      <w:r w:rsidR="002C0151" w:rsidRPr="002C0151">
        <w:t>ъ</w:t>
      </w:r>
      <w:r w:rsidR="002C0151" w:rsidRPr="002C0151">
        <w:t xml:space="preserve">единений; 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d)</w:t>
      </w:r>
      <w:r w:rsidR="002C0151" w:rsidRPr="002C0151">
        <w:tab/>
        <w:t>граждане имеют право создавать по своему выбору общественные объединения без предварительного разрешения органов государственной власти и местного самоуправления, а также право вступать в такие общественные об</w:t>
      </w:r>
      <w:r w:rsidR="002C0151" w:rsidRPr="002C0151">
        <w:t>ъ</w:t>
      </w:r>
      <w:r w:rsidR="002C0151" w:rsidRPr="002C0151">
        <w:t xml:space="preserve">единения при условии соблюдения положений их уставов (статья 4 Закона). </w:t>
      </w:r>
    </w:p>
    <w:p w:rsidR="002C0151" w:rsidRPr="002C0151" w:rsidRDefault="005B6CFC" w:rsidP="00131F5C">
      <w:pPr>
        <w:pStyle w:val="SingleTxt"/>
      </w:pPr>
      <w:r>
        <w:t>235.</w:t>
      </w:r>
      <w:r>
        <w:tab/>
      </w:r>
      <w:r w:rsidR="002C0151" w:rsidRPr="002C0151">
        <w:t>Государство обеспечивает соблюдение прав и законных интересов общ</w:t>
      </w:r>
      <w:r w:rsidR="002C0151" w:rsidRPr="002C0151">
        <w:t>е</w:t>
      </w:r>
      <w:r w:rsidR="002C0151" w:rsidRPr="002C0151">
        <w:t>ственных объединений, оказывает поддержку их деятельности, а законодател</w:t>
      </w:r>
      <w:r w:rsidR="002C0151" w:rsidRPr="002C0151">
        <w:t>ь</w:t>
      </w:r>
      <w:r w:rsidR="002C0151" w:rsidRPr="002C0151">
        <w:t>ство регулирует предоставление им налоговых и иных льгот и преимуществ.</w:t>
      </w:r>
    </w:p>
    <w:p w:rsidR="002C0151" w:rsidRPr="002C0151" w:rsidRDefault="005B6CFC" w:rsidP="00131F5C">
      <w:pPr>
        <w:pStyle w:val="SingleTxt"/>
      </w:pPr>
      <w:r>
        <w:t>236.</w:t>
      </w:r>
      <w:r>
        <w:tab/>
      </w:r>
      <w:r w:rsidR="002C0151" w:rsidRPr="002C0151">
        <w:t xml:space="preserve">Не допускается вмешательство государства в деятельность общественных объединений и общественных объединений и в дела государства, возложенные на общественные объединения функций государственных органов, кроме случаев, предусмотренных настоящим Законом. </w:t>
      </w:r>
    </w:p>
    <w:p w:rsidR="002C0151" w:rsidRPr="002C0151" w:rsidRDefault="005B6CFC" w:rsidP="00131F5C">
      <w:pPr>
        <w:pStyle w:val="SingleTxt"/>
      </w:pPr>
      <w:r>
        <w:t>237.</w:t>
      </w:r>
      <w:r>
        <w:tab/>
      </w:r>
      <w:r w:rsidR="002C0151" w:rsidRPr="002C0151">
        <w:t>Общественные объединения могут сотрудничать и взаимодействовать с го</w:t>
      </w:r>
      <w:r w:rsidR="002C0151" w:rsidRPr="002C0151">
        <w:t>с</w:t>
      </w:r>
      <w:r w:rsidR="002C0151" w:rsidRPr="002C0151">
        <w:t>ударственными органами, заключая с ним соглашения, и по договорам с госуда</w:t>
      </w:r>
      <w:r w:rsidR="002C0151" w:rsidRPr="002C0151">
        <w:t>р</w:t>
      </w:r>
      <w:r w:rsidR="002C0151" w:rsidRPr="002C0151">
        <w:t>ственными органами выполнять для них определенную работу.</w:t>
      </w:r>
    </w:p>
    <w:p w:rsidR="002C0151" w:rsidRPr="002C0151" w:rsidRDefault="005B6CFC" w:rsidP="00131F5C">
      <w:pPr>
        <w:pStyle w:val="SingleTxt"/>
      </w:pPr>
      <w:r>
        <w:t>238.</w:t>
      </w:r>
      <w:r>
        <w:tab/>
      </w:r>
      <w:r w:rsidR="002C0151" w:rsidRPr="002C0151">
        <w:t>Вопросы, затрагивающие интересы общественных объединений, в случаях, предусмотренных законодательством Туркменистана, решаются государстве</w:t>
      </w:r>
      <w:r w:rsidR="002C0151" w:rsidRPr="002C0151">
        <w:t>н</w:t>
      </w:r>
      <w:r w:rsidR="002C0151" w:rsidRPr="002C0151">
        <w:t xml:space="preserve">ными органами с участием объединений или по согласованию с ними. </w:t>
      </w:r>
    </w:p>
    <w:p w:rsidR="002C0151" w:rsidRPr="002C0151" w:rsidRDefault="005B6CFC" w:rsidP="00131F5C">
      <w:pPr>
        <w:pStyle w:val="SingleTxt"/>
      </w:pPr>
      <w:r>
        <w:t>239.</w:t>
      </w:r>
      <w:r>
        <w:tab/>
      </w:r>
      <w:r w:rsidR="002C0151" w:rsidRPr="002C0151">
        <w:t>На работников аппаратов общественных объединений распространяется трудовое законодательство Туркменистана, а также законодательство Туркмен</w:t>
      </w:r>
      <w:r w:rsidR="002C0151" w:rsidRPr="002C0151">
        <w:t>и</w:t>
      </w:r>
      <w:r w:rsidR="002C0151" w:rsidRPr="002C0151">
        <w:t xml:space="preserve">стана о социальной защите населения (статья 5 Закона). </w:t>
      </w:r>
    </w:p>
    <w:p w:rsidR="002C0151" w:rsidRPr="002C0151" w:rsidRDefault="005B6CFC" w:rsidP="00131F5C">
      <w:pPr>
        <w:pStyle w:val="SingleTxt"/>
      </w:pPr>
      <w:r>
        <w:t>240.</w:t>
      </w:r>
      <w:r>
        <w:tab/>
      </w:r>
      <w:r w:rsidR="002C0151" w:rsidRPr="002C0151">
        <w:t>Государственная регистрация общественных объединений производится Министерством адалат Туркменистана в порядке, установленном законодател</w:t>
      </w:r>
      <w:r w:rsidR="002C0151" w:rsidRPr="002C0151">
        <w:t>ь</w:t>
      </w:r>
      <w:r w:rsidR="002C0151" w:rsidRPr="002C0151">
        <w:t xml:space="preserve">ством Туркменистана. </w:t>
      </w:r>
    </w:p>
    <w:p w:rsidR="002C0151" w:rsidRPr="002C0151" w:rsidRDefault="005B6CFC" w:rsidP="00131F5C">
      <w:pPr>
        <w:pStyle w:val="SingleTxt"/>
      </w:pPr>
      <w:r>
        <w:t>241.</w:t>
      </w:r>
      <w:r>
        <w:tab/>
      </w:r>
      <w:r w:rsidR="002C0151" w:rsidRPr="002C0151">
        <w:t>Общественные объединения подлежат обязательному включению в Единый государственный реестр юридических лиц в порядке, установленном законод</w:t>
      </w:r>
      <w:r w:rsidR="002C0151" w:rsidRPr="002C0151">
        <w:t>а</w:t>
      </w:r>
      <w:r w:rsidR="002C0151" w:rsidRPr="002C0151">
        <w:t>тельством Туркменистана (статья 20 Закона).</w:t>
      </w:r>
    </w:p>
    <w:p w:rsidR="002C0151" w:rsidRPr="002C0151" w:rsidRDefault="005B6CFC" w:rsidP="00131F5C">
      <w:pPr>
        <w:pStyle w:val="SingleTxt"/>
      </w:pPr>
      <w:r>
        <w:lastRenderedPageBreak/>
        <w:t>242.</w:t>
      </w:r>
      <w:r>
        <w:tab/>
      </w:r>
      <w:r w:rsidR="002C0151" w:rsidRPr="002C0151">
        <w:t>Общественному объединению может быть отказано в государственной р</w:t>
      </w:r>
      <w:r w:rsidR="002C0151" w:rsidRPr="002C0151">
        <w:t>е</w:t>
      </w:r>
      <w:r w:rsidR="002C0151" w:rsidRPr="002C0151">
        <w:t>гистрации, если: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a)</w:t>
      </w:r>
      <w:r w:rsidR="002C0151" w:rsidRPr="002C0151">
        <w:tab/>
        <w:t>устав общественного объединения противоречит Конституции Тур</w:t>
      </w:r>
      <w:r w:rsidR="002C0151" w:rsidRPr="002C0151">
        <w:t>к</w:t>
      </w:r>
      <w:r w:rsidR="002C0151" w:rsidRPr="002C0151">
        <w:t>менистана, положениям настоящего Закона и иным нормативным правовым а</w:t>
      </w:r>
      <w:r w:rsidR="002C0151" w:rsidRPr="002C0151">
        <w:t>к</w:t>
      </w:r>
      <w:r w:rsidR="002C0151" w:rsidRPr="002C0151">
        <w:t xml:space="preserve">там Туркменистана; 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>ранее было зарегистрировано общественное объединение с тем же наименованием на территории, в пределах которой данное объединение ос</w:t>
      </w:r>
      <w:r w:rsidR="002C0151" w:rsidRPr="002C0151">
        <w:t>у</w:t>
      </w:r>
      <w:r w:rsidR="002C0151" w:rsidRPr="002C0151">
        <w:t>ществляет свою деятельность;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>не был представлен полный перечень учредительных документов или они не были оформлены в надлежащем порядке;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d)</w:t>
      </w:r>
      <w:r w:rsidR="002C0151" w:rsidRPr="002C0151">
        <w:tab/>
        <w:t>было установлено, что в представленных на регистрацию учредител</w:t>
      </w:r>
      <w:r w:rsidR="002C0151" w:rsidRPr="002C0151">
        <w:t>ь</w:t>
      </w:r>
      <w:r w:rsidR="002C0151" w:rsidRPr="002C0151">
        <w:t xml:space="preserve">ных документах содержится заведомо ложная информация; 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e)</w:t>
      </w:r>
      <w:r w:rsidR="002C0151" w:rsidRPr="002C0151">
        <w:tab/>
        <w:t>наименование общественного объединения оскорбляет нравственность, национальные и религиозные чувства граждан;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f)</w:t>
      </w:r>
      <w:r w:rsidR="002C0151" w:rsidRPr="002C0151">
        <w:tab/>
        <w:t>одним из учредителей общественного объединения является лицо, признанное судом недееспособным или имеющее судимость за совершение тя</w:t>
      </w:r>
      <w:r w:rsidR="002C0151" w:rsidRPr="002C0151">
        <w:t>ж</w:t>
      </w:r>
      <w:r w:rsidR="002C0151" w:rsidRPr="002C0151">
        <w:t>кого или особо тяжкого преступления, и если она не погашена или не снята в установленном законом порядке.</w:t>
      </w:r>
    </w:p>
    <w:p w:rsidR="002C0151" w:rsidRPr="002C0151" w:rsidRDefault="005B6CFC" w:rsidP="00131F5C">
      <w:pPr>
        <w:pStyle w:val="SingleTxt"/>
      </w:pPr>
      <w:r>
        <w:t>243.</w:t>
      </w:r>
      <w:r>
        <w:tab/>
      </w:r>
      <w:r w:rsidR="002C0151" w:rsidRPr="002C0151">
        <w:t>В случае отказа в регистрации общественного объединения заявителю с</w:t>
      </w:r>
      <w:r w:rsidR="002C0151" w:rsidRPr="002C0151">
        <w:t>о</w:t>
      </w:r>
      <w:r w:rsidR="002C0151" w:rsidRPr="002C0151">
        <w:t>общается об этом в письменной форме с указанием оснований отказа в регистр</w:t>
      </w:r>
      <w:r w:rsidR="002C0151" w:rsidRPr="002C0151">
        <w:t>а</w:t>
      </w:r>
      <w:r w:rsidR="002C0151" w:rsidRPr="002C0151">
        <w:t>ции.</w:t>
      </w:r>
    </w:p>
    <w:p w:rsidR="002C0151" w:rsidRPr="002C0151" w:rsidRDefault="005B6CFC" w:rsidP="00131F5C">
      <w:pPr>
        <w:pStyle w:val="SingleTxt"/>
      </w:pPr>
      <w:r>
        <w:t>244.</w:t>
      </w:r>
      <w:r>
        <w:tab/>
      </w:r>
      <w:r w:rsidR="002C0151" w:rsidRPr="002C0151">
        <w:t>Отказ в регистрации общественного объединения не является препятствием для повторной подачи документов на регистрацию при условии устранения о</w:t>
      </w:r>
      <w:r w:rsidR="002C0151" w:rsidRPr="002C0151">
        <w:t>с</w:t>
      </w:r>
      <w:r w:rsidR="002C0151" w:rsidRPr="002C0151">
        <w:t>нований, вызвавших отказ.</w:t>
      </w:r>
    </w:p>
    <w:p w:rsidR="002C0151" w:rsidRPr="002C0151" w:rsidRDefault="005B6CFC" w:rsidP="00131F5C">
      <w:pPr>
        <w:pStyle w:val="SingleTxt"/>
      </w:pPr>
      <w:r>
        <w:t>245.</w:t>
      </w:r>
      <w:r>
        <w:tab/>
      </w:r>
      <w:r w:rsidR="002C0151" w:rsidRPr="002C0151">
        <w:t>Рассмотрение повторного обращения и вынесение по нему решения прои</w:t>
      </w:r>
      <w:r w:rsidR="002C0151" w:rsidRPr="002C0151">
        <w:t>з</w:t>
      </w:r>
      <w:r w:rsidR="002C0151" w:rsidRPr="002C0151">
        <w:t>водятся в порядке, предусмотренном настоящим Законом (статья 22 Закона).</w:t>
      </w:r>
    </w:p>
    <w:p w:rsidR="002C0151" w:rsidRPr="002C0151" w:rsidRDefault="005B6CFC" w:rsidP="00131F5C">
      <w:pPr>
        <w:pStyle w:val="SingleTxt"/>
      </w:pPr>
      <w:r>
        <w:t>246.</w:t>
      </w:r>
      <w:r w:rsidR="002C0151" w:rsidRPr="002C0151">
        <w:t>Решение об отказе в регистрации общественного объединения может быть обжаловано в суд (статья 23 Закона).</w:t>
      </w:r>
    </w:p>
    <w:p w:rsidR="002C0151" w:rsidRPr="002C0151" w:rsidRDefault="005B6CFC" w:rsidP="005B6CFC">
      <w:pPr>
        <w:pStyle w:val="SingleTxt"/>
      </w:pPr>
      <w:r>
        <w:t>247.</w:t>
      </w:r>
      <w:r>
        <w:tab/>
      </w:r>
      <w:r w:rsidR="002C0151" w:rsidRPr="002C0151">
        <w:t>В настоящее время в Единый государственный реестр включены 118 общественных объединений и 128 религиозных организаций.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5B6C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23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5B6CFC" w:rsidP="005B6CFC">
      <w:pPr>
        <w:pStyle w:val="SingleTxt"/>
      </w:pPr>
      <w:r>
        <w:t>248.</w:t>
      </w:r>
      <w:r>
        <w:tab/>
      </w:r>
      <w:r w:rsidR="002C0151" w:rsidRPr="002C0151">
        <w:t>Согласно статье 27 Конституции Туркменистана женщина и мужчина по д</w:t>
      </w:r>
      <w:r w:rsidR="002C0151" w:rsidRPr="002C0151">
        <w:t>о</w:t>
      </w:r>
      <w:r w:rsidR="002C0151" w:rsidRPr="002C0151">
        <w:t>стижении брачного возраста имеют право по взаимному согласию вступить в брак и создать семью. Супруги в семейных отношениях пользуются равными правами. Родители или заменяющие их лица имеют право и обязаны воспитывать детей, заботиться об их здоровье, развитии, обучении, готовить к труду, прив</w:t>
      </w:r>
      <w:r w:rsidR="002C0151" w:rsidRPr="002C0151">
        <w:t>и</w:t>
      </w:r>
      <w:r w:rsidR="002C0151" w:rsidRPr="002C0151">
        <w:t>вать им культуру уважения к законам, исторически и национальным традициям. Совершеннолетние дети обязаны заботиться о родителях и оказывать им помощь.</w:t>
      </w:r>
    </w:p>
    <w:p w:rsidR="002C0151" w:rsidRPr="002C0151" w:rsidRDefault="005B6CFC" w:rsidP="005B6CFC">
      <w:pPr>
        <w:pStyle w:val="SingleTxt"/>
      </w:pPr>
      <w:r>
        <w:rPr>
          <w:bCs/>
        </w:rPr>
        <w:t>249.</w:t>
      </w:r>
      <w:r>
        <w:rPr>
          <w:bCs/>
        </w:rPr>
        <w:tab/>
      </w:r>
      <w:r w:rsidR="002C0151" w:rsidRPr="002C0151">
        <w:rPr>
          <w:bCs/>
        </w:rPr>
        <w:t>10 января 2012 года Меджлисом Туркменистана был принят</w:t>
      </w:r>
      <w:r w:rsidR="002C0151" w:rsidRPr="002C0151">
        <w:t xml:space="preserve"> Семейный к</w:t>
      </w:r>
      <w:r w:rsidR="002C0151" w:rsidRPr="002C0151">
        <w:t>о</w:t>
      </w:r>
      <w:r w:rsidR="002C0151" w:rsidRPr="002C0151">
        <w:t>декс Туркменистана, основной целью которого является построение семейных отношений на добровольном брачном союзе мужчины и женщины, равенстве прав супругов в семье. Кодексом также определено признание в Туркменистане брака, зарегистрированного только органами ЗАГС, отсутствия правового знач</w:t>
      </w:r>
      <w:r w:rsidR="002C0151" w:rsidRPr="002C0151">
        <w:t>е</w:t>
      </w:r>
      <w:r w:rsidR="002C0151" w:rsidRPr="002C0151">
        <w:t>ния религиозного обряда брака, закреплено право мужчины и женщины закл</w:t>
      </w:r>
      <w:r w:rsidR="002C0151" w:rsidRPr="002C0151">
        <w:t>ю</w:t>
      </w:r>
      <w:r w:rsidR="002C0151" w:rsidRPr="002C0151">
        <w:t>чить брак для создания семьи, независимо от расы, национальности или верои</w:t>
      </w:r>
      <w:r w:rsidR="002C0151" w:rsidRPr="002C0151">
        <w:t>с</w:t>
      </w:r>
      <w:r w:rsidR="002C0151" w:rsidRPr="002C0151">
        <w:lastRenderedPageBreak/>
        <w:t>поведания, обладание ими одинаковыми правами во время заключения брака, во время состояния брака и во время его расторжения.</w:t>
      </w:r>
    </w:p>
    <w:p w:rsidR="002C0151" w:rsidRPr="002C0151" w:rsidRDefault="005B6CFC" w:rsidP="005B6CFC">
      <w:pPr>
        <w:pStyle w:val="SingleTxt"/>
      </w:pPr>
      <w:r>
        <w:t>250.</w:t>
      </w:r>
      <w:r>
        <w:tab/>
      </w:r>
      <w:r w:rsidR="002C0151" w:rsidRPr="002C0151">
        <w:t>Выполняя рекомендации Комитета по ликвидации дискриминации в отн</w:t>
      </w:r>
      <w:r w:rsidR="002C0151" w:rsidRPr="002C0151">
        <w:t>о</w:t>
      </w:r>
      <w:r w:rsidR="002C0151" w:rsidRPr="002C0151">
        <w:t>шении женщин, а также Комитета по правам ребенка был изменен брачный во</w:t>
      </w:r>
      <w:r w:rsidR="002C0151" w:rsidRPr="002C0151">
        <w:t>з</w:t>
      </w:r>
      <w:r w:rsidR="002C0151" w:rsidRPr="002C0151">
        <w:t>раст и установлен в 18 лет.</w:t>
      </w:r>
    </w:p>
    <w:p w:rsidR="002C0151" w:rsidRPr="002C0151" w:rsidRDefault="005B6CFC" w:rsidP="005B6CFC">
      <w:pPr>
        <w:pStyle w:val="SingleTxt"/>
      </w:pPr>
      <w:r>
        <w:t>251.</w:t>
      </w:r>
      <w:r>
        <w:tab/>
      </w:r>
      <w:r w:rsidR="002C0151" w:rsidRPr="002C0151">
        <w:t>В исключительных случаях и при наличии уважительных причин органы опеки и попечительства могут по просьбе лиц, желающих заключить брак, сн</w:t>
      </w:r>
      <w:r w:rsidR="002C0151" w:rsidRPr="002C0151">
        <w:t>и</w:t>
      </w:r>
      <w:r w:rsidR="002C0151" w:rsidRPr="002C0151">
        <w:t>зить брачный возраст, но не более чем на один год.</w:t>
      </w:r>
    </w:p>
    <w:p w:rsidR="002C0151" w:rsidRPr="002C0151" w:rsidRDefault="005B6CFC" w:rsidP="00131F5C">
      <w:pPr>
        <w:pStyle w:val="SingleTxt"/>
      </w:pPr>
      <w:r>
        <w:t>252.</w:t>
      </w:r>
      <w:r>
        <w:tab/>
      </w:r>
      <w:r w:rsidR="002C0151" w:rsidRPr="002C0151">
        <w:t>Новый семейный Кодекс в полной мере установил реализацию конституц</w:t>
      </w:r>
      <w:r w:rsidR="002C0151" w:rsidRPr="002C0151">
        <w:t>и</w:t>
      </w:r>
      <w:r w:rsidR="002C0151" w:rsidRPr="002C0151">
        <w:t>онно гарантированного права на создание семьи по взаимному согласию и раве</w:t>
      </w:r>
      <w:r w:rsidR="002C0151" w:rsidRPr="002C0151">
        <w:t>н</w:t>
      </w:r>
      <w:r w:rsidR="002C0151" w:rsidRPr="002C0151">
        <w:t>ство прав и обязанностей супругов в семейных отношениях, в том числе по в</w:t>
      </w:r>
      <w:r w:rsidR="002C0151" w:rsidRPr="002C0151">
        <w:t>о</w:t>
      </w:r>
      <w:r w:rsidR="002C0151" w:rsidRPr="002C0151">
        <w:t>просу воспитания детей, собственности, присвоения имени, фамилии, наци</w:t>
      </w:r>
      <w:r w:rsidR="002C0151" w:rsidRPr="002C0151">
        <w:t>о</w:t>
      </w:r>
      <w:r w:rsidR="002C0151" w:rsidRPr="002C0151">
        <w:t>нальности ребенка, материального содержания детей и взаимной материальной поддержки.</w:t>
      </w:r>
    </w:p>
    <w:p w:rsidR="002C0151" w:rsidRPr="002C0151" w:rsidRDefault="005B6CFC" w:rsidP="00131F5C">
      <w:pPr>
        <w:pStyle w:val="SingleTxt"/>
      </w:pPr>
      <w:r>
        <w:t>253.</w:t>
      </w:r>
      <w:r>
        <w:tab/>
      </w:r>
      <w:r w:rsidR="002C0151" w:rsidRPr="002C0151">
        <w:t>Гражданским кодексом Туркменистана установлены равные права мужчин и женщин при возникновении вопроса наследования. Супруги, наряду с родител</w:t>
      </w:r>
      <w:r w:rsidR="002C0151" w:rsidRPr="002C0151">
        <w:t>я</w:t>
      </w:r>
      <w:r w:rsidR="002C0151" w:rsidRPr="002C0151">
        <w:t>ми и детьми, включены в перечень наследников первой очереди без каких-либо ограничений и различий, связанных с половой принадлежностью.</w:t>
      </w:r>
    </w:p>
    <w:p w:rsidR="002C0151" w:rsidRPr="002C0151" w:rsidRDefault="005B6CFC" w:rsidP="00131F5C">
      <w:pPr>
        <w:pStyle w:val="SingleTxt"/>
      </w:pPr>
      <w:r>
        <w:t>254.</w:t>
      </w:r>
      <w:r>
        <w:tab/>
      </w:r>
      <w:r w:rsidR="002C0151" w:rsidRPr="002C0151">
        <w:t>Граждане имеют право на социальное обеспечение по возрасту, в случае б</w:t>
      </w:r>
      <w:r w:rsidR="002C0151" w:rsidRPr="002C0151">
        <w:t>о</w:t>
      </w:r>
      <w:r w:rsidR="002C0151" w:rsidRPr="002C0151">
        <w:t>лезни, инвалидности, утраты трудоспособности, потери кормильца и безработ</w:t>
      </w:r>
      <w:r w:rsidR="002C0151" w:rsidRPr="002C0151">
        <w:t>и</w:t>
      </w:r>
      <w:r w:rsidR="002C0151" w:rsidRPr="002C0151">
        <w:t>цы. Многодетным семьям, детям, лишившимся родителей, ветеранам, а также лицам, утратившим здоровье при защите государственных или общественных интересов, предоставляются дополнительные поддержка и льготы из госуда</w:t>
      </w:r>
      <w:r w:rsidR="002C0151" w:rsidRPr="002C0151">
        <w:t>р</w:t>
      </w:r>
      <w:r w:rsidR="002C0151" w:rsidRPr="002C0151">
        <w:t>ственных и общественных средств (статья 37 Конституции).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5B6C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24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5B6CFC" w:rsidP="00131F5C">
      <w:pPr>
        <w:pStyle w:val="SingleTxt"/>
      </w:pPr>
      <w:r>
        <w:t>255.</w:t>
      </w:r>
      <w:r>
        <w:tab/>
      </w:r>
      <w:r w:rsidR="002C0151" w:rsidRPr="002C0151">
        <w:t>В Туркменистане забота о детях и подрастающем поколении является одним из приоритетных направлений государственной политики. Всеобъемлющая заб</w:t>
      </w:r>
      <w:r w:rsidR="002C0151" w:rsidRPr="002C0151">
        <w:t>о</w:t>
      </w:r>
      <w:r w:rsidR="002C0151" w:rsidRPr="002C0151">
        <w:t>та о подрастающем поколении составляет содержание всех осуществляемых в Туркменистане прогрессивных реформ.</w:t>
      </w:r>
    </w:p>
    <w:p w:rsidR="002C0151" w:rsidRPr="002C0151" w:rsidRDefault="005B6CFC" w:rsidP="00131F5C">
      <w:pPr>
        <w:pStyle w:val="SingleTxt"/>
      </w:pPr>
      <w:r>
        <w:t>256.</w:t>
      </w:r>
      <w:r>
        <w:tab/>
      </w:r>
      <w:r w:rsidR="002C0151" w:rsidRPr="002C0151">
        <w:t>23 сентября 1994 года Постановлением Меджлиса Туркменистана ратиф</w:t>
      </w:r>
      <w:r w:rsidR="002C0151" w:rsidRPr="002C0151">
        <w:t>и</w:t>
      </w:r>
      <w:r w:rsidR="002C0151" w:rsidRPr="002C0151">
        <w:t>цирована Конвенция о правах ребенка, а 20 декабря 1996 года – конвенции МОТ № 105 "Об упразднении принудительного труда", № 111 "О дискриминации в о</w:t>
      </w:r>
      <w:r w:rsidR="002C0151" w:rsidRPr="002C0151">
        <w:t>б</w:t>
      </w:r>
      <w:r w:rsidR="002C0151" w:rsidRPr="002C0151">
        <w:t xml:space="preserve">ласти труда и занятий" и </w:t>
      </w:r>
      <w:r w:rsidR="002C0151" w:rsidRPr="002C0151">
        <w:rPr>
          <w:bCs/>
        </w:rPr>
        <w:t xml:space="preserve">№ 138 </w:t>
      </w:r>
      <w:r w:rsidR="002C0151" w:rsidRPr="002C0151">
        <w:t>"О минимальном возрасте для приема на работу".</w:t>
      </w:r>
    </w:p>
    <w:p w:rsidR="002C0151" w:rsidRPr="002C0151" w:rsidRDefault="005B6CFC" w:rsidP="00131F5C">
      <w:pPr>
        <w:pStyle w:val="SingleTxt"/>
      </w:pPr>
      <w:r>
        <w:t>257.</w:t>
      </w:r>
      <w:r>
        <w:tab/>
      </w:r>
      <w:r w:rsidR="002C0151" w:rsidRPr="002C0151">
        <w:t xml:space="preserve">25 сентября 2010 года Туркменистан присоединился к Конвенции МОТ № 182 "О запрещении и немедленных мерах по искоренению наихудших форм детского труда". </w:t>
      </w:r>
    </w:p>
    <w:p w:rsidR="002C0151" w:rsidRPr="002C0151" w:rsidRDefault="005B6CFC" w:rsidP="00D8087C">
      <w:pPr>
        <w:pStyle w:val="SingleTxt"/>
      </w:pPr>
      <w:r>
        <w:t>258.</w:t>
      </w:r>
      <w:r>
        <w:tab/>
      </w:r>
      <w:r w:rsidR="002C0151" w:rsidRPr="002C0151">
        <w:t>Положения данных конвенций нашли свое отражение в Конституции Тур</w:t>
      </w:r>
      <w:r w:rsidR="002C0151" w:rsidRPr="002C0151">
        <w:t>к</w:t>
      </w:r>
      <w:r w:rsidR="002C0151" w:rsidRPr="002C0151">
        <w:t>менистана и законодательных актах, регулирующих вопросы труда и занятости, в том числе и детей, а именно в таких законах, как "О занятости населения" (1991</w:t>
      </w:r>
      <w:r w:rsidR="00D8087C">
        <w:rPr>
          <w:lang w:val="en-US"/>
        </w:rPr>
        <w:t> </w:t>
      </w:r>
      <w:r w:rsidR="002C0151" w:rsidRPr="002C0151">
        <w:t>год), "О гарантиях права молодежи на труд" (2005 год), "О государственных гарантиях прав ребенка" (2014 год), Трудовой кодекс Тур</w:t>
      </w:r>
      <w:r w:rsidR="002C0151" w:rsidRPr="002C0151">
        <w:t>к</w:t>
      </w:r>
      <w:r w:rsidR="002C0151" w:rsidRPr="002C0151">
        <w:t>менистана (2009 год) и других.</w:t>
      </w:r>
    </w:p>
    <w:p w:rsidR="002C0151" w:rsidRPr="002C0151" w:rsidRDefault="005B6CFC" w:rsidP="00131F5C">
      <w:pPr>
        <w:pStyle w:val="SingleTxt"/>
      </w:pPr>
      <w:r>
        <w:t>259.</w:t>
      </w:r>
      <w:r>
        <w:tab/>
      </w:r>
      <w:r w:rsidR="002C0151" w:rsidRPr="002C0151">
        <w:t>Государство обеспечивает охрану детей от всех видов эксплуатации, от т</w:t>
      </w:r>
      <w:r w:rsidR="002C0151" w:rsidRPr="002C0151">
        <w:t>я</w:t>
      </w:r>
      <w:r w:rsidR="002C0151" w:rsidRPr="002C0151">
        <w:t>желого, вредного и опасного труда. Эти положения закреплены в статье 38 Зак</w:t>
      </w:r>
      <w:r w:rsidR="002C0151" w:rsidRPr="002C0151">
        <w:t>о</w:t>
      </w:r>
      <w:r w:rsidR="002C0151" w:rsidRPr="002C0151">
        <w:t>на Туркменистана "О государственных гарантиях прав ребенка" в новой реда</w:t>
      </w:r>
      <w:r w:rsidR="002C0151" w:rsidRPr="002C0151">
        <w:t>к</w:t>
      </w:r>
      <w:r w:rsidR="002C0151" w:rsidRPr="002C0151">
        <w:t>ции, где говорится том, что:</w:t>
      </w:r>
    </w:p>
    <w:p w:rsidR="002C0151" w:rsidRPr="002C0151" w:rsidRDefault="005B6CFC" w:rsidP="00131F5C">
      <w:pPr>
        <w:pStyle w:val="SingleTxt"/>
      </w:pPr>
      <w:r>
        <w:lastRenderedPageBreak/>
        <w:tab/>
      </w:r>
      <w:r w:rsidR="002C0151" w:rsidRPr="002C0151">
        <w:t>a)</w:t>
      </w:r>
      <w:r w:rsidR="002C0151" w:rsidRPr="002C0151">
        <w:tab/>
        <w:t>государство охраняет ребенка от всех форм эксплуатации на работе средствами правового, экономического, социального, медицинского и воспит</w:t>
      </w:r>
      <w:r w:rsidR="002C0151" w:rsidRPr="002C0151">
        <w:t>а</w:t>
      </w:r>
      <w:r w:rsidR="002C0151" w:rsidRPr="002C0151">
        <w:t>тельного характера;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>запрещается применение труда ребенка в возрасте до восемнадцати лет на работах с особыми условиями труда, а также на работах, выполнение к</w:t>
      </w:r>
      <w:r w:rsidR="002C0151" w:rsidRPr="002C0151">
        <w:t>о</w:t>
      </w:r>
      <w:r w:rsidR="002C0151" w:rsidRPr="002C0151">
        <w:t>торых может причинить вред его здоровью и нравственному развитию (игорный бизнес, производство, перевозка и торговля спиртными напитками, табачными изделиями, наркотическими, токсическими и иными средствами). Запрещается также переноска и передвижение, подъем и перемещение вручную ребенком т</w:t>
      </w:r>
      <w:r w:rsidR="002C0151" w:rsidRPr="002C0151">
        <w:t>я</w:t>
      </w:r>
      <w:r w:rsidR="002C0151" w:rsidRPr="002C0151">
        <w:t xml:space="preserve">жестей, превышающих предельные нормы, установленные законодательством Туркменистана; 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>запрещается привлекать ребенка в возрасте до восемнадцати лет к р</w:t>
      </w:r>
      <w:r w:rsidR="002C0151" w:rsidRPr="002C0151">
        <w:t>а</w:t>
      </w:r>
      <w:r w:rsidR="002C0151" w:rsidRPr="002C0151">
        <w:t>ботам в ночное время, сверхурочным работам, к работам в выходные, нерабочие праздничные и памятные дни, а также направлять его в служебные командировки;</w:t>
      </w:r>
    </w:p>
    <w:p w:rsidR="002C0151" w:rsidRPr="002C0151" w:rsidRDefault="005B6CFC" w:rsidP="00131F5C">
      <w:pPr>
        <w:pStyle w:val="SingleTxt"/>
      </w:pPr>
      <w:r>
        <w:tab/>
      </w:r>
      <w:r w:rsidR="002C0151" w:rsidRPr="002C0151">
        <w:t>d)</w:t>
      </w:r>
      <w:r w:rsidR="002C0151" w:rsidRPr="002C0151">
        <w:tab/>
        <w:t>не допускается привлечение ребенка во время учебного года к сельск</w:t>
      </w:r>
      <w:r w:rsidR="002C0151" w:rsidRPr="002C0151">
        <w:t>о</w:t>
      </w:r>
      <w:r w:rsidR="002C0151" w:rsidRPr="002C0151">
        <w:t>хозяйственным и иным работам, связанным с отлучением его от учебы.</w:t>
      </w:r>
    </w:p>
    <w:p w:rsidR="002C0151" w:rsidRPr="002C0151" w:rsidRDefault="005B6CFC" w:rsidP="00131F5C">
      <w:pPr>
        <w:pStyle w:val="SingleTxt"/>
      </w:pPr>
      <w:r>
        <w:t>260.</w:t>
      </w:r>
      <w:r>
        <w:tab/>
      </w:r>
      <w:r w:rsidR="002C0151" w:rsidRPr="002C0151">
        <w:t>Кроме того, подобные запретительные нормы имеются и в Законе Туркм</w:t>
      </w:r>
      <w:r w:rsidR="002C0151" w:rsidRPr="002C0151">
        <w:t>е</w:t>
      </w:r>
      <w:r w:rsidR="002C0151" w:rsidRPr="002C0151">
        <w:t xml:space="preserve">нистана "О гарантиях права молодежи на труд" </w:t>
      </w:r>
      <w:r w:rsidR="002C0151" w:rsidRPr="002C0151">
        <w:rPr>
          <w:bCs/>
        </w:rPr>
        <w:t xml:space="preserve">(1 февраля </w:t>
      </w:r>
      <w:r w:rsidR="002C0151" w:rsidRPr="002C0151">
        <w:t>2005 года), в котором регламентировано, что работодателям, независимо от форм собственности, з</w:t>
      </w:r>
      <w:r w:rsidR="002C0151" w:rsidRPr="002C0151">
        <w:t>а</w:t>
      </w:r>
      <w:r w:rsidR="002C0151" w:rsidRPr="002C0151">
        <w:t>прещается использовать работников, не достигших совершеннолетия, на работах с тяжелыми условиями труда, на вредных или опасных, а также подземных раб</w:t>
      </w:r>
      <w:r w:rsidR="002C0151" w:rsidRPr="002C0151">
        <w:t>о</w:t>
      </w:r>
      <w:r w:rsidR="002C0151" w:rsidRPr="002C0151">
        <w:t>тах. Нарушение трудовых прав детей влечет ответственность, установленную з</w:t>
      </w:r>
      <w:r w:rsidR="002C0151" w:rsidRPr="002C0151">
        <w:t>а</w:t>
      </w:r>
      <w:r w:rsidR="002C0151" w:rsidRPr="002C0151">
        <w:t>конодательством Туркменистана.</w:t>
      </w:r>
    </w:p>
    <w:p w:rsidR="002C0151" w:rsidRPr="002C0151" w:rsidRDefault="005B6CFC" w:rsidP="00131F5C">
      <w:pPr>
        <w:pStyle w:val="SingleTxt"/>
      </w:pPr>
      <w:r>
        <w:rPr>
          <w:bCs/>
        </w:rPr>
        <w:t>261.</w:t>
      </w:r>
      <w:r>
        <w:rPr>
          <w:bCs/>
        </w:rPr>
        <w:tab/>
      </w:r>
      <w:r w:rsidR="002C0151" w:rsidRPr="002C0151">
        <w:rPr>
          <w:bCs/>
        </w:rPr>
        <w:t xml:space="preserve">Закон </w:t>
      </w:r>
      <w:r w:rsidR="002C0151" w:rsidRPr="002C0151">
        <w:t>Туркменистана "</w:t>
      </w:r>
      <w:r w:rsidR="002C0151" w:rsidRPr="002C0151">
        <w:rPr>
          <w:bCs/>
        </w:rPr>
        <w:t xml:space="preserve">О гарантиях права молодежи на труд" </w:t>
      </w:r>
      <w:r w:rsidR="002C0151" w:rsidRPr="002C0151">
        <w:t>направлен на неукоснительное и точное исполнение Конвенции о правах ребенка, законод</w:t>
      </w:r>
      <w:r w:rsidR="002C0151" w:rsidRPr="002C0151">
        <w:t>а</w:t>
      </w:r>
      <w:r w:rsidR="002C0151" w:rsidRPr="002C0151">
        <w:t>тельных актов Туркменистана, регулирующих право детей на труд, а также п</w:t>
      </w:r>
      <w:r w:rsidR="002C0151" w:rsidRPr="002C0151">
        <w:t>о</w:t>
      </w:r>
      <w:r w:rsidR="002C0151" w:rsidRPr="002C0151">
        <w:t>ложений конвенций ООН, регламентирующих защиту ребенка от экономической эксплуатации путем применения насилия, а также на недопущение ситуаций, к</w:t>
      </w:r>
      <w:r w:rsidR="002C0151" w:rsidRPr="002C0151">
        <w:t>о</w:t>
      </w:r>
      <w:r w:rsidR="002C0151" w:rsidRPr="002C0151">
        <w:t>торые могут представлять опасность для его здоровья или служить препятствием для получения им образования, либо наносить ущерб состоянию его здоровья, физическому, умственному и духовному развитию, препятствовать осуществл</w:t>
      </w:r>
      <w:r w:rsidR="002C0151" w:rsidRPr="002C0151">
        <w:t>е</w:t>
      </w:r>
      <w:r w:rsidR="002C0151" w:rsidRPr="002C0151">
        <w:t>нию принципа свободы совести.</w:t>
      </w:r>
    </w:p>
    <w:p w:rsidR="002C0151" w:rsidRPr="002C0151" w:rsidRDefault="005B6CFC" w:rsidP="00131F5C">
      <w:pPr>
        <w:pStyle w:val="SingleTxt"/>
      </w:pPr>
      <w:r>
        <w:t>262.</w:t>
      </w:r>
      <w:r>
        <w:tab/>
      </w:r>
      <w:r w:rsidR="002C0151" w:rsidRPr="002C0151">
        <w:t>Согласно положениям статьи 18 Закона Туркменистана "О государственной молодежной политике" не допускается привлечение учащихся и студентов к тр</w:t>
      </w:r>
      <w:r w:rsidR="002C0151" w:rsidRPr="002C0151">
        <w:t>у</w:t>
      </w:r>
      <w:r w:rsidR="002C0151" w:rsidRPr="002C0151">
        <w:t>довой деятельности во время учебного процесса, за исключением случаев, когда такая работа соответствует избранным ими специальностям (профессиям) и я</w:t>
      </w:r>
      <w:r w:rsidR="002C0151" w:rsidRPr="002C0151">
        <w:t>в</w:t>
      </w:r>
      <w:r w:rsidR="002C0151" w:rsidRPr="002C0151">
        <w:t>ляется формой учебно-производственной практики либо случаев добровольного коллективного или индивидуального труда учащихся и студентов в свободное от учебы время. Указанная трудовая деятельность организуется и проводится в с</w:t>
      </w:r>
      <w:r w:rsidR="002C0151" w:rsidRPr="002C0151">
        <w:t>о</w:t>
      </w:r>
      <w:r w:rsidR="002C0151" w:rsidRPr="002C0151">
        <w:t>ответствии с трудовым и иным законодательством Туркменистана.</w:t>
      </w:r>
    </w:p>
    <w:p w:rsidR="002C0151" w:rsidRPr="002C0151" w:rsidRDefault="005B6CFC" w:rsidP="00131F5C">
      <w:pPr>
        <w:pStyle w:val="SingleTxt"/>
      </w:pPr>
      <w:r>
        <w:t>263.</w:t>
      </w:r>
      <w:r>
        <w:tab/>
      </w:r>
      <w:r w:rsidR="002C0151" w:rsidRPr="002C0151">
        <w:t>В статье 304 Кодекса Туркменистана об административных правонарушен</w:t>
      </w:r>
      <w:r w:rsidR="002C0151" w:rsidRPr="002C0151">
        <w:t>и</w:t>
      </w:r>
      <w:r w:rsidR="002C0151" w:rsidRPr="002C0151">
        <w:t>ях предусмотрена административная ответственность за нарушение трудового законодательства Туркменистана, в частности, за несоблюдение запретов прим</w:t>
      </w:r>
      <w:r w:rsidR="002C0151" w:rsidRPr="002C0151">
        <w:t>е</w:t>
      </w:r>
      <w:r w:rsidR="002C0151" w:rsidRPr="002C0151">
        <w:t>нения принудительного или обязательного труда лиц, не достигших возраста в</w:t>
      </w:r>
      <w:r w:rsidR="002C0151" w:rsidRPr="002C0151">
        <w:t>о</w:t>
      </w:r>
      <w:r w:rsidR="002C0151" w:rsidRPr="002C0151">
        <w:t>семнадцати лет.</w:t>
      </w:r>
    </w:p>
    <w:p w:rsidR="002C0151" w:rsidRPr="002C0151" w:rsidRDefault="005B6CFC" w:rsidP="00131F5C">
      <w:pPr>
        <w:pStyle w:val="SingleTxt"/>
      </w:pPr>
      <w:r>
        <w:t>264.</w:t>
      </w:r>
      <w:r>
        <w:tab/>
      </w:r>
      <w:r w:rsidR="002C0151" w:rsidRPr="002C0151">
        <w:t>Трудовой кодекс Туркменистана содержит отдельную главу, отражающую особенности регулирования труда работников в возрасте до восемнадцати лет. Здесь предусматриваются гарантии при приеме на работу лиц моложе 18 лет, указываются работы, на которых запрещается применение труда таких лиц, уст</w:t>
      </w:r>
      <w:r w:rsidR="002C0151" w:rsidRPr="002C0151">
        <w:t>а</w:t>
      </w:r>
      <w:r w:rsidR="002C0151" w:rsidRPr="002C0151">
        <w:t xml:space="preserve">навливается запрет на привлечение таких лиц к работам в ночное время и на </w:t>
      </w:r>
      <w:r w:rsidR="002C0151" w:rsidRPr="002C0151">
        <w:lastRenderedPageBreak/>
        <w:t>сверхурочные работы, устанавливаются нормы выработки для молодых работн</w:t>
      </w:r>
      <w:r w:rsidR="002C0151" w:rsidRPr="002C0151">
        <w:t>и</w:t>
      </w:r>
      <w:r w:rsidR="002C0151" w:rsidRPr="002C0151">
        <w:t>ков, особенности оплаты их труда, время нахождения на работе, время перерыва и отдыха и другие вопросы.</w:t>
      </w:r>
    </w:p>
    <w:p w:rsidR="002C0151" w:rsidRPr="002C0151" w:rsidRDefault="005B6CFC" w:rsidP="00131F5C">
      <w:pPr>
        <w:pStyle w:val="SingleTxt"/>
      </w:pPr>
      <w:r>
        <w:t>265.</w:t>
      </w:r>
      <w:r>
        <w:tab/>
      </w:r>
      <w:r w:rsidR="002C0151" w:rsidRPr="002C0151">
        <w:t>В соответствии с законодательством Туркменистана нарушение трудовых прав детей влечет ответственность, установленную законодательством Туркм</w:t>
      </w:r>
      <w:r w:rsidR="002C0151" w:rsidRPr="002C0151">
        <w:t>е</w:t>
      </w:r>
      <w:r w:rsidR="002C0151" w:rsidRPr="002C0151">
        <w:t>нистана.</w:t>
      </w:r>
    </w:p>
    <w:p w:rsidR="002C0151" w:rsidRPr="002C0151" w:rsidRDefault="005B6CFC" w:rsidP="00131F5C">
      <w:pPr>
        <w:pStyle w:val="SingleTxt"/>
      </w:pPr>
      <w:r>
        <w:t>266.</w:t>
      </w:r>
      <w:r>
        <w:tab/>
      </w:r>
      <w:r w:rsidR="002C0151" w:rsidRPr="002C0151">
        <w:t>Статьей 27 Конституции предусмотрено, что родители или заменяющие их лица имеют право и обязаны воспитывать детей, заботиться об их здоровье, ра</w:t>
      </w:r>
      <w:r w:rsidR="002C0151" w:rsidRPr="002C0151">
        <w:t>з</w:t>
      </w:r>
      <w:r w:rsidR="002C0151" w:rsidRPr="002C0151">
        <w:t xml:space="preserve">витии, обучении, готовить к труду, прививать им культуру уважения к законам, историческим и национальным традициям. </w:t>
      </w:r>
    </w:p>
    <w:p w:rsidR="002C0151" w:rsidRPr="002C0151" w:rsidRDefault="005B6CFC" w:rsidP="00131F5C">
      <w:pPr>
        <w:pStyle w:val="SingleTxt"/>
      </w:pPr>
      <w:r>
        <w:t>267.</w:t>
      </w:r>
      <w:r>
        <w:tab/>
      </w:r>
      <w:r w:rsidR="002C0151" w:rsidRPr="002C0151">
        <w:t>В соответствии со статьей 33 Конституции Туркменистана граждане имеют право на труд, на выбор по своему усмотрению профессии, рода занятий и места работы, на здоровые и безопасные условия труда.</w:t>
      </w:r>
    </w:p>
    <w:p w:rsidR="002C0151" w:rsidRPr="002C0151" w:rsidRDefault="005B6CFC" w:rsidP="00131F5C">
      <w:pPr>
        <w:pStyle w:val="SingleTxt"/>
      </w:pPr>
      <w:r>
        <w:t>268.</w:t>
      </w:r>
      <w:r>
        <w:tab/>
      </w:r>
      <w:r w:rsidR="002C0151" w:rsidRPr="002C0151">
        <w:t>Согласно статье 6 Трудового кодекса Туркменистана каждому гражданину принадлежит исключительное право распоряжаться своими способностями к производительному и творческому труду и осуществлять любую деятельность, не запрещенную законодательством Туркменистана.</w:t>
      </w:r>
    </w:p>
    <w:p w:rsidR="002C0151" w:rsidRPr="002C0151" w:rsidRDefault="005B6CFC" w:rsidP="00131F5C">
      <w:pPr>
        <w:pStyle w:val="SingleTxt"/>
      </w:pPr>
      <w:r>
        <w:t>269.</w:t>
      </w:r>
      <w:r>
        <w:tab/>
      </w:r>
      <w:r w:rsidR="002C0151" w:rsidRPr="002C0151">
        <w:t>Статьей 7 Кодекса запрещена дискриминация в трудовых отношениях. Не допускается ограничение в трудовых правах или получение каких-либо преим</w:t>
      </w:r>
      <w:r w:rsidR="002C0151" w:rsidRPr="002C0151">
        <w:t>у</w:t>
      </w:r>
      <w:r w:rsidR="002C0151" w:rsidRPr="002C0151">
        <w:t>ществ в их реализации в зависимости от национальности, расы, пола, происхо</w:t>
      </w:r>
      <w:r w:rsidR="002C0151" w:rsidRPr="002C0151">
        <w:t>ж</w:t>
      </w:r>
      <w:r w:rsidR="002C0151" w:rsidRPr="002C0151">
        <w:t>дения, имущественного и должностного положения, места жительства, языка, возраста, отношения к религии, политических убеждений, партийной прина</w:t>
      </w:r>
      <w:r w:rsidR="002C0151" w:rsidRPr="002C0151">
        <w:t>д</w:t>
      </w:r>
      <w:r w:rsidR="002C0151" w:rsidRPr="002C0151">
        <w:t xml:space="preserve">лежности либо отсутствия принадлежности к какой-либо партии, а также иных обстоятельств, не связанных с деловыми качествами работников и результатами их труда. </w:t>
      </w:r>
    </w:p>
    <w:p w:rsidR="002C0151" w:rsidRPr="002C0151" w:rsidRDefault="005B6CFC" w:rsidP="00131F5C">
      <w:pPr>
        <w:pStyle w:val="SingleTxt"/>
      </w:pPr>
      <w:r>
        <w:t>270.</w:t>
      </w:r>
      <w:r>
        <w:tab/>
      </w:r>
      <w:r w:rsidR="002C0151" w:rsidRPr="002C0151">
        <w:t>Согласно статье 8 Кодекса принудительный и обязательный труд в Туркм</w:t>
      </w:r>
      <w:r w:rsidR="002C0151" w:rsidRPr="002C0151">
        <w:t>е</w:t>
      </w:r>
      <w:r w:rsidR="002C0151" w:rsidRPr="002C0151">
        <w:t>нистане запрещен.</w:t>
      </w:r>
    </w:p>
    <w:p w:rsidR="002C0151" w:rsidRPr="002C0151" w:rsidRDefault="005B6CFC" w:rsidP="00131F5C">
      <w:pPr>
        <w:pStyle w:val="SingleTxt"/>
      </w:pPr>
      <w:r>
        <w:t>271.</w:t>
      </w:r>
      <w:r>
        <w:tab/>
      </w:r>
      <w:r w:rsidR="002C0151" w:rsidRPr="002C0151">
        <w:t>Статьей 24 Закона Туркменистана "О государственных гарантиях прав р</w:t>
      </w:r>
      <w:r w:rsidR="002C0151" w:rsidRPr="002C0151">
        <w:t>е</w:t>
      </w:r>
      <w:r w:rsidR="002C0151" w:rsidRPr="002C0151">
        <w:t>бенка" (3 мая 2014 года) также гарантируется право ребенка на труд с учетом его возраста, здоровья, образования и профессиональной подготовки. Это право во</w:t>
      </w:r>
      <w:r w:rsidR="002C0151" w:rsidRPr="002C0151">
        <w:t>з</w:t>
      </w:r>
      <w:r w:rsidR="002C0151" w:rsidRPr="002C0151">
        <w:t xml:space="preserve">никает по достижении ребенком возраста шестнадцати лет. </w:t>
      </w:r>
    </w:p>
    <w:p w:rsidR="002C0151" w:rsidRPr="002C0151" w:rsidRDefault="005B6CFC" w:rsidP="00131F5C">
      <w:pPr>
        <w:pStyle w:val="SingleTxt"/>
      </w:pPr>
      <w:r>
        <w:t>272.</w:t>
      </w:r>
      <w:r>
        <w:tab/>
      </w:r>
      <w:r w:rsidR="002C0151" w:rsidRPr="002C0151">
        <w:t>Ребенок по достижении возраста шестнадцати лет вправе начать трудовую деятельность на основании трудового договора, заключаемого между ним и р</w:t>
      </w:r>
      <w:r w:rsidR="002C0151" w:rsidRPr="002C0151">
        <w:t>а</w:t>
      </w:r>
      <w:r w:rsidR="002C0151" w:rsidRPr="002C0151">
        <w:t xml:space="preserve">ботодателем. </w:t>
      </w:r>
    </w:p>
    <w:p w:rsidR="002C0151" w:rsidRPr="002C0151" w:rsidRDefault="005B6CFC" w:rsidP="00131F5C">
      <w:pPr>
        <w:pStyle w:val="SingleTxt"/>
      </w:pPr>
      <w:r>
        <w:t>273.</w:t>
      </w:r>
      <w:r>
        <w:tab/>
      </w:r>
      <w:r w:rsidR="002C0151" w:rsidRPr="002C0151">
        <w:t>Допускается заключение трудового договора с ребенком, достигшим во</w:t>
      </w:r>
      <w:r w:rsidR="002C0151" w:rsidRPr="002C0151">
        <w:t>з</w:t>
      </w:r>
      <w:r w:rsidR="002C0151" w:rsidRPr="002C0151">
        <w:t xml:space="preserve">раста пятнадцати лет, но только с согласия самого ребенка и согласия одного из родителей. </w:t>
      </w:r>
    </w:p>
    <w:p w:rsidR="002C0151" w:rsidRPr="002C0151" w:rsidRDefault="005B6CFC" w:rsidP="00131F5C">
      <w:pPr>
        <w:pStyle w:val="SingleTxt"/>
      </w:pPr>
      <w:r>
        <w:t>274.</w:t>
      </w:r>
      <w:r>
        <w:tab/>
      </w:r>
      <w:r w:rsidR="002C0151" w:rsidRPr="002C0151">
        <w:t>С ребенком, не достигшим возраста пятнадцати лет, допускается заключ</w:t>
      </w:r>
      <w:r w:rsidR="002C0151" w:rsidRPr="002C0151">
        <w:t>е</w:t>
      </w:r>
      <w:r w:rsidR="002C0151" w:rsidRPr="002C0151">
        <w:t>ние трудового договора в организациях кинематографии, театрах, театральных и концертных организациях, цирках с письменного согласия одного из родителей и разрешения органа опеки и попечительства для участия в создании и (или) и</w:t>
      </w:r>
      <w:r w:rsidR="002C0151" w:rsidRPr="002C0151">
        <w:t>с</w:t>
      </w:r>
      <w:r w:rsidR="002C0151" w:rsidRPr="002C0151">
        <w:t>полнении произведений, если это не противоречит наилучшим интересам ребе</w:t>
      </w:r>
      <w:r w:rsidR="002C0151" w:rsidRPr="002C0151">
        <w:t>н</w:t>
      </w:r>
      <w:r w:rsidR="002C0151" w:rsidRPr="002C0151">
        <w:t xml:space="preserve">ка. </w:t>
      </w:r>
    </w:p>
    <w:p w:rsidR="002C0151" w:rsidRPr="002C0151" w:rsidRDefault="005B6CFC" w:rsidP="00131F5C">
      <w:pPr>
        <w:pStyle w:val="SingleTxt"/>
      </w:pPr>
      <w:r>
        <w:t>275.</w:t>
      </w:r>
      <w:r>
        <w:tab/>
      </w:r>
      <w:r w:rsidR="002C0151" w:rsidRPr="002C0151">
        <w:t>Ребенок в возрасте до восемнадцати лет в трудовых правоотношениях пр</w:t>
      </w:r>
      <w:r w:rsidR="002C0151" w:rsidRPr="002C0151">
        <w:t>и</w:t>
      </w:r>
      <w:r w:rsidR="002C0151" w:rsidRPr="002C0151">
        <w:t>равнивается в правах к совершеннолетнему, а в сфере охраны труда, рабочего времени, отпусков и некоторых иных условий труда пользуется льготами, уст</w:t>
      </w:r>
      <w:r w:rsidR="002C0151" w:rsidRPr="002C0151">
        <w:t>а</w:t>
      </w:r>
      <w:r w:rsidR="002C0151" w:rsidRPr="002C0151">
        <w:t xml:space="preserve">новленными трудовым законодательством Туркменистана. </w:t>
      </w:r>
    </w:p>
    <w:p w:rsidR="002C0151" w:rsidRPr="002C0151" w:rsidRDefault="005B6CFC" w:rsidP="00131F5C">
      <w:pPr>
        <w:pStyle w:val="SingleTxt"/>
      </w:pPr>
      <w:r>
        <w:lastRenderedPageBreak/>
        <w:t>276.</w:t>
      </w:r>
      <w:r>
        <w:tab/>
      </w:r>
      <w:r w:rsidR="002C0151" w:rsidRPr="002C0151">
        <w:t>В соответствии с Законом Туркменистана "О государственных гарантиях прав ребенка" государство поощряет предприятия, организации и учреждения, выделяющие (создающие) рабочие места для лиц, не достигших возраста восе</w:t>
      </w:r>
      <w:r w:rsidR="002C0151" w:rsidRPr="002C0151">
        <w:t>м</w:t>
      </w:r>
      <w:r w:rsidR="002C0151" w:rsidRPr="002C0151">
        <w:t>надцати лет и имеющих право на труд.</w:t>
      </w:r>
    </w:p>
    <w:p w:rsidR="002C0151" w:rsidRPr="002C0151" w:rsidRDefault="005B6CFC" w:rsidP="00131F5C">
      <w:pPr>
        <w:pStyle w:val="SingleTxt"/>
      </w:pPr>
      <w:r>
        <w:rPr>
          <w:bCs/>
        </w:rPr>
        <w:t>277.</w:t>
      </w:r>
      <w:r>
        <w:rPr>
          <w:bCs/>
        </w:rPr>
        <w:tab/>
      </w:r>
      <w:r w:rsidR="002C0151" w:rsidRPr="002C0151">
        <w:rPr>
          <w:bCs/>
        </w:rPr>
        <w:t>В соответствии со статьей 38 вышеназванного закона г</w:t>
      </w:r>
      <w:r w:rsidR="002C0151" w:rsidRPr="002C0151">
        <w:t>осударство охраняет ребенка от всех форм эксплуатации на работе средствами правового, экономич</w:t>
      </w:r>
      <w:r w:rsidR="002C0151" w:rsidRPr="002C0151">
        <w:t>е</w:t>
      </w:r>
      <w:r w:rsidR="002C0151" w:rsidRPr="002C0151">
        <w:t xml:space="preserve">ского, социального, медицинского и воспитательного характера. </w:t>
      </w:r>
    </w:p>
    <w:p w:rsidR="002C0151" w:rsidRPr="002C0151" w:rsidRDefault="005B6CFC" w:rsidP="00131F5C">
      <w:pPr>
        <w:pStyle w:val="SingleTxt"/>
      </w:pPr>
      <w:r>
        <w:t>278.</w:t>
      </w:r>
      <w:r>
        <w:tab/>
      </w:r>
      <w:r w:rsidR="002C0151" w:rsidRPr="002C0151">
        <w:t>Не допускается привлечение ребенка к сельскохозяйственным и иным раб</w:t>
      </w:r>
      <w:r w:rsidR="002C0151" w:rsidRPr="002C0151">
        <w:t>о</w:t>
      </w:r>
      <w:r w:rsidR="002C0151" w:rsidRPr="002C0151">
        <w:t xml:space="preserve">там, связанным с отлучением его от учебы, во время учебного года. </w:t>
      </w:r>
    </w:p>
    <w:p w:rsidR="002C0151" w:rsidRPr="002C0151" w:rsidRDefault="005B6CFC" w:rsidP="00131F5C">
      <w:pPr>
        <w:pStyle w:val="SingleTxt"/>
      </w:pPr>
      <w:r>
        <w:t>279.</w:t>
      </w:r>
      <w:r>
        <w:tab/>
      </w:r>
      <w:r w:rsidR="002C0151" w:rsidRPr="002C0151">
        <w:t xml:space="preserve">В соответствии с указанной выше статьей и статьей 253 Трудового кодекса Туркменистана </w:t>
      </w:r>
      <w:r w:rsidR="002C0151" w:rsidRPr="002C0151">
        <w:rPr>
          <w:bCs/>
        </w:rPr>
        <w:t>з</w:t>
      </w:r>
      <w:r w:rsidR="002C0151" w:rsidRPr="002C0151">
        <w:t>апрещается применение труда ребенка в возрасте до восемн</w:t>
      </w:r>
      <w:r w:rsidR="002C0151" w:rsidRPr="002C0151">
        <w:t>а</w:t>
      </w:r>
      <w:r w:rsidR="002C0151" w:rsidRPr="002C0151">
        <w:t>дцати лет на работах с особыми условиями труда, а также на работах, выполн</w:t>
      </w:r>
      <w:r w:rsidR="002C0151" w:rsidRPr="002C0151">
        <w:t>е</w:t>
      </w:r>
      <w:r w:rsidR="002C0151" w:rsidRPr="002C0151">
        <w:t>ние которых может причинить вред его здоровью и нравственному развитию (игорный бизнес, производство, перевозка и торговля спиртными напитками, т</w:t>
      </w:r>
      <w:r w:rsidR="002C0151" w:rsidRPr="002C0151">
        <w:t>а</w:t>
      </w:r>
      <w:r w:rsidR="002C0151" w:rsidRPr="002C0151">
        <w:t>бачными изделиями, наркотическими, токсическими и иными средствами). З</w:t>
      </w:r>
      <w:r w:rsidR="002C0151" w:rsidRPr="002C0151">
        <w:t>а</w:t>
      </w:r>
      <w:r w:rsidR="002C0151" w:rsidRPr="002C0151">
        <w:t>прещается также переноска и передвижение, подъем и перемещение вручную р</w:t>
      </w:r>
      <w:r w:rsidR="002C0151" w:rsidRPr="002C0151">
        <w:t>е</w:t>
      </w:r>
      <w:r w:rsidR="002C0151" w:rsidRPr="002C0151">
        <w:t>бенком тяжестей, превышающих предельные нормы, установленные законод</w:t>
      </w:r>
      <w:r w:rsidR="002C0151" w:rsidRPr="002C0151">
        <w:t>а</w:t>
      </w:r>
      <w:r w:rsidR="002C0151" w:rsidRPr="002C0151">
        <w:t xml:space="preserve">тельством Туркменистана. </w:t>
      </w:r>
    </w:p>
    <w:p w:rsidR="002C0151" w:rsidRPr="002C0151" w:rsidRDefault="005B6CFC" w:rsidP="00131F5C">
      <w:pPr>
        <w:pStyle w:val="SingleTxt"/>
      </w:pPr>
      <w:r>
        <w:t>280.</w:t>
      </w:r>
      <w:r>
        <w:tab/>
      </w:r>
      <w:r w:rsidR="002C0151" w:rsidRPr="002C0151">
        <w:t>Запрещается привлекать ребенка в возрасте до восемнадцати лет к работам в ночное время, сверхурочным работам, к работам в выходные, нерабочие праз</w:t>
      </w:r>
      <w:r w:rsidR="002C0151" w:rsidRPr="002C0151">
        <w:t>д</w:t>
      </w:r>
      <w:r w:rsidR="002C0151" w:rsidRPr="002C0151">
        <w:t xml:space="preserve">ничные и памятные дни, а также направлять его в служебные командировки. </w:t>
      </w:r>
    </w:p>
    <w:p w:rsidR="002C0151" w:rsidRPr="002C0151" w:rsidRDefault="005B6CFC" w:rsidP="00131F5C">
      <w:pPr>
        <w:pStyle w:val="SingleTxt"/>
      </w:pPr>
      <w:r>
        <w:t>281.</w:t>
      </w:r>
      <w:r>
        <w:tab/>
      </w:r>
      <w:r w:rsidR="002C0151" w:rsidRPr="002C0151">
        <w:t>Согласно статье 40 Закона Туркменистана "Об образовании" (4 мая 2013 г</w:t>
      </w:r>
      <w:r w:rsidR="002C0151" w:rsidRPr="002C0151">
        <w:t>о</w:t>
      </w:r>
      <w:r w:rsidR="002C0151" w:rsidRPr="002C0151">
        <w:t>да) запрещается привлечение обучающихся образовательных учреждений без с</w:t>
      </w:r>
      <w:r w:rsidR="002C0151" w:rsidRPr="002C0151">
        <w:t>о</w:t>
      </w:r>
      <w:r w:rsidR="002C0151" w:rsidRPr="002C0151">
        <w:t>гласия обучающихся и их родителей (заменяющих их лиц) к труду, не пред</w:t>
      </w:r>
      <w:r w:rsidR="002C0151" w:rsidRPr="002C0151">
        <w:t>у</w:t>
      </w:r>
      <w:r w:rsidR="002C0151" w:rsidRPr="002C0151">
        <w:t>смотренному образовательной программой. Не допускаются также и принужд</w:t>
      </w:r>
      <w:r w:rsidR="002C0151" w:rsidRPr="002C0151">
        <w:t>е</w:t>
      </w:r>
      <w:r w:rsidR="002C0151" w:rsidRPr="002C0151">
        <w:t>ние обучающихся к вступлению в общественные, общественно-политические объединения, движения и партии, а также принудительное привлечение их к де</w:t>
      </w:r>
      <w:r w:rsidR="002C0151" w:rsidRPr="002C0151">
        <w:t>я</w:t>
      </w:r>
      <w:r w:rsidR="002C0151" w:rsidRPr="002C0151">
        <w:t>тельности этих организаций и участию в агитационных кампаниях и политич</w:t>
      </w:r>
      <w:r w:rsidR="002C0151" w:rsidRPr="002C0151">
        <w:t>е</w:t>
      </w:r>
      <w:r w:rsidR="002C0151" w:rsidRPr="002C0151">
        <w:t>ских акциях.</w:t>
      </w:r>
    </w:p>
    <w:p w:rsidR="002C0151" w:rsidRPr="002C0151" w:rsidRDefault="005B6CFC" w:rsidP="00131F5C">
      <w:pPr>
        <w:pStyle w:val="SingleTxt"/>
      </w:pPr>
      <w:r>
        <w:t>282.</w:t>
      </w:r>
      <w:r>
        <w:tab/>
      </w:r>
      <w:r w:rsidR="002C0151" w:rsidRPr="002C0151">
        <w:t>В соответствии со статьями 23 и 60 Трудового кодекса привлечение к труду допускается путем заключения трудового договора с сокращенной продолж</w:t>
      </w:r>
      <w:r w:rsidR="002C0151" w:rsidRPr="002C0151">
        <w:t>и</w:t>
      </w:r>
      <w:r w:rsidR="002C0151" w:rsidRPr="002C0151">
        <w:t>тельностью рабочего времени:</w:t>
      </w:r>
    </w:p>
    <w:p w:rsidR="002C0151" w:rsidRPr="002C0151" w:rsidRDefault="002C0151" w:rsidP="005B6CFC">
      <w:pPr>
        <w:pStyle w:val="Bullet1"/>
      </w:pPr>
      <w:r w:rsidRPr="002C0151">
        <w:t xml:space="preserve">для работников в возрасте от шестнадцати до восемнадцати лет – не более 36 часов в неделю; </w:t>
      </w:r>
    </w:p>
    <w:p w:rsidR="002C0151" w:rsidRPr="002C0151" w:rsidRDefault="002C0151" w:rsidP="005B6CFC">
      <w:pPr>
        <w:pStyle w:val="Bullet1"/>
      </w:pPr>
      <w:r w:rsidRPr="002C0151">
        <w:t xml:space="preserve">для лиц в возрасте до шестнадцати лет – не более 24 часов в неделю. </w:t>
      </w:r>
    </w:p>
    <w:p w:rsidR="002C0151" w:rsidRPr="002C0151" w:rsidRDefault="005B6CFC" w:rsidP="00131F5C">
      <w:pPr>
        <w:pStyle w:val="SingleTxt"/>
      </w:pPr>
      <w:r>
        <w:t>283.</w:t>
      </w:r>
      <w:r>
        <w:tab/>
      </w:r>
      <w:r w:rsidR="002C0151" w:rsidRPr="002C0151">
        <w:t>В принимаемых национальных программах социально-экономического ра</w:t>
      </w:r>
      <w:r w:rsidR="002C0151" w:rsidRPr="002C0151">
        <w:t>з</w:t>
      </w:r>
      <w:r w:rsidR="002C0151" w:rsidRPr="002C0151">
        <w:t xml:space="preserve">вития Туркменистана нашли отражение основные положения ратифицированных конвенций и принятых законов, связанных с реализацией прав ребенка. </w:t>
      </w:r>
    </w:p>
    <w:p w:rsidR="002C0151" w:rsidRPr="002C0151" w:rsidRDefault="005B6CFC" w:rsidP="00131F5C">
      <w:pPr>
        <w:pStyle w:val="SingleTxt"/>
      </w:pPr>
      <w:r>
        <w:t>284.</w:t>
      </w:r>
      <w:r>
        <w:tab/>
      </w:r>
      <w:r w:rsidR="002C0151" w:rsidRPr="002C0151">
        <w:t>"Национальная программа Туркменистана по раннему развитию ребенка и его подготовки к школе на 2011−2015 годы" направлена на дальнейшее обеспеч</w:t>
      </w:r>
      <w:r w:rsidR="002C0151" w:rsidRPr="002C0151">
        <w:t>е</w:t>
      </w:r>
      <w:r w:rsidR="002C0151" w:rsidRPr="002C0151">
        <w:t>ние охраны здоровья матери и ребенка, физического и интеллектуального разв</w:t>
      </w:r>
      <w:r w:rsidR="002C0151" w:rsidRPr="002C0151">
        <w:t>и</w:t>
      </w:r>
      <w:r w:rsidR="002C0151" w:rsidRPr="002C0151">
        <w:t>тия личности ребенка в раннем детском возрасте, приобщение его к национал</w:t>
      </w:r>
      <w:r w:rsidR="002C0151" w:rsidRPr="002C0151">
        <w:t>ь</w:t>
      </w:r>
      <w:r w:rsidR="002C0151" w:rsidRPr="002C0151">
        <w:t>ным и общечеловеческим духовным ценностям.</w:t>
      </w:r>
    </w:p>
    <w:p w:rsidR="002C0151" w:rsidRPr="002C0151" w:rsidRDefault="005B6CFC" w:rsidP="00131F5C">
      <w:pPr>
        <w:pStyle w:val="SingleTxt"/>
      </w:pPr>
      <w:r>
        <w:t>285.</w:t>
      </w:r>
      <w:r>
        <w:tab/>
      </w:r>
      <w:r w:rsidR="002C0151" w:rsidRPr="002C0151">
        <w:t>В настоящее время ведется работа по разработке национального плана де</w:t>
      </w:r>
      <w:r w:rsidR="002C0151" w:rsidRPr="002C0151">
        <w:t>й</w:t>
      </w:r>
      <w:r w:rsidR="002C0151" w:rsidRPr="002C0151">
        <w:t>ствий в интересах детей, цель которого заключается в осуществлении принципов и положений Конвенции о правах ребенка и других международных договоров в интересах детей с учетом итогового документа "Мир, пригодный для жизни д</w:t>
      </w:r>
      <w:r w:rsidR="002C0151" w:rsidRPr="002C0151">
        <w:t>е</w:t>
      </w:r>
      <w:r w:rsidR="002C0151" w:rsidRPr="002C0151">
        <w:t>тей", принятого на специальной сессии Генеральной Ассамблеи Организации Объединенных Наций.</w:t>
      </w:r>
    </w:p>
    <w:p w:rsidR="002C0151" w:rsidRPr="002C0151" w:rsidRDefault="005B6CFC" w:rsidP="00131F5C">
      <w:pPr>
        <w:pStyle w:val="SingleTxt"/>
      </w:pPr>
      <w:r>
        <w:lastRenderedPageBreak/>
        <w:t>286.</w:t>
      </w:r>
      <w:r>
        <w:tab/>
      </w:r>
      <w:r w:rsidR="002C0151" w:rsidRPr="002C0151">
        <w:t>Национальный план действий в интересах детей – это основные направл</w:t>
      </w:r>
      <w:r w:rsidR="002C0151" w:rsidRPr="002C0151">
        <w:t>е</w:t>
      </w:r>
      <w:r w:rsidR="002C0151" w:rsidRPr="002C0151">
        <w:t>ния государственной социальной политики Туркменистана в отношении детей в контексте Стратегии социально-экономического развития Туркменистана на п</w:t>
      </w:r>
      <w:r w:rsidR="002C0151" w:rsidRPr="002C0151">
        <w:t>е</w:t>
      </w:r>
      <w:r w:rsidR="002C0151" w:rsidRPr="002C0151">
        <w:t>риод до 2030 года. Приоритетными направлениями государственной политики в отношении детей являются: охрана здоровья и содействие здоровому образу жизни, обеспечение качественного образования воспитания, улучшение экон</w:t>
      </w:r>
      <w:r w:rsidR="002C0151" w:rsidRPr="002C0151">
        <w:t>о</w:t>
      </w:r>
      <w:r w:rsidR="002C0151" w:rsidRPr="002C0151">
        <w:t>мических условий жизни, повышение эффективности государственной системы поддержки детей из уязвимых групп.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5B6C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25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5B6CFC" w:rsidP="00131F5C">
      <w:pPr>
        <w:pStyle w:val="SingleTxt"/>
        <w:rPr>
          <w:bCs/>
        </w:rPr>
      </w:pPr>
      <w:r>
        <w:t>287.</w:t>
      </w:r>
      <w:r>
        <w:tab/>
      </w:r>
      <w:r w:rsidR="002C0151" w:rsidRPr="002C0151">
        <w:t>Каждый гражданин имеет право участвовать в управлении делами общества и государства как непосредственно, так и через своих свободно избранных пре</w:t>
      </w:r>
      <w:r w:rsidR="002C0151" w:rsidRPr="002C0151">
        <w:t>д</w:t>
      </w:r>
      <w:r w:rsidR="002C0151" w:rsidRPr="002C0151">
        <w:t>ставителей (</w:t>
      </w:r>
      <w:r w:rsidR="002C0151" w:rsidRPr="002C0151">
        <w:rPr>
          <w:bCs/>
        </w:rPr>
        <w:t>статья 31 Конституции).</w:t>
      </w:r>
    </w:p>
    <w:p w:rsidR="002C0151" w:rsidRPr="002C0151" w:rsidRDefault="005B6CFC" w:rsidP="00131F5C">
      <w:pPr>
        <w:pStyle w:val="SingleTxt"/>
      </w:pPr>
      <w:r>
        <w:t>288.</w:t>
      </w:r>
      <w:r>
        <w:tab/>
      </w:r>
      <w:r w:rsidR="002C0151" w:rsidRPr="002C0151">
        <w:t>В соответствии со статьей 32 Конституции Туркменистана граждане имеют право избирать и быть избранными в органы государственной власти. Граждане Туркменистана в соответствии со своими способностями и профессиональной подготовкой имеют равное право на доступ к государственной службе.</w:t>
      </w:r>
    </w:p>
    <w:p w:rsidR="002C0151" w:rsidRPr="002C0151" w:rsidRDefault="005B6CFC" w:rsidP="00131F5C">
      <w:pPr>
        <w:pStyle w:val="SingleTxt"/>
      </w:pPr>
      <w:r>
        <w:t>289.</w:t>
      </w:r>
      <w:r>
        <w:tab/>
      </w:r>
      <w:r w:rsidR="002C0151" w:rsidRPr="002C0151">
        <w:t>Конституция Туркменистана и избирательное законодательство Туркмен</w:t>
      </w:r>
      <w:r w:rsidR="002C0151" w:rsidRPr="002C0151">
        <w:t>и</w:t>
      </w:r>
      <w:r w:rsidR="002C0151" w:rsidRPr="002C0151">
        <w:t>стана обеспечивают гражданам реальную возможность избирать и быть избра</w:t>
      </w:r>
      <w:r w:rsidR="002C0151" w:rsidRPr="002C0151">
        <w:t>н</w:t>
      </w:r>
      <w:r w:rsidR="002C0151" w:rsidRPr="002C0151">
        <w:t>ными во все органы государственной власти своей страны, гарантируют всео</w:t>
      </w:r>
      <w:r w:rsidR="002C0151" w:rsidRPr="002C0151">
        <w:t>б</w:t>
      </w:r>
      <w:r w:rsidR="002C0151" w:rsidRPr="002C0151">
        <w:t>щее, равное и прямое избирательное право при тайном голосовании и, тем с</w:t>
      </w:r>
      <w:r w:rsidR="002C0151" w:rsidRPr="002C0151">
        <w:t>а</w:t>
      </w:r>
      <w:r w:rsidR="002C0151" w:rsidRPr="002C0151">
        <w:t>мым, еще более расширяют возможности граждан непосредственно участвовать в формировании стратегии и тактики развития всех сфер жизнедеятельности го</w:t>
      </w:r>
      <w:r w:rsidR="002C0151" w:rsidRPr="002C0151">
        <w:t>с</w:t>
      </w:r>
      <w:r w:rsidR="002C0151" w:rsidRPr="002C0151">
        <w:t>ударства и общества.</w:t>
      </w:r>
    </w:p>
    <w:p w:rsidR="002C0151" w:rsidRPr="002C0151" w:rsidRDefault="005B6CFC" w:rsidP="00131F5C">
      <w:pPr>
        <w:pStyle w:val="SingleTxt"/>
      </w:pPr>
      <w:r>
        <w:t>290.</w:t>
      </w:r>
      <w:r>
        <w:tab/>
      </w:r>
      <w:r w:rsidR="002C0151" w:rsidRPr="002C0151">
        <w:t>4 мая 2013 года Меджлисом Туркменистана был принят Закон Туркмен</w:t>
      </w:r>
      <w:r w:rsidR="002C0151" w:rsidRPr="002C0151">
        <w:t>и</w:t>
      </w:r>
      <w:r w:rsidR="002C0151" w:rsidRPr="002C0151">
        <w:t>стана "Об утверждении и введении в действие Избирательного кодекса Туркм</w:t>
      </w:r>
      <w:r w:rsidR="002C0151" w:rsidRPr="002C0151">
        <w:t>е</w:t>
      </w:r>
      <w:r w:rsidR="002C0151" w:rsidRPr="002C0151">
        <w:t>нистана", который был разработан с учетом передового мирового и накопленного в последние годы национального опыта проведения избирательных кампаний, а также в соответствии с международными нормами и стандартами в данной сфере. Кодекс регулирует отношения, возникающие при подготовке и проведении выб</w:t>
      </w:r>
      <w:r w:rsidR="002C0151" w:rsidRPr="002C0151">
        <w:t>о</w:t>
      </w:r>
      <w:r w:rsidR="002C0151" w:rsidRPr="002C0151">
        <w:t>ров Президента Туркменистана, выборов депутатов Меджлиса Туркменистана, членов халк маслахаты и Генгешей, а также референдумов, и устанавливает г</w:t>
      </w:r>
      <w:r w:rsidR="002C0151" w:rsidRPr="002C0151">
        <w:t>а</w:t>
      </w:r>
      <w:r w:rsidR="002C0151" w:rsidRPr="002C0151">
        <w:t xml:space="preserve">рантии, обеспечивающие свободное волеизъявление граждан Туркменистана.  </w:t>
      </w:r>
    </w:p>
    <w:p w:rsidR="002C0151" w:rsidRPr="002C0151" w:rsidRDefault="005B6CFC" w:rsidP="00131F5C">
      <w:pPr>
        <w:pStyle w:val="SingleTxt"/>
      </w:pPr>
      <w:r>
        <w:t>291.</w:t>
      </w:r>
      <w:r>
        <w:tab/>
      </w:r>
      <w:r w:rsidR="002C0151" w:rsidRPr="002C0151">
        <w:t>Избирательный кодекс Туркменистана воплотил в себе общепринятые в международной практике принципы, формы и процедуры демократической изб</w:t>
      </w:r>
      <w:r w:rsidR="002C0151" w:rsidRPr="002C0151">
        <w:t>и</w:t>
      </w:r>
      <w:r w:rsidR="002C0151" w:rsidRPr="002C0151">
        <w:t>рательной системы, а именно, всеобщий и равный доступ к формированию пре</w:t>
      </w:r>
      <w:r w:rsidR="002C0151" w:rsidRPr="002C0151">
        <w:t>д</w:t>
      </w:r>
      <w:r w:rsidR="002C0151" w:rsidRPr="002C0151">
        <w:t>ставительных органов власти, прямое и свободное волеизъявление избирателей, альтернативность выдвигаемых для избрания кандидатур, гласность и откр</w:t>
      </w:r>
      <w:r w:rsidR="002C0151" w:rsidRPr="002C0151">
        <w:t>ы</w:t>
      </w:r>
      <w:r w:rsidR="002C0151" w:rsidRPr="002C0151">
        <w:t>тость, свободу агитации, равные возможности для всех кандидатов в проведении избирательной кампании, широкое участие представителей общественных об</w:t>
      </w:r>
      <w:r w:rsidR="002C0151" w:rsidRPr="002C0151">
        <w:t>ъ</w:t>
      </w:r>
      <w:r w:rsidR="002C0151" w:rsidRPr="002C0151">
        <w:t>единений, собраний избирателей, доверенных лиц кандидатов, наблюдателей и средств массовой информации при проведении выборов, создали действенный механизм реализации избирательных прав и их юридической защиты.</w:t>
      </w:r>
    </w:p>
    <w:p w:rsidR="002C0151" w:rsidRPr="002C0151" w:rsidRDefault="005B6CFC" w:rsidP="00131F5C">
      <w:pPr>
        <w:pStyle w:val="SingleTxt"/>
      </w:pPr>
      <w:r>
        <w:t>292.</w:t>
      </w:r>
      <w:r>
        <w:tab/>
      </w:r>
      <w:r w:rsidR="002C0151" w:rsidRPr="002C0151">
        <w:t>15 декабря 2013 года состоялись выборы депутатов Меджлиса (парламента) Туркменистана пятого созыва, в которых приняли участие две партии: Демокр</w:t>
      </w:r>
      <w:r w:rsidR="002C0151" w:rsidRPr="002C0151">
        <w:t>а</w:t>
      </w:r>
      <w:r w:rsidR="002C0151" w:rsidRPr="002C0151">
        <w:t>тическая партия Туркменистана и Партия промышленников и предпринимателей Туркменистана. Это позволило избирателям выдвинуть в законодательный орган наиболее достойных представителей.</w:t>
      </w:r>
    </w:p>
    <w:p w:rsidR="002C0151" w:rsidRPr="002C0151" w:rsidRDefault="005B6CFC" w:rsidP="00131F5C">
      <w:pPr>
        <w:pStyle w:val="SingleTxt"/>
      </w:pPr>
      <w:r>
        <w:t>293.</w:t>
      </w:r>
      <w:r>
        <w:tab/>
      </w:r>
      <w:r w:rsidR="002C0151" w:rsidRPr="002C0151">
        <w:t xml:space="preserve">Во всех 125 избирательных округах на один мандат баллотировалось два и более претендента. В установленный Избирательным кодексом срок на </w:t>
      </w:r>
      <w:r w:rsidR="002C0151" w:rsidRPr="002C0151">
        <w:lastRenderedPageBreak/>
        <w:t>125 парламентских мест были зарегистрированы 283 кандидата: от Демократич</w:t>
      </w:r>
      <w:r w:rsidR="002C0151" w:rsidRPr="002C0151">
        <w:t>е</w:t>
      </w:r>
      <w:r w:rsidR="002C0151" w:rsidRPr="002C0151">
        <w:t>ской партии – 99, Партии промышленников и предпринимателей – 21, Объедин</w:t>
      </w:r>
      <w:r w:rsidR="002C0151" w:rsidRPr="002C0151">
        <w:t>е</w:t>
      </w:r>
      <w:r w:rsidR="002C0151" w:rsidRPr="002C0151">
        <w:t>ния профсоюзов – 89, Союза женщин – 37, Молодежной организации имени Махтумкули – 22, от групп граждан – 15.</w:t>
      </w:r>
    </w:p>
    <w:p w:rsidR="002C0151" w:rsidRPr="002C0151" w:rsidRDefault="005B6CFC" w:rsidP="00131F5C">
      <w:pPr>
        <w:pStyle w:val="SingleTxt"/>
      </w:pPr>
      <w:r>
        <w:t>294.</w:t>
      </w:r>
      <w:r>
        <w:tab/>
      </w:r>
      <w:r w:rsidR="002C0151" w:rsidRPr="002C0151">
        <w:t>В ходе предвыборной кампании всем претендентам в соответствии с зак</w:t>
      </w:r>
      <w:r w:rsidR="002C0151" w:rsidRPr="002C0151">
        <w:t>о</w:t>
      </w:r>
      <w:r w:rsidR="002C0151" w:rsidRPr="002C0151">
        <w:t>ном были обеспечены равные возможности, в том числе организован свободный доступ к средствам массовой информации.</w:t>
      </w:r>
    </w:p>
    <w:p w:rsidR="002C0151" w:rsidRPr="002C0151" w:rsidRDefault="005B6CFC" w:rsidP="00131F5C">
      <w:pPr>
        <w:pStyle w:val="SingleTxt"/>
      </w:pPr>
      <w:r>
        <w:t>295.</w:t>
      </w:r>
      <w:r>
        <w:tab/>
      </w:r>
      <w:r w:rsidR="002C0151" w:rsidRPr="002C0151">
        <w:t>Среди избранных депутатов Меджлиса Туркменистана 47 представителей Демократической партии Туркменистана, 14 – Партии промышленников и пре</w:t>
      </w:r>
      <w:r w:rsidR="002C0151" w:rsidRPr="002C0151">
        <w:t>д</w:t>
      </w:r>
      <w:r w:rsidR="002C0151" w:rsidRPr="002C0151">
        <w:t>принимателей Туркменистана, 33 – организации профсоюзов Туркменистана, 16 – Союза женщин Туркменистана, 8 – Молодежной организации Туркменист</w:t>
      </w:r>
      <w:r w:rsidR="002C0151" w:rsidRPr="002C0151">
        <w:t>а</w:t>
      </w:r>
      <w:r w:rsidR="002C0151" w:rsidRPr="002C0151">
        <w:t>на имени Махтумкули, 7 – групп граждан.</w:t>
      </w:r>
    </w:p>
    <w:p w:rsidR="002C0151" w:rsidRPr="002C0151" w:rsidRDefault="005B6CFC" w:rsidP="00131F5C">
      <w:pPr>
        <w:pStyle w:val="SingleTxt"/>
      </w:pPr>
      <w:r>
        <w:t>296.</w:t>
      </w:r>
      <w:r>
        <w:tab/>
      </w:r>
      <w:r w:rsidR="002C0151" w:rsidRPr="002C0151">
        <w:t>Мониторинг всех этапов избирательной кампании осуществляли около 2 500 национальных и общественных организаций и объединений, в том числе представители политических партий.</w:t>
      </w:r>
    </w:p>
    <w:p w:rsidR="002C0151" w:rsidRPr="002C0151" w:rsidRDefault="005B6CFC" w:rsidP="00131F5C">
      <w:pPr>
        <w:pStyle w:val="SingleTxt"/>
      </w:pPr>
      <w:r>
        <w:t>297.</w:t>
      </w:r>
      <w:r>
        <w:tab/>
      </w:r>
      <w:r w:rsidR="002C0151" w:rsidRPr="002C0151">
        <w:t>За осуществлением всех этапов избирательного процесса следили 99 иностранных наблюдателей и экспертов, представляющих миссии наблюдат</w:t>
      </w:r>
      <w:r w:rsidR="002C0151" w:rsidRPr="002C0151">
        <w:t>е</w:t>
      </w:r>
      <w:r w:rsidR="002C0151" w:rsidRPr="002C0151">
        <w:t>лей от Содружества независимых государств, Департамента по политическим вопросам Организации Объединенных Наций, а также члены делегации Бюро по демократическим институтам и правам человека (БДИПЧ) Организации по бе</w:t>
      </w:r>
      <w:r w:rsidR="002C0151" w:rsidRPr="002C0151">
        <w:t>з</w:t>
      </w:r>
      <w:r w:rsidR="002C0151" w:rsidRPr="002C0151">
        <w:t>опасности и сотрудничеству в Европе (ОБСЕ) и Парламентской Ассамблеи ОБСЕ.</w:t>
      </w:r>
    </w:p>
    <w:p w:rsidR="002C0151" w:rsidRPr="002C0151" w:rsidRDefault="005B6CFC" w:rsidP="00131F5C">
      <w:pPr>
        <w:pStyle w:val="SingleTxt"/>
      </w:pPr>
      <w:r>
        <w:t>298.</w:t>
      </w:r>
      <w:r>
        <w:tab/>
      </w:r>
      <w:r w:rsidR="002C0151" w:rsidRPr="002C0151">
        <w:t>Статьей 33 Конституции Туркменистана право на труд регламентируется всем гражданам на выбор по своему усмотрению профессии, рода занятий и м</w:t>
      </w:r>
      <w:r w:rsidR="002C0151" w:rsidRPr="002C0151">
        <w:t>е</w:t>
      </w:r>
      <w:r w:rsidR="002C0151" w:rsidRPr="002C0151">
        <w:t>ста работы, на здоровые и безопасные условия труда.</w:t>
      </w:r>
    </w:p>
    <w:p w:rsidR="002C0151" w:rsidRPr="002C0151" w:rsidRDefault="005B6CFC" w:rsidP="00131F5C">
      <w:pPr>
        <w:pStyle w:val="SingleTxt"/>
      </w:pPr>
      <w:r>
        <w:t>299.</w:t>
      </w:r>
      <w:r>
        <w:tab/>
      </w:r>
      <w:r w:rsidR="002C0151" w:rsidRPr="002C0151">
        <w:t>В соответствии со статьей 11 Закона Туркменистана "О занятости насел</w:t>
      </w:r>
      <w:r w:rsidR="002C0151" w:rsidRPr="002C0151">
        <w:t>е</w:t>
      </w:r>
      <w:r w:rsidR="002C0151" w:rsidRPr="002C0151">
        <w:t>ния" проживающим на территории Туркменистана гражданам гарантируется з</w:t>
      </w:r>
      <w:r w:rsidR="002C0151" w:rsidRPr="002C0151">
        <w:t>а</w:t>
      </w:r>
      <w:r w:rsidR="002C0151" w:rsidRPr="002C0151">
        <w:t>щита от любых форм дискриминации и обеспечение всем гражданам равенства возможностей в получении профессии и работы, выбора условий занятости и труда. Статья 37 Закона предусматривает, что за его нарушение законодател</w:t>
      </w:r>
      <w:r w:rsidR="002C0151" w:rsidRPr="002C0151">
        <w:t>ь</w:t>
      </w:r>
      <w:r w:rsidR="002C0151" w:rsidRPr="002C0151">
        <w:t>ством Туркменистана устанавливается дисциплинарная, административная и уголовная ответственность.</w:t>
      </w:r>
    </w:p>
    <w:p w:rsidR="002C0151" w:rsidRPr="002C0151" w:rsidRDefault="005B6CFC" w:rsidP="00131F5C">
      <w:pPr>
        <w:pStyle w:val="SingleTxt"/>
      </w:pPr>
      <w:r>
        <w:t>300.</w:t>
      </w:r>
      <w:r>
        <w:tab/>
      </w:r>
      <w:r w:rsidR="002C0151" w:rsidRPr="002C0151">
        <w:t>Согласно статье 7 Трудового кодекса Туркменистана не допускается огр</w:t>
      </w:r>
      <w:r w:rsidR="002C0151" w:rsidRPr="002C0151">
        <w:t>а</w:t>
      </w:r>
      <w:r w:rsidR="002C0151" w:rsidRPr="002C0151">
        <w:t>ничение в трудовых правах или получение каких-либо преимуществ в их реал</w:t>
      </w:r>
      <w:r w:rsidR="002C0151" w:rsidRPr="002C0151">
        <w:t>и</w:t>
      </w:r>
      <w:r w:rsidR="002C0151" w:rsidRPr="002C0151">
        <w:t>зации в зависимости от национальности, расы, пола, происхождения, имущ</w:t>
      </w:r>
      <w:r w:rsidR="002C0151" w:rsidRPr="002C0151">
        <w:t>е</w:t>
      </w:r>
      <w:r w:rsidR="002C0151" w:rsidRPr="002C0151">
        <w:t>ственного и должностного положения, места жительства, языка, возраста, отн</w:t>
      </w:r>
      <w:r w:rsidR="002C0151" w:rsidRPr="002C0151">
        <w:t>о</w:t>
      </w:r>
      <w:r w:rsidR="002C0151" w:rsidRPr="002C0151">
        <w:t>шения к религии, политических убеждений, партийной принадлежности либо о</w:t>
      </w:r>
      <w:r w:rsidR="002C0151" w:rsidRPr="002C0151">
        <w:t>т</w:t>
      </w:r>
      <w:r w:rsidR="002C0151" w:rsidRPr="002C0151">
        <w:t xml:space="preserve">сутствия принадлежности к какой-либо партии, а также иных обстоятельств, не связанных с деловыми качествами работников и результатами их труда. </w:t>
      </w:r>
    </w:p>
    <w:p w:rsidR="002C0151" w:rsidRPr="002C0151" w:rsidRDefault="005B6CFC" w:rsidP="00131F5C">
      <w:pPr>
        <w:pStyle w:val="SingleTxt"/>
      </w:pPr>
      <w:r>
        <w:t>301.</w:t>
      </w:r>
      <w:r>
        <w:tab/>
      </w:r>
      <w:r w:rsidR="002C0151" w:rsidRPr="002C0151">
        <w:t>Согласно статье 4 Закона Туркменистана "О государственных гарантиях равноправия женщин" государственная политика Туркменистана в интересах женщин направлена, в частности, на законодательное обеспечение равноправия женщин, недопущение их дискриминации, восстановление прав женщин в случ</w:t>
      </w:r>
      <w:r w:rsidR="002C0151" w:rsidRPr="002C0151">
        <w:t>а</w:t>
      </w:r>
      <w:r w:rsidR="002C0151" w:rsidRPr="002C0151">
        <w:t>ях их нарушения в соответствии с законодательством Туркменистана.</w:t>
      </w:r>
    </w:p>
    <w:p w:rsidR="002C0151" w:rsidRPr="002C0151" w:rsidRDefault="005B6CFC" w:rsidP="00131F5C">
      <w:pPr>
        <w:pStyle w:val="SingleTxt"/>
      </w:pPr>
      <w:r>
        <w:t>302.</w:t>
      </w:r>
      <w:r>
        <w:tab/>
      </w:r>
      <w:r w:rsidR="002C0151" w:rsidRPr="002C0151">
        <w:t>Трудовая статистика, в том числе по занятости, не предусматривает распр</w:t>
      </w:r>
      <w:r w:rsidR="002C0151" w:rsidRPr="002C0151">
        <w:t>е</w:t>
      </w:r>
      <w:r w:rsidR="002C0151" w:rsidRPr="002C0151">
        <w:t>деление граждан по национальному признаку, так как все граждане, в том числе этнические меньшинства, имеют право на равное участие в трудовой деятельн</w:t>
      </w:r>
      <w:r w:rsidR="002C0151" w:rsidRPr="002C0151">
        <w:t>о</w:t>
      </w:r>
      <w:r w:rsidR="002C0151" w:rsidRPr="002C0151">
        <w:t>сти.</w:t>
      </w:r>
    </w:p>
    <w:p w:rsidR="002C0151" w:rsidRPr="002C0151" w:rsidRDefault="005B6CFC" w:rsidP="00131F5C">
      <w:pPr>
        <w:pStyle w:val="SingleTxt"/>
      </w:pPr>
      <w:r>
        <w:t>303.</w:t>
      </w:r>
      <w:r>
        <w:tab/>
      </w:r>
      <w:r w:rsidR="002C0151" w:rsidRPr="002C0151">
        <w:t>Гражданам, проживающим на территории Туркменистана, в том числе э</w:t>
      </w:r>
      <w:r w:rsidR="002C0151" w:rsidRPr="002C0151">
        <w:t>т</w:t>
      </w:r>
      <w:r w:rsidR="002C0151" w:rsidRPr="002C0151">
        <w:t xml:space="preserve">ническим меньшинствам, гарантируется защита от любых форм дискриминации </w:t>
      </w:r>
      <w:r w:rsidR="002C0151" w:rsidRPr="002C0151">
        <w:lastRenderedPageBreak/>
        <w:t xml:space="preserve">и обеспечение равенства возможностей в получении профессии и работы, выбора условий занятости и труда. </w:t>
      </w:r>
    </w:p>
    <w:p w:rsidR="002C0151" w:rsidRPr="002C0151" w:rsidRDefault="005B6CFC" w:rsidP="00131F5C">
      <w:pPr>
        <w:pStyle w:val="SingleTxt"/>
      </w:pPr>
      <w:r>
        <w:t>304.</w:t>
      </w:r>
      <w:r>
        <w:tab/>
      </w:r>
      <w:r w:rsidR="002C0151" w:rsidRPr="002C0151">
        <w:t>Все положения законодательных актов предусматривают положения межд</w:t>
      </w:r>
      <w:r w:rsidR="002C0151" w:rsidRPr="002C0151">
        <w:t>у</w:t>
      </w:r>
      <w:r w:rsidR="002C0151" w:rsidRPr="002C0151">
        <w:t>народных конвенций, в том числе Конвенции о ликвидации всех форм расовой дискриминации, Конвенции о дискриминации в области труда и занятий и Ко</w:t>
      </w:r>
      <w:r w:rsidR="002C0151" w:rsidRPr="002C0151">
        <w:t>н</w:t>
      </w:r>
      <w:r w:rsidR="002C0151" w:rsidRPr="002C0151">
        <w:t>венции о равном вознаграждении мужчин и женщин за труд равной ценности.</w:t>
      </w:r>
    </w:p>
    <w:p w:rsidR="002C0151" w:rsidRPr="002C0151" w:rsidRDefault="005B6CFC" w:rsidP="00131F5C">
      <w:pPr>
        <w:pStyle w:val="SingleTxt"/>
      </w:pPr>
      <w:r>
        <w:t>305.</w:t>
      </w:r>
      <w:r>
        <w:tab/>
      </w:r>
      <w:r w:rsidR="002C0151" w:rsidRPr="002C0151">
        <w:t>Информация о занятости населения по национальному признаку в Туркм</w:t>
      </w:r>
      <w:r w:rsidR="002C0151" w:rsidRPr="002C0151">
        <w:t>е</w:t>
      </w:r>
      <w:r w:rsidR="002C0151" w:rsidRPr="002C0151">
        <w:t>нистане может быть получена по результатам переписи населения. Одновреме</w:t>
      </w:r>
      <w:r w:rsidR="002C0151" w:rsidRPr="002C0151">
        <w:t>н</w:t>
      </w:r>
      <w:r w:rsidR="002C0151" w:rsidRPr="002C0151">
        <w:t>но следует отметить, что социальная защита граждан, в том числе в виде пенсий и государственных пособий, предоставляется независимо от их национальной принадлежности. В связи с этим статистика получателей пенсий и пособий по национальному признаку (этническим меньшинствам) не ведется.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5B6C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26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  <w:bookmarkStart w:id="2" w:name="start"/>
      <w:bookmarkEnd w:id="2"/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5B6CFC" w:rsidP="00131F5C">
      <w:pPr>
        <w:pStyle w:val="SingleTxt"/>
        <w:rPr>
          <w:iCs/>
        </w:rPr>
      </w:pPr>
      <w:r>
        <w:t>306.</w:t>
      </w:r>
      <w:r>
        <w:tab/>
      </w:r>
      <w:r w:rsidR="002C0151" w:rsidRPr="002C0151">
        <w:t>Статья19 Конституции Туркменистан гарантирует равенство прав и свобод человека и гражданина независимо от национальности, расы, пола, происхожд</w:t>
      </w:r>
      <w:r w:rsidR="002C0151" w:rsidRPr="002C0151">
        <w:t>е</w:t>
      </w:r>
      <w:r w:rsidR="002C0151" w:rsidRPr="002C0151">
        <w:t>ния, имущественного и должностного положения, места жительства, языка, о</w:t>
      </w:r>
      <w:r w:rsidR="002C0151" w:rsidRPr="002C0151">
        <w:t>т</w:t>
      </w:r>
      <w:r w:rsidR="002C0151" w:rsidRPr="002C0151">
        <w:t>ношения к религии, политических убеждений, партийной принадлежности либо отсутствия принадлежности к какой-либо партии.</w:t>
      </w:r>
    </w:p>
    <w:p w:rsidR="002C0151" w:rsidRPr="002C0151" w:rsidRDefault="005B6CFC" w:rsidP="00131F5C">
      <w:pPr>
        <w:pStyle w:val="SingleTxt"/>
      </w:pPr>
      <w:r>
        <w:t>307.</w:t>
      </w:r>
      <w:r>
        <w:tab/>
      </w:r>
      <w:r w:rsidR="002C0151" w:rsidRPr="002C0151">
        <w:t xml:space="preserve">Национальное законодательство Туркменистана предоставляет широкие права иностранным гражданам и лицам без гражданства. </w:t>
      </w:r>
    </w:p>
    <w:p w:rsidR="002C0151" w:rsidRPr="002C0151" w:rsidRDefault="005B6CFC" w:rsidP="00131F5C">
      <w:pPr>
        <w:pStyle w:val="SingleTxt"/>
      </w:pPr>
      <w:r>
        <w:t>308.</w:t>
      </w:r>
      <w:r>
        <w:tab/>
      </w:r>
      <w:r w:rsidR="002C0151" w:rsidRPr="002C0151">
        <w:t>Иностранные граждане и лица без гражданства пользуются правами и св</w:t>
      </w:r>
      <w:r w:rsidR="002C0151" w:rsidRPr="002C0151">
        <w:t>о</w:t>
      </w:r>
      <w:r w:rsidR="002C0151" w:rsidRPr="002C0151">
        <w:t>бодами и несут обязанности граждан Туркменистана в соответствии с законод</w:t>
      </w:r>
      <w:r w:rsidR="002C0151" w:rsidRPr="002C0151">
        <w:t>а</w:t>
      </w:r>
      <w:r w:rsidR="002C0151" w:rsidRPr="002C0151">
        <w:t>тельством и международными договорами Туркменистана (статьи 8 и 18 Конст</w:t>
      </w:r>
      <w:r w:rsidR="002C0151" w:rsidRPr="002C0151">
        <w:t>и</w:t>
      </w:r>
      <w:r w:rsidR="002C0151" w:rsidRPr="002C0151">
        <w:t xml:space="preserve">туции Туркменистана). </w:t>
      </w:r>
    </w:p>
    <w:p w:rsidR="002C0151" w:rsidRPr="002C0151" w:rsidRDefault="005B6CFC" w:rsidP="00131F5C">
      <w:pPr>
        <w:pStyle w:val="SingleTxt"/>
      </w:pPr>
      <w:r>
        <w:t>309.</w:t>
      </w:r>
      <w:r>
        <w:tab/>
      </w:r>
      <w:r w:rsidR="002C0151" w:rsidRPr="002C0151">
        <w:t>Согласно положениям статьи 1 Закона Туркменистана "О государственных гарантиях равноправия женщин", регламентирующим права женщин, женщинам, являющимся гражданами иностранных государств, а также женщинам, не име</w:t>
      </w:r>
      <w:r w:rsidR="002C0151" w:rsidRPr="002C0151">
        <w:t>ю</w:t>
      </w:r>
      <w:r w:rsidR="002C0151" w:rsidRPr="002C0151">
        <w:t>щим гражданства, постоянно проживающим в Туркменистане, наравне с женщ</w:t>
      </w:r>
      <w:r w:rsidR="002C0151" w:rsidRPr="002C0151">
        <w:t>и</w:t>
      </w:r>
      <w:r w:rsidR="002C0151" w:rsidRPr="002C0151">
        <w:t>нами Туркменистана гарантируются права и свободы, установленные настоящим Законом, если иное не предусмотрено законодательством Туркменистана и ме</w:t>
      </w:r>
      <w:r w:rsidR="002C0151" w:rsidRPr="002C0151">
        <w:t>ж</w:t>
      </w:r>
      <w:r w:rsidR="002C0151" w:rsidRPr="002C0151">
        <w:t>дународными договорами Туркменистана.</w:t>
      </w:r>
    </w:p>
    <w:p w:rsidR="002C0151" w:rsidRPr="002C0151" w:rsidRDefault="005B6CFC" w:rsidP="00131F5C">
      <w:pPr>
        <w:pStyle w:val="SingleTxt"/>
      </w:pPr>
      <w:r>
        <w:t>310.</w:t>
      </w:r>
      <w:r>
        <w:tab/>
      </w:r>
      <w:r w:rsidR="002C0151" w:rsidRPr="002C0151">
        <w:t>В соответствии с Законом Туркменистана "О правовом положении ин</w:t>
      </w:r>
      <w:r w:rsidR="002C0151" w:rsidRPr="002C0151">
        <w:t>о</w:t>
      </w:r>
      <w:r w:rsidR="002C0151" w:rsidRPr="002C0151">
        <w:t>странных граждан в Туркменистане" иностранные граждане в Туркменистане могут свободно передвигаться по территории Туркменистана и выбирать место жительства в порядке, установленном законодательством Туркменистана. Огр</w:t>
      </w:r>
      <w:r w:rsidR="002C0151" w:rsidRPr="002C0151">
        <w:t>а</w:t>
      </w:r>
      <w:r w:rsidR="002C0151" w:rsidRPr="002C0151">
        <w:t>ничения в передвижении и выборе места жительства допускаются в случаях, определенных законодательством Туркменистана, когда это необходимо для обеспечения национальной безопасности, охраны общественного порядка, зд</w:t>
      </w:r>
      <w:r w:rsidR="002C0151" w:rsidRPr="002C0151">
        <w:t>о</w:t>
      </w:r>
      <w:r w:rsidR="002C0151" w:rsidRPr="002C0151">
        <w:t>ровья и нравственности населения, защиты прав, свобод и законных интересов граждан Туркменистана и других лиц.</w:t>
      </w:r>
    </w:p>
    <w:p w:rsidR="002C0151" w:rsidRPr="002C0151" w:rsidRDefault="005B6CFC" w:rsidP="00131F5C">
      <w:pPr>
        <w:pStyle w:val="SingleTxt"/>
        <w:rPr>
          <w:bCs/>
          <w:iCs/>
        </w:rPr>
      </w:pPr>
      <w:r>
        <w:t>311.</w:t>
      </w:r>
      <w:r>
        <w:tab/>
      </w:r>
      <w:r w:rsidR="002C0151" w:rsidRPr="002C0151">
        <w:t>Данные положения не противоречат положениям Международного пакта о гражданских и политических правах, поскольку в ряде статей, и в частности в статье 12 Пакта, которая регламентирует свободу передвижения и свободу выб</w:t>
      </w:r>
      <w:r w:rsidR="002C0151" w:rsidRPr="002C0151">
        <w:t>о</w:t>
      </w:r>
      <w:r w:rsidR="002C0151" w:rsidRPr="002C0151">
        <w:t>ра местожительства, имеются соответствующие положения, оговаривающие эти аспекты.</w:t>
      </w:r>
    </w:p>
    <w:p w:rsidR="002C0151" w:rsidRPr="002C0151" w:rsidRDefault="005B6CFC" w:rsidP="00131F5C">
      <w:pPr>
        <w:pStyle w:val="SingleTxt"/>
      </w:pPr>
      <w:r>
        <w:t>312.</w:t>
      </w:r>
      <w:r>
        <w:tab/>
      </w:r>
      <w:r w:rsidR="002C0151" w:rsidRPr="002C0151">
        <w:t>Данный факт свидетельствует о том, что положения о некоторых огранич</w:t>
      </w:r>
      <w:r w:rsidR="002C0151" w:rsidRPr="002C0151">
        <w:t>е</w:t>
      </w:r>
      <w:r w:rsidR="002C0151" w:rsidRPr="002C0151">
        <w:t>ниях находятся в рамках правового поля основных договоров международного права в сфере прав человека.</w:t>
      </w:r>
    </w:p>
    <w:p w:rsidR="002C0151" w:rsidRPr="002C0151" w:rsidRDefault="005B6CFC" w:rsidP="00131F5C">
      <w:pPr>
        <w:pStyle w:val="SingleTxt"/>
        <w:rPr>
          <w:iCs/>
        </w:rPr>
      </w:pPr>
      <w:r>
        <w:lastRenderedPageBreak/>
        <w:t>313.</w:t>
      </w:r>
      <w:r>
        <w:tab/>
      </w:r>
      <w:r w:rsidR="002C0151" w:rsidRPr="002C0151">
        <w:t>Что касается пункта 15 рекомендаций Комитета по правам человека инфо</w:t>
      </w:r>
      <w:r w:rsidR="002C0151" w:rsidRPr="002C0151">
        <w:t>р</w:t>
      </w:r>
      <w:r w:rsidR="002C0151" w:rsidRPr="002C0151">
        <w:t>мируем,</w:t>
      </w:r>
      <w:r w:rsidR="002C0151" w:rsidRPr="002C0151">
        <w:rPr>
          <w:i/>
        </w:rPr>
        <w:t xml:space="preserve"> </w:t>
      </w:r>
      <w:r w:rsidR="002C0151" w:rsidRPr="002C0151">
        <w:t>что согласно статье 8 Закона Туркменистана "О профилактике заболев</w:t>
      </w:r>
      <w:r w:rsidR="002C0151" w:rsidRPr="002C0151">
        <w:t>а</w:t>
      </w:r>
      <w:r w:rsidR="002C0151" w:rsidRPr="002C0151">
        <w:t>ния, вызываемого вирусом иммунодефицита человека (ВИЧ-инфекция)" (7 июля 2001 года) дипломатические представительства и консульские учреждения Тур</w:t>
      </w:r>
      <w:r w:rsidR="002C0151" w:rsidRPr="002C0151">
        <w:t>к</w:t>
      </w:r>
      <w:r w:rsidR="002C0151" w:rsidRPr="002C0151">
        <w:t>менистана в случаях и в порядке, установленными законодательством Туркмен</w:t>
      </w:r>
      <w:r w:rsidR="002C0151" w:rsidRPr="002C0151">
        <w:t>и</w:t>
      </w:r>
      <w:r w:rsidR="002C0151" w:rsidRPr="002C0151">
        <w:t>стана, выдают визу на въезд в Туркменистан иностранным гражданам и лицам без гражданства при предъявлении ими сертификата медицинского освидетел</w:t>
      </w:r>
      <w:r w:rsidR="002C0151" w:rsidRPr="002C0151">
        <w:t>ь</w:t>
      </w:r>
      <w:r w:rsidR="002C0151" w:rsidRPr="002C0151">
        <w:t>ствования на отсутствие ВИЧ-инфекции. Также, данный Закон устанавливает (статья 6), что вопросы пребывания на территории Туркменистана иностранных граждан и лиц без гражданства в случае выявления у них ВИЧ-инфекции реш</w:t>
      </w:r>
      <w:r w:rsidR="002C0151" w:rsidRPr="002C0151">
        <w:t>а</w:t>
      </w:r>
      <w:r w:rsidR="002C0151" w:rsidRPr="002C0151">
        <w:t>ются в соответствии с законодательством Туркменистана и международными д</w:t>
      </w:r>
      <w:r w:rsidR="002C0151" w:rsidRPr="002C0151">
        <w:t>о</w:t>
      </w:r>
      <w:r w:rsidR="002C0151" w:rsidRPr="002C0151">
        <w:t>говорами. В настоящее время по данному вопросу проводится анализ законод</w:t>
      </w:r>
      <w:r w:rsidR="002C0151" w:rsidRPr="002C0151">
        <w:t>а</w:t>
      </w:r>
      <w:r w:rsidR="002C0151" w:rsidRPr="002C0151">
        <w:t>тельства на предмет его гармонизации с международными договорами Туркм</w:t>
      </w:r>
      <w:r w:rsidR="002C0151" w:rsidRPr="002C0151">
        <w:t>е</w:t>
      </w:r>
      <w:r w:rsidR="002C0151" w:rsidRPr="002C0151">
        <w:t>нистана.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2C0151" w:rsidP="005B6C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Статья 27</w:t>
      </w: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5B6CFC" w:rsidRPr="005B6CFC" w:rsidRDefault="005B6CFC" w:rsidP="005B6CFC">
      <w:pPr>
        <w:pStyle w:val="SingleTxt"/>
        <w:spacing w:after="0" w:line="120" w:lineRule="exact"/>
        <w:rPr>
          <w:sz w:val="10"/>
        </w:rPr>
      </w:pPr>
    </w:p>
    <w:p w:rsidR="002C0151" w:rsidRPr="002C0151" w:rsidRDefault="005B6CFC" w:rsidP="00131F5C">
      <w:pPr>
        <w:pStyle w:val="SingleTxt"/>
      </w:pPr>
      <w:r>
        <w:t>314.</w:t>
      </w:r>
      <w:r>
        <w:tab/>
      </w:r>
      <w:r w:rsidR="002C0151" w:rsidRPr="002C0151">
        <w:t>В соответствии с Законом Туркменистана "О языке" (24 мая 1990 года) обеспечиваются правовые гарантии свободного развития и использования тур</w:t>
      </w:r>
      <w:r w:rsidR="002C0151" w:rsidRPr="002C0151">
        <w:t>к</w:t>
      </w:r>
      <w:r w:rsidR="002C0151" w:rsidRPr="002C0151">
        <w:t>менского как государственного языка Туркменистана, русского языка как сре</w:t>
      </w:r>
      <w:r w:rsidR="002C0151" w:rsidRPr="002C0151">
        <w:t>д</w:t>
      </w:r>
      <w:r w:rsidR="002C0151" w:rsidRPr="002C0151">
        <w:t>ства межнационального общения, а также языков других народов, проживающих на территории страны.</w:t>
      </w:r>
    </w:p>
    <w:p w:rsidR="002C0151" w:rsidRPr="002C0151" w:rsidRDefault="005B6CFC" w:rsidP="00131F5C">
      <w:pPr>
        <w:pStyle w:val="SingleTxt"/>
      </w:pPr>
      <w:r>
        <w:t>315.</w:t>
      </w:r>
      <w:r>
        <w:tab/>
      </w:r>
      <w:r w:rsidR="002C0151" w:rsidRPr="002C0151">
        <w:t>Основной Закон страны гарантирует гражданам право на свободу худож</w:t>
      </w:r>
      <w:r w:rsidR="002C0151" w:rsidRPr="002C0151">
        <w:t>е</w:t>
      </w:r>
      <w:r w:rsidR="002C0151" w:rsidRPr="002C0151">
        <w:t>ственного, народного и других видов творчества, поощряет и распространяет его позитивные результаты, а также содействует укреплению и расширению межд</w:t>
      </w:r>
      <w:r w:rsidR="002C0151" w:rsidRPr="002C0151">
        <w:t>у</w:t>
      </w:r>
      <w:r w:rsidR="002C0151" w:rsidRPr="002C0151">
        <w:t>народных связей в области культуры. В развитие конституционных норм с целью претворения в жизнь политики государства, направленной на развитие культуры, искусства и литературы, и в целях реализации прав каждого человека на участие в культурной жизни приняты законы Туркменистана "О музеях и музейном деле" (20 февраля 1992 года), "О библиотеках и библиотечном деле" (15 июня 2000 г</w:t>
      </w:r>
      <w:r w:rsidR="002C0151" w:rsidRPr="002C0151">
        <w:t>о</w:t>
      </w:r>
      <w:r w:rsidR="002C0151" w:rsidRPr="002C0151">
        <w:t>да), "</w:t>
      </w:r>
      <w:r w:rsidR="002C0151" w:rsidRPr="002C0151">
        <w:rPr>
          <w:bCs/>
        </w:rPr>
        <w:t xml:space="preserve">О народном художественно-прикладном творчестве Туркменистана" (19 февраля 2000 года), "О культуре" (12 марта 2010 года), </w:t>
      </w:r>
      <w:r w:rsidR="002C0151" w:rsidRPr="002C0151">
        <w:t>"Об охране объектов национального историко-культурного наследия" (12 октября 2012 года)</w:t>
      </w:r>
      <w:r w:rsidR="002C0151" w:rsidRPr="002C0151">
        <w:rPr>
          <w:bCs/>
        </w:rPr>
        <w:t xml:space="preserve"> "О театре и театральной деятельности" (8 ноября 2014 года)</w:t>
      </w:r>
      <w:r w:rsidR="002C0151" w:rsidRPr="002C0151">
        <w:t xml:space="preserve">, "Об охране национального нематериального культурного наследия" (28 февраля 2015 года). </w:t>
      </w:r>
    </w:p>
    <w:p w:rsidR="002C0151" w:rsidRPr="002C0151" w:rsidRDefault="005B6CFC" w:rsidP="00131F5C">
      <w:pPr>
        <w:pStyle w:val="SingleTxt"/>
      </w:pPr>
      <w:r>
        <w:t>316.</w:t>
      </w:r>
      <w:r>
        <w:tab/>
      </w:r>
      <w:r w:rsidR="002C0151" w:rsidRPr="002C0151">
        <w:t>Ограничений для участия в культурной жизни страны по национальному признаку не имеется.</w:t>
      </w:r>
    </w:p>
    <w:p w:rsidR="002C0151" w:rsidRPr="002C0151" w:rsidRDefault="005B6CFC" w:rsidP="00131F5C">
      <w:pPr>
        <w:pStyle w:val="SingleTxt"/>
      </w:pPr>
      <w:r>
        <w:t>317.</w:t>
      </w:r>
      <w:r>
        <w:tab/>
      </w:r>
      <w:r w:rsidR="002C0151" w:rsidRPr="002C0151">
        <w:t>Вход в музеи Туркменистана для всех граждан Туркменистана, независимо от пола, расы и национальной принадлежности для взрослых составляет – два маната (в музеи велаятов страны для взрослых – один манат), для детей – 20 те</w:t>
      </w:r>
      <w:r w:rsidR="002C0151" w:rsidRPr="002C0151">
        <w:t>н</w:t>
      </w:r>
      <w:r w:rsidR="002C0151" w:rsidRPr="002C0151">
        <w:t>ге, для инвалидов, ветеранов– бесплатно.</w:t>
      </w:r>
    </w:p>
    <w:p w:rsidR="002C0151" w:rsidRPr="002C0151" w:rsidRDefault="005B6CFC" w:rsidP="00131F5C">
      <w:pPr>
        <w:pStyle w:val="SingleTxt"/>
      </w:pPr>
      <w:r>
        <w:t>318.</w:t>
      </w:r>
      <w:r>
        <w:tab/>
      </w:r>
      <w:r w:rsidR="002C0151" w:rsidRPr="002C0151">
        <w:t>Вход в театры, киноконцертные центры и государственный цирк Туркмен</w:t>
      </w:r>
      <w:r w:rsidR="002C0151" w:rsidRPr="002C0151">
        <w:t>и</w:t>
      </w:r>
      <w:r w:rsidR="002C0151" w:rsidRPr="002C0151">
        <w:t>стана составляет – для взрослых – три маната, для детей – два маната, для инв</w:t>
      </w:r>
      <w:r w:rsidR="002C0151" w:rsidRPr="002C0151">
        <w:t>а</w:t>
      </w:r>
      <w:r w:rsidR="002C0151" w:rsidRPr="002C0151">
        <w:t>лидов, ветеранов – бесплатно.</w:t>
      </w:r>
    </w:p>
    <w:p w:rsidR="002C0151" w:rsidRPr="002C0151" w:rsidRDefault="005B6CFC" w:rsidP="00131F5C">
      <w:pPr>
        <w:pStyle w:val="SingleTxt"/>
      </w:pPr>
      <w:r>
        <w:t>319.</w:t>
      </w:r>
      <w:r>
        <w:tab/>
      </w:r>
      <w:r w:rsidR="002C0151" w:rsidRPr="002C0151">
        <w:t>Вход на территорию историко-культурных памятников Туркменистана с</w:t>
      </w:r>
      <w:r w:rsidR="002C0151" w:rsidRPr="002C0151">
        <w:t>о</w:t>
      </w:r>
      <w:r w:rsidR="002C0151" w:rsidRPr="002C0151">
        <w:t>ставляет для взрослых – 80 тенге, для детей – 40 тенге, для инвалидов, ветеранов, военнослужащих и совершающих паломничество людей – бесплатно.</w:t>
      </w:r>
    </w:p>
    <w:p w:rsidR="002C0151" w:rsidRDefault="005B6CFC" w:rsidP="000C520D">
      <w:pPr>
        <w:pStyle w:val="SingleTxt"/>
        <w:pageBreakBefore/>
      </w:pPr>
      <w:r>
        <w:lastRenderedPageBreak/>
        <w:t>320.</w:t>
      </w:r>
      <w:r>
        <w:tab/>
      </w:r>
      <w:r w:rsidR="002C0151" w:rsidRPr="002C0151">
        <w:t>Представители этнических групп активно работают во всех без исключения областях культурной жизни Туркменистана.</w:t>
      </w:r>
    </w:p>
    <w:p w:rsidR="000C520D" w:rsidRPr="000C520D" w:rsidRDefault="000C520D" w:rsidP="000C520D">
      <w:pPr>
        <w:pStyle w:val="SingleTxt"/>
        <w:spacing w:after="0" w:line="120" w:lineRule="exact"/>
        <w:rPr>
          <w:sz w:val="10"/>
        </w:rPr>
      </w:pPr>
    </w:p>
    <w:p w:rsidR="000C520D" w:rsidRPr="000C520D" w:rsidRDefault="000C520D" w:rsidP="000C520D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3"/>
        <w:gridCol w:w="709"/>
        <w:gridCol w:w="594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0C520D" w:rsidRPr="00E0616B" w:rsidTr="003F4207">
        <w:trPr>
          <w:cantSplit/>
          <w:trHeight w:val="415"/>
          <w:tblHeader/>
        </w:trPr>
        <w:tc>
          <w:tcPr>
            <w:tcW w:w="425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C520D" w:rsidRPr="00E0616B" w:rsidRDefault="000C520D" w:rsidP="003F4207">
            <w:pPr>
              <w:keepNext/>
              <w:spacing w:before="40" w:after="40" w:line="200" w:lineRule="exact"/>
              <w:jc w:val="center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Название организации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Всего сотрудников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  <w:r w:rsidRPr="00E0616B">
              <w:rPr>
                <w:sz w:val="16"/>
                <w:szCs w:val="16"/>
              </w:rPr>
              <w:t>ругие нац</w:t>
            </w:r>
            <w:r>
              <w:rPr>
                <w:sz w:val="16"/>
                <w:szCs w:val="16"/>
              </w:rPr>
              <w:t>иональн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сти</w:t>
            </w:r>
          </w:p>
        </w:tc>
        <w:tc>
          <w:tcPr>
            <w:tcW w:w="408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jc w:val="center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Из них</w:t>
            </w:r>
          </w:p>
        </w:tc>
      </w:tr>
      <w:tr w:rsidR="000C520D" w:rsidRPr="00E0616B" w:rsidTr="003F4207">
        <w:trPr>
          <w:cantSplit/>
          <w:trHeight w:val="1434"/>
          <w:tblHeader/>
        </w:trPr>
        <w:tc>
          <w:tcPr>
            <w:tcW w:w="425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jc w:val="right"/>
              <w:rPr>
                <w:sz w:val="16"/>
                <w:szCs w:val="16"/>
              </w:rPr>
            </w:pPr>
          </w:p>
        </w:tc>
        <w:tc>
          <w:tcPr>
            <w:tcW w:w="59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jc w:val="right"/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русские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азербайджанцы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татары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узбеки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курды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армяне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украинцы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0C520D" w:rsidRPr="00E0616B" w:rsidRDefault="000C520D" w:rsidP="003F4207">
            <w:pPr>
              <w:keepNext/>
              <w:spacing w:before="40" w:after="40" w:line="200" w:lineRule="exact"/>
              <w:ind w:left="113"/>
              <w:rPr>
                <w:sz w:val="16"/>
                <w:szCs w:val="16"/>
              </w:rPr>
            </w:pPr>
            <w:r w:rsidRPr="00E0616B">
              <w:rPr>
                <w:sz w:val="16"/>
                <w:szCs w:val="16"/>
              </w:rPr>
              <w:t>другие</w:t>
            </w:r>
          </w:p>
        </w:tc>
      </w:tr>
      <w:tr w:rsidR="000C520D" w:rsidRPr="00137229" w:rsidTr="003F4207">
        <w:tc>
          <w:tcPr>
            <w:tcW w:w="425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0C520D" w:rsidRPr="00137229" w:rsidRDefault="000C520D" w:rsidP="003F4207">
            <w:pPr>
              <w:keepNext/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Государственный культурный центр Туркменист</w:t>
            </w:r>
            <w:r w:rsidRPr="00137229">
              <w:rPr>
                <w:sz w:val="18"/>
                <w:szCs w:val="28"/>
              </w:rPr>
              <w:t>а</w:t>
            </w:r>
            <w:r w:rsidRPr="00137229">
              <w:rPr>
                <w:sz w:val="18"/>
                <w:szCs w:val="28"/>
              </w:rPr>
              <w:t xml:space="preserve">на </w:t>
            </w:r>
          </w:p>
        </w:tc>
        <w:tc>
          <w:tcPr>
            <w:tcW w:w="709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1 362</w:t>
            </w:r>
          </w:p>
        </w:tc>
        <w:tc>
          <w:tcPr>
            <w:tcW w:w="59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83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40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14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</w:t>
            </w:r>
          </w:p>
        </w:tc>
        <w:tc>
          <w:tcPr>
            <w:tcW w:w="51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</w:t>
            </w:r>
          </w:p>
        </w:tc>
      </w:tr>
      <w:tr w:rsidR="000C520D" w:rsidRPr="00137229" w:rsidTr="003F4207">
        <w:tc>
          <w:tcPr>
            <w:tcW w:w="4253" w:type="dxa"/>
            <w:tcBorders>
              <w:top w:val="nil"/>
            </w:tcBorders>
            <w:shd w:val="clear" w:color="auto" w:fill="auto"/>
          </w:tcPr>
          <w:p w:rsidR="000C520D" w:rsidRPr="00137229" w:rsidRDefault="000C520D" w:rsidP="003F4207">
            <w:pPr>
              <w:keepNext/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Музей изобразительных искусств Туркменистана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130</w:t>
            </w:r>
          </w:p>
        </w:tc>
        <w:tc>
          <w:tcPr>
            <w:tcW w:w="594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3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Государственный цирк Туркменистана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304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40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24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 xml:space="preserve">Главный драматический театр Туркменистана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230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ind w:left="170" w:hanging="170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Национальный музыкально-драматический театр Туркменистана имени Махтумкули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176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21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Национальный молодежный театр имени Алп</w:t>
            </w:r>
            <w:r>
              <w:rPr>
                <w:sz w:val="18"/>
                <w:szCs w:val="28"/>
              </w:rPr>
              <w:t xml:space="preserve"> </w:t>
            </w:r>
            <w:r w:rsidRPr="00137229">
              <w:rPr>
                <w:sz w:val="18"/>
                <w:szCs w:val="28"/>
              </w:rPr>
              <w:t>А</w:t>
            </w:r>
            <w:r w:rsidRPr="00137229">
              <w:rPr>
                <w:sz w:val="18"/>
                <w:szCs w:val="28"/>
              </w:rPr>
              <w:t>р</w:t>
            </w:r>
            <w:r w:rsidRPr="00137229">
              <w:rPr>
                <w:sz w:val="18"/>
                <w:szCs w:val="28"/>
              </w:rPr>
              <w:t>слана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227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17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ind w:left="170" w:hanging="170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Государственный академический русский драм</w:t>
            </w:r>
            <w:r w:rsidRPr="00137229">
              <w:rPr>
                <w:sz w:val="18"/>
                <w:szCs w:val="28"/>
              </w:rPr>
              <w:t>а</w:t>
            </w:r>
            <w:r w:rsidRPr="00137229">
              <w:rPr>
                <w:sz w:val="18"/>
                <w:szCs w:val="28"/>
              </w:rPr>
              <w:t>тический театр имени А.С. Пушкина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114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43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Туркменский государственный театр кукол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124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8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Студенческий театр имени Молланепеса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81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Туркменская государственная академия художеств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190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16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Киноконцертный центр "Туркменистан"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Киноконцертный центр "Ватан"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13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Объединение "Киновидеохызмат"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58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Управление художественных выставок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26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ind w:left="170" w:hanging="170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Управление по охране, изучению и реставрации памятников истории и культуры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207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25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8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7E3D0E" w:rsidRDefault="000C520D" w:rsidP="003F4207">
            <w:pPr>
              <w:spacing w:before="40" w:after="40" w:line="220" w:lineRule="exact"/>
              <w:rPr>
                <w:spacing w:val="-2"/>
                <w:sz w:val="18"/>
                <w:szCs w:val="28"/>
              </w:rPr>
            </w:pPr>
            <w:r w:rsidRPr="007E3D0E">
              <w:rPr>
                <w:spacing w:val="-2"/>
                <w:sz w:val="18"/>
                <w:szCs w:val="28"/>
              </w:rPr>
              <w:t>Государственная детская библиотека имени Б. Аманова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105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17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ind w:left="170" w:hanging="170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Специализированная музыкальная школа-интернат при Т</w:t>
            </w:r>
            <w:r>
              <w:rPr>
                <w:sz w:val="18"/>
                <w:szCs w:val="28"/>
              </w:rPr>
              <w:t>уркменской национальной консерватории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314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56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28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 xml:space="preserve">Туркменская национальная консерватория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295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47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20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Туркменский государственный институт культуры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307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20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ind w:left="170" w:hanging="170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Туркменская государственная художественная школа при Г</w:t>
            </w:r>
            <w:r>
              <w:rPr>
                <w:sz w:val="18"/>
                <w:szCs w:val="28"/>
              </w:rPr>
              <w:t>осударственной академии художеств Туркменистана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75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ind w:left="170" w:hanging="170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Туркменское государственное специализированное музыкальное училище им. Д. Овезова при Т</w:t>
            </w:r>
            <w:r>
              <w:rPr>
                <w:sz w:val="18"/>
                <w:szCs w:val="28"/>
              </w:rPr>
              <w:t>ур</w:t>
            </w:r>
            <w:r>
              <w:rPr>
                <w:sz w:val="18"/>
                <w:szCs w:val="28"/>
              </w:rPr>
              <w:t>к</w:t>
            </w:r>
            <w:r>
              <w:rPr>
                <w:sz w:val="18"/>
                <w:szCs w:val="28"/>
              </w:rPr>
              <w:t>менской национальной консерватории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110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30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8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ind w:left="170" w:hanging="170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Производственный комбинат Министерства кул</w:t>
            </w:r>
            <w:r w:rsidRPr="00137229">
              <w:rPr>
                <w:sz w:val="18"/>
                <w:szCs w:val="28"/>
              </w:rPr>
              <w:t>ь</w:t>
            </w:r>
            <w:r w:rsidRPr="00137229">
              <w:rPr>
                <w:sz w:val="18"/>
                <w:szCs w:val="28"/>
              </w:rPr>
              <w:t xml:space="preserve">туры Туркменистана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15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Управления культуры города Ашхабада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526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97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48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8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14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13</w:t>
            </w:r>
          </w:p>
        </w:tc>
      </w:tr>
      <w:tr w:rsidR="000C520D" w:rsidRPr="00137229" w:rsidTr="003F4207">
        <w:tc>
          <w:tcPr>
            <w:tcW w:w="4253" w:type="dxa"/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Управление культуры Ахалского</w:t>
            </w:r>
            <w:r>
              <w:rPr>
                <w:sz w:val="18"/>
                <w:szCs w:val="28"/>
              </w:rPr>
              <w:t xml:space="preserve"> </w:t>
            </w:r>
            <w:r w:rsidRPr="00137229">
              <w:rPr>
                <w:sz w:val="18"/>
                <w:szCs w:val="28"/>
              </w:rPr>
              <w:t>велаята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1 477</w:t>
            </w:r>
          </w:p>
        </w:tc>
        <w:tc>
          <w:tcPr>
            <w:tcW w:w="594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38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17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8</w:t>
            </w:r>
          </w:p>
        </w:tc>
      </w:tr>
      <w:tr w:rsidR="000C520D" w:rsidRPr="00137229" w:rsidTr="000C520D">
        <w:tc>
          <w:tcPr>
            <w:tcW w:w="4253" w:type="dxa"/>
            <w:tcBorders>
              <w:bottom w:val="nil"/>
            </w:tcBorders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Управле</w:t>
            </w:r>
            <w:r>
              <w:rPr>
                <w:sz w:val="18"/>
                <w:szCs w:val="28"/>
              </w:rPr>
              <w:t>ние культуры Лебапского велаята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3 103</w:t>
            </w:r>
          </w:p>
        </w:tc>
        <w:tc>
          <w:tcPr>
            <w:tcW w:w="594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278</w:t>
            </w:r>
          </w:p>
        </w:tc>
        <w:tc>
          <w:tcPr>
            <w:tcW w:w="510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 xml:space="preserve">33 </w:t>
            </w:r>
          </w:p>
        </w:tc>
        <w:tc>
          <w:tcPr>
            <w:tcW w:w="510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20</w:t>
            </w:r>
          </w:p>
        </w:tc>
        <w:tc>
          <w:tcPr>
            <w:tcW w:w="510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212</w:t>
            </w:r>
          </w:p>
        </w:tc>
        <w:tc>
          <w:tcPr>
            <w:tcW w:w="510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</w:t>
            </w:r>
          </w:p>
        </w:tc>
        <w:tc>
          <w:tcPr>
            <w:tcW w:w="510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tcBorders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</w:tr>
      <w:tr w:rsidR="000C520D" w:rsidRPr="00137229" w:rsidTr="000C520D">
        <w:tc>
          <w:tcPr>
            <w:tcW w:w="4253" w:type="dxa"/>
            <w:tcBorders>
              <w:top w:val="nil"/>
              <w:bottom w:val="nil"/>
            </w:tcBorders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lastRenderedPageBreak/>
              <w:t>Управление культуры Балканского велаята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1 583</w:t>
            </w:r>
          </w:p>
        </w:tc>
        <w:tc>
          <w:tcPr>
            <w:tcW w:w="5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78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30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7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12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13</w:t>
            </w:r>
          </w:p>
        </w:tc>
      </w:tr>
      <w:tr w:rsidR="000C520D" w:rsidRPr="00137229" w:rsidTr="000C520D">
        <w:tc>
          <w:tcPr>
            <w:tcW w:w="4253" w:type="dxa"/>
            <w:tcBorders>
              <w:top w:val="nil"/>
            </w:tcBorders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Управление культуры Дашогузского велаята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1 895</w:t>
            </w:r>
          </w:p>
        </w:tc>
        <w:tc>
          <w:tcPr>
            <w:tcW w:w="594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274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245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–</w:t>
            </w: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10</w:t>
            </w:r>
          </w:p>
        </w:tc>
      </w:tr>
      <w:tr w:rsidR="000C520D" w:rsidRPr="00137229" w:rsidTr="003F4207"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0C520D" w:rsidRPr="00137229" w:rsidRDefault="000C520D" w:rsidP="003F4207">
            <w:pPr>
              <w:spacing w:before="40" w:after="40" w:line="220" w:lineRule="exac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Управление культуры Марыйского велаята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3 482</w:t>
            </w:r>
          </w:p>
        </w:tc>
        <w:tc>
          <w:tcPr>
            <w:tcW w:w="5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28"/>
              </w:rPr>
            </w:pPr>
            <w:r w:rsidRPr="00137229">
              <w:rPr>
                <w:b/>
                <w:sz w:val="18"/>
                <w:szCs w:val="28"/>
              </w:rPr>
              <w:t>219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67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27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12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1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43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40" w:after="40" w:line="220" w:lineRule="exact"/>
              <w:ind w:right="113"/>
              <w:jc w:val="right"/>
              <w:rPr>
                <w:sz w:val="18"/>
                <w:szCs w:val="28"/>
              </w:rPr>
            </w:pPr>
            <w:r w:rsidRPr="00137229">
              <w:rPr>
                <w:sz w:val="18"/>
                <w:szCs w:val="28"/>
              </w:rPr>
              <w:t>59</w:t>
            </w:r>
          </w:p>
        </w:tc>
      </w:tr>
      <w:tr w:rsidR="000C520D" w:rsidRPr="00137229" w:rsidTr="003F4207">
        <w:tc>
          <w:tcPr>
            <w:tcW w:w="42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520D" w:rsidRPr="00137229" w:rsidRDefault="000C520D" w:rsidP="003F4207">
            <w:pPr>
              <w:spacing w:before="60" w:after="60" w:line="200" w:lineRule="exact"/>
              <w:ind w:left="284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16 538</w:t>
            </w:r>
          </w:p>
        </w:tc>
        <w:tc>
          <w:tcPr>
            <w:tcW w:w="5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1 434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421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119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68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494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20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123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29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20D" w:rsidRPr="00137229" w:rsidRDefault="000C520D" w:rsidP="003F4207">
            <w:pPr>
              <w:spacing w:before="60" w:after="60" w:line="200" w:lineRule="exact"/>
              <w:ind w:right="113"/>
              <w:jc w:val="right"/>
              <w:rPr>
                <w:b/>
                <w:bCs/>
                <w:sz w:val="18"/>
                <w:szCs w:val="28"/>
              </w:rPr>
            </w:pPr>
            <w:r w:rsidRPr="00137229">
              <w:rPr>
                <w:b/>
                <w:bCs/>
                <w:sz w:val="18"/>
                <w:szCs w:val="28"/>
              </w:rPr>
              <w:t>160</w:t>
            </w:r>
          </w:p>
        </w:tc>
      </w:tr>
    </w:tbl>
    <w:p w:rsidR="000C520D" w:rsidRPr="000C520D" w:rsidRDefault="000C520D" w:rsidP="000C520D">
      <w:pPr>
        <w:pStyle w:val="SingleTxt"/>
        <w:spacing w:after="0" w:line="120" w:lineRule="exact"/>
        <w:rPr>
          <w:sz w:val="10"/>
        </w:rPr>
      </w:pPr>
    </w:p>
    <w:p w:rsidR="000C520D" w:rsidRPr="000C520D" w:rsidRDefault="000C520D" w:rsidP="000C520D">
      <w:pPr>
        <w:pStyle w:val="SingleTxt"/>
        <w:spacing w:after="0" w:line="120" w:lineRule="exact"/>
        <w:rPr>
          <w:sz w:val="10"/>
        </w:rPr>
      </w:pPr>
    </w:p>
    <w:p w:rsidR="002C0151" w:rsidRPr="002C0151" w:rsidRDefault="000C520D" w:rsidP="000C520D">
      <w:pPr>
        <w:pStyle w:val="SingleTxt"/>
      </w:pPr>
      <w:r>
        <w:t>321.</w:t>
      </w:r>
      <w:r>
        <w:tab/>
      </w:r>
      <w:r w:rsidR="002C0151" w:rsidRPr="002C0151">
        <w:t>Руководителями музыкальных и танцевальных коллективов Туркменистана являются представители национальных меньшинств:</w:t>
      </w:r>
    </w:p>
    <w:p w:rsidR="002C0151" w:rsidRPr="002C0151" w:rsidRDefault="000C520D" w:rsidP="000C520D">
      <w:pPr>
        <w:pStyle w:val="SingleTxt"/>
      </w:pPr>
      <w:r>
        <w:tab/>
      </w:r>
      <w:r w:rsidR="002C0151" w:rsidRPr="002C0151">
        <w:t>a)</w:t>
      </w:r>
      <w:r w:rsidR="002C0151" w:rsidRPr="002C0151">
        <w:tab/>
        <w:t>Елена Дормидонтова – руководитель танцевального ансамбля "Нязли" Внешэкономбанка Туркменистана;</w:t>
      </w:r>
    </w:p>
    <w:p w:rsidR="002C0151" w:rsidRPr="002C0151" w:rsidRDefault="000C520D" w:rsidP="000C520D">
      <w:pPr>
        <w:pStyle w:val="SingleTxt"/>
      </w:pPr>
      <w:r>
        <w:tab/>
      </w:r>
      <w:r w:rsidR="002C0151" w:rsidRPr="002C0151">
        <w:t>b)</w:t>
      </w:r>
      <w:r w:rsidR="002C0151" w:rsidRPr="002C0151">
        <w:tab/>
        <w:t>Гарольд Неймарк – руководитель ансамбля скрипачей "Мукам";</w:t>
      </w:r>
    </w:p>
    <w:p w:rsidR="002C0151" w:rsidRPr="002C0151" w:rsidRDefault="000C520D" w:rsidP="000C520D">
      <w:pPr>
        <w:pStyle w:val="SingleTxt"/>
      </w:pPr>
      <w:r>
        <w:tab/>
      </w:r>
      <w:r w:rsidR="002C0151" w:rsidRPr="002C0151">
        <w:t>c)</w:t>
      </w:r>
      <w:r w:rsidR="002C0151" w:rsidRPr="002C0151">
        <w:tab/>
        <w:t>Елена Москвичева – руководитель хора в Туркменской национальной консерватории;</w:t>
      </w:r>
    </w:p>
    <w:p w:rsidR="002C0151" w:rsidRPr="002C0151" w:rsidRDefault="000C520D" w:rsidP="000C520D">
      <w:pPr>
        <w:pStyle w:val="SingleTxt"/>
      </w:pPr>
      <w:r>
        <w:tab/>
      </w:r>
      <w:r w:rsidR="002C0151" w:rsidRPr="002C0151">
        <w:t>d)</w:t>
      </w:r>
      <w:r w:rsidR="002C0151" w:rsidRPr="002C0151">
        <w:tab/>
        <w:t>Вера Кочиева – руководитель детского танцевального ансамбля "Ак памык" Дворца детей и юношества города Ашхабада;</w:t>
      </w:r>
    </w:p>
    <w:p w:rsidR="002C0151" w:rsidRPr="002C0151" w:rsidRDefault="000C520D" w:rsidP="000C520D">
      <w:pPr>
        <w:pStyle w:val="SingleTxt"/>
      </w:pPr>
      <w:r>
        <w:tab/>
      </w:r>
      <w:r w:rsidR="002C0151" w:rsidRPr="002C0151">
        <w:t>e)</w:t>
      </w:r>
      <w:r w:rsidR="002C0151" w:rsidRPr="002C0151">
        <w:tab/>
        <w:t>Альвард Айрапетовна Мкртчан – руководитель танцевального анса</w:t>
      </w:r>
      <w:r w:rsidR="002C0151" w:rsidRPr="002C0151">
        <w:t>м</w:t>
      </w:r>
      <w:r w:rsidR="002C0151" w:rsidRPr="002C0151">
        <w:t>бля "Лялерейхан" Лебапского велаята;</w:t>
      </w:r>
    </w:p>
    <w:p w:rsidR="002C0151" w:rsidRPr="002C0151" w:rsidRDefault="000C520D" w:rsidP="000C520D">
      <w:pPr>
        <w:pStyle w:val="SingleTxt"/>
      </w:pPr>
      <w:r>
        <w:tab/>
      </w:r>
      <w:r w:rsidR="002C0151" w:rsidRPr="002C0151">
        <w:t>f)</w:t>
      </w:r>
      <w:r w:rsidR="002C0151" w:rsidRPr="002C0151">
        <w:tab/>
        <w:t xml:space="preserve">Юрий Балян – руководитель музыкального, танцевального коллектива "Шелковый путь" Института транспорта и связи Туркменистана; </w:t>
      </w:r>
    </w:p>
    <w:p w:rsidR="002C0151" w:rsidRPr="002C0151" w:rsidRDefault="000C520D" w:rsidP="000C520D">
      <w:pPr>
        <w:pStyle w:val="SingleTxt"/>
      </w:pPr>
      <w:r>
        <w:tab/>
      </w:r>
      <w:r w:rsidR="002C0151" w:rsidRPr="002C0151">
        <w:t>g)</w:t>
      </w:r>
      <w:r w:rsidR="002C0151" w:rsidRPr="002C0151">
        <w:tab/>
        <w:t>Сария Караханова</w:t>
      </w:r>
      <w:r w:rsidR="002C0151" w:rsidRPr="002C0151">
        <w:rPr>
          <w:b/>
        </w:rPr>
        <w:t> </w:t>
      </w:r>
      <w:r w:rsidR="002C0151" w:rsidRPr="002C0151">
        <w:t xml:space="preserve">– руководитель фольклорной группы "Дехистан". </w:t>
      </w:r>
    </w:p>
    <w:p w:rsidR="002C0151" w:rsidRPr="002C0151" w:rsidRDefault="000C520D" w:rsidP="000C520D">
      <w:pPr>
        <w:pStyle w:val="SingleTxt"/>
      </w:pPr>
      <w:r>
        <w:t>322.</w:t>
      </w:r>
      <w:r>
        <w:tab/>
      </w:r>
      <w:r w:rsidR="002C0151" w:rsidRPr="002C0151">
        <w:t>Для поощрения творческой деятельности работников сферы культуры и и</w:t>
      </w:r>
      <w:r w:rsidR="002C0151" w:rsidRPr="002C0151">
        <w:t>с</w:t>
      </w:r>
      <w:r w:rsidR="002C0151" w:rsidRPr="002C0151">
        <w:t>кусства в Туркменистане ежегодно между работниками культуры, искусства, л</w:t>
      </w:r>
      <w:r w:rsidR="002C0151" w:rsidRPr="002C0151">
        <w:t>и</w:t>
      </w:r>
      <w:r w:rsidR="002C0151" w:rsidRPr="002C0151">
        <w:t>тературы, молодыми исполнителями и одаренными детьми проводится конкурс Президента Туркменистана под названием "Türkmeniň Altyn asyry" ("Золотой век туркмен"). В данном конкурсе принимают активное участие национальные меньшинства Туркменистана. В 2012 году из 143 победителей данного конкур</w:t>
      </w:r>
      <w:r w:rsidR="00D8087C" w:rsidRPr="00D8087C">
        <w:t>-</w:t>
      </w:r>
      <w:r w:rsidR="00D8087C" w:rsidRPr="00D8087C">
        <w:br/>
      </w:r>
      <w:r w:rsidR="002C0151" w:rsidRPr="002C0151">
        <w:t>са – семь человек, в 2013 году из 153 – пять человек, в 2014 году из 212 – 14 ч</w:t>
      </w:r>
      <w:r w:rsidR="002C0151" w:rsidRPr="002C0151">
        <w:t>е</w:t>
      </w:r>
      <w:r w:rsidR="002C0151" w:rsidRPr="002C0151">
        <w:t>ловек являются представителями национальных меньшинств, проживающими на территории Туркменистана.</w:t>
      </w:r>
    </w:p>
    <w:p w:rsidR="002C0151" w:rsidRPr="002C0151" w:rsidRDefault="000C520D" w:rsidP="000C520D">
      <w:pPr>
        <w:pStyle w:val="SingleTxt"/>
      </w:pPr>
      <w:r>
        <w:t>323.</w:t>
      </w:r>
      <w:r>
        <w:tab/>
      </w:r>
      <w:r w:rsidR="002C0151" w:rsidRPr="002C0151">
        <w:t xml:space="preserve">В 2012 году по случаю Дня независимости Туркменистана три человека, в 2013 году – пять человек, в 2014 году – шесть представителей из национальных меньшинств были удостоены высоких званий и наград; четыре человека из них были награждены медалью "Махтумкули Фраги". </w:t>
      </w:r>
    </w:p>
    <w:p w:rsidR="002C0151" w:rsidRPr="002C0151" w:rsidRDefault="000C520D" w:rsidP="000C520D">
      <w:pPr>
        <w:pStyle w:val="SingleTxt"/>
      </w:pPr>
      <w:r>
        <w:t>324.</w:t>
      </w:r>
      <w:r>
        <w:tab/>
      </w:r>
      <w:r w:rsidR="002C0151" w:rsidRPr="002C0151">
        <w:t>Министерство культуры Туркменистана ежегодно проводит дни культуры государств, являющихся исторической родиной некоторых национальных мен</w:t>
      </w:r>
      <w:r w:rsidR="002C0151" w:rsidRPr="002C0151">
        <w:t>ь</w:t>
      </w:r>
      <w:r w:rsidR="002C0151" w:rsidRPr="002C0151">
        <w:t>шинств Туркменистана, а именно:</w:t>
      </w:r>
    </w:p>
    <w:p w:rsidR="002C0151" w:rsidRPr="002C0151" w:rsidRDefault="002C0151" w:rsidP="000C520D">
      <w:pPr>
        <w:pStyle w:val="Bullet1"/>
      </w:pPr>
      <w:r w:rsidRPr="002C0151">
        <w:t xml:space="preserve">7–10 февраля 2014 года в Туркменистане были проведены Дни культуры Исламской Республики Иран; </w:t>
      </w:r>
    </w:p>
    <w:p w:rsidR="002C0151" w:rsidRPr="002C0151" w:rsidRDefault="002C0151" w:rsidP="000C520D">
      <w:pPr>
        <w:pStyle w:val="Bullet1"/>
      </w:pPr>
      <w:r w:rsidRPr="002C0151">
        <w:t>9–11 апреля 2014 года в Туркменистане (в городах Ашхабад и Мары) были проведены Дни культуры Республики Армения;</w:t>
      </w:r>
    </w:p>
    <w:p w:rsidR="002C0151" w:rsidRPr="002C0151" w:rsidRDefault="002C0151" w:rsidP="000C520D">
      <w:pPr>
        <w:pStyle w:val="Bullet1"/>
      </w:pPr>
      <w:r w:rsidRPr="002C0151">
        <w:lastRenderedPageBreak/>
        <w:t>21–24 ноября 2014 года в Туркменистане были проведены Дни культуры Соединенных Штатов Америки;</w:t>
      </w:r>
    </w:p>
    <w:p w:rsidR="002C0151" w:rsidRPr="002C0151" w:rsidRDefault="002C0151" w:rsidP="000C520D">
      <w:pPr>
        <w:pStyle w:val="Bullet1"/>
      </w:pPr>
      <w:r w:rsidRPr="002C0151">
        <w:t>5–7 марта 2015 года в Туркменистане были проведены Дни культуры И</w:t>
      </w:r>
      <w:r w:rsidRPr="002C0151">
        <w:t>с</w:t>
      </w:r>
      <w:r w:rsidRPr="002C0151">
        <w:t>ламской Республики Иран;</w:t>
      </w:r>
    </w:p>
    <w:p w:rsidR="002C0151" w:rsidRPr="002C0151" w:rsidRDefault="002C0151" w:rsidP="000C520D">
      <w:pPr>
        <w:pStyle w:val="Bullet1"/>
      </w:pPr>
      <w:r w:rsidRPr="002C0151">
        <w:t xml:space="preserve"> 24–28 апреля 2015 года в Туркменистане были проведены Дни культуры Объединенных Арабских Эмиратов.</w:t>
      </w:r>
    </w:p>
    <w:p w:rsidR="002C0151" w:rsidRPr="002C0151" w:rsidRDefault="000C520D" w:rsidP="000C520D">
      <w:pPr>
        <w:pStyle w:val="SingleTxt"/>
      </w:pPr>
      <w:r>
        <w:t>325.</w:t>
      </w:r>
      <w:r>
        <w:tab/>
      </w:r>
      <w:r w:rsidR="002C0151" w:rsidRPr="002C0151">
        <w:t>В целом, с января 2012 года по май 2015 года было проведено 15 Дней кул</w:t>
      </w:r>
      <w:r w:rsidR="002C0151" w:rsidRPr="002C0151">
        <w:t>ь</w:t>
      </w:r>
      <w:r w:rsidR="002C0151" w:rsidRPr="002C0151">
        <w:t>туры Туркменистана за рубежом и 15 Дней культуры зарубежных стран в Тур</w:t>
      </w:r>
      <w:r w:rsidR="002C0151" w:rsidRPr="002C0151">
        <w:t>к</w:t>
      </w:r>
      <w:r w:rsidR="002C0151" w:rsidRPr="002C0151">
        <w:t>менистане.</w:t>
      </w:r>
    </w:p>
    <w:p w:rsidR="000C520D" w:rsidRPr="000C520D" w:rsidRDefault="000C520D" w:rsidP="000C520D">
      <w:pPr>
        <w:pStyle w:val="SingleTxt"/>
        <w:spacing w:after="0" w:line="120" w:lineRule="exact"/>
        <w:rPr>
          <w:b/>
          <w:sz w:val="10"/>
        </w:rPr>
      </w:pPr>
    </w:p>
    <w:p w:rsidR="000C520D" w:rsidRPr="000C520D" w:rsidRDefault="000C520D" w:rsidP="000C520D">
      <w:pPr>
        <w:pStyle w:val="SingleTxt"/>
        <w:spacing w:after="0" w:line="120" w:lineRule="exact"/>
        <w:rPr>
          <w:b/>
          <w:sz w:val="10"/>
        </w:rPr>
      </w:pPr>
    </w:p>
    <w:p w:rsidR="002C0151" w:rsidRDefault="002C0151" w:rsidP="000C520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C0151">
        <w:tab/>
      </w:r>
      <w:r w:rsidRPr="002C0151">
        <w:tab/>
        <w:t>Информация о Днях культуры Туркменистана за рубежом и</w:t>
      </w:r>
      <w:r w:rsidR="000C520D">
        <w:t> </w:t>
      </w:r>
      <w:r w:rsidRPr="002C0151">
        <w:t>Днях культуры зарубежных государств в Туркменистане</w:t>
      </w:r>
    </w:p>
    <w:p w:rsidR="000C520D" w:rsidRPr="000C520D" w:rsidRDefault="000C520D" w:rsidP="000C520D">
      <w:pPr>
        <w:pStyle w:val="SingleTxt"/>
        <w:spacing w:after="0" w:line="120" w:lineRule="exact"/>
        <w:rPr>
          <w:sz w:val="10"/>
        </w:rPr>
      </w:pPr>
    </w:p>
    <w:p w:rsidR="000C520D" w:rsidRPr="000C520D" w:rsidRDefault="000C520D" w:rsidP="000C520D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9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"/>
        <w:gridCol w:w="4041"/>
        <w:gridCol w:w="603"/>
        <w:gridCol w:w="531"/>
        <w:gridCol w:w="495"/>
        <w:gridCol w:w="873"/>
        <w:gridCol w:w="558"/>
      </w:tblGrid>
      <w:tr w:rsidR="003E6918" w:rsidRPr="000C520D" w:rsidTr="003E6918">
        <w:trPr>
          <w:tblHeader/>
        </w:trPr>
        <w:tc>
          <w:tcPr>
            <w:tcW w:w="3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0C520D" w:rsidRDefault="002C0151" w:rsidP="000C52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40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0151" w:rsidRPr="000C520D" w:rsidRDefault="002C0151" w:rsidP="000C52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113"/>
              <w:jc w:val="right"/>
              <w:rPr>
                <w:i/>
                <w:sz w:val="14"/>
              </w:rPr>
            </w:pP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113"/>
              <w:jc w:val="right"/>
              <w:rPr>
                <w:i/>
                <w:sz w:val="14"/>
              </w:rPr>
            </w:pPr>
            <w:r w:rsidRPr="000C520D">
              <w:rPr>
                <w:i/>
                <w:sz w:val="14"/>
              </w:rPr>
              <w:t>2012</w:t>
            </w:r>
          </w:p>
        </w:tc>
        <w:tc>
          <w:tcPr>
            <w:tcW w:w="5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113"/>
              <w:jc w:val="right"/>
              <w:rPr>
                <w:i/>
                <w:sz w:val="14"/>
              </w:rPr>
            </w:pPr>
            <w:r w:rsidRPr="000C520D">
              <w:rPr>
                <w:i/>
                <w:sz w:val="14"/>
              </w:rPr>
              <w:t>2013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113"/>
              <w:jc w:val="right"/>
              <w:rPr>
                <w:i/>
                <w:sz w:val="14"/>
              </w:rPr>
            </w:pPr>
            <w:r w:rsidRPr="000C520D">
              <w:rPr>
                <w:i/>
                <w:sz w:val="14"/>
              </w:rPr>
              <w:t>2014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113"/>
              <w:jc w:val="right"/>
              <w:rPr>
                <w:i/>
                <w:sz w:val="14"/>
              </w:rPr>
            </w:pPr>
            <w:r w:rsidRPr="000C520D">
              <w:rPr>
                <w:i/>
                <w:sz w:val="14"/>
              </w:rPr>
              <w:t>2015 (май)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113"/>
              <w:jc w:val="right"/>
              <w:rPr>
                <w:i/>
                <w:sz w:val="14"/>
              </w:rPr>
            </w:pPr>
            <w:r w:rsidRPr="000C520D">
              <w:rPr>
                <w:i/>
                <w:sz w:val="14"/>
              </w:rPr>
              <w:t>Итого</w:t>
            </w:r>
          </w:p>
        </w:tc>
      </w:tr>
      <w:tr w:rsidR="000C520D" w:rsidRPr="000C520D" w:rsidTr="003E6918">
        <w:trPr>
          <w:trHeight w:hRule="exact" w:val="115"/>
          <w:tblHeader/>
        </w:trPr>
        <w:tc>
          <w:tcPr>
            <w:tcW w:w="3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520D" w:rsidRPr="000C520D" w:rsidRDefault="000C520D" w:rsidP="000C52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40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520D" w:rsidRPr="000C520D" w:rsidRDefault="000C520D" w:rsidP="000C52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520D" w:rsidRPr="000C520D" w:rsidRDefault="000C520D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520D" w:rsidRPr="000C520D" w:rsidRDefault="000C520D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4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520D" w:rsidRPr="000C520D" w:rsidRDefault="000C520D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520D" w:rsidRPr="000C520D" w:rsidRDefault="000C520D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520D" w:rsidRPr="000C520D" w:rsidRDefault="000C520D" w:rsidP="003E6918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3E6918" w:rsidRPr="000C520D" w:rsidTr="003E6918">
        <w:tc>
          <w:tcPr>
            <w:tcW w:w="333" w:type="dxa"/>
            <w:shd w:val="clear" w:color="auto" w:fill="auto"/>
            <w:vAlign w:val="bottom"/>
            <w:hideMark/>
          </w:tcPr>
          <w:p w:rsidR="002C0151" w:rsidRPr="000C520D" w:rsidRDefault="002C0151" w:rsidP="000C52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C520D">
              <w:rPr>
                <w:sz w:val="17"/>
              </w:rPr>
              <w:t>1.</w:t>
            </w:r>
          </w:p>
        </w:tc>
        <w:tc>
          <w:tcPr>
            <w:tcW w:w="4041" w:type="dxa"/>
            <w:shd w:val="clear" w:color="auto" w:fill="auto"/>
            <w:vAlign w:val="bottom"/>
            <w:hideMark/>
          </w:tcPr>
          <w:p w:rsidR="002C0151" w:rsidRPr="000C520D" w:rsidRDefault="002C0151" w:rsidP="000C52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C520D">
              <w:rPr>
                <w:sz w:val="17"/>
              </w:rPr>
              <w:t>Дни культуры Туркменистана за рубежом</w:t>
            </w:r>
          </w:p>
        </w:tc>
        <w:tc>
          <w:tcPr>
            <w:tcW w:w="603" w:type="dxa"/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3</w:t>
            </w:r>
          </w:p>
        </w:tc>
        <w:tc>
          <w:tcPr>
            <w:tcW w:w="531" w:type="dxa"/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3</w:t>
            </w:r>
          </w:p>
        </w:tc>
        <w:tc>
          <w:tcPr>
            <w:tcW w:w="495" w:type="dxa"/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6</w:t>
            </w:r>
          </w:p>
        </w:tc>
        <w:tc>
          <w:tcPr>
            <w:tcW w:w="873" w:type="dxa"/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3</w:t>
            </w:r>
          </w:p>
        </w:tc>
        <w:tc>
          <w:tcPr>
            <w:tcW w:w="558" w:type="dxa"/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15</w:t>
            </w:r>
          </w:p>
        </w:tc>
      </w:tr>
      <w:tr w:rsidR="003E6918" w:rsidRPr="000C520D" w:rsidTr="00D8087C">
        <w:tc>
          <w:tcPr>
            <w:tcW w:w="333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0C52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C520D">
              <w:rPr>
                <w:sz w:val="17"/>
              </w:rPr>
              <w:t>2.</w:t>
            </w:r>
          </w:p>
        </w:tc>
        <w:tc>
          <w:tcPr>
            <w:tcW w:w="404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0C52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C520D">
              <w:rPr>
                <w:sz w:val="17"/>
              </w:rPr>
              <w:t xml:space="preserve">Дни культуры зарубежных государств в Туркменистане 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5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4</w:t>
            </w:r>
          </w:p>
        </w:tc>
        <w:tc>
          <w:tcPr>
            <w:tcW w:w="495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4</w:t>
            </w:r>
          </w:p>
        </w:tc>
        <w:tc>
          <w:tcPr>
            <w:tcW w:w="873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2</w:t>
            </w:r>
          </w:p>
        </w:tc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0C520D">
              <w:rPr>
                <w:sz w:val="17"/>
              </w:rPr>
              <w:t>15</w:t>
            </w:r>
          </w:p>
        </w:tc>
      </w:tr>
      <w:tr w:rsidR="003E6918" w:rsidRPr="000C520D" w:rsidTr="00D8087C">
        <w:tc>
          <w:tcPr>
            <w:tcW w:w="437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3E6918" w:rsidP="000C52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rPr>
                <w:b/>
                <w:bCs/>
                <w:sz w:val="17"/>
              </w:rPr>
            </w:pPr>
            <w:r>
              <w:rPr>
                <w:b/>
                <w:bCs/>
                <w:sz w:val="17"/>
              </w:rPr>
              <w:tab/>
            </w:r>
            <w:r w:rsidR="002C0151" w:rsidRPr="000C520D">
              <w:rPr>
                <w:b/>
                <w:bCs/>
                <w:sz w:val="17"/>
              </w:rPr>
              <w:t>Итого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b/>
                <w:bCs/>
                <w:sz w:val="17"/>
              </w:rPr>
            </w:pPr>
            <w:r w:rsidRPr="000C520D">
              <w:rPr>
                <w:b/>
                <w:bCs/>
                <w:sz w:val="17"/>
              </w:rPr>
              <w:t>8</w:t>
            </w:r>
          </w:p>
        </w:tc>
        <w:tc>
          <w:tcPr>
            <w:tcW w:w="5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b/>
                <w:bCs/>
                <w:sz w:val="17"/>
              </w:rPr>
            </w:pPr>
            <w:r w:rsidRPr="000C520D">
              <w:rPr>
                <w:b/>
                <w:bCs/>
                <w:sz w:val="17"/>
              </w:rPr>
              <w:t>7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b/>
                <w:bCs/>
                <w:sz w:val="17"/>
              </w:rPr>
            </w:pPr>
            <w:r w:rsidRPr="000C520D">
              <w:rPr>
                <w:b/>
                <w:bCs/>
                <w:sz w:val="17"/>
              </w:rPr>
              <w:t>10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b/>
                <w:bCs/>
                <w:sz w:val="17"/>
              </w:rPr>
            </w:pPr>
            <w:r w:rsidRPr="000C520D">
              <w:rPr>
                <w:b/>
                <w:bCs/>
                <w:sz w:val="17"/>
              </w:rPr>
              <w:t>5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C0151" w:rsidRPr="000C520D" w:rsidRDefault="002C0151" w:rsidP="003E6918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40" w:line="210" w:lineRule="exact"/>
              <w:ind w:right="40"/>
              <w:jc w:val="right"/>
              <w:rPr>
                <w:b/>
                <w:bCs/>
                <w:sz w:val="17"/>
              </w:rPr>
            </w:pPr>
            <w:r w:rsidRPr="000C520D">
              <w:rPr>
                <w:b/>
                <w:bCs/>
                <w:sz w:val="17"/>
              </w:rPr>
              <w:t>30</w:t>
            </w:r>
          </w:p>
        </w:tc>
      </w:tr>
    </w:tbl>
    <w:p w:rsidR="000C520D" w:rsidRPr="000C520D" w:rsidRDefault="000C520D" w:rsidP="000C520D">
      <w:pPr>
        <w:pStyle w:val="SingleTxt"/>
        <w:spacing w:after="0" w:line="120" w:lineRule="exact"/>
        <w:rPr>
          <w:sz w:val="10"/>
        </w:rPr>
      </w:pPr>
    </w:p>
    <w:p w:rsidR="000C520D" w:rsidRPr="000C520D" w:rsidRDefault="000C520D" w:rsidP="000C520D">
      <w:pPr>
        <w:pStyle w:val="SingleTxt"/>
        <w:spacing w:after="0" w:line="120" w:lineRule="exact"/>
        <w:rPr>
          <w:sz w:val="10"/>
        </w:rPr>
      </w:pPr>
    </w:p>
    <w:p w:rsidR="002C0151" w:rsidRPr="002C0151" w:rsidRDefault="000C520D" w:rsidP="00235F42">
      <w:pPr>
        <w:pStyle w:val="SingleTxt"/>
      </w:pPr>
      <w:r>
        <w:t>326.</w:t>
      </w:r>
      <w:r>
        <w:tab/>
      </w:r>
      <w:r w:rsidR="002C0151" w:rsidRPr="002C0151">
        <w:t xml:space="preserve">Решением XXXII заседания Постоянного совета министров культуры стран-членов международной организации тюркской культуры (ТЮРКСОЙ) (21 ноября 2014 года, город Казань) город Мары (Туркменистан) был объявлен культурной столицей тюркского мира на 2015 год. </w:t>
      </w:r>
    </w:p>
    <w:p w:rsidR="002C0151" w:rsidRDefault="000C520D" w:rsidP="00235F42">
      <w:pPr>
        <w:pStyle w:val="SingleTxt"/>
      </w:pPr>
      <w:r>
        <w:t>327.</w:t>
      </w:r>
      <w:r>
        <w:tab/>
      </w:r>
      <w:r w:rsidR="002C0151" w:rsidRPr="002C0151">
        <w:t>В рамках Программы "Мары – культурная столица тюркского мира 2015 г</w:t>
      </w:r>
      <w:r w:rsidR="002C0151" w:rsidRPr="002C0151">
        <w:t>о</w:t>
      </w:r>
      <w:r w:rsidR="002C0151" w:rsidRPr="002C0151">
        <w:t>да" 27 января 2015 году в Мары было проведено торжественное открытие Пр</w:t>
      </w:r>
      <w:r w:rsidR="002C0151" w:rsidRPr="002C0151">
        <w:t>о</w:t>
      </w:r>
      <w:r w:rsidR="002C0151" w:rsidRPr="002C0151">
        <w:t>граммы и дан старт началу культурных мероприятий. Для участия в данном м</w:t>
      </w:r>
      <w:r w:rsidR="002C0151" w:rsidRPr="002C0151">
        <w:t>е</w:t>
      </w:r>
      <w:r w:rsidR="002C0151" w:rsidRPr="002C0151">
        <w:t>роприятии в Туркменистан прибыла делегация мастеров культуры и искусства тюркского мира в составе 151 человека.</w:t>
      </w:r>
    </w:p>
    <w:p w:rsidR="000C520D" w:rsidRPr="000C520D" w:rsidRDefault="000C520D" w:rsidP="000C520D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p w:rsidR="00184073" w:rsidRPr="00144482" w:rsidRDefault="00184073" w:rsidP="00144482"/>
    <w:sectPr w:rsidR="00184073" w:rsidRPr="00144482" w:rsidSect="00184073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16T10:49:00Z" w:initials="Start">
    <w:p w:rsidR="003F4207" w:rsidRPr="00144482" w:rsidRDefault="003F4207">
      <w:pPr>
        <w:pStyle w:val="CommentText"/>
        <w:rPr>
          <w:lang w:val="en-US"/>
        </w:rPr>
      </w:pPr>
      <w:r>
        <w:fldChar w:fldCharType="begin"/>
      </w:r>
      <w:r w:rsidRPr="00144482">
        <w:rPr>
          <w:rStyle w:val="CommentReference"/>
          <w:lang w:val="en-US"/>
        </w:rPr>
        <w:instrText xml:space="preserve"> </w:instrText>
      </w:r>
      <w:r w:rsidRPr="00144482">
        <w:rPr>
          <w:lang w:val="en-US"/>
        </w:rPr>
        <w:instrText>PAGE \# "'Page: '#'</w:instrText>
      </w:r>
      <w:r w:rsidRPr="00144482">
        <w:rPr>
          <w:lang w:val="en-US"/>
        </w:rPr>
        <w:br/>
        <w:instrText>'"</w:instrText>
      </w:r>
      <w:r w:rsidRPr="0014448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44482">
        <w:rPr>
          <w:lang w:val="en-US"/>
        </w:rPr>
        <w:t>&lt;&lt;ODS JOB NO&gt;&gt;N1523591R&lt;&lt;ODS JOB NO&gt;&gt;</w:t>
      </w:r>
    </w:p>
    <w:p w:rsidR="003F4207" w:rsidRDefault="003F4207">
      <w:pPr>
        <w:pStyle w:val="CommentText"/>
      </w:pPr>
      <w:r>
        <w:t>&lt;&lt;ODS DOC SYMBOL1&gt;&gt;CCPR/C/TKM/2&lt;&lt;ODS DOC SYMBOL1&gt;&gt;</w:t>
      </w:r>
    </w:p>
    <w:p w:rsidR="003F4207" w:rsidRDefault="003F420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207" w:rsidRDefault="003F4207" w:rsidP="008A1A7A">
      <w:pPr>
        <w:spacing w:line="240" w:lineRule="auto"/>
      </w:pPr>
      <w:r>
        <w:separator/>
      </w:r>
    </w:p>
  </w:endnote>
  <w:endnote w:type="continuationSeparator" w:id="0">
    <w:p w:rsidR="003F4207" w:rsidRDefault="003F420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F4207" w:rsidTr="00184073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F4207" w:rsidRPr="00184073" w:rsidRDefault="003F4207" w:rsidP="0018407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B7E49">
            <w:rPr>
              <w:noProof/>
            </w:rPr>
            <w:t>50</w:t>
          </w:r>
          <w:r>
            <w:fldChar w:fldCharType="end"/>
          </w:r>
          <w:r>
            <w:t>/</w:t>
          </w:r>
          <w:r w:rsidR="00AB7E49">
            <w:fldChar w:fldCharType="begin"/>
          </w:r>
          <w:r w:rsidR="00AB7E49">
            <w:instrText xml:space="preserve"> NUMPAGES  \* Arabic  \* MERGEFORMAT </w:instrText>
          </w:r>
          <w:r w:rsidR="00AB7E49">
            <w:fldChar w:fldCharType="separate"/>
          </w:r>
          <w:r w:rsidR="00AB7E49">
            <w:rPr>
              <w:noProof/>
            </w:rPr>
            <w:t>50</w:t>
          </w:r>
          <w:r w:rsidR="00AB7E49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F4207" w:rsidRPr="00184073" w:rsidRDefault="003F4207" w:rsidP="0018407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B7E49">
            <w:rPr>
              <w:b w:val="0"/>
              <w:color w:val="000000"/>
              <w:sz w:val="14"/>
            </w:rPr>
            <w:t>GE.15-15555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3F4207" w:rsidRPr="00184073" w:rsidRDefault="003F4207" w:rsidP="0018407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F4207" w:rsidTr="00184073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F4207" w:rsidRPr="00184073" w:rsidRDefault="003F4207" w:rsidP="0018407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B7E49">
            <w:rPr>
              <w:b w:val="0"/>
              <w:color w:val="000000"/>
              <w:sz w:val="14"/>
            </w:rPr>
            <w:t>GE.15-15555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F4207" w:rsidRPr="00184073" w:rsidRDefault="003F4207" w:rsidP="0018407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B7E49">
            <w:rPr>
              <w:noProof/>
            </w:rPr>
            <w:t>49</w:t>
          </w:r>
          <w:r>
            <w:fldChar w:fldCharType="end"/>
          </w:r>
          <w:r>
            <w:t>/</w:t>
          </w:r>
          <w:r w:rsidR="00AB7E49">
            <w:fldChar w:fldCharType="begin"/>
          </w:r>
          <w:r w:rsidR="00AB7E49">
            <w:instrText xml:space="preserve"> NUMPAGES  \* Arabic  \* MERGEFORMAT </w:instrText>
          </w:r>
          <w:r w:rsidR="00AB7E49">
            <w:fldChar w:fldCharType="separate"/>
          </w:r>
          <w:r w:rsidR="00AB7E49">
            <w:rPr>
              <w:noProof/>
            </w:rPr>
            <w:t>50</w:t>
          </w:r>
          <w:r w:rsidR="00AB7E49">
            <w:rPr>
              <w:noProof/>
            </w:rPr>
            <w:fldChar w:fldCharType="end"/>
          </w:r>
        </w:p>
      </w:tc>
    </w:tr>
  </w:tbl>
  <w:p w:rsidR="003F4207" w:rsidRPr="00184073" w:rsidRDefault="003F4207" w:rsidP="0018407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3F4207" w:rsidTr="00184073">
      <w:tc>
        <w:tcPr>
          <w:tcW w:w="3873" w:type="dxa"/>
        </w:tcPr>
        <w:p w:rsidR="003F4207" w:rsidRDefault="003F4207" w:rsidP="00184073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04AE29BB" wp14:editId="2883A4B4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TKM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TKM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GE.15-15555 (R)</w:t>
          </w:r>
          <w:r>
            <w:rPr>
              <w:color w:val="010000"/>
            </w:rPr>
            <w:t xml:space="preserve">    1</w:t>
          </w:r>
          <w:r>
            <w:rPr>
              <w:color w:val="010000"/>
              <w:lang w:val="en-US"/>
            </w:rPr>
            <w:t>5</w:t>
          </w:r>
          <w:r>
            <w:rPr>
              <w:color w:val="010000"/>
            </w:rPr>
            <w:t>1015    161015</w:t>
          </w:r>
        </w:p>
        <w:p w:rsidR="003F4207" w:rsidRPr="00184073" w:rsidRDefault="003F4207" w:rsidP="0018407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*1515555*</w:t>
          </w:r>
        </w:p>
      </w:tc>
      <w:tc>
        <w:tcPr>
          <w:tcW w:w="5127" w:type="dxa"/>
        </w:tcPr>
        <w:p w:rsidR="003F4207" w:rsidRDefault="003F4207" w:rsidP="0018407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5D5268F4" wp14:editId="3D91312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F4207" w:rsidRPr="00184073" w:rsidRDefault="003F4207" w:rsidP="0018407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207" w:rsidRPr="00144482" w:rsidRDefault="003F4207" w:rsidP="00144482">
      <w:pPr>
        <w:pStyle w:val="Footer"/>
        <w:spacing w:after="80"/>
        <w:ind w:left="792"/>
        <w:rPr>
          <w:sz w:val="16"/>
        </w:rPr>
      </w:pPr>
      <w:r w:rsidRPr="00144482">
        <w:rPr>
          <w:sz w:val="16"/>
        </w:rPr>
        <w:t>__________________</w:t>
      </w:r>
    </w:p>
  </w:footnote>
  <w:footnote w:type="continuationSeparator" w:id="0">
    <w:p w:rsidR="003F4207" w:rsidRPr="00144482" w:rsidRDefault="003F4207" w:rsidP="00144482">
      <w:pPr>
        <w:pStyle w:val="Footer"/>
        <w:spacing w:after="80"/>
        <w:ind w:left="792"/>
        <w:rPr>
          <w:sz w:val="16"/>
        </w:rPr>
      </w:pPr>
      <w:r w:rsidRPr="00144482">
        <w:rPr>
          <w:sz w:val="16"/>
        </w:rPr>
        <w:t>__________________</w:t>
      </w:r>
    </w:p>
  </w:footnote>
  <w:footnote w:id="1">
    <w:p w:rsidR="003F4207" w:rsidRPr="0039309E" w:rsidRDefault="003F4207" w:rsidP="0014448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144482">
        <w:rPr>
          <w:rStyle w:val="FootnoteReference"/>
          <w:szCs w:val="17"/>
          <w:vertAlign w:val="baseline"/>
        </w:rPr>
        <w:t>*</w:t>
      </w:r>
      <w:r w:rsidRPr="00144482">
        <w:rPr>
          <w:sz w:val="20"/>
        </w:rPr>
        <w:tab/>
      </w:r>
      <w:r w:rsidRPr="008F2184">
        <w:rPr>
          <w:bCs/>
        </w:rPr>
        <w:t>Настоящий документ выпускается без официального редактирования</w:t>
      </w:r>
      <w:r w:rsidRPr="0039309E">
        <w:rPr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F4207" w:rsidTr="00184073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F4207" w:rsidRPr="00184073" w:rsidRDefault="003F4207" w:rsidP="0018407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B7E49">
            <w:rPr>
              <w:b/>
            </w:rPr>
            <w:t>CCPR/C/TKM/2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F4207" w:rsidRDefault="003F4207" w:rsidP="00184073">
          <w:pPr>
            <w:pStyle w:val="Header"/>
          </w:pPr>
        </w:p>
      </w:tc>
    </w:tr>
  </w:tbl>
  <w:p w:rsidR="003F4207" w:rsidRPr="00184073" w:rsidRDefault="003F4207" w:rsidP="0018407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F4207" w:rsidTr="00184073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F4207" w:rsidRDefault="003F4207" w:rsidP="00184073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3F4207" w:rsidRPr="00184073" w:rsidRDefault="003F4207" w:rsidP="0018407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B7E49">
            <w:rPr>
              <w:b/>
            </w:rPr>
            <w:t>CCPR/C/TKM/2</w:t>
          </w:r>
          <w:r>
            <w:rPr>
              <w:b/>
            </w:rPr>
            <w:fldChar w:fldCharType="end"/>
          </w:r>
        </w:p>
      </w:tc>
    </w:tr>
  </w:tbl>
  <w:p w:rsidR="003F4207" w:rsidRPr="00184073" w:rsidRDefault="003F4207" w:rsidP="0018407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3F4207" w:rsidTr="0018407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F4207" w:rsidRPr="00184073" w:rsidRDefault="003F4207" w:rsidP="0018407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F4207" w:rsidRDefault="003F4207" w:rsidP="00184073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F4207" w:rsidRPr="00184073" w:rsidRDefault="003F4207" w:rsidP="0018407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/C/TKM/2</w:t>
          </w:r>
        </w:p>
      </w:tc>
    </w:tr>
    <w:tr w:rsidR="003F4207" w:rsidRPr="00144482" w:rsidTr="00184073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F4207" w:rsidRPr="00184073" w:rsidRDefault="003F4207" w:rsidP="00184073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6A892C6C" wp14:editId="2B7A0F6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F4207" w:rsidRPr="00184073" w:rsidRDefault="003F4207" w:rsidP="0018407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F4207" w:rsidRPr="00184073" w:rsidRDefault="003F4207" w:rsidP="00184073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F4207" w:rsidRPr="00144482" w:rsidRDefault="003F4207" w:rsidP="00184073">
          <w:pPr>
            <w:pStyle w:val="Distribution"/>
            <w:rPr>
              <w:color w:val="000000"/>
              <w:lang w:val="en-US"/>
            </w:rPr>
          </w:pPr>
          <w:r w:rsidRPr="00144482">
            <w:rPr>
              <w:color w:val="000000"/>
              <w:lang w:val="en-US"/>
            </w:rPr>
            <w:t>Distr.: General</w:t>
          </w:r>
        </w:p>
        <w:p w:rsidR="003F4207" w:rsidRPr="00144482" w:rsidRDefault="003F4207" w:rsidP="00184073">
          <w:pPr>
            <w:pStyle w:val="Publication"/>
            <w:rPr>
              <w:color w:val="000000"/>
              <w:lang w:val="en-US"/>
            </w:rPr>
          </w:pPr>
          <w:r w:rsidRPr="00144482">
            <w:rPr>
              <w:color w:val="000000"/>
              <w:lang w:val="en-US"/>
            </w:rPr>
            <w:t>14 October 2015</w:t>
          </w:r>
        </w:p>
        <w:p w:rsidR="003F4207" w:rsidRPr="00144482" w:rsidRDefault="003F4207" w:rsidP="00184073">
          <w:pPr>
            <w:rPr>
              <w:color w:val="000000"/>
              <w:lang w:val="en-US"/>
            </w:rPr>
          </w:pPr>
        </w:p>
        <w:p w:rsidR="003F4207" w:rsidRDefault="003F4207" w:rsidP="00184073">
          <w:pPr>
            <w:pStyle w:val="Original"/>
            <w:rPr>
              <w:color w:val="000000"/>
              <w:lang w:val="en-US"/>
            </w:rPr>
          </w:pPr>
          <w:r w:rsidRPr="00144482">
            <w:rPr>
              <w:color w:val="000000"/>
              <w:lang w:val="en-US"/>
            </w:rPr>
            <w:t>Original: Russian</w:t>
          </w:r>
        </w:p>
        <w:p w:rsidR="003F4207" w:rsidRDefault="003F4207" w:rsidP="00144482">
          <w:pPr>
            <w:pStyle w:val="Original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English, French, Russian</w:t>
          </w:r>
        </w:p>
        <w:p w:rsidR="003F4207" w:rsidRPr="00144482" w:rsidRDefault="003F4207" w:rsidP="00144482">
          <w:pPr>
            <w:pStyle w:val="Original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 xml:space="preserve">and </w:t>
          </w:r>
          <w:r w:rsidRPr="00144482">
            <w:rPr>
              <w:color w:val="000000"/>
              <w:lang w:val="en-US"/>
            </w:rPr>
            <w:t>Spanish</w:t>
          </w:r>
          <w:r>
            <w:rPr>
              <w:color w:val="000000"/>
              <w:lang w:val="en-US"/>
            </w:rPr>
            <w:t xml:space="preserve"> only</w:t>
          </w:r>
        </w:p>
        <w:p w:rsidR="003F4207" w:rsidRPr="00144482" w:rsidRDefault="003F4207" w:rsidP="00184073">
          <w:pPr>
            <w:rPr>
              <w:lang w:val="en-US"/>
            </w:rPr>
          </w:pPr>
        </w:p>
      </w:tc>
    </w:tr>
  </w:tbl>
  <w:p w:rsidR="003F4207" w:rsidRPr="00144482" w:rsidRDefault="003F4207" w:rsidP="0018407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21E55DD"/>
    <w:multiLevelType w:val="hybridMultilevel"/>
    <w:tmpl w:val="E3F27868"/>
    <w:lvl w:ilvl="0" w:tplc="1CAAED7A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  <w:rPr>
        <w:rFonts w:hint="default"/>
      </w:rPr>
    </w:lvl>
    <w:lvl w:ilvl="1" w:tplc="C4D6CD0C">
      <w:start w:val="3"/>
      <w:numFmt w:val="decimal"/>
      <w:lvlText w:val="%2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6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8013FA4"/>
    <w:multiLevelType w:val="multilevel"/>
    <w:tmpl w:val="C890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A186935"/>
    <w:multiLevelType w:val="hybridMultilevel"/>
    <w:tmpl w:val="44ACD7EC"/>
    <w:lvl w:ilvl="0" w:tplc="0922BB12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CB49AD"/>
    <w:multiLevelType w:val="hybridMultilevel"/>
    <w:tmpl w:val="5BB487CA"/>
    <w:lvl w:ilvl="0" w:tplc="04190001">
      <w:start w:val="1"/>
      <w:numFmt w:val="bullet"/>
      <w:lvlText w:val=""/>
      <w:lvlJc w:val="left"/>
      <w:pPr>
        <w:ind w:left="22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7" w:hanging="360"/>
      </w:pPr>
      <w:rPr>
        <w:rFonts w:ascii="Wingdings" w:hAnsi="Wingdings" w:hint="default"/>
      </w:rPr>
    </w:lvl>
  </w:abstractNum>
  <w:abstractNum w:abstractNumId="11">
    <w:nsid w:val="1C4D6330"/>
    <w:multiLevelType w:val="hybridMultilevel"/>
    <w:tmpl w:val="E6FE5D52"/>
    <w:lvl w:ilvl="0" w:tplc="5C8E297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CAE074B"/>
    <w:multiLevelType w:val="hybridMultilevel"/>
    <w:tmpl w:val="B8F061A4"/>
    <w:lvl w:ilvl="0" w:tplc="D0027B4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4">
    <w:nsid w:val="31BD5832"/>
    <w:multiLevelType w:val="hybridMultilevel"/>
    <w:tmpl w:val="E1BEDAF4"/>
    <w:lvl w:ilvl="0" w:tplc="978AFD38">
      <w:start w:val="1"/>
      <w:numFmt w:val="decimal"/>
      <w:lvlText w:val="(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2"/>
        </w:tabs>
        <w:ind w:left="17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2"/>
        </w:tabs>
        <w:ind w:left="24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2"/>
        </w:tabs>
        <w:ind w:left="31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2"/>
        </w:tabs>
        <w:ind w:left="38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2"/>
        </w:tabs>
        <w:ind w:left="45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2"/>
        </w:tabs>
        <w:ind w:left="53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2"/>
        </w:tabs>
        <w:ind w:left="60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2"/>
        </w:tabs>
        <w:ind w:left="6752" w:hanging="180"/>
      </w:pPr>
    </w:lvl>
  </w:abstractNum>
  <w:abstractNum w:abstractNumId="15">
    <w:nsid w:val="39342E76"/>
    <w:multiLevelType w:val="singleLevel"/>
    <w:tmpl w:val="D4EAAF5C"/>
    <w:lvl w:ilvl="0">
      <w:start w:val="1"/>
      <w:numFmt w:val="decimal"/>
      <w:lvlText w:val="%1)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16">
    <w:nsid w:val="396F2632"/>
    <w:multiLevelType w:val="hybridMultilevel"/>
    <w:tmpl w:val="0CB4D932"/>
    <w:lvl w:ilvl="0" w:tplc="EAB479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3000A13"/>
    <w:multiLevelType w:val="hybridMultilevel"/>
    <w:tmpl w:val="5F00034E"/>
    <w:lvl w:ilvl="0" w:tplc="1EC007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7ABA9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5AD7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88DF6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4C5F5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64038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D2010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32EDD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1A0B1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22462A"/>
    <w:multiLevelType w:val="hybridMultilevel"/>
    <w:tmpl w:val="9D2E54A0"/>
    <w:lvl w:ilvl="0" w:tplc="0F0229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530DCF"/>
    <w:multiLevelType w:val="hybridMultilevel"/>
    <w:tmpl w:val="22D46250"/>
    <w:lvl w:ilvl="0" w:tplc="61C8A7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D7196D"/>
    <w:multiLevelType w:val="multilevel"/>
    <w:tmpl w:val="91AAA836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2">
    <w:nsid w:val="49AE59C2"/>
    <w:multiLevelType w:val="hybridMultilevel"/>
    <w:tmpl w:val="34D4F074"/>
    <w:lvl w:ilvl="0" w:tplc="559CDD58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B8A247F"/>
    <w:multiLevelType w:val="hybridMultilevel"/>
    <w:tmpl w:val="90AEFCA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50656982"/>
    <w:multiLevelType w:val="multilevel"/>
    <w:tmpl w:val="E6FE5D52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10D17E4"/>
    <w:multiLevelType w:val="singleLevel"/>
    <w:tmpl w:val="6E460316"/>
    <w:lvl w:ilvl="0">
      <w:start w:val="1"/>
      <w:numFmt w:val="decimal"/>
      <w:lvlText w:val="%1)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6">
    <w:nsid w:val="512A7E0D"/>
    <w:multiLevelType w:val="multilevel"/>
    <w:tmpl w:val="E64476C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8">
    <w:nsid w:val="59ED1F5B"/>
    <w:multiLevelType w:val="hybridMultilevel"/>
    <w:tmpl w:val="273A4F3E"/>
    <w:lvl w:ilvl="0" w:tplc="9836F39E">
      <w:start w:val="1"/>
      <w:numFmt w:val="bullet"/>
      <w:lvlText w:val="•"/>
      <w:lvlJc w:val="left"/>
      <w:pPr>
        <w:ind w:left="89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9">
    <w:nsid w:val="5B4D6244"/>
    <w:multiLevelType w:val="hybridMultilevel"/>
    <w:tmpl w:val="4724C600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>
    <w:nsid w:val="5E62265E"/>
    <w:multiLevelType w:val="hybridMultilevel"/>
    <w:tmpl w:val="4860E77A"/>
    <w:lvl w:ilvl="0" w:tplc="0409000F">
      <w:start w:val="1"/>
      <w:numFmt w:val="decimal"/>
      <w:lvlText w:val="%1."/>
      <w:lvlJc w:val="left"/>
      <w:pPr>
        <w:ind w:left="890" w:hanging="360"/>
      </w:pPr>
    </w:lvl>
    <w:lvl w:ilvl="1" w:tplc="04090019" w:tentative="1">
      <w:start w:val="1"/>
      <w:numFmt w:val="lowerLetter"/>
      <w:lvlText w:val="%2."/>
      <w:lvlJc w:val="left"/>
      <w:pPr>
        <w:ind w:left="1610" w:hanging="360"/>
      </w:pPr>
    </w:lvl>
    <w:lvl w:ilvl="2" w:tplc="0409001B" w:tentative="1">
      <w:start w:val="1"/>
      <w:numFmt w:val="lowerRoman"/>
      <w:lvlText w:val="%3."/>
      <w:lvlJc w:val="right"/>
      <w:pPr>
        <w:ind w:left="2330" w:hanging="180"/>
      </w:pPr>
    </w:lvl>
    <w:lvl w:ilvl="3" w:tplc="0409000F" w:tentative="1">
      <w:start w:val="1"/>
      <w:numFmt w:val="decimal"/>
      <w:lvlText w:val="%4."/>
      <w:lvlJc w:val="left"/>
      <w:pPr>
        <w:ind w:left="3050" w:hanging="360"/>
      </w:pPr>
    </w:lvl>
    <w:lvl w:ilvl="4" w:tplc="04090019" w:tentative="1">
      <w:start w:val="1"/>
      <w:numFmt w:val="lowerLetter"/>
      <w:lvlText w:val="%5."/>
      <w:lvlJc w:val="left"/>
      <w:pPr>
        <w:ind w:left="3770" w:hanging="360"/>
      </w:pPr>
    </w:lvl>
    <w:lvl w:ilvl="5" w:tplc="0409001B" w:tentative="1">
      <w:start w:val="1"/>
      <w:numFmt w:val="lowerRoman"/>
      <w:lvlText w:val="%6."/>
      <w:lvlJc w:val="right"/>
      <w:pPr>
        <w:ind w:left="4490" w:hanging="180"/>
      </w:pPr>
    </w:lvl>
    <w:lvl w:ilvl="6" w:tplc="0409000F" w:tentative="1">
      <w:start w:val="1"/>
      <w:numFmt w:val="decimal"/>
      <w:lvlText w:val="%7."/>
      <w:lvlJc w:val="left"/>
      <w:pPr>
        <w:ind w:left="5210" w:hanging="360"/>
      </w:pPr>
    </w:lvl>
    <w:lvl w:ilvl="7" w:tplc="04090019" w:tentative="1">
      <w:start w:val="1"/>
      <w:numFmt w:val="lowerLetter"/>
      <w:lvlText w:val="%8."/>
      <w:lvlJc w:val="left"/>
      <w:pPr>
        <w:ind w:left="5930" w:hanging="360"/>
      </w:pPr>
    </w:lvl>
    <w:lvl w:ilvl="8" w:tplc="04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1">
    <w:nsid w:val="61F548EB"/>
    <w:multiLevelType w:val="singleLevel"/>
    <w:tmpl w:val="EA66DDFE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32">
    <w:nsid w:val="64F314C4"/>
    <w:multiLevelType w:val="multilevel"/>
    <w:tmpl w:val="93F0F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2C4B08"/>
    <w:multiLevelType w:val="hybridMultilevel"/>
    <w:tmpl w:val="F7AE911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850CAA"/>
    <w:multiLevelType w:val="hybridMultilevel"/>
    <w:tmpl w:val="3E84DB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80DE2"/>
    <w:multiLevelType w:val="hybridMultilevel"/>
    <w:tmpl w:val="7E24A1A0"/>
    <w:lvl w:ilvl="0" w:tplc="8B360E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9B4488"/>
    <w:multiLevelType w:val="hybridMultilevel"/>
    <w:tmpl w:val="7A9ACA6C"/>
    <w:lvl w:ilvl="0" w:tplc="2F88DB46">
      <w:start w:val="1"/>
      <w:numFmt w:val="decimal"/>
      <w:lvlText w:val="%1."/>
      <w:lvlJc w:val="left"/>
      <w:pPr>
        <w:tabs>
          <w:tab w:val="num" w:pos="1830"/>
        </w:tabs>
        <w:ind w:left="1830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9">
    <w:nsid w:val="73E430A3"/>
    <w:multiLevelType w:val="multilevel"/>
    <w:tmpl w:val="3C2A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4647630"/>
    <w:multiLevelType w:val="hybridMultilevel"/>
    <w:tmpl w:val="14067DFE"/>
    <w:lvl w:ilvl="0" w:tplc="A4141D1C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A6966F7"/>
    <w:multiLevelType w:val="hybridMultilevel"/>
    <w:tmpl w:val="9222CE02"/>
    <w:lvl w:ilvl="0" w:tplc="A42A915E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>
    <w:nsid w:val="7D253DED"/>
    <w:multiLevelType w:val="hybridMultilevel"/>
    <w:tmpl w:val="955EC0AE"/>
    <w:lvl w:ilvl="0" w:tplc="4D88ABAC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EC51D19"/>
    <w:multiLevelType w:val="hybridMultilevel"/>
    <w:tmpl w:val="3730770C"/>
    <w:lvl w:ilvl="0" w:tplc="D6E81EA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3"/>
  </w:num>
  <w:num w:numId="2">
    <w:abstractNumId w:val="1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34"/>
  </w:num>
  <w:num w:numId="10">
    <w:abstractNumId w:val="27"/>
  </w:num>
  <w:num w:numId="11">
    <w:abstractNumId w:val="21"/>
  </w:num>
  <w:num w:numId="12">
    <w:abstractNumId w:val="6"/>
  </w:num>
  <w:num w:numId="13">
    <w:abstractNumId w:val="36"/>
  </w:num>
  <w:num w:numId="14">
    <w:abstractNumId w:val="29"/>
  </w:num>
  <w:num w:numId="15">
    <w:abstractNumId w:val="22"/>
  </w:num>
  <w:num w:numId="16">
    <w:abstractNumId w:val="26"/>
  </w:num>
  <w:num w:numId="17">
    <w:abstractNumId w:val="7"/>
  </w:num>
  <w:num w:numId="18">
    <w:abstractNumId w:val="37"/>
  </w:num>
  <w:num w:numId="19">
    <w:abstractNumId w:val="35"/>
  </w:num>
  <w:num w:numId="20">
    <w:abstractNumId w:val="23"/>
  </w:num>
  <w:num w:numId="21">
    <w:abstractNumId w:val="42"/>
  </w:num>
  <w:num w:numId="22">
    <w:abstractNumId w:val="5"/>
  </w:num>
  <w:num w:numId="23">
    <w:abstractNumId w:val="40"/>
  </w:num>
  <w:num w:numId="24">
    <w:abstractNumId w:val="12"/>
  </w:num>
  <w:num w:numId="25">
    <w:abstractNumId w:val="14"/>
  </w:num>
  <w:num w:numId="26">
    <w:abstractNumId w:val="32"/>
  </w:num>
  <w:num w:numId="27">
    <w:abstractNumId w:val="38"/>
  </w:num>
  <w:num w:numId="28">
    <w:abstractNumId w:val="43"/>
  </w:num>
  <w:num w:numId="29">
    <w:abstractNumId w:val="33"/>
  </w:num>
  <w:num w:numId="30">
    <w:abstractNumId w:val="15"/>
  </w:num>
  <w:num w:numId="31">
    <w:abstractNumId w:val="25"/>
  </w:num>
  <w:num w:numId="32">
    <w:abstractNumId w:val="8"/>
  </w:num>
  <w:num w:numId="33">
    <w:abstractNumId w:val="17"/>
  </w:num>
  <w:num w:numId="34">
    <w:abstractNumId w:val="10"/>
  </w:num>
  <w:num w:numId="35">
    <w:abstractNumId w:val="19"/>
  </w:num>
  <w:num w:numId="36">
    <w:abstractNumId w:val="39"/>
  </w:num>
  <w:num w:numId="37">
    <w:abstractNumId w:val="20"/>
  </w:num>
  <w:num w:numId="38">
    <w:abstractNumId w:val="11"/>
  </w:num>
  <w:num w:numId="39">
    <w:abstractNumId w:val="24"/>
  </w:num>
  <w:num w:numId="40">
    <w:abstractNumId w:val="16"/>
  </w:num>
  <w:num w:numId="41">
    <w:abstractNumId w:val="41"/>
  </w:num>
  <w:num w:numId="42">
    <w:abstractNumId w:val="30"/>
  </w:num>
  <w:num w:numId="43">
    <w:abstractNumId w:val="28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5555*"/>
    <w:docVar w:name="CreationDt" w:val="10/16/2015 10:49 AM"/>
    <w:docVar w:name="DocCategory" w:val="Doc"/>
    <w:docVar w:name="DocType" w:val="Final"/>
    <w:docVar w:name="DutyStation" w:val="Geneva"/>
    <w:docVar w:name="FooterJN" w:val="GE.15-15555"/>
    <w:docVar w:name="jobn" w:val="GE.15-15555 (R)"/>
    <w:docVar w:name="jobnDT" w:val="GE.15-15555 (R)   161015"/>
    <w:docVar w:name="jobnDTDT" w:val="GE.15-15555 (R)   161015   161015"/>
    <w:docVar w:name="JobNo" w:val="GE.1515555R"/>
    <w:docVar w:name="JobNo2" w:val="1523591R"/>
    <w:docVar w:name="LocalDrive" w:val="0"/>
    <w:docVar w:name="OandT" w:val=" "/>
    <w:docVar w:name="PaperSize" w:val="A4"/>
    <w:docVar w:name="sss1" w:val="CCPR/C/TKM/2"/>
    <w:docVar w:name="sss2" w:val="-"/>
    <w:docVar w:name="Symbol1" w:val="CCPR/C/TKM/2"/>
    <w:docVar w:name="Symbol2" w:val="-"/>
  </w:docVars>
  <w:rsids>
    <w:rsidRoot w:val="007D23D9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520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31F5C"/>
    <w:rsid w:val="0014308F"/>
    <w:rsid w:val="00144482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4073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35F42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B7B76"/>
    <w:rsid w:val="002C0151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1DDA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3E6918"/>
    <w:rsid w:val="003F4207"/>
    <w:rsid w:val="00401CDD"/>
    <w:rsid w:val="00402244"/>
    <w:rsid w:val="00410A3F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3ECA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6CF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3208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404C"/>
    <w:rsid w:val="00655212"/>
    <w:rsid w:val="00657EE4"/>
    <w:rsid w:val="006816AA"/>
    <w:rsid w:val="00682A27"/>
    <w:rsid w:val="00684FCA"/>
    <w:rsid w:val="00691FBB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12B3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D23D9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C67EF"/>
    <w:rsid w:val="008D0CE3"/>
    <w:rsid w:val="008E7A0A"/>
    <w:rsid w:val="008F0E45"/>
    <w:rsid w:val="008F12FD"/>
    <w:rsid w:val="008F13EA"/>
    <w:rsid w:val="008F24E6"/>
    <w:rsid w:val="00903125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4699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B7E49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20E5"/>
    <w:rsid w:val="00B33139"/>
    <w:rsid w:val="00B36652"/>
    <w:rsid w:val="00B44E4D"/>
    <w:rsid w:val="00B46463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377E4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8F8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8087C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091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 w:qFormat="1"/>
    <w:lsdException w:name="annotation reference" w:uiPriority="1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semiHidden="0" w:unhideWhenUsed="0"/>
    <w:lsdException w:name="List Continue 2" w:semiHidden="0" w:unhideWhenUsed="0"/>
    <w:lsdException w:name="Subtitle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uiPriority="22" w:unhideWhenUsed="0" w:qFormat="1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2C0151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2C0151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2C0151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2C0151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2C0151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2C0151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SingleTxt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qFormat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840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407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407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40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407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SingleTxtG">
    <w:name w:val="_ Single Txt_G"/>
    <w:basedOn w:val="Normal"/>
    <w:rsid w:val="002C0151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MG">
    <w:name w:val="_ H __M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table" w:styleId="TableGrid">
    <w:name w:val="Table Grid"/>
    <w:basedOn w:val="TableNormal"/>
    <w:uiPriority w:val="59"/>
    <w:rsid w:val="002C015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uiPriority w:val="99"/>
    <w:semiHidden/>
    <w:rsid w:val="002C0151"/>
    <w:rPr>
      <w:color w:val="auto"/>
      <w:u w:val="none"/>
    </w:rPr>
  </w:style>
  <w:style w:type="character" w:styleId="FollowedHyperlink">
    <w:name w:val="FollowedHyperlink"/>
    <w:semiHidden/>
    <w:rsid w:val="002C0151"/>
    <w:rPr>
      <w:color w:val="auto"/>
      <w:u w:val="none"/>
    </w:rPr>
  </w:style>
  <w:style w:type="paragraph" w:customStyle="1" w:styleId="SMG">
    <w:name w:val="__S_M_G"/>
    <w:basedOn w:val="Normal"/>
    <w:next w:val="Normal"/>
    <w:rsid w:val="002C0151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rsid w:val="002C0151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rsid w:val="002C0151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character" w:styleId="PageNumber">
    <w:name w:val="page number"/>
    <w:aliases w:val="7_G"/>
    <w:rsid w:val="002C0151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2C0151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rsid w:val="002C0151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rsid w:val="002C0151"/>
    <w:pPr>
      <w:numPr>
        <w:numId w:val="13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numbering" w:customStyle="1" w:styleId="NoList1">
    <w:name w:val="No List1"/>
    <w:next w:val="NoList"/>
    <w:uiPriority w:val="99"/>
    <w:semiHidden/>
    <w:unhideWhenUsed/>
    <w:rsid w:val="002C0151"/>
  </w:style>
  <w:style w:type="paragraph" w:customStyle="1" w:styleId="HChGR">
    <w:name w:val="_ H _Ch_GR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z w:val="28"/>
      <w:szCs w:val="20"/>
      <w:lang w:eastAsia="ru-RU"/>
    </w:rPr>
  </w:style>
  <w:style w:type="paragraph" w:customStyle="1" w:styleId="SingleTxtGR">
    <w:name w:val="_ Single Txt_GR"/>
    <w:basedOn w:val="Normal"/>
    <w:rsid w:val="002C0151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 w:line="240" w:lineRule="atLeast"/>
      <w:ind w:left="1134" w:right="1134"/>
      <w:jc w:val="both"/>
    </w:pPr>
    <w:rPr>
      <w:rFonts w:eastAsia="Times New Roman"/>
      <w:szCs w:val="20"/>
      <w:lang w:eastAsia="en-US"/>
    </w:rPr>
  </w:style>
  <w:style w:type="paragraph" w:customStyle="1" w:styleId="Style2">
    <w:name w:val="Style2"/>
    <w:basedOn w:val="Normal"/>
    <w:rsid w:val="002C0151"/>
    <w:pPr>
      <w:widowControl w:val="0"/>
      <w:autoSpaceDE w:val="0"/>
      <w:autoSpaceDN w:val="0"/>
      <w:adjustRightInd w:val="0"/>
      <w:spacing w:line="334" w:lineRule="exact"/>
      <w:ind w:firstLine="446"/>
      <w:jc w:val="both"/>
    </w:pPr>
    <w:rPr>
      <w:rFonts w:eastAsia="Times New Roman"/>
      <w:spacing w:val="0"/>
      <w:w w:val="100"/>
      <w:kern w:val="0"/>
      <w:sz w:val="24"/>
      <w:szCs w:val="24"/>
      <w:lang w:eastAsia="ru-RU"/>
    </w:rPr>
  </w:style>
  <w:style w:type="character" w:customStyle="1" w:styleId="FontStyle17">
    <w:name w:val="Font Style17"/>
    <w:rsid w:val="002C0151"/>
    <w:rPr>
      <w:rFonts w:ascii="Times New Roman" w:hAnsi="Times New Roman" w:cs="Times New Roman" w:hint="default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2C0151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C0151"/>
    <w:pPr>
      <w:spacing w:after="200" w:line="276" w:lineRule="auto"/>
      <w:ind w:left="720"/>
      <w:contextualSpacing/>
    </w:pPr>
    <w:rPr>
      <w:rFonts w:ascii="Calibri" w:eastAsia="Calibri" w:hAnsi="Calibri" w:cs="Arial"/>
      <w:spacing w:val="0"/>
      <w:w w:val="100"/>
      <w:kern w:val="0"/>
      <w:sz w:val="22"/>
      <w:lang w:eastAsia="en-US"/>
    </w:rPr>
  </w:style>
  <w:style w:type="character" w:customStyle="1" w:styleId="FontStyle13">
    <w:name w:val="Font Style13"/>
    <w:uiPriority w:val="99"/>
    <w:rsid w:val="002C0151"/>
    <w:rPr>
      <w:rFonts w:ascii="Times New Roman" w:hAnsi="Times New Roman" w:cs="Times New Roman"/>
      <w:sz w:val="26"/>
      <w:szCs w:val="26"/>
    </w:rPr>
  </w:style>
  <w:style w:type="character" w:customStyle="1" w:styleId="2Exact">
    <w:name w:val="Основной текст (2) Exact"/>
    <w:link w:val="2"/>
    <w:rsid w:val="002C0151"/>
    <w:rPr>
      <w:rFonts w:ascii="David" w:eastAsia="David" w:hAnsi="David" w:cs="David"/>
      <w:sz w:val="49"/>
      <w:szCs w:val="49"/>
      <w:shd w:val="clear" w:color="auto" w:fill="FFFFFF"/>
    </w:rPr>
  </w:style>
  <w:style w:type="paragraph" w:customStyle="1" w:styleId="2">
    <w:name w:val="Основной текст (2)"/>
    <w:basedOn w:val="Normal"/>
    <w:link w:val="2Exact"/>
    <w:rsid w:val="002C0151"/>
    <w:pPr>
      <w:widowControl w:val="0"/>
      <w:shd w:val="clear" w:color="auto" w:fill="FFFFFF"/>
      <w:spacing w:line="0" w:lineRule="atLeast"/>
    </w:pPr>
    <w:rPr>
      <w:rFonts w:ascii="David" w:eastAsia="David" w:hAnsi="David" w:cs="David"/>
      <w:spacing w:val="0"/>
      <w:w w:val="100"/>
      <w:kern w:val="0"/>
      <w:sz w:val="49"/>
      <w:szCs w:val="49"/>
      <w:lang w:val="en-US"/>
    </w:rPr>
  </w:style>
  <w:style w:type="character" w:customStyle="1" w:styleId="a">
    <w:name w:val="Основной текст_"/>
    <w:link w:val="20"/>
    <w:rsid w:val="002C0151"/>
    <w:rPr>
      <w:sz w:val="27"/>
      <w:szCs w:val="27"/>
      <w:shd w:val="clear" w:color="auto" w:fill="FFFFFF"/>
    </w:rPr>
  </w:style>
  <w:style w:type="paragraph" w:customStyle="1" w:styleId="20">
    <w:name w:val="Основной текст2"/>
    <w:basedOn w:val="Normal"/>
    <w:link w:val="a"/>
    <w:rsid w:val="002C0151"/>
    <w:pPr>
      <w:widowControl w:val="0"/>
      <w:shd w:val="clear" w:color="auto" w:fill="FFFFFF"/>
      <w:spacing w:line="370" w:lineRule="exact"/>
      <w:jc w:val="center"/>
    </w:pPr>
    <w:rPr>
      <w:rFonts w:asciiTheme="minorHAnsi" w:hAnsiTheme="minorHAnsi" w:cstheme="minorBidi"/>
      <w:spacing w:val="0"/>
      <w:w w:val="100"/>
      <w:kern w:val="0"/>
      <w:sz w:val="27"/>
      <w:szCs w:val="27"/>
      <w:lang w:val="en-US"/>
    </w:rPr>
  </w:style>
  <w:style w:type="character" w:customStyle="1" w:styleId="a0">
    <w:name w:val="Основной текст + Полужирный"/>
    <w:rsid w:val="002C015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">
    <w:name w:val="Основной текст1"/>
    <w:rsid w:val="002C0151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styleId="BalloonText">
    <w:name w:val="Balloon Text"/>
    <w:basedOn w:val="Normal"/>
    <w:link w:val="BalloonTextChar"/>
    <w:uiPriority w:val="99"/>
    <w:rsid w:val="002C0151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C0151"/>
    <w:rPr>
      <w:rFonts w:ascii="Tahoma" w:eastAsia="Times New Roman" w:hAnsi="Tahoma" w:cs="Tahoma"/>
      <w:sz w:val="16"/>
      <w:szCs w:val="16"/>
      <w:lang w:val="en-GB" w:eastAsia="en-US"/>
    </w:rPr>
  </w:style>
  <w:style w:type="character" w:customStyle="1" w:styleId="BalloonTextChar1">
    <w:name w:val="Balloon Text Char1"/>
    <w:rsid w:val="002C0151"/>
    <w:rPr>
      <w:rFonts w:ascii="Tahoma" w:hAnsi="Tahoma" w:cs="Tahoma"/>
      <w:sz w:val="16"/>
      <w:szCs w:val="16"/>
      <w:lang w:eastAsia="en-US"/>
    </w:rPr>
  </w:style>
  <w:style w:type="paragraph" w:customStyle="1" w:styleId="NormalWeb2">
    <w:name w:val="Normal (Web)2"/>
    <w:basedOn w:val="Normal"/>
    <w:rsid w:val="002C0151"/>
    <w:pPr>
      <w:spacing w:before="280" w:after="280" w:line="240" w:lineRule="auto"/>
    </w:pPr>
    <w:rPr>
      <w:rFonts w:eastAsia="Times New Roman"/>
      <w:spacing w:val="0"/>
      <w:w w:val="100"/>
      <w:kern w:val="0"/>
      <w:szCs w:val="20"/>
      <w:lang w:val="en-GB" w:eastAsia="ar-SA"/>
    </w:rPr>
  </w:style>
  <w:style w:type="paragraph" w:styleId="BodyText">
    <w:name w:val="Body Text"/>
    <w:basedOn w:val="Normal"/>
    <w:link w:val="BodyTextChar"/>
    <w:unhideWhenUsed/>
    <w:rsid w:val="002C0151"/>
    <w:pPr>
      <w:spacing w:after="120" w:line="240" w:lineRule="auto"/>
    </w:pPr>
    <w:rPr>
      <w:rFonts w:eastAsia="Times New Roman"/>
      <w:spacing w:val="0"/>
      <w:w w:val="100"/>
      <w:kern w:val="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2C01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1">
    <w:name w:val="Текст в заданном формате"/>
    <w:basedOn w:val="Normal"/>
    <w:rsid w:val="002C0151"/>
    <w:pPr>
      <w:suppressAutoHyphens/>
      <w:spacing w:line="240" w:lineRule="auto"/>
    </w:pPr>
    <w:rPr>
      <w:rFonts w:ascii="Courier New" w:eastAsia="Times New Roman" w:hAnsi="Courier New" w:cs="Courier New"/>
      <w:spacing w:val="0"/>
      <w:w w:val="100"/>
      <w:kern w:val="0"/>
      <w:szCs w:val="20"/>
      <w:lang w:val="en-US" w:eastAsia="ru-RU"/>
    </w:rPr>
  </w:style>
  <w:style w:type="character" w:customStyle="1" w:styleId="FontStyle16">
    <w:name w:val="Font Style16"/>
    <w:rsid w:val="002C0151"/>
    <w:rPr>
      <w:rFonts w:ascii="Century Schoolbook" w:hAnsi="Century Schoolbook" w:cs="Century Schoolbook" w:hint="default"/>
      <w:sz w:val="22"/>
      <w:szCs w:val="22"/>
    </w:rPr>
  </w:style>
  <w:style w:type="character" w:customStyle="1" w:styleId="FontStyle11">
    <w:name w:val="Font Style11"/>
    <w:uiPriority w:val="99"/>
    <w:rsid w:val="002C0151"/>
    <w:rPr>
      <w:rFonts w:ascii="Times New Roman" w:hAnsi="Times New Roman" w:cs="Times New Roman" w:hint="default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rsid w:val="002C01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Calibri" w:hAnsi="Courier New" w:cs="Courier New"/>
      <w:spacing w:val="0"/>
      <w:w w:val="100"/>
      <w:kern w:val="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0151"/>
    <w:rPr>
      <w:rFonts w:ascii="Courier New" w:eastAsia="Calibri" w:hAnsi="Courier New" w:cs="Courier New"/>
      <w:sz w:val="20"/>
      <w:szCs w:val="20"/>
      <w:lang w:val="ru-RU" w:eastAsia="ru-RU"/>
    </w:rPr>
  </w:style>
  <w:style w:type="character" w:customStyle="1" w:styleId="date2">
    <w:name w:val="date2"/>
    <w:rsid w:val="002C0151"/>
    <w:rPr>
      <w:sz w:val="18"/>
      <w:szCs w:val="18"/>
    </w:rPr>
  </w:style>
  <w:style w:type="character" w:styleId="Strong">
    <w:name w:val="Strong"/>
    <w:uiPriority w:val="22"/>
    <w:qFormat/>
    <w:rsid w:val="002C0151"/>
    <w:rPr>
      <w:b/>
      <w:bCs w:val="0"/>
    </w:rPr>
  </w:style>
  <w:style w:type="paragraph" w:styleId="BodyTextIndent2">
    <w:name w:val="Body Text Indent 2"/>
    <w:basedOn w:val="Normal"/>
    <w:link w:val="BodyTextIndent2Char"/>
    <w:rsid w:val="002C0151"/>
    <w:pPr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2C01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OsnTimes">
    <w:name w:val="Osn &quot;Times&quot;"/>
    <w:uiPriority w:val="99"/>
    <w:rsid w:val="002C0151"/>
    <w:pPr>
      <w:autoSpaceDE w:val="0"/>
      <w:autoSpaceDN w:val="0"/>
      <w:adjustRightInd w:val="0"/>
      <w:spacing w:after="0" w:line="240" w:lineRule="auto"/>
      <w:ind w:firstLine="22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paragraph" w:customStyle="1" w:styleId="10">
    <w:name w:val="Обычный1"/>
    <w:rsid w:val="002C01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val="ru-RU" w:eastAsia="ru-RU"/>
    </w:rPr>
  </w:style>
  <w:style w:type="paragraph" w:styleId="BodyTextIndent3">
    <w:name w:val="Body Text Indent 3"/>
    <w:basedOn w:val="Normal"/>
    <w:link w:val="BodyTextIndent3Char"/>
    <w:rsid w:val="002C0151"/>
    <w:pPr>
      <w:spacing w:after="120" w:line="240" w:lineRule="auto"/>
      <w:ind w:left="283"/>
    </w:pPr>
    <w:rPr>
      <w:rFonts w:eastAsia="Times New Roman"/>
      <w:spacing w:val="0"/>
      <w:w w:val="100"/>
      <w:kern w:val="0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2C0151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BlockText">
    <w:name w:val="Block Text"/>
    <w:basedOn w:val="Normal"/>
    <w:rsid w:val="002C0151"/>
    <w:pPr>
      <w:autoSpaceDE w:val="0"/>
      <w:autoSpaceDN w:val="0"/>
      <w:adjustRightInd w:val="0"/>
      <w:spacing w:line="240" w:lineRule="atLeast"/>
      <w:ind w:left="260" w:right="1467" w:firstLine="720"/>
      <w:jc w:val="both"/>
    </w:pPr>
    <w:rPr>
      <w:rFonts w:eastAsia="Times New Roman"/>
      <w:color w:val="000000"/>
      <w:spacing w:val="0"/>
      <w:w w:val="100"/>
      <w:kern w:val="0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2C0151"/>
    <w:pPr>
      <w:spacing w:after="120" w:line="240" w:lineRule="auto"/>
      <w:ind w:left="283"/>
    </w:pPr>
    <w:rPr>
      <w:rFonts w:eastAsia="Times New Roman"/>
      <w:spacing w:val="0"/>
      <w:w w:val="100"/>
      <w:kern w:val="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2C01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1">
    <w:name w:val="Обычный (веб)1"/>
    <w:basedOn w:val="Normal"/>
    <w:rsid w:val="002C0151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eastAsia="Times New Roman"/>
      <w:spacing w:val="0"/>
      <w:w w:val="100"/>
      <w:kern w:val="0"/>
      <w:szCs w:val="20"/>
      <w:lang w:eastAsia="ru-RU"/>
    </w:rPr>
  </w:style>
  <w:style w:type="paragraph" w:customStyle="1" w:styleId="Iauiue1">
    <w:name w:val="Iau?iue1"/>
    <w:rsid w:val="002C0151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BodyText3">
    <w:name w:val="Body Text 3"/>
    <w:basedOn w:val="Normal"/>
    <w:link w:val="BodyText3Char"/>
    <w:rsid w:val="002C0151"/>
    <w:pPr>
      <w:spacing w:after="120" w:line="240" w:lineRule="auto"/>
    </w:pPr>
    <w:rPr>
      <w:rFonts w:eastAsia="Times New Roman"/>
      <w:spacing w:val="0"/>
      <w:w w:val="100"/>
      <w:kern w:val="0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rsid w:val="002C0151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Title">
    <w:name w:val="Title"/>
    <w:basedOn w:val="Normal"/>
    <w:link w:val="TitleChar"/>
    <w:qFormat/>
    <w:rsid w:val="002C0151"/>
    <w:pPr>
      <w:spacing w:line="420" w:lineRule="exact"/>
      <w:ind w:firstLine="340"/>
      <w:jc w:val="center"/>
    </w:pPr>
    <w:rPr>
      <w:rFonts w:eastAsia="Times New Roman"/>
      <w:b/>
      <w:caps/>
      <w:spacing w:val="0"/>
      <w:w w:val="100"/>
      <w:kern w:val="0"/>
      <w:sz w:val="36"/>
      <w:szCs w:val="20"/>
      <w:lang w:eastAsia="ru-RU"/>
    </w:rPr>
  </w:style>
  <w:style w:type="character" w:customStyle="1" w:styleId="TitleChar">
    <w:name w:val="Title Char"/>
    <w:basedOn w:val="DefaultParagraphFont"/>
    <w:link w:val="Title"/>
    <w:rsid w:val="002C0151"/>
    <w:rPr>
      <w:rFonts w:ascii="Times New Roman" w:eastAsia="Times New Roman" w:hAnsi="Times New Roman" w:cs="Times New Roman"/>
      <w:b/>
      <w:caps/>
      <w:sz w:val="36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2C0151"/>
    <w:pPr>
      <w:spacing w:line="420" w:lineRule="exact"/>
      <w:ind w:firstLine="340"/>
      <w:jc w:val="center"/>
    </w:pPr>
    <w:rPr>
      <w:rFonts w:eastAsia="Times New Roman"/>
      <w:b/>
      <w:caps/>
      <w:spacing w:val="0"/>
      <w:w w:val="100"/>
      <w:kern w:val="0"/>
      <w:sz w:val="32"/>
      <w:szCs w:val="20"/>
      <w:lang w:eastAsia="ru-RU"/>
    </w:rPr>
  </w:style>
  <w:style w:type="character" w:customStyle="1" w:styleId="SubtitleChar">
    <w:name w:val="Subtitle Char"/>
    <w:basedOn w:val="DefaultParagraphFont"/>
    <w:link w:val="Subtitle"/>
    <w:rsid w:val="002C0151"/>
    <w:rPr>
      <w:rFonts w:ascii="Times New Roman" w:eastAsia="Times New Roman" w:hAnsi="Times New Roman" w:cs="Times New Roman"/>
      <w:b/>
      <w:caps/>
      <w:sz w:val="32"/>
      <w:szCs w:val="20"/>
      <w:lang w:val="ru-RU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2C0151"/>
    <w:pPr>
      <w:spacing w:after="120" w:line="480" w:lineRule="auto"/>
    </w:pPr>
    <w:rPr>
      <w:rFonts w:ascii="Calibri" w:eastAsia="Calibri" w:hAnsi="Calibri"/>
      <w:spacing w:val="0"/>
      <w:w w:val="100"/>
      <w:kern w:val="0"/>
      <w:sz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2C0151"/>
    <w:rPr>
      <w:rFonts w:ascii="Calibri" w:eastAsia="Calibri" w:hAnsi="Calibri" w:cs="Times New Roman"/>
      <w:lang w:val="ru-RU" w:eastAsia="en-US"/>
    </w:rPr>
  </w:style>
  <w:style w:type="character" w:customStyle="1" w:styleId="hps">
    <w:name w:val="hps"/>
    <w:rsid w:val="002C0151"/>
  </w:style>
  <w:style w:type="character" w:customStyle="1" w:styleId="apple-converted-space">
    <w:name w:val="apple-converted-space"/>
    <w:rsid w:val="002C0151"/>
  </w:style>
  <w:style w:type="paragraph" w:customStyle="1" w:styleId="Pa3">
    <w:name w:val="Pa3"/>
    <w:basedOn w:val="Normal"/>
    <w:next w:val="Normal"/>
    <w:rsid w:val="002C0151"/>
    <w:pPr>
      <w:widowControl w:val="0"/>
      <w:autoSpaceDE w:val="0"/>
      <w:autoSpaceDN w:val="0"/>
      <w:adjustRightInd w:val="0"/>
      <w:spacing w:line="281" w:lineRule="atLeast"/>
    </w:pPr>
    <w:rPr>
      <w:rFonts w:eastAsia="Times New Roman"/>
      <w:spacing w:val="0"/>
      <w:w w:val="100"/>
      <w:kern w:val="0"/>
      <w:sz w:val="24"/>
      <w:szCs w:val="24"/>
      <w:lang w:eastAsia="ru-RU"/>
    </w:rPr>
  </w:style>
  <w:style w:type="paragraph" w:customStyle="1" w:styleId="a2">
    <w:name w:val="Знак Знак Знак"/>
    <w:basedOn w:val="Normal"/>
    <w:uiPriority w:val="99"/>
    <w:rsid w:val="002C0151"/>
    <w:pPr>
      <w:spacing w:after="160"/>
    </w:pPr>
    <w:rPr>
      <w:rFonts w:ascii="Arial" w:eastAsia="Batang" w:hAnsi="Arial" w:cs="Arial"/>
      <w:spacing w:val="0"/>
      <w:w w:val="100"/>
      <w:kern w:val="0"/>
      <w:szCs w:val="20"/>
      <w:lang w:eastAsia="en-US"/>
    </w:rPr>
  </w:style>
  <w:style w:type="paragraph" w:customStyle="1" w:styleId="12">
    <w:name w:val="Знак1"/>
    <w:basedOn w:val="Normal"/>
    <w:uiPriority w:val="99"/>
    <w:rsid w:val="002C0151"/>
    <w:pPr>
      <w:spacing w:after="160"/>
    </w:pPr>
    <w:rPr>
      <w:rFonts w:ascii="Arial" w:eastAsia="Batang" w:hAnsi="Arial" w:cs="Arial"/>
      <w:spacing w:val="0"/>
      <w:w w:val="100"/>
      <w:kern w:val="0"/>
      <w:szCs w:val="20"/>
      <w:lang w:eastAsia="en-US"/>
    </w:rPr>
  </w:style>
  <w:style w:type="character" w:customStyle="1" w:styleId="FontStyle12">
    <w:name w:val="Font Style12"/>
    <w:uiPriority w:val="99"/>
    <w:rsid w:val="002C015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C0151"/>
    <w:pPr>
      <w:widowControl w:val="0"/>
      <w:autoSpaceDE w:val="0"/>
      <w:autoSpaceDN w:val="0"/>
      <w:adjustRightInd w:val="0"/>
      <w:spacing w:line="333" w:lineRule="exact"/>
      <w:jc w:val="both"/>
    </w:pPr>
    <w:rPr>
      <w:rFonts w:eastAsia="Times New Roman"/>
      <w:spacing w:val="0"/>
      <w:w w:val="100"/>
      <w:kern w:val="0"/>
      <w:sz w:val="24"/>
      <w:szCs w:val="24"/>
      <w:lang w:eastAsia="ru-RU"/>
    </w:rPr>
  </w:style>
  <w:style w:type="paragraph" w:customStyle="1" w:styleId="ConsPlusNormal">
    <w:name w:val="ConsPlusNormal"/>
    <w:rsid w:val="002C01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par">
    <w:name w:val="par"/>
    <w:basedOn w:val="Normal"/>
    <w:rsid w:val="002C0151"/>
    <w:pPr>
      <w:spacing w:before="100" w:beforeAutospacing="1" w:after="100" w:afterAutospacing="1" w:line="240" w:lineRule="auto"/>
    </w:pPr>
    <w:rPr>
      <w:rFonts w:eastAsia="MS Mincho"/>
      <w:spacing w:val="0"/>
      <w:w w:val="100"/>
      <w:kern w:val="0"/>
      <w:sz w:val="24"/>
      <w:szCs w:val="24"/>
      <w:lang w:eastAsia="ja-JP"/>
    </w:rPr>
  </w:style>
  <w:style w:type="character" w:customStyle="1" w:styleId="updated">
    <w:name w:val="updated"/>
    <w:rsid w:val="002C0151"/>
  </w:style>
  <w:style w:type="character" w:customStyle="1" w:styleId="value">
    <w:name w:val="value"/>
    <w:rsid w:val="002C0151"/>
  </w:style>
  <w:style w:type="paragraph" w:customStyle="1" w:styleId="21">
    <w:name w:val="Обычный2"/>
    <w:rsid w:val="002C01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val="ru-RU" w:eastAsia="ru-RU"/>
    </w:rPr>
  </w:style>
  <w:style w:type="paragraph" w:customStyle="1" w:styleId="a3">
    <w:name w:val="Знак"/>
    <w:basedOn w:val="Normal"/>
    <w:rsid w:val="002C0151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pacing w:val="0"/>
      <w:w w:val="100"/>
      <w:kern w:val="0"/>
      <w:szCs w:val="20"/>
      <w:lang w:val="en-US" w:eastAsia="en-US"/>
    </w:rPr>
  </w:style>
  <w:style w:type="paragraph" w:customStyle="1" w:styleId="msonormalcxspmiddle">
    <w:name w:val="msonormalcxspmiddle"/>
    <w:basedOn w:val="Normal"/>
    <w:rsid w:val="002C0151"/>
    <w:pPr>
      <w:spacing w:before="100" w:beforeAutospacing="1" w:after="100" w:afterAutospacing="1" w:line="240" w:lineRule="auto"/>
    </w:pPr>
    <w:rPr>
      <w:rFonts w:eastAsia="Calibri"/>
      <w:spacing w:val="0"/>
      <w:w w:val="100"/>
      <w:kern w:val="0"/>
      <w:sz w:val="24"/>
      <w:szCs w:val="24"/>
      <w:lang w:eastAsia="ru-RU"/>
    </w:rPr>
  </w:style>
  <w:style w:type="paragraph" w:customStyle="1" w:styleId="Style3">
    <w:name w:val="Style3"/>
    <w:basedOn w:val="Normal"/>
    <w:rsid w:val="002C0151"/>
    <w:pPr>
      <w:spacing w:line="368" w:lineRule="exact"/>
      <w:ind w:firstLine="701"/>
      <w:jc w:val="both"/>
    </w:pPr>
    <w:rPr>
      <w:rFonts w:eastAsia="Times New Roman"/>
      <w:spacing w:val="0"/>
      <w:w w:val="100"/>
      <w:kern w:val="0"/>
      <w:szCs w:val="20"/>
      <w:lang w:eastAsia="ru-RU"/>
    </w:rPr>
  </w:style>
  <w:style w:type="paragraph" w:customStyle="1" w:styleId="Style14">
    <w:name w:val="Style14"/>
    <w:basedOn w:val="Normal"/>
    <w:rsid w:val="002C0151"/>
    <w:pPr>
      <w:spacing w:line="368" w:lineRule="exact"/>
      <w:ind w:firstLine="542"/>
      <w:jc w:val="both"/>
    </w:pPr>
    <w:rPr>
      <w:rFonts w:eastAsia="Times New Roman"/>
      <w:spacing w:val="0"/>
      <w:w w:val="100"/>
      <w:kern w:val="0"/>
      <w:szCs w:val="20"/>
      <w:lang w:eastAsia="ru-RU"/>
    </w:rPr>
  </w:style>
  <w:style w:type="character" w:customStyle="1" w:styleId="FontStyle18">
    <w:name w:val="Font Style18"/>
    <w:rsid w:val="002C0151"/>
    <w:rPr>
      <w:rFonts w:ascii="Times New Roman" w:hAnsi="Times New Roman" w:cs="Times New Roman" w:hint="default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 w:qFormat="1"/>
    <w:lsdException w:name="annotation reference" w:uiPriority="1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semiHidden="0" w:unhideWhenUsed="0"/>
    <w:lsdException w:name="List Continue 2" w:semiHidden="0" w:unhideWhenUsed="0"/>
    <w:lsdException w:name="Subtitle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uiPriority="22" w:unhideWhenUsed="0" w:qFormat="1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2C0151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2C0151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2C0151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2C0151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2C0151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2C0151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SingleTxt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qFormat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840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407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407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40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407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2C015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SingleTxtG">
    <w:name w:val="_ Single Txt_G"/>
    <w:basedOn w:val="Normal"/>
    <w:rsid w:val="002C0151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MG">
    <w:name w:val="_ H __M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table" w:styleId="TableGrid">
    <w:name w:val="Table Grid"/>
    <w:basedOn w:val="TableNormal"/>
    <w:uiPriority w:val="59"/>
    <w:rsid w:val="002C015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uiPriority w:val="99"/>
    <w:semiHidden/>
    <w:rsid w:val="002C0151"/>
    <w:rPr>
      <w:color w:val="auto"/>
      <w:u w:val="none"/>
    </w:rPr>
  </w:style>
  <w:style w:type="character" w:styleId="FollowedHyperlink">
    <w:name w:val="FollowedHyperlink"/>
    <w:semiHidden/>
    <w:rsid w:val="002C0151"/>
    <w:rPr>
      <w:color w:val="auto"/>
      <w:u w:val="none"/>
    </w:rPr>
  </w:style>
  <w:style w:type="paragraph" w:customStyle="1" w:styleId="SMG">
    <w:name w:val="__S_M_G"/>
    <w:basedOn w:val="Normal"/>
    <w:next w:val="Normal"/>
    <w:rsid w:val="002C0151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rsid w:val="002C0151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rsid w:val="002C0151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character" w:styleId="PageNumber">
    <w:name w:val="page number"/>
    <w:aliases w:val="7_G"/>
    <w:rsid w:val="002C0151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2C0151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rsid w:val="002C0151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rsid w:val="002C0151"/>
    <w:pPr>
      <w:numPr>
        <w:numId w:val="13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numbering" w:customStyle="1" w:styleId="NoList1">
    <w:name w:val="No List1"/>
    <w:next w:val="NoList"/>
    <w:uiPriority w:val="99"/>
    <w:semiHidden/>
    <w:unhideWhenUsed/>
    <w:rsid w:val="002C0151"/>
  </w:style>
  <w:style w:type="paragraph" w:customStyle="1" w:styleId="HChGR">
    <w:name w:val="_ H _Ch_GR"/>
    <w:basedOn w:val="Normal"/>
    <w:next w:val="Normal"/>
    <w:rsid w:val="002C015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z w:val="28"/>
      <w:szCs w:val="20"/>
      <w:lang w:eastAsia="ru-RU"/>
    </w:rPr>
  </w:style>
  <w:style w:type="paragraph" w:customStyle="1" w:styleId="SingleTxtGR">
    <w:name w:val="_ Single Txt_GR"/>
    <w:basedOn w:val="Normal"/>
    <w:rsid w:val="002C0151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 w:line="240" w:lineRule="atLeast"/>
      <w:ind w:left="1134" w:right="1134"/>
      <w:jc w:val="both"/>
    </w:pPr>
    <w:rPr>
      <w:rFonts w:eastAsia="Times New Roman"/>
      <w:szCs w:val="20"/>
      <w:lang w:eastAsia="en-US"/>
    </w:rPr>
  </w:style>
  <w:style w:type="paragraph" w:customStyle="1" w:styleId="Style2">
    <w:name w:val="Style2"/>
    <w:basedOn w:val="Normal"/>
    <w:rsid w:val="002C0151"/>
    <w:pPr>
      <w:widowControl w:val="0"/>
      <w:autoSpaceDE w:val="0"/>
      <w:autoSpaceDN w:val="0"/>
      <w:adjustRightInd w:val="0"/>
      <w:spacing w:line="334" w:lineRule="exact"/>
      <w:ind w:firstLine="446"/>
      <w:jc w:val="both"/>
    </w:pPr>
    <w:rPr>
      <w:rFonts w:eastAsia="Times New Roman"/>
      <w:spacing w:val="0"/>
      <w:w w:val="100"/>
      <w:kern w:val="0"/>
      <w:sz w:val="24"/>
      <w:szCs w:val="24"/>
      <w:lang w:eastAsia="ru-RU"/>
    </w:rPr>
  </w:style>
  <w:style w:type="character" w:customStyle="1" w:styleId="FontStyle17">
    <w:name w:val="Font Style17"/>
    <w:rsid w:val="002C0151"/>
    <w:rPr>
      <w:rFonts w:ascii="Times New Roman" w:hAnsi="Times New Roman" w:cs="Times New Roman" w:hint="default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2C0151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C0151"/>
    <w:pPr>
      <w:spacing w:after="200" w:line="276" w:lineRule="auto"/>
      <w:ind w:left="720"/>
      <w:contextualSpacing/>
    </w:pPr>
    <w:rPr>
      <w:rFonts w:ascii="Calibri" w:eastAsia="Calibri" w:hAnsi="Calibri" w:cs="Arial"/>
      <w:spacing w:val="0"/>
      <w:w w:val="100"/>
      <w:kern w:val="0"/>
      <w:sz w:val="22"/>
      <w:lang w:eastAsia="en-US"/>
    </w:rPr>
  </w:style>
  <w:style w:type="character" w:customStyle="1" w:styleId="FontStyle13">
    <w:name w:val="Font Style13"/>
    <w:uiPriority w:val="99"/>
    <w:rsid w:val="002C0151"/>
    <w:rPr>
      <w:rFonts w:ascii="Times New Roman" w:hAnsi="Times New Roman" w:cs="Times New Roman"/>
      <w:sz w:val="26"/>
      <w:szCs w:val="26"/>
    </w:rPr>
  </w:style>
  <w:style w:type="character" w:customStyle="1" w:styleId="2Exact">
    <w:name w:val="Основной текст (2) Exact"/>
    <w:link w:val="2"/>
    <w:rsid w:val="002C0151"/>
    <w:rPr>
      <w:rFonts w:ascii="David" w:eastAsia="David" w:hAnsi="David" w:cs="David"/>
      <w:sz w:val="49"/>
      <w:szCs w:val="49"/>
      <w:shd w:val="clear" w:color="auto" w:fill="FFFFFF"/>
    </w:rPr>
  </w:style>
  <w:style w:type="paragraph" w:customStyle="1" w:styleId="2">
    <w:name w:val="Основной текст (2)"/>
    <w:basedOn w:val="Normal"/>
    <w:link w:val="2Exact"/>
    <w:rsid w:val="002C0151"/>
    <w:pPr>
      <w:widowControl w:val="0"/>
      <w:shd w:val="clear" w:color="auto" w:fill="FFFFFF"/>
      <w:spacing w:line="0" w:lineRule="atLeast"/>
    </w:pPr>
    <w:rPr>
      <w:rFonts w:ascii="David" w:eastAsia="David" w:hAnsi="David" w:cs="David"/>
      <w:spacing w:val="0"/>
      <w:w w:val="100"/>
      <w:kern w:val="0"/>
      <w:sz w:val="49"/>
      <w:szCs w:val="49"/>
      <w:lang w:val="en-US"/>
    </w:rPr>
  </w:style>
  <w:style w:type="character" w:customStyle="1" w:styleId="a">
    <w:name w:val="Основной текст_"/>
    <w:link w:val="20"/>
    <w:rsid w:val="002C0151"/>
    <w:rPr>
      <w:sz w:val="27"/>
      <w:szCs w:val="27"/>
      <w:shd w:val="clear" w:color="auto" w:fill="FFFFFF"/>
    </w:rPr>
  </w:style>
  <w:style w:type="paragraph" w:customStyle="1" w:styleId="20">
    <w:name w:val="Основной текст2"/>
    <w:basedOn w:val="Normal"/>
    <w:link w:val="a"/>
    <w:rsid w:val="002C0151"/>
    <w:pPr>
      <w:widowControl w:val="0"/>
      <w:shd w:val="clear" w:color="auto" w:fill="FFFFFF"/>
      <w:spacing w:line="370" w:lineRule="exact"/>
      <w:jc w:val="center"/>
    </w:pPr>
    <w:rPr>
      <w:rFonts w:asciiTheme="minorHAnsi" w:hAnsiTheme="minorHAnsi" w:cstheme="minorBidi"/>
      <w:spacing w:val="0"/>
      <w:w w:val="100"/>
      <w:kern w:val="0"/>
      <w:sz w:val="27"/>
      <w:szCs w:val="27"/>
      <w:lang w:val="en-US"/>
    </w:rPr>
  </w:style>
  <w:style w:type="character" w:customStyle="1" w:styleId="a0">
    <w:name w:val="Основной текст + Полужирный"/>
    <w:rsid w:val="002C015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">
    <w:name w:val="Основной текст1"/>
    <w:rsid w:val="002C0151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styleId="BalloonText">
    <w:name w:val="Balloon Text"/>
    <w:basedOn w:val="Normal"/>
    <w:link w:val="BalloonTextChar"/>
    <w:uiPriority w:val="99"/>
    <w:rsid w:val="002C0151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C0151"/>
    <w:rPr>
      <w:rFonts w:ascii="Tahoma" w:eastAsia="Times New Roman" w:hAnsi="Tahoma" w:cs="Tahoma"/>
      <w:sz w:val="16"/>
      <w:szCs w:val="16"/>
      <w:lang w:val="en-GB" w:eastAsia="en-US"/>
    </w:rPr>
  </w:style>
  <w:style w:type="character" w:customStyle="1" w:styleId="BalloonTextChar1">
    <w:name w:val="Balloon Text Char1"/>
    <w:rsid w:val="002C0151"/>
    <w:rPr>
      <w:rFonts w:ascii="Tahoma" w:hAnsi="Tahoma" w:cs="Tahoma"/>
      <w:sz w:val="16"/>
      <w:szCs w:val="16"/>
      <w:lang w:eastAsia="en-US"/>
    </w:rPr>
  </w:style>
  <w:style w:type="paragraph" w:customStyle="1" w:styleId="NormalWeb2">
    <w:name w:val="Normal (Web)2"/>
    <w:basedOn w:val="Normal"/>
    <w:rsid w:val="002C0151"/>
    <w:pPr>
      <w:spacing w:before="280" w:after="280" w:line="240" w:lineRule="auto"/>
    </w:pPr>
    <w:rPr>
      <w:rFonts w:eastAsia="Times New Roman"/>
      <w:spacing w:val="0"/>
      <w:w w:val="100"/>
      <w:kern w:val="0"/>
      <w:szCs w:val="20"/>
      <w:lang w:val="en-GB" w:eastAsia="ar-SA"/>
    </w:rPr>
  </w:style>
  <w:style w:type="paragraph" w:styleId="BodyText">
    <w:name w:val="Body Text"/>
    <w:basedOn w:val="Normal"/>
    <w:link w:val="BodyTextChar"/>
    <w:unhideWhenUsed/>
    <w:rsid w:val="002C0151"/>
    <w:pPr>
      <w:spacing w:after="120" w:line="240" w:lineRule="auto"/>
    </w:pPr>
    <w:rPr>
      <w:rFonts w:eastAsia="Times New Roman"/>
      <w:spacing w:val="0"/>
      <w:w w:val="100"/>
      <w:kern w:val="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2C01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1">
    <w:name w:val="Текст в заданном формате"/>
    <w:basedOn w:val="Normal"/>
    <w:rsid w:val="002C0151"/>
    <w:pPr>
      <w:suppressAutoHyphens/>
      <w:spacing w:line="240" w:lineRule="auto"/>
    </w:pPr>
    <w:rPr>
      <w:rFonts w:ascii="Courier New" w:eastAsia="Times New Roman" w:hAnsi="Courier New" w:cs="Courier New"/>
      <w:spacing w:val="0"/>
      <w:w w:val="100"/>
      <w:kern w:val="0"/>
      <w:szCs w:val="20"/>
      <w:lang w:val="en-US" w:eastAsia="ru-RU"/>
    </w:rPr>
  </w:style>
  <w:style w:type="character" w:customStyle="1" w:styleId="FontStyle16">
    <w:name w:val="Font Style16"/>
    <w:rsid w:val="002C0151"/>
    <w:rPr>
      <w:rFonts w:ascii="Century Schoolbook" w:hAnsi="Century Schoolbook" w:cs="Century Schoolbook" w:hint="default"/>
      <w:sz w:val="22"/>
      <w:szCs w:val="22"/>
    </w:rPr>
  </w:style>
  <w:style w:type="character" w:customStyle="1" w:styleId="FontStyle11">
    <w:name w:val="Font Style11"/>
    <w:uiPriority w:val="99"/>
    <w:rsid w:val="002C0151"/>
    <w:rPr>
      <w:rFonts w:ascii="Times New Roman" w:hAnsi="Times New Roman" w:cs="Times New Roman" w:hint="default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rsid w:val="002C01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Calibri" w:hAnsi="Courier New" w:cs="Courier New"/>
      <w:spacing w:val="0"/>
      <w:w w:val="100"/>
      <w:kern w:val="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0151"/>
    <w:rPr>
      <w:rFonts w:ascii="Courier New" w:eastAsia="Calibri" w:hAnsi="Courier New" w:cs="Courier New"/>
      <w:sz w:val="20"/>
      <w:szCs w:val="20"/>
      <w:lang w:val="ru-RU" w:eastAsia="ru-RU"/>
    </w:rPr>
  </w:style>
  <w:style w:type="character" w:customStyle="1" w:styleId="date2">
    <w:name w:val="date2"/>
    <w:rsid w:val="002C0151"/>
    <w:rPr>
      <w:sz w:val="18"/>
      <w:szCs w:val="18"/>
    </w:rPr>
  </w:style>
  <w:style w:type="character" w:styleId="Strong">
    <w:name w:val="Strong"/>
    <w:uiPriority w:val="22"/>
    <w:qFormat/>
    <w:rsid w:val="002C0151"/>
    <w:rPr>
      <w:b/>
      <w:bCs w:val="0"/>
    </w:rPr>
  </w:style>
  <w:style w:type="paragraph" w:styleId="BodyTextIndent2">
    <w:name w:val="Body Text Indent 2"/>
    <w:basedOn w:val="Normal"/>
    <w:link w:val="BodyTextIndent2Char"/>
    <w:rsid w:val="002C0151"/>
    <w:pPr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2C01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OsnTimes">
    <w:name w:val="Osn &quot;Times&quot;"/>
    <w:uiPriority w:val="99"/>
    <w:rsid w:val="002C0151"/>
    <w:pPr>
      <w:autoSpaceDE w:val="0"/>
      <w:autoSpaceDN w:val="0"/>
      <w:adjustRightInd w:val="0"/>
      <w:spacing w:after="0" w:line="240" w:lineRule="auto"/>
      <w:ind w:firstLine="22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paragraph" w:customStyle="1" w:styleId="10">
    <w:name w:val="Обычный1"/>
    <w:rsid w:val="002C01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val="ru-RU" w:eastAsia="ru-RU"/>
    </w:rPr>
  </w:style>
  <w:style w:type="paragraph" w:styleId="BodyTextIndent3">
    <w:name w:val="Body Text Indent 3"/>
    <w:basedOn w:val="Normal"/>
    <w:link w:val="BodyTextIndent3Char"/>
    <w:rsid w:val="002C0151"/>
    <w:pPr>
      <w:spacing w:after="120" w:line="240" w:lineRule="auto"/>
      <w:ind w:left="283"/>
    </w:pPr>
    <w:rPr>
      <w:rFonts w:eastAsia="Times New Roman"/>
      <w:spacing w:val="0"/>
      <w:w w:val="100"/>
      <w:kern w:val="0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2C0151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BlockText">
    <w:name w:val="Block Text"/>
    <w:basedOn w:val="Normal"/>
    <w:rsid w:val="002C0151"/>
    <w:pPr>
      <w:autoSpaceDE w:val="0"/>
      <w:autoSpaceDN w:val="0"/>
      <w:adjustRightInd w:val="0"/>
      <w:spacing w:line="240" w:lineRule="atLeast"/>
      <w:ind w:left="260" w:right="1467" w:firstLine="720"/>
      <w:jc w:val="both"/>
    </w:pPr>
    <w:rPr>
      <w:rFonts w:eastAsia="Times New Roman"/>
      <w:color w:val="000000"/>
      <w:spacing w:val="0"/>
      <w:w w:val="100"/>
      <w:kern w:val="0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2C0151"/>
    <w:pPr>
      <w:spacing w:after="120" w:line="240" w:lineRule="auto"/>
      <w:ind w:left="283"/>
    </w:pPr>
    <w:rPr>
      <w:rFonts w:eastAsia="Times New Roman"/>
      <w:spacing w:val="0"/>
      <w:w w:val="100"/>
      <w:kern w:val="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2C01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1">
    <w:name w:val="Обычный (веб)1"/>
    <w:basedOn w:val="Normal"/>
    <w:rsid w:val="002C0151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eastAsia="Times New Roman"/>
      <w:spacing w:val="0"/>
      <w:w w:val="100"/>
      <w:kern w:val="0"/>
      <w:szCs w:val="20"/>
      <w:lang w:eastAsia="ru-RU"/>
    </w:rPr>
  </w:style>
  <w:style w:type="paragraph" w:customStyle="1" w:styleId="Iauiue1">
    <w:name w:val="Iau?iue1"/>
    <w:rsid w:val="002C0151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BodyText3">
    <w:name w:val="Body Text 3"/>
    <w:basedOn w:val="Normal"/>
    <w:link w:val="BodyText3Char"/>
    <w:rsid w:val="002C0151"/>
    <w:pPr>
      <w:spacing w:after="120" w:line="240" w:lineRule="auto"/>
    </w:pPr>
    <w:rPr>
      <w:rFonts w:eastAsia="Times New Roman"/>
      <w:spacing w:val="0"/>
      <w:w w:val="100"/>
      <w:kern w:val="0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rsid w:val="002C0151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Title">
    <w:name w:val="Title"/>
    <w:basedOn w:val="Normal"/>
    <w:link w:val="TitleChar"/>
    <w:qFormat/>
    <w:rsid w:val="002C0151"/>
    <w:pPr>
      <w:spacing w:line="420" w:lineRule="exact"/>
      <w:ind w:firstLine="340"/>
      <w:jc w:val="center"/>
    </w:pPr>
    <w:rPr>
      <w:rFonts w:eastAsia="Times New Roman"/>
      <w:b/>
      <w:caps/>
      <w:spacing w:val="0"/>
      <w:w w:val="100"/>
      <w:kern w:val="0"/>
      <w:sz w:val="36"/>
      <w:szCs w:val="20"/>
      <w:lang w:eastAsia="ru-RU"/>
    </w:rPr>
  </w:style>
  <w:style w:type="character" w:customStyle="1" w:styleId="TitleChar">
    <w:name w:val="Title Char"/>
    <w:basedOn w:val="DefaultParagraphFont"/>
    <w:link w:val="Title"/>
    <w:rsid w:val="002C0151"/>
    <w:rPr>
      <w:rFonts w:ascii="Times New Roman" w:eastAsia="Times New Roman" w:hAnsi="Times New Roman" w:cs="Times New Roman"/>
      <w:b/>
      <w:caps/>
      <w:sz w:val="36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2C0151"/>
    <w:pPr>
      <w:spacing w:line="420" w:lineRule="exact"/>
      <w:ind w:firstLine="340"/>
      <w:jc w:val="center"/>
    </w:pPr>
    <w:rPr>
      <w:rFonts w:eastAsia="Times New Roman"/>
      <w:b/>
      <w:caps/>
      <w:spacing w:val="0"/>
      <w:w w:val="100"/>
      <w:kern w:val="0"/>
      <w:sz w:val="32"/>
      <w:szCs w:val="20"/>
      <w:lang w:eastAsia="ru-RU"/>
    </w:rPr>
  </w:style>
  <w:style w:type="character" w:customStyle="1" w:styleId="SubtitleChar">
    <w:name w:val="Subtitle Char"/>
    <w:basedOn w:val="DefaultParagraphFont"/>
    <w:link w:val="Subtitle"/>
    <w:rsid w:val="002C0151"/>
    <w:rPr>
      <w:rFonts w:ascii="Times New Roman" w:eastAsia="Times New Roman" w:hAnsi="Times New Roman" w:cs="Times New Roman"/>
      <w:b/>
      <w:caps/>
      <w:sz w:val="32"/>
      <w:szCs w:val="20"/>
      <w:lang w:val="ru-RU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2C0151"/>
    <w:pPr>
      <w:spacing w:after="120" w:line="480" w:lineRule="auto"/>
    </w:pPr>
    <w:rPr>
      <w:rFonts w:ascii="Calibri" w:eastAsia="Calibri" w:hAnsi="Calibri"/>
      <w:spacing w:val="0"/>
      <w:w w:val="100"/>
      <w:kern w:val="0"/>
      <w:sz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2C0151"/>
    <w:rPr>
      <w:rFonts w:ascii="Calibri" w:eastAsia="Calibri" w:hAnsi="Calibri" w:cs="Times New Roman"/>
      <w:lang w:val="ru-RU" w:eastAsia="en-US"/>
    </w:rPr>
  </w:style>
  <w:style w:type="character" w:customStyle="1" w:styleId="hps">
    <w:name w:val="hps"/>
    <w:rsid w:val="002C0151"/>
  </w:style>
  <w:style w:type="character" w:customStyle="1" w:styleId="apple-converted-space">
    <w:name w:val="apple-converted-space"/>
    <w:rsid w:val="002C0151"/>
  </w:style>
  <w:style w:type="paragraph" w:customStyle="1" w:styleId="Pa3">
    <w:name w:val="Pa3"/>
    <w:basedOn w:val="Normal"/>
    <w:next w:val="Normal"/>
    <w:rsid w:val="002C0151"/>
    <w:pPr>
      <w:widowControl w:val="0"/>
      <w:autoSpaceDE w:val="0"/>
      <w:autoSpaceDN w:val="0"/>
      <w:adjustRightInd w:val="0"/>
      <w:spacing w:line="281" w:lineRule="atLeast"/>
    </w:pPr>
    <w:rPr>
      <w:rFonts w:eastAsia="Times New Roman"/>
      <w:spacing w:val="0"/>
      <w:w w:val="100"/>
      <w:kern w:val="0"/>
      <w:sz w:val="24"/>
      <w:szCs w:val="24"/>
      <w:lang w:eastAsia="ru-RU"/>
    </w:rPr>
  </w:style>
  <w:style w:type="paragraph" w:customStyle="1" w:styleId="a2">
    <w:name w:val="Знак Знак Знак"/>
    <w:basedOn w:val="Normal"/>
    <w:uiPriority w:val="99"/>
    <w:rsid w:val="002C0151"/>
    <w:pPr>
      <w:spacing w:after="160"/>
    </w:pPr>
    <w:rPr>
      <w:rFonts w:ascii="Arial" w:eastAsia="Batang" w:hAnsi="Arial" w:cs="Arial"/>
      <w:spacing w:val="0"/>
      <w:w w:val="100"/>
      <w:kern w:val="0"/>
      <w:szCs w:val="20"/>
      <w:lang w:eastAsia="en-US"/>
    </w:rPr>
  </w:style>
  <w:style w:type="paragraph" w:customStyle="1" w:styleId="12">
    <w:name w:val="Знак1"/>
    <w:basedOn w:val="Normal"/>
    <w:uiPriority w:val="99"/>
    <w:rsid w:val="002C0151"/>
    <w:pPr>
      <w:spacing w:after="160"/>
    </w:pPr>
    <w:rPr>
      <w:rFonts w:ascii="Arial" w:eastAsia="Batang" w:hAnsi="Arial" w:cs="Arial"/>
      <w:spacing w:val="0"/>
      <w:w w:val="100"/>
      <w:kern w:val="0"/>
      <w:szCs w:val="20"/>
      <w:lang w:eastAsia="en-US"/>
    </w:rPr>
  </w:style>
  <w:style w:type="character" w:customStyle="1" w:styleId="FontStyle12">
    <w:name w:val="Font Style12"/>
    <w:uiPriority w:val="99"/>
    <w:rsid w:val="002C015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C0151"/>
    <w:pPr>
      <w:widowControl w:val="0"/>
      <w:autoSpaceDE w:val="0"/>
      <w:autoSpaceDN w:val="0"/>
      <w:adjustRightInd w:val="0"/>
      <w:spacing w:line="333" w:lineRule="exact"/>
      <w:jc w:val="both"/>
    </w:pPr>
    <w:rPr>
      <w:rFonts w:eastAsia="Times New Roman"/>
      <w:spacing w:val="0"/>
      <w:w w:val="100"/>
      <w:kern w:val="0"/>
      <w:sz w:val="24"/>
      <w:szCs w:val="24"/>
      <w:lang w:eastAsia="ru-RU"/>
    </w:rPr>
  </w:style>
  <w:style w:type="paragraph" w:customStyle="1" w:styleId="ConsPlusNormal">
    <w:name w:val="ConsPlusNormal"/>
    <w:rsid w:val="002C01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par">
    <w:name w:val="par"/>
    <w:basedOn w:val="Normal"/>
    <w:rsid w:val="002C0151"/>
    <w:pPr>
      <w:spacing w:before="100" w:beforeAutospacing="1" w:after="100" w:afterAutospacing="1" w:line="240" w:lineRule="auto"/>
    </w:pPr>
    <w:rPr>
      <w:rFonts w:eastAsia="MS Mincho"/>
      <w:spacing w:val="0"/>
      <w:w w:val="100"/>
      <w:kern w:val="0"/>
      <w:sz w:val="24"/>
      <w:szCs w:val="24"/>
      <w:lang w:eastAsia="ja-JP"/>
    </w:rPr>
  </w:style>
  <w:style w:type="character" w:customStyle="1" w:styleId="updated">
    <w:name w:val="updated"/>
    <w:rsid w:val="002C0151"/>
  </w:style>
  <w:style w:type="character" w:customStyle="1" w:styleId="value">
    <w:name w:val="value"/>
    <w:rsid w:val="002C0151"/>
  </w:style>
  <w:style w:type="paragraph" w:customStyle="1" w:styleId="21">
    <w:name w:val="Обычный2"/>
    <w:rsid w:val="002C01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val="ru-RU" w:eastAsia="ru-RU"/>
    </w:rPr>
  </w:style>
  <w:style w:type="paragraph" w:customStyle="1" w:styleId="a3">
    <w:name w:val="Знак"/>
    <w:basedOn w:val="Normal"/>
    <w:rsid w:val="002C0151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pacing w:val="0"/>
      <w:w w:val="100"/>
      <w:kern w:val="0"/>
      <w:szCs w:val="20"/>
      <w:lang w:val="en-US" w:eastAsia="en-US"/>
    </w:rPr>
  </w:style>
  <w:style w:type="paragraph" w:customStyle="1" w:styleId="msonormalcxspmiddle">
    <w:name w:val="msonormalcxspmiddle"/>
    <w:basedOn w:val="Normal"/>
    <w:rsid w:val="002C0151"/>
    <w:pPr>
      <w:spacing w:before="100" w:beforeAutospacing="1" w:after="100" w:afterAutospacing="1" w:line="240" w:lineRule="auto"/>
    </w:pPr>
    <w:rPr>
      <w:rFonts w:eastAsia="Calibri"/>
      <w:spacing w:val="0"/>
      <w:w w:val="100"/>
      <w:kern w:val="0"/>
      <w:sz w:val="24"/>
      <w:szCs w:val="24"/>
      <w:lang w:eastAsia="ru-RU"/>
    </w:rPr>
  </w:style>
  <w:style w:type="paragraph" w:customStyle="1" w:styleId="Style3">
    <w:name w:val="Style3"/>
    <w:basedOn w:val="Normal"/>
    <w:rsid w:val="002C0151"/>
    <w:pPr>
      <w:spacing w:line="368" w:lineRule="exact"/>
      <w:ind w:firstLine="701"/>
      <w:jc w:val="both"/>
    </w:pPr>
    <w:rPr>
      <w:rFonts w:eastAsia="Times New Roman"/>
      <w:spacing w:val="0"/>
      <w:w w:val="100"/>
      <w:kern w:val="0"/>
      <w:szCs w:val="20"/>
      <w:lang w:eastAsia="ru-RU"/>
    </w:rPr>
  </w:style>
  <w:style w:type="paragraph" w:customStyle="1" w:styleId="Style14">
    <w:name w:val="Style14"/>
    <w:basedOn w:val="Normal"/>
    <w:rsid w:val="002C0151"/>
    <w:pPr>
      <w:spacing w:line="368" w:lineRule="exact"/>
      <w:ind w:firstLine="542"/>
      <w:jc w:val="both"/>
    </w:pPr>
    <w:rPr>
      <w:rFonts w:eastAsia="Times New Roman"/>
      <w:spacing w:val="0"/>
      <w:w w:val="100"/>
      <w:kern w:val="0"/>
      <w:szCs w:val="20"/>
      <w:lang w:eastAsia="ru-RU"/>
    </w:rPr>
  </w:style>
  <w:style w:type="character" w:customStyle="1" w:styleId="FontStyle18">
    <w:name w:val="Font Style18"/>
    <w:rsid w:val="002C0151"/>
    <w:rPr>
      <w:rFonts w:ascii="Times New Roman" w:hAnsi="Times New Roman" w:cs="Times New Roman" w:hint="default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1C1FE-2598-45E8-AA12-10BE73ECE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50</Pages>
  <Words>21468</Words>
  <Characters>122373</Characters>
  <Application>Microsoft Office Word</Application>
  <DocSecurity>0</DocSecurity>
  <Lines>1019</Lines>
  <Paragraphs>287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143554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Sharkina</cp:lastModifiedBy>
  <cp:revision>3</cp:revision>
  <cp:lastPrinted>2015-10-16T12:19:00Z</cp:lastPrinted>
  <dcterms:created xsi:type="dcterms:W3CDTF">2015-10-16T12:19:00Z</dcterms:created>
  <dcterms:modified xsi:type="dcterms:W3CDTF">2015-10-16T12:19:00Z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1515555R</vt:lpwstr>
  </property>
  <property fmtid="{D5CDD505-2E9C-101B-9397-08002B2CF9AE}" pid="3" name="ODSRefJobNo">
    <vt:lpwstr>1523591R</vt:lpwstr>
  </property>
  <property fmtid="{D5CDD505-2E9C-101B-9397-08002B2CF9AE}" pid="4" name="Symbol1">
    <vt:lpwstr>CCPR/C/TKM/2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14 October 2015</vt:lpwstr>
  </property>
  <property fmtid="{D5CDD505-2E9C-101B-9397-08002B2CF9AE}" pid="12" name="Original">
    <vt:lpwstr>English/French/Russian/_x000d_Spanish</vt:lpwstr>
  </property>
  <property fmtid="{D5CDD505-2E9C-101B-9397-08002B2CF9AE}" pid="13" name="Release Date">
    <vt:lpwstr>161015</vt:lpwstr>
  </property>
</Properties>
</file>