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84D05" w:rsidRDefault="00884D05" w:rsidP="00884D05">
      <w:pPr>
        <w:pStyle w:val="XLarge"/>
        <w:spacing w:before="120" w:after="780"/>
        <w:ind w:left="1267"/>
        <w:rPr>
          <w:rFonts w:eastAsia="SimSun" w:hint="eastAsia"/>
          <w:spacing w:val="30"/>
        </w:rPr>
      </w:pPr>
      <w:r>
        <w:rPr>
          <w:rStyle w:val="CommentReference"/>
        </w:rPr>
        <w:commentReference w:id="0"/>
      </w:r>
      <w:r>
        <w:rPr>
          <w:rFonts w:eastAsia="SimSun" w:hint="eastAsia"/>
          <w:spacing w:val="30"/>
        </w:rPr>
        <w:t>联</w:t>
      </w:r>
      <w:r>
        <w:rPr>
          <w:rFonts w:eastAsia="SimSun" w:hint="eastAsia"/>
          <w:spacing w:val="30"/>
        </w:rPr>
        <w:t xml:space="preserve"> </w:t>
      </w:r>
      <w:r>
        <w:rPr>
          <w:rFonts w:eastAsia="SimSun" w:hint="eastAsia"/>
          <w:spacing w:val="30"/>
        </w:rPr>
        <w:t>合</w:t>
      </w:r>
      <w:r>
        <w:rPr>
          <w:rFonts w:eastAsia="SimSun" w:hint="eastAsia"/>
          <w:spacing w:val="30"/>
        </w:rPr>
        <w:t xml:space="preserve"> </w:t>
      </w:r>
      <w:r>
        <w:rPr>
          <w:rFonts w:eastAsia="SimSun" w:hint="eastAsia"/>
          <w:spacing w:val="30"/>
        </w:rPr>
        <w:t>国</w:t>
      </w:r>
    </w:p>
    <w:p w:rsidR="00A93D87" w:rsidRDefault="00A93D87" w:rsidP="00A93D87">
      <w:pPr>
        <w:pStyle w:val="SL"/>
      </w:pPr>
      <w:r>
        <w:rPr>
          <w:rFonts w:hint="eastAsia"/>
        </w:rPr>
        <w:t>消除对妇女歧视委员会的报告</w:t>
      </w:r>
    </w:p>
    <w:p w:rsidR="00A93D87" w:rsidRDefault="00A93D87" w:rsidP="00A93D87">
      <w:pPr>
        <w:spacing w:line="240" w:lineRule="auto"/>
        <w:ind w:left="1267"/>
        <w:rPr>
          <w:sz w:val="12"/>
        </w:rPr>
      </w:pPr>
    </w:p>
    <w:p w:rsidR="00A93D87" w:rsidRDefault="00A93D87" w:rsidP="00A93D87">
      <w:pPr>
        <w:spacing w:line="240" w:lineRule="auto"/>
        <w:ind w:left="1267"/>
        <w:rPr>
          <w:sz w:val="12"/>
        </w:rPr>
      </w:pPr>
    </w:p>
    <w:p w:rsidR="00A93D87" w:rsidRDefault="00A93D87" w:rsidP="00A93D87">
      <w:pPr>
        <w:pStyle w:val="SM"/>
        <w:rPr>
          <w:rFonts w:hint="eastAsia"/>
        </w:rPr>
      </w:pPr>
      <w:r>
        <w:rPr>
          <w:rFonts w:hint="eastAsia"/>
        </w:rPr>
        <w:t>第三十二届会议</w:t>
      </w:r>
    </w:p>
    <w:p w:rsidR="00A93D87" w:rsidRPr="003E2344" w:rsidRDefault="00A93D87" w:rsidP="00A93D87">
      <w:pPr>
        <w:pStyle w:val="SM"/>
        <w:rPr>
          <w:rFonts w:ascii="Times New Roman"/>
        </w:rPr>
      </w:pPr>
      <w:r>
        <w:rPr>
          <w:rFonts w:ascii="Times New Roman"/>
        </w:rPr>
        <w:t>(</w:t>
      </w:r>
      <w:r>
        <w:rPr>
          <w:rFonts w:hint="eastAsia"/>
        </w:rPr>
        <w:t>2005年1月10日至28日</w:t>
      </w:r>
      <w:r>
        <w:rPr>
          <w:rFonts w:ascii="Times New Roman"/>
        </w:rPr>
        <w:t>)</w:t>
      </w:r>
    </w:p>
    <w:p w:rsidR="00A93D87" w:rsidRDefault="00A93D87" w:rsidP="00A93D87">
      <w:pPr>
        <w:spacing w:line="240" w:lineRule="auto"/>
        <w:ind w:left="1267"/>
        <w:rPr>
          <w:sz w:val="12"/>
        </w:rPr>
      </w:pPr>
    </w:p>
    <w:p w:rsidR="00A93D87" w:rsidRDefault="00A93D87" w:rsidP="00A93D87">
      <w:pPr>
        <w:spacing w:line="240" w:lineRule="auto"/>
        <w:ind w:left="1267"/>
        <w:rPr>
          <w:sz w:val="12"/>
        </w:rPr>
      </w:pPr>
    </w:p>
    <w:p w:rsidR="00A93D87" w:rsidRDefault="00A93D87" w:rsidP="00A93D87">
      <w:pPr>
        <w:pStyle w:val="SM"/>
        <w:rPr>
          <w:rFonts w:hint="eastAsia"/>
        </w:rPr>
      </w:pPr>
      <w:r>
        <w:rPr>
          <w:rFonts w:hint="eastAsia"/>
        </w:rPr>
        <w:t>第三十三届会议</w:t>
      </w:r>
    </w:p>
    <w:p w:rsidR="00A93D87" w:rsidRPr="003E2344" w:rsidRDefault="00A93D87" w:rsidP="00A93D87">
      <w:pPr>
        <w:pStyle w:val="SM"/>
        <w:rPr>
          <w:rFonts w:ascii="Times New Roman"/>
        </w:rPr>
      </w:pPr>
      <w:r>
        <w:rPr>
          <w:rFonts w:ascii="Times New Roman"/>
        </w:rPr>
        <w:t>(</w:t>
      </w:r>
      <w:r>
        <w:rPr>
          <w:rFonts w:hint="eastAsia"/>
        </w:rPr>
        <w:t>2005年7月5日至22日</w:t>
      </w:r>
      <w:r>
        <w:rPr>
          <w:rFonts w:ascii="Times New Roman"/>
        </w:rPr>
        <w:t>)</w:t>
      </w:r>
    </w:p>
    <w:p w:rsidR="00791FE0" w:rsidRPr="00791FE0" w:rsidRDefault="00791FE0" w:rsidP="00791FE0">
      <w:pPr>
        <w:pStyle w:val="XLarge"/>
        <w:spacing w:before="0" w:line="120" w:lineRule="exact"/>
        <w:ind w:left="1267"/>
        <w:rPr>
          <w:rFonts w:eastAsia="SimSun" w:hint="eastAsia"/>
          <w:sz w:val="10"/>
        </w:rPr>
      </w:pPr>
    </w:p>
    <w:p w:rsidR="00791FE0" w:rsidRPr="00791FE0" w:rsidRDefault="00791FE0" w:rsidP="00791FE0">
      <w:pPr>
        <w:pStyle w:val="XLarge"/>
        <w:spacing w:before="0" w:line="120" w:lineRule="exact"/>
        <w:ind w:left="1267"/>
        <w:rPr>
          <w:rFonts w:eastAsia="SimSun" w:hint="eastAsia"/>
          <w:sz w:val="10"/>
        </w:rPr>
      </w:pPr>
    </w:p>
    <w:p w:rsidR="00884D05" w:rsidRDefault="00884D05" w:rsidP="00884D05">
      <w:pPr>
        <w:pStyle w:val="XLarge"/>
        <w:spacing w:before="640"/>
        <w:ind w:left="1267"/>
        <w:rPr>
          <w:rFonts w:eastAsia="SimSun" w:hint="eastAsia"/>
        </w:rPr>
      </w:pPr>
      <w:r>
        <w:rPr>
          <w:rFonts w:eastAsia="SimSun" w:hint="eastAsia"/>
        </w:rPr>
        <w:t>大</w:t>
      </w:r>
      <w:r>
        <w:rPr>
          <w:rFonts w:eastAsia="SimSun" w:hint="eastAsia"/>
        </w:rPr>
        <w:t xml:space="preserve">  </w:t>
      </w:r>
      <w:r>
        <w:rPr>
          <w:rFonts w:eastAsia="SimSun" w:hint="eastAsia"/>
        </w:rPr>
        <w:t>会</w:t>
      </w:r>
    </w:p>
    <w:p w:rsidR="00884D05" w:rsidRDefault="00884D05" w:rsidP="00884D05">
      <w:pPr>
        <w:pStyle w:val="HCh"/>
        <w:ind w:left="1267"/>
        <w:rPr>
          <w:rFonts w:ascii="SimSun" w:eastAsia="SimSun"/>
        </w:rPr>
      </w:pPr>
      <w:r>
        <w:rPr>
          <w:rFonts w:ascii="SimSun" w:eastAsia="SimSun" w:hint="eastAsia"/>
        </w:rPr>
        <w:t>正式记录</w:t>
      </w:r>
      <w:r>
        <w:rPr>
          <w:rFonts w:ascii="SimSun" w:eastAsia="SimSun" w:hint="eastAsia"/>
        </w:rPr>
        <w:br/>
        <w:t>第六十届会议</w:t>
      </w:r>
      <w:r>
        <w:rPr>
          <w:rFonts w:ascii="SimSun" w:eastAsia="SimSun" w:hint="eastAsia"/>
        </w:rPr>
        <w:br/>
        <w:t>补编第38号(</w:t>
      </w:r>
      <w:r>
        <w:rPr>
          <w:rFonts w:ascii="SimSun" w:eastAsia="SimSun"/>
        </w:rPr>
        <w:fldChar w:fldCharType="begin"/>
      </w:r>
      <w:r>
        <w:rPr>
          <w:rFonts w:ascii="SimSun" w:eastAsia="SimSun"/>
        </w:rPr>
        <w:instrText xml:space="preserve"> </w:instrText>
      </w:r>
      <w:r>
        <w:rPr>
          <w:rFonts w:ascii="SimSun" w:eastAsia="SimSun" w:hint="eastAsia"/>
        </w:rPr>
        <w:instrText>DOCVARIABLE "sss1" \* MERGEFORMAT</w:instrText>
      </w:r>
      <w:r>
        <w:rPr>
          <w:rFonts w:ascii="SimSun" w:eastAsia="SimSun"/>
        </w:rPr>
        <w:instrText xml:space="preserve"> </w:instrText>
      </w:r>
      <w:r>
        <w:rPr>
          <w:rFonts w:ascii="SimSun" w:eastAsia="SimSun"/>
        </w:rPr>
        <w:fldChar w:fldCharType="separate"/>
      </w:r>
      <w:r w:rsidR="00C1060C">
        <w:rPr>
          <w:rFonts w:ascii="SimSun" w:eastAsia="SimSun"/>
        </w:rPr>
        <w:t>A/60/38</w:t>
      </w:r>
      <w:r>
        <w:rPr>
          <w:rFonts w:ascii="SimSun" w:eastAsia="SimSun"/>
        </w:rPr>
        <w:fldChar w:fldCharType="end"/>
      </w:r>
      <w:r>
        <w:rPr>
          <w:rFonts w:ascii="SimSun" w:eastAsia="SimSun"/>
        </w:rPr>
        <w:t>)</w:t>
      </w:r>
    </w:p>
    <w:p w:rsidR="00884D05" w:rsidRDefault="00884D05" w:rsidP="00884D05">
      <w:pPr>
        <w:pStyle w:val="HCh"/>
        <w:spacing w:line="240" w:lineRule="auto"/>
        <w:ind w:left="1267"/>
        <w:rPr>
          <w:rFonts w:ascii="SimSun" w:eastAsia="SimSun" w:hint="eastAsia"/>
          <w:sz w:val="9"/>
        </w:rPr>
      </w:pPr>
    </w:p>
    <w:p w:rsidR="00884D05" w:rsidRPr="00884D05" w:rsidRDefault="00884D05" w:rsidP="00884D05">
      <w:pPr>
        <w:pageBreakBefore/>
        <w:framePr w:w="9864" w:h="1440" w:hSpace="180" w:wrap="around" w:vAnchor="page" w:hAnchor="page" w:x="1210" w:y="1743" w:anchorLock="1"/>
        <w:spacing w:line="270" w:lineRule="exact"/>
        <w:rPr>
          <w:rFonts w:hAnsi="SimSun"/>
          <w:spacing w:val="4"/>
          <w:w w:val="103"/>
          <w:sz w:val="24"/>
        </w:rPr>
      </w:pPr>
      <w:r>
        <w:rPr>
          <w:rFonts w:ascii="SimHei" w:eastAsia="SimHei" w:hint="eastAsia"/>
          <w:spacing w:val="4"/>
          <w:w w:val="103"/>
          <w:sz w:val="24"/>
        </w:rPr>
        <w:t>大  会</w:t>
      </w:r>
      <w:r>
        <w:rPr>
          <w:rFonts w:ascii="SimHei" w:eastAsia="SimHei" w:hint="eastAsia"/>
          <w:spacing w:val="4"/>
          <w:w w:val="103"/>
          <w:sz w:val="24"/>
        </w:rPr>
        <w:br/>
      </w:r>
      <w:r>
        <w:rPr>
          <w:rFonts w:hAnsi="SimSun" w:hint="eastAsia"/>
          <w:spacing w:val="4"/>
          <w:w w:val="103"/>
          <w:sz w:val="24"/>
        </w:rPr>
        <w:t>正式记录</w:t>
      </w:r>
      <w:r>
        <w:rPr>
          <w:rFonts w:hAnsi="SimSun"/>
          <w:spacing w:val="4"/>
          <w:w w:val="103"/>
          <w:sz w:val="24"/>
        </w:rPr>
        <w:br/>
        <w:t>第六十届会议</w:t>
      </w:r>
      <w:r>
        <w:rPr>
          <w:rFonts w:hAnsi="SimSun"/>
          <w:spacing w:val="4"/>
          <w:w w:val="103"/>
          <w:sz w:val="24"/>
        </w:rPr>
        <w:br/>
        <w:t>补编第38号(</w:t>
      </w:r>
      <w:r>
        <w:rPr>
          <w:rFonts w:hAnsi="SimSun"/>
          <w:spacing w:val="4"/>
          <w:w w:val="103"/>
          <w:sz w:val="24"/>
        </w:rPr>
        <w:fldChar w:fldCharType="begin"/>
      </w:r>
      <w:r>
        <w:rPr>
          <w:rFonts w:hAnsi="SimSun"/>
          <w:spacing w:val="4"/>
          <w:w w:val="103"/>
          <w:sz w:val="24"/>
        </w:rPr>
        <w:instrText xml:space="preserve"> DOCVARIABLE "sss1" \* MERGEFORMAT </w:instrText>
      </w:r>
      <w:r>
        <w:rPr>
          <w:rFonts w:hAnsi="SimSun"/>
          <w:spacing w:val="4"/>
          <w:w w:val="103"/>
          <w:sz w:val="24"/>
        </w:rPr>
        <w:fldChar w:fldCharType="separate"/>
      </w:r>
      <w:r w:rsidR="00C1060C">
        <w:rPr>
          <w:rFonts w:hAnsi="SimSun"/>
          <w:spacing w:val="4"/>
          <w:w w:val="103"/>
          <w:sz w:val="24"/>
        </w:rPr>
        <w:t>A/60/38</w:t>
      </w:r>
      <w:r>
        <w:rPr>
          <w:rFonts w:hAnsi="SimSun"/>
          <w:spacing w:val="4"/>
          <w:w w:val="103"/>
          <w:sz w:val="24"/>
        </w:rPr>
        <w:fldChar w:fldCharType="end"/>
      </w:r>
      <w:r>
        <w:rPr>
          <w:rFonts w:hAnsi="SimSun"/>
          <w:spacing w:val="4"/>
          <w:w w:val="103"/>
          <w:sz w:val="24"/>
        </w:rPr>
        <w:t>)</w:t>
      </w:r>
    </w:p>
    <w:p w:rsidR="00884D05" w:rsidRPr="00884D05" w:rsidRDefault="00884D05" w:rsidP="00884D05">
      <w:pPr>
        <w:framePr w:w="10224" w:h="1440" w:hSpace="180" w:wrap="around" w:vAnchor="page" w:hAnchor="page" w:x="1210" w:y="12961" w:anchorLock="1"/>
        <w:spacing w:before="600"/>
        <w:ind w:left="1267"/>
        <w:rPr>
          <w:sz w:val="28"/>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pt;height:33.75pt">
            <v:imagedata r:id="rId8" o:title="_unlogo"/>
          </v:shape>
        </w:pict>
      </w:r>
      <w:r>
        <w:br/>
      </w:r>
      <w:r>
        <w:rPr>
          <w:rFonts w:hint="eastAsia"/>
          <w:sz w:val="28"/>
        </w:rPr>
        <w:t xml:space="preserve">联合国 </w:t>
      </w:r>
      <w:r>
        <w:rPr>
          <w:rFonts w:hint="eastAsia"/>
          <w:sz w:val="24"/>
        </w:rPr>
        <w:sym w:font="Symbol" w:char="F0B7"/>
      </w:r>
      <w:r>
        <w:rPr>
          <w:rFonts w:hint="eastAsia"/>
          <w:sz w:val="28"/>
        </w:rPr>
        <w:t xml:space="preserve"> 2005年，纽约</w:t>
      </w:r>
    </w:p>
    <w:p w:rsidR="00884D05" w:rsidRDefault="00884D05" w:rsidP="00884D05">
      <w:pPr>
        <w:spacing w:after="800"/>
        <w:rPr>
          <w:rFonts w:hint="eastAsia"/>
        </w:rPr>
      </w:pPr>
    </w:p>
    <w:p w:rsidR="00A93D87" w:rsidRDefault="00A93D87" w:rsidP="00A93D87">
      <w:pPr>
        <w:pStyle w:val="SM"/>
      </w:pPr>
      <w:r>
        <w:rPr>
          <w:rFonts w:hint="eastAsia"/>
        </w:rPr>
        <w:t>消除对妇女歧视委员会的报告</w:t>
      </w:r>
    </w:p>
    <w:p w:rsidR="00A93D87" w:rsidRDefault="00A93D87" w:rsidP="00A93D87">
      <w:pPr>
        <w:spacing w:line="240" w:lineRule="auto"/>
        <w:ind w:left="1267"/>
        <w:rPr>
          <w:sz w:val="12"/>
        </w:rPr>
      </w:pPr>
    </w:p>
    <w:p w:rsidR="00A93D87" w:rsidRDefault="00A93D87" w:rsidP="00A93D87">
      <w:pPr>
        <w:pStyle w:val="SS"/>
        <w:spacing w:after="0"/>
        <w:rPr>
          <w:rFonts w:hint="eastAsia"/>
        </w:rPr>
      </w:pPr>
      <w:r>
        <w:rPr>
          <w:rFonts w:hint="eastAsia"/>
        </w:rPr>
        <w:t>第三十二届会议</w:t>
      </w:r>
    </w:p>
    <w:p w:rsidR="00A93D87" w:rsidRPr="003E2344" w:rsidRDefault="00A93D87" w:rsidP="00A93D87">
      <w:pPr>
        <w:pStyle w:val="SS"/>
        <w:spacing w:after="0"/>
        <w:rPr>
          <w:rFonts w:ascii="Times New Roman"/>
        </w:rPr>
      </w:pPr>
      <w:r>
        <w:rPr>
          <w:rFonts w:ascii="Times New Roman"/>
        </w:rPr>
        <w:t>(</w:t>
      </w:r>
      <w:r>
        <w:rPr>
          <w:rFonts w:hint="eastAsia"/>
        </w:rPr>
        <w:t>2005年1月10日至28日</w:t>
      </w:r>
      <w:r>
        <w:rPr>
          <w:rFonts w:ascii="Times New Roman"/>
        </w:rPr>
        <w:t>)</w:t>
      </w:r>
    </w:p>
    <w:p w:rsidR="00A93D87" w:rsidRDefault="00A93D87" w:rsidP="00A93D87">
      <w:pPr>
        <w:spacing w:line="240" w:lineRule="auto"/>
        <w:ind w:left="1267"/>
        <w:rPr>
          <w:sz w:val="12"/>
        </w:rPr>
      </w:pPr>
    </w:p>
    <w:p w:rsidR="00A93D87" w:rsidRDefault="00A93D87" w:rsidP="00A93D87">
      <w:pPr>
        <w:pStyle w:val="SS"/>
        <w:spacing w:after="0"/>
        <w:rPr>
          <w:rFonts w:hint="eastAsia"/>
        </w:rPr>
      </w:pPr>
      <w:r>
        <w:rPr>
          <w:rFonts w:hint="eastAsia"/>
        </w:rPr>
        <w:t>第三十三届会议</w:t>
      </w:r>
    </w:p>
    <w:p w:rsidR="00A93D87" w:rsidRPr="003E2344" w:rsidRDefault="00A93D87" w:rsidP="00A93D87">
      <w:pPr>
        <w:pStyle w:val="SS"/>
        <w:rPr>
          <w:rFonts w:ascii="Times New Roman"/>
        </w:rPr>
      </w:pPr>
      <w:r>
        <w:rPr>
          <w:rFonts w:ascii="Times New Roman"/>
        </w:rPr>
        <w:t>(</w:t>
      </w:r>
      <w:r>
        <w:rPr>
          <w:rFonts w:hint="eastAsia"/>
        </w:rPr>
        <w:t>2005年7月5日至22日</w:t>
      </w:r>
      <w:r>
        <w:rPr>
          <w:rFonts w:ascii="Times New Roman"/>
        </w:rPr>
        <w:t>)</w:t>
      </w:r>
    </w:p>
    <w:p w:rsidR="00A93D87" w:rsidRDefault="00A93D87" w:rsidP="00A93D87">
      <w:pPr>
        <w:spacing w:line="240" w:lineRule="auto"/>
        <w:ind w:left="1260"/>
      </w:pPr>
    </w:p>
    <w:p w:rsidR="00884D05" w:rsidRPr="00884D05" w:rsidRDefault="00884D05" w:rsidP="00884D05">
      <w:pPr>
        <w:pageBreakBefore/>
        <w:framePr w:w="274" w:h="2880" w:hSpace="180" w:wrap="notBeside" w:vAnchor="page" w:hAnchor="page" w:x="11521" w:y="721" w:anchorLock="1"/>
        <w:spacing w:line="240" w:lineRule="auto"/>
        <w:textDirection w:val="tbRl"/>
        <w:rPr>
          <w:sz w:val="17"/>
        </w:rPr>
      </w:pPr>
      <w:r>
        <w:rPr>
          <w:sz w:val="17"/>
        </w:rPr>
        <w:fldChar w:fldCharType="begin"/>
      </w:r>
      <w:r>
        <w:rPr>
          <w:sz w:val="17"/>
        </w:rPr>
        <w:instrText xml:space="preserve"> DOCVARIABLE "sss1" \* MERGEFORMAT </w:instrText>
      </w:r>
      <w:r>
        <w:rPr>
          <w:sz w:val="17"/>
        </w:rPr>
        <w:fldChar w:fldCharType="separate"/>
      </w:r>
      <w:r w:rsidR="00C1060C">
        <w:rPr>
          <w:sz w:val="17"/>
        </w:rPr>
        <w:t>A/60/38</w:t>
      </w:r>
      <w:r>
        <w:rPr>
          <w:sz w:val="17"/>
        </w:rPr>
        <w:fldChar w:fldCharType="end"/>
      </w:r>
    </w:p>
    <w:p w:rsidR="00884D05" w:rsidRDefault="00884D05" w:rsidP="00884D05">
      <w:pPr>
        <w:spacing w:line="240" w:lineRule="auto"/>
        <w:ind w:left="1260"/>
      </w:pPr>
      <w:r>
        <w:br w:type="page"/>
      </w:r>
    </w:p>
    <w:p w:rsidR="00884D05" w:rsidRPr="00884D05" w:rsidRDefault="00884D05" w:rsidP="00884D05">
      <w:pPr>
        <w:framePr w:w="2880" w:h="288" w:hSpace="180" w:wrap="notBeside" w:vAnchor="page" w:hAnchor="margin" w:x="1268" w:y="14199" w:anchorLock="1"/>
      </w:pPr>
      <w:r>
        <w:t>ISSN 0255-1012</w:t>
      </w:r>
    </w:p>
    <w:p w:rsidR="00884D05" w:rsidRDefault="00884D05" w:rsidP="00884D05">
      <w:pPr>
        <w:spacing w:before="1400" w:line="240" w:lineRule="auto"/>
        <w:ind w:left="1260"/>
        <w:rPr>
          <w:rFonts w:eastAsia="KaiTi_GB2312" w:hint="eastAsia"/>
          <w:sz w:val="24"/>
        </w:rPr>
      </w:pPr>
      <w:r>
        <w:rPr>
          <w:rFonts w:eastAsia="KaiTi_GB2312" w:hint="eastAsia"/>
          <w:sz w:val="24"/>
        </w:rPr>
        <w:t>说明</w:t>
      </w:r>
    </w:p>
    <w:p w:rsidR="00884D05" w:rsidRDefault="00884D05" w:rsidP="00A93D87">
      <w:pPr>
        <w:spacing w:before="240" w:after="140" w:line="240" w:lineRule="auto"/>
        <w:ind w:left="1259" w:right="1259" w:firstLine="476"/>
        <w:jc w:val="both"/>
      </w:pPr>
      <w:r>
        <w:rPr>
          <w:rFonts w:hint="eastAsia"/>
        </w:rPr>
        <w:t>联合国文件都用英文大写字母附加数字编号。凡是提到这种编号，就是指联合国的某一个文件。</w:t>
      </w:r>
    </w:p>
    <w:p w:rsidR="00A93D87" w:rsidRDefault="00A93D87" w:rsidP="00A93D87">
      <w:pPr>
        <w:pStyle w:val="SingleTxt"/>
        <w:rPr>
          <w:rFonts w:hint="eastAsia"/>
        </w:rPr>
      </w:pPr>
      <w:r>
        <w:tab/>
      </w:r>
      <w:r>
        <w:rPr>
          <w:rFonts w:hint="eastAsia"/>
        </w:rPr>
        <w:t>本文件所用名称及其材料的编排格式并不意味着联合国秘书处对任何国家、领土、城市、地区、或其当局的法律地位、或对其边界或界线的划分表示任何意见。</w:t>
      </w:r>
    </w:p>
    <w:p w:rsidR="00A93D87" w:rsidRPr="00A93D87" w:rsidRDefault="00A93D87" w:rsidP="00884D05">
      <w:pPr>
        <w:spacing w:before="240" w:line="240" w:lineRule="auto"/>
        <w:ind w:left="1260" w:right="1260" w:firstLine="475"/>
        <w:jc w:val="both"/>
      </w:pPr>
    </w:p>
    <w:p w:rsidR="00A93D87" w:rsidRDefault="00A93D87" w:rsidP="00884D05">
      <w:pPr>
        <w:spacing w:before="240" w:line="240" w:lineRule="auto"/>
        <w:ind w:left="1260" w:right="1260" w:firstLine="475"/>
        <w:jc w:val="both"/>
      </w:pPr>
    </w:p>
    <w:p w:rsidR="00884D05" w:rsidRDefault="00884D05" w:rsidP="00884D05">
      <w:pPr>
        <w:sectPr w:rsidR="00884D05" w:rsidSect="00884D05">
          <w:headerReference w:type="first" r:id="rId9"/>
          <w:type w:val="continuous"/>
          <w:pgSz w:w="12242" w:h="15842" w:code="1"/>
          <w:pgMar w:top="1742" w:right="1195" w:bottom="1898" w:left="1195" w:header="576" w:footer="1030" w:gutter="0"/>
          <w:cols w:space="425"/>
          <w:titlePg/>
          <w:docGrid w:type="lines" w:linePitch="312"/>
        </w:sectPr>
      </w:pPr>
    </w:p>
    <w:p w:rsidR="00802B5D" w:rsidRDefault="00802B5D" w:rsidP="005A1151">
      <w:pPr>
        <w:pStyle w:val="HCh"/>
        <w:spacing w:before="120" w:after="120"/>
        <w:rPr>
          <w:rFonts w:eastAsia="SimSun"/>
        </w:rPr>
      </w:pPr>
      <w:r>
        <w:rPr>
          <w:rFonts w:eastAsia="SimSun" w:hint="eastAsia"/>
        </w:rPr>
        <w:t>目录</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802B5D">
        <w:tblPrEx>
          <w:tblCellMar>
            <w:top w:w="0" w:type="dxa"/>
            <w:bottom w:w="0" w:type="dxa"/>
          </w:tblCellMar>
        </w:tblPrEx>
        <w:tc>
          <w:tcPr>
            <w:tcW w:w="1060" w:type="dxa"/>
          </w:tcPr>
          <w:p w:rsidR="00802B5D" w:rsidRDefault="00802B5D" w:rsidP="00802B5D">
            <w:pPr>
              <w:spacing w:after="120" w:line="240" w:lineRule="auto"/>
              <w:jc w:val="right"/>
              <w:rPr>
                <w:rFonts w:eastAsia="KaiTi_GB2312"/>
                <w:color w:val="0000FF"/>
                <w:sz w:val="16"/>
              </w:rPr>
            </w:pPr>
            <w:r>
              <w:rPr>
                <w:rFonts w:eastAsia="KaiTi_GB2312" w:hint="eastAsia"/>
                <w:color w:val="0000FF"/>
                <w:sz w:val="16"/>
              </w:rPr>
              <w:t>章次</w:t>
            </w:r>
          </w:p>
        </w:tc>
        <w:tc>
          <w:tcPr>
            <w:tcW w:w="7315" w:type="dxa"/>
          </w:tcPr>
          <w:p w:rsidR="00802B5D" w:rsidRDefault="00802B5D" w:rsidP="00802B5D">
            <w:pPr>
              <w:spacing w:after="120" w:line="240" w:lineRule="auto"/>
              <w:rPr>
                <w:rFonts w:eastAsia="KaiTi_GB2312"/>
                <w:color w:val="0000FF"/>
                <w:sz w:val="16"/>
              </w:rPr>
            </w:pPr>
          </w:p>
        </w:tc>
        <w:tc>
          <w:tcPr>
            <w:tcW w:w="994" w:type="dxa"/>
          </w:tcPr>
          <w:p w:rsidR="00802B5D" w:rsidRDefault="00802B5D" w:rsidP="00802B5D">
            <w:pPr>
              <w:spacing w:after="120" w:line="240" w:lineRule="auto"/>
              <w:jc w:val="right"/>
              <w:rPr>
                <w:rFonts w:eastAsia="KaiTi_GB2312"/>
                <w:color w:val="0000FF"/>
                <w:sz w:val="16"/>
              </w:rPr>
            </w:pPr>
            <w:r>
              <w:rPr>
                <w:rFonts w:eastAsia="KaiTi_GB2312" w:hint="eastAsia"/>
                <w:color w:val="0000FF"/>
                <w:sz w:val="16"/>
              </w:rPr>
              <w:t>段次</w:t>
            </w:r>
          </w:p>
        </w:tc>
        <w:tc>
          <w:tcPr>
            <w:tcW w:w="533" w:type="dxa"/>
          </w:tcPr>
          <w:p w:rsidR="00802B5D" w:rsidRDefault="00802B5D" w:rsidP="00B511A9">
            <w:pPr>
              <w:spacing w:after="120" w:line="240" w:lineRule="auto"/>
              <w:ind w:right="57"/>
              <w:jc w:val="right"/>
              <w:rPr>
                <w:rFonts w:eastAsia="KaiTi_GB2312"/>
                <w:color w:val="0000FF"/>
                <w:sz w:val="16"/>
              </w:rPr>
            </w:pPr>
            <w:r>
              <w:rPr>
                <w:rFonts w:eastAsia="KaiTi_GB2312" w:hint="eastAsia"/>
                <w:color w:val="0000FF"/>
                <w:sz w:val="16"/>
              </w:rPr>
              <w:t>页次</w:t>
            </w:r>
          </w:p>
        </w:tc>
      </w:tr>
      <w:tr w:rsidR="00802B5D">
        <w:tblPrEx>
          <w:tblCellMar>
            <w:top w:w="0" w:type="dxa"/>
            <w:bottom w:w="0" w:type="dxa"/>
          </w:tblCellMar>
        </w:tblPrEx>
        <w:trPr>
          <w:cantSplit/>
        </w:trPr>
        <w:tc>
          <w:tcPr>
            <w:tcW w:w="8375" w:type="dxa"/>
            <w:gridSpan w:val="2"/>
          </w:tcPr>
          <w:p w:rsidR="00802B5D" w:rsidRPr="007B669B" w:rsidRDefault="00802B5D" w:rsidP="00802B5D">
            <w:pPr>
              <w:tabs>
                <w:tab w:val="right" w:pos="1080"/>
                <w:tab w:val="right" w:leader="dot" w:pos="8381"/>
              </w:tabs>
              <w:spacing w:after="60"/>
              <w:ind w:left="1293"/>
              <w:jc w:val="both"/>
              <w:rPr>
                <w:rFonts w:ascii="SimHei" w:eastAsia="SimHei" w:hint="eastAsia"/>
                <w:color w:val="FF0000"/>
              </w:rPr>
            </w:pPr>
            <w:r w:rsidRPr="007B669B">
              <w:rPr>
                <w:rFonts w:ascii="SimHei" w:eastAsia="SimHei" w:hint="eastAsia"/>
                <w:color w:val="FF0000"/>
              </w:rPr>
              <w:t>第一部分</w:t>
            </w:r>
          </w:p>
          <w:p w:rsidR="00802B5D" w:rsidRPr="007B669B" w:rsidRDefault="00802B5D" w:rsidP="00802B5D">
            <w:pPr>
              <w:tabs>
                <w:tab w:val="right" w:pos="1080"/>
                <w:tab w:val="right" w:leader="dot" w:pos="8381"/>
              </w:tabs>
              <w:spacing w:after="140"/>
              <w:ind w:left="1290"/>
              <w:jc w:val="both"/>
            </w:pPr>
            <w:r w:rsidRPr="007B669B">
              <w:rPr>
                <w:rFonts w:hint="eastAsia"/>
              </w:rPr>
              <w:t>消除对妇女歧视委员会第三十二届会议</w:t>
            </w:r>
            <w:r w:rsidR="00023ED4">
              <w:rPr>
                <w:rFonts w:hint="eastAsia"/>
              </w:rPr>
              <w:t>的</w:t>
            </w:r>
            <w:r w:rsidRPr="007B669B">
              <w:rPr>
                <w:rFonts w:hint="eastAsia"/>
              </w:rPr>
              <w:t>报告</w:t>
            </w:r>
          </w:p>
        </w:tc>
        <w:tc>
          <w:tcPr>
            <w:tcW w:w="994" w:type="dxa"/>
            <w:vAlign w:val="bottom"/>
          </w:tcPr>
          <w:p w:rsidR="00802B5D" w:rsidRDefault="00802B5D" w:rsidP="00802B5D">
            <w:pPr>
              <w:spacing w:after="140"/>
              <w:ind w:right="28"/>
              <w:jc w:val="right"/>
              <w:rPr>
                <w:rFonts w:hint="eastAsia"/>
              </w:rPr>
            </w:pPr>
          </w:p>
        </w:tc>
        <w:tc>
          <w:tcPr>
            <w:tcW w:w="533" w:type="dxa"/>
            <w:vAlign w:val="bottom"/>
          </w:tcPr>
          <w:p w:rsidR="00802B5D" w:rsidRDefault="00802B5D" w:rsidP="00B511A9">
            <w:pPr>
              <w:spacing w:after="140"/>
              <w:ind w:right="57"/>
              <w:jc w:val="right"/>
              <w:rPr>
                <w:rFonts w:hint="eastAsia"/>
              </w:rPr>
            </w:pPr>
          </w:p>
        </w:tc>
      </w:tr>
      <w:tr w:rsidR="006F7005">
        <w:tblPrEx>
          <w:tblCellMar>
            <w:top w:w="0" w:type="dxa"/>
            <w:bottom w:w="0" w:type="dxa"/>
          </w:tblCellMar>
        </w:tblPrEx>
        <w:trPr>
          <w:cantSplit/>
        </w:trPr>
        <w:tc>
          <w:tcPr>
            <w:tcW w:w="9369" w:type="dxa"/>
            <w:gridSpan w:val="3"/>
          </w:tcPr>
          <w:p w:rsidR="006F7005" w:rsidRPr="006F7005" w:rsidRDefault="006F7005" w:rsidP="006F7005">
            <w:pPr>
              <w:tabs>
                <w:tab w:val="right" w:pos="1080"/>
                <w:tab w:val="left" w:pos="1296"/>
                <w:tab w:val="left" w:pos="1728"/>
                <w:tab w:val="right" w:leader="dot" w:pos="9371"/>
              </w:tabs>
              <w:spacing w:after="140"/>
              <w:ind w:left="1293" w:right="28"/>
              <w:jc w:val="both"/>
              <w:rPr>
                <w:rFonts w:hint="eastAsia"/>
              </w:rPr>
            </w:pPr>
            <w:r w:rsidRPr="00E00B1B">
              <w:rPr>
                <w:rFonts w:hint="eastAsia"/>
              </w:rPr>
              <w:t>送文函</w:t>
            </w:r>
            <w:r>
              <w:tab/>
            </w:r>
          </w:p>
        </w:tc>
        <w:tc>
          <w:tcPr>
            <w:tcW w:w="533" w:type="dxa"/>
            <w:vAlign w:val="bottom"/>
          </w:tcPr>
          <w:p w:rsidR="006F7005" w:rsidRDefault="006F7005" w:rsidP="00B511A9">
            <w:pPr>
              <w:spacing w:after="140"/>
              <w:ind w:right="57"/>
              <w:jc w:val="right"/>
            </w:pPr>
            <w:r>
              <w:t>2</w:t>
            </w:r>
          </w:p>
        </w:tc>
      </w:tr>
      <w:tr w:rsidR="006F7005">
        <w:tblPrEx>
          <w:tblCellMar>
            <w:top w:w="0" w:type="dxa"/>
            <w:bottom w:w="0" w:type="dxa"/>
          </w:tblCellMar>
        </w:tblPrEx>
        <w:trPr>
          <w:cantSplit/>
        </w:trPr>
        <w:tc>
          <w:tcPr>
            <w:tcW w:w="9369" w:type="dxa"/>
            <w:gridSpan w:val="3"/>
          </w:tcPr>
          <w:p w:rsidR="006F7005" w:rsidRDefault="006F7005" w:rsidP="006F7005">
            <w:pPr>
              <w:numPr>
                <w:ilvl w:val="0"/>
                <w:numId w:val="10"/>
              </w:numPr>
              <w:tabs>
                <w:tab w:val="right" w:pos="1080"/>
                <w:tab w:val="left" w:pos="1296"/>
                <w:tab w:val="left" w:pos="1728"/>
                <w:tab w:val="left" w:pos="2160"/>
                <w:tab w:val="left" w:pos="2592"/>
                <w:tab w:val="left" w:pos="3024"/>
                <w:tab w:val="right" w:leader="dot" w:pos="9345"/>
              </w:tabs>
              <w:spacing w:after="140"/>
              <w:jc w:val="both"/>
              <w:rPr>
                <w:rFonts w:hint="eastAsia"/>
              </w:rPr>
            </w:pPr>
            <w:r>
              <w:tab/>
            </w:r>
            <w:r>
              <w:rPr>
                <w:rFonts w:hint="eastAsia"/>
              </w:rPr>
              <w:t>提请缔约国注意的事项</w:t>
            </w:r>
            <w:r>
              <w:tab/>
            </w:r>
          </w:p>
        </w:tc>
        <w:tc>
          <w:tcPr>
            <w:tcW w:w="533" w:type="dxa"/>
            <w:vAlign w:val="bottom"/>
          </w:tcPr>
          <w:p w:rsidR="006F7005" w:rsidRDefault="006F7005" w:rsidP="00B511A9">
            <w:pPr>
              <w:spacing w:after="140"/>
              <w:ind w:right="57"/>
              <w:jc w:val="right"/>
              <w:rPr>
                <w:rFonts w:hint="eastAsia"/>
              </w:rPr>
            </w:pPr>
            <w:r>
              <w:rPr>
                <w:rFonts w:hint="eastAsia"/>
              </w:rPr>
              <w:t>3</w:t>
            </w:r>
          </w:p>
        </w:tc>
      </w:tr>
      <w:tr w:rsidR="006F7005">
        <w:tblPrEx>
          <w:tblCellMar>
            <w:top w:w="0" w:type="dxa"/>
            <w:bottom w:w="0" w:type="dxa"/>
          </w:tblCellMar>
        </w:tblPrEx>
        <w:trPr>
          <w:cantSplit/>
        </w:trPr>
        <w:tc>
          <w:tcPr>
            <w:tcW w:w="9369" w:type="dxa"/>
            <w:gridSpan w:val="3"/>
          </w:tcPr>
          <w:p w:rsidR="006F7005" w:rsidRPr="006F7005" w:rsidRDefault="006F7005" w:rsidP="006F7005">
            <w:pPr>
              <w:tabs>
                <w:tab w:val="right" w:pos="1080"/>
                <w:tab w:val="left" w:pos="1296"/>
                <w:tab w:val="right" w:leader="dot" w:pos="9371"/>
              </w:tabs>
              <w:spacing w:after="140"/>
              <w:ind w:left="1293" w:right="28"/>
              <w:jc w:val="both"/>
              <w:rPr>
                <w:rFonts w:hint="eastAsia"/>
              </w:rPr>
            </w:pPr>
            <w:r>
              <w:rPr>
                <w:rFonts w:hint="eastAsia"/>
              </w:rPr>
              <w:t>决定</w:t>
            </w:r>
            <w:r>
              <w:tab/>
            </w:r>
            <w:r>
              <w:tab/>
            </w:r>
          </w:p>
        </w:tc>
        <w:tc>
          <w:tcPr>
            <w:tcW w:w="533" w:type="dxa"/>
            <w:vAlign w:val="bottom"/>
          </w:tcPr>
          <w:p w:rsidR="006F7005" w:rsidRDefault="006F7005" w:rsidP="006F7005">
            <w:pPr>
              <w:spacing w:after="140"/>
              <w:ind w:right="57"/>
              <w:jc w:val="right"/>
            </w:pPr>
            <w:r>
              <w:t>3</w:t>
            </w:r>
          </w:p>
        </w:tc>
      </w:tr>
      <w:tr w:rsidR="00802B5D">
        <w:tblPrEx>
          <w:tblCellMar>
            <w:top w:w="0" w:type="dxa"/>
            <w:bottom w:w="0" w:type="dxa"/>
          </w:tblCellMar>
        </w:tblPrEx>
        <w:trPr>
          <w:cantSplit/>
        </w:trPr>
        <w:tc>
          <w:tcPr>
            <w:tcW w:w="8375" w:type="dxa"/>
            <w:gridSpan w:val="2"/>
          </w:tcPr>
          <w:p w:rsidR="00802B5D" w:rsidRDefault="00B511A9" w:rsidP="00B511A9">
            <w:pPr>
              <w:numPr>
                <w:ilvl w:val="0"/>
                <w:numId w:val="10"/>
              </w:numPr>
              <w:tabs>
                <w:tab w:val="right" w:pos="1080"/>
                <w:tab w:val="left" w:pos="1296"/>
                <w:tab w:val="left" w:pos="1728"/>
                <w:tab w:val="left" w:pos="2160"/>
                <w:tab w:val="left" w:pos="2592"/>
                <w:tab w:val="left" w:pos="3024"/>
                <w:tab w:val="right" w:leader="dot" w:pos="8381"/>
              </w:tabs>
              <w:spacing w:after="140"/>
              <w:jc w:val="both"/>
              <w:rPr>
                <w:rFonts w:hint="eastAsia"/>
              </w:rPr>
            </w:pPr>
            <w:r>
              <w:tab/>
            </w:r>
            <w:r>
              <w:rPr>
                <w:rFonts w:hint="eastAsia"/>
              </w:rPr>
              <w:t>组织事项和其他事项</w:t>
            </w:r>
            <w:r>
              <w:tab/>
            </w:r>
          </w:p>
        </w:tc>
        <w:tc>
          <w:tcPr>
            <w:tcW w:w="994" w:type="dxa"/>
            <w:vAlign w:val="bottom"/>
          </w:tcPr>
          <w:p w:rsidR="00802B5D" w:rsidRDefault="00B511A9" w:rsidP="00802B5D">
            <w:pPr>
              <w:spacing w:after="140"/>
              <w:ind w:right="28"/>
              <w:jc w:val="right"/>
            </w:pPr>
            <w:r>
              <w:t>1-18</w:t>
            </w:r>
          </w:p>
        </w:tc>
        <w:tc>
          <w:tcPr>
            <w:tcW w:w="533" w:type="dxa"/>
            <w:vAlign w:val="bottom"/>
          </w:tcPr>
          <w:p w:rsidR="00802B5D" w:rsidRDefault="00420452" w:rsidP="00B511A9">
            <w:pPr>
              <w:spacing w:after="140"/>
              <w:ind w:right="57"/>
              <w:jc w:val="right"/>
              <w:rPr>
                <w:rFonts w:hint="eastAsia"/>
              </w:rPr>
            </w:pPr>
            <w:r>
              <w:rPr>
                <w:rFonts w:hint="eastAsia"/>
              </w:rPr>
              <w:t>4</w:t>
            </w:r>
          </w:p>
        </w:tc>
      </w:tr>
      <w:tr w:rsidR="00802B5D">
        <w:tblPrEx>
          <w:tblCellMar>
            <w:top w:w="0" w:type="dxa"/>
            <w:bottom w:w="0" w:type="dxa"/>
          </w:tblCellMar>
        </w:tblPrEx>
        <w:trPr>
          <w:cantSplit/>
        </w:trPr>
        <w:tc>
          <w:tcPr>
            <w:tcW w:w="8375" w:type="dxa"/>
            <w:gridSpan w:val="2"/>
          </w:tcPr>
          <w:p w:rsidR="00802B5D" w:rsidRDefault="00B511A9" w:rsidP="00802B5D">
            <w:pPr>
              <w:numPr>
                <w:ilvl w:val="1"/>
                <w:numId w:val="10"/>
              </w:numPr>
              <w:tabs>
                <w:tab w:val="right" w:pos="1080"/>
                <w:tab w:val="right" w:leader="dot" w:pos="8381"/>
              </w:tabs>
              <w:spacing w:after="140"/>
              <w:jc w:val="both"/>
            </w:pPr>
            <w:r>
              <w:rPr>
                <w:rFonts w:hint="eastAsia"/>
              </w:rPr>
              <w:t>《消除对妇女一切形式歧视公约》和《任择议定书》缔约国</w:t>
            </w:r>
            <w:r w:rsidR="00802B5D">
              <w:tab/>
            </w:r>
          </w:p>
        </w:tc>
        <w:tc>
          <w:tcPr>
            <w:tcW w:w="994" w:type="dxa"/>
            <w:vAlign w:val="bottom"/>
          </w:tcPr>
          <w:p w:rsidR="00802B5D" w:rsidRDefault="00EC510A" w:rsidP="00802B5D">
            <w:pPr>
              <w:spacing w:after="140"/>
              <w:ind w:right="28"/>
              <w:jc w:val="right"/>
            </w:pPr>
            <w:r>
              <w:rPr>
                <w:rFonts w:hint="eastAsia"/>
              </w:rPr>
              <w:t>1</w:t>
            </w:r>
            <w:r>
              <w:t>-3</w:t>
            </w:r>
          </w:p>
        </w:tc>
        <w:tc>
          <w:tcPr>
            <w:tcW w:w="533" w:type="dxa"/>
            <w:vAlign w:val="bottom"/>
          </w:tcPr>
          <w:p w:rsidR="00802B5D" w:rsidRDefault="00420452" w:rsidP="00B511A9">
            <w:pPr>
              <w:spacing w:after="140"/>
              <w:ind w:right="57"/>
              <w:jc w:val="right"/>
              <w:rPr>
                <w:rFonts w:hint="eastAsia"/>
              </w:rPr>
            </w:pPr>
            <w:r>
              <w:rPr>
                <w:rFonts w:hint="eastAsia"/>
              </w:rPr>
              <w:t>4</w:t>
            </w:r>
          </w:p>
        </w:tc>
      </w:tr>
      <w:tr w:rsidR="00802B5D">
        <w:tblPrEx>
          <w:tblCellMar>
            <w:top w:w="0" w:type="dxa"/>
            <w:bottom w:w="0" w:type="dxa"/>
          </w:tblCellMar>
        </w:tblPrEx>
        <w:trPr>
          <w:cantSplit/>
        </w:trPr>
        <w:tc>
          <w:tcPr>
            <w:tcW w:w="8375" w:type="dxa"/>
            <w:gridSpan w:val="2"/>
          </w:tcPr>
          <w:p w:rsidR="00802B5D" w:rsidRDefault="00B511A9" w:rsidP="00B511A9">
            <w:pPr>
              <w:numPr>
                <w:ilvl w:val="1"/>
                <w:numId w:val="10"/>
              </w:numPr>
              <w:tabs>
                <w:tab w:val="right" w:pos="1080"/>
                <w:tab w:val="left" w:pos="1296"/>
                <w:tab w:val="left" w:pos="1728"/>
                <w:tab w:val="left" w:pos="2160"/>
                <w:tab w:val="right" w:leader="dot" w:pos="8381"/>
              </w:tabs>
              <w:spacing w:after="140"/>
              <w:jc w:val="both"/>
            </w:pPr>
            <w:r>
              <w:rPr>
                <w:rFonts w:hint="eastAsia"/>
              </w:rPr>
              <w:t>会议开幕</w:t>
            </w:r>
            <w:r>
              <w:tab/>
            </w:r>
          </w:p>
        </w:tc>
        <w:tc>
          <w:tcPr>
            <w:tcW w:w="994" w:type="dxa"/>
            <w:vAlign w:val="bottom"/>
          </w:tcPr>
          <w:p w:rsidR="00802B5D" w:rsidRDefault="00EC510A" w:rsidP="00802B5D">
            <w:pPr>
              <w:spacing w:after="140"/>
              <w:ind w:right="28"/>
              <w:jc w:val="right"/>
            </w:pPr>
            <w:r>
              <w:t>4-6</w:t>
            </w:r>
          </w:p>
        </w:tc>
        <w:tc>
          <w:tcPr>
            <w:tcW w:w="533" w:type="dxa"/>
            <w:vAlign w:val="bottom"/>
          </w:tcPr>
          <w:p w:rsidR="00802B5D" w:rsidRDefault="00420452" w:rsidP="00B511A9">
            <w:pPr>
              <w:spacing w:after="140"/>
              <w:ind w:right="57"/>
              <w:jc w:val="right"/>
              <w:rPr>
                <w:rFonts w:hint="eastAsia"/>
              </w:rPr>
            </w:pPr>
            <w:r>
              <w:rPr>
                <w:rFonts w:hint="eastAsia"/>
              </w:rPr>
              <w:t>4</w:t>
            </w:r>
          </w:p>
        </w:tc>
      </w:tr>
      <w:tr w:rsidR="00802B5D">
        <w:tblPrEx>
          <w:tblCellMar>
            <w:top w:w="0" w:type="dxa"/>
            <w:bottom w:w="0" w:type="dxa"/>
          </w:tblCellMar>
        </w:tblPrEx>
        <w:trPr>
          <w:cantSplit/>
        </w:trPr>
        <w:tc>
          <w:tcPr>
            <w:tcW w:w="8375" w:type="dxa"/>
            <w:gridSpan w:val="2"/>
          </w:tcPr>
          <w:p w:rsidR="00802B5D" w:rsidRDefault="00B511A9" w:rsidP="00B511A9">
            <w:pPr>
              <w:numPr>
                <w:ilvl w:val="1"/>
                <w:numId w:val="10"/>
              </w:numPr>
              <w:tabs>
                <w:tab w:val="right" w:pos="1080"/>
                <w:tab w:val="left" w:pos="1296"/>
                <w:tab w:val="left" w:pos="1728"/>
                <w:tab w:val="left" w:pos="2160"/>
                <w:tab w:val="right" w:leader="dot" w:pos="8381"/>
              </w:tabs>
              <w:spacing w:after="140"/>
              <w:jc w:val="both"/>
            </w:pPr>
            <w:r>
              <w:rPr>
                <w:rFonts w:hint="eastAsia"/>
              </w:rPr>
              <w:t>庄严宣誓</w:t>
            </w:r>
            <w:r>
              <w:tab/>
            </w:r>
          </w:p>
        </w:tc>
        <w:tc>
          <w:tcPr>
            <w:tcW w:w="994" w:type="dxa"/>
            <w:vAlign w:val="bottom"/>
          </w:tcPr>
          <w:p w:rsidR="00802B5D" w:rsidRDefault="00EC510A" w:rsidP="00802B5D">
            <w:pPr>
              <w:spacing w:after="140"/>
              <w:ind w:right="28"/>
              <w:jc w:val="right"/>
            </w:pPr>
            <w:r>
              <w:t>7</w:t>
            </w:r>
          </w:p>
        </w:tc>
        <w:tc>
          <w:tcPr>
            <w:tcW w:w="533" w:type="dxa"/>
            <w:vAlign w:val="bottom"/>
          </w:tcPr>
          <w:p w:rsidR="00802B5D" w:rsidRDefault="00420452" w:rsidP="00B511A9">
            <w:pPr>
              <w:spacing w:after="140"/>
              <w:ind w:right="57"/>
              <w:jc w:val="right"/>
              <w:rPr>
                <w:rFonts w:hint="eastAsia"/>
              </w:rPr>
            </w:pPr>
            <w:r>
              <w:rPr>
                <w:rFonts w:hint="eastAsia"/>
              </w:rPr>
              <w:t>4</w:t>
            </w:r>
          </w:p>
        </w:tc>
      </w:tr>
      <w:tr w:rsidR="00802B5D">
        <w:tblPrEx>
          <w:tblCellMar>
            <w:top w:w="0" w:type="dxa"/>
            <w:bottom w:w="0" w:type="dxa"/>
          </w:tblCellMar>
        </w:tblPrEx>
        <w:trPr>
          <w:cantSplit/>
        </w:trPr>
        <w:tc>
          <w:tcPr>
            <w:tcW w:w="8375" w:type="dxa"/>
            <w:gridSpan w:val="2"/>
          </w:tcPr>
          <w:p w:rsidR="00802B5D" w:rsidRDefault="004676A4" w:rsidP="004676A4">
            <w:pPr>
              <w:numPr>
                <w:ilvl w:val="1"/>
                <w:numId w:val="10"/>
              </w:numPr>
              <w:tabs>
                <w:tab w:val="right" w:pos="1080"/>
                <w:tab w:val="left" w:pos="1296"/>
                <w:tab w:val="left" w:pos="1728"/>
                <w:tab w:val="left" w:pos="2160"/>
                <w:tab w:val="left" w:pos="2592"/>
                <w:tab w:val="left" w:pos="3024"/>
                <w:tab w:val="right" w:leader="dot" w:pos="8381"/>
              </w:tabs>
              <w:spacing w:after="140"/>
              <w:jc w:val="both"/>
            </w:pPr>
            <w:r>
              <w:rPr>
                <w:rFonts w:hint="eastAsia"/>
              </w:rPr>
              <w:t>选举主席团成员</w:t>
            </w:r>
            <w:r>
              <w:tab/>
            </w:r>
          </w:p>
        </w:tc>
        <w:tc>
          <w:tcPr>
            <w:tcW w:w="994" w:type="dxa"/>
            <w:vAlign w:val="bottom"/>
          </w:tcPr>
          <w:p w:rsidR="00802B5D" w:rsidRDefault="00EC510A" w:rsidP="00802B5D">
            <w:pPr>
              <w:spacing w:after="140"/>
              <w:ind w:right="28"/>
              <w:jc w:val="right"/>
            </w:pPr>
            <w:r>
              <w:t>8</w:t>
            </w:r>
          </w:p>
        </w:tc>
        <w:tc>
          <w:tcPr>
            <w:tcW w:w="533" w:type="dxa"/>
            <w:vAlign w:val="bottom"/>
          </w:tcPr>
          <w:p w:rsidR="00802B5D" w:rsidRDefault="00420452" w:rsidP="00B511A9">
            <w:pPr>
              <w:spacing w:after="140"/>
              <w:ind w:right="57"/>
              <w:jc w:val="right"/>
              <w:rPr>
                <w:rFonts w:hint="eastAsia"/>
              </w:rPr>
            </w:pPr>
            <w:r>
              <w:rPr>
                <w:rFonts w:hint="eastAsia"/>
              </w:rPr>
              <w:t>4</w:t>
            </w:r>
          </w:p>
        </w:tc>
      </w:tr>
      <w:tr w:rsidR="00802B5D">
        <w:tblPrEx>
          <w:tblCellMar>
            <w:top w:w="0" w:type="dxa"/>
            <w:bottom w:w="0" w:type="dxa"/>
          </w:tblCellMar>
        </w:tblPrEx>
        <w:trPr>
          <w:cantSplit/>
        </w:trPr>
        <w:tc>
          <w:tcPr>
            <w:tcW w:w="8375" w:type="dxa"/>
            <w:gridSpan w:val="2"/>
          </w:tcPr>
          <w:p w:rsidR="00802B5D" w:rsidRDefault="004676A4" w:rsidP="004676A4">
            <w:pPr>
              <w:numPr>
                <w:ilvl w:val="1"/>
                <w:numId w:val="10"/>
              </w:numPr>
              <w:tabs>
                <w:tab w:val="right" w:pos="1080"/>
                <w:tab w:val="left" w:pos="1296"/>
                <w:tab w:val="left" w:pos="1728"/>
                <w:tab w:val="left" w:pos="2160"/>
                <w:tab w:val="right" w:leader="dot" w:pos="8381"/>
              </w:tabs>
              <w:spacing w:after="140"/>
              <w:jc w:val="both"/>
            </w:pPr>
            <w:r>
              <w:rPr>
                <w:rFonts w:hint="eastAsia"/>
              </w:rPr>
              <w:t>通过议程</w:t>
            </w:r>
            <w:r>
              <w:tab/>
            </w:r>
          </w:p>
        </w:tc>
        <w:tc>
          <w:tcPr>
            <w:tcW w:w="994" w:type="dxa"/>
            <w:vAlign w:val="bottom"/>
          </w:tcPr>
          <w:p w:rsidR="00802B5D" w:rsidRDefault="00EC510A" w:rsidP="00802B5D">
            <w:pPr>
              <w:spacing w:after="140"/>
              <w:ind w:right="28"/>
              <w:jc w:val="right"/>
            </w:pPr>
            <w:r>
              <w:t>9</w:t>
            </w:r>
          </w:p>
        </w:tc>
        <w:tc>
          <w:tcPr>
            <w:tcW w:w="533" w:type="dxa"/>
            <w:vAlign w:val="bottom"/>
          </w:tcPr>
          <w:p w:rsidR="00802B5D" w:rsidRDefault="00420452" w:rsidP="00B511A9">
            <w:pPr>
              <w:spacing w:after="140"/>
              <w:ind w:right="57"/>
              <w:jc w:val="right"/>
              <w:rPr>
                <w:rFonts w:hint="eastAsia"/>
              </w:rPr>
            </w:pPr>
            <w:r>
              <w:rPr>
                <w:rFonts w:hint="eastAsia"/>
              </w:rPr>
              <w:t>5</w:t>
            </w:r>
          </w:p>
        </w:tc>
      </w:tr>
      <w:tr w:rsidR="00802B5D">
        <w:tblPrEx>
          <w:tblCellMar>
            <w:top w:w="0" w:type="dxa"/>
            <w:bottom w:w="0" w:type="dxa"/>
          </w:tblCellMar>
        </w:tblPrEx>
        <w:trPr>
          <w:cantSplit/>
        </w:trPr>
        <w:tc>
          <w:tcPr>
            <w:tcW w:w="8375" w:type="dxa"/>
            <w:gridSpan w:val="2"/>
          </w:tcPr>
          <w:p w:rsidR="00802B5D" w:rsidRDefault="004676A4" w:rsidP="004676A4">
            <w:pPr>
              <w:numPr>
                <w:ilvl w:val="1"/>
                <w:numId w:val="10"/>
              </w:numPr>
              <w:tabs>
                <w:tab w:val="right" w:pos="1080"/>
                <w:tab w:val="left" w:pos="1296"/>
                <w:tab w:val="left" w:pos="1728"/>
                <w:tab w:val="left" w:pos="2160"/>
                <w:tab w:val="left" w:pos="2592"/>
                <w:tab w:val="left" w:pos="3024"/>
                <w:tab w:val="right" w:leader="dot" w:pos="8381"/>
              </w:tabs>
              <w:spacing w:after="140"/>
              <w:jc w:val="both"/>
            </w:pPr>
            <w:r>
              <w:rPr>
                <w:rFonts w:hint="eastAsia"/>
              </w:rPr>
              <w:t>会前工作组的报告</w:t>
            </w:r>
            <w:r>
              <w:tab/>
            </w:r>
          </w:p>
        </w:tc>
        <w:tc>
          <w:tcPr>
            <w:tcW w:w="994" w:type="dxa"/>
            <w:vAlign w:val="bottom"/>
          </w:tcPr>
          <w:p w:rsidR="00802B5D" w:rsidRDefault="00EC510A" w:rsidP="00802B5D">
            <w:pPr>
              <w:spacing w:after="140"/>
              <w:ind w:right="28"/>
              <w:jc w:val="right"/>
            </w:pPr>
            <w:r>
              <w:t>10-13</w:t>
            </w:r>
          </w:p>
        </w:tc>
        <w:tc>
          <w:tcPr>
            <w:tcW w:w="533" w:type="dxa"/>
            <w:vAlign w:val="bottom"/>
          </w:tcPr>
          <w:p w:rsidR="00802B5D" w:rsidRDefault="00420452" w:rsidP="00B511A9">
            <w:pPr>
              <w:spacing w:after="140"/>
              <w:ind w:right="57"/>
              <w:jc w:val="right"/>
              <w:rPr>
                <w:rFonts w:hint="eastAsia"/>
              </w:rPr>
            </w:pPr>
            <w:r>
              <w:rPr>
                <w:rFonts w:hint="eastAsia"/>
              </w:rPr>
              <w:t>5</w:t>
            </w:r>
          </w:p>
        </w:tc>
      </w:tr>
      <w:tr w:rsidR="00802B5D">
        <w:tblPrEx>
          <w:tblCellMar>
            <w:top w:w="0" w:type="dxa"/>
            <w:bottom w:w="0" w:type="dxa"/>
          </w:tblCellMar>
        </w:tblPrEx>
        <w:trPr>
          <w:cantSplit/>
        </w:trPr>
        <w:tc>
          <w:tcPr>
            <w:tcW w:w="8375" w:type="dxa"/>
            <w:gridSpan w:val="2"/>
          </w:tcPr>
          <w:p w:rsidR="00802B5D" w:rsidRDefault="00796E35" w:rsidP="00796E35">
            <w:pPr>
              <w:numPr>
                <w:ilvl w:val="1"/>
                <w:numId w:val="10"/>
              </w:numPr>
              <w:tabs>
                <w:tab w:val="right" w:pos="1080"/>
                <w:tab w:val="left" w:pos="1296"/>
                <w:tab w:val="left" w:pos="1728"/>
                <w:tab w:val="left" w:pos="2160"/>
                <w:tab w:val="right" w:leader="dot" w:pos="8381"/>
              </w:tabs>
              <w:spacing w:after="140"/>
              <w:jc w:val="both"/>
            </w:pPr>
            <w:r>
              <w:rPr>
                <w:rFonts w:hint="eastAsia"/>
              </w:rPr>
              <w:t>工作安排</w:t>
            </w:r>
            <w:r>
              <w:tab/>
            </w:r>
          </w:p>
        </w:tc>
        <w:tc>
          <w:tcPr>
            <w:tcW w:w="994" w:type="dxa"/>
            <w:vAlign w:val="bottom"/>
          </w:tcPr>
          <w:p w:rsidR="00802B5D" w:rsidRDefault="00EC510A" w:rsidP="00802B5D">
            <w:pPr>
              <w:spacing w:after="140"/>
              <w:ind w:right="28"/>
              <w:jc w:val="right"/>
            </w:pPr>
            <w:r>
              <w:t>14-17</w:t>
            </w:r>
          </w:p>
        </w:tc>
        <w:tc>
          <w:tcPr>
            <w:tcW w:w="533" w:type="dxa"/>
            <w:vAlign w:val="bottom"/>
          </w:tcPr>
          <w:p w:rsidR="00802B5D" w:rsidRDefault="00420452" w:rsidP="00B511A9">
            <w:pPr>
              <w:spacing w:after="140"/>
              <w:ind w:right="57"/>
              <w:jc w:val="right"/>
              <w:rPr>
                <w:rFonts w:hint="eastAsia"/>
              </w:rPr>
            </w:pPr>
            <w:r>
              <w:rPr>
                <w:rFonts w:hint="eastAsia"/>
              </w:rPr>
              <w:t>6</w:t>
            </w:r>
          </w:p>
        </w:tc>
      </w:tr>
      <w:tr w:rsidR="00802B5D">
        <w:tblPrEx>
          <w:tblCellMar>
            <w:top w:w="0" w:type="dxa"/>
            <w:bottom w:w="0" w:type="dxa"/>
          </w:tblCellMar>
        </w:tblPrEx>
        <w:trPr>
          <w:cantSplit/>
        </w:trPr>
        <w:tc>
          <w:tcPr>
            <w:tcW w:w="8375" w:type="dxa"/>
            <w:gridSpan w:val="2"/>
          </w:tcPr>
          <w:p w:rsidR="00802B5D" w:rsidRDefault="00796E35" w:rsidP="00796E35">
            <w:pPr>
              <w:numPr>
                <w:ilvl w:val="1"/>
                <w:numId w:val="10"/>
              </w:numPr>
              <w:tabs>
                <w:tab w:val="right" w:pos="1080"/>
                <w:tab w:val="left" w:pos="1296"/>
                <w:tab w:val="left" w:pos="1728"/>
                <w:tab w:val="left" w:pos="2160"/>
                <w:tab w:val="left" w:pos="2592"/>
                <w:tab w:val="right" w:leader="dot" w:pos="8381"/>
              </w:tabs>
              <w:spacing w:after="140"/>
              <w:jc w:val="both"/>
            </w:pPr>
            <w:r>
              <w:rPr>
                <w:rFonts w:hint="eastAsia"/>
              </w:rPr>
              <w:t>委员会成员</w:t>
            </w:r>
            <w:r>
              <w:tab/>
            </w:r>
          </w:p>
        </w:tc>
        <w:tc>
          <w:tcPr>
            <w:tcW w:w="994" w:type="dxa"/>
            <w:vAlign w:val="bottom"/>
          </w:tcPr>
          <w:p w:rsidR="00802B5D" w:rsidRDefault="00EC510A" w:rsidP="00802B5D">
            <w:pPr>
              <w:spacing w:after="140"/>
              <w:ind w:right="28"/>
              <w:jc w:val="right"/>
            </w:pPr>
            <w:r>
              <w:t>18</w:t>
            </w:r>
          </w:p>
        </w:tc>
        <w:tc>
          <w:tcPr>
            <w:tcW w:w="533" w:type="dxa"/>
            <w:vAlign w:val="bottom"/>
          </w:tcPr>
          <w:p w:rsidR="00802B5D" w:rsidRDefault="00420452" w:rsidP="00B511A9">
            <w:pPr>
              <w:spacing w:after="140"/>
              <w:ind w:right="57"/>
              <w:jc w:val="right"/>
              <w:rPr>
                <w:rFonts w:hint="eastAsia"/>
              </w:rPr>
            </w:pPr>
            <w:r>
              <w:rPr>
                <w:rFonts w:hint="eastAsia"/>
              </w:rPr>
              <w:t>6</w:t>
            </w:r>
          </w:p>
        </w:tc>
      </w:tr>
      <w:tr w:rsidR="00802B5D">
        <w:tblPrEx>
          <w:tblCellMar>
            <w:top w:w="0" w:type="dxa"/>
            <w:bottom w:w="0" w:type="dxa"/>
          </w:tblCellMar>
        </w:tblPrEx>
        <w:trPr>
          <w:cantSplit/>
        </w:trPr>
        <w:tc>
          <w:tcPr>
            <w:tcW w:w="8375" w:type="dxa"/>
            <w:gridSpan w:val="2"/>
          </w:tcPr>
          <w:p w:rsidR="00802B5D" w:rsidRDefault="00802B5D" w:rsidP="00802B5D">
            <w:pPr>
              <w:numPr>
                <w:ilvl w:val="0"/>
                <w:numId w:val="10"/>
              </w:numPr>
              <w:tabs>
                <w:tab w:val="right" w:pos="1080"/>
                <w:tab w:val="right" w:leader="dot" w:pos="8381"/>
              </w:tabs>
              <w:spacing w:after="140"/>
              <w:jc w:val="both"/>
            </w:pPr>
            <w:r>
              <w:tab/>
            </w:r>
            <w:r w:rsidR="00796E35">
              <w:rPr>
                <w:rFonts w:hint="eastAsia"/>
              </w:rPr>
              <w:t>主席关于第三十一届和第三十二届会议之间开展的活动的报告</w:t>
            </w:r>
            <w:r>
              <w:tab/>
            </w:r>
          </w:p>
        </w:tc>
        <w:tc>
          <w:tcPr>
            <w:tcW w:w="994" w:type="dxa"/>
            <w:vAlign w:val="bottom"/>
          </w:tcPr>
          <w:p w:rsidR="00802B5D" w:rsidRDefault="00EC510A" w:rsidP="00802B5D">
            <w:pPr>
              <w:spacing w:after="140"/>
              <w:ind w:right="28"/>
              <w:jc w:val="right"/>
            </w:pPr>
            <w:r>
              <w:t>19-24</w:t>
            </w:r>
          </w:p>
        </w:tc>
        <w:tc>
          <w:tcPr>
            <w:tcW w:w="533" w:type="dxa"/>
            <w:vAlign w:val="bottom"/>
          </w:tcPr>
          <w:p w:rsidR="00802B5D" w:rsidRDefault="00420452" w:rsidP="00B511A9">
            <w:pPr>
              <w:spacing w:after="140"/>
              <w:ind w:right="57"/>
              <w:jc w:val="right"/>
              <w:rPr>
                <w:rFonts w:hint="eastAsia"/>
              </w:rPr>
            </w:pPr>
            <w:r>
              <w:rPr>
                <w:rFonts w:hint="eastAsia"/>
              </w:rPr>
              <w:t>7</w:t>
            </w:r>
          </w:p>
        </w:tc>
      </w:tr>
      <w:tr w:rsidR="00802B5D">
        <w:tblPrEx>
          <w:tblCellMar>
            <w:top w:w="0" w:type="dxa"/>
            <w:bottom w:w="0" w:type="dxa"/>
          </w:tblCellMar>
        </w:tblPrEx>
        <w:trPr>
          <w:cantSplit/>
        </w:trPr>
        <w:tc>
          <w:tcPr>
            <w:tcW w:w="8375" w:type="dxa"/>
            <w:gridSpan w:val="2"/>
          </w:tcPr>
          <w:p w:rsidR="00802B5D" w:rsidRDefault="00796E35" w:rsidP="00796E35">
            <w:pPr>
              <w:numPr>
                <w:ilvl w:val="0"/>
                <w:numId w:val="10"/>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8381"/>
              </w:tabs>
              <w:spacing w:after="140"/>
              <w:jc w:val="both"/>
            </w:pPr>
            <w:r>
              <w:tab/>
            </w:r>
            <w:r>
              <w:rPr>
                <w:rFonts w:hint="eastAsia"/>
              </w:rPr>
              <w:t>审议缔约国根据《公约》第18条提出的报告</w:t>
            </w:r>
            <w:r>
              <w:tab/>
            </w:r>
          </w:p>
        </w:tc>
        <w:tc>
          <w:tcPr>
            <w:tcW w:w="994" w:type="dxa"/>
            <w:vAlign w:val="bottom"/>
          </w:tcPr>
          <w:p w:rsidR="00802B5D" w:rsidRDefault="00EC510A" w:rsidP="00802B5D">
            <w:pPr>
              <w:spacing w:after="140"/>
              <w:ind w:right="28"/>
              <w:jc w:val="right"/>
              <w:rPr>
                <w:rFonts w:hint="eastAsia"/>
              </w:rPr>
            </w:pPr>
            <w:r>
              <w:t>25-38</w:t>
            </w:r>
            <w:r w:rsidR="00420452">
              <w:rPr>
                <w:rFonts w:hint="eastAsia"/>
              </w:rPr>
              <w:t>7</w:t>
            </w:r>
          </w:p>
        </w:tc>
        <w:tc>
          <w:tcPr>
            <w:tcW w:w="533" w:type="dxa"/>
            <w:vAlign w:val="bottom"/>
          </w:tcPr>
          <w:p w:rsidR="00802B5D" w:rsidRDefault="00420452" w:rsidP="00B511A9">
            <w:pPr>
              <w:spacing w:after="140"/>
              <w:ind w:right="57"/>
              <w:jc w:val="right"/>
              <w:rPr>
                <w:rFonts w:hint="eastAsia"/>
              </w:rPr>
            </w:pPr>
            <w:r>
              <w:rPr>
                <w:rFonts w:hint="eastAsia"/>
              </w:rPr>
              <w:t>9</w:t>
            </w:r>
          </w:p>
        </w:tc>
      </w:tr>
      <w:tr w:rsidR="00802B5D">
        <w:tblPrEx>
          <w:tblCellMar>
            <w:top w:w="0" w:type="dxa"/>
            <w:bottom w:w="0" w:type="dxa"/>
          </w:tblCellMar>
        </w:tblPrEx>
        <w:trPr>
          <w:cantSplit/>
        </w:trPr>
        <w:tc>
          <w:tcPr>
            <w:tcW w:w="8375" w:type="dxa"/>
            <w:gridSpan w:val="2"/>
          </w:tcPr>
          <w:p w:rsidR="00802B5D" w:rsidRDefault="00796E35" w:rsidP="00796E35">
            <w:pPr>
              <w:numPr>
                <w:ilvl w:val="1"/>
                <w:numId w:val="10"/>
              </w:numPr>
              <w:tabs>
                <w:tab w:val="right" w:pos="1080"/>
                <w:tab w:val="left" w:pos="1296"/>
                <w:tab w:val="left" w:pos="1728"/>
                <w:tab w:val="right" w:leader="dot" w:pos="8381"/>
              </w:tabs>
              <w:spacing w:after="140"/>
              <w:jc w:val="both"/>
            </w:pPr>
            <w:r>
              <w:rPr>
                <w:rFonts w:hint="eastAsia"/>
              </w:rPr>
              <w:t>导言</w:t>
            </w:r>
            <w:r>
              <w:tab/>
            </w:r>
          </w:p>
        </w:tc>
        <w:tc>
          <w:tcPr>
            <w:tcW w:w="994" w:type="dxa"/>
            <w:vAlign w:val="bottom"/>
          </w:tcPr>
          <w:p w:rsidR="00802B5D" w:rsidRDefault="00EC510A" w:rsidP="00802B5D">
            <w:pPr>
              <w:spacing w:after="140"/>
              <w:ind w:right="28"/>
              <w:jc w:val="right"/>
            </w:pPr>
            <w:r>
              <w:t>25-26</w:t>
            </w:r>
          </w:p>
        </w:tc>
        <w:tc>
          <w:tcPr>
            <w:tcW w:w="533" w:type="dxa"/>
            <w:vAlign w:val="bottom"/>
          </w:tcPr>
          <w:p w:rsidR="00802B5D" w:rsidRDefault="00420452" w:rsidP="00B511A9">
            <w:pPr>
              <w:spacing w:after="140"/>
              <w:ind w:right="57"/>
              <w:jc w:val="right"/>
              <w:rPr>
                <w:rFonts w:hint="eastAsia"/>
              </w:rPr>
            </w:pPr>
            <w:r>
              <w:rPr>
                <w:rFonts w:hint="eastAsia"/>
              </w:rPr>
              <w:t>9</w:t>
            </w:r>
          </w:p>
        </w:tc>
      </w:tr>
      <w:tr w:rsidR="00802B5D">
        <w:tblPrEx>
          <w:tblCellMar>
            <w:top w:w="0" w:type="dxa"/>
            <w:bottom w:w="0" w:type="dxa"/>
          </w:tblCellMar>
        </w:tblPrEx>
        <w:trPr>
          <w:cantSplit/>
        </w:trPr>
        <w:tc>
          <w:tcPr>
            <w:tcW w:w="8375" w:type="dxa"/>
            <w:gridSpan w:val="2"/>
          </w:tcPr>
          <w:p w:rsidR="00802B5D" w:rsidRDefault="00796E35" w:rsidP="00796E35">
            <w:pPr>
              <w:numPr>
                <w:ilvl w:val="1"/>
                <w:numId w:val="10"/>
              </w:numPr>
              <w:tabs>
                <w:tab w:val="right" w:pos="1080"/>
                <w:tab w:val="left" w:pos="1296"/>
                <w:tab w:val="left" w:pos="1728"/>
                <w:tab w:val="left" w:pos="2160"/>
                <w:tab w:val="left" w:pos="2592"/>
                <w:tab w:val="left" w:pos="3024"/>
                <w:tab w:val="right" w:leader="dot" w:pos="8381"/>
              </w:tabs>
              <w:spacing w:after="140"/>
              <w:jc w:val="both"/>
            </w:pPr>
            <w:r w:rsidRPr="00796E35">
              <w:rPr>
                <w:rFonts w:hint="eastAsia"/>
              </w:rPr>
              <w:t>审议缔约国的报告</w:t>
            </w:r>
            <w:r>
              <w:tab/>
            </w:r>
          </w:p>
        </w:tc>
        <w:tc>
          <w:tcPr>
            <w:tcW w:w="994" w:type="dxa"/>
            <w:vAlign w:val="bottom"/>
          </w:tcPr>
          <w:p w:rsidR="00802B5D" w:rsidRDefault="00EC510A" w:rsidP="00802B5D">
            <w:pPr>
              <w:spacing w:after="140"/>
              <w:ind w:right="28"/>
              <w:jc w:val="right"/>
            </w:pPr>
            <w:r>
              <w:t>2</w:t>
            </w:r>
            <w:r w:rsidR="00420452">
              <w:rPr>
                <w:rFonts w:hint="eastAsia"/>
              </w:rPr>
              <w:t>7</w:t>
            </w:r>
            <w:r w:rsidR="00420452">
              <w:t>-</w:t>
            </w:r>
            <w:r w:rsidR="00CD1C56">
              <w:t>387</w:t>
            </w:r>
          </w:p>
        </w:tc>
        <w:tc>
          <w:tcPr>
            <w:tcW w:w="533" w:type="dxa"/>
            <w:vAlign w:val="bottom"/>
          </w:tcPr>
          <w:p w:rsidR="00802B5D" w:rsidRDefault="00420452" w:rsidP="00B511A9">
            <w:pPr>
              <w:spacing w:after="140"/>
              <w:ind w:right="57"/>
              <w:jc w:val="right"/>
              <w:rPr>
                <w:rFonts w:hint="eastAsia"/>
              </w:rPr>
            </w:pPr>
            <w:r>
              <w:rPr>
                <w:rFonts w:hint="eastAsia"/>
              </w:rPr>
              <w:t>9</w:t>
            </w:r>
          </w:p>
        </w:tc>
      </w:tr>
      <w:tr w:rsidR="00802B5D">
        <w:tblPrEx>
          <w:tblCellMar>
            <w:top w:w="0" w:type="dxa"/>
            <w:bottom w:w="0" w:type="dxa"/>
          </w:tblCellMar>
        </w:tblPrEx>
        <w:trPr>
          <w:cantSplit/>
        </w:trPr>
        <w:tc>
          <w:tcPr>
            <w:tcW w:w="8375" w:type="dxa"/>
            <w:gridSpan w:val="2"/>
          </w:tcPr>
          <w:p w:rsidR="00802B5D" w:rsidRDefault="00796E35" w:rsidP="00796E35">
            <w:pPr>
              <w:numPr>
                <w:ilvl w:val="2"/>
                <w:numId w:val="10"/>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8381"/>
              </w:tabs>
              <w:spacing w:after="140"/>
              <w:jc w:val="both"/>
            </w:pPr>
            <w:r w:rsidRPr="00134FFA">
              <w:rPr>
                <w:rFonts w:hint="eastAsia"/>
              </w:rPr>
              <w:t>合并初次、第二次和第三次定期报告</w:t>
            </w:r>
          </w:p>
        </w:tc>
        <w:tc>
          <w:tcPr>
            <w:tcW w:w="994" w:type="dxa"/>
            <w:vAlign w:val="bottom"/>
          </w:tcPr>
          <w:p w:rsidR="00802B5D" w:rsidRDefault="00802B5D" w:rsidP="00802B5D">
            <w:pPr>
              <w:spacing w:after="140"/>
              <w:ind w:right="28"/>
              <w:jc w:val="right"/>
            </w:pPr>
          </w:p>
        </w:tc>
        <w:tc>
          <w:tcPr>
            <w:tcW w:w="533" w:type="dxa"/>
            <w:vAlign w:val="bottom"/>
          </w:tcPr>
          <w:p w:rsidR="00802B5D" w:rsidRDefault="00802B5D" w:rsidP="00B511A9">
            <w:pPr>
              <w:spacing w:after="140"/>
              <w:ind w:right="57"/>
              <w:jc w:val="right"/>
              <w:rPr>
                <w:rFonts w:hint="eastAsia"/>
              </w:rPr>
            </w:pPr>
          </w:p>
        </w:tc>
      </w:tr>
      <w:tr w:rsidR="00EC510A">
        <w:tblPrEx>
          <w:tblCellMar>
            <w:top w:w="0" w:type="dxa"/>
            <w:bottom w:w="0" w:type="dxa"/>
          </w:tblCellMar>
        </w:tblPrEx>
        <w:trPr>
          <w:cantSplit/>
        </w:trPr>
        <w:tc>
          <w:tcPr>
            <w:tcW w:w="8375" w:type="dxa"/>
            <w:gridSpan w:val="2"/>
          </w:tcPr>
          <w:p w:rsidR="00EC510A" w:rsidRPr="00EC510A" w:rsidRDefault="00EC510A" w:rsidP="00EC510A">
            <w:pPr>
              <w:tabs>
                <w:tab w:val="right" w:pos="1080"/>
                <w:tab w:val="left" w:pos="1296"/>
                <w:tab w:val="left" w:pos="1728"/>
                <w:tab w:val="left" w:pos="2160"/>
                <w:tab w:val="left" w:pos="2592"/>
                <w:tab w:val="right" w:leader="dot" w:pos="8381"/>
              </w:tabs>
              <w:spacing w:after="140"/>
              <w:ind w:left="2148"/>
              <w:jc w:val="both"/>
              <w:rPr>
                <w:rFonts w:hint="eastAsia"/>
              </w:rPr>
            </w:pPr>
            <w:r>
              <w:rPr>
                <w:rFonts w:hint="eastAsia"/>
              </w:rPr>
              <w:t>萨摩亚</w:t>
            </w:r>
            <w:r>
              <w:tab/>
            </w:r>
          </w:p>
        </w:tc>
        <w:tc>
          <w:tcPr>
            <w:tcW w:w="994" w:type="dxa"/>
            <w:vAlign w:val="bottom"/>
          </w:tcPr>
          <w:p w:rsidR="00EC510A" w:rsidRDefault="00EC510A" w:rsidP="000F62B0">
            <w:pPr>
              <w:spacing w:after="140"/>
              <w:ind w:right="28"/>
              <w:jc w:val="right"/>
            </w:pPr>
            <w:r>
              <w:t>27-70</w:t>
            </w:r>
          </w:p>
        </w:tc>
        <w:tc>
          <w:tcPr>
            <w:tcW w:w="533" w:type="dxa"/>
            <w:vAlign w:val="bottom"/>
          </w:tcPr>
          <w:p w:rsidR="00EC510A" w:rsidRDefault="00420452" w:rsidP="00B511A9">
            <w:pPr>
              <w:spacing w:after="140"/>
              <w:ind w:right="57"/>
              <w:jc w:val="right"/>
            </w:pPr>
            <w:r>
              <w:t>9</w:t>
            </w:r>
          </w:p>
        </w:tc>
      </w:tr>
      <w:tr w:rsidR="00EC510A">
        <w:tblPrEx>
          <w:tblCellMar>
            <w:top w:w="0" w:type="dxa"/>
            <w:bottom w:w="0" w:type="dxa"/>
          </w:tblCellMar>
        </w:tblPrEx>
        <w:trPr>
          <w:cantSplit/>
        </w:trPr>
        <w:tc>
          <w:tcPr>
            <w:tcW w:w="8375" w:type="dxa"/>
            <w:gridSpan w:val="2"/>
          </w:tcPr>
          <w:p w:rsidR="00EC510A" w:rsidRDefault="00EC510A" w:rsidP="00796E35">
            <w:pPr>
              <w:numPr>
                <w:ilvl w:val="2"/>
                <w:numId w:val="10"/>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8381"/>
              </w:tabs>
              <w:spacing w:after="140"/>
              <w:jc w:val="both"/>
            </w:pPr>
            <w:r w:rsidRPr="00134FFA">
              <w:rPr>
                <w:rFonts w:hint="eastAsia"/>
              </w:rPr>
              <w:t>合并初次、第二次、第三次、第四次和第五次定期报告</w:t>
            </w:r>
          </w:p>
        </w:tc>
        <w:tc>
          <w:tcPr>
            <w:tcW w:w="994" w:type="dxa"/>
            <w:vAlign w:val="bottom"/>
          </w:tcPr>
          <w:p w:rsidR="00EC510A" w:rsidRDefault="00EC510A" w:rsidP="000F62B0">
            <w:pPr>
              <w:spacing w:after="140"/>
              <w:ind w:right="28"/>
              <w:jc w:val="right"/>
            </w:pPr>
          </w:p>
        </w:tc>
        <w:tc>
          <w:tcPr>
            <w:tcW w:w="533" w:type="dxa"/>
            <w:vAlign w:val="bottom"/>
          </w:tcPr>
          <w:p w:rsidR="00EC510A" w:rsidRDefault="00EC510A" w:rsidP="00B511A9">
            <w:pPr>
              <w:spacing w:after="140"/>
              <w:ind w:right="57"/>
              <w:jc w:val="right"/>
              <w:rPr>
                <w:rFonts w:hint="eastAsia"/>
              </w:rPr>
            </w:pPr>
          </w:p>
        </w:tc>
      </w:tr>
      <w:tr w:rsidR="00EC510A">
        <w:tblPrEx>
          <w:tblCellMar>
            <w:top w:w="0" w:type="dxa"/>
            <w:bottom w:w="0" w:type="dxa"/>
          </w:tblCellMar>
        </w:tblPrEx>
        <w:trPr>
          <w:cantSplit/>
        </w:trPr>
        <w:tc>
          <w:tcPr>
            <w:tcW w:w="8375" w:type="dxa"/>
            <w:gridSpan w:val="2"/>
          </w:tcPr>
          <w:p w:rsidR="00EC510A" w:rsidRPr="00EC510A" w:rsidRDefault="00EC510A" w:rsidP="00EC510A">
            <w:pPr>
              <w:tabs>
                <w:tab w:val="right" w:pos="1080"/>
                <w:tab w:val="left" w:pos="1296"/>
                <w:tab w:val="left" w:pos="1728"/>
                <w:tab w:val="left" w:pos="2160"/>
                <w:tab w:val="left" w:pos="2592"/>
                <w:tab w:val="left" w:pos="3024"/>
                <w:tab w:val="left" w:pos="3456"/>
                <w:tab w:val="left" w:pos="3888"/>
                <w:tab w:val="right" w:leader="dot" w:pos="8381"/>
              </w:tabs>
              <w:spacing w:after="140"/>
              <w:ind w:left="2148"/>
              <w:jc w:val="both"/>
              <w:rPr>
                <w:rFonts w:hint="eastAsia"/>
              </w:rPr>
            </w:pPr>
            <w:r w:rsidRPr="00134FFA">
              <w:rPr>
                <w:rFonts w:hint="eastAsia"/>
              </w:rPr>
              <w:t>老挝人民民主共和国</w:t>
            </w:r>
            <w:r>
              <w:tab/>
            </w:r>
          </w:p>
        </w:tc>
        <w:tc>
          <w:tcPr>
            <w:tcW w:w="994" w:type="dxa"/>
            <w:vAlign w:val="bottom"/>
          </w:tcPr>
          <w:p w:rsidR="00EC510A" w:rsidRDefault="00EC510A" w:rsidP="000F62B0">
            <w:pPr>
              <w:spacing w:after="140"/>
              <w:ind w:right="28"/>
              <w:jc w:val="right"/>
            </w:pPr>
            <w:r>
              <w:t>71-11</w:t>
            </w:r>
            <w:r w:rsidR="00420452">
              <w:t>8</w:t>
            </w:r>
          </w:p>
        </w:tc>
        <w:tc>
          <w:tcPr>
            <w:tcW w:w="533" w:type="dxa"/>
            <w:vAlign w:val="bottom"/>
          </w:tcPr>
          <w:p w:rsidR="00EC510A" w:rsidRDefault="00420452" w:rsidP="00B511A9">
            <w:pPr>
              <w:spacing w:after="140"/>
              <w:ind w:right="57"/>
              <w:jc w:val="right"/>
            </w:pPr>
            <w:r>
              <w:t>14</w:t>
            </w:r>
          </w:p>
        </w:tc>
      </w:tr>
      <w:tr w:rsidR="00EC510A">
        <w:tblPrEx>
          <w:tblCellMar>
            <w:top w:w="0" w:type="dxa"/>
            <w:bottom w:w="0" w:type="dxa"/>
          </w:tblCellMar>
        </w:tblPrEx>
        <w:trPr>
          <w:cantSplit/>
        </w:trPr>
        <w:tc>
          <w:tcPr>
            <w:tcW w:w="8375" w:type="dxa"/>
            <w:gridSpan w:val="2"/>
          </w:tcPr>
          <w:p w:rsidR="00EC510A" w:rsidRDefault="00EC510A" w:rsidP="00796E35">
            <w:pPr>
              <w:numPr>
                <w:ilvl w:val="2"/>
                <w:numId w:val="10"/>
              </w:numPr>
              <w:tabs>
                <w:tab w:val="right" w:pos="1080"/>
                <w:tab w:val="left" w:pos="1296"/>
                <w:tab w:val="left" w:pos="1728"/>
                <w:tab w:val="left" w:pos="2160"/>
                <w:tab w:val="left" w:pos="2592"/>
                <w:tab w:val="left" w:pos="3024"/>
                <w:tab w:val="left" w:pos="3456"/>
                <w:tab w:val="right" w:leader="dot" w:pos="8381"/>
              </w:tabs>
              <w:spacing w:after="140"/>
              <w:jc w:val="both"/>
            </w:pPr>
            <w:r w:rsidRPr="00E3156D">
              <w:rPr>
                <w:rFonts w:hint="eastAsia"/>
              </w:rPr>
              <w:t>第二次定期报告</w:t>
            </w:r>
          </w:p>
        </w:tc>
        <w:tc>
          <w:tcPr>
            <w:tcW w:w="994" w:type="dxa"/>
            <w:vAlign w:val="bottom"/>
          </w:tcPr>
          <w:p w:rsidR="00EC510A" w:rsidRDefault="00EC510A" w:rsidP="00802B5D">
            <w:pPr>
              <w:spacing w:after="140"/>
              <w:ind w:right="28"/>
              <w:jc w:val="right"/>
            </w:pPr>
          </w:p>
        </w:tc>
        <w:tc>
          <w:tcPr>
            <w:tcW w:w="533" w:type="dxa"/>
            <w:vAlign w:val="bottom"/>
          </w:tcPr>
          <w:p w:rsidR="00EC510A" w:rsidRDefault="00EC510A" w:rsidP="00B511A9">
            <w:pPr>
              <w:spacing w:after="140"/>
              <w:ind w:right="57"/>
              <w:jc w:val="right"/>
              <w:rPr>
                <w:rFonts w:hint="eastAsia"/>
              </w:rPr>
            </w:pPr>
          </w:p>
        </w:tc>
      </w:tr>
      <w:tr w:rsidR="00EC510A">
        <w:tblPrEx>
          <w:tblCellMar>
            <w:top w:w="0" w:type="dxa"/>
            <w:bottom w:w="0" w:type="dxa"/>
          </w:tblCellMar>
        </w:tblPrEx>
        <w:trPr>
          <w:cantSplit/>
        </w:trPr>
        <w:tc>
          <w:tcPr>
            <w:tcW w:w="8375" w:type="dxa"/>
            <w:gridSpan w:val="2"/>
          </w:tcPr>
          <w:p w:rsidR="00EC510A" w:rsidRPr="00EC510A" w:rsidRDefault="00EC510A" w:rsidP="00EC510A">
            <w:pPr>
              <w:tabs>
                <w:tab w:val="right" w:pos="1080"/>
                <w:tab w:val="left" w:pos="1296"/>
                <w:tab w:val="left" w:pos="1728"/>
                <w:tab w:val="left" w:pos="2160"/>
                <w:tab w:val="left" w:pos="2592"/>
                <w:tab w:val="left" w:pos="3024"/>
                <w:tab w:val="right" w:leader="dot" w:pos="8381"/>
              </w:tabs>
              <w:spacing w:after="140"/>
              <w:ind w:left="2148"/>
              <w:jc w:val="both"/>
              <w:rPr>
                <w:rFonts w:hint="eastAsia"/>
              </w:rPr>
            </w:pPr>
            <w:r w:rsidRPr="00E3156D">
              <w:rPr>
                <w:rFonts w:hint="eastAsia"/>
              </w:rPr>
              <w:t>阿尔及利亚</w:t>
            </w:r>
            <w:r>
              <w:tab/>
            </w:r>
          </w:p>
        </w:tc>
        <w:tc>
          <w:tcPr>
            <w:tcW w:w="994" w:type="dxa"/>
            <w:vAlign w:val="bottom"/>
          </w:tcPr>
          <w:p w:rsidR="00EC510A" w:rsidRDefault="00EC510A" w:rsidP="00802B5D">
            <w:pPr>
              <w:spacing w:after="140"/>
              <w:ind w:right="28"/>
              <w:jc w:val="right"/>
            </w:pPr>
            <w:r>
              <w:t>11</w:t>
            </w:r>
            <w:r w:rsidR="00420452">
              <w:t>9</w:t>
            </w:r>
            <w:r>
              <w:t>-16</w:t>
            </w:r>
            <w:r w:rsidR="00420452">
              <w:t>7</w:t>
            </w:r>
          </w:p>
        </w:tc>
        <w:tc>
          <w:tcPr>
            <w:tcW w:w="533" w:type="dxa"/>
            <w:vAlign w:val="bottom"/>
          </w:tcPr>
          <w:p w:rsidR="00EC510A" w:rsidRDefault="00420452" w:rsidP="00B511A9">
            <w:pPr>
              <w:spacing w:after="140"/>
              <w:ind w:right="57"/>
              <w:jc w:val="right"/>
            </w:pPr>
            <w:r>
              <w:t>20</w:t>
            </w:r>
          </w:p>
        </w:tc>
      </w:tr>
      <w:tr w:rsidR="00EC510A">
        <w:tblPrEx>
          <w:tblCellMar>
            <w:top w:w="0" w:type="dxa"/>
            <w:bottom w:w="0" w:type="dxa"/>
          </w:tblCellMar>
        </w:tblPrEx>
        <w:trPr>
          <w:cantSplit/>
        </w:trPr>
        <w:tc>
          <w:tcPr>
            <w:tcW w:w="8375" w:type="dxa"/>
            <w:gridSpan w:val="2"/>
          </w:tcPr>
          <w:p w:rsidR="00EC510A" w:rsidRDefault="00EC510A" w:rsidP="0088387E">
            <w:pPr>
              <w:numPr>
                <w:ilvl w:val="2"/>
                <w:numId w:val="10"/>
              </w:numPr>
              <w:tabs>
                <w:tab w:val="right" w:pos="1080"/>
                <w:tab w:val="left" w:pos="1296"/>
                <w:tab w:val="left" w:pos="1728"/>
                <w:tab w:val="left" w:pos="2160"/>
                <w:tab w:val="left" w:pos="2592"/>
                <w:tab w:val="left" w:pos="3024"/>
                <w:tab w:val="left" w:pos="3456"/>
                <w:tab w:val="left" w:pos="3888"/>
                <w:tab w:val="left" w:pos="4320"/>
                <w:tab w:val="left" w:pos="4752"/>
                <w:tab w:val="right" w:leader="dot" w:pos="8381"/>
              </w:tabs>
              <w:spacing w:after="140"/>
              <w:jc w:val="both"/>
            </w:pPr>
            <w:r>
              <w:rPr>
                <w:rFonts w:hint="eastAsia"/>
              </w:rPr>
              <w:t>合并</w:t>
            </w:r>
            <w:r w:rsidRPr="00620618">
              <w:rPr>
                <w:rFonts w:hint="eastAsia"/>
              </w:rPr>
              <w:t>第二次和第三次定期报告</w:t>
            </w:r>
          </w:p>
        </w:tc>
        <w:tc>
          <w:tcPr>
            <w:tcW w:w="994" w:type="dxa"/>
            <w:vAlign w:val="bottom"/>
          </w:tcPr>
          <w:p w:rsidR="00EC510A" w:rsidRDefault="00EC510A" w:rsidP="00802B5D">
            <w:pPr>
              <w:spacing w:after="140"/>
              <w:ind w:right="28"/>
              <w:jc w:val="right"/>
            </w:pPr>
          </w:p>
        </w:tc>
        <w:tc>
          <w:tcPr>
            <w:tcW w:w="533" w:type="dxa"/>
            <w:vAlign w:val="bottom"/>
          </w:tcPr>
          <w:p w:rsidR="00EC510A" w:rsidRDefault="00EC510A" w:rsidP="00B511A9">
            <w:pPr>
              <w:spacing w:after="140"/>
              <w:ind w:right="57"/>
              <w:jc w:val="right"/>
              <w:rPr>
                <w:rFonts w:hint="eastAsia"/>
              </w:rPr>
            </w:pPr>
          </w:p>
        </w:tc>
      </w:tr>
      <w:tr w:rsidR="00EC510A">
        <w:tblPrEx>
          <w:tblCellMar>
            <w:top w:w="0" w:type="dxa"/>
            <w:bottom w:w="0" w:type="dxa"/>
          </w:tblCellMar>
        </w:tblPrEx>
        <w:trPr>
          <w:cantSplit/>
        </w:trPr>
        <w:tc>
          <w:tcPr>
            <w:tcW w:w="8375" w:type="dxa"/>
            <w:gridSpan w:val="2"/>
          </w:tcPr>
          <w:p w:rsidR="00EC510A" w:rsidRPr="00EC510A" w:rsidRDefault="00EC510A" w:rsidP="00EC510A">
            <w:pPr>
              <w:tabs>
                <w:tab w:val="right" w:pos="1080"/>
                <w:tab w:val="left" w:pos="1296"/>
                <w:tab w:val="left" w:pos="1728"/>
                <w:tab w:val="left" w:pos="2160"/>
                <w:tab w:val="left" w:pos="2592"/>
                <w:tab w:val="right" w:leader="dot" w:pos="8381"/>
              </w:tabs>
              <w:spacing w:after="140"/>
              <w:ind w:left="2148"/>
              <w:jc w:val="both"/>
              <w:rPr>
                <w:rFonts w:hint="eastAsia"/>
              </w:rPr>
            </w:pPr>
            <w:r>
              <w:rPr>
                <w:rFonts w:hint="eastAsia"/>
              </w:rPr>
              <w:t>克罗地亚</w:t>
            </w:r>
            <w:r>
              <w:tab/>
            </w:r>
          </w:p>
        </w:tc>
        <w:tc>
          <w:tcPr>
            <w:tcW w:w="994" w:type="dxa"/>
            <w:vAlign w:val="bottom"/>
          </w:tcPr>
          <w:p w:rsidR="00EC510A" w:rsidRDefault="00EC510A" w:rsidP="00802B5D">
            <w:pPr>
              <w:spacing w:after="140"/>
              <w:ind w:right="28"/>
              <w:jc w:val="right"/>
            </w:pPr>
            <w:r>
              <w:t>16</w:t>
            </w:r>
            <w:r w:rsidR="00420452">
              <w:t>8</w:t>
            </w:r>
            <w:r>
              <w:t>-20</w:t>
            </w:r>
            <w:r w:rsidR="00420452">
              <w:t>9</w:t>
            </w:r>
          </w:p>
        </w:tc>
        <w:tc>
          <w:tcPr>
            <w:tcW w:w="533" w:type="dxa"/>
            <w:vAlign w:val="bottom"/>
          </w:tcPr>
          <w:p w:rsidR="00EC510A" w:rsidRDefault="00420452" w:rsidP="00B511A9">
            <w:pPr>
              <w:spacing w:after="140"/>
              <w:ind w:right="57"/>
              <w:jc w:val="right"/>
            </w:pPr>
            <w:r>
              <w:t>26</w:t>
            </w:r>
          </w:p>
        </w:tc>
      </w:tr>
      <w:tr w:rsidR="00EC510A">
        <w:tblPrEx>
          <w:tblCellMar>
            <w:top w:w="0" w:type="dxa"/>
            <w:bottom w:w="0" w:type="dxa"/>
          </w:tblCellMar>
        </w:tblPrEx>
        <w:trPr>
          <w:cantSplit/>
        </w:trPr>
        <w:tc>
          <w:tcPr>
            <w:tcW w:w="8375" w:type="dxa"/>
            <w:gridSpan w:val="2"/>
          </w:tcPr>
          <w:p w:rsidR="00EC510A" w:rsidRDefault="00EC510A" w:rsidP="0088387E">
            <w:pPr>
              <w:numPr>
                <w:ilvl w:val="2"/>
                <w:numId w:val="10"/>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8381"/>
              </w:tabs>
              <w:spacing w:after="140"/>
              <w:jc w:val="both"/>
            </w:pPr>
            <w:r w:rsidRPr="001C1661">
              <w:rPr>
                <w:rFonts w:hint="eastAsia"/>
              </w:rPr>
              <w:t>合并第二次、第三次、第四次和第五次定期报告</w:t>
            </w:r>
          </w:p>
        </w:tc>
        <w:tc>
          <w:tcPr>
            <w:tcW w:w="994" w:type="dxa"/>
            <w:vAlign w:val="bottom"/>
          </w:tcPr>
          <w:p w:rsidR="00EC510A" w:rsidRDefault="00EC510A" w:rsidP="00802B5D">
            <w:pPr>
              <w:spacing w:after="140"/>
              <w:ind w:right="28"/>
              <w:jc w:val="right"/>
            </w:pPr>
          </w:p>
        </w:tc>
        <w:tc>
          <w:tcPr>
            <w:tcW w:w="533" w:type="dxa"/>
            <w:vAlign w:val="bottom"/>
          </w:tcPr>
          <w:p w:rsidR="00EC510A" w:rsidRDefault="00EC510A" w:rsidP="00B511A9">
            <w:pPr>
              <w:spacing w:after="140"/>
              <w:ind w:right="57"/>
              <w:jc w:val="right"/>
              <w:rPr>
                <w:rFonts w:hint="eastAsia"/>
              </w:rPr>
            </w:pPr>
          </w:p>
        </w:tc>
      </w:tr>
      <w:tr w:rsidR="00EC510A">
        <w:tblPrEx>
          <w:tblCellMar>
            <w:top w:w="0" w:type="dxa"/>
            <w:bottom w:w="0" w:type="dxa"/>
          </w:tblCellMar>
        </w:tblPrEx>
        <w:trPr>
          <w:cantSplit/>
        </w:trPr>
        <w:tc>
          <w:tcPr>
            <w:tcW w:w="8375" w:type="dxa"/>
            <w:gridSpan w:val="2"/>
          </w:tcPr>
          <w:p w:rsidR="00EC510A" w:rsidRPr="00EC510A" w:rsidRDefault="00EC510A" w:rsidP="00EC510A">
            <w:pPr>
              <w:tabs>
                <w:tab w:val="right" w:pos="1080"/>
                <w:tab w:val="left" w:pos="1296"/>
                <w:tab w:val="left" w:pos="1728"/>
                <w:tab w:val="left" w:pos="2160"/>
                <w:tab w:val="right" w:leader="dot" w:pos="8381"/>
              </w:tabs>
              <w:spacing w:after="140"/>
              <w:ind w:left="2148"/>
              <w:jc w:val="both"/>
              <w:rPr>
                <w:rFonts w:hint="eastAsia"/>
              </w:rPr>
            </w:pPr>
            <w:r>
              <w:rPr>
                <w:rFonts w:hint="eastAsia"/>
              </w:rPr>
              <w:t>加蓬</w:t>
            </w:r>
            <w:r>
              <w:tab/>
            </w:r>
          </w:p>
        </w:tc>
        <w:tc>
          <w:tcPr>
            <w:tcW w:w="994" w:type="dxa"/>
            <w:vAlign w:val="bottom"/>
          </w:tcPr>
          <w:p w:rsidR="00EC510A" w:rsidRDefault="00EC510A" w:rsidP="00802B5D">
            <w:pPr>
              <w:spacing w:after="140"/>
              <w:ind w:right="28"/>
              <w:jc w:val="right"/>
              <w:rPr>
                <w:rFonts w:hint="eastAsia"/>
              </w:rPr>
            </w:pPr>
            <w:r>
              <w:t>2</w:t>
            </w:r>
            <w:r w:rsidR="00420452">
              <w:t>10</w:t>
            </w:r>
            <w:r>
              <w:t>-25</w:t>
            </w:r>
            <w:r>
              <w:rPr>
                <w:rFonts w:hint="eastAsia"/>
              </w:rPr>
              <w:t>5</w:t>
            </w:r>
          </w:p>
        </w:tc>
        <w:tc>
          <w:tcPr>
            <w:tcW w:w="533" w:type="dxa"/>
            <w:vAlign w:val="bottom"/>
          </w:tcPr>
          <w:p w:rsidR="00EC510A" w:rsidRDefault="00420452" w:rsidP="00B511A9">
            <w:pPr>
              <w:spacing w:after="140"/>
              <w:ind w:right="57"/>
              <w:jc w:val="right"/>
            </w:pPr>
            <w:r>
              <w:t>31</w:t>
            </w:r>
          </w:p>
        </w:tc>
      </w:tr>
      <w:tr w:rsidR="00EC510A">
        <w:tblPrEx>
          <w:tblCellMar>
            <w:top w:w="0" w:type="dxa"/>
            <w:bottom w:w="0" w:type="dxa"/>
          </w:tblCellMar>
        </w:tblPrEx>
        <w:trPr>
          <w:cantSplit/>
        </w:trPr>
        <w:tc>
          <w:tcPr>
            <w:tcW w:w="8375" w:type="dxa"/>
            <w:gridSpan w:val="2"/>
          </w:tcPr>
          <w:p w:rsidR="00EC510A" w:rsidRDefault="00EC510A" w:rsidP="0088387E">
            <w:pPr>
              <w:numPr>
                <w:ilvl w:val="2"/>
                <w:numId w:val="10"/>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8381"/>
              </w:tabs>
              <w:spacing w:after="140"/>
              <w:jc w:val="both"/>
            </w:pPr>
            <w:r w:rsidRPr="001C1661">
              <w:rPr>
                <w:rFonts w:hint="eastAsia"/>
              </w:rPr>
              <w:t>合并第三次和第四次定期报告和第五次定期报告</w:t>
            </w:r>
          </w:p>
        </w:tc>
        <w:tc>
          <w:tcPr>
            <w:tcW w:w="994" w:type="dxa"/>
            <w:vAlign w:val="bottom"/>
          </w:tcPr>
          <w:p w:rsidR="00EC510A" w:rsidRDefault="00EC510A" w:rsidP="00802B5D">
            <w:pPr>
              <w:spacing w:after="140"/>
              <w:ind w:right="28"/>
              <w:jc w:val="right"/>
            </w:pPr>
          </w:p>
        </w:tc>
        <w:tc>
          <w:tcPr>
            <w:tcW w:w="533" w:type="dxa"/>
            <w:vAlign w:val="bottom"/>
          </w:tcPr>
          <w:p w:rsidR="00EC510A" w:rsidRDefault="00EC510A" w:rsidP="00B511A9">
            <w:pPr>
              <w:spacing w:after="140"/>
              <w:ind w:right="57"/>
              <w:jc w:val="right"/>
              <w:rPr>
                <w:rFonts w:hint="eastAsia"/>
              </w:rPr>
            </w:pPr>
          </w:p>
        </w:tc>
      </w:tr>
      <w:tr w:rsidR="00EC510A">
        <w:tblPrEx>
          <w:tblCellMar>
            <w:top w:w="0" w:type="dxa"/>
            <w:bottom w:w="0" w:type="dxa"/>
          </w:tblCellMar>
        </w:tblPrEx>
        <w:trPr>
          <w:cantSplit/>
        </w:trPr>
        <w:tc>
          <w:tcPr>
            <w:tcW w:w="8375" w:type="dxa"/>
            <w:gridSpan w:val="2"/>
          </w:tcPr>
          <w:p w:rsidR="00EC510A" w:rsidRPr="00EC510A" w:rsidRDefault="00EC510A" w:rsidP="00EC510A">
            <w:pPr>
              <w:tabs>
                <w:tab w:val="right" w:pos="1080"/>
                <w:tab w:val="left" w:pos="1296"/>
                <w:tab w:val="left" w:pos="1728"/>
                <w:tab w:val="left" w:pos="2160"/>
                <w:tab w:val="left" w:pos="2592"/>
                <w:tab w:val="right" w:leader="dot" w:pos="8381"/>
              </w:tabs>
              <w:spacing w:after="140"/>
              <w:ind w:left="2148"/>
              <w:jc w:val="both"/>
              <w:rPr>
                <w:rFonts w:hint="eastAsia"/>
              </w:rPr>
            </w:pPr>
            <w:r w:rsidRPr="001C1661">
              <w:rPr>
                <w:rFonts w:hint="eastAsia"/>
              </w:rPr>
              <w:t>巴拉圭</w:t>
            </w:r>
            <w:r>
              <w:tab/>
            </w:r>
          </w:p>
        </w:tc>
        <w:tc>
          <w:tcPr>
            <w:tcW w:w="994" w:type="dxa"/>
            <w:vAlign w:val="bottom"/>
          </w:tcPr>
          <w:p w:rsidR="00EC510A" w:rsidRDefault="00EC510A" w:rsidP="00802B5D">
            <w:pPr>
              <w:spacing w:after="140"/>
              <w:ind w:right="28"/>
              <w:jc w:val="right"/>
              <w:rPr>
                <w:rFonts w:hint="eastAsia"/>
              </w:rPr>
            </w:pPr>
            <w:r>
              <w:t>25</w:t>
            </w:r>
            <w:r>
              <w:rPr>
                <w:rFonts w:hint="eastAsia"/>
              </w:rPr>
              <w:t>6</w:t>
            </w:r>
            <w:r>
              <w:t>-29</w:t>
            </w:r>
            <w:r>
              <w:rPr>
                <w:rFonts w:hint="eastAsia"/>
              </w:rPr>
              <w:t>7</w:t>
            </w:r>
          </w:p>
        </w:tc>
        <w:tc>
          <w:tcPr>
            <w:tcW w:w="533" w:type="dxa"/>
            <w:vAlign w:val="bottom"/>
          </w:tcPr>
          <w:p w:rsidR="00EC510A" w:rsidRDefault="00CC1E29" w:rsidP="00B511A9">
            <w:pPr>
              <w:spacing w:after="140"/>
              <w:ind w:right="57"/>
              <w:jc w:val="right"/>
            </w:pPr>
            <w:r>
              <w:t>37</w:t>
            </w:r>
          </w:p>
        </w:tc>
      </w:tr>
      <w:tr w:rsidR="00EC510A">
        <w:tblPrEx>
          <w:tblCellMar>
            <w:top w:w="0" w:type="dxa"/>
            <w:bottom w:w="0" w:type="dxa"/>
          </w:tblCellMar>
        </w:tblPrEx>
        <w:trPr>
          <w:cantSplit/>
        </w:trPr>
        <w:tc>
          <w:tcPr>
            <w:tcW w:w="8375" w:type="dxa"/>
            <w:gridSpan w:val="2"/>
          </w:tcPr>
          <w:p w:rsidR="00EC510A" w:rsidRDefault="00EC510A" w:rsidP="0088387E">
            <w:pPr>
              <w:numPr>
                <w:ilvl w:val="2"/>
                <w:numId w:val="10"/>
              </w:numPr>
              <w:tabs>
                <w:tab w:val="right" w:pos="1080"/>
                <w:tab w:val="left" w:pos="1296"/>
                <w:tab w:val="left" w:pos="1728"/>
                <w:tab w:val="left" w:pos="2160"/>
                <w:tab w:val="left" w:pos="2592"/>
                <w:tab w:val="left" w:pos="3024"/>
                <w:tab w:val="left" w:pos="3456"/>
                <w:tab w:val="left" w:pos="3888"/>
                <w:tab w:val="left" w:pos="4320"/>
                <w:tab w:val="left" w:pos="4752"/>
                <w:tab w:val="right" w:leader="dot" w:pos="8381"/>
              </w:tabs>
              <w:spacing w:after="140"/>
              <w:jc w:val="both"/>
            </w:pPr>
            <w:r w:rsidRPr="001C1661">
              <w:rPr>
                <w:rFonts w:hint="eastAsia"/>
              </w:rPr>
              <w:t>合并第四次和第五次定期报告</w:t>
            </w:r>
          </w:p>
        </w:tc>
        <w:tc>
          <w:tcPr>
            <w:tcW w:w="994" w:type="dxa"/>
            <w:vAlign w:val="bottom"/>
          </w:tcPr>
          <w:p w:rsidR="00EC510A" w:rsidRDefault="00EC510A" w:rsidP="00802B5D">
            <w:pPr>
              <w:spacing w:after="140"/>
              <w:ind w:right="28"/>
              <w:jc w:val="right"/>
            </w:pPr>
          </w:p>
        </w:tc>
        <w:tc>
          <w:tcPr>
            <w:tcW w:w="533" w:type="dxa"/>
            <w:vAlign w:val="bottom"/>
          </w:tcPr>
          <w:p w:rsidR="00EC510A" w:rsidRDefault="00EC510A" w:rsidP="00B511A9">
            <w:pPr>
              <w:spacing w:after="140"/>
              <w:ind w:right="57"/>
              <w:jc w:val="right"/>
              <w:rPr>
                <w:rFonts w:hint="eastAsia"/>
              </w:rPr>
            </w:pPr>
          </w:p>
        </w:tc>
      </w:tr>
      <w:tr w:rsidR="00EC510A">
        <w:tblPrEx>
          <w:tblCellMar>
            <w:top w:w="0" w:type="dxa"/>
            <w:bottom w:w="0" w:type="dxa"/>
          </w:tblCellMar>
        </w:tblPrEx>
        <w:trPr>
          <w:cantSplit/>
        </w:trPr>
        <w:tc>
          <w:tcPr>
            <w:tcW w:w="8375" w:type="dxa"/>
            <w:gridSpan w:val="2"/>
          </w:tcPr>
          <w:p w:rsidR="00EC510A" w:rsidRPr="00EC510A" w:rsidRDefault="00EC510A" w:rsidP="00EC510A">
            <w:pPr>
              <w:tabs>
                <w:tab w:val="right" w:pos="1080"/>
                <w:tab w:val="left" w:pos="1296"/>
                <w:tab w:val="left" w:pos="1728"/>
                <w:tab w:val="left" w:pos="2160"/>
                <w:tab w:val="left" w:pos="2592"/>
                <w:tab w:val="right" w:leader="dot" w:pos="8381"/>
              </w:tabs>
              <w:spacing w:after="140"/>
              <w:ind w:left="2148"/>
              <w:jc w:val="both"/>
              <w:rPr>
                <w:rFonts w:hint="eastAsia"/>
              </w:rPr>
            </w:pPr>
            <w:r w:rsidRPr="001C1661">
              <w:rPr>
                <w:rFonts w:hint="eastAsia"/>
              </w:rPr>
              <w:t>意大利</w:t>
            </w:r>
            <w:r>
              <w:tab/>
            </w:r>
          </w:p>
        </w:tc>
        <w:tc>
          <w:tcPr>
            <w:tcW w:w="994" w:type="dxa"/>
            <w:vAlign w:val="bottom"/>
          </w:tcPr>
          <w:p w:rsidR="00EC510A" w:rsidRDefault="00EC510A" w:rsidP="00802B5D">
            <w:pPr>
              <w:spacing w:after="140"/>
              <w:ind w:right="28"/>
              <w:jc w:val="right"/>
            </w:pPr>
            <w:r>
              <w:t>29</w:t>
            </w:r>
            <w:r>
              <w:rPr>
                <w:rFonts w:hint="eastAsia"/>
              </w:rPr>
              <w:t>8</w:t>
            </w:r>
            <w:r>
              <w:t>-33</w:t>
            </w:r>
            <w:r w:rsidR="00CC1E29">
              <w:t>8</w:t>
            </w:r>
          </w:p>
        </w:tc>
        <w:tc>
          <w:tcPr>
            <w:tcW w:w="533" w:type="dxa"/>
            <w:vAlign w:val="bottom"/>
          </w:tcPr>
          <w:p w:rsidR="00EC510A" w:rsidRDefault="00CC1E29" w:rsidP="00B511A9">
            <w:pPr>
              <w:spacing w:after="140"/>
              <w:ind w:right="57"/>
              <w:jc w:val="right"/>
            </w:pPr>
            <w:r>
              <w:t>42</w:t>
            </w:r>
          </w:p>
        </w:tc>
      </w:tr>
      <w:tr w:rsidR="00CC1E29">
        <w:tblPrEx>
          <w:tblCellMar>
            <w:top w:w="0" w:type="dxa"/>
            <w:bottom w:w="0" w:type="dxa"/>
          </w:tblCellMar>
        </w:tblPrEx>
        <w:trPr>
          <w:cantSplit/>
        </w:trPr>
        <w:tc>
          <w:tcPr>
            <w:tcW w:w="8375" w:type="dxa"/>
            <w:gridSpan w:val="2"/>
          </w:tcPr>
          <w:p w:rsidR="00CC1E29" w:rsidRPr="00CC1E29" w:rsidRDefault="00CC1E29" w:rsidP="00CC1E29">
            <w:pPr>
              <w:tabs>
                <w:tab w:val="right" w:pos="1080"/>
                <w:tab w:val="left" w:pos="1296"/>
                <w:tab w:val="left" w:pos="1728"/>
                <w:tab w:val="left" w:pos="2160"/>
                <w:tab w:val="left" w:pos="2592"/>
                <w:tab w:val="right" w:leader="dot" w:pos="8381"/>
              </w:tabs>
              <w:spacing w:after="140"/>
              <w:ind w:left="2148"/>
              <w:jc w:val="both"/>
              <w:rPr>
                <w:rFonts w:hint="eastAsia"/>
              </w:rPr>
            </w:pPr>
            <w:r>
              <w:rPr>
                <w:rFonts w:hint="eastAsia"/>
              </w:rPr>
              <w:t>土耳其</w:t>
            </w:r>
            <w:r>
              <w:tab/>
            </w:r>
          </w:p>
        </w:tc>
        <w:tc>
          <w:tcPr>
            <w:tcW w:w="994" w:type="dxa"/>
            <w:vAlign w:val="bottom"/>
          </w:tcPr>
          <w:p w:rsidR="00CC1E29" w:rsidRDefault="00CC1E29" w:rsidP="00802B5D">
            <w:pPr>
              <w:spacing w:after="140"/>
              <w:ind w:right="28"/>
              <w:jc w:val="right"/>
            </w:pPr>
            <w:r>
              <w:rPr>
                <w:rFonts w:hint="eastAsia"/>
              </w:rPr>
              <w:t>339</w:t>
            </w:r>
            <w:r>
              <w:t>-387</w:t>
            </w:r>
          </w:p>
        </w:tc>
        <w:tc>
          <w:tcPr>
            <w:tcW w:w="533" w:type="dxa"/>
            <w:vAlign w:val="bottom"/>
          </w:tcPr>
          <w:p w:rsidR="00CC1E29" w:rsidRDefault="00CC1E29" w:rsidP="00B511A9">
            <w:pPr>
              <w:spacing w:after="140"/>
              <w:ind w:right="57"/>
              <w:jc w:val="right"/>
            </w:pPr>
            <w:r>
              <w:t>48</w:t>
            </w:r>
          </w:p>
        </w:tc>
      </w:tr>
      <w:tr w:rsidR="00EC510A">
        <w:tblPrEx>
          <w:tblCellMar>
            <w:top w:w="0" w:type="dxa"/>
            <w:bottom w:w="0" w:type="dxa"/>
          </w:tblCellMar>
        </w:tblPrEx>
        <w:trPr>
          <w:cantSplit/>
        </w:trPr>
        <w:tc>
          <w:tcPr>
            <w:tcW w:w="8375" w:type="dxa"/>
            <w:gridSpan w:val="2"/>
          </w:tcPr>
          <w:p w:rsidR="00EC510A" w:rsidRDefault="00EC510A" w:rsidP="0088387E">
            <w:pPr>
              <w:numPr>
                <w:ilvl w:val="0"/>
                <w:numId w:val="10"/>
              </w:numPr>
              <w:tabs>
                <w:tab w:val="right" w:pos="1080"/>
                <w:tab w:val="left" w:pos="1296"/>
                <w:tab w:val="left" w:pos="1728"/>
                <w:tab w:val="left" w:pos="2160"/>
                <w:tab w:val="left" w:pos="2592"/>
                <w:tab w:val="left" w:pos="3024"/>
                <w:tab w:val="left" w:pos="3456"/>
                <w:tab w:val="left" w:pos="3888"/>
                <w:tab w:val="left" w:pos="4320"/>
                <w:tab w:val="right" w:leader="dot" w:pos="8381"/>
              </w:tabs>
              <w:spacing w:after="140"/>
              <w:jc w:val="both"/>
            </w:pPr>
            <w:r>
              <w:rPr>
                <w:rFonts w:hint="eastAsia"/>
              </w:rPr>
              <w:tab/>
            </w:r>
            <w:r>
              <w:rPr>
                <w:rFonts w:hint="eastAsia"/>
                <w:spacing w:val="-2"/>
              </w:rPr>
              <w:t>按照《公约任择议定书》进行的活动</w:t>
            </w:r>
            <w:r>
              <w:tab/>
            </w:r>
          </w:p>
        </w:tc>
        <w:tc>
          <w:tcPr>
            <w:tcW w:w="994" w:type="dxa"/>
            <w:vAlign w:val="bottom"/>
          </w:tcPr>
          <w:p w:rsidR="00EC510A" w:rsidRDefault="00EC510A" w:rsidP="00802B5D">
            <w:pPr>
              <w:spacing w:after="140"/>
              <w:ind w:right="28"/>
              <w:jc w:val="right"/>
            </w:pPr>
            <w:r>
              <w:t>3</w:t>
            </w:r>
            <w:r w:rsidR="00A617AB">
              <w:t>88</w:t>
            </w:r>
            <w:r>
              <w:t>-3</w:t>
            </w:r>
            <w:r w:rsidR="00A617AB">
              <w:t>97</w:t>
            </w:r>
          </w:p>
        </w:tc>
        <w:tc>
          <w:tcPr>
            <w:tcW w:w="533" w:type="dxa"/>
            <w:vAlign w:val="bottom"/>
          </w:tcPr>
          <w:p w:rsidR="00EC510A" w:rsidRDefault="00A617AB" w:rsidP="00B511A9">
            <w:pPr>
              <w:spacing w:after="140"/>
              <w:ind w:right="57"/>
              <w:jc w:val="right"/>
            </w:pPr>
            <w:r>
              <w:t>55</w:t>
            </w:r>
          </w:p>
        </w:tc>
      </w:tr>
      <w:tr w:rsidR="00EC510A">
        <w:tblPrEx>
          <w:tblCellMar>
            <w:top w:w="0" w:type="dxa"/>
            <w:bottom w:w="0" w:type="dxa"/>
          </w:tblCellMar>
        </w:tblPrEx>
        <w:trPr>
          <w:cantSplit/>
        </w:trPr>
        <w:tc>
          <w:tcPr>
            <w:tcW w:w="8375" w:type="dxa"/>
            <w:gridSpan w:val="2"/>
          </w:tcPr>
          <w:p w:rsidR="00EC510A" w:rsidRDefault="00EC510A" w:rsidP="0088387E">
            <w:pPr>
              <w:numPr>
                <w:ilvl w:val="1"/>
                <w:numId w:val="10"/>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8381"/>
              </w:tabs>
              <w:spacing w:after="140"/>
              <w:jc w:val="both"/>
              <w:rPr>
                <w:rFonts w:hint="eastAsia"/>
              </w:rPr>
            </w:pPr>
            <w:r>
              <w:rPr>
                <w:rFonts w:hint="eastAsia"/>
              </w:rPr>
              <w:t>委员会就《任择议定书》第二条引起的问题采取的行动</w:t>
            </w:r>
            <w:r>
              <w:tab/>
            </w:r>
          </w:p>
        </w:tc>
        <w:tc>
          <w:tcPr>
            <w:tcW w:w="994" w:type="dxa"/>
            <w:vAlign w:val="bottom"/>
          </w:tcPr>
          <w:p w:rsidR="00EC510A" w:rsidRDefault="00EC510A" w:rsidP="00802B5D">
            <w:pPr>
              <w:spacing w:after="140"/>
              <w:ind w:right="28"/>
              <w:jc w:val="right"/>
            </w:pPr>
            <w:r>
              <w:t>38</w:t>
            </w:r>
            <w:r w:rsidR="00A617AB">
              <w:t>9</w:t>
            </w:r>
            <w:r>
              <w:t>-39</w:t>
            </w:r>
            <w:r w:rsidR="00A617AB">
              <w:t>0</w:t>
            </w:r>
          </w:p>
        </w:tc>
        <w:tc>
          <w:tcPr>
            <w:tcW w:w="533" w:type="dxa"/>
            <w:vAlign w:val="bottom"/>
          </w:tcPr>
          <w:p w:rsidR="00EC510A" w:rsidRDefault="00A617AB" w:rsidP="00B511A9">
            <w:pPr>
              <w:spacing w:after="140"/>
              <w:ind w:right="57"/>
              <w:jc w:val="right"/>
            </w:pPr>
            <w:r>
              <w:t>55</w:t>
            </w:r>
          </w:p>
        </w:tc>
      </w:tr>
      <w:tr w:rsidR="00EC510A">
        <w:tblPrEx>
          <w:tblCellMar>
            <w:top w:w="0" w:type="dxa"/>
            <w:bottom w:w="0" w:type="dxa"/>
          </w:tblCellMar>
        </w:tblPrEx>
        <w:trPr>
          <w:cantSplit/>
        </w:trPr>
        <w:tc>
          <w:tcPr>
            <w:tcW w:w="8375" w:type="dxa"/>
            <w:gridSpan w:val="2"/>
          </w:tcPr>
          <w:p w:rsidR="00EC510A" w:rsidRDefault="00EC510A" w:rsidP="0088387E">
            <w:pPr>
              <w:numPr>
                <w:ilvl w:val="1"/>
                <w:numId w:val="10"/>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8381"/>
              </w:tabs>
              <w:spacing w:after="140"/>
              <w:jc w:val="both"/>
              <w:rPr>
                <w:rFonts w:hint="eastAsia"/>
              </w:rPr>
            </w:pPr>
            <w:r>
              <w:rPr>
                <w:rFonts w:hint="eastAsia"/>
              </w:rPr>
              <w:t>委员会就《任择议定书》第八条引起的问题采取的行动</w:t>
            </w:r>
            <w:r>
              <w:tab/>
            </w:r>
          </w:p>
        </w:tc>
        <w:tc>
          <w:tcPr>
            <w:tcW w:w="994" w:type="dxa"/>
            <w:vAlign w:val="bottom"/>
          </w:tcPr>
          <w:p w:rsidR="00EC510A" w:rsidRDefault="00EC510A" w:rsidP="00802B5D">
            <w:pPr>
              <w:spacing w:after="140"/>
              <w:ind w:right="28"/>
              <w:jc w:val="right"/>
            </w:pPr>
            <w:r>
              <w:t>3</w:t>
            </w:r>
            <w:r w:rsidR="00A617AB">
              <w:t>91-396</w:t>
            </w:r>
          </w:p>
        </w:tc>
        <w:tc>
          <w:tcPr>
            <w:tcW w:w="533" w:type="dxa"/>
            <w:vAlign w:val="bottom"/>
          </w:tcPr>
          <w:p w:rsidR="00EC510A" w:rsidRDefault="00A617AB" w:rsidP="00B511A9">
            <w:pPr>
              <w:spacing w:after="140"/>
              <w:ind w:right="57"/>
              <w:jc w:val="right"/>
            </w:pPr>
            <w:r>
              <w:t>55</w:t>
            </w:r>
          </w:p>
        </w:tc>
      </w:tr>
      <w:tr w:rsidR="00EC510A">
        <w:tblPrEx>
          <w:tblCellMar>
            <w:top w:w="0" w:type="dxa"/>
            <w:bottom w:w="0" w:type="dxa"/>
          </w:tblCellMar>
        </w:tblPrEx>
        <w:trPr>
          <w:cantSplit/>
        </w:trPr>
        <w:tc>
          <w:tcPr>
            <w:tcW w:w="8375" w:type="dxa"/>
            <w:gridSpan w:val="2"/>
          </w:tcPr>
          <w:p w:rsidR="00EC510A" w:rsidRDefault="00EC510A" w:rsidP="0088387E">
            <w:pPr>
              <w:numPr>
                <w:ilvl w:val="1"/>
                <w:numId w:val="10"/>
              </w:numPr>
              <w:tabs>
                <w:tab w:val="right" w:pos="1080"/>
                <w:tab w:val="left" w:pos="1296"/>
                <w:tab w:val="left" w:pos="1728"/>
                <w:tab w:val="left" w:pos="2160"/>
                <w:tab w:val="left" w:pos="2592"/>
                <w:tab w:val="left" w:pos="3024"/>
                <w:tab w:val="left" w:pos="3456"/>
                <w:tab w:val="left" w:pos="3888"/>
                <w:tab w:val="left" w:pos="4320"/>
                <w:tab w:val="right" w:leader="dot" w:pos="8381"/>
              </w:tabs>
              <w:spacing w:after="140"/>
              <w:jc w:val="both"/>
              <w:rPr>
                <w:rFonts w:hint="eastAsia"/>
              </w:rPr>
            </w:pPr>
            <w:r>
              <w:rPr>
                <w:rFonts w:hint="eastAsia"/>
              </w:rPr>
              <w:t>任命任择议定书来文工作组成员</w:t>
            </w:r>
            <w:r>
              <w:tab/>
            </w:r>
          </w:p>
        </w:tc>
        <w:tc>
          <w:tcPr>
            <w:tcW w:w="994" w:type="dxa"/>
            <w:vAlign w:val="bottom"/>
          </w:tcPr>
          <w:p w:rsidR="00EC510A" w:rsidRDefault="00A617AB" w:rsidP="00802B5D">
            <w:pPr>
              <w:spacing w:after="140"/>
              <w:ind w:right="28"/>
              <w:jc w:val="right"/>
            </w:pPr>
            <w:r>
              <w:t>397</w:t>
            </w:r>
          </w:p>
        </w:tc>
        <w:tc>
          <w:tcPr>
            <w:tcW w:w="533" w:type="dxa"/>
            <w:vAlign w:val="bottom"/>
          </w:tcPr>
          <w:p w:rsidR="00EC510A" w:rsidRDefault="00A617AB" w:rsidP="00B511A9">
            <w:pPr>
              <w:spacing w:after="140"/>
              <w:ind w:right="57"/>
              <w:jc w:val="right"/>
            </w:pPr>
            <w:r>
              <w:t>56</w:t>
            </w:r>
          </w:p>
        </w:tc>
      </w:tr>
      <w:tr w:rsidR="00EC510A">
        <w:tblPrEx>
          <w:tblCellMar>
            <w:top w:w="0" w:type="dxa"/>
            <w:bottom w:w="0" w:type="dxa"/>
          </w:tblCellMar>
        </w:tblPrEx>
        <w:trPr>
          <w:cantSplit/>
        </w:trPr>
        <w:tc>
          <w:tcPr>
            <w:tcW w:w="8375" w:type="dxa"/>
            <w:gridSpan w:val="2"/>
          </w:tcPr>
          <w:p w:rsidR="00EC510A" w:rsidRDefault="00EC510A" w:rsidP="0088387E">
            <w:pPr>
              <w:numPr>
                <w:ilvl w:val="0"/>
                <w:numId w:val="10"/>
              </w:numPr>
              <w:tabs>
                <w:tab w:val="right" w:pos="1080"/>
                <w:tab w:val="left" w:pos="1296"/>
                <w:tab w:val="left" w:pos="1728"/>
                <w:tab w:val="left" w:pos="2160"/>
                <w:tab w:val="left" w:pos="2592"/>
                <w:tab w:val="left" w:pos="3024"/>
                <w:tab w:val="left" w:pos="3456"/>
                <w:tab w:val="left" w:pos="3888"/>
                <w:tab w:val="right" w:leader="dot" w:pos="8381"/>
              </w:tabs>
              <w:spacing w:after="140"/>
              <w:jc w:val="both"/>
              <w:rPr>
                <w:rFonts w:hint="eastAsia"/>
              </w:rPr>
            </w:pPr>
            <w:r>
              <w:tab/>
            </w:r>
            <w:r>
              <w:rPr>
                <w:rFonts w:hint="eastAsia"/>
              </w:rPr>
              <w:t>加快委员会工作进度的各种办法</w:t>
            </w:r>
            <w:r>
              <w:tab/>
            </w:r>
          </w:p>
        </w:tc>
        <w:tc>
          <w:tcPr>
            <w:tcW w:w="994" w:type="dxa"/>
            <w:vAlign w:val="bottom"/>
          </w:tcPr>
          <w:p w:rsidR="00EC510A" w:rsidRDefault="00EC510A" w:rsidP="00802B5D">
            <w:pPr>
              <w:spacing w:after="140"/>
              <w:ind w:right="28"/>
              <w:jc w:val="right"/>
            </w:pPr>
            <w:r>
              <w:t>39</w:t>
            </w:r>
            <w:r w:rsidR="00A617AB">
              <w:t>8-414</w:t>
            </w:r>
          </w:p>
        </w:tc>
        <w:tc>
          <w:tcPr>
            <w:tcW w:w="533" w:type="dxa"/>
            <w:vAlign w:val="bottom"/>
          </w:tcPr>
          <w:p w:rsidR="00EC510A" w:rsidRDefault="00A617AB" w:rsidP="00B511A9">
            <w:pPr>
              <w:spacing w:after="140"/>
              <w:ind w:right="57"/>
              <w:jc w:val="right"/>
            </w:pPr>
            <w:r>
              <w:t>57</w:t>
            </w:r>
          </w:p>
        </w:tc>
      </w:tr>
      <w:tr w:rsidR="00EC510A">
        <w:tblPrEx>
          <w:tblCellMar>
            <w:top w:w="0" w:type="dxa"/>
            <w:bottom w:w="0" w:type="dxa"/>
          </w:tblCellMar>
        </w:tblPrEx>
        <w:trPr>
          <w:cantSplit/>
        </w:trPr>
        <w:tc>
          <w:tcPr>
            <w:tcW w:w="8375" w:type="dxa"/>
            <w:gridSpan w:val="2"/>
          </w:tcPr>
          <w:p w:rsidR="00EC510A" w:rsidRDefault="00EC510A" w:rsidP="0088387E">
            <w:pPr>
              <w:numPr>
                <w:ilvl w:val="0"/>
                <w:numId w:val="10"/>
              </w:numPr>
              <w:tabs>
                <w:tab w:val="right" w:pos="1080"/>
                <w:tab w:val="left" w:pos="1296"/>
                <w:tab w:val="left" w:pos="1728"/>
                <w:tab w:val="left" w:pos="2160"/>
                <w:tab w:val="left" w:pos="2592"/>
                <w:tab w:val="left" w:pos="3024"/>
                <w:tab w:val="left" w:pos="3456"/>
                <w:tab w:val="left" w:pos="3888"/>
                <w:tab w:val="right" w:leader="dot" w:pos="8381"/>
              </w:tabs>
              <w:spacing w:after="140"/>
              <w:jc w:val="both"/>
            </w:pPr>
            <w:r>
              <w:rPr>
                <w:rFonts w:hint="eastAsia"/>
              </w:rPr>
              <w:tab/>
              <w:t>《公约》第21条的执行情况</w:t>
            </w:r>
            <w:r>
              <w:tab/>
            </w:r>
          </w:p>
        </w:tc>
        <w:tc>
          <w:tcPr>
            <w:tcW w:w="994" w:type="dxa"/>
            <w:vAlign w:val="bottom"/>
          </w:tcPr>
          <w:p w:rsidR="00EC510A" w:rsidRDefault="00A617AB" w:rsidP="00802B5D">
            <w:pPr>
              <w:spacing w:after="140"/>
              <w:ind w:right="28"/>
              <w:jc w:val="right"/>
            </w:pPr>
            <w:r>
              <w:t>415</w:t>
            </w:r>
            <w:r w:rsidR="00EC510A">
              <w:t>-41</w:t>
            </w:r>
            <w:r>
              <w:t>8</w:t>
            </w:r>
          </w:p>
        </w:tc>
        <w:tc>
          <w:tcPr>
            <w:tcW w:w="533" w:type="dxa"/>
            <w:vAlign w:val="bottom"/>
          </w:tcPr>
          <w:p w:rsidR="00EC510A" w:rsidRDefault="00A617AB" w:rsidP="00B511A9">
            <w:pPr>
              <w:spacing w:after="140"/>
              <w:ind w:right="57"/>
              <w:jc w:val="right"/>
            </w:pPr>
            <w:r>
              <w:t>62</w:t>
            </w:r>
          </w:p>
        </w:tc>
      </w:tr>
      <w:tr w:rsidR="00EC510A">
        <w:tblPrEx>
          <w:tblCellMar>
            <w:top w:w="0" w:type="dxa"/>
            <w:bottom w:w="0" w:type="dxa"/>
          </w:tblCellMar>
        </w:tblPrEx>
        <w:trPr>
          <w:cantSplit/>
        </w:trPr>
        <w:tc>
          <w:tcPr>
            <w:tcW w:w="8375" w:type="dxa"/>
            <w:gridSpan w:val="2"/>
          </w:tcPr>
          <w:p w:rsidR="00EC510A" w:rsidRDefault="00EC510A" w:rsidP="0088387E">
            <w:pPr>
              <w:numPr>
                <w:ilvl w:val="0"/>
                <w:numId w:val="10"/>
              </w:numPr>
              <w:tabs>
                <w:tab w:val="right" w:pos="1080"/>
                <w:tab w:val="left" w:pos="1296"/>
                <w:tab w:val="left" w:pos="1728"/>
                <w:tab w:val="left" w:pos="2160"/>
                <w:tab w:val="left" w:pos="2592"/>
                <w:tab w:val="left" w:pos="3024"/>
                <w:tab w:val="left" w:pos="3456"/>
                <w:tab w:val="right" w:leader="dot" w:pos="8381"/>
              </w:tabs>
              <w:spacing w:after="140"/>
              <w:jc w:val="both"/>
            </w:pPr>
            <w:r>
              <w:rPr>
                <w:rFonts w:hint="eastAsia"/>
              </w:rPr>
              <w:tab/>
              <w:t>第三十三届会议临时议程</w:t>
            </w:r>
            <w:r>
              <w:tab/>
            </w:r>
          </w:p>
        </w:tc>
        <w:tc>
          <w:tcPr>
            <w:tcW w:w="994" w:type="dxa"/>
            <w:vAlign w:val="bottom"/>
          </w:tcPr>
          <w:p w:rsidR="00EC510A" w:rsidRDefault="00A617AB" w:rsidP="00802B5D">
            <w:pPr>
              <w:spacing w:after="140"/>
              <w:ind w:right="28"/>
              <w:jc w:val="right"/>
            </w:pPr>
            <w:r>
              <w:t>419</w:t>
            </w:r>
          </w:p>
        </w:tc>
        <w:tc>
          <w:tcPr>
            <w:tcW w:w="533" w:type="dxa"/>
            <w:vAlign w:val="bottom"/>
          </w:tcPr>
          <w:p w:rsidR="00EC510A" w:rsidRDefault="00A617AB" w:rsidP="00B511A9">
            <w:pPr>
              <w:spacing w:after="140"/>
              <w:ind w:right="57"/>
              <w:jc w:val="right"/>
            </w:pPr>
            <w:r>
              <w:t>63</w:t>
            </w:r>
          </w:p>
        </w:tc>
      </w:tr>
      <w:tr w:rsidR="00EC510A">
        <w:tblPrEx>
          <w:tblCellMar>
            <w:top w:w="0" w:type="dxa"/>
            <w:bottom w:w="0" w:type="dxa"/>
          </w:tblCellMar>
        </w:tblPrEx>
        <w:trPr>
          <w:cantSplit/>
        </w:trPr>
        <w:tc>
          <w:tcPr>
            <w:tcW w:w="8375" w:type="dxa"/>
            <w:gridSpan w:val="2"/>
          </w:tcPr>
          <w:p w:rsidR="00EC510A" w:rsidRDefault="00EC510A" w:rsidP="009749AC">
            <w:pPr>
              <w:numPr>
                <w:ilvl w:val="0"/>
                <w:numId w:val="10"/>
              </w:numPr>
              <w:tabs>
                <w:tab w:val="right" w:pos="1080"/>
                <w:tab w:val="left" w:pos="1296"/>
                <w:tab w:val="left" w:pos="1728"/>
                <w:tab w:val="right" w:leader="dot" w:pos="8381"/>
              </w:tabs>
              <w:spacing w:after="140"/>
              <w:jc w:val="both"/>
            </w:pPr>
            <w:r>
              <w:rPr>
                <w:rFonts w:hint="eastAsia"/>
              </w:rPr>
              <w:tab/>
              <w:t>通过报告</w:t>
            </w:r>
            <w:r>
              <w:tab/>
            </w:r>
          </w:p>
        </w:tc>
        <w:tc>
          <w:tcPr>
            <w:tcW w:w="994" w:type="dxa"/>
            <w:vAlign w:val="bottom"/>
          </w:tcPr>
          <w:p w:rsidR="00EC510A" w:rsidRDefault="00EC510A" w:rsidP="00802B5D">
            <w:pPr>
              <w:spacing w:after="140"/>
              <w:ind w:right="28"/>
              <w:jc w:val="right"/>
            </w:pPr>
            <w:r>
              <w:t>4</w:t>
            </w:r>
            <w:r w:rsidR="00A617AB">
              <w:t>20</w:t>
            </w:r>
          </w:p>
        </w:tc>
        <w:tc>
          <w:tcPr>
            <w:tcW w:w="533" w:type="dxa"/>
            <w:vAlign w:val="bottom"/>
          </w:tcPr>
          <w:p w:rsidR="00EC510A" w:rsidRDefault="00A617AB" w:rsidP="00B511A9">
            <w:pPr>
              <w:spacing w:after="140"/>
              <w:ind w:right="57"/>
              <w:jc w:val="right"/>
            </w:pPr>
            <w:r>
              <w:t>64</w:t>
            </w:r>
          </w:p>
        </w:tc>
      </w:tr>
      <w:tr w:rsidR="00EC510A">
        <w:tblPrEx>
          <w:tblCellMar>
            <w:top w:w="0" w:type="dxa"/>
            <w:bottom w:w="0" w:type="dxa"/>
          </w:tblCellMar>
        </w:tblPrEx>
        <w:trPr>
          <w:cantSplit/>
        </w:trPr>
        <w:tc>
          <w:tcPr>
            <w:tcW w:w="9369" w:type="dxa"/>
            <w:gridSpan w:val="3"/>
          </w:tcPr>
          <w:p w:rsidR="00EC510A" w:rsidRDefault="00EC510A" w:rsidP="00802B5D">
            <w:pPr>
              <w:tabs>
                <w:tab w:val="right" w:pos="1080"/>
                <w:tab w:val="left" w:pos="1296"/>
                <w:tab w:val="left" w:pos="1800"/>
                <w:tab w:val="left" w:pos="2232"/>
                <w:tab w:val="left" w:pos="2592"/>
                <w:tab w:val="left" w:pos="3024"/>
                <w:tab w:val="left" w:pos="3456"/>
                <w:tab w:val="right" w:leader="dot" w:pos="9360"/>
              </w:tabs>
              <w:spacing w:after="120"/>
              <w:ind w:left="539"/>
            </w:pPr>
            <w:r>
              <w:rPr>
                <w:rFonts w:hint="eastAsia"/>
              </w:rPr>
              <w:t>附件</w:t>
            </w:r>
          </w:p>
        </w:tc>
        <w:tc>
          <w:tcPr>
            <w:tcW w:w="533" w:type="dxa"/>
            <w:vAlign w:val="bottom"/>
          </w:tcPr>
          <w:p w:rsidR="00EC510A" w:rsidRDefault="00EC510A" w:rsidP="00B511A9">
            <w:pPr>
              <w:spacing w:after="120"/>
              <w:ind w:right="57"/>
              <w:jc w:val="right"/>
              <w:rPr>
                <w:rFonts w:hint="eastAsia"/>
              </w:rPr>
            </w:pPr>
          </w:p>
        </w:tc>
      </w:tr>
      <w:tr w:rsidR="00EC510A">
        <w:tblPrEx>
          <w:tblCellMar>
            <w:top w:w="0" w:type="dxa"/>
            <w:bottom w:w="0" w:type="dxa"/>
          </w:tblCellMar>
        </w:tblPrEx>
        <w:trPr>
          <w:cantSplit/>
        </w:trPr>
        <w:tc>
          <w:tcPr>
            <w:tcW w:w="9369" w:type="dxa"/>
            <w:gridSpan w:val="3"/>
          </w:tcPr>
          <w:p w:rsidR="00EC510A" w:rsidRPr="00833690" w:rsidRDefault="00EC510A" w:rsidP="00802B5D">
            <w:pPr>
              <w:numPr>
                <w:ilvl w:val="0"/>
                <w:numId w:val="11"/>
              </w:numPr>
              <w:tabs>
                <w:tab w:val="right" w:pos="1080"/>
                <w:tab w:val="right" w:leader="dot" w:pos="9371"/>
              </w:tabs>
              <w:spacing w:after="120"/>
              <w:jc w:val="both"/>
              <w:rPr>
                <w:rFonts w:hint="eastAsia"/>
                <w:spacing w:val="-2"/>
                <w:szCs w:val="21"/>
              </w:rPr>
            </w:pPr>
            <w:r>
              <w:tab/>
            </w:r>
            <w:r w:rsidRPr="00833690">
              <w:rPr>
                <w:rFonts w:hint="eastAsia"/>
                <w:spacing w:val="-2"/>
                <w:szCs w:val="21"/>
              </w:rPr>
              <w:t>消除对妇女歧视委员会在《北京宣言》和《行动纲要》十年审查和评估会议上的发言</w:t>
            </w:r>
            <w:r w:rsidRPr="00833690">
              <w:rPr>
                <w:spacing w:val="-2"/>
                <w:szCs w:val="21"/>
              </w:rPr>
              <w:tab/>
            </w:r>
          </w:p>
        </w:tc>
        <w:tc>
          <w:tcPr>
            <w:tcW w:w="533" w:type="dxa"/>
            <w:vAlign w:val="bottom"/>
          </w:tcPr>
          <w:p w:rsidR="00EC510A" w:rsidRDefault="007F04C8" w:rsidP="00B511A9">
            <w:pPr>
              <w:spacing w:after="120"/>
              <w:ind w:right="57"/>
              <w:jc w:val="right"/>
            </w:pPr>
            <w:r>
              <w:t>65</w:t>
            </w:r>
          </w:p>
        </w:tc>
      </w:tr>
      <w:tr w:rsidR="00EC510A">
        <w:tblPrEx>
          <w:tblCellMar>
            <w:top w:w="0" w:type="dxa"/>
            <w:bottom w:w="0" w:type="dxa"/>
          </w:tblCellMar>
        </w:tblPrEx>
        <w:trPr>
          <w:cantSplit/>
        </w:trPr>
        <w:tc>
          <w:tcPr>
            <w:tcW w:w="9369" w:type="dxa"/>
            <w:gridSpan w:val="3"/>
          </w:tcPr>
          <w:p w:rsidR="00EC510A" w:rsidRDefault="00EC510A" w:rsidP="00802B5D">
            <w:pPr>
              <w:numPr>
                <w:ilvl w:val="0"/>
                <w:numId w:val="11"/>
              </w:numPr>
              <w:tabs>
                <w:tab w:val="right" w:pos="1080"/>
                <w:tab w:val="right" w:leader="dot" w:pos="9371"/>
              </w:tabs>
              <w:spacing w:after="120"/>
              <w:jc w:val="both"/>
            </w:pPr>
            <w:r>
              <w:rPr>
                <w:rFonts w:hint="eastAsia"/>
              </w:rPr>
              <w:tab/>
              <w:t>消除对妇女歧视委员会就2004年12月26日在东南亚发生的海啸灾难发表的声明</w:t>
            </w:r>
            <w:r>
              <w:tab/>
            </w:r>
          </w:p>
        </w:tc>
        <w:tc>
          <w:tcPr>
            <w:tcW w:w="533" w:type="dxa"/>
            <w:vAlign w:val="bottom"/>
          </w:tcPr>
          <w:p w:rsidR="00EC510A" w:rsidRDefault="007F04C8" w:rsidP="00B511A9">
            <w:pPr>
              <w:spacing w:after="120"/>
              <w:ind w:right="57"/>
              <w:jc w:val="right"/>
            </w:pPr>
            <w:r>
              <w:t>67</w:t>
            </w:r>
          </w:p>
        </w:tc>
      </w:tr>
      <w:tr w:rsidR="00EC510A">
        <w:tblPrEx>
          <w:tblCellMar>
            <w:top w:w="0" w:type="dxa"/>
            <w:bottom w:w="0" w:type="dxa"/>
          </w:tblCellMar>
        </w:tblPrEx>
        <w:trPr>
          <w:cantSplit/>
        </w:trPr>
        <w:tc>
          <w:tcPr>
            <w:tcW w:w="9369" w:type="dxa"/>
            <w:gridSpan w:val="3"/>
          </w:tcPr>
          <w:p w:rsidR="00EC510A" w:rsidRDefault="00EC510A" w:rsidP="00CD6788">
            <w:pPr>
              <w:numPr>
                <w:ilvl w:val="0"/>
                <w:numId w:val="11"/>
              </w:numPr>
              <w:tabs>
                <w:tab w:val="right" w:pos="1080"/>
                <w:tab w:val="left" w:pos="1296"/>
                <w:tab w:val="left" w:pos="1728"/>
                <w:tab w:val="left" w:pos="2160"/>
                <w:tab w:val="right" w:leader="dot" w:pos="9371"/>
              </w:tabs>
              <w:spacing w:after="120"/>
              <w:jc w:val="both"/>
              <w:rPr>
                <w:rFonts w:hint="eastAsia"/>
              </w:rPr>
            </w:pPr>
            <w:r>
              <w:tab/>
            </w:r>
            <w:r>
              <w:rPr>
                <w:rFonts w:hint="eastAsia"/>
              </w:rPr>
              <w:t>消除对妇女歧视委员会根据《消除对妇女一切形式歧视公约任择议定书》第7条</w:t>
            </w:r>
            <w:r>
              <w:br/>
            </w:r>
            <w:r>
              <w:rPr>
                <w:rFonts w:hint="eastAsia"/>
              </w:rPr>
              <w:t>第3款提出的意见</w:t>
            </w:r>
            <w:r>
              <w:tab/>
            </w:r>
          </w:p>
        </w:tc>
        <w:tc>
          <w:tcPr>
            <w:tcW w:w="533" w:type="dxa"/>
            <w:vAlign w:val="bottom"/>
          </w:tcPr>
          <w:p w:rsidR="00EC510A" w:rsidRDefault="007F04C8" w:rsidP="00B511A9">
            <w:pPr>
              <w:spacing w:after="120"/>
              <w:ind w:right="57"/>
              <w:jc w:val="right"/>
            </w:pPr>
            <w:r>
              <w:t>68</w:t>
            </w:r>
          </w:p>
        </w:tc>
      </w:tr>
      <w:tr w:rsidR="00EC510A">
        <w:tblPrEx>
          <w:tblCellMar>
            <w:top w:w="0" w:type="dxa"/>
            <w:bottom w:w="0" w:type="dxa"/>
          </w:tblCellMar>
        </w:tblPrEx>
        <w:trPr>
          <w:cantSplit/>
        </w:trPr>
        <w:tc>
          <w:tcPr>
            <w:tcW w:w="8375" w:type="dxa"/>
            <w:gridSpan w:val="2"/>
          </w:tcPr>
          <w:p w:rsidR="00EC510A" w:rsidRPr="007B669B" w:rsidRDefault="005E432B" w:rsidP="00215755">
            <w:pPr>
              <w:tabs>
                <w:tab w:val="right" w:pos="1080"/>
                <w:tab w:val="right" w:leader="dot" w:pos="8381"/>
              </w:tabs>
              <w:spacing w:after="60"/>
              <w:ind w:left="1293"/>
              <w:jc w:val="both"/>
              <w:rPr>
                <w:rFonts w:ascii="SimHei" w:eastAsia="SimHei" w:hint="eastAsia"/>
                <w:color w:val="FF0000"/>
              </w:rPr>
            </w:pPr>
            <w:r>
              <w:rPr>
                <w:rFonts w:ascii="SimHei" w:eastAsia="SimHei" w:hint="eastAsia"/>
                <w:color w:val="FF0000"/>
              </w:rPr>
              <w:t>第二</w:t>
            </w:r>
            <w:r w:rsidR="00EC510A" w:rsidRPr="007B669B">
              <w:rPr>
                <w:rFonts w:ascii="SimHei" w:eastAsia="SimHei" w:hint="eastAsia"/>
                <w:color w:val="FF0000"/>
              </w:rPr>
              <w:t>部分</w:t>
            </w:r>
          </w:p>
          <w:p w:rsidR="00EC510A" w:rsidRPr="007B669B" w:rsidRDefault="00EC510A" w:rsidP="00215755">
            <w:pPr>
              <w:tabs>
                <w:tab w:val="right" w:pos="1080"/>
                <w:tab w:val="right" w:leader="dot" w:pos="8381"/>
              </w:tabs>
              <w:spacing w:after="140"/>
              <w:ind w:left="1290"/>
              <w:jc w:val="both"/>
            </w:pPr>
            <w:r>
              <w:rPr>
                <w:rFonts w:hint="eastAsia"/>
              </w:rPr>
              <w:t>消除对妇女歧视委员会第三十三届会议的报告</w:t>
            </w:r>
          </w:p>
        </w:tc>
        <w:tc>
          <w:tcPr>
            <w:tcW w:w="994" w:type="dxa"/>
            <w:vAlign w:val="bottom"/>
          </w:tcPr>
          <w:p w:rsidR="00EC510A" w:rsidRDefault="00EC510A" w:rsidP="00215755">
            <w:pPr>
              <w:spacing w:after="140"/>
              <w:ind w:right="28"/>
              <w:jc w:val="right"/>
              <w:rPr>
                <w:rFonts w:hint="eastAsia"/>
              </w:rPr>
            </w:pPr>
          </w:p>
        </w:tc>
        <w:tc>
          <w:tcPr>
            <w:tcW w:w="533" w:type="dxa"/>
            <w:vAlign w:val="bottom"/>
          </w:tcPr>
          <w:p w:rsidR="00EC510A" w:rsidRDefault="00EC510A" w:rsidP="00215755">
            <w:pPr>
              <w:spacing w:after="140"/>
              <w:ind w:right="57"/>
              <w:jc w:val="right"/>
              <w:rPr>
                <w:rFonts w:hint="eastAsia"/>
              </w:rPr>
            </w:pPr>
          </w:p>
        </w:tc>
      </w:tr>
      <w:tr w:rsidR="00562165">
        <w:tblPrEx>
          <w:tblCellMar>
            <w:top w:w="0" w:type="dxa"/>
            <w:bottom w:w="0" w:type="dxa"/>
          </w:tblCellMar>
        </w:tblPrEx>
        <w:trPr>
          <w:cantSplit/>
        </w:trPr>
        <w:tc>
          <w:tcPr>
            <w:tcW w:w="9369" w:type="dxa"/>
            <w:gridSpan w:val="3"/>
          </w:tcPr>
          <w:p w:rsidR="00562165" w:rsidRPr="006F7005" w:rsidRDefault="00562165" w:rsidP="00562165">
            <w:pPr>
              <w:tabs>
                <w:tab w:val="right" w:pos="1080"/>
                <w:tab w:val="left" w:pos="1296"/>
                <w:tab w:val="left" w:pos="1728"/>
                <w:tab w:val="right" w:leader="dot" w:pos="9371"/>
              </w:tabs>
              <w:spacing w:after="140"/>
              <w:ind w:left="1293" w:right="28"/>
              <w:jc w:val="both"/>
              <w:rPr>
                <w:rFonts w:hint="eastAsia"/>
              </w:rPr>
            </w:pPr>
            <w:r w:rsidRPr="00E00B1B">
              <w:rPr>
                <w:rFonts w:hint="eastAsia"/>
              </w:rPr>
              <w:t>送文函</w:t>
            </w:r>
            <w:r>
              <w:tab/>
            </w:r>
          </w:p>
        </w:tc>
        <w:tc>
          <w:tcPr>
            <w:tcW w:w="533" w:type="dxa"/>
            <w:vAlign w:val="bottom"/>
          </w:tcPr>
          <w:p w:rsidR="00562165" w:rsidRDefault="00562165" w:rsidP="00562165">
            <w:pPr>
              <w:spacing w:after="140"/>
              <w:ind w:right="57"/>
              <w:jc w:val="right"/>
            </w:pPr>
            <w:r>
              <w:t>81</w:t>
            </w:r>
          </w:p>
        </w:tc>
      </w:tr>
      <w:tr w:rsidR="00562165">
        <w:tblPrEx>
          <w:tblCellMar>
            <w:top w:w="0" w:type="dxa"/>
            <w:bottom w:w="0" w:type="dxa"/>
          </w:tblCellMar>
        </w:tblPrEx>
        <w:trPr>
          <w:cantSplit/>
        </w:trPr>
        <w:tc>
          <w:tcPr>
            <w:tcW w:w="9369" w:type="dxa"/>
            <w:gridSpan w:val="3"/>
          </w:tcPr>
          <w:p w:rsidR="00562165" w:rsidRDefault="00562165" w:rsidP="00562165">
            <w:pPr>
              <w:numPr>
                <w:ilvl w:val="0"/>
                <w:numId w:val="16"/>
              </w:numPr>
              <w:tabs>
                <w:tab w:val="right" w:pos="1080"/>
                <w:tab w:val="left" w:pos="1728"/>
                <w:tab w:val="left" w:pos="2160"/>
                <w:tab w:val="left" w:pos="2592"/>
                <w:tab w:val="left" w:pos="3024"/>
                <w:tab w:val="right" w:leader="dot" w:pos="9323"/>
              </w:tabs>
              <w:spacing w:after="140"/>
              <w:jc w:val="both"/>
              <w:rPr>
                <w:rFonts w:hint="eastAsia"/>
              </w:rPr>
            </w:pPr>
            <w:r>
              <w:tab/>
            </w:r>
            <w:r>
              <w:rPr>
                <w:rFonts w:hint="eastAsia"/>
              </w:rPr>
              <w:t>提请缔约国注意的事项</w:t>
            </w:r>
            <w:r>
              <w:tab/>
            </w:r>
          </w:p>
        </w:tc>
        <w:tc>
          <w:tcPr>
            <w:tcW w:w="533" w:type="dxa"/>
            <w:vAlign w:val="bottom"/>
          </w:tcPr>
          <w:p w:rsidR="00562165" w:rsidRDefault="00562165" w:rsidP="00562165">
            <w:pPr>
              <w:spacing w:after="140"/>
              <w:ind w:right="57"/>
              <w:jc w:val="right"/>
            </w:pPr>
            <w:r>
              <w:t>82</w:t>
            </w:r>
          </w:p>
        </w:tc>
      </w:tr>
      <w:tr w:rsidR="00562165">
        <w:tblPrEx>
          <w:tblCellMar>
            <w:top w:w="0" w:type="dxa"/>
            <w:bottom w:w="0" w:type="dxa"/>
          </w:tblCellMar>
        </w:tblPrEx>
        <w:trPr>
          <w:cantSplit/>
        </w:trPr>
        <w:tc>
          <w:tcPr>
            <w:tcW w:w="9369" w:type="dxa"/>
            <w:gridSpan w:val="3"/>
          </w:tcPr>
          <w:p w:rsidR="00562165" w:rsidRPr="006F7005" w:rsidRDefault="00562165" w:rsidP="00562165">
            <w:pPr>
              <w:tabs>
                <w:tab w:val="right" w:pos="1080"/>
                <w:tab w:val="left" w:pos="1296"/>
                <w:tab w:val="right" w:leader="dot" w:pos="9371"/>
              </w:tabs>
              <w:spacing w:after="140"/>
              <w:ind w:left="1293" w:right="28"/>
              <w:jc w:val="both"/>
              <w:rPr>
                <w:rFonts w:hint="eastAsia"/>
              </w:rPr>
            </w:pPr>
            <w:r>
              <w:rPr>
                <w:rFonts w:hint="eastAsia"/>
              </w:rPr>
              <w:t>决定</w:t>
            </w:r>
            <w:r>
              <w:tab/>
            </w:r>
            <w:r>
              <w:tab/>
            </w:r>
          </w:p>
        </w:tc>
        <w:tc>
          <w:tcPr>
            <w:tcW w:w="533" w:type="dxa"/>
            <w:vAlign w:val="bottom"/>
          </w:tcPr>
          <w:p w:rsidR="00562165" w:rsidRDefault="00562165" w:rsidP="00562165">
            <w:pPr>
              <w:spacing w:after="140"/>
              <w:ind w:right="57"/>
              <w:jc w:val="right"/>
            </w:pPr>
            <w:r>
              <w:t>82</w:t>
            </w:r>
          </w:p>
        </w:tc>
      </w:tr>
      <w:tr w:rsidR="00EC510A">
        <w:tblPrEx>
          <w:tblCellMar>
            <w:top w:w="0" w:type="dxa"/>
            <w:bottom w:w="0" w:type="dxa"/>
          </w:tblCellMar>
        </w:tblPrEx>
        <w:trPr>
          <w:cantSplit/>
        </w:trPr>
        <w:tc>
          <w:tcPr>
            <w:tcW w:w="8375" w:type="dxa"/>
            <w:gridSpan w:val="2"/>
          </w:tcPr>
          <w:p w:rsidR="00EC510A" w:rsidRDefault="00EC510A" w:rsidP="00CD6788">
            <w:pPr>
              <w:numPr>
                <w:ilvl w:val="0"/>
                <w:numId w:val="16"/>
              </w:numPr>
              <w:tabs>
                <w:tab w:val="right" w:pos="1080"/>
                <w:tab w:val="left" w:pos="1296"/>
                <w:tab w:val="left" w:pos="1728"/>
                <w:tab w:val="left" w:pos="2160"/>
                <w:tab w:val="left" w:pos="2592"/>
                <w:tab w:val="left" w:pos="3024"/>
                <w:tab w:val="right" w:leader="dot" w:pos="8381"/>
              </w:tabs>
              <w:spacing w:after="140"/>
              <w:jc w:val="both"/>
              <w:rPr>
                <w:rFonts w:hint="eastAsia"/>
              </w:rPr>
            </w:pPr>
            <w:r>
              <w:tab/>
            </w:r>
            <w:r>
              <w:rPr>
                <w:rFonts w:hint="eastAsia"/>
              </w:rPr>
              <w:t>组织事项和其他事项</w:t>
            </w:r>
            <w:r>
              <w:tab/>
            </w:r>
          </w:p>
        </w:tc>
        <w:tc>
          <w:tcPr>
            <w:tcW w:w="994" w:type="dxa"/>
            <w:vAlign w:val="bottom"/>
          </w:tcPr>
          <w:p w:rsidR="00EC510A" w:rsidRDefault="00C84CB9" w:rsidP="00215755">
            <w:pPr>
              <w:spacing w:after="140"/>
              <w:ind w:right="28"/>
              <w:jc w:val="right"/>
            </w:pPr>
            <w:r>
              <w:t>1-</w:t>
            </w:r>
            <w:r w:rsidR="00C01B35">
              <w:t>15</w:t>
            </w:r>
          </w:p>
        </w:tc>
        <w:tc>
          <w:tcPr>
            <w:tcW w:w="533" w:type="dxa"/>
            <w:vAlign w:val="bottom"/>
          </w:tcPr>
          <w:p w:rsidR="00EC510A" w:rsidRDefault="00C84CB9" w:rsidP="00215755">
            <w:pPr>
              <w:spacing w:after="140"/>
              <w:ind w:right="57"/>
              <w:jc w:val="right"/>
            </w:pPr>
            <w:r>
              <w:t>83</w:t>
            </w:r>
          </w:p>
        </w:tc>
      </w:tr>
      <w:tr w:rsidR="00EC510A">
        <w:tblPrEx>
          <w:tblCellMar>
            <w:top w:w="0" w:type="dxa"/>
            <w:bottom w:w="0" w:type="dxa"/>
          </w:tblCellMar>
        </w:tblPrEx>
        <w:trPr>
          <w:cantSplit/>
        </w:trPr>
        <w:tc>
          <w:tcPr>
            <w:tcW w:w="8375" w:type="dxa"/>
            <w:gridSpan w:val="2"/>
          </w:tcPr>
          <w:p w:rsidR="00EC510A" w:rsidRDefault="00EC510A" w:rsidP="00CD6788">
            <w:pPr>
              <w:numPr>
                <w:ilvl w:val="1"/>
                <w:numId w:val="16"/>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8381"/>
              </w:tabs>
              <w:spacing w:after="140"/>
              <w:jc w:val="both"/>
            </w:pPr>
            <w:r>
              <w:rPr>
                <w:rFonts w:hint="eastAsia"/>
              </w:rPr>
              <w:t>《消除对妇女一切形式歧视公约》和《任择议定书》缔约国</w:t>
            </w:r>
            <w:r>
              <w:tab/>
            </w:r>
          </w:p>
        </w:tc>
        <w:tc>
          <w:tcPr>
            <w:tcW w:w="994" w:type="dxa"/>
            <w:vAlign w:val="bottom"/>
          </w:tcPr>
          <w:p w:rsidR="00EC510A" w:rsidRDefault="00C84CB9" w:rsidP="00215755">
            <w:pPr>
              <w:spacing w:after="140"/>
              <w:ind w:right="28"/>
              <w:jc w:val="right"/>
            </w:pPr>
            <w:r>
              <w:t>1-3</w:t>
            </w:r>
          </w:p>
        </w:tc>
        <w:tc>
          <w:tcPr>
            <w:tcW w:w="533" w:type="dxa"/>
            <w:vAlign w:val="bottom"/>
          </w:tcPr>
          <w:p w:rsidR="00EC510A" w:rsidRDefault="00C84CB9" w:rsidP="00215755">
            <w:pPr>
              <w:spacing w:after="140"/>
              <w:ind w:right="57"/>
              <w:jc w:val="right"/>
            </w:pPr>
            <w:r>
              <w:t>83</w:t>
            </w:r>
          </w:p>
        </w:tc>
      </w:tr>
      <w:tr w:rsidR="00EC510A">
        <w:tblPrEx>
          <w:tblCellMar>
            <w:top w:w="0" w:type="dxa"/>
            <w:bottom w:w="0" w:type="dxa"/>
          </w:tblCellMar>
        </w:tblPrEx>
        <w:trPr>
          <w:cantSplit/>
        </w:trPr>
        <w:tc>
          <w:tcPr>
            <w:tcW w:w="8375" w:type="dxa"/>
            <w:gridSpan w:val="2"/>
          </w:tcPr>
          <w:p w:rsidR="00EC510A" w:rsidRDefault="00EC510A" w:rsidP="00CD6788">
            <w:pPr>
              <w:numPr>
                <w:ilvl w:val="1"/>
                <w:numId w:val="16"/>
              </w:numPr>
              <w:tabs>
                <w:tab w:val="right" w:pos="1080"/>
                <w:tab w:val="left" w:pos="1296"/>
                <w:tab w:val="left" w:pos="1728"/>
                <w:tab w:val="left" w:pos="2160"/>
                <w:tab w:val="right" w:leader="dot" w:pos="8381"/>
              </w:tabs>
              <w:spacing w:after="140"/>
              <w:jc w:val="both"/>
              <w:rPr>
                <w:rFonts w:hint="eastAsia"/>
              </w:rPr>
            </w:pPr>
            <w:r>
              <w:rPr>
                <w:rFonts w:hint="eastAsia"/>
              </w:rPr>
              <w:t>会议开幕</w:t>
            </w:r>
            <w:r>
              <w:tab/>
            </w:r>
          </w:p>
        </w:tc>
        <w:tc>
          <w:tcPr>
            <w:tcW w:w="994" w:type="dxa"/>
            <w:vAlign w:val="bottom"/>
          </w:tcPr>
          <w:p w:rsidR="00EC510A" w:rsidRDefault="00C84CB9" w:rsidP="00215755">
            <w:pPr>
              <w:spacing w:after="140"/>
              <w:ind w:right="28"/>
              <w:jc w:val="right"/>
            </w:pPr>
            <w:r>
              <w:t>4-6</w:t>
            </w:r>
          </w:p>
        </w:tc>
        <w:tc>
          <w:tcPr>
            <w:tcW w:w="533" w:type="dxa"/>
            <w:vAlign w:val="bottom"/>
          </w:tcPr>
          <w:p w:rsidR="00EC510A" w:rsidRDefault="00C84CB9" w:rsidP="00215755">
            <w:pPr>
              <w:spacing w:after="140"/>
              <w:ind w:right="57"/>
              <w:jc w:val="right"/>
            </w:pPr>
            <w:r>
              <w:t>83</w:t>
            </w:r>
          </w:p>
        </w:tc>
      </w:tr>
      <w:tr w:rsidR="00EC510A">
        <w:tblPrEx>
          <w:tblCellMar>
            <w:top w:w="0" w:type="dxa"/>
            <w:bottom w:w="0" w:type="dxa"/>
          </w:tblCellMar>
        </w:tblPrEx>
        <w:trPr>
          <w:cantSplit/>
        </w:trPr>
        <w:tc>
          <w:tcPr>
            <w:tcW w:w="8375" w:type="dxa"/>
            <w:gridSpan w:val="2"/>
          </w:tcPr>
          <w:p w:rsidR="00EC510A" w:rsidRDefault="00EC510A" w:rsidP="00CD6788">
            <w:pPr>
              <w:numPr>
                <w:ilvl w:val="1"/>
                <w:numId w:val="16"/>
              </w:numPr>
              <w:tabs>
                <w:tab w:val="right" w:pos="1080"/>
                <w:tab w:val="left" w:pos="1296"/>
                <w:tab w:val="left" w:pos="1728"/>
                <w:tab w:val="left" w:pos="2160"/>
                <w:tab w:val="right" w:leader="dot" w:pos="8381"/>
              </w:tabs>
              <w:spacing w:after="140"/>
              <w:jc w:val="both"/>
              <w:rPr>
                <w:rFonts w:hint="eastAsia"/>
              </w:rPr>
            </w:pPr>
            <w:r>
              <w:rPr>
                <w:rFonts w:hint="eastAsia"/>
              </w:rPr>
              <w:t>通过议程</w:t>
            </w:r>
            <w:r>
              <w:tab/>
            </w:r>
          </w:p>
        </w:tc>
        <w:tc>
          <w:tcPr>
            <w:tcW w:w="994" w:type="dxa"/>
            <w:vAlign w:val="bottom"/>
          </w:tcPr>
          <w:p w:rsidR="00EC510A" w:rsidRDefault="00C84CB9" w:rsidP="00215755">
            <w:pPr>
              <w:spacing w:after="140"/>
              <w:ind w:right="28"/>
              <w:jc w:val="right"/>
            </w:pPr>
            <w:r>
              <w:t>7</w:t>
            </w:r>
          </w:p>
        </w:tc>
        <w:tc>
          <w:tcPr>
            <w:tcW w:w="533" w:type="dxa"/>
            <w:vAlign w:val="bottom"/>
          </w:tcPr>
          <w:p w:rsidR="00EC510A" w:rsidRDefault="00C84CB9" w:rsidP="00215755">
            <w:pPr>
              <w:spacing w:after="140"/>
              <w:ind w:right="57"/>
              <w:jc w:val="right"/>
            </w:pPr>
            <w:r>
              <w:t>83</w:t>
            </w:r>
          </w:p>
        </w:tc>
      </w:tr>
      <w:tr w:rsidR="00EC510A">
        <w:tblPrEx>
          <w:tblCellMar>
            <w:top w:w="0" w:type="dxa"/>
            <w:bottom w:w="0" w:type="dxa"/>
          </w:tblCellMar>
        </w:tblPrEx>
        <w:trPr>
          <w:cantSplit/>
        </w:trPr>
        <w:tc>
          <w:tcPr>
            <w:tcW w:w="8375" w:type="dxa"/>
            <w:gridSpan w:val="2"/>
          </w:tcPr>
          <w:p w:rsidR="00EC510A" w:rsidRDefault="00EC510A" w:rsidP="00CD6788">
            <w:pPr>
              <w:numPr>
                <w:ilvl w:val="1"/>
                <w:numId w:val="16"/>
              </w:numPr>
              <w:tabs>
                <w:tab w:val="right" w:pos="1080"/>
                <w:tab w:val="left" w:pos="1296"/>
                <w:tab w:val="left" w:pos="1728"/>
                <w:tab w:val="left" w:pos="2160"/>
                <w:tab w:val="left" w:pos="2592"/>
                <w:tab w:val="left" w:pos="3024"/>
                <w:tab w:val="right" w:leader="dot" w:pos="8381"/>
              </w:tabs>
              <w:spacing w:after="140"/>
              <w:jc w:val="both"/>
              <w:rPr>
                <w:rFonts w:hint="eastAsia"/>
              </w:rPr>
            </w:pPr>
            <w:r>
              <w:rPr>
                <w:rFonts w:hint="eastAsia"/>
              </w:rPr>
              <w:t>会前工作组的报告</w:t>
            </w:r>
            <w:r>
              <w:tab/>
            </w:r>
          </w:p>
        </w:tc>
        <w:tc>
          <w:tcPr>
            <w:tcW w:w="994" w:type="dxa"/>
            <w:vAlign w:val="bottom"/>
          </w:tcPr>
          <w:p w:rsidR="00EC510A" w:rsidRDefault="00C84CB9" w:rsidP="00215755">
            <w:pPr>
              <w:spacing w:after="140"/>
              <w:ind w:right="28"/>
              <w:jc w:val="right"/>
            </w:pPr>
            <w:r>
              <w:t>8</w:t>
            </w:r>
            <w:r w:rsidR="0091790A">
              <w:t>-11</w:t>
            </w:r>
          </w:p>
        </w:tc>
        <w:tc>
          <w:tcPr>
            <w:tcW w:w="533" w:type="dxa"/>
            <w:vAlign w:val="bottom"/>
          </w:tcPr>
          <w:p w:rsidR="00EC510A" w:rsidRDefault="00C84CB9" w:rsidP="00215755">
            <w:pPr>
              <w:spacing w:after="140"/>
              <w:ind w:right="57"/>
              <w:jc w:val="right"/>
            </w:pPr>
            <w:r>
              <w:t>84</w:t>
            </w:r>
          </w:p>
        </w:tc>
      </w:tr>
      <w:tr w:rsidR="00EC510A">
        <w:tblPrEx>
          <w:tblCellMar>
            <w:top w:w="0" w:type="dxa"/>
            <w:bottom w:w="0" w:type="dxa"/>
          </w:tblCellMar>
        </w:tblPrEx>
        <w:trPr>
          <w:cantSplit/>
        </w:trPr>
        <w:tc>
          <w:tcPr>
            <w:tcW w:w="8375" w:type="dxa"/>
            <w:gridSpan w:val="2"/>
          </w:tcPr>
          <w:p w:rsidR="00EC510A" w:rsidRDefault="00EC510A" w:rsidP="00CD6788">
            <w:pPr>
              <w:numPr>
                <w:ilvl w:val="1"/>
                <w:numId w:val="16"/>
              </w:numPr>
              <w:tabs>
                <w:tab w:val="right" w:pos="1080"/>
                <w:tab w:val="left" w:pos="1296"/>
                <w:tab w:val="left" w:pos="1728"/>
                <w:tab w:val="left" w:pos="2160"/>
                <w:tab w:val="right" w:leader="dot" w:pos="8381"/>
              </w:tabs>
              <w:spacing w:after="140"/>
              <w:jc w:val="both"/>
              <w:rPr>
                <w:rFonts w:hint="eastAsia"/>
              </w:rPr>
            </w:pPr>
            <w:r>
              <w:rPr>
                <w:rFonts w:hint="eastAsia"/>
              </w:rPr>
              <w:t>工作安排</w:t>
            </w:r>
            <w:r>
              <w:tab/>
            </w:r>
          </w:p>
        </w:tc>
        <w:tc>
          <w:tcPr>
            <w:tcW w:w="994" w:type="dxa"/>
            <w:vAlign w:val="bottom"/>
          </w:tcPr>
          <w:p w:rsidR="00EC510A" w:rsidRDefault="00C84CB9" w:rsidP="00215755">
            <w:pPr>
              <w:spacing w:after="140"/>
              <w:ind w:right="28"/>
              <w:jc w:val="right"/>
            </w:pPr>
            <w:r>
              <w:t>12-14</w:t>
            </w:r>
          </w:p>
        </w:tc>
        <w:tc>
          <w:tcPr>
            <w:tcW w:w="533" w:type="dxa"/>
            <w:vAlign w:val="bottom"/>
          </w:tcPr>
          <w:p w:rsidR="00EC510A" w:rsidRDefault="00C84CB9" w:rsidP="00215755">
            <w:pPr>
              <w:spacing w:after="140"/>
              <w:ind w:right="57"/>
              <w:jc w:val="right"/>
            </w:pPr>
            <w:r>
              <w:t>84</w:t>
            </w:r>
          </w:p>
        </w:tc>
      </w:tr>
      <w:tr w:rsidR="00EC510A">
        <w:tblPrEx>
          <w:tblCellMar>
            <w:top w:w="0" w:type="dxa"/>
            <w:bottom w:w="0" w:type="dxa"/>
          </w:tblCellMar>
        </w:tblPrEx>
        <w:trPr>
          <w:cantSplit/>
        </w:trPr>
        <w:tc>
          <w:tcPr>
            <w:tcW w:w="8375" w:type="dxa"/>
            <w:gridSpan w:val="2"/>
          </w:tcPr>
          <w:p w:rsidR="00EC510A" w:rsidRDefault="00EC510A" w:rsidP="00CD6788">
            <w:pPr>
              <w:numPr>
                <w:ilvl w:val="1"/>
                <w:numId w:val="16"/>
              </w:numPr>
              <w:tabs>
                <w:tab w:val="right" w:pos="1080"/>
                <w:tab w:val="left" w:pos="1296"/>
                <w:tab w:val="left" w:pos="1728"/>
                <w:tab w:val="left" w:pos="2160"/>
                <w:tab w:val="left" w:pos="2592"/>
                <w:tab w:val="right" w:leader="dot" w:pos="8381"/>
              </w:tabs>
              <w:spacing w:after="140"/>
              <w:jc w:val="both"/>
              <w:rPr>
                <w:rFonts w:hint="eastAsia"/>
              </w:rPr>
            </w:pPr>
            <w:r>
              <w:rPr>
                <w:rFonts w:hint="eastAsia"/>
              </w:rPr>
              <w:t>委员会成员</w:t>
            </w:r>
            <w:r>
              <w:tab/>
            </w:r>
          </w:p>
        </w:tc>
        <w:tc>
          <w:tcPr>
            <w:tcW w:w="994" w:type="dxa"/>
            <w:vAlign w:val="bottom"/>
          </w:tcPr>
          <w:p w:rsidR="00EC510A" w:rsidRDefault="00C84CB9" w:rsidP="00215755">
            <w:pPr>
              <w:spacing w:after="140"/>
              <w:ind w:right="28"/>
              <w:jc w:val="right"/>
            </w:pPr>
            <w:r>
              <w:t>15</w:t>
            </w:r>
          </w:p>
        </w:tc>
        <w:tc>
          <w:tcPr>
            <w:tcW w:w="533" w:type="dxa"/>
            <w:vAlign w:val="bottom"/>
          </w:tcPr>
          <w:p w:rsidR="00EC510A" w:rsidRDefault="00C84CB9" w:rsidP="00215755">
            <w:pPr>
              <w:spacing w:after="140"/>
              <w:ind w:right="57"/>
              <w:jc w:val="right"/>
            </w:pPr>
            <w:r>
              <w:t>84</w:t>
            </w:r>
          </w:p>
        </w:tc>
      </w:tr>
      <w:tr w:rsidR="00EC510A">
        <w:tblPrEx>
          <w:tblCellMar>
            <w:top w:w="0" w:type="dxa"/>
            <w:bottom w:w="0" w:type="dxa"/>
          </w:tblCellMar>
        </w:tblPrEx>
        <w:trPr>
          <w:cantSplit/>
        </w:trPr>
        <w:tc>
          <w:tcPr>
            <w:tcW w:w="8375" w:type="dxa"/>
            <w:gridSpan w:val="2"/>
          </w:tcPr>
          <w:p w:rsidR="00EC510A" w:rsidRDefault="00EC510A" w:rsidP="00B46ED6">
            <w:pPr>
              <w:numPr>
                <w:ilvl w:val="0"/>
                <w:numId w:val="16"/>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8381"/>
              </w:tabs>
              <w:spacing w:after="140"/>
              <w:jc w:val="both"/>
              <w:rPr>
                <w:rFonts w:hint="eastAsia"/>
              </w:rPr>
            </w:pPr>
            <w:r>
              <w:tab/>
            </w:r>
            <w:r>
              <w:rPr>
                <w:rFonts w:hint="eastAsia"/>
              </w:rPr>
              <w:t>主席关于第三十二届和第三十三届会议之间所开展的活动的报告</w:t>
            </w:r>
            <w:r>
              <w:tab/>
            </w:r>
          </w:p>
        </w:tc>
        <w:tc>
          <w:tcPr>
            <w:tcW w:w="994" w:type="dxa"/>
            <w:vAlign w:val="bottom"/>
          </w:tcPr>
          <w:p w:rsidR="00EC510A" w:rsidRDefault="00C84CB9" w:rsidP="00B46ED6">
            <w:pPr>
              <w:spacing w:after="140"/>
              <w:ind w:right="28"/>
              <w:jc w:val="right"/>
            </w:pPr>
            <w:r>
              <w:t>16</w:t>
            </w:r>
          </w:p>
        </w:tc>
        <w:tc>
          <w:tcPr>
            <w:tcW w:w="533" w:type="dxa"/>
            <w:vAlign w:val="bottom"/>
          </w:tcPr>
          <w:p w:rsidR="00EC510A" w:rsidRDefault="00C84CB9" w:rsidP="00B46ED6">
            <w:pPr>
              <w:spacing w:after="140"/>
              <w:ind w:right="57"/>
              <w:jc w:val="right"/>
            </w:pPr>
            <w:r>
              <w:t>85</w:t>
            </w:r>
          </w:p>
        </w:tc>
      </w:tr>
      <w:tr w:rsidR="00EC510A">
        <w:tblPrEx>
          <w:tblCellMar>
            <w:top w:w="0" w:type="dxa"/>
            <w:bottom w:w="0" w:type="dxa"/>
          </w:tblCellMar>
        </w:tblPrEx>
        <w:trPr>
          <w:cantSplit/>
        </w:trPr>
        <w:tc>
          <w:tcPr>
            <w:tcW w:w="8375" w:type="dxa"/>
            <w:gridSpan w:val="2"/>
          </w:tcPr>
          <w:p w:rsidR="00EC510A" w:rsidRDefault="00EC510A" w:rsidP="00B46ED6">
            <w:pPr>
              <w:numPr>
                <w:ilvl w:val="0"/>
                <w:numId w:val="16"/>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8381"/>
              </w:tabs>
              <w:spacing w:after="140"/>
              <w:jc w:val="both"/>
            </w:pPr>
            <w:r>
              <w:rPr>
                <w:rFonts w:hint="eastAsia"/>
              </w:rPr>
              <w:tab/>
              <w:t>审议各缔约国在《公约》第18条下提交的报告</w:t>
            </w:r>
            <w:r>
              <w:tab/>
            </w:r>
          </w:p>
        </w:tc>
        <w:tc>
          <w:tcPr>
            <w:tcW w:w="994" w:type="dxa"/>
            <w:vAlign w:val="bottom"/>
          </w:tcPr>
          <w:p w:rsidR="00EC510A" w:rsidRDefault="00C84CB9" w:rsidP="00B46ED6">
            <w:pPr>
              <w:spacing w:after="140"/>
              <w:ind w:right="28"/>
              <w:jc w:val="right"/>
            </w:pPr>
            <w:r>
              <w:t>17</w:t>
            </w:r>
            <w:r w:rsidR="00C01B35">
              <w:t>-405</w:t>
            </w:r>
          </w:p>
        </w:tc>
        <w:tc>
          <w:tcPr>
            <w:tcW w:w="533" w:type="dxa"/>
            <w:vAlign w:val="bottom"/>
          </w:tcPr>
          <w:p w:rsidR="00EC510A" w:rsidRDefault="00C84CB9" w:rsidP="00B46ED6">
            <w:pPr>
              <w:spacing w:after="140"/>
              <w:ind w:right="57"/>
              <w:jc w:val="right"/>
            </w:pPr>
            <w:r>
              <w:t>86</w:t>
            </w:r>
          </w:p>
        </w:tc>
      </w:tr>
      <w:tr w:rsidR="00EC510A">
        <w:tblPrEx>
          <w:tblCellMar>
            <w:top w:w="0" w:type="dxa"/>
            <w:bottom w:w="0" w:type="dxa"/>
          </w:tblCellMar>
        </w:tblPrEx>
        <w:trPr>
          <w:cantSplit/>
        </w:trPr>
        <w:tc>
          <w:tcPr>
            <w:tcW w:w="8375" w:type="dxa"/>
            <w:gridSpan w:val="2"/>
          </w:tcPr>
          <w:p w:rsidR="00EC510A" w:rsidRDefault="00EC510A" w:rsidP="00B46ED6">
            <w:pPr>
              <w:numPr>
                <w:ilvl w:val="1"/>
                <w:numId w:val="10"/>
              </w:numPr>
              <w:tabs>
                <w:tab w:val="right" w:pos="1080"/>
                <w:tab w:val="left" w:pos="1296"/>
                <w:tab w:val="left" w:pos="1728"/>
                <w:tab w:val="right" w:leader="dot" w:pos="8381"/>
              </w:tabs>
              <w:spacing w:after="140"/>
              <w:jc w:val="both"/>
            </w:pPr>
            <w:r>
              <w:rPr>
                <w:rFonts w:hint="eastAsia"/>
              </w:rPr>
              <w:t>导言</w:t>
            </w:r>
            <w:r>
              <w:tab/>
            </w:r>
          </w:p>
        </w:tc>
        <w:tc>
          <w:tcPr>
            <w:tcW w:w="994" w:type="dxa"/>
            <w:vAlign w:val="bottom"/>
          </w:tcPr>
          <w:p w:rsidR="00EC510A" w:rsidRDefault="00C84CB9" w:rsidP="00B46ED6">
            <w:pPr>
              <w:spacing w:after="140"/>
              <w:ind w:right="28"/>
              <w:jc w:val="right"/>
            </w:pPr>
            <w:r>
              <w:t>17-18</w:t>
            </w:r>
          </w:p>
        </w:tc>
        <w:tc>
          <w:tcPr>
            <w:tcW w:w="533" w:type="dxa"/>
            <w:vAlign w:val="bottom"/>
          </w:tcPr>
          <w:p w:rsidR="00EC510A" w:rsidRDefault="00C84CB9" w:rsidP="00B46ED6">
            <w:pPr>
              <w:spacing w:after="140"/>
              <w:ind w:right="57"/>
              <w:jc w:val="right"/>
            </w:pPr>
            <w:r>
              <w:t>86</w:t>
            </w:r>
          </w:p>
        </w:tc>
      </w:tr>
      <w:tr w:rsidR="00EC510A">
        <w:tblPrEx>
          <w:tblCellMar>
            <w:top w:w="0" w:type="dxa"/>
            <w:bottom w:w="0" w:type="dxa"/>
          </w:tblCellMar>
        </w:tblPrEx>
        <w:trPr>
          <w:cantSplit/>
        </w:trPr>
        <w:tc>
          <w:tcPr>
            <w:tcW w:w="8375" w:type="dxa"/>
            <w:gridSpan w:val="2"/>
          </w:tcPr>
          <w:p w:rsidR="00EC510A" w:rsidRDefault="00EC510A" w:rsidP="00B46ED6">
            <w:pPr>
              <w:numPr>
                <w:ilvl w:val="1"/>
                <w:numId w:val="10"/>
              </w:numPr>
              <w:tabs>
                <w:tab w:val="right" w:pos="1080"/>
                <w:tab w:val="left" w:pos="1296"/>
                <w:tab w:val="left" w:pos="1728"/>
                <w:tab w:val="left" w:pos="2160"/>
                <w:tab w:val="left" w:pos="2592"/>
                <w:tab w:val="left" w:pos="3024"/>
                <w:tab w:val="right" w:leader="dot" w:pos="8381"/>
              </w:tabs>
              <w:spacing w:after="140"/>
              <w:jc w:val="both"/>
            </w:pPr>
            <w:r w:rsidRPr="00796E35">
              <w:rPr>
                <w:rFonts w:hint="eastAsia"/>
              </w:rPr>
              <w:t>审议缔约国的报告</w:t>
            </w:r>
            <w:r>
              <w:tab/>
            </w:r>
          </w:p>
        </w:tc>
        <w:tc>
          <w:tcPr>
            <w:tcW w:w="994" w:type="dxa"/>
            <w:vAlign w:val="bottom"/>
          </w:tcPr>
          <w:p w:rsidR="00EC510A" w:rsidRDefault="00C84CB9" w:rsidP="00B46ED6">
            <w:pPr>
              <w:spacing w:after="140"/>
              <w:ind w:right="28"/>
              <w:jc w:val="right"/>
            </w:pPr>
            <w:r>
              <w:t>19-</w:t>
            </w:r>
            <w:r w:rsidR="00833690">
              <w:t>405</w:t>
            </w:r>
          </w:p>
        </w:tc>
        <w:tc>
          <w:tcPr>
            <w:tcW w:w="533" w:type="dxa"/>
            <w:vAlign w:val="bottom"/>
          </w:tcPr>
          <w:p w:rsidR="00EC510A" w:rsidRDefault="00833690" w:rsidP="00B46ED6">
            <w:pPr>
              <w:spacing w:after="140"/>
              <w:ind w:right="57"/>
              <w:jc w:val="right"/>
            </w:pPr>
            <w:r>
              <w:t>86</w:t>
            </w:r>
          </w:p>
        </w:tc>
      </w:tr>
      <w:tr w:rsidR="00EC510A">
        <w:tblPrEx>
          <w:tblCellMar>
            <w:top w:w="0" w:type="dxa"/>
            <w:bottom w:w="0" w:type="dxa"/>
          </w:tblCellMar>
        </w:tblPrEx>
        <w:trPr>
          <w:cantSplit/>
        </w:trPr>
        <w:tc>
          <w:tcPr>
            <w:tcW w:w="8375" w:type="dxa"/>
            <w:gridSpan w:val="2"/>
          </w:tcPr>
          <w:p w:rsidR="00EC510A" w:rsidRDefault="00EC510A" w:rsidP="00B46ED6">
            <w:pPr>
              <w:numPr>
                <w:ilvl w:val="2"/>
                <w:numId w:val="10"/>
              </w:numPr>
              <w:tabs>
                <w:tab w:val="right" w:pos="1080"/>
                <w:tab w:val="left" w:pos="1296"/>
                <w:tab w:val="left" w:pos="1728"/>
                <w:tab w:val="left" w:pos="2160"/>
                <w:tab w:val="left" w:pos="2592"/>
                <w:tab w:val="right" w:leader="dot" w:pos="8381"/>
              </w:tabs>
              <w:spacing w:after="140"/>
              <w:jc w:val="both"/>
            </w:pPr>
            <w:r w:rsidRPr="00134FFA">
              <w:rPr>
                <w:rFonts w:hint="eastAsia"/>
              </w:rPr>
              <w:t>初</w:t>
            </w:r>
            <w:r>
              <w:rPr>
                <w:rFonts w:hint="eastAsia"/>
              </w:rPr>
              <w:t>次</w:t>
            </w:r>
            <w:r w:rsidRPr="00134FFA">
              <w:rPr>
                <w:rFonts w:hint="eastAsia"/>
              </w:rPr>
              <w:t>报告</w:t>
            </w:r>
          </w:p>
        </w:tc>
        <w:tc>
          <w:tcPr>
            <w:tcW w:w="994" w:type="dxa"/>
            <w:vAlign w:val="bottom"/>
          </w:tcPr>
          <w:p w:rsidR="00EC510A" w:rsidRDefault="00EC510A" w:rsidP="00B46ED6">
            <w:pPr>
              <w:spacing w:after="140"/>
              <w:ind w:right="28"/>
              <w:jc w:val="right"/>
            </w:pPr>
          </w:p>
        </w:tc>
        <w:tc>
          <w:tcPr>
            <w:tcW w:w="533" w:type="dxa"/>
            <w:vAlign w:val="bottom"/>
          </w:tcPr>
          <w:p w:rsidR="00EC510A" w:rsidRDefault="00EC510A" w:rsidP="00B46ED6">
            <w:pPr>
              <w:spacing w:after="140"/>
              <w:ind w:right="57"/>
              <w:jc w:val="right"/>
            </w:pPr>
          </w:p>
        </w:tc>
      </w:tr>
      <w:tr w:rsidR="000F62B0" w:rsidRPr="000F62B0">
        <w:tblPrEx>
          <w:tblCellMar>
            <w:top w:w="0" w:type="dxa"/>
            <w:bottom w:w="0" w:type="dxa"/>
          </w:tblCellMar>
        </w:tblPrEx>
        <w:trPr>
          <w:cantSplit/>
        </w:trPr>
        <w:tc>
          <w:tcPr>
            <w:tcW w:w="8375" w:type="dxa"/>
            <w:gridSpan w:val="2"/>
          </w:tcPr>
          <w:p w:rsidR="000F62B0" w:rsidRPr="000F62B0" w:rsidRDefault="000F62B0" w:rsidP="00B46ED6">
            <w:pPr>
              <w:tabs>
                <w:tab w:val="right" w:pos="1080"/>
                <w:tab w:val="left" w:pos="1296"/>
                <w:tab w:val="left" w:pos="1728"/>
                <w:tab w:val="left" w:pos="2160"/>
                <w:tab w:val="left" w:pos="2592"/>
                <w:tab w:val="left" w:pos="3024"/>
                <w:tab w:val="left" w:pos="3456"/>
                <w:tab w:val="left" w:pos="3888"/>
                <w:tab w:val="left" w:pos="4320"/>
                <w:tab w:val="right" w:leader="dot" w:pos="8381"/>
              </w:tabs>
              <w:spacing w:after="140"/>
              <w:ind w:left="2148"/>
              <w:jc w:val="both"/>
              <w:rPr>
                <w:rFonts w:hint="eastAsia"/>
              </w:rPr>
            </w:pPr>
            <w:r w:rsidRPr="000F62B0">
              <w:rPr>
                <w:rFonts w:hint="eastAsia"/>
              </w:rPr>
              <w:t>朝鲜民主主义人民共和国</w:t>
            </w:r>
            <w:r>
              <w:tab/>
            </w:r>
          </w:p>
        </w:tc>
        <w:tc>
          <w:tcPr>
            <w:tcW w:w="994" w:type="dxa"/>
            <w:vAlign w:val="bottom"/>
          </w:tcPr>
          <w:p w:rsidR="000F62B0" w:rsidRDefault="00C84CB9" w:rsidP="00B46ED6">
            <w:pPr>
              <w:spacing w:after="140"/>
              <w:ind w:right="28"/>
              <w:jc w:val="right"/>
            </w:pPr>
            <w:r>
              <w:t>19-76</w:t>
            </w:r>
          </w:p>
        </w:tc>
        <w:tc>
          <w:tcPr>
            <w:tcW w:w="533" w:type="dxa"/>
            <w:vAlign w:val="bottom"/>
          </w:tcPr>
          <w:p w:rsidR="000F62B0" w:rsidRDefault="00C84CB9" w:rsidP="00B46ED6">
            <w:pPr>
              <w:spacing w:after="140"/>
              <w:ind w:right="57"/>
              <w:jc w:val="right"/>
            </w:pPr>
            <w:r>
              <w:t>86</w:t>
            </w:r>
          </w:p>
        </w:tc>
      </w:tr>
      <w:tr w:rsidR="00EC510A">
        <w:tblPrEx>
          <w:tblCellMar>
            <w:top w:w="0" w:type="dxa"/>
            <w:bottom w:w="0" w:type="dxa"/>
          </w:tblCellMar>
        </w:tblPrEx>
        <w:trPr>
          <w:cantSplit/>
        </w:trPr>
        <w:tc>
          <w:tcPr>
            <w:tcW w:w="8375" w:type="dxa"/>
            <w:gridSpan w:val="2"/>
          </w:tcPr>
          <w:p w:rsidR="00EC510A" w:rsidRDefault="00EC510A" w:rsidP="00B46ED6">
            <w:pPr>
              <w:numPr>
                <w:ilvl w:val="2"/>
                <w:numId w:val="10"/>
              </w:numPr>
              <w:tabs>
                <w:tab w:val="right" w:pos="1080"/>
                <w:tab w:val="left" w:pos="1296"/>
                <w:tab w:val="left" w:pos="1728"/>
                <w:tab w:val="left" w:pos="2160"/>
                <w:tab w:val="left" w:pos="2592"/>
                <w:tab w:val="left" w:pos="3024"/>
                <w:tab w:val="left" w:pos="3456"/>
                <w:tab w:val="right" w:leader="dot" w:pos="8381"/>
              </w:tabs>
              <w:spacing w:after="140"/>
              <w:jc w:val="both"/>
            </w:pPr>
            <w:r w:rsidRPr="00134FFA">
              <w:rPr>
                <w:rFonts w:hint="eastAsia"/>
              </w:rPr>
              <w:t>初次</w:t>
            </w:r>
            <w:r>
              <w:rPr>
                <w:rFonts w:hint="eastAsia"/>
              </w:rPr>
              <w:t>和</w:t>
            </w:r>
            <w:r w:rsidRPr="00134FFA">
              <w:rPr>
                <w:rFonts w:hint="eastAsia"/>
              </w:rPr>
              <w:t>第二次报告</w:t>
            </w:r>
          </w:p>
        </w:tc>
        <w:tc>
          <w:tcPr>
            <w:tcW w:w="994" w:type="dxa"/>
            <w:vAlign w:val="bottom"/>
          </w:tcPr>
          <w:p w:rsidR="00EC510A" w:rsidRDefault="00EC510A" w:rsidP="00B46ED6">
            <w:pPr>
              <w:spacing w:after="140"/>
              <w:ind w:right="28"/>
              <w:jc w:val="right"/>
              <w:rPr>
                <w:rFonts w:hint="eastAsia"/>
              </w:rPr>
            </w:pPr>
          </w:p>
        </w:tc>
        <w:tc>
          <w:tcPr>
            <w:tcW w:w="533" w:type="dxa"/>
            <w:vAlign w:val="bottom"/>
          </w:tcPr>
          <w:p w:rsidR="00EC510A" w:rsidRDefault="00EC510A" w:rsidP="00B46ED6">
            <w:pPr>
              <w:spacing w:after="140"/>
              <w:ind w:right="57"/>
              <w:jc w:val="right"/>
              <w:rPr>
                <w:rFonts w:hint="eastAsia"/>
              </w:rPr>
            </w:pPr>
          </w:p>
        </w:tc>
      </w:tr>
      <w:tr w:rsidR="000F62B0" w:rsidRPr="000F62B0">
        <w:tblPrEx>
          <w:tblCellMar>
            <w:top w:w="0" w:type="dxa"/>
            <w:bottom w:w="0" w:type="dxa"/>
          </w:tblCellMar>
        </w:tblPrEx>
        <w:trPr>
          <w:cantSplit/>
        </w:trPr>
        <w:tc>
          <w:tcPr>
            <w:tcW w:w="8375" w:type="dxa"/>
            <w:gridSpan w:val="2"/>
          </w:tcPr>
          <w:p w:rsidR="000F62B0" w:rsidRPr="000F62B0" w:rsidRDefault="000F62B0" w:rsidP="00B46ED6">
            <w:pPr>
              <w:tabs>
                <w:tab w:val="right" w:pos="1080"/>
                <w:tab w:val="left" w:pos="1296"/>
                <w:tab w:val="left" w:pos="1728"/>
                <w:tab w:val="left" w:pos="2160"/>
                <w:tab w:val="left" w:pos="2592"/>
                <w:tab w:val="right" w:leader="dot" w:pos="8381"/>
              </w:tabs>
              <w:spacing w:after="140"/>
              <w:ind w:left="2148"/>
              <w:jc w:val="both"/>
              <w:rPr>
                <w:rFonts w:hint="eastAsia"/>
              </w:rPr>
            </w:pPr>
            <w:r w:rsidRPr="000F62B0">
              <w:rPr>
                <w:rFonts w:hint="eastAsia"/>
              </w:rPr>
              <w:t>黎巴嫩</w:t>
            </w:r>
            <w:r w:rsidRPr="000F62B0">
              <w:tab/>
            </w:r>
          </w:p>
        </w:tc>
        <w:tc>
          <w:tcPr>
            <w:tcW w:w="994" w:type="dxa"/>
            <w:vAlign w:val="bottom"/>
          </w:tcPr>
          <w:p w:rsidR="000F62B0" w:rsidRDefault="00C84CB9" w:rsidP="00B46ED6">
            <w:pPr>
              <w:spacing w:after="140"/>
              <w:ind w:right="28"/>
              <w:jc w:val="right"/>
            </w:pPr>
            <w:r>
              <w:t>77-126</w:t>
            </w:r>
          </w:p>
        </w:tc>
        <w:tc>
          <w:tcPr>
            <w:tcW w:w="533" w:type="dxa"/>
            <w:vAlign w:val="bottom"/>
          </w:tcPr>
          <w:p w:rsidR="000F62B0" w:rsidRDefault="00C84CB9" w:rsidP="00B46ED6">
            <w:pPr>
              <w:spacing w:after="140"/>
              <w:ind w:right="57"/>
              <w:jc w:val="right"/>
            </w:pPr>
            <w:r>
              <w:t>93</w:t>
            </w:r>
          </w:p>
        </w:tc>
      </w:tr>
      <w:tr w:rsidR="00EC510A">
        <w:tblPrEx>
          <w:tblCellMar>
            <w:top w:w="0" w:type="dxa"/>
            <w:bottom w:w="0" w:type="dxa"/>
          </w:tblCellMar>
        </w:tblPrEx>
        <w:trPr>
          <w:cantSplit/>
        </w:trPr>
        <w:tc>
          <w:tcPr>
            <w:tcW w:w="8375" w:type="dxa"/>
            <w:gridSpan w:val="2"/>
          </w:tcPr>
          <w:p w:rsidR="00EC510A" w:rsidRDefault="00EC510A" w:rsidP="00B46ED6">
            <w:pPr>
              <w:numPr>
                <w:ilvl w:val="2"/>
                <w:numId w:val="10"/>
              </w:numPr>
              <w:tabs>
                <w:tab w:val="right" w:pos="1080"/>
                <w:tab w:val="left" w:pos="1296"/>
                <w:tab w:val="left" w:pos="1728"/>
                <w:tab w:val="left" w:pos="2160"/>
                <w:tab w:val="left" w:pos="2592"/>
                <w:tab w:val="left" w:pos="3024"/>
                <w:tab w:val="left" w:pos="3456"/>
                <w:tab w:val="right" w:leader="dot" w:pos="8381"/>
              </w:tabs>
              <w:spacing w:after="140"/>
              <w:jc w:val="both"/>
            </w:pPr>
            <w:r>
              <w:rPr>
                <w:rFonts w:hint="eastAsia"/>
              </w:rPr>
              <w:t>合并提交的初次以及第二和第三次定期报告</w:t>
            </w:r>
          </w:p>
        </w:tc>
        <w:tc>
          <w:tcPr>
            <w:tcW w:w="994" w:type="dxa"/>
            <w:vAlign w:val="bottom"/>
          </w:tcPr>
          <w:p w:rsidR="00EC510A" w:rsidRDefault="00EC510A" w:rsidP="00B46ED6">
            <w:pPr>
              <w:spacing w:after="140"/>
              <w:ind w:right="28"/>
              <w:jc w:val="right"/>
              <w:rPr>
                <w:rFonts w:hint="eastAsia"/>
              </w:rPr>
            </w:pPr>
          </w:p>
        </w:tc>
        <w:tc>
          <w:tcPr>
            <w:tcW w:w="533" w:type="dxa"/>
            <w:vAlign w:val="bottom"/>
          </w:tcPr>
          <w:p w:rsidR="00EC510A" w:rsidRDefault="00EC510A" w:rsidP="00B46ED6">
            <w:pPr>
              <w:spacing w:after="140"/>
              <w:ind w:right="57"/>
              <w:jc w:val="right"/>
              <w:rPr>
                <w:rFonts w:hint="eastAsia"/>
              </w:rPr>
            </w:pPr>
          </w:p>
        </w:tc>
      </w:tr>
      <w:tr w:rsidR="000F62B0">
        <w:tblPrEx>
          <w:tblCellMar>
            <w:top w:w="0" w:type="dxa"/>
            <w:bottom w:w="0" w:type="dxa"/>
          </w:tblCellMar>
        </w:tblPrEx>
        <w:trPr>
          <w:cantSplit/>
        </w:trPr>
        <w:tc>
          <w:tcPr>
            <w:tcW w:w="8375" w:type="dxa"/>
            <w:gridSpan w:val="2"/>
          </w:tcPr>
          <w:p w:rsidR="000F62B0" w:rsidRPr="000F62B0" w:rsidRDefault="000F62B0" w:rsidP="00B46ED6">
            <w:pPr>
              <w:tabs>
                <w:tab w:val="right" w:pos="1080"/>
                <w:tab w:val="left" w:pos="1296"/>
                <w:tab w:val="left" w:pos="1728"/>
                <w:tab w:val="left" w:pos="2160"/>
                <w:tab w:val="right" w:leader="dot" w:pos="8381"/>
              </w:tabs>
              <w:spacing w:after="140"/>
              <w:ind w:left="2148"/>
              <w:jc w:val="both"/>
              <w:rPr>
                <w:rFonts w:hint="eastAsia"/>
              </w:rPr>
            </w:pPr>
            <w:r>
              <w:rPr>
                <w:rFonts w:hint="eastAsia"/>
              </w:rPr>
              <w:t>贝宁</w:t>
            </w:r>
            <w:r>
              <w:tab/>
            </w:r>
          </w:p>
        </w:tc>
        <w:tc>
          <w:tcPr>
            <w:tcW w:w="994" w:type="dxa"/>
            <w:vAlign w:val="bottom"/>
          </w:tcPr>
          <w:p w:rsidR="000F62B0" w:rsidRDefault="00C84CB9" w:rsidP="00B46ED6">
            <w:pPr>
              <w:spacing w:after="140"/>
              <w:ind w:right="28"/>
              <w:jc w:val="right"/>
            </w:pPr>
            <w:r>
              <w:t>127-170</w:t>
            </w:r>
          </w:p>
        </w:tc>
        <w:tc>
          <w:tcPr>
            <w:tcW w:w="533" w:type="dxa"/>
            <w:vAlign w:val="bottom"/>
          </w:tcPr>
          <w:p w:rsidR="000F62B0" w:rsidRDefault="00C84CB9" w:rsidP="00B46ED6">
            <w:pPr>
              <w:spacing w:after="140"/>
              <w:ind w:right="57"/>
              <w:jc w:val="right"/>
            </w:pPr>
            <w:r>
              <w:t>98</w:t>
            </w:r>
          </w:p>
        </w:tc>
      </w:tr>
      <w:tr w:rsidR="00C84CB9">
        <w:tblPrEx>
          <w:tblCellMar>
            <w:top w:w="0" w:type="dxa"/>
            <w:bottom w:w="0" w:type="dxa"/>
          </w:tblCellMar>
        </w:tblPrEx>
        <w:trPr>
          <w:cantSplit/>
        </w:trPr>
        <w:tc>
          <w:tcPr>
            <w:tcW w:w="8375" w:type="dxa"/>
            <w:gridSpan w:val="2"/>
          </w:tcPr>
          <w:p w:rsidR="00C84CB9" w:rsidRPr="00C84CB9" w:rsidRDefault="00C84CB9" w:rsidP="00C84CB9">
            <w:pPr>
              <w:tabs>
                <w:tab w:val="right" w:pos="1080"/>
                <w:tab w:val="left" w:pos="1296"/>
                <w:tab w:val="left" w:pos="1728"/>
                <w:tab w:val="left" w:pos="2160"/>
                <w:tab w:val="left" w:pos="2592"/>
                <w:tab w:val="right" w:leader="dot" w:pos="8381"/>
              </w:tabs>
              <w:spacing w:after="140"/>
              <w:ind w:left="2148"/>
              <w:jc w:val="both"/>
              <w:rPr>
                <w:rFonts w:hint="eastAsia"/>
              </w:rPr>
            </w:pPr>
            <w:r>
              <w:rPr>
                <w:rFonts w:hint="eastAsia"/>
              </w:rPr>
              <w:t>冈比亚</w:t>
            </w:r>
            <w:r>
              <w:tab/>
            </w:r>
          </w:p>
        </w:tc>
        <w:tc>
          <w:tcPr>
            <w:tcW w:w="994" w:type="dxa"/>
            <w:vAlign w:val="bottom"/>
          </w:tcPr>
          <w:p w:rsidR="00C84CB9" w:rsidRDefault="00C84CB9" w:rsidP="00B46ED6">
            <w:pPr>
              <w:spacing w:after="140"/>
              <w:ind w:right="28"/>
              <w:jc w:val="right"/>
            </w:pPr>
            <w:r>
              <w:rPr>
                <w:rFonts w:hint="eastAsia"/>
              </w:rPr>
              <w:t>171</w:t>
            </w:r>
            <w:r>
              <w:t>-220</w:t>
            </w:r>
          </w:p>
        </w:tc>
        <w:tc>
          <w:tcPr>
            <w:tcW w:w="533" w:type="dxa"/>
            <w:vAlign w:val="bottom"/>
          </w:tcPr>
          <w:p w:rsidR="00C84CB9" w:rsidRDefault="00C84CB9" w:rsidP="00B46ED6">
            <w:pPr>
              <w:spacing w:after="140"/>
              <w:ind w:right="57"/>
              <w:jc w:val="right"/>
            </w:pPr>
            <w:r>
              <w:t>103</w:t>
            </w:r>
          </w:p>
        </w:tc>
      </w:tr>
      <w:tr w:rsidR="00EC510A">
        <w:tblPrEx>
          <w:tblCellMar>
            <w:top w:w="0" w:type="dxa"/>
            <w:bottom w:w="0" w:type="dxa"/>
          </w:tblCellMar>
        </w:tblPrEx>
        <w:trPr>
          <w:cantSplit/>
        </w:trPr>
        <w:tc>
          <w:tcPr>
            <w:tcW w:w="8375" w:type="dxa"/>
            <w:gridSpan w:val="2"/>
          </w:tcPr>
          <w:p w:rsidR="00EC510A" w:rsidRDefault="00EC510A" w:rsidP="00B46ED6">
            <w:pPr>
              <w:numPr>
                <w:ilvl w:val="2"/>
                <w:numId w:val="10"/>
              </w:numPr>
              <w:tabs>
                <w:tab w:val="right" w:pos="1080"/>
                <w:tab w:val="left" w:pos="1296"/>
                <w:tab w:val="left" w:pos="1728"/>
                <w:tab w:val="left" w:pos="2160"/>
                <w:tab w:val="left" w:pos="2592"/>
                <w:tab w:val="left" w:pos="3024"/>
                <w:tab w:val="left" w:pos="3456"/>
                <w:tab w:val="right" w:leader="dot" w:pos="8381"/>
              </w:tabs>
              <w:spacing w:after="140"/>
              <w:jc w:val="both"/>
            </w:pPr>
            <w:r w:rsidRPr="00620618">
              <w:rPr>
                <w:rFonts w:hint="eastAsia"/>
              </w:rPr>
              <w:t>第三次定期报告</w:t>
            </w:r>
          </w:p>
        </w:tc>
        <w:tc>
          <w:tcPr>
            <w:tcW w:w="994" w:type="dxa"/>
            <w:vAlign w:val="bottom"/>
          </w:tcPr>
          <w:p w:rsidR="00EC510A" w:rsidRDefault="00EC510A" w:rsidP="00B46ED6">
            <w:pPr>
              <w:spacing w:after="140"/>
              <w:ind w:right="28"/>
              <w:jc w:val="right"/>
              <w:rPr>
                <w:rFonts w:hint="eastAsia"/>
              </w:rPr>
            </w:pPr>
          </w:p>
        </w:tc>
        <w:tc>
          <w:tcPr>
            <w:tcW w:w="533" w:type="dxa"/>
            <w:vAlign w:val="bottom"/>
          </w:tcPr>
          <w:p w:rsidR="00EC510A" w:rsidRDefault="00EC510A" w:rsidP="00B46ED6">
            <w:pPr>
              <w:spacing w:after="140"/>
              <w:ind w:right="57"/>
              <w:jc w:val="right"/>
              <w:rPr>
                <w:rFonts w:hint="eastAsia"/>
              </w:rPr>
            </w:pPr>
          </w:p>
        </w:tc>
      </w:tr>
      <w:tr w:rsidR="000F62B0">
        <w:tblPrEx>
          <w:tblCellMar>
            <w:top w:w="0" w:type="dxa"/>
            <w:bottom w:w="0" w:type="dxa"/>
          </w:tblCellMar>
        </w:tblPrEx>
        <w:trPr>
          <w:cantSplit/>
        </w:trPr>
        <w:tc>
          <w:tcPr>
            <w:tcW w:w="8375" w:type="dxa"/>
            <w:gridSpan w:val="2"/>
          </w:tcPr>
          <w:p w:rsidR="000F62B0" w:rsidRPr="000F62B0" w:rsidRDefault="000F62B0" w:rsidP="00B46ED6">
            <w:pPr>
              <w:tabs>
                <w:tab w:val="right" w:pos="1080"/>
                <w:tab w:val="left" w:pos="1296"/>
                <w:tab w:val="left" w:pos="1728"/>
                <w:tab w:val="left" w:pos="2160"/>
                <w:tab w:val="left" w:pos="2592"/>
                <w:tab w:val="right" w:leader="dot" w:pos="8381"/>
              </w:tabs>
              <w:spacing w:after="140"/>
              <w:ind w:left="2148"/>
              <w:jc w:val="both"/>
              <w:rPr>
                <w:rFonts w:hint="eastAsia"/>
              </w:rPr>
            </w:pPr>
            <w:r>
              <w:rPr>
                <w:rFonts w:hint="eastAsia"/>
              </w:rPr>
              <w:t>以色列</w:t>
            </w:r>
            <w:r>
              <w:tab/>
            </w:r>
          </w:p>
        </w:tc>
        <w:tc>
          <w:tcPr>
            <w:tcW w:w="994" w:type="dxa"/>
            <w:vAlign w:val="bottom"/>
          </w:tcPr>
          <w:p w:rsidR="000F62B0" w:rsidRDefault="00C84CB9" w:rsidP="00B46ED6">
            <w:pPr>
              <w:spacing w:after="140"/>
              <w:ind w:right="28"/>
              <w:jc w:val="right"/>
            </w:pPr>
            <w:r>
              <w:t>221-268</w:t>
            </w:r>
          </w:p>
        </w:tc>
        <w:tc>
          <w:tcPr>
            <w:tcW w:w="533" w:type="dxa"/>
            <w:vAlign w:val="bottom"/>
          </w:tcPr>
          <w:p w:rsidR="000F62B0" w:rsidRDefault="00C84CB9" w:rsidP="00B46ED6">
            <w:pPr>
              <w:spacing w:after="140"/>
              <w:ind w:right="57"/>
              <w:jc w:val="right"/>
            </w:pPr>
            <w:r>
              <w:t>109</w:t>
            </w:r>
          </w:p>
        </w:tc>
      </w:tr>
      <w:tr w:rsidR="00EC510A">
        <w:tblPrEx>
          <w:tblCellMar>
            <w:top w:w="0" w:type="dxa"/>
            <w:bottom w:w="0" w:type="dxa"/>
          </w:tblCellMar>
        </w:tblPrEx>
        <w:trPr>
          <w:cantSplit/>
        </w:trPr>
        <w:tc>
          <w:tcPr>
            <w:tcW w:w="8375" w:type="dxa"/>
            <w:gridSpan w:val="2"/>
          </w:tcPr>
          <w:p w:rsidR="00EC510A" w:rsidRDefault="00EC510A" w:rsidP="00B46ED6">
            <w:pPr>
              <w:numPr>
                <w:ilvl w:val="2"/>
                <w:numId w:val="10"/>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8381"/>
              </w:tabs>
              <w:spacing w:after="140"/>
              <w:jc w:val="both"/>
            </w:pPr>
            <w:r>
              <w:rPr>
                <w:rFonts w:hAnsi="SimSun" w:cs="SimSun" w:hint="eastAsia"/>
              </w:rPr>
              <w:t>合并提交的第三、第四、</w:t>
            </w:r>
            <w:r>
              <w:rPr>
                <w:rFonts w:hint="eastAsia"/>
              </w:rPr>
              <w:t>第五和第六次定期报</w:t>
            </w:r>
            <w:r>
              <w:rPr>
                <w:rFonts w:hAnsi="SimSun" w:cs="SimSun" w:hint="eastAsia"/>
              </w:rPr>
              <w:t>告</w:t>
            </w:r>
          </w:p>
        </w:tc>
        <w:tc>
          <w:tcPr>
            <w:tcW w:w="994" w:type="dxa"/>
            <w:vAlign w:val="bottom"/>
          </w:tcPr>
          <w:p w:rsidR="00EC510A" w:rsidRDefault="00EC510A" w:rsidP="00B46ED6">
            <w:pPr>
              <w:spacing w:after="140"/>
              <w:ind w:right="28"/>
              <w:jc w:val="right"/>
              <w:rPr>
                <w:rFonts w:hint="eastAsia"/>
              </w:rPr>
            </w:pPr>
          </w:p>
        </w:tc>
        <w:tc>
          <w:tcPr>
            <w:tcW w:w="533" w:type="dxa"/>
            <w:vAlign w:val="bottom"/>
          </w:tcPr>
          <w:p w:rsidR="00EC510A" w:rsidRDefault="00EC510A" w:rsidP="00B46ED6">
            <w:pPr>
              <w:spacing w:after="140"/>
              <w:ind w:right="57"/>
              <w:jc w:val="right"/>
              <w:rPr>
                <w:rFonts w:hint="eastAsia"/>
              </w:rPr>
            </w:pPr>
          </w:p>
        </w:tc>
      </w:tr>
      <w:tr w:rsidR="000F62B0">
        <w:tblPrEx>
          <w:tblCellMar>
            <w:top w:w="0" w:type="dxa"/>
            <w:bottom w:w="0" w:type="dxa"/>
          </w:tblCellMar>
        </w:tblPrEx>
        <w:trPr>
          <w:cantSplit/>
        </w:trPr>
        <w:tc>
          <w:tcPr>
            <w:tcW w:w="8375" w:type="dxa"/>
            <w:gridSpan w:val="2"/>
          </w:tcPr>
          <w:p w:rsidR="000F62B0" w:rsidRPr="000F62B0" w:rsidRDefault="000F62B0" w:rsidP="00B46ED6">
            <w:pPr>
              <w:tabs>
                <w:tab w:val="right" w:pos="1080"/>
                <w:tab w:val="left" w:pos="1296"/>
                <w:tab w:val="left" w:pos="1728"/>
                <w:tab w:val="left" w:pos="2160"/>
                <w:tab w:val="left" w:pos="2592"/>
                <w:tab w:val="right" w:leader="dot" w:pos="8381"/>
              </w:tabs>
              <w:spacing w:after="140"/>
              <w:ind w:left="2148"/>
              <w:jc w:val="both"/>
              <w:rPr>
                <w:rFonts w:hint="eastAsia"/>
              </w:rPr>
            </w:pPr>
            <w:r>
              <w:rPr>
                <w:rFonts w:hint="eastAsia"/>
              </w:rPr>
              <w:t>圭亚那</w:t>
            </w:r>
            <w:r>
              <w:tab/>
            </w:r>
          </w:p>
        </w:tc>
        <w:tc>
          <w:tcPr>
            <w:tcW w:w="994" w:type="dxa"/>
            <w:vAlign w:val="bottom"/>
          </w:tcPr>
          <w:p w:rsidR="000F62B0" w:rsidRDefault="00C84CB9" w:rsidP="00B46ED6">
            <w:pPr>
              <w:spacing w:after="140"/>
              <w:ind w:right="28"/>
              <w:jc w:val="right"/>
            </w:pPr>
            <w:r>
              <w:t>269-314</w:t>
            </w:r>
          </w:p>
        </w:tc>
        <w:tc>
          <w:tcPr>
            <w:tcW w:w="533" w:type="dxa"/>
            <w:vAlign w:val="bottom"/>
          </w:tcPr>
          <w:p w:rsidR="000F62B0" w:rsidRDefault="00C84CB9" w:rsidP="00B46ED6">
            <w:pPr>
              <w:spacing w:after="140"/>
              <w:ind w:right="57"/>
              <w:jc w:val="right"/>
            </w:pPr>
            <w:r>
              <w:t>115</w:t>
            </w:r>
          </w:p>
        </w:tc>
      </w:tr>
      <w:tr w:rsidR="00EC510A">
        <w:tblPrEx>
          <w:tblCellMar>
            <w:top w:w="0" w:type="dxa"/>
            <w:bottom w:w="0" w:type="dxa"/>
          </w:tblCellMar>
        </w:tblPrEx>
        <w:trPr>
          <w:cantSplit/>
        </w:trPr>
        <w:tc>
          <w:tcPr>
            <w:tcW w:w="8375" w:type="dxa"/>
            <w:gridSpan w:val="2"/>
          </w:tcPr>
          <w:p w:rsidR="00EC510A" w:rsidRDefault="00EC510A" w:rsidP="00B46ED6">
            <w:pPr>
              <w:numPr>
                <w:ilvl w:val="2"/>
                <w:numId w:val="10"/>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8381"/>
              </w:tabs>
              <w:spacing w:after="140"/>
              <w:jc w:val="both"/>
              <w:rPr>
                <w:rFonts w:hAnsi="SimSun" w:cs="SimSun" w:hint="eastAsia"/>
              </w:rPr>
            </w:pPr>
            <w:r>
              <w:rPr>
                <w:rFonts w:hint="eastAsia"/>
              </w:rPr>
              <w:t>合并提交的第四和第五次定期报告</w:t>
            </w:r>
          </w:p>
        </w:tc>
        <w:tc>
          <w:tcPr>
            <w:tcW w:w="994" w:type="dxa"/>
            <w:vAlign w:val="bottom"/>
          </w:tcPr>
          <w:p w:rsidR="00EC510A" w:rsidRDefault="00EC510A" w:rsidP="00B46ED6">
            <w:pPr>
              <w:spacing w:after="140"/>
              <w:ind w:right="28"/>
              <w:jc w:val="right"/>
              <w:rPr>
                <w:rFonts w:hint="eastAsia"/>
              </w:rPr>
            </w:pPr>
          </w:p>
        </w:tc>
        <w:tc>
          <w:tcPr>
            <w:tcW w:w="533" w:type="dxa"/>
            <w:vAlign w:val="bottom"/>
          </w:tcPr>
          <w:p w:rsidR="00EC510A" w:rsidRDefault="00EC510A" w:rsidP="00B46ED6">
            <w:pPr>
              <w:spacing w:after="140"/>
              <w:ind w:right="57"/>
              <w:jc w:val="right"/>
              <w:rPr>
                <w:rFonts w:hint="eastAsia"/>
              </w:rPr>
            </w:pPr>
          </w:p>
        </w:tc>
      </w:tr>
      <w:tr w:rsidR="000F62B0" w:rsidRPr="000F62B0">
        <w:tblPrEx>
          <w:tblCellMar>
            <w:top w:w="0" w:type="dxa"/>
            <w:bottom w:w="0" w:type="dxa"/>
          </w:tblCellMar>
        </w:tblPrEx>
        <w:trPr>
          <w:cantSplit/>
        </w:trPr>
        <w:tc>
          <w:tcPr>
            <w:tcW w:w="8375" w:type="dxa"/>
            <w:gridSpan w:val="2"/>
          </w:tcPr>
          <w:p w:rsidR="000F62B0" w:rsidRPr="000F62B0" w:rsidRDefault="000F62B0" w:rsidP="00B46ED6">
            <w:pPr>
              <w:tabs>
                <w:tab w:val="right" w:pos="1080"/>
                <w:tab w:val="left" w:pos="1296"/>
                <w:tab w:val="left" w:pos="1728"/>
                <w:tab w:val="left" w:pos="2160"/>
                <w:tab w:val="left" w:pos="2592"/>
                <w:tab w:val="left" w:pos="3024"/>
                <w:tab w:val="right" w:leader="dot" w:pos="8381"/>
              </w:tabs>
              <w:spacing w:after="140"/>
              <w:ind w:left="2148"/>
              <w:jc w:val="both"/>
              <w:rPr>
                <w:rFonts w:hint="eastAsia"/>
              </w:rPr>
            </w:pPr>
            <w:r w:rsidRPr="000F62B0">
              <w:rPr>
                <w:rFonts w:hint="eastAsia"/>
              </w:rPr>
              <w:t>布基纳法索</w:t>
            </w:r>
            <w:r>
              <w:tab/>
            </w:r>
          </w:p>
        </w:tc>
        <w:tc>
          <w:tcPr>
            <w:tcW w:w="994" w:type="dxa"/>
            <w:vAlign w:val="bottom"/>
          </w:tcPr>
          <w:p w:rsidR="000F62B0" w:rsidRDefault="00C84CB9" w:rsidP="00B46ED6">
            <w:pPr>
              <w:spacing w:after="140"/>
              <w:ind w:right="28"/>
              <w:jc w:val="right"/>
            </w:pPr>
            <w:r>
              <w:t>315-358</w:t>
            </w:r>
          </w:p>
        </w:tc>
        <w:tc>
          <w:tcPr>
            <w:tcW w:w="533" w:type="dxa"/>
            <w:vAlign w:val="bottom"/>
          </w:tcPr>
          <w:p w:rsidR="000F62B0" w:rsidRDefault="00C84CB9" w:rsidP="00B46ED6">
            <w:pPr>
              <w:spacing w:after="140"/>
              <w:ind w:right="57"/>
              <w:jc w:val="right"/>
            </w:pPr>
            <w:r>
              <w:t>121</w:t>
            </w:r>
          </w:p>
        </w:tc>
      </w:tr>
      <w:tr w:rsidR="000F62B0" w:rsidRPr="000F62B0">
        <w:tblPrEx>
          <w:tblCellMar>
            <w:top w:w="0" w:type="dxa"/>
            <w:bottom w:w="0" w:type="dxa"/>
          </w:tblCellMar>
        </w:tblPrEx>
        <w:trPr>
          <w:cantSplit/>
        </w:trPr>
        <w:tc>
          <w:tcPr>
            <w:tcW w:w="8375" w:type="dxa"/>
            <w:gridSpan w:val="2"/>
          </w:tcPr>
          <w:p w:rsidR="000F62B0" w:rsidRPr="000F62B0" w:rsidRDefault="000F62B0" w:rsidP="00B46ED6">
            <w:pPr>
              <w:tabs>
                <w:tab w:val="right" w:pos="1080"/>
                <w:tab w:val="left" w:pos="1296"/>
                <w:tab w:val="left" w:pos="1728"/>
                <w:tab w:val="left" w:pos="2160"/>
                <w:tab w:val="left" w:pos="2592"/>
                <w:tab w:val="right" w:leader="dot" w:pos="8381"/>
              </w:tabs>
              <w:spacing w:after="140"/>
              <w:ind w:left="2148"/>
              <w:jc w:val="both"/>
              <w:rPr>
                <w:rFonts w:hint="eastAsia"/>
              </w:rPr>
            </w:pPr>
            <w:r w:rsidRPr="000F62B0">
              <w:rPr>
                <w:rFonts w:hint="eastAsia"/>
              </w:rPr>
              <w:t>爱尔兰</w:t>
            </w:r>
            <w:r>
              <w:tab/>
            </w:r>
          </w:p>
        </w:tc>
        <w:tc>
          <w:tcPr>
            <w:tcW w:w="994" w:type="dxa"/>
            <w:vAlign w:val="bottom"/>
          </w:tcPr>
          <w:p w:rsidR="000F62B0" w:rsidRDefault="00C84CB9" w:rsidP="00B46ED6">
            <w:pPr>
              <w:spacing w:after="140"/>
              <w:ind w:right="28"/>
              <w:jc w:val="right"/>
            </w:pPr>
            <w:r>
              <w:t>359-405</w:t>
            </w:r>
          </w:p>
        </w:tc>
        <w:tc>
          <w:tcPr>
            <w:tcW w:w="533" w:type="dxa"/>
            <w:vAlign w:val="bottom"/>
          </w:tcPr>
          <w:p w:rsidR="000F62B0" w:rsidRDefault="00C84CB9" w:rsidP="00B46ED6">
            <w:pPr>
              <w:spacing w:after="140"/>
              <w:ind w:right="57"/>
              <w:jc w:val="right"/>
            </w:pPr>
            <w:r>
              <w:t>126</w:t>
            </w:r>
          </w:p>
        </w:tc>
      </w:tr>
      <w:tr w:rsidR="00EC510A">
        <w:tblPrEx>
          <w:tblCellMar>
            <w:top w:w="0" w:type="dxa"/>
            <w:bottom w:w="0" w:type="dxa"/>
          </w:tblCellMar>
        </w:tblPrEx>
        <w:trPr>
          <w:cantSplit/>
        </w:trPr>
        <w:tc>
          <w:tcPr>
            <w:tcW w:w="8375" w:type="dxa"/>
            <w:gridSpan w:val="2"/>
          </w:tcPr>
          <w:p w:rsidR="00EC510A" w:rsidRDefault="00EC510A" w:rsidP="00B46ED6">
            <w:pPr>
              <w:numPr>
                <w:ilvl w:val="0"/>
                <w:numId w:val="16"/>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8381"/>
              </w:tabs>
              <w:spacing w:after="140"/>
              <w:jc w:val="both"/>
              <w:rPr>
                <w:rFonts w:hint="eastAsia"/>
              </w:rPr>
            </w:pPr>
            <w:r>
              <w:tab/>
            </w:r>
            <w:r>
              <w:rPr>
                <w:rFonts w:hint="eastAsia"/>
                <w:spacing w:val="-4"/>
                <w:szCs w:val="28"/>
              </w:rPr>
              <w:t>按照《消除对妇女一切形式歧视公约任择议定书》进行的活动</w:t>
            </w:r>
            <w:r>
              <w:rPr>
                <w:szCs w:val="28"/>
              </w:rPr>
              <w:tab/>
            </w:r>
          </w:p>
        </w:tc>
        <w:tc>
          <w:tcPr>
            <w:tcW w:w="994" w:type="dxa"/>
            <w:vAlign w:val="bottom"/>
          </w:tcPr>
          <w:p w:rsidR="00EC510A" w:rsidRDefault="00C84CB9" w:rsidP="00B46ED6">
            <w:pPr>
              <w:spacing w:after="140"/>
              <w:ind w:right="28"/>
              <w:jc w:val="right"/>
            </w:pPr>
            <w:r>
              <w:t>406-413</w:t>
            </w:r>
          </w:p>
        </w:tc>
        <w:tc>
          <w:tcPr>
            <w:tcW w:w="533" w:type="dxa"/>
            <w:vAlign w:val="bottom"/>
          </w:tcPr>
          <w:p w:rsidR="00EC510A" w:rsidRDefault="00C84CB9" w:rsidP="00B46ED6">
            <w:pPr>
              <w:spacing w:after="140"/>
              <w:ind w:right="57"/>
              <w:jc w:val="right"/>
            </w:pPr>
            <w:r>
              <w:t>133</w:t>
            </w:r>
          </w:p>
        </w:tc>
      </w:tr>
      <w:tr w:rsidR="00EC510A">
        <w:tblPrEx>
          <w:tblCellMar>
            <w:top w:w="0" w:type="dxa"/>
            <w:bottom w:w="0" w:type="dxa"/>
          </w:tblCellMar>
        </w:tblPrEx>
        <w:trPr>
          <w:cantSplit/>
        </w:trPr>
        <w:tc>
          <w:tcPr>
            <w:tcW w:w="8375" w:type="dxa"/>
            <w:gridSpan w:val="2"/>
          </w:tcPr>
          <w:p w:rsidR="00EC510A" w:rsidRDefault="00EC510A" w:rsidP="00B46ED6">
            <w:pPr>
              <w:numPr>
                <w:ilvl w:val="0"/>
                <w:numId w:val="16"/>
              </w:numPr>
              <w:tabs>
                <w:tab w:val="right" w:pos="1080"/>
                <w:tab w:val="left" w:pos="1296"/>
                <w:tab w:val="left" w:pos="1728"/>
                <w:tab w:val="left" w:pos="2160"/>
                <w:tab w:val="left" w:pos="2592"/>
                <w:tab w:val="left" w:pos="3024"/>
                <w:tab w:val="left" w:pos="3456"/>
                <w:tab w:val="left" w:pos="3888"/>
                <w:tab w:val="right" w:leader="dot" w:pos="8381"/>
              </w:tabs>
              <w:spacing w:after="140"/>
              <w:jc w:val="both"/>
            </w:pPr>
            <w:r>
              <w:rPr>
                <w:rFonts w:hint="eastAsia"/>
              </w:rPr>
              <w:tab/>
              <w:t>加快委员会工作进度的各种办法</w:t>
            </w:r>
            <w:r>
              <w:tab/>
            </w:r>
          </w:p>
        </w:tc>
        <w:tc>
          <w:tcPr>
            <w:tcW w:w="994" w:type="dxa"/>
            <w:vAlign w:val="bottom"/>
          </w:tcPr>
          <w:p w:rsidR="00EC510A" w:rsidRDefault="00C84CB9" w:rsidP="00B46ED6">
            <w:pPr>
              <w:spacing w:after="140"/>
              <w:ind w:right="28"/>
              <w:jc w:val="right"/>
            </w:pPr>
            <w:r>
              <w:t>414-442</w:t>
            </w:r>
          </w:p>
        </w:tc>
        <w:tc>
          <w:tcPr>
            <w:tcW w:w="533" w:type="dxa"/>
            <w:vAlign w:val="bottom"/>
          </w:tcPr>
          <w:p w:rsidR="00EC510A" w:rsidRDefault="00C84CB9" w:rsidP="00B46ED6">
            <w:pPr>
              <w:spacing w:after="140"/>
              <w:ind w:right="57"/>
              <w:jc w:val="right"/>
            </w:pPr>
            <w:r>
              <w:t>134</w:t>
            </w:r>
          </w:p>
        </w:tc>
      </w:tr>
      <w:tr w:rsidR="00EC510A">
        <w:tblPrEx>
          <w:tblCellMar>
            <w:top w:w="0" w:type="dxa"/>
            <w:bottom w:w="0" w:type="dxa"/>
          </w:tblCellMar>
        </w:tblPrEx>
        <w:trPr>
          <w:cantSplit/>
        </w:trPr>
        <w:tc>
          <w:tcPr>
            <w:tcW w:w="8375" w:type="dxa"/>
            <w:gridSpan w:val="2"/>
          </w:tcPr>
          <w:p w:rsidR="00EC510A" w:rsidRDefault="00EC510A" w:rsidP="00B46ED6">
            <w:pPr>
              <w:numPr>
                <w:ilvl w:val="0"/>
                <w:numId w:val="16"/>
              </w:numPr>
              <w:tabs>
                <w:tab w:val="right" w:pos="1080"/>
                <w:tab w:val="left" w:pos="1296"/>
                <w:tab w:val="left" w:pos="1728"/>
                <w:tab w:val="left" w:pos="2160"/>
                <w:tab w:val="left" w:pos="2592"/>
                <w:tab w:val="left" w:pos="3024"/>
                <w:tab w:val="left" w:pos="3456"/>
                <w:tab w:val="left" w:pos="3888"/>
                <w:tab w:val="right" w:leader="dot" w:pos="8381"/>
              </w:tabs>
              <w:spacing w:after="140"/>
              <w:jc w:val="both"/>
            </w:pPr>
            <w:r>
              <w:rPr>
                <w:rFonts w:hint="eastAsia"/>
              </w:rPr>
              <w:tab/>
              <w:t>《公约》第21条的执行情况</w:t>
            </w:r>
            <w:r>
              <w:tab/>
            </w:r>
          </w:p>
        </w:tc>
        <w:tc>
          <w:tcPr>
            <w:tcW w:w="994" w:type="dxa"/>
            <w:vAlign w:val="bottom"/>
          </w:tcPr>
          <w:p w:rsidR="00EC510A" w:rsidRDefault="00C84CB9" w:rsidP="00B46ED6">
            <w:pPr>
              <w:spacing w:after="140"/>
              <w:ind w:right="28"/>
              <w:jc w:val="right"/>
            </w:pPr>
            <w:r>
              <w:t>443-444</w:t>
            </w:r>
          </w:p>
        </w:tc>
        <w:tc>
          <w:tcPr>
            <w:tcW w:w="533" w:type="dxa"/>
            <w:vAlign w:val="bottom"/>
          </w:tcPr>
          <w:p w:rsidR="00EC510A" w:rsidRDefault="00C84CB9" w:rsidP="00B46ED6">
            <w:pPr>
              <w:spacing w:after="140"/>
              <w:ind w:right="57"/>
              <w:jc w:val="right"/>
            </w:pPr>
            <w:r>
              <w:t>140</w:t>
            </w:r>
          </w:p>
        </w:tc>
      </w:tr>
      <w:tr w:rsidR="00EC510A">
        <w:tblPrEx>
          <w:tblCellMar>
            <w:top w:w="0" w:type="dxa"/>
            <w:bottom w:w="0" w:type="dxa"/>
          </w:tblCellMar>
        </w:tblPrEx>
        <w:trPr>
          <w:cantSplit/>
        </w:trPr>
        <w:tc>
          <w:tcPr>
            <w:tcW w:w="8375" w:type="dxa"/>
            <w:gridSpan w:val="2"/>
          </w:tcPr>
          <w:p w:rsidR="00EC510A" w:rsidRDefault="00EC510A" w:rsidP="00B46ED6">
            <w:pPr>
              <w:numPr>
                <w:ilvl w:val="0"/>
                <w:numId w:val="16"/>
              </w:numPr>
              <w:tabs>
                <w:tab w:val="right" w:pos="1080"/>
                <w:tab w:val="left" w:pos="1296"/>
                <w:tab w:val="left" w:pos="1728"/>
                <w:tab w:val="left" w:pos="2160"/>
                <w:tab w:val="left" w:pos="2592"/>
                <w:tab w:val="left" w:pos="3024"/>
                <w:tab w:val="left" w:pos="3456"/>
                <w:tab w:val="right" w:leader="dot" w:pos="8381"/>
              </w:tabs>
              <w:spacing w:after="140"/>
              <w:jc w:val="both"/>
            </w:pPr>
            <w:r>
              <w:rPr>
                <w:rFonts w:hint="eastAsia"/>
              </w:rPr>
              <w:tab/>
              <w:t>第三十四届会议临时议程</w:t>
            </w:r>
            <w:r>
              <w:tab/>
            </w:r>
          </w:p>
        </w:tc>
        <w:tc>
          <w:tcPr>
            <w:tcW w:w="994" w:type="dxa"/>
            <w:vAlign w:val="bottom"/>
          </w:tcPr>
          <w:p w:rsidR="00EC510A" w:rsidRDefault="00C84CB9" w:rsidP="00B46ED6">
            <w:pPr>
              <w:spacing w:after="140"/>
              <w:ind w:right="28"/>
              <w:jc w:val="right"/>
            </w:pPr>
            <w:r>
              <w:t>445</w:t>
            </w:r>
          </w:p>
        </w:tc>
        <w:tc>
          <w:tcPr>
            <w:tcW w:w="533" w:type="dxa"/>
            <w:vAlign w:val="bottom"/>
          </w:tcPr>
          <w:p w:rsidR="00EC510A" w:rsidRDefault="00C84CB9" w:rsidP="00B46ED6">
            <w:pPr>
              <w:spacing w:after="140"/>
              <w:ind w:right="57"/>
              <w:jc w:val="right"/>
            </w:pPr>
            <w:r>
              <w:t>141</w:t>
            </w:r>
          </w:p>
        </w:tc>
      </w:tr>
      <w:tr w:rsidR="00EC510A">
        <w:tblPrEx>
          <w:tblCellMar>
            <w:top w:w="0" w:type="dxa"/>
            <w:bottom w:w="0" w:type="dxa"/>
          </w:tblCellMar>
        </w:tblPrEx>
        <w:trPr>
          <w:cantSplit/>
        </w:trPr>
        <w:tc>
          <w:tcPr>
            <w:tcW w:w="8375" w:type="dxa"/>
            <w:gridSpan w:val="2"/>
          </w:tcPr>
          <w:p w:rsidR="00EC510A" w:rsidRDefault="00EC510A" w:rsidP="00B46ED6">
            <w:pPr>
              <w:numPr>
                <w:ilvl w:val="0"/>
                <w:numId w:val="16"/>
              </w:numPr>
              <w:tabs>
                <w:tab w:val="right" w:pos="1080"/>
                <w:tab w:val="left" w:pos="1296"/>
                <w:tab w:val="left" w:pos="1728"/>
                <w:tab w:val="right" w:leader="dot" w:pos="8381"/>
              </w:tabs>
              <w:spacing w:after="140"/>
              <w:jc w:val="both"/>
            </w:pPr>
            <w:r>
              <w:rPr>
                <w:rFonts w:hint="eastAsia"/>
              </w:rPr>
              <w:tab/>
              <w:t>通过报告</w:t>
            </w:r>
            <w:r>
              <w:tab/>
            </w:r>
          </w:p>
        </w:tc>
        <w:tc>
          <w:tcPr>
            <w:tcW w:w="994" w:type="dxa"/>
            <w:vAlign w:val="bottom"/>
          </w:tcPr>
          <w:p w:rsidR="00EC510A" w:rsidRDefault="00C84CB9" w:rsidP="00B46ED6">
            <w:pPr>
              <w:spacing w:after="140"/>
              <w:ind w:right="28"/>
              <w:jc w:val="right"/>
            </w:pPr>
            <w:r>
              <w:t>446</w:t>
            </w:r>
          </w:p>
        </w:tc>
        <w:tc>
          <w:tcPr>
            <w:tcW w:w="533" w:type="dxa"/>
            <w:vAlign w:val="bottom"/>
          </w:tcPr>
          <w:p w:rsidR="00EC510A" w:rsidRDefault="00C84CB9" w:rsidP="00B46ED6">
            <w:pPr>
              <w:spacing w:after="140"/>
              <w:ind w:right="57"/>
              <w:jc w:val="right"/>
            </w:pPr>
            <w:r>
              <w:t>142</w:t>
            </w:r>
          </w:p>
        </w:tc>
      </w:tr>
      <w:tr w:rsidR="00EC510A">
        <w:tblPrEx>
          <w:tblCellMar>
            <w:top w:w="0" w:type="dxa"/>
            <w:bottom w:w="0" w:type="dxa"/>
          </w:tblCellMar>
        </w:tblPrEx>
        <w:trPr>
          <w:cantSplit/>
        </w:trPr>
        <w:tc>
          <w:tcPr>
            <w:tcW w:w="9369" w:type="dxa"/>
            <w:gridSpan w:val="3"/>
          </w:tcPr>
          <w:p w:rsidR="00EC510A" w:rsidRDefault="00EC510A" w:rsidP="00B46ED6">
            <w:pPr>
              <w:tabs>
                <w:tab w:val="right" w:pos="1080"/>
                <w:tab w:val="left" w:pos="1296"/>
                <w:tab w:val="left" w:pos="1800"/>
                <w:tab w:val="left" w:pos="2232"/>
                <w:tab w:val="left" w:pos="2592"/>
                <w:tab w:val="left" w:pos="3024"/>
                <w:tab w:val="left" w:pos="3456"/>
                <w:tab w:val="right" w:leader="dot" w:pos="9360"/>
              </w:tabs>
              <w:spacing w:after="120"/>
              <w:ind w:left="539"/>
              <w:rPr>
                <w:rFonts w:hint="eastAsia"/>
              </w:rPr>
            </w:pPr>
            <w:r>
              <w:rPr>
                <w:rFonts w:hint="eastAsia"/>
              </w:rPr>
              <w:t>附件</w:t>
            </w:r>
          </w:p>
        </w:tc>
        <w:tc>
          <w:tcPr>
            <w:tcW w:w="533" w:type="dxa"/>
            <w:vAlign w:val="bottom"/>
          </w:tcPr>
          <w:p w:rsidR="00EC510A" w:rsidRDefault="00EC510A" w:rsidP="00B46ED6">
            <w:pPr>
              <w:spacing w:after="120"/>
              <w:ind w:right="57"/>
              <w:jc w:val="right"/>
              <w:rPr>
                <w:rFonts w:hint="eastAsia"/>
              </w:rPr>
            </w:pPr>
          </w:p>
        </w:tc>
      </w:tr>
      <w:tr w:rsidR="00EC510A">
        <w:tblPrEx>
          <w:tblCellMar>
            <w:top w:w="0" w:type="dxa"/>
            <w:bottom w:w="0" w:type="dxa"/>
          </w:tblCellMar>
        </w:tblPrEx>
        <w:trPr>
          <w:cantSplit/>
        </w:trPr>
        <w:tc>
          <w:tcPr>
            <w:tcW w:w="9369" w:type="dxa"/>
            <w:gridSpan w:val="3"/>
          </w:tcPr>
          <w:p w:rsidR="00EC510A" w:rsidRDefault="00EC510A" w:rsidP="00B46ED6">
            <w:pPr>
              <w:numPr>
                <w:ilvl w:val="0"/>
                <w:numId w:val="18"/>
              </w:numPr>
              <w:tabs>
                <w:tab w:val="right" w:pos="1080"/>
                <w:tab w:val="right" w:leader="dot" w:pos="9371"/>
              </w:tabs>
              <w:spacing w:after="120"/>
              <w:jc w:val="both"/>
              <w:rPr>
                <w:rFonts w:hint="eastAsia"/>
              </w:rPr>
            </w:pPr>
            <w:r>
              <w:tab/>
            </w:r>
            <w:r>
              <w:rPr>
                <w:rFonts w:hint="eastAsia"/>
              </w:rPr>
              <w:t>截至2005年8月1日《消除对妇女一切形式歧视公约》的缔约国</w:t>
            </w:r>
            <w:r>
              <w:tab/>
            </w:r>
          </w:p>
        </w:tc>
        <w:tc>
          <w:tcPr>
            <w:tcW w:w="533" w:type="dxa"/>
            <w:vAlign w:val="bottom"/>
          </w:tcPr>
          <w:p w:rsidR="00EC510A" w:rsidRDefault="00C84CB9" w:rsidP="00B46ED6">
            <w:pPr>
              <w:spacing w:after="120"/>
              <w:ind w:right="57"/>
              <w:jc w:val="right"/>
            </w:pPr>
            <w:r>
              <w:t>143</w:t>
            </w:r>
          </w:p>
        </w:tc>
      </w:tr>
      <w:tr w:rsidR="00EC510A">
        <w:tblPrEx>
          <w:tblCellMar>
            <w:top w:w="0" w:type="dxa"/>
            <w:bottom w:w="0" w:type="dxa"/>
          </w:tblCellMar>
        </w:tblPrEx>
        <w:trPr>
          <w:cantSplit/>
        </w:trPr>
        <w:tc>
          <w:tcPr>
            <w:tcW w:w="9369" w:type="dxa"/>
            <w:gridSpan w:val="3"/>
          </w:tcPr>
          <w:p w:rsidR="00EC510A" w:rsidRDefault="00EC510A" w:rsidP="00B46ED6">
            <w:pPr>
              <w:numPr>
                <w:ilvl w:val="0"/>
                <w:numId w:val="18"/>
              </w:numPr>
              <w:tabs>
                <w:tab w:val="right" w:pos="1080"/>
                <w:tab w:val="left" w:pos="1296"/>
                <w:tab w:val="left" w:pos="1728"/>
                <w:tab w:val="right" w:leader="dot" w:pos="9371"/>
              </w:tabs>
              <w:spacing w:after="120"/>
              <w:jc w:val="both"/>
            </w:pPr>
            <w:r>
              <w:rPr>
                <w:rFonts w:hint="eastAsia"/>
              </w:rPr>
              <w:tab/>
              <w:t>截至2005年8月1日已将对《公约》第二十条第1款的修正的接受书交存秘书长的</w:t>
            </w:r>
            <w:r>
              <w:br/>
            </w:r>
            <w:r>
              <w:rPr>
                <w:rFonts w:hint="eastAsia"/>
              </w:rPr>
              <w:t>缔约国</w:t>
            </w:r>
            <w:r>
              <w:tab/>
            </w:r>
          </w:p>
        </w:tc>
        <w:tc>
          <w:tcPr>
            <w:tcW w:w="533" w:type="dxa"/>
            <w:vAlign w:val="bottom"/>
          </w:tcPr>
          <w:p w:rsidR="00EC510A" w:rsidRDefault="00C84CB9" w:rsidP="00B46ED6">
            <w:pPr>
              <w:spacing w:after="120"/>
              <w:ind w:right="57"/>
              <w:jc w:val="right"/>
            </w:pPr>
            <w:r>
              <w:t>150</w:t>
            </w:r>
          </w:p>
        </w:tc>
      </w:tr>
      <w:tr w:rsidR="00EC510A">
        <w:tblPrEx>
          <w:tblCellMar>
            <w:top w:w="0" w:type="dxa"/>
            <w:bottom w:w="0" w:type="dxa"/>
          </w:tblCellMar>
        </w:tblPrEx>
        <w:trPr>
          <w:cantSplit/>
        </w:trPr>
        <w:tc>
          <w:tcPr>
            <w:tcW w:w="9369" w:type="dxa"/>
            <w:gridSpan w:val="3"/>
          </w:tcPr>
          <w:p w:rsidR="00EC510A" w:rsidRDefault="00EC510A" w:rsidP="00B46ED6">
            <w:pPr>
              <w:numPr>
                <w:ilvl w:val="0"/>
                <w:numId w:val="18"/>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71"/>
              </w:tabs>
              <w:spacing w:after="120"/>
              <w:jc w:val="both"/>
            </w:pPr>
            <w:r>
              <w:rPr>
                <w:rFonts w:hint="eastAsia"/>
              </w:rPr>
              <w:tab/>
              <w:t>截至2005年8月1日签署、批准或加入《公约任择议定书》的缔约国</w:t>
            </w:r>
            <w:r>
              <w:tab/>
            </w:r>
          </w:p>
        </w:tc>
        <w:tc>
          <w:tcPr>
            <w:tcW w:w="533" w:type="dxa"/>
            <w:vAlign w:val="bottom"/>
          </w:tcPr>
          <w:p w:rsidR="00EC510A" w:rsidRDefault="00C84CB9" w:rsidP="00B46ED6">
            <w:pPr>
              <w:spacing w:after="120"/>
              <w:ind w:right="57"/>
              <w:jc w:val="right"/>
            </w:pPr>
            <w:r>
              <w:t>152</w:t>
            </w:r>
          </w:p>
        </w:tc>
      </w:tr>
      <w:tr w:rsidR="00EC510A">
        <w:tblPrEx>
          <w:tblCellMar>
            <w:top w:w="0" w:type="dxa"/>
            <w:bottom w:w="0" w:type="dxa"/>
          </w:tblCellMar>
        </w:tblPrEx>
        <w:trPr>
          <w:cantSplit/>
        </w:trPr>
        <w:tc>
          <w:tcPr>
            <w:tcW w:w="9369" w:type="dxa"/>
            <w:gridSpan w:val="3"/>
          </w:tcPr>
          <w:p w:rsidR="00EC510A" w:rsidRDefault="00EC510A" w:rsidP="00B46ED6">
            <w:pPr>
              <w:numPr>
                <w:ilvl w:val="0"/>
                <w:numId w:val="18"/>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71"/>
              </w:tabs>
              <w:spacing w:after="120"/>
              <w:jc w:val="both"/>
              <w:rPr>
                <w:rFonts w:hint="eastAsia"/>
              </w:rPr>
            </w:pPr>
            <w:r>
              <w:tab/>
            </w:r>
            <w:r>
              <w:rPr>
                <w:rFonts w:hint="eastAsia"/>
              </w:rPr>
              <w:t>委员会第三十二届会议和第三十三届会议收到的文件</w:t>
            </w:r>
            <w:r>
              <w:tab/>
            </w:r>
          </w:p>
        </w:tc>
        <w:tc>
          <w:tcPr>
            <w:tcW w:w="533" w:type="dxa"/>
            <w:vAlign w:val="bottom"/>
          </w:tcPr>
          <w:p w:rsidR="00EC510A" w:rsidRDefault="00C84CB9" w:rsidP="00B46ED6">
            <w:pPr>
              <w:spacing w:after="120"/>
              <w:ind w:right="57"/>
              <w:jc w:val="right"/>
            </w:pPr>
            <w:r>
              <w:t>156</w:t>
            </w:r>
          </w:p>
        </w:tc>
      </w:tr>
      <w:tr w:rsidR="00EC510A">
        <w:tblPrEx>
          <w:tblCellMar>
            <w:top w:w="0" w:type="dxa"/>
            <w:bottom w:w="0" w:type="dxa"/>
          </w:tblCellMar>
        </w:tblPrEx>
        <w:trPr>
          <w:cantSplit/>
        </w:trPr>
        <w:tc>
          <w:tcPr>
            <w:tcW w:w="9369" w:type="dxa"/>
            <w:gridSpan w:val="3"/>
          </w:tcPr>
          <w:p w:rsidR="00EC510A" w:rsidRDefault="00EC510A" w:rsidP="00B46ED6">
            <w:pPr>
              <w:numPr>
                <w:ilvl w:val="0"/>
                <w:numId w:val="18"/>
              </w:numPr>
              <w:tabs>
                <w:tab w:val="right" w:pos="1080"/>
                <w:tab w:val="left" w:pos="1296"/>
                <w:tab w:val="left" w:pos="1728"/>
                <w:tab w:val="left" w:pos="2160"/>
                <w:tab w:val="left" w:pos="2592"/>
                <w:tab w:val="left" w:pos="3024"/>
                <w:tab w:val="left" w:pos="3456"/>
                <w:tab w:val="left" w:pos="3888"/>
                <w:tab w:val="right" w:leader="dot" w:pos="9371"/>
              </w:tabs>
              <w:spacing w:after="120"/>
              <w:jc w:val="both"/>
            </w:pPr>
            <w:r>
              <w:rPr>
                <w:rFonts w:hint="eastAsia"/>
              </w:rPr>
              <w:tab/>
              <w:t>消除对妇女歧视委员会的成员</w:t>
            </w:r>
            <w:r>
              <w:tab/>
            </w:r>
          </w:p>
        </w:tc>
        <w:tc>
          <w:tcPr>
            <w:tcW w:w="533" w:type="dxa"/>
            <w:vAlign w:val="bottom"/>
          </w:tcPr>
          <w:p w:rsidR="00EC510A" w:rsidRDefault="00C84CB9" w:rsidP="00B46ED6">
            <w:pPr>
              <w:spacing w:after="120"/>
              <w:ind w:right="57"/>
              <w:jc w:val="right"/>
            </w:pPr>
            <w:r>
              <w:t>158</w:t>
            </w:r>
          </w:p>
        </w:tc>
      </w:tr>
      <w:tr w:rsidR="00EC510A">
        <w:tblPrEx>
          <w:tblCellMar>
            <w:top w:w="0" w:type="dxa"/>
            <w:bottom w:w="0" w:type="dxa"/>
          </w:tblCellMar>
        </w:tblPrEx>
        <w:trPr>
          <w:cantSplit/>
        </w:trPr>
        <w:tc>
          <w:tcPr>
            <w:tcW w:w="9369" w:type="dxa"/>
            <w:gridSpan w:val="3"/>
          </w:tcPr>
          <w:p w:rsidR="00EC510A" w:rsidRDefault="00EC510A" w:rsidP="00B46ED6">
            <w:pPr>
              <w:numPr>
                <w:ilvl w:val="0"/>
                <w:numId w:val="18"/>
              </w:numPr>
              <w:tabs>
                <w:tab w:val="right" w:pos="1080"/>
                <w:tab w:val="left" w:pos="1296"/>
                <w:tab w:val="left" w:pos="1728"/>
                <w:tab w:val="left" w:pos="2160"/>
                <w:tab w:val="left" w:pos="2592"/>
                <w:tab w:val="left" w:pos="3024"/>
                <w:tab w:val="right" w:leader="dot" w:pos="9371"/>
              </w:tabs>
              <w:spacing w:after="120"/>
              <w:jc w:val="both"/>
            </w:pPr>
            <w:r>
              <w:rPr>
                <w:rFonts w:hint="eastAsia"/>
              </w:rPr>
              <w:tab/>
              <w:t>截至2005年8月1日缔约国根据《消除对妇女一切形式歧视公约》第18条提交</w:t>
            </w:r>
            <w:r>
              <w:br/>
            </w:r>
            <w:r>
              <w:rPr>
                <w:rFonts w:hint="eastAsia"/>
              </w:rPr>
              <w:t>报告及其审议的情况</w:t>
            </w:r>
            <w:r>
              <w:tab/>
            </w:r>
          </w:p>
        </w:tc>
        <w:tc>
          <w:tcPr>
            <w:tcW w:w="533" w:type="dxa"/>
            <w:vAlign w:val="bottom"/>
          </w:tcPr>
          <w:p w:rsidR="00EC510A" w:rsidRDefault="00C84CB9" w:rsidP="00B46ED6">
            <w:pPr>
              <w:spacing w:after="120"/>
              <w:ind w:right="57"/>
              <w:jc w:val="right"/>
            </w:pPr>
            <w:r>
              <w:t>159</w:t>
            </w:r>
          </w:p>
        </w:tc>
      </w:tr>
      <w:tr w:rsidR="00EC510A">
        <w:tblPrEx>
          <w:tblCellMar>
            <w:top w:w="0" w:type="dxa"/>
            <w:bottom w:w="0" w:type="dxa"/>
          </w:tblCellMar>
        </w:tblPrEx>
        <w:trPr>
          <w:cantSplit/>
        </w:trPr>
        <w:tc>
          <w:tcPr>
            <w:tcW w:w="9369" w:type="dxa"/>
            <w:gridSpan w:val="3"/>
          </w:tcPr>
          <w:p w:rsidR="00EC510A" w:rsidRDefault="00EC510A" w:rsidP="00B46ED6">
            <w:pPr>
              <w:numPr>
                <w:ilvl w:val="0"/>
                <w:numId w:val="18"/>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71"/>
              </w:tabs>
              <w:spacing w:after="120"/>
              <w:jc w:val="both"/>
            </w:pPr>
            <w:r>
              <w:rPr>
                <w:rFonts w:hint="eastAsia"/>
              </w:rPr>
              <w:tab/>
              <w:t>消除对妇女一切形式歧视公约任择议定书来文工作组第五届会议报告</w:t>
            </w:r>
            <w:r>
              <w:tab/>
            </w:r>
          </w:p>
        </w:tc>
        <w:tc>
          <w:tcPr>
            <w:tcW w:w="533" w:type="dxa"/>
            <w:vAlign w:val="bottom"/>
          </w:tcPr>
          <w:p w:rsidR="00EC510A" w:rsidRDefault="00C84CB9" w:rsidP="00B46ED6">
            <w:pPr>
              <w:spacing w:after="120"/>
              <w:ind w:right="57"/>
              <w:jc w:val="right"/>
            </w:pPr>
            <w:r>
              <w:t>210</w:t>
            </w:r>
          </w:p>
        </w:tc>
      </w:tr>
      <w:tr w:rsidR="00EC510A">
        <w:tblPrEx>
          <w:tblCellMar>
            <w:top w:w="0" w:type="dxa"/>
            <w:bottom w:w="0" w:type="dxa"/>
          </w:tblCellMar>
        </w:tblPrEx>
        <w:trPr>
          <w:cantSplit/>
        </w:trPr>
        <w:tc>
          <w:tcPr>
            <w:tcW w:w="9369" w:type="dxa"/>
            <w:gridSpan w:val="3"/>
          </w:tcPr>
          <w:p w:rsidR="00EC510A" w:rsidRDefault="00EC510A" w:rsidP="00B46ED6">
            <w:pPr>
              <w:numPr>
                <w:ilvl w:val="0"/>
                <w:numId w:val="18"/>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71"/>
              </w:tabs>
              <w:spacing w:after="120"/>
              <w:jc w:val="both"/>
            </w:pPr>
            <w:r>
              <w:rPr>
                <w:rFonts w:hint="eastAsia"/>
              </w:rPr>
              <w:tab/>
              <w:t>消除对妇女一切形式歧视公约任择议定书来文工作组第六届会议的报告</w:t>
            </w:r>
            <w:r>
              <w:tab/>
            </w:r>
          </w:p>
        </w:tc>
        <w:tc>
          <w:tcPr>
            <w:tcW w:w="533" w:type="dxa"/>
            <w:vAlign w:val="bottom"/>
          </w:tcPr>
          <w:p w:rsidR="00EC510A" w:rsidRDefault="00C84CB9" w:rsidP="00B46ED6">
            <w:pPr>
              <w:spacing w:after="120"/>
              <w:ind w:right="57"/>
              <w:jc w:val="right"/>
            </w:pPr>
            <w:r>
              <w:t>212</w:t>
            </w:r>
          </w:p>
        </w:tc>
      </w:tr>
      <w:tr w:rsidR="00EC510A">
        <w:tblPrEx>
          <w:tblCellMar>
            <w:top w:w="0" w:type="dxa"/>
            <w:bottom w:w="0" w:type="dxa"/>
          </w:tblCellMar>
        </w:tblPrEx>
        <w:trPr>
          <w:cantSplit/>
        </w:trPr>
        <w:tc>
          <w:tcPr>
            <w:tcW w:w="9369" w:type="dxa"/>
            <w:gridSpan w:val="3"/>
          </w:tcPr>
          <w:p w:rsidR="00EC510A" w:rsidRDefault="00EC510A" w:rsidP="00B46ED6">
            <w:pPr>
              <w:numPr>
                <w:ilvl w:val="0"/>
                <w:numId w:val="18"/>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71"/>
              </w:tabs>
              <w:spacing w:after="120"/>
              <w:jc w:val="both"/>
              <w:rPr>
                <w:rFonts w:hint="eastAsia"/>
              </w:rPr>
            </w:pPr>
            <w:r>
              <w:tab/>
            </w:r>
            <w:r>
              <w:rPr>
                <w:rFonts w:hint="eastAsia"/>
              </w:rPr>
              <w:t>要求延长消除对妇女歧视委员会的会议时间</w:t>
            </w:r>
            <w:r>
              <w:tab/>
            </w:r>
          </w:p>
        </w:tc>
        <w:tc>
          <w:tcPr>
            <w:tcW w:w="533" w:type="dxa"/>
            <w:vAlign w:val="bottom"/>
          </w:tcPr>
          <w:p w:rsidR="00EC510A" w:rsidRDefault="00C84CB9" w:rsidP="00B46ED6">
            <w:pPr>
              <w:spacing w:after="120"/>
              <w:ind w:right="57"/>
              <w:jc w:val="right"/>
            </w:pPr>
            <w:r>
              <w:t>214</w:t>
            </w:r>
          </w:p>
        </w:tc>
      </w:tr>
      <w:tr w:rsidR="00EC510A">
        <w:tblPrEx>
          <w:tblCellMar>
            <w:top w:w="0" w:type="dxa"/>
            <w:bottom w:w="0" w:type="dxa"/>
          </w:tblCellMar>
        </w:tblPrEx>
        <w:trPr>
          <w:cantSplit/>
        </w:trPr>
        <w:tc>
          <w:tcPr>
            <w:tcW w:w="9369" w:type="dxa"/>
            <w:gridSpan w:val="3"/>
          </w:tcPr>
          <w:p w:rsidR="00EC510A" w:rsidRDefault="00EC510A" w:rsidP="00B46ED6">
            <w:pPr>
              <w:numPr>
                <w:ilvl w:val="0"/>
                <w:numId w:val="18"/>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71"/>
              </w:tabs>
              <w:spacing w:after="120"/>
              <w:jc w:val="both"/>
              <w:rPr>
                <w:rFonts w:hint="eastAsia"/>
              </w:rPr>
            </w:pPr>
            <w:r>
              <w:tab/>
            </w:r>
            <w:r>
              <w:rPr>
                <w:rFonts w:hint="eastAsia"/>
              </w:rPr>
              <w:t>消除对妇女歧视委员会关于伊拉克妇女境况的声明</w:t>
            </w:r>
            <w:r>
              <w:tab/>
            </w:r>
          </w:p>
        </w:tc>
        <w:tc>
          <w:tcPr>
            <w:tcW w:w="533" w:type="dxa"/>
            <w:vAlign w:val="bottom"/>
          </w:tcPr>
          <w:p w:rsidR="00EC510A" w:rsidRDefault="00C84CB9" w:rsidP="00B46ED6">
            <w:pPr>
              <w:spacing w:after="120"/>
              <w:ind w:right="57"/>
              <w:jc w:val="right"/>
            </w:pPr>
            <w:r>
              <w:t>218</w:t>
            </w:r>
          </w:p>
        </w:tc>
      </w:tr>
    </w:tbl>
    <w:p w:rsidR="00802B5D" w:rsidRDefault="00802B5D" w:rsidP="00802B5D"/>
    <w:p w:rsidR="00082776" w:rsidRDefault="00082776" w:rsidP="00802B5D"/>
    <w:p w:rsidR="00884D05" w:rsidRDefault="00884D05" w:rsidP="00884D05">
      <w:pPr>
        <w:sectPr w:rsidR="00884D05" w:rsidSect="00884D05">
          <w:headerReference w:type="even" r:id="rId10"/>
          <w:headerReference w:type="default" r:id="rId11"/>
          <w:footerReference w:type="even" r:id="rId12"/>
          <w:footerReference w:type="default" r:id="rId13"/>
          <w:headerReference w:type="first" r:id="rId14"/>
          <w:pgSz w:w="12242" w:h="15842" w:code="1"/>
          <w:pgMar w:top="1742" w:right="1195" w:bottom="1898" w:left="1195" w:header="576" w:footer="1030" w:gutter="0"/>
          <w:pgNumType w:fmt="lowerRoman" w:start="3"/>
          <w:cols w:space="425"/>
          <w:docGrid w:type="lines" w:linePitch="312"/>
        </w:sectPr>
      </w:pPr>
    </w:p>
    <w:p w:rsidR="001E5ABA" w:rsidRDefault="001E5ABA" w:rsidP="00884D05">
      <w:pPr>
        <w:pStyle w:val="SingleTxt"/>
      </w:pPr>
    </w:p>
    <w:p w:rsidR="004178CF" w:rsidRPr="004178CF" w:rsidRDefault="004178CF" w:rsidP="004178C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28" w:right="1259" w:hanging="1264"/>
        <w:rPr>
          <w:rFonts w:hint="eastAsia"/>
          <w:noProof/>
          <w:w w:val="98"/>
          <w:sz w:val="28"/>
          <w:szCs w:val="28"/>
        </w:rPr>
      </w:pPr>
      <w:r w:rsidRPr="004178CF">
        <w:rPr>
          <w:rFonts w:hint="eastAsia"/>
          <w:noProof/>
          <w:w w:val="98"/>
          <w:sz w:val="28"/>
          <w:szCs w:val="28"/>
        </w:rPr>
        <w:t>第一部分</w:t>
      </w:r>
    </w:p>
    <w:p w:rsidR="004178CF" w:rsidRPr="003828D2" w:rsidRDefault="004178CF" w:rsidP="004178CF">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20" w:lineRule="exact"/>
        <w:ind w:left="2528" w:right="1259" w:hanging="1264"/>
        <w:rPr>
          <w:rFonts w:hint="eastAsia"/>
          <w:noProof/>
          <w:w w:val="98"/>
        </w:rPr>
      </w:pPr>
      <w:r w:rsidRPr="003828D2">
        <w:rPr>
          <w:rFonts w:hint="eastAsia"/>
          <w:noProof/>
          <w:w w:val="98"/>
        </w:rPr>
        <w:t>消除对妇女歧视委员会第三十二届会议</w:t>
      </w:r>
      <w:r w:rsidR="00023ED4">
        <w:rPr>
          <w:rFonts w:hint="eastAsia"/>
          <w:noProof/>
          <w:w w:val="98"/>
        </w:rPr>
        <w:t>的</w:t>
      </w:r>
      <w:r w:rsidRPr="003828D2">
        <w:rPr>
          <w:rFonts w:hint="eastAsia"/>
          <w:noProof/>
          <w:w w:val="98"/>
        </w:rPr>
        <w:t>报告</w:t>
      </w:r>
    </w:p>
    <w:p w:rsidR="004178CF" w:rsidRDefault="004178CF" w:rsidP="00884D05">
      <w:pPr>
        <w:pStyle w:val="SingleTxt"/>
      </w:pPr>
    </w:p>
    <w:p w:rsidR="004178CF" w:rsidRDefault="004178CF" w:rsidP="004178CF">
      <w:pPr>
        <w:pStyle w:val="SingleTxt"/>
        <w:jc w:val="right"/>
      </w:pPr>
      <w:r>
        <w:br w:type="page"/>
      </w:r>
    </w:p>
    <w:p w:rsidR="00D04DC9" w:rsidRDefault="00D04DC9" w:rsidP="004178CF">
      <w:pPr>
        <w:pStyle w:val="SingleTxt"/>
        <w:jc w:val="right"/>
      </w:pPr>
    </w:p>
    <w:p w:rsidR="004178CF" w:rsidRPr="00D04DC9" w:rsidRDefault="004178CF" w:rsidP="00D04DC9">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70" w:right="1264" w:hanging="1264"/>
        <w:jc w:val="both"/>
        <w:rPr>
          <w:rFonts w:ascii="SimSun" w:eastAsia="SimSun" w:hAnsi="SimSun" w:hint="eastAsia"/>
        </w:rPr>
      </w:pPr>
      <w:r w:rsidRPr="00D04DC9">
        <w:rPr>
          <w:rFonts w:ascii="SimSun" w:eastAsia="SimSun" w:hAnsi="SimSun" w:hint="eastAsia"/>
        </w:rPr>
        <w:t>送文函</w:t>
      </w:r>
    </w:p>
    <w:p w:rsidR="004178CF" w:rsidRDefault="00D04DC9" w:rsidP="00D04DC9">
      <w:pPr>
        <w:pStyle w:val="SingleTxt"/>
        <w:jc w:val="right"/>
      </w:pPr>
      <w:r>
        <w:rPr>
          <w:rFonts w:hint="eastAsia"/>
        </w:rPr>
        <w:t>2005年3月18日</w:t>
      </w:r>
    </w:p>
    <w:p w:rsidR="004178CF" w:rsidRDefault="004178CF" w:rsidP="004178CF">
      <w:pPr>
        <w:pStyle w:val="SingleTxt"/>
        <w:rPr>
          <w:rFonts w:hint="eastAsia"/>
        </w:rPr>
      </w:pPr>
      <w:r>
        <w:rPr>
          <w:rFonts w:hint="eastAsia"/>
        </w:rPr>
        <w:t>纽约</w:t>
      </w:r>
    </w:p>
    <w:p w:rsidR="004178CF" w:rsidRDefault="004178CF" w:rsidP="004178CF">
      <w:pPr>
        <w:pStyle w:val="SingleTxt"/>
        <w:rPr>
          <w:rFonts w:hint="eastAsia"/>
        </w:rPr>
      </w:pPr>
      <w:r>
        <w:rPr>
          <w:rFonts w:hint="eastAsia"/>
        </w:rPr>
        <w:t>联合国秘书长</w:t>
      </w:r>
    </w:p>
    <w:p w:rsidR="004178CF" w:rsidRDefault="004178CF" w:rsidP="004178CF">
      <w:pPr>
        <w:pStyle w:val="SingleTxt"/>
        <w:rPr>
          <w:rFonts w:hint="eastAsia"/>
        </w:rPr>
      </w:pPr>
      <w:r>
        <w:rPr>
          <w:rFonts w:hint="eastAsia"/>
        </w:rPr>
        <w:t>科菲·安南阁下</w:t>
      </w:r>
    </w:p>
    <w:p w:rsidR="004178CF" w:rsidRDefault="004178CF" w:rsidP="004178CF">
      <w:pPr>
        <w:pStyle w:val="SingleTxt"/>
        <w:spacing w:after="0" w:line="120" w:lineRule="exact"/>
        <w:rPr>
          <w:rFonts w:hint="eastAsia"/>
          <w:sz w:val="10"/>
        </w:rPr>
      </w:pPr>
    </w:p>
    <w:p w:rsidR="004178CF" w:rsidRDefault="004178CF" w:rsidP="004178CF">
      <w:pPr>
        <w:pStyle w:val="SingleTxt"/>
        <w:rPr>
          <w:rFonts w:hint="eastAsia"/>
        </w:rPr>
      </w:pPr>
      <w:r>
        <w:rPr>
          <w:rFonts w:hint="eastAsia"/>
        </w:rPr>
        <w:t>阁下，</w:t>
      </w:r>
    </w:p>
    <w:p w:rsidR="004178CF" w:rsidRDefault="004178CF" w:rsidP="004178CF">
      <w:pPr>
        <w:pStyle w:val="SingleTxt"/>
        <w:rPr>
          <w:rFonts w:hint="eastAsia"/>
        </w:rPr>
      </w:pPr>
      <w:r>
        <w:tab/>
      </w:r>
      <w:r>
        <w:rPr>
          <w:rFonts w:hint="eastAsia"/>
        </w:rPr>
        <w:t>谨提及《消除对妇女一切形式歧视公约》第21条，其中规定根据公约设立的消除对妇女歧视委员会，“应就其活动，通过经济及社会理事会，每年向联合国大会提出报告。”</w:t>
      </w:r>
    </w:p>
    <w:p w:rsidR="004178CF" w:rsidRDefault="004178CF" w:rsidP="004178CF">
      <w:pPr>
        <w:pStyle w:val="SingleTxt"/>
        <w:rPr>
          <w:rFonts w:hint="eastAsia"/>
        </w:rPr>
      </w:pPr>
      <w:r>
        <w:rPr>
          <w:rFonts w:hint="eastAsia"/>
        </w:rPr>
        <w:tab/>
        <w:t>消除对女歧视委员会于2005年1月10日至28日在联合国总部举行了第三十二届会议。委员会在2005年1月28日第683次会议上通过了该届会议的报告。现将委员会的报告随函附上，请转递大会第六十届会议。</w:t>
      </w:r>
    </w:p>
    <w:p w:rsidR="004178CF" w:rsidRDefault="004178CF" w:rsidP="004178CF">
      <w:pPr>
        <w:pStyle w:val="SingleTxt"/>
        <w:rPr>
          <w:rFonts w:hint="eastAsia"/>
        </w:rPr>
      </w:pPr>
      <w:r>
        <w:rPr>
          <w:rFonts w:hint="eastAsia"/>
        </w:rPr>
        <w:tab/>
        <w:t>顺致最崇高的敬意。</w:t>
      </w:r>
    </w:p>
    <w:p w:rsidR="004178CF" w:rsidRDefault="004178CF" w:rsidP="004178CF">
      <w:pPr>
        <w:pStyle w:val="SingleTxt"/>
        <w:rPr>
          <w:rFonts w:hint="eastAsia"/>
        </w:rPr>
      </w:pPr>
    </w:p>
    <w:p w:rsidR="004178CF" w:rsidRDefault="004178CF" w:rsidP="004178CF">
      <w:pPr>
        <w:pStyle w:val="SingleTxt"/>
        <w:spacing w:after="120" w:line="300" w:lineRule="exact"/>
        <w:rPr>
          <w:rFonts w:hint="eastAsia"/>
        </w:rPr>
      </w:pP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tab/>
      </w:r>
      <w:r>
        <w:tab/>
      </w:r>
      <w:r>
        <w:rPr>
          <w:rFonts w:hint="eastAsia"/>
        </w:rPr>
        <w:t>消除对妇女歧视委员会</w:t>
      </w:r>
    </w:p>
    <w:p w:rsidR="004178CF" w:rsidRDefault="004178CF" w:rsidP="004178CF">
      <w:pPr>
        <w:pStyle w:val="SingleTxt"/>
        <w:spacing w:after="120" w:line="300" w:lineRule="exact"/>
        <w:rPr>
          <w:rFonts w:hint="eastAsia"/>
        </w:rPr>
      </w:pP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tab/>
      </w:r>
      <w:r>
        <w:tab/>
      </w:r>
      <w:r>
        <w:rPr>
          <w:rFonts w:hint="eastAsia"/>
        </w:rPr>
        <w:t>主席</w:t>
      </w:r>
    </w:p>
    <w:p w:rsidR="004178CF" w:rsidRDefault="004178CF" w:rsidP="004178CF">
      <w:pPr>
        <w:pStyle w:val="SingleTxt"/>
        <w:spacing w:after="120" w:line="300" w:lineRule="exact"/>
      </w:pP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tab/>
      </w:r>
      <w:r>
        <w:tab/>
      </w:r>
      <w:r>
        <w:rPr>
          <w:rFonts w:hint="eastAsia"/>
        </w:rPr>
        <w:t>罗萨里奥·</w:t>
      </w:r>
      <w:r>
        <w:rPr>
          <w:rFonts w:ascii="SimHei" w:eastAsia="SimHei" w:hint="eastAsia"/>
          <w:color w:val="FF0000"/>
        </w:rPr>
        <w:t>马纳洛</w:t>
      </w:r>
      <w:r>
        <w:rPr>
          <w:rFonts w:hint="eastAsia"/>
        </w:rPr>
        <w:t>（</w:t>
      </w:r>
      <w:r>
        <w:rPr>
          <w:rFonts w:ascii="KaiTi_GB2312" w:eastAsia="KaiTi_GB2312" w:hint="eastAsia"/>
          <w:color w:val="0000FF"/>
        </w:rPr>
        <w:t>签名</w:t>
      </w:r>
      <w:r>
        <w:rPr>
          <w:rFonts w:hint="eastAsia"/>
        </w:rPr>
        <w:t>）</w:t>
      </w:r>
    </w:p>
    <w:p w:rsidR="004178CF" w:rsidRDefault="004178CF" w:rsidP="00884D05">
      <w:pPr>
        <w:pStyle w:val="SingleTxt"/>
      </w:pPr>
    </w:p>
    <w:p w:rsidR="00443C81" w:rsidRDefault="00443C81" w:rsidP="00443C81">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0"/>
        <w:ind w:left="1264" w:right="1264" w:hanging="1264"/>
        <w:jc w:val="both"/>
      </w:pPr>
      <w:r>
        <w:br w:type="page"/>
      </w:r>
      <w:r>
        <w:rPr>
          <w:rFonts w:hint="eastAsia"/>
        </w:rPr>
        <w:t>第一章</w:t>
      </w:r>
      <w:r>
        <w:br/>
      </w:r>
      <w:r>
        <w:rPr>
          <w:rFonts w:hint="eastAsia"/>
        </w:rPr>
        <w:t>提请缔约国注意的事项</w:t>
      </w:r>
    </w:p>
    <w:p w:rsidR="00443C81" w:rsidRDefault="00443C81" w:rsidP="00443C81">
      <w:pPr>
        <w:pStyle w:val="SingleTxt"/>
        <w:spacing w:after="0" w:line="140" w:lineRule="exact"/>
        <w:rPr>
          <w:sz w:val="10"/>
        </w:rPr>
      </w:pPr>
    </w:p>
    <w:p w:rsidR="00443C81" w:rsidRDefault="00443C81" w:rsidP="00443C81">
      <w:pPr>
        <w:pStyle w:val="SingleTxt"/>
        <w:spacing w:after="0" w:line="140" w:lineRule="exact"/>
        <w:rPr>
          <w:sz w:val="10"/>
        </w:rPr>
      </w:pPr>
    </w:p>
    <w:p w:rsidR="00443C81" w:rsidRDefault="00443C81" w:rsidP="00443C81">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40"/>
        <w:ind w:left="1264" w:right="1264" w:hanging="1264"/>
        <w:jc w:val="both"/>
        <w:rPr>
          <w:rFonts w:hint="eastAsia"/>
        </w:rPr>
      </w:pPr>
      <w:r>
        <w:tab/>
      </w:r>
      <w:r>
        <w:tab/>
      </w:r>
      <w:r>
        <w:rPr>
          <w:rFonts w:hint="eastAsia"/>
        </w:rPr>
        <w:t>决定</w:t>
      </w:r>
    </w:p>
    <w:p w:rsidR="00443C81" w:rsidRDefault="00443C81" w:rsidP="00443C81">
      <w:pPr>
        <w:pStyle w:val="SingleTxt"/>
        <w:spacing w:after="0" w:line="120" w:lineRule="exact"/>
        <w:rPr>
          <w:rFonts w:ascii="SimHei" w:eastAsia="SimHei" w:hint="eastAsia"/>
          <w:color w:val="FF0000"/>
          <w:sz w:val="10"/>
        </w:rPr>
      </w:pPr>
    </w:p>
    <w:p w:rsidR="00443C81" w:rsidRDefault="00443C81" w:rsidP="00443C81">
      <w:pPr>
        <w:pStyle w:val="SingleTxt"/>
        <w:rPr>
          <w:rFonts w:ascii="SimHei" w:eastAsia="SimHei"/>
          <w:color w:val="FF0000"/>
        </w:rPr>
      </w:pPr>
      <w:r w:rsidRPr="00DA6328">
        <w:rPr>
          <w:rFonts w:ascii="Times New Roman" w:eastAsia="SimHei"/>
          <w:color w:val="FF0000"/>
        </w:rPr>
        <w:t>第</w:t>
      </w:r>
      <w:r w:rsidRPr="00DA6328">
        <w:rPr>
          <w:rFonts w:ascii="Times New Roman" w:eastAsia="SimHei"/>
          <w:b/>
          <w:color w:val="FF0000"/>
        </w:rPr>
        <w:t>32/I</w:t>
      </w:r>
      <w:r>
        <w:rPr>
          <w:rFonts w:ascii="SimHei" w:eastAsia="SimHei" w:hint="eastAsia"/>
          <w:color w:val="FF0000"/>
        </w:rPr>
        <w:t>号决定</w:t>
      </w:r>
    </w:p>
    <w:p w:rsidR="00443C81" w:rsidRDefault="00443C81" w:rsidP="00443C81">
      <w:pPr>
        <w:pStyle w:val="SingleTxt"/>
        <w:rPr>
          <w:rFonts w:hint="eastAsia"/>
        </w:rPr>
      </w:pPr>
      <w:r>
        <w:rPr>
          <w:rFonts w:hint="eastAsia"/>
        </w:rPr>
        <w:tab/>
        <w:t>委员会通过了一项关于《北京宣言和行动纲要》十年审查和评价的声明，将提请妇女地位委员会第四十九届会议注意该声明（见本报告第一部分附件一）。</w:t>
      </w:r>
    </w:p>
    <w:p w:rsidR="00443C81" w:rsidRDefault="00443C81" w:rsidP="00443C81">
      <w:pPr>
        <w:pStyle w:val="SingleTxt"/>
        <w:spacing w:after="0" w:line="120" w:lineRule="exact"/>
        <w:rPr>
          <w:rFonts w:ascii="SimHei" w:eastAsia="SimHei" w:hint="eastAsia"/>
          <w:color w:val="FF0000"/>
          <w:sz w:val="10"/>
        </w:rPr>
      </w:pPr>
    </w:p>
    <w:p w:rsidR="00443C81" w:rsidRDefault="00443C81" w:rsidP="00443C81">
      <w:pPr>
        <w:pStyle w:val="SingleTxt"/>
        <w:rPr>
          <w:rFonts w:ascii="SimHei" w:eastAsia="SimHei" w:hint="eastAsia"/>
          <w:color w:val="FF0000"/>
        </w:rPr>
      </w:pPr>
      <w:r>
        <w:rPr>
          <w:rFonts w:ascii="SimHei" w:eastAsia="SimHei" w:hint="eastAsia"/>
          <w:color w:val="FF0000"/>
        </w:rPr>
        <w:t>第</w:t>
      </w:r>
      <w:r w:rsidRPr="00DA6328">
        <w:rPr>
          <w:rFonts w:ascii="Times New Roman" w:eastAsia="SimHei"/>
          <w:b/>
          <w:color w:val="FF0000"/>
        </w:rPr>
        <w:t>32/II</w:t>
      </w:r>
      <w:r>
        <w:rPr>
          <w:rFonts w:ascii="SimHei" w:eastAsia="SimHei" w:hint="eastAsia"/>
          <w:color w:val="FF0000"/>
        </w:rPr>
        <w:t>号决定</w:t>
      </w:r>
    </w:p>
    <w:p w:rsidR="00443C81" w:rsidRDefault="00443C81" w:rsidP="00443C81">
      <w:pPr>
        <w:pStyle w:val="SingleTxt"/>
        <w:rPr>
          <w:rFonts w:hint="eastAsia"/>
        </w:rPr>
      </w:pPr>
      <w:r>
        <w:rPr>
          <w:rFonts w:hint="eastAsia"/>
        </w:rPr>
        <w:tab/>
        <w:t>委员会通过了一项关于与2004年12月26日在东南亚发生的海啸灾难有关的两性平等问题的声明（见本报告第一部分附件二）。</w:t>
      </w:r>
    </w:p>
    <w:p w:rsidR="00443C81" w:rsidRDefault="00443C81" w:rsidP="00443C81">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br w:type="page"/>
      </w:r>
      <w:r>
        <w:rPr>
          <w:rFonts w:hint="eastAsia"/>
        </w:rPr>
        <w:t>第二章</w:t>
      </w:r>
      <w:r>
        <w:br/>
      </w:r>
      <w:r>
        <w:rPr>
          <w:rFonts w:hint="eastAsia"/>
        </w:rPr>
        <w:t>组织事项和其他事项</w:t>
      </w:r>
    </w:p>
    <w:p w:rsidR="00443C81" w:rsidRPr="003828D2" w:rsidRDefault="00443C81" w:rsidP="00443C81">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before="0" w:after="0" w:line="120" w:lineRule="exact"/>
        <w:ind w:left="1264" w:right="1264" w:hanging="1264"/>
        <w:jc w:val="both"/>
        <w:rPr>
          <w:sz w:val="10"/>
        </w:rPr>
      </w:pPr>
    </w:p>
    <w:p w:rsidR="00443C81" w:rsidRDefault="00443C81" w:rsidP="00443C81">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before="0"/>
        <w:ind w:left="1264" w:right="1264" w:hanging="1264"/>
        <w:jc w:val="both"/>
        <w:rPr>
          <w:rFonts w:hint="eastAsia"/>
        </w:rPr>
      </w:pPr>
      <w:r>
        <w:tab/>
      </w:r>
      <w:r>
        <w:rPr>
          <w:rFonts w:hint="eastAsia"/>
        </w:rPr>
        <w:t>A.</w:t>
      </w:r>
      <w:r>
        <w:tab/>
      </w:r>
      <w:r>
        <w:rPr>
          <w:rFonts w:hint="eastAsia"/>
        </w:rPr>
        <w:t>《消除对妇女一切形式歧视公约》和《任择议定书》缔约国</w:t>
      </w:r>
    </w:p>
    <w:p w:rsidR="00443C81" w:rsidRPr="003C37B6" w:rsidRDefault="00443C81" w:rsidP="00443C81">
      <w:pPr>
        <w:pStyle w:val="SingleTxt"/>
        <w:spacing w:before="140"/>
        <w:rPr>
          <w:rFonts w:hint="eastAsia"/>
          <w:spacing w:val="-2"/>
          <w:szCs w:val="21"/>
        </w:rPr>
      </w:pPr>
      <w:r>
        <w:rPr>
          <w:rFonts w:hint="eastAsia"/>
        </w:rPr>
        <w:t>1.</w:t>
      </w:r>
      <w:r>
        <w:rPr>
          <w:rFonts w:hint="eastAsia"/>
        </w:rPr>
        <w:tab/>
        <w:t>截至2005年1月28日消除对妇女歧视委员会第三十二届会议闭幕之日，《消</w:t>
      </w:r>
      <w:r w:rsidRPr="003C37B6">
        <w:rPr>
          <w:rFonts w:hint="eastAsia"/>
          <w:spacing w:val="-2"/>
          <w:szCs w:val="21"/>
        </w:rPr>
        <w:t>除对妇女一切形式歧视公约》共有179个缔约国。该公约由大会在其1979年12月18日第34/180号决议中通过，并于1980年3月在纽约开放供签署、批准和加入。按照《公约》第27条，《公约》于1981年9月3日生效。截至2005年1月28日，45个缔约国已接受关于委员会开会时间的《公约》第20条第1款的修正案。</w:t>
      </w:r>
    </w:p>
    <w:p w:rsidR="00443C81" w:rsidRDefault="00443C81" w:rsidP="00443C81">
      <w:pPr>
        <w:pStyle w:val="SingleTxt"/>
        <w:rPr>
          <w:rFonts w:hint="eastAsia"/>
        </w:rPr>
      </w:pPr>
      <w:r>
        <w:rPr>
          <w:rFonts w:hint="eastAsia"/>
        </w:rPr>
        <w:t>2.</w:t>
      </w:r>
      <w:r>
        <w:rPr>
          <w:rFonts w:hint="eastAsia"/>
        </w:rPr>
        <w:tab/>
        <w:t>在同一日期，《消除对妇女一切形式歧视公约》的任择议定书共有71个缔约国。该议定书由大会在其1999年10月6日第54/4号决议中通过，并于1999年12月10日在纽约开放供签署、批准和加入。按照任择议定书第16条，任择议定书于2000年12月22日生效。</w:t>
      </w:r>
    </w:p>
    <w:p w:rsidR="00443C81" w:rsidRDefault="00443C81" w:rsidP="00443C81">
      <w:pPr>
        <w:pStyle w:val="SingleTxt"/>
        <w:rPr>
          <w:rFonts w:hint="eastAsia"/>
        </w:rPr>
      </w:pPr>
      <w:r>
        <w:rPr>
          <w:rFonts w:hint="eastAsia"/>
        </w:rPr>
        <w:t>3.</w:t>
      </w:r>
      <w:r>
        <w:rPr>
          <w:rFonts w:hint="eastAsia"/>
        </w:rPr>
        <w:tab/>
        <w:t>《公约》缔约国名单、接受关于委员会开会时间的《公约》第20条第1款修正案的缔约国名单以及已签署、批准或加入任择议定书的缔约国的名单载于本次报告第二部分附件一至三。</w:t>
      </w:r>
    </w:p>
    <w:p w:rsidR="00443C81" w:rsidRDefault="00443C81" w:rsidP="00443C81">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rPr>
          <w:rFonts w:hint="eastAsia"/>
        </w:rPr>
        <w:t>B.</w:t>
      </w:r>
      <w:r>
        <w:rPr>
          <w:rFonts w:hint="eastAsia"/>
        </w:rPr>
        <w:tab/>
        <w:t>会议开幕</w:t>
      </w:r>
    </w:p>
    <w:p w:rsidR="00443C81" w:rsidRDefault="00443C81" w:rsidP="00443C81">
      <w:pPr>
        <w:pStyle w:val="SingleTxt"/>
        <w:spacing w:before="140"/>
        <w:rPr>
          <w:rFonts w:hint="eastAsia"/>
        </w:rPr>
      </w:pPr>
      <w:r>
        <w:rPr>
          <w:rFonts w:hint="eastAsia"/>
        </w:rPr>
        <w:t>4.</w:t>
      </w:r>
      <w:r>
        <w:rPr>
          <w:rFonts w:hint="eastAsia"/>
        </w:rPr>
        <w:tab/>
        <w:t>委员会于2005年1月10日至28日在联合国总部召开第三十二届会议。委员会举行了18次全体会议（第666至第683次），并举行10次会议讨论议程项目6、7、8和9。委员会收到的文件清单载于本报告第二部分附件四。</w:t>
      </w:r>
    </w:p>
    <w:p w:rsidR="00443C81" w:rsidRDefault="00443C81" w:rsidP="00443C81">
      <w:pPr>
        <w:pStyle w:val="SingleTxt"/>
        <w:rPr>
          <w:rFonts w:hint="eastAsia"/>
        </w:rPr>
      </w:pPr>
      <w:r>
        <w:rPr>
          <w:rFonts w:hint="eastAsia"/>
        </w:rPr>
        <w:t>5．</w:t>
      </w:r>
      <w:r>
        <w:rPr>
          <w:rFonts w:hint="eastAsia"/>
        </w:rPr>
        <w:tab/>
        <w:t>担任临时主席的助理秘书长兼主管性别问题和提高妇女地位问题的秘书长特别顾问雷切尔·马扬贾宣布会议开幕。</w:t>
      </w:r>
    </w:p>
    <w:p w:rsidR="00443C81" w:rsidRPr="00F50EBD" w:rsidRDefault="00443C81" w:rsidP="00443C81">
      <w:pPr>
        <w:pStyle w:val="SingleTxt"/>
        <w:rPr>
          <w:rFonts w:hint="eastAsia"/>
        </w:rPr>
      </w:pPr>
      <w:r>
        <w:rPr>
          <w:rFonts w:hint="eastAsia"/>
        </w:rPr>
        <w:t>6</w:t>
      </w:r>
      <w:r>
        <w:t>.</w:t>
      </w:r>
      <w:r>
        <w:tab/>
      </w:r>
      <w:r w:rsidRPr="00F50EBD">
        <w:rPr>
          <w:rFonts w:hint="eastAsia"/>
        </w:rPr>
        <w:t>提高妇女地位司</w:t>
      </w:r>
      <w:r>
        <w:rPr>
          <w:rFonts w:hint="eastAsia"/>
        </w:rPr>
        <w:t>司长在委员会第666次会议上讲了话。</w:t>
      </w:r>
    </w:p>
    <w:p w:rsidR="00443C81" w:rsidRDefault="00443C81" w:rsidP="00443C81">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rPr>
          <w:rFonts w:hint="eastAsia"/>
        </w:rPr>
        <w:t>C.</w:t>
      </w:r>
      <w:r>
        <w:rPr>
          <w:rFonts w:hint="eastAsia"/>
        </w:rPr>
        <w:tab/>
        <w:t>庄严宣誓</w:t>
      </w:r>
    </w:p>
    <w:p w:rsidR="00443C81" w:rsidRDefault="00443C81" w:rsidP="00443C81">
      <w:pPr>
        <w:pStyle w:val="SingleTxt"/>
        <w:spacing w:before="140"/>
        <w:rPr>
          <w:rFonts w:hint="eastAsia"/>
        </w:rPr>
      </w:pPr>
      <w:r>
        <w:rPr>
          <w:rFonts w:hint="eastAsia"/>
        </w:rPr>
        <w:t>7.</w:t>
      </w:r>
      <w:r>
        <w:rPr>
          <w:rFonts w:hint="eastAsia"/>
        </w:rPr>
        <w:tab/>
        <w:t>在委员会第三十二届会议开幕式(第666次会议)上，在2004年8月5日公约缔约国第13次会议上当选的成员依照委员会议事规则第15条规定，在任职之前庄严宣誓。这些成员是：弗朗索瓦·加斯帕德、蒂齐阿娜·马伊奥洛、席尔瓦·皮门特尔、汉娜·贝亚特·舍普-席林、申海洙、格兰达·西蒙斯、阿纳马·谭、瑞吉娜·塔巴雷斯·达席尔瓦和邹晓巧。</w:t>
      </w:r>
    </w:p>
    <w:p w:rsidR="00443C81" w:rsidRDefault="00443C81" w:rsidP="00443C81">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rPr>
          <w:rFonts w:hint="eastAsia"/>
        </w:rPr>
        <w:t>D.</w:t>
      </w:r>
      <w:r>
        <w:rPr>
          <w:rFonts w:hint="eastAsia"/>
        </w:rPr>
        <w:tab/>
        <w:t>选举主席团成员</w:t>
      </w:r>
    </w:p>
    <w:p w:rsidR="00443C81" w:rsidRDefault="00443C81" w:rsidP="00443C81">
      <w:pPr>
        <w:pStyle w:val="SingleTxt"/>
        <w:spacing w:before="140"/>
        <w:rPr>
          <w:rFonts w:hint="eastAsia"/>
        </w:rPr>
      </w:pPr>
      <w:r>
        <w:rPr>
          <w:rFonts w:hint="eastAsia"/>
        </w:rPr>
        <w:t>8.</w:t>
      </w:r>
      <w:r>
        <w:rPr>
          <w:rFonts w:hint="eastAsia"/>
        </w:rPr>
        <w:tab/>
        <w:t>2005年1月10日，委员会在第666次会议上依照《公约》第19条，还以鼓掌方式选出下列主席团成员，任期两年：罗萨里奥·马纳洛(菲律宾)，主席；梅利安·贝米胡博</w:t>
      </w:r>
      <w:r>
        <w:t>-</w:t>
      </w:r>
      <w:r>
        <w:rPr>
          <w:rFonts w:hint="eastAsia"/>
        </w:rPr>
        <w:t>泽达尼(阿尔及利亚)，副主席；德尔布拉夫卡·西蒙诺维奇(克罗地亚)，报告员。1月13日，委员会在第</w:t>
      </w:r>
      <w:r>
        <w:t>6</w:t>
      </w:r>
      <w:r>
        <w:rPr>
          <w:rFonts w:hint="eastAsia"/>
        </w:rPr>
        <w:t>69次会议以鼓掌方式选举汉娜·贝亚特·舍普-席林(德国)担任副主席。</w:t>
      </w:r>
    </w:p>
    <w:p w:rsidR="00443C81" w:rsidRDefault="00443C81" w:rsidP="003C37B6">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20"/>
        <w:ind w:left="1264" w:right="1264" w:hanging="1264"/>
        <w:jc w:val="both"/>
        <w:rPr>
          <w:rFonts w:hint="eastAsia"/>
        </w:rPr>
      </w:pPr>
      <w:r>
        <w:tab/>
      </w:r>
      <w:r>
        <w:rPr>
          <w:rFonts w:hint="eastAsia"/>
        </w:rPr>
        <w:t>E.</w:t>
      </w:r>
      <w:r>
        <w:rPr>
          <w:rFonts w:hint="eastAsia"/>
        </w:rPr>
        <w:tab/>
        <w:t>通过议程</w:t>
      </w:r>
    </w:p>
    <w:p w:rsidR="00443C81" w:rsidRDefault="00443C81" w:rsidP="00443C81">
      <w:pPr>
        <w:pStyle w:val="SingleTxt"/>
        <w:spacing w:before="140"/>
        <w:rPr>
          <w:rFonts w:hint="eastAsia"/>
        </w:rPr>
      </w:pPr>
      <w:r>
        <w:rPr>
          <w:rFonts w:hint="eastAsia"/>
        </w:rPr>
        <w:t>9.</w:t>
      </w:r>
      <w:r>
        <w:rPr>
          <w:rFonts w:hint="eastAsia"/>
        </w:rPr>
        <w:tab/>
        <w:t>委员会第666次会议审议了临时议程(CEDAW/C/2005/</w:t>
      </w:r>
      <w:r>
        <w:t>I/</w:t>
      </w:r>
      <w:r>
        <w:rPr>
          <w:rFonts w:hint="eastAsia"/>
        </w:rPr>
        <w:t>1)。通过议程如下：</w:t>
      </w:r>
    </w:p>
    <w:p w:rsidR="00443C81" w:rsidRDefault="00443C81" w:rsidP="00443C81">
      <w:pPr>
        <w:pStyle w:val="SingleTxt"/>
        <w:rPr>
          <w:rFonts w:hint="eastAsia"/>
        </w:rPr>
      </w:pPr>
      <w:r>
        <w:tab/>
      </w:r>
      <w:r>
        <w:rPr>
          <w:rFonts w:hint="eastAsia"/>
        </w:rPr>
        <w:t>1.</w:t>
      </w:r>
      <w:r>
        <w:rPr>
          <w:rFonts w:hint="eastAsia"/>
        </w:rPr>
        <w:tab/>
        <w:t>会议开幕。</w:t>
      </w:r>
    </w:p>
    <w:p w:rsidR="00443C81" w:rsidRDefault="00443C81" w:rsidP="00443C81">
      <w:pPr>
        <w:pStyle w:val="SingleTxt"/>
        <w:rPr>
          <w:rFonts w:hint="eastAsia"/>
        </w:rPr>
      </w:pPr>
      <w:r>
        <w:rPr>
          <w:rFonts w:hint="eastAsia"/>
        </w:rPr>
        <w:tab/>
        <w:t>2.</w:t>
      </w:r>
      <w:r>
        <w:rPr>
          <w:rFonts w:hint="eastAsia"/>
        </w:rPr>
        <w:tab/>
        <w:t>委员会新成员庄严宣誓。</w:t>
      </w:r>
    </w:p>
    <w:p w:rsidR="00443C81" w:rsidRDefault="00443C81" w:rsidP="00443C81">
      <w:pPr>
        <w:pStyle w:val="SingleTxt"/>
        <w:rPr>
          <w:rFonts w:hint="eastAsia"/>
        </w:rPr>
      </w:pPr>
      <w:r>
        <w:rPr>
          <w:rFonts w:hint="eastAsia"/>
        </w:rPr>
        <w:tab/>
        <w:t>3.</w:t>
      </w:r>
      <w:r>
        <w:rPr>
          <w:rFonts w:hint="eastAsia"/>
        </w:rPr>
        <w:tab/>
        <w:t>选举主席团成员。</w:t>
      </w:r>
    </w:p>
    <w:p w:rsidR="00443C81" w:rsidRDefault="00443C81" w:rsidP="00443C81">
      <w:pPr>
        <w:pStyle w:val="SingleTxt"/>
        <w:rPr>
          <w:rFonts w:hint="eastAsia"/>
        </w:rPr>
      </w:pPr>
      <w:r>
        <w:rPr>
          <w:rFonts w:hint="eastAsia"/>
        </w:rPr>
        <w:tab/>
        <w:t>4.</w:t>
      </w:r>
      <w:r>
        <w:rPr>
          <w:rFonts w:hint="eastAsia"/>
        </w:rPr>
        <w:tab/>
        <w:t>通过议程和安排工作。</w:t>
      </w:r>
    </w:p>
    <w:p w:rsidR="00443C81" w:rsidRDefault="00443C81" w:rsidP="00443C81">
      <w:pPr>
        <w:pStyle w:val="SingleTxt"/>
        <w:ind w:left="2126" w:hanging="431"/>
        <w:rPr>
          <w:rFonts w:hint="eastAsia"/>
        </w:rPr>
      </w:pPr>
      <w:r>
        <w:rPr>
          <w:rFonts w:hint="eastAsia"/>
        </w:rPr>
        <w:t>5.</w:t>
      </w:r>
      <w:r>
        <w:rPr>
          <w:rFonts w:hint="eastAsia"/>
        </w:rPr>
        <w:tab/>
        <w:t>主席关于委员会在第三十一届会议和第三十二届会议之间所开展活动的报告。</w:t>
      </w:r>
    </w:p>
    <w:p w:rsidR="00443C81" w:rsidRDefault="00443C81" w:rsidP="00443C81">
      <w:pPr>
        <w:pStyle w:val="SingleTxt"/>
        <w:ind w:left="1695"/>
        <w:rPr>
          <w:rFonts w:hint="eastAsia"/>
        </w:rPr>
      </w:pPr>
      <w:r>
        <w:rPr>
          <w:rFonts w:hint="eastAsia"/>
        </w:rPr>
        <w:t>6.</w:t>
      </w:r>
      <w:r>
        <w:rPr>
          <w:rFonts w:hint="eastAsia"/>
        </w:rPr>
        <w:tab/>
        <w:t>审议缔约国根据《消除对妇女一切形式歧视公约》第18条提交的报告。</w:t>
      </w:r>
    </w:p>
    <w:p w:rsidR="00443C81" w:rsidRDefault="00443C81" w:rsidP="00443C81">
      <w:pPr>
        <w:pStyle w:val="SingleTxt"/>
        <w:rPr>
          <w:rFonts w:hint="eastAsia"/>
        </w:rPr>
      </w:pPr>
      <w:r>
        <w:rPr>
          <w:rFonts w:hint="eastAsia"/>
        </w:rPr>
        <w:tab/>
        <w:t>7.</w:t>
      </w:r>
      <w:r>
        <w:rPr>
          <w:rFonts w:hint="eastAsia"/>
        </w:rPr>
        <w:tab/>
        <w:t>《消除对妇女一切形式歧视公约》第21条的执行情况。</w:t>
      </w:r>
    </w:p>
    <w:p w:rsidR="00443C81" w:rsidRDefault="00443C81" w:rsidP="00443C81">
      <w:pPr>
        <w:pStyle w:val="SingleTxt"/>
        <w:rPr>
          <w:rFonts w:hint="eastAsia"/>
        </w:rPr>
      </w:pPr>
      <w:r>
        <w:rPr>
          <w:rFonts w:hint="eastAsia"/>
        </w:rPr>
        <w:tab/>
        <w:t>8.</w:t>
      </w:r>
      <w:r>
        <w:rPr>
          <w:rFonts w:hint="eastAsia"/>
        </w:rPr>
        <w:tab/>
        <w:t>加快委员会工作的方式方法。</w:t>
      </w:r>
    </w:p>
    <w:p w:rsidR="00443C81" w:rsidRDefault="00443C81" w:rsidP="00443C81">
      <w:pPr>
        <w:pStyle w:val="SingleTxt"/>
        <w:rPr>
          <w:rFonts w:hint="eastAsia"/>
        </w:rPr>
      </w:pPr>
      <w:r>
        <w:rPr>
          <w:rFonts w:hint="eastAsia"/>
        </w:rPr>
        <w:tab/>
        <w:t>9.</w:t>
      </w:r>
      <w:r>
        <w:rPr>
          <w:rFonts w:hint="eastAsia"/>
        </w:rPr>
        <w:tab/>
        <w:t>委员会根据《消除对妇女一切形式歧视公约任择议定书》开展的活动。</w:t>
      </w:r>
    </w:p>
    <w:p w:rsidR="00443C81" w:rsidRDefault="00443C81" w:rsidP="00443C81">
      <w:pPr>
        <w:pStyle w:val="SingleTxt"/>
        <w:rPr>
          <w:rFonts w:hint="eastAsia"/>
        </w:rPr>
      </w:pPr>
      <w:r>
        <w:rPr>
          <w:rFonts w:hint="eastAsia"/>
        </w:rPr>
        <w:tab/>
        <w:t>10.</w:t>
      </w:r>
      <w:r>
        <w:rPr>
          <w:rFonts w:hint="eastAsia"/>
        </w:rPr>
        <w:tab/>
        <w:t>第三十三届会议临时议程。</w:t>
      </w:r>
    </w:p>
    <w:p w:rsidR="00443C81" w:rsidRDefault="00443C81" w:rsidP="00443C81">
      <w:pPr>
        <w:pStyle w:val="SingleTxt"/>
      </w:pPr>
      <w:r>
        <w:rPr>
          <w:rFonts w:hint="eastAsia"/>
        </w:rPr>
        <w:tab/>
        <w:t>11．</w:t>
      </w:r>
      <w:r>
        <w:rPr>
          <w:rFonts w:hint="eastAsia"/>
        </w:rPr>
        <w:tab/>
        <w:t>通过委员会第三十二届会议的报告。</w:t>
      </w:r>
    </w:p>
    <w:p w:rsidR="00443C81" w:rsidRDefault="00443C81" w:rsidP="003C37B6">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20"/>
        <w:ind w:left="1264" w:right="1264" w:hanging="1264"/>
        <w:jc w:val="both"/>
      </w:pPr>
      <w:r>
        <w:tab/>
      </w:r>
      <w:r>
        <w:rPr>
          <w:rFonts w:hint="eastAsia"/>
        </w:rPr>
        <w:t>F.</w:t>
      </w:r>
      <w:r>
        <w:rPr>
          <w:rFonts w:hint="eastAsia"/>
        </w:rPr>
        <w:tab/>
        <w:t>会前工作组的报告</w:t>
      </w:r>
    </w:p>
    <w:p w:rsidR="00443C81" w:rsidRDefault="00443C81" w:rsidP="00443C81">
      <w:pPr>
        <w:pStyle w:val="SingleTxt"/>
        <w:rPr>
          <w:rFonts w:hint="eastAsia"/>
        </w:rPr>
      </w:pPr>
      <w:r>
        <w:rPr>
          <w:rFonts w:hint="eastAsia"/>
        </w:rPr>
        <w:t>10.</w:t>
      </w:r>
      <w:r>
        <w:rPr>
          <w:rFonts w:hint="eastAsia"/>
        </w:rPr>
        <w:tab/>
        <w:t>委员会第九届会议决定在每届会议之前先举行为期五天的会前工作组会议，拟订与委员会将在随后举行的会议上审查的定期报告有关的议题和问题清单。委员会第三十一届会议决定还要拟订关于初次报告的议题和问题清单。委员会第三十二届会议会前工作组于2004年7月26日至30日举行会议。</w:t>
      </w:r>
    </w:p>
    <w:p w:rsidR="00443C81" w:rsidRDefault="00443C81" w:rsidP="00443C81">
      <w:pPr>
        <w:pStyle w:val="SingleTxt"/>
        <w:rPr>
          <w:rFonts w:hint="eastAsia"/>
        </w:rPr>
      </w:pPr>
      <w:r>
        <w:rPr>
          <w:rFonts w:hint="eastAsia"/>
        </w:rPr>
        <w:t>11.</w:t>
      </w:r>
      <w:r>
        <w:rPr>
          <w:rFonts w:hint="eastAsia"/>
        </w:rPr>
        <w:tab/>
        <w:t>代表不同区域集团的下列成员参加了工作组：多尔卡丝·弗雷马·科克尔-阿皮亚（非洲）、弗朗索瓦·加斯帕德（西欧和其他国家）、阿伊达·冈萨雷斯·马丁内斯（拉丁美洲和加勒比）、维多利亚·波佩斯库（东欧）和申海洙（亚洲）。会前工作组选举维多利亚·波佩斯库为主席。</w:t>
      </w:r>
    </w:p>
    <w:p w:rsidR="00443C81" w:rsidRDefault="00443C81" w:rsidP="00443C81">
      <w:pPr>
        <w:pStyle w:val="SingleTxt"/>
        <w:rPr>
          <w:rFonts w:hint="eastAsia"/>
        </w:rPr>
      </w:pPr>
      <w:r>
        <w:rPr>
          <w:rFonts w:hint="eastAsia"/>
        </w:rPr>
        <w:t>12.</w:t>
      </w:r>
      <w:r>
        <w:rPr>
          <w:rFonts w:hint="eastAsia"/>
        </w:rPr>
        <w:tab/>
        <w:t>工作组拟订了与以下缔约国的报告有关的议题及问题清单：阿尔及利亚、克罗地亚、加蓬、意大利、老挝人民民主共和国、巴拉圭、萨摩亚和土耳其。</w:t>
      </w:r>
    </w:p>
    <w:p w:rsidR="00443C81" w:rsidRDefault="00443C81" w:rsidP="00443C81">
      <w:pPr>
        <w:pStyle w:val="SingleTxt"/>
        <w:rPr>
          <w:rFonts w:hint="eastAsia"/>
        </w:rPr>
      </w:pPr>
      <w:r>
        <w:rPr>
          <w:rFonts w:hint="eastAsia"/>
        </w:rPr>
        <w:t>13</w:t>
      </w:r>
      <w:r>
        <w:t>.</w:t>
      </w:r>
      <w:r>
        <w:rPr>
          <w:rFonts w:hint="eastAsia"/>
        </w:rPr>
        <w:tab/>
        <w:t>在第667次会议上，波佩斯库介绍了会前工作组的报告（见CEDAW/PSWG/</w:t>
      </w:r>
      <w:r w:rsidR="003C37B6">
        <w:t xml:space="preserve"> </w:t>
      </w:r>
      <w:r>
        <w:rPr>
          <w:rFonts w:hint="eastAsia"/>
        </w:rPr>
        <w:t>2005/I/CRP.1和Add.1-8）。</w:t>
      </w:r>
    </w:p>
    <w:p w:rsidR="00443C81" w:rsidRDefault="00443C81" w:rsidP="00443C81">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t>G.</w:t>
      </w:r>
      <w:r>
        <w:rPr>
          <w:rFonts w:hint="eastAsia"/>
        </w:rPr>
        <w:tab/>
        <w:t>工作安排</w:t>
      </w:r>
    </w:p>
    <w:p w:rsidR="00443C81" w:rsidRDefault="00443C81" w:rsidP="00443C81">
      <w:pPr>
        <w:pStyle w:val="SingleTxt"/>
        <w:rPr>
          <w:rFonts w:hint="eastAsia"/>
        </w:rPr>
      </w:pPr>
      <w:r>
        <w:rPr>
          <w:rFonts w:hint="eastAsia"/>
        </w:rPr>
        <w:t>14.</w:t>
      </w:r>
      <w:r>
        <w:rPr>
          <w:rFonts w:hint="eastAsia"/>
        </w:rPr>
        <w:tab/>
      </w:r>
      <w:r>
        <w:rPr>
          <w:rFonts w:hint="eastAsia"/>
          <w:spacing w:val="6"/>
        </w:rPr>
        <w:t>在第666次会议上，提高妇女地位司妇女权利科科长介绍了项目7——《消除对妇女一切形式歧视公约》第21条的执行情况和项目</w:t>
      </w:r>
      <w:r>
        <w:rPr>
          <w:rFonts w:hint="eastAsia"/>
          <w:spacing w:val="-2"/>
        </w:rPr>
        <w:t>8</w:t>
      </w:r>
      <w:r>
        <w:rPr>
          <w:rFonts w:hint="eastAsia"/>
        </w:rPr>
        <w:t>——加快委员会工作的方式方法。在项目7下，联合国粮食及农业组织、国际劳工组织和联合国教育、科学及文化组织等三个专门机构，根据《公约》第22条（CEDAW/C/2004/I/3和Add.1和3、4）提交了报告。在项目8下，关于加快委员会工作的方式方法的报告（CEDAW/C/2005/I/4）综述自委员会上届会议以来的相关发展。报告载有委员会在《公约》通过二十五周年之际发表的声明（附件三）。委员会案前还有关于缔约国根据公约第18条提交报告的情况的报告，包括已经提出但委员会尚未审议的报告清单（CEDAW/C/2005/I/2）。委员会全体工作组将着手处理这些事项。</w:t>
      </w:r>
    </w:p>
    <w:p w:rsidR="00443C81" w:rsidRDefault="00443C81" w:rsidP="00443C81">
      <w:pPr>
        <w:pStyle w:val="SingleTxt"/>
        <w:rPr>
          <w:rFonts w:hint="eastAsia"/>
        </w:rPr>
      </w:pPr>
      <w:r>
        <w:rPr>
          <w:rFonts w:hint="eastAsia"/>
        </w:rPr>
        <w:t>15.</w:t>
      </w:r>
      <w:r>
        <w:rPr>
          <w:rFonts w:hint="eastAsia"/>
        </w:rPr>
        <w:tab/>
        <w:t>1月10日，委员会与联合国各专门机构和机关的代表举行了一次非公开会议，这些机构提供了具体国家资料并说明了有关机关和实体通过其政策和方案在国家和区域一级促进《公约》条款的情况。</w:t>
      </w:r>
    </w:p>
    <w:p w:rsidR="00443C81" w:rsidRDefault="00443C81" w:rsidP="00443C81">
      <w:pPr>
        <w:pStyle w:val="SingleTxt"/>
        <w:rPr>
          <w:rFonts w:hint="eastAsia"/>
        </w:rPr>
      </w:pPr>
      <w:r>
        <w:rPr>
          <w:rFonts w:hint="eastAsia"/>
        </w:rPr>
        <w:t>16.</w:t>
      </w:r>
      <w:r>
        <w:rPr>
          <w:rFonts w:hint="eastAsia"/>
        </w:rPr>
        <w:tab/>
        <w:t>1月10日和17日，委员会与非政府组织代表举行了非正式公开会议，这些组织提供的资料说明了在第三十二届会议上进行汇报的缔约国执行《公约》的情况。</w:t>
      </w:r>
    </w:p>
    <w:p w:rsidR="00443C81" w:rsidRDefault="00443C81" w:rsidP="00443C81">
      <w:pPr>
        <w:pStyle w:val="SingleTxt"/>
        <w:rPr>
          <w:rFonts w:hint="eastAsia"/>
        </w:rPr>
      </w:pPr>
      <w:r>
        <w:rPr>
          <w:rFonts w:hint="eastAsia"/>
        </w:rPr>
        <w:t>17.</w:t>
      </w:r>
      <w:r>
        <w:rPr>
          <w:rFonts w:hint="eastAsia"/>
        </w:rPr>
        <w:tab/>
        <w:t>联合国人权事务高级专员办事处条约和委员会后续工作股队长简·康纳斯在委员会1月26日非公开会议上发言。</w:t>
      </w:r>
    </w:p>
    <w:p w:rsidR="00443C81" w:rsidRPr="00F35326" w:rsidRDefault="00443C81" w:rsidP="00443C81">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before="0" w:after="0" w:line="120" w:lineRule="exact"/>
        <w:ind w:left="1264" w:right="1264" w:hanging="1264"/>
        <w:jc w:val="both"/>
        <w:rPr>
          <w:rFonts w:hint="eastAsia"/>
          <w:sz w:val="10"/>
        </w:rPr>
      </w:pPr>
    </w:p>
    <w:p w:rsidR="00443C81" w:rsidRDefault="00443C81" w:rsidP="00443C81">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t>H.</w:t>
      </w:r>
      <w:r>
        <w:rPr>
          <w:rFonts w:hint="eastAsia"/>
        </w:rPr>
        <w:tab/>
        <w:t>委员会成员</w:t>
      </w:r>
    </w:p>
    <w:p w:rsidR="00443C81" w:rsidRDefault="00443C81" w:rsidP="00443C81">
      <w:pPr>
        <w:pStyle w:val="SingleTxt"/>
        <w:rPr>
          <w:rFonts w:hint="eastAsia"/>
        </w:rPr>
      </w:pPr>
      <w:r>
        <w:rPr>
          <w:rFonts w:hint="eastAsia"/>
        </w:rPr>
        <w:t>18.</w:t>
      </w:r>
      <w:r>
        <w:rPr>
          <w:rFonts w:hint="eastAsia"/>
        </w:rPr>
        <w:tab/>
        <w:t>本报告第二部分附件五列有委员会成员名单，并载明这些成员的任期。</w:t>
      </w:r>
    </w:p>
    <w:p w:rsidR="00443C81" w:rsidRDefault="00443C81" w:rsidP="00443C81">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0"/>
        <w:ind w:left="1264" w:right="1264" w:hanging="1264"/>
        <w:jc w:val="both"/>
        <w:rPr>
          <w:rFonts w:hint="eastAsia"/>
        </w:rPr>
      </w:pPr>
      <w:r>
        <w:br w:type="page"/>
      </w:r>
      <w:r>
        <w:rPr>
          <w:rFonts w:hint="eastAsia"/>
        </w:rPr>
        <w:t>第三章</w:t>
      </w:r>
    </w:p>
    <w:p w:rsidR="00443C81" w:rsidRDefault="00443C81" w:rsidP="00443C81">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主席关于第三十一届和第三十二届会议之间开展的活动的</w:t>
      </w:r>
      <w:r>
        <w:br/>
      </w:r>
      <w:r>
        <w:rPr>
          <w:rFonts w:hint="eastAsia"/>
        </w:rPr>
        <w:t>报告</w:t>
      </w:r>
    </w:p>
    <w:p w:rsidR="00443C81" w:rsidRDefault="00443C81" w:rsidP="00443C81">
      <w:pPr>
        <w:pStyle w:val="SingleTxt"/>
        <w:rPr>
          <w:rFonts w:hint="eastAsia"/>
        </w:rPr>
      </w:pPr>
      <w:r>
        <w:rPr>
          <w:rFonts w:hint="eastAsia"/>
        </w:rPr>
        <w:t>19.</w:t>
      </w:r>
      <w:r>
        <w:rPr>
          <w:rFonts w:hint="eastAsia"/>
        </w:rPr>
        <w:tab/>
        <w:t>在2005年1月10日第666次会议上，波佩斯科宣读了未能出席开幕会议的前主席阿宽尔提交的报告。</w:t>
      </w:r>
    </w:p>
    <w:p w:rsidR="00443C81" w:rsidRDefault="00443C81" w:rsidP="00443C81">
      <w:pPr>
        <w:pStyle w:val="SingleTxt"/>
        <w:rPr>
          <w:rFonts w:hint="eastAsia"/>
        </w:rPr>
      </w:pPr>
      <w:r>
        <w:rPr>
          <w:rFonts w:hint="eastAsia"/>
        </w:rPr>
        <w:t>20.</w:t>
      </w:r>
      <w:r>
        <w:rPr>
          <w:rFonts w:hint="eastAsia"/>
        </w:rPr>
        <w:tab/>
        <w:t>委员会前主席阿宽尔在报告中介绍了她2004年8月3日与联合国秘书长会见的情况：她向秘书长简要介绍了委员会第三十一届会议的情况，在她担任主席行将期满之际向秘书长告别。她还在报告中介绍了2004年8月3日与墨西哥常驻联合国代表团代表会见的情况，她向墨西哥代表通报了委员会就根据《任择议定书》第8条进行调查作出的决定。</w:t>
      </w:r>
    </w:p>
    <w:p w:rsidR="00443C81" w:rsidRDefault="00443C81" w:rsidP="00443C81">
      <w:pPr>
        <w:pStyle w:val="SingleTxt"/>
        <w:rPr>
          <w:rFonts w:hint="eastAsia"/>
        </w:rPr>
      </w:pPr>
      <w:r>
        <w:rPr>
          <w:rFonts w:hint="eastAsia"/>
        </w:rPr>
        <w:t>21.</w:t>
      </w:r>
      <w:r>
        <w:rPr>
          <w:rFonts w:hint="eastAsia"/>
        </w:rPr>
        <w:tab/>
        <w:t>前主席概括介绍了她参加大会第五十九届会议的情况，在会上，她向第三委员会简要介绍了委员会按照《公约》第18条开展工作、关于《公约》第4条第1款的一般性建议25的通过情况和采取临时特别措施的情况。她提请注意委员会按照《任择议定书》控诉程序作出的第一项决定及第一项调查已经完成。她鼓励所有会员国利用《公约》通过二十五周年这一良机加速《公约》的执行工作，加紧努力，实现《公约》的普遍批准。她突出强调了委员会为改进工作方法而不断进行的努力，突出说明了由委员会成员科内利斯·弗林特曼主持和荷兰政府资助的非正式会议在荷兰人权学会举行以后，在过去一年中所取得了进展。她强调指出，开展上述工作的指导思想是，委员会希望在不影响与报告提交国开展建设性对话的效用的情况下提高工作效率。她十分重视委员会提出的延长会议时间的要求，强调指出委员会在及时、有效地履行全部职责的过程中受到各种制约。她介绍了委员会要求在2005年和2006年延长年会时间以及从2007年起长期解决三次年会问题的理由和所涉问题。她呼吁联合国会员国积极考虑委员会的要求。虽然大会没有对该项提议采取行动造成委员会一时受挫，但她敦促委员会再次说明必须找到短期和长期解决办法，委员会才能有效地完成工作任务。</w:t>
      </w:r>
    </w:p>
    <w:p w:rsidR="00443C81" w:rsidRDefault="00443C81" w:rsidP="00443C81">
      <w:pPr>
        <w:pStyle w:val="SingleTxt"/>
        <w:rPr>
          <w:rFonts w:hint="eastAsia"/>
        </w:rPr>
      </w:pPr>
      <w:r>
        <w:rPr>
          <w:rFonts w:hint="eastAsia"/>
        </w:rPr>
        <w:t>22.</w:t>
      </w:r>
      <w:r>
        <w:rPr>
          <w:rFonts w:hint="eastAsia"/>
        </w:rPr>
        <w:tab/>
        <w:t>前主席还报告了10月13日大会为纪念《公约》通过二十五周年而举行的圆桌讨论会的情况。圆桌会议提供了一个机会，可以借此积极宣传《公约》在促进和保护世界各国妇女的权利方面所发挥的作用，会议重点讨论了委员会为实现这一目标所作的贡献。大会第五十九届会议主席、联合国常务副秘书长、委员会三名前任主席的伊万卡·科尔蒂、萨尔马·汗和夏洛特·阿巴卡，以及联合国系统和公民社会高级官员参加了会议，因此，会议十分隆重而且颇引人注目。委员会前成员、新西兰总督西尔维亚-卡特赖特女爵参加了会议并发表了主旨讲话，使得这一活动特别令人难忘。另一位前主席阿伊达·冈萨雷斯·马丁内斯取消了参加会议的安排，但是会上宣读了她的发言稿。Meriem Belmihoub-Zerdani和委员会前成员Savitri Goonesekere也参加了会议。主席表示，她已经给所有缔约国写信，请它们利用周年纪念这一时机在国家一级加速充分全面执行《公约》的工作。她特别提到委员会的声明，其中呼吁采取新的举措，改善《公约》的遵守情况。</w:t>
      </w:r>
    </w:p>
    <w:p w:rsidR="00443C81" w:rsidRDefault="00443C81" w:rsidP="00443C81">
      <w:pPr>
        <w:pStyle w:val="SingleTxt"/>
        <w:rPr>
          <w:rFonts w:hint="eastAsia"/>
        </w:rPr>
      </w:pPr>
      <w:r>
        <w:rPr>
          <w:rFonts w:hint="eastAsia"/>
        </w:rPr>
        <w:t>23.</w:t>
      </w:r>
      <w:r>
        <w:rPr>
          <w:rFonts w:hint="eastAsia"/>
        </w:rPr>
        <w:tab/>
        <w:t>前任主席报告了她2004年10月参加提高妇女地位司组织的支持塞拉利昂政府执行《公约》技术合作特派团的情况。多尔卡斯·科克尔·阿皮亚和夏洛特·阿巴卡、博茨瓦纳高等法院尤妮蒂·道和马拉维法学教授Tiya Maluwa也参加了这次特派任务。前任主席还向委员会介绍了她以个人身份参加的某些活动，包括在都柏林举行的第六届非政府组织人权问题年度论坛，瑞典政府在斯德哥尔摩召开的打击针对妇女的宗族暴力，特别是为维护名誉而危害妇女的行为的会议和在日内瓦举行的《北京行动纲要》十年审查欧洲经委会区域筹备会议，她担任了该会议的副主席。</w:t>
      </w:r>
    </w:p>
    <w:p w:rsidR="00443C81" w:rsidRDefault="00443C81" w:rsidP="00443C81">
      <w:pPr>
        <w:pStyle w:val="SingleTxt"/>
      </w:pPr>
      <w:r>
        <w:rPr>
          <w:rFonts w:hint="eastAsia"/>
        </w:rPr>
        <w:t>24.</w:t>
      </w:r>
      <w:r>
        <w:rPr>
          <w:rFonts w:hint="eastAsia"/>
        </w:rPr>
        <w:tab/>
        <w:t>最后，前主席表示非常高兴能有机会担任八年的委员会成员，并担任报告员、副主席和主席等职务。她强调说，她作为独立专家完成工作，同时又推动委员会工作，这十分重要。在担任主席期间，她极力推动委员会和谐而有成效地工作，并在各种场合代表委员会参加活动。她感谢在她任职期间各位专家和秘书处给予的合作、大力支持和表现出来的友好态度。她强调指出，委员会的工作现在比以往任何时候都重要。对于《公约》和委员会来说，知名度已经不是大问题，但是，保持委员会的表率作用和公正性也许比以往任何时候都重要。现在更需要认真保持和维护委员会的实际独立性和委员会给人留下的印象，因为委员会比以前更为重要而且更有影响力。《任择议定书》本身以及促使更多的国家批准《任择议定书》都需要这样做。同样，委员会现在需要在国际人权体系中走好每一步，以确保委员会在履行有效促进和保护妇女人权职责的过程中不会被疏远，也不会被主流化所淹没，《公约》存在的目的也就在于此。《公约》知名度增加，委员会力量更大，这加重了委员会所有成员的责任。</w:t>
      </w:r>
    </w:p>
    <w:p w:rsidR="00443C81" w:rsidRDefault="00443C81" w:rsidP="003C37B6">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20"/>
        <w:ind w:left="1264" w:right="1264" w:hanging="1264"/>
        <w:jc w:val="both"/>
        <w:rPr>
          <w:rFonts w:hint="eastAsia"/>
        </w:rPr>
      </w:pPr>
      <w:r>
        <w:br w:type="page"/>
      </w:r>
      <w:r>
        <w:rPr>
          <w:rFonts w:hint="eastAsia"/>
        </w:rPr>
        <w:t>第四章</w:t>
      </w:r>
    </w:p>
    <w:p w:rsidR="00443C81" w:rsidRDefault="00443C81" w:rsidP="00443C81">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before="0"/>
        <w:ind w:left="1264" w:right="1264" w:hanging="1264"/>
        <w:jc w:val="both"/>
        <w:rPr>
          <w:rFonts w:hint="eastAsia"/>
        </w:rPr>
      </w:pPr>
      <w:r>
        <w:rPr>
          <w:rFonts w:hint="eastAsia"/>
        </w:rPr>
        <w:tab/>
      </w:r>
      <w:r>
        <w:rPr>
          <w:rFonts w:hint="eastAsia"/>
        </w:rPr>
        <w:tab/>
        <w:t>审议缔约国根据《公约》第18条提出的报告</w:t>
      </w:r>
    </w:p>
    <w:p w:rsidR="00443C81" w:rsidRPr="006C12D9" w:rsidRDefault="00443C81" w:rsidP="00443C8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tab/>
      </w:r>
      <w:r w:rsidRPr="006C12D9">
        <w:rPr>
          <w:rFonts w:hint="eastAsia"/>
        </w:rPr>
        <w:t>A.</w:t>
      </w:r>
      <w:r>
        <w:tab/>
      </w:r>
      <w:r w:rsidRPr="006C12D9">
        <w:rPr>
          <w:rFonts w:hint="eastAsia"/>
        </w:rPr>
        <w:t>导言</w:t>
      </w:r>
    </w:p>
    <w:p w:rsidR="00443C81" w:rsidRDefault="00443C81" w:rsidP="00443C81">
      <w:pPr>
        <w:pStyle w:val="SingleTxt"/>
        <w:rPr>
          <w:rFonts w:hint="eastAsia"/>
        </w:rPr>
      </w:pPr>
      <w:r>
        <w:rPr>
          <w:rFonts w:hint="eastAsia"/>
        </w:rPr>
        <w:t>25.</w:t>
      </w:r>
      <w:r>
        <w:rPr>
          <w:rFonts w:hint="eastAsia"/>
        </w:rPr>
        <w:tab/>
        <w:t>委员会第三十二届会议审议了八个缔约国的报告：一个缔约国合并的初次、第二次和第三次定期报告；一个缔约国的合并初次、第二次、第三次、第四次和第五次定期报告；一个缔约国的第二次定期报告；一个缔约国的合并第二次和第三次定期报告；一个缔约国的合并第二次、第三次、第四次和第五次定期报告；一个缔约国的合并第三次和第四次定期报告及第五次定期报告；两个缔约国的合并第四次和第五次定期报告。</w:t>
      </w:r>
    </w:p>
    <w:p w:rsidR="00443C81" w:rsidRDefault="00443C81" w:rsidP="00443C81">
      <w:pPr>
        <w:pStyle w:val="SingleTxt"/>
        <w:rPr>
          <w:rFonts w:hint="eastAsia"/>
        </w:rPr>
      </w:pPr>
      <w:r>
        <w:rPr>
          <w:rFonts w:hint="eastAsia"/>
        </w:rPr>
        <w:t>26.</w:t>
      </w:r>
      <w:r>
        <w:rPr>
          <w:rFonts w:hint="eastAsia"/>
        </w:rPr>
        <w:tab/>
        <w:t>委员会就所审议的每一个缔约国报告编写了结论意见。委员会结论意见之前均载有缔约国代表的介绍性发言摘要。这些结论意见载述如下。</w:t>
      </w:r>
    </w:p>
    <w:p w:rsidR="00443C81" w:rsidRPr="006C12D9" w:rsidRDefault="00443C81" w:rsidP="00443C8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ascii="SimHei" w:eastAsia="SimHei" w:hint="eastAsia"/>
          <w:color w:val="FF0000"/>
          <w:sz w:val="24"/>
        </w:rPr>
      </w:pPr>
      <w:r>
        <w:rPr>
          <w:rFonts w:ascii="SimHei" w:eastAsia="SimHei"/>
          <w:color w:val="FF0000"/>
          <w:sz w:val="24"/>
        </w:rPr>
        <w:tab/>
      </w:r>
      <w:r w:rsidRPr="006C12D9">
        <w:rPr>
          <w:rFonts w:ascii="SimHei" w:eastAsia="SimHei" w:hint="eastAsia"/>
          <w:color w:val="FF0000"/>
          <w:sz w:val="24"/>
        </w:rPr>
        <w:t>B.</w:t>
      </w:r>
      <w:r>
        <w:rPr>
          <w:rFonts w:ascii="SimHei" w:eastAsia="SimHei"/>
          <w:color w:val="FF0000"/>
          <w:sz w:val="24"/>
        </w:rPr>
        <w:tab/>
      </w:r>
      <w:r w:rsidRPr="006C12D9">
        <w:rPr>
          <w:rFonts w:ascii="SimHei" w:eastAsia="SimHei" w:hint="eastAsia"/>
          <w:color w:val="FF0000"/>
          <w:sz w:val="24"/>
        </w:rPr>
        <w:t>审议缔约国的报告</w:t>
      </w:r>
    </w:p>
    <w:p w:rsidR="00443C81" w:rsidRPr="00134FFA" w:rsidRDefault="00443C81" w:rsidP="00443C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tab/>
      </w:r>
      <w:r w:rsidRPr="00134FFA">
        <w:rPr>
          <w:rFonts w:hint="eastAsia"/>
        </w:rPr>
        <w:t>1.</w:t>
      </w:r>
      <w:r>
        <w:tab/>
      </w:r>
      <w:r w:rsidRPr="00134FFA">
        <w:rPr>
          <w:rFonts w:hint="eastAsia"/>
        </w:rPr>
        <w:t>合并初次、第二次和第三次定期报告</w:t>
      </w:r>
    </w:p>
    <w:p w:rsidR="00443C81" w:rsidRPr="00134FFA" w:rsidRDefault="00443C81" w:rsidP="00443C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rFonts w:hint="eastAsia"/>
        </w:rPr>
      </w:pPr>
      <w:r w:rsidRPr="00134FFA">
        <w:rPr>
          <w:rFonts w:hint="eastAsia"/>
        </w:rPr>
        <w:t>萨摩亚</w:t>
      </w:r>
    </w:p>
    <w:p w:rsidR="00443C81" w:rsidRDefault="00443C81" w:rsidP="00443C81">
      <w:pPr>
        <w:pStyle w:val="SingleTxt"/>
        <w:rPr>
          <w:rFonts w:hint="eastAsia"/>
        </w:rPr>
      </w:pPr>
      <w:r>
        <w:rPr>
          <w:rFonts w:hint="eastAsia"/>
        </w:rPr>
        <w:t>27.</w:t>
      </w:r>
      <w:r>
        <w:tab/>
      </w:r>
      <w:r>
        <w:rPr>
          <w:rFonts w:hint="eastAsia"/>
        </w:rPr>
        <w:t>委员会在2005年1月24日举行的第679次和第680次会议上审议了萨摩亚提交的合并初次、第二次和第三次定期报告（CEDAW/C/WSM/1-3）（见CEDAW/C/SR</w:t>
      </w:r>
      <w:r>
        <w:t>.679</w:t>
      </w:r>
      <w:r>
        <w:rPr>
          <w:rFonts w:hint="eastAsia"/>
        </w:rPr>
        <w:t>和</w:t>
      </w:r>
      <w:r>
        <w:t>680</w:t>
      </w:r>
      <w:r>
        <w:rPr>
          <w:rFonts w:hint="eastAsia"/>
        </w:rPr>
        <w:t>）。</w:t>
      </w:r>
    </w:p>
    <w:p w:rsidR="00443C81" w:rsidRDefault="00443C81" w:rsidP="00443C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tab/>
      </w:r>
      <w:r>
        <w:tab/>
      </w:r>
      <w:r>
        <w:rPr>
          <w:rFonts w:hint="eastAsia"/>
        </w:rPr>
        <w:t>缔约国的介绍</w:t>
      </w:r>
    </w:p>
    <w:p w:rsidR="00443C81" w:rsidRDefault="00443C81" w:rsidP="00443C81">
      <w:pPr>
        <w:pStyle w:val="SingleTxt"/>
        <w:rPr>
          <w:rFonts w:hint="eastAsia"/>
        </w:rPr>
      </w:pPr>
      <w:r>
        <w:rPr>
          <w:rFonts w:hint="eastAsia"/>
        </w:rPr>
        <w:t>28.</w:t>
      </w:r>
      <w:r>
        <w:tab/>
      </w:r>
      <w:r>
        <w:rPr>
          <w:rFonts w:hint="eastAsia"/>
        </w:rPr>
        <w:t>萨摩亚代表在介绍该报告时表示，该国的法律和传统一贯致力于实现妇女平等。萨摩亚是第一个全面批准公约的太平洋岛国。萨摩亚代表概述了该国经济和政治方面的重大发展，并介绍了有关公约各项条款执行进展的最新情况。</w:t>
      </w:r>
    </w:p>
    <w:p w:rsidR="00443C81" w:rsidRDefault="00443C81" w:rsidP="00443C81">
      <w:pPr>
        <w:pStyle w:val="SingleTxt"/>
        <w:rPr>
          <w:rFonts w:hint="eastAsia"/>
        </w:rPr>
      </w:pPr>
      <w:r>
        <w:rPr>
          <w:rFonts w:hint="eastAsia"/>
        </w:rPr>
        <w:t>29.</w:t>
      </w:r>
      <w:r>
        <w:tab/>
      </w:r>
      <w:r>
        <w:rPr>
          <w:rFonts w:hint="eastAsia"/>
        </w:rPr>
        <w:t>萨摩亚宪法对公约第1条所述的两性平等作出了规定，确保根据法律提供平等保护，并对性别歧视加以禁止。宪法保证在平等权利遭受侵犯时提供适当补救，最高法院经常审理合宪性争议案件。这位代表指出，1991年萨摩亚妇女实现了选举权，2004年获得了在与外国人通婚时取得或保留国籍的平等权利，但是在性别暴力、家庭、就业、土地和刑法等方面仍需进行改革。</w:t>
      </w:r>
    </w:p>
    <w:p w:rsidR="00443C81" w:rsidRDefault="00443C81" w:rsidP="00443C81">
      <w:pPr>
        <w:pStyle w:val="SingleTxt"/>
        <w:rPr>
          <w:rFonts w:hint="eastAsia"/>
        </w:rPr>
      </w:pPr>
      <w:r>
        <w:rPr>
          <w:rFonts w:hint="eastAsia"/>
        </w:rPr>
        <w:t>30.</w:t>
      </w:r>
      <w:r>
        <w:tab/>
      </w:r>
      <w:r>
        <w:rPr>
          <w:rFonts w:hint="eastAsia"/>
        </w:rPr>
        <w:t>前妇女事务部已经并入妇女、社区和社会发展部。新成立的部负责协调政府内部的两性平等工作，以把社会性别问题融入社会事务和决策的各个方面，并与非政府组织进行合作。</w:t>
      </w:r>
    </w:p>
    <w:p w:rsidR="00443C81" w:rsidRDefault="00443C81" w:rsidP="00443C81">
      <w:pPr>
        <w:pStyle w:val="SingleTxt"/>
        <w:rPr>
          <w:rFonts w:hint="eastAsia"/>
        </w:rPr>
      </w:pPr>
      <w:r>
        <w:rPr>
          <w:rFonts w:hint="eastAsia"/>
        </w:rPr>
        <w:t>31.</w:t>
      </w:r>
      <w:r>
        <w:tab/>
      </w:r>
      <w:r>
        <w:rPr>
          <w:rFonts w:hint="eastAsia"/>
        </w:rPr>
        <w:t>鉴于家庭暴力案件增多，政府打算修改刑法，把婚内强奸定为犯罪，并将颁布有关家庭暴力的立法，修改家庭法典。萨摩亚开展了改善警务运动，将增聘女警察，开展社会性别宣传方案，建立家庭暴力案件数据收集系统。法庭加大了处理家庭暴力案件的力度，做到“有案必审”。贩卖妇女问题得到了重视。</w:t>
      </w:r>
    </w:p>
    <w:p w:rsidR="00443C81" w:rsidRDefault="00443C81" w:rsidP="00443C81">
      <w:pPr>
        <w:pStyle w:val="SingleTxt"/>
        <w:rPr>
          <w:rFonts w:hint="eastAsia"/>
        </w:rPr>
      </w:pPr>
      <w:r>
        <w:rPr>
          <w:rFonts w:hint="eastAsia"/>
        </w:rPr>
        <w:t>32.</w:t>
      </w:r>
      <w:r>
        <w:tab/>
      </w:r>
      <w:r>
        <w:rPr>
          <w:rFonts w:hint="eastAsia"/>
        </w:rPr>
        <w:t>议会中妇女代表的比例仍然偏低。在四十九个议席中，妇女只占三席（尽管其中两名议员在议会担任高级职位）。造成这一情况的原因是，只有持有族长头衔的人才符合竞选资格；这一情况虽然有所好转，但人们还是倾向接受男子担任议员。但是，妇女在家庭、社区、政府和私营部门各级都参与决策。妇女担任公营部门最高级别的职位，政府女代表则出任协调员，代表乡村与政府官员进行沟通。</w:t>
      </w:r>
    </w:p>
    <w:p w:rsidR="00443C81" w:rsidRDefault="00443C81" w:rsidP="00443C81">
      <w:pPr>
        <w:pStyle w:val="SingleTxt"/>
        <w:rPr>
          <w:rFonts w:hint="eastAsia"/>
        </w:rPr>
      </w:pPr>
      <w:r>
        <w:rPr>
          <w:rFonts w:hint="eastAsia"/>
        </w:rPr>
        <w:t>33.</w:t>
      </w:r>
      <w:r>
        <w:tab/>
      </w:r>
      <w:r>
        <w:rPr>
          <w:rFonts w:hint="eastAsia"/>
        </w:rPr>
        <w:t>萨摩亚代表重申该国致力于妇女的社会发展，并介绍了在教育方面取得的成就。该国实行义务制初级教育，从入学人数来看基本实现了教育平等。女孩接受初中两级教育的人数反映了人口总数，接受高等教育的女生占入学人数的60％。</w:t>
      </w:r>
    </w:p>
    <w:p w:rsidR="00443C81" w:rsidRDefault="00443C81" w:rsidP="00443C81">
      <w:pPr>
        <w:pStyle w:val="SingleTxt"/>
        <w:rPr>
          <w:rFonts w:hint="eastAsia"/>
        </w:rPr>
      </w:pPr>
      <w:r>
        <w:rPr>
          <w:rFonts w:hint="eastAsia"/>
        </w:rPr>
        <w:t>34.</w:t>
      </w:r>
      <w:r>
        <w:tab/>
      </w:r>
      <w:r>
        <w:rPr>
          <w:rFonts w:hint="eastAsia"/>
        </w:rPr>
        <w:t>妇女进入劳动市场的人数迅速增加，占正式付薪就业的43％。妇女在制造业以及教育和护理业占有主导地位。公营部门为妇女提供八周带薪产假和半年无薪假，支持妇女参与经济。妇女还受益于信贷和培训方案，妇女得到的商业企业和商业活动贷款占此类贷款的多数。</w:t>
      </w:r>
    </w:p>
    <w:p w:rsidR="00443C81" w:rsidRDefault="00443C81" w:rsidP="00443C81">
      <w:pPr>
        <w:pStyle w:val="SingleTxt"/>
        <w:rPr>
          <w:rFonts w:hint="eastAsia"/>
        </w:rPr>
      </w:pPr>
      <w:r>
        <w:rPr>
          <w:rFonts w:hint="eastAsia"/>
        </w:rPr>
        <w:t>35.</w:t>
      </w:r>
      <w:r>
        <w:tab/>
      </w:r>
      <w:r>
        <w:rPr>
          <w:rFonts w:hint="eastAsia"/>
        </w:rPr>
        <w:t>在妇女卫生方面，国家正在执行全国保健五年计划。计划的重点是提供保健服务，并包括与社区建立伙伴关系和开设流动诊所这两项工作。为防治所谓的“生活方式”疾病，国家正在开展针对性更强的妇女健康和预防方案。但是，产妇保健依然是工作重点，指标显示这项工作取得了进展。</w:t>
      </w:r>
    </w:p>
    <w:p w:rsidR="00443C81" w:rsidRDefault="00443C81" w:rsidP="00443C81">
      <w:pPr>
        <w:pStyle w:val="SingleTxt"/>
        <w:rPr>
          <w:rFonts w:hint="eastAsia"/>
        </w:rPr>
      </w:pPr>
      <w:r>
        <w:rPr>
          <w:rFonts w:hint="eastAsia"/>
        </w:rPr>
        <w:t>36.</w:t>
      </w:r>
      <w:r>
        <w:tab/>
      </w:r>
      <w:r>
        <w:rPr>
          <w:rFonts w:hint="eastAsia"/>
        </w:rPr>
        <w:t>萨摩亚代表在谈到农村妇女情况时指出，农村妇女占全国妇女人口的78％，在乡村行政各级的决策方面发挥重要作用。持有族长头衔的妇女参加乡村议会，并参与乡村管理。妇女不仅照顾家庭，还开设小型商业，并进城参加就业。妇女享有良好的保健服务，政府与非政府组织和乡村传统团体合作，通过推广服务为妇女开办培训和教育方案。</w:t>
      </w:r>
    </w:p>
    <w:p w:rsidR="00443C81" w:rsidRDefault="00443C81" w:rsidP="00443C81">
      <w:pPr>
        <w:pStyle w:val="SingleTxt"/>
        <w:spacing w:after="240"/>
        <w:rPr>
          <w:rFonts w:hint="eastAsia"/>
        </w:rPr>
      </w:pPr>
      <w:r>
        <w:rPr>
          <w:rFonts w:hint="eastAsia"/>
        </w:rPr>
        <w:t>37.</w:t>
      </w:r>
      <w:r>
        <w:tab/>
      </w:r>
      <w:r>
        <w:rPr>
          <w:rFonts w:hint="eastAsia"/>
        </w:rPr>
        <w:t>萨摩亚代表最后强调，该国将以萨摩亚的传统精神，继续致力于公约的成功执行，并全面承诺为实现妇女平等而努力。</w:t>
      </w:r>
    </w:p>
    <w:p w:rsidR="00443C81" w:rsidRDefault="00443C81" w:rsidP="00443C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tab/>
      </w:r>
      <w:r>
        <w:tab/>
      </w:r>
      <w:r>
        <w:rPr>
          <w:rFonts w:hint="eastAsia"/>
        </w:rPr>
        <w:t>委员会的结论意见</w:t>
      </w:r>
    </w:p>
    <w:p w:rsidR="00443C81" w:rsidRDefault="00443C81" w:rsidP="00443C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tab/>
      </w:r>
      <w:r>
        <w:tab/>
      </w:r>
      <w:r>
        <w:rPr>
          <w:rFonts w:hint="eastAsia"/>
        </w:rPr>
        <w:t>导言</w:t>
      </w:r>
    </w:p>
    <w:p w:rsidR="00443C81" w:rsidRDefault="00443C81" w:rsidP="00443C81">
      <w:pPr>
        <w:pStyle w:val="SingleTxt"/>
        <w:rPr>
          <w:rFonts w:hint="eastAsia"/>
        </w:rPr>
      </w:pPr>
      <w:r>
        <w:rPr>
          <w:rFonts w:hint="eastAsia"/>
        </w:rPr>
        <w:t>38.</w:t>
      </w:r>
      <w:r>
        <w:tab/>
      </w:r>
      <w:r>
        <w:rPr>
          <w:rFonts w:hint="eastAsia"/>
        </w:rPr>
        <w:t>委员会赞扬缔约国全面批准公约，赞赏缔约国合并提出初次、第二次和第三次定期报告，但对逾期提出报告表示遗憾。委员会赞赏缔约国对委员会会前工作组的议题和问题清单作出的书面答复和口头介绍，这些答复和介绍进一步阐明了公约执行进展的最新情况。</w:t>
      </w:r>
    </w:p>
    <w:p w:rsidR="00443C81" w:rsidRDefault="00443C81" w:rsidP="00443C81">
      <w:pPr>
        <w:pStyle w:val="SingleTxt"/>
        <w:rPr>
          <w:rFonts w:hint="eastAsia"/>
        </w:rPr>
      </w:pPr>
      <w:r>
        <w:rPr>
          <w:rFonts w:hint="eastAsia"/>
        </w:rPr>
        <w:t>39.</w:t>
      </w:r>
      <w:r>
        <w:tab/>
      </w:r>
      <w:r>
        <w:rPr>
          <w:rFonts w:hint="eastAsia"/>
        </w:rPr>
        <w:t>缔约国派出以妇女、社区和社会发展部办公厅主任为团长、成员包括司法部长的高级代表团参加会议，委员会对此表示祝贺。委员会赞赏委员会成员与代表团进行的坦率、专业和建设性的对话，并赞赏代表团提供了准确的答复，使委员会成员能够深入了解妇女的实际情况。</w:t>
      </w:r>
    </w:p>
    <w:p w:rsidR="00443C81" w:rsidRDefault="00443C81" w:rsidP="00443C81">
      <w:pPr>
        <w:pStyle w:val="SingleTxt"/>
        <w:rPr>
          <w:rFonts w:hint="eastAsia"/>
        </w:rPr>
      </w:pPr>
      <w:r>
        <w:rPr>
          <w:rFonts w:hint="eastAsia"/>
        </w:rPr>
        <w:t>40.</w:t>
      </w:r>
      <w:r>
        <w:tab/>
      </w:r>
      <w:r>
        <w:rPr>
          <w:rFonts w:hint="eastAsia"/>
        </w:rPr>
        <w:t>委员会欢迎缔约国在报告编写过程中与非政府妇女组织和其他民间组织进行的协商。</w:t>
      </w:r>
    </w:p>
    <w:p w:rsidR="00443C81" w:rsidRDefault="00443C81" w:rsidP="00443C8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40"/>
        <w:ind w:left="1264" w:right="1264" w:hanging="1264"/>
        <w:jc w:val="both"/>
        <w:rPr>
          <w:rFonts w:hint="eastAsia"/>
        </w:rPr>
      </w:pPr>
      <w:r>
        <w:tab/>
      </w:r>
      <w:r>
        <w:tab/>
      </w:r>
      <w:r>
        <w:rPr>
          <w:rFonts w:hint="eastAsia"/>
        </w:rPr>
        <w:t>积极的方面</w:t>
      </w:r>
    </w:p>
    <w:p w:rsidR="00443C81" w:rsidRDefault="00443C81" w:rsidP="00443C81">
      <w:pPr>
        <w:pStyle w:val="SingleTxt"/>
        <w:rPr>
          <w:rFonts w:hint="eastAsia"/>
        </w:rPr>
      </w:pPr>
      <w:r>
        <w:rPr>
          <w:rFonts w:hint="eastAsia"/>
        </w:rPr>
        <w:t>41.</w:t>
      </w:r>
      <w:r>
        <w:tab/>
      </w:r>
      <w:r>
        <w:rPr>
          <w:rFonts w:hint="eastAsia"/>
        </w:rPr>
        <w:t>委员会欢迎萨摩亚于2004年成立了妇女、社区和社会发展部，其妇女事务司就执行公约问题与其他部委和非政府组织进行合作。委员会欢迎政府于2004年5月批准在乡村一级选拔妇女代表（妇女联络员），支持提高妇女、特别是农村妇女的地位。</w:t>
      </w:r>
    </w:p>
    <w:p w:rsidR="00443C81" w:rsidRDefault="00443C81" w:rsidP="00443C81">
      <w:pPr>
        <w:pStyle w:val="SingleTxt"/>
        <w:rPr>
          <w:rFonts w:hint="eastAsia"/>
        </w:rPr>
      </w:pPr>
      <w:r>
        <w:rPr>
          <w:rFonts w:hint="eastAsia"/>
        </w:rPr>
        <w:t>42.</w:t>
      </w:r>
      <w:r>
        <w:tab/>
      </w:r>
      <w:r>
        <w:rPr>
          <w:rFonts w:hint="eastAsia"/>
        </w:rPr>
        <w:t>委员会赞扬缔约国进行立法审查，并查明了对促进两性平等具有重大意义但需加以进一步改革的法律领域。委员会欢迎缔约国颁布了《2002年法律改革委员会法》，并欢迎缔约国通过《2004年国籍法》，该法规定男子和妇女在外国配偶取得国籍方面享有平等的权利。</w:t>
      </w:r>
    </w:p>
    <w:p w:rsidR="00443C81" w:rsidRDefault="00443C81" w:rsidP="00443C81">
      <w:pPr>
        <w:pStyle w:val="SingleTxt"/>
        <w:rPr>
          <w:rFonts w:hint="eastAsia"/>
        </w:rPr>
      </w:pPr>
      <w:r>
        <w:rPr>
          <w:rFonts w:hint="eastAsia"/>
        </w:rPr>
        <w:t>43.</w:t>
      </w:r>
      <w:r>
        <w:tab/>
      </w:r>
      <w:r>
        <w:rPr>
          <w:rFonts w:hint="eastAsia"/>
        </w:rPr>
        <w:t>委员会赞扬缔约国实行义务制初级教育，并赞扬在执行公约关于各级女孩和妇女教育的第10条方面取得的进展。委员会还对缔约国妇女的高识字率表示赞扬。</w:t>
      </w:r>
    </w:p>
    <w:p w:rsidR="00443C81" w:rsidRDefault="00443C81" w:rsidP="00443C81">
      <w:pPr>
        <w:pStyle w:val="SingleTxt"/>
        <w:rPr>
          <w:rFonts w:hint="eastAsia"/>
        </w:rPr>
      </w:pPr>
      <w:r>
        <w:rPr>
          <w:rFonts w:hint="eastAsia"/>
        </w:rPr>
        <w:t>44.</w:t>
      </w:r>
      <w:r>
        <w:rPr>
          <w:rFonts w:hint="eastAsia"/>
        </w:rPr>
        <w:tab/>
        <w:t>委员会赞扬缔约国在妇女代表不足的警察机关采取暂行特别措施。</w:t>
      </w:r>
    </w:p>
    <w:p w:rsidR="00443C81" w:rsidRDefault="00443C81" w:rsidP="00443C8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40"/>
        <w:ind w:left="1264" w:right="1264" w:hanging="1264"/>
        <w:jc w:val="both"/>
        <w:rPr>
          <w:rFonts w:hint="eastAsia"/>
        </w:rPr>
      </w:pPr>
      <w:r>
        <w:tab/>
      </w:r>
      <w:r>
        <w:tab/>
      </w:r>
      <w:r>
        <w:rPr>
          <w:rFonts w:hint="eastAsia"/>
        </w:rPr>
        <w:t>主要关切领域和建议</w:t>
      </w:r>
    </w:p>
    <w:p w:rsidR="00443C81" w:rsidRDefault="00443C81" w:rsidP="00443C81">
      <w:pPr>
        <w:pStyle w:val="SingleTxt"/>
        <w:rPr>
          <w:rFonts w:ascii="SimHei" w:eastAsia="SimHei" w:hint="eastAsia"/>
          <w:color w:val="FF0000"/>
        </w:rPr>
      </w:pPr>
      <w:r>
        <w:rPr>
          <w:rFonts w:ascii="SimHei" w:eastAsia="SimHei" w:hint="eastAsia"/>
          <w:color w:val="FF0000"/>
        </w:rPr>
        <w:t>45</w:t>
      </w:r>
      <w:r>
        <w:rPr>
          <w:rFonts w:ascii="SimHei" w:eastAsia="SimHei"/>
          <w:color w:val="FF0000"/>
        </w:rPr>
        <w:t>.</w:t>
      </w:r>
      <w:r>
        <w:rPr>
          <w:rFonts w:ascii="SimHei" w:eastAsia="SimHei" w:hint="eastAsia"/>
          <w:color w:val="FF0000"/>
        </w:rPr>
        <w:tab/>
        <w:t>委员会指出，缔约国有义务有系统地持续执行《公约》的各项规定。委员会同时认为，缔约国从现在到提出下一次定期报告期间应优先注意本结论意见中所载关注事项和建议。因此，委员会吁请缔约国在其执行活动中着重这些领域，并在下一次定期报告中报告所采取的行动和取得的成果。它吁请缔约国将本结论意见提交政府各相关部门和议会，确保其得到充分执行。</w:t>
      </w:r>
    </w:p>
    <w:p w:rsidR="00443C81" w:rsidRDefault="00443C81" w:rsidP="00443C81">
      <w:pPr>
        <w:pStyle w:val="SingleTxt"/>
        <w:rPr>
          <w:rFonts w:hint="eastAsia"/>
        </w:rPr>
      </w:pPr>
      <w:r>
        <w:rPr>
          <w:rFonts w:hint="eastAsia"/>
        </w:rPr>
        <w:t>46.</w:t>
      </w:r>
      <w:r>
        <w:tab/>
      </w:r>
      <w:r>
        <w:rPr>
          <w:rFonts w:hint="eastAsia"/>
        </w:rPr>
        <w:t>委员会关切地注意到，缔约国的立法没有按照公约第1条的规定给歧视妇女下定义。委员会还关切地注意到，公约不能在缔约国直接适用，缔约国也没有为保证遵守公约的各项规定制定适当的立法框架。</w:t>
      </w:r>
    </w:p>
    <w:p w:rsidR="00443C81" w:rsidRDefault="00443C81" w:rsidP="00443C81">
      <w:pPr>
        <w:pStyle w:val="SingleTxt"/>
        <w:rPr>
          <w:rFonts w:ascii="SimHei" w:eastAsia="SimHei" w:hint="eastAsia"/>
          <w:color w:val="FF0000"/>
        </w:rPr>
      </w:pPr>
      <w:r>
        <w:rPr>
          <w:rFonts w:ascii="SimHei" w:eastAsia="SimHei" w:hint="eastAsia"/>
          <w:color w:val="FF0000"/>
        </w:rPr>
        <w:t>47.</w:t>
      </w:r>
      <w:r>
        <w:rPr>
          <w:rFonts w:ascii="SimHei" w:eastAsia="SimHei"/>
          <w:color w:val="FF0000"/>
        </w:rPr>
        <w:tab/>
      </w:r>
      <w:r>
        <w:rPr>
          <w:rFonts w:ascii="SimHei" w:eastAsia="SimHei" w:hint="eastAsia"/>
          <w:color w:val="FF0000"/>
        </w:rPr>
        <w:t>委员会呼吁缔约国根据公约第1条的规定，把歧视妇女定义载入宪法或其他适当的国内立法。委员会还敦促缔约国采取必要措施，把公约所有规定纳入国内立法，或制订适当的立法，确保公约在国内法律体系中充分适用。</w:t>
      </w:r>
    </w:p>
    <w:p w:rsidR="00443C81" w:rsidRDefault="00443C81" w:rsidP="00443C81">
      <w:pPr>
        <w:pStyle w:val="SingleTxt"/>
        <w:rPr>
          <w:rFonts w:hint="eastAsia"/>
        </w:rPr>
      </w:pPr>
      <w:r>
        <w:rPr>
          <w:rFonts w:hint="eastAsia"/>
        </w:rPr>
        <w:t>48.</w:t>
      </w:r>
      <w:r>
        <w:tab/>
      </w:r>
      <w:r>
        <w:rPr>
          <w:rFonts w:hint="eastAsia"/>
        </w:rPr>
        <w:t>委员会注意到，缔约国政府已经查明在性别暴力以及家庭和就业法律方面，立法未就歧视妇女提供充分保护，并关切地注意到缔约国没有为进行必要的法律改革、使国内立法实现与公约规定接轨确定时限和标准。委员会还关切地注意到，2002年缔约国通过了《法律改革委员会法》，但因缺乏资金委员会尚未设立。</w:t>
      </w:r>
    </w:p>
    <w:p w:rsidR="00443C81" w:rsidRDefault="00443C81" w:rsidP="00443C81">
      <w:pPr>
        <w:pStyle w:val="SingleTxt"/>
        <w:rPr>
          <w:rFonts w:ascii="SimHei" w:eastAsia="SimHei" w:hint="eastAsia"/>
          <w:color w:val="FF0000"/>
        </w:rPr>
      </w:pPr>
      <w:r w:rsidRPr="00867C39">
        <w:rPr>
          <w:rFonts w:hint="eastAsia"/>
        </w:rPr>
        <w:t>49</w:t>
      </w:r>
      <w:r>
        <w:rPr>
          <w:rFonts w:ascii="SimHei" w:eastAsia="SimHei" w:hint="eastAsia"/>
          <w:color w:val="FF0000"/>
        </w:rPr>
        <w:t>.</w:t>
      </w:r>
      <w:r>
        <w:rPr>
          <w:rFonts w:ascii="SimHei" w:eastAsia="SimHei"/>
          <w:color w:val="FF0000"/>
        </w:rPr>
        <w:tab/>
      </w:r>
      <w:r>
        <w:rPr>
          <w:rFonts w:ascii="SimHei" w:eastAsia="SimHei" w:hint="eastAsia"/>
          <w:color w:val="FF0000"/>
        </w:rPr>
        <w:t>委员会建议缔约国迅速制订具有明确时间表和重点的计划，修改现有的歧视性立法，为加强两性平等制订新法并提交议会审议。委员会还建议设立法律改革委员会，推动法律改革进程。委员会鼓励缔约国政府与妇女组织进行协商，共同制订立法改革议程并把立法改革作为工作重点。</w:t>
      </w:r>
    </w:p>
    <w:p w:rsidR="00443C81" w:rsidRDefault="00443C81" w:rsidP="00443C81">
      <w:pPr>
        <w:pStyle w:val="SingleTxt"/>
        <w:rPr>
          <w:rFonts w:hint="eastAsia"/>
        </w:rPr>
      </w:pPr>
      <w:r>
        <w:rPr>
          <w:rFonts w:hint="eastAsia"/>
        </w:rPr>
        <w:t>50.</w:t>
      </w:r>
      <w:r>
        <w:tab/>
      </w:r>
      <w:r>
        <w:rPr>
          <w:rFonts w:hint="eastAsia"/>
        </w:rPr>
        <w:t>委员会注意到，缔约国打算在今后两年内对各项刑事法律进行审查，法院对家庭暴力案件采取了“有案必审”的政策，但对家庭暴力普遍表示关切，并认为应该采取措施，防止并打击各种针对妇女的暴力。</w:t>
      </w:r>
    </w:p>
    <w:p w:rsidR="00443C81" w:rsidRDefault="00443C81" w:rsidP="00443C81">
      <w:pPr>
        <w:pStyle w:val="SingleTxt"/>
        <w:rPr>
          <w:rFonts w:ascii="SimHei" w:eastAsia="SimHei"/>
          <w:color w:val="FF0000"/>
        </w:rPr>
      </w:pPr>
      <w:r w:rsidRPr="00867C39">
        <w:rPr>
          <w:rFonts w:hint="eastAsia"/>
        </w:rPr>
        <w:t>51</w:t>
      </w:r>
      <w:r>
        <w:rPr>
          <w:rFonts w:ascii="SimHei" w:eastAsia="SimHei" w:hint="eastAsia"/>
          <w:color w:val="FF0000"/>
        </w:rPr>
        <w:t>.</w:t>
      </w:r>
      <w:r>
        <w:rPr>
          <w:rFonts w:ascii="SimHei" w:eastAsia="SimHei"/>
          <w:color w:val="FF0000"/>
        </w:rPr>
        <w:tab/>
      </w:r>
      <w:r>
        <w:rPr>
          <w:rFonts w:ascii="SimHei" w:eastAsia="SimHei" w:hint="eastAsia"/>
          <w:color w:val="FF0000"/>
        </w:rPr>
        <w:t>委员会建议缔约国迅速制订综合战略，防止并打击各种针对妇女的暴力，包括作为歧视妇女形式之一和侵犯妇女人权的家庭暴力。这项战略应该包含制止针对妇女的暴力、为受害者提供保护、支助和康复服务并对罪犯进行惩治的措施和立法。为此，委员会提请缔约国注意一般性建议19。委员会敦促缔约国确保向所有遭受暴力侵犯的妇女提供庇护。委员会还呼吁缔约国确保公职人员，特别是执法人员、司法人员、保健工作者和社会工作者，全面关注各种针对妇女的暴力，并为应对这种暴力进行充分的培训。</w:t>
      </w:r>
    </w:p>
    <w:p w:rsidR="00443C81" w:rsidRDefault="00443C81" w:rsidP="00443C81">
      <w:pPr>
        <w:pStyle w:val="SingleTxt"/>
        <w:rPr>
          <w:rFonts w:hint="eastAsia"/>
        </w:rPr>
      </w:pPr>
      <w:r>
        <w:rPr>
          <w:rFonts w:hint="eastAsia"/>
        </w:rPr>
        <w:t>52.</w:t>
      </w:r>
      <w:r>
        <w:rPr>
          <w:rFonts w:hint="eastAsia"/>
        </w:rPr>
        <w:tab/>
        <w:t>委员会对妇女参与政治生活和决策的人数依然很少表示关切，包括妇女很少有可能获得家族首领（族长）的头衔，因而在议会中的代表人数很少。委员会担忧，社会-文化方面的定型观念和传统在继续阻碍妇女谋求公职，尤其是选举产生的职务。</w:t>
      </w:r>
    </w:p>
    <w:p w:rsidR="00443C81" w:rsidRDefault="00443C81" w:rsidP="00443C81">
      <w:pPr>
        <w:pStyle w:val="SingleTxt"/>
        <w:rPr>
          <w:rFonts w:ascii="SimHei" w:eastAsia="SimHei" w:hint="eastAsia"/>
          <w:color w:val="FF0000"/>
        </w:rPr>
      </w:pPr>
      <w:r w:rsidRPr="00867C39">
        <w:rPr>
          <w:rFonts w:hint="eastAsia"/>
        </w:rPr>
        <w:t>53</w:t>
      </w:r>
      <w:r>
        <w:rPr>
          <w:rFonts w:ascii="SimHei" w:eastAsia="SimHei" w:hint="eastAsia"/>
          <w:color w:val="FF0000"/>
        </w:rPr>
        <w:t>.</w:t>
      </w:r>
      <w:r>
        <w:rPr>
          <w:rFonts w:ascii="SimHei" w:eastAsia="SimHei" w:hint="eastAsia"/>
          <w:color w:val="FF0000"/>
        </w:rPr>
        <w:tab/>
        <w:t>委员会鼓励缔约国采取持续和积极主动的措施，在政治生活和公共生活的各个领域增加妇女在选举和任命机构中的代表人数。委员会建议缔约国按照《公约》第4条第1款和委员会一般性建议25采取暂行特别措施，增加议会和地方政府机构中的妇女人数。委员会还呼吁缔约国开展提高认识的运动，宣传妇女参与公共生活和政治生活以及担任决策职务的重要性，以期按照《公约》第2条</w:t>
      </w:r>
      <w:r>
        <w:rPr>
          <w:rFonts w:ascii="SimHei" w:eastAsia="SimHei"/>
          <w:color w:val="FF0000"/>
        </w:rPr>
        <w:t>(</w:t>
      </w:r>
      <w:r>
        <w:rPr>
          <w:rFonts w:ascii="SimHei" w:eastAsia="SimHei" w:hint="eastAsia"/>
          <w:color w:val="FF0000"/>
        </w:rPr>
        <w:t>f</w:t>
      </w:r>
      <w:r>
        <w:rPr>
          <w:rFonts w:ascii="SimHei" w:eastAsia="SimHei"/>
          <w:color w:val="FF0000"/>
        </w:rPr>
        <w:t>)</w:t>
      </w:r>
      <w:r>
        <w:rPr>
          <w:rFonts w:ascii="SimHei" w:eastAsia="SimHei" w:hint="eastAsia"/>
          <w:color w:val="FF0000"/>
        </w:rPr>
        <w:t>款和第5条</w:t>
      </w:r>
      <w:r>
        <w:rPr>
          <w:rFonts w:ascii="SimHei" w:eastAsia="SimHei"/>
          <w:color w:val="FF0000"/>
        </w:rPr>
        <w:t>(</w:t>
      </w:r>
      <w:r>
        <w:rPr>
          <w:rFonts w:ascii="SimHei" w:eastAsia="SimHei" w:hint="eastAsia"/>
          <w:color w:val="FF0000"/>
        </w:rPr>
        <w:t>a</w:t>
      </w:r>
      <w:r>
        <w:rPr>
          <w:rFonts w:ascii="SimHei" w:eastAsia="SimHei"/>
          <w:color w:val="FF0000"/>
        </w:rPr>
        <w:t>)</w:t>
      </w:r>
      <w:r>
        <w:rPr>
          <w:rFonts w:ascii="SimHei" w:eastAsia="SimHei" w:hint="eastAsia"/>
          <w:color w:val="FF0000"/>
        </w:rPr>
        <w:t>款，消除歧视妇女的习俗和惯例。委员会请缔约国定期评估这些措施（包括暂行特别措施）的影响，以便确保它们能最终实现预想的目标，并在下一次报告中提供全面的资料，说明取得的成果。</w:t>
      </w:r>
    </w:p>
    <w:p w:rsidR="00443C81" w:rsidRDefault="00443C81" w:rsidP="00443C81">
      <w:pPr>
        <w:pStyle w:val="SingleTxt"/>
        <w:rPr>
          <w:rFonts w:hint="eastAsia"/>
        </w:rPr>
      </w:pPr>
      <w:r>
        <w:rPr>
          <w:rFonts w:hint="eastAsia"/>
        </w:rPr>
        <w:t>54.</w:t>
      </w:r>
      <w:r>
        <w:rPr>
          <w:rFonts w:hint="eastAsia"/>
        </w:rPr>
        <w:tab/>
        <w:t>委员会对妇女在就业领域中的状况和参加劳动队伍的人数较少甚为关切。委员会关切地注意到现行的立法带有歧视性，或者在确保遵守第11条和第13条方面存在着相当大的差距，诸如没有规定要实行同值工作同等报酬，不得因怀孕而歧视，不得在工作场合进行性骚扰。委员会还对私营部门只提供极为有限的带薪产假和缺乏适当的托儿服务甚为关切。</w:t>
      </w:r>
    </w:p>
    <w:p w:rsidR="00443C81" w:rsidRDefault="00443C81" w:rsidP="00443C81">
      <w:pPr>
        <w:pStyle w:val="SingleTxt"/>
        <w:rPr>
          <w:rFonts w:ascii="SimHei" w:eastAsia="SimHei" w:hint="eastAsia"/>
          <w:color w:val="FF0000"/>
        </w:rPr>
      </w:pPr>
      <w:r w:rsidRPr="00867C39">
        <w:rPr>
          <w:rFonts w:hint="eastAsia"/>
        </w:rPr>
        <w:t>55</w:t>
      </w:r>
      <w:r>
        <w:rPr>
          <w:rFonts w:ascii="SimHei" w:eastAsia="SimHei" w:hint="eastAsia"/>
          <w:color w:val="FF0000"/>
        </w:rPr>
        <w:t>.</w:t>
      </w:r>
      <w:r>
        <w:rPr>
          <w:rFonts w:ascii="SimHei" w:eastAsia="SimHei" w:hint="eastAsia"/>
          <w:color w:val="FF0000"/>
        </w:rPr>
        <w:tab/>
        <w:t>委员会呼吁缔约国立即使其立法符合《公约》第11条的规定，并确保遵守这种立法。委员会还请缔约国加紧努力，设法消除妇女参加劳动队伍时面临的障碍，并采取措施，提倡男女之间调和家庭和工作的责任。委员会还敦促缔约国按照《公约》第4条第1款和一般性建议25采取暂行特别措施，加强实施《公约》第11条的工作。委员会请缔约国在下一次报告中提供资料，说明这些措施的影响。</w:t>
      </w:r>
    </w:p>
    <w:p w:rsidR="00443C81" w:rsidRDefault="00443C81" w:rsidP="00443C81">
      <w:pPr>
        <w:pStyle w:val="SingleTxt"/>
        <w:rPr>
          <w:rFonts w:hint="eastAsia"/>
        </w:rPr>
      </w:pPr>
      <w:r>
        <w:rPr>
          <w:rFonts w:hint="eastAsia"/>
        </w:rPr>
        <w:t>56.</w:t>
      </w:r>
      <w:r>
        <w:rPr>
          <w:rFonts w:hint="eastAsia"/>
        </w:rPr>
        <w:tab/>
        <w:t>委员会对孕产并发症依然是妇女死亡的首要原因之一表示关切。委员会还因少女怀孕的人数增多、不大力实行计划生育、避孕普及率低和学校缺乏性教育感到担忧，尽管妇女享有全面的保险服务，包括生殖保健服务。委员会还对没有提供充分的资料说明妇女感染艾滋病毒/艾滋病的比率感到关切。</w:t>
      </w:r>
    </w:p>
    <w:p w:rsidR="00443C81" w:rsidRDefault="00443C81" w:rsidP="00443C81">
      <w:pPr>
        <w:pStyle w:val="SingleTxt"/>
        <w:rPr>
          <w:rFonts w:ascii="SimHei" w:eastAsia="SimHei" w:hint="eastAsia"/>
          <w:color w:val="FF0000"/>
        </w:rPr>
      </w:pPr>
      <w:r w:rsidRPr="00867C39">
        <w:rPr>
          <w:rFonts w:hint="eastAsia"/>
        </w:rPr>
        <w:t>57</w:t>
      </w:r>
      <w:r>
        <w:rPr>
          <w:rFonts w:ascii="SimHei" w:eastAsia="SimHei" w:hint="eastAsia"/>
          <w:color w:val="FF0000"/>
        </w:rPr>
        <w:t>.</w:t>
      </w:r>
      <w:r>
        <w:rPr>
          <w:rFonts w:ascii="SimHei" w:eastAsia="SimHei" w:hint="eastAsia"/>
          <w:color w:val="FF0000"/>
        </w:rPr>
        <w:tab/>
        <w:t>委员会敦促缔约国加强努力，更好地提供性保健和生殖保健服务，降低生育率和产妇发病率。委员会呼吁缔约国加强向妇女和女孩提供计划生育资料的工作，并广泛开展针对男女青少年的性教育，尤其注意防止少女怀孕和控制艾滋病毒/艾滋病。委员会请缔约国在下一次报告中提供详细的资料，说明妇女感染艾滋病毒/艾滋病的趋势，包括统计数据和采取的措施。</w:t>
      </w:r>
    </w:p>
    <w:p w:rsidR="00443C81" w:rsidRDefault="00443C81" w:rsidP="00443C81">
      <w:pPr>
        <w:pStyle w:val="SingleTxt"/>
        <w:rPr>
          <w:rFonts w:hint="eastAsia"/>
        </w:rPr>
      </w:pPr>
      <w:r>
        <w:rPr>
          <w:rFonts w:hint="eastAsia"/>
        </w:rPr>
        <w:t>58.</w:t>
      </w:r>
      <w:r>
        <w:rPr>
          <w:rFonts w:hint="eastAsia"/>
        </w:rPr>
        <w:tab/>
        <w:t>委员会对缺乏关于贩卖妇女的统计资料表示关切。</w:t>
      </w:r>
    </w:p>
    <w:p w:rsidR="00443C81" w:rsidRDefault="00443C81" w:rsidP="00443C81">
      <w:pPr>
        <w:pStyle w:val="SingleTxt"/>
        <w:rPr>
          <w:rFonts w:ascii="SimHei" w:eastAsia="SimHei" w:hint="eastAsia"/>
          <w:color w:val="FF0000"/>
        </w:rPr>
      </w:pPr>
      <w:r w:rsidRPr="00867C39">
        <w:rPr>
          <w:rFonts w:hint="eastAsia"/>
        </w:rPr>
        <w:t>59</w:t>
      </w:r>
      <w:r>
        <w:rPr>
          <w:rFonts w:ascii="SimHei" w:eastAsia="SimHei" w:hint="eastAsia"/>
          <w:color w:val="FF0000"/>
        </w:rPr>
        <w:t>.</w:t>
      </w:r>
      <w:r>
        <w:rPr>
          <w:rFonts w:ascii="SimHei" w:eastAsia="SimHei" w:hint="eastAsia"/>
          <w:color w:val="FF0000"/>
        </w:rPr>
        <w:tab/>
        <w:t>委员会请缔约国在下一次报告中提供全面的资料，说明贩卖妇女和意图营利使妇女卖淫的情况，包括为遏制卖淫需求和支助想退出卖淫行业的妇女并使其恢复正常生活而采取的措施。委员会鼓励缔约国报告所进行的研究或调查以及为防止贩卖和协助受害者而采取的措施。</w:t>
      </w:r>
    </w:p>
    <w:p w:rsidR="00443C81" w:rsidRDefault="00443C81" w:rsidP="00443C81">
      <w:pPr>
        <w:pStyle w:val="SingleTxt"/>
        <w:rPr>
          <w:rFonts w:hint="eastAsia"/>
        </w:rPr>
      </w:pPr>
      <w:r>
        <w:rPr>
          <w:rFonts w:hint="eastAsia"/>
        </w:rPr>
        <w:t>60.</w:t>
      </w:r>
      <w:r>
        <w:rPr>
          <w:rFonts w:hint="eastAsia"/>
        </w:rPr>
        <w:tab/>
        <w:t>委员会对家庭法中一直存在的歧视性规定甚为关切，特别是关于婚姻的规定，并对始终存在着歧视妇女和女童的传统表示关切。具体地说，委员会关切女孩的法定承诺结婚年龄是16岁，而男孩则是18岁；此外也关切过失离婚制度和缺乏关于分割婚姻财产的立法。</w:t>
      </w:r>
    </w:p>
    <w:p w:rsidR="00443C81" w:rsidRDefault="00443C81" w:rsidP="00443C81">
      <w:pPr>
        <w:pStyle w:val="SingleTxt"/>
        <w:rPr>
          <w:rFonts w:ascii="SimHei" w:eastAsia="SimHei" w:hint="eastAsia"/>
          <w:color w:val="FF0000"/>
        </w:rPr>
      </w:pPr>
      <w:r w:rsidRPr="00867C39">
        <w:rPr>
          <w:rFonts w:hint="eastAsia"/>
        </w:rPr>
        <w:t>61</w:t>
      </w:r>
      <w:r>
        <w:rPr>
          <w:rFonts w:ascii="SimHei" w:eastAsia="SimHei" w:hint="eastAsia"/>
          <w:color w:val="FF0000"/>
        </w:rPr>
        <w:t>.</w:t>
      </w:r>
      <w:r>
        <w:rPr>
          <w:rFonts w:ascii="SimHei" w:eastAsia="SimHei" w:hint="eastAsia"/>
          <w:color w:val="FF0000"/>
        </w:rPr>
        <w:tab/>
        <w:t>委员会敦促缔约国最优先地考虑计划进行的修改关于结婚、离婚和家庭关系法的工作，以确保使其符合《公约》第16条，并符合委员会关于婚姻和家庭关系的一般性建议23。委员会还建议缔约国采取提高认识的措施，着手处理这些方面歧视妇女和女童的文化行为模式。</w:t>
      </w:r>
    </w:p>
    <w:p w:rsidR="00443C81" w:rsidRDefault="00443C81" w:rsidP="00443C81">
      <w:pPr>
        <w:pStyle w:val="SingleTxt"/>
        <w:rPr>
          <w:rFonts w:hint="eastAsia"/>
        </w:rPr>
      </w:pPr>
      <w:r>
        <w:rPr>
          <w:rFonts w:hint="eastAsia"/>
        </w:rPr>
        <w:t>62.</w:t>
      </w:r>
      <w:r>
        <w:rPr>
          <w:rFonts w:hint="eastAsia"/>
        </w:rPr>
        <w:tab/>
        <w:t>尽管委员会认识到提交给内阁发展委员会的提案必须报告所提项目对性别问题的影响并包括性别分析，但并没有提供足够的资料说明《公约》的有关规定是否受到了注意。</w:t>
      </w:r>
    </w:p>
    <w:p w:rsidR="00443C81" w:rsidRDefault="00443C81" w:rsidP="00443C81">
      <w:pPr>
        <w:pStyle w:val="SingleTxt"/>
        <w:rPr>
          <w:rFonts w:ascii="SimHei" w:eastAsia="SimHei" w:hint="eastAsia"/>
          <w:color w:val="FF0000"/>
        </w:rPr>
      </w:pPr>
      <w:r w:rsidRPr="00867C39">
        <w:rPr>
          <w:rFonts w:hint="eastAsia"/>
        </w:rPr>
        <w:t>63</w:t>
      </w:r>
      <w:r>
        <w:rPr>
          <w:rFonts w:ascii="SimHei" w:eastAsia="SimHei" w:hint="eastAsia"/>
          <w:color w:val="FF0000"/>
        </w:rPr>
        <w:t>.</w:t>
      </w:r>
      <w:r>
        <w:rPr>
          <w:rFonts w:ascii="SimHei" w:eastAsia="SimHei" w:hint="eastAsia"/>
          <w:color w:val="FF0000"/>
        </w:rPr>
        <w:tab/>
        <w:t>委员会请缔约国确保以《公约》为框架，评估发展项目从性别角度看是否适宜。委员会还请缔约国发展政府内部在《公约》框架内进行这种评估的适当能力。</w:t>
      </w:r>
    </w:p>
    <w:p w:rsidR="00443C81" w:rsidRDefault="00443C81" w:rsidP="00443C81">
      <w:pPr>
        <w:pStyle w:val="SingleTxt"/>
        <w:rPr>
          <w:rFonts w:ascii="SimHei" w:eastAsia="SimHei" w:hint="eastAsia"/>
          <w:color w:val="FF0000"/>
        </w:rPr>
      </w:pPr>
      <w:r>
        <w:rPr>
          <w:rFonts w:hint="eastAsia"/>
        </w:rPr>
        <w:t>64.</w:t>
      </w:r>
      <w:r>
        <w:rPr>
          <w:rFonts w:hint="eastAsia"/>
        </w:rPr>
        <w:tab/>
        <w:t>委员会对战略发展计划没有充分采纳《公约》第2条</w:t>
      </w:r>
      <w:r>
        <w:t>(</w:t>
      </w:r>
      <w:r>
        <w:rPr>
          <w:rFonts w:hint="eastAsia"/>
        </w:rPr>
        <w:t>a</w:t>
      </w:r>
      <w:r>
        <w:t>)</w:t>
      </w:r>
      <w:r>
        <w:rPr>
          <w:rFonts w:hint="eastAsia"/>
        </w:rPr>
        <w:t>款所要求的切实实现男女平等的原则这一目标表示关切，尤其是鉴于缔约国目前在进行经济改革和贸易自由化这一情况。</w:t>
      </w:r>
    </w:p>
    <w:p w:rsidR="00443C81" w:rsidRDefault="00443C81" w:rsidP="00443C81">
      <w:pPr>
        <w:pStyle w:val="SingleTxt"/>
        <w:rPr>
          <w:rFonts w:ascii="SimHei" w:eastAsia="SimHei" w:hint="eastAsia"/>
          <w:color w:val="FF0000"/>
        </w:rPr>
      </w:pPr>
      <w:r w:rsidRPr="00867C39">
        <w:rPr>
          <w:rFonts w:hint="eastAsia"/>
        </w:rPr>
        <w:t>65</w:t>
      </w:r>
      <w:r>
        <w:rPr>
          <w:rFonts w:ascii="SimHei" w:eastAsia="SimHei" w:hint="eastAsia"/>
          <w:color w:val="FF0000"/>
        </w:rPr>
        <w:t>.</w:t>
      </w:r>
      <w:r>
        <w:rPr>
          <w:rFonts w:ascii="SimHei" w:eastAsia="SimHei" w:hint="eastAsia"/>
          <w:color w:val="FF0000"/>
        </w:rPr>
        <w:tab/>
        <w:t>委员会建议缔约国将促进两性平等明确地作为国家下一个发展计划和各项政策的组成部分，尤其是对那些旨在促进可持续发展的政策而言。</w:t>
      </w:r>
    </w:p>
    <w:p w:rsidR="00443C81" w:rsidRDefault="00443C81" w:rsidP="00443C81">
      <w:pPr>
        <w:pStyle w:val="SingleTxt"/>
        <w:rPr>
          <w:rFonts w:ascii="SimHei" w:eastAsia="SimHei" w:hint="eastAsia"/>
          <w:color w:val="FF0000"/>
        </w:rPr>
      </w:pPr>
      <w:r w:rsidRPr="00867C39">
        <w:rPr>
          <w:rFonts w:hint="eastAsia"/>
        </w:rPr>
        <w:t>66</w:t>
      </w:r>
      <w:r>
        <w:rPr>
          <w:rFonts w:ascii="SimHei" w:eastAsia="SimHei" w:hint="eastAsia"/>
          <w:color w:val="FF0000"/>
        </w:rPr>
        <w:t>.</w:t>
      </w:r>
      <w:r>
        <w:rPr>
          <w:rFonts w:ascii="SimHei" w:eastAsia="SimHei" w:hint="eastAsia"/>
          <w:color w:val="FF0000"/>
        </w:rPr>
        <w:tab/>
        <w:t>委员会鼓励缔约国批准《公约》的《任择议定书》，并尽快接受对关于委员会会期的《公约》第20条第1款的修正。</w:t>
      </w:r>
    </w:p>
    <w:p w:rsidR="00443C81" w:rsidRDefault="00443C81" w:rsidP="00443C81">
      <w:pPr>
        <w:pStyle w:val="SingleTxt"/>
        <w:rPr>
          <w:rFonts w:ascii="SimHei" w:eastAsia="SimHei" w:hint="eastAsia"/>
          <w:color w:val="FF0000"/>
        </w:rPr>
      </w:pPr>
      <w:r w:rsidRPr="00867C39">
        <w:rPr>
          <w:rFonts w:hint="eastAsia"/>
        </w:rPr>
        <w:t>67</w:t>
      </w:r>
      <w:r>
        <w:rPr>
          <w:rFonts w:ascii="SimHei" w:eastAsia="SimHei" w:hint="eastAsia"/>
          <w:color w:val="FF0000"/>
        </w:rPr>
        <w:t>.</w:t>
      </w:r>
      <w:r>
        <w:rPr>
          <w:rFonts w:ascii="SimHei" w:eastAsia="SimHei" w:hint="eastAsia"/>
          <w:color w:val="FF0000"/>
        </w:rPr>
        <w:tab/>
        <w:t>委员会请缔约国评估为提高妇女实际上的平等而采取的措施产生的影响，并在根据《公约》第18条提交的下一次定期报告中，答复本结论意见表示的关切。委员会邀请缔约国于2009年以合并报告的形式提交应于2005年10月提出的第四次定期报告和应于2009年10月提出的第五次定期报告。</w:t>
      </w:r>
    </w:p>
    <w:p w:rsidR="00443C81" w:rsidRDefault="00443C81" w:rsidP="00443C81">
      <w:pPr>
        <w:pStyle w:val="SingleTxt"/>
        <w:rPr>
          <w:rFonts w:ascii="SimHei" w:eastAsia="SimHei" w:hint="eastAsia"/>
          <w:color w:val="FF0000"/>
        </w:rPr>
      </w:pPr>
      <w:r w:rsidRPr="00867C39">
        <w:rPr>
          <w:rFonts w:hint="eastAsia"/>
        </w:rPr>
        <w:t>68</w:t>
      </w:r>
      <w:r>
        <w:rPr>
          <w:rFonts w:ascii="SimHei" w:eastAsia="SimHei" w:hint="eastAsia"/>
          <w:color w:val="FF0000"/>
        </w:rPr>
        <w:t>.</w:t>
      </w:r>
      <w:r>
        <w:rPr>
          <w:rFonts w:ascii="SimHei" w:eastAsia="SimHei" w:hint="eastAsia"/>
          <w:color w:val="FF0000"/>
        </w:rPr>
        <w:tab/>
        <w:t>考虑到联合国各次相关会议、首脑会议和特别会议(例如审查和评价人口与发展会议行动纲领执行情况的大会特别会议(第二十一届特别会议)、关于儿童问题的大会特别会议(第二十七届特别会议)、反对种族主义、种族歧视、仇外心理和有关不容忍行为世界会议和第二次老龄问题世界大会)所通过的宣言、方案和行动纲要所涉性别层面问题，委员会请缔约国在下一次定期报告中提供资料，说明这些文件中与《公约》相关条款有关的方方面面的执行情况。</w:t>
      </w:r>
    </w:p>
    <w:p w:rsidR="00443C81" w:rsidRDefault="00443C81" w:rsidP="00443C81">
      <w:pPr>
        <w:pStyle w:val="SingleTxt"/>
        <w:rPr>
          <w:rFonts w:ascii="SimHei" w:eastAsia="SimHei" w:hint="eastAsia"/>
          <w:color w:val="FF0000"/>
        </w:rPr>
      </w:pPr>
      <w:r w:rsidRPr="00867C39">
        <w:rPr>
          <w:rFonts w:hint="eastAsia"/>
        </w:rPr>
        <w:t>69</w:t>
      </w:r>
      <w:r>
        <w:rPr>
          <w:rFonts w:ascii="SimHei" w:eastAsia="SimHei" w:hint="eastAsia"/>
          <w:color w:val="FF0000"/>
        </w:rPr>
        <w:t>.</w:t>
      </w:r>
      <w:r>
        <w:rPr>
          <w:rFonts w:ascii="SimHei" w:eastAsia="SimHei" w:hint="eastAsia"/>
          <w:color w:val="FF0000"/>
        </w:rPr>
        <w:tab/>
        <w:t>委员会注意到缔约国遵守七项主要的国际人权文书（即《经济、社会、文化权利国际盟约》、《公民及政治权利国际盟约》、《消除一切形式种族歧视公约》、《消除对妇女一切形式歧视公约》、《禁止酷刑和其他残忍、不人道或有辱人格的待遇或处罚公约》、《儿童权利公约》和《保护所有移徙工人及其家庭成员权利国际公约》）增进了妇女在生活的各个方面享有其人权和基本自由的程度。因此，委员会鼓励萨摩亚政府批准它尚未加入的条约，即《经济、社会、文化权利国际盟约》、《公民及政治权利国际盟约》、《消除一切形式种族歧视公约》、《禁止酷刑和其他残忍、不人道或有辱人格的待遇或处罚公约》和《保护所有移徙工人及其家庭成员权利国际公约》。</w:t>
      </w:r>
    </w:p>
    <w:p w:rsidR="00443C81" w:rsidRDefault="00443C81" w:rsidP="00443C81">
      <w:pPr>
        <w:pStyle w:val="SingleTxt"/>
        <w:rPr>
          <w:rFonts w:ascii="SimHei" w:eastAsia="SimHei"/>
          <w:color w:val="FF0000"/>
        </w:rPr>
      </w:pPr>
      <w:r w:rsidRPr="00867C39">
        <w:rPr>
          <w:rFonts w:hint="eastAsia"/>
        </w:rPr>
        <w:t>70</w:t>
      </w:r>
      <w:r>
        <w:rPr>
          <w:rFonts w:ascii="SimHei" w:eastAsia="SimHei" w:hint="eastAsia"/>
          <w:color w:val="FF0000"/>
        </w:rPr>
        <w:t>.</w:t>
      </w:r>
      <w:r>
        <w:rPr>
          <w:rFonts w:ascii="SimHei" w:eastAsia="SimHei" w:hint="eastAsia"/>
          <w:color w:val="FF0000"/>
        </w:rPr>
        <w:tab/>
        <w:t>委员会请萨摩亚在境内广为传播本结论意见，使萨摩亚人民、包括政府官员、政治家、议员以及妇女组织和人权组织认识到为确保妇女在法律上和事实上平等而已经采取的步骤和今后在这方面要求采取的步骤。委员会还请政府继续广为传播《公约》及其《任择议定书》、委员会的一般性建议、《北京宣言和行动纲要》以及题为“2000年妇女：二十一世纪两性平等、发展与和平”的大会第二十三届特别会议的成果文件，特别是向妇女组织和人权组织广为传播。</w:t>
      </w:r>
    </w:p>
    <w:p w:rsidR="00443C81" w:rsidRPr="00134FFA" w:rsidRDefault="00443C81" w:rsidP="00443C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tab/>
      </w:r>
      <w:r w:rsidRPr="00134FFA">
        <w:rPr>
          <w:rFonts w:hint="eastAsia"/>
        </w:rPr>
        <w:t>2.</w:t>
      </w:r>
      <w:r>
        <w:tab/>
      </w:r>
      <w:r w:rsidRPr="00134FFA">
        <w:rPr>
          <w:rFonts w:hint="eastAsia"/>
        </w:rPr>
        <w:t>合并初次、第二次、第三次、第四次和第五次定期报告</w:t>
      </w:r>
    </w:p>
    <w:p w:rsidR="00443C81" w:rsidRPr="00134FFA" w:rsidRDefault="00443C81" w:rsidP="00443C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134FFA">
        <w:rPr>
          <w:rFonts w:hint="eastAsia"/>
        </w:rPr>
        <w:t>老挝人民民主共和国</w:t>
      </w:r>
    </w:p>
    <w:p w:rsidR="00443C81" w:rsidRDefault="00443C81" w:rsidP="00443C81">
      <w:pPr>
        <w:pStyle w:val="SingleTxt"/>
        <w:rPr>
          <w:rFonts w:hint="eastAsia"/>
        </w:rPr>
      </w:pPr>
      <w:r>
        <w:rPr>
          <w:rFonts w:hint="eastAsia"/>
        </w:rPr>
        <w:t>71.</w:t>
      </w:r>
      <w:r>
        <w:rPr>
          <w:rFonts w:hint="eastAsia"/>
        </w:rPr>
        <w:tab/>
        <w:t>委员会在2005年1月19日第675和676次会议上审议了老挝人民民主共和国合并提交的第一次至第五次定期报告（CEDAW/C/LAO/1-5）（见CEDAW/C/</w:t>
      </w:r>
      <w:r>
        <w:t>SR.675</w:t>
      </w:r>
      <w:r>
        <w:rPr>
          <w:rFonts w:hint="eastAsia"/>
        </w:rPr>
        <w:t>和676）。</w:t>
      </w:r>
    </w:p>
    <w:p w:rsidR="00443C81" w:rsidRDefault="00443C81" w:rsidP="00443C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hint="eastAsia"/>
        </w:rPr>
        <w:tab/>
      </w:r>
      <w:r>
        <w:rPr>
          <w:rFonts w:hint="eastAsia"/>
        </w:rPr>
        <w:tab/>
        <w:t>缔约国的介绍</w:t>
      </w:r>
    </w:p>
    <w:p w:rsidR="00443C81" w:rsidRDefault="00443C81" w:rsidP="00443C81">
      <w:pPr>
        <w:pStyle w:val="SingleTxt"/>
        <w:spacing w:before="140"/>
        <w:rPr>
          <w:rFonts w:hint="eastAsia"/>
        </w:rPr>
      </w:pPr>
      <w:r>
        <w:rPr>
          <w:rFonts w:hint="eastAsia"/>
        </w:rPr>
        <w:t>72.</w:t>
      </w:r>
      <w:r>
        <w:rPr>
          <w:rFonts w:hint="eastAsia"/>
        </w:rPr>
        <w:tab/>
        <w:t>老挝人民民主共和国代表在介绍中提到该国在1975年取得独立之前和之后所面临的许多政治和社会经济挑战。妇女被认为低人一等，没有自由表达和涉足政治生活的权利。全国近80％的多族裔居民继续生活在农村和偏远地区。</w:t>
      </w:r>
    </w:p>
    <w:p w:rsidR="00443C81" w:rsidRDefault="00443C81" w:rsidP="00443C81">
      <w:pPr>
        <w:pStyle w:val="SingleTxt"/>
        <w:rPr>
          <w:rFonts w:hint="eastAsia"/>
        </w:rPr>
      </w:pPr>
      <w:r>
        <w:rPr>
          <w:rFonts w:hint="eastAsia"/>
        </w:rPr>
        <w:t>73.</w:t>
      </w:r>
      <w:r>
        <w:rPr>
          <w:rFonts w:hint="eastAsia"/>
        </w:rPr>
        <w:tab/>
        <w:t>为摆脱贫穷和落后状态，政府正在进行经济和政治体制改革。妇女为国家发展作出了显著贡献。一项基于法治的国内法律框架正在拟订，其中载有保护妇女权利的规定。1991年的《宪法》及其2003年修正条款，确保妇女和男子在所有领域权利平等。《2004年妇女发展与保护法》由国家主席令颁布，进一步加强了妇女的权利和国家、社会及家庭对妇女的责任。该法的目的是消除对妇女的歧视、打击对妇女的暴力和拐卖妇女儿童的行为、并营造一个能使妇女参与和取得权力的环境。在保障妇女权利和铸造老挝各界妇女的团结精神方面，老挝妇女联盟发挥着首要作用。</w:t>
      </w:r>
    </w:p>
    <w:p w:rsidR="00443C81" w:rsidRDefault="00443C81" w:rsidP="00443C81">
      <w:pPr>
        <w:pStyle w:val="SingleTxt"/>
        <w:rPr>
          <w:rFonts w:hint="eastAsia"/>
        </w:rPr>
      </w:pPr>
      <w:r>
        <w:rPr>
          <w:rFonts w:hint="eastAsia"/>
        </w:rPr>
        <w:t>74.</w:t>
      </w:r>
      <w:r>
        <w:rPr>
          <w:rFonts w:hint="eastAsia"/>
        </w:rPr>
        <w:tab/>
        <w:t>各个级别都有妇女担任领导职务。国民大会中的妇女代表已从1992-1997年的8人增加到2002-2007年第五届议会的25人，占代表的22.9％。一名孟族妇女首次担任国民大会副主席。</w:t>
      </w:r>
    </w:p>
    <w:p w:rsidR="00443C81" w:rsidRDefault="00443C81" w:rsidP="00443C81">
      <w:pPr>
        <w:pStyle w:val="SingleTxt"/>
        <w:rPr>
          <w:rFonts w:hint="eastAsia"/>
        </w:rPr>
      </w:pPr>
      <w:r>
        <w:rPr>
          <w:rFonts w:hint="eastAsia"/>
        </w:rPr>
        <w:t>75.</w:t>
      </w:r>
      <w:r>
        <w:rPr>
          <w:rFonts w:hint="eastAsia"/>
        </w:rPr>
        <w:tab/>
        <w:t>政府优先重视教育，目标是在2010年以前实现全国初级义务教育。提高妇女识字率方面得到了应有的关注，15岁以上妇女的识字率从1995年的48％提高</w:t>
      </w:r>
      <w:r>
        <w:rPr>
          <w:rFonts w:hint="eastAsia"/>
          <w:spacing w:val="4"/>
        </w:rPr>
        <w:t>到2000年的60％。女童就读初级学校的比率从1995年的68％提高到2000年的</w:t>
      </w:r>
      <w:r>
        <w:rPr>
          <w:rFonts w:hint="eastAsia"/>
        </w:rPr>
        <w:t>75％。政府已设定2010年和2020年女童入学率和妇女识字率的目标。</w:t>
      </w:r>
    </w:p>
    <w:p w:rsidR="00443C81" w:rsidRDefault="00443C81" w:rsidP="00443C81">
      <w:pPr>
        <w:pStyle w:val="SingleTxt"/>
        <w:spacing w:line="326" w:lineRule="exact"/>
        <w:rPr>
          <w:rFonts w:hint="eastAsia"/>
        </w:rPr>
      </w:pPr>
      <w:r>
        <w:rPr>
          <w:rFonts w:hint="eastAsia"/>
        </w:rPr>
        <w:t>76.</w:t>
      </w:r>
      <w:r>
        <w:rPr>
          <w:rFonts w:hint="eastAsia"/>
        </w:rPr>
        <w:tab/>
        <w:t>加强特别是农村和偏远地方妇女享有初级保健的举措已经提出，医疗网络已经扩大。这些努力包括加强妇女对自身保健信息的利用，以及实施有关营养、安全孕产、生育间隔和公共卫生的项目。由于这些努力，1995至2000年期间，总生育率和孕产妇、五岁以下儿童和婴儿的死亡率均有显著下降。</w:t>
      </w:r>
    </w:p>
    <w:p w:rsidR="00443C81" w:rsidRDefault="00443C81" w:rsidP="00443C81">
      <w:pPr>
        <w:pStyle w:val="SingleTxt"/>
        <w:spacing w:line="326" w:lineRule="exact"/>
        <w:rPr>
          <w:rFonts w:hint="eastAsia"/>
        </w:rPr>
      </w:pPr>
      <w:r>
        <w:rPr>
          <w:rFonts w:hint="eastAsia"/>
        </w:rPr>
        <w:t>77.</w:t>
      </w:r>
      <w:r>
        <w:rPr>
          <w:rFonts w:hint="eastAsia"/>
        </w:rPr>
        <w:tab/>
        <w:t>政府的《全国增长和消灭贫穷战略》以追随《千年发展目标》的国家发展为目的。老挝妇女联盟在拟订各类次级项目方面起到了推动作用，这些次级项目包括小额供资和小额信贷、妇女能力建设、促进农业和手工业生产及中小企业等。为更加便于获取信贷，试行设立了农村发展基金。</w:t>
      </w:r>
    </w:p>
    <w:p w:rsidR="00443C81" w:rsidRDefault="00443C81" w:rsidP="00443C81">
      <w:pPr>
        <w:pStyle w:val="SingleTxt"/>
        <w:spacing w:line="326" w:lineRule="exact"/>
        <w:rPr>
          <w:rFonts w:hint="eastAsia"/>
        </w:rPr>
      </w:pPr>
      <w:r>
        <w:rPr>
          <w:rFonts w:hint="eastAsia"/>
        </w:rPr>
        <w:t>78.</w:t>
      </w:r>
      <w:r>
        <w:rPr>
          <w:rFonts w:hint="eastAsia"/>
        </w:rPr>
        <w:tab/>
        <w:t>为协助政府制订并实施提高妇女地位的国家政策和战略，成立了全国提高妇女地位委员会。该委员会还负责落实《北京行动纲要》以及与地方和外国机构的协调，目前正在起草《2005-2010年提高妇女地位国家战略》。所有政府部门和地方行政机构已受命在各自机构内设立一个负责提高妇女地位的单位。</w:t>
      </w:r>
    </w:p>
    <w:p w:rsidR="00443C81" w:rsidRDefault="00443C81" w:rsidP="00443C81">
      <w:pPr>
        <w:pStyle w:val="SingleTxt"/>
        <w:spacing w:line="326" w:lineRule="exact"/>
        <w:rPr>
          <w:rFonts w:hint="eastAsia"/>
        </w:rPr>
      </w:pPr>
      <w:r>
        <w:rPr>
          <w:rFonts w:hint="eastAsia"/>
        </w:rPr>
        <w:t>79.</w:t>
      </w:r>
      <w:r>
        <w:rPr>
          <w:rFonts w:hint="eastAsia"/>
        </w:rPr>
        <w:tab/>
        <w:t>老挝代表指出，虽然已取得初步成果，但在执行《公约》方面仍然存在许多困难和阻碍，包括总体教育水平低下、缺少有关妇女状况的详细信息、以及存在落后的风俗传统和陈规陋习等。</w:t>
      </w:r>
    </w:p>
    <w:p w:rsidR="00443C81" w:rsidRDefault="00443C81" w:rsidP="003C37B6">
      <w:pPr>
        <w:pStyle w:val="SingleTxt"/>
        <w:spacing w:after="100" w:line="326" w:lineRule="exact"/>
        <w:rPr>
          <w:rFonts w:hint="eastAsia"/>
        </w:rPr>
      </w:pPr>
      <w:r>
        <w:rPr>
          <w:rFonts w:hint="eastAsia"/>
        </w:rPr>
        <w:t>80.</w:t>
      </w:r>
      <w:r>
        <w:rPr>
          <w:rFonts w:hint="eastAsia"/>
        </w:rPr>
        <w:tab/>
        <w:t>最后，老挝代表重申政府关于通过执行《公约》和委员会的结论意见，消除一切形式歧视和促进提高妇女地位的承诺。余留挑战将在国际社会的支持下得到克服，从而确保老挝人民民主共和国妇女享有与男子平等的权利。</w:t>
      </w:r>
    </w:p>
    <w:p w:rsidR="00443C81" w:rsidRDefault="00443C81" w:rsidP="003C37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00"/>
        <w:ind w:left="1267" w:right="1260" w:hanging="1267"/>
        <w:rPr>
          <w:rFonts w:hint="eastAsia"/>
        </w:rPr>
      </w:pPr>
      <w:r>
        <w:rPr>
          <w:rFonts w:hint="eastAsia"/>
        </w:rPr>
        <w:tab/>
      </w:r>
      <w:r>
        <w:rPr>
          <w:rFonts w:hint="eastAsia"/>
        </w:rPr>
        <w:tab/>
        <w:t>委员会的结论意见</w:t>
      </w:r>
    </w:p>
    <w:p w:rsidR="00443C81" w:rsidRDefault="00443C81" w:rsidP="003C37B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before="140" w:after="100"/>
        <w:ind w:left="1264" w:right="1264" w:hanging="1264"/>
        <w:jc w:val="both"/>
        <w:rPr>
          <w:rFonts w:hint="eastAsia"/>
        </w:rPr>
      </w:pPr>
      <w:r>
        <w:rPr>
          <w:rFonts w:hint="eastAsia"/>
        </w:rPr>
        <w:tab/>
      </w:r>
      <w:r>
        <w:rPr>
          <w:rFonts w:hint="eastAsia"/>
        </w:rPr>
        <w:tab/>
        <w:t>导言</w:t>
      </w:r>
    </w:p>
    <w:p w:rsidR="00443C81" w:rsidRDefault="00443C81" w:rsidP="003C37B6">
      <w:pPr>
        <w:pStyle w:val="SingleTxt"/>
        <w:spacing w:after="100"/>
        <w:rPr>
          <w:rFonts w:hint="eastAsia"/>
        </w:rPr>
      </w:pPr>
      <w:r>
        <w:rPr>
          <w:rFonts w:hint="eastAsia"/>
        </w:rPr>
        <w:t>81.</w:t>
      </w:r>
      <w:r>
        <w:rPr>
          <w:rFonts w:hint="eastAsia"/>
        </w:rPr>
        <w:tab/>
        <w:t>委员会赞扬缔约国毫无保留地批准《公约》，感谢缔约国合并提交第一次至第五次定期报告，但对逾期提交表示遗憾。委员会感谢缔约国书面答复会前工作组提出的议题和问题清单，感谢缔约国对委员会口头提出的问题作出口头介绍和进一步说明。</w:t>
      </w:r>
    </w:p>
    <w:p w:rsidR="00443C81" w:rsidRDefault="00443C81" w:rsidP="003C37B6">
      <w:pPr>
        <w:pStyle w:val="SingleTxt"/>
        <w:spacing w:after="100"/>
        <w:rPr>
          <w:rFonts w:hint="eastAsia"/>
          <w:spacing w:val="-2"/>
        </w:rPr>
      </w:pPr>
      <w:r>
        <w:rPr>
          <w:rFonts w:hint="eastAsia"/>
          <w:spacing w:val="-2"/>
        </w:rPr>
        <w:t>82.</w:t>
      </w:r>
      <w:r>
        <w:rPr>
          <w:rFonts w:hint="eastAsia"/>
          <w:spacing w:val="-2"/>
        </w:rPr>
        <w:tab/>
        <w:t>委员会赞扬缔约国派出代表团，并感谢代表团与委员会成员进行建设性对话。</w:t>
      </w:r>
    </w:p>
    <w:p w:rsidR="00443C81" w:rsidRDefault="00443C81" w:rsidP="003C37B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00"/>
        <w:ind w:left="1264" w:right="1264" w:hanging="1264"/>
        <w:jc w:val="both"/>
        <w:rPr>
          <w:rFonts w:hint="eastAsia"/>
        </w:rPr>
      </w:pPr>
      <w:r>
        <w:rPr>
          <w:rFonts w:hint="eastAsia"/>
        </w:rPr>
        <w:tab/>
      </w:r>
      <w:r>
        <w:rPr>
          <w:rFonts w:hint="eastAsia"/>
        </w:rPr>
        <w:tab/>
        <w:t>积极方面</w:t>
      </w:r>
    </w:p>
    <w:p w:rsidR="00443C81" w:rsidRDefault="00443C81" w:rsidP="003C37B6">
      <w:pPr>
        <w:pStyle w:val="SingleTxt"/>
        <w:spacing w:before="140" w:after="100"/>
        <w:rPr>
          <w:rFonts w:hint="eastAsia"/>
        </w:rPr>
      </w:pPr>
      <w:r>
        <w:rPr>
          <w:rFonts w:hint="eastAsia"/>
        </w:rPr>
        <w:t>83.</w:t>
      </w:r>
      <w:r>
        <w:rPr>
          <w:rFonts w:hint="eastAsia"/>
        </w:rPr>
        <w:tab/>
        <w:t>委员会赞赏于2004年通过《妇女发展与保护法》。</w:t>
      </w:r>
    </w:p>
    <w:p w:rsidR="00443C81" w:rsidRDefault="00443C81" w:rsidP="003C37B6">
      <w:pPr>
        <w:pStyle w:val="SingleTxt"/>
        <w:spacing w:after="100"/>
        <w:rPr>
          <w:rFonts w:hint="eastAsia"/>
        </w:rPr>
      </w:pPr>
      <w:r>
        <w:rPr>
          <w:rFonts w:hint="eastAsia"/>
        </w:rPr>
        <w:t>84.</w:t>
      </w:r>
      <w:r>
        <w:rPr>
          <w:rFonts w:hint="eastAsia"/>
        </w:rPr>
        <w:tab/>
        <w:t>委员会喜见全国提高妇女地位委员会的成立强化了全国两性平等机制。</w:t>
      </w:r>
    </w:p>
    <w:p w:rsidR="00443C81" w:rsidRDefault="00443C81" w:rsidP="003C37B6">
      <w:pPr>
        <w:pStyle w:val="SingleTxt"/>
        <w:spacing w:after="100"/>
        <w:rPr>
          <w:rFonts w:hint="eastAsia"/>
        </w:rPr>
      </w:pPr>
      <w:r>
        <w:rPr>
          <w:rFonts w:hint="eastAsia"/>
        </w:rPr>
        <w:t>85.</w:t>
      </w:r>
      <w:r>
        <w:rPr>
          <w:rFonts w:hint="eastAsia"/>
        </w:rPr>
        <w:tab/>
        <w:t>委员会赞扬妇女在国民大会中的比例大幅提高，从1992-1997年第三届议会的9.4％提高到1997-2002年第四届议会的21.1％和2002-2007年第五届议会的22.9％。</w:t>
      </w:r>
    </w:p>
    <w:p w:rsidR="00443C81" w:rsidRDefault="00443C81" w:rsidP="003C37B6">
      <w:pPr>
        <w:pStyle w:val="SingleTxt"/>
        <w:spacing w:after="100"/>
        <w:rPr>
          <w:rFonts w:hint="eastAsia"/>
        </w:rPr>
      </w:pPr>
      <w:r>
        <w:rPr>
          <w:rFonts w:hint="eastAsia"/>
        </w:rPr>
        <w:t>86.</w:t>
      </w:r>
      <w:r>
        <w:rPr>
          <w:rFonts w:hint="eastAsia"/>
        </w:rPr>
        <w:tab/>
        <w:t>委员会赞赏地注意到为打击拐卖妇女儿童所作的种种努力，包括设立由副总理主管的全国打击拐卖人口委员会、与邻国签订区域和双边合作协定、以及建立一个向拐卖活动受害者提供服务的机制等。</w:t>
      </w:r>
    </w:p>
    <w:p w:rsidR="00443C81" w:rsidRDefault="00443C81" w:rsidP="003C37B6">
      <w:pPr>
        <w:pStyle w:val="SingleTxt"/>
        <w:spacing w:after="100"/>
        <w:rPr>
          <w:rFonts w:ascii="SimHei" w:eastAsia="SimHei" w:hint="eastAsia"/>
          <w:color w:val="FF0000"/>
        </w:rPr>
      </w:pPr>
      <w:r>
        <w:rPr>
          <w:rFonts w:ascii="SimHei" w:eastAsia="SimHei" w:hint="eastAsia"/>
          <w:color w:val="FF0000"/>
        </w:rPr>
        <w:t>主要关注领域和建议</w:t>
      </w:r>
    </w:p>
    <w:p w:rsidR="00443C81" w:rsidRDefault="00443C81" w:rsidP="003C37B6">
      <w:pPr>
        <w:pStyle w:val="SingleTxt"/>
        <w:spacing w:after="100"/>
        <w:rPr>
          <w:rFonts w:ascii="SimHei" w:eastAsia="SimHei" w:hint="eastAsia"/>
          <w:color w:val="FF0000"/>
        </w:rPr>
      </w:pPr>
      <w:r w:rsidRPr="005770EF">
        <w:t>87</w:t>
      </w:r>
      <w:r>
        <w:rPr>
          <w:rFonts w:ascii="Times New Roman" w:eastAsia="SimHei"/>
          <w:color w:val="FF0000"/>
        </w:rPr>
        <w:t>.</w:t>
      </w:r>
      <w:r>
        <w:rPr>
          <w:rFonts w:ascii="SimHei" w:eastAsia="SimHei" w:hint="eastAsia"/>
          <w:color w:val="FF0000"/>
        </w:rPr>
        <w:tab/>
        <w:t>委员会指出，缔约国有义务有系统地持续执行《公约》的各项规定。委员会同时认为，缔约国从现在到提出下一次定期报告期间应优先注意本结论意见中所载关注事项和建议。因此，委员会吁请缔约国在其执行活动中着重这些领域，并在下一次定期报告中报告所采取的行动和取得的成果。它吁请缔约国将本结论意见提交政府各相关部门和议会，确保其得到充分执行。</w:t>
      </w:r>
    </w:p>
    <w:p w:rsidR="00443C81" w:rsidRDefault="00443C81" w:rsidP="003C37B6">
      <w:pPr>
        <w:pStyle w:val="SingleTxt"/>
        <w:spacing w:after="100"/>
        <w:rPr>
          <w:rFonts w:hint="eastAsia"/>
        </w:rPr>
      </w:pPr>
      <w:r>
        <w:t>88</w:t>
      </w:r>
      <w:r>
        <w:rPr>
          <w:rFonts w:hint="eastAsia"/>
        </w:rPr>
        <w:t>.</w:t>
      </w:r>
      <w:r>
        <w:rPr>
          <w:rFonts w:hint="eastAsia"/>
        </w:rPr>
        <w:tab/>
        <w:t>委员会对于《公约》在国内立法中的地位不明确这一点感到关切。委员会注意到老挝人民民主共和国的法律体制较新，但对于其国内法没有界定对妇女的歧视这一事实也感到关切。</w:t>
      </w:r>
    </w:p>
    <w:p w:rsidR="00443C81" w:rsidRDefault="00443C81" w:rsidP="003C37B6">
      <w:pPr>
        <w:pStyle w:val="SingleTxt"/>
        <w:spacing w:after="100" w:line="326" w:lineRule="exact"/>
        <w:rPr>
          <w:rFonts w:ascii="SimHei" w:eastAsia="SimHei" w:hint="eastAsia"/>
          <w:color w:val="FF0000"/>
        </w:rPr>
      </w:pPr>
      <w:r>
        <w:t>89</w:t>
      </w:r>
      <w:r>
        <w:rPr>
          <w:rFonts w:hint="eastAsia"/>
        </w:rPr>
        <w:t>.</w:t>
      </w:r>
      <w:r>
        <w:rPr>
          <w:rFonts w:ascii="SimHei" w:eastAsia="SimHei" w:hint="eastAsia"/>
          <w:color w:val="FF0000"/>
        </w:rPr>
        <w:tab/>
        <w:t>委员会建议，缔约国采取措施，将《公约》纳入国内法律制度，确保法院可以援引。它还建议，将《公约》第1条中的歧视妇女定义纳入《宪法》或其他适当立法。</w:t>
      </w:r>
    </w:p>
    <w:p w:rsidR="00443C81" w:rsidRDefault="00443C81" w:rsidP="00443C81">
      <w:pPr>
        <w:pStyle w:val="SingleTxt"/>
        <w:spacing w:line="326" w:lineRule="exact"/>
        <w:rPr>
          <w:rFonts w:hint="eastAsia"/>
        </w:rPr>
      </w:pPr>
      <w:r>
        <w:rPr>
          <w:rFonts w:hint="eastAsia"/>
        </w:rPr>
        <w:t>90.</w:t>
      </w:r>
      <w:r>
        <w:rPr>
          <w:rFonts w:hint="eastAsia"/>
        </w:rPr>
        <w:tab/>
        <w:t>在注意到设立国家提高妇女地位委员会作为新的全国机制的同时，委员会表示关切的是，该委员会秘书处没有适当的体制结构和财政资源用于性别主流化和执行性别平等政策，以及倚重老挝妇女联盟，该组织是一个没有执法权力的大众组织。</w:t>
      </w:r>
    </w:p>
    <w:p w:rsidR="00443C81" w:rsidRDefault="00443C81" w:rsidP="00443C81">
      <w:pPr>
        <w:pStyle w:val="SingleTxt"/>
        <w:spacing w:line="326" w:lineRule="exact"/>
        <w:rPr>
          <w:rFonts w:ascii="SimHei" w:eastAsia="SimHei" w:hint="eastAsia"/>
          <w:color w:val="FF0000"/>
        </w:rPr>
      </w:pPr>
      <w:r>
        <w:rPr>
          <w:rFonts w:hint="eastAsia"/>
        </w:rPr>
        <w:t>91</w:t>
      </w:r>
      <w:r>
        <w:rPr>
          <w:rFonts w:ascii="SimHei" w:eastAsia="SimHei" w:hint="eastAsia"/>
          <w:color w:val="FF0000"/>
        </w:rPr>
        <w:t>.</w:t>
      </w:r>
      <w:r>
        <w:rPr>
          <w:rFonts w:ascii="SimHei" w:eastAsia="SimHei" w:hint="eastAsia"/>
          <w:color w:val="FF0000"/>
        </w:rPr>
        <w:tab/>
        <w:t>委员会建议，缔约国提供适当的人力和财政资源来加强国家机制，在政府各部门和各级建立加强性别主流化的机制。在认识到老挝妇女联盟提高妇女地位的重要工作的同时，委员会建议，缔约国不要把其执行《公约》的义务完全交给一个大众组织。它还建议缔约国在各级设立政府监督机构，以监测2005-2010年期间国家提高妇女地位战略计划的执行情况。</w:t>
      </w:r>
    </w:p>
    <w:p w:rsidR="00443C81" w:rsidRDefault="00443C81" w:rsidP="00443C81">
      <w:pPr>
        <w:pStyle w:val="SingleTxt"/>
        <w:spacing w:line="326" w:lineRule="exact"/>
        <w:rPr>
          <w:rFonts w:hint="eastAsia"/>
        </w:rPr>
      </w:pPr>
      <w:r>
        <w:rPr>
          <w:rFonts w:hint="eastAsia"/>
        </w:rPr>
        <w:t>92.</w:t>
      </w:r>
      <w:r>
        <w:rPr>
          <w:rFonts w:hint="eastAsia"/>
        </w:rPr>
        <w:tab/>
        <w:t>委员会注意到</w:t>
      </w:r>
      <w:r>
        <w:t>80</w:t>
      </w:r>
      <w:r>
        <w:rPr>
          <w:rFonts w:hint="eastAsia"/>
        </w:rPr>
        <w:t>％</w:t>
      </w:r>
      <w:r>
        <w:t>的人口居住在农村地区，</w:t>
      </w:r>
      <w:r>
        <w:rPr>
          <w:rFonts w:hint="eastAsia"/>
        </w:rPr>
        <w:t>但是对妇女，特别是农村和少数民族社区普遍贫穷和欠发展深感关切。委员会还感到关切的是，少数民族妇女没有任何其他收入来源，只能依靠生产罂粟维生。在欢迎重新调查地契颁发事项的同时，委员会对目前重新调查和重新颁发地契限于9个省感到关切。委员会还感到关切的是，虽然农村妇女在各领域的农业总生产中做了一半以上的工作，但家务和育儿的额外工作负担也主要落在妇女的肩上。委员会对农村妇女在关于发展方案的重要决策中，以及在村委员会内代表性不足感到十分关切。</w:t>
      </w:r>
    </w:p>
    <w:p w:rsidR="00443C81" w:rsidRDefault="00443C81" w:rsidP="00443C81">
      <w:pPr>
        <w:pStyle w:val="SingleTxt"/>
        <w:spacing w:line="326" w:lineRule="exact"/>
        <w:rPr>
          <w:rFonts w:ascii="SimHei" w:eastAsia="SimHei" w:hint="eastAsia"/>
          <w:color w:val="FF0000"/>
          <w:spacing w:val="-2"/>
        </w:rPr>
      </w:pPr>
      <w:r w:rsidRPr="005770EF">
        <w:rPr>
          <w:rFonts w:hint="eastAsia"/>
        </w:rPr>
        <w:t>93</w:t>
      </w:r>
      <w:r>
        <w:rPr>
          <w:rFonts w:ascii="SimHei" w:eastAsia="SimHei" w:hint="eastAsia"/>
          <w:color w:val="FF0000"/>
        </w:rPr>
        <w:t>.</w:t>
      </w:r>
      <w:r>
        <w:rPr>
          <w:rFonts w:ascii="SimHei" w:eastAsia="SimHei" w:hint="eastAsia"/>
          <w:color w:val="FF0000"/>
        </w:rPr>
        <w:tab/>
        <w:t>委员会敦促缔约国加速执行计划，以消除妇女，特别是农村和少数民族妇女的贫穷，办法是更积极地寻求国际援助，同时在所有发展方案中适用性别观点，并将妇女充分纳入各项方案的决策和执行过程。委员会还敦促缔约国加紧努力向靠生产罂粟维生的少数民族妇女提供其他可持续的维生手段。委员会建议，在国家各省开展</w:t>
      </w:r>
      <w:r>
        <w:rPr>
          <w:rFonts w:ascii="SimHei" w:eastAsia="SimHei" w:hint="eastAsia"/>
          <w:color w:val="FF0000"/>
          <w:spacing w:val="-2"/>
        </w:rPr>
        <w:t>重新调查和重新登记地契的工作，预期结果是消除对妇女的歧视，并要求缔约国在下一份报告中就取得的成果提供详尽资料。委员会还建议，缔约国采取措施，消除妇女的双重负担，包括为女农民提供新技术，教育男子分担家庭责任。委员会强烈建议，缔约国确保农村妇女在村一级各委员会中具有充分和平等的代表性。</w:t>
      </w:r>
    </w:p>
    <w:p w:rsidR="00443C81" w:rsidRDefault="00443C81" w:rsidP="00443C81">
      <w:pPr>
        <w:pStyle w:val="SingleTxt"/>
        <w:spacing w:line="326" w:lineRule="exact"/>
        <w:rPr>
          <w:rFonts w:hint="eastAsia"/>
          <w:spacing w:val="2"/>
        </w:rPr>
      </w:pPr>
      <w:r>
        <w:rPr>
          <w:rFonts w:hint="eastAsia"/>
          <w:spacing w:val="2"/>
        </w:rPr>
        <w:t>94.</w:t>
      </w:r>
      <w:r>
        <w:rPr>
          <w:rFonts w:hint="eastAsia"/>
          <w:spacing w:val="2"/>
        </w:rPr>
        <w:tab/>
        <w:t>尽管有所进展，委员会对妇女文盲率仍高达40％、男女识字率差距大，以及城乡妇女教育差别大感到震惊。委员会对少数民族妇女扫盲率极低特别关切。委员会感到关切的是，实行义务初级教育的最初计划从2000年推迟到2010年。</w:t>
      </w:r>
    </w:p>
    <w:p w:rsidR="00443C81" w:rsidRDefault="00443C81" w:rsidP="00443C81">
      <w:pPr>
        <w:pStyle w:val="SingleTxt"/>
        <w:spacing w:after="130"/>
        <w:rPr>
          <w:rFonts w:ascii="SimHei" w:eastAsia="SimHei" w:hint="eastAsia"/>
          <w:color w:val="FF0000"/>
        </w:rPr>
      </w:pPr>
      <w:r>
        <w:rPr>
          <w:rFonts w:hint="eastAsia"/>
          <w:spacing w:val="2"/>
        </w:rPr>
        <w:t>95.</w:t>
      </w:r>
      <w:r>
        <w:rPr>
          <w:rFonts w:ascii="SimHei" w:eastAsia="SimHei" w:hint="eastAsia"/>
          <w:color w:val="FF0000"/>
        </w:rPr>
        <w:tab/>
        <w:t>委员会敦促缔约国立即按照《公约》第4条第1款和关于暂行特别措施的一般性建议25，采取包括暂行特别措施在内的所有适当措施，降低妇女文盲率并向妇女，包括少数民族妇女提供正规和非正规教育，特别是在农村。委员会还建议，在国家一级尽快实行免费义务初级教育。它还建议缔约国考虑为此目的寻求国际援助。</w:t>
      </w:r>
    </w:p>
    <w:p w:rsidR="00443C81" w:rsidRDefault="00443C81" w:rsidP="00443C81">
      <w:pPr>
        <w:pStyle w:val="SingleTxt"/>
        <w:spacing w:after="130"/>
        <w:rPr>
          <w:rFonts w:hint="eastAsia"/>
        </w:rPr>
      </w:pPr>
      <w:r>
        <w:rPr>
          <w:rFonts w:hint="eastAsia"/>
        </w:rPr>
        <w:t>96.</w:t>
      </w:r>
      <w:r>
        <w:rPr>
          <w:rFonts w:hint="eastAsia"/>
        </w:rPr>
        <w:tab/>
        <w:t>在注意到过去几年中的改进的同时，委员会对产妇死亡率和婴儿死亡率很高，特别是农村和边远地区妇女以及少数民族妇女生育率高感到严重关切。委员会感到关切的是，农村和边远地区缺乏保健设施和医务专业人员，妇女和青少年对生殖健康和计划生育，包括使用避孕方法和生育间隔缺乏认识。</w:t>
      </w:r>
    </w:p>
    <w:p w:rsidR="00443C81" w:rsidRDefault="00443C81" w:rsidP="003C37B6">
      <w:pPr>
        <w:pStyle w:val="SingleTxt"/>
        <w:spacing w:after="180"/>
        <w:rPr>
          <w:rFonts w:ascii="SimHei" w:eastAsia="SimHei" w:hint="eastAsia"/>
          <w:color w:val="FF0000"/>
        </w:rPr>
      </w:pPr>
      <w:r w:rsidRPr="005770EF">
        <w:rPr>
          <w:rFonts w:hint="eastAsia"/>
        </w:rPr>
        <w:t>97</w:t>
      </w:r>
      <w:r>
        <w:rPr>
          <w:rFonts w:ascii="SimHei" w:eastAsia="SimHei" w:hint="eastAsia"/>
          <w:color w:val="FF0000"/>
        </w:rPr>
        <w:t>.</w:t>
      </w:r>
      <w:r>
        <w:rPr>
          <w:rFonts w:ascii="SimHei" w:eastAsia="SimHei" w:hint="eastAsia"/>
          <w:color w:val="FF0000"/>
        </w:rPr>
        <w:tab/>
        <w:t>委员会建议，缔约国加快执行《国家人口政策》，重点是在全国各地扩大保健设施和人员网络，帮助农村和边远地区，特别使少数民族妇女从中获益；不仅为妇女而且为男子和青少年加强关于生殖健康和计划生育的教育方案；并使避孕药具容易获得。</w:t>
      </w:r>
    </w:p>
    <w:p w:rsidR="00443C81" w:rsidRDefault="00443C81" w:rsidP="003C37B6">
      <w:pPr>
        <w:pStyle w:val="SingleTxt"/>
        <w:spacing w:after="180"/>
        <w:rPr>
          <w:rFonts w:hint="eastAsia"/>
        </w:rPr>
      </w:pPr>
      <w:r>
        <w:rPr>
          <w:rFonts w:hint="eastAsia"/>
        </w:rPr>
        <w:t>98</w:t>
      </w:r>
      <w:r>
        <w:t>.</w:t>
      </w:r>
      <w:r>
        <w:rPr>
          <w:rFonts w:hint="eastAsia"/>
        </w:rPr>
        <w:tab/>
        <w:t>委员会感到关切的是，普遍存在传统的性别角色陈规定型观念，这种观念导致男女在家庭、社区和公共生活等各个层面领导权和决策权方面的差异。</w:t>
      </w:r>
    </w:p>
    <w:p w:rsidR="00443C81" w:rsidRDefault="00443C81" w:rsidP="003C37B6">
      <w:pPr>
        <w:pStyle w:val="SingleTxt"/>
        <w:spacing w:after="180"/>
        <w:rPr>
          <w:rFonts w:ascii="SimHei" w:eastAsia="SimHei" w:hint="eastAsia"/>
          <w:color w:val="FF0000"/>
        </w:rPr>
      </w:pPr>
      <w:r w:rsidRPr="00867C39">
        <w:rPr>
          <w:rFonts w:hint="eastAsia"/>
        </w:rPr>
        <w:t>99</w:t>
      </w:r>
      <w:r>
        <w:rPr>
          <w:rFonts w:ascii="Times New Roman" w:eastAsia="SimHei"/>
          <w:color w:val="FF0000"/>
        </w:rPr>
        <w:t>.</w:t>
      </w:r>
      <w:r>
        <w:rPr>
          <w:rFonts w:ascii="SimHei" w:eastAsia="SimHei" w:hint="eastAsia"/>
          <w:color w:val="FF0000"/>
        </w:rPr>
        <w:tab/>
        <w:t>委员会建议开展协调一致的全国性运动，消除普遍存在的传统性别角色陈规定型观念并提高民众对于生活各个领域两性平等问题的认识。</w:t>
      </w:r>
    </w:p>
    <w:p w:rsidR="00443C81" w:rsidRDefault="00443C81" w:rsidP="003C37B6">
      <w:pPr>
        <w:pStyle w:val="SingleTxt"/>
        <w:spacing w:after="180"/>
        <w:rPr>
          <w:rFonts w:hint="eastAsia"/>
        </w:rPr>
      </w:pPr>
      <w:r>
        <w:t>100</w:t>
      </w:r>
      <w:r>
        <w:rPr>
          <w:rFonts w:hint="eastAsia"/>
        </w:rPr>
        <w:t>.  委员会感到关切的是，老挝人民民主共和国日益受到艾滋病毒/艾滋病和其他性传播疾病的威胁，特别是在建筑地点周围和贸易通道沿线。</w:t>
      </w:r>
    </w:p>
    <w:p w:rsidR="00443C81" w:rsidRDefault="00443C81" w:rsidP="003C37B6">
      <w:pPr>
        <w:pStyle w:val="SingleTxt"/>
        <w:spacing w:after="180"/>
        <w:rPr>
          <w:rFonts w:ascii="SimHei" w:eastAsia="SimHei" w:hint="eastAsia"/>
          <w:color w:val="FF0000"/>
        </w:rPr>
      </w:pPr>
      <w:r>
        <w:rPr>
          <w:spacing w:val="2"/>
        </w:rPr>
        <w:t>101</w:t>
      </w:r>
      <w:r>
        <w:rPr>
          <w:rFonts w:ascii="SimHei" w:eastAsia="SimHei" w:hint="eastAsia"/>
          <w:color w:val="FF0000"/>
        </w:rPr>
        <w:t>.  委员会建议，缔约国采取一切必要措施，提高男子和妇女对艾滋病毒/艾滋病感染风险的认识，特别是在农村、建筑场地周围以及现有和新出现的贸易通道沿线。</w:t>
      </w:r>
    </w:p>
    <w:p w:rsidR="00443C81" w:rsidRDefault="00443C81" w:rsidP="003C37B6">
      <w:pPr>
        <w:pStyle w:val="SingleTxt"/>
        <w:spacing w:after="180"/>
        <w:rPr>
          <w:rFonts w:hint="eastAsia"/>
        </w:rPr>
      </w:pPr>
      <w:r>
        <w:t>102</w:t>
      </w:r>
      <w:r>
        <w:rPr>
          <w:rFonts w:hint="eastAsia"/>
        </w:rPr>
        <w:t>.  委员会确认打击该国和该地区日益增多的贩卖事件的新措施，包括加强执法系统，与邻国合作，建立服务机制，来协助和保护贩卖受害者，同时感到关切的是，没有提供大量信息，说明这些机制如何发挥作用及其对打击贩卖妇女和女童的影响。它还对贩卖妇女和女童情况增加感到关切。委员会对意图营利使妇女卖淫，以及缺乏关于这一问题的普遍性和严重性的信息感到关切。</w:t>
      </w:r>
    </w:p>
    <w:p w:rsidR="00443C81" w:rsidRDefault="00443C81" w:rsidP="003C37B6">
      <w:pPr>
        <w:pStyle w:val="SingleTxt"/>
        <w:spacing w:after="180"/>
        <w:rPr>
          <w:rFonts w:ascii="SimHei" w:eastAsia="SimHei" w:hint="eastAsia"/>
          <w:color w:val="FF0000"/>
        </w:rPr>
      </w:pPr>
      <w:r w:rsidRPr="00867C39">
        <w:rPr>
          <w:rFonts w:hint="eastAsia"/>
        </w:rPr>
        <w:t>103</w:t>
      </w:r>
      <w:r>
        <w:rPr>
          <w:rFonts w:ascii="SimHei" w:eastAsia="SimHei" w:hint="eastAsia"/>
          <w:color w:val="FF0000"/>
        </w:rPr>
        <w:t>.  委员会要求缔约国提供详尽信息，说明打击贩卖妇女和儿童的各种措施的影响，包括逮捕贩卖者人数和趋势、受害者人数以及受害者如何得益于返回和遣返服务，并提供关于任何其它打击贩卖措施的信息。委员会还建议，缔约国收集关于意图营利使妇女卖淫的程度的信息并进行研究，并对处理该问题采取更加积极主动的措施，包括遏制卖淫需求。</w:t>
      </w:r>
    </w:p>
    <w:p w:rsidR="00443C81" w:rsidRDefault="00443C81" w:rsidP="003C37B6">
      <w:pPr>
        <w:pStyle w:val="SingleTxt"/>
        <w:spacing w:after="180"/>
        <w:rPr>
          <w:rFonts w:hint="eastAsia"/>
        </w:rPr>
      </w:pPr>
      <w:r>
        <w:rPr>
          <w:rFonts w:hint="eastAsia"/>
        </w:rPr>
        <w:t>104.  委员会对妇女在国家和地方两级行政和司法机构中任职人数普遍较少感到关切。考虑到80％的人口在农村生活，村长和村委员会处理大部分日常事务，委员会感到十分关切的是，不到1％的村长为妇女，只有一名老挝妇女联盟成员在村委员会里代表妇女。</w:t>
      </w:r>
    </w:p>
    <w:p w:rsidR="00443C81" w:rsidRDefault="00443C81" w:rsidP="00443C81">
      <w:pPr>
        <w:pStyle w:val="SingleTxt"/>
        <w:spacing w:after="130"/>
        <w:rPr>
          <w:rFonts w:ascii="SimHei" w:eastAsia="SimHei"/>
          <w:color w:val="FF0000"/>
        </w:rPr>
      </w:pPr>
      <w:r>
        <w:rPr>
          <w:rFonts w:hint="eastAsia"/>
          <w:spacing w:val="2"/>
        </w:rPr>
        <w:t>105</w:t>
      </w:r>
      <w:r>
        <w:rPr>
          <w:rFonts w:ascii="SimHei" w:eastAsia="SimHei" w:hint="eastAsia"/>
          <w:color w:val="FF0000"/>
        </w:rPr>
        <w:t>.  委员会建议，缔约国采取措施，按照委员会关于妇女参与政治和公共生活的第23号一般性建议，增加妇女在全国、省和村各级行政和司法机构中的任职人数。它还建议，缔约国按照《公约》第4条第1款和委员会关于暂行特别措施的一般性建议25，采用暂行特别措施，以增加妇女在各级决策中的百分比，并确保各级决策充分反映妇女利益并保障两性平等。委员会敦促缔约国采取措施，增强乡村妇女的权力，使妇女可以平等参与乡村事务。</w:t>
      </w:r>
    </w:p>
    <w:p w:rsidR="00443C81" w:rsidRDefault="00443C81" w:rsidP="003C37B6">
      <w:pPr>
        <w:pStyle w:val="SingleTxt"/>
        <w:spacing w:after="100" w:line="322" w:lineRule="exact"/>
        <w:rPr>
          <w:rFonts w:hint="eastAsia"/>
        </w:rPr>
      </w:pPr>
      <w:r>
        <w:rPr>
          <w:rFonts w:hint="eastAsia"/>
        </w:rPr>
        <w:t>106.  委员会关心妇女在就业和劳动领域的情况，在这些领域所提供的信息不够，尤其是关于妇女利用新的经济机会以及充分受惠于缔约国朝向以市场为基础的经济的改革以及该国融入区域和世界经济的能力。</w:t>
      </w:r>
    </w:p>
    <w:p w:rsidR="00443C81" w:rsidRDefault="00443C81" w:rsidP="003C37B6">
      <w:pPr>
        <w:pStyle w:val="SingleTxt"/>
        <w:spacing w:after="100" w:line="322" w:lineRule="exact"/>
        <w:rPr>
          <w:rFonts w:ascii="SimHei" w:eastAsia="SimHei" w:hint="eastAsia"/>
          <w:color w:val="FF0000"/>
        </w:rPr>
      </w:pPr>
      <w:r>
        <w:rPr>
          <w:rFonts w:hint="eastAsia"/>
        </w:rPr>
        <w:t>107</w:t>
      </w:r>
      <w:r>
        <w:rPr>
          <w:rFonts w:ascii="SimHei" w:eastAsia="SimHei" w:hint="eastAsia"/>
          <w:color w:val="FF0000"/>
        </w:rPr>
        <w:t>.  委员会建议，缔约国研究其经济改革对妇女的影响，以期促进在劳动市场中男女平等，包括通过使妇女任职人数达到适当水平加强那些解决劳资纠纷的正式和非正式的机制。它建议采取目标明确的措施，以提高和改善妇女的企业技能，获得技术的机会，以及在男女平等的基础上在贸易和商业方面为妇女创造机会。它还吁请缔约国评估经济改革对妇女的不利影响、包括对担任公务员的妇女的不利影响，并采取补救措施。</w:t>
      </w:r>
    </w:p>
    <w:p w:rsidR="00443C81" w:rsidRDefault="00443C81" w:rsidP="003C37B6">
      <w:pPr>
        <w:pStyle w:val="SingleTxt"/>
        <w:spacing w:after="100" w:line="322" w:lineRule="exact"/>
        <w:rPr>
          <w:rFonts w:hint="eastAsia"/>
        </w:rPr>
      </w:pPr>
      <w:r>
        <w:rPr>
          <w:rFonts w:hint="eastAsia"/>
        </w:rPr>
        <w:t>108.  委员会关心的是没有认识或承认家庭暴力、包括婚内强奸是对妇女一种形式的歧视和对妇女人权的侵犯。委员会担心年轻人、不论男女都认为家庭暴力是相当正常的事，以及刑法对未造成严重伤害或实际损害的肉体的暴力行为案件免除刑事责任。委员会也关心关于性别角色定型观念的传统态度使妇女和女孩处于从属地位，使她们无法获得平等的教育和生活机会、尤其是在农村地区。</w:t>
      </w:r>
    </w:p>
    <w:p w:rsidR="00443C81" w:rsidRDefault="00443C81" w:rsidP="003C37B6">
      <w:pPr>
        <w:pStyle w:val="SingleTxt"/>
        <w:spacing w:after="100" w:line="322" w:lineRule="exact"/>
        <w:rPr>
          <w:rFonts w:ascii="SimHei" w:eastAsia="SimHei" w:hint="eastAsia"/>
          <w:color w:val="FF0000"/>
        </w:rPr>
      </w:pPr>
      <w:r>
        <w:rPr>
          <w:rFonts w:hint="eastAsia"/>
        </w:rPr>
        <w:t>109</w:t>
      </w:r>
      <w:r>
        <w:rPr>
          <w:rFonts w:ascii="SimHei" w:eastAsia="SimHei" w:hint="eastAsia"/>
          <w:color w:val="FF0000"/>
        </w:rPr>
        <w:t>.  委员会建议缔约国采取措施，加强关于对妇女的一切形式暴力（包括家庭暴力和婚内强奸）的认识。它建议将家庭暴力和婚内强奸定为犯罪，并且对于各种形式对妇女的暴力、尤其是对家庭暴力展开更多研究和收集数据。委员会还建议缔约国采取较积极和主动积极的措施，以改变关于性别角色陈规定型观念的传统父权思想。委员会提请缔约国注意其关于对妇女的暴力行为的一般性建议19，以支持其预防和打击一切形式对妇女的暴力的努力。</w:t>
      </w:r>
    </w:p>
    <w:p w:rsidR="00443C81" w:rsidRDefault="00443C81" w:rsidP="003C37B6">
      <w:pPr>
        <w:pStyle w:val="SingleTxt"/>
        <w:spacing w:after="100" w:line="322" w:lineRule="exact"/>
        <w:rPr>
          <w:rFonts w:hint="eastAsia"/>
        </w:rPr>
      </w:pPr>
      <w:r>
        <w:rPr>
          <w:rFonts w:hint="eastAsia"/>
        </w:rPr>
        <w:t>110.  委员会关心的是法律准许在“特殊且必要的情况”下未满18岁就可以结婚，妇女确实在18岁之前就结婚的百分比很大。</w:t>
      </w:r>
    </w:p>
    <w:p w:rsidR="00443C81" w:rsidRDefault="00443C81" w:rsidP="003C37B6">
      <w:pPr>
        <w:pStyle w:val="SingleTxt"/>
        <w:spacing w:after="100" w:line="322" w:lineRule="exact"/>
        <w:rPr>
          <w:rFonts w:ascii="SimHei" w:eastAsia="SimHei" w:hint="eastAsia"/>
          <w:color w:val="FF0000"/>
        </w:rPr>
      </w:pPr>
      <w:r>
        <w:rPr>
          <w:rFonts w:hint="eastAsia"/>
        </w:rPr>
        <w:t>111</w:t>
      </w:r>
      <w:r>
        <w:rPr>
          <w:rFonts w:ascii="SimHei" w:eastAsia="SimHei" w:hint="eastAsia"/>
          <w:color w:val="FF0000"/>
        </w:rPr>
        <w:t>.  委员会建议缔约国禁止在一切情况下年龄不足就结婚。委员会还建议缔约国在下次报告中提供资料，说明其关于早婚的现场数据收集的结果以及为防止早婚所采取的措施。</w:t>
      </w:r>
    </w:p>
    <w:p w:rsidR="00443C81" w:rsidRDefault="00443C81" w:rsidP="003C37B6">
      <w:pPr>
        <w:pStyle w:val="SingleTxt"/>
        <w:spacing w:after="100" w:line="322" w:lineRule="exact"/>
        <w:rPr>
          <w:rFonts w:hint="eastAsia"/>
        </w:rPr>
      </w:pPr>
      <w:r>
        <w:rPr>
          <w:rFonts w:hint="eastAsia"/>
        </w:rPr>
        <w:t>112.  注意到积极的妇女组织和人权组织对于有效执行《公约》和实现两性平等具有必不可少的作用，委员会关心的是老挝人民民主共和国缺乏自治、积极而有活力的妇女和人权组织。</w:t>
      </w:r>
    </w:p>
    <w:p w:rsidR="00443C81" w:rsidRDefault="00443C81" w:rsidP="003C37B6">
      <w:pPr>
        <w:pStyle w:val="SingleTxt"/>
        <w:spacing w:after="100" w:line="322" w:lineRule="exact"/>
        <w:rPr>
          <w:rFonts w:ascii="SimHei" w:eastAsia="SimHei" w:hint="eastAsia"/>
          <w:color w:val="FF0000"/>
        </w:rPr>
      </w:pPr>
      <w:r>
        <w:rPr>
          <w:rFonts w:hint="eastAsia"/>
        </w:rPr>
        <w:t>113</w:t>
      </w:r>
      <w:r>
        <w:rPr>
          <w:rFonts w:ascii="SimHei" w:eastAsia="SimHei" w:hint="eastAsia"/>
          <w:color w:val="FF0000"/>
        </w:rPr>
        <w:t>.  委员会建议缔约国采取措施、包括在必要时采取立法和行政措施，为自治的妇女组织和人权组织创造空间。</w:t>
      </w:r>
    </w:p>
    <w:p w:rsidR="00443C81" w:rsidRDefault="00443C81" w:rsidP="003C37B6">
      <w:pPr>
        <w:pStyle w:val="SingleTxt"/>
        <w:spacing w:after="100" w:line="322" w:lineRule="exact"/>
        <w:rPr>
          <w:rFonts w:ascii="SimHei" w:eastAsia="SimHei" w:hint="eastAsia"/>
          <w:color w:val="FF0000"/>
        </w:rPr>
      </w:pPr>
      <w:r>
        <w:rPr>
          <w:rFonts w:hint="eastAsia"/>
        </w:rPr>
        <w:t>114</w:t>
      </w:r>
      <w:r>
        <w:rPr>
          <w:rFonts w:ascii="SimHei" w:eastAsia="SimHei" w:hint="eastAsia"/>
          <w:color w:val="FF0000"/>
        </w:rPr>
        <w:t>.  委员会敦促缔约国批准公约任择议定书以及尽快接受对公约第1款第20条关于委员会的会议时间的修正案。</w:t>
      </w:r>
    </w:p>
    <w:p w:rsidR="00443C81" w:rsidRDefault="00443C81" w:rsidP="00443C81">
      <w:pPr>
        <w:pStyle w:val="SingleTxt"/>
        <w:spacing w:line="322" w:lineRule="exact"/>
        <w:rPr>
          <w:rFonts w:ascii="SimHei" w:eastAsia="SimHei" w:hint="eastAsia"/>
          <w:color w:val="FF0000"/>
        </w:rPr>
      </w:pPr>
      <w:r w:rsidRPr="005770EF">
        <w:rPr>
          <w:rFonts w:hint="eastAsia"/>
        </w:rPr>
        <w:t>115</w:t>
      </w:r>
      <w:r>
        <w:rPr>
          <w:rFonts w:ascii="SimHei" w:eastAsia="SimHei" w:hint="eastAsia"/>
          <w:color w:val="FF0000"/>
        </w:rPr>
        <w:t>.  委员会要求缔约国在按公约第18条提出下次定期报告时回答在这个结论意见中表示关切的事项。委员会请缔约国将其在2002年9月到期的第六次报告以及在2006年9月到期的第七次报告合并在2006年提出。</w:t>
      </w:r>
    </w:p>
    <w:p w:rsidR="00443C81" w:rsidRDefault="00443C81" w:rsidP="00443C81">
      <w:pPr>
        <w:pStyle w:val="SingleTxt"/>
        <w:spacing w:line="330" w:lineRule="exact"/>
        <w:rPr>
          <w:rFonts w:ascii="SimHei" w:eastAsia="SimHei" w:hint="eastAsia"/>
          <w:color w:val="FF0000"/>
        </w:rPr>
      </w:pPr>
      <w:r w:rsidRPr="005770EF">
        <w:rPr>
          <w:rFonts w:hint="eastAsia"/>
        </w:rPr>
        <w:t>116</w:t>
      </w:r>
      <w:r>
        <w:rPr>
          <w:rFonts w:ascii="SimHei" w:eastAsia="SimHei" w:hint="eastAsia"/>
          <w:color w:val="FF0000"/>
        </w:rPr>
        <w:t>.  考虑到有关的联合国会议、首脑会议和特别会议诸如全面审查和评价国际人口与发展会议行动纲领执行情况的大会特别会议（第二十一届特别会议）、关于儿童问题的大会特别会议（第二十七届特别会议）、反对种族主义、种族歧视、仇外心理和有关不容忍行为世界会议以及第二次老龄问题世界大会所通过的宣言、方案和行动纲要所涉性别方面问题，委员会要求缔约国在其下次定期报告中列入资料，说明那些文件与公约的有关各条有关的各方面的执行情况。</w:t>
      </w:r>
    </w:p>
    <w:p w:rsidR="00443C81" w:rsidRDefault="00443C81" w:rsidP="00443C81">
      <w:pPr>
        <w:pStyle w:val="SingleTxt"/>
        <w:spacing w:line="330" w:lineRule="exact"/>
        <w:rPr>
          <w:rFonts w:ascii="SimHei" w:eastAsia="SimHei" w:hint="eastAsia"/>
          <w:color w:val="FF0000"/>
        </w:rPr>
      </w:pPr>
      <w:r>
        <w:rPr>
          <w:rFonts w:hint="eastAsia"/>
        </w:rPr>
        <w:t>117</w:t>
      </w:r>
      <w:r>
        <w:rPr>
          <w:rFonts w:ascii="SimHei" w:eastAsia="SimHei" w:hint="eastAsia"/>
          <w:color w:val="FF0000"/>
        </w:rPr>
        <w:t>.  委员会注意到各国遵守七个主要的国际人权文书，即《经济、社会、文化权利国际盟约》，《公民及政治权利国际盟约》，《消除一切形式种族歧视国际公约》，《消除对妇女一切形式歧视公约》，《禁止酷刑和其他残忍、不人道或有辱人格的待遇或处罚公约》，《儿童权利公约》，以及《保护所有移徙工人及其家庭成员权利国际公约》，使妇女在生活的一切方面享有更充分的人权和基本自由。因此委员会鼓励老挝人民民主共和国政府考虑批准那些它还不是缔约国的条约，即《经济、社会、文化权利国际盟约》，《公民及政治权利国际盟约》，《禁止酷刑和其他残忍、不人道或有辱人格的待遇或处罚公约》，以及《保护所有移徙工人及其家庭成员权利国际公约》。</w:t>
      </w:r>
    </w:p>
    <w:p w:rsidR="00443C81" w:rsidRDefault="00443C81" w:rsidP="00443C81">
      <w:pPr>
        <w:pStyle w:val="SingleTxt"/>
        <w:spacing w:line="330" w:lineRule="exact"/>
        <w:rPr>
          <w:rFonts w:ascii="SimHei" w:eastAsia="SimHei" w:hint="eastAsia"/>
          <w:color w:val="FF0000"/>
        </w:rPr>
      </w:pPr>
      <w:r>
        <w:rPr>
          <w:rFonts w:hint="eastAsia"/>
        </w:rPr>
        <w:t>118</w:t>
      </w:r>
      <w:r>
        <w:rPr>
          <w:rFonts w:ascii="SimHei" w:eastAsia="SimHei" w:hint="eastAsia"/>
          <w:color w:val="FF0000"/>
        </w:rPr>
        <w:t>.  委员会要求在老挝人民民主共和国广泛传播本结论意见，以便使老挝人民民主共和国人民、包括政府官员、政治人物、议员、妇女组织和人权组织知道为了确保妇女在法律上和事实上的平等已采取的步骤以及将来在这方面需要的步骤。它还要求缔约国继续广泛传播、特别是向妇女组织和人权组织传播公约及其任择议定书、委员会的一般性建议、《北京宣言和行动纲要》、以及题为“2000年妇女：二十一世纪两性平等、发展与和平”的大会第二十三届特别会议的成果。</w:t>
      </w:r>
    </w:p>
    <w:p w:rsidR="00443C81" w:rsidRPr="00E3156D" w:rsidRDefault="00443C81" w:rsidP="00443C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hint="eastAsia"/>
        </w:rPr>
        <w:tab/>
      </w:r>
      <w:r w:rsidRPr="00E3156D">
        <w:rPr>
          <w:rFonts w:hint="eastAsia"/>
        </w:rPr>
        <w:t>3.</w:t>
      </w:r>
      <w:r>
        <w:tab/>
      </w:r>
      <w:r w:rsidRPr="00E3156D">
        <w:rPr>
          <w:rFonts w:hint="eastAsia"/>
        </w:rPr>
        <w:t>第二次定期报告</w:t>
      </w:r>
    </w:p>
    <w:p w:rsidR="00443C81" w:rsidRPr="00E3156D" w:rsidRDefault="00443C81" w:rsidP="00443C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rFonts w:hint="eastAsia"/>
        </w:rPr>
      </w:pPr>
      <w:r w:rsidRPr="00E3156D">
        <w:rPr>
          <w:rFonts w:hint="eastAsia"/>
        </w:rPr>
        <w:t>阿尔及利亚</w:t>
      </w:r>
    </w:p>
    <w:p w:rsidR="00443C81" w:rsidRDefault="00443C81" w:rsidP="00443C81">
      <w:pPr>
        <w:pStyle w:val="SingleTxt"/>
        <w:rPr>
          <w:rFonts w:hint="eastAsia"/>
        </w:rPr>
      </w:pPr>
      <w:r>
        <w:rPr>
          <w:rFonts w:hint="eastAsia"/>
        </w:rPr>
        <w:t>119</w:t>
      </w:r>
      <w:r>
        <w:t xml:space="preserve">.  </w:t>
      </w:r>
      <w:r>
        <w:rPr>
          <w:rFonts w:hint="eastAsia"/>
        </w:rPr>
        <w:t>委员会在2005年1月11日第667和668次会议上审议了阿尔及利亚的第二次定期报告（CEDAW/C/DZA/2）（见CEDAW/C/SR.667和668）。</w:t>
      </w:r>
    </w:p>
    <w:p w:rsidR="00443C81" w:rsidRDefault="00443C81" w:rsidP="00443C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tab/>
      </w:r>
      <w:r>
        <w:tab/>
      </w:r>
      <w:r>
        <w:rPr>
          <w:rFonts w:hint="eastAsia"/>
        </w:rPr>
        <w:t>缔约国的介绍</w:t>
      </w:r>
    </w:p>
    <w:p w:rsidR="00443C81" w:rsidRDefault="00443C81" w:rsidP="00443C81">
      <w:pPr>
        <w:pStyle w:val="SingleTxt"/>
        <w:rPr>
          <w:rFonts w:hint="eastAsia"/>
        </w:rPr>
      </w:pPr>
      <w:r>
        <w:rPr>
          <w:rFonts w:hint="eastAsia"/>
        </w:rPr>
        <w:t>120</w:t>
      </w:r>
      <w:r>
        <w:t xml:space="preserve">.  </w:t>
      </w:r>
      <w:r>
        <w:rPr>
          <w:rFonts w:hint="eastAsia"/>
        </w:rPr>
        <w:t>阿尔及利亚代表在介绍中提到，2005年阿尔及利亚的形势与1999年提交第一次报告时的形势有所不同。以妇女为主要目标的恐怖主义犯罪让国家经历了长达十年的煎熬。由于采取了社会和谐的对策，加速安保情况的正常化，恐怖主义已成强弩之末，不再对机构和居民构成严重威胁。</w:t>
      </w:r>
    </w:p>
    <w:p w:rsidR="00443C81" w:rsidRDefault="00443C81" w:rsidP="00443C81">
      <w:pPr>
        <w:pStyle w:val="SingleTxt"/>
        <w:rPr>
          <w:rFonts w:hint="eastAsia"/>
        </w:rPr>
      </w:pPr>
      <w:r>
        <w:rPr>
          <w:rFonts w:hint="eastAsia"/>
        </w:rPr>
        <w:t>121</w:t>
      </w:r>
      <w:r>
        <w:t xml:space="preserve">.  </w:t>
      </w:r>
      <w:r>
        <w:rPr>
          <w:rFonts w:hint="eastAsia"/>
        </w:rPr>
        <w:t>《宪法》和诸多法律保障了男女平等原则。没有一项法律或规章禁止或限制妇女参与政治生活。2002年选举时的妇女候选人数有所增加。代理制的废除、恐怖暴力的没落、以及通过参选表达公民意识的强烈愿望，都证明有大批妇女参加了最近的总统选举。此外，虽然当选的妇女人数不多，但担任国家高级职务的妇女人数已大大增加。</w:t>
      </w:r>
    </w:p>
    <w:p w:rsidR="00443C81" w:rsidRDefault="00443C81" w:rsidP="00443C81">
      <w:pPr>
        <w:pStyle w:val="SingleTxt"/>
        <w:spacing w:line="340" w:lineRule="exact"/>
        <w:rPr>
          <w:rFonts w:hint="eastAsia"/>
        </w:rPr>
      </w:pPr>
      <w:r>
        <w:rPr>
          <w:rFonts w:hint="eastAsia"/>
        </w:rPr>
        <w:t>122</w:t>
      </w:r>
      <w:r>
        <w:t xml:space="preserve">.  </w:t>
      </w:r>
      <w:r>
        <w:rPr>
          <w:rFonts w:hint="eastAsia"/>
        </w:rPr>
        <w:t>不分性别的免费义务教育是妇女解放的基础。女青年就读专科学校、高等学校和大学的比例已从1990年的39.5％上升到2003年的55.4％。教科书已作修改。对妇女的社会文化观念逐步转变，负面心态和陈规陋习也有所减少。</w:t>
      </w:r>
    </w:p>
    <w:p w:rsidR="00443C81" w:rsidRDefault="00443C81" w:rsidP="00443C81">
      <w:pPr>
        <w:pStyle w:val="SingleTxt"/>
        <w:rPr>
          <w:rFonts w:hint="eastAsia"/>
        </w:rPr>
      </w:pPr>
      <w:r>
        <w:rPr>
          <w:rFonts w:hint="eastAsia"/>
        </w:rPr>
        <w:t>123</w:t>
      </w:r>
      <w:r>
        <w:t xml:space="preserve">.  </w:t>
      </w:r>
      <w:r>
        <w:rPr>
          <w:rFonts w:hint="eastAsia"/>
        </w:rPr>
        <w:t>在工作和经济解放方面，包括农村地区在内，受雇妇女人数虽然总比例仍低但已大幅增加。妇女在教学、教育、医疗、制药和司法部门所占比例很高。社会保障和退休领域普遍遵行两性平等的原则。孕产妇和婴幼儿保护取得进展。计划生育政策使妇女预期寿命增加两岁，婴幼儿和孕产妇死亡率及夫妻生育率均有所下降。</w:t>
      </w:r>
    </w:p>
    <w:p w:rsidR="00443C81" w:rsidRDefault="00443C81" w:rsidP="00443C81">
      <w:pPr>
        <w:pStyle w:val="SingleTxt"/>
        <w:rPr>
          <w:rFonts w:hint="eastAsia"/>
        </w:rPr>
      </w:pPr>
      <w:r>
        <w:rPr>
          <w:rFonts w:hint="eastAsia"/>
        </w:rPr>
        <w:t>124</w:t>
      </w:r>
      <w:r>
        <w:t xml:space="preserve">.  </w:t>
      </w:r>
      <w:r>
        <w:rPr>
          <w:rFonts w:hint="eastAsia"/>
        </w:rPr>
        <w:t>家庭暴力不再是一个禁忌话题。有关这个问题的信息有所增加，并设立了受虐待妇女咨询服务中心。性骚扰罪已列入修订的《刑法》，受害者从此能够维护自己的权利。阿尔及利亚政府已邀请</w:t>
      </w:r>
      <w:r w:rsidRPr="004E3DB4">
        <w:rPr>
          <w:rFonts w:hint="eastAsia"/>
        </w:rPr>
        <w:t>暴力侵害妇女行为及其因果问题特别报告员</w:t>
      </w:r>
      <w:r>
        <w:rPr>
          <w:rFonts w:hint="eastAsia"/>
        </w:rPr>
        <w:t>访问该国。</w:t>
      </w:r>
    </w:p>
    <w:p w:rsidR="00443C81" w:rsidRDefault="00443C81" w:rsidP="00443C81">
      <w:pPr>
        <w:pStyle w:val="SingleTxt"/>
        <w:rPr>
          <w:rFonts w:hint="eastAsia"/>
        </w:rPr>
      </w:pPr>
      <w:r>
        <w:rPr>
          <w:rFonts w:hint="eastAsia"/>
        </w:rPr>
        <w:t>125</w:t>
      </w:r>
      <w:r>
        <w:t xml:space="preserve">.  </w:t>
      </w:r>
      <w:r>
        <w:rPr>
          <w:rFonts w:hint="eastAsia"/>
        </w:rPr>
        <w:t>社会变革和各项国际公约的批准，特别是《消除对妇女一切形式歧视公约》的批准，使《家庭法》的修订势在必行。2004年3月8日，共和国总统要求政府采取措施，按照国际法的变化调整国内立法，并重新审议阿尔及利亚在批准《公约》时所作的保留是否仍合时宜。</w:t>
      </w:r>
    </w:p>
    <w:p w:rsidR="00443C81" w:rsidRDefault="00443C81" w:rsidP="00443C81">
      <w:pPr>
        <w:pStyle w:val="SingleTxt"/>
        <w:rPr>
          <w:rFonts w:hint="eastAsia"/>
        </w:rPr>
      </w:pPr>
      <w:r>
        <w:rPr>
          <w:rFonts w:hint="eastAsia"/>
        </w:rPr>
        <w:t>126</w:t>
      </w:r>
      <w:r>
        <w:t xml:space="preserve">.  </w:t>
      </w:r>
      <w:r>
        <w:rPr>
          <w:rFonts w:hint="eastAsia"/>
        </w:rPr>
        <w:t>此外，《国籍法》正在订正，以反映阿尔及利亚社会表达的不满，同时这也是为了按照批准的国际公约调整相关立法。政府已提出一项法律草案，修订和补充《国籍法》并揭示男女平等原则。</w:t>
      </w:r>
    </w:p>
    <w:p w:rsidR="00443C81" w:rsidRDefault="00443C81" w:rsidP="00443C81">
      <w:pPr>
        <w:pStyle w:val="SingleTxt"/>
        <w:spacing w:line="300" w:lineRule="exact"/>
        <w:rPr>
          <w:rFonts w:hint="eastAsia"/>
        </w:rPr>
      </w:pPr>
      <w:r>
        <w:rPr>
          <w:rFonts w:hint="eastAsia"/>
        </w:rPr>
        <w:t>127</w:t>
      </w:r>
      <w:r>
        <w:t xml:space="preserve">.  </w:t>
      </w:r>
      <w:r w:rsidRPr="003C37B6">
        <w:rPr>
          <w:rFonts w:hint="eastAsia"/>
          <w:spacing w:val="-2"/>
          <w:szCs w:val="21"/>
        </w:rPr>
        <w:t>阿尔及利亚代表指出，《家庭法》是规定家庭关系的基本文书。由于1984年以来从未作修订，订正已势在必行。2003年，共和国总统发起了订正工作，以强化现行法律机制，使妇女能够摆脱社会束缚，充分和有效地享受《宪法》保障的权利</w:t>
      </w:r>
      <w:r>
        <w:rPr>
          <w:rFonts w:hint="eastAsia"/>
          <w:spacing w:val="2"/>
        </w:rPr>
        <w:t>。《家庭法》和《国籍法》完成订正后，阿尔及利亚应可考虑取消在批准《公约》时提出的大部分保留。订正内容包括将男女合法结婚年龄统一定为19岁、婚姻需经双方同意、取消法定监护制、修订离婚法以更好地保护儿童等。</w:t>
      </w:r>
    </w:p>
    <w:p w:rsidR="00443C81" w:rsidRDefault="00443C81" w:rsidP="00443C81">
      <w:pPr>
        <w:pStyle w:val="SingleTxt"/>
        <w:rPr>
          <w:rFonts w:hint="eastAsia"/>
        </w:rPr>
      </w:pPr>
      <w:r>
        <w:rPr>
          <w:rFonts w:hint="eastAsia"/>
        </w:rPr>
        <w:t>128</w:t>
      </w:r>
      <w:r>
        <w:t xml:space="preserve">.  </w:t>
      </w:r>
      <w:r>
        <w:rPr>
          <w:rFonts w:hint="eastAsia"/>
        </w:rPr>
        <w:t>阿尔及利亚代表最后说，阿尔及利亚坚决致力于现代化和进步。他指出，按照《公约》规定逐步调整国内立法，是国家的一件头等大事。</w:t>
      </w:r>
    </w:p>
    <w:p w:rsidR="00443C81" w:rsidRDefault="00443C81" w:rsidP="003C37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1267"/>
        <w:rPr>
          <w:rFonts w:hint="eastAsia"/>
        </w:rPr>
      </w:pPr>
      <w:r>
        <w:rPr>
          <w:rFonts w:hint="eastAsia"/>
        </w:rPr>
        <w:tab/>
      </w:r>
      <w:r>
        <w:rPr>
          <w:rFonts w:hint="eastAsia"/>
        </w:rPr>
        <w:tab/>
        <w:t>委员会的结论意见</w:t>
      </w:r>
    </w:p>
    <w:p w:rsidR="00443C81" w:rsidRDefault="00443C81" w:rsidP="003C37B6">
      <w:pPr>
        <w:pStyle w:val="SingleTxt"/>
        <w:spacing w:after="120"/>
        <w:rPr>
          <w:rFonts w:ascii="SimHei" w:eastAsia="SimHei" w:hint="eastAsia"/>
          <w:color w:val="FF0000"/>
        </w:rPr>
      </w:pPr>
      <w:r>
        <w:rPr>
          <w:rFonts w:ascii="SimHei" w:eastAsia="SimHei" w:hint="eastAsia"/>
          <w:color w:val="FF0000"/>
        </w:rPr>
        <w:t>导言</w:t>
      </w:r>
    </w:p>
    <w:p w:rsidR="00443C81" w:rsidRDefault="00443C81" w:rsidP="00443C81">
      <w:pPr>
        <w:pStyle w:val="SingleTxt"/>
        <w:rPr>
          <w:rFonts w:hint="eastAsia"/>
        </w:rPr>
      </w:pPr>
      <w:r>
        <w:rPr>
          <w:rFonts w:hint="eastAsia"/>
        </w:rPr>
        <w:t>129</w:t>
      </w:r>
      <w:r>
        <w:t>.</w:t>
      </w:r>
      <w:r>
        <w:rPr>
          <w:rFonts w:hint="eastAsia"/>
        </w:rPr>
        <w:t xml:space="preserve">  委员会赞赏缔约国提出第二份定期报告、书面答复会前工作组问题清单、并口头答复委员会所提问题。</w:t>
      </w:r>
    </w:p>
    <w:p w:rsidR="00443C81" w:rsidRDefault="00443C81" w:rsidP="003C37B6">
      <w:pPr>
        <w:pStyle w:val="SingleTxt"/>
        <w:spacing w:after="160"/>
        <w:rPr>
          <w:rFonts w:hint="eastAsia"/>
        </w:rPr>
      </w:pPr>
      <w:r>
        <w:rPr>
          <w:rFonts w:hint="eastAsia"/>
        </w:rPr>
        <w:t>130</w:t>
      </w:r>
      <w:r>
        <w:t>.</w:t>
      </w:r>
      <w:r>
        <w:rPr>
          <w:rFonts w:hint="eastAsia"/>
        </w:rPr>
        <w:t xml:space="preserve">  委员会欢迎由分别负责《公约》七个领域的各部代表组成的缔约国代表团，赞赏代表团与委员会成员进行的富有建设性的对话。</w:t>
      </w:r>
    </w:p>
    <w:p w:rsidR="00443C81" w:rsidRDefault="00443C81" w:rsidP="003C37B6">
      <w:pPr>
        <w:pStyle w:val="SingleTxt"/>
        <w:spacing w:after="160"/>
        <w:rPr>
          <w:rFonts w:ascii="SimHei" w:eastAsia="SimHei" w:hint="eastAsia"/>
          <w:color w:val="FF0000"/>
        </w:rPr>
      </w:pPr>
      <w:r>
        <w:rPr>
          <w:rFonts w:ascii="SimHei" w:eastAsia="SimHei" w:hint="eastAsia"/>
          <w:color w:val="FF0000"/>
        </w:rPr>
        <w:t>积极方面</w:t>
      </w:r>
    </w:p>
    <w:p w:rsidR="00443C81" w:rsidRDefault="00443C81" w:rsidP="003C37B6">
      <w:pPr>
        <w:pStyle w:val="SingleTxt"/>
        <w:spacing w:after="160"/>
        <w:rPr>
          <w:rFonts w:hint="eastAsia"/>
        </w:rPr>
      </w:pPr>
      <w:r>
        <w:rPr>
          <w:rFonts w:hint="eastAsia"/>
        </w:rPr>
        <w:t>131</w:t>
      </w:r>
      <w:r>
        <w:t>.</w:t>
      </w:r>
      <w:r>
        <w:rPr>
          <w:rFonts w:hint="eastAsia"/>
        </w:rPr>
        <w:t xml:space="preserve">  委员会赞赏在妇女健康方面取得的进展，包括孕产妇和婴儿死亡率下降，以及妇女预期奉命延长。</w:t>
      </w:r>
    </w:p>
    <w:p w:rsidR="00443C81" w:rsidRDefault="00443C81" w:rsidP="003C37B6">
      <w:pPr>
        <w:pStyle w:val="SingleTxt"/>
        <w:spacing w:after="160"/>
        <w:rPr>
          <w:rFonts w:hint="eastAsia"/>
        </w:rPr>
      </w:pPr>
      <w:r>
        <w:rPr>
          <w:rFonts w:hint="eastAsia"/>
        </w:rPr>
        <w:t>132</w:t>
      </w:r>
      <w:r>
        <w:t>.</w:t>
      </w:r>
      <w:r>
        <w:rPr>
          <w:rFonts w:hint="eastAsia"/>
        </w:rPr>
        <w:t xml:space="preserve">  委员会满意地注意到妇女进入高等院校的人数增加，从1990年的39.5％</w:t>
      </w:r>
      <w:r w:rsidRPr="005770EF">
        <w:rPr>
          <w:rFonts w:hint="eastAsia"/>
          <w:spacing w:val="6"/>
          <w:szCs w:val="21"/>
        </w:rPr>
        <w:t>增加为2003年的约55.4％。委员会还对如今接受中等教育的人中女孩占57.53</w:t>
      </w:r>
      <w:r>
        <w:rPr>
          <w:rFonts w:hint="eastAsia"/>
        </w:rPr>
        <w:t>％表示赞赏。</w:t>
      </w:r>
    </w:p>
    <w:p w:rsidR="00443C81" w:rsidRDefault="00443C81" w:rsidP="003C37B6">
      <w:pPr>
        <w:pStyle w:val="SingleTxt"/>
        <w:spacing w:after="160"/>
        <w:rPr>
          <w:rFonts w:hint="eastAsia"/>
        </w:rPr>
      </w:pPr>
      <w:r>
        <w:rPr>
          <w:rFonts w:hint="eastAsia"/>
        </w:rPr>
        <w:t>133</w:t>
      </w:r>
      <w:r>
        <w:t>.</w:t>
      </w:r>
      <w:r>
        <w:rPr>
          <w:rFonts w:hint="eastAsia"/>
        </w:rPr>
        <w:t xml:space="preserve">  委员会欢迎司法系统、领导岗位例如国务委员会、法院和法庭中妇女人数增加。妇女目前大约占治安法官人数的三分之一。</w:t>
      </w:r>
    </w:p>
    <w:p w:rsidR="00443C81" w:rsidRDefault="00443C81" w:rsidP="003C37B6">
      <w:pPr>
        <w:pStyle w:val="SingleTxt"/>
        <w:spacing w:after="160"/>
        <w:rPr>
          <w:rFonts w:hint="eastAsia"/>
        </w:rPr>
      </w:pPr>
      <w:r>
        <w:rPr>
          <w:rFonts w:hint="eastAsia"/>
        </w:rPr>
        <w:t>134</w:t>
      </w:r>
      <w:r>
        <w:t>.</w:t>
      </w:r>
      <w:r>
        <w:rPr>
          <w:rFonts w:hint="eastAsia"/>
        </w:rPr>
        <w:t xml:space="preserve">  委员会注意到妇女参与公共生活的人数增加，对现任政府任命4名女部长表示欢迎。</w:t>
      </w:r>
    </w:p>
    <w:p w:rsidR="00443C81" w:rsidRDefault="00443C81" w:rsidP="003C37B6">
      <w:pPr>
        <w:pStyle w:val="SingleTxt"/>
        <w:spacing w:after="160"/>
        <w:rPr>
          <w:rFonts w:hint="eastAsia"/>
        </w:rPr>
      </w:pPr>
      <w:r>
        <w:rPr>
          <w:rFonts w:hint="eastAsia"/>
        </w:rPr>
        <w:t>135</w:t>
      </w:r>
      <w:r>
        <w:t>.</w:t>
      </w:r>
      <w:r>
        <w:rPr>
          <w:rFonts w:hint="eastAsia"/>
        </w:rPr>
        <w:t xml:space="preserve">  委员会建议缔约国把性骚扰罪行列入经修订的《刑法典》中。</w:t>
      </w:r>
    </w:p>
    <w:p w:rsidR="00443C81" w:rsidRDefault="00443C81" w:rsidP="003C37B6">
      <w:pPr>
        <w:pStyle w:val="SingleTxt"/>
        <w:spacing w:after="160"/>
        <w:rPr>
          <w:rFonts w:ascii="SimHei" w:eastAsia="SimHei" w:hint="eastAsia"/>
          <w:color w:val="FF0000"/>
        </w:rPr>
      </w:pPr>
      <w:r>
        <w:rPr>
          <w:rFonts w:ascii="SimHei" w:eastAsia="SimHei" w:hint="eastAsia"/>
          <w:color w:val="FF0000"/>
        </w:rPr>
        <w:t>主要关切领域和建议</w:t>
      </w:r>
    </w:p>
    <w:p w:rsidR="00443C81" w:rsidRDefault="00443C81" w:rsidP="003C37B6">
      <w:pPr>
        <w:pStyle w:val="SingleTxt"/>
        <w:spacing w:after="160"/>
        <w:rPr>
          <w:rFonts w:hint="eastAsia"/>
        </w:rPr>
      </w:pPr>
      <w:r w:rsidRPr="00867C39">
        <w:rPr>
          <w:rFonts w:hint="eastAsia"/>
        </w:rPr>
        <w:t>136</w:t>
      </w:r>
      <w:r>
        <w:rPr>
          <w:rFonts w:ascii="SimHei" w:eastAsia="SimHei"/>
          <w:color w:val="FF0000"/>
        </w:rPr>
        <w:t>.</w:t>
      </w:r>
      <w:r>
        <w:rPr>
          <w:rFonts w:ascii="SimHei" w:eastAsia="SimHei" w:hint="eastAsia"/>
          <w:color w:val="FF0000"/>
        </w:rPr>
        <w:t xml:space="preserve">  委员会指出，缔约国有义务有系统地持续执行《公约》的各项规定。委员会同时认为，缔约国从现在到提出下一次定期报告期间应优先注意本结论意见中所载关注事项和建议。因此，委员会吁请缔约国在其执行活动中着重这些领域，并在下一次定期报告中报告所采取的行动和取得的成果。它吁请缔约国将本结论意见提交政府各相关部门和议会，确保其得到充分执行。</w:t>
      </w:r>
    </w:p>
    <w:p w:rsidR="00443C81" w:rsidRDefault="00443C81" w:rsidP="003C37B6">
      <w:pPr>
        <w:pStyle w:val="SingleTxt"/>
        <w:spacing w:after="160"/>
        <w:rPr>
          <w:rFonts w:hint="eastAsia"/>
        </w:rPr>
      </w:pPr>
      <w:r>
        <w:rPr>
          <w:rFonts w:hint="eastAsia"/>
        </w:rPr>
        <w:t>137</w:t>
      </w:r>
      <w:r>
        <w:t>.</w:t>
      </w:r>
      <w:r>
        <w:rPr>
          <w:rFonts w:hint="eastAsia"/>
        </w:rPr>
        <w:t xml:space="preserve">  委员会感到遗憾的是，缔约国没有采取充分措施实施1999年通过的结论意见（见A/54/38/R</w:t>
      </w:r>
      <w:r>
        <w:t>ev.1</w:t>
      </w:r>
      <w:r>
        <w:rPr>
          <w:rFonts w:hint="eastAsia"/>
        </w:rPr>
        <w:t>，第四章B</w:t>
      </w:r>
      <w:r>
        <w:t>.</w:t>
      </w:r>
      <w:r>
        <w:rPr>
          <w:rFonts w:hint="eastAsia"/>
        </w:rPr>
        <w:t>1节）中对一些关切提出的建议。委员会尤</w:t>
      </w:r>
      <w:r w:rsidRPr="00796E35">
        <w:rPr>
          <w:rFonts w:hint="eastAsia"/>
          <w:spacing w:val="-4"/>
          <w:szCs w:val="21"/>
        </w:rPr>
        <w:t>其对结论意见第77段中对恐怖团伙对妇女施暴造成的后果表示关切，对第81段中提到的流离失所者的妻子的状况表示关切，这些问题始终没有得到妥善的解</w:t>
      </w:r>
      <w:r>
        <w:rPr>
          <w:rFonts w:hint="eastAsia"/>
        </w:rPr>
        <w:t>决。</w:t>
      </w:r>
    </w:p>
    <w:p w:rsidR="00443C81" w:rsidRDefault="00443C81" w:rsidP="003C37B6">
      <w:pPr>
        <w:pStyle w:val="SingleTxt"/>
        <w:spacing w:after="160"/>
        <w:rPr>
          <w:rFonts w:ascii="SimHei" w:eastAsia="SimHei" w:hint="eastAsia"/>
          <w:color w:val="FF0000"/>
        </w:rPr>
      </w:pPr>
      <w:r>
        <w:rPr>
          <w:rFonts w:ascii="SimHei" w:eastAsia="SimHei" w:hint="eastAsia"/>
          <w:color w:val="FF0000"/>
        </w:rPr>
        <w:t>138</w:t>
      </w:r>
      <w:r>
        <w:rPr>
          <w:rFonts w:ascii="SimHei" w:eastAsia="SimHei"/>
          <w:color w:val="FF0000"/>
        </w:rPr>
        <w:t>.</w:t>
      </w:r>
      <w:r>
        <w:rPr>
          <w:rFonts w:ascii="SimHei" w:eastAsia="SimHei" w:hint="eastAsia"/>
          <w:color w:val="FF0000"/>
        </w:rPr>
        <w:t xml:space="preserve">  委员会重申这些关切和建议，敦促缔约国毫不拖延地实施建议，对恐怖主义给妇女和女童造成的影响进行全面研究。</w:t>
      </w:r>
    </w:p>
    <w:p w:rsidR="00443C81" w:rsidRDefault="00443C81" w:rsidP="003C37B6">
      <w:pPr>
        <w:pStyle w:val="SingleTxt"/>
        <w:spacing w:after="160"/>
        <w:rPr>
          <w:rFonts w:hint="eastAsia"/>
        </w:rPr>
      </w:pPr>
      <w:r>
        <w:rPr>
          <w:rFonts w:hint="eastAsia"/>
        </w:rPr>
        <w:t>139</w:t>
      </w:r>
      <w:r>
        <w:t>.</w:t>
      </w:r>
      <w:r>
        <w:rPr>
          <w:rFonts w:hint="eastAsia"/>
        </w:rPr>
        <w:t xml:space="preserve">  委员会注意到《宪法》第29条和第31条规定法律面前人人平等，不得因性别而歧视。委员会认为，缔约国的立法没有根据《公约》第1条规定歧视定义，也没有根据《公约》第2条</w:t>
      </w:r>
      <w:r>
        <w:t>(a)</w:t>
      </w:r>
      <w:r>
        <w:rPr>
          <w:rFonts w:hint="eastAsia"/>
        </w:rPr>
        <w:t>款制定妇女平等权利的条款，委员会对此表示关切。</w:t>
      </w:r>
    </w:p>
    <w:p w:rsidR="00443C81" w:rsidRDefault="00443C81" w:rsidP="00443C81">
      <w:pPr>
        <w:pStyle w:val="SingleTxt"/>
        <w:rPr>
          <w:rFonts w:ascii="SimHei" w:eastAsia="SimHei" w:hint="eastAsia"/>
          <w:color w:val="FF0000"/>
        </w:rPr>
      </w:pPr>
      <w:r w:rsidRPr="005770EF">
        <w:rPr>
          <w:rFonts w:hint="eastAsia"/>
        </w:rPr>
        <w:t>140</w:t>
      </w:r>
      <w:r>
        <w:rPr>
          <w:rFonts w:ascii="SimHei" w:eastAsia="SimHei"/>
          <w:color w:val="FF0000"/>
        </w:rPr>
        <w:t>.</w:t>
      </w:r>
      <w:r>
        <w:rPr>
          <w:rFonts w:ascii="SimHei" w:eastAsia="SimHei" w:hint="eastAsia"/>
          <w:color w:val="FF0000"/>
        </w:rPr>
        <w:t xml:space="preserve">  委员会建议把根据《公约》第1条规定的歧视定义，以及根据《公约》第2条</w:t>
      </w:r>
      <w:r>
        <w:rPr>
          <w:rFonts w:ascii="SimHei" w:eastAsia="SimHei"/>
          <w:color w:val="FF0000"/>
        </w:rPr>
        <w:t>(a)</w:t>
      </w:r>
      <w:r>
        <w:rPr>
          <w:rFonts w:ascii="SimHei" w:eastAsia="SimHei" w:hint="eastAsia"/>
          <w:color w:val="FF0000"/>
        </w:rPr>
        <w:t>款关于妇女平等权利的条款列入《宪法》或其他适当的法律中。</w:t>
      </w:r>
    </w:p>
    <w:p w:rsidR="00443C81" w:rsidRDefault="00443C81" w:rsidP="00443C81">
      <w:pPr>
        <w:pStyle w:val="SingleTxt"/>
        <w:spacing w:line="340" w:lineRule="exact"/>
        <w:rPr>
          <w:rFonts w:hint="eastAsia"/>
        </w:rPr>
      </w:pPr>
      <w:r>
        <w:rPr>
          <w:rFonts w:hint="eastAsia"/>
        </w:rPr>
        <w:t>141.  缔约国仍然对第2条、第9条第</w:t>
      </w:r>
      <w:r>
        <w:t>2</w:t>
      </w:r>
      <w:r>
        <w:rPr>
          <w:rFonts w:hint="eastAsia"/>
        </w:rPr>
        <w:t>款、第15条第</w:t>
      </w:r>
      <w:r>
        <w:t>4</w:t>
      </w:r>
      <w:r>
        <w:rPr>
          <w:rFonts w:hint="eastAsia"/>
        </w:rPr>
        <w:t>款和第16条予以保留，委员会重申对此表示关切。委员会指出，对第2条和第16条的保留违背《公约》的目标和宗旨。</w:t>
      </w:r>
    </w:p>
    <w:p w:rsidR="00443C81" w:rsidRDefault="00443C81" w:rsidP="00443C81">
      <w:pPr>
        <w:pStyle w:val="SingleTxt"/>
        <w:spacing w:line="340" w:lineRule="exact"/>
        <w:rPr>
          <w:rFonts w:ascii="SimHei" w:eastAsia="SimHei" w:hint="eastAsia"/>
          <w:color w:val="FF0000"/>
        </w:rPr>
      </w:pPr>
      <w:r w:rsidRPr="005770EF">
        <w:rPr>
          <w:rFonts w:hint="eastAsia"/>
        </w:rPr>
        <w:t>142</w:t>
      </w:r>
      <w:r>
        <w:rPr>
          <w:rFonts w:ascii="SimHei" w:eastAsia="SimHei" w:hint="eastAsia"/>
          <w:color w:val="FF0000"/>
        </w:rPr>
        <w:t>.  委员会敦促缔约国加速立法改革，特别是《家庭法》，以便在具体的时限内撤销对《公约》的保留。</w:t>
      </w:r>
    </w:p>
    <w:p w:rsidR="00443C81" w:rsidRDefault="00443C81" w:rsidP="00443C81">
      <w:pPr>
        <w:pStyle w:val="SingleTxt"/>
        <w:spacing w:line="340" w:lineRule="exact"/>
        <w:rPr>
          <w:rFonts w:hint="eastAsia"/>
        </w:rPr>
      </w:pPr>
      <w:r>
        <w:rPr>
          <w:rFonts w:hint="eastAsia"/>
        </w:rPr>
        <w:t>143.  委员会对在修订歧视性条款方面缺乏进展表示关切。委员会对1970年12月15日第70-86号法令确定的《阿尔及利亚国籍法》的订正本以及1984年《家庭法》尚未完成表示关切，这种情况会造成歧视性条款持续不变，这些条款剥夺妇女在转换国籍、以及在婚姻和家庭生活、包括离婚和子女监护方面享有与男人同等的权利。委员会还对《家庭法》的拟议修正案没有列入废除一夫多妻制以及妇女享有法律监护权的问题表示关切。</w:t>
      </w:r>
    </w:p>
    <w:p w:rsidR="00443C81" w:rsidRDefault="00443C81" w:rsidP="00443C81">
      <w:pPr>
        <w:pStyle w:val="SingleTxt"/>
        <w:rPr>
          <w:rFonts w:ascii="SimHei" w:eastAsia="SimHei" w:hint="eastAsia"/>
          <w:color w:val="FF0000"/>
        </w:rPr>
      </w:pPr>
      <w:r w:rsidRPr="00867C39">
        <w:rPr>
          <w:rFonts w:hint="eastAsia"/>
        </w:rPr>
        <w:t>144</w:t>
      </w:r>
      <w:r>
        <w:rPr>
          <w:rFonts w:ascii="SimHei" w:eastAsia="SimHei" w:hint="eastAsia"/>
          <w:color w:val="FF0000"/>
        </w:rPr>
        <w:t xml:space="preserve">.  </w:t>
      </w:r>
      <w:r>
        <w:rPr>
          <w:rFonts w:ascii="SimHei" w:eastAsia="SimHei" w:hint="eastAsia"/>
          <w:color w:val="FF0000"/>
          <w:spacing w:val="6"/>
        </w:rPr>
        <w:t>委员会敦促缔约国把实施立法改革，加速修订《阿尔及利亚国籍法》和《家庭法》列为优先事项，尽快使其与《公约》第9条和第16条相符。为此目的，委员会呼吁缔约国为部长理事会审议这些法律、向全国人民议会、国务委员会提交这些法律规定明确的时限，加倍努力使公众舆论了解法律改革的重要</w:t>
      </w:r>
      <w:r>
        <w:rPr>
          <w:rFonts w:ascii="SimHei" w:eastAsia="SimHei" w:hint="eastAsia"/>
          <w:color w:val="FF0000"/>
        </w:rPr>
        <w:t>性。</w:t>
      </w:r>
    </w:p>
    <w:p w:rsidR="00443C81" w:rsidRDefault="00443C81" w:rsidP="00443C81">
      <w:pPr>
        <w:pStyle w:val="SingleTxt"/>
        <w:rPr>
          <w:rFonts w:hint="eastAsia"/>
        </w:rPr>
      </w:pPr>
      <w:r>
        <w:rPr>
          <w:rFonts w:hint="eastAsia"/>
        </w:rPr>
        <w:t>145.  虽然法律规定妇女能够获得公正，但事实上她们行使这种权利的能力以及向法院提出歧视案件的能力是很有限的，委员会对此表示关切。</w:t>
      </w:r>
    </w:p>
    <w:p w:rsidR="00443C81" w:rsidRDefault="00443C81" w:rsidP="00443C81">
      <w:pPr>
        <w:pStyle w:val="SingleTxt"/>
        <w:rPr>
          <w:rFonts w:ascii="SimHei" w:eastAsia="SimHei" w:hint="eastAsia"/>
          <w:color w:val="FF0000"/>
        </w:rPr>
      </w:pPr>
      <w:r w:rsidRPr="00867C39">
        <w:rPr>
          <w:rFonts w:hint="eastAsia"/>
        </w:rPr>
        <w:t>146</w:t>
      </w:r>
      <w:r>
        <w:rPr>
          <w:rFonts w:ascii="SimHei" w:eastAsia="SimHei" w:hint="eastAsia"/>
          <w:color w:val="FF0000"/>
        </w:rPr>
        <w:t>.  委员会请缔约国排除妨碍妇女获得司法公正的各种障碍，包括通过宣传教育，使公众了解现有的反歧视性的法律补偿措施，并监测这些努力的结果。</w:t>
      </w:r>
    </w:p>
    <w:p w:rsidR="00443C81" w:rsidRDefault="00443C81" w:rsidP="00443C81">
      <w:pPr>
        <w:pStyle w:val="SingleTxt"/>
        <w:rPr>
          <w:rFonts w:hint="eastAsia"/>
        </w:rPr>
      </w:pPr>
      <w:r>
        <w:rPr>
          <w:rFonts w:hint="eastAsia"/>
        </w:rPr>
        <w:t>147.  委员会注意到报告中缺少注重成果的资料，包括按性别分列的数据。</w:t>
      </w:r>
    </w:p>
    <w:p w:rsidR="00443C81" w:rsidRDefault="00443C81" w:rsidP="00443C81">
      <w:pPr>
        <w:pStyle w:val="SingleTxt"/>
        <w:rPr>
          <w:rFonts w:hint="eastAsia"/>
        </w:rPr>
      </w:pPr>
      <w:r w:rsidRPr="00867C39">
        <w:rPr>
          <w:rFonts w:hint="eastAsia"/>
        </w:rPr>
        <w:t>148</w:t>
      </w:r>
      <w:r>
        <w:rPr>
          <w:rFonts w:ascii="SimHei" w:eastAsia="SimHei" w:hint="eastAsia"/>
          <w:color w:val="FF0000"/>
        </w:rPr>
        <w:t>.  委员会建议发展一种综合数据汇编方法，敦促缔约国编制相关的按性别分列的统计数字，以便能够评估趋势及各项方案对女性人口的影响，并且将这类数据和相关分析列入其下一次定期报告。</w:t>
      </w:r>
    </w:p>
    <w:p w:rsidR="00443C81" w:rsidRDefault="00443C81" w:rsidP="00443C81">
      <w:pPr>
        <w:pStyle w:val="SingleTxt"/>
        <w:rPr>
          <w:rFonts w:hint="eastAsia"/>
        </w:rPr>
      </w:pPr>
      <w:r>
        <w:rPr>
          <w:rFonts w:hint="eastAsia"/>
        </w:rPr>
        <w:t>149.  委员会对多次发生对妇女实施暴力的情况，包括家庭暴力以及没有具体的法律解决和消除对妇女施暴问题表示关切。</w:t>
      </w:r>
    </w:p>
    <w:p w:rsidR="00443C81" w:rsidRDefault="00443C81" w:rsidP="00443C81">
      <w:pPr>
        <w:pStyle w:val="SingleTxt"/>
        <w:rPr>
          <w:rFonts w:ascii="SimHei" w:eastAsia="SimHei" w:hint="eastAsia"/>
          <w:color w:val="FF0000"/>
        </w:rPr>
      </w:pPr>
      <w:r w:rsidRPr="00867C39">
        <w:rPr>
          <w:rFonts w:hint="eastAsia"/>
        </w:rPr>
        <w:t>150</w:t>
      </w:r>
      <w:r>
        <w:rPr>
          <w:rFonts w:ascii="SimHei" w:eastAsia="SimHei" w:hint="eastAsia"/>
          <w:color w:val="FF0000"/>
        </w:rPr>
        <w:t xml:space="preserve">.  </w:t>
      </w:r>
      <w:r>
        <w:rPr>
          <w:rFonts w:ascii="SimHei" w:eastAsia="SimHei" w:hint="eastAsia"/>
          <w:color w:val="FF0000"/>
          <w:spacing w:val="2"/>
        </w:rPr>
        <w:t>考虑到一般性建议19，委员会敦促缔约国优先重视拟订和通过禁止对妇女实施暴力，包括家庭暴力的法律，这种暴力是对妇女的一种歧视，侵犯了她们的人权。委员会建议缔约国采取措施，开展教育，提高执法官员、司法系统、保健工作者、社会工作者、以及大众的认识，防止一切形式的对妇女的暴力，包括家庭暴力。委员会还建议采取措施，为暴力受害者提供医疗、心理和法律援助。</w:t>
      </w:r>
    </w:p>
    <w:p w:rsidR="00443C81" w:rsidRDefault="00443C81" w:rsidP="00443C81">
      <w:pPr>
        <w:pStyle w:val="SingleTxt"/>
        <w:rPr>
          <w:rFonts w:hint="eastAsia"/>
        </w:rPr>
      </w:pPr>
      <w:r>
        <w:rPr>
          <w:rFonts w:hint="eastAsia"/>
        </w:rPr>
        <w:t>151.  妇女与男人在所有部门享有事实上的平等方面没有足够的进展，缔约国显然对暂行特别措施以及适用这些措施的理由缺乏了解，委员会对此表示关切。</w:t>
      </w:r>
    </w:p>
    <w:p w:rsidR="00443C81" w:rsidRDefault="00443C81" w:rsidP="00443C81">
      <w:pPr>
        <w:pStyle w:val="SingleTxt"/>
        <w:rPr>
          <w:rFonts w:ascii="SimHei" w:eastAsia="SimHei" w:hint="eastAsia"/>
          <w:color w:val="FF0000"/>
        </w:rPr>
      </w:pPr>
      <w:r w:rsidRPr="00867C39">
        <w:rPr>
          <w:rFonts w:hint="eastAsia"/>
        </w:rPr>
        <w:t>152</w:t>
      </w:r>
      <w:r>
        <w:rPr>
          <w:rFonts w:ascii="SimHei" w:eastAsia="SimHei" w:hint="eastAsia"/>
          <w:color w:val="FF0000"/>
        </w:rPr>
        <w:t>.  委员会建议缔约国采取具体措施，包括根据《公约》第4条第1款以及一般性建议25，在所有部门中采取暂行特别措施，确保妇女享有与男人一样的事实上的平等。</w:t>
      </w:r>
    </w:p>
    <w:p w:rsidR="00443C81" w:rsidRDefault="00443C81" w:rsidP="00443C81">
      <w:pPr>
        <w:pStyle w:val="SingleTxt"/>
        <w:rPr>
          <w:rFonts w:hint="eastAsia"/>
        </w:rPr>
      </w:pPr>
      <w:r>
        <w:rPr>
          <w:rFonts w:hint="eastAsia"/>
        </w:rPr>
        <w:t>153.  委员会对家庭和社会中存在的关于妇女与男人的角色和责任的歧视性做法和顽固不化的陈规定型观念表示关切，这给妇女享有她们的权利以及充分实施《公约》带来不利影响。</w:t>
      </w:r>
    </w:p>
    <w:p w:rsidR="00443C81" w:rsidRDefault="00443C81" w:rsidP="00443C81">
      <w:pPr>
        <w:pStyle w:val="SingleTxt"/>
        <w:rPr>
          <w:rFonts w:ascii="SimHei" w:eastAsia="SimHei" w:hint="eastAsia"/>
          <w:color w:val="FF0000"/>
        </w:rPr>
      </w:pPr>
      <w:r w:rsidRPr="00867C39">
        <w:rPr>
          <w:rFonts w:hint="eastAsia"/>
        </w:rPr>
        <w:t>154</w:t>
      </w:r>
      <w:r>
        <w:rPr>
          <w:rFonts w:ascii="SimHei" w:eastAsia="SimHei" w:hint="eastAsia"/>
          <w:color w:val="FF0000"/>
        </w:rPr>
        <w:t>.  委员会敦促缔约国加强努力，制定和实施综合全面的提高认识方案，推动人们更好地理解和支持在社会各阶层实现男女平等。这些努力的目标是纠正对妇女和男人在家庭和社会中责任与角色的陈规定型观念和传统规范，促使全社会支持男女平等。</w:t>
      </w:r>
    </w:p>
    <w:p w:rsidR="00443C81" w:rsidRDefault="00443C81" w:rsidP="00443C81">
      <w:pPr>
        <w:pStyle w:val="SingleTxt"/>
        <w:rPr>
          <w:rFonts w:hint="eastAsia"/>
        </w:rPr>
      </w:pPr>
      <w:r>
        <w:rPr>
          <w:rFonts w:hint="eastAsia"/>
        </w:rPr>
        <w:t xml:space="preserve">155.  </w:t>
      </w:r>
      <w:r>
        <w:rPr>
          <w:rFonts w:hint="eastAsia"/>
          <w:spacing w:val="4"/>
        </w:rPr>
        <w:t>委员会欢迎在妇女政治参与方面逐渐取得的进展，但是仍然对担任决策职务</w:t>
      </w:r>
      <w:r>
        <w:rPr>
          <w:rFonts w:hint="eastAsia"/>
        </w:rPr>
        <w:t>——特别是各级政治职务、行政管理以及外交界的决策职务——的妇女人数很少的情况表示关切。</w:t>
      </w:r>
    </w:p>
    <w:p w:rsidR="00443C81" w:rsidRDefault="00443C81" w:rsidP="00443C81">
      <w:pPr>
        <w:pStyle w:val="SingleTxt"/>
        <w:rPr>
          <w:rFonts w:ascii="SimHei" w:eastAsia="SimHei" w:hint="eastAsia"/>
          <w:color w:val="FF0000"/>
        </w:rPr>
      </w:pPr>
      <w:r w:rsidRPr="00867C39">
        <w:rPr>
          <w:rFonts w:hint="eastAsia"/>
        </w:rPr>
        <w:t>156</w:t>
      </w:r>
      <w:r>
        <w:rPr>
          <w:rFonts w:ascii="SimHei" w:eastAsia="SimHei" w:hint="eastAsia"/>
          <w:color w:val="FF0000"/>
        </w:rPr>
        <w:t>.  委员会鼓励缔约国采取持久措施，包括按照《条约》第4条第1款和委员会一般性建议25采取包括暂行特别措施，增加公共生活所有领域经过选举及任命产生的各机构妇女任职人数。委员会还建议缔约国实施领导能力培训方案，开展宣传活动，提高人们对妇女参与决策的重要性的认识，并且对这类措施产生的影响进行评价。</w:t>
      </w:r>
    </w:p>
    <w:p w:rsidR="00443C81" w:rsidRDefault="00443C81" w:rsidP="00443C81">
      <w:pPr>
        <w:pStyle w:val="SingleTxt"/>
        <w:rPr>
          <w:rFonts w:hint="eastAsia"/>
        </w:rPr>
      </w:pPr>
      <w:r>
        <w:rPr>
          <w:rFonts w:hint="eastAsia"/>
        </w:rPr>
        <w:t>157.  委员会注意到缺少关于非正规部门妇女状况的信息，对妇女只占就业总人数的14.18％表示关切。</w:t>
      </w:r>
    </w:p>
    <w:p w:rsidR="00443C81" w:rsidRDefault="00443C81" w:rsidP="00443C81">
      <w:pPr>
        <w:pStyle w:val="SingleTxt"/>
        <w:rPr>
          <w:rFonts w:ascii="SimHei" w:eastAsia="SimHei" w:hint="eastAsia"/>
          <w:color w:val="FF0000"/>
        </w:rPr>
      </w:pPr>
      <w:r w:rsidRPr="00867C39">
        <w:rPr>
          <w:rFonts w:hint="eastAsia"/>
        </w:rPr>
        <w:t>158</w:t>
      </w:r>
      <w:r>
        <w:rPr>
          <w:rFonts w:ascii="SimHei" w:eastAsia="SimHei" w:hint="eastAsia"/>
          <w:color w:val="FF0000"/>
        </w:rPr>
        <w:t>.  委员会要求缔约国开展各项研究，评估在非正规部门就业的妇女的状况，并且在其下次报告中提供这方面的详细资料。委员会还要求缔约国加紧努力，排除妇女在加入劳动力队伍方面面临的各种障碍，并且实施各项措施，促进妇女与男子共同兼顾家庭和工作责任。委员会还敦促缔约国根据《公约》第四条第1款以及一般性建议25采用暂行特别措施，加快《公约》第11条的执行。</w:t>
      </w:r>
    </w:p>
    <w:p w:rsidR="00443C81" w:rsidRDefault="00443C81" w:rsidP="00443C81">
      <w:pPr>
        <w:pStyle w:val="SingleTxt"/>
        <w:rPr>
          <w:rFonts w:hint="eastAsia"/>
        </w:rPr>
      </w:pPr>
      <w:r>
        <w:rPr>
          <w:rFonts w:hint="eastAsia"/>
        </w:rPr>
        <w:t>159.  委员会注意到关于农村妇女状况的资料不够充分。</w:t>
      </w:r>
    </w:p>
    <w:p w:rsidR="00443C81" w:rsidRDefault="00443C81" w:rsidP="00443C81">
      <w:pPr>
        <w:pStyle w:val="SingleTxt"/>
        <w:rPr>
          <w:rFonts w:ascii="SimHei" w:eastAsia="SimHei" w:hint="eastAsia"/>
          <w:color w:val="FF0000"/>
        </w:rPr>
      </w:pPr>
      <w:r w:rsidRPr="00867C39">
        <w:rPr>
          <w:rFonts w:hint="eastAsia"/>
        </w:rPr>
        <w:t>160</w:t>
      </w:r>
      <w:r>
        <w:rPr>
          <w:rFonts w:ascii="SimHei" w:eastAsia="SimHei" w:hint="eastAsia"/>
          <w:color w:val="FF0000"/>
        </w:rPr>
        <w:t>.  委员会要求缔约国确保将农村妇女的需要和关切充分纳入部门政策及方案的制定和实施过程中，必要时按照《公约》第4条第1款和一般性建议25采取暂行特别措施，以加速实现农村妇女实质上的平等。委员会要求在下次定期报告中提供关于农村地区妇女状况的详细资料，特别是关于所采取的步骤产生的影响的资料。</w:t>
      </w:r>
    </w:p>
    <w:p w:rsidR="00443C81" w:rsidRDefault="00443C81" w:rsidP="00443C81">
      <w:pPr>
        <w:spacing w:after="140"/>
        <w:ind w:left="1264" w:right="1264"/>
        <w:rPr>
          <w:rFonts w:hint="eastAsia"/>
        </w:rPr>
      </w:pPr>
      <w:r>
        <w:rPr>
          <w:rFonts w:hint="eastAsia"/>
        </w:rPr>
        <w:t>161.  委员会对于当局在执行《公约》，包括在对结论意见采取后续行动时显然没有同非政府组织合作这一点感到关切。委员会关切地注意到编写该报告时没有征求妇女非政府组织的意见。</w:t>
      </w:r>
    </w:p>
    <w:p w:rsidR="00443C81" w:rsidRDefault="00443C81" w:rsidP="00443C81">
      <w:pPr>
        <w:pStyle w:val="SingleTxt"/>
        <w:rPr>
          <w:rFonts w:ascii="SimHei" w:eastAsia="SimHei" w:hint="eastAsia"/>
          <w:color w:val="FF0000"/>
        </w:rPr>
      </w:pPr>
      <w:r w:rsidRPr="00867C39">
        <w:rPr>
          <w:rFonts w:hint="eastAsia"/>
        </w:rPr>
        <w:t>162</w:t>
      </w:r>
      <w:r>
        <w:rPr>
          <w:rFonts w:ascii="SimHei" w:eastAsia="SimHei" w:hint="eastAsia"/>
          <w:color w:val="FF0000"/>
        </w:rPr>
        <w:t>.  委员会敦促缔约国更有效地与非政府组织合作，实施《公约》，包括就各项结论意见采取后续行动。委员会还建议缔约国在编写下一次定期报告时征求非政府组织的意见。</w:t>
      </w:r>
    </w:p>
    <w:p w:rsidR="00443C81" w:rsidRDefault="00443C81" w:rsidP="00443C81">
      <w:pPr>
        <w:pStyle w:val="SingleTxt"/>
        <w:rPr>
          <w:rFonts w:ascii="SimHei" w:eastAsia="SimHei" w:hint="eastAsia"/>
          <w:color w:val="FF0000"/>
        </w:rPr>
      </w:pPr>
      <w:r w:rsidRPr="00867C39">
        <w:rPr>
          <w:rFonts w:hint="eastAsia"/>
        </w:rPr>
        <w:t>163</w:t>
      </w:r>
      <w:r>
        <w:rPr>
          <w:rFonts w:ascii="SimHei" w:eastAsia="SimHei" w:hint="eastAsia"/>
          <w:color w:val="FF0000"/>
        </w:rPr>
        <w:t>.  委员会鼓励缔约国批准该公约的任择议定书，并且尽快接受对《公约》中关于委员会会期的第20条第1款的修订案。</w:t>
      </w:r>
    </w:p>
    <w:p w:rsidR="00443C81" w:rsidRDefault="00443C81" w:rsidP="00443C81">
      <w:pPr>
        <w:pStyle w:val="SingleTxt"/>
        <w:rPr>
          <w:rFonts w:ascii="SimHei" w:eastAsia="SimHei" w:hint="eastAsia"/>
          <w:color w:val="FF0000"/>
        </w:rPr>
      </w:pPr>
      <w:r w:rsidRPr="00867C39">
        <w:rPr>
          <w:rFonts w:hint="eastAsia"/>
        </w:rPr>
        <w:t>164</w:t>
      </w:r>
      <w:r>
        <w:rPr>
          <w:rFonts w:ascii="SimHei" w:eastAsia="SimHei" w:hint="eastAsia"/>
          <w:color w:val="FF0000"/>
        </w:rPr>
        <w:t>.  委员会要求缔约国在其根据《公约》第18条提出的下一次定期报告中对本文件所载各项结论意见表示的关切作出反应。委员会请缔约国于2009年提出一份合并报告，将应于2005年6月提交的第三次定期报告和应于2009年6月提交的第四次定期报告并为一份。</w:t>
      </w:r>
    </w:p>
    <w:p w:rsidR="00443C81" w:rsidRDefault="00443C81" w:rsidP="00443C81">
      <w:pPr>
        <w:pStyle w:val="SingleTxt"/>
        <w:rPr>
          <w:rFonts w:ascii="SimHei" w:eastAsia="SimHei" w:hint="eastAsia"/>
          <w:color w:val="FF0000"/>
        </w:rPr>
      </w:pPr>
      <w:r w:rsidRPr="00867C39">
        <w:rPr>
          <w:rFonts w:hint="eastAsia"/>
        </w:rPr>
        <w:t>165</w:t>
      </w:r>
      <w:r>
        <w:rPr>
          <w:rFonts w:ascii="SimHei" w:eastAsia="SimHei" w:hint="eastAsia"/>
          <w:color w:val="FF0000"/>
        </w:rPr>
        <w:t>.  考虑到联合国有关会议、首脑会议以及特别会议——例如，全面审查和评价国际人口与发展会议行动纲领执行情况的大会特别会议（第二十一届特别会议）、关于儿童问题的大会特别会议（第二十二届特别会议）、反对种族主义、种族歧视、仇外心理和有关不容忍行为世界会议和第二次老龄问题世界大会——通过的各项宣言、方案以及行动纲领所涉两性平等问题，委员会请缔约国在下一次定期报告中列入有关资料，说明执行上述文件中与《公约》相关条款有关的部分方面的情况。</w:t>
      </w:r>
    </w:p>
    <w:p w:rsidR="00443C81" w:rsidRDefault="00443C81" w:rsidP="00443C81">
      <w:pPr>
        <w:pStyle w:val="SingleTxt"/>
        <w:rPr>
          <w:rFonts w:ascii="SimHei" w:eastAsia="SimHei" w:hint="eastAsia"/>
          <w:color w:val="FF0000"/>
        </w:rPr>
      </w:pPr>
      <w:r w:rsidRPr="00867C39">
        <w:rPr>
          <w:rFonts w:hint="eastAsia"/>
        </w:rPr>
        <w:t>166</w:t>
      </w:r>
      <w:r>
        <w:rPr>
          <w:rFonts w:ascii="SimHei" w:eastAsia="SimHei" w:hint="eastAsia"/>
          <w:color w:val="FF0000"/>
        </w:rPr>
        <w:t>.  委员会注意到由于各国加入七项主要国际人权文书，即《经济、社会、文化权利国际盟约》、《公民及政治权利国际盟约》、《消除一切形式种族歧视国际公约》、《消除对妇女一切形式歧视公约》，《禁止酷刑和其他残忍、不人道或有辱人格的待遇或处罚公约》、《儿童权利公约》和《保护所有移徙工人及其家庭成员权利国际公约》，使妇女在生活的各个领域能够更充分地享受各项人权和基本自由。因此，委员会鼓励阿尔及利亚政府考虑批准其尚未加入的一项公约，即《保护所有移徙工人及其家庭成员权利国际公约》。</w:t>
      </w:r>
    </w:p>
    <w:p w:rsidR="00443C81" w:rsidRPr="003C37B6" w:rsidRDefault="00443C81" w:rsidP="00443C81">
      <w:pPr>
        <w:pStyle w:val="SingleTxt"/>
        <w:rPr>
          <w:rFonts w:ascii="SimHei" w:eastAsia="SimHei"/>
          <w:color w:val="FF0000"/>
          <w:spacing w:val="4"/>
          <w:szCs w:val="21"/>
        </w:rPr>
      </w:pPr>
      <w:r w:rsidRPr="00867C39">
        <w:rPr>
          <w:rFonts w:hint="eastAsia"/>
        </w:rPr>
        <w:t>167</w:t>
      </w:r>
      <w:r>
        <w:rPr>
          <w:rFonts w:ascii="SimHei" w:eastAsia="SimHei" w:hint="eastAsia"/>
          <w:color w:val="FF0000"/>
        </w:rPr>
        <w:t>.  委员会要求在阿尔及利亚广泛宣传本文件所载各项结论意见，使阿尔及利亚人民，包括政府官员、政治家、议员以及妇女和人权组织了解为确保法律和事实上男女平等已经采取的步骤以及在这方面今后需要采取的步骤。委员会还要求缔约国继续广泛宣传——特别是向妇女组织和人权组织——《公约》及其《任择</w:t>
      </w:r>
      <w:r w:rsidRPr="003C37B6">
        <w:rPr>
          <w:rFonts w:ascii="SimHei" w:eastAsia="SimHei" w:hint="eastAsia"/>
          <w:color w:val="FF0000"/>
          <w:spacing w:val="4"/>
          <w:szCs w:val="21"/>
        </w:rPr>
        <w:t>议定书》、委员会的一般性建议和《北京宣言和行动纲要》以及主题为“2000年妇女：二十一世纪两性平等、发展与和平”的大会第二十三届特别会议的成果。</w:t>
      </w:r>
    </w:p>
    <w:p w:rsidR="00443C81" w:rsidRPr="005770EF" w:rsidRDefault="00443C81" w:rsidP="00443C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0" w:after="0" w:line="120" w:lineRule="exact"/>
        <w:ind w:left="1267" w:right="1260" w:hanging="1267"/>
        <w:rPr>
          <w:rFonts w:hint="eastAsia"/>
          <w:sz w:val="10"/>
        </w:rPr>
      </w:pPr>
    </w:p>
    <w:p w:rsidR="00443C81" w:rsidRPr="00620618" w:rsidRDefault="003C37B6" w:rsidP="00443C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br w:type="page"/>
      </w:r>
      <w:r w:rsidR="00443C81">
        <w:rPr>
          <w:rFonts w:hint="eastAsia"/>
        </w:rPr>
        <w:tab/>
      </w:r>
      <w:r w:rsidR="00443C81" w:rsidRPr="00620618">
        <w:rPr>
          <w:rFonts w:hint="eastAsia"/>
        </w:rPr>
        <w:t>4</w:t>
      </w:r>
      <w:r w:rsidR="00443C81">
        <w:rPr>
          <w:rFonts w:hint="eastAsia"/>
        </w:rPr>
        <w:t>.</w:t>
      </w:r>
      <w:r w:rsidR="00443C81">
        <w:rPr>
          <w:rFonts w:hint="eastAsia"/>
        </w:rPr>
        <w:tab/>
        <w:t>合并</w:t>
      </w:r>
      <w:r w:rsidR="00443C81" w:rsidRPr="00620618">
        <w:rPr>
          <w:rFonts w:hint="eastAsia"/>
        </w:rPr>
        <w:t>第二次和第三次定期报告</w:t>
      </w:r>
    </w:p>
    <w:p w:rsidR="00443C81" w:rsidRPr="00620618" w:rsidRDefault="00443C81" w:rsidP="00443C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620618">
        <w:rPr>
          <w:rFonts w:hint="eastAsia"/>
        </w:rPr>
        <w:t>克罗地亚</w:t>
      </w:r>
    </w:p>
    <w:p w:rsidR="00443C81" w:rsidRDefault="00443C81" w:rsidP="00443C81">
      <w:pPr>
        <w:spacing w:after="140"/>
        <w:ind w:left="1264" w:right="1264"/>
        <w:jc w:val="both"/>
      </w:pPr>
      <w:r>
        <w:rPr>
          <w:rFonts w:hint="eastAsia"/>
        </w:rPr>
        <w:t>168.  委员会在</w:t>
      </w:r>
      <w:r>
        <w:t>2005</w:t>
      </w:r>
      <w:r>
        <w:rPr>
          <w:rFonts w:hint="eastAsia"/>
        </w:rPr>
        <w:t>年</w:t>
      </w:r>
      <w:r>
        <w:t>1</w:t>
      </w:r>
      <w:r>
        <w:rPr>
          <w:rFonts w:hint="eastAsia"/>
        </w:rPr>
        <w:t>月</w:t>
      </w:r>
      <w:r>
        <w:t>18</w:t>
      </w:r>
      <w:r>
        <w:rPr>
          <w:rFonts w:hint="eastAsia"/>
        </w:rPr>
        <w:t>日第</w:t>
      </w:r>
      <w:r>
        <w:t>673</w:t>
      </w:r>
      <w:r>
        <w:rPr>
          <w:rFonts w:hint="eastAsia"/>
        </w:rPr>
        <w:t>和</w:t>
      </w:r>
      <w:r>
        <w:t>674</w:t>
      </w:r>
      <w:r>
        <w:rPr>
          <w:rFonts w:hint="eastAsia"/>
        </w:rPr>
        <w:t>次会议上审议了克罗地亚的合并第二次和第三次定期报告（</w:t>
      </w:r>
      <w:r>
        <w:t>CEDAW/C/CRO/2-3</w:t>
      </w:r>
      <w:r>
        <w:rPr>
          <w:rFonts w:hint="eastAsia"/>
        </w:rPr>
        <w:t>）（见CEDAW/C/SR.673和674）。</w:t>
      </w:r>
    </w:p>
    <w:p w:rsidR="00443C81" w:rsidRDefault="00443C81" w:rsidP="00443C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rFonts w:hint="eastAsia"/>
        </w:rPr>
      </w:pPr>
      <w:r>
        <w:rPr>
          <w:rFonts w:hint="eastAsia"/>
        </w:rPr>
        <w:t>缔约国的介绍</w:t>
      </w:r>
    </w:p>
    <w:p w:rsidR="00443C81" w:rsidRDefault="00443C81" w:rsidP="00443C81">
      <w:pPr>
        <w:spacing w:after="140"/>
        <w:ind w:left="1264" w:right="1264"/>
        <w:jc w:val="both"/>
        <w:rPr>
          <w:rFonts w:hint="eastAsia"/>
        </w:rPr>
      </w:pPr>
      <w:r>
        <w:rPr>
          <w:rFonts w:hint="eastAsia"/>
        </w:rPr>
        <w:t>169.  克罗地亚代表在介绍报告时指出，该缔约国目前正在履行加入欧洲联盟的程序，在这一过程中，欧盟主管机关确认克罗地亚已经拥有促进两性平等的大部分法律和体制结构。</w:t>
      </w:r>
    </w:p>
    <w:p w:rsidR="00443C81" w:rsidRDefault="00443C81" w:rsidP="00443C81">
      <w:pPr>
        <w:spacing w:after="140"/>
        <w:ind w:left="1264" w:right="1264"/>
        <w:jc w:val="both"/>
      </w:pPr>
      <w:r>
        <w:rPr>
          <w:rFonts w:hint="eastAsia"/>
        </w:rPr>
        <w:t>170.  克罗地亚代表强调，促进两性平等和消除对妇女歧视的法律和条例已经制订完成。《宪法》确认两性平等为宪政秩序的最重要标准。</w:t>
      </w:r>
      <w:r>
        <w:t>2003</w:t>
      </w:r>
      <w:r>
        <w:rPr>
          <w:rFonts w:hint="eastAsia"/>
        </w:rPr>
        <w:t>年主要依照《公约》各项规定制订的《两性平等法》防止妇女遭受歧视，并确立了男女机会平等的政策。其他法律和政策也有助于有效促进妇女权利，例如《防止家庭暴力法》、《同性结合法》和《全国促进两性平等政策》等。</w:t>
      </w:r>
    </w:p>
    <w:p w:rsidR="00443C81" w:rsidRDefault="00443C81" w:rsidP="00443C81">
      <w:pPr>
        <w:spacing w:after="140"/>
        <w:ind w:left="1264" w:right="1264"/>
        <w:jc w:val="both"/>
      </w:pPr>
      <w:r>
        <w:rPr>
          <w:rFonts w:hint="eastAsia"/>
        </w:rPr>
        <w:t>171.  全国性机制包括</w:t>
      </w:r>
      <w:r>
        <w:t>2004</w:t>
      </w:r>
      <w:r>
        <w:rPr>
          <w:rFonts w:hint="eastAsia"/>
        </w:rPr>
        <w:t>年作为中央政府专家机构设立的政府两性平等办公室、</w:t>
      </w:r>
      <w:r>
        <w:t>2001</w:t>
      </w:r>
      <w:r>
        <w:rPr>
          <w:rFonts w:hint="eastAsia"/>
        </w:rPr>
        <w:t>年设立的议会两性平等委员会以及在政府部门和地方一级设立的两性平等协调员等。《两性平等法》拟议的两性平等监察员已于</w:t>
      </w:r>
      <w:r>
        <w:t>2003</w:t>
      </w:r>
      <w:r>
        <w:rPr>
          <w:rFonts w:hint="eastAsia"/>
        </w:rPr>
        <w:t>年任命。其中多个机构最近刚刚设立，尤其是政府两性平等办公室，它们有待进一步加强，以确保有效执行现有的各项法律和政策。</w:t>
      </w:r>
    </w:p>
    <w:p w:rsidR="00443C81" w:rsidRDefault="00443C81" w:rsidP="00443C81">
      <w:pPr>
        <w:spacing w:after="140"/>
        <w:ind w:left="1264" w:right="1264"/>
        <w:jc w:val="both"/>
        <w:rPr>
          <w:rFonts w:hint="eastAsia"/>
        </w:rPr>
      </w:pPr>
      <w:r>
        <w:rPr>
          <w:rFonts w:hint="eastAsia"/>
        </w:rPr>
        <w:t>172.  妇女参与政治生活自</w:t>
      </w:r>
      <w:r>
        <w:t>1990</w:t>
      </w:r>
      <w:r>
        <w:rPr>
          <w:rFonts w:hint="eastAsia"/>
        </w:rPr>
        <w:t>年代以来稳步增加，议会席位中妇女所占比例现已达</w:t>
      </w:r>
      <w:r>
        <w:t>25</w:t>
      </w:r>
      <w:r>
        <w:rPr>
          <w:rFonts w:hint="eastAsia"/>
        </w:rPr>
        <w:t>％，高于欧洲平均水平。政府领导层中</w:t>
      </w:r>
      <w:r>
        <w:t>30</w:t>
      </w:r>
      <w:r>
        <w:rPr>
          <w:rFonts w:hint="eastAsia"/>
        </w:rPr>
        <w:t>％为妇女，其中包括</w:t>
      </w:r>
      <w:r>
        <w:t>14</w:t>
      </w:r>
      <w:r>
        <w:rPr>
          <w:rFonts w:hint="eastAsia"/>
        </w:rPr>
        <w:t>位部长中的四位女部长和两位副总理中的一位女副总理。这一积极进展得以实现，靠的是公众辩论、包括与《公约》相符的临时特别措施在内的种种法律和战略的通过、以及特别是非政府组织的承诺。不过，妇女参与地方政府的比例明显低于国家一级，只有</w:t>
      </w:r>
      <w:r>
        <w:t>14</w:t>
      </w:r>
      <w:r>
        <w:rPr>
          <w:rFonts w:hint="eastAsia"/>
        </w:rPr>
        <w:t>％。一系列旨在近期内提高妇女代表性的活动已经推出。</w:t>
      </w:r>
    </w:p>
    <w:p w:rsidR="00443C81" w:rsidRDefault="00443C81" w:rsidP="00443C81">
      <w:pPr>
        <w:spacing w:after="140"/>
        <w:ind w:left="1264" w:right="1264"/>
        <w:jc w:val="both"/>
      </w:pPr>
      <w:r>
        <w:rPr>
          <w:rFonts w:hint="eastAsia"/>
        </w:rPr>
        <w:t>173.  克罗地亚代表阐明政府关于与非政府组织合作实现两性平等的承诺。非政府组织促进妇女参政的项目以及有关两性平等和妇女问题的出版物、研讨会和座谈会已经获得资金。作为这些研讨会的一项成果，国家一级组建了多个两性平等委员会，这些委员会将成为地方和国家级体制网络的组成部分。</w:t>
      </w:r>
    </w:p>
    <w:p w:rsidR="00443C81" w:rsidRDefault="00443C81" w:rsidP="00443C81">
      <w:pPr>
        <w:spacing w:after="140"/>
        <w:ind w:left="1264" w:right="1264"/>
        <w:jc w:val="both"/>
      </w:pPr>
      <w:r>
        <w:rPr>
          <w:rFonts w:hint="eastAsia"/>
        </w:rPr>
        <w:t>174.  为改变社会和文化形式，消除基于老一套性别角色的偏见和习俗，政府采取的措施之一是宣布</w:t>
      </w:r>
      <w:r>
        <w:t>9</w:t>
      </w:r>
      <w:r>
        <w:rPr>
          <w:rFonts w:hint="eastAsia"/>
        </w:rPr>
        <w:t>月</w:t>
      </w:r>
      <w:r>
        <w:t>22</w:t>
      </w:r>
      <w:r>
        <w:rPr>
          <w:rFonts w:hint="eastAsia"/>
        </w:rPr>
        <w:t>日为全国反抗对妇女暴力日。《</w:t>
      </w:r>
      <w:r>
        <w:t>2005-2007</w:t>
      </w:r>
      <w:r>
        <w:rPr>
          <w:rFonts w:hint="eastAsia"/>
        </w:rPr>
        <w:t>年全国防止家庭暴力战略》已在非政府组织的参与下拟订完成。</w:t>
      </w:r>
    </w:p>
    <w:p w:rsidR="00443C81" w:rsidRDefault="00443C81" w:rsidP="00443C81">
      <w:pPr>
        <w:spacing w:after="140"/>
        <w:ind w:left="1264" w:right="1264"/>
        <w:jc w:val="both"/>
      </w:pPr>
      <w:r>
        <w:rPr>
          <w:rFonts w:hint="eastAsia"/>
        </w:rPr>
        <w:t>175.  关于《公约》第</w:t>
      </w:r>
      <w:r>
        <w:t>10</w:t>
      </w:r>
      <w:r>
        <w:rPr>
          <w:rFonts w:hint="eastAsia"/>
        </w:rPr>
        <w:t>条，克罗地亚代表强调指出，在接受教育方面不存在性别歧视。科学、教育和体育部在编制新的学校课程时已征求相关非政府组织的意见、评论和建议。政府还采取措施防止劳工市场上出现歧视妇女现象，并致力于一个旨在促进给予妇女经济权力和奖励妇女创业者的项目。</w:t>
      </w:r>
    </w:p>
    <w:p w:rsidR="00443C81" w:rsidRDefault="00443C81" w:rsidP="00443C81">
      <w:pPr>
        <w:spacing w:after="140"/>
        <w:ind w:left="1264" w:right="1264"/>
        <w:jc w:val="both"/>
        <w:rPr>
          <w:rFonts w:hint="eastAsia"/>
        </w:rPr>
      </w:pPr>
      <w:r>
        <w:rPr>
          <w:rFonts w:hint="eastAsia"/>
        </w:rPr>
        <w:t>176.  克罗地亚代表指出，虽然《公约》的大部分规定都已得到执行，但若干领域仍需协调行动，以消除不利于社会变革和实现男女真正平等的障碍。一份关于《联合国千年宣言》各项目标执行情况的国家报告得到了民间社会、非政府组织、议会和行政机关代表的支持，政府以这份报告为基础，选定了一系列促进两性平等的优先领域，包括妇女教育、领导与参政、对妇女的暴力、妇女的经济地位、新闻媒体、数据与统计、工作与生活问题以及体制能力等。</w:t>
      </w:r>
    </w:p>
    <w:p w:rsidR="00443C81" w:rsidRDefault="00443C81" w:rsidP="00443C81">
      <w:pPr>
        <w:spacing w:after="140"/>
        <w:ind w:left="1264" w:right="1264"/>
        <w:jc w:val="both"/>
      </w:pPr>
      <w:r>
        <w:rPr>
          <w:rFonts w:hint="eastAsia"/>
        </w:rPr>
        <w:t>177.  克罗地亚代表表示，政府愿继续执行《公约》。政府已出版和分发一份关于《公约》的指南，并举行了纪念《公约》通过</w:t>
      </w:r>
      <w:r>
        <w:t>25</w:t>
      </w:r>
      <w:r>
        <w:rPr>
          <w:rFonts w:hint="eastAsia"/>
        </w:rPr>
        <w:t>周年的活动。政府将继续广泛宣传《公约》及其《任择议定书》。</w:t>
      </w:r>
    </w:p>
    <w:p w:rsidR="00443C81" w:rsidRDefault="00443C81" w:rsidP="00443C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rFonts w:hint="eastAsia"/>
        </w:rPr>
        <w:tab/>
      </w:r>
      <w:r>
        <w:rPr>
          <w:rFonts w:hint="eastAsia"/>
        </w:rPr>
        <w:tab/>
        <w:t>委员会的结论意见</w:t>
      </w:r>
    </w:p>
    <w:p w:rsidR="00443C81" w:rsidRDefault="00443C81" w:rsidP="00443C81">
      <w:pPr>
        <w:spacing w:after="140"/>
        <w:ind w:left="1264" w:right="1264"/>
        <w:jc w:val="both"/>
        <w:rPr>
          <w:rFonts w:ascii="SimHei" w:eastAsia="SimHei"/>
          <w:color w:val="FF0000"/>
        </w:rPr>
      </w:pPr>
      <w:r>
        <w:rPr>
          <w:rFonts w:ascii="SimHei" w:eastAsia="SimHei" w:hint="eastAsia"/>
          <w:color w:val="FF0000"/>
        </w:rPr>
        <w:t>导言</w:t>
      </w:r>
    </w:p>
    <w:p w:rsidR="00443C81" w:rsidRDefault="00443C81" w:rsidP="00443C81">
      <w:pPr>
        <w:spacing w:after="140"/>
        <w:ind w:left="1264" w:right="1264"/>
        <w:jc w:val="both"/>
      </w:pPr>
      <w:r>
        <w:rPr>
          <w:rFonts w:hint="eastAsia"/>
        </w:rPr>
        <w:t>178.  委员会感谢缔约国合并提交第二和第三次定期报告，这符合委员会关于编写定期报告的指导原则。委员会赞扬缔约国在答复委员会关于第一次报告的结论意见时列入了有关所采取行动的信息。委员会还赞扬缔约国书面答复会前工作组提出的议题和问题清单，赞扬缔约国对委员会口头提出的问题作出口头介绍和进一步说明。</w:t>
      </w:r>
    </w:p>
    <w:p w:rsidR="00443C81" w:rsidRDefault="00443C81" w:rsidP="00443C81">
      <w:pPr>
        <w:spacing w:after="140"/>
        <w:ind w:left="1264" w:right="1264"/>
        <w:jc w:val="both"/>
        <w:rPr>
          <w:rFonts w:hint="eastAsia"/>
        </w:rPr>
      </w:pPr>
      <w:r>
        <w:rPr>
          <w:rFonts w:hint="eastAsia"/>
        </w:rPr>
        <w:t>179.  委员会欢迎缔约国在编写报告时与妇女非政府组织和其他民间社会组织协作。</w:t>
      </w:r>
    </w:p>
    <w:p w:rsidR="00443C81" w:rsidRDefault="00443C81" w:rsidP="00443C81">
      <w:pPr>
        <w:spacing w:after="140"/>
        <w:ind w:left="1264" w:right="1264"/>
        <w:jc w:val="both"/>
      </w:pPr>
      <w:r>
        <w:rPr>
          <w:rFonts w:hint="eastAsia"/>
        </w:rPr>
        <w:t>180.  委员会赞扬缔约国派出以两性平等办公室主任为团长的代表团，而且成员包括负责《公约》多个领域的政府部门代表。委员会感谢代表团与委员会成员进行建设性对话，虽然其中有一些问题未得到充分答复。</w:t>
      </w:r>
    </w:p>
    <w:p w:rsidR="00443C81" w:rsidRDefault="00443C81" w:rsidP="00443C81">
      <w:pPr>
        <w:spacing w:after="140"/>
        <w:ind w:left="1264" w:right="1264"/>
        <w:jc w:val="both"/>
        <w:rPr>
          <w:rFonts w:ascii="SimHei" w:eastAsia="SimHei"/>
          <w:color w:val="FF0000"/>
        </w:rPr>
      </w:pPr>
      <w:r>
        <w:rPr>
          <w:rFonts w:ascii="SimHei" w:eastAsia="SimHei" w:hint="eastAsia"/>
          <w:color w:val="FF0000"/>
        </w:rPr>
        <w:t>积极方面</w:t>
      </w:r>
    </w:p>
    <w:p w:rsidR="00443C81" w:rsidRDefault="00443C81" w:rsidP="00443C81">
      <w:pPr>
        <w:spacing w:after="140"/>
        <w:ind w:left="1264" w:right="1264"/>
        <w:jc w:val="both"/>
      </w:pPr>
      <w:r>
        <w:rPr>
          <w:rFonts w:hint="eastAsia"/>
        </w:rPr>
        <w:t>181.  委员会赞扬缔约国在《宪法》中制定有关两性平等问题的第</w:t>
      </w:r>
      <w:r>
        <w:t>14</w:t>
      </w:r>
      <w:r>
        <w:rPr>
          <w:rFonts w:hint="eastAsia"/>
        </w:rPr>
        <w:t>条和第</w:t>
      </w:r>
      <w:r>
        <w:t>3</w:t>
      </w:r>
      <w:r>
        <w:rPr>
          <w:rFonts w:hint="eastAsia"/>
        </w:rPr>
        <w:t>条并于</w:t>
      </w:r>
      <w:r>
        <w:t>2002</w:t>
      </w:r>
      <w:r>
        <w:rPr>
          <w:rFonts w:hint="eastAsia"/>
        </w:rPr>
        <w:t>年颁布《两性平等法》。委员会赞赏其他旨在促进两性平等和消除对妇女的歧视并实现遵守《公约》各项义务的法律和立法修正案获得通过，特别是《家庭法》和《防止家庭暴力法》以及《刑法》和《劳动法》修正案。委员会还对制订第二份《全国促进两性平等政策》和有计划地编写新政策表示欢迎。</w:t>
      </w:r>
    </w:p>
    <w:p w:rsidR="00443C81" w:rsidRDefault="00443C81" w:rsidP="00443C81">
      <w:pPr>
        <w:spacing w:after="140"/>
        <w:ind w:left="1264" w:right="1264"/>
        <w:jc w:val="both"/>
      </w:pPr>
      <w:r>
        <w:rPr>
          <w:rFonts w:hint="eastAsia"/>
        </w:rPr>
        <w:t>182.  委员会赞扬缔约国建立提高妇女地位的全国性机制，包括在地方一级设立两性平等委员会。</w:t>
      </w:r>
    </w:p>
    <w:p w:rsidR="00443C81" w:rsidRDefault="00443C81" w:rsidP="00443C81">
      <w:pPr>
        <w:spacing w:after="140"/>
        <w:ind w:left="1264" w:right="1264"/>
        <w:jc w:val="both"/>
      </w:pPr>
      <w:r>
        <w:rPr>
          <w:rFonts w:hint="eastAsia"/>
        </w:rPr>
        <w:t>183.  委员会满意地注意到，妇女参与政治生活、尤其是参加议会和担任国家政府高级别职位的人数有所增加。</w:t>
      </w:r>
    </w:p>
    <w:p w:rsidR="00443C81" w:rsidRDefault="00443C81" w:rsidP="00443C81">
      <w:pPr>
        <w:spacing w:after="140"/>
        <w:ind w:left="1264" w:right="1264"/>
        <w:jc w:val="both"/>
      </w:pPr>
      <w:r>
        <w:rPr>
          <w:rFonts w:hint="eastAsia"/>
        </w:rPr>
        <w:t>184.  委员会赞扬缔约国于</w:t>
      </w:r>
      <w:r>
        <w:t>2001</w:t>
      </w:r>
      <w:r>
        <w:rPr>
          <w:rFonts w:hint="eastAsia"/>
        </w:rPr>
        <w:t>年</w:t>
      </w:r>
      <w:r>
        <w:t>3</w:t>
      </w:r>
      <w:r>
        <w:rPr>
          <w:rFonts w:hint="eastAsia"/>
        </w:rPr>
        <w:t>月批准《消除对妇女一切形式歧视公约任择议定书》，以及于</w:t>
      </w:r>
      <w:r>
        <w:t>2003</w:t>
      </w:r>
      <w:r>
        <w:rPr>
          <w:rFonts w:hint="eastAsia"/>
        </w:rPr>
        <w:t>年</w:t>
      </w:r>
      <w:r>
        <w:t>10</w:t>
      </w:r>
      <w:r>
        <w:rPr>
          <w:rFonts w:hint="eastAsia"/>
        </w:rPr>
        <w:t>月接受对《公约》第</w:t>
      </w:r>
      <w:r>
        <w:t>20</w:t>
      </w:r>
      <w:r>
        <w:rPr>
          <w:rFonts w:hint="eastAsia"/>
        </w:rPr>
        <w:t>条第</w:t>
      </w:r>
      <w:r>
        <w:t>1</w:t>
      </w:r>
      <w:r>
        <w:rPr>
          <w:rFonts w:hint="eastAsia"/>
        </w:rPr>
        <w:t>款的修正。</w:t>
      </w:r>
    </w:p>
    <w:p w:rsidR="00443C81" w:rsidRDefault="00443C81" w:rsidP="00443C81">
      <w:pPr>
        <w:spacing w:after="140"/>
        <w:ind w:left="1264" w:right="1264"/>
        <w:jc w:val="both"/>
        <w:rPr>
          <w:rFonts w:ascii="SimHei" w:eastAsia="SimHei"/>
          <w:color w:val="FF0000"/>
        </w:rPr>
      </w:pPr>
      <w:r>
        <w:rPr>
          <w:rFonts w:ascii="SimHei" w:eastAsia="SimHei" w:hint="eastAsia"/>
          <w:color w:val="FF0000"/>
        </w:rPr>
        <w:t>主要关切领域和建议</w:t>
      </w:r>
    </w:p>
    <w:p w:rsidR="00443C81" w:rsidRDefault="00443C81" w:rsidP="00443C81">
      <w:pPr>
        <w:spacing w:after="140"/>
        <w:ind w:left="1264" w:right="1264"/>
        <w:jc w:val="both"/>
        <w:rPr>
          <w:rFonts w:ascii="SimHei" w:eastAsia="SimHei"/>
          <w:color w:val="FF0000"/>
        </w:rPr>
      </w:pPr>
      <w:r>
        <w:rPr>
          <w:rFonts w:hint="eastAsia"/>
        </w:rPr>
        <w:t xml:space="preserve">185.  </w:t>
      </w:r>
      <w:r>
        <w:rPr>
          <w:rFonts w:ascii="SimHei" w:eastAsia="SimHei" w:hint="eastAsia"/>
          <w:color w:val="FF0000"/>
        </w:rPr>
        <w:t>委员会注意到缔约国在全面持续地执行《公约》各项规定方面的义务。同时，委员会认为，缔约国必须在目前至提交下一份定期报告期间优先注意本结论性意见中指明的关切和建议。因此，委员会吁请缔约国在执行活动中把重点放在</w:t>
      </w:r>
      <w:r w:rsidRPr="003C37B6">
        <w:rPr>
          <w:rFonts w:ascii="SimHei" w:eastAsia="SimHei" w:hint="eastAsia"/>
          <w:color w:val="FF0000"/>
          <w:spacing w:val="-2"/>
          <w:szCs w:val="21"/>
        </w:rPr>
        <w:t>这些方面，并在下一份定期报告中汇报采取的行动和取得的成果。委员会吁请缔约国将本结论意见提交所有有关部厅和议会，以确保这些结论意见获得充分实</w:t>
      </w:r>
      <w:r>
        <w:rPr>
          <w:rFonts w:ascii="SimHei" w:eastAsia="SimHei" w:hint="eastAsia"/>
          <w:color w:val="FF0000"/>
        </w:rPr>
        <w:t>施。</w:t>
      </w:r>
    </w:p>
    <w:p w:rsidR="00443C81" w:rsidRDefault="00443C81" w:rsidP="00443C81">
      <w:pPr>
        <w:spacing w:after="140"/>
        <w:ind w:left="1264" w:right="1264"/>
        <w:jc w:val="both"/>
      </w:pPr>
      <w:r>
        <w:rPr>
          <w:rFonts w:hint="eastAsia"/>
        </w:rPr>
        <w:t>186.  委员会关切的是，缔约国尚未采取适当措施，来执行</w:t>
      </w:r>
      <w:r>
        <w:t>1998</w:t>
      </w:r>
      <w:r>
        <w:rPr>
          <w:rFonts w:hint="eastAsia"/>
        </w:rPr>
        <w:t>年通过的委员会上一次结论性意见中提出的若干关切(见A/53/38/Rev.1，第一部分，第四章第1节)。</w:t>
      </w:r>
      <w:r>
        <w:t xml:space="preserve"> </w:t>
      </w:r>
      <w:r>
        <w:rPr>
          <w:rFonts w:hint="eastAsia"/>
        </w:rPr>
        <w:t>委员会特别发现，它关于提供更多信息说明少数民族妇女状况（同上，第</w:t>
      </w:r>
      <w:r>
        <w:t>115</w:t>
      </w:r>
      <w:r>
        <w:rPr>
          <w:rFonts w:hint="eastAsia"/>
        </w:rPr>
        <w:t>段）和残疾妇女状况（同上，第</w:t>
      </w:r>
      <w:r>
        <w:t>116</w:t>
      </w:r>
      <w:r>
        <w:rPr>
          <w:rFonts w:hint="eastAsia"/>
        </w:rPr>
        <w:t>段）的请求没有得到适当回应。</w:t>
      </w:r>
    </w:p>
    <w:p w:rsidR="00443C81" w:rsidRDefault="00443C81" w:rsidP="00443C81">
      <w:pPr>
        <w:spacing w:after="140"/>
        <w:ind w:left="1264" w:right="1264"/>
        <w:jc w:val="both"/>
        <w:rPr>
          <w:rFonts w:ascii="SimHei" w:eastAsia="SimHei"/>
          <w:color w:val="FF0000"/>
        </w:rPr>
      </w:pPr>
      <w:r>
        <w:rPr>
          <w:rFonts w:hint="eastAsia"/>
        </w:rPr>
        <w:t xml:space="preserve">187.  </w:t>
      </w:r>
      <w:r>
        <w:rPr>
          <w:rFonts w:ascii="SimHei" w:eastAsia="SimHei" w:hint="eastAsia"/>
          <w:color w:val="FF0000"/>
        </w:rPr>
        <w:t>委员会重申这些关切和建议，并敦促缔约国在下一份报告中提供所要求的信息。</w:t>
      </w:r>
    </w:p>
    <w:p w:rsidR="00443C81" w:rsidRDefault="00443C81" w:rsidP="00443C81">
      <w:pPr>
        <w:spacing w:after="140"/>
        <w:ind w:left="1264" w:right="1264"/>
        <w:jc w:val="both"/>
      </w:pPr>
      <w:r>
        <w:rPr>
          <w:rFonts w:hint="eastAsia"/>
        </w:rPr>
        <w:t>188.  委员会虽然注意到缔约国颁布了一套反歧视法律，但感到关切的是，尚未制定充分措施，以确保其迅速、连贯和有效的执行。委员会关切的是，没有关于妇女利用现有申诉机制，包括根据这些法律在法院起诉的信息，这说明妇女不熟悉这些新的法律。它还关切的是，缔约国尚未采取充分具体的措施，来确保法官、司法行政官、执法人员、雇员和法律专业充分了解这些立法改革。</w:t>
      </w:r>
    </w:p>
    <w:p w:rsidR="00443C81" w:rsidRDefault="00443C81" w:rsidP="00443C81">
      <w:pPr>
        <w:spacing w:after="140"/>
        <w:ind w:left="1264" w:right="1264"/>
        <w:jc w:val="both"/>
        <w:rPr>
          <w:rFonts w:ascii="SimHei" w:eastAsia="SimHei"/>
          <w:color w:val="FF0000"/>
        </w:rPr>
      </w:pPr>
      <w:r>
        <w:rPr>
          <w:rFonts w:hint="eastAsia"/>
        </w:rPr>
        <w:t xml:space="preserve">189.  </w:t>
      </w:r>
      <w:r>
        <w:rPr>
          <w:rFonts w:ascii="SimHei" w:eastAsia="SimHei" w:hint="eastAsia"/>
          <w:color w:val="FF0000"/>
        </w:rPr>
        <w:t>委员会要求缔约国在下一份报告中提供关于为确保执行这些法律采取的行动的信息，并评价这些行动对促进执行《公约》各项规定和确保受侵权妇女获取正义和补救的影响。委员会邀请缔约国提供信息，说明向法院和其它申诉机制投诉据称歧视妇女行为的次数与类别及其结果。委员会建议，缔约国特别为法官、律师和执法人员加强关于立法改革以消除歧视妇女的教育和培训方案。委员会还建议，开展针对妇女的提高认识运动，使她们自己可以利用补救机制。</w:t>
      </w:r>
    </w:p>
    <w:p w:rsidR="00443C81" w:rsidRDefault="00443C81" w:rsidP="00443C81">
      <w:pPr>
        <w:spacing w:after="140"/>
        <w:ind w:left="1264" w:right="1264"/>
        <w:jc w:val="both"/>
      </w:pPr>
      <w:r>
        <w:rPr>
          <w:rFonts w:hint="eastAsia"/>
        </w:rPr>
        <w:t>190.  委员会遗憾的是，报告没有在《公约》涉及的所有方面提供按性别分类的充分的统计数据。它还关切的是，旨在消除歧视妇女的政策和方案的影响未得到充分评价。</w:t>
      </w:r>
    </w:p>
    <w:p w:rsidR="00443C81" w:rsidRDefault="00443C81" w:rsidP="00443C81">
      <w:pPr>
        <w:spacing w:after="140"/>
        <w:ind w:left="1264" w:right="1264"/>
        <w:jc w:val="both"/>
        <w:rPr>
          <w:rFonts w:ascii="SimHei" w:eastAsia="SimHei"/>
          <w:color w:val="FF0000"/>
        </w:rPr>
      </w:pPr>
      <w:r>
        <w:rPr>
          <w:rFonts w:hint="eastAsia"/>
        </w:rPr>
        <w:t xml:space="preserve">191.  </w:t>
      </w:r>
      <w:r>
        <w:rPr>
          <w:rFonts w:ascii="SimHei" w:eastAsia="SimHei" w:hint="eastAsia"/>
          <w:color w:val="FF0000"/>
        </w:rPr>
        <w:t>委员会要求缔约国在下一份报告中列入适当统计数据，全面说明妇女享有《公约》所规定的相关权利的进展。它还建议，缔约国对其立法改革、政策和方案进行定期影响评价，以确保采取的措施导致可望的目标，并在下一份报告中向委员会通报评价结果。</w:t>
      </w:r>
    </w:p>
    <w:p w:rsidR="00443C81" w:rsidRDefault="00443C81" w:rsidP="00443C81">
      <w:pPr>
        <w:spacing w:after="140"/>
        <w:ind w:left="1264" w:right="1264"/>
        <w:jc w:val="both"/>
      </w:pPr>
      <w:r>
        <w:rPr>
          <w:rFonts w:hint="eastAsia"/>
        </w:rPr>
        <w:t>192.  委员会虽然注意到缔约国为加强国家提高妇女地位机制而采取的步骤，包括设立政府性别平等办公室和性别平等监察员，但表示关切的是，这种国家机制没有足够的权力以及人力和财政资源，来有效地完成任务和促进提高妇女地位和性别平等。它还关切的是，该办公室与国家和地方两级各性别平等机制有效协调与合作，以及与妇女组织合作的能力有限。</w:t>
      </w:r>
    </w:p>
    <w:p w:rsidR="00443C81" w:rsidRDefault="00443C81" w:rsidP="00443C81">
      <w:pPr>
        <w:spacing w:after="140"/>
        <w:ind w:left="1264" w:right="1264"/>
        <w:jc w:val="both"/>
        <w:rPr>
          <w:rFonts w:ascii="SimHei" w:eastAsia="SimHei"/>
          <w:color w:val="FF0000"/>
        </w:rPr>
      </w:pPr>
      <w:r>
        <w:rPr>
          <w:rFonts w:hint="eastAsia"/>
        </w:rPr>
        <w:t xml:space="preserve">193.  </w:t>
      </w:r>
      <w:r>
        <w:rPr>
          <w:rFonts w:ascii="SimHei" w:eastAsia="SimHei" w:hint="eastAsia"/>
          <w:color w:val="FF0000"/>
        </w:rPr>
        <w:t>委员会建议缔约国加强国家机制，特别是政府性别平等办公室，为其提供适当的人力和财政资源，使之能够有效完成任务。这应特别包括有能力促进各种性别平等机制之间更佳和更有效地协调，并促进加强与民间社会的合作。</w:t>
      </w:r>
    </w:p>
    <w:p w:rsidR="00443C81" w:rsidRDefault="00443C81" w:rsidP="00443C81">
      <w:pPr>
        <w:spacing w:after="140"/>
        <w:ind w:left="1264" w:right="1264"/>
        <w:jc w:val="both"/>
      </w:pPr>
      <w:r>
        <w:rPr>
          <w:rFonts w:hint="eastAsia"/>
        </w:rPr>
        <w:t>194.  委员会对妇女在劳工市场处于严重不利地位表示关切，这反映于妇女失业率高，强大的纵向和横向隔离持续存在，男女薪金有差别，以及妇女在低工资部门人数多。委员会对</w:t>
      </w:r>
      <w:r>
        <w:t>40</w:t>
      </w:r>
      <w:r>
        <w:rPr>
          <w:rFonts w:hint="eastAsia"/>
        </w:rPr>
        <w:t>岁以上妇女的状况，以及对怀孕妇女在劳工市场的歧视性待遇特别关切。委员会还对没有充分注意支持男女分担工作和家庭责任的政策感到关切。</w:t>
      </w:r>
    </w:p>
    <w:p w:rsidR="00443C81" w:rsidRDefault="00443C81" w:rsidP="00443C81">
      <w:pPr>
        <w:spacing w:after="140"/>
        <w:ind w:left="1264" w:right="1264"/>
        <w:jc w:val="both"/>
        <w:rPr>
          <w:rFonts w:ascii="SimHei" w:eastAsia="SimHei"/>
          <w:color w:val="FF0000"/>
        </w:rPr>
      </w:pPr>
      <w:r>
        <w:rPr>
          <w:rFonts w:hint="eastAsia"/>
        </w:rPr>
        <w:t xml:space="preserve">195.  </w:t>
      </w:r>
      <w:r>
        <w:rPr>
          <w:rFonts w:ascii="SimHei" w:eastAsia="SimHei" w:hint="eastAsia"/>
          <w:color w:val="FF0000"/>
        </w:rPr>
        <w:t>委员会敦促缔约国，除其他外，通过有效地执行劳工立法，并按照《公约》第四条第</w:t>
      </w:r>
      <w:r>
        <w:rPr>
          <w:rFonts w:ascii="SimHei" w:eastAsia="SimHei"/>
          <w:color w:val="FF0000"/>
        </w:rPr>
        <w:t>1</w:t>
      </w:r>
      <w:r>
        <w:rPr>
          <w:rFonts w:ascii="SimHei" w:eastAsia="SimHei" w:hint="eastAsia"/>
          <w:color w:val="FF0000"/>
        </w:rPr>
        <w:t>款和委员会关于暂行特别措施的一般性建议</w:t>
      </w:r>
      <w:r>
        <w:rPr>
          <w:rFonts w:ascii="SimHei" w:eastAsia="SimHei"/>
          <w:color w:val="FF0000"/>
        </w:rPr>
        <w:t>25</w:t>
      </w:r>
      <w:r>
        <w:rPr>
          <w:rFonts w:ascii="SimHei" w:eastAsia="SimHei" w:hint="eastAsia"/>
          <w:color w:val="FF0000"/>
        </w:rPr>
        <w:t>采用暂行特别措施，确保男女在劳工市场事实上机会平等。它敦促缔约国鼓励妇女在可能的劳工市场歧视的情况下，使用现有的申诉机制。委员会建议，通过教育、培训和再培训措施，以及更好地利用执法机制来消除职业隔离和对妇女的年龄歧视。它还建议，缔约国考虑在妇女为主体的公共部门领域，如司法、教育和保健部门提薪。委员会进一步建议，加强并促进考虑到协调家庭和职业责任的措施，包括提高对男女平分家务的认识。</w:t>
      </w:r>
    </w:p>
    <w:p w:rsidR="00443C81" w:rsidRDefault="00443C81" w:rsidP="00443C81">
      <w:pPr>
        <w:spacing w:after="140"/>
        <w:ind w:left="1264" w:right="1264"/>
        <w:jc w:val="both"/>
      </w:pPr>
      <w:r>
        <w:rPr>
          <w:rFonts w:hint="eastAsia"/>
        </w:rPr>
        <w:t>196.  委员会关切的是，罗姆妇女仍处于弱势和边缘状况，特别是在教育、就业、保健和参与公共生活和决策方面。委员会还关切的是，罗姆妇女难以按照《公约》第九条行使公民权。</w:t>
      </w:r>
    </w:p>
    <w:p w:rsidR="00443C81" w:rsidRDefault="00443C81" w:rsidP="00443C81">
      <w:pPr>
        <w:spacing w:after="140"/>
        <w:ind w:left="1264" w:right="1264"/>
        <w:jc w:val="both"/>
        <w:rPr>
          <w:rFonts w:ascii="SimHei" w:eastAsia="SimHei"/>
          <w:color w:val="FF0000"/>
        </w:rPr>
      </w:pPr>
      <w:r>
        <w:rPr>
          <w:rFonts w:hint="eastAsia"/>
        </w:rPr>
        <w:t xml:space="preserve">197.  </w:t>
      </w:r>
      <w:r>
        <w:rPr>
          <w:rFonts w:ascii="SimHei" w:eastAsia="SimHei" w:hint="eastAsia"/>
          <w:color w:val="FF0000"/>
        </w:rPr>
        <w:t>委员会请缔约国采取有效措施，在整个社会和其社区内，消除对罗姆妇女的歧视，并采取有效和积极主动的措施，包括按照《公约》第四条第</w:t>
      </w:r>
      <w:r>
        <w:rPr>
          <w:rFonts w:ascii="SimHei" w:eastAsia="SimHei"/>
          <w:color w:val="FF0000"/>
        </w:rPr>
        <w:t>1</w:t>
      </w:r>
      <w:r>
        <w:rPr>
          <w:rFonts w:ascii="SimHei" w:eastAsia="SimHei" w:hint="eastAsia"/>
          <w:color w:val="FF0000"/>
        </w:rPr>
        <w:t>款和委员会一般性建议</w:t>
      </w:r>
      <w:r>
        <w:rPr>
          <w:rFonts w:ascii="SimHei" w:eastAsia="SimHei"/>
          <w:color w:val="FF0000"/>
        </w:rPr>
        <w:t>25</w:t>
      </w:r>
      <w:r>
        <w:rPr>
          <w:rFonts w:ascii="SimHei" w:eastAsia="SimHei" w:hint="eastAsia"/>
          <w:color w:val="FF0000"/>
        </w:rPr>
        <w:t>，实施暂行特别措施和提高认识方案，促进尊重她们的人权。它还吁请缔约国在下一份定期报告中全面说明罗姆妇女和女童的状况，列入其在教育机会和成就、获取就业和保健服务以及参与公共生活和决策方面，特别是与直接影响她们的政策相关的按性别分类的数据。委员会要求缔约国确保罗姆妇女平等享有公民权利。委员会邀请缔约国监测罗姆妇女状况，并在下一份报告中评价支持罗姆妇女的政策和方案性措施的影响。</w:t>
      </w:r>
    </w:p>
    <w:p w:rsidR="00443C81" w:rsidRDefault="00443C81" w:rsidP="00443C81">
      <w:pPr>
        <w:spacing w:after="140"/>
        <w:ind w:left="1264" w:right="1264"/>
        <w:jc w:val="both"/>
      </w:pPr>
      <w:r>
        <w:rPr>
          <w:rFonts w:hint="eastAsia"/>
        </w:rPr>
        <w:t>198.  委员会在承认缔约国努力处理对妇女的暴力行为的同时，关切家庭暴力经常发生、暴力的妇女受害人可利用的收容所很少、以及回应家庭暴力案件的执法人员和保健人员缺乏明白的程序或协议。委员会还关切请律师出庭的费用高昂，可能妨碍暴力的妇女受害人通过司法制度寻求补救。</w:t>
      </w:r>
    </w:p>
    <w:p w:rsidR="00443C81" w:rsidRDefault="00443C81" w:rsidP="00443C81">
      <w:pPr>
        <w:spacing w:after="140"/>
        <w:ind w:left="1264" w:right="1264"/>
        <w:jc w:val="both"/>
        <w:rPr>
          <w:rFonts w:ascii="SimHei" w:eastAsia="SimHei"/>
          <w:color w:val="FF0000"/>
        </w:rPr>
      </w:pPr>
      <w:r>
        <w:rPr>
          <w:rFonts w:hint="eastAsia"/>
        </w:rPr>
        <w:t xml:space="preserve">199.  </w:t>
      </w:r>
      <w:r>
        <w:rPr>
          <w:rFonts w:ascii="SimHei" w:eastAsia="SimHei" w:hint="eastAsia"/>
          <w:color w:val="FF0000"/>
        </w:rPr>
        <w:t>委员会敦促缔约国对执行《免于家庭暴力法》给予高度优先，让政府官员和一般社会广泛知道这个法，并且迅速完成和实施在拟订中的关于免予家庭暴力的全国战略。委员会吁请缔约国确保起诉和处罚对妇女的暴力行为，并且便利妇女获得法律援助。委员会敦促缔约国确保向暴力的妇女受害人提供足够的收容所。它还吁请缔约国确保政府官员、尤其是执法人员、司法人员、保健提供者和社会工作者充分了解适用的法律条款，并且注意对妇女的一切形式的暴力行为以及适当地回应它们。</w:t>
      </w:r>
    </w:p>
    <w:p w:rsidR="00443C81" w:rsidRDefault="00443C81" w:rsidP="00443C81">
      <w:pPr>
        <w:spacing w:after="140"/>
        <w:ind w:left="1264" w:right="1264"/>
        <w:jc w:val="both"/>
      </w:pPr>
      <w:r>
        <w:rPr>
          <w:rFonts w:hint="eastAsia"/>
        </w:rPr>
        <w:t>200.  委员会关切在教育课程和教科书方面持续存在着关于性别的陈规定型观念。委员会还关切在中学和大学里女孩和妇女继续选择传统上视为“女性的领域”的学习领域，她们选择科学领域的人数太少。</w:t>
      </w:r>
    </w:p>
    <w:p w:rsidR="00443C81" w:rsidRDefault="00443C81" w:rsidP="00443C81">
      <w:pPr>
        <w:spacing w:after="140"/>
        <w:ind w:left="1264" w:right="1264"/>
        <w:jc w:val="both"/>
        <w:rPr>
          <w:rFonts w:ascii="SimHei" w:eastAsia="SimHei"/>
          <w:color w:val="FF0000"/>
        </w:rPr>
      </w:pPr>
      <w:r>
        <w:rPr>
          <w:rFonts w:hint="eastAsia"/>
        </w:rPr>
        <w:t xml:space="preserve">201.  </w:t>
      </w:r>
      <w:r>
        <w:rPr>
          <w:rFonts w:ascii="SimHei" w:eastAsia="SimHei" w:hint="eastAsia"/>
          <w:color w:val="FF0000"/>
        </w:rPr>
        <w:t>委员会鼓励缔约国加紧努力以消除关于性别的陈规定型观念，以及加强将性别观点纳入课程和教科书的主流。它还要求缔约国加强在两性平等问题方面培训教员。它吁请缔约国进一步鼓励男孩和女孩在大学中选课多样化，包括根据《公约》第</w:t>
      </w:r>
      <w:r>
        <w:rPr>
          <w:rFonts w:ascii="SimHei" w:eastAsia="SimHei"/>
          <w:color w:val="FF0000"/>
        </w:rPr>
        <w:t>4</w:t>
      </w:r>
      <w:r>
        <w:rPr>
          <w:rFonts w:ascii="SimHei" w:eastAsia="SimHei" w:hint="eastAsia"/>
          <w:color w:val="FF0000"/>
        </w:rPr>
        <w:t>条第</w:t>
      </w:r>
      <w:r>
        <w:rPr>
          <w:rFonts w:ascii="SimHei" w:eastAsia="SimHei"/>
          <w:color w:val="FF0000"/>
        </w:rPr>
        <w:t>1</w:t>
      </w:r>
      <w:r>
        <w:rPr>
          <w:rFonts w:ascii="SimHei" w:eastAsia="SimHei" w:hint="eastAsia"/>
          <w:color w:val="FF0000"/>
        </w:rPr>
        <w:t>款采取临时特别措施以吸引更多妇女到科学和技术领域。它还敦促缔约国鼓励展开关于女孩和妇女所作的教育方面的选择以及其后在劳动市场中的机会和机遇的公开对话。</w:t>
      </w:r>
    </w:p>
    <w:p w:rsidR="00443C81" w:rsidRDefault="00443C81" w:rsidP="00443C81">
      <w:pPr>
        <w:spacing w:after="140"/>
        <w:ind w:left="1264" w:right="1264"/>
        <w:jc w:val="both"/>
      </w:pPr>
      <w:r>
        <w:rPr>
          <w:rFonts w:hint="eastAsia"/>
        </w:rPr>
        <w:t>202.  委员会关心妇女在地方当局的执行机构任职的人数很少。</w:t>
      </w:r>
    </w:p>
    <w:p w:rsidR="00443C81" w:rsidRDefault="00443C81" w:rsidP="00443C81">
      <w:pPr>
        <w:spacing w:after="140"/>
        <w:ind w:left="1264" w:right="1264"/>
        <w:jc w:val="both"/>
        <w:rPr>
          <w:rFonts w:ascii="SimHei" w:eastAsia="SimHei"/>
          <w:color w:val="FF0000"/>
        </w:rPr>
      </w:pPr>
      <w:r>
        <w:rPr>
          <w:rFonts w:hint="eastAsia"/>
        </w:rPr>
        <w:t xml:space="preserve">203.  </w:t>
      </w:r>
      <w:r>
        <w:rPr>
          <w:rFonts w:ascii="SimHei" w:eastAsia="SimHei" w:hint="eastAsia"/>
          <w:color w:val="FF0000"/>
        </w:rPr>
        <w:t>委员会建议缔约国采取适当措施以增加妇女在地方当局的执行机构任职的人数，除其他外，根据公约第</w:t>
      </w:r>
      <w:r>
        <w:rPr>
          <w:rFonts w:ascii="SimHei" w:eastAsia="SimHei"/>
          <w:color w:val="FF0000"/>
        </w:rPr>
        <w:t>4</w:t>
      </w:r>
      <w:r>
        <w:rPr>
          <w:rFonts w:ascii="SimHei" w:eastAsia="SimHei" w:hint="eastAsia"/>
          <w:color w:val="FF0000"/>
        </w:rPr>
        <w:t>条第</w:t>
      </w:r>
      <w:r>
        <w:rPr>
          <w:rFonts w:ascii="SimHei" w:eastAsia="SimHei"/>
          <w:color w:val="FF0000"/>
        </w:rPr>
        <w:t>1</w:t>
      </w:r>
      <w:r>
        <w:rPr>
          <w:rFonts w:ascii="SimHei" w:eastAsia="SimHei" w:hint="eastAsia"/>
          <w:color w:val="FF0000"/>
        </w:rPr>
        <w:t>款以及委员会的一般性建议2</w:t>
      </w:r>
      <w:r>
        <w:rPr>
          <w:rFonts w:ascii="SimHei" w:eastAsia="SimHei"/>
          <w:color w:val="FF0000"/>
        </w:rPr>
        <w:t>5</w:t>
      </w:r>
      <w:r>
        <w:rPr>
          <w:rFonts w:ascii="SimHei" w:eastAsia="SimHei" w:hint="eastAsia"/>
          <w:color w:val="FF0000"/>
        </w:rPr>
        <w:t>执行临时特别措施。委员会建议，缔约国评估在全国一级成功地增加妇女在公共生活和政治生活、包括在议会和政府中的人数的原因，并且将学到的经验教训用于增加妇女参与地方政府组织。</w:t>
      </w:r>
    </w:p>
    <w:p w:rsidR="00443C81" w:rsidRDefault="00443C81" w:rsidP="00443C81">
      <w:pPr>
        <w:pStyle w:val="BodyText"/>
        <w:spacing w:after="140"/>
        <w:ind w:left="1264" w:right="1264"/>
        <w:jc w:val="both"/>
      </w:pPr>
      <w:r>
        <w:rPr>
          <w:rFonts w:hint="eastAsia"/>
        </w:rPr>
        <w:t>204.  委员会关切贩卖妇女的发生率以及缔约国已成为贩卖妇女和女孩的起源、过境和目的地国。委员会关切贩卖妇女经常发生正在导致增加利用妇女卖淫。</w:t>
      </w:r>
    </w:p>
    <w:p w:rsidR="00443C81" w:rsidRDefault="00443C81" w:rsidP="00443C81">
      <w:pPr>
        <w:spacing w:after="140"/>
        <w:ind w:left="1264" w:right="1264"/>
        <w:jc w:val="both"/>
        <w:rPr>
          <w:rFonts w:eastAsia="SimHei"/>
        </w:rPr>
      </w:pPr>
      <w:r>
        <w:rPr>
          <w:rFonts w:hint="eastAsia"/>
        </w:rPr>
        <w:t xml:space="preserve">205.  </w:t>
      </w:r>
      <w:r>
        <w:rPr>
          <w:rFonts w:ascii="SimHei" w:eastAsia="SimHei" w:hint="eastAsia"/>
          <w:color w:val="FF0000"/>
        </w:rPr>
        <w:t>委员会敦促缔约国加紧努力以打击贩卖妇女和女孩，包括将其《</w:t>
      </w:r>
      <w:r>
        <w:rPr>
          <w:rFonts w:ascii="SimHei" w:eastAsia="SimHei"/>
          <w:color w:val="FF0000"/>
        </w:rPr>
        <w:t>2004</w:t>
      </w:r>
      <w:r>
        <w:rPr>
          <w:rFonts w:ascii="SimHei" w:eastAsia="SimHei" w:hint="eastAsia"/>
          <w:color w:val="FF0000"/>
        </w:rPr>
        <w:t>年至</w:t>
      </w:r>
      <w:r>
        <w:rPr>
          <w:rFonts w:ascii="SimHei" w:eastAsia="SimHei"/>
          <w:color w:val="FF0000"/>
        </w:rPr>
        <w:t>2008</w:t>
      </w:r>
      <w:r>
        <w:rPr>
          <w:rFonts w:ascii="SimHei" w:eastAsia="SimHei" w:hint="eastAsia"/>
          <w:color w:val="FF0000"/>
        </w:rPr>
        <w:t>年防止贩卖妇女执行计划》确定下来并加以执行。委员会进一步吁请缔约国采取一切适当措施以镇压利用妇女卖淫，包括通过减少对卖淫的需求以及采取措施使那些要脱离卖淫的妇女恢复和获得支持。</w:t>
      </w:r>
    </w:p>
    <w:p w:rsidR="00443C81" w:rsidRDefault="00443C81" w:rsidP="00443C81">
      <w:pPr>
        <w:spacing w:after="140"/>
        <w:ind w:left="1264" w:right="1264"/>
        <w:jc w:val="both"/>
        <w:rPr>
          <w:rFonts w:ascii="SimHei" w:eastAsia="SimHei"/>
          <w:color w:val="FF0000"/>
        </w:rPr>
      </w:pPr>
      <w:r>
        <w:rPr>
          <w:rFonts w:eastAsia="SimHei" w:hint="eastAsia"/>
        </w:rPr>
        <w:t xml:space="preserve">206.  </w:t>
      </w:r>
      <w:r>
        <w:rPr>
          <w:rFonts w:ascii="SimHei" w:eastAsia="SimHei" w:hint="eastAsia"/>
          <w:color w:val="FF0000"/>
        </w:rPr>
        <w:t>委员会请缔约国在其下次定期报告在公约第</w:t>
      </w:r>
      <w:r>
        <w:rPr>
          <w:rFonts w:ascii="SimHei" w:eastAsia="SimHei"/>
          <w:color w:val="FF0000"/>
        </w:rPr>
        <w:t>18</w:t>
      </w:r>
      <w:r>
        <w:rPr>
          <w:rFonts w:ascii="SimHei" w:eastAsia="SimHei" w:hint="eastAsia"/>
          <w:color w:val="FF0000"/>
        </w:rPr>
        <w:t>条下回答本结论意见中表示的关切事项。委员会请缔约国将其在</w:t>
      </w:r>
      <w:r>
        <w:rPr>
          <w:rFonts w:ascii="SimHei" w:eastAsia="SimHei"/>
          <w:color w:val="FF0000"/>
        </w:rPr>
        <w:t>2005</w:t>
      </w:r>
      <w:r>
        <w:rPr>
          <w:rFonts w:ascii="SimHei" w:eastAsia="SimHei" w:hint="eastAsia"/>
          <w:color w:val="FF0000"/>
        </w:rPr>
        <w:t>年</w:t>
      </w:r>
      <w:r>
        <w:rPr>
          <w:rFonts w:ascii="SimHei" w:eastAsia="SimHei"/>
          <w:color w:val="FF0000"/>
        </w:rPr>
        <w:t>10</w:t>
      </w:r>
      <w:r>
        <w:rPr>
          <w:rFonts w:ascii="SimHei" w:eastAsia="SimHei" w:hint="eastAsia"/>
          <w:color w:val="FF0000"/>
        </w:rPr>
        <w:t>月到期的第四次定期报告和在</w:t>
      </w:r>
      <w:r>
        <w:rPr>
          <w:rFonts w:ascii="SimHei" w:eastAsia="SimHei"/>
          <w:color w:val="FF0000"/>
        </w:rPr>
        <w:t>2009</w:t>
      </w:r>
      <w:r>
        <w:rPr>
          <w:rFonts w:ascii="SimHei" w:eastAsia="SimHei" w:hint="eastAsia"/>
          <w:color w:val="FF0000"/>
        </w:rPr>
        <w:t>年</w:t>
      </w:r>
      <w:r>
        <w:rPr>
          <w:rFonts w:ascii="SimHei" w:eastAsia="SimHei"/>
          <w:color w:val="FF0000"/>
        </w:rPr>
        <w:t>10</w:t>
      </w:r>
      <w:r>
        <w:rPr>
          <w:rFonts w:ascii="SimHei" w:eastAsia="SimHei" w:hint="eastAsia"/>
          <w:color w:val="FF0000"/>
        </w:rPr>
        <w:t>月到期的第五次定期报告在</w:t>
      </w:r>
      <w:r>
        <w:rPr>
          <w:rFonts w:ascii="SimHei" w:eastAsia="SimHei"/>
          <w:color w:val="FF0000"/>
        </w:rPr>
        <w:t>2009</w:t>
      </w:r>
      <w:r>
        <w:rPr>
          <w:rFonts w:ascii="SimHei" w:eastAsia="SimHei" w:hint="eastAsia"/>
          <w:color w:val="FF0000"/>
        </w:rPr>
        <w:t>年以合并报告提出。</w:t>
      </w:r>
    </w:p>
    <w:p w:rsidR="00443C81" w:rsidRDefault="00443C81" w:rsidP="003C37B6">
      <w:pPr>
        <w:spacing w:after="120"/>
        <w:ind w:left="1264" w:right="1264"/>
        <w:jc w:val="both"/>
        <w:rPr>
          <w:rFonts w:eastAsia="SimHei"/>
        </w:rPr>
      </w:pPr>
      <w:r>
        <w:rPr>
          <w:rFonts w:eastAsia="SimHei" w:hint="eastAsia"/>
        </w:rPr>
        <w:t xml:space="preserve">207.  </w:t>
      </w:r>
      <w:r>
        <w:rPr>
          <w:rFonts w:ascii="SimHei" w:eastAsia="SimHei" w:hint="eastAsia"/>
          <w:color w:val="FF0000"/>
        </w:rPr>
        <w:t>考虑到在有关的联合国会议、首脑会议和特别会议诸如全面审查和评价国际人口与发展会议行动纲领执行情况的大会特别会议（第二十一届特别会议）、关于儿童问题的大会特别会议（第二十七届特别会议）、反对种族主义、种族歧视、仇外心理和有关不容忍行为世界会议以及第二次老龄问题世界大会上通过的宣言、方案和行动纲要的性别方面，委员会要求缔约国在其下次定期报告中列入资料，说明那些文件与公约的有关各条有关的各方面的执行情况。</w:t>
      </w:r>
    </w:p>
    <w:p w:rsidR="00443C81" w:rsidRDefault="00443C81" w:rsidP="003C37B6">
      <w:pPr>
        <w:spacing w:after="120"/>
        <w:ind w:left="1264" w:right="1264"/>
        <w:jc w:val="both"/>
        <w:rPr>
          <w:rFonts w:eastAsia="SimHei"/>
        </w:rPr>
      </w:pPr>
      <w:r>
        <w:rPr>
          <w:rFonts w:eastAsia="SimHei" w:hint="eastAsia"/>
        </w:rPr>
        <w:t xml:space="preserve">208.  </w:t>
      </w:r>
      <w:r>
        <w:rPr>
          <w:rFonts w:ascii="SimHei" w:eastAsia="SimHei" w:hint="eastAsia"/>
          <w:color w:val="FF0000"/>
        </w:rPr>
        <w:t>委员会注意到各国遵守七个主要的国际人权文书，即《经济、社会、文化权利国际盟约》，《公民及政治权利国际盟约》、《消除一切形式种族歧视国际公约》、《消除对妇女一切形式歧视公约》、《禁止酷刑和其他残忍、不人道或有辱人格的待遇或处罚公约》、《儿童权利公约》、以及《保护所有移徒工人及其家庭成员权利国际公约》，提高妇女在生活的一切方面享有人权和基本自由。因此委员会鼓励克罗地亚共和国政府考虑批准它还不是缔约国的条约，即《保护所有移徒工人及其家庭成员权利国际公约》。</w:t>
      </w:r>
    </w:p>
    <w:p w:rsidR="00443C81" w:rsidRDefault="00443C81" w:rsidP="003C37B6">
      <w:pPr>
        <w:spacing w:after="120"/>
        <w:ind w:left="1264" w:right="1264"/>
        <w:jc w:val="both"/>
      </w:pPr>
      <w:r>
        <w:rPr>
          <w:rFonts w:eastAsia="SimHei" w:hint="eastAsia"/>
        </w:rPr>
        <w:t xml:space="preserve">209.  </w:t>
      </w:r>
      <w:r>
        <w:rPr>
          <w:rFonts w:ascii="SimHei" w:eastAsia="SimHei" w:hint="eastAsia"/>
          <w:color w:val="FF0000"/>
        </w:rPr>
        <w:t>委员会要求在克罗地亚共和国广泛传播本结论意见，以便使克罗地亚人民、包括政府官员、政治人物、议员、妇女组织和人权组织知道为了确保妇女在法律上和事实上的平等已采取的步骤以及将来在这方面需要的步骤。它还要求克罗地亚政府继续广泛传播、特别是向妇女组织和人权组织传播公约及其任择议定书、委员会的一般性建议、《北京宣言和行动纲要》、以及题为“</w:t>
      </w:r>
      <w:r>
        <w:rPr>
          <w:rFonts w:ascii="SimHei" w:eastAsia="SimHei"/>
          <w:color w:val="FF0000"/>
        </w:rPr>
        <w:t>2000</w:t>
      </w:r>
      <w:r>
        <w:rPr>
          <w:rFonts w:ascii="SimHei" w:eastAsia="SimHei" w:hint="eastAsia"/>
          <w:color w:val="FF0000"/>
        </w:rPr>
        <w:t>年妇女：二十一世纪两性平等、发展与和平”的大会第二十三届特别会议的结果文件。</w:t>
      </w:r>
    </w:p>
    <w:p w:rsidR="00443C81" w:rsidRPr="001C1661" w:rsidRDefault="00443C81" w:rsidP="003C37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1267"/>
        <w:rPr>
          <w:rFonts w:hint="eastAsia"/>
        </w:rPr>
      </w:pPr>
      <w:r>
        <w:rPr>
          <w:rFonts w:hint="eastAsia"/>
        </w:rPr>
        <w:tab/>
      </w:r>
      <w:r w:rsidRPr="001C1661">
        <w:rPr>
          <w:rFonts w:hint="eastAsia"/>
        </w:rPr>
        <w:t>5</w:t>
      </w:r>
      <w:r>
        <w:rPr>
          <w:rFonts w:hint="eastAsia"/>
        </w:rPr>
        <w:t>.</w:t>
      </w:r>
      <w:r>
        <w:rPr>
          <w:rFonts w:hint="eastAsia"/>
        </w:rPr>
        <w:tab/>
      </w:r>
      <w:r w:rsidRPr="001C1661">
        <w:rPr>
          <w:rFonts w:hint="eastAsia"/>
        </w:rPr>
        <w:t>合并第二次、第三次、第四次和第五次定期报告</w:t>
      </w:r>
    </w:p>
    <w:p w:rsidR="00443C81" w:rsidRPr="001C1661" w:rsidRDefault="00443C81" w:rsidP="003C37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2534" w:right="1260" w:hanging="1267"/>
        <w:rPr>
          <w:rFonts w:hint="eastAsia"/>
        </w:rPr>
      </w:pPr>
      <w:r w:rsidRPr="001C1661">
        <w:rPr>
          <w:rFonts w:hint="eastAsia"/>
        </w:rPr>
        <w:t>加蓬</w:t>
      </w:r>
    </w:p>
    <w:p w:rsidR="00443C81" w:rsidRDefault="00443C81" w:rsidP="003C37B6">
      <w:pPr>
        <w:pStyle w:val="SingleTxt"/>
        <w:spacing w:after="120"/>
        <w:rPr>
          <w:rFonts w:hint="eastAsia"/>
        </w:rPr>
      </w:pPr>
      <w:r>
        <w:rPr>
          <w:rFonts w:hint="eastAsia"/>
        </w:rPr>
        <w:t>210</w:t>
      </w:r>
      <w:r>
        <w:t xml:space="preserve">.  </w:t>
      </w:r>
      <w:r>
        <w:rPr>
          <w:rFonts w:hint="eastAsia"/>
        </w:rPr>
        <w:t>委员会在2005年1月13日举行的第669次和第670次会议上，审议了加蓬的合并第二、第三、第四和第五次定期报告（CEDAW/C/GAB/2-5）（见CEDAW/C/SR</w:t>
      </w:r>
      <w:r>
        <w:t>.</w:t>
      </w:r>
      <w:r>
        <w:rPr>
          <w:rFonts w:hint="eastAsia"/>
        </w:rPr>
        <w:t>669和670）。</w:t>
      </w:r>
    </w:p>
    <w:p w:rsidR="00443C81" w:rsidRDefault="00443C81" w:rsidP="003C37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1267"/>
        <w:rPr>
          <w:rFonts w:hint="eastAsia"/>
        </w:rPr>
      </w:pPr>
      <w:r>
        <w:rPr>
          <w:rFonts w:hint="eastAsia"/>
        </w:rPr>
        <w:tab/>
      </w:r>
      <w:r>
        <w:rPr>
          <w:rFonts w:hint="eastAsia"/>
        </w:rPr>
        <w:tab/>
        <w:t>缔约国的介绍</w:t>
      </w:r>
    </w:p>
    <w:p w:rsidR="00443C81" w:rsidRDefault="00443C81" w:rsidP="003C37B6">
      <w:pPr>
        <w:pStyle w:val="SingleTxt"/>
        <w:spacing w:after="120" w:line="340" w:lineRule="exact"/>
        <w:rPr>
          <w:rFonts w:hint="eastAsia"/>
        </w:rPr>
      </w:pPr>
      <w:r>
        <w:rPr>
          <w:rFonts w:hint="eastAsia"/>
        </w:rPr>
        <w:t>211</w:t>
      </w:r>
      <w:r>
        <w:t xml:space="preserve">.  </w:t>
      </w:r>
      <w:r>
        <w:rPr>
          <w:rFonts w:hint="eastAsia"/>
        </w:rPr>
        <w:t>加蓬代表在介绍报告时，首先对审议1989年提交的初次报告有关的若干问题作出了解释；随后她告知委员会，提高妇女地位部采取了跨部门方式处理妇女问题。她向委员会介绍了报告的各项主要内容，谈到了加蓬妇女情况的改善及当前存在的问题。</w:t>
      </w:r>
    </w:p>
    <w:p w:rsidR="00443C81" w:rsidRDefault="00443C81" w:rsidP="003C37B6">
      <w:pPr>
        <w:pStyle w:val="SingleTxt"/>
        <w:spacing w:after="120" w:line="340" w:lineRule="exact"/>
        <w:rPr>
          <w:rFonts w:hint="eastAsia"/>
        </w:rPr>
      </w:pPr>
      <w:r>
        <w:rPr>
          <w:rFonts w:hint="eastAsia"/>
        </w:rPr>
        <w:t>212</w:t>
      </w:r>
      <w:r>
        <w:t xml:space="preserve">.  </w:t>
      </w:r>
      <w:r>
        <w:rPr>
          <w:rFonts w:hint="eastAsia"/>
        </w:rPr>
        <w:t>在法律领域，1997年已制订了一份关于歧视妇女的主要法规的清单提交给部长理事会，并已任命了一个部际委员会对这些法规进行研究。2000年通过了一项放宽避孕的法律，其中还规定了其他卫生保护措施。1998年7月修订了《国籍法》，增加了一条准许配偶双方均可取得对方国籍的规定。对宪政法院组织法的修订准许妇女向任何法院提起“违宪抗辩”。2004年9月通过并颁布了防止和打击贩卖儿童法。</w:t>
      </w:r>
    </w:p>
    <w:p w:rsidR="00443C81" w:rsidRDefault="00443C81" w:rsidP="00443C81">
      <w:pPr>
        <w:pStyle w:val="SingleTxt"/>
        <w:spacing w:line="340" w:lineRule="exact"/>
        <w:rPr>
          <w:rFonts w:hint="eastAsia"/>
        </w:rPr>
      </w:pPr>
      <w:r>
        <w:rPr>
          <w:rFonts w:hint="eastAsia"/>
        </w:rPr>
        <w:t>213</w:t>
      </w:r>
      <w:r>
        <w:t xml:space="preserve">.  </w:t>
      </w:r>
      <w:r>
        <w:rPr>
          <w:rFonts w:hint="eastAsia"/>
        </w:rPr>
        <w:t>在社会领域，加蓬代表提及在两性平等办法制度化进程、男女同等资格同等待遇、对妇女问题非政府组织进行协调以及设立一个政府部门监督除贫运动方面取得的进步。此外，还设立了一个全国除贫和打击非法收益委员会，政府与多个协会和非政府组织还开展了大规模的防治艾滋病毒/艾滋病的活动。</w:t>
      </w:r>
    </w:p>
    <w:p w:rsidR="00443C81" w:rsidRDefault="00443C81" w:rsidP="00443C81">
      <w:pPr>
        <w:pStyle w:val="SingleTxt"/>
        <w:spacing w:line="340" w:lineRule="exact"/>
        <w:rPr>
          <w:rFonts w:hint="eastAsia"/>
        </w:rPr>
      </w:pPr>
      <w:r>
        <w:rPr>
          <w:rFonts w:hint="eastAsia"/>
        </w:rPr>
        <w:t>214</w:t>
      </w:r>
      <w:r>
        <w:t xml:space="preserve">.  </w:t>
      </w:r>
      <w:r>
        <w:rPr>
          <w:rFonts w:hint="eastAsia"/>
        </w:rPr>
        <w:t>在政治领域，加蓬代表强调在妇女参政方面没有任何基于性别的歧视。她还说，妇女担任着重要领导职位。2003年，共和国总统要求每份选举名单至少要包括三名有被选条件的妇女。2004年，总统规定，每位部长在其</w:t>
      </w:r>
      <w:r>
        <w:t>10</w:t>
      </w:r>
      <w:r>
        <w:rPr>
          <w:rFonts w:hint="eastAsia"/>
        </w:rPr>
        <w:t>名顾问中至少要任命</w:t>
      </w:r>
      <w:r>
        <w:t>4</w:t>
      </w:r>
      <w:r>
        <w:rPr>
          <w:rFonts w:hint="eastAsia"/>
        </w:rPr>
        <w:t>位女性。</w:t>
      </w:r>
    </w:p>
    <w:p w:rsidR="00443C81" w:rsidRDefault="00443C81" w:rsidP="00443C81">
      <w:pPr>
        <w:pStyle w:val="SingleTxt"/>
        <w:spacing w:line="340" w:lineRule="exact"/>
        <w:rPr>
          <w:rFonts w:hint="eastAsia"/>
        </w:rPr>
      </w:pPr>
      <w:r>
        <w:rPr>
          <w:rFonts w:hint="eastAsia"/>
        </w:rPr>
        <w:t>215</w:t>
      </w:r>
      <w:r>
        <w:t xml:space="preserve">.  </w:t>
      </w:r>
      <w:r>
        <w:rPr>
          <w:rFonts w:hint="eastAsia"/>
        </w:rPr>
        <w:t>在经济领域，加蓬代表回顾，每年4月17日国家妇女节都要颁发“促进妇女社会经济活动共和国总统大奖”。她还提及政府和各协会分别为确保妇女经济独立和解决银行信贷困难而实施的各种项目及采取的行动。</w:t>
      </w:r>
    </w:p>
    <w:p w:rsidR="00443C81" w:rsidRDefault="00443C81" w:rsidP="00443C81">
      <w:pPr>
        <w:pStyle w:val="SingleTxt"/>
        <w:spacing w:line="340" w:lineRule="exact"/>
        <w:rPr>
          <w:rFonts w:hint="eastAsia"/>
        </w:rPr>
      </w:pPr>
      <w:r>
        <w:rPr>
          <w:rFonts w:hint="eastAsia"/>
        </w:rPr>
        <w:t>216</w:t>
      </w:r>
      <w:r>
        <w:t xml:space="preserve">.  </w:t>
      </w:r>
      <w:r>
        <w:rPr>
          <w:rFonts w:hint="eastAsia"/>
        </w:rPr>
        <w:t>在教育领域，加蓬代表指出，6至16岁儿童的义务入学率有了提高。她指出，已设立了一个学校防治艾滋病委员会，为农村人口扫盲安排了预算，还为保护少女性健康采取了制止有伤风化行为和罪行的措施。</w:t>
      </w:r>
    </w:p>
    <w:p w:rsidR="00443C81" w:rsidRDefault="00443C81" w:rsidP="00443C81">
      <w:pPr>
        <w:pStyle w:val="SingleTxt"/>
        <w:spacing w:line="340" w:lineRule="exact"/>
        <w:rPr>
          <w:rFonts w:hint="eastAsia"/>
        </w:rPr>
      </w:pPr>
      <w:r>
        <w:rPr>
          <w:rFonts w:hint="eastAsia"/>
        </w:rPr>
        <w:t>217</w:t>
      </w:r>
      <w:r>
        <w:t xml:space="preserve">.  </w:t>
      </w:r>
      <w:r>
        <w:rPr>
          <w:rFonts w:hint="eastAsia"/>
        </w:rPr>
        <w:t>然而，她承认，社会文化障碍延误了消除对妇女歧视进程。她回顾，无论在法律条文中还是在日常实践中都存在各种各样的习俗阻力。她强调，习俗包袱、妇女缺乏斗争精神与团结、某些政府机构没有发挥作用以及缺乏人力和财政资源都构成障碍，但这些障碍并非无法克服。她指出，对农村妇女进行培训是政府的关切事项。</w:t>
      </w:r>
    </w:p>
    <w:p w:rsidR="00443C81" w:rsidRDefault="00443C81" w:rsidP="00443C81">
      <w:pPr>
        <w:pStyle w:val="SingleTxt"/>
        <w:rPr>
          <w:rFonts w:hint="eastAsia"/>
        </w:rPr>
      </w:pPr>
      <w:r>
        <w:rPr>
          <w:rFonts w:hint="eastAsia"/>
        </w:rPr>
        <w:t>218</w:t>
      </w:r>
      <w:r>
        <w:t xml:space="preserve">.  </w:t>
      </w:r>
      <w:r>
        <w:rPr>
          <w:rFonts w:hint="eastAsia"/>
        </w:rPr>
        <w:t>在卫生领域，加蓬代表指出，加蓬已于2003年制订并通过了全国生殖健康政策，目前正在对产科急诊的提供和使用情况进行全国调查。2004年，对保健人员进行了避孕技术培训。</w:t>
      </w:r>
    </w:p>
    <w:p w:rsidR="00443C81" w:rsidRDefault="00443C81" w:rsidP="00443C81">
      <w:pPr>
        <w:pStyle w:val="SingleTxt"/>
        <w:spacing w:line="340" w:lineRule="exact"/>
        <w:rPr>
          <w:rFonts w:hint="eastAsia"/>
        </w:rPr>
      </w:pPr>
      <w:r>
        <w:rPr>
          <w:rFonts w:hint="eastAsia"/>
        </w:rPr>
        <w:t>219</w:t>
      </w:r>
      <w:r>
        <w:t xml:space="preserve">.  </w:t>
      </w:r>
      <w:r>
        <w:rPr>
          <w:rFonts w:hint="eastAsia"/>
        </w:rPr>
        <w:t>最后，加蓬代表重申加蓬政府承诺将积极促进执行公约的规定；加蓬不久前加入了公约任择议定书，即表现出本国这一决心。</w:t>
      </w:r>
    </w:p>
    <w:p w:rsidR="00443C81" w:rsidRDefault="00443C81" w:rsidP="00443C81">
      <w:pPr>
        <w:pStyle w:val="SingleTxt"/>
        <w:spacing w:after="0" w:line="120" w:lineRule="exact"/>
        <w:rPr>
          <w:rFonts w:ascii="SimHei" w:eastAsia="SimHei" w:hint="eastAsia"/>
          <w:color w:val="FF0000"/>
          <w:sz w:val="10"/>
        </w:rPr>
      </w:pPr>
    </w:p>
    <w:p w:rsidR="00443C81" w:rsidRDefault="00443C81" w:rsidP="00443C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rFonts w:hint="eastAsia"/>
        </w:rPr>
      </w:pPr>
      <w:r>
        <w:rPr>
          <w:rFonts w:hint="eastAsia"/>
        </w:rPr>
        <w:t>委员会的结论意见</w:t>
      </w:r>
    </w:p>
    <w:p w:rsidR="00443C81" w:rsidRDefault="00443C81" w:rsidP="00443C81">
      <w:pPr>
        <w:pStyle w:val="SingleTxt"/>
        <w:rPr>
          <w:rFonts w:ascii="SimHei" w:eastAsia="SimHei" w:hint="eastAsia"/>
          <w:color w:val="FF0000"/>
        </w:rPr>
      </w:pPr>
      <w:r>
        <w:rPr>
          <w:rFonts w:ascii="SimHei" w:eastAsia="SimHei" w:hint="eastAsia"/>
          <w:color w:val="FF0000"/>
        </w:rPr>
        <w:t>导言</w:t>
      </w:r>
    </w:p>
    <w:p w:rsidR="00443C81" w:rsidRDefault="00443C81" w:rsidP="00443C81">
      <w:pPr>
        <w:pStyle w:val="SingleTxt"/>
        <w:rPr>
          <w:rFonts w:hint="eastAsia"/>
        </w:rPr>
      </w:pPr>
      <w:r>
        <w:rPr>
          <w:rFonts w:hint="eastAsia"/>
        </w:rPr>
        <w:t>220.  委员会赞赏缔约国合并提出第二次、第三次、第四次和第五次定期报告，同时对这些报告早已逾期感到遗憾。委员会赞赏缔约国书面答复会前工作组提出的问题清单和口头答复委员会提出的问题。</w:t>
      </w:r>
    </w:p>
    <w:p w:rsidR="00443C81" w:rsidRDefault="00443C81" w:rsidP="00443C81">
      <w:pPr>
        <w:pStyle w:val="SingleTxt"/>
        <w:rPr>
          <w:rFonts w:hint="eastAsia"/>
        </w:rPr>
      </w:pPr>
      <w:r>
        <w:rPr>
          <w:rFonts w:hint="eastAsia"/>
        </w:rPr>
        <w:t>221.  委员会赞扬缔约国派出由家庭、儿童保护和提高妇女地位部长带队的高级代表团，并且代表团中还有其他部负责公约执行工作的代表和妇女权利与平等地位观察站主席。委员会赞赏该国代表团与委员会成员进行了坦率和建设性的对话。</w:t>
      </w:r>
    </w:p>
    <w:p w:rsidR="00443C81" w:rsidRDefault="00443C81" w:rsidP="00443C81">
      <w:pPr>
        <w:pStyle w:val="SingleTxt"/>
        <w:rPr>
          <w:rFonts w:ascii="SimHei" w:eastAsia="SimHei" w:hint="eastAsia"/>
          <w:color w:val="FF0000"/>
        </w:rPr>
      </w:pPr>
      <w:r>
        <w:rPr>
          <w:rFonts w:ascii="SimHei" w:eastAsia="SimHei" w:hint="eastAsia"/>
          <w:color w:val="FF0000"/>
        </w:rPr>
        <w:t>积极方面</w:t>
      </w:r>
    </w:p>
    <w:p w:rsidR="00443C81" w:rsidRDefault="00443C81" w:rsidP="00443C81">
      <w:pPr>
        <w:pStyle w:val="SingleTxt"/>
        <w:rPr>
          <w:rFonts w:hint="eastAsia"/>
        </w:rPr>
      </w:pPr>
      <w:r>
        <w:rPr>
          <w:rFonts w:hint="eastAsia"/>
        </w:rPr>
        <w:t>222.  委员会欢迎缔约国对充分执行公约条款和消除妇女平等参与公私生活各个方面的障碍公开作出承诺和表明政治意愿。</w:t>
      </w:r>
    </w:p>
    <w:p w:rsidR="00443C81" w:rsidRDefault="00443C81" w:rsidP="00443C81">
      <w:pPr>
        <w:pStyle w:val="SingleTxt"/>
        <w:rPr>
          <w:rFonts w:hint="eastAsia"/>
        </w:rPr>
      </w:pPr>
      <w:r>
        <w:rPr>
          <w:rFonts w:hint="eastAsia"/>
        </w:rPr>
        <w:t>223.  委员会满意地注意到，《消除对妇女一切形式歧视公约》等国际公约在加蓬批准和正式公布后比国家法律优先并在国家一级直接适用。</w:t>
      </w:r>
    </w:p>
    <w:p w:rsidR="00443C81" w:rsidRDefault="00443C81" w:rsidP="00443C81">
      <w:pPr>
        <w:pStyle w:val="SingleTxt"/>
        <w:rPr>
          <w:rFonts w:hint="eastAsia"/>
        </w:rPr>
      </w:pPr>
      <w:r>
        <w:rPr>
          <w:rFonts w:hint="eastAsia"/>
        </w:rPr>
        <w:t>224.  委员会欢迎该国通过防止和打击儿童贩运活动的第9/2004号法律；除其他外解除避孕用品禁令的第1/2000号法律，该法律废除了1969年10月4日禁止使用避孕用品的第64/69号法令；和关于确定男女平等国籍权的新国籍法规的第37/98号法。</w:t>
      </w:r>
    </w:p>
    <w:p w:rsidR="00443C81" w:rsidRDefault="00443C81" w:rsidP="00443C81">
      <w:pPr>
        <w:pStyle w:val="SingleTxt"/>
        <w:rPr>
          <w:rFonts w:hint="eastAsia"/>
        </w:rPr>
      </w:pPr>
      <w:r>
        <w:rPr>
          <w:rFonts w:hint="eastAsia"/>
        </w:rPr>
        <w:t>225.  委员会赞赏地注意到2004年该缔约国加入了公约任择议定书。</w:t>
      </w:r>
    </w:p>
    <w:p w:rsidR="00443C81" w:rsidRDefault="00443C81" w:rsidP="00443C81">
      <w:pPr>
        <w:pStyle w:val="SingleTxt"/>
        <w:rPr>
          <w:rFonts w:ascii="SimHei" w:eastAsia="SimHei" w:hint="eastAsia"/>
          <w:color w:val="FF0000"/>
        </w:rPr>
      </w:pPr>
      <w:r>
        <w:rPr>
          <w:rFonts w:ascii="SimHei" w:eastAsia="SimHei" w:hint="eastAsia"/>
          <w:color w:val="FF0000"/>
        </w:rPr>
        <w:t>主要关注领域和建议</w:t>
      </w:r>
    </w:p>
    <w:p w:rsidR="00443C81" w:rsidRDefault="00443C81" w:rsidP="00443C81">
      <w:pPr>
        <w:pStyle w:val="SingleTxt"/>
        <w:rPr>
          <w:rFonts w:ascii="SimHei" w:eastAsia="SimHei" w:hint="eastAsia"/>
          <w:color w:val="FF0000"/>
        </w:rPr>
      </w:pPr>
      <w:r w:rsidRPr="00867C39">
        <w:rPr>
          <w:rFonts w:hint="eastAsia"/>
        </w:rPr>
        <w:t>226</w:t>
      </w:r>
      <w:r>
        <w:rPr>
          <w:rFonts w:ascii="SimHei" w:eastAsia="SimHei" w:hint="eastAsia"/>
          <w:color w:val="FF0000"/>
        </w:rPr>
        <w:t>.  委员会指出，缔约国有义务系统和持续地执行公约的所有条款。同时，委员会认为，缔约国从现在到提出下次定期报告期间需要优先注意本结论意见中关注的问题和建议。因此，委员会吁请缔约国在执行活动中着重注意这些方面并在下次定期报告中说明采取的行动和取得的成果。它吁请缔约国将结论意见提交政府各相关部门和议会，确保其得到充分执行。</w:t>
      </w:r>
    </w:p>
    <w:p w:rsidR="00443C81" w:rsidRDefault="00443C81" w:rsidP="00443C81">
      <w:pPr>
        <w:pStyle w:val="SingleTxt"/>
        <w:rPr>
          <w:rFonts w:hint="eastAsia"/>
        </w:rPr>
      </w:pPr>
      <w:r>
        <w:rPr>
          <w:rFonts w:hint="eastAsia"/>
        </w:rPr>
        <w:t>227.  委员会关注的是，虽然加蓬《宪法》第2条保证所有公民不加区分地在法律面前人人平等，其中包括基于性别的平等，但是其《宪法》或其他有关立法中并没有根据公约第1条提出歧视的定义，也没有列入公约第2条(a)款规定的男女平等原则。委员会还关注的是缔约国对该公约规定的消除歧视义务和确保男女平等原则具体落实的理解不深。</w:t>
      </w:r>
    </w:p>
    <w:p w:rsidR="00443C81" w:rsidRDefault="00443C81" w:rsidP="00443C81">
      <w:pPr>
        <w:pStyle w:val="SingleTxt"/>
        <w:rPr>
          <w:rFonts w:ascii="SimHei" w:eastAsia="SimHei" w:hint="eastAsia"/>
          <w:color w:val="FF0000"/>
        </w:rPr>
      </w:pPr>
      <w:r w:rsidRPr="00867C39">
        <w:rPr>
          <w:rFonts w:hint="eastAsia"/>
        </w:rPr>
        <w:t>228</w:t>
      </w:r>
      <w:r>
        <w:rPr>
          <w:rFonts w:ascii="SimHei" w:eastAsia="SimHei" w:hint="eastAsia"/>
          <w:color w:val="FF0000"/>
        </w:rPr>
        <w:t>.  委员会建议，加蓬《宪法》或其他适当国内立法中应列入按照公约第1条提出的对妇女歧视的定义和按照公约第2条</w:t>
      </w:r>
      <w:r>
        <w:rPr>
          <w:rFonts w:ascii="SimHei" w:eastAsia="SimHei"/>
          <w:color w:val="FF0000"/>
        </w:rPr>
        <w:t>(</w:t>
      </w:r>
      <w:r>
        <w:rPr>
          <w:rFonts w:ascii="SimHei" w:eastAsia="SimHei" w:hint="eastAsia"/>
          <w:color w:val="FF0000"/>
        </w:rPr>
        <w:t>a)款提出的男女平等原则。委员会促请缔约国毫不拖延地编写并执行关于充分实施公约各项条款的全面国家战略和行动计划。委员会还促请缔约国将性别观点纳入现有部门政策和计划并加强提高妇女地位方案，酌情按照《公约》第4条第1款和委员会关于暂行特别措施的一般性建议25采取暂行特别措施。</w:t>
      </w:r>
    </w:p>
    <w:p w:rsidR="00443C81" w:rsidRDefault="00443C81" w:rsidP="00443C81">
      <w:pPr>
        <w:pStyle w:val="SingleTxt"/>
        <w:rPr>
          <w:rFonts w:hint="eastAsia"/>
        </w:rPr>
      </w:pPr>
      <w:r>
        <w:rPr>
          <w:rFonts w:hint="eastAsia"/>
        </w:rPr>
        <w:t>229.  虽然委员会注意到对于所指控的侵犯妇女权利案件按法律规定妇女可获得公平待遇和补偿，但是委员会关注的是经济或文化障碍可能阻扰妇女发挥实际行使这项权利和向法院提出歧视案的能力。</w:t>
      </w:r>
    </w:p>
    <w:p w:rsidR="00443C81" w:rsidRDefault="00443C81" w:rsidP="00443C81">
      <w:pPr>
        <w:pStyle w:val="SingleTxt"/>
        <w:rPr>
          <w:rFonts w:ascii="SimHei" w:eastAsia="SimHei" w:hint="eastAsia"/>
          <w:color w:val="FF0000"/>
        </w:rPr>
      </w:pPr>
      <w:r w:rsidRPr="00867C39">
        <w:rPr>
          <w:rFonts w:hint="eastAsia"/>
        </w:rPr>
        <w:t>230</w:t>
      </w:r>
      <w:r>
        <w:rPr>
          <w:rFonts w:ascii="SimHei" w:eastAsia="SimHei" w:hint="eastAsia"/>
          <w:color w:val="FF0000"/>
        </w:rPr>
        <w:t>.  委员会促请缔约国消除各种障碍并确保妇女以负担得起、有效和迅速的方式获得补偿，其中包括提高认识，了解是否有反歧视的补救办法和提供法律援助。委员会还鼓励缔约国监测这些工作的有效性。</w:t>
      </w:r>
    </w:p>
    <w:p w:rsidR="00443C81" w:rsidRDefault="00443C81" w:rsidP="00443C81">
      <w:pPr>
        <w:pStyle w:val="SingleTxt"/>
        <w:spacing w:after="100"/>
        <w:rPr>
          <w:rFonts w:hint="eastAsia"/>
        </w:rPr>
      </w:pPr>
      <w:r>
        <w:rPr>
          <w:rFonts w:hint="eastAsia"/>
        </w:rPr>
        <w:t>231.  委员会关注的是歧视性法律条款继续存在，特别是《民法典》和《刑法典》中关于婚姻和家庭关系的条款，其中有最低结婚年龄、分居和离婚、子女监护、寡妇平等继承权以及平等选择住所和专业。委员会还对《民法典》承认一夫多妻的选择表示关注。虽然1997年缔约国编写了歧视性立法汇编并对立法的歧视性影响进行了若干研究，但是委员会仍对歧视性法律，特别是《民法典》和《刑法典》的修改工作没有进展表示关注。</w:t>
      </w:r>
    </w:p>
    <w:p w:rsidR="00443C81" w:rsidRDefault="00443C81" w:rsidP="00443C81">
      <w:pPr>
        <w:pStyle w:val="SingleTxt"/>
        <w:rPr>
          <w:rFonts w:ascii="SimHei" w:eastAsia="SimHei" w:hint="eastAsia"/>
          <w:color w:val="FF0000"/>
        </w:rPr>
      </w:pPr>
      <w:r w:rsidRPr="00867C39">
        <w:rPr>
          <w:rFonts w:hint="eastAsia"/>
        </w:rPr>
        <w:t>232</w:t>
      </w:r>
      <w:r>
        <w:rPr>
          <w:rFonts w:ascii="SimHei" w:eastAsia="SimHei" w:hint="eastAsia"/>
          <w:color w:val="FF0000"/>
        </w:rPr>
        <w:t>.  委员会促请缔约国加快关于消除歧视性条款、特别是《民法典》和《刑法典》中有关条款的法律改革进程，以确保这些法律全面遵循关于婚姻和家庭关系平等的公约第2条和第16条的规定以及委员会一般性建议21。委员会促请缔约国为改革进程制定具体的方案和时间表并全面启动为审查各项法律的歧视性条款而成立的部际委员会。委员会还鼓励缔约国加紧努力，进一步认识根据公约规定义务进行法律改革对于实现法律上和事实上的妇女平等的重要性。</w:t>
      </w:r>
    </w:p>
    <w:p w:rsidR="00443C81" w:rsidRDefault="00443C81" w:rsidP="00443C81">
      <w:pPr>
        <w:pStyle w:val="SingleTxt"/>
        <w:spacing w:after="100"/>
        <w:rPr>
          <w:rFonts w:hint="eastAsia"/>
        </w:rPr>
      </w:pPr>
      <w:r>
        <w:rPr>
          <w:rFonts w:hint="eastAsia"/>
        </w:rPr>
        <w:t xml:space="preserve">233.  </w:t>
      </w:r>
      <w:r>
        <w:rPr>
          <w:rFonts w:hint="eastAsia"/>
          <w:spacing w:val="-2"/>
        </w:rPr>
        <w:t>委员会关注的是加蓬没有提出消除对妇女的暴力，包括家庭暴力的具体立法。</w:t>
      </w:r>
    </w:p>
    <w:p w:rsidR="00443C81" w:rsidRDefault="00443C81" w:rsidP="00443C81">
      <w:pPr>
        <w:pStyle w:val="SingleTxt"/>
        <w:spacing w:after="100"/>
        <w:rPr>
          <w:rFonts w:hint="eastAsia"/>
        </w:rPr>
      </w:pPr>
      <w:r>
        <w:rPr>
          <w:rFonts w:hint="eastAsia"/>
        </w:rPr>
        <w:t>234.  委员会感到遗憾的是，报告未提供充分的统计数据，说明妇女在公约所覆盖的各领域中的状况，也未提供资料，说明已采取的措施的影响和成果。</w:t>
      </w:r>
    </w:p>
    <w:p w:rsidR="00443C81" w:rsidRDefault="00443C81" w:rsidP="00443C81">
      <w:pPr>
        <w:pStyle w:val="SingleTxt"/>
        <w:rPr>
          <w:rFonts w:ascii="SimHei" w:eastAsia="SimHei" w:hint="eastAsia"/>
          <w:color w:val="FF0000"/>
        </w:rPr>
      </w:pPr>
      <w:r w:rsidRPr="00867C39">
        <w:rPr>
          <w:rFonts w:hint="eastAsia"/>
        </w:rPr>
        <w:t>235</w:t>
      </w:r>
      <w:r>
        <w:rPr>
          <w:rFonts w:ascii="SimHei" w:eastAsia="SimHei" w:hint="eastAsia"/>
          <w:color w:val="FF0000"/>
        </w:rPr>
        <w:t>.  委员会要求缔约国制定一个数据收集和可衡量指标的全面系统，以评价妇女状况的趋势以及妇女事实上平等的进展。它邀请缔约国必要时谋求国际援助，支持发展这种数据收集和分析努力。委员会还要求缔约国在下一份报告中列入按性别和按城乡分列的统计数据和分析，指出措施的影响与成果。</w:t>
      </w:r>
    </w:p>
    <w:p w:rsidR="00443C81" w:rsidRDefault="00443C81" w:rsidP="00443C81">
      <w:pPr>
        <w:pStyle w:val="SingleTxt"/>
        <w:rPr>
          <w:rFonts w:ascii="SimHei" w:eastAsia="SimHei" w:hint="eastAsia"/>
          <w:color w:val="FF0000"/>
        </w:rPr>
      </w:pPr>
      <w:r w:rsidRPr="00867C39">
        <w:rPr>
          <w:rFonts w:hint="eastAsia"/>
        </w:rPr>
        <w:t>236</w:t>
      </w:r>
      <w:r>
        <w:rPr>
          <w:rFonts w:ascii="SimHei" w:eastAsia="SimHei" w:hint="eastAsia"/>
          <w:color w:val="FF0000"/>
        </w:rPr>
        <w:t>.  根据第19条一般建议，委员会促请缔约国认识到根据公约对妇女和女童的各种形式的暴力行为是对妇女的一种歧视并侵犯了妇女的人权，从而高度优先地采取全面措施，消除这种暴力行为。委员会吁请缔约国尽快实施关于对妇女暴力，包括家庭暴力问题的立法，以便确保对妇女的暴力行为构成犯罪行为、受暴力伤害的妇女和女童可立即获得补偿和保护并且肇事者受到起诉和惩罚。委员会也建议缔约国针对执法官员、司法人员、保健工作者，社会工作者、社区领导人和一般公众采取教育和提高认识的措施，以确保他们更敏锐地认识到对妇女的各种形式的暴力行为是不可接受的。委员会还建议缔约国采取措施，向暴力受害者提供医疗、心理和法律援助。</w:t>
      </w:r>
    </w:p>
    <w:p w:rsidR="00443C81" w:rsidRDefault="00443C81" w:rsidP="00443C81">
      <w:pPr>
        <w:pStyle w:val="SingleTxt"/>
        <w:spacing w:after="100"/>
        <w:rPr>
          <w:rFonts w:hint="eastAsia"/>
        </w:rPr>
      </w:pPr>
      <w:r>
        <w:rPr>
          <w:rFonts w:hint="eastAsia"/>
        </w:rPr>
        <w:t>237.  委员会欢迎缔约国通过防止和打击贩运儿童问题的法律，但是委员会关注的是对贩运妇女问题并没有采取类似措施。</w:t>
      </w:r>
    </w:p>
    <w:p w:rsidR="00443C81" w:rsidRDefault="00443C81" w:rsidP="00443C81">
      <w:pPr>
        <w:pStyle w:val="SingleTxt"/>
        <w:rPr>
          <w:rFonts w:ascii="SimHei" w:eastAsia="SimHei" w:hint="eastAsia"/>
          <w:color w:val="FF0000"/>
        </w:rPr>
      </w:pPr>
      <w:r w:rsidRPr="00867C39">
        <w:rPr>
          <w:rFonts w:hint="eastAsia"/>
        </w:rPr>
        <w:t>238</w:t>
      </w:r>
      <w:r>
        <w:rPr>
          <w:rFonts w:ascii="SimHei" w:eastAsia="SimHei" w:hint="eastAsia"/>
          <w:color w:val="FF0000"/>
        </w:rPr>
        <w:t>.  委员会促请缔约国加紧努力，打击贩运妇女和女童的活动，包括通过和执行一项防止贩运、惩罚肇事者、保护受害者及促进其康复的全面战略。</w:t>
      </w:r>
    </w:p>
    <w:p w:rsidR="00443C81" w:rsidRDefault="00443C81" w:rsidP="003C37B6">
      <w:pPr>
        <w:pStyle w:val="SingleTxt"/>
        <w:spacing w:after="160"/>
        <w:rPr>
          <w:rFonts w:hint="eastAsia"/>
        </w:rPr>
      </w:pPr>
      <w:r>
        <w:rPr>
          <w:rFonts w:hint="eastAsia"/>
        </w:rPr>
        <w:t>239.  委员会关注的是加蓬根深蒂固的不良习俗和传统盛行，包括早婚和强迫婚姻、一夫多妻、守寡和娶寡嫂、以及歧视妇女和侵犯公约规定的妇女人权的顽固的陈规陋习。委员会特别关注的是缔约国为直接消除这类歧视性做法和陈规陋习所作的努力很有限，但它的立场却表明由于目前的这些做法得到普遍支持和广泛采用，消除这些做法的立法措施将难以落实。</w:t>
      </w:r>
    </w:p>
    <w:p w:rsidR="00443C81" w:rsidRDefault="00443C81" w:rsidP="003C37B6">
      <w:pPr>
        <w:pStyle w:val="SingleTxt"/>
        <w:spacing w:after="160"/>
        <w:rPr>
          <w:rFonts w:ascii="SimHei" w:eastAsia="SimHei"/>
          <w:color w:val="FF0000"/>
        </w:rPr>
      </w:pPr>
      <w:r w:rsidRPr="00867C39">
        <w:rPr>
          <w:rFonts w:hint="eastAsia"/>
        </w:rPr>
        <w:t>240</w:t>
      </w:r>
      <w:r>
        <w:rPr>
          <w:rFonts w:ascii="SimHei" w:eastAsia="SimHei" w:hint="eastAsia"/>
          <w:color w:val="FF0000"/>
        </w:rPr>
        <w:t>.  委员会促请缔约国按照公约第2条</w:t>
      </w:r>
      <w:r>
        <w:rPr>
          <w:rFonts w:ascii="SimHei" w:eastAsia="SimHei"/>
          <w:color w:val="FF0000"/>
        </w:rPr>
        <w:t>(</w:t>
      </w:r>
      <w:r>
        <w:rPr>
          <w:rFonts w:ascii="SimHei" w:eastAsia="SimHei" w:hint="eastAsia"/>
          <w:color w:val="FF0000"/>
        </w:rPr>
        <w:t>f</w:t>
      </w:r>
      <w:r>
        <w:rPr>
          <w:rFonts w:ascii="SimHei" w:eastAsia="SimHei"/>
          <w:color w:val="FF0000"/>
        </w:rPr>
        <w:t>)</w:t>
      </w:r>
      <w:r>
        <w:rPr>
          <w:rFonts w:ascii="SimHei" w:eastAsia="SimHei" w:hint="eastAsia"/>
          <w:color w:val="FF0000"/>
        </w:rPr>
        <w:t>款和第5条</w:t>
      </w:r>
      <w:r>
        <w:rPr>
          <w:rFonts w:ascii="SimHei" w:eastAsia="SimHei"/>
          <w:color w:val="FF0000"/>
        </w:rPr>
        <w:t>(</w:t>
      </w:r>
      <w:r>
        <w:rPr>
          <w:rFonts w:ascii="SimHei" w:eastAsia="SimHei" w:hint="eastAsia"/>
          <w:color w:val="FF0000"/>
        </w:rPr>
        <w:t>a</w:t>
      </w:r>
      <w:r>
        <w:rPr>
          <w:rFonts w:ascii="SimHei" w:eastAsia="SimHei"/>
          <w:color w:val="FF0000"/>
        </w:rPr>
        <w:t>)</w:t>
      </w:r>
      <w:r>
        <w:rPr>
          <w:rFonts w:ascii="SimHei" w:eastAsia="SimHei" w:hint="eastAsia"/>
          <w:color w:val="FF0000"/>
        </w:rPr>
        <w:t>款的规定，毫不拖延地采取措施，包括立法措施，纠正或取消歧视妇女的习俗和文化及传统做法，以促进妇女充分享有人权。委员会吁请缔约国编写并执行全面的教育措施和开展提高认识活动，以便增强对男女平等问题的了解并向有关妇女的家庭和社会作用与责任的文化传统和陈旧态度提出挑战。委员会建议，这些工作要针对社会各个阶层的妇女和男子，包括政府各级官员、社区和传统领导人以及雇主和一般公众。委员会还鼓励缔约国与民间社会、妇女组织和人权组织合作，进行这方面努力，同时寻求与新闻界，包括与广播界和报界的有效合作。委员会还促请缔约国更好地利用正规教育系统，包括修订学校课程和教科书，深入开展这些工作。</w:t>
      </w:r>
    </w:p>
    <w:p w:rsidR="00443C81" w:rsidRDefault="00443C81" w:rsidP="003C37B6">
      <w:pPr>
        <w:pStyle w:val="SingleTxt"/>
        <w:spacing w:after="160"/>
        <w:rPr>
          <w:rFonts w:hint="eastAsia"/>
        </w:rPr>
      </w:pPr>
      <w:r>
        <w:rPr>
          <w:rFonts w:hint="eastAsia"/>
        </w:rPr>
        <w:t>241.  委员会表示关切的是，按照1966年8月10日第16/66号法，所有6至16岁的儿童都必须接受义务教育，但在较高教育层次上，女童上学率骤然下降，初中为39.94％，高中为7.20％。委员会还感到关切的是，女生高等教育入学率降至2.63％。</w:t>
      </w:r>
    </w:p>
    <w:p w:rsidR="00443C81" w:rsidRDefault="00443C81" w:rsidP="003C37B6">
      <w:pPr>
        <w:pStyle w:val="SingleTxt"/>
        <w:spacing w:after="160"/>
        <w:rPr>
          <w:rFonts w:ascii="SimHei" w:eastAsia="SimHei" w:hint="eastAsia"/>
          <w:color w:val="FF0000"/>
        </w:rPr>
      </w:pPr>
      <w:r w:rsidRPr="00867C39">
        <w:rPr>
          <w:rFonts w:hint="eastAsia"/>
        </w:rPr>
        <w:t>242</w:t>
      </w:r>
      <w:r>
        <w:rPr>
          <w:rFonts w:ascii="SimHei" w:eastAsia="SimHei"/>
          <w:color w:val="FF0000"/>
        </w:rPr>
        <w:t xml:space="preserve">.  </w:t>
      </w:r>
      <w:r>
        <w:rPr>
          <w:rFonts w:ascii="SimHei" w:eastAsia="SimHei" w:hint="eastAsia"/>
          <w:color w:val="FF0000"/>
        </w:rPr>
        <w:t>委员会敦促缔约国提高对教育作为一项基本人权，以及作为赋予妇女权力基础的重要性的认识。它建议缔约国优先确保女童和青年妇女享有接受各级教育的同等机会，并增加其入学率和保留率，包括按照公约第4条第1款和委员会关于暂行特别措施的一般性建议25采取暂行特别措施，向父母提供奖励办法，向女生提供奖学金。委员会鼓励缔约国全面利用其教育和培训系统，促进了解公约以及妇女平等和不受歧视权利。</w:t>
      </w:r>
    </w:p>
    <w:p w:rsidR="00443C81" w:rsidRDefault="00443C81" w:rsidP="003C37B6">
      <w:pPr>
        <w:pStyle w:val="SingleTxt"/>
        <w:spacing w:after="160"/>
        <w:rPr>
          <w:rFonts w:hint="eastAsia"/>
        </w:rPr>
      </w:pPr>
      <w:r>
        <w:rPr>
          <w:rFonts w:hint="eastAsia"/>
        </w:rPr>
        <w:t>243</w:t>
      </w:r>
      <w:r>
        <w:t xml:space="preserve">.  </w:t>
      </w:r>
      <w:r>
        <w:rPr>
          <w:rFonts w:hint="eastAsia"/>
        </w:rPr>
        <w:t>委员会赞扬缔约国采取暂行特别措施，增加妇女参加公共生活和决策的人数，同时感到关切的是，妇女的参与水平低，特别是在国民议会、参议院和国际一级，以及没有提供充分资料，说明公约第7条和第8条以及委员会关于妇女参与公共生活和决策的一般性建议23的执行情况。</w:t>
      </w:r>
    </w:p>
    <w:p w:rsidR="00443C81" w:rsidRDefault="00443C81" w:rsidP="003C37B6">
      <w:pPr>
        <w:pStyle w:val="SingleTxt"/>
        <w:spacing w:after="160"/>
        <w:rPr>
          <w:rFonts w:ascii="SimHei" w:eastAsia="SimHei" w:hint="eastAsia"/>
          <w:color w:val="FF0000"/>
        </w:rPr>
      </w:pPr>
      <w:r w:rsidRPr="00867C39">
        <w:rPr>
          <w:rFonts w:hint="eastAsia"/>
        </w:rPr>
        <w:t>244</w:t>
      </w:r>
      <w:r>
        <w:rPr>
          <w:rFonts w:ascii="SimHei" w:eastAsia="SimHei" w:hint="eastAsia"/>
          <w:color w:val="FF0000"/>
        </w:rPr>
        <w:t>.  委员会建议，缔约国按照公约第4条第1款和委员会一般性建议25实施暂行特别措施，增加妇女担任决策职务的人数。委员会敦促缔约国执行并加强培训和提高认识方案，以强调妇女在各级，包括在国际一级参与决策的重要性，并为这种参与创造有利、鼓励和支持性的条件。</w:t>
      </w:r>
    </w:p>
    <w:p w:rsidR="00443C81" w:rsidRDefault="00443C81" w:rsidP="003C37B6">
      <w:pPr>
        <w:pStyle w:val="SingleTxt"/>
        <w:spacing w:after="160"/>
        <w:rPr>
          <w:rFonts w:hint="eastAsia"/>
        </w:rPr>
      </w:pPr>
      <w:r>
        <w:rPr>
          <w:rFonts w:hint="eastAsia"/>
        </w:rPr>
        <w:t>245.  委员会感到关切的是，报告未列入充分资料，说明为处理婴儿和产妇死亡率而采取的措施、获取计划生育服务的机会以及艾滋病毒/艾滋病流行率。</w:t>
      </w:r>
    </w:p>
    <w:p w:rsidR="00443C81" w:rsidRDefault="00443C81" w:rsidP="00443C81">
      <w:pPr>
        <w:pStyle w:val="SingleTxt"/>
        <w:rPr>
          <w:rFonts w:ascii="SimHei" w:eastAsia="SimHei" w:hint="eastAsia"/>
          <w:color w:val="FF0000"/>
        </w:rPr>
      </w:pPr>
      <w:r w:rsidRPr="00867C39">
        <w:rPr>
          <w:rFonts w:hint="eastAsia"/>
        </w:rPr>
        <w:t>246</w:t>
      </w:r>
      <w:r>
        <w:rPr>
          <w:rFonts w:ascii="SimHei" w:eastAsia="SimHei" w:hint="eastAsia"/>
          <w:color w:val="FF0000"/>
        </w:rPr>
        <w:t>.  委员会要求缔约国按照委员会关于妇女与保健的一般性建议24，在下一份报告中提供详尽的统计和分析资料，说明为改善妇女，特别是农村妇女获取保健相关服务和信息而采取的措施，包括在性健康和生殖健康以及计划生育方面，以及这些措施的影响。</w:t>
      </w:r>
    </w:p>
    <w:p w:rsidR="00443C81" w:rsidRDefault="00443C81" w:rsidP="00443C81">
      <w:pPr>
        <w:pStyle w:val="SingleTxt"/>
        <w:spacing w:line="340" w:lineRule="exact"/>
        <w:rPr>
          <w:rFonts w:hint="eastAsia"/>
        </w:rPr>
      </w:pPr>
      <w:r>
        <w:rPr>
          <w:rFonts w:hint="eastAsia"/>
        </w:rPr>
        <w:t>247.  委员会对农村妇女状况感到关切，尤其鉴于她们在地理上孤立，无法获得适当的营养和卫生、保健、教育及创收机会。这种情况导致对农村妇女的多种形式的歧视。委员会还对没有与农村妇女和土著妇女相关的统计资料感到关切。</w:t>
      </w:r>
    </w:p>
    <w:p w:rsidR="00443C81" w:rsidRDefault="00443C81" w:rsidP="00443C81">
      <w:pPr>
        <w:pStyle w:val="SingleTxt"/>
        <w:rPr>
          <w:rFonts w:ascii="SimHei" w:eastAsia="SimHei" w:hint="eastAsia"/>
          <w:color w:val="FF0000"/>
        </w:rPr>
      </w:pPr>
      <w:r w:rsidRPr="00867C39">
        <w:rPr>
          <w:rFonts w:hint="eastAsia"/>
        </w:rPr>
        <w:t>248</w:t>
      </w:r>
      <w:r>
        <w:rPr>
          <w:rFonts w:ascii="SimHei" w:eastAsia="SimHei" w:hint="eastAsia"/>
          <w:color w:val="FF0000"/>
        </w:rPr>
        <w:t>.  委员会敦促缔约国优先采取措施，确保农村妇女充分获得适当的营养和卫生、保健、教育及创收机会。委员会请缔约国必要时寻求联合国有关专门机构的援助，以期提高农村妇女的生活水平。</w:t>
      </w:r>
    </w:p>
    <w:p w:rsidR="00443C81" w:rsidRDefault="00443C81" w:rsidP="00443C81">
      <w:pPr>
        <w:pStyle w:val="SingleTxt"/>
        <w:rPr>
          <w:rFonts w:ascii="SimHei" w:eastAsia="SimHei" w:hint="eastAsia"/>
          <w:color w:val="FF0000"/>
        </w:rPr>
      </w:pPr>
      <w:r w:rsidRPr="00867C39">
        <w:rPr>
          <w:rFonts w:hint="eastAsia"/>
        </w:rPr>
        <w:t>249</w:t>
      </w:r>
      <w:r>
        <w:rPr>
          <w:rFonts w:ascii="SimHei" w:eastAsia="SimHei" w:hint="eastAsia"/>
          <w:color w:val="FF0000"/>
        </w:rPr>
        <w:t>.  委员会建议缔约国，如《北京宣言和行动纲要》和大会第二十三届特别会议结果文件所述，为了便利执行公约，利用国际社会提供的技术和财政援助。</w:t>
      </w:r>
    </w:p>
    <w:p w:rsidR="00443C81" w:rsidRDefault="00443C81" w:rsidP="00443C81">
      <w:pPr>
        <w:pStyle w:val="SingleTxt"/>
        <w:rPr>
          <w:rFonts w:ascii="SimHei" w:eastAsia="SimHei" w:hint="eastAsia"/>
          <w:color w:val="FF0000"/>
        </w:rPr>
      </w:pPr>
      <w:r w:rsidRPr="00867C39">
        <w:rPr>
          <w:rFonts w:hint="eastAsia"/>
        </w:rPr>
        <w:t>250</w:t>
      </w:r>
      <w:r>
        <w:rPr>
          <w:rFonts w:ascii="SimHei" w:eastAsia="SimHei" w:hint="eastAsia"/>
          <w:color w:val="FF0000"/>
        </w:rPr>
        <w:t>.  委员会建议，缔约国采取具体步骤，鼓励并便利民间社会积极参与充分执行公约，包括结论性意见的后续行动。委员会还建议缔约国在编写下一份定期报告时与非政府组织协商。</w:t>
      </w:r>
    </w:p>
    <w:p w:rsidR="00443C81" w:rsidRDefault="00443C81" w:rsidP="00443C81">
      <w:pPr>
        <w:pStyle w:val="SingleTxt"/>
        <w:rPr>
          <w:rFonts w:ascii="SimHei" w:eastAsia="SimHei" w:hint="eastAsia"/>
          <w:color w:val="FF0000"/>
        </w:rPr>
      </w:pPr>
      <w:r w:rsidRPr="00867C39">
        <w:rPr>
          <w:rFonts w:hint="eastAsia"/>
        </w:rPr>
        <w:t>251</w:t>
      </w:r>
      <w:r>
        <w:rPr>
          <w:rFonts w:ascii="SimHei" w:eastAsia="SimHei" w:hint="eastAsia"/>
          <w:color w:val="FF0000"/>
        </w:rPr>
        <w:t>.  委员会鼓励缔约国尽快接受关于委员会开会时间的公约第20条第1款的修正案。</w:t>
      </w:r>
    </w:p>
    <w:p w:rsidR="00443C81" w:rsidRDefault="00443C81" w:rsidP="00443C81">
      <w:pPr>
        <w:pStyle w:val="SingleTxt"/>
        <w:rPr>
          <w:rFonts w:ascii="SimHei" w:eastAsia="SimHei" w:hint="eastAsia"/>
          <w:color w:val="FF0000"/>
        </w:rPr>
      </w:pPr>
      <w:r w:rsidRPr="00867C39">
        <w:rPr>
          <w:rFonts w:hint="eastAsia"/>
        </w:rPr>
        <w:t>252</w:t>
      </w:r>
      <w:r>
        <w:rPr>
          <w:rFonts w:ascii="SimHei" w:eastAsia="SimHei" w:hint="eastAsia"/>
          <w:color w:val="FF0000"/>
        </w:rPr>
        <w:t>.  委员会要求缔约国根据公约第18条在下一份定期报告中答复本结论性意见所表示的关切。委员会邀请缔约国在2008年的一份合并报告中，提交应于2004年2月提交的第六次定期报告和应于2008年2月提交的第七次定期报告。</w:t>
      </w:r>
    </w:p>
    <w:p w:rsidR="00443C81" w:rsidRDefault="00443C81" w:rsidP="00443C81">
      <w:pPr>
        <w:pStyle w:val="SingleTxt"/>
        <w:rPr>
          <w:rFonts w:ascii="SimHei" w:eastAsia="SimHei" w:hint="eastAsia"/>
          <w:color w:val="FF0000"/>
        </w:rPr>
      </w:pPr>
      <w:r w:rsidRPr="00867C39">
        <w:rPr>
          <w:rFonts w:hint="eastAsia"/>
        </w:rPr>
        <w:t>253</w:t>
      </w:r>
      <w:r>
        <w:rPr>
          <w:rFonts w:ascii="SimHei" w:eastAsia="SimHei" w:hint="eastAsia"/>
          <w:color w:val="FF0000"/>
        </w:rPr>
        <w:t>.  考虑到联合国各有关会议、首脑会议和特别会议，如全面审查和评价国际人口与发展会议行动纲领执行情况的大会特别会议(第二十一届特别会议)、关于儿童问题的大会特别会议（第二十七届特别会议）、反对种族主义、种族和民族歧视、仇外心理和其他有关当代形式不容忍行为世界会议和第二次老龄问题世界大会所通过的宣言、方案和行动纲领所涉性别层面问题，委员会要求缔约国在下一次定期报告中列入资料，说明这些文件与公约条款有关的内容的执行情况。</w:t>
      </w:r>
    </w:p>
    <w:p w:rsidR="00443C81" w:rsidRDefault="00443C81" w:rsidP="00443C81">
      <w:pPr>
        <w:pStyle w:val="SingleTxt"/>
        <w:rPr>
          <w:rFonts w:ascii="SimHei" w:eastAsia="SimHei" w:hint="eastAsia"/>
          <w:color w:val="FF0000"/>
        </w:rPr>
      </w:pPr>
      <w:r w:rsidRPr="00867C39">
        <w:rPr>
          <w:rFonts w:hint="eastAsia"/>
        </w:rPr>
        <w:t>254</w:t>
      </w:r>
      <w:r>
        <w:rPr>
          <w:rFonts w:ascii="SimHei" w:eastAsia="SimHei" w:hint="eastAsia"/>
          <w:color w:val="FF0000"/>
        </w:rPr>
        <w:t xml:space="preserve">.  </w:t>
      </w:r>
      <w:r>
        <w:rPr>
          <w:rFonts w:ascii="SimHei" w:eastAsia="SimHei" w:hint="eastAsia"/>
          <w:color w:val="FF0000"/>
          <w:spacing w:val="-2"/>
        </w:rPr>
        <w:t>委员会注意到缔约国遵守七项主要国际文书，即《经济、社会、文化权利国际盟约》、《公民及政治权利国际盟约》、《消除一切形式种族歧视国际公约》、《消除对妇女一切形式歧视公约》、《禁止酷刑和其他残忍、不人道或有辱人格的待遇或处罚公约》、《儿童权利公约》和《保护所有移徙工人及其家庭成员权利国际公约》，促进妇女在生活各方面享有人权和基本自由。因此，委员会鼓励加蓬政府考虑批准其尚未加入的条约，即《保护所有移徙工人及其家庭成员权利国际公约》。</w:t>
      </w:r>
    </w:p>
    <w:p w:rsidR="00443C81" w:rsidRDefault="00443C81" w:rsidP="00443C81">
      <w:pPr>
        <w:pStyle w:val="SingleTxt"/>
        <w:rPr>
          <w:rFonts w:ascii="SimHei" w:eastAsia="SimHei"/>
          <w:color w:val="FF0000"/>
        </w:rPr>
      </w:pPr>
      <w:r w:rsidRPr="00867C39">
        <w:rPr>
          <w:rFonts w:hint="eastAsia"/>
        </w:rPr>
        <w:t>255</w:t>
      </w:r>
      <w:r>
        <w:rPr>
          <w:rFonts w:ascii="SimHei" w:eastAsia="SimHei" w:hint="eastAsia"/>
          <w:color w:val="FF0000"/>
        </w:rPr>
        <w:t>.  委员会要求在加蓬以法文和班图文广泛传播本结论意见，以便使加蓬人民，包括政府官员、政治家，议员以及妇女和人权组织知晓为确保妇女法律上和事实上平等已采取的措施，以及今后在这方面应采取的措施。它还要求缔约国继续广泛传播，尤其是向妇女组织和人权组织传播公约及其任择议定书、委员会的一般性建议、《北京宣言和行动纲要》以及题为“2000年妇女：二十一世纪两性平等、发展与和平”的大会第二十三届特别会议的结果。</w:t>
      </w:r>
    </w:p>
    <w:p w:rsidR="00443C81" w:rsidRPr="001C1661" w:rsidRDefault="00443C81" w:rsidP="00443C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hint="eastAsia"/>
        </w:rPr>
        <w:tab/>
      </w:r>
      <w:r w:rsidRPr="001C1661">
        <w:rPr>
          <w:rFonts w:hint="eastAsia"/>
        </w:rPr>
        <w:t>6</w:t>
      </w:r>
      <w:r>
        <w:rPr>
          <w:rFonts w:hint="eastAsia"/>
        </w:rPr>
        <w:t>.</w:t>
      </w:r>
      <w:r>
        <w:rPr>
          <w:rFonts w:hint="eastAsia"/>
        </w:rPr>
        <w:tab/>
      </w:r>
      <w:r w:rsidRPr="001C1661">
        <w:rPr>
          <w:rFonts w:hint="eastAsia"/>
        </w:rPr>
        <w:t>合并第三次和第四次定期报告和第五次定期报告</w:t>
      </w:r>
    </w:p>
    <w:p w:rsidR="00443C81" w:rsidRPr="001C1661" w:rsidRDefault="00443C81" w:rsidP="00443C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rFonts w:hint="eastAsia"/>
        </w:rPr>
      </w:pPr>
      <w:r w:rsidRPr="001C1661">
        <w:rPr>
          <w:rFonts w:hint="eastAsia"/>
        </w:rPr>
        <w:t>巴拉圭</w:t>
      </w:r>
    </w:p>
    <w:p w:rsidR="00443C81" w:rsidRDefault="00443C81" w:rsidP="00443C81">
      <w:pPr>
        <w:pStyle w:val="SingleTxt"/>
        <w:rPr>
          <w:rFonts w:hint="eastAsia"/>
        </w:rPr>
      </w:pPr>
      <w:r>
        <w:rPr>
          <w:rFonts w:hint="eastAsia"/>
        </w:rPr>
        <w:t>256.  委员会在2005年1月14日第671和672次会议上审议了巴拉圭合并提交的第三次和第四次定期报告以及第五次定期报告（CEDAW/C/PAR/3-4和CEDAW/C/PAR/5和Corr.1）（见CEDAW/C/SR</w:t>
      </w:r>
      <w:r>
        <w:t>.671</w:t>
      </w:r>
      <w:r>
        <w:rPr>
          <w:rFonts w:hint="eastAsia"/>
        </w:rPr>
        <w:t>和672）。</w:t>
      </w:r>
    </w:p>
    <w:p w:rsidR="00443C81" w:rsidRDefault="00443C81" w:rsidP="00443C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tab/>
      </w:r>
      <w:r>
        <w:tab/>
      </w:r>
      <w:r>
        <w:rPr>
          <w:rFonts w:hint="eastAsia"/>
        </w:rPr>
        <w:t>缔约国介绍情况</w:t>
      </w:r>
    </w:p>
    <w:p w:rsidR="00443C81" w:rsidRDefault="00443C81" w:rsidP="00443C81">
      <w:pPr>
        <w:pStyle w:val="SingleTxt"/>
        <w:rPr>
          <w:rFonts w:hint="eastAsia"/>
        </w:rPr>
      </w:pPr>
      <w:r>
        <w:rPr>
          <w:rFonts w:hint="eastAsia"/>
        </w:rPr>
        <w:t>257.  巴拉圭代表在介绍报告时列举了2003年8月15日就职的现任政府以及共和国内阁妇女部所开展的主要活动，并指出，《公约》是推动民政和宪法改革以实现男女平等的主要法律框架。</w:t>
      </w:r>
    </w:p>
    <w:p w:rsidR="00443C81" w:rsidRDefault="00443C81" w:rsidP="00443C81">
      <w:pPr>
        <w:pStyle w:val="SingleTxt"/>
        <w:rPr>
          <w:rFonts w:hint="eastAsia"/>
        </w:rPr>
      </w:pPr>
      <w:r>
        <w:rPr>
          <w:rFonts w:hint="eastAsia"/>
        </w:rPr>
        <w:t>258.  该代表介绍了自从批准《公约》以来在立法方面所取得的进展，她报告说，已经对《民法》、《劳工法》、《选举法》以及《刑法》作了修订，以确保在上述法律管辖的各个领域内实现平等以及不歧视妇女。该代表强调指出了“制止家庭暴力”的第1600号法令，并批准了《儿童和少年法》以及《土地法》。</w:t>
      </w:r>
    </w:p>
    <w:p w:rsidR="00443C81" w:rsidRDefault="00443C81" w:rsidP="00443C81">
      <w:pPr>
        <w:pStyle w:val="SingleTxt"/>
        <w:rPr>
          <w:rFonts w:hint="eastAsia"/>
        </w:rPr>
      </w:pPr>
      <w:r>
        <w:rPr>
          <w:rFonts w:hint="eastAsia"/>
        </w:rPr>
        <w:t>259.  在体制方面，妇女部制定了一项《体制现代化计划》，重申其规范、政治和战略作用，并制定了执行第二个《男女机会平等全国计划（2003-2007）》的综合政策。该代表着重指出，众议院设立了两性及社会平等委员会，参议院设立了平等、性别及社会发展委员会；各部委也设立了实现男女平等的方案；在消除贫穷和社会排斥的国家战略中也包括了相关计划。</w:t>
      </w:r>
    </w:p>
    <w:p w:rsidR="00443C81" w:rsidRDefault="00443C81" w:rsidP="00443C81">
      <w:pPr>
        <w:pStyle w:val="SingleTxt"/>
        <w:rPr>
          <w:rFonts w:hint="eastAsia"/>
        </w:rPr>
      </w:pPr>
      <w:r>
        <w:rPr>
          <w:rFonts w:hint="eastAsia"/>
        </w:rPr>
        <w:t>260.  该代表向委员会报告了妇女政治参与方面的进展，她着重指出，巴拉圭最高法院94年以来第一次有一名妇女参加，并且妇女占据许多部委一些最高职务。她还介绍了将参与率提高到50％以促进妇女参与方面的努力。</w:t>
      </w:r>
    </w:p>
    <w:p w:rsidR="00443C81" w:rsidRDefault="00443C81" w:rsidP="00443C81">
      <w:pPr>
        <w:pStyle w:val="SingleTxt"/>
        <w:spacing w:line="326" w:lineRule="exact"/>
        <w:rPr>
          <w:rFonts w:hint="eastAsia"/>
        </w:rPr>
      </w:pPr>
      <w:r>
        <w:rPr>
          <w:rFonts w:hint="eastAsia"/>
        </w:rPr>
        <w:t>261.  该代表介绍了为制止家庭暴力所采取的措施，如宣传、提高能力以及执行第1600号法等方案；继续执行防止和制裁对妇女暴力的全国计划，处理家庭暴力问题全国网络继续开展活动，与男性施暴受害者康复救助方案签署了一项协定，并制定了多项赋予能力方案。</w:t>
      </w:r>
    </w:p>
    <w:p w:rsidR="00443C81" w:rsidRDefault="00443C81" w:rsidP="00443C81">
      <w:pPr>
        <w:pStyle w:val="SingleTxt"/>
        <w:spacing w:line="326" w:lineRule="exact"/>
        <w:rPr>
          <w:rFonts w:hint="eastAsia"/>
        </w:rPr>
      </w:pPr>
      <w:r>
        <w:rPr>
          <w:rFonts w:hint="eastAsia"/>
        </w:rPr>
        <w:t>262.  该代表着重指出，2003年初，制定了一项新的《性和生殖健康全国计划（2003-2008）》，其中包括解决一些与妇女有关的重大问题，如妊娠、产期和产后死亡问题。该计划包括一项产期保障方案，对孕妇和五岁以下儿童提供免费保健。为预防感染艾滋病毒/艾滋病，并促进妇女获得预防手段，妇女领导人在“妇女攻克艾滋病毒/艾滋病”会议期间签署了《承诺宣言》。</w:t>
      </w:r>
    </w:p>
    <w:p w:rsidR="00443C81" w:rsidRDefault="00443C81" w:rsidP="003C37B6">
      <w:pPr>
        <w:pStyle w:val="SingleTxt"/>
        <w:spacing w:after="120" w:line="326" w:lineRule="exact"/>
        <w:rPr>
          <w:rFonts w:hint="eastAsia"/>
        </w:rPr>
      </w:pPr>
      <w:r>
        <w:rPr>
          <w:rFonts w:hint="eastAsia"/>
        </w:rPr>
        <w:t>263.  该代表介绍了妇女在教育机会和结果平等国家方案方面的进展，如将两性平等问题纳入课程改革和教材，以及教育方面的能力培养。她指出了性骚扰问题，大部分受害者是学生，她说这是教育和文化部所面对的一个挑战，她向委员会介绍了针对这个问题所采取的措施。</w:t>
      </w:r>
    </w:p>
    <w:p w:rsidR="00443C81" w:rsidRDefault="00443C81" w:rsidP="003C37B6">
      <w:pPr>
        <w:pStyle w:val="SingleTxt"/>
        <w:spacing w:after="120" w:line="326" w:lineRule="exact"/>
        <w:rPr>
          <w:rFonts w:hint="eastAsia"/>
        </w:rPr>
      </w:pPr>
      <w:r>
        <w:rPr>
          <w:rFonts w:hint="eastAsia"/>
        </w:rPr>
        <w:t>264.  该代表介绍了现任政府关于打击贩卖人口活动的计划，其中包括建立一个由外交部协调的机构间办公室，并有民间社会参与；这些计划中还包括进行法律和法律空白研究的双边项目，以及设立一个打击贩卖人口全国网络，并建立受害者援助中心。</w:t>
      </w:r>
    </w:p>
    <w:p w:rsidR="00443C81" w:rsidRDefault="00443C81" w:rsidP="003C37B6">
      <w:pPr>
        <w:pStyle w:val="SingleTxt"/>
        <w:spacing w:after="120"/>
        <w:rPr>
          <w:rFonts w:hint="eastAsia"/>
        </w:rPr>
      </w:pPr>
      <w:r>
        <w:rPr>
          <w:rFonts w:hint="eastAsia"/>
        </w:rPr>
        <w:t>265.  最后，该代表向委员会重申巴拉圭政府关于实现男女平等的承诺，并强调巴拉圭代表团愿意参与建设性对话。</w:t>
      </w:r>
    </w:p>
    <w:p w:rsidR="00443C81" w:rsidRDefault="00443C81" w:rsidP="003C37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1267"/>
        <w:rPr>
          <w:rFonts w:hint="eastAsia"/>
        </w:rPr>
      </w:pPr>
      <w:r>
        <w:tab/>
      </w:r>
      <w:r>
        <w:tab/>
      </w:r>
      <w:r>
        <w:rPr>
          <w:rFonts w:hint="eastAsia"/>
        </w:rPr>
        <w:t>委员会的结论意见</w:t>
      </w:r>
    </w:p>
    <w:p w:rsidR="00443C81" w:rsidRDefault="00443C81" w:rsidP="003C37B6">
      <w:pPr>
        <w:pStyle w:val="SingleTxt"/>
        <w:spacing w:after="120"/>
        <w:rPr>
          <w:rFonts w:ascii="SimHei" w:eastAsia="SimHei" w:hint="eastAsia"/>
          <w:color w:val="FF0000"/>
        </w:rPr>
      </w:pPr>
      <w:r>
        <w:rPr>
          <w:rFonts w:ascii="SimHei" w:eastAsia="SimHei" w:hint="eastAsia"/>
          <w:color w:val="FF0000"/>
        </w:rPr>
        <w:t>导言</w:t>
      </w:r>
    </w:p>
    <w:p w:rsidR="00443C81" w:rsidRDefault="00443C81" w:rsidP="003C37B6">
      <w:pPr>
        <w:pStyle w:val="SingleTxt"/>
        <w:spacing w:after="120" w:line="326" w:lineRule="exact"/>
        <w:rPr>
          <w:rFonts w:hint="eastAsia"/>
        </w:rPr>
      </w:pPr>
      <w:r>
        <w:rPr>
          <w:rFonts w:hint="eastAsia"/>
        </w:rPr>
        <w:t>266.  委员会对缔约国合并提出第三和第四次定期报告以及第五次报告表示赞赏，同时指出，这些报告没有充分遵守委员会关于编制定期报告的指导准则。委员会还表示赞扬缔约国对会前工作组提出的问题清单作出书面答复，并就委员会口头提出的问题作了口头说明和进一步澄清。</w:t>
      </w:r>
    </w:p>
    <w:p w:rsidR="00443C81" w:rsidRDefault="00443C81" w:rsidP="003C37B6">
      <w:pPr>
        <w:pStyle w:val="SingleTxt"/>
        <w:spacing w:after="120" w:line="326" w:lineRule="exact"/>
        <w:rPr>
          <w:rFonts w:hint="eastAsia"/>
        </w:rPr>
      </w:pPr>
      <w:r>
        <w:rPr>
          <w:rFonts w:hint="eastAsia"/>
        </w:rPr>
        <w:t>267.  委员会赞扬缔约国派出由负责共和国总统办公室妇女事务局的部长率领的高级别代表团，并在其中包括来自司法和立法机构的官员。在这方面，委员会赞赏地注意到缔约国努力与不同的利益有关者一道工作，以促进男女平等和《公约》的执行。委员会赞扬缔约国代表团与委员会成员之间进行的建设性对话。</w:t>
      </w:r>
    </w:p>
    <w:p w:rsidR="00443C81" w:rsidRDefault="00443C81" w:rsidP="003C37B6">
      <w:pPr>
        <w:pStyle w:val="SingleTxt"/>
        <w:spacing w:after="120"/>
        <w:rPr>
          <w:rFonts w:ascii="SimHei" w:eastAsia="SimHei" w:hint="eastAsia"/>
          <w:color w:val="FF0000"/>
        </w:rPr>
      </w:pPr>
      <w:r>
        <w:rPr>
          <w:rFonts w:ascii="SimHei" w:eastAsia="SimHei" w:hint="eastAsia"/>
          <w:color w:val="FF0000"/>
        </w:rPr>
        <w:t>积极方面</w:t>
      </w:r>
    </w:p>
    <w:p w:rsidR="00443C81" w:rsidRDefault="00443C81" w:rsidP="003C37B6">
      <w:pPr>
        <w:pStyle w:val="SingleTxt"/>
        <w:spacing w:after="120" w:line="326" w:lineRule="exact"/>
        <w:rPr>
          <w:rFonts w:hint="eastAsia"/>
        </w:rPr>
      </w:pPr>
      <w:r>
        <w:rPr>
          <w:rFonts w:hint="eastAsia"/>
        </w:rPr>
        <w:t>268.  委员会赞扬缔约国修订或通过若干法律，包括修订《刑法》、《民法》和《选举法》，并通过了关于家庭暴力的第1600号法律。委员会尤其欢迎在《劳工法》中纳入新的规定，以保护非正式部门的家庭佣工的权利。</w:t>
      </w:r>
    </w:p>
    <w:p w:rsidR="00443C81" w:rsidRDefault="00443C81" w:rsidP="003C37B6">
      <w:pPr>
        <w:pStyle w:val="SingleTxt"/>
        <w:spacing w:after="120" w:line="336" w:lineRule="exact"/>
        <w:rPr>
          <w:rFonts w:hint="eastAsia"/>
        </w:rPr>
      </w:pPr>
      <w:r>
        <w:rPr>
          <w:rFonts w:hint="eastAsia"/>
        </w:rPr>
        <w:t>269.  委员会赞扬通过第二期男女机会平等全国计划（2003至2007年）、第二期全国性健康和生殖健康计划（2003至2008年）、妇女教育机会和教育程度平等方案、以及新增加了双语（西班牙语和瓜拉尼语）教学内容的教育改革战略计划，特别是农村妇女可以从这些计划获益不小。</w:t>
      </w:r>
    </w:p>
    <w:p w:rsidR="00443C81" w:rsidRDefault="00443C81" w:rsidP="003C37B6">
      <w:pPr>
        <w:pStyle w:val="SingleTxt"/>
        <w:spacing w:after="120" w:line="336" w:lineRule="exact"/>
        <w:rPr>
          <w:rFonts w:hint="eastAsia"/>
        </w:rPr>
      </w:pPr>
      <w:r>
        <w:rPr>
          <w:rFonts w:hint="eastAsia"/>
        </w:rPr>
        <w:t>270.  委员会欢迎为加强提高妇女地位的国家机制所进行的努力，包括在众议院建立社会公平和社会性别问题委员会，在参议院建立公平、社会性别和社会发展委员会，以及在政府各部和全国各市政府建立妇女事务局。</w:t>
      </w:r>
    </w:p>
    <w:p w:rsidR="00443C81" w:rsidRDefault="00443C81" w:rsidP="00443C81">
      <w:pPr>
        <w:pStyle w:val="SingleTxt"/>
        <w:spacing w:line="336" w:lineRule="exact"/>
        <w:rPr>
          <w:rFonts w:hint="eastAsia"/>
        </w:rPr>
      </w:pPr>
      <w:r>
        <w:rPr>
          <w:rFonts w:hint="eastAsia"/>
        </w:rPr>
        <w:t>271.  委员会赞扬缔约国于2001年5月批准《消除对妇女一切形式歧视公约任择议定书》。</w:t>
      </w:r>
    </w:p>
    <w:p w:rsidR="00443C81" w:rsidRDefault="00443C81" w:rsidP="003C37B6">
      <w:pPr>
        <w:pStyle w:val="SingleTxt"/>
        <w:spacing w:after="120"/>
        <w:rPr>
          <w:rFonts w:ascii="SimHei" w:eastAsia="SimHei" w:hint="eastAsia"/>
          <w:color w:val="FF0000"/>
        </w:rPr>
      </w:pPr>
      <w:r>
        <w:rPr>
          <w:rFonts w:ascii="SimHei" w:eastAsia="SimHei" w:hint="eastAsia"/>
          <w:color w:val="FF0000"/>
        </w:rPr>
        <w:t>主要关切领域和建议</w:t>
      </w:r>
    </w:p>
    <w:p w:rsidR="00443C81" w:rsidRDefault="00443C81" w:rsidP="003C37B6">
      <w:pPr>
        <w:pStyle w:val="SingleTxt"/>
        <w:spacing w:after="120"/>
        <w:rPr>
          <w:rFonts w:hint="eastAsia"/>
        </w:rPr>
      </w:pPr>
      <w:r w:rsidRPr="00867C39">
        <w:rPr>
          <w:rFonts w:hint="eastAsia"/>
        </w:rPr>
        <w:t>272</w:t>
      </w:r>
      <w:r>
        <w:rPr>
          <w:rFonts w:ascii="SimHei" w:eastAsia="SimHei" w:hint="eastAsia"/>
          <w:color w:val="FF0000"/>
        </w:rPr>
        <w:t>.  委员会指出，缔约国有义务不断系统地执行《公约》的所有条款。与此同时，委员会认为，此处在结论意见中指明的关注事项和建议需要缔约国从现在起直到提交下次定期报告之前予以优先注意。因此，委员会呼吁缔约国在公约的执行活动中集中注意这些方面的问题，并在下次定期报告中汇报所采取的行动和取得的成果。委员会吁请缔约国将本结论意见提交所有有关部厅以及议会，以确保这些结论意见获得充分实施。</w:t>
      </w:r>
    </w:p>
    <w:p w:rsidR="00443C81" w:rsidRDefault="00443C81" w:rsidP="003C37B6">
      <w:pPr>
        <w:pStyle w:val="SingleTxt"/>
        <w:spacing w:after="120" w:line="336" w:lineRule="exact"/>
        <w:rPr>
          <w:rFonts w:hint="eastAsia"/>
        </w:rPr>
      </w:pPr>
      <w:r>
        <w:rPr>
          <w:rFonts w:hint="eastAsia"/>
        </w:rPr>
        <w:t>273.  委员会关注地看到，缔约国没有采取充分的步骤来执行委员会于1996年通过的上次结论意见(见A/51/38，第四章B</w:t>
      </w:r>
      <w:r>
        <w:t>.1</w:t>
      </w:r>
      <w:r>
        <w:rPr>
          <w:rFonts w:hint="eastAsia"/>
        </w:rPr>
        <w:t>节)就若干关注事项提出的建议。特别重要的是，委员会发现自己对以下问题表示的关注没有引起足够反应：妇女在决策机构、政治生活和公共生活中的参与水平很低（同上，第129段）；妇女的文盲率和辍学率很高（同上，第130段）。</w:t>
      </w:r>
    </w:p>
    <w:p w:rsidR="00443C81" w:rsidRDefault="00443C81" w:rsidP="003C37B6">
      <w:pPr>
        <w:pStyle w:val="SingleTxt"/>
        <w:spacing w:after="120"/>
        <w:rPr>
          <w:rFonts w:hint="eastAsia"/>
        </w:rPr>
      </w:pPr>
      <w:r w:rsidRPr="00867C39">
        <w:rPr>
          <w:rFonts w:hint="eastAsia"/>
        </w:rPr>
        <w:t>274</w:t>
      </w:r>
      <w:r>
        <w:rPr>
          <w:rFonts w:ascii="SimHei" w:eastAsia="SimHei" w:hint="eastAsia"/>
          <w:color w:val="FF0000"/>
        </w:rPr>
        <w:t>.  委员会重申这些关注和建议，并促请缔约国毫不拖延地落实各项建议，在落实过程中还须参照委员会关于妇女在政治生活和公共生活中作用的一般性建议23，以及关于公约第4条第1款的一般性建议25，其中就临时特别措施作出了规定。</w:t>
      </w:r>
    </w:p>
    <w:p w:rsidR="00443C81" w:rsidRDefault="00443C81" w:rsidP="003C37B6">
      <w:pPr>
        <w:pStyle w:val="SingleTxt"/>
        <w:spacing w:after="120" w:line="336" w:lineRule="exact"/>
        <w:rPr>
          <w:rFonts w:hint="eastAsia"/>
        </w:rPr>
      </w:pPr>
      <w:r>
        <w:rPr>
          <w:rFonts w:hint="eastAsia"/>
        </w:rPr>
        <w:t>275.  委员会关注地指出，尽管《宪法》在其第47和48条确认男女平等，但巴拉圭《宪法》和其他国内法尚未根据《公约》第1条确定歧视的定义，也没有禁止这种歧视。委员会还关注地看到，虽然《公约》已成为国家法律的一部分，并可在法庭上引为依据，但实际上没有任何案件这样做。此外，委员会还对缺乏妇女法律扫盲法案感到关切。</w:t>
      </w:r>
    </w:p>
    <w:p w:rsidR="00443C81" w:rsidRDefault="00443C81" w:rsidP="003C37B6">
      <w:pPr>
        <w:pStyle w:val="SingleTxt"/>
        <w:spacing w:after="120" w:line="326" w:lineRule="exact"/>
        <w:rPr>
          <w:rFonts w:hint="eastAsia"/>
        </w:rPr>
      </w:pPr>
      <w:r>
        <w:rPr>
          <w:rFonts w:ascii="SimHei" w:eastAsia="SimHei" w:hint="eastAsia"/>
          <w:color w:val="FF0000"/>
        </w:rPr>
        <w:t>276.  委员会呼吁缔约国采取紧急步骤把《公约》第1条所载关于对妇女的歧视的定义纳入《宪法》或本国其他法律。委员会还请缔约国采取步骤，保证使《公约》条款能够在国家法律框架内得到有效执行。委员会请缔约国采取步骤增加妇女对自身权益的认识，以使其能够坚持自己的所有权利。</w:t>
      </w:r>
    </w:p>
    <w:p w:rsidR="00443C81" w:rsidRDefault="00443C81" w:rsidP="003C37B6">
      <w:pPr>
        <w:pStyle w:val="SingleTxt"/>
        <w:spacing w:after="120" w:line="332" w:lineRule="exact"/>
        <w:rPr>
          <w:rFonts w:hint="eastAsia"/>
        </w:rPr>
      </w:pPr>
      <w:r>
        <w:rPr>
          <w:rFonts w:hint="eastAsia"/>
        </w:rPr>
        <w:t>277.  委员会关注地发现，尽管《宪法》提到平等原则，但在计划和方案中最常使用的措辞是“公平”，缔约国认为这是一个实现平等的补偿性手段。</w:t>
      </w:r>
    </w:p>
    <w:p w:rsidR="00443C81" w:rsidRDefault="00443C81" w:rsidP="003C37B6">
      <w:pPr>
        <w:pStyle w:val="SingleTxt"/>
        <w:spacing w:after="120"/>
        <w:rPr>
          <w:rFonts w:ascii="SimHei" w:eastAsia="SimHei" w:hint="eastAsia"/>
          <w:color w:val="FF0000"/>
        </w:rPr>
      </w:pPr>
      <w:r w:rsidRPr="00867C39">
        <w:rPr>
          <w:rFonts w:hint="eastAsia"/>
        </w:rPr>
        <w:t>278</w:t>
      </w:r>
      <w:r>
        <w:rPr>
          <w:rFonts w:ascii="SimHei" w:eastAsia="SimHei" w:hint="eastAsia"/>
          <w:color w:val="FF0000"/>
        </w:rPr>
        <w:t>.  委员会促请缔约国注意到，“公平”和“平等”并非同义词或可以相互替换，《公约》的目标是消除对妇女的歧视，并保证在法律上和事实上都实现男女平等。因此，委员会建议缔约国此后使用“平等”一词。</w:t>
      </w:r>
    </w:p>
    <w:p w:rsidR="00443C81" w:rsidRDefault="00443C81" w:rsidP="00443C81">
      <w:pPr>
        <w:pStyle w:val="SingleTxt"/>
        <w:spacing w:line="332" w:lineRule="exact"/>
        <w:rPr>
          <w:rFonts w:hint="eastAsia"/>
        </w:rPr>
      </w:pPr>
      <w:r>
        <w:rPr>
          <w:rFonts w:hint="eastAsia"/>
        </w:rPr>
        <w:t>279.  委员会虽然赞扬缔约国通过了关于家庭暴力的第1600号法律，在其中规定了保护妇女和其他家庭成员，特别是保护儿童和老年人的措施，但关注地指出，对采取这些暴力行为的人规定的处罚仅限于罚款。委员会还感到关注的是，《刑法》中有关家庭暴力和性虐待的规定没有对这些行为给予充分的处罚。</w:t>
      </w:r>
    </w:p>
    <w:p w:rsidR="00443C81" w:rsidRDefault="00443C81" w:rsidP="00443C81">
      <w:pPr>
        <w:pStyle w:val="SingleTxt"/>
        <w:rPr>
          <w:rFonts w:ascii="SimHei" w:eastAsia="SimHei" w:hint="eastAsia"/>
          <w:color w:val="FF0000"/>
        </w:rPr>
      </w:pPr>
      <w:r w:rsidRPr="00867C39">
        <w:rPr>
          <w:rFonts w:hint="eastAsia"/>
        </w:rPr>
        <w:t>280</w:t>
      </w:r>
      <w:r>
        <w:rPr>
          <w:rFonts w:ascii="SimHei" w:eastAsia="SimHei" w:hint="eastAsia"/>
          <w:color w:val="FF0000"/>
        </w:rPr>
        <w:t>.  委员会促请缔约国以通盘方式对待针对妇女和女童的暴力行为。为此目的，委员会促请缔约国毫不拖延地修订关于家庭暴力的第1600号法律第229条以及《刑法》第136和137条，使其与《公约》和委员会一般性建议19保持一致，以便有效地打击所有针对妇女的暴力，包括肉体、心理和经济暴力，为此保证起诉和处罚采取这些暴力行为的人，并使妇女得到有效的保护，免于报复。委员会呼吁缔约国为暴力受害者建立庇护所和提供其他服务。委员会请缔约国加紧努力来提高其政府官员，特别是执法人员、司法人员、保健服务提供者和社会工作者的认识，以加强这一观念：家庭暴力在社会上和道义上都不可容忍，是对妇女的歧视，并侵犯了妇女的人权。委员会鼓励缔约国加强同民间社会组织，尤其是同妇女协会的合作与协调，以加强旨在消除对妇女暴力的法律和方案的实施和监测。</w:t>
      </w:r>
    </w:p>
    <w:p w:rsidR="00443C81" w:rsidRDefault="00443C81" w:rsidP="00443C81">
      <w:pPr>
        <w:pStyle w:val="SingleTxt"/>
        <w:spacing w:line="332" w:lineRule="exact"/>
        <w:rPr>
          <w:rFonts w:hint="eastAsia"/>
        </w:rPr>
      </w:pPr>
      <w:r>
        <w:rPr>
          <w:rFonts w:hint="eastAsia"/>
        </w:rPr>
        <w:t>281.  委员会对女子和男子的法定最低结婚年龄是16岁表示关注，这样低的法定婚姻年龄会妨碍少女继续受教育，使其早早辍学。</w:t>
      </w:r>
    </w:p>
    <w:p w:rsidR="00443C81" w:rsidRDefault="00443C81" w:rsidP="00443C81">
      <w:pPr>
        <w:pStyle w:val="SingleTxt"/>
        <w:rPr>
          <w:rFonts w:ascii="SimHei" w:eastAsia="SimHei" w:hint="eastAsia"/>
          <w:color w:val="FF0000"/>
        </w:rPr>
      </w:pPr>
      <w:r w:rsidRPr="00867C39">
        <w:rPr>
          <w:rFonts w:hint="eastAsia"/>
        </w:rPr>
        <w:t>282</w:t>
      </w:r>
      <w:r>
        <w:rPr>
          <w:rFonts w:ascii="SimHei" w:eastAsia="SimHei" w:hint="eastAsia"/>
          <w:color w:val="FF0000"/>
        </w:rPr>
        <w:t>.  委员会鼓励缔约国采取措施提高男子和妇女的法定最低结婚年龄，以使其符合《儿童权利公约》第1条，其中把“儿童”定义为任何未满18周岁的人，并符合《消除对妇女一切形式歧视公约》第16条第2款。</w:t>
      </w:r>
    </w:p>
    <w:p w:rsidR="00443C81" w:rsidRDefault="00443C81" w:rsidP="00443C81">
      <w:pPr>
        <w:pStyle w:val="SingleTxt"/>
        <w:spacing w:line="332" w:lineRule="exact"/>
      </w:pPr>
      <w:r>
        <w:rPr>
          <w:rFonts w:hint="eastAsia"/>
        </w:rPr>
        <w:t>283.  委员会虽然赞赏缔约国努力解决贩运妇女和女童问题，包括于2003年批准《联合国打击跨国有组织犯罪公约》，于2004年批准《联合国打击跨国有组织犯罪公约关于预防、禁止和惩治贩运人口特别是妇女和儿童行为的补充议定书》，于2003年批准关于儿童贩运、儿童卖淫和儿童色情制品的《儿童权利公约任择议定书》，并建立了一个有民间社会代表参加的跨机构委员会来打击贩运行为，但关注地指出，巴拉圭没有制定与这些文书相一致的国内法律，而且《儿童和少年法》没有列入关于性剥削以及女童和男童贩运的规定。委员会还关注地指出，巴拉圭没有一项全面的计划来防止和杜绝贩运妇女的行为和保护受害者，也没有系统地收集关于这个现象的数据。</w:t>
      </w:r>
    </w:p>
    <w:p w:rsidR="00443C81" w:rsidRDefault="00443C81" w:rsidP="00443C81">
      <w:pPr>
        <w:pStyle w:val="SingleTxt"/>
        <w:rPr>
          <w:rFonts w:ascii="SimHei" w:eastAsia="SimHei" w:hint="eastAsia"/>
          <w:color w:val="FF0000"/>
        </w:rPr>
      </w:pPr>
      <w:r w:rsidRPr="00867C39">
        <w:rPr>
          <w:rFonts w:hint="eastAsia"/>
        </w:rPr>
        <w:t>284</w:t>
      </w:r>
      <w:r>
        <w:rPr>
          <w:rFonts w:ascii="SimHei" w:eastAsia="SimHei" w:hint="eastAsia"/>
          <w:color w:val="FF0000"/>
        </w:rPr>
        <w:t>.  委员会建议缔约国使其国内法律符合本国已经批准的国际文书，并执行一项打击贩运妇女和女童行为，包括对犯罪者进行起诉和处罚的国家战略，为此战略提供充分资金。委员会还鼓励缔约国增加同被贩运妇女和女童的其他来源国、过境国和目的国进行的国际、区域和双边合作。委员会建议缔约国消除贩运的根源，采取措施改善妇女的经济状况，以消除其在贩运者面前的脆弱性；采取教育举措和社会支助措施；采取措施来帮助那些成为贩运受害者的妇女和女童康复和重返社会。</w:t>
      </w:r>
    </w:p>
    <w:p w:rsidR="00443C81" w:rsidRDefault="00443C81" w:rsidP="00443C81">
      <w:pPr>
        <w:pStyle w:val="SingleTxt"/>
        <w:spacing w:line="326" w:lineRule="exact"/>
        <w:rPr>
          <w:rFonts w:hint="eastAsia"/>
        </w:rPr>
      </w:pPr>
      <w:r>
        <w:rPr>
          <w:rFonts w:hint="eastAsia"/>
        </w:rPr>
        <w:t>285.  尽管注意到《劳工法》中有关家务工人问题的规定已经过修订，但是，委员会仍然对公、私部门没有实施《劳工法》、非正规部门妇女工作环境恶劣、妇女参与正式劳工市场的比例很低、男女工资持续维持差距以及对家务工人的歧视措施，例如每天工作12小时和工资低于最低工资等问题表示关切。委员会尤其对许多女孩从事无薪家务工作表示关切。</w:t>
      </w:r>
    </w:p>
    <w:p w:rsidR="00443C81" w:rsidRDefault="00443C81" w:rsidP="00443C81">
      <w:pPr>
        <w:pStyle w:val="SingleTxt"/>
        <w:rPr>
          <w:rFonts w:ascii="SimHei" w:eastAsia="SimHei" w:hint="eastAsia"/>
          <w:color w:val="FF0000"/>
        </w:rPr>
      </w:pPr>
      <w:r w:rsidRPr="00867C39">
        <w:rPr>
          <w:rFonts w:hint="eastAsia"/>
        </w:rPr>
        <w:t>286</w:t>
      </w:r>
      <w:r>
        <w:rPr>
          <w:rFonts w:ascii="SimHei" w:eastAsia="SimHei" w:hint="eastAsia"/>
          <w:color w:val="FF0000"/>
        </w:rPr>
        <w:t>.  委员会敦促缔约国使其监测机制发挥有效作用，确保现有法律获得执行，尤其是适用于家务工人的法律。委员会又敦促缔约国根据《公约》第4条第1款和委员会一般性建议25执行临时特殊措施，以期增加妇女在正式工人队伍中的人数。委员会请缔约国处理女孩从事家务工作的问题，按照《国际劳工组织公约》第138号和第182号规定的义务使其法律和政策符合规定，这方面涉及最低就业年龄为14岁以及消灭最恶劣的童工形式。委员会又鼓励缔约国通过媒体和公共教育方案就女孩从事家务工作的状况推动提高认识运动。委员会敦促缔约国面对许多女孩从事家务工作的主要成因的问题。</w:t>
      </w:r>
    </w:p>
    <w:p w:rsidR="00443C81" w:rsidRPr="003C37B6" w:rsidRDefault="00443C81" w:rsidP="00443C81">
      <w:pPr>
        <w:pStyle w:val="SingleTxt"/>
        <w:spacing w:line="326" w:lineRule="exact"/>
        <w:rPr>
          <w:rFonts w:hint="eastAsia"/>
          <w:spacing w:val="-4"/>
          <w:szCs w:val="21"/>
        </w:rPr>
      </w:pPr>
      <w:r>
        <w:rPr>
          <w:rFonts w:hint="eastAsia"/>
        </w:rPr>
        <w:t>287.  委员会仍然对产妇死亡率持续居高不下表示关切，这方面尤其与非法人工</w:t>
      </w:r>
      <w:r w:rsidRPr="003C37B6">
        <w:rPr>
          <w:rFonts w:hint="eastAsia"/>
          <w:spacing w:val="-4"/>
          <w:szCs w:val="21"/>
        </w:rPr>
        <w:t>流产、妇女参加保健和计划生育方案的不多以及显然避孕措施不敷需要等问题有关。</w:t>
      </w:r>
    </w:p>
    <w:p w:rsidR="00443C81" w:rsidRDefault="00443C81" w:rsidP="00443C81">
      <w:pPr>
        <w:pStyle w:val="SingleTxt"/>
        <w:rPr>
          <w:rFonts w:ascii="SimHei" w:eastAsia="SimHei" w:hint="eastAsia"/>
          <w:color w:val="FF0000"/>
        </w:rPr>
      </w:pPr>
      <w:r w:rsidRPr="00867C39">
        <w:rPr>
          <w:rFonts w:hint="eastAsia"/>
        </w:rPr>
        <w:t>288</w:t>
      </w:r>
      <w:r>
        <w:rPr>
          <w:rFonts w:ascii="SimHei" w:eastAsia="SimHei" w:hint="eastAsia"/>
          <w:color w:val="FF0000"/>
        </w:rPr>
        <w:t>.  委员会重申其上次总结评论所提到的建议，并敦促缔约国按照委员会关于妇女与健康的一般性建议24和《北京宣言和行动纲要》毫不迟延地执行有效措施，解决产妇死亡率居高不下和防止妇女依靠不安全的人工流产以及保护她们以免在健康方面产生不利影响等问题。委员会敦促该国政府加强执行旨在促进对妇女有效提供保健信息和服务的方案和政策，尤其是关于产妇保健和负担得起的避孕方法，其目的在于防止秘密的人工流产。委员会进一步建议，同民间社会，包括妇女团体举行全国性协商，以期讨论按照当前法律属于非法，并且是引致妇女死亡率偏高的人工流产问题。</w:t>
      </w:r>
    </w:p>
    <w:p w:rsidR="00443C81" w:rsidRDefault="00443C81" w:rsidP="00443C81">
      <w:pPr>
        <w:pStyle w:val="SingleTxt"/>
        <w:spacing w:line="326" w:lineRule="exact"/>
        <w:rPr>
          <w:rFonts w:hint="eastAsia"/>
        </w:rPr>
      </w:pPr>
      <w:r>
        <w:rPr>
          <w:rFonts w:hint="eastAsia"/>
        </w:rPr>
        <w:t>289.  尽管《农村法》已经通过，但是，委员会仍然对农村妇女一直享有有限的土地拥有权、信用设施和推广服务，因而使其低下的社会、经济状况永久化表示关切。委员会又对广泛使用化肥和杀虫剂表示关切，这些物质如使用不当，对农村妇女及其家人的健康构成损害。</w:t>
      </w:r>
    </w:p>
    <w:p w:rsidR="00443C81" w:rsidRDefault="00443C81" w:rsidP="00443C81">
      <w:pPr>
        <w:pStyle w:val="SingleTxt"/>
        <w:rPr>
          <w:rFonts w:ascii="SimHei" w:eastAsia="SimHei" w:hint="eastAsia"/>
          <w:color w:val="FF0000"/>
        </w:rPr>
      </w:pPr>
      <w:r w:rsidRPr="00867C39">
        <w:rPr>
          <w:rFonts w:hint="eastAsia"/>
        </w:rPr>
        <w:t>290</w:t>
      </w:r>
      <w:r>
        <w:rPr>
          <w:rFonts w:ascii="SimHei" w:eastAsia="SimHei" w:hint="eastAsia"/>
          <w:color w:val="FF0000"/>
        </w:rPr>
        <w:t>.  委员会敦促缔约国通过毫不迟延地有效执行《农村法》的方式来处理妇女的权利、需要和关注的问题，并为农村妇女举办职业培训方案，以期确保获得平等机会和进入劳工市场。委员会又鼓励缔约国确保农村妇女参与制订有利农村地区的发展政策，并且增进其取得不致有害其健康的无害环境技术的机会。</w:t>
      </w:r>
    </w:p>
    <w:p w:rsidR="00443C81" w:rsidRDefault="00443C81" w:rsidP="00443C81">
      <w:pPr>
        <w:pStyle w:val="SingleTxt"/>
        <w:rPr>
          <w:rFonts w:hint="eastAsia"/>
        </w:rPr>
      </w:pPr>
      <w:r>
        <w:rPr>
          <w:rFonts w:hint="eastAsia"/>
        </w:rPr>
        <w:t>291.  委员会对土著妇女，包括只说一种语言的瓜拉尼妇女的恶劣状况表示关切，这些妇女的状况可从文盲率很高，超出全国比率；入学率很低；参加保健的很少和贫穷的比率十分高，因而造成她们迁移到城市，使她们处于更不利环境，遭受多种形式歧视的情况反映出来。</w:t>
      </w:r>
    </w:p>
    <w:p w:rsidR="00443C81" w:rsidRDefault="00443C81" w:rsidP="00443C81">
      <w:pPr>
        <w:pStyle w:val="SingleTxt"/>
        <w:rPr>
          <w:rFonts w:ascii="SimHei" w:eastAsia="SimHei" w:hint="eastAsia"/>
          <w:color w:val="FF0000"/>
        </w:rPr>
      </w:pPr>
      <w:r w:rsidRPr="00867C39">
        <w:rPr>
          <w:rFonts w:hint="eastAsia"/>
        </w:rPr>
        <w:t>292</w:t>
      </w:r>
      <w:r>
        <w:rPr>
          <w:rFonts w:ascii="SimHei" w:eastAsia="SimHei" w:hint="eastAsia"/>
          <w:color w:val="FF0000"/>
        </w:rPr>
        <w:t>.  委员会敦促缔约国确保所有政策和方案明文规定要处理文盲率高和土著妇女的需要的问题，包括只说一种语言的瓜拉尼妇女的需要的问题，并力求她们</w:t>
      </w:r>
      <w:r w:rsidRPr="00754A10">
        <w:rPr>
          <w:rFonts w:ascii="SimHei" w:eastAsia="SimHei" w:hint="eastAsia"/>
          <w:color w:val="FF0000"/>
          <w:spacing w:val="-2"/>
          <w:szCs w:val="21"/>
        </w:rPr>
        <w:t>积极参与制订和执行部门政策和方案。委员会建议缔约国加强其各级教育中的双语教育方案，并确保土著妇女得以接受教育和保健。委员会还鼓励缔约国根据《公约》第4条第1款和其关于暂行特别措施的一般性建议25采用暂行特别措施，以加速土著妇女获得教育和保健。委员会建议缔约国加强为土著妇女，包括只说一种语言的瓜拉尼妇女而设的有关《公约》及其任择议定书的传播、教育和培训</w:t>
      </w:r>
      <w:r>
        <w:rPr>
          <w:rFonts w:ascii="SimHei" w:eastAsia="SimHei" w:hint="eastAsia"/>
          <w:color w:val="FF0000"/>
        </w:rPr>
        <w:t>方案。</w:t>
      </w:r>
    </w:p>
    <w:p w:rsidR="00443C81" w:rsidRDefault="00443C81" w:rsidP="00443C81">
      <w:pPr>
        <w:pStyle w:val="SingleTxt"/>
        <w:rPr>
          <w:rFonts w:ascii="SimHei" w:eastAsia="SimHei" w:hint="eastAsia"/>
          <w:color w:val="FF0000"/>
        </w:rPr>
      </w:pPr>
      <w:r w:rsidRPr="00867C39">
        <w:rPr>
          <w:rFonts w:hint="eastAsia"/>
        </w:rPr>
        <w:t>293</w:t>
      </w:r>
      <w:r>
        <w:rPr>
          <w:rFonts w:ascii="SimHei" w:eastAsia="SimHei" w:hint="eastAsia"/>
          <w:color w:val="FF0000"/>
        </w:rPr>
        <w:t xml:space="preserve">.  </w:t>
      </w:r>
      <w:r>
        <w:rPr>
          <w:rFonts w:ascii="SimHei" w:eastAsia="SimHei" w:hint="eastAsia"/>
          <w:color w:val="FF0000"/>
          <w:spacing w:val="-2"/>
        </w:rPr>
        <w:t>委员会敦促缔约国建立一种机制，以便监测和评估旨在实现妇女平等的现行计划和政策的执行情况和冲击，并且在发现不足以实现其预设目标时作出可能需要采取的矫正行动。委员会请缔约国在下一个报告中列入一项评估，其中包括为求实现妇女和男子的实际平等而采取的行动、措施、政策和研究对土著妇女（包括只说一种语言的瓜拉尼妇女）和来自农村地区的妇女所发生的冲击的统计数字。</w:t>
      </w:r>
    </w:p>
    <w:p w:rsidR="00443C81" w:rsidRDefault="00443C81" w:rsidP="00443C81">
      <w:pPr>
        <w:pStyle w:val="SingleTxt"/>
        <w:rPr>
          <w:rFonts w:ascii="SimHei" w:eastAsia="SimHei" w:hint="eastAsia"/>
          <w:color w:val="FF0000"/>
        </w:rPr>
      </w:pPr>
      <w:r w:rsidRPr="00867C39">
        <w:rPr>
          <w:rFonts w:hint="eastAsia"/>
        </w:rPr>
        <w:t>294</w:t>
      </w:r>
      <w:r>
        <w:rPr>
          <w:rFonts w:ascii="SimHei" w:eastAsia="SimHei" w:hint="eastAsia"/>
          <w:color w:val="FF0000"/>
        </w:rPr>
        <w:t>.  委员会请缔约国在按照《公约》第18条应于2008年5月提交的第六份定期报告中答复本总结评论所表示的各项关切。</w:t>
      </w:r>
    </w:p>
    <w:p w:rsidR="00443C81" w:rsidRDefault="00443C81" w:rsidP="00443C81">
      <w:pPr>
        <w:pStyle w:val="SingleTxt"/>
        <w:rPr>
          <w:rFonts w:ascii="SimHei" w:eastAsia="SimHei" w:hint="eastAsia"/>
          <w:color w:val="FF0000"/>
        </w:rPr>
      </w:pPr>
      <w:r w:rsidRPr="00867C39">
        <w:rPr>
          <w:rFonts w:hint="eastAsia"/>
        </w:rPr>
        <w:t>295</w:t>
      </w:r>
      <w:r>
        <w:rPr>
          <w:rFonts w:ascii="SimHei" w:eastAsia="SimHei" w:hint="eastAsia"/>
          <w:color w:val="FF0000"/>
        </w:rPr>
        <w:t>.  照顾到全面审查和评价国际人口与发展会议行动纲领执行情况的大会特别会议（第二十一届特别会议）、大会关于儿童问题的大会特别会议（第二十七届特别会议）、反对种族主义、种族歧视、仇外心理和有关不容忍行为世界会议、第二届老龄问题世界大会等联合国有关的会议、首脑会议和大会特别会议通过的宣言、行动方案和行动纲要所载的性别层面的问题，委员会请缔约国在下一个定期报告中列入这些文件与《公约》的有关条款相关的部分的执行情况。</w:t>
      </w:r>
    </w:p>
    <w:p w:rsidR="00443C81" w:rsidRDefault="00443C81" w:rsidP="00443C81">
      <w:pPr>
        <w:pStyle w:val="SingleTxt"/>
        <w:rPr>
          <w:rFonts w:ascii="SimHei" w:eastAsia="SimHei" w:hint="eastAsia"/>
          <w:color w:val="FF0000"/>
        </w:rPr>
      </w:pPr>
      <w:r w:rsidRPr="00867C39">
        <w:rPr>
          <w:rFonts w:hint="eastAsia"/>
        </w:rPr>
        <w:t>296</w:t>
      </w:r>
      <w:r>
        <w:rPr>
          <w:rFonts w:ascii="SimHei" w:eastAsia="SimHei" w:hint="eastAsia"/>
          <w:color w:val="FF0000"/>
        </w:rPr>
        <w:t>.  委员会赞许缔约国批准了上述七项主要国际人权文书。委员会注意到各国遵守这些文书，即《经济、社会、文化权利国际盟约》、《公民及政治权利国际盟约》、《消除一切形式种族歧视国际公约》、《消除对妇女一切形式歧视公约》、《禁止酷刑和其他残忍、不人道或有辱人格的待遇或处罚公约》、《儿童权利公约》和《保护所有移徙工人及其家庭成员权利国际公约》，增进了妇女在各方面的生活中享受其人权和基本自由的机会。</w:t>
      </w:r>
    </w:p>
    <w:p w:rsidR="00443C81" w:rsidRDefault="00443C81" w:rsidP="00443C81">
      <w:pPr>
        <w:pStyle w:val="SingleTxt"/>
      </w:pPr>
      <w:r w:rsidRPr="00867C39">
        <w:rPr>
          <w:rFonts w:hint="eastAsia"/>
        </w:rPr>
        <w:t>297</w:t>
      </w:r>
      <w:r>
        <w:rPr>
          <w:rFonts w:ascii="SimHei" w:eastAsia="SimHei" w:hint="eastAsia"/>
          <w:color w:val="FF0000"/>
        </w:rPr>
        <w:t>.  委员会请巴拉圭广泛传播本总结评论，以便使巴拉圭人民，包括政府官员、政治家、议员、妇女和人权组织，注意到为确保妇女在法律上和实际上实现平等而采取的步骤以及将来在这方面必须采取的步骤。委员会又请缔约国继续广泛传播，特别是向妇女和人权组织广泛传播《公约》及其《任择议定书》、委员会的一般性建议和《北京宣言和行动纲要》以及大会题为“2000年妇女：二十一世纪两性平等、发展与和平”的第二十三届特别会议的结果。</w:t>
      </w:r>
    </w:p>
    <w:p w:rsidR="00443C81" w:rsidRPr="001C1661" w:rsidRDefault="00443C81" w:rsidP="00443C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hint="eastAsia"/>
        </w:rPr>
        <w:tab/>
      </w:r>
      <w:r w:rsidRPr="001C1661">
        <w:rPr>
          <w:rFonts w:hint="eastAsia"/>
        </w:rPr>
        <w:t>7</w:t>
      </w:r>
      <w:r>
        <w:rPr>
          <w:rFonts w:hint="eastAsia"/>
        </w:rPr>
        <w:t>.</w:t>
      </w:r>
      <w:r>
        <w:rPr>
          <w:rFonts w:hint="eastAsia"/>
        </w:rPr>
        <w:tab/>
      </w:r>
      <w:r w:rsidRPr="001C1661">
        <w:rPr>
          <w:rFonts w:hint="eastAsia"/>
        </w:rPr>
        <w:t>合并第四次和第五次定期报告</w:t>
      </w:r>
    </w:p>
    <w:p w:rsidR="00443C81" w:rsidRPr="001C1661" w:rsidRDefault="00443C81" w:rsidP="00443C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rFonts w:hint="eastAsia"/>
        </w:rPr>
      </w:pPr>
      <w:r w:rsidRPr="001C1661">
        <w:rPr>
          <w:rFonts w:hint="eastAsia"/>
        </w:rPr>
        <w:t>意大利</w:t>
      </w:r>
    </w:p>
    <w:p w:rsidR="00443C81" w:rsidRDefault="00443C81" w:rsidP="00443C81">
      <w:pPr>
        <w:pStyle w:val="SingleTxt"/>
        <w:rPr>
          <w:rFonts w:hint="eastAsia"/>
        </w:rPr>
      </w:pPr>
      <w:r>
        <w:rPr>
          <w:rFonts w:hint="eastAsia"/>
        </w:rPr>
        <w:t>298.  委员会在2005年1月25日第681次和第682次会议上审议了意大利的合并第四次和第五次定期报告(CEDAW/C/ITA/4</w:t>
      </w:r>
      <w:r>
        <w:t>-</w:t>
      </w:r>
      <w:r>
        <w:rPr>
          <w:rFonts w:hint="eastAsia"/>
        </w:rPr>
        <w:t>5)（见</w:t>
      </w:r>
      <w:r>
        <w:t>CEDAW/C/SR.681</w:t>
      </w:r>
      <w:r>
        <w:rPr>
          <w:rFonts w:hint="eastAsia"/>
        </w:rPr>
        <w:t>和682）。</w:t>
      </w:r>
    </w:p>
    <w:p w:rsidR="00443C81" w:rsidRDefault="00443C81" w:rsidP="00443C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hint="eastAsia"/>
        </w:rPr>
        <w:tab/>
      </w:r>
      <w:r>
        <w:rPr>
          <w:rFonts w:hint="eastAsia"/>
        </w:rPr>
        <w:tab/>
        <w:t>缔约国的介绍</w:t>
      </w:r>
    </w:p>
    <w:p w:rsidR="00443C81" w:rsidRDefault="00443C81" w:rsidP="00443C81">
      <w:pPr>
        <w:pStyle w:val="SingleTxt"/>
        <w:rPr>
          <w:rFonts w:hint="eastAsia"/>
        </w:rPr>
      </w:pPr>
      <w:r>
        <w:rPr>
          <w:rFonts w:hint="eastAsia"/>
        </w:rPr>
        <w:t>299.  意大利代表在介绍时指出，该缔约国努力重申妇女应享有尊严，保护她们不受各种形式的歧视、虐待和暴力的侵害，这些行动都贯彻落实了再次承诺加强妇女权利的《北京行动纲领》。他介绍了自2002年完成报告以来在四个特定领域中的最新发展情况。</w:t>
      </w:r>
    </w:p>
    <w:p w:rsidR="00443C81" w:rsidRDefault="00443C81" w:rsidP="00443C81">
      <w:pPr>
        <w:pStyle w:val="SingleTxt"/>
        <w:rPr>
          <w:rFonts w:hint="eastAsia"/>
        </w:rPr>
      </w:pPr>
      <w:r>
        <w:rPr>
          <w:rFonts w:hint="eastAsia"/>
        </w:rPr>
        <w:t>300.  在2003年，有关方面采取了行动，将第2002/73号《欧洲指示》纳入国内立法框架，目的是将就业、受教育和接受专业培训以及工作和社会条件方面的两性平等纳入主流。该国立法已禁止基于性别的直接和间接歧视，而《指示》将拓宽工作地点的性别歧视和性骚扰定义范围以及雇员可针对此类歧视行动采取措施的范围。</w:t>
      </w:r>
    </w:p>
    <w:p w:rsidR="00443C81" w:rsidRDefault="00443C81" w:rsidP="00443C81">
      <w:pPr>
        <w:pStyle w:val="SingleTxt"/>
        <w:rPr>
          <w:rFonts w:hint="eastAsia"/>
        </w:rPr>
      </w:pPr>
      <w:r>
        <w:rPr>
          <w:rFonts w:hint="eastAsia"/>
        </w:rPr>
        <w:t>301.  该缔约国承诺执行《公约》，这种承诺体现于1996年设立了平等机会问题部长办公室，以负责协调平等机会政策并确保其有效性。目前还已修订了由部长主持的国家平等机会委员会的任务和目标。2004年，该部设立了国家促进平等和消除种族和族裔歧视办公室，以之作为消除各种歧视的行动工具。</w:t>
      </w:r>
    </w:p>
    <w:p w:rsidR="00443C81" w:rsidRDefault="00443C81" w:rsidP="00443C81">
      <w:pPr>
        <w:pStyle w:val="SingleTxt"/>
        <w:rPr>
          <w:rFonts w:hint="eastAsia"/>
        </w:rPr>
      </w:pPr>
      <w:r>
        <w:rPr>
          <w:rFonts w:hint="eastAsia"/>
        </w:rPr>
        <w:t>302.  政府承诺让妇女参与政治和社会经济决策，这种承诺体现于对《宪法》第51条的修订，其中采纳了在担任政治性职务方面两性平等的原则。2004年第90号《法令》规定，在欧洲议会的候选人中，每一性别的人选不能低于三分之一。这种做法使2004年6月获选的妇女人数大幅增加（占总数的19.23％，而1999年则为11.5％），有鉴于此，目前正考虑针对其他选举提出一种类似法案。</w:t>
      </w:r>
    </w:p>
    <w:p w:rsidR="00443C81" w:rsidRDefault="00443C81" w:rsidP="00443C81">
      <w:pPr>
        <w:pStyle w:val="SingleTxt"/>
        <w:rPr>
          <w:rFonts w:hint="eastAsia"/>
        </w:rPr>
      </w:pPr>
      <w:r>
        <w:rPr>
          <w:rFonts w:hint="eastAsia"/>
        </w:rPr>
        <w:t>303.  尽管经济不景气，妇女的就业率以及妇女参与劳动力队伍的人数仍持续上升。1998年到2003年期间，妇女的经济活动率增加了3.7％。在2000年到2003年期间，妇女在新工人中占63％。在欧洲联盟框架内提出了一项关于两性平等问题的新倡议，其目的是促进女工的作用。政府充分致力于处理好家庭问题，这一点除其他外反映在一项社会包容问题国家行动计划中。该计划旨在防止使老人、儿童和残疾人处于社会边缘和受到排斥。“Biagi”法旨在对劳动力市场进行改革，其中设想采用新的灵活形式、特别是非全日工形式，这是更好地调和工作和家庭生活、推动妇女在特别是工作地点享有平等机会的一种措施。2003年设立了一个基金，支助公司在工作地点开设托儿所。</w:t>
      </w:r>
    </w:p>
    <w:p w:rsidR="00443C81" w:rsidRDefault="00443C81" w:rsidP="00443C81">
      <w:pPr>
        <w:pStyle w:val="SingleTxt"/>
        <w:rPr>
          <w:rFonts w:hint="eastAsia"/>
        </w:rPr>
      </w:pPr>
      <w:r>
        <w:rPr>
          <w:rFonts w:hint="eastAsia"/>
        </w:rPr>
        <w:t>304.  保护妇女不受各种形式的暴力侵害正受到高度优先重视，为此已经制定了严格规定，包括有关性暴力、家庭暴力和虐待儿童的法律和政策。通过立法和社会服务努力打击贩运，仍然是主要的优先工作之一。根据第286号法令第18条，可为了社会保护向贩运受害者发放居留证。援助方案的经费有70％是由政府提供的，其余的则由地方理事会提供。通过这一方式供资的项目已显现成效。2003年第228号法令规定贩运人口是一种具体的犯罪，反映了《关于预防</w:t>
      </w:r>
      <w:r w:rsidRPr="005627AB">
        <w:rPr>
          <w:rFonts w:hint="eastAsia"/>
        </w:rPr>
        <w:t>、禁止和惩治</w:t>
      </w:r>
      <w:r>
        <w:rPr>
          <w:rFonts w:hint="eastAsia"/>
        </w:rPr>
        <w:t>贩运人口的议定书》的规定。</w:t>
      </w:r>
    </w:p>
    <w:p w:rsidR="00443C81" w:rsidRDefault="00443C81" w:rsidP="00443C81">
      <w:pPr>
        <w:pStyle w:val="SingleTxt"/>
        <w:rPr>
          <w:rFonts w:hint="eastAsia"/>
        </w:rPr>
      </w:pPr>
      <w:r>
        <w:rPr>
          <w:rFonts w:hint="eastAsia"/>
        </w:rPr>
        <w:t>305.  妇女的健康已经成为第四次妇女问题世界会议之后的主要问题之一，政府对此给予了高度重视。现行的《国家保健计划》（2002-2004年）载有减少剖腹产手术倡议和对每一次分娩给予适当照顾的母婴目标项目。众议院正在审议一项向孕妇提供个人化协助的计划，以便使她们在分娩期间的权利得到保障。</w:t>
      </w:r>
    </w:p>
    <w:p w:rsidR="00443C81" w:rsidRDefault="00443C81" w:rsidP="00443C81">
      <w:pPr>
        <w:pStyle w:val="SingleTxt"/>
        <w:rPr>
          <w:rFonts w:hint="eastAsia"/>
        </w:rPr>
      </w:pPr>
      <w:r>
        <w:rPr>
          <w:rFonts w:hint="eastAsia"/>
        </w:rPr>
        <w:t>306.  最后，意大利代表指出，尽管并非达到了全部预期，但政府一直致力于实现这些目标，而且正在制定新的战略和政策来消除各种形式的性别歧视，促进有效的平等机会政策。同政治行为者、非政府组织和社会伙伴等所有相关的利益有关者进行对话，是促进妇女权利的最佳、最有效途径。</w:t>
      </w:r>
    </w:p>
    <w:p w:rsidR="00443C81" w:rsidRDefault="00443C81" w:rsidP="00443C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hint="eastAsia"/>
        </w:rPr>
        <w:tab/>
      </w:r>
      <w:r>
        <w:rPr>
          <w:rFonts w:hint="eastAsia"/>
        </w:rPr>
        <w:tab/>
        <w:t>委员会的结论意见</w:t>
      </w:r>
    </w:p>
    <w:p w:rsidR="00443C81" w:rsidRPr="00754A10" w:rsidRDefault="00443C81" w:rsidP="00443C81">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sz w:val="21"/>
          <w:szCs w:val="21"/>
        </w:rPr>
      </w:pPr>
      <w:r>
        <w:rPr>
          <w:rFonts w:hint="eastAsia"/>
        </w:rPr>
        <w:tab/>
      </w:r>
      <w:r>
        <w:rPr>
          <w:rFonts w:hint="eastAsia"/>
        </w:rPr>
        <w:tab/>
      </w:r>
      <w:r w:rsidRPr="00754A10">
        <w:rPr>
          <w:rFonts w:hint="eastAsia"/>
          <w:sz w:val="21"/>
          <w:szCs w:val="21"/>
        </w:rPr>
        <w:t>导言</w:t>
      </w:r>
    </w:p>
    <w:p w:rsidR="00443C81" w:rsidRDefault="00443C81" w:rsidP="00443C81">
      <w:pPr>
        <w:pStyle w:val="SingleTxt"/>
        <w:rPr>
          <w:rFonts w:hint="eastAsia"/>
        </w:rPr>
      </w:pPr>
      <w:r>
        <w:rPr>
          <w:rFonts w:hint="eastAsia"/>
        </w:rPr>
        <w:t>307.  委员会对该缔约国合并提出第四次和第五次定期报告(CEDAW/C/ITA/4</w:t>
      </w:r>
      <w:r>
        <w:t>-</w:t>
      </w:r>
      <w:r>
        <w:rPr>
          <w:rFonts w:hint="eastAsia"/>
        </w:rPr>
        <w:t>5)表示赞赏，但感到遗憾的是，这份报告提交得太晚，并且没有充分提供有关妇女实际状况的分析资料，也没有遵守委员会有关编写报告的准则。委员会还感到遗憾的是，报告中没有载列问题清单要求提供的资料，包括关于《消除对妇女一切形式歧视公约》第8、第9、第15和第16条的资料，在该缔约国的书面答复中仍然没有提供。</w:t>
      </w:r>
    </w:p>
    <w:p w:rsidR="00443C81" w:rsidRDefault="00443C81" w:rsidP="00443C81">
      <w:pPr>
        <w:pStyle w:val="SingleTxt"/>
        <w:rPr>
          <w:rFonts w:hint="eastAsia"/>
        </w:rPr>
      </w:pPr>
      <w:r>
        <w:rPr>
          <w:rFonts w:hint="eastAsia"/>
        </w:rPr>
        <w:t>308.  委员会对该缔约国的建设性对话表示赞赏，但遗憾的是该代表团未能对委员会的提问提供简要的、清楚的、直接的答复。</w:t>
      </w:r>
    </w:p>
    <w:p w:rsidR="00443C81" w:rsidRDefault="00443C81" w:rsidP="00443C81">
      <w:pPr>
        <w:pStyle w:val="SingleTxt"/>
        <w:rPr>
          <w:rFonts w:hint="eastAsia"/>
        </w:rPr>
      </w:pPr>
      <w:r>
        <w:rPr>
          <w:rFonts w:hint="eastAsia"/>
        </w:rPr>
        <w:t>309.  委员会感到遗憾的是，非政府组织仅有限地参与了这份报告的编写。</w:t>
      </w:r>
    </w:p>
    <w:p w:rsidR="00443C81" w:rsidRDefault="00443C81" w:rsidP="00443C81">
      <w:pPr>
        <w:pStyle w:val="SingleTxt"/>
        <w:rPr>
          <w:rFonts w:ascii="SimHei" w:eastAsia="SimHei" w:hint="eastAsia"/>
          <w:color w:val="FF0000"/>
        </w:rPr>
      </w:pPr>
      <w:r>
        <w:rPr>
          <w:rFonts w:ascii="SimHei" w:eastAsia="SimHei" w:hint="eastAsia"/>
          <w:color w:val="FF0000"/>
        </w:rPr>
        <w:t>积极的方面</w:t>
      </w:r>
    </w:p>
    <w:p w:rsidR="00443C81" w:rsidRDefault="00443C81" w:rsidP="00443C81">
      <w:pPr>
        <w:pStyle w:val="SingleTxt"/>
        <w:rPr>
          <w:rFonts w:hint="eastAsia"/>
        </w:rPr>
      </w:pPr>
      <w:r>
        <w:rPr>
          <w:rFonts w:hint="eastAsia"/>
        </w:rPr>
        <w:t>310.  委员会赞扬该缔约国修订了宪法第51条。正如该国代表团指出的，该条是《公约》能够成为该国法律的一部分的工具，也是利用临时特别措施、包括利用配额来更快地让妇女进一步参与政治生活和公众生活的宪法依据。</w:t>
      </w:r>
    </w:p>
    <w:p w:rsidR="00443C81" w:rsidRDefault="00443C81" w:rsidP="00443C81">
      <w:pPr>
        <w:pStyle w:val="SingleTxt"/>
        <w:rPr>
          <w:rFonts w:hint="eastAsia"/>
        </w:rPr>
      </w:pPr>
      <w:r>
        <w:rPr>
          <w:rFonts w:hint="eastAsia"/>
        </w:rPr>
        <w:t>311.  委员会赞扬该缔约国几年来为提高妇女地位所作出的立法改革，包括关于性暴力的第66/1996号法令、关于父母假的第53/2000号法令和特别是对被贩运的妇女实行保护措施的2001年第154号法令。</w:t>
      </w:r>
    </w:p>
    <w:p w:rsidR="00443C81" w:rsidRDefault="00443C81" w:rsidP="00443C81">
      <w:pPr>
        <w:pStyle w:val="SingleTxt"/>
        <w:rPr>
          <w:rFonts w:hint="eastAsia"/>
        </w:rPr>
      </w:pPr>
      <w:r>
        <w:rPr>
          <w:rFonts w:hint="eastAsia"/>
        </w:rPr>
        <w:t>312.  委员会赞扬该缔约国于2000年9月批准了《消除对妇女一切形式歧视公约任择议定书》，并于1996年5月接受了对《公约》第20条第1款的修订。</w:t>
      </w:r>
    </w:p>
    <w:p w:rsidR="00443C81" w:rsidRDefault="00443C81" w:rsidP="00443C81">
      <w:pPr>
        <w:pStyle w:val="SingleTxt"/>
        <w:rPr>
          <w:rFonts w:ascii="SimHei" w:eastAsia="SimHei" w:hint="eastAsia"/>
          <w:color w:val="FF0000"/>
        </w:rPr>
      </w:pPr>
      <w:r>
        <w:rPr>
          <w:rFonts w:ascii="SimHei" w:eastAsia="SimHei" w:hint="eastAsia"/>
          <w:color w:val="FF0000"/>
        </w:rPr>
        <w:t>主要的关切领域和建议</w:t>
      </w:r>
    </w:p>
    <w:p w:rsidR="00443C81" w:rsidRDefault="00443C81" w:rsidP="00443C81">
      <w:pPr>
        <w:pStyle w:val="SingleTxt"/>
        <w:rPr>
          <w:rFonts w:hint="eastAsia"/>
        </w:rPr>
      </w:pPr>
      <w:r>
        <w:rPr>
          <w:rFonts w:hint="eastAsia"/>
        </w:rPr>
        <w:t xml:space="preserve">313.  </w:t>
      </w:r>
      <w:r>
        <w:rPr>
          <w:rFonts w:ascii="SimHei" w:eastAsia="SimHei" w:hint="eastAsia"/>
          <w:color w:val="FF0000"/>
        </w:rPr>
        <w:t>委员会指出，该缔约国有义务有系统地持续执行《公约》的全部条文规定。与此同时，委员会认为本结论意见所提出的问题和建议需要该缔约国在从现在到提出下一个定期报告的这段时间里予以优先注意。因此，委员会呼吁该缔约国在执行《公约》时注重这些领域，并在其下一个定期报告中汇报其采取的行动和取得的结果。委员会呼吁该缔约国将本结论意见提交所有相关部委和议会，以确保它们得到充分执行。</w:t>
      </w:r>
    </w:p>
    <w:p w:rsidR="00443C81" w:rsidRDefault="00443C81" w:rsidP="00443C81">
      <w:pPr>
        <w:pStyle w:val="SingleTxt"/>
        <w:rPr>
          <w:rFonts w:hint="eastAsia"/>
        </w:rPr>
      </w:pPr>
      <w:r>
        <w:rPr>
          <w:rFonts w:hint="eastAsia"/>
        </w:rPr>
        <w:t>314.  委员会感到关切的是该缔约国采取的措施不足以落实一些建议，即1997年通过的委员会的结论意见中就若干关切问题提出的建议（见A/52/38/Rev.1，第二部分B</w:t>
      </w:r>
      <w:r>
        <w:rPr>
          <w:rFonts w:ascii="Times New Roman"/>
        </w:rPr>
        <w:t>.</w:t>
      </w:r>
      <w:r>
        <w:rPr>
          <w:rFonts w:ascii="Times New Roman" w:hint="eastAsia"/>
        </w:rPr>
        <w:t>4</w:t>
      </w:r>
      <w:r>
        <w:rPr>
          <w:rFonts w:ascii="Times New Roman" w:hint="eastAsia"/>
        </w:rPr>
        <w:t>节</w:t>
      </w:r>
      <w:r>
        <w:rPr>
          <w:rFonts w:hint="eastAsia"/>
        </w:rPr>
        <w:t>）。委员会特别认为它所关切的几个问题都没有获得适当处理，即妇女参与公众生活和政治生活少（同上，第355段）、缺少方案来通过正规的教育系统来矫正一些定型观念和鼓励男人在家里负担起应有的家务（同上，第356段）等问题。</w:t>
      </w:r>
    </w:p>
    <w:p w:rsidR="00443C81" w:rsidRDefault="00443C81" w:rsidP="00443C81">
      <w:pPr>
        <w:pStyle w:val="SingleTxt"/>
        <w:rPr>
          <w:rFonts w:hint="eastAsia"/>
        </w:rPr>
      </w:pPr>
      <w:r>
        <w:rPr>
          <w:rFonts w:hint="eastAsia"/>
        </w:rPr>
        <w:t xml:space="preserve">315.  </w:t>
      </w:r>
      <w:r>
        <w:rPr>
          <w:rFonts w:ascii="SimHei" w:eastAsia="SimHei" w:hint="eastAsia"/>
          <w:color w:val="FF0000"/>
        </w:rPr>
        <w:t>委员会重提了这些问题和建议，并敦促该缔约国立即着手执行这些建议。</w:t>
      </w:r>
    </w:p>
    <w:p w:rsidR="00443C81" w:rsidRDefault="00443C81" w:rsidP="00443C81">
      <w:pPr>
        <w:pStyle w:val="SingleTxt"/>
        <w:rPr>
          <w:rFonts w:hint="eastAsia"/>
        </w:rPr>
      </w:pPr>
      <w:r>
        <w:rPr>
          <w:rFonts w:hint="eastAsia"/>
        </w:rPr>
        <w:t>316.  委员会感到关切的是，虽然宪法第51条的修正案规定男女机会平等，但是其宪法和立法除了在就业领域外没有依照《公约》第1条就何为对妇女的歧视下定义。委员会担心没有这样的条款会使该国国内包括政府官员和司法界对实质性的平等的有限的理解更为严重。</w:t>
      </w:r>
    </w:p>
    <w:p w:rsidR="00443C81" w:rsidRDefault="00443C81" w:rsidP="00443C81">
      <w:pPr>
        <w:pStyle w:val="SingleTxt"/>
        <w:rPr>
          <w:rFonts w:hint="eastAsia"/>
        </w:rPr>
      </w:pPr>
      <w:r>
        <w:rPr>
          <w:rFonts w:hint="eastAsia"/>
        </w:rPr>
        <w:t xml:space="preserve">317.  </w:t>
      </w:r>
      <w:r>
        <w:rPr>
          <w:rFonts w:ascii="SimHei" w:eastAsia="SimHei" w:hint="eastAsia"/>
          <w:color w:val="FF0000"/>
        </w:rPr>
        <w:t>委员会建议该缔约国参照《公约》第1条在其宪法或适当法律中加入有关对妇女的歧视的定义。它还建议针对一般大众、特别是公职人员、司法界和法律界进行宣传活动，以提高他们对《公约》及该缔约国根据《公约》应承担的义务、对歧视妇女的含义和所涉范围等的认识。</w:t>
      </w:r>
    </w:p>
    <w:p w:rsidR="00443C81" w:rsidRDefault="00443C81" w:rsidP="00443C81">
      <w:pPr>
        <w:pStyle w:val="SingleTxt"/>
        <w:rPr>
          <w:rFonts w:hint="eastAsia"/>
        </w:rPr>
      </w:pPr>
      <w:r>
        <w:rPr>
          <w:rFonts w:hint="eastAsia"/>
        </w:rPr>
        <w:t>318.  委员会一方面肯定该缔约国努力在所有领域融入男女平等的观点，但另一方面感到关切的是该国没有具体的国家机制来提高妇女地位。它还担心，由于平等机会部的工作涉及若干歧视原因，这可能使它把妇女受歧视的具体性质及其与所有受禁理由的关联性放在较低的优先地位，不够专注。它还担心促进平等及平等机会国家委员会的权力和职能被大大削弱。</w:t>
      </w:r>
    </w:p>
    <w:p w:rsidR="00443C81" w:rsidRDefault="00443C81" w:rsidP="00443C81">
      <w:pPr>
        <w:pStyle w:val="SingleTxt"/>
        <w:rPr>
          <w:rFonts w:hint="eastAsia"/>
        </w:rPr>
      </w:pPr>
      <w:r>
        <w:rPr>
          <w:rFonts w:hint="eastAsia"/>
        </w:rPr>
        <w:t xml:space="preserve">319.  </w:t>
      </w:r>
      <w:r>
        <w:rPr>
          <w:rFonts w:ascii="SimHei" w:eastAsia="SimHei" w:hint="eastAsia"/>
          <w:color w:val="FF0000"/>
        </w:rPr>
        <w:t>委员会建议该缔约国建立体制架构，这个机构承认歧视妇女的特殊性，并专门负责提高妇女地位和监测在实际生活中是否实现了男女基本上平等享有人权的原则。为了做到这一点，委员会建议加强一个国家机构，以监测和支持妇女在所有领域享有人权。</w:t>
      </w:r>
    </w:p>
    <w:p w:rsidR="00443C81" w:rsidRDefault="00443C81" w:rsidP="00443C81">
      <w:pPr>
        <w:pStyle w:val="SingleTxt"/>
        <w:rPr>
          <w:rFonts w:hint="eastAsia"/>
        </w:rPr>
      </w:pPr>
      <w:r>
        <w:rPr>
          <w:rFonts w:hint="eastAsia"/>
        </w:rPr>
        <w:t>320.  委员会担心该缔约国国内不同层次的权限和职责对在全国执行《公约》会造成困难。注意到中央政府在获得了下放权力的州/省中负有完全的责任去确保各区执行国际义务，委员会担心没有适当的国家结构来确保区域和地方当局和机构执行《公约》。</w:t>
      </w:r>
    </w:p>
    <w:p w:rsidR="00443C81" w:rsidRDefault="00443C81" w:rsidP="00443C81">
      <w:pPr>
        <w:pStyle w:val="SingleTxt"/>
        <w:rPr>
          <w:rFonts w:hint="eastAsia"/>
        </w:rPr>
      </w:pPr>
      <w:r>
        <w:rPr>
          <w:rFonts w:hint="eastAsia"/>
        </w:rPr>
        <w:t xml:space="preserve">321.  </w:t>
      </w:r>
      <w:r>
        <w:rPr>
          <w:rFonts w:ascii="SimHei" w:eastAsia="SimHei" w:hint="eastAsia"/>
          <w:color w:val="FF0000"/>
        </w:rPr>
        <w:t>委员会建议该缔约国通过有效的协调工作和设立机制，促进《公约》的执行规范和成果全国统一，以确保所有区域当局和地方当局和机构都充分执行《公约》。</w:t>
      </w:r>
    </w:p>
    <w:p w:rsidR="00443C81" w:rsidRDefault="00443C81" w:rsidP="00754A10">
      <w:pPr>
        <w:pStyle w:val="SingleTxt"/>
        <w:spacing w:after="120"/>
        <w:rPr>
          <w:rFonts w:hint="eastAsia"/>
        </w:rPr>
      </w:pPr>
      <w:r>
        <w:rPr>
          <w:rFonts w:hint="eastAsia"/>
        </w:rPr>
        <w:t>322.  委员会仍然关切重男轻女的态度以及关于男女在家庭和社会中的角色和责任的根深蒂固的定型观念仍持续普遍存在。这些定型观念有损于妇女的社会地位，是执行《公约》的一大障碍，是妇女在劳动力市场和政治及公众生活等若干方面处于不利地位的根源。委员会还深为关切媒体和广告中把妇女视作性玩物，只让她们担任定型的角色。</w:t>
      </w:r>
    </w:p>
    <w:p w:rsidR="00443C81" w:rsidRDefault="00443C81" w:rsidP="00754A10">
      <w:pPr>
        <w:pStyle w:val="SingleTxt"/>
        <w:spacing w:after="120"/>
        <w:rPr>
          <w:rFonts w:hint="eastAsia"/>
        </w:rPr>
      </w:pPr>
      <w:r>
        <w:rPr>
          <w:rFonts w:hint="eastAsia"/>
        </w:rPr>
        <w:t xml:space="preserve">323.  </w:t>
      </w:r>
      <w:r>
        <w:rPr>
          <w:rFonts w:ascii="SimHei" w:eastAsia="SimHei" w:hint="eastAsia"/>
          <w:color w:val="FF0000"/>
        </w:rPr>
        <w:t>委员会呼吁该缔约国依照《公约》第2(f)条和第5(a)条，采纳一个协调一致的大规模综合方案来改变为人广泛接受的陈规定型的男女角色，包括面向妇女和男子开展提高认识活动和教育活动，帮助确保消除对男女在家庭和社会上的传统角色的定型观念。它建议该缔约国尽一切努力在公私行为者中传播有关《公约》的信息，以提高他们对妇女的实质性平等的含义和内容的认识和了解。它还建议特别针对媒体和广告机构，鼓励它们树立妇女是生活各领域的平等伙伴的形象，并作出协调努力，改变妇女是性玩物和主要负责养儿育女的观念。</w:t>
      </w:r>
    </w:p>
    <w:p w:rsidR="00443C81" w:rsidRDefault="00443C81" w:rsidP="00754A10">
      <w:pPr>
        <w:pStyle w:val="SingleTxt"/>
        <w:spacing w:after="120"/>
        <w:rPr>
          <w:rFonts w:hint="eastAsia"/>
        </w:rPr>
      </w:pPr>
      <w:r>
        <w:rPr>
          <w:rFonts w:hint="eastAsia"/>
        </w:rPr>
        <w:t>324.  委员会赞赏地注意到意大利妇女在欧洲议会中的人数有所增加，同时仍然对妇女在民选机构、司法机构和国际一级机构中担任政治和公职的人数严重不足深为关切。委员会特别关切的是，在国家一级参与政治的妇女人数近年来有所下降，其人数仍然是欧洲最少的国家之一。</w:t>
      </w:r>
    </w:p>
    <w:p w:rsidR="00443C81" w:rsidRDefault="00443C81" w:rsidP="00754A10">
      <w:pPr>
        <w:pStyle w:val="SingleTxt"/>
        <w:spacing w:after="120"/>
        <w:rPr>
          <w:rFonts w:hint="eastAsia"/>
        </w:rPr>
      </w:pPr>
      <w:r>
        <w:rPr>
          <w:rFonts w:hint="eastAsia"/>
        </w:rPr>
        <w:t xml:space="preserve">325.  </w:t>
      </w:r>
      <w:r>
        <w:rPr>
          <w:rFonts w:ascii="SimHei" w:eastAsia="SimHei" w:hint="eastAsia"/>
          <w:color w:val="FF0000"/>
        </w:rPr>
        <w:t>委员会鼓励该缔约国采取持续措施，提高民选和任命机构、司法机构和国际一级机构中妇女的人数。委员会建议该缔约国采取适当措施，其中包括《公约》第1部分第4条和委员会一般性建议25规定的暂行特别措施，增加担任政治和公职的妇女人数。委员会进一步鼓励该缔约国加紧努力，根据《宪法》第51条制定立法，增加担任政治和公职的妇女人数，其中包括采用限定名额方法，并确保移徙罗姆妇女和来自于该国南部的妇女有足够人数担任这类职务。委员会建议缔约国就妇女参与政治和公共生活及决策的重要性，在男女中开展提高觉悟活动，并为这类参与创造有利的、鼓舞人心的支持条件。</w:t>
      </w:r>
    </w:p>
    <w:p w:rsidR="00443C81" w:rsidRDefault="00443C81" w:rsidP="00754A10">
      <w:pPr>
        <w:pStyle w:val="SingleTxt"/>
        <w:spacing w:after="120"/>
        <w:rPr>
          <w:rFonts w:hint="eastAsia"/>
        </w:rPr>
      </w:pPr>
      <w:r>
        <w:rPr>
          <w:rFonts w:hint="eastAsia"/>
        </w:rPr>
        <w:t>326.  委员会注意到妇女的就业率急剧上升，同时又对妇女在劳务市场中面临的严重不利局面感到关切，其中包括妇女担任高级职务的人数不足、妇女集中从事某些低工资工作和非全日工作、男女之间在工资上有相当大差距以及同工同酬原则的执行情况不佳。委员会注意到第53/2000号法承认男女双方都有权请假看顾婴幼儿，但委员会感到关切的是，利用这一机会的男子比例非常低。</w:t>
      </w:r>
    </w:p>
    <w:p w:rsidR="00443C81" w:rsidRDefault="00443C81" w:rsidP="00443C81">
      <w:pPr>
        <w:pStyle w:val="SingleTxt"/>
        <w:rPr>
          <w:rFonts w:hint="eastAsia"/>
        </w:rPr>
      </w:pPr>
      <w:r>
        <w:rPr>
          <w:rFonts w:hint="eastAsia"/>
        </w:rPr>
        <w:t xml:space="preserve">327.  </w:t>
      </w:r>
      <w:r>
        <w:rPr>
          <w:rFonts w:ascii="SimHei" w:eastAsia="SimHei" w:hint="eastAsia"/>
          <w:color w:val="FF0000"/>
        </w:rPr>
        <w:t>委员会敦促该缔约国根据《公约》第4条第1款和一般性建议25的规定，除其他外采取临时特别措施，更快地让并确保妇女和男子在劳动力市场中享有平等机会，同时确保同工同酬。委员会还建议缔约国向妇女占大多数的非全日工提供全额社会保障福利，并采取措施，特别是通过教育和培训，消除职业隔离现象。委员会进一步敦促该缔约国向妇女提供更多获得全职工作的机会，使人们能够更多利用负担得起的儿童保育设施，并通过提高认识活动等措施，鼓励男子承担起平等的儿童保育责任。</w:t>
      </w:r>
    </w:p>
    <w:p w:rsidR="00443C81" w:rsidRDefault="00443C81" w:rsidP="00754A10">
      <w:pPr>
        <w:pStyle w:val="SingleTxt"/>
        <w:rPr>
          <w:rFonts w:hint="eastAsia"/>
        </w:rPr>
      </w:pPr>
      <w:r>
        <w:rPr>
          <w:rFonts w:hint="eastAsia"/>
        </w:rPr>
        <w:t>328.  委员会注意到针对妇女的暴力领域的立法改革，但仍然关切针对妇女的</w:t>
      </w:r>
      <w:r w:rsidRPr="00754A10">
        <w:rPr>
          <w:rFonts w:hint="eastAsia"/>
          <w:spacing w:val="-2"/>
          <w:szCs w:val="21"/>
        </w:rPr>
        <w:t>暴力持续不断的问题，其中包括家庭暴力，并对没有一个全面战略以打击各种形式针对妇女的暴力感到关切。委员会承认缔约国为打击贩运妇女活动而开展的努力，但对第189/2002号法（即所称的Bossi-Fini法）的影响感到关切。该法授予地方当局权力，允许他们根据情况对贩运活动的受害人实行限制以及发放居留许可</w:t>
      </w:r>
      <w:r>
        <w:rPr>
          <w:rFonts w:hint="eastAsia"/>
        </w:rPr>
        <w:t>。</w:t>
      </w:r>
    </w:p>
    <w:p w:rsidR="00443C81" w:rsidRDefault="00443C81" w:rsidP="00754A10">
      <w:pPr>
        <w:pStyle w:val="SingleTxt"/>
        <w:rPr>
          <w:rFonts w:hint="eastAsia"/>
        </w:rPr>
      </w:pPr>
      <w:r>
        <w:rPr>
          <w:rFonts w:hint="eastAsia"/>
        </w:rPr>
        <w:t xml:space="preserve">329.  </w:t>
      </w:r>
      <w:r>
        <w:rPr>
          <w:rFonts w:ascii="SimHei" w:eastAsia="SimHei" w:hint="eastAsia"/>
          <w:color w:val="FF0000"/>
        </w:rPr>
        <w:t>委员会敦促缔约国根据关于针对妇女的暴力问题的一般性建议19，对采取全面措施以处理针对妇女和女童的暴力问题给予高度重视。委员会强调指出，需要充分实施关于性暴力和家庭暴力的法律并监测其有效性，向受害人提供住所、保护和咨询服务，惩罚及改造罪犯，并对公共官员、司法人员和社会公众开展培训和提高认识活动。委员会还鼓励该缔约国重新审议第189/2002号法令，以期确保所有贩运活动受害人都能获得为社会保护目的发放的居留证。</w:t>
      </w:r>
    </w:p>
    <w:p w:rsidR="00443C81" w:rsidRDefault="00443C81" w:rsidP="00754A10">
      <w:pPr>
        <w:pStyle w:val="SingleTxt"/>
        <w:rPr>
          <w:rFonts w:hint="eastAsia"/>
        </w:rPr>
      </w:pPr>
      <w:r>
        <w:rPr>
          <w:rFonts w:hint="eastAsia"/>
        </w:rPr>
        <w:t>330.  委员会对报告中所载的资料和信息不足表示关切，认为这不足以说明医疗保健政策对妇女的影响，尤其是私有化医疗制度对妇女健康的影响，以及为减少剖腹产手术和预防癌症而采取的行动的影响。委员会感到关切的是，缺乏有关对老年妇女的照顾和南方的妇女可得到的保健服务的数据和分析资料。</w:t>
      </w:r>
    </w:p>
    <w:p w:rsidR="00443C81" w:rsidRDefault="00443C81" w:rsidP="00754A10">
      <w:pPr>
        <w:pStyle w:val="SingleTxt"/>
        <w:rPr>
          <w:rFonts w:hint="eastAsia"/>
        </w:rPr>
      </w:pPr>
      <w:r>
        <w:rPr>
          <w:rFonts w:hint="eastAsia"/>
        </w:rPr>
        <w:t xml:space="preserve">331.  </w:t>
      </w:r>
      <w:r>
        <w:rPr>
          <w:rFonts w:ascii="SimHei" w:eastAsia="SimHei" w:hint="eastAsia"/>
          <w:color w:val="FF0000"/>
        </w:rPr>
        <w:t>委员会请该缔约国根据委员会关于妇女和健康问题的一般性建议24，监测医疗保健政策对妇女的影响，其中包括全国医疗计划，并在下一份报告中提供详细的统计和分析资料，说明为改善妇女的健康状况而采取的措施，其中包括这些措施的影响。委员会还请该缔约国提供资料，说明对老年妇女的护理、为南部妇女制定的医疗保健政策以及为防止成年人之间传播艾滋病毒而制定的政策，其中包括这些措施的影响。</w:t>
      </w:r>
    </w:p>
    <w:p w:rsidR="00443C81" w:rsidRDefault="00443C81" w:rsidP="00754A10">
      <w:pPr>
        <w:pStyle w:val="SingleTxt"/>
        <w:rPr>
          <w:rFonts w:hint="eastAsia"/>
        </w:rPr>
      </w:pPr>
      <w:r>
        <w:rPr>
          <w:rFonts w:hint="eastAsia"/>
        </w:rPr>
        <w:t>332.  委员会对吉卜赛妇女和移徙妇女等某些妇女群体仍然处于脆弱及边缘化境况下感到关切，特别是在教育、就业、医疗及参与公共生活和决策方面。委员会对第189/2002号法的影响尤其关切，该法对移徙妇女工人实行意义深远的限制。委员会还对没有制定有关寻求避难者和难民的法律和政策感到关切，其中包括在确定难民地位时对与性别有关的各种形式迫害认识不足。</w:t>
      </w:r>
    </w:p>
    <w:p w:rsidR="00443C81" w:rsidRDefault="00443C81" w:rsidP="00754A10">
      <w:pPr>
        <w:pStyle w:val="SingleTxt"/>
        <w:rPr>
          <w:rFonts w:hint="eastAsia"/>
        </w:rPr>
      </w:pPr>
      <w:r>
        <w:rPr>
          <w:rFonts w:hint="eastAsia"/>
        </w:rPr>
        <w:t xml:space="preserve">333.  </w:t>
      </w:r>
      <w:r>
        <w:rPr>
          <w:rFonts w:ascii="SimHei" w:eastAsia="SimHei" w:hint="eastAsia"/>
          <w:color w:val="FF0000"/>
        </w:rPr>
        <w:t>委员会敦促缔约国采取有效措施，消除针对脆弱妇女群体的歧视，其中包括吉卜赛妇女和移徙妇女，并通过现有的各种手段，其中包括《公约》第1部分第4条和委员会一般性建议25规定的暂行特别措施，更好地尊重她们的人权。委员会呼吁该缔约国在下一份定期报告中，全面描述吉卜赛妇女和移徙妇女在教育、就业、医疗卫生及参与政治和公共生活等领域内的实际情况。委员会还鼓励该缔约国重新审议第189/2002号法，以期消除目前对移徙妇女的限制，并制定法律和政策，在确定难民地位时认识到与性别有关的各种形式迫害</w:t>
      </w:r>
      <w:r>
        <w:rPr>
          <w:rFonts w:hint="eastAsia"/>
        </w:rPr>
        <w:t>。</w:t>
      </w:r>
    </w:p>
    <w:p w:rsidR="00443C81" w:rsidRDefault="00443C81" w:rsidP="00443C81">
      <w:pPr>
        <w:pStyle w:val="SingleTxt"/>
        <w:rPr>
          <w:rFonts w:ascii="SimHei" w:eastAsia="SimHei" w:hint="eastAsia"/>
          <w:color w:val="FF0000"/>
        </w:rPr>
      </w:pPr>
      <w:r>
        <w:rPr>
          <w:rFonts w:hint="eastAsia"/>
        </w:rPr>
        <w:t xml:space="preserve">334.  </w:t>
      </w:r>
      <w:r>
        <w:rPr>
          <w:rFonts w:ascii="SimHei" w:eastAsia="SimHei" w:hint="eastAsia"/>
          <w:color w:val="FF0000"/>
        </w:rPr>
        <w:t>委员会请该缔约国在《公约》第18条所规定的应当于2006年提交的下一份定期报告中，对本结论性意见中表达的关切问题作出答复。</w:t>
      </w:r>
    </w:p>
    <w:p w:rsidR="00443C81" w:rsidRDefault="00443C81" w:rsidP="00443C81">
      <w:pPr>
        <w:pStyle w:val="SingleTxt"/>
        <w:rPr>
          <w:rFonts w:hint="eastAsia"/>
        </w:rPr>
      </w:pPr>
      <w:r>
        <w:rPr>
          <w:rFonts w:hint="eastAsia"/>
        </w:rPr>
        <w:t xml:space="preserve">335.  </w:t>
      </w:r>
      <w:r>
        <w:rPr>
          <w:rFonts w:ascii="SimHei" w:eastAsia="SimHei" w:hint="eastAsia"/>
          <w:color w:val="FF0000"/>
        </w:rPr>
        <w:t>委员会请该缔约国确保所有政府各部和公共机构广泛参与，并在编写下一份报告过程中与非政府组织协商。委员会鼓励该缔约国先请议会参与讨论这一报告，然后再将报告提交给委员会。</w:t>
      </w:r>
    </w:p>
    <w:p w:rsidR="00443C81" w:rsidRDefault="00443C81" w:rsidP="00443C81">
      <w:pPr>
        <w:pStyle w:val="SingleTxt"/>
        <w:rPr>
          <w:rFonts w:hint="eastAsia"/>
        </w:rPr>
      </w:pPr>
      <w:r>
        <w:rPr>
          <w:rFonts w:hint="eastAsia"/>
        </w:rPr>
        <w:t xml:space="preserve">336.  </w:t>
      </w:r>
      <w:r>
        <w:rPr>
          <w:rFonts w:ascii="SimHei" w:eastAsia="SimHei" w:hint="eastAsia"/>
          <w:color w:val="FF0000"/>
        </w:rPr>
        <w:t>委员会考虑到审查和评价国际人口与发展会议行动纲领执行情况的大会特别会议（第二十一届特别会议）、关于儿童问题的大会特别会议（第二十二届特别会议）、反对种族主义、种族歧视、仇外心理和有关不容忍行为世界会议和第二次老龄问题世界大会等有关联合国大会、首脑会议和特别会议通过的宣言、行动纲领和行动纲要的性别方面问题，请该缔约国在下一份定期报告中纳入一些资料，说明那些文件中与《公约》条款有关的各方面的执行情况。</w:t>
      </w:r>
    </w:p>
    <w:p w:rsidR="00443C81" w:rsidRDefault="00443C81" w:rsidP="00443C81">
      <w:pPr>
        <w:pStyle w:val="SingleTxt"/>
        <w:rPr>
          <w:rFonts w:hint="eastAsia"/>
        </w:rPr>
      </w:pPr>
      <w:r>
        <w:rPr>
          <w:rFonts w:hint="eastAsia"/>
        </w:rPr>
        <w:t xml:space="preserve">337.  </w:t>
      </w:r>
      <w:r>
        <w:rPr>
          <w:rFonts w:ascii="SimHei" w:eastAsia="SimHei" w:hint="eastAsia"/>
          <w:color w:val="FF0000"/>
        </w:rPr>
        <w:t>委员会注意到，由于各国遵守七份主要国际人权文书，即《经济、社会、文化权利国际盟约》、《公民及政治权利国际盟约》、《消除一切形式种族歧视国际公约》、《消除对妇女一切形式歧视公约》、《禁止酷刑和其他残忍、不人道或有辱人格的待遇或处罚公约》、《儿童权利公约》和《保护所有移徙工人及其家庭成员权利国际公约》，妇女在生活的所有方面能够更好地享受人权和基本自由。因此，委员会鼓励意大利政府考虑批准它尚不是缔约国的条约，即《保护所有移徙工人及其家庭成员权利国际公约》。</w:t>
      </w:r>
    </w:p>
    <w:p w:rsidR="00443C81" w:rsidRDefault="00443C81" w:rsidP="00443C81">
      <w:pPr>
        <w:pStyle w:val="SingleTxt"/>
        <w:rPr>
          <w:rFonts w:ascii="SimHei" w:eastAsia="SimHei" w:hint="eastAsia"/>
          <w:color w:val="FF0000"/>
        </w:rPr>
      </w:pPr>
      <w:r>
        <w:rPr>
          <w:rFonts w:hint="eastAsia"/>
        </w:rPr>
        <w:t xml:space="preserve">338.  </w:t>
      </w:r>
      <w:r>
        <w:rPr>
          <w:rFonts w:ascii="SimHei" w:eastAsia="SimHei" w:hint="eastAsia"/>
          <w:color w:val="FF0000"/>
        </w:rPr>
        <w:t>委员会请意大利广泛分发本结论性意见，以便使本国人民，包括政府官员、政治人物、国会议员及妇女和人权组织认识到为确保妇女的法律和事实平等而采取的步骤，以及这方面还需采取的其他步骤。委员会请该缔约国继续广泛分发《公约》及其《任择议定书》、委员会的一般性建议、《北京宣言和行动纲要》以及题为“2000年妇女：二十一世纪两性平等、发展与和平”的第二十三届大会特别会议的成果文件，尤其是将之广泛分发给妇女和人权组织。</w:t>
      </w:r>
    </w:p>
    <w:p w:rsidR="00443C81" w:rsidRDefault="00443C81" w:rsidP="00443C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tab/>
      </w:r>
      <w:r>
        <w:tab/>
      </w:r>
      <w:r>
        <w:rPr>
          <w:rFonts w:hint="eastAsia"/>
        </w:rPr>
        <w:t>土耳其</w:t>
      </w:r>
    </w:p>
    <w:p w:rsidR="00443C81" w:rsidRDefault="00443C81" w:rsidP="00443C81">
      <w:pPr>
        <w:pStyle w:val="SingleTxt"/>
        <w:rPr>
          <w:rFonts w:hint="eastAsia"/>
        </w:rPr>
      </w:pPr>
      <w:r>
        <w:rPr>
          <w:rFonts w:hint="eastAsia"/>
        </w:rPr>
        <w:t>339.  在2005年1月20日举行的第677次和第678次会议上，委员会审议了土耳其合并提出的第四次和第五次定期报告（CEDAW/C/TUR/4-5和Corr.1）（见CEDAW/C/SR</w:t>
      </w:r>
      <w:r>
        <w:t>.677</w:t>
      </w:r>
      <w:r>
        <w:rPr>
          <w:rFonts w:hint="eastAsia"/>
        </w:rPr>
        <w:t>和678）。</w:t>
      </w:r>
    </w:p>
    <w:p w:rsidR="00443C81" w:rsidRDefault="00443C81" w:rsidP="00443C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tab/>
      </w:r>
      <w:r>
        <w:tab/>
      </w:r>
      <w:r>
        <w:rPr>
          <w:rFonts w:hint="eastAsia"/>
        </w:rPr>
        <w:t>缔约国的介绍</w:t>
      </w:r>
    </w:p>
    <w:p w:rsidR="00443C81" w:rsidRDefault="00443C81" w:rsidP="00443C81">
      <w:pPr>
        <w:pStyle w:val="SingleTxt"/>
        <w:rPr>
          <w:rFonts w:hint="eastAsia"/>
        </w:rPr>
      </w:pPr>
      <w:r>
        <w:rPr>
          <w:rFonts w:hint="eastAsia"/>
        </w:rPr>
        <w:t>340.  土耳其代表在介绍报告时指出，缔约国于1999年撤销了对《消除对妇女一切形式歧视公约》的所有实质性保留，表明政府具有政治意愿，坚决履行实现妇女权利的各项国际义务。已开始着手撤销对第九条第1款所作的宣布。缔约国代表还着重指出在2002年批准了《任择议定书》。</w:t>
      </w:r>
    </w:p>
    <w:p w:rsidR="00443C81" w:rsidRDefault="00443C81" w:rsidP="00443C81">
      <w:pPr>
        <w:pStyle w:val="SingleTxt"/>
        <w:rPr>
          <w:rFonts w:hint="eastAsia"/>
        </w:rPr>
      </w:pPr>
      <w:r>
        <w:rPr>
          <w:rFonts w:hint="eastAsia"/>
        </w:rPr>
        <w:t>341.  缔约国代表提请注意缔约国的迅速转变过程，着重指出法律领域的近期发展。其中最重要的是2004年5月对《宪法》第10条的修正，规定国家不仅应负责确保男女之间的无差别待遇，还应负责采取必要措施，在每一领域为妇女实际提供平等权利和机会。对第90条的修正确保包括《消除对妇女一切形式歧视公约》在内的各项国际公约高于所有国内法律。</w:t>
      </w:r>
    </w:p>
    <w:p w:rsidR="00443C81" w:rsidRDefault="00443C81" w:rsidP="00443C81">
      <w:pPr>
        <w:pStyle w:val="SingleTxt"/>
        <w:rPr>
          <w:rFonts w:hint="eastAsia"/>
        </w:rPr>
      </w:pPr>
      <w:r>
        <w:rPr>
          <w:rFonts w:hint="eastAsia"/>
        </w:rPr>
        <w:t>342.  2001年的新《民法典》确保在婚姻和家庭关系中妇女的权利和男女平等。非政府组织为推动颁布该项法律发挥了重要作用。1998年的新《保护家庭法》首次对家庭暴力问题作出规定，已经对法官和检察官进行有关该项法律条款的培训。《市镇法》要求人口超过50 000的市镇提供帮助暴力受害者的服务，包括妇女和儿童收容所。</w:t>
      </w:r>
    </w:p>
    <w:p w:rsidR="00443C81" w:rsidRDefault="00443C81" w:rsidP="00443C81">
      <w:pPr>
        <w:pStyle w:val="SingleTxt"/>
        <w:rPr>
          <w:rFonts w:hint="eastAsia"/>
        </w:rPr>
      </w:pPr>
      <w:r>
        <w:rPr>
          <w:rFonts w:hint="eastAsia"/>
        </w:rPr>
        <w:t>343.  预计2005年4月生效的新《刑法典》规定，性犯罪是侵犯个人的罪行，而不是有伤公共风化罪。该项法律首次对婚内强奸和工作单位里的性骚扰，并对贩运人口作出规定。除了在2000年撤销一项允许从轻发落为维护名誉而犯罪者的条款之外，该新法典现在规定此类犯罪者可判处无期徒刑，从而强化了政府防止此类罪行的决心。2003年修正了《劳工法典》，同样禁止性别歧视，消除了因婚姻状况或家庭责任而歧视妇女的做法。</w:t>
      </w:r>
    </w:p>
    <w:p w:rsidR="00443C81" w:rsidRDefault="00443C81" w:rsidP="00443C81">
      <w:pPr>
        <w:pStyle w:val="SingleTxt"/>
        <w:rPr>
          <w:rFonts w:hint="eastAsia"/>
        </w:rPr>
      </w:pPr>
      <w:r>
        <w:rPr>
          <w:rFonts w:hint="eastAsia"/>
        </w:rPr>
        <w:t>344.  虽然在立法方面取得重大进展，但是传统价值观念和习俗继续影响各项新法律的实际执行。旨在支持执行新法律的思想转变工程是政府的一项优先目标。为消除针对妇女的暴力行为而作出的努力包括建立防止暴力平台和开展为期一年、旨在杜绝此种暴力行为的宣传活动。加强了为消除名誉杀人现象而作出的努力。土耳其是大会有关该主题的一项决议草案的主要提案国之一，这也反映出在此方面作出的努力。</w:t>
      </w:r>
    </w:p>
    <w:p w:rsidR="00443C81" w:rsidRDefault="00443C81" w:rsidP="00443C81">
      <w:pPr>
        <w:pStyle w:val="SingleTxt"/>
        <w:rPr>
          <w:rFonts w:hint="eastAsia"/>
        </w:rPr>
      </w:pPr>
      <w:r>
        <w:rPr>
          <w:rFonts w:hint="eastAsia"/>
        </w:rPr>
        <w:t>345.  《妇女地位和妇女问题总局组织法》于2004年11月生效，建立了妇女地位协商理事会，从而强化了提高妇女地位的国家机构，确保更有效地拟订和协调政策。</w:t>
      </w:r>
    </w:p>
    <w:p w:rsidR="00443C81" w:rsidRDefault="00443C81" w:rsidP="00443C81">
      <w:pPr>
        <w:pStyle w:val="SingleTxt"/>
        <w:rPr>
          <w:rFonts w:hint="eastAsia"/>
        </w:rPr>
      </w:pPr>
      <w:r>
        <w:rPr>
          <w:rFonts w:hint="eastAsia"/>
        </w:rPr>
        <w:t>346.  1997年的《义务基础教育法》以及全国性的支持女孩上学运动极大地推动了女孩的教育，提高了女生、尤其是农村女生的人数。各种扫盲课程和非正规教育方案，以及审查教材以消除其中的性别歧视内容，也推动了这方面的工作。因为妇女就业远远落后于男子，她们参加劳动队伍的人数正在下降，所以正在制订政策，执行各种项目和培训方案，以增加妇女就业。如一些指标所显示，在妇女健康方面也取得重大进展。为了强化媒体在实现两性平等方面的作用，推出了各种项目。</w:t>
      </w:r>
    </w:p>
    <w:p w:rsidR="00443C81" w:rsidRDefault="00443C81" w:rsidP="00443C81">
      <w:pPr>
        <w:pStyle w:val="SingleTxt"/>
        <w:rPr>
          <w:rFonts w:hint="eastAsia"/>
        </w:rPr>
      </w:pPr>
      <w:r>
        <w:rPr>
          <w:rFonts w:hint="eastAsia"/>
        </w:rPr>
        <w:t>347.  妇女参与决策、尤其是政治决策的水平尚不尽如人意。在各专业领域和学术界，妇女的比例颇高，但在议会席位中妇女只占4.4％，内阁中只有一名女部长。妇女在地方政府中的代表比例也非常低。不过，妇女最近开始表现出参与政治的强烈兴趣。希望在最近的将来会出现跃进。</w:t>
      </w:r>
    </w:p>
    <w:p w:rsidR="00443C81" w:rsidRDefault="00443C81" w:rsidP="00443C81">
      <w:pPr>
        <w:pStyle w:val="SingleTxt"/>
        <w:rPr>
          <w:rFonts w:hint="eastAsia"/>
        </w:rPr>
      </w:pPr>
      <w:r>
        <w:rPr>
          <w:rFonts w:hint="eastAsia"/>
        </w:rPr>
        <w:t>348.  缔约国代表指出，虽然取得了进展，但是区域不平衡继续存在，在规划和提供服务时，考虑到此种不平衡。</w:t>
      </w:r>
    </w:p>
    <w:p w:rsidR="00443C81" w:rsidRDefault="00443C81" w:rsidP="00443C81">
      <w:pPr>
        <w:pStyle w:val="SingleTxt"/>
        <w:rPr>
          <w:rFonts w:hint="eastAsia"/>
        </w:rPr>
      </w:pPr>
      <w:r>
        <w:rPr>
          <w:rFonts w:hint="eastAsia"/>
        </w:rPr>
        <w:t>349.  最后，缔约国代表重申政府决心实现男女平等，并确信在此项努力中，该国学术界和民间社会机构以及委员会将提供支持与合作。</w:t>
      </w:r>
    </w:p>
    <w:p w:rsidR="00443C81" w:rsidRDefault="00443C81" w:rsidP="00443C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hint="eastAsia"/>
        </w:rPr>
        <w:tab/>
      </w:r>
      <w:r>
        <w:rPr>
          <w:rFonts w:hint="eastAsia"/>
        </w:rPr>
        <w:tab/>
        <w:t>委员会的结论意见</w:t>
      </w:r>
    </w:p>
    <w:p w:rsidR="00443C81" w:rsidRPr="0088387E" w:rsidRDefault="00443C81" w:rsidP="00443C81">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sz w:val="21"/>
          <w:szCs w:val="21"/>
        </w:rPr>
      </w:pPr>
      <w:r>
        <w:rPr>
          <w:rFonts w:hint="eastAsia"/>
        </w:rPr>
        <w:tab/>
      </w:r>
      <w:r>
        <w:rPr>
          <w:rFonts w:hint="eastAsia"/>
        </w:rPr>
        <w:tab/>
      </w:r>
      <w:r w:rsidRPr="0088387E">
        <w:rPr>
          <w:rFonts w:hint="eastAsia"/>
          <w:sz w:val="21"/>
          <w:szCs w:val="21"/>
        </w:rPr>
        <w:t>导言</w:t>
      </w:r>
    </w:p>
    <w:p w:rsidR="00443C81" w:rsidRDefault="00443C81" w:rsidP="00443C81">
      <w:pPr>
        <w:pStyle w:val="SingleTxt"/>
        <w:rPr>
          <w:rFonts w:hint="eastAsia"/>
        </w:rPr>
      </w:pPr>
      <w:r>
        <w:rPr>
          <w:rFonts w:hint="eastAsia"/>
        </w:rPr>
        <w:t>350.  委员会感谢缔约国合并提出了第四次和第五次定期报告，该报告符合委员会关于编写定期报告的指导方针，内容坦率丰富。</w:t>
      </w:r>
    </w:p>
    <w:p w:rsidR="00443C81" w:rsidRDefault="00443C81" w:rsidP="00443C81">
      <w:pPr>
        <w:pStyle w:val="SingleTxt"/>
        <w:rPr>
          <w:rFonts w:hint="eastAsia"/>
        </w:rPr>
      </w:pPr>
      <w:r>
        <w:rPr>
          <w:rFonts w:hint="eastAsia"/>
        </w:rPr>
        <w:t>351.  委员会赞扬缔约国派出由主管妇女事务的国务部长率领、并由负责执行《公约》的各部代表和学术界代表组成的高级别代表团。委员会感谢缔约国的口头陈述，其中说明了执行《公约》方面的最新发展情况，并感谢对委员会会前工作组提出的各种问题的书面答复以及对委员会口头提出的问题的进一步澄清说明。</w:t>
      </w:r>
    </w:p>
    <w:p w:rsidR="00443C81" w:rsidRDefault="00443C81" w:rsidP="00443C81">
      <w:pPr>
        <w:pStyle w:val="SingleTxt"/>
        <w:rPr>
          <w:rFonts w:hint="eastAsia"/>
        </w:rPr>
      </w:pPr>
      <w:r>
        <w:rPr>
          <w:rFonts w:hint="eastAsia"/>
        </w:rPr>
        <w:t>352.  委员会赞扬缔约国撤销对《公约》第十五条第2和第4款、以及对第十六条第1款</w:t>
      </w:r>
      <w:r>
        <w:t>(</w:t>
      </w:r>
      <w:r>
        <w:rPr>
          <w:rFonts w:hint="eastAsia"/>
        </w:rPr>
        <w:t>c</w:t>
      </w:r>
      <w:r>
        <w:t>)</w:t>
      </w:r>
      <w:r>
        <w:rPr>
          <w:rFonts w:hint="eastAsia"/>
        </w:rPr>
        <w:t>、</w:t>
      </w:r>
      <w:r>
        <w:t>(</w:t>
      </w:r>
      <w:r>
        <w:rPr>
          <w:rFonts w:hint="eastAsia"/>
        </w:rPr>
        <w:t>d</w:t>
      </w:r>
      <w:r>
        <w:t>)</w:t>
      </w:r>
      <w:r>
        <w:rPr>
          <w:rFonts w:hint="eastAsia"/>
        </w:rPr>
        <w:t>、</w:t>
      </w:r>
      <w:r>
        <w:t>(</w:t>
      </w:r>
      <w:r>
        <w:rPr>
          <w:rFonts w:hint="eastAsia"/>
        </w:rPr>
        <w:t>f</w:t>
      </w:r>
      <w:r>
        <w:t>)</w:t>
      </w:r>
      <w:r>
        <w:rPr>
          <w:rFonts w:hint="eastAsia"/>
        </w:rPr>
        <w:t>和</w:t>
      </w:r>
      <w:r>
        <w:t>(</w:t>
      </w:r>
      <w:r>
        <w:rPr>
          <w:rFonts w:hint="eastAsia"/>
        </w:rPr>
        <w:t>g</w:t>
      </w:r>
      <w:r>
        <w:t>)</w:t>
      </w:r>
      <w:r>
        <w:rPr>
          <w:rFonts w:hint="eastAsia"/>
        </w:rPr>
        <w:t>项的保留。</w:t>
      </w:r>
    </w:p>
    <w:p w:rsidR="00443C81" w:rsidRDefault="00443C81" w:rsidP="00443C81">
      <w:pPr>
        <w:pStyle w:val="SingleTxt"/>
        <w:rPr>
          <w:rFonts w:hint="eastAsia"/>
        </w:rPr>
      </w:pPr>
      <w:r>
        <w:rPr>
          <w:rFonts w:hint="eastAsia"/>
        </w:rPr>
        <w:t>353.  委员会注意到缔约国已开始着手撤销对《公约》第九条第1款所作的宣布，在此之前，《公民身份法》中构成该项宣布基础的条款已经取消。</w:t>
      </w:r>
    </w:p>
    <w:p w:rsidR="00443C81" w:rsidRDefault="00443C81" w:rsidP="00443C81">
      <w:pPr>
        <w:pStyle w:val="SingleTxt"/>
        <w:rPr>
          <w:rFonts w:hint="eastAsia"/>
        </w:rPr>
      </w:pPr>
      <w:r>
        <w:rPr>
          <w:rFonts w:hint="eastAsia"/>
        </w:rPr>
        <w:t>354.  委员会赞扬缔约国同妇女非政府组织、有关公共机构和学术界合作编写该报告。委员会欢迎缔约国认识到在推动实现两性平等方面民间社会和学术界所给予的有力支持。</w:t>
      </w:r>
    </w:p>
    <w:p w:rsidR="00443C81" w:rsidRDefault="00443C81" w:rsidP="00443C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hint="eastAsia"/>
        </w:rPr>
        <w:tab/>
      </w:r>
      <w:r>
        <w:rPr>
          <w:rFonts w:hint="eastAsia"/>
        </w:rPr>
        <w:tab/>
        <w:t>积极方面</w:t>
      </w:r>
    </w:p>
    <w:p w:rsidR="00443C81" w:rsidRDefault="00443C81" w:rsidP="00443C81">
      <w:pPr>
        <w:pStyle w:val="SingleTxt"/>
        <w:rPr>
          <w:rFonts w:hint="eastAsia"/>
        </w:rPr>
      </w:pPr>
      <w:r>
        <w:rPr>
          <w:rFonts w:hint="eastAsia"/>
        </w:rPr>
        <w:t>355.  委员会赞扬缔约国修正其《宪法》第10条，现在该条明确规定国家有责任确保妇女享有平等权利，并为采取临时特别措施加速男女之间的事实平等确立了坚实的基础。委员会还赞扬缔约国修正其《宪法》第90条，确保包括《公约》在内的有关基本权利和自由的国际条约的地位高于国内法律。</w:t>
      </w:r>
    </w:p>
    <w:p w:rsidR="00443C81" w:rsidRDefault="00443C81" w:rsidP="00443C81">
      <w:pPr>
        <w:pStyle w:val="SingleTxt"/>
        <w:rPr>
          <w:rFonts w:hint="eastAsia"/>
        </w:rPr>
      </w:pPr>
      <w:r>
        <w:rPr>
          <w:rFonts w:hint="eastAsia"/>
        </w:rPr>
        <w:t>356.  委员会赞赏地注意到，自1997年审议缔约国合并提出第二次和第三次定期报告（CEDAW/C/TUR/2-3）以来，缔约国已进行重大法律改革，以促进两性平等和消除对妇女的歧视，履行其根据《公约》而承担的义务，包括遏制家庭暴力（1998年的《保护家庭法》）、妇女在婚姻中的法律地位（2001年的《民法典》）、以及对婚内强奸和工作单位里的性骚扰作刑事定罪（2004年的《刑法典》）。</w:t>
      </w:r>
    </w:p>
    <w:p w:rsidR="00443C81" w:rsidRDefault="00443C81" w:rsidP="00443C81">
      <w:pPr>
        <w:pStyle w:val="SingleTxt"/>
        <w:rPr>
          <w:rFonts w:hint="eastAsia"/>
        </w:rPr>
      </w:pPr>
      <w:r>
        <w:rPr>
          <w:rFonts w:hint="eastAsia"/>
        </w:rPr>
        <w:t>357.  委员会赞扬缔约国作为发起国，提出题为“关于致力消除为维护名誉而危害妇女和女孩的罪行”的大会2004年12月20日第59/165号决议。</w:t>
      </w:r>
    </w:p>
    <w:p w:rsidR="00443C81" w:rsidRDefault="00443C81" w:rsidP="00443C81">
      <w:pPr>
        <w:pStyle w:val="SingleTxt"/>
        <w:rPr>
          <w:rFonts w:hint="eastAsia"/>
        </w:rPr>
      </w:pPr>
      <w:r>
        <w:rPr>
          <w:rFonts w:hint="eastAsia"/>
        </w:rPr>
        <w:t>358.  委员会赞赏地注意到，缔约国已将义务基础教育从五年提高到八年，重点是提高女孩的入学率。</w:t>
      </w:r>
    </w:p>
    <w:p w:rsidR="00443C81" w:rsidRPr="00754A10" w:rsidRDefault="00443C81" w:rsidP="00443C81">
      <w:pPr>
        <w:pStyle w:val="SingleTxt"/>
        <w:rPr>
          <w:rFonts w:hint="eastAsia"/>
          <w:spacing w:val="-4"/>
          <w:szCs w:val="21"/>
        </w:rPr>
      </w:pPr>
      <w:r>
        <w:rPr>
          <w:rFonts w:hint="eastAsia"/>
        </w:rPr>
        <w:t>359.  委员会赞赏地注意到，缔约国于2002年10月批准了《公约任择议定书》，</w:t>
      </w:r>
      <w:r w:rsidRPr="00754A10">
        <w:rPr>
          <w:rFonts w:hint="eastAsia"/>
          <w:spacing w:val="-4"/>
          <w:szCs w:val="21"/>
        </w:rPr>
        <w:t>并于1999年12月同意对《公约》有关委员会开会时间的第二十条第1款的修正案。</w:t>
      </w:r>
    </w:p>
    <w:p w:rsidR="00443C81" w:rsidRDefault="00443C81" w:rsidP="00443C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hint="eastAsia"/>
        </w:rPr>
        <w:tab/>
      </w:r>
      <w:r>
        <w:rPr>
          <w:rFonts w:hint="eastAsia"/>
        </w:rPr>
        <w:tab/>
        <w:t>主要关切领域和建议</w:t>
      </w:r>
    </w:p>
    <w:p w:rsidR="00443C81" w:rsidRDefault="00443C81" w:rsidP="00443C81">
      <w:pPr>
        <w:pStyle w:val="SingleTxt"/>
        <w:rPr>
          <w:rFonts w:hint="eastAsia"/>
        </w:rPr>
      </w:pPr>
      <w:r>
        <w:rPr>
          <w:rFonts w:hint="eastAsia"/>
        </w:rPr>
        <w:t xml:space="preserve">360.  </w:t>
      </w:r>
      <w:r>
        <w:rPr>
          <w:rFonts w:ascii="SimHei" w:eastAsia="SimHei" w:hint="eastAsia"/>
          <w:color w:val="FF0000"/>
        </w:rPr>
        <w:t>委员会指出，缔约国有义务系统持续地执行《公约》所有条款。同时委员会认为，从现在起直至提交下一次定期报告，缔约国应优先注意本结论意见中确定的关注事项和建议。因此，委员会吁请缔约国在其执行活动中注重这些领域，并在下一次定期报告中汇报已采取的行动和取得的成果。委员会吁请缔约国将本结论意见提交所有有关部厅和议会，以确保这些结论意见获得充分实施。</w:t>
      </w:r>
    </w:p>
    <w:p w:rsidR="00443C81" w:rsidRDefault="00443C81" w:rsidP="00443C81">
      <w:pPr>
        <w:pStyle w:val="SingleTxt"/>
        <w:rPr>
          <w:rFonts w:hint="eastAsia"/>
        </w:rPr>
      </w:pPr>
      <w:r>
        <w:rPr>
          <w:rFonts w:hint="eastAsia"/>
        </w:rPr>
        <w:t>361.  委员会注意到关于男女平等的宪法和法律条款，但委员会关切的是，缔约国的法律并不包含《公约》第一条认定的歧视妇女定义。</w:t>
      </w:r>
    </w:p>
    <w:p w:rsidR="00443C81" w:rsidRDefault="00443C81" w:rsidP="00443C81">
      <w:pPr>
        <w:pStyle w:val="SingleTxt"/>
        <w:rPr>
          <w:rFonts w:ascii="SimHei" w:eastAsia="SimHei" w:hint="eastAsia"/>
          <w:color w:val="FF0000"/>
        </w:rPr>
      </w:pPr>
      <w:r w:rsidRPr="00867C39">
        <w:rPr>
          <w:rFonts w:hint="eastAsia"/>
        </w:rPr>
        <w:t>362</w:t>
      </w:r>
      <w:r>
        <w:rPr>
          <w:rFonts w:ascii="SimHei" w:eastAsia="SimHei" w:hint="eastAsia"/>
          <w:color w:val="FF0000"/>
        </w:rPr>
        <w:t>.  委员会建议，在《宪法》或适当法律中列入与《公约》第一条相符的关于对妇女的歧视的定义。委员会还建议开展面向公众、尤其是议员、司法界和法律界的宣传运动，提高对《公约》以及对妇女遭受歧视的含意和程度的认识。</w:t>
      </w:r>
    </w:p>
    <w:p w:rsidR="00443C81" w:rsidRDefault="00443C81" w:rsidP="00443C81">
      <w:pPr>
        <w:pStyle w:val="SingleTxt"/>
        <w:rPr>
          <w:rFonts w:hint="eastAsia"/>
        </w:rPr>
      </w:pPr>
      <w:r>
        <w:rPr>
          <w:rFonts w:hint="eastAsia"/>
        </w:rPr>
        <w:t>363.  委员会关切《刑法典》和《民法典》中的一些条款仍继续歧视妇女和女孩。委员会尤其关切的是，在某些情况下仍可能不征求妇女的同意即进行生殖器检查，或贞操检查；《刑法典》中采用“风俗杀人”而不是“名誉杀人”这一术语可能造成对犯下残害妇女的此种罪行者起诉不力或判刑不严的后果。委员会还关切的是，尤其考虑到顽固的重男轻女的态度，对15至18岁青年中自愿性关系的处罚可能对年轻妇女的影响更严重。委员会还对《民法典》关于既得财产视为共有财产的默认法律财产安排这一修正案不追溯既往感到关切。</w:t>
      </w:r>
    </w:p>
    <w:p w:rsidR="00443C81" w:rsidRPr="00754A10" w:rsidRDefault="00443C81" w:rsidP="00443C81">
      <w:pPr>
        <w:pStyle w:val="SingleTxt"/>
        <w:rPr>
          <w:rFonts w:ascii="SimHei" w:eastAsia="SimHei" w:hint="eastAsia"/>
          <w:color w:val="FF0000"/>
          <w:spacing w:val="-2"/>
          <w:szCs w:val="21"/>
        </w:rPr>
      </w:pPr>
      <w:r w:rsidRPr="00867C39">
        <w:rPr>
          <w:rFonts w:hint="eastAsia"/>
        </w:rPr>
        <w:t>364</w:t>
      </w:r>
      <w:r>
        <w:rPr>
          <w:rFonts w:ascii="SimHei" w:eastAsia="SimHei" w:hint="eastAsia"/>
          <w:color w:val="FF0000"/>
        </w:rPr>
        <w:t>.  委员会吁请缔约国立即优先修正余留的歧视性法律条款，使本国法律符合</w:t>
      </w:r>
      <w:r w:rsidRPr="00754A10">
        <w:rPr>
          <w:rFonts w:ascii="SimHei" w:eastAsia="SimHei" w:hint="eastAsia"/>
          <w:color w:val="FF0000"/>
          <w:spacing w:val="-2"/>
          <w:szCs w:val="21"/>
        </w:rPr>
        <w:t>《公约》第二条的规定。委员会尤其敦促缔约国确保在任何情况下，妇女的同意是进行生殖器检查的先决条件；任何以风俗或名誉之名犯下的罪行均应定为谋杀罪，适用法律规定的最严厉的惩罚；重新考虑对15至18岁青年中自愿性关系的处罚。委员会还建议缔约国考虑《民法典》关于既得财产视为共有财产的修正案不能追溯适用对妇女的影响，以便补救修正案生效之前结婚妇女面临的法律上的不利后果。</w:t>
      </w:r>
    </w:p>
    <w:p w:rsidR="00443C81" w:rsidRDefault="00443C81" w:rsidP="00443C81">
      <w:pPr>
        <w:pStyle w:val="SingleTxt"/>
        <w:rPr>
          <w:rFonts w:hint="eastAsia"/>
        </w:rPr>
      </w:pPr>
      <w:r>
        <w:rPr>
          <w:rFonts w:hint="eastAsia"/>
        </w:rPr>
        <w:t>365.  委员会关切持续存在针对妇女的暴力、包括家庭暴力。委员会对受暴力之害的妇女不了解法律规定的权利和可加利用的保护机制表示关切。委员会还关切地指出，帮助受暴力之害的妇女的支持服务、包括收容所的数量不足。委员会还关切地注意到，根据最近颁布的《市镇法》，设立收容所的责任被下放到各市镇，但并没有充分的机制监督其执行并保证资金。</w:t>
      </w:r>
    </w:p>
    <w:p w:rsidR="00443C81" w:rsidRDefault="00443C81" w:rsidP="00754A10">
      <w:pPr>
        <w:pStyle w:val="SingleTxt"/>
        <w:spacing w:after="120"/>
        <w:rPr>
          <w:rFonts w:ascii="SimHei" w:eastAsia="SimHei" w:hint="eastAsia"/>
          <w:color w:val="FF0000"/>
        </w:rPr>
      </w:pPr>
      <w:r w:rsidRPr="00867C39">
        <w:rPr>
          <w:rFonts w:hint="eastAsia"/>
        </w:rPr>
        <w:t>366</w:t>
      </w:r>
      <w:r>
        <w:rPr>
          <w:rFonts w:ascii="SimHei" w:eastAsia="SimHei" w:hint="eastAsia"/>
          <w:color w:val="FF0000"/>
        </w:rPr>
        <w:t>.  委员会吁请缔约国加强努力，防止并打击针对妇女的暴力，包括家庭暴力，因为此类暴力是对妇女的一种歧视并侵犯妇女人权。委员会强调，必须充分执行《保护家庭法》和相关政策并认真监测其实效，以便防止针对妇女的暴力，为受害者提供保护和支持服务，惩罚改造施暴者。在这方面，委员会提请注意一般性建议19。委员会还吁请缔约国监测《市镇法》的执行情况，以确保在缔约国全境提供数量充分的收容所，而且收容所有足够的资金，同时在这方面考虑到非政府组织在这一领域的监测努力、研究结果和实际经验。委员会建议继续培训公职人员，尤其是执法人员、司法人员和提供保健服务者，使其充分认识到针对妇女的所有形式的暴力并能充分采取对策。委员会还请缔约国通过媒体和公共教育方案采取持续的提高认识措施，强化这样一项认识，即此种暴力行为不为社会和道德所接受并构成针对妇女的歧视。</w:t>
      </w:r>
    </w:p>
    <w:p w:rsidR="00443C81" w:rsidRDefault="00443C81" w:rsidP="00754A10">
      <w:pPr>
        <w:pStyle w:val="SingleTxt"/>
        <w:spacing w:after="120"/>
        <w:rPr>
          <w:rFonts w:hint="eastAsia"/>
        </w:rPr>
      </w:pPr>
      <w:r>
        <w:rPr>
          <w:rFonts w:hint="eastAsia"/>
        </w:rPr>
        <w:t>367.  在妇女与男子的社会决策和责任方面，依然存在重男轻女的态度和根深蒂固的传统及文化上的陈腐观念，致使妇女的地位依然低下，对此，委员会表示严重关切。委员会表示关切，因为上述态度造成对妇女实施暴力行为，包括“为维护名誉而杀人”，对妇女享受她们在许多领域的权利造成负面影响；这些态度还妨碍本公约的充分实施，包括教育、就业、保健以及参与决策方面。另外，使委员会感到关切的是，尽管《民法典》的相关规定，但是某些歧视妇女的传统及文化上陋习依然顽固存在，例如，早婚、逼婚以及一夫多妻的现象。</w:t>
      </w:r>
    </w:p>
    <w:p w:rsidR="00443C81" w:rsidRDefault="00443C81" w:rsidP="00754A10">
      <w:pPr>
        <w:pStyle w:val="SingleTxt"/>
        <w:spacing w:after="120"/>
        <w:rPr>
          <w:rFonts w:ascii="SimHei" w:eastAsia="SimHei" w:hint="eastAsia"/>
          <w:color w:val="FF0000"/>
        </w:rPr>
      </w:pPr>
      <w:r w:rsidRPr="00867C39">
        <w:rPr>
          <w:rFonts w:hint="eastAsia"/>
        </w:rPr>
        <w:t>368</w:t>
      </w:r>
      <w:r>
        <w:rPr>
          <w:rFonts w:ascii="SimHei" w:eastAsia="SimHei" w:hint="eastAsia"/>
          <w:color w:val="FF0000"/>
        </w:rPr>
        <w:t>.  委员会要求缔约国加速努力，根据《公约》第二(f)条和第五(a)条,消除在男子和妇女的作用及责任方面存在的陈腐观念，包括通过对妇女和男子进行提高认识及宣传教育活动，促进更好地认识并且支助实现妇女与男子在社会各级的平等。委员会要求缔约国认真监测这类措施的影响。委员会建议进一步鼓励媒体树立关于妇女以及妇女和男子在私人和公共领域的平等地位和责任的正面形象。委员会还要求缔约国在考虑到关于婚姻及家庭关系中的平等问题的委员会一般性建议21的基础上，与民间社会组织、妇女团体和社区领导人以及教师和媒体共同努力，毫不拖延地采取进一步措施，破除那些在婚姻和家庭关系方面歧视妇女的传统上的和文化上的陋习。</w:t>
      </w:r>
    </w:p>
    <w:p w:rsidR="00443C81" w:rsidRDefault="00443C81" w:rsidP="00754A10">
      <w:pPr>
        <w:pStyle w:val="SingleTxt"/>
        <w:spacing w:after="120"/>
        <w:rPr>
          <w:rFonts w:hint="eastAsia"/>
        </w:rPr>
      </w:pPr>
      <w:r>
        <w:rPr>
          <w:rFonts w:hint="eastAsia"/>
        </w:rPr>
        <w:t>369.  委员会感到关切，因为在政治以及公共生活的所有领域，妇女任职人数都严重不足，而且令人遗憾的是，不论是全国还是地方一级，实现男女任职人数平等方面进展缓慢，尤其是决策一级任职。委员会还对妇女担任高级外交职务人数不足表示关切。</w:t>
      </w:r>
    </w:p>
    <w:p w:rsidR="00443C81" w:rsidRDefault="00443C81" w:rsidP="00443C81">
      <w:pPr>
        <w:pStyle w:val="SingleTxt"/>
        <w:rPr>
          <w:rFonts w:ascii="SimHei" w:eastAsia="SimHei" w:hint="eastAsia"/>
          <w:color w:val="FF0000"/>
        </w:rPr>
      </w:pPr>
      <w:r w:rsidRPr="00867C39">
        <w:rPr>
          <w:rFonts w:hint="eastAsia"/>
        </w:rPr>
        <w:t>370</w:t>
      </w:r>
      <w:r>
        <w:rPr>
          <w:rFonts w:ascii="SimHei" w:eastAsia="SimHei" w:hint="eastAsia"/>
          <w:color w:val="FF0000"/>
        </w:rPr>
        <w:t>.  委员会鼓励缔约国采取持久措施，增加公共生活所有领域的经过选举及根据任命产生的机构的妇女任职人数。委员会建议根据《公约》第四条第1款以及一般性建议25采取暂行特别措施，增加担任议会、市政机构和高级外交职务的妇女人数。委员会还建议缔约国开展宣传活动，以提高人们对妇女参与政治和公共生活及担任决策职务的重要性的认识，并且评价这类措施产生的影响。</w:t>
      </w:r>
    </w:p>
    <w:p w:rsidR="00443C81" w:rsidRDefault="00443C81" w:rsidP="00754A10">
      <w:pPr>
        <w:pStyle w:val="SingleTxt"/>
        <w:spacing w:after="100"/>
        <w:rPr>
          <w:rFonts w:hint="eastAsia"/>
        </w:rPr>
      </w:pPr>
      <w:r>
        <w:rPr>
          <w:rFonts w:hint="eastAsia"/>
        </w:rPr>
        <w:t>371.  女性文盲率高，女童和妇女在各级学校的入学率和毕业率均低，而且这种情况随着城乡差别、地区以及族裔差异因素而更加严重，委员会对此表示关切。另外，使委员会感到关切的是，在传统上归为女性选学的学科，至今依然是女孩和妇女占大多数，而在技术和职业学校，女生人数则格外少。委员会对由于这种因学科选择而对妇女的专业及就业机会造成的不利影响表示关切。那些母语不是土耳其语的妇女和女童，在上学和学业成就方面可能面临多种形式的歧视，对此，委员会也表示关切。委员会还感到关切的是，关于不准在中小学和大学校内戴头巾的禁令对女童和妇女的影响。委员会还对陈腐观念继续对女童受教育造成不利影响表示关切。</w:t>
      </w:r>
    </w:p>
    <w:p w:rsidR="00443C81" w:rsidRDefault="00443C81" w:rsidP="00754A10">
      <w:pPr>
        <w:pStyle w:val="SingleTxt"/>
        <w:spacing w:after="100"/>
        <w:rPr>
          <w:rFonts w:ascii="SimHei" w:eastAsia="SimHei" w:hint="eastAsia"/>
          <w:color w:val="FF0000"/>
        </w:rPr>
      </w:pPr>
      <w:r w:rsidRPr="00867C39">
        <w:rPr>
          <w:rFonts w:hint="eastAsia"/>
        </w:rPr>
        <w:t>372</w:t>
      </w:r>
      <w:r>
        <w:rPr>
          <w:rFonts w:ascii="SimHei" w:eastAsia="SimHei" w:hint="eastAsia"/>
          <w:color w:val="FF0000"/>
        </w:rPr>
        <w:t>.  委员会建议缔约国采取预防性措施，降低女性的高文盲率，加强女童以及妇女在各级学校上学及教学的机会、积极鼓励妇女和男子在教育和专业选择上的多样化。委员会建议这类措施可包括根据公约第四条第一款以及委员会一般性建议25采取暂行特别措施。委员会要求缔约国实施针对性更强的政策和方案，以克服属于不同族裔群体、其母语不是土耳其语的女童和妇女在教育方面面临的各种不利条件，尤其在农村地区，并且缩小地区差距。委员会请缔约国监测并且评估关于不准戴头巾的禁令的影响，并且汇编关于因违犯该禁令而被中小学和大学开除的妇女人数的资料。委员会还要求缔约国进一步开展提高认识活动，使人们认识到教育对妇女的平等和经济机会的重要性，破除陈腐观念。</w:t>
      </w:r>
    </w:p>
    <w:p w:rsidR="00443C81" w:rsidRDefault="00443C81" w:rsidP="00754A10">
      <w:pPr>
        <w:pStyle w:val="SingleTxt"/>
        <w:spacing w:after="100"/>
        <w:rPr>
          <w:rFonts w:hint="eastAsia"/>
        </w:rPr>
      </w:pPr>
      <w:r>
        <w:rPr>
          <w:rFonts w:hint="eastAsia"/>
        </w:rPr>
        <w:t>373.  委员会对妇女在劳动力市场受到直接以及间接歧视表示关切，不论是在公共部门，还是在私营部门，妇女的工资远远低于男子。委员会感到关切的是，妇女的失业率高，在劳动力队伍中所占比例低，尤其是在城市地区，而且妇女作为没有报酬的家庭劳动力集中在农业领域，还集中在没有注册的就业领域，收入或者工资很低，或者分文不挣，也没有社会保障福利。委员会进一步感到关切的是，妨碍妇女进入劳动力市场的一个障碍是，托儿设施太少。</w:t>
      </w:r>
    </w:p>
    <w:p w:rsidR="00443C81" w:rsidRDefault="00443C81" w:rsidP="00754A10">
      <w:pPr>
        <w:pStyle w:val="SingleTxt"/>
        <w:spacing w:after="100"/>
        <w:rPr>
          <w:rFonts w:ascii="SimHei" w:eastAsia="SimHei" w:hint="eastAsia"/>
          <w:color w:val="FF0000"/>
        </w:rPr>
      </w:pPr>
      <w:r w:rsidRPr="00867C39">
        <w:rPr>
          <w:rFonts w:hint="eastAsia"/>
        </w:rPr>
        <w:t>374</w:t>
      </w:r>
      <w:r>
        <w:rPr>
          <w:rFonts w:ascii="SimHei" w:eastAsia="SimHei" w:hint="eastAsia"/>
          <w:color w:val="FF0000"/>
        </w:rPr>
        <w:t>.  委员会要求缔约国采取各项措施，确保充分实施公约第十一条。委员会建议缔约国采取措施，消除职业隔离的现象，特别是通过教育和培训的方式。委员会敦促缔约国为学龄前儿童提供费用在人们的承受范围内的托儿设施，从而为妇女进入以及重返劳动市场创造便利条件。</w:t>
      </w:r>
    </w:p>
    <w:p w:rsidR="00443C81" w:rsidRDefault="00443C81" w:rsidP="00754A10">
      <w:pPr>
        <w:pStyle w:val="SingleTxt"/>
        <w:spacing w:after="100"/>
        <w:rPr>
          <w:rFonts w:hint="eastAsia"/>
        </w:rPr>
      </w:pPr>
      <w:r>
        <w:rPr>
          <w:rFonts w:hint="eastAsia"/>
        </w:rPr>
        <w:t>375.  委员会关切地注意到，缔约国的产妇及婴儿死亡率依然很高。</w:t>
      </w:r>
    </w:p>
    <w:p w:rsidR="00443C81" w:rsidRDefault="00443C81" w:rsidP="00754A10">
      <w:pPr>
        <w:pStyle w:val="SingleTxt"/>
        <w:spacing w:after="100"/>
        <w:rPr>
          <w:rFonts w:ascii="SimHei" w:eastAsia="SimHei" w:hint="eastAsia"/>
          <w:color w:val="FF0000"/>
        </w:rPr>
      </w:pPr>
      <w:r w:rsidRPr="00867C39">
        <w:rPr>
          <w:rFonts w:hint="eastAsia"/>
        </w:rPr>
        <w:t>376</w:t>
      </w:r>
      <w:r>
        <w:rPr>
          <w:rFonts w:ascii="SimHei" w:eastAsia="SimHei" w:hint="eastAsia"/>
          <w:color w:val="FF0000"/>
        </w:rPr>
        <w:t>.  委员会建议，缔约国拨出足够的资源，改善妇女的健康状况，特别是母婴死亡率方面的状况，并且尽一切努力，增加妇女利用保健设施以及获得经过培训的人员提供的医疗援助的机会，特别是在农村地区，尤其是产后护理方面。</w:t>
      </w:r>
    </w:p>
    <w:p w:rsidR="00443C81" w:rsidRDefault="00443C81" w:rsidP="00754A10">
      <w:pPr>
        <w:pStyle w:val="SingleTxt"/>
        <w:spacing w:after="100"/>
        <w:rPr>
          <w:rFonts w:hint="eastAsia"/>
        </w:rPr>
      </w:pPr>
      <w:r>
        <w:rPr>
          <w:rFonts w:hint="eastAsia"/>
        </w:rPr>
        <w:t>377.  委员会注意到报告没有提供关于寻求庇护的妇女在该缔约国的状况。</w:t>
      </w:r>
    </w:p>
    <w:p w:rsidR="00443C81" w:rsidRDefault="00443C81" w:rsidP="00754A10">
      <w:pPr>
        <w:pStyle w:val="SingleTxt"/>
        <w:spacing w:after="100"/>
        <w:rPr>
          <w:rFonts w:ascii="SimHei" w:eastAsia="SimHei" w:hint="eastAsia"/>
          <w:color w:val="FF0000"/>
        </w:rPr>
      </w:pPr>
      <w:r w:rsidRPr="00867C39">
        <w:rPr>
          <w:rFonts w:hint="eastAsia"/>
        </w:rPr>
        <w:t>378</w:t>
      </w:r>
      <w:r>
        <w:rPr>
          <w:rFonts w:ascii="SimHei" w:eastAsia="SimHei" w:hint="eastAsia"/>
          <w:color w:val="FF0000"/>
        </w:rPr>
        <w:t>.  委员会要求缔约国在下一次定期报告中全面介绍关于寻求庇护的妇女在土耳其的状况。</w:t>
      </w:r>
    </w:p>
    <w:p w:rsidR="00443C81" w:rsidRDefault="00443C81" w:rsidP="00754A10">
      <w:pPr>
        <w:pStyle w:val="SingleTxt"/>
        <w:spacing w:after="100"/>
        <w:rPr>
          <w:rFonts w:hint="eastAsia"/>
        </w:rPr>
      </w:pPr>
      <w:r>
        <w:rPr>
          <w:rFonts w:hint="eastAsia"/>
        </w:rPr>
        <w:t>379.  委员会注意到缔约国没有提供资料说明如何把性别观点纳入其经济计划。</w:t>
      </w:r>
    </w:p>
    <w:p w:rsidR="00443C81" w:rsidRDefault="00443C81" w:rsidP="00443C81">
      <w:pPr>
        <w:pStyle w:val="SingleTxt"/>
        <w:rPr>
          <w:rFonts w:ascii="SimHei" w:eastAsia="SimHei" w:hint="eastAsia"/>
          <w:color w:val="FF0000"/>
        </w:rPr>
      </w:pPr>
      <w:r w:rsidRPr="00867C39">
        <w:rPr>
          <w:rFonts w:hint="eastAsia"/>
        </w:rPr>
        <w:t>380</w:t>
      </w:r>
      <w:r>
        <w:rPr>
          <w:rFonts w:ascii="SimHei" w:eastAsia="SimHei" w:hint="eastAsia"/>
          <w:color w:val="FF0000"/>
        </w:rPr>
        <w:t>.  委员会请缔约国在下一次定期报告中提供资料，说明如何把性别观点纳入其经济计划。</w:t>
      </w:r>
    </w:p>
    <w:p w:rsidR="00443C81" w:rsidRDefault="00443C81" w:rsidP="00443C81">
      <w:pPr>
        <w:pStyle w:val="SingleTxt"/>
        <w:rPr>
          <w:rFonts w:ascii="SimHei" w:eastAsia="SimHei" w:hint="eastAsia"/>
          <w:color w:val="FF0000"/>
        </w:rPr>
      </w:pPr>
      <w:r w:rsidRPr="00867C39">
        <w:rPr>
          <w:rFonts w:hint="eastAsia"/>
        </w:rPr>
        <w:t>381</w:t>
      </w:r>
      <w:r>
        <w:rPr>
          <w:rFonts w:ascii="SimHei" w:eastAsia="SimHei" w:hint="eastAsia"/>
          <w:color w:val="FF0000"/>
        </w:rPr>
        <w:t>.  委员会请缔约国在下一次报告中提供与以下方面有关的资料、按性别分列的统计数字和数据：司法机构中的妇女、被贩卖的妇女和女童以及受到多种形式歧视的库尔德妇女及其它妇女群体，她们获得保健、就业以及教育的机会，以及对她们实施的各种形式暴力行为。</w:t>
      </w:r>
    </w:p>
    <w:p w:rsidR="00443C81" w:rsidRDefault="00443C81" w:rsidP="00443C81">
      <w:pPr>
        <w:pStyle w:val="SingleTxt"/>
        <w:rPr>
          <w:rFonts w:ascii="SimHei" w:eastAsia="SimHei" w:hint="eastAsia"/>
          <w:color w:val="FF0000"/>
        </w:rPr>
      </w:pPr>
      <w:r w:rsidRPr="00867C39">
        <w:rPr>
          <w:rFonts w:hint="eastAsia"/>
        </w:rPr>
        <w:t>382</w:t>
      </w:r>
      <w:r>
        <w:rPr>
          <w:rFonts w:ascii="SimHei" w:eastAsia="SimHei" w:hint="eastAsia"/>
          <w:color w:val="FF0000"/>
        </w:rPr>
        <w:t>.  委员会请缔约国在下一次报告中提供资料，介绍为了确保实施上文第353段和第354段所述宪法修正案及各项新法律而采取的行动，并且评估这些行动对加强实施公约各项条款以及确保妇女在遭到暴力行为情况下向司法机构申诉并得到赔偿产生的影响。委员会建议缔约国加强关于旨在消除对妇女歧视的立法改革的教育和培训方案，特别是对法官、律师以及执法人员的教育和培训。委员会还建议开展以妇女为对象的提高认识宣传活动，使她们能够利用为她们伸张正义的各种机制。</w:t>
      </w:r>
    </w:p>
    <w:p w:rsidR="00443C81" w:rsidRDefault="00443C81" w:rsidP="00443C81">
      <w:pPr>
        <w:pStyle w:val="SingleTxt"/>
        <w:rPr>
          <w:rFonts w:ascii="SimHei" w:eastAsia="SimHei" w:hint="eastAsia"/>
          <w:color w:val="FF0000"/>
        </w:rPr>
      </w:pPr>
      <w:r w:rsidRPr="00867C39">
        <w:rPr>
          <w:rFonts w:hint="eastAsia"/>
        </w:rPr>
        <w:t>383</w:t>
      </w:r>
      <w:r>
        <w:rPr>
          <w:rFonts w:ascii="SimHei" w:eastAsia="SimHei" w:hint="eastAsia"/>
          <w:color w:val="FF0000"/>
        </w:rPr>
        <w:t>.  委员会请缔约国在定于2007年按照公约第十八条规定提交的下一次定期报告中就本文件所载各项结论所表达的关切作出反应。</w:t>
      </w:r>
    </w:p>
    <w:p w:rsidR="00443C81" w:rsidRDefault="00443C81" w:rsidP="00443C81">
      <w:pPr>
        <w:pStyle w:val="SingleTxt"/>
        <w:rPr>
          <w:rFonts w:ascii="SimHei" w:eastAsia="SimHei" w:hint="eastAsia"/>
          <w:color w:val="FF0000"/>
        </w:rPr>
      </w:pPr>
      <w:r w:rsidRPr="00867C39">
        <w:rPr>
          <w:rFonts w:hint="eastAsia"/>
        </w:rPr>
        <w:t>384</w:t>
      </w:r>
      <w:r>
        <w:rPr>
          <w:rFonts w:ascii="SimHei" w:eastAsia="SimHei" w:hint="eastAsia"/>
          <w:color w:val="FF0000"/>
        </w:rPr>
        <w:t>.  委员会鼓励缔约国确保政府所有各部、公共机构及实体广泛参与下一次报告的编写工作。委员会还鼓励缔约国促使议会参加关于报告的讨论，然后再将报告提交给委员会。</w:t>
      </w:r>
    </w:p>
    <w:p w:rsidR="00443C81" w:rsidRDefault="00443C81" w:rsidP="00443C81">
      <w:pPr>
        <w:pStyle w:val="SingleTxt"/>
        <w:rPr>
          <w:rFonts w:ascii="SimHei" w:eastAsia="SimHei" w:hint="eastAsia"/>
          <w:color w:val="FF0000"/>
        </w:rPr>
      </w:pPr>
      <w:r w:rsidRPr="00867C39">
        <w:rPr>
          <w:rFonts w:hint="eastAsia"/>
        </w:rPr>
        <w:t>385</w:t>
      </w:r>
      <w:r>
        <w:rPr>
          <w:rFonts w:ascii="SimHei" w:eastAsia="SimHei" w:hint="eastAsia"/>
          <w:color w:val="FF0000"/>
        </w:rPr>
        <w:t>.  考虑到联合国有关会议、首脑会议以及特别会议</w:t>
      </w:r>
      <w:r>
        <w:rPr>
          <w:rFonts w:ascii="SimHei" w:eastAsia="SimHei"/>
          <w:color w:val="FF0000"/>
        </w:rPr>
        <w:t>——</w:t>
      </w:r>
      <w:r>
        <w:rPr>
          <w:rFonts w:ascii="SimHei" w:eastAsia="SimHei" w:hint="eastAsia"/>
          <w:color w:val="FF0000"/>
        </w:rPr>
        <w:t>例如，全面审查和评价国际人口与发展会议行动纲 领执行情况的大会特别会议（第二十一届特别会议）、关于儿童问题的大会特别会议（第二十七届特别会议）、反对种族主义、种族歧视、仇外心理和有关不容忍行为世界会议和第二次老龄问题世界大会</w:t>
      </w:r>
      <w:r>
        <w:rPr>
          <w:rFonts w:ascii="SimHei" w:eastAsia="SimHei"/>
          <w:color w:val="FF0000"/>
        </w:rPr>
        <w:t>——</w:t>
      </w:r>
      <w:r>
        <w:rPr>
          <w:rFonts w:ascii="SimHei" w:eastAsia="SimHei" w:hint="eastAsia"/>
          <w:color w:val="FF0000"/>
        </w:rPr>
        <w:t>通过的各项宣言、方案以及行动纲领所涉性别平等问题，委员会请缔约国在下一次定期报告中列入有关资料，说明执行上述文件中与《公约》相关条款有关的部分方面的情况。</w:t>
      </w:r>
    </w:p>
    <w:p w:rsidR="00443C81" w:rsidRDefault="00443C81" w:rsidP="00443C81">
      <w:pPr>
        <w:pStyle w:val="SingleTxt"/>
        <w:rPr>
          <w:rFonts w:ascii="SimHei" w:eastAsia="SimHei" w:hint="eastAsia"/>
          <w:color w:val="FF0000"/>
        </w:rPr>
      </w:pPr>
      <w:r w:rsidRPr="00867C39">
        <w:rPr>
          <w:rFonts w:hint="eastAsia"/>
        </w:rPr>
        <w:t>386</w:t>
      </w:r>
      <w:r>
        <w:rPr>
          <w:rFonts w:ascii="SimHei" w:eastAsia="SimHei" w:hint="eastAsia"/>
          <w:color w:val="FF0000"/>
        </w:rPr>
        <w:t>.  委员会注意到由于各国加入七项主要国际人权文书，即，《经济、社会、文化权利国际盟约》、《公民及政治权利国际盟约》、《消除一切形式种族歧视国际公约》、《消除对妇女一切形式歧视公约》，《禁止酷刑和其他残忍、不人道或有辱人格的待遇或处罚公约》、《儿童权利公约》和《保护所有移徙工人及其家庭成员权利国际公约》，使妇女在生活的各个领域能够更充分地享受各项人权和基本自由。委员会赞扬缔约国批准了上述七项主要国际人权文书。</w:t>
      </w:r>
    </w:p>
    <w:p w:rsidR="00443C81" w:rsidRDefault="00443C81" w:rsidP="00443C81">
      <w:pPr>
        <w:pStyle w:val="SingleTxt"/>
        <w:rPr>
          <w:rFonts w:ascii="SimHei" w:eastAsia="SimHei"/>
          <w:color w:val="FF0000"/>
        </w:rPr>
      </w:pPr>
      <w:r w:rsidRPr="00867C39">
        <w:rPr>
          <w:rFonts w:hint="eastAsia"/>
        </w:rPr>
        <w:t>387</w:t>
      </w:r>
      <w:r>
        <w:rPr>
          <w:rFonts w:ascii="SimHei" w:eastAsia="SimHei" w:hint="eastAsia"/>
          <w:color w:val="FF0000"/>
        </w:rPr>
        <w:t>.  委员会要求在土耳其广泛宣传本文件所载各项结论，使土耳其人民，尤其是政府官员、政治家、议员以及妇女和人权组织了解为确保法律和事实上男女平等已经采取的步骤以及在这方面需要采取的进一步步骤。委员会要求缔约国继续广泛宣传--特别是向妇女组织和人权组织——《公约》及其《任择议定书》、委员会的一般性建议和《北京宣言和行动纲领》以及主题为“2000年妇女：二十一世纪两性平等、发展与和平”的大会第二十三届特别会议的成果。</w:t>
      </w:r>
    </w:p>
    <w:p w:rsidR="00754A10" w:rsidRDefault="00443C81" w:rsidP="00443C81">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pPr>
      <w:r>
        <w:br w:type="page"/>
      </w:r>
      <w:r>
        <w:rPr>
          <w:rFonts w:hint="eastAsia"/>
        </w:rPr>
        <w:t>第五章</w:t>
      </w:r>
    </w:p>
    <w:p w:rsidR="00443C81" w:rsidRDefault="00754A10" w:rsidP="00443C81">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pPr>
      <w:r>
        <w:tab/>
      </w:r>
      <w:r>
        <w:tab/>
      </w:r>
      <w:r w:rsidR="00443C81">
        <w:rPr>
          <w:rFonts w:hint="eastAsia"/>
          <w:spacing w:val="-2"/>
        </w:rPr>
        <w:t>按照《公约任择议定书》进行的活动</w:t>
      </w:r>
    </w:p>
    <w:p w:rsidR="00443C81" w:rsidRDefault="00443C81" w:rsidP="00443C81">
      <w:pPr>
        <w:pStyle w:val="SingleTxt"/>
        <w:rPr>
          <w:rFonts w:hint="eastAsia"/>
        </w:rPr>
      </w:pPr>
      <w:r>
        <w:rPr>
          <w:rFonts w:hint="eastAsia"/>
        </w:rPr>
        <w:t>388.  《消除对妇女一切形式歧视公约任择议定书》第十二条规定，委员会应在其根据《公约》第二十一条提出的年度报告中包括它根据本议定书进行的活动的纪要。</w:t>
      </w:r>
    </w:p>
    <w:p w:rsidR="00443C81" w:rsidRPr="008F3215" w:rsidRDefault="00443C81" w:rsidP="00443C81">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before="0" w:after="0" w:line="120" w:lineRule="exact"/>
        <w:ind w:left="1264" w:right="1264" w:hanging="1264"/>
        <w:jc w:val="both"/>
        <w:rPr>
          <w:rFonts w:hint="eastAsia"/>
          <w:sz w:val="10"/>
        </w:rPr>
      </w:pPr>
    </w:p>
    <w:p w:rsidR="00443C81" w:rsidRDefault="00443C81" w:rsidP="00443C81">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40"/>
        <w:ind w:left="1264" w:right="1264" w:hanging="1264"/>
        <w:jc w:val="both"/>
        <w:rPr>
          <w:rFonts w:hint="eastAsia"/>
        </w:rPr>
      </w:pPr>
      <w:r>
        <w:rPr>
          <w:rFonts w:hint="eastAsia"/>
        </w:rPr>
        <w:tab/>
        <w:t>A.</w:t>
      </w:r>
      <w:r>
        <w:rPr>
          <w:rFonts w:hint="eastAsia"/>
        </w:rPr>
        <w:tab/>
        <w:t>委员会就《任择议定书》第二条引起的问题采取的行动</w:t>
      </w:r>
    </w:p>
    <w:p w:rsidR="00443C81" w:rsidRDefault="00443C81" w:rsidP="00443C81">
      <w:pPr>
        <w:pStyle w:val="SingleTxt"/>
        <w:rPr>
          <w:rFonts w:hint="eastAsia"/>
        </w:rPr>
      </w:pPr>
      <w:r>
        <w:rPr>
          <w:rFonts w:hint="eastAsia"/>
        </w:rPr>
        <w:t>389.  委员会就2/2003号来文采取了行动（见本报告第一部分附件三）。</w:t>
      </w:r>
    </w:p>
    <w:p w:rsidR="00443C81" w:rsidRDefault="00443C81" w:rsidP="00443C81">
      <w:pPr>
        <w:pStyle w:val="SingleTxt"/>
        <w:rPr>
          <w:rStyle w:val="TTable2"/>
          <w:rFonts w:hint="eastAsia"/>
        </w:rPr>
      </w:pPr>
      <w:r>
        <w:rPr>
          <w:rFonts w:hint="eastAsia"/>
        </w:rPr>
        <w:t>390</w:t>
      </w:r>
      <w:r>
        <w:t xml:space="preserve">.  </w:t>
      </w:r>
      <w:r>
        <w:rPr>
          <w:rFonts w:hint="eastAsia"/>
        </w:rPr>
        <w:t>委员会下列成员在第三十一届会议上</w:t>
      </w:r>
      <w:r w:rsidRPr="004C5A64">
        <w:rPr>
          <w:rStyle w:val="FootnoteReference"/>
        </w:rPr>
        <w:footnoteReference w:id="1"/>
      </w:r>
      <w:r>
        <w:rPr>
          <w:rFonts w:hint="eastAsia"/>
        </w:rPr>
        <w:t xml:space="preserve"> 参与审查了第1/2003号来文（B</w:t>
      </w:r>
      <w:r>
        <w:t>.-J</w:t>
      </w:r>
      <w:r>
        <w:rPr>
          <w:rFonts w:hint="eastAsia"/>
        </w:rPr>
        <w:t>女士诉德国）的可受理性：</w:t>
      </w:r>
      <w:r>
        <w:rPr>
          <w:rStyle w:val="TTable2"/>
        </w:rPr>
        <w:t>Ayse Feride Acar</w:t>
      </w:r>
      <w:r>
        <w:rPr>
          <w:rStyle w:val="TTable2"/>
        </w:rPr>
        <w:t>、</w:t>
      </w:r>
      <w:r>
        <w:rPr>
          <w:rStyle w:val="TTable2"/>
        </w:rPr>
        <w:t>Sjamsiah Achmad</w:t>
      </w:r>
      <w:r>
        <w:rPr>
          <w:rStyle w:val="TTable2"/>
        </w:rPr>
        <w:t>、</w:t>
      </w:r>
      <w:r>
        <w:rPr>
          <w:rStyle w:val="TTable2"/>
        </w:rPr>
        <w:t>Meriem Belmihoub-Zerdani</w:t>
      </w:r>
      <w:r>
        <w:rPr>
          <w:rStyle w:val="TTable2"/>
        </w:rPr>
        <w:t>、</w:t>
      </w:r>
      <w:r>
        <w:rPr>
          <w:rStyle w:val="TTable2"/>
        </w:rPr>
        <w:t>Huguette Bokpe-Gnacadja</w:t>
      </w:r>
      <w:r>
        <w:rPr>
          <w:rStyle w:val="TTable2"/>
        </w:rPr>
        <w:t>、</w:t>
      </w:r>
      <w:r>
        <w:rPr>
          <w:rStyle w:val="TTable2"/>
        </w:rPr>
        <w:t>Dorcas Coker-Appiah</w:t>
      </w:r>
      <w:r>
        <w:rPr>
          <w:rStyle w:val="TTable2"/>
        </w:rPr>
        <w:t>、</w:t>
      </w:r>
      <w:r w:rsidRPr="005575DE">
        <w:rPr>
          <w:rStyle w:val="TTable2"/>
        </w:rPr>
        <w:t>Yolanda Ferrer Gómez</w:t>
      </w:r>
      <w:r>
        <w:rPr>
          <w:rFonts w:hint="eastAsia"/>
        </w:rPr>
        <w:t>、</w:t>
      </w:r>
      <w:r>
        <w:rPr>
          <w:rStyle w:val="TTable2"/>
        </w:rPr>
        <w:t>Cornelis Flinterman</w:t>
      </w:r>
      <w:r>
        <w:rPr>
          <w:rStyle w:val="TTable2"/>
        </w:rPr>
        <w:t>、</w:t>
      </w:r>
      <w:r>
        <w:rPr>
          <w:rStyle w:val="TTable2"/>
        </w:rPr>
        <w:t>Náela Gabr</w:t>
      </w:r>
      <w:r>
        <w:rPr>
          <w:rStyle w:val="TTable2"/>
        </w:rPr>
        <w:t>、</w:t>
      </w:r>
      <w:r>
        <w:rPr>
          <w:rStyle w:val="TTable2"/>
        </w:rPr>
        <w:t>Françoise Gaspard</w:t>
      </w:r>
      <w:r>
        <w:rPr>
          <w:rStyle w:val="TTable2"/>
        </w:rPr>
        <w:t>、</w:t>
      </w:r>
      <w:r>
        <w:rPr>
          <w:rStyle w:val="TTable2"/>
        </w:rPr>
        <w:t>Aída González Martínez</w:t>
      </w:r>
      <w:r>
        <w:rPr>
          <w:rStyle w:val="TTable2"/>
        </w:rPr>
        <w:t>、</w:t>
      </w:r>
      <w:r>
        <w:rPr>
          <w:rStyle w:val="TTable2"/>
        </w:rPr>
        <w:t>Salma Khan</w:t>
      </w:r>
      <w:r>
        <w:rPr>
          <w:rStyle w:val="TTable2"/>
        </w:rPr>
        <w:t>、</w:t>
      </w:r>
      <w:r>
        <w:rPr>
          <w:rStyle w:val="TTable2"/>
        </w:rPr>
        <w:t>Fatima Kwaku</w:t>
      </w:r>
      <w:r>
        <w:rPr>
          <w:rStyle w:val="TTable2"/>
        </w:rPr>
        <w:t>、</w:t>
      </w:r>
      <w:r>
        <w:rPr>
          <w:rStyle w:val="TTable2"/>
        </w:rPr>
        <w:t>Rosario Manalo</w:t>
      </w:r>
      <w:r>
        <w:rPr>
          <w:rStyle w:val="TTable2"/>
        </w:rPr>
        <w:t>、</w:t>
      </w:r>
      <w:r>
        <w:rPr>
          <w:rStyle w:val="TTable2"/>
        </w:rPr>
        <w:t>Göran Melander</w:t>
      </w:r>
      <w:r>
        <w:rPr>
          <w:rStyle w:val="TTable2"/>
        </w:rPr>
        <w:t>、</w:t>
      </w:r>
      <w:r>
        <w:rPr>
          <w:rStyle w:val="TTable2"/>
        </w:rPr>
        <w:t>Krisztina Morvai</w:t>
      </w:r>
      <w:r>
        <w:rPr>
          <w:rStyle w:val="TTable2"/>
        </w:rPr>
        <w:t>、</w:t>
      </w:r>
      <w:r>
        <w:rPr>
          <w:rStyle w:val="TTable2"/>
        </w:rPr>
        <w:t>Pramila Patten</w:t>
      </w:r>
      <w:r>
        <w:rPr>
          <w:rStyle w:val="TTable2"/>
        </w:rPr>
        <w:t>、</w:t>
      </w:r>
      <w:r>
        <w:rPr>
          <w:rStyle w:val="TTable2"/>
        </w:rPr>
        <w:t>Heisoo Shin</w:t>
      </w:r>
      <w:r>
        <w:rPr>
          <w:rStyle w:val="TTable2"/>
          <w:rFonts w:hint="eastAsia"/>
        </w:rPr>
        <w:t>、</w:t>
      </w:r>
      <w:r>
        <w:rPr>
          <w:rStyle w:val="TTable2"/>
        </w:rPr>
        <w:t>Dubravka Šimonovic</w:t>
      </w:r>
      <w:r>
        <w:rPr>
          <w:rStyle w:val="TTable2"/>
          <w:rFonts w:hint="eastAsia"/>
        </w:rPr>
        <w:t>和</w:t>
      </w:r>
      <w:r>
        <w:rPr>
          <w:rStyle w:val="TTable2"/>
        </w:rPr>
        <w:t>Maria Regina Tavares da Silva</w:t>
      </w:r>
      <w:r>
        <w:rPr>
          <w:rStyle w:val="TTable2"/>
          <w:rFonts w:hint="eastAsia"/>
        </w:rPr>
        <w:t>。</w:t>
      </w:r>
    </w:p>
    <w:p w:rsidR="00443C81" w:rsidRPr="008F3215" w:rsidRDefault="00443C81" w:rsidP="00443C81">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before="0" w:after="0" w:line="120" w:lineRule="exact"/>
        <w:ind w:left="1264" w:right="1264" w:hanging="1264"/>
        <w:jc w:val="both"/>
        <w:rPr>
          <w:rFonts w:hint="eastAsia"/>
          <w:sz w:val="10"/>
        </w:rPr>
      </w:pPr>
    </w:p>
    <w:p w:rsidR="00443C81" w:rsidRDefault="00443C81" w:rsidP="00443C81">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40"/>
        <w:ind w:left="1264" w:right="1264" w:hanging="1264"/>
        <w:jc w:val="both"/>
        <w:rPr>
          <w:rFonts w:hint="eastAsia"/>
        </w:rPr>
      </w:pPr>
      <w:r>
        <w:rPr>
          <w:rFonts w:hint="eastAsia"/>
        </w:rPr>
        <w:tab/>
        <w:t>B.</w:t>
      </w:r>
      <w:r>
        <w:rPr>
          <w:rFonts w:hint="eastAsia"/>
        </w:rPr>
        <w:tab/>
        <w:t>委员会就《任择议定书》第八条引起的问题采取的行动</w:t>
      </w:r>
    </w:p>
    <w:p w:rsidR="00443C81" w:rsidRDefault="00443C81" w:rsidP="00443C81">
      <w:pPr>
        <w:pStyle w:val="SingleTxt"/>
        <w:rPr>
          <w:rFonts w:hint="eastAsia"/>
        </w:rPr>
      </w:pPr>
      <w:r>
        <w:rPr>
          <w:rFonts w:hint="eastAsia"/>
        </w:rPr>
        <w:t>391.  根据《任择议定书》第八条第一款的规定，如果委员会收到可靠资料表明缔约国严重地或系统地侵犯《公约》所规定的权利，委员会应请该缔约国合作审查这些资料，并为此目的就有关资料提出意见。</w:t>
      </w:r>
    </w:p>
    <w:p w:rsidR="00443C81" w:rsidRDefault="00443C81" w:rsidP="00443C81">
      <w:pPr>
        <w:pStyle w:val="SingleTxt"/>
        <w:rPr>
          <w:rFonts w:hint="eastAsia"/>
        </w:rPr>
      </w:pPr>
      <w:r>
        <w:rPr>
          <w:rFonts w:hint="eastAsia"/>
        </w:rPr>
        <w:t>392.  根据委员会的议事规则第77条，秘书长须提请委员会注意按照《任择议定书》的规定提交或看来是提交给委员会审议的有关信息。</w:t>
      </w:r>
    </w:p>
    <w:p w:rsidR="00443C81" w:rsidRDefault="00443C81" w:rsidP="00443C81">
      <w:pPr>
        <w:pStyle w:val="SingleTxt"/>
        <w:rPr>
          <w:rFonts w:hint="eastAsia"/>
        </w:rPr>
      </w:pPr>
      <w:r>
        <w:rPr>
          <w:rFonts w:hint="eastAsia"/>
        </w:rPr>
        <w:t>393.  委员会在本报告所述期间继续做《任择议定书》第八条规定的工作。按照委员会的议事规则第80和81条，与《任择议定书》第八条规定的职责有关的委员会所有文件和会议记录都是保密的，而关于该条规定的程序的所有会议都是非公开的。</w:t>
      </w:r>
    </w:p>
    <w:p w:rsidR="00443C81" w:rsidRDefault="00443C81" w:rsidP="00443C81">
      <w:pPr>
        <w:pStyle w:val="SingleTxt"/>
        <w:rPr>
          <w:rFonts w:hint="eastAsia"/>
        </w:rPr>
      </w:pPr>
      <w:r>
        <w:rPr>
          <w:rFonts w:hint="eastAsia"/>
        </w:rPr>
        <w:t>394.  按照委员会议事规则第77条，秘书长提请委员会注意依照《任择议定书》第8条提交委员会审议的资料。</w:t>
      </w:r>
    </w:p>
    <w:p w:rsidR="00443C81" w:rsidRDefault="00443C81" w:rsidP="00443C81">
      <w:pPr>
        <w:pStyle w:val="SingleTxt"/>
        <w:rPr>
          <w:rFonts w:ascii="SimHei" w:eastAsia="SimHei" w:hint="eastAsia"/>
          <w:color w:val="FF0000"/>
        </w:rPr>
      </w:pPr>
      <w:r>
        <w:rPr>
          <w:rFonts w:ascii="SimHei" w:eastAsia="SimHei" w:hint="eastAsia"/>
          <w:color w:val="FF0000"/>
        </w:rPr>
        <w:t>委员会对墨西哥的调查活动及后续行动概述</w:t>
      </w:r>
    </w:p>
    <w:p w:rsidR="00443C81" w:rsidRDefault="00443C81" w:rsidP="00443C81">
      <w:pPr>
        <w:pStyle w:val="SingleTxt"/>
        <w:rPr>
          <w:rFonts w:hint="eastAsia"/>
        </w:rPr>
      </w:pPr>
      <w:r>
        <w:rPr>
          <w:rFonts w:hint="eastAsia"/>
        </w:rPr>
        <w:t>395.  委员会重申在其第三十一届会议上作出的决定，即以后将公布根据《任择议定书》第八条对墨西哥进行调查的实质性结果和建议以及缔约国的意见（见A/59/38，第二部分，第五章B节）。委员会于2005年1月27日公布了这些调查结果和建议以及缔约国的意见（CEDAW/C/2005/OP8/Mexico）。</w:t>
      </w:r>
    </w:p>
    <w:p w:rsidR="00443C81" w:rsidRDefault="00443C81" w:rsidP="00443C81">
      <w:pPr>
        <w:pStyle w:val="SingleTxt"/>
        <w:rPr>
          <w:rFonts w:hint="eastAsia"/>
        </w:rPr>
      </w:pPr>
      <w:r>
        <w:rPr>
          <w:rFonts w:hint="eastAsia"/>
        </w:rPr>
        <w:t>396.  委员会回顾其决定，即请墨西哥政府在2004年12月1日之前提交关于其根据委员会于2004年1月23日向缔约国提出的建议所采取的措施。委员会于2004年12月13日收到初步资料，于2005年1月17日收到更多资料。委员会决定，请墨西哥政府在2005年5月1日之前提交一份10页报告，进一步说明针对委员会的建议采取的后续行动。委员会还决定请三个非政府组织——立即平等组织、女友之家和墨西哥捍卫和促进人权委员会——在2005年5月1日之前提交一份简短报告，说明其对墨西哥华雷斯市目前杀害和拐骗妇女情况的看法，特别是请它们评价缔约国对委员会调查结果和建议作出的反应行动；最初是这三个组织提供的资料导致了委员会决定根据《任择议定书》第八条对墨西哥进行调查。委员会决定，在定于2005年7月5日至22日举行的第三十三届会议上审议墨西哥政府的后续反应，并审议非政府组织可能会提供的任何资料。</w:t>
      </w:r>
    </w:p>
    <w:p w:rsidR="00443C81" w:rsidRPr="00D01345" w:rsidRDefault="00443C81" w:rsidP="00443C81">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before="0" w:after="0" w:line="120" w:lineRule="exact"/>
        <w:ind w:left="1264" w:right="1264" w:hanging="1264"/>
        <w:jc w:val="both"/>
        <w:rPr>
          <w:rFonts w:hint="eastAsia"/>
          <w:sz w:val="10"/>
        </w:rPr>
      </w:pPr>
    </w:p>
    <w:p w:rsidR="00443C81" w:rsidRDefault="00443C81" w:rsidP="00443C81">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40"/>
        <w:ind w:left="1264" w:right="1264" w:hanging="1264"/>
        <w:jc w:val="both"/>
        <w:rPr>
          <w:rFonts w:hint="eastAsia"/>
        </w:rPr>
      </w:pPr>
      <w:r>
        <w:rPr>
          <w:rFonts w:hint="eastAsia"/>
        </w:rPr>
        <w:tab/>
        <w:t>C.</w:t>
      </w:r>
      <w:r>
        <w:rPr>
          <w:rFonts w:hint="eastAsia"/>
        </w:rPr>
        <w:tab/>
        <w:t>任命任择议定书来文工作组成员</w:t>
      </w:r>
    </w:p>
    <w:p w:rsidR="00443C81" w:rsidRDefault="00443C81" w:rsidP="00443C81">
      <w:pPr>
        <w:pStyle w:val="SingleTxt"/>
        <w:rPr>
          <w:rFonts w:hint="eastAsia"/>
        </w:rPr>
      </w:pPr>
      <w:r>
        <w:rPr>
          <w:rFonts w:hint="eastAsia"/>
        </w:rPr>
        <w:t>3</w:t>
      </w:r>
      <w:r>
        <w:t>97</w:t>
      </w:r>
      <w:r>
        <w:rPr>
          <w:rFonts w:hint="eastAsia"/>
        </w:rPr>
        <w:t>.  委员会任命以下五人为任择议定书来文工作组成员，任期两年，于2006年12月31日结束：</w:t>
      </w:r>
    </w:p>
    <w:p w:rsidR="00443C81" w:rsidRDefault="00443C81" w:rsidP="00443C81">
      <w:pPr>
        <w:pStyle w:val="SingleTxt"/>
        <w:spacing w:after="120"/>
        <w:rPr>
          <w:rFonts w:hint="eastAsia"/>
        </w:rPr>
      </w:pPr>
      <w:r>
        <w:rPr>
          <w:rFonts w:hint="eastAsia"/>
        </w:rPr>
        <w:tab/>
        <w:t>马加利斯·阿罗查·多明古埃斯</w:t>
      </w:r>
    </w:p>
    <w:p w:rsidR="00443C81" w:rsidRDefault="00443C81" w:rsidP="00443C81">
      <w:pPr>
        <w:pStyle w:val="SingleTxt"/>
        <w:spacing w:after="120"/>
        <w:rPr>
          <w:rFonts w:hint="eastAsia"/>
        </w:rPr>
      </w:pPr>
      <w:r>
        <w:rPr>
          <w:rFonts w:hint="eastAsia"/>
        </w:rPr>
        <w:tab/>
        <w:t>科内利斯·弗林特曼</w:t>
      </w:r>
    </w:p>
    <w:p w:rsidR="00443C81" w:rsidRDefault="00443C81" w:rsidP="00443C81">
      <w:pPr>
        <w:pStyle w:val="SingleTxt"/>
        <w:spacing w:after="120"/>
        <w:rPr>
          <w:rFonts w:hint="eastAsia"/>
        </w:rPr>
      </w:pPr>
      <w:r>
        <w:rPr>
          <w:rFonts w:hint="eastAsia"/>
        </w:rPr>
        <w:tab/>
        <w:t>克里斯蒂纳·莫尔瓦伊</w:t>
      </w:r>
    </w:p>
    <w:p w:rsidR="00443C81" w:rsidRDefault="00443C81" w:rsidP="00443C81">
      <w:pPr>
        <w:pStyle w:val="SingleTxt"/>
        <w:spacing w:after="120"/>
        <w:rPr>
          <w:rFonts w:hint="eastAsia"/>
        </w:rPr>
      </w:pPr>
      <w:r>
        <w:rPr>
          <w:rFonts w:hint="eastAsia"/>
        </w:rPr>
        <w:tab/>
        <w:t>普拉米拉·帕滕</w:t>
      </w:r>
    </w:p>
    <w:p w:rsidR="00443C81" w:rsidRDefault="00443C81" w:rsidP="00443C81">
      <w:pPr>
        <w:pStyle w:val="SingleTxt"/>
        <w:spacing w:after="120"/>
        <w:rPr>
          <w:rFonts w:hint="eastAsia"/>
        </w:rPr>
      </w:pPr>
      <w:r>
        <w:rPr>
          <w:rFonts w:hint="eastAsia"/>
        </w:rPr>
        <w:tab/>
        <w:t>阿纳马赫·塔恩</w:t>
      </w:r>
    </w:p>
    <w:p w:rsidR="00754A10" w:rsidRDefault="00443C81" w:rsidP="00443C81">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pPr>
      <w:r>
        <w:br w:type="page"/>
      </w:r>
      <w:r>
        <w:rPr>
          <w:rFonts w:hint="eastAsia"/>
        </w:rPr>
        <w:t>第六章</w:t>
      </w:r>
    </w:p>
    <w:p w:rsidR="00443C81" w:rsidRDefault="00754A10" w:rsidP="00443C81">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tab/>
      </w:r>
      <w:r w:rsidR="00443C81">
        <w:rPr>
          <w:rFonts w:hint="eastAsia"/>
        </w:rPr>
        <w:t>加快委员会工作进度的各种办法</w:t>
      </w:r>
    </w:p>
    <w:p w:rsidR="00443C81" w:rsidRDefault="00443C81" w:rsidP="00443C81">
      <w:pPr>
        <w:pStyle w:val="SingleTxt"/>
        <w:rPr>
          <w:rFonts w:hint="eastAsia"/>
        </w:rPr>
      </w:pPr>
      <w:r>
        <w:t>398</w:t>
      </w:r>
      <w:r>
        <w:rPr>
          <w:rFonts w:hint="eastAsia"/>
        </w:rPr>
        <w:t>.  委员会2005年1月10日和28日第666次和第683次会议审议了议程项目8“加快委员会工作进度的各种办法”。</w:t>
      </w:r>
    </w:p>
    <w:p w:rsidR="00443C81" w:rsidRDefault="00443C81" w:rsidP="00443C81">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40"/>
        <w:ind w:left="1264" w:right="1264" w:hanging="1264"/>
        <w:jc w:val="both"/>
        <w:rPr>
          <w:rFonts w:hint="eastAsia"/>
        </w:rPr>
      </w:pPr>
      <w:r>
        <w:rPr>
          <w:rFonts w:hint="eastAsia"/>
        </w:rPr>
        <w:tab/>
      </w:r>
      <w:r>
        <w:rPr>
          <w:rFonts w:hint="eastAsia"/>
        </w:rPr>
        <w:tab/>
        <w:t>委员会在议程项目8下采取的行动</w:t>
      </w:r>
    </w:p>
    <w:p w:rsidR="00443C81" w:rsidRDefault="00443C81" w:rsidP="00443C81">
      <w:pPr>
        <w:pStyle w:val="SingleTxt"/>
        <w:rPr>
          <w:rFonts w:ascii="SimHei" w:eastAsia="SimHei" w:hint="eastAsia"/>
          <w:color w:val="FF0000"/>
        </w:rPr>
      </w:pPr>
      <w:r>
        <w:rPr>
          <w:rFonts w:ascii="SimHei" w:eastAsia="SimHei" w:hint="eastAsia"/>
          <w:color w:val="FF0000"/>
        </w:rPr>
        <w:t>第三十三届和第三十四届会议会前工作组成员</w:t>
      </w:r>
    </w:p>
    <w:p w:rsidR="00443C81" w:rsidRDefault="00443C81" w:rsidP="00C85AAA">
      <w:pPr>
        <w:pStyle w:val="SingleTxt"/>
        <w:spacing w:after="120"/>
        <w:rPr>
          <w:rFonts w:hint="eastAsia"/>
        </w:rPr>
      </w:pPr>
      <w:r>
        <w:t>399</w:t>
      </w:r>
      <w:r>
        <w:rPr>
          <w:rFonts w:hint="eastAsia"/>
        </w:rPr>
        <w:t>.  委员会决定第三十三届会议会前工作组成员如下：</w:t>
      </w:r>
    </w:p>
    <w:p w:rsidR="00443C81" w:rsidRDefault="00443C81" w:rsidP="00C85AAA">
      <w:pPr>
        <w:pStyle w:val="SingleTxt"/>
        <w:spacing w:after="120"/>
        <w:rPr>
          <w:rFonts w:hint="eastAsia"/>
        </w:rPr>
      </w:pPr>
      <w:r>
        <w:rPr>
          <w:rFonts w:hint="eastAsia"/>
        </w:rPr>
        <w:tab/>
        <w:t>马里亚姆·贝尔半乌</w:t>
      </w:r>
      <w:r>
        <w:t>-</w:t>
      </w:r>
      <w:r>
        <w:rPr>
          <w:rFonts w:hint="eastAsia"/>
        </w:rPr>
        <w:t>泽尔达尼</w:t>
      </w:r>
    </w:p>
    <w:p w:rsidR="00443C81" w:rsidRDefault="00443C81" w:rsidP="00C85AAA">
      <w:pPr>
        <w:pStyle w:val="SingleTxt"/>
        <w:spacing w:after="120"/>
        <w:rPr>
          <w:rFonts w:hint="eastAsia"/>
        </w:rPr>
      </w:pPr>
      <w:r>
        <w:rPr>
          <w:rFonts w:hint="eastAsia"/>
        </w:rPr>
        <w:tab/>
        <w:t>萨勒马·汗</w:t>
      </w:r>
    </w:p>
    <w:p w:rsidR="00443C81" w:rsidRDefault="00443C81" w:rsidP="00C85AAA">
      <w:pPr>
        <w:pStyle w:val="SingleTxt"/>
        <w:spacing w:after="120"/>
        <w:rPr>
          <w:rFonts w:hint="eastAsia"/>
        </w:rPr>
      </w:pPr>
      <w:r>
        <w:rPr>
          <w:rFonts w:hint="eastAsia"/>
        </w:rPr>
        <w:tab/>
        <w:t>格伦达·西姆斯</w:t>
      </w:r>
    </w:p>
    <w:p w:rsidR="00443C81" w:rsidRDefault="00443C81" w:rsidP="00C85AAA">
      <w:pPr>
        <w:pStyle w:val="SingleTxt"/>
        <w:spacing w:after="120"/>
        <w:rPr>
          <w:rFonts w:hint="eastAsia"/>
        </w:rPr>
      </w:pPr>
      <w:r>
        <w:rPr>
          <w:rFonts w:hint="eastAsia"/>
        </w:rPr>
        <w:tab/>
        <w:t>杜布拉夫卡·西蒙诺维奇</w:t>
      </w:r>
    </w:p>
    <w:p w:rsidR="00443C81" w:rsidRDefault="00443C81" w:rsidP="00443C81">
      <w:pPr>
        <w:pStyle w:val="SingleTxt"/>
        <w:rPr>
          <w:rFonts w:hint="eastAsia"/>
        </w:rPr>
      </w:pPr>
      <w:r>
        <w:rPr>
          <w:rFonts w:hint="eastAsia"/>
        </w:rPr>
        <w:tab/>
        <w:t>玛丽亚·雷吉娜·塔瓦雷斯·达席尔瓦</w:t>
      </w:r>
    </w:p>
    <w:p w:rsidR="00443C81" w:rsidRDefault="00443C81" w:rsidP="00443C81">
      <w:pPr>
        <w:pStyle w:val="SingleTxt"/>
        <w:rPr>
          <w:rFonts w:hint="eastAsia"/>
        </w:rPr>
      </w:pPr>
      <w:r>
        <w:t>400</w:t>
      </w:r>
      <w:r>
        <w:rPr>
          <w:rFonts w:hint="eastAsia"/>
        </w:rPr>
        <w:t>.  委员会决定第三十四届会议会前工作组成员及候补成员为：</w:t>
      </w:r>
    </w:p>
    <w:p w:rsidR="00C85AAA" w:rsidRDefault="00443C81" w:rsidP="00C85AAA">
      <w:pPr>
        <w:pStyle w:val="SingleTxt"/>
        <w:spacing w:after="120"/>
        <w:rPr>
          <w:rFonts w:hint="eastAsia"/>
        </w:rPr>
      </w:pPr>
      <w:r>
        <w:rPr>
          <w:rFonts w:hint="eastAsia"/>
        </w:rPr>
        <w:tab/>
      </w:r>
      <w:r>
        <w:rPr>
          <w:rFonts w:ascii="KaiTi_GB2312" w:eastAsia="KaiTi_GB2312" w:hint="eastAsia"/>
          <w:color w:val="0000FF"/>
        </w:rPr>
        <w:t>成员</w:t>
      </w:r>
    </w:p>
    <w:p w:rsidR="00443C81" w:rsidRDefault="00C85AAA" w:rsidP="00C85AAA">
      <w:pPr>
        <w:pStyle w:val="SingleTxt"/>
        <w:spacing w:after="120"/>
        <w:rPr>
          <w:rFonts w:hint="eastAsia"/>
        </w:rPr>
      </w:pPr>
      <w:r>
        <w:rPr>
          <w:rFonts w:ascii="KaiTi_GB2312" w:eastAsia="KaiTi_GB2312" w:hint="eastAsia"/>
          <w:color w:val="0000FF"/>
        </w:rPr>
        <w:tab/>
      </w:r>
      <w:r>
        <w:rPr>
          <w:rFonts w:ascii="KaiTi_GB2312" w:eastAsia="KaiTi_GB2312" w:hint="eastAsia"/>
          <w:color w:val="0000FF"/>
        </w:rPr>
        <w:tab/>
      </w:r>
      <w:r w:rsidR="00443C81">
        <w:rPr>
          <w:rFonts w:hint="eastAsia"/>
        </w:rPr>
        <w:t>尚提·戴里西娅</w:t>
      </w:r>
    </w:p>
    <w:p w:rsidR="00443C81" w:rsidRDefault="00443C81" w:rsidP="00C85AAA">
      <w:pPr>
        <w:pStyle w:val="SingleTxt"/>
        <w:spacing w:after="120"/>
        <w:rPr>
          <w:rFonts w:hint="eastAsia"/>
        </w:rPr>
      </w:pPr>
      <w:r>
        <w:rPr>
          <w:rFonts w:hint="eastAsia"/>
        </w:rPr>
        <w:tab/>
      </w:r>
      <w:r>
        <w:rPr>
          <w:rFonts w:hint="eastAsia"/>
        </w:rPr>
        <w:tab/>
        <w:t>弗朗索瓦·加斯帕德</w:t>
      </w:r>
    </w:p>
    <w:p w:rsidR="00443C81" w:rsidRDefault="00443C81" w:rsidP="00C85AAA">
      <w:pPr>
        <w:pStyle w:val="SingleTxt"/>
        <w:spacing w:after="120"/>
        <w:rPr>
          <w:rFonts w:hint="eastAsia"/>
        </w:rPr>
      </w:pPr>
      <w:r>
        <w:rPr>
          <w:rFonts w:hint="eastAsia"/>
        </w:rPr>
        <w:tab/>
      </w:r>
      <w:r>
        <w:rPr>
          <w:rFonts w:hint="eastAsia"/>
        </w:rPr>
        <w:tab/>
        <w:t>普拉米拉·帕滕</w:t>
      </w:r>
    </w:p>
    <w:p w:rsidR="00443C81" w:rsidRDefault="00443C81" w:rsidP="00C85AAA">
      <w:pPr>
        <w:pStyle w:val="SingleTxt"/>
        <w:spacing w:after="120"/>
        <w:rPr>
          <w:rFonts w:hint="eastAsia"/>
        </w:rPr>
      </w:pPr>
      <w:r>
        <w:rPr>
          <w:rFonts w:hint="eastAsia"/>
        </w:rPr>
        <w:tab/>
      </w:r>
      <w:r>
        <w:rPr>
          <w:rFonts w:hint="eastAsia"/>
        </w:rPr>
        <w:tab/>
        <w:t>西尔维娅·皮门特尔</w:t>
      </w:r>
    </w:p>
    <w:p w:rsidR="00443C81" w:rsidRDefault="00443C81" w:rsidP="00443C81">
      <w:pPr>
        <w:pStyle w:val="SingleTxt"/>
        <w:rPr>
          <w:rFonts w:hint="eastAsia"/>
        </w:rPr>
      </w:pPr>
      <w:r>
        <w:rPr>
          <w:rFonts w:hint="eastAsia"/>
        </w:rPr>
        <w:tab/>
      </w:r>
      <w:r>
        <w:rPr>
          <w:rFonts w:hint="eastAsia"/>
        </w:rPr>
        <w:tab/>
        <w:t>维多利亚·波佩斯库</w:t>
      </w:r>
    </w:p>
    <w:p w:rsidR="00443C81" w:rsidRDefault="00443C81" w:rsidP="00443C81">
      <w:pPr>
        <w:pStyle w:val="SingleTxt"/>
        <w:rPr>
          <w:rFonts w:ascii="KaiTi_GB2312" w:eastAsia="KaiTi_GB2312" w:hint="eastAsia"/>
          <w:color w:val="0000FF"/>
        </w:rPr>
      </w:pPr>
      <w:r>
        <w:rPr>
          <w:rFonts w:hint="eastAsia"/>
        </w:rPr>
        <w:tab/>
      </w:r>
      <w:r>
        <w:rPr>
          <w:rFonts w:ascii="KaiTi_GB2312" w:eastAsia="KaiTi_GB2312" w:hint="eastAsia"/>
          <w:color w:val="0000FF"/>
        </w:rPr>
        <w:t>候补成员</w:t>
      </w:r>
    </w:p>
    <w:p w:rsidR="00443C81" w:rsidRDefault="00443C81" w:rsidP="00443C81">
      <w:pPr>
        <w:pStyle w:val="SingleTxt"/>
        <w:rPr>
          <w:rFonts w:hint="eastAsia"/>
        </w:rPr>
      </w:pPr>
      <w:r>
        <w:rPr>
          <w:rFonts w:hint="eastAsia"/>
        </w:rPr>
        <w:tab/>
      </w:r>
      <w:r>
        <w:rPr>
          <w:rFonts w:hint="eastAsia"/>
        </w:rPr>
        <w:tab/>
        <w:t>汉娜·贝亚特·舍普</w:t>
      </w:r>
      <w:r>
        <w:t>-</w:t>
      </w:r>
      <w:r>
        <w:rPr>
          <w:rFonts w:hint="eastAsia"/>
        </w:rPr>
        <w:t>席林女士</w:t>
      </w:r>
    </w:p>
    <w:p w:rsidR="00443C81" w:rsidRDefault="00443C81" w:rsidP="00443C81">
      <w:pPr>
        <w:pStyle w:val="SingleTxt"/>
      </w:pPr>
      <w:r>
        <w:rPr>
          <w:rFonts w:hint="eastAsia"/>
        </w:rPr>
        <w:tab/>
      </w:r>
      <w:r>
        <w:rPr>
          <w:rFonts w:hint="eastAsia"/>
        </w:rPr>
        <w:tab/>
      </w:r>
      <w:r w:rsidR="0045046A">
        <w:t>(</w:t>
      </w:r>
      <w:r>
        <w:rPr>
          <w:rFonts w:hint="eastAsia"/>
        </w:rPr>
        <w:t>其余候补成员待定</w:t>
      </w:r>
      <w:r w:rsidR="0045046A">
        <w:t>)</w:t>
      </w:r>
    </w:p>
    <w:p w:rsidR="00443C81" w:rsidRDefault="00443C81" w:rsidP="00443C81">
      <w:pPr>
        <w:pStyle w:val="SingleTxt"/>
        <w:rPr>
          <w:rFonts w:ascii="SimHei" w:eastAsia="SimHei" w:hint="eastAsia"/>
          <w:color w:val="FF0000"/>
        </w:rPr>
      </w:pPr>
      <w:r>
        <w:rPr>
          <w:rFonts w:ascii="SimHei" w:eastAsia="SimHei" w:hint="eastAsia"/>
          <w:color w:val="FF0000"/>
        </w:rPr>
        <w:t>第三十三届会议、第三十四届会议会前工作组会议和公约任择议定书来文工作组第五和第六届会议日期</w:t>
      </w:r>
    </w:p>
    <w:p w:rsidR="00443C81" w:rsidRDefault="00443C81" w:rsidP="00443C81">
      <w:pPr>
        <w:pStyle w:val="SingleTxt"/>
        <w:rPr>
          <w:rFonts w:hint="eastAsia"/>
        </w:rPr>
      </w:pPr>
      <w:r>
        <w:rPr>
          <w:rFonts w:hint="eastAsia"/>
        </w:rPr>
        <w:t>4</w:t>
      </w:r>
      <w:r>
        <w:t>01</w:t>
      </w:r>
      <w:r>
        <w:rPr>
          <w:rFonts w:hint="eastAsia"/>
        </w:rPr>
        <w:t>.  根据为2005年排定的会议日历草案，委员会第三十三届会议将于2005年7月5日至22日举行。第三十四届会议会前工作组会议将于2005年7月25日至29日举行。任择议定书来文工作组第五届会议将于2005年1月31日至2月2日举行，第六届会议将于2005年6月29日至7月1日举行。</w:t>
      </w:r>
    </w:p>
    <w:p w:rsidR="00443C81" w:rsidRPr="00D01345" w:rsidRDefault="00443C81" w:rsidP="00443C8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59"/>
        <w:rPr>
          <w:rFonts w:hint="eastAsia"/>
          <w:sz w:val="21"/>
          <w:szCs w:val="21"/>
        </w:rPr>
      </w:pPr>
      <w:r w:rsidRPr="00D01345">
        <w:rPr>
          <w:rFonts w:hint="eastAsia"/>
          <w:sz w:val="21"/>
          <w:szCs w:val="21"/>
        </w:rPr>
        <w:t>第三十四届会议、第三十五届会议会前工作组会议和任择议定书来文工作组第七届会议</w:t>
      </w:r>
    </w:p>
    <w:p w:rsidR="00443C81" w:rsidRDefault="00443C81" w:rsidP="00443C81">
      <w:pPr>
        <w:pStyle w:val="SingleTxt"/>
        <w:rPr>
          <w:rFonts w:hint="eastAsia"/>
        </w:rPr>
      </w:pPr>
      <w:r>
        <w:rPr>
          <w:rFonts w:hint="eastAsia"/>
        </w:rPr>
        <w:t>4</w:t>
      </w:r>
      <w:r>
        <w:t>02</w:t>
      </w:r>
      <w:r>
        <w:rPr>
          <w:rFonts w:hint="eastAsia"/>
        </w:rPr>
        <w:t>.  根据为2006年排定的会议日历草案，委员会第三十四届会议将于2006年1月16日至2月3日举行。第三十五届会议会前工作组会议将于2006年2月6日至10日举行。任择议定书来文工作组第七届会议将于2006年1月9日至13日举行。</w:t>
      </w:r>
    </w:p>
    <w:p w:rsidR="00443C81" w:rsidRDefault="00443C81" w:rsidP="00443C81">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40"/>
        <w:ind w:left="1264" w:right="1264" w:hanging="1264"/>
        <w:jc w:val="both"/>
        <w:rPr>
          <w:rFonts w:hint="eastAsia"/>
        </w:rPr>
      </w:pPr>
      <w:r>
        <w:rPr>
          <w:rFonts w:hint="eastAsia"/>
        </w:rPr>
        <w:tab/>
      </w:r>
      <w:r>
        <w:rPr>
          <w:rFonts w:hint="eastAsia"/>
        </w:rPr>
        <w:tab/>
        <w:t>将由委员会今后各届会议审议的报告</w:t>
      </w:r>
    </w:p>
    <w:p w:rsidR="00443C81" w:rsidRDefault="00443C81" w:rsidP="00443C81">
      <w:pPr>
        <w:pStyle w:val="SingleTxt"/>
        <w:rPr>
          <w:rFonts w:hint="eastAsia"/>
        </w:rPr>
      </w:pPr>
      <w:r>
        <w:rPr>
          <w:rFonts w:hint="eastAsia"/>
        </w:rPr>
        <w:t>403.  委员会决定在其第三十三届会议和第三十四届会议上审议以下报告：</w:t>
      </w:r>
    </w:p>
    <w:p w:rsidR="00443C81" w:rsidRDefault="00443C81" w:rsidP="00443C81">
      <w:pPr>
        <w:pStyle w:val="SingleTxt"/>
        <w:rPr>
          <w:rFonts w:hint="eastAsia"/>
        </w:rPr>
      </w:pPr>
      <w:r>
        <w:rPr>
          <w:rFonts w:hint="eastAsia"/>
        </w:rPr>
        <w:tab/>
        <w:t>(a)</w:t>
      </w:r>
      <w:r>
        <w:rPr>
          <w:rFonts w:hint="eastAsia"/>
        </w:rPr>
        <w:tab/>
      </w:r>
      <w:r>
        <w:rPr>
          <w:rFonts w:ascii="SimHei" w:eastAsia="SimHei" w:hint="eastAsia"/>
          <w:color w:val="FF0000"/>
        </w:rPr>
        <w:t>第三十三届会议</w:t>
      </w:r>
    </w:p>
    <w:p w:rsidR="00443C81" w:rsidRDefault="00443C81" w:rsidP="00443C81">
      <w:pPr>
        <w:pStyle w:val="SingleTxt"/>
        <w:rPr>
          <w:rFonts w:ascii="KaiTi_GB2312" w:eastAsia="KaiTi_GB2312" w:hint="eastAsia"/>
          <w:color w:val="0000FF"/>
        </w:rPr>
      </w:pPr>
      <w:r>
        <w:rPr>
          <w:rFonts w:hint="eastAsia"/>
        </w:rPr>
        <w:tab/>
      </w:r>
      <w:r>
        <w:rPr>
          <w:rFonts w:hint="eastAsia"/>
        </w:rPr>
        <w:tab/>
      </w:r>
      <w:r>
        <w:rPr>
          <w:rFonts w:ascii="KaiTi_GB2312" w:eastAsia="KaiTi_GB2312" w:hint="eastAsia"/>
          <w:color w:val="0000FF"/>
        </w:rPr>
        <w:t>初次报告</w:t>
      </w:r>
    </w:p>
    <w:p w:rsidR="00443C81" w:rsidRDefault="00443C81" w:rsidP="00443C81">
      <w:pPr>
        <w:pStyle w:val="SingleTxt"/>
        <w:spacing w:after="120"/>
        <w:rPr>
          <w:rFonts w:hint="eastAsia"/>
        </w:rPr>
      </w:pPr>
      <w:r>
        <w:rPr>
          <w:rFonts w:hint="eastAsia"/>
        </w:rPr>
        <w:tab/>
      </w:r>
      <w:r>
        <w:rPr>
          <w:rFonts w:hint="eastAsia"/>
        </w:rPr>
        <w:tab/>
        <w:t>贝宁</w:t>
      </w:r>
    </w:p>
    <w:p w:rsidR="00443C81" w:rsidRDefault="00443C81" w:rsidP="00443C81">
      <w:pPr>
        <w:pStyle w:val="SingleTxt"/>
        <w:spacing w:after="120"/>
        <w:rPr>
          <w:rFonts w:hint="eastAsia"/>
        </w:rPr>
      </w:pPr>
      <w:r>
        <w:rPr>
          <w:rFonts w:hint="eastAsia"/>
        </w:rPr>
        <w:tab/>
      </w:r>
      <w:r>
        <w:rPr>
          <w:rFonts w:hint="eastAsia"/>
        </w:rPr>
        <w:tab/>
        <w:t>朝鲜民主主义人民共和国</w:t>
      </w:r>
    </w:p>
    <w:p w:rsidR="00443C81" w:rsidRDefault="00443C81" w:rsidP="00443C81">
      <w:pPr>
        <w:pStyle w:val="SingleTxt"/>
        <w:spacing w:after="120"/>
        <w:rPr>
          <w:rFonts w:hint="eastAsia"/>
        </w:rPr>
      </w:pPr>
      <w:r>
        <w:rPr>
          <w:rFonts w:hint="eastAsia"/>
        </w:rPr>
        <w:tab/>
      </w:r>
      <w:r>
        <w:rPr>
          <w:rFonts w:hint="eastAsia"/>
        </w:rPr>
        <w:tab/>
        <w:t>冈比亚</w:t>
      </w:r>
    </w:p>
    <w:p w:rsidR="00443C81" w:rsidRDefault="00443C81" w:rsidP="00443C81">
      <w:pPr>
        <w:pStyle w:val="SingleTxt"/>
        <w:spacing w:after="120"/>
        <w:rPr>
          <w:rFonts w:hint="eastAsia"/>
        </w:rPr>
      </w:pPr>
      <w:r>
        <w:rPr>
          <w:rFonts w:hint="eastAsia"/>
        </w:rPr>
        <w:tab/>
      </w:r>
      <w:r>
        <w:rPr>
          <w:rFonts w:hint="eastAsia"/>
        </w:rPr>
        <w:tab/>
        <w:t>黎巴嫩</w:t>
      </w:r>
    </w:p>
    <w:p w:rsidR="00443C81" w:rsidRDefault="00443C81" w:rsidP="00443C81">
      <w:pPr>
        <w:pStyle w:val="SingleTxt"/>
        <w:rPr>
          <w:rFonts w:hint="eastAsia"/>
        </w:rPr>
      </w:pPr>
      <w:r>
        <w:rPr>
          <w:rFonts w:hint="eastAsia"/>
        </w:rPr>
        <w:tab/>
      </w:r>
      <w:r>
        <w:rPr>
          <w:rFonts w:hint="eastAsia"/>
        </w:rPr>
        <w:tab/>
      </w:r>
      <w:r>
        <w:rPr>
          <w:rFonts w:ascii="KaiTi_GB2312" w:eastAsia="KaiTi_GB2312" w:hint="eastAsia"/>
          <w:color w:val="0000FF"/>
        </w:rPr>
        <w:t>定期报告</w:t>
      </w:r>
    </w:p>
    <w:p w:rsidR="00443C81" w:rsidRDefault="00443C81" w:rsidP="00443C81">
      <w:pPr>
        <w:pStyle w:val="SingleTxt"/>
        <w:spacing w:after="120"/>
        <w:rPr>
          <w:rFonts w:hint="eastAsia"/>
        </w:rPr>
      </w:pPr>
      <w:r>
        <w:rPr>
          <w:rFonts w:hint="eastAsia"/>
        </w:rPr>
        <w:tab/>
      </w:r>
      <w:r>
        <w:rPr>
          <w:rFonts w:hint="eastAsia"/>
        </w:rPr>
        <w:tab/>
        <w:t>布基纳法索</w:t>
      </w:r>
    </w:p>
    <w:p w:rsidR="00443C81" w:rsidRDefault="00443C81" w:rsidP="00443C81">
      <w:pPr>
        <w:pStyle w:val="SingleTxt"/>
        <w:spacing w:after="120"/>
        <w:rPr>
          <w:rFonts w:hint="eastAsia"/>
        </w:rPr>
      </w:pPr>
      <w:r>
        <w:rPr>
          <w:rFonts w:hint="eastAsia"/>
        </w:rPr>
        <w:tab/>
      </w:r>
      <w:r>
        <w:rPr>
          <w:rFonts w:hint="eastAsia"/>
        </w:rPr>
        <w:tab/>
        <w:t>圭亚那</w:t>
      </w:r>
    </w:p>
    <w:p w:rsidR="00443C81" w:rsidRDefault="00443C81" w:rsidP="00443C81">
      <w:pPr>
        <w:pStyle w:val="SingleTxt"/>
        <w:spacing w:after="120"/>
        <w:rPr>
          <w:rFonts w:hint="eastAsia"/>
        </w:rPr>
      </w:pPr>
      <w:r>
        <w:rPr>
          <w:rFonts w:hint="eastAsia"/>
        </w:rPr>
        <w:tab/>
      </w:r>
      <w:r>
        <w:rPr>
          <w:rFonts w:hint="eastAsia"/>
        </w:rPr>
        <w:tab/>
        <w:t xml:space="preserve">爱尔兰 </w:t>
      </w:r>
    </w:p>
    <w:p w:rsidR="00443C81" w:rsidRDefault="00443C81" w:rsidP="00443C81">
      <w:pPr>
        <w:pStyle w:val="SingleTxt"/>
        <w:spacing w:after="120"/>
        <w:rPr>
          <w:rFonts w:hint="eastAsia"/>
        </w:rPr>
      </w:pPr>
      <w:r>
        <w:rPr>
          <w:rFonts w:hint="eastAsia"/>
        </w:rPr>
        <w:tab/>
      </w:r>
      <w:r>
        <w:rPr>
          <w:rFonts w:hint="eastAsia"/>
        </w:rPr>
        <w:tab/>
        <w:t>以色列</w:t>
      </w:r>
    </w:p>
    <w:p w:rsidR="00443C81" w:rsidRDefault="00443C81" w:rsidP="00443C81">
      <w:pPr>
        <w:pStyle w:val="SingleTxt"/>
        <w:rPr>
          <w:rFonts w:hint="eastAsia"/>
        </w:rPr>
      </w:pPr>
      <w:r>
        <w:rPr>
          <w:rFonts w:hint="eastAsia"/>
        </w:rPr>
        <w:tab/>
        <w:t>(b)</w:t>
      </w:r>
      <w:r>
        <w:rPr>
          <w:rFonts w:hint="eastAsia"/>
        </w:rPr>
        <w:tab/>
      </w:r>
      <w:r>
        <w:rPr>
          <w:rFonts w:ascii="SimHei" w:eastAsia="SimHei" w:hint="eastAsia"/>
          <w:color w:val="FF0000"/>
        </w:rPr>
        <w:t>第三十四届会议</w:t>
      </w:r>
    </w:p>
    <w:p w:rsidR="00443C81" w:rsidRDefault="00443C81" w:rsidP="00443C81">
      <w:pPr>
        <w:pStyle w:val="SingleTxt"/>
        <w:rPr>
          <w:rFonts w:ascii="KaiTi_GB2312" w:eastAsia="KaiTi_GB2312" w:hint="eastAsia"/>
          <w:color w:val="0000FF"/>
        </w:rPr>
      </w:pPr>
      <w:r>
        <w:rPr>
          <w:rFonts w:hint="eastAsia"/>
        </w:rPr>
        <w:tab/>
      </w:r>
      <w:r>
        <w:rPr>
          <w:rFonts w:hint="eastAsia"/>
        </w:rPr>
        <w:tab/>
      </w:r>
      <w:r>
        <w:rPr>
          <w:rFonts w:ascii="KaiTi_GB2312" w:eastAsia="KaiTi_GB2312" w:hint="eastAsia"/>
          <w:color w:val="0000FF"/>
        </w:rPr>
        <w:t>初次报告</w:t>
      </w:r>
    </w:p>
    <w:p w:rsidR="00443C81" w:rsidRDefault="00443C81" w:rsidP="00443C81">
      <w:pPr>
        <w:pStyle w:val="SingleTxt"/>
        <w:spacing w:after="120"/>
        <w:rPr>
          <w:rFonts w:hint="eastAsia"/>
        </w:rPr>
      </w:pPr>
      <w:r>
        <w:rPr>
          <w:rFonts w:hint="eastAsia"/>
        </w:rPr>
        <w:tab/>
      </w:r>
      <w:r>
        <w:rPr>
          <w:rFonts w:hint="eastAsia"/>
        </w:rPr>
        <w:tab/>
        <w:t>柬埔寨</w:t>
      </w:r>
    </w:p>
    <w:p w:rsidR="00443C81" w:rsidRDefault="00443C81" w:rsidP="00443C81">
      <w:pPr>
        <w:pStyle w:val="SingleTxt"/>
        <w:spacing w:after="120"/>
        <w:rPr>
          <w:rFonts w:hint="eastAsia"/>
        </w:rPr>
      </w:pPr>
      <w:r>
        <w:rPr>
          <w:rFonts w:hint="eastAsia"/>
        </w:rPr>
        <w:tab/>
      </w:r>
      <w:r>
        <w:rPr>
          <w:rFonts w:hint="eastAsia"/>
        </w:rPr>
        <w:tab/>
        <w:t>厄立特里亚</w:t>
      </w:r>
    </w:p>
    <w:p w:rsidR="00443C81" w:rsidRDefault="00443C81" w:rsidP="00443C81">
      <w:pPr>
        <w:pStyle w:val="SingleTxt"/>
        <w:spacing w:after="120"/>
        <w:rPr>
          <w:rFonts w:hint="eastAsia"/>
        </w:rPr>
      </w:pPr>
      <w:r>
        <w:rPr>
          <w:rFonts w:hint="eastAsia"/>
        </w:rPr>
        <w:tab/>
      </w:r>
      <w:r>
        <w:rPr>
          <w:rFonts w:hint="eastAsia"/>
        </w:rPr>
        <w:tab/>
        <w:t>前南斯拉夫的马其顿共和国</w:t>
      </w:r>
    </w:p>
    <w:p w:rsidR="00443C81" w:rsidRDefault="00443C81" w:rsidP="00443C81">
      <w:pPr>
        <w:pStyle w:val="SingleTxt"/>
        <w:spacing w:after="120"/>
        <w:rPr>
          <w:rFonts w:hint="eastAsia"/>
        </w:rPr>
      </w:pPr>
      <w:r>
        <w:rPr>
          <w:rFonts w:hint="eastAsia"/>
        </w:rPr>
        <w:tab/>
      </w:r>
      <w:r>
        <w:rPr>
          <w:rFonts w:hint="eastAsia"/>
        </w:rPr>
        <w:tab/>
        <w:t>多哥</w:t>
      </w:r>
    </w:p>
    <w:p w:rsidR="00443C81" w:rsidRDefault="00443C81" w:rsidP="00443C81">
      <w:pPr>
        <w:pStyle w:val="SingleTxt"/>
        <w:rPr>
          <w:rFonts w:ascii="KaiTi_GB2312" w:eastAsia="KaiTi_GB2312" w:hint="eastAsia"/>
          <w:color w:val="0000FF"/>
        </w:rPr>
      </w:pPr>
      <w:r>
        <w:rPr>
          <w:rFonts w:hint="eastAsia"/>
        </w:rPr>
        <w:tab/>
      </w:r>
      <w:r>
        <w:rPr>
          <w:rFonts w:hint="eastAsia"/>
        </w:rPr>
        <w:tab/>
      </w:r>
      <w:r>
        <w:rPr>
          <w:rFonts w:ascii="KaiTi_GB2312" w:eastAsia="KaiTi_GB2312" w:hint="eastAsia"/>
          <w:color w:val="0000FF"/>
        </w:rPr>
        <w:t>定期报告</w:t>
      </w:r>
    </w:p>
    <w:p w:rsidR="00443C81" w:rsidRDefault="00443C81" w:rsidP="00443C81">
      <w:pPr>
        <w:pStyle w:val="SingleTxt"/>
        <w:spacing w:after="120"/>
        <w:rPr>
          <w:rFonts w:hint="eastAsia"/>
        </w:rPr>
      </w:pPr>
      <w:r>
        <w:rPr>
          <w:rFonts w:hint="eastAsia"/>
        </w:rPr>
        <w:tab/>
      </w:r>
      <w:r>
        <w:rPr>
          <w:rFonts w:hint="eastAsia"/>
        </w:rPr>
        <w:tab/>
        <w:t>澳大利亚</w:t>
      </w:r>
    </w:p>
    <w:p w:rsidR="00443C81" w:rsidRDefault="00443C81" w:rsidP="00443C81">
      <w:pPr>
        <w:pStyle w:val="SingleTxt"/>
        <w:spacing w:after="120"/>
        <w:rPr>
          <w:rFonts w:hint="eastAsia"/>
        </w:rPr>
      </w:pPr>
      <w:r>
        <w:rPr>
          <w:rFonts w:hint="eastAsia"/>
        </w:rPr>
        <w:tab/>
      </w:r>
      <w:r>
        <w:rPr>
          <w:rFonts w:hint="eastAsia"/>
        </w:rPr>
        <w:tab/>
        <w:t>马里</w:t>
      </w:r>
    </w:p>
    <w:p w:rsidR="00443C81" w:rsidRDefault="00443C81" w:rsidP="00443C81">
      <w:pPr>
        <w:pStyle w:val="SingleTxt"/>
        <w:spacing w:after="120"/>
        <w:rPr>
          <w:rFonts w:hint="eastAsia"/>
        </w:rPr>
      </w:pPr>
      <w:r>
        <w:rPr>
          <w:rFonts w:hint="eastAsia"/>
        </w:rPr>
        <w:tab/>
      </w:r>
      <w:r>
        <w:rPr>
          <w:rFonts w:hint="eastAsia"/>
        </w:rPr>
        <w:tab/>
        <w:t>泰国</w:t>
      </w:r>
    </w:p>
    <w:p w:rsidR="00443C81" w:rsidRDefault="00443C81" w:rsidP="00443C81">
      <w:pPr>
        <w:pStyle w:val="SingleTxt"/>
        <w:rPr>
          <w:rFonts w:hint="eastAsia"/>
        </w:rPr>
      </w:pPr>
      <w:r>
        <w:rPr>
          <w:rFonts w:hint="eastAsia"/>
        </w:rPr>
        <w:tab/>
      </w:r>
      <w:r>
        <w:rPr>
          <w:rFonts w:hint="eastAsia"/>
        </w:rPr>
        <w:tab/>
        <w:t>委内瑞拉（玻利瓦尔共和国）</w:t>
      </w:r>
    </w:p>
    <w:p w:rsidR="00443C81" w:rsidRDefault="00443C81" w:rsidP="00443C8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hint="eastAsia"/>
        </w:rPr>
        <w:tab/>
      </w:r>
      <w:r>
        <w:rPr>
          <w:rFonts w:hint="eastAsia"/>
        </w:rPr>
        <w:tab/>
        <w:t>2005年主席或委员会成员将出席的联合国会议</w:t>
      </w:r>
    </w:p>
    <w:p w:rsidR="00443C81" w:rsidRDefault="00443C81" w:rsidP="00443C81">
      <w:pPr>
        <w:pStyle w:val="SingleTxt"/>
        <w:rPr>
          <w:rFonts w:hint="eastAsia"/>
        </w:rPr>
      </w:pPr>
      <w:r>
        <w:rPr>
          <w:rFonts w:hint="eastAsia"/>
        </w:rPr>
        <w:t>404.  委员会建议主席或一名候补于2005年出席以下会议：</w:t>
      </w:r>
    </w:p>
    <w:p w:rsidR="00443C81" w:rsidRDefault="00443C81" w:rsidP="00443C81">
      <w:pPr>
        <w:pStyle w:val="SingleTxt"/>
        <w:rPr>
          <w:rFonts w:hint="eastAsia"/>
        </w:rPr>
      </w:pPr>
      <w:r>
        <w:rPr>
          <w:rFonts w:hint="eastAsia"/>
        </w:rPr>
        <w:tab/>
        <w:t>(a)</w:t>
      </w:r>
      <w:r>
        <w:rPr>
          <w:rFonts w:hint="eastAsia"/>
        </w:rPr>
        <w:tab/>
        <w:t>妇女地位委员会第四十九届会议；</w:t>
      </w:r>
    </w:p>
    <w:p w:rsidR="00443C81" w:rsidRDefault="00443C81" w:rsidP="00443C81">
      <w:pPr>
        <w:pStyle w:val="SingleTxt"/>
        <w:rPr>
          <w:rFonts w:hint="eastAsia"/>
        </w:rPr>
      </w:pPr>
      <w:r>
        <w:rPr>
          <w:rFonts w:hint="eastAsia"/>
        </w:rPr>
        <w:tab/>
        <w:t>(b)</w:t>
      </w:r>
      <w:r>
        <w:rPr>
          <w:rFonts w:hint="eastAsia"/>
        </w:rPr>
        <w:tab/>
        <w:t>人权委员会第六十一届会议；</w:t>
      </w:r>
    </w:p>
    <w:p w:rsidR="00443C81" w:rsidRDefault="00443C81" w:rsidP="00443C81">
      <w:pPr>
        <w:pStyle w:val="SingleTxt"/>
        <w:rPr>
          <w:rFonts w:hint="eastAsia"/>
        </w:rPr>
      </w:pPr>
      <w:r>
        <w:rPr>
          <w:rFonts w:hint="eastAsia"/>
        </w:rPr>
        <w:tab/>
        <w:t>(c)</w:t>
      </w:r>
      <w:r>
        <w:rPr>
          <w:rFonts w:hint="eastAsia"/>
        </w:rPr>
        <w:tab/>
        <w:t>人权条约机构主持人第十七次会议；</w:t>
      </w:r>
    </w:p>
    <w:p w:rsidR="00443C81" w:rsidRDefault="00443C81" w:rsidP="00443C81">
      <w:pPr>
        <w:pStyle w:val="SingleTxt"/>
        <w:rPr>
          <w:rFonts w:hint="eastAsia"/>
        </w:rPr>
      </w:pPr>
      <w:r>
        <w:rPr>
          <w:rFonts w:hint="eastAsia"/>
        </w:rPr>
        <w:tab/>
        <w:t>(d)</w:t>
      </w:r>
      <w:r>
        <w:rPr>
          <w:rFonts w:hint="eastAsia"/>
        </w:rPr>
        <w:tab/>
        <w:t>第四次委员会间会议（由主席和两名委员会成员出席）；</w:t>
      </w:r>
    </w:p>
    <w:p w:rsidR="00443C81" w:rsidRDefault="00443C81" w:rsidP="00443C81">
      <w:pPr>
        <w:pStyle w:val="SingleTxt"/>
      </w:pPr>
      <w:r>
        <w:rPr>
          <w:rFonts w:hint="eastAsia"/>
        </w:rPr>
        <w:tab/>
        <w:t>(e)</w:t>
      </w:r>
      <w:r>
        <w:rPr>
          <w:rFonts w:hint="eastAsia"/>
        </w:rPr>
        <w:tab/>
        <w:t>大会第六十届会议(第三委员会)。</w:t>
      </w:r>
    </w:p>
    <w:p w:rsidR="00443C81" w:rsidRDefault="00443C81" w:rsidP="00443C81">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40"/>
        <w:ind w:left="1264" w:right="1264" w:hanging="1264"/>
        <w:jc w:val="both"/>
        <w:rPr>
          <w:rFonts w:hint="eastAsia"/>
        </w:rPr>
      </w:pPr>
      <w:r>
        <w:tab/>
      </w:r>
      <w:r>
        <w:tab/>
      </w:r>
      <w:r>
        <w:rPr>
          <w:rFonts w:hint="eastAsia"/>
        </w:rPr>
        <w:t>根据《公约》第18条改善委员会的工作方法</w:t>
      </w:r>
    </w:p>
    <w:p w:rsidR="00443C81" w:rsidRDefault="00443C81" w:rsidP="00443C8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40"/>
        <w:ind w:left="1264" w:right="1264" w:hanging="1264"/>
        <w:jc w:val="both"/>
        <w:rPr>
          <w:rFonts w:hint="eastAsia"/>
        </w:rPr>
      </w:pPr>
      <w:r>
        <w:tab/>
      </w:r>
      <w:r>
        <w:tab/>
      </w:r>
      <w:r>
        <w:rPr>
          <w:rFonts w:hint="eastAsia"/>
        </w:rPr>
        <w:t>重点结论意见</w:t>
      </w:r>
    </w:p>
    <w:p w:rsidR="00443C81" w:rsidRDefault="00443C81" w:rsidP="00EF59FC">
      <w:pPr>
        <w:pStyle w:val="SingleTxt"/>
        <w:spacing w:after="120"/>
        <w:rPr>
          <w:rFonts w:hint="eastAsia"/>
        </w:rPr>
      </w:pPr>
      <w:r>
        <w:rPr>
          <w:rFonts w:hint="eastAsia"/>
        </w:rPr>
        <w:t>405.  有些定期报告重点讨论的优先关切领域和建议数目有限，而未涉及建设性对话期间讨论的所有可能的问题。对这种报告提出重点结论意见方面，委员会决定增加一个标准段落，作为关于“主要关切领域和建议”一节的第1段。这一段后面酌情还可以加一段，委员会在这一段重点讨论先前结论意见已经提到、但委员会认为缔约国采取行动不够的关切领域。委员会将简要重述这些领域，并邀请缔约国执行委员会先前提出的建议。这些新段落是：</w:t>
      </w:r>
    </w:p>
    <w:p w:rsidR="00443C81" w:rsidRDefault="00443C81" w:rsidP="00EF59FC">
      <w:pPr>
        <w:pStyle w:val="SingleTxt"/>
        <w:spacing w:after="120"/>
        <w:ind w:left="1695"/>
        <w:rPr>
          <w:rFonts w:ascii="SimHei" w:eastAsia="SimHei" w:hint="eastAsia"/>
          <w:color w:val="FF0000"/>
        </w:rPr>
      </w:pPr>
      <w:r>
        <w:rPr>
          <w:rFonts w:ascii="SimHei" w:eastAsia="SimHei"/>
          <w:color w:val="FF0000"/>
        </w:rPr>
        <w:tab/>
      </w:r>
      <w:r>
        <w:rPr>
          <w:rFonts w:ascii="SimHei" w:eastAsia="SimHei" w:hint="eastAsia"/>
          <w:color w:val="FF0000"/>
        </w:rPr>
        <w:t>委员会指出，缔约国有义务系统而持续地执行《公约》的所有规定。同时，委员会认为目前结论意见中提出的关切问题和建议要求缔约国今后和提交下一次定期报告期间予以优先重视。因此，委员会吁请缔约国在执行活动中以这些领域为重点，并在下一次定期报告中汇报采取的行动和取得的成果。委员会吁请缔约国向各相关部委和议会提交本结论意见，以确保其得到充分执行。</w:t>
      </w:r>
    </w:p>
    <w:p w:rsidR="00443C81" w:rsidRDefault="00443C81" w:rsidP="00EF59FC">
      <w:pPr>
        <w:pStyle w:val="SingleTxt"/>
        <w:spacing w:after="120"/>
        <w:ind w:left="1695"/>
        <w:rPr>
          <w:rFonts w:hint="eastAsia"/>
        </w:rPr>
      </w:pPr>
      <w:r>
        <w:tab/>
      </w:r>
      <w:r>
        <w:rPr>
          <w:rFonts w:hint="eastAsia"/>
        </w:rPr>
        <w:t>委员会感到关切，为执行委员会就先前结论意见（年份/文号）中所述某些关切问题提出的建议，缔约国采取的步骤不够。具体而言，委员会认为关于……（第……段）和……（第……段）的关切未得到充分执行。</w:t>
      </w:r>
    </w:p>
    <w:p w:rsidR="00443C81" w:rsidRDefault="00C30103" w:rsidP="00C30103">
      <w:pPr>
        <w:pStyle w:val="SingleTxt"/>
        <w:ind w:left="1695"/>
        <w:rPr>
          <w:rFonts w:ascii="SimHei" w:eastAsia="SimHei" w:hint="eastAsia"/>
          <w:color w:val="FF0000"/>
        </w:rPr>
      </w:pPr>
      <w:r>
        <w:rPr>
          <w:rFonts w:ascii="Times New Roman" w:eastAsia="SimHei" w:hint="eastAsia"/>
          <w:color w:val="FF0000"/>
        </w:rPr>
        <w:tab/>
      </w:r>
      <w:r w:rsidR="00443C81">
        <w:rPr>
          <w:rFonts w:ascii="SimHei" w:eastAsia="SimHei" w:hint="eastAsia"/>
          <w:color w:val="FF0000"/>
        </w:rPr>
        <w:t>委员会重申这些关切和建议，并敦促缔约国毫不延迟地着手执行</w:t>
      </w:r>
      <w:r>
        <w:rPr>
          <w:rFonts w:ascii="SimHei" w:eastAsia="SimHei" w:hint="eastAsia"/>
          <w:color w:val="FF0000"/>
        </w:rPr>
        <w:t>。</w:t>
      </w:r>
    </w:p>
    <w:p w:rsidR="00443C81" w:rsidRDefault="00443C81" w:rsidP="00443C8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40"/>
        <w:ind w:left="1264" w:right="1264" w:hanging="1264"/>
        <w:jc w:val="both"/>
        <w:rPr>
          <w:rFonts w:hint="eastAsia"/>
        </w:rPr>
      </w:pPr>
      <w:r>
        <w:tab/>
      </w:r>
      <w:r>
        <w:tab/>
      </w:r>
      <w:r>
        <w:rPr>
          <w:rFonts w:hint="eastAsia"/>
        </w:rPr>
        <w:t>国家任务组</w:t>
      </w:r>
    </w:p>
    <w:p w:rsidR="00443C81" w:rsidRDefault="00443C81" w:rsidP="00443C81">
      <w:pPr>
        <w:pStyle w:val="SingleTxt"/>
        <w:rPr>
          <w:rFonts w:hint="eastAsia"/>
        </w:rPr>
      </w:pPr>
      <w:r>
        <w:rPr>
          <w:rFonts w:hint="eastAsia"/>
        </w:rPr>
        <w:t>406.  委员会利用国家任务组与一个报告国（定期报告）进行建设性对话。委员会议定继续进行这项工作，并为在其第三十三届会议审议两个定期报告设立国家任务组。委员会商定暂时根据具体情况继续灵活采用这种办法。</w:t>
      </w:r>
    </w:p>
    <w:p w:rsidR="00443C81" w:rsidRDefault="00443C81" w:rsidP="00443C8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40"/>
        <w:ind w:left="1264" w:right="1264" w:hanging="1264"/>
        <w:jc w:val="both"/>
        <w:rPr>
          <w:rFonts w:hint="eastAsia"/>
        </w:rPr>
      </w:pPr>
      <w:r>
        <w:tab/>
      </w:r>
      <w:r>
        <w:tab/>
      </w:r>
      <w:r>
        <w:rPr>
          <w:rFonts w:hint="eastAsia"/>
        </w:rPr>
        <w:t>在未收到报告的情况下审议《公约》执行情况</w:t>
      </w:r>
    </w:p>
    <w:p w:rsidR="00443C81" w:rsidRDefault="00443C81" w:rsidP="00443C81">
      <w:pPr>
        <w:pStyle w:val="SingleTxt"/>
        <w:rPr>
          <w:rFonts w:hint="eastAsia"/>
        </w:rPr>
      </w:pPr>
      <w:r>
        <w:rPr>
          <w:rFonts w:hint="eastAsia"/>
        </w:rPr>
        <w:t>407.  委员会重申其递增战略，鼓励缔约国履行报告义务。委员会还重申决定，在未收到报告的情况下，仅作为最后措施，在代表团出席的情况下审议《公约》的执行情况。</w:t>
      </w:r>
    </w:p>
    <w:p w:rsidR="00443C81" w:rsidRDefault="00443C81" w:rsidP="00443C81">
      <w:pPr>
        <w:pStyle w:val="SingleTxt"/>
        <w:rPr>
          <w:rFonts w:hint="eastAsia"/>
        </w:rPr>
      </w:pPr>
      <w:r>
        <w:rPr>
          <w:rFonts w:hint="eastAsia"/>
        </w:rPr>
        <w:t>408.  委员会回顾第三十一届会议作出的决定，通知缔约国佛得角和圣卢西亚，打算在第三十五届会议（2006年7月)审议《公约》的执行情况。这两个缔约国的《公约》第18条规定的初次报告逾期已超过十年。已经邀请这两个缔约国至迟于2005年6月以合并报告形式提交所有逾期报告。还通知这两个国家，如果在指定时间之前未提交报告，委员会打算在未收到报告的情况下着手审议《公约》的执行情况。</w:t>
      </w:r>
    </w:p>
    <w:p w:rsidR="00443C81" w:rsidRDefault="00443C81" w:rsidP="00443C81">
      <w:pPr>
        <w:pStyle w:val="SingleTxt"/>
        <w:rPr>
          <w:rFonts w:hint="eastAsia"/>
        </w:rPr>
      </w:pPr>
      <w:r>
        <w:rPr>
          <w:rFonts w:hint="eastAsia"/>
        </w:rPr>
        <w:t>409.  委员会决定在第三十三届会议审查长期逾期未交初次报告的状况，并请秘书处在会前文件中列入有关资料。根据提供的资料，委员会将邀请这两个缔约国在具体时限内提交报告，供委员会审议。</w:t>
      </w:r>
    </w:p>
    <w:p w:rsidR="00443C81" w:rsidRDefault="00443C81" w:rsidP="00443C8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40"/>
        <w:ind w:left="1264" w:right="1264" w:hanging="1264"/>
        <w:jc w:val="both"/>
        <w:rPr>
          <w:rFonts w:hint="eastAsia"/>
        </w:rPr>
      </w:pPr>
      <w:r>
        <w:tab/>
      </w:r>
      <w:r>
        <w:tab/>
      </w:r>
      <w:r>
        <w:rPr>
          <w:rFonts w:hint="eastAsia"/>
        </w:rPr>
        <w:t>第三次委员会间会议和人权条约机构主席第十六次会议各项建议的后续行动</w:t>
      </w:r>
    </w:p>
    <w:p w:rsidR="00443C81" w:rsidRDefault="00443C81" w:rsidP="00443C81">
      <w:pPr>
        <w:pStyle w:val="SingleTxt"/>
        <w:rPr>
          <w:rFonts w:hint="eastAsia"/>
        </w:rPr>
      </w:pPr>
      <w:r>
        <w:rPr>
          <w:rFonts w:hint="eastAsia"/>
        </w:rPr>
        <w:t>410.  委员会继续对第三次委员会间会议（2004年6月21日和22日，日内瓦）和人权条约机构主席第十六次会议（2004年6月23日至25日，日内瓦）的</w:t>
      </w:r>
      <w:r>
        <w:rPr>
          <w:rFonts w:hint="eastAsia"/>
          <w:spacing w:val="2"/>
        </w:rPr>
        <w:t>建议采取后续行动，尤其是统一根据各项国际人权条约提交报告的准则和关于扩充核心文件和针对各条约、目标明确的报告的准则（HRI/MC/2004/3）。委员会审议</w:t>
      </w:r>
      <w:r>
        <w:rPr>
          <w:rFonts w:hint="eastAsia"/>
        </w:rPr>
        <w:t>了三位成员维多利亚·波佩斯库女士、汉娜·贝亚特·舍普-席林女士、申海洙女士编写的讨论文件。委员会最后确定了将提交第四次委员会间会议的初步意见。</w:t>
      </w:r>
    </w:p>
    <w:p w:rsidR="00443C81" w:rsidRDefault="00443C81" w:rsidP="00443C8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40"/>
        <w:ind w:left="1264" w:right="1264" w:hanging="1264"/>
        <w:jc w:val="both"/>
        <w:rPr>
          <w:rFonts w:hint="eastAsia"/>
        </w:rPr>
      </w:pPr>
      <w:r>
        <w:tab/>
      </w:r>
      <w:r>
        <w:tab/>
      </w:r>
      <w:r>
        <w:rPr>
          <w:rFonts w:hint="eastAsia"/>
        </w:rPr>
        <w:t>会前文件分发日期</w:t>
      </w:r>
    </w:p>
    <w:p w:rsidR="00443C81" w:rsidRDefault="00443C81" w:rsidP="00443C81">
      <w:pPr>
        <w:pStyle w:val="SingleTxt"/>
        <w:rPr>
          <w:rFonts w:hint="eastAsia"/>
        </w:rPr>
      </w:pPr>
      <w:r>
        <w:rPr>
          <w:rFonts w:hint="eastAsia"/>
        </w:rPr>
        <w:t>411.  委员会注意到大会关于分发会前文件的准则，即所谓十周规则和六周规则。对此，委员会强调最好在秘书处编写的报告中收到最新资料，而不是在会前六周收到这些报告。因此，委员会同意取消对提交某些文件实行的十周规则，特别是CEDAW/C/YEAR/SESSION/2、3和4和增编所载文件，以及就《公约》的《任择议定书》分发的机密文件。这些文件应在会议开幕前一周以所有语文提供。</w:t>
      </w:r>
    </w:p>
    <w:p w:rsidR="00443C81" w:rsidRDefault="00443C81" w:rsidP="00443C8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40"/>
        <w:ind w:left="1264" w:right="1264" w:hanging="1264"/>
        <w:jc w:val="both"/>
        <w:rPr>
          <w:rFonts w:hint="eastAsia"/>
        </w:rPr>
      </w:pPr>
      <w:r>
        <w:tab/>
      </w:r>
      <w:r>
        <w:tab/>
      </w:r>
      <w:r>
        <w:rPr>
          <w:rFonts w:hint="eastAsia"/>
        </w:rPr>
        <w:t>延长委员会会议时间</w:t>
      </w:r>
    </w:p>
    <w:p w:rsidR="00443C81" w:rsidRDefault="00443C81" w:rsidP="00443C81">
      <w:pPr>
        <w:pStyle w:val="SingleTxt"/>
        <w:rPr>
          <w:rFonts w:hint="eastAsia"/>
        </w:rPr>
      </w:pPr>
      <w:r>
        <w:rPr>
          <w:rFonts w:hint="eastAsia"/>
        </w:rPr>
        <w:t>412.  委员会表示失望，关于委员会请求制定短期措施和长期解决办法，以使委员会能够及时有效地履行《公约》和《任择议定书》规定的职责，大会第五十九届会议未采取任何行动。委员会重申急需根据其第31/I号决定找到这种解决办法。委员会请秘书处在委员会会前文件中载列关于延长委员会会议时间所有可能方案的详细资料，包括延长目前的届会以及从2006年起额外举行年度会议。委员会决定在第三十三届会议审议这些方案，以期请大会第六十届会议采取行动。</w:t>
      </w:r>
    </w:p>
    <w:p w:rsidR="00443C81" w:rsidRDefault="00443C81" w:rsidP="00443C8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40"/>
        <w:ind w:left="1264" w:right="1264" w:hanging="1264"/>
        <w:jc w:val="both"/>
        <w:rPr>
          <w:rFonts w:hint="eastAsia"/>
        </w:rPr>
      </w:pPr>
      <w:r>
        <w:tab/>
      </w:r>
      <w:r>
        <w:tab/>
      </w:r>
      <w:r>
        <w:rPr>
          <w:rFonts w:hint="eastAsia"/>
        </w:rPr>
        <w:t>委员会二十五周年纪念</w:t>
      </w:r>
    </w:p>
    <w:p w:rsidR="00443C81" w:rsidRDefault="00443C81" w:rsidP="00443C81">
      <w:pPr>
        <w:pStyle w:val="SingleTxt"/>
        <w:rPr>
          <w:rFonts w:hint="eastAsia"/>
        </w:rPr>
      </w:pPr>
      <w:r>
        <w:rPr>
          <w:rFonts w:hint="eastAsia"/>
        </w:rPr>
        <w:t>413.  2007年是委员会自第一届会议举行以来的第二十五周年。委员会就编辑前任和现任成员所撰写若干短文的提案进行了初步讨论。这些文章介绍了这些成员在委员会的工作经历以及《公约》产生的影响。委员会成员同意审议和进一步讨论这个提案，并在第三十三届会议作出决定。</w:t>
      </w:r>
    </w:p>
    <w:p w:rsidR="00443C81" w:rsidRDefault="00443C81" w:rsidP="00443C81">
      <w:pPr>
        <w:pStyle w:val="SingleTxt"/>
        <w:spacing w:after="0" w:line="140" w:lineRule="exact"/>
        <w:rPr>
          <w:sz w:val="10"/>
        </w:rPr>
      </w:pPr>
    </w:p>
    <w:p w:rsidR="00443C81" w:rsidRDefault="00443C81" w:rsidP="00443C81">
      <w:pPr>
        <w:pStyle w:val="SingleTxt"/>
        <w:rPr>
          <w:rFonts w:ascii="SimHei" w:eastAsia="SimHei" w:hint="eastAsia"/>
          <w:color w:val="FF0000"/>
        </w:rPr>
      </w:pPr>
      <w:r>
        <w:rPr>
          <w:rFonts w:ascii="SimHei" w:eastAsia="SimHei" w:hint="eastAsia"/>
          <w:color w:val="FF0000"/>
        </w:rPr>
        <w:t>与国家人权机构的互动</w:t>
      </w:r>
    </w:p>
    <w:p w:rsidR="00443C81" w:rsidRDefault="00443C81" w:rsidP="00443C81">
      <w:pPr>
        <w:pStyle w:val="SingleTxt"/>
        <w:rPr>
          <w:rFonts w:hint="eastAsia"/>
        </w:rPr>
      </w:pPr>
      <w:r>
        <w:rPr>
          <w:rFonts w:hint="eastAsia"/>
        </w:rPr>
        <w:t>414.  委员会表示有兴趣与国家人权机构建立互动关系，并议定在第三十三届会议上讨论此种互动关系的模式。愿意向委员会第三十三届会议提交资料的国家人权机构代表可在委员会与非政府组织代表举行会议期间提交资料。</w:t>
      </w:r>
    </w:p>
    <w:p w:rsidR="00443C81" w:rsidRDefault="00443C81" w:rsidP="00443C81">
      <w:pPr>
        <w:pStyle w:val="SingleTxt"/>
        <w:rPr>
          <w:rFonts w:hint="eastAsia"/>
        </w:rPr>
      </w:pPr>
    </w:p>
    <w:p w:rsidR="00443C81" w:rsidRDefault="00443C81" w:rsidP="00443C81">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20"/>
        <w:ind w:left="1264" w:right="1264" w:hanging="1264"/>
        <w:jc w:val="both"/>
        <w:rPr>
          <w:rFonts w:hint="eastAsia"/>
        </w:rPr>
      </w:pPr>
      <w:r>
        <w:br w:type="page"/>
      </w:r>
      <w:r>
        <w:rPr>
          <w:rFonts w:hint="eastAsia"/>
        </w:rPr>
        <w:t>第七章</w:t>
      </w:r>
    </w:p>
    <w:p w:rsidR="00443C81" w:rsidRDefault="00443C81" w:rsidP="00443C81">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《公约》第21条的执行情况</w:t>
      </w:r>
    </w:p>
    <w:p w:rsidR="00443C81" w:rsidRDefault="00443C81" w:rsidP="00443C81">
      <w:pPr>
        <w:pStyle w:val="SingleTxt"/>
        <w:rPr>
          <w:rFonts w:hint="eastAsia"/>
        </w:rPr>
      </w:pPr>
      <w:r>
        <w:rPr>
          <w:rFonts w:hint="eastAsia"/>
        </w:rPr>
        <w:t>415.  委员会在2005年1月10日和28日第666次和第683次会议以及非公开会议上审议了关于《公约》第21条执行情况的议程项目7。</w:t>
      </w:r>
    </w:p>
    <w:p w:rsidR="00443C81" w:rsidRDefault="00443C81" w:rsidP="00443C81">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委员会在议程项目7下采取的行动</w:t>
      </w:r>
    </w:p>
    <w:p w:rsidR="00443C81" w:rsidRDefault="00443C81" w:rsidP="00443C81">
      <w:pPr>
        <w:pStyle w:val="SingleTxt"/>
        <w:spacing w:after="120" w:line="300" w:lineRule="exact"/>
        <w:rPr>
          <w:rFonts w:ascii="SimHei" w:eastAsia="SimHei" w:hint="eastAsia"/>
          <w:color w:val="FF0000"/>
        </w:rPr>
      </w:pPr>
      <w:r>
        <w:rPr>
          <w:rFonts w:ascii="SimHei" w:eastAsia="SimHei" w:hint="eastAsia"/>
          <w:color w:val="FF0000"/>
        </w:rPr>
        <w:t>关于《公约》第2条的一般性建议</w:t>
      </w:r>
    </w:p>
    <w:p w:rsidR="00443C81" w:rsidRDefault="00443C81" w:rsidP="00443C81">
      <w:pPr>
        <w:pStyle w:val="SingleTxt"/>
        <w:spacing w:after="120" w:line="300" w:lineRule="exact"/>
        <w:rPr>
          <w:rFonts w:hint="eastAsia"/>
        </w:rPr>
      </w:pPr>
      <w:r>
        <w:rPr>
          <w:rFonts w:hint="eastAsia"/>
        </w:rPr>
        <w:t>416.  委员会闭会期间任务组的核心成员包括：戴里亚姆女士、弗林特曼先生、尼亚卡贾女士、莫尔瓦伊女士、皮门特尔女士和西蒙诺维奇女士。任务组将继续拟定关于第2条的一般性意见的内容。委员会敦促所有专家及早在2005年5月1日之前向核心成员提供投入。委员会议定在第三十三届会议上讨论初稿。</w:t>
      </w:r>
    </w:p>
    <w:p w:rsidR="00443C81" w:rsidRDefault="00443C81" w:rsidP="00443C81">
      <w:pPr>
        <w:pStyle w:val="SingleTxt"/>
        <w:spacing w:after="120" w:line="300" w:lineRule="exact"/>
        <w:rPr>
          <w:rFonts w:ascii="SimHei" w:eastAsia="SimHei" w:hint="eastAsia"/>
          <w:color w:val="FF0000"/>
        </w:rPr>
      </w:pPr>
      <w:r>
        <w:rPr>
          <w:rFonts w:ascii="SimHei" w:eastAsia="SimHei" w:hint="eastAsia"/>
          <w:color w:val="FF0000"/>
        </w:rPr>
        <w:t>编写一般性建议的工作情况</w:t>
      </w:r>
    </w:p>
    <w:p w:rsidR="00443C81" w:rsidRDefault="00443C81" w:rsidP="00443C81">
      <w:pPr>
        <w:pStyle w:val="SingleTxt"/>
        <w:spacing w:after="120" w:line="300" w:lineRule="exact"/>
        <w:rPr>
          <w:rFonts w:hint="eastAsia"/>
        </w:rPr>
      </w:pPr>
      <w:r>
        <w:rPr>
          <w:rFonts w:hint="eastAsia"/>
        </w:rPr>
        <w:t>417.  委员会审议了编写一般性建议的工作方案。委员会议定尽管关于第2条的一般性建议的工作具有优先重要性，但自愿致力于某些专题的专家应继续编写背景文件。</w:t>
      </w:r>
    </w:p>
    <w:p w:rsidR="00443C81" w:rsidRDefault="00443C81" w:rsidP="00443C81">
      <w:pPr>
        <w:pStyle w:val="SingleTxt"/>
        <w:spacing w:after="120" w:line="300" w:lineRule="exact"/>
        <w:rPr>
          <w:rFonts w:hint="eastAsia"/>
        </w:rPr>
      </w:pPr>
      <w:r>
        <w:rPr>
          <w:rFonts w:hint="eastAsia"/>
        </w:rPr>
        <w:t>418.  委员会审查并更新了拟议的一般性建议和自愿编写这些一般性建议意见的专家清单：</w:t>
      </w:r>
    </w:p>
    <w:p w:rsidR="00443C81" w:rsidRDefault="00443C81" w:rsidP="00443C81">
      <w:pPr>
        <w:pStyle w:val="SingleTxt"/>
        <w:spacing w:after="120" w:line="300" w:lineRule="exact"/>
        <w:ind w:left="1684"/>
        <w:rPr>
          <w:rFonts w:hint="eastAsia"/>
        </w:rPr>
      </w:pPr>
      <w:r>
        <w:rPr>
          <w:rFonts w:hint="eastAsia"/>
        </w:rPr>
        <w:tab/>
      </w:r>
      <w:r>
        <w:rPr>
          <w:rFonts w:ascii="SimHei" w:eastAsia="SimHei" w:hint="eastAsia"/>
          <w:color w:val="FF0000"/>
        </w:rPr>
        <w:t>第2条</w:t>
      </w:r>
      <w:r>
        <w:rPr>
          <w:rFonts w:hint="eastAsia"/>
        </w:rPr>
        <w:t>：戴里亚姆女士、弗林特曼先生、尼亚卡贾女士、莫尔瓦伊女士、皮门特尔女士和西蒙诺维奇女士。</w:t>
      </w:r>
    </w:p>
    <w:p w:rsidR="00443C81" w:rsidRDefault="00443C81" w:rsidP="00443C81">
      <w:pPr>
        <w:pStyle w:val="SingleTxt"/>
        <w:spacing w:after="120" w:line="300" w:lineRule="exact"/>
        <w:ind w:left="1684"/>
        <w:rPr>
          <w:rFonts w:hint="eastAsia"/>
        </w:rPr>
      </w:pPr>
      <w:r>
        <w:rPr>
          <w:rFonts w:hint="eastAsia"/>
        </w:rPr>
        <w:tab/>
      </w:r>
      <w:r>
        <w:rPr>
          <w:rFonts w:ascii="SimHei" w:eastAsia="SimHei" w:hint="eastAsia"/>
          <w:color w:val="FF0000"/>
        </w:rPr>
        <w:t>移徙妇女</w:t>
      </w:r>
      <w:r>
        <w:rPr>
          <w:rFonts w:hint="eastAsia"/>
        </w:rPr>
        <w:t>：阿罗查女士、戴里亚姆女士、汗女士、马纳洛女士和沈女士。</w:t>
      </w:r>
    </w:p>
    <w:p w:rsidR="00443C81" w:rsidRDefault="00443C81" w:rsidP="00443C81">
      <w:pPr>
        <w:pStyle w:val="SingleTxt"/>
        <w:spacing w:after="120" w:line="300" w:lineRule="exact"/>
        <w:ind w:left="1684"/>
        <w:rPr>
          <w:rFonts w:hint="eastAsia"/>
        </w:rPr>
      </w:pPr>
      <w:r>
        <w:rPr>
          <w:rFonts w:hint="eastAsia"/>
        </w:rPr>
        <w:tab/>
      </w:r>
      <w:r>
        <w:rPr>
          <w:rFonts w:ascii="SimHei" w:eastAsia="SimHei" w:hint="eastAsia"/>
          <w:color w:val="FF0000"/>
        </w:rPr>
        <w:t>性别、种族和族裔</w:t>
      </w:r>
      <w:r>
        <w:rPr>
          <w:rFonts w:hint="eastAsia"/>
        </w:rPr>
        <w:t>：弗林特曼先生、帕滕女士、波佩斯库女士、西姆斯女士、西蒙诺维奇女士和塔瓦雷斯·达席尔瓦女士。</w:t>
      </w:r>
    </w:p>
    <w:p w:rsidR="00443C81" w:rsidRDefault="00443C81" w:rsidP="00443C81">
      <w:pPr>
        <w:pStyle w:val="SingleTxt"/>
        <w:spacing w:after="120" w:line="300" w:lineRule="exact"/>
        <w:ind w:left="1684"/>
        <w:rPr>
          <w:rFonts w:hint="eastAsia"/>
        </w:rPr>
      </w:pPr>
      <w:r>
        <w:rPr>
          <w:rFonts w:hint="eastAsia"/>
        </w:rPr>
        <w:tab/>
      </w:r>
      <w:r>
        <w:rPr>
          <w:rFonts w:ascii="SimHei" w:eastAsia="SimHei" w:hint="eastAsia"/>
          <w:color w:val="FF0000"/>
        </w:rPr>
        <w:t>保留</w:t>
      </w:r>
      <w:r>
        <w:rPr>
          <w:rFonts w:hint="eastAsia"/>
        </w:rPr>
        <w:t>：科克尔-阿皮亚女士和普舍-席林女士。</w:t>
      </w:r>
    </w:p>
    <w:p w:rsidR="00443C81" w:rsidRDefault="00443C81" w:rsidP="00443C81">
      <w:pPr>
        <w:pStyle w:val="SingleTxt"/>
        <w:spacing w:after="120" w:line="300" w:lineRule="exact"/>
        <w:ind w:left="1684"/>
        <w:rPr>
          <w:rFonts w:hint="eastAsia"/>
        </w:rPr>
      </w:pPr>
      <w:r>
        <w:rPr>
          <w:rFonts w:hint="eastAsia"/>
        </w:rPr>
        <w:tab/>
      </w:r>
      <w:r>
        <w:rPr>
          <w:rFonts w:ascii="SimHei" w:eastAsia="SimHei" w:hint="eastAsia"/>
          <w:color w:val="FF0000"/>
        </w:rPr>
        <w:t>非政府组织的作用，包括在报告进程中的作用</w:t>
      </w:r>
      <w:r>
        <w:rPr>
          <w:rFonts w:hint="eastAsia"/>
        </w:rPr>
        <w:t>：科克尔-阿皮亚女士和普舍-席林女士。</w:t>
      </w:r>
    </w:p>
    <w:p w:rsidR="00443C81" w:rsidRDefault="00443C81" w:rsidP="00443C81">
      <w:pPr>
        <w:pStyle w:val="SingleTxt"/>
        <w:spacing w:after="120" w:line="300" w:lineRule="exact"/>
        <w:ind w:left="1684"/>
        <w:rPr>
          <w:rFonts w:hint="eastAsia"/>
        </w:rPr>
      </w:pPr>
      <w:r>
        <w:rPr>
          <w:rFonts w:hint="eastAsia"/>
        </w:rPr>
        <w:tab/>
      </w:r>
      <w:r>
        <w:rPr>
          <w:rFonts w:ascii="SimHei" w:eastAsia="SimHei" w:hint="eastAsia"/>
          <w:color w:val="FF0000"/>
        </w:rPr>
        <w:t>第6条</w:t>
      </w:r>
      <w:r>
        <w:rPr>
          <w:rFonts w:hint="eastAsia"/>
        </w:rPr>
        <w:t>：加斯帕德女士和莫尔瓦伊女士。</w:t>
      </w:r>
    </w:p>
    <w:p w:rsidR="00443C81" w:rsidRDefault="00443C81" w:rsidP="00443C81">
      <w:pPr>
        <w:pStyle w:val="SingleTxt"/>
        <w:spacing w:after="120" w:line="300" w:lineRule="exact"/>
        <w:ind w:left="1684"/>
        <w:rPr>
          <w:rFonts w:hint="eastAsia"/>
        </w:rPr>
      </w:pPr>
      <w:r>
        <w:rPr>
          <w:rFonts w:hint="eastAsia"/>
        </w:rPr>
        <w:tab/>
      </w:r>
      <w:r>
        <w:rPr>
          <w:rFonts w:ascii="SimHei" w:eastAsia="SimHei" w:hint="eastAsia"/>
          <w:color w:val="FF0000"/>
        </w:rPr>
        <w:t>特殊情况中的妇女处境</w:t>
      </w:r>
      <w:r>
        <w:rPr>
          <w:rFonts w:hint="eastAsia"/>
        </w:rPr>
        <w:t>：</w:t>
      </w:r>
    </w:p>
    <w:p w:rsidR="00443C81" w:rsidRDefault="00443C81" w:rsidP="00443C81">
      <w:pPr>
        <w:pStyle w:val="SingleTxt"/>
        <w:spacing w:after="120" w:line="300" w:lineRule="exact"/>
        <w:ind w:left="1684"/>
        <w:rPr>
          <w:rFonts w:ascii="SimHei" w:eastAsia="SimHei" w:hint="eastAsia"/>
          <w:color w:val="FF0000"/>
        </w:rPr>
      </w:pPr>
      <w:r>
        <w:rPr>
          <w:rFonts w:hint="eastAsia"/>
        </w:rPr>
        <w:tab/>
      </w:r>
      <w:r>
        <w:rPr>
          <w:rFonts w:ascii="SimHei" w:eastAsia="SimHei" w:hint="eastAsia"/>
          <w:color w:val="FF0000"/>
        </w:rPr>
        <w:t>残疾妇女：</w:t>
      </w:r>
    </w:p>
    <w:p w:rsidR="00443C81" w:rsidRDefault="00443C81" w:rsidP="00443C81">
      <w:pPr>
        <w:pStyle w:val="SingleTxt"/>
        <w:spacing w:after="120" w:line="300" w:lineRule="exact"/>
        <w:ind w:left="1684"/>
        <w:rPr>
          <w:rFonts w:ascii="SimHei" w:eastAsia="SimHei" w:hint="eastAsia"/>
          <w:color w:val="FF0000"/>
        </w:rPr>
      </w:pPr>
      <w:r>
        <w:rPr>
          <w:rFonts w:ascii="SimHei" w:eastAsia="SimHei" w:hint="eastAsia"/>
          <w:color w:val="FF0000"/>
        </w:rPr>
        <w:tab/>
        <w:t>老年妇女：</w:t>
      </w:r>
    </w:p>
    <w:p w:rsidR="00443C81" w:rsidRDefault="00443C81" w:rsidP="00443C81">
      <w:pPr>
        <w:pStyle w:val="SingleTxt"/>
        <w:spacing w:after="120" w:line="300" w:lineRule="exact"/>
        <w:ind w:left="1684"/>
        <w:rPr>
          <w:rFonts w:hint="eastAsia"/>
        </w:rPr>
      </w:pPr>
      <w:r>
        <w:rPr>
          <w:rFonts w:ascii="SimHei" w:eastAsia="SimHei" w:hint="eastAsia"/>
          <w:color w:val="FF0000"/>
        </w:rPr>
        <w:tab/>
        <w:t>女童：</w:t>
      </w:r>
    </w:p>
    <w:p w:rsidR="00443C81" w:rsidRDefault="00443C81" w:rsidP="00443C81">
      <w:pPr>
        <w:pStyle w:val="SingleTxt"/>
        <w:spacing w:after="120" w:line="300" w:lineRule="exact"/>
        <w:ind w:left="1684"/>
        <w:rPr>
          <w:rFonts w:ascii="SimHei" w:eastAsia="SimHei" w:hint="eastAsia"/>
          <w:color w:val="FF0000"/>
        </w:rPr>
      </w:pPr>
      <w:r>
        <w:rPr>
          <w:rFonts w:hint="eastAsia"/>
        </w:rPr>
        <w:tab/>
      </w:r>
      <w:r>
        <w:rPr>
          <w:rFonts w:ascii="SimHei" w:eastAsia="SimHei" w:hint="eastAsia"/>
          <w:color w:val="FF0000"/>
        </w:rPr>
        <w:t>第3条：</w:t>
      </w:r>
    </w:p>
    <w:p w:rsidR="00443C81" w:rsidRDefault="00443C81" w:rsidP="00443C81">
      <w:pPr>
        <w:pStyle w:val="SingleTxt"/>
        <w:spacing w:after="120" w:line="300" w:lineRule="exact"/>
        <w:ind w:left="1684"/>
        <w:rPr>
          <w:rFonts w:hint="eastAsia"/>
        </w:rPr>
      </w:pPr>
      <w:r>
        <w:rPr>
          <w:rFonts w:ascii="SimHei" w:eastAsia="SimHei" w:hint="eastAsia"/>
          <w:color w:val="FF0000"/>
        </w:rPr>
        <w:tab/>
        <w:t>难民妇女</w:t>
      </w:r>
      <w:r>
        <w:rPr>
          <w:rFonts w:hint="eastAsia"/>
        </w:rPr>
        <w:t>。</w:t>
      </w:r>
    </w:p>
    <w:p w:rsidR="00443C81" w:rsidRDefault="00443C81" w:rsidP="00443C81">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20"/>
        <w:ind w:left="1264" w:right="1264" w:hanging="1264"/>
        <w:jc w:val="both"/>
        <w:rPr>
          <w:rFonts w:hint="eastAsia"/>
        </w:rPr>
      </w:pPr>
      <w:r>
        <w:br w:type="page"/>
      </w:r>
      <w:r>
        <w:rPr>
          <w:rFonts w:hint="eastAsia"/>
        </w:rPr>
        <w:t>第八章</w:t>
      </w:r>
    </w:p>
    <w:p w:rsidR="00443C81" w:rsidRDefault="00443C81" w:rsidP="005D2326">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第三十三届会议临时议程</w:t>
      </w:r>
    </w:p>
    <w:p w:rsidR="00443C81" w:rsidRDefault="00443C81" w:rsidP="00443C81">
      <w:pPr>
        <w:pStyle w:val="SingleTxt"/>
        <w:rPr>
          <w:rFonts w:hint="eastAsia"/>
        </w:rPr>
      </w:pPr>
      <w:r>
        <w:rPr>
          <w:rFonts w:hint="eastAsia"/>
        </w:rPr>
        <w:t>419.  委员会第683次会议审议了第三十三届会议临时议程草案（见CEDAW/C/</w:t>
      </w:r>
      <w:r>
        <w:t xml:space="preserve"> </w:t>
      </w:r>
      <w:r>
        <w:rPr>
          <w:rFonts w:hint="eastAsia"/>
        </w:rPr>
        <w:t>CR.683）。委员会核可了第三十三届会议临时议程如下：</w:t>
      </w:r>
    </w:p>
    <w:p w:rsidR="00443C81" w:rsidRDefault="00443C81" w:rsidP="00443C81">
      <w:pPr>
        <w:pStyle w:val="SingleTxt"/>
        <w:rPr>
          <w:rFonts w:hint="eastAsia"/>
        </w:rPr>
      </w:pPr>
      <w:r>
        <w:rPr>
          <w:rFonts w:hint="eastAsia"/>
        </w:rPr>
        <w:tab/>
        <w:t>1.</w:t>
      </w:r>
      <w:r>
        <w:rPr>
          <w:rFonts w:hint="eastAsia"/>
        </w:rPr>
        <w:tab/>
        <w:t>会议开幕。</w:t>
      </w:r>
    </w:p>
    <w:p w:rsidR="00443C81" w:rsidRDefault="00443C81" w:rsidP="00443C81">
      <w:pPr>
        <w:pStyle w:val="SingleTxt"/>
        <w:rPr>
          <w:rFonts w:hint="eastAsia"/>
        </w:rPr>
      </w:pPr>
      <w:r>
        <w:rPr>
          <w:rFonts w:hint="eastAsia"/>
        </w:rPr>
        <w:tab/>
        <w:t>2.</w:t>
      </w:r>
      <w:r>
        <w:rPr>
          <w:rFonts w:hint="eastAsia"/>
        </w:rPr>
        <w:tab/>
        <w:t>通过议程和工作安排。</w:t>
      </w:r>
    </w:p>
    <w:p w:rsidR="00443C81" w:rsidRDefault="00443C81" w:rsidP="00443C81">
      <w:pPr>
        <w:pStyle w:val="SingleTxt"/>
        <w:ind w:left="2126" w:hanging="431"/>
        <w:rPr>
          <w:rFonts w:hint="eastAsia"/>
        </w:rPr>
      </w:pPr>
      <w:r>
        <w:rPr>
          <w:rFonts w:hint="eastAsia"/>
        </w:rPr>
        <w:t>3.</w:t>
      </w:r>
      <w:r>
        <w:rPr>
          <w:rFonts w:hint="eastAsia"/>
        </w:rPr>
        <w:tab/>
        <w:t>主席关于委员会第三十二届会议至第三十三届会议期间开展活动的报告。</w:t>
      </w:r>
    </w:p>
    <w:p w:rsidR="00443C81" w:rsidRDefault="00443C81" w:rsidP="00443C81">
      <w:pPr>
        <w:pStyle w:val="SingleTxt"/>
        <w:rPr>
          <w:rFonts w:hint="eastAsia"/>
        </w:rPr>
      </w:pPr>
      <w:r>
        <w:rPr>
          <w:rFonts w:hint="eastAsia"/>
        </w:rPr>
        <w:tab/>
        <w:t>4.</w:t>
      </w:r>
      <w:r>
        <w:rPr>
          <w:rFonts w:hint="eastAsia"/>
        </w:rPr>
        <w:tab/>
        <w:t>审议缔约国根据《消除对妇女一切形式歧视公约》第18条提交的报告。</w:t>
      </w:r>
    </w:p>
    <w:p w:rsidR="00443C81" w:rsidRDefault="00443C81" w:rsidP="00443C81">
      <w:pPr>
        <w:pStyle w:val="SingleTxt"/>
        <w:rPr>
          <w:rFonts w:hint="eastAsia"/>
        </w:rPr>
      </w:pPr>
      <w:r>
        <w:rPr>
          <w:rFonts w:hint="eastAsia"/>
        </w:rPr>
        <w:tab/>
        <w:t>5.</w:t>
      </w:r>
      <w:r>
        <w:rPr>
          <w:rFonts w:hint="eastAsia"/>
        </w:rPr>
        <w:tab/>
        <w:t>《消除对妇女一切形式歧视公约》第21条的执行情况。</w:t>
      </w:r>
    </w:p>
    <w:p w:rsidR="00443C81" w:rsidRDefault="00443C81" w:rsidP="00443C81">
      <w:pPr>
        <w:pStyle w:val="SingleTxt"/>
        <w:rPr>
          <w:rFonts w:hint="eastAsia"/>
        </w:rPr>
      </w:pPr>
      <w:r>
        <w:rPr>
          <w:rFonts w:hint="eastAsia"/>
        </w:rPr>
        <w:tab/>
        <w:t>6.</w:t>
      </w:r>
      <w:r>
        <w:rPr>
          <w:rFonts w:hint="eastAsia"/>
        </w:rPr>
        <w:tab/>
        <w:t>加速委员会工作的途径和方法。</w:t>
      </w:r>
    </w:p>
    <w:p w:rsidR="00443C81" w:rsidRDefault="00443C81" w:rsidP="00443C81">
      <w:pPr>
        <w:pStyle w:val="SingleTxt"/>
        <w:rPr>
          <w:rFonts w:hint="eastAsia"/>
        </w:rPr>
      </w:pPr>
      <w:r>
        <w:rPr>
          <w:rFonts w:hint="eastAsia"/>
        </w:rPr>
        <w:tab/>
        <w:t>7.</w:t>
      </w:r>
      <w:r>
        <w:rPr>
          <w:rFonts w:hint="eastAsia"/>
        </w:rPr>
        <w:tab/>
        <w:t>《消除对妇女一切形式歧视公约任择议定书》规定的委员会的活动。</w:t>
      </w:r>
    </w:p>
    <w:p w:rsidR="00443C81" w:rsidRDefault="00443C81" w:rsidP="00443C81">
      <w:pPr>
        <w:pStyle w:val="SingleTxt"/>
        <w:rPr>
          <w:rFonts w:hint="eastAsia"/>
        </w:rPr>
      </w:pPr>
      <w:r>
        <w:rPr>
          <w:rFonts w:hint="eastAsia"/>
        </w:rPr>
        <w:tab/>
        <w:t>8.</w:t>
      </w:r>
      <w:r>
        <w:rPr>
          <w:rFonts w:hint="eastAsia"/>
        </w:rPr>
        <w:tab/>
        <w:t>第三十四届会议临时议程。</w:t>
      </w:r>
    </w:p>
    <w:p w:rsidR="00443C81" w:rsidRDefault="00443C81" w:rsidP="00443C81">
      <w:pPr>
        <w:pStyle w:val="SingleTxt"/>
        <w:rPr>
          <w:rFonts w:hint="eastAsia"/>
        </w:rPr>
      </w:pPr>
      <w:r>
        <w:rPr>
          <w:rFonts w:hint="eastAsia"/>
        </w:rPr>
        <w:tab/>
        <w:t>9.</w:t>
      </w:r>
      <w:r>
        <w:rPr>
          <w:rFonts w:hint="eastAsia"/>
        </w:rPr>
        <w:tab/>
        <w:t>通过委员会第三十三届会议的报告。</w:t>
      </w:r>
    </w:p>
    <w:p w:rsidR="009749AC" w:rsidRDefault="00443C81" w:rsidP="00443C81">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40"/>
        <w:ind w:left="1264" w:right="1264" w:hanging="1264"/>
        <w:jc w:val="both"/>
        <w:rPr>
          <w:rFonts w:hint="eastAsia"/>
        </w:rPr>
      </w:pPr>
      <w:r>
        <w:br w:type="page"/>
      </w:r>
      <w:r>
        <w:rPr>
          <w:rFonts w:hint="eastAsia"/>
        </w:rPr>
        <w:t>第九章</w:t>
      </w:r>
    </w:p>
    <w:p w:rsidR="00443C81" w:rsidRDefault="009749AC" w:rsidP="00443C81">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40"/>
        <w:ind w:left="1264" w:right="1264" w:hanging="1264"/>
        <w:jc w:val="both"/>
        <w:rPr>
          <w:rFonts w:hint="eastAsia"/>
        </w:rPr>
      </w:pPr>
      <w:r>
        <w:rPr>
          <w:rFonts w:hint="eastAsia"/>
        </w:rPr>
        <w:tab/>
      </w:r>
      <w:r>
        <w:rPr>
          <w:rFonts w:hint="eastAsia"/>
        </w:rPr>
        <w:tab/>
      </w:r>
      <w:r w:rsidR="00443C81">
        <w:rPr>
          <w:rFonts w:hint="eastAsia"/>
        </w:rPr>
        <w:t>通过报告</w:t>
      </w:r>
    </w:p>
    <w:p w:rsidR="00443C81" w:rsidRDefault="00443C81" w:rsidP="00443C81">
      <w:pPr>
        <w:pStyle w:val="SingleTxt"/>
        <w:rPr>
          <w:rFonts w:hint="eastAsia"/>
        </w:rPr>
      </w:pPr>
      <w:r>
        <w:rPr>
          <w:rFonts w:hint="eastAsia"/>
        </w:rPr>
        <w:t>420.  委员会第683次会议（见CEDAW/C/SR.683）审议了关于其第三十二届会议的报告草稿（见CEDAW/C/2005/I/CRP.3和Add.1-9），经讨论期间口头订正，通过了报告草稿。</w:t>
      </w:r>
    </w:p>
    <w:p w:rsidR="00443C81" w:rsidRDefault="00443C81" w:rsidP="00443C81">
      <w:pPr>
        <w:pStyle w:val="SingleTxt"/>
      </w:pPr>
    </w:p>
    <w:p w:rsidR="00443C81" w:rsidRDefault="00443C81" w:rsidP="00443C81">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20"/>
        <w:ind w:left="1264" w:right="1264" w:hanging="1264"/>
        <w:jc w:val="both"/>
        <w:rPr>
          <w:rFonts w:hint="eastAsia"/>
        </w:rPr>
      </w:pPr>
      <w:r>
        <w:br w:type="page"/>
      </w:r>
      <w:r>
        <w:rPr>
          <w:rFonts w:hint="eastAsia"/>
        </w:rPr>
        <w:t>附件一</w:t>
      </w:r>
    </w:p>
    <w:p w:rsidR="00443C81" w:rsidRDefault="00443C81" w:rsidP="00443C81">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tab/>
      </w:r>
      <w:r>
        <w:rPr>
          <w:rFonts w:hint="eastAsia"/>
        </w:rPr>
        <w:t>消除对妇女歧视委员会在《北京宣言》和《行动纲要》十年审查和评估会议上的发言</w:t>
      </w:r>
    </w:p>
    <w:p w:rsidR="00443C81" w:rsidRDefault="00443C81" w:rsidP="00754A10">
      <w:pPr>
        <w:pStyle w:val="SingleTxt"/>
        <w:spacing w:after="120"/>
        <w:rPr>
          <w:rFonts w:hint="eastAsia"/>
        </w:rPr>
      </w:pPr>
      <w:r>
        <w:rPr>
          <w:rFonts w:hint="eastAsia"/>
        </w:rPr>
        <w:t>1.</w:t>
      </w:r>
      <w:r>
        <w:rPr>
          <w:rFonts w:hint="eastAsia"/>
        </w:rPr>
        <w:tab/>
        <w:t>消除对妇女歧视委员会欢迎联合国会员国在2005年2月28日至3月11日妇女地位委员会第四十九届会议上对《北京宣言》和《行动纲要》进行的十年全面审查和评估。委员会赞扬会员国作出努力，实施《北京宣言》和《行动纲要》以及题为“2000年妇女：二十一世纪两性平等、发展与和平”的大会二十三届特别会议的成果。委员会强调，需要重申这些目标和承诺，从而保持和加强在提高妇女地位和两性平等方面取得的成果，并迎接新出现的挑战。</w:t>
      </w:r>
    </w:p>
    <w:p w:rsidR="00443C81" w:rsidRDefault="00443C81" w:rsidP="00754A10">
      <w:pPr>
        <w:pStyle w:val="SingleTxt"/>
        <w:spacing w:after="120"/>
        <w:rPr>
          <w:rFonts w:hint="eastAsia"/>
        </w:rPr>
      </w:pPr>
      <w:r>
        <w:rPr>
          <w:rFonts w:hint="eastAsia"/>
        </w:rPr>
        <w:t>2.</w:t>
      </w:r>
      <w:r>
        <w:rPr>
          <w:rFonts w:hint="eastAsia"/>
        </w:rPr>
        <w:tab/>
        <w:t>委员会于2004年纪念了《消除对妇女一切形式歧视公约》通过25周年。委员会希望提请会员国注意委员会在2004年10月发表的关于《北京宣言》和《行动纲要》十年审查和评估的声明（CEDAW/C/2005/I/4,附件III）。</w:t>
      </w:r>
    </w:p>
    <w:p w:rsidR="00443C81" w:rsidRDefault="00443C81" w:rsidP="00754A10">
      <w:pPr>
        <w:pStyle w:val="SingleTxt"/>
        <w:spacing w:after="120"/>
        <w:rPr>
          <w:rFonts w:hint="eastAsia"/>
        </w:rPr>
      </w:pPr>
      <w:r>
        <w:rPr>
          <w:rFonts w:hint="eastAsia"/>
        </w:rPr>
        <w:t>3.</w:t>
      </w:r>
      <w:r>
        <w:rPr>
          <w:rFonts w:hint="eastAsia"/>
        </w:rPr>
        <w:tab/>
        <w:t>委员会指出，《消除对妇女一切形式歧视公约》现有179个缔约国，也就是说，在第四次妇女问题世界会议以来的10年中，批准《公约》的国家增加了35个。委员会欢迎这一进展，但感到遗憾的是，《行动纲要》中关于到2000年普遍批准的目标没有实现：仍然有12个国家继续在审议加入这一关于妇女人权的最全面的公约。委员会特别高兴的是，1999年大会通过了公约的《任择议定书》并开放供批准和加入，该议定书对申诉权以及调查程序作了规定，使会员国得以实现其承诺，根据《公约》对请愿权作出规定。委员会祝贺70个《公约》缔约国，它们到目前为止遵守上述文书，使其国家的妇女在其受《公约》保护的权利受到侵犯时，拥有诉诸解决的国际手段。委员会已经公布了关于上述两项程序的看法和调查结果。委员会仍然十分关注的是，对《公约》还有很多保留，其中的许多涉及范围很广，而且不得不承认与《公约》的目标和宗旨不符。委员会向下述国家表示祝贺，它们在第四次妇女问题世界会议后撤回或修正了其对《公约》的保留，因为《行动纲要》要求这样做；委员会敦促所有仍然有保留的国家作出努力，争取撤消其保留。</w:t>
      </w:r>
    </w:p>
    <w:p w:rsidR="00443C81" w:rsidRDefault="00443C81" w:rsidP="00754A10">
      <w:pPr>
        <w:pStyle w:val="SingleTxt"/>
        <w:spacing w:after="120"/>
        <w:rPr>
          <w:rFonts w:hint="eastAsia"/>
        </w:rPr>
      </w:pPr>
      <w:r>
        <w:rPr>
          <w:rFonts w:hint="eastAsia"/>
        </w:rPr>
        <w:t>4.</w:t>
      </w:r>
      <w:r>
        <w:rPr>
          <w:rFonts w:hint="eastAsia"/>
        </w:rPr>
        <w:tab/>
        <w:t>委员会回顾，《行动纲要》的12个重要关注领域和《公约》的各项规定相互强化。委员会指出，《行动纲要》对妇女人权以及《公约》予以前所未有地注意，将其视为促进男女之间平等以及消除对妇女所有形式歧视的首要手段。如果在《公约》确保法律和事实上平等的实质性平等框架内每一个重要关注领域都得到</w:t>
      </w:r>
      <w:r w:rsidRPr="00754A10">
        <w:rPr>
          <w:rFonts w:hint="eastAsia"/>
          <w:spacing w:val="-2"/>
          <w:szCs w:val="21"/>
        </w:rPr>
        <w:t>实施，那么《行动纲要》也就实现了全面的人权方式。《行动纲要》突出了许多不同方面的妇女权利，强调了在重要关注领域中政府和其他行动者将采取的具体而详细的行动，包括立法、政策和方案措施，以促进两性平等，消除对妇女的歧</w:t>
      </w:r>
      <w:r>
        <w:rPr>
          <w:rFonts w:hint="eastAsia"/>
        </w:rPr>
        <w:t>视。</w:t>
      </w:r>
    </w:p>
    <w:p w:rsidR="00443C81" w:rsidRDefault="00443C81" w:rsidP="00754A10">
      <w:pPr>
        <w:pStyle w:val="SingleTxt"/>
        <w:spacing w:after="100"/>
        <w:rPr>
          <w:rFonts w:hint="eastAsia"/>
        </w:rPr>
      </w:pPr>
      <w:r>
        <w:rPr>
          <w:rFonts w:hint="eastAsia"/>
        </w:rPr>
        <w:t>5.</w:t>
      </w:r>
      <w:r>
        <w:rPr>
          <w:rFonts w:hint="eastAsia"/>
        </w:rPr>
        <w:tab/>
        <w:t>《行动纲要》的一个重要关注领域专门关于实现妇女人权，包括通过全面实施《公约》来实现妇女人权。委员会指出，《行动纲要》还包括对妇女暴力问题，委员会在其1992年一般性建议19中全面讨论了这一问题。《公约》禁止在政治、经济、社会、文化、公民和其他任何领域歧视妇女，并要求缔约国承担义务，采取所有恰当措施，确保妇女的全面发展并提高她们的地位。在缔约国提交国家报告后所进行的建设性对话中，委员会鼓励缔约国在其发展合作中包括关于两性平等和人权方面的考虑，支持在世界各地实现男女平等的原则。委员会还指出了国际上一致同意的发达国家将0.7％的国民生产总值用于官方发展援助的重要意义，《行动纲要》敦促实现这一目标。</w:t>
      </w:r>
    </w:p>
    <w:p w:rsidR="00443C81" w:rsidRDefault="00443C81" w:rsidP="00754A10">
      <w:pPr>
        <w:pStyle w:val="SingleTxt"/>
        <w:spacing w:after="100"/>
        <w:rPr>
          <w:rFonts w:hint="eastAsia"/>
        </w:rPr>
      </w:pPr>
      <w:r>
        <w:rPr>
          <w:rFonts w:hint="eastAsia"/>
        </w:rPr>
        <w:t>6.</w:t>
      </w:r>
      <w:r>
        <w:rPr>
          <w:rFonts w:hint="eastAsia"/>
        </w:rPr>
        <w:tab/>
        <w:t>按照《行动纲要》的建议，现在委员会在审议《公约》缔约国提交的报告时</w:t>
      </w:r>
      <w:r w:rsidRPr="00754A10">
        <w:rPr>
          <w:rFonts w:hint="eastAsia"/>
          <w:spacing w:val="-2"/>
          <w:szCs w:val="21"/>
        </w:rPr>
        <w:t>通常会结合考虑《行动纲要》。在第四次妇女问题世界大会之后，委员会修订了其关于缔约国起草报告的指导原则，请它们结合考虑《行动纲要》的12个重要关注领域。在这方面，委员会指出，这些关注领域与《公约》的各项条款是一致的，因此属于委员会的任务范围。委员会于2002年再次修订这些指导原则，强调初次报告和以后的定期报告应包括关于《行动纲要》以及大会第二十三届特别会议成果文件所建议的行动的执行情况。缔约国一般或在提交报告时、或在与委员会进行的建设性对话时说明它们所采取的与《行动纲要》有关的行动。委员会在其所有结论性意见中总是要求缔约国广泛散发《行动纲要》和大会第二十三届特别会议的成果文件，还要求散发《公约》及其《任择议定书》以及委员会的一</w:t>
      </w:r>
      <w:r>
        <w:rPr>
          <w:rFonts w:hint="eastAsia"/>
        </w:rPr>
        <w:t>般性建议。</w:t>
      </w:r>
    </w:p>
    <w:p w:rsidR="00443C81" w:rsidRDefault="00443C81" w:rsidP="00754A10">
      <w:pPr>
        <w:pStyle w:val="SingleTxt"/>
        <w:spacing w:after="100"/>
        <w:rPr>
          <w:rFonts w:hint="eastAsia"/>
        </w:rPr>
      </w:pPr>
      <w:r>
        <w:rPr>
          <w:rFonts w:hint="eastAsia"/>
        </w:rPr>
        <w:t>7.</w:t>
      </w:r>
      <w:r>
        <w:rPr>
          <w:rFonts w:hint="eastAsia"/>
        </w:rPr>
        <w:tab/>
        <w:t>委员会提请注意《公约》和《北京行动纲要》在实质内容上有很多一致性。例如，《公约》第9条对妇女教育方面的平等权作了规定。《行动纲要》则指出，教育是一项人权，各国政府和利益有关者执行《行动纲要》所确定的行动也直接促进了缔约国履行其《公约》方面的义务。同样，《公约》关于妇女在政治和公共生活方面平等权的第7条得到《行动纲要》中关于男女在分享权力和决策权方面不平等这一重要关注领域的补充。《公约》的其他条款与《行动纲要》的重要关注领域之间还存在着类似的联系。《行动纲要》还就会员国应采取的行动类型提供详细的进一步指导，委员会认为这些行动也促进为《公约》的遵守。如果缔约国根据《行动纲要》制定国家行动计划或战略，制定有时限的目标和监测基准，它们也促进了具体实现享有人权和基本自由方面的男女平等的原则，而根据《公约》第2条(a)款缔约国具有这方面的责任。</w:t>
      </w:r>
    </w:p>
    <w:p w:rsidR="00443C81" w:rsidRDefault="00443C81" w:rsidP="00754A10">
      <w:pPr>
        <w:pStyle w:val="SingleTxt"/>
        <w:spacing w:after="100"/>
        <w:rPr>
          <w:rFonts w:hint="eastAsia"/>
        </w:rPr>
      </w:pPr>
      <w:r>
        <w:rPr>
          <w:rFonts w:hint="eastAsia"/>
        </w:rPr>
        <w:t>8.</w:t>
      </w:r>
      <w:r>
        <w:rPr>
          <w:rFonts w:hint="eastAsia"/>
        </w:rPr>
        <w:tab/>
        <w:t>《公约》和《行动纲要》分别包括具有法律约束力的义务和政策承诺，即消除对妇女所有形式的歧视，实现男女之间的平等。促进提高妇女地位的国家机制是政府内促进两性平等的中心单位，应责成这些单位协调和监测《公约》和《行动纲要》的实施情况，以确保缔约国遵守其国际法律义务和政策承诺。</w:t>
      </w:r>
    </w:p>
    <w:p w:rsidR="00443C81" w:rsidRDefault="00443C81" w:rsidP="00443C81">
      <w:pPr>
        <w:pStyle w:val="SingleTxt"/>
        <w:rPr>
          <w:rFonts w:hint="eastAsia"/>
        </w:rPr>
      </w:pPr>
      <w:r>
        <w:rPr>
          <w:rFonts w:hint="eastAsia"/>
        </w:rPr>
        <w:t>9.</w:t>
      </w:r>
      <w:r>
        <w:rPr>
          <w:rFonts w:hint="eastAsia"/>
        </w:rPr>
        <w:tab/>
        <w:t>委员会呼吁所有缔约国、联合国会员国、民间社会、妇女组织和人权组织加强努力，全面实施《公约》这一具有法律约束力的人权文书和《行动纲要》这一促进两性平等的全面纲领，在宣传促进工作中相互补充、相互强化地利用这两项文书。</w:t>
      </w:r>
    </w:p>
    <w:p w:rsidR="00443C81" w:rsidRDefault="00443C81" w:rsidP="00443C81">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20"/>
        <w:ind w:left="1264" w:right="1264" w:hanging="1264"/>
        <w:jc w:val="both"/>
        <w:rPr>
          <w:rFonts w:hint="eastAsia"/>
        </w:rPr>
      </w:pPr>
      <w:r>
        <w:br w:type="page"/>
      </w:r>
      <w:r>
        <w:rPr>
          <w:rFonts w:hint="eastAsia"/>
        </w:rPr>
        <w:t>附件二</w:t>
      </w:r>
    </w:p>
    <w:p w:rsidR="00443C81" w:rsidRDefault="00443C81" w:rsidP="00443C81">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tab/>
      </w:r>
      <w:r>
        <w:rPr>
          <w:rFonts w:hint="eastAsia"/>
        </w:rPr>
        <w:t>消除对妇女歧视委员会就2004年12月26日在东南亚发生的海啸灾难发表的声明</w:t>
      </w:r>
    </w:p>
    <w:p w:rsidR="00443C81" w:rsidRDefault="00443C81" w:rsidP="00443C81">
      <w:pPr>
        <w:pStyle w:val="SingleTxt"/>
        <w:spacing w:after="0" w:line="140" w:lineRule="exact"/>
        <w:rPr>
          <w:rFonts w:hint="eastAsia"/>
          <w:sz w:val="10"/>
        </w:rPr>
      </w:pPr>
    </w:p>
    <w:p w:rsidR="00443C81" w:rsidRDefault="00443C81" w:rsidP="00443C81">
      <w:pPr>
        <w:pStyle w:val="SingleTxt"/>
        <w:rPr>
          <w:rFonts w:hint="eastAsia"/>
        </w:rPr>
      </w:pPr>
      <w:r>
        <w:rPr>
          <w:rFonts w:hint="eastAsia"/>
        </w:rPr>
        <w:t>1.</w:t>
      </w:r>
      <w:r>
        <w:rPr>
          <w:rFonts w:hint="eastAsia"/>
        </w:rPr>
        <w:tab/>
        <w:t>消除对妇女歧视委员会同世界各地各界一样，向受到2004年12月26日发生的东南亚巨大海啸灾难影响的所有人表示同情和支持。</w:t>
      </w:r>
    </w:p>
    <w:p w:rsidR="00443C81" w:rsidRDefault="00443C81" w:rsidP="00443C81">
      <w:pPr>
        <w:pStyle w:val="SingleTxt"/>
        <w:rPr>
          <w:rFonts w:hint="eastAsia"/>
        </w:rPr>
      </w:pPr>
      <w:r>
        <w:rPr>
          <w:rFonts w:hint="eastAsia"/>
        </w:rPr>
        <w:t>2.</w:t>
      </w:r>
      <w:r>
        <w:rPr>
          <w:rFonts w:hint="eastAsia"/>
        </w:rPr>
        <w:tab/>
        <w:t>这次前所未有的巨大海啸灾难影响到所有男女幸存者，造成了生命损失、伤残、与亲人分离和失去亲人、巨大心灵创伤、失去安全、包括住房、食物、水以及卫生设施等基本的生活条件和生计。海啸之后，在开展所需的人道工作和重建工作时，必须看到并努力解决妇女和女孩的特殊需要和特殊困难。无论从长期还是短期影响来说，包括在保健、安全和生计方面，都须考虑到女性的特殊需要。</w:t>
      </w:r>
    </w:p>
    <w:p w:rsidR="00443C81" w:rsidRDefault="00443C81" w:rsidP="00443C81">
      <w:pPr>
        <w:pStyle w:val="SingleTxt"/>
        <w:rPr>
          <w:rFonts w:hint="eastAsia"/>
        </w:rPr>
      </w:pPr>
      <w:r>
        <w:rPr>
          <w:rFonts w:hint="eastAsia"/>
        </w:rPr>
        <w:t>3.</w:t>
      </w:r>
      <w:r>
        <w:rPr>
          <w:rFonts w:hint="eastAsia"/>
        </w:rPr>
        <w:tab/>
        <w:t>必须采取积极措施，确保受海啸影响社区的妇女和女孩、当地妇女团体以及妇女社区领导人和政府官员全面、平等而有效地参与所有救济、恢复和重建工作，包括参与分配所有类型的援助。</w:t>
      </w:r>
    </w:p>
    <w:p w:rsidR="00443C81" w:rsidRDefault="00443C81" w:rsidP="00443C81">
      <w:pPr>
        <w:pStyle w:val="SingleTxt"/>
        <w:rPr>
          <w:rFonts w:hint="eastAsia"/>
        </w:rPr>
      </w:pPr>
      <w:r>
        <w:rPr>
          <w:rFonts w:hint="eastAsia"/>
        </w:rPr>
        <w:t>4.</w:t>
      </w:r>
      <w:r>
        <w:rPr>
          <w:rFonts w:hint="eastAsia"/>
        </w:rPr>
        <w:tab/>
        <w:t>必须特别注意发现和处理灾难中妇女和女孩所面对的特殊危难，特别是对女性的暴力、性虐待和贩卖人口问题。救济工作的重点任务之一是保护幸存者的安全和尊严，因此，必须特别注意防止对女性的暴力以及虐待妇女和女孩。任何人如果在这种特别危难的状况下虐待妇女和女孩必须受到法律的严惩。</w:t>
      </w:r>
    </w:p>
    <w:p w:rsidR="00443C81" w:rsidRDefault="00443C81" w:rsidP="00443C81">
      <w:pPr>
        <w:pStyle w:val="SingleTxt"/>
        <w:rPr>
          <w:rFonts w:hint="eastAsia"/>
        </w:rPr>
      </w:pPr>
      <w:r>
        <w:rPr>
          <w:rFonts w:hint="eastAsia"/>
        </w:rPr>
        <w:t>5.</w:t>
      </w:r>
      <w:r>
        <w:rPr>
          <w:rFonts w:hint="eastAsia"/>
        </w:rPr>
        <w:tab/>
        <w:t>委员会呼吁，提供援助和救济以及帮助灾区重建的所有各方全面考虑妇女和女孩的特殊需要。委员会敦促借目前正在开展的活动的机会，确保在重建和发展受影响社区时将促进两性平等作为一个中心环节，将两性问题纳入所有的人道主义工作。委员会还建议，联合国的有关政府间机构以安全理事会关于妇女、和平与安全的第1325（2000）号决议为例，考虑就救灾和人道主义援助中的两性问题起草一份重在行动的决议。</w:t>
      </w:r>
    </w:p>
    <w:p w:rsidR="00443C81" w:rsidRDefault="00443C81" w:rsidP="00443C81">
      <w:pPr>
        <w:pStyle w:val="SingleTxt"/>
        <w:spacing w:after="0" w:line="240" w:lineRule="auto"/>
        <w:rPr>
          <w:sz w:val="20"/>
        </w:rPr>
      </w:pPr>
    </w:p>
    <w:p w:rsidR="00443C81" w:rsidRDefault="00443C81" w:rsidP="00443C81">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20"/>
        <w:ind w:left="1264" w:right="1264" w:hanging="1264"/>
        <w:jc w:val="both"/>
        <w:rPr>
          <w:rFonts w:hint="eastAsia"/>
        </w:rPr>
      </w:pPr>
      <w:r>
        <w:br w:type="page"/>
      </w:r>
      <w:r>
        <w:rPr>
          <w:rFonts w:hint="eastAsia"/>
        </w:rPr>
        <w:t>附件三</w:t>
      </w:r>
    </w:p>
    <w:p w:rsidR="00443C81" w:rsidRDefault="00443C81" w:rsidP="00443C81">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tab/>
      </w:r>
      <w:r>
        <w:rPr>
          <w:rFonts w:hint="eastAsia"/>
        </w:rPr>
        <w:t>消除对妇女歧视委员会根据《消除对妇女一切形式歧视公约任择议定书》第7条第3款提出的意见</w:t>
      </w:r>
    </w:p>
    <w:p w:rsidR="00443C81" w:rsidRDefault="00443C81" w:rsidP="00443C81">
      <w:pPr>
        <w:pStyle w:val="SingleTxt"/>
        <w:spacing w:after="0" w:line="140" w:lineRule="exact"/>
        <w:rPr>
          <w:rFonts w:hint="eastAsia"/>
          <w:sz w:val="10"/>
        </w:rPr>
      </w:pPr>
    </w:p>
    <w:p w:rsidR="00443C81" w:rsidRDefault="00443C81" w:rsidP="00443C81">
      <w:pPr>
        <w:pStyle w:val="SingleTxt"/>
        <w:rPr>
          <w:rFonts w:ascii="SimHei" w:eastAsia="SimHei" w:hint="eastAsia"/>
          <w:color w:val="FF0000"/>
        </w:rPr>
      </w:pPr>
      <w:r>
        <w:rPr>
          <w:rFonts w:ascii="SimHei" w:eastAsia="SimHei" w:hint="eastAsia"/>
          <w:color w:val="FF0000"/>
        </w:rPr>
        <w:t>来文编号：第2/2003号来文，A.</w:t>
      </w:r>
      <w:r>
        <w:rPr>
          <w:rFonts w:ascii="SimHei" w:eastAsia="SimHei"/>
          <w:color w:val="FF0000"/>
        </w:rPr>
        <w:t>T.</w:t>
      </w:r>
      <w:r>
        <w:rPr>
          <w:rFonts w:ascii="SimHei" w:eastAsia="SimHei" w:hint="eastAsia"/>
          <w:color w:val="FF0000"/>
        </w:rPr>
        <w:t>女士诉匈牙利</w:t>
      </w:r>
      <w:r w:rsidRPr="004C5A64">
        <w:rPr>
          <w:rStyle w:val="FootnoteReference"/>
          <w:rFonts w:ascii="SimHei" w:eastAsia="SimHei"/>
        </w:rPr>
        <w:footnoteReference w:customMarkFollows="1" w:id="2"/>
        <w:t>a</w:t>
      </w:r>
    </w:p>
    <w:p w:rsidR="00443C81" w:rsidRPr="00D01345" w:rsidRDefault="00443C81" w:rsidP="00443C81">
      <w:pPr>
        <w:pStyle w:val="SingleTxt"/>
        <w:rPr>
          <w:rFonts w:ascii="SimHei" w:eastAsia="SimHei" w:hint="eastAsia"/>
          <w:color w:val="FF0000"/>
        </w:rPr>
      </w:pPr>
      <w:r w:rsidRPr="00D01345">
        <w:rPr>
          <w:rFonts w:ascii="SimHei" w:eastAsia="SimHei" w:hint="eastAsia"/>
          <w:color w:val="FF0000"/>
        </w:rPr>
        <w:t>（第三十二届会议于2005年1月26日通过的意见）</w:t>
      </w:r>
    </w:p>
    <w:tbl>
      <w:tblPr>
        <w:tblW w:w="0" w:type="auto"/>
        <w:tblInd w:w="1260" w:type="dxa"/>
        <w:tblLayout w:type="fixed"/>
        <w:tblCellMar>
          <w:left w:w="0" w:type="dxa"/>
          <w:right w:w="0" w:type="dxa"/>
        </w:tblCellMar>
        <w:tblLook w:val="0000" w:firstRow="0" w:lastRow="0" w:firstColumn="0" w:lastColumn="0" w:noHBand="0" w:noVBand="0"/>
      </w:tblPr>
      <w:tblGrid>
        <w:gridCol w:w="2100"/>
        <w:gridCol w:w="5221"/>
      </w:tblGrid>
      <w:tr w:rsidR="00443C81">
        <w:tblPrEx>
          <w:tblCellMar>
            <w:top w:w="0" w:type="dxa"/>
            <w:bottom w:w="0" w:type="dxa"/>
          </w:tblCellMar>
        </w:tblPrEx>
        <w:trPr>
          <w:cantSplit/>
        </w:trPr>
        <w:tc>
          <w:tcPr>
            <w:tcW w:w="2100" w:type="dxa"/>
          </w:tcPr>
          <w:p w:rsidR="00443C81" w:rsidRDefault="00443C81" w:rsidP="00443C8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431" w:right="40"/>
              <w:rPr>
                <w:rFonts w:ascii="SimHei" w:eastAsia="SimHei" w:hint="eastAsia"/>
                <w:color w:val="FF0000"/>
              </w:rPr>
            </w:pPr>
            <w:r>
              <w:rPr>
                <w:rFonts w:ascii="KaiTi_GB2312" w:eastAsia="KaiTi_GB2312" w:hint="eastAsia"/>
                <w:color w:val="0000FF"/>
              </w:rPr>
              <w:t>提交者</w:t>
            </w:r>
            <w:r>
              <w:rPr>
                <w:rFonts w:ascii="SimHei" w:eastAsia="SimHei" w:hint="eastAsia"/>
                <w:color w:val="FF0000"/>
              </w:rPr>
              <w:t>：</w:t>
            </w:r>
          </w:p>
        </w:tc>
        <w:tc>
          <w:tcPr>
            <w:tcW w:w="5221" w:type="dxa"/>
          </w:tcPr>
          <w:p w:rsidR="00443C81" w:rsidRDefault="00443C81" w:rsidP="00443C8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40"/>
              <w:rPr>
                <w:rFonts w:hint="eastAsia"/>
              </w:rPr>
            </w:pPr>
            <w:r>
              <w:t>A</w:t>
            </w:r>
            <w:r>
              <w:rPr>
                <w:rFonts w:hint="eastAsia"/>
              </w:rPr>
              <w:t>.</w:t>
            </w:r>
            <w:r>
              <w:t>T</w:t>
            </w:r>
            <w:r>
              <w:rPr>
                <w:rFonts w:hint="eastAsia"/>
              </w:rPr>
              <w:t>.女士</w:t>
            </w:r>
          </w:p>
        </w:tc>
      </w:tr>
      <w:tr w:rsidR="00443C81">
        <w:tblPrEx>
          <w:tblCellMar>
            <w:top w:w="0" w:type="dxa"/>
            <w:bottom w:w="0" w:type="dxa"/>
          </w:tblCellMar>
        </w:tblPrEx>
        <w:trPr>
          <w:cantSplit/>
        </w:trPr>
        <w:tc>
          <w:tcPr>
            <w:tcW w:w="2100" w:type="dxa"/>
          </w:tcPr>
          <w:p w:rsidR="00443C81" w:rsidRDefault="00443C81" w:rsidP="00443C8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431" w:right="40"/>
              <w:rPr>
                <w:rFonts w:ascii="SimHei" w:eastAsia="SimHei" w:hint="eastAsia"/>
                <w:color w:val="FF0000"/>
              </w:rPr>
            </w:pPr>
            <w:r>
              <w:rPr>
                <w:rFonts w:ascii="KaiTi_GB2312" w:eastAsia="KaiTi_GB2312" w:hint="eastAsia"/>
                <w:color w:val="0000FF"/>
              </w:rPr>
              <w:t>据称受害人</w:t>
            </w:r>
            <w:r>
              <w:rPr>
                <w:rFonts w:ascii="SimHei" w:eastAsia="SimHei" w:hint="eastAsia"/>
                <w:color w:val="FF0000"/>
              </w:rPr>
              <w:t>：</w:t>
            </w:r>
          </w:p>
        </w:tc>
        <w:tc>
          <w:tcPr>
            <w:tcW w:w="5221" w:type="dxa"/>
          </w:tcPr>
          <w:p w:rsidR="00443C81" w:rsidRDefault="00443C81" w:rsidP="00443C8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40"/>
              <w:rPr>
                <w:rFonts w:hint="eastAsia"/>
              </w:rPr>
            </w:pPr>
            <w:r>
              <w:rPr>
                <w:rFonts w:hint="eastAsia"/>
              </w:rPr>
              <w:t>撰文者</w:t>
            </w:r>
          </w:p>
        </w:tc>
      </w:tr>
      <w:tr w:rsidR="00443C81">
        <w:tblPrEx>
          <w:tblCellMar>
            <w:top w:w="0" w:type="dxa"/>
            <w:bottom w:w="0" w:type="dxa"/>
          </w:tblCellMar>
        </w:tblPrEx>
        <w:trPr>
          <w:cantSplit/>
        </w:trPr>
        <w:tc>
          <w:tcPr>
            <w:tcW w:w="2100" w:type="dxa"/>
          </w:tcPr>
          <w:p w:rsidR="00443C81" w:rsidRDefault="00443C81" w:rsidP="00443C8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431" w:right="40"/>
              <w:rPr>
                <w:rFonts w:ascii="SimHei" w:eastAsia="SimHei" w:hint="eastAsia"/>
                <w:color w:val="FF0000"/>
              </w:rPr>
            </w:pPr>
            <w:r>
              <w:rPr>
                <w:rFonts w:ascii="KaiTi_GB2312" w:eastAsia="KaiTi_GB2312" w:hint="eastAsia"/>
                <w:color w:val="0000FF"/>
              </w:rPr>
              <w:t>缔约国</w:t>
            </w:r>
            <w:r>
              <w:rPr>
                <w:rFonts w:ascii="SimHei" w:eastAsia="SimHei" w:hint="eastAsia"/>
                <w:color w:val="FF0000"/>
              </w:rPr>
              <w:t>：</w:t>
            </w:r>
          </w:p>
        </w:tc>
        <w:tc>
          <w:tcPr>
            <w:tcW w:w="5221" w:type="dxa"/>
          </w:tcPr>
          <w:p w:rsidR="00443C81" w:rsidRDefault="00443C81" w:rsidP="00443C8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40"/>
              <w:rPr>
                <w:rFonts w:hint="eastAsia"/>
              </w:rPr>
            </w:pPr>
            <w:r>
              <w:rPr>
                <w:rFonts w:hint="eastAsia"/>
              </w:rPr>
              <w:t>匈牙利</w:t>
            </w:r>
          </w:p>
        </w:tc>
      </w:tr>
      <w:tr w:rsidR="00443C81">
        <w:tblPrEx>
          <w:tblCellMar>
            <w:top w:w="0" w:type="dxa"/>
            <w:bottom w:w="0" w:type="dxa"/>
          </w:tblCellMar>
        </w:tblPrEx>
        <w:trPr>
          <w:cantSplit/>
        </w:trPr>
        <w:tc>
          <w:tcPr>
            <w:tcW w:w="2100" w:type="dxa"/>
          </w:tcPr>
          <w:p w:rsidR="00443C81" w:rsidRDefault="00443C81" w:rsidP="00443C8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431" w:right="40"/>
              <w:rPr>
                <w:rFonts w:ascii="SimHei" w:eastAsia="SimHei" w:hint="eastAsia"/>
                <w:color w:val="FF0000"/>
              </w:rPr>
            </w:pPr>
            <w:r>
              <w:rPr>
                <w:rFonts w:ascii="KaiTi_GB2312" w:eastAsia="KaiTi_GB2312" w:hint="eastAsia"/>
                <w:color w:val="0000FF"/>
              </w:rPr>
              <w:t>来文日期</w:t>
            </w:r>
            <w:r>
              <w:rPr>
                <w:rFonts w:ascii="SimHei" w:eastAsia="SimHei" w:hint="eastAsia"/>
                <w:color w:val="FF0000"/>
              </w:rPr>
              <w:t>：</w:t>
            </w:r>
          </w:p>
        </w:tc>
        <w:tc>
          <w:tcPr>
            <w:tcW w:w="5221" w:type="dxa"/>
          </w:tcPr>
          <w:p w:rsidR="00443C81" w:rsidRDefault="00443C81" w:rsidP="00443C8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40"/>
              <w:rPr>
                <w:rFonts w:hint="eastAsia"/>
              </w:rPr>
            </w:pPr>
            <w:r>
              <w:rPr>
                <w:rFonts w:hint="eastAsia"/>
              </w:rPr>
              <w:t>2003年10月10日（初次提交）</w:t>
            </w:r>
          </w:p>
        </w:tc>
      </w:tr>
    </w:tbl>
    <w:p w:rsidR="00443C81" w:rsidRDefault="00443C81" w:rsidP="00443C81">
      <w:pPr>
        <w:pStyle w:val="SingleTxt"/>
        <w:spacing w:after="0" w:line="140" w:lineRule="exact"/>
        <w:rPr>
          <w:rFonts w:hint="eastAsia"/>
          <w:sz w:val="10"/>
        </w:rPr>
      </w:pPr>
    </w:p>
    <w:p w:rsidR="00443C81" w:rsidRDefault="00443C81" w:rsidP="00443C81">
      <w:pPr>
        <w:pStyle w:val="SingleTxt"/>
        <w:spacing w:after="0" w:line="140" w:lineRule="exact"/>
        <w:rPr>
          <w:sz w:val="10"/>
        </w:rPr>
      </w:pPr>
    </w:p>
    <w:p w:rsidR="00443C81" w:rsidRDefault="00443C81" w:rsidP="00443C81">
      <w:pPr>
        <w:pStyle w:val="SingleTxt"/>
        <w:rPr>
          <w:rFonts w:hint="eastAsia"/>
        </w:rPr>
      </w:pPr>
      <w:r>
        <w:tab/>
      </w:r>
      <w:r>
        <w:rPr>
          <w:rFonts w:hint="eastAsia"/>
        </w:rPr>
        <w:t>《消除对妇女一切形式歧视公约》第17条所设</w:t>
      </w:r>
      <w:r>
        <w:rPr>
          <w:rFonts w:ascii="KaiTi_GB2312" w:eastAsia="KaiTi_GB2312" w:hint="eastAsia"/>
          <w:color w:val="0000FF"/>
        </w:rPr>
        <w:t>消除对妇女歧视委员会</w:t>
      </w:r>
      <w:r>
        <w:rPr>
          <w:rFonts w:hint="eastAsia"/>
        </w:rPr>
        <w:t>，</w:t>
      </w:r>
    </w:p>
    <w:p w:rsidR="00443C81" w:rsidRDefault="00443C81" w:rsidP="00443C81">
      <w:pPr>
        <w:pStyle w:val="SingleTxt"/>
        <w:rPr>
          <w:rFonts w:hint="eastAsia"/>
        </w:rPr>
      </w:pPr>
      <w:r>
        <w:rPr>
          <w:rFonts w:hint="eastAsia"/>
        </w:rPr>
        <w:tab/>
      </w:r>
      <w:r>
        <w:rPr>
          <w:rFonts w:ascii="KaiTi_GB2312" w:eastAsia="KaiTi_GB2312" w:hint="eastAsia"/>
          <w:color w:val="0000FF"/>
        </w:rPr>
        <w:t>于</w:t>
      </w:r>
      <w:r>
        <w:rPr>
          <w:rFonts w:hint="eastAsia"/>
        </w:rPr>
        <w:t>2005年1月26日</w:t>
      </w:r>
      <w:r>
        <w:rPr>
          <w:rFonts w:ascii="KaiTi_GB2312" w:eastAsia="KaiTi_GB2312" w:hint="eastAsia"/>
          <w:color w:val="0000FF"/>
        </w:rPr>
        <w:t>举行会议</w:t>
      </w:r>
      <w:r>
        <w:rPr>
          <w:rFonts w:hint="eastAsia"/>
        </w:rPr>
        <w:t>，</w:t>
      </w:r>
    </w:p>
    <w:p w:rsidR="00443C81" w:rsidRDefault="00443C81" w:rsidP="00443C81">
      <w:pPr>
        <w:pStyle w:val="SingleTxt"/>
        <w:rPr>
          <w:rFonts w:hint="eastAsia"/>
        </w:rPr>
      </w:pPr>
      <w:r>
        <w:rPr>
          <w:rFonts w:hint="eastAsia"/>
        </w:rPr>
        <w:tab/>
      </w:r>
      <w:r>
        <w:rPr>
          <w:rFonts w:ascii="KaiTi_GB2312" w:eastAsia="KaiTi_GB2312" w:hint="eastAsia"/>
          <w:color w:val="0000FF"/>
        </w:rPr>
        <w:t>结束了</w:t>
      </w:r>
      <w:r>
        <w:rPr>
          <w:rFonts w:hint="eastAsia"/>
        </w:rPr>
        <w:t>对第2/2003号来文的审议，来文由</w:t>
      </w:r>
      <w:r>
        <w:t>A</w:t>
      </w:r>
      <w:r>
        <w:rPr>
          <w:rFonts w:hint="eastAsia"/>
        </w:rPr>
        <w:t>.T.女士根据《消除对妇女一切形式歧视公约任择议定书》提交消除对妇女歧视委员会，</w:t>
      </w:r>
    </w:p>
    <w:p w:rsidR="00443C81" w:rsidRDefault="00443C81" w:rsidP="00443C81">
      <w:pPr>
        <w:pStyle w:val="SingleTxt"/>
        <w:rPr>
          <w:rFonts w:hint="eastAsia"/>
        </w:rPr>
      </w:pPr>
      <w:r>
        <w:rPr>
          <w:rFonts w:hint="eastAsia"/>
        </w:rPr>
        <w:tab/>
      </w:r>
      <w:r>
        <w:rPr>
          <w:rFonts w:ascii="KaiTi_GB2312" w:eastAsia="KaiTi_GB2312" w:hint="eastAsia"/>
          <w:color w:val="0000FF"/>
        </w:rPr>
        <w:t>考虑到</w:t>
      </w:r>
      <w:r>
        <w:rPr>
          <w:rFonts w:hint="eastAsia"/>
        </w:rPr>
        <w:t>来文撰文者和缔约国提供的一切书面材料，</w:t>
      </w:r>
    </w:p>
    <w:p w:rsidR="00443C81" w:rsidRDefault="00443C81" w:rsidP="00443C81">
      <w:pPr>
        <w:pStyle w:val="SingleTxt"/>
        <w:rPr>
          <w:rFonts w:hint="eastAsia"/>
        </w:rPr>
      </w:pPr>
      <w:r>
        <w:rPr>
          <w:rFonts w:hint="eastAsia"/>
        </w:rPr>
        <w:tab/>
      </w:r>
      <w:r>
        <w:rPr>
          <w:rFonts w:ascii="KaiTi_GB2312" w:eastAsia="KaiTi_GB2312" w:hint="eastAsia"/>
          <w:color w:val="0000FF"/>
        </w:rPr>
        <w:t>通过以下决定</w:t>
      </w:r>
      <w:r>
        <w:rPr>
          <w:rFonts w:hint="eastAsia"/>
        </w:rPr>
        <w:t>：</w:t>
      </w:r>
    </w:p>
    <w:p w:rsidR="00443C81" w:rsidRDefault="00443C81" w:rsidP="00443C81">
      <w:pPr>
        <w:pStyle w:val="SingleTxt"/>
        <w:spacing w:after="0" w:line="120" w:lineRule="exact"/>
        <w:rPr>
          <w:rFonts w:ascii="SimHei" w:eastAsia="SimHei" w:hint="eastAsia"/>
          <w:color w:val="FF0000"/>
          <w:sz w:val="10"/>
        </w:rPr>
      </w:pPr>
    </w:p>
    <w:p w:rsidR="00443C81" w:rsidRDefault="00443C81" w:rsidP="00443C81">
      <w:pPr>
        <w:pStyle w:val="SingleTxt"/>
        <w:rPr>
          <w:rFonts w:ascii="SimHei" w:eastAsia="SimHei" w:hint="eastAsia"/>
          <w:color w:val="FF0000"/>
          <w:sz w:val="24"/>
        </w:rPr>
      </w:pPr>
      <w:r>
        <w:rPr>
          <w:rFonts w:ascii="SimHei" w:eastAsia="SimHei" w:hint="eastAsia"/>
          <w:color w:val="FF0000"/>
          <w:sz w:val="24"/>
        </w:rPr>
        <w:t>按《任择议定书》第7条第3款提出的意见</w:t>
      </w:r>
    </w:p>
    <w:p w:rsidR="00443C81" w:rsidRDefault="00443C81" w:rsidP="00443C81">
      <w:pPr>
        <w:pStyle w:val="SingleTxt"/>
        <w:rPr>
          <w:rFonts w:hint="eastAsia"/>
        </w:rPr>
      </w:pPr>
      <w:r>
        <w:rPr>
          <w:rFonts w:hint="eastAsia"/>
        </w:rPr>
        <w:t>1.1　2003年10月10日来文及其2004年1月2日补充材料的撰文者</w:t>
      </w:r>
      <w:r>
        <w:t>A</w:t>
      </w:r>
      <w:r>
        <w:rPr>
          <w:rFonts w:hint="eastAsia"/>
        </w:rPr>
        <w:t>.T.女士，匈牙利国民，1968年10月10日出生的，她自称是匈牙利违反《消除对妇女一切形式歧视公约》第2</w:t>
      </w:r>
      <w:r>
        <w:t>(a)</w:t>
      </w:r>
      <w:r>
        <w:rPr>
          <w:rFonts w:hint="eastAsia"/>
        </w:rPr>
        <w:t>、</w:t>
      </w:r>
      <w:r>
        <w:t>(b)</w:t>
      </w:r>
      <w:r>
        <w:rPr>
          <w:rFonts w:hint="eastAsia"/>
        </w:rPr>
        <w:t>和</w:t>
      </w:r>
      <w:r>
        <w:t>(e)</w:t>
      </w:r>
      <w:r>
        <w:rPr>
          <w:rFonts w:hint="eastAsia"/>
        </w:rPr>
        <w:t>、5</w:t>
      </w:r>
      <w:r>
        <w:t>(a)</w:t>
      </w:r>
      <w:r>
        <w:rPr>
          <w:rFonts w:hint="eastAsia"/>
        </w:rPr>
        <w:t>和16条等规定的受害人。撰文者自行辩护。《公约》及其《任择议定书》分别于1981年9月3日和2001年3月22日对缔约国生效。</w:t>
      </w:r>
    </w:p>
    <w:p w:rsidR="00443C81" w:rsidRDefault="00443C81" w:rsidP="00443C81">
      <w:pPr>
        <w:pStyle w:val="SingleTxt"/>
        <w:rPr>
          <w:rFonts w:hint="eastAsia"/>
        </w:rPr>
      </w:pPr>
      <w:r>
        <w:rPr>
          <w:rFonts w:hint="eastAsia"/>
        </w:rPr>
        <w:t>1.2　撰文者声称有生命危险，紧急请求在她提出来文的同时按照《任择议定书》第5条第1款采取有效的临时保护措施。</w:t>
      </w:r>
    </w:p>
    <w:p w:rsidR="00443C81" w:rsidRDefault="00443C81" w:rsidP="00443C81">
      <w:pPr>
        <w:pStyle w:val="SingleTxt"/>
        <w:rPr>
          <w:rFonts w:ascii="KaiTi_GB2312" w:eastAsia="KaiTi_GB2312" w:hint="eastAsia"/>
          <w:color w:val="0000FF"/>
        </w:rPr>
      </w:pPr>
      <w:r>
        <w:rPr>
          <w:rFonts w:ascii="KaiTi_GB2312" w:eastAsia="KaiTi_GB2312" w:hint="eastAsia"/>
          <w:color w:val="0000FF"/>
        </w:rPr>
        <w:t>所述案情</w:t>
      </w:r>
    </w:p>
    <w:p w:rsidR="00443C81" w:rsidRDefault="00443C81" w:rsidP="00443C81">
      <w:pPr>
        <w:pStyle w:val="SingleTxt"/>
        <w:rPr>
          <w:rFonts w:hint="eastAsia"/>
        </w:rPr>
      </w:pPr>
      <w:r>
        <w:rPr>
          <w:rFonts w:hint="eastAsia"/>
        </w:rPr>
        <w:t>2.1　撰文者说，过去四年来她经常受到严重的家庭暴力，威胁来自她的同居丈夫：</w:t>
      </w:r>
      <w:r>
        <w:t xml:space="preserve"> L.F.</w:t>
      </w:r>
      <w:r>
        <w:rPr>
          <w:rFonts w:hint="eastAsia"/>
        </w:rPr>
        <w:t>，俩人生有两名子女，其中一名严重脑损伤。</w:t>
      </w:r>
      <w:r>
        <w:t xml:space="preserve">L.F. </w:t>
      </w:r>
      <w:r>
        <w:rPr>
          <w:rFonts w:hint="eastAsia"/>
        </w:rPr>
        <w:t>据称持有武器，并威胁要杀害撰文者，强奸子女，但撰文者没有迁移到庇护所，原因是该国没有一间庇护所能够同时接纳一名严重残疾的儿童和他的母亲和姐妹。撰文者还说，匈牙利法律中目前没有保护令或禁止令。</w:t>
      </w:r>
    </w:p>
    <w:p w:rsidR="00443C81" w:rsidRDefault="00443C81" w:rsidP="00443C81">
      <w:pPr>
        <w:pStyle w:val="SingleTxt"/>
        <w:rPr>
          <w:rFonts w:hint="eastAsia"/>
        </w:rPr>
      </w:pPr>
      <w:r>
        <w:rPr>
          <w:rFonts w:hint="eastAsia"/>
        </w:rPr>
        <w:t>2.2　1999年3月，</w:t>
      </w:r>
      <w:r>
        <w:t>L.F.</w:t>
      </w:r>
      <w:r>
        <w:rPr>
          <w:rFonts w:hint="eastAsia"/>
        </w:rPr>
        <w:t>迁出了家庭公寓。之后每次返回总要动手打人和/或大喊大叫，尤其是醉酒之后。2000年3月，</w:t>
      </w:r>
      <w:r>
        <w:t>L.F</w:t>
      </w:r>
      <w:r>
        <w:rPr>
          <w:rFonts w:hint="eastAsia"/>
        </w:rPr>
        <w:t>.据报离家而迁进了新女友的住处，同时搬走了多数的家具和用品。撰文者声称三年来</w:t>
      </w:r>
      <w:r>
        <w:t>L.F.</w:t>
      </w:r>
      <w:r>
        <w:rPr>
          <w:rFonts w:hint="eastAsia"/>
        </w:rPr>
        <w:t>没有支付子女抚养费，她不得不向法庭和警察投诉，她除了人身威胁之外，还受到丈夫这种财政形式的暴力。撰文者说，为了保护她自己和子女，2000年3月11日她更换了家庭公寓的门锁。2000年3月14日和26日，</w:t>
      </w:r>
      <w:r>
        <w:t>L.F.</w:t>
      </w:r>
      <w:r>
        <w:rPr>
          <w:rFonts w:hint="eastAsia"/>
        </w:rPr>
        <w:t>两次在门锁内填上胶水，2000年3月28日，因撰文者拒绝让他进入公寓他把门踢破了一个口。撰文者又说，2001年7月27日，</w:t>
      </w:r>
      <w:r>
        <w:t>L.F.</w:t>
      </w:r>
      <w:r>
        <w:rPr>
          <w:rFonts w:hint="eastAsia"/>
        </w:rPr>
        <w:t>以暴力冲进公寓。</w:t>
      </w:r>
    </w:p>
    <w:p w:rsidR="00443C81" w:rsidRDefault="00443C81" w:rsidP="00443C81">
      <w:pPr>
        <w:pStyle w:val="SingleTxt"/>
        <w:rPr>
          <w:rFonts w:hint="eastAsia"/>
        </w:rPr>
      </w:pPr>
      <w:r>
        <w:rPr>
          <w:rFonts w:hint="eastAsia"/>
        </w:rPr>
        <w:t>2.3　1998年3月起，</w:t>
      </w:r>
      <w:r>
        <w:t>L.F.</w:t>
      </w:r>
      <w:r>
        <w:rPr>
          <w:rFonts w:hint="eastAsia"/>
        </w:rPr>
        <w:t>数次把撰文者打伤。关于这数次严重的人身伤害事件，撰文者提出十份医疗证书，证明即使在</w:t>
      </w:r>
      <w:r>
        <w:t>L.F.</w:t>
      </w:r>
      <w:r>
        <w:rPr>
          <w:rFonts w:hint="eastAsia"/>
        </w:rPr>
        <w:t>离开家庭住处之后暴力事件仍不断发生。最近一次事件发生在2001年7月27日，</w:t>
      </w:r>
      <w:r>
        <w:t>L.F.</w:t>
      </w:r>
      <w:r>
        <w:rPr>
          <w:rFonts w:hint="eastAsia"/>
        </w:rPr>
        <w:t>冲进公寓，严重殴打撰文者，使她不得不住院治疗。</w:t>
      </w:r>
    </w:p>
    <w:p w:rsidR="00443C81" w:rsidRDefault="00443C81" w:rsidP="00443C81">
      <w:pPr>
        <w:pStyle w:val="SingleTxt"/>
        <w:rPr>
          <w:rFonts w:hint="eastAsia"/>
        </w:rPr>
      </w:pPr>
      <w:r>
        <w:rPr>
          <w:rFonts w:hint="eastAsia"/>
        </w:rPr>
        <w:t>2.4　撰文者说，她们的家庭住处是一个两间半大的公寓（54乘56平方米），由</w:t>
      </w:r>
      <w:r>
        <w:t>L.F.</w:t>
      </w:r>
      <w:r>
        <w:rPr>
          <w:rFonts w:hint="eastAsia"/>
        </w:rPr>
        <w:t>和撰文者共同拥有，关于</w:t>
      </w:r>
      <w:r>
        <w:t>L.F.</w:t>
      </w:r>
      <w:r>
        <w:rPr>
          <w:rFonts w:hint="eastAsia"/>
        </w:rPr>
        <w:t>是否有权进入公寓的案件已由民事法庭审理。初审法院</w:t>
      </w:r>
      <w:r>
        <w:t>––––</w:t>
      </w:r>
      <w:r>
        <w:rPr>
          <w:rFonts w:hint="eastAsia"/>
        </w:rPr>
        <w:t>佩斯中央地方法院（</w:t>
      </w:r>
      <w:r>
        <w:t>Pesti K</w:t>
      </w:r>
      <w:r>
        <w:rPr>
          <w:rFonts w:ascii="Arial Unicode MS" w:eastAsia="Arial Unicode MS" w:hAnsi="Arial Unicode MS" w:cs="Arial Unicode MS" w:hint="eastAsia"/>
        </w:rPr>
        <w:t>ö</w:t>
      </w:r>
      <w:r>
        <w:t>zponti Ker</w:t>
      </w:r>
      <w:r>
        <w:rPr>
          <w:rFonts w:ascii="Times New Roman"/>
        </w:rPr>
        <w:t>ü</w:t>
      </w:r>
      <w:r>
        <w:t>leti B</w:t>
      </w:r>
      <w:r>
        <w:t>í</w:t>
      </w:r>
      <w:r>
        <w:t>r</w:t>
      </w:r>
      <w:r>
        <w:t>ó</w:t>
      </w:r>
      <w:r>
        <w:t>s</w:t>
      </w:r>
      <w:r>
        <w:t>á</w:t>
      </w:r>
      <w:r>
        <w:t>g</w:t>
      </w:r>
      <w:r>
        <w:rPr>
          <w:rFonts w:hint="eastAsia"/>
        </w:rPr>
        <w:t>）于2001年3月9日作出判决，2002年9月13日作出补充判决。2003年9月4日布达佩斯地区法院（</w:t>
      </w:r>
      <w:r>
        <w:t>F</w:t>
      </w:r>
      <w:r>
        <w:rPr>
          <w:rFonts w:hAnsi="SimSun"/>
        </w:rPr>
        <w:t>o</w:t>
      </w:r>
      <w:r>
        <w:t>rv</w:t>
      </w:r>
      <w:r>
        <w:rPr>
          <w:rFonts w:ascii="Times New Roman"/>
        </w:rPr>
        <w:t>ă</w:t>
      </w:r>
      <w:r>
        <w:t>rosi B</w:t>
      </w:r>
      <w:r>
        <w:t>í</w:t>
      </w:r>
      <w:r>
        <w:t>r</w:t>
      </w:r>
      <w:r>
        <w:t>ó</w:t>
      </w:r>
      <w:r>
        <w:t>s</w:t>
      </w:r>
      <w:r>
        <w:t>á</w:t>
      </w:r>
      <w:r>
        <w:t>g</w:t>
      </w:r>
      <w:r>
        <w:rPr>
          <w:rFonts w:hint="eastAsia"/>
        </w:rPr>
        <w:t>）作出最后判决，许可</w:t>
      </w:r>
      <w:r>
        <w:t>L.F.</w:t>
      </w:r>
      <w:r>
        <w:rPr>
          <w:rFonts w:hint="eastAsia"/>
        </w:rPr>
        <w:t>返回公寓居住。法官的这一判决据报理由如下：⑴</w:t>
      </w:r>
      <w:r>
        <w:t xml:space="preserve"> </w:t>
      </w:r>
      <w:r>
        <w:rPr>
          <w:rFonts w:hint="eastAsia"/>
        </w:rPr>
        <w:t>指控</w:t>
      </w:r>
      <w:r>
        <w:t>L.F</w:t>
      </w:r>
      <w:r>
        <w:rPr>
          <w:rFonts w:hint="eastAsia"/>
        </w:rPr>
        <w:t>.经常动手打撰文者这一点没有充分证据；⑵</w:t>
      </w:r>
      <w:r>
        <w:t xml:space="preserve"> L.F.</w:t>
      </w:r>
      <w:r>
        <w:rPr>
          <w:rFonts w:hint="eastAsia"/>
        </w:rPr>
        <w:t>拥有房产和家具的权利不能受到限制。此后，撰文者声称，鉴于同居人过去对她的打骂，她的人身安全、身心健康和生命都受到严重威胁，她每天生活在恐惧之中。撰文者据报曾向最高法院请愿，要求复审2003年9月4日的判决，截至2004年1月2日撰文者向委员会提出补充材料时，案件仍未审理。</w:t>
      </w:r>
    </w:p>
    <w:p w:rsidR="00443C81" w:rsidRDefault="00443C81" w:rsidP="00443C81">
      <w:pPr>
        <w:pStyle w:val="SingleTxt"/>
        <w:rPr>
          <w:rFonts w:hint="eastAsia"/>
        </w:rPr>
      </w:pPr>
      <w:r>
        <w:rPr>
          <w:rFonts w:hint="eastAsia"/>
        </w:rPr>
        <w:t>2.5　撰文者说她还提出了分财产的民事诉讼，有待审理。她声称</w:t>
      </w:r>
      <w:r>
        <w:t>L.F.</w:t>
      </w:r>
      <w:r>
        <w:rPr>
          <w:rFonts w:hint="eastAsia"/>
        </w:rPr>
        <w:t>拒绝她的提议，就是把房产转移给她而由她向</w:t>
      </w:r>
      <w:r>
        <w:t>L.F.</w:t>
      </w:r>
      <w:r>
        <w:rPr>
          <w:rFonts w:hint="eastAsia"/>
        </w:rPr>
        <w:t>支付房价的一半。诉讼程序中，撰文者据报提出一项禁制令的动议，规定只有她有权使用公寓，但动议于2000年7月25日被驳回。</w:t>
      </w:r>
    </w:p>
    <w:p w:rsidR="00443C81" w:rsidRDefault="00443C81" w:rsidP="00443C81">
      <w:pPr>
        <w:pStyle w:val="SingleTxt"/>
        <w:rPr>
          <w:rFonts w:hint="eastAsia"/>
        </w:rPr>
      </w:pPr>
      <w:r>
        <w:rPr>
          <w:rFonts w:hint="eastAsia"/>
        </w:rPr>
        <w:t>2.6　撰文者说，目前有两个控诉</w:t>
      </w:r>
      <w:r>
        <w:t>L.F.</w:t>
      </w:r>
      <w:r>
        <w:rPr>
          <w:rFonts w:hint="eastAsia"/>
        </w:rPr>
        <w:t>的刑事案件，一个于1999年提交佩斯中央地方法院（</w:t>
      </w:r>
      <w:r>
        <w:t>Pesti K</w:t>
      </w:r>
      <w:r>
        <w:rPr>
          <w:rFonts w:ascii="Arial Unicode MS" w:eastAsia="Arial Unicode MS" w:hAnsi="Arial Unicode MS" w:cs="Arial Unicode MS" w:hint="eastAsia"/>
        </w:rPr>
        <w:t>ö</w:t>
      </w:r>
      <w:r>
        <w:t>zponti Ker</w:t>
      </w:r>
      <w:r>
        <w:rPr>
          <w:rFonts w:ascii="Times New Roman"/>
        </w:rPr>
        <w:t>ü</w:t>
      </w:r>
      <w:r>
        <w:t>leti B</w:t>
      </w:r>
      <w:r>
        <w:t>í</w:t>
      </w:r>
      <w:r>
        <w:t>r</w:t>
      </w:r>
      <w:r>
        <w:t>ó</w:t>
      </w:r>
      <w:r>
        <w:t>s</w:t>
      </w:r>
      <w:r>
        <w:t>á</w:t>
      </w:r>
      <w:r>
        <w:t>g</w:t>
      </w:r>
      <w:r>
        <w:rPr>
          <w:rFonts w:hint="eastAsia"/>
        </w:rPr>
        <w:t>）</w:t>
      </w:r>
      <w:r>
        <w:t>,</w:t>
      </w:r>
      <w:r>
        <w:rPr>
          <w:rFonts w:hint="eastAsia"/>
        </w:rPr>
        <w:t>涉及两次殴打事件，造成她的身体伤害，第二个于2001年7月提交，涉及一次殴打事件，造成她的严重肾损伤，使她住院一周治疗。撰文者在2004年1月2日的来文中说，审判日为2004年1月9日。据报第二个诉讼是由医院依据职权提起的。撰文者又说，</w:t>
      </w:r>
      <w:r>
        <w:t>L.F.</w:t>
      </w:r>
      <w:r>
        <w:rPr>
          <w:rFonts w:hint="eastAsia"/>
        </w:rPr>
        <w:t>没有因这起事件被拘留，匈牙利当局没有采取任何行动保护撰文者。撰文者声称，作为受害人她无权取用法庭文件，因此不能将这些文件提交委员会。</w:t>
      </w:r>
    </w:p>
    <w:p w:rsidR="00443C81" w:rsidRDefault="00443C81" w:rsidP="00443C81">
      <w:pPr>
        <w:pStyle w:val="SingleTxt"/>
        <w:rPr>
          <w:rFonts w:hint="eastAsia"/>
        </w:rPr>
      </w:pPr>
      <w:r>
        <w:rPr>
          <w:rFonts w:hint="eastAsia"/>
        </w:rPr>
        <w:t>2.7　撰文者还说，她曾以书面、亲自和电话请求地方儿童保护当局的援助，但这些请求都没有用，因为当局表示对于她的处境无能为力。</w:t>
      </w:r>
    </w:p>
    <w:p w:rsidR="00443C81" w:rsidRDefault="00443C81" w:rsidP="00443C81">
      <w:pPr>
        <w:pStyle w:val="SingleTxt"/>
        <w:spacing w:after="0" w:line="120" w:lineRule="exact"/>
        <w:rPr>
          <w:rFonts w:ascii="KaiTi_GB2312" w:eastAsia="KaiTi_GB2312" w:hint="eastAsia"/>
          <w:color w:val="0000FF"/>
          <w:sz w:val="10"/>
        </w:rPr>
      </w:pPr>
    </w:p>
    <w:p w:rsidR="00443C81" w:rsidRDefault="00443C81" w:rsidP="00443C81">
      <w:pPr>
        <w:pStyle w:val="SingleTxt"/>
        <w:rPr>
          <w:rFonts w:ascii="KaiTi_GB2312" w:eastAsia="KaiTi_GB2312" w:hint="eastAsia"/>
          <w:color w:val="0000FF"/>
        </w:rPr>
      </w:pPr>
      <w:r>
        <w:rPr>
          <w:rFonts w:ascii="KaiTi_GB2312" w:eastAsia="KaiTi_GB2312" w:hint="eastAsia"/>
          <w:color w:val="0000FF"/>
        </w:rPr>
        <w:t>控诉</w:t>
      </w:r>
    </w:p>
    <w:p w:rsidR="00443C81" w:rsidRDefault="00443C81" w:rsidP="00443C81">
      <w:pPr>
        <w:pStyle w:val="SingleTxt"/>
        <w:spacing w:line="330" w:lineRule="exact"/>
        <w:rPr>
          <w:rFonts w:hint="eastAsia"/>
        </w:rPr>
      </w:pPr>
      <w:r>
        <w:rPr>
          <w:rFonts w:hint="eastAsia"/>
        </w:rPr>
        <w:t>3.1　撰文者声称她受害于匈牙利违反《消除对妇女一切形式歧视公约》2</w:t>
      </w:r>
      <w:r>
        <w:t>(a)</w:t>
      </w:r>
      <w:r>
        <w:rPr>
          <w:rFonts w:hint="eastAsia"/>
        </w:rPr>
        <w:t>、（</w:t>
      </w:r>
      <w:r>
        <w:t>b</w:t>
      </w:r>
      <w:r>
        <w:rPr>
          <w:rFonts w:hint="eastAsia"/>
        </w:rPr>
        <w:t>）和</w:t>
      </w:r>
      <w:r>
        <w:t>(e)</w:t>
      </w:r>
      <w:r>
        <w:rPr>
          <w:rFonts w:hint="eastAsia"/>
        </w:rPr>
        <w:t>、5</w:t>
      </w:r>
      <w:r>
        <w:t>(a)</w:t>
      </w:r>
      <w:r>
        <w:rPr>
          <w:rFonts w:hint="eastAsia"/>
        </w:rPr>
        <w:t>和16条的规定，没有向她提供有效保护使不受她同居丈夫的侵犯。她声称缔约国被动地忽略了《公约》规定的“积极”义务，助长了她所受家庭暴力的持续状态。</w:t>
      </w:r>
    </w:p>
    <w:p w:rsidR="00443C81" w:rsidRDefault="00443C81" w:rsidP="00443C81">
      <w:pPr>
        <w:pStyle w:val="SingleTxt"/>
        <w:spacing w:line="330" w:lineRule="exact"/>
        <w:rPr>
          <w:rFonts w:hint="eastAsia"/>
        </w:rPr>
      </w:pPr>
      <w:r>
        <w:rPr>
          <w:rFonts w:hint="eastAsia"/>
        </w:rPr>
        <w:t>3.2　她声称对</w:t>
      </w:r>
      <w:r>
        <w:t>L.F.</w:t>
      </w:r>
      <w:r>
        <w:rPr>
          <w:rFonts w:hint="eastAsia"/>
        </w:rPr>
        <w:t>的刑事诉讼不合理地拖延，匈牙利法律中没有关于保护令或禁止令的规定，</w:t>
      </w:r>
      <w:r>
        <w:t>L.F.</w:t>
      </w:r>
      <w:r>
        <w:rPr>
          <w:rFonts w:hint="eastAsia"/>
        </w:rPr>
        <w:t>没有受到任何拘留，这些都侵犯了她在《公约》之下享有的权利，违反了委员会的一般性建议19。她认为已有的刑事程序不能视为有效和/或及时的保护。</w:t>
      </w:r>
    </w:p>
    <w:p w:rsidR="00443C81" w:rsidRDefault="00443C81" w:rsidP="00443C81">
      <w:pPr>
        <w:pStyle w:val="SingleTxt"/>
        <w:spacing w:line="330" w:lineRule="exact"/>
        <w:rPr>
          <w:rFonts w:hint="eastAsia"/>
        </w:rPr>
      </w:pPr>
      <w:r>
        <w:rPr>
          <w:rFonts w:hint="eastAsia"/>
        </w:rPr>
        <w:t>3.3　撰文者为她本人和她的子女谋求公道，包括公平赔偿，补偿她因缔约国在字面和精神上违反公约而受到的苦难。</w:t>
      </w:r>
    </w:p>
    <w:p w:rsidR="00443C81" w:rsidRDefault="00443C81" w:rsidP="00443C81">
      <w:pPr>
        <w:pStyle w:val="SingleTxt"/>
        <w:spacing w:line="330" w:lineRule="exact"/>
        <w:ind w:left="1276"/>
        <w:rPr>
          <w:rFonts w:hAnsi="SimSun" w:hint="eastAsia"/>
        </w:rPr>
      </w:pPr>
      <w:r>
        <w:rPr>
          <w:rFonts w:hint="eastAsia"/>
        </w:rPr>
        <w:t xml:space="preserve">3.4　</w:t>
      </w:r>
      <w:r>
        <w:rPr>
          <w:rFonts w:hint="eastAsia"/>
          <w:spacing w:val="4"/>
        </w:rPr>
        <w:t>撰文者还希望委员会干预这种影响到匈牙利社会各阶层许多妇女的不可容忍状态。特别是要</w:t>
      </w:r>
      <w:r>
        <w:rPr>
          <w:rFonts w:hAnsi="SimSun"/>
          <w:spacing w:val="4"/>
        </w:rPr>
        <w:t xml:space="preserve">(a) </w:t>
      </w:r>
      <w:r>
        <w:rPr>
          <w:rFonts w:hAnsi="SimSun" w:hint="eastAsia"/>
          <w:spacing w:val="4"/>
        </w:rPr>
        <w:t>在法律体制中规定对家庭暴力受害人的有效及时保护</w:t>
      </w:r>
      <w:r>
        <w:rPr>
          <w:rFonts w:hAnsi="SimSun" w:hint="eastAsia"/>
        </w:rPr>
        <w:t>，</w:t>
      </w:r>
      <w:r>
        <w:rPr>
          <w:rFonts w:hAnsi="SimSun"/>
        </w:rPr>
        <w:t xml:space="preserve">(b) </w:t>
      </w:r>
      <w:r>
        <w:rPr>
          <w:rFonts w:hAnsi="SimSun" w:hint="eastAsia"/>
        </w:rPr>
        <w:t>为法官、检察官、警察和从业律师等制定性别敏感和《消除对妇女一切形式歧视公约》及其任择议定书的培训方案，</w:t>
      </w:r>
      <w:r>
        <w:rPr>
          <w:rFonts w:hAnsi="SimSun"/>
        </w:rPr>
        <w:t xml:space="preserve">(c) </w:t>
      </w:r>
      <w:r>
        <w:rPr>
          <w:rFonts w:hAnsi="SimSun" w:hint="eastAsia"/>
        </w:rPr>
        <w:t>向性别暴力，包括家庭暴力的受害人提供免费法律援助。</w:t>
      </w:r>
    </w:p>
    <w:p w:rsidR="00443C81" w:rsidRDefault="00443C81" w:rsidP="00443C81">
      <w:pPr>
        <w:pStyle w:val="SingleTxt"/>
        <w:spacing w:line="330" w:lineRule="exact"/>
        <w:ind w:left="1276"/>
        <w:rPr>
          <w:rFonts w:hAnsi="SimSun" w:hint="eastAsia"/>
        </w:rPr>
      </w:pPr>
      <w:r>
        <w:rPr>
          <w:rFonts w:hAnsi="SimSun" w:hint="eastAsia"/>
        </w:rPr>
        <w:t>3.5　至于来文是否可受理的问题，撰文者认为她已用尽了所有可用的国内补救办法。然而，她对2003年9月4日判决向最高法院提出的请愿尚未审理。撰文者说，这种补救办法是一种非常手段，只适用于低等法院违反法律的案件。此类案件通常要六个月左右才能断案。撰文者认为最高法院多半不会判她胜诉，因为匈牙利的法院并不认为公约是一种他们应该适用的法律条款。她表示，上述情况为了任择议定书的目的不应视为她没有用尽国内补救办法。</w:t>
      </w:r>
    </w:p>
    <w:p w:rsidR="00443C81" w:rsidRDefault="00443C81" w:rsidP="00443C81">
      <w:pPr>
        <w:pStyle w:val="SingleTxt"/>
        <w:spacing w:line="330" w:lineRule="exact"/>
        <w:ind w:left="1275"/>
        <w:rPr>
          <w:rFonts w:hAnsi="SimSun" w:hint="eastAsia"/>
        </w:rPr>
      </w:pPr>
      <w:r>
        <w:rPr>
          <w:rFonts w:hAnsi="SimSun" w:hint="eastAsia"/>
        </w:rPr>
        <w:t>3.6　撰文者说，尽管控诉的事件多数发生在2001年3月《任择议定书》对匈牙利生效之前，但很明显是属于持续性家庭暴力的组成部分，她的生命一直受到威胁。她声称有一起严重暴力事件发生在2001年7月，也就是《任择议定书》对匈牙利生效之后。她还声称匈牙利自1982年成为缔约国以来就受到公约的约束。撰文者进一步指出，匈牙利实际上助长了暴力的继续：诉讼的拖延、没有采取保护措施，包括及时将犯案者定罪，发出禁止令，以及法院2003年9月4日的判决等。</w:t>
      </w:r>
    </w:p>
    <w:p w:rsidR="00443C81" w:rsidRDefault="00443C81" w:rsidP="00443C81">
      <w:pPr>
        <w:pStyle w:val="SingleTxt"/>
        <w:ind w:left="1275"/>
        <w:rPr>
          <w:rFonts w:ascii="KaiTi_GB2312" w:eastAsia="KaiTi_GB2312" w:hAnsi="SimSun" w:hint="eastAsia"/>
          <w:color w:val="0000FF"/>
        </w:rPr>
      </w:pPr>
      <w:r>
        <w:rPr>
          <w:rFonts w:ascii="KaiTi_GB2312" w:eastAsia="KaiTi_GB2312" w:hAnsi="SimSun" w:hint="eastAsia"/>
          <w:color w:val="0000FF"/>
        </w:rPr>
        <w:t>请求按《任择议定书》第5条第1款采取临时保护措施</w:t>
      </w:r>
    </w:p>
    <w:p w:rsidR="00443C81" w:rsidRDefault="00443C81" w:rsidP="00443C81">
      <w:pPr>
        <w:pStyle w:val="SingleTxt"/>
        <w:spacing w:line="340" w:lineRule="exact"/>
        <w:ind w:left="1276"/>
        <w:rPr>
          <w:rFonts w:hAnsi="SimSun" w:hint="eastAsia"/>
        </w:rPr>
      </w:pPr>
      <w:r>
        <w:rPr>
          <w:rFonts w:hAnsi="SimSun" w:hint="eastAsia"/>
        </w:rPr>
        <w:t>4.1　2003年10月10日，撰文者在初次来文中紧急请求按《任择议定书》第5条第1款采取必要的有效临时措施，使她免于受到无可挽回的人身伤害，也就是挽救她的生命，不受她前同居人的暴力之害。</w:t>
      </w:r>
    </w:p>
    <w:p w:rsidR="00443C81" w:rsidRDefault="00443C81" w:rsidP="00443C81">
      <w:pPr>
        <w:pStyle w:val="SingleTxt"/>
        <w:ind w:left="1275"/>
        <w:rPr>
          <w:rFonts w:hAnsi="SimSun" w:hint="eastAsia"/>
        </w:rPr>
      </w:pPr>
      <w:r>
        <w:rPr>
          <w:rFonts w:hAnsi="SimSun" w:hint="eastAsia"/>
        </w:rPr>
        <w:t>4.2　委员会于2003年10月20日向缔约国发出供紧急考虑的普通照会（2003年11月17日又发出更正本），请缔约国向撰文者提供必要的及时、适当和具体预防性临时保护措施，使她免于受到无法挽回的人身伤害。照会中表明，如《任择议定书》第5条第2款所述，此项请求并不构成对来文是否可受理或案情曲直作出的决定。委员会请缔约国在2003年12月20日之前提供信息，说明对于委员会按《任择议定书》第5条第1款提出的请求采取了何种措施。</w:t>
      </w:r>
    </w:p>
    <w:p w:rsidR="00443C81" w:rsidRDefault="00443C81" w:rsidP="00443C81">
      <w:pPr>
        <w:pStyle w:val="SingleTxt"/>
        <w:spacing w:line="340" w:lineRule="exact"/>
        <w:ind w:left="1276"/>
        <w:rPr>
          <w:rFonts w:hAnsi="SimSun" w:hint="eastAsia"/>
        </w:rPr>
      </w:pPr>
      <w:r>
        <w:rPr>
          <w:rFonts w:hAnsi="SimSun" w:hint="eastAsia"/>
        </w:rPr>
        <w:t>4.3　撰文者2004年1月2日提出的补充来文表示，圣诞节前一天她住所附近警局的当地警员对她进行了调查，除此之外，她不知当局有任何方式方法按照委员会的请求向她提供及时的有效保护。</w:t>
      </w:r>
    </w:p>
    <w:p w:rsidR="00443C81" w:rsidRDefault="00443C81" w:rsidP="00443C81">
      <w:pPr>
        <w:pStyle w:val="SingleTxt"/>
        <w:spacing w:line="340" w:lineRule="exact"/>
        <w:ind w:left="1276"/>
        <w:rPr>
          <w:rFonts w:hAnsi="SimSun" w:hint="eastAsia"/>
        </w:rPr>
      </w:pPr>
      <w:r>
        <w:rPr>
          <w:rFonts w:hAnsi="SimSun" w:hint="eastAsia"/>
        </w:rPr>
        <w:t>4.4　缔约国在2004年4月20日的答复中告知委员会，政府机会均等办事处（下称“办事处”）2004年1月间同撰文者取得联系，调查她的处境。调查发现，当时撰文者在诉讼程序中没有辩护律师，因此办事处为她提供了一名办理家庭暴力案件且有专业经验的律师。</w:t>
      </w:r>
    </w:p>
    <w:p w:rsidR="00443C81" w:rsidRDefault="00443C81" w:rsidP="00443C81">
      <w:pPr>
        <w:pStyle w:val="SingleTxt"/>
        <w:spacing w:line="340" w:lineRule="exact"/>
        <w:ind w:left="1276"/>
        <w:rPr>
          <w:rFonts w:hAnsi="SimSun" w:hint="eastAsia"/>
        </w:rPr>
      </w:pPr>
      <w:r>
        <w:rPr>
          <w:rFonts w:hAnsi="SimSun" w:hint="eastAsia"/>
        </w:rPr>
        <w:t>4.5　缔约国还告知委员会，办事处于2004年1月26日同费伦瓦罗斯地方政府的家庭和儿童照管事务处取得联系，试图停止撰文者及其子女受到的家庭暴力。缔约国表示已为两名儿童的安全和身心发展采取了紧急措施。</w:t>
      </w:r>
    </w:p>
    <w:p w:rsidR="00443C81" w:rsidRDefault="00443C81" w:rsidP="00443C81">
      <w:pPr>
        <w:pStyle w:val="SingleTxt"/>
        <w:spacing w:line="340" w:lineRule="exact"/>
        <w:ind w:left="1276"/>
        <w:rPr>
          <w:rFonts w:hAnsi="SimSun" w:hint="eastAsia"/>
        </w:rPr>
      </w:pPr>
      <w:r>
        <w:rPr>
          <w:rFonts w:hAnsi="SimSun" w:hint="eastAsia"/>
        </w:rPr>
        <w:t>4.6　2004年2月9日，办事处向费伦瓦罗斯地方政府的公证处发出了信函，详细描述撰文者及其子女的处境。办事处请公证处召开一次所谓的案件研讨会，以确定为了有效保护撰文者及其子女还需采取何种措施。截至2004年4月20日，办事处尚未收到答复。</w:t>
      </w:r>
    </w:p>
    <w:p w:rsidR="00443C81" w:rsidRDefault="00443C81" w:rsidP="00443C81">
      <w:pPr>
        <w:pStyle w:val="SingleTxt"/>
        <w:spacing w:line="340" w:lineRule="exact"/>
        <w:ind w:left="1276"/>
        <w:rPr>
          <w:rFonts w:hAnsi="SimSun" w:hint="eastAsia"/>
        </w:rPr>
      </w:pPr>
      <w:r>
        <w:rPr>
          <w:rFonts w:hAnsi="SimSun" w:hint="eastAsia"/>
        </w:rPr>
        <w:t>4.7　继委员会2003年10月20日和11月17日的请求之后，以来文工作组名义撰写的一份普通照会于2004年7月13日发给缔约国，表达工作组对于缔约国在采取了何种临时措施避免撰文者受到无可挽回的伤害方面没有提供多少信息感到遗憾。工作组请缔约国立即向</w:t>
      </w:r>
      <w:r>
        <w:rPr>
          <w:rFonts w:hAnsi="SimSun"/>
        </w:rPr>
        <w:t>A</w:t>
      </w:r>
      <w:r>
        <w:rPr>
          <w:rFonts w:hAnsi="SimSun" w:hint="eastAsia"/>
        </w:rPr>
        <w:t>.</w:t>
      </w:r>
      <w:r>
        <w:rPr>
          <w:rFonts w:hAnsi="SimSun"/>
        </w:rPr>
        <w:t>T</w:t>
      </w:r>
      <w:r>
        <w:rPr>
          <w:rFonts w:hAnsi="SimSun" w:hint="eastAsia"/>
        </w:rPr>
        <w:t>.提供一个安全住所，请缔约国确保撰文者在必要时得到适当的财政援助。另外还请缔约国尽快告知工作组对于这项请求采取了何种具体行动。</w:t>
      </w:r>
    </w:p>
    <w:p w:rsidR="00443C81" w:rsidRDefault="00443C81" w:rsidP="00443C81">
      <w:pPr>
        <w:pStyle w:val="SingleTxt"/>
        <w:ind w:left="1275"/>
        <w:rPr>
          <w:rFonts w:hAnsi="SimSun" w:hint="eastAsia"/>
        </w:rPr>
      </w:pPr>
      <w:r>
        <w:rPr>
          <w:rFonts w:hAnsi="SimSun" w:hint="eastAsia"/>
        </w:rPr>
        <w:t>4.8　缔约国于2004年8月27日发来照会，重复表明已同撰文者取得联系，为她提供了律师进行民事诉讼，而且还同有关公证处和儿童福利事务处建立了联系。</w:t>
      </w:r>
    </w:p>
    <w:p w:rsidR="00443C81" w:rsidRDefault="00443C81" w:rsidP="00443C81">
      <w:pPr>
        <w:pStyle w:val="SingleTxt"/>
        <w:rPr>
          <w:rFonts w:ascii="KaiTi_GB2312" w:eastAsia="KaiTi_GB2312" w:hint="eastAsia"/>
          <w:color w:val="0000FF"/>
        </w:rPr>
      </w:pPr>
      <w:r>
        <w:rPr>
          <w:rFonts w:ascii="KaiTi_GB2312" w:eastAsia="KaiTi_GB2312" w:hint="eastAsia"/>
          <w:color w:val="0000FF"/>
        </w:rPr>
        <w:t>缔约国关于可否受理和法律理由的呈件</w:t>
      </w:r>
    </w:p>
    <w:p w:rsidR="00443C81" w:rsidRDefault="00443C81" w:rsidP="00443C81">
      <w:pPr>
        <w:pStyle w:val="SingleTxt"/>
        <w:spacing w:line="320" w:lineRule="atLeast"/>
        <w:rPr>
          <w:rFonts w:hint="eastAsia"/>
        </w:rPr>
      </w:pPr>
      <w:r>
        <w:rPr>
          <w:rFonts w:hint="eastAsia"/>
        </w:rPr>
        <w:t>5.1</w:t>
      </w:r>
      <w:r>
        <w:t xml:space="preserve">　</w:t>
      </w:r>
      <w:r>
        <w:rPr>
          <w:rFonts w:hint="eastAsia"/>
        </w:rPr>
        <w:t>2004年4月20日，缔约国在呈件中对撰文者提及的民事诉讼作出解释，表示L.F.在2000年5月对撰文者提出侵入诉讼，因为撰文者更换了他们共同公寓的钥匙并不准他进入拿取他的物品。Ferencv</w:t>
      </w:r>
      <w:r>
        <w:rPr>
          <w:rFonts w:ascii="Times New Roman"/>
        </w:rPr>
        <w:t>á</w:t>
      </w:r>
      <w:r>
        <w:rPr>
          <w:rFonts w:hint="eastAsia"/>
        </w:rPr>
        <w:t>ros地方政府的公证人命令撰文者停止阻扰L.F.的财产权。撰文者向佩斯中央地方法院(P</w:t>
      </w:r>
      <w:r>
        <w:t>est</w:t>
      </w:r>
      <w:r>
        <w:rPr>
          <w:rFonts w:hint="eastAsia"/>
        </w:rPr>
        <w:t>i K</w:t>
      </w:r>
      <w:r>
        <w:rPr>
          <w:rFonts w:ascii="Times New Roman"/>
        </w:rPr>
        <w:t>ö</w:t>
      </w:r>
      <w:r>
        <w:rPr>
          <w:rFonts w:hint="eastAsia"/>
        </w:rPr>
        <w:t>zponti Ker</w:t>
      </w:r>
      <w:r>
        <w:rPr>
          <w:rFonts w:ascii="Times New Roman"/>
        </w:rPr>
        <w:t>ü</w:t>
      </w:r>
      <w:r>
        <w:rPr>
          <w:rFonts w:hint="eastAsia"/>
        </w:rPr>
        <w:t>leti B</w:t>
      </w:r>
      <w:r>
        <w:rPr>
          <w:rFonts w:ascii="Times New Roman"/>
        </w:rPr>
        <w:t>í</w:t>
      </w:r>
      <w:r>
        <w:rPr>
          <w:rFonts w:hint="eastAsia"/>
        </w:rPr>
        <w:t>r</w:t>
      </w:r>
      <w:r>
        <w:rPr>
          <w:rFonts w:ascii="Times New Roman"/>
        </w:rPr>
        <w:t>ó</w:t>
      </w:r>
      <w:r>
        <w:rPr>
          <w:rFonts w:hint="eastAsia"/>
        </w:rPr>
        <w:t>s</w:t>
      </w:r>
      <w:r>
        <w:rPr>
          <w:rFonts w:ascii="Times New Roman"/>
        </w:rPr>
        <w:t>á</w:t>
      </w:r>
      <w:r>
        <w:rPr>
          <w:rFonts w:hint="eastAsia"/>
        </w:rPr>
        <w:t>g)申请搁置这一裁决并确定她拥有该公寓的使用权。地方法院(P</w:t>
      </w:r>
      <w:r>
        <w:t>est</w:t>
      </w:r>
      <w:r>
        <w:rPr>
          <w:rFonts w:hint="eastAsia"/>
        </w:rPr>
        <w:t>i K</w:t>
      </w:r>
      <w:r>
        <w:rPr>
          <w:rFonts w:ascii="Times New Roman"/>
        </w:rPr>
        <w:t>ö</w:t>
      </w:r>
      <w:r>
        <w:rPr>
          <w:rFonts w:hint="eastAsia"/>
        </w:rPr>
        <w:t>zponti Ker</w:t>
      </w:r>
      <w:r>
        <w:rPr>
          <w:rFonts w:ascii="Times New Roman"/>
        </w:rPr>
        <w:t>ü</w:t>
      </w:r>
      <w:r>
        <w:rPr>
          <w:rFonts w:hint="eastAsia"/>
        </w:rPr>
        <w:t>leti B</w:t>
      </w:r>
      <w:r>
        <w:rPr>
          <w:rFonts w:ascii="Times New Roman"/>
        </w:rPr>
        <w:t>í</w:t>
      </w:r>
      <w:r>
        <w:rPr>
          <w:rFonts w:hint="eastAsia"/>
        </w:rPr>
        <w:t>r</w:t>
      </w:r>
      <w:r>
        <w:rPr>
          <w:rFonts w:ascii="Times New Roman"/>
        </w:rPr>
        <w:t>ó</w:t>
      </w:r>
      <w:r>
        <w:rPr>
          <w:rFonts w:hint="eastAsia"/>
        </w:rPr>
        <w:t>s</w:t>
      </w:r>
      <w:r>
        <w:rPr>
          <w:rFonts w:ascii="Times New Roman"/>
        </w:rPr>
        <w:t>á</w:t>
      </w:r>
      <w:r>
        <w:rPr>
          <w:rFonts w:hint="eastAsia"/>
        </w:rPr>
        <w:t>g)驳斥撰文者的权利要求，认为L.F.有权使用他的财产，撰文者本可以试图通过合法手段解决争端，而不是诉诸任意的行为。地方法院(P</w:t>
      </w:r>
      <w:r>
        <w:t>est</w:t>
      </w:r>
      <w:r>
        <w:rPr>
          <w:rFonts w:hint="eastAsia"/>
        </w:rPr>
        <w:t>i K</w:t>
      </w:r>
      <w:r>
        <w:rPr>
          <w:rFonts w:ascii="Times New Roman"/>
        </w:rPr>
        <w:t>ö</w:t>
      </w:r>
      <w:r>
        <w:rPr>
          <w:rFonts w:hint="eastAsia"/>
        </w:rPr>
        <w:t>zponti Ker</w:t>
      </w:r>
      <w:r>
        <w:rPr>
          <w:rFonts w:ascii="Times New Roman"/>
        </w:rPr>
        <w:t>ü</w:t>
      </w:r>
      <w:r>
        <w:rPr>
          <w:rFonts w:hint="eastAsia"/>
        </w:rPr>
        <w:t>leti B</w:t>
      </w:r>
      <w:r>
        <w:rPr>
          <w:rFonts w:ascii="Times New Roman"/>
        </w:rPr>
        <w:t>í</w:t>
      </w:r>
      <w:r>
        <w:rPr>
          <w:rFonts w:hint="eastAsia"/>
        </w:rPr>
        <w:t>r</w:t>
      </w:r>
      <w:r>
        <w:rPr>
          <w:rFonts w:ascii="Times New Roman"/>
        </w:rPr>
        <w:t>ó</w:t>
      </w:r>
      <w:r>
        <w:rPr>
          <w:rFonts w:hint="eastAsia"/>
        </w:rPr>
        <w:t>s</w:t>
      </w:r>
      <w:r>
        <w:rPr>
          <w:rFonts w:ascii="Times New Roman"/>
        </w:rPr>
        <w:t>á</w:t>
      </w:r>
      <w:r>
        <w:rPr>
          <w:rFonts w:hint="eastAsia"/>
        </w:rPr>
        <w:t>g)在2002年9月13日的补充裁决书中确认撰文者有权使用该公寓，但不能确认她有专属使用权，因为她没有为此提出要求。布达佩斯地区法院(F</w:t>
      </w:r>
      <w:r>
        <w:rPr>
          <w:rFonts w:ascii="Times New Roman"/>
        </w:rPr>
        <w:t>o</w:t>
      </w:r>
      <w:r>
        <w:rPr>
          <w:rFonts w:hint="eastAsia"/>
        </w:rPr>
        <w:t>rv</w:t>
      </w:r>
      <w:r>
        <w:rPr>
          <w:rFonts w:ascii="Times New Roman"/>
        </w:rPr>
        <w:t>ã</w:t>
      </w:r>
      <w:r>
        <w:rPr>
          <w:rFonts w:hint="eastAsia"/>
        </w:rPr>
        <w:t>rosi B</w:t>
      </w:r>
      <w:r>
        <w:rPr>
          <w:rFonts w:ascii="Times New Roman"/>
        </w:rPr>
        <w:t>í</w:t>
      </w:r>
      <w:r>
        <w:rPr>
          <w:rFonts w:hint="eastAsia"/>
        </w:rPr>
        <w:t>r</w:t>
      </w:r>
      <w:r>
        <w:rPr>
          <w:rFonts w:ascii="Times New Roman"/>
        </w:rPr>
        <w:t>ó</w:t>
      </w:r>
      <w:r>
        <w:rPr>
          <w:rFonts w:hint="eastAsia"/>
        </w:rPr>
        <w:t>s</w:t>
      </w:r>
      <w:r>
        <w:rPr>
          <w:rFonts w:ascii="Times New Roman"/>
        </w:rPr>
        <w:t>á</w:t>
      </w:r>
      <w:r>
        <w:rPr>
          <w:rFonts w:hint="eastAsia"/>
        </w:rPr>
        <w:t>g)2003年9月4日的判决书确认地方法院(P</w:t>
      </w:r>
      <w:r>
        <w:t>est</w:t>
      </w:r>
      <w:r>
        <w:rPr>
          <w:rFonts w:hint="eastAsia"/>
        </w:rPr>
        <w:t>i K</w:t>
      </w:r>
      <w:r>
        <w:rPr>
          <w:rFonts w:ascii="Times New Roman"/>
        </w:rPr>
        <w:t>ö</w:t>
      </w:r>
      <w:r>
        <w:rPr>
          <w:rFonts w:hint="eastAsia"/>
        </w:rPr>
        <w:t>zponti Ker</w:t>
      </w:r>
      <w:r>
        <w:rPr>
          <w:rFonts w:ascii="Times New Roman"/>
        </w:rPr>
        <w:t>ü</w:t>
      </w:r>
      <w:r>
        <w:rPr>
          <w:rFonts w:hint="eastAsia"/>
        </w:rPr>
        <w:t>leti B</w:t>
      </w:r>
      <w:r>
        <w:rPr>
          <w:rFonts w:ascii="Times New Roman"/>
        </w:rPr>
        <w:t>í</w:t>
      </w:r>
      <w:r>
        <w:rPr>
          <w:rFonts w:hint="eastAsia"/>
        </w:rPr>
        <w:t>r</w:t>
      </w:r>
      <w:r>
        <w:rPr>
          <w:rFonts w:ascii="Times New Roman"/>
        </w:rPr>
        <w:t>ó</w:t>
      </w:r>
      <w:r>
        <w:rPr>
          <w:rFonts w:hint="eastAsia"/>
        </w:rPr>
        <w:t>s</w:t>
      </w:r>
      <w:r>
        <w:rPr>
          <w:rFonts w:ascii="Times New Roman"/>
        </w:rPr>
        <w:t>á</w:t>
      </w:r>
      <w:r>
        <w:rPr>
          <w:rFonts w:hint="eastAsia"/>
        </w:rPr>
        <w:t>g)的裁决。撰文者于2003年12月8日提请最高法院予以复审；至缔约国提出意见的日期（2004年4月20日）止，这些诉讼仍在等待审理。</w:t>
      </w:r>
    </w:p>
    <w:p w:rsidR="00443C81" w:rsidRDefault="00443C81" w:rsidP="00443C81">
      <w:pPr>
        <w:pStyle w:val="SingleTxt"/>
        <w:spacing w:line="320" w:lineRule="atLeast"/>
        <w:rPr>
          <w:rFonts w:hint="eastAsia"/>
        </w:rPr>
      </w:pPr>
      <w:r>
        <w:rPr>
          <w:rFonts w:hint="eastAsia"/>
        </w:rPr>
        <w:t>5.2</w:t>
      </w:r>
      <w:r>
        <w:t xml:space="preserve">　</w:t>
      </w:r>
      <w:r>
        <w:rPr>
          <w:rFonts w:hint="eastAsia"/>
        </w:rPr>
        <w:t>2000年5月2日，撰文者向佩斯中央地方法院对L.F.提出诉讼，要求分开他们的共同财产。2000年7月25日，地方法院撤销撰文者关于对共同公寓的使用和拥有问题采取临时措施的要求，理由是有其他有关该问题的诉讼（“侵入”诉讼）正在进行中，而且法院无权就有关该财产分配问题的诉讼作出裁决。缔约国表示，由于撰文者没有同她当时的律师合作并没有提交所需的文件，诉讼的进展大受妨碍。此外，二人没有登记对该公寓的拥有权，民事诉讼因而中止。</w:t>
      </w:r>
    </w:p>
    <w:p w:rsidR="00443C81" w:rsidRDefault="00443C81" w:rsidP="00443C81">
      <w:pPr>
        <w:pStyle w:val="SingleTxt"/>
        <w:spacing w:line="320" w:lineRule="atLeast"/>
        <w:rPr>
          <w:rFonts w:hint="eastAsia"/>
        </w:rPr>
      </w:pPr>
      <w:r>
        <w:rPr>
          <w:rFonts w:hint="eastAsia"/>
        </w:rPr>
        <w:t>5.3</w:t>
      </w:r>
      <w:r>
        <w:t xml:space="preserve">　</w:t>
      </w:r>
      <w:r>
        <w:rPr>
          <w:rFonts w:hint="eastAsia"/>
        </w:rPr>
        <w:t>缔约国表示，L.F.在几宗刑事诉讼中被指控攻击和殴打。2001年10月3日，佩斯中央地方法院裁定L.F.在1999年4月22日犯下一项攻击罪，判他罚款6万匈牙利福林。地方法院以理由不足为由就2000年1月19日的攻击指控判L.F.无罪。检察官办公室提出上诉，但案件的档案在运往布达佩斯区域法院中遗失。2003年4月29日，布达佩斯区域法院下令进行新的审判。有关的诉讼在佩斯中央地方法院恢复进行，并加入同一法院进行中的对L.F.的刑事诉讼中。</w:t>
      </w:r>
    </w:p>
    <w:p w:rsidR="00443C81" w:rsidRDefault="00443C81" w:rsidP="00443C81">
      <w:pPr>
        <w:pStyle w:val="SingleTxt"/>
        <w:spacing w:line="320" w:lineRule="atLeast"/>
        <w:rPr>
          <w:rFonts w:hint="eastAsia"/>
        </w:rPr>
      </w:pPr>
      <w:r>
        <w:rPr>
          <w:rFonts w:hint="eastAsia"/>
        </w:rPr>
        <w:t>5.4</w:t>
      </w:r>
      <w:r>
        <w:t xml:space="preserve">　</w:t>
      </w:r>
      <w:r>
        <w:rPr>
          <w:rFonts w:hint="eastAsia"/>
        </w:rPr>
        <w:t>L.F.被指控于2001年7月27日攻击撰文者，造成后者的肾受伤。尽管警察两度（2001年12月6日和2002年12月4日）停止调查，但检察官办公室下令恢复。2003年8月27日，佩斯中央地方法院听取了证人和专家作证，并对L.F.提出起诉。</w:t>
      </w:r>
    </w:p>
    <w:p w:rsidR="00443C81" w:rsidRDefault="00443C81" w:rsidP="00443C81">
      <w:pPr>
        <w:pStyle w:val="SingleTxt"/>
        <w:spacing w:line="320" w:lineRule="atLeast"/>
        <w:rPr>
          <w:rFonts w:hint="eastAsia"/>
        </w:rPr>
      </w:pPr>
      <w:r>
        <w:rPr>
          <w:rFonts w:hint="eastAsia"/>
        </w:rPr>
        <w:t>5.5</w:t>
      </w:r>
      <w:r>
        <w:t xml:space="preserve">　</w:t>
      </w:r>
      <w:r>
        <w:rPr>
          <w:rFonts w:hint="eastAsia"/>
        </w:rPr>
        <w:t>缔约国表示已将两宗刑事诉讼（即涉嫌在2000年1月19日和2001年7月21日犯下的两宗独立的攻击事件的刑事诉讼）合并。佩斯中央地方法院于2003年11月5日、2004年1月9日和2月13日进行审讯。下次审讯定于2004年4月21日进行。</w:t>
      </w:r>
    </w:p>
    <w:p w:rsidR="00443C81" w:rsidRDefault="00443C81" w:rsidP="00443C81">
      <w:pPr>
        <w:pStyle w:val="SingleTxt"/>
        <w:spacing w:after="0" w:line="120" w:lineRule="exact"/>
        <w:rPr>
          <w:rFonts w:hint="eastAsia"/>
          <w:sz w:val="10"/>
        </w:rPr>
      </w:pPr>
    </w:p>
    <w:p w:rsidR="00443C81" w:rsidRDefault="00443C81" w:rsidP="00443C81">
      <w:pPr>
        <w:pStyle w:val="SingleTxt"/>
        <w:spacing w:line="320" w:lineRule="atLeast"/>
        <w:rPr>
          <w:rFonts w:hint="eastAsia"/>
        </w:rPr>
      </w:pPr>
      <w:r>
        <w:rPr>
          <w:rFonts w:hint="eastAsia"/>
        </w:rPr>
        <w:t>5.6</w:t>
      </w:r>
      <w:r>
        <w:t xml:space="preserve">　</w:t>
      </w:r>
      <w:r>
        <w:rPr>
          <w:rFonts w:hint="eastAsia"/>
        </w:rPr>
        <w:t>缔约国坚持认为，尽管撰文者没有有效地利用现有的国内补救方法，尽管一些国内诉讼仍在进行中，但缔约国不希望就来文是否可以受理的问题提出任何初步的反对。与此同时，缔约国承认这些补救方法不足以立即保护撰文者免受其前伴侣的虐待。</w:t>
      </w:r>
    </w:p>
    <w:p w:rsidR="00443C81" w:rsidRDefault="00443C81" w:rsidP="00443C81">
      <w:pPr>
        <w:pStyle w:val="SingleTxt"/>
        <w:spacing w:line="320" w:lineRule="atLeast"/>
        <w:rPr>
          <w:rFonts w:hint="eastAsia"/>
        </w:rPr>
      </w:pPr>
      <w:r>
        <w:rPr>
          <w:rFonts w:hint="eastAsia"/>
        </w:rPr>
        <w:t>5.7</w:t>
      </w:r>
      <w:r>
        <w:t xml:space="preserve">　</w:t>
      </w:r>
      <w:r>
        <w:rPr>
          <w:rFonts w:hint="eastAsia"/>
        </w:rPr>
        <w:t>缔约国认识到匈牙利法律中禁止家庭暴力的补救方法制度不完善，现有程序的效力不够，表示该国在2003年制订了一个禁止家庭暴力综合行动方案。2003年4月16日，匈牙利议会通过了一项关于预防和有效处理家庭暴力的国家战略的决议，制订了缔约国要在这一领域采取的一系列立法和其他行动。这些行动包括：在立法中引进禁止令；确保法庭或其他当局优先审理家庭暴力案件；加强现有的证人保护规则和实行旨在确保家庭暴力受害者的家人的人身安全获得充分的法律保护的新条例；为警察、儿童照料机关以及社会和医疗机构制订明确的程序；实现收容网络的扩大和现代化以及设立保护受害者的危机中心；在某些情况下提供免费的法律援助；制订一个综合性全国行动方案，为消除家庭暴力采取制裁和保护措施；训练专业人员；确保收集家庭暴力的数据；请司法机构组织培训法官并寻求办法确保优先审理与家庭暴力有关的案件；展开全国运动消除人们对家庭暴力无动于衷的态度及他们认为家庭暴力是私人事情的观念，提高国家、市政和社会机关和新闻界的意识。匈牙利议会2003年4月16日的一项决议考虑到权力的分立，向国家司法委员会提出组织培训法官的活动，并寻求确保优先审理家庭暴力案件的途径。在该决议中，除其他外，提及《消除对妇女一切形式歧视公约》、委员会2002年8月的特别会议通过的对匈牙利合并的第四和第五次定期报告所作的结论，以及《消除对妇女的暴力行为宣言》。</w:t>
      </w:r>
    </w:p>
    <w:p w:rsidR="00443C81" w:rsidRDefault="00443C81" w:rsidP="00443C81">
      <w:pPr>
        <w:pStyle w:val="SingleTxt"/>
        <w:spacing w:line="320" w:lineRule="atLeast"/>
        <w:rPr>
          <w:rFonts w:hint="eastAsia"/>
        </w:rPr>
      </w:pPr>
      <w:r>
        <w:rPr>
          <w:rFonts w:hint="eastAsia"/>
        </w:rPr>
        <w:t>5.8</w:t>
      </w:r>
      <w:r>
        <w:t xml:space="preserve">　</w:t>
      </w:r>
      <w:r>
        <w:rPr>
          <w:rFonts w:hint="eastAsia"/>
        </w:rPr>
        <w:t>在另一项决议中，议会表示家庭暴力在国家预防犯罪战略中属于高度优先的事项，并说明国家和社会各种行动者的任务。这方面包括：警察和其他调查当局给予迅速有效的干预；治疗有侵犯倾向病态的人，以及对生活在这种人周围的人采取保护措施；24小时的“救命”行动；组织康复方案；为受家庭暴力侵害的青年人和儿童组织体育和娱乐活动；在公共教育系统中将非暴力的冲突解决技巧和家庭生活教育结合在一起；设立和维持危机预防点以及母子照料中心，支助市政府认可民间组织；并就家庭暴力问题展开媒体宣传运动。</w:t>
      </w:r>
    </w:p>
    <w:p w:rsidR="00443C81" w:rsidRDefault="00443C81" w:rsidP="00443C81">
      <w:pPr>
        <w:pStyle w:val="SingleTxt"/>
        <w:spacing w:line="320" w:lineRule="atLeast"/>
        <w:rPr>
          <w:rFonts w:hint="eastAsia"/>
        </w:rPr>
      </w:pPr>
      <w:r>
        <w:rPr>
          <w:rFonts w:hint="eastAsia"/>
        </w:rPr>
        <w:t>5.9</w:t>
      </w:r>
      <w:r>
        <w:t xml:space="preserve">　</w:t>
      </w:r>
      <w:r>
        <w:rPr>
          <w:rFonts w:hint="eastAsia"/>
        </w:rPr>
        <w:t>缔约国并表示已经执行各种措施以消除家庭暴力。这些措施包括以有助于查明与家庭暴力有关的犯罪的趋势的方式登记刑事诉讼，以及收集数据，在2005年7月1日扩大家庭保护服务，包括在布达佩斯为没有子女的妇女设立一些服务单位，并将设立七个区域单位。计划在2004年设立第一个收容所。政府拟订了一项将于2005年7月1日生效的法律草案，为家庭暴力受害者提供新的保护办法，即警察发出一项临时性的禁止令和法院发出一项禁止令，如果命令被故意违反，则处以罚款，政府并决定改善对这种受害者提供的服务。</w:t>
      </w:r>
    </w:p>
    <w:p w:rsidR="00443C81" w:rsidRDefault="00443C81" w:rsidP="00443C81">
      <w:pPr>
        <w:pStyle w:val="SingleTxt"/>
        <w:spacing w:line="320" w:lineRule="atLeast"/>
        <w:rPr>
          <w:rFonts w:hint="eastAsia"/>
        </w:rPr>
      </w:pPr>
      <w:r>
        <w:rPr>
          <w:rFonts w:hint="eastAsia"/>
        </w:rPr>
        <w:t>5.10　此外，缔约国表示已特别着重注意警察对家庭暴力案件的处理。缔约国表示，在这方面的努力已经取得重大的成果，见2003年12月国家警察总部的新闻公报。非政府组织也参与拟订制止家庭暴力的政府政策。</w:t>
      </w:r>
    </w:p>
    <w:p w:rsidR="00443C81" w:rsidRDefault="00443C81" w:rsidP="00443C81">
      <w:pPr>
        <w:pStyle w:val="SingleTxt"/>
        <w:spacing w:after="0" w:line="120" w:lineRule="exact"/>
        <w:rPr>
          <w:rFonts w:ascii="KaiTi_GB2312" w:eastAsia="KaiTi_GB2312" w:hint="eastAsia"/>
          <w:color w:val="0000FF"/>
          <w:sz w:val="10"/>
        </w:rPr>
      </w:pPr>
    </w:p>
    <w:p w:rsidR="00443C81" w:rsidRDefault="00443C81" w:rsidP="00443C81">
      <w:pPr>
        <w:pStyle w:val="SingleTxt"/>
        <w:rPr>
          <w:rFonts w:ascii="KaiTi_GB2312" w:eastAsia="KaiTi_GB2312" w:hint="eastAsia"/>
          <w:color w:val="0000FF"/>
        </w:rPr>
      </w:pPr>
      <w:r>
        <w:rPr>
          <w:rFonts w:ascii="KaiTi_GB2312" w:eastAsia="KaiTi_GB2312" w:hint="eastAsia"/>
          <w:color w:val="0000FF"/>
        </w:rPr>
        <w:t>撰文者对缔约国有关可否受理和法律理由的意见的评论</w:t>
      </w:r>
    </w:p>
    <w:p w:rsidR="00443C81" w:rsidRDefault="00443C81" w:rsidP="00443C81">
      <w:pPr>
        <w:pStyle w:val="SingleTxt"/>
        <w:spacing w:line="340" w:lineRule="exact"/>
        <w:rPr>
          <w:rFonts w:hint="eastAsia"/>
        </w:rPr>
      </w:pPr>
      <w:r>
        <w:rPr>
          <w:rFonts w:hint="eastAsia"/>
        </w:rPr>
        <w:t>6.1</w:t>
      </w:r>
      <w:r>
        <w:t xml:space="preserve">　</w:t>
      </w:r>
      <w:r>
        <w:rPr>
          <w:rFonts w:hint="eastAsia"/>
        </w:rPr>
        <w:t>撰文者于2004年6月23日提出意见，认为尽管有各种的承诺，但在根据议会关于防止和应付家庭暴力的法令/决定已采取的步骤中，只有一个新事项，即新的警察程序书的生效。警察现在处理家庭暴力案件。她指出新的程序仍然没有符合《公约》的规定；殴打者不被拘留，因为这样做被认为违反了他们的人权。据传媒报道，警察多数只在当场进行调解。</w:t>
      </w:r>
    </w:p>
    <w:p w:rsidR="00443C81" w:rsidRDefault="00443C81" w:rsidP="00443C81">
      <w:pPr>
        <w:pStyle w:val="SingleTxt"/>
        <w:rPr>
          <w:rFonts w:hint="eastAsia"/>
        </w:rPr>
      </w:pPr>
      <w:r>
        <w:rPr>
          <w:rFonts w:hint="eastAsia"/>
        </w:rPr>
        <w:t>6.2</w:t>
      </w:r>
      <w:r>
        <w:t xml:space="preserve">　</w:t>
      </w:r>
      <w:r>
        <w:rPr>
          <w:rFonts w:hint="eastAsia"/>
        </w:rPr>
        <w:t>撰文者并说，议会关于禁止令的法律草案的辩论被延迟到秋天。据说，反对变动的阻力强大，决策者被认为仍然没有充分了解他们为什么要干涉家庭的私人事务。撰文者表示，如果对她的案件及时作出裁决，就可能促进决策者了解到，有效预防和应付家庭暴力不但是受害人和“激进”的非政府组织的要求，也是国际人权界的要求。</w:t>
      </w:r>
    </w:p>
    <w:p w:rsidR="00443C81" w:rsidRDefault="00443C81" w:rsidP="00443C81">
      <w:pPr>
        <w:pStyle w:val="SingleTxt"/>
        <w:rPr>
          <w:rFonts w:hint="eastAsia"/>
        </w:rPr>
      </w:pPr>
      <w:r>
        <w:rPr>
          <w:rFonts w:hint="eastAsia"/>
        </w:rPr>
        <w:t>6.3</w:t>
      </w:r>
      <w:r>
        <w:t xml:space="preserve">　</w:t>
      </w:r>
      <w:r>
        <w:rPr>
          <w:rFonts w:hint="eastAsia"/>
        </w:rPr>
        <w:t>撰文者报告说，她的情况没有改变，她仍然因为她的前伴侣而一直处于恐惧之中。有时候，L.F.骚扰她，威胁要搬回公寓。</w:t>
      </w:r>
    </w:p>
    <w:p w:rsidR="00443C81" w:rsidRDefault="00443C81" w:rsidP="00443C81">
      <w:pPr>
        <w:pStyle w:val="SingleTxt"/>
        <w:rPr>
          <w:spacing w:val="2"/>
        </w:rPr>
      </w:pPr>
      <w:r>
        <w:rPr>
          <w:rFonts w:hint="eastAsia"/>
        </w:rPr>
        <w:t>6.4</w:t>
      </w:r>
      <w:r>
        <w:t xml:space="preserve">　</w:t>
      </w:r>
      <w:r>
        <w:rPr>
          <w:rFonts w:hint="eastAsia"/>
          <w:spacing w:val="2"/>
        </w:rPr>
        <w:t>撰文者提出当地儿童保护当局2004年5月9日有关她的案件的正式记录，表示该机构的官方措施无法终止她所受的威胁。该机构建议她继续向警察寻求帮助，索取受伤的医疗记录文件，请求大家庭的帮助，及不断将情况通知有关当局。据说儿童保护当局也表示会传讯L.F.，如果殴打继续发生，就会给他警告。</w:t>
      </w:r>
    </w:p>
    <w:p w:rsidR="00443C81" w:rsidRDefault="00443C81" w:rsidP="00443C81">
      <w:pPr>
        <w:pStyle w:val="SingleTxt"/>
        <w:rPr>
          <w:rFonts w:hint="eastAsia"/>
        </w:rPr>
      </w:pPr>
      <w:r>
        <w:rPr>
          <w:rFonts w:hint="eastAsia"/>
        </w:rPr>
        <w:t>6.5</w:t>
      </w:r>
      <w:r>
        <w:t xml:space="preserve">　</w:t>
      </w:r>
      <w:r>
        <w:rPr>
          <w:rFonts w:hint="eastAsia"/>
        </w:rPr>
        <w:t>根据撰文者的消息，至2004年6月23日，对L.F.的刑事诉讼仍继续进行中。原定的4月21日审讯延后到5月7日。由于据报法官太忙，该刑事诉讼再延后到2004年6月25日。撰文者认为，无论结果如何，由于诉讼程序冗长，而她的安全问题受到如此严重的忽视，她没有获得根据《公约》和委员会一般性建议19应享有的及时和有效的保护和补救。</w:t>
      </w:r>
    </w:p>
    <w:p w:rsidR="00443C81" w:rsidRDefault="00443C81" w:rsidP="00443C81">
      <w:pPr>
        <w:pStyle w:val="SingleTxt"/>
        <w:spacing w:line="340" w:lineRule="exact"/>
        <w:rPr>
          <w:rFonts w:hint="eastAsia"/>
        </w:rPr>
      </w:pPr>
      <w:r>
        <w:rPr>
          <w:rFonts w:hint="eastAsia"/>
        </w:rPr>
        <w:t>6.6</w:t>
      </w:r>
      <w:r>
        <w:t xml:space="preserve">　</w:t>
      </w:r>
      <w:r>
        <w:rPr>
          <w:rFonts w:hint="eastAsia"/>
        </w:rPr>
        <w:t>撰文者提到民事诉讼，特别是向最高法院提出的复审请愿。她尽管认为这是非常的补救办法，但还是提出了这一请求。她表示，由于委员会的干预，缔约国支付她加上进一步资料以补充其请愿的论据所需的法律费用。</w:t>
      </w:r>
    </w:p>
    <w:p w:rsidR="00443C81" w:rsidRDefault="00443C81" w:rsidP="00443C81">
      <w:pPr>
        <w:pStyle w:val="SingleTxt"/>
      </w:pPr>
      <w:r>
        <w:rPr>
          <w:rFonts w:hint="eastAsia"/>
        </w:rPr>
        <w:t>6.7</w:t>
      </w:r>
      <w:r>
        <w:t xml:space="preserve">　</w:t>
      </w:r>
      <w:r>
        <w:rPr>
          <w:rFonts w:hint="eastAsia"/>
        </w:rPr>
        <w:t>2004年3月23日，最高法院撤销该请愿，除其他外，认为已经就请愿中提到的法律问题确立了判例。</w:t>
      </w:r>
    </w:p>
    <w:p w:rsidR="00443C81" w:rsidRDefault="00443C81" w:rsidP="00443C81">
      <w:pPr>
        <w:pStyle w:val="SingleTxt"/>
        <w:spacing w:line="340" w:lineRule="exact"/>
        <w:rPr>
          <w:rFonts w:hint="eastAsia"/>
        </w:rPr>
      </w:pPr>
      <w:r>
        <w:rPr>
          <w:rFonts w:hint="eastAsia"/>
        </w:rPr>
        <w:t>6.8</w:t>
      </w:r>
      <w:r>
        <w:t xml:space="preserve">　</w:t>
      </w:r>
      <w:r>
        <w:rPr>
          <w:rFonts w:hint="eastAsia"/>
          <w:spacing w:val="4"/>
        </w:rPr>
        <w:t>撰文者反驳缔约国关于她没有提出单独使用该公寓的要求的说法。二审法庭</w:t>
      </w:r>
      <w:r>
        <w:rPr>
          <w:rFonts w:hint="eastAsia"/>
        </w:rPr>
        <w:t>（布达佩斯区法院）命令一审法庭（佩斯地方法院）重审该案，因为后者没有就撰文者提出要求的理由作出裁决。她认为，从案件的来龙去脉和她的法庭文件，包括各项裁决，可以明确看到她曾要求单独拥有该公寓以避免暴力事件继续发生。不过，她表示，根据缔约国现有的法律和判例，被殴打的人无权基于家庭暴力而单独使用共同拥有/租用的公寓。</w:t>
      </w:r>
    </w:p>
    <w:p w:rsidR="00443C81" w:rsidRDefault="00443C81" w:rsidP="00443C81">
      <w:pPr>
        <w:pStyle w:val="SingleTxt"/>
        <w:spacing w:line="340" w:lineRule="exact"/>
        <w:rPr>
          <w:rFonts w:hint="eastAsia"/>
        </w:rPr>
      </w:pPr>
      <w:r>
        <w:rPr>
          <w:rFonts w:hint="eastAsia"/>
        </w:rPr>
        <w:t>6.9</w:t>
      </w:r>
      <w:r>
        <w:t xml:space="preserve">　</w:t>
      </w:r>
      <w:r>
        <w:rPr>
          <w:rFonts w:hint="eastAsia"/>
        </w:rPr>
        <w:t>撰文者请委员会宣布她的来文可以受理及不受延误并裁定缔约国违反了《公约》规定的权利。她请委员会建议缔约国紧急实行有效的法律和措施，以便预防和有效应付她的具体案件和一般的家庭暴力。撰文者并认为她长年受到伤害，《公约》被严重违反，要求获得赔偿。撰文者认为最有效的方法是提供她一个安全的住所，使她和她的孩子能够安全及和平地生活，而不用不断害怕殴打她的人“合法”回来和（或）要求巨大的经济补偿。</w:t>
      </w:r>
    </w:p>
    <w:p w:rsidR="00443C81" w:rsidRDefault="00443C81" w:rsidP="00443C81">
      <w:pPr>
        <w:pStyle w:val="SingleTxt"/>
        <w:spacing w:line="340" w:lineRule="exact"/>
        <w:rPr>
          <w:rFonts w:hint="eastAsia"/>
        </w:rPr>
      </w:pPr>
      <w:r>
        <w:rPr>
          <w:rFonts w:hint="eastAsia"/>
        </w:rPr>
        <w:t>6.10　2004年6月30日，撰文者告诉委员会，控诉L.F.的刑事诉讼已经延迟至2004年10月1日，以便能够听取一个警察的证词，因为法官认为两个警察报告有一点出入。</w:t>
      </w:r>
    </w:p>
    <w:p w:rsidR="00443C81" w:rsidRDefault="00443C81" w:rsidP="00443C81">
      <w:pPr>
        <w:pStyle w:val="SingleTxt"/>
        <w:spacing w:line="340" w:lineRule="exact"/>
      </w:pPr>
      <w:r>
        <w:rPr>
          <w:rFonts w:hint="eastAsia"/>
        </w:rPr>
        <w:t>6.11　2004年10月19日，撰文者通知委员会，佩斯中央地方法院裁定L.F.造成她的身体受到严重伤害的罪名成立，判处约等于365美元的罚款。</w:t>
      </w:r>
    </w:p>
    <w:p w:rsidR="00443C81" w:rsidRDefault="00443C81" w:rsidP="00443C81">
      <w:pPr>
        <w:pStyle w:val="SingleTxt"/>
        <w:spacing w:after="0" w:line="120" w:lineRule="exact"/>
        <w:rPr>
          <w:rFonts w:ascii="KaiTi_GB2312" w:eastAsia="KaiTi_GB2312" w:hint="eastAsia"/>
          <w:color w:val="0000FF"/>
          <w:sz w:val="10"/>
        </w:rPr>
      </w:pPr>
    </w:p>
    <w:p w:rsidR="00443C81" w:rsidRDefault="00443C81" w:rsidP="00443C81">
      <w:pPr>
        <w:pStyle w:val="SingleTxt"/>
        <w:rPr>
          <w:rFonts w:ascii="KaiTi_GB2312" w:eastAsia="KaiTi_GB2312" w:hint="eastAsia"/>
          <w:color w:val="0000FF"/>
        </w:rPr>
      </w:pPr>
      <w:r>
        <w:rPr>
          <w:rFonts w:ascii="KaiTi_GB2312" w:eastAsia="KaiTi_GB2312" w:hint="eastAsia"/>
          <w:color w:val="0000FF"/>
        </w:rPr>
        <w:t>缔约国的补充意见</w:t>
      </w:r>
    </w:p>
    <w:p w:rsidR="00443C81" w:rsidRDefault="00443C81" w:rsidP="00443C81">
      <w:pPr>
        <w:pStyle w:val="SingleTxt"/>
        <w:rPr>
          <w:rFonts w:hint="eastAsia"/>
        </w:rPr>
      </w:pPr>
      <w:r>
        <w:rPr>
          <w:rFonts w:hint="eastAsia"/>
        </w:rPr>
        <w:t>7.1</w:t>
      </w:r>
      <w:r>
        <w:t xml:space="preserve">　</w:t>
      </w:r>
      <w:r>
        <w:rPr>
          <w:rFonts w:hint="eastAsia"/>
        </w:rPr>
        <w:t>缔约国在2004年8月27日的说明中表示，虽然尚未完全执行议会关于预防和应付家庭暴力的法令/决定所述的所有任务，但已经采取一些积极步骤，包括制定了预防犯罪领域中的新规范和关于在哪种情况下向需要的人提供法律援助的LXXX（2003）号法。这些文件据说可以用来设立一个全国网络，在日后向家庭暴力受害者提供法律和社会支助。</w:t>
      </w:r>
    </w:p>
    <w:p w:rsidR="00443C81" w:rsidRDefault="00443C81" w:rsidP="00443C81">
      <w:pPr>
        <w:pStyle w:val="SingleTxt"/>
        <w:rPr>
          <w:rFonts w:hint="eastAsia"/>
        </w:rPr>
      </w:pPr>
      <w:r>
        <w:rPr>
          <w:rFonts w:hint="eastAsia"/>
        </w:rPr>
        <w:t>7.2</w:t>
      </w:r>
      <w:r>
        <w:t xml:space="preserve">　</w:t>
      </w:r>
      <w:r>
        <w:rPr>
          <w:rFonts w:hint="eastAsia"/>
        </w:rPr>
        <w:t>缔约国确认，适用于家庭暴力案件的《禁止令法草案》已经延迟到议会的秋季会议审议。</w:t>
      </w:r>
    </w:p>
    <w:p w:rsidR="00443C81" w:rsidRDefault="00443C81" w:rsidP="00443C81">
      <w:pPr>
        <w:pStyle w:val="SingleTxt"/>
        <w:rPr>
          <w:rFonts w:hint="eastAsia"/>
        </w:rPr>
      </w:pPr>
      <w:r>
        <w:rPr>
          <w:rFonts w:hint="eastAsia"/>
        </w:rPr>
        <w:t>7.3</w:t>
      </w:r>
      <w:r>
        <w:t xml:space="preserve">　</w:t>
      </w:r>
      <w:r>
        <w:rPr>
          <w:rFonts w:hint="eastAsia"/>
        </w:rPr>
        <w:t>缔约国承认，从办公室的经验和所得的资料，家庭暴力不属于法院高度优先审理的案件。</w:t>
      </w:r>
    </w:p>
    <w:p w:rsidR="00443C81" w:rsidRDefault="00443C81" w:rsidP="00443C81">
      <w:pPr>
        <w:pStyle w:val="SingleTxt"/>
        <w:rPr>
          <w:rFonts w:hint="eastAsia"/>
        </w:rPr>
      </w:pPr>
      <w:r>
        <w:rPr>
          <w:rFonts w:hint="eastAsia"/>
        </w:rPr>
        <w:t>7.4</w:t>
      </w:r>
      <w:r>
        <w:t xml:space="preserve">　</w:t>
      </w:r>
      <w:r>
        <w:rPr>
          <w:rFonts w:hint="eastAsia"/>
        </w:rPr>
        <w:t>根据办公室在这宗案件中的经验和一般的经验，缔约国承认匈牙利的法律和体制制度尚未能够确保对家庭暴力受害者给予符合国际标准的尊重以及协调、全面和有效的保护和支持。</w:t>
      </w:r>
    </w:p>
    <w:p w:rsidR="00443C81" w:rsidRDefault="00443C81" w:rsidP="00443C81">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40"/>
        <w:ind w:left="1264" w:right="1264" w:hanging="1264"/>
        <w:jc w:val="both"/>
      </w:pPr>
      <w:r>
        <w:br w:type="page"/>
      </w:r>
      <w:r>
        <w:rPr>
          <w:rFonts w:hint="eastAsia"/>
        </w:rPr>
        <w:tab/>
      </w:r>
      <w:r>
        <w:rPr>
          <w:rFonts w:hint="eastAsia"/>
        </w:rPr>
        <w:tab/>
        <w:t>委员会审理的问题和诉讼案件</w:t>
      </w:r>
    </w:p>
    <w:p w:rsidR="00443C81" w:rsidRDefault="00443C81" w:rsidP="00443C81">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tab/>
      </w:r>
      <w:r>
        <w:rPr>
          <w:rFonts w:hint="eastAsia"/>
        </w:rPr>
        <w:t>对可否受理问题的审议</w:t>
      </w:r>
    </w:p>
    <w:p w:rsidR="00443C81" w:rsidRDefault="00443C81" w:rsidP="00443C81">
      <w:pPr>
        <w:pStyle w:val="SingleTxt"/>
        <w:rPr>
          <w:rFonts w:hint="eastAsia"/>
        </w:rPr>
      </w:pPr>
      <w:r>
        <w:rPr>
          <w:rFonts w:hint="eastAsia"/>
        </w:rPr>
        <w:t>8.1　委员会应根据议事规则第64条决定可否按照《任择议定书》受理来文。根据议事规则第72条第4款，委员会应在审议来文案情的是非曲直之前做出这样的决定。</w:t>
      </w:r>
    </w:p>
    <w:p w:rsidR="00443C81" w:rsidRDefault="00443C81" w:rsidP="00443C81">
      <w:pPr>
        <w:pStyle w:val="SingleTxt"/>
      </w:pPr>
      <w:r>
        <w:rPr>
          <w:rFonts w:hint="eastAsia"/>
        </w:rPr>
        <w:t>8.2　委员会已确定，本案从未经过或正在由另一个国际调查或解决程序审理。</w:t>
      </w:r>
    </w:p>
    <w:p w:rsidR="00443C81" w:rsidRDefault="00443C81" w:rsidP="00443C81">
      <w:pPr>
        <w:pStyle w:val="SingleTxt"/>
        <w:rPr>
          <w:rFonts w:hint="eastAsia"/>
        </w:rPr>
      </w:pPr>
      <w:r>
        <w:rPr>
          <w:rFonts w:hint="eastAsia"/>
        </w:rPr>
        <w:t>8.3　关于《任择议定书》第4条第1款，委员会指出，缔约国不愿对受理这项来文提出任何初步反对意见，并且承认，匈牙利国内现有的补救办法无法向撰文者提供立即保护，使其免受L.F.的虐待。委员会同意该国的这一评估意见，并认为第4条第1款不妨碍其审议这项来文。</w:t>
      </w:r>
    </w:p>
    <w:p w:rsidR="00443C81" w:rsidRDefault="00443C81" w:rsidP="00443C81">
      <w:pPr>
        <w:pStyle w:val="SingleTxt"/>
        <w:spacing w:line="312" w:lineRule="exact"/>
        <w:rPr>
          <w:rFonts w:hint="eastAsia"/>
        </w:rPr>
      </w:pPr>
      <w:r>
        <w:rPr>
          <w:rFonts w:hint="eastAsia"/>
        </w:rPr>
        <w:t>8.4　尽管如此，委员会希望就缔约国在其2004年4月20日的呈件中提到某些国内诉讼正在进行之中的话发表一些评论。根据撰文者于2004年6月23日提交的呈件所述，在关于L.F.闯入家庭公寓的民事诉讼案件中，向最高法院提出的复审请求于2004年3月23日被驳回。另一方面，关于分配共同财产的民事诉讼则由于登记问题被搁置，将搁置多长时间则没有披露。然而，委员会认为，这个诉讼案件的最后结果未必能带来有效的补救，纠正撰文者申诉的当前在违反《公约》的情况下对生命构成威胁的情况。此外，委员会注意到，对L.F.提出的分别于2000年1月19日和2001年7月21日进行袭击和殴打的指控所引起的两起诉讼已合并审理，而且根据撰文者所述，L.F.已于2004年10月1日在合并的诉讼案件中被定罪，并被处以罚款，数额大约相当于365美元。委员会尚未获悉L.F.是否将对定罪或判刑提出上诉。尽管如此，委员会认为，事件发生以来已拖延了三年以上的时间，从而构成《任择议定书》第4条第1款所述不合理的拖延，考虑到撰文者在此期间一直可能遭受无法弥补的伤害，而且生命面临威胁，拖延尤其不合理。此外，委员会还考虑到撰文者没有任何可能在刑事诉讼进行期间获得暂时保护，而且被告从未被拘留过。</w:t>
      </w:r>
    </w:p>
    <w:p w:rsidR="00443C81" w:rsidRDefault="00443C81" w:rsidP="00443C81">
      <w:pPr>
        <w:pStyle w:val="SingleTxt"/>
        <w:rPr>
          <w:rFonts w:hint="eastAsia"/>
        </w:rPr>
      </w:pPr>
      <w:r>
        <w:rPr>
          <w:rFonts w:hint="eastAsia"/>
        </w:rPr>
        <w:t>8.5　关于构成来文主题的事实，委员会表示，撰文者指出，她申诉的大部分事件发生在《任择议定书》于2001年3月对匈牙利生效之前。然而，她争论说，10起严重的肉体暴力事件有医生记录，而且只是据称许多这类事件的一部分，清楚地表明家庭暴力经常发生，持续不断，而且她的生命依然受到威胁，记录在案的于2001年7月27日，即《任择议定书》对匈牙利生效之后，发生的殴打事件即证明了这一点。委员会确信，自己具备属时管辖权来受理全部来文，原因是来文的主题所涉事实显示，缔约国被指控从1998年至今面对一系列严重的殴打事件和进一步伤害的威胁没有提供保护和/或不作为。</w:t>
      </w:r>
    </w:p>
    <w:p w:rsidR="00443C81" w:rsidRDefault="00443C81" w:rsidP="00443C81">
      <w:pPr>
        <w:pStyle w:val="SingleTxt"/>
        <w:rPr>
          <w:rFonts w:hint="eastAsia"/>
        </w:rPr>
      </w:pPr>
      <w:r>
        <w:rPr>
          <w:rFonts w:hint="eastAsia"/>
        </w:rPr>
        <w:t>8.6　委员会没有理由认为，可以找到任何其他根据来认定该来文不可受理，因此决定这项来文可以受理。</w:t>
      </w:r>
    </w:p>
    <w:p w:rsidR="00443C81" w:rsidRDefault="00443C81" w:rsidP="00443C81">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tab/>
      </w:r>
      <w:r>
        <w:rPr>
          <w:rFonts w:hint="eastAsia"/>
        </w:rPr>
        <w:t>审议是非曲直</w:t>
      </w:r>
    </w:p>
    <w:p w:rsidR="00443C81" w:rsidRDefault="00443C81" w:rsidP="00443C81">
      <w:pPr>
        <w:pStyle w:val="SingleTxt"/>
        <w:rPr>
          <w:rFonts w:hint="eastAsia"/>
        </w:rPr>
      </w:pPr>
      <w:r>
        <w:rPr>
          <w:rFonts w:hint="eastAsia"/>
        </w:rPr>
        <w:t>9.1　委员会根据《任择议定书》第7条第1款的规定，参照撰文者和缔约国提供的所有资料审议了本来文。</w:t>
      </w:r>
    </w:p>
    <w:p w:rsidR="00443C81" w:rsidRDefault="00443C81" w:rsidP="00443C81">
      <w:pPr>
        <w:pStyle w:val="SingleTxt"/>
        <w:rPr>
          <w:rFonts w:hint="eastAsia"/>
        </w:rPr>
      </w:pPr>
      <w:r>
        <w:rPr>
          <w:rFonts w:hint="eastAsia"/>
        </w:rPr>
        <w:t>9.2　委员会回顾其关于对妇女暴力问题的一般性建议19，其中说：“……歧视的定义包括以性别为基础的暴力”，以及“以性别为基础的暴力会违反《公约》的某些具体规定，无论这些规定是否明确提到暴力”。此外，该一般性建议还包括是否可使缔约国为非国家行为者的行为承担责任的问题，指出：“……《公约》所针对的歧视并不仅限于政府的或代表政府采取的行动……”，以及“根据一般性国际法和具体的人权条约，各国如果未能以应有的努力防止侵犯权利的行为或调查并惩罚暴力行为，也应对私人的行为承担责任并承担赔偿责任”。在此背景下，委员会首先面临的问题是，来文撰文者是否由于宣称缔约国在过去四年中未能履行责任，向她提供有效的保护，以使她的人身安全、身心健康以及生命不受她的前事实丈夫带来的严重威胁，从而成为违反《公约》第2(a)、(b)和(e)、5(a)以及16条的行为的受害者。</w:t>
      </w:r>
    </w:p>
    <w:p w:rsidR="00443C81" w:rsidRDefault="00443C81" w:rsidP="00443C81">
      <w:pPr>
        <w:pStyle w:val="SingleTxt"/>
        <w:rPr>
          <w:rFonts w:hint="eastAsia"/>
        </w:rPr>
      </w:pPr>
      <w:r>
        <w:rPr>
          <w:rFonts w:hint="eastAsia"/>
        </w:rPr>
        <w:t>9.3　关于第2(a)、(b)和(e)条，委员会注意到，缔约国已承认，撰文者寻求的补救办法无法向她提供立即的保护，使其免于前同居者虐待，而且，缔约国国内的法律和体制安排尚无法保证向家庭暴力的受害者提供符合国际要求、协调、全面和有效的保护和支助。委员会虽然赞赏缔约国努力实行一个全面的行动计划来反对家庭暴力，并计划采取法律措施和其他措施，但是认为，这些努力尚未使撰文者受益，并使其脱离长期的不安全处境。委员会还注意到，缔约国得出的总的评估结论是，这样的家庭暴力案件在法庭诉讼当中没有得到高度优先重视。委员会认为，关于在本案中曾诉诸的民事和刑事诉讼的描述符合这一总的评估结论。不得把其他权利，包括财产权和隐私权，置于妇女有关生命和身心安全的人权之上。委员会还注意到，缔约国没有提供资料说明，是否存在撰文者可能寻求过的其他途径，将提供足够的保护或安全，使她免于继续蒙受暴力伤害的危险。委员会在这方面回顾其2002年8月关于缔约国合并第四次和第五次定期报告的结论意见，其中指出：“委员会感到关切的是，普遍存在对妇女和女孩的暴力行为，包括家庭暴力行为。委员会尤其关切的是，该缔约国尚未颁布打击家庭暴力行为和性骚扰的任何具体立法，而且，没有短期保护家庭暴力中的女性受害者的保护令或禁令或庇护所”。有鉴于此，委员会得出结论认为，缔约国根据《公约》第2(a)、(b)和(e)条承担的义务包括防止对妇女的暴力和保护妇女免于受这些暴力之害，缔约国在本案中没有履行这个义务，从而侵犯了撰文者的人权和基本自由，特别是她的人身安全权利。</w:t>
      </w:r>
    </w:p>
    <w:p w:rsidR="00443C81" w:rsidRDefault="00443C81" w:rsidP="00754A10">
      <w:pPr>
        <w:pStyle w:val="SingleTxt"/>
        <w:spacing w:after="120" w:line="340" w:lineRule="exact"/>
        <w:rPr>
          <w:rFonts w:hint="eastAsia"/>
        </w:rPr>
      </w:pPr>
      <w:r>
        <w:rPr>
          <w:rFonts w:hint="eastAsia"/>
        </w:rPr>
        <w:t>9.4　委员会在讨论家庭暴力时在一般性建议19中把第5条和第16条放在一起审议。委员会在一般性建议21中强调“关于暴力侵害妇女行为的一般性建议19的规定对妇女在与男子平等的基础上享受权利和自由具有重大意义。”委员会多次指出男尊女卑的传统观念助长了暴力侵害妇女的行为。在2002年审议匈牙利合并提出的第四次和第五次定期报告时，委员会意识到了这样的观念。当时，委员会对“关于妇女和男子在家庭和整个社会中的作用和责任的那些根深蒂固的传统陈规定见顽固存在”表示关切。委员会认为，在其当前审议的这个案件中，来文陈述的事实所揭示的两性关系问题和有关妇女的观念涉及整个国家。四年以来直至今日，撰文者一直感到她的前事实丈夫——也是她的两个子女的父亲——所带来的威胁。撰文者受到同一个男子（她的前事实丈夫）的殴打。撰文者无论是通过民事诉讼还是刑事诉讼，都未能成功地使L.F.暂时或永久地被禁止进入她和子女们继续居住的公寓。撰文者无法请求颁发禁止接触令或保护令，因为该国国内当前根本没有这样的选择。她无法藏身于一个庇护所，原因是没有一个庇护所能够收容她和她的子女，其中一人因为残疾完全没有活动能力。缔约国并不否认这些事实，并认为综合考虑起来，这些事实显示出撰文者根据《公约》第5(a)和16条应享的权利被侵犯。</w:t>
      </w:r>
    </w:p>
    <w:p w:rsidR="00443C81" w:rsidRDefault="00443C81" w:rsidP="00754A10">
      <w:pPr>
        <w:pStyle w:val="SingleTxt"/>
        <w:spacing w:after="120"/>
        <w:rPr>
          <w:rFonts w:hint="eastAsia"/>
        </w:rPr>
      </w:pPr>
      <w:r>
        <w:rPr>
          <w:rFonts w:hint="eastAsia"/>
        </w:rPr>
        <w:t>9.5　委员会又注意到，缔约国由于缺乏有效的法律措施和其他措施，无法令人满意地执行委员会关于采取临时措施的要求。</w:t>
      </w:r>
    </w:p>
    <w:p w:rsidR="00443C81" w:rsidRDefault="00443C81" w:rsidP="00754A10">
      <w:pPr>
        <w:pStyle w:val="SingleTxt"/>
        <w:spacing w:after="120"/>
        <w:rPr>
          <w:rFonts w:hint="eastAsia"/>
        </w:rPr>
      </w:pPr>
      <w:r>
        <w:rPr>
          <w:rFonts w:hint="eastAsia"/>
        </w:rPr>
        <w:t>9.6　委员会兹根据《消除对妇女一切形式歧视公约的任择议定书》第7条第3款采取行动，认为缔约国未能履行并因此侵犯了撰文者根据《消除对妇女一切形式歧视公约的任择议定书》第2(a)、(b)和(e)条以及第5(a)和16条应享的权利，并向缔约国提出建议如下：</w:t>
      </w:r>
    </w:p>
    <w:p w:rsidR="00443C81" w:rsidRDefault="00443C81" w:rsidP="00754A1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20"/>
        <w:ind w:left="1264" w:right="1264" w:hanging="1264"/>
        <w:jc w:val="both"/>
        <w:rPr>
          <w:rFonts w:hint="eastAsia"/>
        </w:rPr>
      </w:pPr>
      <w:r>
        <w:rPr>
          <w:rFonts w:hint="eastAsia"/>
        </w:rPr>
        <w:tab/>
        <w:t>一.</w:t>
      </w:r>
      <w:r>
        <w:rPr>
          <w:rFonts w:hint="eastAsia"/>
        </w:rPr>
        <w:tab/>
        <w:t>有关撰文者来文的建议</w:t>
      </w:r>
    </w:p>
    <w:p w:rsidR="00443C81" w:rsidRDefault="00443C81" w:rsidP="00754A10">
      <w:pPr>
        <w:pStyle w:val="SingleTxt"/>
        <w:spacing w:after="120"/>
        <w:rPr>
          <w:rFonts w:hint="eastAsia"/>
        </w:rPr>
      </w:pPr>
      <w:r>
        <w:rPr>
          <w:rFonts w:hint="eastAsia"/>
        </w:rPr>
        <w:tab/>
      </w:r>
      <w:r>
        <w:t>(a)</w:t>
      </w:r>
      <w:r>
        <w:rPr>
          <w:rFonts w:hint="eastAsia"/>
        </w:rPr>
        <w:tab/>
        <w:t>立即采取有效措施来保证</w:t>
      </w:r>
      <w:r>
        <w:t xml:space="preserve">A.T. </w:t>
      </w:r>
      <w:r>
        <w:rPr>
          <w:rFonts w:hint="eastAsia"/>
        </w:rPr>
        <w:t>及其家人的身心安全；</w:t>
      </w:r>
    </w:p>
    <w:p w:rsidR="00443C81" w:rsidRDefault="00443C81" w:rsidP="00754A10">
      <w:pPr>
        <w:pStyle w:val="SingleTxt"/>
        <w:spacing w:after="120"/>
      </w:pPr>
      <w:r>
        <w:rPr>
          <w:rFonts w:hint="eastAsia"/>
        </w:rPr>
        <w:tab/>
      </w:r>
      <w:r>
        <w:t>(b)</w:t>
      </w:r>
      <w:r>
        <w:rPr>
          <w:rFonts w:hint="eastAsia"/>
        </w:rPr>
        <w:tab/>
        <w:t>保证使</w:t>
      </w:r>
      <w:r>
        <w:t xml:space="preserve">A.T. </w:t>
      </w:r>
      <w:r>
        <w:rPr>
          <w:rFonts w:hint="eastAsia"/>
        </w:rPr>
        <w:t>得到一个安全的住所以便和子女居住，得到适当的子女抚养和法律援助，并得到与她蒙受的身心伤害和权利受到侵犯的严重性相称的赔偿；</w:t>
      </w:r>
    </w:p>
    <w:p w:rsidR="00443C81" w:rsidRDefault="00443C81" w:rsidP="00754A1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20"/>
        <w:ind w:left="1264" w:right="1264" w:hanging="1264"/>
        <w:jc w:val="both"/>
        <w:rPr>
          <w:rFonts w:hint="eastAsia"/>
        </w:rPr>
      </w:pPr>
      <w:r>
        <w:rPr>
          <w:rFonts w:hint="eastAsia"/>
        </w:rPr>
        <w:tab/>
        <w:t>二.</w:t>
      </w:r>
      <w:r>
        <w:rPr>
          <w:rFonts w:hint="eastAsia"/>
        </w:rPr>
        <w:tab/>
        <w:t>一般性建议</w:t>
      </w:r>
    </w:p>
    <w:p w:rsidR="00443C81" w:rsidRDefault="00443C81" w:rsidP="00754A10">
      <w:pPr>
        <w:pStyle w:val="SingleTxt"/>
        <w:spacing w:after="120"/>
        <w:rPr>
          <w:rFonts w:hint="eastAsia"/>
        </w:rPr>
      </w:pPr>
      <w:r>
        <w:rPr>
          <w:rFonts w:hint="eastAsia"/>
        </w:rPr>
        <w:tab/>
        <w:t>(a</w:t>
      </w:r>
      <w:r>
        <w:t>)</w:t>
      </w:r>
      <w:r>
        <w:rPr>
          <w:rFonts w:hint="eastAsia"/>
        </w:rPr>
        <w:tab/>
        <w:t>尊重、保护、促进和实现妇女的人权，其中含有免于所有形式的家庭暴力的权利，包括免于恐吓和暴力威胁的权利；</w:t>
      </w:r>
    </w:p>
    <w:p w:rsidR="00443C81" w:rsidRDefault="00443C81" w:rsidP="00754A10">
      <w:pPr>
        <w:pStyle w:val="SingleTxt"/>
        <w:spacing w:after="120"/>
        <w:rPr>
          <w:rFonts w:hint="eastAsia"/>
        </w:rPr>
      </w:pPr>
      <w:r>
        <w:rPr>
          <w:rFonts w:hint="eastAsia"/>
        </w:rPr>
        <w:tab/>
      </w:r>
      <w:r>
        <w:t>(b)</w:t>
      </w:r>
      <w:r>
        <w:rPr>
          <w:rFonts w:hint="eastAsia"/>
        </w:rPr>
        <w:tab/>
        <w:t>保证向家庭暴力的受害者提供最大限度的法律保护，为此以应有的努力来防止这种针对妇女的暴力行为，并对这种行为采取对应措施；</w:t>
      </w:r>
    </w:p>
    <w:p w:rsidR="00443C81" w:rsidRDefault="00443C81" w:rsidP="00754A10">
      <w:pPr>
        <w:pStyle w:val="SingleTxt"/>
        <w:spacing w:after="120"/>
      </w:pPr>
      <w:r>
        <w:rPr>
          <w:rFonts w:hint="eastAsia"/>
        </w:rPr>
        <w:tab/>
      </w:r>
      <w:r>
        <w:t>(c)</w:t>
      </w:r>
      <w:r>
        <w:rPr>
          <w:rFonts w:hint="eastAsia"/>
        </w:rPr>
        <w:tab/>
        <w:t>采取所有必要的措施，保证立即落实和评估旨在防止和有效地处理家庭暴力事件的国家战略；</w:t>
      </w:r>
    </w:p>
    <w:p w:rsidR="00443C81" w:rsidRDefault="00443C81" w:rsidP="00443C81">
      <w:pPr>
        <w:pStyle w:val="SingleTxt"/>
        <w:rPr>
          <w:rFonts w:hint="eastAsia"/>
        </w:rPr>
      </w:pPr>
      <w:r>
        <w:rPr>
          <w:rFonts w:hint="eastAsia"/>
        </w:rPr>
        <w:tab/>
      </w:r>
      <w:r>
        <w:t>(d)</w:t>
      </w:r>
      <w:r>
        <w:tab/>
      </w:r>
      <w:r>
        <w:rPr>
          <w:rFonts w:hint="eastAsia"/>
        </w:rPr>
        <w:t>采取一切必要措施，经常向法官、律师和执法官员提供关于《消除对妇女一切形式歧视公约》及其《任择议定书》的培训；</w:t>
      </w:r>
    </w:p>
    <w:p w:rsidR="00443C81" w:rsidRDefault="00443C81" w:rsidP="00443C81">
      <w:pPr>
        <w:pStyle w:val="SingleTxt"/>
        <w:rPr>
          <w:rFonts w:hint="eastAsia"/>
        </w:rPr>
      </w:pPr>
      <w:r>
        <w:rPr>
          <w:rFonts w:hint="eastAsia"/>
        </w:rPr>
        <w:tab/>
      </w:r>
      <w:r>
        <w:t>(e)</w:t>
      </w:r>
      <w:r>
        <w:rPr>
          <w:rFonts w:hint="eastAsia"/>
        </w:rPr>
        <w:tab/>
        <w:t>迅速和毫不拖延地执行委员会于2002年8月就匈牙利关于对妇女和女孩的暴力的合并第四次和第五次定期报告发表的最后评论，特别是委员会关于实行新的专门法律，在其中包括保护令和禁止令，用以禁止对妇女的家庭暴力的建议；</w:t>
      </w:r>
    </w:p>
    <w:p w:rsidR="00443C81" w:rsidRDefault="00443C81" w:rsidP="00443C81">
      <w:pPr>
        <w:pStyle w:val="SingleTxt"/>
        <w:rPr>
          <w:rFonts w:hint="eastAsia"/>
        </w:rPr>
      </w:pPr>
      <w:r>
        <w:rPr>
          <w:rFonts w:hint="eastAsia"/>
        </w:rPr>
        <w:tab/>
      </w:r>
      <w:r>
        <w:t>(f)</w:t>
      </w:r>
      <w:r>
        <w:rPr>
          <w:rFonts w:hint="eastAsia"/>
        </w:rPr>
        <w:tab/>
        <w:t>迅速、彻底、公允和认真地调查所有关于家庭暴力的指控，根据国际标准把家庭暴力犯罪者绳之以法；</w:t>
      </w:r>
    </w:p>
    <w:p w:rsidR="00443C81" w:rsidRDefault="00443C81" w:rsidP="00443C81">
      <w:pPr>
        <w:pStyle w:val="SingleTxt"/>
        <w:rPr>
          <w:rFonts w:hint="eastAsia"/>
        </w:rPr>
      </w:pPr>
      <w:r>
        <w:rPr>
          <w:rFonts w:hint="eastAsia"/>
        </w:rPr>
        <w:tab/>
      </w:r>
      <w:r>
        <w:t>(g)</w:t>
      </w:r>
      <w:r>
        <w:rPr>
          <w:rFonts w:hint="eastAsia"/>
        </w:rPr>
        <w:tab/>
        <w:t>向家庭暴力受害者提供安全和迅速的诉诸司法的机会，包括在必要时提供免费的法律援助，以确保使其有效和足够地得到补救和恢复；</w:t>
      </w:r>
    </w:p>
    <w:p w:rsidR="00443C81" w:rsidRDefault="00443C81" w:rsidP="00443C81">
      <w:pPr>
        <w:pStyle w:val="SingleTxt"/>
        <w:rPr>
          <w:rFonts w:hint="eastAsia"/>
        </w:rPr>
      </w:pPr>
      <w:r>
        <w:rPr>
          <w:rFonts w:hint="eastAsia"/>
        </w:rPr>
        <w:tab/>
      </w:r>
      <w:r>
        <w:t>(h)</w:t>
      </w:r>
      <w:r>
        <w:rPr>
          <w:rFonts w:hint="eastAsia"/>
        </w:rPr>
        <w:tab/>
        <w:t>为家庭暴力犯罪者举办改造方案和非暴力解决冲突方法方案。</w:t>
      </w:r>
    </w:p>
    <w:p w:rsidR="00443C81" w:rsidRDefault="00443C81" w:rsidP="00443C81">
      <w:pPr>
        <w:pStyle w:val="SingleTxt"/>
        <w:rPr>
          <w:rFonts w:hint="eastAsia"/>
        </w:rPr>
      </w:pPr>
      <w:r>
        <w:rPr>
          <w:rFonts w:hint="eastAsia"/>
        </w:rPr>
        <w:t>9.</w:t>
      </w:r>
      <w:r>
        <w:t>7</w:t>
      </w:r>
      <w:r>
        <w:rPr>
          <w:rFonts w:hint="eastAsia"/>
        </w:rPr>
        <w:tab/>
        <w:t>根据第7条第5款，缔约国应适当考虑委员会的意见及建议，并在六个月内向委员会提出书面答复，包括说明根据委员会意见和建议采取的任何行动。还请该缔约国公开发表委员会的意见和建议，并安排翻译成匈牙利文，广为传播，以便向社会各有关阶层宣传。</w:t>
      </w:r>
    </w:p>
    <w:p w:rsidR="00443C81" w:rsidRPr="005B371C" w:rsidRDefault="00443C81" w:rsidP="00443C81">
      <w:pPr>
        <w:pStyle w:val="SingleTxt"/>
      </w:pPr>
    </w:p>
    <w:p w:rsidR="00B9404F" w:rsidRDefault="00B9404F" w:rsidP="00B9404F">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0" w:after="0"/>
        <w:ind w:left="1264" w:right="1259" w:hanging="1264"/>
        <w:rPr>
          <w:rFonts w:ascii="Times New Roman"/>
        </w:rPr>
      </w:pPr>
      <w:r>
        <w:br w:type="page"/>
      </w:r>
    </w:p>
    <w:p w:rsidR="00B9404F" w:rsidRDefault="00B9404F" w:rsidP="00B9404F">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0" w:after="0"/>
        <w:ind w:left="1264" w:right="1259" w:hanging="1264"/>
        <w:rPr>
          <w:rFonts w:hint="eastAsia"/>
        </w:rPr>
      </w:pPr>
      <w:r>
        <w:rPr>
          <w:rFonts w:ascii="Times New Roman"/>
        </w:rPr>
        <w:tab/>
      </w:r>
      <w:r>
        <w:rPr>
          <w:rFonts w:ascii="Times New Roman"/>
        </w:rPr>
        <w:tab/>
      </w:r>
      <w:r>
        <w:rPr>
          <w:rFonts w:hint="eastAsia"/>
        </w:rPr>
        <w:t>第二部分</w:t>
      </w:r>
    </w:p>
    <w:p w:rsidR="00B9404F" w:rsidRDefault="00B9404F" w:rsidP="00B9404F">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ascii="Times New Roman"/>
        </w:rPr>
        <w:tab/>
      </w:r>
      <w:r>
        <w:rPr>
          <w:rFonts w:ascii="Times New Roman"/>
        </w:rPr>
        <w:tab/>
      </w:r>
      <w:r>
        <w:rPr>
          <w:rFonts w:hint="eastAsia"/>
        </w:rPr>
        <w:t>消除对妇女歧视委员会第三十三届会议的报告</w:t>
      </w:r>
    </w:p>
    <w:p w:rsidR="00B9404F" w:rsidRDefault="00B9404F" w:rsidP="00B9404F">
      <w:pPr>
        <w:pStyle w:val="SingleTxt"/>
      </w:pPr>
    </w:p>
    <w:p w:rsidR="00B9404F" w:rsidRDefault="00B9404F" w:rsidP="00B9404F">
      <w:pPr>
        <w:pStyle w:val="SingleTxt"/>
      </w:pPr>
      <w:r>
        <w:br w:type="page"/>
      </w:r>
    </w:p>
    <w:p w:rsidR="00B9404F" w:rsidRDefault="00B9404F" w:rsidP="00B9404F">
      <w:pPr>
        <w:pStyle w:val="SingleTxt"/>
      </w:pPr>
    </w:p>
    <w:p w:rsidR="00B9404F" w:rsidRPr="00EF1C31" w:rsidRDefault="00B9404F" w:rsidP="00B9404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ascii="SimSun" w:eastAsia="SimSun" w:hAnsi="SimSun" w:hint="eastAsia"/>
          <w:sz w:val="28"/>
          <w:szCs w:val="28"/>
        </w:rPr>
      </w:pPr>
      <w:r w:rsidRPr="00EF1C31">
        <w:rPr>
          <w:rFonts w:ascii="SimSun" w:eastAsia="SimSun" w:hAnsi="SimSun" w:hint="eastAsia"/>
          <w:sz w:val="28"/>
          <w:szCs w:val="28"/>
        </w:rPr>
        <w:t>送文函</w:t>
      </w:r>
    </w:p>
    <w:p w:rsidR="00B9404F" w:rsidRDefault="00B9404F" w:rsidP="00B9404F">
      <w:pPr>
        <w:pStyle w:val="SingleTxt"/>
        <w:ind w:left="6094"/>
        <w:jc w:val="right"/>
        <w:rPr>
          <w:rFonts w:hint="eastAsia"/>
        </w:rPr>
      </w:pPr>
      <w:r>
        <w:rPr>
          <w:rFonts w:hint="eastAsia"/>
        </w:rPr>
        <w:t>2005年8月31日</w:t>
      </w:r>
    </w:p>
    <w:p w:rsidR="00B9404F" w:rsidRDefault="00B9404F" w:rsidP="00B9404F">
      <w:pPr>
        <w:pStyle w:val="SingleTxt"/>
        <w:rPr>
          <w:rFonts w:hint="eastAsia"/>
        </w:rPr>
      </w:pPr>
      <w:r>
        <w:rPr>
          <w:rFonts w:hint="eastAsia"/>
        </w:rPr>
        <w:t>纽约</w:t>
      </w:r>
    </w:p>
    <w:p w:rsidR="00B9404F" w:rsidRDefault="00B9404F" w:rsidP="00B9404F">
      <w:pPr>
        <w:pStyle w:val="SingleTxt"/>
        <w:rPr>
          <w:rFonts w:hint="eastAsia"/>
        </w:rPr>
      </w:pPr>
      <w:r>
        <w:rPr>
          <w:rFonts w:hint="eastAsia"/>
        </w:rPr>
        <w:t>联合国秘书长</w:t>
      </w:r>
    </w:p>
    <w:p w:rsidR="00B9404F" w:rsidRDefault="00B9404F" w:rsidP="00B9404F">
      <w:pPr>
        <w:pStyle w:val="SingleTxt"/>
        <w:rPr>
          <w:rFonts w:hint="eastAsia"/>
        </w:rPr>
      </w:pPr>
      <w:r>
        <w:rPr>
          <w:rFonts w:hint="eastAsia"/>
        </w:rPr>
        <w:t>科菲·安南先生阁下</w:t>
      </w:r>
    </w:p>
    <w:p w:rsidR="00B9404F" w:rsidRDefault="00B9404F" w:rsidP="00B9404F">
      <w:pPr>
        <w:pStyle w:val="SingleTxt"/>
      </w:pPr>
    </w:p>
    <w:p w:rsidR="00B9404F" w:rsidRDefault="00B9404F" w:rsidP="00B9404F">
      <w:pPr>
        <w:pStyle w:val="SingleTxt"/>
        <w:rPr>
          <w:rFonts w:hint="eastAsia"/>
        </w:rPr>
      </w:pPr>
      <w:r>
        <w:rPr>
          <w:rFonts w:hint="eastAsia"/>
        </w:rPr>
        <w:t>阁下，</w:t>
      </w:r>
    </w:p>
    <w:p w:rsidR="00B9404F" w:rsidRDefault="00B9404F" w:rsidP="00B9404F">
      <w:pPr>
        <w:pStyle w:val="SingleTxt"/>
        <w:rPr>
          <w:rFonts w:hint="eastAsia"/>
        </w:rPr>
      </w:pPr>
      <w:r>
        <w:rPr>
          <w:rFonts w:hint="eastAsia"/>
        </w:rPr>
        <w:tab/>
        <w:t>谨提及《消除对妇女一切形式歧视公约》第21条，其中规定根据公约设立的消除对妇女歧视委员会，“应就其活动，通过经济及社会理事会，每年向联合国大会提出报告。”</w:t>
      </w:r>
    </w:p>
    <w:p w:rsidR="00B9404F" w:rsidRDefault="00B9404F" w:rsidP="00B9404F">
      <w:pPr>
        <w:pStyle w:val="SingleTxt"/>
        <w:rPr>
          <w:rFonts w:hint="eastAsia"/>
        </w:rPr>
      </w:pPr>
      <w:r>
        <w:rPr>
          <w:rFonts w:hint="eastAsia"/>
        </w:rPr>
        <w:tab/>
        <w:t>消除对妇女歧视委员会于2005年7月5日至22日在联合国总部举行了第三十三届会议。委员会在2005年7月22日第700次会议上通过了该届会议的报告。现将委员会的报告随函附上，请转递大会第六十届会议。</w:t>
      </w:r>
    </w:p>
    <w:p w:rsidR="00B9404F" w:rsidRDefault="00B9404F" w:rsidP="00B9404F">
      <w:pPr>
        <w:pStyle w:val="SingleTxt"/>
        <w:rPr>
          <w:rFonts w:hint="eastAsia"/>
        </w:rPr>
      </w:pPr>
      <w:r>
        <w:rPr>
          <w:rFonts w:hint="eastAsia"/>
        </w:rPr>
        <w:tab/>
        <w:t>顺致最崇高的敬意。</w:t>
      </w:r>
    </w:p>
    <w:p w:rsidR="00B9404F" w:rsidRDefault="00B9404F" w:rsidP="00B9404F">
      <w:pPr>
        <w:pStyle w:val="SingleTxt"/>
      </w:pPr>
    </w:p>
    <w:p w:rsidR="00B9404F" w:rsidRDefault="00B9404F" w:rsidP="00B9404F">
      <w:pPr>
        <w:pStyle w:val="SingleTxt"/>
        <w:ind w:left="6094"/>
        <w:rPr>
          <w:rFonts w:hint="eastAsia"/>
        </w:rPr>
      </w:pPr>
      <w:r>
        <w:rPr>
          <w:rFonts w:hint="eastAsia"/>
        </w:rPr>
        <w:t>消除对妇女歧视委员会</w:t>
      </w:r>
    </w:p>
    <w:p w:rsidR="00B9404F" w:rsidRDefault="00B9404F" w:rsidP="00B9404F">
      <w:pPr>
        <w:pStyle w:val="SingleTxt"/>
        <w:ind w:left="6094"/>
        <w:rPr>
          <w:rFonts w:hint="eastAsia"/>
        </w:rPr>
      </w:pPr>
      <w:r>
        <w:rPr>
          <w:rFonts w:hint="eastAsia"/>
        </w:rPr>
        <w:t>主席</w:t>
      </w:r>
    </w:p>
    <w:p w:rsidR="00B9404F" w:rsidRDefault="00B9404F" w:rsidP="00B9404F">
      <w:pPr>
        <w:pStyle w:val="SingleTxt"/>
        <w:ind w:left="6094"/>
        <w:rPr>
          <w:rFonts w:hint="eastAsia"/>
        </w:rPr>
      </w:pPr>
      <w:r>
        <w:rPr>
          <w:rFonts w:hint="eastAsia"/>
        </w:rPr>
        <w:t>罗萨里奥·</w:t>
      </w:r>
      <w:r>
        <w:rPr>
          <w:rFonts w:ascii="SimHei" w:eastAsia="SimHei" w:hint="eastAsia"/>
          <w:color w:val="FF0000"/>
        </w:rPr>
        <w:t>马纳洛</w:t>
      </w:r>
      <w:r>
        <w:rPr>
          <w:rFonts w:hint="eastAsia"/>
        </w:rPr>
        <w:t>（</w:t>
      </w:r>
      <w:r>
        <w:rPr>
          <w:rFonts w:ascii="KaiTi_GB2312" w:eastAsia="KaiTi_GB2312" w:hint="eastAsia"/>
          <w:color w:val="0000FF"/>
        </w:rPr>
        <w:t>签名</w:t>
      </w:r>
      <w:r>
        <w:rPr>
          <w:rFonts w:hint="eastAsia"/>
        </w:rPr>
        <w:t>）</w:t>
      </w:r>
    </w:p>
    <w:p w:rsidR="00B9404F" w:rsidRDefault="00B9404F" w:rsidP="00B9404F">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br w:type="page"/>
      </w:r>
      <w:r>
        <w:rPr>
          <w:rFonts w:hint="eastAsia"/>
        </w:rPr>
        <w:t>第一章</w:t>
      </w:r>
    </w:p>
    <w:p w:rsidR="00B9404F" w:rsidRDefault="00B9404F" w:rsidP="00B9404F">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hint="eastAsia"/>
        </w:rPr>
        <w:tab/>
      </w:r>
      <w:r>
        <w:tab/>
      </w:r>
      <w:r>
        <w:rPr>
          <w:rFonts w:hint="eastAsia"/>
        </w:rPr>
        <w:t>提请缔约国注意的事项</w:t>
      </w:r>
    </w:p>
    <w:p w:rsidR="00B9404F" w:rsidRDefault="00B9404F" w:rsidP="00B9404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hint="eastAsia"/>
        </w:rPr>
        <w:tab/>
      </w:r>
      <w:r>
        <w:tab/>
      </w:r>
      <w:r>
        <w:rPr>
          <w:rFonts w:hint="eastAsia"/>
        </w:rPr>
        <w:t>决定</w:t>
      </w:r>
    </w:p>
    <w:p w:rsidR="00B9404F" w:rsidRDefault="00B9404F" w:rsidP="00B9404F">
      <w:pPr>
        <w:pStyle w:val="SingleTxt"/>
        <w:spacing w:after="0"/>
        <w:rPr>
          <w:rFonts w:ascii="SimHei" w:eastAsia="SimHei" w:hint="eastAsia"/>
          <w:color w:val="FF0000"/>
        </w:rPr>
      </w:pPr>
      <w:r>
        <w:rPr>
          <w:rFonts w:ascii="Times New Roman" w:eastAsia="SimHei"/>
          <w:color w:val="FF0000"/>
        </w:rPr>
        <w:t>第</w:t>
      </w:r>
      <w:r>
        <w:rPr>
          <w:rFonts w:ascii="Times New Roman" w:eastAsia="SimHei"/>
          <w:b/>
          <w:color w:val="FF0000"/>
        </w:rPr>
        <w:t>33/I</w:t>
      </w:r>
      <w:r>
        <w:rPr>
          <w:rFonts w:ascii="SimHei" w:eastAsia="SimHei" w:hint="eastAsia"/>
          <w:color w:val="FF0000"/>
        </w:rPr>
        <w:t>号决定</w:t>
      </w:r>
    </w:p>
    <w:p w:rsidR="00B9404F" w:rsidRDefault="00B9404F" w:rsidP="00B9404F">
      <w:pPr>
        <w:pStyle w:val="SingleTxt"/>
        <w:rPr>
          <w:rFonts w:ascii="SimHei" w:eastAsia="SimHei" w:hint="eastAsia"/>
          <w:color w:val="FF0000"/>
        </w:rPr>
      </w:pPr>
      <w:r>
        <w:rPr>
          <w:rFonts w:ascii="SimHei" w:eastAsia="SimHei" w:hint="eastAsia"/>
          <w:color w:val="FF0000"/>
        </w:rPr>
        <w:t>请求延长消除对妇女歧视委员会的会议时间</w:t>
      </w:r>
    </w:p>
    <w:p w:rsidR="00B9404F" w:rsidRDefault="00B9404F" w:rsidP="00B9404F">
      <w:pPr>
        <w:pStyle w:val="SingleTxt"/>
        <w:rPr>
          <w:rFonts w:hint="eastAsia"/>
        </w:rPr>
      </w:pPr>
      <w:r>
        <w:rPr>
          <w:rFonts w:hint="eastAsia"/>
        </w:rPr>
        <w:tab/>
        <w:t>消除对妇女歧视委员会认识到截至2005年7月1日已有180个国家批准或加入了《消除对妇女一切形式歧视公约》，其中有71个国家还成为公约《任择议定书》缔约国，为此需要规定来文和调查程序；注意到消除对妇女歧视委员会每年开会时间远远少于负责相应责任的其他人权条约机构的开会时间，这一情况导致大会1995年12月22日第50/202号决议赞同地注意到1995年5月22日《公约》缔约国所通过的对《公约》第20条第1款的修正案。不过尽管委员会作出了努力，该修正案仍有待生效；还注意到2002年8月举行的特别会议清除了诸多等待委员会审议的缔约国报告，此后的三年内又堆积了55个缔约国的报告，形成新的积压；表示严重关切等待审议的报告积压其本身已阻碍缔约国按照《公约》的要求按时提交报告；注意到委员会努力鼓励缔约国按时提交报告，在这方面对于缔约国照章办理、按照委员会的报告准则提交报告表示赞赏；还注意到委员会不断努力进一步提高其工作方法的时效和效率，并提请注意工作组最近在这方面通过的各项决定；强调迫切需要找到一项长期办法，使委员会能够根据《公约》及其《任择议定书》，有效和按时履行职责，以及在会议时间方面使委员会具有其他人权条约机构享有的同等待遇；提请注意委员会过去为寻求授权延长会议时间而向大会提出的请求：</w:t>
      </w:r>
    </w:p>
    <w:p w:rsidR="00B9404F" w:rsidRDefault="00B9404F" w:rsidP="00B9404F">
      <w:pPr>
        <w:pStyle w:val="SingleTxt"/>
        <w:rPr>
          <w:rFonts w:hint="eastAsia"/>
        </w:rPr>
      </w:pPr>
      <w:r>
        <w:rPr>
          <w:rFonts w:hint="eastAsia"/>
        </w:rPr>
        <w:tab/>
        <w:t>(a)</w:t>
      </w:r>
      <w:r>
        <w:rPr>
          <w:rFonts w:hint="eastAsia"/>
        </w:rPr>
        <w:tab/>
        <w:t>请大会授权委员会举行三届年会，每届为期三星期，每届会议召开会前工作组会议一星期，自2006年1月起生效；</w:t>
      </w:r>
    </w:p>
    <w:p w:rsidR="00B9404F" w:rsidRDefault="00B9404F" w:rsidP="00B9404F">
      <w:pPr>
        <w:pStyle w:val="SingleTxt"/>
        <w:rPr>
          <w:rFonts w:hint="eastAsia"/>
        </w:rPr>
      </w:pPr>
      <w:r>
        <w:rPr>
          <w:rFonts w:hint="eastAsia"/>
        </w:rPr>
        <w:tab/>
        <w:t>(b)</w:t>
      </w:r>
      <w:r>
        <w:rPr>
          <w:rFonts w:hint="eastAsia"/>
        </w:rPr>
        <w:tab/>
        <w:t>还请大会授权委员会作为其三届年会的一部分，于2006和2007年临时举行平行工作组会议，审议缔约国按照《公约》第18条提交的报告。尤其是，委员会请求批准在2006年第三届年会（7月/8月）和2007年第一（1月）和第三（7月/8月）届年会期间举行并行工作组会议，时间不超过七天。委员会指出它打算评价其经验，以及是否有必要在2007年7月和8月期间举行并行工作组会议，以便向大会第六十二届会议提出新建议；</w:t>
      </w:r>
    </w:p>
    <w:p w:rsidR="00B9404F" w:rsidRDefault="00B9404F" w:rsidP="00B9404F">
      <w:pPr>
        <w:pStyle w:val="SingleTxt"/>
        <w:rPr>
          <w:rFonts w:hint="eastAsia"/>
        </w:rPr>
      </w:pPr>
      <w:r>
        <w:rPr>
          <w:rFonts w:hint="eastAsia"/>
        </w:rPr>
        <w:tab/>
        <w:t>(c)</w:t>
      </w:r>
      <w:r>
        <w:rPr>
          <w:rFonts w:hint="eastAsia"/>
        </w:rPr>
        <w:tab/>
        <w:t>又请大会继续授权公约任择议定书来文工作组举行两届年会。</w:t>
      </w:r>
    </w:p>
    <w:p w:rsidR="00B9404F" w:rsidRDefault="00B9404F" w:rsidP="00B9404F">
      <w:pPr>
        <w:pStyle w:val="SingleTxt"/>
        <w:rPr>
          <w:rFonts w:ascii="SimHei" w:eastAsia="SimHei" w:hint="eastAsia"/>
          <w:color w:val="FF0000"/>
        </w:rPr>
      </w:pPr>
      <w:r>
        <w:rPr>
          <w:rFonts w:ascii="Times New Roman" w:eastAsia="SimHei"/>
          <w:color w:val="FF0000"/>
        </w:rPr>
        <w:t>第</w:t>
      </w:r>
      <w:r>
        <w:rPr>
          <w:rFonts w:ascii="Times New Roman" w:eastAsia="SimHei"/>
          <w:b/>
          <w:color w:val="FF0000"/>
        </w:rPr>
        <w:t>33/II</w:t>
      </w:r>
      <w:r>
        <w:rPr>
          <w:rFonts w:ascii="SimHei" w:eastAsia="SimHei" w:hint="eastAsia"/>
          <w:color w:val="FF0000"/>
        </w:rPr>
        <w:t>号决定</w:t>
      </w:r>
    </w:p>
    <w:p w:rsidR="00B9404F" w:rsidRDefault="00B9404F" w:rsidP="00B9404F">
      <w:pPr>
        <w:pStyle w:val="SingleTxt"/>
      </w:pPr>
      <w:r>
        <w:tab/>
      </w:r>
      <w:r>
        <w:rPr>
          <w:rFonts w:hint="eastAsia"/>
        </w:rPr>
        <w:t>委员会就伊拉克妇女的处境通过一项声明（见本报告第二部分的附件十）。</w:t>
      </w:r>
    </w:p>
    <w:p w:rsidR="00B9404F" w:rsidRDefault="00B9404F" w:rsidP="00B9404F">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br w:type="page"/>
      </w:r>
      <w:r>
        <w:rPr>
          <w:rFonts w:hint="eastAsia"/>
        </w:rPr>
        <w:t>第二章</w:t>
      </w:r>
    </w:p>
    <w:p w:rsidR="00B9404F" w:rsidRDefault="00B9404F" w:rsidP="00B9404F">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hint="eastAsia"/>
        </w:rPr>
        <w:tab/>
      </w:r>
      <w:r>
        <w:tab/>
      </w:r>
      <w:r>
        <w:rPr>
          <w:rFonts w:hint="eastAsia"/>
        </w:rPr>
        <w:t>组织事项和其他事项</w:t>
      </w:r>
    </w:p>
    <w:p w:rsidR="00B9404F" w:rsidRDefault="00B9404F" w:rsidP="00B9404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hint="eastAsia"/>
        </w:rPr>
        <w:tab/>
        <w:t>A.</w:t>
      </w:r>
      <w:r>
        <w:rPr>
          <w:rFonts w:hint="eastAsia"/>
        </w:rPr>
        <w:tab/>
        <w:t>《消除对妇女一切形式歧视公约》和《任择议定书》缔约国</w:t>
      </w:r>
    </w:p>
    <w:p w:rsidR="00B9404F" w:rsidRDefault="00B9404F" w:rsidP="00B9404F">
      <w:pPr>
        <w:pStyle w:val="SingleTxt"/>
        <w:rPr>
          <w:rFonts w:hint="eastAsia"/>
        </w:rPr>
      </w:pPr>
      <w:r>
        <w:rPr>
          <w:rFonts w:hint="eastAsia"/>
        </w:rPr>
        <w:t>1.</w:t>
      </w:r>
      <w:r>
        <w:rPr>
          <w:rFonts w:hint="eastAsia"/>
        </w:rPr>
        <w:tab/>
        <w:t>截至2005年7月22日消除对妇女歧视委员会第三十三届会议闭幕之日，《消除对妇女一切形式歧视公约》共有180个缔约国。该公约由大会在其1979年12月18日第34/180号决议中通过，并于1980年3月在纽约开放供签署、批准和加入。依照《公约》第27条的规定，《公约》于1981年9月3日生效。45个缔约国已接受《公约》关于委员会开会时间的第20条第1款的修正案。</w:t>
      </w:r>
    </w:p>
    <w:p w:rsidR="00B9404F" w:rsidRDefault="00B9404F" w:rsidP="00B9404F">
      <w:pPr>
        <w:pStyle w:val="SingleTxt"/>
        <w:rPr>
          <w:rFonts w:hint="eastAsia"/>
        </w:rPr>
      </w:pPr>
      <w:r>
        <w:rPr>
          <w:rFonts w:hint="eastAsia"/>
        </w:rPr>
        <w:t>2.</w:t>
      </w:r>
      <w:r>
        <w:rPr>
          <w:rFonts w:hint="eastAsia"/>
        </w:rPr>
        <w:tab/>
        <w:t>在同一日期，《消除对妇女一切形式歧视公约任择议定书》共有71个缔约国。该议定书由大会在其1999年10月6日第54/4号决议中通过，并于1999年12月10日在纽约开放供签署、批准和加入。依照《任择议定书》第16条的规定，任择议定书于2000年12月22日生效。</w:t>
      </w:r>
    </w:p>
    <w:p w:rsidR="00B9404F" w:rsidRDefault="00B9404F" w:rsidP="00B9404F">
      <w:pPr>
        <w:pStyle w:val="SingleTxt"/>
        <w:rPr>
          <w:rFonts w:hint="eastAsia"/>
        </w:rPr>
      </w:pPr>
      <w:r>
        <w:rPr>
          <w:rFonts w:hint="eastAsia"/>
        </w:rPr>
        <w:t>3.</w:t>
      </w:r>
      <w:r>
        <w:rPr>
          <w:rFonts w:hint="eastAsia"/>
        </w:rPr>
        <w:tab/>
        <w:t>公约缔约国名单载于本报告第二部分附件一。接受《公约》关于委员会开会时间的第20条第1款的修正案的缔约国名单载于报告第二部分的附件二。签署、批准或加入任择议定书的缔约国的名单载于报告第二部分的附件三。</w:t>
      </w:r>
    </w:p>
    <w:p w:rsidR="00B9404F" w:rsidRDefault="00B9404F" w:rsidP="00B9404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hint="eastAsia"/>
        </w:rPr>
        <w:tab/>
        <w:t>B.</w:t>
      </w:r>
      <w:r>
        <w:rPr>
          <w:rFonts w:hint="eastAsia"/>
        </w:rPr>
        <w:tab/>
        <w:t>会议开幕</w:t>
      </w:r>
    </w:p>
    <w:p w:rsidR="00B9404F" w:rsidRDefault="00B9404F" w:rsidP="00B9404F">
      <w:pPr>
        <w:pStyle w:val="SingleTxt"/>
        <w:rPr>
          <w:rFonts w:hint="eastAsia"/>
        </w:rPr>
      </w:pPr>
      <w:r>
        <w:rPr>
          <w:rFonts w:hint="eastAsia"/>
        </w:rPr>
        <w:t>4.</w:t>
      </w:r>
      <w:r>
        <w:rPr>
          <w:rFonts w:hint="eastAsia"/>
        </w:rPr>
        <w:tab/>
        <w:t>委员会于2005年7月5日至22日在联合国总部召开第三十三届会议。委员会举行了17次全体会议（第684至第700次），并举行了九次会议讨论议程项目4、5、6和7。委员会收到的文件清单载于本报告第二部分的附件四。</w:t>
      </w:r>
    </w:p>
    <w:p w:rsidR="00B9404F" w:rsidRDefault="00B9404F" w:rsidP="00B9404F">
      <w:pPr>
        <w:pStyle w:val="SingleTxt"/>
        <w:rPr>
          <w:rFonts w:hint="eastAsia"/>
        </w:rPr>
      </w:pPr>
      <w:r>
        <w:rPr>
          <w:rFonts w:hint="eastAsia"/>
        </w:rPr>
        <w:t>5.</w:t>
      </w:r>
      <w:r>
        <w:rPr>
          <w:rFonts w:hint="eastAsia"/>
        </w:rPr>
        <w:tab/>
        <w:t>委员会主席罗萨里奥·马纳洛宣布会议开幕。</w:t>
      </w:r>
    </w:p>
    <w:p w:rsidR="00B9404F" w:rsidRDefault="00B9404F" w:rsidP="00B9404F">
      <w:pPr>
        <w:pStyle w:val="SingleTxt"/>
        <w:rPr>
          <w:rFonts w:hint="eastAsia"/>
        </w:rPr>
      </w:pPr>
      <w:r>
        <w:rPr>
          <w:rFonts w:hint="eastAsia"/>
        </w:rPr>
        <w:t>6.</w:t>
      </w:r>
      <w:r>
        <w:rPr>
          <w:rFonts w:hint="eastAsia"/>
        </w:rPr>
        <w:tab/>
        <w:t>助理秘书长兼秘书长关于性别问题和提高妇女地位问题特别顾问以及提高妇女地位司司长在委员会第684次会议上讲话。</w:t>
      </w:r>
    </w:p>
    <w:p w:rsidR="00B9404F" w:rsidRDefault="00B9404F" w:rsidP="00B9404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hint="eastAsia"/>
        </w:rPr>
        <w:tab/>
        <w:t>C.</w:t>
      </w:r>
      <w:r>
        <w:rPr>
          <w:rFonts w:hint="eastAsia"/>
        </w:rPr>
        <w:tab/>
        <w:t>通过议程</w:t>
      </w:r>
    </w:p>
    <w:p w:rsidR="00B9404F" w:rsidRDefault="00B9404F" w:rsidP="00B9404F">
      <w:pPr>
        <w:pStyle w:val="SingleTxt"/>
        <w:rPr>
          <w:rFonts w:hint="eastAsia"/>
        </w:rPr>
      </w:pPr>
      <w:r>
        <w:rPr>
          <w:rFonts w:hint="eastAsia"/>
        </w:rPr>
        <w:t>7.</w:t>
      </w:r>
      <w:r>
        <w:rPr>
          <w:rFonts w:hint="eastAsia"/>
        </w:rPr>
        <w:tab/>
        <w:t>委员会第684次会议审议了临时议程(CEDAW/C/2005/II/1)。通过议程如下：</w:t>
      </w:r>
    </w:p>
    <w:p w:rsidR="00B9404F" w:rsidRDefault="00B9404F" w:rsidP="00B9404F">
      <w:pPr>
        <w:pStyle w:val="SingleTxt"/>
        <w:rPr>
          <w:rFonts w:hint="eastAsia"/>
        </w:rPr>
      </w:pPr>
      <w:r>
        <w:rPr>
          <w:rFonts w:hint="eastAsia"/>
        </w:rPr>
        <w:tab/>
        <w:t>1.</w:t>
      </w:r>
      <w:r>
        <w:rPr>
          <w:rFonts w:hint="eastAsia"/>
        </w:rPr>
        <w:tab/>
        <w:t>会议开幕。</w:t>
      </w:r>
    </w:p>
    <w:p w:rsidR="00B9404F" w:rsidRDefault="00B9404F" w:rsidP="00B9404F">
      <w:pPr>
        <w:pStyle w:val="SingleTxt"/>
        <w:rPr>
          <w:rFonts w:hint="eastAsia"/>
        </w:rPr>
      </w:pPr>
      <w:r>
        <w:rPr>
          <w:rFonts w:hint="eastAsia"/>
        </w:rPr>
        <w:tab/>
        <w:t>2.</w:t>
      </w:r>
      <w:r>
        <w:rPr>
          <w:rFonts w:hint="eastAsia"/>
        </w:rPr>
        <w:tab/>
        <w:t>通过议程和工作安排。</w:t>
      </w:r>
    </w:p>
    <w:p w:rsidR="00B9404F" w:rsidRDefault="00B9404F" w:rsidP="00B9404F">
      <w:pPr>
        <w:pStyle w:val="SingleTxt"/>
        <w:ind w:left="2143" w:hanging="879"/>
        <w:rPr>
          <w:rFonts w:hint="eastAsia"/>
        </w:rPr>
      </w:pPr>
      <w:r>
        <w:rPr>
          <w:rFonts w:hint="eastAsia"/>
        </w:rPr>
        <w:tab/>
        <w:t>3.</w:t>
      </w:r>
      <w:r>
        <w:rPr>
          <w:rFonts w:hint="eastAsia"/>
        </w:rPr>
        <w:tab/>
        <w:t>主席关于委员会在第三十二届会议和第三十三届会议之间所开展的活动的报告。</w:t>
      </w:r>
    </w:p>
    <w:p w:rsidR="00B9404F" w:rsidRDefault="00B9404F" w:rsidP="00B9404F">
      <w:pPr>
        <w:pStyle w:val="SingleTxt"/>
        <w:rPr>
          <w:rFonts w:hint="eastAsia"/>
        </w:rPr>
      </w:pPr>
      <w:r>
        <w:rPr>
          <w:rFonts w:hint="eastAsia"/>
        </w:rPr>
        <w:tab/>
        <w:t>4.</w:t>
      </w:r>
      <w:r>
        <w:rPr>
          <w:rFonts w:hint="eastAsia"/>
        </w:rPr>
        <w:tab/>
        <w:t>审议缔约国根据《消除对妇女一切形式歧视公约》第18条提交的报告。</w:t>
      </w:r>
    </w:p>
    <w:p w:rsidR="00B9404F" w:rsidRDefault="00B9404F" w:rsidP="00B9404F">
      <w:pPr>
        <w:pStyle w:val="SingleTxt"/>
        <w:rPr>
          <w:rFonts w:hint="eastAsia"/>
        </w:rPr>
      </w:pPr>
      <w:r>
        <w:rPr>
          <w:rFonts w:hint="eastAsia"/>
        </w:rPr>
        <w:tab/>
        <w:t>5.</w:t>
      </w:r>
      <w:r>
        <w:rPr>
          <w:rFonts w:hint="eastAsia"/>
        </w:rPr>
        <w:tab/>
        <w:t>《消除对妇女一切形式歧视公约》第21条的执行情况。</w:t>
      </w:r>
    </w:p>
    <w:p w:rsidR="00B9404F" w:rsidRDefault="00B9404F" w:rsidP="00B9404F">
      <w:pPr>
        <w:pStyle w:val="SingleTxt"/>
        <w:rPr>
          <w:rFonts w:hint="eastAsia"/>
        </w:rPr>
      </w:pPr>
      <w:r>
        <w:rPr>
          <w:rFonts w:hint="eastAsia"/>
        </w:rPr>
        <w:tab/>
        <w:t>6.</w:t>
      </w:r>
      <w:r>
        <w:rPr>
          <w:rFonts w:hint="eastAsia"/>
        </w:rPr>
        <w:tab/>
        <w:t>加快委员会工作的方式方法。</w:t>
      </w:r>
    </w:p>
    <w:p w:rsidR="00B9404F" w:rsidRDefault="00B9404F" w:rsidP="00B9404F">
      <w:pPr>
        <w:pStyle w:val="SingleTxt"/>
        <w:rPr>
          <w:rFonts w:hint="eastAsia"/>
        </w:rPr>
      </w:pPr>
      <w:r>
        <w:rPr>
          <w:rFonts w:hint="eastAsia"/>
        </w:rPr>
        <w:tab/>
        <w:t>7.</w:t>
      </w:r>
      <w:r>
        <w:rPr>
          <w:rFonts w:hint="eastAsia"/>
        </w:rPr>
        <w:tab/>
        <w:t>委员会根据《消除对妇女一切形式歧视公约任择议定书》开展的活动。</w:t>
      </w:r>
    </w:p>
    <w:p w:rsidR="00B9404F" w:rsidRDefault="00B9404F" w:rsidP="00B9404F">
      <w:pPr>
        <w:pStyle w:val="SingleTxt"/>
        <w:rPr>
          <w:rFonts w:hint="eastAsia"/>
        </w:rPr>
      </w:pPr>
      <w:r>
        <w:rPr>
          <w:rFonts w:hint="eastAsia"/>
        </w:rPr>
        <w:tab/>
        <w:t>8.</w:t>
      </w:r>
      <w:r>
        <w:rPr>
          <w:rFonts w:hint="eastAsia"/>
        </w:rPr>
        <w:tab/>
        <w:t>第三十四届会议临时议程。</w:t>
      </w:r>
    </w:p>
    <w:p w:rsidR="00B9404F" w:rsidRDefault="00B9404F" w:rsidP="00B9404F">
      <w:pPr>
        <w:pStyle w:val="SingleTxt"/>
        <w:rPr>
          <w:rFonts w:hint="eastAsia"/>
        </w:rPr>
      </w:pPr>
      <w:r>
        <w:rPr>
          <w:rFonts w:hint="eastAsia"/>
        </w:rPr>
        <w:tab/>
        <w:t>9．</w:t>
      </w:r>
      <w:r>
        <w:rPr>
          <w:rFonts w:hint="eastAsia"/>
        </w:rPr>
        <w:tab/>
        <w:t>通过委员会第三十三届会议的报告。</w:t>
      </w:r>
    </w:p>
    <w:p w:rsidR="00B9404F" w:rsidRDefault="00B9404F" w:rsidP="00B9404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hint="eastAsia"/>
        </w:rPr>
        <w:tab/>
        <w:t>D.</w:t>
      </w:r>
      <w:r>
        <w:rPr>
          <w:rFonts w:hint="eastAsia"/>
        </w:rPr>
        <w:tab/>
        <w:t>会前工作组的报告</w:t>
      </w:r>
    </w:p>
    <w:p w:rsidR="00B9404F" w:rsidRDefault="00B9404F" w:rsidP="00B9404F">
      <w:pPr>
        <w:pStyle w:val="SingleTxt"/>
        <w:rPr>
          <w:rFonts w:hint="eastAsia"/>
        </w:rPr>
      </w:pPr>
      <w:r>
        <w:rPr>
          <w:rFonts w:hint="eastAsia"/>
        </w:rPr>
        <w:t>8.</w:t>
      </w:r>
      <w:r>
        <w:rPr>
          <w:rFonts w:hint="eastAsia"/>
        </w:rPr>
        <w:tab/>
        <w:t>委员会第九届会议决定在每届会议之前先举行为期五天的会前工作组会议，拟订与委员会将在随后举行的会议上审查的定期报告有关的议题和问题清单。委员会第三十一届会议决定还要拟订关于初次报告的议题和问题清单。委员会第三十三届会议会前工作组于2005年1月30日至2月4日举行会议。</w:t>
      </w:r>
    </w:p>
    <w:p w:rsidR="00B9404F" w:rsidRDefault="00B9404F" w:rsidP="00B9404F">
      <w:pPr>
        <w:pStyle w:val="SingleTxt"/>
        <w:rPr>
          <w:rFonts w:hint="eastAsia"/>
        </w:rPr>
      </w:pPr>
      <w:r>
        <w:rPr>
          <w:rFonts w:hint="eastAsia"/>
        </w:rPr>
        <w:t>9.</w:t>
      </w:r>
      <w:r>
        <w:rPr>
          <w:rFonts w:hint="eastAsia"/>
        </w:rPr>
        <w:tab/>
        <w:t>代表不同区域集团的下列成员参加了工作组：马里亚姆·贝尔米乌-泽尔达尼、萨勒马·汗、德尔布拉夫卡·西蒙诺维奇、格伦达·西姆斯和多明戈斯·达席尔瓦。会前工作组选举萨勒马·汗女士为主席。</w:t>
      </w:r>
    </w:p>
    <w:p w:rsidR="00B9404F" w:rsidRDefault="00B9404F" w:rsidP="00B9404F">
      <w:pPr>
        <w:pStyle w:val="SingleTxt"/>
        <w:rPr>
          <w:rFonts w:hint="eastAsia"/>
        </w:rPr>
      </w:pPr>
      <w:r>
        <w:rPr>
          <w:rFonts w:hint="eastAsia"/>
        </w:rPr>
        <w:t>10.</w:t>
      </w:r>
      <w:r>
        <w:rPr>
          <w:rFonts w:hint="eastAsia"/>
        </w:rPr>
        <w:tab/>
        <w:t>工作组拟订了与以下缔约国的报告有关的议题和问题清单：贝宁、布基纳法索、朝鲜民主主义人民共和国、冈比亚、圭亚那、爱尔兰、以色列和黎巴嫩。</w:t>
      </w:r>
    </w:p>
    <w:p w:rsidR="00B9404F" w:rsidRDefault="00B9404F" w:rsidP="00B9404F">
      <w:pPr>
        <w:pStyle w:val="SingleTxt"/>
        <w:rPr>
          <w:rFonts w:hint="eastAsia"/>
        </w:rPr>
      </w:pPr>
      <w:r>
        <w:rPr>
          <w:rFonts w:hint="eastAsia"/>
        </w:rPr>
        <w:t>11.</w:t>
      </w:r>
      <w:r>
        <w:rPr>
          <w:rFonts w:hint="eastAsia"/>
        </w:rPr>
        <w:tab/>
        <w:t>在第684次会议上，萨勒马·汗女士介绍了会前工作组的报告（见CEDAW/　PSWG/2005/II/CRP.1和Add.1-8）。</w:t>
      </w:r>
    </w:p>
    <w:p w:rsidR="00B9404F" w:rsidRDefault="00B9404F" w:rsidP="00B9404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hint="eastAsia"/>
        </w:rPr>
        <w:tab/>
        <w:t>E.</w:t>
      </w:r>
      <w:r>
        <w:rPr>
          <w:rFonts w:hint="eastAsia"/>
        </w:rPr>
        <w:tab/>
        <w:t>工作安排</w:t>
      </w:r>
    </w:p>
    <w:p w:rsidR="00B9404F" w:rsidRDefault="00B9404F" w:rsidP="00B9404F">
      <w:pPr>
        <w:pStyle w:val="SingleTxt"/>
        <w:rPr>
          <w:rFonts w:hint="eastAsia"/>
        </w:rPr>
      </w:pPr>
      <w:r>
        <w:rPr>
          <w:rFonts w:hint="eastAsia"/>
        </w:rPr>
        <w:t>12.</w:t>
      </w:r>
      <w:r>
        <w:rPr>
          <w:rFonts w:hint="eastAsia"/>
        </w:rPr>
        <w:tab/>
        <w:t>在第684次会议上，提高妇女地位司妇女权利科科长介绍了项目5 （《消除对妇女一切形式歧视公约》第21条的执行情况）和项目6（加快委员会工作的方式方法）。委员会在项目5下收到CEDAW/C/2005/II/3及Add.1、3和4号文件，在项目6下收到CEDAW/C/2005/II/2和CEDAW/C/2005/II/4号文件。</w:t>
      </w:r>
    </w:p>
    <w:p w:rsidR="00B9404F" w:rsidRDefault="00B9404F" w:rsidP="00B9404F">
      <w:pPr>
        <w:pStyle w:val="SingleTxt"/>
        <w:rPr>
          <w:rFonts w:hint="eastAsia"/>
        </w:rPr>
      </w:pPr>
      <w:r>
        <w:rPr>
          <w:rFonts w:hint="eastAsia"/>
        </w:rPr>
        <w:t>13.</w:t>
      </w:r>
      <w:r>
        <w:rPr>
          <w:rFonts w:hint="eastAsia"/>
        </w:rPr>
        <w:tab/>
        <w:t>2005年7月5日，委员会与联合国各专门机构和机关的代表举行了一次非公开会议，会上提供了具体国家资料，并说明了有关机关或实体通过其政策和方案在国家和区域一级促进《公约》条款的情况。</w:t>
      </w:r>
    </w:p>
    <w:p w:rsidR="00B9404F" w:rsidRDefault="00B9404F" w:rsidP="00B9404F">
      <w:pPr>
        <w:pStyle w:val="SingleTxt"/>
        <w:rPr>
          <w:rFonts w:hint="eastAsia"/>
        </w:rPr>
      </w:pPr>
      <w:r>
        <w:rPr>
          <w:rFonts w:hint="eastAsia"/>
        </w:rPr>
        <w:t>14.</w:t>
      </w:r>
      <w:r>
        <w:rPr>
          <w:rFonts w:hint="eastAsia"/>
        </w:rPr>
        <w:tab/>
        <w:t>2005年7月5日和11日，委员会与非政府组织代表举行了非正式公开会议，这些组织提供的资料说明了在第三十三届会议上进行汇报的缔约国执行《公约》的情况。7月11日，一个国家人权机构的代表也向委员会提供了资料。</w:t>
      </w:r>
    </w:p>
    <w:p w:rsidR="00B9404F" w:rsidRDefault="00B9404F" w:rsidP="00B9404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hint="eastAsia"/>
        </w:rPr>
        <w:tab/>
        <w:t>F.</w:t>
      </w:r>
      <w:r>
        <w:rPr>
          <w:rFonts w:hint="eastAsia"/>
        </w:rPr>
        <w:tab/>
        <w:t>委员会成员</w:t>
      </w:r>
    </w:p>
    <w:p w:rsidR="00B9404F" w:rsidRDefault="00B9404F" w:rsidP="00B9404F">
      <w:pPr>
        <w:pStyle w:val="SingleTxt"/>
      </w:pPr>
      <w:r>
        <w:rPr>
          <w:rFonts w:hint="eastAsia"/>
        </w:rPr>
        <w:t>15.</w:t>
      </w:r>
      <w:r>
        <w:rPr>
          <w:rFonts w:hint="eastAsia"/>
        </w:rPr>
        <w:tab/>
        <w:t>本报告第二部分附件五载录了委员会成员名单，其中列明了委员会成员的任期。</w:t>
      </w:r>
    </w:p>
    <w:p w:rsidR="00B9404F" w:rsidRDefault="00B9404F" w:rsidP="00B9404F">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br w:type="page"/>
      </w:r>
      <w:r>
        <w:rPr>
          <w:rFonts w:hint="eastAsia"/>
        </w:rPr>
        <w:t>第三章</w:t>
      </w:r>
    </w:p>
    <w:p w:rsidR="00B9404F" w:rsidRDefault="00B9404F" w:rsidP="00B9404F">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hint="eastAsia"/>
        </w:rPr>
        <w:tab/>
      </w:r>
      <w:r>
        <w:tab/>
      </w:r>
      <w:r>
        <w:rPr>
          <w:rFonts w:hint="eastAsia"/>
        </w:rPr>
        <w:t>主席关于第三十二届和第三十三届会议之间所开展的活动的报告</w:t>
      </w:r>
    </w:p>
    <w:p w:rsidR="00B9404F" w:rsidRDefault="00B9404F" w:rsidP="00B9404F">
      <w:pPr>
        <w:pStyle w:val="SingleTxt"/>
        <w:rPr>
          <w:rFonts w:hint="eastAsia"/>
        </w:rPr>
      </w:pPr>
      <w:r>
        <w:rPr>
          <w:rFonts w:hint="eastAsia"/>
        </w:rPr>
        <w:t>16.</w:t>
      </w:r>
      <w:r>
        <w:rPr>
          <w:rFonts w:hint="eastAsia"/>
        </w:rPr>
        <w:tab/>
        <w:t>在第684次会议上，主席报告了自第三十二届会议以来她所开展的活动情况。</w:t>
      </w:r>
      <w:r>
        <w:rPr>
          <w:rFonts w:hint="eastAsia"/>
          <w:spacing w:val="-2"/>
          <w:szCs w:val="21"/>
        </w:rPr>
        <w:t>她着重指出她参加了妇女地位委员会第四十九届会议（2005年2月28日至3月11</w:t>
      </w:r>
      <w:r>
        <w:rPr>
          <w:rFonts w:hint="eastAsia"/>
          <w:szCs w:val="21"/>
        </w:rPr>
        <w:t>日），在开幕式上讲了话，并作为专题讨论小组成员，参加了委员会关于国家一级</w:t>
      </w:r>
      <w:r>
        <w:rPr>
          <w:rFonts w:hint="eastAsia"/>
        </w:rPr>
        <w:t>执行《北京宣言和行动纲要》与《消除对妇女一切形式歧视公约》工作之间协同作用的讨论。她还在日内瓦参加了第四次委员会间会议（同汉娜·贝亚特·舍普-席林和马里亚姆·贝尔米乌-泽尔达尼一道出席），并参加了第十七次人权条约机构主席会议（2005年6月20日至24日）。由于日程安排出现冲突，她未能出席人权委员会第六十一届会议。</w:t>
      </w:r>
    </w:p>
    <w:p w:rsidR="00B9404F" w:rsidRDefault="00B9404F" w:rsidP="00B9404F">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br w:type="page"/>
      </w:r>
      <w:r>
        <w:rPr>
          <w:rFonts w:hint="eastAsia"/>
        </w:rPr>
        <w:t>第四章</w:t>
      </w:r>
    </w:p>
    <w:p w:rsidR="00B9404F" w:rsidRDefault="00B9404F" w:rsidP="00B9404F">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hint="eastAsia"/>
        </w:rPr>
        <w:tab/>
      </w:r>
      <w:r>
        <w:tab/>
      </w:r>
      <w:r>
        <w:rPr>
          <w:rFonts w:hint="eastAsia"/>
        </w:rPr>
        <w:t>审议各缔约国在《公约》第18条下提交的报告</w:t>
      </w:r>
    </w:p>
    <w:p w:rsidR="00B9404F" w:rsidRDefault="00B9404F" w:rsidP="00B9404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hint="eastAsia"/>
        </w:rPr>
        <w:tab/>
        <w:t>A.</w:t>
      </w:r>
      <w:r>
        <w:rPr>
          <w:rFonts w:hint="eastAsia"/>
        </w:rPr>
        <w:tab/>
        <w:t>导言</w:t>
      </w:r>
    </w:p>
    <w:p w:rsidR="00B9404F" w:rsidRDefault="00B9404F" w:rsidP="00B9404F">
      <w:pPr>
        <w:pStyle w:val="SingleTxt"/>
        <w:rPr>
          <w:rFonts w:hint="eastAsia"/>
        </w:rPr>
      </w:pPr>
      <w:r>
        <w:rPr>
          <w:rFonts w:hint="eastAsia"/>
        </w:rPr>
        <w:t>17.</w:t>
      </w:r>
      <w:r>
        <w:rPr>
          <w:rFonts w:hint="eastAsia"/>
        </w:rPr>
        <w:tab/>
        <w:t>委员会第三十三届会议审议了八个缔约国在公约第18条下提交的报告，其中包括：一个缔约国的初次报告；一个缔约国的初次报告和第二次定期报告；两个缔约国合并提交的初次以及第二和第三次定期报告；一个缔约国的第三次定期报告；一个缔约国合并提交的第三、第四、第五和第六次定期报告；两个缔约国合并提交的第四和第五次定期报告。</w:t>
      </w:r>
    </w:p>
    <w:p w:rsidR="00B9404F" w:rsidRDefault="00B9404F" w:rsidP="00B9404F">
      <w:pPr>
        <w:pStyle w:val="SingleTxt"/>
        <w:rPr>
          <w:rFonts w:hint="eastAsia"/>
        </w:rPr>
      </w:pPr>
      <w:r>
        <w:rPr>
          <w:rFonts w:hint="eastAsia"/>
        </w:rPr>
        <w:t>18.</w:t>
      </w:r>
      <w:r>
        <w:rPr>
          <w:rFonts w:hint="eastAsia"/>
        </w:rPr>
        <w:tab/>
        <w:t>委员会在审议了缔约方的每份报告之后都编写了结论意见。以下是委员会成员编写委员会结论意见，以及缔约国代表所作介绍性发言的总结。</w:t>
      </w:r>
    </w:p>
    <w:p w:rsidR="00B9404F" w:rsidRDefault="00B9404F" w:rsidP="00B9404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tab/>
      </w:r>
      <w:r>
        <w:rPr>
          <w:rFonts w:hint="eastAsia"/>
        </w:rPr>
        <w:t>B.</w:t>
      </w:r>
      <w:r>
        <w:rPr>
          <w:rFonts w:hint="eastAsia"/>
        </w:rPr>
        <w:tab/>
        <w:t>审议缔约国的报告</w:t>
      </w:r>
    </w:p>
    <w:p w:rsidR="00B9404F" w:rsidRDefault="00B9404F" w:rsidP="00B940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hint="eastAsia"/>
        </w:rPr>
        <w:tab/>
        <w:t>1.</w:t>
      </w:r>
      <w:r>
        <w:rPr>
          <w:rFonts w:hint="eastAsia"/>
        </w:rPr>
        <w:tab/>
        <w:t>初次报告</w:t>
      </w:r>
    </w:p>
    <w:p w:rsidR="00B9404F" w:rsidRDefault="00B9404F" w:rsidP="00B9404F">
      <w:pPr>
        <w:pStyle w:val="SingleTxt"/>
        <w:rPr>
          <w:rFonts w:ascii="SimHei" w:eastAsia="SimHei" w:hint="eastAsia"/>
          <w:color w:val="FF0000"/>
        </w:rPr>
      </w:pPr>
      <w:r>
        <w:rPr>
          <w:rFonts w:ascii="SimHei" w:eastAsia="SimHei" w:hint="eastAsia"/>
          <w:color w:val="FF0000"/>
        </w:rPr>
        <w:t>朝鲜民主主义人民共和国</w:t>
      </w:r>
    </w:p>
    <w:p w:rsidR="00B9404F" w:rsidRDefault="00B9404F" w:rsidP="00B9404F">
      <w:pPr>
        <w:pStyle w:val="SingleTxt"/>
        <w:rPr>
          <w:rFonts w:hint="eastAsia"/>
        </w:rPr>
      </w:pPr>
      <w:r>
        <w:rPr>
          <w:rFonts w:hint="eastAsia"/>
        </w:rPr>
        <w:t>19.</w:t>
      </w:r>
      <w:r>
        <w:rPr>
          <w:rFonts w:hint="eastAsia"/>
        </w:rPr>
        <w:tab/>
        <w:t>委员会在2005年7月18日第699次和700次会议（见CEDAW/C/SR.699和700）上审议了朝鲜民主主义人民共和国的初次报告（CEDAW/C/PRK/1）。</w:t>
      </w:r>
    </w:p>
    <w:p w:rsidR="00B9404F" w:rsidRDefault="00B9404F" w:rsidP="00B9404F">
      <w:pPr>
        <w:pStyle w:val="SingleTxt"/>
        <w:rPr>
          <w:rFonts w:ascii="SimHei" w:eastAsia="SimHei" w:hint="eastAsia"/>
          <w:color w:val="FF0000"/>
        </w:rPr>
      </w:pPr>
      <w:r>
        <w:rPr>
          <w:rFonts w:ascii="SimHei" w:eastAsia="SimHei" w:hint="eastAsia"/>
          <w:color w:val="FF0000"/>
        </w:rPr>
        <w:t>缔约国的介绍</w:t>
      </w:r>
    </w:p>
    <w:p w:rsidR="00B9404F" w:rsidRDefault="00B9404F" w:rsidP="00B9404F">
      <w:pPr>
        <w:pStyle w:val="SingleTxt"/>
        <w:rPr>
          <w:rFonts w:hint="eastAsia"/>
        </w:rPr>
      </w:pPr>
      <w:r>
        <w:rPr>
          <w:rFonts w:hint="eastAsia"/>
        </w:rPr>
        <w:t>20.</w:t>
      </w:r>
      <w:r>
        <w:rPr>
          <w:rFonts w:hint="eastAsia"/>
        </w:rPr>
        <w:tab/>
        <w:t>朝鲜民主主义人民共和国代表在介绍报告时告诉委员会，朝鲜政府基于彻底消除对妇女一切形式的歧视以及进一步促进妇女权利的理想，已经于2001年2月27日加入该《公约》。其后不久于2001年9月成立了实施《消除对妇女一切形式歧视公约》全国协调委员会。这一机制将定期监测《公约》的实施情况，使得本国的人权制度与国际标准协调一致，并且履行提交报告的义务。</w:t>
      </w:r>
    </w:p>
    <w:p w:rsidR="00B9404F" w:rsidRDefault="00B9404F" w:rsidP="00B9404F">
      <w:pPr>
        <w:pStyle w:val="SingleTxt"/>
        <w:rPr>
          <w:rFonts w:hint="eastAsia"/>
        </w:rPr>
      </w:pPr>
      <w:r>
        <w:rPr>
          <w:rFonts w:hint="eastAsia"/>
        </w:rPr>
        <w:t>21.</w:t>
      </w:r>
      <w:r>
        <w:rPr>
          <w:rFonts w:hint="eastAsia"/>
        </w:rPr>
        <w:tab/>
        <w:t>朝鲜代表指出，在编写初次报告过程中，朝鲜民主主义人民共和国政府发现《公约》的基本要求在各个部门已经实现。通过这一过程，朝鲜更好地了解了保护及促进妇女权利方面的国际趋势。</w:t>
      </w:r>
    </w:p>
    <w:p w:rsidR="00B9404F" w:rsidRDefault="00B9404F" w:rsidP="00B9404F">
      <w:pPr>
        <w:pStyle w:val="SingleTxt"/>
        <w:rPr>
          <w:rFonts w:hint="eastAsia"/>
        </w:rPr>
      </w:pPr>
      <w:r>
        <w:rPr>
          <w:rFonts w:hint="eastAsia"/>
        </w:rPr>
        <w:t>22.</w:t>
      </w:r>
      <w:r>
        <w:rPr>
          <w:rFonts w:hint="eastAsia"/>
        </w:rPr>
        <w:tab/>
        <w:t>朝鲜代表介绍了本国妇女状况的历史背景，解释说，早在1930年代，前主席金日成就已经开始实施方案，要把妇女从几个世纪以来的封建歧视和压迫中解放出来。1946年7月30日颁布了《社会性别平等法》，之后通过了《宪法》、《劳动法》、《教育法》、《公共卫生法》及其他立法和条例，加强法律和机构体系，防止歧视，保护妇女。</w:t>
      </w:r>
    </w:p>
    <w:p w:rsidR="00B9404F" w:rsidRDefault="00B9404F" w:rsidP="00B9404F">
      <w:pPr>
        <w:pStyle w:val="SingleTxt"/>
        <w:spacing w:after="120"/>
        <w:rPr>
          <w:rFonts w:hint="eastAsia"/>
        </w:rPr>
      </w:pPr>
      <w:r>
        <w:rPr>
          <w:rFonts w:hint="eastAsia"/>
        </w:rPr>
        <w:t>23.</w:t>
      </w:r>
      <w:r>
        <w:rPr>
          <w:rFonts w:hint="eastAsia"/>
        </w:rPr>
        <w:tab/>
      </w:r>
      <w:r>
        <w:rPr>
          <w:rFonts w:hint="eastAsia"/>
          <w:spacing w:val="4"/>
          <w:szCs w:val="21"/>
        </w:rPr>
        <w:t>朝鲜代表指出，由于制定了令人满意的社会性别平等立法和政策，实行了优惠待遇，妇女的社会地位已经非常稳固，她们已成为促进本国社会和经济发展的一支力量，在政治、经济、劳动、文化和所有其它部门内都享有平等的权利。</w:t>
      </w:r>
    </w:p>
    <w:p w:rsidR="00B9404F" w:rsidRDefault="00B9404F" w:rsidP="00B9404F">
      <w:pPr>
        <w:pStyle w:val="SingleTxt"/>
        <w:spacing w:after="120"/>
        <w:rPr>
          <w:rFonts w:hint="eastAsia"/>
          <w:spacing w:val="4"/>
          <w:szCs w:val="21"/>
        </w:rPr>
      </w:pPr>
      <w:r>
        <w:rPr>
          <w:rFonts w:hint="eastAsia"/>
        </w:rPr>
        <w:t>24.</w:t>
      </w:r>
      <w:r>
        <w:rPr>
          <w:rFonts w:hint="eastAsia"/>
        </w:rPr>
        <w:tab/>
      </w:r>
      <w:r>
        <w:rPr>
          <w:rFonts w:hint="eastAsia"/>
          <w:spacing w:val="4"/>
          <w:szCs w:val="21"/>
        </w:rPr>
        <w:t>尽管1990年代中期以来发生了连续的自然灾害，使农业生产急剧下降，造成经济困难，但免费义务教育和全民免费医疗等社会福利仍然维持在正常水平。妇女的教育已经超过中学水平，并享有生殖和产妇医疗保健及其他医疗服务。</w:t>
      </w:r>
    </w:p>
    <w:p w:rsidR="00B9404F" w:rsidRDefault="00B9404F" w:rsidP="00B9404F">
      <w:pPr>
        <w:pStyle w:val="SingleTxt"/>
        <w:spacing w:after="120"/>
        <w:rPr>
          <w:rFonts w:hint="eastAsia"/>
        </w:rPr>
      </w:pPr>
      <w:r>
        <w:rPr>
          <w:rFonts w:hint="eastAsia"/>
        </w:rPr>
        <w:t>25.</w:t>
      </w:r>
      <w:r>
        <w:rPr>
          <w:rFonts w:hint="eastAsia"/>
        </w:rPr>
        <w:tab/>
        <w:t>朝鲜代表最后指出，朝鲜妇女绝对信任由前主席金日成启动并由朝鲜领导人金正日向前推进的社会制度和仁善政治。由于建立了促进消除对妇女歧视的立法和体制机制，才有可能在实施《公约》方面取得成绩。朝鲜代表承认，许多方面仍可以发展。他希望在审议朝鲜民主主义人民共和国的初次报告过程中，全国协调委员会和消除对妇女歧视委员会之间开展公开的沟通与合作。</w:t>
      </w:r>
    </w:p>
    <w:p w:rsidR="00B9404F" w:rsidRDefault="00B9404F" w:rsidP="00B9404F">
      <w:pPr>
        <w:pStyle w:val="SingleTxt"/>
        <w:spacing w:after="120"/>
        <w:rPr>
          <w:rFonts w:ascii="SimHei" w:eastAsia="SimHei" w:hint="eastAsia"/>
          <w:color w:val="FF0000"/>
        </w:rPr>
      </w:pPr>
      <w:r>
        <w:rPr>
          <w:rFonts w:ascii="SimHei" w:eastAsia="SimHei" w:hint="eastAsia"/>
          <w:color w:val="FF0000"/>
        </w:rPr>
        <w:t>委员会的结论意见</w:t>
      </w:r>
    </w:p>
    <w:p w:rsidR="00B9404F" w:rsidRDefault="00B9404F" w:rsidP="00B9404F">
      <w:pPr>
        <w:pStyle w:val="SingleTxt"/>
        <w:spacing w:after="120"/>
        <w:rPr>
          <w:rFonts w:ascii="SimHei" w:eastAsia="SimHei" w:hint="eastAsia"/>
          <w:color w:val="FF0000"/>
        </w:rPr>
      </w:pPr>
      <w:r>
        <w:rPr>
          <w:rFonts w:ascii="SimHei" w:eastAsia="SimHei" w:hint="eastAsia"/>
          <w:color w:val="FF0000"/>
        </w:rPr>
        <w:t>导言</w:t>
      </w:r>
    </w:p>
    <w:p w:rsidR="00B9404F" w:rsidRDefault="00B9404F" w:rsidP="00B9404F">
      <w:pPr>
        <w:pStyle w:val="SingleTxt"/>
        <w:spacing w:after="120"/>
        <w:rPr>
          <w:rFonts w:hint="eastAsia"/>
        </w:rPr>
      </w:pPr>
      <w:r>
        <w:rPr>
          <w:rFonts w:hint="eastAsia"/>
        </w:rPr>
        <w:t>26.</w:t>
      </w:r>
      <w:r>
        <w:rPr>
          <w:rFonts w:hint="eastAsia"/>
        </w:rPr>
        <w:tab/>
        <w:t>委员会赞扬缔约国批准《公约》，及时提交符合委员会关于编写初次报告准则的初次报告，对会前工作组提出的问题和疑问清单做出书面答复，并对委员会提出的问题做了口头陈述和进一步澄清。</w:t>
      </w:r>
    </w:p>
    <w:p w:rsidR="00B9404F" w:rsidRDefault="00B9404F" w:rsidP="00B9404F">
      <w:pPr>
        <w:pStyle w:val="SingleTxt"/>
        <w:spacing w:after="120"/>
        <w:rPr>
          <w:rFonts w:hint="eastAsia"/>
        </w:rPr>
      </w:pPr>
      <w:r>
        <w:rPr>
          <w:rFonts w:hint="eastAsia"/>
        </w:rPr>
        <w:t>27.</w:t>
      </w:r>
      <w:r>
        <w:rPr>
          <w:rFonts w:hint="eastAsia"/>
        </w:rPr>
        <w:tab/>
        <w:t>委员会赞扬缔约国派出代表团。该代表团由最高人民会议主席团法律事务部主任兼全国协调委员会主席担任团长，成员包括全国协调委员会的成员。委员会赞赏代表团与委员会成员之间举行了建设性对话。</w:t>
      </w:r>
    </w:p>
    <w:p w:rsidR="00B9404F" w:rsidRDefault="00B9404F" w:rsidP="00B9404F">
      <w:pPr>
        <w:pStyle w:val="SingleTxt"/>
        <w:spacing w:after="120"/>
        <w:rPr>
          <w:rFonts w:hint="eastAsia"/>
        </w:rPr>
      </w:pPr>
      <w:r>
        <w:rPr>
          <w:rFonts w:hint="eastAsia"/>
        </w:rPr>
        <w:t>28.</w:t>
      </w:r>
      <w:r>
        <w:rPr>
          <w:rFonts w:hint="eastAsia"/>
        </w:rPr>
        <w:tab/>
        <w:t>委员会注意到缔约国对《公约》第2条(f)款、第9条第2款和第29条第1款所作的保留。</w:t>
      </w:r>
    </w:p>
    <w:p w:rsidR="00B9404F" w:rsidRDefault="00B9404F" w:rsidP="00B9404F">
      <w:pPr>
        <w:pStyle w:val="SingleTxt"/>
        <w:spacing w:after="120"/>
        <w:rPr>
          <w:rFonts w:ascii="SimHei" w:eastAsia="SimHei" w:hint="eastAsia"/>
          <w:color w:val="FF0000"/>
        </w:rPr>
      </w:pPr>
      <w:r>
        <w:rPr>
          <w:rFonts w:ascii="SimHei" w:eastAsia="SimHei" w:hint="eastAsia"/>
          <w:color w:val="FF0000"/>
        </w:rPr>
        <w:t>积极方面</w:t>
      </w:r>
    </w:p>
    <w:p w:rsidR="00B9404F" w:rsidRDefault="00B9404F" w:rsidP="00B9404F">
      <w:pPr>
        <w:pStyle w:val="SingleTxt"/>
        <w:spacing w:after="120"/>
        <w:rPr>
          <w:rFonts w:hint="eastAsia"/>
        </w:rPr>
      </w:pPr>
      <w:r>
        <w:rPr>
          <w:rFonts w:hint="eastAsia"/>
        </w:rPr>
        <w:t>29.</w:t>
      </w:r>
      <w:r>
        <w:rPr>
          <w:rFonts w:hint="eastAsia"/>
        </w:rPr>
        <w:tab/>
        <w:t>委员会赞赏地注意到，1946年7月《社会性别平等法》表明了缔约国很早就有实现男女平等的政治意愿。</w:t>
      </w:r>
    </w:p>
    <w:p w:rsidR="00B9404F" w:rsidRDefault="00B9404F" w:rsidP="00B9404F">
      <w:pPr>
        <w:pStyle w:val="SingleTxt"/>
        <w:spacing w:after="120"/>
        <w:rPr>
          <w:rFonts w:hint="eastAsia"/>
        </w:rPr>
      </w:pPr>
      <w:r>
        <w:rPr>
          <w:rFonts w:hint="eastAsia"/>
        </w:rPr>
        <w:t>30.</w:t>
      </w:r>
      <w:r>
        <w:rPr>
          <w:rFonts w:hint="eastAsia"/>
        </w:rPr>
        <w:tab/>
        <w:t>委员会欢迎朝鲜于2001年9月成立全国协调委员会，负责监督《公约》的实施情况。</w:t>
      </w:r>
    </w:p>
    <w:p w:rsidR="00B9404F" w:rsidRDefault="00B9404F" w:rsidP="00B9404F">
      <w:pPr>
        <w:pStyle w:val="SingleTxt"/>
        <w:spacing w:after="120"/>
        <w:rPr>
          <w:rFonts w:hint="eastAsia"/>
        </w:rPr>
      </w:pPr>
      <w:r>
        <w:rPr>
          <w:rFonts w:hint="eastAsia"/>
        </w:rPr>
        <w:t>31.</w:t>
      </w:r>
      <w:r>
        <w:rPr>
          <w:rFonts w:hint="eastAsia"/>
        </w:rPr>
        <w:tab/>
        <w:t>委员会赞扬缔约国从1972年以来一直实行11年免费义务全民教育的政策。使妇女特别受益，并且完全扫除了文盲。</w:t>
      </w:r>
    </w:p>
    <w:p w:rsidR="00B9404F" w:rsidRDefault="00B9404F" w:rsidP="00B9404F">
      <w:pPr>
        <w:pStyle w:val="SingleTxt"/>
        <w:spacing w:after="120"/>
        <w:rPr>
          <w:rFonts w:hint="eastAsia"/>
        </w:rPr>
      </w:pPr>
      <w:r>
        <w:rPr>
          <w:rFonts w:hint="eastAsia"/>
        </w:rPr>
        <w:t>32.</w:t>
      </w:r>
      <w:r>
        <w:rPr>
          <w:rFonts w:hint="eastAsia"/>
        </w:rPr>
        <w:tab/>
        <w:t>委员会欢迎在工作场所提供托儿所、幼儿园、儿童病房、厨房等辅助服务，为有职业的母亲提供母乳喂养休息时间，并采取临时特别措施，增加担任某些管理职务的妇女人数。</w:t>
      </w:r>
    </w:p>
    <w:p w:rsidR="00B9404F" w:rsidRDefault="00B9404F" w:rsidP="00B9404F">
      <w:pPr>
        <w:pStyle w:val="SingleTxt"/>
        <w:spacing w:after="120"/>
        <w:rPr>
          <w:rFonts w:ascii="SimHei" w:eastAsia="SimHei" w:hint="eastAsia"/>
          <w:color w:val="FF0000"/>
        </w:rPr>
      </w:pPr>
      <w:r>
        <w:rPr>
          <w:rFonts w:ascii="SimHei" w:eastAsia="SimHei"/>
          <w:color w:val="FF0000"/>
        </w:rPr>
        <w:br w:type="page"/>
      </w:r>
      <w:r>
        <w:rPr>
          <w:rFonts w:ascii="SimHei" w:eastAsia="SimHei" w:hint="eastAsia"/>
          <w:color w:val="FF0000"/>
        </w:rPr>
        <w:t>主要的关切领域和建议</w:t>
      </w:r>
    </w:p>
    <w:p w:rsidR="00B9404F" w:rsidRDefault="00B9404F" w:rsidP="00B9404F">
      <w:pPr>
        <w:pStyle w:val="SingleTxt"/>
        <w:rPr>
          <w:rFonts w:hint="eastAsia"/>
        </w:rPr>
      </w:pPr>
      <w:r>
        <w:rPr>
          <w:rFonts w:hint="eastAsia"/>
        </w:rPr>
        <w:t>33.</w:t>
      </w:r>
      <w:r>
        <w:rPr>
          <w:rFonts w:hint="eastAsia"/>
        </w:rPr>
        <w:tab/>
        <w:t>委员会一方面赞赏该缔约国愿意修改国家的立法，进而考虑撤除对第2条第(f)款和第9条第(2)款的保留，但还是认为对第2和第9条的保留有悖于《公约》的宗旨与目标。</w:t>
      </w:r>
    </w:p>
    <w:p w:rsidR="00B9404F" w:rsidRDefault="00B9404F" w:rsidP="00B9404F">
      <w:pPr>
        <w:pStyle w:val="SingleTxt"/>
        <w:rPr>
          <w:rFonts w:ascii="SimHei" w:eastAsia="SimHei" w:hint="eastAsia"/>
          <w:color w:val="FF0000"/>
        </w:rPr>
      </w:pPr>
      <w:r>
        <w:rPr>
          <w:rFonts w:ascii="SimHei" w:eastAsia="SimHei" w:hint="eastAsia"/>
          <w:color w:val="FF0000"/>
        </w:rPr>
        <w:t>34.</w:t>
      </w:r>
      <w:r>
        <w:rPr>
          <w:rFonts w:ascii="SimHei" w:eastAsia="SimHei" w:hint="eastAsia"/>
          <w:color w:val="FF0000"/>
        </w:rPr>
        <w:tab/>
        <w:t>委员会敦促该缔约国加大力度，尽快在具体的时限内撤除对《公约》的保留。</w:t>
      </w:r>
    </w:p>
    <w:p w:rsidR="00B9404F" w:rsidRDefault="00B9404F" w:rsidP="00B9404F">
      <w:pPr>
        <w:pStyle w:val="SingleTxt"/>
        <w:rPr>
          <w:rFonts w:hint="eastAsia"/>
        </w:rPr>
      </w:pPr>
      <w:r>
        <w:rPr>
          <w:rFonts w:hint="eastAsia"/>
        </w:rPr>
        <w:t>35.</w:t>
      </w:r>
      <w:r>
        <w:rPr>
          <w:rFonts w:hint="eastAsia"/>
        </w:rPr>
        <w:tab/>
        <w:t>虽然注意到该缔约国的解释，即《公约》优于国内法，但是在《公约》与国内法有冲突时，《公约》的地位如何没有得到足够的澄清。</w:t>
      </w:r>
    </w:p>
    <w:p w:rsidR="00B9404F" w:rsidRDefault="00B9404F" w:rsidP="00B9404F">
      <w:pPr>
        <w:pStyle w:val="SingleTxt"/>
        <w:rPr>
          <w:rFonts w:ascii="SimHei" w:eastAsia="SimHei" w:hint="eastAsia"/>
          <w:color w:val="FF0000"/>
        </w:rPr>
      </w:pPr>
      <w:r>
        <w:rPr>
          <w:rFonts w:ascii="SimHei" w:eastAsia="SimHei" w:hint="eastAsia"/>
          <w:color w:val="FF0000"/>
        </w:rPr>
        <w:t>36.</w:t>
      </w:r>
      <w:r>
        <w:rPr>
          <w:rFonts w:ascii="SimHei" w:eastAsia="SimHei" w:hint="eastAsia"/>
          <w:color w:val="FF0000"/>
        </w:rPr>
        <w:tab/>
        <w:t>委员会请该缔约国在下次定期报告中澄清一点，即在《公约》与国内法有冲突时，《公约》的地位相对于国内法如何。</w:t>
      </w:r>
    </w:p>
    <w:p w:rsidR="00B9404F" w:rsidRDefault="00B9404F" w:rsidP="00B9404F">
      <w:pPr>
        <w:pStyle w:val="SingleTxt"/>
        <w:rPr>
          <w:rFonts w:hint="eastAsia"/>
        </w:rPr>
      </w:pPr>
      <w:r>
        <w:rPr>
          <w:rFonts w:hint="eastAsia"/>
        </w:rPr>
        <w:t>37.</w:t>
      </w:r>
      <w:r>
        <w:rPr>
          <w:rFonts w:hint="eastAsia"/>
        </w:rPr>
        <w:tab/>
        <w:t>委员会关切的是，虽然《宪法》第七十七条保障男女在所有领域权利平等，但是该缔约国的立法没有依照《公约》第1条明确界定何为对妇女的歧视。</w:t>
      </w:r>
    </w:p>
    <w:p w:rsidR="00B9404F" w:rsidRDefault="00B9404F" w:rsidP="00B9404F">
      <w:pPr>
        <w:pStyle w:val="SingleTxt"/>
        <w:rPr>
          <w:rFonts w:ascii="SimHei" w:eastAsia="SimHei" w:hint="eastAsia"/>
          <w:color w:val="FF0000"/>
        </w:rPr>
      </w:pPr>
      <w:r>
        <w:rPr>
          <w:rFonts w:ascii="SimHei" w:eastAsia="SimHei" w:hint="eastAsia"/>
          <w:color w:val="FF0000"/>
        </w:rPr>
        <w:t>38.</w:t>
      </w:r>
      <w:r>
        <w:rPr>
          <w:rFonts w:ascii="SimHei" w:eastAsia="SimHei" w:hint="eastAsia"/>
          <w:color w:val="FF0000"/>
        </w:rPr>
        <w:tab/>
        <w:t>委员会敦促该缔约国把歧视的定义完全纳入《宪法》和本国其他立法，按照《公约》第1条的规定把直接和间接歧视都包括进去。委员会敦促该缔约国采取积极措施和政策，消除对妇女的歧视，确保男女平等名实相符。委员会还建议该缔约国宣传《公约》，提高人们的认知，特别是对间接歧视的意义和范围的认知，宣传对象特别是立法者、司法和法律界等等。</w:t>
      </w:r>
    </w:p>
    <w:p w:rsidR="00B9404F" w:rsidRDefault="00B9404F" w:rsidP="00B9404F">
      <w:pPr>
        <w:pStyle w:val="SingleTxt"/>
        <w:rPr>
          <w:rFonts w:hint="eastAsia"/>
        </w:rPr>
      </w:pPr>
      <w:r>
        <w:rPr>
          <w:rFonts w:hint="eastAsia"/>
        </w:rPr>
        <w:t>39.</w:t>
      </w:r>
      <w:r>
        <w:rPr>
          <w:rFonts w:hint="eastAsia"/>
        </w:rPr>
        <w:tab/>
        <w:t>委员会尽管乐见该缔约国有1946年7月的两性平等法，但是感到关切的是，这项法律没有根据该缔约国2001年加入《公约》的情况加以修改。</w:t>
      </w:r>
    </w:p>
    <w:p w:rsidR="00B9404F" w:rsidRDefault="00B9404F" w:rsidP="00B9404F">
      <w:pPr>
        <w:pStyle w:val="SingleTxt"/>
        <w:rPr>
          <w:rFonts w:ascii="SimHei" w:eastAsia="SimHei" w:hint="eastAsia"/>
          <w:color w:val="FF0000"/>
        </w:rPr>
      </w:pPr>
      <w:r>
        <w:rPr>
          <w:rFonts w:ascii="SimHei" w:eastAsia="SimHei" w:hint="eastAsia"/>
          <w:color w:val="FF0000"/>
        </w:rPr>
        <w:t>40.</w:t>
      </w:r>
      <w:r>
        <w:rPr>
          <w:rFonts w:ascii="SimHei" w:eastAsia="SimHei" w:hint="eastAsia"/>
          <w:color w:val="FF0000"/>
        </w:rPr>
        <w:tab/>
        <w:t>委员会建议该缔约国作为一项急务，按照《公约》规定修改1946年7月的这个两性平等法。</w:t>
      </w:r>
    </w:p>
    <w:p w:rsidR="00B9404F" w:rsidRDefault="00B9404F" w:rsidP="00B9404F">
      <w:pPr>
        <w:pStyle w:val="SingleTxt"/>
        <w:rPr>
          <w:rFonts w:hint="eastAsia"/>
        </w:rPr>
      </w:pPr>
      <w:r>
        <w:rPr>
          <w:rFonts w:hint="eastAsia"/>
        </w:rPr>
        <w:t>41.</w:t>
      </w:r>
      <w:r>
        <w:rPr>
          <w:rFonts w:hint="eastAsia"/>
        </w:rPr>
        <w:tab/>
        <w:t>委员会对以下情况感到关切：现存歧视性的法律条文，特别是规定妇女的最低婚龄为17岁、男子18岁；公民身份法第7条关于如何断定14岁以下儿童的公民身份的规定；还有现有的保护性法律，其中有的是根据社会对妇女和男子特性的观念来制订的，可能会使对妇女的不平等和歧视维持下去。</w:t>
      </w:r>
    </w:p>
    <w:p w:rsidR="00B9404F" w:rsidRDefault="00B9404F" w:rsidP="00B9404F">
      <w:pPr>
        <w:pStyle w:val="SingleTxt"/>
        <w:rPr>
          <w:rFonts w:ascii="SimHei" w:eastAsia="SimHei" w:hint="eastAsia"/>
          <w:color w:val="FF0000"/>
        </w:rPr>
      </w:pPr>
      <w:r>
        <w:rPr>
          <w:rFonts w:ascii="SimHei" w:eastAsia="SimHei" w:hint="eastAsia"/>
          <w:color w:val="FF0000"/>
        </w:rPr>
        <w:t>42.</w:t>
      </w:r>
      <w:r>
        <w:rPr>
          <w:rFonts w:ascii="SimHei" w:eastAsia="SimHei" w:hint="eastAsia"/>
          <w:color w:val="FF0000"/>
        </w:rPr>
        <w:tab/>
        <w:t>委员会敦促该缔约国迅速对所有立法开展全面审查，找出歧视妇女的条文，开展法律改革进程，使其法律符合《公约》的规定。</w:t>
      </w:r>
    </w:p>
    <w:p w:rsidR="00B9404F" w:rsidRDefault="00B9404F" w:rsidP="00B9404F">
      <w:pPr>
        <w:pStyle w:val="SingleTxt"/>
        <w:rPr>
          <w:rFonts w:hint="eastAsia"/>
        </w:rPr>
      </w:pPr>
      <w:r>
        <w:rPr>
          <w:rFonts w:hint="eastAsia"/>
        </w:rPr>
        <w:t>43.</w:t>
      </w:r>
      <w:r>
        <w:rPr>
          <w:rFonts w:hint="eastAsia"/>
        </w:rPr>
        <w:tab/>
        <w:t>委员会注意到人民委员会管人民生活几乎每一个方面，包括每个阶层的妇女的生活，但委员会感到关切的是，这些委员会和它们的程序，可能没有在与男人平等的基础上来处理妇女的权利和需要。它还感到关切的是，对于有关妇女权利受侵犯的投诉，看来没有有效的补救办法。</w:t>
      </w:r>
    </w:p>
    <w:p w:rsidR="00B9404F" w:rsidRDefault="00B9404F" w:rsidP="00B9404F">
      <w:pPr>
        <w:pStyle w:val="SingleTxt"/>
        <w:rPr>
          <w:rFonts w:ascii="SimHei" w:eastAsia="SimHei" w:hint="eastAsia"/>
          <w:color w:val="FF0000"/>
        </w:rPr>
      </w:pPr>
      <w:r>
        <w:rPr>
          <w:rFonts w:ascii="SimHei" w:eastAsia="SimHei" w:hint="eastAsia"/>
          <w:color w:val="FF0000"/>
        </w:rPr>
        <w:t>44.</w:t>
      </w:r>
      <w:r>
        <w:rPr>
          <w:rFonts w:ascii="SimHei" w:eastAsia="SimHei" w:hint="eastAsia"/>
          <w:color w:val="FF0000"/>
        </w:rPr>
        <w:tab/>
        <w:t>委员会建议该缔约国确保妇女在各人民委员会中有充分的代表权，并给各委员会进行培训，让其了解妇女获平等待遇的权利和根据《公约》应尽的义务。委员会敦促该缔约国依照《公约》第2条(c)款的规定，出台能够有效补救对妇女一切形式的歧视的办法。它还建议该缔约国建立机制来监测此种补救办法是否有效。</w:t>
      </w:r>
    </w:p>
    <w:p w:rsidR="00B9404F" w:rsidRDefault="00B9404F" w:rsidP="00B9404F">
      <w:pPr>
        <w:pStyle w:val="SingleTxt"/>
        <w:rPr>
          <w:rFonts w:hint="eastAsia"/>
        </w:rPr>
      </w:pPr>
      <w:r>
        <w:rPr>
          <w:rFonts w:hint="eastAsia"/>
        </w:rPr>
        <w:t>45.</w:t>
      </w:r>
      <w:r>
        <w:rPr>
          <w:rFonts w:hint="eastAsia"/>
        </w:rPr>
        <w:tab/>
        <w:t>委员会感到关切的是，有许多直接或隐藏的歧视妇女的事例，从妇女由于没有时间而没有选择管理职位，并且因为家务而没有时间参与公共生活和社交生活，就可以看出这一点。委员会还感到关切，普遍的观念是认为公共的和社会圈子都是“男人的圈子”。</w:t>
      </w:r>
    </w:p>
    <w:p w:rsidR="00B9404F" w:rsidRDefault="00B9404F" w:rsidP="00B9404F">
      <w:pPr>
        <w:pStyle w:val="SingleTxt"/>
        <w:rPr>
          <w:rFonts w:ascii="SimHei" w:eastAsia="SimHei" w:hint="eastAsia"/>
          <w:color w:val="FF0000"/>
        </w:rPr>
      </w:pPr>
      <w:r>
        <w:rPr>
          <w:rFonts w:ascii="SimHei" w:eastAsia="SimHei" w:hint="eastAsia"/>
          <w:color w:val="FF0000"/>
        </w:rPr>
        <w:t>46.</w:t>
      </w:r>
      <w:r>
        <w:rPr>
          <w:rFonts w:ascii="SimHei" w:eastAsia="SimHei" w:hint="eastAsia"/>
          <w:color w:val="FF0000"/>
        </w:rPr>
        <w:tab/>
        <w:t>委员会敦促该缔约国要认识到和分析间接和隐藏的歧视持续不去，是执行《公约》的障碍，并采取措施，确定哪里发生歧视，提高认知及积极消除歧视。</w:t>
      </w:r>
    </w:p>
    <w:p w:rsidR="00B9404F" w:rsidRDefault="00B9404F" w:rsidP="00B9404F">
      <w:pPr>
        <w:pStyle w:val="SingleTxt"/>
        <w:rPr>
          <w:rFonts w:hint="eastAsia"/>
        </w:rPr>
      </w:pPr>
      <w:r>
        <w:rPr>
          <w:rFonts w:hint="eastAsia"/>
        </w:rPr>
        <w:t>47.</w:t>
      </w:r>
      <w:r>
        <w:rPr>
          <w:rFonts w:hint="eastAsia"/>
        </w:rPr>
        <w:tab/>
        <w:t>委员会注意到建立了实施消除对妇女一切形式歧视公约全国协调委员会，以此作为提高妇女地位的国家机构，但同时表示关注，该国家机构可能知名度不够高，决策权不够，或者财力和人力不够，不能有效地促进提高妇女地位和两性平等。</w:t>
      </w:r>
    </w:p>
    <w:p w:rsidR="00B9404F" w:rsidRDefault="00B9404F" w:rsidP="00B9404F">
      <w:pPr>
        <w:pStyle w:val="SingleTxt"/>
        <w:rPr>
          <w:rFonts w:ascii="SimHei" w:eastAsia="SimHei" w:hint="eastAsia"/>
          <w:color w:val="FF0000"/>
        </w:rPr>
      </w:pPr>
      <w:r>
        <w:rPr>
          <w:rFonts w:ascii="SimHei" w:eastAsia="SimHei" w:hint="eastAsia"/>
          <w:color w:val="FF0000"/>
        </w:rPr>
        <w:t>48.</w:t>
      </w:r>
      <w:r>
        <w:rPr>
          <w:rFonts w:ascii="SimHei" w:eastAsia="SimHei" w:hint="eastAsia"/>
          <w:color w:val="FF0000"/>
        </w:rPr>
        <w:tab/>
        <w:t>委员会请缔约国确保适当提高该国家机构的知名度，给予其足够的权力和资源，以有效促进提高妇女地位。</w:t>
      </w:r>
    </w:p>
    <w:p w:rsidR="00B9404F" w:rsidRDefault="00B9404F" w:rsidP="00B9404F">
      <w:pPr>
        <w:pStyle w:val="SingleTxt"/>
        <w:rPr>
          <w:rFonts w:hint="eastAsia"/>
        </w:rPr>
      </w:pPr>
      <w:r>
        <w:rPr>
          <w:rFonts w:hint="eastAsia"/>
        </w:rPr>
        <w:t>49.</w:t>
      </w:r>
      <w:r>
        <w:rPr>
          <w:rFonts w:hint="eastAsia"/>
        </w:rPr>
        <w:tab/>
        <w:t>委员会感到关切，在促进两性平等和确保将两性平等问题纳入所有领域的立法和政策制定方面，全国协调委员会与最高人民会议、最高人民会议主席团以及地方人民会议和委员会之间缺乏协调。委员会注意到实施公约全国协调委员会有意颁布一项全国妇女十年行动计划，但委员会同时感到关切，缺乏有关该行动计划的内容、起草进程、所涉行动者和干预领域以及监测机制的信息。</w:t>
      </w:r>
    </w:p>
    <w:p w:rsidR="00B9404F" w:rsidRDefault="00B9404F" w:rsidP="00B9404F">
      <w:pPr>
        <w:pStyle w:val="SingleTxt"/>
        <w:rPr>
          <w:rFonts w:ascii="SimHei" w:eastAsia="SimHei" w:hint="eastAsia"/>
          <w:color w:val="FF0000"/>
        </w:rPr>
      </w:pPr>
      <w:r>
        <w:rPr>
          <w:rFonts w:ascii="SimHei" w:eastAsia="SimHei" w:hint="eastAsia"/>
          <w:color w:val="FF0000"/>
        </w:rPr>
        <w:t>50.</w:t>
      </w:r>
      <w:r>
        <w:rPr>
          <w:rFonts w:ascii="SimHei" w:eastAsia="SimHei" w:hint="eastAsia"/>
          <w:color w:val="FF0000"/>
        </w:rPr>
        <w:tab/>
        <w:t>委员会建议：缔约国在全国一级制定、通过和实施一项全面、协调的行动计划，以促进两性平等并确保在所有层次和所有领域将两性平等问题纳入议事日程，为此应增加全国协调委员会和各级有关政府实体之间的交流。委员会要求缔约国让妇女团体参与上述工作的各个阶段，以确定优先任务，并包括一项综合计划，以监测其实施、评价其有效性，并根据有关调查结果作出适当的调整。委员会请缔约国在其下一次定期报告中包括关于全国妇女十年行动计划的内容，将其纳入实施《北京行动纲要》的框架，并提供结论意见。委员会还敦促缔约国进行两性平等问题的培训，并在有关实体中设立两性平等协调中心。</w:t>
      </w:r>
    </w:p>
    <w:p w:rsidR="00B9404F" w:rsidRDefault="00B9404F" w:rsidP="00B9404F">
      <w:pPr>
        <w:pStyle w:val="SingleTxt"/>
        <w:rPr>
          <w:rFonts w:hint="eastAsia"/>
        </w:rPr>
      </w:pPr>
      <w:r>
        <w:rPr>
          <w:rFonts w:hint="eastAsia"/>
        </w:rPr>
        <w:t>51.</w:t>
      </w:r>
      <w:r>
        <w:rPr>
          <w:rFonts w:hint="eastAsia"/>
        </w:rPr>
        <w:tab/>
        <w:t>委员会感到遗憾的是，报告没有提供关于《公约》所涉所有领域中妇女状况按性别分列的足够的最新数据，如妇女和男子的收入水平、纵向职业隔离以及有关所采取措施的作用和所取得成果的信息。</w:t>
      </w:r>
    </w:p>
    <w:p w:rsidR="00B9404F" w:rsidRDefault="00B9404F" w:rsidP="00300D10">
      <w:pPr>
        <w:pStyle w:val="SingleTxt"/>
        <w:rPr>
          <w:rFonts w:ascii="SimHei" w:eastAsia="SimHei" w:hint="eastAsia"/>
          <w:color w:val="FF0000"/>
        </w:rPr>
      </w:pPr>
      <w:r>
        <w:rPr>
          <w:rFonts w:ascii="SimHei" w:eastAsia="SimHei" w:hint="eastAsia"/>
          <w:color w:val="FF0000"/>
        </w:rPr>
        <w:t>52.</w:t>
      </w:r>
      <w:r>
        <w:rPr>
          <w:rFonts w:ascii="SimHei" w:eastAsia="SimHei" w:hint="eastAsia"/>
          <w:color w:val="FF0000"/>
        </w:rPr>
        <w:tab/>
        <w:t>委员会要求缔约国着手建立一个综合数据收集以及评价妇女状况趋势和妇女取得事实上平等进展情况可测量指标的系统。委员会请缔约国如有必要谋求国际援助，对其官员进行的观念培训，并着手进行这类数据的收集和分析工作。委员会还请缔约国在其下一次报告中包括按性别以及按农村和城市区分的统计数据和分析，并说明所采取措施的作用和取得的成果。</w:t>
      </w:r>
    </w:p>
    <w:p w:rsidR="00B9404F" w:rsidRDefault="00B9404F" w:rsidP="00300D10">
      <w:pPr>
        <w:pStyle w:val="SingleTxt"/>
        <w:rPr>
          <w:rFonts w:hint="eastAsia"/>
        </w:rPr>
      </w:pPr>
      <w:r>
        <w:rPr>
          <w:rFonts w:hint="eastAsia"/>
        </w:rPr>
        <w:t>53.</w:t>
      </w:r>
      <w:r>
        <w:rPr>
          <w:rFonts w:hint="eastAsia"/>
        </w:rPr>
        <w:tab/>
        <w:t>委员会关切地注意到，在妇女和男子的作用和责任方面，歧视妇女的传统和定型想法及态度顽固存在，特别是在教育和就业及其他领域，对她们的生活产生了明显的影响。例如，委员会关注定型观念的以下体现，认为妇女的作用只是照顾他人和家庭，将她们安排在教育一类的领域和适合于妇女“特点”的工作。委员会关注对妇女的这种看法产生的严重后果，阻碍她们获得与男子平等的权利和福利，使她们在住房、食品分配和其他服务方面依赖于男子、丈夫或家庭。委员会还关注到，在当前该国所处的经济危机中，给妇女规定的作用和较少的福利加剧了她们的困难，造成多方面歧视。</w:t>
      </w:r>
    </w:p>
    <w:p w:rsidR="00B9404F" w:rsidRDefault="00B9404F" w:rsidP="00300D10">
      <w:pPr>
        <w:pStyle w:val="SingleTxt"/>
        <w:rPr>
          <w:rFonts w:ascii="SimHei" w:eastAsia="SimHei" w:hint="eastAsia"/>
          <w:color w:val="FF0000"/>
        </w:rPr>
      </w:pPr>
      <w:r>
        <w:rPr>
          <w:rFonts w:ascii="SimHei" w:eastAsia="SimHei" w:hint="eastAsia"/>
          <w:color w:val="FF0000"/>
        </w:rPr>
        <w:t>54.</w:t>
      </w:r>
      <w:r>
        <w:rPr>
          <w:rFonts w:ascii="SimHei" w:eastAsia="SimHei" w:hint="eastAsia"/>
          <w:color w:val="FF0000"/>
        </w:rPr>
        <w:tab/>
        <w:t>委员会敦促缔约国加强努力，按照《公约》第2条</w:t>
      </w:r>
      <w:r>
        <w:rPr>
          <w:rFonts w:ascii="Times New Roman" w:eastAsia="SimHei"/>
          <w:color w:val="FF0000"/>
        </w:rPr>
        <w:t>(</w:t>
      </w:r>
      <w:r>
        <w:rPr>
          <w:rFonts w:ascii="SimHei" w:eastAsia="SimHei" w:hint="eastAsia"/>
          <w:color w:val="FF0000"/>
        </w:rPr>
        <w:t>f</w:t>
      </w:r>
      <w:r>
        <w:rPr>
          <w:rFonts w:ascii="Times New Roman" w:eastAsia="SimHei"/>
          <w:color w:val="FF0000"/>
        </w:rPr>
        <w:t>)</w:t>
      </w:r>
      <w:r>
        <w:rPr>
          <w:rFonts w:ascii="SimHei" w:eastAsia="SimHei" w:hint="eastAsia"/>
          <w:color w:val="FF0000"/>
        </w:rPr>
        <w:t>和第5条</w:t>
      </w:r>
      <w:r>
        <w:rPr>
          <w:rFonts w:ascii="Times New Roman" w:eastAsia="SimHei"/>
          <w:color w:val="FF0000"/>
        </w:rPr>
        <w:t>(</w:t>
      </w:r>
      <w:r>
        <w:rPr>
          <w:rFonts w:ascii="SimHei" w:eastAsia="SimHei" w:hint="eastAsia"/>
          <w:color w:val="FF0000"/>
        </w:rPr>
        <w:t>a</w:t>
      </w:r>
      <w:r>
        <w:rPr>
          <w:rFonts w:ascii="Times New Roman" w:eastAsia="SimHei"/>
          <w:color w:val="FF0000"/>
        </w:rPr>
        <w:t>)</w:t>
      </w:r>
      <w:r>
        <w:rPr>
          <w:rFonts w:ascii="SimHei" w:eastAsia="SimHei" w:hint="eastAsia"/>
          <w:color w:val="FF0000"/>
        </w:rPr>
        <w:t>，消除关于妇女和男子作用和责任的定型观念，以及在教育、就业及女性生活其他所有领域造成对妇女和女孩直接间接歧视永久化的隐形格局。这些应包括各层次的教育措施，并从幼年抓起；修订教科书和课程；针对男女定型观念，对妇女和男子开展提高认识活动。</w:t>
      </w:r>
    </w:p>
    <w:p w:rsidR="00B9404F" w:rsidRDefault="00B9404F" w:rsidP="00300D10">
      <w:pPr>
        <w:pStyle w:val="SingleTxt"/>
        <w:rPr>
          <w:rFonts w:hint="eastAsia"/>
        </w:rPr>
      </w:pPr>
      <w:r>
        <w:rPr>
          <w:rFonts w:hint="eastAsia"/>
        </w:rPr>
        <w:t>55.</w:t>
      </w:r>
      <w:r>
        <w:rPr>
          <w:rFonts w:hint="eastAsia"/>
        </w:rPr>
        <w:tab/>
        <w:t>委员会对以下情况表示关切，即缔约国不知道存在家庭暴力，因此没有关于包括家庭暴力在内的对妇女一切形式暴力的专门立法，缺乏预防措施和对受害者的保护措施。</w:t>
      </w:r>
    </w:p>
    <w:p w:rsidR="00B9404F" w:rsidRDefault="00B9404F" w:rsidP="00300D10">
      <w:pPr>
        <w:pStyle w:val="SingleTxt"/>
        <w:rPr>
          <w:rFonts w:ascii="SimHei" w:eastAsia="SimHei" w:hint="eastAsia"/>
          <w:color w:val="FF0000"/>
        </w:rPr>
      </w:pPr>
      <w:r>
        <w:rPr>
          <w:rFonts w:ascii="SimHei" w:eastAsia="SimHei" w:hint="eastAsia"/>
          <w:color w:val="FF0000"/>
        </w:rPr>
        <w:t>56.</w:t>
      </w:r>
      <w:r>
        <w:rPr>
          <w:rFonts w:ascii="SimHei" w:eastAsia="SimHei" w:hint="eastAsia"/>
          <w:color w:val="FF0000"/>
        </w:rPr>
        <w:tab/>
        <w:t>委员会呼吁缔约国开展研究，找出包括家庭暴力在内的对妇女一切形式暴力的事例、原因和后果，并在下一次定期报告中提出研究结果。在这方面，委员会敦促缔约国设法公开家庭暴力的存在，其途径包括培训医务人员看出虐待的迹象。委员会还建议缔约国通过关于家庭暴力的具体立法，确保将针对妇女和女孩的暴力定为犯罪行为，确保作为暴力受害者的妇女和女孩能够立即得到救助和保护，施暴者受到起诉和惩罚。委员会还敦促缔约国按照委员会关于对妇女暴力问题的一般性建议19，处理所有形式的对妇女和女孩的暴力，并作为优先事项采取综合措施，包括对执法机构人员进行有关对暴力受害者作出有效反应的培训。</w:t>
      </w:r>
    </w:p>
    <w:p w:rsidR="00B9404F" w:rsidRDefault="00B9404F" w:rsidP="00300D10">
      <w:pPr>
        <w:pStyle w:val="SingleTxt"/>
        <w:rPr>
          <w:rFonts w:hint="eastAsia"/>
        </w:rPr>
      </w:pPr>
      <w:r>
        <w:rPr>
          <w:rFonts w:hint="eastAsia"/>
        </w:rPr>
        <w:t>57.</w:t>
      </w:r>
      <w:r>
        <w:rPr>
          <w:rFonts w:hint="eastAsia"/>
        </w:rPr>
        <w:tab/>
        <w:t>委员会对以下做法表示关切，即鼓励要求离婚的夫妇和解，目的是保护家庭不破裂，但这可能对受害于家庭暴力及其他形式虐待的妇女不利。</w:t>
      </w:r>
    </w:p>
    <w:p w:rsidR="00B9404F" w:rsidRDefault="00B9404F" w:rsidP="00300D10">
      <w:pPr>
        <w:pStyle w:val="SingleTxt"/>
        <w:rPr>
          <w:rFonts w:ascii="SimHei" w:eastAsia="SimHei" w:hint="eastAsia"/>
          <w:color w:val="FF0000"/>
        </w:rPr>
      </w:pPr>
      <w:r>
        <w:rPr>
          <w:rFonts w:ascii="SimHei" w:eastAsia="SimHei" w:hint="eastAsia"/>
          <w:color w:val="FF0000"/>
        </w:rPr>
        <w:t>58.</w:t>
      </w:r>
      <w:r>
        <w:rPr>
          <w:rFonts w:ascii="SimHei" w:eastAsia="SimHei" w:hint="eastAsia"/>
          <w:color w:val="FF0000"/>
        </w:rPr>
        <w:tab/>
        <w:t>委员会建议，缔约国对离婚案件进行综合分析，鼓励法官审查使用调解手段的情况，确保妇女权利得到应有保护。委员会建议对立法、司法以及公共官员、特别是执法人员和医务人员进行妇女问题培训。委员会还建议为暴力受害者开设咨询服务，并开展提高认识运动和大众教育活动。</w:t>
      </w:r>
    </w:p>
    <w:p w:rsidR="00B9404F" w:rsidRDefault="00B9404F" w:rsidP="00B9404F">
      <w:pPr>
        <w:pStyle w:val="SingleTxt"/>
        <w:rPr>
          <w:rFonts w:hint="eastAsia"/>
        </w:rPr>
      </w:pPr>
      <w:r>
        <w:rPr>
          <w:rFonts w:hint="eastAsia"/>
        </w:rPr>
        <w:t>59.</w:t>
      </w:r>
      <w:r>
        <w:rPr>
          <w:rFonts w:hint="eastAsia"/>
        </w:rPr>
        <w:tab/>
        <w:t>由于该国从1990年代中期以来广泛受到饥饿和自然灾害影响，委员会表示担心，这些现象对妇女、特别是农村妇女以及作为家庭主要供应者的妇女和年轻女孩产生影响，在这方面作出的解释不够。委员会担心，她们可能会成为贩运和卖淫等其他形式剥削的对象。</w:t>
      </w:r>
    </w:p>
    <w:p w:rsidR="00B9404F" w:rsidRDefault="00B9404F" w:rsidP="00B9404F">
      <w:pPr>
        <w:pStyle w:val="SingleTxt"/>
        <w:rPr>
          <w:rFonts w:ascii="SimHei" w:eastAsia="SimHei" w:hint="eastAsia"/>
          <w:color w:val="FF0000"/>
        </w:rPr>
      </w:pPr>
      <w:r>
        <w:rPr>
          <w:rFonts w:ascii="SimHei" w:eastAsia="SimHei" w:hint="eastAsia"/>
          <w:color w:val="FF0000"/>
        </w:rPr>
        <w:t>60.</w:t>
      </w:r>
      <w:r>
        <w:rPr>
          <w:rFonts w:ascii="SimHei" w:eastAsia="SimHei" w:hint="eastAsia"/>
          <w:color w:val="FF0000"/>
        </w:rPr>
        <w:tab/>
        <w:t>委员会敦促缔约国采取具体的减贫措施，以改善妇女境况，消除弱势地位造成受伤害的可能性。委员会建议缔约国寻求国际援助，保障妇女、特别是农村妇女能够平等地获得食品供应。委员会敦促缔约国，帮助出于经济原因无合法旅行证件出国后回返的妇女，重新融入家庭和社会，保护她们的权利免受一切形式的侵犯。委员会要求缔约国对执法人员、移民官员和边警进行关于贩运和其他形式剥削的原因、后果和事例的培训，使他们能够对可能成为贩运或商业性剥削受害者的妇女提供帮助。委员会还建议缔约国在全国对妇女和女孩开展关于贩运危险和后果的提高认识运动。委员会还敦促缔约国对这些现象进行评估，编辑这方面的系统数据和资料，制定一项综合战略，其中应包括预防、起诉和惩罚肇事者的措施，以及受害者复原和恢复的措施。委员会还敦促缔约国，通过增加国际、区域和双边合作，加紧努力解决这一现象。这项研究的结果以及所取得的进展应列入下一次定期报告。</w:t>
      </w:r>
    </w:p>
    <w:p w:rsidR="00B9404F" w:rsidRDefault="00B9404F" w:rsidP="00B9404F">
      <w:pPr>
        <w:pStyle w:val="SingleTxt"/>
        <w:rPr>
          <w:rFonts w:hint="eastAsia"/>
        </w:rPr>
      </w:pPr>
      <w:r>
        <w:rPr>
          <w:rFonts w:hint="eastAsia"/>
        </w:rPr>
        <w:t>61.</w:t>
      </w:r>
      <w:r>
        <w:rPr>
          <w:rFonts w:hint="eastAsia"/>
        </w:rPr>
        <w:tab/>
        <w:t>委员会注意到在第十一届最高人民会议代表中妇女代表约占20％，在地方人民会议中妇女占30％，但是委员会对于妇女担任政治、司法和公务员中决策职务人数仍然偏少表示关切。委员会还对妇女担任外交部门中决策职务人数较少表示关切。</w:t>
      </w:r>
    </w:p>
    <w:p w:rsidR="00B9404F" w:rsidRDefault="00B9404F" w:rsidP="00B9404F">
      <w:pPr>
        <w:pStyle w:val="SingleTxt"/>
        <w:rPr>
          <w:rFonts w:ascii="SimHei" w:eastAsia="SimHei" w:hint="eastAsia"/>
          <w:color w:val="FF0000"/>
        </w:rPr>
      </w:pPr>
      <w:r>
        <w:rPr>
          <w:rFonts w:ascii="SimHei" w:eastAsia="SimHei" w:hint="eastAsia"/>
          <w:color w:val="FF0000"/>
        </w:rPr>
        <w:t>62.</w:t>
      </w:r>
      <w:r>
        <w:rPr>
          <w:rFonts w:ascii="SimHei" w:eastAsia="SimHei" w:hint="eastAsia"/>
          <w:color w:val="FF0000"/>
        </w:rPr>
        <w:tab/>
        <w:t>委员会建议缔约国采取措施，增加妇女担任各领域决策职务的人数。委员会还建议增加妇女在外交部门，包括海外使团中的人数。委员会又建议缔约国按照《公约》第4条第1款和委员会一般性建议25采取临时特别措施，加强及加快努力，在强调妇女参与各级决策重要性的特别培训方案和提高认识运动的支持下，促进和选举妇女担任掌权职务。</w:t>
      </w:r>
    </w:p>
    <w:p w:rsidR="00B9404F" w:rsidRDefault="00B9404F" w:rsidP="00B9404F">
      <w:pPr>
        <w:pStyle w:val="SingleTxt"/>
        <w:rPr>
          <w:rFonts w:hint="eastAsia"/>
        </w:rPr>
      </w:pPr>
      <w:r>
        <w:rPr>
          <w:rFonts w:hint="eastAsia"/>
        </w:rPr>
        <w:t>63.</w:t>
      </w:r>
      <w:r>
        <w:rPr>
          <w:rFonts w:hint="eastAsia"/>
        </w:rPr>
        <w:tab/>
        <w:t>委员会承认缔约国具有在全国提供全民保险的潜力，但是委员会感到关切的是，没有提供充分信息说明在经济危机情况下提供这类保险的优先重点，以及妇女可能比男子受到更加不利的影响。委员会对没有提供充分信息，说明农村和城市地区生殖健康政策的影响，以及此项政策专门针对妇女的事实表示关切。</w:t>
      </w:r>
    </w:p>
    <w:p w:rsidR="00B9404F" w:rsidRDefault="00B9404F" w:rsidP="00B9404F">
      <w:pPr>
        <w:pStyle w:val="SingleTxt"/>
        <w:rPr>
          <w:rFonts w:ascii="SimHei" w:eastAsia="SimHei" w:hint="eastAsia"/>
          <w:color w:val="FF0000"/>
        </w:rPr>
      </w:pPr>
      <w:r>
        <w:rPr>
          <w:rFonts w:ascii="SimHei" w:eastAsia="SimHei" w:hint="eastAsia"/>
          <w:color w:val="FF0000"/>
        </w:rPr>
        <w:t>64.</w:t>
      </w:r>
      <w:r>
        <w:rPr>
          <w:rFonts w:ascii="SimHei" w:eastAsia="SimHei" w:hint="eastAsia"/>
          <w:color w:val="FF0000"/>
        </w:rPr>
        <w:tab/>
        <w:t>委员会请缔约国在下一次定期报告中列入详细资料，说明全国各地妇女可利用和可获得的一般保健和生殖保健情况。委员会还请缔约国提供资料，说明按照关于妇女和保健问题的委员会一般性建议24，为改进妇女包括农村地区妇女获得生殖健康和性健康方案而采取的各项措施的影响。委员会还建议缔约国将男子和男孩作为执行性健康和生殖健康政策的目标。</w:t>
      </w:r>
    </w:p>
    <w:p w:rsidR="00B9404F" w:rsidRDefault="00B9404F" w:rsidP="00B9404F">
      <w:pPr>
        <w:pStyle w:val="SingleTxt"/>
        <w:rPr>
          <w:rFonts w:hint="eastAsia"/>
        </w:rPr>
      </w:pPr>
      <w:r>
        <w:rPr>
          <w:rFonts w:hint="eastAsia"/>
        </w:rPr>
        <w:t>65.</w:t>
      </w:r>
      <w:r>
        <w:rPr>
          <w:rFonts w:hint="eastAsia"/>
        </w:rPr>
        <w:tab/>
        <w:t>委员会欢迎政府努力提高民众对人体免疫缺陷病毒/艾滋病（艾滋病毒/艾滋病）流行病的危险和影响的认识，但是委员会担心，惧怕名声受损可能影响实际感染病例的公布。</w:t>
      </w:r>
    </w:p>
    <w:p w:rsidR="00B9404F" w:rsidRDefault="00B9404F" w:rsidP="00B9404F">
      <w:pPr>
        <w:pStyle w:val="SingleTxt"/>
        <w:rPr>
          <w:rFonts w:ascii="SimHei" w:eastAsia="SimHei" w:hint="eastAsia"/>
          <w:color w:val="FF0000"/>
        </w:rPr>
      </w:pPr>
      <w:r>
        <w:rPr>
          <w:rFonts w:ascii="SimHei" w:eastAsia="SimHei" w:hint="eastAsia"/>
          <w:color w:val="FF0000"/>
        </w:rPr>
        <w:t>66.</w:t>
      </w:r>
      <w:r>
        <w:rPr>
          <w:rFonts w:ascii="SimHei" w:eastAsia="SimHei" w:hint="eastAsia"/>
          <w:color w:val="FF0000"/>
        </w:rPr>
        <w:tab/>
        <w:t>委员会强调收集有关艾滋病毒/艾滋病的可靠数据至关重要，可以了解问题的范围，特别是该流行病对男子和妇女的影响，确保感染艾滋病毒/艾滋病的妇女不会受到歧视或蔑视，并可得到适当援助。委员会敦请缔约国加强防止男子和妇女感染艾滋病毒/艾滋病的措施；在全国范围开展运动，提高对艾滋病毒/艾滋病危险和影响的认识；在与利益有关者建立伙伴关系的基础上，制定一项艾滋病毒/艾滋病全面研究和控制方案；确保能够获取负担得起的抗反转录病毒药物。</w:t>
      </w:r>
    </w:p>
    <w:p w:rsidR="00B9404F" w:rsidRDefault="00B9404F" w:rsidP="00B9404F">
      <w:pPr>
        <w:pStyle w:val="SingleTxt"/>
        <w:rPr>
          <w:rFonts w:hint="eastAsia"/>
        </w:rPr>
      </w:pPr>
      <w:r>
        <w:rPr>
          <w:rFonts w:hint="eastAsia"/>
        </w:rPr>
        <w:t>67.</w:t>
      </w:r>
      <w:r>
        <w:rPr>
          <w:rFonts w:hint="eastAsia"/>
        </w:rPr>
        <w:tab/>
        <w:t>委员会对没有充分解释被拘留妇女的人数和状况表示关切。</w:t>
      </w:r>
    </w:p>
    <w:p w:rsidR="00B9404F" w:rsidRDefault="00B9404F" w:rsidP="00B9404F">
      <w:pPr>
        <w:pStyle w:val="SingleTxt"/>
        <w:rPr>
          <w:rFonts w:ascii="SimHei" w:eastAsia="SimHei" w:hint="eastAsia"/>
          <w:color w:val="FF0000"/>
        </w:rPr>
      </w:pPr>
      <w:r>
        <w:rPr>
          <w:rFonts w:ascii="SimHei" w:eastAsia="SimHei" w:hint="eastAsia"/>
          <w:color w:val="FF0000"/>
        </w:rPr>
        <w:t>68.</w:t>
      </w:r>
      <w:r>
        <w:rPr>
          <w:rFonts w:ascii="SimHei" w:eastAsia="SimHei" w:hint="eastAsia"/>
          <w:color w:val="FF0000"/>
        </w:rPr>
        <w:tab/>
      </w:r>
      <w:r>
        <w:rPr>
          <w:rFonts w:ascii="SimHei" w:eastAsia="SimHei" w:hint="eastAsia"/>
          <w:color w:val="FF0000"/>
          <w:spacing w:val="-4"/>
          <w:szCs w:val="21"/>
        </w:rPr>
        <w:t>委员会敦请缔约国在下一次报告中提供资料，说明被拘留妇女的人数和状况。</w:t>
      </w:r>
    </w:p>
    <w:p w:rsidR="00B9404F" w:rsidRDefault="00B9404F" w:rsidP="00B9404F">
      <w:pPr>
        <w:pStyle w:val="SingleTxt"/>
        <w:rPr>
          <w:rFonts w:hint="eastAsia"/>
        </w:rPr>
      </w:pPr>
      <w:r>
        <w:rPr>
          <w:rFonts w:hint="eastAsia"/>
        </w:rPr>
        <w:t>69.</w:t>
      </w:r>
      <w:r>
        <w:rPr>
          <w:rFonts w:hint="eastAsia"/>
        </w:rPr>
        <w:tab/>
        <w:t>委员会感到关切的是，没有设立妇女（人权）组织及独立的人权机构，来监督缔约国按照《公约》履行义务的情况。</w:t>
      </w:r>
    </w:p>
    <w:p w:rsidR="00B9404F" w:rsidRDefault="00B9404F" w:rsidP="00B9404F">
      <w:pPr>
        <w:pStyle w:val="SingleTxt"/>
        <w:rPr>
          <w:rFonts w:ascii="SimHei" w:eastAsia="SimHei" w:hint="eastAsia"/>
          <w:color w:val="FF0000"/>
        </w:rPr>
      </w:pPr>
      <w:r>
        <w:rPr>
          <w:rFonts w:ascii="SimHei" w:eastAsia="SimHei" w:hint="eastAsia"/>
          <w:color w:val="FF0000"/>
        </w:rPr>
        <w:t>70.</w:t>
      </w:r>
      <w:r>
        <w:rPr>
          <w:rFonts w:ascii="SimHei" w:eastAsia="SimHei" w:hint="eastAsia"/>
          <w:color w:val="FF0000"/>
        </w:rPr>
        <w:tab/>
        <w:t>委员会建议缔约国按照《公约》第7条(c)款，提供鼓励建立妇女（人权）组织的环境。委员会还呼吁缔约国设立独立的人权机构，负责监督缔约国按照《公约》履行义务的情况。</w:t>
      </w:r>
    </w:p>
    <w:p w:rsidR="00B9404F" w:rsidRDefault="00B9404F" w:rsidP="00B9404F">
      <w:pPr>
        <w:pStyle w:val="SingleTxt"/>
        <w:rPr>
          <w:rFonts w:ascii="SimHei" w:eastAsia="SimHei" w:hint="eastAsia"/>
          <w:color w:val="FF0000"/>
        </w:rPr>
      </w:pPr>
      <w:r>
        <w:rPr>
          <w:rFonts w:ascii="SimHei" w:eastAsia="SimHei" w:hint="eastAsia"/>
          <w:color w:val="FF0000"/>
        </w:rPr>
        <w:t>71.</w:t>
      </w:r>
      <w:r>
        <w:rPr>
          <w:rFonts w:ascii="SimHei" w:eastAsia="SimHei" w:hint="eastAsia"/>
          <w:color w:val="FF0000"/>
        </w:rPr>
        <w:tab/>
        <w:t>委员会鼓励缔约国批准《公约任择议定书》，尽快接受有关委员会会议时间的《公约》第20条第1款的修正案。</w:t>
      </w:r>
    </w:p>
    <w:p w:rsidR="00B9404F" w:rsidRDefault="00B9404F" w:rsidP="00B9404F">
      <w:pPr>
        <w:pStyle w:val="SingleTxt"/>
        <w:rPr>
          <w:rFonts w:ascii="SimHei" w:eastAsia="SimHei" w:hint="eastAsia"/>
          <w:color w:val="FF0000"/>
        </w:rPr>
      </w:pPr>
      <w:r>
        <w:rPr>
          <w:rFonts w:ascii="SimHei" w:eastAsia="SimHei" w:hint="eastAsia"/>
          <w:color w:val="FF0000"/>
        </w:rPr>
        <w:t>72.</w:t>
      </w:r>
      <w:r>
        <w:rPr>
          <w:rFonts w:ascii="SimHei" w:eastAsia="SimHei" w:hint="eastAsia"/>
          <w:color w:val="FF0000"/>
        </w:rPr>
        <w:tab/>
        <w:t>委员会敦促缔约国，在执行《公约》规定的该国的各项义务方面，充分利用加强《公约》各项规定的《北京宣言》和《行动纲要》，并请缔约国就此在下一次定期报告中提供资料。</w:t>
      </w:r>
    </w:p>
    <w:p w:rsidR="00B9404F" w:rsidRDefault="00B9404F" w:rsidP="00B9404F">
      <w:pPr>
        <w:pStyle w:val="SingleTxt"/>
        <w:rPr>
          <w:rFonts w:ascii="SimHei" w:eastAsia="SimHei" w:hint="eastAsia"/>
          <w:color w:val="FF0000"/>
        </w:rPr>
      </w:pPr>
      <w:r>
        <w:rPr>
          <w:rFonts w:ascii="SimHei" w:eastAsia="SimHei" w:hint="eastAsia"/>
          <w:color w:val="FF0000"/>
        </w:rPr>
        <w:t>73.</w:t>
      </w:r>
      <w:r>
        <w:rPr>
          <w:rFonts w:ascii="SimHei" w:eastAsia="SimHei" w:hint="eastAsia"/>
          <w:color w:val="FF0000"/>
        </w:rPr>
        <w:tab/>
        <w:t>委员会还强调，全面有效执行《公约》对于实现《千年发展目标》不可或缺。委员会要求在实现《千年发展目标》的一切工作中纳入社会性别观点，明确反映《公约》的规定，并请缔约国就此在下一次定期报告中提供资料。</w:t>
      </w:r>
    </w:p>
    <w:p w:rsidR="00B9404F" w:rsidRDefault="00B9404F" w:rsidP="00B9404F">
      <w:pPr>
        <w:pStyle w:val="SingleTxt"/>
        <w:rPr>
          <w:rFonts w:ascii="SimHei" w:eastAsia="SimHei" w:hint="eastAsia"/>
          <w:color w:val="FF0000"/>
        </w:rPr>
      </w:pPr>
      <w:r>
        <w:rPr>
          <w:rFonts w:ascii="SimHei" w:eastAsia="SimHei" w:hint="eastAsia"/>
          <w:color w:val="FF0000"/>
        </w:rPr>
        <w:t>74.</w:t>
      </w:r>
      <w:r>
        <w:rPr>
          <w:rFonts w:ascii="SimHei" w:eastAsia="SimHei" w:hint="eastAsia"/>
          <w:color w:val="FF0000"/>
        </w:rPr>
        <w:tab/>
        <w:t>委员会注意到缔约国遵守了七项主要国际人权文书，</w:t>
      </w:r>
      <w:r>
        <w:rPr>
          <w:rFonts w:ascii="SimHei" w:eastAsia="SimHei" w:hint="eastAsia"/>
          <w:color w:val="FF0000"/>
          <w:vertAlign w:val="superscript"/>
        </w:rPr>
        <w:t>1</w:t>
      </w:r>
      <w:r>
        <w:rPr>
          <w:rFonts w:ascii="SimHei" w:eastAsia="SimHei" w:hint="eastAsia"/>
          <w:color w:val="FF0000"/>
        </w:rPr>
        <w:t xml:space="preserve"> 使妇女在生活的各个方面进一步享有人权和基本自由。因此，委员会鼓励朝鲜民主主义人民共和国政府考虑批准尚未加入为缔约国的条约，即《禁止酷刑和其他残忍、不人道或有辱人格的待遇或处罚公约》、《消除一切形式种族歧视国际公约》和《保护所有移徙工人及其家庭成员权利国际公约》。</w:t>
      </w:r>
    </w:p>
    <w:p w:rsidR="00B9404F" w:rsidRDefault="00B9404F" w:rsidP="00B9404F">
      <w:pPr>
        <w:pStyle w:val="SingleTxt"/>
        <w:rPr>
          <w:rFonts w:ascii="SimHei" w:eastAsia="SimHei" w:hint="eastAsia"/>
          <w:color w:val="FF0000"/>
        </w:rPr>
      </w:pPr>
      <w:r>
        <w:rPr>
          <w:rFonts w:ascii="SimHei" w:eastAsia="SimHei" w:hint="eastAsia"/>
          <w:color w:val="FF0000"/>
        </w:rPr>
        <w:t>75.</w:t>
      </w:r>
      <w:r>
        <w:rPr>
          <w:rFonts w:ascii="SimHei" w:eastAsia="SimHei" w:hint="eastAsia"/>
          <w:color w:val="FF0000"/>
        </w:rPr>
        <w:tab/>
        <w:t>委员会要求在朝鲜民主主义人民共和国广泛传播本结论意见，使朝鲜民主主义人民共和国人民，包括政府官员、政治家、议会成员以及妇女组织和人权组织，了解为确保妇女在法律上和事实上的平等已经采取的步骤，以及在这方面需要采取的进一步措施。委员会还请缔约国继续广泛传播《公约》及其《任择议定书》、委员会的一般性建议、《北京宣言》和《行动纲要》以及题为 “2000年妇女：二十一世纪两性平等、发展与和平”的大会第二十三届特别会议的成果，特别是向妇女组织和人权组织广为传播。</w:t>
      </w:r>
    </w:p>
    <w:p w:rsidR="00B9404F" w:rsidRDefault="00B9404F" w:rsidP="00B9404F">
      <w:pPr>
        <w:pStyle w:val="SingleTxt"/>
        <w:rPr>
          <w:rFonts w:ascii="SimHei" w:eastAsia="SimHei" w:hint="eastAsia"/>
          <w:color w:val="FF0000"/>
        </w:rPr>
      </w:pPr>
      <w:r>
        <w:rPr>
          <w:rFonts w:ascii="SimHei" w:eastAsia="SimHei" w:hint="eastAsia"/>
          <w:color w:val="FF0000"/>
        </w:rPr>
        <w:t>76.</w:t>
      </w:r>
      <w:r>
        <w:rPr>
          <w:rFonts w:ascii="SimHei" w:eastAsia="SimHei" w:hint="eastAsia"/>
          <w:color w:val="FF0000"/>
        </w:rPr>
        <w:tab/>
        <w:t>委员会请缔约国,在定于2006年根据《公约》第18条提交的下一次定期报告中,对本结论意见中表示的关切作出答复。</w:t>
      </w:r>
    </w:p>
    <w:p w:rsidR="00B9404F" w:rsidRDefault="00B9404F" w:rsidP="00B940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4" w:right="1259" w:hanging="1264"/>
        <w:rPr>
          <w:rFonts w:hint="eastAsia"/>
        </w:rPr>
      </w:pPr>
      <w:r>
        <w:rPr>
          <w:rFonts w:hint="eastAsia"/>
        </w:rPr>
        <w:tab/>
        <w:t>2.</w:t>
      </w:r>
      <w:r>
        <w:rPr>
          <w:rFonts w:hint="eastAsia"/>
        </w:rPr>
        <w:tab/>
        <w:t>初次和第二次报告</w:t>
      </w:r>
    </w:p>
    <w:p w:rsidR="00B9404F" w:rsidRDefault="00B9404F" w:rsidP="00B9404F">
      <w:pPr>
        <w:pStyle w:val="SingleTxt"/>
        <w:rPr>
          <w:rFonts w:ascii="SimHei" w:eastAsia="SimHei" w:hint="eastAsia"/>
          <w:color w:val="FF0000"/>
        </w:rPr>
      </w:pPr>
      <w:r>
        <w:rPr>
          <w:rFonts w:ascii="SimHei" w:eastAsia="SimHei" w:hint="eastAsia"/>
          <w:color w:val="FF0000"/>
        </w:rPr>
        <w:t>黎巴嫩</w:t>
      </w:r>
    </w:p>
    <w:p w:rsidR="00B9404F" w:rsidRDefault="00B9404F" w:rsidP="00B9404F">
      <w:pPr>
        <w:pStyle w:val="SingleTxt"/>
        <w:rPr>
          <w:rFonts w:hint="eastAsia"/>
        </w:rPr>
      </w:pPr>
      <w:r>
        <w:rPr>
          <w:rFonts w:hint="eastAsia"/>
        </w:rPr>
        <w:t>77.</w:t>
      </w:r>
      <w:r>
        <w:rPr>
          <w:rFonts w:hint="eastAsia"/>
        </w:rPr>
        <w:tab/>
        <w:t>委员会在2005年7月12日第691和第692次会议</w:t>
      </w:r>
      <w:r>
        <w:t>(</w:t>
      </w:r>
      <w:r>
        <w:rPr>
          <w:rFonts w:hint="eastAsia"/>
        </w:rPr>
        <w:t>见CEDAW/C/SR.691和692</w:t>
      </w:r>
      <w:r>
        <w:t>)</w:t>
      </w:r>
      <w:r>
        <w:rPr>
          <w:rFonts w:hint="eastAsia"/>
        </w:rPr>
        <w:t>上审议了黎巴嫩的初次和第二次定期报告</w:t>
      </w:r>
      <w:r>
        <w:t>(</w:t>
      </w:r>
      <w:r>
        <w:rPr>
          <w:rFonts w:hint="eastAsia"/>
        </w:rPr>
        <w:t>见CEDAW/C/LBN/1和CEDAW/C/LBN/2</w:t>
      </w:r>
      <w:r>
        <w:t>)</w:t>
      </w:r>
      <w:r>
        <w:rPr>
          <w:rFonts w:hint="eastAsia"/>
        </w:rPr>
        <w:t>。</w:t>
      </w:r>
    </w:p>
    <w:p w:rsidR="00B9404F" w:rsidRDefault="00B9404F" w:rsidP="00B9404F">
      <w:pPr>
        <w:pStyle w:val="SingleTxt"/>
        <w:rPr>
          <w:rFonts w:ascii="SimHei" w:eastAsia="SimHei" w:hint="eastAsia"/>
          <w:color w:val="FF0000"/>
        </w:rPr>
      </w:pPr>
      <w:r>
        <w:rPr>
          <w:rFonts w:ascii="SimHei" w:eastAsia="SimHei" w:hint="eastAsia"/>
          <w:color w:val="FF0000"/>
        </w:rPr>
        <w:t>缔约国的介绍</w:t>
      </w:r>
    </w:p>
    <w:p w:rsidR="00B9404F" w:rsidRDefault="00B9404F" w:rsidP="00B9404F">
      <w:pPr>
        <w:pStyle w:val="SingleTxt"/>
        <w:rPr>
          <w:rFonts w:hint="eastAsia"/>
        </w:rPr>
      </w:pPr>
      <w:r>
        <w:rPr>
          <w:rFonts w:hint="eastAsia"/>
        </w:rPr>
        <w:t>78.</w:t>
      </w:r>
      <w:r>
        <w:rPr>
          <w:rFonts w:hint="eastAsia"/>
        </w:rPr>
        <w:tab/>
        <w:t>黎巴嫩代表在介绍报告时强调批准《公约》的重大意义。黎巴嫩在批准《公约》时尽管提出了保留意见，但着重提到政府对两性平等的承诺以及在力求实现两性平等方面取得的重大成果。</w:t>
      </w:r>
    </w:p>
    <w:p w:rsidR="00B9404F" w:rsidRDefault="00B9404F" w:rsidP="00B9404F">
      <w:pPr>
        <w:pStyle w:val="SingleTxt"/>
        <w:rPr>
          <w:rFonts w:hint="eastAsia"/>
        </w:rPr>
      </w:pPr>
      <w:r>
        <w:rPr>
          <w:rFonts w:hint="eastAsia"/>
        </w:rPr>
        <w:t>79.</w:t>
      </w:r>
      <w:r>
        <w:rPr>
          <w:rFonts w:hint="eastAsia"/>
        </w:rPr>
        <w:tab/>
        <w:t>即使在1996年批准《公约》之前，黎巴嫩在实现两性平等方面已树立了若干重要的里程碑，包括1953年准许妇女享有政治权利；1960年准许已婚妇女有权选择其公民身份；1963年准许妇女有权当选地方议会成员；1974年废除旅行须经丈夫许可的要求；1983年废除不得使用避孕药具的禁令；1984年为男女规定了同等退休年龄和社会保障福利。</w:t>
      </w:r>
    </w:p>
    <w:p w:rsidR="00B9404F" w:rsidRDefault="00B9404F" w:rsidP="00B9404F">
      <w:pPr>
        <w:pStyle w:val="SingleTxt"/>
        <w:rPr>
          <w:rFonts w:hint="eastAsia"/>
        </w:rPr>
      </w:pPr>
      <w:r>
        <w:rPr>
          <w:rFonts w:hint="eastAsia"/>
        </w:rPr>
        <w:t>80.</w:t>
      </w:r>
      <w:r>
        <w:rPr>
          <w:rFonts w:hint="eastAsia"/>
        </w:rPr>
        <w:tab/>
        <w:t>《宪法》规定法律面前人人平等。妇女参与了选举进程，她们在行政和法律领域的人数增加。今天的黎巴嫩妇女享有与男子同等的法律权利-她们拥有签订合同、拥有财产、进入法院诉讼程序的同等法律行为能力。在得到法律服务方面，妇女拥有与男子同等的权利。妇女还与男子一样有权获取、保留或改变其公民身份。与外籍人士结婚的妇女不会被自动剥夺黎巴嫩公民身份。</w:t>
      </w:r>
    </w:p>
    <w:p w:rsidR="00B9404F" w:rsidRDefault="00B9404F" w:rsidP="00B9404F">
      <w:pPr>
        <w:pStyle w:val="SingleTxt"/>
        <w:rPr>
          <w:rFonts w:hint="eastAsia"/>
        </w:rPr>
      </w:pPr>
      <w:r>
        <w:rPr>
          <w:rFonts w:hint="eastAsia"/>
        </w:rPr>
        <w:t>81.</w:t>
      </w:r>
      <w:r>
        <w:rPr>
          <w:rFonts w:hint="eastAsia"/>
        </w:rPr>
        <w:tab/>
        <w:t>这位代表指出，劳工法并未区别男女在就业方面有何不同，同工同酬的原则普遍得到遵守。妇女同男子平等参与政治进程。每个人可以一视同仁地接受教育；在男女同校方面没有任何障碍。各级教育领域的妇女人数正在增加，妇女已进入传统上由男子把持的领域。妇女的健康指标显著改善，绝大多数卫生工作者由妇女担任。</w:t>
      </w:r>
    </w:p>
    <w:p w:rsidR="00B9404F" w:rsidRDefault="00B9404F" w:rsidP="00B9404F">
      <w:pPr>
        <w:pStyle w:val="SingleTxt"/>
        <w:rPr>
          <w:rFonts w:hint="eastAsia"/>
        </w:rPr>
      </w:pPr>
      <w:r>
        <w:rPr>
          <w:rFonts w:hint="eastAsia"/>
        </w:rPr>
        <w:t>82.</w:t>
      </w:r>
      <w:r>
        <w:rPr>
          <w:rFonts w:hint="eastAsia"/>
        </w:rPr>
        <w:tab/>
        <w:t>这位代表提请注意该国关于保护人权的一般性框架及《宪法》序言部分的</w:t>
      </w:r>
      <w:r>
        <w:rPr>
          <w:rFonts w:hint="eastAsia"/>
          <w:spacing w:val="-2"/>
          <w:szCs w:val="21"/>
        </w:rPr>
        <w:t>相关条款。除了联合国通过的、特别是与妇女有关的各项人权文书以外，黎巴嫩还是联合国教育、科学及文化组织和国际劳工组织通过的各项公约的缔约国，所有这些文书和公约都进一步承认妇女的权利。2002年，黎巴嫩在阿拉伯国家联盟框架内加入了关于建立阿拉伯妇女组织的一项协定，黎巴嫩是该组织的一名积极成员</w:t>
      </w:r>
      <w:r>
        <w:rPr>
          <w:rFonts w:hint="eastAsia"/>
        </w:rPr>
        <w:t>。</w:t>
      </w:r>
    </w:p>
    <w:p w:rsidR="00B9404F" w:rsidRDefault="00B9404F" w:rsidP="00B9404F">
      <w:pPr>
        <w:pStyle w:val="SingleTxt"/>
        <w:rPr>
          <w:rFonts w:hint="eastAsia"/>
        </w:rPr>
      </w:pPr>
      <w:r>
        <w:rPr>
          <w:rFonts w:hint="eastAsia"/>
        </w:rPr>
        <w:t>83.</w:t>
      </w:r>
      <w:r>
        <w:rPr>
          <w:rFonts w:hint="eastAsia"/>
        </w:rPr>
        <w:tab/>
        <w:t>这位代表表示，黎巴嫩不能撤除对第9条第2款；第16条第1款第(c)、(d)、(f)和(g)项和第29条第1款的保留。这位代表指出，没有一项可适用所有黎巴嫩人的统一人身法。相反，每一位黎巴嫩公民受到18个公认的宗教社区中其中一个宗教社区的规范婚姻、父母身份、继承事项的人身法和法院的制约。宗教多元化不仅在黎巴嫩人民的《宪法》中，而且在黎巴嫩国的建成中发挥重大作用，宗教多元化同其他经济和政治因素一起继续发挥极其重要的作用。</w:t>
      </w:r>
    </w:p>
    <w:p w:rsidR="00B9404F" w:rsidRDefault="00B9404F" w:rsidP="00B9404F">
      <w:pPr>
        <w:pStyle w:val="SingleTxt"/>
        <w:rPr>
          <w:rFonts w:hint="eastAsia"/>
        </w:rPr>
      </w:pPr>
      <w:r>
        <w:rPr>
          <w:rFonts w:hint="eastAsia"/>
        </w:rPr>
        <w:t>84.</w:t>
      </w:r>
      <w:r>
        <w:rPr>
          <w:rFonts w:hint="eastAsia"/>
        </w:rPr>
        <w:tab/>
        <w:t>妇女问题属于缔约国在处理很多优先事项时最显著的一个优先事项。国家和民间社会在很多方面协调努力，得以针对对妇女的暴力行为等问题采取行动，从而能够为受害者提供协助、采取立法行动和惩罚行为者。这些努力也加深了社会对性别问题的认识。民间社会各组织可在国家自由活动。</w:t>
      </w:r>
    </w:p>
    <w:p w:rsidR="00B9404F" w:rsidRDefault="00B9404F" w:rsidP="00B9404F">
      <w:pPr>
        <w:pStyle w:val="SingleTxt"/>
        <w:rPr>
          <w:rFonts w:hint="eastAsia"/>
        </w:rPr>
      </w:pPr>
      <w:r>
        <w:rPr>
          <w:rFonts w:hint="eastAsia"/>
        </w:rPr>
        <w:t>85.</w:t>
      </w:r>
      <w:r>
        <w:rPr>
          <w:rFonts w:hint="eastAsia"/>
        </w:rPr>
        <w:tab/>
        <w:t>最近的议会选举即使没有实施配额制，妇女在议会中的人数也从2000年的三人增加到六人。预计议会将继续修订立法，例如《刑法》，以便与《公约》保持一致。</w:t>
      </w:r>
    </w:p>
    <w:p w:rsidR="00B9404F" w:rsidRDefault="00B9404F" w:rsidP="00B9404F">
      <w:pPr>
        <w:pStyle w:val="SingleTxt"/>
        <w:rPr>
          <w:rFonts w:hint="eastAsia"/>
        </w:rPr>
      </w:pPr>
      <w:r>
        <w:rPr>
          <w:rFonts w:hint="eastAsia"/>
        </w:rPr>
        <w:t>86.</w:t>
      </w:r>
      <w:r>
        <w:rPr>
          <w:rFonts w:hint="eastAsia"/>
        </w:rPr>
        <w:tab/>
        <w:t>最后，这位代表强调战争阻碍了黎巴嫩妇女争取平等的斗争，指出和平是使这些权利和问题得到应有注意的关键。</w:t>
      </w:r>
    </w:p>
    <w:p w:rsidR="00B9404F" w:rsidRDefault="00B9404F" w:rsidP="00B9404F">
      <w:pPr>
        <w:pStyle w:val="SingleTxt"/>
        <w:rPr>
          <w:rFonts w:ascii="SimHei" w:eastAsia="SimHei" w:hint="eastAsia"/>
          <w:color w:val="FF0000"/>
        </w:rPr>
      </w:pPr>
      <w:r>
        <w:rPr>
          <w:rFonts w:ascii="SimHei" w:eastAsia="SimHei" w:hint="eastAsia"/>
          <w:color w:val="FF0000"/>
        </w:rPr>
        <w:t>委员会的结论意见</w:t>
      </w:r>
    </w:p>
    <w:p w:rsidR="00B9404F" w:rsidRDefault="00B9404F" w:rsidP="00B9404F">
      <w:pPr>
        <w:pStyle w:val="SingleTxt"/>
        <w:rPr>
          <w:rFonts w:ascii="SimHei" w:eastAsia="SimHei" w:hint="eastAsia"/>
          <w:color w:val="FF0000"/>
        </w:rPr>
      </w:pPr>
      <w:r>
        <w:rPr>
          <w:rFonts w:ascii="SimHei" w:eastAsia="SimHei" w:hint="eastAsia"/>
          <w:color w:val="FF0000"/>
        </w:rPr>
        <w:t>导言</w:t>
      </w:r>
    </w:p>
    <w:p w:rsidR="00B9404F" w:rsidRDefault="00B9404F" w:rsidP="00B9404F">
      <w:pPr>
        <w:pStyle w:val="SingleTxt"/>
        <w:rPr>
          <w:rFonts w:hint="eastAsia"/>
        </w:rPr>
      </w:pPr>
      <w:r>
        <w:rPr>
          <w:rFonts w:hint="eastAsia"/>
        </w:rPr>
        <w:t>87.</w:t>
      </w:r>
      <w:r>
        <w:rPr>
          <w:rFonts w:hint="eastAsia"/>
        </w:rPr>
        <w:tab/>
        <w:t>委员会赞扬缔约国批准了《公约》，并对缔约国提出其初次和第二次定期报告表示赞赏。委员会同时对缔约国没有遵守委员会关于编制报告的准则，对报告逾期提交表示遗憾。委员会对缔约国就会前工作组提出的议题和问题清单作出书面答复，并就委员会口头提出的问题进行口头情况介绍和进一步澄清表示赞赏。</w:t>
      </w:r>
    </w:p>
    <w:p w:rsidR="00B9404F" w:rsidRDefault="00B9404F" w:rsidP="00B9404F">
      <w:pPr>
        <w:pStyle w:val="SingleTxt"/>
        <w:rPr>
          <w:rFonts w:hint="eastAsia"/>
        </w:rPr>
      </w:pPr>
      <w:r>
        <w:rPr>
          <w:rFonts w:hint="eastAsia"/>
        </w:rPr>
        <w:t>88.</w:t>
      </w:r>
      <w:r>
        <w:rPr>
          <w:rFonts w:hint="eastAsia"/>
        </w:rPr>
        <w:tab/>
        <w:t>委员会欢迎缔约国派出代表团，并赞赏代表团同委员会成员进行了建设性对话。</w:t>
      </w:r>
    </w:p>
    <w:p w:rsidR="00B9404F" w:rsidRDefault="00B9404F" w:rsidP="00B9404F">
      <w:pPr>
        <w:pStyle w:val="SingleTxt"/>
        <w:rPr>
          <w:rFonts w:hint="eastAsia"/>
        </w:rPr>
      </w:pPr>
      <w:r>
        <w:rPr>
          <w:rFonts w:hint="eastAsia"/>
        </w:rPr>
        <w:t>89.</w:t>
      </w:r>
      <w:r>
        <w:rPr>
          <w:rFonts w:hint="eastAsia"/>
        </w:rPr>
        <w:tab/>
        <w:t>委员会注意到黎巴嫩对《公约》第9条第2款、第16条第1款第(c)、(d)、(f)和(g)项和第29条第1款提出来保留。</w:t>
      </w:r>
    </w:p>
    <w:p w:rsidR="00B9404F" w:rsidRDefault="00B9404F" w:rsidP="00B9404F">
      <w:pPr>
        <w:pStyle w:val="SingleTxt"/>
        <w:rPr>
          <w:rFonts w:ascii="SimHei" w:eastAsia="SimHei" w:hint="eastAsia"/>
          <w:color w:val="FF0000"/>
        </w:rPr>
      </w:pPr>
      <w:r>
        <w:rPr>
          <w:rFonts w:ascii="SimHei" w:eastAsia="SimHei" w:hint="eastAsia"/>
          <w:color w:val="FF0000"/>
        </w:rPr>
        <w:t>积极方面</w:t>
      </w:r>
    </w:p>
    <w:p w:rsidR="00B9404F" w:rsidRDefault="00B9404F" w:rsidP="00B9404F">
      <w:pPr>
        <w:pStyle w:val="SingleTxt"/>
        <w:rPr>
          <w:rFonts w:hint="eastAsia"/>
        </w:rPr>
      </w:pPr>
      <w:r>
        <w:rPr>
          <w:rFonts w:hint="eastAsia"/>
        </w:rPr>
        <w:t>90.</w:t>
      </w:r>
      <w:r>
        <w:rPr>
          <w:rFonts w:hint="eastAsia"/>
        </w:rPr>
        <w:tab/>
        <w:t>委员会对妇女在教育领域，特别是在高等学院中取得的进展表示赞赏，2002/2003年，妇女在所有高等学院的学生总人数中占53.9％。</w:t>
      </w:r>
    </w:p>
    <w:p w:rsidR="00B9404F" w:rsidRDefault="00B9404F" w:rsidP="00B9404F">
      <w:pPr>
        <w:pStyle w:val="SingleTxt"/>
        <w:rPr>
          <w:rFonts w:hint="eastAsia"/>
        </w:rPr>
      </w:pPr>
      <w:r>
        <w:rPr>
          <w:rFonts w:hint="eastAsia"/>
        </w:rPr>
        <w:t>91.</w:t>
      </w:r>
      <w:r>
        <w:rPr>
          <w:rFonts w:hint="eastAsia"/>
        </w:rPr>
        <w:tab/>
        <w:t>委员会满意地注意到妇女在司法界人数增加，目前在最高上诉法院的37名法官中，有五名是妇女，在112名见习法官中，有71名是妇女。委员会还欣见，2004年11月首次有一名妇女法官被任命为最高上诉法院检察官，从而有机会进入高等司法官法院。</w:t>
      </w:r>
    </w:p>
    <w:p w:rsidR="00B9404F" w:rsidRDefault="00B9404F" w:rsidP="00B9404F">
      <w:pPr>
        <w:pStyle w:val="SingleTxt"/>
        <w:rPr>
          <w:rFonts w:hint="eastAsia"/>
        </w:rPr>
      </w:pPr>
      <w:r>
        <w:rPr>
          <w:rFonts w:hint="eastAsia"/>
        </w:rPr>
        <w:t>92.</w:t>
      </w:r>
      <w:r>
        <w:rPr>
          <w:rFonts w:hint="eastAsia"/>
        </w:rPr>
        <w:tab/>
        <w:t>委员会欣见妇女参加劳工市场的人数增加到25％，妇女参与私人经济部门和公共经济部门的情况都有所改善。</w:t>
      </w:r>
    </w:p>
    <w:p w:rsidR="00B9404F" w:rsidRDefault="00CD6788" w:rsidP="00300D10">
      <w:pPr>
        <w:pStyle w:val="SingleTxt"/>
        <w:spacing w:after="120"/>
        <w:rPr>
          <w:rFonts w:ascii="SimHei" w:eastAsia="SimHei" w:hint="eastAsia"/>
          <w:color w:val="FF0000"/>
        </w:rPr>
      </w:pPr>
      <w:r>
        <w:rPr>
          <w:rFonts w:ascii="SimHei" w:eastAsia="SimHei"/>
          <w:color w:val="FF0000"/>
        </w:rPr>
        <w:br w:type="page"/>
      </w:r>
      <w:r w:rsidR="00B9404F">
        <w:rPr>
          <w:rFonts w:ascii="SimHei" w:eastAsia="SimHei" w:hint="eastAsia"/>
          <w:color w:val="FF0000"/>
        </w:rPr>
        <w:t>主要关切的领域和各项建议</w:t>
      </w:r>
    </w:p>
    <w:p w:rsidR="00B9404F" w:rsidRDefault="00B9404F" w:rsidP="00300D10">
      <w:pPr>
        <w:pStyle w:val="SingleTxt"/>
        <w:spacing w:after="120"/>
        <w:rPr>
          <w:rFonts w:hint="eastAsia"/>
        </w:rPr>
      </w:pPr>
      <w:r>
        <w:rPr>
          <w:rFonts w:hint="eastAsia"/>
        </w:rPr>
        <w:t>93.</w:t>
      </w:r>
      <w:r>
        <w:rPr>
          <w:rFonts w:hint="eastAsia"/>
        </w:rPr>
        <w:tab/>
        <w:t>委员会对缔约国继续对《公约》第9条第2款和第16条第1款第(c)、(d)、(f)和(g)项提出保留表示关切。委员会认为对第9条和第16条的保留违背了《公约》的目标和宗旨。</w:t>
      </w:r>
    </w:p>
    <w:p w:rsidR="00B9404F" w:rsidRDefault="00B9404F" w:rsidP="00300D10">
      <w:pPr>
        <w:pStyle w:val="SingleTxt"/>
        <w:spacing w:after="120"/>
        <w:rPr>
          <w:rFonts w:ascii="SimHei" w:eastAsia="SimHei" w:hint="eastAsia"/>
          <w:color w:val="FF0000"/>
        </w:rPr>
      </w:pPr>
      <w:r>
        <w:rPr>
          <w:rFonts w:ascii="SimHei" w:eastAsia="SimHei" w:hint="eastAsia"/>
          <w:color w:val="FF0000"/>
        </w:rPr>
        <w:t>94.</w:t>
      </w:r>
      <w:r>
        <w:rPr>
          <w:rFonts w:ascii="SimHei" w:eastAsia="SimHei" w:hint="eastAsia"/>
          <w:color w:val="FF0000"/>
        </w:rPr>
        <w:tab/>
        <w:t>委员会敦请缔约国加快采取必要步骤，限制并最终撤销对《公约》的保留。</w:t>
      </w:r>
    </w:p>
    <w:p w:rsidR="00B9404F" w:rsidRDefault="00B9404F" w:rsidP="00300D10">
      <w:pPr>
        <w:pStyle w:val="SingleTxt"/>
        <w:spacing w:after="120"/>
        <w:rPr>
          <w:rFonts w:hint="eastAsia"/>
        </w:rPr>
      </w:pPr>
      <w:r>
        <w:rPr>
          <w:rFonts w:hint="eastAsia"/>
        </w:rPr>
        <w:t>95.</w:t>
      </w:r>
      <w:r>
        <w:rPr>
          <w:rFonts w:hint="eastAsia"/>
        </w:rPr>
        <w:tab/>
        <w:t>委员会对缔约国的立法中没有按照《公约》第2(a)条的规定纳入保障性别平等的条款表示关切。</w:t>
      </w:r>
    </w:p>
    <w:p w:rsidR="00B9404F" w:rsidRDefault="00B9404F" w:rsidP="00300D10">
      <w:pPr>
        <w:pStyle w:val="SingleTxt"/>
        <w:spacing w:after="120"/>
        <w:rPr>
          <w:rFonts w:ascii="SimHei" w:eastAsia="SimHei" w:hint="eastAsia"/>
          <w:color w:val="FF0000"/>
        </w:rPr>
      </w:pPr>
      <w:r>
        <w:rPr>
          <w:rFonts w:ascii="SimHei" w:eastAsia="SimHei" w:hint="eastAsia"/>
          <w:color w:val="FF0000"/>
        </w:rPr>
        <w:t>96.</w:t>
      </w:r>
      <w:r>
        <w:rPr>
          <w:rFonts w:ascii="SimHei" w:eastAsia="SimHei" w:hint="eastAsia"/>
          <w:color w:val="FF0000"/>
        </w:rPr>
        <w:tab/>
        <w:t>委员会敦请缔约国按照《公约》第2(a)条的规定，在《宪法》或其他适当立法中纳入保障性别平等的条款。在这方面，委员会建议考虑将《消除对妇女一切形式歧视公约》同《宪法》序言部分提到的各项国际人权文书列在一起。</w:t>
      </w:r>
    </w:p>
    <w:p w:rsidR="00B9404F" w:rsidRDefault="00B9404F" w:rsidP="00300D10">
      <w:pPr>
        <w:pStyle w:val="SingleTxt"/>
        <w:spacing w:after="120"/>
        <w:rPr>
          <w:rFonts w:hint="eastAsia"/>
        </w:rPr>
      </w:pPr>
      <w:r>
        <w:rPr>
          <w:rFonts w:hint="eastAsia"/>
        </w:rPr>
        <w:t>97.</w:t>
      </w:r>
      <w:r>
        <w:rPr>
          <w:rFonts w:hint="eastAsia"/>
        </w:rPr>
        <w:tab/>
        <w:t>委员会感到关切的是，缔约国努力改革歧视性立法使其符合《公约》的做法是临时性的。委员会对缔约国没有充分理解它应根据《公约》承担的义务表示关切，特别是缔约国侧重于形式上的平等，很多领域在实现事实上平等方面进展不足，包括没有制定有时限的指标。</w:t>
      </w:r>
    </w:p>
    <w:p w:rsidR="00B9404F" w:rsidRDefault="00B9404F" w:rsidP="00300D10">
      <w:pPr>
        <w:pStyle w:val="SingleTxt"/>
        <w:spacing w:after="120"/>
        <w:rPr>
          <w:rFonts w:ascii="SimHei" w:eastAsia="SimHei" w:hint="eastAsia"/>
          <w:color w:val="FF0000"/>
        </w:rPr>
      </w:pPr>
      <w:r>
        <w:rPr>
          <w:rFonts w:ascii="SimHei" w:eastAsia="SimHei" w:hint="eastAsia"/>
          <w:color w:val="FF0000"/>
        </w:rPr>
        <w:t>98.</w:t>
      </w:r>
      <w:r>
        <w:rPr>
          <w:rFonts w:ascii="SimHei" w:eastAsia="SimHei" w:hint="eastAsia"/>
          <w:color w:val="FF0000"/>
        </w:rPr>
        <w:tab/>
        <w:t>委员会建议缔约国为系统地审查和修订所有立法制定战略，包括确定有时限的指标，以便全面遵守《公约》的各项条款。委员会建议缔约国依照《公约》采取一切适当措施，确保妇女与男子一样享有事实上平等。委员会请缔约国系统地监督国家立法、政策和方案的影响，在其下一次定期报告中提供资料说明这些措施的影响和取得的具体进展。</w:t>
      </w:r>
    </w:p>
    <w:p w:rsidR="00B9404F" w:rsidRDefault="00B9404F" w:rsidP="00300D10">
      <w:pPr>
        <w:pStyle w:val="SingleTxt"/>
        <w:spacing w:after="120"/>
        <w:rPr>
          <w:rFonts w:hint="eastAsia"/>
        </w:rPr>
      </w:pPr>
      <w:r>
        <w:rPr>
          <w:rFonts w:hint="eastAsia"/>
        </w:rPr>
        <w:t>99.</w:t>
      </w:r>
      <w:r>
        <w:rPr>
          <w:rFonts w:hint="eastAsia"/>
        </w:rPr>
        <w:tab/>
        <w:t>委员会感到关切的是，黎巴嫩不存在统一的人身法，在人身法规范方面，每一个黎巴嫩公民受到与其宗教社区有关的法律和法院制约。委员会注意到，在报告和口头情况说明中没有提供充分资料说明在黎巴嫩存在的宗教社区情况，包括有关指导这些社区的各种人身法的资料，特别是它们的实施范围和对妇女平等所产生的影响。</w:t>
      </w:r>
    </w:p>
    <w:p w:rsidR="00B9404F" w:rsidRDefault="00B9404F" w:rsidP="00300D10">
      <w:pPr>
        <w:pStyle w:val="SingleTxt"/>
        <w:spacing w:after="120"/>
        <w:rPr>
          <w:rFonts w:ascii="SimHei" w:eastAsia="SimHei" w:hint="eastAsia"/>
          <w:color w:val="FF0000"/>
        </w:rPr>
      </w:pPr>
      <w:r>
        <w:rPr>
          <w:rFonts w:ascii="SimHei" w:eastAsia="SimHei" w:hint="eastAsia"/>
          <w:color w:val="FF0000"/>
        </w:rPr>
        <w:t>100.　委员会敦请缔约国通过符合《公约》的统一的人身法，它应适用于黎巴嫩每个妇女，不论其宗教派别如何。委员会建议缔约国在其下一次定期报告中列入详细资料说明在该国存在的各种宗教社区情况，包括影响妇女的各种人身法。</w:t>
      </w:r>
    </w:p>
    <w:p w:rsidR="00B9404F" w:rsidRDefault="00B9404F" w:rsidP="00300D10">
      <w:pPr>
        <w:pStyle w:val="SingleTxt"/>
        <w:spacing w:after="120"/>
        <w:rPr>
          <w:rFonts w:hint="eastAsia"/>
        </w:rPr>
      </w:pPr>
      <w:r>
        <w:rPr>
          <w:rFonts w:hint="eastAsia"/>
        </w:rPr>
        <w:t>101.　委员会欢迎黎巴嫩妇女全国委员会作出的努力，但关切这个提高妇女地位的国家机构没有足够的权力或财政和人力资源，来有效促进男女平等、提高妇女地位和《公约》的执行。</w:t>
      </w:r>
    </w:p>
    <w:p w:rsidR="00B9404F" w:rsidRDefault="00B9404F" w:rsidP="00B9404F">
      <w:pPr>
        <w:pStyle w:val="SingleTxt"/>
        <w:rPr>
          <w:rFonts w:ascii="SimHei" w:eastAsia="SimHei" w:hint="eastAsia"/>
          <w:color w:val="FF0000"/>
        </w:rPr>
      </w:pPr>
      <w:r>
        <w:rPr>
          <w:rFonts w:ascii="SimHei" w:eastAsia="SimHei" w:hint="eastAsia"/>
          <w:color w:val="FF0000"/>
        </w:rPr>
        <w:t>102.　委员会建议缔约国加强现有国家机构，在各个层次上给予其适当的权力及人力和财政资源，使之在履行授权任务方面更有效。委员会还建议，在各个部门的一切政策和方案中，将社会性别观点纳入主流，包括通过有关社会性别问题的培训和能力建设措施，并且创建社会性别问题协调中心。</w:t>
      </w:r>
    </w:p>
    <w:p w:rsidR="00B9404F" w:rsidRDefault="00B9404F" w:rsidP="00B9404F">
      <w:pPr>
        <w:pStyle w:val="SingleTxt"/>
        <w:rPr>
          <w:rFonts w:hint="eastAsia"/>
        </w:rPr>
      </w:pPr>
      <w:r>
        <w:rPr>
          <w:rFonts w:hint="eastAsia"/>
        </w:rPr>
        <w:t>103.　委员会关切地注意到，针对妇女和女孩的暴力仍在发生，包括家庭暴力、强奸、以维护名誉为名犯下的罪行。委员会特别关切黎巴嫩刑法第562条规定可以对以维护名誉为名犯下的罪行减轻处罚，而且该缔约国显然没有开展工作，宣传反对造成残杀妇女现象得到延续和纵容这种现象的名誉观。</w:t>
      </w:r>
    </w:p>
    <w:p w:rsidR="00B9404F" w:rsidRDefault="00B9404F" w:rsidP="00B9404F">
      <w:pPr>
        <w:pStyle w:val="SingleTxt"/>
        <w:rPr>
          <w:rFonts w:ascii="SimHei" w:eastAsia="SimHei" w:hint="eastAsia"/>
          <w:color w:val="FF0000"/>
        </w:rPr>
      </w:pPr>
      <w:r>
        <w:rPr>
          <w:rFonts w:ascii="SimHei" w:eastAsia="SimHei" w:hint="eastAsia"/>
          <w:color w:val="FF0000"/>
        </w:rPr>
        <w:t>104.　委员会敦促缔约国优先重视采取综合办法，考虑到委员会关于针对妇女暴力的一般性建议19，解决针对妇女和女孩的暴力问道。委员会吁请该缔约国，修正黎巴嫩刑法中规定对以维护名誉为名犯下的罪行可以减轻处罚的第562条，并就包括家庭暴力在内的针对妇女的暴力行为通过具体立法，明确规定时限，确保受害妇女和女孩能得到保护和有效救济，并有效起诉和惩处犯下此种行为者。委员会还建议对公职人员，特别是执法人员、司法人员和保健服务提供者进行有关针对妇女暴力行为的性别敏感培训，使他们能警惕一切形式的针对妇女的暴力行为，并能对此做出充分的响应。委员会还吁请缔约国采取措施，努力改变仍然放任针对妇女暴力行为的社会、文化和传统态度，包括名誉观。</w:t>
      </w:r>
    </w:p>
    <w:p w:rsidR="00B9404F" w:rsidRDefault="00B9404F" w:rsidP="00B9404F">
      <w:pPr>
        <w:pStyle w:val="SingleTxt"/>
        <w:rPr>
          <w:rFonts w:hint="eastAsia"/>
        </w:rPr>
      </w:pPr>
      <w:r>
        <w:rPr>
          <w:rFonts w:hint="eastAsia"/>
        </w:rPr>
        <w:t>105.　委员会严重关切，对于妇女和男子在家庭、工作场所和社会中的角色和职责，重男轻女态度和根深蒂固的传统和文化定性观念仍很普遍，严重阻碍了妇女享受人权，妨碍了《公约》的充分执行。</w:t>
      </w:r>
    </w:p>
    <w:p w:rsidR="00B9404F" w:rsidRDefault="00B9404F" w:rsidP="00B9404F">
      <w:pPr>
        <w:pStyle w:val="SingleTxt"/>
        <w:rPr>
          <w:rFonts w:ascii="SimHei" w:eastAsia="SimHei" w:hint="eastAsia"/>
          <w:color w:val="FF0000"/>
        </w:rPr>
      </w:pPr>
      <w:r>
        <w:rPr>
          <w:rFonts w:ascii="SimHei" w:eastAsia="SimHei" w:hint="eastAsia"/>
          <w:color w:val="FF0000"/>
        </w:rPr>
        <w:t>106.　委员会敦促缔约国加紧努力，拟订和执行全面提高认识方案，鼓励更好地理解和支持社会各个层次上的男女平等。这些努力应旨在按照《公约》第2条(f)项和第5条(a)项的要求，改变妇女和男子在家庭、工作场所和社会中角色和职责方面的定性态度和传统规范，增进社会对男女平等的支持。</w:t>
      </w:r>
    </w:p>
    <w:p w:rsidR="00B9404F" w:rsidRDefault="00B9404F" w:rsidP="00B9404F">
      <w:pPr>
        <w:pStyle w:val="SingleTxt"/>
        <w:rPr>
          <w:rFonts w:hint="eastAsia"/>
        </w:rPr>
      </w:pPr>
      <w:r>
        <w:rPr>
          <w:rFonts w:hint="eastAsia"/>
        </w:rPr>
        <w:t xml:space="preserve">107.　</w:t>
      </w:r>
      <w:r>
        <w:rPr>
          <w:rFonts w:hint="eastAsia"/>
          <w:spacing w:val="-2"/>
          <w:szCs w:val="21"/>
        </w:rPr>
        <w:t>委员会欢迎国民议会中妇女代表所占百分比翻了一番，从1992年的2.3％</w:t>
      </w:r>
      <w:r>
        <w:rPr>
          <w:rFonts w:hint="eastAsia"/>
        </w:rPr>
        <w:t>增加到2005年的4.3％，但依然关切决策职位上妇女人数极少，尤其是各级民选机构和任命机构，在行政和外交部门的妇女人数也很少。</w:t>
      </w:r>
    </w:p>
    <w:p w:rsidR="00B9404F" w:rsidRDefault="00B9404F" w:rsidP="00B9404F">
      <w:pPr>
        <w:pStyle w:val="SingleTxt"/>
        <w:rPr>
          <w:rFonts w:ascii="SimHei" w:eastAsia="SimHei" w:hint="eastAsia"/>
          <w:color w:val="FF0000"/>
        </w:rPr>
      </w:pPr>
      <w:r>
        <w:rPr>
          <w:rFonts w:ascii="SimHei" w:eastAsia="SimHei" w:hint="eastAsia"/>
          <w:color w:val="FF0000"/>
        </w:rPr>
        <w:t>108.　委员会鼓励缔约国持续采取措施，包括根据《公约》第4条第1款和委员会一般性建议25采取临时特别措施，在公共生活的各个领域，加速增加民选机构和任命机构中的妇女人数。</w:t>
      </w:r>
    </w:p>
    <w:p w:rsidR="00B9404F" w:rsidRDefault="00B9404F" w:rsidP="00B9404F">
      <w:pPr>
        <w:pStyle w:val="SingleTxt"/>
        <w:rPr>
          <w:rFonts w:hint="eastAsia"/>
        </w:rPr>
      </w:pPr>
      <w:r>
        <w:rPr>
          <w:rFonts w:hint="eastAsia"/>
        </w:rPr>
        <w:t>109.　委员会关切地注意到，尽管在就业领域进行了法律改革，妇女在劳动力市场仍处于不利地位，职业上的隔离严重，男女工资差别依然存在。</w:t>
      </w:r>
    </w:p>
    <w:p w:rsidR="00B9404F" w:rsidRDefault="00B9404F" w:rsidP="00B9404F">
      <w:pPr>
        <w:pStyle w:val="SingleTxt"/>
        <w:rPr>
          <w:rFonts w:ascii="SimHei" w:eastAsia="SimHei" w:hint="eastAsia"/>
          <w:color w:val="FF0000"/>
        </w:rPr>
      </w:pPr>
      <w:r>
        <w:rPr>
          <w:rFonts w:ascii="SimHei" w:eastAsia="SimHei" w:hint="eastAsia"/>
          <w:color w:val="FF0000"/>
        </w:rPr>
        <w:t>110.　委员会请缔约国加紧努力，消除职业上的隔离，确保男女在劳动力市场机会均等。委员会还建议缔约国建立监测机制，确保落实要求雇主做到同工同酬的立法。委员会要求采取有效措施，帮助调和家庭与职业责任，鼓励男女分担家务和家庭责任。</w:t>
      </w:r>
    </w:p>
    <w:p w:rsidR="00B9404F" w:rsidRDefault="00B9404F" w:rsidP="00B9404F">
      <w:pPr>
        <w:pStyle w:val="SingleTxt"/>
        <w:rPr>
          <w:rFonts w:hint="eastAsia"/>
        </w:rPr>
      </w:pPr>
      <w:r>
        <w:rPr>
          <w:rFonts w:hint="eastAsia"/>
        </w:rPr>
        <w:t>111.　委员会欢迎将生殖保健服务纳入初级保健系统，但仍然关切并非所有妇女</w:t>
      </w:r>
      <w:r>
        <w:rPr>
          <w:rFonts w:hint="eastAsia"/>
          <w:spacing w:val="-2"/>
          <w:szCs w:val="21"/>
        </w:rPr>
        <w:t>都能享受此种服务，特别是农村地区。委员会还十分关切非法堕胎造成的妇女死亡</w:t>
      </w:r>
      <w:r>
        <w:rPr>
          <w:rFonts w:hint="eastAsia"/>
        </w:rPr>
        <w:t>。</w:t>
      </w:r>
    </w:p>
    <w:p w:rsidR="00B9404F" w:rsidRDefault="00B9404F" w:rsidP="00B9404F">
      <w:pPr>
        <w:pStyle w:val="SingleTxt"/>
        <w:rPr>
          <w:rFonts w:ascii="SimHei" w:eastAsia="SimHei" w:hint="eastAsia"/>
          <w:color w:val="FF0000"/>
        </w:rPr>
      </w:pPr>
      <w:r>
        <w:rPr>
          <w:rFonts w:ascii="SimHei" w:eastAsia="SimHei" w:hint="eastAsia"/>
          <w:color w:val="FF0000"/>
        </w:rPr>
        <w:t>112.　委员会敦促缔约国政府，特别在农村地区加强方案和政策的执行，为妇女提供获得保健信息和服务的有效途径，特别是生殖健康方面的信息和服务以及负担得起的避孕办法，并把防止非法堕胎作为另一个目标。委员会还敦促缔约国不将在有情可原情况下所做的人工流产定为刑事犯罪。委员会建议采取措施，按照委员会关于妇女和保健的一般性建议24和《北京宣言和行动纲要》，保护妇女免受不安全流产对健康的不利影响。</w:t>
      </w:r>
    </w:p>
    <w:p w:rsidR="00B9404F" w:rsidRDefault="00B9404F" w:rsidP="00B9404F">
      <w:pPr>
        <w:pStyle w:val="SingleTxt"/>
        <w:rPr>
          <w:rFonts w:hint="eastAsia"/>
        </w:rPr>
      </w:pPr>
      <w:r>
        <w:rPr>
          <w:rFonts w:hint="eastAsia"/>
        </w:rPr>
        <w:t>113.　委员会关切地注意到，妇女中艾滋病毒/艾滋病发病率很高，在感染者中占18.2％，对于妇女防范艾滋病毒/艾滋病没有拟订任何特别方案。</w:t>
      </w:r>
    </w:p>
    <w:p w:rsidR="00B9404F" w:rsidRDefault="00B9404F" w:rsidP="00B9404F">
      <w:pPr>
        <w:pStyle w:val="SingleTxt"/>
        <w:rPr>
          <w:rFonts w:ascii="SimHei" w:eastAsia="SimHei" w:hint="eastAsia"/>
          <w:color w:val="FF0000"/>
        </w:rPr>
      </w:pPr>
      <w:r>
        <w:rPr>
          <w:rFonts w:ascii="SimHei" w:eastAsia="SimHei" w:hint="eastAsia"/>
          <w:color w:val="FF0000"/>
        </w:rPr>
        <w:t>114.　委员会敦促缔约国，拟订和实施对性别问题有敏感认识的综合方案，并为防治艾滋病毒/艾滋病调拨足够的经费，强化包括提高认识在内的预防措施，确保感染艾滋病毒/艾滋病的妇女和女孩不会受到歧视，得到适当的援助和治疗。</w:t>
      </w:r>
    </w:p>
    <w:p w:rsidR="00B9404F" w:rsidRDefault="00B9404F" w:rsidP="00B9404F">
      <w:pPr>
        <w:pStyle w:val="SingleTxt"/>
        <w:rPr>
          <w:rFonts w:hint="eastAsia"/>
        </w:rPr>
      </w:pPr>
      <w:r>
        <w:rPr>
          <w:rFonts w:hint="eastAsia"/>
        </w:rPr>
        <w:t>115.　委员会注意到，报告中没有按性别划分的最新数据，包括妇女移民工人和针对妇女暴力行为方面的数据。</w:t>
      </w:r>
    </w:p>
    <w:p w:rsidR="00B9404F" w:rsidRDefault="00B9404F" w:rsidP="00B9404F">
      <w:pPr>
        <w:pStyle w:val="SingleTxt"/>
        <w:rPr>
          <w:rFonts w:ascii="SimHei" w:eastAsia="SimHei" w:hint="eastAsia"/>
          <w:color w:val="FF0000"/>
        </w:rPr>
      </w:pPr>
      <w:r>
        <w:rPr>
          <w:rFonts w:ascii="SimHei" w:eastAsia="SimHei" w:hint="eastAsia"/>
          <w:color w:val="FF0000"/>
        </w:rPr>
        <w:t>116.　委员会建议缔约国，进行全面数据收集工作，覆盖《公约》各个领域，包括妇女移民工人境况和针对妇女暴力行为方面，以便能够评估趋势以及方案对妇女的影响，并在下一份定期报告中反映这些数据和有关分析。</w:t>
      </w:r>
    </w:p>
    <w:p w:rsidR="00B9404F" w:rsidRDefault="00B9404F" w:rsidP="00B9404F">
      <w:pPr>
        <w:pStyle w:val="SingleTxt"/>
        <w:rPr>
          <w:rFonts w:hint="eastAsia"/>
        </w:rPr>
      </w:pPr>
      <w:r>
        <w:rPr>
          <w:rFonts w:hint="eastAsia"/>
        </w:rPr>
        <w:t>117.　委员会注意到妇女的总体文盲率下降了，但十分关切农村妇女文盲率仍然很高。委员会还很关切对农村妇女地位的立法保护不够。</w:t>
      </w:r>
    </w:p>
    <w:p w:rsidR="00B9404F" w:rsidRDefault="00B9404F" w:rsidP="00B9404F">
      <w:pPr>
        <w:pStyle w:val="SingleTxt"/>
        <w:rPr>
          <w:rFonts w:ascii="SimHei" w:eastAsia="SimHei" w:hint="eastAsia"/>
          <w:color w:val="FF0000"/>
        </w:rPr>
      </w:pPr>
      <w:r>
        <w:rPr>
          <w:rFonts w:ascii="SimHei" w:eastAsia="SimHei" w:hint="eastAsia"/>
          <w:color w:val="FF0000"/>
        </w:rPr>
        <w:t>118.　委员会鼓励缔约国进一步实施方案，特别是旨在降低农村妇女文盲率的方案，并且颁布有关农村妇女的新法律，确保充分执行《公约》第14条。</w:t>
      </w:r>
    </w:p>
    <w:p w:rsidR="00B9404F" w:rsidRDefault="00B9404F" w:rsidP="00B9404F">
      <w:pPr>
        <w:pStyle w:val="SingleTxt"/>
        <w:rPr>
          <w:rFonts w:hint="eastAsia"/>
        </w:rPr>
      </w:pPr>
      <w:r>
        <w:rPr>
          <w:rFonts w:hint="eastAsia"/>
        </w:rPr>
        <w:t>119.　委员会欢迎民间社会生机勃勃，但关切政府与非政府组织在执行《公约》方面缺乏合作。委员会表示关切，对执行《公约》和促进男女平等方面国家的义务和非政府组织的作用，缔约国显然缺乏认识。</w:t>
      </w:r>
    </w:p>
    <w:p w:rsidR="00B9404F" w:rsidRDefault="00B9404F" w:rsidP="00B9404F">
      <w:pPr>
        <w:pStyle w:val="SingleTxt"/>
        <w:rPr>
          <w:rFonts w:ascii="SimHei" w:eastAsia="SimHei" w:hint="eastAsia"/>
          <w:color w:val="FF0000"/>
        </w:rPr>
      </w:pPr>
      <w:r>
        <w:rPr>
          <w:rFonts w:ascii="SimHei" w:eastAsia="SimHei" w:hint="eastAsia"/>
          <w:color w:val="FF0000"/>
        </w:rPr>
        <w:t>120.　委员会敦促缔约国在执行《公约》方面与非政府组织更有效地合作，同时在履行《公约》规定的义务方面充分承担责任。委员会还建议，缔约国在编写下一次定期报告时征求非政府组织的意见。</w:t>
      </w:r>
    </w:p>
    <w:p w:rsidR="00B9404F" w:rsidRDefault="00B9404F" w:rsidP="00B9404F">
      <w:pPr>
        <w:pStyle w:val="SingleTxt"/>
        <w:rPr>
          <w:rFonts w:ascii="SimHei" w:eastAsia="SimHei" w:hint="eastAsia"/>
          <w:color w:val="FF0000"/>
        </w:rPr>
      </w:pPr>
      <w:r>
        <w:rPr>
          <w:rFonts w:ascii="SimHei" w:eastAsia="SimHei" w:hint="eastAsia"/>
          <w:color w:val="FF0000"/>
        </w:rPr>
        <w:t>121.　委员会鼓励缔约国批准《公约》的《任择议定书》，并尽快接受对《公约》第20条第1款有关委员会开会时间的修正。</w:t>
      </w:r>
    </w:p>
    <w:p w:rsidR="00B9404F" w:rsidRPr="00300D10" w:rsidRDefault="00B9404F" w:rsidP="00B9404F">
      <w:pPr>
        <w:pStyle w:val="SingleTxt"/>
        <w:rPr>
          <w:rFonts w:ascii="SimHei" w:eastAsia="SimHei" w:hint="eastAsia"/>
          <w:color w:val="FF0000"/>
          <w:spacing w:val="-2"/>
          <w:szCs w:val="21"/>
        </w:rPr>
      </w:pPr>
      <w:r>
        <w:rPr>
          <w:rFonts w:ascii="SimHei" w:eastAsia="SimHei" w:hint="eastAsia"/>
          <w:color w:val="FF0000"/>
        </w:rPr>
        <w:t xml:space="preserve">122.　</w:t>
      </w:r>
      <w:r w:rsidRPr="00300D10">
        <w:rPr>
          <w:rFonts w:ascii="SimHei" w:eastAsia="SimHei" w:hint="eastAsia"/>
          <w:color w:val="FF0000"/>
          <w:spacing w:val="-2"/>
          <w:szCs w:val="21"/>
        </w:rPr>
        <w:t>委员会促请缔约国在实施《公约》各项义务时充分利用充实《公约》各项规定的《北京宣言和行动纲要》，并请缔约国在其下一次定期报告中提供有关资料。</w:t>
      </w:r>
    </w:p>
    <w:p w:rsidR="00B9404F" w:rsidRDefault="00B9404F" w:rsidP="00B9404F">
      <w:pPr>
        <w:pStyle w:val="SingleTxt"/>
        <w:rPr>
          <w:rFonts w:ascii="SimHei" w:eastAsia="SimHei" w:hint="eastAsia"/>
          <w:color w:val="FF0000"/>
        </w:rPr>
      </w:pPr>
      <w:r>
        <w:rPr>
          <w:rFonts w:ascii="SimHei" w:eastAsia="SimHei" w:hint="eastAsia"/>
          <w:color w:val="FF0000"/>
        </w:rPr>
        <w:t>123.　委员会还强调，要实现千年发展目标，必须充分、有效实施《公约》。委员会要求在各项实现千年发展目标的工作中，纳入社会性别观点,充分体现《公约》的各项规定，并请缔约国在其下一次定期报告中提供有关资料。</w:t>
      </w:r>
    </w:p>
    <w:p w:rsidR="00B9404F" w:rsidRDefault="00B9404F" w:rsidP="00B9404F">
      <w:pPr>
        <w:pStyle w:val="SingleTxt"/>
        <w:rPr>
          <w:rFonts w:ascii="SimHei" w:eastAsia="SimHei" w:hint="eastAsia"/>
          <w:color w:val="FF0000"/>
        </w:rPr>
      </w:pPr>
      <w:r>
        <w:rPr>
          <w:rFonts w:ascii="SimHei" w:eastAsia="SimHei" w:hint="eastAsia"/>
          <w:color w:val="FF0000"/>
        </w:rPr>
        <w:t>124.　委员会指出，各国遵守七项主要国际人权文书，</w:t>
      </w:r>
      <w:r>
        <w:rPr>
          <w:rFonts w:ascii="SimHei" w:eastAsia="SimHei" w:hint="eastAsia"/>
          <w:color w:val="FF0000"/>
          <w:vertAlign w:val="superscript"/>
        </w:rPr>
        <w:t>1</w:t>
      </w:r>
      <w:r>
        <w:rPr>
          <w:rFonts w:ascii="SimHei" w:eastAsia="SimHei" w:hint="eastAsia"/>
          <w:color w:val="FF0000"/>
        </w:rPr>
        <w:t xml:space="preserve"> 将改善妇女在生活的各个方面享受人权和基本自由的情况。因此，委员会鼓励黎巴嫩政府考虑批准尚未加入的条约，即《保护所有移徙工人及其家庭成员权利国际公约》。</w:t>
      </w:r>
    </w:p>
    <w:p w:rsidR="00B9404F" w:rsidRDefault="00B9404F" w:rsidP="00B9404F">
      <w:pPr>
        <w:pStyle w:val="SingleTxt"/>
        <w:rPr>
          <w:rFonts w:ascii="SimHei" w:eastAsia="SimHei" w:hint="eastAsia"/>
          <w:color w:val="FF0000"/>
        </w:rPr>
      </w:pPr>
      <w:r>
        <w:rPr>
          <w:rFonts w:ascii="SimHei" w:eastAsia="SimHei" w:hint="eastAsia"/>
          <w:color w:val="FF0000"/>
        </w:rPr>
        <w:t>125.　委员会要求在黎巴嫩广泛散发本结论意见，使黎巴嫩人民，包括政府官员、政治人物、议员及妇女组织和人权组织，了解为确保妇女在法律上和事实上的平等已采取哪些步骤，以及将来在这方面必须采取的步骤。委员会还请该缔约国广泛地、特别是向妇女组织和人权组织散发《公约》及其《任择议定书》、委员会的一般性建议和《北京宣言和行动纲要》，以及散发大会第二十三届特别会议题为“2000年妇女：二十一世纪两性平等、发展与和平”的成果。</w:t>
      </w:r>
    </w:p>
    <w:p w:rsidR="00B9404F" w:rsidRDefault="00B9404F" w:rsidP="00B9404F">
      <w:pPr>
        <w:pStyle w:val="SingleTxt"/>
        <w:rPr>
          <w:rFonts w:ascii="SimHei" w:eastAsia="SimHei" w:hint="eastAsia"/>
          <w:color w:val="FF0000"/>
        </w:rPr>
      </w:pPr>
      <w:r>
        <w:rPr>
          <w:rFonts w:ascii="SimHei" w:eastAsia="SimHei" w:hint="eastAsia"/>
          <w:color w:val="FF0000"/>
        </w:rPr>
        <w:t>126.　委员会请缔约国在根据《公约》第18条应于2006年5月提交的下一份定期报告中，答复本结论意见中的关切问题。</w:t>
      </w:r>
    </w:p>
    <w:p w:rsidR="00B9404F" w:rsidRDefault="00B9404F" w:rsidP="00B940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tab/>
      </w:r>
      <w:r>
        <w:rPr>
          <w:rFonts w:hint="eastAsia"/>
        </w:rPr>
        <w:t>3.</w:t>
      </w:r>
      <w:r>
        <w:tab/>
      </w:r>
      <w:r>
        <w:rPr>
          <w:rFonts w:hint="eastAsia"/>
        </w:rPr>
        <w:t>合并提交的初次以及第二和第三次定期报告</w:t>
      </w:r>
    </w:p>
    <w:p w:rsidR="00B9404F" w:rsidRDefault="00B9404F" w:rsidP="00B9404F">
      <w:pPr>
        <w:pStyle w:val="SingleTxt"/>
        <w:rPr>
          <w:rFonts w:ascii="SimHei" w:eastAsia="SimHei" w:hint="eastAsia"/>
          <w:color w:val="FF0000"/>
        </w:rPr>
      </w:pPr>
      <w:r>
        <w:rPr>
          <w:rFonts w:ascii="SimHei" w:eastAsia="SimHei" w:hint="eastAsia"/>
          <w:color w:val="FF0000"/>
        </w:rPr>
        <w:t>贝宁</w:t>
      </w:r>
    </w:p>
    <w:p w:rsidR="00B9404F" w:rsidRDefault="00B9404F" w:rsidP="00B9404F">
      <w:pPr>
        <w:pStyle w:val="SingleTxt"/>
        <w:rPr>
          <w:rFonts w:hint="eastAsia"/>
        </w:rPr>
      </w:pPr>
      <w:r>
        <w:rPr>
          <w:rFonts w:hint="eastAsia"/>
        </w:rPr>
        <w:t>127.　委员会在2005年7月7日第687和第688次会议（见CEDAW/C/SR.687和688）上审议了贝宁提交的初次、第二次和第三次合并定期报告（CEDAW/C/</w:t>
      </w:r>
      <w:r>
        <w:t xml:space="preserve"> </w:t>
      </w:r>
      <w:r>
        <w:rPr>
          <w:rFonts w:hint="eastAsia"/>
        </w:rPr>
        <w:t>BEN/1-3）。</w:t>
      </w:r>
    </w:p>
    <w:p w:rsidR="00B9404F" w:rsidRDefault="00B9404F" w:rsidP="00B9404F">
      <w:pPr>
        <w:pStyle w:val="SingleTxt"/>
        <w:rPr>
          <w:rFonts w:ascii="SimHei" w:eastAsia="SimHei" w:hint="eastAsia"/>
          <w:color w:val="FF0000"/>
        </w:rPr>
      </w:pPr>
      <w:r>
        <w:rPr>
          <w:rFonts w:ascii="SimHei" w:eastAsia="SimHei" w:hint="eastAsia"/>
          <w:color w:val="FF0000"/>
        </w:rPr>
        <w:t>缔约国的介绍</w:t>
      </w:r>
    </w:p>
    <w:p w:rsidR="00B9404F" w:rsidRDefault="00B9404F" w:rsidP="00B9404F">
      <w:pPr>
        <w:pStyle w:val="SingleTxt"/>
        <w:rPr>
          <w:rFonts w:hint="eastAsia"/>
        </w:rPr>
      </w:pPr>
      <w:r>
        <w:rPr>
          <w:rFonts w:hint="eastAsia"/>
        </w:rPr>
        <w:t>128.　在介绍报告时，家庭、社会保护和团结部长兼代表团团长强调在贝宁共和国1990年宪法的条款（特别是第6和26条）中特别注意到人权，宣布两性平等原则。</w:t>
      </w:r>
    </w:p>
    <w:p w:rsidR="00B9404F" w:rsidRDefault="00B9404F" w:rsidP="00B9404F">
      <w:pPr>
        <w:pStyle w:val="SingleTxt"/>
        <w:rPr>
          <w:rFonts w:hint="eastAsia"/>
        </w:rPr>
      </w:pPr>
      <w:r>
        <w:rPr>
          <w:rFonts w:hint="eastAsia"/>
        </w:rPr>
        <w:t>129.　根据法律或法令所确定的技术方向和所设立的委员会保证促进和保护妇女权利。提高妇女地位国家委员会于2002年10月成立，连同贝宁人权委员会在这方面发挥关键作用。</w:t>
      </w:r>
    </w:p>
    <w:p w:rsidR="00B9404F" w:rsidRDefault="00B9404F" w:rsidP="00B9404F">
      <w:pPr>
        <w:pStyle w:val="SingleTxt"/>
        <w:rPr>
          <w:rFonts w:hint="eastAsia"/>
        </w:rPr>
      </w:pPr>
      <w:r>
        <w:rPr>
          <w:rFonts w:hint="eastAsia"/>
        </w:rPr>
        <w:t>130.　代表指出许多非政府协会和组织实行有助于促进和保护妇女人权的活动。这些组织参加国家人权机构的工作。</w:t>
      </w:r>
    </w:p>
    <w:p w:rsidR="00B9404F" w:rsidRDefault="00B9404F" w:rsidP="00B9404F">
      <w:pPr>
        <w:pStyle w:val="SingleTxt"/>
        <w:rPr>
          <w:rFonts w:hint="eastAsia"/>
        </w:rPr>
      </w:pPr>
      <w:r>
        <w:rPr>
          <w:rFonts w:hint="eastAsia"/>
        </w:rPr>
        <w:t>131.　宪法及法律法规规定贝宁妇女有权参与本国的政治、经济和社会生活。</w:t>
      </w:r>
    </w:p>
    <w:p w:rsidR="00B9404F" w:rsidRDefault="00B9404F" w:rsidP="00B9404F">
      <w:pPr>
        <w:pStyle w:val="SingleTxt"/>
        <w:rPr>
          <w:rFonts w:hint="eastAsia"/>
        </w:rPr>
      </w:pPr>
      <w:r>
        <w:rPr>
          <w:rFonts w:hint="eastAsia"/>
        </w:rPr>
        <w:t>132.　已通过许多立法、行政和法律措施，保证执行公约的条例：1998年《劳工法》、2001年《共和国总统选举条例》、2001年《寡妇恤金法令》、2001年1月通过的提高妇女地位政策、《取缔切割生殖器官法》、2003年《性健康和生殖法》及惩罚侵犯妇女行为者部间法令。</w:t>
      </w:r>
    </w:p>
    <w:p w:rsidR="00B9404F" w:rsidRDefault="00B9404F" w:rsidP="00B9404F">
      <w:pPr>
        <w:pStyle w:val="SingleTxt"/>
        <w:rPr>
          <w:rFonts w:hint="eastAsia"/>
        </w:rPr>
      </w:pPr>
      <w:r>
        <w:rPr>
          <w:rFonts w:hint="eastAsia"/>
        </w:rPr>
        <w:t>133.　最近最重要的措施是通过个人和家庭法典，其中废除娶寡妇制、规定男女少年婚龄为18岁、一夫一妻制、亲权和男女童平等继承权。</w:t>
      </w:r>
    </w:p>
    <w:p w:rsidR="00B9404F" w:rsidRDefault="00B9404F" w:rsidP="00300D10">
      <w:pPr>
        <w:pStyle w:val="SingleTxt"/>
        <w:spacing w:after="120"/>
        <w:rPr>
          <w:rFonts w:hint="eastAsia"/>
        </w:rPr>
      </w:pPr>
      <w:r>
        <w:rPr>
          <w:rFonts w:hint="eastAsia"/>
        </w:rPr>
        <w:t>134.　该法典于2004年颁布，在全国各地推广宣传。</w:t>
      </w:r>
    </w:p>
    <w:p w:rsidR="00B9404F" w:rsidRDefault="00B9404F" w:rsidP="00300D10">
      <w:pPr>
        <w:pStyle w:val="SingleTxt"/>
        <w:spacing w:after="120"/>
        <w:rPr>
          <w:rFonts w:hint="eastAsia"/>
        </w:rPr>
      </w:pPr>
      <w:r>
        <w:rPr>
          <w:rFonts w:hint="eastAsia"/>
        </w:rPr>
        <w:t>135.　代表提到政府2001－2006年期间题为《提高妇女地位》的第七个行动方案，其中载有关于提高妇女地位的具体目标。</w:t>
      </w:r>
    </w:p>
    <w:p w:rsidR="00B9404F" w:rsidRDefault="00B9404F" w:rsidP="00300D10">
      <w:pPr>
        <w:pStyle w:val="SingleTxt"/>
        <w:spacing w:after="120"/>
        <w:rPr>
          <w:rFonts w:hint="eastAsia"/>
        </w:rPr>
      </w:pPr>
      <w:r>
        <w:rPr>
          <w:rFonts w:hint="eastAsia"/>
        </w:rPr>
        <w:t>136.　关于贝宁为执行公约所采取的行动和措施，报告指出已实行的举措。</w:t>
      </w:r>
    </w:p>
    <w:p w:rsidR="00B9404F" w:rsidRDefault="00B9404F" w:rsidP="00300D10">
      <w:pPr>
        <w:pStyle w:val="SingleTxt"/>
        <w:spacing w:after="120"/>
        <w:rPr>
          <w:rFonts w:hint="eastAsia"/>
        </w:rPr>
      </w:pPr>
      <w:r>
        <w:rPr>
          <w:rFonts w:hint="eastAsia"/>
        </w:rPr>
        <w:t>137.　不过，继续发生侵犯人权和危害妇女人身安全的行为。根据现行法律对这些行为提起公诉。</w:t>
      </w:r>
    </w:p>
    <w:p w:rsidR="00B9404F" w:rsidRDefault="00B9404F" w:rsidP="00300D10">
      <w:pPr>
        <w:pStyle w:val="SingleTxt"/>
        <w:spacing w:after="120"/>
        <w:rPr>
          <w:rFonts w:hint="eastAsia"/>
        </w:rPr>
      </w:pPr>
      <w:r>
        <w:rPr>
          <w:rFonts w:hint="eastAsia"/>
        </w:rPr>
        <w:t>138.　代表强调贝宁政府把男女平等列为优先事项。与联合国和政府各部有联系的人口、性别和发展专题小组确保予以跟进。</w:t>
      </w:r>
    </w:p>
    <w:p w:rsidR="00B9404F" w:rsidRDefault="00B9404F" w:rsidP="00300D10">
      <w:pPr>
        <w:pStyle w:val="SingleTxt"/>
        <w:spacing w:after="120"/>
        <w:rPr>
          <w:rFonts w:hint="eastAsia"/>
        </w:rPr>
      </w:pPr>
      <w:r>
        <w:rPr>
          <w:rFonts w:hint="eastAsia"/>
        </w:rPr>
        <w:t>139.　代表最后指出，贝宁致力建立一个法治国家保证男女平等和国家真正促进人权，特别是妇女权利的文化的意愿。</w:t>
      </w:r>
    </w:p>
    <w:p w:rsidR="00B9404F" w:rsidRDefault="00B9404F" w:rsidP="00300D10">
      <w:pPr>
        <w:pStyle w:val="SingleTxt"/>
        <w:spacing w:after="120"/>
        <w:rPr>
          <w:rFonts w:ascii="SimHei" w:eastAsia="SimHei" w:hint="eastAsia"/>
          <w:color w:val="FF0000"/>
        </w:rPr>
      </w:pPr>
      <w:r>
        <w:rPr>
          <w:rFonts w:ascii="SimHei" w:eastAsia="SimHei" w:hint="eastAsia"/>
          <w:color w:val="FF0000"/>
        </w:rPr>
        <w:t>委员会的结论意见</w:t>
      </w:r>
    </w:p>
    <w:p w:rsidR="00B9404F" w:rsidRDefault="00B9404F" w:rsidP="00300D10">
      <w:pPr>
        <w:pStyle w:val="SingleTxt"/>
        <w:spacing w:after="120"/>
        <w:rPr>
          <w:rFonts w:ascii="SimHei" w:eastAsia="SimHei" w:hint="eastAsia"/>
          <w:color w:val="FF0000"/>
        </w:rPr>
      </w:pPr>
      <w:r>
        <w:rPr>
          <w:rFonts w:ascii="SimHei" w:eastAsia="SimHei" w:hint="eastAsia"/>
          <w:color w:val="FF0000"/>
        </w:rPr>
        <w:t>导言</w:t>
      </w:r>
    </w:p>
    <w:p w:rsidR="00B9404F" w:rsidRDefault="00B9404F" w:rsidP="00300D10">
      <w:pPr>
        <w:pStyle w:val="SingleTxt"/>
        <w:spacing w:after="120"/>
        <w:rPr>
          <w:rFonts w:hint="eastAsia"/>
        </w:rPr>
      </w:pPr>
      <w:r>
        <w:rPr>
          <w:rFonts w:hint="eastAsia"/>
        </w:rPr>
        <w:t>140.　委员会赞扬缔约国无保留批准公约，尽管早已逾期，委员会对缔约国提交合并初次、第二次和第三次定期报告仍表赞赏。委员会赞赏缔约国对委员会会前工作组提出的各种问题的书面答复和该代表团就委员会口头提出的问题给予口头说明和澄清。</w:t>
      </w:r>
    </w:p>
    <w:p w:rsidR="00B9404F" w:rsidRDefault="00B9404F" w:rsidP="00300D10">
      <w:pPr>
        <w:pStyle w:val="SingleTxt"/>
        <w:spacing w:after="120"/>
        <w:rPr>
          <w:rFonts w:hint="eastAsia"/>
        </w:rPr>
      </w:pPr>
      <w:r>
        <w:rPr>
          <w:rFonts w:hint="eastAsia"/>
        </w:rPr>
        <w:t>141.　委员会赞赏缔约国派出高级代表团，由社会保护和家庭团结部长，包括司法部长牵头。委员会赞扬代表团和委员会成员之间的坦诚和建设性对话。</w:t>
      </w:r>
    </w:p>
    <w:p w:rsidR="00B9404F" w:rsidRDefault="00B9404F" w:rsidP="00300D10">
      <w:pPr>
        <w:pStyle w:val="SingleTxt"/>
        <w:spacing w:after="120"/>
        <w:rPr>
          <w:rFonts w:ascii="SimHei" w:eastAsia="SimHei" w:hint="eastAsia"/>
          <w:color w:val="FF0000"/>
        </w:rPr>
      </w:pPr>
      <w:r>
        <w:rPr>
          <w:rFonts w:ascii="SimHei" w:eastAsia="SimHei" w:hint="eastAsia"/>
          <w:color w:val="FF0000"/>
        </w:rPr>
        <w:t>积极方面</w:t>
      </w:r>
    </w:p>
    <w:p w:rsidR="00B9404F" w:rsidRDefault="00B9404F" w:rsidP="00300D10">
      <w:pPr>
        <w:pStyle w:val="SingleTxt"/>
        <w:spacing w:after="120"/>
        <w:rPr>
          <w:rFonts w:hint="eastAsia"/>
        </w:rPr>
      </w:pPr>
      <w:r>
        <w:rPr>
          <w:rFonts w:hint="eastAsia"/>
        </w:rPr>
        <w:t>142.　委员会赞赏缔约国撰写报告，特别是使用协调机构保证部间合作和非政府组织参与编写报告。</w:t>
      </w:r>
    </w:p>
    <w:p w:rsidR="00B9404F" w:rsidRDefault="00B9404F" w:rsidP="00300D10">
      <w:pPr>
        <w:pStyle w:val="SingleTxt"/>
        <w:spacing w:after="120"/>
        <w:rPr>
          <w:rFonts w:hint="eastAsia"/>
        </w:rPr>
      </w:pPr>
      <w:r>
        <w:rPr>
          <w:rFonts w:hint="eastAsia"/>
        </w:rPr>
        <w:t>143.　委员会祝贺缔约国最近进行法律改革，消除对妇女的歧视，包括2003年通过第3号法，禁止切割女生殖器官的习俗和2004年《个人和家庭法典》。</w:t>
      </w:r>
    </w:p>
    <w:p w:rsidR="00B9404F" w:rsidRDefault="00B9404F" w:rsidP="00300D10">
      <w:pPr>
        <w:pStyle w:val="SingleTxt"/>
        <w:spacing w:after="120"/>
        <w:rPr>
          <w:rFonts w:hint="eastAsia"/>
        </w:rPr>
      </w:pPr>
      <w:r>
        <w:rPr>
          <w:rFonts w:hint="eastAsia"/>
        </w:rPr>
        <w:t>144.　委员会欢迎缔约国2004年12月批准《消除对妇女一切形式歧视公约任择议定书》。</w:t>
      </w:r>
    </w:p>
    <w:p w:rsidR="00B9404F" w:rsidRDefault="00B9404F" w:rsidP="00300D10">
      <w:pPr>
        <w:pStyle w:val="SingleTxt"/>
        <w:spacing w:after="120"/>
        <w:rPr>
          <w:rFonts w:ascii="SimHei" w:eastAsia="SimHei" w:hint="eastAsia"/>
          <w:color w:val="FF0000"/>
        </w:rPr>
      </w:pPr>
      <w:r>
        <w:rPr>
          <w:rFonts w:ascii="SimHei" w:eastAsia="SimHei" w:hint="eastAsia"/>
          <w:color w:val="FF0000"/>
        </w:rPr>
        <w:t>主要关注领域和建议</w:t>
      </w:r>
    </w:p>
    <w:p w:rsidR="00B9404F" w:rsidRDefault="00B9404F" w:rsidP="00B9404F">
      <w:pPr>
        <w:pStyle w:val="SingleTxt"/>
        <w:rPr>
          <w:rFonts w:hint="eastAsia"/>
        </w:rPr>
      </w:pPr>
      <w:r>
        <w:rPr>
          <w:rFonts w:hint="eastAsia"/>
        </w:rPr>
        <w:t>145.　虽然委员会满意地注意到在批准后，国际条约凌驾于国内法，它继续关切公约的执行情况。特别是，委员会对国内法没有得到遵守、有关公约规定的政策和第1条所载的歧视的定义表示关切。委员会特别关切缔约国主要注意法律上的平等，而不着重事实上实现平等或公约所规定的实质性妇女平等。委员会关切对评价在决策、教育、就业和健康领域法律及政策领域关于妇女平等的法律和政策的影响乏力。</w:t>
      </w:r>
    </w:p>
    <w:p w:rsidR="00B9404F" w:rsidRDefault="00B9404F" w:rsidP="00B9404F">
      <w:pPr>
        <w:pStyle w:val="SingleTxt"/>
        <w:rPr>
          <w:rFonts w:ascii="SimHei" w:eastAsia="SimHei" w:hint="eastAsia"/>
          <w:color w:val="FF0000"/>
        </w:rPr>
      </w:pPr>
      <w:r>
        <w:rPr>
          <w:rFonts w:ascii="SimHei" w:eastAsia="SimHei" w:hint="eastAsia"/>
          <w:color w:val="FF0000"/>
        </w:rPr>
        <w:t>146.　委员会建议缔约国审议所有法律、政策和方案，保证与公约一致，并采取所有适当立法及其他措施保证事实上在各领域男女平等，包括适当惩罚，禁止如公约第1条所定对妇女直接及间接歧视和对侵犯权利给予补偿。它建议实行运动，以提高对公约和公约所规定缔约国的义务的认识，包括实质上男女平等的意义和范围。这些努力应以公众，特别是官员、司法和法律专业人士为对象。委员会要求缔约国评估事实上在各领域实现妇女平等方面的进展，并在下次报告提供这些资料。</w:t>
      </w:r>
    </w:p>
    <w:p w:rsidR="00B9404F" w:rsidRDefault="00B9404F" w:rsidP="00B9404F">
      <w:pPr>
        <w:pStyle w:val="SingleTxt"/>
        <w:spacing w:after="120"/>
        <w:rPr>
          <w:rFonts w:hint="eastAsia"/>
        </w:rPr>
      </w:pPr>
      <w:r>
        <w:rPr>
          <w:rFonts w:hint="eastAsia"/>
        </w:rPr>
        <w:t>147.　虽然委员会欢迎通过2004年《个人和家庭法典》，旨在消除对妇女的歧视和废除达荷美习惯法的许多歧视性规定，包括一夫多妻制、娶寡嫂制、继承权及婚龄歧视等，但是对这些习俗的存在及其后果仍然表示关切。委员会还对重男轻女传统和根深蒂固的定型观念表示关切，这一切可削弱法典的效力和防止规定得到遵守。委员会还关切切割女生殖器官条例的效力。委员会关切在法典生效之前缔结的婚姻的地位。</w:t>
      </w:r>
    </w:p>
    <w:p w:rsidR="00B9404F" w:rsidRDefault="00B9404F" w:rsidP="00B9404F">
      <w:pPr>
        <w:pStyle w:val="SingleTxt"/>
        <w:spacing w:after="120"/>
        <w:rPr>
          <w:rFonts w:ascii="SimHei" w:eastAsia="SimHei" w:hint="eastAsia"/>
          <w:color w:val="FF0000"/>
        </w:rPr>
      </w:pPr>
      <w:r>
        <w:rPr>
          <w:rFonts w:ascii="SimHei" w:eastAsia="SimHei" w:hint="eastAsia"/>
          <w:color w:val="FF0000"/>
        </w:rPr>
        <w:t>148.　委员会吁请缔约国制定和执行全面教育措施和推行对《个人和家庭法典》及其他旨在消除歧视妇女的法律提高意识的运动，以便充分遵守这些规定。委员会还敦请缔约国确保在新法典生效之前缔结的一夫多妻婚姻享有新法典规定的同样权利和福利。委员会建议在作出这些努力的同时，还应根据《公约》第2(f)和第5(a)条的要求推行教育方案，提高对妇女在家庭和社会中的作用和责任的认识，对这方面有害的歧视性习俗、传统做法和定型态度提出挑战。委员会鼓励缔约国与民间社会、妇女组织及人权组织合力作出这些努力，并以社会各阶层的男女为目标，包括各级政府官员、社区、传统领导人、顾主和公众等。</w:t>
      </w:r>
    </w:p>
    <w:p w:rsidR="00B9404F" w:rsidRDefault="00B9404F" w:rsidP="00B9404F">
      <w:pPr>
        <w:pStyle w:val="SingleTxt"/>
        <w:spacing w:after="120"/>
        <w:rPr>
          <w:rFonts w:hint="eastAsia"/>
        </w:rPr>
      </w:pPr>
      <w:r>
        <w:rPr>
          <w:rFonts w:hint="eastAsia"/>
        </w:rPr>
        <w:t>149.　委员会关切没有政策和方案，包括法律应对对妇女的暴力行为，经济剥削和对年轻女仆的虐待。委员会特别关切缔约国内存在对妇女的暴力行为，特别是家庭暴力是私事的普遍概念和妇女不愿意举报她们受到暴力的事件。委员会还关切在报告内对妇女的暴力行为的资料和统计数据不足。</w:t>
      </w:r>
    </w:p>
    <w:p w:rsidR="00B9404F" w:rsidRDefault="00B9404F" w:rsidP="00B9404F">
      <w:pPr>
        <w:pStyle w:val="SingleTxt"/>
        <w:spacing w:after="120"/>
        <w:rPr>
          <w:rFonts w:ascii="SimHei" w:eastAsia="SimHei" w:hint="eastAsia"/>
          <w:color w:val="FF0000"/>
        </w:rPr>
      </w:pPr>
      <w:r>
        <w:rPr>
          <w:rFonts w:ascii="SimHei" w:eastAsia="SimHei" w:hint="eastAsia"/>
          <w:color w:val="FF0000"/>
        </w:rPr>
        <w:t>150.　委员会促请缔约国根据对妇女的暴力行为一般性建议19，优先注意通过全面措施，打击对妇女和少女的暴力行为。委员会促请缔约国颁布家庭暴力立法，包括婚内强奸、一切形式性虐待的立法和保证受暴力的妇女及少女包括佣仆可立即得到救助和保护,并对肇事者绳之以法和施加惩罚。委员会建议向司法和公务员，特别是执法人员、保健人员提供训练，以保证他们认识到对妇女的一切形式暴力行为，并能够作出适当反应。它还建议通过媒介和公共教育方案执行提高公共认识方案，并努力制定对妇女的一切形式暴力行为的零容忍政策。委员会要求缔约国在其下次报告中提供关于处理对妇女的暴力行为问题的现行法律及政策和这些措施的影响的资料。</w:t>
      </w:r>
    </w:p>
    <w:p w:rsidR="00B9404F" w:rsidRDefault="00B9404F" w:rsidP="00B9404F">
      <w:pPr>
        <w:pStyle w:val="SingleTxt"/>
        <w:spacing w:after="120"/>
        <w:rPr>
          <w:rFonts w:hint="eastAsia"/>
        </w:rPr>
      </w:pPr>
      <w:r>
        <w:rPr>
          <w:rFonts w:hint="eastAsia"/>
        </w:rPr>
        <w:t>151.　委员会欢迎通过防止和打击贩卖儿童的措施，但关切没有针对贩卖妇女采取类似措施。</w:t>
      </w:r>
    </w:p>
    <w:p w:rsidR="00B9404F" w:rsidRDefault="00B9404F" w:rsidP="00B9404F">
      <w:pPr>
        <w:pStyle w:val="SingleTxt"/>
        <w:spacing w:after="120"/>
        <w:rPr>
          <w:rFonts w:ascii="SimHei" w:eastAsia="SimHei" w:hint="eastAsia"/>
          <w:color w:val="FF0000"/>
        </w:rPr>
      </w:pPr>
      <w:r>
        <w:rPr>
          <w:rFonts w:ascii="SimHei" w:eastAsia="SimHei" w:hint="eastAsia"/>
          <w:color w:val="FF0000"/>
        </w:rPr>
        <w:t>152.　委员会促请缔约国采取打击贩卖妇女的措施，例如通过和执行全面战略，包括国内法及分区域跨界积极行动来阻止贩卖活动、惩罚罪犯、保护受害者和使她们康复。</w:t>
      </w:r>
    </w:p>
    <w:p w:rsidR="00B9404F" w:rsidRDefault="00B9404F" w:rsidP="00B9404F">
      <w:pPr>
        <w:pStyle w:val="SingleTxt"/>
        <w:rPr>
          <w:rFonts w:hint="eastAsia"/>
        </w:rPr>
      </w:pPr>
      <w:r>
        <w:rPr>
          <w:rFonts w:hint="eastAsia"/>
        </w:rPr>
        <w:t xml:space="preserve">153.　</w:t>
      </w:r>
      <w:r>
        <w:rPr>
          <w:rFonts w:hint="eastAsia"/>
          <w:spacing w:val="-2"/>
          <w:szCs w:val="21"/>
        </w:rPr>
        <w:t>委员会关切在公共及政治生活和决策职位，包括国际一级的妇女人数不多。它关切没有增加妇女参与政治和公共生活的积极措施。委员会进一步关切缔约国的立场，即使用临时特别措施，例如份额可被视为违反国家宪法的男女平等原则。</w:t>
      </w:r>
    </w:p>
    <w:p w:rsidR="00B9404F" w:rsidRDefault="00B9404F" w:rsidP="00B9404F">
      <w:pPr>
        <w:pStyle w:val="SingleTxt"/>
        <w:rPr>
          <w:rFonts w:ascii="SimHei" w:eastAsia="SimHei" w:hint="eastAsia"/>
          <w:color w:val="FF0000"/>
        </w:rPr>
      </w:pPr>
      <w:r>
        <w:rPr>
          <w:rFonts w:ascii="SimHei" w:eastAsia="SimHei" w:hint="eastAsia"/>
          <w:color w:val="FF0000"/>
        </w:rPr>
        <w:t>154.　委员会提请缔约国注意关于妇女参与公共生活的一般性建议23，并促请充分执行其中所建议的措施。委员会还促请缔约国根据公约第4条第1段和委员会的一般性建议25执行临时特别措施，包括份额和制定关于增加妇女参与政治和公共生活及决策职位的人数的具体目标及时间表。委员会鼓励缔约国执行和加强培训及提高认识方案，以突出应用临时特别措施和实现男女平等及妇女参与各级，包括国际一级决策的重要性之间的联系，并为促进这种参与创立赋予能力、鼓励性和支助性条件。</w:t>
      </w:r>
    </w:p>
    <w:p w:rsidR="00B9404F" w:rsidRDefault="00B9404F" w:rsidP="00B9404F">
      <w:pPr>
        <w:pStyle w:val="SingleTxt"/>
        <w:rPr>
          <w:rFonts w:hint="eastAsia"/>
        </w:rPr>
      </w:pPr>
      <w:r>
        <w:rPr>
          <w:rFonts w:hint="eastAsia"/>
        </w:rPr>
        <w:t>155.　委员会关切教育基础设施薄弱和学校及教师人数不足，这特别妨碍女童和年轻妇女接受教育。委员会关切少女入学率低，偏重男孩受教育和因女童怀孕、早婚及强迫婚姻而造成的高辍学率。委员会特别关切妇女和女童的文盲率极高，在15至49岁的妇女和女童中占81％。</w:t>
      </w:r>
    </w:p>
    <w:p w:rsidR="00B9404F" w:rsidRDefault="00B9404F" w:rsidP="00B9404F">
      <w:pPr>
        <w:pStyle w:val="SingleTxt"/>
        <w:rPr>
          <w:rFonts w:ascii="SimHei" w:eastAsia="SimHei"/>
          <w:color w:val="FF0000"/>
        </w:rPr>
      </w:pPr>
      <w:r>
        <w:rPr>
          <w:rFonts w:ascii="SimHei" w:eastAsia="SimHei" w:hint="eastAsia"/>
          <w:color w:val="FF0000"/>
        </w:rPr>
        <w:t>156.　委员会促请缔约国增加教育投资，包括通过国际捐款援助，提高对教育作为人权和赋予妇女权力的基础的重要性的识认。它还鼓励缔约国采取步骤，改变妨碍女孩受教育的传统态度。它建议缔约国采取步骤，保证女孩和年轻妇女有平等机会受教育，促使女孩上学和加强执行恢复学习政策，导致女孩分娩后重返学校。委员会建议缔约国竭力通过与民间社会合作，在正规和非正规两极执行全面方案，提供成人教育和训练来提高女孩和妇女的识字率。委员会鼓励缔约国根据公约第4条第1段和委员会一般性建议25采取临时特别措施，加速改进妇女和女孩的教育状况。</w:t>
      </w:r>
    </w:p>
    <w:p w:rsidR="00B9404F" w:rsidRDefault="00B9404F" w:rsidP="00B9404F">
      <w:pPr>
        <w:pStyle w:val="SingleTxt"/>
      </w:pPr>
      <w:r>
        <w:rPr>
          <w:rFonts w:hint="eastAsia"/>
        </w:rPr>
        <w:t>157.　委员会虽然注意到缔约国致力改进妇女的生殖保健，但继续关切妇女和女孩缺乏适当保健。它关切妇女生病和死亡的原因，特别是因非法堕胎而造成的死亡人数以及计划生育服务不适当和避孕药具使用率低。委员会关切妇女需经丈夫同意才可接受避孕和计划生育服务。</w:t>
      </w:r>
    </w:p>
    <w:p w:rsidR="00B9404F" w:rsidRDefault="00B9404F" w:rsidP="00B9404F">
      <w:pPr>
        <w:pStyle w:val="SingleTxt"/>
        <w:rPr>
          <w:rFonts w:ascii="SimHei" w:eastAsia="SimHei" w:hint="eastAsia"/>
          <w:color w:val="FF0000"/>
        </w:rPr>
      </w:pPr>
      <w:r>
        <w:rPr>
          <w:rFonts w:ascii="SimHei" w:eastAsia="SimHei" w:hint="eastAsia"/>
          <w:color w:val="FF0000"/>
        </w:rPr>
        <w:t>158.　委员会建议缔约国根据关于妇女和健康的一般性建议24采取步骤，改进和增加特别是农村地区妇女得到保健和有关健康的服务和资料的机会。它要求缔约国改进性和生殖健康服务，包括计划生育，还设法防止秘密堕胎，并使妇女和女孩无需经丈夫同意获得避孕服务。它进一步建议广泛提倡性教育和以男女孩为对象，特别注意防止早孕和性传染疾病。</w:t>
      </w:r>
    </w:p>
    <w:p w:rsidR="00B9404F" w:rsidRDefault="00B9404F" w:rsidP="00B9404F">
      <w:pPr>
        <w:pStyle w:val="SingleTxt"/>
        <w:rPr>
          <w:rFonts w:hint="eastAsia"/>
        </w:rPr>
      </w:pPr>
      <w:r>
        <w:rPr>
          <w:rFonts w:hint="eastAsia"/>
        </w:rPr>
        <w:t>159.　委员会关切农村妇女的境况和对报告没有提供关于她们在教育、健康和就业，获得信贷、耕地和饮用水等各领域的实况的资料表示遗憾。</w:t>
      </w:r>
    </w:p>
    <w:p w:rsidR="00B9404F" w:rsidRDefault="00B9404F" w:rsidP="00B9404F">
      <w:pPr>
        <w:pStyle w:val="SingleTxt"/>
        <w:rPr>
          <w:rFonts w:ascii="SimHei" w:eastAsia="SimHei" w:hint="eastAsia"/>
          <w:color w:val="FF0000"/>
        </w:rPr>
      </w:pPr>
      <w:r>
        <w:rPr>
          <w:rFonts w:ascii="SimHei" w:eastAsia="SimHei" w:hint="eastAsia"/>
          <w:color w:val="FF0000"/>
        </w:rPr>
        <w:t>160.　委员会要求缔约国在下一个报告中提供按性别开列的数据和农村妇女在各领域的实况的资料，以及为执行公约第14条所采取的措施。</w:t>
      </w:r>
    </w:p>
    <w:p w:rsidR="00B9404F" w:rsidRDefault="00B9404F" w:rsidP="00B9404F">
      <w:pPr>
        <w:pStyle w:val="SingleTxt"/>
        <w:rPr>
          <w:rFonts w:hint="eastAsia"/>
        </w:rPr>
      </w:pPr>
      <w:r>
        <w:rPr>
          <w:rFonts w:hint="eastAsia"/>
        </w:rPr>
        <w:t>161.　委员会感到遗憾的是，报告没有提供按性别分类的足够最新统计数据，说明公约所列各领域里妇女的情况，也没有提供资料说明已采取的措施所产生的影响和取得的成果。</w:t>
      </w:r>
    </w:p>
    <w:p w:rsidR="00B9404F" w:rsidRDefault="00B9404F" w:rsidP="00B9404F">
      <w:pPr>
        <w:pStyle w:val="SingleTxt"/>
        <w:rPr>
          <w:rFonts w:ascii="SimHei" w:eastAsia="SimHei" w:hint="eastAsia"/>
          <w:color w:val="FF0000"/>
        </w:rPr>
      </w:pPr>
      <w:r>
        <w:rPr>
          <w:rFonts w:ascii="SimHei" w:eastAsia="SimHei" w:hint="eastAsia"/>
          <w:color w:val="FF0000"/>
        </w:rPr>
        <w:t>162.　委员会促请缔约国建立数据收集及可衡量指标全面制度，以评估妇女状况的趋势和事实上妇女平等方面的进展。它请求缔约国，必要时为实行这种数据收集和分析工作寻求国际援助。委员会还请求缔约国在下一个报告中按性别和城乡地区提供统计数据和分析资料，包括措施所产生的影响和成果。</w:t>
      </w:r>
    </w:p>
    <w:p w:rsidR="00B9404F" w:rsidRDefault="00B9404F" w:rsidP="00B9404F">
      <w:pPr>
        <w:pStyle w:val="SingleTxt"/>
        <w:rPr>
          <w:rFonts w:ascii="SimHei" w:eastAsia="SimHei" w:hint="eastAsia"/>
          <w:color w:val="FF0000"/>
        </w:rPr>
      </w:pPr>
      <w:r>
        <w:rPr>
          <w:rFonts w:ascii="SimHei" w:eastAsia="SimHei" w:hint="eastAsia"/>
          <w:color w:val="FF0000"/>
        </w:rPr>
        <w:t>163.　委员会建议缔约国根据《北京宣言和行动纲要》和大会第二十三届特别会议的成果文件接受国际社会的技术和财政援助，以促进公约的执行。</w:t>
      </w:r>
    </w:p>
    <w:p w:rsidR="00B9404F" w:rsidRDefault="00B9404F" w:rsidP="00B9404F">
      <w:pPr>
        <w:pStyle w:val="SingleTxt"/>
        <w:rPr>
          <w:rFonts w:ascii="SimHei" w:eastAsia="SimHei" w:hint="eastAsia"/>
          <w:color w:val="FF0000"/>
        </w:rPr>
      </w:pPr>
      <w:r>
        <w:rPr>
          <w:rFonts w:ascii="SimHei" w:eastAsia="SimHei" w:hint="eastAsia"/>
          <w:color w:val="FF0000"/>
        </w:rPr>
        <w:t>164.　委员会鼓励缔约国尽快接受公约修正案有关委员会开会时间的第20条第1段。</w:t>
      </w:r>
    </w:p>
    <w:p w:rsidR="00B9404F" w:rsidRDefault="00B9404F" w:rsidP="00B9404F">
      <w:pPr>
        <w:pStyle w:val="SingleTxt"/>
        <w:rPr>
          <w:rFonts w:ascii="SimHei" w:eastAsia="SimHei" w:hint="eastAsia"/>
          <w:color w:val="FF0000"/>
        </w:rPr>
      </w:pPr>
      <w:r>
        <w:rPr>
          <w:rFonts w:ascii="SimHei" w:eastAsia="SimHei" w:hint="eastAsia"/>
          <w:color w:val="FF0000"/>
        </w:rPr>
        <w:t>165.　委员会请求缔约国保证在撰写下一个报告期间所有部、公共机关广泛参加和与非政府组织协商。它鼓励缔约国在向委员会提交报告之前与议会讨论该报告。</w:t>
      </w:r>
    </w:p>
    <w:p w:rsidR="00B9404F" w:rsidRDefault="00B9404F" w:rsidP="00B9404F">
      <w:pPr>
        <w:pStyle w:val="SingleTxt"/>
        <w:rPr>
          <w:rFonts w:ascii="SimHei" w:eastAsia="SimHei" w:hint="eastAsia"/>
          <w:color w:val="FF0000"/>
        </w:rPr>
      </w:pPr>
      <w:r>
        <w:rPr>
          <w:rFonts w:ascii="SimHei" w:eastAsia="SimHei" w:hint="eastAsia"/>
          <w:color w:val="FF0000"/>
        </w:rPr>
        <w:t>166.　委员会敦请缔约国在根据《公约》履行义务时，充分利用加强《公约》条款的《北京宣言和行动纲要》，并请缔约国在下一次定期报告中列入这方面的资料。</w:t>
      </w:r>
    </w:p>
    <w:p w:rsidR="00B9404F" w:rsidRDefault="00B9404F" w:rsidP="00B9404F">
      <w:pPr>
        <w:pStyle w:val="SingleTxt"/>
        <w:rPr>
          <w:rFonts w:ascii="SimHei" w:eastAsia="SimHei" w:hint="eastAsia"/>
          <w:color w:val="FF0000"/>
        </w:rPr>
      </w:pPr>
      <w:r>
        <w:rPr>
          <w:rFonts w:ascii="SimHei" w:eastAsia="SimHei" w:hint="eastAsia"/>
          <w:color w:val="FF0000"/>
        </w:rPr>
        <w:t>167.　委员会强调要实现千年发展目标，必须充分、有效执行《公约》。委员会呼吁在实现千年发展目标的一切努力中纳入性别观点，明确反映《公约》各项条款，并请缔约国在下一次定期报告中列入这方面的资料。</w:t>
      </w:r>
    </w:p>
    <w:p w:rsidR="00B9404F" w:rsidRDefault="00B9404F" w:rsidP="00B9404F">
      <w:pPr>
        <w:pStyle w:val="SingleTxt"/>
        <w:rPr>
          <w:rFonts w:ascii="SimHei" w:eastAsia="SimHei" w:hint="eastAsia"/>
          <w:color w:val="FF0000"/>
        </w:rPr>
      </w:pPr>
      <w:r>
        <w:rPr>
          <w:rFonts w:ascii="SimHei" w:eastAsia="SimHei" w:hint="eastAsia"/>
          <w:color w:val="FF0000"/>
        </w:rPr>
        <w:t>168.　委员会注意到贝宁加入七个主要人权文书，1 这促进妇女在生活各领域里享有人权和基本自由。因此，委员会鼓励贝宁政府考虑批准它尚未加入的条约，即《保护所有移徙工人及其家庭成员权利国际公约》。</w:t>
      </w:r>
    </w:p>
    <w:p w:rsidR="00B9404F" w:rsidRDefault="00B9404F" w:rsidP="00B9404F">
      <w:pPr>
        <w:pStyle w:val="SingleTxt"/>
        <w:rPr>
          <w:rFonts w:ascii="SimHei" w:eastAsia="SimHei" w:hint="eastAsia"/>
          <w:color w:val="FF0000"/>
        </w:rPr>
      </w:pPr>
      <w:r>
        <w:rPr>
          <w:rFonts w:ascii="SimHei" w:eastAsia="SimHei" w:hint="eastAsia"/>
          <w:color w:val="FF0000"/>
        </w:rPr>
        <w:t>169.　委员会请求在贝宁广泛分发本结论意见，以使贝宁人民，包括政府官员、政治家、议员、妇女和人权组织认识到为法律上和事实上保证男女平等所采取的步骤及在这方面所需的进一步步骤。委员会请求缔约国继续，特别是向妇女和人权组织广泛分发公约、任择议定书、委员会一般性建议、《北京宣言和行动纲要》及大会题为《2000年妇女：二十一世纪两性平等、发展与和平》第二十三届特别会议。</w:t>
      </w:r>
    </w:p>
    <w:p w:rsidR="00B9404F" w:rsidRDefault="00B9404F" w:rsidP="00B9404F">
      <w:pPr>
        <w:pStyle w:val="SingleTxt"/>
        <w:rPr>
          <w:rFonts w:ascii="SimHei" w:eastAsia="SimHei" w:hint="eastAsia"/>
          <w:color w:val="FF0000"/>
        </w:rPr>
      </w:pPr>
      <w:r>
        <w:rPr>
          <w:rFonts w:ascii="SimHei" w:eastAsia="SimHei" w:hint="eastAsia"/>
          <w:color w:val="FF0000"/>
        </w:rPr>
        <w:t>170.　委员会请缔约国在根据《公约》第18条提交的下一次定期报告中对本结论意见表示的关切作出回应。委员会请缔约国将应在2005年4月提交的第四次定期报告和2009年4月提交的第五次定期报告合并成一份报告在2009年4月提出。</w:t>
      </w:r>
    </w:p>
    <w:p w:rsidR="00B9404F" w:rsidRDefault="00B9404F" w:rsidP="00B9404F">
      <w:pPr>
        <w:pStyle w:val="SingleTxt"/>
        <w:rPr>
          <w:rFonts w:ascii="SimHei" w:eastAsia="SimHei" w:hint="eastAsia"/>
          <w:color w:val="FF0000"/>
        </w:rPr>
      </w:pPr>
      <w:r>
        <w:rPr>
          <w:rFonts w:ascii="SimHei" w:eastAsia="SimHei" w:hint="eastAsia"/>
          <w:color w:val="FF0000"/>
        </w:rPr>
        <w:t>冈比亚</w:t>
      </w:r>
    </w:p>
    <w:p w:rsidR="00B9404F" w:rsidRDefault="00B9404F" w:rsidP="00B9404F">
      <w:pPr>
        <w:pStyle w:val="SingleTxt"/>
        <w:rPr>
          <w:rFonts w:hint="eastAsia"/>
        </w:rPr>
      </w:pPr>
      <w:r>
        <w:rPr>
          <w:rFonts w:hint="eastAsia"/>
        </w:rPr>
        <w:t xml:space="preserve">171.　</w:t>
      </w:r>
      <w:r>
        <w:rPr>
          <w:rFonts w:hint="eastAsia"/>
          <w:spacing w:val="-2"/>
          <w:szCs w:val="21"/>
        </w:rPr>
        <w:t>委员会在2005年7月15日第697和698次会议</w:t>
      </w:r>
      <w:r>
        <w:rPr>
          <w:spacing w:val="-2"/>
          <w:szCs w:val="21"/>
        </w:rPr>
        <w:t>(</w:t>
      </w:r>
      <w:r>
        <w:rPr>
          <w:rFonts w:hint="eastAsia"/>
          <w:spacing w:val="-2"/>
          <w:szCs w:val="21"/>
        </w:rPr>
        <w:t>见第CEDAW/C/SR.697和698</w:t>
      </w:r>
      <w:r>
        <w:rPr>
          <w:spacing w:val="-2"/>
          <w:szCs w:val="21"/>
        </w:rPr>
        <w:t>)</w:t>
      </w:r>
      <w:r>
        <w:rPr>
          <w:rFonts w:hint="eastAsia"/>
          <w:spacing w:val="-2"/>
          <w:szCs w:val="21"/>
        </w:rPr>
        <w:t>上审议了冈比亚的合并的初次、第二次和第三次定期报告</w:t>
      </w:r>
      <w:r>
        <w:rPr>
          <w:spacing w:val="-2"/>
          <w:szCs w:val="21"/>
        </w:rPr>
        <w:t>(</w:t>
      </w:r>
      <w:r>
        <w:rPr>
          <w:rFonts w:hint="eastAsia"/>
          <w:spacing w:val="-2"/>
          <w:szCs w:val="21"/>
        </w:rPr>
        <w:t>CEDAW/C/GMB/1-3</w:t>
      </w:r>
      <w:r>
        <w:rPr>
          <w:spacing w:val="-2"/>
          <w:szCs w:val="21"/>
        </w:rPr>
        <w:t>)</w:t>
      </w:r>
      <w:r>
        <w:rPr>
          <w:rFonts w:hint="eastAsia"/>
        </w:rPr>
        <w:t>。</w:t>
      </w:r>
    </w:p>
    <w:p w:rsidR="00B9404F" w:rsidRDefault="00B9404F" w:rsidP="00B9404F">
      <w:pPr>
        <w:pStyle w:val="SingleTxt"/>
        <w:rPr>
          <w:rFonts w:ascii="SimHei" w:eastAsia="SimHei" w:hint="eastAsia"/>
          <w:color w:val="FF0000"/>
        </w:rPr>
      </w:pPr>
      <w:r>
        <w:rPr>
          <w:rFonts w:ascii="SimHei" w:eastAsia="SimHei" w:hint="eastAsia"/>
          <w:color w:val="FF0000"/>
        </w:rPr>
        <w:t>缔约国的介绍</w:t>
      </w:r>
    </w:p>
    <w:p w:rsidR="00B9404F" w:rsidRDefault="00B9404F" w:rsidP="00B9404F">
      <w:pPr>
        <w:pStyle w:val="SingleTxt"/>
        <w:rPr>
          <w:rFonts w:hint="eastAsia"/>
        </w:rPr>
      </w:pPr>
      <w:r>
        <w:rPr>
          <w:rFonts w:hint="eastAsia"/>
        </w:rPr>
        <w:t>172.　缔约国代表在介绍报告时提请注意自1992年《公约》获得批准后在执行方面取得了重大进展。代表强调缔约国具有保护妇女权利、消除对妇女一切形式的歧视、提高其社会、政治和经济地位的政治意志和决心，但在这方面仍有改进的余地。</w:t>
      </w:r>
    </w:p>
    <w:p w:rsidR="00B9404F" w:rsidRDefault="00B9404F" w:rsidP="00B9404F">
      <w:pPr>
        <w:pStyle w:val="SingleTxt"/>
        <w:rPr>
          <w:rFonts w:hint="eastAsia"/>
        </w:rPr>
      </w:pPr>
      <w:r>
        <w:rPr>
          <w:rFonts w:hint="eastAsia"/>
        </w:rPr>
        <w:t>173.　缔约国的成就是将性别歧视条款列入1997年《宪法》中，这符合《公约》第1条和关于在政治、经济和社会活动方面机会均等的条款。</w:t>
      </w:r>
    </w:p>
    <w:p w:rsidR="00B9404F" w:rsidRDefault="00B9404F" w:rsidP="00B9404F">
      <w:pPr>
        <w:pStyle w:val="SingleTxt"/>
        <w:rPr>
          <w:rFonts w:hint="eastAsia"/>
        </w:rPr>
      </w:pPr>
      <w:r>
        <w:rPr>
          <w:rFonts w:hint="eastAsia"/>
        </w:rPr>
        <w:t>174.　已设立了增强妇女能力的结构，就妇女问题向政府——包括全国妇女委员会和理事会、副总统办公室属下的国家妇女事务部以及内阁性别问题小组委员会和一个性别技术委员会提供咨询。已设立了一个由政府关键部门和民间社会组织代表组成的性别事务协调中心网络。议会已设立一个妇女和儿童问题特设委员会。</w:t>
      </w:r>
    </w:p>
    <w:p w:rsidR="00B9404F" w:rsidRDefault="00B9404F" w:rsidP="00B9404F">
      <w:pPr>
        <w:pStyle w:val="SingleTxt"/>
        <w:rPr>
          <w:rFonts w:hint="eastAsia"/>
        </w:rPr>
      </w:pPr>
      <w:r>
        <w:rPr>
          <w:rFonts w:hint="eastAsia"/>
        </w:rPr>
        <w:t>175.　1999年提高冈比亚妇女地位国家政策已付诸执行,特别在教育、保健和经济发展领域取得了进展。已设立了善待女童的学校和免费教育国家小学，以鼓励对女童的教育，并从长远方面增加她们的就业机会。2001年发起了国家保健政策，目的是减少妇幼死亡率，越来越多的社区已有资格提供初级保健。在政府的努力下，1990年和2001年之间，孕产妇死亡率从每100 000个活产有1 050人死亡降至730人，1990年和2001年之间，婴儿死亡率从每1 000个活产有92人死亡降至84人。现代避孕药具的使用也有所增加。</w:t>
      </w:r>
    </w:p>
    <w:p w:rsidR="00B9404F" w:rsidRDefault="00B9404F" w:rsidP="00B9404F">
      <w:pPr>
        <w:pStyle w:val="SingleTxt"/>
        <w:rPr>
          <w:rFonts w:hint="eastAsia"/>
        </w:rPr>
      </w:pPr>
      <w:r>
        <w:rPr>
          <w:rFonts w:hint="eastAsia"/>
        </w:rPr>
        <w:t>176.　妇女对该国的经济生活作出重大贡献，她们是稻米的主要生产者，而且从事园艺活动和海洋部门的工作。支援农村妇女的努力包括下列领域的减贫方案：实用识字、企业发展、技能训练和小额供资。农村妇女日益参加花生促销和贸易部门的工作，并通过社区无线电台和媒体电信中心接触信息和通信技术。</w:t>
      </w:r>
    </w:p>
    <w:p w:rsidR="00B9404F" w:rsidRDefault="00B9404F" w:rsidP="00B9404F">
      <w:pPr>
        <w:pStyle w:val="SingleTxt"/>
        <w:rPr>
          <w:rFonts w:hint="eastAsia"/>
        </w:rPr>
      </w:pPr>
      <w:r>
        <w:rPr>
          <w:rFonts w:hint="eastAsia"/>
        </w:rPr>
        <w:t>177.　过去5年，妇女第一次当选为农村行政结构的首长,15名妇女当选为地方理事会的成员。在国家一级，目前国家议会有6名妇女。最高行政一级也有妇女代表，冈比亚共和国副总统是任期最长的非洲首位女副总统。</w:t>
      </w:r>
    </w:p>
    <w:p w:rsidR="00B9404F" w:rsidRDefault="00B9404F" w:rsidP="00300D10">
      <w:pPr>
        <w:pStyle w:val="SingleTxt"/>
        <w:spacing w:after="100"/>
        <w:rPr>
          <w:rFonts w:hint="eastAsia"/>
        </w:rPr>
      </w:pPr>
      <w:r>
        <w:rPr>
          <w:rFonts w:hint="eastAsia"/>
        </w:rPr>
        <w:t>178.　代表还提请注意2005年《儿童法》,其中载有打击贩卖儿童、童年订婚和童婚和有害传统做法的特定条款。</w:t>
      </w:r>
    </w:p>
    <w:p w:rsidR="00B9404F" w:rsidRDefault="00B9404F" w:rsidP="00300D10">
      <w:pPr>
        <w:pStyle w:val="SingleTxt"/>
        <w:spacing w:after="100"/>
        <w:rPr>
          <w:rFonts w:hint="eastAsia"/>
        </w:rPr>
      </w:pPr>
      <w:r>
        <w:rPr>
          <w:rFonts w:hint="eastAsia"/>
        </w:rPr>
        <w:t>179.　代表确认这方面仍有改进的余地。在歧视妇女的文化模式和改变态度方面还有许多工作要做。</w:t>
      </w:r>
    </w:p>
    <w:p w:rsidR="00B9404F" w:rsidRDefault="00B9404F" w:rsidP="00300D10">
      <w:pPr>
        <w:pStyle w:val="SingleTxt"/>
        <w:spacing w:after="100"/>
        <w:rPr>
          <w:rFonts w:hint="eastAsia"/>
        </w:rPr>
      </w:pPr>
      <w:r>
        <w:rPr>
          <w:rFonts w:hint="eastAsia"/>
        </w:rPr>
        <w:t>180.　最后，代表重申政府有履行《公约》所有条款的政治意志和决心，并重申代表团愿意参加建设性对话。</w:t>
      </w:r>
    </w:p>
    <w:p w:rsidR="00B9404F" w:rsidRDefault="00B9404F" w:rsidP="00300D10">
      <w:pPr>
        <w:pStyle w:val="SingleTxt"/>
        <w:spacing w:after="100"/>
        <w:rPr>
          <w:rFonts w:ascii="SimHei" w:eastAsia="SimHei" w:hint="eastAsia"/>
          <w:color w:val="FF0000"/>
        </w:rPr>
      </w:pPr>
      <w:r>
        <w:rPr>
          <w:rFonts w:ascii="SimHei" w:eastAsia="SimHei" w:hint="eastAsia"/>
          <w:color w:val="FF0000"/>
        </w:rPr>
        <w:t>委员会的结论意见</w:t>
      </w:r>
    </w:p>
    <w:p w:rsidR="00B9404F" w:rsidRDefault="00B9404F" w:rsidP="00300D10">
      <w:pPr>
        <w:pStyle w:val="SingleTxt"/>
        <w:spacing w:after="100"/>
        <w:rPr>
          <w:rFonts w:ascii="SimHei" w:eastAsia="SimHei" w:hint="eastAsia"/>
          <w:color w:val="FF0000"/>
        </w:rPr>
      </w:pPr>
      <w:r>
        <w:rPr>
          <w:rFonts w:ascii="SimHei" w:eastAsia="SimHei" w:hint="eastAsia"/>
          <w:color w:val="FF0000"/>
        </w:rPr>
        <w:t>导言</w:t>
      </w:r>
    </w:p>
    <w:p w:rsidR="00B9404F" w:rsidRDefault="00B9404F" w:rsidP="00300D10">
      <w:pPr>
        <w:pStyle w:val="SingleTxt"/>
        <w:spacing w:after="100"/>
        <w:rPr>
          <w:rFonts w:hint="eastAsia"/>
        </w:rPr>
      </w:pPr>
      <w:r>
        <w:rPr>
          <w:rFonts w:hint="eastAsia"/>
        </w:rPr>
        <w:t>181.　委员会赞扬缔约国毫无保留地批准《公约》，并对缔约国的合并的初次、第二和第三次定期报告表示赞赏。这些报告早就该提交。委员会对缔约国以书面方式回答会前工作组提出的议题和问题以及对它以口头方式回答并进一步澄清委员会口头提出的问题表示赞赏。</w:t>
      </w:r>
    </w:p>
    <w:p w:rsidR="00B9404F" w:rsidRDefault="00B9404F" w:rsidP="00300D10">
      <w:pPr>
        <w:pStyle w:val="SingleTxt"/>
        <w:spacing w:after="100"/>
        <w:rPr>
          <w:rFonts w:hint="eastAsia"/>
        </w:rPr>
      </w:pPr>
      <w:r>
        <w:rPr>
          <w:rFonts w:hint="eastAsia"/>
        </w:rPr>
        <w:t>182.　委员会赞扬缔约国派出高级代表团，该代表团由渔业和水资源国务秘书担任团长，并由提高妇女地位国家机制的代表组成。委员会对代表团和委员会成员之间进行的建设性对话表示赞赏。</w:t>
      </w:r>
    </w:p>
    <w:p w:rsidR="00B9404F" w:rsidRDefault="00B9404F" w:rsidP="00300D10">
      <w:pPr>
        <w:pStyle w:val="SingleTxt"/>
        <w:spacing w:after="100"/>
        <w:rPr>
          <w:rFonts w:ascii="SimHei" w:eastAsia="SimHei" w:hint="eastAsia"/>
          <w:color w:val="FF0000"/>
        </w:rPr>
      </w:pPr>
      <w:r>
        <w:rPr>
          <w:rFonts w:ascii="SimHei" w:eastAsia="SimHei" w:hint="eastAsia"/>
          <w:color w:val="FF0000"/>
        </w:rPr>
        <w:t>积极方面</w:t>
      </w:r>
    </w:p>
    <w:p w:rsidR="00B9404F" w:rsidRDefault="00B9404F" w:rsidP="00300D10">
      <w:pPr>
        <w:pStyle w:val="SingleTxt"/>
        <w:spacing w:after="100"/>
        <w:rPr>
          <w:rFonts w:hint="eastAsia"/>
        </w:rPr>
      </w:pPr>
      <w:r>
        <w:rPr>
          <w:rFonts w:hint="eastAsia"/>
        </w:rPr>
        <w:t>183.　委员会赞扬缔约国将不歧视妇女原则以及在国籍问题上予以妇女与男子平等权利的条款列入宪法内。</w:t>
      </w:r>
    </w:p>
    <w:p w:rsidR="00B9404F" w:rsidRDefault="00B9404F" w:rsidP="00300D10">
      <w:pPr>
        <w:pStyle w:val="SingleTxt"/>
        <w:spacing w:after="100"/>
        <w:rPr>
          <w:rFonts w:hint="eastAsia"/>
        </w:rPr>
      </w:pPr>
      <w:r>
        <w:rPr>
          <w:rFonts w:hint="eastAsia"/>
        </w:rPr>
        <w:t>184.　委员会对在2005年6月通过旨在促进男童与女童平等的《儿童法》表示满意。</w:t>
      </w:r>
    </w:p>
    <w:p w:rsidR="00B9404F" w:rsidRDefault="00B9404F" w:rsidP="00300D10">
      <w:pPr>
        <w:pStyle w:val="SingleTxt"/>
        <w:spacing w:after="100"/>
        <w:rPr>
          <w:rFonts w:hint="eastAsia"/>
        </w:rPr>
      </w:pPr>
      <w:r>
        <w:rPr>
          <w:rFonts w:hint="eastAsia"/>
        </w:rPr>
        <w:t>185.　委员会欢迎设立全国妇女理事会、全国妇女委员会和副总统办公室属下的国家妇女事务部，以及建立性别联络中心网络。该网络由政府关键部门和民间社会组织的代表组成。</w:t>
      </w:r>
    </w:p>
    <w:p w:rsidR="00B9404F" w:rsidRDefault="00B9404F" w:rsidP="00300D10">
      <w:pPr>
        <w:pStyle w:val="SingleTxt"/>
        <w:spacing w:after="100"/>
        <w:rPr>
          <w:rFonts w:hint="eastAsia"/>
        </w:rPr>
      </w:pPr>
      <w:r>
        <w:rPr>
          <w:rFonts w:hint="eastAsia"/>
        </w:rPr>
        <w:t>186.　委员会欢迎在妇女政治代表权方面取得进展，特别是已任命该国一名女副总统和3名女部长，以及在最近几次选举中首次选出5名妇女村长。</w:t>
      </w:r>
    </w:p>
    <w:p w:rsidR="00B9404F" w:rsidRDefault="00B9404F" w:rsidP="00300D10">
      <w:pPr>
        <w:pStyle w:val="SingleTxt"/>
        <w:spacing w:after="100"/>
        <w:rPr>
          <w:rFonts w:ascii="SimHei" w:eastAsia="SimHei" w:hint="eastAsia"/>
          <w:color w:val="FF0000"/>
        </w:rPr>
      </w:pPr>
      <w:r>
        <w:rPr>
          <w:rFonts w:ascii="SimHei" w:eastAsia="SimHei" w:hint="eastAsia"/>
          <w:color w:val="FF0000"/>
        </w:rPr>
        <w:t>主要关注领域和建议</w:t>
      </w:r>
    </w:p>
    <w:p w:rsidR="00B9404F" w:rsidRDefault="00B9404F" w:rsidP="00300D10">
      <w:pPr>
        <w:pStyle w:val="SingleTxt"/>
        <w:spacing w:after="100"/>
        <w:rPr>
          <w:rFonts w:hint="eastAsia"/>
        </w:rPr>
      </w:pPr>
      <w:r>
        <w:rPr>
          <w:rFonts w:hint="eastAsia"/>
        </w:rPr>
        <w:t>187.　委员会关注的是，虽然《公约》已于1993年获得批准，但尚未全部并入冈比亚法律中。它关切地注意到，由于《公约》没有全部并入，冈比亚法庭无法受理和执行《公约》的条款。</w:t>
      </w:r>
    </w:p>
    <w:p w:rsidR="00B9404F" w:rsidRDefault="00B9404F" w:rsidP="00B9404F">
      <w:pPr>
        <w:pStyle w:val="SingleTxt"/>
        <w:spacing w:after="120"/>
        <w:rPr>
          <w:rFonts w:ascii="SimHei" w:eastAsia="SimHei" w:hint="eastAsia"/>
          <w:color w:val="FF0000"/>
        </w:rPr>
      </w:pPr>
      <w:r>
        <w:rPr>
          <w:rFonts w:ascii="SimHei" w:eastAsia="SimHei" w:hint="eastAsia"/>
          <w:color w:val="FF0000"/>
        </w:rPr>
        <w:t>188.　委员会促请缔约国高度优先注意完成将《公约》全部并入国家法规内的过程。它吁请缔约国保证使《公约》和有关国家法规成为法律教育和司法官员包括法官、律师和检察官的培训工作的一个组成部分，以便该国巩固地建立一种支持妇女平等和不受歧视的法律文化。</w:t>
      </w:r>
    </w:p>
    <w:p w:rsidR="00B9404F" w:rsidRDefault="00B9404F" w:rsidP="00B9404F">
      <w:pPr>
        <w:pStyle w:val="SingleTxt"/>
        <w:rPr>
          <w:rFonts w:hint="eastAsia"/>
        </w:rPr>
      </w:pPr>
      <w:r>
        <w:rPr>
          <w:rFonts w:hint="eastAsia"/>
        </w:rPr>
        <w:t>189.　委员会关切地注意到，《宪法》明文规定将个人地位特别是收养、结婚、离婚、埋葬和财产继承等领域排除在禁止性别歧视的范围之外，这违反了《公约》第2和第16条，其结果是妇女继续受到歧视。委员会还对普遍实行一夫多妻制表示关注。</w:t>
      </w:r>
    </w:p>
    <w:p w:rsidR="00B9404F" w:rsidRDefault="00B9404F" w:rsidP="00B9404F">
      <w:pPr>
        <w:pStyle w:val="SingleTxt"/>
        <w:spacing w:after="120"/>
        <w:rPr>
          <w:rFonts w:ascii="SimHei" w:eastAsia="SimHei" w:hint="eastAsia"/>
          <w:color w:val="FF0000"/>
        </w:rPr>
      </w:pPr>
      <w:r>
        <w:rPr>
          <w:rFonts w:ascii="SimHei" w:eastAsia="SimHei" w:hint="eastAsia"/>
          <w:color w:val="FF0000"/>
        </w:rPr>
        <w:t>190.　委员会吁请缔约国修改其1997年宪法第33⑸节的内容。该节明文规定将个人地位特别是收养、结婚、离婚、埋葬和财产继承等领域排除在禁止性别歧视的范围之外。它促请缔约国加快努力修正其歧视性法规，使之符合《公约》第2和16条的规定。委员会还按照委员会关于婚姻和家庭关系的一般建议21的要求吁请缔约国执行旨在消除一夫多妻制的措施。</w:t>
      </w:r>
    </w:p>
    <w:p w:rsidR="00B9404F" w:rsidRDefault="00B9404F" w:rsidP="00B9404F">
      <w:pPr>
        <w:pStyle w:val="SingleTxt"/>
        <w:spacing w:after="120"/>
        <w:rPr>
          <w:rFonts w:hint="eastAsia"/>
        </w:rPr>
      </w:pPr>
      <w:r>
        <w:rPr>
          <w:rFonts w:hint="eastAsia"/>
        </w:rPr>
        <w:t>191.　关于妇女和男子的社会角色和责任，这方面持续存在的强烈重男轻女态度和根深蒂固定型观念都歧视妇女，委员会对此表示关注。委员会还对长期导致妇女在家里处于从属地位的这种文化习惯和传统态度持续存在表示关注，这种现象严重妨碍妇女享受人权。委员会感到遗憾，缔约国没有采取有计划的行动来纠正或消除歧视妇女的有害文化习惯和定型观念。</w:t>
      </w:r>
    </w:p>
    <w:p w:rsidR="00B9404F" w:rsidRDefault="00B9404F" w:rsidP="00B9404F">
      <w:pPr>
        <w:pStyle w:val="SingleTxt"/>
        <w:spacing w:after="120"/>
        <w:rPr>
          <w:rFonts w:ascii="SimHei" w:eastAsia="SimHei" w:hint="eastAsia"/>
          <w:color w:val="FF0000"/>
        </w:rPr>
      </w:pPr>
      <w:r>
        <w:rPr>
          <w:rFonts w:ascii="SimHei" w:eastAsia="SimHei" w:hint="eastAsia"/>
          <w:color w:val="FF0000"/>
        </w:rPr>
        <w:t>192.　委员会敦促该缔约国把文化视为国家社会结构和社会生活的一个动态方面，因而是会发生变化的。委员会敦促该缔约国毫不延迟地采取措施，根据《公约》第2条(f)款和第5条(a)款，改变或消除歧视妇女的消极有害的文化习俗和定型观念。委员会敦促该缔约国同民间社会组织、妇女团体和社区领导人以及教师和新闻媒体合作，在这方面作出努力。委员会还请该缔约国拟订和执行针对社会各阶层妇女和男子的全面教育和提高认识方案，以便为改造歧视性定型观念创造一种有利环境，以使妇女能够行使《公约》规定的权利。</w:t>
      </w:r>
    </w:p>
    <w:p w:rsidR="00B9404F" w:rsidRDefault="00B9404F" w:rsidP="00B9404F">
      <w:pPr>
        <w:pStyle w:val="SingleTxt"/>
        <w:spacing w:after="120"/>
        <w:rPr>
          <w:rFonts w:hint="eastAsia"/>
        </w:rPr>
      </w:pPr>
      <w:r>
        <w:rPr>
          <w:rFonts w:hint="eastAsia"/>
        </w:rPr>
        <w:t>193.　委员会对该缔约国缺少解决对妇女的暴力行为，包括家庭暴力的立法、政策和方案表示关切。委员会还对报告中缺少有关对妇女的暴力行为的资料和按性别分列的数据表示关切。委员会还对该国缺乏对妇女和女童的暴力行为问题的社会认识感到关切。</w:t>
      </w:r>
    </w:p>
    <w:p w:rsidR="00B9404F" w:rsidRDefault="00B9404F" w:rsidP="00B9404F">
      <w:pPr>
        <w:pStyle w:val="SingleTxt"/>
        <w:spacing w:after="120"/>
        <w:rPr>
          <w:rFonts w:ascii="SimHei" w:eastAsia="SimHei" w:hint="eastAsia"/>
          <w:color w:val="FF0000"/>
        </w:rPr>
      </w:pPr>
      <w:r>
        <w:rPr>
          <w:rFonts w:ascii="SimHei" w:eastAsia="SimHei" w:hint="eastAsia"/>
          <w:color w:val="FF0000"/>
        </w:rPr>
        <w:t>194.　委员会要求该缔约国按照其一般性建议19，采取全面措施解决对妇女和女童的暴力行为问题。委员会敦促该缔约国尽快就包括家庭暴力在内的对妇女暴力行为问题立法，确保遭受任何形式暴力行为之害的妇女和女童能够立即获得补救手段、保护和咨询服务，犯罪者受到起诉和惩罚。委员会呼吁该缔约国收集有关一切形式的对妇女的暴力行为的按性别分列的数据，并对包括家庭暴力在内的对妇女和女童的暴力行为的普遍程度进行研究。委员会要求该缔约国在下一次报告中提供资料，说明用以解决对妇女的暴力行为问题的现行法律和政策以及此类措施的影响。委员会建议该缔约国对执法人员、司法工作者、保健人员、社会工作者和一般公众进行培训，确保他们在对妇女的一切形式暴力行为问题上有敏感认识，并能充分应对这一问题。委员会还建议该缔约国通过媒体和公共教育方案开展提高公众认识运动，努力实现对妇女的一切形式暴力行为零容忍政策。</w:t>
      </w:r>
    </w:p>
    <w:p w:rsidR="00B9404F" w:rsidRDefault="00B9404F" w:rsidP="00B9404F">
      <w:pPr>
        <w:pStyle w:val="SingleTxt"/>
        <w:spacing w:after="120"/>
        <w:rPr>
          <w:rFonts w:hint="eastAsia"/>
        </w:rPr>
      </w:pPr>
      <w:r>
        <w:rPr>
          <w:rFonts w:hint="eastAsia"/>
        </w:rPr>
        <w:t>195.　委员会对该国境内切割女性生殖器官的高发生率以及缺乏消除这种做法的立法、政策和方案表示关切。</w:t>
      </w:r>
    </w:p>
    <w:p w:rsidR="00B9404F" w:rsidRDefault="00B9404F" w:rsidP="00B9404F">
      <w:pPr>
        <w:pStyle w:val="SingleTxt"/>
        <w:spacing w:after="120"/>
        <w:rPr>
          <w:rFonts w:ascii="SimHei" w:eastAsia="SimHei" w:hint="eastAsia"/>
          <w:color w:val="FF0000"/>
        </w:rPr>
      </w:pPr>
      <w:r>
        <w:rPr>
          <w:rFonts w:ascii="SimHei" w:eastAsia="SimHei" w:hint="eastAsia"/>
          <w:color w:val="FF0000"/>
        </w:rPr>
        <w:t>196.　委员会敦促该缔约国通过并充分执行禁止切割女性生殖器官的立法，并确保违法者受到适当起诉和惩罚。委员会还建议该缔约国拟订一项行动计划，在民间社会的支持下，开展以妇女和男子两者为对象的提高公众认识运动，以消除切割女性生殖器的做法。</w:t>
      </w:r>
    </w:p>
    <w:p w:rsidR="00B9404F" w:rsidRDefault="00B9404F" w:rsidP="00B9404F">
      <w:pPr>
        <w:pStyle w:val="SingleTxt"/>
        <w:spacing w:after="120"/>
        <w:rPr>
          <w:rFonts w:hint="eastAsia"/>
        </w:rPr>
      </w:pPr>
      <w:r>
        <w:rPr>
          <w:rFonts w:hint="eastAsia"/>
        </w:rPr>
        <w:t>197.　该报告提供的有关冈比亚境内妇女和女童遭受性剥削和贩运以及为有效打击这些现象所采取的措施的资料有限，委员会对此表示关切。委员会对该国的性旅游尤为关切。</w:t>
      </w:r>
    </w:p>
    <w:p w:rsidR="00B9404F" w:rsidRDefault="00B9404F" w:rsidP="00B9404F">
      <w:pPr>
        <w:pStyle w:val="SingleTxt"/>
        <w:spacing w:after="120"/>
        <w:rPr>
          <w:rFonts w:ascii="SimHei" w:eastAsia="SimHei" w:hint="eastAsia"/>
          <w:color w:val="FF0000"/>
        </w:rPr>
      </w:pPr>
      <w:r>
        <w:rPr>
          <w:rFonts w:ascii="SimHei" w:eastAsia="SimHei" w:hint="eastAsia"/>
          <w:color w:val="FF0000"/>
        </w:rPr>
        <w:t>198.　委员会要求该缔约国通过禁止贩运的立法，有效执行有关剥削妇女卖淫问题的立法，并起诉犯罪者。委员会建议该缔约国设立促进妇女经济独立的各种方案，以消除她们易受剥削的脆弱性，并采取各种措施促进身为剥削和贩运受害者的妇女和女童进行康复和融入社会。委员会呼吁该缔约国确保执行2003年《旅游犯罪法》，并加强同旅游者来源国的合作，预防和打击性旅游。委员会要求该缔约国在下一次报告中提供有关妇女和女童遭受性剥削和贩运的综合资料和数据以及关于为预防和打击包括性旅游在内的此类活动所采取的措施的资料。</w:t>
      </w:r>
    </w:p>
    <w:p w:rsidR="00B9404F" w:rsidRDefault="00B9404F" w:rsidP="00B9404F">
      <w:pPr>
        <w:pStyle w:val="SingleTxt"/>
        <w:spacing w:after="120"/>
        <w:rPr>
          <w:rFonts w:hint="eastAsia"/>
        </w:rPr>
      </w:pPr>
      <w:r>
        <w:rPr>
          <w:rFonts w:hint="eastAsia"/>
        </w:rPr>
        <w:t>199.　尽管委员会承认妇女在该国政治机构中的任职比例有所提高，但仍对妇女在公共和政治生活中以及在决策职位中，包括在外交部门任职比例较低这一情况感到关切。</w:t>
      </w:r>
    </w:p>
    <w:p w:rsidR="00B9404F" w:rsidRDefault="00B9404F" w:rsidP="00B9404F">
      <w:pPr>
        <w:pStyle w:val="SingleTxt"/>
        <w:spacing w:after="120"/>
        <w:rPr>
          <w:rFonts w:ascii="SimHei" w:eastAsia="SimHei" w:hint="eastAsia"/>
          <w:color w:val="FF0000"/>
        </w:rPr>
      </w:pPr>
      <w:r>
        <w:rPr>
          <w:rFonts w:ascii="SimHei" w:eastAsia="SimHei" w:hint="eastAsia"/>
          <w:color w:val="FF0000"/>
        </w:rPr>
        <w:t>200.　委员会鼓励该缔约国持续采取措施，包括根据《公约》第4条第1款和委员会一般性建议25执行暂行特别措施，加速提高妇女在所有公共和政治生活领域的各级民选机构和任命机构的任职比例。</w:t>
      </w:r>
    </w:p>
    <w:p w:rsidR="00B9404F" w:rsidRDefault="00B9404F" w:rsidP="00B9404F">
      <w:pPr>
        <w:pStyle w:val="SingleTxt"/>
        <w:spacing w:after="120"/>
        <w:rPr>
          <w:rFonts w:hint="eastAsia"/>
        </w:rPr>
      </w:pPr>
      <w:r>
        <w:rPr>
          <w:rFonts w:hint="eastAsia"/>
        </w:rPr>
        <w:t>201.　委员会对妇女在劳动力市场的参与率较低，特别是对决策职位的占有率较低这一情况感到关切。委员会还关切地注意到，该缔约国的报告没有提供有关妇女在劳动力市场，特别是在非正规部门的状况的充分资料和最新数据。委员会还对该报告未提供关于消除劳动力市场性别歧视的立法的资料感到遗憾。</w:t>
      </w:r>
    </w:p>
    <w:p w:rsidR="00B9404F" w:rsidRDefault="00B9404F" w:rsidP="00B9404F">
      <w:pPr>
        <w:pStyle w:val="SingleTxt"/>
        <w:spacing w:after="120"/>
        <w:rPr>
          <w:rFonts w:ascii="SimHei" w:eastAsia="SimHei" w:hint="eastAsia"/>
          <w:color w:val="FF0000"/>
        </w:rPr>
      </w:pPr>
      <w:r>
        <w:rPr>
          <w:rFonts w:ascii="SimHei" w:eastAsia="SimHei" w:hint="eastAsia"/>
          <w:color w:val="FF0000"/>
        </w:rPr>
        <w:t>202.　委员会敦促该缔约国特别根据《公约》第4条第1款和委员会一般性建议25，采取暂行特别措施确保妇女和男子在劳动力市场上机遇平等。委员会要求该缔约国在下一次报告中提供有关妇女在劳动力市场正规部门和非正规部门的状况的详细资料，其中包括各个经济部门的男女比例、男女工资对比等资料以及关于保障妇女和男子在劳动力市场平等权利的立法及其有效执行情况的资料。</w:t>
      </w:r>
    </w:p>
    <w:p w:rsidR="00B9404F" w:rsidRDefault="00B9404F" w:rsidP="00B9404F">
      <w:pPr>
        <w:pStyle w:val="SingleTxt"/>
        <w:spacing w:after="120"/>
        <w:rPr>
          <w:rFonts w:hint="eastAsia"/>
        </w:rPr>
      </w:pPr>
      <w:r>
        <w:rPr>
          <w:rFonts w:hint="eastAsia"/>
        </w:rPr>
        <w:t>203.　承认该国在降低孕产妇和婴儿死亡率方面取得了进步，孕产妇死亡率从1990年的每100 000个活产中有1 050位产妇死亡降低到2001年的每100 000个活产中有730位产妇死亡，婴儿死亡率从1990年的每1 000个活产中有92名婴儿死亡降低到2001年的每1 000个活产中有84名婴儿死亡，与此同时，委员会对这些比例持续居高不下仍感关切。委员会对妇女难以获得充足的产前和产后保健尤为关切。</w:t>
      </w:r>
    </w:p>
    <w:p w:rsidR="00B9404F" w:rsidRDefault="00B9404F" w:rsidP="00B9404F">
      <w:pPr>
        <w:pStyle w:val="SingleTxt"/>
        <w:spacing w:after="120"/>
        <w:rPr>
          <w:rFonts w:ascii="SimHei" w:eastAsia="SimHei" w:hint="eastAsia"/>
          <w:color w:val="FF0000"/>
        </w:rPr>
      </w:pPr>
      <w:r>
        <w:rPr>
          <w:rFonts w:ascii="SimHei" w:eastAsia="SimHei" w:hint="eastAsia"/>
          <w:color w:val="FF0000"/>
        </w:rPr>
        <w:t xml:space="preserve">204.　</w:t>
      </w:r>
      <w:r>
        <w:rPr>
          <w:rFonts w:ascii="SimHei" w:eastAsia="SimHei" w:hint="eastAsia"/>
          <w:color w:val="FF0000"/>
          <w:spacing w:val="2"/>
          <w:szCs w:val="21"/>
        </w:rPr>
        <w:t>委员会建议该缔约国力尽所能降低高母婴死亡率，使妇女更易获得保健服务，包括享用保健设施以及由合格人员提供的医疗护理，特别是产前和产后保健服务。委员会还呼吁该缔约国开展提高认识运动，增加妇女对健康问题的了解</w:t>
      </w:r>
      <w:r>
        <w:rPr>
          <w:rFonts w:ascii="SimHei" w:eastAsia="SimHei" w:hint="eastAsia"/>
          <w:color w:val="FF0000"/>
        </w:rPr>
        <w:t>。</w:t>
      </w:r>
    </w:p>
    <w:p w:rsidR="00B9404F" w:rsidRDefault="00B9404F" w:rsidP="00B9404F">
      <w:pPr>
        <w:pStyle w:val="SingleTxt"/>
        <w:spacing w:after="120"/>
        <w:rPr>
          <w:rFonts w:hint="eastAsia"/>
        </w:rPr>
      </w:pPr>
      <w:r>
        <w:rPr>
          <w:rFonts w:hint="eastAsia"/>
        </w:rPr>
        <w:t>205.　委员会对该国境内影响妇女和女童的营养不良、疟疾和艾滋病毒/艾滋病的高发生率表示关切。委员会还对妇女难以获得有关生殖健康的资料和服务表示关切，尽管避孕药具的使用率已从1990年的6.7％增至2001年的13.4％，但这种使用率仍然偏低。委员会感到遗憾的是，妇女能否获得计划生育服务一般仍取决于若干社会和文化因素。</w:t>
      </w:r>
    </w:p>
    <w:p w:rsidR="00B9404F" w:rsidRDefault="00B9404F" w:rsidP="00B9404F">
      <w:pPr>
        <w:pStyle w:val="SingleTxt"/>
        <w:spacing w:after="120"/>
        <w:rPr>
          <w:rFonts w:ascii="SimHei" w:eastAsia="SimHei" w:hint="eastAsia"/>
          <w:color w:val="FF0000"/>
        </w:rPr>
      </w:pPr>
      <w:r>
        <w:rPr>
          <w:rFonts w:ascii="SimHei" w:eastAsia="SimHei" w:hint="eastAsia"/>
          <w:color w:val="FF0000"/>
        </w:rPr>
        <w:t>206.　委员会建议执行预防和消除营养不良、疟疾和艾滋病毒/艾滋病的全面政策和方案。委员会呼吁缔约国采取措施，保障妇女，包括年轻妇女有效获得生殖保健信息和服务。委员会又建议通过各项方案和政策，进一步认识和掌握负担得起的避孕方法，进一步了解计划生育是伴侣双方的责任。委员会还鼓励缔约国确保让妇女方便获得计划生育服务。委员会还建议针对成年男女和少男少女广泛推广和提供性教育，包括关于预防艾滋病毒/艾滋病的信息。</w:t>
      </w:r>
    </w:p>
    <w:p w:rsidR="00B9404F" w:rsidRDefault="00B9404F" w:rsidP="00B9404F">
      <w:pPr>
        <w:pStyle w:val="SingleTxt"/>
        <w:spacing w:after="120"/>
        <w:rPr>
          <w:rFonts w:hint="eastAsia"/>
        </w:rPr>
      </w:pPr>
      <w:r>
        <w:rPr>
          <w:rFonts w:hint="eastAsia"/>
        </w:rPr>
        <w:t>207.　委员会注意到，为满足女童的需要，缔约国已在努力修订教育政策，但是委员会对中、高等学校中女孩入学率低、辍学率高表示关切。委员会特别关切的是，1993年人口普查显示，只有27％的冈比亚妇女有文化，在农村地区，这一比例降为18.3％。</w:t>
      </w:r>
    </w:p>
    <w:p w:rsidR="00B9404F" w:rsidRDefault="00B9404F" w:rsidP="00B9404F">
      <w:pPr>
        <w:pStyle w:val="SingleTxt"/>
        <w:spacing w:after="120"/>
        <w:rPr>
          <w:rFonts w:ascii="SimHei" w:eastAsia="SimHei" w:hint="eastAsia"/>
          <w:color w:val="FF0000"/>
        </w:rPr>
      </w:pPr>
      <w:r>
        <w:rPr>
          <w:rFonts w:ascii="SimHei" w:eastAsia="SimHei" w:hint="eastAsia"/>
          <w:color w:val="FF0000"/>
        </w:rPr>
        <w:t>208.　委员会敦请缔约国就实现妇女和女孩教育权利这一基本人权，包括赋予妇女权力的重要意义采取措施。委员会还呼吁缔约国加强各项措施，创造一个良好的环境，包括制定对性别问题有敏感认识的教学大纲，增加女孩在各级学校的入学率和稳定率。委员会呼吁缔约国加紧努力，特别是为农村地区妇女扫盲，包括在正规和非正规级别执行全面教育大纲以及执行专门针对成年妇女的各项方案。委员会鼓励缔约国根据《公约》第4条第1款和委员会一般性建议25，采取临时特别措施，加快改进妇女和女孩的教育。</w:t>
      </w:r>
    </w:p>
    <w:p w:rsidR="00B9404F" w:rsidRDefault="00B9404F" w:rsidP="00B9404F">
      <w:pPr>
        <w:pStyle w:val="SingleTxt"/>
        <w:spacing w:after="120"/>
        <w:rPr>
          <w:rFonts w:hint="eastAsia"/>
        </w:rPr>
      </w:pPr>
      <w:r>
        <w:rPr>
          <w:rFonts w:hint="eastAsia"/>
        </w:rPr>
        <w:t>209.　委员会欢迎通过《儿童法》，其中列有反对童婚和童年订婚的条款，但是委员会对冈比亚早婚现象严重表示关切。</w:t>
      </w:r>
    </w:p>
    <w:p w:rsidR="00B9404F" w:rsidRDefault="00B9404F" w:rsidP="00B9404F">
      <w:pPr>
        <w:pStyle w:val="SingleTxt"/>
        <w:spacing w:after="120"/>
        <w:rPr>
          <w:rFonts w:ascii="SimHei" w:eastAsia="SimHei" w:hint="eastAsia"/>
          <w:color w:val="FF0000"/>
        </w:rPr>
      </w:pPr>
      <w:r>
        <w:rPr>
          <w:rFonts w:ascii="SimHei" w:eastAsia="SimHei" w:hint="eastAsia"/>
          <w:color w:val="FF0000"/>
        </w:rPr>
        <w:t>210.　委员会敦请缔约国确保执行《儿童法》，并在全国各地采取提高认识措施，让人们了解早婚对妇女享有人权，特别是享有卫生和教育权利产生消极影响。</w:t>
      </w:r>
    </w:p>
    <w:p w:rsidR="00B9404F" w:rsidRDefault="00B9404F" w:rsidP="00B9404F">
      <w:pPr>
        <w:pStyle w:val="SingleTxt"/>
        <w:spacing w:after="120"/>
        <w:rPr>
          <w:rFonts w:hint="eastAsia"/>
        </w:rPr>
      </w:pPr>
      <w:r>
        <w:rPr>
          <w:rFonts w:hint="eastAsia"/>
        </w:rPr>
        <w:t>211.　委员会对农村妇女的境况表示关切，很多妇女生活极端贫穷、得不到保健、教育、职业培训、信贷服务和产生收入的机会。委员会对缔约国尚未制定对性别问题有敏感认识的农村发展战略特别感到关切。</w:t>
      </w:r>
    </w:p>
    <w:p w:rsidR="00B9404F" w:rsidRDefault="00B9404F" w:rsidP="00B9404F">
      <w:pPr>
        <w:pStyle w:val="SingleTxt"/>
        <w:rPr>
          <w:rFonts w:ascii="SimHei" w:eastAsia="SimHei" w:hint="eastAsia"/>
          <w:color w:val="FF0000"/>
        </w:rPr>
      </w:pPr>
      <w:r>
        <w:rPr>
          <w:rFonts w:ascii="SimHei" w:eastAsia="SimHei" w:hint="eastAsia"/>
          <w:color w:val="FF0000"/>
        </w:rPr>
        <w:t>212.　委员会敦请缔约国制定和执行对性别问题有敏感认识的农村发展战略。委员会呼吁缔约国确保农村妇女能够充分参与拟定和执行农村地区的各项政策和方案。委员会敦请缔约国确保农村妇女和女孩充分获得保健服务、教育和职业培训以及获得信贷服务和产生收入的机会。</w:t>
      </w:r>
    </w:p>
    <w:p w:rsidR="00B9404F" w:rsidRDefault="00B9404F" w:rsidP="00B9404F">
      <w:pPr>
        <w:pStyle w:val="SingleTxt"/>
        <w:rPr>
          <w:rFonts w:hint="eastAsia"/>
        </w:rPr>
      </w:pPr>
      <w:r>
        <w:rPr>
          <w:rFonts w:hint="eastAsia"/>
        </w:rPr>
        <w:t>213.　委员会感到遗憾的是，报告中没有提供按性别分类的关于《公约》所涉各领域妇女情况的充分及最新统计数据，也没有提供资料说明已采取的措施的影响和取得的成果。</w:t>
      </w:r>
    </w:p>
    <w:p w:rsidR="00B9404F" w:rsidRDefault="00B9404F" w:rsidP="00B9404F">
      <w:pPr>
        <w:pStyle w:val="SingleTxt"/>
        <w:rPr>
          <w:rFonts w:ascii="SimHei" w:eastAsia="SimHei" w:hint="eastAsia"/>
          <w:color w:val="FF0000"/>
        </w:rPr>
      </w:pPr>
      <w:r>
        <w:rPr>
          <w:rFonts w:ascii="SimHei" w:eastAsia="SimHei" w:hint="eastAsia"/>
          <w:color w:val="FF0000"/>
        </w:rPr>
        <w:t>214.　委员会呼吁缔约国建立数据收集和可衡量指标的全面制度，以评估妇女情况的趋势和在实现妇女事实上平等方面取得的进展。委员会邀请缔约国在必要时寻求国际援助，以便开始进行这方面的数据收集和分析工作。委员会还请缔约国在其下一份报告中列入按性别、按农村和城市地区分类的统计数据和分析，说明各项措施的影响和取得的成果。</w:t>
      </w:r>
    </w:p>
    <w:p w:rsidR="00B9404F" w:rsidRDefault="00B9404F" w:rsidP="00B9404F">
      <w:pPr>
        <w:pStyle w:val="SingleTxt"/>
        <w:rPr>
          <w:rFonts w:ascii="SimHei" w:eastAsia="SimHei" w:hint="eastAsia"/>
          <w:color w:val="FF0000"/>
        </w:rPr>
      </w:pPr>
      <w:r>
        <w:rPr>
          <w:rFonts w:ascii="SimHei" w:eastAsia="SimHei" w:hint="eastAsia"/>
          <w:color w:val="FF0000"/>
        </w:rPr>
        <w:t>215.　委员会鼓励缔约国批准《公约任择议定书》，尽快接受关于委员会开会时间的《公约》第20条第1款的修正案。</w:t>
      </w:r>
    </w:p>
    <w:p w:rsidR="00B9404F" w:rsidRDefault="00B9404F" w:rsidP="00B9404F">
      <w:pPr>
        <w:pStyle w:val="SingleTxt"/>
        <w:rPr>
          <w:rFonts w:ascii="SimHei" w:eastAsia="SimHei" w:hint="eastAsia"/>
          <w:color w:val="FF0000"/>
        </w:rPr>
      </w:pPr>
      <w:r>
        <w:rPr>
          <w:rFonts w:ascii="SimHei" w:eastAsia="SimHei" w:hint="eastAsia"/>
          <w:color w:val="FF0000"/>
        </w:rPr>
        <w:t>216.　委员会敦促缔约国在履行《公约》规定的义务时充分利用《北京宣言》和《行动纲要》，这两项文件加强了《公约》的各项规定；并请缔约国在下一次定期报告中说明这方面情况。</w:t>
      </w:r>
    </w:p>
    <w:p w:rsidR="00B9404F" w:rsidRDefault="00B9404F" w:rsidP="00B9404F">
      <w:pPr>
        <w:pStyle w:val="SingleTxt"/>
        <w:rPr>
          <w:rFonts w:ascii="SimHei" w:eastAsia="SimHei" w:hint="eastAsia"/>
          <w:color w:val="FF0000"/>
        </w:rPr>
      </w:pPr>
      <w:r>
        <w:rPr>
          <w:rFonts w:ascii="SimHei" w:eastAsia="SimHei" w:hint="eastAsia"/>
          <w:color w:val="FF0000"/>
        </w:rPr>
        <w:t>217.　委员会还强调，全面有效地实施《公约》对实现各项千年发展目标必不可少。委员会呼吁将两性平等纳入旨在实现千年发展目标的所有努力，并在这方面努力中明确体现《公约》的各项规定；并请缔约国在下一次定期报告中说明这方面情况。</w:t>
      </w:r>
    </w:p>
    <w:p w:rsidR="00B9404F" w:rsidRDefault="00B9404F" w:rsidP="00B9404F">
      <w:pPr>
        <w:pStyle w:val="SingleTxt"/>
        <w:rPr>
          <w:rFonts w:ascii="SimHei" w:eastAsia="SimHei" w:hint="eastAsia"/>
          <w:color w:val="FF0000"/>
        </w:rPr>
      </w:pPr>
      <w:r>
        <w:rPr>
          <w:rFonts w:ascii="SimHei" w:eastAsia="SimHei" w:hint="eastAsia"/>
          <w:color w:val="FF0000"/>
        </w:rPr>
        <w:t>218.　委员会注意到缔约国遵守了七项主要国际人权文书，</w:t>
      </w:r>
      <w:r>
        <w:rPr>
          <w:rFonts w:ascii="SimHei" w:eastAsia="SimHei" w:hint="eastAsia"/>
          <w:color w:val="FF0000"/>
          <w:vertAlign w:val="superscript"/>
        </w:rPr>
        <w:t>1</w:t>
      </w:r>
      <w:r>
        <w:rPr>
          <w:rFonts w:ascii="SimHei" w:eastAsia="SimHei" w:hint="eastAsia"/>
          <w:color w:val="FF0000"/>
        </w:rPr>
        <w:t xml:space="preserve"> 使妇女在生活的各个方面进一步享有人权和基本自由。因此，委员会鼓励冈比亚政府考虑批准尚未加入为缔约方的条约，即《禁止酷刑和其他残忍、不人道或有辱人格的待遇或处罚公约》和《保护所有移徙工人及其家庭成员权利国际公约》。</w:t>
      </w:r>
    </w:p>
    <w:p w:rsidR="00B9404F" w:rsidRDefault="00B9404F" w:rsidP="00B9404F">
      <w:pPr>
        <w:pStyle w:val="SingleTxt"/>
        <w:rPr>
          <w:rFonts w:ascii="SimHei" w:eastAsia="SimHei" w:hint="eastAsia"/>
          <w:color w:val="FF0000"/>
        </w:rPr>
      </w:pPr>
      <w:r>
        <w:rPr>
          <w:rFonts w:ascii="SimHei" w:eastAsia="SimHei" w:hint="eastAsia"/>
          <w:color w:val="FF0000"/>
        </w:rPr>
        <w:t>219.　委员会要求在冈比亚广泛传播本结论意见，使冈比亚人民，包括政府官员、政治家、议会成员以及妇女组织和人权组织了解为确保妇女在法律上和事实上平等已经采取的步骤，以及在这方面需要采取的进一步步骤。委员会还请缔约国继续广泛传播《公约》及其《任择议定书》、委员会的一般性建议、《北京宣言》和《行动纲要》以及题为“2000年妇女：二十一世纪两性平等、发展与和平”的大会第二十三届特别会议的成果，特别是向妇女组织和人权组织广为传播。</w:t>
      </w:r>
    </w:p>
    <w:p w:rsidR="00B9404F" w:rsidRDefault="00B9404F" w:rsidP="00B9404F">
      <w:pPr>
        <w:pStyle w:val="SingleTxt"/>
        <w:rPr>
          <w:rFonts w:ascii="SimHei" w:eastAsia="SimHei" w:hint="eastAsia"/>
          <w:color w:val="FF0000"/>
        </w:rPr>
      </w:pPr>
      <w:r>
        <w:rPr>
          <w:rFonts w:ascii="SimHei" w:eastAsia="SimHei" w:hint="eastAsia"/>
          <w:color w:val="FF0000"/>
        </w:rPr>
        <w:t>220.　委员会请缔约国在定于2006年5月按照《公约》第18条提交的下一次定期报告中，对本结论意见中表示的各项关切作出答复。</w:t>
      </w:r>
    </w:p>
    <w:p w:rsidR="00B9404F" w:rsidRDefault="00300D10" w:rsidP="00B940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ascii="Times New Roman"/>
        </w:rPr>
      </w:pPr>
      <w:r>
        <w:br w:type="page"/>
      </w:r>
      <w:r w:rsidR="00B9404F">
        <w:rPr>
          <w:rFonts w:hint="eastAsia"/>
        </w:rPr>
        <w:tab/>
        <w:t>4.</w:t>
      </w:r>
      <w:r w:rsidR="00B9404F">
        <w:rPr>
          <w:rFonts w:ascii="Times New Roman"/>
        </w:rPr>
        <w:tab/>
      </w:r>
      <w:r w:rsidR="00B9404F">
        <w:rPr>
          <w:rFonts w:hint="eastAsia"/>
        </w:rPr>
        <w:t>第三次定期报告</w:t>
      </w:r>
    </w:p>
    <w:p w:rsidR="00B9404F" w:rsidRDefault="00B9404F" w:rsidP="00B9404F">
      <w:pPr>
        <w:pStyle w:val="SingleTxt"/>
        <w:rPr>
          <w:rFonts w:ascii="SimHei" w:eastAsia="SimHei" w:hint="eastAsia"/>
          <w:color w:val="FF0000"/>
        </w:rPr>
      </w:pPr>
      <w:r>
        <w:rPr>
          <w:rFonts w:ascii="SimHei" w:eastAsia="SimHei" w:hint="eastAsia"/>
          <w:color w:val="FF0000"/>
        </w:rPr>
        <w:t>以色列</w:t>
      </w:r>
    </w:p>
    <w:p w:rsidR="00B9404F" w:rsidRDefault="00B9404F" w:rsidP="00B9404F">
      <w:pPr>
        <w:pStyle w:val="SingleTxt"/>
        <w:rPr>
          <w:rFonts w:hint="eastAsia"/>
        </w:rPr>
      </w:pPr>
      <w:r>
        <w:rPr>
          <w:rFonts w:hint="eastAsia"/>
        </w:rPr>
        <w:t>221.　委员会在2005年7月6日第685和第686（见第CEDAW/C/SR.685和686）次会议上审议了以色列的第三次定期报告（CEDAW/C/ISR/3）。</w:t>
      </w:r>
    </w:p>
    <w:p w:rsidR="00B9404F" w:rsidRDefault="00B9404F" w:rsidP="00B9404F">
      <w:pPr>
        <w:pStyle w:val="SingleTxt"/>
        <w:rPr>
          <w:rFonts w:ascii="SimHei" w:eastAsia="SimHei" w:hint="eastAsia"/>
          <w:color w:val="FF0000"/>
        </w:rPr>
      </w:pPr>
      <w:r>
        <w:rPr>
          <w:rFonts w:ascii="SimHei" w:eastAsia="SimHei" w:hint="eastAsia"/>
          <w:color w:val="FF0000"/>
        </w:rPr>
        <w:t>缔约国的介绍</w:t>
      </w:r>
    </w:p>
    <w:p w:rsidR="00B9404F" w:rsidRDefault="00B9404F" w:rsidP="00B9404F">
      <w:pPr>
        <w:pStyle w:val="SingleTxt"/>
        <w:rPr>
          <w:rFonts w:hint="eastAsia"/>
        </w:rPr>
      </w:pPr>
      <w:r>
        <w:rPr>
          <w:rFonts w:hint="eastAsia"/>
        </w:rPr>
        <w:t>222.　以色列代表在介绍报告和补充资料时表示，这些都是政府各机构共同努力的结果，其中非政府组织也提供了意见。实现妇女平等、促进妇女权利对于政府和社会来说至关重要。以色列代表强调，以色列妇女在社会各阶层是一个充满活力、意见不容忽视的总体部分，她们作为每个专业的成员，打造并参与了社会的各个方面。这位代表提请注意在很多领域取得的进展，并指出了仍需弥补的差距。自从提交上一份报告以来，已根据《消除对妇女一切形式歧视公约》的各项条款，协调一致地努力促进犹太人和非犹太人各族裔及不同宗教背景的男女平等。这位代表强调，以色列妇女正在等待着那一天的到来，届时她们能够同特别是在巴勒斯坦新领导人带领下的巴勒斯坦妇女一起不再遭受任何失去的苦痛，而是共同享有平等、建设和进步。</w:t>
      </w:r>
    </w:p>
    <w:p w:rsidR="00B9404F" w:rsidRDefault="00B9404F" w:rsidP="00B9404F">
      <w:pPr>
        <w:pStyle w:val="SingleTxt"/>
        <w:rPr>
          <w:rFonts w:hint="eastAsia"/>
        </w:rPr>
      </w:pPr>
      <w:r>
        <w:rPr>
          <w:rFonts w:hint="eastAsia"/>
        </w:rPr>
        <w:t>223.　为消除对妇女的歧视在立法领域作出了广泛努力。最近的法律相互补充，代表了“为妇女立法”的新方法。这些法律涉及广泛问题，包括妇女的平等权利、性骚扰、跟踪、政府促进两性平等的责任、妇女受害者权利、私营部门对歧视的防范。这些法律为社会变革和两性权力和关系的彻底转变提供了广泛的视野。还为保障执行采取了措施。</w:t>
      </w:r>
    </w:p>
    <w:p w:rsidR="00B9404F" w:rsidRDefault="00B9404F" w:rsidP="00B9404F">
      <w:pPr>
        <w:pStyle w:val="SingleTxt"/>
        <w:rPr>
          <w:rFonts w:hint="eastAsia"/>
        </w:rPr>
      </w:pPr>
      <w:r>
        <w:rPr>
          <w:rFonts w:hint="eastAsia"/>
        </w:rPr>
        <w:t>224.　政府已为消除对妇女的歧视采取步骤，包括采取肯定行动，例如支持单亲母亲加入劳工市场。法院在促进妇女权利方面继续发挥重大作用。最近的法院裁决批准了政府赞助妇女体育活动的肯定行动措施；确保妇女享有平等的退休权利；对于被殴打的妻子所受的虐待给予惩罚性赔偿。</w:t>
      </w:r>
    </w:p>
    <w:p w:rsidR="00B9404F" w:rsidRDefault="00B9404F" w:rsidP="00B9404F">
      <w:pPr>
        <w:pStyle w:val="SingleTxt"/>
        <w:rPr>
          <w:rFonts w:hint="eastAsia"/>
        </w:rPr>
      </w:pPr>
      <w:r>
        <w:rPr>
          <w:rFonts w:hint="eastAsia"/>
        </w:rPr>
        <w:t>225.　这位代表强调，必须协作努力，才能消除对妇女的歧视，通过立法、司法、行政部门同民间社会合作，共同采取行动，打击为性剥削贩运妇女，便说明了这一点。这中间包括修订《刑法》，将禁止为卖淫目的贩运妇女列入其中，接着又设立了议会贩运人口调查委员会。该委员会同受害者相互配合，与政府机构一道行使监督职能。通过委员会的工作，在司法方面取得了进一步进展，包括对违法行为作出强制性最低监禁规定及扩大受害者权利。此外，还设立了一个建议采取措施的部内委员会，已经为更有效打击贩运而采取和执行了这些措施。以加大执法力度和加强对贩运者的起诉。根据有关国际条约的精神，法院的判决更加严厉，对法律的解释也更加严格。总检察长颁布的打击贩运业务准则已得到贯彻。收容所向贩运受害者提供医疗和心理社会治疗及免费法律援助。为安排受害者安全返回原籍国和启动复原进程作出了合作安排，包括与国际移徙组织和非政府组织也作了共同安排。</w:t>
      </w:r>
    </w:p>
    <w:p w:rsidR="00B9404F" w:rsidRDefault="00B9404F" w:rsidP="00B9404F">
      <w:pPr>
        <w:pStyle w:val="SingleTxt"/>
        <w:rPr>
          <w:rFonts w:hint="eastAsia"/>
        </w:rPr>
      </w:pPr>
      <w:r>
        <w:rPr>
          <w:rFonts w:hint="eastAsia"/>
        </w:rPr>
        <w:t>226.　关于为答复委员会在其前一次结论意见中所表达的某些关切而采取的措施，这位代表指出越来越多的妇女在以色列国防部队中担任有声望的职务，1998年还按法定规定设立了提高妇女地位管理局。以色列议会妇女地位委员会也在妇女问题方面发挥关键作用。妇女在参与政治生活的人数方面取得进展，在议会中有18名成员，即占15％——这是从未有过的最高比例，另有三名部长、四名副部长和五名部办公厅主任。</w:t>
      </w:r>
    </w:p>
    <w:p w:rsidR="00B9404F" w:rsidRDefault="00B9404F" w:rsidP="00B9404F">
      <w:pPr>
        <w:pStyle w:val="SingleTxt"/>
        <w:rPr>
          <w:rFonts w:hint="eastAsia"/>
        </w:rPr>
      </w:pPr>
      <w:r>
        <w:rPr>
          <w:rFonts w:hint="eastAsia"/>
        </w:rPr>
        <w:t>227.　在答复委员会其他关切时，这位代表提请注意贝都因学生参加入学考试和获得学士学位的人数大幅增加。贝都因妇女攻读学士学位的人数超过男子。正在采取步骤增加贝都因妇女被医学院录取的人数。教育、文化和体育部为贝都因学生颁发奖学金，还采取步骤增加上学率、防止辍学。</w:t>
      </w:r>
    </w:p>
    <w:p w:rsidR="00B9404F" w:rsidRDefault="00B9404F" w:rsidP="00B9404F">
      <w:pPr>
        <w:pStyle w:val="SingleTxt"/>
        <w:rPr>
          <w:rFonts w:hint="eastAsia"/>
        </w:rPr>
      </w:pPr>
      <w:r>
        <w:rPr>
          <w:rFonts w:hint="eastAsia"/>
        </w:rPr>
        <w:t>228.　最后这位代表强调，由相关部委高级官员组成的代表团随时准备就《公约》的执行情况同委员会进行建设性和富有成果的对话。</w:t>
      </w:r>
    </w:p>
    <w:p w:rsidR="00B9404F" w:rsidRDefault="00B9404F" w:rsidP="00B9404F">
      <w:pPr>
        <w:pStyle w:val="SingleTxt"/>
        <w:rPr>
          <w:rFonts w:ascii="SimHei" w:eastAsia="SimHei" w:hint="eastAsia"/>
          <w:color w:val="FF0000"/>
        </w:rPr>
      </w:pPr>
      <w:r>
        <w:rPr>
          <w:rFonts w:ascii="SimHei" w:eastAsia="SimHei" w:hint="eastAsia"/>
          <w:color w:val="FF0000"/>
        </w:rPr>
        <w:t>委员会的结论意见</w:t>
      </w:r>
    </w:p>
    <w:p w:rsidR="00B9404F" w:rsidRDefault="00B9404F" w:rsidP="00B9404F">
      <w:pPr>
        <w:pStyle w:val="SingleTxt"/>
        <w:rPr>
          <w:rFonts w:ascii="SimHei" w:eastAsia="SimHei" w:hint="eastAsia"/>
          <w:color w:val="FF0000"/>
        </w:rPr>
      </w:pPr>
      <w:r>
        <w:rPr>
          <w:rFonts w:ascii="SimHei" w:eastAsia="SimHei" w:hint="eastAsia"/>
          <w:color w:val="FF0000"/>
        </w:rPr>
        <w:t>导言</w:t>
      </w:r>
    </w:p>
    <w:p w:rsidR="00B9404F" w:rsidRDefault="00B9404F" w:rsidP="00B9404F">
      <w:pPr>
        <w:pStyle w:val="SingleTxt"/>
        <w:rPr>
          <w:rFonts w:hint="eastAsia"/>
        </w:rPr>
      </w:pPr>
      <w:r>
        <w:rPr>
          <w:rFonts w:hint="eastAsia"/>
        </w:rPr>
        <w:t>229.　委员会对缔约国提出的第三次定期报告表示赞赏，认为报告遵守了委员会关于编制定期报告的准则。委员会建议缔约国对会前工作组提出的议题和问题清单作出书面答复并进行口头情况介绍。</w:t>
      </w:r>
    </w:p>
    <w:p w:rsidR="00B9404F" w:rsidRDefault="00B9404F" w:rsidP="00B9404F">
      <w:pPr>
        <w:pStyle w:val="SingleTxt"/>
        <w:rPr>
          <w:rFonts w:hint="eastAsia"/>
        </w:rPr>
      </w:pPr>
      <w:r>
        <w:rPr>
          <w:rFonts w:hint="eastAsia"/>
        </w:rPr>
        <w:t>230.　委员会赞扬缔约国的代表团由负责《公约》若干领域的不同部委代表组成。</w:t>
      </w:r>
    </w:p>
    <w:p w:rsidR="00B9404F" w:rsidRDefault="00B9404F" w:rsidP="00B9404F">
      <w:pPr>
        <w:pStyle w:val="SingleTxt"/>
        <w:rPr>
          <w:rFonts w:hint="eastAsia"/>
        </w:rPr>
      </w:pPr>
      <w:r>
        <w:rPr>
          <w:rFonts w:hint="eastAsia"/>
        </w:rPr>
        <w:t>231.　委员会注意到，以色列继续对《公约》第7条(b)款和16条持有保留。</w:t>
      </w:r>
    </w:p>
    <w:p w:rsidR="00B9404F" w:rsidRDefault="00B9404F" w:rsidP="00B9404F">
      <w:pPr>
        <w:pStyle w:val="SingleTxt"/>
        <w:rPr>
          <w:rFonts w:ascii="SimHei" w:eastAsia="SimHei" w:hint="eastAsia"/>
          <w:color w:val="FF0000"/>
        </w:rPr>
      </w:pPr>
      <w:r>
        <w:rPr>
          <w:rFonts w:ascii="SimHei" w:eastAsia="SimHei" w:hint="eastAsia"/>
          <w:color w:val="FF0000"/>
        </w:rPr>
        <w:t>积极方面</w:t>
      </w:r>
    </w:p>
    <w:p w:rsidR="00B9404F" w:rsidRDefault="00B9404F" w:rsidP="00B9404F">
      <w:pPr>
        <w:pStyle w:val="SingleTxt"/>
        <w:rPr>
          <w:rFonts w:hint="eastAsia"/>
        </w:rPr>
      </w:pPr>
      <w:r>
        <w:rPr>
          <w:rFonts w:hint="eastAsia"/>
        </w:rPr>
        <w:t>232.　委员会赞赏地注意到，自从1997年审议了该缔约国的初次和第二次合并报告（CEDAW/C/ISR/1-2）以来，进行了重大的法律改革，目的是促进两性平等和消除对妇女的歧视；履行《公约》规定的义务，包括修订《妇女平等权利法》、《妇女就业法》（第19次修正）、《预防家庭暴力法》和《公务员制度法》（任命）；颁布了《防止性骚扰法》（1998年）、《犯罪受害者权利法》（2001年）、《预防跟踪法》（2001年）和《地方理事会法》（妇女地位咨询人员）（2000年）。</w:t>
      </w:r>
    </w:p>
    <w:p w:rsidR="00B9404F" w:rsidRDefault="00B9404F" w:rsidP="00B9404F">
      <w:pPr>
        <w:pStyle w:val="SingleTxt"/>
        <w:rPr>
          <w:rFonts w:hint="eastAsia"/>
        </w:rPr>
      </w:pPr>
      <w:r>
        <w:rPr>
          <w:rFonts w:hint="eastAsia"/>
        </w:rPr>
        <w:t>233.　委员会欢迎1998年设立了提高妇女地位管理局。</w:t>
      </w:r>
    </w:p>
    <w:p w:rsidR="00B9404F" w:rsidRDefault="00B9404F" w:rsidP="00B9404F">
      <w:pPr>
        <w:pStyle w:val="SingleTxt"/>
        <w:rPr>
          <w:rFonts w:ascii="SimHei" w:eastAsia="SimHei" w:hint="eastAsia"/>
          <w:color w:val="FF0000"/>
        </w:rPr>
      </w:pPr>
      <w:r>
        <w:rPr>
          <w:rFonts w:ascii="SimHei" w:eastAsia="SimHei" w:hint="eastAsia"/>
          <w:color w:val="FF0000"/>
        </w:rPr>
        <w:t>主要关切的领域和各项建议</w:t>
      </w:r>
    </w:p>
    <w:p w:rsidR="00B9404F" w:rsidRDefault="00B9404F" w:rsidP="00B9404F">
      <w:pPr>
        <w:pStyle w:val="SingleTxt"/>
        <w:rPr>
          <w:rFonts w:ascii="SimHei" w:eastAsia="SimHei" w:hint="eastAsia"/>
          <w:color w:val="FF0000"/>
          <w:spacing w:val="2"/>
          <w:szCs w:val="21"/>
        </w:rPr>
      </w:pPr>
      <w:r>
        <w:rPr>
          <w:rFonts w:ascii="SimHei" w:eastAsia="SimHei" w:hint="eastAsia"/>
          <w:color w:val="FF0000"/>
        </w:rPr>
        <w:t>234.　委员会注意到缔约国履行了系统和持续执行《公约》各项规定的义务。同时，委员会也认为，本结论意见中所列的关切和建议需要缔约国从现在起到提交</w:t>
      </w:r>
      <w:r>
        <w:rPr>
          <w:rFonts w:ascii="SimHei" w:eastAsia="SimHei" w:hint="eastAsia"/>
          <w:color w:val="FF0000"/>
          <w:spacing w:val="2"/>
          <w:szCs w:val="21"/>
        </w:rPr>
        <w:t>下一次定期报告的这段时间予以优先注意。因此，委员会呼吁缔约国在执行活动中将重点放在这些领域，并在其下一次定期报告中报告已采取的行动和取得的成果。它呼吁缔约国将本结论意见送交各有关部委和以色列议会，以确保全面执行。</w:t>
      </w:r>
    </w:p>
    <w:p w:rsidR="00B9404F" w:rsidRDefault="00B9404F" w:rsidP="00B9404F">
      <w:pPr>
        <w:pStyle w:val="SingleTxt"/>
        <w:rPr>
          <w:rFonts w:hint="eastAsia"/>
        </w:rPr>
      </w:pPr>
      <w:r>
        <w:rPr>
          <w:rFonts w:hint="eastAsia"/>
        </w:rPr>
        <w:t>235.　委员会关切的是，缔约国没有采取适当步骤执行委员会就其1997年通过的前一次结论意见（A/52/38/Rev.1，第二部分，第147—18</w:t>
      </w:r>
      <w:r>
        <w:t>3</w:t>
      </w:r>
      <w:r>
        <w:rPr>
          <w:rFonts w:hint="eastAsia"/>
        </w:rPr>
        <w:t>段）中的某些关切问题提出的各项建议。特别是，委员会发现它在第170、171和173段中表示的关切没有得到充分重视。</w:t>
      </w:r>
    </w:p>
    <w:p w:rsidR="00B9404F" w:rsidRDefault="00B9404F" w:rsidP="00B9404F">
      <w:pPr>
        <w:pStyle w:val="SingleTxt"/>
        <w:rPr>
          <w:rFonts w:ascii="SimHei" w:eastAsia="SimHei" w:hint="eastAsia"/>
          <w:color w:val="FF0000"/>
        </w:rPr>
      </w:pPr>
      <w:r>
        <w:rPr>
          <w:rFonts w:ascii="SimHei" w:eastAsia="SimHei" w:hint="eastAsia"/>
          <w:color w:val="FF0000"/>
        </w:rPr>
        <w:t>236.　委员会重申这些关切和建议，敦请缔约国不再拖延，立即开始执行这些建议。</w:t>
      </w:r>
    </w:p>
    <w:p w:rsidR="00B9404F" w:rsidRDefault="00B9404F" w:rsidP="00B9404F">
      <w:pPr>
        <w:pStyle w:val="SingleTxt"/>
        <w:rPr>
          <w:rFonts w:hint="eastAsia"/>
        </w:rPr>
      </w:pPr>
      <w:r>
        <w:rPr>
          <w:rFonts w:hint="eastAsia"/>
        </w:rPr>
        <w:t>237.　委员会关切的是,没有在《宪法》或基本法中列入男女享有平等权利和禁止对妇女直接和间接歧视的条款。</w:t>
      </w:r>
    </w:p>
    <w:p w:rsidR="00B9404F" w:rsidRDefault="00B9404F" w:rsidP="00B9404F">
      <w:pPr>
        <w:pStyle w:val="SingleTxt"/>
        <w:rPr>
          <w:rFonts w:ascii="SimHei" w:eastAsia="SimHei" w:hint="eastAsia"/>
          <w:color w:val="FF0000"/>
        </w:rPr>
      </w:pPr>
      <w:r>
        <w:rPr>
          <w:rFonts w:ascii="SimHei" w:eastAsia="SimHei" w:hint="eastAsia"/>
          <w:color w:val="FF0000"/>
        </w:rPr>
        <w:t>238.　委员会建议在正在起草的新宪法或基本法中纳入按照《公约》第1条确定的歧视定义以及按照《公约》第2(a)条规定的妇女平等权利条款。</w:t>
      </w:r>
    </w:p>
    <w:p w:rsidR="00B9404F" w:rsidRDefault="00B9404F" w:rsidP="00B9404F">
      <w:pPr>
        <w:pStyle w:val="SingleTxt"/>
        <w:rPr>
          <w:rFonts w:hint="eastAsia"/>
        </w:rPr>
      </w:pPr>
      <w:r>
        <w:rPr>
          <w:rFonts w:hint="eastAsia"/>
        </w:rPr>
        <w:t>239.　委员会对《公约》中只有某些条款被纳入国内法律秩序表示关切。委员会还对没有建立机制监督和确保国内法符合缔约国根据《公约》应履行的义务表示关切。</w:t>
      </w:r>
    </w:p>
    <w:p w:rsidR="00B9404F" w:rsidRDefault="00B9404F" w:rsidP="00B9404F">
      <w:pPr>
        <w:pStyle w:val="SingleTxt"/>
        <w:rPr>
          <w:rFonts w:ascii="SimHei" w:eastAsia="SimHei" w:hint="eastAsia"/>
          <w:color w:val="FF0000"/>
        </w:rPr>
      </w:pPr>
      <w:r>
        <w:rPr>
          <w:rFonts w:ascii="SimHei" w:eastAsia="SimHei" w:hint="eastAsia"/>
          <w:color w:val="FF0000"/>
        </w:rPr>
        <w:t>240.　委员会敦请缔约国将《公约》的各项条款全面纳入国家的法律秩序，定期评估国内法是否符合缔约国根据《公约》应承担的各项义务。委员会建议缔约国执行培训和提高认识方案，让法官、检察官和法律专业的其他成员熟悉《公约》的各项条款。</w:t>
      </w:r>
    </w:p>
    <w:p w:rsidR="00B9404F" w:rsidRDefault="00B9404F" w:rsidP="00B9404F">
      <w:pPr>
        <w:pStyle w:val="SingleTxt"/>
        <w:rPr>
          <w:rFonts w:hint="eastAsia"/>
        </w:rPr>
      </w:pPr>
      <w:r>
        <w:rPr>
          <w:rFonts w:hint="eastAsia"/>
        </w:rPr>
        <w:t>241.　委员会了解到持续的冲突和暴力阻碍了《公约》的全面执行，注意到最近已采取措施解决这一问题。在这方面，委员会欢迎关于妇女参与促成和平的法律草案，其中将要求25％的妇女参与促进和平进程。</w:t>
      </w:r>
    </w:p>
    <w:p w:rsidR="00B9404F" w:rsidRDefault="00B9404F" w:rsidP="00B9404F">
      <w:pPr>
        <w:pStyle w:val="SingleTxt"/>
        <w:rPr>
          <w:rFonts w:ascii="SimHei" w:eastAsia="SimHei" w:hint="eastAsia"/>
          <w:color w:val="FF0000"/>
        </w:rPr>
      </w:pPr>
      <w:r>
        <w:rPr>
          <w:rFonts w:ascii="SimHei" w:eastAsia="SimHei" w:hint="eastAsia"/>
          <w:color w:val="FF0000"/>
        </w:rPr>
        <w:t>242.　委员会鼓励缔约国继续努力解决冲突，让所有有关妇女充分参与和平过程的各个阶段。</w:t>
      </w:r>
    </w:p>
    <w:p w:rsidR="00B9404F" w:rsidRDefault="00B9404F" w:rsidP="00B9404F">
      <w:pPr>
        <w:pStyle w:val="SingleTxt"/>
        <w:rPr>
          <w:rFonts w:hint="eastAsia"/>
        </w:rPr>
      </w:pPr>
      <w:r>
        <w:rPr>
          <w:rFonts w:hint="eastAsia"/>
        </w:rPr>
        <w:t>243.　委员会感到遗憾的是，缔约国坚持《公约》只在其本国领土适用的立场，因此拒绝报告《公约》在被占领土的执行情况，尽管该国代表团承认缔约国负有某些责任。委员会还对代表团没有答复委员会提出的关于被占领土妇女情况的问题表示遗憾。委员会指出，缔约国关于《公约》不适用于被占领土的看法同委员会和其他条约机构，包括人权事务委员会、经济、社会和文化权利委员会和禁止酷刑委员会的看法是不一致的，同国际法院的看法也不一致，它们都指出，根据国际人权公约以及人道主义法承担的义务适用于属于一个缔约国管辖范围或有效管制下的所有人。它们还强调缔约国根据国际人权公约承担的义务适用于被占领土。</w:t>
      </w:r>
    </w:p>
    <w:p w:rsidR="00B9404F" w:rsidRDefault="00B9404F" w:rsidP="00B9404F">
      <w:pPr>
        <w:pStyle w:val="SingleTxt"/>
        <w:rPr>
          <w:rFonts w:ascii="SimHei" w:eastAsia="SimHei" w:hint="eastAsia"/>
          <w:color w:val="FF0000"/>
        </w:rPr>
      </w:pPr>
      <w:r>
        <w:rPr>
          <w:rFonts w:ascii="SimHei" w:eastAsia="SimHei" w:hint="eastAsia"/>
          <w:color w:val="FF0000"/>
        </w:rPr>
        <w:t>244.　委员会敦请缔约国重新考虑其立场，全面履行它根据《公约》对其管辖范围内的所有人，包括被占领土的妇女承担的各项义务，并在其下一次定期报告中提供详细资料，说明所有妇女，包括（如果仍然相关）生活在被占领土上的妇女享有《公约》赋予的各项权利的情况。</w:t>
      </w:r>
    </w:p>
    <w:p w:rsidR="00B9404F" w:rsidRDefault="00B9404F" w:rsidP="00B9404F">
      <w:pPr>
        <w:pStyle w:val="SingleTxt"/>
        <w:rPr>
          <w:rFonts w:hint="eastAsia"/>
        </w:rPr>
      </w:pPr>
      <w:r>
        <w:rPr>
          <w:rFonts w:hint="eastAsia"/>
        </w:rPr>
        <w:t>245.　委员会对缔约国仍然维持对《公约》第7(b)和第16条的保留表示关切。委员会特别关切的是，缔约国声明这样的保留“在此刻是不可避免的”并坚持根据宗教价值制定的法律是不能改革的立场。</w:t>
      </w:r>
    </w:p>
    <w:p w:rsidR="00B9404F" w:rsidRDefault="00B9404F" w:rsidP="00B9404F">
      <w:pPr>
        <w:pStyle w:val="SingleTxt"/>
        <w:rPr>
          <w:rFonts w:ascii="SimHei" w:eastAsia="SimHei" w:hint="eastAsia"/>
          <w:color w:val="FF0000"/>
        </w:rPr>
      </w:pPr>
      <w:r>
        <w:rPr>
          <w:rFonts w:ascii="SimHei" w:eastAsia="SimHei" w:hint="eastAsia"/>
          <w:color w:val="FF0000"/>
        </w:rPr>
        <w:t>246.　委员会敦请缔约国考虑撤销对《公约》第7(b)和第16条的保留，因为它们违反了《公约》的目标和宗旨。</w:t>
      </w:r>
    </w:p>
    <w:p w:rsidR="00B9404F" w:rsidRDefault="00B9404F" w:rsidP="00B9404F">
      <w:pPr>
        <w:pStyle w:val="SingleTxt"/>
        <w:rPr>
          <w:rFonts w:hint="eastAsia"/>
        </w:rPr>
      </w:pPr>
      <w:r>
        <w:rPr>
          <w:rFonts w:hint="eastAsia"/>
        </w:rPr>
        <w:t>247.　委员会欢迎设立提高妇女地位管理局，认为这是加强提高妇女地位国家机制的一项重要措施，但是委员会担心管理局可能没有足够的权力、知名度及人力和财力资源来有效促进提高妇女地位和两性平等。</w:t>
      </w:r>
    </w:p>
    <w:p w:rsidR="00B9404F" w:rsidRDefault="00B9404F" w:rsidP="00B9404F">
      <w:pPr>
        <w:pStyle w:val="SingleTxt"/>
        <w:rPr>
          <w:rFonts w:ascii="SimHei" w:eastAsia="SimHei" w:hint="eastAsia"/>
          <w:color w:val="FF0000"/>
        </w:rPr>
      </w:pPr>
      <w:r>
        <w:rPr>
          <w:rFonts w:ascii="SimHei" w:eastAsia="SimHei" w:hint="eastAsia"/>
          <w:color w:val="FF0000"/>
        </w:rPr>
        <w:t>248.　委员会呼吁缔约国加强提高妇女地位管理局。它尤其呼吁缔约国确保向管理局提供权力，在政府执行部门安置地方及提供必要的人力和财力资源，使其能够在政府各部门有效促进提高妇女地位和两性平等。</w:t>
      </w:r>
    </w:p>
    <w:p w:rsidR="00B9404F" w:rsidRDefault="00B9404F" w:rsidP="00B9404F">
      <w:pPr>
        <w:pStyle w:val="SingleTxt"/>
        <w:rPr>
          <w:rFonts w:hint="eastAsia"/>
        </w:rPr>
      </w:pPr>
      <w:r>
        <w:rPr>
          <w:rFonts w:hint="eastAsia"/>
        </w:rPr>
        <w:t>249.　委员会赞扬缔约国努力应付贩运妇女和女孩的问题，包括批准2000年《联合国打击跨国有组织犯罪公约》、2001年《联合国打击跨国有组织犯罪公约关于预防、禁止和惩治贩运人口特别是妇女和儿童行为的议定书》和修订《禁止贩运刑法》，不过委员会对没有使国内立法与国际义务保持一致表示关注。委员会注意到正在拟定一项扩大贩运定义的法案，不过感到关切的是，《刑法》中关于贩运的现有定义只涉及为使妇女卖淫和奴役而贩运，没有涉及为了进行其他形式剥削而贩运。委员会还对没有制定全面计划防止和消除贩运妇女现象和保护受害者以及对此现象没有系统地收集数据表示关切。</w:t>
      </w:r>
    </w:p>
    <w:p w:rsidR="00B9404F" w:rsidRDefault="00B9404F" w:rsidP="00B9404F">
      <w:pPr>
        <w:pStyle w:val="SingleTxt"/>
        <w:rPr>
          <w:rFonts w:ascii="SimHei" w:eastAsia="SimHei" w:hint="eastAsia"/>
          <w:color w:val="FF0000"/>
        </w:rPr>
      </w:pPr>
      <w:r>
        <w:rPr>
          <w:rFonts w:ascii="SimHei" w:eastAsia="SimHei" w:hint="eastAsia"/>
          <w:color w:val="FF0000"/>
        </w:rPr>
        <w:t>250.　委员会敦请缔约国加紧努力打击一切形式的贩卖妇女和女孩行为，包括扩充《刑法》的条款内容，使其符合《关于预防、禁止和惩治贩运人口特别是妇女和儿童行为的议定书》中的定义。委员会还敦请缔约国加强与来源国和过境国在国际、区域和双边各级的合作，以便更有效地消除贩运的根源，通过信息交流进一步预防贩运。委员会敦请缔约国继续收集和分析从警方和国际来源获取的数据，起诉和惩罚贩运者，确保被贩运妇女和女孩的人权得到保护。委员会还呼吁缔约国采取一切适当措施，打击意图营利使妇女卖淫，包括阻止男性嫖娼。委员会呼吁缔约国确保被贩运妇女和女孩得到适当支助，以便能够指证贩运她们的人贩子。</w:t>
      </w:r>
    </w:p>
    <w:p w:rsidR="00B9404F" w:rsidRDefault="00B9404F" w:rsidP="00300D10">
      <w:pPr>
        <w:pStyle w:val="SingleTxt"/>
        <w:spacing w:after="100"/>
        <w:rPr>
          <w:rFonts w:hint="eastAsia"/>
        </w:rPr>
      </w:pPr>
      <w:r>
        <w:rPr>
          <w:rFonts w:hint="eastAsia"/>
        </w:rPr>
        <w:t>251.　委员会注意到妇女在议会中的人数增加，但是对妇女在地方权力机构中担任决策职务的人数较少仍然表示关注。它还对妇女在公务员制度和外交事务中担任高级职务的人数较少表示关注。委员会对以籍阿拉伯妇女在这些领域的人数较少也表示关注。</w:t>
      </w:r>
    </w:p>
    <w:p w:rsidR="00B9404F" w:rsidRDefault="00B9404F" w:rsidP="00300D10">
      <w:pPr>
        <w:pStyle w:val="SingleTxt"/>
        <w:spacing w:after="100"/>
        <w:rPr>
          <w:rFonts w:ascii="SimHei" w:eastAsia="SimHei" w:hint="eastAsia"/>
          <w:color w:val="FF0000"/>
        </w:rPr>
      </w:pPr>
      <w:r>
        <w:rPr>
          <w:rFonts w:ascii="SimHei" w:eastAsia="SimHei" w:hint="eastAsia"/>
          <w:color w:val="FF0000"/>
        </w:rPr>
        <w:t>252.　委员会鼓励缔约国采取持续措施，包括根据《公约》第4条第1款和委员会一般性建议25采取临时特别措施，确定具体目标和时间表，加快增加妇女，包括增加以籍阿拉伯妇女在公共生活各领域经选举和任命产生的机构中的人数。</w:t>
      </w:r>
    </w:p>
    <w:p w:rsidR="00B9404F" w:rsidRDefault="00B9404F" w:rsidP="00300D10">
      <w:pPr>
        <w:pStyle w:val="SingleTxt"/>
        <w:spacing w:after="100"/>
        <w:rPr>
          <w:rFonts w:hint="eastAsia"/>
        </w:rPr>
      </w:pPr>
      <w:r>
        <w:rPr>
          <w:rFonts w:hint="eastAsia"/>
        </w:rPr>
        <w:t>253.　委员会对缔约国2002年5月的暂行中止令表示关切，此法令于2003年7月31日变成一项法律，成为《国籍和以色列入境法》（暂行令），该法除了有限的和主观决定的例外以外，取消了家庭团聚的可能性，特别是对以色列公民与居住在被占领土的人联姻而言。委员会关切地注意到，目前已被延长到2005年8月底为止的中止令已经对以籍阿拉伯女公民和被占领土的巴勒斯坦妇女的婚姻和家庭生活产生不利影响。</w:t>
      </w:r>
    </w:p>
    <w:p w:rsidR="00B9404F" w:rsidRDefault="00B9404F" w:rsidP="00300D10">
      <w:pPr>
        <w:pStyle w:val="SingleTxt"/>
        <w:spacing w:after="100"/>
        <w:rPr>
          <w:rFonts w:ascii="SimHei" w:eastAsia="SimHei" w:hint="eastAsia"/>
          <w:color w:val="FF0000"/>
        </w:rPr>
      </w:pPr>
      <w:r>
        <w:rPr>
          <w:rFonts w:ascii="SimHei" w:eastAsia="SimHei" w:hint="eastAsia"/>
          <w:color w:val="FF0000"/>
        </w:rPr>
        <w:t>254.　委员会呼吁缔约国兼顾国家的安全利益和受这些政策影响的人的人权，重新审议这些政策，以便有利于所有公民和常住居民的家庭团聚。它呼吁缔约国确保2003年7月31日的《国籍和以色列入境法》（暂行令）符合《公约》第9和第16条。它要求缔约国在其下一次定期报告中就此法令对受影响妇女所产生的短期和长期影响提供详细统计资料和分析。</w:t>
      </w:r>
    </w:p>
    <w:p w:rsidR="00B9404F" w:rsidRDefault="00B9404F" w:rsidP="00300D10">
      <w:pPr>
        <w:pStyle w:val="SingleTxt"/>
        <w:spacing w:after="100"/>
        <w:rPr>
          <w:rFonts w:hint="eastAsia"/>
        </w:rPr>
      </w:pPr>
      <w:r>
        <w:rPr>
          <w:rFonts w:hint="eastAsia"/>
        </w:rPr>
        <w:t>255.　委员会对妇女在教育和卫生领域取得的进展表示赞赏，但是对以籍阿拉伯妇女特别是在教育和卫生领域仍处于弱势和边缘化地位表示关切。尽管已在努力删除教科书中的性别定型观念，但是委员会对这一情况在阿拉伯教育系统中继续存在表示关切。</w:t>
      </w:r>
    </w:p>
    <w:p w:rsidR="00B9404F" w:rsidRDefault="00B9404F" w:rsidP="00300D10">
      <w:pPr>
        <w:pStyle w:val="SingleTxt"/>
        <w:spacing w:after="100"/>
        <w:rPr>
          <w:rFonts w:ascii="SimHei" w:eastAsia="SimHei" w:hint="eastAsia"/>
          <w:color w:val="FF0000"/>
        </w:rPr>
      </w:pPr>
      <w:r>
        <w:rPr>
          <w:rFonts w:ascii="SimHei" w:eastAsia="SimHei" w:hint="eastAsia"/>
          <w:color w:val="FF0000"/>
        </w:rPr>
        <w:t>256.　委员会建议缔约国采取紧急措施，包括根据《公约》第4条第1款和委员会一般性建议25采取临时特别措施，减少以籍阿拉伯女孩的辍学率，增加以籍阿拉伯妇女接受高等教育的人数。委员会还敦请缔约国审查和修订阿拉伯教育系统中的教科书，以便消除性别定型观念。委员会建议缔约国拨出充分资源改进以籍阿拉伯妇女的卫生状况，特别是减少婴儿死亡率，并在其下一次定期报告中全面说明以籍阿拉伯妇女的情况。</w:t>
      </w:r>
    </w:p>
    <w:p w:rsidR="00B9404F" w:rsidRDefault="00B9404F" w:rsidP="00300D10">
      <w:pPr>
        <w:pStyle w:val="SingleTxt"/>
        <w:spacing w:after="100"/>
        <w:rPr>
          <w:rFonts w:hint="eastAsia"/>
        </w:rPr>
      </w:pPr>
      <w:r>
        <w:rPr>
          <w:rFonts w:hint="eastAsia"/>
        </w:rPr>
        <w:t>257.　委员会对以色列检查站发生的一些事件表示关切，这些事件对巴勒斯坦妇女的权利，包括孕妇获得保健服务的权利产生不利影响。</w:t>
      </w:r>
    </w:p>
    <w:p w:rsidR="00B9404F" w:rsidRDefault="00B9404F" w:rsidP="00300D10">
      <w:pPr>
        <w:pStyle w:val="SingleTxt"/>
        <w:spacing w:after="100"/>
        <w:rPr>
          <w:rFonts w:ascii="SimHei" w:eastAsia="SimHei" w:hint="eastAsia"/>
          <w:color w:val="FF0000"/>
        </w:rPr>
      </w:pPr>
      <w:r>
        <w:rPr>
          <w:rFonts w:ascii="SimHei" w:eastAsia="SimHei" w:hint="eastAsia"/>
          <w:color w:val="FF0000"/>
        </w:rPr>
        <w:t>258.　委员会呼吁缔约国确保指示检查站的以色列当局，在保护国家安全的同时，确保孕妇能够获得保健服务。</w:t>
      </w:r>
    </w:p>
    <w:p w:rsidR="00B9404F" w:rsidRDefault="00B9404F" w:rsidP="00B9404F">
      <w:pPr>
        <w:pStyle w:val="SingleTxt"/>
        <w:rPr>
          <w:rFonts w:hint="eastAsia"/>
        </w:rPr>
      </w:pPr>
      <w:r>
        <w:rPr>
          <w:rFonts w:hint="eastAsia"/>
        </w:rPr>
        <w:t>259.　委员会对生活在内盖夫沙漠的贝都因妇女特别是在教育、就业和卫生领域仍然处于弱势和边缘化地位表示关切。委员会特别关切一些贝都因妇女的情况，她们居住在无人知晓的村庄，住房条件差，得不到或只有有限的水电和环卫。</w:t>
      </w:r>
    </w:p>
    <w:p w:rsidR="00B9404F" w:rsidRDefault="00B9404F" w:rsidP="00B9404F">
      <w:pPr>
        <w:pStyle w:val="SingleTxt"/>
        <w:rPr>
          <w:rFonts w:ascii="SimHei" w:eastAsia="SimHei" w:hint="eastAsia"/>
          <w:color w:val="FF0000"/>
        </w:rPr>
      </w:pPr>
      <w:r>
        <w:rPr>
          <w:rFonts w:ascii="SimHei" w:eastAsia="SimHei" w:hint="eastAsia"/>
          <w:color w:val="FF0000"/>
        </w:rPr>
        <w:t>260.　委员会敦请缔约国采取有效措施，包括根据《公约》第4条第1款和委员会一般性建议25，在教育、就业和卫生领域采取临时特别措施，消除对贝都因妇女的歧视，通过采取有效和积极主动的措施，进一步尊重她们的人权。委员会呼吁缔约国在其下一次定期报告中全面说明贝都因妇女和女孩的情况，关于她们的教育机会、取得的成就、能否获得就业和保健服务，并对她们直接受影响的这些领域的政策影响进行评估。</w:t>
      </w:r>
    </w:p>
    <w:p w:rsidR="00B9404F" w:rsidRDefault="00B9404F" w:rsidP="00B9404F">
      <w:pPr>
        <w:pStyle w:val="SingleTxt"/>
        <w:spacing w:after="100"/>
        <w:rPr>
          <w:rFonts w:hint="eastAsia"/>
        </w:rPr>
      </w:pPr>
      <w:r>
        <w:rPr>
          <w:rFonts w:hint="eastAsia"/>
        </w:rPr>
        <w:t>261.　委员会感到关切的是，缔约国声称它不能够执行禁止一夫多妻的法律，也不能推行最低结婚年龄，原因是需要尊重从事这类行为的人的隐私权。委员会还感到关切的是，不足法定年龄的女孩结婚的请求一般都予以获准。</w:t>
      </w:r>
    </w:p>
    <w:p w:rsidR="00B9404F" w:rsidRDefault="00B9404F" w:rsidP="00B9404F">
      <w:pPr>
        <w:pStyle w:val="SingleTxt"/>
        <w:spacing w:after="100"/>
        <w:rPr>
          <w:rFonts w:ascii="SimHei" w:eastAsia="SimHei" w:hint="eastAsia"/>
          <w:color w:val="FF0000"/>
        </w:rPr>
      </w:pPr>
      <w:r>
        <w:rPr>
          <w:rFonts w:ascii="SimHei" w:eastAsia="SimHei" w:hint="eastAsia"/>
          <w:color w:val="FF0000"/>
        </w:rPr>
        <w:t>262.　委员会敦请缔约国采取积极措施，禁止一夫多妻、强制遵守最低结婚年龄。委员会建议缔约国采取全面和有效措施，包括开展提高公众认识运动，以便取消一夫多妻和早婚做法。</w:t>
      </w:r>
    </w:p>
    <w:p w:rsidR="00B9404F" w:rsidRDefault="00B9404F" w:rsidP="00B9404F">
      <w:pPr>
        <w:pStyle w:val="SingleTxt"/>
        <w:spacing w:after="100"/>
        <w:rPr>
          <w:rFonts w:ascii="SimHei" w:eastAsia="SimHei" w:hint="eastAsia"/>
          <w:color w:val="FF0000"/>
        </w:rPr>
      </w:pPr>
      <w:r>
        <w:rPr>
          <w:rFonts w:ascii="SimHei" w:eastAsia="SimHei" w:hint="eastAsia"/>
          <w:color w:val="FF0000"/>
        </w:rPr>
        <w:t>263.　委员会鼓励缔约国批准《公约任择议定书》，尽快接受有关委员会开会时间的《公约》第20条第1款的修正案。</w:t>
      </w:r>
    </w:p>
    <w:p w:rsidR="00B9404F" w:rsidRDefault="00B9404F" w:rsidP="00B9404F">
      <w:pPr>
        <w:pStyle w:val="SingleTxt"/>
        <w:spacing w:after="100"/>
        <w:rPr>
          <w:rFonts w:ascii="SimHei" w:eastAsia="SimHei" w:hint="eastAsia"/>
          <w:color w:val="FF0000"/>
        </w:rPr>
      </w:pPr>
      <w:r>
        <w:rPr>
          <w:rFonts w:ascii="SimHei" w:eastAsia="SimHei" w:hint="eastAsia"/>
          <w:color w:val="FF0000"/>
        </w:rPr>
        <w:t>264.　委员会敦促缔约国在履行《公约》规定的义务时充分利用《北京宣言》和《行动纲要》，这两项文件加强了《公约》的各项规定：并请缔约国在下一次定期报告中说明这方面情况。</w:t>
      </w:r>
    </w:p>
    <w:p w:rsidR="00B9404F" w:rsidRDefault="00B9404F" w:rsidP="00B9404F">
      <w:pPr>
        <w:pStyle w:val="SingleTxt"/>
        <w:spacing w:after="100"/>
        <w:rPr>
          <w:rFonts w:ascii="SimHei" w:eastAsia="SimHei" w:hint="eastAsia"/>
          <w:color w:val="FF0000"/>
        </w:rPr>
      </w:pPr>
      <w:r>
        <w:rPr>
          <w:rFonts w:ascii="SimHei" w:eastAsia="SimHei" w:hint="eastAsia"/>
          <w:color w:val="FF0000"/>
        </w:rPr>
        <w:t>265.　委员会还强调，全面有效地实施《公约》对实现各项千年发展目标必不可少。委员会呼吁将两性平等纳入旨在实现千年发展目标的所有努力，并在这方面努力中明确体现《公约》的各项规定；并请缔约国在下一次定期报告中说明这方面的情况。</w:t>
      </w:r>
    </w:p>
    <w:p w:rsidR="00B9404F" w:rsidRDefault="00B9404F" w:rsidP="00B9404F">
      <w:pPr>
        <w:pStyle w:val="SingleTxt"/>
        <w:spacing w:after="100"/>
        <w:rPr>
          <w:rFonts w:ascii="SimHei" w:eastAsia="SimHei" w:hint="eastAsia"/>
          <w:color w:val="FF0000"/>
        </w:rPr>
      </w:pPr>
      <w:r>
        <w:rPr>
          <w:rFonts w:ascii="SimHei" w:eastAsia="SimHei" w:hint="eastAsia"/>
          <w:color w:val="FF0000"/>
        </w:rPr>
        <w:t>266.　委员会注意到缔约国遵守了七项主要国际人权文书，</w:t>
      </w:r>
      <w:r>
        <w:rPr>
          <w:rFonts w:ascii="SimHei" w:eastAsia="SimHei" w:hint="eastAsia"/>
          <w:color w:val="FF0000"/>
          <w:vertAlign w:val="superscript"/>
        </w:rPr>
        <w:t>1</w:t>
      </w:r>
      <w:r>
        <w:rPr>
          <w:rFonts w:ascii="SimHei" w:eastAsia="SimHei" w:hint="eastAsia"/>
          <w:color w:val="FF0000"/>
        </w:rPr>
        <w:t xml:space="preserve"> 使妇女在生活的各个方面进一步享有人权和基本自由。因此，委员会鼓励以色列政府考虑批准尚未加入为缔约方的条约，即《保护所有移徙工人及其家庭成员权利国际公约》。</w:t>
      </w:r>
    </w:p>
    <w:p w:rsidR="00B9404F" w:rsidRDefault="00B9404F" w:rsidP="00B9404F">
      <w:pPr>
        <w:pStyle w:val="SingleTxt"/>
        <w:spacing w:after="100"/>
        <w:rPr>
          <w:rFonts w:ascii="SimHei" w:eastAsia="SimHei" w:hint="eastAsia"/>
          <w:color w:val="FF0000"/>
        </w:rPr>
      </w:pPr>
      <w:r>
        <w:rPr>
          <w:rFonts w:ascii="SimHei" w:eastAsia="SimHei" w:hint="eastAsia"/>
          <w:color w:val="FF0000"/>
        </w:rPr>
        <w:t>267.　委员会要求广泛传播本结论意见，使所有人，包括政府官员、政治家、议会成员以及妇女组织和人权组织了解为确保妇女在法律上和事实上平等已经采取的步骤，以及在这方面需要采取的进一步步骤。委员会还请缔约国继续广泛传播《公约》及其《任择议定书》、委员会的一般性建议、《北京宣言》和《行动纲要》以及题为“2000年妇女：二十一世纪两性平等、发展与和平”的大会第二十三届特别会议的成果，特别是向妇女组织和人权组织广为传播。</w:t>
      </w:r>
    </w:p>
    <w:p w:rsidR="00B9404F" w:rsidRDefault="00B9404F" w:rsidP="00B9404F">
      <w:pPr>
        <w:pStyle w:val="SingleTxt"/>
        <w:spacing w:after="180"/>
        <w:rPr>
          <w:rFonts w:ascii="SimHei" w:eastAsia="SimHei" w:hint="eastAsia"/>
          <w:color w:val="FF0000"/>
        </w:rPr>
      </w:pPr>
      <w:r>
        <w:rPr>
          <w:rFonts w:ascii="SimHei" w:eastAsia="SimHei" w:hint="eastAsia"/>
          <w:color w:val="FF0000"/>
        </w:rPr>
        <w:t>268.　委员会敦请缔约国在定于2009年根据《公约》第18条提交的下一次定期报告中对本结论意见中表示的关切作出答复。</w:t>
      </w:r>
    </w:p>
    <w:p w:rsidR="00B9404F" w:rsidRDefault="00300D10" w:rsidP="00B940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00"/>
        <w:ind w:left="1264" w:right="1259" w:hanging="1264"/>
        <w:rPr>
          <w:rFonts w:ascii="Times New Roman"/>
        </w:rPr>
      </w:pPr>
      <w:r>
        <w:br w:type="page"/>
      </w:r>
      <w:r w:rsidR="00B9404F">
        <w:rPr>
          <w:rFonts w:hint="eastAsia"/>
        </w:rPr>
        <w:tab/>
        <w:t>5.</w:t>
      </w:r>
      <w:r w:rsidR="00B9404F">
        <w:rPr>
          <w:rFonts w:ascii="Times New Roman"/>
        </w:rPr>
        <w:tab/>
      </w:r>
      <w:r w:rsidR="00B9404F">
        <w:rPr>
          <w:rFonts w:hint="eastAsia"/>
        </w:rPr>
        <w:t>合并提交的第三、第四、第五和第六次定期报告</w:t>
      </w:r>
    </w:p>
    <w:p w:rsidR="00B9404F" w:rsidRDefault="00B9404F" w:rsidP="00B9404F">
      <w:pPr>
        <w:pStyle w:val="SingleTxt"/>
        <w:spacing w:after="100"/>
        <w:rPr>
          <w:rFonts w:ascii="SimHei" w:eastAsia="SimHei" w:hint="eastAsia"/>
          <w:color w:val="FF0000"/>
        </w:rPr>
      </w:pPr>
      <w:r>
        <w:rPr>
          <w:rFonts w:ascii="SimHei" w:eastAsia="SimHei" w:hint="eastAsia"/>
          <w:color w:val="FF0000"/>
        </w:rPr>
        <w:t>圭亚那</w:t>
      </w:r>
    </w:p>
    <w:p w:rsidR="00B9404F" w:rsidRDefault="00B9404F" w:rsidP="00B9404F">
      <w:pPr>
        <w:pStyle w:val="SingleTxt"/>
        <w:spacing w:after="100"/>
        <w:rPr>
          <w:rFonts w:hint="eastAsia"/>
        </w:rPr>
      </w:pPr>
      <w:r>
        <w:rPr>
          <w:rFonts w:hint="eastAsia"/>
        </w:rPr>
        <w:t>269.　委员会在其2005年7月8日第689和690次会议（见CEDAW/C/SR.689和690号文件）上审议了圭亚那合并提交的第三、第四、第五和第六次定期报告(CEDAW/C/GUY/3-6)。</w:t>
      </w:r>
    </w:p>
    <w:p w:rsidR="00B9404F" w:rsidRDefault="00B9404F" w:rsidP="00B9404F">
      <w:pPr>
        <w:pStyle w:val="SingleTxt"/>
        <w:spacing w:after="100"/>
        <w:rPr>
          <w:rFonts w:ascii="SimHei" w:eastAsia="SimHei" w:hint="eastAsia"/>
          <w:color w:val="FF0000"/>
        </w:rPr>
      </w:pPr>
      <w:r>
        <w:rPr>
          <w:rFonts w:ascii="SimHei" w:eastAsia="SimHei" w:hint="eastAsia"/>
          <w:color w:val="FF0000"/>
        </w:rPr>
        <w:t>缔约国的介绍</w:t>
      </w:r>
    </w:p>
    <w:p w:rsidR="00B9404F" w:rsidRDefault="00B9404F" w:rsidP="00B9404F">
      <w:pPr>
        <w:pStyle w:val="SingleTxt"/>
        <w:rPr>
          <w:rFonts w:hint="eastAsia"/>
        </w:rPr>
      </w:pPr>
      <w:r>
        <w:rPr>
          <w:rFonts w:hint="eastAsia"/>
        </w:rPr>
        <w:t>270.　圭亚那的代表在介绍该国的报告时指出，圭亚那政府非常重视充分执行国家和国际法律文书，以实现男女公平待遇这一重要目标。在过去四年中，该国经过努力通过了种种法律，以保证妇女得以享受其全部人权和基本自由，保证改善为消除对妇女的暴力行为、解决贫穷妇女人数日增问题所建立的机制，以及提高老龄、农村和土著民族妇女的生活水平。</w:t>
      </w:r>
    </w:p>
    <w:p w:rsidR="00B9404F" w:rsidRDefault="00B9404F" w:rsidP="00B9404F">
      <w:pPr>
        <w:pStyle w:val="SingleTxt"/>
        <w:rPr>
          <w:rFonts w:hint="eastAsia"/>
        </w:rPr>
      </w:pPr>
      <w:r>
        <w:rPr>
          <w:rFonts w:hint="eastAsia"/>
        </w:rPr>
        <w:t>271.　阐明的目标之一，是建立一支“关键的妇女干部队伍”，使其在所有各级担任关键的政治和决策职务。当前，30.7％的议员是妇女，在各地区民主议会中，妇女所占比例已上升到30％。尽管取得了公认的成绩，但进一步的进展仍面临种种挑战，例如父权制标准、通过刻板形象认识妇女和对其加以歧视的文化习俗、沉重的债务负担、不利的初级商品贸易比价和资金的匮乏。妇女在决策过程中的参与质量令人关切，因此，圭亚那当前正采取措施来增强妇女的能力，使其能够满怀信心和坚定地运用手中的权力。</w:t>
      </w:r>
    </w:p>
    <w:p w:rsidR="00B9404F" w:rsidRDefault="00B9404F" w:rsidP="00B9404F">
      <w:pPr>
        <w:pStyle w:val="SingleTxt"/>
        <w:rPr>
          <w:rFonts w:hint="eastAsia"/>
        </w:rPr>
      </w:pPr>
      <w:r>
        <w:rPr>
          <w:rFonts w:hint="eastAsia"/>
        </w:rPr>
        <w:t>272.　该代表向委员会通报说，人权委员会下属的妇女和两性平等问题委员会已取代了全国妇女问题委员会，不久将开始工作。这个新机构的任务除其他外，包括监督《公约》的执行和密切注意妇女状况。劳工、人力资源和社会保障部下属的妇女事务局的作用已经扩大，其人力资源和财务资源也有所增加，从而能够在全国各地加快执行其活动方案。妇女事务局通过各地区妇女事务干事扩大了活动所及范围，这些干事负责在所有行政区监督地区妇女事务委员会的方案和项目的执行工作。此外，妇女事务局还成立了一个部际委员会，该委员会由高级公务员组成，委员会将通过他们监督政府各部把社会性别问题主流化和实现男女公平待遇的情况。</w:t>
      </w:r>
    </w:p>
    <w:p w:rsidR="00B9404F" w:rsidRDefault="00B9404F" w:rsidP="00B9404F">
      <w:pPr>
        <w:pStyle w:val="SingleTxt"/>
        <w:rPr>
          <w:rFonts w:hint="eastAsia"/>
        </w:rPr>
      </w:pPr>
      <w:r>
        <w:rPr>
          <w:rFonts w:hint="eastAsia"/>
        </w:rPr>
        <w:t>273.　将参照新制定的全国妇女政策来实施妇女问题全国行动计划，当前正在同民间社会，包括同农村和边远社区的妇女进行广泛协商，以修订该行动计划。妇女问题全国行动计划将以综合方式来处理影响妇女的重要问题，例如保健、教育、就业、领导能力、针对女性的暴力、人口贩运和艾滋病毒/艾滋病等问题。这项行动计划还将阐明种种战略，用以保证使发展政策在设计上能够确保男女公平待遇和消除所有形式的歧视。</w:t>
      </w:r>
    </w:p>
    <w:p w:rsidR="00B9404F" w:rsidRDefault="00B9404F" w:rsidP="00B9404F">
      <w:pPr>
        <w:pStyle w:val="SingleTxt"/>
        <w:rPr>
          <w:rFonts w:hint="eastAsia"/>
        </w:rPr>
      </w:pPr>
      <w:r>
        <w:rPr>
          <w:rFonts w:hint="eastAsia"/>
        </w:rPr>
        <w:t>274.　母亲和儿童保健服务得到改善，降低母亲和婴儿死亡率以及营养不良发生率的工作取得大幅度进展。圭亚那的代表介绍了鉴于受艾滋病毒/艾滋病感染和影响的妇女所占比例不断提高，针对艾滋病毒/艾滋病问题采取的全面和多管齐下的解决办法。她还指出癌症对妇女构成的重大问题和挑战，原因是圭亚那的医疗保健系统尚不具备对癌症患者进行全程治疗的能力。然而，这个代表强调指出，政府正为在国外接受治疗的癌症病人提供补贴，并正同私营部门的合作伙伴举行讨论，以建立本国的全套癌症诊断和治疗能力。</w:t>
      </w:r>
    </w:p>
    <w:p w:rsidR="00B9404F" w:rsidRDefault="00B9404F" w:rsidP="00B9404F">
      <w:pPr>
        <w:pStyle w:val="SingleTxt"/>
        <w:rPr>
          <w:rFonts w:hint="eastAsia"/>
        </w:rPr>
      </w:pPr>
      <w:r>
        <w:rPr>
          <w:rFonts w:hint="eastAsia"/>
        </w:rPr>
        <w:t>275.　政府在教育领域采用了更加注意社会性别问题的方针，在课程中增加了保健、家庭生活教育和人权教育内容。当前正在努力解决三级技校和职业学校内的性别比例失衡问题，同时特别注意农村和内地的教育方案。政府在处理妇女与贫穷问题的时候很注意边远的内地地区妇女的特殊需要。</w:t>
      </w:r>
    </w:p>
    <w:p w:rsidR="00B9404F" w:rsidRDefault="00B9404F" w:rsidP="00B9404F">
      <w:pPr>
        <w:pStyle w:val="SingleTxt"/>
        <w:rPr>
          <w:rFonts w:hint="eastAsia"/>
        </w:rPr>
      </w:pPr>
      <w:r>
        <w:rPr>
          <w:rFonts w:hint="eastAsia"/>
        </w:rPr>
        <w:t>276.　圭亚那的代表指出，在制止针对妇女的暴力行为方面出现了一些有利的发展。其中的例子包括指定和授权社会工作者代表暴力受害者出庭，以及建立了一支性别暴力问题全国工作队。圭亚那确认了人口贩运与针对妇女的暴力行为之间的联系，正在通过一项全面的行动计划来解决这方面的问题。迄今已采取了一系列措施，包括颁布2005年《第2号打击人口走私法》、进行宣传教育、举办受害者保护方案。</w:t>
      </w:r>
    </w:p>
    <w:p w:rsidR="00B9404F" w:rsidRDefault="00B9404F" w:rsidP="00B9404F">
      <w:pPr>
        <w:pStyle w:val="SingleTxt"/>
        <w:rPr>
          <w:rFonts w:hint="eastAsia"/>
        </w:rPr>
      </w:pPr>
      <w:r>
        <w:rPr>
          <w:rFonts w:hint="eastAsia"/>
        </w:rPr>
        <w:t>277.　圭亚那的代表最后指出，该国政府越来越意识到，男女公平待遇是消除贫穷和促进可持续发展的先决条件之一，需要加快进展速度和扩大进展所及范围，以打破贫穷、暴力和残存的性别歧视之间的循环。政府将同私营部门、非政府组织和公众一道努力，争取实现这个目标，并推动在妇女所关注的问题上开展的合作。</w:t>
      </w:r>
    </w:p>
    <w:p w:rsidR="00B9404F" w:rsidRDefault="00B9404F" w:rsidP="00B9404F">
      <w:pPr>
        <w:pStyle w:val="SingleTxt"/>
        <w:rPr>
          <w:rFonts w:ascii="SimHei" w:eastAsia="SimHei" w:hint="eastAsia"/>
          <w:color w:val="FF0000"/>
        </w:rPr>
      </w:pPr>
      <w:r>
        <w:rPr>
          <w:rFonts w:ascii="SimHei" w:eastAsia="SimHei" w:hint="eastAsia"/>
          <w:color w:val="FF0000"/>
        </w:rPr>
        <w:t>委员会的最后评论</w:t>
      </w:r>
    </w:p>
    <w:p w:rsidR="00B9404F" w:rsidRDefault="00B9404F" w:rsidP="00B9404F">
      <w:pPr>
        <w:pStyle w:val="SingleTxt"/>
        <w:rPr>
          <w:rFonts w:ascii="SimHei" w:eastAsia="SimHei" w:hint="eastAsia"/>
          <w:color w:val="FF0000"/>
        </w:rPr>
      </w:pPr>
      <w:r>
        <w:rPr>
          <w:rFonts w:ascii="SimHei" w:eastAsia="SimHei" w:hint="eastAsia"/>
          <w:color w:val="FF0000"/>
        </w:rPr>
        <w:t>导言</w:t>
      </w:r>
    </w:p>
    <w:p w:rsidR="00B9404F" w:rsidRDefault="00B9404F" w:rsidP="00B9404F">
      <w:pPr>
        <w:pStyle w:val="SingleTxt"/>
        <w:rPr>
          <w:rFonts w:hint="eastAsia"/>
        </w:rPr>
      </w:pPr>
      <w:r>
        <w:rPr>
          <w:rFonts w:hint="eastAsia"/>
        </w:rPr>
        <w:t>278.　委员会表示，感谢缔约国合并提交第三、第四、第五和第六次定期报告，针对会前工作组成员提出的议题和问题清单作出书面答复，并进行口头介绍和根据委员会提出的问题作进一步澄清。</w:t>
      </w:r>
    </w:p>
    <w:p w:rsidR="00B9404F" w:rsidRDefault="00B9404F" w:rsidP="00B9404F">
      <w:pPr>
        <w:pStyle w:val="SingleTxt"/>
        <w:rPr>
          <w:rFonts w:hint="eastAsia"/>
        </w:rPr>
      </w:pPr>
      <w:r>
        <w:rPr>
          <w:rFonts w:hint="eastAsia"/>
        </w:rPr>
        <w:t>279.　委员会欢迎缔约国派出由劳工、人力资源和社会保障部部长率领的高级别代表团参加会议，并赞扬在该国代表团与委员会成员之间进行的建设性对话。</w:t>
      </w:r>
    </w:p>
    <w:p w:rsidR="00B9404F" w:rsidRDefault="00B9404F" w:rsidP="00B9404F">
      <w:pPr>
        <w:pStyle w:val="SingleTxt"/>
        <w:rPr>
          <w:rFonts w:ascii="SimHei" w:eastAsia="SimHei" w:hint="eastAsia"/>
          <w:color w:val="FF0000"/>
        </w:rPr>
      </w:pPr>
      <w:r>
        <w:rPr>
          <w:rFonts w:ascii="SimHei" w:eastAsia="SimHei" w:hint="eastAsia"/>
          <w:color w:val="FF0000"/>
        </w:rPr>
        <w:t>积极方面</w:t>
      </w:r>
    </w:p>
    <w:p w:rsidR="00B9404F" w:rsidRDefault="00B9404F" w:rsidP="00B9404F">
      <w:pPr>
        <w:pStyle w:val="SingleTxt"/>
        <w:rPr>
          <w:rFonts w:hint="eastAsia"/>
        </w:rPr>
      </w:pPr>
      <w:r>
        <w:rPr>
          <w:rFonts w:hint="eastAsia"/>
        </w:rPr>
        <w:t>280.　委员会满意地注意到，通过2001年的宪政改革，圭亚那的本国法律已纳入了包括《公约》在内的所有国际人权文书的规定。</w:t>
      </w:r>
    </w:p>
    <w:p w:rsidR="00B9404F" w:rsidRDefault="00B9404F" w:rsidP="00B9404F">
      <w:pPr>
        <w:pStyle w:val="SingleTxt"/>
        <w:rPr>
          <w:rFonts w:hint="eastAsia"/>
        </w:rPr>
      </w:pPr>
      <w:r>
        <w:rPr>
          <w:rFonts w:hint="eastAsia"/>
        </w:rPr>
        <w:t>281.　委员会注意到，通过2001年的宪法修正案建立了隶属人权委员会的妇女和两性平等问题委员会。委员会在这方面高兴地看到，最近任命了后者的成员，从而使其能够开始工作。</w:t>
      </w:r>
    </w:p>
    <w:p w:rsidR="00B9404F" w:rsidRDefault="00B9404F" w:rsidP="00B9404F">
      <w:pPr>
        <w:pStyle w:val="SingleTxt"/>
        <w:rPr>
          <w:rFonts w:hint="eastAsia"/>
        </w:rPr>
      </w:pPr>
      <w:r>
        <w:rPr>
          <w:rFonts w:hint="eastAsia"/>
        </w:rPr>
        <w:t>282.　委员会赞扬缔约国通过2005年《第2号打击人口走私法》，并于2004年制定和发起了杜绝人口贩运活动的全国行动计划。</w:t>
      </w:r>
    </w:p>
    <w:p w:rsidR="00B9404F" w:rsidRDefault="00B9404F" w:rsidP="00B9404F">
      <w:pPr>
        <w:pStyle w:val="SingleTxt"/>
        <w:rPr>
          <w:rFonts w:hint="eastAsia"/>
        </w:rPr>
      </w:pPr>
      <w:r>
        <w:rPr>
          <w:rFonts w:hint="eastAsia"/>
        </w:rPr>
        <w:t>283.　委员会欢迎妇女事务局打算开发促进两性平等的指标来评估减贫战略文件的实施情况。</w:t>
      </w:r>
    </w:p>
    <w:p w:rsidR="00B9404F" w:rsidRDefault="00B9404F" w:rsidP="00B9404F">
      <w:pPr>
        <w:pStyle w:val="SingleTxt"/>
        <w:rPr>
          <w:rFonts w:ascii="SimHei" w:eastAsia="SimHei" w:hint="eastAsia"/>
          <w:color w:val="FF0000"/>
        </w:rPr>
      </w:pPr>
      <w:r>
        <w:rPr>
          <w:rFonts w:ascii="SimHei" w:eastAsia="SimHei" w:hint="eastAsia"/>
          <w:color w:val="FF0000"/>
        </w:rPr>
        <w:t>主要关切的领域和各项建议</w:t>
      </w:r>
    </w:p>
    <w:p w:rsidR="00B9404F" w:rsidRDefault="00B9404F" w:rsidP="00B9404F">
      <w:pPr>
        <w:pStyle w:val="SingleTxt"/>
        <w:rPr>
          <w:rFonts w:ascii="SimHei" w:eastAsia="SimHei" w:hint="eastAsia"/>
          <w:color w:val="FF0000"/>
        </w:rPr>
      </w:pPr>
      <w:r>
        <w:rPr>
          <w:rFonts w:ascii="SimHei" w:eastAsia="SimHei" w:hint="eastAsia"/>
          <w:color w:val="FF0000"/>
        </w:rPr>
        <w:t>284.　委员会指出，缔约国有义务系统和持续地执行《公约》的所有条款。与此同时，委员会认为，在从现在起直到提交下次定期报告的期间内，缔约国需要优先注意最后评论中提出的各种关注问题和建议。因此，委员会呼吁缔约国在其执行《公约》的活动中把力量集中于这些问题和建议，并在下次定期报告中汇报所采取的行动和取得的成果。委员会呼吁缔约国把这些最后评论提交所有有关的政府部委和议会，以保证充分落实。</w:t>
      </w:r>
    </w:p>
    <w:p w:rsidR="00B9404F" w:rsidRDefault="00B9404F" w:rsidP="00B9404F">
      <w:pPr>
        <w:pStyle w:val="SingleTxt"/>
        <w:rPr>
          <w:rFonts w:hint="eastAsia"/>
        </w:rPr>
      </w:pPr>
      <w:r>
        <w:rPr>
          <w:rFonts w:hint="eastAsia"/>
        </w:rPr>
        <w:t>285.　委员会关注地看到，缔约国没有采取充分步骤，以执行委员会于2001年通过的上次最后评论（A/56/38，第二部分，第162-184段）所提出的大部分建议，因此，在落实《公约》第2条倡导的男女平等原则方面没有取得足够进展。</w:t>
      </w:r>
    </w:p>
    <w:p w:rsidR="00B9404F" w:rsidRDefault="00B9404F" w:rsidP="00B9404F">
      <w:pPr>
        <w:pStyle w:val="SingleTxt"/>
        <w:rPr>
          <w:rFonts w:ascii="SimHei" w:eastAsia="SimHei" w:hint="eastAsia"/>
          <w:color w:val="FF0000"/>
        </w:rPr>
      </w:pPr>
      <w:r>
        <w:rPr>
          <w:rFonts w:ascii="SimHei" w:eastAsia="SimHei" w:hint="eastAsia"/>
          <w:color w:val="FF0000"/>
        </w:rPr>
        <w:t>286.　委员会重申2001年通过的最后评论所提出的关注问题和建议，敦促缔约国制定全面的落实措施，并在下次报告中说明取得的进展。</w:t>
      </w:r>
    </w:p>
    <w:p w:rsidR="00B9404F" w:rsidRDefault="00B9404F" w:rsidP="00B9404F">
      <w:pPr>
        <w:pStyle w:val="SingleTxt"/>
        <w:rPr>
          <w:rFonts w:hint="eastAsia"/>
        </w:rPr>
      </w:pPr>
      <w:r>
        <w:rPr>
          <w:rFonts w:hint="eastAsia"/>
        </w:rPr>
        <w:t>287.　委员会关切地注意到，虽然《宪法》提到平等原则，但缔约国政府在其计划、方案和官方声明中最常使用的措辞是“公平待遇”，该缔约国认为这个词在“实质上”或事实上意味着《公约》所要求的平等。</w:t>
      </w:r>
    </w:p>
    <w:p w:rsidR="00B9404F" w:rsidRDefault="00B9404F" w:rsidP="00B9404F">
      <w:pPr>
        <w:pStyle w:val="SingleTxt"/>
        <w:rPr>
          <w:rFonts w:ascii="SimHei" w:eastAsia="SimHei" w:hint="eastAsia"/>
          <w:color w:val="FF0000"/>
        </w:rPr>
      </w:pPr>
      <w:r>
        <w:rPr>
          <w:rFonts w:ascii="SimHei" w:eastAsia="SimHei" w:hint="eastAsia"/>
          <w:color w:val="FF0000"/>
        </w:rPr>
        <w:t>288.　委员会促请缔约国注意，“公平待遇”和“平等”不是同义词，不可相互取代，这样做会导致概念上的混淆。《公约》的宗旨是消除对妇女的歧视，在法律上和事实上（在形式上和实质上）保证男女平等。委员会因此建议缔约国从此之后使用“平等”这个词。</w:t>
      </w:r>
    </w:p>
    <w:p w:rsidR="00B9404F" w:rsidRDefault="00B9404F" w:rsidP="00B9404F">
      <w:pPr>
        <w:pStyle w:val="SingleTxt"/>
        <w:rPr>
          <w:rFonts w:hint="eastAsia"/>
        </w:rPr>
      </w:pPr>
      <w:r>
        <w:rPr>
          <w:rFonts w:hint="eastAsia"/>
        </w:rPr>
        <w:t>289.　委员会关注地看到，圭亚那仍存在歧视性的法律规定，其中特别包括：《刑法（刑事犯罪法）》，其中规定，一个年满16岁的少女如果同亲属，例如祖父或兄弟，发生性交，可被判处高达7年的监禁；《已婚者财产法》，其中的规定使得不工作的配偶在分割财产时无法获得同等权利，从而不利于妇女。</w:t>
      </w:r>
    </w:p>
    <w:p w:rsidR="00B9404F" w:rsidRDefault="00B9404F" w:rsidP="00B9404F">
      <w:pPr>
        <w:pStyle w:val="SingleTxt"/>
        <w:rPr>
          <w:rFonts w:ascii="SimHei" w:eastAsia="SimHei" w:hint="eastAsia"/>
          <w:color w:val="FF0000"/>
        </w:rPr>
      </w:pPr>
      <w:r>
        <w:rPr>
          <w:rFonts w:ascii="SimHei" w:eastAsia="SimHei" w:hint="eastAsia"/>
          <w:color w:val="FF0000"/>
        </w:rPr>
        <w:t>290.　委员会促请缔约国根据其在《公约》之下承担的义务进行全面的法律改革，特别是毫不迟延地废除《刑法（刑事犯罪法）》和民法中的歧视性规定，以保证充分执行《公约》第2和第16条。委员会请缔约国向妇女和两性平等问题委员会提供必要支持，使其能够把以下工作摆在高度优先地位：审查现行法律和今后法律，使其符合《公约》的规定；就如何遵守本国所加入的各项国际文书提出建议。</w:t>
      </w:r>
    </w:p>
    <w:p w:rsidR="00B9404F" w:rsidRDefault="00B9404F" w:rsidP="00B9404F">
      <w:pPr>
        <w:pStyle w:val="SingleTxt"/>
        <w:rPr>
          <w:rFonts w:hint="eastAsia"/>
        </w:rPr>
      </w:pPr>
      <w:r>
        <w:rPr>
          <w:rFonts w:hint="eastAsia"/>
        </w:rPr>
        <w:t>291.　委员会虽然欢迎颁布了法律来消除对妇女的歧视，包括颁布1990年的《平等权利法》和1997年的《防治歧视法》，但对以下情况感到关注：现行法律没有得到系统的执行，缺乏监督遵守情况和保证遵守法律的机制，以及缺乏在出现违法情况时进行补救的有效机制。委员会感到关注的情况还包括：没有向妇女，特别是生活在农村和内地的妇女提供足够的法律协助；妇女不了解旨在消除歧视她们的行为的法律，并且不愿或无法在歧视案件中寻求法律补救。</w:t>
      </w:r>
    </w:p>
    <w:p w:rsidR="00B9404F" w:rsidRDefault="00B9404F" w:rsidP="00B9404F">
      <w:pPr>
        <w:pStyle w:val="SingleTxt"/>
        <w:spacing w:after="120"/>
        <w:rPr>
          <w:rFonts w:ascii="SimHei" w:eastAsia="SimHei" w:hint="eastAsia"/>
          <w:color w:val="FF0000"/>
        </w:rPr>
      </w:pPr>
      <w:r>
        <w:rPr>
          <w:rFonts w:ascii="SimHei" w:eastAsia="SimHei" w:hint="eastAsia"/>
          <w:color w:val="FF0000"/>
        </w:rPr>
        <w:t>292.　委员会促请该缔约国加强努力来保护妇女，使其免受任何歧视行为的伤害，包括加强现有的投诉机制，例如监察员和首席劳工干事，并制定对歧视妇女的行为进行处罚的措施。委员会进一步促请缔约国保证，使政府主管部门和机构充分遵守旨在防止歧视妇女的法律，增加向全国各地的妇女提供的法律协助，并使司法和执法人员注意两性平等问题。委员会促请缔约国采取特别措施，使妇女更加意识到自己的权利和懂得运用法律，从而能够更好地利用《公约》下的现有补救措施和纠正机制，与侵犯自己权利的行为作斗争。</w:t>
      </w:r>
    </w:p>
    <w:p w:rsidR="00B9404F" w:rsidRDefault="00B9404F" w:rsidP="00B9404F">
      <w:pPr>
        <w:pStyle w:val="SingleTxt"/>
        <w:spacing w:after="120"/>
        <w:rPr>
          <w:rFonts w:hint="eastAsia"/>
        </w:rPr>
      </w:pPr>
      <w:r>
        <w:rPr>
          <w:rFonts w:hint="eastAsia"/>
        </w:rPr>
        <w:t>293.　委员会遗憾地注意到，与《公约》的很多规定有关的数据，包括关于对妇女所采取各种暴力行为的数据，都没有按性别分列。</w:t>
      </w:r>
    </w:p>
    <w:p w:rsidR="00B9404F" w:rsidRDefault="00B9404F" w:rsidP="00B9404F">
      <w:pPr>
        <w:pStyle w:val="SingleTxt"/>
        <w:spacing w:after="120"/>
        <w:rPr>
          <w:rFonts w:ascii="SimHei" w:eastAsia="SimHei" w:hint="eastAsia"/>
          <w:color w:val="FF0000"/>
        </w:rPr>
      </w:pPr>
      <w:r>
        <w:rPr>
          <w:rFonts w:ascii="SimHei" w:eastAsia="SimHei" w:hint="eastAsia"/>
          <w:color w:val="FF0000"/>
        </w:rPr>
        <w:t>294.　委员会请缔约国在其下次报告中提供足够的按性别和时间分列的数据，从而能够清楚地显示在执行《公约》的所有条款方面取得的进展和遇到的障碍。</w:t>
      </w:r>
    </w:p>
    <w:p w:rsidR="00B9404F" w:rsidRDefault="00B9404F" w:rsidP="00B9404F">
      <w:pPr>
        <w:pStyle w:val="SingleTxt"/>
        <w:spacing w:after="120"/>
        <w:rPr>
          <w:rFonts w:hint="eastAsia"/>
        </w:rPr>
      </w:pPr>
      <w:r>
        <w:rPr>
          <w:rFonts w:hint="eastAsia"/>
        </w:rPr>
        <w:t>295.　委员会关注地指出，它无法清楚了解妇女事务局、全国妇女问题委员会、妇女和两性平等问题委员会以及各地区妇女部门的任务、职责和彼此之间的协调，也无法清楚了解这些机构可以得到多少人力资源和财务资源。此外，委员会还继续感到关注的是，提高妇女地位的国家机制能力有限，不足以帮助落实在所有公营机构内把社会性别问题主流化的战略。</w:t>
      </w:r>
    </w:p>
    <w:p w:rsidR="00B9404F" w:rsidRDefault="00B9404F" w:rsidP="00B9404F">
      <w:pPr>
        <w:pStyle w:val="SingleTxt"/>
        <w:spacing w:after="120"/>
        <w:rPr>
          <w:rFonts w:ascii="SimHei" w:eastAsia="SimHei" w:hint="eastAsia"/>
          <w:color w:val="FF0000"/>
        </w:rPr>
      </w:pPr>
      <w:r>
        <w:rPr>
          <w:rFonts w:ascii="SimHei" w:eastAsia="SimHei" w:hint="eastAsia"/>
          <w:color w:val="FF0000"/>
        </w:rPr>
        <w:t>296.　委员会建议缔约国加强提高妇女地位的国家机制，明确界定该机制的各个组成部分的任务和职责，并加强这些组成部分之间的协调。委员会呼吁缔约国向这个国家机制提供足够的决策权以及人力和财务资源，从而使其能够开展切实有效的工作，在所有各级捍卫妇女的人权。委员会建议缔约国举办关于社会性别问题的培训，并建立具备足够专门知识的关于两性平等问题的联络点，从而更好地把社会性别问题主流化战略运用于所有政策和方案。</w:t>
      </w:r>
    </w:p>
    <w:p w:rsidR="00B9404F" w:rsidRDefault="00B9404F" w:rsidP="00B9404F">
      <w:pPr>
        <w:pStyle w:val="SingleTxt"/>
        <w:spacing w:after="120"/>
        <w:rPr>
          <w:rFonts w:hint="eastAsia"/>
        </w:rPr>
      </w:pPr>
      <w:r>
        <w:rPr>
          <w:rFonts w:hint="eastAsia"/>
        </w:rPr>
        <w:t>297.　委员会注意到，新的全国妇女问题政策已经制定完成，当前正在修订2005至2007年期间的全国妇女问题行动方案，在这方面感到关切地指出，没有对过去的两性平等政策、方案和行动计划进行任何评估或影响分析，因此，新的行动计划可能没有列入必要的纠正措施。</w:t>
      </w:r>
    </w:p>
    <w:p w:rsidR="00B9404F" w:rsidRDefault="00B9404F" w:rsidP="00300D10">
      <w:pPr>
        <w:pStyle w:val="SingleTxt"/>
        <w:spacing w:after="100"/>
        <w:rPr>
          <w:rFonts w:ascii="SimHei" w:eastAsia="SimHei" w:hint="eastAsia"/>
          <w:color w:val="FF0000"/>
        </w:rPr>
      </w:pPr>
      <w:r>
        <w:rPr>
          <w:rFonts w:ascii="SimHei" w:eastAsia="SimHei" w:hint="eastAsia"/>
          <w:color w:val="FF0000"/>
        </w:rPr>
        <w:t>298.　委员会促请缔约国对其过去的两性平等政策和方案进行一次评估，以查明弱点、不足和缺乏进展之处，并参照评估结果制定新的计划。委员会呼吁缔约国系统地监督其新的两性平等政策和方案的执行情况，评估其产生的影响，以及评估所阐明的各项目标在多大程度上得到实现，并在一切必要的时候采取纠正措施。委员会鼓励缔约国，为了保证以综合的方式来促进法律上和实质上的两性平等，在2005至2007年行动计划中明确体现《公约》的规定、委员会的最后评论以及充实《公约》各项规定的《北京宣言和行动纲要》中阐明的方案步骤。委员会请缔约国在其下次定期报告中说明各项政策和计划产生的影响。</w:t>
      </w:r>
    </w:p>
    <w:p w:rsidR="00B9404F" w:rsidRDefault="00B9404F" w:rsidP="00300D10">
      <w:pPr>
        <w:pStyle w:val="SingleTxt"/>
        <w:spacing w:after="100"/>
        <w:rPr>
          <w:rFonts w:hint="eastAsia"/>
        </w:rPr>
      </w:pPr>
      <w:r>
        <w:rPr>
          <w:rFonts w:hint="eastAsia"/>
        </w:rPr>
        <w:t>299.　委员会关注地指出，《公约》第4条第1款呼吁采取的临时特别措施的目的可能没有在缔约国得到广泛了解，这些措施的目的是加快实现事实上的平等，并加快执行专门为妇女制定的方案和政策，但可能被视为歧视男子。</w:t>
      </w:r>
    </w:p>
    <w:p w:rsidR="00B9404F" w:rsidRDefault="00B9404F" w:rsidP="00300D10">
      <w:pPr>
        <w:pStyle w:val="SingleTxt"/>
        <w:spacing w:after="100"/>
        <w:rPr>
          <w:rFonts w:ascii="SimHei" w:eastAsia="SimHei" w:hint="eastAsia"/>
          <w:color w:val="FF0000"/>
        </w:rPr>
      </w:pPr>
      <w:r>
        <w:rPr>
          <w:rFonts w:ascii="SimHei" w:eastAsia="SimHei" w:hint="eastAsia"/>
          <w:color w:val="FF0000"/>
        </w:rPr>
        <w:t>300.　委员会建议缔约国在其政策和方案中明确区分以下二者：使妇女同他人一起受益的一般性的社会和经济政策；《公约》第4条第1款规定的临时特别措施，正如委员会在一般性建议25中说明的那样，为了在各个方面加快实现实质上的男女平等，这些措施必不可少。委员会还建议缔约国经常举办宣传教育运动，使人们认识《公约》的内容及其导致的义务以及委员会的一般性建议，特别是重点宣传立法人员、决策者、高级政府官员、司法人员和法律专业人员发挥的作用。委员会促请缔约国制定、执行和加强宣传教育措施，以促使人们更好地懂得所有社会层面上的男女平等。</w:t>
      </w:r>
    </w:p>
    <w:p w:rsidR="00B9404F" w:rsidRDefault="00B9404F" w:rsidP="00300D10">
      <w:pPr>
        <w:pStyle w:val="SingleTxt"/>
        <w:spacing w:after="100"/>
        <w:rPr>
          <w:rFonts w:hint="eastAsia"/>
        </w:rPr>
      </w:pPr>
      <w:r>
        <w:rPr>
          <w:rFonts w:hint="eastAsia"/>
        </w:rPr>
        <w:t>301.　委员会注意到1996年《家庭暴力法》，但同时对以下问题表示关注：没有采取足够的措施来保证这项法律的切实执行；缺乏一个有效的监督机制；没有采取足够的措施来帮助家庭暴力的受害者，例如提供庇护所以及法律、医疗和心理支助。委员会还关切地注意到，受害者由于担心蒙上污名，不愿报告虐待案件。委员会感到遗憾地看到，缔约国仅提供了部分关于家庭暴力的资料，没有谈到其他形式的针对妇女的暴力行为。</w:t>
      </w:r>
    </w:p>
    <w:p w:rsidR="00B9404F" w:rsidRDefault="00B9404F" w:rsidP="00300D10">
      <w:pPr>
        <w:pStyle w:val="SingleTxt"/>
        <w:spacing w:after="100"/>
        <w:rPr>
          <w:rFonts w:ascii="SimHei" w:eastAsia="SimHei" w:hint="eastAsia"/>
          <w:color w:val="FF0000"/>
        </w:rPr>
      </w:pPr>
      <w:r>
        <w:rPr>
          <w:rFonts w:ascii="SimHei" w:eastAsia="SimHei" w:hint="eastAsia"/>
          <w:color w:val="FF0000"/>
        </w:rPr>
        <w:t>302.　参照其一般性建议19，委员会促请缔约国优先注意切实执行和监督落实《家庭暴力法》的工作，以保证所有成为暴力受害者的妇女，包括美洲印第安人妇女以及那些居住在农村和内地的妇女，均可立即得到补救和保护，包括得到保护令、法律协助和足够数目的庇护所。委员会呼吁缔约国为这些保护和支助措施提供足够的资金。委员会请缔约国加强为培训警察所进行的努力，保证使政府官员，特别是使执法官员、司法人员、医疗保健人员和社会工作者充分注意所有形式的针对妇女的暴力行为，并保证使其具备适当的能力来为这些暴力行为的受害者提供帮助。委员会还吁请缔约国通过医疗方案和公共教育方案采取措施，争取改变那些仍然容忍所有形式的针对妇女的暴力行为，包括容忍对少女施以性暴力的社会、文化和传统习俗。委员会请缔约国在其下次报告中提供全面资料，包括统计资料，以介绍所有形式的针对妇女的暴力行为，并介绍为防止和消除这些行为所采取的措施。</w:t>
      </w:r>
    </w:p>
    <w:p w:rsidR="00B9404F" w:rsidRDefault="00B9404F" w:rsidP="00B9404F">
      <w:pPr>
        <w:pStyle w:val="SingleTxt"/>
        <w:rPr>
          <w:rFonts w:hint="eastAsia"/>
        </w:rPr>
      </w:pPr>
      <w:r>
        <w:rPr>
          <w:rFonts w:hint="eastAsia"/>
        </w:rPr>
        <w:t xml:space="preserve">303.　</w:t>
      </w:r>
      <w:r w:rsidRPr="00300D10">
        <w:rPr>
          <w:rFonts w:hint="eastAsia"/>
          <w:spacing w:val="-4"/>
          <w:szCs w:val="21"/>
        </w:rPr>
        <w:t>委员会承认缔约国政府在努力建立全面的保健结构。但是，令委员会关切的是妇女获得保健服务的情况没有得到监测，也没有数据来确定这种措施的实际作用。</w:t>
      </w:r>
    </w:p>
    <w:p w:rsidR="00B9404F" w:rsidRDefault="00B9404F" w:rsidP="00300D10">
      <w:pPr>
        <w:pStyle w:val="SingleTxt"/>
        <w:spacing w:after="160"/>
        <w:rPr>
          <w:rFonts w:ascii="SimHei" w:eastAsia="SimHei" w:hint="eastAsia"/>
          <w:color w:val="FF0000"/>
        </w:rPr>
      </w:pPr>
      <w:r>
        <w:rPr>
          <w:rFonts w:ascii="SimHei" w:eastAsia="SimHei" w:hint="eastAsia"/>
          <w:color w:val="FF0000"/>
        </w:rPr>
        <w:t>304.　委员会建议依照委员会关于第12条妇女与保健的一般性建议24为保健服务制定范围宽广的框架，并监测妇女、特别是美洲印第安人妇女以及居住在农村和内地的其他妇女获得保健服务的情况。委员会还建议缔约国政府在其下一次定期报告中提供关于妇女获得保健服务的情况。</w:t>
      </w:r>
    </w:p>
    <w:p w:rsidR="00B9404F" w:rsidRDefault="00B9404F" w:rsidP="00300D10">
      <w:pPr>
        <w:pStyle w:val="SingleTxt"/>
        <w:spacing w:after="160"/>
        <w:rPr>
          <w:rFonts w:hint="eastAsia"/>
        </w:rPr>
      </w:pPr>
      <w:r>
        <w:rPr>
          <w:rFonts w:hint="eastAsia"/>
        </w:rPr>
        <w:t>305.　委员会对通过2002至2006年全国艾滋病毒/艾滋病战略计划表示欢迎，但也关注地注意到，妇女当中的艾滋病毒/艾滋病流行率很高，并正不断上升，在青年妇女当中尤其如此，这些妇女由于不平等的力量对比和社会-经济机会有限，特别容易受到感染。委员会尤其关切的是，由于可同意发生性关系的最低年龄定得很低（13岁），使得青年妇女和少女特别易于成为性剥削的受害者和感染艾滋病毒。</w:t>
      </w:r>
    </w:p>
    <w:p w:rsidR="00B9404F" w:rsidRDefault="00B9404F" w:rsidP="00300D10">
      <w:pPr>
        <w:pStyle w:val="SingleTxt"/>
        <w:spacing w:after="160"/>
        <w:rPr>
          <w:rFonts w:ascii="SimHei" w:eastAsia="SimHei" w:hint="eastAsia"/>
          <w:color w:val="FF0000"/>
        </w:rPr>
      </w:pPr>
      <w:r>
        <w:rPr>
          <w:rFonts w:ascii="SimHei" w:eastAsia="SimHei" w:hint="eastAsia"/>
          <w:color w:val="FF0000"/>
        </w:rPr>
        <w:t>306.　委员会敦促缔约国在同艾滋病毒/艾滋病的流行进行的斗争中加强对社会性别因素的注意。委员会呼吁缔约国更多地强调男子在预防艾滋病的蔓延方面应承担的责任，包括为此开展宣传教育运动和预防运动，并同时针对妇女和男子举办关于性保健和生殖保健的教育方案，包括提供保险套。委员会还敦促缔约国提高同意发生性关系的法定最低年龄，以有效地保护少女，使其免于性剥削。</w:t>
      </w:r>
    </w:p>
    <w:p w:rsidR="00B9404F" w:rsidRDefault="00B9404F" w:rsidP="00300D10">
      <w:pPr>
        <w:pStyle w:val="SingleTxt"/>
        <w:spacing w:after="160"/>
        <w:rPr>
          <w:rFonts w:hint="eastAsia"/>
        </w:rPr>
      </w:pPr>
      <w:r>
        <w:rPr>
          <w:rFonts w:hint="eastAsia"/>
        </w:rPr>
        <w:t>307.　委员会注意到，受贫穷影响的妇女比例过大，并注意到圭亚那已制定了国家发展战略和减贫战略文件，但感到失望的是，尽管妇女团体参与了为编制这些文件所举行的协商，现行政策却不足以处理贫穷现象所包含的社会性别问题，也没有明确地把妇女作为帮助对象。委员会对于这种忽略给美洲印第安人妇女以及居住在农村和内地的妇女带来的后果特别谈到关切。</w:t>
      </w:r>
    </w:p>
    <w:p w:rsidR="00B9404F" w:rsidRDefault="00B9404F" w:rsidP="00300D10">
      <w:pPr>
        <w:pStyle w:val="SingleTxt"/>
        <w:spacing w:after="160"/>
        <w:rPr>
          <w:rFonts w:ascii="SimHei" w:eastAsia="SimHei" w:hint="eastAsia"/>
          <w:color w:val="FF0000"/>
        </w:rPr>
      </w:pPr>
      <w:r>
        <w:rPr>
          <w:rFonts w:ascii="SimHei" w:eastAsia="SimHei" w:hint="eastAsia"/>
          <w:color w:val="FF0000"/>
        </w:rPr>
        <w:t>308.　委员会促请缔约国把促进两性平等作为其各项国家发展战略中的一个明确组成部分，特别是将其列入扶贫和可持续发展战略。委员会鼓励缔约国在发展战略中纳入那些专门帮助弱势妇女群体的方案，例如为美洲印第安人妇女以及农村和内地的贫穷妇女举办的方案。委员会请缔约国加强这些政策，以更好地遵守《公约》，特别是其关于农村妇女的第14条。委员会鼓励缔约国在所有与国际组织和双边捐助者举办的发展合作方案中强调《公约》的执行工作和妇女的人权。委员会还建议缔约国把通过重债穷国倡议提供的资源用于增进妇女的能力，特别是增进美洲印第安人妇女以及农村和内地妇女的能力。委员会还请缔约国在其下一次定期报告中提供关于减贫战略文件的实施如何使妇女受益的数据。</w:t>
      </w:r>
    </w:p>
    <w:p w:rsidR="00B9404F" w:rsidRDefault="00B9404F" w:rsidP="00300D10">
      <w:pPr>
        <w:pStyle w:val="SingleTxt"/>
        <w:spacing w:after="160"/>
        <w:rPr>
          <w:rFonts w:ascii="SimHei" w:eastAsia="SimHei" w:hint="eastAsia"/>
          <w:color w:val="FF0000"/>
        </w:rPr>
      </w:pPr>
      <w:r>
        <w:rPr>
          <w:rFonts w:ascii="SimHei" w:eastAsia="SimHei" w:hint="eastAsia"/>
          <w:color w:val="FF0000"/>
        </w:rPr>
        <w:t>309.　委员会鼓励缔约国批准《公约》的任择议定书，并尽快接受关于委员会开会时间的《公约》第20条第1款的修正案。</w:t>
      </w:r>
    </w:p>
    <w:p w:rsidR="00B9404F" w:rsidRDefault="00B9404F" w:rsidP="00B9404F">
      <w:pPr>
        <w:pStyle w:val="SingleTxt"/>
        <w:rPr>
          <w:rFonts w:ascii="SimHei" w:eastAsia="SimHei" w:hint="eastAsia"/>
          <w:color w:val="FF0000"/>
          <w:spacing w:val="-2"/>
          <w:szCs w:val="21"/>
        </w:rPr>
      </w:pPr>
      <w:r>
        <w:rPr>
          <w:rFonts w:ascii="SimHei" w:eastAsia="SimHei" w:hint="eastAsia"/>
          <w:color w:val="FF0000"/>
        </w:rPr>
        <w:t xml:space="preserve">310.　</w:t>
      </w:r>
      <w:r w:rsidRPr="00300D10">
        <w:rPr>
          <w:rFonts w:ascii="SimHei" w:eastAsia="SimHei" w:hint="eastAsia"/>
          <w:color w:val="FF0000"/>
          <w:spacing w:val="2"/>
          <w:szCs w:val="21"/>
        </w:rPr>
        <w:t>委员会促请缔约国在实施《公约》各项义务时充分利用充实《公约》各项规定的《北京宣言和行动纲要》,并请缔约国在其下一次定期报告中提供有关</w:t>
      </w:r>
      <w:r>
        <w:rPr>
          <w:rFonts w:ascii="SimHei" w:eastAsia="SimHei" w:hint="eastAsia"/>
          <w:color w:val="FF0000"/>
          <w:spacing w:val="-2"/>
          <w:szCs w:val="21"/>
        </w:rPr>
        <w:t>资料。</w:t>
      </w:r>
    </w:p>
    <w:p w:rsidR="00B9404F" w:rsidRDefault="00B9404F" w:rsidP="00300D10">
      <w:pPr>
        <w:pStyle w:val="SingleTxt"/>
        <w:spacing w:after="160"/>
        <w:rPr>
          <w:rFonts w:ascii="SimHei" w:eastAsia="SimHei" w:hint="eastAsia"/>
          <w:color w:val="FF0000"/>
        </w:rPr>
      </w:pPr>
      <w:r>
        <w:rPr>
          <w:rFonts w:ascii="SimHei" w:eastAsia="SimHei" w:hint="eastAsia"/>
          <w:color w:val="FF0000"/>
        </w:rPr>
        <w:t>311.　委员会还强调，要实现千年发展目标，必须充分、有效实施《公约》。委员会要求在各项实现千年发展目标的工作中，纳入社会性别观点,充分体现《公约》的各项规定，并请缔约国在其下一次定期报告中提供有关资料。</w:t>
      </w:r>
    </w:p>
    <w:p w:rsidR="00B9404F" w:rsidRDefault="00B9404F" w:rsidP="00300D10">
      <w:pPr>
        <w:pStyle w:val="SingleTxt"/>
        <w:spacing w:after="160"/>
        <w:rPr>
          <w:rFonts w:ascii="SimHei" w:eastAsia="SimHei" w:hint="eastAsia"/>
          <w:color w:val="FF0000"/>
        </w:rPr>
      </w:pPr>
      <w:r>
        <w:rPr>
          <w:rFonts w:ascii="SimHei" w:eastAsia="SimHei" w:hint="eastAsia"/>
          <w:color w:val="FF0000"/>
        </w:rPr>
        <w:t>312.　委员会指出，缔约国通过遵守七项主要的国际人权文书，</w:t>
      </w:r>
      <w:r>
        <w:rPr>
          <w:rFonts w:ascii="SimHei" w:eastAsia="SimHei" w:hint="eastAsia"/>
          <w:color w:val="FF0000"/>
          <w:vertAlign w:val="superscript"/>
        </w:rPr>
        <w:t>1</w:t>
      </w:r>
      <w:r>
        <w:rPr>
          <w:rFonts w:ascii="SimHei" w:eastAsia="SimHei" w:hint="eastAsia"/>
          <w:color w:val="FF0000"/>
        </w:rPr>
        <w:t xml:space="preserve"> 使得妇女得以在生活的所有方面更好地行使自己的人权和基本自由。因此，委员会鼓励圭亚那政府考虑批准该国尚未加入的条约，即《保护所有移徙工人及其家庭成员权利国际公约》。</w:t>
      </w:r>
    </w:p>
    <w:p w:rsidR="00B9404F" w:rsidRDefault="00B9404F" w:rsidP="00300D10">
      <w:pPr>
        <w:pStyle w:val="SingleTxt"/>
        <w:spacing w:after="160"/>
        <w:rPr>
          <w:rFonts w:ascii="SimHei" w:eastAsia="SimHei" w:hint="eastAsia"/>
          <w:color w:val="FF0000"/>
        </w:rPr>
      </w:pPr>
      <w:r>
        <w:rPr>
          <w:rFonts w:ascii="SimHei" w:eastAsia="SimHei" w:hint="eastAsia"/>
          <w:color w:val="FF0000"/>
        </w:rPr>
        <w:t>313.　委员会请圭亚那在该国国内广泛散发本最后评论，以使该国人民，包括政府官员、政界人士、议院以及妇女和人权组织了解为保证妇女在法律上和事实上享有平等地位所已经采取的步骤，并了解今后将在这方面采取的步骤。委员会还请缔约国继续广泛传播，特别是向妇女和人权组织传播《公约》及其任择议定书、委员会的一般性建议、《北京宣言和行动纲要》和大会第二十三届特别会议的成果，即题为“2000年妇女：二十一世纪两性平等、发展与和平”的文件。</w:t>
      </w:r>
    </w:p>
    <w:p w:rsidR="00B9404F" w:rsidRDefault="00B9404F" w:rsidP="00300D10">
      <w:pPr>
        <w:pStyle w:val="SingleTxt"/>
        <w:spacing w:after="160"/>
        <w:rPr>
          <w:rFonts w:ascii="SimHei" w:eastAsia="SimHei" w:hint="eastAsia"/>
          <w:color w:val="FF0000"/>
        </w:rPr>
      </w:pPr>
      <w:r>
        <w:rPr>
          <w:rFonts w:ascii="SimHei" w:eastAsia="SimHei" w:hint="eastAsia"/>
          <w:color w:val="FF0000"/>
        </w:rPr>
        <w:t>314.　委员会请缔约国在其根据《公约》第18条应在2006年9月提交的下次定期报告中就本最后评论中表示关切的问题作出答复。</w:t>
      </w:r>
    </w:p>
    <w:p w:rsidR="00B9404F" w:rsidRDefault="00B9404F" w:rsidP="00300D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60"/>
        <w:ind w:left="1267" w:right="1260" w:hanging="1267"/>
        <w:rPr>
          <w:rFonts w:ascii="Times New Roman"/>
        </w:rPr>
      </w:pPr>
      <w:r>
        <w:rPr>
          <w:rFonts w:hint="eastAsia"/>
        </w:rPr>
        <w:tab/>
        <w:t>6.</w:t>
      </w:r>
      <w:r>
        <w:rPr>
          <w:rFonts w:ascii="Times New Roman"/>
        </w:rPr>
        <w:tab/>
      </w:r>
      <w:r>
        <w:rPr>
          <w:rFonts w:hint="eastAsia"/>
        </w:rPr>
        <w:t>合并提交的第四和第五次定期报告</w:t>
      </w:r>
    </w:p>
    <w:p w:rsidR="00B9404F" w:rsidRDefault="00B9404F" w:rsidP="00300D10">
      <w:pPr>
        <w:pStyle w:val="SingleTxt"/>
        <w:spacing w:after="160"/>
        <w:rPr>
          <w:rFonts w:ascii="SimHei" w:eastAsia="SimHei" w:hint="eastAsia"/>
          <w:color w:val="FF0000"/>
        </w:rPr>
      </w:pPr>
      <w:r>
        <w:rPr>
          <w:rFonts w:ascii="SimHei" w:eastAsia="SimHei" w:hint="eastAsia"/>
          <w:color w:val="FF0000"/>
        </w:rPr>
        <w:t>布基纳法索</w:t>
      </w:r>
    </w:p>
    <w:p w:rsidR="00B9404F" w:rsidRDefault="00B9404F" w:rsidP="00300D10">
      <w:pPr>
        <w:pStyle w:val="SingleTxt"/>
        <w:spacing w:after="160"/>
        <w:rPr>
          <w:rFonts w:hint="eastAsia"/>
        </w:rPr>
      </w:pPr>
      <w:r>
        <w:rPr>
          <w:rFonts w:hint="eastAsia"/>
        </w:rPr>
        <w:t>315.　委员会在2005年7月14日第695和696次会议（见第CEDAW/C/SR.695和696）上审议了布基纳法索第四和第五次合并定期报告（CEDAW/C/BFA/4-5）。</w:t>
      </w:r>
    </w:p>
    <w:p w:rsidR="00B9404F" w:rsidRDefault="00B9404F" w:rsidP="00300D10">
      <w:pPr>
        <w:pStyle w:val="SingleTxt"/>
        <w:spacing w:after="160"/>
        <w:rPr>
          <w:rFonts w:ascii="SimHei" w:eastAsia="SimHei" w:hint="eastAsia"/>
          <w:color w:val="FF0000"/>
        </w:rPr>
      </w:pPr>
      <w:r>
        <w:rPr>
          <w:rFonts w:ascii="SimHei" w:eastAsia="SimHei" w:hint="eastAsia"/>
          <w:color w:val="FF0000"/>
        </w:rPr>
        <w:t>缔约国介绍</w:t>
      </w:r>
    </w:p>
    <w:p w:rsidR="00B9404F" w:rsidRDefault="00B9404F" w:rsidP="00300D10">
      <w:pPr>
        <w:pStyle w:val="SingleTxt"/>
        <w:spacing w:after="160" w:line="310" w:lineRule="exact"/>
        <w:rPr>
          <w:rFonts w:hint="eastAsia"/>
        </w:rPr>
      </w:pPr>
      <w:r>
        <w:rPr>
          <w:rFonts w:hint="eastAsia"/>
        </w:rPr>
        <w:t>316.　布基纳法索代表在介绍其报告中提到，该国政府与非政府组织、社团和发展伙伴一起，努力巩固本国法律在两性平等方面取得的成果。</w:t>
      </w:r>
    </w:p>
    <w:p w:rsidR="00B9404F" w:rsidRDefault="00B9404F" w:rsidP="00300D10">
      <w:pPr>
        <w:pStyle w:val="SingleTxt"/>
        <w:spacing w:after="160" w:line="310" w:lineRule="exact"/>
        <w:rPr>
          <w:rFonts w:hint="eastAsia"/>
        </w:rPr>
      </w:pPr>
      <w:r>
        <w:rPr>
          <w:rFonts w:hint="eastAsia"/>
        </w:rPr>
        <w:t>317.　国民议会于2005年5月19日通过立法，授权批准《消除对妇女一切形式歧视公约》的《任择议定书》。</w:t>
      </w:r>
    </w:p>
    <w:p w:rsidR="00B9404F" w:rsidRDefault="00B9404F" w:rsidP="00300D10">
      <w:pPr>
        <w:pStyle w:val="SingleTxt"/>
        <w:spacing w:after="160" w:line="310" w:lineRule="exact"/>
        <w:rPr>
          <w:rFonts w:hint="eastAsia"/>
        </w:rPr>
      </w:pPr>
      <w:r>
        <w:rPr>
          <w:rFonts w:hint="eastAsia"/>
        </w:rPr>
        <w:t>318.　布基纳法索代表指出，提高妇女地位的政策涉及诸多领域，如艾滋病毒/艾滋病防治、农村发展、通讯、就业、劳工、卫生、教育、国家提高妇女地位政策和国家人口政策等。此外，布基纳法索关于可持续人类发展政策，也牵涉到妇女问题。</w:t>
      </w:r>
    </w:p>
    <w:p w:rsidR="00B9404F" w:rsidRDefault="00B9404F" w:rsidP="00300D10">
      <w:pPr>
        <w:pStyle w:val="SingleTxt"/>
        <w:spacing w:after="160" w:line="310" w:lineRule="exact"/>
        <w:rPr>
          <w:rFonts w:hint="eastAsia"/>
        </w:rPr>
      </w:pPr>
      <w:r>
        <w:rPr>
          <w:rFonts w:hint="eastAsia"/>
        </w:rPr>
        <w:t>319.　通过宣传《消除对妇女一切形式歧视公约》和《儿童权利公约》，设立法律办事处，以及修订学校教科书等，使传统社会标准发生巨大的变化。特别是加强了现行法律，禁止娶寡嫂制、嫁妆制、强迫婚姻和早姻以及女性割礼的做法。</w:t>
      </w:r>
    </w:p>
    <w:p w:rsidR="00B9404F" w:rsidRDefault="00B9404F" w:rsidP="00B9404F">
      <w:pPr>
        <w:pStyle w:val="SingleTxt"/>
        <w:spacing w:after="100" w:line="310" w:lineRule="exact"/>
        <w:rPr>
          <w:rFonts w:hint="eastAsia"/>
        </w:rPr>
      </w:pPr>
      <w:r>
        <w:rPr>
          <w:rFonts w:hint="eastAsia"/>
        </w:rPr>
        <w:t>320.　两性平等就业已列入私营和公营部门的法律条文。</w:t>
      </w:r>
    </w:p>
    <w:p w:rsidR="00B9404F" w:rsidRDefault="00B9404F" w:rsidP="00B9404F">
      <w:pPr>
        <w:pStyle w:val="SingleTxt"/>
        <w:spacing w:after="100" w:line="310" w:lineRule="exact"/>
        <w:rPr>
          <w:rFonts w:hint="eastAsia"/>
        </w:rPr>
      </w:pPr>
      <w:r>
        <w:rPr>
          <w:rFonts w:hint="eastAsia"/>
        </w:rPr>
        <w:t>321.　卖淫虽为法律所禁止，但特别因为贫穷的原因，仍广泛存在，令人关切。布基纳法索代表介绍了该国政府与各区域一起为打击这一现象实施的战略。她还介绍了为打击贩卖儿童这一正在发展的现象而执行的政策。</w:t>
      </w:r>
    </w:p>
    <w:p w:rsidR="00B9404F" w:rsidRDefault="00B9404F" w:rsidP="00B9404F">
      <w:pPr>
        <w:pStyle w:val="SingleTxt"/>
        <w:spacing w:after="100" w:line="310" w:lineRule="exact"/>
        <w:rPr>
          <w:rFonts w:hint="eastAsia"/>
        </w:rPr>
      </w:pPr>
      <w:r>
        <w:rPr>
          <w:rFonts w:hint="eastAsia"/>
        </w:rPr>
        <w:t>322.　在教育方面，布基纳法索代表指出，女童和男童在学校中仍然有差距。由于长期的宗教影响和习惯势力，加上家务繁重和经费不足，入学女童少于男童。</w:t>
      </w:r>
    </w:p>
    <w:p w:rsidR="00B9404F" w:rsidRDefault="00B9404F" w:rsidP="00B9404F">
      <w:pPr>
        <w:pStyle w:val="SingleTxt"/>
        <w:spacing w:after="100" w:line="310" w:lineRule="exact"/>
        <w:rPr>
          <w:rFonts w:hint="eastAsia"/>
        </w:rPr>
      </w:pPr>
      <w:r>
        <w:rPr>
          <w:rFonts w:hint="eastAsia"/>
        </w:rPr>
        <w:t>323.　不过，自从1999年通过基础教育发展10年计划，尤其是2002年以后，由于当地学校增加，向父母提供经费援助和开展鼓励女童入学运动，使净识字率大有提高。此外，将辍学及失学妇女和女童的识字列为优先事项，由于非正式教育中心的增加，这方面的工作取得了成功。</w:t>
      </w:r>
    </w:p>
    <w:p w:rsidR="00B9404F" w:rsidRDefault="00B9404F" w:rsidP="00B9404F">
      <w:pPr>
        <w:pStyle w:val="SingleTxt"/>
        <w:spacing w:after="100" w:line="310" w:lineRule="exact"/>
        <w:rPr>
          <w:rFonts w:hint="eastAsia"/>
        </w:rPr>
      </w:pPr>
      <w:r>
        <w:rPr>
          <w:rFonts w:hint="eastAsia"/>
        </w:rPr>
        <w:t>324.　提供初级卫生保健一直是布基纳法索政府关切的事项。政府正在努力确保在全国推广可靠的计划生育服务。政府还拟订了保障生殖健康产品的计划。</w:t>
      </w:r>
    </w:p>
    <w:p w:rsidR="00B9404F" w:rsidRDefault="00B9404F" w:rsidP="00B9404F">
      <w:pPr>
        <w:pStyle w:val="SingleTxt"/>
        <w:spacing w:after="120"/>
        <w:rPr>
          <w:rFonts w:hint="eastAsia"/>
        </w:rPr>
      </w:pPr>
      <w:r>
        <w:rPr>
          <w:rFonts w:hint="eastAsia"/>
        </w:rPr>
        <w:t>325.　政府已采取措施，促进妇女参与农业部门，妇女进入各组织，使她们有机会参与农村方面的决策。</w:t>
      </w:r>
    </w:p>
    <w:p w:rsidR="00B9404F" w:rsidRDefault="00B9404F" w:rsidP="00B9404F">
      <w:pPr>
        <w:pStyle w:val="SingleTxt"/>
        <w:spacing w:after="120"/>
        <w:rPr>
          <w:rFonts w:hint="eastAsia"/>
        </w:rPr>
      </w:pPr>
      <w:r>
        <w:rPr>
          <w:rFonts w:hint="eastAsia"/>
        </w:rPr>
        <w:t>326.　婚姻和家庭事项，自1990年起按《个人和家庭法》从事。该法规定应实行一夫一妻制，但允许在保护妇女权利的严格条件下实行一夫多妻制。这种形式的婚姻仍然存在，实际上比较普遍。自该法通过以来，为提倡一夫一妻制，开展了提高认识、宣传和培训活动，并将此问题纳入职业教育和培训活动。在结婚和离婚的权利和义务方面，对配偶双方不存在任何歧视。配偶双方拥有同等的继承权、对未成年子女的法定管理权、财产权以及再婚权。但是，应该指出，对寡妇特别不利的一些落伍做法仍然存在，按照这些做法，子女为父亲专有。</w:t>
      </w:r>
    </w:p>
    <w:p w:rsidR="00B9404F" w:rsidRDefault="00B9404F" w:rsidP="00B9404F">
      <w:pPr>
        <w:pStyle w:val="SingleTxt"/>
        <w:spacing w:after="120"/>
        <w:rPr>
          <w:rFonts w:hint="eastAsia"/>
        </w:rPr>
      </w:pPr>
      <w:r>
        <w:rPr>
          <w:rFonts w:hint="eastAsia"/>
        </w:rPr>
        <w:t>327.　最后，布基纳法索代表说，该国政府将研究委员会的建议，以便有效地执行《公约》。</w:t>
      </w:r>
    </w:p>
    <w:p w:rsidR="00B9404F" w:rsidRDefault="00B9404F" w:rsidP="00B9404F">
      <w:pPr>
        <w:pStyle w:val="SingleTxt"/>
        <w:spacing w:after="120"/>
        <w:rPr>
          <w:rFonts w:ascii="SimHei" w:eastAsia="SimHei" w:hint="eastAsia"/>
          <w:color w:val="FF0000"/>
        </w:rPr>
      </w:pPr>
      <w:r>
        <w:rPr>
          <w:rFonts w:ascii="SimHei" w:eastAsia="SimHei" w:hint="eastAsia"/>
          <w:color w:val="FF0000"/>
        </w:rPr>
        <w:t>委员会的结论意见</w:t>
      </w:r>
    </w:p>
    <w:p w:rsidR="00B9404F" w:rsidRDefault="00B9404F" w:rsidP="00B9404F">
      <w:pPr>
        <w:pStyle w:val="SingleTxt"/>
        <w:spacing w:after="120"/>
        <w:rPr>
          <w:rFonts w:ascii="SimHei" w:eastAsia="SimHei" w:hint="eastAsia"/>
          <w:color w:val="FF0000"/>
        </w:rPr>
      </w:pPr>
      <w:r>
        <w:rPr>
          <w:rFonts w:ascii="SimHei" w:eastAsia="SimHei" w:hint="eastAsia"/>
          <w:color w:val="FF0000"/>
        </w:rPr>
        <w:t>导言</w:t>
      </w:r>
    </w:p>
    <w:p w:rsidR="00B9404F" w:rsidRDefault="00B9404F" w:rsidP="00B9404F">
      <w:pPr>
        <w:pStyle w:val="SingleTxt"/>
        <w:spacing w:after="120"/>
        <w:rPr>
          <w:rFonts w:hint="eastAsia"/>
        </w:rPr>
      </w:pPr>
      <w:r>
        <w:rPr>
          <w:rFonts w:hint="eastAsia"/>
        </w:rPr>
        <w:t>328.　委员会赞赏该缔约国第四次和第五次合并定期报告。委员会赞扬该国对会前工作组所提出事项和问题清单作出的书面答复，并通过口头陈述，进一步提供了有关妇女状况的资料。</w:t>
      </w:r>
    </w:p>
    <w:p w:rsidR="00B9404F" w:rsidRDefault="00B9404F" w:rsidP="00B9404F">
      <w:pPr>
        <w:pStyle w:val="SingleTxt"/>
        <w:spacing w:after="120"/>
        <w:rPr>
          <w:rFonts w:hint="eastAsia"/>
        </w:rPr>
      </w:pPr>
      <w:r>
        <w:rPr>
          <w:rFonts w:hint="eastAsia"/>
        </w:rPr>
        <w:t>329.　委员会赞扬该国派出由提高妇女地位部长率领的高级别代表团，其中包括卫生部长和负责执行《公约》的其他各部的代表。委员会赞赏代表团与委员会成员之间坦诚而建设性的对话，以及对委员会口头问题作出的进一步说明。</w:t>
      </w:r>
    </w:p>
    <w:p w:rsidR="00B9404F" w:rsidRDefault="00B9404F" w:rsidP="00B9404F">
      <w:pPr>
        <w:pStyle w:val="SingleTxt"/>
        <w:spacing w:after="120"/>
        <w:rPr>
          <w:rFonts w:ascii="SimHei" w:eastAsia="SimHei" w:hint="eastAsia"/>
          <w:color w:val="FF0000"/>
        </w:rPr>
      </w:pPr>
      <w:r>
        <w:rPr>
          <w:rFonts w:ascii="SimHei" w:eastAsia="SimHei" w:hint="eastAsia"/>
          <w:color w:val="FF0000"/>
        </w:rPr>
        <w:t>积极方面</w:t>
      </w:r>
    </w:p>
    <w:p w:rsidR="00B9404F" w:rsidRDefault="00B9404F" w:rsidP="00B9404F">
      <w:pPr>
        <w:pStyle w:val="SingleTxt"/>
        <w:spacing w:after="120"/>
        <w:rPr>
          <w:rFonts w:hint="eastAsia"/>
        </w:rPr>
      </w:pPr>
      <w:r>
        <w:rPr>
          <w:rFonts w:hint="eastAsia"/>
        </w:rPr>
        <w:t>330.　委员会赞扬该国最近的立法改革和政策措施，赋予妇女权力和消除对妇女的歧视，包括禁止性骚扰的《劳工法》修正案（第033-2004/AN号法），规定妇女在发展方面发挥更积极作用的可持续人类发展政策文件，以加强妇女在农业部门作用为具体目标的有关农业发展分权的政策文件。</w:t>
      </w:r>
    </w:p>
    <w:p w:rsidR="00B9404F" w:rsidRDefault="00B9404F" w:rsidP="00B9404F">
      <w:pPr>
        <w:pStyle w:val="SingleTxt"/>
        <w:spacing w:after="120"/>
        <w:rPr>
          <w:rFonts w:hint="eastAsia"/>
        </w:rPr>
      </w:pPr>
      <w:r>
        <w:rPr>
          <w:rFonts w:hint="eastAsia"/>
        </w:rPr>
        <w:t>331.　委员会满意地欢迎该国于2001年签署和正在批准《消除对妇女一切形式歧视公约任择议定书》。</w:t>
      </w:r>
    </w:p>
    <w:p w:rsidR="00B9404F" w:rsidRDefault="00B9404F" w:rsidP="00B9404F">
      <w:pPr>
        <w:pStyle w:val="SingleTxt"/>
        <w:spacing w:after="120"/>
        <w:rPr>
          <w:rFonts w:hint="eastAsia"/>
        </w:rPr>
      </w:pPr>
      <w:r>
        <w:rPr>
          <w:rFonts w:hint="eastAsia"/>
        </w:rPr>
        <w:t>332.　委员会欢迎设立负责监测《公约》执行情况的反对歧视全国委员会以及在各部委设立社会性别问题协调中心。</w:t>
      </w:r>
    </w:p>
    <w:p w:rsidR="00B9404F" w:rsidRDefault="00B9404F" w:rsidP="00B9404F">
      <w:pPr>
        <w:pStyle w:val="SingleTxt"/>
        <w:spacing w:after="120"/>
        <w:rPr>
          <w:rFonts w:hint="eastAsia"/>
        </w:rPr>
      </w:pPr>
      <w:r>
        <w:rPr>
          <w:rFonts w:hint="eastAsia"/>
        </w:rPr>
        <w:t>333.　委员会赞扬该缔约国开展反对切割女性生殖器官运动，使这种作法大为减少。</w:t>
      </w:r>
    </w:p>
    <w:p w:rsidR="00B9404F" w:rsidRDefault="00B9404F" w:rsidP="00B9404F">
      <w:pPr>
        <w:pStyle w:val="SingleTxt"/>
        <w:spacing w:after="120"/>
        <w:rPr>
          <w:rFonts w:ascii="SimHei" w:eastAsia="SimHei" w:hint="eastAsia"/>
          <w:color w:val="FF0000"/>
        </w:rPr>
      </w:pPr>
      <w:r>
        <w:rPr>
          <w:rFonts w:ascii="SimHei" w:eastAsia="SimHei" w:hint="eastAsia"/>
          <w:color w:val="FF0000"/>
        </w:rPr>
        <w:t>主要关切领域和建议</w:t>
      </w:r>
    </w:p>
    <w:p w:rsidR="00B9404F" w:rsidRDefault="00B9404F" w:rsidP="00B9404F">
      <w:pPr>
        <w:pStyle w:val="SingleTxt"/>
        <w:rPr>
          <w:rFonts w:ascii="SimHei" w:eastAsia="SimHei" w:hint="eastAsia"/>
          <w:color w:val="FF0000"/>
        </w:rPr>
      </w:pPr>
      <w:r>
        <w:rPr>
          <w:rFonts w:ascii="SimHei" w:eastAsia="SimHei" w:hint="eastAsia"/>
          <w:color w:val="FF0000"/>
        </w:rPr>
        <w:t>334.　委员会指出，该缔约国有义务系统而持续地执行《公约》各项规定。同时，委员会认为，从现在起到提交下次定期报告，该缔约国须优先重视本结论意见中的关切问题和建议。因此，委员会吁请缔约国在其执行活动中以这些方面为重点，并在下次定期报告中汇报采取的行动和取得的成果。委员会吁请缔约国将本结论意见转交所有有关部委和议会，确保充分落实。</w:t>
      </w:r>
    </w:p>
    <w:p w:rsidR="00B9404F" w:rsidRDefault="00B9404F" w:rsidP="00B9404F">
      <w:pPr>
        <w:pStyle w:val="SingleTxt"/>
        <w:rPr>
          <w:rFonts w:hint="eastAsia"/>
        </w:rPr>
      </w:pPr>
      <w:r>
        <w:rPr>
          <w:rFonts w:hint="eastAsia"/>
        </w:rPr>
        <w:t>335.　委员会感到关切的是，对于委员会2000年先前通过的结论意见（见A/55/38，第一部分，第265-286段）中的一些关切问题，缔约国尚未采取适当措施落实有关建议。具体而言，委员会发现，对于第268段（优先重视女孩教育）、第278段（落实妇女财产权并使妇女能够获得信贷）和第280段（实施劳工法,消除就业歧视）提出的问题，尚未充分解决。</w:t>
      </w:r>
    </w:p>
    <w:p w:rsidR="00B9404F" w:rsidRDefault="00B9404F" w:rsidP="00B9404F">
      <w:pPr>
        <w:pStyle w:val="SingleTxt"/>
        <w:rPr>
          <w:rFonts w:ascii="SimHei" w:eastAsia="SimHei" w:hint="eastAsia"/>
          <w:color w:val="FF0000"/>
        </w:rPr>
      </w:pPr>
      <w:r>
        <w:rPr>
          <w:rFonts w:ascii="SimHei" w:eastAsia="SimHei" w:hint="eastAsia"/>
          <w:color w:val="FF0000"/>
        </w:rPr>
        <w:t>336.　委员会重申这些关切和建议，并敦促缔约国立刻着手落实。</w:t>
      </w:r>
    </w:p>
    <w:p w:rsidR="00B9404F" w:rsidRDefault="00B9404F" w:rsidP="00B9404F">
      <w:pPr>
        <w:pStyle w:val="SingleTxt"/>
        <w:rPr>
          <w:rFonts w:hint="eastAsia"/>
        </w:rPr>
      </w:pPr>
      <w:r>
        <w:rPr>
          <w:rFonts w:hint="eastAsia"/>
        </w:rPr>
        <w:t>337.　委员会十分关切，对于消除针对妇女的暴力，包括家庭暴力，没有具体的立法。委员会注意到，缔约国称暴力受害者能够得到医疗和法律服务，但感到关切的是，对这些服务以及妇女如何获得这些服务，缔约国没有提供详情。委员会还关切缺乏有关针对妇女的各种形式暴力发生率的资料和统计数字。</w:t>
      </w:r>
    </w:p>
    <w:p w:rsidR="00B9404F" w:rsidRDefault="00B9404F" w:rsidP="00B9404F">
      <w:pPr>
        <w:pStyle w:val="SingleTxt"/>
        <w:rPr>
          <w:rFonts w:ascii="SimHei" w:eastAsia="SimHei" w:hint="eastAsia"/>
          <w:color w:val="FF0000"/>
        </w:rPr>
      </w:pPr>
      <w:r>
        <w:rPr>
          <w:rFonts w:ascii="SimHei" w:eastAsia="SimHei" w:hint="eastAsia"/>
          <w:color w:val="FF0000"/>
        </w:rPr>
        <w:t>338.　根据一般性建议19，委员会敦促缔约国优先重视采取综合措施，解决各种形式的针对妇女和女童的暴力，认识到这种暴力是对妇女的歧视，侵犯了《公约》规定的妇女的人权。委员会吁请缔约国，尽快就针对妇女的暴力、包括家庭暴力问题通过立法，确保将针对妇女的暴力行为定为刑事犯罪，使受害妇女和女童能立刻获得救济和保护，使罪犯受到起诉和惩处。委员会还建议，对执法人员、司法人员、保健服务者、社会工作者、社区领袖和一般公众应进行教育和培训，使他们理解针对妇女的一切形式的暴力行为都是不可接受的。委员会还建议为暴力受害者设立收容所，提供咨询服务。委员会请缔约国在下次报告中，提供有关解决针对妇女暴力行为的法律和政策的资料，并说明这些措施的结果。委员会还请缔约国详细说明为暴力受害者提供的服务，包括获得这种服务的途径，服务的范围和成效。</w:t>
      </w:r>
    </w:p>
    <w:p w:rsidR="00B9404F" w:rsidRDefault="00B9404F" w:rsidP="00B9404F">
      <w:pPr>
        <w:pStyle w:val="SingleTxt"/>
        <w:rPr>
          <w:rFonts w:hint="eastAsia"/>
        </w:rPr>
      </w:pPr>
      <w:r>
        <w:rPr>
          <w:rFonts w:hint="eastAsia"/>
        </w:rPr>
        <w:t>339.　委员会欢迎《个人和家庭法》规定在结婚、离婚和死亡与继承的许多方面，妇女与男子平等，但委员会关切的是，该法依然存在几项歧视性规定，特别是该法规定女子最低结婚年龄为17岁，男子为20岁，而且允许一夫多妻。</w:t>
      </w:r>
    </w:p>
    <w:p w:rsidR="00B9404F" w:rsidRDefault="00B9404F" w:rsidP="00B9404F">
      <w:pPr>
        <w:pStyle w:val="SingleTxt"/>
        <w:rPr>
          <w:rFonts w:ascii="SimHei" w:eastAsia="SimHei" w:hint="eastAsia"/>
          <w:color w:val="FF0000"/>
        </w:rPr>
      </w:pPr>
      <w:r>
        <w:rPr>
          <w:rFonts w:ascii="SimHei" w:eastAsia="SimHei" w:hint="eastAsia"/>
          <w:color w:val="FF0000"/>
        </w:rPr>
        <w:t>340.　委员会敦促缔约国加速法律改革，提高女子的最低结婚年龄，禁止一夫多妻，以确保遵守《公约》第2条和第16条，以及委员会关于婚姻和家庭关系方面平等的一般性建议21。</w:t>
      </w:r>
    </w:p>
    <w:p w:rsidR="00B9404F" w:rsidRDefault="00B9404F" w:rsidP="00B9404F">
      <w:pPr>
        <w:pStyle w:val="SingleTxt"/>
        <w:rPr>
          <w:rFonts w:hint="eastAsia"/>
        </w:rPr>
      </w:pPr>
      <w:r>
        <w:rPr>
          <w:rFonts w:hint="eastAsia"/>
        </w:rPr>
        <w:t>341.　委员会欢迎立法禁止切割女性生殖器官、强迫结婚和早婚、叔娶嫂制和夫娶姨制、陪嫁以及不准妇女拥有和继承丈夫的土地的作法，但委员会感到关切的是，重男轻女仍很普遍，旧观念根深蒂固，歧视妇女、特别是歧视农村妇女的传统习惯，侵犯了妇女的人权。委员会十分关切，这些做法依然违反《公约》的规定和国家的立法。委员会还十分关切，妇女不了解法律规定的补救措施。</w:t>
      </w:r>
    </w:p>
    <w:p w:rsidR="00B9404F" w:rsidRDefault="00B9404F" w:rsidP="00B9404F">
      <w:pPr>
        <w:pStyle w:val="SingleTxt"/>
        <w:rPr>
          <w:rFonts w:ascii="SimHei" w:eastAsia="SimHei" w:hint="eastAsia"/>
          <w:color w:val="FF0000"/>
        </w:rPr>
      </w:pPr>
      <w:r>
        <w:rPr>
          <w:rFonts w:ascii="SimHei" w:eastAsia="SimHei" w:hint="eastAsia"/>
          <w:color w:val="FF0000"/>
        </w:rPr>
        <w:t>342.　委员会吁请缔约国采取一切必要措施，确保充分遵守《公约》、《个人和家庭法》、《刑法》以及有关侵犯妇女权利的有害传统或习俗的其他法律。委员会建议，在作出这些努力的同时，要按照《公约》第2条(f)款和第5条(a)款的规定，开展教育方案，提高认识，反对歧视性习俗和传统，以及有关妇女在家庭和社会作用和责任方面的成见。委员会鼓励缔约国同民间社会组织、妇女组织和人权组织合作，针对社会各阶层的男女，包括各级政府公职人员、社区和传统领导人，以及一般公众开展上述活动。委员会还敦促缔约国通过提高妇觉悟和法律意识的措施，增加妇女获得救济的机会。</w:t>
      </w:r>
    </w:p>
    <w:p w:rsidR="00B9404F" w:rsidRDefault="00B9404F" w:rsidP="00B9404F">
      <w:pPr>
        <w:pStyle w:val="SingleTxt"/>
        <w:rPr>
          <w:rFonts w:hint="eastAsia"/>
        </w:rPr>
      </w:pPr>
      <w:r>
        <w:rPr>
          <w:rFonts w:hint="eastAsia"/>
        </w:rPr>
        <w:t>343.　委员会欢迎通过法律，防止和打击以剥削劳动力目的贩运儿童，但不清楚这一立法是否包括以性剥削目的的贩运儿童，特别是贩运女童。委员会还十分关切在贩运妇女方面尚未采取类似措施。</w:t>
      </w:r>
    </w:p>
    <w:p w:rsidR="00B9404F" w:rsidRDefault="00B9404F" w:rsidP="00B9404F">
      <w:pPr>
        <w:pStyle w:val="SingleTxt"/>
        <w:rPr>
          <w:rFonts w:ascii="SimHei" w:eastAsia="SimHei" w:hint="eastAsia"/>
          <w:color w:val="FF0000"/>
        </w:rPr>
      </w:pPr>
      <w:r>
        <w:rPr>
          <w:rFonts w:ascii="SimHei" w:eastAsia="SimHei" w:hint="eastAsia"/>
          <w:color w:val="FF0000"/>
        </w:rPr>
        <w:t>344.　委员会敦促缔约国加紧努力，打击为性剥削目的贩运女童和妇女的行为。委员会建议缔约国实施国家战略，打击贩运女童和妇女现象，其中应包括起诉和惩处罪犯、提高女童和妇女经济地位使她们不易受贩运者之害、教育举措和社会支持措施，以及使受害女童和妇女恢复正常生活和重新融入社会的措施。</w:t>
      </w:r>
    </w:p>
    <w:p w:rsidR="00B9404F" w:rsidRDefault="00B9404F" w:rsidP="00B9404F">
      <w:pPr>
        <w:pStyle w:val="SingleTxt"/>
        <w:rPr>
          <w:rFonts w:hint="eastAsia"/>
        </w:rPr>
      </w:pPr>
      <w:r>
        <w:rPr>
          <w:rFonts w:hint="eastAsia"/>
        </w:rPr>
        <w:t>345.　委员会感到遗憾的是，第四次和第五次合并报告对《公约》所涉各领域的妇女状况，没有提供足够的统计数据。委员会关切，缺乏在《公约》各领域所采取措施的效果及所取得成果的资料。</w:t>
      </w:r>
    </w:p>
    <w:p w:rsidR="00B9404F" w:rsidRDefault="00B9404F" w:rsidP="00B9404F">
      <w:pPr>
        <w:pStyle w:val="SingleTxt"/>
        <w:rPr>
          <w:rFonts w:ascii="SimHei" w:eastAsia="SimHei" w:hint="eastAsia"/>
          <w:color w:val="FF0000"/>
          <w:spacing w:val="-2"/>
        </w:rPr>
      </w:pPr>
      <w:r>
        <w:rPr>
          <w:rFonts w:ascii="SimHei" w:eastAsia="SimHei" w:hint="eastAsia"/>
          <w:color w:val="FF0000"/>
          <w:spacing w:val="-2"/>
        </w:rPr>
        <w:t>346.　委员会吁请缔约国建立收集数据和评估妇女状况趋势的综合系统。鼓励该国借助可衡量的指标，监测为实现妇女事实上的平等所采取措施的影响及取得的进展。委员会请缔约国，必要时为数据收集和分析工作争取国际援助。委员会还请缔约国在下次报告中列入有关妇女状况的统计数据和分析，并按性别、城市和农村地区分列，说明在切实实现妇女实际平等方面所采取措施的影响和取得的成果。</w:t>
      </w:r>
    </w:p>
    <w:p w:rsidR="00B9404F" w:rsidRDefault="00B9404F" w:rsidP="00B9404F">
      <w:pPr>
        <w:pStyle w:val="SingleTxt"/>
        <w:rPr>
          <w:rFonts w:hint="eastAsia"/>
        </w:rPr>
      </w:pPr>
      <w:r>
        <w:rPr>
          <w:rFonts w:hint="eastAsia"/>
        </w:rPr>
        <w:t>347.　委员会对农村妇女的境况表示关切，特别是她们处于极端贫穷状况、得不到足够的营养、卫生、保健、教育和产生收入的机会。这种情况导致对农村妇女多种形式的歧视。委员会还对缺乏有关农村妇女情况的统计资料表示关切。</w:t>
      </w:r>
    </w:p>
    <w:p w:rsidR="00B9404F" w:rsidRDefault="00B9404F" w:rsidP="00B9404F">
      <w:pPr>
        <w:pStyle w:val="SingleTxt"/>
        <w:rPr>
          <w:rFonts w:ascii="SimHei" w:eastAsia="SimHei" w:hint="eastAsia"/>
          <w:color w:val="FF0000"/>
        </w:rPr>
      </w:pPr>
      <w:r>
        <w:rPr>
          <w:rFonts w:ascii="SimHei" w:eastAsia="SimHei" w:hint="eastAsia"/>
          <w:color w:val="FF0000"/>
        </w:rPr>
        <w:t>348.　委员会促请缔约国特别关注农村妇女境况，以切实履行《公约》第14条。委员会特别呼吁缔约国确保农村妇女充分享有教育、卫生服务和信贷服务，并可以充分参与决策进程。委员会还促请缔约国执行《农业和土地改革法》，让妇女有平等机会获得可耕地和住房；执行《个人及家庭法》，消除在土地所有权和继承权方面对妇女的一切形式歧视。委员会还促请缔约国在国际组织和双边捐助国的所有发展合作方案中，强调妇女的人权，以利用一切支助来源，消除歧视妇女的社会经济根源，及妇女贫穷、特别是农村妇女贫穷的社会文化根源。委员会促请缔约国落实两性平等原则，作为减贫战略和区域框架中消除贫穷的重要因素。委员会请缔约国在其下一次报告中提供详细统计资料，说明执行可持续人类发展、农村和农业发展权力下放的政策文件，以及减贫战略和区域框架对妇女产生的影响。</w:t>
      </w:r>
    </w:p>
    <w:p w:rsidR="00B9404F" w:rsidRDefault="00B9404F" w:rsidP="00B9404F">
      <w:pPr>
        <w:pStyle w:val="SingleTxt"/>
        <w:rPr>
          <w:rFonts w:hint="eastAsia"/>
        </w:rPr>
      </w:pPr>
      <w:r>
        <w:rPr>
          <w:rFonts w:hint="eastAsia"/>
        </w:rPr>
        <w:t>349.　委员会注意到缔约国努力改进妇女的生殖保健服务，包括对避孕药具的补贴，但是委员会对妇女保健服务、包括计划生育保健服务不足，仍感忧虑。委员会特别关切生育率、母婴死亡率居高不下，非法堕胎造成死亡，计划生育服务不足和避孕药具使用率偏低。委员会还感到关切的是，报告中没有充分说明为减少母婴死亡率和增加计划生育服务的措施所产生的影响。对艾滋病毒/艾滋病流行情况和传播趋势的资料少，委员会表示关切。</w:t>
      </w:r>
    </w:p>
    <w:p w:rsidR="00B9404F" w:rsidRDefault="00B9404F" w:rsidP="00B9404F">
      <w:pPr>
        <w:pStyle w:val="SingleTxt"/>
        <w:rPr>
          <w:rFonts w:ascii="SimHei" w:eastAsia="SimHei" w:hint="eastAsia"/>
          <w:color w:val="FF0000"/>
        </w:rPr>
      </w:pPr>
      <w:r>
        <w:rPr>
          <w:rFonts w:ascii="SimHei" w:eastAsia="SimHei" w:hint="eastAsia"/>
          <w:color w:val="FF0000"/>
        </w:rPr>
        <w:t>350.　委员会建议缔约国采取措施，按照《公约》第12条和委员会关于妇女保健的一般性建议24，使妇女获得更多的保健和有关保健的服务和信息。委员会呼吁缔约国加强性保健和生殖保健服务，包括计划生育服务，同时也要防止非法堕胎。委员会鼓励缔约国加强避孕药具服务。还建议推广性教育，以少男少女为对象，特别注意预防早孕和性传染疾病。委员会请缔约国在其下一次报告中提供详细统计和分析资料，说明根据委员会关于妇女保健的一般性建议24，为增加妇女获得有关卫生的服务和信息，包括性健康、生殖健康及计划生育而采取的各项措施以及这些措施的影响。委员会呼吁缔约国认真监督防治艾滋病毒/艾滋病和性传染疾病国家计划（2001-2005年）和任何后续方案和战略的执行情况和成果，并将其反映在下一次报告中。</w:t>
      </w:r>
    </w:p>
    <w:p w:rsidR="00B9404F" w:rsidRDefault="00B9404F" w:rsidP="00B9404F">
      <w:pPr>
        <w:pStyle w:val="SingleTxt"/>
        <w:rPr>
          <w:rFonts w:hint="eastAsia"/>
        </w:rPr>
      </w:pPr>
      <w:r>
        <w:rPr>
          <w:rFonts w:hint="eastAsia"/>
        </w:rPr>
        <w:t>351.　委员会注意到妇女在国民议会中的人数从2000年的3人增加到2005年的13人，但对妇女在公共和政治生活及决策职务，包括外交事务中的人数偏低仍感关切。委员会关切地注意到，尽管委员会在前一次结论意见（见A/55/38第一部分）第273段中提出建议，仍没有采取临时特别措施加强妇女对政治和公共生活的参与。</w:t>
      </w:r>
    </w:p>
    <w:p w:rsidR="00B9404F" w:rsidRDefault="00B9404F" w:rsidP="00B9404F">
      <w:pPr>
        <w:pStyle w:val="SingleTxt"/>
        <w:rPr>
          <w:rFonts w:ascii="SimHei" w:eastAsia="SimHei" w:hint="eastAsia"/>
          <w:color w:val="FF0000"/>
        </w:rPr>
      </w:pPr>
      <w:r>
        <w:rPr>
          <w:rFonts w:ascii="SimHei" w:eastAsia="SimHei" w:hint="eastAsia"/>
          <w:color w:val="FF0000"/>
        </w:rPr>
        <w:t>352.　委员会促请缔约国按照《公约》第4条第1款和委员会一般性建议25采取临时特别措施，包括实施配额制，并确定具体目标和时间表，增加妇女参与政治和公共生活及担任决策职务的人数。委员会还提请缔约国注意关于妇女参与公共生活的一般性建议23，促请缔约国全面执行此项建议中的各项措施。</w:t>
      </w:r>
    </w:p>
    <w:p w:rsidR="00B9404F" w:rsidRDefault="00B9404F" w:rsidP="00B9404F">
      <w:pPr>
        <w:pStyle w:val="SingleTxt"/>
        <w:rPr>
          <w:rFonts w:ascii="SimHei" w:eastAsia="SimHei" w:hint="eastAsia"/>
          <w:color w:val="FF0000"/>
        </w:rPr>
      </w:pPr>
      <w:r>
        <w:rPr>
          <w:rFonts w:ascii="SimHei" w:eastAsia="SimHei" w:hint="eastAsia"/>
          <w:color w:val="FF0000"/>
        </w:rPr>
        <w:t>353.　委员会鼓励缔约国尽快接受关于委员会开会时间的《公约》第20条第1款的修正案。</w:t>
      </w:r>
    </w:p>
    <w:p w:rsidR="00B9404F" w:rsidRDefault="00B9404F" w:rsidP="00B9404F">
      <w:pPr>
        <w:pStyle w:val="SingleTxt"/>
        <w:rPr>
          <w:rFonts w:ascii="SimHei" w:eastAsia="SimHei" w:hint="eastAsia"/>
          <w:color w:val="FF0000"/>
        </w:rPr>
      </w:pPr>
      <w:r>
        <w:rPr>
          <w:rFonts w:ascii="SimHei" w:eastAsia="SimHei" w:hint="eastAsia"/>
          <w:color w:val="FF0000"/>
        </w:rPr>
        <w:t>354.　委员会促请缔约国在执行《公约》的各项义务时，充分利用加强《公约》条款的《北京宣言》和《行动纲要》，请缔约国在下次定期报告中列入这方面的资料。</w:t>
      </w:r>
    </w:p>
    <w:p w:rsidR="00B9404F" w:rsidRDefault="00B9404F" w:rsidP="00B9404F">
      <w:pPr>
        <w:pStyle w:val="SingleTxt"/>
        <w:rPr>
          <w:rFonts w:ascii="SimHei" w:eastAsia="SimHei" w:hint="eastAsia"/>
          <w:color w:val="FF0000"/>
        </w:rPr>
      </w:pPr>
      <w:r>
        <w:rPr>
          <w:rFonts w:ascii="SimHei" w:eastAsia="SimHei" w:hint="eastAsia"/>
          <w:color w:val="FF0000"/>
        </w:rPr>
        <w:t>355.　委员会强调充分和有效执行《公约》，对实现千年发展目标是必不可少的。它吁请在实现千年发展目标的所有努力中纳入性别平等观点，并明确反映《公约》的条款，还请缔约国在下次定期报告中列入这方面的资料。</w:t>
      </w:r>
    </w:p>
    <w:p w:rsidR="00B9404F" w:rsidRPr="00300D10" w:rsidRDefault="00B9404F" w:rsidP="00B9404F">
      <w:pPr>
        <w:pStyle w:val="SingleTxt"/>
        <w:rPr>
          <w:rFonts w:ascii="SimHei" w:eastAsia="SimHei" w:hint="eastAsia"/>
          <w:color w:val="FF0000"/>
          <w:spacing w:val="-2"/>
          <w:szCs w:val="21"/>
        </w:rPr>
      </w:pPr>
      <w:r>
        <w:rPr>
          <w:rFonts w:ascii="SimHei" w:eastAsia="SimHei" w:hint="eastAsia"/>
          <w:color w:val="FF0000"/>
        </w:rPr>
        <w:t xml:space="preserve">356.　</w:t>
      </w:r>
      <w:r w:rsidRPr="00300D10">
        <w:rPr>
          <w:rFonts w:ascii="SimHei" w:eastAsia="SimHei" w:hint="eastAsia"/>
          <w:color w:val="FF0000"/>
          <w:spacing w:val="-2"/>
          <w:szCs w:val="21"/>
        </w:rPr>
        <w:t>委员会赞扬缔约国批准七项主要国际人权文书。</w:t>
      </w:r>
      <w:r w:rsidRPr="00300D10">
        <w:rPr>
          <w:rFonts w:ascii="SimHei" w:eastAsia="SimHei" w:hint="eastAsia"/>
          <w:color w:val="FF0000"/>
          <w:spacing w:val="-2"/>
          <w:szCs w:val="21"/>
          <w:vertAlign w:val="superscript"/>
        </w:rPr>
        <w:t>1</w:t>
      </w:r>
      <w:r w:rsidRPr="00300D10">
        <w:rPr>
          <w:rFonts w:ascii="SimHei" w:eastAsia="SimHei" w:hint="eastAsia"/>
          <w:color w:val="FF0000"/>
          <w:spacing w:val="-2"/>
          <w:szCs w:val="21"/>
        </w:rPr>
        <w:t xml:space="preserve"> 委员会注意到缔约国遵守该七项主要国际人权文书，使妇女在生活的各个方面进一步享有人权和基本自由。</w:t>
      </w:r>
    </w:p>
    <w:p w:rsidR="00B9404F" w:rsidRDefault="00B9404F" w:rsidP="00B9404F">
      <w:pPr>
        <w:pStyle w:val="SingleTxt"/>
        <w:rPr>
          <w:rFonts w:ascii="SimHei" w:eastAsia="SimHei" w:hint="eastAsia"/>
          <w:color w:val="FF0000"/>
        </w:rPr>
      </w:pPr>
      <w:r>
        <w:rPr>
          <w:rFonts w:ascii="SimHei" w:eastAsia="SimHei" w:hint="eastAsia"/>
          <w:color w:val="FF0000"/>
        </w:rPr>
        <w:t>357.　委员会要求在布基纳法索以法文和当地语文广泛传播本结论意见，使布基纳法索人民，包括政府官员、政治家、议员以及妇女组织和人权组织，了解为确保妇女在法律上和事实上平等已经采取的步骤，以及今后需要采取的步骤。委员会还请缔约国继续广泛传播《公约》及其《任择议定书》、委员会的一般性建议、《北京宣言》和《行动纲要》以及题为 “2000年妇女：二十一世纪两性平等、发展与和平”的大会第二十三届特别会议的成果，特别是向妇女组织和人权组织广为传播。</w:t>
      </w:r>
    </w:p>
    <w:p w:rsidR="00B9404F" w:rsidRDefault="00B9404F" w:rsidP="00B9404F">
      <w:pPr>
        <w:pStyle w:val="SingleTxt"/>
        <w:rPr>
          <w:rFonts w:ascii="SimHei" w:eastAsia="SimHei" w:hint="eastAsia"/>
          <w:color w:val="FF0000"/>
        </w:rPr>
      </w:pPr>
      <w:r>
        <w:rPr>
          <w:rFonts w:ascii="SimHei" w:eastAsia="SimHei" w:hint="eastAsia"/>
          <w:color w:val="FF0000"/>
        </w:rPr>
        <w:t>358.　委员会请缔约国在定于2008年11月按照《公约》第18条提交的下一次定期报告中，对本结论意见中表示的各项关切作出答复。</w:t>
      </w:r>
    </w:p>
    <w:p w:rsidR="00B9404F" w:rsidRDefault="00B9404F" w:rsidP="00B9404F">
      <w:pPr>
        <w:pStyle w:val="SingleTxt"/>
        <w:rPr>
          <w:rFonts w:ascii="SimHei" w:eastAsia="SimHei" w:hint="eastAsia"/>
          <w:color w:val="FF0000"/>
        </w:rPr>
      </w:pPr>
      <w:r>
        <w:rPr>
          <w:rFonts w:ascii="SimHei" w:eastAsia="SimHei" w:hint="eastAsia"/>
          <w:color w:val="FF0000"/>
        </w:rPr>
        <w:t>爱尔兰</w:t>
      </w:r>
    </w:p>
    <w:p w:rsidR="00B9404F" w:rsidRDefault="00B9404F" w:rsidP="00B9404F">
      <w:pPr>
        <w:pStyle w:val="SingleTxt"/>
        <w:rPr>
          <w:rFonts w:hint="eastAsia"/>
        </w:rPr>
      </w:pPr>
      <w:r>
        <w:rPr>
          <w:rFonts w:hint="eastAsia"/>
        </w:rPr>
        <w:t>359.　委员会在2005年7月13日第693次和第694次会议（见见第CEDAW/C/</w:t>
      </w:r>
      <w:r>
        <w:t xml:space="preserve"> </w:t>
      </w:r>
      <w:r>
        <w:rPr>
          <w:rFonts w:hint="eastAsia"/>
        </w:rPr>
        <w:t>SR.693和694号文件）上审议了爱尔兰合并提交的第四和第五次定期报告（CEDAW/</w:t>
      </w:r>
      <w:r>
        <w:t xml:space="preserve"> </w:t>
      </w:r>
      <w:r>
        <w:rPr>
          <w:rFonts w:hint="eastAsia"/>
        </w:rPr>
        <w:t>C/IRL/4-5）。</w:t>
      </w:r>
    </w:p>
    <w:p w:rsidR="00B9404F" w:rsidRDefault="00B9404F" w:rsidP="00B9404F">
      <w:pPr>
        <w:pStyle w:val="SingleTxt"/>
        <w:rPr>
          <w:rFonts w:ascii="SimHei" w:eastAsia="SimHei" w:hint="eastAsia"/>
          <w:color w:val="FF0000"/>
        </w:rPr>
      </w:pPr>
      <w:r>
        <w:rPr>
          <w:rFonts w:ascii="SimHei" w:eastAsia="SimHei" w:hint="eastAsia"/>
          <w:color w:val="FF0000"/>
        </w:rPr>
        <w:t>缔约国的介绍</w:t>
      </w:r>
    </w:p>
    <w:p w:rsidR="00B9404F" w:rsidRDefault="00B9404F" w:rsidP="00B9404F">
      <w:pPr>
        <w:pStyle w:val="SingleTxt"/>
        <w:rPr>
          <w:rFonts w:hint="eastAsia"/>
        </w:rPr>
      </w:pPr>
      <w:r>
        <w:rPr>
          <w:rFonts w:hint="eastAsia"/>
        </w:rPr>
        <w:t>360.　爱尔兰代表在介绍报告时强调该缔约国重视《公约》、《公约》的审查过程和委员会的各项建议。该国发生的重大变化包括最近经济繁荣，因此还增加了在教育、保健和社会福利方面的开支，就业机会和移民人数也大量增加。</w:t>
      </w:r>
    </w:p>
    <w:p w:rsidR="00B9404F" w:rsidRDefault="00B9404F" w:rsidP="00B9404F">
      <w:pPr>
        <w:pStyle w:val="SingleTxt"/>
        <w:rPr>
          <w:rFonts w:hint="eastAsia"/>
        </w:rPr>
      </w:pPr>
      <w:r>
        <w:rPr>
          <w:rFonts w:hint="eastAsia"/>
        </w:rPr>
        <w:t>361.　由于劳动力需求的增加、在育儿假方面进行了立法改革、进行了税务改革、发展并资助了托儿基础设施以及妇女教育，妇女就业人数大量增加，在2004年达到了56％。尽管在薪资方面仍存在性别差距，但已采取措施继续减少这一差距，没有迹象表明存在歧视性薪资做法。</w:t>
      </w:r>
    </w:p>
    <w:p w:rsidR="00B9404F" w:rsidRDefault="00B9404F" w:rsidP="00B9404F">
      <w:pPr>
        <w:pStyle w:val="SingleTxt"/>
        <w:rPr>
          <w:rFonts w:hint="eastAsia"/>
        </w:rPr>
      </w:pPr>
      <w:r>
        <w:rPr>
          <w:rFonts w:hint="eastAsia"/>
        </w:rPr>
        <w:t>362.　由于重视了女孩的教育，目前妇女占高等教育中许多学科毕业生的大多数，在全国学士学位考试中女孩的成绩超过了男孩。接受全日制教育的妇女人数超过了男子。尽管取得了这些成就，在工程和技术部门以及在教育部门高级管理层任职的妇女人数仍然偏低。目前正在考虑增加妇女在这一领域人数的战略和举措，同时也在考虑采取何种办法支持那些愿意担任行政和管理职位的女教师。</w:t>
      </w:r>
    </w:p>
    <w:p w:rsidR="00B9404F" w:rsidRDefault="00B9404F" w:rsidP="00B9404F">
      <w:pPr>
        <w:pStyle w:val="SingleTxt"/>
        <w:rPr>
          <w:rFonts w:hint="eastAsia"/>
        </w:rPr>
      </w:pPr>
      <w:r>
        <w:rPr>
          <w:rFonts w:hint="eastAsia"/>
        </w:rPr>
        <w:t>363.　在决策领域，人们越来越多地看到妇女的身影。其中包括现任和前任总统、副总理、三名内阁成员以及八名最高法院法官中的三名法官。根据政府最近作出的一项决定，今后向国家各部委提名的人选必须同时包括妇女和男子，从而达到40％的目标。在公务员部门也在实现这类目标。根据法律规定，爱尔兰人权委员会的15名成员中有七名是妇女。然而，在许多公私营部门里，包括在民选政界，担任决策职位的妇女仍然大大低于理想的水平。政府已向各政党提供支助，以便增加妇女候选人和女代表的数目。</w:t>
      </w:r>
    </w:p>
    <w:p w:rsidR="00B9404F" w:rsidRDefault="00B9404F" w:rsidP="00B9404F">
      <w:pPr>
        <w:pStyle w:val="SingleTxt"/>
        <w:rPr>
          <w:rFonts w:hint="eastAsia"/>
        </w:rPr>
      </w:pPr>
      <w:r>
        <w:rPr>
          <w:rFonts w:hint="eastAsia"/>
        </w:rPr>
        <w:t>364.　制定了《国家除贫战略》，以及《2003-2005年消除贫穷和社会排斥国家行动计划》，其目标是在2007年以前减少和消灭妇女持续贫穷的现象并改善她们获得保健、教育和就业的机会。特别强调采取以社区为基础的举措，协助处境不利的妇女脱贫。女游民作为一个群体尤其是受到贫穷的影响。政府承诺通过采取一系列改进成果的举措，在改善她们生活品质方面取得实际进展。残疾妇女也将从最近的一些事态发展中获益，包括2004年制定的《国家残疾战略》以及2005年的《残疾法》。</w:t>
      </w:r>
    </w:p>
    <w:p w:rsidR="00B9404F" w:rsidRDefault="00B9404F" w:rsidP="00B9404F">
      <w:pPr>
        <w:pStyle w:val="SingleTxt"/>
        <w:rPr>
          <w:rFonts w:hint="eastAsia"/>
        </w:rPr>
      </w:pPr>
      <w:r>
        <w:rPr>
          <w:rFonts w:hint="eastAsia"/>
        </w:rPr>
        <w:t>365.　已采取步骤把性别层面纳入保健服务，并使其满足妇女的特殊需要。为计划生育和妊娠咨询服务提供了额外的经费。2001年成立了高危妊娠事务局。就堕胎问题在全国范围进行了广泛对话，并在三个不同场合举行了五次单独的全民投票。该代表指出，该国政府目前并没有提出进一步建议的计划。</w:t>
      </w:r>
    </w:p>
    <w:p w:rsidR="00B9404F" w:rsidRDefault="00B9404F" w:rsidP="00B9404F">
      <w:pPr>
        <w:pStyle w:val="SingleTxt"/>
        <w:rPr>
          <w:rFonts w:hint="eastAsia"/>
        </w:rPr>
      </w:pPr>
      <w:r>
        <w:rPr>
          <w:rFonts w:hint="eastAsia"/>
        </w:rPr>
        <w:t>366.　政府极为重视消除对妇女暴力行为的问题，一项涵盖未来五年的战略计划制定了行动的优先秩序。为解决家庭暴力、强奸和性攻击问题通过了立法，其中明确将上述行为定为犯罪行为，并包括了为受害者以及提高公众认识而制定的支助措施。</w:t>
      </w:r>
    </w:p>
    <w:p w:rsidR="00B9404F" w:rsidRDefault="00B9404F" w:rsidP="00B9404F">
      <w:pPr>
        <w:pStyle w:val="SingleTxt"/>
        <w:rPr>
          <w:rFonts w:hint="eastAsia"/>
        </w:rPr>
      </w:pPr>
      <w:r>
        <w:rPr>
          <w:rFonts w:hint="eastAsia"/>
        </w:rPr>
        <w:t xml:space="preserve">367.　</w:t>
      </w:r>
      <w:r>
        <w:rPr>
          <w:rFonts w:hint="eastAsia"/>
          <w:spacing w:val="2"/>
          <w:szCs w:val="21"/>
        </w:rPr>
        <w:t>关于移民事务，已采取特别措施解决寻求庇护妇女的需要，难民法规定可根据基于性别的迫害提出庇护申请。政府还努力消除贩运妇女使其卖淫的行为</w:t>
      </w:r>
      <w:r>
        <w:rPr>
          <w:rFonts w:hint="eastAsia"/>
        </w:rPr>
        <w:t>。</w:t>
      </w:r>
    </w:p>
    <w:p w:rsidR="00B9404F" w:rsidRDefault="00B9404F" w:rsidP="00B9404F">
      <w:pPr>
        <w:pStyle w:val="SingleTxt"/>
        <w:rPr>
          <w:rFonts w:hint="eastAsia"/>
        </w:rPr>
      </w:pPr>
      <w:r>
        <w:rPr>
          <w:rFonts w:hint="eastAsia"/>
        </w:rPr>
        <w:t>368.　宪法保障法律面前人人平等，与此同时，参众两院（议会）正在审议明确禁止基于包括性别在内若干原因而歧视的提案。《宪法》的其他规定，包括关于家庭和妇女地位的规定也值得注意。该代表强调说，该缔约国对《公约》的三项悬而未决的保留并不违背《公约》的目标和宗旨，仍在定期审查之中。最后，该国政府在2000年批准了《公约任择议定书》。</w:t>
      </w:r>
    </w:p>
    <w:p w:rsidR="00B9404F" w:rsidRDefault="00B9404F" w:rsidP="00B9404F">
      <w:pPr>
        <w:pStyle w:val="SingleTxt"/>
        <w:rPr>
          <w:rFonts w:hint="eastAsia"/>
        </w:rPr>
      </w:pPr>
      <w:r>
        <w:rPr>
          <w:rFonts w:hint="eastAsia"/>
        </w:rPr>
        <w:t>369.　该代表在结束时提到了目前正在制定的《2006-2015年国家妇女战略》，确认爱尔兰非政府组织在实现两性平等方面作出了贡献。</w:t>
      </w:r>
    </w:p>
    <w:p w:rsidR="00B9404F" w:rsidRDefault="00B9404F" w:rsidP="00B9404F">
      <w:pPr>
        <w:pStyle w:val="SingleTxt"/>
        <w:rPr>
          <w:rFonts w:ascii="SimHei" w:eastAsia="SimHei" w:hint="eastAsia"/>
          <w:color w:val="FF0000"/>
        </w:rPr>
      </w:pPr>
      <w:r>
        <w:rPr>
          <w:rFonts w:ascii="SimHei" w:eastAsia="SimHei" w:hint="eastAsia"/>
          <w:color w:val="FF0000"/>
        </w:rPr>
        <w:t>委员会的结论意见</w:t>
      </w:r>
    </w:p>
    <w:p w:rsidR="00B9404F" w:rsidRDefault="00B9404F" w:rsidP="00B9404F">
      <w:pPr>
        <w:pStyle w:val="SingleTxt"/>
        <w:rPr>
          <w:rFonts w:ascii="SimHei" w:eastAsia="SimHei" w:hint="eastAsia"/>
          <w:color w:val="FF0000"/>
        </w:rPr>
      </w:pPr>
      <w:r>
        <w:rPr>
          <w:rFonts w:ascii="SimHei" w:eastAsia="SimHei" w:hint="eastAsia"/>
          <w:color w:val="FF0000"/>
        </w:rPr>
        <w:t>导言</w:t>
      </w:r>
    </w:p>
    <w:p w:rsidR="00B9404F" w:rsidRDefault="00B9404F" w:rsidP="00B9404F">
      <w:pPr>
        <w:pStyle w:val="SingleTxt"/>
        <w:rPr>
          <w:rFonts w:hint="eastAsia"/>
        </w:rPr>
      </w:pPr>
      <w:r>
        <w:rPr>
          <w:rFonts w:hint="eastAsia"/>
        </w:rPr>
        <w:t>370.　委员会赞扬该缔约国提交的第四和第五次合并定期报告，该报告符合委员会关于编写报告的指导准则，委员会还赞扬缔约国对委员会会前工作组提出的问题所作的坦诚的口头介绍和书面答复，这些都对执行《公约》的情况提供了新的资料。</w:t>
      </w:r>
    </w:p>
    <w:p w:rsidR="00B9404F" w:rsidRDefault="00B9404F" w:rsidP="00B9404F">
      <w:pPr>
        <w:pStyle w:val="SingleTxt"/>
        <w:spacing w:after="120"/>
        <w:rPr>
          <w:rFonts w:hint="eastAsia"/>
        </w:rPr>
      </w:pPr>
      <w:r>
        <w:rPr>
          <w:rFonts w:hint="eastAsia"/>
        </w:rPr>
        <w:t>371.　委员会赞扬缔约国由司法、平等和法律改革部部长率领的代表团包括了各个部委具有《公约》涉及的广泛领域专门知识的代表。委员会赞赏该代表团与委员会成员之间进行的对话坦诚、认真并富有建设性。</w:t>
      </w:r>
    </w:p>
    <w:p w:rsidR="00B9404F" w:rsidRDefault="00B9404F" w:rsidP="00B9404F">
      <w:pPr>
        <w:pStyle w:val="SingleTxt"/>
        <w:spacing w:after="120"/>
        <w:rPr>
          <w:rFonts w:hint="eastAsia"/>
        </w:rPr>
      </w:pPr>
      <w:r>
        <w:rPr>
          <w:rFonts w:hint="eastAsia"/>
        </w:rPr>
        <w:t>372.　委员会赞扬该缔约国撤消了对第15条第⑶款和第13条(b)和(c)项的保留。</w:t>
      </w:r>
    </w:p>
    <w:p w:rsidR="00B9404F" w:rsidRDefault="00B9404F" w:rsidP="00B9404F">
      <w:pPr>
        <w:pStyle w:val="SingleTxt"/>
        <w:spacing w:after="120"/>
        <w:rPr>
          <w:rFonts w:hint="eastAsia"/>
        </w:rPr>
      </w:pPr>
      <w:r>
        <w:rPr>
          <w:rFonts w:hint="eastAsia"/>
        </w:rPr>
        <w:t>373.　委员会欢迎与民间社会进行定期协商的程序，欢迎该缔约国承认非政府组织对实现两性平等作出的贡献，并欢迎缔约国对非政府组织工作的珍视。</w:t>
      </w:r>
    </w:p>
    <w:p w:rsidR="00B9404F" w:rsidRDefault="00B9404F" w:rsidP="00B9404F">
      <w:pPr>
        <w:pStyle w:val="SingleTxt"/>
        <w:spacing w:after="120"/>
        <w:rPr>
          <w:rFonts w:ascii="SimHei" w:eastAsia="SimHei" w:hint="eastAsia"/>
          <w:color w:val="FF0000"/>
        </w:rPr>
      </w:pPr>
      <w:r>
        <w:rPr>
          <w:rFonts w:ascii="SimHei" w:eastAsia="SimHei" w:hint="eastAsia"/>
          <w:color w:val="FF0000"/>
        </w:rPr>
        <w:t>积极方面</w:t>
      </w:r>
    </w:p>
    <w:p w:rsidR="00B9404F" w:rsidRDefault="00B9404F" w:rsidP="00B9404F">
      <w:pPr>
        <w:pStyle w:val="SingleTxt"/>
        <w:spacing w:after="120"/>
        <w:rPr>
          <w:rFonts w:hint="eastAsia"/>
        </w:rPr>
      </w:pPr>
      <w:r>
        <w:rPr>
          <w:rFonts w:hint="eastAsia"/>
        </w:rPr>
        <w:t>374.　委员会赞赏地注意到自1999年审议该国第二和第三次合并定期报告（CEDAW/C/IRL/2-3）以来，该缔约国于2000年颁布了《平等地位法》；于2004年颁布了修改《平等法》，后者修订了2000年和1998年《平等就业法》；于2001年颁布了《看护假法》；于2001年颁布了《保护雇员（非全时工作）法》；于2002年颁布了《养恤金（修正）法》；于2004年颁布了《产妇保护（修正）法》；以及缔约国把实现妇女平等的综合措施纳入《2000-2006年国家发展计划》。</w:t>
      </w:r>
    </w:p>
    <w:p w:rsidR="00B9404F" w:rsidRDefault="00B9404F" w:rsidP="00B9404F">
      <w:pPr>
        <w:pStyle w:val="SingleTxt"/>
        <w:spacing w:after="120"/>
        <w:rPr>
          <w:rFonts w:hint="eastAsia"/>
        </w:rPr>
      </w:pPr>
      <w:r>
        <w:rPr>
          <w:rFonts w:hint="eastAsia"/>
        </w:rPr>
        <w:t>375.　委员会欢迎根据2000年《人权委员会法》及其2001年修正案，成立爱尔兰人权委员会，上述两项法律规定15名委员中至少必须有男女各7人。委员会赞扬人权委员会把两性平等问题作为其2003-2006年战略计划的重要工作领域之一，并为爱尔兰第四和第五次合并定期报告提供了投入。</w:t>
      </w:r>
    </w:p>
    <w:p w:rsidR="00B9404F" w:rsidRDefault="00B9404F" w:rsidP="00B9404F">
      <w:pPr>
        <w:pStyle w:val="SingleTxt"/>
        <w:spacing w:after="120"/>
        <w:rPr>
          <w:rFonts w:hint="eastAsia"/>
        </w:rPr>
      </w:pPr>
      <w:r>
        <w:rPr>
          <w:rFonts w:hint="eastAsia"/>
        </w:rPr>
        <w:t>376.　委员会赞赏地注意到15至64岁妇女的就业率已从1994年的40％增加至2004年的56％。</w:t>
      </w:r>
    </w:p>
    <w:p w:rsidR="00B9404F" w:rsidRDefault="00B9404F" w:rsidP="00B9404F">
      <w:pPr>
        <w:pStyle w:val="SingleTxt"/>
        <w:spacing w:after="120"/>
        <w:rPr>
          <w:rFonts w:hint="eastAsia"/>
        </w:rPr>
      </w:pPr>
      <w:r>
        <w:rPr>
          <w:rFonts w:hint="eastAsia"/>
        </w:rPr>
        <w:t>377.　委员会欢迎爱尔兰把性别观点纳入主流作为其发展援助的一部分。</w:t>
      </w:r>
    </w:p>
    <w:p w:rsidR="00B9404F" w:rsidRDefault="00B9404F" w:rsidP="00B9404F">
      <w:pPr>
        <w:pStyle w:val="SingleTxt"/>
        <w:spacing w:after="120"/>
        <w:rPr>
          <w:rFonts w:hint="eastAsia"/>
        </w:rPr>
      </w:pPr>
      <w:r>
        <w:rPr>
          <w:rFonts w:hint="eastAsia"/>
        </w:rPr>
        <w:t>378.　委员会赞扬该缔约国批准《公约任择议定书》并接受了有关委员会会期的《公约》第20条第1款的修正。</w:t>
      </w:r>
    </w:p>
    <w:p w:rsidR="00B9404F" w:rsidRDefault="00B9404F" w:rsidP="00B9404F">
      <w:pPr>
        <w:pStyle w:val="SingleTxt"/>
        <w:spacing w:after="120"/>
        <w:rPr>
          <w:rFonts w:ascii="SimHei" w:eastAsia="SimHei" w:hint="eastAsia"/>
          <w:color w:val="FF0000"/>
        </w:rPr>
      </w:pPr>
      <w:r>
        <w:rPr>
          <w:rFonts w:ascii="SimHei" w:eastAsia="SimHei" w:hint="eastAsia"/>
          <w:color w:val="FF0000"/>
        </w:rPr>
        <w:t>主要关切领域和建议</w:t>
      </w:r>
    </w:p>
    <w:p w:rsidR="00B9404F" w:rsidRDefault="00B9404F" w:rsidP="00B9404F">
      <w:pPr>
        <w:pStyle w:val="SingleTxt"/>
        <w:spacing w:after="120"/>
        <w:rPr>
          <w:rFonts w:ascii="SimHei" w:eastAsia="SimHei" w:hint="eastAsia"/>
          <w:color w:val="FF0000"/>
        </w:rPr>
      </w:pPr>
      <w:r>
        <w:rPr>
          <w:rFonts w:ascii="SimHei" w:eastAsia="SimHei" w:hint="eastAsia"/>
          <w:color w:val="FF0000"/>
        </w:rPr>
        <w:t>379.　委员会指出缔约国有义务系统地继续执行《公约》的所有规定。与此同时，委员会认为缔约国从现在起到递交下次定期报告期间应优先注意其结论意见查明的关切和建议。因此，委员会呼吁缔约国在开展执行活动时着重注意这些领域，并在其下次定期报告中就采取的行动和取得的成果作一报告。委员会要求缔约国把本结论意见提交给所有有关部委以及参众两院，以确保全面落实。</w:t>
      </w:r>
    </w:p>
    <w:p w:rsidR="00B9404F" w:rsidRDefault="00B9404F" w:rsidP="00B9404F">
      <w:pPr>
        <w:pStyle w:val="SingleTxt"/>
        <w:rPr>
          <w:rFonts w:hint="eastAsia"/>
        </w:rPr>
      </w:pPr>
      <w:r>
        <w:rPr>
          <w:rFonts w:hint="eastAsia"/>
        </w:rPr>
        <w:t>380.　委员会注意到并不是《公约》的所有规定均纳入了缔约国的国内法。委员会感到关切的是，没有按照《公约》的如下规定对所有生活领域的歧视现象作出详细定义，规定包括《公约》有关男女平等原则的第1条、第2条(a)项以及其他具体规定，例如关于要求各国改变导致歧视和男女定型角色的社会和文化行为模式的第5条(a)项以及关于农村妇女的第14条。</w:t>
      </w:r>
    </w:p>
    <w:p w:rsidR="00B9404F" w:rsidRDefault="00B9404F" w:rsidP="00B9404F">
      <w:pPr>
        <w:pStyle w:val="SingleTxt"/>
        <w:rPr>
          <w:rFonts w:ascii="SimHei" w:eastAsia="SimHei" w:hint="eastAsia"/>
          <w:color w:val="FF0000"/>
        </w:rPr>
      </w:pPr>
      <w:r>
        <w:rPr>
          <w:rFonts w:ascii="SimHei" w:eastAsia="SimHei" w:hint="eastAsia"/>
          <w:color w:val="FF0000"/>
        </w:rPr>
        <w:t>381.　委员会建议缔约国采取适当措施把《公约》的所有规定纳入国内法，并为权利受到侵犯的妇女提供有效补救措施。委员会还建议依照《公约》第1条以及</w:t>
      </w:r>
      <w:r w:rsidRPr="00300D10">
        <w:rPr>
          <w:rFonts w:ascii="SimHei" w:eastAsia="SimHei" w:hint="eastAsia"/>
          <w:color w:val="FF0000"/>
          <w:spacing w:val="-2"/>
          <w:szCs w:val="21"/>
        </w:rPr>
        <w:t>《公约》第2条(a)项所规定的男女平等原则在宪法或其他适当立法中对歧视妇女行为作出定义。委员会还建议开展提高对《公约》认识的运动，包括宣传委员会特别针对议员、政府官员、执法部门官员提出一般性建议以及对《公约》的解</w:t>
      </w:r>
      <w:r>
        <w:rPr>
          <w:rFonts w:ascii="SimHei" w:eastAsia="SimHei" w:hint="eastAsia"/>
          <w:color w:val="FF0000"/>
        </w:rPr>
        <w:t>释。</w:t>
      </w:r>
    </w:p>
    <w:p w:rsidR="00B9404F" w:rsidRDefault="00B9404F" w:rsidP="00B9404F">
      <w:pPr>
        <w:pStyle w:val="SingleTxt"/>
        <w:rPr>
          <w:rFonts w:hint="eastAsia"/>
        </w:rPr>
      </w:pPr>
      <w:r>
        <w:rPr>
          <w:rFonts w:hint="eastAsia"/>
        </w:rPr>
        <w:t>382.　委员会对家庭和整个社会持续存在对妇女和男子社会角色和社会责任的传统定型看法感到关切，这一情况反映在宪法问题所有党派议会委员会指出的《宪法》第41.2条、该条重男轻女的措词以及妇女参与政治和公众生活人数偏少等方面。</w:t>
      </w:r>
    </w:p>
    <w:p w:rsidR="00B9404F" w:rsidRDefault="00B9404F" w:rsidP="00B9404F">
      <w:pPr>
        <w:pStyle w:val="SingleTxt"/>
        <w:rPr>
          <w:rFonts w:ascii="SimHei" w:eastAsia="SimHei" w:hint="eastAsia"/>
          <w:color w:val="FF0000"/>
        </w:rPr>
      </w:pPr>
      <w:r>
        <w:rPr>
          <w:rFonts w:ascii="SimHei" w:eastAsia="SimHei" w:hint="eastAsia"/>
          <w:color w:val="FF0000"/>
        </w:rPr>
        <w:t>383.　委员会建议缔约国采取更多措施消除传统定型态度，包括提高所有教育工作者的敏感程度并对其进行培训，针对妇女和男子持续开展提高认识的运动。委员会建议宪法问题所有党派议会委员会在审议《宪法》第41.2条的任何修正案时，充分考虑到《公约》，并包括一项规定，即强调国家有义务积极谋求实现男女之间实质性的平等。委员会还建议缔约国考虑将《宪法》中重男轻女的措词改为对性别敏感的措词，以便更清晰地传达两性平等的概念。考虑到媒体在文化变革方面发挥的重要作用，委员会进一步建议缔约国鼓励媒体塑造妇女的积极形象，以及妇女和男子在公私营部门的平等地位和平等责任。</w:t>
      </w:r>
    </w:p>
    <w:p w:rsidR="00B9404F" w:rsidRDefault="00B9404F" w:rsidP="00B9404F">
      <w:pPr>
        <w:pStyle w:val="SingleTxt"/>
        <w:rPr>
          <w:rFonts w:hint="eastAsia"/>
        </w:rPr>
      </w:pPr>
      <w:r>
        <w:rPr>
          <w:rFonts w:hint="eastAsia"/>
        </w:rPr>
        <w:t>384.　委员会感到关切的是，尽管已设想或已执行了各种各样的措施和方案，包括妇女平等措施，但似乎在所有生活领域实现两性平等以及在使所有部门和社会所有行动者参与方面并不具备战略眼光，也没有制定战略框架。</w:t>
      </w:r>
    </w:p>
    <w:p w:rsidR="00B9404F" w:rsidRDefault="00B9404F" w:rsidP="00B9404F">
      <w:pPr>
        <w:pStyle w:val="SingleTxt"/>
        <w:rPr>
          <w:rFonts w:ascii="SimHei" w:eastAsia="SimHei" w:hint="eastAsia"/>
          <w:color w:val="FF0000"/>
        </w:rPr>
      </w:pPr>
      <w:r>
        <w:rPr>
          <w:rFonts w:ascii="SimHei" w:eastAsia="SimHei" w:hint="eastAsia"/>
          <w:color w:val="FF0000"/>
        </w:rPr>
        <w:t>385.　委员会建议，应努力加快拟就和采行《国家妇女战略》，并对妇女人权问题采取综合统筹办法。根据上述战略，可审议和有效地解决各阶层妇女，包括爱尔兰社会最弱势群体中的妇女所面临的一切现有两性不平等现象和问题。委员会进一步建议给予国家主管两性平等问题的部门充分授权，提供足够的工作人员和资金，以便有效协调并监测《国家妇女战略》的执行，促进将性别观点纳入政府所有领域和部门工作的主流，与此同时，继续执行旨在实现两性平等的针对妇女的项目。</w:t>
      </w:r>
    </w:p>
    <w:p w:rsidR="00B9404F" w:rsidRDefault="00B9404F" w:rsidP="00B9404F">
      <w:pPr>
        <w:pStyle w:val="SingleTxt"/>
        <w:rPr>
          <w:rFonts w:hint="eastAsia"/>
        </w:rPr>
      </w:pPr>
      <w:r>
        <w:rPr>
          <w:rFonts w:hint="eastAsia"/>
        </w:rPr>
        <w:t>386.　委员会承认为解决对妇女暴力问题作出了努力，包括采取立法措施、设立难民和强奸危机中心、进行研究并采行提高认识举措，但与此同时，委员会对以下问题感到关切：普遍存在对妇女和儿童的暴力行为、犯罪人的起诉率和定罪率低、撤消投诉率高以及对那些为受害人提供支助服务的组织提供的资金不足等等。委员会还感到关切的是，没有提供充分的、上次结论意见（A/54/38/Rev.1，第二部分，第188段）就要求就性骚扰问题提供的资料。委员会感到进一步关切的是边缘化和弱势群体妇女遭受的暴力问题。其中包括女游民、移徙妇女、寻求庇护妇女、难民妇女和残疾妇女。</w:t>
      </w:r>
    </w:p>
    <w:p w:rsidR="00B9404F" w:rsidRDefault="00B9404F" w:rsidP="00B9404F">
      <w:pPr>
        <w:pStyle w:val="SingleTxt"/>
        <w:rPr>
          <w:rFonts w:ascii="SimHei" w:eastAsia="SimHei" w:hint="eastAsia"/>
          <w:color w:val="FF0000"/>
        </w:rPr>
      </w:pPr>
      <w:r>
        <w:rPr>
          <w:rFonts w:ascii="SimHei" w:eastAsia="SimHei" w:hint="eastAsia"/>
          <w:color w:val="FF0000"/>
        </w:rPr>
        <w:t>387.　委员会敦促缔约国采取一切必要措施依照委员会关于防止暴力行为的一般性建议19制止对妇女的暴力行为，处罚犯罪者并向犯罪者提供服务。委员会建议缔约国立即通过其战略计划，系统地监测和定期评价该计划各个组成部分，尤其是与边缘化和弱势群体妇女，包括女游民、移徙妇女、寻求庇护妇女、难民女和残疾妇女有关的部分。委员会建议对公职人员、司法工作者、保健专业工作人员和公众持续进行培训并提高其认识。委员会还建议缔约国密切监测一切形式针对妇女的暴力行为，包括性骚扰行为。</w:t>
      </w:r>
    </w:p>
    <w:p w:rsidR="00B9404F" w:rsidRDefault="00B9404F" w:rsidP="00B9404F">
      <w:pPr>
        <w:pStyle w:val="SingleTxt"/>
        <w:rPr>
          <w:rFonts w:hint="eastAsia"/>
        </w:rPr>
      </w:pPr>
      <w:r>
        <w:rPr>
          <w:rFonts w:hint="eastAsia"/>
        </w:rPr>
        <w:t>388.　委员会感到关切的是有人将妇女和女孩贩运至爱尔兰、缺乏有关问题严重程度以及这一领域具体立法的资料以及没有制定打击贩运妇女问题的全面战略。</w:t>
      </w:r>
    </w:p>
    <w:p w:rsidR="00B9404F" w:rsidRDefault="00B9404F" w:rsidP="00B9404F">
      <w:pPr>
        <w:pStyle w:val="SingleTxt"/>
        <w:rPr>
          <w:rFonts w:ascii="SimHei" w:eastAsia="SimHei" w:hint="eastAsia"/>
          <w:color w:val="FF0000"/>
        </w:rPr>
      </w:pPr>
      <w:r>
        <w:rPr>
          <w:rFonts w:ascii="SimHei" w:eastAsia="SimHei" w:hint="eastAsia"/>
          <w:color w:val="FF0000"/>
        </w:rPr>
        <w:t>389.　委员会建议通过和执行一项打击贩运妇女和女孩的综合战略，其中应包括预防措施、起诉和处罚犯罪者以及颁布在这一领域的具体立法。委员会还建议为被贩运的受害妇女和女孩的身心复元及重返社会制定措施，其中包括提供收容所、咨询和医疗照顾。委员会进一步建议使边防警察和执法官员具备必要的技能，以识别贩运受害者并向其提供支助。委员会要求缔约国在其下一次报告中就被贩运的妇女和女孩以及为打击这一现象采取的措施提供全面资料和数据。</w:t>
      </w:r>
    </w:p>
    <w:p w:rsidR="00B9404F" w:rsidRDefault="00B9404F" w:rsidP="00B9404F">
      <w:pPr>
        <w:pStyle w:val="SingleTxt"/>
        <w:rPr>
          <w:rFonts w:hint="eastAsia"/>
        </w:rPr>
      </w:pPr>
      <w:r>
        <w:rPr>
          <w:rFonts w:hint="eastAsia"/>
        </w:rPr>
        <w:t>390.　委员会确认爱尔兰总统、副总理和三名内阁成员是妇女，妇女还担任了其他知名度高的决策职位，包括最高法院的三名法官、地区法院院长、改革委员会主席和监察员等，但委员会感到关切的是，在民选政体，尤其是参众两院中妇女代表人数明显偏低。委员会进一步感到关切的是，在公务部门以及在外交部较高职位中，妇女的任职人数较少。</w:t>
      </w:r>
    </w:p>
    <w:p w:rsidR="00B9404F" w:rsidRDefault="00B9404F" w:rsidP="00B9404F">
      <w:pPr>
        <w:pStyle w:val="SingleTxt"/>
        <w:rPr>
          <w:rFonts w:ascii="SimHei" w:eastAsia="SimHei" w:hint="eastAsia"/>
          <w:color w:val="FF0000"/>
        </w:rPr>
      </w:pPr>
      <w:r>
        <w:rPr>
          <w:rFonts w:ascii="SimHei" w:eastAsia="SimHei" w:hint="eastAsia"/>
          <w:color w:val="FF0000"/>
        </w:rPr>
        <w:t>391.　委员会鼓励缔约国采取持续措施增加妇女在民选机构的任职人数，包括按照《公约》第4条第1款以及委员会关于临时特别措施的一般性建议25，采取临时特别措施。委员会建议在议会委员会的支持下，研究在这一领域缺乏进展的根本原因。</w:t>
      </w:r>
    </w:p>
    <w:p w:rsidR="00B9404F" w:rsidRDefault="00B9404F" w:rsidP="00B9404F">
      <w:pPr>
        <w:pStyle w:val="SingleTxt"/>
        <w:rPr>
          <w:rFonts w:hint="eastAsia"/>
        </w:rPr>
      </w:pPr>
      <w:r>
        <w:rPr>
          <w:rFonts w:hint="eastAsia"/>
        </w:rPr>
        <w:t>392.　委员会确认第二个《消除贫穷和社会排斥国家行动计划》以及《国家除贫战略》为解决包括妇女在内的特定群体的需要提供了有重点的综合办法，但委员会对弱势妇女群体的处境感到关切。她们极有可能处于持续贫穷和受到社会排斥的状态之中，这些妇女包括农村妇女、老年妇女、女游民、单亲妇女和残疾妇女。</w:t>
      </w:r>
    </w:p>
    <w:p w:rsidR="00B9404F" w:rsidRDefault="00B9404F" w:rsidP="00B9404F">
      <w:pPr>
        <w:pStyle w:val="SingleTxt"/>
        <w:rPr>
          <w:rFonts w:ascii="SimHei" w:eastAsia="SimHei" w:hint="eastAsia"/>
          <w:color w:val="FF0000"/>
        </w:rPr>
      </w:pPr>
      <w:r>
        <w:rPr>
          <w:rFonts w:ascii="SimHei" w:eastAsia="SimHei" w:hint="eastAsia"/>
          <w:color w:val="FF0000"/>
        </w:rPr>
        <w:t>393.　委员会建议缔约国密切监测最弱势群体中妇女的贫穷和受社会排斥的情况，采取有效措施并执行培训方案，使这些妇女充分享受缔约国繁荣带来的好处。委员会还建议定期对所有经济社会政策和除贫措施进行性别影响的分析。委员会进一步建议该缔约国考虑追溯实施《家庭主妇计划》（1994年）以造福于老年妇女。</w:t>
      </w:r>
    </w:p>
    <w:p w:rsidR="00B9404F" w:rsidRDefault="00B9404F" w:rsidP="00B9404F">
      <w:pPr>
        <w:pStyle w:val="SingleTxt"/>
        <w:rPr>
          <w:rFonts w:hint="eastAsia"/>
        </w:rPr>
      </w:pPr>
      <w:r>
        <w:rPr>
          <w:rFonts w:hint="eastAsia"/>
        </w:rPr>
        <w:t>394.　委员会确认缔约国为促进妇女参与就业采取了各种举措，包括执行了《2000-2006年平等机会育儿方案》，但与此同时，委员会对妇女在劳务市场上仍处境不利感到关切。委员会感到尤为关切的是，妇女集中在非全时和报酬低的工作领域，尽管最近男女收入差距有所缩小，但差距仍然显著。委员会进一步感到关切的是，从事家务的移徙工人中绝大部分是妇女，她们被排除在2004年颁布的《平等法》为雇员免受歧视提供保护的范围之外。</w:t>
      </w:r>
    </w:p>
    <w:p w:rsidR="00B9404F" w:rsidRDefault="00B9404F" w:rsidP="00B9404F">
      <w:pPr>
        <w:pStyle w:val="SingleTxt"/>
        <w:rPr>
          <w:rFonts w:ascii="SimHei" w:eastAsia="SimHei" w:hint="eastAsia"/>
          <w:color w:val="FF0000"/>
        </w:rPr>
      </w:pPr>
      <w:r>
        <w:rPr>
          <w:rFonts w:ascii="SimHei" w:eastAsia="SimHei" w:hint="eastAsia"/>
          <w:color w:val="FF0000"/>
        </w:rPr>
        <w:t>395.　委员会建议通过并执行进一步措施，以便协调家庭和工作责任，包括提供可负担得起的托儿服务，提倡男女之间公平分担家务。委员会还建议缔约国通过加快消除对妇女在薪资方面受到歧视的政策和具体措施，努力确保妇女和男子在劳务市场上的事实平等机会。委员会要求缔约国确保包括移徙妇女在内的妇女家务工作者得到免受歧视的适当保护。</w:t>
      </w:r>
    </w:p>
    <w:p w:rsidR="00B9404F" w:rsidRDefault="00B9404F" w:rsidP="00B9404F">
      <w:pPr>
        <w:pStyle w:val="SingleTxt"/>
        <w:rPr>
          <w:rFonts w:hint="eastAsia"/>
        </w:rPr>
      </w:pPr>
      <w:r>
        <w:rPr>
          <w:rFonts w:hint="eastAsia"/>
        </w:rPr>
        <w:t>396.　委员会确认在执行《公约》第12条、尤其是执行2003年颁布的《处理高危妊娠问题战略》方面取得的具体进展，该《战略》涉及避孕服务的信息、教育和咨询，与此同时委员会再次对极具限制性的堕胎法造成的后果表示关切。该法是禁止堕胎的，除非确信只有终止母亲的妊娠才能避免对其生命造成真实和实质性危险的可能，该法才会网开一面。</w:t>
      </w:r>
    </w:p>
    <w:p w:rsidR="00B9404F" w:rsidRDefault="00B9404F" w:rsidP="00B9404F">
      <w:pPr>
        <w:pStyle w:val="SingleTxt"/>
        <w:rPr>
          <w:rFonts w:ascii="SimHei" w:eastAsia="SimHei" w:hint="eastAsia"/>
          <w:color w:val="FF0000"/>
        </w:rPr>
      </w:pPr>
      <w:r>
        <w:rPr>
          <w:rFonts w:ascii="SimHei" w:eastAsia="SimHei" w:hint="eastAsia"/>
          <w:color w:val="FF0000"/>
        </w:rPr>
        <w:t>397.　委员会敦促该缔约国继续促进就妇女的生殖健康权利、包括就极具限制性的堕胎法开展全国范围的对话。委员会还敦促缔约国进一步加强计划生育服务，确保向所有妇女和男子以及青少年男女提供有关服务。</w:t>
      </w:r>
    </w:p>
    <w:p w:rsidR="00B9404F" w:rsidRDefault="00B9404F" w:rsidP="00B9404F">
      <w:pPr>
        <w:pStyle w:val="SingleTxt"/>
        <w:rPr>
          <w:rFonts w:hint="eastAsia"/>
        </w:rPr>
      </w:pPr>
      <w:r>
        <w:rPr>
          <w:rFonts w:hint="eastAsia"/>
        </w:rPr>
        <w:t>398.　委员会欢迎仍在定期审查对第11条⑴款、第13条(a)项和第16条第1款(d)项的保留，但是注意到，这些保留仍然存在。</w:t>
      </w:r>
    </w:p>
    <w:p w:rsidR="00B9404F" w:rsidRDefault="00B9404F" w:rsidP="00B9404F">
      <w:pPr>
        <w:pStyle w:val="SingleTxt"/>
        <w:rPr>
          <w:rFonts w:ascii="SimHei" w:eastAsia="SimHei" w:hint="eastAsia"/>
          <w:color w:val="FF0000"/>
        </w:rPr>
      </w:pPr>
      <w:r>
        <w:rPr>
          <w:rFonts w:ascii="SimHei" w:eastAsia="SimHei" w:hint="eastAsia"/>
          <w:color w:val="FF0000"/>
        </w:rPr>
        <w:t>399.　委员会呼吁缔约国根据《消除对妇女一切形式歧视公约》第23条和《维也纳条约法公约》的规定，认真研究余留保留的性质和本质，以便尽早予以撤销。</w:t>
      </w:r>
    </w:p>
    <w:p w:rsidR="00B9404F" w:rsidRDefault="00B9404F" w:rsidP="00B9404F">
      <w:pPr>
        <w:pStyle w:val="SingleTxt"/>
        <w:rPr>
          <w:rFonts w:ascii="SimHei" w:eastAsia="SimHei" w:hint="eastAsia"/>
          <w:color w:val="FF0000"/>
        </w:rPr>
      </w:pPr>
      <w:r>
        <w:rPr>
          <w:rFonts w:ascii="SimHei" w:eastAsia="SimHei" w:hint="eastAsia"/>
          <w:color w:val="FF0000"/>
        </w:rPr>
        <w:t>400.　委员会请缔约国确保在编制其下次报告时，让所有各部委和公职部门广泛参与并与非政府组织进行协商。委员会鼓励缔约国在向委员会提交报告之前与参众两院进行讨论。</w:t>
      </w:r>
    </w:p>
    <w:p w:rsidR="00B9404F" w:rsidRDefault="00B9404F" w:rsidP="00B9404F">
      <w:pPr>
        <w:pStyle w:val="SingleTxt"/>
        <w:rPr>
          <w:rFonts w:ascii="SimHei" w:eastAsia="SimHei" w:hint="eastAsia"/>
          <w:color w:val="FF0000"/>
        </w:rPr>
      </w:pPr>
      <w:r>
        <w:rPr>
          <w:rFonts w:ascii="SimHei" w:eastAsia="SimHei" w:hint="eastAsia"/>
          <w:color w:val="FF0000"/>
        </w:rPr>
        <w:t>401.　委员会敦请缔约国在根据《公约》履行义务时，充分利用加强《公约》条款的《北京宣言和行动纲要》，并请缔约国在下一次定期报告中列入这方面的资料。</w:t>
      </w:r>
    </w:p>
    <w:p w:rsidR="00B9404F" w:rsidRDefault="00B9404F" w:rsidP="00B9404F">
      <w:pPr>
        <w:pStyle w:val="SingleTxt"/>
        <w:rPr>
          <w:rFonts w:ascii="SimHei" w:eastAsia="SimHei" w:hint="eastAsia"/>
          <w:color w:val="FF0000"/>
        </w:rPr>
      </w:pPr>
      <w:r>
        <w:rPr>
          <w:rFonts w:ascii="SimHei" w:eastAsia="SimHei" w:hint="eastAsia"/>
          <w:color w:val="FF0000"/>
        </w:rPr>
        <w:t>402.　委员会还强调要实现千年发展目标，必须充分、有效执行《公约》。委员会呼吁在实现千年发展目标的一切努力中纳入性别观点，明确反映《公约》各项条款，并请缔约国在下一次定期报告中列入这方面的资料。</w:t>
      </w:r>
    </w:p>
    <w:p w:rsidR="00B9404F" w:rsidRDefault="00B9404F" w:rsidP="00B9404F">
      <w:pPr>
        <w:pStyle w:val="SingleTxt"/>
        <w:rPr>
          <w:rFonts w:ascii="SimHei" w:eastAsia="SimHei" w:hint="eastAsia"/>
          <w:color w:val="FF0000"/>
        </w:rPr>
      </w:pPr>
      <w:r>
        <w:rPr>
          <w:rFonts w:ascii="SimHei" w:eastAsia="SimHei" w:hint="eastAsia"/>
          <w:color w:val="FF0000"/>
        </w:rPr>
        <w:t>403.　委员会指出如果各国遵守了七项主要的人权文书，</w:t>
      </w:r>
      <w:r>
        <w:rPr>
          <w:rFonts w:ascii="SimHei" w:eastAsia="SimHei" w:hint="eastAsia"/>
          <w:color w:val="FF0000"/>
          <w:vertAlign w:val="superscript"/>
        </w:rPr>
        <w:t>1</w:t>
      </w:r>
      <w:r>
        <w:rPr>
          <w:rFonts w:ascii="SimHei" w:eastAsia="SimHei" w:hint="eastAsia"/>
          <w:color w:val="FF0000"/>
        </w:rPr>
        <w:t xml:space="preserve"> 就会促进妇女在所有生活领域享有基本人权和基本自由。因此，委员会鼓励爱尔兰政府考虑批准一项该国尚不是缔约国的条约，即《保护所有移徙工人及其家庭成员权利国际公约》(保护移徙工人公约)。</w:t>
      </w:r>
    </w:p>
    <w:p w:rsidR="00B9404F" w:rsidRDefault="00B9404F" w:rsidP="00B9404F">
      <w:pPr>
        <w:pStyle w:val="SingleTxt"/>
        <w:rPr>
          <w:rFonts w:ascii="SimHei" w:eastAsia="SimHei" w:hint="eastAsia"/>
          <w:color w:val="FF0000"/>
        </w:rPr>
      </w:pPr>
      <w:r>
        <w:rPr>
          <w:rFonts w:ascii="SimHei" w:eastAsia="SimHei" w:hint="eastAsia"/>
          <w:color w:val="FF0000"/>
        </w:rPr>
        <w:t>404.　委员会要求爱尔兰广泛分发本结论意见，以便使包括政府官员、政治家、议员、妇女组织和人权组织在内的该国人民了解为确保妇女法律和事实上的平等已采取的步骤以及今后在这方面必须采取的步骤。委员会请缔约国继续广为散发、尤其是向妇女组织和人权组织散发《公约》、《公约任择议定书》、委员会的各项一般性建议、《北京宣言和行动纲要》以及题为“2000年妇女：二十一世纪两性平等、发展与和平”的大会第二十三届特别会议的成果。</w:t>
      </w:r>
    </w:p>
    <w:p w:rsidR="00B9404F" w:rsidRDefault="00B9404F" w:rsidP="00B9404F">
      <w:pPr>
        <w:pStyle w:val="SingleTxt"/>
        <w:rPr>
          <w:rFonts w:ascii="SimHei" w:eastAsia="SimHei" w:hint="eastAsia"/>
          <w:color w:val="FF0000"/>
        </w:rPr>
      </w:pPr>
      <w:r>
        <w:rPr>
          <w:rFonts w:ascii="SimHei" w:eastAsia="SimHei" w:hint="eastAsia"/>
          <w:color w:val="FF0000"/>
        </w:rPr>
        <w:t>405.　委员会请缔约国在根据《公约》第18条，应于2007年1月提交的下次定期报告中就本结论意见表达的关切作出回应。</w:t>
      </w:r>
    </w:p>
    <w:p w:rsidR="00B9404F" w:rsidRDefault="00B9404F" w:rsidP="00B9404F">
      <w:pPr>
        <w:pStyle w:val="SingleTxt"/>
      </w:pPr>
    </w:p>
    <w:p w:rsidR="00B9404F" w:rsidRDefault="00B9404F" w:rsidP="00B9404F">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br w:type="page"/>
      </w:r>
      <w:r>
        <w:rPr>
          <w:rFonts w:hint="eastAsia"/>
        </w:rPr>
        <w:t>第五章</w:t>
      </w:r>
    </w:p>
    <w:p w:rsidR="00B9404F" w:rsidRDefault="00B9404F" w:rsidP="00B9404F">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spacing w:val="-4"/>
          <w:szCs w:val="28"/>
        </w:rPr>
      </w:pPr>
      <w:r>
        <w:rPr>
          <w:rFonts w:hint="eastAsia"/>
        </w:rPr>
        <w:tab/>
      </w:r>
      <w:r>
        <w:tab/>
      </w:r>
      <w:r>
        <w:rPr>
          <w:rFonts w:hint="eastAsia"/>
          <w:spacing w:val="-4"/>
          <w:szCs w:val="28"/>
        </w:rPr>
        <w:t>按照《消除对妇女一切形式歧视公约任择议定书》进行的活动</w:t>
      </w:r>
    </w:p>
    <w:p w:rsidR="00B9404F" w:rsidRDefault="00B9404F" w:rsidP="00B9404F">
      <w:pPr>
        <w:pStyle w:val="SingleTxt"/>
        <w:rPr>
          <w:rFonts w:hint="eastAsia"/>
        </w:rPr>
      </w:pPr>
      <w:r>
        <w:rPr>
          <w:rFonts w:hint="eastAsia"/>
        </w:rPr>
        <w:t xml:space="preserve">406.　</w:t>
      </w:r>
      <w:r>
        <w:rPr>
          <w:rFonts w:hint="eastAsia"/>
          <w:spacing w:val="-2"/>
          <w:szCs w:val="21"/>
        </w:rPr>
        <w:t>《消除对妇女一切形式歧视公约任择议定书》第12条规定，委员会应在其根据《公约》第21条提出的年度报告中包括它根据本议定书进行的活动的纪要。</w:t>
      </w:r>
    </w:p>
    <w:p w:rsidR="00B9404F" w:rsidRDefault="00B9404F" w:rsidP="00B9404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tab/>
      </w:r>
      <w:r>
        <w:rPr>
          <w:rFonts w:hint="eastAsia"/>
        </w:rPr>
        <w:t>A.</w:t>
      </w:r>
      <w:r>
        <w:rPr>
          <w:rFonts w:ascii="Times New Roman"/>
        </w:rPr>
        <w:tab/>
      </w:r>
      <w:r>
        <w:rPr>
          <w:rFonts w:hint="eastAsia"/>
        </w:rPr>
        <w:t>委员会就《任择议定书》第2条引起的问题采取的行动</w:t>
      </w:r>
    </w:p>
    <w:p w:rsidR="00B9404F" w:rsidRDefault="00B9404F" w:rsidP="00B9404F">
      <w:pPr>
        <w:pStyle w:val="SingleTxt"/>
        <w:rPr>
          <w:rFonts w:hint="eastAsia"/>
        </w:rPr>
      </w:pPr>
      <w:r>
        <w:rPr>
          <w:rFonts w:hint="eastAsia"/>
        </w:rPr>
        <w:t>407.　委员会注意到《任择议定书》来文工作组第五届（见本报告第二部分附件七）和第六届（见附件八）会议的报告。</w:t>
      </w:r>
    </w:p>
    <w:p w:rsidR="00B9404F" w:rsidRDefault="00B9404F" w:rsidP="00B9404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hint="eastAsia"/>
        </w:rPr>
        <w:tab/>
        <w:t>B.</w:t>
      </w:r>
      <w:r>
        <w:rPr>
          <w:rFonts w:ascii="Times New Roman"/>
        </w:rPr>
        <w:tab/>
      </w:r>
      <w:r>
        <w:rPr>
          <w:rFonts w:hint="eastAsia"/>
        </w:rPr>
        <w:t>委员会就《任择议定书》第8条引起的问题采取的行动</w:t>
      </w:r>
    </w:p>
    <w:p w:rsidR="00B9404F" w:rsidRDefault="00B9404F" w:rsidP="00B9404F">
      <w:pPr>
        <w:pStyle w:val="SingleTxt"/>
        <w:rPr>
          <w:rFonts w:hint="eastAsia"/>
        </w:rPr>
      </w:pPr>
      <w:r>
        <w:rPr>
          <w:rFonts w:hint="eastAsia"/>
        </w:rPr>
        <w:t>408.　根据《任择议定书》第8条第1款的规定，如果委员会收到可靠资料表明缔约国严重地或系统地侵犯《公约》所规定的权利，委员会应请该缔约国合作审查这些资料，并为此目的就有关资料提出意见。</w:t>
      </w:r>
    </w:p>
    <w:p w:rsidR="00B9404F" w:rsidRDefault="00B9404F" w:rsidP="00B9404F">
      <w:pPr>
        <w:pStyle w:val="SingleTxt"/>
        <w:rPr>
          <w:rFonts w:hint="eastAsia"/>
        </w:rPr>
      </w:pPr>
      <w:r>
        <w:rPr>
          <w:rFonts w:hint="eastAsia"/>
        </w:rPr>
        <w:t>409.　根据委员会议事规则第77条，秘书长须提请委员会注意按照《任择议定书》第8条第1款的规定提交或看来是提交给委员会审议的资料。</w:t>
      </w:r>
    </w:p>
    <w:p w:rsidR="00B9404F" w:rsidRDefault="00B9404F" w:rsidP="00B9404F">
      <w:pPr>
        <w:pStyle w:val="SingleTxt"/>
        <w:rPr>
          <w:rFonts w:hint="eastAsia"/>
        </w:rPr>
      </w:pPr>
      <w:r>
        <w:rPr>
          <w:rFonts w:hint="eastAsia"/>
        </w:rPr>
        <w:t>410.　委员会在本报告所述期间继续做《任择议定书》第8条规定的工作。按照委员会议事规则第80和81条的规定，与《任择议定书》第8条规定的职责有关的委员会所有文件和会议记录都是保密的，而关于该条规定的程序的所有会议都是非公开的。</w:t>
      </w:r>
    </w:p>
    <w:p w:rsidR="00B9404F" w:rsidRDefault="00B9404F" w:rsidP="00B9404F">
      <w:pPr>
        <w:pStyle w:val="SingleTxt"/>
        <w:rPr>
          <w:rFonts w:ascii="SimHei" w:eastAsia="SimHei" w:hint="eastAsia"/>
          <w:color w:val="FF0000"/>
        </w:rPr>
      </w:pPr>
      <w:r>
        <w:rPr>
          <w:rFonts w:ascii="SimHei" w:eastAsia="SimHei" w:hint="eastAsia"/>
          <w:color w:val="FF0000"/>
        </w:rPr>
        <w:t>按照《任择议定书》第8条对墨西哥问题进行的调查，以及委员会的后续行动</w:t>
      </w:r>
    </w:p>
    <w:p w:rsidR="00B9404F" w:rsidRDefault="00B9404F" w:rsidP="00B9404F">
      <w:pPr>
        <w:pStyle w:val="SingleTxt"/>
        <w:rPr>
          <w:rFonts w:hint="eastAsia"/>
        </w:rPr>
      </w:pPr>
      <w:r>
        <w:rPr>
          <w:rFonts w:hint="eastAsia"/>
        </w:rPr>
        <w:t>411.　委员会完成了按照《任择议定书》第8条对墨西哥问题进行的调查，并在其第三十一届会议的报告</w:t>
      </w:r>
      <w:r>
        <w:rPr>
          <w:rFonts w:ascii="Times New Roman"/>
          <w:vertAlign w:val="superscript"/>
        </w:rPr>
        <w:t>2</w:t>
      </w:r>
      <w:r>
        <w:t xml:space="preserve"> </w:t>
      </w:r>
      <w:r>
        <w:rPr>
          <w:rFonts w:hint="eastAsia"/>
        </w:rPr>
        <w:t>中列有一份记要。委员会于2005年1月27日发表了它的结论意见和建议，同时附有缔约国的意见（CEDAW/C/2005/OP8/Mexico）。</w:t>
      </w:r>
    </w:p>
    <w:p w:rsidR="00B9404F" w:rsidRDefault="00B9404F" w:rsidP="00B9404F">
      <w:pPr>
        <w:pStyle w:val="SingleTxt"/>
        <w:rPr>
          <w:rFonts w:hint="eastAsia"/>
        </w:rPr>
      </w:pPr>
      <w:r>
        <w:rPr>
          <w:rFonts w:hint="eastAsia"/>
        </w:rPr>
        <w:t>412.　按照《任择议定书》第9条第2款，委员会在其第三十三届会议上审议了从墨西哥政府收到的关于为响应委员会于2004年1月23日向缔约国提交的建议而采取的措施的资料。这些资料于2004年12月13日和2005年1月17日收到。墨西哥政府还于2005年4月11日提交了一份来文。委员会还审议了应委员会邀请由三个非政府组织提供的资料，正是它们提供的资料才导致委员会决定按照《任择议定书》第8条对墨西哥问题进行调查，它们是“立即平等”组织、联盟之友和墨西哥维护和促进人权委员会。它们的资料是2005年5月1日、6月30日和7月6日收到的。</w:t>
      </w:r>
    </w:p>
    <w:p w:rsidR="00B9404F" w:rsidRDefault="00B9404F" w:rsidP="00B9404F">
      <w:pPr>
        <w:pStyle w:val="SingleTxt"/>
        <w:rPr>
          <w:rFonts w:hint="eastAsia"/>
        </w:rPr>
      </w:pPr>
      <w:r>
        <w:rPr>
          <w:rFonts w:hint="eastAsia"/>
        </w:rPr>
        <w:t xml:space="preserve">413.　</w:t>
      </w:r>
      <w:r>
        <w:rPr>
          <w:rFonts w:hint="eastAsia"/>
          <w:spacing w:val="-2"/>
          <w:szCs w:val="21"/>
        </w:rPr>
        <w:t>根据《任择议定书》第9条第1款和委员会议事规则第90.1条，委员会决定邀请墨西哥政府在其表示将于2005年11月底之前提交的第六次定期报告中</w:t>
      </w:r>
      <w:r>
        <w:rPr>
          <w:rFonts w:hint="eastAsia"/>
        </w:rPr>
        <w:t>列入关于为响应委员会的调查结果、意见和建议而采取的任何进一步措施的详情。</w:t>
      </w:r>
    </w:p>
    <w:p w:rsidR="00B9404F" w:rsidRDefault="00B9404F" w:rsidP="00B9404F">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br w:type="page"/>
      </w:r>
      <w:r>
        <w:rPr>
          <w:rFonts w:hint="eastAsia"/>
        </w:rPr>
        <w:t>第六章</w:t>
      </w:r>
    </w:p>
    <w:p w:rsidR="00B9404F" w:rsidRDefault="00B9404F" w:rsidP="00B9404F">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hint="eastAsia"/>
        </w:rPr>
        <w:tab/>
      </w:r>
      <w:r>
        <w:tab/>
      </w:r>
      <w:r>
        <w:rPr>
          <w:rFonts w:hint="eastAsia"/>
        </w:rPr>
        <w:t>加快委员会工作进度的各种办法</w:t>
      </w:r>
    </w:p>
    <w:p w:rsidR="00B9404F" w:rsidRDefault="00B9404F" w:rsidP="00B9404F">
      <w:pPr>
        <w:pStyle w:val="SingleTxt"/>
        <w:rPr>
          <w:rFonts w:hint="eastAsia"/>
        </w:rPr>
      </w:pPr>
      <w:r>
        <w:rPr>
          <w:rFonts w:hint="eastAsia"/>
        </w:rPr>
        <w:t>414.　委员会2005年7月5日和22日第684次和第700次会议审议了议程项目6，加快委员会工作进度的各种办法。</w:t>
      </w:r>
    </w:p>
    <w:p w:rsidR="00B9404F" w:rsidRDefault="00B9404F" w:rsidP="00B9404F">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40"/>
        <w:ind w:left="1264" w:right="1264" w:hanging="1264"/>
        <w:jc w:val="both"/>
        <w:rPr>
          <w:rFonts w:hint="eastAsia"/>
        </w:rPr>
      </w:pPr>
      <w:r>
        <w:tab/>
      </w:r>
      <w:r>
        <w:tab/>
      </w:r>
      <w:r>
        <w:rPr>
          <w:rFonts w:hint="eastAsia"/>
        </w:rPr>
        <w:t>委员会根据议程项目6采取的行动</w:t>
      </w:r>
    </w:p>
    <w:p w:rsidR="00B9404F" w:rsidRDefault="00B9404F" w:rsidP="00B9404F">
      <w:pPr>
        <w:pStyle w:val="SingleTxt"/>
        <w:rPr>
          <w:rFonts w:ascii="SimHei" w:eastAsia="SimHei" w:hint="eastAsia"/>
          <w:color w:val="FF0000"/>
        </w:rPr>
      </w:pPr>
      <w:r>
        <w:rPr>
          <w:rFonts w:ascii="SimHei" w:eastAsia="SimHei" w:hint="eastAsia"/>
          <w:color w:val="FF0000"/>
        </w:rPr>
        <w:t>第三十四届和第三十五届会议会前工作组的成员</w:t>
      </w:r>
    </w:p>
    <w:p w:rsidR="00B9404F" w:rsidRDefault="00B9404F" w:rsidP="00B9404F">
      <w:pPr>
        <w:pStyle w:val="SingleTxt"/>
        <w:rPr>
          <w:rFonts w:hint="eastAsia"/>
        </w:rPr>
      </w:pPr>
      <w:r>
        <w:rPr>
          <w:rFonts w:hint="eastAsia"/>
        </w:rPr>
        <w:t>415.　委员会确认，第三十四届会议会前工作组的成员应该包括：</w:t>
      </w:r>
    </w:p>
    <w:p w:rsidR="00B9404F" w:rsidRDefault="00B9404F" w:rsidP="00B9404F">
      <w:pPr>
        <w:pStyle w:val="SingleTxt"/>
        <w:tabs>
          <w:tab w:val="clear" w:pos="1695"/>
          <w:tab w:val="left" w:pos="1890"/>
        </w:tabs>
        <w:rPr>
          <w:rFonts w:hint="eastAsia"/>
        </w:rPr>
      </w:pPr>
      <w:r>
        <w:rPr>
          <w:rFonts w:hint="eastAsia"/>
        </w:rPr>
        <w:tab/>
        <w:t>成员：</w:t>
      </w:r>
    </w:p>
    <w:p w:rsidR="00B9404F" w:rsidRDefault="00B9404F" w:rsidP="00B9404F">
      <w:pPr>
        <w:pStyle w:val="SingleTxt"/>
        <w:tabs>
          <w:tab w:val="clear" w:pos="1695"/>
          <w:tab w:val="left" w:pos="1890"/>
        </w:tabs>
        <w:rPr>
          <w:rFonts w:hint="eastAsia"/>
        </w:rPr>
      </w:pPr>
      <w:r>
        <w:rPr>
          <w:rFonts w:hint="eastAsia"/>
        </w:rPr>
        <w:tab/>
        <w:t>马加利斯·阿罗查</w:t>
      </w:r>
    </w:p>
    <w:p w:rsidR="00B9404F" w:rsidRDefault="00B9404F" w:rsidP="00B9404F">
      <w:pPr>
        <w:pStyle w:val="SingleTxt"/>
        <w:tabs>
          <w:tab w:val="clear" w:pos="1695"/>
          <w:tab w:val="left" w:pos="1890"/>
        </w:tabs>
        <w:rPr>
          <w:rFonts w:hint="eastAsia"/>
        </w:rPr>
      </w:pPr>
      <w:r>
        <w:rPr>
          <w:rFonts w:hint="eastAsia"/>
        </w:rPr>
        <w:tab/>
        <w:t>尚提·戴里亚姆</w:t>
      </w:r>
    </w:p>
    <w:p w:rsidR="00B9404F" w:rsidRDefault="00B9404F" w:rsidP="00B9404F">
      <w:pPr>
        <w:pStyle w:val="SingleTxt"/>
        <w:tabs>
          <w:tab w:val="clear" w:pos="1695"/>
          <w:tab w:val="left" w:pos="1890"/>
        </w:tabs>
        <w:rPr>
          <w:rFonts w:hint="eastAsia"/>
        </w:rPr>
      </w:pPr>
      <w:r>
        <w:rPr>
          <w:rFonts w:hint="eastAsia"/>
        </w:rPr>
        <w:tab/>
        <w:t>弗朗索瓦·加斯帕德</w:t>
      </w:r>
    </w:p>
    <w:p w:rsidR="00B9404F" w:rsidRDefault="00B9404F" w:rsidP="00B9404F">
      <w:pPr>
        <w:pStyle w:val="SingleTxt"/>
        <w:tabs>
          <w:tab w:val="clear" w:pos="1695"/>
          <w:tab w:val="left" w:pos="1890"/>
        </w:tabs>
        <w:rPr>
          <w:rFonts w:hint="eastAsia"/>
        </w:rPr>
      </w:pPr>
      <w:r>
        <w:rPr>
          <w:rFonts w:hint="eastAsia"/>
        </w:rPr>
        <w:tab/>
        <w:t>普拉米拉·帕滕</w:t>
      </w:r>
    </w:p>
    <w:p w:rsidR="00B9404F" w:rsidRDefault="00B9404F" w:rsidP="00B9404F">
      <w:pPr>
        <w:pStyle w:val="SingleTxt"/>
        <w:tabs>
          <w:tab w:val="clear" w:pos="1695"/>
          <w:tab w:val="left" w:pos="1890"/>
        </w:tabs>
        <w:rPr>
          <w:rFonts w:hint="eastAsia"/>
        </w:rPr>
      </w:pPr>
      <w:r>
        <w:rPr>
          <w:rFonts w:hint="eastAsia"/>
        </w:rPr>
        <w:tab/>
        <w:t>维多利亚·波佩斯库</w:t>
      </w:r>
    </w:p>
    <w:p w:rsidR="00B9404F" w:rsidRDefault="00B9404F" w:rsidP="00B9404F">
      <w:pPr>
        <w:pStyle w:val="SingleTxt"/>
        <w:rPr>
          <w:rFonts w:hint="eastAsia"/>
        </w:rPr>
      </w:pPr>
      <w:r>
        <w:rPr>
          <w:rFonts w:hint="eastAsia"/>
        </w:rPr>
        <w:t>416.　委员会决定，第三十五届会议会前工作组的成员应该包括：</w:t>
      </w:r>
    </w:p>
    <w:p w:rsidR="00B9404F" w:rsidRDefault="00B9404F" w:rsidP="00B9404F">
      <w:pPr>
        <w:pStyle w:val="SingleTxt"/>
        <w:tabs>
          <w:tab w:val="clear" w:pos="1695"/>
          <w:tab w:val="left" w:pos="1890"/>
        </w:tabs>
        <w:rPr>
          <w:rFonts w:hint="eastAsia"/>
        </w:rPr>
      </w:pPr>
      <w:r>
        <w:rPr>
          <w:rFonts w:hint="eastAsia"/>
        </w:rPr>
        <w:tab/>
        <w:t>西尔维娅·皮门特尔</w:t>
      </w:r>
    </w:p>
    <w:p w:rsidR="00B9404F" w:rsidRDefault="00B9404F" w:rsidP="00B9404F">
      <w:pPr>
        <w:pStyle w:val="SingleTxt"/>
        <w:tabs>
          <w:tab w:val="clear" w:pos="1695"/>
          <w:tab w:val="left" w:pos="1890"/>
        </w:tabs>
        <w:rPr>
          <w:rFonts w:hint="eastAsia"/>
        </w:rPr>
      </w:pPr>
      <w:r>
        <w:rPr>
          <w:rFonts w:hint="eastAsia"/>
        </w:rPr>
        <w:tab/>
        <w:t>杜布拉夫卡·西蒙诺维奇</w:t>
      </w:r>
    </w:p>
    <w:p w:rsidR="00B9404F" w:rsidRDefault="00B9404F" w:rsidP="00B9404F">
      <w:pPr>
        <w:pStyle w:val="SingleTxt"/>
        <w:tabs>
          <w:tab w:val="clear" w:pos="1695"/>
          <w:tab w:val="left" w:pos="1890"/>
        </w:tabs>
        <w:rPr>
          <w:rFonts w:hint="eastAsia"/>
        </w:rPr>
      </w:pPr>
      <w:r>
        <w:rPr>
          <w:rFonts w:hint="eastAsia"/>
        </w:rPr>
        <w:tab/>
        <w:t>内尔拉·贾布尔</w:t>
      </w:r>
    </w:p>
    <w:p w:rsidR="00B9404F" w:rsidRDefault="00B9404F" w:rsidP="00B9404F">
      <w:pPr>
        <w:pStyle w:val="SingleTxt"/>
        <w:tabs>
          <w:tab w:val="clear" w:pos="1695"/>
          <w:tab w:val="left" w:pos="1890"/>
        </w:tabs>
        <w:rPr>
          <w:rFonts w:hint="eastAsia"/>
        </w:rPr>
      </w:pPr>
      <w:r>
        <w:rPr>
          <w:rFonts w:hint="eastAsia"/>
        </w:rPr>
        <w:tab/>
        <w:t>邹晓巧</w:t>
      </w:r>
    </w:p>
    <w:p w:rsidR="00B9404F" w:rsidRDefault="00B9404F" w:rsidP="00B9404F">
      <w:pPr>
        <w:pStyle w:val="SingleTxt"/>
        <w:tabs>
          <w:tab w:val="clear" w:pos="1695"/>
          <w:tab w:val="left" w:pos="1890"/>
        </w:tabs>
        <w:rPr>
          <w:rFonts w:hint="eastAsia"/>
        </w:rPr>
      </w:pPr>
      <w:r>
        <w:rPr>
          <w:rFonts w:hint="eastAsia"/>
        </w:rPr>
        <w:tab/>
        <w:t>（一名专家仍有待确定）</w:t>
      </w:r>
    </w:p>
    <w:p w:rsidR="00B9404F" w:rsidRDefault="00B9404F" w:rsidP="00B9404F">
      <w:pPr>
        <w:pStyle w:val="SingleTxt"/>
        <w:rPr>
          <w:rFonts w:ascii="SimHei" w:eastAsia="SimHei" w:hint="eastAsia"/>
          <w:color w:val="FF0000"/>
        </w:rPr>
      </w:pPr>
      <w:r>
        <w:rPr>
          <w:rFonts w:ascii="SimHei" w:eastAsia="SimHei" w:hint="eastAsia"/>
          <w:color w:val="FF0000"/>
        </w:rPr>
        <w:t>第三十四届会议日期、第三十五届会议会前工作组和公约任择议定书来文工作组第七届会议</w:t>
      </w:r>
    </w:p>
    <w:p w:rsidR="00B9404F" w:rsidRDefault="00B9404F" w:rsidP="00B9404F">
      <w:pPr>
        <w:pStyle w:val="SingleTxt"/>
        <w:rPr>
          <w:rFonts w:hint="eastAsia"/>
        </w:rPr>
      </w:pPr>
      <w:r>
        <w:rPr>
          <w:rFonts w:hint="eastAsia"/>
        </w:rPr>
        <w:t>417.　根据2006年会议日历草案，委员会第三十四届会议将于2006年1月16日至2月3日举行。第三十五届会议会前工作组将于2006年2月6日至10日举行会议。任择议定书来文工作组第七届会议将于2006年1月11日至13日举行。</w:t>
      </w:r>
    </w:p>
    <w:p w:rsidR="00B9404F" w:rsidRDefault="00B9404F" w:rsidP="00B9404F">
      <w:pPr>
        <w:pStyle w:val="SingleTxt"/>
        <w:rPr>
          <w:rFonts w:ascii="SimHei" w:eastAsia="SimHei" w:hint="eastAsia"/>
          <w:color w:val="FF0000"/>
        </w:rPr>
      </w:pPr>
      <w:r>
        <w:rPr>
          <w:rFonts w:ascii="SimHei" w:eastAsia="SimHei" w:hint="eastAsia"/>
          <w:color w:val="FF0000"/>
        </w:rPr>
        <w:t>第三十五届会议日期、第三十六届会议会前工作组和《公约》任择议定书来文工作组第八届会议</w:t>
      </w:r>
    </w:p>
    <w:p w:rsidR="00B9404F" w:rsidRDefault="00B9404F" w:rsidP="00B9404F">
      <w:pPr>
        <w:pStyle w:val="SingleTxt"/>
        <w:rPr>
          <w:rFonts w:hint="eastAsia"/>
        </w:rPr>
      </w:pPr>
      <w:r>
        <w:rPr>
          <w:rFonts w:hint="eastAsia"/>
        </w:rPr>
        <w:t>418.　根据2006年会议日历草案，委员会第三十五届会议将于2006年7月10日至28日举行。第三十六届会议会前工作组将于2006年7月31日至8月4日举行会议。任择议定书来文工作组第八届会议将于2006年7月3日至7日举行。第三十五届会议的举行日期将根据大会就委员会关于延长其会议时间的请求作出的任何决定进行调整（见第33/I号决定）。</w:t>
      </w:r>
    </w:p>
    <w:p w:rsidR="00B9404F" w:rsidRDefault="00B9404F" w:rsidP="00B9404F">
      <w:pPr>
        <w:pStyle w:val="SingleTxt"/>
        <w:rPr>
          <w:rFonts w:ascii="SimHei" w:eastAsia="SimHei" w:hint="eastAsia"/>
          <w:color w:val="FF0000"/>
        </w:rPr>
      </w:pPr>
      <w:r>
        <w:rPr>
          <w:rFonts w:ascii="SimHei" w:eastAsia="SimHei" w:hint="eastAsia"/>
          <w:color w:val="FF0000"/>
        </w:rPr>
        <w:t>将在委员会未来届会上审议的报告</w:t>
      </w:r>
    </w:p>
    <w:p w:rsidR="00B9404F" w:rsidRDefault="00B9404F" w:rsidP="00B9404F">
      <w:pPr>
        <w:pStyle w:val="SingleTxt"/>
        <w:rPr>
          <w:rFonts w:hint="eastAsia"/>
        </w:rPr>
      </w:pPr>
      <w:r>
        <w:rPr>
          <w:rFonts w:hint="eastAsia"/>
        </w:rPr>
        <w:t xml:space="preserve">419.　</w:t>
      </w:r>
      <w:r>
        <w:rPr>
          <w:rFonts w:hint="eastAsia"/>
        </w:rPr>
        <w:tab/>
        <w:t>委员会确认，它将在第三十四届会议上审议下列报告：</w:t>
      </w:r>
    </w:p>
    <w:p w:rsidR="00B9404F" w:rsidRDefault="00B9404F" w:rsidP="00B9404F">
      <w:pPr>
        <w:pStyle w:val="SingleTxt"/>
        <w:rPr>
          <w:rFonts w:hint="eastAsia"/>
        </w:rPr>
      </w:pPr>
      <w:r>
        <w:rPr>
          <w:rFonts w:hint="eastAsia"/>
        </w:rPr>
        <w:tab/>
        <w:t>(a)</w:t>
      </w:r>
      <w:r>
        <w:rPr>
          <w:rFonts w:hint="eastAsia"/>
        </w:rPr>
        <w:tab/>
      </w:r>
      <w:r>
        <w:rPr>
          <w:rFonts w:ascii="KaiTi_GB2312" w:eastAsia="KaiTi_GB2312" w:hint="eastAsia"/>
          <w:color w:val="0000FF"/>
        </w:rPr>
        <w:t>初次报告</w:t>
      </w:r>
      <w:r>
        <w:rPr>
          <w:rFonts w:hint="eastAsia"/>
        </w:rPr>
        <w:t>：</w:t>
      </w:r>
    </w:p>
    <w:p w:rsidR="00B9404F" w:rsidRDefault="00B9404F" w:rsidP="00B9404F">
      <w:pPr>
        <w:pStyle w:val="SingleTxt"/>
        <w:rPr>
          <w:rFonts w:hint="eastAsia"/>
        </w:rPr>
      </w:pPr>
      <w:r>
        <w:rPr>
          <w:rFonts w:hint="eastAsia"/>
        </w:rPr>
        <w:tab/>
      </w:r>
      <w:r>
        <w:rPr>
          <w:rFonts w:hint="eastAsia"/>
        </w:rPr>
        <w:tab/>
        <w:t>柬埔寨</w:t>
      </w:r>
    </w:p>
    <w:p w:rsidR="00B9404F" w:rsidRDefault="00B9404F" w:rsidP="00B9404F">
      <w:pPr>
        <w:pStyle w:val="SingleTxt"/>
        <w:rPr>
          <w:rFonts w:hint="eastAsia"/>
        </w:rPr>
      </w:pPr>
      <w:r>
        <w:rPr>
          <w:rFonts w:hint="eastAsia"/>
        </w:rPr>
        <w:tab/>
      </w:r>
      <w:r>
        <w:rPr>
          <w:rFonts w:hint="eastAsia"/>
        </w:rPr>
        <w:tab/>
        <w:t>厄立特里亚</w:t>
      </w:r>
    </w:p>
    <w:p w:rsidR="00B9404F" w:rsidRDefault="00B9404F" w:rsidP="00B9404F">
      <w:pPr>
        <w:pStyle w:val="SingleTxt"/>
        <w:rPr>
          <w:rFonts w:hint="eastAsia"/>
        </w:rPr>
      </w:pPr>
      <w:r>
        <w:rPr>
          <w:rFonts w:hint="eastAsia"/>
        </w:rPr>
        <w:tab/>
      </w:r>
      <w:r>
        <w:rPr>
          <w:rFonts w:hint="eastAsia"/>
        </w:rPr>
        <w:tab/>
        <w:t>前南斯拉夫的马其顿共和国</w:t>
      </w:r>
    </w:p>
    <w:p w:rsidR="00B9404F" w:rsidRDefault="00B9404F" w:rsidP="00B9404F">
      <w:pPr>
        <w:pStyle w:val="SingleTxt"/>
        <w:rPr>
          <w:rFonts w:hint="eastAsia"/>
        </w:rPr>
      </w:pPr>
      <w:r>
        <w:rPr>
          <w:rFonts w:hint="eastAsia"/>
        </w:rPr>
        <w:tab/>
      </w:r>
      <w:r>
        <w:rPr>
          <w:rFonts w:hint="eastAsia"/>
        </w:rPr>
        <w:tab/>
        <w:t>多哥</w:t>
      </w:r>
    </w:p>
    <w:p w:rsidR="00B9404F" w:rsidRDefault="00B9404F" w:rsidP="00B9404F">
      <w:pPr>
        <w:pStyle w:val="SingleTxt"/>
        <w:rPr>
          <w:rFonts w:hint="eastAsia"/>
        </w:rPr>
      </w:pPr>
      <w:r>
        <w:rPr>
          <w:rFonts w:hint="eastAsia"/>
        </w:rPr>
        <w:tab/>
        <w:t>(b)</w:t>
      </w:r>
      <w:r>
        <w:rPr>
          <w:rFonts w:hint="eastAsia"/>
        </w:rPr>
        <w:tab/>
      </w:r>
      <w:r>
        <w:rPr>
          <w:rFonts w:ascii="KaiTi_GB2312" w:eastAsia="KaiTi_GB2312" w:hint="eastAsia"/>
          <w:color w:val="0000FF"/>
        </w:rPr>
        <w:t>定期报告</w:t>
      </w:r>
      <w:r>
        <w:rPr>
          <w:rFonts w:hint="eastAsia"/>
        </w:rPr>
        <w:t>：</w:t>
      </w:r>
    </w:p>
    <w:p w:rsidR="00B9404F" w:rsidRDefault="00B9404F" w:rsidP="00B9404F">
      <w:pPr>
        <w:pStyle w:val="SingleTxt"/>
        <w:rPr>
          <w:rFonts w:hint="eastAsia"/>
        </w:rPr>
      </w:pPr>
      <w:r>
        <w:rPr>
          <w:rFonts w:hint="eastAsia"/>
        </w:rPr>
        <w:tab/>
      </w:r>
      <w:r>
        <w:rPr>
          <w:rFonts w:hint="eastAsia"/>
        </w:rPr>
        <w:tab/>
        <w:t>澳大利亚</w:t>
      </w:r>
    </w:p>
    <w:p w:rsidR="00B9404F" w:rsidRDefault="00B9404F" w:rsidP="00B9404F">
      <w:pPr>
        <w:pStyle w:val="SingleTxt"/>
        <w:rPr>
          <w:rFonts w:hint="eastAsia"/>
        </w:rPr>
      </w:pPr>
      <w:r>
        <w:rPr>
          <w:rFonts w:hint="eastAsia"/>
        </w:rPr>
        <w:tab/>
      </w:r>
      <w:r>
        <w:rPr>
          <w:rFonts w:hint="eastAsia"/>
        </w:rPr>
        <w:tab/>
        <w:t>马里</w:t>
      </w:r>
    </w:p>
    <w:p w:rsidR="00B9404F" w:rsidRDefault="00B9404F" w:rsidP="00B9404F">
      <w:pPr>
        <w:pStyle w:val="SingleTxt"/>
        <w:rPr>
          <w:rFonts w:hint="eastAsia"/>
        </w:rPr>
      </w:pPr>
      <w:r>
        <w:rPr>
          <w:rFonts w:hint="eastAsia"/>
        </w:rPr>
        <w:tab/>
      </w:r>
      <w:r>
        <w:rPr>
          <w:rFonts w:hint="eastAsia"/>
        </w:rPr>
        <w:tab/>
        <w:t>泰国</w:t>
      </w:r>
    </w:p>
    <w:p w:rsidR="00B9404F" w:rsidRDefault="00B9404F" w:rsidP="00B9404F">
      <w:pPr>
        <w:pStyle w:val="SingleTxt"/>
        <w:rPr>
          <w:rFonts w:hint="eastAsia"/>
        </w:rPr>
      </w:pPr>
      <w:r>
        <w:rPr>
          <w:rFonts w:hint="eastAsia"/>
        </w:rPr>
        <w:tab/>
      </w:r>
      <w:r>
        <w:rPr>
          <w:rFonts w:hint="eastAsia"/>
        </w:rPr>
        <w:tab/>
        <w:t>委内瑞拉</w:t>
      </w:r>
    </w:p>
    <w:p w:rsidR="00B9404F" w:rsidRDefault="00B9404F" w:rsidP="00B9404F">
      <w:pPr>
        <w:pStyle w:val="SingleTxt"/>
        <w:rPr>
          <w:rFonts w:hint="eastAsia"/>
        </w:rPr>
      </w:pPr>
      <w:r>
        <w:rPr>
          <w:rFonts w:hint="eastAsia"/>
        </w:rPr>
        <w:t>420.　委员会决定在第三十五届会议上审议下列报告：</w:t>
      </w:r>
    </w:p>
    <w:p w:rsidR="00B9404F" w:rsidRDefault="00B9404F" w:rsidP="00B9404F">
      <w:pPr>
        <w:pStyle w:val="SingleTxt"/>
        <w:rPr>
          <w:rFonts w:hint="eastAsia"/>
        </w:rPr>
      </w:pPr>
      <w:r>
        <w:rPr>
          <w:rFonts w:hint="eastAsia"/>
        </w:rPr>
        <w:tab/>
        <w:t>(a)</w:t>
      </w:r>
      <w:r>
        <w:rPr>
          <w:rFonts w:hint="eastAsia"/>
        </w:rPr>
        <w:tab/>
      </w:r>
      <w:r>
        <w:rPr>
          <w:rFonts w:ascii="KaiTi_GB2312" w:eastAsia="KaiTi_GB2312" w:hint="eastAsia"/>
          <w:color w:val="0000FF"/>
        </w:rPr>
        <w:t>初次报告</w:t>
      </w:r>
      <w:r>
        <w:rPr>
          <w:rFonts w:hint="eastAsia"/>
        </w:rPr>
        <w:t>：</w:t>
      </w:r>
    </w:p>
    <w:p w:rsidR="00B9404F" w:rsidRDefault="00B9404F" w:rsidP="00B9404F">
      <w:pPr>
        <w:pStyle w:val="SingleTxt"/>
        <w:rPr>
          <w:rFonts w:hint="eastAsia"/>
        </w:rPr>
      </w:pPr>
      <w:r>
        <w:rPr>
          <w:rFonts w:hint="eastAsia"/>
        </w:rPr>
        <w:tab/>
      </w:r>
      <w:r>
        <w:rPr>
          <w:rFonts w:hint="eastAsia"/>
        </w:rPr>
        <w:tab/>
        <w:t>波斯尼亚和黑塞哥维那</w:t>
      </w:r>
    </w:p>
    <w:p w:rsidR="00B9404F" w:rsidRDefault="00B9404F" w:rsidP="00B9404F">
      <w:pPr>
        <w:pStyle w:val="SingleTxt"/>
        <w:rPr>
          <w:rFonts w:hint="eastAsia"/>
        </w:rPr>
      </w:pPr>
      <w:r>
        <w:rPr>
          <w:rFonts w:hint="eastAsia"/>
        </w:rPr>
        <w:tab/>
      </w:r>
      <w:r>
        <w:rPr>
          <w:rFonts w:hint="eastAsia"/>
        </w:rPr>
        <w:tab/>
        <w:t>佛得角</w:t>
      </w:r>
    </w:p>
    <w:p w:rsidR="00B9404F" w:rsidRDefault="00B9404F" w:rsidP="00B9404F">
      <w:pPr>
        <w:pStyle w:val="SingleTxt"/>
        <w:rPr>
          <w:rFonts w:hint="eastAsia"/>
        </w:rPr>
      </w:pPr>
      <w:r>
        <w:rPr>
          <w:rFonts w:hint="eastAsia"/>
        </w:rPr>
        <w:tab/>
      </w:r>
      <w:r>
        <w:rPr>
          <w:rFonts w:hint="eastAsia"/>
        </w:rPr>
        <w:tab/>
        <w:t>马来西亚</w:t>
      </w:r>
    </w:p>
    <w:p w:rsidR="00B9404F" w:rsidRDefault="00B9404F" w:rsidP="00B9404F">
      <w:pPr>
        <w:pStyle w:val="SingleTxt"/>
        <w:rPr>
          <w:rFonts w:hint="eastAsia"/>
        </w:rPr>
      </w:pPr>
      <w:r>
        <w:rPr>
          <w:rFonts w:hint="eastAsia"/>
        </w:rPr>
        <w:tab/>
      </w:r>
      <w:r>
        <w:rPr>
          <w:rFonts w:hint="eastAsia"/>
        </w:rPr>
        <w:tab/>
        <w:t>圣卢西亚</w:t>
      </w:r>
    </w:p>
    <w:p w:rsidR="00B9404F" w:rsidRDefault="00B9404F" w:rsidP="00B9404F">
      <w:pPr>
        <w:pStyle w:val="SingleTxt"/>
        <w:rPr>
          <w:rFonts w:hint="eastAsia"/>
        </w:rPr>
      </w:pPr>
      <w:r>
        <w:rPr>
          <w:rFonts w:hint="eastAsia"/>
        </w:rPr>
        <w:tab/>
      </w:r>
      <w:r>
        <w:rPr>
          <w:rFonts w:hint="eastAsia"/>
        </w:rPr>
        <w:tab/>
        <w:t>土库曼斯坦</w:t>
      </w:r>
    </w:p>
    <w:p w:rsidR="00B9404F" w:rsidRDefault="00B9404F" w:rsidP="00B9404F">
      <w:pPr>
        <w:pStyle w:val="SingleTxt"/>
        <w:rPr>
          <w:rFonts w:hint="eastAsia"/>
        </w:rPr>
      </w:pPr>
      <w:r>
        <w:rPr>
          <w:rFonts w:hint="eastAsia"/>
        </w:rPr>
        <w:tab/>
        <w:t>(b)</w:t>
      </w:r>
      <w:r>
        <w:rPr>
          <w:rFonts w:hint="eastAsia"/>
        </w:rPr>
        <w:tab/>
      </w:r>
      <w:r>
        <w:rPr>
          <w:rFonts w:ascii="KaiTi_GB2312" w:eastAsia="KaiTi_GB2312" w:hint="eastAsia"/>
          <w:color w:val="0000FF"/>
        </w:rPr>
        <w:t>定期报告</w:t>
      </w:r>
      <w:r>
        <w:rPr>
          <w:rFonts w:hint="eastAsia"/>
        </w:rPr>
        <w:t>：</w:t>
      </w:r>
    </w:p>
    <w:p w:rsidR="00B9404F" w:rsidRDefault="00B9404F" w:rsidP="00B9404F">
      <w:pPr>
        <w:pStyle w:val="SingleTxt"/>
        <w:rPr>
          <w:rFonts w:hint="eastAsia"/>
        </w:rPr>
      </w:pPr>
      <w:r>
        <w:rPr>
          <w:rFonts w:hint="eastAsia"/>
        </w:rPr>
        <w:tab/>
      </w:r>
      <w:r>
        <w:rPr>
          <w:rFonts w:hint="eastAsia"/>
        </w:rPr>
        <w:tab/>
        <w:t>马拉维</w:t>
      </w:r>
    </w:p>
    <w:p w:rsidR="00B9404F" w:rsidRDefault="00B9404F" w:rsidP="00B9404F">
      <w:pPr>
        <w:pStyle w:val="SingleTxt"/>
        <w:rPr>
          <w:rFonts w:hint="eastAsia"/>
        </w:rPr>
      </w:pPr>
      <w:r>
        <w:rPr>
          <w:rFonts w:hint="eastAsia"/>
        </w:rPr>
        <w:tab/>
      </w:r>
      <w:r>
        <w:rPr>
          <w:rFonts w:hint="eastAsia"/>
        </w:rPr>
        <w:tab/>
        <w:t>墨西哥</w:t>
      </w:r>
    </w:p>
    <w:p w:rsidR="00B9404F" w:rsidRDefault="00B9404F" w:rsidP="00B9404F">
      <w:pPr>
        <w:pStyle w:val="SingleTxt"/>
        <w:rPr>
          <w:rFonts w:hint="eastAsia"/>
        </w:rPr>
      </w:pPr>
      <w:r>
        <w:rPr>
          <w:rFonts w:hint="eastAsia"/>
        </w:rPr>
        <w:tab/>
      </w:r>
      <w:r>
        <w:rPr>
          <w:rFonts w:hint="eastAsia"/>
        </w:rPr>
        <w:tab/>
        <w:t>罗马尼亚</w:t>
      </w:r>
    </w:p>
    <w:p w:rsidR="00B9404F" w:rsidRDefault="00B9404F" w:rsidP="00B9404F">
      <w:pPr>
        <w:pStyle w:val="SingleTxt"/>
        <w:spacing w:after="160"/>
        <w:rPr>
          <w:rFonts w:ascii="SimHei" w:eastAsia="SimHei" w:hint="eastAsia"/>
          <w:color w:val="FF0000"/>
        </w:rPr>
      </w:pPr>
      <w:r>
        <w:br w:type="page"/>
      </w:r>
      <w:r>
        <w:rPr>
          <w:rFonts w:ascii="SimHei" w:eastAsia="SimHei" w:hint="eastAsia"/>
          <w:color w:val="FF0000"/>
        </w:rPr>
        <w:t>加强委员会根据《公约》第18条采用的工作方法</w:t>
      </w:r>
    </w:p>
    <w:p w:rsidR="00B9404F" w:rsidRDefault="00B9404F" w:rsidP="00B9404F">
      <w:pPr>
        <w:pStyle w:val="SingleTxt"/>
        <w:spacing w:after="160"/>
        <w:rPr>
          <w:rFonts w:ascii="SimHei" w:eastAsia="SimHei" w:hint="eastAsia"/>
          <w:color w:val="FF0000"/>
        </w:rPr>
      </w:pPr>
      <w:r>
        <w:rPr>
          <w:rFonts w:ascii="SimHei" w:eastAsia="SimHei" w:hint="eastAsia"/>
          <w:color w:val="FF0000"/>
        </w:rPr>
        <w:t>延长委员会会期</w:t>
      </w:r>
    </w:p>
    <w:p w:rsidR="00B9404F" w:rsidRDefault="00B9404F" w:rsidP="00B9404F">
      <w:pPr>
        <w:pStyle w:val="SingleTxt"/>
        <w:spacing w:after="160"/>
        <w:rPr>
          <w:rFonts w:hint="eastAsia"/>
        </w:rPr>
      </w:pPr>
      <w:r>
        <w:rPr>
          <w:rFonts w:hint="eastAsia"/>
        </w:rPr>
        <w:t>421.　委员会审议了秘书处提出的延长委员会会期的几种可选办法（CEDAW/C/ 2005/II/4，第37-43段）。委员会还会见了规划和会议服务科科长、会议委员会秘书以及大会和会议管理部。这些部门进一步阐明了制约因素、为另外一届年会安排会议场所的可选办法以及委员会并行工作组在整个或部分年会期间召开的会议。</w:t>
      </w:r>
    </w:p>
    <w:p w:rsidR="00B9404F" w:rsidRDefault="00B9404F" w:rsidP="00B9404F">
      <w:pPr>
        <w:pStyle w:val="SingleTxt"/>
        <w:spacing w:after="160"/>
        <w:rPr>
          <w:rFonts w:hint="eastAsia"/>
        </w:rPr>
      </w:pPr>
      <w:r>
        <w:rPr>
          <w:rFonts w:hint="eastAsia"/>
        </w:rPr>
        <w:t>422.　委员会考虑到上述制约因素以及等待审议的大量积压报告——在委员会第三十三届会议开始时有55份。委员会向大会提出的增加召开第三届定期年会的提案，将使委员会每年能够审议最多24份报告，比以前增加八份报告。并行工作组增加召开次数有限的会议（1月份和8月份届会各七次），将使委员会能够再审议14个缔约国的报告。</w:t>
      </w:r>
    </w:p>
    <w:p w:rsidR="00B9404F" w:rsidRDefault="00B9404F" w:rsidP="00B9404F">
      <w:pPr>
        <w:pStyle w:val="SingleTxt"/>
        <w:spacing w:after="160"/>
        <w:rPr>
          <w:rFonts w:hint="eastAsia"/>
        </w:rPr>
      </w:pPr>
      <w:r>
        <w:rPr>
          <w:rFonts w:hint="eastAsia"/>
        </w:rPr>
        <w:t>423.　大会若核准委员会的请求，将使委员会在2006年能够审议30个缔约国的报告（1月8份，5月8份，8月14份），在2007年能够审议35个国家的报告（1月14份，5月8份，8月14份）。尽管延长会期以后将使委员会能够消除等待审议的积压报告，但每年都收到大量报告，因此需要召开第三届定期年会。委员会打算随时审查收到报告的状况，并在2007年8月份届会上进行评估，以便就可能继续需要并行工作组的问题向大会提出建议。</w:t>
      </w:r>
    </w:p>
    <w:p w:rsidR="00B9404F" w:rsidRDefault="00B9404F" w:rsidP="00B9404F">
      <w:pPr>
        <w:pStyle w:val="SingleTxt"/>
        <w:spacing w:after="160"/>
        <w:rPr>
          <w:rFonts w:hint="eastAsia"/>
        </w:rPr>
      </w:pPr>
      <w:r>
        <w:rPr>
          <w:rFonts w:hint="eastAsia"/>
        </w:rPr>
        <w:t>424.　本报告第二部分附件九载有关于委员会第33/I号决定所涉方案预算问题的说明。</w:t>
      </w:r>
    </w:p>
    <w:p w:rsidR="00B9404F" w:rsidRDefault="00B9404F" w:rsidP="00B9404F">
      <w:pPr>
        <w:pStyle w:val="SingleTxt"/>
        <w:spacing w:after="160"/>
        <w:rPr>
          <w:rFonts w:ascii="SimHei" w:eastAsia="SimHei" w:hint="eastAsia"/>
          <w:color w:val="FF0000"/>
        </w:rPr>
      </w:pPr>
      <w:r>
        <w:rPr>
          <w:rFonts w:ascii="SimHei" w:eastAsia="SimHei" w:hint="eastAsia"/>
          <w:color w:val="FF0000"/>
        </w:rPr>
        <w:t>国家工作队</w:t>
      </w:r>
    </w:p>
    <w:p w:rsidR="00B9404F" w:rsidRDefault="00B9404F" w:rsidP="00B9404F">
      <w:pPr>
        <w:pStyle w:val="SingleTxt"/>
        <w:spacing w:after="160"/>
        <w:rPr>
          <w:rFonts w:hint="eastAsia"/>
        </w:rPr>
      </w:pPr>
      <w:r>
        <w:rPr>
          <w:rFonts w:hint="eastAsia"/>
        </w:rPr>
        <w:t>425.　委员会使用国家工作队来同两个提交报告的国家就其定期报告举行建设性对话。专家们评估了吸取的经验教训，确定了这些国家的优点和有待改进之处。总地讲，专家们大力支持在第三十四届会议上沿用这个工作方法。人们商定，将成立国家工作队，用于对多达四个提出报告的国家进行检查，这些工作队仍将保持灵活的工作模式。</w:t>
      </w:r>
    </w:p>
    <w:p w:rsidR="00B9404F" w:rsidRDefault="00B9404F" w:rsidP="00B9404F">
      <w:pPr>
        <w:pStyle w:val="SingleTxt"/>
        <w:spacing w:after="160"/>
        <w:rPr>
          <w:rFonts w:ascii="SimHei" w:eastAsia="SimHei" w:hint="eastAsia"/>
          <w:color w:val="FF0000"/>
        </w:rPr>
      </w:pPr>
      <w:r>
        <w:rPr>
          <w:rFonts w:ascii="SimHei" w:eastAsia="SimHei" w:hint="eastAsia"/>
          <w:color w:val="FF0000"/>
        </w:rPr>
        <w:t>与国家级人权机构的互动</w:t>
      </w:r>
    </w:p>
    <w:p w:rsidR="00B9404F" w:rsidRDefault="00B9404F" w:rsidP="00B9404F">
      <w:pPr>
        <w:pStyle w:val="SingleTxt"/>
        <w:spacing w:after="160"/>
        <w:rPr>
          <w:rFonts w:hint="eastAsia"/>
        </w:rPr>
      </w:pPr>
      <w:r>
        <w:rPr>
          <w:rFonts w:hint="eastAsia"/>
        </w:rPr>
        <w:t>426.　委员会第一次收到一个国家级人权机构就报告国（爱尔兰）提交的资料。委员会在与非政府组织举行非正式会议期间，专门留出一部分时间，以便接收爱尔兰人权委员会的资料。委员会欢迎这一事态发展。委员会也认为应该与其他人权条约机构协调制定与国家级人权机构的互动模式。因此，委员会同意在第三十四届会议上拟订提案，以便在2006年提交给第五次委员会间会议。委员会请秘书处编写一份简短的工作文件，以此作为会前文件的一部分，支持委员会的讨论和行动。委员会还同意，如果在此期间其他国家级人权机构也要求有机会向委员会提供资料，将采用与爱尔兰人权委员会情况相同的模式。</w:t>
      </w:r>
    </w:p>
    <w:p w:rsidR="00B9404F" w:rsidRDefault="00B9404F" w:rsidP="00B9404F">
      <w:pPr>
        <w:pStyle w:val="SingleTxt"/>
        <w:spacing w:after="160"/>
        <w:rPr>
          <w:rFonts w:ascii="SimHei" w:eastAsia="SimHei" w:hint="eastAsia"/>
          <w:color w:val="FF0000"/>
        </w:rPr>
      </w:pPr>
      <w:r>
        <w:rPr>
          <w:rFonts w:ascii="SimHei" w:eastAsia="SimHei" w:hint="eastAsia"/>
          <w:color w:val="FF0000"/>
        </w:rPr>
        <w:t>委员会对任命一名歧视性立法问题特别报告员事的看法</w:t>
      </w:r>
    </w:p>
    <w:p w:rsidR="00B9404F" w:rsidRDefault="00B9404F" w:rsidP="00B9404F">
      <w:pPr>
        <w:pStyle w:val="SingleTxt"/>
        <w:spacing w:after="160"/>
        <w:rPr>
          <w:rFonts w:hint="eastAsia"/>
        </w:rPr>
      </w:pPr>
      <w:r>
        <w:rPr>
          <w:rFonts w:hint="eastAsia"/>
        </w:rPr>
        <w:t>427.　委员会应妇女地位委员会在第49/3号决议中提出的要求，审议了是否应任命一名歧视性立法问题特别报告员的问题。</w:t>
      </w:r>
      <w:r>
        <w:rPr>
          <w:rFonts w:ascii="Times New Roman"/>
          <w:vertAlign w:val="superscript"/>
        </w:rPr>
        <w:t>3</w:t>
      </w:r>
    </w:p>
    <w:p w:rsidR="00B9404F" w:rsidRDefault="00B9404F" w:rsidP="00B9404F">
      <w:pPr>
        <w:pStyle w:val="SingleTxt"/>
        <w:spacing w:after="160"/>
        <w:rPr>
          <w:rFonts w:hint="eastAsia"/>
        </w:rPr>
      </w:pPr>
      <w:r>
        <w:rPr>
          <w:rFonts w:hint="eastAsia"/>
        </w:rPr>
        <w:t>428.　妇女地位委员会希望响应《北京行动纲要》和大会第二十三届特别会议成果文件</w:t>
      </w:r>
      <w:r>
        <w:rPr>
          <w:rFonts w:ascii="Times New Roman"/>
          <w:vertAlign w:val="superscript"/>
        </w:rPr>
        <w:t>4</w:t>
      </w:r>
      <w:r>
        <w:t xml:space="preserve"> </w:t>
      </w:r>
      <w:r>
        <w:rPr>
          <w:rFonts w:hint="eastAsia"/>
        </w:rPr>
        <w:t>的号召，履行其努力消除歧视性立法的任务。虽然委员会完全理解这一愿望，但看不出设立一名歧视性立法问题特别报告员的必要性。妇女地位委员会可考虑争取实现同一目标的其他途径。但是，如果妇女地位委员会决定着手设立这一机制，委员会建议妇女地位委员会在该特别报告员的任务规定中列入一项要求，即解决各类歧视性法律问题：习惯法和其他形式的法律（不成文法和成文法）；在法律上和事实上对妇女的歧视。授权任务规定应明确阐明所要涵盖的歧视性立法的含义，该任务也应包括间接歧视。最后，妇女地位委员会应该审议任务接受人可以何种途径在国家一级产生重大政治影响。</w:t>
      </w:r>
    </w:p>
    <w:p w:rsidR="00B9404F" w:rsidRDefault="00B9404F" w:rsidP="00B9404F">
      <w:pPr>
        <w:pStyle w:val="SingleTxt"/>
        <w:spacing w:after="160"/>
        <w:rPr>
          <w:rFonts w:ascii="SimHei" w:eastAsia="SimHei" w:hint="eastAsia"/>
          <w:color w:val="FF0000"/>
        </w:rPr>
      </w:pPr>
      <w:r>
        <w:rPr>
          <w:rFonts w:ascii="SimHei" w:eastAsia="SimHei" w:hint="eastAsia"/>
          <w:color w:val="FF0000"/>
        </w:rPr>
        <w:t>秘书长关于对妇女的暴力行为的深入研究报告</w:t>
      </w:r>
    </w:p>
    <w:p w:rsidR="00B9404F" w:rsidRDefault="00B9404F" w:rsidP="00B9404F">
      <w:pPr>
        <w:pStyle w:val="SingleTxt"/>
        <w:spacing w:after="160"/>
        <w:rPr>
          <w:rFonts w:hint="eastAsia"/>
        </w:rPr>
      </w:pPr>
      <w:r>
        <w:rPr>
          <w:rFonts w:hint="eastAsia"/>
        </w:rPr>
        <w:t>429.　在秘书处介绍该研究报告之后，专家们就报告的重要性和提供的帮助发表了评论。专家们强调了委员会为审议对妇女的暴力行为问题作出的重大贡献，委员会使这种行为成为《公约》第1条意义上的歧视形式之一，从而将这种祸害置于人权框架之内。委员会的一般性建议19以及最新在《任择议定书》下提出的A.T.诉匈牙利一案均阐述了这一认识。专家们商定在委员会第三十四届会议期间继续讨论这个问题，并把届时将分发的临时大纲和各章草案作为讨论依据。</w:t>
      </w:r>
    </w:p>
    <w:p w:rsidR="00B9404F" w:rsidRDefault="00B9404F" w:rsidP="00B9404F">
      <w:pPr>
        <w:pStyle w:val="SingleTxt"/>
        <w:spacing w:after="160"/>
        <w:rPr>
          <w:rFonts w:ascii="SimHei" w:eastAsia="SimHei" w:hint="eastAsia"/>
          <w:color w:val="FF0000"/>
        </w:rPr>
      </w:pPr>
      <w:r>
        <w:rPr>
          <w:rFonts w:ascii="SimHei" w:eastAsia="SimHei" w:hint="eastAsia"/>
          <w:color w:val="FF0000"/>
        </w:rPr>
        <w:t>2005年6月20日至24日召开的第四次委员会间会议和第十七次人权条约机构主席会议的后续行动</w:t>
      </w:r>
    </w:p>
    <w:p w:rsidR="00B9404F" w:rsidRDefault="00B9404F" w:rsidP="00B9404F">
      <w:pPr>
        <w:pStyle w:val="SingleTxt"/>
        <w:spacing w:after="160"/>
        <w:rPr>
          <w:rFonts w:hint="eastAsia"/>
        </w:rPr>
      </w:pPr>
      <w:r>
        <w:rPr>
          <w:rFonts w:hint="eastAsia"/>
        </w:rPr>
        <w:t>430.　根据委员会第三十二届会议的决定，主席和马里亚姆</w:t>
      </w:r>
      <w:r>
        <w:rPr>
          <w:rFonts w:hAnsi="SimSun" w:hint="eastAsia"/>
        </w:rPr>
        <w:t>·</w:t>
      </w:r>
      <w:r>
        <w:rPr>
          <w:rFonts w:hint="eastAsia"/>
        </w:rPr>
        <w:t>贝尔米乌-泽尔达尼以及汉娜</w:t>
      </w:r>
      <w:r>
        <w:rPr>
          <w:rFonts w:hAnsi="SimSun" w:hint="eastAsia"/>
        </w:rPr>
        <w:t>·</w:t>
      </w:r>
      <w:r>
        <w:rPr>
          <w:rFonts w:hint="eastAsia"/>
        </w:rPr>
        <w:t>贝亚特</w:t>
      </w:r>
      <w:r>
        <w:rPr>
          <w:rFonts w:hAnsi="SimSun" w:hint="eastAsia"/>
        </w:rPr>
        <w:t>·</w:t>
      </w:r>
      <w:r>
        <w:rPr>
          <w:rFonts w:hint="eastAsia"/>
        </w:rPr>
        <w:t>舍普-席林一道出席了第四次委员会间会议，主席还参加了第十七次人权条约机构主席会议。为贯彻落实这些会议提出的建议，委员会指定舍普-席林女士为一个由七人组成的技术工作组的成员，每个委员会有一人参加该工作组，以便最后完成供每个委员会审议和最终通过的协调准则草案(HRI/MC/2005/3)。申海洙女士和维多利亚</w:t>
      </w:r>
      <w:r>
        <w:rPr>
          <w:rFonts w:hAnsi="SimSun" w:hint="eastAsia"/>
        </w:rPr>
        <w:t>·</w:t>
      </w:r>
      <w:r>
        <w:rPr>
          <w:rFonts w:hint="eastAsia"/>
        </w:rPr>
        <w:t>波佩斯库女士被指定为舍普-席林女士的候补人员。</w:t>
      </w:r>
    </w:p>
    <w:p w:rsidR="00B9404F" w:rsidRDefault="00B9404F" w:rsidP="00B9404F">
      <w:pPr>
        <w:pStyle w:val="SingleTxt"/>
        <w:rPr>
          <w:rFonts w:hint="eastAsia"/>
        </w:rPr>
      </w:pPr>
      <w:r>
        <w:rPr>
          <w:rFonts w:hint="eastAsia"/>
        </w:rPr>
        <w:t>431.　科尔内里斯</w:t>
      </w:r>
      <w:r>
        <w:rPr>
          <w:rFonts w:hAnsi="SimSun" w:hint="eastAsia"/>
        </w:rPr>
        <w:t>·</w:t>
      </w:r>
      <w:r>
        <w:rPr>
          <w:rFonts w:hint="eastAsia"/>
        </w:rPr>
        <w:t>弗林特曼被指定为七人工作组成员。该工作组将于2006年初开会审议秘书处编写的报告增订本（HRI/MC/2005/5），其内容涉及人权条约机构在国际人权条约方面的做法。普拉米拉</w:t>
      </w:r>
      <w:r>
        <w:rPr>
          <w:rFonts w:hAnsi="SimSun" w:hint="eastAsia"/>
        </w:rPr>
        <w:t>·</w:t>
      </w:r>
      <w:r>
        <w:rPr>
          <w:rFonts w:hint="eastAsia"/>
        </w:rPr>
        <w:t>帕滕女士被指定为候补人员。</w:t>
      </w:r>
    </w:p>
    <w:p w:rsidR="00B9404F" w:rsidRDefault="00B9404F" w:rsidP="00B9404F">
      <w:pPr>
        <w:pStyle w:val="SingleTxt"/>
        <w:rPr>
          <w:rFonts w:hint="eastAsia"/>
        </w:rPr>
      </w:pPr>
      <w:r>
        <w:rPr>
          <w:rFonts w:hint="eastAsia"/>
        </w:rPr>
        <w:t>432.　委员会同意在2006年1月的第三十四届会议上审议术语标准化问题以及结论性意见的后续行动问题。</w:t>
      </w:r>
    </w:p>
    <w:p w:rsidR="00B9404F" w:rsidRDefault="00B9404F" w:rsidP="00B9404F">
      <w:pPr>
        <w:pStyle w:val="SingleTxt"/>
        <w:rPr>
          <w:rFonts w:ascii="SimHei" w:eastAsia="SimHei" w:hint="eastAsia"/>
          <w:color w:val="FF0000"/>
        </w:rPr>
      </w:pPr>
      <w:r>
        <w:rPr>
          <w:rFonts w:ascii="SimHei" w:eastAsia="SimHei" w:hint="eastAsia"/>
          <w:color w:val="FF0000"/>
        </w:rPr>
        <w:t>人权事务高级专员办事处行动计划</w:t>
      </w:r>
    </w:p>
    <w:p w:rsidR="00B9404F" w:rsidRDefault="00B9404F" w:rsidP="00B9404F">
      <w:pPr>
        <w:pStyle w:val="SingleTxt"/>
        <w:rPr>
          <w:rFonts w:hint="eastAsia"/>
        </w:rPr>
      </w:pPr>
      <w:r>
        <w:rPr>
          <w:rFonts w:hint="eastAsia"/>
        </w:rPr>
        <w:t>433.　2005年7月20日，委员会同联合国人权事务高级专员驻纽约办事处主任举行了一次非公开会议，该主任在会上就人权事务高级专员办事处的行动计划发言。他重点讨论了关于把向委员会提供支助的责任移交难民事务高级专员办事处的提议，以及建立一个统一的常设条约机构的提议。</w:t>
      </w:r>
    </w:p>
    <w:p w:rsidR="00B9404F" w:rsidRDefault="00B9404F" w:rsidP="00B9404F">
      <w:pPr>
        <w:pStyle w:val="SingleTxt"/>
        <w:rPr>
          <w:rFonts w:ascii="SimHei" w:eastAsia="SimHei" w:hint="eastAsia"/>
          <w:color w:val="FF0000"/>
        </w:rPr>
      </w:pPr>
      <w:r>
        <w:rPr>
          <w:rFonts w:ascii="SimHei" w:eastAsia="SimHei" w:hint="eastAsia"/>
          <w:color w:val="FF0000"/>
        </w:rPr>
        <w:t>委员会二十五周年</w:t>
      </w:r>
    </w:p>
    <w:p w:rsidR="00B9404F" w:rsidRDefault="00B9404F" w:rsidP="00B9404F">
      <w:pPr>
        <w:pStyle w:val="SingleTxt"/>
        <w:rPr>
          <w:rFonts w:hint="eastAsia"/>
        </w:rPr>
      </w:pPr>
      <w:r>
        <w:rPr>
          <w:rFonts w:hint="eastAsia"/>
        </w:rPr>
        <w:t>434.　弗林特曼先生和舍普-席林女士向委员会汇报了他们所进行的有关努力的情况，他们成功筹到了资金，并为一本有关《公约》的专题论文集确定了一家出版社。该书对《公约》采取按主题评述的方法，而不是单独就每一条进行评述。一些现在和以前的专家组成员将受邀撰写论文，同时也请其他人撰写简短的个人经历。目标受众是一般公众以及大学生和研究生，该书将以一种通俗易懂的方法撰写。在2007年底以前应该会完成草稿。今后适当时候将向各成员分发该书大纲。</w:t>
      </w:r>
    </w:p>
    <w:p w:rsidR="00B9404F" w:rsidRDefault="00B9404F" w:rsidP="00B9404F">
      <w:pPr>
        <w:pStyle w:val="SingleTxt"/>
        <w:rPr>
          <w:rFonts w:ascii="SimHei" w:eastAsia="SimHei" w:hint="eastAsia"/>
          <w:color w:val="FF0000"/>
        </w:rPr>
      </w:pPr>
      <w:r>
        <w:rPr>
          <w:rFonts w:ascii="SimHei" w:eastAsia="SimHei" w:hint="eastAsia"/>
          <w:color w:val="FF0000"/>
        </w:rPr>
        <w:t>同儿童权利委员会的合作</w:t>
      </w:r>
    </w:p>
    <w:p w:rsidR="00B9404F" w:rsidRDefault="00B9404F" w:rsidP="00B9404F">
      <w:pPr>
        <w:pStyle w:val="SingleTxt"/>
        <w:rPr>
          <w:rFonts w:hint="eastAsia"/>
        </w:rPr>
      </w:pPr>
      <w:r>
        <w:rPr>
          <w:rFonts w:hint="eastAsia"/>
        </w:rPr>
        <w:t xml:space="preserve">435.　</w:t>
      </w:r>
      <w:r>
        <w:rPr>
          <w:rFonts w:hint="eastAsia"/>
          <w:spacing w:val="2"/>
          <w:szCs w:val="21"/>
        </w:rPr>
        <w:t>委员会讨论了同儿童权利委员会可能进行合作的程序以及共同感兴趣的领域。委员会同意探讨几种可能性，其中包括邀请儿童权利委员会主席出席委员会的届会以及设立由两个委员会的专家组成的一个专家小组来探讨合作的题目</w:t>
      </w:r>
      <w:r>
        <w:rPr>
          <w:rFonts w:hint="eastAsia"/>
        </w:rPr>
        <w:t>。</w:t>
      </w:r>
    </w:p>
    <w:p w:rsidR="00B9404F" w:rsidRDefault="00B9404F" w:rsidP="00B9404F">
      <w:pPr>
        <w:pStyle w:val="SingleTxt"/>
        <w:rPr>
          <w:rFonts w:ascii="SimHei" w:eastAsia="SimHei" w:hint="eastAsia"/>
          <w:color w:val="FF0000"/>
        </w:rPr>
      </w:pPr>
      <w:r>
        <w:rPr>
          <w:rFonts w:ascii="SimHei" w:eastAsia="SimHei" w:hint="eastAsia"/>
          <w:color w:val="FF0000"/>
        </w:rPr>
        <w:t>2006年的闭会期间会议</w:t>
      </w:r>
    </w:p>
    <w:p w:rsidR="00B9404F" w:rsidRDefault="00B9404F" w:rsidP="00B9404F">
      <w:pPr>
        <w:pStyle w:val="SingleTxt"/>
        <w:rPr>
          <w:rFonts w:hint="eastAsia"/>
        </w:rPr>
      </w:pPr>
      <w:r>
        <w:rPr>
          <w:rFonts w:hint="eastAsia"/>
        </w:rPr>
        <w:t>436.　由于舍普-席林女士的努力，2006年春有可能在柏林召开一次闭会期间会议，委员会对此表示热烈欢迎。尽管会议的日期和详细日程尚待讨论，但委员会打算利用此次会议进行实质性讨论（内容包括关于第2条的一般性建议草案、一项关于移徙妇女问题一般性建议草案、联合国人权事务高级专员关于根据即将提出的概念文件成立常设联合条约机构的提案及监测《公约》执行情况指标的问题）以及关于工作方法的讨论，特别是在委员会预期利用并行工作组方面。</w:t>
      </w:r>
    </w:p>
    <w:p w:rsidR="00B9404F" w:rsidRDefault="00B9404F" w:rsidP="00B9404F">
      <w:pPr>
        <w:pStyle w:val="SingleTxt"/>
        <w:rPr>
          <w:rFonts w:ascii="SimHei" w:eastAsia="SimHei" w:hint="eastAsia"/>
          <w:color w:val="FF0000"/>
        </w:rPr>
      </w:pPr>
      <w:r>
        <w:rPr>
          <w:rFonts w:ascii="SimHei" w:eastAsia="SimHei" w:hint="eastAsia"/>
          <w:color w:val="FF0000"/>
        </w:rPr>
        <w:t>与联合国系统各实体的互动</w:t>
      </w:r>
    </w:p>
    <w:p w:rsidR="00B9404F" w:rsidRDefault="00B9404F" w:rsidP="00B9404F">
      <w:pPr>
        <w:pStyle w:val="SingleTxt"/>
        <w:rPr>
          <w:rFonts w:ascii="SimHei" w:eastAsia="SimHei" w:hint="eastAsia"/>
          <w:color w:val="FF0000"/>
        </w:rPr>
      </w:pPr>
      <w:r>
        <w:rPr>
          <w:rFonts w:ascii="SimHei" w:eastAsia="SimHei" w:hint="eastAsia"/>
          <w:color w:val="FF0000"/>
        </w:rPr>
        <w:t>联合国各实体提交委员会的资料；委员会驻联合国各实体的联络人</w:t>
      </w:r>
    </w:p>
    <w:p w:rsidR="00B9404F" w:rsidRDefault="00B9404F" w:rsidP="00B9404F">
      <w:pPr>
        <w:pStyle w:val="SingleTxt"/>
        <w:rPr>
          <w:rFonts w:hint="eastAsia"/>
        </w:rPr>
      </w:pPr>
      <w:r>
        <w:rPr>
          <w:rFonts w:hint="eastAsia"/>
        </w:rPr>
        <w:t>437.　委员会对联合国各实体没有向其提供投入或提供的投入经常不能令人满意表示关切。委员会特别感到不安的是，某些实体，特别是开发计划署，显然对委员会的工作漠不关心。在外地可以得到很多有关信息，但联合国各实体的中央办公室向委员会提供的信息有限，或是没有提供信息，这样的差距令委员会担心。</w:t>
      </w:r>
    </w:p>
    <w:p w:rsidR="00B9404F" w:rsidRDefault="00B9404F" w:rsidP="00B9404F">
      <w:pPr>
        <w:pStyle w:val="SingleTxt"/>
        <w:rPr>
          <w:rFonts w:hint="eastAsia"/>
        </w:rPr>
      </w:pPr>
      <w:r>
        <w:rPr>
          <w:rFonts w:hint="eastAsia"/>
        </w:rPr>
        <w:t>438.　委员会商定，在第三十四届会议上修订关于联合国各机关和专门机构向其提供报告的导准则，以使这些准则更为清晰和具体。委员会还指定了两个专家，即Shanthi Dairiam和Dubravka Simonovic，来编写准则修订草案，以供委员会审议。将特别鼓励联合国各机关和机构向会前工作组提供关于委员会将审议其报告的国家的书面和口头信息，并向届会本身提供关于这些国家的最新信息。</w:t>
      </w:r>
    </w:p>
    <w:p w:rsidR="00B9404F" w:rsidRDefault="00B9404F" w:rsidP="00B9404F">
      <w:pPr>
        <w:pStyle w:val="SingleTxt"/>
        <w:rPr>
          <w:rFonts w:hint="eastAsia"/>
        </w:rPr>
      </w:pPr>
      <w:r>
        <w:rPr>
          <w:rFonts w:hint="eastAsia"/>
        </w:rPr>
        <w:t>439.　委员会还向关于社会性别问题和提高妇女地位问题的秘书长特别顾问提出建议，请他考虑在高级别会议上提出请求联合国各机关和结构向委员会的工作提供投入（特别是关于具体国家的妇女问题的信息）的问题，同时强调，委员会的各个会前工作组已经需要这些信息。</w:t>
      </w:r>
    </w:p>
    <w:p w:rsidR="00B9404F" w:rsidRDefault="00B9404F" w:rsidP="00B9404F">
      <w:pPr>
        <w:pStyle w:val="SingleTxt"/>
        <w:rPr>
          <w:rFonts w:hint="eastAsia"/>
        </w:rPr>
      </w:pPr>
      <w:r>
        <w:rPr>
          <w:rFonts w:hint="eastAsia"/>
        </w:rPr>
        <w:t>440.　委员会讨论了指定委员会在联合国系统各实体的联络人问题。有些专家对他们从联合国各实体的对应方那里得到的反应和兴趣有限表示关注。专家们认为，应该向联络人提供由主席本人签名的正式介绍信，以帮助他们同有关联合国机关和机构的有关工作人员建立联系。委员会商定，将与其他条约机构协调制定联络人的任务规定，并就此向下一次委员会间会议提出建议。委员会还商定审查和在必要时修订当前的委员会联络人名单。</w:t>
      </w:r>
    </w:p>
    <w:p w:rsidR="00B9404F" w:rsidRDefault="00B9404F" w:rsidP="00B9404F">
      <w:pPr>
        <w:pStyle w:val="SingleTxt"/>
        <w:rPr>
          <w:rFonts w:hint="eastAsia"/>
        </w:rPr>
      </w:pPr>
      <w:r>
        <w:rPr>
          <w:rFonts w:hint="eastAsia"/>
        </w:rPr>
        <w:t>441.　专家们一致表示，配合委员会的届会，利用半天时间或午饭时间同联合国系统各实体举行有关特定专题的讲习班或对话会是个好办法。这些讨论旨在加强委员会同各联合国实体间的合作，并为深入讨论源于公约并属于特定实体管辖的问题提供机会。</w:t>
      </w:r>
    </w:p>
    <w:p w:rsidR="00B9404F" w:rsidRDefault="00B9404F" w:rsidP="00B9404F">
      <w:pPr>
        <w:pStyle w:val="SingleTxt"/>
        <w:rPr>
          <w:rFonts w:ascii="SimHei" w:eastAsia="SimHei" w:hint="eastAsia"/>
          <w:color w:val="FF0000"/>
        </w:rPr>
      </w:pPr>
      <w:r>
        <w:rPr>
          <w:rFonts w:ascii="SimHei" w:eastAsia="SimHei" w:hint="eastAsia"/>
          <w:color w:val="FF0000"/>
        </w:rPr>
        <w:t>高妇女地位司的网站</w:t>
      </w:r>
    </w:p>
    <w:p w:rsidR="00B9404F" w:rsidRDefault="00B9404F" w:rsidP="00B9404F">
      <w:pPr>
        <w:pStyle w:val="SingleTxt"/>
        <w:rPr>
          <w:rFonts w:hint="eastAsia"/>
        </w:rPr>
      </w:pPr>
      <w:r>
        <w:rPr>
          <w:rFonts w:hint="eastAsia"/>
        </w:rPr>
        <w:t>442.　委员会注意到提高妇女地位司的网站上查不到有关委员会早期工作的文件（特别是缔约国的报告以及委员会的年度报告）。委员会建议提高妇女地位司就电子储存和在网上提供有关对缔约国报告的审议情况的文件所需资源拟出一个估计数。</w:t>
      </w:r>
    </w:p>
    <w:p w:rsidR="00B9404F" w:rsidRDefault="00B9404F" w:rsidP="00B9404F">
      <w:pPr>
        <w:pStyle w:val="SingleTxt"/>
      </w:pPr>
    </w:p>
    <w:p w:rsidR="00B9404F" w:rsidRDefault="00B9404F" w:rsidP="00B9404F">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br w:type="page"/>
      </w:r>
      <w:r>
        <w:rPr>
          <w:rFonts w:hint="eastAsia"/>
        </w:rPr>
        <w:t>第七章</w:t>
      </w:r>
    </w:p>
    <w:p w:rsidR="00B9404F" w:rsidRDefault="00B9404F" w:rsidP="00B9404F">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hint="eastAsia"/>
        </w:rPr>
        <w:tab/>
      </w:r>
      <w:r>
        <w:rPr>
          <w:rFonts w:hint="eastAsia"/>
        </w:rPr>
        <w:tab/>
        <w:t>《公约》第21条的执行情况</w:t>
      </w:r>
    </w:p>
    <w:p w:rsidR="00B9404F" w:rsidRDefault="00B9404F" w:rsidP="00B9404F">
      <w:pPr>
        <w:pStyle w:val="SingleTxt"/>
        <w:rPr>
          <w:rFonts w:hint="eastAsia"/>
        </w:rPr>
      </w:pPr>
      <w:r>
        <w:rPr>
          <w:rFonts w:hint="eastAsia"/>
        </w:rPr>
        <w:t>443.　委员会2005年7月5日和22日第689和700次会议审议了关于《公约》第21条执行情况的议程项目5。</w:t>
      </w:r>
    </w:p>
    <w:p w:rsidR="00B9404F" w:rsidRDefault="00B9404F" w:rsidP="00B9404F">
      <w:pPr>
        <w:pStyle w:val="SingleTxt"/>
        <w:rPr>
          <w:rFonts w:ascii="SimHei" w:eastAsia="SimHei" w:hint="eastAsia"/>
          <w:color w:val="FF0000"/>
        </w:rPr>
      </w:pPr>
      <w:r>
        <w:rPr>
          <w:rFonts w:ascii="SimHei" w:eastAsia="SimHei" w:hint="eastAsia"/>
          <w:color w:val="FF0000"/>
        </w:rPr>
        <w:t>委员会在议程项目7下采取的行动</w:t>
      </w:r>
    </w:p>
    <w:p w:rsidR="00B9404F" w:rsidRDefault="00B9404F" w:rsidP="00B9404F">
      <w:pPr>
        <w:pStyle w:val="SingleTxt"/>
        <w:rPr>
          <w:rFonts w:ascii="SimHei" w:eastAsia="SimHei" w:hint="eastAsia"/>
          <w:color w:val="FF0000"/>
        </w:rPr>
      </w:pPr>
      <w:r>
        <w:rPr>
          <w:rFonts w:ascii="SimHei" w:eastAsia="SimHei" w:hint="eastAsia"/>
          <w:color w:val="FF0000"/>
        </w:rPr>
        <w:t>关于一般性建议的工作</w:t>
      </w:r>
    </w:p>
    <w:p w:rsidR="00B9404F" w:rsidRDefault="00B9404F" w:rsidP="00B9404F">
      <w:pPr>
        <w:pStyle w:val="SingleTxt"/>
        <w:rPr>
          <w:rFonts w:hint="eastAsia"/>
        </w:rPr>
      </w:pPr>
      <w:r>
        <w:rPr>
          <w:rFonts w:hint="eastAsia"/>
        </w:rPr>
        <w:t>444.　有关第2条以及有关移徙妇女的一般性建议工作队成员分别提供了有关进展的最新情况，并说明了在下一次届会前拟完成的工作时间表。</w:t>
      </w:r>
    </w:p>
    <w:p w:rsidR="00B9404F" w:rsidRDefault="00B9404F" w:rsidP="00B9404F">
      <w:pPr>
        <w:pStyle w:val="SingleTxt"/>
        <w:rPr>
          <w:rFonts w:hint="eastAsia"/>
        </w:rPr>
      </w:pPr>
    </w:p>
    <w:p w:rsidR="00B9404F" w:rsidRDefault="00B9404F" w:rsidP="00B9404F">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br w:type="page"/>
      </w:r>
      <w:r>
        <w:rPr>
          <w:rFonts w:hint="eastAsia"/>
        </w:rPr>
        <w:t>第八章</w:t>
      </w:r>
    </w:p>
    <w:p w:rsidR="00B9404F" w:rsidRDefault="00B9404F" w:rsidP="00B9404F">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hint="eastAsia"/>
        </w:rPr>
        <w:tab/>
      </w:r>
      <w:r>
        <w:rPr>
          <w:rFonts w:hint="eastAsia"/>
        </w:rPr>
        <w:tab/>
        <w:t>第三十四届会议临时议程</w:t>
      </w:r>
    </w:p>
    <w:p w:rsidR="00B9404F" w:rsidRDefault="00B9404F" w:rsidP="00B9404F">
      <w:pPr>
        <w:pStyle w:val="SingleTxt"/>
        <w:rPr>
          <w:rFonts w:hint="eastAsia"/>
        </w:rPr>
      </w:pPr>
      <w:r>
        <w:rPr>
          <w:rFonts w:hint="eastAsia"/>
        </w:rPr>
        <w:t>445.　委员会在第700次会议（见CEDAW/C/SR.700）上审议了第三十四届会议的临时议程草案。委员会通过该届会议的临时议程如下：</w:t>
      </w:r>
    </w:p>
    <w:p w:rsidR="00B9404F" w:rsidRDefault="00B9404F" w:rsidP="00B9404F">
      <w:pPr>
        <w:pStyle w:val="SingleTxt"/>
        <w:rPr>
          <w:rFonts w:hint="eastAsia"/>
        </w:rPr>
      </w:pPr>
      <w:r>
        <w:rPr>
          <w:rFonts w:hint="eastAsia"/>
        </w:rPr>
        <w:tab/>
        <w:t>1.</w:t>
      </w:r>
      <w:r>
        <w:rPr>
          <w:rFonts w:hint="eastAsia"/>
        </w:rPr>
        <w:tab/>
        <w:t>会议开幕。</w:t>
      </w:r>
    </w:p>
    <w:p w:rsidR="00B9404F" w:rsidRDefault="00B9404F" w:rsidP="00B9404F">
      <w:pPr>
        <w:pStyle w:val="SingleTxt"/>
        <w:rPr>
          <w:rFonts w:hint="eastAsia"/>
        </w:rPr>
      </w:pPr>
      <w:r>
        <w:rPr>
          <w:rFonts w:hint="eastAsia"/>
        </w:rPr>
        <w:tab/>
        <w:t>2.</w:t>
      </w:r>
      <w:r>
        <w:rPr>
          <w:rFonts w:hint="eastAsia"/>
        </w:rPr>
        <w:tab/>
        <w:t>通过议程和工作安排。</w:t>
      </w:r>
    </w:p>
    <w:p w:rsidR="00B9404F" w:rsidRDefault="00B9404F" w:rsidP="00B9404F">
      <w:pPr>
        <w:pStyle w:val="SingleTxt"/>
        <w:ind w:left="2143" w:hanging="879"/>
        <w:rPr>
          <w:rFonts w:hint="eastAsia"/>
        </w:rPr>
      </w:pPr>
      <w:r>
        <w:rPr>
          <w:rFonts w:hint="eastAsia"/>
        </w:rPr>
        <w:tab/>
        <w:t>3.</w:t>
      </w:r>
      <w:r>
        <w:rPr>
          <w:rFonts w:hint="eastAsia"/>
        </w:rPr>
        <w:tab/>
        <w:t>主席关于委员会在第三十三届会议和第三十四届会议之间所开展的活动的报告。</w:t>
      </w:r>
    </w:p>
    <w:p w:rsidR="00B9404F" w:rsidRDefault="00B9404F" w:rsidP="00B9404F">
      <w:pPr>
        <w:pStyle w:val="SingleTxt"/>
        <w:rPr>
          <w:rFonts w:hint="eastAsia"/>
        </w:rPr>
      </w:pPr>
      <w:r>
        <w:rPr>
          <w:rFonts w:hint="eastAsia"/>
        </w:rPr>
        <w:tab/>
        <w:t>4.</w:t>
      </w:r>
      <w:r>
        <w:rPr>
          <w:rFonts w:hint="eastAsia"/>
        </w:rPr>
        <w:tab/>
        <w:t>审议缔约国根据《消除对妇女一切形式歧视公约》第18条提交的报告。</w:t>
      </w:r>
    </w:p>
    <w:p w:rsidR="00B9404F" w:rsidRDefault="00B9404F" w:rsidP="00B9404F">
      <w:pPr>
        <w:pStyle w:val="SingleTxt"/>
        <w:rPr>
          <w:rFonts w:hint="eastAsia"/>
        </w:rPr>
      </w:pPr>
      <w:r>
        <w:rPr>
          <w:rFonts w:hint="eastAsia"/>
        </w:rPr>
        <w:tab/>
        <w:t>5.</w:t>
      </w:r>
      <w:r>
        <w:rPr>
          <w:rFonts w:hint="eastAsia"/>
        </w:rPr>
        <w:tab/>
        <w:t>《消除对妇女一切形式歧视公约》第21条的执行情况。</w:t>
      </w:r>
    </w:p>
    <w:p w:rsidR="00B9404F" w:rsidRDefault="00B9404F" w:rsidP="00B9404F">
      <w:pPr>
        <w:pStyle w:val="SingleTxt"/>
        <w:rPr>
          <w:rFonts w:hint="eastAsia"/>
        </w:rPr>
      </w:pPr>
      <w:r>
        <w:rPr>
          <w:rFonts w:hint="eastAsia"/>
        </w:rPr>
        <w:tab/>
        <w:t>6.</w:t>
      </w:r>
      <w:r>
        <w:rPr>
          <w:rFonts w:hint="eastAsia"/>
        </w:rPr>
        <w:tab/>
        <w:t>加快委员会工作的方式方法。</w:t>
      </w:r>
    </w:p>
    <w:p w:rsidR="00B9404F" w:rsidRDefault="00B9404F" w:rsidP="00B9404F">
      <w:pPr>
        <w:pStyle w:val="SingleTxt"/>
        <w:rPr>
          <w:rFonts w:hint="eastAsia"/>
        </w:rPr>
      </w:pPr>
      <w:r>
        <w:rPr>
          <w:rFonts w:hint="eastAsia"/>
        </w:rPr>
        <w:tab/>
        <w:t>7.</w:t>
      </w:r>
      <w:r>
        <w:rPr>
          <w:rFonts w:hint="eastAsia"/>
        </w:rPr>
        <w:tab/>
        <w:t>委员会根据《消除对妇女一切形式歧视公约任择议定书》开展的活动。</w:t>
      </w:r>
    </w:p>
    <w:p w:rsidR="00B9404F" w:rsidRDefault="00B9404F" w:rsidP="00B9404F">
      <w:pPr>
        <w:pStyle w:val="SingleTxt"/>
        <w:rPr>
          <w:rFonts w:hint="eastAsia"/>
        </w:rPr>
      </w:pPr>
      <w:r>
        <w:rPr>
          <w:rFonts w:hint="eastAsia"/>
        </w:rPr>
        <w:tab/>
        <w:t>8.</w:t>
      </w:r>
      <w:r>
        <w:rPr>
          <w:rFonts w:hint="eastAsia"/>
        </w:rPr>
        <w:tab/>
        <w:t>第三十五届会议临时议程。</w:t>
      </w:r>
    </w:p>
    <w:p w:rsidR="00B9404F" w:rsidRDefault="00B9404F" w:rsidP="00B9404F">
      <w:pPr>
        <w:pStyle w:val="SingleTxt"/>
        <w:rPr>
          <w:rFonts w:hint="eastAsia"/>
        </w:rPr>
      </w:pPr>
      <w:r>
        <w:rPr>
          <w:rFonts w:hint="eastAsia"/>
        </w:rPr>
        <w:tab/>
        <w:t>9.</w:t>
      </w:r>
      <w:r>
        <w:rPr>
          <w:rFonts w:hint="eastAsia"/>
        </w:rPr>
        <w:tab/>
        <w:t>通过委员会第三十四届会议的报告。</w:t>
      </w:r>
    </w:p>
    <w:p w:rsidR="00B9404F" w:rsidRDefault="00B9404F" w:rsidP="00B9404F">
      <w:pPr>
        <w:pStyle w:val="SingleTxt"/>
      </w:pPr>
    </w:p>
    <w:p w:rsidR="00B9404F" w:rsidRDefault="00B9404F" w:rsidP="00B9404F">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br w:type="page"/>
      </w:r>
      <w:r>
        <w:rPr>
          <w:rFonts w:hint="eastAsia"/>
        </w:rPr>
        <w:t>第九章</w:t>
      </w:r>
    </w:p>
    <w:p w:rsidR="00B9404F" w:rsidRDefault="00B9404F" w:rsidP="00B9404F">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hint="eastAsia"/>
        </w:rPr>
        <w:tab/>
      </w:r>
      <w:r>
        <w:rPr>
          <w:rFonts w:hint="eastAsia"/>
        </w:rPr>
        <w:tab/>
        <w:t>通过报告</w:t>
      </w:r>
    </w:p>
    <w:p w:rsidR="00B9404F" w:rsidRDefault="00B9404F" w:rsidP="00B9404F">
      <w:pPr>
        <w:pStyle w:val="SingleTxt"/>
        <w:rPr>
          <w:rFonts w:hint="eastAsia"/>
        </w:rPr>
      </w:pPr>
      <w:r>
        <w:rPr>
          <w:rFonts w:hint="eastAsia"/>
        </w:rPr>
        <w:t>446.　委员会第700次会议（见CEDAW/C/SR.700）审议了关于其第三十三届会议的报告草稿，并通过了讨论期间经口头订正的报告。</w:t>
      </w:r>
    </w:p>
    <w:p w:rsidR="00B9404F" w:rsidRDefault="00B9404F" w:rsidP="00B9404F">
      <w:pPr>
        <w:pStyle w:val="SingleTxt"/>
      </w:pPr>
    </w:p>
    <w:p w:rsidR="00B9404F" w:rsidRDefault="00B9404F" w:rsidP="00B9404F">
      <w:pPr>
        <w:pStyle w:val="SingleTxt"/>
        <w:tabs>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right" w:pos="1264"/>
        </w:tabs>
        <w:spacing w:after="240"/>
        <w:ind w:left="0"/>
        <w:rPr>
          <w:rFonts w:eastAsia="KaiTi_GB2312" w:hint="eastAsia"/>
          <w:color w:val="0000FF"/>
        </w:rPr>
      </w:pPr>
      <w:r>
        <w:rPr>
          <w:rFonts w:eastAsia="KaiTi_GB2312" w:hint="eastAsia"/>
          <w:color w:val="0000FF"/>
        </w:rPr>
        <w:tab/>
      </w:r>
      <w:r>
        <w:rPr>
          <w:rFonts w:eastAsia="KaiTi_GB2312" w:hint="eastAsia"/>
          <w:color w:val="0000FF"/>
        </w:rPr>
        <w:t>注</w:t>
      </w:r>
    </w:p>
    <w:p w:rsidR="00B9404F" w:rsidRDefault="00B9404F" w:rsidP="00B9404F">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80"/>
        <w:ind w:left="1264" w:right="1264" w:hanging="576"/>
        <w:jc w:val="both"/>
        <w:rPr>
          <w:rFonts w:hint="eastAsia"/>
        </w:rPr>
      </w:pPr>
      <w:r>
        <w:rPr>
          <w:rFonts w:hint="eastAsia"/>
        </w:rPr>
        <w:tab/>
      </w:r>
      <w:r>
        <w:rPr>
          <w:rFonts w:ascii="Times New Roman"/>
          <w:vertAlign w:val="superscript"/>
        </w:rPr>
        <w:t>1</w:t>
      </w:r>
      <w:r>
        <w:rPr>
          <w:rFonts w:hint="eastAsia"/>
        </w:rPr>
        <w:tab/>
        <w:t>《经济、社会、文化权利国际盟约》、《公民及政治权利国际盟约》、《消除一切形式种族歧视国际公约》、《消除对妇女一切形式歧视公约》、《禁止酷刑和其他残忍、不人道或有辱人格的待遇或处罚公约》、《儿童权利公约》、《保护所有移徙工人及其家庭成员权利国际公约》。</w:t>
      </w:r>
    </w:p>
    <w:p w:rsidR="00B9404F" w:rsidRDefault="00B9404F" w:rsidP="00B9404F">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80"/>
        <w:ind w:left="1264" w:right="1264" w:hanging="576"/>
        <w:jc w:val="both"/>
        <w:rPr>
          <w:rFonts w:hint="eastAsia"/>
        </w:rPr>
      </w:pPr>
      <w:r>
        <w:rPr>
          <w:rFonts w:hint="eastAsia"/>
        </w:rPr>
        <w:tab/>
      </w:r>
      <w:r>
        <w:rPr>
          <w:rFonts w:ascii="Times New Roman" w:hint="eastAsia"/>
          <w:vertAlign w:val="superscript"/>
        </w:rPr>
        <w:t>2</w:t>
      </w:r>
      <w:r>
        <w:rPr>
          <w:rFonts w:hint="eastAsia"/>
        </w:rPr>
        <w:tab/>
        <w:t>见《大会正式纪录，第五十九届会议，补编第38号》（A/59/38），第393</w:t>
      </w:r>
      <w:r>
        <w:t>-</w:t>
      </w:r>
      <w:r>
        <w:rPr>
          <w:rFonts w:hint="eastAsia"/>
        </w:rPr>
        <w:t>408段。</w:t>
      </w:r>
    </w:p>
    <w:p w:rsidR="00B9404F" w:rsidRDefault="00B9404F" w:rsidP="00B9404F">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80"/>
        <w:ind w:left="1264" w:right="1264" w:hanging="576"/>
        <w:jc w:val="both"/>
        <w:rPr>
          <w:rFonts w:hint="eastAsia"/>
        </w:rPr>
      </w:pPr>
      <w:r>
        <w:rPr>
          <w:rFonts w:hint="eastAsia"/>
        </w:rPr>
        <w:tab/>
      </w:r>
      <w:r>
        <w:rPr>
          <w:rFonts w:ascii="Times New Roman" w:hint="eastAsia"/>
          <w:vertAlign w:val="superscript"/>
        </w:rPr>
        <w:t>3</w:t>
      </w:r>
      <w:r>
        <w:rPr>
          <w:rFonts w:hint="eastAsia"/>
        </w:rPr>
        <w:tab/>
        <w:t>见《经济及社会理事会正式纪录，补编第7号》（E/2005/27），第一章D节。</w:t>
      </w:r>
    </w:p>
    <w:p w:rsidR="00B9404F" w:rsidRDefault="00B9404F" w:rsidP="00B9404F">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80"/>
        <w:ind w:left="1264" w:right="1264" w:hanging="576"/>
        <w:jc w:val="both"/>
      </w:pPr>
      <w:r>
        <w:rPr>
          <w:rFonts w:hint="eastAsia"/>
        </w:rPr>
        <w:tab/>
      </w:r>
      <w:r>
        <w:rPr>
          <w:rFonts w:ascii="Times New Roman" w:hint="eastAsia"/>
          <w:vertAlign w:val="superscript"/>
        </w:rPr>
        <w:t>4</w:t>
      </w:r>
      <w:r>
        <w:rPr>
          <w:rFonts w:hint="eastAsia"/>
        </w:rPr>
        <w:tab/>
        <w:t>见《大会正式纪录，第二十三届特别会议，补编第3号》（A/S-23/10/Rev.1）。</w:t>
      </w:r>
    </w:p>
    <w:p w:rsidR="00B9404F" w:rsidRDefault="00B9404F" w:rsidP="00B9404F">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80"/>
        <w:ind w:left="1264" w:right="1264" w:hanging="576"/>
        <w:jc w:val="both"/>
      </w:pPr>
    </w:p>
    <w:p w:rsidR="00B9404F" w:rsidRDefault="00B9404F" w:rsidP="00B9404F">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br w:type="page"/>
      </w:r>
      <w:r>
        <w:rPr>
          <w:rFonts w:hint="eastAsia"/>
        </w:rPr>
        <w:t>附件一</w:t>
      </w:r>
    </w:p>
    <w:p w:rsidR="00B9404F" w:rsidRDefault="00B9404F" w:rsidP="00B9404F">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ascii="Times New Roman"/>
        </w:rPr>
      </w:pPr>
      <w:r>
        <w:rPr>
          <w:rFonts w:hint="eastAsia"/>
        </w:rPr>
        <w:tab/>
      </w:r>
      <w:r>
        <w:rPr>
          <w:rFonts w:hint="eastAsia"/>
        </w:rPr>
        <w:tab/>
        <w:t>截至2005年8月1日《消除对妇女一切形式歧视公约》的</w:t>
      </w:r>
      <w:r>
        <w:rPr>
          <w:rFonts w:ascii="Times New Roman"/>
        </w:rPr>
        <w:br/>
      </w:r>
      <w:r>
        <w:rPr>
          <w:rFonts w:hint="eastAsia"/>
        </w:rPr>
        <w:t>缔约国</w:t>
      </w:r>
    </w:p>
    <w:tbl>
      <w:tblPr>
        <w:tblW w:w="0" w:type="auto"/>
        <w:tblInd w:w="1368" w:type="dxa"/>
        <w:tblLook w:val="0000" w:firstRow="0" w:lastRow="0" w:firstColumn="0" w:lastColumn="0" w:noHBand="0" w:noVBand="0"/>
      </w:tblPr>
      <w:tblGrid>
        <w:gridCol w:w="2727"/>
        <w:gridCol w:w="2730"/>
        <w:gridCol w:w="1893"/>
      </w:tblGrid>
      <w:tr w:rsidR="00B9404F">
        <w:tblPrEx>
          <w:tblCellMar>
            <w:top w:w="0" w:type="dxa"/>
            <w:bottom w:w="0" w:type="dxa"/>
          </w:tblCellMar>
        </w:tblPrEx>
        <w:trPr>
          <w:tblHeader/>
        </w:trPr>
        <w:tc>
          <w:tcPr>
            <w:tcW w:w="2727" w:type="dxa"/>
            <w:tcBorders>
              <w:top w:val="single" w:sz="2" w:space="0" w:color="auto"/>
              <w:bottom w:val="single" w:sz="12" w:space="0" w:color="auto"/>
            </w:tcBorders>
            <w:tcMar>
              <w:left w:w="0" w:type="dxa"/>
              <w:right w:w="0" w:type="dxa"/>
            </w:tcMar>
            <w:vAlign w:val="bottom"/>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before="60" w:after="120" w:line="240" w:lineRule="exact"/>
              <w:ind w:left="0" w:right="40"/>
              <w:rPr>
                <w:rFonts w:ascii="KaiTi_GB2312" w:eastAsia="KaiTi_GB2312"/>
                <w:color w:val="0000FF"/>
                <w:sz w:val="18"/>
                <w:szCs w:val="18"/>
              </w:rPr>
            </w:pPr>
            <w:r>
              <w:rPr>
                <w:rFonts w:ascii="KaiTi_GB2312" w:eastAsia="KaiTi_GB2312" w:hint="eastAsia"/>
                <w:color w:val="0000FF"/>
                <w:sz w:val="18"/>
                <w:szCs w:val="18"/>
              </w:rPr>
              <w:t>缔约国</w:t>
            </w:r>
          </w:p>
        </w:tc>
        <w:tc>
          <w:tcPr>
            <w:tcW w:w="2730" w:type="dxa"/>
            <w:tcBorders>
              <w:top w:val="single" w:sz="2" w:space="0" w:color="auto"/>
              <w:bottom w:val="single" w:sz="12" w:space="0" w:color="auto"/>
            </w:tcBorders>
            <w:tcMar>
              <w:left w:w="0" w:type="dxa"/>
              <w:right w:w="0" w:type="dxa"/>
            </w:tcMar>
            <w:vAlign w:val="bottom"/>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before="60" w:after="120" w:line="240" w:lineRule="exact"/>
              <w:ind w:left="0" w:right="40"/>
              <w:jc w:val="left"/>
              <w:rPr>
                <w:rFonts w:ascii="KaiTi_GB2312" w:eastAsia="KaiTi_GB2312"/>
                <w:color w:val="0000FF"/>
                <w:sz w:val="18"/>
                <w:szCs w:val="18"/>
              </w:rPr>
            </w:pPr>
            <w:r>
              <w:rPr>
                <w:rFonts w:ascii="KaiTi_GB2312" w:eastAsia="KaiTi_GB2312" w:hint="eastAsia"/>
                <w:color w:val="0000FF"/>
                <w:sz w:val="18"/>
                <w:szCs w:val="18"/>
              </w:rPr>
              <w:t>收到批准书或加入书(a),</w:t>
            </w:r>
            <w:r>
              <w:rPr>
                <w:rFonts w:ascii="KaiTi_GB2312" w:eastAsia="KaiTi_GB2312"/>
                <w:color w:val="0000FF"/>
                <w:sz w:val="18"/>
                <w:szCs w:val="18"/>
              </w:rPr>
              <w:br/>
            </w:r>
            <w:r>
              <w:rPr>
                <w:rFonts w:ascii="KaiTi_GB2312" w:eastAsia="KaiTi_GB2312" w:hint="eastAsia"/>
                <w:color w:val="0000FF"/>
                <w:sz w:val="18"/>
                <w:szCs w:val="18"/>
              </w:rPr>
              <w:t>继承(b)的日期</w:t>
            </w:r>
          </w:p>
        </w:tc>
        <w:tc>
          <w:tcPr>
            <w:tcW w:w="1893" w:type="dxa"/>
            <w:tcBorders>
              <w:top w:val="single" w:sz="2" w:space="0" w:color="auto"/>
              <w:bottom w:val="single" w:sz="12" w:space="0" w:color="auto"/>
            </w:tcBorders>
            <w:tcMar>
              <w:left w:w="0" w:type="dxa"/>
              <w:right w:w="0" w:type="dxa"/>
            </w:tcMar>
            <w:vAlign w:val="bottom"/>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before="60" w:after="120" w:line="240" w:lineRule="exact"/>
              <w:ind w:left="0" w:right="40"/>
              <w:jc w:val="left"/>
              <w:rPr>
                <w:rFonts w:ascii="KaiTi_GB2312" w:eastAsia="KaiTi_GB2312"/>
                <w:color w:val="0000FF"/>
                <w:sz w:val="18"/>
                <w:szCs w:val="18"/>
              </w:rPr>
            </w:pPr>
            <w:r>
              <w:rPr>
                <w:rFonts w:ascii="KaiTi_GB2312" w:eastAsia="KaiTi_GB2312" w:hint="eastAsia"/>
                <w:color w:val="0000FF"/>
                <w:sz w:val="18"/>
                <w:szCs w:val="18"/>
              </w:rPr>
              <w:t>生效日期</w:t>
            </w:r>
          </w:p>
        </w:tc>
      </w:tr>
      <w:tr w:rsidR="00B9404F">
        <w:tblPrEx>
          <w:tblCellMar>
            <w:top w:w="0" w:type="dxa"/>
            <w:bottom w:w="0" w:type="dxa"/>
          </w:tblCellMar>
        </w:tblPrEx>
        <w:trPr>
          <w:trHeight w:hRule="exact" w:val="115"/>
          <w:tblHeader/>
        </w:trPr>
        <w:tc>
          <w:tcPr>
            <w:tcW w:w="2727" w:type="dxa"/>
            <w:tcBorders>
              <w:top w:val="single" w:sz="12" w:space="0" w:color="auto"/>
            </w:tcBorders>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80" w:lineRule="exact"/>
              <w:ind w:left="0" w:right="40"/>
              <w:rPr>
                <w:rFonts w:hint="eastAsia"/>
                <w:szCs w:val="21"/>
              </w:rPr>
            </w:pPr>
          </w:p>
        </w:tc>
        <w:tc>
          <w:tcPr>
            <w:tcW w:w="2730" w:type="dxa"/>
            <w:tcBorders>
              <w:top w:val="single" w:sz="12" w:space="0" w:color="auto"/>
            </w:tcBorders>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80" w:lineRule="exact"/>
              <w:ind w:left="0" w:right="40"/>
              <w:jc w:val="left"/>
              <w:rPr>
                <w:rFonts w:hint="eastAsia"/>
                <w:szCs w:val="21"/>
              </w:rPr>
            </w:pPr>
          </w:p>
        </w:tc>
        <w:tc>
          <w:tcPr>
            <w:tcW w:w="1893" w:type="dxa"/>
            <w:tcBorders>
              <w:top w:val="single" w:sz="12" w:space="0" w:color="auto"/>
            </w:tcBorders>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80" w:lineRule="exact"/>
              <w:ind w:left="0" w:right="40"/>
              <w:jc w:val="left"/>
              <w:rPr>
                <w:rFonts w:hint="eastAsia"/>
                <w:szCs w:val="21"/>
              </w:rPr>
            </w:pPr>
          </w:p>
        </w:tc>
      </w:tr>
      <w:tr w:rsidR="00B9404F">
        <w:tblPrEx>
          <w:tblCellMar>
            <w:top w:w="0" w:type="dxa"/>
            <w:bottom w:w="0" w:type="dxa"/>
          </w:tblCellMar>
        </w:tblPrEx>
        <w:tc>
          <w:tcPr>
            <w:tcW w:w="2727"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rPr>
                <w:szCs w:val="21"/>
              </w:rPr>
            </w:pPr>
            <w:r>
              <w:rPr>
                <w:rFonts w:hint="eastAsia"/>
                <w:szCs w:val="21"/>
              </w:rPr>
              <w:t>阿富汗</w:t>
            </w:r>
          </w:p>
        </w:tc>
        <w:tc>
          <w:tcPr>
            <w:tcW w:w="2730"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szCs w:val="21"/>
              </w:rPr>
            </w:pPr>
            <w:r>
              <w:rPr>
                <w:rFonts w:hint="eastAsia"/>
                <w:szCs w:val="21"/>
              </w:rPr>
              <w:t>2003年3月5日</w:t>
            </w:r>
          </w:p>
        </w:tc>
        <w:tc>
          <w:tcPr>
            <w:tcW w:w="1893"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szCs w:val="21"/>
              </w:rPr>
            </w:pPr>
            <w:r>
              <w:rPr>
                <w:rFonts w:hint="eastAsia"/>
                <w:szCs w:val="21"/>
              </w:rPr>
              <w:t>2003年4月3日</w:t>
            </w:r>
          </w:p>
        </w:tc>
      </w:tr>
      <w:tr w:rsidR="00B9404F">
        <w:tblPrEx>
          <w:tblCellMar>
            <w:top w:w="0" w:type="dxa"/>
            <w:bottom w:w="0" w:type="dxa"/>
          </w:tblCellMar>
        </w:tblPrEx>
        <w:tc>
          <w:tcPr>
            <w:tcW w:w="2727"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rPr>
                <w:rFonts w:hint="eastAsia"/>
                <w:szCs w:val="21"/>
              </w:rPr>
            </w:pPr>
            <w:r>
              <w:rPr>
                <w:rFonts w:hint="eastAsia"/>
                <w:szCs w:val="21"/>
              </w:rPr>
              <w:t>阿尔巴尼亚</w:t>
            </w:r>
          </w:p>
        </w:tc>
        <w:tc>
          <w:tcPr>
            <w:tcW w:w="2730"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1994年5月11日</w:t>
            </w:r>
            <w:r>
              <w:rPr>
                <w:rFonts w:hint="eastAsia"/>
                <w:szCs w:val="21"/>
                <w:vertAlign w:val="superscript"/>
              </w:rPr>
              <w:t>ａ</w:t>
            </w:r>
          </w:p>
        </w:tc>
        <w:tc>
          <w:tcPr>
            <w:tcW w:w="1893"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1994年6月10日</w:t>
            </w:r>
          </w:p>
        </w:tc>
      </w:tr>
      <w:tr w:rsidR="00B9404F">
        <w:tblPrEx>
          <w:tblCellMar>
            <w:top w:w="0" w:type="dxa"/>
            <w:bottom w:w="0" w:type="dxa"/>
          </w:tblCellMar>
        </w:tblPrEx>
        <w:tc>
          <w:tcPr>
            <w:tcW w:w="2727"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rPr>
                <w:rFonts w:hint="eastAsia"/>
                <w:szCs w:val="21"/>
              </w:rPr>
            </w:pPr>
            <w:r>
              <w:rPr>
                <w:rFonts w:hint="eastAsia"/>
                <w:szCs w:val="21"/>
              </w:rPr>
              <w:t>阿尔及利亚</w:t>
            </w:r>
          </w:p>
        </w:tc>
        <w:tc>
          <w:tcPr>
            <w:tcW w:w="2730"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1996年5月22日</w:t>
            </w:r>
            <w:r>
              <w:rPr>
                <w:rFonts w:hint="eastAsia"/>
                <w:szCs w:val="21"/>
                <w:vertAlign w:val="superscript"/>
              </w:rPr>
              <w:t>ａ</w:t>
            </w:r>
          </w:p>
        </w:tc>
        <w:tc>
          <w:tcPr>
            <w:tcW w:w="1893"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1996年6月21日</w:t>
            </w:r>
          </w:p>
        </w:tc>
      </w:tr>
      <w:tr w:rsidR="00B9404F">
        <w:tblPrEx>
          <w:tblCellMar>
            <w:top w:w="0" w:type="dxa"/>
            <w:bottom w:w="0" w:type="dxa"/>
          </w:tblCellMar>
        </w:tblPrEx>
        <w:tc>
          <w:tcPr>
            <w:tcW w:w="2727"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rPr>
                <w:rFonts w:hint="eastAsia"/>
                <w:szCs w:val="21"/>
              </w:rPr>
            </w:pPr>
            <w:r>
              <w:rPr>
                <w:rFonts w:hint="eastAsia"/>
                <w:szCs w:val="21"/>
              </w:rPr>
              <w:t>安道尔</w:t>
            </w:r>
          </w:p>
        </w:tc>
        <w:tc>
          <w:tcPr>
            <w:tcW w:w="2730"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1997年1月15日</w:t>
            </w:r>
            <w:r>
              <w:rPr>
                <w:rFonts w:hint="eastAsia"/>
                <w:szCs w:val="21"/>
                <w:vertAlign w:val="superscript"/>
              </w:rPr>
              <w:t>ａ</w:t>
            </w:r>
          </w:p>
        </w:tc>
        <w:tc>
          <w:tcPr>
            <w:tcW w:w="1893"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1997年2月14日</w:t>
            </w:r>
          </w:p>
        </w:tc>
      </w:tr>
      <w:tr w:rsidR="00B9404F">
        <w:tblPrEx>
          <w:tblCellMar>
            <w:top w:w="0" w:type="dxa"/>
            <w:bottom w:w="0" w:type="dxa"/>
          </w:tblCellMar>
        </w:tblPrEx>
        <w:tc>
          <w:tcPr>
            <w:tcW w:w="2727"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rPr>
                <w:rFonts w:hint="eastAsia"/>
                <w:szCs w:val="21"/>
              </w:rPr>
            </w:pPr>
            <w:r>
              <w:rPr>
                <w:rFonts w:hint="eastAsia"/>
                <w:szCs w:val="21"/>
              </w:rPr>
              <w:t>安哥拉</w:t>
            </w:r>
          </w:p>
        </w:tc>
        <w:tc>
          <w:tcPr>
            <w:tcW w:w="2730"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1986年9月17日</w:t>
            </w:r>
            <w:r>
              <w:rPr>
                <w:rFonts w:hint="eastAsia"/>
                <w:szCs w:val="21"/>
                <w:vertAlign w:val="superscript"/>
              </w:rPr>
              <w:t>ａ</w:t>
            </w:r>
          </w:p>
        </w:tc>
        <w:tc>
          <w:tcPr>
            <w:tcW w:w="1893"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1986年10月17日</w:t>
            </w:r>
          </w:p>
        </w:tc>
      </w:tr>
      <w:tr w:rsidR="00B9404F">
        <w:tblPrEx>
          <w:tblCellMar>
            <w:top w:w="0" w:type="dxa"/>
            <w:bottom w:w="0" w:type="dxa"/>
          </w:tblCellMar>
        </w:tblPrEx>
        <w:tc>
          <w:tcPr>
            <w:tcW w:w="2727"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rPr>
                <w:rFonts w:hint="eastAsia"/>
                <w:szCs w:val="21"/>
              </w:rPr>
            </w:pPr>
            <w:r>
              <w:rPr>
                <w:rFonts w:hint="eastAsia"/>
                <w:szCs w:val="21"/>
              </w:rPr>
              <w:t>安提瓜和巴布达</w:t>
            </w:r>
          </w:p>
        </w:tc>
        <w:tc>
          <w:tcPr>
            <w:tcW w:w="2730"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1989年8月1日</w:t>
            </w:r>
            <w:r>
              <w:rPr>
                <w:rFonts w:hint="eastAsia"/>
                <w:szCs w:val="21"/>
                <w:vertAlign w:val="superscript"/>
              </w:rPr>
              <w:t>ａ</w:t>
            </w:r>
          </w:p>
        </w:tc>
        <w:tc>
          <w:tcPr>
            <w:tcW w:w="1893"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1989年8月31日</w:t>
            </w:r>
          </w:p>
        </w:tc>
      </w:tr>
      <w:tr w:rsidR="00B9404F">
        <w:tblPrEx>
          <w:tblCellMar>
            <w:top w:w="0" w:type="dxa"/>
            <w:bottom w:w="0" w:type="dxa"/>
          </w:tblCellMar>
        </w:tblPrEx>
        <w:tc>
          <w:tcPr>
            <w:tcW w:w="2727"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rPr>
                <w:rFonts w:hint="eastAsia"/>
                <w:szCs w:val="21"/>
              </w:rPr>
            </w:pPr>
            <w:r>
              <w:rPr>
                <w:rFonts w:hint="eastAsia"/>
                <w:szCs w:val="21"/>
              </w:rPr>
              <w:t>阿根廷</w:t>
            </w:r>
          </w:p>
        </w:tc>
        <w:tc>
          <w:tcPr>
            <w:tcW w:w="2730"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1985年7月15日</w:t>
            </w:r>
          </w:p>
        </w:tc>
        <w:tc>
          <w:tcPr>
            <w:tcW w:w="1893"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1985年8月14日</w:t>
            </w:r>
          </w:p>
        </w:tc>
      </w:tr>
      <w:tr w:rsidR="00B9404F">
        <w:tblPrEx>
          <w:tblCellMar>
            <w:top w:w="0" w:type="dxa"/>
            <w:bottom w:w="0" w:type="dxa"/>
          </w:tblCellMar>
        </w:tblPrEx>
        <w:tc>
          <w:tcPr>
            <w:tcW w:w="2727"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rPr>
                <w:rFonts w:hint="eastAsia"/>
                <w:szCs w:val="21"/>
              </w:rPr>
            </w:pPr>
            <w:r>
              <w:rPr>
                <w:rFonts w:hint="eastAsia"/>
                <w:szCs w:val="21"/>
              </w:rPr>
              <w:t>亚美尼亚</w:t>
            </w:r>
          </w:p>
        </w:tc>
        <w:tc>
          <w:tcPr>
            <w:tcW w:w="2730"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1993年9月13日</w:t>
            </w:r>
            <w:r>
              <w:rPr>
                <w:rFonts w:hint="eastAsia"/>
                <w:szCs w:val="21"/>
                <w:vertAlign w:val="superscript"/>
              </w:rPr>
              <w:t>ａ</w:t>
            </w:r>
          </w:p>
        </w:tc>
        <w:tc>
          <w:tcPr>
            <w:tcW w:w="1893"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1993年10月13日</w:t>
            </w:r>
          </w:p>
        </w:tc>
      </w:tr>
      <w:tr w:rsidR="00B9404F">
        <w:tblPrEx>
          <w:tblCellMar>
            <w:top w:w="0" w:type="dxa"/>
            <w:bottom w:w="0" w:type="dxa"/>
          </w:tblCellMar>
        </w:tblPrEx>
        <w:tc>
          <w:tcPr>
            <w:tcW w:w="2727"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rPr>
                <w:rFonts w:hint="eastAsia"/>
                <w:szCs w:val="21"/>
              </w:rPr>
            </w:pPr>
            <w:r>
              <w:rPr>
                <w:rFonts w:hint="eastAsia"/>
                <w:szCs w:val="21"/>
              </w:rPr>
              <w:t>澳大利亚</w:t>
            </w:r>
          </w:p>
        </w:tc>
        <w:tc>
          <w:tcPr>
            <w:tcW w:w="2730"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1983年7月28日</w:t>
            </w:r>
          </w:p>
        </w:tc>
        <w:tc>
          <w:tcPr>
            <w:tcW w:w="1893"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1983年8月27日</w:t>
            </w:r>
          </w:p>
        </w:tc>
      </w:tr>
      <w:tr w:rsidR="00B9404F">
        <w:tblPrEx>
          <w:tblCellMar>
            <w:top w:w="0" w:type="dxa"/>
            <w:bottom w:w="0" w:type="dxa"/>
          </w:tblCellMar>
        </w:tblPrEx>
        <w:tc>
          <w:tcPr>
            <w:tcW w:w="2727"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rPr>
                <w:rFonts w:hint="eastAsia"/>
                <w:szCs w:val="21"/>
              </w:rPr>
            </w:pPr>
            <w:r>
              <w:rPr>
                <w:rFonts w:hint="eastAsia"/>
                <w:szCs w:val="21"/>
              </w:rPr>
              <w:t>奥地利</w:t>
            </w:r>
          </w:p>
        </w:tc>
        <w:tc>
          <w:tcPr>
            <w:tcW w:w="2730"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1982年3月31日</w:t>
            </w:r>
          </w:p>
        </w:tc>
        <w:tc>
          <w:tcPr>
            <w:tcW w:w="1893"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1982年4月30日</w:t>
            </w:r>
          </w:p>
        </w:tc>
      </w:tr>
      <w:tr w:rsidR="00B9404F">
        <w:tblPrEx>
          <w:tblCellMar>
            <w:top w:w="0" w:type="dxa"/>
            <w:bottom w:w="0" w:type="dxa"/>
          </w:tblCellMar>
        </w:tblPrEx>
        <w:tc>
          <w:tcPr>
            <w:tcW w:w="2727"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rPr>
                <w:rFonts w:hint="eastAsia"/>
                <w:szCs w:val="21"/>
              </w:rPr>
            </w:pPr>
            <w:r>
              <w:rPr>
                <w:rFonts w:hint="eastAsia"/>
                <w:szCs w:val="21"/>
              </w:rPr>
              <w:t>阿塞拜疆</w:t>
            </w:r>
          </w:p>
        </w:tc>
        <w:tc>
          <w:tcPr>
            <w:tcW w:w="2730"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1995年7月10日</w:t>
            </w:r>
            <w:r>
              <w:rPr>
                <w:rFonts w:hint="eastAsia"/>
                <w:szCs w:val="21"/>
                <w:vertAlign w:val="superscript"/>
              </w:rPr>
              <w:t>ａ</w:t>
            </w:r>
          </w:p>
        </w:tc>
        <w:tc>
          <w:tcPr>
            <w:tcW w:w="1893"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1995年8月9日</w:t>
            </w:r>
          </w:p>
        </w:tc>
      </w:tr>
      <w:tr w:rsidR="00B9404F">
        <w:tblPrEx>
          <w:tblCellMar>
            <w:top w:w="0" w:type="dxa"/>
            <w:bottom w:w="0" w:type="dxa"/>
          </w:tblCellMar>
        </w:tblPrEx>
        <w:tc>
          <w:tcPr>
            <w:tcW w:w="2727"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rPr>
                <w:rFonts w:hint="eastAsia"/>
                <w:szCs w:val="21"/>
              </w:rPr>
            </w:pPr>
            <w:r>
              <w:rPr>
                <w:rFonts w:hint="eastAsia"/>
                <w:szCs w:val="21"/>
              </w:rPr>
              <w:t>巴哈马</w:t>
            </w:r>
          </w:p>
        </w:tc>
        <w:tc>
          <w:tcPr>
            <w:tcW w:w="2730"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1993年10月8日</w:t>
            </w:r>
            <w:r>
              <w:rPr>
                <w:rFonts w:hint="eastAsia"/>
                <w:szCs w:val="21"/>
                <w:vertAlign w:val="superscript"/>
              </w:rPr>
              <w:t>ａ</w:t>
            </w:r>
          </w:p>
        </w:tc>
        <w:tc>
          <w:tcPr>
            <w:tcW w:w="1893"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1993年11月7日</w:t>
            </w:r>
          </w:p>
        </w:tc>
      </w:tr>
      <w:tr w:rsidR="00B9404F">
        <w:tblPrEx>
          <w:tblCellMar>
            <w:top w:w="0" w:type="dxa"/>
            <w:bottom w:w="0" w:type="dxa"/>
          </w:tblCellMar>
        </w:tblPrEx>
        <w:tc>
          <w:tcPr>
            <w:tcW w:w="2727"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rPr>
                <w:rFonts w:hint="eastAsia"/>
                <w:szCs w:val="21"/>
              </w:rPr>
            </w:pPr>
            <w:r>
              <w:rPr>
                <w:rFonts w:hint="eastAsia"/>
                <w:szCs w:val="21"/>
              </w:rPr>
              <w:t>巴林</w:t>
            </w:r>
          </w:p>
        </w:tc>
        <w:tc>
          <w:tcPr>
            <w:tcW w:w="2730"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2002年6月18日</w:t>
            </w:r>
            <w:r>
              <w:rPr>
                <w:rFonts w:hint="eastAsia"/>
                <w:szCs w:val="21"/>
                <w:vertAlign w:val="superscript"/>
              </w:rPr>
              <w:t>ａ</w:t>
            </w:r>
          </w:p>
        </w:tc>
        <w:tc>
          <w:tcPr>
            <w:tcW w:w="1893"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2002年7月18日</w:t>
            </w:r>
          </w:p>
        </w:tc>
      </w:tr>
      <w:tr w:rsidR="00B9404F">
        <w:tblPrEx>
          <w:tblCellMar>
            <w:top w:w="0" w:type="dxa"/>
            <w:bottom w:w="0" w:type="dxa"/>
          </w:tblCellMar>
        </w:tblPrEx>
        <w:tc>
          <w:tcPr>
            <w:tcW w:w="2727"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rPr>
                <w:rFonts w:hint="eastAsia"/>
                <w:szCs w:val="21"/>
              </w:rPr>
            </w:pPr>
            <w:r>
              <w:rPr>
                <w:rFonts w:hint="eastAsia"/>
                <w:szCs w:val="21"/>
              </w:rPr>
              <w:t>孟加拉国</w:t>
            </w:r>
          </w:p>
        </w:tc>
        <w:tc>
          <w:tcPr>
            <w:tcW w:w="2730"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1984年11月6日</w:t>
            </w:r>
            <w:r>
              <w:rPr>
                <w:rFonts w:hint="eastAsia"/>
                <w:szCs w:val="21"/>
                <w:vertAlign w:val="superscript"/>
              </w:rPr>
              <w:t>ａ</w:t>
            </w:r>
          </w:p>
        </w:tc>
        <w:tc>
          <w:tcPr>
            <w:tcW w:w="1893"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1984年12月6日</w:t>
            </w:r>
          </w:p>
        </w:tc>
      </w:tr>
      <w:tr w:rsidR="00B9404F">
        <w:tblPrEx>
          <w:tblCellMar>
            <w:top w:w="0" w:type="dxa"/>
            <w:bottom w:w="0" w:type="dxa"/>
          </w:tblCellMar>
        </w:tblPrEx>
        <w:tc>
          <w:tcPr>
            <w:tcW w:w="2727"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rPr>
                <w:rFonts w:hint="eastAsia"/>
                <w:szCs w:val="21"/>
              </w:rPr>
            </w:pPr>
            <w:r>
              <w:rPr>
                <w:rFonts w:hint="eastAsia"/>
                <w:szCs w:val="21"/>
              </w:rPr>
              <w:t>巴巴多斯</w:t>
            </w:r>
          </w:p>
        </w:tc>
        <w:tc>
          <w:tcPr>
            <w:tcW w:w="2730"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1980年10月16日</w:t>
            </w:r>
          </w:p>
        </w:tc>
        <w:tc>
          <w:tcPr>
            <w:tcW w:w="1893"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1981年9月3日</w:t>
            </w:r>
          </w:p>
        </w:tc>
      </w:tr>
      <w:tr w:rsidR="00B9404F">
        <w:tblPrEx>
          <w:tblCellMar>
            <w:top w:w="0" w:type="dxa"/>
            <w:bottom w:w="0" w:type="dxa"/>
          </w:tblCellMar>
        </w:tblPrEx>
        <w:tc>
          <w:tcPr>
            <w:tcW w:w="2727"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rPr>
                <w:rFonts w:hint="eastAsia"/>
                <w:szCs w:val="21"/>
              </w:rPr>
            </w:pPr>
            <w:r>
              <w:rPr>
                <w:rFonts w:hint="eastAsia"/>
                <w:szCs w:val="21"/>
              </w:rPr>
              <w:t>白俄罗斯</w:t>
            </w:r>
          </w:p>
        </w:tc>
        <w:tc>
          <w:tcPr>
            <w:tcW w:w="2730"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1981年2月4日</w:t>
            </w:r>
          </w:p>
        </w:tc>
        <w:tc>
          <w:tcPr>
            <w:tcW w:w="1893"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198</w:t>
            </w:r>
            <w:r>
              <w:rPr>
                <w:szCs w:val="21"/>
              </w:rPr>
              <w:t>9</w:t>
            </w:r>
            <w:r>
              <w:rPr>
                <w:rFonts w:hint="eastAsia"/>
                <w:szCs w:val="21"/>
              </w:rPr>
              <w:t>年9月3日</w:t>
            </w:r>
          </w:p>
        </w:tc>
      </w:tr>
      <w:tr w:rsidR="00B9404F">
        <w:tblPrEx>
          <w:tblCellMar>
            <w:top w:w="0" w:type="dxa"/>
            <w:bottom w:w="0" w:type="dxa"/>
          </w:tblCellMar>
        </w:tblPrEx>
        <w:tc>
          <w:tcPr>
            <w:tcW w:w="2727"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rPr>
                <w:rFonts w:hint="eastAsia"/>
                <w:szCs w:val="21"/>
              </w:rPr>
            </w:pPr>
            <w:r>
              <w:rPr>
                <w:rFonts w:hint="eastAsia"/>
                <w:szCs w:val="21"/>
              </w:rPr>
              <w:t>比利时</w:t>
            </w:r>
          </w:p>
        </w:tc>
        <w:tc>
          <w:tcPr>
            <w:tcW w:w="2730"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1985年7月10日</w:t>
            </w:r>
          </w:p>
        </w:tc>
        <w:tc>
          <w:tcPr>
            <w:tcW w:w="1893"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1985年8月9日</w:t>
            </w:r>
          </w:p>
        </w:tc>
      </w:tr>
      <w:tr w:rsidR="00B9404F">
        <w:tblPrEx>
          <w:tblCellMar>
            <w:top w:w="0" w:type="dxa"/>
            <w:bottom w:w="0" w:type="dxa"/>
          </w:tblCellMar>
        </w:tblPrEx>
        <w:tc>
          <w:tcPr>
            <w:tcW w:w="2727"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rPr>
                <w:rFonts w:hint="eastAsia"/>
                <w:szCs w:val="21"/>
              </w:rPr>
            </w:pPr>
            <w:r>
              <w:rPr>
                <w:rFonts w:hint="eastAsia"/>
                <w:szCs w:val="21"/>
              </w:rPr>
              <w:t>伯利兹</w:t>
            </w:r>
          </w:p>
        </w:tc>
        <w:tc>
          <w:tcPr>
            <w:tcW w:w="2730"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1990年5月16日</w:t>
            </w:r>
          </w:p>
        </w:tc>
        <w:tc>
          <w:tcPr>
            <w:tcW w:w="1893"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1990年6月15日</w:t>
            </w:r>
          </w:p>
        </w:tc>
      </w:tr>
      <w:tr w:rsidR="00B9404F">
        <w:tblPrEx>
          <w:tblCellMar>
            <w:top w:w="0" w:type="dxa"/>
            <w:bottom w:w="0" w:type="dxa"/>
          </w:tblCellMar>
        </w:tblPrEx>
        <w:tc>
          <w:tcPr>
            <w:tcW w:w="2727"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rPr>
                <w:rFonts w:hint="eastAsia"/>
                <w:szCs w:val="21"/>
              </w:rPr>
            </w:pPr>
            <w:r>
              <w:rPr>
                <w:rFonts w:hint="eastAsia"/>
                <w:szCs w:val="21"/>
              </w:rPr>
              <w:t>贝宁</w:t>
            </w:r>
          </w:p>
        </w:tc>
        <w:tc>
          <w:tcPr>
            <w:tcW w:w="2730"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1992年3月12日</w:t>
            </w:r>
          </w:p>
        </w:tc>
        <w:tc>
          <w:tcPr>
            <w:tcW w:w="1893"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1992年4月11日</w:t>
            </w:r>
          </w:p>
        </w:tc>
      </w:tr>
      <w:tr w:rsidR="00B9404F">
        <w:tblPrEx>
          <w:tblCellMar>
            <w:top w:w="0" w:type="dxa"/>
            <w:bottom w:w="0" w:type="dxa"/>
          </w:tblCellMar>
        </w:tblPrEx>
        <w:tc>
          <w:tcPr>
            <w:tcW w:w="2727"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rPr>
                <w:rFonts w:hint="eastAsia"/>
                <w:szCs w:val="21"/>
              </w:rPr>
            </w:pPr>
            <w:r>
              <w:rPr>
                <w:rFonts w:hint="eastAsia"/>
                <w:szCs w:val="21"/>
              </w:rPr>
              <w:t>不丹</w:t>
            </w:r>
          </w:p>
        </w:tc>
        <w:tc>
          <w:tcPr>
            <w:tcW w:w="2730"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1981年8月31日</w:t>
            </w:r>
          </w:p>
        </w:tc>
        <w:tc>
          <w:tcPr>
            <w:tcW w:w="1893"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1981年9月30日</w:t>
            </w:r>
          </w:p>
        </w:tc>
      </w:tr>
      <w:tr w:rsidR="00B9404F">
        <w:tblPrEx>
          <w:tblCellMar>
            <w:top w:w="0" w:type="dxa"/>
            <w:bottom w:w="0" w:type="dxa"/>
          </w:tblCellMar>
        </w:tblPrEx>
        <w:tc>
          <w:tcPr>
            <w:tcW w:w="2727"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rPr>
                <w:rFonts w:hint="eastAsia"/>
                <w:szCs w:val="21"/>
              </w:rPr>
            </w:pPr>
            <w:r>
              <w:rPr>
                <w:rFonts w:hint="eastAsia"/>
                <w:szCs w:val="21"/>
              </w:rPr>
              <w:t>玻利维亚</w:t>
            </w:r>
          </w:p>
        </w:tc>
        <w:tc>
          <w:tcPr>
            <w:tcW w:w="2730"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1990年6月8日</w:t>
            </w:r>
          </w:p>
        </w:tc>
        <w:tc>
          <w:tcPr>
            <w:tcW w:w="1893"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1990年7月8日</w:t>
            </w:r>
          </w:p>
        </w:tc>
      </w:tr>
      <w:tr w:rsidR="00B9404F">
        <w:tblPrEx>
          <w:tblCellMar>
            <w:top w:w="0" w:type="dxa"/>
            <w:bottom w:w="0" w:type="dxa"/>
          </w:tblCellMar>
        </w:tblPrEx>
        <w:tc>
          <w:tcPr>
            <w:tcW w:w="2727"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rPr>
                <w:rFonts w:hint="eastAsia"/>
                <w:szCs w:val="21"/>
              </w:rPr>
            </w:pPr>
            <w:r>
              <w:rPr>
                <w:rFonts w:hint="eastAsia"/>
                <w:szCs w:val="21"/>
              </w:rPr>
              <w:t>波斯尼亚和黑塞哥维那</w:t>
            </w:r>
          </w:p>
        </w:tc>
        <w:tc>
          <w:tcPr>
            <w:tcW w:w="2730"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1993年9月1日</w:t>
            </w:r>
            <w:r>
              <w:rPr>
                <w:rFonts w:hint="eastAsia"/>
                <w:szCs w:val="21"/>
                <w:vertAlign w:val="superscript"/>
              </w:rPr>
              <w:t>b</w:t>
            </w:r>
          </w:p>
        </w:tc>
        <w:tc>
          <w:tcPr>
            <w:tcW w:w="1893"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1993年10月1日</w:t>
            </w:r>
          </w:p>
        </w:tc>
      </w:tr>
      <w:tr w:rsidR="00B9404F">
        <w:tblPrEx>
          <w:tblCellMar>
            <w:top w:w="0" w:type="dxa"/>
            <w:bottom w:w="0" w:type="dxa"/>
          </w:tblCellMar>
        </w:tblPrEx>
        <w:tc>
          <w:tcPr>
            <w:tcW w:w="2727"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rPr>
                <w:rFonts w:hint="eastAsia"/>
                <w:szCs w:val="21"/>
              </w:rPr>
            </w:pPr>
            <w:r>
              <w:rPr>
                <w:rFonts w:hint="eastAsia"/>
                <w:szCs w:val="21"/>
              </w:rPr>
              <w:t>博茨瓦纳</w:t>
            </w:r>
          </w:p>
        </w:tc>
        <w:tc>
          <w:tcPr>
            <w:tcW w:w="2730"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1996年8月13日</w:t>
            </w:r>
            <w:r>
              <w:rPr>
                <w:rFonts w:hint="eastAsia"/>
                <w:szCs w:val="21"/>
                <w:vertAlign w:val="superscript"/>
              </w:rPr>
              <w:t>ａ</w:t>
            </w:r>
          </w:p>
        </w:tc>
        <w:tc>
          <w:tcPr>
            <w:tcW w:w="1893"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1996年9月12日</w:t>
            </w:r>
          </w:p>
        </w:tc>
      </w:tr>
      <w:tr w:rsidR="00B9404F">
        <w:tblPrEx>
          <w:tblCellMar>
            <w:top w:w="0" w:type="dxa"/>
            <w:bottom w:w="0" w:type="dxa"/>
          </w:tblCellMar>
        </w:tblPrEx>
        <w:tc>
          <w:tcPr>
            <w:tcW w:w="2727"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rPr>
                <w:rFonts w:hint="eastAsia"/>
                <w:szCs w:val="21"/>
              </w:rPr>
            </w:pPr>
            <w:r>
              <w:rPr>
                <w:rFonts w:hint="eastAsia"/>
                <w:szCs w:val="21"/>
              </w:rPr>
              <w:t>巴西</w:t>
            </w:r>
          </w:p>
        </w:tc>
        <w:tc>
          <w:tcPr>
            <w:tcW w:w="2730"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1984年2月1日</w:t>
            </w:r>
          </w:p>
        </w:tc>
        <w:tc>
          <w:tcPr>
            <w:tcW w:w="1893"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1984年3月2日</w:t>
            </w:r>
          </w:p>
        </w:tc>
      </w:tr>
      <w:tr w:rsidR="00B9404F">
        <w:tblPrEx>
          <w:tblCellMar>
            <w:top w:w="0" w:type="dxa"/>
            <w:bottom w:w="0" w:type="dxa"/>
          </w:tblCellMar>
        </w:tblPrEx>
        <w:tc>
          <w:tcPr>
            <w:tcW w:w="2727"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rPr>
                <w:rFonts w:hint="eastAsia"/>
                <w:szCs w:val="21"/>
              </w:rPr>
            </w:pPr>
            <w:r>
              <w:rPr>
                <w:rFonts w:hint="eastAsia"/>
                <w:szCs w:val="21"/>
              </w:rPr>
              <w:t>保加利亚</w:t>
            </w:r>
          </w:p>
        </w:tc>
        <w:tc>
          <w:tcPr>
            <w:tcW w:w="2730"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1982年2月8日</w:t>
            </w:r>
            <w:r>
              <w:rPr>
                <w:rFonts w:hint="eastAsia"/>
                <w:szCs w:val="21"/>
                <w:vertAlign w:val="superscript"/>
              </w:rPr>
              <w:t>ｃ</w:t>
            </w:r>
          </w:p>
        </w:tc>
        <w:tc>
          <w:tcPr>
            <w:tcW w:w="1893"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1982年3月10日</w:t>
            </w:r>
          </w:p>
        </w:tc>
      </w:tr>
      <w:tr w:rsidR="00B9404F">
        <w:tblPrEx>
          <w:tblCellMar>
            <w:top w:w="0" w:type="dxa"/>
            <w:bottom w:w="0" w:type="dxa"/>
          </w:tblCellMar>
        </w:tblPrEx>
        <w:tc>
          <w:tcPr>
            <w:tcW w:w="2727"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rPr>
                <w:rFonts w:hint="eastAsia"/>
                <w:szCs w:val="21"/>
              </w:rPr>
            </w:pPr>
            <w:r>
              <w:rPr>
                <w:rFonts w:hint="eastAsia"/>
                <w:szCs w:val="21"/>
              </w:rPr>
              <w:t>布基纳法索</w:t>
            </w:r>
          </w:p>
        </w:tc>
        <w:tc>
          <w:tcPr>
            <w:tcW w:w="2730"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1987年10月14日</w:t>
            </w:r>
            <w:r>
              <w:rPr>
                <w:rFonts w:hint="eastAsia"/>
                <w:szCs w:val="21"/>
                <w:vertAlign w:val="superscript"/>
              </w:rPr>
              <w:t>ａ</w:t>
            </w:r>
          </w:p>
        </w:tc>
        <w:tc>
          <w:tcPr>
            <w:tcW w:w="1893"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1987年11月13日</w:t>
            </w:r>
          </w:p>
        </w:tc>
      </w:tr>
      <w:tr w:rsidR="00B9404F">
        <w:tblPrEx>
          <w:tblCellMar>
            <w:top w:w="0" w:type="dxa"/>
            <w:bottom w:w="0" w:type="dxa"/>
          </w:tblCellMar>
        </w:tblPrEx>
        <w:tc>
          <w:tcPr>
            <w:tcW w:w="2727"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rPr>
                <w:rFonts w:hint="eastAsia"/>
                <w:szCs w:val="21"/>
              </w:rPr>
            </w:pPr>
            <w:r>
              <w:rPr>
                <w:rFonts w:hint="eastAsia"/>
                <w:szCs w:val="21"/>
              </w:rPr>
              <w:t>布隆迪</w:t>
            </w:r>
          </w:p>
        </w:tc>
        <w:tc>
          <w:tcPr>
            <w:tcW w:w="2730"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1992年1月8日</w:t>
            </w:r>
          </w:p>
        </w:tc>
        <w:tc>
          <w:tcPr>
            <w:tcW w:w="1893"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1992年2月7日</w:t>
            </w:r>
          </w:p>
        </w:tc>
      </w:tr>
      <w:tr w:rsidR="00B9404F">
        <w:tblPrEx>
          <w:tblCellMar>
            <w:top w:w="0" w:type="dxa"/>
            <w:bottom w:w="0" w:type="dxa"/>
          </w:tblCellMar>
        </w:tblPrEx>
        <w:tc>
          <w:tcPr>
            <w:tcW w:w="2727"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rPr>
                <w:rFonts w:hint="eastAsia"/>
                <w:szCs w:val="21"/>
              </w:rPr>
            </w:pPr>
            <w:r>
              <w:rPr>
                <w:rFonts w:hint="eastAsia"/>
                <w:szCs w:val="21"/>
              </w:rPr>
              <w:t>柬埔寨</w:t>
            </w:r>
          </w:p>
        </w:tc>
        <w:tc>
          <w:tcPr>
            <w:tcW w:w="2730"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1992年10月15日</w:t>
            </w:r>
            <w:r>
              <w:rPr>
                <w:rFonts w:hint="eastAsia"/>
                <w:szCs w:val="21"/>
                <w:vertAlign w:val="superscript"/>
              </w:rPr>
              <w:t>ａ</w:t>
            </w:r>
          </w:p>
        </w:tc>
        <w:tc>
          <w:tcPr>
            <w:tcW w:w="1893"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1992年11月14日</w:t>
            </w:r>
          </w:p>
        </w:tc>
      </w:tr>
      <w:tr w:rsidR="00B9404F">
        <w:tblPrEx>
          <w:tblCellMar>
            <w:top w:w="0" w:type="dxa"/>
            <w:bottom w:w="0" w:type="dxa"/>
          </w:tblCellMar>
        </w:tblPrEx>
        <w:tc>
          <w:tcPr>
            <w:tcW w:w="2727"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rPr>
                <w:rFonts w:hint="eastAsia"/>
                <w:szCs w:val="21"/>
              </w:rPr>
            </w:pPr>
            <w:r>
              <w:rPr>
                <w:rFonts w:hint="eastAsia"/>
                <w:szCs w:val="21"/>
              </w:rPr>
              <w:t>喀麦隆</w:t>
            </w:r>
          </w:p>
        </w:tc>
        <w:tc>
          <w:tcPr>
            <w:tcW w:w="2730"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1994年8月23日</w:t>
            </w:r>
          </w:p>
        </w:tc>
        <w:tc>
          <w:tcPr>
            <w:tcW w:w="1893"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1994年9月22日</w:t>
            </w:r>
          </w:p>
        </w:tc>
      </w:tr>
      <w:tr w:rsidR="00B9404F">
        <w:tblPrEx>
          <w:tblCellMar>
            <w:top w:w="0" w:type="dxa"/>
            <w:bottom w:w="0" w:type="dxa"/>
          </w:tblCellMar>
        </w:tblPrEx>
        <w:tc>
          <w:tcPr>
            <w:tcW w:w="2727"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rPr>
                <w:rFonts w:hint="eastAsia"/>
                <w:szCs w:val="21"/>
              </w:rPr>
            </w:pPr>
            <w:r>
              <w:rPr>
                <w:rFonts w:hint="eastAsia"/>
                <w:szCs w:val="21"/>
              </w:rPr>
              <w:t>加拿大</w:t>
            </w:r>
          </w:p>
        </w:tc>
        <w:tc>
          <w:tcPr>
            <w:tcW w:w="2730"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1981年12月10日</w:t>
            </w:r>
          </w:p>
        </w:tc>
        <w:tc>
          <w:tcPr>
            <w:tcW w:w="1893"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1982年1月9日</w:t>
            </w:r>
          </w:p>
        </w:tc>
      </w:tr>
      <w:tr w:rsidR="00B9404F">
        <w:tblPrEx>
          <w:tblCellMar>
            <w:top w:w="0" w:type="dxa"/>
            <w:bottom w:w="0" w:type="dxa"/>
          </w:tblCellMar>
        </w:tblPrEx>
        <w:tc>
          <w:tcPr>
            <w:tcW w:w="2727"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rPr>
                <w:rFonts w:hint="eastAsia"/>
                <w:szCs w:val="21"/>
              </w:rPr>
            </w:pPr>
            <w:r>
              <w:rPr>
                <w:rFonts w:hint="eastAsia"/>
                <w:szCs w:val="21"/>
              </w:rPr>
              <w:t>佛得角</w:t>
            </w:r>
          </w:p>
        </w:tc>
        <w:tc>
          <w:tcPr>
            <w:tcW w:w="2730"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1980年12月5日</w:t>
            </w:r>
            <w:r>
              <w:rPr>
                <w:rFonts w:hint="eastAsia"/>
                <w:szCs w:val="21"/>
                <w:vertAlign w:val="superscript"/>
              </w:rPr>
              <w:t>ａ</w:t>
            </w:r>
          </w:p>
        </w:tc>
        <w:tc>
          <w:tcPr>
            <w:tcW w:w="1893"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1981年9月3日</w:t>
            </w:r>
          </w:p>
        </w:tc>
      </w:tr>
      <w:tr w:rsidR="00B9404F">
        <w:tblPrEx>
          <w:tblCellMar>
            <w:top w:w="0" w:type="dxa"/>
            <w:bottom w:w="0" w:type="dxa"/>
          </w:tblCellMar>
        </w:tblPrEx>
        <w:tc>
          <w:tcPr>
            <w:tcW w:w="2727"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rPr>
                <w:rFonts w:hint="eastAsia"/>
                <w:szCs w:val="21"/>
              </w:rPr>
            </w:pPr>
            <w:r>
              <w:rPr>
                <w:rFonts w:hint="eastAsia"/>
                <w:szCs w:val="21"/>
              </w:rPr>
              <w:t>中非共和国</w:t>
            </w:r>
          </w:p>
        </w:tc>
        <w:tc>
          <w:tcPr>
            <w:tcW w:w="2730"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1991年6月21日</w:t>
            </w:r>
            <w:r>
              <w:rPr>
                <w:rFonts w:hint="eastAsia"/>
                <w:szCs w:val="21"/>
                <w:vertAlign w:val="superscript"/>
              </w:rPr>
              <w:t>ａ</w:t>
            </w:r>
          </w:p>
        </w:tc>
        <w:tc>
          <w:tcPr>
            <w:tcW w:w="1893"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1991年7月21日</w:t>
            </w:r>
          </w:p>
        </w:tc>
      </w:tr>
      <w:tr w:rsidR="00B9404F">
        <w:tblPrEx>
          <w:tblCellMar>
            <w:top w:w="0" w:type="dxa"/>
            <w:bottom w:w="0" w:type="dxa"/>
          </w:tblCellMar>
        </w:tblPrEx>
        <w:tc>
          <w:tcPr>
            <w:tcW w:w="2727"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rPr>
                <w:rFonts w:hint="eastAsia"/>
                <w:szCs w:val="21"/>
              </w:rPr>
            </w:pPr>
            <w:r>
              <w:rPr>
                <w:rFonts w:hint="eastAsia"/>
                <w:szCs w:val="21"/>
              </w:rPr>
              <w:t>乍得</w:t>
            </w:r>
          </w:p>
        </w:tc>
        <w:tc>
          <w:tcPr>
            <w:tcW w:w="2730"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1995年6月9日</w:t>
            </w:r>
            <w:r>
              <w:rPr>
                <w:rFonts w:hint="eastAsia"/>
                <w:szCs w:val="21"/>
                <w:vertAlign w:val="superscript"/>
              </w:rPr>
              <w:t>ａ</w:t>
            </w:r>
          </w:p>
        </w:tc>
        <w:tc>
          <w:tcPr>
            <w:tcW w:w="1893"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1995年7月9日</w:t>
            </w:r>
          </w:p>
        </w:tc>
      </w:tr>
      <w:tr w:rsidR="00B9404F">
        <w:tblPrEx>
          <w:tblCellMar>
            <w:top w:w="0" w:type="dxa"/>
            <w:bottom w:w="0" w:type="dxa"/>
          </w:tblCellMar>
        </w:tblPrEx>
        <w:tc>
          <w:tcPr>
            <w:tcW w:w="2727"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rPr>
                <w:rFonts w:hint="eastAsia"/>
                <w:szCs w:val="21"/>
              </w:rPr>
            </w:pPr>
            <w:r>
              <w:rPr>
                <w:rFonts w:hint="eastAsia"/>
                <w:szCs w:val="21"/>
              </w:rPr>
              <w:t>智利</w:t>
            </w:r>
          </w:p>
        </w:tc>
        <w:tc>
          <w:tcPr>
            <w:tcW w:w="2730"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1989年12月7日</w:t>
            </w:r>
          </w:p>
        </w:tc>
        <w:tc>
          <w:tcPr>
            <w:tcW w:w="1893"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1990年1月6日</w:t>
            </w:r>
          </w:p>
        </w:tc>
      </w:tr>
      <w:tr w:rsidR="00B9404F">
        <w:tblPrEx>
          <w:tblCellMar>
            <w:top w:w="0" w:type="dxa"/>
            <w:bottom w:w="0" w:type="dxa"/>
          </w:tblCellMar>
        </w:tblPrEx>
        <w:tc>
          <w:tcPr>
            <w:tcW w:w="2727"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rPr>
                <w:rFonts w:hint="eastAsia"/>
                <w:szCs w:val="21"/>
              </w:rPr>
            </w:pPr>
            <w:r>
              <w:rPr>
                <w:rFonts w:hint="eastAsia"/>
                <w:szCs w:val="21"/>
              </w:rPr>
              <w:t>中国</w:t>
            </w:r>
          </w:p>
        </w:tc>
        <w:tc>
          <w:tcPr>
            <w:tcW w:w="2730"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1980年11月4日</w:t>
            </w:r>
            <w:r>
              <w:rPr>
                <w:rFonts w:hint="eastAsia"/>
                <w:szCs w:val="21"/>
                <w:vertAlign w:val="superscript"/>
              </w:rPr>
              <w:t>b</w:t>
            </w:r>
          </w:p>
        </w:tc>
        <w:tc>
          <w:tcPr>
            <w:tcW w:w="1893"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1981年9月3日</w:t>
            </w:r>
          </w:p>
        </w:tc>
      </w:tr>
      <w:tr w:rsidR="00B9404F">
        <w:tblPrEx>
          <w:tblCellMar>
            <w:top w:w="0" w:type="dxa"/>
            <w:bottom w:w="0" w:type="dxa"/>
          </w:tblCellMar>
        </w:tblPrEx>
        <w:tc>
          <w:tcPr>
            <w:tcW w:w="2727"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rPr>
                <w:rFonts w:hint="eastAsia"/>
                <w:szCs w:val="21"/>
              </w:rPr>
            </w:pPr>
            <w:r>
              <w:rPr>
                <w:rFonts w:hint="eastAsia"/>
                <w:szCs w:val="21"/>
              </w:rPr>
              <w:t>哥伦比亚</w:t>
            </w:r>
          </w:p>
        </w:tc>
        <w:tc>
          <w:tcPr>
            <w:tcW w:w="2730"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1982年1月19日</w:t>
            </w:r>
          </w:p>
        </w:tc>
        <w:tc>
          <w:tcPr>
            <w:tcW w:w="1893"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1982年2月18日</w:t>
            </w:r>
          </w:p>
        </w:tc>
      </w:tr>
      <w:tr w:rsidR="00B9404F">
        <w:tblPrEx>
          <w:tblCellMar>
            <w:top w:w="0" w:type="dxa"/>
            <w:bottom w:w="0" w:type="dxa"/>
          </w:tblCellMar>
        </w:tblPrEx>
        <w:tc>
          <w:tcPr>
            <w:tcW w:w="2727"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rPr>
                <w:rFonts w:hint="eastAsia"/>
                <w:szCs w:val="21"/>
              </w:rPr>
            </w:pPr>
            <w:r>
              <w:rPr>
                <w:rFonts w:hint="eastAsia"/>
                <w:szCs w:val="21"/>
              </w:rPr>
              <w:t>科摩罗</w:t>
            </w:r>
          </w:p>
        </w:tc>
        <w:tc>
          <w:tcPr>
            <w:tcW w:w="2730"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1994年10月31日</w:t>
            </w:r>
            <w:r>
              <w:rPr>
                <w:rFonts w:hint="eastAsia"/>
                <w:szCs w:val="21"/>
                <w:vertAlign w:val="superscript"/>
              </w:rPr>
              <w:t>ａ</w:t>
            </w:r>
          </w:p>
        </w:tc>
        <w:tc>
          <w:tcPr>
            <w:tcW w:w="1893"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1994年11月30日</w:t>
            </w:r>
          </w:p>
        </w:tc>
      </w:tr>
      <w:tr w:rsidR="00B9404F">
        <w:tblPrEx>
          <w:tblCellMar>
            <w:top w:w="0" w:type="dxa"/>
            <w:bottom w:w="0" w:type="dxa"/>
          </w:tblCellMar>
        </w:tblPrEx>
        <w:tc>
          <w:tcPr>
            <w:tcW w:w="2727"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rPr>
                <w:rFonts w:hint="eastAsia"/>
                <w:szCs w:val="21"/>
              </w:rPr>
            </w:pPr>
            <w:r>
              <w:rPr>
                <w:rFonts w:hint="eastAsia"/>
                <w:szCs w:val="21"/>
              </w:rPr>
              <w:t>刚果</w:t>
            </w:r>
          </w:p>
        </w:tc>
        <w:tc>
          <w:tcPr>
            <w:tcW w:w="2730"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1982年7月26日</w:t>
            </w:r>
          </w:p>
        </w:tc>
        <w:tc>
          <w:tcPr>
            <w:tcW w:w="1893"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1982年8月25日</w:t>
            </w:r>
          </w:p>
        </w:tc>
      </w:tr>
      <w:tr w:rsidR="00B9404F">
        <w:tblPrEx>
          <w:tblCellMar>
            <w:top w:w="0" w:type="dxa"/>
            <w:bottom w:w="0" w:type="dxa"/>
          </w:tblCellMar>
        </w:tblPrEx>
        <w:tc>
          <w:tcPr>
            <w:tcW w:w="2727"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rPr>
                <w:rFonts w:hint="eastAsia"/>
                <w:szCs w:val="21"/>
              </w:rPr>
            </w:pPr>
            <w:r>
              <w:rPr>
                <w:rFonts w:hint="eastAsia"/>
                <w:szCs w:val="21"/>
              </w:rPr>
              <w:t>哥斯达黎加</w:t>
            </w:r>
          </w:p>
        </w:tc>
        <w:tc>
          <w:tcPr>
            <w:tcW w:w="2730"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1986年4月4日</w:t>
            </w:r>
          </w:p>
        </w:tc>
        <w:tc>
          <w:tcPr>
            <w:tcW w:w="1893"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1986年5月4日</w:t>
            </w:r>
          </w:p>
        </w:tc>
      </w:tr>
      <w:tr w:rsidR="00B9404F">
        <w:tblPrEx>
          <w:tblCellMar>
            <w:top w:w="0" w:type="dxa"/>
            <w:bottom w:w="0" w:type="dxa"/>
          </w:tblCellMar>
        </w:tblPrEx>
        <w:tc>
          <w:tcPr>
            <w:tcW w:w="2727"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rPr>
                <w:rFonts w:hint="eastAsia"/>
                <w:szCs w:val="21"/>
              </w:rPr>
            </w:pPr>
            <w:r>
              <w:rPr>
                <w:rFonts w:hint="eastAsia"/>
                <w:szCs w:val="21"/>
              </w:rPr>
              <w:t>科特迪瓦</w:t>
            </w:r>
          </w:p>
        </w:tc>
        <w:tc>
          <w:tcPr>
            <w:tcW w:w="2730"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1995年12月18日</w:t>
            </w:r>
          </w:p>
        </w:tc>
        <w:tc>
          <w:tcPr>
            <w:tcW w:w="1893"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1996年1月17日</w:t>
            </w:r>
          </w:p>
        </w:tc>
      </w:tr>
      <w:tr w:rsidR="00B9404F">
        <w:tblPrEx>
          <w:tblCellMar>
            <w:top w:w="0" w:type="dxa"/>
            <w:bottom w:w="0" w:type="dxa"/>
          </w:tblCellMar>
        </w:tblPrEx>
        <w:tc>
          <w:tcPr>
            <w:tcW w:w="2727"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rPr>
                <w:rFonts w:hint="eastAsia"/>
                <w:szCs w:val="21"/>
              </w:rPr>
            </w:pPr>
            <w:r>
              <w:rPr>
                <w:rFonts w:hint="eastAsia"/>
                <w:szCs w:val="21"/>
              </w:rPr>
              <w:t>克罗地亚</w:t>
            </w:r>
          </w:p>
        </w:tc>
        <w:tc>
          <w:tcPr>
            <w:tcW w:w="2730"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1992年9月9日</w:t>
            </w:r>
            <w:r>
              <w:rPr>
                <w:rFonts w:hint="eastAsia"/>
                <w:szCs w:val="21"/>
                <w:vertAlign w:val="superscript"/>
              </w:rPr>
              <w:t>b</w:t>
            </w:r>
          </w:p>
        </w:tc>
        <w:tc>
          <w:tcPr>
            <w:tcW w:w="1893"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1992年10月9日</w:t>
            </w:r>
          </w:p>
        </w:tc>
      </w:tr>
      <w:tr w:rsidR="00B9404F">
        <w:tblPrEx>
          <w:tblCellMar>
            <w:top w:w="0" w:type="dxa"/>
            <w:bottom w:w="0" w:type="dxa"/>
          </w:tblCellMar>
        </w:tblPrEx>
        <w:tc>
          <w:tcPr>
            <w:tcW w:w="2727"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rPr>
                <w:rFonts w:hint="eastAsia"/>
                <w:szCs w:val="21"/>
              </w:rPr>
            </w:pPr>
            <w:r>
              <w:rPr>
                <w:rFonts w:hint="eastAsia"/>
                <w:szCs w:val="21"/>
              </w:rPr>
              <w:t>古巴</w:t>
            </w:r>
          </w:p>
        </w:tc>
        <w:tc>
          <w:tcPr>
            <w:tcW w:w="2730"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1980年7月17日</w:t>
            </w:r>
          </w:p>
        </w:tc>
        <w:tc>
          <w:tcPr>
            <w:tcW w:w="1893"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1981年9月3日</w:t>
            </w:r>
          </w:p>
        </w:tc>
      </w:tr>
      <w:tr w:rsidR="00B9404F">
        <w:tblPrEx>
          <w:tblCellMar>
            <w:top w:w="0" w:type="dxa"/>
            <w:bottom w:w="0" w:type="dxa"/>
          </w:tblCellMar>
        </w:tblPrEx>
        <w:tc>
          <w:tcPr>
            <w:tcW w:w="2727"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rPr>
                <w:rFonts w:hint="eastAsia"/>
                <w:szCs w:val="21"/>
              </w:rPr>
            </w:pPr>
            <w:r>
              <w:rPr>
                <w:rFonts w:hint="eastAsia"/>
                <w:szCs w:val="21"/>
              </w:rPr>
              <w:t>塞浦路斯</w:t>
            </w:r>
          </w:p>
        </w:tc>
        <w:tc>
          <w:tcPr>
            <w:tcW w:w="2730"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1985年7月23日</w:t>
            </w:r>
            <w:r>
              <w:rPr>
                <w:rFonts w:hint="eastAsia"/>
                <w:szCs w:val="21"/>
                <w:vertAlign w:val="superscript"/>
              </w:rPr>
              <w:t>ａ</w:t>
            </w:r>
          </w:p>
        </w:tc>
        <w:tc>
          <w:tcPr>
            <w:tcW w:w="1893"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1985年8月22日</w:t>
            </w:r>
          </w:p>
        </w:tc>
      </w:tr>
      <w:tr w:rsidR="00B9404F">
        <w:tblPrEx>
          <w:tblCellMar>
            <w:top w:w="0" w:type="dxa"/>
            <w:bottom w:w="0" w:type="dxa"/>
          </w:tblCellMar>
        </w:tblPrEx>
        <w:tc>
          <w:tcPr>
            <w:tcW w:w="2727"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rPr>
                <w:rFonts w:hint="eastAsia"/>
                <w:szCs w:val="21"/>
              </w:rPr>
            </w:pPr>
            <w:r>
              <w:rPr>
                <w:rFonts w:hint="eastAsia"/>
                <w:szCs w:val="21"/>
              </w:rPr>
              <w:t>捷克共和国</w:t>
            </w:r>
            <w:r>
              <w:rPr>
                <w:rFonts w:hint="eastAsia"/>
                <w:szCs w:val="21"/>
                <w:vertAlign w:val="superscript"/>
              </w:rPr>
              <w:t>c</w:t>
            </w:r>
          </w:p>
        </w:tc>
        <w:tc>
          <w:tcPr>
            <w:tcW w:w="2730"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1993年2月22日</w:t>
            </w:r>
            <w:r>
              <w:rPr>
                <w:rFonts w:hint="eastAsia"/>
                <w:szCs w:val="21"/>
                <w:vertAlign w:val="superscript"/>
              </w:rPr>
              <w:t>b</w:t>
            </w:r>
          </w:p>
        </w:tc>
        <w:tc>
          <w:tcPr>
            <w:tcW w:w="1893"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1993年3月24日</w:t>
            </w:r>
          </w:p>
        </w:tc>
      </w:tr>
      <w:tr w:rsidR="00B9404F">
        <w:tblPrEx>
          <w:tblCellMar>
            <w:top w:w="0" w:type="dxa"/>
            <w:bottom w:w="0" w:type="dxa"/>
          </w:tblCellMar>
        </w:tblPrEx>
        <w:tc>
          <w:tcPr>
            <w:tcW w:w="2727"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rPr>
                <w:rFonts w:hint="eastAsia"/>
                <w:szCs w:val="21"/>
              </w:rPr>
            </w:pPr>
            <w:r>
              <w:rPr>
                <w:rFonts w:hint="eastAsia"/>
                <w:szCs w:val="21"/>
              </w:rPr>
              <w:t>朝鲜民主主义人民共和国</w:t>
            </w:r>
          </w:p>
        </w:tc>
        <w:tc>
          <w:tcPr>
            <w:tcW w:w="2730"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2001年2月27日</w:t>
            </w:r>
            <w:r>
              <w:rPr>
                <w:rFonts w:hint="eastAsia"/>
                <w:szCs w:val="21"/>
                <w:vertAlign w:val="superscript"/>
              </w:rPr>
              <w:t>a</w:t>
            </w:r>
          </w:p>
        </w:tc>
        <w:tc>
          <w:tcPr>
            <w:tcW w:w="1893"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2001年4月29日</w:t>
            </w:r>
          </w:p>
        </w:tc>
      </w:tr>
      <w:tr w:rsidR="00B9404F">
        <w:tblPrEx>
          <w:tblCellMar>
            <w:top w:w="0" w:type="dxa"/>
            <w:bottom w:w="0" w:type="dxa"/>
          </w:tblCellMar>
        </w:tblPrEx>
        <w:tc>
          <w:tcPr>
            <w:tcW w:w="2727"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rPr>
                <w:rFonts w:hint="eastAsia"/>
                <w:szCs w:val="21"/>
              </w:rPr>
            </w:pPr>
            <w:r>
              <w:rPr>
                <w:rFonts w:hint="eastAsia"/>
                <w:szCs w:val="21"/>
              </w:rPr>
              <w:t>刚果民主共和国</w:t>
            </w:r>
            <w:r>
              <w:rPr>
                <w:rFonts w:hint="eastAsia"/>
                <w:szCs w:val="21"/>
                <w:vertAlign w:val="superscript"/>
              </w:rPr>
              <w:t>d</w:t>
            </w:r>
          </w:p>
        </w:tc>
        <w:tc>
          <w:tcPr>
            <w:tcW w:w="2730"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1986年10月17日</w:t>
            </w:r>
          </w:p>
        </w:tc>
        <w:tc>
          <w:tcPr>
            <w:tcW w:w="1893"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1986年11月16日</w:t>
            </w:r>
          </w:p>
        </w:tc>
      </w:tr>
      <w:tr w:rsidR="00B9404F">
        <w:tblPrEx>
          <w:tblCellMar>
            <w:top w:w="0" w:type="dxa"/>
            <w:bottom w:w="0" w:type="dxa"/>
          </w:tblCellMar>
        </w:tblPrEx>
        <w:tc>
          <w:tcPr>
            <w:tcW w:w="2727"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rPr>
                <w:rFonts w:hint="eastAsia"/>
                <w:szCs w:val="21"/>
              </w:rPr>
            </w:pPr>
            <w:r>
              <w:rPr>
                <w:rFonts w:hint="eastAsia"/>
                <w:szCs w:val="21"/>
              </w:rPr>
              <w:t>丹麦</w:t>
            </w:r>
          </w:p>
        </w:tc>
        <w:tc>
          <w:tcPr>
            <w:tcW w:w="2730"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1983年4月21日</w:t>
            </w:r>
          </w:p>
        </w:tc>
        <w:tc>
          <w:tcPr>
            <w:tcW w:w="1893"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1983年5月21日</w:t>
            </w:r>
          </w:p>
        </w:tc>
      </w:tr>
      <w:tr w:rsidR="00B9404F">
        <w:tblPrEx>
          <w:tblCellMar>
            <w:top w:w="0" w:type="dxa"/>
            <w:bottom w:w="0" w:type="dxa"/>
          </w:tblCellMar>
        </w:tblPrEx>
        <w:tc>
          <w:tcPr>
            <w:tcW w:w="2727"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rPr>
                <w:rFonts w:hint="eastAsia"/>
                <w:szCs w:val="21"/>
              </w:rPr>
            </w:pPr>
            <w:r>
              <w:rPr>
                <w:rFonts w:hint="eastAsia"/>
                <w:szCs w:val="21"/>
              </w:rPr>
              <w:t>吉布提</w:t>
            </w:r>
          </w:p>
        </w:tc>
        <w:tc>
          <w:tcPr>
            <w:tcW w:w="2730"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1998年12月2日</w:t>
            </w:r>
            <w:r>
              <w:rPr>
                <w:rFonts w:hint="eastAsia"/>
                <w:szCs w:val="21"/>
                <w:vertAlign w:val="superscript"/>
              </w:rPr>
              <w:t>ａ</w:t>
            </w:r>
          </w:p>
        </w:tc>
        <w:tc>
          <w:tcPr>
            <w:tcW w:w="1893"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1999年1月1日</w:t>
            </w:r>
          </w:p>
        </w:tc>
      </w:tr>
      <w:tr w:rsidR="00B9404F">
        <w:tblPrEx>
          <w:tblCellMar>
            <w:top w:w="0" w:type="dxa"/>
            <w:bottom w:w="0" w:type="dxa"/>
          </w:tblCellMar>
        </w:tblPrEx>
        <w:tc>
          <w:tcPr>
            <w:tcW w:w="2727"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rPr>
                <w:rFonts w:hint="eastAsia"/>
                <w:szCs w:val="21"/>
              </w:rPr>
            </w:pPr>
            <w:r>
              <w:rPr>
                <w:rFonts w:hint="eastAsia"/>
                <w:szCs w:val="21"/>
              </w:rPr>
              <w:t>多米尼加</w:t>
            </w:r>
          </w:p>
        </w:tc>
        <w:tc>
          <w:tcPr>
            <w:tcW w:w="2730"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1980年9月15日</w:t>
            </w:r>
          </w:p>
        </w:tc>
        <w:tc>
          <w:tcPr>
            <w:tcW w:w="1893"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1981年9月3日</w:t>
            </w:r>
          </w:p>
        </w:tc>
      </w:tr>
      <w:tr w:rsidR="00B9404F">
        <w:tblPrEx>
          <w:tblCellMar>
            <w:top w:w="0" w:type="dxa"/>
            <w:bottom w:w="0" w:type="dxa"/>
          </w:tblCellMar>
        </w:tblPrEx>
        <w:tc>
          <w:tcPr>
            <w:tcW w:w="2727"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rPr>
                <w:rFonts w:hint="eastAsia"/>
                <w:szCs w:val="21"/>
              </w:rPr>
            </w:pPr>
            <w:r>
              <w:rPr>
                <w:rFonts w:hint="eastAsia"/>
                <w:szCs w:val="21"/>
              </w:rPr>
              <w:t>多米尼加共和国</w:t>
            </w:r>
          </w:p>
        </w:tc>
        <w:tc>
          <w:tcPr>
            <w:tcW w:w="2730"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1982年9月2日</w:t>
            </w:r>
          </w:p>
        </w:tc>
        <w:tc>
          <w:tcPr>
            <w:tcW w:w="1893"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1982年10月2日</w:t>
            </w:r>
          </w:p>
        </w:tc>
      </w:tr>
      <w:tr w:rsidR="00B9404F">
        <w:tblPrEx>
          <w:tblCellMar>
            <w:top w:w="0" w:type="dxa"/>
            <w:bottom w:w="0" w:type="dxa"/>
          </w:tblCellMar>
        </w:tblPrEx>
        <w:tc>
          <w:tcPr>
            <w:tcW w:w="2727"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rPr>
                <w:rFonts w:hint="eastAsia"/>
                <w:szCs w:val="21"/>
              </w:rPr>
            </w:pPr>
            <w:r>
              <w:rPr>
                <w:rFonts w:hint="eastAsia"/>
                <w:szCs w:val="21"/>
              </w:rPr>
              <w:t>厄瓜多尔</w:t>
            </w:r>
          </w:p>
        </w:tc>
        <w:tc>
          <w:tcPr>
            <w:tcW w:w="2730"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1981年11月9日</w:t>
            </w:r>
          </w:p>
        </w:tc>
        <w:tc>
          <w:tcPr>
            <w:tcW w:w="1893"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1981年12月9日</w:t>
            </w:r>
          </w:p>
        </w:tc>
      </w:tr>
      <w:tr w:rsidR="00B9404F">
        <w:tblPrEx>
          <w:tblCellMar>
            <w:top w:w="0" w:type="dxa"/>
            <w:bottom w:w="0" w:type="dxa"/>
          </w:tblCellMar>
        </w:tblPrEx>
        <w:tc>
          <w:tcPr>
            <w:tcW w:w="2727"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rPr>
                <w:rFonts w:hint="eastAsia"/>
                <w:szCs w:val="21"/>
              </w:rPr>
            </w:pPr>
            <w:r>
              <w:rPr>
                <w:rFonts w:hint="eastAsia"/>
                <w:szCs w:val="21"/>
              </w:rPr>
              <w:t>埃及</w:t>
            </w:r>
          </w:p>
        </w:tc>
        <w:tc>
          <w:tcPr>
            <w:tcW w:w="2730"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1981年9月18日</w:t>
            </w:r>
          </w:p>
        </w:tc>
        <w:tc>
          <w:tcPr>
            <w:tcW w:w="1893"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1981年10月18日</w:t>
            </w:r>
          </w:p>
        </w:tc>
      </w:tr>
      <w:tr w:rsidR="00B9404F">
        <w:tblPrEx>
          <w:tblCellMar>
            <w:top w:w="0" w:type="dxa"/>
            <w:bottom w:w="0" w:type="dxa"/>
          </w:tblCellMar>
        </w:tblPrEx>
        <w:tc>
          <w:tcPr>
            <w:tcW w:w="2727"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rPr>
                <w:rFonts w:hint="eastAsia"/>
                <w:szCs w:val="21"/>
              </w:rPr>
            </w:pPr>
            <w:r>
              <w:rPr>
                <w:rFonts w:hint="eastAsia"/>
                <w:szCs w:val="21"/>
              </w:rPr>
              <w:t>萨尔瓦多</w:t>
            </w:r>
          </w:p>
        </w:tc>
        <w:tc>
          <w:tcPr>
            <w:tcW w:w="2730"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1981年8月19日</w:t>
            </w:r>
          </w:p>
        </w:tc>
        <w:tc>
          <w:tcPr>
            <w:tcW w:w="1893"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1981年9月18日</w:t>
            </w:r>
          </w:p>
        </w:tc>
      </w:tr>
      <w:tr w:rsidR="00B9404F">
        <w:tblPrEx>
          <w:tblCellMar>
            <w:top w:w="0" w:type="dxa"/>
            <w:bottom w:w="0" w:type="dxa"/>
          </w:tblCellMar>
        </w:tblPrEx>
        <w:tc>
          <w:tcPr>
            <w:tcW w:w="2727"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rPr>
                <w:rFonts w:hint="eastAsia"/>
                <w:szCs w:val="21"/>
              </w:rPr>
            </w:pPr>
            <w:r>
              <w:rPr>
                <w:rFonts w:hint="eastAsia"/>
                <w:szCs w:val="21"/>
              </w:rPr>
              <w:t>赤道几内亚</w:t>
            </w:r>
          </w:p>
        </w:tc>
        <w:tc>
          <w:tcPr>
            <w:tcW w:w="2730"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1984年10月23日</w:t>
            </w:r>
            <w:r>
              <w:rPr>
                <w:rFonts w:hint="eastAsia"/>
                <w:szCs w:val="21"/>
                <w:vertAlign w:val="superscript"/>
              </w:rPr>
              <w:t>ａ</w:t>
            </w:r>
          </w:p>
        </w:tc>
        <w:tc>
          <w:tcPr>
            <w:tcW w:w="1893"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1984年11月22日</w:t>
            </w:r>
          </w:p>
        </w:tc>
      </w:tr>
      <w:tr w:rsidR="00B9404F">
        <w:tblPrEx>
          <w:tblCellMar>
            <w:top w:w="0" w:type="dxa"/>
            <w:bottom w:w="0" w:type="dxa"/>
          </w:tblCellMar>
        </w:tblPrEx>
        <w:tc>
          <w:tcPr>
            <w:tcW w:w="2727"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rPr>
                <w:rFonts w:hint="eastAsia"/>
                <w:szCs w:val="21"/>
              </w:rPr>
            </w:pPr>
            <w:r>
              <w:rPr>
                <w:rFonts w:hint="eastAsia"/>
                <w:szCs w:val="21"/>
              </w:rPr>
              <w:t>厄立特里亚</w:t>
            </w:r>
          </w:p>
        </w:tc>
        <w:tc>
          <w:tcPr>
            <w:tcW w:w="2730"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1995年9月5日</w:t>
            </w:r>
            <w:r>
              <w:rPr>
                <w:rFonts w:hint="eastAsia"/>
                <w:szCs w:val="21"/>
                <w:vertAlign w:val="superscript"/>
              </w:rPr>
              <w:t>ａ</w:t>
            </w:r>
          </w:p>
        </w:tc>
        <w:tc>
          <w:tcPr>
            <w:tcW w:w="1893"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1995年10月5日</w:t>
            </w:r>
          </w:p>
        </w:tc>
      </w:tr>
      <w:tr w:rsidR="00B9404F">
        <w:tblPrEx>
          <w:tblCellMar>
            <w:top w:w="0" w:type="dxa"/>
            <w:bottom w:w="0" w:type="dxa"/>
          </w:tblCellMar>
        </w:tblPrEx>
        <w:tc>
          <w:tcPr>
            <w:tcW w:w="2727"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rPr>
                <w:rFonts w:hint="eastAsia"/>
                <w:szCs w:val="21"/>
              </w:rPr>
            </w:pPr>
            <w:r>
              <w:rPr>
                <w:rFonts w:hint="eastAsia"/>
                <w:szCs w:val="21"/>
              </w:rPr>
              <w:t>爱沙尼亚</w:t>
            </w:r>
          </w:p>
        </w:tc>
        <w:tc>
          <w:tcPr>
            <w:tcW w:w="2730"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1991年10月21日</w:t>
            </w:r>
            <w:r>
              <w:rPr>
                <w:rFonts w:hint="eastAsia"/>
                <w:szCs w:val="21"/>
                <w:vertAlign w:val="superscript"/>
              </w:rPr>
              <w:t>ａ</w:t>
            </w:r>
          </w:p>
        </w:tc>
        <w:tc>
          <w:tcPr>
            <w:tcW w:w="1893"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1991年11月20日</w:t>
            </w:r>
          </w:p>
        </w:tc>
      </w:tr>
      <w:tr w:rsidR="00B9404F">
        <w:tblPrEx>
          <w:tblCellMar>
            <w:top w:w="0" w:type="dxa"/>
            <w:bottom w:w="0" w:type="dxa"/>
          </w:tblCellMar>
        </w:tblPrEx>
        <w:tc>
          <w:tcPr>
            <w:tcW w:w="2727"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rPr>
                <w:rFonts w:hint="eastAsia"/>
                <w:szCs w:val="21"/>
              </w:rPr>
            </w:pPr>
            <w:r>
              <w:rPr>
                <w:rFonts w:hint="eastAsia"/>
                <w:szCs w:val="21"/>
              </w:rPr>
              <w:t>埃塞俄比亚</w:t>
            </w:r>
          </w:p>
        </w:tc>
        <w:tc>
          <w:tcPr>
            <w:tcW w:w="2730"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1981年9月10日</w:t>
            </w:r>
          </w:p>
        </w:tc>
        <w:tc>
          <w:tcPr>
            <w:tcW w:w="1893"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1981年10月10日</w:t>
            </w:r>
          </w:p>
        </w:tc>
      </w:tr>
      <w:tr w:rsidR="00B9404F">
        <w:tblPrEx>
          <w:tblCellMar>
            <w:top w:w="0" w:type="dxa"/>
            <w:bottom w:w="0" w:type="dxa"/>
          </w:tblCellMar>
        </w:tblPrEx>
        <w:tc>
          <w:tcPr>
            <w:tcW w:w="2727"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rPr>
                <w:rFonts w:hint="eastAsia"/>
                <w:szCs w:val="21"/>
              </w:rPr>
            </w:pPr>
            <w:r>
              <w:rPr>
                <w:rFonts w:hint="eastAsia"/>
                <w:szCs w:val="21"/>
              </w:rPr>
              <w:t>斐济</w:t>
            </w:r>
          </w:p>
        </w:tc>
        <w:tc>
          <w:tcPr>
            <w:tcW w:w="2730"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1995年8月28日</w:t>
            </w:r>
            <w:r>
              <w:rPr>
                <w:rFonts w:hint="eastAsia"/>
                <w:szCs w:val="21"/>
                <w:vertAlign w:val="superscript"/>
              </w:rPr>
              <w:t>ａ</w:t>
            </w:r>
          </w:p>
        </w:tc>
        <w:tc>
          <w:tcPr>
            <w:tcW w:w="1893"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1995年9月27日</w:t>
            </w:r>
          </w:p>
        </w:tc>
      </w:tr>
      <w:tr w:rsidR="00B9404F">
        <w:tblPrEx>
          <w:tblCellMar>
            <w:top w:w="0" w:type="dxa"/>
            <w:bottom w:w="0" w:type="dxa"/>
          </w:tblCellMar>
        </w:tblPrEx>
        <w:tc>
          <w:tcPr>
            <w:tcW w:w="2727"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rPr>
                <w:rFonts w:hint="eastAsia"/>
                <w:szCs w:val="21"/>
              </w:rPr>
            </w:pPr>
            <w:r>
              <w:rPr>
                <w:rFonts w:hint="eastAsia"/>
                <w:szCs w:val="21"/>
              </w:rPr>
              <w:t>芬兰</w:t>
            </w:r>
          </w:p>
        </w:tc>
        <w:tc>
          <w:tcPr>
            <w:tcW w:w="2730"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1986年9月4日</w:t>
            </w:r>
          </w:p>
        </w:tc>
        <w:tc>
          <w:tcPr>
            <w:tcW w:w="1893"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1986年10月4日</w:t>
            </w:r>
          </w:p>
        </w:tc>
      </w:tr>
      <w:tr w:rsidR="00B9404F">
        <w:tblPrEx>
          <w:tblCellMar>
            <w:top w:w="0" w:type="dxa"/>
            <w:bottom w:w="0" w:type="dxa"/>
          </w:tblCellMar>
        </w:tblPrEx>
        <w:tc>
          <w:tcPr>
            <w:tcW w:w="2727"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rPr>
                <w:rFonts w:hint="eastAsia"/>
                <w:szCs w:val="21"/>
              </w:rPr>
            </w:pPr>
            <w:r>
              <w:rPr>
                <w:rFonts w:hint="eastAsia"/>
                <w:szCs w:val="21"/>
              </w:rPr>
              <w:t>法国</w:t>
            </w:r>
          </w:p>
        </w:tc>
        <w:tc>
          <w:tcPr>
            <w:tcW w:w="2730"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1983年12月14日</w:t>
            </w:r>
          </w:p>
        </w:tc>
        <w:tc>
          <w:tcPr>
            <w:tcW w:w="1893"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1984年1月13日</w:t>
            </w:r>
          </w:p>
        </w:tc>
      </w:tr>
      <w:tr w:rsidR="00B9404F">
        <w:tblPrEx>
          <w:tblCellMar>
            <w:top w:w="0" w:type="dxa"/>
            <w:bottom w:w="0" w:type="dxa"/>
          </w:tblCellMar>
        </w:tblPrEx>
        <w:tc>
          <w:tcPr>
            <w:tcW w:w="2727"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rPr>
                <w:rFonts w:hint="eastAsia"/>
                <w:szCs w:val="21"/>
              </w:rPr>
            </w:pPr>
            <w:r>
              <w:rPr>
                <w:rFonts w:hint="eastAsia"/>
                <w:szCs w:val="21"/>
              </w:rPr>
              <w:t>加蓬</w:t>
            </w:r>
          </w:p>
        </w:tc>
        <w:tc>
          <w:tcPr>
            <w:tcW w:w="2730"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1983年1月21日</w:t>
            </w:r>
          </w:p>
        </w:tc>
        <w:tc>
          <w:tcPr>
            <w:tcW w:w="1893"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1983年2月20日</w:t>
            </w:r>
          </w:p>
        </w:tc>
      </w:tr>
      <w:tr w:rsidR="00B9404F">
        <w:tblPrEx>
          <w:tblCellMar>
            <w:top w:w="0" w:type="dxa"/>
            <w:bottom w:w="0" w:type="dxa"/>
          </w:tblCellMar>
        </w:tblPrEx>
        <w:tc>
          <w:tcPr>
            <w:tcW w:w="2727"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rPr>
                <w:rFonts w:hint="eastAsia"/>
                <w:szCs w:val="21"/>
              </w:rPr>
            </w:pPr>
            <w:r>
              <w:rPr>
                <w:rFonts w:hint="eastAsia"/>
                <w:szCs w:val="21"/>
              </w:rPr>
              <w:t>冈比亚</w:t>
            </w:r>
          </w:p>
        </w:tc>
        <w:tc>
          <w:tcPr>
            <w:tcW w:w="2730"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1993年4月16日</w:t>
            </w:r>
          </w:p>
        </w:tc>
        <w:tc>
          <w:tcPr>
            <w:tcW w:w="1893"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1993年5月16日</w:t>
            </w:r>
          </w:p>
        </w:tc>
      </w:tr>
      <w:tr w:rsidR="00B9404F">
        <w:tblPrEx>
          <w:tblCellMar>
            <w:top w:w="0" w:type="dxa"/>
            <w:bottom w:w="0" w:type="dxa"/>
          </w:tblCellMar>
        </w:tblPrEx>
        <w:tc>
          <w:tcPr>
            <w:tcW w:w="2727"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rPr>
                <w:rFonts w:hint="eastAsia"/>
                <w:szCs w:val="21"/>
              </w:rPr>
            </w:pPr>
            <w:r>
              <w:rPr>
                <w:rFonts w:hint="eastAsia"/>
                <w:szCs w:val="21"/>
              </w:rPr>
              <w:t>格鲁吉亚</w:t>
            </w:r>
          </w:p>
        </w:tc>
        <w:tc>
          <w:tcPr>
            <w:tcW w:w="2730"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1994年10月26日</w:t>
            </w:r>
            <w:r>
              <w:rPr>
                <w:rFonts w:hint="eastAsia"/>
                <w:szCs w:val="21"/>
                <w:vertAlign w:val="superscript"/>
              </w:rPr>
              <w:t>ａ</w:t>
            </w:r>
          </w:p>
        </w:tc>
        <w:tc>
          <w:tcPr>
            <w:tcW w:w="1893"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1994年11月25日</w:t>
            </w:r>
          </w:p>
        </w:tc>
      </w:tr>
      <w:tr w:rsidR="00B9404F">
        <w:tblPrEx>
          <w:tblCellMar>
            <w:top w:w="0" w:type="dxa"/>
            <w:bottom w:w="0" w:type="dxa"/>
          </w:tblCellMar>
        </w:tblPrEx>
        <w:tc>
          <w:tcPr>
            <w:tcW w:w="2727"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rPr>
                <w:rFonts w:hint="eastAsia"/>
                <w:szCs w:val="21"/>
              </w:rPr>
            </w:pPr>
            <w:r>
              <w:rPr>
                <w:rFonts w:hint="eastAsia"/>
                <w:szCs w:val="21"/>
              </w:rPr>
              <w:t>德国</w:t>
            </w:r>
            <w:r>
              <w:rPr>
                <w:rFonts w:hint="eastAsia"/>
                <w:szCs w:val="21"/>
                <w:vertAlign w:val="superscript"/>
              </w:rPr>
              <w:t>e</w:t>
            </w:r>
          </w:p>
        </w:tc>
        <w:tc>
          <w:tcPr>
            <w:tcW w:w="2730"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1985年7月10日</w:t>
            </w:r>
          </w:p>
        </w:tc>
        <w:tc>
          <w:tcPr>
            <w:tcW w:w="1893"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1985年8月9日</w:t>
            </w:r>
          </w:p>
        </w:tc>
      </w:tr>
      <w:tr w:rsidR="00B9404F">
        <w:tblPrEx>
          <w:tblCellMar>
            <w:top w:w="0" w:type="dxa"/>
            <w:bottom w:w="0" w:type="dxa"/>
          </w:tblCellMar>
        </w:tblPrEx>
        <w:tc>
          <w:tcPr>
            <w:tcW w:w="2727"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rPr>
                <w:rFonts w:hint="eastAsia"/>
                <w:szCs w:val="21"/>
              </w:rPr>
            </w:pPr>
            <w:r>
              <w:rPr>
                <w:rFonts w:hint="eastAsia"/>
                <w:szCs w:val="21"/>
              </w:rPr>
              <w:t>加纳</w:t>
            </w:r>
          </w:p>
        </w:tc>
        <w:tc>
          <w:tcPr>
            <w:tcW w:w="2730"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1986年1月2日</w:t>
            </w:r>
          </w:p>
        </w:tc>
        <w:tc>
          <w:tcPr>
            <w:tcW w:w="1893"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1986年2月1日</w:t>
            </w:r>
          </w:p>
        </w:tc>
      </w:tr>
      <w:tr w:rsidR="00B9404F">
        <w:tblPrEx>
          <w:tblCellMar>
            <w:top w:w="0" w:type="dxa"/>
            <w:bottom w:w="0" w:type="dxa"/>
          </w:tblCellMar>
        </w:tblPrEx>
        <w:tc>
          <w:tcPr>
            <w:tcW w:w="2727"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rPr>
                <w:rFonts w:hint="eastAsia"/>
                <w:szCs w:val="21"/>
              </w:rPr>
            </w:pPr>
            <w:r>
              <w:rPr>
                <w:rFonts w:hint="eastAsia"/>
                <w:szCs w:val="21"/>
              </w:rPr>
              <w:t>希腊</w:t>
            </w:r>
          </w:p>
        </w:tc>
        <w:tc>
          <w:tcPr>
            <w:tcW w:w="2730"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1983年6月7日</w:t>
            </w:r>
          </w:p>
        </w:tc>
        <w:tc>
          <w:tcPr>
            <w:tcW w:w="1893"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1983年7月7日</w:t>
            </w:r>
          </w:p>
        </w:tc>
      </w:tr>
      <w:tr w:rsidR="00B9404F">
        <w:tblPrEx>
          <w:tblCellMar>
            <w:top w:w="0" w:type="dxa"/>
            <w:bottom w:w="0" w:type="dxa"/>
          </w:tblCellMar>
        </w:tblPrEx>
        <w:tc>
          <w:tcPr>
            <w:tcW w:w="2727"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rPr>
                <w:rFonts w:hint="eastAsia"/>
                <w:szCs w:val="21"/>
              </w:rPr>
            </w:pPr>
            <w:r>
              <w:rPr>
                <w:rFonts w:hint="eastAsia"/>
                <w:szCs w:val="21"/>
              </w:rPr>
              <w:t>格林纳达</w:t>
            </w:r>
          </w:p>
        </w:tc>
        <w:tc>
          <w:tcPr>
            <w:tcW w:w="2730"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1990年8月30日</w:t>
            </w:r>
          </w:p>
        </w:tc>
        <w:tc>
          <w:tcPr>
            <w:tcW w:w="1893"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1990年9月29日</w:t>
            </w:r>
          </w:p>
        </w:tc>
      </w:tr>
      <w:tr w:rsidR="00B9404F">
        <w:tblPrEx>
          <w:tblCellMar>
            <w:top w:w="0" w:type="dxa"/>
            <w:bottom w:w="0" w:type="dxa"/>
          </w:tblCellMar>
        </w:tblPrEx>
        <w:tc>
          <w:tcPr>
            <w:tcW w:w="2727"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rPr>
                <w:rFonts w:hint="eastAsia"/>
                <w:szCs w:val="21"/>
              </w:rPr>
            </w:pPr>
            <w:r>
              <w:rPr>
                <w:rFonts w:hint="eastAsia"/>
                <w:szCs w:val="21"/>
              </w:rPr>
              <w:t>危地马拉</w:t>
            </w:r>
          </w:p>
        </w:tc>
        <w:tc>
          <w:tcPr>
            <w:tcW w:w="2730"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1982年8月12日</w:t>
            </w:r>
          </w:p>
        </w:tc>
        <w:tc>
          <w:tcPr>
            <w:tcW w:w="1893"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1982年9月11日</w:t>
            </w:r>
          </w:p>
        </w:tc>
      </w:tr>
      <w:tr w:rsidR="00B9404F">
        <w:tblPrEx>
          <w:tblCellMar>
            <w:top w:w="0" w:type="dxa"/>
            <w:bottom w:w="0" w:type="dxa"/>
          </w:tblCellMar>
        </w:tblPrEx>
        <w:tc>
          <w:tcPr>
            <w:tcW w:w="2727"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rPr>
                <w:rFonts w:hint="eastAsia"/>
                <w:szCs w:val="21"/>
              </w:rPr>
            </w:pPr>
            <w:r>
              <w:rPr>
                <w:rFonts w:hint="eastAsia"/>
                <w:szCs w:val="21"/>
              </w:rPr>
              <w:t>几内亚</w:t>
            </w:r>
          </w:p>
        </w:tc>
        <w:tc>
          <w:tcPr>
            <w:tcW w:w="2730"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1982年8月9日</w:t>
            </w:r>
          </w:p>
        </w:tc>
        <w:tc>
          <w:tcPr>
            <w:tcW w:w="1893"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1982年9月8日</w:t>
            </w:r>
          </w:p>
        </w:tc>
      </w:tr>
      <w:tr w:rsidR="00B9404F">
        <w:tblPrEx>
          <w:tblCellMar>
            <w:top w:w="0" w:type="dxa"/>
            <w:bottom w:w="0" w:type="dxa"/>
          </w:tblCellMar>
        </w:tblPrEx>
        <w:tc>
          <w:tcPr>
            <w:tcW w:w="2727"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rPr>
                <w:rFonts w:hint="eastAsia"/>
                <w:szCs w:val="21"/>
              </w:rPr>
            </w:pPr>
            <w:r>
              <w:rPr>
                <w:rFonts w:hint="eastAsia"/>
                <w:szCs w:val="21"/>
              </w:rPr>
              <w:t>几内亚比绍</w:t>
            </w:r>
          </w:p>
        </w:tc>
        <w:tc>
          <w:tcPr>
            <w:tcW w:w="2730"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1985年8月23日</w:t>
            </w:r>
          </w:p>
        </w:tc>
        <w:tc>
          <w:tcPr>
            <w:tcW w:w="1893"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1985年9月22日</w:t>
            </w:r>
          </w:p>
        </w:tc>
      </w:tr>
      <w:tr w:rsidR="00B9404F">
        <w:tblPrEx>
          <w:tblCellMar>
            <w:top w:w="0" w:type="dxa"/>
            <w:bottom w:w="0" w:type="dxa"/>
          </w:tblCellMar>
        </w:tblPrEx>
        <w:tc>
          <w:tcPr>
            <w:tcW w:w="2727"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rPr>
                <w:rFonts w:hint="eastAsia"/>
                <w:szCs w:val="21"/>
              </w:rPr>
            </w:pPr>
            <w:r>
              <w:rPr>
                <w:rFonts w:hint="eastAsia"/>
                <w:szCs w:val="21"/>
              </w:rPr>
              <w:t>圭亚那</w:t>
            </w:r>
          </w:p>
        </w:tc>
        <w:tc>
          <w:tcPr>
            <w:tcW w:w="2730"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1980年7月17日</w:t>
            </w:r>
          </w:p>
        </w:tc>
        <w:tc>
          <w:tcPr>
            <w:tcW w:w="1893"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1981年9月3日</w:t>
            </w:r>
          </w:p>
        </w:tc>
      </w:tr>
      <w:tr w:rsidR="00B9404F">
        <w:tblPrEx>
          <w:tblCellMar>
            <w:top w:w="0" w:type="dxa"/>
            <w:bottom w:w="0" w:type="dxa"/>
          </w:tblCellMar>
        </w:tblPrEx>
        <w:tc>
          <w:tcPr>
            <w:tcW w:w="2727"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rPr>
                <w:rFonts w:hint="eastAsia"/>
                <w:szCs w:val="21"/>
              </w:rPr>
            </w:pPr>
            <w:r>
              <w:rPr>
                <w:rFonts w:hint="eastAsia"/>
                <w:szCs w:val="21"/>
              </w:rPr>
              <w:t>海地</w:t>
            </w:r>
          </w:p>
        </w:tc>
        <w:tc>
          <w:tcPr>
            <w:tcW w:w="2730"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1981年7月20日</w:t>
            </w:r>
          </w:p>
        </w:tc>
        <w:tc>
          <w:tcPr>
            <w:tcW w:w="1893"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1981年9月3日</w:t>
            </w:r>
          </w:p>
        </w:tc>
      </w:tr>
      <w:tr w:rsidR="00B9404F">
        <w:tblPrEx>
          <w:tblCellMar>
            <w:top w:w="0" w:type="dxa"/>
            <w:bottom w:w="0" w:type="dxa"/>
          </w:tblCellMar>
        </w:tblPrEx>
        <w:tc>
          <w:tcPr>
            <w:tcW w:w="2727"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rPr>
                <w:rFonts w:hint="eastAsia"/>
                <w:szCs w:val="21"/>
              </w:rPr>
            </w:pPr>
            <w:r>
              <w:rPr>
                <w:rFonts w:hint="eastAsia"/>
                <w:szCs w:val="21"/>
              </w:rPr>
              <w:t>洪都拉斯</w:t>
            </w:r>
          </w:p>
        </w:tc>
        <w:tc>
          <w:tcPr>
            <w:tcW w:w="2730"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1983年3月3日</w:t>
            </w:r>
          </w:p>
        </w:tc>
        <w:tc>
          <w:tcPr>
            <w:tcW w:w="1893"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1983年4月2日</w:t>
            </w:r>
          </w:p>
        </w:tc>
      </w:tr>
      <w:tr w:rsidR="00B9404F">
        <w:tblPrEx>
          <w:tblCellMar>
            <w:top w:w="0" w:type="dxa"/>
            <w:bottom w:w="0" w:type="dxa"/>
          </w:tblCellMar>
        </w:tblPrEx>
        <w:tc>
          <w:tcPr>
            <w:tcW w:w="2727"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rPr>
                <w:rFonts w:hint="eastAsia"/>
                <w:szCs w:val="21"/>
              </w:rPr>
            </w:pPr>
            <w:r>
              <w:rPr>
                <w:rFonts w:hint="eastAsia"/>
                <w:szCs w:val="21"/>
              </w:rPr>
              <w:t>匈牙利</w:t>
            </w:r>
          </w:p>
        </w:tc>
        <w:tc>
          <w:tcPr>
            <w:tcW w:w="2730"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1980年12月22日</w:t>
            </w:r>
          </w:p>
        </w:tc>
        <w:tc>
          <w:tcPr>
            <w:tcW w:w="1893"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1981年9月3日</w:t>
            </w:r>
          </w:p>
        </w:tc>
      </w:tr>
      <w:tr w:rsidR="00B9404F">
        <w:tblPrEx>
          <w:tblCellMar>
            <w:top w:w="0" w:type="dxa"/>
            <w:bottom w:w="0" w:type="dxa"/>
          </w:tblCellMar>
        </w:tblPrEx>
        <w:tc>
          <w:tcPr>
            <w:tcW w:w="2727"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rPr>
                <w:rFonts w:hint="eastAsia"/>
                <w:szCs w:val="21"/>
              </w:rPr>
            </w:pPr>
            <w:r>
              <w:rPr>
                <w:rFonts w:hint="eastAsia"/>
                <w:szCs w:val="21"/>
              </w:rPr>
              <w:t>冰岛</w:t>
            </w:r>
          </w:p>
        </w:tc>
        <w:tc>
          <w:tcPr>
            <w:tcW w:w="2730"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1985年6月18日</w:t>
            </w:r>
          </w:p>
        </w:tc>
        <w:tc>
          <w:tcPr>
            <w:tcW w:w="1893"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1985年7月18日</w:t>
            </w:r>
          </w:p>
        </w:tc>
      </w:tr>
      <w:tr w:rsidR="00B9404F">
        <w:tblPrEx>
          <w:tblCellMar>
            <w:top w:w="0" w:type="dxa"/>
            <w:bottom w:w="0" w:type="dxa"/>
          </w:tblCellMar>
        </w:tblPrEx>
        <w:tc>
          <w:tcPr>
            <w:tcW w:w="2727"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rPr>
                <w:rFonts w:hint="eastAsia"/>
                <w:szCs w:val="21"/>
              </w:rPr>
            </w:pPr>
            <w:r>
              <w:rPr>
                <w:rFonts w:hint="eastAsia"/>
                <w:szCs w:val="21"/>
              </w:rPr>
              <w:t>印度</w:t>
            </w:r>
          </w:p>
        </w:tc>
        <w:tc>
          <w:tcPr>
            <w:tcW w:w="2730"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1993年7月9日</w:t>
            </w:r>
          </w:p>
        </w:tc>
        <w:tc>
          <w:tcPr>
            <w:tcW w:w="1893"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1993年8月8日</w:t>
            </w:r>
          </w:p>
        </w:tc>
      </w:tr>
      <w:tr w:rsidR="00B9404F">
        <w:tblPrEx>
          <w:tblCellMar>
            <w:top w:w="0" w:type="dxa"/>
            <w:bottom w:w="0" w:type="dxa"/>
          </w:tblCellMar>
        </w:tblPrEx>
        <w:tc>
          <w:tcPr>
            <w:tcW w:w="2727"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rPr>
                <w:rFonts w:hint="eastAsia"/>
                <w:szCs w:val="21"/>
              </w:rPr>
            </w:pPr>
            <w:r>
              <w:rPr>
                <w:rFonts w:hint="eastAsia"/>
                <w:szCs w:val="21"/>
              </w:rPr>
              <w:t>印度尼西亚</w:t>
            </w:r>
          </w:p>
        </w:tc>
        <w:tc>
          <w:tcPr>
            <w:tcW w:w="2730"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1984年9月13日</w:t>
            </w:r>
          </w:p>
        </w:tc>
        <w:tc>
          <w:tcPr>
            <w:tcW w:w="1893"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1984年10月13日</w:t>
            </w:r>
          </w:p>
        </w:tc>
      </w:tr>
      <w:tr w:rsidR="00B9404F">
        <w:tblPrEx>
          <w:tblCellMar>
            <w:top w:w="0" w:type="dxa"/>
            <w:bottom w:w="0" w:type="dxa"/>
          </w:tblCellMar>
        </w:tblPrEx>
        <w:tc>
          <w:tcPr>
            <w:tcW w:w="2727"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rPr>
                <w:rFonts w:hint="eastAsia"/>
                <w:szCs w:val="21"/>
              </w:rPr>
            </w:pPr>
            <w:r>
              <w:rPr>
                <w:rFonts w:hint="eastAsia"/>
                <w:szCs w:val="21"/>
              </w:rPr>
              <w:t>伊拉克</w:t>
            </w:r>
          </w:p>
        </w:tc>
        <w:tc>
          <w:tcPr>
            <w:tcW w:w="2730"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1986年8月13日</w:t>
            </w:r>
            <w:r>
              <w:rPr>
                <w:rFonts w:hint="eastAsia"/>
                <w:szCs w:val="21"/>
                <w:vertAlign w:val="superscript"/>
              </w:rPr>
              <w:t>ａ</w:t>
            </w:r>
          </w:p>
        </w:tc>
        <w:tc>
          <w:tcPr>
            <w:tcW w:w="1893"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1986年9月12日</w:t>
            </w:r>
          </w:p>
        </w:tc>
      </w:tr>
      <w:tr w:rsidR="00B9404F">
        <w:tblPrEx>
          <w:tblCellMar>
            <w:top w:w="0" w:type="dxa"/>
            <w:bottom w:w="0" w:type="dxa"/>
          </w:tblCellMar>
        </w:tblPrEx>
        <w:tc>
          <w:tcPr>
            <w:tcW w:w="2727"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rPr>
                <w:rFonts w:hint="eastAsia"/>
                <w:szCs w:val="21"/>
              </w:rPr>
            </w:pPr>
            <w:r>
              <w:rPr>
                <w:rFonts w:hint="eastAsia"/>
                <w:szCs w:val="21"/>
              </w:rPr>
              <w:t>爱尔兰</w:t>
            </w:r>
          </w:p>
        </w:tc>
        <w:tc>
          <w:tcPr>
            <w:tcW w:w="2730"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1985年12月23日</w:t>
            </w:r>
            <w:r>
              <w:rPr>
                <w:rFonts w:hint="eastAsia"/>
                <w:szCs w:val="21"/>
                <w:vertAlign w:val="superscript"/>
              </w:rPr>
              <w:t>ａ</w:t>
            </w:r>
          </w:p>
        </w:tc>
        <w:tc>
          <w:tcPr>
            <w:tcW w:w="1893"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1986年1月22日</w:t>
            </w:r>
          </w:p>
        </w:tc>
      </w:tr>
      <w:tr w:rsidR="00B9404F">
        <w:tblPrEx>
          <w:tblCellMar>
            <w:top w:w="0" w:type="dxa"/>
            <w:bottom w:w="0" w:type="dxa"/>
          </w:tblCellMar>
        </w:tblPrEx>
        <w:tc>
          <w:tcPr>
            <w:tcW w:w="2727"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rPr>
                <w:rFonts w:hint="eastAsia"/>
                <w:szCs w:val="21"/>
              </w:rPr>
            </w:pPr>
            <w:r>
              <w:rPr>
                <w:rFonts w:hint="eastAsia"/>
                <w:szCs w:val="21"/>
              </w:rPr>
              <w:t>以色列</w:t>
            </w:r>
          </w:p>
        </w:tc>
        <w:tc>
          <w:tcPr>
            <w:tcW w:w="2730"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1991年10月3日</w:t>
            </w:r>
          </w:p>
        </w:tc>
        <w:tc>
          <w:tcPr>
            <w:tcW w:w="1893"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1991年11月2日</w:t>
            </w:r>
          </w:p>
        </w:tc>
      </w:tr>
      <w:tr w:rsidR="00B9404F">
        <w:tblPrEx>
          <w:tblCellMar>
            <w:top w:w="0" w:type="dxa"/>
            <w:bottom w:w="0" w:type="dxa"/>
          </w:tblCellMar>
        </w:tblPrEx>
        <w:tc>
          <w:tcPr>
            <w:tcW w:w="2727"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rPr>
                <w:rFonts w:hint="eastAsia"/>
                <w:szCs w:val="21"/>
              </w:rPr>
            </w:pPr>
            <w:r>
              <w:rPr>
                <w:rFonts w:hint="eastAsia"/>
                <w:szCs w:val="21"/>
              </w:rPr>
              <w:t>意大利</w:t>
            </w:r>
          </w:p>
        </w:tc>
        <w:tc>
          <w:tcPr>
            <w:tcW w:w="2730"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1985年6月10日</w:t>
            </w:r>
          </w:p>
        </w:tc>
        <w:tc>
          <w:tcPr>
            <w:tcW w:w="1893"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1985年7月10日</w:t>
            </w:r>
          </w:p>
        </w:tc>
      </w:tr>
      <w:tr w:rsidR="00B9404F">
        <w:tblPrEx>
          <w:tblCellMar>
            <w:top w:w="0" w:type="dxa"/>
            <w:bottom w:w="0" w:type="dxa"/>
          </w:tblCellMar>
        </w:tblPrEx>
        <w:tc>
          <w:tcPr>
            <w:tcW w:w="2727"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rPr>
                <w:rFonts w:hint="eastAsia"/>
                <w:szCs w:val="21"/>
              </w:rPr>
            </w:pPr>
            <w:r>
              <w:rPr>
                <w:rFonts w:hint="eastAsia"/>
                <w:szCs w:val="21"/>
              </w:rPr>
              <w:t>牙买加</w:t>
            </w:r>
          </w:p>
        </w:tc>
        <w:tc>
          <w:tcPr>
            <w:tcW w:w="2730"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1984年10月19日</w:t>
            </w:r>
          </w:p>
        </w:tc>
        <w:tc>
          <w:tcPr>
            <w:tcW w:w="1893"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1984年11月18日</w:t>
            </w:r>
          </w:p>
        </w:tc>
      </w:tr>
      <w:tr w:rsidR="00B9404F">
        <w:tblPrEx>
          <w:tblCellMar>
            <w:top w:w="0" w:type="dxa"/>
            <w:bottom w:w="0" w:type="dxa"/>
          </w:tblCellMar>
        </w:tblPrEx>
        <w:tc>
          <w:tcPr>
            <w:tcW w:w="2727"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rPr>
                <w:rFonts w:hint="eastAsia"/>
                <w:szCs w:val="21"/>
              </w:rPr>
            </w:pPr>
            <w:r>
              <w:rPr>
                <w:rFonts w:hint="eastAsia"/>
                <w:szCs w:val="21"/>
              </w:rPr>
              <w:t>日本</w:t>
            </w:r>
          </w:p>
        </w:tc>
        <w:tc>
          <w:tcPr>
            <w:tcW w:w="2730"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1985年6月25日</w:t>
            </w:r>
          </w:p>
        </w:tc>
        <w:tc>
          <w:tcPr>
            <w:tcW w:w="1893"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1985年7月25日</w:t>
            </w:r>
          </w:p>
        </w:tc>
      </w:tr>
      <w:tr w:rsidR="00B9404F">
        <w:tblPrEx>
          <w:tblCellMar>
            <w:top w:w="0" w:type="dxa"/>
            <w:bottom w:w="0" w:type="dxa"/>
          </w:tblCellMar>
        </w:tblPrEx>
        <w:tc>
          <w:tcPr>
            <w:tcW w:w="2727"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rPr>
                <w:rFonts w:hint="eastAsia"/>
                <w:szCs w:val="21"/>
              </w:rPr>
            </w:pPr>
            <w:r>
              <w:rPr>
                <w:rFonts w:hint="eastAsia"/>
                <w:szCs w:val="21"/>
              </w:rPr>
              <w:t>约旦</w:t>
            </w:r>
          </w:p>
        </w:tc>
        <w:tc>
          <w:tcPr>
            <w:tcW w:w="2730"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1992年7月1日</w:t>
            </w:r>
          </w:p>
        </w:tc>
        <w:tc>
          <w:tcPr>
            <w:tcW w:w="1893"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1992年7月31日</w:t>
            </w:r>
          </w:p>
        </w:tc>
      </w:tr>
      <w:tr w:rsidR="00B9404F">
        <w:tblPrEx>
          <w:tblCellMar>
            <w:top w:w="0" w:type="dxa"/>
            <w:bottom w:w="0" w:type="dxa"/>
          </w:tblCellMar>
        </w:tblPrEx>
        <w:tc>
          <w:tcPr>
            <w:tcW w:w="2727"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rPr>
                <w:rFonts w:hint="eastAsia"/>
                <w:szCs w:val="21"/>
              </w:rPr>
            </w:pPr>
            <w:r>
              <w:rPr>
                <w:rFonts w:hint="eastAsia"/>
                <w:szCs w:val="21"/>
              </w:rPr>
              <w:t>哈萨克斯坦</w:t>
            </w:r>
          </w:p>
        </w:tc>
        <w:tc>
          <w:tcPr>
            <w:tcW w:w="2730"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1998年8月26日</w:t>
            </w:r>
            <w:r>
              <w:rPr>
                <w:rFonts w:hint="eastAsia"/>
                <w:szCs w:val="21"/>
                <w:vertAlign w:val="superscript"/>
              </w:rPr>
              <w:t>ａ</w:t>
            </w:r>
          </w:p>
        </w:tc>
        <w:tc>
          <w:tcPr>
            <w:tcW w:w="1893"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1998年9月25日</w:t>
            </w:r>
          </w:p>
        </w:tc>
      </w:tr>
      <w:tr w:rsidR="00B9404F">
        <w:tblPrEx>
          <w:tblCellMar>
            <w:top w:w="0" w:type="dxa"/>
            <w:bottom w:w="0" w:type="dxa"/>
          </w:tblCellMar>
        </w:tblPrEx>
        <w:tc>
          <w:tcPr>
            <w:tcW w:w="2727"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rPr>
                <w:rFonts w:hint="eastAsia"/>
                <w:szCs w:val="21"/>
              </w:rPr>
            </w:pPr>
            <w:r>
              <w:rPr>
                <w:rFonts w:hint="eastAsia"/>
                <w:szCs w:val="21"/>
              </w:rPr>
              <w:t>肯尼亚</w:t>
            </w:r>
          </w:p>
        </w:tc>
        <w:tc>
          <w:tcPr>
            <w:tcW w:w="2730"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1984年3月9日</w:t>
            </w:r>
            <w:r>
              <w:rPr>
                <w:rFonts w:hint="eastAsia"/>
                <w:szCs w:val="21"/>
                <w:vertAlign w:val="superscript"/>
              </w:rPr>
              <w:t>ａ</w:t>
            </w:r>
          </w:p>
        </w:tc>
        <w:tc>
          <w:tcPr>
            <w:tcW w:w="1893"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1984年4月8日</w:t>
            </w:r>
          </w:p>
        </w:tc>
      </w:tr>
      <w:tr w:rsidR="00B9404F">
        <w:tblPrEx>
          <w:tblCellMar>
            <w:top w:w="0" w:type="dxa"/>
            <w:bottom w:w="0" w:type="dxa"/>
          </w:tblCellMar>
        </w:tblPrEx>
        <w:tc>
          <w:tcPr>
            <w:tcW w:w="2727"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rPr>
                <w:rFonts w:hint="eastAsia"/>
                <w:szCs w:val="21"/>
              </w:rPr>
            </w:pPr>
            <w:r>
              <w:rPr>
                <w:rFonts w:hint="eastAsia"/>
                <w:szCs w:val="21"/>
              </w:rPr>
              <w:t>基里巴斯</w:t>
            </w:r>
          </w:p>
        </w:tc>
        <w:tc>
          <w:tcPr>
            <w:tcW w:w="2730"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2004年3月17日</w:t>
            </w:r>
          </w:p>
        </w:tc>
        <w:tc>
          <w:tcPr>
            <w:tcW w:w="1893"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2004年4月16日</w:t>
            </w:r>
          </w:p>
        </w:tc>
      </w:tr>
      <w:tr w:rsidR="00B9404F">
        <w:tblPrEx>
          <w:tblCellMar>
            <w:top w:w="0" w:type="dxa"/>
            <w:bottom w:w="0" w:type="dxa"/>
          </w:tblCellMar>
        </w:tblPrEx>
        <w:tc>
          <w:tcPr>
            <w:tcW w:w="2727"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rPr>
                <w:rFonts w:hint="eastAsia"/>
                <w:szCs w:val="21"/>
              </w:rPr>
            </w:pPr>
            <w:r>
              <w:rPr>
                <w:rFonts w:hint="eastAsia"/>
                <w:szCs w:val="21"/>
              </w:rPr>
              <w:t>科威特</w:t>
            </w:r>
          </w:p>
        </w:tc>
        <w:tc>
          <w:tcPr>
            <w:tcW w:w="2730"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1994年9月2日</w:t>
            </w:r>
            <w:r>
              <w:rPr>
                <w:rFonts w:hint="eastAsia"/>
                <w:szCs w:val="21"/>
                <w:vertAlign w:val="superscript"/>
              </w:rPr>
              <w:t>ａ</w:t>
            </w:r>
          </w:p>
        </w:tc>
        <w:tc>
          <w:tcPr>
            <w:tcW w:w="1893"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1994年10月2日</w:t>
            </w:r>
          </w:p>
        </w:tc>
      </w:tr>
      <w:tr w:rsidR="00B9404F">
        <w:tblPrEx>
          <w:tblCellMar>
            <w:top w:w="0" w:type="dxa"/>
            <w:bottom w:w="0" w:type="dxa"/>
          </w:tblCellMar>
        </w:tblPrEx>
        <w:tc>
          <w:tcPr>
            <w:tcW w:w="2727"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rPr>
                <w:rFonts w:hint="eastAsia"/>
                <w:szCs w:val="21"/>
              </w:rPr>
            </w:pPr>
            <w:r>
              <w:rPr>
                <w:rFonts w:hint="eastAsia"/>
                <w:szCs w:val="21"/>
              </w:rPr>
              <w:t>吉尔吉斯斯坦</w:t>
            </w:r>
          </w:p>
        </w:tc>
        <w:tc>
          <w:tcPr>
            <w:tcW w:w="2730"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1997年2月10日</w:t>
            </w:r>
            <w:r>
              <w:rPr>
                <w:rFonts w:hint="eastAsia"/>
                <w:szCs w:val="21"/>
                <w:vertAlign w:val="superscript"/>
              </w:rPr>
              <w:t>ａ</w:t>
            </w:r>
          </w:p>
        </w:tc>
        <w:tc>
          <w:tcPr>
            <w:tcW w:w="1893"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1997年3月12日</w:t>
            </w:r>
          </w:p>
        </w:tc>
      </w:tr>
      <w:tr w:rsidR="00B9404F">
        <w:tblPrEx>
          <w:tblCellMar>
            <w:top w:w="0" w:type="dxa"/>
            <w:bottom w:w="0" w:type="dxa"/>
          </w:tblCellMar>
        </w:tblPrEx>
        <w:tc>
          <w:tcPr>
            <w:tcW w:w="2727"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rPr>
                <w:rFonts w:hint="eastAsia"/>
                <w:szCs w:val="21"/>
              </w:rPr>
            </w:pPr>
            <w:r>
              <w:rPr>
                <w:rFonts w:hint="eastAsia"/>
                <w:szCs w:val="21"/>
              </w:rPr>
              <w:t>老挝人民民主共和国</w:t>
            </w:r>
          </w:p>
        </w:tc>
        <w:tc>
          <w:tcPr>
            <w:tcW w:w="2730"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1981年8月14日</w:t>
            </w:r>
          </w:p>
        </w:tc>
        <w:tc>
          <w:tcPr>
            <w:tcW w:w="1893"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1981年9月13日</w:t>
            </w:r>
          </w:p>
        </w:tc>
      </w:tr>
      <w:tr w:rsidR="00B9404F">
        <w:tblPrEx>
          <w:tblCellMar>
            <w:top w:w="0" w:type="dxa"/>
            <w:bottom w:w="0" w:type="dxa"/>
          </w:tblCellMar>
        </w:tblPrEx>
        <w:tc>
          <w:tcPr>
            <w:tcW w:w="2727"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rPr>
                <w:rFonts w:hint="eastAsia"/>
                <w:szCs w:val="21"/>
              </w:rPr>
            </w:pPr>
            <w:r>
              <w:rPr>
                <w:rFonts w:hint="eastAsia"/>
                <w:szCs w:val="21"/>
              </w:rPr>
              <w:t>拉脱维亚</w:t>
            </w:r>
          </w:p>
        </w:tc>
        <w:tc>
          <w:tcPr>
            <w:tcW w:w="2730"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1992年4月14日</w:t>
            </w:r>
            <w:r>
              <w:rPr>
                <w:rFonts w:hint="eastAsia"/>
                <w:szCs w:val="21"/>
                <w:vertAlign w:val="superscript"/>
              </w:rPr>
              <w:t>ａ</w:t>
            </w:r>
          </w:p>
        </w:tc>
        <w:tc>
          <w:tcPr>
            <w:tcW w:w="1893"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1992年5月14日</w:t>
            </w:r>
          </w:p>
        </w:tc>
      </w:tr>
      <w:tr w:rsidR="00B9404F">
        <w:tblPrEx>
          <w:tblCellMar>
            <w:top w:w="0" w:type="dxa"/>
            <w:bottom w:w="0" w:type="dxa"/>
          </w:tblCellMar>
        </w:tblPrEx>
        <w:tc>
          <w:tcPr>
            <w:tcW w:w="2727"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rPr>
                <w:rFonts w:hint="eastAsia"/>
                <w:szCs w:val="21"/>
              </w:rPr>
            </w:pPr>
            <w:r>
              <w:rPr>
                <w:rFonts w:hint="eastAsia"/>
                <w:szCs w:val="21"/>
              </w:rPr>
              <w:t>黎巴嫩</w:t>
            </w:r>
          </w:p>
        </w:tc>
        <w:tc>
          <w:tcPr>
            <w:tcW w:w="2730"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1997年4月16日</w:t>
            </w:r>
            <w:r>
              <w:rPr>
                <w:rFonts w:hint="eastAsia"/>
                <w:szCs w:val="21"/>
                <w:vertAlign w:val="superscript"/>
              </w:rPr>
              <w:t>ａ</w:t>
            </w:r>
          </w:p>
        </w:tc>
        <w:tc>
          <w:tcPr>
            <w:tcW w:w="1893"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1997年5月16日</w:t>
            </w:r>
          </w:p>
        </w:tc>
      </w:tr>
      <w:tr w:rsidR="00B9404F">
        <w:tblPrEx>
          <w:tblCellMar>
            <w:top w:w="0" w:type="dxa"/>
            <w:bottom w:w="0" w:type="dxa"/>
          </w:tblCellMar>
        </w:tblPrEx>
        <w:tc>
          <w:tcPr>
            <w:tcW w:w="2727"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rPr>
                <w:rFonts w:hint="eastAsia"/>
                <w:szCs w:val="21"/>
              </w:rPr>
            </w:pPr>
            <w:r>
              <w:rPr>
                <w:rFonts w:hint="eastAsia"/>
                <w:szCs w:val="21"/>
              </w:rPr>
              <w:t>莱索托</w:t>
            </w:r>
          </w:p>
        </w:tc>
        <w:tc>
          <w:tcPr>
            <w:tcW w:w="2730"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1995年8月22日</w:t>
            </w:r>
          </w:p>
        </w:tc>
        <w:tc>
          <w:tcPr>
            <w:tcW w:w="1893"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1995年9月21日</w:t>
            </w:r>
          </w:p>
        </w:tc>
      </w:tr>
      <w:tr w:rsidR="00B9404F">
        <w:tblPrEx>
          <w:tblCellMar>
            <w:top w:w="0" w:type="dxa"/>
            <w:bottom w:w="0" w:type="dxa"/>
          </w:tblCellMar>
        </w:tblPrEx>
        <w:tc>
          <w:tcPr>
            <w:tcW w:w="2727"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rPr>
                <w:rFonts w:hint="eastAsia"/>
                <w:szCs w:val="21"/>
              </w:rPr>
            </w:pPr>
            <w:r>
              <w:rPr>
                <w:rFonts w:hint="eastAsia"/>
                <w:szCs w:val="21"/>
              </w:rPr>
              <w:t>利比里亚</w:t>
            </w:r>
          </w:p>
        </w:tc>
        <w:tc>
          <w:tcPr>
            <w:tcW w:w="2730"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1984年7月17日</w:t>
            </w:r>
            <w:r>
              <w:rPr>
                <w:rFonts w:hint="eastAsia"/>
                <w:szCs w:val="21"/>
                <w:vertAlign w:val="superscript"/>
              </w:rPr>
              <w:t>ａ</w:t>
            </w:r>
          </w:p>
        </w:tc>
        <w:tc>
          <w:tcPr>
            <w:tcW w:w="1893"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1984年8月16日</w:t>
            </w:r>
          </w:p>
        </w:tc>
      </w:tr>
      <w:tr w:rsidR="00B9404F">
        <w:tblPrEx>
          <w:tblCellMar>
            <w:top w:w="0" w:type="dxa"/>
            <w:bottom w:w="0" w:type="dxa"/>
          </w:tblCellMar>
        </w:tblPrEx>
        <w:tc>
          <w:tcPr>
            <w:tcW w:w="2727"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rPr>
                <w:rFonts w:hint="eastAsia"/>
                <w:szCs w:val="21"/>
              </w:rPr>
            </w:pPr>
            <w:r>
              <w:rPr>
                <w:rFonts w:hint="eastAsia"/>
                <w:szCs w:val="21"/>
              </w:rPr>
              <w:t>阿拉伯利比亚民众国</w:t>
            </w:r>
          </w:p>
        </w:tc>
        <w:tc>
          <w:tcPr>
            <w:tcW w:w="2730"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1989年5月16日</w:t>
            </w:r>
            <w:r>
              <w:rPr>
                <w:rFonts w:hint="eastAsia"/>
                <w:szCs w:val="21"/>
                <w:vertAlign w:val="superscript"/>
              </w:rPr>
              <w:t>ａ</w:t>
            </w:r>
          </w:p>
        </w:tc>
        <w:tc>
          <w:tcPr>
            <w:tcW w:w="1893"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1989年6月15日</w:t>
            </w:r>
          </w:p>
        </w:tc>
      </w:tr>
      <w:tr w:rsidR="00B9404F">
        <w:tblPrEx>
          <w:tblCellMar>
            <w:top w:w="0" w:type="dxa"/>
            <w:bottom w:w="0" w:type="dxa"/>
          </w:tblCellMar>
        </w:tblPrEx>
        <w:tc>
          <w:tcPr>
            <w:tcW w:w="2727"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rPr>
                <w:rFonts w:hint="eastAsia"/>
                <w:szCs w:val="21"/>
              </w:rPr>
            </w:pPr>
            <w:r>
              <w:rPr>
                <w:rFonts w:hint="eastAsia"/>
                <w:szCs w:val="21"/>
              </w:rPr>
              <w:t>列支敦士登</w:t>
            </w:r>
          </w:p>
        </w:tc>
        <w:tc>
          <w:tcPr>
            <w:tcW w:w="2730"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1995年12月22日</w:t>
            </w:r>
            <w:r>
              <w:rPr>
                <w:rFonts w:hint="eastAsia"/>
                <w:szCs w:val="21"/>
                <w:vertAlign w:val="superscript"/>
              </w:rPr>
              <w:t>ａ</w:t>
            </w:r>
          </w:p>
        </w:tc>
        <w:tc>
          <w:tcPr>
            <w:tcW w:w="1893"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1996年1月21日</w:t>
            </w:r>
          </w:p>
        </w:tc>
      </w:tr>
      <w:tr w:rsidR="00B9404F">
        <w:tblPrEx>
          <w:tblCellMar>
            <w:top w:w="0" w:type="dxa"/>
            <w:bottom w:w="0" w:type="dxa"/>
          </w:tblCellMar>
        </w:tblPrEx>
        <w:tc>
          <w:tcPr>
            <w:tcW w:w="2727"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rPr>
                <w:rFonts w:hint="eastAsia"/>
                <w:szCs w:val="21"/>
              </w:rPr>
            </w:pPr>
            <w:r>
              <w:rPr>
                <w:rFonts w:hint="eastAsia"/>
                <w:szCs w:val="21"/>
              </w:rPr>
              <w:t>立陶宛</w:t>
            </w:r>
          </w:p>
        </w:tc>
        <w:tc>
          <w:tcPr>
            <w:tcW w:w="2730"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1994年1月18日</w:t>
            </w:r>
            <w:r>
              <w:rPr>
                <w:rFonts w:hint="eastAsia"/>
                <w:szCs w:val="21"/>
                <w:vertAlign w:val="superscript"/>
              </w:rPr>
              <w:t>ａ</w:t>
            </w:r>
          </w:p>
        </w:tc>
        <w:tc>
          <w:tcPr>
            <w:tcW w:w="1893"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1994年2月17日</w:t>
            </w:r>
          </w:p>
        </w:tc>
      </w:tr>
      <w:tr w:rsidR="00B9404F">
        <w:tblPrEx>
          <w:tblCellMar>
            <w:top w:w="0" w:type="dxa"/>
            <w:bottom w:w="0" w:type="dxa"/>
          </w:tblCellMar>
        </w:tblPrEx>
        <w:tc>
          <w:tcPr>
            <w:tcW w:w="2727"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rPr>
                <w:rFonts w:hint="eastAsia"/>
                <w:szCs w:val="21"/>
              </w:rPr>
            </w:pPr>
            <w:r>
              <w:rPr>
                <w:rFonts w:hint="eastAsia"/>
                <w:szCs w:val="21"/>
              </w:rPr>
              <w:t>卢森堡</w:t>
            </w:r>
          </w:p>
        </w:tc>
        <w:tc>
          <w:tcPr>
            <w:tcW w:w="2730"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1989年2月2日</w:t>
            </w:r>
          </w:p>
        </w:tc>
        <w:tc>
          <w:tcPr>
            <w:tcW w:w="1893"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1990年3月4日</w:t>
            </w:r>
          </w:p>
        </w:tc>
      </w:tr>
      <w:tr w:rsidR="00B9404F">
        <w:tblPrEx>
          <w:tblCellMar>
            <w:top w:w="0" w:type="dxa"/>
            <w:bottom w:w="0" w:type="dxa"/>
          </w:tblCellMar>
        </w:tblPrEx>
        <w:tc>
          <w:tcPr>
            <w:tcW w:w="2727"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rPr>
                <w:rFonts w:hint="eastAsia"/>
                <w:szCs w:val="21"/>
              </w:rPr>
            </w:pPr>
            <w:r>
              <w:rPr>
                <w:rFonts w:hint="eastAsia"/>
                <w:szCs w:val="21"/>
              </w:rPr>
              <w:t>马达加斯加</w:t>
            </w:r>
          </w:p>
        </w:tc>
        <w:tc>
          <w:tcPr>
            <w:tcW w:w="2730"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1989年3月17日</w:t>
            </w:r>
          </w:p>
        </w:tc>
        <w:tc>
          <w:tcPr>
            <w:tcW w:w="1893"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1989年4月16日</w:t>
            </w:r>
          </w:p>
        </w:tc>
      </w:tr>
      <w:tr w:rsidR="00B9404F">
        <w:tblPrEx>
          <w:tblCellMar>
            <w:top w:w="0" w:type="dxa"/>
            <w:bottom w:w="0" w:type="dxa"/>
          </w:tblCellMar>
        </w:tblPrEx>
        <w:tc>
          <w:tcPr>
            <w:tcW w:w="2727"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rPr>
                <w:rFonts w:hint="eastAsia"/>
                <w:szCs w:val="21"/>
              </w:rPr>
            </w:pPr>
            <w:r>
              <w:rPr>
                <w:rFonts w:hint="eastAsia"/>
                <w:szCs w:val="21"/>
              </w:rPr>
              <w:t>马拉维</w:t>
            </w:r>
          </w:p>
        </w:tc>
        <w:tc>
          <w:tcPr>
            <w:tcW w:w="2730"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1987年3月12日</w:t>
            </w:r>
            <w:r>
              <w:rPr>
                <w:rFonts w:hint="eastAsia"/>
                <w:szCs w:val="21"/>
                <w:vertAlign w:val="superscript"/>
              </w:rPr>
              <w:t>ａ</w:t>
            </w:r>
          </w:p>
        </w:tc>
        <w:tc>
          <w:tcPr>
            <w:tcW w:w="1893"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1987年4月11日</w:t>
            </w:r>
          </w:p>
        </w:tc>
      </w:tr>
      <w:tr w:rsidR="00B9404F">
        <w:tblPrEx>
          <w:tblCellMar>
            <w:top w:w="0" w:type="dxa"/>
            <w:bottom w:w="0" w:type="dxa"/>
          </w:tblCellMar>
        </w:tblPrEx>
        <w:tc>
          <w:tcPr>
            <w:tcW w:w="2727"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rPr>
                <w:rFonts w:hint="eastAsia"/>
                <w:szCs w:val="21"/>
              </w:rPr>
            </w:pPr>
            <w:r>
              <w:rPr>
                <w:rFonts w:hint="eastAsia"/>
                <w:szCs w:val="21"/>
              </w:rPr>
              <w:t>马来西亚</w:t>
            </w:r>
          </w:p>
        </w:tc>
        <w:tc>
          <w:tcPr>
            <w:tcW w:w="2730"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1995年7月5日</w:t>
            </w:r>
            <w:r>
              <w:rPr>
                <w:rFonts w:hint="eastAsia"/>
                <w:szCs w:val="21"/>
                <w:vertAlign w:val="superscript"/>
              </w:rPr>
              <w:t>ａ</w:t>
            </w:r>
          </w:p>
        </w:tc>
        <w:tc>
          <w:tcPr>
            <w:tcW w:w="1893"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1995年8月4日</w:t>
            </w:r>
          </w:p>
        </w:tc>
      </w:tr>
      <w:tr w:rsidR="00B9404F">
        <w:tblPrEx>
          <w:tblCellMar>
            <w:top w:w="0" w:type="dxa"/>
            <w:bottom w:w="0" w:type="dxa"/>
          </w:tblCellMar>
        </w:tblPrEx>
        <w:tc>
          <w:tcPr>
            <w:tcW w:w="2727"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rPr>
                <w:rFonts w:hint="eastAsia"/>
                <w:szCs w:val="21"/>
              </w:rPr>
            </w:pPr>
            <w:r>
              <w:rPr>
                <w:rFonts w:hint="eastAsia"/>
                <w:szCs w:val="21"/>
              </w:rPr>
              <w:t>马尔代夫</w:t>
            </w:r>
          </w:p>
        </w:tc>
        <w:tc>
          <w:tcPr>
            <w:tcW w:w="2730"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1993年7月1日</w:t>
            </w:r>
            <w:r>
              <w:rPr>
                <w:rFonts w:hint="eastAsia"/>
                <w:szCs w:val="21"/>
                <w:vertAlign w:val="superscript"/>
              </w:rPr>
              <w:t>ａ</w:t>
            </w:r>
          </w:p>
        </w:tc>
        <w:tc>
          <w:tcPr>
            <w:tcW w:w="1893"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1993年7月31日</w:t>
            </w:r>
          </w:p>
        </w:tc>
      </w:tr>
      <w:tr w:rsidR="00B9404F">
        <w:tblPrEx>
          <w:tblCellMar>
            <w:top w:w="0" w:type="dxa"/>
            <w:bottom w:w="0" w:type="dxa"/>
          </w:tblCellMar>
        </w:tblPrEx>
        <w:tc>
          <w:tcPr>
            <w:tcW w:w="2727"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rPr>
                <w:rFonts w:hint="eastAsia"/>
                <w:szCs w:val="21"/>
              </w:rPr>
            </w:pPr>
            <w:r>
              <w:rPr>
                <w:rFonts w:hint="eastAsia"/>
                <w:szCs w:val="21"/>
              </w:rPr>
              <w:t>马里</w:t>
            </w:r>
          </w:p>
        </w:tc>
        <w:tc>
          <w:tcPr>
            <w:tcW w:w="2730"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1985年9月10日</w:t>
            </w:r>
          </w:p>
        </w:tc>
        <w:tc>
          <w:tcPr>
            <w:tcW w:w="1893"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1985年10月10日</w:t>
            </w:r>
          </w:p>
        </w:tc>
      </w:tr>
      <w:tr w:rsidR="00B9404F">
        <w:tblPrEx>
          <w:tblCellMar>
            <w:top w:w="0" w:type="dxa"/>
            <w:bottom w:w="0" w:type="dxa"/>
          </w:tblCellMar>
        </w:tblPrEx>
        <w:tc>
          <w:tcPr>
            <w:tcW w:w="2727"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rPr>
                <w:rFonts w:hint="eastAsia"/>
                <w:szCs w:val="21"/>
              </w:rPr>
            </w:pPr>
            <w:r>
              <w:rPr>
                <w:rFonts w:hint="eastAsia"/>
                <w:szCs w:val="21"/>
              </w:rPr>
              <w:t>马耳他</w:t>
            </w:r>
          </w:p>
        </w:tc>
        <w:tc>
          <w:tcPr>
            <w:tcW w:w="2730"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1991年3月8日</w:t>
            </w:r>
            <w:r>
              <w:rPr>
                <w:rFonts w:hint="eastAsia"/>
                <w:szCs w:val="21"/>
                <w:vertAlign w:val="superscript"/>
              </w:rPr>
              <w:t>ａ</w:t>
            </w:r>
          </w:p>
        </w:tc>
        <w:tc>
          <w:tcPr>
            <w:tcW w:w="1893"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1991年4月7日</w:t>
            </w:r>
          </w:p>
        </w:tc>
      </w:tr>
      <w:tr w:rsidR="00B9404F">
        <w:tblPrEx>
          <w:tblCellMar>
            <w:top w:w="0" w:type="dxa"/>
            <w:bottom w:w="0" w:type="dxa"/>
          </w:tblCellMar>
        </w:tblPrEx>
        <w:tc>
          <w:tcPr>
            <w:tcW w:w="2727"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rPr>
                <w:rFonts w:hint="eastAsia"/>
                <w:szCs w:val="21"/>
              </w:rPr>
            </w:pPr>
            <w:r>
              <w:rPr>
                <w:rFonts w:hint="eastAsia"/>
                <w:szCs w:val="21"/>
              </w:rPr>
              <w:t>毛里塔尼亚</w:t>
            </w:r>
          </w:p>
        </w:tc>
        <w:tc>
          <w:tcPr>
            <w:tcW w:w="2730"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2001年5月10日</w:t>
            </w:r>
            <w:r>
              <w:rPr>
                <w:rFonts w:hint="eastAsia"/>
                <w:szCs w:val="21"/>
                <w:vertAlign w:val="superscript"/>
              </w:rPr>
              <w:t>a</w:t>
            </w:r>
          </w:p>
        </w:tc>
        <w:tc>
          <w:tcPr>
            <w:tcW w:w="1893"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2001年6月9日</w:t>
            </w:r>
          </w:p>
        </w:tc>
      </w:tr>
      <w:tr w:rsidR="00B9404F">
        <w:tblPrEx>
          <w:tblCellMar>
            <w:top w:w="0" w:type="dxa"/>
            <w:bottom w:w="0" w:type="dxa"/>
          </w:tblCellMar>
        </w:tblPrEx>
        <w:tc>
          <w:tcPr>
            <w:tcW w:w="2727"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rPr>
                <w:rFonts w:hint="eastAsia"/>
                <w:szCs w:val="21"/>
              </w:rPr>
            </w:pPr>
            <w:r>
              <w:rPr>
                <w:rFonts w:hint="eastAsia"/>
                <w:szCs w:val="21"/>
              </w:rPr>
              <w:t>毛里求斯</w:t>
            </w:r>
          </w:p>
        </w:tc>
        <w:tc>
          <w:tcPr>
            <w:tcW w:w="2730"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1984年7月9日</w:t>
            </w:r>
            <w:r>
              <w:rPr>
                <w:rFonts w:hint="eastAsia"/>
                <w:szCs w:val="21"/>
                <w:vertAlign w:val="superscript"/>
              </w:rPr>
              <w:t>ａ</w:t>
            </w:r>
          </w:p>
        </w:tc>
        <w:tc>
          <w:tcPr>
            <w:tcW w:w="1893"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1984年8月8日</w:t>
            </w:r>
          </w:p>
        </w:tc>
      </w:tr>
      <w:tr w:rsidR="00B9404F">
        <w:tblPrEx>
          <w:tblCellMar>
            <w:top w:w="0" w:type="dxa"/>
            <w:bottom w:w="0" w:type="dxa"/>
          </w:tblCellMar>
        </w:tblPrEx>
        <w:tc>
          <w:tcPr>
            <w:tcW w:w="2727"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rPr>
                <w:rFonts w:hint="eastAsia"/>
                <w:szCs w:val="21"/>
              </w:rPr>
            </w:pPr>
            <w:r>
              <w:rPr>
                <w:rFonts w:hint="eastAsia"/>
                <w:szCs w:val="21"/>
              </w:rPr>
              <w:t>墨西哥</w:t>
            </w:r>
          </w:p>
        </w:tc>
        <w:tc>
          <w:tcPr>
            <w:tcW w:w="2730"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1981年3月23日</w:t>
            </w:r>
          </w:p>
        </w:tc>
        <w:tc>
          <w:tcPr>
            <w:tcW w:w="1893"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1981年9月3日</w:t>
            </w:r>
          </w:p>
        </w:tc>
      </w:tr>
      <w:tr w:rsidR="00B9404F">
        <w:tblPrEx>
          <w:tblCellMar>
            <w:top w:w="0" w:type="dxa"/>
            <w:bottom w:w="0" w:type="dxa"/>
          </w:tblCellMar>
        </w:tblPrEx>
        <w:tc>
          <w:tcPr>
            <w:tcW w:w="2727"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rPr>
                <w:rFonts w:hint="eastAsia"/>
                <w:szCs w:val="21"/>
              </w:rPr>
            </w:pPr>
            <w:r>
              <w:rPr>
                <w:rFonts w:hint="eastAsia"/>
                <w:szCs w:val="21"/>
              </w:rPr>
              <w:t>密克罗尼西亚联邦</w:t>
            </w:r>
          </w:p>
        </w:tc>
        <w:tc>
          <w:tcPr>
            <w:tcW w:w="2730"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2004年9月1日</w:t>
            </w:r>
            <w:r>
              <w:rPr>
                <w:rFonts w:hint="eastAsia"/>
                <w:szCs w:val="21"/>
                <w:vertAlign w:val="superscript"/>
              </w:rPr>
              <w:t>a</w:t>
            </w:r>
          </w:p>
        </w:tc>
        <w:tc>
          <w:tcPr>
            <w:tcW w:w="1893"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2004年10月1日</w:t>
            </w:r>
          </w:p>
        </w:tc>
      </w:tr>
      <w:tr w:rsidR="00B9404F">
        <w:tblPrEx>
          <w:tblCellMar>
            <w:top w:w="0" w:type="dxa"/>
            <w:bottom w:w="0" w:type="dxa"/>
          </w:tblCellMar>
        </w:tblPrEx>
        <w:tc>
          <w:tcPr>
            <w:tcW w:w="2727"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rPr>
                <w:rFonts w:hint="eastAsia"/>
                <w:szCs w:val="21"/>
              </w:rPr>
            </w:pPr>
            <w:r>
              <w:rPr>
                <w:rFonts w:hint="eastAsia"/>
                <w:szCs w:val="21"/>
              </w:rPr>
              <w:t>摩纳哥</w:t>
            </w:r>
          </w:p>
        </w:tc>
        <w:tc>
          <w:tcPr>
            <w:tcW w:w="2730"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2005年3月18日</w:t>
            </w:r>
            <w:r>
              <w:rPr>
                <w:rFonts w:hint="eastAsia"/>
                <w:szCs w:val="21"/>
                <w:vertAlign w:val="superscript"/>
              </w:rPr>
              <w:t>a</w:t>
            </w:r>
          </w:p>
        </w:tc>
        <w:tc>
          <w:tcPr>
            <w:tcW w:w="1893"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2005年4月17日</w:t>
            </w:r>
          </w:p>
        </w:tc>
      </w:tr>
      <w:tr w:rsidR="00B9404F">
        <w:tblPrEx>
          <w:tblCellMar>
            <w:top w:w="0" w:type="dxa"/>
            <w:bottom w:w="0" w:type="dxa"/>
          </w:tblCellMar>
        </w:tblPrEx>
        <w:tc>
          <w:tcPr>
            <w:tcW w:w="2727"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rPr>
                <w:rFonts w:hint="eastAsia"/>
                <w:szCs w:val="21"/>
              </w:rPr>
            </w:pPr>
            <w:r>
              <w:rPr>
                <w:rFonts w:hint="eastAsia"/>
                <w:szCs w:val="21"/>
              </w:rPr>
              <w:t>蒙古</w:t>
            </w:r>
          </w:p>
        </w:tc>
        <w:tc>
          <w:tcPr>
            <w:tcW w:w="2730"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1981年7月20日</w:t>
            </w:r>
          </w:p>
        </w:tc>
        <w:tc>
          <w:tcPr>
            <w:tcW w:w="1893"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1981年9月3日</w:t>
            </w:r>
          </w:p>
        </w:tc>
      </w:tr>
      <w:tr w:rsidR="00B9404F">
        <w:tblPrEx>
          <w:tblCellMar>
            <w:top w:w="0" w:type="dxa"/>
            <w:bottom w:w="0" w:type="dxa"/>
          </w:tblCellMar>
        </w:tblPrEx>
        <w:tc>
          <w:tcPr>
            <w:tcW w:w="2727"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rPr>
                <w:rFonts w:hint="eastAsia"/>
                <w:szCs w:val="21"/>
              </w:rPr>
            </w:pPr>
            <w:r>
              <w:rPr>
                <w:rFonts w:hint="eastAsia"/>
                <w:szCs w:val="21"/>
              </w:rPr>
              <w:t>摩洛哥</w:t>
            </w:r>
          </w:p>
        </w:tc>
        <w:tc>
          <w:tcPr>
            <w:tcW w:w="2730"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1993年6月21日</w:t>
            </w:r>
            <w:r>
              <w:rPr>
                <w:rFonts w:hint="eastAsia"/>
                <w:szCs w:val="21"/>
                <w:vertAlign w:val="superscript"/>
              </w:rPr>
              <w:t>ａ</w:t>
            </w:r>
          </w:p>
        </w:tc>
        <w:tc>
          <w:tcPr>
            <w:tcW w:w="1893"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1993年7月21日</w:t>
            </w:r>
          </w:p>
        </w:tc>
      </w:tr>
      <w:tr w:rsidR="00B9404F">
        <w:tblPrEx>
          <w:tblCellMar>
            <w:top w:w="0" w:type="dxa"/>
            <w:bottom w:w="0" w:type="dxa"/>
          </w:tblCellMar>
        </w:tblPrEx>
        <w:tc>
          <w:tcPr>
            <w:tcW w:w="2727"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rPr>
                <w:rFonts w:hint="eastAsia"/>
                <w:szCs w:val="21"/>
              </w:rPr>
            </w:pPr>
            <w:r>
              <w:rPr>
                <w:rFonts w:hint="eastAsia"/>
                <w:szCs w:val="21"/>
              </w:rPr>
              <w:t>莫桑比克</w:t>
            </w:r>
          </w:p>
        </w:tc>
        <w:tc>
          <w:tcPr>
            <w:tcW w:w="2730"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1997年4月16日</w:t>
            </w:r>
            <w:r>
              <w:rPr>
                <w:rFonts w:hint="eastAsia"/>
                <w:szCs w:val="21"/>
                <w:vertAlign w:val="superscript"/>
              </w:rPr>
              <w:t>ａ</w:t>
            </w:r>
          </w:p>
        </w:tc>
        <w:tc>
          <w:tcPr>
            <w:tcW w:w="1893"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1997年5月16日</w:t>
            </w:r>
          </w:p>
        </w:tc>
      </w:tr>
      <w:tr w:rsidR="00B9404F">
        <w:tblPrEx>
          <w:tblCellMar>
            <w:top w:w="0" w:type="dxa"/>
            <w:bottom w:w="0" w:type="dxa"/>
          </w:tblCellMar>
        </w:tblPrEx>
        <w:tc>
          <w:tcPr>
            <w:tcW w:w="2727"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rPr>
                <w:rFonts w:hint="eastAsia"/>
                <w:szCs w:val="21"/>
              </w:rPr>
            </w:pPr>
            <w:r>
              <w:rPr>
                <w:rFonts w:hint="eastAsia"/>
                <w:szCs w:val="21"/>
              </w:rPr>
              <w:t>缅甸</w:t>
            </w:r>
          </w:p>
        </w:tc>
        <w:tc>
          <w:tcPr>
            <w:tcW w:w="2730"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1997年7月22日</w:t>
            </w:r>
            <w:r>
              <w:rPr>
                <w:rFonts w:hint="eastAsia"/>
                <w:szCs w:val="21"/>
                <w:vertAlign w:val="superscript"/>
              </w:rPr>
              <w:t>ａ</w:t>
            </w:r>
          </w:p>
        </w:tc>
        <w:tc>
          <w:tcPr>
            <w:tcW w:w="1893"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1997年8月21日</w:t>
            </w:r>
          </w:p>
        </w:tc>
      </w:tr>
      <w:tr w:rsidR="00B9404F">
        <w:tblPrEx>
          <w:tblCellMar>
            <w:top w:w="0" w:type="dxa"/>
            <w:bottom w:w="0" w:type="dxa"/>
          </w:tblCellMar>
        </w:tblPrEx>
        <w:tc>
          <w:tcPr>
            <w:tcW w:w="2727"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rPr>
                <w:rFonts w:hint="eastAsia"/>
                <w:szCs w:val="21"/>
              </w:rPr>
            </w:pPr>
            <w:r>
              <w:rPr>
                <w:rFonts w:hint="eastAsia"/>
                <w:szCs w:val="21"/>
              </w:rPr>
              <w:t>纳米比亚</w:t>
            </w:r>
          </w:p>
        </w:tc>
        <w:tc>
          <w:tcPr>
            <w:tcW w:w="2730"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1992年11月23日</w:t>
            </w:r>
            <w:r>
              <w:rPr>
                <w:rFonts w:hint="eastAsia"/>
                <w:szCs w:val="21"/>
                <w:vertAlign w:val="superscript"/>
              </w:rPr>
              <w:t>ａ</w:t>
            </w:r>
          </w:p>
        </w:tc>
        <w:tc>
          <w:tcPr>
            <w:tcW w:w="1893"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1992年12月23日</w:t>
            </w:r>
          </w:p>
        </w:tc>
      </w:tr>
      <w:tr w:rsidR="00B9404F">
        <w:tblPrEx>
          <w:tblCellMar>
            <w:top w:w="0" w:type="dxa"/>
            <w:bottom w:w="0" w:type="dxa"/>
          </w:tblCellMar>
        </w:tblPrEx>
        <w:tc>
          <w:tcPr>
            <w:tcW w:w="2727"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rPr>
                <w:rFonts w:hint="eastAsia"/>
                <w:szCs w:val="21"/>
              </w:rPr>
            </w:pPr>
            <w:r>
              <w:rPr>
                <w:rFonts w:hint="eastAsia"/>
                <w:szCs w:val="21"/>
              </w:rPr>
              <w:t>尼泊尔</w:t>
            </w:r>
          </w:p>
        </w:tc>
        <w:tc>
          <w:tcPr>
            <w:tcW w:w="2730"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1991年4月22日</w:t>
            </w:r>
          </w:p>
        </w:tc>
        <w:tc>
          <w:tcPr>
            <w:tcW w:w="1893"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1991年5月22日</w:t>
            </w:r>
          </w:p>
        </w:tc>
      </w:tr>
      <w:tr w:rsidR="00B9404F">
        <w:tblPrEx>
          <w:tblCellMar>
            <w:top w:w="0" w:type="dxa"/>
            <w:bottom w:w="0" w:type="dxa"/>
          </w:tblCellMar>
        </w:tblPrEx>
        <w:tc>
          <w:tcPr>
            <w:tcW w:w="2727"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rPr>
                <w:rFonts w:hint="eastAsia"/>
                <w:szCs w:val="21"/>
              </w:rPr>
            </w:pPr>
            <w:r>
              <w:rPr>
                <w:rFonts w:hint="eastAsia"/>
                <w:szCs w:val="21"/>
              </w:rPr>
              <w:t>荷兰</w:t>
            </w:r>
          </w:p>
        </w:tc>
        <w:tc>
          <w:tcPr>
            <w:tcW w:w="2730"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1991年7月23日</w:t>
            </w:r>
          </w:p>
        </w:tc>
        <w:tc>
          <w:tcPr>
            <w:tcW w:w="1893"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1991年8月22日</w:t>
            </w:r>
          </w:p>
        </w:tc>
      </w:tr>
      <w:tr w:rsidR="00B9404F">
        <w:tblPrEx>
          <w:tblCellMar>
            <w:top w:w="0" w:type="dxa"/>
            <w:bottom w:w="0" w:type="dxa"/>
          </w:tblCellMar>
        </w:tblPrEx>
        <w:tc>
          <w:tcPr>
            <w:tcW w:w="2727"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rPr>
                <w:rFonts w:hint="eastAsia"/>
                <w:szCs w:val="21"/>
              </w:rPr>
            </w:pPr>
            <w:r>
              <w:rPr>
                <w:rFonts w:hint="eastAsia"/>
                <w:szCs w:val="21"/>
              </w:rPr>
              <w:t>新西兰</w:t>
            </w:r>
          </w:p>
        </w:tc>
        <w:tc>
          <w:tcPr>
            <w:tcW w:w="2730"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1985年1月10日</w:t>
            </w:r>
          </w:p>
        </w:tc>
        <w:tc>
          <w:tcPr>
            <w:tcW w:w="1893"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1985年2月9日</w:t>
            </w:r>
          </w:p>
        </w:tc>
      </w:tr>
      <w:tr w:rsidR="00B9404F">
        <w:tblPrEx>
          <w:tblCellMar>
            <w:top w:w="0" w:type="dxa"/>
            <w:bottom w:w="0" w:type="dxa"/>
          </w:tblCellMar>
        </w:tblPrEx>
        <w:tc>
          <w:tcPr>
            <w:tcW w:w="2727"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rPr>
                <w:rFonts w:hint="eastAsia"/>
                <w:szCs w:val="21"/>
              </w:rPr>
            </w:pPr>
            <w:r>
              <w:rPr>
                <w:rFonts w:hint="eastAsia"/>
                <w:szCs w:val="21"/>
              </w:rPr>
              <w:t>尼加拉瓜</w:t>
            </w:r>
          </w:p>
        </w:tc>
        <w:tc>
          <w:tcPr>
            <w:tcW w:w="2730"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1981年10月27日</w:t>
            </w:r>
          </w:p>
        </w:tc>
        <w:tc>
          <w:tcPr>
            <w:tcW w:w="1893"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1981年11月26日</w:t>
            </w:r>
          </w:p>
        </w:tc>
      </w:tr>
      <w:tr w:rsidR="00B9404F">
        <w:tblPrEx>
          <w:tblCellMar>
            <w:top w:w="0" w:type="dxa"/>
            <w:bottom w:w="0" w:type="dxa"/>
          </w:tblCellMar>
        </w:tblPrEx>
        <w:tc>
          <w:tcPr>
            <w:tcW w:w="2727"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rPr>
                <w:rFonts w:hint="eastAsia"/>
                <w:szCs w:val="21"/>
              </w:rPr>
            </w:pPr>
            <w:r>
              <w:rPr>
                <w:rFonts w:hint="eastAsia"/>
                <w:szCs w:val="21"/>
              </w:rPr>
              <w:t>尼日尔</w:t>
            </w:r>
          </w:p>
        </w:tc>
        <w:tc>
          <w:tcPr>
            <w:tcW w:w="2730"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1999年10月8日</w:t>
            </w:r>
            <w:r>
              <w:rPr>
                <w:rFonts w:hint="eastAsia"/>
                <w:szCs w:val="21"/>
                <w:vertAlign w:val="superscript"/>
              </w:rPr>
              <w:t>a</w:t>
            </w:r>
          </w:p>
        </w:tc>
        <w:tc>
          <w:tcPr>
            <w:tcW w:w="1893"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1999年11月7日</w:t>
            </w:r>
          </w:p>
        </w:tc>
      </w:tr>
      <w:tr w:rsidR="00B9404F">
        <w:tblPrEx>
          <w:tblCellMar>
            <w:top w:w="0" w:type="dxa"/>
            <w:bottom w:w="0" w:type="dxa"/>
          </w:tblCellMar>
        </w:tblPrEx>
        <w:tc>
          <w:tcPr>
            <w:tcW w:w="2727"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rPr>
                <w:rFonts w:hint="eastAsia"/>
                <w:szCs w:val="21"/>
              </w:rPr>
            </w:pPr>
            <w:r>
              <w:rPr>
                <w:rFonts w:hint="eastAsia"/>
                <w:szCs w:val="21"/>
              </w:rPr>
              <w:t>尼日利亚</w:t>
            </w:r>
          </w:p>
        </w:tc>
        <w:tc>
          <w:tcPr>
            <w:tcW w:w="2730"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1985年6月13日</w:t>
            </w:r>
          </w:p>
        </w:tc>
        <w:tc>
          <w:tcPr>
            <w:tcW w:w="1893"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1985年7月13日</w:t>
            </w:r>
          </w:p>
        </w:tc>
      </w:tr>
      <w:tr w:rsidR="00B9404F">
        <w:tblPrEx>
          <w:tblCellMar>
            <w:top w:w="0" w:type="dxa"/>
            <w:bottom w:w="0" w:type="dxa"/>
          </w:tblCellMar>
        </w:tblPrEx>
        <w:tc>
          <w:tcPr>
            <w:tcW w:w="2727"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rPr>
                <w:rFonts w:hint="eastAsia"/>
                <w:szCs w:val="21"/>
              </w:rPr>
            </w:pPr>
            <w:r>
              <w:rPr>
                <w:rFonts w:hint="eastAsia"/>
                <w:szCs w:val="21"/>
              </w:rPr>
              <w:t>挪威</w:t>
            </w:r>
          </w:p>
        </w:tc>
        <w:tc>
          <w:tcPr>
            <w:tcW w:w="2730"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1981年5月21日</w:t>
            </w:r>
          </w:p>
        </w:tc>
        <w:tc>
          <w:tcPr>
            <w:tcW w:w="1893"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1981年9月3日</w:t>
            </w:r>
          </w:p>
        </w:tc>
      </w:tr>
      <w:tr w:rsidR="00B9404F">
        <w:tblPrEx>
          <w:tblCellMar>
            <w:top w:w="0" w:type="dxa"/>
            <w:bottom w:w="0" w:type="dxa"/>
          </w:tblCellMar>
        </w:tblPrEx>
        <w:tc>
          <w:tcPr>
            <w:tcW w:w="2727"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rPr>
                <w:rFonts w:hint="eastAsia"/>
                <w:szCs w:val="21"/>
              </w:rPr>
            </w:pPr>
            <w:r>
              <w:rPr>
                <w:rFonts w:hint="eastAsia"/>
                <w:szCs w:val="21"/>
              </w:rPr>
              <w:t>巴基斯坦</w:t>
            </w:r>
          </w:p>
        </w:tc>
        <w:tc>
          <w:tcPr>
            <w:tcW w:w="2730"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1996年3月12日</w:t>
            </w:r>
            <w:r>
              <w:rPr>
                <w:rFonts w:hint="eastAsia"/>
                <w:szCs w:val="21"/>
                <w:vertAlign w:val="superscript"/>
              </w:rPr>
              <w:t>ａ</w:t>
            </w:r>
          </w:p>
        </w:tc>
        <w:tc>
          <w:tcPr>
            <w:tcW w:w="1893"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1996年4月11日</w:t>
            </w:r>
          </w:p>
        </w:tc>
      </w:tr>
      <w:tr w:rsidR="00B9404F">
        <w:tblPrEx>
          <w:tblCellMar>
            <w:top w:w="0" w:type="dxa"/>
            <w:bottom w:w="0" w:type="dxa"/>
          </w:tblCellMar>
        </w:tblPrEx>
        <w:tc>
          <w:tcPr>
            <w:tcW w:w="2727"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rPr>
                <w:rFonts w:hint="eastAsia"/>
                <w:szCs w:val="21"/>
              </w:rPr>
            </w:pPr>
            <w:r>
              <w:rPr>
                <w:rFonts w:hint="eastAsia"/>
                <w:szCs w:val="21"/>
              </w:rPr>
              <w:t>巴拿马</w:t>
            </w:r>
          </w:p>
        </w:tc>
        <w:tc>
          <w:tcPr>
            <w:tcW w:w="2730"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1981年10月29日</w:t>
            </w:r>
          </w:p>
        </w:tc>
        <w:tc>
          <w:tcPr>
            <w:tcW w:w="1893"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1981年11月28日</w:t>
            </w:r>
          </w:p>
        </w:tc>
      </w:tr>
      <w:tr w:rsidR="00B9404F">
        <w:tblPrEx>
          <w:tblCellMar>
            <w:top w:w="0" w:type="dxa"/>
            <w:bottom w:w="0" w:type="dxa"/>
          </w:tblCellMar>
        </w:tblPrEx>
        <w:tc>
          <w:tcPr>
            <w:tcW w:w="2727"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rPr>
                <w:rFonts w:hint="eastAsia"/>
                <w:szCs w:val="21"/>
              </w:rPr>
            </w:pPr>
            <w:r>
              <w:rPr>
                <w:rFonts w:hint="eastAsia"/>
                <w:szCs w:val="21"/>
              </w:rPr>
              <w:t>巴布亚新几内亚</w:t>
            </w:r>
          </w:p>
        </w:tc>
        <w:tc>
          <w:tcPr>
            <w:tcW w:w="2730"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1995年1月12日</w:t>
            </w:r>
            <w:r>
              <w:rPr>
                <w:rFonts w:hint="eastAsia"/>
                <w:szCs w:val="21"/>
                <w:vertAlign w:val="superscript"/>
              </w:rPr>
              <w:t>ａ</w:t>
            </w:r>
          </w:p>
        </w:tc>
        <w:tc>
          <w:tcPr>
            <w:tcW w:w="1893"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1995年2月11日</w:t>
            </w:r>
          </w:p>
        </w:tc>
      </w:tr>
      <w:tr w:rsidR="00B9404F">
        <w:tblPrEx>
          <w:tblCellMar>
            <w:top w:w="0" w:type="dxa"/>
            <w:bottom w:w="0" w:type="dxa"/>
          </w:tblCellMar>
        </w:tblPrEx>
        <w:tc>
          <w:tcPr>
            <w:tcW w:w="2727"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rPr>
                <w:rFonts w:hint="eastAsia"/>
                <w:szCs w:val="21"/>
              </w:rPr>
            </w:pPr>
            <w:r>
              <w:rPr>
                <w:rFonts w:hint="eastAsia"/>
                <w:szCs w:val="21"/>
              </w:rPr>
              <w:t>巴拉圭</w:t>
            </w:r>
          </w:p>
        </w:tc>
        <w:tc>
          <w:tcPr>
            <w:tcW w:w="2730"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1987年4月6日</w:t>
            </w:r>
            <w:r>
              <w:rPr>
                <w:rFonts w:hint="eastAsia"/>
                <w:szCs w:val="21"/>
                <w:vertAlign w:val="superscript"/>
              </w:rPr>
              <w:t>ａ</w:t>
            </w:r>
          </w:p>
        </w:tc>
        <w:tc>
          <w:tcPr>
            <w:tcW w:w="1893"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1987年5月6日</w:t>
            </w:r>
          </w:p>
        </w:tc>
      </w:tr>
      <w:tr w:rsidR="00B9404F">
        <w:tblPrEx>
          <w:tblCellMar>
            <w:top w:w="0" w:type="dxa"/>
            <w:bottom w:w="0" w:type="dxa"/>
          </w:tblCellMar>
        </w:tblPrEx>
        <w:tc>
          <w:tcPr>
            <w:tcW w:w="2727"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rPr>
                <w:rFonts w:hint="eastAsia"/>
                <w:szCs w:val="21"/>
              </w:rPr>
            </w:pPr>
            <w:r>
              <w:rPr>
                <w:rFonts w:hint="eastAsia"/>
                <w:szCs w:val="21"/>
              </w:rPr>
              <w:t>秘鲁</w:t>
            </w:r>
          </w:p>
        </w:tc>
        <w:tc>
          <w:tcPr>
            <w:tcW w:w="2730"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1982年9月13日</w:t>
            </w:r>
          </w:p>
        </w:tc>
        <w:tc>
          <w:tcPr>
            <w:tcW w:w="1893"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1982年10月13日</w:t>
            </w:r>
          </w:p>
        </w:tc>
      </w:tr>
      <w:tr w:rsidR="00B9404F">
        <w:tblPrEx>
          <w:tblCellMar>
            <w:top w:w="0" w:type="dxa"/>
            <w:bottom w:w="0" w:type="dxa"/>
          </w:tblCellMar>
        </w:tblPrEx>
        <w:tc>
          <w:tcPr>
            <w:tcW w:w="2727"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rPr>
                <w:rFonts w:hint="eastAsia"/>
                <w:szCs w:val="21"/>
              </w:rPr>
            </w:pPr>
            <w:r>
              <w:rPr>
                <w:rFonts w:hint="eastAsia"/>
                <w:szCs w:val="21"/>
              </w:rPr>
              <w:t>菲律宾</w:t>
            </w:r>
          </w:p>
        </w:tc>
        <w:tc>
          <w:tcPr>
            <w:tcW w:w="2730"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1981年8月5日</w:t>
            </w:r>
          </w:p>
        </w:tc>
        <w:tc>
          <w:tcPr>
            <w:tcW w:w="1893"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1981年9月4日</w:t>
            </w:r>
          </w:p>
        </w:tc>
      </w:tr>
      <w:tr w:rsidR="00B9404F">
        <w:tblPrEx>
          <w:tblCellMar>
            <w:top w:w="0" w:type="dxa"/>
            <w:bottom w:w="0" w:type="dxa"/>
          </w:tblCellMar>
        </w:tblPrEx>
        <w:tc>
          <w:tcPr>
            <w:tcW w:w="2727"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rPr>
                <w:rFonts w:hint="eastAsia"/>
                <w:szCs w:val="21"/>
              </w:rPr>
            </w:pPr>
            <w:r>
              <w:rPr>
                <w:rFonts w:hint="eastAsia"/>
                <w:szCs w:val="21"/>
              </w:rPr>
              <w:t>波兰</w:t>
            </w:r>
          </w:p>
        </w:tc>
        <w:tc>
          <w:tcPr>
            <w:tcW w:w="2730"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1980年7月30日</w:t>
            </w:r>
          </w:p>
        </w:tc>
        <w:tc>
          <w:tcPr>
            <w:tcW w:w="1893"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1981年9月3日</w:t>
            </w:r>
          </w:p>
        </w:tc>
      </w:tr>
      <w:tr w:rsidR="00B9404F">
        <w:tblPrEx>
          <w:tblCellMar>
            <w:top w:w="0" w:type="dxa"/>
            <w:bottom w:w="0" w:type="dxa"/>
          </w:tblCellMar>
        </w:tblPrEx>
        <w:tc>
          <w:tcPr>
            <w:tcW w:w="2727"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rPr>
                <w:rFonts w:hint="eastAsia"/>
                <w:szCs w:val="21"/>
              </w:rPr>
            </w:pPr>
            <w:r>
              <w:rPr>
                <w:rFonts w:hint="eastAsia"/>
                <w:szCs w:val="21"/>
              </w:rPr>
              <w:t>葡萄牙</w:t>
            </w:r>
          </w:p>
        </w:tc>
        <w:tc>
          <w:tcPr>
            <w:tcW w:w="2730"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1980年7月30日</w:t>
            </w:r>
          </w:p>
        </w:tc>
        <w:tc>
          <w:tcPr>
            <w:tcW w:w="1893"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1981年9月3日</w:t>
            </w:r>
          </w:p>
        </w:tc>
      </w:tr>
      <w:tr w:rsidR="00B9404F">
        <w:tblPrEx>
          <w:tblCellMar>
            <w:top w:w="0" w:type="dxa"/>
            <w:bottom w:w="0" w:type="dxa"/>
          </w:tblCellMar>
        </w:tblPrEx>
        <w:tc>
          <w:tcPr>
            <w:tcW w:w="2727"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rPr>
                <w:rFonts w:hint="eastAsia"/>
                <w:szCs w:val="21"/>
              </w:rPr>
            </w:pPr>
            <w:r>
              <w:rPr>
                <w:rFonts w:hint="eastAsia"/>
                <w:szCs w:val="21"/>
              </w:rPr>
              <w:t>大韩民国</w:t>
            </w:r>
          </w:p>
        </w:tc>
        <w:tc>
          <w:tcPr>
            <w:tcW w:w="2730"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1984年12月27日</w:t>
            </w:r>
          </w:p>
        </w:tc>
        <w:tc>
          <w:tcPr>
            <w:tcW w:w="1893"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1985年1月26日</w:t>
            </w:r>
          </w:p>
        </w:tc>
      </w:tr>
      <w:tr w:rsidR="00B9404F">
        <w:tblPrEx>
          <w:tblCellMar>
            <w:top w:w="0" w:type="dxa"/>
            <w:bottom w:w="0" w:type="dxa"/>
          </w:tblCellMar>
        </w:tblPrEx>
        <w:tc>
          <w:tcPr>
            <w:tcW w:w="2727"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rPr>
                <w:rFonts w:hint="eastAsia"/>
                <w:szCs w:val="21"/>
              </w:rPr>
            </w:pPr>
            <w:r>
              <w:rPr>
                <w:rFonts w:hint="eastAsia"/>
                <w:szCs w:val="21"/>
              </w:rPr>
              <w:t>摩尔多瓦共和国</w:t>
            </w:r>
          </w:p>
        </w:tc>
        <w:tc>
          <w:tcPr>
            <w:tcW w:w="2730"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1994年7月1日</w:t>
            </w:r>
            <w:r>
              <w:rPr>
                <w:rFonts w:hint="eastAsia"/>
                <w:szCs w:val="21"/>
                <w:vertAlign w:val="superscript"/>
              </w:rPr>
              <w:t>ａ</w:t>
            </w:r>
          </w:p>
        </w:tc>
        <w:tc>
          <w:tcPr>
            <w:tcW w:w="1893"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1994年7月31日</w:t>
            </w:r>
          </w:p>
        </w:tc>
      </w:tr>
      <w:tr w:rsidR="00B9404F">
        <w:tblPrEx>
          <w:tblCellMar>
            <w:top w:w="0" w:type="dxa"/>
            <w:bottom w:w="0" w:type="dxa"/>
          </w:tblCellMar>
        </w:tblPrEx>
        <w:tc>
          <w:tcPr>
            <w:tcW w:w="2727"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rPr>
                <w:rFonts w:hint="eastAsia"/>
                <w:szCs w:val="21"/>
              </w:rPr>
            </w:pPr>
            <w:r>
              <w:rPr>
                <w:rFonts w:hint="eastAsia"/>
                <w:szCs w:val="21"/>
              </w:rPr>
              <w:t>罗马尼亚</w:t>
            </w:r>
          </w:p>
        </w:tc>
        <w:tc>
          <w:tcPr>
            <w:tcW w:w="2730"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1982年1月7日</w:t>
            </w:r>
          </w:p>
        </w:tc>
        <w:tc>
          <w:tcPr>
            <w:tcW w:w="1893"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1982年2月6日</w:t>
            </w:r>
          </w:p>
        </w:tc>
      </w:tr>
      <w:tr w:rsidR="00B9404F">
        <w:tblPrEx>
          <w:tblCellMar>
            <w:top w:w="0" w:type="dxa"/>
            <w:bottom w:w="0" w:type="dxa"/>
          </w:tblCellMar>
        </w:tblPrEx>
        <w:tc>
          <w:tcPr>
            <w:tcW w:w="2727"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rPr>
                <w:rFonts w:hint="eastAsia"/>
                <w:szCs w:val="21"/>
              </w:rPr>
            </w:pPr>
            <w:r>
              <w:rPr>
                <w:rFonts w:hint="eastAsia"/>
                <w:szCs w:val="21"/>
              </w:rPr>
              <w:t>俄罗斯联邦</w:t>
            </w:r>
          </w:p>
        </w:tc>
        <w:tc>
          <w:tcPr>
            <w:tcW w:w="2730"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1981年1月23日</w:t>
            </w:r>
          </w:p>
        </w:tc>
        <w:tc>
          <w:tcPr>
            <w:tcW w:w="1893"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1981年9月3日</w:t>
            </w:r>
          </w:p>
        </w:tc>
      </w:tr>
      <w:tr w:rsidR="00B9404F">
        <w:tblPrEx>
          <w:tblCellMar>
            <w:top w:w="0" w:type="dxa"/>
            <w:bottom w:w="0" w:type="dxa"/>
          </w:tblCellMar>
        </w:tblPrEx>
        <w:tc>
          <w:tcPr>
            <w:tcW w:w="2727"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rPr>
                <w:rFonts w:hint="eastAsia"/>
                <w:szCs w:val="21"/>
              </w:rPr>
            </w:pPr>
            <w:r>
              <w:rPr>
                <w:rFonts w:hint="eastAsia"/>
                <w:szCs w:val="21"/>
              </w:rPr>
              <w:t>卢旺达</w:t>
            </w:r>
          </w:p>
        </w:tc>
        <w:tc>
          <w:tcPr>
            <w:tcW w:w="2730"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1981年3月2日</w:t>
            </w:r>
          </w:p>
        </w:tc>
        <w:tc>
          <w:tcPr>
            <w:tcW w:w="1893"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1981年9月3日</w:t>
            </w:r>
          </w:p>
        </w:tc>
      </w:tr>
      <w:tr w:rsidR="00B9404F">
        <w:tblPrEx>
          <w:tblCellMar>
            <w:top w:w="0" w:type="dxa"/>
            <w:bottom w:w="0" w:type="dxa"/>
          </w:tblCellMar>
        </w:tblPrEx>
        <w:tc>
          <w:tcPr>
            <w:tcW w:w="2727"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rPr>
                <w:rFonts w:hint="eastAsia"/>
                <w:szCs w:val="21"/>
              </w:rPr>
            </w:pPr>
            <w:r>
              <w:rPr>
                <w:rFonts w:hint="eastAsia"/>
                <w:szCs w:val="21"/>
              </w:rPr>
              <w:t>圣基茨和尼维斯</w:t>
            </w:r>
          </w:p>
        </w:tc>
        <w:tc>
          <w:tcPr>
            <w:tcW w:w="2730"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1985年4月25日</w:t>
            </w:r>
            <w:r>
              <w:rPr>
                <w:rFonts w:hint="eastAsia"/>
                <w:szCs w:val="21"/>
                <w:vertAlign w:val="superscript"/>
              </w:rPr>
              <w:t>ａ</w:t>
            </w:r>
          </w:p>
        </w:tc>
        <w:tc>
          <w:tcPr>
            <w:tcW w:w="1893"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1985年5月25日</w:t>
            </w:r>
          </w:p>
        </w:tc>
      </w:tr>
      <w:tr w:rsidR="00B9404F">
        <w:tblPrEx>
          <w:tblCellMar>
            <w:top w:w="0" w:type="dxa"/>
            <w:bottom w:w="0" w:type="dxa"/>
          </w:tblCellMar>
        </w:tblPrEx>
        <w:tc>
          <w:tcPr>
            <w:tcW w:w="2727"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rPr>
                <w:rFonts w:hint="eastAsia"/>
                <w:szCs w:val="21"/>
              </w:rPr>
            </w:pPr>
            <w:r>
              <w:rPr>
                <w:rFonts w:hint="eastAsia"/>
                <w:szCs w:val="21"/>
              </w:rPr>
              <w:t>圣卢西亚</w:t>
            </w:r>
          </w:p>
        </w:tc>
        <w:tc>
          <w:tcPr>
            <w:tcW w:w="2730"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1982年10月8日</w:t>
            </w:r>
            <w:r>
              <w:rPr>
                <w:rFonts w:hint="eastAsia"/>
                <w:szCs w:val="21"/>
                <w:vertAlign w:val="superscript"/>
              </w:rPr>
              <w:t>ａ</w:t>
            </w:r>
          </w:p>
        </w:tc>
        <w:tc>
          <w:tcPr>
            <w:tcW w:w="1893"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1982年11月7日</w:t>
            </w:r>
          </w:p>
        </w:tc>
      </w:tr>
      <w:tr w:rsidR="00B9404F">
        <w:tblPrEx>
          <w:tblCellMar>
            <w:top w:w="0" w:type="dxa"/>
            <w:bottom w:w="0" w:type="dxa"/>
          </w:tblCellMar>
        </w:tblPrEx>
        <w:tc>
          <w:tcPr>
            <w:tcW w:w="2727"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rPr>
                <w:rFonts w:hint="eastAsia"/>
                <w:szCs w:val="21"/>
              </w:rPr>
            </w:pPr>
            <w:r>
              <w:rPr>
                <w:rFonts w:hint="eastAsia"/>
                <w:szCs w:val="21"/>
              </w:rPr>
              <w:t>圣文森特和格林纳丁斯</w:t>
            </w:r>
          </w:p>
        </w:tc>
        <w:tc>
          <w:tcPr>
            <w:tcW w:w="2730"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1981年8月4日</w:t>
            </w:r>
            <w:r>
              <w:rPr>
                <w:rFonts w:hint="eastAsia"/>
                <w:szCs w:val="21"/>
                <w:vertAlign w:val="superscript"/>
              </w:rPr>
              <w:t>ａ</w:t>
            </w:r>
          </w:p>
        </w:tc>
        <w:tc>
          <w:tcPr>
            <w:tcW w:w="1893"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1981年9月3日</w:t>
            </w:r>
          </w:p>
        </w:tc>
      </w:tr>
      <w:tr w:rsidR="00B9404F">
        <w:tblPrEx>
          <w:tblCellMar>
            <w:top w:w="0" w:type="dxa"/>
            <w:bottom w:w="0" w:type="dxa"/>
          </w:tblCellMar>
        </w:tblPrEx>
        <w:tc>
          <w:tcPr>
            <w:tcW w:w="2727"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rPr>
                <w:rFonts w:hint="eastAsia"/>
                <w:szCs w:val="21"/>
              </w:rPr>
            </w:pPr>
            <w:r>
              <w:rPr>
                <w:rFonts w:hint="eastAsia"/>
                <w:szCs w:val="21"/>
              </w:rPr>
              <w:t>萨摩亚</w:t>
            </w:r>
          </w:p>
        </w:tc>
        <w:tc>
          <w:tcPr>
            <w:tcW w:w="2730"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1992年9月25日</w:t>
            </w:r>
            <w:r>
              <w:rPr>
                <w:rFonts w:hint="eastAsia"/>
                <w:szCs w:val="21"/>
                <w:vertAlign w:val="superscript"/>
              </w:rPr>
              <w:t>ａ</w:t>
            </w:r>
          </w:p>
        </w:tc>
        <w:tc>
          <w:tcPr>
            <w:tcW w:w="1893"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1992年10月25日</w:t>
            </w:r>
          </w:p>
        </w:tc>
      </w:tr>
      <w:tr w:rsidR="00B9404F">
        <w:tblPrEx>
          <w:tblCellMar>
            <w:top w:w="0" w:type="dxa"/>
            <w:bottom w:w="0" w:type="dxa"/>
          </w:tblCellMar>
        </w:tblPrEx>
        <w:tc>
          <w:tcPr>
            <w:tcW w:w="2727"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rPr>
                <w:rFonts w:hint="eastAsia"/>
                <w:szCs w:val="21"/>
              </w:rPr>
            </w:pPr>
            <w:r>
              <w:rPr>
                <w:rFonts w:hint="eastAsia"/>
                <w:szCs w:val="21"/>
              </w:rPr>
              <w:t>圣马力诺</w:t>
            </w:r>
          </w:p>
        </w:tc>
        <w:tc>
          <w:tcPr>
            <w:tcW w:w="2730"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2003年12月10日</w:t>
            </w:r>
          </w:p>
        </w:tc>
        <w:tc>
          <w:tcPr>
            <w:tcW w:w="1893"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2004年1月9日</w:t>
            </w:r>
          </w:p>
        </w:tc>
      </w:tr>
      <w:tr w:rsidR="00B9404F">
        <w:tblPrEx>
          <w:tblCellMar>
            <w:top w:w="0" w:type="dxa"/>
            <w:bottom w:w="0" w:type="dxa"/>
          </w:tblCellMar>
        </w:tblPrEx>
        <w:tc>
          <w:tcPr>
            <w:tcW w:w="2727"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rPr>
                <w:rFonts w:hint="eastAsia"/>
                <w:szCs w:val="21"/>
              </w:rPr>
            </w:pPr>
            <w:r>
              <w:rPr>
                <w:rFonts w:hint="eastAsia"/>
                <w:szCs w:val="21"/>
              </w:rPr>
              <w:t>圣多美和普林西比</w:t>
            </w:r>
          </w:p>
        </w:tc>
        <w:tc>
          <w:tcPr>
            <w:tcW w:w="2730"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2003年6月3日</w:t>
            </w:r>
          </w:p>
        </w:tc>
        <w:tc>
          <w:tcPr>
            <w:tcW w:w="1893"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2003年7月2日</w:t>
            </w:r>
          </w:p>
        </w:tc>
      </w:tr>
      <w:tr w:rsidR="00B9404F">
        <w:tblPrEx>
          <w:tblCellMar>
            <w:top w:w="0" w:type="dxa"/>
            <w:bottom w:w="0" w:type="dxa"/>
          </w:tblCellMar>
        </w:tblPrEx>
        <w:tc>
          <w:tcPr>
            <w:tcW w:w="2727"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rPr>
                <w:rFonts w:hint="eastAsia"/>
                <w:szCs w:val="21"/>
              </w:rPr>
            </w:pPr>
            <w:r>
              <w:rPr>
                <w:rFonts w:hint="eastAsia"/>
                <w:szCs w:val="21"/>
              </w:rPr>
              <w:t>沙特阿拉伯</w:t>
            </w:r>
          </w:p>
        </w:tc>
        <w:tc>
          <w:tcPr>
            <w:tcW w:w="2730"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2000年9月7日</w:t>
            </w:r>
          </w:p>
        </w:tc>
        <w:tc>
          <w:tcPr>
            <w:tcW w:w="1893"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2000年10月7日</w:t>
            </w:r>
          </w:p>
        </w:tc>
      </w:tr>
      <w:tr w:rsidR="00B9404F">
        <w:tblPrEx>
          <w:tblCellMar>
            <w:top w:w="0" w:type="dxa"/>
            <w:bottom w:w="0" w:type="dxa"/>
          </w:tblCellMar>
        </w:tblPrEx>
        <w:tc>
          <w:tcPr>
            <w:tcW w:w="2727"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rPr>
                <w:rFonts w:hint="eastAsia"/>
                <w:szCs w:val="21"/>
              </w:rPr>
            </w:pPr>
            <w:r>
              <w:rPr>
                <w:rFonts w:hint="eastAsia"/>
                <w:szCs w:val="21"/>
              </w:rPr>
              <w:t>塞内加尔</w:t>
            </w:r>
          </w:p>
        </w:tc>
        <w:tc>
          <w:tcPr>
            <w:tcW w:w="2730"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1985年2月5日</w:t>
            </w:r>
          </w:p>
        </w:tc>
        <w:tc>
          <w:tcPr>
            <w:tcW w:w="1893"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1985年3月7日</w:t>
            </w:r>
          </w:p>
        </w:tc>
      </w:tr>
      <w:tr w:rsidR="00B9404F">
        <w:tblPrEx>
          <w:tblCellMar>
            <w:top w:w="0" w:type="dxa"/>
            <w:bottom w:w="0" w:type="dxa"/>
          </w:tblCellMar>
        </w:tblPrEx>
        <w:tc>
          <w:tcPr>
            <w:tcW w:w="2727"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rPr>
                <w:szCs w:val="21"/>
              </w:rPr>
            </w:pPr>
            <w:r>
              <w:rPr>
                <w:rFonts w:hint="eastAsia"/>
                <w:szCs w:val="21"/>
              </w:rPr>
              <w:t>塞尔维亚和黑山</w:t>
            </w:r>
            <w:r>
              <w:rPr>
                <w:szCs w:val="21"/>
                <w:vertAlign w:val="superscript"/>
              </w:rPr>
              <w:t>f</w:t>
            </w:r>
          </w:p>
        </w:tc>
        <w:tc>
          <w:tcPr>
            <w:tcW w:w="2730"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2001年3月12日</w:t>
            </w:r>
            <w:r>
              <w:rPr>
                <w:rFonts w:hint="eastAsia"/>
                <w:szCs w:val="21"/>
                <w:vertAlign w:val="superscript"/>
              </w:rPr>
              <w:t>b</w:t>
            </w:r>
          </w:p>
        </w:tc>
        <w:tc>
          <w:tcPr>
            <w:tcW w:w="1893"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2001年4月1</w:t>
            </w:r>
            <w:r>
              <w:rPr>
                <w:szCs w:val="21"/>
              </w:rPr>
              <w:t>1</w:t>
            </w:r>
            <w:r>
              <w:rPr>
                <w:rFonts w:hint="eastAsia"/>
                <w:szCs w:val="21"/>
              </w:rPr>
              <w:t>日</w:t>
            </w:r>
          </w:p>
        </w:tc>
      </w:tr>
      <w:tr w:rsidR="00B9404F">
        <w:tblPrEx>
          <w:tblCellMar>
            <w:top w:w="0" w:type="dxa"/>
            <w:bottom w:w="0" w:type="dxa"/>
          </w:tblCellMar>
        </w:tblPrEx>
        <w:tc>
          <w:tcPr>
            <w:tcW w:w="2727"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rPr>
                <w:rFonts w:hint="eastAsia"/>
                <w:szCs w:val="21"/>
              </w:rPr>
            </w:pPr>
            <w:r>
              <w:rPr>
                <w:rFonts w:hint="eastAsia"/>
                <w:szCs w:val="21"/>
              </w:rPr>
              <w:t>塞舌尔</w:t>
            </w:r>
          </w:p>
        </w:tc>
        <w:tc>
          <w:tcPr>
            <w:tcW w:w="2730"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1992年5月5日</w:t>
            </w:r>
            <w:r>
              <w:rPr>
                <w:rFonts w:hint="eastAsia"/>
                <w:szCs w:val="21"/>
                <w:vertAlign w:val="superscript"/>
              </w:rPr>
              <w:t>ａ</w:t>
            </w:r>
          </w:p>
        </w:tc>
        <w:tc>
          <w:tcPr>
            <w:tcW w:w="1893"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1992年6月4日</w:t>
            </w:r>
          </w:p>
        </w:tc>
      </w:tr>
      <w:tr w:rsidR="00B9404F">
        <w:tblPrEx>
          <w:tblCellMar>
            <w:top w:w="0" w:type="dxa"/>
            <w:bottom w:w="0" w:type="dxa"/>
          </w:tblCellMar>
        </w:tblPrEx>
        <w:tc>
          <w:tcPr>
            <w:tcW w:w="2727"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rPr>
                <w:rFonts w:hint="eastAsia"/>
                <w:szCs w:val="21"/>
              </w:rPr>
            </w:pPr>
            <w:r>
              <w:rPr>
                <w:rFonts w:hint="eastAsia"/>
                <w:szCs w:val="21"/>
              </w:rPr>
              <w:t>塞拉利昂</w:t>
            </w:r>
          </w:p>
        </w:tc>
        <w:tc>
          <w:tcPr>
            <w:tcW w:w="2730"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1988年11月11日</w:t>
            </w:r>
          </w:p>
        </w:tc>
        <w:tc>
          <w:tcPr>
            <w:tcW w:w="1893"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1988年12月11日</w:t>
            </w:r>
          </w:p>
        </w:tc>
      </w:tr>
      <w:tr w:rsidR="00B9404F">
        <w:tblPrEx>
          <w:tblCellMar>
            <w:top w:w="0" w:type="dxa"/>
            <w:bottom w:w="0" w:type="dxa"/>
          </w:tblCellMar>
        </w:tblPrEx>
        <w:tc>
          <w:tcPr>
            <w:tcW w:w="2727"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rPr>
                <w:rFonts w:hint="eastAsia"/>
                <w:szCs w:val="21"/>
              </w:rPr>
            </w:pPr>
            <w:r>
              <w:rPr>
                <w:rFonts w:hint="eastAsia"/>
                <w:szCs w:val="21"/>
              </w:rPr>
              <w:t>新加坡</w:t>
            </w:r>
          </w:p>
        </w:tc>
        <w:tc>
          <w:tcPr>
            <w:tcW w:w="2730"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1995年10月5日</w:t>
            </w:r>
            <w:r>
              <w:rPr>
                <w:rFonts w:hint="eastAsia"/>
                <w:szCs w:val="21"/>
                <w:vertAlign w:val="superscript"/>
              </w:rPr>
              <w:t>ａ</w:t>
            </w:r>
          </w:p>
        </w:tc>
        <w:tc>
          <w:tcPr>
            <w:tcW w:w="1893"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1995年11月4日</w:t>
            </w:r>
          </w:p>
        </w:tc>
      </w:tr>
      <w:tr w:rsidR="00B9404F">
        <w:tblPrEx>
          <w:tblCellMar>
            <w:top w:w="0" w:type="dxa"/>
            <w:bottom w:w="0" w:type="dxa"/>
          </w:tblCellMar>
        </w:tblPrEx>
        <w:tc>
          <w:tcPr>
            <w:tcW w:w="2727"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rPr>
                <w:rFonts w:hint="eastAsia"/>
                <w:szCs w:val="21"/>
              </w:rPr>
            </w:pPr>
            <w:r>
              <w:rPr>
                <w:rFonts w:hint="eastAsia"/>
                <w:szCs w:val="21"/>
              </w:rPr>
              <w:t>斯洛伐克</w:t>
            </w:r>
          </w:p>
        </w:tc>
        <w:tc>
          <w:tcPr>
            <w:tcW w:w="2730"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1993年5月28日</w:t>
            </w:r>
            <w:r>
              <w:rPr>
                <w:rFonts w:hint="eastAsia"/>
                <w:szCs w:val="21"/>
                <w:vertAlign w:val="superscript"/>
              </w:rPr>
              <w:t>a</w:t>
            </w:r>
          </w:p>
        </w:tc>
        <w:tc>
          <w:tcPr>
            <w:tcW w:w="1893"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1993年6月27日</w:t>
            </w:r>
          </w:p>
        </w:tc>
      </w:tr>
      <w:tr w:rsidR="00B9404F">
        <w:tblPrEx>
          <w:tblCellMar>
            <w:top w:w="0" w:type="dxa"/>
            <w:bottom w:w="0" w:type="dxa"/>
          </w:tblCellMar>
        </w:tblPrEx>
        <w:tc>
          <w:tcPr>
            <w:tcW w:w="2727"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rPr>
                <w:rFonts w:hint="eastAsia"/>
                <w:szCs w:val="21"/>
              </w:rPr>
            </w:pPr>
            <w:r>
              <w:rPr>
                <w:rFonts w:hint="eastAsia"/>
                <w:szCs w:val="21"/>
              </w:rPr>
              <w:t>斯洛文尼亚</w:t>
            </w:r>
          </w:p>
        </w:tc>
        <w:tc>
          <w:tcPr>
            <w:tcW w:w="2730"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1992年7月6日</w:t>
            </w:r>
            <w:r>
              <w:rPr>
                <w:rFonts w:hint="eastAsia"/>
                <w:szCs w:val="21"/>
                <w:vertAlign w:val="superscript"/>
              </w:rPr>
              <w:t>b</w:t>
            </w:r>
          </w:p>
        </w:tc>
        <w:tc>
          <w:tcPr>
            <w:tcW w:w="1893"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1992年8月5日</w:t>
            </w:r>
          </w:p>
        </w:tc>
      </w:tr>
      <w:tr w:rsidR="00B9404F">
        <w:tblPrEx>
          <w:tblCellMar>
            <w:top w:w="0" w:type="dxa"/>
            <w:bottom w:w="0" w:type="dxa"/>
          </w:tblCellMar>
        </w:tblPrEx>
        <w:tc>
          <w:tcPr>
            <w:tcW w:w="2727"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rPr>
                <w:rFonts w:hint="eastAsia"/>
                <w:szCs w:val="21"/>
              </w:rPr>
            </w:pPr>
            <w:r>
              <w:rPr>
                <w:rFonts w:hint="eastAsia"/>
                <w:szCs w:val="21"/>
              </w:rPr>
              <w:t>所罗门群岛</w:t>
            </w:r>
          </w:p>
        </w:tc>
        <w:tc>
          <w:tcPr>
            <w:tcW w:w="2730"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2002年5月6日</w:t>
            </w:r>
            <w:r>
              <w:rPr>
                <w:rFonts w:hint="eastAsia"/>
                <w:szCs w:val="21"/>
                <w:vertAlign w:val="superscript"/>
              </w:rPr>
              <w:t>a</w:t>
            </w:r>
          </w:p>
        </w:tc>
        <w:tc>
          <w:tcPr>
            <w:tcW w:w="1893"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2002年6月4日</w:t>
            </w:r>
          </w:p>
        </w:tc>
      </w:tr>
      <w:tr w:rsidR="00B9404F">
        <w:tblPrEx>
          <w:tblCellMar>
            <w:top w:w="0" w:type="dxa"/>
            <w:bottom w:w="0" w:type="dxa"/>
          </w:tblCellMar>
        </w:tblPrEx>
        <w:tc>
          <w:tcPr>
            <w:tcW w:w="2727"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rPr>
                <w:rFonts w:hint="eastAsia"/>
                <w:szCs w:val="21"/>
              </w:rPr>
            </w:pPr>
            <w:r>
              <w:rPr>
                <w:rFonts w:hint="eastAsia"/>
                <w:szCs w:val="21"/>
              </w:rPr>
              <w:t>南非</w:t>
            </w:r>
          </w:p>
        </w:tc>
        <w:tc>
          <w:tcPr>
            <w:tcW w:w="2730"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1995年12月15日</w:t>
            </w:r>
          </w:p>
        </w:tc>
        <w:tc>
          <w:tcPr>
            <w:tcW w:w="1893"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1996年1月14日</w:t>
            </w:r>
          </w:p>
        </w:tc>
      </w:tr>
      <w:tr w:rsidR="00B9404F">
        <w:tblPrEx>
          <w:tblCellMar>
            <w:top w:w="0" w:type="dxa"/>
            <w:bottom w:w="0" w:type="dxa"/>
          </w:tblCellMar>
        </w:tblPrEx>
        <w:tc>
          <w:tcPr>
            <w:tcW w:w="2727"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rPr>
                <w:rFonts w:hint="eastAsia"/>
                <w:szCs w:val="21"/>
              </w:rPr>
            </w:pPr>
            <w:r>
              <w:rPr>
                <w:rFonts w:hint="eastAsia"/>
                <w:szCs w:val="21"/>
              </w:rPr>
              <w:t>西班牙</w:t>
            </w:r>
          </w:p>
        </w:tc>
        <w:tc>
          <w:tcPr>
            <w:tcW w:w="2730"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1984年1月5日</w:t>
            </w:r>
          </w:p>
        </w:tc>
        <w:tc>
          <w:tcPr>
            <w:tcW w:w="1893"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1984年2月4日</w:t>
            </w:r>
          </w:p>
        </w:tc>
      </w:tr>
      <w:tr w:rsidR="00B9404F">
        <w:tblPrEx>
          <w:tblCellMar>
            <w:top w:w="0" w:type="dxa"/>
            <w:bottom w:w="0" w:type="dxa"/>
          </w:tblCellMar>
        </w:tblPrEx>
        <w:tc>
          <w:tcPr>
            <w:tcW w:w="2727"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rPr>
                <w:rFonts w:hint="eastAsia"/>
                <w:szCs w:val="21"/>
              </w:rPr>
            </w:pPr>
            <w:r>
              <w:rPr>
                <w:rFonts w:hint="eastAsia"/>
                <w:szCs w:val="21"/>
              </w:rPr>
              <w:t>斯里兰卡</w:t>
            </w:r>
          </w:p>
        </w:tc>
        <w:tc>
          <w:tcPr>
            <w:tcW w:w="2730"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1981年10月5日</w:t>
            </w:r>
          </w:p>
        </w:tc>
        <w:tc>
          <w:tcPr>
            <w:tcW w:w="1893"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1981年11月4日</w:t>
            </w:r>
          </w:p>
        </w:tc>
      </w:tr>
      <w:tr w:rsidR="00B9404F">
        <w:tblPrEx>
          <w:tblCellMar>
            <w:top w:w="0" w:type="dxa"/>
            <w:bottom w:w="0" w:type="dxa"/>
          </w:tblCellMar>
        </w:tblPrEx>
        <w:tc>
          <w:tcPr>
            <w:tcW w:w="2727"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rPr>
                <w:rFonts w:hint="eastAsia"/>
                <w:szCs w:val="21"/>
              </w:rPr>
            </w:pPr>
            <w:r>
              <w:rPr>
                <w:rFonts w:hint="eastAsia"/>
                <w:szCs w:val="21"/>
              </w:rPr>
              <w:t>苏里南</w:t>
            </w:r>
          </w:p>
        </w:tc>
        <w:tc>
          <w:tcPr>
            <w:tcW w:w="2730"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1993年3月1日</w:t>
            </w:r>
            <w:r>
              <w:rPr>
                <w:rFonts w:hint="eastAsia"/>
                <w:szCs w:val="21"/>
                <w:vertAlign w:val="superscript"/>
              </w:rPr>
              <w:t>ａ</w:t>
            </w:r>
          </w:p>
        </w:tc>
        <w:tc>
          <w:tcPr>
            <w:tcW w:w="1893"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1993年3月31日</w:t>
            </w:r>
          </w:p>
        </w:tc>
      </w:tr>
      <w:tr w:rsidR="00B9404F">
        <w:tblPrEx>
          <w:tblCellMar>
            <w:top w:w="0" w:type="dxa"/>
            <w:bottom w:w="0" w:type="dxa"/>
          </w:tblCellMar>
        </w:tblPrEx>
        <w:tc>
          <w:tcPr>
            <w:tcW w:w="2727"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rPr>
                <w:rFonts w:hint="eastAsia"/>
                <w:szCs w:val="21"/>
              </w:rPr>
            </w:pPr>
            <w:r>
              <w:rPr>
                <w:rFonts w:hint="eastAsia"/>
                <w:szCs w:val="21"/>
              </w:rPr>
              <w:t>瑞典</w:t>
            </w:r>
          </w:p>
        </w:tc>
        <w:tc>
          <w:tcPr>
            <w:tcW w:w="2730"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1980年7月2日</w:t>
            </w:r>
          </w:p>
        </w:tc>
        <w:tc>
          <w:tcPr>
            <w:tcW w:w="1893"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1981年9月3日</w:t>
            </w:r>
          </w:p>
        </w:tc>
      </w:tr>
      <w:tr w:rsidR="00B9404F">
        <w:tblPrEx>
          <w:tblCellMar>
            <w:top w:w="0" w:type="dxa"/>
            <w:bottom w:w="0" w:type="dxa"/>
          </w:tblCellMar>
        </w:tblPrEx>
        <w:tc>
          <w:tcPr>
            <w:tcW w:w="2727"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rPr>
                <w:rFonts w:hint="eastAsia"/>
                <w:szCs w:val="21"/>
              </w:rPr>
            </w:pPr>
            <w:r>
              <w:rPr>
                <w:rFonts w:hint="eastAsia"/>
                <w:szCs w:val="21"/>
              </w:rPr>
              <w:t>斯威士兰</w:t>
            </w:r>
          </w:p>
        </w:tc>
        <w:tc>
          <w:tcPr>
            <w:tcW w:w="2730"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1997年3月27日</w:t>
            </w:r>
          </w:p>
        </w:tc>
        <w:tc>
          <w:tcPr>
            <w:tcW w:w="1893"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1997年4月26日</w:t>
            </w:r>
          </w:p>
        </w:tc>
      </w:tr>
      <w:tr w:rsidR="00B9404F">
        <w:tblPrEx>
          <w:tblCellMar>
            <w:top w:w="0" w:type="dxa"/>
            <w:bottom w:w="0" w:type="dxa"/>
          </w:tblCellMar>
        </w:tblPrEx>
        <w:tc>
          <w:tcPr>
            <w:tcW w:w="2727"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rPr>
                <w:rFonts w:hint="eastAsia"/>
                <w:szCs w:val="21"/>
              </w:rPr>
            </w:pPr>
            <w:r>
              <w:rPr>
                <w:rFonts w:hint="eastAsia"/>
                <w:szCs w:val="21"/>
              </w:rPr>
              <w:t>阿拉伯叙利亚共和国</w:t>
            </w:r>
          </w:p>
        </w:tc>
        <w:tc>
          <w:tcPr>
            <w:tcW w:w="2730"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2003年3月18日</w:t>
            </w:r>
            <w:r>
              <w:rPr>
                <w:rFonts w:hint="eastAsia"/>
                <w:szCs w:val="21"/>
                <w:vertAlign w:val="superscript"/>
              </w:rPr>
              <w:t>a</w:t>
            </w:r>
          </w:p>
        </w:tc>
        <w:tc>
          <w:tcPr>
            <w:tcW w:w="1893"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2003年4月16日</w:t>
            </w:r>
          </w:p>
        </w:tc>
      </w:tr>
      <w:tr w:rsidR="00B9404F">
        <w:tblPrEx>
          <w:tblCellMar>
            <w:top w:w="0" w:type="dxa"/>
            <w:bottom w:w="0" w:type="dxa"/>
          </w:tblCellMar>
        </w:tblPrEx>
        <w:tc>
          <w:tcPr>
            <w:tcW w:w="2727"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rPr>
                <w:rFonts w:hint="eastAsia"/>
                <w:szCs w:val="21"/>
              </w:rPr>
            </w:pPr>
            <w:r>
              <w:rPr>
                <w:rFonts w:hint="eastAsia"/>
                <w:szCs w:val="21"/>
              </w:rPr>
              <w:t>塔吉克斯坦</w:t>
            </w:r>
          </w:p>
        </w:tc>
        <w:tc>
          <w:tcPr>
            <w:tcW w:w="2730"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1993年10月26日</w:t>
            </w:r>
            <w:r>
              <w:rPr>
                <w:rFonts w:hint="eastAsia"/>
                <w:szCs w:val="21"/>
                <w:vertAlign w:val="superscript"/>
              </w:rPr>
              <w:t>ａ</w:t>
            </w:r>
          </w:p>
        </w:tc>
        <w:tc>
          <w:tcPr>
            <w:tcW w:w="1893"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1993年11月25日</w:t>
            </w:r>
          </w:p>
        </w:tc>
      </w:tr>
      <w:tr w:rsidR="00B9404F">
        <w:tblPrEx>
          <w:tblCellMar>
            <w:top w:w="0" w:type="dxa"/>
            <w:bottom w:w="0" w:type="dxa"/>
          </w:tblCellMar>
        </w:tblPrEx>
        <w:tc>
          <w:tcPr>
            <w:tcW w:w="2727"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rPr>
                <w:rFonts w:hint="eastAsia"/>
                <w:szCs w:val="21"/>
              </w:rPr>
            </w:pPr>
            <w:r>
              <w:rPr>
                <w:rFonts w:hint="eastAsia"/>
                <w:szCs w:val="21"/>
              </w:rPr>
              <w:t>泰国</w:t>
            </w:r>
          </w:p>
        </w:tc>
        <w:tc>
          <w:tcPr>
            <w:tcW w:w="2730"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1985年8月9日</w:t>
            </w:r>
            <w:r>
              <w:rPr>
                <w:rFonts w:hint="eastAsia"/>
                <w:szCs w:val="21"/>
                <w:vertAlign w:val="superscript"/>
              </w:rPr>
              <w:t>ａ</w:t>
            </w:r>
          </w:p>
        </w:tc>
        <w:tc>
          <w:tcPr>
            <w:tcW w:w="1893"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1985年9月8日</w:t>
            </w:r>
          </w:p>
        </w:tc>
      </w:tr>
      <w:tr w:rsidR="00B9404F">
        <w:tblPrEx>
          <w:tblCellMar>
            <w:top w:w="0" w:type="dxa"/>
            <w:bottom w:w="0" w:type="dxa"/>
          </w:tblCellMar>
        </w:tblPrEx>
        <w:tc>
          <w:tcPr>
            <w:tcW w:w="2727"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rPr>
                <w:rFonts w:hint="eastAsia"/>
                <w:szCs w:val="21"/>
              </w:rPr>
            </w:pPr>
            <w:r>
              <w:rPr>
                <w:rFonts w:hint="eastAsia"/>
                <w:szCs w:val="21"/>
              </w:rPr>
              <w:t>前南斯拉夫的马其顿共和国</w:t>
            </w:r>
          </w:p>
        </w:tc>
        <w:tc>
          <w:tcPr>
            <w:tcW w:w="2730"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1994年1月18日</w:t>
            </w:r>
            <w:r>
              <w:rPr>
                <w:rFonts w:hint="eastAsia"/>
                <w:szCs w:val="21"/>
                <w:vertAlign w:val="superscript"/>
              </w:rPr>
              <w:t>b</w:t>
            </w:r>
          </w:p>
        </w:tc>
        <w:tc>
          <w:tcPr>
            <w:tcW w:w="1893"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1994年2月17日</w:t>
            </w:r>
          </w:p>
        </w:tc>
      </w:tr>
      <w:tr w:rsidR="00B9404F">
        <w:tblPrEx>
          <w:tblCellMar>
            <w:top w:w="0" w:type="dxa"/>
            <w:bottom w:w="0" w:type="dxa"/>
          </w:tblCellMar>
        </w:tblPrEx>
        <w:tc>
          <w:tcPr>
            <w:tcW w:w="2727"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rPr>
                <w:rFonts w:hint="eastAsia"/>
                <w:szCs w:val="21"/>
              </w:rPr>
            </w:pPr>
            <w:r>
              <w:rPr>
                <w:rFonts w:hint="eastAsia"/>
                <w:szCs w:val="21"/>
              </w:rPr>
              <w:t>东帝汶</w:t>
            </w:r>
          </w:p>
        </w:tc>
        <w:tc>
          <w:tcPr>
            <w:tcW w:w="2730"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2003年4月16日</w:t>
            </w:r>
            <w:r>
              <w:rPr>
                <w:rFonts w:hint="eastAsia"/>
                <w:szCs w:val="21"/>
                <w:vertAlign w:val="superscript"/>
              </w:rPr>
              <w:t>a</w:t>
            </w:r>
          </w:p>
        </w:tc>
        <w:tc>
          <w:tcPr>
            <w:tcW w:w="1893"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2003年5月14日</w:t>
            </w:r>
          </w:p>
        </w:tc>
      </w:tr>
      <w:tr w:rsidR="00B9404F">
        <w:tblPrEx>
          <w:tblCellMar>
            <w:top w:w="0" w:type="dxa"/>
            <w:bottom w:w="0" w:type="dxa"/>
          </w:tblCellMar>
        </w:tblPrEx>
        <w:tc>
          <w:tcPr>
            <w:tcW w:w="2727"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rPr>
                <w:rFonts w:hint="eastAsia"/>
                <w:szCs w:val="21"/>
              </w:rPr>
            </w:pPr>
            <w:r>
              <w:rPr>
                <w:rFonts w:hint="eastAsia"/>
                <w:szCs w:val="21"/>
              </w:rPr>
              <w:t>多哥</w:t>
            </w:r>
          </w:p>
        </w:tc>
        <w:tc>
          <w:tcPr>
            <w:tcW w:w="2730"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1983年9月26日</w:t>
            </w:r>
            <w:r>
              <w:rPr>
                <w:rFonts w:hint="eastAsia"/>
                <w:szCs w:val="21"/>
                <w:vertAlign w:val="superscript"/>
              </w:rPr>
              <w:t>ａ</w:t>
            </w:r>
          </w:p>
        </w:tc>
        <w:tc>
          <w:tcPr>
            <w:tcW w:w="1893"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1983年10月26日</w:t>
            </w:r>
          </w:p>
        </w:tc>
      </w:tr>
      <w:tr w:rsidR="00B9404F">
        <w:tblPrEx>
          <w:tblCellMar>
            <w:top w:w="0" w:type="dxa"/>
            <w:bottom w:w="0" w:type="dxa"/>
          </w:tblCellMar>
        </w:tblPrEx>
        <w:tc>
          <w:tcPr>
            <w:tcW w:w="2727"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rPr>
                <w:rFonts w:hint="eastAsia"/>
                <w:szCs w:val="21"/>
              </w:rPr>
            </w:pPr>
            <w:r>
              <w:rPr>
                <w:rFonts w:hint="eastAsia"/>
                <w:szCs w:val="21"/>
              </w:rPr>
              <w:t>特立尼达和多巴哥</w:t>
            </w:r>
          </w:p>
        </w:tc>
        <w:tc>
          <w:tcPr>
            <w:tcW w:w="2730"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1990年1月12日</w:t>
            </w:r>
          </w:p>
        </w:tc>
        <w:tc>
          <w:tcPr>
            <w:tcW w:w="1893"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1990年2月11日</w:t>
            </w:r>
          </w:p>
        </w:tc>
      </w:tr>
      <w:tr w:rsidR="00B9404F">
        <w:tblPrEx>
          <w:tblCellMar>
            <w:top w:w="0" w:type="dxa"/>
            <w:bottom w:w="0" w:type="dxa"/>
          </w:tblCellMar>
        </w:tblPrEx>
        <w:tc>
          <w:tcPr>
            <w:tcW w:w="2727"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rPr>
                <w:rFonts w:hint="eastAsia"/>
                <w:szCs w:val="21"/>
              </w:rPr>
            </w:pPr>
            <w:r>
              <w:rPr>
                <w:rFonts w:hint="eastAsia"/>
                <w:szCs w:val="21"/>
              </w:rPr>
              <w:t>突尼斯</w:t>
            </w:r>
          </w:p>
        </w:tc>
        <w:tc>
          <w:tcPr>
            <w:tcW w:w="2730"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1985年9月20日</w:t>
            </w:r>
          </w:p>
        </w:tc>
        <w:tc>
          <w:tcPr>
            <w:tcW w:w="1893"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1985年10月20日</w:t>
            </w:r>
          </w:p>
        </w:tc>
      </w:tr>
      <w:tr w:rsidR="00B9404F">
        <w:tblPrEx>
          <w:tblCellMar>
            <w:top w:w="0" w:type="dxa"/>
            <w:bottom w:w="0" w:type="dxa"/>
          </w:tblCellMar>
        </w:tblPrEx>
        <w:tc>
          <w:tcPr>
            <w:tcW w:w="2727"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rPr>
                <w:rFonts w:hint="eastAsia"/>
                <w:szCs w:val="21"/>
              </w:rPr>
            </w:pPr>
            <w:r>
              <w:rPr>
                <w:rFonts w:hint="eastAsia"/>
                <w:szCs w:val="21"/>
              </w:rPr>
              <w:t>土耳其</w:t>
            </w:r>
          </w:p>
        </w:tc>
        <w:tc>
          <w:tcPr>
            <w:tcW w:w="2730"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1985年12月20日</w:t>
            </w:r>
            <w:r>
              <w:rPr>
                <w:rFonts w:hint="eastAsia"/>
                <w:szCs w:val="21"/>
                <w:vertAlign w:val="superscript"/>
              </w:rPr>
              <w:t>ａ</w:t>
            </w:r>
          </w:p>
        </w:tc>
        <w:tc>
          <w:tcPr>
            <w:tcW w:w="1893"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1986年1月19日</w:t>
            </w:r>
          </w:p>
        </w:tc>
      </w:tr>
      <w:tr w:rsidR="00B9404F">
        <w:tblPrEx>
          <w:tblCellMar>
            <w:top w:w="0" w:type="dxa"/>
            <w:bottom w:w="0" w:type="dxa"/>
          </w:tblCellMar>
        </w:tblPrEx>
        <w:tc>
          <w:tcPr>
            <w:tcW w:w="2727"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rPr>
                <w:rFonts w:hint="eastAsia"/>
                <w:szCs w:val="21"/>
              </w:rPr>
            </w:pPr>
            <w:r>
              <w:rPr>
                <w:rFonts w:hint="eastAsia"/>
                <w:szCs w:val="21"/>
              </w:rPr>
              <w:t>土库曼斯坦</w:t>
            </w:r>
          </w:p>
        </w:tc>
        <w:tc>
          <w:tcPr>
            <w:tcW w:w="2730"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1997年5月1日</w:t>
            </w:r>
            <w:r>
              <w:rPr>
                <w:rFonts w:hint="eastAsia"/>
                <w:szCs w:val="21"/>
                <w:vertAlign w:val="superscript"/>
              </w:rPr>
              <w:t>ａ</w:t>
            </w:r>
          </w:p>
        </w:tc>
        <w:tc>
          <w:tcPr>
            <w:tcW w:w="1893"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1997年5月31日</w:t>
            </w:r>
          </w:p>
        </w:tc>
      </w:tr>
      <w:tr w:rsidR="00B9404F">
        <w:tblPrEx>
          <w:tblCellMar>
            <w:top w:w="0" w:type="dxa"/>
            <w:bottom w:w="0" w:type="dxa"/>
          </w:tblCellMar>
        </w:tblPrEx>
        <w:tc>
          <w:tcPr>
            <w:tcW w:w="2727"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rPr>
                <w:rFonts w:hint="eastAsia"/>
                <w:szCs w:val="21"/>
              </w:rPr>
            </w:pPr>
            <w:r>
              <w:rPr>
                <w:rFonts w:hint="eastAsia"/>
                <w:szCs w:val="21"/>
              </w:rPr>
              <w:t>图瓦卢</w:t>
            </w:r>
          </w:p>
        </w:tc>
        <w:tc>
          <w:tcPr>
            <w:tcW w:w="2730"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1999年10月6日</w:t>
            </w:r>
            <w:r>
              <w:rPr>
                <w:rFonts w:hint="eastAsia"/>
                <w:szCs w:val="21"/>
                <w:vertAlign w:val="superscript"/>
              </w:rPr>
              <w:t>a</w:t>
            </w:r>
          </w:p>
        </w:tc>
        <w:tc>
          <w:tcPr>
            <w:tcW w:w="1893"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1999年11月5日</w:t>
            </w:r>
          </w:p>
        </w:tc>
      </w:tr>
      <w:tr w:rsidR="00B9404F">
        <w:tblPrEx>
          <w:tblCellMar>
            <w:top w:w="0" w:type="dxa"/>
            <w:bottom w:w="0" w:type="dxa"/>
          </w:tblCellMar>
        </w:tblPrEx>
        <w:tc>
          <w:tcPr>
            <w:tcW w:w="2727"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rPr>
                <w:rFonts w:hint="eastAsia"/>
                <w:szCs w:val="21"/>
              </w:rPr>
            </w:pPr>
            <w:r>
              <w:rPr>
                <w:rFonts w:hint="eastAsia"/>
                <w:szCs w:val="21"/>
              </w:rPr>
              <w:t>乌干达</w:t>
            </w:r>
          </w:p>
        </w:tc>
        <w:tc>
          <w:tcPr>
            <w:tcW w:w="2730"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1985年7月22日</w:t>
            </w:r>
          </w:p>
        </w:tc>
        <w:tc>
          <w:tcPr>
            <w:tcW w:w="1893"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1985年8月21日</w:t>
            </w:r>
          </w:p>
        </w:tc>
      </w:tr>
      <w:tr w:rsidR="00B9404F">
        <w:tblPrEx>
          <w:tblCellMar>
            <w:top w:w="0" w:type="dxa"/>
            <w:bottom w:w="0" w:type="dxa"/>
          </w:tblCellMar>
        </w:tblPrEx>
        <w:tc>
          <w:tcPr>
            <w:tcW w:w="2727"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rPr>
                <w:rFonts w:hint="eastAsia"/>
                <w:szCs w:val="21"/>
              </w:rPr>
            </w:pPr>
            <w:r>
              <w:rPr>
                <w:rFonts w:hint="eastAsia"/>
                <w:szCs w:val="21"/>
              </w:rPr>
              <w:t>乌克兰</w:t>
            </w:r>
          </w:p>
        </w:tc>
        <w:tc>
          <w:tcPr>
            <w:tcW w:w="2730"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1981年3月12日</w:t>
            </w:r>
          </w:p>
        </w:tc>
        <w:tc>
          <w:tcPr>
            <w:tcW w:w="1893"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1981年9月3日</w:t>
            </w:r>
          </w:p>
        </w:tc>
      </w:tr>
      <w:tr w:rsidR="00B9404F">
        <w:tblPrEx>
          <w:tblCellMar>
            <w:top w:w="0" w:type="dxa"/>
            <w:bottom w:w="0" w:type="dxa"/>
          </w:tblCellMar>
        </w:tblPrEx>
        <w:tc>
          <w:tcPr>
            <w:tcW w:w="2727"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rPr>
                <w:rFonts w:hint="eastAsia"/>
                <w:szCs w:val="21"/>
              </w:rPr>
            </w:pPr>
            <w:r>
              <w:rPr>
                <w:rFonts w:hint="eastAsia"/>
                <w:szCs w:val="21"/>
              </w:rPr>
              <w:t>阿拉伯联合酋长国</w:t>
            </w:r>
          </w:p>
        </w:tc>
        <w:tc>
          <w:tcPr>
            <w:tcW w:w="2730"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szCs w:val="21"/>
              </w:rPr>
            </w:pPr>
            <w:r>
              <w:rPr>
                <w:rFonts w:hint="eastAsia"/>
                <w:szCs w:val="21"/>
              </w:rPr>
              <w:t>2004年10月6日</w:t>
            </w:r>
            <w:r>
              <w:rPr>
                <w:szCs w:val="21"/>
                <w:vertAlign w:val="superscript"/>
              </w:rPr>
              <w:t>a</w:t>
            </w:r>
          </w:p>
        </w:tc>
        <w:tc>
          <w:tcPr>
            <w:tcW w:w="1893"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2004年11月5日</w:t>
            </w:r>
          </w:p>
        </w:tc>
      </w:tr>
      <w:tr w:rsidR="00B9404F">
        <w:tblPrEx>
          <w:tblCellMar>
            <w:top w:w="0" w:type="dxa"/>
            <w:bottom w:w="0" w:type="dxa"/>
          </w:tblCellMar>
        </w:tblPrEx>
        <w:tc>
          <w:tcPr>
            <w:tcW w:w="2727"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rPr>
                <w:rFonts w:hint="eastAsia"/>
                <w:szCs w:val="21"/>
              </w:rPr>
            </w:pPr>
            <w:r>
              <w:rPr>
                <w:rFonts w:hint="eastAsia"/>
                <w:szCs w:val="21"/>
              </w:rPr>
              <w:t>大不列颠及北爱尔兰</w:t>
            </w:r>
            <w:r>
              <w:rPr>
                <w:szCs w:val="21"/>
              </w:rPr>
              <w:br/>
            </w:r>
            <w:r>
              <w:rPr>
                <w:rFonts w:hint="eastAsia"/>
                <w:szCs w:val="21"/>
              </w:rPr>
              <w:t>联合王国</w:t>
            </w:r>
          </w:p>
        </w:tc>
        <w:tc>
          <w:tcPr>
            <w:tcW w:w="2730"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1986年4月7日</w:t>
            </w:r>
          </w:p>
        </w:tc>
        <w:tc>
          <w:tcPr>
            <w:tcW w:w="1893"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1986年5月7日</w:t>
            </w:r>
          </w:p>
        </w:tc>
      </w:tr>
      <w:tr w:rsidR="00B9404F">
        <w:tblPrEx>
          <w:tblCellMar>
            <w:top w:w="0" w:type="dxa"/>
            <w:bottom w:w="0" w:type="dxa"/>
          </w:tblCellMar>
        </w:tblPrEx>
        <w:tc>
          <w:tcPr>
            <w:tcW w:w="2727"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rPr>
                <w:rFonts w:hint="eastAsia"/>
                <w:szCs w:val="21"/>
              </w:rPr>
            </w:pPr>
            <w:r>
              <w:rPr>
                <w:rFonts w:hint="eastAsia"/>
                <w:szCs w:val="21"/>
              </w:rPr>
              <w:t>坦桑尼亚联合共和国</w:t>
            </w:r>
          </w:p>
        </w:tc>
        <w:tc>
          <w:tcPr>
            <w:tcW w:w="2730"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1985年8月20日</w:t>
            </w:r>
          </w:p>
        </w:tc>
        <w:tc>
          <w:tcPr>
            <w:tcW w:w="1893"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1985年9月19日</w:t>
            </w:r>
          </w:p>
        </w:tc>
      </w:tr>
      <w:tr w:rsidR="00B9404F">
        <w:tblPrEx>
          <w:tblCellMar>
            <w:top w:w="0" w:type="dxa"/>
            <w:bottom w:w="0" w:type="dxa"/>
          </w:tblCellMar>
        </w:tblPrEx>
        <w:tc>
          <w:tcPr>
            <w:tcW w:w="2727"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rPr>
                <w:rFonts w:hint="eastAsia"/>
                <w:szCs w:val="21"/>
              </w:rPr>
            </w:pPr>
            <w:r>
              <w:rPr>
                <w:rFonts w:hint="eastAsia"/>
                <w:szCs w:val="21"/>
              </w:rPr>
              <w:t>乌拉圭</w:t>
            </w:r>
          </w:p>
        </w:tc>
        <w:tc>
          <w:tcPr>
            <w:tcW w:w="2730"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1981年10月9日</w:t>
            </w:r>
          </w:p>
        </w:tc>
        <w:tc>
          <w:tcPr>
            <w:tcW w:w="1893"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1981年11月8日</w:t>
            </w:r>
          </w:p>
        </w:tc>
      </w:tr>
      <w:tr w:rsidR="00B9404F">
        <w:tblPrEx>
          <w:tblCellMar>
            <w:top w:w="0" w:type="dxa"/>
            <w:bottom w:w="0" w:type="dxa"/>
          </w:tblCellMar>
        </w:tblPrEx>
        <w:tc>
          <w:tcPr>
            <w:tcW w:w="2727"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rPr>
                <w:rFonts w:hint="eastAsia"/>
                <w:szCs w:val="21"/>
              </w:rPr>
            </w:pPr>
            <w:r>
              <w:rPr>
                <w:rFonts w:hint="eastAsia"/>
                <w:szCs w:val="21"/>
              </w:rPr>
              <w:t>乌兹别克斯坦</w:t>
            </w:r>
          </w:p>
        </w:tc>
        <w:tc>
          <w:tcPr>
            <w:tcW w:w="2730"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1995年7月19日</w:t>
            </w:r>
            <w:r>
              <w:rPr>
                <w:rFonts w:hint="eastAsia"/>
                <w:szCs w:val="21"/>
                <w:vertAlign w:val="superscript"/>
              </w:rPr>
              <w:t>ａ</w:t>
            </w:r>
          </w:p>
        </w:tc>
        <w:tc>
          <w:tcPr>
            <w:tcW w:w="1893"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1995年8月18日</w:t>
            </w:r>
          </w:p>
        </w:tc>
      </w:tr>
      <w:tr w:rsidR="00B9404F">
        <w:tblPrEx>
          <w:tblCellMar>
            <w:top w:w="0" w:type="dxa"/>
            <w:bottom w:w="0" w:type="dxa"/>
          </w:tblCellMar>
        </w:tblPrEx>
        <w:tc>
          <w:tcPr>
            <w:tcW w:w="2727"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rPr>
                <w:rFonts w:hint="eastAsia"/>
                <w:szCs w:val="21"/>
              </w:rPr>
            </w:pPr>
            <w:r>
              <w:rPr>
                <w:rFonts w:hint="eastAsia"/>
                <w:szCs w:val="21"/>
              </w:rPr>
              <w:t>瓦努阿图</w:t>
            </w:r>
          </w:p>
        </w:tc>
        <w:tc>
          <w:tcPr>
            <w:tcW w:w="2730"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1995年9月8日</w:t>
            </w:r>
            <w:r>
              <w:rPr>
                <w:rFonts w:hint="eastAsia"/>
                <w:szCs w:val="21"/>
                <w:vertAlign w:val="superscript"/>
              </w:rPr>
              <w:t>ａ</w:t>
            </w:r>
          </w:p>
        </w:tc>
        <w:tc>
          <w:tcPr>
            <w:tcW w:w="1893"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1995年10月8日</w:t>
            </w:r>
          </w:p>
        </w:tc>
      </w:tr>
      <w:tr w:rsidR="00B9404F">
        <w:tblPrEx>
          <w:tblCellMar>
            <w:top w:w="0" w:type="dxa"/>
            <w:bottom w:w="0" w:type="dxa"/>
          </w:tblCellMar>
        </w:tblPrEx>
        <w:tc>
          <w:tcPr>
            <w:tcW w:w="2727"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rPr>
                <w:rFonts w:hint="eastAsia"/>
                <w:szCs w:val="21"/>
              </w:rPr>
            </w:pPr>
            <w:r>
              <w:rPr>
                <w:rFonts w:hint="eastAsia"/>
                <w:szCs w:val="21"/>
              </w:rPr>
              <w:t>委内瑞拉玻利瓦尔共和国</w:t>
            </w:r>
          </w:p>
        </w:tc>
        <w:tc>
          <w:tcPr>
            <w:tcW w:w="2730"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1983年5月2日</w:t>
            </w:r>
          </w:p>
        </w:tc>
        <w:tc>
          <w:tcPr>
            <w:tcW w:w="1893"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1983年6月1日</w:t>
            </w:r>
          </w:p>
        </w:tc>
      </w:tr>
      <w:tr w:rsidR="00B9404F">
        <w:tblPrEx>
          <w:tblCellMar>
            <w:top w:w="0" w:type="dxa"/>
            <w:bottom w:w="0" w:type="dxa"/>
          </w:tblCellMar>
        </w:tblPrEx>
        <w:tc>
          <w:tcPr>
            <w:tcW w:w="2727"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rPr>
                <w:rFonts w:hint="eastAsia"/>
                <w:szCs w:val="21"/>
              </w:rPr>
            </w:pPr>
            <w:r>
              <w:rPr>
                <w:rFonts w:hint="eastAsia"/>
                <w:szCs w:val="21"/>
              </w:rPr>
              <w:t>越南</w:t>
            </w:r>
          </w:p>
        </w:tc>
        <w:tc>
          <w:tcPr>
            <w:tcW w:w="2730"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1982年2月17日</w:t>
            </w:r>
          </w:p>
        </w:tc>
        <w:tc>
          <w:tcPr>
            <w:tcW w:w="1893"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1982年3月19日</w:t>
            </w:r>
          </w:p>
        </w:tc>
      </w:tr>
      <w:tr w:rsidR="00B9404F">
        <w:tblPrEx>
          <w:tblCellMar>
            <w:top w:w="0" w:type="dxa"/>
            <w:bottom w:w="0" w:type="dxa"/>
          </w:tblCellMar>
        </w:tblPrEx>
        <w:tc>
          <w:tcPr>
            <w:tcW w:w="2727"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rPr>
                <w:szCs w:val="21"/>
              </w:rPr>
            </w:pPr>
            <w:r>
              <w:rPr>
                <w:rFonts w:hint="eastAsia"/>
                <w:szCs w:val="21"/>
              </w:rPr>
              <w:t>也门</w:t>
            </w:r>
            <w:r>
              <w:rPr>
                <w:szCs w:val="21"/>
                <w:vertAlign w:val="superscript"/>
              </w:rPr>
              <w:t>g</w:t>
            </w:r>
          </w:p>
        </w:tc>
        <w:tc>
          <w:tcPr>
            <w:tcW w:w="2730"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1984年5月30日</w:t>
            </w:r>
            <w:r>
              <w:rPr>
                <w:rFonts w:hint="eastAsia"/>
                <w:szCs w:val="21"/>
                <w:vertAlign w:val="superscript"/>
              </w:rPr>
              <w:t>ａ</w:t>
            </w:r>
          </w:p>
        </w:tc>
        <w:tc>
          <w:tcPr>
            <w:tcW w:w="1893"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1984年6月29日</w:t>
            </w:r>
          </w:p>
        </w:tc>
      </w:tr>
      <w:tr w:rsidR="00B9404F">
        <w:tblPrEx>
          <w:tblCellMar>
            <w:top w:w="0" w:type="dxa"/>
            <w:bottom w:w="0" w:type="dxa"/>
          </w:tblCellMar>
        </w:tblPrEx>
        <w:tc>
          <w:tcPr>
            <w:tcW w:w="2727"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rPr>
                <w:rFonts w:hint="eastAsia"/>
                <w:szCs w:val="21"/>
              </w:rPr>
            </w:pPr>
            <w:r>
              <w:rPr>
                <w:rFonts w:hint="eastAsia"/>
                <w:szCs w:val="21"/>
              </w:rPr>
              <w:t>赞比亚</w:t>
            </w:r>
          </w:p>
        </w:tc>
        <w:tc>
          <w:tcPr>
            <w:tcW w:w="2730"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1985年6月21日</w:t>
            </w:r>
          </w:p>
        </w:tc>
        <w:tc>
          <w:tcPr>
            <w:tcW w:w="1893" w:type="dxa"/>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1985年7月21日</w:t>
            </w:r>
          </w:p>
        </w:tc>
      </w:tr>
      <w:tr w:rsidR="00B9404F">
        <w:tblPrEx>
          <w:tblCellMar>
            <w:top w:w="0" w:type="dxa"/>
            <w:bottom w:w="0" w:type="dxa"/>
          </w:tblCellMar>
        </w:tblPrEx>
        <w:tc>
          <w:tcPr>
            <w:tcW w:w="2727" w:type="dxa"/>
            <w:tcBorders>
              <w:bottom w:val="single" w:sz="12" w:space="0" w:color="auto"/>
            </w:tcBorders>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rPr>
                <w:rFonts w:hint="eastAsia"/>
                <w:szCs w:val="21"/>
              </w:rPr>
            </w:pPr>
            <w:r>
              <w:rPr>
                <w:rFonts w:hint="eastAsia"/>
                <w:szCs w:val="21"/>
              </w:rPr>
              <w:t>津巴布韦</w:t>
            </w:r>
          </w:p>
        </w:tc>
        <w:tc>
          <w:tcPr>
            <w:tcW w:w="2730" w:type="dxa"/>
            <w:tcBorders>
              <w:bottom w:val="single" w:sz="12" w:space="0" w:color="auto"/>
            </w:tcBorders>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1991年5月13日</w:t>
            </w:r>
            <w:r>
              <w:rPr>
                <w:rFonts w:hint="eastAsia"/>
                <w:szCs w:val="21"/>
                <w:vertAlign w:val="superscript"/>
              </w:rPr>
              <w:t>ａ</w:t>
            </w:r>
          </w:p>
        </w:tc>
        <w:tc>
          <w:tcPr>
            <w:tcW w:w="1893" w:type="dxa"/>
            <w:tcBorders>
              <w:bottom w:val="single" w:sz="12" w:space="0" w:color="auto"/>
            </w:tcBorders>
            <w:tcMar>
              <w:left w:w="0" w:type="dxa"/>
              <w:right w:w="0" w:type="dxa"/>
            </w:tcMar>
          </w:tcPr>
          <w:p w:rsidR="00B9404F" w:rsidRDefault="00B9404F" w:rsidP="00B9404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120" w:line="280" w:lineRule="exact"/>
              <w:ind w:left="0" w:right="40"/>
              <w:jc w:val="left"/>
              <w:rPr>
                <w:rFonts w:hint="eastAsia"/>
                <w:szCs w:val="21"/>
              </w:rPr>
            </w:pPr>
            <w:r>
              <w:rPr>
                <w:rFonts w:hint="eastAsia"/>
                <w:szCs w:val="21"/>
              </w:rPr>
              <w:t>1991年6月12日</w:t>
            </w:r>
          </w:p>
        </w:tc>
      </w:tr>
    </w:tbl>
    <w:p w:rsidR="00B9404F" w:rsidRDefault="00B9404F" w:rsidP="00B9404F">
      <w:pPr>
        <w:pStyle w:val="SingleTxt"/>
        <w:spacing w:after="0" w:line="200" w:lineRule="exact"/>
      </w:pPr>
    </w:p>
    <w:p w:rsidR="00B9404F" w:rsidRDefault="00B9404F" w:rsidP="00B9404F">
      <w:pPr>
        <w:pStyle w:val="FootnoteText"/>
        <w:tabs>
          <w:tab w:val="clear" w:pos="418"/>
          <w:tab w:val="right" w:pos="1476"/>
          <w:tab w:val="left" w:pos="1548"/>
          <w:tab w:val="right" w:pos="1836"/>
          <w:tab w:val="left" w:pos="1908"/>
        </w:tabs>
        <w:ind w:left="1548" w:right="1267" w:hanging="288"/>
      </w:pPr>
      <w:r>
        <w:rPr>
          <w:rFonts w:hint="eastAsia"/>
        </w:rPr>
        <w:tab/>
      </w:r>
      <w:r>
        <w:rPr>
          <w:rFonts w:ascii="Times New Roman"/>
          <w:vertAlign w:val="superscript"/>
        </w:rPr>
        <w:t>a</w:t>
      </w:r>
      <w:r>
        <w:rPr>
          <w:rFonts w:hint="eastAsia"/>
        </w:rPr>
        <w:tab/>
        <w:t>批准，加入。</w:t>
      </w:r>
    </w:p>
    <w:p w:rsidR="00B9404F" w:rsidRDefault="00B9404F" w:rsidP="00B9404F">
      <w:pPr>
        <w:pStyle w:val="FootnoteText"/>
        <w:tabs>
          <w:tab w:val="clear" w:pos="418"/>
          <w:tab w:val="right" w:pos="1476"/>
          <w:tab w:val="left" w:pos="1548"/>
          <w:tab w:val="right" w:pos="1836"/>
          <w:tab w:val="left" w:pos="1908"/>
        </w:tabs>
        <w:ind w:left="1548" w:right="1267" w:hanging="288"/>
        <w:rPr>
          <w:rFonts w:hint="eastAsia"/>
        </w:rPr>
      </w:pPr>
      <w:r>
        <w:rPr>
          <w:rFonts w:hint="eastAsia"/>
        </w:rPr>
        <w:tab/>
      </w:r>
      <w:r>
        <w:rPr>
          <w:rFonts w:ascii="Times New Roman" w:hint="eastAsia"/>
          <w:vertAlign w:val="superscript"/>
        </w:rPr>
        <w:t>b</w:t>
      </w:r>
      <w:r>
        <w:rPr>
          <w:rFonts w:hint="eastAsia"/>
        </w:rPr>
        <w:tab/>
        <w:t>继承。</w:t>
      </w:r>
    </w:p>
    <w:p w:rsidR="00B9404F" w:rsidRDefault="00B9404F" w:rsidP="00B9404F">
      <w:pPr>
        <w:pStyle w:val="FootnoteText"/>
        <w:tabs>
          <w:tab w:val="clear" w:pos="418"/>
          <w:tab w:val="right" w:pos="1476"/>
          <w:tab w:val="left" w:pos="1548"/>
          <w:tab w:val="right" w:pos="1836"/>
          <w:tab w:val="left" w:pos="1908"/>
        </w:tabs>
        <w:ind w:left="1548" w:right="1267" w:hanging="288"/>
        <w:rPr>
          <w:rFonts w:hint="eastAsia"/>
        </w:rPr>
      </w:pPr>
      <w:r>
        <w:rPr>
          <w:rFonts w:hint="eastAsia"/>
        </w:rPr>
        <w:tab/>
      </w:r>
      <w:r>
        <w:rPr>
          <w:rFonts w:ascii="Times New Roman" w:hint="eastAsia"/>
          <w:vertAlign w:val="superscript"/>
        </w:rPr>
        <w:t>c</w:t>
      </w:r>
      <w:r>
        <w:rPr>
          <w:rFonts w:hint="eastAsia"/>
        </w:rPr>
        <w:tab/>
        <w:t>捷克共和国和斯洛伐克在1993年1月1日成为单独国家之前是捷克斯洛伐克的一部分,捷克斯洛伐克1982年2月16日批准了公约。</w:t>
      </w:r>
    </w:p>
    <w:p w:rsidR="00B9404F" w:rsidRDefault="00B9404F" w:rsidP="00B9404F">
      <w:pPr>
        <w:pStyle w:val="FootnoteText"/>
        <w:tabs>
          <w:tab w:val="clear" w:pos="418"/>
          <w:tab w:val="right" w:pos="1476"/>
          <w:tab w:val="left" w:pos="1548"/>
          <w:tab w:val="right" w:pos="1836"/>
          <w:tab w:val="left" w:pos="1908"/>
        </w:tabs>
        <w:ind w:left="1548" w:right="1267" w:hanging="288"/>
        <w:rPr>
          <w:rFonts w:hint="eastAsia"/>
        </w:rPr>
      </w:pPr>
      <w:r>
        <w:rPr>
          <w:rFonts w:hint="eastAsia"/>
        </w:rPr>
        <w:tab/>
      </w:r>
      <w:r>
        <w:rPr>
          <w:rFonts w:ascii="Times New Roman" w:hint="eastAsia"/>
          <w:vertAlign w:val="superscript"/>
        </w:rPr>
        <w:t>d</w:t>
      </w:r>
      <w:r>
        <w:rPr>
          <w:rFonts w:hint="eastAsia"/>
        </w:rPr>
        <w:tab/>
        <w:t>1997年5月17日起,扎伊尔改称为刚果民主共和国。</w:t>
      </w:r>
    </w:p>
    <w:p w:rsidR="00B9404F" w:rsidRDefault="00B9404F" w:rsidP="00B9404F">
      <w:pPr>
        <w:pStyle w:val="FootnoteText"/>
        <w:tabs>
          <w:tab w:val="clear" w:pos="418"/>
          <w:tab w:val="right" w:pos="1476"/>
          <w:tab w:val="left" w:pos="1548"/>
          <w:tab w:val="right" w:pos="1836"/>
          <w:tab w:val="left" w:pos="1908"/>
        </w:tabs>
        <w:ind w:left="1548" w:right="1267" w:hanging="288"/>
        <w:rPr>
          <w:rFonts w:hint="eastAsia"/>
        </w:rPr>
      </w:pPr>
      <w:r>
        <w:rPr>
          <w:rFonts w:hint="eastAsia"/>
        </w:rPr>
        <w:tab/>
      </w:r>
      <w:r>
        <w:rPr>
          <w:rFonts w:ascii="Times New Roman" w:hint="eastAsia"/>
          <w:vertAlign w:val="superscript"/>
        </w:rPr>
        <w:t>e</w:t>
      </w:r>
      <w:r>
        <w:rPr>
          <w:rFonts w:hint="eastAsia"/>
        </w:rPr>
        <w:tab/>
        <w:t>1990年10月3日起,德意志民主共和国(于1980年7月9日批准公约)和德意志联邦共和国(于1985年7月10日批准公约)统一成为单一主权国家,在联合国内以德国名义行事。</w:t>
      </w:r>
    </w:p>
    <w:p w:rsidR="00B9404F" w:rsidRDefault="00B9404F" w:rsidP="00B9404F">
      <w:pPr>
        <w:pStyle w:val="FootnoteText"/>
        <w:tabs>
          <w:tab w:val="clear" w:pos="418"/>
          <w:tab w:val="right" w:pos="1476"/>
          <w:tab w:val="left" w:pos="1548"/>
          <w:tab w:val="right" w:pos="1836"/>
          <w:tab w:val="left" w:pos="1908"/>
        </w:tabs>
        <w:ind w:left="1548" w:right="1267" w:hanging="288"/>
        <w:rPr>
          <w:rFonts w:hint="eastAsia"/>
        </w:rPr>
      </w:pPr>
      <w:r>
        <w:rPr>
          <w:rFonts w:hint="eastAsia"/>
        </w:rPr>
        <w:tab/>
      </w:r>
      <w:r>
        <w:rPr>
          <w:rFonts w:ascii="Times New Roman" w:hint="eastAsia"/>
          <w:vertAlign w:val="superscript"/>
        </w:rPr>
        <w:t>f</w:t>
      </w:r>
      <w:r>
        <w:rPr>
          <w:rFonts w:hint="eastAsia"/>
        </w:rPr>
        <w:tab/>
      </w:r>
      <w:r>
        <w:t>2003</w:t>
      </w:r>
      <w:r>
        <w:rPr>
          <w:rFonts w:hint="eastAsia"/>
        </w:rPr>
        <w:t>年2月4日，南斯拉夫联邦共和国改称塞尔维亚和黑山。</w:t>
      </w:r>
    </w:p>
    <w:p w:rsidR="00B9404F" w:rsidRDefault="00B9404F" w:rsidP="00B9404F">
      <w:pPr>
        <w:pStyle w:val="FootnoteText"/>
        <w:tabs>
          <w:tab w:val="clear" w:pos="418"/>
          <w:tab w:val="right" w:pos="1476"/>
          <w:tab w:val="left" w:pos="1548"/>
          <w:tab w:val="right" w:pos="1836"/>
          <w:tab w:val="left" w:pos="1908"/>
        </w:tabs>
        <w:ind w:left="1548" w:right="1267" w:hanging="288"/>
        <w:rPr>
          <w:rFonts w:hint="eastAsia"/>
        </w:rPr>
      </w:pPr>
      <w:r>
        <w:rPr>
          <w:rFonts w:hint="eastAsia"/>
        </w:rPr>
        <w:tab/>
      </w:r>
      <w:r>
        <w:rPr>
          <w:rFonts w:ascii="Times New Roman"/>
          <w:vertAlign w:val="superscript"/>
        </w:rPr>
        <w:t>g</w:t>
      </w:r>
      <w:r>
        <w:rPr>
          <w:rFonts w:hint="eastAsia"/>
        </w:rPr>
        <w:tab/>
        <w:t>1990年5月22日,民主也门和也门合并为一个国家,在联合国内以也门名义行事。</w:t>
      </w:r>
    </w:p>
    <w:p w:rsidR="00B9404F" w:rsidRDefault="00B9404F" w:rsidP="00B9404F">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br w:type="page"/>
      </w:r>
      <w:r>
        <w:rPr>
          <w:rFonts w:hint="eastAsia"/>
        </w:rPr>
        <w:t>附件二</w:t>
      </w:r>
    </w:p>
    <w:p w:rsidR="00B9404F" w:rsidRDefault="00B9404F" w:rsidP="00B9404F">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ascii="Times New Roman"/>
        </w:rPr>
      </w:pPr>
      <w:r>
        <w:rPr>
          <w:rFonts w:hint="eastAsia"/>
        </w:rPr>
        <w:tab/>
      </w:r>
      <w:r>
        <w:rPr>
          <w:rFonts w:hint="eastAsia"/>
        </w:rPr>
        <w:tab/>
        <w:t>截至2005年8月1日已将对《公约》第二十条第1款的修正的接受书交存秘书长的缔约国</w:t>
      </w:r>
    </w:p>
    <w:tbl>
      <w:tblPr>
        <w:tblW w:w="7354" w:type="dxa"/>
        <w:tblInd w:w="1264" w:type="dxa"/>
        <w:tblLayout w:type="fixed"/>
        <w:tblCellMar>
          <w:left w:w="0" w:type="dxa"/>
          <w:right w:w="0" w:type="dxa"/>
        </w:tblCellMar>
        <w:tblLook w:val="0000" w:firstRow="0" w:lastRow="0" w:firstColumn="0" w:lastColumn="0" w:noHBand="0" w:noVBand="0"/>
      </w:tblPr>
      <w:tblGrid>
        <w:gridCol w:w="3994"/>
        <w:gridCol w:w="3360"/>
      </w:tblGrid>
      <w:tr w:rsidR="00B9404F">
        <w:tblPrEx>
          <w:tblCellMar>
            <w:top w:w="0" w:type="dxa"/>
            <w:left w:w="0" w:type="dxa"/>
            <w:bottom w:w="0" w:type="dxa"/>
            <w:right w:w="0" w:type="dxa"/>
          </w:tblCellMar>
        </w:tblPrEx>
        <w:trPr>
          <w:trHeight w:val="280"/>
          <w:tblHeader/>
        </w:trPr>
        <w:tc>
          <w:tcPr>
            <w:tcW w:w="3994" w:type="dxa"/>
            <w:tcBorders>
              <w:top w:val="single" w:sz="2" w:space="0" w:color="auto"/>
              <w:bottom w:val="single" w:sz="12" w:space="0" w:color="auto"/>
            </w:tcBorders>
            <w:vAlign w:val="bottom"/>
          </w:tcPr>
          <w:p w:rsidR="00B9404F" w:rsidRDefault="00B9404F" w:rsidP="00B9404F">
            <w:pPr>
              <w:spacing w:before="60" w:after="60" w:line="240" w:lineRule="exact"/>
              <w:ind w:right="40"/>
              <w:rPr>
                <w:rFonts w:ascii="KaiTi_GB2312" w:eastAsia="KaiTi_GB2312"/>
                <w:color w:val="0000FF"/>
                <w:sz w:val="18"/>
                <w:szCs w:val="18"/>
              </w:rPr>
            </w:pPr>
            <w:r>
              <w:rPr>
                <w:rFonts w:ascii="KaiTi_GB2312" w:eastAsia="KaiTi_GB2312" w:hint="eastAsia"/>
                <w:color w:val="0000FF"/>
                <w:sz w:val="18"/>
                <w:szCs w:val="18"/>
              </w:rPr>
              <w:t>缔约国</w:t>
            </w:r>
          </w:p>
        </w:tc>
        <w:tc>
          <w:tcPr>
            <w:tcW w:w="3360" w:type="dxa"/>
            <w:tcBorders>
              <w:top w:val="single" w:sz="2" w:space="0" w:color="auto"/>
              <w:bottom w:val="single" w:sz="12" w:space="0" w:color="auto"/>
            </w:tcBorders>
            <w:vAlign w:val="bottom"/>
          </w:tcPr>
          <w:p w:rsidR="00B9404F" w:rsidRDefault="00B9404F" w:rsidP="00B9404F">
            <w:pPr>
              <w:spacing w:before="60" w:after="60" w:line="240" w:lineRule="exact"/>
              <w:ind w:right="40"/>
              <w:rPr>
                <w:rFonts w:ascii="KaiTi_GB2312" w:eastAsia="KaiTi_GB2312"/>
                <w:color w:val="0000FF"/>
                <w:sz w:val="18"/>
                <w:szCs w:val="18"/>
              </w:rPr>
            </w:pPr>
            <w:r>
              <w:rPr>
                <w:rFonts w:ascii="KaiTi_GB2312" w:eastAsia="KaiTi_GB2312" w:hint="eastAsia"/>
                <w:color w:val="0000FF"/>
                <w:sz w:val="18"/>
                <w:szCs w:val="18"/>
              </w:rPr>
              <w:t>接受日期</w:t>
            </w:r>
          </w:p>
        </w:tc>
      </w:tr>
      <w:tr w:rsidR="00B9404F">
        <w:tblPrEx>
          <w:tblCellMar>
            <w:top w:w="0" w:type="dxa"/>
            <w:left w:w="0" w:type="dxa"/>
            <w:bottom w:w="0" w:type="dxa"/>
            <w:right w:w="0" w:type="dxa"/>
          </w:tblCellMar>
        </w:tblPrEx>
        <w:trPr>
          <w:trHeight w:hRule="exact" w:val="115"/>
          <w:tblHeader/>
        </w:trPr>
        <w:tc>
          <w:tcPr>
            <w:tcW w:w="3994" w:type="dxa"/>
            <w:tcBorders>
              <w:top w:val="single" w:sz="12" w:space="0" w:color="auto"/>
            </w:tcBorders>
            <w:vAlign w:val="bottom"/>
          </w:tcPr>
          <w:p w:rsidR="00B9404F" w:rsidRDefault="00B9404F" w:rsidP="00B9404F">
            <w:pPr>
              <w:pStyle w:val="H56"/>
              <w:keepNext w:val="0"/>
              <w:keepLines w:val="0"/>
              <w:tabs>
                <w:tab w:val="clear" w:pos="360"/>
              </w:tabs>
              <w:suppressAutoHyphens w:val="0"/>
              <w:spacing w:after="60" w:line="280" w:lineRule="exact"/>
              <w:ind w:right="40"/>
              <w:outlineLvl w:val="9"/>
              <w:rPr>
                <w:noProof w:val="0"/>
                <w:spacing w:val="0"/>
                <w:w w:val="100"/>
                <w:szCs w:val="21"/>
              </w:rPr>
            </w:pPr>
          </w:p>
        </w:tc>
        <w:tc>
          <w:tcPr>
            <w:tcW w:w="3360" w:type="dxa"/>
            <w:tcBorders>
              <w:top w:val="single" w:sz="12" w:space="0" w:color="auto"/>
            </w:tcBorders>
            <w:vAlign w:val="bottom"/>
          </w:tcPr>
          <w:p w:rsidR="00B9404F" w:rsidRDefault="00B9404F" w:rsidP="00B9404F">
            <w:pPr>
              <w:spacing w:after="60" w:line="280" w:lineRule="exact"/>
              <w:ind w:right="40"/>
              <w:rPr>
                <w:szCs w:val="21"/>
              </w:rPr>
            </w:pPr>
          </w:p>
        </w:tc>
      </w:tr>
      <w:tr w:rsidR="00B9404F">
        <w:tblPrEx>
          <w:tblCellMar>
            <w:top w:w="0" w:type="dxa"/>
            <w:left w:w="0" w:type="dxa"/>
            <w:bottom w:w="0" w:type="dxa"/>
            <w:right w:w="0" w:type="dxa"/>
          </w:tblCellMar>
        </w:tblPrEx>
        <w:trPr>
          <w:trHeight w:val="113"/>
        </w:trPr>
        <w:tc>
          <w:tcPr>
            <w:tcW w:w="3994" w:type="dxa"/>
            <w:vAlign w:val="bottom"/>
          </w:tcPr>
          <w:p w:rsidR="00B9404F" w:rsidRDefault="00B9404F" w:rsidP="00B9404F">
            <w:pPr>
              <w:tabs>
                <w:tab w:val="left" w:pos="357"/>
                <w:tab w:val="left" w:pos="714"/>
                <w:tab w:val="left" w:pos="1071"/>
                <w:tab w:val="left" w:pos="1429"/>
              </w:tabs>
              <w:spacing w:before="40" w:after="120" w:line="280" w:lineRule="exact"/>
              <w:ind w:right="40"/>
              <w:rPr>
                <w:rFonts w:hint="eastAsia"/>
                <w:kern w:val="17"/>
                <w:szCs w:val="21"/>
              </w:rPr>
            </w:pPr>
            <w:r>
              <w:rPr>
                <w:rFonts w:hint="eastAsia"/>
                <w:kern w:val="17"/>
                <w:szCs w:val="21"/>
              </w:rPr>
              <w:t>安道尔</w:t>
            </w:r>
          </w:p>
        </w:tc>
        <w:tc>
          <w:tcPr>
            <w:tcW w:w="3360" w:type="dxa"/>
            <w:vAlign w:val="bottom"/>
          </w:tcPr>
          <w:p w:rsidR="00B9404F" w:rsidRDefault="00B9404F" w:rsidP="00B9404F">
            <w:pPr>
              <w:tabs>
                <w:tab w:val="left" w:pos="357"/>
                <w:tab w:val="left" w:pos="714"/>
                <w:tab w:val="left" w:pos="1071"/>
                <w:tab w:val="left" w:pos="1429"/>
              </w:tabs>
              <w:spacing w:before="40" w:after="120" w:line="280" w:lineRule="exact"/>
              <w:ind w:right="40"/>
              <w:rPr>
                <w:rFonts w:hint="eastAsia"/>
                <w:kern w:val="17"/>
                <w:szCs w:val="21"/>
              </w:rPr>
            </w:pPr>
            <w:r>
              <w:rPr>
                <w:rFonts w:hint="eastAsia"/>
                <w:kern w:val="17"/>
                <w:szCs w:val="21"/>
              </w:rPr>
              <w:t>2002年10月14日</w:t>
            </w:r>
          </w:p>
        </w:tc>
      </w:tr>
      <w:tr w:rsidR="00B9404F">
        <w:tblPrEx>
          <w:tblCellMar>
            <w:top w:w="0" w:type="dxa"/>
            <w:left w:w="0" w:type="dxa"/>
            <w:bottom w:w="0" w:type="dxa"/>
            <w:right w:w="0" w:type="dxa"/>
          </w:tblCellMar>
        </w:tblPrEx>
        <w:trPr>
          <w:trHeight w:val="113"/>
        </w:trPr>
        <w:tc>
          <w:tcPr>
            <w:tcW w:w="3994" w:type="dxa"/>
            <w:vAlign w:val="bottom"/>
          </w:tcPr>
          <w:p w:rsidR="00B9404F" w:rsidRDefault="00B9404F" w:rsidP="00B9404F">
            <w:pPr>
              <w:tabs>
                <w:tab w:val="left" w:pos="357"/>
                <w:tab w:val="left" w:pos="714"/>
                <w:tab w:val="left" w:pos="1071"/>
                <w:tab w:val="left" w:pos="1429"/>
              </w:tabs>
              <w:spacing w:before="40" w:after="120" w:line="280" w:lineRule="exact"/>
              <w:ind w:right="40"/>
              <w:rPr>
                <w:kern w:val="17"/>
                <w:szCs w:val="21"/>
              </w:rPr>
            </w:pPr>
            <w:r>
              <w:rPr>
                <w:rFonts w:hint="eastAsia"/>
                <w:kern w:val="17"/>
                <w:szCs w:val="21"/>
              </w:rPr>
              <w:t>澳大利亚</w:t>
            </w:r>
          </w:p>
        </w:tc>
        <w:tc>
          <w:tcPr>
            <w:tcW w:w="3360" w:type="dxa"/>
            <w:vAlign w:val="bottom"/>
          </w:tcPr>
          <w:p w:rsidR="00B9404F" w:rsidRDefault="00B9404F" w:rsidP="00B9404F">
            <w:pPr>
              <w:tabs>
                <w:tab w:val="left" w:pos="357"/>
                <w:tab w:val="left" w:pos="714"/>
                <w:tab w:val="left" w:pos="1071"/>
                <w:tab w:val="left" w:pos="1429"/>
              </w:tabs>
              <w:spacing w:before="40" w:after="120" w:line="280" w:lineRule="exact"/>
              <w:ind w:right="40"/>
              <w:rPr>
                <w:kern w:val="17"/>
                <w:szCs w:val="21"/>
              </w:rPr>
            </w:pPr>
            <w:r>
              <w:rPr>
                <w:kern w:val="17"/>
                <w:szCs w:val="21"/>
              </w:rPr>
              <w:t>1998</w:t>
            </w:r>
            <w:r>
              <w:rPr>
                <w:rFonts w:hint="eastAsia"/>
                <w:kern w:val="17"/>
                <w:szCs w:val="21"/>
              </w:rPr>
              <w:t>年</w:t>
            </w:r>
            <w:r>
              <w:rPr>
                <w:kern w:val="17"/>
                <w:szCs w:val="21"/>
              </w:rPr>
              <w:t>6</w:t>
            </w:r>
            <w:r>
              <w:rPr>
                <w:rFonts w:hint="eastAsia"/>
                <w:kern w:val="17"/>
                <w:szCs w:val="21"/>
              </w:rPr>
              <w:t>月</w:t>
            </w:r>
            <w:r>
              <w:rPr>
                <w:kern w:val="17"/>
                <w:szCs w:val="21"/>
              </w:rPr>
              <w:t>4</w:t>
            </w:r>
            <w:r>
              <w:rPr>
                <w:rFonts w:hint="eastAsia"/>
                <w:kern w:val="17"/>
                <w:szCs w:val="21"/>
              </w:rPr>
              <w:t>日</w:t>
            </w:r>
          </w:p>
        </w:tc>
      </w:tr>
      <w:tr w:rsidR="00B9404F">
        <w:tblPrEx>
          <w:tblCellMar>
            <w:top w:w="0" w:type="dxa"/>
            <w:left w:w="0" w:type="dxa"/>
            <w:bottom w:w="0" w:type="dxa"/>
            <w:right w:w="0" w:type="dxa"/>
          </w:tblCellMar>
        </w:tblPrEx>
        <w:trPr>
          <w:trHeight w:val="113"/>
        </w:trPr>
        <w:tc>
          <w:tcPr>
            <w:tcW w:w="3994" w:type="dxa"/>
            <w:vAlign w:val="bottom"/>
          </w:tcPr>
          <w:p w:rsidR="00B9404F" w:rsidRDefault="00B9404F" w:rsidP="00B9404F">
            <w:pPr>
              <w:pStyle w:val="H56"/>
              <w:keepNext w:val="0"/>
              <w:keepLines w:val="0"/>
              <w:tabs>
                <w:tab w:val="clear" w:pos="360"/>
                <w:tab w:val="left" w:pos="357"/>
                <w:tab w:val="left" w:pos="714"/>
                <w:tab w:val="left" w:pos="1071"/>
                <w:tab w:val="left" w:pos="1429"/>
              </w:tabs>
              <w:suppressAutoHyphens w:val="0"/>
              <w:spacing w:before="40" w:after="120" w:line="280" w:lineRule="exact"/>
              <w:ind w:right="40"/>
              <w:outlineLvl w:val="9"/>
              <w:rPr>
                <w:rFonts w:ascii="Times New Roman" w:hint="eastAsia"/>
                <w:noProof w:val="0"/>
                <w:spacing w:val="0"/>
                <w:w w:val="100"/>
                <w:kern w:val="17"/>
                <w:szCs w:val="21"/>
              </w:rPr>
            </w:pPr>
            <w:r>
              <w:rPr>
                <w:rFonts w:ascii="Times New Roman" w:hint="eastAsia"/>
                <w:noProof w:val="0"/>
                <w:spacing w:val="0"/>
                <w:w w:val="100"/>
                <w:kern w:val="17"/>
                <w:szCs w:val="21"/>
              </w:rPr>
              <w:t>奥地利</w:t>
            </w:r>
          </w:p>
        </w:tc>
        <w:tc>
          <w:tcPr>
            <w:tcW w:w="3360" w:type="dxa"/>
            <w:vAlign w:val="bottom"/>
          </w:tcPr>
          <w:p w:rsidR="00B9404F" w:rsidRDefault="00B9404F" w:rsidP="00B9404F">
            <w:pPr>
              <w:tabs>
                <w:tab w:val="left" w:pos="357"/>
                <w:tab w:val="left" w:pos="714"/>
                <w:tab w:val="left" w:pos="1071"/>
                <w:tab w:val="left" w:pos="1429"/>
              </w:tabs>
              <w:spacing w:before="40" w:after="120" w:line="280" w:lineRule="exact"/>
              <w:ind w:right="40"/>
              <w:rPr>
                <w:rFonts w:hint="eastAsia"/>
                <w:kern w:val="17"/>
                <w:szCs w:val="21"/>
              </w:rPr>
            </w:pPr>
            <w:r>
              <w:rPr>
                <w:rFonts w:hint="eastAsia"/>
                <w:kern w:val="17"/>
                <w:szCs w:val="21"/>
              </w:rPr>
              <w:t>2000年9月11日</w:t>
            </w:r>
          </w:p>
        </w:tc>
      </w:tr>
      <w:tr w:rsidR="00B9404F">
        <w:tblPrEx>
          <w:tblCellMar>
            <w:top w:w="0" w:type="dxa"/>
            <w:left w:w="0" w:type="dxa"/>
            <w:bottom w:w="0" w:type="dxa"/>
            <w:right w:w="0" w:type="dxa"/>
          </w:tblCellMar>
        </w:tblPrEx>
        <w:trPr>
          <w:trHeight w:val="113"/>
        </w:trPr>
        <w:tc>
          <w:tcPr>
            <w:tcW w:w="3994" w:type="dxa"/>
            <w:vAlign w:val="bottom"/>
          </w:tcPr>
          <w:p w:rsidR="00B9404F" w:rsidRDefault="00B9404F" w:rsidP="00B9404F">
            <w:pPr>
              <w:pStyle w:val="H56"/>
              <w:keepNext w:val="0"/>
              <w:keepLines w:val="0"/>
              <w:tabs>
                <w:tab w:val="clear" w:pos="360"/>
                <w:tab w:val="left" w:pos="357"/>
                <w:tab w:val="left" w:pos="714"/>
                <w:tab w:val="left" w:pos="1071"/>
                <w:tab w:val="left" w:pos="1429"/>
              </w:tabs>
              <w:suppressAutoHyphens w:val="0"/>
              <w:spacing w:before="40" w:after="120" w:line="280" w:lineRule="exact"/>
              <w:ind w:right="40"/>
              <w:outlineLvl w:val="9"/>
              <w:rPr>
                <w:rFonts w:ascii="Times New Roman" w:hint="eastAsia"/>
                <w:noProof w:val="0"/>
                <w:spacing w:val="0"/>
                <w:w w:val="100"/>
                <w:kern w:val="17"/>
                <w:szCs w:val="21"/>
              </w:rPr>
            </w:pPr>
            <w:r>
              <w:rPr>
                <w:rFonts w:ascii="Times New Roman" w:hint="eastAsia"/>
                <w:noProof w:val="0"/>
                <w:spacing w:val="0"/>
                <w:w w:val="100"/>
                <w:kern w:val="17"/>
                <w:szCs w:val="21"/>
              </w:rPr>
              <w:t>巴哈马</w:t>
            </w:r>
          </w:p>
        </w:tc>
        <w:tc>
          <w:tcPr>
            <w:tcW w:w="3360" w:type="dxa"/>
            <w:vAlign w:val="bottom"/>
          </w:tcPr>
          <w:p w:rsidR="00B9404F" w:rsidRDefault="00B9404F" w:rsidP="00B9404F">
            <w:pPr>
              <w:tabs>
                <w:tab w:val="left" w:pos="357"/>
                <w:tab w:val="left" w:pos="714"/>
                <w:tab w:val="left" w:pos="1071"/>
                <w:tab w:val="left" w:pos="1429"/>
              </w:tabs>
              <w:spacing w:before="40" w:after="120" w:line="280" w:lineRule="exact"/>
              <w:ind w:right="40"/>
              <w:rPr>
                <w:rFonts w:hint="eastAsia"/>
                <w:kern w:val="17"/>
                <w:szCs w:val="21"/>
              </w:rPr>
            </w:pPr>
            <w:r>
              <w:rPr>
                <w:rFonts w:hint="eastAsia"/>
                <w:kern w:val="17"/>
                <w:szCs w:val="21"/>
              </w:rPr>
              <w:t>2003年1月17日</w:t>
            </w:r>
          </w:p>
        </w:tc>
      </w:tr>
      <w:tr w:rsidR="00B9404F">
        <w:tblPrEx>
          <w:tblCellMar>
            <w:top w:w="0" w:type="dxa"/>
            <w:left w:w="0" w:type="dxa"/>
            <w:bottom w:w="0" w:type="dxa"/>
            <w:right w:w="0" w:type="dxa"/>
          </w:tblCellMar>
        </w:tblPrEx>
        <w:trPr>
          <w:trHeight w:val="113"/>
        </w:trPr>
        <w:tc>
          <w:tcPr>
            <w:tcW w:w="3994" w:type="dxa"/>
            <w:vAlign w:val="bottom"/>
          </w:tcPr>
          <w:p w:rsidR="00B9404F" w:rsidRDefault="00B9404F" w:rsidP="00B9404F">
            <w:pPr>
              <w:tabs>
                <w:tab w:val="left" w:pos="357"/>
                <w:tab w:val="left" w:pos="714"/>
                <w:tab w:val="left" w:pos="1071"/>
                <w:tab w:val="left" w:pos="1429"/>
              </w:tabs>
              <w:spacing w:before="40" w:after="120" w:line="280" w:lineRule="exact"/>
              <w:ind w:right="40"/>
              <w:rPr>
                <w:kern w:val="17"/>
                <w:szCs w:val="21"/>
              </w:rPr>
            </w:pPr>
            <w:r>
              <w:rPr>
                <w:rFonts w:hint="eastAsia"/>
                <w:kern w:val="17"/>
                <w:szCs w:val="21"/>
              </w:rPr>
              <w:t>巴西</w:t>
            </w:r>
          </w:p>
        </w:tc>
        <w:tc>
          <w:tcPr>
            <w:tcW w:w="3360" w:type="dxa"/>
            <w:vAlign w:val="bottom"/>
          </w:tcPr>
          <w:p w:rsidR="00B9404F" w:rsidRDefault="00B9404F" w:rsidP="00B9404F">
            <w:pPr>
              <w:tabs>
                <w:tab w:val="left" w:pos="357"/>
                <w:tab w:val="left" w:pos="714"/>
                <w:tab w:val="left" w:pos="1071"/>
                <w:tab w:val="left" w:pos="1429"/>
              </w:tabs>
              <w:spacing w:before="40" w:after="120" w:line="280" w:lineRule="exact"/>
              <w:ind w:right="40"/>
              <w:rPr>
                <w:kern w:val="17"/>
                <w:szCs w:val="21"/>
              </w:rPr>
            </w:pPr>
            <w:r>
              <w:rPr>
                <w:kern w:val="17"/>
                <w:szCs w:val="21"/>
              </w:rPr>
              <w:t>1997</w:t>
            </w:r>
            <w:r>
              <w:rPr>
                <w:rFonts w:hint="eastAsia"/>
                <w:kern w:val="17"/>
                <w:szCs w:val="21"/>
              </w:rPr>
              <w:t>年</w:t>
            </w:r>
            <w:r>
              <w:rPr>
                <w:kern w:val="17"/>
                <w:szCs w:val="21"/>
              </w:rPr>
              <w:t>3</w:t>
            </w:r>
            <w:r>
              <w:rPr>
                <w:rFonts w:hint="eastAsia"/>
                <w:kern w:val="17"/>
                <w:szCs w:val="21"/>
              </w:rPr>
              <w:t>月</w:t>
            </w:r>
            <w:r>
              <w:rPr>
                <w:kern w:val="17"/>
                <w:szCs w:val="21"/>
              </w:rPr>
              <w:t>5</w:t>
            </w:r>
            <w:r>
              <w:rPr>
                <w:rFonts w:hint="eastAsia"/>
                <w:kern w:val="17"/>
                <w:szCs w:val="21"/>
              </w:rPr>
              <w:t>日</w:t>
            </w:r>
          </w:p>
        </w:tc>
      </w:tr>
      <w:tr w:rsidR="00B9404F">
        <w:tblPrEx>
          <w:tblCellMar>
            <w:top w:w="0" w:type="dxa"/>
            <w:left w:w="0" w:type="dxa"/>
            <w:bottom w:w="0" w:type="dxa"/>
            <w:right w:w="0" w:type="dxa"/>
          </w:tblCellMar>
        </w:tblPrEx>
        <w:trPr>
          <w:trHeight w:val="113"/>
        </w:trPr>
        <w:tc>
          <w:tcPr>
            <w:tcW w:w="3994" w:type="dxa"/>
            <w:vAlign w:val="bottom"/>
          </w:tcPr>
          <w:p w:rsidR="00B9404F" w:rsidRDefault="00B9404F" w:rsidP="00B9404F">
            <w:pPr>
              <w:tabs>
                <w:tab w:val="left" w:pos="357"/>
                <w:tab w:val="left" w:pos="714"/>
                <w:tab w:val="left" w:pos="1071"/>
                <w:tab w:val="left" w:pos="1429"/>
              </w:tabs>
              <w:spacing w:before="40" w:after="120" w:line="280" w:lineRule="exact"/>
              <w:ind w:right="40"/>
              <w:rPr>
                <w:kern w:val="17"/>
                <w:szCs w:val="21"/>
              </w:rPr>
            </w:pPr>
            <w:r>
              <w:rPr>
                <w:rFonts w:hint="eastAsia"/>
                <w:kern w:val="17"/>
                <w:szCs w:val="21"/>
              </w:rPr>
              <w:t>加拿大</w:t>
            </w:r>
          </w:p>
        </w:tc>
        <w:tc>
          <w:tcPr>
            <w:tcW w:w="3360" w:type="dxa"/>
            <w:vAlign w:val="bottom"/>
          </w:tcPr>
          <w:p w:rsidR="00B9404F" w:rsidRDefault="00B9404F" w:rsidP="00B9404F">
            <w:pPr>
              <w:tabs>
                <w:tab w:val="left" w:pos="357"/>
                <w:tab w:val="left" w:pos="714"/>
                <w:tab w:val="left" w:pos="1071"/>
                <w:tab w:val="left" w:pos="1429"/>
              </w:tabs>
              <w:spacing w:before="40" w:after="120" w:line="280" w:lineRule="exact"/>
              <w:ind w:right="40"/>
              <w:rPr>
                <w:kern w:val="17"/>
                <w:szCs w:val="21"/>
              </w:rPr>
            </w:pPr>
            <w:r>
              <w:rPr>
                <w:kern w:val="17"/>
                <w:szCs w:val="21"/>
              </w:rPr>
              <w:t>1997</w:t>
            </w:r>
            <w:r>
              <w:rPr>
                <w:rFonts w:hint="eastAsia"/>
                <w:kern w:val="17"/>
                <w:szCs w:val="21"/>
              </w:rPr>
              <w:t>年</w:t>
            </w:r>
            <w:r>
              <w:rPr>
                <w:kern w:val="17"/>
                <w:szCs w:val="21"/>
              </w:rPr>
              <w:t>11</w:t>
            </w:r>
            <w:r>
              <w:rPr>
                <w:rFonts w:hint="eastAsia"/>
                <w:kern w:val="17"/>
                <w:szCs w:val="21"/>
              </w:rPr>
              <w:t>月</w:t>
            </w:r>
            <w:r>
              <w:rPr>
                <w:kern w:val="17"/>
                <w:szCs w:val="21"/>
              </w:rPr>
              <w:t>3</w:t>
            </w:r>
            <w:r>
              <w:rPr>
                <w:rFonts w:hint="eastAsia"/>
                <w:kern w:val="17"/>
                <w:szCs w:val="21"/>
              </w:rPr>
              <w:t>日</w:t>
            </w:r>
          </w:p>
        </w:tc>
      </w:tr>
      <w:tr w:rsidR="00B9404F">
        <w:tblPrEx>
          <w:tblCellMar>
            <w:top w:w="0" w:type="dxa"/>
            <w:left w:w="0" w:type="dxa"/>
            <w:bottom w:w="0" w:type="dxa"/>
            <w:right w:w="0" w:type="dxa"/>
          </w:tblCellMar>
        </w:tblPrEx>
        <w:trPr>
          <w:trHeight w:val="113"/>
        </w:trPr>
        <w:tc>
          <w:tcPr>
            <w:tcW w:w="3994" w:type="dxa"/>
            <w:vAlign w:val="bottom"/>
          </w:tcPr>
          <w:p w:rsidR="00B9404F" w:rsidRDefault="00B9404F" w:rsidP="00B9404F">
            <w:pPr>
              <w:pStyle w:val="H56"/>
              <w:keepNext w:val="0"/>
              <w:keepLines w:val="0"/>
              <w:tabs>
                <w:tab w:val="clear" w:pos="360"/>
                <w:tab w:val="left" w:pos="357"/>
                <w:tab w:val="left" w:pos="714"/>
                <w:tab w:val="left" w:pos="1071"/>
                <w:tab w:val="left" w:pos="1429"/>
              </w:tabs>
              <w:suppressAutoHyphens w:val="0"/>
              <w:spacing w:before="40" w:after="120" w:line="280" w:lineRule="exact"/>
              <w:ind w:right="40"/>
              <w:outlineLvl w:val="9"/>
              <w:rPr>
                <w:rFonts w:ascii="Times New Roman"/>
                <w:noProof w:val="0"/>
                <w:spacing w:val="0"/>
                <w:w w:val="100"/>
                <w:kern w:val="17"/>
                <w:szCs w:val="21"/>
              </w:rPr>
            </w:pPr>
            <w:r>
              <w:rPr>
                <w:rFonts w:ascii="Times New Roman" w:hint="eastAsia"/>
                <w:noProof w:val="0"/>
                <w:spacing w:val="0"/>
                <w:w w:val="100"/>
                <w:kern w:val="17"/>
                <w:szCs w:val="21"/>
              </w:rPr>
              <w:t>智利</w:t>
            </w:r>
          </w:p>
        </w:tc>
        <w:tc>
          <w:tcPr>
            <w:tcW w:w="3360" w:type="dxa"/>
            <w:vAlign w:val="bottom"/>
          </w:tcPr>
          <w:p w:rsidR="00B9404F" w:rsidRDefault="00B9404F" w:rsidP="00B9404F">
            <w:pPr>
              <w:tabs>
                <w:tab w:val="left" w:pos="357"/>
                <w:tab w:val="left" w:pos="714"/>
                <w:tab w:val="left" w:pos="1071"/>
                <w:tab w:val="left" w:pos="1429"/>
              </w:tabs>
              <w:spacing w:before="40" w:after="120" w:line="280" w:lineRule="exact"/>
              <w:ind w:right="40"/>
              <w:rPr>
                <w:kern w:val="17"/>
                <w:szCs w:val="21"/>
              </w:rPr>
            </w:pPr>
            <w:r>
              <w:rPr>
                <w:kern w:val="17"/>
                <w:szCs w:val="21"/>
              </w:rPr>
              <w:t>1998</w:t>
            </w:r>
            <w:r>
              <w:rPr>
                <w:rFonts w:hint="eastAsia"/>
                <w:kern w:val="17"/>
                <w:szCs w:val="21"/>
              </w:rPr>
              <w:t>年</w:t>
            </w:r>
            <w:r>
              <w:rPr>
                <w:kern w:val="17"/>
                <w:szCs w:val="21"/>
              </w:rPr>
              <w:t>5</w:t>
            </w:r>
            <w:r>
              <w:rPr>
                <w:rFonts w:hint="eastAsia"/>
                <w:kern w:val="17"/>
                <w:szCs w:val="21"/>
              </w:rPr>
              <w:t>月</w:t>
            </w:r>
            <w:r>
              <w:rPr>
                <w:kern w:val="17"/>
                <w:szCs w:val="21"/>
              </w:rPr>
              <w:t>8</w:t>
            </w:r>
            <w:r>
              <w:rPr>
                <w:rFonts w:hint="eastAsia"/>
                <w:kern w:val="17"/>
                <w:szCs w:val="21"/>
              </w:rPr>
              <w:t>日</w:t>
            </w:r>
          </w:p>
        </w:tc>
      </w:tr>
      <w:tr w:rsidR="00B9404F">
        <w:tblPrEx>
          <w:tblCellMar>
            <w:top w:w="0" w:type="dxa"/>
            <w:left w:w="0" w:type="dxa"/>
            <w:bottom w:w="0" w:type="dxa"/>
            <w:right w:w="0" w:type="dxa"/>
          </w:tblCellMar>
        </w:tblPrEx>
        <w:trPr>
          <w:trHeight w:val="113"/>
        </w:trPr>
        <w:tc>
          <w:tcPr>
            <w:tcW w:w="3994" w:type="dxa"/>
            <w:vAlign w:val="bottom"/>
          </w:tcPr>
          <w:p w:rsidR="00B9404F" w:rsidRDefault="00B9404F" w:rsidP="00B9404F">
            <w:pPr>
              <w:tabs>
                <w:tab w:val="left" w:pos="357"/>
                <w:tab w:val="left" w:pos="714"/>
                <w:tab w:val="left" w:pos="1071"/>
                <w:tab w:val="left" w:pos="1429"/>
              </w:tabs>
              <w:spacing w:before="40" w:after="120" w:line="280" w:lineRule="exact"/>
              <w:ind w:right="40"/>
              <w:rPr>
                <w:rFonts w:hint="eastAsia"/>
                <w:kern w:val="17"/>
                <w:szCs w:val="21"/>
              </w:rPr>
            </w:pPr>
            <w:r>
              <w:rPr>
                <w:rFonts w:hint="eastAsia"/>
                <w:kern w:val="17"/>
                <w:szCs w:val="21"/>
              </w:rPr>
              <w:t>中国</w:t>
            </w:r>
          </w:p>
        </w:tc>
        <w:tc>
          <w:tcPr>
            <w:tcW w:w="3360" w:type="dxa"/>
            <w:vAlign w:val="bottom"/>
          </w:tcPr>
          <w:p w:rsidR="00B9404F" w:rsidRDefault="00B9404F" w:rsidP="00B9404F">
            <w:pPr>
              <w:tabs>
                <w:tab w:val="left" w:pos="357"/>
                <w:tab w:val="left" w:pos="714"/>
                <w:tab w:val="left" w:pos="1071"/>
                <w:tab w:val="left" w:pos="1429"/>
              </w:tabs>
              <w:spacing w:before="40" w:after="120" w:line="280" w:lineRule="exact"/>
              <w:ind w:right="40"/>
              <w:rPr>
                <w:rFonts w:hint="eastAsia"/>
                <w:kern w:val="17"/>
                <w:szCs w:val="21"/>
              </w:rPr>
            </w:pPr>
            <w:r>
              <w:rPr>
                <w:rFonts w:hint="eastAsia"/>
                <w:kern w:val="17"/>
                <w:szCs w:val="21"/>
              </w:rPr>
              <w:t>2002年7月10日</w:t>
            </w:r>
          </w:p>
        </w:tc>
      </w:tr>
      <w:tr w:rsidR="00B9404F">
        <w:tblPrEx>
          <w:tblCellMar>
            <w:top w:w="0" w:type="dxa"/>
            <w:left w:w="0" w:type="dxa"/>
            <w:bottom w:w="0" w:type="dxa"/>
            <w:right w:w="0" w:type="dxa"/>
          </w:tblCellMar>
        </w:tblPrEx>
        <w:trPr>
          <w:trHeight w:val="113"/>
        </w:trPr>
        <w:tc>
          <w:tcPr>
            <w:tcW w:w="3994" w:type="dxa"/>
            <w:vAlign w:val="bottom"/>
          </w:tcPr>
          <w:p w:rsidR="00B9404F" w:rsidRDefault="00B9404F" w:rsidP="00B9404F">
            <w:pPr>
              <w:tabs>
                <w:tab w:val="left" w:pos="357"/>
                <w:tab w:val="left" w:pos="714"/>
                <w:tab w:val="left" w:pos="1071"/>
                <w:tab w:val="left" w:pos="1429"/>
              </w:tabs>
              <w:spacing w:before="40" w:after="120" w:line="280" w:lineRule="exact"/>
              <w:ind w:right="40"/>
              <w:rPr>
                <w:rFonts w:hint="eastAsia"/>
                <w:kern w:val="17"/>
                <w:szCs w:val="21"/>
              </w:rPr>
            </w:pPr>
            <w:r>
              <w:rPr>
                <w:rFonts w:hint="eastAsia"/>
                <w:kern w:val="17"/>
                <w:szCs w:val="21"/>
              </w:rPr>
              <w:t>克罗地亚</w:t>
            </w:r>
          </w:p>
        </w:tc>
        <w:tc>
          <w:tcPr>
            <w:tcW w:w="3360" w:type="dxa"/>
            <w:vAlign w:val="bottom"/>
          </w:tcPr>
          <w:p w:rsidR="00B9404F" w:rsidRDefault="00B9404F" w:rsidP="00B9404F">
            <w:pPr>
              <w:tabs>
                <w:tab w:val="left" w:pos="357"/>
                <w:tab w:val="left" w:pos="714"/>
                <w:tab w:val="left" w:pos="1071"/>
                <w:tab w:val="left" w:pos="1429"/>
              </w:tabs>
              <w:spacing w:before="40" w:after="120" w:line="280" w:lineRule="exact"/>
              <w:ind w:right="40"/>
              <w:rPr>
                <w:rFonts w:hint="eastAsia"/>
                <w:kern w:val="17"/>
                <w:szCs w:val="21"/>
              </w:rPr>
            </w:pPr>
            <w:r>
              <w:rPr>
                <w:rFonts w:hint="eastAsia"/>
                <w:kern w:val="17"/>
                <w:szCs w:val="21"/>
              </w:rPr>
              <w:t>2003年10月24日</w:t>
            </w:r>
          </w:p>
        </w:tc>
      </w:tr>
      <w:tr w:rsidR="00B9404F">
        <w:tblPrEx>
          <w:tblCellMar>
            <w:top w:w="0" w:type="dxa"/>
            <w:left w:w="0" w:type="dxa"/>
            <w:bottom w:w="0" w:type="dxa"/>
            <w:right w:w="0" w:type="dxa"/>
          </w:tblCellMar>
        </w:tblPrEx>
        <w:trPr>
          <w:trHeight w:val="113"/>
        </w:trPr>
        <w:tc>
          <w:tcPr>
            <w:tcW w:w="3994" w:type="dxa"/>
            <w:vAlign w:val="bottom"/>
          </w:tcPr>
          <w:p w:rsidR="00B9404F" w:rsidRDefault="00B9404F" w:rsidP="00B9404F">
            <w:pPr>
              <w:tabs>
                <w:tab w:val="left" w:pos="357"/>
                <w:tab w:val="left" w:pos="714"/>
                <w:tab w:val="left" w:pos="1071"/>
                <w:tab w:val="left" w:pos="1429"/>
              </w:tabs>
              <w:spacing w:before="40" w:after="120" w:line="280" w:lineRule="exact"/>
              <w:ind w:right="40"/>
              <w:rPr>
                <w:rFonts w:hint="eastAsia"/>
                <w:kern w:val="17"/>
                <w:szCs w:val="21"/>
              </w:rPr>
            </w:pPr>
            <w:r>
              <w:rPr>
                <w:rFonts w:hint="eastAsia"/>
                <w:kern w:val="17"/>
                <w:szCs w:val="21"/>
              </w:rPr>
              <w:t>塞浦路斯</w:t>
            </w:r>
          </w:p>
        </w:tc>
        <w:tc>
          <w:tcPr>
            <w:tcW w:w="3360" w:type="dxa"/>
            <w:vAlign w:val="bottom"/>
          </w:tcPr>
          <w:p w:rsidR="00B9404F" w:rsidRDefault="00B9404F" w:rsidP="00B9404F">
            <w:pPr>
              <w:tabs>
                <w:tab w:val="left" w:pos="357"/>
                <w:tab w:val="left" w:pos="714"/>
                <w:tab w:val="left" w:pos="1071"/>
                <w:tab w:val="left" w:pos="1429"/>
              </w:tabs>
              <w:spacing w:before="40" w:after="120" w:line="280" w:lineRule="exact"/>
              <w:ind w:right="40"/>
              <w:rPr>
                <w:rFonts w:hint="eastAsia"/>
                <w:kern w:val="17"/>
                <w:szCs w:val="21"/>
              </w:rPr>
            </w:pPr>
            <w:r>
              <w:rPr>
                <w:rFonts w:hint="eastAsia"/>
                <w:kern w:val="17"/>
                <w:szCs w:val="21"/>
              </w:rPr>
              <w:t>2002年7月30日</w:t>
            </w:r>
          </w:p>
        </w:tc>
      </w:tr>
      <w:tr w:rsidR="00B9404F">
        <w:tblPrEx>
          <w:tblCellMar>
            <w:top w:w="0" w:type="dxa"/>
            <w:left w:w="0" w:type="dxa"/>
            <w:bottom w:w="0" w:type="dxa"/>
            <w:right w:w="0" w:type="dxa"/>
          </w:tblCellMar>
        </w:tblPrEx>
        <w:trPr>
          <w:trHeight w:val="113"/>
        </w:trPr>
        <w:tc>
          <w:tcPr>
            <w:tcW w:w="3994" w:type="dxa"/>
            <w:vAlign w:val="bottom"/>
          </w:tcPr>
          <w:p w:rsidR="00B9404F" w:rsidRDefault="00B9404F" w:rsidP="00B9404F">
            <w:pPr>
              <w:tabs>
                <w:tab w:val="left" w:pos="357"/>
                <w:tab w:val="left" w:pos="714"/>
                <w:tab w:val="left" w:pos="1071"/>
                <w:tab w:val="left" w:pos="1429"/>
              </w:tabs>
              <w:spacing w:before="40" w:after="120" w:line="280" w:lineRule="exact"/>
              <w:ind w:right="40"/>
              <w:rPr>
                <w:kern w:val="17"/>
                <w:szCs w:val="21"/>
              </w:rPr>
            </w:pPr>
            <w:r>
              <w:rPr>
                <w:rFonts w:hint="eastAsia"/>
                <w:kern w:val="17"/>
                <w:szCs w:val="21"/>
              </w:rPr>
              <w:t>丹麦</w:t>
            </w:r>
          </w:p>
        </w:tc>
        <w:tc>
          <w:tcPr>
            <w:tcW w:w="3360" w:type="dxa"/>
            <w:vAlign w:val="bottom"/>
          </w:tcPr>
          <w:p w:rsidR="00B9404F" w:rsidRDefault="00B9404F" w:rsidP="00B9404F">
            <w:pPr>
              <w:tabs>
                <w:tab w:val="left" w:pos="357"/>
                <w:tab w:val="left" w:pos="714"/>
                <w:tab w:val="left" w:pos="1071"/>
                <w:tab w:val="left" w:pos="1429"/>
              </w:tabs>
              <w:spacing w:before="40" w:after="120" w:line="280" w:lineRule="exact"/>
              <w:ind w:right="40"/>
              <w:rPr>
                <w:kern w:val="17"/>
                <w:szCs w:val="21"/>
              </w:rPr>
            </w:pPr>
            <w:r>
              <w:rPr>
                <w:kern w:val="17"/>
                <w:szCs w:val="21"/>
              </w:rPr>
              <w:t>1996</w:t>
            </w:r>
            <w:r>
              <w:rPr>
                <w:rFonts w:hint="eastAsia"/>
                <w:kern w:val="17"/>
                <w:szCs w:val="21"/>
              </w:rPr>
              <w:t>年</w:t>
            </w:r>
            <w:r>
              <w:rPr>
                <w:kern w:val="17"/>
                <w:szCs w:val="21"/>
              </w:rPr>
              <w:t>3</w:t>
            </w:r>
            <w:r>
              <w:rPr>
                <w:rFonts w:hint="eastAsia"/>
                <w:kern w:val="17"/>
                <w:szCs w:val="21"/>
              </w:rPr>
              <w:t>月</w:t>
            </w:r>
            <w:r>
              <w:rPr>
                <w:kern w:val="17"/>
                <w:szCs w:val="21"/>
              </w:rPr>
              <w:t>12</w:t>
            </w:r>
            <w:r>
              <w:rPr>
                <w:rFonts w:hint="eastAsia"/>
                <w:kern w:val="17"/>
                <w:szCs w:val="21"/>
              </w:rPr>
              <w:t>日</w:t>
            </w:r>
          </w:p>
        </w:tc>
      </w:tr>
      <w:tr w:rsidR="00B9404F">
        <w:tblPrEx>
          <w:tblCellMar>
            <w:top w:w="0" w:type="dxa"/>
            <w:left w:w="0" w:type="dxa"/>
            <w:bottom w:w="0" w:type="dxa"/>
            <w:right w:w="0" w:type="dxa"/>
          </w:tblCellMar>
        </w:tblPrEx>
        <w:trPr>
          <w:trHeight w:val="113"/>
        </w:trPr>
        <w:tc>
          <w:tcPr>
            <w:tcW w:w="3994" w:type="dxa"/>
            <w:vAlign w:val="bottom"/>
          </w:tcPr>
          <w:p w:rsidR="00B9404F" w:rsidRDefault="00B9404F" w:rsidP="00B9404F">
            <w:pPr>
              <w:tabs>
                <w:tab w:val="left" w:pos="357"/>
                <w:tab w:val="left" w:pos="714"/>
                <w:tab w:val="left" w:pos="1071"/>
                <w:tab w:val="left" w:pos="1429"/>
              </w:tabs>
              <w:spacing w:before="40" w:after="120" w:line="280" w:lineRule="exact"/>
              <w:ind w:right="40"/>
              <w:rPr>
                <w:rFonts w:hint="eastAsia"/>
                <w:kern w:val="17"/>
                <w:szCs w:val="21"/>
              </w:rPr>
            </w:pPr>
            <w:r>
              <w:rPr>
                <w:rFonts w:hint="eastAsia"/>
                <w:kern w:val="17"/>
                <w:szCs w:val="21"/>
              </w:rPr>
              <w:t>埃及</w:t>
            </w:r>
          </w:p>
        </w:tc>
        <w:tc>
          <w:tcPr>
            <w:tcW w:w="3360" w:type="dxa"/>
            <w:vAlign w:val="bottom"/>
          </w:tcPr>
          <w:p w:rsidR="00B9404F" w:rsidRDefault="00B9404F" w:rsidP="00B9404F">
            <w:pPr>
              <w:tabs>
                <w:tab w:val="left" w:pos="357"/>
                <w:tab w:val="left" w:pos="714"/>
                <w:tab w:val="left" w:pos="1071"/>
                <w:tab w:val="left" w:pos="1429"/>
              </w:tabs>
              <w:spacing w:before="40" w:after="120" w:line="280" w:lineRule="exact"/>
              <w:ind w:right="40"/>
              <w:rPr>
                <w:rFonts w:hint="eastAsia"/>
                <w:kern w:val="17"/>
                <w:szCs w:val="21"/>
              </w:rPr>
            </w:pPr>
            <w:r>
              <w:rPr>
                <w:rFonts w:hint="eastAsia"/>
                <w:kern w:val="17"/>
                <w:szCs w:val="21"/>
              </w:rPr>
              <w:t>2001年8月2日</w:t>
            </w:r>
          </w:p>
        </w:tc>
      </w:tr>
      <w:tr w:rsidR="00B9404F">
        <w:tblPrEx>
          <w:tblCellMar>
            <w:top w:w="0" w:type="dxa"/>
            <w:left w:w="0" w:type="dxa"/>
            <w:bottom w:w="0" w:type="dxa"/>
            <w:right w:w="0" w:type="dxa"/>
          </w:tblCellMar>
        </w:tblPrEx>
        <w:trPr>
          <w:trHeight w:val="113"/>
        </w:trPr>
        <w:tc>
          <w:tcPr>
            <w:tcW w:w="3994" w:type="dxa"/>
            <w:vAlign w:val="bottom"/>
          </w:tcPr>
          <w:p w:rsidR="00B9404F" w:rsidRDefault="00B9404F" w:rsidP="00B9404F">
            <w:pPr>
              <w:tabs>
                <w:tab w:val="left" w:pos="357"/>
                <w:tab w:val="left" w:pos="714"/>
                <w:tab w:val="left" w:pos="1071"/>
                <w:tab w:val="left" w:pos="1429"/>
              </w:tabs>
              <w:spacing w:before="40" w:after="120" w:line="280" w:lineRule="exact"/>
              <w:ind w:right="40"/>
              <w:rPr>
                <w:kern w:val="17"/>
                <w:szCs w:val="21"/>
              </w:rPr>
            </w:pPr>
            <w:r>
              <w:rPr>
                <w:rFonts w:hint="eastAsia"/>
                <w:kern w:val="17"/>
                <w:szCs w:val="21"/>
              </w:rPr>
              <w:t>芬兰</w:t>
            </w:r>
          </w:p>
        </w:tc>
        <w:tc>
          <w:tcPr>
            <w:tcW w:w="3360" w:type="dxa"/>
            <w:vAlign w:val="bottom"/>
          </w:tcPr>
          <w:p w:rsidR="00B9404F" w:rsidRDefault="00B9404F" w:rsidP="00B9404F">
            <w:pPr>
              <w:tabs>
                <w:tab w:val="left" w:pos="357"/>
                <w:tab w:val="left" w:pos="714"/>
                <w:tab w:val="left" w:pos="1071"/>
                <w:tab w:val="left" w:pos="1429"/>
              </w:tabs>
              <w:spacing w:before="40" w:after="120" w:line="280" w:lineRule="exact"/>
              <w:ind w:right="40"/>
              <w:rPr>
                <w:kern w:val="17"/>
                <w:szCs w:val="21"/>
              </w:rPr>
            </w:pPr>
            <w:r>
              <w:rPr>
                <w:kern w:val="17"/>
                <w:szCs w:val="21"/>
              </w:rPr>
              <w:t>1996</w:t>
            </w:r>
            <w:r>
              <w:rPr>
                <w:rFonts w:hint="eastAsia"/>
                <w:kern w:val="17"/>
                <w:szCs w:val="21"/>
              </w:rPr>
              <w:t>年</w:t>
            </w:r>
            <w:r>
              <w:rPr>
                <w:kern w:val="17"/>
                <w:szCs w:val="21"/>
              </w:rPr>
              <w:t>3</w:t>
            </w:r>
            <w:r>
              <w:rPr>
                <w:rFonts w:hint="eastAsia"/>
                <w:kern w:val="17"/>
                <w:szCs w:val="21"/>
              </w:rPr>
              <w:t>月</w:t>
            </w:r>
            <w:r>
              <w:rPr>
                <w:kern w:val="17"/>
                <w:szCs w:val="21"/>
              </w:rPr>
              <w:t>18</w:t>
            </w:r>
            <w:r>
              <w:rPr>
                <w:rFonts w:hint="eastAsia"/>
                <w:kern w:val="17"/>
                <w:szCs w:val="21"/>
              </w:rPr>
              <w:t>日</w:t>
            </w:r>
          </w:p>
        </w:tc>
      </w:tr>
      <w:tr w:rsidR="00B9404F">
        <w:tblPrEx>
          <w:tblCellMar>
            <w:top w:w="0" w:type="dxa"/>
            <w:left w:w="0" w:type="dxa"/>
            <w:bottom w:w="0" w:type="dxa"/>
            <w:right w:w="0" w:type="dxa"/>
          </w:tblCellMar>
        </w:tblPrEx>
        <w:trPr>
          <w:trHeight w:val="113"/>
        </w:trPr>
        <w:tc>
          <w:tcPr>
            <w:tcW w:w="3994" w:type="dxa"/>
            <w:vAlign w:val="bottom"/>
          </w:tcPr>
          <w:p w:rsidR="00B9404F" w:rsidRDefault="00B9404F" w:rsidP="00B9404F">
            <w:pPr>
              <w:tabs>
                <w:tab w:val="left" w:pos="357"/>
                <w:tab w:val="left" w:pos="714"/>
                <w:tab w:val="left" w:pos="1071"/>
                <w:tab w:val="left" w:pos="1429"/>
              </w:tabs>
              <w:spacing w:before="40" w:after="120" w:line="280" w:lineRule="exact"/>
              <w:ind w:right="40"/>
              <w:rPr>
                <w:kern w:val="17"/>
                <w:szCs w:val="21"/>
              </w:rPr>
            </w:pPr>
            <w:r>
              <w:rPr>
                <w:rFonts w:hint="eastAsia"/>
                <w:kern w:val="17"/>
                <w:szCs w:val="21"/>
              </w:rPr>
              <w:t>法国</w:t>
            </w:r>
          </w:p>
        </w:tc>
        <w:tc>
          <w:tcPr>
            <w:tcW w:w="3360" w:type="dxa"/>
            <w:vAlign w:val="bottom"/>
          </w:tcPr>
          <w:p w:rsidR="00B9404F" w:rsidRDefault="00B9404F" w:rsidP="00B9404F">
            <w:pPr>
              <w:tabs>
                <w:tab w:val="left" w:pos="357"/>
                <w:tab w:val="left" w:pos="714"/>
                <w:tab w:val="left" w:pos="1071"/>
                <w:tab w:val="left" w:pos="1429"/>
              </w:tabs>
              <w:spacing w:before="40" w:after="120" w:line="280" w:lineRule="exact"/>
              <w:ind w:right="40"/>
              <w:rPr>
                <w:kern w:val="17"/>
                <w:szCs w:val="21"/>
              </w:rPr>
            </w:pPr>
            <w:r>
              <w:rPr>
                <w:kern w:val="17"/>
                <w:szCs w:val="21"/>
              </w:rPr>
              <w:t>1997</w:t>
            </w:r>
            <w:r>
              <w:rPr>
                <w:rFonts w:hint="eastAsia"/>
                <w:kern w:val="17"/>
                <w:szCs w:val="21"/>
              </w:rPr>
              <w:t>年</w:t>
            </w:r>
            <w:r>
              <w:rPr>
                <w:kern w:val="17"/>
                <w:szCs w:val="21"/>
              </w:rPr>
              <w:t>8</w:t>
            </w:r>
            <w:r>
              <w:rPr>
                <w:rFonts w:hint="eastAsia"/>
                <w:kern w:val="17"/>
                <w:szCs w:val="21"/>
              </w:rPr>
              <w:t>月</w:t>
            </w:r>
            <w:r>
              <w:rPr>
                <w:kern w:val="17"/>
                <w:szCs w:val="21"/>
              </w:rPr>
              <w:t>8</w:t>
            </w:r>
            <w:r>
              <w:rPr>
                <w:rFonts w:hint="eastAsia"/>
                <w:kern w:val="17"/>
                <w:szCs w:val="21"/>
              </w:rPr>
              <w:t>日</w:t>
            </w:r>
          </w:p>
        </w:tc>
      </w:tr>
      <w:tr w:rsidR="00B9404F">
        <w:tblPrEx>
          <w:tblCellMar>
            <w:top w:w="0" w:type="dxa"/>
            <w:left w:w="0" w:type="dxa"/>
            <w:bottom w:w="0" w:type="dxa"/>
            <w:right w:w="0" w:type="dxa"/>
          </w:tblCellMar>
        </w:tblPrEx>
        <w:trPr>
          <w:trHeight w:val="113"/>
        </w:trPr>
        <w:tc>
          <w:tcPr>
            <w:tcW w:w="3994" w:type="dxa"/>
            <w:vAlign w:val="bottom"/>
          </w:tcPr>
          <w:p w:rsidR="00B9404F" w:rsidRDefault="00B9404F" w:rsidP="00B9404F">
            <w:pPr>
              <w:tabs>
                <w:tab w:val="left" w:pos="357"/>
                <w:tab w:val="left" w:pos="714"/>
                <w:tab w:val="left" w:pos="1071"/>
                <w:tab w:val="left" w:pos="1429"/>
              </w:tabs>
              <w:spacing w:before="40" w:after="120" w:line="280" w:lineRule="exact"/>
              <w:ind w:right="40"/>
              <w:rPr>
                <w:rFonts w:hint="eastAsia"/>
                <w:kern w:val="17"/>
                <w:szCs w:val="21"/>
              </w:rPr>
            </w:pPr>
            <w:r>
              <w:rPr>
                <w:rFonts w:hint="eastAsia"/>
                <w:kern w:val="17"/>
                <w:szCs w:val="21"/>
              </w:rPr>
              <w:t>德国</w:t>
            </w:r>
          </w:p>
        </w:tc>
        <w:tc>
          <w:tcPr>
            <w:tcW w:w="3360" w:type="dxa"/>
            <w:vAlign w:val="bottom"/>
          </w:tcPr>
          <w:p w:rsidR="00B9404F" w:rsidRDefault="00B9404F" w:rsidP="00B9404F">
            <w:pPr>
              <w:tabs>
                <w:tab w:val="left" w:pos="357"/>
                <w:tab w:val="left" w:pos="714"/>
                <w:tab w:val="left" w:pos="1071"/>
                <w:tab w:val="left" w:pos="1429"/>
              </w:tabs>
              <w:spacing w:before="40" w:after="120" w:line="280" w:lineRule="exact"/>
              <w:ind w:right="40"/>
              <w:rPr>
                <w:rFonts w:hint="eastAsia"/>
                <w:kern w:val="17"/>
                <w:szCs w:val="21"/>
              </w:rPr>
            </w:pPr>
            <w:r>
              <w:rPr>
                <w:rFonts w:hint="eastAsia"/>
                <w:kern w:val="17"/>
                <w:szCs w:val="21"/>
              </w:rPr>
              <w:t>2002年2月25日</w:t>
            </w:r>
          </w:p>
        </w:tc>
      </w:tr>
      <w:tr w:rsidR="00B9404F">
        <w:tblPrEx>
          <w:tblCellMar>
            <w:top w:w="0" w:type="dxa"/>
            <w:left w:w="0" w:type="dxa"/>
            <w:bottom w:w="0" w:type="dxa"/>
            <w:right w:w="0" w:type="dxa"/>
          </w:tblCellMar>
        </w:tblPrEx>
        <w:trPr>
          <w:trHeight w:val="113"/>
        </w:trPr>
        <w:tc>
          <w:tcPr>
            <w:tcW w:w="3994" w:type="dxa"/>
            <w:vAlign w:val="bottom"/>
          </w:tcPr>
          <w:p w:rsidR="00B9404F" w:rsidRDefault="00B9404F" w:rsidP="00B9404F">
            <w:pPr>
              <w:tabs>
                <w:tab w:val="left" w:pos="357"/>
                <w:tab w:val="left" w:pos="714"/>
                <w:tab w:val="left" w:pos="1071"/>
                <w:tab w:val="left" w:pos="1429"/>
              </w:tabs>
              <w:spacing w:before="40" w:after="120" w:line="280" w:lineRule="exact"/>
              <w:ind w:right="40"/>
              <w:rPr>
                <w:kern w:val="17"/>
                <w:szCs w:val="21"/>
              </w:rPr>
            </w:pPr>
            <w:r>
              <w:rPr>
                <w:rFonts w:hint="eastAsia"/>
                <w:kern w:val="17"/>
                <w:szCs w:val="21"/>
              </w:rPr>
              <w:t>危地马拉</w:t>
            </w:r>
          </w:p>
        </w:tc>
        <w:tc>
          <w:tcPr>
            <w:tcW w:w="3360" w:type="dxa"/>
            <w:vAlign w:val="bottom"/>
          </w:tcPr>
          <w:p w:rsidR="00B9404F" w:rsidRDefault="00B9404F" w:rsidP="00B9404F">
            <w:pPr>
              <w:tabs>
                <w:tab w:val="left" w:pos="357"/>
                <w:tab w:val="left" w:pos="714"/>
                <w:tab w:val="left" w:pos="1071"/>
                <w:tab w:val="left" w:pos="1429"/>
              </w:tabs>
              <w:spacing w:before="40" w:after="120" w:line="280" w:lineRule="exact"/>
              <w:ind w:right="40"/>
              <w:rPr>
                <w:kern w:val="17"/>
                <w:szCs w:val="21"/>
              </w:rPr>
            </w:pPr>
            <w:r>
              <w:rPr>
                <w:kern w:val="17"/>
                <w:szCs w:val="21"/>
              </w:rPr>
              <w:t>1999</w:t>
            </w:r>
            <w:r>
              <w:rPr>
                <w:rFonts w:hint="eastAsia"/>
                <w:kern w:val="17"/>
                <w:szCs w:val="21"/>
              </w:rPr>
              <w:t>年</w:t>
            </w:r>
            <w:r>
              <w:rPr>
                <w:kern w:val="17"/>
                <w:szCs w:val="21"/>
              </w:rPr>
              <w:t>6</w:t>
            </w:r>
            <w:r>
              <w:rPr>
                <w:rFonts w:hint="eastAsia"/>
                <w:kern w:val="17"/>
                <w:szCs w:val="21"/>
              </w:rPr>
              <w:t>月</w:t>
            </w:r>
            <w:r>
              <w:rPr>
                <w:kern w:val="17"/>
                <w:szCs w:val="21"/>
              </w:rPr>
              <w:t>3</w:t>
            </w:r>
            <w:r>
              <w:rPr>
                <w:rFonts w:hint="eastAsia"/>
                <w:kern w:val="17"/>
                <w:szCs w:val="21"/>
              </w:rPr>
              <w:t>日</w:t>
            </w:r>
          </w:p>
        </w:tc>
      </w:tr>
      <w:tr w:rsidR="00B9404F">
        <w:tblPrEx>
          <w:tblCellMar>
            <w:top w:w="0" w:type="dxa"/>
            <w:left w:w="0" w:type="dxa"/>
            <w:bottom w:w="0" w:type="dxa"/>
            <w:right w:w="0" w:type="dxa"/>
          </w:tblCellMar>
        </w:tblPrEx>
        <w:trPr>
          <w:trHeight w:val="113"/>
        </w:trPr>
        <w:tc>
          <w:tcPr>
            <w:tcW w:w="3994" w:type="dxa"/>
            <w:vAlign w:val="bottom"/>
          </w:tcPr>
          <w:p w:rsidR="00B9404F" w:rsidRDefault="00B9404F" w:rsidP="00B9404F">
            <w:pPr>
              <w:tabs>
                <w:tab w:val="left" w:pos="357"/>
                <w:tab w:val="left" w:pos="714"/>
                <w:tab w:val="left" w:pos="1071"/>
                <w:tab w:val="left" w:pos="1429"/>
              </w:tabs>
              <w:spacing w:before="40" w:after="120" w:line="280" w:lineRule="exact"/>
              <w:ind w:right="40"/>
              <w:rPr>
                <w:rFonts w:hint="eastAsia"/>
                <w:kern w:val="17"/>
                <w:szCs w:val="21"/>
              </w:rPr>
            </w:pPr>
            <w:r>
              <w:rPr>
                <w:rFonts w:hint="eastAsia"/>
                <w:kern w:val="17"/>
                <w:szCs w:val="21"/>
              </w:rPr>
              <w:t>冰岛</w:t>
            </w:r>
          </w:p>
        </w:tc>
        <w:tc>
          <w:tcPr>
            <w:tcW w:w="3360" w:type="dxa"/>
            <w:vAlign w:val="bottom"/>
          </w:tcPr>
          <w:p w:rsidR="00B9404F" w:rsidRDefault="00B9404F" w:rsidP="00B9404F">
            <w:pPr>
              <w:tabs>
                <w:tab w:val="left" w:pos="357"/>
                <w:tab w:val="left" w:pos="714"/>
                <w:tab w:val="left" w:pos="1071"/>
                <w:tab w:val="left" w:pos="1429"/>
              </w:tabs>
              <w:spacing w:before="40" w:after="120" w:line="280" w:lineRule="exact"/>
              <w:ind w:right="40"/>
              <w:rPr>
                <w:rFonts w:hint="eastAsia"/>
                <w:kern w:val="17"/>
                <w:szCs w:val="21"/>
              </w:rPr>
            </w:pPr>
            <w:r>
              <w:rPr>
                <w:rFonts w:hint="eastAsia"/>
                <w:kern w:val="17"/>
                <w:szCs w:val="21"/>
              </w:rPr>
              <w:t>2002年5月8日</w:t>
            </w:r>
          </w:p>
        </w:tc>
      </w:tr>
      <w:tr w:rsidR="00B9404F">
        <w:tblPrEx>
          <w:tblCellMar>
            <w:top w:w="0" w:type="dxa"/>
            <w:left w:w="0" w:type="dxa"/>
            <w:bottom w:w="0" w:type="dxa"/>
            <w:right w:w="0" w:type="dxa"/>
          </w:tblCellMar>
        </w:tblPrEx>
        <w:trPr>
          <w:trHeight w:val="113"/>
        </w:trPr>
        <w:tc>
          <w:tcPr>
            <w:tcW w:w="3994" w:type="dxa"/>
            <w:vAlign w:val="bottom"/>
          </w:tcPr>
          <w:p w:rsidR="00B9404F" w:rsidRDefault="00B9404F" w:rsidP="00B9404F">
            <w:pPr>
              <w:tabs>
                <w:tab w:val="left" w:pos="357"/>
                <w:tab w:val="left" w:pos="714"/>
                <w:tab w:val="left" w:pos="1071"/>
                <w:tab w:val="left" w:pos="1429"/>
              </w:tabs>
              <w:spacing w:before="40" w:after="120" w:line="280" w:lineRule="exact"/>
              <w:ind w:right="40"/>
              <w:rPr>
                <w:rFonts w:hint="eastAsia"/>
                <w:kern w:val="17"/>
                <w:szCs w:val="21"/>
              </w:rPr>
            </w:pPr>
            <w:r>
              <w:rPr>
                <w:rFonts w:hint="eastAsia"/>
                <w:kern w:val="17"/>
                <w:szCs w:val="21"/>
              </w:rPr>
              <w:t>爱尔兰</w:t>
            </w:r>
          </w:p>
        </w:tc>
        <w:tc>
          <w:tcPr>
            <w:tcW w:w="3360" w:type="dxa"/>
            <w:vAlign w:val="bottom"/>
          </w:tcPr>
          <w:p w:rsidR="00B9404F" w:rsidRDefault="00B9404F" w:rsidP="00B9404F">
            <w:pPr>
              <w:tabs>
                <w:tab w:val="left" w:pos="357"/>
                <w:tab w:val="left" w:pos="714"/>
                <w:tab w:val="left" w:pos="1071"/>
                <w:tab w:val="left" w:pos="1429"/>
              </w:tabs>
              <w:spacing w:before="40" w:after="120" w:line="280" w:lineRule="exact"/>
              <w:ind w:right="40"/>
              <w:rPr>
                <w:rFonts w:hint="eastAsia"/>
                <w:kern w:val="17"/>
                <w:szCs w:val="21"/>
              </w:rPr>
            </w:pPr>
            <w:r>
              <w:rPr>
                <w:rFonts w:hint="eastAsia"/>
                <w:kern w:val="17"/>
                <w:szCs w:val="21"/>
              </w:rPr>
              <w:t>2004年6月11日</w:t>
            </w:r>
          </w:p>
        </w:tc>
      </w:tr>
      <w:tr w:rsidR="00B9404F">
        <w:tblPrEx>
          <w:tblCellMar>
            <w:top w:w="0" w:type="dxa"/>
            <w:left w:w="0" w:type="dxa"/>
            <w:bottom w:w="0" w:type="dxa"/>
            <w:right w:w="0" w:type="dxa"/>
          </w:tblCellMar>
        </w:tblPrEx>
        <w:trPr>
          <w:trHeight w:val="113"/>
        </w:trPr>
        <w:tc>
          <w:tcPr>
            <w:tcW w:w="3994" w:type="dxa"/>
            <w:vAlign w:val="bottom"/>
          </w:tcPr>
          <w:p w:rsidR="00B9404F" w:rsidRDefault="00B9404F" w:rsidP="00B9404F">
            <w:pPr>
              <w:tabs>
                <w:tab w:val="left" w:pos="357"/>
                <w:tab w:val="left" w:pos="714"/>
                <w:tab w:val="left" w:pos="1071"/>
                <w:tab w:val="left" w:pos="1429"/>
              </w:tabs>
              <w:spacing w:before="40" w:after="120" w:line="280" w:lineRule="exact"/>
              <w:ind w:right="40"/>
              <w:rPr>
                <w:kern w:val="17"/>
                <w:szCs w:val="21"/>
              </w:rPr>
            </w:pPr>
            <w:r>
              <w:rPr>
                <w:rFonts w:hint="eastAsia"/>
                <w:kern w:val="17"/>
                <w:szCs w:val="21"/>
              </w:rPr>
              <w:t>意大利</w:t>
            </w:r>
          </w:p>
        </w:tc>
        <w:tc>
          <w:tcPr>
            <w:tcW w:w="3360" w:type="dxa"/>
            <w:vAlign w:val="bottom"/>
          </w:tcPr>
          <w:p w:rsidR="00B9404F" w:rsidRDefault="00B9404F" w:rsidP="00B9404F">
            <w:pPr>
              <w:tabs>
                <w:tab w:val="left" w:pos="357"/>
                <w:tab w:val="left" w:pos="714"/>
                <w:tab w:val="left" w:pos="1071"/>
                <w:tab w:val="left" w:pos="1429"/>
              </w:tabs>
              <w:spacing w:before="40" w:after="120" w:line="280" w:lineRule="exact"/>
              <w:ind w:right="40"/>
              <w:rPr>
                <w:kern w:val="17"/>
                <w:szCs w:val="21"/>
              </w:rPr>
            </w:pPr>
            <w:r>
              <w:rPr>
                <w:kern w:val="17"/>
                <w:szCs w:val="21"/>
              </w:rPr>
              <w:t>1996</w:t>
            </w:r>
            <w:r>
              <w:rPr>
                <w:rFonts w:hint="eastAsia"/>
                <w:kern w:val="17"/>
                <w:szCs w:val="21"/>
              </w:rPr>
              <w:t>年</w:t>
            </w:r>
            <w:r>
              <w:rPr>
                <w:kern w:val="17"/>
                <w:szCs w:val="21"/>
              </w:rPr>
              <w:t>5</w:t>
            </w:r>
            <w:r>
              <w:rPr>
                <w:rFonts w:hint="eastAsia"/>
                <w:kern w:val="17"/>
                <w:szCs w:val="21"/>
              </w:rPr>
              <w:t>月</w:t>
            </w:r>
            <w:r>
              <w:rPr>
                <w:kern w:val="17"/>
                <w:szCs w:val="21"/>
              </w:rPr>
              <w:t>31</w:t>
            </w:r>
            <w:r>
              <w:rPr>
                <w:rFonts w:hint="eastAsia"/>
                <w:kern w:val="17"/>
                <w:szCs w:val="21"/>
              </w:rPr>
              <w:t>日</w:t>
            </w:r>
          </w:p>
        </w:tc>
      </w:tr>
      <w:tr w:rsidR="00B9404F">
        <w:tblPrEx>
          <w:tblCellMar>
            <w:top w:w="0" w:type="dxa"/>
            <w:left w:w="0" w:type="dxa"/>
            <w:bottom w:w="0" w:type="dxa"/>
            <w:right w:w="0" w:type="dxa"/>
          </w:tblCellMar>
        </w:tblPrEx>
        <w:trPr>
          <w:trHeight w:val="113"/>
        </w:trPr>
        <w:tc>
          <w:tcPr>
            <w:tcW w:w="3994" w:type="dxa"/>
            <w:vAlign w:val="bottom"/>
          </w:tcPr>
          <w:p w:rsidR="00B9404F" w:rsidRDefault="00B9404F" w:rsidP="00B9404F">
            <w:pPr>
              <w:tabs>
                <w:tab w:val="left" w:pos="357"/>
                <w:tab w:val="left" w:pos="714"/>
                <w:tab w:val="left" w:pos="1071"/>
                <w:tab w:val="left" w:pos="1429"/>
              </w:tabs>
              <w:spacing w:before="40" w:after="120" w:line="280" w:lineRule="exact"/>
              <w:ind w:right="40"/>
              <w:rPr>
                <w:rFonts w:hint="eastAsia"/>
                <w:kern w:val="17"/>
                <w:szCs w:val="21"/>
              </w:rPr>
            </w:pPr>
            <w:r>
              <w:rPr>
                <w:rFonts w:hint="eastAsia"/>
                <w:kern w:val="17"/>
                <w:szCs w:val="21"/>
              </w:rPr>
              <w:t>日本</w:t>
            </w:r>
          </w:p>
        </w:tc>
        <w:tc>
          <w:tcPr>
            <w:tcW w:w="3360" w:type="dxa"/>
            <w:vAlign w:val="bottom"/>
          </w:tcPr>
          <w:p w:rsidR="00B9404F" w:rsidRDefault="00B9404F" w:rsidP="00B9404F">
            <w:pPr>
              <w:tabs>
                <w:tab w:val="left" w:pos="357"/>
                <w:tab w:val="left" w:pos="714"/>
                <w:tab w:val="left" w:pos="1071"/>
                <w:tab w:val="left" w:pos="1429"/>
              </w:tabs>
              <w:spacing w:before="40" w:after="120" w:line="280" w:lineRule="exact"/>
              <w:ind w:right="40"/>
              <w:rPr>
                <w:rFonts w:hint="eastAsia"/>
                <w:kern w:val="17"/>
                <w:szCs w:val="21"/>
              </w:rPr>
            </w:pPr>
            <w:r>
              <w:rPr>
                <w:rFonts w:hint="eastAsia"/>
                <w:kern w:val="17"/>
                <w:szCs w:val="21"/>
              </w:rPr>
              <w:t>2003年6月12日</w:t>
            </w:r>
          </w:p>
        </w:tc>
      </w:tr>
      <w:tr w:rsidR="00B9404F">
        <w:tblPrEx>
          <w:tblCellMar>
            <w:top w:w="0" w:type="dxa"/>
            <w:left w:w="0" w:type="dxa"/>
            <w:bottom w:w="0" w:type="dxa"/>
            <w:right w:w="0" w:type="dxa"/>
          </w:tblCellMar>
        </w:tblPrEx>
        <w:trPr>
          <w:trHeight w:val="113"/>
        </w:trPr>
        <w:tc>
          <w:tcPr>
            <w:tcW w:w="3994" w:type="dxa"/>
            <w:vAlign w:val="bottom"/>
          </w:tcPr>
          <w:p w:rsidR="00B9404F" w:rsidRDefault="00B9404F" w:rsidP="00B9404F">
            <w:pPr>
              <w:tabs>
                <w:tab w:val="left" w:pos="357"/>
                <w:tab w:val="left" w:pos="714"/>
                <w:tab w:val="left" w:pos="1071"/>
                <w:tab w:val="left" w:pos="1429"/>
              </w:tabs>
              <w:spacing w:before="40" w:after="120" w:line="280" w:lineRule="exact"/>
              <w:ind w:right="40"/>
              <w:rPr>
                <w:rFonts w:hint="eastAsia"/>
                <w:kern w:val="17"/>
                <w:szCs w:val="21"/>
              </w:rPr>
            </w:pPr>
            <w:r>
              <w:rPr>
                <w:rFonts w:hint="eastAsia"/>
                <w:kern w:val="17"/>
                <w:szCs w:val="21"/>
              </w:rPr>
              <w:t>约旦</w:t>
            </w:r>
          </w:p>
        </w:tc>
        <w:tc>
          <w:tcPr>
            <w:tcW w:w="3360" w:type="dxa"/>
            <w:vAlign w:val="bottom"/>
          </w:tcPr>
          <w:p w:rsidR="00B9404F" w:rsidRDefault="00B9404F" w:rsidP="00B9404F">
            <w:pPr>
              <w:tabs>
                <w:tab w:val="left" w:pos="357"/>
                <w:tab w:val="left" w:pos="714"/>
                <w:tab w:val="left" w:pos="1071"/>
                <w:tab w:val="left" w:pos="1429"/>
              </w:tabs>
              <w:spacing w:before="40" w:after="120" w:line="280" w:lineRule="exact"/>
              <w:ind w:right="40"/>
              <w:rPr>
                <w:rFonts w:hint="eastAsia"/>
                <w:kern w:val="17"/>
                <w:szCs w:val="21"/>
              </w:rPr>
            </w:pPr>
            <w:r>
              <w:rPr>
                <w:rFonts w:hint="eastAsia"/>
                <w:kern w:val="17"/>
                <w:szCs w:val="21"/>
              </w:rPr>
              <w:t>2002年1月11日</w:t>
            </w:r>
          </w:p>
        </w:tc>
      </w:tr>
      <w:tr w:rsidR="00B9404F">
        <w:tblPrEx>
          <w:tblCellMar>
            <w:top w:w="0" w:type="dxa"/>
            <w:left w:w="0" w:type="dxa"/>
            <w:bottom w:w="0" w:type="dxa"/>
            <w:right w:w="0" w:type="dxa"/>
          </w:tblCellMar>
        </w:tblPrEx>
        <w:trPr>
          <w:trHeight w:val="113"/>
        </w:trPr>
        <w:tc>
          <w:tcPr>
            <w:tcW w:w="3994" w:type="dxa"/>
            <w:vAlign w:val="bottom"/>
          </w:tcPr>
          <w:p w:rsidR="00B9404F" w:rsidRDefault="00B9404F" w:rsidP="00B9404F">
            <w:pPr>
              <w:tabs>
                <w:tab w:val="left" w:pos="357"/>
                <w:tab w:val="left" w:pos="714"/>
                <w:tab w:val="left" w:pos="1071"/>
                <w:tab w:val="left" w:pos="1429"/>
              </w:tabs>
              <w:spacing w:before="40" w:after="120" w:line="280" w:lineRule="exact"/>
              <w:ind w:right="40"/>
              <w:rPr>
                <w:rFonts w:hint="eastAsia"/>
                <w:kern w:val="17"/>
                <w:szCs w:val="21"/>
              </w:rPr>
            </w:pPr>
            <w:r>
              <w:rPr>
                <w:rFonts w:hint="eastAsia"/>
                <w:kern w:val="17"/>
                <w:szCs w:val="21"/>
              </w:rPr>
              <w:t>莱索托</w:t>
            </w:r>
          </w:p>
        </w:tc>
        <w:tc>
          <w:tcPr>
            <w:tcW w:w="3360" w:type="dxa"/>
            <w:vAlign w:val="bottom"/>
          </w:tcPr>
          <w:p w:rsidR="00B9404F" w:rsidRDefault="00B9404F" w:rsidP="00B9404F">
            <w:pPr>
              <w:tabs>
                <w:tab w:val="left" w:pos="357"/>
                <w:tab w:val="left" w:pos="714"/>
                <w:tab w:val="left" w:pos="1071"/>
                <w:tab w:val="left" w:pos="1429"/>
              </w:tabs>
              <w:spacing w:before="40" w:after="120" w:line="280" w:lineRule="exact"/>
              <w:ind w:right="40"/>
              <w:rPr>
                <w:rFonts w:hint="eastAsia"/>
                <w:kern w:val="17"/>
                <w:szCs w:val="21"/>
              </w:rPr>
            </w:pPr>
            <w:r>
              <w:rPr>
                <w:rFonts w:hint="eastAsia"/>
                <w:kern w:val="17"/>
                <w:szCs w:val="21"/>
              </w:rPr>
              <w:t>2001年11月12日</w:t>
            </w:r>
          </w:p>
        </w:tc>
      </w:tr>
      <w:tr w:rsidR="00B9404F">
        <w:tblPrEx>
          <w:tblCellMar>
            <w:top w:w="0" w:type="dxa"/>
            <w:left w:w="0" w:type="dxa"/>
            <w:bottom w:w="0" w:type="dxa"/>
            <w:right w:w="0" w:type="dxa"/>
          </w:tblCellMar>
        </w:tblPrEx>
        <w:trPr>
          <w:trHeight w:val="113"/>
        </w:trPr>
        <w:tc>
          <w:tcPr>
            <w:tcW w:w="3994" w:type="dxa"/>
            <w:vAlign w:val="bottom"/>
          </w:tcPr>
          <w:p w:rsidR="00B9404F" w:rsidRDefault="00B9404F" w:rsidP="00B9404F">
            <w:pPr>
              <w:tabs>
                <w:tab w:val="left" w:pos="357"/>
                <w:tab w:val="left" w:pos="714"/>
                <w:tab w:val="left" w:pos="1071"/>
                <w:tab w:val="left" w:pos="1429"/>
              </w:tabs>
              <w:spacing w:before="40" w:after="120" w:line="280" w:lineRule="exact"/>
              <w:ind w:right="40"/>
              <w:rPr>
                <w:kern w:val="17"/>
                <w:szCs w:val="21"/>
              </w:rPr>
            </w:pPr>
            <w:r>
              <w:rPr>
                <w:rFonts w:hint="eastAsia"/>
                <w:kern w:val="17"/>
                <w:szCs w:val="21"/>
              </w:rPr>
              <w:t>列支敦士登</w:t>
            </w:r>
          </w:p>
        </w:tc>
        <w:tc>
          <w:tcPr>
            <w:tcW w:w="3360" w:type="dxa"/>
            <w:vAlign w:val="bottom"/>
          </w:tcPr>
          <w:p w:rsidR="00B9404F" w:rsidRDefault="00B9404F" w:rsidP="00B9404F">
            <w:pPr>
              <w:tabs>
                <w:tab w:val="left" w:pos="357"/>
                <w:tab w:val="left" w:pos="714"/>
                <w:tab w:val="left" w:pos="1071"/>
                <w:tab w:val="left" w:pos="1429"/>
              </w:tabs>
              <w:spacing w:before="40" w:after="120" w:line="280" w:lineRule="exact"/>
              <w:ind w:right="40"/>
              <w:rPr>
                <w:kern w:val="17"/>
                <w:szCs w:val="21"/>
              </w:rPr>
            </w:pPr>
            <w:r>
              <w:rPr>
                <w:kern w:val="17"/>
                <w:szCs w:val="21"/>
              </w:rPr>
              <w:t>1997</w:t>
            </w:r>
            <w:r>
              <w:rPr>
                <w:rFonts w:hint="eastAsia"/>
                <w:kern w:val="17"/>
                <w:szCs w:val="21"/>
              </w:rPr>
              <w:t>年</w:t>
            </w:r>
            <w:r>
              <w:rPr>
                <w:kern w:val="17"/>
                <w:szCs w:val="21"/>
              </w:rPr>
              <w:t>4</w:t>
            </w:r>
            <w:r>
              <w:rPr>
                <w:rFonts w:hint="eastAsia"/>
                <w:kern w:val="17"/>
                <w:szCs w:val="21"/>
              </w:rPr>
              <w:t>月</w:t>
            </w:r>
            <w:r>
              <w:rPr>
                <w:kern w:val="17"/>
                <w:szCs w:val="21"/>
              </w:rPr>
              <w:t>15</w:t>
            </w:r>
            <w:r>
              <w:rPr>
                <w:rFonts w:hint="eastAsia"/>
                <w:kern w:val="17"/>
                <w:szCs w:val="21"/>
              </w:rPr>
              <w:t>日</w:t>
            </w:r>
          </w:p>
        </w:tc>
      </w:tr>
      <w:tr w:rsidR="00B9404F">
        <w:tblPrEx>
          <w:tblCellMar>
            <w:top w:w="0" w:type="dxa"/>
            <w:left w:w="0" w:type="dxa"/>
            <w:bottom w:w="0" w:type="dxa"/>
            <w:right w:w="0" w:type="dxa"/>
          </w:tblCellMar>
        </w:tblPrEx>
        <w:trPr>
          <w:trHeight w:val="113"/>
        </w:trPr>
        <w:tc>
          <w:tcPr>
            <w:tcW w:w="3994" w:type="dxa"/>
            <w:vAlign w:val="bottom"/>
          </w:tcPr>
          <w:p w:rsidR="00B9404F" w:rsidRDefault="00B9404F" w:rsidP="00B9404F">
            <w:pPr>
              <w:tabs>
                <w:tab w:val="left" w:pos="357"/>
                <w:tab w:val="left" w:pos="714"/>
                <w:tab w:val="left" w:pos="1071"/>
                <w:tab w:val="left" w:pos="1429"/>
              </w:tabs>
              <w:spacing w:before="40" w:after="120" w:line="280" w:lineRule="exact"/>
              <w:ind w:right="40"/>
              <w:rPr>
                <w:rFonts w:hint="eastAsia"/>
                <w:kern w:val="17"/>
                <w:szCs w:val="21"/>
              </w:rPr>
            </w:pPr>
            <w:r>
              <w:rPr>
                <w:rFonts w:hint="eastAsia"/>
                <w:kern w:val="17"/>
                <w:szCs w:val="21"/>
              </w:rPr>
              <w:t>立陶宛</w:t>
            </w:r>
          </w:p>
        </w:tc>
        <w:tc>
          <w:tcPr>
            <w:tcW w:w="3360" w:type="dxa"/>
            <w:vAlign w:val="bottom"/>
          </w:tcPr>
          <w:p w:rsidR="00B9404F" w:rsidRDefault="00B9404F" w:rsidP="00B9404F">
            <w:pPr>
              <w:tabs>
                <w:tab w:val="left" w:pos="357"/>
                <w:tab w:val="left" w:pos="714"/>
                <w:tab w:val="left" w:pos="1071"/>
                <w:tab w:val="left" w:pos="1429"/>
              </w:tabs>
              <w:spacing w:before="40" w:after="120" w:line="280" w:lineRule="exact"/>
              <w:ind w:right="40"/>
              <w:rPr>
                <w:rFonts w:hint="eastAsia"/>
                <w:kern w:val="17"/>
                <w:szCs w:val="21"/>
              </w:rPr>
            </w:pPr>
            <w:r>
              <w:rPr>
                <w:rFonts w:hint="eastAsia"/>
                <w:kern w:val="17"/>
                <w:szCs w:val="21"/>
              </w:rPr>
              <w:t>2004年8月5日</w:t>
            </w:r>
          </w:p>
        </w:tc>
      </w:tr>
      <w:tr w:rsidR="00B9404F">
        <w:tblPrEx>
          <w:tblCellMar>
            <w:top w:w="0" w:type="dxa"/>
            <w:left w:w="0" w:type="dxa"/>
            <w:bottom w:w="0" w:type="dxa"/>
            <w:right w:w="0" w:type="dxa"/>
          </w:tblCellMar>
        </w:tblPrEx>
        <w:trPr>
          <w:trHeight w:val="113"/>
        </w:trPr>
        <w:tc>
          <w:tcPr>
            <w:tcW w:w="3994" w:type="dxa"/>
            <w:vAlign w:val="bottom"/>
          </w:tcPr>
          <w:p w:rsidR="00B9404F" w:rsidRDefault="00B9404F" w:rsidP="00B9404F">
            <w:pPr>
              <w:tabs>
                <w:tab w:val="left" w:pos="357"/>
                <w:tab w:val="left" w:pos="714"/>
                <w:tab w:val="left" w:pos="1071"/>
                <w:tab w:val="left" w:pos="1429"/>
              </w:tabs>
              <w:spacing w:before="40" w:after="120" w:line="280" w:lineRule="exact"/>
              <w:ind w:right="40"/>
              <w:rPr>
                <w:rFonts w:hint="eastAsia"/>
                <w:kern w:val="17"/>
                <w:szCs w:val="21"/>
              </w:rPr>
            </w:pPr>
            <w:r>
              <w:rPr>
                <w:rFonts w:hint="eastAsia"/>
                <w:kern w:val="17"/>
                <w:szCs w:val="21"/>
              </w:rPr>
              <w:t>卢森堡</w:t>
            </w:r>
          </w:p>
        </w:tc>
        <w:tc>
          <w:tcPr>
            <w:tcW w:w="3360" w:type="dxa"/>
            <w:vAlign w:val="bottom"/>
          </w:tcPr>
          <w:p w:rsidR="00B9404F" w:rsidRDefault="00B9404F" w:rsidP="00B9404F">
            <w:pPr>
              <w:tabs>
                <w:tab w:val="left" w:pos="357"/>
                <w:tab w:val="left" w:pos="714"/>
                <w:tab w:val="left" w:pos="1071"/>
                <w:tab w:val="left" w:pos="1429"/>
              </w:tabs>
              <w:spacing w:before="40" w:after="120" w:line="280" w:lineRule="exact"/>
              <w:ind w:right="40"/>
              <w:rPr>
                <w:rFonts w:hint="eastAsia"/>
                <w:kern w:val="17"/>
                <w:szCs w:val="21"/>
              </w:rPr>
            </w:pPr>
            <w:r>
              <w:rPr>
                <w:rFonts w:hint="eastAsia"/>
                <w:kern w:val="17"/>
                <w:szCs w:val="21"/>
              </w:rPr>
              <w:t>2003年7月1日</w:t>
            </w:r>
          </w:p>
        </w:tc>
      </w:tr>
      <w:tr w:rsidR="00B9404F">
        <w:tblPrEx>
          <w:tblCellMar>
            <w:top w:w="0" w:type="dxa"/>
            <w:left w:w="0" w:type="dxa"/>
            <w:bottom w:w="0" w:type="dxa"/>
            <w:right w:w="0" w:type="dxa"/>
          </w:tblCellMar>
        </w:tblPrEx>
        <w:trPr>
          <w:trHeight w:val="113"/>
        </w:trPr>
        <w:tc>
          <w:tcPr>
            <w:tcW w:w="3994" w:type="dxa"/>
            <w:vAlign w:val="bottom"/>
          </w:tcPr>
          <w:p w:rsidR="00B9404F" w:rsidRDefault="00B9404F" w:rsidP="00B9404F">
            <w:pPr>
              <w:tabs>
                <w:tab w:val="left" w:pos="357"/>
                <w:tab w:val="left" w:pos="714"/>
                <w:tab w:val="left" w:pos="1071"/>
                <w:tab w:val="left" w:pos="1429"/>
              </w:tabs>
              <w:spacing w:before="40" w:after="120" w:line="280" w:lineRule="exact"/>
              <w:ind w:right="40"/>
              <w:rPr>
                <w:kern w:val="17"/>
                <w:szCs w:val="21"/>
              </w:rPr>
            </w:pPr>
            <w:r>
              <w:rPr>
                <w:rFonts w:hint="eastAsia"/>
                <w:kern w:val="17"/>
                <w:szCs w:val="21"/>
              </w:rPr>
              <w:t>马达加斯加</w:t>
            </w:r>
          </w:p>
        </w:tc>
        <w:tc>
          <w:tcPr>
            <w:tcW w:w="3360" w:type="dxa"/>
            <w:vAlign w:val="bottom"/>
          </w:tcPr>
          <w:p w:rsidR="00B9404F" w:rsidRDefault="00B9404F" w:rsidP="00B9404F">
            <w:pPr>
              <w:tabs>
                <w:tab w:val="left" w:pos="357"/>
                <w:tab w:val="left" w:pos="714"/>
                <w:tab w:val="left" w:pos="1071"/>
                <w:tab w:val="left" w:pos="1429"/>
              </w:tabs>
              <w:spacing w:before="40" w:after="120" w:line="280" w:lineRule="exact"/>
              <w:ind w:right="40"/>
              <w:rPr>
                <w:kern w:val="17"/>
                <w:szCs w:val="21"/>
              </w:rPr>
            </w:pPr>
            <w:r>
              <w:rPr>
                <w:kern w:val="17"/>
                <w:szCs w:val="21"/>
              </w:rPr>
              <w:t>1996</w:t>
            </w:r>
            <w:r>
              <w:rPr>
                <w:rFonts w:hint="eastAsia"/>
                <w:kern w:val="17"/>
                <w:szCs w:val="21"/>
              </w:rPr>
              <w:t>年</w:t>
            </w:r>
            <w:r>
              <w:rPr>
                <w:kern w:val="17"/>
                <w:szCs w:val="21"/>
              </w:rPr>
              <w:t>7</w:t>
            </w:r>
            <w:r>
              <w:rPr>
                <w:rFonts w:hint="eastAsia"/>
                <w:kern w:val="17"/>
                <w:szCs w:val="21"/>
              </w:rPr>
              <w:t>月</w:t>
            </w:r>
            <w:r>
              <w:rPr>
                <w:kern w:val="17"/>
                <w:szCs w:val="21"/>
              </w:rPr>
              <w:t>19</w:t>
            </w:r>
            <w:r>
              <w:rPr>
                <w:rFonts w:hint="eastAsia"/>
                <w:kern w:val="17"/>
                <w:szCs w:val="21"/>
              </w:rPr>
              <w:t>日</w:t>
            </w:r>
          </w:p>
        </w:tc>
      </w:tr>
      <w:tr w:rsidR="00B9404F">
        <w:tblPrEx>
          <w:tblCellMar>
            <w:top w:w="0" w:type="dxa"/>
            <w:left w:w="0" w:type="dxa"/>
            <w:bottom w:w="0" w:type="dxa"/>
            <w:right w:w="0" w:type="dxa"/>
          </w:tblCellMar>
        </w:tblPrEx>
        <w:trPr>
          <w:trHeight w:val="113"/>
        </w:trPr>
        <w:tc>
          <w:tcPr>
            <w:tcW w:w="3994" w:type="dxa"/>
            <w:vAlign w:val="bottom"/>
          </w:tcPr>
          <w:p w:rsidR="00B9404F" w:rsidRDefault="00B9404F" w:rsidP="00B9404F">
            <w:pPr>
              <w:tabs>
                <w:tab w:val="left" w:pos="357"/>
                <w:tab w:val="left" w:pos="714"/>
                <w:tab w:val="left" w:pos="1071"/>
                <w:tab w:val="left" w:pos="1429"/>
              </w:tabs>
              <w:spacing w:before="40" w:after="120" w:line="280" w:lineRule="exact"/>
              <w:ind w:right="40"/>
              <w:rPr>
                <w:rFonts w:hint="eastAsia"/>
                <w:kern w:val="17"/>
                <w:szCs w:val="21"/>
              </w:rPr>
            </w:pPr>
            <w:r>
              <w:rPr>
                <w:rFonts w:hint="eastAsia"/>
                <w:kern w:val="17"/>
                <w:szCs w:val="21"/>
              </w:rPr>
              <w:t>马尔代夫</w:t>
            </w:r>
          </w:p>
        </w:tc>
        <w:tc>
          <w:tcPr>
            <w:tcW w:w="3360" w:type="dxa"/>
            <w:vAlign w:val="bottom"/>
          </w:tcPr>
          <w:p w:rsidR="00B9404F" w:rsidRDefault="00B9404F" w:rsidP="00B9404F">
            <w:pPr>
              <w:tabs>
                <w:tab w:val="left" w:pos="357"/>
                <w:tab w:val="left" w:pos="714"/>
                <w:tab w:val="left" w:pos="1071"/>
                <w:tab w:val="left" w:pos="1429"/>
              </w:tabs>
              <w:spacing w:before="40" w:after="120" w:line="280" w:lineRule="exact"/>
              <w:ind w:right="40"/>
              <w:rPr>
                <w:rFonts w:hint="eastAsia"/>
                <w:kern w:val="17"/>
                <w:szCs w:val="21"/>
              </w:rPr>
            </w:pPr>
            <w:r>
              <w:rPr>
                <w:rFonts w:hint="eastAsia"/>
                <w:kern w:val="17"/>
                <w:szCs w:val="21"/>
              </w:rPr>
              <w:t>2002年2月7日</w:t>
            </w:r>
          </w:p>
        </w:tc>
      </w:tr>
      <w:tr w:rsidR="00B9404F">
        <w:tblPrEx>
          <w:tblCellMar>
            <w:top w:w="0" w:type="dxa"/>
            <w:left w:w="0" w:type="dxa"/>
            <w:bottom w:w="0" w:type="dxa"/>
            <w:right w:w="0" w:type="dxa"/>
          </w:tblCellMar>
        </w:tblPrEx>
        <w:trPr>
          <w:trHeight w:val="113"/>
        </w:trPr>
        <w:tc>
          <w:tcPr>
            <w:tcW w:w="3994" w:type="dxa"/>
            <w:vAlign w:val="bottom"/>
          </w:tcPr>
          <w:p w:rsidR="00B9404F" w:rsidRDefault="00B9404F" w:rsidP="00B9404F">
            <w:pPr>
              <w:tabs>
                <w:tab w:val="left" w:pos="357"/>
                <w:tab w:val="left" w:pos="714"/>
                <w:tab w:val="left" w:pos="1071"/>
                <w:tab w:val="left" w:pos="1429"/>
              </w:tabs>
              <w:spacing w:before="40" w:after="120" w:line="280" w:lineRule="exact"/>
              <w:ind w:right="40"/>
              <w:rPr>
                <w:rFonts w:hint="eastAsia"/>
                <w:kern w:val="17"/>
                <w:szCs w:val="21"/>
              </w:rPr>
            </w:pPr>
            <w:r>
              <w:rPr>
                <w:rFonts w:hint="eastAsia"/>
                <w:kern w:val="17"/>
                <w:szCs w:val="21"/>
              </w:rPr>
              <w:t>马里</w:t>
            </w:r>
          </w:p>
        </w:tc>
        <w:tc>
          <w:tcPr>
            <w:tcW w:w="3360" w:type="dxa"/>
            <w:vAlign w:val="bottom"/>
          </w:tcPr>
          <w:p w:rsidR="00B9404F" w:rsidRDefault="00B9404F" w:rsidP="00B9404F">
            <w:pPr>
              <w:tabs>
                <w:tab w:val="left" w:pos="357"/>
                <w:tab w:val="left" w:pos="714"/>
                <w:tab w:val="left" w:pos="1071"/>
                <w:tab w:val="left" w:pos="1429"/>
              </w:tabs>
              <w:spacing w:before="40" w:after="120" w:line="280" w:lineRule="exact"/>
              <w:ind w:right="40"/>
              <w:rPr>
                <w:rFonts w:hint="eastAsia"/>
                <w:kern w:val="17"/>
                <w:szCs w:val="21"/>
              </w:rPr>
            </w:pPr>
            <w:r>
              <w:rPr>
                <w:rFonts w:hint="eastAsia"/>
                <w:kern w:val="17"/>
                <w:szCs w:val="21"/>
              </w:rPr>
              <w:t>2002年6月20日</w:t>
            </w:r>
          </w:p>
        </w:tc>
      </w:tr>
      <w:tr w:rsidR="00B9404F">
        <w:tblPrEx>
          <w:tblCellMar>
            <w:top w:w="0" w:type="dxa"/>
            <w:left w:w="0" w:type="dxa"/>
            <w:bottom w:w="0" w:type="dxa"/>
            <w:right w:w="0" w:type="dxa"/>
          </w:tblCellMar>
        </w:tblPrEx>
        <w:trPr>
          <w:trHeight w:val="113"/>
        </w:trPr>
        <w:tc>
          <w:tcPr>
            <w:tcW w:w="3994" w:type="dxa"/>
            <w:vAlign w:val="bottom"/>
          </w:tcPr>
          <w:p w:rsidR="00B9404F" w:rsidRDefault="00B9404F" w:rsidP="00B9404F">
            <w:pPr>
              <w:tabs>
                <w:tab w:val="left" w:pos="357"/>
                <w:tab w:val="left" w:pos="714"/>
                <w:tab w:val="left" w:pos="1071"/>
                <w:tab w:val="left" w:pos="1429"/>
              </w:tabs>
              <w:spacing w:before="40" w:after="120" w:line="280" w:lineRule="exact"/>
              <w:ind w:right="40"/>
              <w:rPr>
                <w:kern w:val="17"/>
                <w:szCs w:val="21"/>
              </w:rPr>
            </w:pPr>
            <w:r>
              <w:rPr>
                <w:rFonts w:hint="eastAsia"/>
                <w:kern w:val="17"/>
                <w:szCs w:val="21"/>
              </w:rPr>
              <w:t>马耳他</w:t>
            </w:r>
          </w:p>
        </w:tc>
        <w:tc>
          <w:tcPr>
            <w:tcW w:w="3360" w:type="dxa"/>
            <w:vAlign w:val="bottom"/>
          </w:tcPr>
          <w:p w:rsidR="00B9404F" w:rsidRDefault="00B9404F" w:rsidP="00B9404F">
            <w:pPr>
              <w:tabs>
                <w:tab w:val="left" w:pos="357"/>
                <w:tab w:val="left" w:pos="714"/>
                <w:tab w:val="left" w:pos="1071"/>
                <w:tab w:val="left" w:pos="1429"/>
              </w:tabs>
              <w:spacing w:before="40" w:after="120" w:line="280" w:lineRule="exact"/>
              <w:ind w:right="40"/>
              <w:rPr>
                <w:kern w:val="17"/>
                <w:szCs w:val="21"/>
              </w:rPr>
            </w:pPr>
            <w:r>
              <w:rPr>
                <w:kern w:val="17"/>
                <w:szCs w:val="21"/>
              </w:rPr>
              <w:t>1997</w:t>
            </w:r>
            <w:r>
              <w:rPr>
                <w:rFonts w:hint="eastAsia"/>
                <w:kern w:val="17"/>
                <w:szCs w:val="21"/>
              </w:rPr>
              <w:t>年</w:t>
            </w:r>
            <w:r>
              <w:rPr>
                <w:kern w:val="17"/>
                <w:szCs w:val="21"/>
              </w:rPr>
              <w:t>3</w:t>
            </w:r>
            <w:r>
              <w:rPr>
                <w:rFonts w:hint="eastAsia"/>
                <w:kern w:val="17"/>
                <w:szCs w:val="21"/>
              </w:rPr>
              <w:t>月</w:t>
            </w:r>
            <w:r>
              <w:rPr>
                <w:kern w:val="17"/>
                <w:szCs w:val="21"/>
              </w:rPr>
              <w:t>5</w:t>
            </w:r>
            <w:r>
              <w:rPr>
                <w:rFonts w:hint="eastAsia"/>
                <w:kern w:val="17"/>
                <w:szCs w:val="21"/>
              </w:rPr>
              <w:t>日</w:t>
            </w:r>
          </w:p>
        </w:tc>
      </w:tr>
      <w:tr w:rsidR="00B9404F">
        <w:tblPrEx>
          <w:tblCellMar>
            <w:top w:w="0" w:type="dxa"/>
            <w:left w:w="0" w:type="dxa"/>
            <w:bottom w:w="0" w:type="dxa"/>
            <w:right w:w="0" w:type="dxa"/>
          </w:tblCellMar>
        </w:tblPrEx>
        <w:trPr>
          <w:trHeight w:val="113"/>
        </w:trPr>
        <w:tc>
          <w:tcPr>
            <w:tcW w:w="3994" w:type="dxa"/>
            <w:vAlign w:val="bottom"/>
          </w:tcPr>
          <w:p w:rsidR="00B9404F" w:rsidRDefault="00B9404F" w:rsidP="00B9404F">
            <w:pPr>
              <w:tabs>
                <w:tab w:val="left" w:pos="357"/>
                <w:tab w:val="left" w:pos="714"/>
                <w:tab w:val="left" w:pos="1071"/>
                <w:tab w:val="left" w:pos="1429"/>
              </w:tabs>
              <w:spacing w:before="40" w:after="120" w:line="280" w:lineRule="exact"/>
              <w:ind w:right="40"/>
              <w:rPr>
                <w:rFonts w:hint="eastAsia"/>
                <w:kern w:val="17"/>
                <w:szCs w:val="21"/>
              </w:rPr>
            </w:pPr>
            <w:r>
              <w:rPr>
                <w:rFonts w:hint="eastAsia"/>
                <w:kern w:val="17"/>
                <w:szCs w:val="21"/>
              </w:rPr>
              <w:t>毛里求斯</w:t>
            </w:r>
          </w:p>
        </w:tc>
        <w:tc>
          <w:tcPr>
            <w:tcW w:w="3360" w:type="dxa"/>
            <w:vAlign w:val="bottom"/>
          </w:tcPr>
          <w:p w:rsidR="00B9404F" w:rsidRDefault="00B9404F" w:rsidP="00B9404F">
            <w:pPr>
              <w:tabs>
                <w:tab w:val="left" w:pos="357"/>
                <w:tab w:val="left" w:pos="714"/>
                <w:tab w:val="left" w:pos="1071"/>
                <w:tab w:val="left" w:pos="1429"/>
              </w:tabs>
              <w:spacing w:before="40" w:after="120" w:line="280" w:lineRule="exact"/>
              <w:ind w:right="40"/>
              <w:rPr>
                <w:rFonts w:hint="eastAsia"/>
                <w:kern w:val="17"/>
                <w:szCs w:val="21"/>
              </w:rPr>
            </w:pPr>
            <w:r>
              <w:rPr>
                <w:rFonts w:hint="eastAsia"/>
                <w:kern w:val="17"/>
                <w:szCs w:val="21"/>
              </w:rPr>
              <w:t>2002年10月29日</w:t>
            </w:r>
          </w:p>
        </w:tc>
      </w:tr>
      <w:tr w:rsidR="00B9404F">
        <w:tblPrEx>
          <w:tblCellMar>
            <w:top w:w="0" w:type="dxa"/>
            <w:left w:w="0" w:type="dxa"/>
            <w:bottom w:w="0" w:type="dxa"/>
            <w:right w:w="0" w:type="dxa"/>
          </w:tblCellMar>
        </w:tblPrEx>
        <w:trPr>
          <w:trHeight w:val="113"/>
        </w:trPr>
        <w:tc>
          <w:tcPr>
            <w:tcW w:w="3994" w:type="dxa"/>
            <w:vAlign w:val="bottom"/>
          </w:tcPr>
          <w:p w:rsidR="00B9404F" w:rsidRDefault="00B9404F" w:rsidP="00B9404F">
            <w:pPr>
              <w:tabs>
                <w:tab w:val="left" w:pos="357"/>
                <w:tab w:val="left" w:pos="714"/>
                <w:tab w:val="left" w:pos="1071"/>
                <w:tab w:val="left" w:pos="1429"/>
              </w:tabs>
              <w:spacing w:before="40" w:after="120" w:line="280" w:lineRule="exact"/>
              <w:ind w:right="40"/>
              <w:rPr>
                <w:kern w:val="17"/>
                <w:szCs w:val="21"/>
              </w:rPr>
            </w:pPr>
            <w:r>
              <w:rPr>
                <w:rFonts w:hint="eastAsia"/>
                <w:kern w:val="17"/>
                <w:szCs w:val="21"/>
              </w:rPr>
              <w:t>墨西哥</w:t>
            </w:r>
          </w:p>
        </w:tc>
        <w:tc>
          <w:tcPr>
            <w:tcW w:w="3360" w:type="dxa"/>
            <w:vAlign w:val="bottom"/>
          </w:tcPr>
          <w:p w:rsidR="00B9404F" w:rsidRDefault="00B9404F" w:rsidP="00B9404F">
            <w:pPr>
              <w:tabs>
                <w:tab w:val="left" w:pos="357"/>
                <w:tab w:val="left" w:pos="714"/>
                <w:tab w:val="left" w:pos="1071"/>
                <w:tab w:val="left" w:pos="1429"/>
              </w:tabs>
              <w:spacing w:before="40" w:after="120" w:line="280" w:lineRule="exact"/>
              <w:ind w:right="40"/>
              <w:rPr>
                <w:kern w:val="17"/>
                <w:szCs w:val="21"/>
              </w:rPr>
            </w:pPr>
            <w:r>
              <w:rPr>
                <w:kern w:val="17"/>
                <w:szCs w:val="21"/>
              </w:rPr>
              <w:t>1996</w:t>
            </w:r>
            <w:r>
              <w:rPr>
                <w:rFonts w:hint="eastAsia"/>
                <w:kern w:val="17"/>
                <w:szCs w:val="21"/>
              </w:rPr>
              <w:t>年</w:t>
            </w:r>
            <w:r>
              <w:rPr>
                <w:kern w:val="17"/>
                <w:szCs w:val="21"/>
              </w:rPr>
              <w:t>9</w:t>
            </w:r>
            <w:r>
              <w:rPr>
                <w:rFonts w:hint="eastAsia"/>
                <w:kern w:val="17"/>
                <w:szCs w:val="21"/>
              </w:rPr>
              <w:t>月</w:t>
            </w:r>
            <w:r>
              <w:rPr>
                <w:kern w:val="17"/>
                <w:szCs w:val="21"/>
              </w:rPr>
              <w:t>16</w:t>
            </w:r>
            <w:r>
              <w:rPr>
                <w:rFonts w:hint="eastAsia"/>
                <w:kern w:val="17"/>
                <w:szCs w:val="21"/>
              </w:rPr>
              <w:t>日</w:t>
            </w:r>
          </w:p>
        </w:tc>
      </w:tr>
      <w:tr w:rsidR="00B9404F">
        <w:tblPrEx>
          <w:tblCellMar>
            <w:top w:w="0" w:type="dxa"/>
            <w:left w:w="0" w:type="dxa"/>
            <w:bottom w:w="0" w:type="dxa"/>
            <w:right w:w="0" w:type="dxa"/>
          </w:tblCellMar>
        </w:tblPrEx>
        <w:trPr>
          <w:trHeight w:val="113"/>
        </w:trPr>
        <w:tc>
          <w:tcPr>
            <w:tcW w:w="3994" w:type="dxa"/>
            <w:vAlign w:val="bottom"/>
          </w:tcPr>
          <w:p w:rsidR="00B9404F" w:rsidRDefault="00B9404F" w:rsidP="00B9404F">
            <w:pPr>
              <w:tabs>
                <w:tab w:val="left" w:pos="357"/>
                <w:tab w:val="left" w:pos="714"/>
                <w:tab w:val="left" w:pos="1071"/>
                <w:tab w:val="left" w:pos="1429"/>
              </w:tabs>
              <w:spacing w:before="40" w:after="120" w:line="280" w:lineRule="exact"/>
              <w:ind w:right="40"/>
              <w:rPr>
                <w:kern w:val="17"/>
                <w:szCs w:val="21"/>
              </w:rPr>
            </w:pPr>
            <w:r>
              <w:rPr>
                <w:rFonts w:hint="eastAsia"/>
                <w:kern w:val="17"/>
                <w:szCs w:val="21"/>
              </w:rPr>
              <w:t>蒙古</w:t>
            </w:r>
          </w:p>
        </w:tc>
        <w:tc>
          <w:tcPr>
            <w:tcW w:w="3360" w:type="dxa"/>
            <w:vAlign w:val="bottom"/>
          </w:tcPr>
          <w:p w:rsidR="00B9404F" w:rsidRDefault="00B9404F" w:rsidP="00B9404F">
            <w:pPr>
              <w:tabs>
                <w:tab w:val="left" w:pos="357"/>
                <w:tab w:val="left" w:pos="714"/>
                <w:tab w:val="left" w:pos="1071"/>
                <w:tab w:val="left" w:pos="1429"/>
              </w:tabs>
              <w:spacing w:before="40" w:after="120" w:line="280" w:lineRule="exact"/>
              <w:ind w:right="40"/>
              <w:rPr>
                <w:kern w:val="17"/>
                <w:szCs w:val="21"/>
              </w:rPr>
            </w:pPr>
            <w:r>
              <w:rPr>
                <w:kern w:val="17"/>
                <w:szCs w:val="21"/>
              </w:rPr>
              <w:t>1997</w:t>
            </w:r>
            <w:r>
              <w:rPr>
                <w:rFonts w:hint="eastAsia"/>
                <w:kern w:val="17"/>
                <w:szCs w:val="21"/>
              </w:rPr>
              <w:t>年</w:t>
            </w:r>
            <w:r>
              <w:rPr>
                <w:kern w:val="17"/>
                <w:szCs w:val="21"/>
              </w:rPr>
              <w:t>12</w:t>
            </w:r>
            <w:r>
              <w:rPr>
                <w:rFonts w:hint="eastAsia"/>
                <w:kern w:val="17"/>
                <w:szCs w:val="21"/>
              </w:rPr>
              <w:t>月</w:t>
            </w:r>
            <w:r>
              <w:rPr>
                <w:kern w:val="17"/>
                <w:szCs w:val="21"/>
              </w:rPr>
              <w:t>19</w:t>
            </w:r>
            <w:r>
              <w:rPr>
                <w:rFonts w:hint="eastAsia"/>
                <w:kern w:val="17"/>
                <w:szCs w:val="21"/>
              </w:rPr>
              <w:t>日</w:t>
            </w:r>
          </w:p>
        </w:tc>
      </w:tr>
      <w:tr w:rsidR="00B9404F">
        <w:tblPrEx>
          <w:tblCellMar>
            <w:top w:w="0" w:type="dxa"/>
            <w:left w:w="0" w:type="dxa"/>
            <w:bottom w:w="0" w:type="dxa"/>
            <w:right w:w="0" w:type="dxa"/>
          </w:tblCellMar>
        </w:tblPrEx>
        <w:trPr>
          <w:trHeight w:val="113"/>
        </w:trPr>
        <w:tc>
          <w:tcPr>
            <w:tcW w:w="3994" w:type="dxa"/>
            <w:vAlign w:val="bottom"/>
          </w:tcPr>
          <w:p w:rsidR="00B9404F" w:rsidRDefault="00B9404F" w:rsidP="00B9404F">
            <w:pPr>
              <w:tabs>
                <w:tab w:val="left" w:pos="357"/>
                <w:tab w:val="left" w:pos="714"/>
                <w:tab w:val="left" w:pos="1071"/>
                <w:tab w:val="left" w:pos="1429"/>
              </w:tabs>
              <w:spacing w:before="40" w:after="120" w:line="280" w:lineRule="exact"/>
              <w:ind w:right="40"/>
              <w:rPr>
                <w:rFonts w:hint="eastAsia"/>
                <w:kern w:val="17"/>
                <w:szCs w:val="21"/>
              </w:rPr>
            </w:pPr>
            <w:r>
              <w:rPr>
                <w:rFonts w:hint="eastAsia"/>
                <w:kern w:val="17"/>
                <w:szCs w:val="21"/>
              </w:rPr>
              <w:t>荷兰</w:t>
            </w:r>
            <w:r>
              <w:rPr>
                <w:kern w:val="17"/>
                <w:szCs w:val="21"/>
                <w:vertAlign w:val="superscript"/>
              </w:rPr>
              <w:t>a</w:t>
            </w:r>
          </w:p>
        </w:tc>
        <w:tc>
          <w:tcPr>
            <w:tcW w:w="3360" w:type="dxa"/>
            <w:vAlign w:val="bottom"/>
          </w:tcPr>
          <w:p w:rsidR="00B9404F" w:rsidRDefault="00B9404F" w:rsidP="00B9404F">
            <w:pPr>
              <w:tabs>
                <w:tab w:val="left" w:pos="357"/>
                <w:tab w:val="left" w:pos="714"/>
                <w:tab w:val="left" w:pos="1071"/>
                <w:tab w:val="left" w:pos="1429"/>
              </w:tabs>
              <w:spacing w:before="40" w:after="120" w:line="280" w:lineRule="exact"/>
              <w:ind w:right="40"/>
              <w:rPr>
                <w:rFonts w:hint="eastAsia"/>
                <w:kern w:val="17"/>
                <w:szCs w:val="21"/>
              </w:rPr>
            </w:pPr>
            <w:r>
              <w:rPr>
                <w:kern w:val="17"/>
                <w:szCs w:val="21"/>
              </w:rPr>
              <w:t>1997</w:t>
            </w:r>
            <w:r>
              <w:rPr>
                <w:rFonts w:hint="eastAsia"/>
                <w:kern w:val="17"/>
                <w:szCs w:val="21"/>
              </w:rPr>
              <w:t>年</w:t>
            </w:r>
            <w:r>
              <w:rPr>
                <w:kern w:val="17"/>
                <w:szCs w:val="21"/>
              </w:rPr>
              <w:t>12</w:t>
            </w:r>
            <w:r>
              <w:rPr>
                <w:rFonts w:hint="eastAsia"/>
                <w:kern w:val="17"/>
                <w:szCs w:val="21"/>
              </w:rPr>
              <w:t>月</w:t>
            </w:r>
            <w:r>
              <w:rPr>
                <w:kern w:val="17"/>
                <w:szCs w:val="21"/>
              </w:rPr>
              <w:t>10</w:t>
            </w:r>
            <w:r>
              <w:rPr>
                <w:rFonts w:hint="eastAsia"/>
                <w:kern w:val="17"/>
                <w:szCs w:val="21"/>
              </w:rPr>
              <w:t>日</w:t>
            </w:r>
          </w:p>
        </w:tc>
      </w:tr>
      <w:tr w:rsidR="00B9404F">
        <w:tblPrEx>
          <w:tblCellMar>
            <w:top w:w="0" w:type="dxa"/>
            <w:left w:w="0" w:type="dxa"/>
            <w:bottom w:w="0" w:type="dxa"/>
            <w:right w:w="0" w:type="dxa"/>
          </w:tblCellMar>
        </w:tblPrEx>
        <w:trPr>
          <w:trHeight w:val="113"/>
        </w:trPr>
        <w:tc>
          <w:tcPr>
            <w:tcW w:w="3994" w:type="dxa"/>
            <w:vAlign w:val="bottom"/>
          </w:tcPr>
          <w:p w:rsidR="00B9404F" w:rsidRDefault="00B9404F" w:rsidP="00B9404F">
            <w:pPr>
              <w:pStyle w:val="Header"/>
              <w:tabs>
                <w:tab w:val="clear" w:pos="4320"/>
                <w:tab w:val="clear" w:pos="8640"/>
                <w:tab w:val="left" w:pos="357"/>
                <w:tab w:val="left" w:pos="714"/>
                <w:tab w:val="left" w:pos="1071"/>
                <w:tab w:val="left" w:pos="1429"/>
              </w:tabs>
              <w:spacing w:before="40" w:after="120" w:line="280" w:lineRule="exact"/>
              <w:ind w:right="40"/>
              <w:rPr>
                <w:kern w:val="17"/>
                <w:sz w:val="21"/>
                <w:szCs w:val="21"/>
              </w:rPr>
            </w:pPr>
            <w:r>
              <w:rPr>
                <w:rFonts w:hint="eastAsia"/>
                <w:kern w:val="17"/>
                <w:sz w:val="21"/>
                <w:szCs w:val="21"/>
              </w:rPr>
              <w:t>新西兰</w:t>
            </w:r>
          </w:p>
        </w:tc>
        <w:tc>
          <w:tcPr>
            <w:tcW w:w="3360" w:type="dxa"/>
            <w:vAlign w:val="bottom"/>
          </w:tcPr>
          <w:p w:rsidR="00B9404F" w:rsidRDefault="00B9404F" w:rsidP="00B9404F">
            <w:pPr>
              <w:tabs>
                <w:tab w:val="left" w:pos="357"/>
                <w:tab w:val="left" w:pos="714"/>
                <w:tab w:val="left" w:pos="1071"/>
                <w:tab w:val="left" w:pos="1429"/>
              </w:tabs>
              <w:spacing w:before="40" w:after="120" w:line="280" w:lineRule="exact"/>
              <w:ind w:right="40"/>
              <w:rPr>
                <w:kern w:val="17"/>
                <w:szCs w:val="21"/>
              </w:rPr>
            </w:pPr>
            <w:r>
              <w:rPr>
                <w:kern w:val="17"/>
                <w:szCs w:val="21"/>
              </w:rPr>
              <w:t>1996</w:t>
            </w:r>
            <w:r>
              <w:rPr>
                <w:rFonts w:hint="eastAsia"/>
                <w:kern w:val="17"/>
                <w:szCs w:val="21"/>
              </w:rPr>
              <w:t>年</w:t>
            </w:r>
            <w:r>
              <w:rPr>
                <w:kern w:val="17"/>
                <w:szCs w:val="21"/>
              </w:rPr>
              <w:t>9</w:t>
            </w:r>
            <w:r>
              <w:rPr>
                <w:rFonts w:hint="eastAsia"/>
                <w:kern w:val="17"/>
                <w:szCs w:val="21"/>
              </w:rPr>
              <w:t>月</w:t>
            </w:r>
            <w:r>
              <w:rPr>
                <w:kern w:val="17"/>
                <w:szCs w:val="21"/>
              </w:rPr>
              <w:t>26</w:t>
            </w:r>
            <w:r>
              <w:rPr>
                <w:rFonts w:hint="eastAsia"/>
                <w:kern w:val="17"/>
                <w:szCs w:val="21"/>
              </w:rPr>
              <w:t>日</w:t>
            </w:r>
          </w:p>
        </w:tc>
      </w:tr>
      <w:tr w:rsidR="00B9404F">
        <w:tblPrEx>
          <w:tblCellMar>
            <w:top w:w="0" w:type="dxa"/>
            <w:left w:w="0" w:type="dxa"/>
            <w:bottom w:w="0" w:type="dxa"/>
            <w:right w:w="0" w:type="dxa"/>
          </w:tblCellMar>
        </w:tblPrEx>
        <w:trPr>
          <w:trHeight w:val="113"/>
        </w:trPr>
        <w:tc>
          <w:tcPr>
            <w:tcW w:w="3994" w:type="dxa"/>
            <w:vAlign w:val="bottom"/>
          </w:tcPr>
          <w:p w:rsidR="00B9404F" w:rsidRDefault="00B9404F" w:rsidP="00B9404F">
            <w:pPr>
              <w:tabs>
                <w:tab w:val="left" w:pos="357"/>
                <w:tab w:val="left" w:pos="714"/>
                <w:tab w:val="left" w:pos="1071"/>
                <w:tab w:val="left" w:pos="1429"/>
              </w:tabs>
              <w:spacing w:before="40" w:after="120" w:line="280" w:lineRule="exact"/>
              <w:ind w:right="40"/>
              <w:rPr>
                <w:rFonts w:hint="eastAsia"/>
                <w:kern w:val="17"/>
                <w:szCs w:val="21"/>
              </w:rPr>
            </w:pPr>
            <w:r>
              <w:rPr>
                <w:rFonts w:hint="eastAsia"/>
                <w:kern w:val="17"/>
                <w:szCs w:val="21"/>
              </w:rPr>
              <w:t>尼日尔</w:t>
            </w:r>
          </w:p>
        </w:tc>
        <w:tc>
          <w:tcPr>
            <w:tcW w:w="3360" w:type="dxa"/>
            <w:vAlign w:val="bottom"/>
          </w:tcPr>
          <w:p w:rsidR="00B9404F" w:rsidRDefault="00B9404F" w:rsidP="00B9404F">
            <w:pPr>
              <w:tabs>
                <w:tab w:val="left" w:pos="357"/>
                <w:tab w:val="left" w:pos="714"/>
                <w:tab w:val="left" w:pos="1071"/>
                <w:tab w:val="left" w:pos="1429"/>
              </w:tabs>
              <w:spacing w:before="40" w:after="120" w:line="280" w:lineRule="exact"/>
              <w:ind w:right="40"/>
              <w:rPr>
                <w:rFonts w:hint="eastAsia"/>
                <w:kern w:val="17"/>
                <w:szCs w:val="21"/>
              </w:rPr>
            </w:pPr>
            <w:r>
              <w:rPr>
                <w:rFonts w:hint="eastAsia"/>
                <w:kern w:val="17"/>
                <w:szCs w:val="21"/>
              </w:rPr>
              <w:t>2002年5月1日</w:t>
            </w:r>
          </w:p>
        </w:tc>
      </w:tr>
      <w:tr w:rsidR="00B9404F">
        <w:tblPrEx>
          <w:tblCellMar>
            <w:top w:w="0" w:type="dxa"/>
            <w:left w:w="0" w:type="dxa"/>
            <w:bottom w:w="0" w:type="dxa"/>
            <w:right w:w="0" w:type="dxa"/>
          </w:tblCellMar>
        </w:tblPrEx>
        <w:trPr>
          <w:trHeight w:val="113"/>
        </w:trPr>
        <w:tc>
          <w:tcPr>
            <w:tcW w:w="3994" w:type="dxa"/>
            <w:vAlign w:val="bottom"/>
          </w:tcPr>
          <w:p w:rsidR="00B9404F" w:rsidRDefault="00B9404F" w:rsidP="00B9404F">
            <w:pPr>
              <w:pStyle w:val="H56"/>
              <w:keepNext w:val="0"/>
              <w:keepLines w:val="0"/>
              <w:tabs>
                <w:tab w:val="clear" w:pos="360"/>
                <w:tab w:val="left" w:pos="357"/>
                <w:tab w:val="left" w:pos="714"/>
                <w:tab w:val="left" w:pos="1071"/>
                <w:tab w:val="left" w:pos="1429"/>
              </w:tabs>
              <w:suppressAutoHyphens w:val="0"/>
              <w:spacing w:before="40" w:after="120" w:line="280" w:lineRule="exact"/>
              <w:ind w:right="40"/>
              <w:outlineLvl w:val="9"/>
              <w:rPr>
                <w:rFonts w:ascii="Times New Roman"/>
                <w:noProof w:val="0"/>
                <w:spacing w:val="0"/>
                <w:w w:val="100"/>
                <w:kern w:val="17"/>
                <w:szCs w:val="21"/>
              </w:rPr>
            </w:pPr>
            <w:r>
              <w:rPr>
                <w:rFonts w:ascii="Times New Roman" w:hint="eastAsia"/>
                <w:noProof w:val="0"/>
                <w:spacing w:val="0"/>
                <w:w w:val="100"/>
                <w:kern w:val="17"/>
                <w:szCs w:val="21"/>
              </w:rPr>
              <w:t>挪威</w:t>
            </w:r>
          </w:p>
        </w:tc>
        <w:tc>
          <w:tcPr>
            <w:tcW w:w="3360" w:type="dxa"/>
            <w:vAlign w:val="bottom"/>
          </w:tcPr>
          <w:p w:rsidR="00B9404F" w:rsidRDefault="00B9404F" w:rsidP="00B9404F">
            <w:pPr>
              <w:tabs>
                <w:tab w:val="left" w:pos="357"/>
                <w:tab w:val="left" w:pos="714"/>
                <w:tab w:val="left" w:pos="1071"/>
                <w:tab w:val="left" w:pos="1429"/>
              </w:tabs>
              <w:spacing w:before="40" w:after="120" w:line="280" w:lineRule="exact"/>
              <w:ind w:right="40"/>
              <w:rPr>
                <w:kern w:val="17"/>
                <w:szCs w:val="21"/>
              </w:rPr>
            </w:pPr>
            <w:r>
              <w:rPr>
                <w:kern w:val="17"/>
                <w:szCs w:val="21"/>
              </w:rPr>
              <w:t>1996</w:t>
            </w:r>
            <w:r>
              <w:rPr>
                <w:rFonts w:hint="eastAsia"/>
                <w:kern w:val="17"/>
                <w:szCs w:val="21"/>
              </w:rPr>
              <w:t>年</w:t>
            </w:r>
            <w:r>
              <w:rPr>
                <w:kern w:val="17"/>
                <w:szCs w:val="21"/>
              </w:rPr>
              <w:t>3</w:t>
            </w:r>
            <w:r>
              <w:rPr>
                <w:rFonts w:hint="eastAsia"/>
                <w:kern w:val="17"/>
                <w:szCs w:val="21"/>
              </w:rPr>
              <w:t>月</w:t>
            </w:r>
            <w:r>
              <w:rPr>
                <w:kern w:val="17"/>
                <w:szCs w:val="21"/>
              </w:rPr>
              <w:t>29</w:t>
            </w:r>
            <w:r>
              <w:rPr>
                <w:rFonts w:hint="eastAsia"/>
                <w:kern w:val="17"/>
                <w:szCs w:val="21"/>
              </w:rPr>
              <w:t>日</w:t>
            </w:r>
          </w:p>
        </w:tc>
      </w:tr>
      <w:tr w:rsidR="00B9404F">
        <w:tblPrEx>
          <w:tblCellMar>
            <w:top w:w="0" w:type="dxa"/>
            <w:left w:w="0" w:type="dxa"/>
            <w:bottom w:w="0" w:type="dxa"/>
            <w:right w:w="0" w:type="dxa"/>
          </w:tblCellMar>
        </w:tblPrEx>
        <w:trPr>
          <w:trHeight w:val="113"/>
        </w:trPr>
        <w:tc>
          <w:tcPr>
            <w:tcW w:w="3994" w:type="dxa"/>
            <w:vAlign w:val="bottom"/>
          </w:tcPr>
          <w:p w:rsidR="00B9404F" w:rsidRDefault="00B9404F" w:rsidP="00B9404F">
            <w:pPr>
              <w:tabs>
                <w:tab w:val="left" w:pos="357"/>
                <w:tab w:val="left" w:pos="714"/>
                <w:tab w:val="left" w:pos="1071"/>
                <w:tab w:val="left" w:pos="1429"/>
              </w:tabs>
              <w:spacing w:before="40" w:after="120" w:line="280" w:lineRule="exact"/>
              <w:ind w:right="40"/>
              <w:rPr>
                <w:kern w:val="17"/>
                <w:szCs w:val="21"/>
              </w:rPr>
            </w:pPr>
            <w:r>
              <w:rPr>
                <w:rFonts w:hint="eastAsia"/>
                <w:kern w:val="17"/>
                <w:szCs w:val="21"/>
              </w:rPr>
              <w:t>巴拿马</w:t>
            </w:r>
          </w:p>
        </w:tc>
        <w:tc>
          <w:tcPr>
            <w:tcW w:w="3360" w:type="dxa"/>
            <w:vAlign w:val="bottom"/>
          </w:tcPr>
          <w:p w:rsidR="00B9404F" w:rsidRDefault="00B9404F" w:rsidP="00B9404F">
            <w:pPr>
              <w:tabs>
                <w:tab w:val="left" w:pos="357"/>
                <w:tab w:val="left" w:pos="714"/>
                <w:tab w:val="left" w:pos="1071"/>
                <w:tab w:val="left" w:pos="1429"/>
              </w:tabs>
              <w:spacing w:before="40" w:after="120" w:line="280" w:lineRule="exact"/>
              <w:ind w:right="40"/>
              <w:rPr>
                <w:kern w:val="17"/>
                <w:szCs w:val="21"/>
              </w:rPr>
            </w:pPr>
            <w:r>
              <w:rPr>
                <w:kern w:val="17"/>
                <w:szCs w:val="21"/>
              </w:rPr>
              <w:t>1996</w:t>
            </w:r>
            <w:r>
              <w:rPr>
                <w:rFonts w:hint="eastAsia"/>
                <w:kern w:val="17"/>
                <w:szCs w:val="21"/>
              </w:rPr>
              <w:t>年</w:t>
            </w:r>
            <w:r>
              <w:rPr>
                <w:kern w:val="17"/>
                <w:szCs w:val="21"/>
              </w:rPr>
              <w:t>11</w:t>
            </w:r>
            <w:r>
              <w:rPr>
                <w:rFonts w:hint="eastAsia"/>
                <w:kern w:val="17"/>
                <w:szCs w:val="21"/>
              </w:rPr>
              <w:t>月</w:t>
            </w:r>
            <w:r>
              <w:rPr>
                <w:kern w:val="17"/>
                <w:szCs w:val="21"/>
              </w:rPr>
              <w:t>5</w:t>
            </w:r>
            <w:r>
              <w:rPr>
                <w:rFonts w:hint="eastAsia"/>
                <w:kern w:val="17"/>
                <w:szCs w:val="21"/>
              </w:rPr>
              <w:t>日</w:t>
            </w:r>
          </w:p>
        </w:tc>
      </w:tr>
      <w:tr w:rsidR="00B9404F">
        <w:tblPrEx>
          <w:tblCellMar>
            <w:top w:w="0" w:type="dxa"/>
            <w:left w:w="0" w:type="dxa"/>
            <w:bottom w:w="0" w:type="dxa"/>
            <w:right w:w="0" w:type="dxa"/>
          </w:tblCellMar>
        </w:tblPrEx>
        <w:trPr>
          <w:trHeight w:val="113"/>
        </w:trPr>
        <w:tc>
          <w:tcPr>
            <w:tcW w:w="3994" w:type="dxa"/>
            <w:vAlign w:val="bottom"/>
          </w:tcPr>
          <w:p w:rsidR="00B9404F" w:rsidRDefault="00B9404F" w:rsidP="00B9404F">
            <w:pPr>
              <w:tabs>
                <w:tab w:val="left" w:pos="357"/>
                <w:tab w:val="left" w:pos="714"/>
                <w:tab w:val="left" w:pos="1071"/>
                <w:tab w:val="left" w:pos="1429"/>
              </w:tabs>
              <w:spacing w:before="40" w:after="120" w:line="280" w:lineRule="exact"/>
              <w:ind w:right="40"/>
              <w:rPr>
                <w:rFonts w:hint="eastAsia"/>
                <w:kern w:val="17"/>
                <w:szCs w:val="21"/>
              </w:rPr>
            </w:pPr>
            <w:r>
              <w:rPr>
                <w:rFonts w:hint="eastAsia"/>
                <w:kern w:val="17"/>
                <w:szCs w:val="21"/>
              </w:rPr>
              <w:t>菲律宾</w:t>
            </w:r>
          </w:p>
        </w:tc>
        <w:tc>
          <w:tcPr>
            <w:tcW w:w="3360" w:type="dxa"/>
            <w:vAlign w:val="bottom"/>
          </w:tcPr>
          <w:p w:rsidR="00B9404F" w:rsidRDefault="00B9404F" w:rsidP="00B9404F">
            <w:pPr>
              <w:tabs>
                <w:tab w:val="left" w:pos="357"/>
                <w:tab w:val="left" w:pos="714"/>
                <w:tab w:val="left" w:pos="1071"/>
                <w:tab w:val="left" w:pos="1429"/>
              </w:tabs>
              <w:spacing w:before="40" w:after="120" w:line="280" w:lineRule="exact"/>
              <w:ind w:right="40"/>
              <w:rPr>
                <w:rFonts w:hint="eastAsia"/>
                <w:kern w:val="17"/>
                <w:szCs w:val="21"/>
              </w:rPr>
            </w:pPr>
            <w:r>
              <w:rPr>
                <w:rFonts w:hint="eastAsia"/>
                <w:kern w:val="17"/>
                <w:szCs w:val="21"/>
              </w:rPr>
              <w:t>2003年11月12日</w:t>
            </w:r>
          </w:p>
        </w:tc>
      </w:tr>
      <w:tr w:rsidR="00B9404F">
        <w:tblPrEx>
          <w:tblCellMar>
            <w:top w:w="0" w:type="dxa"/>
            <w:left w:w="0" w:type="dxa"/>
            <w:bottom w:w="0" w:type="dxa"/>
            <w:right w:w="0" w:type="dxa"/>
          </w:tblCellMar>
        </w:tblPrEx>
        <w:trPr>
          <w:trHeight w:val="113"/>
        </w:trPr>
        <w:tc>
          <w:tcPr>
            <w:tcW w:w="3994" w:type="dxa"/>
            <w:vAlign w:val="bottom"/>
          </w:tcPr>
          <w:p w:rsidR="00B9404F" w:rsidRDefault="00B9404F" w:rsidP="00B9404F">
            <w:pPr>
              <w:tabs>
                <w:tab w:val="left" w:pos="357"/>
                <w:tab w:val="left" w:pos="714"/>
                <w:tab w:val="left" w:pos="1071"/>
                <w:tab w:val="left" w:pos="1429"/>
              </w:tabs>
              <w:spacing w:before="40" w:after="120" w:line="280" w:lineRule="exact"/>
              <w:ind w:right="40"/>
              <w:rPr>
                <w:rFonts w:hint="eastAsia"/>
                <w:kern w:val="17"/>
                <w:szCs w:val="21"/>
              </w:rPr>
            </w:pPr>
            <w:r>
              <w:rPr>
                <w:rFonts w:hint="eastAsia"/>
                <w:kern w:val="17"/>
                <w:szCs w:val="21"/>
              </w:rPr>
              <w:t>葡萄牙</w:t>
            </w:r>
          </w:p>
        </w:tc>
        <w:tc>
          <w:tcPr>
            <w:tcW w:w="3360" w:type="dxa"/>
            <w:vAlign w:val="bottom"/>
          </w:tcPr>
          <w:p w:rsidR="00B9404F" w:rsidRDefault="00B9404F" w:rsidP="00B9404F">
            <w:pPr>
              <w:tabs>
                <w:tab w:val="left" w:pos="357"/>
                <w:tab w:val="left" w:pos="714"/>
                <w:tab w:val="left" w:pos="1071"/>
                <w:tab w:val="left" w:pos="1429"/>
              </w:tabs>
              <w:spacing w:before="40" w:after="120" w:line="280" w:lineRule="exact"/>
              <w:ind w:right="40"/>
              <w:rPr>
                <w:rFonts w:hint="eastAsia"/>
                <w:kern w:val="17"/>
                <w:szCs w:val="21"/>
              </w:rPr>
            </w:pPr>
            <w:r>
              <w:rPr>
                <w:rFonts w:hint="eastAsia"/>
                <w:kern w:val="17"/>
                <w:szCs w:val="21"/>
              </w:rPr>
              <w:t>2002年1月8日</w:t>
            </w:r>
          </w:p>
        </w:tc>
      </w:tr>
      <w:tr w:rsidR="00B9404F">
        <w:tblPrEx>
          <w:tblCellMar>
            <w:top w:w="0" w:type="dxa"/>
            <w:left w:w="0" w:type="dxa"/>
            <w:bottom w:w="0" w:type="dxa"/>
            <w:right w:w="0" w:type="dxa"/>
          </w:tblCellMar>
        </w:tblPrEx>
        <w:trPr>
          <w:trHeight w:val="113"/>
        </w:trPr>
        <w:tc>
          <w:tcPr>
            <w:tcW w:w="3994" w:type="dxa"/>
            <w:vAlign w:val="bottom"/>
          </w:tcPr>
          <w:p w:rsidR="00B9404F" w:rsidRDefault="00B9404F" w:rsidP="00B9404F">
            <w:pPr>
              <w:tabs>
                <w:tab w:val="left" w:pos="357"/>
                <w:tab w:val="left" w:pos="714"/>
                <w:tab w:val="left" w:pos="1071"/>
                <w:tab w:val="left" w:pos="1429"/>
              </w:tabs>
              <w:spacing w:before="40" w:after="120" w:line="280" w:lineRule="exact"/>
              <w:ind w:right="40"/>
              <w:rPr>
                <w:kern w:val="17"/>
                <w:szCs w:val="21"/>
              </w:rPr>
            </w:pPr>
            <w:r>
              <w:rPr>
                <w:rFonts w:hint="eastAsia"/>
                <w:kern w:val="17"/>
                <w:szCs w:val="21"/>
              </w:rPr>
              <w:t>大韩民国</w:t>
            </w:r>
          </w:p>
        </w:tc>
        <w:tc>
          <w:tcPr>
            <w:tcW w:w="3360" w:type="dxa"/>
            <w:vAlign w:val="bottom"/>
          </w:tcPr>
          <w:p w:rsidR="00B9404F" w:rsidRDefault="00B9404F" w:rsidP="00B9404F">
            <w:pPr>
              <w:tabs>
                <w:tab w:val="left" w:pos="357"/>
                <w:tab w:val="left" w:pos="714"/>
                <w:tab w:val="left" w:pos="1071"/>
                <w:tab w:val="left" w:pos="1429"/>
              </w:tabs>
              <w:spacing w:before="40" w:after="120" w:line="280" w:lineRule="exact"/>
              <w:ind w:right="40"/>
              <w:rPr>
                <w:kern w:val="17"/>
                <w:szCs w:val="21"/>
              </w:rPr>
            </w:pPr>
            <w:r>
              <w:rPr>
                <w:kern w:val="17"/>
                <w:szCs w:val="21"/>
              </w:rPr>
              <w:t>1996</w:t>
            </w:r>
            <w:r>
              <w:rPr>
                <w:rFonts w:hint="eastAsia"/>
                <w:kern w:val="17"/>
                <w:szCs w:val="21"/>
              </w:rPr>
              <w:t>年</w:t>
            </w:r>
            <w:r>
              <w:rPr>
                <w:kern w:val="17"/>
                <w:szCs w:val="21"/>
              </w:rPr>
              <w:t>8</w:t>
            </w:r>
            <w:r>
              <w:rPr>
                <w:rFonts w:hint="eastAsia"/>
                <w:kern w:val="17"/>
                <w:szCs w:val="21"/>
              </w:rPr>
              <w:t>月</w:t>
            </w:r>
            <w:r>
              <w:rPr>
                <w:kern w:val="17"/>
                <w:szCs w:val="21"/>
              </w:rPr>
              <w:t>12</w:t>
            </w:r>
            <w:r>
              <w:rPr>
                <w:rFonts w:hint="eastAsia"/>
                <w:kern w:val="17"/>
                <w:szCs w:val="21"/>
              </w:rPr>
              <w:t>日</w:t>
            </w:r>
          </w:p>
        </w:tc>
      </w:tr>
      <w:tr w:rsidR="00B9404F">
        <w:tblPrEx>
          <w:tblCellMar>
            <w:top w:w="0" w:type="dxa"/>
            <w:left w:w="0" w:type="dxa"/>
            <w:bottom w:w="0" w:type="dxa"/>
            <w:right w:w="0" w:type="dxa"/>
          </w:tblCellMar>
        </w:tblPrEx>
        <w:trPr>
          <w:trHeight w:val="113"/>
        </w:trPr>
        <w:tc>
          <w:tcPr>
            <w:tcW w:w="3994" w:type="dxa"/>
            <w:vAlign w:val="bottom"/>
          </w:tcPr>
          <w:p w:rsidR="00B9404F" w:rsidRDefault="00B9404F" w:rsidP="00B9404F">
            <w:pPr>
              <w:tabs>
                <w:tab w:val="left" w:pos="357"/>
                <w:tab w:val="left" w:pos="714"/>
                <w:tab w:val="left" w:pos="1071"/>
                <w:tab w:val="left" w:pos="1429"/>
              </w:tabs>
              <w:spacing w:before="40" w:after="120" w:line="280" w:lineRule="exact"/>
              <w:ind w:right="40"/>
              <w:rPr>
                <w:kern w:val="17"/>
                <w:szCs w:val="21"/>
              </w:rPr>
            </w:pPr>
            <w:r>
              <w:rPr>
                <w:rFonts w:hint="eastAsia"/>
                <w:kern w:val="17"/>
                <w:szCs w:val="21"/>
              </w:rPr>
              <w:t>瑞典</w:t>
            </w:r>
          </w:p>
        </w:tc>
        <w:tc>
          <w:tcPr>
            <w:tcW w:w="3360" w:type="dxa"/>
            <w:vAlign w:val="bottom"/>
          </w:tcPr>
          <w:p w:rsidR="00B9404F" w:rsidRDefault="00B9404F" w:rsidP="00B9404F">
            <w:pPr>
              <w:tabs>
                <w:tab w:val="left" w:pos="357"/>
                <w:tab w:val="left" w:pos="714"/>
                <w:tab w:val="left" w:pos="1071"/>
                <w:tab w:val="left" w:pos="1429"/>
              </w:tabs>
              <w:spacing w:before="40" w:after="120" w:line="280" w:lineRule="exact"/>
              <w:ind w:right="40"/>
              <w:rPr>
                <w:kern w:val="17"/>
                <w:szCs w:val="21"/>
              </w:rPr>
            </w:pPr>
            <w:r>
              <w:rPr>
                <w:kern w:val="17"/>
                <w:szCs w:val="21"/>
              </w:rPr>
              <w:t>1996</w:t>
            </w:r>
            <w:r>
              <w:rPr>
                <w:rFonts w:hint="eastAsia"/>
                <w:kern w:val="17"/>
                <w:szCs w:val="21"/>
              </w:rPr>
              <w:t>年</w:t>
            </w:r>
            <w:r>
              <w:rPr>
                <w:kern w:val="17"/>
                <w:szCs w:val="21"/>
              </w:rPr>
              <w:t>7</w:t>
            </w:r>
            <w:r>
              <w:rPr>
                <w:rFonts w:hint="eastAsia"/>
                <w:kern w:val="17"/>
                <w:szCs w:val="21"/>
              </w:rPr>
              <w:t>月</w:t>
            </w:r>
            <w:r>
              <w:rPr>
                <w:kern w:val="17"/>
                <w:szCs w:val="21"/>
              </w:rPr>
              <w:t>17</w:t>
            </w:r>
            <w:r>
              <w:rPr>
                <w:rFonts w:hint="eastAsia"/>
                <w:kern w:val="17"/>
                <w:szCs w:val="21"/>
              </w:rPr>
              <w:t>日</w:t>
            </w:r>
          </w:p>
        </w:tc>
      </w:tr>
      <w:tr w:rsidR="00B9404F">
        <w:tblPrEx>
          <w:tblCellMar>
            <w:top w:w="0" w:type="dxa"/>
            <w:left w:w="0" w:type="dxa"/>
            <w:bottom w:w="0" w:type="dxa"/>
            <w:right w:w="0" w:type="dxa"/>
          </w:tblCellMar>
        </w:tblPrEx>
        <w:trPr>
          <w:trHeight w:val="113"/>
        </w:trPr>
        <w:tc>
          <w:tcPr>
            <w:tcW w:w="3994" w:type="dxa"/>
            <w:vAlign w:val="bottom"/>
          </w:tcPr>
          <w:p w:rsidR="00B9404F" w:rsidRDefault="00B9404F" w:rsidP="00B9404F">
            <w:pPr>
              <w:tabs>
                <w:tab w:val="left" w:pos="357"/>
                <w:tab w:val="left" w:pos="714"/>
                <w:tab w:val="left" w:pos="1071"/>
                <w:tab w:val="left" w:pos="1429"/>
              </w:tabs>
              <w:spacing w:before="40" w:after="120" w:line="280" w:lineRule="exact"/>
              <w:ind w:right="40"/>
              <w:rPr>
                <w:kern w:val="17"/>
                <w:szCs w:val="21"/>
              </w:rPr>
            </w:pPr>
            <w:r>
              <w:rPr>
                <w:rFonts w:hint="eastAsia"/>
                <w:kern w:val="17"/>
                <w:szCs w:val="21"/>
              </w:rPr>
              <w:t>瑞士</w:t>
            </w:r>
          </w:p>
        </w:tc>
        <w:tc>
          <w:tcPr>
            <w:tcW w:w="3360" w:type="dxa"/>
            <w:vAlign w:val="bottom"/>
          </w:tcPr>
          <w:p w:rsidR="00B9404F" w:rsidRDefault="00B9404F" w:rsidP="00B9404F">
            <w:pPr>
              <w:tabs>
                <w:tab w:val="left" w:pos="357"/>
                <w:tab w:val="left" w:pos="714"/>
                <w:tab w:val="left" w:pos="1071"/>
                <w:tab w:val="left" w:pos="1429"/>
              </w:tabs>
              <w:spacing w:before="40" w:after="120" w:line="280" w:lineRule="exact"/>
              <w:ind w:right="40"/>
              <w:rPr>
                <w:kern w:val="17"/>
                <w:szCs w:val="21"/>
              </w:rPr>
            </w:pPr>
            <w:r>
              <w:rPr>
                <w:kern w:val="17"/>
                <w:szCs w:val="21"/>
              </w:rPr>
              <w:t>1997</w:t>
            </w:r>
            <w:r>
              <w:rPr>
                <w:rFonts w:hint="eastAsia"/>
                <w:kern w:val="17"/>
                <w:szCs w:val="21"/>
              </w:rPr>
              <w:t>年</w:t>
            </w:r>
            <w:r>
              <w:rPr>
                <w:kern w:val="17"/>
                <w:szCs w:val="21"/>
              </w:rPr>
              <w:t>12</w:t>
            </w:r>
            <w:r>
              <w:rPr>
                <w:rFonts w:hint="eastAsia"/>
                <w:kern w:val="17"/>
                <w:szCs w:val="21"/>
              </w:rPr>
              <w:t>月</w:t>
            </w:r>
            <w:r>
              <w:rPr>
                <w:kern w:val="17"/>
                <w:szCs w:val="21"/>
              </w:rPr>
              <w:t>2</w:t>
            </w:r>
            <w:r>
              <w:rPr>
                <w:rFonts w:hint="eastAsia"/>
                <w:kern w:val="17"/>
                <w:szCs w:val="21"/>
              </w:rPr>
              <w:t>日</w:t>
            </w:r>
          </w:p>
        </w:tc>
      </w:tr>
      <w:tr w:rsidR="00B9404F">
        <w:tblPrEx>
          <w:tblCellMar>
            <w:top w:w="0" w:type="dxa"/>
            <w:left w:w="0" w:type="dxa"/>
            <w:bottom w:w="0" w:type="dxa"/>
            <w:right w:w="0" w:type="dxa"/>
          </w:tblCellMar>
        </w:tblPrEx>
        <w:trPr>
          <w:trHeight w:val="113"/>
        </w:trPr>
        <w:tc>
          <w:tcPr>
            <w:tcW w:w="3994" w:type="dxa"/>
            <w:vAlign w:val="bottom"/>
          </w:tcPr>
          <w:p w:rsidR="00B9404F" w:rsidRDefault="00B9404F" w:rsidP="00B9404F">
            <w:pPr>
              <w:pStyle w:val="H56"/>
              <w:keepNext w:val="0"/>
              <w:keepLines w:val="0"/>
              <w:tabs>
                <w:tab w:val="clear" w:pos="360"/>
                <w:tab w:val="left" w:pos="357"/>
                <w:tab w:val="left" w:pos="714"/>
                <w:tab w:val="left" w:pos="1071"/>
                <w:tab w:val="left" w:pos="1429"/>
              </w:tabs>
              <w:suppressAutoHyphens w:val="0"/>
              <w:spacing w:before="40" w:after="120" w:line="280" w:lineRule="exact"/>
              <w:ind w:right="40"/>
              <w:outlineLvl w:val="9"/>
              <w:rPr>
                <w:rFonts w:ascii="Times New Roman" w:hint="eastAsia"/>
                <w:noProof w:val="0"/>
                <w:spacing w:val="0"/>
                <w:w w:val="100"/>
                <w:kern w:val="17"/>
                <w:szCs w:val="21"/>
              </w:rPr>
            </w:pPr>
            <w:r>
              <w:rPr>
                <w:rFonts w:ascii="Times New Roman" w:hint="eastAsia"/>
                <w:noProof w:val="0"/>
                <w:spacing w:val="0"/>
                <w:w w:val="100"/>
                <w:kern w:val="17"/>
                <w:szCs w:val="21"/>
              </w:rPr>
              <w:t>土耳其</w:t>
            </w:r>
          </w:p>
        </w:tc>
        <w:tc>
          <w:tcPr>
            <w:tcW w:w="3360" w:type="dxa"/>
            <w:vAlign w:val="bottom"/>
          </w:tcPr>
          <w:p w:rsidR="00B9404F" w:rsidRDefault="00B9404F" w:rsidP="00B9404F">
            <w:pPr>
              <w:tabs>
                <w:tab w:val="left" w:pos="357"/>
                <w:tab w:val="left" w:pos="714"/>
                <w:tab w:val="left" w:pos="1071"/>
                <w:tab w:val="left" w:pos="1429"/>
              </w:tabs>
              <w:spacing w:before="40" w:after="120" w:line="280" w:lineRule="exact"/>
              <w:ind w:right="40"/>
              <w:rPr>
                <w:rFonts w:hint="eastAsia"/>
                <w:kern w:val="17"/>
                <w:szCs w:val="21"/>
              </w:rPr>
            </w:pPr>
            <w:r>
              <w:rPr>
                <w:rFonts w:hint="eastAsia"/>
                <w:kern w:val="17"/>
                <w:szCs w:val="21"/>
              </w:rPr>
              <w:t>1999年12月9日</w:t>
            </w:r>
          </w:p>
        </w:tc>
      </w:tr>
      <w:tr w:rsidR="00B9404F">
        <w:tblPrEx>
          <w:tblCellMar>
            <w:top w:w="0" w:type="dxa"/>
            <w:left w:w="0" w:type="dxa"/>
            <w:bottom w:w="0" w:type="dxa"/>
            <w:right w:w="0" w:type="dxa"/>
          </w:tblCellMar>
        </w:tblPrEx>
        <w:trPr>
          <w:trHeight w:val="113"/>
        </w:trPr>
        <w:tc>
          <w:tcPr>
            <w:tcW w:w="3994" w:type="dxa"/>
            <w:vAlign w:val="bottom"/>
          </w:tcPr>
          <w:p w:rsidR="00B9404F" w:rsidRDefault="00B9404F" w:rsidP="00B9404F">
            <w:pPr>
              <w:tabs>
                <w:tab w:val="left" w:pos="357"/>
                <w:tab w:val="left" w:pos="714"/>
                <w:tab w:val="left" w:pos="1071"/>
                <w:tab w:val="left" w:pos="1429"/>
              </w:tabs>
              <w:spacing w:before="40" w:after="120" w:line="280" w:lineRule="exact"/>
              <w:ind w:right="40"/>
              <w:rPr>
                <w:kern w:val="17"/>
                <w:szCs w:val="21"/>
              </w:rPr>
            </w:pPr>
            <w:r>
              <w:rPr>
                <w:rFonts w:hint="eastAsia"/>
                <w:kern w:val="17"/>
                <w:szCs w:val="21"/>
              </w:rPr>
              <w:t>大不列颠及北爱尔兰联合王国</w:t>
            </w:r>
            <w:r>
              <w:rPr>
                <w:szCs w:val="21"/>
                <w:vertAlign w:val="superscript"/>
              </w:rPr>
              <w:t>b</w:t>
            </w:r>
          </w:p>
        </w:tc>
        <w:tc>
          <w:tcPr>
            <w:tcW w:w="3360" w:type="dxa"/>
            <w:vAlign w:val="bottom"/>
          </w:tcPr>
          <w:p w:rsidR="00B9404F" w:rsidRDefault="00B9404F" w:rsidP="00B9404F">
            <w:pPr>
              <w:tabs>
                <w:tab w:val="left" w:pos="357"/>
                <w:tab w:val="left" w:pos="714"/>
                <w:tab w:val="left" w:pos="1071"/>
                <w:tab w:val="left" w:pos="1429"/>
              </w:tabs>
              <w:spacing w:before="40" w:after="120" w:line="280" w:lineRule="exact"/>
              <w:ind w:right="40"/>
              <w:rPr>
                <w:kern w:val="17"/>
                <w:szCs w:val="21"/>
              </w:rPr>
            </w:pPr>
            <w:r>
              <w:rPr>
                <w:kern w:val="17"/>
                <w:szCs w:val="21"/>
              </w:rPr>
              <w:t>1997</w:t>
            </w:r>
            <w:r>
              <w:rPr>
                <w:rFonts w:hint="eastAsia"/>
                <w:kern w:val="17"/>
                <w:szCs w:val="21"/>
              </w:rPr>
              <w:t>年</w:t>
            </w:r>
            <w:r>
              <w:rPr>
                <w:kern w:val="17"/>
                <w:szCs w:val="21"/>
              </w:rPr>
              <w:t>11</w:t>
            </w:r>
            <w:r>
              <w:rPr>
                <w:rFonts w:hint="eastAsia"/>
                <w:kern w:val="17"/>
                <w:szCs w:val="21"/>
              </w:rPr>
              <w:t>月</w:t>
            </w:r>
            <w:r>
              <w:rPr>
                <w:kern w:val="17"/>
                <w:szCs w:val="21"/>
              </w:rPr>
              <w:t>19</w:t>
            </w:r>
            <w:r>
              <w:rPr>
                <w:rFonts w:hint="eastAsia"/>
                <w:kern w:val="17"/>
                <w:szCs w:val="21"/>
              </w:rPr>
              <w:t>日</w:t>
            </w:r>
          </w:p>
        </w:tc>
      </w:tr>
      <w:tr w:rsidR="00B9404F">
        <w:tblPrEx>
          <w:tblCellMar>
            <w:top w:w="0" w:type="dxa"/>
            <w:left w:w="0" w:type="dxa"/>
            <w:bottom w:w="0" w:type="dxa"/>
            <w:right w:w="0" w:type="dxa"/>
          </w:tblCellMar>
        </w:tblPrEx>
        <w:trPr>
          <w:trHeight w:val="113"/>
        </w:trPr>
        <w:tc>
          <w:tcPr>
            <w:tcW w:w="3994" w:type="dxa"/>
            <w:tcBorders>
              <w:bottom w:val="single" w:sz="12" w:space="0" w:color="auto"/>
            </w:tcBorders>
            <w:vAlign w:val="bottom"/>
          </w:tcPr>
          <w:p w:rsidR="00B9404F" w:rsidRDefault="00B9404F" w:rsidP="00B9404F">
            <w:pPr>
              <w:tabs>
                <w:tab w:val="left" w:pos="357"/>
                <w:tab w:val="left" w:pos="714"/>
                <w:tab w:val="left" w:pos="1071"/>
                <w:tab w:val="left" w:pos="1429"/>
              </w:tabs>
              <w:spacing w:before="40" w:after="120" w:line="280" w:lineRule="exact"/>
              <w:ind w:right="40"/>
              <w:rPr>
                <w:rFonts w:hint="eastAsia"/>
                <w:kern w:val="17"/>
                <w:szCs w:val="21"/>
              </w:rPr>
            </w:pPr>
            <w:r>
              <w:rPr>
                <w:rFonts w:hint="eastAsia"/>
                <w:kern w:val="17"/>
                <w:szCs w:val="21"/>
              </w:rPr>
              <w:t>乌拉圭</w:t>
            </w:r>
          </w:p>
        </w:tc>
        <w:tc>
          <w:tcPr>
            <w:tcW w:w="3360" w:type="dxa"/>
            <w:tcBorders>
              <w:bottom w:val="single" w:sz="12" w:space="0" w:color="auto"/>
            </w:tcBorders>
            <w:vAlign w:val="bottom"/>
          </w:tcPr>
          <w:p w:rsidR="00B9404F" w:rsidRDefault="00B9404F" w:rsidP="00B9404F">
            <w:pPr>
              <w:tabs>
                <w:tab w:val="left" w:pos="357"/>
                <w:tab w:val="left" w:pos="714"/>
                <w:tab w:val="left" w:pos="1071"/>
                <w:tab w:val="left" w:pos="1429"/>
              </w:tabs>
              <w:spacing w:before="40" w:after="120" w:line="280" w:lineRule="exact"/>
              <w:ind w:right="40"/>
              <w:rPr>
                <w:rFonts w:hint="eastAsia"/>
                <w:kern w:val="17"/>
                <w:szCs w:val="21"/>
              </w:rPr>
            </w:pPr>
            <w:r>
              <w:rPr>
                <w:rFonts w:hint="eastAsia"/>
                <w:kern w:val="17"/>
                <w:szCs w:val="21"/>
              </w:rPr>
              <w:t>2004年1月8日</w:t>
            </w:r>
          </w:p>
        </w:tc>
      </w:tr>
    </w:tbl>
    <w:p w:rsidR="00B9404F" w:rsidRDefault="00B9404F" w:rsidP="00B9404F">
      <w:pPr>
        <w:pStyle w:val="FootnoteText"/>
        <w:tabs>
          <w:tab w:val="clear" w:pos="418"/>
          <w:tab w:val="right" w:pos="1476"/>
          <w:tab w:val="left" w:pos="1548"/>
          <w:tab w:val="right" w:pos="1836"/>
          <w:tab w:val="left" w:pos="1908"/>
        </w:tabs>
        <w:spacing w:before="120"/>
        <w:ind w:left="1548" w:right="1264" w:hanging="289"/>
        <w:rPr>
          <w:rFonts w:hint="eastAsia"/>
        </w:rPr>
      </w:pPr>
      <w:r>
        <w:rPr>
          <w:rFonts w:hint="eastAsia"/>
        </w:rPr>
        <w:tab/>
      </w:r>
      <w:r>
        <w:rPr>
          <w:rFonts w:ascii="Times New Roman"/>
          <w:vertAlign w:val="superscript"/>
        </w:rPr>
        <w:t>a</w:t>
      </w:r>
      <w:r>
        <w:rPr>
          <w:rFonts w:hint="eastAsia"/>
        </w:rPr>
        <w:tab/>
        <w:t>代表在欧洲的王国、荷属安的列斯和阿鲁巴。</w:t>
      </w:r>
    </w:p>
    <w:p w:rsidR="00B9404F" w:rsidRDefault="00B9404F" w:rsidP="00B9404F">
      <w:pPr>
        <w:pStyle w:val="FootnoteText"/>
        <w:tabs>
          <w:tab w:val="clear" w:pos="418"/>
          <w:tab w:val="right" w:pos="1476"/>
          <w:tab w:val="left" w:pos="1548"/>
          <w:tab w:val="right" w:pos="1836"/>
          <w:tab w:val="left" w:pos="1908"/>
        </w:tabs>
        <w:ind w:left="1548" w:right="1267" w:hanging="288"/>
        <w:rPr>
          <w:rFonts w:hint="eastAsia"/>
        </w:rPr>
      </w:pPr>
      <w:r>
        <w:rPr>
          <w:rFonts w:hint="eastAsia"/>
        </w:rPr>
        <w:tab/>
      </w:r>
      <w:r>
        <w:rPr>
          <w:rFonts w:ascii="Times New Roman"/>
          <w:vertAlign w:val="superscript"/>
        </w:rPr>
        <w:t>b</w:t>
      </w:r>
      <w:r>
        <w:rPr>
          <w:rFonts w:hint="eastAsia"/>
        </w:rPr>
        <w:tab/>
        <w:t>代表大不列颠及北爱尔兰联合王国、马恩岛、英属维尔京群岛、特克斯和凯科斯群岛。</w:t>
      </w:r>
    </w:p>
    <w:p w:rsidR="00B9404F" w:rsidRDefault="00B9404F" w:rsidP="00B9404F">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br w:type="page"/>
      </w:r>
      <w:r>
        <w:rPr>
          <w:rFonts w:hint="eastAsia"/>
        </w:rPr>
        <w:t>附件三</w:t>
      </w:r>
    </w:p>
    <w:p w:rsidR="00B9404F" w:rsidRDefault="00B9404F" w:rsidP="00B9404F">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ascii="Times New Roman"/>
        </w:rPr>
      </w:pPr>
      <w:r>
        <w:rPr>
          <w:rFonts w:hint="eastAsia"/>
        </w:rPr>
        <w:tab/>
      </w:r>
      <w:r>
        <w:rPr>
          <w:rFonts w:hint="eastAsia"/>
        </w:rPr>
        <w:tab/>
        <w:t>截至2005年8月1日签署、批准或加入《公约任择议定书》的缔约国</w:t>
      </w:r>
    </w:p>
    <w:tbl>
      <w:tblPr>
        <w:tblW w:w="7278" w:type="dxa"/>
        <w:tblInd w:w="1264" w:type="dxa"/>
        <w:tblLayout w:type="fixed"/>
        <w:tblCellMar>
          <w:left w:w="0" w:type="dxa"/>
          <w:right w:w="0" w:type="dxa"/>
        </w:tblCellMar>
        <w:tblLook w:val="0000" w:firstRow="0" w:lastRow="0" w:firstColumn="0" w:lastColumn="0" w:noHBand="0" w:noVBand="0"/>
      </w:tblPr>
      <w:tblGrid>
        <w:gridCol w:w="2868"/>
        <w:gridCol w:w="2205"/>
        <w:gridCol w:w="2205"/>
      </w:tblGrid>
      <w:tr w:rsidR="00B9404F">
        <w:tblPrEx>
          <w:tblCellMar>
            <w:top w:w="0" w:type="dxa"/>
            <w:left w:w="0" w:type="dxa"/>
            <w:bottom w:w="0" w:type="dxa"/>
            <w:right w:w="0" w:type="dxa"/>
          </w:tblCellMar>
        </w:tblPrEx>
        <w:trPr>
          <w:cantSplit/>
          <w:trHeight w:val="280"/>
          <w:tblHeader/>
        </w:trPr>
        <w:tc>
          <w:tcPr>
            <w:tcW w:w="2868" w:type="dxa"/>
            <w:tcBorders>
              <w:top w:val="single" w:sz="2" w:space="0" w:color="auto"/>
              <w:bottom w:val="single" w:sz="12" w:space="0" w:color="auto"/>
            </w:tcBorders>
            <w:vAlign w:val="bottom"/>
          </w:tcPr>
          <w:p w:rsidR="00B9404F" w:rsidRDefault="00B9404F" w:rsidP="00B9404F">
            <w:pPr>
              <w:spacing w:before="60" w:after="60" w:line="240" w:lineRule="exact"/>
              <w:ind w:left="40" w:right="40"/>
              <w:rPr>
                <w:rFonts w:ascii="KaiTi_GB2312" w:eastAsia="KaiTi_GB2312" w:hint="eastAsia"/>
                <w:color w:val="0000FF"/>
                <w:sz w:val="18"/>
                <w:szCs w:val="18"/>
              </w:rPr>
            </w:pPr>
            <w:r>
              <w:rPr>
                <w:rFonts w:ascii="KaiTi_GB2312" w:eastAsia="KaiTi_GB2312" w:hint="eastAsia"/>
                <w:color w:val="0000FF"/>
                <w:sz w:val="18"/>
                <w:szCs w:val="18"/>
              </w:rPr>
              <w:t>缔约国</w:t>
            </w:r>
          </w:p>
        </w:tc>
        <w:tc>
          <w:tcPr>
            <w:tcW w:w="2205" w:type="dxa"/>
            <w:tcBorders>
              <w:top w:val="single" w:sz="2" w:space="0" w:color="auto"/>
              <w:bottom w:val="single" w:sz="12" w:space="0" w:color="auto"/>
            </w:tcBorders>
            <w:vAlign w:val="bottom"/>
          </w:tcPr>
          <w:p w:rsidR="00B9404F" w:rsidRDefault="00B9404F" w:rsidP="00B9404F">
            <w:pPr>
              <w:spacing w:before="60" w:after="60" w:line="240" w:lineRule="exact"/>
              <w:ind w:left="40" w:right="40"/>
              <w:rPr>
                <w:rFonts w:ascii="KaiTi_GB2312" w:eastAsia="KaiTi_GB2312" w:hint="eastAsia"/>
                <w:color w:val="0000FF"/>
                <w:sz w:val="18"/>
                <w:szCs w:val="18"/>
              </w:rPr>
            </w:pPr>
            <w:r>
              <w:rPr>
                <w:rFonts w:ascii="KaiTi_GB2312" w:eastAsia="KaiTi_GB2312" w:hint="eastAsia"/>
                <w:color w:val="0000FF"/>
                <w:sz w:val="18"/>
                <w:szCs w:val="18"/>
              </w:rPr>
              <w:t>签署日期</w:t>
            </w:r>
          </w:p>
        </w:tc>
        <w:tc>
          <w:tcPr>
            <w:tcW w:w="2205" w:type="dxa"/>
            <w:tcBorders>
              <w:top w:val="single" w:sz="2" w:space="0" w:color="auto"/>
              <w:bottom w:val="single" w:sz="12" w:space="0" w:color="auto"/>
            </w:tcBorders>
            <w:vAlign w:val="bottom"/>
          </w:tcPr>
          <w:p w:rsidR="00B9404F" w:rsidRDefault="00B9404F" w:rsidP="00B9404F">
            <w:pPr>
              <w:spacing w:before="60" w:after="60" w:line="240" w:lineRule="exact"/>
              <w:ind w:left="40" w:right="40"/>
              <w:rPr>
                <w:rFonts w:ascii="KaiTi_GB2312" w:eastAsia="KaiTi_GB2312"/>
                <w:color w:val="0000FF"/>
                <w:sz w:val="18"/>
                <w:szCs w:val="18"/>
              </w:rPr>
            </w:pPr>
            <w:r>
              <w:rPr>
                <w:rFonts w:ascii="KaiTi_GB2312" w:eastAsia="KaiTi_GB2312" w:hint="eastAsia"/>
                <w:color w:val="0000FF"/>
                <w:sz w:val="18"/>
                <w:szCs w:val="18"/>
              </w:rPr>
              <w:t>批准/加入日期</w:t>
            </w:r>
            <w:r>
              <w:rPr>
                <w:rFonts w:ascii="KaiTi_GB2312" w:eastAsia="KaiTi_GB2312"/>
                <w:color w:val="0000FF"/>
                <w:sz w:val="18"/>
                <w:szCs w:val="18"/>
                <w:vertAlign w:val="superscript"/>
              </w:rPr>
              <w:t>a</w:t>
            </w:r>
          </w:p>
        </w:tc>
      </w:tr>
      <w:tr w:rsidR="00B9404F">
        <w:tblPrEx>
          <w:tblCellMar>
            <w:top w:w="0" w:type="dxa"/>
            <w:left w:w="0" w:type="dxa"/>
            <w:bottom w:w="0" w:type="dxa"/>
            <w:right w:w="0" w:type="dxa"/>
          </w:tblCellMar>
        </w:tblPrEx>
        <w:trPr>
          <w:cantSplit/>
          <w:trHeight w:hRule="exact" w:val="115"/>
          <w:tblHeader/>
        </w:trPr>
        <w:tc>
          <w:tcPr>
            <w:tcW w:w="2868" w:type="dxa"/>
            <w:tcBorders>
              <w:top w:val="single" w:sz="12" w:space="0" w:color="auto"/>
            </w:tcBorders>
            <w:vAlign w:val="bottom"/>
          </w:tcPr>
          <w:p w:rsidR="00B9404F" w:rsidRDefault="00B9404F" w:rsidP="00B9404F">
            <w:pPr>
              <w:spacing w:after="120" w:line="280" w:lineRule="exact"/>
              <w:ind w:left="40" w:right="40"/>
              <w:rPr>
                <w:szCs w:val="21"/>
              </w:rPr>
            </w:pPr>
          </w:p>
        </w:tc>
        <w:tc>
          <w:tcPr>
            <w:tcW w:w="2205" w:type="dxa"/>
            <w:tcBorders>
              <w:top w:val="single" w:sz="12" w:space="0" w:color="auto"/>
            </w:tcBorders>
            <w:vAlign w:val="bottom"/>
          </w:tcPr>
          <w:p w:rsidR="00B9404F" w:rsidRDefault="00B9404F" w:rsidP="00B9404F">
            <w:pPr>
              <w:spacing w:after="120" w:line="280" w:lineRule="exact"/>
              <w:ind w:left="40" w:right="40"/>
              <w:rPr>
                <w:szCs w:val="21"/>
              </w:rPr>
            </w:pPr>
          </w:p>
        </w:tc>
        <w:tc>
          <w:tcPr>
            <w:tcW w:w="2205" w:type="dxa"/>
            <w:tcBorders>
              <w:top w:val="single" w:sz="12" w:space="0" w:color="auto"/>
            </w:tcBorders>
            <w:vAlign w:val="bottom"/>
          </w:tcPr>
          <w:p w:rsidR="00B9404F" w:rsidRDefault="00B9404F" w:rsidP="00B9404F">
            <w:pPr>
              <w:spacing w:after="120" w:line="280" w:lineRule="exact"/>
              <w:ind w:left="40" w:right="40"/>
              <w:rPr>
                <w:szCs w:val="21"/>
              </w:rPr>
            </w:pPr>
          </w:p>
        </w:tc>
      </w:tr>
      <w:tr w:rsidR="00B9404F">
        <w:tblPrEx>
          <w:tblCellMar>
            <w:top w:w="0" w:type="dxa"/>
            <w:left w:w="0" w:type="dxa"/>
            <w:bottom w:w="0" w:type="dxa"/>
            <w:right w:w="0" w:type="dxa"/>
          </w:tblCellMar>
        </w:tblPrEx>
        <w:trPr>
          <w:cantSplit/>
        </w:trPr>
        <w:tc>
          <w:tcPr>
            <w:tcW w:w="2868" w:type="dxa"/>
            <w:vAlign w:val="bottom"/>
          </w:tcPr>
          <w:p w:rsidR="00B9404F" w:rsidRDefault="00B9404F" w:rsidP="00B9404F">
            <w:pPr>
              <w:tabs>
                <w:tab w:val="left" w:pos="357"/>
                <w:tab w:val="left" w:pos="714"/>
                <w:tab w:val="left" w:pos="1071"/>
                <w:tab w:val="left" w:pos="1429"/>
              </w:tabs>
              <w:spacing w:after="120" w:line="280" w:lineRule="exact"/>
              <w:ind w:left="40" w:right="40"/>
              <w:rPr>
                <w:rFonts w:hint="eastAsia"/>
                <w:kern w:val="17"/>
                <w:szCs w:val="21"/>
              </w:rPr>
            </w:pPr>
            <w:r>
              <w:rPr>
                <w:rFonts w:hint="eastAsia"/>
                <w:kern w:val="17"/>
                <w:szCs w:val="21"/>
              </w:rPr>
              <w:t>阿尔巴尼亚</w:t>
            </w:r>
          </w:p>
        </w:tc>
        <w:tc>
          <w:tcPr>
            <w:tcW w:w="2205" w:type="dxa"/>
            <w:vAlign w:val="bottom"/>
          </w:tcPr>
          <w:p w:rsidR="00B9404F" w:rsidRDefault="00B9404F" w:rsidP="00B9404F">
            <w:pPr>
              <w:tabs>
                <w:tab w:val="left" w:pos="357"/>
                <w:tab w:val="left" w:pos="714"/>
                <w:tab w:val="left" w:pos="1071"/>
                <w:tab w:val="left" w:pos="1429"/>
              </w:tabs>
              <w:spacing w:after="120" w:line="280" w:lineRule="exact"/>
              <w:ind w:left="40" w:right="40"/>
              <w:rPr>
                <w:rFonts w:hint="eastAsia"/>
                <w:kern w:val="17"/>
                <w:szCs w:val="21"/>
              </w:rPr>
            </w:pPr>
          </w:p>
        </w:tc>
        <w:tc>
          <w:tcPr>
            <w:tcW w:w="2205" w:type="dxa"/>
            <w:vAlign w:val="bottom"/>
          </w:tcPr>
          <w:p w:rsidR="00B9404F" w:rsidRDefault="00B9404F" w:rsidP="00B9404F">
            <w:pPr>
              <w:tabs>
                <w:tab w:val="left" w:pos="357"/>
                <w:tab w:val="left" w:pos="714"/>
                <w:tab w:val="left" w:pos="1071"/>
                <w:tab w:val="left" w:pos="1429"/>
              </w:tabs>
              <w:spacing w:after="120" w:line="280" w:lineRule="exact"/>
              <w:ind w:left="40" w:right="40"/>
              <w:rPr>
                <w:kern w:val="17"/>
                <w:szCs w:val="21"/>
              </w:rPr>
            </w:pPr>
            <w:r>
              <w:rPr>
                <w:rFonts w:hint="eastAsia"/>
                <w:kern w:val="17"/>
                <w:szCs w:val="21"/>
              </w:rPr>
              <w:t>2003年6月23日</w:t>
            </w:r>
            <w:r>
              <w:rPr>
                <w:kern w:val="17"/>
                <w:szCs w:val="21"/>
                <w:vertAlign w:val="superscript"/>
              </w:rPr>
              <w:t>a</w:t>
            </w:r>
          </w:p>
        </w:tc>
      </w:tr>
      <w:tr w:rsidR="00B9404F">
        <w:tblPrEx>
          <w:tblCellMar>
            <w:top w:w="0" w:type="dxa"/>
            <w:left w:w="0" w:type="dxa"/>
            <w:bottom w:w="0" w:type="dxa"/>
            <w:right w:w="0" w:type="dxa"/>
          </w:tblCellMar>
        </w:tblPrEx>
        <w:trPr>
          <w:cantSplit/>
        </w:trPr>
        <w:tc>
          <w:tcPr>
            <w:tcW w:w="2868" w:type="dxa"/>
            <w:vAlign w:val="bottom"/>
          </w:tcPr>
          <w:p w:rsidR="00B9404F" w:rsidRDefault="00B9404F" w:rsidP="00B9404F">
            <w:pPr>
              <w:tabs>
                <w:tab w:val="left" w:pos="357"/>
                <w:tab w:val="left" w:pos="714"/>
                <w:tab w:val="left" w:pos="1071"/>
                <w:tab w:val="left" w:pos="1429"/>
              </w:tabs>
              <w:spacing w:after="120" w:line="280" w:lineRule="exact"/>
              <w:ind w:left="40" w:right="40"/>
              <w:rPr>
                <w:rFonts w:hint="eastAsia"/>
                <w:kern w:val="17"/>
                <w:szCs w:val="21"/>
              </w:rPr>
            </w:pPr>
            <w:r>
              <w:rPr>
                <w:rFonts w:hint="eastAsia"/>
                <w:kern w:val="17"/>
                <w:szCs w:val="21"/>
              </w:rPr>
              <w:t>安道尔</w:t>
            </w:r>
          </w:p>
        </w:tc>
        <w:tc>
          <w:tcPr>
            <w:tcW w:w="2205" w:type="dxa"/>
            <w:vAlign w:val="bottom"/>
          </w:tcPr>
          <w:p w:rsidR="00B9404F" w:rsidRDefault="00B9404F" w:rsidP="00B9404F">
            <w:pPr>
              <w:tabs>
                <w:tab w:val="left" w:pos="357"/>
                <w:tab w:val="left" w:pos="714"/>
                <w:tab w:val="left" w:pos="1071"/>
                <w:tab w:val="left" w:pos="1429"/>
              </w:tabs>
              <w:spacing w:after="120" w:line="280" w:lineRule="exact"/>
              <w:ind w:left="40" w:right="40"/>
              <w:rPr>
                <w:rFonts w:hint="eastAsia"/>
                <w:kern w:val="17"/>
                <w:szCs w:val="21"/>
              </w:rPr>
            </w:pPr>
            <w:r>
              <w:rPr>
                <w:rFonts w:hint="eastAsia"/>
                <w:kern w:val="17"/>
                <w:szCs w:val="21"/>
              </w:rPr>
              <w:t>2001年7月9日</w:t>
            </w:r>
          </w:p>
        </w:tc>
        <w:tc>
          <w:tcPr>
            <w:tcW w:w="2205" w:type="dxa"/>
            <w:vAlign w:val="bottom"/>
          </w:tcPr>
          <w:p w:rsidR="00B9404F" w:rsidRDefault="00B9404F" w:rsidP="00B9404F">
            <w:pPr>
              <w:tabs>
                <w:tab w:val="left" w:pos="357"/>
                <w:tab w:val="left" w:pos="714"/>
                <w:tab w:val="left" w:pos="1071"/>
                <w:tab w:val="left" w:pos="1429"/>
              </w:tabs>
              <w:spacing w:after="120" w:line="280" w:lineRule="exact"/>
              <w:ind w:left="40" w:right="40"/>
              <w:rPr>
                <w:rFonts w:hint="eastAsia"/>
                <w:kern w:val="17"/>
                <w:szCs w:val="21"/>
              </w:rPr>
            </w:pPr>
            <w:r>
              <w:rPr>
                <w:rFonts w:hint="eastAsia"/>
                <w:kern w:val="17"/>
                <w:szCs w:val="21"/>
              </w:rPr>
              <w:t>2002年10月14日</w:t>
            </w:r>
          </w:p>
        </w:tc>
      </w:tr>
      <w:tr w:rsidR="00B9404F">
        <w:tblPrEx>
          <w:tblCellMar>
            <w:top w:w="0" w:type="dxa"/>
            <w:left w:w="0" w:type="dxa"/>
            <w:bottom w:w="0" w:type="dxa"/>
            <w:right w:w="0" w:type="dxa"/>
          </w:tblCellMar>
        </w:tblPrEx>
        <w:trPr>
          <w:cantSplit/>
        </w:trPr>
        <w:tc>
          <w:tcPr>
            <w:tcW w:w="2868" w:type="dxa"/>
            <w:vAlign w:val="bottom"/>
          </w:tcPr>
          <w:p w:rsidR="00B9404F" w:rsidRDefault="00B9404F" w:rsidP="00B9404F">
            <w:pPr>
              <w:tabs>
                <w:tab w:val="left" w:pos="357"/>
                <w:tab w:val="left" w:pos="714"/>
                <w:tab w:val="left" w:pos="1071"/>
                <w:tab w:val="left" w:pos="1429"/>
              </w:tabs>
              <w:spacing w:after="120" w:line="280" w:lineRule="exact"/>
              <w:ind w:left="40" w:right="40"/>
              <w:rPr>
                <w:rFonts w:hint="eastAsia"/>
                <w:kern w:val="17"/>
                <w:szCs w:val="21"/>
              </w:rPr>
            </w:pPr>
            <w:r>
              <w:rPr>
                <w:rFonts w:hint="eastAsia"/>
                <w:kern w:val="17"/>
                <w:szCs w:val="21"/>
              </w:rPr>
              <w:t>阿根廷</w:t>
            </w:r>
          </w:p>
        </w:tc>
        <w:tc>
          <w:tcPr>
            <w:tcW w:w="2205" w:type="dxa"/>
            <w:vAlign w:val="bottom"/>
          </w:tcPr>
          <w:p w:rsidR="00B9404F" w:rsidRDefault="00B9404F" w:rsidP="00B9404F">
            <w:pPr>
              <w:tabs>
                <w:tab w:val="left" w:pos="357"/>
                <w:tab w:val="left" w:pos="714"/>
                <w:tab w:val="left" w:pos="1071"/>
                <w:tab w:val="left" w:pos="1429"/>
              </w:tabs>
              <w:spacing w:after="120" w:line="280" w:lineRule="exact"/>
              <w:ind w:left="40" w:right="40"/>
              <w:rPr>
                <w:rFonts w:hint="eastAsia"/>
                <w:kern w:val="17"/>
                <w:szCs w:val="21"/>
              </w:rPr>
            </w:pPr>
            <w:r>
              <w:rPr>
                <w:rFonts w:hint="eastAsia"/>
                <w:kern w:val="17"/>
                <w:szCs w:val="21"/>
              </w:rPr>
              <w:t>2000年2月28日</w:t>
            </w:r>
          </w:p>
        </w:tc>
        <w:tc>
          <w:tcPr>
            <w:tcW w:w="2205" w:type="dxa"/>
            <w:vAlign w:val="bottom"/>
          </w:tcPr>
          <w:p w:rsidR="00B9404F" w:rsidRDefault="00B9404F" w:rsidP="00B9404F">
            <w:pPr>
              <w:tabs>
                <w:tab w:val="left" w:pos="357"/>
                <w:tab w:val="left" w:pos="714"/>
                <w:tab w:val="left" w:pos="1071"/>
                <w:tab w:val="left" w:pos="1429"/>
              </w:tabs>
              <w:spacing w:after="120" w:line="280" w:lineRule="exact"/>
              <w:ind w:left="40" w:right="40"/>
              <w:rPr>
                <w:kern w:val="17"/>
                <w:szCs w:val="21"/>
              </w:rPr>
            </w:pPr>
          </w:p>
        </w:tc>
      </w:tr>
      <w:tr w:rsidR="00B9404F">
        <w:tblPrEx>
          <w:tblCellMar>
            <w:top w:w="0" w:type="dxa"/>
            <w:left w:w="0" w:type="dxa"/>
            <w:bottom w:w="0" w:type="dxa"/>
            <w:right w:w="0" w:type="dxa"/>
          </w:tblCellMar>
        </w:tblPrEx>
        <w:trPr>
          <w:cantSplit/>
        </w:trPr>
        <w:tc>
          <w:tcPr>
            <w:tcW w:w="2868" w:type="dxa"/>
            <w:vAlign w:val="bottom"/>
          </w:tcPr>
          <w:p w:rsidR="00B9404F" w:rsidRDefault="00B9404F" w:rsidP="00B9404F">
            <w:pPr>
              <w:tabs>
                <w:tab w:val="left" w:pos="357"/>
                <w:tab w:val="left" w:pos="714"/>
                <w:tab w:val="left" w:pos="1071"/>
                <w:tab w:val="left" w:pos="1429"/>
              </w:tabs>
              <w:spacing w:after="120" w:line="280" w:lineRule="exact"/>
              <w:ind w:left="40" w:right="40"/>
              <w:rPr>
                <w:rFonts w:hint="eastAsia"/>
                <w:kern w:val="17"/>
                <w:szCs w:val="21"/>
              </w:rPr>
            </w:pPr>
            <w:r>
              <w:rPr>
                <w:rFonts w:hint="eastAsia"/>
                <w:kern w:val="17"/>
                <w:szCs w:val="21"/>
              </w:rPr>
              <w:t>奥地利</w:t>
            </w:r>
          </w:p>
        </w:tc>
        <w:tc>
          <w:tcPr>
            <w:tcW w:w="2205" w:type="dxa"/>
            <w:vAlign w:val="bottom"/>
          </w:tcPr>
          <w:p w:rsidR="00B9404F" w:rsidRDefault="00B9404F" w:rsidP="00B9404F">
            <w:pPr>
              <w:tabs>
                <w:tab w:val="left" w:pos="357"/>
                <w:tab w:val="left" w:pos="714"/>
                <w:tab w:val="left" w:pos="1071"/>
                <w:tab w:val="left" w:pos="1429"/>
              </w:tabs>
              <w:spacing w:after="120" w:line="280" w:lineRule="exact"/>
              <w:ind w:left="40" w:right="40"/>
              <w:rPr>
                <w:rFonts w:hint="eastAsia"/>
                <w:kern w:val="17"/>
                <w:szCs w:val="21"/>
              </w:rPr>
            </w:pPr>
            <w:r>
              <w:rPr>
                <w:rFonts w:hint="eastAsia"/>
                <w:kern w:val="17"/>
                <w:szCs w:val="21"/>
              </w:rPr>
              <w:t>1999年12月10日</w:t>
            </w:r>
          </w:p>
        </w:tc>
        <w:tc>
          <w:tcPr>
            <w:tcW w:w="2205" w:type="dxa"/>
            <w:vAlign w:val="bottom"/>
          </w:tcPr>
          <w:p w:rsidR="00B9404F" w:rsidRDefault="00B9404F" w:rsidP="00B9404F">
            <w:pPr>
              <w:tabs>
                <w:tab w:val="left" w:pos="357"/>
                <w:tab w:val="left" w:pos="714"/>
                <w:tab w:val="left" w:pos="1071"/>
                <w:tab w:val="left" w:pos="1429"/>
              </w:tabs>
              <w:spacing w:after="120" w:line="280" w:lineRule="exact"/>
              <w:ind w:left="40" w:right="40"/>
              <w:rPr>
                <w:rFonts w:hint="eastAsia"/>
                <w:kern w:val="17"/>
                <w:szCs w:val="21"/>
              </w:rPr>
            </w:pPr>
            <w:r>
              <w:rPr>
                <w:kern w:val="17"/>
                <w:szCs w:val="21"/>
              </w:rPr>
              <w:t>2000</w:t>
            </w:r>
            <w:r>
              <w:rPr>
                <w:rFonts w:hint="eastAsia"/>
                <w:kern w:val="17"/>
                <w:szCs w:val="21"/>
              </w:rPr>
              <w:t>年9月6日</w:t>
            </w:r>
          </w:p>
        </w:tc>
      </w:tr>
      <w:tr w:rsidR="00B9404F">
        <w:tblPrEx>
          <w:tblCellMar>
            <w:top w:w="0" w:type="dxa"/>
            <w:left w:w="0" w:type="dxa"/>
            <w:bottom w:w="0" w:type="dxa"/>
            <w:right w:w="0" w:type="dxa"/>
          </w:tblCellMar>
        </w:tblPrEx>
        <w:trPr>
          <w:cantSplit/>
        </w:trPr>
        <w:tc>
          <w:tcPr>
            <w:tcW w:w="2868" w:type="dxa"/>
            <w:vAlign w:val="bottom"/>
          </w:tcPr>
          <w:p w:rsidR="00B9404F" w:rsidRDefault="00B9404F" w:rsidP="00B9404F">
            <w:pPr>
              <w:tabs>
                <w:tab w:val="left" w:pos="357"/>
                <w:tab w:val="left" w:pos="714"/>
                <w:tab w:val="left" w:pos="1071"/>
                <w:tab w:val="left" w:pos="1429"/>
              </w:tabs>
              <w:spacing w:after="120" w:line="280" w:lineRule="exact"/>
              <w:ind w:left="40" w:right="40"/>
              <w:rPr>
                <w:rFonts w:hint="eastAsia"/>
                <w:kern w:val="17"/>
                <w:szCs w:val="21"/>
              </w:rPr>
            </w:pPr>
            <w:r>
              <w:rPr>
                <w:rFonts w:hint="eastAsia"/>
                <w:kern w:val="17"/>
                <w:szCs w:val="21"/>
              </w:rPr>
              <w:t>阿塞拜疆</w:t>
            </w:r>
          </w:p>
        </w:tc>
        <w:tc>
          <w:tcPr>
            <w:tcW w:w="2205" w:type="dxa"/>
            <w:vAlign w:val="bottom"/>
          </w:tcPr>
          <w:p w:rsidR="00B9404F" w:rsidRDefault="00B9404F" w:rsidP="00B9404F">
            <w:pPr>
              <w:tabs>
                <w:tab w:val="left" w:pos="357"/>
                <w:tab w:val="left" w:pos="714"/>
                <w:tab w:val="left" w:pos="1071"/>
                <w:tab w:val="left" w:pos="1429"/>
              </w:tabs>
              <w:spacing w:after="120" w:line="280" w:lineRule="exact"/>
              <w:ind w:left="40" w:right="40"/>
              <w:rPr>
                <w:rFonts w:hint="eastAsia"/>
                <w:kern w:val="17"/>
                <w:szCs w:val="21"/>
              </w:rPr>
            </w:pPr>
            <w:r>
              <w:rPr>
                <w:rFonts w:hint="eastAsia"/>
                <w:kern w:val="17"/>
                <w:szCs w:val="21"/>
              </w:rPr>
              <w:t>2000年6月6日</w:t>
            </w:r>
          </w:p>
        </w:tc>
        <w:tc>
          <w:tcPr>
            <w:tcW w:w="2205" w:type="dxa"/>
            <w:vAlign w:val="bottom"/>
          </w:tcPr>
          <w:p w:rsidR="00B9404F" w:rsidRDefault="00B9404F" w:rsidP="00B9404F">
            <w:pPr>
              <w:tabs>
                <w:tab w:val="left" w:pos="357"/>
                <w:tab w:val="left" w:pos="714"/>
                <w:tab w:val="left" w:pos="1071"/>
                <w:tab w:val="left" w:pos="1429"/>
              </w:tabs>
              <w:spacing w:after="120" w:line="280" w:lineRule="exact"/>
              <w:ind w:left="40" w:right="40"/>
              <w:rPr>
                <w:rFonts w:hint="eastAsia"/>
                <w:kern w:val="17"/>
                <w:szCs w:val="21"/>
              </w:rPr>
            </w:pPr>
            <w:r>
              <w:rPr>
                <w:rFonts w:hint="eastAsia"/>
                <w:kern w:val="17"/>
                <w:szCs w:val="21"/>
              </w:rPr>
              <w:t>2001年6月1日</w:t>
            </w:r>
          </w:p>
        </w:tc>
      </w:tr>
      <w:tr w:rsidR="00B9404F">
        <w:tblPrEx>
          <w:tblCellMar>
            <w:top w:w="0" w:type="dxa"/>
            <w:left w:w="0" w:type="dxa"/>
            <w:bottom w:w="0" w:type="dxa"/>
            <w:right w:w="0" w:type="dxa"/>
          </w:tblCellMar>
        </w:tblPrEx>
        <w:trPr>
          <w:cantSplit/>
        </w:trPr>
        <w:tc>
          <w:tcPr>
            <w:tcW w:w="2868" w:type="dxa"/>
            <w:vAlign w:val="bottom"/>
          </w:tcPr>
          <w:p w:rsidR="00B9404F" w:rsidRDefault="00B9404F" w:rsidP="00B9404F">
            <w:pPr>
              <w:tabs>
                <w:tab w:val="left" w:pos="357"/>
                <w:tab w:val="left" w:pos="714"/>
                <w:tab w:val="left" w:pos="1071"/>
                <w:tab w:val="left" w:pos="1429"/>
              </w:tabs>
              <w:spacing w:after="120" w:line="280" w:lineRule="exact"/>
              <w:ind w:left="40" w:right="40"/>
              <w:rPr>
                <w:kern w:val="17"/>
                <w:szCs w:val="21"/>
              </w:rPr>
            </w:pPr>
            <w:r>
              <w:rPr>
                <w:rFonts w:hint="eastAsia"/>
                <w:kern w:val="17"/>
                <w:szCs w:val="21"/>
              </w:rPr>
              <w:t>孟加拉国</w:t>
            </w:r>
            <w:r>
              <w:rPr>
                <w:kern w:val="17"/>
                <w:szCs w:val="21"/>
                <w:vertAlign w:val="superscript"/>
              </w:rPr>
              <w:t>b</w:t>
            </w:r>
          </w:p>
        </w:tc>
        <w:tc>
          <w:tcPr>
            <w:tcW w:w="2205" w:type="dxa"/>
            <w:vAlign w:val="bottom"/>
          </w:tcPr>
          <w:p w:rsidR="00B9404F" w:rsidRDefault="00B9404F" w:rsidP="00B9404F">
            <w:pPr>
              <w:tabs>
                <w:tab w:val="left" w:pos="357"/>
                <w:tab w:val="left" w:pos="714"/>
                <w:tab w:val="left" w:pos="1071"/>
                <w:tab w:val="left" w:pos="1429"/>
              </w:tabs>
              <w:spacing w:after="120" w:line="280" w:lineRule="exact"/>
              <w:ind w:left="40" w:right="40"/>
              <w:rPr>
                <w:rFonts w:hint="eastAsia"/>
                <w:kern w:val="17"/>
                <w:szCs w:val="21"/>
              </w:rPr>
            </w:pPr>
            <w:r>
              <w:rPr>
                <w:rFonts w:hint="eastAsia"/>
                <w:kern w:val="17"/>
                <w:szCs w:val="21"/>
              </w:rPr>
              <w:t>2000年9月6日</w:t>
            </w:r>
          </w:p>
        </w:tc>
        <w:tc>
          <w:tcPr>
            <w:tcW w:w="2205" w:type="dxa"/>
            <w:vAlign w:val="bottom"/>
          </w:tcPr>
          <w:p w:rsidR="00B9404F" w:rsidRDefault="00B9404F" w:rsidP="00B9404F">
            <w:pPr>
              <w:tabs>
                <w:tab w:val="left" w:pos="357"/>
                <w:tab w:val="left" w:pos="714"/>
                <w:tab w:val="left" w:pos="1071"/>
                <w:tab w:val="left" w:pos="1429"/>
              </w:tabs>
              <w:spacing w:after="120" w:line="280" w:lineRule="exact"/>
              <w:ind w:left="40" w:right="40"/>
              <w:rPr>
                <w:rFonts w:hint="eastAsia"/>
                <w:kern w:val="17"/>
                <w:szCs w:val="21"/>
              </w:rPr>
            </w:pPr>
            <w:r>
              <w:rPr>
                <w:rFonts w:hint="eastAsia"/>
                <w:kern w:val="17"/>
                <w:szCs w:val="21"/>
              </w:rPr>
              <w:t>2000年9月6日</w:t>
            </w:r>
          </w:p>
        </w:tc>
      </w:tr>
      <w:tr w:rsidR="00B9404F">
        <w:tblPrEx>
          <w:tblCellMar>
            <w:top w:w="0" w:type="dxa"/>
            <w:left w:w="0" w:type="dxa"/>
            <w:bottom w:w="0" w:type="dxa"/>
            <w:right w:w="0" w:type="dxa"/>
          </w:tblCellMar>
        </w:tblPrEx>
        <w:trPr>
          <w:cantSplit/>
        </w:trPr>
        <w:tc>
          <w:tcPr>
            <w:tcW w:w="2868" w:type="dxa"/>
            <w:vAlign w:val="bottom"/>
          </w:tcPr>
          <w:p w:rsidR="00B9404F" w:rsidRDefault="00B9404F" w:rsidP="00B9404F">
            <w:pPr>
              <w:tabs>
                <w:tab w:val="left" w:pos="357"/>
                <w:tab w:val="left" w:pos="714"/>
                <w:tab w:val="left" w:pos="1071"/>
                <w:tab w:val="left" w:pos="1429"/>
              </w:tabs>
              <w:spacing w:after="120" w:line="280" w:lineRule="exact"/>
              <w:ind w:left="40" w:right="40"/>
              <w:rPr>
                <w:rFonts w:hint="eastAsia"/>
                <w:kern w:val="17"/>
                <w:szCs w:val="21"/>
              </w:rPr>
            </w:pPr>
            <w:r>
              <w:rPr>
                <w:rFonts w:hint="eastAsia"/>
                <w:kern w:val="17"/>
                <w:szCs w:val="21"/>
              </w:rPr>
              <w:t>白俄罗斯</w:t>
            </w:r>
          </w:p>
        </w:tc>
        <w:tc>
          <w:tcPr>
            <w:tcW w:w="2205" w:type="dxa"/>
            <w:vAlign w:val="bottom"/>
          </w:tcPr>
          <w:p w:rsidR="00B9404F" w:rsidRDefault="00B9404F" w:rsidP="00B9404F">
            <w:pPr>
              <w:tabs>
                <w:tab w:val="left" w:pos="357"/>
                <w:tab w:val="left" w:pos="714"/>
                <w:tab w:val="left" w:pos="1071"/>
                <w:tab w:val="left" w:pos="1429"/>
              </w:tabs>
              <w:spacing w:after="120" w:line="280" w:lineRule="exact"/>
              <w:ind w:left="40" w:right="40"/>
              <w:rPr>
                <w:rFonts w:hint="eastAsia"/>
                <w:kern w:val="17"/>
                <w:szCs w:val="21"/>
              </w:rPr>
            </w:pPr>
            <w:r>
              <w:rPr>
                <w:rFonts w:hint="eastAsia"/>
                <w:kern w:val="17"/>
                <w:szCs w:val="21"/>
              </w:rPr>
              <w:t>2002年4月29日</w:t>
            </w:r>
          </w:p>
        </w:tc>
        <w:tc>
          <w:tcPr>
            <w:tcW w:w="2205" w:type="dxa"/>
            <w:vAlign w:val="bottom"/>
          </w:tcPr>
          <w:p w:rsidR="00B9404F" w:rsidRDefault="00B9404F" w:rsidP="00B9404F">
            <w:pPr>
              <w:tabs>
                <w:tab w:val="left" w:pos="357"/>
                <w:tab w:val="left" w:pos="714"/>
                <w:tab w:val="left" w:pos="1071"/>
                <w:tab w:val="left" w:pos="1429"/>
              </w:tabs>
              <w:spacing w:after="120" w:line="280" w:lineRule="exact"/>
              <w:ind w:left="40" w:right="40"/>
              <w:rPr>
                <w:rFonts w:hint="eastAsia"/>
                <w:kern w:val="17"/>
                <w:szCs w:val="21"/>
              </w:rPr>
            </w:pPr>
            <w:r>
              <w:rPr>
                <w:rFonts w:hint="eastAsia"/>
                <w:kern w:val="17"/>
                <w:szCs w:val="21"/>
              </w:rPr>
              <w:t>2004年2月3日</w:t>
            </w:r>
          </w:p>
        </w:tc>
      </w:tr>
      <w:tr w:rsidR="00B9404F">
        <w:tblPrEx>
          <w:tblCellMar>
            <w:top w:w="0" w:type="dxa"/>
            <w:left w:w="0" w:type="dxa"/>
            <w:bottom w:w="0" w:type="dxa"/>
            <w:right w:w="0" w:type="dxa"/>
          </w:tblCellMar>
        </w:tblPrEx>
        <w:trPr>
          <w:cantSplit/>
        </w:trPr>
        <w:tc>
          <w:tcPr>
            <w:tcW w:w="2868" w:type="dxa"/>
            <w:vAlign w:val="bottom"/>
          </w:tcPr>
          <w:p w:rsidR="00B9404F" w:rsidRDefault="00B9404F" w:rsidP="00B9404F">
            <w:pPr>
              <w:tabs>
                <w:tab w:val="left" w:pos="357"/>
                <w:tab w:val="left" w:pos="714"/>
                <w:tab w:val="left" w:pos="1071"/>
                <w:tab w:val="left" w:pos="1429"/>
              </w:tabs>
              <w:spacing w:after="120" w:line="280" w:lineRule="exact"/>
              <w:ind w:left="40" w:right="40"/>
              <w:rPr>
                <w:rFonts w:hint="eastAsia"/>
                <w:kern w:val="17"/>
                <w:szCs w:val="21"/>
              </w:rPr>
            </w:pPr>
            <w:r>
              <w:rPr>
                <w:rFonts w:hint="eastAsia"/>
                <w:kern w:val="17"/>
                <w:szCs w:val="21"/>
              </w:rPr>
              <w:t>比利时</w:t>
            </w:r>
          </w:p>
        </w:tc>
        <w:tc>
          <w:tcPr>
            <w:tcW w:w="2205" w:type="dxa"/>
            <w:vAlign w:val="bottom"/>
          </w:tcPr>
          <w:p w:rsidR="00B9404F" w:rsidRDefault="00B9404F" w:rsidP="00B9404F">
            <w:pPr>
              <w:tabs>
                <w:tab w:val="left" w:pos="357"/>
                <w:tab w:val="left" w:pos="714"/>
                <w:tab w:val="left" w:pos="1071"/>
                <w:tab w:val="left" w:pos="1429"/>
              </w:tabs>
              <w:spacing w:after="120" w:line="280" w:lineRule="exact"/>
              <w:ind w:left="40" w:right="40"/>
              <w:rPr>
                <w:rFonts w:hint="eastAsia"/>
                <w:kern w:val="17"/>
                <w:szCs w:val="21"/>
              </w:rPr>
            </w:pPr>
            <w:r>
              <w:rPr>
                <w:rFonts w:hint="eastAsia"/>
                <w:kern w:val="17"/>
                <w:szCs w:val="21"/>
              </w:rPr>
              <w:t>1999年12月10日</w:t>
            </w:r>
          </w:p>
        </w:tc>
        <w:tc>
          <w:tcPr>
            <w:tcW w:w="2205" w:type="dxa"/>
            <w:vAlign w:val="bottom"/>
          </w:tcPr>
          <w:p w:rsidR="00B9404F" w:rsidRDefault="00B9404F" w:rsidP="00B9404F">
            <w:pPr>
              <w:tabs>
                <w:tab w:val="left" w:pos="357"/>
                <w:tab w:val="left" w:pos="714"/>
                <w:tab w:val="left" w:pos="1071"/>
                <w:tab w:val="left" w:pos="1429"/>
              </w:tabs>
              <w:spacing w:after="120" w:line="280" w:lineRule="exact"/>
              <w:ind w:left="40" w:right="40"/>
              <w:rPr>
                <w:kern w:val="17"/>
                <w:szCs w:val="21"/>
              </w:rPr>
            </w:pPr>
            <w:r>
              <w:rPr>
                <w:rFonts w:hint="eastAsia"/>
                <w:kern w:val="17"/>
                <w:szCs w:val="21"/>
              </w:rPr>
              <w:t>2004年6月17日</w:t>
            </w:r>
          </w:p>
        </w:tc>
      </w:tr>
      <w:tr w:rsidR="00B9404F">
        <w:tblPrEx>
          <w:tblCellMar>
            <w:top w:w="0" w:type="dxa"/>
            <w:left w:w="0" w:type="dxa"/>
            <w:bottom w:w="0" w:type="dxa"/>
            <w:right w:w="0" w:type="dxa"/>
          </w:tblCellMar>
        </w:tblPrEx>
        <w:trPr>
          <w:cantSplit/>
        </w:trPr>
        <w:tc>
          <w:tcPr>
            <w:tcW w:w="2868" w:type="dxa"/>
            <w:vAlign w:val="bottom"/>
          </w:tcPr>
          <w:p w:rsidR="00B9404F" w:rsidRDefault="00B9404F" w:rsidP="00B9404F">
            <w:pPr>
              <w:tabs>
                <w:tab w:val="left" w:pos="357"/>
                <w:tab w:val="left" w:pos="714"/>
                <w:tab w:val="left" w:pos="1071"/>
                <w:tab w:val="left" w:pos="1429"/>
              </w:tabs>
              <w:spacing w:after="120" w:line="280" w:lineRule="exact"/>
              <w:ind w:left="40" w:right="40"/>
              <w:rPr>
                <w:kern w:val="17"/>
                <w:szCs w:val="21"/>
              </w:rPr>
            </w:pPr>
            <w:r>
              <w:rPr>
                <w:rFonts w:hint="eastAsia"/>
                <w:kern w:val="17"/>
                <w:szCs w:val="21"/>
              </w:rPr>
              <w:t>伯利兹</w:t>
            </w:r>
            <w:r>
              <w:rPr>
                <w:kern w:val="17"/>
                <w:szCs w:val="21"/>
                <w:vertAlign w:val="superscript"/>
              </w:rPr>
              <w:t>b</w:t>
            </w:r>
          </w:p>
        </w:tc>
        <w:tc>
          <w:tcPr>
            <w:tcW w:w="2205" w:type="dxa"/>
            <w:vAlign w:val="bottom"/>
          </w:tcPr>
          <w:p w:rsidR="00B9404F" w:rsidRDefault="00B9404F" w:rsidP="00B9404F">
            <w:pPr>
              <w:tabs>
                <w:tab w:val="left" w:pos="357"/>
                <w:tab w:val="left" w:pos="714"/>
                <w:tab w:val="left" w:pos="1071"/>
                <w:tab w:val="left" w:pos="1429"/>
              </w:tabs>
              <w:spacing w:after="120" w:line="280" w:lineRule="exact"/>
              <w:ind w:left="40" w:right="40"/>
              <w:rPr>
                <w:rFonts w:hint="eastAsia"/>
                <w:kern w:val="17"/>
                <w:szCs w:val="21"/>
              </w:rPr>
            </w:pPr>
          </w:p>
        </w:tc>
        <w:tc>
          <w:tcPr>
            <w:tcW w:w="2205" w:type="dxa"/>
            <w:vAlign w:val="bottom"/>
          </w:tcPr>
          <w:p w:rsidR="00B9404F" w:rsidRDefault="00B9404F" w:rsidP="00B9404F">
            <w:pPr>
              <w:tabs>
                <w:tab w:val="left" w:pos="357"/>
                <w:tab w:val="left" w:pos="714"/>
                <w:tab w:val="left" w:pos="1071"/>
                <w:tab w:val="left" w:pos="1429"/>
              </w:tabs>
              <w:spacing w:after="120" w:line="280" w:lineRule="exact"/>
              <w:ind w:left="40" w:right="40"/>
              <w:rPr>
                <w:kern w:val="17"/>
                <w:szCs w:val="21"/>
              </w:rPr>
            </w:pPr>
            <w:r>
              <w:rPr>
                <w:rFonts w:hint="eastAsia"/>
                <w:kern w:val="17"/>
                <w:szCs w:val="21"/>
              </w:rPr>
              <w:t>2002年12月9日</w:t>
            </w:r>
            <w:r>
              <w:rPr>
                <w:kern w:val="17"/>
                <w:szCs w:val="21"/>
                <w:vertAlign w:val="superscript"/>
              </w:rPr>
              <w:t>a</w:t>
            </w:r>
          </w:p>
        </w:tc>
      </w:tr>
      <w:tr w:rsidR="00B9404F">
        <w:tblPrEx>
          <w:tblCellMar>
            <w:top w:w="0" w:type="dxa"/>
            <w:left w:w="0" w:type="dxa"/>
            <w:bottom w:w="0" w:type="dxa"/>
            <w:right w:w="0" w:type="dxa"/>
          </w:tblCellMar>
        </w:tblPrEx>
        <w:trPr>
          <w:cantSplit/>
        </w:trPr>
        <w:tc>
          <w:tcPr>
            <w:tcW w:w="2868" w:type="dxa"/>
            <w:vAlign w:val="bottom"/>
          </w:tcPr>
          <w:p w:rsidR="00B9404F" w:rsidRDefault="00B9404F" w:rsidP="00B9404F">
            <w:pPr>
              <w:tabs>
                <w:tab w:val="left" w:pos="357"/>
                <w:tab w:val="left" w:pos="714"/>
                <w:tab w:val="left" w:pos="1071"/>
                <w:tab w:val="left" w:pos="1429"/>
              </w:tabs>
              <w:spacing w:after="120" w:line="280" w:lineRule="exact"/>
              <w:ind w:left="40" w:right="40"/>
              <w:rPr>
                <w:rFonts w:hint="eastAsia"/>
                <w:kern w:val="17"/>
                <w:szCs w:val="21"/>
              </w:rPr>
            </w:pPr>
            <w:r>
              <w:rPr>
                <w:rFonts w:hint="eastAsia"/>
                <w:kern w:val="17"/>
                <w:szCs w:val="21"/>
              </w:rPr>
              <w:t>贝宁</w:t>
            </w:r>
          </w:p>
        </w:tc>
        <w:tc>
          <w:tcPr>
            <w:tcW w:w="2205" w:type="dxa"/>
            <w:vAlign w:val="bottom"/>
          </w:tcPr>
          <w:p w:rsidR="00B9404F" w:rsidRDefault="00B9404F" w:rsidP="00B9404F">
            <w:pPr>
              <w:tabs>
                <w:tab w:val="left" w:pos="357"/>
                <w:tab w:val="left" w:pos="714"/>
                <w:tab w:val="left" w:pos="1071"/>
                <w:tab w:val="left" w:pos="1429"/>
              </w:tabs>
              <w:spacing w:after="120" w:line="280" w:lineRule="exact"/>
              <w:ind w:left="40" w:right="40"/>
              <w:rPr>
                <w:rFonts w:hint="eastAsia"/>
                <w:kern w:val="17"/>
                <w:szCs w:val="21"/>
              </w:rPr>
            </w:pPr>
            <w:r>
              <w:rPr>
                <w:rFonts w:hint="eastAsia"/>
                <w:kern w:val="17"/>
                <w:szCs w:val="21"/>
              </w:rPr>
              <w:t>2000年5月25日</w:t>
            </w:r>
          </w:p>
        </w:tc>
        <w:tc>
          <w:tcPr>
            <w:tcW w:w="2205" w:type="dxa"/>
            <w:vAlign w:val="bottom"/>
          </w:tcPr>
          <w:p w:rsidR="00B9404F" w:rsidRDefault="00B9404F" w:rsidP="00B9404F">
            <w:pPr>
              <w:tabs>
                <w:tab w:val="left" w:pos="357"/>
                <w:tab w:val="left" w:pos="714"/>
                <w:tab w:val="left" w:pos="1071"/>
                <w:tab w:val="left" w:pos="1429"/>
              </w:tabs>
              <w:spacing w:after="120" w:line="280" w:lineRule="exact"/>
              <w:ind w:left="40" w:right="40"/>
              <w:rPr>
                <w:kern w:val="17"/>
                <w:szCs w:val="21"/>
              </w:rPr>
            </w:pPr>
          </w:p>
        </w:tc>
      </w:tr>
      <w:tr w:rsidR="00B9404F">
        <w:tblPrEx>
          <w:tblCellMar>
            <w:top w:w="0" w:type="dxa"/>
            <w:left w:w="0" w:type="dxa"/>
            <w:bottom w:w="0" w:type="dxa"/>
            <w:right w:w="0" w:type="dxa"/>
          </w:tblCellMar>
        </w:tblPrEx>
        <w:trPr>
          <w:cantSplit/>
        </w:trPr>
        <w:tc>
          <w:tcPr>
            <w:tcW w:w="2868" w:type="dxa"/>
            <w:vAlign w:val="bottom"/>
          </w:tcPr>
          <w:p w:rsidR="00B9404F" w:rsidRDefault="00B9404F" w:rsidP="00B9404F">
            <w:pPr>
              <w:tabs>
                <w:tab w:val="left" w:pos="357"/>
                <w:tab w:val="left" w:pos="714"/>
                <w:tab w:val="left" w:pos="1071"/>
                <w:tab w:val="left" w:pos="1429"/>
              </w:tabs>
              <w:spacing w:after="120" w:line="280" w:lineRule="exact"/>
              <w:ind w:left="40" w:right="40"/>
              <w:rPr>
                <w:rFonts w:hint="eastAsia"/>
                <w:kern w:val="17"/>
                <w:szCs w:val="21"/>
              </w:rPr>
            </w:pPr>
            <w:r>
              <w:rPr>
                <w:rFonts w:hint="eastAsia"/>
                <w:kern w:val="17"/>
                <w:szCs w:val="21"/>
              </w:rPr>
              <w:t>玻利维亚</w:t>
            </w:r>
          </w:p>
        </w:tc>
        <w:tc>
          <w:tcPr>
            <w:tcW w:w="2205" w:type="dxa"/>
            <w:vAlign w:val="bottom"/>
          </w:tcPr>
          <w:p w:rsidR="00B9404F" w:rsidRDefault="00B9404F" w:rsidP="00B9404F">
            <w:pPr>
              <w:tabs>
                <w:tab w:val="left" w:pos="357"/>
                <w:tab w:val="left" w:pos="714"/>
                <w:tab w:val="left" w:pos="1071"/>
                <w:tab w:val="left" w:pos="1429"/>
              </w:tabs>
              <w:spacing w:after="120" w:line="280" w:lineRule="exact"/>
              <w:ind w:left="40" w:right="40"/>
              <w:rPr>
                <w:rFonts w:hint="eastAsia"/>
                <w:kern w:val="17"/>
                <w:szCs w:val="21"/>
              </w:rPr>
            </w:pPr>
            <w:r>
              <w:rPr>
                <w:rFonts w:hint="eastAsia"/>
                <w:kern w:val="17"/>
                <w:szCs w:val="21"/>
              </w:rPr>
              <w:t>1999年12月10日</w:t>
            </w:r>
          </w:p>
        </w:tc>
        <w:tc>
          <w:tcPr>
            <w:tcW w:w="2205" w:type="dxa"/>
            <w:vAlign w:val="bottom"/>
          </w:tcPr>
          <w:p w:rsidR="00B9404F" w:rsidRDefault="00B9404F" w:rsidP="00B9404F">
            <w:pPr>
              <w:tabs>
                <w:tab w:val="left" w:pos="357"/>
                <w:tab w:val="left" w:pos="714"/>
                <w:tab w:val="left" w:pos="1071"/>
                <w:tab w:val="left" w:pos="1429"/>
              </w:tabs>
              <w:spacing w:after="120" w:line="280" w:lineRule="exact"/>
              <w:ind w:left="40" w:right="40"/>
              <w:rPr>
                <w:rFonts w:hint="eastAsia"/>
                <w:kern w:val="17"/>
                <w:szCs w:val="21"/>
              </w:rPr>
            </w:pPr>
            <w:r>
              <w:rPr>
                <w:rFonts w:hint="eastAsia"/>
                <w:kern w:val="17"/>
                <w:szCs w:val="21"/>
              </w:rPr>
              <w:t>2000年9月27日</w:t>
            </w:r>
          </w:p>
        </w:tc>
      </w:tr>
      <w:tr w:rsidR="00B9404F">
        <w:tblPrEx>
          <w:tblCellMar>
            <w:top w:w="0" w:type="dxa"/>
            <w:left w:w="0" w:type="dxa"/>
            <w:bottom w:w="0" w:type="dxa"/>
            <w:right w:w="0" w:type="dxa"/>
          </w:tblCellMar>
        </w:tblPrEx>
        <w:trPr>
          <w:cantSplit/>
        </w:trPr>
        <w:tc>
          <w:tcPr>
            <w:tcW w:w="2868" w:type="dxa"/>
            <w:vAlign w:val="bottom"/>
          </w:tcPr>
          <w:p w:rsidR="00B9404F" w:rsidRDefault="00B9404F" w:rsidP="00B9404F">
            <w:pPr>
              <w:tabs>
                <w:tab w:val="left" w:pos="357"/>
                <w:tab w:val="left" w:pos="714"/>
                <w:tab w:val="left" w:pos="1071"/>
                <w:tab w:val="left" w:pos="1429"/>
              </w:tabs>
              <w:spacing w:after="120" w:line="280" w:lineRule="exact"/>
              <w:ind w:left="40" w:right="40"/>
              <w:rPr>
                <w:rFonts w:hint="eastAsia"/>
                <w:kern w:val="17"/>
                <w:szCs w:val="21"/>
              </w:rPr>
            </w:pPr>
            <w:r>
              <w:rPr>
                <w:rFonts w:hint="eastAsia"/>
                <w:kern w:val="17"/>
                <w:szCs w:val="21"/>
              </w:rPr>
              <w:t>波斯尼亚和黑塞哥维那</w:t>
            </w:r>
          </w:p>
        </w:tc>
        <w:tc>
          <w:tcPr>
            <w:tcW w:w="2205" w:type="dxa"/>
            <w:vAlign w:val="bottom"/>
          </w:tcPr>
          <w:p w:rsidR="00B9404F" w:rsidRDefault="00B9404F" w:rsidP="00B9404F">
            <w:pPr>
              <w:tabs>
                <w:tab w:val="left" w:pos="357"/>
                <w:tab w:val="left" w:pos="714"/>
                <w:tab w:val="left" w:pos="1071"/>
                <w:tab w:val="left" w:pos="1429"/>
              </w:tabs>
              <w:spacing w:after="120" w:line="280" w:lineRule="exact"/>
              <w:ind w:left="40" w:right="40"/>
              <w:rPr>
                <w:rFonts w:hint="eastAsia"/>
                <w:kern w:val="17"/>
                <w:szCs w:val="21"/>
              </w:rPr>
            </w:pPr>
            <w:r>
              <w:rPr>
                <w:rFonts w:hint="eastAsia"/>
                <w:kern w:val="17"/>
                <w:szCs w:val="21"/>
              </w:rPr>
              <w:t>2000年9月7日</w:t>
            </w:r>
          </w:p>
        </w:tc>
        <w:tc>
          <w:tcPr>
            <w:tcW w:w="2205" w:type="dxa"/>
            <w:vAlign w:val="bottom"/>
          </w:tcPr>
          <w:p w:rsidR="00B9404F" w:rsidRDefault="00B9404F" w:rsidP="00B9404F">
            <w:pPr>
              <w:tabs>
                <w:tab w:val="left" w:pos="357"/>
                <w:tab w:val="left" w:pos="714"/>
                <w:tab w:val="left" w:pos="1071"/>
                <w:tab w:val="left" w:pos="1429"/>
              </w:tabs>
              <w:spacing w:after="120" w:line="280" w:lineRule="exact"/>
              <w:ind w:left="40" w:right="40"/>
              <w:rPr>
                <w:rFonts w:hint="eastAsia"/>
                <w:kern w:val="17"/>
                <w:szCs w:val="21"/>
              </w:rPr>
            </w:pPr>
            <w:r>
              <w:rPr>
                <w:rFonts w:hint="eastAsia"/>
                <w:kern w:val="17"/>
                <w:szCs w:val="21"/>
              </w:rPr>
              <w:t>2002年9月4日</w:t>
            </w:r>
          </w:p>
        </w:tc>
      </w:tr>
      <w:tr w:rsidR="00B9404F">
        <w:tblPrEx>
          <w:tblCellMar>
            <w:top w:w="0" w:type="dxa"/>
            <w:left w:w="0" w:type="dxa"/>
            <w:bottom w:w="0" w:type="dxa"/>
            <w:right w:w="0" w:type="dxa"/>
          </w:tblCellMar>
        </w:tblPrEx>
        <w:trPr>
          <w:cantSplit/>
        </w:trPr>
        <w:tc>
          <w:tcPr>
            <w:tcW w:w="2868" w:type="dxa"/>
            <w:vAlign w:val="bottom"/>
          </w:tcPr>
          <w:p w:rsidR="00B9404F" w:rsidRDefault="00B9404F" w:rsidP="00B9404F">
            <w:pPr>
              <w:tabs>
                <w:tab w:val="left" w:pos="357"/>
                <w:tab w:val="left" w:pos="714"/>
                <w:tab w:val="left" w:pos="1071"/>
                <w:tab w:val="left" w:pos="1429"/>
              </w:tabs>
              <w:spacing w:after="120" w:line="280" w:lineRule="exact"/>
              <w:ind w:left="40" w:right="40"/>
              <w:rPr>
                <w:rFonts w:hint="eastAsia"/>
                <w:kern w:val="17"/>
                <w:szCs w:val="21"/>
              </w:rPr>
            </w:pPr>
            <w:r>
              <w:rPr>
                <w:rFonts w:hint="eastAsia"/>
                <w:kern w:val="17"/>
                <w:szCs w:val="21"/>
              </w:rPr>
              <w:t>巴西</w:t>
            </w:r>
          </w:p>
        </w:tc>
        <w:tc>
          <w:tcPr>
            <w:tcW w:w="2205" w:type="dxa"/>
            <w:vAlign w:val="bottom"/>
          </w:tcPr>
          <w:p w:rsidR="00B9404F" w:rsidRDefault="00B9404F" w:rsidP="00B9404F">
            <w:pPr>
              <w:tabs>
                <w:tab w:val="left" w:pos="357"/>
                <w:tab w:val="left" w:pos="714"/>
                <w:tab w:val="left" w:pos="1071"/>
                <w:tab w:val="left" w:pos="1429"/>
              </w:tabs>
              <w:spacing w:after="120" w:line="280" w:lineRule="exact"/>
              <w:ind w:left="40" w:right="40"/>
              <w:rPr>
                <w:rFonts w:hint="eastAsia"/>
                <w:kern w:val="17"/>
                <w:szCs w:val="21"/>
              </w:rPr>
            </w:pPr>
            <w:r>
              <w:rPr>
                <w:rFonts w:hint="eastAsia"/>
                <w:kern w:val="17"/>
                <w:szCs w:val="21"/>
              </w:rPr>
              <w:t>2001年3月13日</w:t>
            </w:r>
          </w:p>
        </w:tc>
        <w:tc>
          <w:tcPr>
            <w:tcW w:w="2205" w:type="dxa"/>
            <w:vAlign w:val="bottom"/>
          </w:tcPr>
          <w:p w:rsidR="00B9404F" w:rsidRDefault="00B9404F" w:rsidP="00B9404F">
            <w:pPr>
              <w:tabs>
                <w:tab w:val="left" w:pos="357"/>
                <w:tab w:val="left" w:pos="714"/>
                <w:tab w:val="left" w:pos="1071"/>
                <w:tab w:val="left" w:pos="1429"/>
              </w:tabs>
              <w:spacing w:after="120" w:line="280" w:lineRule="exact"/>
              <w:ind w:left="40" w:right="40"/>
              <w:rPr>
                <w:rFonts w:hint="eastAsia"/>
                <w:kern w:val="17"/>
                <w:szCs w:val="21"/>
              </w:rPr>
            </w:pPr>
            <w:r>
              <w:rPr>
                <w:rFonts w:hint="eastAsia"/>
                <w:kern w:val="17"/>
                <w:szCs w:val="21"/>
              </w:rPr>
              <w:t>2002年6月28日</w:t>
            </w:r>
          </w:p>
        </w:tc>
      </w:tr>
      <w:tr w:rsidR="00B9404F">
        <w:tblPrEx>
          <w:tblCellMar>
            <w:top w:w="0" w:type="dxa"/>
            <w:left w:w="0" w:type="dxa"/>
            <w:bottom w:w="0" w:type="dxa"/>
            <w:right w:w="0" w:type="dxa"/>
          </w:tblCellMar>
        </w:tblPrEx>
        <w:trPr>
          <w:cantSplit/>
        </w:trPr>
        <w:tc>
          <w:tcPr>
            <w:tcW w:w="2868" w:type="dxa"/>
            <w:vAlign w:val="bottom"/>
          </w:tcPr>
          <w:p w:rsidR="00B9404F" w:rsidRDefault="00B9404F" w:rsidP="00B9404F">
            <w:pPr>
              <w:tabs>
                <w:tab w:val="left" w:pos="357"/>
                <w:tab w:val="left" w:pos="714"/>
                <w:tab w:val="left" w:pos="1071"/>
                <w:tab w:val="left" w:pos="1429"/>
              </w:tabs>
              <w:spacing w:after="120" w:line="280" w:lineRule="exact"/>
              <w:ind w:left="40" w:right="40"/>
              <w:rPr>
                <w:rFonts w:hint="eastAsia"/>
                <w:kern w:val="17"/>
                <w:szCs w:val="21"/>
              </w:rPr>
            </w:pPr>
            <w:r>
              <w:rPr>
                <w:rFonts w:hint="eastAsia"/>
                <w:kern w:val="17"/>
                <w:szCs w:val="21"/>
              </w:rPr>
              <w:t>保加利亚</w:t>
            </w:r>
          </w:p>
        </w:tc>
        <w:tc>
          <w:tcPr>
            <w:tcW w:w="2205" w:type="dxa"/>
            <w:vAlign w:val="bottom"/>
          </w:tcPr>
          <w:p w:rsidR="00B9404F" w:rsidRDefault="00B9404F" w:rsidP="00B9404F">
            <w:pPr>
              <w:tabs>
                <w:tab w:val="left" w:pos="357"/>
                <w:tab w:val="left" w:pos="714"/>
                <w:tab w:val="left" w:pos="1071"/>
                <w:tab w:val="left" w:pos="1429"/>
              </w:tabs>
              <w:spacing w:after="120" w:line="280" w:lineRule="exact"/>
              <w:ind w:left="40" w:right="40"/>
              <w:rPr>
                <w:rFonts w:hint="eastAsia"/>
                <w:kern w:val="17"/>
                <w:szCs w:val="21"/>
              </w:rPr>
            </w:pPr>
            <w:r>
              <w:rPr>
                <w:rFonts w:hint="eastAsia"/>
                <w:kern w:val="17"/>
                <w:szCs w:val="21"/>
              </w:rPr>
              <w:t>2000年6月6日</w:t>
            </w:r>
          </w:p>
        </w:tc>
        <w:tc>
          <w:tcPr>
            <w:tcW w:w="2205" w:type="dxa"/>
            <w:vAlign w:val="bottom"/>
          </w:tcPr>
          <w:p w:rsidR="00B9404F" w:rsidRDefault="00B9404F" w:rsidP="00B9404F">
            <w:pPr>
              <w:tabs>
                <w:tab w:val="left" w:pos="357"/>
                <w:tab w:val="left" w:pos="714"/>
                <w:tab w:val="left" w:pos="1071"/>
                <w:tab w:val="left" w:pos="1429"/>
              </w:tabs>
              <w:spacing w:after="120" w:line="280" w:lineRule="exact"/>
              <w:ind w:left="40" w:right="40"/>
              <w:rPr>
                <w:kern w:val="17"/>
                <w:szCs w:val="21"/>
              </w:rPr>
            </w:pPr>
          </w:p>
        </w:tc>
      </w:tr>
      <w:tr w:rsidR="00B9404F">
        <w:tblPrEx>
          <w:tblCellMar>
            <w:top w:w="0" w:type="dxa"/>
            <w:left w:w="0" w:type="dxa"/>
            <w:bottom w:w="0" w:type="dxa"/>
            <w:right w:w="0" w:type="dxa"/>
          </w:tblCellMar>
        </w:tblPrEx>
        <w:trPr>
          <w:cantSplit/>
        </w:trPr>
        <w:tc>
          <w:tcPr>
            <w:tcW w:w="2868" w:type="dxa"/>
            <w:vAlign w:val="bottom"/>
          </w:tcPr>
          <w:p w:rsidR="00B9404F" w:rsidRDefault="00B9404F" w:rsidP="00B9404F">
            <w:pPr>
              <w:tabs>
                <w:tab w:val="left" w:pos="357"/>
                <w:tab w:val="left" w:pos="714"/>
                <w:tab w:val="left" w:pos="1071"/>
                <w:tab w:val="left" w:pos="1429"/>
              </w:tabs>
              <w:spacing w:after="120" w:line="280" w:lineRule="exact"/>
              <w:ind w:left="40" w:right="40"/>
              <w:rPr>
                <w:rFonts w:hint="eastAsia"/>
                <w:kern w:val="17"/>
                <w:szCs w:val="21"/>
              </w:rPr>
            </w:pPr>
            <w:r>
              <w:rPr>
                <w:rFonts w:hint="eastAsia"/>
                <w:kern w:val="17"/>
                <w:szCs w:val="21"/>
              </w:rPr>
              <w:t>布基纳法索</w:t>
            </w:r>
          </w:p>
        </w:tc>
        <w:tc>
          <w:tcPr>
            <w:tcW w:w="2205" w:type="dxa"/>
            <w:vAlign w:val="bottom"/>
          </w:tcPr>
          <w:p w:rsidR="00B9404F" w:rsidRDefault="00B9404F" w:rsidP="00B9404F">
            <w:pPr>
              <w:tabs>
                <w:tab w:val="left" w:pos="357"/>
                <w:tab w:val="left" w:pos="714"/>
                <w:tab w:val="left" w:pos="1071"/>
                <w:tab w:val="left" w:pos="1429"/>
              </w:tabs>
              <w:spacing w:after="120" w:line="280" w:lineRule="exact"/>
              <w:ind w:left="40" w:right="40"/>
              <w:rPr>
                <w:rFonts w:hint="eastAsia"/>
                <w:kern w:val="17"/>
                <w:szCs w:val="21"/>
              </w:rPr>
            </w:pPr>
            <w:r>
              <w:rPr>
                <w:rFonts w:hint="eastAsia"/>
                <w:kern w:val="17"/>
                <w:szCs w:val="21"/>
              </w:rPr>
              <w:t>2001年11月16日</w:t>
            </w:r>
          </w:p>
        </w:tc>
        <w:tc>
          <w:tcPr>
            <w:tcW w:w="2205" w:type="dxa"/>
            <w:vAlign w:val="bottom"/>
          </w:tcPr>
          <w:p w:rsidR="00B9404F" w:rsidRDefault="00B9404F" w:rsidP="00B9404F">
            <w:pPr>
              <w:tabs>
                <w:tab w:val="left" w:pos="357"/>
                <w:tab w:val="left" w:pos="714"/>
                <w:tab w:val="left" w:pos="1071"/>
                <w:tab w:val="left" w:pos="1429"/>
              </w:tabs>
              <w:spacing w:after="120" w:line="280" w:lineRule="exact"/>
              <w:ind w:left="40" w:right="40"/>
              <w:rPr>
                <w:kern w:val="17"/>
                <w:szCs w:val="21"/>
              </w:rPr>
            </w:pPr>
          </w:p>
        </w:tc>
      </w:tr>
      <w:tr w:rsidR="00B9404F">
        <w:tblPrEx>
          <w:tblCellMar>
            <w:top w:w="0" w:type="dxa"/>
            <w:left w:w="0" w:type="dxa"/>
            <w:bottom w:w="0" w:type="dxa"/>
            <w:right w:w="0" w:type="dxa"/>
          </w:tblCellMar>
        </w:tblPrEx>
        <w:trPr>
          <w:cantSplit/>
        </w:trPr>
        <w:tc>
          <w:tcPr>
            <w:tcW w:w="2868" w:type="dxa"/>
            <w:vAlign w:val="bottom"/>
          </w:tcPr>
          <w:p w:rsidR="00B9404F" w:rsidRDefault="00B9404F" w:rsidP="00B9404F">
            <w:pPr>
              <w:tabs>
                <w:tab w:val="left" w:pos="357"/>
                <w:tab w:val="left" w:pos="714"/>
                <w:tab w:val="left" w:pos="1071"/>
                <w:tab w:val="left" w:pos="1429"/>
              </w:tabs>
              <w:spacing w:after="120" w:line="280" w:lineRule="exact"/>
              <w:ind w:left="40" w:right="40"/>
              <w:rPr>
                <w:rFonts w:hint="eastAsia"/>
                <w:kern w:val="17"/>
                <w:szCs w:val="21"/>
              </w:rPr>
            </w:pPr>
            <w:r>
              <w:rPr>
                <w:rFonts w:hint="eastAsia"/>
                <w:kern w:val="17"/>
                <w:szCs w:val="21"/>
              </w:rPr>
              <w:t>布隆迪</w:t>
            </w:r>
          </w:p>
        </w:tc>
        <w:tc>
          <w:tcPr>
            <w:tcW w:w="2205" w:type="dxa"/>
            <w:vAlign w:val="bottom"/>
          </w:tcPr>
          <w:p w:rsidR="00B9404F" w:rsidRDefault="00B9404F" w:rsidP="00B9404F">
            <w:pPr>
              <w:tabs>
                <w:tab w:val="left" w:pos="357"/>
                <w:tab w:val="left" w:pos="714"/>
                <w:tab w:val="left" w:pos="1071"/>
                <w:tab w:val="left" w:pos="1429"/>
              </w:tabs>
              <w:spacing w:after="120" w:line="280" w:lineRule="exact"/>
              <w:ind w:left="40" w:right="40"/>
              <w:rPr>
                <w:rFonts w:hint="eastAsia"/>
                <w:kern w:val="17"/>
                <w:szCs w:val="21"/>
              </w:rPr>
            </w:pPr>
            <w:r>
              <w:rPr>
                <w:rFonts w:hint="eastAsia"/>
                <w:kern w:val="17"/>
                <w:szCs w:val="21"/>
              </w:rPr>
              <w:t>2001年11月13日</w:t>
            </w:r>
          </w:p>
        </w:tc>
        <w:tc>
          <w:tcPr>
            <w:tcW w:w="2205" w:type="dxa"/>
            <w:vAlign w:val="bottom"/>
          </w:tcPr>
          <w:p w:rsidR="00B9404F" w:rsidRDefault="00B9404F" w:rsidP="00B9404F">
            <w:pPr>
              <w:tabs>
                <w:tab w:val="left" w:pos="357"/>
                <w:tab w:val="left" w:pos="714"/>
                <w:tab w:val="left" w:pos="1071"/>
                <w:tab w:val="left" w:pos="1429"/>
              </w:tabs>
              <w:spacing w:after="120" w:line="280" w:lineRule="exact"/>
              <w:ind w:left="40" w:right="40"/>
              <w:rPr>
                <w:kern w:val="17"/>
                <w:szCs w:val="21"/>
              </w:rPr>
            </w:pPr>
          </w:p>
        </w:tc>
      </w:tr>
      <w:tr w:rsidR="00B9404F">
        <w:tblPrEx>
          <w:tblCellMar>
            <w:top w:w="0" w:type="dxa"/>
            <w:left w:w="0" w:type="dxa"/>
            <w:bottom w:w="0" w:type="dxa"/>
            <w:right w:w="0" w:type="dxa"/>
          </w:tblCellMar>
        </w:tblPrEx>
        <w:trPr>
          <w:cantSplit/>
        </w:trPr>
        <w:tc>
          <w:tcPr>
            <w:tcW w:w="2868" w:type="dxa"/>
            <w:vAlign w:val="bottom"/>
          </w:tcPr>
          <w:p w:rsidR="00B9404F" w:rsidRDefault="00B9404F" w:rsidP="00B9404F">
            <w:pPr>
              <w:tabs>
                <w:tab w:val="left" w:pos="357"/>
                <w:tab w:val="left" w:pos="714"/>
                <w:tab w:val="left" w:pos="1071"/>
                <w:tab w:val="left" w:pos="1429"/>
              </w:tabs>
              <w:spacing w:after="120" w:line="280" w:lineRule="exact"/>
              <w:ind w:left="40" w:right="40"/>
              <w:rPr>
                <w:rFonts w:hint="eastAsia"/>
                <w:kern w:val="17"/>
                <w:szCs w:val="21"/>
              </w:rPr>
            </w:pPr>
            <w:r>
              <w:rPr>
                <w:rFonts w:hint="eastAsia"/>
                <w:kern w:val="17"/>
                <w:szCs w:val="21"/>
              </w:rPr>
              <w:t>柬埔寨</w:t>
            </w:r>
          </w:p>
        </w:tc>
        <w:tc>
          <w:tcPr>
            <w:tcW w:w="2205" w:type="dxa"/>
            <w:vAlign w:val="bottom"/>
          </w:tcPr>
          <w:p w:rsidR="00B9404F" w:rsidRDefault="00B9404F" w:rsidP="00B9404F">
            <w:pPr>
              <w:tabs>
                <w:tab w:val="left" w:pos="357"/>
                <w:tab w:val="left" w:pos="714"/>
                <w:tab w:val="left" w:pos="1071"/>
                <w:tab w:val="left" w:pos="1429"/>
              </w:tabs>
              <w:spacing w:after="120" w:line="280" w:lineRule="exact"/>
              <w:ind w:left="40" w:right="40"/>
              <w:rPr>
                <w:rFonts w:hint="eastAsia"/>
                <w:kern w:val="17"/>
                <w:szCs w:val="21"/>
              </w:rPr>
            </w:pPr>
            <w:r>
              <w:rPr>
                <w:rFonts w:hint="eastAsia"/>
                <w:kern w:val="17"/>
                <w:szCs w:val="21"/>
              </w:rPr>
              <w:t>2001年11月11日</w:t>
            </w:r>
          </w:p>
        </w:tc>
        <w:tc>
          <w:tcPr>
            <w:tcW w:w="2205" w:type="dxa"/>
            <w:vAlign w:val="bottom"/>
          </w:tcPr>
          <w:p w:rsidR="00B9404F" w:rsidRDefault="00B9404F" w:rsidP="00B9404F">
            <w:pPr>
              <w:tabs>
                <w:tab w:val="left" w:pos="357"/>
                <w:tab w:val="left" w:pos="714"/>
                <w:tab w:val="left" w:pos="1071"/>
                <w:tab w:val="left" w:pos="1429"/>
              </w:tabs>
              <w:spacing w:after="120" w:line="280" w:lineRule="exact"/>
              <w:ind w:left="40" w:right="40"/>
              <w:rPr>
                <w:kern w:val="17"/>
                <w:szCs w:val="21"/>
              </w:rPr>
            </w:pPr>
          </w:p>
        </w:tc>
      </w:tr>
      <w:tr w:rsidR="00B9404F">
        <w:tblPrEx>
          <w:tblCellMar>
            <w:top w:w="0" w:type="dxa"/>
            <w:left w:w="0" w:type="dxa"/>
            <w:bottom w:w="0" w:type="dxa"/>
            <w:right w:w="0" w:type="dxa"/>
          </w:tblCellMar>
        </w:tblPrEx>
        <w:trPr>
          <w:cantSplit/>
        </w:trPr>
        <w:tc>
          <w:tcPr>
            <w:tcW w:w="2868" w:type="dxa"/>
            <w:vAlign w:val="bottom"/>
          </w:tcPr>
          <w:p w:rsidR="00B9404F" w:rsidRDefault="00B9404F" w:rsidP="00B9404F">
            <w:pPr>
              <w:tabs>
                <w:tab w:val="left" w:pos="357"/>
                <w:tab w:val="left" w:pos="714"/>
                <w:tab w:val="left" w:pos="1071"/>
                <w:tab w:val="left" w:pos="1429"/>
              </w:tabs>
              <w:spacing w:after="120" w:line="280" w:lineRule="exact"/>
              <w:ind w:left="40" w:right="40"/>
              <w:rPr>
                <w:rFonts w:hint="eastAsia"/>
                <w:kern w:val="17"/>
                <w:szCs w:val="21"/>
              </w:rPr>
            </w:pPr>
            <w:r>
              <w:rPr>
                <w:rFonts w:hint="eastAsia"/>
                <w:kern w:val="17"/>
                <w:szCs w:val="21"/>
              </w:rPr>
              <w:t>喀麦隆</w:t>
            </w:r>
          </w:p>
        </w:tc>
        <w:tc>
          <w:tcPr>
            <w:tcW w:w="2205" w:type="dxa"/>
            <w:vAlign w:val="bottom"/>
          </w:tcPr>
          <w:p w:rsidR="00B9404F" w:rsidRDefault="00B9404F" w:rsidP="00B9404F">
            <w:pPr>
              <w:tabs>
                <w:tab w:val="left" w:pos="357"/>
                <w:tab w:val="left" w:pos="714"/>
                <w:tab w:val="left" w:pos="1071"/>
                <w:tab w:val="left" w:pos="1429"/>
              </w:tabs>
              <w:spacing w:after="120" w:line="280" w:lineRule="exact"/>
              <w:ind w:left="40" w:right="40"/>
              <w:rPr>
                <w:rFonts w:hint="eastAsia"/>
                <w:kern w:val="17"/>
                <w:szCs w:val="21"/>
              </w:rPr>
            </w:pPr>
          </w:p>
        </w:tc>
        <w:tc>
          <w:tcPr>
            <w:tcW w:w="2205" w:type="dxa"/>
            <w:vAlign w:val="bottom"/>
          </w:tcPr>
          <w:p w:rsidR="00B9404F" w:rsidRDefault="00B9404F" w:rsidP="00B9404F">
            <w:pPr>
              <w:tabs>
                <w:tab w:val="left" w:pos="357"/>
                <w:tab w:val="left" w:pos="714"/>
                <w:tab w:val="left" w:pos="1071"/>
                <w:tab w:val="left" w:pos="1429"/>
              </w:tabs>
              <w:spacing w:after="120" w:line="280" w:lineRule="exact"/>
              <w:ind w:left="40" w:right="40"/>
              <w:rPr>
                <w:rFonts w:hint="eastAsia"/>
                <w:kern w:val="17"/>
                <w:szCs w:val="21"/>
              </w:rPr>
            </w:pPr>
            <w:r>
              <w:rPr>
                <w:rFonts w:hint="eastAsia"/>
                <w:kern w:val="17"/>
                <w:szCs w:val="21"/>
              </w:rPr>
              <w:t>2005年1月7日</w:t>
            </w:r>
            <w:r>
              <w:rPr>
                <w:rFonts w:hint="eastAsia"/>
                <w:kern w:val="17"/>
                <w:szCs w:val="21"/>
                <w:vertAlign w:val="superscript"/>
              </w:rPr>
              <w:t>a</w:t>
            </w:r>
          </w:p>
        </w:tc>
      </w:tr>
      <w:tr w:rsidR="00B9404F">
        <w:tblPrEx>
          <w:tblCellMar>
            <w:top w:w="0" w:type="dxa"/>
            <w:left w:w="0" w:type="dxa"/>
            <w:bottom w:w="0" w:type="dxa"/>
            <w:right w:w="0" w:type="dxa"/>
          </w:tblCellMar>
        </w:tblPrEx>
        <w:trPr>
          <w:cantSplit/>
        </w:trPr>
        <w:tc>
          <w:tcPr>
            <w:tcW w:w="2868" w:type="dxa"/>
            <w:vAlign w:val="bottom"/>
          </w:tcPr>
          <w:p w:rsidR="00B9404F" w:rsidRDefault="00B9404F" w:rsidP="00B9404F">
            <w:pPr>
              <w:tabs>
                <w:tab w:val="left" w:pos="357"/>
                <w:tab w:val="left" w:pos="714"/>
                <w:tab w:val="left" w:pos="1071"/>
                <w:tab w:val="left" w:pos="1429"/>
              </w:tabs>
              <w:spacing w:after="120" w:line="280" w:lineRule="exact"/>
              <w:ind w:left="40" w:right="40"/>
              <w:rPr>
                <w:rFonts w:hint="eastAsia"/>
                <w:kern w:val="17"/>
                <w:szCs w:val="21"/>
              </w:rPr>
            </w:pPr>
            <w:r>
              <w:rPr>
                <w:rFonts w:hint="eastAsia"/>
                <w:kern w:val="17"/>
                <w:szCs w:val="21"/>
              </w:rPr>
              <w:t>加拿大</w:t>
            </w:r>
          </w:p>
        </w:tc>
        <w:tc>
          <w:tcPr>
            <w:tcW w:w="2205" w:type="dxa"/>
            <w:vAlign w:val="bottom"/>
          </w:tcPr>
          <w:p w:rsidR="00B9404F" w:rsidRDefault="00B9404F" w:rsidP="00B9404F">
            <w:pPr>
              <w:tabs>
                <w:tab w:val="left" w:pos="357"/>
                <w:tab w:val="left" w:pos="714"/>
                <w:tab w:val="left" w:pos="1071"/>
                <w:tab w:val="left" w:pos="1429"/>
              </w:tabs>
              <w:spacing w:after="120" w:line="280" w:lineRule="exact"/>
              <w:ind w:left="40" w:right="40"/>
              <w:rPr>
                <w:rFonts w:hint="eastAsia"/>
                <w:kern w:val="17"/>
                <w:szCs w:val="21"/>
              </w:rPr>
            </w:pPr>
          </w:p>
        </w:tc>
        <w:tc>
          <w:tcPr>
            <w:tcW w:w="2205" w:type="dxa"/>
            <w:vAlign w:val="bottom"/>
          </w:tcPr>
          <w:p w:rsidR="00B9404F" w:rsidRDefault="00B9404F" w:rsidP="00B9404F">
            <w:pPr>
              <w:tabs>
                <w:tab w:val="left" w:pos="357"/>
                <w:tab w:val="left" w:pos="714"/>
                <w:tab w:val="left" w:pos="1071"/>
                <w:tab w:val="left" w:pos="1429"/>
              </w:tabs>
              <w:spacing w:after="120" w:line="280" w:lineRule="exact"/>
              <w:ind w:left="40" w:right="40"/>
              <w:rPr>
                <w:kern w:val="17"/>
                <w:szCs w:val="21"/>
              </w:rPr>
            </w:pPr>
            <w:r>
              <w:rPr>
                <w:rFonts w:hint="eastAsia"/>
                <w:kern w:val="17"/>
                <w:szCs w:val="21"/>
              </w:rPr>
              <w:t>2002年10月18日</w:t>
            </w:r>
            <w:r>
              <w:rPr>
                <w:kern w:val="17"/>
                <w:szCs w:val="21"/>
                <w:vertAlign w:val="superscript"/>
              </w:rPr>
              <w:t>a</w:t>
            </w:r>
          </w:p>
        </w:tc>
      </w:tr>
      <w:tr w:rsidR="00B9404F">
        <w:tblPrEx>
          <w:tblCellMar>
            <w:top w:w="0" w:type="dxa"/>
            <w:left w:w="0" w:type="dxa"/>
            <w:bottom w:w="0" w:type="dxa"/>
            <w:right w:w="0" w:type="dxa"/>
          </w:tblCellMar>
        </w:tblPrEx>
        <w:trPr>
          <w:cantSplit/>
        </w:trPr>
        <w:tc>
          <w:tcPr>
            <w:tcW w:w="2868" w:type="dxa"/>
            <w:vAlign w:val="bottom"/>
          </w:tcPr>
          <w:p w:rsidR="00B9404F" w:rsidRDefault="00B9404F" w:rsidP="00B9404F">
            <w:pPr>
              <w:tabs>
                <w:tab w:val="left" w:pos="357"/>
                <w:tab w:val="left" w:pos="714"/>
                <w:tab w:val="left" w:pos="1071"/>
                <w:tab w:val="left" w:pos="1429"/>
              </w:tabs>
              <w:spacing w:after="120" w:line="280" w:lineRule="exact"/>
              <w:ind w:left="40" w:right="40"/>
              <w:rPr>
                <w:rFonts w:hint="eastAsia"/>
                <w:kern w:val="17"/>
                <w:szCs w:val="21"/>
              </w:rPr>
            </w:pPr>
            <w:r>
              <w:rPr>
                <w:rFonts w:hint="eastAsia"/>
                <w:kern w:val="17"/>
                <w:szCs w:val="21"/>
              </w:rPr>
              <w:t>智利</w:t>
            </w:r>
          </w:p>
        </w:tc>
        <w:tc>
          <w:tcPr>
            <w:tcW w:w="2205" w:type="dxa"/>
            <w:vAlign w:val="bottom"/>
          </w:tcPr>
          <w:p w:rsidR="00B9404F" w:rsidRDefault="00B9404F" w:rsidP="00B9404F">
            <w:pPr>
              <w:tabs>
                <w:tab w:val="left" w:pos="357"/>
                <w:tab w:val="left" w:pos="714"/>
                <w:tab w:val="left" w:pos="1071"/>
                <w:tab w:val="left" w:pos="1429"/>
              </w:tabs>
              <w:spacing w:after="120" w:line="280" w:lineRule="exact"/>
              <w:ind w:left="40" w:right="40"/>
              <w:rPr>
                <w:kern w:val="17"/>
                <w:szCs w:val="21"/>
              </w:rPr>
            </w:pPr>
            <w:r>
              <w:rPr>
                <w:rFonts w:hint="eastAsia"/>
                <w:kern w:val="17"/>
                <w:szCs w:val="21"/>
              </w:rPr>
              <w:t>1999年12月10日</w:t>
            </w:r>
          </w:p>
        </w:tc>
        <w:tc>
          <w:tcPr>
            <w:tcW w:w="2205" w:type="dxa"/>
            <w:vAlign w:val="bottom"/>
          </w:tcPr>
          <w:p w:rsidR="00B9404F" w:rsidRDefault="00B9404F" w:rsidP="00B9404F">
            <w:pPr>
              <w:tabs>
                <w:tab w:val="left" w:pos="357"/>
                <w:tab w:val="left" w:pos="714"/>
                <w:tab w:val="left" w:pos="1071"/>
                <w:tab w:val="left" w:pos="1429"/>
              </w:tabs>
              <w:spacing w:after="120" w:line="280" w:lineRule="exact"/>
              <w:ind w:left="40" w:right="40"/>
              <w:rPr>
                <w:kern w:val="17"/>
                <w:szCs w:val="21"/>
              </w:rPr>
            </w:pPr>
          </w:p>
        </w:tc>
      </w:tr>
      <w:tr w:rsidR="00B9404F">
        <w:tblPrEx>
          <w:tblCellMar>
            <w:top w:w="0" w:type="dxa"/>
            <w:left w:w="0" w:type="dxa"/>
            <w:bottom w:w="0" w:type="dxa"/>
            <w:right w:w="0" w:type="dxa"/>
          </w:tblCellMar>
        </w:tblPrEx>
        <w:trPr>
          <w:cantSplit/>
        </w:trPr>
        <w:tc>
          <w:tcPr>
            <w:tcW w:w="2868" w:type="dxa"/>
            <w:vAlign w:val="bottom"/>
          </w:tcPr>
          <w:p w:rsidR="00B9404F" w:rsidRDefault="00B9404F" w:rsidP="00B9404F">
            <w:pPr>
              <w:pStyle w:val="Small"/>
              <w:tabs>
                <w:tab w:val="clear" w:pos="9965"/>
                <w:tab w:val="left" w:pos="357"/>
                <w:tab w:val="left" w:pos="714"/>
                <w:tab w:val="left" w:pos="1071"/>
                <w:tab w:val="left" w:pos="1429"/>
              </w:tabs>
              <w:spacing w:after="120" w:line="280" w:lineRule="exact"/>
              <w:ind w:left="40" w:right="40"/>
              <w:rPr>
                <w:rFonts w:ascii="Times New Roman" w:hint="eastAsia"/>
                <w:noProof w:val="0"/>
                <w:spacing w:val="0"/>
                <w:w w:val="100"/>
                <w:kern w:val="17"/>
                <w:sz w:val="21"/>
                <w:szCs w:val="21"/>
              </w:rPr>
            </w:pPr>
            <w:r>
              <w:rPr>
                <w:rFonts w:ascii="Times New Roman" w:hint="eastAsia"/>
                <w:noProof w:val="0"/>
                <w:spacing w:val="0"/>
                <w:w w:val="100"/>
                <w:kern w:val="17"/>
                <w:sz w:val="21"/>
                <w:szCs w:val="21"/>
              </w:rPr>
              <w:t>哥伦比亚</w:t>
            </w:r>
          </w:p>
        </w:tc>
        <w:tc>
          <w:tcPr>
            <w:tcW w:w="2205" w:type="dxa"/>
            <w:vAlign w:val="bottom"/>
          </w:tcPr>
          <w:p w:rsidR="00B9404F" w:rsidRDefault="00B9404F" w:rsidP="00B9404F">
            <w:pPr>
              <w:tabs>
                <w:tab w:val="left" w:pos="357"/>
                <w:tab w:val="left" w:pos="714"/>
                <w:tab w:val="left" w:pos="1071"/>
                <w:tab w:val="left" w:pos="1429"/>
              </w:tabs>
              <w:spacing w:after="120" w:line="280" w:lineRule="exact"/>
              <w:ind w:left="40" w:right="40"/>
              <w:rPr>
                <w:kern w:val="17"/>
                <w:szCs w:val="21"/>
              </w:rPr>
            </w:pPr>
            <w:r>
              <w:rPr>
                <w:rFonts w:hint="eastAsia"/>
                <w:kern w:val="17"/>
                <w:szCs w:val="21"/>
              </w:rPr>
              <w:t>1999年12月10日</w:t>
            </w:r>
          </w:p>
        </w:tc>
        <w:tc>
          <w:tcPr>
            <w:tcW w:w="2205" w:type="dxa"/>
            <w:vAlign w:val="bottom"/>
          </w:tcPr>
          <w:p w:rsidR="00B9404F" w:rsidRDefault="00B9404F" w:rsidP="00B9404F">
            <w:pPr>
              <w:tabs>
                <w:tab w:val="left" w:pos="357"/>
                <w:tab w:val="left" w:pos="714"/>
                <w:tab w:val="left" w:pos="1071"/>
                <w:tab w:val="left" w:pos="1429"/>
              </w:tabs>
              <w:spacing w:after="120" w:line="280" w:lineRule="exact"/>
              <w:ind w:left="40" w:right="40"/>
              <w:rPr>
                <w:kern w:val="17"/>
                <w:szCs w:val="21"/>
              </w:rPr>
            </w:pPr>
          </w:p>
        </w:tc>
      </w:tr>
      <w:tr w:rsidR="00B9404F">
        <w:tblPrEx>
          <w:tblCellMar>
            <w:top w:w="0" w:type="dxa"/>
            <w:left w:w="0" w:type="dxa"/>
            <w:bottom w:w="0" w:type="dxa"/>
            <w:right w:w="0" w:type="dxa"/>
          </w:tblCellMar>
        </w:tblPrEx>
        <w:trPr>
          <w:cantSplit/>
        </w:trPr>
        <w:tc>
          <w:tcPr>
            <w:tcW w:w="2868" w:type="dxa"/>
            <w:vAlign w:val="bottom"/>
          </w:tcPr>
          <w:p w:rsidR="00B9404F" w:rsidRDefault="00B9404F" w:rsidP="00B9404F">
            <w:pPr>
              <w:tabs>
                <w:tab w:val="left" w:pos="357"/>
                <w:tab w:val="left" w:pos="714"/>
                <w:tab w:val="left" w:pos="1071"/>
                <w:tab w:val="left" w:pos="1429"/>
              </w:tabs>
              <w:spacing w:after="120" w:line="280" w:lineRule="exact"/>
              <w:ind w:left="40" w:right="40"/>
              <w:rPr>
                <w:rFonts w:hint="eastAsia"/>
                <w:kern w:val="17"/>
                <w:szCs w:val="21"/>
              </w:rPr>
            </w:pPr>
            <w:r>
              <w:rPr>
                <w:rFonts w:hint="eastAsia"/>
                <w:kern w:val="17"/>
                <w:szCs w:val="21"/>
              </w:rPr>
              <w:t>哥斯达黎加</w:t>
            </w:r>
          </w:p>
        </w:tc>
        <w:tc>
          <w:tcPr>
            <w:tcW w:w="2205" w:type="dxa"/>
            <w:vAlign w:val="bottom"/>
          </w:tcPr>
          <w:p w:rsidR="00B9404F" w:rsidRDefault="00B9404F" w:rsidP="00B9404F">
            <w:pPr>
              <w:tabs>
                <w:tab w:val="left" w:pos="357"/>
                <w:tab w:val="left" w:pos="714"/>
                <w:tab w:val="left" w:pos="1071"/>
                <w:tab w:val="left" w:pos="1429"/>
              </w:tabs>
              <w:spacing w:after="120" w:line="280" w:lineRule="exact"/>
              <w:ind w:left="40" w:right="40"/>
              <w:rPr>
                <w:rFonts w:hint="eastAsia"/>
                <w:kern w:val="17"/>
                <w:szCs w:val="21"/>
              </w:rPr>
            </w:pPr>
            <w:r>
              <w:rPr>
                <w:rFonts w:hint="eastAsia"/>
                <w:kern w:val="17"/>
                <w:szCs w:val="21"/>
              </w:rPr>
              <w:t>1999年12月10日</w:t>
            </w:r>
          </w:p>
        </w:tc>
        <w:tc>
          <w:tcPr>
            <w:tcW w:w="2205" w:type="dxa"/>
            <w:vAlign w:val="bottom"/>
          </w:tcPr>
          <w:p w:rsidR="00B9404F" w:rsidRDefault="00B9404F" w:rsidP="00B9404F">
            <w:pPr>
              <w:tabs>
                <w:tab w:val="left" w:pos="357"/>
                <w:tab w:val="left" w:pos="714"/>
                <w:tab w:val="left" w:pos="1071"/>
                <w:tab w:val="left" w:pos="1429"/>
              </w:tabs>
              <w:spacing w:after="120" w:line="280" w:lineRule="exact"/>
              <w:ind w:left="40" w:right="40"/>
              <w:rPr>
                <w:rFonts w:hint="eastAsia"/>
                <w:kern w:val="17"/>
                <w:szCs w:val="21"/>
              </w:rPr>
            </w:pPr>
            <w:r>
              <w:rPr>
                <w:rFonts w:hint="eastAsia"/>
                <w:kern w:val="17"/>
                <w:szCs w:val="21"/>
              </w:rPr>
              <w:t>2001年9月20日</w:t>
            </w:r>
          </w:p>
        </w:tc>
      </w:tr>
      <w:tr w:rsidR="00B9404F">
        <w:tblPrEx>
          <w:tblCellMar>
            <w:top w:w="0" w:type="dxa"/>
            <w:left w:w="0" w:type="dxa"/>
            <w:bottom w:w="0" w:type="dxa"/>
            <w:right w:w="0" w:type="dxa"/>
          </w:tblCellMar>
        </w:tblPrEx>
        <w:trPr>
          <w:cantSplit/>
        </w:trPr>
        <w:tc>
          <w:tcPr>
            <w:tcW w:w="2868" w:type="dxa"/>
            <w:vAlign w:val="bottom"/>
          </w:tcPr>
          <w:p w:rsidR="00B9404F" w:rsidRDefault="00B9404F" w:rsidP="00B9404F">
            <w:pPr>
              <w:tabs>
                <w:tab w:val="left" w:pos="357"/>
                <w:tab w:val="left" w:pos="714"/>
                <w:tab w:val="left" w:pos="1071"/>
                <w:tab w:val="left" w:pos="1429"/>
              </w:tabs>
              <w:spacing w:after="120" w:line="280" w:lineRule="exact"/>
              <w:ind w:left="40" w:right="40"/>
              <w:rPr>
                <w:rFonts w:hint="eastAsia"/>
                <w:kern w:val="17"/>
                <w:szCs w:val="21"/>
              </w:rPr>
            </w:pPr>
            <w:r>
              <w:rPr>
                <w:rFonts w:hint="eastAsia"/>
                <w:kern w:val="17"/>
                <w:szCs w:val="21"/>
              </w:rPr>
              <w:t>克罗地亚</w:t>
            </w:r>
          </w:p>
        </w:tc>
        <w:tc>
          <w:tcPr>
            <w:tcW w:w="2205" w:type="dxa"/>
            <w:vAlign w:val="bottom"/>
          </w:tcPr>
          <w:p w:rsidR="00B9404F" w:rsidRDefault="00B9404F" w:rsidP="00B9404F">
            <w:pPr>
              <w:tabs>
                <w:tab w:val="left" w:pos="357"/>
                <w:tab w:val="left" w:pos="714"/>
                <w:tab w:val="left" w:pos="1071"/>
                <w:tab w:val="left" w:pos="1429"/>
              </w:tabs>
              <w:spacing w:after="120" w:line="280" w:lineRule="exact"/>
              <w:ind w:left="40" w:right="40"/>
              <w:rPr>
                <w:rFonts w:hint="eastAsia"/>
                <w:kern w:val="17"/>
                <w:szCs w:val="21"/>
              </w:rPr>
            </w:pPr>
            <w:r>
              <w:rPr>
                <w:rFonts w:hint="eastAsia"/>
                <w:kern w:val="17"/>
                <w:szCs w:val="21"/>
              </w:rPr>
              <w:t>2000年6月5日</w:t>
            </w:r>
          </w:p>
        </w:tc>
        <w:tc>
          <w:tcPr>
            <w:tcW w:w="2205" w:type="dxa"/>
            <w:vAlign w:val="bottom"/>
          </w:tcPr>
          <w:p w:rsidR="00B9404F" w:rsidRDefault="00B9404F" w:rsidP="00B9404F">
            <w:pPr>
              <w:tabs>
                <w:tab w:val="left" w:pos="357"/>
                <w:tab w:val="left" w:pos="714"/>
                <w:tab w:val="left" w:pos="1071"/>
                <w:tab w:val="left" w:pos="1429"/>
              </w:tabs>
              <w:spacing w:after="120" w:line="280" w:lineRule="exact"/>
              <w:ind w:left="40" w:right="40"/>
              <w:rPr>
                <w:rFonts w:hint="eastAsia"/>
                <w:kern w:val="17"/>
                <w:szCs w:val="21"/>
              </w:rPr>
            </w:pPr>
            <w:r>
              <w:rPr>
                <w:rFonts w:hint="eastAsia"/>
                <w:kern w:val="17"/>
                <w:szCs w:val="21"/>
              </w:rPr>
              <w:t>2001年3月7日</w:t>
            </w:r>
          </w:p>
        </w:tc>
      </w:tr>
      <w:tr w:rsidR="00B9404F">
        <w:tblPrEx>
          <w:tblCellMar>
            <w:top w:w="0" w:type="dxa"/>
            <w:left w:w="0" w:type="dxa"/>
            <w:bottom w:w="0" w:type="dxa"/>
            <w:right w:w="0" w:type="dxa"/>
          </w:tblCellMar>
        </w:tblPrEx>
        <w:trPr>
          <w:cantSplit/>
        </w:trPr>
        <w:tc>
          <w:tcPr>
            <w:tcW w:w="2868" w:type="dxa"/>
            <w:vAlign w:val="bottom"/>
          </w:tcPr>
          <w:p w:rsidR="00B9404F" w:rsidRDefault="00B9404F" w:rsidP="00B9404F">
            <w:pPr>
              <w:tabs>
                <w:tab w:val="left" w:pos="357"/>
                <w:tab w:val="left" w:pos="714"/>
                <w:tab w:val="left" w:pos="1071"/>
                <w:tab w:val="left" w:pos="1429"/>
              </w:tabs>
              <w:spacing w:after="120" w:line="280" w:lineRule="exact"/>
              <w:ind w:left="40" w:right="40"/>
              <w:rPr>
                <w:rFonts w:hint="eastAsia"/>
                <w:kern w:val="17"/>
                <w:szCs w:val="21"/>
              </w:rPr>
            </w:pPr>
            <w:r>
              <w:rPr>
                <w:rFonts w:hint="eastAsia"/>
                <w:kern w:val="17"/>
                <w:szCs w:val="21"/>
              </w:rPr>
              <w:t>古巴</w:t>
            </w:r>
          </w:p>
        </w:tc>
        <w:tc>
          <w:tcPr>
            <w:tcW w:w="2205" w:type="dxa"/>
            <w:vAlign w:val="bottom"/>
          </w:tcPr>
          <w:p w:rsidR="00B9404F" w:rsidRDefault="00B9404F" w:rsidP="00B9404F">
            <w:pPr>
              <w:tabs>
                <w:tab w:val="left" w:pos="357"/>
                <w:tab w:val="left" w:pos="714"/>
                <w:tab w:val="left" w:pos="1071"/>
                <w:tab w:val="left" w:pos="1429"/>
              </w:tabs>
              <w:spacing w:after="120" w:line="280" w:lineRule="exact"/>
              <w:ind w:left="40" w:right="40"/>
              <w:rPr>
                <w:rFonts w:hint="eastAsia"/>
                <w:kern w:val="17"/>
                <w:szCs w:val="21"/>
              </w:rPr>
            </w:pPr>
            <w:r>
              <w:rPr>
                <w:rFonts w:hint="eastAsia"/>
                <w:kern w:val="17"/>
                <w:szCs w:val="21"/>
              </w:rPr>
              <w:t>2000年3月17日</w:t>
            </w:r>
          </w:p>
        </w:tc>
        <w:tc>
          <w:tcPr>
            <w:tcW w:w="2205" w:type="dxa"/>
            <w:vAlign w:val="bottom"/>
          </w:tcPr>
          <w:p w:rsidR="00B9404F" w:rsidRDefault="00B9404F" w:rsidP="00B9404F">
            <w:pPr>
              <w:tabs>
                <w:tab w:val="left" w:pos="357"/>
                <w:tab w:val="left" w:pos="714"/>
                <w:tab w:val="left" w:pos="1071"/>
                <w:tab w:val="left" w:pos="1429"/>
              </w:tabs>
              <w:spacing w:after="120" w:line="280" w:lineRule="exact"/>
              <w:ind w:left="40" w:right="40"/>
              <w:rPr>
                <w:kern w:val="17"/>
                <w:szCs w:val="21"/>
              </w:rPr>
            </w:pPr>
          </w:p>
        </w:tc>
      </w:tr>
      <w:tr w:rsidR="00B9404F">
        <w:tblPrEx>
          <w:tblCellMar>
            <w:top w:w="0" w:type="dxa"/>
            <w:left w:w="0" w:type="dxa"/>
            <w:bottom w:w="0" w:type="dxa"/>
            <w:right w:w="0" w:type="dxa"/>
          </w:tblCellMar>
        </w:tblPrEx>
        <w:trPr>
          <w:cantSplit/>
        </w:trPr>
        <w:tc>
          <w:tcPr>
            <w:tcW w:w="2868" w:type="dxa"/>
            <w:vAlign w:val="bottom"/>
          </w:tcPr>
          <w:p w:rsidR="00B9404F" w:rsidRDefault="00B9404F" w:rsidP="00B9404F">
            <w:pPr>
              <w:tabs>
                <w:tab w:val="left" w:pos="357"/>
                <w:tab w:val="left" w:pos="714"/>
                <w:tab w:val="left" w:pos="1071"/>
                <w:tab w:val="left" w:pos="1429"/>
              </w:tabs>
              <w:spacing w:after="120" w:line="280" w:lineRule="exact"/>
              <w:ind w:left="40" w:right="40"/>
              <w:rPr>
                <w:rFonts w:hint="eastAsia"/>
                <w:kern w:val="17"/>
                <w:szCs w:val="21"/>
              </w:rPr>
            </w:pPr>
            <w:r>
              <w:rPr>
                <w:rFonts w:hint="eastAsia"/>
                <w:kern w:val="17"/>
                <w:szCs w:val="21"/>
              </w:rPr>
              <w:t>塞浦路斯</w:t>
            </w:r>
          </w:p>
        </w:tc>
        <w:tc>
          <w:tcPr>
            <w:tcW w:w="2205" w:type="dxa"/>
            <w:vAlign w:val="bottom"/>
          </w:tcPr>
          <w:p w:rsidR="00B9404F" w:rsidRDefault="00B9404F" w:rsidP="00B9404F">
            <w:pPr>
              <w:tabs>
                <w:tab w:val="left" w:pos="357"/>
                <w:tab w:val="left" w:pos="714"/>
                <w:tab w:val="left" w:pos="1071"/>
                <w:tab w:val="left" w:pos="1429"/>
              </w:tabs>
              <w:spacing w:after="120" w:line="280" w:lineRule="exact"/>
              <w:ind w:left="40" w:right="40"/>
              <w:rPr>
                <w:rFonts w:hint="eastAsia"/>
                <w:kern w:val="17"/>
                <w:szCs w:val="21"/>
              </w:rPr>
            </w:pPr>
            <w:r>
              <w:rPr>
                <w:rFonts w:hint="eastAsia"/>
                <w:kern w:val="17"/>
                <w:szCs w:val="21"/>
              </w:rPr>
              <w:t>2001年2月8日</w:t>
            </w:r>
          </w:p>
        </w:tc>
        <w:tc>
          <w:tcPr>
            <w:tcW w:w="2205" w:type="dxa"/>
            <w:vAlign w:val="bottom"/>
          </w:tcPr>
          <w:p w:rsidR="00B9404F" w:rsidRDefault="00B9404F" w:rsidP="00B9404F">
            <w:pPr>
              <w:tabs>
                <w:tab w:val="left" w:pos="357"/>
                <w:tab w:val="left" w:pos="714"/>
                <w:tab w:val="left" w:pos="1071"/>
                <w:tab w:val="left" w:pos="1429"/>
              </w:tabs>
              <w:spacing w:after="120" w:line="280" w:lineRule="exact"/>
              <w:ind w:left="40" w:right="40"/>
              <w:rPr>
                <w:rFonts w:hint="eastAsia"/>
                <w:kern w:val="17"/>
                <w:szCs w:val="21"/>
              </w:rPr>
            </w:pPr>
            <w:r>
              <w:rPr>
                <w:rFonts w:hint="eastAsia"/>
                <w:kern w:val="17"/>
                <w:szCs w:val="21"/>
              </w:rPr>
              <w:t>2002年4月26日</w:t>
            </w:r>
          </w:p>
        </w:tc>
      </w:tr>
      <w:tr w:rsidR="00B9404F">
        <w:tblPrEx>
          <w:tblCellMar>
            <w:top w:w="0" w:type="dxa"/>
            <w:left w:w="0" w:type="dxa"/>
            <w:bottom w:w="0" w:type="dxa"/>
            <w:right w:w="0" w:type="dxa"/>
          </w:tblCellMar>
        </w:tblPrEx>
        <w:trPr>
          <w:cantSplit/>
        </w:trPr>
        <w:tc>
          <w:tcPr>
            <w:tcW w:w="2868" w:type="dxa"/>
            <w:vAlign w:val="bottom"/>
          </w:tcPr>
          <w:p w:rsidR="00B9404F" w:rsidRDefault="00B9404F" w:rsidP="00B9404F">
            <w:pPr>
              <w:tabs>
                <w:tab w:val="left" w:pos="357"/>
                <w:tab w:val="left" w:pos="714"/>
                <w:tab w:val="left" w:pos="1071"/>
                <w:tab w:val="left" w:pos="1429"/>
              </w:tabs>
              <w:spacing w:after="120" w:line="280" w:lineRule="exact"/>
              <w:ind w:left="40" w:right="40"/>
              <w:rPr>
                <w:rFonts w:hint="eastAsia"/>
                <w:kern w:val="17"/>
                <w:szCs w:val="21"/>
              </w:rPr>
            </w:pPr>
            <w:r>
              <w:rPr>
                <w:rFonts w:hint="eastAsia"/>
                <w:kern w:val="17"/>
                <w:szCs w:val="21"/>
              </w:rPr>
              <w:t>捷克共和国</w:t>
            </w:r>
          </w:p>
        </w:tc>
        <w:tc>
          <w:tcPr>
            <w:tcW w:w="2205" w:type="dxa"/>
            <w:vAlign w:val="bottom"/>
          </w:tcPr>
          <w:p w:rsidR="00B9404F" w:rsidRDefault="00B9404F" w:rsidP="00B9404F">
            <w:pPr>
              <w:tabs>
                <w:tab w:val="left" w:pos="357"/>
                <w:tab w:val="left" w:pos="714"/>
                <w:tab w:val="left" w:pos="1071"/>
                <w:tab w:val="left" w:pos="1429"/>
              </w:tabs>
              <w:spacing w:after="120" w:line="280" w:lineRule="exact"/>
              <w:ind w:left="40" w:right="40"/>
              <w:rPr>
                <w:kern w:val="17"/>
                <w:szCs w:val="21"/>
              </w:rPr>
            </w:pPr>
            <w:r>
              <w:rPr>
                <w:rFonts w:hint="eastAsia"/>
                <w:kern w:val="17"/>
                <w:szCs w:val="21"/>
              </w:rPr>
              <w:t>1999年12月10日</w:t>
            </w:r>
          </w:p>
        </w:tc>
        <w:tc>
          <w:tcPr>
            <w:tcW w:w="2205" w:type="dxa"/>
            <w:vAlign w:val="bottom"/>
          </w:tcPr>
          <w:p w:rsidR="00B9404F" w:rsidRDefault="00B9404F" w:rsidP="00B9404F">
            <w:pPr>
              <w:tabs>
                <w:tab w:val="left" w:pos="357"/>
                <w:tab w:val="left" w:pos="714"/>
                <w:tab w:val="left" w:pos="1071"/>
                <w:tab w:val="left" w:pos="1429"/>
              </w:tabs>
              <w:spacing w:after="120" w:line="280" w:lineRule="exact"/>
              <w:ind w:left="40" w:right="40"/>
              <w:rPr>
                <w:rFonts w:hint="eastAsia"/>
                <w:kern w:val="17"/>
                <w:szCs w:val="21"/>
              </w:rPr>
            </w:pPr>
            <w:r>
              <w:rPr>
                <w:rFonts w:hint="eastAsia"/>
                <w:kern w:val="17"/>
                <w:szCs w:val="21"/>
              </w:rPr>
              <w:t>2001年2月26日</w:t>
            </w:r>
          </w:p>
        </w:tc>
      </w:tr>
      <w:tr w:rsidR="00B9404F">
        <w:tblPrEx>
          <w:tblCellMar>
            <w:top w:w="0" w:type="dxa"/>
            <w:left w:w="0" w:type="dxa"/>
            <w:bottom w:w="0" w:type="dxa"/>
            <w:right w:w="0" w:type="dxa"/>
          </w:tblCellMar>
        </w:tblPrEx>
        <w:trPr>
          <w:cantSplit/>
        </w:trPr>
        <w:tc>
          <w:tcPr>
            <w:tcW w:w="2868" w:type="dxa"/>
            <w:vAlign w:val="bottom"/>
          </w:tcPr>
          <w:p w:rsidR="00B9404F" w:rsidRDefault="00B9404F" w:rsidP="00B9404F">
            <w:pPr>
              <w:tabs>
                <w:tab w:val="left" w:pos="357"/>
                <w:tab w:val="left" w:pos="714"/>
                <w:tab w:val="left" w:pos="1071"/>
                <w:tab w:val="left" w:pos="1429"/>
              </w:tabs>
              <w:spacing w:after="120" w:line="280" w:lineRule="exact"/>
              <w:ind w:left="40" w:right="40"/>
              <w:rPr>
                <w:rFonts w:hint="eastAsia"/>
                <w:kern w:val="17"/>
                <w:szCs w:val="21"/>
              </w:rPr>
            </w:pPr>
            <w:r>
              <w:rPr>
                <w:rFonts w:hint="eastAsia"/>
                <w:kern w:val="17"/>
                <w:szCs w:val="21"/>
              </w:rPr>
              <w:t>丹麦</w:t>
            </w:r>
          </w:p>
        </w:tc>
        <w:tc>
          <w:tcPr>
            <w:tcW w:w="2205" w:type="dxa"/>
            <w:vAlign w:val="bottom"/>
          </w:tcPr>
          <w:p w:rsidR="00B9404F" w:rsidRDefault="00B9404F" w:rsidP="00B9404F">
            <w:pPr>
              <w:tabs>
                <w:tab w:val="left" w:pos="357"/>
                <w:tab w:val="left" w:pos="714"/>
                <w:tab w:val="left" w:pos="1071"/>
                <w:tab w:val="left" w:pos="1429"/>
              </w:tabs>
              <w:spacing w:after="120" w:line="280" w:lineRule="exact"/>
              <w:ind w:left="40" w:right="40"/>
              <w:rPr>
                <w:rFonts w:hint="eastAsia"/>
                <w:kern w:val="17"/>
                <w:szCs w:val="21"/>
              </w:rPr>
            </w:pPr>
            <w:r>
              <w:rPr>
                <w:rFonts w:hint="eastAsia"/>
                <w:kern w:val="17"/>
                <w:szCs w:val="21"/>
              </w:rPr>
              <w:t>1999年12月10日</w:t>
            </w:r>
          </w:p>
        </w:tc>
        <w:tc>
          <w:tcPr>
            <w:tcW w:w="2205" w:type="dxa"/>
            <w:vAlign w:val="bottom"/>
          </w:tcPr>
          <w:p w:rsidR="00B9404F" w:rsidRDefault="00B9404F" w:rsidP="00B9404F">
            <w:pPr>
              <w:tabs>
                <w:tab w:val="left" w:pos="357"/>
                <w:tab w:val="left" w:pos="714"/>
                <w:tab w:val="left" w:pos="1071"/>
                <w:tab w:val="left" w:pos="1429"/>
              </w:tabs>
              <w:spacing w:after="120" w:line="280" w:lineRule="exact"/>
              <w:ind w:left="40" w:right="40"/>
              <w:rPr>
                <w:rFonts w:hint="eastAsia"/>
                <w:kern w:val="17"/>
                <w:szCs w:val="21"/>
              </w:rPr>
            </w:pPr>
            <w:r>
              <w:rPr>
                <w:rFonts w:hint="eastAsia"/>
                <w:kern w:val="17"/>
                <w:szCs w:val="21"/>
              </w:rPr>
              <w:t>2000年5月31日</w:t>
            </w:r>
          </w:p>
        </w:tc>
      </w:tr>
      <w:tr w:rsidR="00B9404F">
        <w:tblPrEx>
          <w:tblCellMar>
            <w:top w:w="0" w:type="dxa"/>
            <w:left w:w="0" w:type="dxa"/>
            <w:bottom w:w="0" w:type="dxa"/>
            <w:right w:w="0" w:type="dxa"/>
          </w:tblCellMar>
        </w:tblPrEx>
        <w:trPr>
          <w:cantSplit/>
        </w:trPr>
        <w:tc>
          <w:tcPr>
            <w:tcW w:w="2868" w:type="dxa"/>
            <w:vAlign w:val="bottom"/>
          </w:tcPr>
          <w:p w:rsidR="00B9404F" w:rsidRDefault="00B9404F" w:rsidP="00B9404F">
            <w:pPr>
              <w:tabs>
                <w:tab w:val="left" w:pos="357"/>
                <w:tab w:val="left" w:pos="714"/>
                <w:tab w:val="left" w:pos="1071"/>
                <w:tab w:val="left" w:pos="1429"/>
              </w:tabs>
              <w:spacing w:after="120" w:line="280" w:lineRule="exact"/>
              <w:ind w:left="40" w:right="40"/>
              <w:rPr>
                <w:rFonts w:hint="eastAsia"/>
                <w:kern w:val="17"/>
                <w:szCs w:val="21"/>
              </w:rPr>
            </w:pPr>
            <w:r>
              <w:rPr>
                <w:rFonts w:hint="eastAsia"/>
                <w:kern w:val="17"/>
                <w:szCs w:val="21"/>
              </w:rPr>
              <w:t>多米尼加共和国</w:t>
            </w:r>
          </w:p>
        </w:tc>
        <w:tc>
          <w:tcPr>
            <w:tcW w:w="2205" w:type="dxa"/>
            <w:vAlign w:val="bottom"/>
          </w:tcPr>
          <w:p w:rsidR="00B9404F" w:rsidRDefault="00B9404F" w:rsidP="00B9404F">
            <w:pPr>
              <w:tabs>
                <w:tab w:val="left" w:pos="357"/>
                <w:tab w:val="left" w:pos="714"/>
                <w:tab w:val="left" w:pos="1071"/>
                <w:tab w:val="left" w:pos="1429"/>
              </w:tabs>
              <w:spacing w:after="120" w:line="280" w:lineRule="exact"/>
              <w:ind w:left="40" w:right="40"/>
              <w:rPr>
                <w:rFonts w:hint="eastAsia"/>
                <w:kern w:val="17"/>
                <w:szCs w:val="21"/>
              </w:rPr>
            </w:pPr>
            <w:r>
              <w:rPr>
                <w:rFonts w:hint="eastAsia"/>
                <w:kern w:val="17"/>
                <w:szCs w:val="21"/>
              </w:rPr>
              <w:t>2000年3月14日</w:t>
            </w:r>
          </w:p>
        </w:tc>
        <w:tc>
          <w:tcPr>
            <w:tcW w:w="2205" w:type="dxa"/>
            <w:vAlign w:val="bottom"/>
          </w:tcPr>
          <w:p w:rsidR="00B9404F" w:rsidRDefault="00B9404F" w:rsidP="00B9404F">
            <w:pPr>
              <w:tabs>
                <w:tab w:val="left" w:pos="357"/>
                <w:tab w:val="left" w:pos="714"/>
                <w:tab w:val="left" w:pos="1071"/>
                <w:tab w:val="left" w:pos="1429"/>
              </w:tabs>
              <w:spacing w:after="120" w:line="280" w:lineRule="exact"/>
              <w:ind w:left="40" w:right="40"/>
              <w:rPr>
                <w:rFonts w:hint="eastAsia"/>
                <w:kern w:val="17"/>
                <w:szCs w:val="21"/>
              </w:rPr>
            </w:pPr>
            <w:r>
              <w:rPr>
                <w:rFonts w:hint="eastAsia"/>
                <w:kern w:val="17"/>
                <w:szCs w:val="21"/>
              </w:rPr>
              <w:t>2001年8月10日</w:t>
            </w:r>
          </w:p>
        </w:tc>
      </w:tr>
      <w:tr w:rsidR="00B9404F">
        <w:tblPrEx>
          <w:tblCellMar>
            <w:top w:w="0" w:type="dxa"/>
            <w:left w:w="0" w:type="dxa"/>
            <w:bottom w:w="0" w:type="dxa"/>
            <w:right w:w="0" w:type="dxa"/>
          </w:tblCellMar>
        </w:tblPrEx>
        <w:trPr>
          <w:cantSplit/>
        </w:trPr>
        <w:tc>
          <w:tcPr>
            <w:tcW w:w="2868" w:type="dxa"/>
            <w:vAlign w:val="bottom"/>
          </w:tcPr>
          <w:p w:rsidR="00B9404F" w:rsidRDefault="00B9404F" w:rsidP="00B9404F">
            <w:pPr>
              <w:tabs>
                <w:tab w:val="left" w:pos="357"/>
                <w:tab w:val="left" w:pos="714"/>
                <w:tab w:val="left" w:pos="1071"/>
                <w:tab w:val="left" w:pos="1429"/>
              </w:tabs>
              <w:spacing w:after="120" w:line="280" w:lineRule="exact"/>
              <w:ind w:left="40" w:right="40"/>
              <w:rPr>
                <w:rFonts w:hint="eastAsia"/>
                <w:kern w:val="17"/>
                <w:szCs w:val="21"/>
              </w:rPr>
            </w:pPr>
            <w:r>
              <w:rPr>
                <w:rFonts w:hint="eastAsia"/>
                <w:kern w:val="17"/>
                <w:szCs w:val="21"/>
              </w:rPr>
              <w:t>厄瓜多尔</w:t>
            </w:r>
          </w:p>
        </w:tc>
        <w:tc>
          <w:tcPr>
            <w:tcW w:w="2205" w:type="dxa"/>
            <w:vAlign w:val="bottom"/>
          </w:tcPr>
          <w:p w:rsidR="00B9404F" w:rsidRDefault="00B9404F" w:rsidP="00B9404F">
            <w:pPr>
              <w:tabs>
                <w:tab w:val="left" w:pos="357"/>
                <w:tab w:val="left" w:pos="714"/>
                <w:tab w:val="left" w:pos="1071"/>
                <w:tab w:val="left" w:pos="1429"/>
              </w:tabs>
              <w:spacing w:after="120" w:line="280" w:lineRule="exact"/>
              <w:ind w:left="40" w:right="40"/>
              <w:rPr>
                <w:kern w:val="17"/>
                <w:szCs w:val="21"/>
              </w:rPr>
            </w:pPr>
            <w:r>
              <w:rPr>
                <w:rFonts w:hint="eastAsia"/>
                <w:kern w:val="17"/>
                <w:szCs w:val="21"/>
              </w:rPr>
              <w:t>1999年12月10日</w:t>
            </w:r>
          </w:p>
        </w:tc>
        <w:tc>
          <w:tcPr>
            <w:tcW w:w="2205" w:type="dxa"/>
            <w:vAlign w:val="bottom"/>
          </w:tcPr>
          <w:p w:rsidR="00B9404F" w:rsidRDefault="00B9404F" w:rsidP="00B9404F">
            <w:pPr>
              <w:tabs>
                <w:tab w:val="left" w:pos="357"/>
                <w:tab w:val="left" w:pos="714"/>
                <w:tab w:val="left" w:pos="1071"/>
                <w:tab w:val="left" w:pos="1429"/>
              </w:tabs>
              <w:spacing w:after="120" w:line="280" w:lineRule="exact"/>
              <w:ind w:left="40" w:right="40"/>
              <w:rPr>
                <w:rFonts w:hint="eastAsia"/>
                <w:kern w:val="17"/>
                <w:szCs w:val="21"/>
              </w:rPr>
            </w:pPr>
            <w:r>
              <w:rPr>
                <w:rFonts w:hint="eastAsia"/>
                <w:kern w:val="17"/>
                <w:szCs w:val="21"/>
              </w:rPr>
              <w:t>2002年2月5日</w:t>
            </w:r>
          </w:p>
        </w:tc>
      </w:tr>
      <w:tr w:rsidR="00B9404F">
        <w:tblPrEx>
          <w:tblCellMar>
            <w:top w:w="0" w:type="dxa"/>
            <w:left w:w="0" w:type="dxa"/>
            <w:bottom w:w="0" w:type="dxa"/>
            <w:right w:w="0" w:type="dxa"/>
          </w:tblCellMar>
        </w:tblPrEx>
        <w:trPr>
          <w:cantSplit/>
        </w:trPr>
        <w:tc>
          <w:tcPr>
            <w:tcW w:w="2868" w:type="dxa"/>
            <w:vAlign w:val="bottom"/>
          </w:tcPr>
          <w:p w:rsidR="00B9404F" w:rsidRDefault="00B9404F" w:rsidP="00B9404F">
            <w:pPr>
              <w:tabs>
                <w:tab w:val="left" w:pos="357"/>
                <w:tab w:val="left" w:pos="714"/>
                <w:tab w:val="left" w:pos="1071"/>
                <w:tab w:val="left" w:pos="1429"/>
              </w:tabs>
              <w:spacing w:after="120" w:line="280" w:lineRule="exact"/>
              <w:ind w:left="40" w:right="40"/>
              <w:rPr>
                <w:rFonts w:hint="eastAsia"/>
                <w:kern w:val="17"/>
                <w:szCs w:val="21"/>
              </w:rPr>
            </w:pPr>
            <w:r>
              <w:rPr>
                <w:rFonts w:hint="eastAsia"/>
                <w:kern w:val="17"/>
                <w:szCs w:val="21"/>
              </w:rPr>
              <w:t>萨尔瓦多</w:t>
            </w:r>
          </w:p>
        </w:tc>
        <w:tc>
          <w:tcPr>
            <w:tcW w:w="2205" w:type="dxa"/>
            <w:vAlign w:val="bottom"/>
          </w:tcPr>
          <w:p w:rsidR="00B9404F" w:rsidRDefault="00B9404F" w:rsidP="00B9404F">
            <w:pPr>
              <w:tabs>
                <w:tab w:val="left" w:pos="357"/>
                <w:tab w:val="left" w:pos="714"/>
                <w:tab w:val="left" w:pos="1071"/>
                <w:tab w:val="left" w:pos="1429"/>
              </w:tabs>
              <w:spacing w:after="120" w:line="280" w:lineRule="exact"/>
              <w:ind w:left="40" w:right="40"/>
              <w:rPr>
                <w:rFonts w:hint="eastAsia"/>
                <w:kern w:val="17"/>
                <w:szCs w:val="21"/>
              </w:rPr>
            </w:pPr>
            <w:r>
              <w:rPr>
                <w:rFonts w:hint="eastAsia"/>
                <w:kern w:val="17"/>
                <w:szCs w:val="21"/>
              </w:rPr>
              <w:t>2001年4月4日</w:t>
            </w:r>
          </w:p>
        </w:tc>
        <w:tc>
          <w:tcPr>
            <w:tcW w:w="2205" w:type="dxa"/>
            <w:vAlign w:val="bottom"/>
          </w:tcPr>
          <w:p w:rsidR="00B9404F" w:rsidRDefault="00B9404F" w:rsidP="00B9404F">
            <w:pPr>
              <w:tabs>
                <w:tab w:val="left" w:pos="357"/>
                <w:tab w:val="left" w:pos="714"/>
                <w:tab w:val="left" w:pos="1071"/>
                <w:tab w:val="left" w:pos="1429"/>
              </w:tabs>
              <w:spacing w:after="120" w:line="280" w:lineRule="exact"/>
              <w:ind w:left="40" w:right="40"/>
              <w:rPr>
                <w:kern w:val="17"/>
                <w:szCs w:val="21"/>
              </w:rPr>
            </w:pPr>
          </w:p>
        </w:tc>
      </w:tr>
      <w:tr w:rsidR="00B9404F">
        <w:tblPrEx>
          <w:tblCellMar>
            <w:top w:w="0" w:type="dxa"/>
            <w:left w:w="0" w:type="dxa"/>
            <w:bottom w:w="0" w:type="dxa"/>
            <w:right w:w="0" w:type="dxa"/>
          </w:tblCellMar>
        </w:tblPrEx>
        <w:trPr>
          <w:cantSplit/>
        </w:trPr>
        <w:tc>
          <w:tcPr>
            <w:tcW w:w="2868" w:type="dxa"/>
            <w:vAlign w:val="bottom"/>
          </w:tcPr>
          <w:p w:rsidR="00B9404F" w:rsidRDefault="00B9404F" w:rsidP="00B9404F">
            <w:pPr>
              <w:tabs>
                <w:tab w:val="left" w:pos="357"/>
                <w:tab w:val="left" w:pos="714"/>
                <w:tab w:val="left" w:pos="1071"/>
                <w:tab w:val="left" w:pos="1429"/>
              </w:tabs>
              <w:spacing w:after="120" w:line="280" w:lineRule="exact"/>
              <w:ind w:left="40" w:right="40"/>
              <w:rPr>
                <w:rFonts w:hint="eastAsia"/>
                <w:kern w:val="17"/>
                <w:szCs w:val="21"/>
              </w:rPr>
            </w:pPr>
            <w:r>
              <w:rPr>
                <w:rFonts w:hint="eastAsia"/>
                <w:kern w:val="17"/>
                <w:szCs w:val="21"/>
              </w:rPr>
              <w:t>芬兰</w:t>
            </w:r>
          </w:p>
        </w:tc>
        <w:tc>
          <w:tcPr>
            <w:tcW w:w="2205" w:type="dxa"/>
            <w:vAlign w:val="bottom"/>
          </w:tcPr>
          <w:p w:rsidR="00B9404F" w:rsidRDefault="00B9404F" w:rsidP="00B9404F">
            <w:pPr>
              <w:tabs>
                <w:tab w:val="left" w:pos="357"/>
                <w:tab w:val="left" w:pos="714"/>
                <w:tab w:val="left" w:pos="1071"/>
                <w:tab w:val="left" w:pos="1429"/>
              </w:tabs>
              <w:spacing w:after="120" w:line="280" w:lineRule="exact"/>
              <w:ind w:left="40" w:right="40"/>
              <w:rPr>
                <w:kern w:val="17"/>
                <w:szCs w:val="21"/>
              </w:rPr>
            </w:pPr>
            <w:r>
              <w:rPr>
                <w:rFonts w:hint="eastAsia"/>
                <w:kern w:val="17"/>
                <w:szCs w:val="21"/>
              </w:rPr>
              <w:t>1999年12月10日</w:t>
            </w:r>
          </w:p>
        </w:tc>
        <w:tc>
          <w:tcPr>
            <w:tcW w:w="2205" w:type="dxa"/>
            <w:vAlign w:val="bottom"/>
          </w:tcPr>
          <w:p w:rsidR="00B9404F" w:rsidRDefault="00B9404F" w:rsidP="00B9404F">
            <w:pPr>
              <w:tabs>
                <w:tab w:val="left" w:pos="357"/>
                <w:tab w:val="left" w:pos="714"/>
                <w:tab w:val="left" w:pos="1071"/>
                <w:tab w:val="left" w:pos="1429"/>
              </w:tabs>
              <w:spacing w:after="120" w:line="280" w:lineRule="exact"/>
              <w:ind w:left="40" w:right="40"/>
              <w:rPr>
                <w:rFonts w:hint="eastAsia"/>
                <w:kern w:val="17"/>
                <w:szCs w:val="21"/>
              </w:rPr>
            </w:pPr>
            <w:r>
              <w:rPr>
                <w:rFonts w:hint="eastAsia"/>
                <w:kern w:val="17"/>
                <w:szCs w:val="21"/>
              </w:rPr>
              <w:t>2000年12月29日</w:t>
            </w:r>
          </w:p>
        </w:tc>
      </w:tr>
      <w:tr w:rsidR="00B9404F">
        <w:tblPrEx>
          <w:tblCellMar>
            <w:top w:w="0" w:type="dxa"/>
            <w:left w:w="0" w:type="dxa"/>
            <w:bottom w:w="0" w:type="dxa"/>
            <w:right w:w="0" w:type="dxa"/>
          </w:tblCellMar>
        </w:tblPrEx>
        <w:trPr>
          <w:cantSplit/>
        </w:trPr>
        <w:tc>
          <w:tcPr>
            <w:tcW w:w="2868" w:type="dxa"/>
            <w:vAlign w:val="bottom"/>
          </w:tcPr>
          <w:p w:rsidR="00B9404F" w:rsidRDefault="00B9404F" w:rsidP="00B9404F">
            <w:pPr>
              <w:tabs>
                <w:tab w:val="left" w:pos="357"/>
                <w:tab w:val="left" w:pos="714"/>
                <w:tab w:val="left" w:pos="1071"/>
                <w:tab w:val="left" w:pos="1429"/>
              </w:tabs>
              <w:spacing w:after="120" w:line="280" w:lineRule="exact"/>
              <w:ind w:left="40" w:right="40"/>
              <w:rPr>
                <w:rFonts w:hint="eastAsia"/>
                <w:kern w:val="17"/>
                <w:szCs w:val="21"/>
              </w:rPr>
            </w:pPr>
            <w:r>
              <w:rPr>
                <w:rFonts w:hint="eastAsia"/>
                <w:kern w:val="17"/>
                <w:szCs w:val="21"/>
              </w:rPr>
              <w:t>法国</w:t>
            </w:r>
          </w:p>
        </w:tc>
        <w:tc>
          <w:tcPr>
            <w:tcW w:w="2205" w:type="dxa"/>
            <w:vAlign w:val="bottom"/>
          </w:tcPr>
          <w:p w:rsidR="00B9404F" w:rsidRDefault="00B9404F" w:rsidP="00B9404F">
            <w:pPr>
              <w:tabs>
                <w:tab w:val="left" w:pos="357"/>
                <w:tab w:val="left" w:pos="714"/>
                <w:tab w:val="left" w:pos="1071"/>
                <w:tab w:val="left" w:pos="1429"/>
              </w:tabs>
              <w:spacing w:after="120" w:line="280" w:lineRule="exact"/>
              <w:ind w:left="40" w:right="40"/>
              <w:rPr>
                <w:rFonts w:hint="eastAsia"/>
                <w:kern w:val="17"/>
                <w:szCs w:val="21"/>
              </w:rPr>
            </w:pPr>
            <w:r>
              <w:rPr>
                <w:kern w:val="17"/>
                <w:szCs w:val="21"/>
              </w:rPr>
              <w:t>1999</w:t>
            </w:r>
            <w:r>
              <w:rPr>
                <w:rFonts w:hint="eastAsia"/>
                <w:kern w:val="17"/>
                <w:szCs w:val="21"/>
              </w:rPr>
              <w:t>年</w:t>
            </w:r>
            <w:r>
              <w:rPr>
                <w:kern w:val="17"/>
                <w:szCs w:val="21"/>
              </w:rPr>
              <w:t>1</w:t>
            </w:r>
            <w:r>
              <w:rPr>
                <w:rFonts w:hint="eastAsia"/>
                <w:kern w:val="17"/>
                <w:szCs w:val="21"/>
              </w:rPr>
              <w:t>2月</w:t>
            </w:r>
            <w:r>
              <w:rPr>
                <w:kern w:val="17"/>
                <w:szCs w:val="21"/>
              </w:rPr>
              <w:t>10</w:t>
            </w:r>
            <w:r>
              <w:rPr>
                <w:rFonts w:hint="eastAsia"/>
                <w:kern w:val="17"/>
                <w:szCs w:val="21"/>
              </w:rPr>
              <w:t>日</w:t>
            </w:r>
          </w:p>
        </w:tc>
        <w:tc>
          <w:tcPr>
            <w:tcW w:w="2205" w:type="dxa"/>
            <w:vAlign w:val="bottom"/>
          </w:tcPr>
          <w:p w:rsidR="00B9404F" w:rsidRDefault="00B9404F" w:rsidP="00B9404F">
            <w:pPr>
              <w:tabs>
                <w:tab w:val="left" w:pos="357"/>
                <w:tab w:val="left" w:pos="714"/>
                <w:tab w:val="left" w:pos="1071"/>
                <w:tab w:val="left" w:pos="1429"/>
              </w:tabs>
              <w:spacing w:after="120" w:line="280" w:lineRule="exact"/>
              <w:ind w:left="40" w:right="40"/>
              <w:rPr>
                <w:kern w:val="17"/>
                <w:szCs w:val="21"/>
              </w:rPr>
            </w:pPr>
            <w:r>
              <w:rPr>
                <w:rFonts w:hint="eastAsia"/>
                <w:kern w:val="17"/>
                <w:szCs w:val="21"/>
              </w:rPr>
              <w:t>2000年6月9日</w:t>
            </w:r>
          </w:p>
        </w:tc>
      </w:tr>
      <w:tr w:rsidR="00B9404F">
        <w:tblPrEx>
          <w:tblCellMar>
            <w:top w:w="0" w:type="dxa"/>
            <w:left w:w="0" w:type="dxa"/>
            <w:bottom w:w="0" w:type="dxa"/>
            <w:right w:w="0" w:type="dxa"/>
          </w:tblCellMar>
        </w:tblPrEx>
        <w:trPr>
          <w:cantSplit/>
        </w:trPr>
        <w:tc>
          <w:tcPr>
            <w:tcW w:w="2868" w:type="dxa"/>
            <w:vAlign w:val="bottom"/>
          </w:tcPr>
          <w:p w:rsidR="00B9404F" w:rsidRDefault="00B9404F" w:rsidP="00B9404F">
            <w:pPr>
              <w:pStyle w:val="H56"/>
              <w:keepNext w:val="0"/>
              <w:keepLines w:val="0"/>
              <w:tabs>
                <w:tab w:val="clear" w:pos="360"/>
                <w:tab w:val="left" w:pos="357"/>
                <w:tab w:val="left" w:pos="714"/>
                <w:tab w:val="left" w:pos="1071"/>
                <w:tab w:val="left" w:pos="1429"/>
              </w:tabs>
              <w:suppressAutoHyphens w:val="0"/>
              <w:spacing w:after="120" w:line="280" w:lineRule="exact"/>
              <w:ind w:left="40" w:right="40"/>
              <w:outlineLvl w:val="9"/>
              <w:rPr>
                <w:rFonts w:ascii="Times New Roman" w:hint="eastAsia"/>
                <w:noProof w:val="0"/>
                <w:spacing w:val="0"/>
                <w:w w:val="100"/>
                <w:kern w:val="17"/>
                <w:szCs w:val="21"/>
              </w:rPr>
            </w:pPr>
            <w:r>
              <w:rPr>
                <w:rFonts w:ascii="Times New Roman" w:hint="eastAsia"/>
                <w:noProof w:val="0"/>
                <w:spacing w:val="0"/>
                <w:w w:val="100"/>
                <w:kern w:val="17"/>
                <w:szCs w:val="21"/>
              </w:rPr>
              <w:t>加蓬</w:t>
            </w:r>
          </w:p>
        </w:tc>
        <w:tc>
          <w:tcPr>
            <w:tcW w:w="2205" w:type="dxa"/>
            <w:vAlign w:val="bottom"/>
          </w:tcPr>
          <w:p w:rsidR="00B9404F" w:rsidRDefault="00B9404F" w:rsidP="00B9404F">
            <w:pPr>
              <w:tabs>
                <w:tab w:val="left" w:pos="357"/>
                <w:tab w:val="left" w:pos="714"/>
                <w:tab w:val="left" w:pos="1071"/>
                <w:tab w:val="left" w:pos="1429"/>
              </w:tabs>
              <w:spacing w:after="120" w:line="280" w:lineRule="exact"/>
              <w:ind w:left="40" w:right="40"/>
              <w:rPr>
                <w:kern w:val="17"/>
                <w:szCs w:val="21"/>
              </w:rPr>
            </w:pPr>
          </w:p>
        </w:tc>
        <w:tc>
          <w:tcPr>
            <w:tcW w:w="2205" w:type="dxa"/>
            <w:vAlign w:val="bottom"/>
          </w:tcPr>
          <w:p w:rsidR="00B9404F" w:rsidRDefault="00B9404F" w:rsidP="00B9404F">
            <w:pPr>
              <w:tabs>
                <w:tab w:val="left" w:pos="357"/>
                <w:tab w:val="left" w:pos="714"/>
                <w:tab w:val="left" w:pos="1071"/>
                <w:tab w:val="left" w:pos="1429"/>
              </w:tabs>
              <w:spacing w:after="120" w:line="280" w:lineRule="exact"/>
              <w:ind w:left="40" w:right="40"/>
              <w:rPr>
                <w:rFonts w:hint="eastAsia"/>
                <w:kern w:val="17"/>
                <w:szCs w:val="21"/>
              </w:rPr>
            </w:pPr>
            <w:r>
              <w:rPr>
                <w:rFonts w:hint="eastAsia"/>
                <w:kern w:val="17"/>
                <w:szCs w:val="21"/>
              </w:rPr>
              <w:t>2004年11月5日</w:t>
            </w:r>
          </w:p>
        </w:tc>
      </w:tr>
      <w:tr w:rsidR="00B9404F">
        <w:tblPrEx>
          <w:tblCellMar>
            <w:top w:w="0" w:type="dxa"/>
            <w:left w:w="0" w:type="dxa"/>
            <w:bottom w:w="0" w:type="dxa"/>
            <w:right w:w="0" w:type="dxa"/>
          </w:tblCellMar>
        </w:tblPrEx>
        <w:trPr>
          <w:cantSplit/>
        </w:trPr>
        <w:tc>
          <w:tcPr>
            <w:tcW w:w="2868" w:type="dxa"/>
            <w:vAlign w:val="bottom"/>
          </w:tcPr>
          <w:p w:rsidR="00B9404F" w:rsidRDefault="00B9404F" w:rsidP="00B9404F">
            <w:pPr>
              <w:pStyle w:val="H56"/>
              <w:keepNext w:val="0"/>
              <w:keepLines w:val="0"/>
              <w:tabs>
                <w:tab w:val="clear" w:pos="360"/>
                <w:tab w:val="left" w:pos="357"/>
                <w:tab w:val="left" w:pos="714"/>
                <w:tab w:val="left" w:pos="1071"/>
                <w:tab w:val="left" w:pos="1429"/>
              </w:tabs>
              <w:suppressAutoHyphens w:val="0"/>
              <w:spacing w:after="120" w:line="280" w:lineRule="exact"/>
              <w:ind w:left="40" w:right="40"/>
              <w:outlineLvl w:val="9"/>
              <w:rPr>
                <w:rFonts w:ascii="Times New Roman" w:hint="eastAsia"/>
                <w:noProof w:val="0"/>
                <w:spacing w:val="0"/>
                <w:w w:val="100"/>
                <w:kern w:val="17"/>
                <w:szCs w:val="21"/>
              </w:rPr>
            </w:pPr>
            <w:r>
              <w:rPr>
                <w:rFonts w:ascii="Times New Roman" w:hint="eastAsia"/>
                <w:noProof w:val="0"/>
                <w:spacing w:val="0"/>
                <w:w w:val="100"/>
                <w:kern w:val="17"/>
                <w:szCs w:val="21"/>
              </w:rPr>
              <w:t>格鲁吉亚</w:t>
            </w:r>
          </w:p>
        </w:tc>
        <w:tc>
          <w:tcPr>
            <w:tcW w:w="2205" w:type="dxa"/>
            <w:vAlign w:val="bottom"/>
          </w:tcPr>
          <w:p w:rsidR="00B9404F" w:rsidRDefault="00B9404F" w:rsidP="00B9404F">
            <w:pPr>
              <w:tabs>
                <w:tab w:val="left" w:pos="357"/>
                <w:tab w:val="left" w:pos="714"/>
                <w:tab w:val="left" w:pos="1071"/>
                <w:tab w:val="left" w:pos="1429"/>
              </w:tabs>
              <w:spacing w:after="120" w:line="280" w:lineRule="exact"/>
              <w:ind w:left="40" w:right="40"/>
              <w:rPr>
                <w:kern w:val="17"/>
                <w:szCs w:val="21"/>
              </w:rPr>
            </w:pPr>
          </w:p>
        </w:tc>
        <w:tc>
          <w:tcPr>
            <w:tcW w:w="2205" w:type="dxa"/>
            <w:vAlign w:val="bottom"/>
          </w:tcPr>
          <w:p w:rsidR="00B9404F" w:rsidRDefault="00B9404F" w:rsidP="00B9404F">
            <w:pPr>
              <w:tabs>
                <w:tab w:val="left" w:pos="357"/>
                <w:tab w:val="left" w:pos="714"/>
                <w:tab w:val="left" w:pos="1071"/>
                <w:tab w:val="left" w:pos="1429"/>
              </w:tabs>
              <w:spacing w:after="120" w:line="280" w:lineRule="exact"/>
              <w:ind w:left="40" w:right="40"/>
              <w:rPr>
                <w:rFonts w:hint="eastAsia"/>
                <w:kern w:val="17"/>
                <w:szCs w:val="21"/>
              </w:rPr>
            </w:pPr>
            <w:r>
              <w:rPr>
                <w:rFonts w:hint="eastAsia"/>
                <w:kern w:val="17"/>
                <w:szCs w:val="21"/>
              </w:rPr>
              <w:t>2002年8月1日</w:t>
            </w:r>
            <w:r>
              <w:rPr>
                <w:kern w:val="17"/>
                <w:szCs w:val="21"/>
                <w:vertAlign w:val="superscript"/>
              </w:rPr>
              <w:t>a</w:t>
            </w:r>
          </w:p>
        </w:tc>
      </w:tr>
      <w:tr w:rsidR="00B9404F">
        <w:tblPrEx>
          <w:tblCellMar>
            <w:top w:w="0" w:type="dxa"/>
            <w:left w:w="0" w:type="dxa"/>
            <w:bottom w:w="0" w:type="dxa"/>
            <w:right w:w="0" w:type="dxa"/>
          </w:tblCellMar>
        </w:tblPrEx>
        <w:trPr>
          <w:cantSplit/>
        </w:trPr>
        <w:tc>
          <w:tcPr>
            <w:tcW w:w="2868" w:type="dxa"/>
            <w:vAlign w:val="bottom"/>
          </w:tcPr>
          <w:p w:rsidR="00B9404F" w:rsidRDefault="00B9404F" w:rsidP="00B9404F">
            <w:pPr>
              <w:tabs>
                <w:tab w:val="left" w:pos="357"/>
                <w:tab w:val="left" w:pos="714"/>
                <w:tab w:val="left" w:pos="1071"/>
                <w:tab w:val="left" w:pos="1429"/>
              </w:tabs>
              <w:spacing w:after="120" w:line="280" w:lineRule="exact"/>
              <w:ind w:left="40" w:right="40"/>
              <w:rPr>
                <w:rFonts w:hint="eastAsia"/>
                <w:kern w:val="17"/>
                <w:szCs w:val="21"/>
              </w:rPr>
            </w:pPr>
            <w:r>
              <w:rPr>
                <w:rFonts w:hint="eastAsia"/>
                <w:kern w:val="17"/>
                <w:szCs w:val="21"/>
              </w:rPr>
              <w:t>德国</w:t>
            </w:r>
          </w:p>
        </w:tc>
        <w:tc>
          <w:tcPr>
            <w:tcW w:w="2205" w:type="dxa"/>
            <w:vAlign w:val="bottom"/>
          </w:tcPr>
          <w:p w:rsidR="00B9404F" w:rsidRDefault="00B9404F" w:rsidP="00B9404F">
            <w:pPr>
              <w:tabs>
                <w:tab w:val="left" w:pos="357"/>
                <w:tab w:val="left" w:pos="714"/>
                <w:tab w:val="left" w:pos="1071"/>
                <w:tab w:val="left" w:pos="1429"/>
              </w:tabs>
              <w:spacing w:after="120" w:line="280" w:lineRule="exact"/>
              <w:ind w:left="40" w:right="40"/>
              <w:rPr>
                <w:kern w:val="17"/>
                <w:szCs w:val="21"/>
              </w:rPr>
            </w:pPr>
            <w:r>
              <w:rPr>
                <w:rFonts w:hint="eastAsia"/>
                <w:kern w:val="17"/>
                <w:szCs w:val="21"/>
              </w:rPr>
              <w:t>2000年12月10日</w:t>
            </w:r>
          </w:p>
        </w:tc>
        <w:tc>
          <w:tcPr>
            <w:tcW w:w="2205" w:type="dxa"/>
            <w:vAlign w:val="bottom"/>
          </w:tcPr>
          <w:p w:rsidR="00B9404F" w:rsidRDefault="00B9404F" w:rsidP="00B9404F">
            <w:pPr>
              <w:tabs>
                <w:tab w:val="left" w:pos="357"/>
                <w:tab w:val="left" w:pos="714"/>
                <w:tab w:val="left" w:pos="1071"/>
                <w:tab w:val="left" w:pos="1429"/>
              </w:tabs>
              <w:spacing w:after="120" w:line="280" w:lineRule="exact"/>
              <w:ind w:left="40" w:right="40"/>
              <w:rPr>
                <w:rFonts w:hint="eastAsia"/>
                <w:kern w:val="17"/>
                <w:szCs w:val="21"/>
              </w:rPr>
            </w:pPr>
            <w:r>
              <w:rPr>
                <w:rFonts w:hint="eastAsia"/>
                <w:kern w:val="17"/>
                <w:szCs w:val="21"/>
              </w:rPr>
              <w:t>2002年1月15日</w:t>
            </w:r>
          </w:p>
        </w:tc>
      </w:tr>
      <w:tr w:rsidR="00B9404F">
        <w:tblPrEx>
          <w:tblCellMar>
            <w:top w:w="0" w:type="dxa"/>
            <w:left w:w="0" w:type="dxa"/>
            <w:bottom w:w="0" w:type="dxa"/>
            <w:right w:w="0" w:type="dxa"/>
          </w:tblCellMar>
        </w:tblPrEx>
        <w:trPr>
          <w:cantSplit/>
        </w:trPr>
        <w:tc>
          <w:tcPr>
            <w:tcW w:w="2868" w:type="dxa"/>
            <w:vAlign w:val="bottom"/>
          </w:tcPr>
          <w:p w:rsidR="00B9404F" w:rsidRDefault="00B9404F" w:rsidP="00B9404F">
            <w:pPr>
              <w:tabs>
                <w:tab w:val="left" w:pos="357"/>
                <w:tab w:val="left" w:pos="714"/>
                <w:tab w:val="left" w:pos="1071"/>
                <w:tab w:val="left" w:pos="1429"/>
              </w:tabs>
              <w:spacing w:after="120" w:line="280" w:lineRule="exact"/>
              <w:ind w:left="40" w:right="40"/>
              <w:rPr>
                <w:rFonts w:hint="eastAsia"/>
                <w:kern w:val="17"/>
                <w:szCs w:val="21"/>
              </w:rPr>
            </w:pPr>
            <w:r>
              <w:rPr>
                <w:rFonts w:hint="eastAsia"/>
                <w:kern w:val="17"/>
                <w:szCs w:val="21"/>
              </w:rPr>
              <w:t>加纳</w:t>
            </w:r>
          </w:p>
        </w:tc>
        <w:tc>
          <w:tcPr>
            <w:tcW w:w="2205" w:type="dxa"/>
            <w:vAlign w:val="bottom"/>
          </w:tcPr>
          <w:p w:rsidR="00B9404F" w:rsidRDefault="00B9404F" w:rsidP="00B9404F">
            <w:pPr>
              <w:tabs>
                <w:tab w:val="left" w:pos="357"/>
                <w:tab w:val="left" w:pos="714"/>
                <w:tab w:val="left" w:pos="1071"/>
                <w:tab w:val="left" w:pos="1429"/>
              </w:tabs>
              <w:spacing w:after="120" w:line="280" w:lineRule="exact"/>
              <w:ind w:left="40" w:right="40"/>
              <w:rPr>
                <w:rFonts w:hint="eastAsia"/>
                <w:kern w:val="17"/>
                <w:szCs w:val="21"/>
              </w:rPr>
            </w:pPr>
            <w:r>
              <w:rPr>
                <w:rFonts w:hint="eastAsia"/>
                <w:kern w:val="17"/>
                <w:szCs w:val="21"/>
              </w:rPr>
              <w:t>2000年2月24日</w:t>
            </w:r>
          </w:p>
        </w:tc>
        <w:tc>
          <w:tcPr>
            <w:tcW w:w="2205" w:type="dxa"/>
            <w:vAlign w:val="bottom"/>
          </w:tcPr>
          <w:p w:rsidR="00B9404F" w:rsidRDefault="00B9404F" w:rsidP="00B9404F">
            <w:pPr>
              <w:tabs>
                <w:tab w:val="left" w:pos="357"/>
                <w:tab w:val="left" w:pos="714"/>
                <w:tab w:val="left" w:pos="1071"/>
                <w:tab w:val="left" w:pos="1429"/>
              </w:tabs>
              <w:spacing w:after="120" w:line="280" w:lineRule="exact"/>
              <w:ind w:left="40" w:right="40"/>
              <w:rPr>
                <w:kern w:val="17"/>
                <w:szCs w:val="21"/>
              </w:rPr>
            </w:pPr>
          </w:p>
        </w:tc>
      </w:tr>
      <w:tr w:rsidR="00B9404F">
        <w:tblPrEx>
          <w:tblCellMar>
            <w:top w:w="0" w:type="dxa"/>
            <w:left w:w="0" w:type="dxa"/>
            <w:bottom w:w="0" w:type="dxa"/>
            <w:right w:w="0" w:type="dxa"/>
          </w:tblCellMar>
        </w:tblPrEx>
        <w:trPr>
          <w:cantSplit/>
        </w:trPr>
        <w:tc>
          <w:tcPr>
            <w:tcW w:w="2868" w:type="dxa"/>
            <w:vAlign w:val="bottom"/>
          </w:tcPr>
          <w:p w:rsidR="00B9404F" w:rsidRDefault="00B9404F" w:rsidP="00B9404F">
            <w:pPr>
              <w:tabs>
                <w:tab w:val="left" w:pos="357"/>
                <w:tab w:val="left" w:pos="714"/>
                <w:tab w:val="left" w:pos="1071"/>
                <w:tab w:val="left" w:pos="1429"/>
              </w:tabs>
              <w:spacing w:after="120" w:line="280" w:lineRule="exact"/>
              <w:ind w:left="40" w:right="40"/>
              <w:rPr>
                <w:rFonts w:hint="eastAsia"/>
                <w:kern w:val="17"/>
                <w:szCs w:val="21"/>
              </w:rPr>
            </w:pPr>
            <w:r>
              <w:rPr>
                <w:rFonts w:hint="eastAsia"/>
                <w:kern w:val="17"/>
                <w:szCs w:val="21"/>
              </w:rPr>
              <w:t>希腊</w:t>
            </w:r>
          </w:p>
        </w:tc>
        <w:tc>
          <w:tcPr>
            <w:tcW w:w="2205" w:type="dxa"/>
            <w:vAlign w:val="bottom"/>
          </w:tcPr>
          <w:p w:rsidR="00B9404F" w:rsidRDefault="00B9404F" w:rsidP="00B9404F">
            <w:pPr>
              <w:tabs>
                <w:tab w:val="left" w:pos="357"/>
                <w:tab w:val="left" w:pos="714"/>
                <w:tab w:val="left" w:pos="1071"/>
                <w:tab w:val="left" w:pos="1429"/>
              </w:tabs>
              <w:spacing w:after="120" w:line="280" w:lineRule="exact"/>
              <w:ind w:left="40" w:right="40"/>
              <w:rPr>
                <w:kern w:val="17"/>
                <w:szCs w:val="21"/>
              </w:rPr>
            </w:pPr>
            <w:r>
              <w:rPr>
                <w:rFonts w:hint="eastAsia"/>
                <w:kern w:val="17"/>
                <w:szCs w:val="21"/>
              </w:rPr>
              <w:t>1999年12月10日</w:t>
            </w:r>
          </w:p>
        </w:tc>
        <w:tc>
          <w:tcPr>
            <w:tcW w:w="2205" w:type="dxa"/>
            <w:vAlign w:val="bottom"/>
          </w:tcPr>
          <w:p w:rsidR="00B9404F" w:rsidRDefault="00B9404F" w:rsidP="00B9404F">
            <w:pPr>
              <w:tabs>
                <w:tab w:val="left" w:pos="357"/>
                <w:tab w:val="left" w:pos="714"/>
                <w:tab w:val="left" w:pos="1071"/>
                <w:tab w:val="left" w:pos="1429"/>
              </w:tabs>
              <w:spacing w:after="120" w:line="280" w:lineRule="exact"/>
              <w:ind w:left="40" w:right="40"/>
              <w:rPr>
                <w:rFonts w:hint="eastAsia"/>
                <w:kern w:val="17"/>
                <w:szCs w:val="21"/>
              </w:rPr>
            </w:pPr>
            <w:r>
              <w:rPr>
                <w:rFonts w:hint="eastAsia"/>
                <w:kern w:val="17"/>
                <w:szCs w:val="21"/>
              </w:rPr>
              <w:t>2002年1月24日</w:t>
            </w:r>
          </w:p>
        </w:tc>
      </w:tr>
      <w:tr w:rsidR="00B9404F">
        <w:tblPrEx>
          <w:tblCellMar>
            <w:top w:w="0" w:type="dxa"/>
            <w:left w:w="0" w:type="dxa"/>
            <w:bottom w:w="0" w:type="dxa"/>
            <w:right w:w="0" w:type="dxa"/>
          </w:tblCellMar>
        </w:tblPrEx>
        <w:trPr>
          <w:cantSplit/>
        </w:trPr>
        <w:tc>
          <w:tcPr>
            <w:tcW w:w="2868" w:type="dxa"/>
            <w:vAlign w:val="bottom"/>
          </w:tcPr>
          <w:p w:rsidR="00B9404F" w:rsidRDefault="00B9404F" w:rsidP="00B9404F">
            <w:pPr>
              <w:tabs>
                <w:tab w:val="left" w:pos="357"/>
                <w:tab w:val="left" w:pos="714"/>
                <w:tab w:val="left" w:pos="1071"/>
                <w:tab w:val="left" w:pos="1429"/>
              </w:tabs>
              <w:spacing w:after="120" w:line="280" w:lineRule="exact"/>
              <w:ind w:left="40" w:right="40"/>
              <w:rPr>
                <w:rFonts w:hint="eastAsia"/>
                <w:kern w:val="17"/>
                <w:szCs w:val="21"/>
              </w:rPr>
            </w:pPr>
            <w:r>
              <w:rPr>
                <w:rFonts w:hint="eastAsia"/>
                <w:kern w:val="17"/>
                <w:szCs w:val="21"/>
              </w:rPr>
              <w:t>危地马拉</w:t>
            </w:r>
          </w:p>
        </w:tc>
        <w:tc>
          <w:tcPr>
            <w:tcW w:w="2205" w:type="dxa"/>
            <w:vAlign w:val="bottom"/>
          </w:tcPr>
          <w:p w:rsidR="00B9404F" w:rsidRDefault="00B9404F" w:rsidP="00B9404F">
            <w:pPr>
              <w:tabs>
                <w:tab w:val="left" w:pos="357"/>
                <w:tab w:val="left" w:pos="714"/>
                <w:tab w:val="left" w:pos="1071"/>
                <w:tab w:val="left" w:pos="1429"/>
              </w:tabs>
              <w:spacing w:after="120" w:line="280" w:lineRule="exact"/>
              <w:ind w:left="40" w:right="40"/>
              <w:rPr>
                <w:rFonts w:hint="eastAsia"/>
                <w:kern w:val="17"/>
                <w:szCs w:val="21"/>
              </w:rPr>
            </w:pPr>
            <w:r>
              <w:rPr>
                <w:rFonts w:hint="eastAsia"/>
                <w:kern w:val="17"/>
                <w:szCs w:val="21"/>
              </w:rPr>
              <w:t>2000年9月7日</w:t>
            </w:r>
          </w:p>
        </w:tc>
        <w:tc>
          <w:tcPr>
            <w:tcW w:w="2205" w:type="dxa"/>
            <w:vAlign w:val="bottom"/>
          </w:tcPr>
          <w:p w:rsidR="00B9404F" w:rsidRDefault="00B9404F" w:rsidP="00B9404F">
            <w:pPr>
              <w:tabs>
                <w:tab w:val="left" w:pos="357"/>
                <w:tab w:val="left" w:pos="714"/>
                <w:tab w:val="left" w:pos="1071"/>
                <w:tab w:val="left" w:pos="1429"/>
              </w:tabs>
              <w:spacing w:after="120" w:line="280" w:lineRule="exact"/>
              <w:ind w:left="40" w:right="40"/>
              <w:rPr>
                <w:rFonts w:hint="eastAsia"/>
                <w:kern w:val="17"/>
                <w:szCs w:val="21"/>
              </w:rPr>
            </w:pPr>
            <w:r>
              <w:rPr>
                <w:rFonts w:hint="eastAsia"/>
                <w:kern w:val="17"/>
                <w:szCs w:val="21"/>
              </w:rPr>
              <w:t>2002年5月9日</w:t>
            </w:r>
          </w:p>
        </w:tc>
      </w:tr>
      <w:tr w:rsidR="00B9404F">
        <w:tblPrEx>
          <w:tblCellMar>
            <w:top w:w="0" w:type="dxa"/>
            <w:left w:w="0" w:type="dxa"/>
            <w:bottom w:w="0" w:type="dxa"/>
            <w:right w:w="0" w:type="dxa"/>
          </w:tblCellMar>
        </w:tblPrEx>
        <w:trPr>
          <w:cantSplit/>
        </w:trPr>
        <w:tc>
          <w:tcPr>
            <w:tcW w:w="2868" w:type="dxa"/>
            <w:vAlign w:val="bottom"/>
          </w:tcPr>
          <w:p w:rsidR="00B9404F" w:rsidRDefault="00B9404F" w:rsidP="00B9404F">
            <w:pPr>
              <w:tabs>
                <w:tab w:val="left" w:pos="357"/>
                <w:tab w:val="left" w:pos="714"/>
                <w:tab w:val="left" w:pos="1071"/>
                <w:tab w:val="left" w:pos="1429"/>
              </w:tabs>
              <w:spacing w:after="120" w:line="280" w:lineRule="exact"/>
              <w:ind w:left="40" w:right="40"/>
              <w:rPr>
                <w:rFonts w:hint="eastAsia"/>
                <w:kern w:val="17"/>
                <w:szCs w:val="21"/>
              </w:rPr>
            </w:pPr>
            <w:r>
              <w:rPr>
                <w:rFonts w:hint="eastAsia"/>
                <w:kern w:val="17"/>
                <w:szCs w:val="21"/>
              </w:rPr>
              <w:t>几内亚比绍</w:t>
            </w:r>
          </w:p>
        </w:tc>
        <w:tc>
          <w:tcPr>
            <w:tcW w:w="2205" w:type="dxa"/>
            <w:vAlign w:val="bottom"/>
          </w:tcPr>
          <w:p w:rsidR="00B9404F" w:rsidRDefault="00B9404F" w:rsidP="00B9404F">
            <w:pPr>
              <w:tabs>
                <w:tab w:val="left" w:pos="357"/>
                <w:tab w:val="left" w:pos="714"/>
                <w:tab w:val="left" w:pos="1071"/>
                <w:tab w:val="left" w:pos="1429"/>
              </w:tabs>
              <w:spacing w:after="120" w:line="280" w:lineRule="exact"/>
              <w:ind w:left="40" w:right="40"/>
              <w:rPr>
                <w:rFonts w:hint="eastAsia"/>
                <w:kern w:val="17"/>
                <w:szCs w:val="21"/>
              </w:rPr>
            </w:pPr>
            <w:r>
              <w:rPr>
                <w:rFonts w:hint="eastAsia"/>
                <w:kern w:val="17"/>
                <w:szCs w:val="21"/>
              </w:rPr>
              <w:t>2000年9月12日</w:t>
            </w:r>
          </w:p>
        </w:tc>
        <w:tc>
          <w:tcPr>
            <w:tcW w:w="2205" w:type="dxa"/>
            <w:vAlign w:val="bottom"/>
          </w:tcPr>
          <w:p w:rsidR="00B9404F" w:rsidRDefault="00B9404F" w:rsidP="00B9404F">
            <w:pPr>
              <w:tabs>
                <w:tab w:val="left" w:pos="357"/>
                <w:tab w:val="left" w:pos="714"/>
                <w:tab w:val="left" w:pos="1071"/>
                <w:tab w:val="left" w:pos="1429"/>
              </w:tabs>
              <w:spacing w:after="120" w:line="280" w:lineRule="exact"/>
              <w:ind w:left="40" w:right="40"/>
              <w:rPr>
                <w:kern w:val="17"/>
                <w:szCs w:val="21"/>
              </w:rPr>
            </w:pPr>
          </w:p>
        </w:tc>
      </w:tr>
      <w:tr w:rsidR="00B9404F">
        <w:tblPrEx>
          <w:tblCellMar>
            <w:top w:w="0" w:type="dxa"/>
            <w:left w:w="0" w:type="dxa"/>
            <w:bottom w:w="0" w:type="dxa"/>
            <w:right w:w="0" w:type="dxa"/>
          </w:tblCellMar>
        </w:tblPrEx>
        <w:trPr>
          <w:cantSplit/>
        </w:trPr>
        <w:tc>
          <w:tcPr>
            <w:tcW w:w="2868" w:type="dxa"/>
            <w:vAlign w:val="bottom"/>
          </w:tcPr>
          <w:p w:rsidR="00B9404F" w:rsidRDefault="00B9404F" w:rsidP="00B9404F">
            <w:pPr>
              <w:tabs>
                <w:tab w:val="left" w:pos="357"/>
                <w:tab w:val="left" w:pos="714"/>
                <w:tab w:val="left" w:pos="1071"/>
                <w:tab w:val="left" w:pos="1429"/>
              </w:tabs>
              <w:spacing w:after="120" w:line="280" w:lineRule="exact"/>
              <w:ind w:left="40" w:right="40"/>
              <w:rPr>
                <w:rFonts w:hint="eastAsia"/>
                <w:kern w:val="17"/>
                <w:szCs w:val="21"/>
              </w:rPr>
            </w:pPr>
            <w:r>
              <w:rPr>
                <w:rFonts w:hint="eastAsia"/>
                <w:kern w:val="17"/>
                <w:szCs w:val="21"/>
              </w:rPr>
              <w:t>匈牙利</w:t>
            </w:r>
          </w:p>
        </w:tc>
        <w:tc>
          <w:tcPr>
            <w:tcW w:w="2205" w:type="dxa"/>
            <w:vAlign w:val="bottom"/>
          </w:tcPr>
          <w:p w:rsidR="00B9404F" w:rsidRDefault="00B9404F" w:rsidP="00B9404F">
            <w:pPr>
              <w:tabs>
                <w:tab w:val="left" w:pos="357"/>
                <w:tab w:val="left" w:pos="714"/>
                <w:tab w:val="left" w:pos="1071"/>
                <w:tab w:val="left" w:pos="1429"/>
              </w:tabs>
              <w:spacing w:after="120" w:line="280" w:lineRule="exact"/>
              <w:ind w:left="40" w:right="40"/>
              <w:rPr>
                <w:rFonts w:hint="eastAsia"/>
                <w:kern w:val="17"/>
                <w:szCs w:val="21"/>
              </w:rPr>
            </w:pPr>
          </w:p>
        </w:tc>
        <w:tc>
          <w:tcPr>
            <w:tcW w:w="2205" w:type="dxa"/>
            <w:vAlign w:val="bottom"/>
          </w:tcPr>
          <w:p w:rsidR="00B9404F" w:rsidRDefault="00B9404F" w:rsidP="00B9404F">
            <w:pPr>
              <w:tabs>
                <w:tab w:val="left" w:pos="357"/>
                <w:tab w:val="left" w:pos="714"/>
                <w:tab w:val="left" w:pos="1071"/>
                <w:tab w:val="left" w:pos="1429"/>
              </w:tabs>
              <w:spacing w:after="120" w:line="280" w:lineRule="exact"/>
              <w:ind w:left="40" w:right="40"/>
              <w:rPr>
                <w:rFonts w:hint="eastAsia"/>
                <w:kern w:val="17"/>
                <w:szCs w:val="21"/>
              </w:rPr>
            </w:pPr>
            <w:r>
              <w:rPr>
                <w:rFonts w:hint="eastAsia"/>
                <w:kern w:val="17"/>
                <w:szCs w:val="21"/>
              </w:rPr>
              <w:t>2000年12月22日</w:t>
            </w:r>
            <w:r>
              <w:rPr>
                <w:kern w:val="17"/>
                <w:szCs w:val="21"/>
                <w:vertAlign w:val="superscript"/>
              </w:rPr>
              <w:t>a</w:t>
            </w:r>
          </w:p>
        </w:tc>
      </w:tr>
      <w:tr w:rsidR="00B9404F">
        <w:tblPrEx>
          <w:tblCellMar>
            <w:top w:w="0" w:type="dxa"/>
            <w:left w:w="0" w:type="dxa"/>
            <w:bottom w:w="0" w:type="dxa"/>
            <w:right w:w="0" w:type="dxa"/>
          </w:tblCellMar>
        </w:tblPrEx>
        <w:trPr>
          <w:cantSplit/>
        </w:trPr>
        <w:tc>
          <w:tcPr>
            <w:tcW w:w="2868" w:type="dxa"/>
            <w:vAlign w:val="bottom"/>
          </w:tcPr>
          <w:p w:rsidR="00B9404F" w:rsidRDefault="00B9404F" w:rsidP="00B9404F">
            <w:pPr>
              <w:tabs>
                <w:tab w:val="left" w:pos="357"/>
                <w:tab w:val="left" w:pos="714"/>
                <w:tab w:val="left" w:pos="1071"/>
                <w:tab w:val="left" w:pos="1429"/>
              </w:tabs>
              <w:spacing w:after="120" w:line="280" w:lineRule="exact"/>
              <w:ind w:left="40" w:right="40"/>
              <w:rPr>
                <w:rFonts w:hint="eastAsia"/>
                <w:kern w:val="17"/>
                <w:szCs w:val="21"/>
              </w:rPr>
            </w:pPr>
            <w:r>
              <w:rPr>
                <w:rFonts w:hint="eastAsia"/>
                <w:kern w:val="17"/>
                <w:szCs w:val="21"/>
              </w:rPr>
              <w:t>冰岛</w:t>
            </w:r>
          </w:p>
        </w:tc>
        <w:tc>
          <w:tcPr>
            <w:tcW w:w="2205" w:type="dxa"/>
            <w:vAlign w:val="bottom"/>
          </w:tcPr>
          <w:p w:rsidR="00B9404F" w:rsidRDefault="00B9404F" w:rsidP="00B9404F">
            <w:pPr>
              <w:tabs>
                <w:tab w:val="left" w:pos="357"/>
                <w:tab w:val="left" w:pos="714"/>
                <w:tab w:val="left" w:pos="1071"/>
                <w:tab w:val="left" w:pos="1429"/>
              </w:tabs>
              <w:spacing w:after="120" w:line="280" w:lineRule="exact"/>
              <w:ind w:left="40" w:right="40"/>
              <w:rPr>
                <w:rFonts w:hint="eastAsia"/>
                <w:kern w:val="17"/>
                <w:szCs w:val="21"/>
              </w:rPr>
            </w:pPr>
            <w:r>
              <w:rPr>
                <w:rFonts w:hint="eastAsia"/>
                <w:kern w:val="17"/>
                <w:szCs w:val="21"/>
              </w:rPr>
              <w:t>1999年12月10日</w:t>
            </w:r>
          </w:p>
        </w:tc>
        <w:tc>
          <w:tcPr>
            <w:tcW w:w="2205" w:type="dxa"/>
            <w:vAlign w:val="bottom"/>
          </w:tcPr>
          <w:p w:rsidR="00B9404F" w:rsidRDefault="00B9404F" w:rsidP="00B9404F">
            <w:pPr>
              <w:tabs>
                <w:tab w:val="left" w:pos="357"/>
                <w:tab w:val="left" w:pos="714"/>
                <w:tab w:val="left" w:pos="1071"/>
                <w:tab w:val="left" w:pos="1429"/>
              </w:tabs>
              <w:spacing w:after="120" w:line="280" w:lineRule="exact"/>
              <w:ind w:left="40" w:right="40"/>
              <w:rPr>
                <w:rFonts w:hint="eastAsia"/>
                <w:kern w:val="17"/>
                <w:szCs w:val="21"/>
              </w:rPr>
            </w:pPr>
            <w:r>
              <w:rPr>
                <w:rFonts w:hint="eastAsia"/>
                <w:kern w:val="17"/>
                <w:szCs w:val="21"/>
              </w:rPr>
              <w:t>2001年3月6日</w:t>
            </w:r>
          </w:p>
        </w:tc>
      </w:tr>
      <w:tr w:rsidR="00B9404F">
        <w:tblPrEx>
          <w:tblCellMar>
            <w:top w:w="0" w:type="dxa"/>
            <w:left w:w="0" w:type="dxa"/>
            <w:bottom w:w="0" w:type="dxa"/>
            <w:right w:w="0" w:type="dxa"/>
          </w:tblCellMar>
        </w:tblPrEx>
        <w:trPr>
          <w:cantSplit/>
        </w:trPr>
        <w:tc>
          <w:tcPr>
            <w:tcW w:w="2868" w:type="dxa"/>
            <w:vAlign w:val="bottom"/>
          </w:tcPr>
          <w:p w:rsidR="00B9404F" w:rsidRDefault="00B9404F" w:rsidP="00B9404F">
            <w:pPr>
              <w:tabs>
                <w:tab w:val="left" w:pos="357"/>
                <w:tab w:val="left" w:pos="714"/>
                <w:tab w:val="left" w:pos="1071"/>
                <w:tab w:val="left" w:pos="1429"/>
              </w:tabs>
              <w:spacing w:after="120" w:line="280" w:lineRule="exact"/>
              <w:ind w:left="40" w:right="40"/>
              <w:rPr>
                <w:rFonts w:hint="eastAsia"/>
                <w:kern w:val="17"/>
                <w:szCs w:val="21"/>
              </w:rPr>
            </w:pPr>
            <w:r>
              <w:rPr>
                <w:rFonts w:hint="eastAsia"/>
                <w:kern w:val="17"/>
                <w:szCs w:val="21"/>
              </w:rPr>
              <w:t>印度尼西亚</w:t>
            </w:r>
          </w:p>
        </w:tc>
        <w:tc>
          <w:tcPr>
            <w:tcW w:w="2205" w:type="dxa"/>
            <w:vAlign w:val="bottom"/>
          </w:tcPr>
          <w:p w:rsidR="00B9404F" w:rsidRDefault="00B9404F" w:rsidP="00B9404F">
            <w:pPr>
              <w:tabs>
                <w:tab w:val="left" w:pos="357"/>
                <w:tab w:val="left" w:pos="714"/>
                <w:tab w:val="left" w:pos="1071"/>
                <w:tab w:val="left" w:pos="1429"/>
              </w:tabs>
              <w:spacing w:after="120" w:line="280" w:lineRule="exact"/>
              <w:ind w:left="40" w:right="40"/>
              <w:rPr>
                <w:rFonts w:hint="eastAsia"/>
                <w:kern w:val="17"/>
                <w:szCs w:val="21"/>
              </w:rPr>
            </w:pPr>
            <w:r>
              <w:rPr>
                <w:rFonts w:hint="eastAsia"/>
                <w:kern w:val="17"/>
                <w:szCs w:val="21"/>
              </w:rPr>
              <w:t>2000年2月28日</w:t>
            </w:r>
          </w:p>
        </w:tc>
        <w:tc>
          <w:tcPr>
            <w:tcW w:w="2205" w:type="dxa"/>
            <w:vAlign w:val="bottom"/>
          </w:tcPr>
          <w:p w:rsidR="00B9404F" w:rsidRDefault="00B9404F" w:rsidP="00B9404F">
            <w:pPr>
              <w:tabs>
                <w:tab w:val="left" w:pos="357"/>
                <w:tab w:val="left" w:pos="714"/>
                <w:tab w:val="left" w:pos="1071"/>
                <w:tab w:val="left" w:pos="1429"/>
              </w:tabs>
              <w:spacing w:after="120" w:line="280" w:lineRule="exact"/>
              <w:ind w:left="40" w:right="40"/>
              <w:rPr>
                <w:kern w:val="17"/>
                <w:szCs w:val="21"/>
              </w:rPr>
            </w:pPr>
          </w:p>
        </w:tc>
      </w:tr>
      <w:tr w:rsidR="00B9404F">
        <w:tblPrEx>
          <w:tblCellMar>
            <w:top w:w="0" w:type="dxa"/>
            <w:left w:w="0" w:type="dxa"/>
            <w:bottom w:w="0" w:type="dxa"/>
            <w:right w:w="0" w:type="dxa"/>
          </w:tblCellMar>
        </w:tblPrEx>
        <w:trPr>
          <w:cantSplit/>
        </w:trPr>
        <w:tc>
          <w:tcPr>
            <w:tcW w:w="2868" w:type="dxa"/>
            <w:vAlign w:val="bottom"/>
          </w:tcPr>
          <w:p w:rsidR="00B9404F" w:rsidRDefault="00B9404F" w:rsidP="00B9404F">
            <w:pPr>
              <w:tabs>
                <w:tab w:val="left" w:pos="357"/>
                <w:tab w:val="left" w:pos="714"/>
                <w:tab w:val="left" w:pos="1071"/>
                <w:tab w:val="left" w:pos="1429"/>
              </w:tabs>
              <w:spacing w:after="120" w:line="280" w:lineRule="exact"/>
              <w:ind w:left="40" w:right="40"/>
              <w:rPr>
                <w:rFonts w:hint="eastAsia"/>
                <w:kern w:val="17"/>
                <w:szCs w:val="21"/>
              </w:rPr>
            </w:pPr>
            <w:r>
              <w:rPr>
                <w:rFonts w:hint="eastAsia"/>
                <w:kern w:val="17"/>
                <w:szCs w:val="21"/>
              </w:rPr>
              <w:t>爱尔兰</w:t>
            </w:r>
          </w:p>
        </w:tc>
        <w:tc>
          <w:tcPr>
            <w:tcW w:w="2205" w:type="dxa"/>
            <w:vAlign w:val="bottom"/>
          </w:tcPr>
          <w:p w:rsidR="00B9404F" w:rsidRDefault="00B9404F" w:rsidP="00B9404F">
            <w:pPr>
              <w:tabs>
                <w:tab w:val="left" w:pos="357"/>
                <w:tab w:val="left" w:pos="714"/>
                <w:tab w:val="left" w:pos="1071"/>
                <w:tab w:val="left" w:pos="1429"/>
              </w:tabs>
              <w:spacing w:after="120" w:line="280" w:lineRule="exact"/>
              <w:ind w:left="40" w:right="40"/>
              <w:rPr>
                <w:rFonts w:hint="eastAsia"/>
                <w:kern w:val="17"/>
                <w:szCs w:val="21"/>
              </w:rPr>
            </w:pPr>
            <w:r>
              <w:rPr>
                <w:rFonts w:hint="eastAsia"/>
                <w:kern w:val="17"/>
                <w:szCs w:val="21"/>
              </w:rPr>
              <w:t>2000年9月7日</w:t>
            </w:r>
          </w:p>
        </w:tc>
        <w:tc>
          <w:tcPr>
            <w:tcW w:w="2205" w:type="dxa"/>
            <w:vAlign w:val="bottom"/>
          </w:tcPr>
          <w:p w:rsidR="00B9404F" w:rsidRDefault="00B9404F" w:rsidP="00B9404F">
            <w:pPr>
              <w:tabs>
                <w:tab w:val="left" w:pos="357"/>
                <w:tab w:val="left" w:pos="714"/>
                <w:tab w:val="left" w:pos="1071"/>
                <w:tab w:val="left" w:pos="1429"/>
              </w:tabs>
              <w:spacing w:after="120" w:line="280" w:lineRule="exact"/>
              <w:ind w:left="40" w:right="40"/>
              <w:rPr>
                <w:rFonts w:hint="eastAsia"/>
                <w:kern w:val="17"/>
                <w:szCs w:val="21"/>
              </w:rPr>
            </w:pPr>
            <w:r>
              <w:rPr>
                <w:rFonts w:hint="eastAsia"/>
                <w:kern w:val="17"/>
                <w:szCs w:val="21"/>
              </w:rPr>
              <w:t>2000年9月7日</w:t>
            </w:r>
          </w:p>
        </w:tc>
      </w:tr>
      <w:tr w:rsidR="00B9404F">
        <w:tblPrEx>
          <w:tblCellMar>
            <w:top w:w="0" w:type="dxa"/>
            <w:left w:w="0" w:type="dxa"/>
            <w:bottom w:w="0" w:type="dxa"/>
            <w:right w:w="0" w:type="dxa"/>
          </w:tblCellMar>
        </w:tblPrEx>
        <w:trPr>
          <w:cantSplit/>
        </w:trPr>
        <w:tc>
          <w:tcPr>
            <w:tcW w:w="2868" w:type="dxa"/>
            <w:vAlign w:val="bottom"/>
          </w:tcPr>
          <w:p w:rsidR="00B9404F" w:rsidRDefault="00B9404F" w:rsidP="00B9404F">
            <w:pPr>
              <w:tabs>
                <w:tab w:val="left" w:pos="357"/>
                <w:tab w:val="left" w:pos="714"/>
                <w:tab w:val="left" w:pos="1071"/>
                <w:tab w:val="left" w:pos="1429"/>
              </w:tabs>
              <w:spacing w:after="120" w:line="280" w:lineRule="exact"/>
              <w:ind w:left="40" w:right="40"/>
              <w:rPr>
                <w:rFonts w:hint="eastAsia"/>
                <w:kern w:val="17"/>
                <w:szCs w:val="21"/>
              </w:rPr>
            </w:pPr>
            <w:r>
              <w:rPr>
                <w:rFonts w:hint="eastAsia"/>
                <w:kern w:val="17"/>
                <w:szCs w:val="21"/>
              </w:rPr>
              <w:t>意大利</w:t>
            </w:r>
          </w:p>
        </w:tc>
        <w:tc>
          <w:tcPr>
            <w:tcW w:w="2205" w:type="dxa"/>
            <w:vAlign w:val="bottom"/>
          </w:tcPr>
          <w:p w:rsidR="00B9404F" w:rsidRDefault="00B9404F" w:rsidP="00B9404F">
            <w:pPr>
              <w:tabs>
                <w:tab w:val="left" w:pos="357"/>
                <w:tab w:val="left" w:pos="714"/>
                <w:tab w:val="left" w:pos="1071"/>
                <w:tab w:val="left" w:pos="1429"/>
              </w:tabs>
              <w:spacing w:after="120" w:line="280" w:lineRule="exact"/>
              <w:ind w:left="40" w:right="40"/>
              <w:rPr>
                <w:kern w:val="17"/>
                <w:szCs w:val="21"/>
              </w:rPr>
            </w:pPr>
            <w:r>
              <w:rPr>
                <w:rFonts w:hint="eastAsia"/>
                <w:kern w:val="17"/>
                <w:szCs w:val="21"/>
              </w:rPr>
              <w:t>1999年12月10日</w:t>
            </w:r>
          </w:p>
        </w:tc>
        <w:tc>
          <w:tcPr>
            <w:tcW w:w="2205" w:type="dxa"/>
            <w:vAlign w:val="bottom"/>
          </w:tcPr>
          <w:p w:rsidR="00B9404F" w:rsidRDefault="00B9404F" w:rsidP="00B9404F">
            <w:pPr>
              <w:tabs>
                <w:tab w:val="left" w:pos="357"/>
                <w:tab w:val="left" w:pos="714"/>
                <w:tab w:val="left" w:pos="1071"/>
                <w:tab w:val="left" w:pos="1429"/>
              </w:tabs>
              <w:spacing w:after="120" w:line="280" w:lineRule="exact"/>
              <w:ind w:left="40" w:right="40"/>
              <w:rPr>
                <w:rFonts w:hint="eastAsia"/>
                <w:kern w:val="17"/>
                <w:szCs w:val="21"/>
              </w:rPr>
            </w:pPr>
            <w:r>
              <w:rPr>
                <w:rFonts w:hint="eastAsia"/>
                <w:kern w:val="17"/>
                <w:szCs w:val="21"/>
              </w:rPr>
              <w:t>2000年9月22日</w:t>
            </w:r>
          </w:p>
        </w:tc>
      </w:tr>
      <w:tr w:rsidR="00B9404F">
        <w:tblPrEx>
          <w:tblCellMar>
            <w:top w:w="0" w:type="dxa"/>
            <w:left w:w="0" w:type="dxa"/>
            <w:bottom w:w="0" w:type="dxa"/>
            <w:right w:w="0" w:type="dxa"/>
          </w:tblCellMar>
        </w:tblPrEx>
        <w:trPr>
          <w:cantSplit/>
        </w:trPr>
        <w:tc>
          <w:tcPr>
            <w:tcW w:w="2868" w:type="dxa"/>
            <w:vAlign w:val="bottom"/>
          </w:tcPr>
          <w:p w:rsidR="00B9404F" w:rsidRDefault="00B9404F" w:rsidP="00B9404F">
            <w:pPr>
              <w:tabs>
                <w:tab w:val="left" w:pos="357"/>
                <w:tab w:val="left" w:pos="714"/>
                <w:tab w:val="left" w:pos="1071"/>
                <w:tab w:val="left" w:pos="1429"/>
              </w:tabs>
              <w:spacing w:after="120" w:line="280" w:lineRule="exact"/>
              <w:ind w:left="40" w:right="40"/>
              <w:rPr>
                <w:rFonts w:hint="eastAsia"/>
                <w:kern w:val="17"/>
                <w:szCs w:val="21"/>
              </w:rPr>
            </w:pPr>
            <w:r>
              <w:rPr>
                <w:rFonts w:hint="eastAsia"/>
                <w:kern w:val="17"/>
                <w:szCs w:val="21"/>
              </w:rPr>
              <w:t>哈萨克斯坦</w:t>
            </w:r>
          </w:p>
        </w:tc>
        <w:tc>
          <w:tcPr>
            <w:tcW w:w="2205" w:type="dxa"/>
            <w:vAlign w:val="bottom"/>
          </w:tcPr>
          <w:p w:rsidR="00B9404F" w:rsidRDefault="00B9404F" w:rsidP="00B9404F">
            <w:pPr>
              <w:tabs>
                <w:tab w:val="left" w:pos="357"/>
                <w:tab w:val="left" w:pos="714"/>
                <w:tab w:val="left" w:pos="1071"/>
                <w:tab w:val="left" w:pos="1429"/>
              </w:tabs>
              <w:spacing w:after="120" w:line="280" w:lineRule="exact"/>
              <w:ind w:left="40" w:right="40"/>
              <w:rPr>
                <w:rFonts w:hint="eastAsia"/>
                <w:kern w:val="17"/>
                <w:szCs w:val="21"/>
              </w:rPr>
            </w:pPr>
            <w:r>
              <w:rPr>
                <w:rFonts w:hint="eastAsia"/>
                <w:kern w:val="17"/>
                <w:szCs w:val="21"/>
              </w:rPr>
              <w:t>2000年9月6日</w:t>
            </w:r>
          </w:p>
        </w:tc>
        <w:tc>
          <w:tcPr>
            <w:tcW w:w="2205" w:type="dxa"/>
            <w:vAlign w:val="bottom"/>
          </w:tcPr>
          <w:p w:rsidR="00B9404F" w:rsidRDefault="00B9404F" w:rsidP="00B9404F">
            <w:pPr>
              <w:tabs>
                <w:tab w:val="left" w:pos="357"/>
                <w:tab w:val="left" w:pos="714"/>
                <w:tab w:val="left" w:pos="1071"/>
                <w:tab w:val="left" w:pos="1429"/>
              </w:tabs>
              <w:spacing w:after="120" w:line="280" w:lineRule="exact"/>
              <w:ind w:left="40" w:right="40"/>
              <w:rPr>
                <w:rFonts w:hint="eastAsia"/>
                <w:kern w:val="17"/>
                <w:szCs w:val="21"/>
              </w:rPr>
            </w:pPr>
            <w:r>
              <w:rPr>
                <w:rFonts w:hint="eastAsia"/>
                <w:kern w:val="17"/>
                <w:szCs w:val="21"/>
              </w:rPr>
              <w:t>2001年8月24日</w:t>
            </w:r>
          </w:p>
        </w:tc>
      </w:tr>
      <w:tr w:rsidR="00B9404F">
        <w:tblPrEx>
          <w:tblCellMar>
            <w:top w:w="0" w:type="dxa"/>
            <w:left w:w="0" w:type="dxa"/>
            <w:bottom w:w="0" w:type="dxa"/>
            <w:right w:w="0" w:type="dxa"/>
          </w:tblCellMar>
        </w:tblPrEx>
        <w:trPr>
          <w:cantSplit/>
        </w:trPr>
        <w:tc>
          <w:tcPr>
            <w:tcW w:w="2868" w:type="dxa"/>
            <w:vAlign w:val="bottom"/>
          </w:tcPr>
          <w:p w:rsidR="00B9404F" w:rsidRDefault="00B9404F" w:rsidP="00B9404F">
            <w:pPr>
              <w:pStyle w:val="H56"/>
              <w:keepNext w:val="0"/>
              <w:keepLines w:val="0"/>
              <w:tabs>
                <w:tab w:val="clear" w:pos="360"/>
                <w:tab w:val="left" w:pos="357"/>
                <w:tab w:val="left" w:pos="714"/>
                <w:tab w:val="left" w:pos="1071"/>
                <w:tab w:val="left" w:pos="1429"/>
              </w:tabs>
              <w:suppressAutoHyphens w:val="0"/>
              <w:spacing w:after="120" w:line="280" w:lineRule="exact"/>
              <w:ind w:left="40" w:right="40"/>
              <w:outlineLvl w:val="9"/>
              <w:rPr>
                <w:rFonts w:ascii="Times New Roman" w:hint="eastAsia"/>
                <w:noProof w:val="0"/>
                <w:spacing w:val="0"/>
                <w:w w:val="100"/>
                <w:kern w:val="17"/>
                <w:szCs w:val="21"/>
              </w:rPr>
            </w:pPr>
            <w:r>
              <w:rPr>
                <w:rFonts w:ascii="Times New Roman" w:hint="eastAsia"/>
                <w:noProof w:val="0"/>
                <w:spacing w:val="0"/>
                <w:w w:val="100"/>
                <w:kern w:val="17"/>
                <w:szCs w:val="21"/>
              </w:rPr>
              <w:t>吉尔吉斯斯坦</w:t>
            </w:r>
          </w:p>
        </w:tc>
        <w:tc>
          <w:tcPr>
            <w:tcW w:w="2205" w:type="dxa"/>
            <w:vAlign w:val="bottom"/>
          </w:tcPr>
          <w:p w:rsidR="00B9404F" w:rsidRDefault="00B9404F" w:rsidP="00B9404F">
            <w:pPr>
              <w:tabs>
                <w:tab w:val="left" w:pos="357"/>
                <w:tab w:val="left" w:pos="714"/>
                <w:tab w:val="left" w:pos="1071"/>
                <w:tab w:val="left" w:pos="1429"/>
              </w:tabs>
              <w:spacing w:after="120" w:line="280" w:lineRule="exact"/>
              <w:ind w:left="40" w:right="40"/>
              <w:rPr>
                <w:rFonts w:hint="eastAsia"/>
                <w:kern w:val="17"/>
                <w:szCs w:val="21"/>
              </w:rPr>
            </w:pPr>
          </w:p>
        </w:tc>
        <w:tc>
          <w:tcPr>
            <w:tcW w:w="2205" w:type="dxa"/>
            <w:vAlign w:val="bottom"/>
          </w:tcPr>
          <w:p w:rsidR="00B9404F" w:rsidRDefault="00B9404F" w:rsidP="00B9404F">
            <w:pPr>
              <w:tabs>
                <w:tab w:val="left" w:pos="357"/>
                <w:tab w:val="left" w:pos="714"/>
                <w:tab w:val="left" w:pos="1071"/>
                <w:tab w:val="left" w:pos="1429"/>
              </w:tabs>
              <w:spacing w:after="120" w:line="280" w:lineRule="exact"/>
              <w:ind w:left="40" w:right="40"/>
              <w:rPr>
                <w:rFonts w:hint="eastAsia"/>
                <w:kern w:val="17"/>
                <w:szCs w:val="21"/>
              </w:rPr>
            </w:pPr>
            <w:r>
              <w:rPr>
                <w:rFonts w:hint="eastAsia"/>
                <w:kern w:val="17"/>
                <w:szCs w:val="21"/>
              </w:rPr>
              <w:t>2002年7月22日</w:t>
            </w:r>
            <w:r>
              <w:rPr>
                <w:kern w:val="17"/>
                <w:szCs w:val="21"/>
                <w:vertAlign w:val="superscript"/>
              </w:rPr>
              <w:t>a</w:t>
            </w:r>
          </w:p>
        </w:tc>
      </w:tr>
      <w:tr w:rsidR="00B9404F">
        <w:tblPrEx>
          <w:tblCellMar>
            <w:top w:w="0" w:type="dxa"/>
            <w:left w:w="0" w:type="dxa"/>
            <w:bottom w:w="0" w:type="dxa"/>
            <w:right w:w="0" w:type="dxa"/>
          </w:tblCellMar>
        </w:tblPrEx>
        <w:trPr>
          <w:cantSplit/>
        </w:trPr>
        <w:tc>
          <w:tcPr>
            <w:tcW w:w="2868" w:type="dxa"/>
            <w:vAlign w:val="bottom"/>
          </w:tcPr>
          <w:p w:rsidR="00B9404F" w:rsidRDefault="00B9404F" w:rsidP="00B9404F">
            <w:pPr>
              <w:tabs>
                <w:tab w:val="left" w:pos="357"/>
                <w:tab w:val="left" w:pos="714"/>
                <w:tab w:val="left" w:pos="1071"/>
                <w:tab w:val="left" w:pos="1429"/>
              </w:tabs>
              <w:spacing w:after="120" w:line="280" w:lineRule="exact"/>
              <w:ind w:left="40" w:right="40"/>
              <w:rPr>
                <w:rFonts w:hint="eastAsia"/>
                <w:kern w:val="17"/>
                <w:szCs w:val="21"/>
              </w:rPr>
            </w:pPr>
            <w:r>
              <w:rPr>
                <w:rFonts w:hint="eastAsia"/>
                <w:kern w:val="17"/>
                <w:szCs w:val="21"/>
              </w:rPr>
              <w:t>莱索托</w:t>
            </w:r>
          </w:p>
        </w:tc>
        <w:tc>
          <w:tcPr>
            <w:tcW w:w="2205" w:type="dxa"/>
            <w:vAlign w:val="bottom"/>
          </w:tcPr>
          <w:p w:rsidR="00B9404F" w:rsidRDefault="00B9404F" w:rsidP="00B9404F">
            <w:pPr>
              <w:tabs>
                <w:tab w:val="left" w:pos="357"/>
                <w:tab w:val="left" w:pos="714"/>
                <w:tab w:val="left" w:pos="1071"/>
                <w:tab w:val="left" w:pos="1429"/>
              </w:tabs>
              <w:spacing w:after="120" w:line="280" w:lineRule="exact"/>
              <w:ind w:left="40" w:right="40"/>
              <w:rPr>
                <w:rFonts w:hint="eastAsia"/>
                <w:kern w:val="17"/>
                <w:szCs w:val="21"/>
              </w:rPr>
            </w:pPr>
            <w:r>
              <w:rPr>
                <w:rFonts w:hint="eastAsia"/>
                <w:kern w:val="17"/>
                <w:szCs w:val="21"/>
              </w:rPr>
              <w:t>2000年9月6日</w:t>
            </w:r>
          </w:p>
        </w:tc>
        <w:tc>
          <w:tcPr>
            <w:tcW w:w="2205" w:type="dxa"/>
            <w:vAlign w:val="bottom"/>
          </w:tcPr>
          <w:p w:rsidR="00B9404F" w:rsidRDefault="00B9404F" w:rsidP="00B9404F">
            <w:pPr>
              <w:tabs>
                <w:tab w:val="left" w:pos="357"/>
                <w:tab w:val="left" w:pos="714"/>
                <w:tab w:val="left" w:pos="1071"/>
                <w:tab w:val="left" w:pos="1429"/>
              </w:tabs>
              <w:spacing w:after="120" w:line="280" w:lineRule="exact"/>
              <w:ind w:left="40" w:right="40"/>
              <w:rPr>
                <w:kern w:val="17"/>
                <w:szCs w:val="21"/>
              </w:rPr>
            </w:pPr>
            <w:r>
              <w:rPr>
                <w:rFonts w:hint="eastAsia"/>
                <w:kern w:val="17"/>
                <w:szCs w:val="21"/>
              </w:rPr>
              <w:t>2004年9月24日</w:t>
            </w:r>
          </w:p>
        </w:tc>
      </w:tr>
      <w:tr w:rsidR="00B9404F">
        <w:tblPrEx>
          <w:tblCellMar>
            <w:top w:w="0" w:type="dxa"/>
            <w:left w:w="0" w:type="dxa"/>
            <w:bottom w:w="0" w:type="dxa"/>
            <w:right w:w="0" w:type="dxa"/>
          </w:tblCellMar>
        </w:tblPrEx>
        <w:trPr>
          <w:cantSplit/>
        </w:trPr>
        <w:tc>
          <w:tcPr>
            <w:tcW w:w="2868" w:type="dxa"/>
            <w:vAlign w:val="bottom"/>
          </w:tcPr>
          <w:p w:rsidR="00B9404F" w:rsidRDefault="00B9404F" w:rsidP="00B9404F">
            <w:pPr>
              <w:tabs>
                <w:tab w:val="left" w:pos="357"/>
                <w:tab w:val="left" w:pos="714"/>
                <w:tab w:val="left" w:pos="1071"/>
                <w:tab w:val="left" w:pos="1429"/>
              </w:tabs>
              <w:spacing w:after="120" w:line="280" w:lineRule="exact"/>
              <w:ind w:left="40" w:right="40"/>
              <w:rPr>
                <w:rFonts w:hint="eastAsia"/>
                <w:kern w:val="17"/>
                <w:szCs w:val="21"/>
              </w:rPr>
            </w:pPr>
            <w:r>
              <w:rPr>
                <w:rFonts w:hint="eastAsia"/>
                <w:kern w:val="17"/>
                <w:szCs w:val="21"/>
              </w:rPr>
              <w:t>利比里亚</w:t>
            </w:r>
          </w:p>
        </w:tc>
        <w:tc>
          <w:tcPr>
            <w:tcW w:w="2205" w:type="dxa"/>
            <w:vAlign w:val="bottom"/>
          </w:tcPr>
          <w:p w:rsidR="00B9404F" w:rsidRDefault="00B9404F" w:rsidP="00B9404F">
            <w:pPr>
              <w:tabs>
                <w:tab w:val="left" w:pos="357"/>
                <w:tab w:val="left" w:pos="714"/>
                <w:tab w:val="left" w:pos="1071"/>
                <w:tab w:val="left" w:pos="1429"/>
              </w:tabs>
              <w:spacing w:after="120" w:line="280" w:lineRule="exact"/>
              <w:ind w:left="40" w:right="40"/>
              <w:rPr>
                <w:rFonts w:hint="eastAsia"/>
                <w:kern w:val="17"/>
                <w:szCs w:val="21"/>
              </w:rPr>
            </w:pPr>
            <w:r>
              <w:rPr>
                <w:rFonts w:hint="eastAsia"/>
                <w:kern w:val="17"/>
                <w:szCs w:val="21"/>
              </w:rPr>
              <w:t>2004年9月22日</w:t>
            </w:r>
          </w:p>
        </w:tc>
        <w:tc>
          <w:tcPr>
            <w:tcW w:w="2205" w:type="dxa"/>
            <w:vAlign w:val="bottom"/>
          </w:tcPr>
          <w:p w:rsidR="00B9404F" w:rsidRDefault="00B9404F" w:rsidP="00B9404F">
            <w:pPr>
              <w:tabs>
                <w:tab w:val="left" w:pos="357"/>
                <w:tab w:val="left" w:pos="714"/>
                <w:tab w:val="left" w:pos="1071"/>
                <w:tab w:val="left" w:pos="1429"/>
              </w:tabs>
              <w:spacing w:after="120" w:line="280" w:lineRule="exact"/>
              <w:ind w:left="40" w:right="40"/>
              <w:rPr>
                <w:rFonts w:hint="eastAsia"/>
                <w:kern w:val="17"/>
                <w:szCs w:val="21"/>
              </w:rPr>
            </w:pPr>
          </w:p>
        </w:tc>
      </w:tr>
      <w:tr w:rsidR="00B9404F">
        <w:tblPrEx>
          <w:tblCellMar>
            <w:top w:w="0" w:type="dxa"/>
            <w:left w:w="0" w:type="dxa"/>
            <w:bottom w:w="0" w:type="dxa"/>
            <w:right w:w="0" w:type="dxa"/>
          </w:tblCellMar>
        </w:tblPrEx>
        <w:trPr>
          <w:cantSplit/>
        </w:trPr>
        <w:tc>
          <w:tcPr>
            <w:tcW w:w="2868" w:type="dxa"/>
            <w:vAlign w:val="bottom"/>
          </w:tcPr>
          <w:p w:rsidR="00B9404F" w:rsidRDefault="00B9404F" w:rsidP="00B9404F">
            <w:pPr>
              <w:tabs>
                <w:tab w:val="left" w:pos="357"/>
                <w:tab w:val="left" w:pos="714"/>
                <w:tab w:val="left" w:pos="1071"/>
                <w:tab w:val="left" w:pos="1429"/>
              </w:tabs>
              <w:spacing w:after="120" w:line="280" w:lineRule="exact"/>
              <w:ind w:left="40" w:right="40"/>
              <w:rPr>
                <w:rFonts w:hint="eastAsia"/>
                <w:kern w:val="17"/>
                <w:szCs w:val="21"/>
              </w:rPr>
            </w:pPr>
            <w:r>
              <w:rPr>
                <w:rFonts w:hint="eastAsia"/>
                <w:kern w:val="17"/>
                <w:szCs w:val="21"/>
              </w:rPr>
              <w:t>阿拉伯利比亚民众国</w:t>
            </w:r>
          </w:p>
        </w:tc>
        <w:tc>
          <w:tcPr>
            <w:tcW w:w="2205" w:type="dxa"/>
            <w:vAlign w:val="bottom"/>
          </w:tcPr>
          <w:p w:rsidR="00B9404F" w:rsidRDefault="00B9404F" w:rsidP="00B9404F">
            <w:pPr>
              <w:tabs>
                <w:tab w:val="left" w:pos="357"/>
                <w:tab w:val="left" w:pos="714"/>
                <w:tab w:val="left" w:pos="1071"/>
                <w:tab w:val="left" w:pos="1429"/>
              </w:tabs>
              <w:spacing w:after="120" w:line="280" w:lineRule="exact"/>
              <w:ind w:left="40" w:right="40"/>
              <w:rPr>
                <w:rFonts w:hint="eastAsia"/>
                <w:kern w:val="17"/>
                <w:szCs w:val="21"/>
              </w:rPr>
            </w:pPr>
          </w:p>
        </w:tc>
        <w:tc>
          <w:tcPr>
            <w:tcW w:w="2205" w:type="dxa"/>
            <w:vAlign w:val="bottom"/>
          </w:tcPr>
          <w:p w:rsidR="00B9404F" w:rsidRDefault="00B9404F" w:rsidP="00B9404F">
            <w:pPr>
              <w:tabs>
                <w:tab w:val="left" w:pos="357"/>
                <w:tab w:val="left" w:pos="714"/>
                <w:tab w:val="left" w:pos="1071"/>
                <w:tab w:val="left" w:pos="1429"/>
              </w:tabs>
              <w:spacing w:after="120" w:line="280" w:lineRule="exact"/>
              <w:ind w:left="40" w:right="40"/>
              <w:rPr>
                <w:kern w:val="17"/>
                <w:szCs w:val="21"/>
              </w:rPr>
            </w:pPr>
            <w:r>
              <w:rPr>
                <w:rFonts w:hint="eastAsia"/>
                <w:kern w:val="17"/>
                <w:szCs w:val="21"/>
              </w:rPr>
              <w:t>2004年6月18日</w:t>
            </w:r>
            <w:r>
              <w:rPr>
                <w:kern w:val="17"/>
                <w:szCs w:val="21"/>
                <w:vertAlign w:val="superscript"/>
              </w:rPr>
              <w:t>a</w:t>
            </w:r>
          </w:p>
        </w:tc>
      </w:tr>
      <w:tr w:rsidR="00B9404F">
        <w:tblPrEx>
          <w:tblCellMar>
            <w:top w:w="0" w:type="dxa"/>
            <w:left w:w="0" w:type="dxa"/>
            <w:bottom w:w="0" w:type="dxa"/>
            <w:right w:w="0" w:type="dxa"/>
          </w:tblCellMar>
        </w:tblPrEx>
        <w:trPr>
          <w:cantSplit/>
        </w:trPr>
        <w:tc>
          <w:tcPr>
            <w:tcW w:w="2868" w:type="dxa"/>
            <w:vAlign w:val="bottom"/>
          </w:tcPr>
          <w:p w:rsidR="00B9404F" w:rsidRDefault="00B9404F" w:rsidP="00B9404F">
            <w:pPr>
              <w:tabs>
                <w:tab w:val="left" w:pos="357"/>
                <w:tab w:val="left" w:pos="714"/>
                <w:tab w:val="left" w:pos="1071"/>
                <w:tab w:val="left" w:pos="1429"/>
              </w:tabs>
              <w:spacing w:after="120" w:line="280" w:lineRule="exact"/>
              <w:ind w:left="40" w:right="40"/>
              <w:rPr>
                <w:rFonts w:hint="eastAsia"/>
                <w:kern w:val="17"/>
                <w:szCs w:val="21"/>
              </w:rPr>
            </w:pPr>
            <w:r>
              <w:rPr>
                <w:rFonts w:hint="eastAsia"/>
                <w:kern w:val="17"/>
                <w:szCs w:val="21"/>
              </w:rPr>
              <w:t>列支敦士登</w:t>
            </w:r>
          </w:p>
        </w:tc>
        <w:tc>
          <w:tcPr>
            <w:tcW w:w="2205" w:type="dxa"/>
            <w:vAlign w:val="bottom"/>
          </w:tcPr>
          <w:p w:rsidR="00B9404F" w:rsidRDefault="00B9404F" w:rsidP="00B9404F">
            <w:pPr>
              <w:tabs>
                <w:tab w:val="left" w:pos="357"/>
                <w:tab w:val="left" w:pos="714"/>
                <w:tab w:val="left" w:pos="1071"/>
                <w:tab w:val="left" w:pos="1429"/>
              </w:tabs>
              <w:spacing w:after="120" w:line="280" w:lineRule="exact"/>
              <w:ind w:left="40" w:right="40"/>
              <w:rPr>
                <w:kern w:val="17"/>
                <w:szCs w:val="21"/>
              </w:rPr>
            </w:pPr>
            <w:r>
              <w:rPr>
                <w:rFonts w:hint="eastAsia"/>
                <w:kern w:val="17"/>
                <w:szCs w:val="21"/>
              </w:rPr>
              <w:t>1999年12月10日</w:t>
            </w:r>
          </w:p>
        </w:tc>
        <w:tc>
          <w:tcPr>
            <w:tcW w:w="2205" w:type="dxa"/>
            <w:vAlign w:val="bottom"/>
          </w:tcPr>
          <w:p w:rsidR="00B9404F" w:rsidRDefault="00B9404F" w:rsidP="00B9404F">
            <w:pPr>
              <w:tabs>
                <w:tab w:val="left" w:pos="357"/>
                <w:tab w:val="left" w:pos="714"/>
                <w:tab w:val="left" w:pos="1071"/>
                <w:tab w:val="left" w:pos="1429"/>
              </w:tabs>
              <w:spacing w:after="120" w:line="280" w:lineRule="exact"/>
              <w:ind w:left="40" w:right="40"/>
              <w:rPr>
                <w:rFonts w:hint="eastAsia"/>
                <w:kern w:val="17"/>
                <w:szCs w:val="21"/>
              </w:rPr>
            </w:pPr>
            <w:r>
              <w:rPr>
                <w:rFonts w:hint="eastAsia"/>
                <w:kern w:val="17"/>
                <w:szCs w:val="21"/>
              </w:rPr>
              <w:t>2001年10月24日</w:t>
            </w:r>
          </w:p>
        </w:tc>
      </w:tr>
      <w:tr w:rsidR="00B9404F">
        <w:tblPrEx>
          <w:tblCellMar>
            <w:top w:w="0" w:type="dxa"/>
            <w:left w:w="0" w:type="dxa"/>
            <w:bottom w:w="0" w:type="dxa"/>
            <w:right w:w="0" w:type="dxa"/>
          </w:tblCellMar>
        </w:tblPrEx>
        <w:trPr>
          <w:cantSplit/>
        </w:trPr>
        <w:tc>
          <w:tcPr>
            <w:tcW w:w="2868" w:type="dxa"/>
            <w:vAlign w:val="bottom"/>
          </w:tcPr>
          <w:p w:rsidR="00B9404F" w:rsidRDefault="00B9404F" w:rsidP="00B9404F">
            <w:pPr>
              <w:tabs>
                <w:tab w:val="left" w:pos="357"/>
                <w:tab w:val="left" w:pos="714"/>
                <w:tab w:val="left" w:pos="1071"/>
                <w:tab w:val="left" w:pos="1429"/>
              </w:tabs>
              <w:spacing w:after="120" w:line="280" w:lineRule="exact"/>
              <w:ind w:left="40" w:right="40"/>
              <w:rPr>
                <w:rFonts w:hint="eastAsia"/>
                <w:kern w:val="17"/>
                <w:szCs w:val="21"/>
              </w:rPr>
            </w:pPr>
            <w:r>
              <w:rPr>
                <w:rFonts w:hint="eastAsia"/>
                <w:kern w:val="17"/>
                <w:szCs w:val="21"/>
              </w:rPr>
              <w:t>立陶宛</w:t>
            </w:r>
          </w:p>
        </w:tc>
        <w:tc>
          <w:tcPr>
            <w:tcW w:w="2205" w:type="dxa"/>
            <w:vAlign w:val="bottom"/>
          </w:tcPr>
          <w:p w:rsidR="00B9404F" w:rsidRDefault="00B9404F" w:rsidP="00B9404F">
            <w:pPr>
              <w:tabs>
                <w:tab w:val="left" w:pos="357"/>
                <w:tab w:val="left" w:pos="714"/>
                <w:tab w:val="left" w:pos="1071"/>
                <w:tab w:val="left" w:pos="1429"/>
              </w:tabs>
              <w:spacing w:after="120" w:line="280" w:lineRule="exact"/>
              <w:ind w:left="40" w:right="40"/>
              <w:rPr>
                <w:rFonts w:hint="eastAsia"/>
                <w:kern w:val="17"/>
                <w:szCs w:val="21"/>
              </w:rPr>
            </w:pPr>
            <w:r>
              <w:rPr>
                <w:rFonts w:hint="eastAsia"/>
                <w:kern w:val="17"/>
                <w:szCs w:val="21"/>
              </w:rPr>
              <w:t>2000年9月8日</w:t>
            </w:r>
          </w:p>
        </w:tc>
        <w:tc>
          <w:tcPr>
            <w:tcW w:w="2205" w:type="dxa"/>
            <w:vAlign w:val="bottom"/>
          </w:tcPr>
          <w:p w:rsidR="00B9404F" w:rsidRDefault="00B9404F" w:rsidP="00B9404F">
            <w:pPr>
              <w:tabs>
                <w:tab w:val="left" w:pos="357"/>
                <w:tab w:val="left" w:pos="714"/>
                <w:tab w:val="left" w:pos="1071"/>
                <w:tab w:val="left" w:pos="1429"/>
              </w:tabs>
              <w:spacing w:after="120" w:line="280" w:lineRule="exact"/>
              <w:ind w:left="40" w:right="40"/>
              <w:rPr>
                <w:kern w:val="17"/>
                <w:szCs w:val="21"/>
              </w:rPr>
            </w:pPr>
            <w:r>
              <w:rPr>
                <w:rFonts w:hint="eastAsia"/>
                <w:kern w:val="17"/>
                <w:szCs w:val="21"/>
              </w:rPr>
              <w:t>2004年8月5日</w:t>
            </w:r>
          </w:p>
        </w:tc>
      </w:tr>
      <w:tr w:rsidR="00B9404F">
        <w:tblPrEx>
          <w:tblCellMar>
            <w:top w:w="0" w:type="dxa"/>
            <w:left w:w="0" w:type="dxa"/>
            <w:bottom w:w="0" w:type="dxa"/>
            <w:right w:w="0" w:type="dxa"/>
          </w:tblCellMar>
        </w:tblPrEx>
        <w:trPr>
          <w:cantSplit/>
        </w:trPr>
        <w:tc>
          <w:tcPr>
            <w:tcW w:w="2868" w:type="dxa"/>
            <w:vAlign w:val="bottom"/>
          </w:tcPr>
          <w:p w:rsidR="00B9404F" w:rsidRDefault="00B9404F" w:rsidP="00B9404F">
            <w:pPr>
              <w:tabs>
                <w:tab w:val="left" w:pos="357"/>
                <w:tab w:val="left" w:pos="714"/>
                <w:tab w:val="left" w:pos="1071"/>
                <w:tab w:val="left" w:pos="1429"/>
              </w:tabs>
              <w:spacing w:after="120" w:line="280" w:lineRule="exact"/>
              <w:ind w:left="40" w:right="40"/>
              <w:rPr>
                <w:rFonts w:hint="eastAsia"/>
                <w:kern w:val="17"/>
                <w:szCs w:val="21"/>
              </w:rPr>
            </w:pPr>
            <w:r>
              <w:rPr>
                <w:rFonts w:hint="eastAsia"/>
                <w:kern w:val="17"/>
                <w:szCs w:val="21"/>
              </w:rPr>
              <w:t>卢森堡</w:t>
            </w:r>
          </w:p>
        </w:tc>
        <w:tc>
          <w:tcPr>
            <w:tcW w:w="2205" w:type="dxa"/>
            <w:vAlign w:val="bottom"/>
          </w:tcPr>
          <w:p w:rsidR="00B9404F" w:rsidRDefault="00B9404F" w:rsidP="00B9404F">
            <w:pPr>
              <w:tabs>
                <w:tab w:val="left" w:pos="357"/>
                <w:tab w:val="left" w:pos="714"/>
                <w:tab w:val="left" w:pos="1071"/>
                <w:tab w:val="left" w:pos="1429"/>
              </w:tabs>
              <w:spacing w:after="120" w:line="280" w:lineRule="exact"/>
              <w:ind w:left="40" w:right="40"/>
              <w:rPr>
                <w:kern w:val="17"/>
                <w:szCs w:val="21"/>
              </w:rPr>
            </w:pPr>
            <w:r>
              <w:rPr>
                <w:rFonts w:hint="eastAsia"/>
                <w:kern w:val="17"/>
                <w:szCs w:val="21"/>
              </w:rPr>
              <w:t>1999年12月10日</w:t>
            </w:r>
          </w:p>
        </w:tc>
        <w:tc>
          <w:tcPr>
            <w:tcW w:w="2205" w:type="dxa"/>
            <w:vAlign w:val="bottom"/>
          </w:tcPr>
          <w:p w:rsidR="00B9404F" w:rsidRDefault="00B9404F" w:rsidP="00B9404F">
            <w:pPr>
              <w:tabs>
                <w:tab w:val="left" w:pos="357"/>
                <w:tab w:val="left" w:pos="714"/>
                <w:tab w:val="left" w:pos="1071"/>
                <w:tab w:val="left" w:pos="1429"/>
              </w:tabs>
              <w:spacing w:after="120" w:line="280" w:lineRule="exact"/>
              <w:ind w:left="40" w:right="40"/>
              <w:rPr>
                <w:rFonts w:hint="eastAsia"/>
                <w:kern w:val="17"/>
                <w:szCs w:val="21"/>
              </w:rPr>
            </w:pPr>
            <w:r>
              <w:rPr>
                <w:kern w:val="17"/>
                <w:szCs w:val="21"/>
              </w:rPr>
              <w:t>2003</w:t>
            </w:r>
            <w:r>
              <w:rPr>
                <w:rFonts w:hint="eastAsia"/>
                <w:kern w:val="17"/>
                <w:szCs w:val="21"/>
              </w:rPr>
              <w:t>年7月1日</w:t>
            </w:r>
          </w:p>
        </w:tc>
      </w:tr>
      <w:tr w:rsidR="00B9404F">
        <w:tblPrEx>
          <w:tblCellMar>
            <w:top w:w="0" w:type="dxa"/>
            <w:left w:w="0" w:type="dxa"/>
            <w:bottom w:w="0" w:type="dxa"/>
            <w:right w:w="0" w:type="dxa"/>
          </w:tblCellMar>
        </w:tblPrEx>
        <w:trPr>
          <w:cantSplit/>
        </w:trPr>
        <w:tc>
          <w:tcPr>
            <w:tcW w:w="2868" w:type="dxa"/>
            <w:vAlign w:val="bottom"/>
          </w:tcPr>
          <w:p w:rsidR="00B9404F" w:rsidRDefault="00B9404F" w:rsidP="00B9404F">
            <w:pPr>
              <w:tabs>
                <w:tab w:val="left" w:pos="357"/>
                <w:tab w:val="left" w:pos="714"/>
                <w:tab w:val="left" w:pos="1071"/>
                <w:tab w:val="left" w:pos="1429"/>
              </w:tabs>
              <w:spacing w:after="120" w:line="280" w:lineRule="exact"/>
              <w:ind w:left="40" w:right="40"/>
              <w:rPr>
                <w:rFonts w:hint="eastAsia"/>
                <w:kern w:val="17"/>
                <w:szCs w:val="21"/>
              </w:rPr>
            </w:pPr>
            <w:r>
              <w:rPr>
                <w:rFonts w:hint="eastAsia"/>
                <w:kern w:val="17"/>
                <w:szCs w:val="21"/>
              </w:rPr>
              <w:t>马达加斯加</w:t>
            </w:r>
          </w:p>
        </w:tc>
        <w:tc>
          <w:tcPr>
            <w:tcW w:w="2205" w:type="dxa"/>
            <w:vAlign w:val="bottom"/>
          </w:tcPr>
          <w:p w:rsidR="00B9404F" w:rsidRDefault="00B9404F" w:rsidP="00B9404F">
            <w:pPr>
              <w:tabs>
                <w:tab w:val="left" w:pos="357"/>
                <w:tab w:val="left" w:pos="714"/>
                <w:tab w:val="left" w:pos="1071"/>
                <w:tab w:val="left" w:pos="1429"/>
              </w:tabs>
              <w:spacing w:after="120" w:line="280" w:lineRule="exact"/>
              <w:ind w:left="40" w:right="40"/>
              <w:rPr>
                <w:rFonts w:hint="eastAsia"/>
                <w:kern w:val="17"/>
                <w:szCs w:val="21"/>
              </w:rPr>
            </w:pPr>
            <w:r>
              <w:rPr>
                <w:rFonts w:hint="eastAsia"/>
                <w:kern w:val="17"/>
                <w:szCs w:val="21"/>
              </w:rPr>
              <w:t>2000年9月7日</w:t>
            </w:r>
          </w:p>
        </w:tc>
        <w:tc>
          <w:tcPr>
            <w:tcW w:w="2205" w:type="dxa"/>
            <w:vAlign w:val="bottom"/>
          </w:tcPr>
          <w:p w:rsidR="00B9404F" w:rsidRDefault="00B9404F" w:rsidP="00B9404F">
            <w:pPr>
              <w:tabs>
                <w:tab w:val="left" w:pos="357"/>
                <w:tab w:val="left" w:pos="714"/>
                <w:tab w:val="left" w:pos="1071"/>
                <w:tab w:val="left" w:pos="1429"/>
              </w:tabs>
              <w:spacing w:after="120" w:line="280" w:lineRule="exact"/>
              <w:ind w:left="40" w:right="40"/>
              <w:rPr>
                <w:kern w:val="17"/>
                <w:szCs w:val="21"/>
              </w:rPr>
            </w:pPr>
          </w:p>
        </w:tc>
      </w:tr>
      <w:tr w:rsidR="00B9404F">
        <w:tblPrEx>
          <w:tblCellMar>
            <w:top w:w="0" w:type="dxa"/>
            <w:left w:w="0" w:type="dxa"/>
            <w:bottom w:w="0" w:type="dxa"/>
            <w:right w:w="0" w:type="dxa"/>
          </w:tblCellMar>
        </w:tblPrEx>
        <w:trPr>
          <w:cantSplit/>
        </w:trPr>
        <w:tc>
          <w:tcPr>
            <w:tcW w:w="2868" w:type="dxa"/>
            <w:vAlign w:val="bottom"/>
          </w:tcPr>
          <w:p w:rsidR="00B9404F" w:rsidRDefault="00B9404F" w:rsidP="00B9404F">
            <w:pPr>
              <w:tabs>
                <w:tab w:val="left" w:pos="357"/>
                <w:tab w:val="left" w:pos="714"/>
                <w:tab w:val="left" w:pos="1071"/>
                <w:tab w:val="left" w:pos="1429"/>
              </w:tabs>
              <w:spacing w:after="120" w:line="280" w:lineRule="exact"/>
              <w:ind w:left="40" w:right="40"/>
              <w:rPr>
                <w:rFonts w:hint="eastAsia"/>
                <w:kern w:val="17"/>
                <w:szCs w:val="21"/>
              </w:rPr>
            </w:pPr>
            <w:r>
              <w:rPr>
                <w:rFonts w:hint="eastAsia"/>
                <w:kern w:val="17"/>
                <w:szCs w:val="21"/>
              </w:rPr>
              <w:t>马拉维</w:t>
            </w:r>
          </w:p>
        </w:tc>
        <w:tc>
          <w:tcPr>
            <w:tcW w:w="2205" w:type="dxa"/>
            <w:vAlign w:val="bottom"/>
          </w:tcPr>
          <w:p w:rsidR="00B9404F" w:rsidRDefault="00B9404F" w:rsidP="00B9404F">
            <w:pPr>
              <w:tabs>
                <w:tab w:val="left" w:pos="357"/>
                <w:tab w:val="left" w:pos="714"/>
                <w:tab w:val="left" w:pos="1071"/>
                <w:tab w:val="left" w:pos="1429"/>
              </w:tabs>
              <w:spacing w:after="120" w:line="280" w:lineRule="exact"/>
              <w:ind w:left="40" w:right="40"/>
              <w:rPr>
                <w:rFonts w:hint="eastAsia"/>
                <w:kern w:val="17"/>
                <w:szCs w:val="21"/>
              </w:rPr>
            </w:pPr>
            <w:r>
              <w:rPr>
                <w:rFonts w:hint="eastAsia"/>
                <w:kern w:val="17"/>
                <w:szCs w:val="21"/>
              </w:rPr>
              <w:t>2000年9月7日</w:t>
            </w:r>
          </w:p>
        </w:tc>
        <w:tc>
          <w:tcPr>
            <w:tcW w:w="2205" w:type="dxa"/>
            <w:vAlign w:val="bottom"/>
          </w:tcPr>
          <w:p w:rsidR="00B9404F" w:rsidRDefault="00B9404F" w:rsidP="00B9404F">
            <w:pPr>
              <w:tabs>
                <w:tab w:val="left" w:pos="357"/>
                <w:tab w:val="left" w:pos="714"/>
                <w:tab w:val="left" w:pos="1071"/>
                <w:tab w:val="left" w:pos="1429"/>
              </w:tabs>
              <w:spacing w:after="120" w:line="280" w:lineRule="exact"/>
              <w:ind w:left="40" w:right="40"/>
              <w:rPr>
                <w:kern w:val="17"/>
                <w:szCs w:val="21"/>
              </w:rPr>
            </w:pPr>
          </w:p>
        </w:tc>
      </w:tr>
      <w:tr w:rsidR="00B9404F">
        <w:tblPrEx>
          <w:tblCellMar>
            <w:top w:w="0" w:type="dxa"/>
            <w:left w:w="0" w:type="dxa"/>
            <w:bottom w:w="0" w:type="dxa"/>
            <w:right w:w="0" w:type="dxa"/>
          </w:tblCellMar>
        </w:tblPrEx>
        <w:trPr>
          <w:cantSplit/>
        </w:trPr>
        <w:tc>
          <w:tcPr>
            <w:tcW w:w="2868" w:type="dxa"/>
            <w:vAlign w:val="bottom"/>
          </w:tcPr>
          <w:p w:rsidR="00B9404F" w:rsidRDefault="00B9404F" w:rsidP="00B9404F">
            <w:pPr>
              <w:tabs>
                <w:tab w:val="left" w:pos="357"/>
                <w:tab w:val="left" w:pos="714"/>
                <w:tab w:val="left" w:pos="1071"/>
                <w:tab w:val="left" w:pos="1429"/>
              </w:tabs>
              <w:spacing w:after="120" w:line="280" w:lineRule="exact"/>
              <w:ind w:left="40" w:right="40"/>
              <w:rPr>
                <w:rFonts w:hint="eastAsia"/>
                <w:kern w:val="17"/>
                <w:szCs w:val="21"/>
              </w:rPr>
            </w:pPr>
            <w:r>
              <w:rPr>
                <w:rFonts w:hint="eastAsia"/>
                <w:kern w:val="17"/>
                <w:szCs w:val="21"/>
              </w:rPr>
              <w:t>马里</w:t>
            </w:r>
          </w:p>
        </w:tc>
        <w:tc>
          <w:tcPr>
            <w:tcW w:w="2205" w:type="dxa"/>
            <w:vAlign w:val="bottom"/>
          </w:tcPr>
          <w:p w:rsidR="00B9404F" w:rsidRDefault="00B9404F" w:rsidP="00B9404F">
            <w:pPr>
              <w:tabs>
                <w:tab w:val="left" w:pos="357"/>
                <w:tab w:val="left" w:pos="714"/>
                <w:tab w:val="left" w:pos="1071"/>
                <w:tab w:val="left" w:pos="1429"/>
              </w:tabs>
              <w:spacing w:after="120" w:line="280" w:lineRule="exact"/>
              <w:ind w:left="40" w:right="40"/>
              <w:rPr>
                <w:rFonts w:hint="eastAsia"/>
                <w:kern w:val="17"/>
                <w:szCs w:val="21"/>
              </w:rPr>
            </w:pPr>
          </w:p>
        </w:tc>
        <w:tc>
          <w:tcPr>
            <w:tcW w:w="2205" w:type="dxa"/>
            <w:vAlign w:val="bottom"/>
          </w:tcPr>
          <w:p w:rsidR="00B9404F" w:rsidRDefault="00B9404F" w:rsidP="00B9404F">
            <w:pPr>
              <w:tabs>
                <w:tab w:val="left" w:pos="357"/>
                <w:tab w:val="left" w:pos="714"/>
                <w:tab w:val="left" w:pos="1071"/>
                <w:tab w:val="left" w:pos="1429"/>
              </w:tabs>
              <w:spacing w:after="120" w:line="280" w:lineRule="exact"/>
              <w:ind w:left="40" w:right="40"/>
              <w:rPr>
                <w:kern w:val="17"/>
                <w:szCs w:val="21"/>
              </w:rPr>
            </w:pPr>
            <w:r>
              <w:rPr>
                <w:rFonts w:hint="eastAsia"/>
                <w:kern w:val="17"/>
                <w:szCs w:val="21"/>
              </w:rPr>
              <w:t>2000年12月5日</w:t>
            </w:r>
            <w:r>
              <w:rPr>
                <w:kern w:val="17"/>
                <w:szCs w:val="21"/>
                <w:vertAlign w:val="superscript"/>
              </w:rPr>
              <w:t>a</w:t>
            </w:r>
          </w:p>
        </w:tc>
      </w:tr>
      <w:tr w:rsidR="00B9404F">
        <w:tblPrEx>
          <w:tblCellMar>
            <w:top w:w="0" w:type="dxa"/>
            <w:left w:w="0" w:type="dxa"/>
            <w:bottom w:w="0" w:type="dxa"/>
            <w:right w:w="0" w:type="dxa"/>
          </w:tblCellMar>
        </w:tblPrEx>
        <w:trPr>
          <w:cantSplit/>
        </w:trPr>
        <w:tc>
          <w:tcPr>
            <w:tcW w:w="2868" w:type="dxa"/>
            <w:vAlign w:val="bottom"/>
          </w:tcPr>
          <w:p w:rsidR="00B9404F" w:rsidRDefault="00B9404F" w:rsidP="00B9404F">
            <w:pPr>
              <w:tabs>
                <w:tab w:val="left" w:pos="357"/>
                <w:tab w:val="left" w:pos="714"/>
                <w:tab w:val="left" w:pos="1071"/>
                <w:tab w:val="left" w:pos="1429"/>
              </w:tabs>
              <w:spacing w:after="120" w:line="280" w:lineRule="exact"/>
              <w:ind w:left="40" w:right="40"/>
              <w:rPr>
                <w:rFonts w:hint="eastAsia"/>
                <w:kern w:val="17"/>
                <w:szCs w:val="21"/>
              </w:rPr>
            </w:pPr>
            <w:r>
              <w:rPr>
                <w:rFonts w:hint="eastAsia"/>
                <w:kern w:val="17"/>
                <w:szCs w:val="21"/>
              </w:rPr>
              <w:t>毛里求斯</w:t>
            </w:r>
          </w:p>
        </w:tc>
        <w:tc>
          <w:tcPr>
            <w:tcW w:w="2205" w:type="dxa"/>
            <w:vAlign w:val="bottom"/>
          </w:tcPr>
          <w:p w:rsidR="00B9404F" w:rsidRDefault="00B9404F" w:rsidP="00B9404F">
            <w:pPr>
              <w:tabs>
                <w:tab w:val="left" w:pos="357"/>
                <w:tab w:val="left" w:pos="714"/>
                <w:tab w:val="left" w:pos="1071"/>
                <w:tab w:val="left" w:pos="1429"/>
              </w:tabs>
              <w:spacing w:after="120" w:line="280" w:lineRule="exact"/>
              <w:ind w:left="40" w:right="40"/>
              <w:rPr>
                <w:rFonts w:hint="eastAsia"/>
                <w:kern w:val="17"/>
                <w:szCs w:val="21"/>
              </w:rPr>
            </w:pPr>
            <w:r>
              <w:rPr>
                <w:rFonts w:hint="eastAsia"/>
                <w:kern w:val="17"/>
                <w:szCs w:val="21"/>
              </w:rPr>
              <w:t>2001年11月11日</w:t>
            </w:r>
          </w:p>
        </w:tc>
        <w:tc>
          <w:tcPr>
            <w:tcW w:w="2205" w:type="dxa"/>
            <w:vAlign w:val="bottom"/>
          </w:tcPr>
          <w:p w:rsidR="00B9404F" w:rsidRDefault="00B9404F" w:rsidP="00B9404F">
            <w:pPr>
              <w:tabs>
                <w:tab w:val="left" w:pos="357"/>
                <w:tab w:val="left" w:pos="714"/>
                <w:tab w:val="left" w:pos="1071"/>
                <w:tab w:val="left" w:pos="1429"/>
              </w:tabs>
              <w:spacing w:after="120" w:line="280" w:lineRule="exact"/>
              <w:ind w:left="40" w:right="40"/>
              <w:rPr>
                <w:rFonts w:hint="eastAsia"/>
                <w:kern w:val="17"/>
                <w:szCs w:val="21"/>
              </w:rPr>
            </w:pPr>
          </w:p>
        </w:tc>
      </w:tr>
      <w:tr w:rsidR="00B9404F">
        <w:tblPrEx>
          <w:tblCellMar>
            <w:top w:w="0" w:type="dxa"/>
            <w:left w:w="0" w:type="dxa"/>
            <w:bottom w:w="0" w:type="dxa"/>
            <w:right w:w="0" w:type="dxa"/>
          </w:tblCellMar>
        </w:tblPrEx>
        <w:trPr>
          <w:cantSplit/>
        </w:trPr>
        <w:tc>
          <w:tcPr>
            <w:tcW w:w="2868" w:type="dxa"/>
            <w:vAlign w:val="bottom"/>
          </w:tcPr>
          <w:p w:rsidR="00B9404F" w:rsidRDefault="00B9404F" w:rsidP="00B9404F">
            <w:pPr>
              <w:tabs>
                <w:tab w:val="left" w:pos="357"/>
                <w:tab w:val="left" w:pos="714"/>
                <w:tab w:val="left" w:pos="1071"/>
                <w:tab w:val="left" w:pos="1429"/>
              </w:tabs>
              <w:spacing w:after="120" w:line="280" w:lineRule="exact"/>
              <w:ind w:left="40" w:right="40"/>
              <w:rPr>
                <w:rFonts w:hint="eastAsia"/>
                <w:kern w:val="17"/>
                <w:szCs w:val="21"/>
              </w:rPr>
            </w:pPr>
            <w:r>
              <w:rPr>
                <w:rFonts w:hint="eastAsia"/>
                <w:kern w:val="17"/>
                <w:szCs w:val="21"/>
              </w:rPr>
              <w:t>墨西哥</w:t>
            </w:r>
          </w:p>
        </w:tc>
        <w:tc>
          <w:tcPr>
            <w:tcW w:w="2205" w:type="dxa"/>
            <w:vAlign w:val="bottom"/>
          </w:tcPr>
          <w:p w:rsidR="00B9404F" w:rsidRDefault="00B9404F" w:rsidP="00B9404F">
            <w:pPr>
              <w:tabs>
                <w:tab w:val="left" w:pos="357"/>
                <w:tab w:val="left" w:pos="714"/>
                <w:tab w:val="left" w:pos="1071"/>
                <w:tab w:val="left" w:pos="1429"/>
              </w:tabs>
              <w:spacing w:after="120" w:line="280" w:lineRule="exact"/>
              <w:ind w:left="40" w:right="40"/>
              <w:rPr>
                <w:kern w:val="17"/>
                <w:szCs w:val="21"/>
              </w:rPr>
            </w:pPr>
            <w:r>
              <w:rPr>
                <w:rFonts w:hint="eastAsia"/>
                <w:kern w:val="17"/>
                <w:szCs w:val="21"/>
              </w:rPr>
              <w:t>1999年12月10日</w:t>
            </w:r>
          </w:p>
        </w:tc>
        <w:tc>
          <w:tcPr>
            <w:tcW w:w="2205" w:type="dxa"/>
            <w:vAlign w:val="bottom"/>
          </w:tcPr>
          <w:p w:rsidR="00B9404F" w:rsidRDefault="00B9404F" w:rsidP="00B9404F">
            <w:pPr>
              <w:tabs>
                <w:tab w:val="left" w:pos="357"/>
                <w:tab w:val="left" w:pos="714"/>
                <w:tab w:val="left" w:pos="1071"/>
                <w:tab w:val="left" w:pos="1429"/>
              </w:tabs>
              <w:spacing w:after="120" w:line="280" w:lineRule="exact"/>
              <w:ind w:left="40" w:right="40"/>
              <w:rPr>
                <w:rFonts w:hint="eastAsia"/>
                <w:kern w:val="17"/>
                <w:szCs w:val="21"/>
              </w:rPr>
            </w:pPr>
            <w:r>
              <w:rPr>
                <w:rFonts w:hint="eastAsia"/>
                <w:kern w:val="17"/>
                <w:szCs w:val="21"/>
              </w:rPr>
              <w:t>2002年3月15日</w:t>
            </w:r>
          </w:p>
        </w:tc>
      </w:tr>
      <w:tr w:rsidR="00B9404F">
        <w:tblPrEx>
          <w:tblCellMar>
            <w:top w:w="0" w:type="dxa"/>
            <w:left w:w="0" w:type="dxa"/>
            <w:bottom w:w="0" w:type="dxa"/>
            <w:right w:w="0" w:type="dxa"/>
          </w:tblCellMar>
        </w:tblPrEx>
        <w:trPr>
          <w:cantSplit/>
        </w:trPr>
        <w:tc>
          <w:tcPr>
            <w:tcW w:w="2868" w:type="dxa"/>
            <w:vAlign w:val="bottom"/>
          </w:tcPr>
          <w:p w:rsidR="00B9404F" w:rsidRDefault="00B9404F" w:rsidP="00B9404F">
            <w:pPr>
              <w:tabs>
                <w:tab w:val="left" w:pos="357"/>
                <w:tab w:val="left" w:pos="714"/>
                <w:tab w:val="left" w:pos="1071"/>
                <w:tab w:val="left" w:pos="1429"/>
              </w:tabs>
              <w:spacing w:after="120" w:line="280" w:lineRule="exact"/>
              <w:ind w:left="40" w:right="40"/>
              <w:rPr>
                <w:rFonts w:hint="eastAsia"/>
                <w:kern w:val="17"/>
                <w:szCs w:val="21"/>
              </w:rPr>
            </w:pPr>
            <w:r>
              <w:rPr>
                <w:rFonts w:hint="eastAsia"/>
                <w:kern w:val="17"/>
                <w:szCs w:val="21"/>
              </w:rPr>
              <w:t>蒙古</w:t>
            </w:r>
          </w:p>
        </w:tc>
        <w:tc>
          <w:tcPr>
            <w:tcW w:w="2205" w:type="dxa"/>
            <w:vAlign w:val="bottom"/>
          </w:tcPr>
          <w:p w:rsidR="00B9404F" w:rsidRDefault="00B9404F" w:rsidP="00B9404F">
            <w:pPr>
              <w:tabs>
                <w:tab w:val="left" w:pos="357"/>
                <w:tab w:val="left" w:pos="714"/>
                <w:tab w:val="left" w:pos="1071"/>
                <w:tab w:val="left" w:pos="1429"/>
              </w:tabs>
              <w:spacing w:after="120" w:line="280" w:lineRule="exact"/>
              <w:ind w:left="40" w:right="40"/>
              <w:rPr>
                <w:rFonts w:hint="eastAsia"/>
                <w:kern w:val="17"/>
                <w:szCs w:val="21"/>
              </w:rPr>
            </w:pPr>
            <w:r>
              <w:rPr>
                <w:rFonts w:hint="eastAsia"/>
                <w:kern w:val="17"/>
                <w:szCs w:val="21"/>
              </w:rPr>
              <w:t>2000年9月7日</w:t>
            </w:r>
          </w:p>
        </w:tc>
        <w:tc>
          <w:tcPr>
            <w:tcW w:w="2205" w:type="dxa"/>
            <w:vAlign w:val="bottom"/>
          </w:tcPr>
          <w:p w:rsidR="00B9404F" w:rsidRDefault="00B9404F" w:rsidP="00B9404F">
            <w:pPr>
              <w:tabs>
                <w:tab w:val="left" w:pos="357"/>
                <w:tab w:val="left" w:pos="714"/>
                <w:tab w:val="left" w:pos="1071"/>
                <w:tab w:val="left" w:pos="1429"/>
              </w:tabs>
              <w:spacing w:after="120" w:line="280" w:lineRule="exact"/>
              <w:ind w:left="40" w:right="40"/>
              <w:rPr>
                <w:rFonts w:hint="eastAsia"/>
                <w:kern w:val="17"/>
                <w:szCs w:val="21"/>
              </w:rPr>
            </w:pPr>
            <w:r>
              <w:rPr>
                <w:rFonts w:hint="eastAsia"/>
                <w:kern w:val="17"/>
                <w:szCs w:val="21"/>
              </w:rPr>
              <w:t>2002年3月28日</w:t>
            </w:r>
          </w:p>
        </w:tc>
      </w:tr>
      <w:tr w:rsidR="00B9404F">
        <w:tblPrEx>
          <w:tblCellMar>
            <w:top w:w="0" w:type="dxa"/>
            <w:left w:w="0" w:type="dxa"/>
            <w:bottom w:w="0" w:type="dxa"/>
            <w:right w:w="0" w:type="dxa"/>
          </w:tblCellMar>
        </w:tblPrEx>
        <w:trPr>
          <w:cantSplit/>
        </w:trPr>
        <w:tc>
          <w:tcPr>
            <w:tcW w:w="2868" w:type="dxa"/>
            <w:vAlign w:val="bottom"/>
          </w:tcPr>
          <w:p w:rsidR="00B9404F" w:rsidRDefault="00B9404F" w:rsidP="00B9404F">
            <w:pPr>
              <w:tabs>
                <w:tab w:val="left" w:pos="357"/>
                <w:tab w:val="left" w:pos="714"/>
                <w:tab w:val="left" w:pos="1071"/>
                <w:tab w:val="left" w:pos="1429"/>
              </w:tabs>
              <w:spacing w:after="120" w:line="280" w:lineRule="exact"/>
              <w:ind w:left="40" w:right="40"/>
              <w:rPr>
                <w:rFonts w:hint="eastAsia"/>
                <w:kern w:val="17"/>
                <w:szCs w:val="21"/>
              </w:rPr>
            </w:pPr>
            <w:r>
              <w:rPr>
                <w:rFonts w:hint="eastAsia"/>
                <w:kern w:val="17"/>
                <w:szCs w:val="21"/>
              </w:rPr>
              <w:t>纳米比亚</w:t>
            </w:r>
          </w:p>
        </w:tc>
        <w:tc>
          <w:tcPr>
            <w:tcW w:w="2205" w:type="dxa"/>
            <w:vAlign w:val="bottom"/>
          </w:tcPr>
          <w:p w:rsidR="00B9404F" w:rsidRDefault="00B9404F" w:rsidP="00B9404F">
            <w:pPr>
              <w:tabs>
                <w:tab w:val="left" w:pos="357"/>
                <w:tab w:val="left" w:pos="714"/>
                <w:tab w:val="left" w:pos="1071"/>
                <w:tab w:val="left" w:pos="1429"/>
              </w:tabs>
              <w:spacing w:after="120" w:line="280" w:lineRule="exact"/>
              <w:ind w:left="40" w:right="40"/>
              <w:rPr>
                <w:rFonts w:hint="eastAsia"/>
                <w:kern w:val="17"/>
                <w:szCs w:val="21"/>
              </w:rPr>
            </w:pPr>
            <w:r>
              <w:rPr>
                <w:rFonts w:hint="eastAsia"/>
                <w:kern w:val="17"/>
                <w:szCs w:val="21"/>
              </w:rPr>
              <w:t>2000年5月19日</w:t>
            </w:r>
          </w:p>
        </w:tc>
        <w:tc>
          <w:tcPr>
            <w:tcW w:w="2205" w:type="dxa"/>
            <w:vAlign w:val="bottom"/>
          </w:tcPr>
          <w:p w:rsidR="00B9404F" w:rsidRDefault="00B9404F" w:rsidP="00B9404F">
            <w:pPr>
              <w:tabs>
                <w:tab w:val="left" w:pos="357"/>
                <w:tab w:val="left" w:pos="714"/>
                <w:tab w:val="left" w:pos="1071"/>
                <w:tab w:val="left" w:pos="1429"/>
              </w:tabs>
              <w:spacing w:after="120" w:line="280" w:lineRule="exact"/>
              <w:ind w:left="40" w:right="40"/>
              <w:rPr>
                <w:rFonts w:hint="eastAsia"/>
                <w:kern w:val="17"/>
                <w:szCs w:val="21"/>
              </w:rPr>
            </w:pPr>
            <w:r>
              <w:rPr>
                <w:rFonts w:hint="eastAsia"/>
                <w:kern w:val="17"/>
                <w:szCs w:val="21"/>
              </w:rPr>
              <w:t>2000年5月26日</w:t>
            </w:r>
          </w:p>
        </w:tc>
      </w:tr>
      <w:tr w:rsidR="00B9404F">
        <w:tblPrEx>
          <w:tblCellMar>
            <w:top w:w="0" w:type="dxa"/>
            <w:left w:w="0" w:type="dxa"/>
            <w:bottom w:w="0" w:type="dxa"/>
            <w:right w:w="0" w:type="dxa"/>
          </w:tblCellMar>
        </w:tblPrEx>
        <w:trPr>
          <w:cantSplit/>
        </w:trPr>
        <w:tc>
          <w:tcPr>
            <w:tcW w:w="2868" w:type="dxa"/>
            <w:vAlign w:val="bottom"/>
          </w:tcPr>
          <w:p w:rsidR="00B9404F" w:rsidRDefault="00B9404F" w:rsidP="00B9404F">
            <w:pPr>
              <w:tabs>
                <w:tab w:val="left" w:pos="357"/>
                <w:tab w:val="left" w:pos="714"/>
                <w:tab w:val="left" w:pos="1071"/>
                <w:tab w:val="left" w:pos="1429"/>
              </w:tabs>
              <w:spacing w:after="120" w:line="280" w:lineRule="exact"/>
              <w:ind w:left="40" w:right="40"/>
              <w:rPr>
                <w:rFonts w:hint="eastAsia"/>
                <w:kern w:val="17"/>
                <w:szCs w:val="21"/>
              </w:rPr>
            </w:pPr>
            <w:r>
              <w:rPr>
                <w:rFonts w:hint="eastAsia"/>
                <w:kern w:val="17"/>
                <w:szCs w:val="21"/>
              </w:rPr>
              <w:t>尼泊尔</w:t>
            </w:r>
          </w:p>
        </w:tc>
        <w:tc>
          <w:tcPr>
            <w:tcW w:w="2205" w:type="dxa"/>
            <w:vAlign w:val="bottom"/>
          </w:tcPr>
          <w:p w:rsidR="00B9404F" w:rsidRDefault="00B9404F" w:rsidP="00B9404F">
            <w:pPr>
              <w:tabs>
                <w:tab w:val="left" w:pos="357"/>
                <w:tab w:val="left" w:pos="714"/>
                <w:tab w:val="left" w:pos="1071"/>
                <w:tab w:val="left" w:pos="1429"/>
              </w:tabs>
              <w:spacing w:after="120" w:line="280" w:lineRule="exact"/>
              <w:ind w:left="40" w:right="40"/>
              <w:rPr>
                <w:rFonts w:hint="eastAsia"/>
                <w:kern w:val="17"/>
                <w:szCs w:val="21"/>
              </w:rPr>
            </w:pPr>
            <w:r>
              <w:rPr>
                <w:rFonts w:hint="eastAsia"/>
                <w:kern w:val="17"/>
                <w:szCs w:val="21"/>
              </w:rPr>
              <w:t>2001年12月18日</w:t>
            </w:r>
          </w:p>
        </w:tc>
        <w:tc>
          <w:tcPr>
            <w:tcW w:w="2205" w:type="dxa"/>
            <w:vAlign w:val="bottom"/>
          </w:tcPr>
          <w:p w:rsidR="00B9404F" w:rsidRDefault="00B9404F" w:rsidP="00B9404F">
            <w:pPr>
              <w:tabs>
                <w:tab w:val="left" w:pos="357"/>
                <w:tab w:val="left" w:pos="714"/>
                <w:tab w:val="left" w:pos="1071"/>
                <w:tab w:val="left" w:pos="1429"/>
              </w:tabs>
              <w:spacing w:after="120" w:line="280" w:lineRule="exact"/>
              <w:ind w:left="40" w:right="40"/>
              <w:rPr>
                <w:rFonts w:hint="eastAsia"/>
                <w:kern w:val="17"/>
                <w:szCs w:val="21"/>
              </w:rPr>
            </w:pPr>
          </w:p>
        </w:tc>
      </w:tr>
      <w:tr w:rsidR="00B9404F">
        <w:tblPrEx>
          <w:tblCellMar>
            <w:top w:w="0" w:type="dxa"/>
            <w:left w:w="0" w:type="dxa"/>
            <w:bottom w:w="0" w:type="dxa"/>
            <w:right w:w="0" w:type="dxa"/>
          </w:tblCellMar>
        </w:tblPrEx>
        <w:trPr>
          <w:cantSplit/>
        </w:trPr>
        <w:tc>
          <w:tcPr>
            <w:tcW w:w="2868" w:type="dxa"/>
            <w:vAlign w:val="bottom"/>
          </w:tcPr>
          <w:p w:rsidR="00B9404F" w:rsidRDefault="00B9404F" w:rsidP="00B9404F">
            <w:pPr>
              <w:tabs>
                <w:tab w:val="left" w:pos="357"/>
                <w:tab w:val="left" w:pos="714"/>
                <w:tab w:val="left" w:pos="1071"/>
                <w:tab w:val="left" w:pos="1429"/>
              </w:tabs>
              <w:spacing w:after="120" w:line="280" w:lineRule="exact"/>
              <w:ind w:left="40" w:right="40"/>
              <w:rPr>
                <w:kern w:val="17"/>
                <w:szCs w:val="21"/>
              </w:rPr>
            </w:pPr>
            <w:r>
              <w:rPr>
                <w:rFonts w:hint="eastAsia"/>
                <w:kern w:val="17"/>
                <w:szCs w:val="21"/>
              </w:rPr>
              <w:t>荷兰</w:t>
            </w:r>
            <w:r>
              <w:rPr>
                <w:kern w:val="17"/>
                <w:szCs w:val="21"/>
                <w:vertAlign w:val="superscript"/>
              </w:rPr>
              <w:t>c</w:t>
            </w:r>
          </w:p>
        </w:tc>
        <w:tc>
          <w:tcPr>
            <w:tcW w:w="2205" w:type="dxa"/>
            <w:vAlign w:val="bottom"/>
          </w:tcPr>
          <w:p w:rsidR="00B9404F" w:rsidRDefault="00B9404F" w:rsidP="00B9404F">
            <w:pPr>
              <w:tabs>
                <w:tab w:val="left" w:pos="357"/>
                <w:tab w:val="left" w:pos="714"/>
                <w:tab w:val="left" w:pos="1071"/>
                <w:tab w:val="left" w:pos="1429"/>
              </w:tabs>
              <w:spacing w:after="120" w:line="280" w:lineRule="exact"/>
              <w:ind w:left="40" w:right="40"/>
              <w:rPr>
                <w:rFonts w:hint="eastAsia"/>
                <w:kern w:val="17"/>
                <w:szCs w:val="21"/>
              </w:rPr>
            </w:pPr>
            <w:r>
              <w:rPr>
                <w:rFonts w:hint="eastAsia"/>
                <w:kern w:val="17"/>
                <w:szCs w:val="21"/>
              </w:rPr>
              <w:t>1999年12月10日</w:t>
            </w:r>
          </w:p>
        </w:tc>
        <w:tc>
          <w:tcPr>
            <w:tcW w:w="2205" w:type="dxa"/>
            <w:vAlign w:val="bottom"/>
          </w:tcPr>
          <w:p w:rsidR="00B9404F" w:rsidRDefault="00B9404F" w:rsidP="00B9404F">
            <w:pPr>
              <w:tabs>
                <w:tab w:val="left" w:pos="357"/>
                <w:tab w:val="left" w:pos="714"/>
                <w:tab w:val="left" w:pos="1071"/>
                <w:tab w:val="left" w:pos="1429"/>
              </w:tabs>
              <w:spacing w:after="120" w:line="280" w:lineRule="exact"/>
              <w:ind w:left="40" w:right="40"/>
              <w:rPr>
                <w:rFonts w:hint="eastAsia"/>
                <w:kern w:val="17"/>
                <w:szCs w:val="21"/>
              </w:rPr>
            </w:pPr>
            <w:r>
              <w:rPr>
                <w:rFonts w:hint="eastAsia"/>
                <w:kern w:val="17"/>
                <w:szCs w:val="21"/>
              </w:rPr>
              <w:t>2002年5月22日</w:t>
            </w:r>
          </w:p>
        </w:tc>
      </w:tr>
      <w:tr w:rsidR="00B9404F">
        <w:tblPrEx>
          <w:tblCellMar>
            <w:top w:w="0" w:type="dxa"/>
            <w:left w:w="0" w:type="dxa"/>
            <w:bottom w:w="0" w:type="dxa"/>
            <w:right w:w="0" w:type="dxa"/>
          </w:tblCellMar>
        </w:tblPrEx>
        <w:trPr>
          <w:cantSplit/>
        </w:trPr>
        <w:tc>
          <w:tcPr>
            <w:tcW w:w="2868" w:type="dxa"/>
            <w:vAlign w:val="bottom"/>
          </w:tcPr>
          <w:p w:rsidR="00B9404F" w:rsidRDefault="00B9404F" w:rsidP="00B9404F">
            <w:pPr>
              <w:tabs>
                <w:tab w:val="left" w:pos="357"/>
                <w:tab w:val="left" w:pos="714"/>
                <w:tab w:val="left" w:pos="1071"/>
                <w:tab w:val="left" w:pos="1429"/>
              </w:tabs>
              <w:spacing w:after="120" w:line="280" w:lineRule="exact"/>
              <w:ind w:left="40" w:right="40"/>
              <w:rPr>
                <w:kern w:val="17"/>
                <w:szCs w:val="21"/>
              </w:rPr>
            </w:pPr>
            <w:r>
              <w:rPr>
                <w:rFonts w:hint="eastAsia"/>
                <w:kern w:val="17"/>
                <w:szCs w:val="21"/>
              </w:rPr>
              <w:t>新西兰</w:t>
            </w:r>
            <w:r>
              <w:rPr>
                <w:kern w:val="17"/>
                <w:szCs w:val="21"/>
                <w:vertAlign w:val="superscript"/>
              </w:rPr>
              <w:t>d</w:t>
            </w:r>
          </w:p>
        </w:tc>
        <w:tc>
          <w:tcPr>
            <w:tcW w:w="2205" w:type="dxa"/>
            <w:vAlign w:val="bottom"/>
          </w:tcPr>
          <w:p w:rsidR="00B9404F" w:rsidRDefault="00B9404F" w:rsidP="00B9404F">
            <w:pPr>
              <w:tabs>
                <w:tab w:val="left" w:pos="357"/>
                <w:tab w:val="left" w:pos="714"/>
                <w:tab w:val="left" w:pos="1071"/>
                <w:tab w:val="left" w:pos="1429"/>
              </w:tabs>
              <w:spacing w:after="120" w:line="280" w:lineRule="exact"/>
              <w:ind w:left="40" w:right="40"/>
              <w:rPr>
                <w:rFonts w:hint="eastAsia"/>
                <w:kern w:val="17"/>
                <w:szCs w:val="21"/>
              </w:rPr>
            </w:pPr>
            <w:r>
              <w:rPr>
                <w:rFonts w:hint="eastAsia"/>
                <w:kern w:val="17"/>
                <w:szCs w:val="21"/>
              </w:rPr>
              <w:t>2000年9月7日</w:t>
            </w:r>
          </w:p>
        </w:tc>
        <w:tc>
          <w:tcPr>
            <w:tcW w:w="2205" w:type="dxa"/>
            <w:vAlign w:val="bottom"/>
          </w:tcPr>
          <w:p w:rsidR="00B9404F" w:rsidRDefault="00B9404F" w:rsidP="00B9404F">
            <w:pPr>
              <w:tabs>
                <w:tab w:val="left" w:pos="357"/>
                <w:tab w:val="left" w:pos="714"/>
                <w:tab w:val="left" w:pos="1071"/>
                <w:tab w:val="left" w:pos="1429"/>
              </w:tabs>
              <w:spacing w:after="120" w:line="280" w:lineRule="exact"/>
              <w:ind w:left="40" w:right="40"/>
              <w:rPr>
                <w:rFonts w:hint="eastAsia"/>
                <w:kern w:val="17"/>
                <w:szCs w:val="21"/>
              </w:rPr>
            </w:pPr>
            <w:r>
              <w:rPr>
                <w:rFonts w:hint="eastAsia"/>
                <w:kern w:val="17"/>
                <w:szCs w:val="21"/>
              </w:rPr>
              <w:t>2000年9月7日</w:t>
            </w:r>
          </w:p>
        </w:tc>
      </w:tr>
      <w:tr w:rsidR="00B9404F">
        <w:tblPrEx>
          <w:tblCellMar>
            <w:top w:w="0" w:type="dxa"/>
            <w:left w:w="0" w:type="dxa"/>
            <w:bottom w:w="0" w:type="dxa"/>
            <w:right w:w="0" w:type="dxa"/>
          </w:tblCellMar>
        </w:tblPrEx>
        <w:trPr>
          <w:cantSplit/>
        </w:trPr>
        <w:tc>
          <w:tcPr>
            <w:tcW w:w="2868" w:type="dxa"/>
            <w:vAlign w:val="bottom"/>
          </w:tcPr>
          <w:p w:rsidR="00B9404F" w:rsidRDefault="00B9404F" w:rsidP="00B9404F">
            <w:pPr>
              <w:tabs>
                <w:tab w:val="left" w:pos="357"/>
                <w:tab w:val="left" w:pos="714"/>
                <w:tab w:val="left" w:pos="1071"/>
                <w:tab w:val="left" w:pos="1429"/>
              </w:tabs>
              <w:spacing w:after="120" w:line="280" w:lineRule="exact"/>
              <w:ind w:left="40" w:right="40"/>
              <w:rPr>
                <w:rFonts w:hint="eastAsia"/>
                <w:kern w:val="17"/>
                <w:szCs w:val="21"/>
              </w:rPr>
            </w:pPr>
            <w:r>
              <w:rPr>
                <w:rFonts w:hint="eastAsia"/>
                <w:kern w:val="17"/>
                <w:szCs w:val="21"/>
              </w:rPr>
              <w:t>尼日尔</w:t>
            </w:r>
          </w:p>
        </w:tc>
        <w:tc>
          <w:tcPr>
            <w:tcW w:w="2205" w:type="dxa"/>
            <w:vAlign w:val="bottom"/>
          </w:tcPr>
          <w:p w:rsidR="00B9404F" w:rsidRDefault="00B9404F" w:rsidP="00B9404F">
            <w:pPr>
              <w:tabs>
                <w:tab w:val="left" w:pos="357"/>
                <w:tab w:val="left" w:pos="714"/>
                <w:tab w:val="left" w:pos="1071"/>
                <w:tab w:val="left" w:pos="1429"/>
              </w:tabs>
              <w:spacing w:after="120" w:line="280" w:lineRule="exact"/>
              <w:ind w:left="40" w:right="40"/>
              <w:rPr>
                <w:rFonts w:hint="eastAsia"/>
                <w:kern w:val="17"/>
                <w:szCs w:val="21"/>
              </w:rPr>
            </w:pPr>
          </w:p>
        </w:tc>
        <w:tc>
          <w:tcPr>
            <w:tcW w:w="2205" w:type="dxa"/>
            <w:vAlign w:val="bottom"/>
          </w:tcPr>
          <w:p w:rsidR="00B9404F" w:rsidRDefault="00B9404F" w:rsidP="00B9404F">
            <w:pPr>
              <w:tabs>
                <w:tab w:val="left" w:pos="357"/>
                <w:tab w:val="left" w:pos="714"/>
                <w:tab w:val="left" w:pos="1071"/>
                <w:tab w:val="left" w:pos="1429"/>
              </w:tabs>
              <w:spacing w:after="120" w:line="280" w:lineRule="exact"/>
              <w:ind w:left="40" w:right="40"/>
              <w:rPr>
                <w:rFonts w:hint="eastAsia"/>
                <w:kern w:val="17"/>
                <w:szCs w:val="21"/>
              </w:rPr>
            </w:pPr>
            <w:r>
              <w:rPr>
                <w:rFonts w:hint="eastAsia"/>
                <w:kern w:val="17"/>
                <w:szCs w:val="21"/>
              </w:rPr>
              <w:t>2004年9月30日</w:t>
            </w:r>
            <w:r>
              <w:rPr>
                <w:rFonts w:hint="eastAsia"/>
                <w:kern w:val="17"/>
                <w:szCs w:val="21"/>
                <w:vertAlign w:val="superscript"/>
              </w:rPr>
              <w:t>a</w:t>
            </w:r>
          </w:p>
        </w:tc>
      </w:tr>
      <w:tr w:rsidR="00B9404F">
        <w:tblPrEx>
          <w:tblCellMar>
            <w:top w:w="0" w:type="dxa"/>
            <w:left w:w="0" w:type="dxa"/>
            <w:bottom w:w="0" w:type="dxa"/>
            <w:right w:w="0" w:type="dxa"/>
          </w:tblCellMar>
        </w:tblPrEx>
        <w:trPr>
          <w:cantSplit/>
        </w:trPr>
        <w:tc>
          <w:tcPr>
            <w:tcW w:w="2868" w:type="dxa"/>
            <w:vAlign w:val="bottom"/>
          </w:tcPr>
          <w:p w:rsidR="00B9404F" w:rsidRDefault="00B9404F" w:rsidP="00B9404F">
            <w:pPr>
              <w:tabs>
                <w:tab w:val="left" w:pos="357"/>
                <w:tab w:val="left" w:pos="714"/>
                <w:tab w:val="left" w:pos="1071"/>
                <w:tab w:val="left" w:pos="1429"/>
              </w:tabs>
              <w:spacing w:after="120" w:line="280" w:lineRule="exact"/>
              <w:ind w:left="40" w:right="40"/>
              <w:rPr>
                <w:rFonts w:hint="eastAsia"/>
                <w:kern w:val="17"/>
                <w:szCs w:val="21"/>
              </w:rPr>
            </w:pPr>
            <w:r>
              <w:rPr>
                <w:rFonts w:hint="eastAsia"/>
                <w:kern w:val="17"/>
                <w:szCs w:val="21"/>
              </w:rPr>
              <w:t>尼日利亚</w:t>
            </w:r>
          </w:p>
        </w:tc>
        <w:tc>
          <w:tcPr>
            <w:tcW w:w="2205" w:type="dxa"/>
            <w:vAlign w:val="bottom"/>
          </w:tcPr>
          <w:p w:rsidR="00B9404F" w:rsidRDefault="00B9404F" w:rsidP="00B9404F">
            <w:pPr>
              <w:tabs>
                <w:tab w:val="left" w:pos="357"/>
                <w:tab w:val="left" w:pos="714"/>
                <w:tab w:val="left" w:pos="1071"/>
                <w:tab w:val="left" w:pos="1429"/>
              </w:tabs>
              <w:spacing w:after="120" w:line="280" w:lineRule="exact"/>
              <w:ind w:left="40" w:right="40"/>
              <w:rPr>
                <w:rFonts w:hint="eastAsia"/>
                <w:kern w:val="17"/>
                <w:szCs w:val="21"/>
              </w:rPr>
            </w:pPr>
            <w:r>
              <w:rPr>
                <w:rFonts w:hint="eastAsia"/>
                <w:kern w:val="17"/>
                <w:szCs w:val="21"/>
              </w:rPr>
              <w:t>2000年9月8日</w:t>
            </w:r>
          </w:p>
        </w:tc>
        <w:tc>
          <w:tcPr>
            <w:tcW w:w="2205" w:type="dxa"/>
            <w:vAlign w:val="bottom"/>
          </w:tcPr>
          <w:p w:rsidR="00B9404F" w:rsidRDefault="00B9404F" w:rsidP="00B9404F">
            <w:pPr>
              <w:tabs>
                <w:tab w:val="left" w:pos="357"/>
                <w:tab w:val="left" w:pos="714"/>
                <w:tab w:val="left" w:pos="1071"/>
                <w:tab w:val="left" w:pos="1429"/>
              </w:tabs>
              <w:spacing w:after="120" w:line="280" w:lineRule="exact"/>
              <w:ind w:left="40" w:right="40"/>
              <w:rPr>
                <w:rFonts w:hint="eastAsia"/>
                <w:kern w:val="17"/>
                <w:szCs w:val="21"/>
              </w:rPr>
            </w:pPr>
            <w:r>
              <w:rPr>
                <w:rFonts w:hint="eastAsia"/>
                <w:kern w:val="17"/>
                <w:szCs w:val="21"/>
              </w:rPr>
              <w:t>2004年11月22日</w:t>
            </w:r>
          </w:p>
        </w:tc>
      </w:tr>
      <w:tr w:rsidR="00B9404F">
        <w:tblPrEx>
          <w:tblCellMar>
            <w:top w:w="0" w:type="dxa"/>
            <w:left w:w="0" w:type="dxa"/>
            <w:bottom w:w="0" w:type="dxa"/>
            <w:right w:w="0" w:type="dxa"/>
          </w:tblCellMar>
        </w:tblPrEx>
        <w:trPr>
          <w:cantSplit/>
        </w:trPr>
        <w:tc>
          <w:tcPr>
            <w:tcW w:w="2868" w:type="dxa"/>
            <w:vAlign w:val="bottom"/>
          </w:tcPr>
          <w:p w:rsidR="00B9404F" w:rsidRDefault="00B9404F" w:rsidP="00B9404F">
            <w:pPr>
              <w:tabs>
                <w:tab w:val="left" w:pos="357"/>
                <w:tab w:val="left" w:pos="714"/>
                <w:tab w:val="left" w:pos="1071"/>
                <w:tab w:val="left" w:pos="1429"/>
              </w:tabs>
              <w:spacing w:after="120" w:line="280" w:lineRule="exact"/>
              <w:ind w:left="40" w:right="40"/>
              <w:rPr>
                <w:rFonts w:hint="eastAsia"/>
                <w:kern w:val="17"/>
                <w:szCs w:val="21"/>
              </w:rPr>
            </w:pPr>
            <w:r>
              <w:rPr>
                <w:rFonts w:hint="eastAsia"/>
                <w:kern w:val="17"/>
                <w:szCs w:val="21"/>
              </w:rPr>
              <w:t>挪威</w:t>
            </w:r>
          </w:p>
        </w:tc>
        <w:tc>
          <w:tcPr>
            <w:tcW w:w="2205" w:type="dxa"/>
            <w:vAlign w:val="bottom"/>
          </w:tcPr>
          <w:p w:rsidR="00B9404F" w:rsidRDefault="00B9404F" w:rsidP="00B9404F">
            <w:pPr>
              <w:tabs>
                <w:tab w:val="left" w:pos="357"/>
                <w:tab w:val="left" w:pos="714"/>
                <w:tab w:val="left" w:pos="1071"/>
                <w:tab w:val="left" w:pos="1429"/>
              </w:tabs>
              <w:spacing w:after="120" w:line="280" w:lineRule="exact"/>
              <w:ind w:left="40" w:right="40"/>
              <w:rPr>
                <w:kern w:val="17"/>
                <w:szCs w:val="21"/>
              </w:rPr>
            </w:pPr>
            <w:r>
              <w:rPr>
                <w:rFonts w:hint="eastAsia"/>
                <w:kern w:val="17"/>
                <w:szCs w:val="21"/>
              </w:rPr>
              <w:t>1999年12月10日</w:t>
            </w:r>
          </w:p>
        </w:tc>
        <w:tc>
          <w:tcPr>
            <w:tcW w:w="2205" w:type="dxa"/>
            <w:vAlign w:val="bottom"/>
          </w:tcPr>
          <w:p w:rsidR="00B9404F" w:rsidRDefault="00B9404F" w:rsidP="00B9404F">
            <w:pPr>
              <w:tabs>
                <w:tab w:val="left" w:pos="357"/>
                <w:tab w:val="left" w:pos="714"/>
                <w:tab w:val="left" w:pos="1071"/>
                <w:tab w:val="left" w:pos="1429"/>
              </w:tabs>
              <w:spacing w:after="120" w:line="280" w:lineRule="exact"/>
              <w:ind w:left="40" w:right="40"/>
              <w:rPr>
                <w:rFonts w:hint="eastAsia"/>
                <w:kern w:val="17"/>
                <w:szCs w:val="21"/>
              </w:rPr>
            </w:pPr>
            <w:r>
              <w:rPr>
                <w:rFonts w:hint="eastAsia"/>
                <w:kern w:val="17"/>
                <w:szCs w:val="21"/>
              </w:rPr>
              <w:t>2002年3月5日</w:t>
            </w:r>
          </w:p>
        </w:tc>
      </w:tr>
      <w:tr w:rsidR="00B9404F">
        <w:tblPrEx>
          <w:tblCellMar>
            <w:top w:w="0" w:type="dxa"/>
            <w:left w:w="0" w:type="dxa"/>
            <w:bottom w:w="0" w:type="dxa"/>
            <w:right w:w="0" w:type="dxa"/>
          </w:tblCellMar>
        </w:tblPrEx>
        <w:trPr>
          <w:cantSplit/>
        </w:trPr>
        <w:tc>
          <w:tcPr>
            <w:tcW w:w="2868" w:type="dxa"/>
            <w:vAlign w:val="bottom"/>
          </w:tcPr>
          <w:p w:rsidR="00B9404F" w:rsidRDefault="00B9404F" w:rsidP="00B9404F">
            <w:pPr>
              <w:tabs>
                <w:tab w:val="left" w:pos="357"/>
                <w:tab w:val="left" w:pos="714"/>
                <w:tab w:val="left" w:pos="1071"/>
                <w:tab w:val="left" w:pos="1429"/>
              </w:tabs>
              <w:spacing w:after="120" w:line="280" w:lineRule="exact"/>
              <w:ind w:left="40" w:right="40"/>
              <w:rPr>
                <w:rFonts w:hint="eastAsia"/>
                <w:kern w:val="17"/>
                <w:szCs w:val="21"/>
              </w:rPr>
            </w:pPr>
            <w:r>
              <w:rPr>
                <w:rFonts w:hint="eastAsia"/>
                <w:kern w:val="17"/>
                <w:szCs w:val="21"/>
              </w:rPr>
              <w:t>巴拿马</w:t>
            </w:r>
          </w:p>
        </w:tc>
        <w:tc>
          <w:tcPr>
            <w:tcW w:w="2205" w:type="dxa"/>
            <w:vAlign w:val="bottom"/>
          </w:tcPr>
          <w:p w:rsidR="00B9404F" w:rsidRDefault="00B9404F" w:rsidP="00B9404F">
            <w:pPr>
              <w:tabs>
                <w:tab w:val="left" w:pos="357"/>
                <w:tab w:val="left" w:pos="714"/>
                <w:tab w:val="left" w:pos="1071"/>
                <w:tab w:val="left" w:pos="1429"/>
              </w:tabs>
              <w:spacing w:after="120" w:line="280" w:lineRule="exact"/>
              <w:ind w:left="40" w:right="40"/>
              <w:rPr>
                <w:rFonts w:hint="eastAsia"/>
                <w:kern w:val="17"/>
                <w:szCs w:val="21"/>
              </w:rPr>
            </w:pPr>
            <w:r>
              <w:rPr>
                <w:rFonts w:hint="eastAsia"/>
                <w:kern w:val="17"/>
                <w:szCs w:val="21"/>
              </w:rPr>
              <w:t>2000年6月9日</w:t>
            </w:r>
          </w:p>
        </w:tc>
        <w:tc>
          <w:tcPr>
            <w:tcW w:w="2205" w:type="dxa"/>
            <w:vAlign w:val="bottom"/>
          </w:tcPr>
          <w:p w:rsidR="00B9404F" w:rsidRDefault="00B9404F" w:rsidP="00B9404F">
            <w:pPr>
              <w:tabs>
                <w:tab w:val="left" w:pos="357"/>
                <w:tab w:val="left" w:pos="714"/>
                <w:tab w:val="left" w:pos="1071"/>
                <w:tab w:val="left" w:pos="1429"/>
              </w:tabs>
              <w:spacing w:after="120" w:line="280" w:lineRule="exact"/>
              <w:ind w:left="40" w:right="40"/>
              <w:rPr>
                <w:rFonts w:hint="eastAsia"/>
                <w:kern w:val="17"/>
                <w:szCs w:val="21"/>
              </w:rPr>
            </w:pPr>
            <w:r>
              <w:rPr>
                <w:rFonts w:hint="eastAsia"/>
                <w:kern w:val="17"/>
                <w:szCs w:val="21"/>
              </w:rPr>
              <w:t>2001年5月9日</w:t>
            </w:r>
          </w:p>
        </w:tc>
      </w:tr>
      <w:tr w:rsidR="00B9404F">
        <w:tblPrEx>
          <w:tblCellMar>
            <w:top w:w="0" w:type="dxa"/>
            <w:left w:w="0" w:type="dxa"/>
            <w:bottom w:w="0" w:type="dxa"/>
            <w:right w:w="0" w:type="dxa"/>
          </w:tblCellMar>
        </w:tblPrEx>
        <w:trPr>
          <w:cantSplit/>
        </w:trPr>
        <w:tc>
          <w:tcPr>
            <w:tcW w:w="2868" w:type="dxa"/>
            <w:vAlign w:val="bottom"/>
          </w:tcPr>
          <w:p w:rsidR="00B9404F" w:rsidRDefault="00B9404F" w:rsidP="00B9404F">
            <w:pPr>
              <w:tabs>
                <w:tab w:val="left" w:pos="357"/>
                <w:tab w:val="left" w:pos="714"/>
                <w:tab w:val="left" w:pos="1071"/>
                <w:tab w:val="left" w:pos="1429"/>
              </w:tabs>
              <w:spacing w:after="120" w:line="280" w:lineRule="exact"/>
              <w:ind w:left="40" w:right="40"/>
              <w:rPr>
                <w:rFonts w:hint="eastAsia"/>
                <w:kern w:val="17"/>
                <w:szCs w:val="21"/>
              </w:rPr>
            </w:pPr>
            <w:r>
              <w:rPr>
                <w:rFonts w:hint="eastAsia"/>
                <w:kern w:val="17"/>
                <w:szCs w:val="21"/>
              </w:rPr>
              <w:t>巴拉圭</w:t>
            </w:r>
          </w:p>
        </w:tc>
        <w:tc>
          <w:tcPr>
            <w:tcW w:w="2205" w:type="dxa"/>
            <w:vAlign w:val="bottom"/>
          </w:tcPr>
          <w:p w:rsidR="00B9404F" w:rsidRDefault="00B9404F" w:rsidP="00B9404F">
            <w:pPr>
              <w:tabs>
                <w:tab w:val="left" w:pos="357"/>
                <w:tab w:val="left" w:pos="714"/>
                <w:tab w:val="left" w:pos="1071"/>
                <w:tab w:val="left" w:pos="1429"/>
              </w:tabs>
              <w:spacing w:after="120" w:line="280" w:lineRule="exact"/>
              <w:ind w:left="40" w:right="40"/>
              <w:rPr>
                <w:rFonts w:hint="eastAsia"/>
                <w:kern w:val="17"/>
                <w:szCs w:val="21"/>
              </w:rPr>
            </w:pPr>
            <w:r>
              <w:rPr>
                <w:rFonts w:hint="eastAsia"/>
                <w:kern w:val="17"/>
                <w:szCs w:val="21"/>
              </w:rPr>
              <w:t>1999年12月28日</w:t>
            </w:r>
          </w:p>
        </w:tc>
        <w:tc>
          <w:tcPr>
            <w:tcW w:w="2205" w:type="dxa"/>
            <w:vAlign w:val="bottom"/>
          </w:tcPr>
          <w:p w:rsidR="00B9404F" w:rsidRDefault="00B9404F" w:rsidP="00B9404F">
            <w:pPr>
              <w:tabs>
                <w:tab w:val="left" w:pos="357"/>
                <w:tab w:val="left" w:pos="714"/>
                <w:tab w:val="left" w:pos="1071"/>
                <w:tab w:val="left" w:pos="1429"/>
              </w:tabs>
              <w:spacing w:after="120" w:line="280" w:lineRule="exact"/>
              <w:ind w:left="40" w:right="40"/>
              <w:rPr>
                <w:rFonts w:hint="eastAsia"/>
                <w:kern w:val="17"/>
                <w:szCs w:val="21"/>
              </w:rPr>
            </w:pPr>
            <w:r>
              <w:rPr>
                <w:rFonts w:hint="eastAsia"/>
                <w:kern w:val="17"/>
                <w:szCs w:val="21"/>
              </w:rPr>
              <w:t>2001年5月14日</w:t>
            </w:r>
          </w:p>
        </w:tc>
      </w:tr>
      <w:tr w:rsidR="00B9404F">
        <w:tblPrEx>
          <w:tblCellMar>
            <w:top w:w="0" w:type="dxa"/>
            <w:left w:w="0" w:type="dxa"/>
            <w:bottom w:w="0" w:type="dxa"/>
            <w:right w:w="0" w:type="dxa"/>
          </w:tblCellMar>
        </w:tblPrEx>
        <w:trPr>
          <w:cantSplit/>
        </w:trPr>
        <w:tc>
          <w:tcPr>
            <w:tcW w:w="2868" w:type="dxa"/>
            <w:vAlign w:val="bottom"/>
          </w:tcPr>
          <w:p w:rsidR="00B9404F" w:rsidRDefault="00B9404F" w:rsidP="00B9404F">
            <w:pPr>
              <w:tabs>
                <w:tab w:val="left" w:pos="357"/>
                <w:tab w:val="left" w:pos="714"/>
                <w:tab w:val="left" w:pos="1071"/>
                <w:tab w:val="left" w:pos="1429"/>
              </w:tabs>
              <w:spacing w:after="120" w:line="280" w:lineRule="exact"/>
              <w:ind w:left="40" w:right="40"/>
              <w:rPr>
                <w:rFonts w:hint="eastAsia"/>
                <w:kern w:val="17"/>
                <w:szCs w:val="21"/>
              </w:rPr>
            </w:pPr>
            <w:r>
              <w:rPr>
                <w:rFonts w:hint="eastAsia"/>
                <w:kern w:val="17"/>
                <w:szCs w:val="21"/>
              </w:rPr>
              <w:t>秘鲁</w:t>
            </w:r>
          </w:p>
        </w:tc>
        <w:tc>
          <w:tcPr>
            <w:tcW w:w="2205" w:type="dxa"/>
            <w:vAlign w:val="bottom"/>
          </w:tcPr>
          <w:p w:rsidR="00B9404F" w:rsidRDefault="00B9404F" w:rsidP="00B9404F">
            <w:pPr>
              <w:tabs>
                <w:tab w:val="left" w:pos="357"/>
                <w:tab w:val="left" w:pos="714"/>
                <w:tab w:val="left" w:pos="1071"/>
                <w:tab w:val="left" w:pos="1429"/>
              </w:tabs>
              <w:spacing w:after="120" w:line="280" w:lineRule="exact"/>
              <w:ind w:left="40" w:right="40"/>
              <w:rPr>
                <w:rFonts w:hint="eastAsia"/>
                <w:kern w:val="17"/>
                <w:szCs w:val="21"/>
              </w:rPr>
            </w:pPr>
            <w:r>
              <w:rPr>
                <w:rFonts w:hint="eastAsia"/>
                <w:kern w:val="17"/>
                <w:szCs w:val="21"/>
              </w:rPr>
              <w:t>2000年12月22日</w:t>
            </w:r>
          </w:p>
        </w:tc>
        <w:tc>
          <w:tcPr>
            <w:tcW w:w="2205" w:type="dxa"/>
            <w:vAlign w:val="bottom"/>
          </w:tcPr>
          <w:p w:rsidR="00B9404F" w:rsidRDefault="00B9404F" w:rsidP="00B9404F">
            <w:pPr>
              <w:tabs>
                <w:tab w:val="left" w:pos="357"/>
                <w:tab w:val="left" w:pos="714"/>
                <w:tab w:val="left" w:pos="1071"/>
                <w:tab w:val="left" w:pos="1429"/>
              </w:tabs>
              <w:spacing w:after="120" w:line="280" w:lineRule="exact"/>
              <w:ind w:left="40" w:right="40"/>
              <w:rPr>
                <w:rFonts w:hint="eastAsia"/>
                <w:kern w:val="17"/>
                <w:szCs w:val="21"/>
              </w:rPr>
            </w:pPr>
            <w:r>
              <w:rPr>
                <w:rFonts w:hint="eastAsia"/>
                <w:kern w:val="17"/>
                <w:szCs w:val="21"/>
              </w:rPr>
              <w:t>2001年4月9日</w:t>
            </w:r>
          </w:p>
        </w:tc>
      </w:tr>
      <w:tr w:rsidR="00B9404F">
        <w:tblPrEx>
          <w:tblCellMar>
            <w:top w:w="0" w:type="dxa"/>
            <w:left w:w="0" w:type="dxa"/>
            <w:bottom w:w="0" w:type="dxa"/>
            <w:right w:w="0" w:type="dxa"/>
          </w:tblCellMar>
        </w:tblPrEx>
        <w:trPr>
          <w:cantSplit/>
        </w:trPr>
        <w:tc>
          <w:tcPr>
            <w:tcW w:w="2868" w:type="dxa"/>
            <w:vAlign w:val="bottom"/>
          </w:tcPr>
          <w:p w:rsidR="00B9404F" w:rsidRDefault="00B9404F" w:rsidP="00B9404F">
            <w:pPr>
              <w:tabs>
                <w:tab w:val="left" w:pos="357"/>
                <w:tab w:val="left" w:pos="714"/>
                <w:tab w:val="left" w:pos="1071"/>
                <w:tab w:val="left" w:pos="1429"/>
              </w:tabs>
              <w:spacing w:after="120" w:line="280" w:lineRule="exact"/>
              <w:ind w:left="40" w:right="40"/>
              <w:rPr>
                <w:kern w:val="17"/>
                <w:szCs w:val="21"/>
              </w:rPr>
            </w:pPr>
            <w:r>
              <w:rPr>
                <w:rFonts w:hint="eastAsia"/>
                <w:kern w:val="17"/>
                <w:szCs w:val="21"/>
              </w:rPr>
              <w:t>菲律宾</w:t>
            </w:r>
          </w:p>
        </w:tc>
        <w:tc>
          <w:tcPr>
            <w:tcW w:w="2205" w:type="dxa"/>
            <w:vAlign w:val="bottom"/>
          </w:tcPr>
          <w:p w:rsidR="00B9404F" w:rsidRDefault="00B9404F" w:rsidP="00B9404F">
            <w:pPr>
              <w:tabs>
                <w:tab w:val="left" w:pos="357"/>
                <w:tab w:val="left" w:pos="714"/>
                <w:tab w:val="left" w:pos="1071"/>
                <w:tab w:val="left" w:pos="1429"/>
              </w:tabs>
              <w:spacing w:after="120" w:line="280" w:lineRule="exact"/>
              <w:ind w:left="40" w:right="40"/>
              <w:rPr>
                <w:rFonts w:hint="eastAsia"/>
                <w:kern w:val="17"/>
                <w:szCs w:val="21"/>
              </w:rPr>
            </w:pPr>
            <w:r>
              <w:rPr>
                <w:rFonts w:hint="eastAsia"/>
                <w:kern w:val="17"/>
                <w:szCs w:val="21"/>
              </w:rPr>
              <w:t>2000年3月21日</w:t>
            </w:r>
          </w:p>
        </w:tc>
        <w:tc>
          <w:tcPr>
            <w:tcW w:w="2205" w:type="dxa"/>
            <w:vAlign w:val="bottom"/>
          </w:tcPr>
          <w:p w:rsidR="00B9404F" w:rsidRDefault="00B9404F" w:rsidP="00B9404F">
            <w:pPr>
              <w:tabs>
                <w:tab w:val="left" w:pos="357"/>
                <w:tab w:val="left" w:pos="714"/>
                <w:tab w:val="left" w:pos="1071"/>
                <w:tab w:val="left" w:pos="1429"/>
              </w:tabs>
              <w:spacing w:after="120" w:line="280" w:lineRule="exact"/>
              <w:ind w:left="40" w:right="40"/>
              <w:rPr>
                <w:kern w:val="17"/>
                <w:szCs w:val="21"/>
              </w:rPr>
            </w:pPr>
            <w:r>
              <w:rPr>
                <w:rFonts w:hint="eastAsia"/>
                <w:kern w:val="17"/>
                <w:szCs w:val="21"/>
              </w:rPr>
              <w:t>2003年11月12日</w:t>
            </w:r>
          </w:p>
        </w:tc>
      </w:tr>
      <w:tr w:rsidR="00B9404F">
        <w:tblPrEx>
          <w:tblCellMar>
            <w:top w:w="0" w:type="dxa"/>
            <w:left w:w="0" w:type="dxa"/>
            <w:bottom w:w="0" w:type="dxa"/>
            <w:right w:w="0" w:type="dxa"/>
          </w:tblCellMar>
        </w:tblPrEx>
        <w:trPr>
          <w:cantSplit/>
        </w:trPr>
        <w:tc>
          <w:tcPr>
            <w:tcW w:w="2868" w:type="dxa"/>
            <w:vAlign w:val="bottom"/>
          </w:tcPr>
          <w:p w:rsidR="00B9404F" w:rsidRDefault="00B9404F" w:rsidP="00B9404F">
            <w:pPr>
              <w:tabs>
                <w:tab w:val="left" w:pos="357"/>
                <w:tab w:val="left" w:pos="714"/>
                <w:tab w:val="left" w:pos="1071"/>
                <w:tab w:val="left" w:pos="1429"/>
              </w:tabs>
              <w:spacing w:after="120" w:line="280" w:lineRule="exact"/>
              <w:ind w:left="40" w:right="40"/>
              <w:rPr>
                <w:rFonts w:hint="eastAsia"/>
                <w:kern w:val="17"/>
                <w:szCs w:val="21"/>
              </w:rPr>
            </w:pPr>
            <w:r>
              <w:rPr>
                <w:rFonts w:hint="eastAsia"/>
                <w:kern w:val="17"/>
                <w:szCs w:val="21"/>
              </w:rPr>
              <w:t>波兰</w:t>
            </w:r>
          </w:p>
        </w:tc>
        <w:tc>
          <w:tcPr>
            <w:tcW w:w="2205" w:type="dxa"/>
            <w:vAlign w:val="bottom"/>
          </w:tcPr>
          <w:p w:rsidR="00B9404F" w:rsidRDefault="00B9404F" w:rsidP="00B9404F">
            <w:pPr>
              <w:tabs>
                <w:tab w:val="left" w:pos="357"/>
                <w:tab w:val="left" w:pos="714"/>
                <w:tab w:val="left" w:pos="1071"/>
                <w:tab w:val="left" w:pos="1429"/>
              </w:tabs>
              <w:spacing w:after="120" w:line="280" w:lineRule="exact"/>
              <w:ind w:left="40" w:right="40"/>
              <w:rPr>
                <w:rFonts w:hint="eastAsia"/>
                <w:kern w:val="17"/>
                <w:szCs w:val="21"/>
              </w:rPr>
            </w:pPr>
          </w:p>
        </w:tc>
        <w:tc>
          <w:tcPr>
            <w:tcW w:w="2205" w:type="dxa"/>
            <w:vAlign w:val="bottom"/>
          </w:tcPr>
          <w:p w:rsidR="00B9404F" w:rsidRDefault="00B9404F" w:rsidP="00B9404F">
            <w:pPr>
              <w:tabs>
                <w:tab w:val="left" w:pos="357"/>
                <w:tab w:val="left" w:pos="714"/>
                <w:tab w:val="left" w:pos="1071"/>
                <w:tab w:val="left" w:pos="1429"/>
              </w:tabs>
              <w:spacing w:after="120" w:line="280" w:lineRule="exact"/>
              <w:ind w:left="40" w:right="40"/>
              <w:rPr>
                <w:kern w:val="17"/>
                <w:szCs w:val="21"/>
              </w:rPr>
            </w:pPr>
            <w:r>
              <w:rPr>
                <w:rFonts w:hint="eastAsia"/>
                <w:kern w:val="17"/>
                <w:szCs w:val="21"/>
              </w:rPr>
              <w:t>2003年12月22日</w:t>
            </w:r>
            <w:r>
              <w:rPr>
                <w:kern w:val="17"/>
                <w:szCs w:val="21"/>
                <w:vertAlign w:val="superscript"/>
              </w:rPr>
              <w:t>a</w:t>
            </w:r>
          </w:p>
        </w:tc>
      </w:tr>
      <w:tr w:rsidR="00B9404F">
        <w:tblPrEx>
          <w:tblCellMar>
            <w:top w:w="0" w:type="dxa"/>
            <w:left w:w="0" w:type="dxa"/>
            <w:bottom w:w="0" w:type="dxa"/>
            <w:right w:w="0" w:type="dxa"/>
          </w:tblCellMar>
        </w:tblPrEx>
        <w:trPr>
          <w:cantSplit/>
        </w:trPr>
        <w:tc>
          <w:tcPr>
            <w:tcW w:w="2868" w:type="dxa"/>
            <w:vAlign w:val="bottom"/>
          </w:tcPr>
          <w:p w:rsidR="00B9404F" w:rsidRDefault="00B9404F" w:rsidP="00B9404F">
            <w:pPr>
              <w:tabs>
                <w:tab w:val="left" w:pos="357"/>
                <w:tab w:val="left" w:pos="714"/>
                <w:tab w:val="left" w:pos="1071"/>
                <w:tab w:val="left" w:pos="1429"/>
              </w:tabs>
              <w:spacing w:after="120" w:line="280" w:lineRule="exact"/>
              <w:ind w:left="40" w:right="40"/>
              <w:rPr>
                <w:rFonts w:hint="eastAsia"/>
                <w:kern w:val="17"/>
                <w:szCs w:val="21"/>
              </w:rPr>
            </w:pPr>
            <w:r>
              <w:rPr>
                <w:rFonts w:hint="eastAsia"/>
                <w:kern w:val="17"/>
                <w:szCs w:val="21"/>
              </w:rPr>
              <w:t>葡萄牙</w:t>
            </w:r>
          </w:p>
        </w:tc>
        <w:tc>
          <w:tcPr>
            <w:tcW w:w="2205" w:type="dxa"/>
            <w:vAlign w:val="bottom"/>
          </w:tcPr>
          <w:p w:rsidR="00B9404F" w:rsidRDefault="00B9404F" w:rsidP="00B9404F">
            <w:pPr>
              <w:tabs>
                <w:tab w:val="left" w:pos="357"/>
                <w:tab w:val="left" w:pos="714"/>
                <w:tab w:val="left" w:pos="1071"/>
                <w:tab w:val="left" w:pos="1429"/>
              </w:tabs>
              <w:spacing w:after="120" w:line="280" w:lineRule="exact"/>
              <w:ind w:left="40" w:right="40"/>
              <w:rPr>
                <w:rFonts w:hint="eastAsia"/>
                <w:kern w:val="17"/>
                <w:szCs w:val="21"/>
              </w:rPr>
            </w:pPr>
            <w:r>
              <w:rPr>
                <w:rFonts w:hint="eastAsia"/>
                <w:kern w:val="17"/>
                <w:szCs w:val="21"/>
              </w:rPr>
              <w:t>2000年2月16日</w:t>
            </w:r>
          </w:p>
        </w:tc>
        <w:tc>
          <w:tcPr>
            <w:tcW w:w="2205" w:type="dxa"/>
            <w:vAlign w:val="bottom"/>
          </w:tcPr>
          <w:p w:rsidR="00B9404F" w:rsidRDefault="00B9404F" w:rsidP="00B9404F">
            <w:pPr>
              <w:tabs>
                <w:tab w:val="left" w:pos="357"/>
                <w:tab w:val="left" w:pos="714"/>
                <w:tab w:val="left" w:pos="1071"/>
                <w:tab w:val="left" w:pos="1429"/>
              </w:tabs>
              <w:spacing w:after="120" w:line="280" w:lineRule="exact"/>
              <w:ind w:left="40" w:right="40"/>
              <w:rPr>
                <w:rFonts w:hint="eastAsia"/>
                <w:kern w:val="17"/>
                <w:szCs w:val="21"/>
              </w:rPr>
            </w:pPr>
            <w:r>
              <w:rPr>
                <w:rFonts w:hint="eastAsia"/>
                <w:kern w:val="17"/>
                <w:szCs w:val="21"/>
              </w:rPr>
              <w:t>2002年4月26日</w:t>
            </w:r>
          </w:p>
        </w:tc>
      </w:tr>
      <w:tr w:rsidR="00B9404F">
        <w:tblPrEx>
          <w:tblCellMar>
            <w:top w:w="0" w:type="dxa"/>
            <w:left w:w="0" w:type="dxa"/>
            <w:bottom w:w="0" w:type="dxa"/>
            <w:right w:w="0" w:type="dxa"/>
          </w:tblCellMar>
        </w:tblPrEx>
        <w:trPr>
          <w:cantSplit/>
        </w:trPr>
        <w:tc>
          <w:tcPr>
            <w:tcW w:w="2868" w:type="dxa"/>
            <w:vAlign w:val="bottom"/>
          </w:tcPr>
          <w:p w:rsidR="00B9404F" w:rsidRDefault="00B9404F" w:rsidP="00B9404F">
            <w:pPr>
              <w:tabs>
                <w:tab w:val="left" w:pos="357"/>
                <w:tab w:val="left" w:pos="714"/>
                <w:tab w:val="left" w:pos="1071"/>
                <w:tab w:val="left" w:pos="1429"/>
              </w:tabs>
              <w:spacing w:after="120" w:line="280" w:lineRule="exact"/>
              <w:ind w:left="40" w:right="40"/>
              <w:rPr>
                <w:rFonts w:hint="eastAsia"/>
                <w:kern w:val="17"/>
                <w:szCs w:val="21"/>
              </w:rPr>
            </w:pPr>
            <w:r>
              <w:rPr>
                <w:rFonts w:hint="eastAsia"/>
                <w:kern w:val="17"/>
                <w:szCs w:val="21"/>
              </w:rPr>
              <w:t>罗马尼亚</w:t>
            </w:r>
          </w:p>
        </w:tc>
        <w:tc>
          <w:tcPr>
            <w:tcW w:w="2205" w:type="dxa"/>
            <w:vAlign w:val="bottom"/>
          </w:tcPr>
          <w:p w:rsidR="00B9404F" w:rsidRDefault="00B9404F" w:rsidP="00B9404F">
            <w:pPr>
              <w:tabs>
                <w:tab w:val="left" w:pos="357"/>
                <w:tab w:val="left" w:pos="714"/>
                <w:tab w:val="left" w:pos="1071"/>
                <w:tab w:val="left" w:pos="1429"/>
              </w:tabs>
              <w:spacing w:after="120" w:line="280" w:lineRule="exact"/>
              <w:ind w:left="40" w:right="40"/>
              <w:rPr>
                <w:rFonts w:hint="eastAsia"/>
                <w:kern w:val="17"/>
                <w:szCs w:val="21"/>
              </w:rPr>
            </w:pPr>
            <w:r>
              <w:rPr>
                <w:rFonts w:hint="eastAsia"/>
                <w:kern w:val="17"/>
                <w:szCs w:val="21"/>
              </w:rPr>
              <w:t>2000年9月6日</w:t>
            </w:r>
          </w:p>
        </w:tc>
        <w:tc>
          <w:tcPr>
            <w:tcW w:w="2205" w:type="dxa"/>
            <w:vAlign w:val="bottom"/>
          </w:tcPr>
          <w:p w:rsidR="00B9404F" w:rsidRDefault="00B9404F" w:rsidP="00B9404F">
            <w:pPr>
              <w:tabs>
                <w:tab w:val="left" w:pos="357"/>
                <w:tab w:val="left" w:pos="714"/>
                <w:tab w:val="left" w:pos="1071"/>
                <w:tab w:val="left" w:pos="1429"/>
              </w:tabs>
              <w:spacing w:after="120" w:line="280" w:lineRule="exact"/>
              <w:ind w:left="40" w:right="40"/>
              <w:rPr>
                <w:kern w:val="17"/>
                <w:szCs w:val="21"/>
              </w:rPr>
            </w:pPr>
            <w:r>
              <w:rPr>
                <w:rFonts w:hint="eastAsia"/>
                <w:kern w:val="17"/>
                <w:szCs w:val="21"/>
              </w:rPr>
              <w:t>2003年8月25日</w:t>
            </w:r>
          </w:p>
        </w:tc>
      </w:tr>
      <w:tr w:rsidR="00B9404F">
        <w:tblPrEx>
          <w:tblCellMar>
            <w:top w:w="0" w:type="dxa"/>
            <w:left w:w="0" w:type="dxa"/>
            <w:bottom w:w="0" w:type="dxa"/>
            <w:right w:w="0" w:type="dxa"/>
          </w:tblCellMar>
        </w:tblPrEx>
        <w:trPr>
          <w:cantSplit/>
        </w:trPr>
        <w:tc>
          <w:tcPr>
            <w:tcW w:w="2868" w:type="dxa"/>
            <w:vAlign w:val="bottom"/>
          </w:tcPr>
          <w:p w:rsidR="00B9404F" w:rsidRDefault="00B9404F" w:rsidP="00B9404F">
            <w:pPr>
              <w:tabs>
                <w:tab w:val="left" w:pos="357"/>
                <w:tab w:val="left" w:pos="714"/>
                <w:tab w:val="left" w:pos="1071"/>
                <w:tab w:val="left" w:pos="1429"/>
              </w:tabs>
              <w:spacing w:after="120" w:line="280" w:lineRule="exact"/>
              <w:ind w:left="40" w:right="40"/>
              <w:rPr>
                <w:rFonts w:hint="eastAsia"/>
                <w:kern w:val="17"/>
                <w:szCs w:val="21"/>
              </w:rPr>
            </w:pPr>
            <w:r>
              <w:rPr>
                <w:rFonts w:hint="eastAsia"/>
                <w:kern w:val="17"/>
                <w:szCs w:val="21"/>
              </w:rPr>
              <w:t>俄罗斯联邦</w:t>
            </w:r>
          </w:p>
        </w:tc>
        <w:tc>
          <w:tcPr>
            <w:tcW w:w="2205" w:type="dxa"/>
            <w:vAlign w:val="bottom"/>
          </w:tcPr>
          <w:p w:rsidR="00B9404F" w:rsidRDefault="00B9404F" w:rsidP="00B9404F">
            <w:pPr>
              <w:tabs>
                <w:tab w:val="left" w:pos="357"/>
                <w:tab w:val="left" w:pos="714"/>
                <w:tab w:val="left" w:pos="1071"/>
                <w:tab w:val="left" w:pos="1429"/>
              </w:tabs>
              <w:spacing w:after="120" w:line="280" w:lineRule="exact"/>
              <w:ind w:left="40" w:right="40"/>
              <w:rPr>
                <w:rFonts w:hint="eastAsia"/>
                <w:kern w:val="17"/>
                <w:szCs w:val="21"/>
              </w:rPr>
            </w:pPr>
            <w:r>
              <w:rPr>
                <w:rFonts w:hint="eastAsia"/>
                <w:kern w:val="17"/>
                <w:szCs w:val="21"/>
              </w:rPr>
              <w:t>2001年5月8日</w:t>
            </w:r>
          </w:p>
        </w:tc>
        <w:tc>
          <w:tcPr>
            <w:tcW w:w="2205" w:type="dxa"/>
            <w:vAlign w:val="bottom"/>
          </w:tcPr>
          <w:p w:rsidR="00B9404F" w:rsidRDefault="00B9404F" w:rsidP="00B9404F">
            <w:pPr>
              <w:tabs>
                <w:tab w:val="left" w:pos="357"/>
                <w:tab w:val="left" w:pos="714"/>
                <w:tab w:val="left" w:pos="1071"/>
                <w:tab w:val="left" w:pos="1429"/>
              </w:tabs>
              <w:spacing w:after="120" w:line="280" w:lineRule="exact"/>
              <w:ind w:left="40" w:right="40"/>
              <w:rPr>
                <w:kern w:val="17"/>
                <w:szCs w:val="21"/>
              </w:rPr>
            </w:pPr>
            <w:r>
              <w:rPr>
                <w:rFonts w:hint="eastAsia"/>
                <w:kern w:val="17"/>
                <w:szCs w:val="21"/>
              </w:rPr>
              <w:t>2004年7月28日</w:t>
            </w:r>
          </w:p>
        </w:tc>
      </w:tr>
      <w:tr w:rsidR="00B9404F">
        <w:tblPrEx>
          <w:tblCellMar>
            <w:top w:w="0" w:type="dxa"/>
            <w:left w:w="0" w:type="dxa"/>
            <w:bottom w:w="0" w:type="dxa"/>
            <w:right w:w="0" w:type="dxa"/>
          </w:tblCellMar>
        </w:tblPrEx>
        <w:trPr>
          <w:cantSplit/>
        </w:trPr>
        <w:tc>
          <w:tcPr>
            <w:tcW w:w="2868" w:type="dxa"/>
            <w:vAlign w:val="bottom"/>
          </w:tcPr>
          <w:p w:rsidR="00B9404F" w:rsidRDefault="00B9404F" w:rsidP="00B9404F">
            <w:pPr>
              <w:tabs>
                <w:tab w:val="left" w:pos="357"/>
                <w:tab w:val="left" w:pos="714"/>
                <w:tab w:val="left" w:pos="1071"/>
                <w:tab w:val="left" w:pos="1429"/>
              </w:tabs>
              <w:spacing w:after="120" w:line="280" w:lineRule="exact"/>
              <w:ind w:left="40" w:right="40"/>
              <w:rPr>
                <w:rFonts w:hint="eastAsia"/>
                <w:kern w:val="17"/>
                <w:szCs w:val="21"/>
              </w:rPr>
            </w:pPr>
            <w:r>
              <w:rPr>
                <w:rFonts w:hint="eastAsia"/>
                <w:kern w:val="17"/>
                <w:szCs w:val="21"/>
              </w:rPr>
              <w:t>圣多美和普林西比</w:t>
            </w:r>
          </w:p>
        </w:tc>
        <w:tc>
          <w:tcPr>
            <w:tcW w:w="2205" w:type="dxa"/>
            <w:vAlign w:val="bottom"/>
          </w:tcPr>
          <w:p w:rsidR="00B9404F" w:rsidRDefault="00B9404F" w:rsidP="00B9404F">
            <w:pPr>
              <w:tabs>
                <w:tab w:val="left" w:pos="357"/>
                <w:tab w:val="left" w:pos="714"/>
                <w:tab w:val="left" w:pos="1071"/>
                <w:tab w:val="left" w:pos="1429"/>
              </w:tabs>
              <w:spacing w:after="120" w:line="280" w:lineRule="exact"/>
              <w:ind w:left="40" w:right="40"/>
              <w:rPr>
                <w:rFonts w:hint="eastAsia"/>
                <w:kern w:val="17"/>
                <w:szCs w:val="21"/>
              </w:rPr>
            </w:pPr>
            <w:r>
              <w:rPr>
                <w:rFonts w:hint="eastAsia"/>
                <w:kern w:val="17"/>
                <w:szCs w:val="21"/>
              </w:rPr>
              <w:t>2000年9月6日</w:t>
            </w:r>
          </w:p>
        </w:tc>
        <w:tc>
          <w:tcPr>
            <w:tcW w:w="2205" w:type="dxa"/>
            <w:vAlign w:val="bottom"/>
          </w:tcPr>
          <w:p w:rsidR="00B9404F" w:rsidRDefault="00B9404F" w:rsidP="00B9404F">
            <w:pPr>
              <w:tabs>
                <w:tab w:val="left" w:pos="357"/>
                <w:tab w:val="left" w:pos="714"/>
                <w:tab w:val="left" w:pos="1071"/>
                <w:tab w:val="left" w:pos="1429"/>
              </w:tabs>
              <w:spacing w:after="120" w:line="280" w:lineRule="exact"/>
              <w:ind w:left="40" w:right="40"/>
              <w:rPr>
                <w:kern w:val="17"/>
                <w:szCs w:val="21"/>
              </w:rPr>
            </w:pPr>
          </w:p>
        </w:tc>
      </w:tr>
      <w:tr w:rsidR="00B9404F">
        <w:tblPrEx>
          <w:tblCellMar>
            <w:top w:w="0" w:type="dxa"/>
            <w:left w:w="0" w:type="dxa"/>
            <w:bottom w:w="0" w:type="dxa"/>
            <w:right w:w="0" w:type="dxa"/>
          </w:tblCellMar>
        </w:tblPrEx>
        <w:trPr>
          <w:cantSplit/>
        </w:trPr>
        <w:tc>
          <w:tcPr>
            <w:tcW w:w="2868" w:type="dxa"/>
            <w:vAlign w:val="bottom"/>
          </w:tcPr>
          <w:p w:rsidR="00B9404F" w:rsidRDefault="00B9404F" w:rsidP="00B9404F">
            <w:pPr>
              <w:tabs>
                <w:tab w:val="left" w:pos="357"/>
                <w:tab w:val="left" w:pos="714"/>
                <w:tab w:val="left" w:pos="1071"/>
                <w:tab w:val="left" w:pos="1429"/>
              </w:tabs>
              <w:spacing w:after="120" w:line="280" w:lineRule="exact"/>
              <w:ind w:left="40" w:right="40"/>
              <w:rPr>
                <w:rFonts w:hint="eastAsia"/>
                <w:kern w:val="17"/>
                <w:szCs w:val="21"/>
              </w:rPr>
            </w:pPr>
            <w:r>
              <w:rPr>
                <w:rFonts w:hint="eastAsia"/>
                <w:kern w:val="17"/>
                <w:szCs w:val="21"/>
              </w:rPr>
              <w:t>塞内加尔</w:t>
            </w:r>
          </w:p>
        </w:tc>
        <w:tc>
          <w:tcPr>
            <w:tcW w:w="2205" w:type="dxa"/>
            <w:vAlign w:val="bottom"/>
          </w:tcPr>
          <w:p w:rsidR="00B9404F" w:rsidRDefault="00B9404F" w:rsidP="00B9404F">
            <w:pPr>
              <w:tabs>
                <w:tab w:val="left" w:pos="357"/>
                <w:tab w:val="left" w:pos="714"/>
                <w:tab w:val="left" w:pos="1071"/>
                <w:tab w:val="left" w:pos="1429"/>
              </w:tabs>
              <w:spacing w:after="120" w:line="280" w:lineRule="exact"/>
              <w:ind w:left="40" w:right="40"/>
              <w:rPr>
                <w:rFonts w:hint="eastAsia"/>
                <w:kern w:val="17"/>
                <w:szCs w:val="21"/>
              </w:rPr>
            </w:pPr>
            <w:r>
              <w:rPr>
                <w:rFonts w:hint="eastAsia"/>
                <w:kern w:val="17"/>
                <w:szCs w:val="21"/>
              </w:rPr>
              <w:t>1999年12月10日</w:t>
            </w:r>
          </w:p>
        </w:tc>
        <w:tc>
          <w:tcPr>
            <w:tcW w:w="2205" w:type="dxa"/>
            <w:vAlign w:val="bottom"/>
          </w:tcPr>
          <w:p w:rsidR="00B9404F" w:rsidRDefault="00B9404F" w:rsidP="00B9404F">
            <w:pPr>
              <w:tabs>
                <w:tab w:val="left" w:pos="357"/>
                <w:tab w:val="left" w:pos="714"/>
                <w:tab w:val="left" w:pos="1071"/>
                <w:tab w:val="left" w:pos="1429"/>
              </w:tabs>
              <w:spacing w:after="120" w:line="280" w:lineRule="exact"/>
              <w:ind w:left="40" w:right="40"/>
              <w:rPr>
                <w:rFonts w:hint="eastAsia"/>
                <w:kern w:val="17"/>
                <w:szCs w:val="21"/>
              </w:rPr>
            </w:pPr>
            <w:r>
              <w:rPr>
                <w:rFonts w:hint="eastAsia"/>
                <w:kern w:val="17"/>
                <w:szCs w:val="21"/>
              </w:rPr>
              <w:t>2000年5月26日</w:t>
            </w:r>
          </w:p>
        </w:tc>
      </w:tr>
      <w:tr w:rsidR="00B9404F">
        <w:tblPrEx>
          <w:tblCellMar>
            <w:top w:w="0" w:type="dxa"/>
            <w:left w:w="0" w:type="dxa"/>
            <w:bottom w:w="0" w:type="dxa"/>
            <w:right w:w="0" w:type="dxa"/>
          </w:tblCellMar>
        </w:tblPrEx>
        <w:trPr>
          <w:cantSplit/>
        </w:trPr>
        <w:tc>
          <w:tcPr>
            <w:tcW w:w="2868" w:type="dxa"/>
            <w:vAlign w:val="bottom"/>
          </w:tcPr>
          <w:p w:rsidR="00B9404F" w:rsidRDefault="00B9404F" w:rsidP="00B9404F">
            <w:pPr>
              <w:tabs>
                <w:tab w:val="left" w:pos="357"/>
                <w:tab w:val="left" w:pos="714"/>
                <w:tab w:val="left" w:pos="1071"/>
                <w:tab w:val="left" w:pos="1429"/>
              </w:tabs>
              <w:spacing w:after="120" w:line="280" w:lineRule="exact"/>
              <w:ind w:left="40" w:right="40"/>
              <w:rPr>
                <w:rFonts w:hint="eastAsia"/>
                <w:kern w:val="17"/>
                <w:szCs w:val="21"/>
              </w:rPr>
            </w:pPr>
            <w:r>
              <w:rPr>
                <w:rFonts w:hint="eastAsia"/>
                <w:kern w:val="17"/>
                <w:szCs w:val="21"/>
              </w:rPr>
              <w:t>塞尔维亚和黑山</w:t>
            </w:r>
          </w:p>
        </w:tc>
        <w:tc>
          <w:tcPr>
            <w:tcW w:w="2205" w:type="dxa"/>
            <w:vAlign w:val="bottom"/>
          </w:tcPr>
          <w:p w:rsidR="00B9404F" w:rsidRDefault="00B9404F" w:rsidP="00B9404F">
            <w:pPr>
              <w:tabs>
                <w:tab w:val="left" w:pos="357"/>
                <w:tab w:val="left" w:pos="714"/>
                <w:tab w:val="left" w:pos="1071"/>
                <w:tab w:val="left" w:pos="1429"/>
              </w:tabs>
              <w:spacing w:after="120" w:line="280" w:lineRule="exact"/>
              <w:ind w:left="40" w:right="40"/>
              <w:rPr>
                <w:rFonts w:hint="eastAsia"/>
                <w:kern w:val="17"/>
                <w:szCs w:val="21"/>
              </w:rPr>
            </w:pPr>
          </w:p>
        </w:tc>
        <w:tc>
          <w:tcPr>
            <w:tcW w:w="2205" w:type="dxa"/>
            <w:vAlign w:val="bottom"/>
          </w:tcPr>
          <w:p w:rsidR="00B9404F" w:rsidRDefault="00B9404F" w:rsidP="00B9404F">
            <w:pPr>
              <w:tabs>
                <w:tab w:val="left" w:pos="357"/>
                <w:tab w:val="left" w:pos="714"/>
                <w:tab w:val="left" w:pos="1071"/>
                <w:tab w:val="left" w:pos="1429"/>
              </w:tabs>
              <w:spacing w:after="120" w:line="280" w:lineRule="exact"/>
              <w:ind w:left="40" w:right="40"/>
              <w:rPr>
                <w:kern w:val="17"/>
                <w:szCs w:val="21"/>
              </w:rPr>
            </w:pPr>
            <w:r>
              <w:rPr>
                <w:rFonts w:hint="eastAsia"/>
                <w:kern w:val="17"/>
                <w:szCs w:val="21"/>
              </w:rPr>
              <w:t>2003年7月31日</w:t>
            </w:r>
            <w:r>
              <w:rPr>
                <w:kern w:val="17"/>
                <w:szCs w:val="21"/>
                <w:vertAlign w:val="superscript"/>
              </w:rPr>
              <w:t>a</w:t>
            </w:r>
          </w:p>
        </w:tc>
      </w:tr>
      <w:tr w:rsidR="00B9404F">
        <w:tblPrEx>
          <w:tblCellMar>
            <w:top w:w="0" w:type="dxa"/>
            <w:left w:w="0" w:type="dxa"/>
            <w:bottom w:w="0" w:type="dxa"/>
            <w:right w:w="0" w:type="dxa"/>
          </w:tblCellMar>
        </w:tblPrEx>
        <w:trPr>
          <w:cantSplit/>
        </w:trPr>
        <w:tc>
          <w:tcPr>
            <w:tcW w:w="2868" w:type="dxa"/>
            <w:vAlign w:val="bottom"/>
          </w:tcPr>
          <w:p w:rsidR="00B9404F" w:rsidRDefault="00B9404F" w:rsidP="00B9404F">
            <w:pPr>
              <w:tabs>
                <w:tab w:val="left" w:pos="357"/>
                <w:tab w:val="left" w:pos="714"/>
                <w:tab w:val="left" w:pos="1071"/>
                <w:tab w:val="left" w:pos="1429"/>
              </w:tabs>
              <w:spacing w:after="120" w:line="280" w:lineRule="exact"/>
              <w:ind w:left="40" w:right="40"/>
              <w:rPr>
                <w:rFonts w:hint="eastAsia"/>
                <w:kern w:val="17"/>
                <w:szCs w:val="21"/>
              </w:rPr>
            </w:pPr>
            <w:r>
              <w:rPr>
                <w:rFonts w:hint="eastAsia"/>
                <w:kern w:val="17"/>
                <w:szCs w:val="21"/>
              </w:rPr>
              <w:t>塞舌尔</w:t>
            </w:r>
          </w:p>
        </w:tc>
        <w:tc>
          <w:tcPr>
            <w:tcW w:w="2205" w:type="dxa"/>
            <w:vAlign w:val="bottom"/>
          </w:tcPr>
          <w:p w:rsidR="00B9404F" w:rsidRDefault="00B9404F" w:rsidP="00B9404F">
            <w:pPr>
              <w:tabs>
                <w:tab w:val="left" w:pos="357"/>
                <w:tab w:val="left" w:pos="714"/>
                <w:tab w:val="left" w:pos="1071"/>
                <w:tab w:val="left" w:pos="1429"/>
              </w:tabs>
              <w:spacing w:after="120" w:line="280" w:lineRule="exact"/>
              <w:ind w:left="40" w:right="40"/>
              <w:rPr>
                <w:rFonts w:hint="eastAsia"/>
                <w:kern w:val="17"/>
                <w:szCs w:val="21"/>
              </w:rPr>
            </w:pPr>
            <w:r>
              <w:rPr>
                <w:rFonts w:hint="eastAsia"/>
                <w:kern w:val="17"/>
                <w:szCs w:val="21"/>
              </w:rPr>
              <w:t>2002年7月22日</w:t>
            </w:r>
          </w:p>
        </w:tc>
        <w:tc>
          <w:tcPr>
            <w:tcW w:w="2205" w:type="dxa"/>
            <w:vAlign w:val="bottom"/>
          </w:tcPr>
          <w:p w:rsidR="00B9404F" w:rsidRDefault="00B9404F" w:rsidP="00B9404F">
            <w:pPr>
              <w:tabs>
                <w:tab w:val="left" w:pos="357"/>
                <w:tab w:val="left" w:pos="714"/>
                <w:tab w:val="left" w:pos="1071"/>
                <w:tab w:val="left" w:pos="1429"/>
              </w:tabs>
              <w:spacing w:after="120" w:line="280" w:lineRule="exact"/>
              <w:ind w:left="40" w:right="40"/>
              <w:rPr>
                <w:rFonts w:hint="eastAsia"/>
                <w:kern w:val="17"/>
                <w:szCs w:val="21"/>
              </w:rPr>
            </w:pPr>
          </w:p>
        </w:tc>
      </w:tr>
      <w:tr w:rsidR="00B9404F">
        <w:tblPrEx>
          <w:tblCellMar>
            <w:top w:w="0" w:type="dxa"/>
            <w:left w:w="0" w:type="dxa"/>
            <w:bottom w:w="0" w:type="dxa"/>
            <w:right w:w="0" w:type="dxa"/>
          </w:tblCellMar>
        </w:tblPrEx>
        <w:trPr>
          <w:cantSplit/>
        </w:trPr>
        <w:tc>
          <w:tcPr>
            <w:tcW w:w="2868" w:type="dxa"/>
            <w:vAlign w:val="bottom"/>
          </w:tcPr>
          <w:p w:rsidR="00B9404F" w:rsidRDefault="00B9404F" w:rsidP="00B9404F">
            <w:pPr>
              <w:tabs>
                <w:tab w:val="left" w:pos="357"/>
                <w:tab w:val="left" w:pos="714"/>
                <w:tab w:val="left" w:pos="1071"/>
                <w:tab w:val="left" w:pos="1429"/>
              </w:tabs>
              <w:spacing w:after="120" w:line="280" w:lineRule="exact"/>
              <w:ind w:left="40" w:right="40"/>
              <w:rPr>
                <w:rFonts w:hint="eastAsia"/>
                <w:kern w:val="17"/>
                <w:szCs w:val="21"/>
              </w:rPr>
            </w:pPr>
            <w:r>
              <w:rPr>
                <w:rFonts w:hint="eastAsia"/>
                <w:kern w:val="17"/>
                <w:szCs w:val="21"/>
              </w:rPr>
              <w:t>塞拉利昂</w:t>
            </w:r>
          </w:p>
        </w:tc>
        <w:tc>
          <w:tcPr>
            <w:tcW w:w="2205" w:type="dxa"/>
            <w:vAlign w:val="bottom"/>
          </w:tcPr>
          <w:p w:rsidR="00B9404F" w:rsidRDefault="00B9404F" w:rsidP="00B9404F">
            <w:pPr>
              <w:tabs>
                <w:tab w:val="left" w:pos="357"/>
                <w:tab w:val="left" w:pos="714"/>
                <w:tab w:val="left" w:pos="1071"/>
                <w:tab w:val="left" w:pos="1429"/>
              </w:tabs>
              <w:spacing w:after="120" w:line="280" w:lineRule="exact"/>
              <w:ind w:left="40" w:right="40"/>
              <w:rPr>
                <w:rFonts w:hint="eastAsia"/>
                <w:kern w:val="17"/>
                <w:szCs w:val="21"/>
              </w:rPr>
            </w:pPr>
            <w:r>
              <w:rPr>
                <w:rFonts w:hint="eastAsia"/>
                <w:kern w:val="17"/>
                <w:szCs w:val="21"/>
              </w:rPr>
              <w:t>2000年9月8日</w:t>
            </w:r>
          </w:p>
        </w:tc>
        <w:tc>
          <w:tcPr>
            <w:tcW w:w="2205" w:type="dxa"/>
            <w:vAlign w:val="bottom"/>
          </w:tcPr>
          <w:p w:rsidR="00B9404F" w:rsidRDefault="00B9404F" w:rsidP="00B9404F">
            <w:pPr>
              <w:tabs>
                <w:tab w:val="left" w:pos="357"/>
                <w:tab w:val="left" w:pos="714"/>
                <w:tab w:val="left" w:pos="1071"/>
                <w:tab w:val="left" w:pos="1429"/>
              </w:tabs>
              <w:spacing w:after="120" w:line="280" w:lineRule="exact"/>
              <w:ind w:left="40" w:right="40"/>
              <w:rPr>
                <w:rFonts w:hint="eastAsia"/>
                <w:kern w:val="17"/>
                <w:szCs w:val="21"/>
              </w:rPr>
            </w:pPr>
          </w:p>
        </w:tc>
      </w:tr>
      <w:tr w:rsidR="00B9404F">
        <w:tblPrEx>
          <w:tblCellMar>
            <w:top w:w="0" w:type="dxa"/>
            <w:left w:w="0" w:type="dxa"/>
            <w:bottom w:w="0" w:type="dxa"/>
            <w:right w:w="0" w:type="dxa"/>
          </w:tblCellMar>
        </w:tblPrEx>
        <w:trPr>
          <w:cantSplit/>
        </w:trPr>
        <w:tc>
          <w:tcPr>
            <w:tcW w:w="2868" w:type="dxa"/>
            <w:vAlign w:val="bottom"/>
          </w:tcPr>
          <w:p w:rsidR="00B9404F" w:rsidRDefault="00B9404F" w:rsidP="00B9404F">
            <w:pPr>
              <w:tabs>
                <w:tab w:val="left" w:pos="357"/>
                <w:tab w:val="left" w:pos="714"/>
                <w:tab w:val="left" w:pos="1071"/>
                <w:tab w:val="left" w:pos="1429"/>
              </w:tabs>
              <w:spacing w:after="120" w:line="280" w:lineRule="exact"/>
              <w:ind w:left="40" w:right="40"/>
              <w:rPr>
                <w:rFonts w:hint="eastAsia"/>
                <w:kern w:val="17"/>
                <w:szCs w:val="21"/>
              </w:rPr>
            </w:pPr>
            <w:r>
              <w:rPr>
                <w:rFonts w:hint="eastAsia"/>
                <w:kern w:val="17"/>
                <w:szCs w:val="21"/>
              </w:rPr>
              <w:t>斯洛伐克</w:t>
            </w:r>
          </w:p>
        </w:tc>
        <w:tc>
          <w:tcPr>
            <w:tcW w:w="2205" w:type="dxa"/>
            <w:vAlign w:val="bottom"/>
          </w:tcPr>
          <w:p w:rsidR="00B9404F" w:rsidRDefault="00B9404F" w:rsidP="00B9404F">
            <w:pPr>
              <w:tabs>
                <w:tab w:val="left" w:pos="357"/>
                <w:tab w:val="left" w:pos="714"/>
                <w:tab w:val="left" w:pos="1071"/>
                <w:tab w:val="left" w:pos="1429"/>
              </w:tabs>
              <w:spacing w:after="120" w:line="280" w:lineRule="exact"/>
              <w:ind w:left="40" w:right="40"/>
              <w:rPr>
                <w:rFonts w:hint="eastAsia"/>
                <w:kern w:val="17"/>
                <w:szCs w:val="21"/>
              </w:rPr>
            </w:pPr>
            <w:r>
              <w:rPr>
                <w:rFonts w:hint="eastAsia"/>
                <w:kern w:val="17"/>
                <w:szCs w:val="21"/>
              </w:rPr>
              <w:t>2000年6月5日</w:t>
            </w:r>
          </w:p>
        </w:tc>
        <w:tc>
          <w:tcPr>
            <w:tcW w:w="2205" w:type="dxa"/>
            <w:vAlign w:val="bottom"/>
          </w:tcPr>
          <w:p w:rsidR="00B9404F" w:rsidRDefault="00B9404F" w:rsidP="00B9404F">
            <w:pPr>
              <w:tabs>
                <w:tab w:val="left" w:pos="357"/>
                <w:tab w:val="left" w:pos="714"/>
                <w:tab w:val="left" w:pos="1071"/>
                <w:tab w:val="left" w:pos="1429"/>
              </w:tabs>
              <w:spacing w:after="120" w:line="280" w:lineRule="exact"/>
              <w:ind w:left="40" w:right="40"/>
              <w:rPr>
                <w:rFonts w:hint="eastAsia"/>
                <w:kern w:val="17"/>
                <w:szCs w:val="21"/>
              </w:rPr>
            </w:pPr>
            <w:r>
              <w:rPr>
                <w:rFonts w:hint="eastAsia"/>
                <w:kern w:val="17"/>
                <w:szCs w:val="21"/>
              </w:rPr>
              <w:t>2000年11月17日</w:t>
            </w:r>
          </w:p>
        </w:tc>
      </w:tr>
      <w:tr w:rsidR="00B9404F">
        <w:tblPrEx>
          <w:tblCellMar>
            <w:top w:w="0" w:type="dxa"/>
            <w:left w:w="0" w:type="dxa"/>
            <w:bottom w:w="0" w:type="dxa"/>
            <w:right w:w="0" w:type="dxa"/>
          </w:tblCellMar>
        </w:tblPrEx>
        <w:trPr>
          <w:cantSplit/>
        </w:trPr>
        <w:tc>
          <w:tcPr>
            <w:tcW w:w="2868" w:type="dxa"/>
            <w:vAlign w:val="bottom"/>
          </w:tcPr>
          <w:p w:rsidR="00B9404F" w:rsidRDefault="00B9404F" w:rsidP="00B9404F">
            <w:pPr>
              <w:tabs>
                <w:tab w:val="left" w:pos="357"/>
                <w:tab w:val="left" w:pos="714"/>
                <w:tab w:val="left" w:pos="1071"/>
                <w:tab w:val="left" w:pos="1429"/>
              </w:tabs>
              <w:spacing w:after="120" w:line="280" w:lineRule="exact"/>
              <w:ind w:left="40" w:right="40"/>
              <w:rPr>
                <w:rFonts w:hint="eastAsia"/>
                <w:kern w:val="17"/>
                <w:szCs w:val="21"/>
              </w:rPr>
            </w:pPr>
            <w:r>
              <w:rPr>
                <w:rFonts w:hint="eastAsia"/>
                <w:kern w:val="17"/>
                <w:szCs w:val="21"/>
              </w:rPr>
              <w:t>斯洛文尼亚</w:t>
            </w:r>
          </w:p>
        </w:tc>
        <w:tc>
          <w:tcPr>
            <w:tcW w:w="2205" w:type="dxa"/>
            <w:vAlign w:val="bottom"/>
          </w:tcPr>
          <w:p w:rsidR="00B9404F" w:rsidRDefault="00B9404F" w:rsidP="00B9404F">
            <w:pPr>
              <w:tabs>
                <w:tab w:val="left" w:pos="357"/>
                <w:tab w:val="left" w:pos="714"/>
                <w:tab w:val="left" w:pos="1071"/>
                <w:tab w:val="left" w:pos="1429"/>
              </w:tabs>
              <w:spacing w:after="120" w:line="280" w:lineRule="exact"/>
              <w:ind w:left="40" w:right="40"/>
              <w:rPr>
                <w:rFonts w:hint="eastAsia"/>
                <w:kern w:val="17"/>
                <w:szCs w:val="21"/>
              </w:rPr>
            </w:pPr>
            <w:r>
              <w:rPr>
                <w:rFonts w:hint="eastAsia"/>
                <w:kern w:val="17"/>
                <w:szCs w:val="21"/>
              </w:rPr>
              <w:t>1999年12月10日</w:t>
            </w:r>
          </w:p>
        </w:tc>
        <w:tc>
          <w:tcPr>
            <w:tcW w:w="2205" w:type="dxa"/>
            <w:vAlign w:val="bottom"/>
          </w:tcPr>
          <w:p w:rsidR="00B9404F" w:rsidRDefault="00B9404F" w:rsidP="00B9404F">
            <w:pPr>
              <w:tabs>
                <w:tab w:val="left" w:pos="357"/>
                <w:tab w:val="left" w:pos="714"/>
                <w:tab w:val="left" w:pos="1071"/>
                <w:tab w:val="left" w:pos="1429"/>
              </w:tabs>
              <w:spacing w:after="120" w:line="280" w:lineRule="exact"/>
              <w:ind w:left="40" w:right="40"/>
              <w:rPr>
                <w:kern w:val="17"/>
                <w:szCs w:val="21"/>
              </w:rPr>
            </w:pPr>
            <w:r>
              <w:rPr>
                <w:rFonts w:hint="eastAsia"/>
                <w:kern w:val="17"/>
                <w:szCs w:val="21"/>
              </w:rPr>
              <w:t>2004年9月22日</w:t>
            </w:r>
          </w:p>
        </w:tc>
      </w:tr>
      <w:tr w:rsidR="00B9404F">
        <w:tblPrEx>
          <w:tblCellMar>
            <w:top w:w="0" w:type="dxa"/>
            <w:left w:w="0" w:type="dxa"/>
            <w:bottom w:w="0" w:type="dxa"/>
            <w:right w:w="0" w:type="dxa"/>
          </w:tblCellMar>
        </w:tblPrEx>
        <w:trPr>
          <w:cantSplit/>
        </w:trPr>
        <w:tc>
          <w:tcPr>
            <w:tcW w:w="2868" w:type="dxa"/>
            <w:vAlign w:val="bottom"/>
          </w:tcPr>
          <w:p w:rsidR="00B9404F" w:rsidRDefault="00B9404F" w:rsidP="00B9404F">
            <w:pPr>
              <w:pStyle w:val="H56"/>
              <w:keepNext w:val="0"/>
              <w:keepLines w:val="0"/>
              <w:tabs>
                <w:tab w:val="clear" w:pos="360"/>
                <w:tab w:val="left" w:pos="357"/>
                <w:tab w:val="left" w:pos="714"/>
                <w:tab w:val="left" w:pos="1071"/>
                <w:tab w:val="left" w:pos="1429"/>
              </w:tabs>
              <w:suppressAutoHyphens w:val="0"/>
              <w:spacing w:after="120" w:line="280" w:lineRule="exact"/>
              <w:ind w:left="40" w:right="40"/>
              <w:outlineLvl w:val="9"/>
              <w:rPr>
                <w:rFonts w:ascii="Times New Roman" w:hint="eastAsia"/>
                <w:noProof w:val="0"/>
                <w:spacing w:val="0"/>
                <w:w w:val="100"/>
                <w:kern w:val="17"/>
                <w:szCs w:val="21"/>
              </w:rPr>
            </w:pPr>
            <w:r>
              <w:rPr>
                <w:rFonts w:ascii="Times New Roman" w:hint="eastAsia"/>
                <w:noProof w:val="0"/>
                <w:spacing w:val="0"/>
                <w:w w:val="100"/>
                <w:kern w:val="17"/>
                <w:szCs w:val="21"/>
              </w:rPr>
              <w:t>所罗门群岛</w:t>
            </w:r>
          </w:p>
        </w:tc>
        <w:tc>
          <w:tcPr>
            <w:tcW w:w="2205" w:type="dxa"/>
            <w:vAlign w:val="bottom"/>
          </w:tcPr>
          <w:p w:rsidR="00B9404F" w:rsidRDefault="00B9404F" w:rsidP="00B9404F">
            <w:pPr>
              <w:tabs>
                <w:tab w:val="left" w:pos="357"/>
                <w:tab w:val="left" w:pos="714"/>
                <w:tab w:val="left" w:pos="1071"/>
                <w:tab w:val="left" w:pos="1429"/>
              </w:tabs>
              <w:spacing w:after="120" w:line="280" w:lineRule="exact"/>
              <w:ind w:left="40" w:right="40"/>
              <w:rPr>
                <w:rFonts w:hint="eastAsia"/>
                <w:kern w:val="17"/>
                <w:szCs w:val="21"/>
              </w:rPr>
            </w:pPr>
          </w:p>
        </w:tc>
        <w:tc>
          <w:tcPr>
            <w:tcW w:w="2205" w:type="dxa"/>
            <w:vAlign w:val="bottom"/>
          </w:tcPr>
          <w:p w:rsidR="00B9404F" w:rsidRDefault="00B9404F" w:rsidP="00B9404F">
            <w:pPr>
              <w:tabs>
                <w:tab w:val="left" w:pos="357"/>
                <w:tab w:val="left" w:pos="714"/>
                <w:tab w:val="left" w:pos="1071"/>
                <w:tab w:val="left" w:pos="1429"/>
              </w:tabs>
              <w:spacing w:after="120" w:line="280" w:lineRule="exact"/>
              <w:ind w:left="40" w:right="40"/>
              <w:rPr>
                <w:rFonts w:hint="eastAsia"/>
                <w:kern w:val="17"/>
                <w:szCs w:val="21"/>
              </w:rPr>
            </w:pPr>
            <w:r>
              <w:rPr>
                <w:rFonts w:hint="eastAsia"/>
                <w:kern w:val="17"/>
                <w:szCs w:val="21"/>
              </w:rPr>
              <w:t>2002年5月6日</w:t>
            </w:r>
            <w:r>
              <w:rPr>
                <w:kern w:val="17"/>
                <w:szCs w:val="21"/>
                <w:vertAlign w:val="superscript"/>
              </w:rPr>
              <w:t>a</w:t>
            </w:r>
          </w:p>
        </w:tc>
      </w:tr>
      <w:tr w:rsidR="00B9404F">
        <w:tblPrEx>
          <w:tblCellMar>
            <w:top w:w="0" w:type="dxa"/>
            <w:left w:w="0" w:type="dxa"/>
            <w:bottom w:w="0" w:type="dxa"/>
            <w:right w:w="0" w:type="dxa"/>
          </w:tblCellMar>
        </w:tblPrEx>
        <w:trPr>
          <w:cantSplit/>
        </w:trPr>
        <w:tc>
          <w:tcPr>
            <w:tcW w:w="2868" w:type="dxa"/>
            <w:vAlign w:val="bottom"/>
          </w:tcPr>
          <w:p w:rsidR="00B9404F" w:rsidRDefault="00B9404F" w:rsidP="00B9404F">
            <w:pPr>
              <w:tabs>
                <w:tab w:val="left" w:pos="357"/>
                <w:tab w:val="left" w:pos="714"/>
                <w:tab w:val="left" w:pos="1071"/>
                <w:tab w:val="left" w:pos="1429"/>
              </w:tabs>
              <w:spacing w:after="120" w:line="280" w:lineRule="exact"/>
              <w:ind w:left="40" w:right="40"/>
              <w:rPr>
                <w:rFonts w:hint="eastAsia"/>
                <w:kern w:val="17"/>
                <w:szCs w:val="21"/>
              </w:rPr>
            </w:pPr>
            <w:r>
              <w:rPr>
                <w:rFonts w:hint="eastAsia"/>
                <w:kern w:val="17"/>
                <w:szCs w:val="21"/>
              </w:rPr>
              <w:t>西班牙</w:t>
            </w:r>
          </w:p>
        </w:tc>
        <w:tc>
          <w:tcPr>
            <w:tcW w:w="2205" w:type="dxa"/>
            <w:vAlign w:val="bottom"/>
          </w:tcPr>
          <w:p w:rsidR="00B9404F" w:rsidRDefault="00B9404F" w:rsidP="00B9404F">
            <w:pPr>
              <w:tabs>
                <w:tab w:val="left" w:pos="357"/>
                <w:tab w:val="left" w:pos="714"/>
                <w:tab w:val="left" w:pos="1071"/>
                <w:tab w:val="left" w:pos="1429"/>
              </w:tabs>
              <w:spacing w:after="120" w:line="280" w:lineRule="exact"/>
              <w:ind w:left="40" w:right="40"/>
              <w:rPr>
                <w:rFonts w:hint="eastAsia"/>
                <w:kern w:val="17"/>
                <w:szCs w:val="21"/>
              </w:rPr>
            </w:pPr>
            <w:r>
              <w:rPr>
                <w:rFonts w:hint="eastAsia"/>
                <w:kern w:val="17"/>
                <w:szCs w:val="21"/>
              </w:rPr>
              <w:t>2000年3月14日</w:t>
            </w:r>
          </w:p>
        </w:tc>
        <w:tc>
          <w:tcPr>
            <w:tcW w:w="2205" w:type="dxa"/>
            <w:vAlign w:val="bottom"/>
          </w:tcPr>
          <w:p w:rsidR="00B9404F" w:rsidRDefault="00B9404F" w:rsidP="00B9404F">
            <w:pPr>
              <w:tabs>
                <w:tab w:val="left" w:pos="357"/>
                <w:tab w:val="left" w:pos="714"/>
                <w:tab w:val="left" w:pos="1071"/>
                <w:tab w:val="left" w:pos="1429"/>
              </w:tabs>
              <w:spacing w:after="120" w:line="280" w:lineRule="exact"/>
              <w:ind w:left="40" w:right="40"/>
              <w:rPr>
                <w:rFonts w:hint="eastAsia"/>
                <w:kern w:val="17"/>
                <w:szCs w:val="21"/>
              </w:rPr>
            </w:pPr>
            <w:r>
              <w:rPr>
                <w:rFonts w:hint="eastAsia"/>
                <w:kern w:val="17"/>
                <w:szCs w:val="21"/>
              </w:rPr>
              <w:t>2001年7月6日</w:t>
            </w:r>
          </w:p>
        </w:tc>
      </w:tr>
      <w:tr w:rsidR="00B9404F">
        <w:tblPrEx>
          <w:tblCellMar>
            <w:top w:w="0" w:type="dxa"/>
            <w:left w:w="0" w:type="dxa"/>
            <w:bottom w:w="0" w:type="dxa"/>
            <w:right w:w="0" w:type="dxa"/>
          </w:tblCellMar>
        </w:tblPrEx>
        <w:trPr>
          <w:cantSplit/>
        </w:trPr>
        <w:tc>
          <w:tcPr>
            <w:tcW w:w="2868" w:type="dxa"/>
            <w:vAlign w:val="bottom"/>
          </w:tcPr>
          <w:p w:rsidR="00B9404F" w:rsidRDefault="00B9404F" w:rsidP="00B9404F">
            <w:pPr>
              <w:tabs>
                <w:tab w:val="left" w:pos="357"/>
                <w:tab w:val="left" w:pos="714"/>
                <w:tab w:val="left" w:pos="1071"/>
                <w:tab w:val="left" w:pos="1429"/>
              </w:tabs>
              <w:spacing w:after="120" w:line="280" w:lineRule="exact"/>
              <w:ind w:left="40" w:right="40"/>
              <w:rPr>
                <w:rFonts w:hint="eastAsia"/>
                <w:kern w:val="17"/>
                <w:szCs w:val="21"/>
              </w:rPr>
            </w:pPr>
            <w:r>
              <w:rPr>
                <w:rFonts w:hint="eastAsia"/>
                <w:kern w:val="17"/>
                <w:szCs w:val="21"/>
              </w:rPr>
              <w:t>斯里兰卡</w:t>
            </w:r>
          </w:p>
        </w:tc>
        <w:tc>
          <w:tcPr>
            <w:tcW w:w="2205" w:type="dxa"/>
            <w:vAlign w:val="bottom"/>
          </w:tcPr>
          <w:p w:rsidR="00B9404F" w:rsidRDefault="00B9404F" w:rsidP="00B9404F">
            <w:pPr>
              <w:tabs>
                <w:tab w:val="left" w:pos="357"/>
                <w:tab w:val="left" w:pos="714"/>
                <w:tab w:val="left" w:pos="1071"/>
                <w:tab w:val="left" w:pos="1429"/>
              </w:tabs>
              <w:spacing w:after="120" w:line="280" w:lineRule="exact"/>
              <w:ind w:left="40" w:right="40"/>
              <w:rPr>
                <w:rFonts w:hint="eastAsia"/>
                <w:kern w:val="17"/>
                <w:szCs w:val="21"/>
              </w:rPr>
            </w:pPr>
          </w:p>
        </w:tc>
        <w:tc>
          <w:tcPr>
            <w:tcW w:w="2205" w:type="dxa"/>
            <w:vAlign w:val="bottom"/>
          </w:tcPr>
          <w:p w:rsidR="00B9404F" w:rsidRDefault="00B9404F" w:rsidP="00B9404F">
            <w:pPr>
              <w:tabs>
                <w:tab w:val="left" w:pos="357"/>
                <w:tab w:val="left" w:pos="714"/>
                <w:tab w:val="left" w:pos="1071"/>
                <w:tab w:val="left" w:pos="1429"/>
              </w:tabs>
              <w:spacing w:after="120" w:line="280" w:lineRule="exact"/>
              <w:ind w:left="40" w:right="40"/>
              <w:rPr>
                <w:kern w:val="17"/>
                <w:szCs w:val="21"/>
              </w:rPr>
            </w:pPr>
            <w:r>
              <w:rPr>
                <w:rFonts w:hint="eastAsia"/>
                <w:kern w:val="17"/>
                <w:szCs w:val="21"/>
              </w:rPr>
              <w:t>2002年10月15日</w:t>
            </w:r>
            <w:r>
              <w:rPr>
                <w:kern w:val="17"/>
                <w:szCs w:val="21"/>
                <w:vertAlign w:val="superscript"/>
              </w:rPr>
              <w:t>a</w:t>
            </w:r>
          </w:p>
        </w:tc>
      </w:tr>
      <w:tr w:rsidR="00B9404F">
        <w:tblPrEx>
          <w:tblCellMar>
            <w:top w:w="0" w:type="dxa"/>
            <w:left w:w="0" w:type="dxa"/>
            <w:bottom w:w="0" w:type="dxa"/>
            <w:right w:w="0" w:type="dxa"/>
          </w:tblCellMar>
        </w:tblPrEx>
        <w:trPr>
          <w:cantSplit/>
        </w:trPr>
        <w:tc>
          <w:tcPr>
            <w:tcW w:w="2868" w:type="dxa"/>
            <w:vAlign w:val="bottom"/>
          </w:tcPr>
          <w:p w:rsidR="00B9404F" w:rsidRDefault="00B9404F" w:rsidP="00B9404F">
            <w:pPr>
              <w:tabs>
                <w:tab w:val="left" w:pos="357"/>
                <w:tab w:val="left" w:pos="714"/>
                <w:tab w:val="left" w:pos="1071"/>
                <w:tab w:val="left" w:pos="1429"/>
              </w:tabs>
              <w:spacing w:after="120" w:line="280" w:lineRule="exact"/>
              <w:ind w:left="40" w:right="40"/>
              <w:rPr>
                <w:rFonts w:hint="eastAsia"/>
                <w:kern w:val="17"/>
                <w:szCs w:val="21"/>
              </w:rPr>
            </w:pPr>
            <w:r>
              <w:rPr>
                <w:rFonts w:hint="eastAsia"/>
                <w:kern w:val="17"/>
                <w:szCs w:val="21"/>
              </w:rPr>
              <w:t>瑞典</w:t>
            </w:r>
          </w:p>
        </w:tc>
        <w:tc>
          <w:tcPr>
            <w:tcW w:w="2205" w:type="dxa"/>
            <w:vAlign w:val="bottom"/>
          </w:tcPr>
          <w:p w:rsidR="00B9404F" w:rsidRDefault="00B9404F" w:rsidP="00B9404F">
            <w:pPr>
              <w:tabs>
                <w:tab w:val="left" w:pos="357"/>
                <w:tab w:val="left" w:pos="714"/>
                <w:tab w:val="left" w:pos="1071"/>
                <w:tab w:val="left" w:pos="1429"/>
              </w:tabs>
              <w:spacing w:after="120" w:line="280" w:lineRule="exact"/>
              <w:ind w:left="40" w:right="40"/>
              <w:rPr>
                <w:rFonts w:hint="eastAsia"/>
                <w:kern w:val="17"/>
                <w:szCs w:val="21"/>
              </w:rPr>
            </w:pPr>
            <w:r>
              <w:rPr>
                <w:rFonts w:hint="eastAsia"/>
                <w:kern w:val="17"/>
                <w:szCs w:val="21"/>
              </w:rPr>
              <w:t>1999年12月10日</w:t>
            </w:r>
          </w:p>
        </w:tc>
        <w:tc>
          <w:tcPr>
            <w:tcW w:w="2205" w:type="dxa"/>
            <w:vAlign w:val="bottom"/>
          </w:tcPr>
          <w:p w:rsidR="00B9404F" w:rsidRDefault="00B9404F" w:rsidP="00B9404F">
            <w:pPr>
              <w:tabs>
                <w:tab w:val="left" w:pos="357"/>
                <w:tab w:val="left" w:pos="714"/>
                <w:tab w:val="left" w:pos="1071"/>
                <w:tab w:val="left" w:pos="1429"/>
              </w:tabs>
              <w:spacing w:after="120" w:line="280" w:lineRule="exact"/>
              <w:ind w:left="40" w:right="40"/>
              <w:rPr>
                <w:rFonts w:hint="eastAsia"/>
                <w:kern w:val="17"/>
                <w:szCs w:val="21"/>
              </w:rPr>
            </w:pPr>
            <w:r>
              <w:rPr>
                <w:kern w:val="17"/>
                <w:szCs w:val="21"/>
              </w:rPr>
              <w:t>2003</w:t>
            </w:r>
            <w:r>
              <w:rPr>
                <w:rFonts w:hint="eastAsia"/>
                <w:kern w:val="17"/>
                <w:szCs w:val="21"/>
              </w:rPr>
              <w:t>年4月24日</w:t>
            </w:r>
          </w:p>
        </w:tc>
      </w:tr>
      <w:tr w:rsidR="00B9404F">
        <w:tblPrEx>
          <w:tblCellMar>
            <w:top w:w="0" w:type="dxa"/>
            <w:left w:w="0" w:type="dxa"/>
            <w:bottom w:w="0" w:type="dxa"/>
            <w:right w:w="0" w:type="dxa"/>
          </w:tblCellMar>
        </w:tblPrEx>
        <w:trPr>
          <w:cantSplit/>
        </w:trPr>
        <w:tc>
          <w:tcPr>
            <w:tcW w:w="2868" w:type="dxa"/>
            <w:vAlign w:val="bottom"/>
          </w:tcPr>
          <w:p w:rsidR="00B9404F" w:rsidRDefault="00B9404F" w:rsidP="00B9404F">
            <w:pPr>
              <w:tabs>
                <w:tab w:val="left" w:pos="357"/>
                <w:tab w:val="left" w:pos="714"/>
                <w:tab w:val="left" w:pos="1071"/>
                <w:tab w:val="left" w:pos="1429"/>
              </w:tabs>
              <w:spacing w:after="120" w:line="280" w:lineRule="exact"/>
              <w:ind w:left="40" w:right="40"/>
              <w:rPr>
                <w:rFonts w:hint="eastAsia"/>
                <w:kern w:val="17"/>
                <w:szCs w:val="21"/>
              </w:rPr>
            </w:pPr>
            <w:r>
              <w:rPr>
                <w:rFonts w:hint="eastAsia"/>
                <w:kern w:val="17"/>
                <w:szCs w:val="21"/>
              </w:rPr>
              <w:t>塔吉克斯坦</w:t>
            </w:r>
          </w:p>
        </w:tc>
        <w:tc>
          <w:tcPr>
            <w:tcW w:w="2205" w:type="dxa"/>
            <w:vAlign w:val="bottom"/>
          </w:tcPr>
          <w:p w:rsidR="00B9404F" w:rsidRDefault="00B9404F" w:rsidP="00B9404F">
            <w:pPr>
              <w:tabs>
                <w:tab w:val="left" w:pos="357"/>
                <w:tab w:val="left" w:pos="714"/>
                <w:tab w:val="left" w:pos="1071"/>
                <w:tab w:val="left" w:pos="1429"/>
              </w:tabs>
              <w:spacing w:after="120" w:line="280" w:lineRule="exact"/>
              <w:ind w:left="40" w:right="40"/>
              <w:rPr>
                <w:rFonts w:hint="eastAsia"/>
                <w:kern w:val="17"/>
                <w:szCs w:val="21"/>
              </w:rPr>
            </w:pPr>
            <w:r>
              <w:rPr>
                <w:rFonts w:hint="eastAsia"/>
                <w:kern w:val="17"/>
                <w:szCs w:val="21"/>
              </w:rPr>
              <w:t>2000年9月7日</w:t>
            </w:r>
          </w:p>
        </w:tc>
        <w:tc>
          <w:tcPr>
            <w:tcW w:w="2205" w:type="dxa"/>
            <w:vAlign w:val="bottom"/>
          </w:tcPr>
          <w:p w:rsidR="00B9404F" w:rsidRDefault="00B9404F" w:rsidP="00B9404F">
            <w:pPr>
              <w:tabs>
                <w:tab w:val="left" w:pos="357"/>
                <w:tab w:val="left" w:pos="714"/>
                <w:tab w:val="left" w:pos="1071"/>
                <w:tab w:val="left" w:pos="1429"/>
              </w:tabs>
              <w:spacing w:after="120" w:line="280" w:lineRule="exact"/>
              <w:ind w:left="40" w:right="40"/>
              <w:rPr>
                <w:kern w:val="17"/>
                <w:szCs w:val="21"/>
              </w:rPr>
            </w:pPr>
          </w:p>
        </w:tc>
      </w:tr>
      <w:tr w:rsidR="00B9404F">
        <w:tblPrEx>
          <w:tblCellMar>
            <w:top w:w="0" w:type="dxa"/>
            <w:left w:w="0" w:type="dxa"/>
            <w:bottom w:w="0" w:type="dxa"/>
            <w:right w:w="0" w:type="dxa"/>
          </w:tblCellMar>
        </w:tblPrEx>
        <w:trPr>
          <w:cantSplit/>
        </w:trPr>
        <w:tc>
          <w:tcPr>
            <w:tcW w:w="2868" w:type="dxa"/>
            <w:vAlign w:val="bottom"/>
          </w:tcPr>
          <w:p w:rsidR="00B9404F" w:rsidRDefault="00B9404F" w:rsidP="00B9404F">
            <w:pPr>
              <w:tabs>
                <w:tab w:val="left" w:pos="357"/>
                <w:tab w:val="left" w:pos="714"/>
                <w:tab w:val="left" w:pos="1071"/>
                <w:tab w:val="left" w:pos="1429"/>
              </w:tabs>
              <w:spacing w:after="120" w:line="280" w:lineRule="exact"/>
              <w:ind w:left="40" w:right="40"/>
              <w:rPr>
                <w:rFonts w:hint="eastAsia"/>
                <w:kern w:val="17"/>
                <w:szCs w:val="21"/>
              </w:rPr>
            </w:pPr>
            <w:r>
              <w:rPr>
                <w:rFonts w:hint="eastAsia"/>
                <w:kern w:val="17"/>
                <w:szCs w:val="21"/>
              </w:rPr>
              <w:t>泰国</w:t>
            </w:r>
          </w:p>
        </w:tc>
        <w:tc>
          <w:tcPr>
            <w:tcW w:w="2205" w:type="dxa"/>
            <w:vAlign w:val="bottom"/>
          </w:tcPr>
          <w:p w:rsidR="00B9404F" w:rsidRDefault="00B9404F" w:rsidP="00B9404F">
            <w:pPr>
              <w:tabs>
                <w:tab w:val="left" w:pos="357"/>
                <w:tab w:val="left" w:pos="714"/>
                <w:tab w:val="left" w:pos="1071"/>
                <w:tab w:val="left" w:pos="1429"/>
              </w:tabs>
              <w:spacing w:after="120" w:line="280" w:lineRule="exact"/>
              <w:ind w:left="40" w:right="40"/>
              <w:rPr>
                <w:rFonts w:hint="eastAsia"/>
                <w:kern w:val="17"/>
                <w:szCs w:val="21"/>
              </w:rPr>
            </w:pPr>
            <w:r>
              <w:rPr>
                <w:rFonts w:hint="eastAsia"/>
                <w:kern w:val="17"/>
                <w:szCs w:val="21"/>
              </w:rPr>
              <w:t>2000年6月14日</w:t>
            </w:r>
          </w:p>
        </w:tc>
        <w:tc>
          <w:tcPr>
            <w:tcW w:w="2205" w:type="dxa"/>
            <w:vAlign w:val="bottom"/>
          </w:tcPr>
          <w:p w:rsidR="00B9404F" w:rsidRDefault="00B9404F" w:rsidP="00B9404F">
            <w:pPr>
              <w:tabs>
                <w:tab w:val="left" w:pos="357"/>
                <w:tab w:val="left" w:pos="714"/>
                <w:tab w:val="left" w:pos="1071"/>
                <w:tab w:val="left" w:pos="1429"/>
              </w:tabs>
              <w:spacing w:after="120" w:line="280" w:lineRule="exact"/>
              <w:ind w:left="40" w:right="40"/>
              <w:rPr>
                <w:rFonts w:hint="eastAsia"/>
                <w:kern w:val="17"/>
                <w:szCs w:val="21"/>
              </w:rPr>
            </w:pPr>
            <w:r>
              <w:rPr>
                <w:rFonts w:hint="eastAsia"/>
                <w:kern w:val="17"/>
                <w:szCs w:val="21"/>
              </w:rPr>
              <w:t>2000年6月14日</w:t>
            </w:r>
          </w:p>
        </w:tc>
      </w:tr>
      <w:tr w:rsidR="00B9404F">
        <w:tblPrEx>
          <w:tblCellMar>
            <w:top w:w="0" w:type="dxa"/>
            <w:left w:w="0" w:type="dxa"/>
            <w:bottom w:w="0" w:type="dxa"/>
            <w:right w:w="0" w:type="dxa"/>
          </w:tblCellMar>
        </w:tblPrEx>
        <w:trPr>
          <w:cantSplit/>
        </w:trPr>
        <w:tc>
          <w:tcPr>
            <w:tcW w:w="2868" w:type="dxa"/>
            <w:vAlign w:val="bottom"/>
          </w:tcPr>
          <w:p w:rsidR="00B9404F" w:rsidRDefault="00B9404F" w:rsidP="00B9404F">
            <w:pPr>
              <w:tabs>
                <w:tab w:val="left" w:pos="357"/>
                <w:tab w:val="left" w:pos="714"/>
                <w:tab w:val="left" w:pos="1071"/>
                <w:tab w:val="left" w:pos="1429"/>
              </w:tabs>
              <w:spacing w:after="120" w:line="280" w:lineRule="exact"/>
              <w:ind w:left="40" w:right="40"/>
              <w:rPr>
                <w:kern w:val="17"/>
                <w:szCs w:val="21"/>
              </w:rPr>
            </w:pPr>
            <w:r>
              <w:rPr>
                <w:rFonts w:hint="eastAsia"/>
                <w:kern w:val="17"/>
                <w:szCs w:val="21"/>
              </w:rPr>
              <w:t>前南斯拉夫的马其顿共和国</w:t>
            </w:r>
          </w:p>
        </w:tc>
        <w:tc>
          <w:tcPr>
            <w:tcW w:w="2205" w:type="dxa"/>
            <w:vAlign w:val="bottom"/>
          </w:tcPr>
          <w:p w:rsidR="00B9404F" w:rsidRDefault="00B9404F" w:rsidP="00B9404F">
            <w:pPr>
              <w:tabs>
                <w:tab w:val="left" w:pos="357"/>
                <w:tab w:val="left" w:pos="714"/>
                <w:tab w:val="left" w:pos="1071"/>
                <w:tab w:val="left" w:pos="1429"/>
              </w:tabs>
              <w:spacing w:after="120" w:line="280" w:lineRule="exact"/>
              <w:ind w:left="40" w:right="40"/>
              <w:rPr>
                <w:rFonts w:hint="eastAsia"/>
                <w:kern w:val="17"/>
                <w:szCs w:val="21"/>
              </w:rPr>
            </w:pPr>
            <w:r>
              <w:rPr>
                <w:rFonts w:hint="eastAsia"/>
                <w:kern w:val="17"/>
                <w:szCs w:val="21"/>
              </w:rPr>
              <w:t>2000年4月3日</w:t>
            </w:r>
          </w:p>
        </w:tc>
        <w:tc>
          <w:tcPr>
            <w:tcW w:w="2205" w:type="dxa"/>
            <w:vAlign w:val="bottom"/>
          </w:tcPr>
          <w:p w:rsidR="00B9404F" w:rsidRDefault="00B9404F" w:rsidP="00B9404F">
            <w:pPr>
              <w:tabs>
                <w:tab w:val="left" w:pos="357"/>
                <w:tab w:val="left" w:pos="714"/>
                <w:tab w:val="left" w:pos="1071"/>
                <w:tab w:val="left" w:pos="1429"/>
              </w:tabs>
              <w:spacing w:after="120" w:line="280" w:lineRule="exact"/>
              <w:ind w:left="40" w:right="40"/>
              <w:rPr>
                <w:kern w:val="17"/>
                <w:szCs w:val="21"/>
              </w:rPr>
            </w:pPr>
          </w:p>
        </w:tc>
      </w:tr>
      <w:tr w:rsidR="00B9404F">
        <w:tblPrEx>
          <w:tblCellMar>
            <w:top w:w="0" w:type="dxa"/>
            <w:left w:w="0" w:type="dxa"/>
            <w:bottom w:w="0" w:type="dxa"/>
            <w:right w:w="0" w:type="dxa"/>
          </w:tblCellMar>
        </w:tblPrEx>
        <w:trPr>
          <w:cantSplit/>
        </w:trPr>
        <w:tc>
          <w:tcPr>
            <w:tcW w:w="2868" w:type="dxa"/>
            <w:vAlign w:val="bottom"/>
          </w:tcPr>
          <w:p w:rsidR="00B9404F" w:rsidRDefault="00B9404F" w:rsidP="00B9404F">
            <w:pPr>
              <w:tabs>
                <w:tab w:val="left" w:pos="357"/>
                <w:tab w:val="left" w:pos="714"/>
                <w:tab w:val="left" w:pos="1071"/>
                <w:tab w:val="left" w:pos="1429"/>
              </w:tabs>
              <w:spacing w:after="120" w:line="280" w:lineRule="exact"/>
              <w:ind w:left="40" w:right="40"/>
              <w:rPr>
                <w:rFonts w:hint="eastAsia"/>
                <w:kern w:val="17"/>
                <w:szCs w:val="21"/>
              </w:rPr>
            </w:pPr>
            <w:r>
              <w:rPr>
                <w:rFonts w:hint="eastAsia"/>
                <w:kern w:val="17"/>
                <w:szCs w:val="21"/>
              </w:rPr>
              <w:t>东帝汶</w:t>
            </w:r>
          </w:p>
        </w:tc>
        <w:tc>
          <w:tcPr>
            <w:tcW w:w="2205" w:type="dxa"/>
            <w:vAlign w:val="bottom"/>
          </w:tcPr>
          <w:p w:rsidR="00B9404F" w:rsidRDefault="00B9404F" w:rsidP="00B9404F">
            <w:pPr>
              <w:tabs>
                <w:tab w:val="left" w:pos="357"/>
                <w:tab w:val="left" w:pos="714"/>
                <w:tab w:val="left" w:pos="1071"/>
                <w:tab w:val="left" w:pos="1429"/>
              </w:tabs>
              <w:spacing w:after="120" w:line="280" w:lineRule="exact"/>
              <w:ind w:left="40" w:right="40"/>
              <w:rPr>
                <w:rFonts w:hint="eastAsia"/>
                <w:kern w:val="17"/>
                <w:szCs w:val="21"/>
              </w:rPr>
            </w:pPr>
          </w:p>
        </w:tc>
        <w:tc>
          <w:tcPr>
            <w:tcW w:w="2205" w:type="dxa"/>
            <w:vAlign w:val="bottom"/>
          </w:tcPr>
          <w:p w:rsidR="00B9404F" w:rsidRDefault="00B9404F" w:rsidP="00B9404F">
            <w:pPr>
              <w:tabs>
                <w:tab w:val="left" w:pos="357"/>
                <w:tab w:val="left" w:pos="714"/>
                <w:tab w:val="left" w:pos="1071"/>
                <w:tab w:val="left" w:pos="1429"/>
              </w:tabs>
              <w:spacing w:after="120" w:line="280" w:lineRule="exact"/>
              <w:ind w:left="40" w:right="40"/>
              <w:rPr>
                <w:kern w:val="17"/>
                <w:szCs w:val="21"/>
              </w:rPr>
            </w:pPr>
            <w:r>
              <w:rPr>
                <w:rFonts w:hint="eastAsia"/>
                <w:kern w:val="17"/>
                <w:szCs w:val="21"/>
              </w:rPr>
              <w:t>2003年4月16日</w:t>
            </w:r>
            <w:r>
              <w:rPr>
                <w:kern w:val="17"/>
                <w:szCs w:val="21"/>
                <w:vertAlign w:val="superscript"/>
              </w:rPr>
              <w:t>a</w:t>
            </w:r>
          </w:p>
        </w:tc>
      </w:tr>
      <w:tr w:rsidR="00B9404F">
        <w:tblPrEx>
          <w:tblCellMar>
            <w:top w:w="0" w:type="dxa"/>
            <w:left w:w="0" w:type="dxa"/>
            <w:bottom w:w="0" w:type="dxa"/>
            <w:right w:w="0" w:type="dxa"/>
          </w:tblCellMar>
        </w:tblPrEx>
        <w:trPr>
          <w:cantSplit/>
        </w:trPr>
        <w:tc>
          <w:tcPr>
            <w:tcW w:w="2868" w:type="dxa"/>
            <w:vAlign w:val="bottom"/>
          </w:tcPr>
          <w:p w:rsidR="00B9404F" w:rsidRDefault="00B9404F" w:rsidP="00B9404F">
            <w:pPr>
              <w:tabs>
                <w:tab w:val="left" w:pos="357"/>
                <w:tab w:val="left" w:pos="714"/>
                <w:tab w:val="left" w:pos="1071"/>
                <w:tab w:val="left" w:pos="1429"/>
              </w:tabs>
              <w:spacing w:after="120" w:line="280" w:lineRule="exact"/>
              <w:ind w:left="40" w:right="40"/>
              <w:rPr>
                <w:rFonts w:hint="eastAsia"/>
                <w:kern w:val="17"/>
                <w:szCs w:val="21"/>
              </w:rPr>
            </w:pPr>
            <w:r>
              <w:rPr>
                <w:rFonts w:hint="eastAsia"/>
                <w:kern w:val="17"/>
                <w:szCs w:val="21"/>
              </w:rPr>
              <w:t>土耳其</w:t>
            </w:r>
          </w:p>
        </w:tc>
        <w:tc>
          <w:tcPr>
            <w:tcW w:w="2205" w:type="dxa"/>
            <w:vAlign w:val="bottom"/>
          </w:tcPr>
          <w:p w:rsidR="00B9404F" w:rsidRDefault="00B9404F" w:rsidP="00B9404F">
            <w:pPr>
              <w:tabs>
                <w:tab w:val="left" w:pos="357"/>
                <w:tab w:val="left" w:pos="714"/>
                <w:tab w:val="left" w:pos="1071"/>
                <w:tab w:val="left" w:pos="1429"/>
              </w:tabs>
              <w:spacing w:after="120" w:line="280" w:lineRule="exact"/>
              <w:ind w:left="40" w:right="40"/>
              <w:rPr>
                <w:rFonts w:hint="eastAsia"/>
                <w:kern w:val="17"/>
                <w:szCs w:val="21"/>
              </w:rPr>
            </w:pPr>
            <w:r>
              <w:rPr>
                <w:rFonts w:hint="eastAsia"/>
                <w:kern w:val="17"/>
                <w:szCs w:val="21"/>
              </w:rPr>
              <w:t>2000年9月8日</w:t>
            </w:r>
          </w:p>
        </w:tc>
        <w:tc>
          <w:tcPr>
            <w:tcW w:w="2205" w:type="dxa"/>
            <w:vAlign w:val="bottom"/>
          </w:tcPr>
          <w:p w:rsidR="00B9404F" w:rsidRDefault="00B9404F" w:rsidP="00B9404F">
            <w:pPr>
              <w:tabs>
                <w:tab w:val="left" w:pos="357"/>
                <w:tab w:val="left" w:pos="714"/>
                <w:tab w:val="left" w:pos="1071"/>
                <w:tab w:val="left" w:pos="1429"/>
              </w:tabs>
              <w:spacing w:after="120" w:line="280" w:lineRule="exact"/>
              <w:ind w:left="40" w:right="40"/>
              <w:rPr>
                <w:kern w:val="17"/>
                <w:szCs w:val="21"/>
              </w:rPr>
            </w:pPr>
            <w:r>
              <w:rPr>
                <w:rFonts w:hint="eastAsia"/>
                <w:kern w:val="17"/>
                <w:szCs w:val="21"/>
              </w:rPr>
              <w:t>2003年10月29日</w:t>
            </w:r>
          </w:p>
        </w:tc>
      </w:tr>
      <w:tr w:rsidR="00B9404F">
        <w:tblPrEx>
          <w:tblCellMar>
            <w:top w:w="0" w:type="dxa"/>
            <w:left w:w="0" w:type="dxa"/>
            <w:bottom w:w="0" w:type="dxa"/>
            <w:right w:w="0" w:type="dxa"/>
          </w:tblCellMar>
        </w:tblPrEx>
        <w:trPr>
          <w:cantSplit/>
        </w:trPr>
        <w:tc>
          <w:tcPr>
            <w:tcW w:w="2868" w:type="dxa"/>
            <w:vAlign w:val="bottom"/>
          </w:tcPr>
          <w:p w:rsidR="00B9404F" w:rsidRDefault="00B9404F" w:rsidP="00B9404F">
            <w:pPr>
              <w:tabs>
                <w:tab w:val="left" w:pos="357"/>
                <w:tab w:val="left" w:pos="714"/>
                <w:tab w:val="left" w:pos="1071"/>
                <w:tab w:val="left" w:pos="1429"/>
              </w:tabs>
              <w:spacing w:after="120" w:line="280" w:lineRule="exact"/>
              <w:ind w:left="40" w:right="40"/>
              <w:rPr>
                <w:rFonts w:hint="eastAsia"/>
                <w:kern w:val="17"/>
                <w:szCs w:val="21"/>
              </w:rPr>
            </w:pPr>
            <w:r>
              <w:rPr>
                <w:rFonts w:hint="eastAsia"/>
                <w:kern w:val="17"/>
                <w:szCs w:val="21"/>
              </w:rPr>
              <w:t>乌克兰</w:t>
            </w:r>
          </w:p>
        </w:tc>
        <w:tc>
          <w:tcPr>
            <w:tcW w:w="2205" w:type="dxa"/>
            <w:vAlign w:val="bottom"/>
          </w:tcPr>
          <w:p w:rsidR="00B9404F" w:rsidRDefault="00B9404F" w:rsidP="00B9404F">
            <w:pPr>
              <w:tabs>
                <w:tab w:val="left" w:pos="357"/>
                <w:tab w:val="left" w:pos="714"/>
                <w:tab w:val="left" w:pos="1071"/>
                <w:tab w:val="left" w:pos="1429"/>
              </w:tabs>
              <w:spacing w:after="120" w:line="280" w:lineRule="exact"/>
              <w:ind w:left="40" w:right="40"/>
              <w:rPr>
                <w:rFonts w:hint="eastAsia"/>
                <w:kern w:val="17"/>
                <w:szCs w:val="21"/>
              </w:rPr>
            </w:pPr>
            <w:r>
              <w:rPr>
                <w:rFonts w:hint="eastAsia"/>
                <w:kern w:val="17"/>
                <w:szCs w:val="21"/>
              </w:rPr>
              <w:t>2000年9月7日</w:t>
            </w:r>
          </w:p>
        </w:tc>
        <w:tc>
          <w:tcPr>
            <w:tcW w:w="2205" w:type="dxa"/>
            <w:vAlign w:val="bottom"/>
          </w:tcPr>
          <w:p w:rsidR="00B9404F" w:rsidRDefault="00B9404F" w:rsidP="00B9404F">
            <w:pPr>
              <w:tabs>
                <w:tab w:val="left" w:pos="357"/>
                <w:tab w:val="left" w:pos="714"/>
                <w:tab w:val="left" w:pos="1071"/>
                <w:tab w:val="left" w:pos="1429"/>
              </w:tabs>
              <w:spacing w:after="120" w:line="280" w:lineRule="exact"/>
              <w:ind w:left="40" w:right="40"/>
              <w:rPr>
                <w:kern w:val="17"/>
                <w:szCs w:val="21"/>
              </w:rPr>
            </w:pPr>
            <w:r>
              <w:rPr>
                <w:rFonts w:hint="eastAsia"/>
                <w:kern w:val="17"/>
                <w:szCs w:val="21"/>
              </w:rPr>
              <w:t>2003年9月26日</w:t>
            </w:r>
          </w:p>
        </w:tc>
      </w:tr>
      <w:tr w:rsidR="00B9404F">
        <w:tblPrEx>
          <w:tblCellMar>
            <w:top w:w="0" w:type="dxa"/>
            <w:left w:w="0" w:type="dxa"/>
            <w:bottom w:w="0" w:type="dxa"/>
            <w:right w:w="0" w:type="dxa"/>
          </w:tblCellMar>
        </w:tblPrEx>
        <w:trPr>
          <w:cantSplit/>
        </w:trPr>
        <w:tc>
          <w:tcPr>
            <w:tcW w:w="2868" w:type="dxa"/>
            <w:vAlign w:val="bottom"/>
          </w:tcPr>
          <w:p w:rsidR="00B9404F" w:rsidRDefault="00B9404F" w:rsidP="00B9404F">
            <w:pPr>
              <w:tabs>
                <w:tab w:val="left" w:pos="357"/>
                <w:tab w:val="left" w:pos="714"/>
                <w:tab w:val="left" w:pos="1071"/>
                <w:tab w:val="left" w:pos="1429"/>
              </w:tabs>
              <w:spacing w:after="120" w:line="280" w:lineRule="exact"/>
              <w:ind w:left="40" w:right="40"/>
              <w:rPr>
                <w:rFonts w:hint="eastAsia"/>
                <w:kern w:val="17"/>
                <w:szCs w:val="21"/>
              </w:rPr>
            </w:pPr>
            <w:r>
              <w:rPr>
                <w:rFonts w:hint="eastAsia"/>
                <w:kern w:val="17"/>
                <w:szCs w:val="21"/>
              </w:rPr>
              <w:t>大不列颠及北爱尔兰联合王国</w:t>
            </w:r>
          </w:p>
        </w:tc>
        <w:tc>
          <w:tcPr>
            <w:tcW w:w="2205" w:type="dxa"/>
            <w:vAlign w:val="bottom"/>
          </w:tcPr>
          <w:p w:rsidR="00B9404F" w:rsidRDefault="00B9404F" w:rsidP="00B9404F">
            <w:pPr>
              <w:tabs>
                <w:tab w:val="left" w:pos="357"/>
                <w:tab w:val="left" w:pos="714"/>
                <w:tab w:val="left" w:pos="1071"/>
                <w:tab w:val="left" w:pos="1429"/>
              </w:tabs>
              <w:spacing w:after="120" w:line="280" w:lineRule="exact"/>
              <w:ind w:left="40" w:right="40"/>
              <w:rPr>
                <w:rFonts w:hint="eastAsia"/>
                <w:kern w:val="17"/>
                <w:szCs w:val="21"/>
              </w:rPr>
            </w:pPr>
          </w:p>
        </w:tc>
        <w:tc>
          <w:tcPr>
            <w:tcW w:w="2205" w:type="dxa"/>
            <w:vAlign w:val="bottom"/>
          </w:tcPr>
          <w:p w:rsidR="00B9404F" w:rsidRDefault="00B9404F" w:rsidP="00B9404F">
            <w:pPr>
              <w:tabs>
                <w:tab w:val="left" w:pos="357"/>
                <w:tab w:val="left" w:pos="714"/>
                <w:tab w:val="left" w:pos="1071"/>
                <w:tab w:val="left" w:pos="1429"/>
              </w:tabs>
              <w:spacing w:after="120" w:line="280" w:lineRule="exact"/>
              <w:ind w:left="40" w:right="40"/>
              <w:rPr>
                <w:rFonts w:hint="eastAsia"/>
                <w:kern w:val="17"/>
                <w:szCs w:val="21"/>
              </w:rPr>
            </w:pPr>
            <w:r>
              <w:rPr>
                <w:rFonts w:hint="eastAsia"/>
                <w:kern w:val="17"/>
                <w:szCs w:val="21"/>
              </w:rPr>
              <w:t>2004年12月17日</w:t>
            </w:r>
            <w:r>
              <w:rPr>
                <w:rFonts w:hint="eastAsia"/>
                <w:kern w:val="17"/>
                <w:szCs w:val="21"/>
                <w:vertAlign w:val="superscript"/>
              </w:rPr>
              <w:t>a</w:t>
            </w:r>
          </w:p>
        </w:tc>
      </w:tr>
      <w:tr w:rsidR="00B9404F">
        <w:tblPrEx>
          <w:tblCellMar>
            <w:top w:w="0" w:type="dxa"/>
            <w:left w:w="0" w:type="dxa"/>
            <w:bottom w:w="0" w:type="dxa"/>
            <w:right w:w="0" w:type="dxa"/>
          </w:tblCellMar>
        </w:tblPrEx>
        <w:trPr>
          <w:cantSplit/>
        </w:trPr>
        <w:tc>
          <w:tcPr>
            <w:tcW w:w="2868" w:type="dxa"/>
            <w:vAlign w:val="bottom"/>
          </w:tcPr>
          <w:p w:rsidR="00B9404F" w:rsidRDefault="00B9404F" w:rsidP="00B9404F">
            <w:pPr>
              <w:tabs>
                <w:tab w:val="left" w:pos="357"/>
                <w:tab w:val="left" w:pos="714"/>
                <w:tab w:val="left" w:pos="1071"/>
                <w:tab w:val="left" w:pos="1429"/>
              </w:tabs>
              <w:spacing w:after="120" w:line="280" w:lineRule="exact"/>
              <w:ind w:left="40" w:right="40"/>
              <w:rPr>
                <w:rFonts w:hint="eastAsia"/>
                <w:kern w:val="17"/>
                <w:szCs w:val="21"/>
              </w:rPr>
            </w:pPr>
            <w:r>
              <w:rPr>
                <w:rFonts w:hint="eastAsia"/>
                <w:kern w:val="17"/>
                <w:szCs w:val="21"/>
              </w:rPr>
              <w:t>乌拉圭</w:t>
            </w:r>
          </w:p>
        </w:tc>
        <w:tc>
          <w:tcPr>
            <w:tcW w:w="2205" w:type="dxa"/>
            <w:vAlign w:val="bottom"/>
          </w:tcPr>
          <w:p w:rsidR="00B9404F" w:rsidRDefault="00B9404F" w:rsidP="00B9404F">
            <w:pPr>
              <w:tabs>
                <w:tab w:val="left" w:pos="357"/>
                <w:tab w:val="left" w:pos="714"/>
                <w:tab w:val="left" w:pos="1071"/>
                <w:tab w:val="left" w:pos="1429"/>
              </w:tabs>
              <w:spacing w:after="120" w:line="280" w:lineRule="exact"/>
              <w:ind w:left="40" w:right="40"/>
              <w:rPr>
                <w:rFonts w:hint="eastAsia"/>
                <w:kern w:val="17"/>
                <w:szCs w:val="21"/>
              </w:rPr>
            </w:pPr>
            <w:r>
              <w:rPr>
                <w:rFonts w:hint="eastAsia"/>
                <w:kern w:val="17"/>
                <w:szCs w:val="21"/>
              </w:rPr>
              <w:t>2000年5月9日</w:t>
            </w:r>
          </w:p>
        </w:tc>
        <w:tc>
          <w:tcPr>
            <w:tcW w:w="2205" w:type="dxa"/>
            <w:vAlign w:val="bottom"/>
          </w:tcPr>
          <w:p w:rsidR="00B9404F" w:rsidRDefault="00B9404F" w:rsidP="00B9404F">
            <w:pPr>
              <w:tabs>
                <w:tab w:val="left" w:pos="357"/>
                <w:tab w:val="left" w:pos="714"/>
                <w:tab w:val="left" w:pos="1071"/>
                <w:tab w:val="left" w:pos="1429"/>
              </w:tabs>
              <w:spacing w:after="120" w:line="280" w:lineRule="exact"/>
              <w:ind w:left="40" w:right="40"/>
              <w:rPr>
                <w:rFonts w:hint="eastAsia"/>
                <w:kern w:val="17"/>
                <w:szCs w:val="21"/>
              </w:rPr>
            </w:pPr>
            <w:r>
              <w:rPr>
                <w:rFonts w:hint="eastAsia"/>
                <w:kern w:val="17"/>
                <w:szCs w:val="21"/>
              </w:rPr>
              <w:t>2001年7月26日</w:t>
            </w:r>
          </w:p>
        </w:tc>
      </w:tr>
      <w:tr w:rsidR="00B9404F">
        <w:tblPrEx>
          <w:tblCellMar>
            <w:top w:w="0" w:type="dxa"/>
            <w:left w:w="0" w:type="dxa"/>
            <w:bottom w:w="0" w:type="dxa"/>
            <w:right w:w="0" w:type="dxa"/>
          </w:tblCellMar>
        </w:tblPrEx>
        <w:trPr>
          <w:cantSplit/>
        </w:trPr>
        <w:tc>
          <w:tcPr>
            <w:tcW w:w="2868" w:type="dxa"/>
            <w:tcBorders>
              <w:bottom w:val="single" w:sz="12" w:space="0" w:color="auto"/>
            </w:tcBorders>
            <w:vAlign w:val="bottom"/>
          </w:tcPr>
          <w:p w:rsidR="00B9404F" w:rsidRDefault="00B9404F" w:rsidP="00B9404F">
            <w:pPr>
              <w:tabs>
                <w:tab w:val="left" w:pos="357"/>
                <w:tab w:val="left" w:pos="714"/>
                <w:tab w:val="left" w:pos="1071"/>
                <w:tab w:val="left" w:pos="1429"/>
              </w:tabs>
              <w:spacing w:after="120" w:line="280" w:lineRule="exact"/>
              <w:ind w:left="40" w:right="40"/>
              <w:rPr>
                <w:rFonts w:hint="eastAsia"/>
                <w:kern w:val="17"/>
                <w:szCs w:val="21"/>
              </w:rPr>
            </w:pPr>
            <w:r>
              <w:rPr>
                <w:rFonts w:hint="eastAsia"/>
                <w:szCs w:val="21"/>
              </w:rPr>
              <w:t>委内瑞拉玻利瓦尔共和国</w:t>
            </w:r>
          </w:p>
        </w:tc>
        <w:tc>
          <w:tcPr>
            <w:tcW w:w="2205" w:type="dxa"/>
            <w:tcBorders>
              <w:bottom w:val="single" w:sz="12" w:space="0" w:color="auto"/>
            </w:tcBorders>
            <w:vAlign w:val="bottom"/>
          </w:tcPr>
          <w:p w:rsidR="00B9404F" w:rsidRDefault="00B9404F" w:rsidP="00B9404F">
            <w:pPr>
              <w:tabs>
                <w:tab w:val="left" w:pos="357"/>
                <w:tab w:val="left" w:pos="714"/>
                <w:tab w:val="left" w:pos="1071"/>
                <w:tab w:val="left" w:pos="1429"/>
              </w:tabs>
              <w:spacing w:after="120" w:line="280" w:lineRule="exact"/>
              <w:ind w:left="40" w:right="40"/>
              <w:rPr>
                <w:rFonts w:hint="eastAsia"/>
                <w:kern w:val="17"/>
                <w:szCs w:val="21"/>
              </w:rPr>
            </w:pPr>
            <w:r>
              <w:rPr>
                <w:rFonts w:hint="eastAsia"/>
                <w:kern w:val="17"/>
                <w:szCs w:val="21"/>
              </w:rPr>
              <w:t>2000年3月17日</w:t>
            </w:r>
          </w:p>
        </w:tc>
        <w:tc>
          <w:tcPr>
            <w:tcW w:w="2205" w:type="dxa"/>
            <w:tcBorders>
              <w:bottom w:val="single" w:sz="12" w:space="0" w:color="auto"/>
            </w:tcBorders>
            <w:vAlign w:val="bottom"/>
          </w:tcPr>
          <w:p w:rsidR="00B9404F" w:rsidRDefault="00B9404F" w:rsidP="00B9404F">
            <w:pPr>
              <w:tabs>
                <w:tab w:val="left" w:pos="357"/>
                <w:tab w:val="left" w:pos="714"/>
                <w:tab w:val="left" w:pos="1071"/>
                <w:tab w:val="left" w:pos="1429"/>
              </w:tabs>
              <w:spacing w:after="120" w:line="280" w:lineRule="exact"/>
              <w:ind w:left="40" w:right="40"/>
              <w:rPr>
                <w:rFonts w:hint="eastAsia"/>
                <w:kern w:val="17"/>
                <w:szCs w:val="21"/>
              </w:rPr>
            </w:pPr>
            <w:r>
              <w:rPr>
                <w:rFonts w:hint="eastAsia"/>
                <w:kern w:val="17"/>
                <w:szCs w:val="21"/>
              </w:rPr>
              <w:t>2002年5月13日</w:t>
            </w:r>
          </w:p>
        </w:tc>
      </w:tr>
    </w:tbl>
    <w:p w:rsidR="00B9404F" w:rsidRDefault="00B9404F" w:rsidP="00B9404F">
      <w:pPr>
        <w:pStyle w:val="FootnoteText"/>
        <w:tabs>
          <w:tab w:val="clear" w:pos="418"/>
          <w:tab w:val="right" w:pos="1476"/>
          <w:tab w:val="left" w:pos="1548"/>
          <w:tab w:val="right" w:pos="1836"/>
          <w:tab w:val="left" w:pos="1908"/>
        </w:tabs>
        <w:spacing w:before="120"/>
        <w:ind w:left="1548" w:right="1264" w:hanging="289"/>
      </w:pPr>
      <w:r>
        <w:rPr>
          <w:rFonts w:hint="eastAsia"/>
        </w:rPr>
        <w:tab/>
      </w:r>
      <w:r>
        <w:rPr>
          <w:rFonts w:ascii="Times New Roman"/>
          <w:vertAlign w:val="superscript"/>
        </w:rPr>
        <w:t>a</w:t>
      </w:r>
      <w:r>
        <w:rPr>
          <w:rFonts w:hint="eastAsia"/>
        </w:rPr>
        <w:tab/>
        <w:t>加入。</w:t>
      </w:r>
    </w:p>
    <w:p w:rsidR="00B9404F" w:rsidRDefault="00B9404F" w:rsidP="00B9404F">
      <w:pPr>
        <w:pStyle w:val="FootnoteText"/>
        <w:tabs>
          <w:tab w:val="clear" w:pos="418"/>
          <w:tab w:val="right" w:pos="1476"/>
          <w:tab w:val="left" w:pos="1548"/>
          <w:tab w:val="right" w:pos="1836"/>
          <w:tab w:val="left" w:pos="1908"/>
        </w:tabs>
        <w:ind w:left="1548" w:right="1267" w:hanging="288"/>
        <w:rPr>
          <w:rFonts w:hint="eastAsia"/>
        </w:rPr>
      </w:pPr>
      <w:r>
        <w:rPr>
          <w:rFonts w:hint="eastAsia"/>
        </w:rPr>
        <w:tab/>
      </w:r>
      <w:r>
        <w:rPr>
          <w:rFonts w:ascii="Times New Roman"/>
          <w:vertAlign w:val="superscript"/>
        </w:rPr>
        <w:t>b</w:t>
      </w:r>
      <w:r>
        <w:rPr>
          <w:rFonts w:hint="eastAsia"/>
        </w:rPr>
        <w:tab/>
        <w:t>批准时依照附加议定书第10（1）条附加声明。</w:t>
      </w:r>
    </w:p>
    <w:p w:rsidR="00B9404F" w:rsidRDefault="00B9404F" w:rsidP="00B9404F">
      <w:pPr>
        <w:pStyle w:val="FootnoteText"/>
        <w:tabs>
          <w:tab w:val="clear" w:pos="418"/>
          <w:tab w:val="right" w:pos="1476"/>
          <w:tab w:val="left" w:pos="1548"/>
          <w:tab w:val="right" w:pos="1836"/>
          <w:tab w:val="left" w:pos="1908"/>
        </w:tabs>
        <w:ind w:left="1548" w:right="1267" w:hanging="288"/>
        <w:rPr>
          <w:rFonts w:hint="eastAsia"/>
        </w:rPr>
      </w:pPr>
      <w:r>
        <w:rPr>
          <w:rFonts w:hint="eastAsia"/>
        </w:rPr>
        <w:tab/>
      </w:r>
      <w:r>
        <w:rPr>
          <w:rFonts w:ascii="Times New Roman"/>
          <w:vertAlign w:val="superscript"/>
        </w:rPr>
        <w:t>c</w:t>
      </w:r>
      <w:r>
        <w:rPr>
          <w:rFonts w:hint="eastAsia"/>
        </w:rPr>
        <w:tab/>
        <w:t>代表在欧洲的王国、荷属安的列斯和阿鲁巴。</w:t>
      </w:r>
    </w:p>
    <w:p w:rsidR="00B9404F" w:rsidRDefault="00B9404F" w:rsidP="00B9404F">
      <w:pPr>
        <w:pStyle w:val="FootnoteText"/>
        <w:tabs>
          <w:tab w:val="clear" w:pos="418"/>
          <w:tab w:val="right" w:pos="1476"/>
          <w:tab w:val="left" w:pos="1548"/>
          <w:tab w:val="right" w:pos="1836"/>
          <w:tab w:val="left" w:pos="1908"/>
        </w:tabs>
        <w:ind w:left="1548" w:right="1267" w:hanging="288"/>
        <w:rPr>
          <w:rFonts w:hint="eastAsia"/>
        </w:rPr>
      </w:pPr>
      <w:r>
        <w:rPr>
          <w:rFonts w:hint="eastAsia"/>
        </w:rPr>
        <w:tab/>
      </w:r>
      <w:r>
        <w:rPr>
          <w:rFonts w:ascii="Times New Roman"/>
          <w:vertAlign w:val="superscript"/>
        </w:rPr>
        <w:t>d</w:t>
      </w:r>
      <w:r>
        <w:rPr>
          <w:rFonts w:hint="eastAsia"/>
        </w:rPr>
        <w:tab/>
        <w:t>附有一项声明，大意是“根据托克劳的宪政地位，并考虑到新西兰政府将通过《联合国宪章》所规定的自决程序发展自治的承诺，该国政府必须先行根据与该领土进行适当协商的结果存放这样一项声明，否则此项批准不延伸至托克劳。”</w:t>
      </w:r>
    </w:p>
    <w:p w:rsidR="00B9404F" w:rsidRDefault="00B9404F" w:rsidP="00B9404F">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br w:type="page"/>
      </w:r>
      <w:r>
        <w:rPr>
          <w:rFonts w:hint="eastAsia"/>
        </w:rPr>
        <w:t>附件四</w:t>
      </w:r>
    </w:p>
    <w:p w:rsidR="00B9404F" w:rsidRDefault="00B9404F" w:rsidP="00B9404F">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ascii="Times New Roman"/>
        </w:rPr>
      </w:pPr>
      <w:r>
        <w:rPr>
          <w:rFonts w:hint="eastAsia"/>
        </w:rPr>
        <w:tab/>
      </w:r>
      <w:r>
        <w:rPr>
          <w:rFonts w:hint="eastAsia"/>
        </w:rPr>
        <w:tab/>
        <w:t>委员会第三十二届会议和第三十三届会议收到的文件</w:t>
      </w:r>
    </w:p>
    <w:tbl>
      <w:tblPr>
        <w:tblW w:w="7221" w:type="dxa"/>
        <w:tblInd w:w="1267" w:type="dxa"/>
        <w:tblLayout w:type="fixed"/>
        <w:tblCellMar>
          <w:left w:w="0" w:type="dxa"/>
          <w:right w:w="0" w:type="dxa"/>
        </w:tblCellMar>
        <w:tblLook w:val="0000" w:firstRow="0" w:lastRow="0" w:firstColumn="0" w:lastColumn="0" w:noHBand="0" w:noVBand="0"/>
      </w:tblPr>
      <w:tblGrid>
        <w:gridCol w:w="3212"/>
        <w:gridCol w:w="4009"/>
      </w:tblGrid>
      <w:tr w:rsidR="00B9404F">
        <w:tblPrEx>
          <w:tblCellMar>
            <w:top w:w="0" w:type="dxa"/>
            <w:left w:w="0" w:type="dxa"/>
            <w:bottom w:w="0" w:type="dxa"/>
            <w:right w:w="0" w:type="dxa"/>
          </w:tblCellMar>
        </w:tblPrEx>
        <w:trPr>
          <w:cantSplit/>
          <w:tblHeader/>
        </w:trPr>
        <w:tc>
          <w:tcPr>
            <w:tcW w:w="3212" w:type="dxa"/>
            <w:tcBorders>
              <w:top w:val="single" w:sz="4" w:space="0" w:color="auto"/>
              <w:bottom w:val="single" w:sz="12" w:space="0" w:color="auto"/>
            </w:tcBorders>
            <w:vAlign w:val="bottom"/>
          </w:tcPr>
          <w:p w:rsidR="00B9404F" w:rsidRDefault="00B9404F" w:rsidP="00B9404F">
            <w:pPr>
              <w:spacing w:before="80" w:after="80" w:line="160" w:lineRule="exact"/>
              <w:ind w:right="57"/>
              <w:rPr>
                <w:rFonts w:ascii="KaiTi_GB2312" w:eastAsia="KaiTi_GB2312"/>
                <w:color w:val="0000FF"/>
                <w:sz w:val="18"/>
                <w:szCs w:val="18"/>
              </w:rPr>
            </w:pPr>
            <w:r>
              <w:rPr>
                <w:rFonts w:ascii="KaiTi_GB2312" w:eastAsia="KaiTi_GB2312" w:hint="eastAsia"/>
                <w:color w:val="0000FF"/>
                <w:sz w:val="18"/>
                <w:szCs w:val="18"/>
              </w:rPr>
              <w:t>文件编号</w:t>
            </w:r>
          </w:p>
        </w:tc>
        <w:tc>
          <w:tcPr>
            <w:tcW w:w="4009" w:type="dxa"/>
            <w:tcBorders>
              <w:top w:val="single" w:sz="4" w:space="0" w:color="auto"/>
              <w:bottom w:val="single" w:sz="12" w:space="0" w:color="auto"/>
            </w:tcBorders>
            <w:vAlign w:val="bottom"/>
          </w:tcPr>
          <w:p w:rsidR="00B9404F" w:rsidRDefault="00B9404F" w:rsidP="00B9404F">
            <w:pPr>
              <w:spacing w:before="80" w:after="80" w:line="160" w:lineRule="exact"/>
              <w:ind w:right="57"/>
              <w:jc w:val="both"/>
              <w:rPr>
                <w:rFonts w:ascii="KaiTi_GB2312" w:eastAsia="KaiTi_GB2312"/>
                <w:color w:val="0000FF"/>
                <w:sz w:val="18"/>
                <w:szCs w:val="18"/>
              </w:rPr>
            </w:pPr>
            <w:r>
              <w:rPr>
                <w:rFonts w:ascii="KaiTi_GB2312" w:eastAsia="KaiTi_GB2312" w:hint="eastAsia"/>
                <w:color w:val="0000FF"/>
                <w:sz w:val="18"/>
                <w:szCs w:val="18"/>
              </w:rPr>
              <w:t>标题或说明</w:t>
            </w:r>
          </w:p>
        </w:tc>
      </w:tr>
      <w:tr w:rsidR="00B9404F">
        <w:tblPrEx>
          <w:tblCellMar>
            <w:top w:w="0" w:type="dxa"/>
            <w:left w:w="0" w:type="dxa"/>
            <w:bottom w:w="0" w:type="dxa"/>
            <w:right w:w="0" w:type="dxa"/>
          </w:tblCellMar>
        </w:tblPrEx>
        <w:trPr>
          <w:cantSplit/>
          <w:trHeight w:hRule="exact" w:val="115"/>
          <w:tblHeader/>
        </w:trPr>
        <w:tc>
          <w:tcPr>
            <w:tcW w:w="3212" w:type="dxa"/>
            <w:tcBorders>
              <w:top w:val="single" w:sz="12" w:space="0" w:color="auto"/>
            </w:tcBorders>
            <w:vAlign w:val="bottom"/>
          </w:tcPr>
          <w:p w:rsidR="00B9404F" w:rsidRDefault="00B9404F" w:rsidP="00B9404F">
            <w:pPr>
              <w:spacing w:before="40" w:after="60" w:line="280" w:lineRule="exact"/>
              <w:ind w:right="57"/>
              <w:rPr>
                <w:szCs w:val="21"/>
              </w:rPr>
            </w:pPr>
          </w:p>
        </w:tc>
        <w:tc>
          <w:tcPr>
            <w:tcW w:w="4009" w:type="dxa"/>
            <w:tcBorders>
              <w:top w:val="single" w:sz="12" w:space="0" w:color="auto"/>
            </w:tcBorders>
            <w:vAlign w:val="bottom"/>
          </w:tcPr>
          <w:p w:rsidR="00B9404F" w:rsidRDefault="00B9404F" w:rsidP="00B9404F">
            <w:pPr>
              <w:spacing w:before="40" w:after="60" w:line="280" w:lineRule="exact"/>
              <w:ind w:right="57"/>
              <w:jc w:val="both"/>
              <w:rPr>
                <w:szCs w:val="21"/>
              </w:rPr>
            </w:pPr>
          </w:p>
        </w:tc>
      </w:tr>
      <w:tr w:rsidR="00B9404F">
        <w:tblPrEx>
          <w:tblCellMar>
            <w:top w:w="0" w:type="dxa"/>
            <w:left w:w="0" w:type="dxa"/>
            <w:bottom w:w="0" w:type="dxa"/>
            <w:right w:w="0" w:type="dxa"/>
          </w:tblCellMar>
        </w:tblPrEx>
        <w:trPr>
          <w:cantSplit/>
        </w:trPr>
        <w:tc>
          <w:tcPr>
            <w:tcW w:w="3212" w:type="dxa"/>
            <w:vAlign w:val="bottom"/>
          </w:tcPr>
          <w:p w:rsidR="00B9404F" w:rsidRDefault="00B9404F" w:rsidP="00B9404F">
            <w:pPr>
              <w:pStyle w:val="H1"/>
              <w:tabs>
                <w:tab w:val="left" w:pos="288"/>
                <w:tab w:val="left" w:pos="576"/>
                <w:tab w:val="left" w:pos="864"/>
                <w:tab w:val="left" w:pos="1152"/>
              </w:tabs>
              <w:spacing w:before="40" w:after="120" w:line="280" w:lineRule="exact"/>
              <w:ind w:right="57"/>
              <w:rPr>
                <w:rFonts w:hint="eastAsia"/>
                <w:kern w:val="17"/>
                <w:sz w:val="21"/>
                <w:szCs w:val="21"/>
              </w:rPr>
            </w:pPr>
            <w:r>
              <w:rPr>
                <w:rFonts w:hint="eastAsia"/>
                <w:kern w:val="24"/>
                <w:sz w:val="21"/>
                <w:szCs w:val="21"/>
              </w:rPr>
              <w:t>A.</w:t>
            </w:r>
            <w:r>
              <w:rPr>
                <w:kern w:val="24"/>
                <w:sz w:val="21"/>
                <w:szCs w:val="21"/>
              </w:rPr>
              <w:tab/>
            </w:r>
            <w:r>
              <w:rPr>
                <w:rFonts w:hint="eastAsia"/>
                <w:kern w:val="24"/>
                <w:sz w:val="21"/>
                <w:szCs w:val="21"/>
              </w:rPr>
              <w:t>第三十二届会议</w:t>
            </w:r>
          </w:p>
        </w:tc>
        <w:tc>
          <w:tcPr>
            <w:tcW w:w="4009" w:type="dxa"/>
            <w:vAlign w:val="bottom"/>
          </w:tcPr>
          <w:p w:rsidR="00B9404F" w:rsidRDefault="00B9404F" w:rsidP="00B9404F">
            <w:pPr>
              <w:tabs>
                <w:tab w:val="left" w:pos="288"/>
                <w:tab w:val="left" w:pos="576"/>
                <w:tab w:val="left" w:pos="864"/>
                <w:tab w:val="left" w:pos="1152"/>
              </w:tabs>
              <w:spacing w:before="40" w:after="120" w:line="280" w:lineRule="exact"/>
              <w:ind w:right="57"/>
              <w:jc w:val="both"/>
              <w:rPr>
                <w:rFonts w:ascii="SimHei" w:eastAsia="SimHei"/>
                <w:color w:val="FF0000"/>
                <w:kern w:val="17"/>
                <w:szCs w:val="21"/>
              </w:rPr>
            </w:pPr>
          </w:p>
        </w:tc>
      </w:tr>
      <w:tr w:rsidR="00B9404F">
        <w:tblPrEx>
          <w:tblCellMar>
            <w:top w:w="0" w:type="dxa"/>
            <w:left w:w="0" w:type="dxa"/>
            <w:bottom w:w="0" w:type="dxa"/>
            <w:right w:w="0" w:type="dxa"/>
          </w:tblCellMar>
        </w:tblPrEx>
        <w:trPr>
          <w:cantSplit/>
        </w:trPr>
        <w:tc>
          <w:tcPr>
            <w:tcW w:w="3212" w:type="dxa"/>
          </w:tcPr>
          <w:p w:rsidR="00B9404F" w:rsidRDefault="00B9404F" w:rsidP="00B9404F">
            <w:pPr>
              <w:tabs>
                <w:tab w:val="left" w:pos="288"/>
                <w:tab w:val="left" w:pos="576"/>
                <w:tab w:val="left" w:pos="864"/>
                <w:tab w:val="left" w:pos="1152"/>
              </w:tabs>
              <w:spacing w:before="40" w:after="120" w:line="280" w:lineRule="exact"/>
              <w:ind w:right="57"/>
              <w:rPr>
                <w:rFonts w:ascii="Times New Roman"/>
                <w:kern w:val="17"/>
                <w:szCs w:val="21"/>
              </w:rPr>
            </w:pPr>
            <w:r>
              <w:rPr>
                <w:rFonts w:ascii="Times New Roman"/>
                <w:kern w:val="17"/>
                <w:szCs w:val="21"/>
              </w:rPr>
              <w:t>CEDAW/C/</w:t>
            </w:r>
            <w:r>
              <w:rPr>
                <w:rFonts w:ascii="Times New Roman" w:hint="eastAsia"/>
                <w:kern w:val="17"/>
                <w:szCs w:val="21"/>
              </w:rPr>
              <w:t>2005</w:t>
            </w:r>
            <w:r>
              <w:rPr>
                <w:rFonts w:ascii="Times New Roman"/>
                <w:kern w:val="17"/>
                <w:szCs w:val="21"/>
              </w:rPr>
              <w:t>/I/1</w:t>
            </w:r>
          </w:p>
        </w:tc>
        <w:tc>
          <w:tcPr>
            <w:tcW w:w="4009" w:type="dxa"/>
          </w:tcPr>
          <w:p w:rsidR="00B9404F" w:rsidRDefault="00B9404F" w:rsidP="00B9404F">
            <w:pPr>
              <w:tabs>
                <w:tab w:val="left" w:pos="288"/>
                <w:tab w:val="left" w:pos="576"/>
                <w:tab w:val="left" w:pos="864"/>
                <w:tab w:val="left" w:pos="1152"/>
              </w:tabs>
              <w:spacing w:before="40" w:after="120" w:line="280" w:lineRule="exact"/>
              <w:ind w:right="57"/>
              <w:jc w:val="both"/>
              <w:rPr>
                <w:rFonts w:ascii="Times New Roman"/>
                <w:kern w:val="17"/>
                <w:szCs w:val="21"/>
              </w:rPr>
            </w:pPr>
            <w:r>
              <w:rPr>
                <w:rFonts w:ascii="Times New Roman" w:hint="eastAsia"/>
                <w:kern w:val="17"/>
                <w:szCs w:val="21"/>
              </w:rPr>
              <w:t>附加说明的临时议程</w:t>
            </w:r>
          </w:p>
        </w:tc>
      </w:tr>
      <w:tr w:rsidR="00B9404F">
        <w:tblPrEx>
          <w:tblCellMar>
            <w:top w:w="0" w:type="dxa"/>
            <w:left w:w="0" w:type="dxa"/>
            <w:bottom w:w="0" w:type="dxa"/>
            <w:right w:w="0" w:type="dxa"/>
          </w:tblCellMar>
        </w:tblPrEx>
        <w:trPr>
          <w:cantSplit/>
        </w:trPr>
        <w:tc>
          <w:tcPr>
            <w:tcW w:w="3212" w:type="dxa"/>
          </w:tcPr>
          <w:p w:rsidR="00B9404F" w:rsidRDefault="00B9404F" w:rsidP="00B9404F">
            <w:pPr>
              <w:tabs>
                <w:tab w:val="left" w:pos="288"/>
                <w:tab w:val="left" w:pos="576"/>
                <w:tab w:val="left" w:pos="864"/>
                <w:tab w:val="left" w:pos="1152"/>
              </w:tabs>
              <w:spacing w:before="40" w:after="120" w:line="280" w:lineRule="exact"/>
              <w:ind w:right="57"/>
              <w:rPr>
                <w:rFonts w:ascii="Times New Roman"/>
                <w:kern w:val="17"/>
                <w:szCs w:val="21"/>
              </w:rPr>
            </w:pPr>
            <w:r>
              <w:rPr>
                <w:rFonts w:ascii="Times New Roman"/>
                <w:kern w:val="17"/>
                <w:szCs w:val="21"/>
              </w:rPr>
              <w:t>CEDAW/C/</w:t>
            </w:r>
            <w:r>
              <w:rPr>
                <w:rFonts w:ascii="Times New Roman" w:hint="eastAsia"/>
                <w:kern w:val="17"/>
                <w:szCs w:val="21"/>
              </w:rPr>
              <w:t>2005</w:t>
            </w:r>
            <w:r>
              <w:rPr>
                <w:rFonts w:ascii="Times New Roman"/>
                <w:kern w:val="17"/>
                <w:szCs w:val="21"/>
              </w:rPr>
              <w:t>/I/2</w:t>
            </w:r>
          </w:p>
        </w:tc>
        <w:tc>
          <w:tcPr>
            <w:tcW w:w="4009" w:type="dxa"/>
          </w:tcPr>
          <w:p w:rsidR="00B9404F" w:rsidRDefault="00B9404F" w:rsidP="00B9404F">
            <w:pPr>
              <w:tabs>
                <w:tab w:val="left" w:pos="288"/>
                <w:tab w:val="left" w:pos="576"/>
                <w:tab w:val="left" w:pos="864"/>
                <w:tab w:val="left" w:pos="1152"/>
              </w:tabs>
              <w:spacing w:before="40" w:after="120" w:line="280" w:lineRule="exact"/>
              <w:ind w:right="57"/>
              <w:jc w:val="both"/>
              <w:rPr>
                <w:rFonts w:ascii="Times New Roman"/>
                <w:kern w:val="17"/>
                <w:szCs w:val="21"/>
              </w:rPr>
            </w:pPr>
            <w:r>
              <w:rPr>
                <w:rFonts w:ascii="Times New Roman" w:hint="eastAsia"/>
                <w:kern w:val="17"/>
                <w:szCs w:val="21"/>
              </w:rPr>
              <w:t>秘书长的报告：缔约国根据《公约》第</w:t>
            </w:r>
            <w:r>
              <w:rPr>
                <w:rFonts w:ascii="Times New Roman" w:hint="eastAsia"/>
                <w:kern w:val="17"/>
                <w:szCs w:val="21"/>
              </w:rPr>
              <w:t>18</w:t>
            </w:r>
            <w:r>
              <w:rPr>
                <w:rFonts w:ascii="Times New Roman" w:hint="eastAsia"/>
                <w:kern w:val="17"/>
                <w:szCs w:val="21"/>
              </w:rPr>
              <w:t>条提交报告的情况</w:t>
            </w:r>
          </w:p>
        </w:tc>
      </w:tr>
      <w:tr w:rsidR="00B9404F">
        <w:tblPrEx>
          <w:tblCellMar>
            <w:top w:w="0" w:type="dxa"/>
            <w:left w:w="0" w:type="dxa"/>
            <w:bottom w:w="0" w:type="dxa"/>
            <w:right w:w="0" w:type="dxa"/>
          </w:tblCellMar>
        </w:tblPrEx>
        <w:trPr>
          <w:cantSplit/>
        </w:trPr>
        <w:tc>
          <w:tcPr>
            <w:tcW w:w="3212" w:type="dxa"/>
          </w:tcPr>
          <w:p w:rsidR="00B9404F" w:rsidRDefault="00B9404F" w:rsidP="00B9404F">
            <w:pPr>
              <w:tabs>
                <w:tab w:val="left" w:pos="288"/>
                <w:tab w:val="left" w:pos="576"/>
                <w:tab w:val="left" w:pos="864"/>
                <w:tab w:val="left" w:pos="1152"/>
              </w:tabs>
              <w:spacing w:before="40" w:after="120" w:line="280" w:lineRule="exact"/>
              <w:ind w:right="57"/>
              <w:rPr>
                <w:rFonts w:ascii="Times New Roman"/>
                <w:kern w:val="17"/>
                <w:szCs w:val="21"/>
              </w:rPr>
            </w:pPr>
            <w:r>
              <w:rPr>
                <w:rFonts w:ascii="Times New Roman"/>
                <w:kern w:val="17"/>
                <w:szCs w:val="21"/>
              </w:rPr>
              <w:t>CEDAW/C/</w:t>
            </w:r>
            <w:r>
              <w:rPr>
                <w:rFonts w:ascii="Times New Roman" w:hint="eastAsia"/>
                <w:kern w:val="17"/>
                <w:szCs w:val="21"/>
              </w:rPr>
              <w:t>2005</w:t>
            </w:r>
            <w:r>
              <w:rPr>
                <w:rFonts w:ascii="Times New Roman"/>
                <w:kern w:val="17"/>
                <w:szCs w:val="21"/>
              </w:rPr>
              <w:t>/I/3</w:t>
            </w:r>
          </w:p>
        </w:tc>
        <w:tc>
          <w:tcPr>
            <w:tcW w:w="4009" w:type="dxa"/>
          </w:tcPr>
          <w:p w:rsidR="00B9404F" w:rsidRDefault="00B9404F" w:rsidP="00B9404F">
            <w:pPr>
              <w:tabs>
                <w:tab w:val="left" w:pos="288"/>
                <w:tab w:val="left" w:pos="576"/>
                <w:tab w:val="left" w:pos="864"/>
                <w:tab w:val="left" w:pos="1152"/>
              </w:tabs>
              <w:spacing w:before="40" w:after="120" w:line="280" w:lineRule="exact"/>
              <w:ind w:right="57"/>
              <w:jc w:val="both"/>
              <w:rPr>
                <w:rFonts w:ascii="Times New Roman"/>
                <w:kern w:val="17"/>
                <w:szCs w:val="21"/>
              </w:rPr>
            </w:pPr>
            <w:r>
              <w:rPr>
                <w:rFonts w:ascii="Times New Roman" w:hint="eastAsia"/>
                <w:kern w:val="17"/>
                <w:szCs w:val="21"/>
              </w:rPr>
              <w:t>秘书长的说明：各专门机构关于在其活动范围各领域内执行《公约》的情况提供的报告</w:t>
            </w:r>
          </w:p>
        </w:tc>
      </w:tr>
      <w:tr w:rsidR="00B9404F">
        <w:tblPrEx>
          <w:tblCellMar>
            <w:top w:w="0" w:type="dxa"/>
            <w:left w:w="0" w:type="dxa"/>
            <w:bottom w:w="0" w:type="dxa"/>
            <w:right w:w="0" w:type="dxa"/>
          </w:tblCellMar>
        </w:tblPrEx>
        <w:trPr>
          <w:cantSplit/>
        </w:trPr>
        <w:tc>
          <w:tcPr>
            <w:tcW w:w="3212" w:type="dxa"/>
          </w:tcPr>
          <w:p w:rsidR="00B9404F" w:rsidRDefault="00B9404F" w:rsidP="00B9404F">
            <w:pPr>
              <w:tabs>
                <w:tab w:val="left" w:pos="288"/>
                <w:tab w:val="left" w:pos="576"/>
                <w:tab w:val="left" w:pos="864"/>
                <w:tab w:val="left" w:pos="1152"/>
              </w:tabs>
              <w:spacing w:before="40" w:after="120" w:line="280" w:lineRule="exact"/>
              <w:ind w:right="57"/>
              <w:rPr>
                <w:rFonts w:ascii="Times New Roman"/>
                <w:kern w:val="17"/>
                <w:szCs w:val="21"/>
              </w:rPr>
            </w:pPr>
            <w:r>
              <w:rPr>
                <w:rFonts w:ascii="Times New Roman"/>
                <w:kern w:val="17"/>
                <w:szCs w:val="21"/>
              </w:rPr>
              <w:t>CEDAW/C/</w:t>
            </w:r>
            <w:r>
              <w:rPr>
                <w:rFonts w:ascii="Times New Roman" w:hint="eastAsia"/>
                <w:kern w:val="17"/>
                <w:szCs w:val="21"/>
              </w:rPr>
              <w:t>2005</w:t>
            </w:r>
            <w:r>
              <w:rPr>
                <w:rFonts w:ascii="Times New Roman"/>
                <w:kern w:val="17"/>
                <w:szCs w:val="21"/>
              </w:rPr>
              <w:t>/I/3/Add.1</w:t>
            </w:r>
          </w:p>
        </w:tc>
        <w:tc>
          <w:tcPr>
            <w:tcW w:w="4009" w:type="dxa"/>
          </w:tcPr>
          <w:p w:rsidR="00B9404F" w:rsidRDefault="00B9404F" w:rsidP="00B9404F">
            <w:pPr>
              <w:tabs>
                <w:tab w:val="left" w:pos="288"/>
                <w:tab w:val="left" w:pos="576"/>
                <w:tab w:val="left" w:pos="864"/>
                <w:tab w:val="left" w:pos="1152"/>
              </w:tabs>
              <w:spacing w:before="40" w:after="120" w:line="280" w:lineRule="exact"/>
              <w:ind w:right="57"/>
              <w:jc w:val="both"/>
              <w:rPr>
                <w:rFonts w:ascii="Times New Roman"/>
                <w:kern w:val="17"/>
                <w:szCs w:val="21"/>
              </w:rPr>
            </w:pPr>
            <w:r>
              <w:rPr>
                <w:rFonts w:ascii="Times New Roman" w:hint="eastAsia"/>
                <w:kern w:val="17"/>
                <w:szCs w:val="21"/>
              </w:rPr>
              <w:t>联合国粮食及农业组织的报告</w:t>
            </w:r>
          </w:p>
        </w:tc>
      </w:tr>
      <w:tr w:rsidR="00B9404F">
        <w:tblPrEx>
          <w:tblCellMar>
            <w:top w:w="0" w:type="dxa"/>
            <w:left w:w="0" w:type="dxa"/>
            <w:bottom w:w="0" w:type="dxa"/>
            <w:right w:w="0" w:type="dxa"/>
          </w:tblCellMar>
        </w:tblPrEx>
        <w:trPr>
          <w:cantSplit/>
        </w:trPr>
        <w:tc>
          <w:tcPr>
            <w:tcW w:w="3212" w:type="dxa"/>
          </w:tcPr>
          <w:p w:rsidR="00B9404F" w:rsidRDefault="00B9404F" w:rsidP="00B9404F">
            <w:pPr>
              <w:tabs>
                <w:tab w:val="left" w:pos="288"/>
                <w:tab w:val="left" w:pos="576"/>
                <w:tab w:val="left" w:pos="864"/>
                <w:tab w:val="left" w:pos="1152"/>
              </w:tabs>
              <w:spacing w:before="40" w:after="120" w:line="280" w:lineRule="exact"/>
              <w:ind w:right="57"/>
              <w:rPr>
                <w:rFonts w:ascii="Times New Roman"/>
                <w:kern w:val="17"/>
                <w:szCs w:val="21"/>
              </w:rPr>
            </w:pPr>
            <w:r>
              <w:rPr>
                <w:rFonts w:ascii="Times New Roman"/>
                <w:kern w:val="17"/>
                <w:szCs w:val="21"/>
              </w:rPr>
              <w:t>CEDAW/C/</w:t>
            </w:r>
            <w:r>
              <w:rPr>
                <w:rFonts w:ascii="Times New Roman" w:hint="eastAsia"/>
                <w:kern w:val="17"/>
                <w:szCs w:val="21"/>
              </w:rPr>
              <w:t>2005</w:t>
            </w:r>
            <w:r>
              <w:rPr>
                <w:rFonts w:ascii="Times New Roman"/>
                <w:kern w:val="17"/>
                <w:szCs w:val="21"/>
              </w:rPr>
              <w:t>/I/3/Add.3</w:t>
            </w:r>
          </w:p>
        </w:tc>
        <w:tc>
          <w:tcPr>
            <w:tcW w:w="4009" w:type="dxa"/>
          </w:tcPr>
          <w:p w:rsidR="00B9404F" w:rsidRDefault="00B9404F" w:rsidP="00B9404F">
            <w:pPr>
              <w:tabs>
                <w:tab w:val="left" w:pos="288"/>
                <w:tab w:val="left" w:pos="576"/>
                <w:tab w:val="left" w:pos="864"/>
                <w:tab w:val="left" w:pos="1152"/>
              </w:tabs>
              <w:spacing w:before="40" w:after="120" w:line="280" w:lineRule="exact"/>
              <w:ind w:right="57"/>
              <w:jc w:val="both"/>
              <w:rPr>
                <w:rFonts w:ascii="Times New Roman"/>
                <w:kern w:val="17"/>
                <w:szCs w:val="21"/>
              </w:rPr>
            </w:pPr>
            <w:r>
              <w:rPr>
                <w:rFonts w:ascii="Times New Roman" w:hint="eastAsia"/>
                <w:kern w:val="17"/>
                <w:szCs w:val="21"/>
              </w:rPr>
              <w:t>联合国教育、科学及文化组织的报告</w:t>
            </w:r>
          </w:p>
        </w:tc>
      </w:tr>
      <w:tr w:rsidR="00B9404F">
        <w:tblPrEx>
          <w:tblCellMar>
            <w:top w:w="0" w:type="dxa"/>
            <w:left w:w="0" w:type="dxa"/>
            <w:bottom w:w="0" w:type="dxa"/>
            <w:right w:w="0" w:type="dxa"/>
          </w:tblCellMar>
        </w:tblPrEx>
        <w:trPr>
          <w:cantSplit/>
        </w:trPr>
        <w:tc>
          <w:tcPr>
            <w:tcW w:w="3212" w:type="dxa"/>
          </w:tcPr>
          <w:p w:rsidR="00B9404F" w:rsidRDefault="00B9404F" w:rsidP="00B9404F">
            <w:pPr>
              <w:tabs>
                <w:tab w:val="left" w:pos="288"/>
                <w:tab w:val="left" w:pos="576"/>
                <w:tab w:val="left" w:pos="864"/>
                <w:tab w:val="left" w:pos="1152"/>
              </w:tabs>
              <w:spacing w:before="40" w:after="120" w:line="280" w:lineRule="exact"/>
              <w:ind w:right="57"/>
              <w:rPr>
                <w:rFonts w:ascii="Times New Roman"/>
                <w:kern w:val="17"/>
                <w:szCs w:val="21"/>
              </w:rPr>
            </w:pPr>
            <w:r>
              <w:rPr>
                <w:rFonts w:ascii="Times New Roman"/>
                <w:kern w:val="17"/>
                <w:szCs w:val="21"/>
              </w:rPr>
              <w:t>CEDAW/C/</w:t>
            </w:r>
            <w:r>
              <w:rPr>
                <w:rFonts w:ascii="Times New Roman" w:hint="eastAsia"/>
                <w:kern w:val="17"/>
                <w:szCs w:val="21"/>
              </w:rPr>
              <w:t>2005</w:t>
            </w:r>
            <w:r>
              <w:rPr>
                <w:rFonts w:ascii="Times New Roman"/>
                <w:kern w:val="17"/>
                <w:szCs w:val="21"/>
              </w:rPr>
              <w:t>/I/3/Add.4</w:t>
            </w:r>
          </w:p>
        </w:tc>
        <w:tc>
          <w:tcPr>
            <w:tcW w:w="4009" w:type="dxa"/>
          </w:tcPr>
          <w:p w:rsidR="00B9404F" w:rsidRDefault="00B9404F" w:rsidP="00B9404F">
            <w:pPr>
              <w:tabs>
                <w:tab w:val="left" w:pos="288"/>
                <w:tab w:val="left" w:pos="576"/>
                <w:tab w:val="left" w:pos="864"/>
                <w:tab w:val="left" w:pos="1152"/>
              </w:tabs>
              <w:spacing w:before="40" w:after="120" w:line="280" w:lineRule="exact"/>
              <w:ind w:right="57"/>
              <w:jc w:val="both"/>
              <w:rPr>
                <w:rFonts w:ascii="Times New Roman"/>
                <w:kern w:val="17"/>
                <w:szCs w:val="21"/>
              </w:rPr>
            </w:pPr>
            <w:r>
              <w:rPr>
                <w:rFonts w:ascii="Times New Roman" w:hint="eastAsia"/>
                <w:kern w:val="17"/>
                <w:szCs w:val="21"/>
              </w:rPr>
              <w:t>国际劳工组织的报告</w:t>
            </w:r>
          </w:p>
        </w:tc>
      </w:tr>
      <w:tr w:rsidR="00B9404F">
        <w:tblPrEx>
          <w:tblCellMar>
            <w:top w:w="0" w:type="dxa"/>
            <w:left w:w="0" w:type="dxa"/>
            <w:bottom w:w="0" w:type="dxa"/>
            <w:right w:w="0" w:type="dxa"/>
          </w:tblCellMar>
        </w:tblPrEx>
        <w:trPr>
          <w:cantSplit/>
        </w:trPr>
        <w:tc>
          <w:tcPr>
            <w:tcW w:w="3212" w:type="dxa"/>
          </w:tcPr>
          <w:p w:rsidR="00B9404F" w:rsidRDefault="00B9404F" w:rsidP="00B9404F">
            <w:pPr>
              <w:tabs>
                <w:tab w:val="left" w:pos="288"/>
                <w:tab w:val="left" w:pos="576"/>
                <w:tab w:val="left" w:pos="864"/>
                <w:tab w:val="left" w:pos="1152"/>
              </w:tabs>
              <w:spacing w:before="40" w:after="120" w:line="280" w:lineRule="exact"/>
              <w:ind w:right="57"/>
              <w:rPr>
                <w:rFonts w:ascii="Times New Roman"/>
                <w:kern w:val="17"/>
                <w:szCs w:val="21"/>
              </w:rPr>
            </w:pPr>
            <w:r>
              <w:rPr>
                <w:rFonts w:ascii="Times New Roman"/>
                <w:kern w:val="17"/>
                <w:szCs w:val="21"/>
              </w:rPr>
              <w:t>CEDAW/C/</w:t>
            </w:r>
            <w:r>
              <w:rPr>
                <w:rFonts w:ascii="Times New Roman" w:hint="eastAsia"/>
                <w:kern w:val="17"/>
                <w:szCs w:val="21"/>
              </w:rPr>
              <w:t>2005</w:t>
            </w:r>
            <w:r>
              <w:rPr>
                <w:rFonts w:ascii="Times New Roman"/>
                <w:kern w:val="17"/>
                <w:szCs w:val="21"/>
              </w:rPr>
              <w:t>/I/4</w:t>
            </w:r>
          </w:p>
        </w:tc>
        <w:tc>
          <w:tcPr>
            <w:tcW w:w="4009" w:type="dxa"/>
          </w:tcPr>
          <w:p w:rsidR="00B9404F" w:rsidRDefault="00B9404F" w:rsidP="00B9404F">
            <w:pPr>
              <w:tabs>
                <w:tab w:val="left" w:pos="288"/>
                <w:tab w:val="left" w:pos="576"/>
                <w:tab w:val="left" w:pos="864"/>
                <w:tab w:val="left" w:pos="1152"/>
              </w:tabs>
              <w:spacing w:before="40" w:after="120" w:line="280" w:lineRule="exact"/>
              <w:ind w:right="57"/>
              <w:jc w:val="both"/>
              <w:rPr>
                <w:rFonts w:ascii="Times New Roman"/>
                <w:kern w:val="17"/>
                <w:szCs w:val="21"/>
              </w:rPr>
            </w:pPr>
            <w:r>
              <w:rPr>
                <w:rFonts w:ascii="Times New Roman" w:hint="eastAsia"/>
                <w:kern w:val="17"/>
                <w:szCs w:val="21"/>
              </w:rPr>
              <w:t>秘书处的报告：加速委员会工作的方式方法</w:t>
            </w:r>
          </w:p>
        </w:tc>
      </w:tr>
      <w:tr w:rsidR="00B9404F">
        <w:tblPrEx>
          <w:tblCellMar>
            <w:top w:w="0" w:type="dxa"/>
            <w:left w:w="0" w:type="dxa"/>
            <w:bottom w:w="0" w:type="dxa"/>
            <w:right w:w="0" w:type="dxa"/>
          </w:tblCellMar>
        </w:tblPrEx>
        <w:trPr>
          <w:cantSplit/>
        </w:trPr>
        <w:tc>
          <w:tcPr>
            <w:tcW w:w="3212" w:type="dxa"/>
          </w:tcPr>
          <w:p w:rsidR="00B9404F" w:rsidRDefault="00B9404F" w:rsidP="00B9404F">
            <w:pPr>
              <w:tabs>
                <w:tab w:val="left" w:pos="288"/>
                <w:tab w:val="left" w:pos="576"/>
                <w:tab w:val="left" w:pos="864"/>
                <w:tab w:val="left" w:pos="1152"/>
              </w:tabs>
              <w:spacing w:before="40" w:after="120" w:line="280" w:lineRule="exact"/>
              <w:ind w:right="57"/>
              <w:rPr>
                <w:rFonts w:ascii="Times New Roman"/>
                <w:kern w:val="17"/>
                <w:szCs w:val="21"/>
              </w:rPr>
            </w:pPr>
            <w:r>
              <w:rPr>
                <w:rFonts w:ascii="Times New Roman"/>
                <w:kern w:val="17"/>
                <w:szCs w:val="21"/>
              </w:rPr>
              <w:t>CEDAW/C/</w:t>
            </w:r>
            <w:r>
              <w:rPr>
                <w:rFonts w:ascii="Times New Roman" w:hint="eastAsia"/>
                <w:kern w:val="17"/>
                <w:szCs w:val="21"/>
              </w:rPr>
              <w:t>2005</w:t>
            </w:r>
            <w:r>
              <w:rPr>
                <w:rFonts w:ascii="Times New Roman"/>
                <w:kern w:val="17"/>
                <w:szCs w:val="21"/>
              </w:rPr>
              <w:t>/I/4</w:t>
            </w:r>
            <w:r>
              <w:rPr>
                <w:rFonts w:ascii="Times New Roman" w:hint="eastAsia"/>
                <w:kern w:val="17"/>
                <w:szCs w:val="21"/>
              </w:rPr>
              <w:t>/</w:t>
            </w:r>
            <w:r>
              <w:rPr>
                <w:rFonts w:ascii="Times New Roman"/>
                <w:kern w:val="17"/>
                <w:szCs w:val="21"/>
              </w:rPr>
              <w:t>Add.1</w:t>
            </w:r>
          </w:p>
        </w:tc>
        <w:tc>
          <w:tcPr>
            <w:tcW w:w="4009" w:type="dxa"/>
          </w:tcPr>
          <w:p w:rsidR="00B9404F" w:rsidRDefault="00B9404F" w:rsidP="00B9404F">
            <w:pPr>
              <w:tabs>
                <w:tab w:val="left" w:pos="288"/>
                <w:tab w:val="left" w:pos="576"/>
                <w:tab w:val="left" w:pos="864"/>
                <w:tab w:val="left" w:pos="1152"/>
              </w:tabs>
              <w:spacing w:before="40" w:after="120" w:line="280" w:lineRule="exact"/>
              <w:ind w:right="57"/>
              <w:jc w:val="both"/>
              <w:rPr>
                <w:rFonts w:ascii="Times New Roman" w:hint="eastAsia"/>
                <w:kern w:val="17"/>
                <w:szCs w:val="21"/>
              </w:rPr>
            </w:pPr>
            <w:r>
              <w:rPr>
                <w:rFonts w:ascii="Times New Roman" w:hint="eastAsia"/>
                <w:kern w:val="17"/>
                <w:szCs w:val="21"/>
              </w:rPr>
              <w:t>工作文件：增加核心文件、专门关于具体条约的针对性报告和各项人权条约下经过协调的报告准则</w:t>
            </w:r>
          </w:p>
        </w:tc>
      </w:tr>
      <w:tr w:rsidR="00B9404F">
        <w:tblPrEx>
          <w:tblCellMar>
            <w:top w:w="0" w:type="dxa"/>
            <w:left w:w="0" w:type="dxa"/>
            <w:bottom w:w="0" w:type="dxa"/>
            <w:right w:w="0" w:type="dxa"/>
          </w:tblCellMar>
        </w:tblPrEx>
        <w:trPr>
          <w:cantSplit/>
        </w:trPr>
        <w:tc>
          <w:tcPr>
            <w:tcW w:w="3212" w:type="dxa"/>
          </w:tcPr>
          <w:p w:rsidR="00B9404F" w:rsidRDefault="00B9404F" w:rsidP="00B9404F">
            <w:pPr>
              <w:tabs>
                <w:tab w:val="left" w:pos="288"/>
                <w:tab w:val="left" w:pos="576"/>
                <w:tab w:val="left" w:pos="864"/>
                <w:tab w:val="left" w:pos="1152"/>
              </w:tabs>
              <w:spacing w:before="40" w:after="120" w:line="280" w:lineRule="exact"/>
              <w:ind w:right="57"/>
              <w:rPr>
                <w:rFonts w:ascii="Times New Roman"/>
                <w:kern w:val="17"/>
                <w:szCs w:val="21"/>
              </w:rPr>
            </w:pPr>
            <w:r>
              <w:rPr>
                <w:rFonts w:ascii="Times New Roman"/>
                <w:kern w:val="17"/>
                <w:szCs w:val="21"/>
              </w:rPr>
              <w:t>CEDAW/C/</w:t>
            </w:r>
            <w:r>
              <w:rPr>
                <w:rFonts w:ascii="Times New Roman" w:hint="eastAsia"/>
                <w:kern w:val="17"/>
                <w:szCs w:val="21"/>
              </w:rPr>
              <w:t>2005</w:t>
            </w:r>
            <w:r>
              <w:rPr>
                <w:rFonts w:ascii="Times New Roman"/>
                <w:kern w:val="17"/>
                <w:szCs w:val="21"/>
              </w:rPr>
              <w:t>/I/4</w:t>
            </w:r>
            <w:r>
              <w:rPr>
                <w:rFonts w:ascii="Times New Roman" w:hint="eastAsia"/>
                <w:kern w:val="17"/>
                <w:szCs w:val="21"/>
              </w:rPr>
              <w:t>/</w:t>
            </w:r>
            <w:r>
              <w:rPr>
                <w:rFonts w:ascii="Times New Roman"/>
                <w:kern w:val="17"/>
                <w:szCs w:val="21"/>
              </w:rPr>
              <w:t>Add.2</w:t>
            </w:r>
          </w:p>
        </w:tc>
        <w:tc>
          <w:tcPr>
            <w:tcW w:w="4009" w:type="dxa"/>
          </w:tcPr>
          <w:p w:rsidR="00B9404F" w:rsidRDefault="00B9404F" w:rsidP="00B9404F">
            <w:pPr>
              <w:tabs>
                <w:tab w:val="left" w:pos="288"/>
                <w:tab w:val="left" w:pos="576"/>
                <w:tab w:val="left" w:pos="864"/>
                <w:tab w:val="left" w:pos="1152"/>
              </w:tabs>
              <w:spacing w:before="40" w:after="120" w:line="280" w:lineRule="exact"/>
              <w:ind w:right="57"/>
              <w:jc w:val="both"/>
              <w:rPr>
                <w:rFonts w:ascii="Times New Roman" w:hint="eastAsia"/>
                <w:kern w:val="17"/>
                <w:szCs w:val="21"/>
              </w:rPr>
            </w:pPr>
            <w:r>
              <w:rPr>
                <w:rFonts w:ascii="Times New Roman" w:hint="eastAsia"/>
                <w:kern w:val="17"/>
                <w:szCs w:val="21"/>
              </w:rPr>
              <w:t>关于《公约》第</w:t>
            </w:r>
            <w:r>
              <w:rPr>
                <w:rFonts w:ascii="Times New Roman" w:hint="eastAsia"/>
                <w:kern w:val="17"/>
                <w:szCs w:val="21"/>
              </w:rPr>
              <w:t>2</w:t>
            </w:r>
            <w:r>
              <w:rPr>
                <w:rFonts w:ascii="Times New Roman" w:hint="eastAsia"/>
                <w:kern w:val="17"/>
                <w:szCs w:val="21"/>
              </w:rPr>
              <w:t>条的一般性建议的基本内容</w:t>
            </w:r>
          </w:p>
        </w:tc>
      </w:tr>
      <w:tr w:rsidR="00B9404F">
        <w:tblPrEx>
          <w:tblCellMar>
            <w:top w:w="0" w:type="dxa"/>
            <w:left w:w="0" w:type="dxa"/>
            <w:bottom w:w="0" w:type="dxa"/>
            <w:right w:w="0" w:type="dxa"/>
          </w:tblCellMar>
        </w:tblPrEx>
        <w:trPr>
          <w:cantSplit/>
        </w:trPr>
        <w:tc>
          <w:tcPr>
            <w:tcW w:w="3212" w:type="dxa"/>
          </w:tcPr>
          <w:p w:rsidR="00B9404F" w:rsidRDefault="00B9404F" w:rsidP="00B9404F">
            <w:pPr>
              <w:pStyle w:val="H23"/>
              <w:tabs>
                <w:tab w:val="left" w:pos="288"/>
                <w:tab w:val="left" w:pos="576"/>
                <w:tab w:val="left" w:pos="864"/>
                <w:tab w:val="left" w:pos="1152"/>
              </w:tabs>
              <w:spacing w:before="40" w:after="120" w:line="280" w:lineRule="exact"/>
              <w:ind w:right="57"/>
              <w:rPr>
                <w:kern w:val="17"/>
                <w:szCs w:val="21"/>
              </w:rPr>
            </w:pPr>
            <w:r>
              <w:rPr>
                <w:rFonts w:hint="eastAsia"/>
                <w:kern w:val="17"/>
                <w:szCs w:val="21"/>
              </w:rPr>
              <w:t>缔约国的报告</w:t>
            </w:r>
          </w:p>
        </w:tc>
        <w:tc>
          <w:tcPr>
            <w:tcW w:w="4009" w:type="dxa"/>
          </w:tcPr>
          <w:p w:rsidR="00B9404F" w:rsidRDefault="00B9404F" w:rsidP="00B9404F">
            <w:pPr>
              <w:tabs>
                <w:tab w:val="left" w:pos="288"/>
                <w:tab w:val="left" w:pos="576"/>
                <w:tab w:val="left" w:pos="864"/>
                <w:tab w:val="left" w:pos="1152"/>
              </w:tabs>
              <w:spacing w:before="40" w:after="120" w:line="280" w:lineRule="exact"/>
              <w:ind w:right="57"/>
              <w:jc w:val="both"/>
              <w:rPr>
                <w:rFonts w:ascii="SimHei" w:eastAsia="SimHei"/>
                <w:color w:val="FF0000"/>
                <w:kern w:val="17"/>
                <w:szCs w:val="21"/>
              </w:rPr>
            </w:pPr>
          </w:p>
        </w:tc>
      </w:tr>
      <w:tr w:rsidR="00B9404F">
        <w:tblPrEx>
          <w:tblCellMar>
            <w:top w:w="0" w:type="dxa"/>
            <w:left w:w="0" w:type="dxa"/>
            <w:bottom w:w="0" w:type="dxa"/>
            <w:right w:w="0" w:type="dxa"/>
          </w:tblCellMar>
        </w:tblPrEx>
        <w:trPr>
          <w:cantSplit/>
        </w:trPr>
        <w:tc>
          <w:tcPr>
            <w:tcW w:w="3212" w:type="dxa"/>
          </w:tcPr>
          <w:p w:rsidR="00B9404F" w:rsidRDefault="00B9404F" w:rsidP="00B9404F">
            <w:pPr>
              <w:tabs>
                <w:tab w:val="left" w:pos="288"/>
                <w:tab w:val="left" w:pos="576"/>
                <w:tab w:val="left" w:pos="864"/>
                <w:tab w:val="left" w:pos="1152"/>
              </w:tabs>
              <w:spacing w:before="40" w:after="120" w:line="280" w:lineRule="exact"/>
              <w:ind w:right="57"/>
              <w:rPr>
                <w:rFonts w:ascii="Times New Roman"/>
                <w:kern w:val="17"/>
                <w:szCs w:val="21"/>
              </w:rPr>
            </w:pPr>
            <w:r>
              <w:rPr>
                <w:rFonts w:ascii="Times New Roman"/>
                <w:kern w:val="17"/>
                <w:szCs w:val="21"/>
              </w:rPr>
              <w:t>CEDAW/C/</w:t>
            </w:r>
            <w:r>
              <w:rPr>
                <w:rFonts w:ascii="Times New Roman" w:hint="eastAsia"/>
                <w:kern w:val="17"/>
                <w:szCs w:val="21"/>
              </w:rPr>
              <w:t>WSM/1</w:t>
            </w:r>
            <w:r>
              <w:rPr>
                <w:rFonts w:ascii="Times New Roman"/>
                <w:kern w:val="17"/>
                <w:szCs w:val="21"/>
              </w:rPr>
              <w:t>-3</w:t>
            </w:r>
          </w:p>
        </w:tc>
        <w:tc>
          <w:tcPr>
            <w:tcW w:w="4009" w:type="dxa"/>
          </w:tcPr>
          <w:p w:rsidR="00B9404F" w:rsidRDefault="00B9404F" w:rsidP="00B9404F">
            <w:pPr>
              <w:tabs>
                <w:tab w:val="left" w:pos="288"/>
                <w:tab w:val="left" w:pos="576"/>
                <w:tab w:val="left" w:pos="864"/>
                <w:tab w:val="left" w:pos="1152"/>
              </w:tabs>
              <w:spacing w:before="40" w:after="120" w:line="280" w:lineRule="exact"/>
              <w:ind w:right="57"/>
              <w:jc w:val="both"/>
              <w:rPr>
                <w:rFonts w:ascii="Times New Roman"/>
                <w:kern w:val="17"/>
                <w:szCs w:val="21"/>
              </w:rPr>
            </w:pPr>
            <w:r>
              <w:rPr>
                <w:rFonts w:ascii="Times New Roman" w:hint="eastAsia"/>
                <w:kern w:val="17"/>
                <w:szCs w:val="21"/>
              </w:rPr>
              <w:t>萨摩亚合并提交的初次以及第二和第三次定期报告</w:t>
            </w:r>
          </w:p>
        </w:tc>
      </w:tr>
      <w:tr w:rsidR="00B9404F">
        <w:tblPrEx>
          <w:tblCellMar>
            <w:top w:w="0" w:type="dxa"/>
            <w:left w:w="0" w:type="dxa"/>
            <w:bottom w:w="0" w:type="dxa"/>
            <w:right w:w="0" w:type="dxa"/>
          </w:tblCellMar>
        </w:tblPrEx>
        <w:trPr>
          <w:cantSplit/>
        </w:trPr>
        <w:tc>
          <w:tcPr>
            <w:tcW w:w="3212" w:type="dxa"/>
          </w:tcPr>
          <w:p w:rsidR="00B9404F" w:rsidRDefault="00B9404F" w:rsidP="00B9404F">
            <w:pPr>
              <w:tabs>
                <w:tab w:val="left" w:pos="288"/>
                <w:tab w:val="left" w:pos="576"/>
                <w:tab w:val="left" w:pos="864"/>
                <w:tab w:val="left" w:pos="1152"/>
              </w:tabs>
              <w:spacing w:before="40" w:after="120" w:line="280" w:lineRule="exact"/>
              <w:ind w:right="57"/>
              <w:rPr>
                <w:rFonts w:ascii="Times New Roman" w:hint="eastAsia"/>
                <w:kern w:val="17"/>
                <w:szCs w:val="21"/>
              </w:rPr>
            </w:pPr>
            <w:r>
              <w:rPr>
                <w:rFonts w:ascii="Times New Roman"/>
                <w:kern w:val="17"/>
                <w:szCs w:val="21"/>
              </w:rPr>
              <w:t>CEDAW/C/</w:t>
            </w:r>
            <w:r>
              <w:rPr>
                <w:rFonts w:ascii="Times New Roman" w:hint="eastAsia"/>
                <w:kern w:val="17"/>
                <w:szCs w:val="21"/>
              </w:rPr>
              <w:t>LAO/1-5</w:t>
            </w:r>
          </w:p>
        </w:tc>
        <w:tc>
          <w:tcPr>
            <w:tcW w:w="4009" w:type="dxa"/>
          </w:tcPr>
          <w:p w:rsidR="00B9404F" w:rsidRDefault="00B9404F" w:rsidP="00B9404F">
            <w:pPr>
              <w:tabs>
                <w:tab w:val="left" w:pos="288"/>
                <w:tab w:val="left" w:pos="576"/>
                <w:tab w:val="left" w:pos="864"/>
                <w:tab w:val="left" w:pos="1152"/>
              </w:tabs>
              <w:spacing w:before="40" w:after="120" w:line="280" w:lineRule="exact"/>
              <w:ind w:right="57"/>
              <w:jc w:val="both"/>
              <w:rPr>
                <w:rFonts w:ascii="Times New Roman"/>
                <w:kern w:val="17"/>
                <w:szCs w:val="21"/>
              </w:rPr>
            </w:pPr>
            <w:r>
              <w:rPr>
                <w:rFonts w:ascii="Times New Roman" w:hint="eastAsia"/>
                <w:kern w:val="17"/>
                <w:szCs w:val="21"/>
              </w:rPr>
              <w:t>老挝人民民主共和国合并提交的初次以及第二、第三、第四和第五次定期报告</w:t>
            </w:r>
          </w:p>
        </w:tc>
      </w:tr>
      <w:tr w:rsidR="00B9404F">
        <w:tblPrEx>
          <w:tblCellMar>
            <w:top w:w="0" w:type="dxa"/>
            <w:left w:w="0" w:type="dxa"/>
            <w:bottom w:w="0" w:type="dxa"/>
            <w:right w:w="0" w:type="dxa"/>
          </w:tblCellMar>
        </w:tblPrEx>
        <w:trPr>
          <w:cantSplit/>
        </w:trPr>
        <w:tc>
          <w:tcPr>
            <w:tcW w:w="3212" w:type="dxa"/>
          </w:tcPr>
          <w:p w:rsidR="00B9404F" w:rsidRDefault="00B9404F" w:rsidP="00B9404F">
            <w:pPr>
              <w:tabs>
                <w:tab w:val="left" w:pos="288"/>
                <w:tab w:val="left" w:pos="576"/>
                <w:tab w:val="left" w:pos="864"/>
                <w:tab w:val="left" w:pos="1152"/>
              </w:tabs>
              <w:spacing w:before="40" w:after="120" w:line="280" w:lineRule="exact"/>
              <w:ind w:right="57"/>
              <w:rPr>
                <w:rFonts w:ascii="Times New Roman"/>
                <w:kern w:val="17"/>
                <w:szCs w:val="21"/>
              </w:rPr>
            </w:pPr>
            <w:r>
              <w:rPr>
                <w:rFonts w:ascii="Times New Roman" w:hint="eastAsia"/>
                <w:kern w:val="17"/>
                <w:szCs w:val="21"/>
              </w:rPr>
              <w:t>CEDAW/C/DZA/</w:t>
            </w:r>
            <w:r>
              <w:rPr>
                <w:rFonts w:ascii="Times New Roman"/>
                <w:kern w:val="17"/>
                <w:szCs w:val="21"/>
              </w:rPr>
              <w:t>2</w:t>
            </w:r>
          </w:p>
        </w:tc>
        <w:tc>
          <w:tcPr>
            <w:tcW w:w="4009" w:type="dxa"/>
          </w:tcPr>
          <w:p w:rsidR="00B9404F" w:rsidRDefault="00B9404F" w:rsidP="00B9404F">
            <w:pPr>
              <w:tabs>
                <w:tab w:val="left" w:pos="288"/>
                <w:tab w:val="left" w:pos="576"/>
                <w:tab w:val="left" w:pos="864"/>
                <w:tab w:val="left" w:pos="1152"/>
              </w:tabs>
              <w:spacing w:before="40" w:after="120" w:line="280" w:lineRule="exact"/>
              <w:ind w:right="57"/>
              <w:jc w:val="both"/>
              <w:rPr>
                <w:rFonts w:ascii="Times New Roman" w:hint="eastAsia"/>
                <w:color w:val="FF0000"/>
                <w:kern w:val="17"/>
                <w:szCs w:val="21"/>
              </w:rPr>
            </w:pPr>
            <w:r>
              <w:rPr>
                <w:rFonts w:ascii="Times New Roman" w:hint="eastAsia"/>
                <w:kern w:val="17"/>
                <w:szCs w:val="21"/>
              </w:rPr>
              <w:t>阿尔及利亚的第二次定期报告</w:t>
            </w:r>
          </w:p>
        </w:tc>
      </w:tr>
      <w:tr w:rsidR="00B9404F">
        <w:tblPrEx>
          <w:tblCellMar>
            <w:top w:w="0" w:type="dxa"/>
            <w:left w:w="0" w:type="dxa"/>
            <w:bottom w:w="0" w:type="dxa"/>
            <w:right w:w="0" w:type="dxa"/>
          </w:tblCellMar>
        </w:tblPrEx>
        <w:trPr>
          <w:cantSplit/>
        </w:trPr>
        <w:tc>
          <w:tcPr>
            <w:tcW w:w="3212" w:type="dxa"/>
          </w:tcPr>
          <w:p w:rsidR="00B9404F" w:rsidRDefault="00B9404F" w:rsidP="00B9404F">
            <w:pPr>
              <w:tabs>
                <w:tab w:val="left" w:pos="288"/>
                <w:tab w:val="left" w:pos="576"/>
                <w:tab w:val="left" w:pos="864"/>
                <w:tab w:val="left" w:pos="1152"/>
              </w:tabs>
              <w:spacing w:before="40" w:after="120" w:line="280" w:lineRule="exact"/>
              <w:ind w:right="57"/>
              <w:rPr>
                <w:rFonts w:ascii="Times New Roman" w:hint="eastAsia"/>
                <w:kern w:val="17"/>
                <w:szCs w:val="21"/>
              </w:rPr>
            </w:pPr>
            <w:r>
              <w:rPr>
                <w:rFonts w:ascii="Times New Roman" w:hint="eastAsia"/>
                <w:kern w:val="17"/>
                <w:szCs w:val="21"/>
              </w:rPr>
              <w:t>CEDAW/C/CRO/2-3</w:t>
            </w:r>
          </w:p>
        </w:tc>
        <w:tc>
          <w:tcPr>
            <w:tcW w:w="4009" w:type="dxa"/>
          </w:tcPr>
          <w:p w:rsidR="00B9404F" w:rsidRDefault="00B9404F" w:rsidP="00B9404F">
            <w:pPr>
              <w:tabs>
                <w:tab w:val="left" w:pos="288"/>
                <w:tab w:val="left" w:pos="576"/>
                <w:tab w:val="left" w:pos="864"/>
                <w:tab w:val="left" w:pos="1152"/>
              </w:tabs>
              <w:spacing w:before="40" w:after="120" w:line="280" w:lineRule="exact"/>
              <w:ind w:right="57"/>
              <w:jc w:val="both"/>
              <w:rPr>
                <w:rFonts w:ascii="Times New Roman" w:hint="eastAsia"/>
                <w:kern w:val="17"/>
                <w:szCs w:val="21"/>
              </w:rPr>
            </w:pPr>
            <w:r>
              <w:rPr>
                <w:rFonts w:ascii="Times New Roman" w:hint="eastAsia"/>
                <w:kern w:val="17"/>
                <w:szCs w:val="21"/>
              </w:rPr>
              <w:t>克罗地亚合并提交的第二和第三次定期报告</w:t>
            </w:r>
          </w:p>
        </w:tc>
      </w:tr>
      <w:tr w:rsidR="00B9404F">
        <w:tblPrEx>
          <w:tblCellMar>
            <w:top w:w="0" w:type="dxa"/>
            <w:left w:w="0" w:type="dxa"/>
            <w:bottom w:w="0" w:type="dxa"/>
            <w:right w:w="0" w:type="dxa"/>
          </w:tblCellMar>
        </w:tblPrEx>
        <w:trPr>
          <w:cantSplit/>
        </w:trPr>
        <w:tc>
          <w:tcPr>
            <w:tcW w:w="3212" w:type="dxa"/>
          </w:tcPr>
          <w:p w:rsidR="00B9404F" w:rsidRDefault="00B9404F" w:rsidP="00B9404F">
            <w:pPr>
              <w:tabs>
                <w:tab w:val="left" w:pos="288"/>
                <w:tab w:val="left" w:pos="576"/>
                <w:tab w:val="left" w:pos="864"/>
                <w:tab w:val="left" w:pos="1152"/>
              </w:tabs>
              <w:spacing w:before="40" w:after="120" w:line="280" w:lineRule="exact"/>
              <w:ind w:right="57"/>
              <w:rPr>
                <w:rFonts w:ascii="Times New Roman"/>
                <w:kern w:val="17"/>
                <w:szCs w:val="21"/>
              </w:rPr>
            </w:pPr>
            <w:r>
              <w:rPr>
                <w:rFonts w:ascii="Times New Roman" w:hint="eastAsia"/>
                <w:kern w:val="17"/>
                <w:szCs w:val="21"/>
              </w:rPr>
              <w:t>CEDAW/C/GAB/2</w:t>
            </w:r>
            <w:r>
              <w:rPr>
                <w:rFonts w:ascii="Times New Roman"/>
                <w:kern w:val="17"/>
                <w:szCs w:val="21"/>
              </w:rPr>
              <w:t>-5</w:t>
            </w:r>
          </w:p>
        </w:tc>
        <w:tc>
          <w:tcPr>
            <w:tcW w:w="4009" w:type="dxa"/>
          </w:tcPr>
          <w:p w:rsidR="00B9404F" w:rsidRDefault="00B9404F" w:rsidP="00B9404F">
            <w:pPr>
              <w:tabs>
                <w:tab w:val="left" w:pos="288"/>
                <w:tab w:val="left" w:pos="576"/>
                <w:tab w:val="left" w:pos="864"/>
                <w:tab w:val="left" w:pos="1152"/>
              </w:tabs>
              <w:spacing w:before="40" w:after="120" w:line="280" w:lineRule="exact"/>
              <w:ind w:right="57"/>
              <w:jc w:val="both"/>
              <w:rPr>
                <w:rFonts w:ascii="Times New Roman" w:hint="eastAsia"/>
                <w:kern w:val="17"/>
                <w:szCs w:val="21"/>
              </w:rPr>
            </w:pPr>
            <w:r>
              <w:rPr>
                <w:rFonts w:ascii="Times New Roman" w:hint="eastAsia"/>
                <w:kern w:val="17"/>
                <w:szCs w:val="21"/>
              </w:rPr>
              <w:t>加蓬合并提交的第二、第三、第四和第五次定期报告</w:t>
            </w:r>
          </w:p>
        </w:tc>
      </w:tr>
      <w:tr w:rsidR="00B9404F">
        <w:tblPrEx>
          <w:tblCellMar>
            <w:top w:w="0" w:type="dxa"/>
            <w:left w:w="0" w:type="dxa"/>
            <w:bottom w:w="0" w:type="dxa"/>
            <w:right w:w="0" w:type="dxa"/>
          </w:tblCellMar>
        </w:tblPrEx>
        <w:trPr>
          <w:cantSplit/>
        </w:trPr>
        <w:tc>
          <w:tcPr>
            <w:tcW w:w="3212" w:type="dxa"/>
          </w:tcPr>
          <w:p w:rsidR="00B9404F" w:rsidRDefault="00B9404F" w:rsidP="00B9404F">
            <w:pPr>
              <w:tabs>
                <w:tab w:val="left" w:pos="288"/>
                <w:tab w:val="left" w:pos="576"/>
                <w:tab w:val="left" w:pos="864"/>
                <w:tab w:val="left" w:pos="1152"/>
              </w:tabs>
              <w:spacing w:before="40" w:after="120" w:line="280" w:lineRule="exact"/>
              <w:ind w:right="57"/>
              <w:rPr>
                <w:rFonts w:ascii="Times New Roman" w:hint="eastAsia"/>
                <w:kern w:val="17"/>
                <w:szCs w:val="21"/>
              </w:rPr>
            </w:pPr>
            <w:r>
              <w:rPr>
                <w:rFonts w:ascii="Times New Roman"/>
                <w:kern w:val="17"/>
                <w:szCs w:val="21"/>
              </w:rPr>
              <w:t>CEDAW/C/</w:t>
            </w:r>
            <w:r>
              <w:rPr>
                <w:rFonts w:ascii="Times New Roman" w:hint="eastAsia"/>
                <w:kern w:val="17"/>
                <w:szCs w:val="21"/>
              </w:rPr>
              <w:t>ITA/4-5</w:t>
            </w:r>
          </w:p>
        </w:tc>
        <w:tc>
          <w:tcPr>
            <w:tcW w:w="4009" w:type="dxa"/>
          </w:tcPr>
          <w:p w:rsidR="00B9404F" w:rsidRDefault="00B9404F" w:rsidP="00B9404F">
            <w:pPr>
              <w:tabs>
                <w:tab w:val="left" w:pos="288"/>
                <w:tab w:val="left" w:pos="576"/>
                <w:tab w:val="left" w:pos="864"/>
                <w:tab w:val="left" w:pos="1152"/>
              </w:tabs>
              <w:spacing w:before="40" w:after="120" w:line="280" w:lineRule="exact"/>
              <w:ind w:right="57"/>
              <w:jc w:val="both"/>
              <w:rPr>
                <w:rFonts w:ascii="Times New Roman" w:hint="eastAsia"/>
                <w:kern w:val="17"/>
                <w:szCs w:val="21"/>
              </w:rPr>
            </w:pPr>
            <w:r>
              <w:rPr>
                <w:rFonts w:ascii="Times New Roman" w:hint="eastAsia"/>
                <w:kern w:val="17"/>
                <w:szCs w:val="21"/>
              </w:rPr>
              <w:t>意大利合并提交的第四和第五次定期报告</w:t>
            </w:r>
          </w:p>
        </w:tc>
      </w:tr>
      <w:tr w:rsidR="00B9404F">
        <w:tblPrEx>
          <w:tblCellMar>
            <w:top w:w="0" w:type="dxa"/>
            <w:left w:w="0" w:type="dxa"/>
            <w:bottom w:w="0" w:type="dxa"/>
            <w:right w:w="0" w:type="dxa"/>
          </w:tblCellMar>
        </w:tblPrEx>
        <w:trPr>
          <w:cantSplit/>
        </w:trPr>
        <w:tc>
          <w:tcPr>
            <w:tcW w:w="3212" w:type="dxa"/>
          </w:tcPr>
          <w:p w:rsidR="00B9404F" w:rsidRDefault="00B9404F" w:rsidP="00B9404F">
            <w:pPr>
              <w:tabs>
                <w:tab w:val="left" w:pos="288"/>
                <w:tab w:val="left" w:pos="576"/>
                <w:tab w:val="left" w:pos="864"/>
                <w:tab w:val="left" w:pos="1152"/>
              </w:tabs>
              <w:spacing w:before="40" w:after="120" w:line="280" w:lineRule="exact"/>
              <w:ind w:right="57"/>
              <w:rPr>
                <w:rFonts w:ascii="Times New Roman" w:hint="eastAsia"/>
                <w:kern w:val="17"/>
                <w:szCs w:val="21"/>
              </w:rPr>
            </w:pPr>
            <w:r>
              <w:rPr>
                <w:rFonts w:ascii="Times New Roman" w:hint="eastAsia"/>
                <w:kern w:val="17"/>
                <w:szCs w:val="21"/>
              </w:rPr>
              <w:t>CEDAW/C/PAR/3</w:t>
            </w:r>
            <w:r>
              <w:rPr>
                <w:rFonts w:ascii="Times New Roman"/>
                <w:kern w:val="17"/>
                <w:szCs w:val="21"/>
              </w:rPr>
              <w:t>-</w:t>
            </w:r>
            <w:r>
              <w:rPr>
                <w:rFonts w:ascii="Times New Roman" w:hint="eastAsia"/>
                <w:kern w:val="17"/>
                <w:szCs w:val="21"/>
              </w:rPr>
              <w:t>4</w:t>
            </w:r>
            <w:r>
              <w:rPr>
                <w:rFonts w:ascii="Times New Roman" w:hint="eastAsia"/>
                <w:kern w:val="17"/>
                <w:szCs w:val="21"/>
              </w:rPr>
              <w:t>和</w:t>
            </w:r>
            <w:r>
              <w:rPr>
                <w:rFonts w:ascii="Times New Roman" w:hint="eastAsia"/>
                <w:kern w:val="17"/>
                <w:szCs w:val="21"/>
              </w:rPr>
              <w:t>CEDAW/C/PAR/5</w:t>
            </w:r>
            <w:r>
              <w:rPr>
                <w:rFonts w:ascii="Times New Roman" w:hint="eastAsia"/>
                <w:kern w:val="17"/>
                <w:szCs w:val="21"/>
              </w:rPr>
              <w:t>和</w:t>
            </w:r>
            <w:r>
              <w:rPr>
                <w:rFonts w:ascii="Times New Roman" w:hint="eastAsia"/>
                <w:kern w:val="17"/>
                <w:szCs w:val="21"/>
              </w:rPr>
              <w:t>Corr.1</w:t>
            </w:r>
          </w:p>
        </w:tc>
        <w:tc>
          <w:tcPr>
            <w:tcW w:w="4009" w:type="dxa"/>
          </w:tcPr>
          <w:p w:rsidR="00B9404F" w:rsidRDefault="00B9404F" w:rsidP="00B9404F">
            <w:pPr>
              <w:tabs>
                <w:tab w:val="left" w:pos="288"/>
                <w:tab w:val="left" w:pos="576"/>
                <w:tab w:val="left" w:pos="864"/>
                <w:tab w:val="left" w:pos="1152"/>
              </w:tabs>
              <w:spacing w:before="40" w:after="120" w:line="280" w:lineRule="exact"/>
              <w:ind w:right="57"/>
              <w:jc w:val="both"/>
              <w:rPr>
                <w:rFonts w:ascii="Times New Roman" w:hint="eastAsia"/>
                <w:kern w:val="17"/>
                <w:szCs w:val="21"/>
              </w:rPr>
            </w:pPr>
            <w:r>
              <w:rPr>
                <w:rFonts w:ascii="Times New Roman" w:hint="eastAsia"/>
                <w:kern w:val="17"/>
                <w:szCs w:val="21"/>
              </w:rPr>
              <w:t>巴拉圭合并提交的第三、第四和第五次定期报告</w:t>
            </w:r>
          </w:p>
        </w:tc>
      </w:tr>
      <w:tr w:rsidR="00B9404F">
        <w:tblPrEx>
          <w:tblCellMar>
            <w:top w:w="0" w:type="dxa"/>
            <w:left w:w="0" w:type="dxa"/>
            <w:bottom w:w="0" w:type="dxa"/>
            <w:right w:w="0" w:type="dxa"/>
          </w:tblCellMar>
        </w:tblPrEx>
        <w:trPr>
          <w:cantSplit/>
        </w:trPr>
        <w:tc>
          <w:tcPr>
            <w:tcW w:w="3212" w:type="dxa"/>
          </w:tcPr>
          <w:p w:rsidR="00B9404F" w:rsidRDefault="00B9404F" w:rsidP="00B9404F">
            <w:pPr>
              <w:tabs>
                <w:tab w:val="left" w:pos="288"/>
                <w:tab w:val="left" w:pos="576"/>
                <w:tab w:val="left" w:pos="864"/>
                <w:tab w:val="left" w:pos="1152"/>
              </w:tabs>
              <w:spacing w:before="40" w:after="120" w:line="280" w:lineRule="exact"/>
              <w:ind w:right="57"/>
              <w:rPr>
                <w:rFonts w:ascii="Times New Roman" w:hint="eastAsia"/>
                <w:kern w:val="17"/>
                <w:szCs w:val="21"/>
              </w:rPr>
            </w:pPr>
            <w:r>
              <w:rPr>
                <w:rFonts w:ascii="Times New Roman" w:hint="eastAsia"/>
                <w:kern w:val="17"/>
                <w:szCs w:val="21"/>
              </w:rPr>
              <w:t>CEDAW/C/TUR/</w:t>
            </w:r>
            <w:r>
              <w:rPr>
                <w:rFonts w:ascii="Times New Roman"/>
                <w:kern w:val="17"/>
                <w:szCs w:val="21"/>
              </w:rPr>
              <w:t>4-5</w:t>
            </w:r>
            <w:r>
              <w:rPr>
                <w:rFonts w:ascii="Times New Roman" w:hint="eastAsia"/>
                <w:kern w:val="17"/>
                <w:szCs w:val="21"/>
              </w:rPr>
              <w:t>和</w:t>
            </w:r>
            <w:r>
              <w:rPr>
                <w:rFonts w:ascii="Times New Roman" w:hint="eastAsia"/>
                <w:kern w:val="17"/>
                <w:szCs w:val="21"/>
              </w:rPr>
              <w:t>Corr.1</w:t>
            </w:r>
          </w:p>
        </w:tc>
        <w:tc>
          <w:tcPr>
            <w:tcW w:w="4009" w:type="dxa"/>
          </w:tcPr>
          <w:p w:rsidR="00B9404F" w:rsidRDefault="00B9404F" w:rsidP="00B9404F">
            <w:pPr>
              <w:tabs>
                <w:tab w:val="left" w:pos="288"/>
                <w:tab w:val="left" w:pos="576"/>
                <w:tab w:val="left" w:pos="864"/>
                <w:tab w:val="left" w:pos="1152"/>
              </w:tabs>
              <w:spacing w:before="40" w:after="120" w:line="280" w:lineRule="exact"/>
              <w:ind w:right="57"/>
              <w:jc w:val="both"/>
              <w:rPr>
                <w:rFonts w:ascii="Times New Roman" w:hint="eastAsia"/>
                <w:kern w:val="17"/>
                <w:szCs w:val="21"/>
              </w:rPr>
            </w:pPr>
            <w:r>
              <w:rPr>
                <w:rFonts w:ascii="Times New Roman" w:hint="eastAsia"/>
                <w:kern w:val="17"/>
                <w:szCs w:val="21"/>
              </w:rPr>
              <w:t>土耳其合并提交的第四和第五次定期报告</w:t>
            </w:r>
          </w:p>
        </w:tc>
      </w:tr>
      <w:tr w:rsidR="00B9404F">
        <w:tblPrEx>
          <w:tblCellMar>
            <w:top w:w="0" w:type="dxa"/>
            <w:left w:w="0" w:type="dxa"/>
            <w:bottom w:w="0" w:type="dxa"/>
            <w:right w:w="0" w:type="dxa"/>
          </w:tblCellMar>
        </w:tblPrEx>
        <w:trPr>
          <w:cantSplit/>
        </w:trPr>
        <w:tc>
          <w:tcPr>
            <w:tcW w:w="3212" w:type="dxa"/>
          </w:tcPr>
          <w:p w:rsidR="00B9404F" w:rsidRDefault="00B9404F" w:rsidP="00B9404F">
            <w:pPr>
              <w:pStyle w:val="H1"/>
              <w:tabs>
                <w:tab w:val="left" w:pos="288"/>
                <w:tab w:val="left" w:pos="576"/>
                <w:tab w:val="left" w:pos="864"/>
                <w:tab w:val="left" w:pos="1152"/>
              </w:tabs>
              <w:spacing w:before="40" w:after="120" w:line="280" w:lineRule="exact"/>
              <w:ind w:right="57"/>
              <w:rPr>
                <w:rFonts w:hint="eastAsia"/>
                <w:sz w:val="21"/>
                <w:szCs w:val="21"/>
              </w:rPr>
            </w:pPr>
            <w:r>
              <w:rPr>
                <w:sz w:val="21"/>
                <w:szCs w:val="21"/>
              </w:rPr>
              <w:t>B</w:t>
            </w:r>
            <w:r>
              <w:rPr>
                <w:rFonts w:hint="eastAsia"/>
                <w:sz w:val="21"/>
                <w:szCs w:val="21"/>
              </w:rPr>
              <w:t>.</w:t>
            </w:r>
            <w:r>
              <w:rPr>
                <w:sz w:val="21"/>
                <w:szCs w:val="21"/>
              </w:rPr>
              <w:tab/>
            </w:r>
            <w:r>
              <w:rPr>
                <w:rFonts w:hint="eastAsia"/>
                <w:kern w:val="24"/>
                <w:sz w:val="21"/>
                <w:szCs w:val="21"/>
              </w:rPr>
              <w:t>第三十三届</w:t>
            </w:r>
            <w:r>
              <w:rPr>
                <w:rFonts w:hint="eastAsia"/>
                <w:sz w:val="21"/>
                <w:szCs w:val="21"/>
              </w:rPr>
              <w:t>会议</w:t>
            </w:r>
          </w:p>
        </w:tc>
        <w:tc>
          <w:tcPr>
            <w:tcW w:w="4009" w:type="dxa"/>
          </w:tcPr>
          <w:p w:rsidR="00B9404F" w:rsidRDefault="00B9404F" w:rsidP="00B9404F">
            <w:pPr>
              <w:tabs>
                <w:tab w:val="left" w:pos="288"/>
                <w:tab w:val="left" w:pos="576"/>
                <w:tab w:val="left" w:pos="864"/>
                <w:tab w:val="left" w:pos="1152"/>
              </w:tabs>
              <w:spacing w:before="40" w:after="120" w:line="280" w:lineRule="exact"/>
              <w:ind w:right="57"/>
              <w:jc w:val="both"/>
              <w:rPr>
                <w:rFonts w:ascii="SimHei" w:eastAsia="SimHei" w:hint="eastAsia"/>
                <w:color w:val="FF0000"/>
                <w:kern w:val="17"/>
                <w:szCs w:val="21"/>
              </w:rPr>
            </w:pPr>
          </w:p>
        </w:tc>
      </w:tr>
      <w:tr w:rsidR="00B9404F">
        <w:tblPrEx>
          <w:tblCellMar>
            <w:top w:w="0" w:type="dxa"/>
            <w:left w:w="0" w:type="dxa"/>
            <w:bottom w:w="0" w:type="dxa"/>
            <w:right w:w="0" w:type="dxa"/>
          </w:tblCellMar>
        </w:tblPrEx>
        <w:trPr>
          <w:cantSplit/>
        </w:trPr>
        <w:tc>
          <w:tcPr>
            <w:tcW w:w="3212" w:type="dxa"/>
          </w:tcPr>
          <w:p w:rsidR="00B9404F" w:rsidRDefault="00B9404F" w:rsidP="00B9404F">
            <w:pPr>
              <w:tabs>
                <w:tab w:val="left" w:pos="288"/>
                <w:tab w:val="left" w:pos="576"/>
                <w:tab w:val="left" w:pos="864"/>
                <w:tab w:val="left" w:pos="1152"/>
              </w:tabs>
              <w:spacing w:before="40" w:after="120" w:line="280" w:lineRule="exact"/>
              <w:ind w:right="57"/>
              <w:rPr>
                <w:rFonts w:ascii="Times New Roman"/>
                <w:kern w:val="17"/>
                <w:szCs w:val="21"/>
              </w:rPr>
            </w:pPr>
            <w:r>
              <w:rPr>
                <w:rFonts w:ascii="Times New Roman"/>
                <w:kern w:val="17"/>
                <w:szCs w:val="21"/>
              </w:rPr>
              <w:t>CEDAW/C/</w:t>
            </w:r>
            <w:r>
              <w:rPr>
                <w:rFonts w:ascii="Times New Roman" w:hint="eastAsia"/>
                <w:kern w:val="17"/>
                <w:szCs w:val="21"/>
              </w:rPr>
              <w:t>2005</w:t>
            </w:r>
            <w:r>
              <w:rPr>
                <w:rFonts w:ascii="Times New Roman"/>
                <w:kern w:val="17"/>
                <w:szCs w:val="21"/>
              </w:rPr>
              <w:t>/II/1</w:t>
            </w:r>
          </w:p>
        </w:tc>
        <w:tc>
          <w:tcPr>
            <w:tcW w:w="4009" w:type="dxa"/>
          </w:tcPr>
          <w:p w:rsidR="00B9404F" w:rsidRDefault="00B9404F" w:rsidP="00B9404F">
            <w:pPr>
              <w:tabs>
                <w:tab w:val="left" w:pos="288"/>
                <w:tab w:val="left" w:pos="576"/>
                <w:tab w:val="left" w:pos="864"/>
                <w:tab w:val="left" w:pos="1152"/>
              </w:tabs>
              <w:spacing w:before="40" w:after="120" w:line="280" w:lineRule="exact"/>
              <w:ind w:right="57"/>
              <w:jc w:val="both"/>
              <w:rPr>
                <w:rFonts w:ascii="Times New Roman"/>
                <w:kern w:val="17"/>
                <w:szCs w:val="21"/>
              </w:rPr>
            </w:pPr>
            <w:r>
              <w:rPr>
                <w:rFonts w:ascii="Times New Roman" w:hint="eastAsia"/>
                <w:kern w:val="17"/>
                <w:szCs w:val="21"/>
              </w:rPr>
              <w:t>附加说明的临时议程</w:t>
            </w:r>
          </w:p>
        </w:tc>
      </w:tr>
      <w:tr w:rsidR="00B9404F">
        <w:tblPrEx>
          <w:tblCellMar>
            <w:top w:w="0" w:type="dxa"/>
            <w:left w:w="0" w:type="dxa"/>
            <w:bottom w:w="0" w:type="dxa"/>
            <w:right w:w="0" w:type="dxa"/>
          </w:tblCellMar>
        </w:tblPrEx>
        <w:trPr>
          <w:cantSplit/>
        </w:trPr>
        <w:tc>
          <w:tcPr>
            <w:tcW w:w="3212" w:type="dxa"/>
          </w:tcPr>
          <w:p w:rsidR="00B9404F" w:rsidRDefault="00B9404F" w:rsidP="00B9404F">
            <w:pPr>
              <w:tabs>
                <w:tab w:val="left" w:pos="288"/>
                <w:tab w:val="left" w:pos="576"/>
                <w:tab w:val="left" w:pos="864"/>
                <w:tab w:val="left" w:pos="1152"/>
              </w:tabs>
              <w:spacing w:before="40" w:after="120" w:line="280" w:lineRule="exact"/>
              <w:ind w:right="57"/>
              <w:rPr>
                <w:rFonts w:ascii="Times New Roman"/>
                <w:kern w:val="17"/>
                <w:szCs w:val="21"/>
              </w:rPr>
            </w:pPr>
            <w:r>
              <w:rPr>
                <w:rFonts w:ascii="Times New Roman"/>
                <w:kern w:val="17"/>
                <w:szCs w:val="21"/>
              </w:rPr>
              <w:t>CEDAW/C/</w:t>
            </w:r>
            <w:r>
              <w:rPr>
                <w:rFonts w:ascii="Times New Roman" w:hint="eastAsia"/>
                <w:kern w:val="17"/>
                <w:szCs w:val="21"/>
              </w:rPr>
              <w:t>2005</w:t>
            </w:r>
            <w:r>
              <w:rPr>
                <w:rFonts w:ascii="Times New Roman"/>
                <w:kern w:val="17"/>
                <w:szCs w:val="21"/>
              </w:rPr>
              <w:t>/II/2</w:t>
            </w:r>
          </w:p>
        </w:tc>
        <w:tc>
          <w:tcPr>
            <w:tcW w:w="4009" w:type="dxa"/>
          </w:tcPr>
          <w:p w:rsidR="00B9404F" w:rsidRDefault="00B9404F" w:rsidP="00B9404F">
            <w:pPr>
              <w:tabs>
                <w:tab w:val="left" w:pos="288"/>
                <w:tab w:val="left" w:pos="576"/>
                <w:tab w:val="left" w:pos="864"/>
                <w:tab w:val="left" w:pos="1152"/>
              </w:tabs>
              <w:spacing w:before="40" w:after="120" w:line="280" w:lineRule="exact"/>
              <w:ind w:right="57"/>
              <w:jc w:val="both"/>
              <w:rPr>
                <w:rFonts w:ascii="Times New Roman"/>
                <w:kern w:val="17"/>
                <w:szCs w:val="21"/>
              </w:rPr>
            </w:pPr>
            <w:r>
              <w:rPr>
                <w:rFonts w:ascii="Times New Roman" w:hint="eastAsia"/>
                <w:kern w:val="17"/>
                <w:szCs w:val="21"/>
              </w:rPr>
              <w:t>秘书长的报告：缔约国根据《公约》第</w:t>
            </w:r>
            <w:r>
              <w:rPr>
                <w:rFonts w:ascii="Times New Roman" w:hint="eastAsia"/>
                <w:kern w:val="17"/>
                <w:szCs w:val="21"/>
              </w:rPr>
              <w:t>18</w:t>
            </w:r>
            <w:r>
              <w:rPr>
                <w:rFonts w:ascii="Times New Roman" w:hint="eastAsia"/>
                <w:kern w:val="17"/>
                <w:szCs w:val="21"/>
              </w:rPr>
              <w:t>条提交报告的情况</w:t>
            </w:r>
          </w:p>
        </w:tc>
      </w:tr>
      <w:tr w:rsidR="00B9404F">
        <w:tblPrEx>
          <w:tblCellMar>
            <w:top w:w="0" w:type="dxa"/>
            <w:left w:w="0" w:type="dxa"/>
            <w:bottom w:w="0" w:type="dxa"/>
            <w:right w:w="0" w:type="dxa"/>
          </w:tblCellMar>
        </w:tblPrEx>
        <w:trPr>
          <w:cantSplit/>
        </w:trPr>
        <w:tc>
          <w:tcPr>
            <w:tcW w:w="3212" w:type="dxa"/>
          </w:tcPr>
          <w:p w:rsidR="00B9404F" w:rsidRDefault="00B9404F" w:rsidP="00B9404F">
            <w:pPr>
              <w:tabs>
                <w:tab w:val="left" w:pos="288"/>
                <w:tab w:val="left" w:pos="576"/>
                <w:tab w:val="left" w:pos="864"/>
                <w:tab w:val="left" w:pos="1152"/>
              </w:tabs>
              <w:spacing w:before="40" w:after="120" w:line="280" w:lineRule="exact"/>
              <w:ind w:right="57"/>
              <w:rPr>
                <w:rFonts w:ascii="Times New Roman"/>
                <w:kern w:val="17"/>
                <w:szCs w:val="21"/>
              </w:rPr>
            </w:pPr>
            <w:r>
              <w:rPr>
                <w:rFonts w:ascii="Times New Roman"/>
                <w:kern w:val="17"/>
                <w:szCs w:val="21"/>
              </w:rPr>
              <w:t>CEDAW/C/</w:t>
            </w:r>
            <w:r>
              <w:rPr>
                <w:rFonts w:ascii="Times New Roman" w:hint="eastAsia"/>
                <w:kern w:val="17"/>
                <w:szCs w:val="21"/>
              </w:rPr>
              <w:t>2005</w:t>
            </w:r>
            <w:r>
              <w:rPr>
                <w:rFonts w:ascii="Times New Roman"/>
                <w:kern w:val="17"/>
                <w:szCs w:val="21"/>
              </w:rPr>
              <w:t>/II/3</w:t>
            </w:r>
          </w:p>
        </w:tc>
        <w:tc>
          <w:tcPr>
            <w:tcW w:w="4009" w:type="dxa"/>
          </w:tcPr>
          <w:p w:rsidR="00B9404F" w:rsidRDefault="00B9404F" w:rsidP="00B9404F">
            <w:pPr>
              <w:tabs>
                <w:tab w:val="left" w:pos="288"/>
                <w:tab w:val="left" w:pos="576"/>
                <w:tab w:val="left" w:pos="864"/>
                <w:tab w:val="left" w:pos="1152"/>
              </w:tabs>
              <w:spacing w:before="40" w:after="120" w:line="280" w:lineRule="exact"/>
              <w:ind w:right="57"/>
              <w:jc w:val="both"/>
              <w:rPr>
                <w:rFonts w:ascii="Times New Roman"/>
                <w:kern w:val="17"/>
                <w:szCs w:val="21"/>
              </w:rPr>
            </w:pPr>
            <w:r>
              <w:rPr>
                <w:rFonts w:ascii="Times New Roman" w:hint="eastAsia"/>
                <w:kern w:val="17"/>
                <w:szCs w:val="21"/>
              </w:rPr>
              <w:t>秘书长的说明：各专门机构关于在其活动范围各领域内执行《公约》的情况提供的报告</w:t>
            </w:r>
          </w:p>
        </w:tc>
      </w:tr>
      <w:tr w:rsidR="00B9404F">
        <w:tblPrEx>
          <w:tblCellMar>
            <w:top w:w="0" w:type="dxa"/>
            <w:left w:w="0" w:type="dxa"/>
            <w:bottom w:w="0" w:type="dxa"/>
            <w:right w:w="0" w:type="dxa"/>
          </w:tblCellMar>
        </w:tblPrEx>
        <w:trPr>
          <w:cantSplit/>
        </w:trPr>
        <w:tc>
          <w:tcPr>
            <w:tcW w:w="3212" w:type="dxa"/>
          </w:tcPr>
          <w:p w:rsidR="00B9404F" w:rsidRDefault="00B9404F" w:rsidP="00B9404F">
            <w:pPr>
              <w:tabs>
                <w:tab w:val="left" w:pos="288"/>
                <w:tab w:val="left" w:pos="576"/>
                <w:tab w:val="left" w:pos="864"/>
                <w:tab w:val="left" w:pos="1152"/>
              </w:tabs>
              <w:spacing w:before="40" w:after="120" w:line="280" w:lineRule="exact"/>
              <w:ind w:right="57"/>
              <w:rPr>
                <w:rFonts w:ascii="Times New Roman"/>
                <w:kern w:val="17"/>
                <w:szCs w:val="21"/>
              </w:rPr>
            </w:pPr>
            <w:r>
              <w:rPr>
                <w:rFonts w:ascii="Times New Roman"/>
                <w:kern w:val="17"/>
                <w:szCs w:val="21"/>
              </w:rPr>
              <w:t>CEDAW/C/</w:t>
            </w:r>
            <w:r>
              <w:rPr>
                <w:rFonts w:ascii="Times New Roman" w:hint="eastAsia"/>
                <w:kern w:val="17"/>
                <w:szCs w:val="21"/>
              </w:rPr>
              <w:t>2005</w:t>
            </w:r>
            <w:r>
              <w:rPr>
                <w:rFonts w:ascii="Times New Roman"/>
                <w:kern w:val="17"/>
                <w:szCs w:val="21"/>
              </w:rPr>
              <w:t>/II/3/Add.1</w:t>
            </w:r>
          </w:p>
        </w:tc>
        <w:tc>
          <w:tcPr>
            <w:tcW w:w="4009" w:type="dxa"/>
          </w:tcPr>
          <w:p w:rsidR="00B9404F" w:rsidRDefault="00B9404F" w:rsidP="00B9404F">
            <w:pPr>
              <w:tabs>
                <w:tab w:val="left" w:pos="288"/>
                <w:tab w:val="left" w:pos="576"/>
                <w:tab w:val="left" w:pos="864"/>
                <w:tab w:val="left" w:pos="1152"/>
              </w:tabs>
              <w:spacing w:before="40" w:after="120" w:line="280" w:lineRule="exact"/>
              <w:ind w:right="57"/>
              <w:jc w:val="both"/>
              <w:rPr>
                <w:rFonts w:ascii="Times New Roman"/>
                <w:kern w:val="17"/>
                <w:szCs w:val="21"/>
              </w:rPr>
            </w:pPr>
            <w:r>
              <w:rPr>
                <w:rFonts w:ascii="Times New Roman" w:hint="eastAsia"/>
                <w:kern w:val="17"/>
                <w:szCs w:val="21"/>
              </w:rPr>
              <w:t>联合国粮食及农业组织的报告</w:t>
            </w:r>
          </w:p>
        </w:tc>
      </w:tr>
      <w:tr w:rsidR="00B9404F">
        <w:tblPrEx>
          <w:tblCellMar>
            <w:top w:w="0" w:type="dxa"/>
            <w:left w:w="0" w:type="dxa"/>
            <w:bottom w:w="0" w:type="dxa"/>
            <w:right w:w="0" w:type="dxa"/>
          </w:tblCellMar>
        </w:tblPrEx>
        <w:trPr>
          <w:cantSplit/>
        </w:trPr>
        <w:tc>
          <w:tcPr>
            <w:tcW w:w="3212" w:type="dxa"/>
          </w:tcPr>
          <w:p w:rsidR="00B9404F" w:rsidRDefault="00B9404F" w:rsidP="00B9404F">
            <w:pPr>
              <w:tabs>
                <w:tab w:val="left" w:pos="288"/>
                <w:tab w:val="left" w:pos="576"/>
                <w:tab w:val="left" w:pos="864"/>
                <w:tab w:val="left" w:pos="1152"/>
              </w:tabs>
              <w:spacing w:before="40" w:after="120" w:line="280" w:lineRule="exact"/>
              <w:ind w:right="57"/>
              <w:rPr>
                <w:rFonts w:ascii="Times New Roman"/>
                <w:kern w:val="17"/>
                <w:szCs w:val="21"/>
              </w:rPr>
            </w:pPr>
            <w:r>
              <w:rPr>
                <w:rFonts w:ascii="Times New Roman"/>
                <w:kern w:val="17"/>
                <w:szCs w:val="21"/>
              </w:rPr>
              <w:t>CEDAW/C/2005/II/3/Add.3</w:t>
            </w:r>
          </w:p>
        </w:tc>
        <w:tc>
          <w:tcPr>
            <w:tcW w:w="4009" w:type="dxa"/>
          </w:tcPr>
          <w:p w:rsidR="00B9404F" w:rsidRDefault="00B9404F" w:rsidP="00B9404F">
            <w:pPr>
              <w:tabs>
                <w:tab w:val="left" w:pos="288"/>
                <w:tab w:val="left" w:pos="576"/>
                <w:tab w:val="left" w:pos="864"/>
                <w:tab w:val="left" w:pos="1152"/>
              </w:tabs>
              <w:spacing w:before="40" w:after="120" w:line="280" w:lineRule="exact"/>
              <w:ind w:right="57"/>
              <w:jc w:val="both"/>
              <w:rPr>
                <w:rFonts w:ascii="Times New Roman"/>
                <w:kern w:val="17"/>
                <w:szCs w:val="21"/>
              </w:rPr>
            </w:pPr>
            <w:r>
              <w:rPr>
                <w:rFonts w:ascii="Times New Roman" w:hint="eastAsia"/>
                <w:kern w:val="17"/>
                <w:szCs w:val="21"/>
              </w:rPr>
              <w:t>联合国教育、科学及文化组织的报告</w:t>
            </w:r>
          </w:p>
        </w:tc>
      </w:tr>
      <w:tr w:rsidR="00B9404F">
        <w:tblPrEx>
          <w:tblCellMar>
            <w:top w:w="0" w:type="dxa"/>
            <w:left w:w="0" w:type="dxa"/>
            <w:bottom w:w="0" w:type="dxa"/>
            <w:right w:w="0" w:type="dxa"/>
          </w:tblCellMar>
        </w:tblPrEx>
        <w:trPr>
          <w:cantSplit/>
        </w:trPr>
        <w:tc>
          <w:tcPr>
            <w:tcW w:w="3212" w:type="dxa"/>
          </w:tcPr>
          <w:p w:rsidR="00B9404F" w:rsidRDefault="00B9404F" w:rsidP="00B9404F">
            <w:pPr>
              <w:tabs>
                <w:tab w:val="left" w:pos="288"/>
                <w:tab w:val="left" w:pos="576"/>
                <w:tab w:val="left" w:pos="864"/>
                <w:tab w:val="left" w:pos="1152"/>
              </w:tabs>
              <w:spacing w:before="40" w:after="120" w:line="280" w:lineRule="exact"/>
              <w:ind w:right="57"/>
              <w:rPr>
                <w:rFonts w:ascii="Times New Roman" w:hint="eastAsia"/>
                <w:kern w:val="17"/>
                <w:szCs w:val="21"/>
              </w:rPr>
            </w:pPr>
            <w:r>
              <w:rPr>
                <w:rFonts w:ascii="Times New Roman"/>
                <w:kern w:val="17"/>
                <w:szCs w:val="21"/>
              </w:rPr>
              <w:t>CEDAW/C/2005/II/3/Add.4</w:t>
            </w:r>
          </w:p>
        </w:tc>
        <w:tc>
          <w:tcPr>
            <w:tcW w:w="4009" w:type="dxa"/>
          </w:tcPr>
          <w:p w:rsidR="00B9404F" w:rsidRDefault="00B9404F" w:rsidP="00B9404F">
            <w:pPr>
              <w:tabs>
                <w:tab w:val="left" w:pos="288"/>
                <w:tab w:val="left" w:pos="576"/>
                <w:tab w:val="left" w:pos="864"/>
                <w:tab w:val="left" w:pos="1152"/>
              </w:tabs>
              <w:spacing w:before="40" w:after="120" w:line="280" w:lineRule="exact"/>
              <w:ind w:right="57"/>
              <w:jc w:val="both"/>
              <w:rPr>
                <w:rFonts w:ascii="Times New Roman" w:hint="eastAsia"/>
                <w:kern w:val="17"/>
                <w:szCs w:val="21"/>
              </w:rPr>
            </w:pPr>
            <w:r>
              <w:rPr>
                <w:rFonts w:ascii="Times New Roman" w:hint="eastAsia"/>
                <w:kern w:val="17"/>
                <w:szCs w:val="21"/>
              </w:rPr>
              <w:t>国际劳工组织的报告</w:t>
            </w:r>
          </w:p>
        </w:tc>
      </w:tr>
      <w:tr w:rsidR="00B9404F">
        <w:tblPrEx>
          <w:tblCellMar>
            <w:top w:w="0" w:type="dxa"/>
            <w:left w:w="0" w:type="dxa"/>
            <w:bottom w:w="0" w:type="dxa"/>
            <w:right w:w="0" w:type="dxa"/>
          </w:tblCellMar>
        </w:tblPrEx>
        <w:trPr>
          <w:cantSplit/>
        </w:trPr>
        <w:tc>
          <w:tcPr>
            <w:tcW w:w="3212" w:type="dxa"/>
          </w:tcPr>
          <w:p w:rsidR="00B9404F" w:rsidRDefault="00B9404F" w:rsidP="00B9404F">
            <w:pPr>
              <w:tabs>
                <w:tab w:val="left" w:pos="288"/>
                <w:tab w:val="left" w:pos="576"/>
                <w:tab w:val="left" w:pos="864"/>
                <w:tab w:val="left" w:pos="1152"/>
              </w:tabs>
              <w:spacing w:before="40" w:after="120" w:line="280" w:lineRule="exact"/>
              <w:ind w:right="57"/>
              <w:rPr>
                <w:rFonts w:ascii="Times New Roman"/>
                <w:kern w:val="17"/>
                <w:szCs w:val="21"/>
              </w:rPr>
            </w:pPr>
            <w:r>
              <w:rPr>
                <w:rFonts w:ascii="Times New Roman"/>
                <w:kern w:val="17"/>
                <w:szCs w:val="21"/>
              </w:rPr>
              <w:t>CEDAW/C/2005/II/4</w:t>
            </w:r>
            <w:r>
              <w:rPr>
                <w:rFonts w:ascii="Times New Roman" w:hint="eastAsia"/>
                <w:kern w:val="17"/>
                <w:szCs w:val="21"/>
              </w:rPr>
              <w:br/>
            </w:r>
            <w:r>
              <w:rPr>
                <w:rFonts w:ascii="Times New Roman"/>
                <w:kern w:val="17"/>
                <w:szCs w:val="21"/>
              </w:rPr>
              <w:t>CEDAW/C/2005/4</w:t>
            </w:r>
            <w:r>
              <w:rPr>
                <w:rFonts w:ascii="Times New Roman" w:hint="eastAsia"/>
                <w:kern w:val="17"/>
                <w:szCs w:val="21"/>
              </w:rPr>
              <w:t>/</w:t>
            </w:r>
            <w:r>
              <w:rPr>
                <w:rFonts w:ascii="Times New Roman"/>
                <w:kern w:val="17"/>
                <w:szCs w:val="21"/>
              </w:rPr>
              <w:t>Add.1</w:t>
            </w:r>
          </w:p>
        </w:tc>
        <w:tc>
          <w:tcPr>
            <w:tcW w:w="4009" w:type="dxa"/>
          </w:tcPr>
          <w:p w:rsidR="00B9404F" w:rsidRDefault="00B9404F" w:rsidP="00B9404F">
            <w:pPr>
              <w:tabs>
                <w:tab w:val="left" w:pos="288"/>
                <w:tab w:val="left" w:pos="576"/>
                <w:tab w:val="left" w:pos="864"/>
                <w:tab w:val="left" w:pos="1152"/>
              </w:tabs>
              <w:spacing w:before="40" w:after="120" w:line="280" w:lineRule="exact"/>
              <w:ind w:right="57"/>
              <w:jc w:val="both"/>
              <w:rPr>
                <w:rFonts w:ascii="Times New Roman"/>
                <w:kern w:val="17"/>
                <w:szCs w:val="21"/>
              </w:rPr>
            </w:pPr>
            <w:r>
              <w:rPr>
                <w:rFonts w:ascii="Times New Roman" w:hint="eastAsia"/>
                <w:kern w:val="17"/>
                <w:szCs w:val="21"/>
              </w:rPr>
              <w:t>秘书处的报告：加速委员会工作的方式方法</w:t>
            </w:r>
          </w:p>
        </w:tc>
      </w:tr>
      <w:tr w:rsidR="00B9404F">
        <w:tblPrEx>
          <w:tblCellMar>
            <w:top w:w="0" w:type="dxa"/>
            <w:left w:w="0" w:type="dxa"/>
            <w:bottom w:w="0" w:type="dxa"/>
            <w:right w:w="0" w:type="dxa"/>
          </w:tblCellMar>
        </w:tblPrEx>
        <w:trPr>
          <w:cantSplit/>
        </w:trPr>
        <w:tc>
          <w:tcPr>
            <w:tcW w:w="3212" w:type="dxa"/>
          </w:tcPr>
          <w:p w:rsidR="00B9404F" w:rsidRDefault="00B9404F" w:rsidP="00B9404F">
            <w:pPr>
              <w:pStyle w:val="H23"/>
              <w:tabs>
                <w:tab w:val="left" w:pos="288"/>
                <w:tab w:val="left" w:pos="576"/>
                <w:tab w:val="left" w:pos="864"/>
                <w:tab w:val="left" w:pos="1152"/>
              </w:tabs>
              <w:spacing w:before="40" w:after="120" w:line="280" w:lineRule="exact"/>
              <w:ind w:right="57"/>
              <w:rPr>
                <w:kern w:val="17"/>
                <w:szCs w:val="21"/>
              </w:rPr>
            </w:pPr>
            <w:r>
              <w:rPr>
                <w:rFonts w:hint="eastAsia"/>
                <w:kern w:val="17"/>
                <w:szCs w:val="21"/>
              </w:rPr>
              <w:t>缔约国的报告</w:t>
            </w:r>
          </w:p>
        </w:tc>
        <w:tc>
          <w:tcPr>
            <w:tcW w:w="4009" w:type="dxa"/>
          </w:tcPr>
          <w:p w:rsidR="00B9404F" w:rsidRDefault="00B9404F" w:rsidP="00B9404F">
            <w:pPr>
              <w:tabs>
                <w:tab w:val="left" w:pos="288"/>
                <w:tab w:val="left" w:pos="576"/>
                <w:tab w:val="left" w:pos="864"/>
                <w:tab w:val="left" w:pos="1152"/>
              </w:tabs>
              <w:spacing w:before="40" w:after="120" w:line="280" w:lineRule="exact"/>
              <w:ind w:right="57"/>
              <w:jc w:val="both"/>
              <w:rPr>
                <w:rFonts w:ascii="SimHei" w:eastAsia="SimHei"/>
                <w:color w:val="FF0000"/>
                <w:kern w:val="17"/>
                <w:szCs w:val="21"/>
              </w:rPr>
            </w:pPr>
          </w:p>
        </w:tc>
      </w:tr>
      <w:tr w:rsidR="00B9404F">
        <w:tblPrEx>
          <w:tblCellMar>
            <w:top w:w="0" w:type="dxa"/>
            <w:left w:w="0" w:type="dxa"/>
            <w:bottom w:w="0" w:type="dxa"/>
            <w:right w:w="0" w:type="dxa"/>
          </w:tblCellMar>
        </w:tblPrEx>
        <w:trPr>
          <w:cantSplit/>
        </w:trPr>
        <w:tc>
          <w:tcPr>
            <w:tcW w:w="3212" w:type="dxa"/>
          </w:tcPr>
          <w:p w:rsidR="00B9404F" w:rsidRDefault="00B9404F" w:rsidP="00B9404F">
            <w:pPr>
              <w:tabs>
                <w:tab w:val="left" w:pos="288"/>
                <w:tab w:val="left" w:pos="576"/>
                <w:tab w:val="left" w:pos="864"/>
                <w:tab w:val="left" w:pos="1152"/>
              </w:tabs>
              <w:spacing w:before="40" w:after="120" w:line="280" w:lineRule="exact"/>
              <w:ind w:right="57"/>
              <w:rPr>
                <w:rFonts w:ascii="Times New Roman"/>
                <w:kern w:val="17"/>
                <w:szCs w:val="21"/>
              </w:rPr>
            </w:pPr>
            <w:r>
              <w:rPr>
                <w:rFonts w:ascii="Times New Roman"/>
                <w:kern w:val="17"/>
                <w:szCs w:val="21"/>
              </w:rPr>
              <w:t>CEDAW/C/</w:t>
            </w:r>
            <w:r>
              <w:rPr>
                <w:rFonts w:ascii="Times New Roman" w:hint="eastAsia"/>
                <w:kern w:val="17"/>
                <w:szCs w:val="21"/>
              </w:rPr>
              <w:t>PRK/1</w:t>
            </w:r>
          </w:p>
        </w:tc>
        <w:tc>
          <w:tcPr>
            <w:tcW w:w="4009" w:type="dxa"/>
          </w:tcPr>
          <w:p w:rsidR="00B9404F" w:rsidRDefault="00B9404F" w:rsidP="00B9404F">
            <w:pPr>
              <w:tabs>
                <w:tab w:val="left" w:pos="288"/>
                <w:tab w:val="left" w:pos="576"/>
                <w:tab w:val="left" w:pos="864"/>
                <w:tab w:val="left" w:pos="1152"/>
              </w:tabs>
              <w:spacing w:before="40" w:after="120" w:line="280" w:lineRule="exact"/>
              <w:ind w:right="57"/>
              <w:jc w:val="both"/>
              <w:rPr>
                <w:rFonts w:ascii="Times New Roman"/>
                <w:kern w:val="17"/>
                <w:szCs w:val="21"/>
              </w:rPr>
            </w:pPr>
            <w:r>
              <w:rPr>
                <w:rFonts w:ascii="Times New Roman" w:hint="eastAsia"/>
                <w:kern w:val="17"/>
                <w:szCs w:val="21"/>
              </w:rPr>
              <w:t>朝鲜民主主义人民共和国的初次报告</w:t>
            </w:r>
          </w:p>
        </w:tc>
      </w:tr>
      <w:tr w:rsidR="00B9404F">
        <w:tblPrEx>
          <w:tblCellMar>
            <w:top w:w="0" w:type="dxa"/>
            <w:left w:w="0" w:type="dxa"/>
            <w:bottom w:w="0" w:type="dxa"/>
            <w:right w:w="0" w:type="dxa"/>
          </w:tblCellMar>
        </w:tblPrEx>
        <w:trPr>
          <w:cantSplit/>
        </w:trPr>
        <w:tc>
          <w:tcPr>
            <w:tcW w:w="3212" w:type="dxa"/>
          </w:tcPr>
          <w:p w:rsidR="00B9404F" w:rsidRDefault="00B9404F" w:rsidP="00B9404F">
            <w:pPr>
              <w:tabs>
                <w:tab w:val="left" w:pos="288"/>
                <w:tab w:val="left" w:pos="576"/>
                <w:tab w:val="left" w:pos="864"/>
                <w:tab w:val="left" w:pos="1152"/>
              </w:tabs>
              <w:spacing w:before="40" w:after="120" w:line="280" w:lineRule="exact"/>
              <w:ind w:right="57"/>
              <w:rPr>
                <w:rFonts w:ascii="Times New Roman"/>
                <w:kern w:val="17"/>
                <w:szCs w:val="21"/>
              </w:rPr>
            </w:pPr>
            <w:r>
              <w:rPr>
                <w:rFonts w:ascii="Times New Roman"/>
                <w:kern w:val="17"/>
                <w:szCs w:val="21"/>
              </w:rPr>
              <w:t>CEDAW/C/</w:t>
            </w:r>
            <w:r>
              <w:rPr>
                <w:rFonts w:ascii="Times New Roman" w:hint="eastAsia"/>
                <w:kern w:val="17"/>
                <w:szCs w:val="21"/>
              </w:rPr>
              <w:t>LBN/1</w:t>
            </w:r>
            <w:r>
              <w:rPr>
                <w:rFonts w:ascii="Times New Roman" w:hint="eastAsia"/>
                <w:kern w:val="17"/>
                <w:szCs w:val="21"/>
              </w:rPr>
              <w:t>和</w:t>
            </w:r>
            <w:r>
              <w:rPr>
                <w:rFonts w:ascii="Times New Roman"/>
                <w:kern w:val="17"/>
                <w:szCs w:val="21"/>
              </w:rPr>
              <w:t>CEDAW/C/</w:t>
            </w:r>
            <w:r>
              <w:rPr>
                <w:rFonts w:ascii="Times New Roman" w:hint="eastAsia"/>
                <w:kern w:val="17"/>
                <w:szCs w:val="21"/>
              </w:rPr>
              <w:t>LBN/2</w:t>
            </w:r>
          </w:p>
        </w:tc>
        <w:tc>
          <w:tcPr>
            <w:tcW w:w="4009" w:type="dxa"/>
          </w:tcPr>
          <w:p w:rsidR="00B9404F" w:rsidRDefault="00B9404F" w:rsidP="00B9404F">
            <w:pPr>
              <w:tabs>
                <w:tab w:val="left" w:pos="288"/>
                <w:tab w:val="left" w:pos="576"/>
                <w:tab w:val="left" w:pos="864"/>
                <w:tab w:val="left" w:pos="1152"/>
              </w:tabs>
              <w:spacing w:before="40" w:after="120" w:line="280" w:lineRule="exact"/>
              <w:ind w:right="57"/>
              <w:jc w:val="both"/>
              <w:rPr>
                <w:rFonts w:ascii="Times New Roman"/>
                <w:kern w:val="17"/>
                <w:szCs w:val="21"/>
              </w:rPr>
            </w:pPr>
            <w:r>
              <w:rPr>
                <w:rFonts w:ascii="Times New Roman" w:hint="eastAsia"/>
                <w:kern w:val="17"/>
                <w:szCs w:val="21"/>
              </w:rPr>
              <w:t>黎巴嫩的初次和第二次定期报告</w:t>
            </w:r>
          </w:p>
        </w:tc>
      </w:tr>
      <w:tr w:rsidR="00B9404F">
        <w:tblPrEx>
          <w:tblCellMar>
            <w:top w:w="0" w:type="dxa"/>
            <w:left w:w="0" w:type="dxa"/>
            <w:bottom w:w="0" w:type="dxa"/>
            <w:right w:w="0" w:type="dxa"/>
          </w:tblCellMar>
        </w:tblPrEx>
        <w:trPr>
          <w:cantSplit/>
        </w:trPr>
        <w:tc>
          <w:tcPr>
            <w:tcW w:w="3212" w:type="dxa"/>
          </w:tcPr>
          <w:p w:rsidR="00B9404F" w:rsidRDefault="00B9404F" w:rsidP="00B9404F">
            <w:pPr>
              <w:tabs>
                <w:tab w:val="left" w:pos="288"/>
                <w:tab w:val="left" w:pos="576"/>
                <w:tab w:val="left" w:pos="864"/>
                <w:tab w:val="left" w:pos="1152"/>
              </w:tabs>
              <w:spacing w:before="40" w:after="120" w:line="280" w:lineRule="exact"/>
              <w:ind w:right="57"/>
              <w:rPr>
                <w:rFonts w:ascii="Times New Roman"/>
                <w:kern w:val="17"/>
                <w:szCs w:val="21"/>
              </w:rPr>
            </w:pPr>
            <w:r>
              <w:rPr>
                <w:rFonts w:ascii="Times New Roman"/>
                <w:kern w:val="17"/>
                <w:szCs w:val="21"/>
              </w:rPr>
              <w:t>CEDAW/C/</w:t>
            </w:r>
            <w:r>
              <w:rPr>
                <w:rFonts w:ascii="Times New Roman" w:hint="eastAsia"/>
                <w:kern w:val="17"/>
                <w:szCs w:val="21"/>
              </w:rPr>
              <w:t>BEN/</w:t>
            </w:r>
            <w:r>
              <w:rPr>
                <w:rFonts w:ascii="Times New Roman"/>
                <w:kern w:val="17"/>
                <w:szCs w:val="21"/>
              </w:rPr>
              <w:t>1-3</w:t>
            </w:r>
          </w:p>
        </w:tc>
        <w:tc>
          <w:tcPr>
            <w:tcW w:w="4009" w:type="dxa"/>
          </w:tcPr>
          <w:p w:rsidR="00B9404F" w:rsidRDefault="00B9404F" w:rsidP="00B9404F">
            <w:pPr>
              <w:tabs>
                <w:tab w:val="left" w:pos="288"/>
                <w:tab w:val="left" w:pos="576"/>
                <w:tab w:val="left" w:pos="864"/>
                <w:tab w:val="left" w:pos="1152"/>
              </w:tabs>
              <w:spacing w:before="40" w:after="120" w:line="280" w:lineRule="exact"/>
              <w:ind w:right="57"/>
              <w:jc w:val="both"/>
              <w:rPr>
                <w:rFonts w:ascii="Times New Roman"/>
                <w:kern w:val="17"/>
                <w:szCs w:val="21"/>
              </w:rPr>
            </w:pPr>
            <w:r>
              <w:rPr>
                <w:rFonts w:ascii="Times New Roman" w:hint="eastAsia"/>
                <w:kern w:val="17"/>
                <w:szCs w:val="21"/>
              </w:rPr>
              <w:t>贝宁合并提交的初次以及第二和第三次定期报告</w:t>
            </w:r>
          </w:p>
        </w:tc>
      </w:tr>
      <w:tr w:rsidR="00B9404F">
        <w:tblPrEx>
          <w:tblCellMar>
            <w:top w:w="0" w:type="dxa"/>
            <w:left w:w="0" w:type="dxa"/>
            <w:bottom w:w="0" w:type="dxa"/>
            <w:right w:w="0" w:type="dxa"/>
          </w:tblCellMar>
        </w:tblPrEx>
        <w:trPr>
          <w:cantSplit/>
        </w:trPr>
        <w:tc>
          <w:tcPr>
            <w:tcW w:w="3212" w:type="dxa"/>
          </w:tcPr>
          <w:p w:rsidR="00B9404F" w:rsidRDefault="00B9404F" w:rsidP="00B9404F">
            <w:pPr>
              <w:tabs>
                <w:tab w:val="left" w:pos="288"/>
                <w:tab w:val="left" w:pos="576"/>
                <w:tab w:val="left" w:pos="864"/>
                <w:tab w:val="left" w:pos="1152"/>
              </w:tabs>
              <w:spacing w:before="40" w:after="120" w:line="280" w:lineRule="exact"/>
              <w:ind w:right="57"/>
              <w:rPr>
                <w:rFonts w:ascii="Times New Roman" w:hint="eastAsia"/>
                <w:kern w:val="17"/>
                <w:szCs w:val="21"/>
              </w:rPr>
            </w:pPr>
            <w:r>
              <w:rPr>
                <w:rFonts w:ascii="Times New Roman"/>
                <w:kern w:val="17"/>
                <w:szCs w:val="21"/>
              </w:rPr>
              <w:t>CEDAW/C/</w:t>
            </w:r>
            <w:r>
              <w:rPr>
                <w:rFonts w:ascii="Times New Roman" w:hint="eastAsia"/>
                <w:kern w:val="17"/>
                <w:szCs w:val="21"/>
              </w:rPr>
              <w:t>GMB/1-3</w:t>
            </w:r>
          </w:p>
        </w:tc>
        <w:tc>
          <w:tcPr>
            <w:tcW w:w="4009" w:type="dxa"/>
          </w:tcPr>
          <w:p w:rsidR="00B9404F" w:rsidRDefault="00B9404F" w:rsidP="00B9404F">
            <w:pPr>
              <w:tabs>
                <w:tab w:val="left" w:pos="288"/>
                <w:tab w:val="left" w:pos="576"/>
                <w:tab w:val="left" w:pos="864"/>
                <w:tab w:val="left" w:pos="1152"/>
              </w:tabs>
              <w:spacing w:before="40" w:after="120" w:line="280" w:lineRule="exact"/>
              <w:ind w:right="57"/>
              <w:jc w:val="both"/>
              <w:rPr>
                <w:rFonts w:ascii="Times New Roman"/>
                <w:kern w:val="17"/>
                <w:szCs w:val="21"/>
              </w:rPr>
            </w:pPr>
            <w:r>
              <w:rPr>
                <w:rFonts w:ascii="Times New Roman" w:hint="eastAsia"/>
                <w:kern w:val="17"/>
                <w:szCs w:val="21"/>
              </w:rPr>
              <w:t>冈比亚合并提交的初次以及第二和第三次定期报告</w:t>
            </w:r>
          </w:p>
        </w:tc>
      </w:tr>
      <w:tr w:rsidR="00B9404F">
        <w:tblPrEx>
          <w:tblCellMar>
            <w:top w:w="0" w:type="dxa"/>
            <w:left w:w="0" w:type="dxa"/>
            <w:bottom w:w="0" w:type="dxa"/>
            <w:right w:w="0" w:type="dxa"/>
          </w:tblCellMar>
        </w:tblPrEx>
        <w:trPr>
          <w:cantSplit/>
        </w:trPr>
        <w:tc>
          <w:tcPr>
            <w:tcW w:w="3212" w:type="dxa"/>
          </w:tcPr>
          <w:p w:rsidR="00B9404F" w:rsidRDefault="00B9404F" w:rsidP="00B9404F">
            <w:pPr>
              <w:tabs>
                <w:tab w:val="left" w:pos="288"/>
                <w:tab w:val="left" w:pos="576"/>
                <w:tab w:val="left" w:pos="864"/>
                <w:tab w:val="left" w:pos="1152"/>
              </w:tabs>
              <w:spacing w:before="40" w:after="120" w:line="280" w:lineRule="exact"/>
              <w:ind w:right="57"/>
              <w:rPr>
                <w:rFonts w:ascii="Times New Roman" w:hint="eastAsia"/>
                <w:kern w:val="17"/>
                <w:szCs w:val="21"/>
              </w:rPr>
            </w:pPr>
            <w:r>
              <w:rPr>
                <w:rFonts w:ascii="Times New Roman"/>
                <w:kern w:val="17"/>
                <w:szCs w:val="21"/>
              </w:rPr>
              <w:t>CEDAW/C/</w:t>
            </w:r>
            <w:r>
              <w:rPr>
                <w:rFonts w:ascii="Times New Roman" w:hint="eastAsia"/>
                <w:kern w:val="17"/>
                <w:szCs w:val="21"/>
              </w:rPr>
              <w:t>ISR/3</w:t>
            </w:r>
          </w:p>
        </w:tc>
        <w:tc>
          <w:tcPr>
            <w:tcW w:w="4009" w:type="dxa"/>
          </w:tcPr>
          <w:p w:rsidR="00B9404F" w:rsidRDefault="00B9404F" w:rsidP="00B9404F">
            <w:pPr>
              <w:tabs>
                <w:tab w:val="left" w:pos="288"/>
                <w:tab w:val="left" w:pos="576"/>
                <w:tab w:val="left" w:pos="864"/>
                <w:tab w:val="left" w:pos="1152"/>
              </w:tabs>
              <w:spacing w:before="40" w:after="120" w:line="280" w:lineRule="exact"/>
              <w:ind w:right="57"/>
              <w:jc w:val="both"/>
              <w:rPr>
                <w:rFonts w:ascii="Times New Roman" w:hint="eastAsia"/>
                <w:kern w:val="17"/>
                <w:szCs w:val="21"/>
              </w:rPr>
            </w:pPr>
            <w:r>
              <w:rPr>
                <w:rFonts w:ascii="Times New Roman" w:hint="eastAsia"/>
                <w:kern w:val="17"/>
                <w:szCs w:val="21"/>
              </w:rPr>
              <w:t>以色列的第三次定期报告</w:t>
            </w:r>
          </w:p>
        </w:tc>
      </w:tr>
      <w:tr w:rsidR="00B9404F">
        <w:tblPrEx>
          <w:tblCellMar>
            <w:top w:w="0" w:type="dxa"/>
            <w:left w:w="0" w:type="dxa"/>
            <w:bottom w:w="0" w:type="dxa"/>
            <w:right w:w="0" w:type="dxa"/>
          </w:tblCellMar>
        </w:tblPrEx>
        <w:trPr>
          <w:cantSplit/>
        </w:trPr>
        <w:tc>
          <w:tcPr>
            <w:tcW w:w="3212" w:type="dxa"/>
          </w:tcPr>
          <w:p w:rsidR="00B9404F" w:rsidRDefault="00B9404F" w:rsidP="00B9404F">
            <w:pPr>
              <w:tabs>
                <w:tab w:val="left" w:pos="288"/>
                <w:tab w:val="left" w:pos="576"/>
                <w:tab w:val="left" w:pos="864"/>
                <w:tab w:val="left" w:pos="1152"/>
              </w:tabs>
              <w:spacing w:before="40" w:after="120" w:line="280" w:lineRule="exact"/>
              <w:ind w:right="57"/>
              <w:rPr>
                <w:rFonts w:ascii="Times New Roman" w:hint="eastAsia"/>
                <w:kern w:val="17"/>
                <w:szCs w:val="21"/>
              </w:rPr>
            </w:pPr>
            <w:r>
              <w:rPr>
                <w:rFonts w:ascii="Times New Roman" w:hint="eastAsia"/>
                <w:kern w:val="17"/>
                <w:szCs w:val="21"/>
              </w:rPr>
              <w:t>CEDAW/C/GUY/3-6</w:t>
            </w:r>
          </w:p>
        </w:tc>
        <w:tc>
          <w:tcPr>
            <w:tcW w:w="4009" w:type="dxa"/>
          </w:tcPr>
          <w:p w:rsidR="00B9404F" w:rsidRDefault="00B9404F" w:rsidP="00B9404F">
            <w:pPr>
              <w:tabs>
                <w:tab w:val="left" w:pos="288"/>
                <w:tab w:val="left" w:pos="576"/>
                <w:tab w:val="left" w:pos="864"/>
                <w:tab w:val="left" w:pos="1152"/>
              </w:tabs>
              <w:spacing w:before="40" w:after="120" w:line="280" w:lineRule="exact"/>
              <w:ind w:right="57"/>
              <w:jc w:val="both"/>
              <w:rPr>
                <w:rFonts w:ascii="Times New Roman" w:hint="eastAsia"/>
                <w:kern w:val="17"/>
                <w:szCs w:val="21"/>
              </w:rPr>
            </w:pPr>
            <w:r>
              <w:rPr>
                <w:rFonts w:ascii="Times New Roman" w:hint="eastAsia"/>
                <w:kern w:val="17"/>
                <w:szCs w:val="21"/>
              </w:rPr>
              <w:t>圭亚那合并提交的第三、第四、第五和第六次定期报告</w:t>
            </w:r>
          </w:p>
        </w:tc>
      </w:tr>
      <w:tr w:rsidR="00B9404F">
        <w:tblPrEx>
          <w:tblCellMar>
            <w:top w:w="0" w:type="dxa"/>
            <w:left w:w="0" w:type="dxa"/>
            <w:bottom w:w="0" w:type="dxa"/>
            <w:right w:w="0" w:type="dxa"/>
          </w:tblCellMar>
        </w:tblPrEx>
        <w:trPr>
          <w:cantSplit/>
        </w:trPr>
        <w:tc>
          <w:tcPr>
            <w:tcW w:w="3212" w:type="dxa"/>
          </w:tcPr>
          <w:p w:rsidR="00B9404F" w:rsidRDefault="00B9404F" w:rsidP="00B9404F">
            <w:pPr>
              <w:tabs>
                <w:tab w:val="left" w:pos="288"/>
                <w:tab w:val="left" w:pos="576"/>
                <w:tab w:val="left" w:pos="864"/>
                <w:tab w:val="left" w:pos="1152"/>
              </w:tabs>
              <w:spacing w:before="40" w:after="120" w:line="280" w:lineRule="exact"/>
              <w:ind w:right="57"/>
              <w:rPr>
                <w:rFonts w:ascii="Times New Roman" w:hint="eastAsia"/>
                <w:kern w:val="17"/>
                <w:szCs w:val="21"/>
              </w:rPr>
            </w:pPr>
            <w:r>
              <w:rPr>
                <w:rFonts w:ascii="Times New Roman"/>
                <w:kern w:val="17"/>
                <w:szCs w:val="21"/>
              </w:rPr>
              <w:t>CEDAW/C/</w:t>
            </w:r>
            <w:r>
              <w:rPr>
                <w:rFonts w:ascii="Times New Roman" w:hint="eastAsia"/>
                <w:kern w:val="17"/>
                <w:szCs w:val="21"/>
              </w:rPr>
              <w:t>BFA/4-5</w:t>
            </w:r>
          </w:p>
        </w:tc>
        <w:tc>
          <w:tcPr>
            <w:tcW w:w="4009" w:type="dxa"/>
          </w:tcPr>
          <w:p w:rsidR="00B9404F" w:rsidRDefault="00B9404F" w:rsidP="00B9404F">
            <w:pPr>
              <w:tabs>
                <w:tab w:val="left" w:pos="288"/>
                <w:tab w:val="left" w:pos="576"/>
                <w:tab w:val="left" w:pos="864"/>
                <w:tab w:val="left" w:pos="1152"/>
              </w:tabs>
              <w:spacing w:before="40" w:after="120" w:line="280" w:lineRule="exact"/>
              <w:ind w:right="57"/>
              <w:jc w:val="both"/>
              <w:rPr>
                <w:rFonts w:ascii="Times New Roman"/>
                <w:kern w:val="17"/>
                <w:szCs w:val="21"/>
              </w:rPr>
            </w:pPr>
            <w:r>
              <w:rPr>
                <w:rFonts w:ascii="Times New Roman" w:hint="eastAsia"/>
                <w:kern w:val="17"/>
                <w:szCs w:val="21"/>
              </w:rPr>
              <w:t>布基纳法索合并提交的第四和第五次定期报告</w:t>
            </w:r>
          </w:p>
        </w:tc>
      </w:tr>
      <w:tr w:rsidR="00B9404F">
        <w:tblPrEx>
          <w:tblCellMar>
            <w:top w:w="0" w:type="dxa"/>
            <w:left w:w="0" w:type="dxa"/>
            <w:bottom w:w="0" w:type="dxa"/>
            <w:right w:w="0" w:type="dxa"/>
          </w:tblCellMar>
        </w:tblPrEx>
        <w:trPr>
          <w:cantSplit/>
        </w:trPr>
        <w:tc>
          <w:tcPr>
            <w:tcW w:w="3212" w:type="dxa"/>
            <w:tcBorders>
              <w:bottom w:val="single" w:sz="12" w:space="0" w:color="auto"/>
            </w:tcBorders>
          </w:tcPr>
          <w:p w:rsidR="00B9404F" w:rsidRDefault="00B9404F" w:rsidP="00B9404F">
            <w:pPr>
              <w:tabs>
                <w:tab w:val="left" w:pos="288"/>
                <w:tab w:val="left" w:pos="576"/>
                <w:tab w:val="left" w:pos="864"/>
                <w:tab w:val="left" w:pos="1152"/>
              </w:tabs>
              <w:spacing w:before="40" w:after="120" w:line="280" w:lineRule="exact"/>
              <w:ind w:right="57"/>
              <w:rPr>
                <w:rFonts w:ascii="Times New Roman" w:hint="eastAsia"/>
                <w:kern w:val="17"/>
                <w:szCs w:val="21"/>
              </w:rPr>
            </w:pPr>
            <w:r>
              <w:rPr>
                <w:rFonts w:ascii="Times New Roman"/>
                <w:kern w:val="17"/>
                <w:szCs w:val="21"/>
              </w:rPr>
              <w:t>CEDAW/C/</w:t>
            </w:r>
            <w:r>
              <w:rPr>
                <w:rFonts w:ascii="Times New Roman" w:hint="eastAsia"/>
                <w:kern w:val="17"/>
                <w:szCs w:val="21"/>
              </w:rPr>
              <w:t>IRL/4-5</w:t>
            </w:r>
          </w:p>
        </w:tc>
        <w:tc>
          <w:tcPr>
            <w:tcW w:w="4009" w:type="dxa"/>
            <w:tcBorders>
              <w:bottom w:val="single" w:sz="12" w:space="0" w:color="auto"/>
            </w:tcBorders>
          </w:tcPr>
          <w:p w:rsidR="00B9404F" w:rsidRDefault="00B9404F" w:rsidP="00B9404F">
            <w:pPr>
              <w:tabs>
                <w:tab w:val="left" w:pos="288"/>
                <w:tab w:val="left" w:pos="576"/>
                <w:tab w:val="left" w:pos="864"/>
                <w:tab w:val="left" w:pos="1152"/>
              </w:tabs>
              <w:spacing w:before="40" w:after="120" w:line="280" w:lineRule="exact"/>
              <w:ind w:right="57"/>
              <w:jc w:val="both"/>
              <w:rPr>
                <w:rFonts w:ascii="Times New Roman"/>
                <w:kern w:val="17"/>
                <w:szCs w:val="21"/>
              </w:rPr>
            </w:pPr>
            <w:r>
              <w:rPr>
                <w:rFonts w:ascii="Times New Roman" w:hint="eastAsia"/>
                <w:kern w:val="17"/>
                <w:szCs w:val="21"/>
              </w:rPr>
              <w:t>爱尔兰合并提交的第四和第五次定期报告</w:t>
            </w:r>
          </w:p>
        </w:tc>
      </w:tr>
    </w:tbl>
    <w:p w:rsidR="00B9404F" w:rsidRDefault="00B9404F" w:rsidP="00B9404F">
      <w:pPr>
        <w:pStyle w:val="SingleTxt"/>
      </w:pPr>
    </w:p>
    <w:p w:rsidR="00B9404F" w:rsidRDefault="00B9404F" w:rsidP="003F26B8">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4" w:right="1259" w:hanging="1264"/>
        <w:rPr>
          <w:rFonts w:hint="eastAsia"/>
        </w:rPr>
      </w:pPr>
      <w:r>
        <w:br w:type="page"/>
      </w:r>
      <w:r>
        <w:rPr>
          <w:rFonts w:hint="eastAsia"/>
        </w:rPr>
        <w:t>附件五</w:t>
      </w:r>
    </w:p>
    <w:p w:rsidR="00B9404F" w:rsidRDefault="00B9404F" w:rsidP="00B9404F">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ascii="Times New Roman"/>
        </w:rPr>
      </w:pPr>
      <w:r>
        <w:tab/>
      </w:r>
      <w:r>
        <w:tab/>
      </w:r>
      <w:r>
        <w:rPr>
          <w:rFonts w:hint="eastAsia"/>
        </w:rPr>
        <w:t>消除对妇女歧视委员会的成员</w:t>
      </w:r>
    </w:p>
    <w:tbl>
      <w:tblPr>
        <w:tblW w:w="7320" w:type="dxa"/>
        <w:tblInd w:w="1267" w:type="dxa"/>
        <w:tblLayout w:type="fixed"/>
        <w:tblCellMar>
          <w:left w:w="0" w:type="dxa"/>
          <w:right w:w="0" w:type="dxa"/>
        </w:tblCellMar>
        <w:tblLook w:val="0000" w:firstRow="0" w:lastRow="0" w:firstColumn="0" w:lastColumn="0" w:noHBand="0" w:noVBand="0"/>
      </w:tblPr>
      <w:tblGrid>
        <w:gridCol w:w="3520"/>
        <w:gridCol w:w="1900"/>
        <w:gridCol w:w="1900"/>
      </w:tblGrid>
      <w:tr w:rsidR="00B9404F">
        <w:tblPrEx>
          <w:tblCellMar>
            <w:top w:w="0" w:type="dxa"/>
            <w:left w:w="0" w:type="dxa"/>
            <w:bottom w:w="0" w:type="dxa"/>
            <w:right w:w="0" w:type="dxa"/>
          </w:tblCellMar>
        </w:tblPrEx>
        <w:trPr>
          <w:trHeight w:val="280"/>
        </w:trPr>
        <w:tc>
          <w:tcPr>
            <w:tcW w:w="3520" w:type="dxa"/>
            <w:tcBorders>
              <w:top w:val="single" w:sz="6" w:space="0" w:color="auto"/>
              <w:bottom w:val="single" w:sz="12" w:space="0" w:color="auto"/>
            </w:tcBorders>
            <w:vAlign w:val="bottom"/>
          </w:tcPr>
          <w:p w:rsidR="00B9404F" w:rsidRDefault="00B9404F" w:rsidP="00B9404F">
            <w:pPr>
              <w:spacing w:after="60" w:line="240" w:lineRule="exact"/>
              <w:rPr>
                <w:rFonts w:ascii="KaiTi_GB2312" w:eastAsia="KaiTi_GB2312"/>
                <w:color w:val="0000FF"/>
                <w:sz w:val="18"/>
                <w:szCs w:val="18"/>
              </w:rPr>
            </w:pPr>
            <w:r>
              <w:rPr>
                <w:rFonts w:ascii="KaiTi_GB2312" w:eastAsia="KaiTi_GB2312" w:hint="eastAsia"/>
                <w:color w:val="0000FF"/>
                <w:sz w:val="18"/>
                <w:szCs w:val="18"/>
              </w:rPr>
              <w:t>成员姓名</w:t>
            </w:r>
          </w:p>
        </w:tc>
        <w:tc>
          <w:tcPr>
            <w:tcW w:w="1900" w:type="dxa"/>
            <w:tcBorders>
              <w:top w:val="single" w:sz="6" w:space="0" w:color="auto"/>
              <w:bottom w:val="single" w:sz="12" w:space="0" w:color="auto"/>
            </w:tcBorders>
            <w:vAlign w:val="bottom"/>
          </w:tcPr>
          <w:p w:rsidR="00B9404F" w:rsidRDefault="00B9404F" w:rsidP="00B9404F">
            <w:pPr>
              <w:spacing w:after="60" w:line="240" w:lineRule="exact"/>
              <w:rPr>
                <w:rFonts w:ascii="KaiTi_GB2312" w:eastAsia="KaiTi_GB2312"/>
                <w:color w:val="0000FF"/>
                <w:sz w:val="18"/>
                <w:szCs w:val="18"/>
              </w:rPr>
            </w:pPr>
            <w:r>
              <w:rPr>
                <w:rFonts w:ascii="KaiTi_GB2312" w:eastAsia="KaiTi_GB2312" w:hint="eastAsia"/>
                <w:color w:val="0000FF"/>
                <w:sz w:val="18"/>
                <w:szCs w:val="18"/>
              </w:rPr>
              <w:t>国籍</w:t>
            </w:r>
          </w:p>
        </w:tc>
        <w:tc>
          <w:tcPr>
            <w:tcW w:w="1900" w:type="dxa"/>
            <w:tcBorders>
              <w:top w:val="single" w:sz="6" w:space="0" w:color="auto"/>
              <w:bottom w:val="single" w:sz="12" w:space="0" w:color="auto"/>
            </w:tcBorders>
            <w:vAlign w:val="bottom"/>
          </w:tcPr>
          <w:p w:rsidR="00B9404F" w:rsidRDefault="00B9404F" w:rsidP="00B9404F">
            <w:pPr>
              <w:spacing w:after="60" w:line="240" w:lineRule="exact"/>
              <w:rPr>
                <w:rFonts w:ascii="KaiTi_GB2312" w:eastAsia="KaiTi_GB2312" w:hint="eastAsia"/>
                <w:color w:val="0000FF"/>
                <w:sz w:val="18"/>
                <w:szCs w:val="18"/>
              </w:rPr>
            </w:pPr>
            <w:r>
              <w:rPr>
                <w:rFonts w:ascii="KaiTi_GB2312" w:eastAsia="KaiTi_GB2312" w:hint="eastAsia"/>
                <w:color w:val="0000FF"/>
                <w:sz w:val="18"/>
                <w:szCs w:val="18"/>
              </w:rPr>
              <w:t>任期截至以下年份的</w:t>
            </w:r>
            <w:r>
              <w:rPr>
                <w:rFonts w:ascii="Times New Roman" w:eastAsia="KaiTi_GB2312"/>
                <w:color w:val="0000FF"/>
                <w:sz w:val="18"/>
                <w:szCs w:val="18"/>
              </w:rPr>
              <w:br/>
            </w:r>
            <w:r>
              <w:rPr>
                <w:rFonts w:ascii="KaiTi_GB2312" w:eastAsia="KaiTi_GB2312" w:hint="eastAsia"/>
                <w:color w:val="0000FF"/>
                <w:sz w:val="18"/>
                <w:szCs w:val="18"/>
              </w:rPr>
              <w:t>12月31日</w:t>
            </w:r>
          </w:p>
        </w:tc>
      </w:tr>
      <w:tr w:rsidR="00B9404F">
        <w:tblPrEx>
          <w:tblCellMar>
            <w:top w:w="0" w:type="dxa"/>
            <w:left w:w="0" w:type="dxa"/>
            <w:bottom w:w="0" w:type="dxa"/>
            <w:right w:w="0" w:type="dxa"/>
          </w:tblCellMar>
        </w:tblPrEx>
        <w:trPr>
          <w:trHeight w:hRule="exact" w:val="140"/>
        </w:trPr>
        <w:tc>
          <w:tcPr>
            <w:tcW w:w="3520" w:type="dxa"/>
          </w:tcPr>
          <w:p w:rsidR="00B9404F" w:rsidRDefault="00B9404F" w:rsidP="00B9404F">
            <w:pPr>
              <w:spacing w:after="60" w:line="360" w:lineRule="exact"/>
              <w:rPr>
                <w:szCs w:val="21"/>
              </w:rPr>
            </w:pPr>
          </w:p>
        </w:tc>
        <w:tc>
          <w:tcPr>
            <w:tcW w:w="1900" w:type="dxa"/>
          </w:tcPr>
          <w:p w:rsidR="00B9404F" w:rsidRDefault="00B9404F" w:rsidP="00B9404F">
            <w:pPr>
              <w:spacing w:after="60" w:line="360" w:lineRule="exact"/>
              <w:rPr>
                <w:szCs w:val="21"/>
              </w:rPr>
            </w:pPr>
          </w:p>
        </w:tc>
        <w:tc>
          <w:tcPr>
            <w:tcW w:w="1900" w:type="dxa"/>
          </w:tcPr>
          <w:p w:rsidR="00B9404F" w:rsidRDefault="00B9404F" w:rsidP="00B9404F">
            <w:pPr>
              <w:spacing w:after="60" w:line="360" w:lineRule="exact"/>
              <w:rPr>
                <w:szCs w:val="21"/>
              </w:rPr>
            </w:pPr>
          </w:p>
        </w:tc>
      </w:tr>
      <w:tr w:rsidR="00B9404F">
        <w:tblPrEx>
          <w:tblCellMar>
            <w:top w:w="0" w:type="dxa"/>
            <w:left w:w="0" w:type="dxa"/>
            <w:bottom w:w="0" w:type="dxa"/>
            <w:right w:w="0" w:type="dxa"/>
          </w:tblCellMar>
        </w:tblPrEx>
        <w:trPr>
          <w:trHeight w:val="360"/>
        </w:trPr>
        <w:tc>
          <w:tcPr>
            <w:tcW w:w="3520" w:type="dxa"/>
          </w:tcPr>
          <w:p w:rsidR="00B9404F" w:rsidRDefault="00B9404F" w:rsidP="00B9404F">
            <w:pPr>
              <w:spacing w:before="40" w:after="120" w:line="280" w:lineRule="exact"/>
              <w:rPr>
                <w:rFonts w:hAnsi="SimSun" w:hint="eastAsia"/>
                <w:kern w:val="17"/>
                <w:szCs w:val="21"/>
              </w:rPr>
            </w:pPr>
            <w:r>
              <w:rPr>
                <w:rFonts w:hAnsi="SimSun" w:hint="eastAsia"/>
                <w:szCs w:val="21"/>
              </w:rPr>
              <w:t>Magalys Arocha Dominguez</w:t>
            </w:r>
          </w:p>
        </w:tc>
        <w:tc>
          <w:tcPr>
            <w:tcW w:w="1900" w:type="dxa"/>
          </w:tcPr>
          <w:p w:rsidR="00B9404F" w:rsidRDefault="00B9404F" w:rsidP="00B9404F">
            <w:pPr>
              <w:spacing w:before="40" w:after="120" w:line="280" w:lineRule="exact"/>
              <w:rPr>
                <w:rFonts w:hAnsi="SimSun"/>
                <w:kern w:val="17"/>
                <w:szCs w:val="21"/>
              </w:rPr>
            </w:pPr>
            <w:r>
              <w:rPr>
                <w:rFonts w:hAnsi="SimSun" w:hint="eastAsia"/>
                <w:szCs w:val="21"/>
              </w:rPr>
              <w:t>古巴</w:t>
            </w:r>
          </w:p>
        </w:tc>
        <w:tc>
          <w:tcPr>
            <w:tcW w:w="1900" w:type="dxa"/>
          </w:tcPr>
          <w:p w:rsidR="00B9404F" w:rsidRDefault="00B9404F" w:rsidP="00B9404F">
            <w:pPr>
              <w:spacing w:before="40" w:after="120" w:line="280" w:lineRule="exact"/>
              <w:rPr>
                <w:rFonts w:hAnsi="SimSun" w:hint="eastAsia"/>
                <w:szCs w:val="21"/>
              </w:rPr>
            </w:pPr>
            <w:r>
              <w:rPr>
                <w:rFonts w:hAnsi="SimSun" w:hint="eastAsia"/>
                <w:szCs w:val="21"/>
              </w:rPr>
              <w:t>2008年</w:t>
            </w:r>
          </w:p>
        </w:tc>
      </w:tr>
      <w:tr w:rsidR="00B9404F">
        <w:tblPrEx>
          <w:tblCellMar>
            <w:top w:w="0" w:type="dxa"/>
            <w:left w:w="0" w:type="dxa"/>
            <w:bottom w:w="0" w:type="dxa"/>
            <w:right w:w="0" w:type="dxa"/>
          </w:tblCellMar>
        </w:tblPrEx>
        <w:trPr>
          <w:trHeight w:val="360"/>
        </w:trPr>
        <w:tc>
          <w:tcPr>
            <w:tcW w:w="3520" w:type="dxa"/>
          </w:tcPr>
          <w:p w:rsidR="00B9404F" w:rsidRDefault="00B9404F" w:rsidP="00B9404F">
            <w:pPr>
              <w:spacing w:before="40" w:after="120" w:line="280" w:lineRule="exact"/>
              <w:rPr>
                <w:rFonts w:hAnsi="SimSun" w:hint="eastAsia"/>
                <w:szCs w:val="21"/>
              </w:rPr>
            </w:pPr>
            <w:r>
              <w:rPr>
                <w:rFonts w:hAnsi="SimSun" w:hint="eastAsia"/>
                <w:szCs w:val="21"/>
              </w:rPr>
              <w:t>Meriem Belmihoub-Zerdani</w:t>
            </w:r>
          </w:p>
        </w:tc>
        <w:tc>
          <w:tcPr>
            <w:tcW w:w="1900" w:type="dxa"/>
          </w:tcPr>
          <w:p w:rsidR="00B9404F" w:rsidRDefault="00B9404F" w:rsidP="00B9404F">
            <w:pPr>
              <w:spacing w:before="40" w:after="120" w:line="280" w:lineRule="exact"/>
              <w:rPr>
                <w:rFonts w:hAnsi="SimSun" w:hint="eastAsia"/>
                <w:szCs w:val="21"/>
              </w:rPr>
            </w:pPr>
            <w:r>
              <w:rPr>
                <w:rFonts w:hAnsi="SimSun" w:hint="eastAsia"/>
                <w:szCs w:val="21"/>
              </w:rPr>
              <w:t>阿尔及利亚</w:t>
            </w:r>
          </w:p>
        </w:tc>
        <w:tc>
          <w:tcPr>
            <w:tcW w:w="1900" w:type="dxa"/>
          </w:tcPr>
          <w:p w:rsidR="00B9404F" w:rsidRDefault="00B9404F" w:rsidP="00B9404F">
            <w:pPr>
              <w:spacing w:before="40" w:after="120" w:line="280" w:lineRule="exact"/>
              <w:rPr>
                <w:rFonts w:hAnsi="SimSun" w:hint="eastAsia"/>
                <w:szCs w:val="21"/>
              </w:rPr>
            </w:pPr>
            <w:r>
              <w:rPr>
                <w:rFonts w:hAnsi="SimSun" w:hint="eastAsia"/>
                <w:szCs w:val="21"/>
              </w:rPr>
              <w:t>2006年</w:t>
            </w:r>
          </w:p>
        </w:tc>
      </w:tr>
      <w:tr w:rsidR="00B9404F">
        <w:tblPrEx>
          <w:tblCellMar>
            <w:top w:w="0" w:type="dxa"/>
            <w:left w:w="0" w:type="dxa"/>
            <w:bottom w:w="0" w:type="dxa"/>
            <w:right w:w="0" w:type="dxa"/>
          </w:tblCellMar>
        </w:tblPrEx>
        <w:trPr>
          <w:trHeight w:val="360"/>
        </w:trPr>
        <w:tc>
          <w:tcPr>
            <w:tcW w:w="3520" w:type="dxa"/>
          </w:tcPr>
          <w:p w:rsidR="00B9404F" w:rsidRDefault="00B9404F" w:rsidP="00B9404F">
            <w:pPr>
              <w:spacing w:before="40" w:after="120" w:line="280" w:lineRule="exact"/>
              <w:rPr>
                <w:rFonts w:hAnsi="SimSun"/>
                <w:szCs w:val="21"/>
              </w:rPr>
            </w:pPr>
            <w:r>
              <w:rPr>
                <w:rFonts w:hAnsi="SimSun"/>
                <w:szCs w:val="21"/>
              </w:rPr>
              <w:t>Huguette Bokpe Gnancadja</w:t>
            </w:r>
          </w:p>
        </w:tc>
        <w:tc>
          <w:tcPr>
            <w:tcW w:w="1900" w:type="dxa"/>
          </w:tcPr>
          <w:p w:rsidR="00B9404F" w:rsidRDefault="00B9404F" w:rsidP="00B9404F">
            <w:pPr>
              <w:spacing w:before="40" w:after="120" w:line="280" w:lineRule="exact"/>
              <w:rPr>
                <w:rFonts w:hAnsi="SimSun" w:hint="eastAsia"/>
                <w:szCs w:val="21"/>
              </w:rPr>
            </w:pPr>
            <w:r>
              <w:rPr>
                <w:rFonts w:hAnsi="SimSun" w:hint="eastAsia"/>
                <w:szCs w:val="21"/>
              </w:rPr>
              <w:t>贝宁</w:t>
            </w:r>
          </w:p>
        </w:tc>
        <w:tc>
          <w:tcPr>
            <w:tcW w:w="1900" w:type="dxa"/>
          </w:tcPr>
          <w:p w:rsidR="00B9404F" w:rsidRDefault="00B9404F" w:rsidP="00B9404F">
            <w:pPr>
              <w:spacing w:before="40" w:after="120" w:line="280" w:lineRule="exact"/>
              <w:rPr>
                <w:rFonts w:hAnsi="SimSun" w:hint="eastAsia"/>
                <w:szCs w:val="21"/>
              </w:rPr>
            </w:pPr>
            <w:r>
              <w:rPr>
                <w:rFonts w:hAnsi="SimSun" w:hint="eastAsia"/>
                <w:szCs w:val="21"/>
              </w:rPr>
              <w:t>2006年</w:t>
            </w:r>
          </w:p>
        </w:tc>
      </w:tr>
      <w:tr w:rsidR="00B9404F">
        <w:tblPrEx>
          <w:tblCellMar>
            <w:top w:w="0" w:type="dxa"/>
            <w:left w:w="0" w:type="dxa"/>
            <w:bottom w:w="0" w:type="dxa"/>
            <w:right w:w="0" w:type="dxa"/>
          </w:tblCellMar>
        </w:tblPrEx>
        <w:trPr>
          <w:trHeight w:val="360"/>
        </w:trPr>
        <w:tc>
          <w:tcPr>
            <w:tcW w:w="3520" w:type="dxa"/>
          </w:tcPr>
          <w:p w:rsidR="00B9404F" w:rsidRDefault="00B9404F" w:rsidP="00B9404F">
            <w:pPr>
              <w:spacing w:before="40" w:after="120" w:line="280" w:lineRule="exact"/>
              <w:rPr>
                <w:rFonts w:hAnsi="SimSun"/>
                <w:szCs w:val="21"/>
              </w:rPr>
            </w:pPr>
            <w:r>
              <w:rPr>
                <w:rFonts w:hAnsi="SimSun"/>
                <w:szCs w:val="21"/>
              </w:rPr>
              <w:t>Dorcas Coker-Appiah</w:t>
            </w:r>
          </w:p>
        </w:tc>
        <w:tc>
          <w:tcPr>
            <w:tcW w:w="1900" w:type="dxa"/>
          </w:tcPr>
          <w:p w:rsidR="00B9404F" w:rsidRDefault="00B9404F" w:rsidP="00B9404F">
            <w:pPr>
              <w:spacing w:before="40" w:after="120" w:line="280" w:lineRule="exact"/>
              <w:rPr>
                <w:rFonts w:hAnsi="SimSun" w:hint="eastAsia"/>
                <w:szCs w:val="21"/>
              </w:rPr>
            </w:pPr>
            <w:r>
              <w:rPr>
                <w:rFonts w:hAnsi="SimSun" w:hint="eastAsia"/>
                <w:szCs w:val="21"/>
              </w:rPr>
              <w:t>加纳</w:t>
            </w:r>
          </w:p>
        </w:tc>
        <w:tc>
          <w:tcPr>
            <w:tcW w:w="1900" w:type="dxa"/>
          </w:tcPr>
          <w:p w:rsidR="00B9404F" w:rsidRDefault="00B9404F" w:rsidP="00B9404F">
            <w:pPr>
              <w:spacing w:before="40" w:after="120" w:line="280" w:lineRule="exact"/>
              <w:rPr>
                <w:rFonts w:hAnsi="SimSun" w:hint="eastAsia"/>
                <w:szCs w:val="21"/>
              </w:rPr>
            </w:pPr>
            <w:r>
              <w:rPr>
                <w:rFonts w:hAnsi="SimSun" w:hint="eastAsia"/>
                <w:szCs w:val="21"/>
              </w:rPr>
              <w:t>2006年</w:t>
            </w:r>
          </w:p>
        </w:tc>
      </w:tr>
      <w:tr w:rsidR="00B9404F">
        <w:tblPrEx>
          <w:tblCellMar>
            <w:top w:w="0" w:type="dxa"/>
            <w:left w:w="0" w:type="dxa"/>
            <w:bottom w:w="0" w:type="dxa"/>
            <w:right w:w="0" w:type="dxa"/>
          </w:tblCellMar>
        </w:tblPrEx>
        <w:trPr>
          <w:trHeight w:val="360"/>
        </w:trPr>
        <w:tc>
          <w:tcPr>
            <w:tcW w:w="3520" w:type="dxa"/>
          </w:tcPr>
          <w:p w:rsidR="00B9404F" w:rsidRDefault="00B9404F" w:rsidP="00B9404F">
            <w:pPr>
              <w:spacing w:before="40" w:after="120" w:line="280" w:lineRule="exact"/>
              <w:rPr>
                <w:rFonts w:hAnsi="SimSun" w:hint="eastAsia"/>
                <w:szCs w:val="21"/>
              </w:rPr>
            </w:pPr>
            <w:r>
              <w:rPr>
                <w:rFonts w:hAnsi="SimSun" w:hint="eastAsia"/>
                <w:szCs w:val="21"/>
              </w:rPr>
              <w:t>Mary Shanthi Dairiam</w:t>
            </w:r>
          </w:p>
        </w:tc>
        <w:tc>
          <w:tcPr>
            <w:tcW w:w="1900" w:type="dxa"/>
          </w:tcPr>
          <w:p w:rsidR="00B9404F" w:rsidRDefault="00B9404F" w:rsidP="00B9404F">
            <w:pPr>
              <w:spacing w:before="40" w:after="120" w:line="280" w:lineRule="exact"/>
              <w:rPr>
                <w:rFonts w:hAnsi="SimSun" w:hint="eastAsia"/>
                <w:szCs w:val="21"/>
              </w:rPr>
            </w:pPr>
            <w:r>
              <w:rPr>
                <w:rFonts w:hAnsi="SimSun" w:hint="eastAsia"/>
                <w:szCs w:val="21"/>
              </w:rPr>
              <w:t>马来西亚</w:t>
            </w:r>
          </w:p>
        </w:tc>
        <w:tc>
          <w:tcPr>
            <w:tcW w:w="1900" w:type="dxa"/>
          </w:tcPr>
          <w:p w:rsidR="00B9404F" w:rsidRDefault="00B9404F" w:rsidP="00B9404F">
            <w:pPr>
              <w:spacing w:before="40" w:after="120" w:line="280" w:lineRule="exact"/>
              <w:rPr>
                <w:rFonts w:hAnsi="SimSun" w:hint="eastAsia"/>
                <w:szCs w:val="21"/>
              </w:rPr>
            </w:pPr>
            <w:r>
              <w:rPr>
                <w:rFonts w:hAnsi="SimSun" w:hint="eastAsia"/>
                <w:szCs w:val="21"/>
              </w:rPr>
              <w:t>2008年</w:t>
            </w:r>
          </w:p>
        </w:tc>
      </w:tr>
      <w:tr w:rsidR="00B9404F">
        <w:tblPrEx>
          <w:tblCellMar>
            <w:top w:w="0" w:type="dxa"/>
            <w:left w:w="0" w:type="dxa"/>
            <w:bottom w:w="0" w:type="dxa"/>
            <w:right w:w="0" w:type="dxa"/>
          </w:tblCellMar>
        </w:tblPrEx>
        <w:trPr>
          <w:trHeight w:val="360"/>
        </w:trPr>
        <w:tc>
          <w:tcPr>
            <w:tcW w:w="3520" w:type="dxa"/>
          </w:tcPr>
          <w:p w:rsidR="00B9404F" w:rsidRDefault="00B9404F" w:rsidP="00B9404F">
            <w:pPr>
              <w:spacing w:before="40" w:after="120" w:line="280" w:lineRule="exact"/>
              <w:rPr>
                <w:rFonts w:hAnsi="SimSun" w:hint="eastAsia"/>
                <w:szCs w:val="21"/>
              </w:rPr>
            </w:pPr>
            <w:r>
              <w:rPr>
                <w:rFonts w:hAnsi="SimSun"/>
                <w:szCs w:val="21"/>
              </w:rPr>
              <w:t>Cornelis Flinterman</w:t>
            </w:r>
          </w:p>
        </w:tc>
        <w:tc>
          <w:tcPr>
            <w:tcW w:w="1900" w:type="dxa"/>
          </w:tcPr>
          <w:p w:rsidR="00B9404F" w:rsidRDefault="00B9404F" w:rsidP="00B9404F">
            <w:pPr>
              <w:spacing w:before="40" w:after="120" w:line="280" w:lineRule="exact"/>
              <w:rPr>
                <w:rFonts w:hAnsi="SimSun"/>
                <w:szCs w:val="21"/>
              </w:rPr>
            </w:pPr>
            <w:r>
              <w:rPr>
                <w:rFonts w:hAnsi="SimSun" w:hint="eastAsia"/>
                <w:szCs w:val="21"/>
              </w:rPr>
              <w:t>荷兰</w:t>
            </w:r>
          </w:p>
        </w:tc>
        <w:tc>
          <w:tcPr>
            <w:tcW w:w="1900" w:type="dxa"/>
          </w:tcPr>
          <w:p w:rsidR="00B9404F" w:rsidRDefault="00B9404F" w:rsidP="00B9404F">
            <w:pPr>
              <w:spacing w:before="40" w:after="120" w:line="280" w:lineRule="exact"/>
              <w:rPr>
                <w:rFonts w:hAnsi="SimSun" w:hint="eastAsia"/>
                <w:szCs w:val="21"/>
              </w:rPr>
            </w:pPr>
            <w:r>
              <w:rPr>
                <w:rFonts w:hAnsi="SimSun" w:hint="eastAsia"/>
                <w:szCs w:val="21"/>
              </w:rPr>
              <w:t>2006年</w:t>
            </w:r>
          </w:p>
        </w:tc>
      </w:tr>
      <w:tr w:rsidR="00B9404F">
        <w:tblPrEx>
          <w:tblCellMar>
            <w:top w:w="0" w:type="dxa"/>
            <w:left w:w="0" w:type="dxa"/>
            <w:bottom w:w="0" w:type="dxa"/>
            <w:right w:w="0" w:type="dxa"/>
          </w:tblCellMar>
        </w:tblPrEx>
        <w:trPr>
          <w:trHeight w:val="360"/>
        </w:trPr>
        <w:tc>
          <w:tcPr>
            <w:tcW w:w="3520" w:type="dxa"/>
          </w:tcPr>
          <w:p w:rsidR="00B9404F" w:rsidRDefault="00B9404F" w:rsidP="00B9404F">
            <w:pPr>
              <w:spacing w:before="40" w:after="120" w:line="280" w:lineRule="exact"/>
              <w:rPr>
                <w:rFonts w:hAnsi="SimSun" w:hint="eastAsia"/>
                <w:szCs w:val="21"/>
              </w:rPr>
            </w:pPr>
            <w:r>
              <w:rPr>
                <w:rFonts w:hAnsi="SimSun"/>
                <w:szCs w:val="21"/>
              </w:rPr>
              <w:t>Naela Gabr</w:t>
            </w:r>
          </w:p>
        </w:tc>
        <w:tc>
          <w:tcPr>
            <w:tcW w:w="1900" w:type="dxa"/>
          </w:tcPr>
          <w:p w:rsidR="00B9404F" w:rsidRDefault="00B9404F" w:rsidP="00B9404F">
            <w:pPr>
              <w:spacing w:before="40" w:after="120" w:line="280" w:lineRule="exact"/>
              <w:rPr>
                <w:rFonts w:hAnsi="SimSun"/>
                <w:szCs w:val="21"/>
              </w:rPr>
            </w:pPr>
            <w:r>
              <w:rPr>
                <w:rFonts w:hAnsi="SimSun" w:hint="eastAsia"/>
                <w:szCs w:val="21"/>
              </w:rPr>
              <w:t>埃及</w:t>
            </w:r>
          </w:p>
        </w:tc>
        <w:tc>
          <w:tcPr>
            <w:tcW w:w="1900" w:type="dxa"/>
          </w:tcPr>
          <w:p w:rsidR="00B9404F" w:rsidRDefault="00B9404F" w:rsidP="00B9404F">
            <w:pPr>
              <w:spacing w:before="40" w:after="120" w:line="280" w:lineRule="exact"/>
              <w:rPr>
                <w:rFonts w:hAnsi="SimSun" w:hint="eastAsia"/>
                <w:szCs w:val="21"/>
              </w:rPr>
            </w:pPr>
            <w:r>
              <w:rPr>
                <w:rFonts w:hAnsi="SimSun" w:hint="eastAsia"/>
                <w:szCs w:val="21"/>
              </w:rPr>
              <w:t>2006年</w:t>
            </w:r>
          </w:p>
        </w:tc>
      </w:tr>
      <w:tr w:rsidR="00B9404F">
        <w:tblPrEx>
          <w:tblCellMar>
            <w:top w:w="0" w:type="dxa"/>
            <w:left w:w="0" w:type="dxa"/>
            <w:bottom w:w="0" w:type="dxa"/>
            <w:right w:w="0" w:type="dxa"/>
          </w:tblCellMar>
        </w:tblPrEx>
        <w:trPr>
          <w:trHeight w:val="360"/>
        </w:trPr>
        <w:tc>
          <w:tcPr>
            <w:tcW w:w="3520" w:type="dxa"/>
          </w:tcPr>
          <w:p w:rsidR="00B9404F" w:rsidRDefault="00B9404F" w:rsidP="00B9404F">
            <w:pPr>
              <w:spacing w:before="40" w:after="120" w:line="280" w:lineRule="exact"/>
              <w:rPr>
                <w:rFonts w:hAnsi="SimSun" w:hint="eastAsia"/>
                <w:szCs w:val="21"/>
              </w:rPr>
            </w:pPr>
            <w:r>
              <w:rPr>
                <w:rFonts w:hAnsi="SimSun"/>
                <w:szCs w:val="21"/>
              </w:rPr>
              <w:t>Fran</w:t>
            </w:r>
            <w:r>
              <w:rPr>
                <w:rFonts w:hAnsi="SimSun" w:hint="eastAsia"/>
                <w:szCs w:val="21"/>
              </w:rPr>
              <w:t>ç</w:t>
            </w:r>
            <w:r>
              <w:rPr>
                <w:rFonts w:hAnsi="SimSun"/>
                <w:szCs w:val="21"/>
              </w:rPr>
              <w:t>oise Gaspard</w:t>
            </w:r>
          </w:p>
        </w:tc>
        <w:tc>
          <w:tcPr>
            <w:tcW w:w="1900" w:type="dxa"/>
          </w:tcPr>
          <w:p w:rsidR="00B9404F" w:rsidRDefault="00B9404F" w:rsidP="00B9404F">
            <w:pPr>
              <w:spacing w:before="40" w:after="120" w:line="280" w:lineRule="exact"/>
              <w:rPr>
                <w:rFonts w:hAnsi="SimSun" w:hint="eastAsia"/>
                <w:szCs w:val="21"/>
              </w:rPr>
            </w:pPr>
            <w:r>
              <w:rPr>
                <w:rFonts w:hAnsi="SimSun" w:hint="eastAsia"/>
                <w:szCs w:val="21"/>
              </w:rPr>
              <w:t>法国</w:t>
            </w:r>
          </w:p>
        </w:tc>
        <w:tc>
          <w:tcPr>
            <w:tcW w:w="1900" w:type="dxa"/>
          </w:tcPr>
          <w:p w:rsidR="00B9404F" w:rsidRDefault="00B9404F" w:rsidP="00B9404F">
            <w:pPr>
              <w:spacing w:before="40" w:after="120" w:line="280" w:lineRule="exact"/>
              <w:rPr>
                <w:rFonts w:hAnsi="SimSun" w:hint="eastAsia"/>
                <w:szCs w:val="21"/>
              </w:rPr>
            </w:pPr>
            <w:r>
              <w:rPr>
                <w:rFonts w:hAnsi="SimSun" w:hint="eastAsia"/>
                <w:szCs w:val="21"/>
              </w:rPr>
              <w:t>2008年</w:t>
            </w:r>
          </w:p>
        </w:tc>
      </w:tr>
      <w:tr w:rsidR="00B9404F">
        <w:tblPrEx>
          <w:tblCellMar>
            <w:top w:w="0" w:type="dxa"/>
            <w:left w:w="0" w:type="dxa"/>
            <w:bottom w:w="0" w:type="dxa"/>
            <w:right w:w="0" w:type="dxa"/>
          </w:tblCellMar>
        </w:tblPrEx>
        <w:trPr>
          <w:trHeight w:val="360"/>
        </w:trPr>
        <w:tc>
          <w:tcPr>
            <w:tcW w:w="3520" w:type="dxa"/>
          </w:tcPr>
          <w:p w:rsidR="00B9404F" w:rsidRDefault="00B9404F" w:rsidP="00B9404F">
            <w:pPr>
              <w:spacing w:before="40" w:after="120" w:line="280" w:lineRule="exact"/>
              <w:rPr>
                <w:rFonts w:hAnsi="SimSun" w:hint="eastAsia"/>
                <w:szCs w:val="21"/>
              </w:rPr>
            </w:pPr>
            <w:r>
              <w:rPr>
                <w:rFonts w:hAnsi="SimSun" w:hint="eastAsia"/>
                <w:szCs w:val="21"/>
              </w:rPr>
              <w:t>Salma Khan</w:t>
            </w:r>
          </w:p>
        </w:tc>
        <w:tc>
          <w:tcPr>
            <w:tcW w:w="1900" w:type="dxa"/>
          </w:tcPr>
          <w:p w:rsidR="00B9404F" w:rsidRDefault="00B9404F" w:rsidP="00B9404F">
            <w:pPr>
              <w:spacing w:before="40" w:after="120" w:line="280" w:lineRule="exact"/>
              <w:rPr>
                <w:rFonts w:hAnsi="SimSun"/>
                <w:szCs w:val="21"/>
              </w:rPr>
            </w:pPr>
            <w:r>
              <w:rPr>
                <w:rFonts w:hAnsi="SimSun" w:hint="eastAsia"/>
                <w:szCs w:val="21"/>
              </w:rPr>
              <w:t>孟加拉国</w:t>
            </w:r>
          </w:p>
        </w:tc>
        <w:tc>
          <w:tcPr>
            <w:tcW w:w="1900" w:type="dxa"/>
          </w:tcPr>
          <w:p w:rsidR="00B9404F" w:rsidRDefault="00B9404F" w:rsidP="00B9404F">
            <w:pPr>
              <w:spacing w:before="40" w:after="120" w:line="280" w:lineRule="exact"/>
              <w:rPr>
                <w:rFonts w:hAnsi="SimSun" w:hint="eastAsia"/>
                <w:szCs w:val="21"/>
              </w:rPr>
            </w:pPr>
            <w:r>
              <w:rPr>
                <w:rFonts w:hAnsi="SimSun" w:hint="eastAsia"/>
                <w:szCs w:val="21"/>
              </w:rPr>
              <w:t>2006年</w:t>
            </w:r>
          </w:p>
        </w:tc>
      </w:tr>
      <w:tr w:rsidR="00B9404F">
        <w:tblPrEx>
          <w:tblCellMar>
            <w:top w:w="0" w:type="dxa"/>
            <w:left w:w="0" w:type="dxa"/>
            <w:bottom w:w="0" w:type="dxa"/>
            <w:right w:w="0" w:type="dxa"/>
          </w:tblCellMar>
        </w:tblPrEx>
        <w:trPr>
          <w:trHeight w:val="360"/>
        </w:trPr>
        <w:tc>
          <w:tcPr>
            <w:tcW w:w="3520" w:type="dxa"/>
          </w:tcPr>
          <w:p w:rsidR="00B9404F" w:rsidRDefault="00B9404F" w:rsidP="00B9404F">
            <w:pPr>
              <w:spacing w:before="40" w:after="120" w:line="280" w:lineRule="exact"/>
              <w:rPr>
                <w:rFonts w:hAnsi="SimSun" w:hint="eastAsia"/>
                <w:szCs w:val="21"/>
              </w:rPr>
            </w:pPr>
            <w:r>
              <w:rPr>
                <w:rFonts w:hAnsi="SimSun" w:hint="eastAsia"/>
                <w:szCs w:val="21"/>
              </w:rPr>
              <w:t>Tiziana Maiolo</w:t>
            </w:r>
          </w:p>
        </w:tc>
        <w:tc>
          <w:tcPr>
            <w:tcW w:w="1900" w:type="dxa"/>
          </w:tcPr>
          <w:p w:rsidR="00B9404F" w:rsidRDefault="00B9404F" w:rsidP="00B9404F">
            <w:pPr>
              <w:spacing w:before="40" w:after="120" w:line="280" w:lineRule="exact"/>
              <w:rPr>
                <w:rFonts w:hAnsi="SimSun" w:hint="eastAsia"/>
                <w:szCs w:val="21"/>
              </w:rPr>
            </w:pPr>
            <w:r>
              <w:rPr>
                <w:rFonts w:hAnsi="SimSun" w:hint="eastAsia"/>
                <w:szCs w:val="21"/>
              </w:rPr>
              <w:t>意大利</w:t>
            </w:r>
          </w:p>
        </w:tc>
        <w:tc>
          <w:tcPr>
            <w:tcW w:w="1900" w:type="dxa"/>
          </w:tcPr>
          <w:p w:rsidR="00B9404F" w:rsidRDefault="00B9404F" w:rsidP="00B9404F">
            <w:pPr>
              <w:spacing w:before="40" w:after="120" w:line="280" w:lineRule="exact"/>
              <w:rPr>
                <w:rFonts w:hAnsi="SimSun" w:hint="eastAsia"/>
                <w:szCs w:val="21"/>
              </w:rPr>
            </w:pPr>
            <w:r>
              <w:rPr>
                <w:rFonts w:hAnsi="SimSun" w:hint="eastAsia"/>
                <w:szCs w:val="21"/>
              </w:rPr>
              <w:t>2008年</w:t>
            </w:r>
          </w:p>
        </w:tc>
      </w:tr>
      <w:tr w:rsidR="00B9404F">
        <w:tblPrEx>
          <w:tblCellMar>
            <w:top w:w="0" w:type="dxa"/>
            <w:left w:w="0" w:type="dxa"/>
            <w:bottom w:w="0" w:type="dxa"/>
            <w:right w:w="0" w:type="dxa"/>
          </w:tblCellMar>
        </w:tblPrEx>
        <w:trPr>
          <w:trHeight w:val="360"/>
        </w:trPr>
        <w:tc>
          <w:tcPr>
            <w:tcW w:w="3520" w:type="dxa"/>
          </w:tcPr>
          <w:p w:rsidR="00B9404F" w:rsidRDefault="00B9404F" w:rsidP="00B9404F">
            <w:pPr>
              <w:spacing w:before="40" w:after="120" w:line="280" w:lineRule="exact"/>
              <w:rPr>
                <w:rFonts w:hAnsi="SimSun" w:hint="eastAsia"/>
                <w:szCs w:val="21"/>
              </w:rPr>
            </w:pPr>
            <w:r>
              <w:rPr>
                <w:rFonts w:hAnsi="SimSun"/>
                <w:szCs w:val="21"/>
              </w:rPr>
              <w:t>Rosario Manalo</w:t>
            </w:r>
          </w:p>
        </w:tc>
        <w:tc>
          <w:tcPr>
            <w:tcW w:w="1900" w:type="dxa"/>
          </w:tcPr>
          <w:p w:rsidR="00B9404F" w:rsidRDefault="00B9404F" w:rsidP="00B9404F">
            <w:pPr>
              <w:spacing w:before="40" w:after="120" w:line="280" w:lineRule="exact"/>
              <w:rPr>
                <w:rFonts w:hAnsi="SimSun"/>
                <w:szCs w:val="21"/>
              </w:rPr>
            </w:pPr>
            <w:r>
              <w:rPr>
                <w:rFonts w:hAnsi="SimSun" w:hint="eastAsia"/>
                <w:szCs w:val="21"/>
              </w:rPr>
              <w:t>菲律宾</w:t>
            </w:r>
          </w:p>
        </w:tc>
        <w:tc>
          <w:tcPr>
            <w:tcW w:w="1900" w:type="dxa"/>
          </w:tcPr>
          <w:p w:rsidR="00B9404F" w:rsidRDefault="00B9404F" w:rsidP="00B9404F">
            <w:pPr>
              <w:spacing w:before="40" w:after="120" w:line="280" w:lineRule="exact"/>
              <w:rPr>
                <w:rFonts w:hAnsi="SimSun" w:hint="eastAsia"/>
                <w:szCs w:val="21"/>
              </w:rPr>
            </w:pPr>
            <w:r>
              <w:rPr>
                <w:rFonts w:hAnsi="SimSun" w:hint="eastAsia"/>
                <w:szCs w:val="21"/>
              </w:rPr>
              <w:t>2006年</w:t>
            </w:r>
          </w:p>
        </w:tc>
      </w:tr>
      <w:tr w:rsidR="00B9404F">
        <w:tblPrEx>
          <w:tblCellMar>
            <w:top w:w="0" w:type="dxa"/>
            <w:left w:w="0" w:type="dxa"/>
            <w:bottom w:w="0" w:type="dxa"/>
            <w:right w:w="0" w:type="dxa"/>
          </w:tblCellMar>
        </w:tblPrEx>
        <w:trPr>
          <w:trHeight w:val="360"/>
        </w:trPr>
        <w:tc>
          <w:tcPr>
            <w:tcW w:w="3520" w:type="dxa"/>
          </w:tcPr>
          <w:p w:rsidR="00B9404F" w:rsidRDefault="00B9404F" w:rsidP="00B9404F">
            <w:pPr>
              <w:spacing w:before="40" w:after="120" w:line="280" w:lineRule="exact"/>
              <w:rPr>
                <w:rFonts w:hAnsi="SimSun"/>
                <w:szCs w:val="21"/>
              </w:rPr>
            </w:pPr>
            <w:r>
              <w:rPr>
                <w:rFonts w:hAnsi="SimSun" w:hint="eastAsia"/>
                <w:szCs w:val="21"/>
              </w:rPr>
              <w:t>K</w:t>
            </w:r>
            <w:r>
              <w:rPr>
                <w:rFonts w:hAnsi="SimSun"/>
                <w:szCs w:val="21"/>
              </w:rPr>
              <w:t>risztina Morvai</w:t>
            </w:r>
          </w:p>
        </w:tc>
        <w:tc>
          <w:tcPr>
            <w:tcW w:w="1900" w:type="dxa"/>
          </w:tcPr>
          <w:p w:rsidR="00B9404F" w:rsidRDefault="00B9404F" w:rsidP="00B9404F">
            <w:pPr>
              <w:pStyle w:val="Small"/>
              <w:tabs>
                <w:tab w:val="clear" w:pos="9965"/>
              </w:tabs>
              <w:spacing w:before="40" w:after="120" w:line="280" w:lineRule="exact"/>
              <w:rPr>
                <w:rFonts w:hAnsi="SimSun" w:hint="eastAsia"/>
                <w:noProof w:val="0"/>
                <w:spacing w:val="0"/>
                <w:w w:val="100"/>
                <w:sz w:val="21"/>
                <w:szCs w:val="21"/>
              </w:rPr>
            </w:pPr>
            <w:r>
              <w:rPr>
                <w:rFonts w:hAnsi="SimSun" w:hint="eastAsia"/>
                <w:noProof w:val="0"/>
                <w:spacing w:val="0"/>
                <w:w w:val="100"/>
                <w:sz w:val="21"/>
                <w:szCs w:val="21"/>
              </w:rPr>
              <w:t>匈牙利</w:t>
            </w:r>
          </w:p>
        </w:tc>
        <w:tc>
          <w:tcPr>
            <w:tcW w:w="1900" w:type="dxa"/>
          </w:tcPr>
          <w:p w:rsidR="00B9404F" w:rsidRDefault="00B9404F" w:rsidP="00B9404F">
            <w:pPr>
              <w:spacing w:before="40" w:after="120" w:line="280" w:lineRule="exact"/>
              <w:rPr>
                <w:rFonts w:hAnsi="SimSun" w:hint="eastAsia"/>
                <w:szCs w:val="21"/>
              </w:rPr>
            </w:pPr>
            <w:r>
              <w:rPr>
                <w:rFonts w:hAnsi="SimSun" w:hint="eastAsia"/>
                <w:szCs w:val="21"/>
              </w:rPr>
              <w:t>2006年</w:t>
            </w:r>
          </w:p>
        </w:tc>
      </w:tr>
      <w:tr w:rsidR="00B9404F">
        <w:tblPrEx>
          <w:tblCellMar>
            <w:top w:w="0" w:type="dxa"/>
            <w:left w:w="0" w:type="dxa"/>
            <w:bottom w:w="0" w:type="dxa"/>
            <w:right w:w="0" w:type="dxa"/>
          </w:tblCellMar>
        </w:tblPrEx>
        <w:trPr>
          <w:trHeight w:val="360"/>
        </w:trPr>
        <w:tc>
          <w:tcPr>
            <w:tcW w:w="3520" w:type="dxa"/>
          </w:tcPr>
          <w:p w:rsidR="00B9404F" w:rsidRDefault="00B9404F" w:rsidP="00B9404F">
            <w:pPr>
              <w:spacing w:before="40" w:after="120" w:line="280" w:lineRule="exact"/>
              <w:rPr>
                <w:rFonts w:hAnsi="SimSun"/>
                <w:szCs w:val="21"/>
              </w:rPr>
            </w:pPr>
            <w:r>
              <w:rPr>
                <w:rFonts w:hAnsi="SimSun"/>
                <w:szCs w:val="21"/>
              </w:rPr>
              <w:t>Pramila Patten</w:t>
            </w:r>
          </w:p>
        </w:tc>
        <w:tc>
          <w:tcPr>
            <w:tcW w:w="1900" w:type="dxa"/>
          </w:tcPr>
          <w:p w:rsidR="00B9404F" w:rsidRDefault="00B9404F" w:rsidP="00B9404F">
            <w:pPr>
              <w:pStyle w:val="Small"/>
              <w:tabs>
                <w:tab w:val="clear" w:pos="9965"/>
              </w:tabs>
              <w:spacing w:before="40" w:after="120" w:line="280" w:lineRule="exact"/>
              <w:rPr>
                <w:rFonts w:hAnsi="SimSun" w:hint="eastAsia"/>
                <w:noProof w:val="0"/>
                <w:spacing w:val="0"/>
                <w:w w:val="100"/>
                <w:sz w:val="21"/>
                <w:szCs w:val="21"/>
              </w:rPr>
            </w:pPr>
            <w:r>
              <w:rPr>
                <w:rFonts w:hAnsi="SimSun" w:hint="eastAsia"/>
                <w:noProof w:val="0"/>
                <w:spacing w:val="0"/>
                <w:w w:val="100"/>
                <w:sz w:val="21"/>
                <w:szCs w:val="21"/>
              </w:rPr>
              <w:t>毛里求斯</w:t>
            </w:r>
          </w:p>
        </w:tc>
        <w:tc>
          <w:tcPr>
            <w:tcW w:w="1900" w:type="dxa"/>
          </w:tcPr>
          <w:p w:rsidR="00B9404F" w:rsidRDefault="00B9404F" w:rsidP="00B9404F">
            <w:pPr>
              <w:spacing w:before="40" w:after="120" w:line="280" w:lineRule="exact"/>
              <w:rPr>
                <w:rFonts w:hAnsi="SimSun" w:hint="eastAsia"/>
                <w:szCs w:val="21"/>
              </w:rPr>
            </w:pPr>
            <w:r>
              <w:rPr>
                <w:rFonts w:hAnsi="SimSun" w:hint="eastAsia"/>
                <w:szCs w:val="21"/>
              </w:rPr>
              <w:t>2006年</w:t>
            </w:r>
          </w:p>
        </w:tc>
      </w:tr>
      <w:tr w:rsidR="00B9404F">
        <w:tblPrEx>
          <w:tblCellMar>
            <w:top w:w="0" w:type="dxa"/>
            <w:left w:w="0" w:type="dxa"/>
            <w:bottom w:w="0" w:type="dxa"/>
            <w:right w:w="0" w:type="dxa"/>
          </w:tblCellMar>
        </w:tblPrEx>
        <w:trPr>
          <w:trHeight w:val="360"/>
        </w:trPr>
        <w:tc>
          <w:tcPr>
            <w:tcW w:w="3520" w:type="dxa"/>
          </w:tcPr>
          <w:p w:rsidR="00B9404F" w:rsidRDefault="00B9404F" w:rsidP="00B9404F">
            <w:pPr>
              <w:spacing w:before="40" w:after="120" w:line="280" w:lineRule="exact"/>
              <w:rPr>
                <w:rFonts w:hAnsi="SimSun" w:hint="eastAsia"/>
                <w:szCs w:val="21"/>
              </w:rPr>
            </w:pPr>
            <w:r>
              <w:rPr>
                <w:rFonts w:hAnsi="SimSun" w:hint="eastAsia"/>
                <w:szCs w:val="21"/>
              </w:rPr>
              <w:t>Silvia Pimentel</w:t>
            </w:r>
          </w:p>
        </w:tc>
        <w:tc>
          <w:tcPr>
            <w:tcW w:w="1900" w:type="dxa"/>
          </w:tcPr>
          <w:p w:rsidR="00B9404F" w:rsidRDefault="00B9404F" w:rsidP="00B9404F">
            <w:pPr>
              <w:pStyle w:val="Small"/>
              <w:tabs>
                <w:tab w:val="clear" w:pos="9965"/>
              </w:tabs>
              <w:spacing w:before="40" w:after="120" w:line="280" w:lineRule="exact"/>
              <w:rPr>
                <w:rFonts w:hAnsi="SimSun" w:hint="eastAsia"/>
                <w:noProof w:val="0"/>
                <w:spacing w:val="0"/>
                <w:w w:val="100"/>
                <w:sz w:val="21"/>
                <w:szCs w:val="21"/>
              </w:rPr>
            </w:pPr>
            <w:r>
              <w:rPr>
                <w:rFonts w:hAnsi="SimSun" w:hint="eastAsia"/>
                <w:noProof w:val="0"/>
                <w:spacing w:val="0"/>
                <w:w w:val="100"/>
                <w:sz w:val="21"/>
                <w:szCs w:val="21"/>
              </w:rPr>
              <w:t>巴西</w:t>
            </w:r>
          </w:p>
        </w:tc>
        <w:tc>
          <w:tcPr>
            <w:tcW w:w="1900" w:type="dxa"/>
          </w:tcPr>
          <w:p w:rsidR="00B9404F" w:rsidRDefault="00B9404F" w:rsidP="00B9404F">
            <w:pPr>
              <w:spacing w:before="40" w:after="120" w:line="280" w:lineRule="exact"/>
              <w:rPr>
                <w:rFonts w:hAnsi="SimSun" w:hint="eastAsia"/>
                <w:szCs w:val="21"/>
              </w:rPr>
            </w:pPr>
            <w:r>
              <w:rPr>
                <w:rFonts w:hAnsi="SimSun" w:hint="eastAsia"/>
                <w:szCs w:val="21"/>
              </w:rPr>
              <w:t>2008年</w:t>
            </w:r>
          </w:p>
        </w:tc>
      </w:tr>
      <w:tr w:rsidR="00B9404F">
        <w:tblPrEx>
          <w:tblCellMar>
            <w:top w:w="0" w:type="dxa"/>
            <w:left w:w="0" w:type="dxa"/>
            <w:bottom w:w="0" w:type="dxa"/>
            <w:right w:w="0" w:type="dxa"/>
          </w:tblCellMar>
        </w:tblPrEx>
        <w:trPr>
          <w:trHeight w:val="360"/>
        </w:trPr>
        <w:tc>
          <w:tcPr>
            <w:tcW w:w="3520" w:type="dxa"/>
          </w:tcPr>
          <w:p w:rsidR="00B9404F" w:rsidRDefault="00B9404F" w:rsidP="00B9404F">
            <w:pPr>
              <w:spacing w:before="40" w:after="120" w:line="280" w:lineRule="exact"/>
              <w:rPr>
                <w:rFonts w:hAnsi="SimSun"/>
                <w:szCs w:val="21"/>
              </w:rPr>
            </w:pPr>
            <w:r>
              <w:rPr>
                <w:rFonts w:hAnsi="SimSun"/>
                <w:szCs w:val="21"/>
              </w:rPr>
              <w:t>Victoria Popescu</w:t>
            </w:r>
          </w:p>
        </w:tc>
        <w:tc>
          <w:tcPr>
            <w:tcW w:w="1900" w:type="dxa"/>
          </w:tcPr>
          <w:p w:rsidR="00B9404F" w:rsidRDefault="00B9404F" w:rsidP="00B9404F">
            <w:pPr>
              <w:pStyle w:val="Small"/>
              <w:tabs>
                <w:tab w:val="clear" w:pos="9965"/>
              </w:tabs>
              <w:spacing w:before="40" w:after="120" w:line="280" w:lineRule="exact"/>
              <w:rPr>
                <w:rFonts w:hAnsi="SimSun" w:hint="eastAsia"/>
                <w:noProof w:val="0"/>
                <w:spacing w:val="0"/>
                <w:w w:val="100"/>
                <w:sz w:val="21"/>
                <w:szCs w:val="21"/>
              </w:rPr>
            </w:pPr>
            <w:r>
              <w:rPr>
                <w:rFonts w:hAnsi="SimSun" w:hint="eastAsia"/>
                <w:noProof w:val="0"/>
                <w:spacing w:val="0"/>
                <w:w w:val="100"/>
                <w:sz w:val="21"/>
                <w:szCs w:val="21"/>
              </w:rPr>
              <w:t>罗马尼亚</w:t>
            </w:r>
          </w:p>
        </w:tc>
        <w:tc>
          <w:tcPr>
            <w:tcW w:w="1900" w:type="dxa"/>
          </w:tcPr>
          <w:p w:rsidR="00B9404F" w:rsidRDefault="00B9404F" w:rsidP="00B9404F">
            <w:pPr>
              <w:spacing w:before="40" w:after="120" w:line="280" w:lineRule="exact"/>
              <w:rPr>
                <w:rFonts w:hAnsi="SimSun" w:hint="eastAsia"/>
                <w:szCs w:val="21"/>
              </w:rPr>
            </w:pPr>
            <w:r>
              <w:rPr>
                <w:rFonts w:hAnsi="SimSun" w:hint="eastAsia"/>
                <w:szCs w:val="21"/>
              </w:rPr>
              <w:t>2006年</w:t>
            </w:r>
          </w:p>
        </w:tc>
      </w:tr>
      <w:tr w:rsidR="00B9404F">
        <w:tblPrEx>
          <w:tblCellMar>
            <w:top w:w="0" w:type="dxa"/>
            <w:left w:w="0" w:type="dxa"/>
            <w:bottom w:w="0" w:type="dxa"/>
            <w:right w:w="0" w:type="dxa"/>
          </w:tblCellMar>
        </w:tblPrEx>
        <w:trPr>
          <w:trHeight w:val="360"/>
        </w:trPr>
        <w:tc>
          <w:tcPr>
            <w:tcW w:w="3520" w:type="dxa"/>
          </w:tcPr>
          <w:p w:rsidR="00B9404F" w:rsidRDefault="00B9404F" w:rsidP="00B9404F">
            <w:pPr>
              <w:spacing w:before="40" w:after="120" w:line="280" w:lineRule="exact"/>
              <w:rPr>
                <w:rFonts w:hAnsi="SimSun"/>
                <w:szCs w:val="21"/>
              </w:rPr>
            </w:pPr>
            <w:r>
              <w:rPr>
                <w:rFonts w:hAnsi="SimSun" w:hint="eastAsia"/>
                <w:szCs w:val="21"/>
              </w:rPr>
              <w:t>F</w:t>
            </w:r>
            <w:r>
              <w:rPr>
                <w:rFonts w:hAnsi="SimSun"/>
                <w:szCs w:val="21"/>
              </w:rPr>
              <w:t>umiko Saiga</w:t>
            </w:r>
          </w:p>
        </w:tc>
        <w:tc>
          <w:tcPr>
            <w:tcW w:w="1900" w:type="dxa"/>
          </w:tcPr>
          <w:p w:rsidR="00B9404F" w:rsidRDefault="00B9404F" w:rsidP="00B9404F">
            <w:pPr>
              <w:spacing w:before="40" w:after="120" w:line="280" w:lineRule="exact"/>
              <w:rPr>
                <w:rFonts w:hAnsi="SimSun" w:hint="eastAsia"/>
                <w:szCs w:val="21"/>
              </w:rPr>
            </w:pPr>
            <w:r>
              <w:rPr>
                <w:rFonts w:hAnsi="SimSun" w:hint="eastAsia"/>
                <w:szCs w:val="21"/>
              </w:rPr>
              <w:t>日本</w:t>
            </w:r>
          </w:p>
        </w:tc>
        <w:tc>
          <w:tcPr>
            <w:tcW w:w="1900" w:type="dxa"/>
          </w:tcPr>
          <w:p w:rsidR="00B9404F" w:rsidRDefault="00B9404F" w:rsidP="00B9404F">
            <w:pPr>
              <w:spacing w:before="40" w:after="120" w:line="280" w:lineRule="exact"/>
              <w:rPr>
                <w:rFonts w:hAnsi="SimSun" w:hint="eastAsia"/>
                <w:szCs w:val="21"/>
              </w:rPr>
            </w:pPr>
            <w:r>
              <w:rPr>
                <w:rFonts w:hAnsi="SimSun" w:hint="eastAsia"/>
                <w:szCs w:val="21"/>
              </w:rPr>
              <w:t>2006年</w:t>
            </w:r>
          </w:p>
        </w:tc>
      </w:tr>
      <w:tr w:rsidR="00B9404F">
        <w:tblPrEx>
          <w:tblCellMar>
            <w:top w:w="0" w:type="dxa"/>
            <w:left w:w="0" w:type="dxa"/>
            <w:bottom w:w="0" w:type="dxa"/>
            <w:right w:w="0" w:type="dxa"/>
          </w:tblCellMar>
        </w:tblPrEx>
        <w:trPr>
          <w:trHeight w:val="360"/>
        </w:trPr>
        <w:tc>
          <w:tcPr>
            <w:tcW w:w="3520" w:type="dxa"/>
          </w:tcPr>
          <w:p w:rsidR="00B9404F" w:rsidRDefault="00B9404F" w:rsidP="00B9404F">
            <w:pPr>
              <w:spacing w:before="40" w:after="120" w:line="280" w:lineRule="exact"/>
              <w:rPr>
                <w:rFonts w:hAnsi="SimSun" w:hint="eastAsia"/>
                <w:szCs w:val="21"/>
              </w:rPr>
            </w:pPr>
            <w:r>
              <w:rPr>
                <w:rFonts w:hAnsi="SimSun"/>
                <w:szCs w:val="21"/>
              </w:rPr>
              <w:t>Hanna Beate Schöpp-Schilling</w:t>
            </w:r>
          </w:p>
        </w:tc>
        <w:tc>
          <w:tcPr>
            <w:tcW w:w="1900" w:type="dxa"/>
          </w:tcPr>
          <w:p w:rsidR="00B9404F" w:rsidRDefault="00B9404F" w:rsidP="00B9404F">
            <w:pPr>
              <w:spacing w:before="40" w:after="120" w:line="280" w:lineRule="exact"/>
              <w:rPr>
                <w:rFonts w:hAnsi="SimSun"/>
                <w:szCs w:val="21"/>
              </w:rPr>
            </w:pPr>
            <w:r>
              <w:rPr>
                <w:rFonts w:hAnsi="SimSun" w:hint="eastAsia"/>
                <w:szCs w:val="21"/>
              </w:rPr>
              <w:t>德国</w:t>
            </w:r>
          </w:p>
        </w:tc>
        <w:tc>
          <w:tcPr>
            <w:tcW w:w="1900" w:type="dxa"/>
          </w:tcPr>
          <w:p w:rsidR="00B9404F" w:rsidRDefault="00B9404F" w:rsidP="00B9404F">
            <w:pPr>
              <w:spacing w:before="40" w:after="120" w:line="280" w:lineRule="exact"/>
              <w:rPr>
                <w:rFonts w:hAnsi="SimSun" w:hint="eastAsia"/>
                <w:szCs w:val="21"/>
              </w:rPr>
            </w:pPr>
            <w:r>
              <w:rPr>
                <w:rFonts w:hAnsi="SimSun" w:hint="eastAsia"/>
                <w:szCs w:val="21"/>
              </w:rPr>
              <w:t>2008年</w:t>
            </w:r>
          </w:p>
        </w:tc>
      </w:tr>
      <w:tr w:rsidR="00B9404F">
        <w:tblPrEx>
          <w:tblCellMar>
            <w:top w:w="0" w:type="dxa"/>
            <w:left w:w="0" w:type="dxa"/>
            <w:bottom w:w="0" w:type="dxa"/>
            <w:right w:w="0" w:type="dxa"/>
          </w:tblCellMar>
        </w:tblPrEx>
        <w:trPr>
          <w:trHeight w:val="360"/>
        </w:trPr>
        <w:tc>
          <w:tcPr>
            <w:tcW w:w="3520" w:type="dxa"/>
          </w:tcPr>
          <w:p w:rsidR="00B9404F" w:rsidRDefault="00B9404F" w:rsidP="00B9404F">
            <w:pPr>
              <w:spacing w:before="40" w:after="120" w:line="280" w:lineRule="exact"/>
              <w:rPr>
                <w:rFonts w:hAnsi="SimSun"/>
                <w:szCs w:val="21"/>
              </w:rPr>
            </w:pPr>
            <w:r>
              <w:rPr>
                <w:rFonts w:hAnsi="SimSun"/>
                <w:szCs w:val="21"/>
              </w:rPr>
              <w:t>Heisoo Shin</w:t>
            </w:r>
          </w:p>
        </w:tc>
        <w:tc>
          <w:tcPr>
            <w:tcW w:w="1900" w:type="dxa"/>
          </w:tcPr>
          <w:p w:rsidR="00B9404F" w:rsidRDefault="00B9404F" w:rsidP="00B9404F">
            <w:pPr>
              <w:spacing w:before="40" w:after="120" w:line="280" w:lineRule="exact"/>
              <w:rPr>
                <w:rFonts w:hAnsi="SimSun" w:hint="eastAsia"/>
                <w:szCs w:val="21"/>
              </w:rPr>
            </w:pPr>
            <w:r>
              <w:rPr>
                <w:rFonts w:hAnsi="SimSun" w:hint="eastAsia"/>
                <w:szCs w:val="21"/>
              </w:rPr>
              <w:t>大韩民国</w:t>
            </w:r>
          </w:p>
        </w:tc>
        <w:tc>
          <w:tcPr>
            <w:tcW w:w="1900" w:type="dxa"/>
          </w:tcPr>
          <w:p w:rsidR="00B9404F" w:rsidRDefault="00B9404F" w:rsidP="00B9404F">
            <w:pPr>
              <w:spacing w:before="40" w:after="120" w:line="280" w:lineRule="exact"/>
              <w:rPr>
                <w:rFonts w:hAnsi="SimSun" w:hint="eastAsia"/>
                <w:szCs w:val="21"/>
              </w:rPr>
            </w:pPr>
            <w:r>
              <w:rPr>
                <w:rFonts w:hAnsi="SimSun" w:hint="eastAsia"/>
                <w:szCs w:val="21"/>
              </w:rPr>
              <w:t>2008年</w:t>
            </w:r>
          </w:p>
        </w:tc>
      </w:tr>
      <w:tr w:rsidR="00B9404F">
        <w:tblPrEx>
          <w:tblCellMar>
            <w:top w:w="0" w:type="dxa"/>
            <w:left w:w="0" w:type="dxa"/>
            <w:bottom w:w="0" w:type="dxa"/>
            <w:right w:w="0" w:type="dxa"/>
          </w:tblCellMar>
        </w:tblPrEx>
        <w:trPr>
          <w:trHeight w:val="360"/>
        </w:trPr>
        <w:tc>
          <w:tcPr>
            <w:tcW w:w="3520" w:type="dxa"/>
          </w:tcPr>
          <w:p w:rsidR="00B9404F" w:rsidRDefault="00B9404F" w:rsidP="00B9404F">
            <w:pPr>
              <w:spacing w:before="40" w:after="120" w:line="280" w:lineRule="exact"/>
              <w:rPr>
                <w:rFonts w:hAnsi="SimSun" w:hint="eastAsia"/>
                <w:szCs w:val="21"/>
              </w:rPr>
            </w:pPr>
            <w:r>
              <w:rPr>
                <w:rFonts w:hAnsi="SimSun" w:hint="eastAsia"/>
                <w:szCs w:val="21"/>
              </w:rPr>
              <w:t>Glenda P. Simms</w:t>
            </w:r>
          </w:p>
        </w:tc>
        <w:tc>
          <w:tcPr>
            <w:tcW w:w="1900" w:type="dxa"/>
          </w:tcPr>
          <w:p w:rsidR="00B9404F" w:rsidRDefault="00B9404F" w:rsidP="00B9404F">
            <w:pPr>
              <w:pStyle w:val="Small"/>
              <w:tabs>
                <w:tab w:val="clear" w:pos="9965"/>
              </w:tabs>
              <w:spacing w:before="40" w:after="120" w:line="280" w:lineRule="exact"/>
              <w:rPr>
                <w:rFonts w:hAnsi="SimSun" w:hint="eastAsia"/>
                <w:noProof w:val="0"/>
                <w:spacing w:val="0"/>
                <w:w w:val="100"/>
                <w:sz w:val="21"/>
                <w:szCs w:val="21"/>
              </w:rPr>
            </w:pPr>
            <w:r>
              <w:rPr>
                <w:rFonts w:hAnsi="SimSun" w:hint="eastAsia"/>
                <w:noProof w:val="0"/>
                <w:spacing w:val="0"/>
                <w:w w:val="100"/>
                <w:sz w:val="21"/>
                <w:szCs w:val="21"/>
              </w:rPr>
              <w:t>牙买加</w:t>
            </w:r>
          </w:p>
        </w:tc>
        <w:tc>
          <w:tcPr>
            <w:tcW w:w="1900" w:type="dxa"/>
          </w:tcPr>
          <w:p w:rsidR="00B9404F" w:rsidRDefault="00B9404F" w:rsidP="00B9404F">
            <w:pPr>
              <w:spacing w:before="40" w:after="120" w:line="280" w:lineRule="exact"/>
              <w:rPr>
                <w:rFonts w:hAnsi="SimSun" w:hint="eastAsia"/>
                <w:szCs w:val="21"/>
              </w:rPr>
            </w:pPr>
            <w:r>
              <w:rPr>
                <w:rFonts w:hAnsi="SimSun" w:hint="eastAsia"/>
                <w:szCs w:val="21"/>
              </w:rPr>
              <w:t>2008年</w:t>
            </w:r>
          </w:p>
        </w:tc>
      </w:tr>
      <w:tr w:rsidR="00B9404F">
        <w:tblPrEx>
          <w:tblCellMar>
            <w:top w:w="0" w:type="dxa"/>
            <w:left w:w="0" w:type="dxa"/>
            <w:bottom w:w="0" w:type="dxa"/>
            <w:right w:w="0" w:type="dxa"/>
          </w:tblCellMar>
        </w:tblPrEx>
        <w:trPr>
          <w:trHeight w:val="360"/>
        </w:trPr>
        <w:tc>
          <w:tcPr>
            <w:tcW w:w="3520" w:type="dxa"/>
          </w:tcPr>
          <w:p w:rsidR="00B9404F" w:rsidRDefault="00B9404F" w:rsidP="00B9404F">
            <w:pPr>
              <w:spacing w:before="40" w:after="120" w:line="280" w:lineRule="exact"/>
              <w:rPr>
                <w:rFonts w:hAnsi="SimSun"/>
                <w:szCs w:val="21"/>
              </w:rPr>
            </w:pPr>
            <w:r>
              <w:rPr>
                <w:rFonts w:hAnsi="SimSun"/>
                <w:szCs w:val="21"/>
              </w:rPr>
              <w:t xml:space="preserve">Dubravka </w:t>
            </w:r>
            <w:r>
              <w:rPr>
                <w:rFonts w:hAnsi="SimSun" w:hint="eastAsia"/>
                <w:szCs w:val="21"/>
              </w:rPr>
              <w:t>Š</w:t>
            </w:r>
            <w:r>
              <w:rPr>
                <w:rFonts w:hAnsi="SimSun"/>
                <w:szCs w:val="21"/>
              </w:rPr>
              <w:t>imonovic</w:t>
            </w:r>
          </w:p>
        </w:tc>
        <w:tc>
          <w:tcPr>
            <w:tcW w:w="1900" w:type="dxa"/>
          </w:tcPr>
          <w:p w:rsidR="00B9404F" w:rsidRDefault="00B9404F" w:rsidP="00B9404F">
            <w:pPr>
              <w:pStyle w:val="Small"/>
              <w:tabs>
                <w:tab w:val="clear" w:pos="9965"/>
              </w:tabs>
              <w:spacing w:before="40" w:after="120" w:line="280" w:lineRule="exact"/>
              <w:rPr>
                <w:rFonts w:hAnsi="SimSun" w:hint="eastAsia"/>
                <w:noProof w:val="0"/>
                <w:spacing w:val="0"/>
                <w:w w:val="100"/>
                <w:sz w:val="21"/>
                <w:szCs w:val="21"/>
              </w:rPr>
            </w:pPr>
            <w:r>
              <w:rPr>
                <w:rFonts w:hAnsi="SimSun" w:hint="eastAsia"/>
                <w:noProof w:val="0"/>
                <w:spacing w:val="0"/>
                <w:w w:val="100"/>
                <w:sz w:val="21"/>
                <w:szCs w:val="21"/>
              </w:rPr>
              <w:t>克罗地亚</w:t>
            </w:r>
          </w:p>
        </w:tc>
        <w:tc>
          <w:tcPr>
            <w:tcW w:w="1900" w:type="dxa"/>
          </w:tcPr>
          <w:p w:rsidR="00B9404F" w:rsidRDefault="00B9404F" w:rsidP="00B9404F">
            <w:pPr>
              <w:spacing w:before="40" w:after="120" w:line="280" w:lineRule="exact"/>
              <w:rPr>
                <w:rFonts w:hAnsi="SimSun" w:hint="eastAsia"/>
                <w:szCs w:val="21"/>
              </w:rPr>
            </w:pPr>
            <w:r>
              <w:rPr>
                <w:rFonts w:hAnsi="SimSun" w:hint="eastAsia"/>
                <w:szCs w:val="21"/>
              </w:rPr>
              <w:t>2006年</w:t>
            </w:r>
          </w:p>
        </w:tc>
      </w:tr>
      <w:tr w:rsidR="00B9404F">
        <w:tblPrEx>
          <w:tblCellMar>
            <w:top w:w="0" w:type="dxa"/>
            <w:left w:w="0" w:type="dxa"/>
            <w:bottom w:w="0" w:type="dxa"/>
            <w:right w:w="0" w:type="dxa"/>
          </w:tblCellMar>
        </w:tblPrEx>
        <w:trPr>
          <w:trHeight w:val="360"/>
        </w:trPr>
        <w:tc>
          <w:tcPr>
            <w:tcW w:w="3520" w:type="dxa"/>
          </w:tcPr>
          <w:p w:rsidR="00B9404F" w:rsidRDefault="00B9404F" w:rsidP="00B9404F">
            <w:pPr>
              <w:spacing w:before="40" w:after="120" w:line="280" w:lineRule="exact"/>
              <w:rPr>
                <w:rFonts w:hAnsi="SimSun" w:hint="eastAsia"/>
                <w:szCs w:val="21"/>
              </w:rPr>
            </w:pPr>
            <w:r>
              <w:rPr>
                <w:rFonts w:hAnsi="SimSun" w:hint="eastAsia"/>
                <w:szCs w:val="21"/>
              </w:rPr>
              <w:t>Anamah Tan</w:t>
            </w:r>
          </w:p>
        </w:tc>
        <w:tc>
          <w:tcPr>
            <w:tcW w:w="1900" w:type="dxa"/>
          </w:tcPr>
          <w:p w:rsidR="00B9404F" w:rsidRDefault="00B9404F" w:rsidP="00B9404F">
            <w:pPr>
              <w:pStyle w:val="Small"/>
              <w:tabs>
                <w:tab w:val="clear" w:pos="9965"/>
              </w:tabs>
              <w:spacing w:before="40" w:after="120" w:line="280" w:lineRule="exact"/>
              <w:rPr>
                <w:rFonts w:hAnsi="SimSun" w:hint="eastAsia"/>
                <w:noProof w:val="0"/>
                <w:spacing w:val="0"/>
                <w:w w:val="100"/>
                <w:sz w:val="21"/>
                <w:szCs w:val="21"/>
              </w:rPr>
            </w:pPr>
            <w:r>
              <w:rPr>
                <w:rFonts w:hAnsi="SimSun" w:hint="eastAsia"/>
                <w:noProof w:val="0"/>
                <w:spacing w:val="0"/>
                <w:w w:val="100"/>
                <w:sz w:val="21"/>
                <w:szCs w:val="21"/>
              </w:rPr>
              <w:t>新加坡</w:t>
            </w:r>
          </w:p>
        </w:tc>
        <w:tc>
          <w:tcPr>
            <w:tcW w:w="1900" w:type="dxa"/>
          </w:tcPr>
          <w:p w:rsidR="00B9404F" w:rsidRDefault="00B9404F" w:rsidP="00B9404F">
            <w:pPr>
              <w:spacing w:before="40" w:after="120" w:line="280" w:lineRule="exact"/>
              <w:rPr>
                <w:rFonts w:hAnsi="SimSun" w:hint="eastAsia"/>
                <w:szCs w:val="21"/>
              </w:rPr>
            </w:pPr>
            <w:r>
              <w:rPr>
                <w:rFonts w:hAnsi="SimSun" w:hint="eastAsia"/>
                <w:szCs w:val="21"/>
              </w:rPr>
              <w:t>2008年</w:t>
            </w:r>
          </w:p>
        </w:tc>
      </w:tr>
      <w:tr w:rsidR="00B9404F">
        <w:tblPrEx>
          <w:tblCellMar>
            <w:top w:w="0" w:type="dxa"/>
            <w:left w:w="0" w:type="dxa"/>
            <w:bottom w:w="0" w:type="dxa"/>
            <w:right w:w="0" w:type="dxa"/>
          </w:tblCellMar>
        </w:tblPrEx>
        <w:trPr>
          <w:trHeight w:val="360"/>
        </w:trPr>
        <w:tc>
          <w:tcPr>
            <w:tcW w:w="3520" w:type="dxa"/>
          </w:tcPr>
          <w:p w:rsidR="00B9404F" w:rsidRDefault="00B9404F" w:rsidP="00B9404F">
            <w:pPr>
              <w:spacing w:before="40" w:after="120" w:line="280" w:lineRule="exact"/>
              <w:rPr>
                <w:rFonts w:hAnsi="SimSun"/>
                <w:szCs w:val="21"/>
              </w:rPr>
            </w:pPr>
            <w:r>
              <w:rPr>
                <w:rFonts w:hAnsi="SimSun"/>
                <w:szCs w:val="21"/>
              </w:rPr>
              <w:t>Maria Regina Tavares da Silva</w:t>
            </w:r>
          </w:p>
        </w:tc>
        <w:tc>
          <w:tcPr>
            <w:tcW w:w="1900" w:type="dxa"/>
          </w:tcPr>
          <w:p w:rsidR="00B9404F" w:rsidRDefault="00B9404F" w:rsidP="00B9404F">
            <w:pPr>
              <w:spacing w:before="40" w:after="120" w:line="280" w:lineRule="exact"/>
              <w:rPr>
                <w:rFonts w:hAnsi="SimSun" w:hint="eastAsia"/>
                <w:szCs w:val="21"/>
              </w:rPr>
            </w:pPr>
            <w:r>
              <w:rPr>
                <w:rFonts w:hAnsi="SimSun" w:hint="eastAsia"/>
                <w:szCs w:val="21"/>
              </w:rPr>
              <w:t>葡萄牙</w:t>
            </w:r>
          </w:p>
        </w:tc>
        <w:tc>
          <w:tcPr>
            <w:tcW w:w="1900" w:type="dxa"/>
          </w:tcPr>
          <w:p w:rsidR="00B9404F" w:rsidRDefault="00B9404F" w:rsidP="00B9404F">
            <w:pPr>
              <w:spacing w:before="40" w:after="120" w:line="280" w:lineRule="exact"/>
              <w:rPr>
                <w:rFonts w:hAnsi="SimSun" w:hint="eastAsia"/>
                <w:szCs w:val="21"/>
              </w:rPr>
            </w:pPr>
            <w:r>
              <w:rPr>
                <w:rFonts w:hAnsi="SimSun" w:hint="eastAsia"/>
                <w:szCs w:val="21"/>
              </w:rPr>
              <w:t>2008年</w:t>
            </w:r>
          </w:p>
        </w:tc>
      </w:tr>
      <w:tr w:rsidR="00B9404F">
        <w:tblPrEx>
          <w:tblCellMar>
            <w:top w:w="0" w:type="dxa"/>
            <w:left w:w="0" w:type="dxa"/>
            <w:bottom w:w="0" w:type="dxa"/>
            <w:right w:w="0" w:type="dxa"/>
          </w:tblCellMar>
        </w:tblPrEx>
        <w:trPr>
          <w:trHeight w:val="360"/>
        </w:trPr>
        <w:tc>
          <w:tcPr>
            <w:tcW w:w="3520" w:type="dxa"/>
            <w:tcBorders>
              <w:bottom w:val="single" w:sz="12" w:space="0" w:color="auto"/>
            </w:tcBorders>
          </w:tcPr>
          <w:p w:rsidR="00B9404F" w:rsidRDefault="00B9404F" w:rsidP="00B9404F">
            <w:pPr>
              <w:spacing w:before="40" w:after="120" w:line="280" w:lineRule="exact"/>
              <w:rPr>
                <w:rFonts w:hAnsi="SimSun"/>
                <w:szCs w:val="21"/>
              </w:rPr>
            </w:pPr>
            <w:r>
              <w:rPr>
                <w:rFonts w:hAnsi="SimSun" w:hint="eastAsia"/>
                <w:szCs w:val="21"/>
              </w:rPr>
              <w:t>邹晓巧</w:t>
            </w:r>
          </w:p>
        </w:tc>
        <w:tc>
          <w:tcPr>
            <w:tcW w:w="1900" w:type="dxa"/>
            <w:tcBorders>
              <w:bottom w:val="single" w:sz="12" w:space="0" w:color="auto"/>
            </w:tcBorders>
          </w:tcPr>
          <w:p w:rsidR="00B9404F" w:rsidRDefault="00B9404F" w:rsidP="00B9404F">
            <w:pPr>
              <w:spacing w:before="40" w:after="120" w:line="280" w:lineRule="exact"/>
              <w:rPr>
                <w:rFonts w:hAnsi="SimSun" w:hint="eastAsia"/>
                <w:szCs w:val="21"/>
              </w:rPr>
            </w:pPr>
            <w:r>
              <w:rPr>
                <w:rFonts w:hAnsi="SimSun" w:hint="eastAsia"/>
                <w:szCs w:val="21"/>
              </w:rPr>
              <w:t>中国</w:t>
            </w:r>
          </w:p>
        </w:tc>
        <w:tc>
          <w:tcPr>
            <w:tcW w:w="1900" w:type="dxa"/>
            <w:tcBorders>
              <w:bottom w:val="single" w:sz="12" w:space="0" w:color="auto"/>
            </w:tcBorders>
          </w:tcPr>
          <w:p w:rsidR="00B9404F" w:rsidRDefault="00B9404F" w:rsidP="00B9404F">
            <w:pPr>
              <w:spacing w:before="40" w:after="120" w:line="280" w:lineRule="exact"/>
              <w:rPr>
                <w:rFonts w:hAnsi="SimSun" w:hint="eastAsia"/>
                <w:szCs w:val="21"/>
              </w:rPr>
            </w:pPr>
            <w:r>
              <w:rPr>
                <w:rFonts w:hAnsi="SimSun" w:hint="eastAsia"/>
                <w:szCs w:val="21"/>
              </w:rPr>
              <w:t>2008年</w:t>
            </w:r>
          </w:p>
        </w:tc>
      </w:tr>
    </w:tbl>
    <w:p w:rsidR="00B9404F" w:rsidRDefault="00B9404F" w:rsidP="00B9404F">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br w:type="page"/>
      </w:r>
      <w:r>
        <w:rPr>
          <w:rFonts w:hint="eastAsia"/>
        </w:rPr>
        <w:t>附件六</w:t>
      </w:r>
    </w:p>
    <w:p w:rsidR="00B9404F" w:rsidRDefault="00B9404F" w:rsidP="00B9404F">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240"/>
        <w:ind w:left="1264" w:right="1259" w:hanging="1264"/>
        <w:rPr>
          <w:rFonts w:ascii="Times New Roman"/>
        </w:rPr>
      </w:pPr>
      <w:r>
        <w:rPr>
          <w:rFonts w:hint="eastAsia"/>
        </w:rPr>
        <w:tab/>
      </w:r>
      <w:r>
        <w:rPr>
          <w:rFonts w:hint="eastAsia"/>
        </w:rPr>
        <w:tab/>
        <w:t>截至2005年8月1日缔约国根据《消除对妇女一切形式歧视公约》第18条提交报告及其审议的情况</w:t>
      </w:r>
    </w:p>
    <w:tbl>
      <w:tblPr>
        <w:tblW w:w="5000" w:type="pct"/>
        <w:tblCellMar>
          <w:left w:w="72" w:type="dxa"/>
          <w:right w:w="72" w:type="dxa"/>
        </w:tblCellMar>
        <w:tblLook w:val="0000" w:firstRow="0" w:lastRow="0" w:firstColumn="0" w:lastColumn="0" w:noHBand="0" w:noVBand="0"/>
      </w:tblPr>
      <w:tblGrid>
        <w:gridCol w:w="2687"/>
        <w:gridCol w:w="2688"/>
        <w:gridCol w:w="2463"/>
        <w:gridCol w:w="2014"/>
      </w:tblGrid>
      <w:tr w:rsidR="00B9404F">
        <w:tblPrEx>
          <w:tblCellMar>
            <w:top w:w="0" w:type="dxa"/>
            <w:bottom w:w="0" w:type="dxa"/>
          </w:tblCellMar>
        </w:tblPrEx>
        <w:trPr>
          <w:tblHeader/>
        </w:trPr>
        <w:tc>
          <w:tcPr>
            <w:tcW w:w="1364" w:type="pct"/>
            <w:tcBorders>
              <w:top w:val="single" w:sz="2" w:space="0" w:color="auto"/>
              <w:bottom w:val="single" w:sz="12" w:space="0" w:color="auto"/>
            </w:tcBorders>
            <w:tcMar>
              <w:left w:w="0" w:type="dxa"/>
              <w:right w:w="0" w:type="dxa"/>
            </w:tcMar>
            <w:vAlign w:val="bottom"/>
          </w:tcPr>
          <w:p w:rsidR="00B9404F" w:rsidRDefault="00B9404F" w:rsidP="00B9404F">
            <w:pPr>
              <w:pStyle w:val="SingleTxt"/>
              <w:spacing w:before="60" w:after="120" w:line="240" w:lineRule="exact"/>
              <w:ind w:left="0" w:right="40"/>
              <w:jc w:val="left"/>
              <w:rPr>
                <w:rStyle w:val="TTable1a"/>
                <w:rFonts w:ascii="KaiTi_GB2312" w:eastAsia="KaiTi_GB2312" w:hAnsi="KaiTi_GB2312" w:hint="eastAsia"/>
                <w:iCs/>
                <w:color w:val="0000FF"/>
                <w:kern w:val="2"/>
                <w:sz w:val="18"/>
                <w:szCs w:val="18"/>
              </w:rPr>
            </w:pPr>
            <w:r>
              <w:rPr>
                <w:rStyle w:val="TTable1a"/>
                <w:rFonts w:ascii="KaiTi_GB2312" w:eastAsia="KaiTi_GB2312" w:hAnsi="KaiTi_GB2312" w:hint="eastAsia"/>
                <w:iCs/>
                <w:color w:val="0000FF"/>
                <w:kern w:val="2"/>
                <w:sz w:val="18"/>
                <w:szCs w:val="18"/>
                <w:lang w:eastAsia="ja-JP"/>
              </w:rPr>
              <w:t>缔约国</w:t>
            </w:r>
          </w:p>
        </w:tc>
        <w:tc>
          <w:tcPr>
            <w:tcW w:w="1364" w:type="pct"/>
            <w:tcBorders>
              <w:top w:val="single" w:sz="2" w:space="0" w:color="auto"/>
              <w:bottom w:val="single" w:sz="12" w:space="0" w:color="auto"/>
            </w:tcBorders>
            <w:tcMar>
              <w:left w:w="0" w:type="dxa"/>
              <w:right w:w="0" w:type="dxa"/>
            </w:tcMar>
            <w:vAlign w:val="bottom"/>
          </w:tcPr>
          <w:p w:rsidR="00B9404F" w:rsidRDefault="00B9404F" w:rsidP="00B9404F">
            <w:pPr>
              <w:pStyle w:val="SingleTxt"/>
              <w:spacing w:before="60" w:after="120" w:line="240" w:lineRule="exact"/>
              <w:ind w:left="0" w:right="40"/>
              <w:jc w:val="left"/>
              <w:rPr>
                <w:rStyle w:val="TTable1a"/>
                <w:rFonts w:ascii="KaiTi_GB2312" w:eastAsia="KaiTi_GB2312" w:hAnsi="KaiTi_GB2312"/>
                <w:iCs/>
                <w:color w:val="0000FF"/>
                <w:kern w:val="2"/>
                <w:sz w:val="18"/>
                <w:szCs w:val="18"/>
              </w:rPr>
            </w:pPr>
            <w:r>
              <w:rPr>
                <w:rStyle w:val="TTable1a"/>
                <w:rFonts w:ascii="KaiTi_GB2312" w:eastAsia="KaiTi_GB2312" w:hAnsi="KaiTi_GB2312" w:hint="eastAsia"/>
                <w:iCs/>
                <w:color w:val="0000FF"/>
                <w:kern w:val="2"/>
                <w:sz w:val="18"/>
                <w:szCs w:val="18"/>
              </w:rPr>
              <w:t>应</w:t>
            </w:r>
            <w:r>
              <w:rPr>
                <w:rStyle w:val="TTable1a"/>
                <w:rFonts w:ascii="KaiTi_GB2312" w:eastAsia="KaiTi_GB2312" w:hAnsi="KaiTi_GB2312" w:hint="eastAsia"/>
                <w:iCs/>
                <w:color w:val="0000FF"/>
                <w:kern w:val="2"/>
                <w:sz w:val="18"/>
                <w:szCs w:val="18"/>
                <w:lang w:eastAsia="ja-JP"/>
              </w:rPr>
              <w:t>提交日期</w:t>
            </w:r>
            <w:r>
              <w:rPr>
                <w:rStyle w:val="TTable1a"/>
                <w:rFonts w:ascii="KaiTi_GB2312" w:eastAsia="KaiTi_GB2312" w:hAnsi="KaiTi_GB2312"/>
                <w:iCs/>
                <w:color w:val="0000FF"/>
                <w:kern w:val="2"/>
                <w:sz w:val="18"/>
                <w:szCs w:val="18"/>
                <w:vertAlign w:val="superscript"/>
              </w:rPr>
              <w:t>a</w:t>
            </w:r>
          </w:p>
        </w:tc>
        <w:tc>
          <w:tcPr>
            <w:tcW w:w="1250" w:type="pct"/>
            <w:tcBorders>
              <w:top w:val="single" w:sz="2" w:space="0" w:color="auto"/>
              <w:bottom w:val="single" w:sz="12" w:space="0" w:color="auto"/>
            </w:tcBorders>
            <w:tcMar>
              <w:left w:w="0" w:type="dxa"/>
              <w:right w:w="0" w:type="dxa"/>
            </w:tcMar>
            <w:vAlign w:val="bottom"/>
          </w:tcPr>
          <w:p w:rsidR="00B9404F" w:rsidRDefault="00B9404F" w:rsidP="00B9404F">
            <w:pPr>
              <w:pStyle w:val="SingleTxt"/>
              <w:spacing w:before="60" w:after="120" w:line="240" w:lineRule="exact"/>
              <w:ind w:left="0" w:right="40"/>
              <w:jc w:val="left"/>
              <w:rPr>
                <w:rStyle w:val="TTable1a"/>
                <w:rFonts w:ascii="KaiTi_GB2312" w:eastAsia="KaiTi_GB2312" w:hAnsi="KaiTi_GB2312"/>
                <w:iCs/>
                <w:color w:val="0000FF"/>
                <w:kern w:val="2"/>
                <w:sz w:val="18"/>
                <w:szCs w:val="18"/>
              </w:rPr>
            </w:pPr>
            <w:r>
              <w:rPr>
                <w:rStyle w:val="TTable1a"/>
                <w:rFonts w:ascii="KaiTi_GB2312" w:eastAsia="KaiTi_GB2312" w:hAnsi="KaiTi_GB2312" w:hint="eastAsia"/>
                <w:iCs/>
                <w:color w:val="0000FF"/>
                <w:kern w:val="2"/>
                <w:sz w:val="18"/>
                <w:szCs w:val="18"/>
                <w:lang w:eastAsia="ja-JP"/>
              </w:rPr>
              <w:t>提交日期</w:t>
            </w:r>
          </w:p>
        </w:tc>
        <w:tc>
          <w:tcPr>
            <w:tcW w:w="1022" w:type="pct"/>
            <w:tcBorders>
              <w:top w:val="single" w:sz="2" w:space="0" w:color="auto"/>
              <w:bottom w:val="single" w:sz="12" w:space="0" w:color="auto"/>
            </w:tcBorders>
            <w:tcMar>
              <w:left w:w="0" w:type="dxa"/>
              <w:right w:w="0" w:type="dxa"/>
            </w:tcMar>
            <w:vAlign w:val="bottom"/>
          </w:tcPr>
          <w:p w:rsidR="00B9404F" w:rsidRDefault="00B9404F" w:rsidP="00B9404F">
            <w:pPr>
              <w:pStyle w:val="SingleTxt"/>
              <w:spacing w:before="60" w:after="120" w:line="240" w:lineRule="exact"/>
              <w:ind w:left="0" w:right="40"/>
              <w:jc w:val="left"/>
              <w:rPr>
                <w:rStyle w:val="TTable1a"/>
                <w:rFonts w:ascii="KaiTi_GB2312" w:eastAsia="KaiTi_GB2312" w:hAnsi="KaiTi_GB2312"/>
                <w:iCs/>
                <w:color w:val="0000FF"/>
                <w:spacing w:val="-4"/>
                <w:kern w:val="2"/>
                <w:sz w:val="18"/>
                <w:szCs w:val="18"/>
                <w:lang w:eastAsia="ja-JP"/>
              </w:rPr>
            </w:pPr>
            <w:r>
              <w:rPr>
                <w:rStyle w:val="TTable1a"/>
                <w:rFonts w:ascii="KaiTi_GB2312" w:eastAsia="KaiTi_GB2312" w:hAnsi="KaiTi_GB2312" w:hint="eastAsia"/>
                <w:iCs/>
                <w:color w:val="0000FF"/>
                <w:spacing w:val="-4"/>
                <w:kern w:val="2"/>
                <w:sz w:val="18"/>
                <w:szCs w:val="18"/>
                <w:lang w:eastAsia="ja-JP"/>
              </w:rPr>
              <w:t>委员会审议</w:t>
            </w:r>
            <w:r>
              <w:rPr>
                <w:rStyle w:val="TTable1a"/>
                <w:rFonts w:ascii="KaiTi_GB2312" w:eastAsia="KaiTi_GB2312" w:hAnsi="KaiTi_GB2312"/>
                <w:iCs/>
                <w:color w:val="0000FF"/>
                <w:spacing w:val="-4"/>
                <w:kern w:val="2"/>
                <w:sz w:val="18"/>
                <w:szCs w:val="18"/>
                <w:lang w:eastAsia="ja-JP"/>
              </w:rPr>
              <w:t>(</w:t>
            </w:r>
            <w:r>
              <w:rPr>
                <w:rStyle w:val="TTable1a"/>
                <w:rFonts w:ascii="KaiTi_GB2312" w:eastAsia="KaiTi_GB2312" w:hAnsi="KaiTi_GB2312" w:hint="eastAsia"/>
                <w:iCs/>
                <w:color w:val="0000FF"/>
                <w:spacing w:val="-4"/>
                <w:kern w:val="2"/>
                <w:sz w:val="18"/>
                <w:szCs w:val="18"/>
                <w:lang w:eastAsia="ja-JP"/>
              </w:rPr>
              <w:t>届会</w:t>
            </w:r>
            <w:r>
              <w:rPr>
                <w:rStyle w:val="TTable1a"/>
                <w:rFonts w:ascii="KaiTi_GB2312" w:eastAsia="KaiTi_GB2312" w:hAnsi="KaiTi_GB2312"/>
                <w:iCs/>
                <w:color w:val="0000FF"/>
                <w:spacing w:val="-4"/>
                <w:kern w:val="2"/>
                <w:sz w:val="18"/>
                <w:szCs w:val="18"/>
                <w:lang w:eastAsia="ja-JP"/>
              </w:rPr>
              <w:t>(</w:t>
            </w:r>
            <w:r>
              <w:rPr>
                <w:rStyle w:val="TTable1a"/>
                <w:rFonts w:ascii="KaiTi_GB2312" w:eastAsia="KaiTi_GB2312" w:hAnsi="KaiTi_GB2312" w:hint="eastAsia"/>
                <w:iCs/>
                <w:color w:val="0000FF"/>
                <w:spacing w:val="-4"/>
                <w:kern w:val="2"/>
                <w:sz w:val="18"/>
                <w:szCs w:val="18"/>
                <w:lang w:eastAsia="ja-JP"/>
              </w:rPr>
              <w:t>年份</w:t>
            </w:r>
            <w:r>
              <w:rPr>
                <w:rStyle w:val="TTable1a"/>
                <w:rFonts w:ascii="KaiTi_GB2312" w:eastAsia="KaiTi_GB2312" w:hAnsi="KaiTi_GB2312"/>
                <w:iCs/>
                <w:color w:val="0000FF"/>
                <w:spacing w:val="-4"/>
                <w:kern w:val="2"/>
                <w:sz w:val="18"/>
                <w:szCs w:val="18"/>
                <w:lang w:eastAsia="ja-JP"/>
              </w:rPr>
              <w:t>))</w:t>
            </w:r>
          </w:p>
        </w:tc>
      </w:tr>
      <w:tr w:rsidR="00B9404F">
        <w:tblPrEx>
          <w:tblCellMar>
            <w:top w:w="0" w:type="dxa"/>
            <w:bottom w:w="0" w:type="dxa"/>
          </w:tblCellMar>
        </w:tblPrEx>
        <w:trPr>
          <w:tblHeader/>
        </w:trPr>
        <w:tc>
          <w:tcPr>
            <w:tcW w:w="1364" w:type="pct"/>
            <w:tcBorders>
              <w:top w:val="single" w:sz="12" w:space="0" w:color="auto"/>
            </w:tcBorders>
            <w:tcMar>
              <w:left w:w="0" w:type="dxa"/>
              <w:right w:w="0" w:type="dxa"/>
            </w:tcMar>
            <w:vAlign w:val="bottom"/>
          </w:tcPr>
          <w:p w:rsidR="00B9404F" w:rsidRDefault="00B9404F" w:rsidP="00B9404F">
            <w:pPr>
              <w:tabs>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line="100" w:lineRule="exact"/>
              <w:ind w:right="57"/>
              <w:rPr>
                <w:rStyle w:val="TTable1a"/>
                <w:rFonts w:ascii="KaiTi_GB2312" w:eastAsia="KaiTi_GB2312" w:hint="eastAsia"/>
                <w:iCs/>
                <w:color w:val="0000FF"/>
                <w:kern w:val="2"/>
                <w:sz w:val="18"/>
                <w:szCs w:val="18"/>
                <w:lang w:eastAsia="ja-JP"/>
              </w:rPr>
            </w:pPr>
          </w:p>
        </w:tc>
        <w:tc>
          <w:tcPr>
            <w:tcW w:w="1364" w:type="pct"/>
            <w:tcBorders>
              <w:top w:val="single" w:sz="12" w:space="0" w:color="auto"/>
            </w:tcBorders>
            <w:tcMar>
              <w:left w:w="0" w:type="dxa"/>
              <w:right w:w="0" w:type="dxa"/>
            </w:tcMar>
            <w:vAlign w:val="bottom"/>
          </w:tcPr>
          <w:p w:rsidR="00B9404F" w:rsidRDefault="00B9404F" w:rsidP="00B9404F">
            <w:pPr>
              <w:tabs>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line="100" w:lineRule="exact"/>
              <w:ind w:right="57"/>
              <w:rPr>
                <w:rStyle w:val="TTable1a"/>
                <w:rFonts w:ascii="KaiTi_GB2312" w:eastAsia="KaiTi_GB2312" w:hint="eastAsia"/>
                <w:iCs/>
                <w:color w:val="0000FF"/>
                <w:kern w:val="2"/>
                <w:sz w:val="18"/>
                <w:szCs w:val="18"/>
              </w:rPr>
            </w:pPr>
          </w:p>
        </w:tc>
        <w:tc>
          <w:tcPr>
            <w:tcW w:w="1250" w:type="pct"/>
            <w:tcBorders>
              <w:top w:val="single" w:sz="12" w:space="0" w:color="auto"/>
            </w:tcBorders>
            <w:tcMar>
              <w:left w:w="0" w:type="dxa"/>
              <w:right w:w="0" w:type="dxa"/>
            </w:tcMar>
            <w:vAlign w:val="bottom"/>
          </w:tcPr>
          <w:p w:rsidR="00B9404F" w:rsidRDefault="00B9404F" w:rsidP="00B9404F">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line="100" w:lineRule="exact"/>
              <w:ind w:right="57"/>
              <w:rPr>
                <w:rStyle w:val="TTable1a"/>
                <w:rFonts w:ascii="KaiTi_GB2312" w:eastAsia="KaiTi_GB2312" w:hint="eastAsia"/>
                <w:iCs/>
                <w:color w:val="0000FF"/>
                <w:kern w:val="2"/>
                <w:sz w:val="18"/>
                <w:szCs w:val="18"/>
                <w:lang w:eastAsia="ja-JP"/>
              </w:rPr>
            </w:pPr>
          </w:p>
        </w:tc>
        <w:tc>
          <w:tcPr>
            <w:tcW w:w="1022" w:type="pct"/>
            <w:tcBorders>
              <w:top w:val="single" w:sz="12" w:space="0" w:color="auto"/>
            </w:tcBorders>
            <w:tcMar>
              <w:left w:w="0" w:type="dxa"/>
              <w:right w:w="0" w:type="dxa"/>
            </w:tcMar>
            <w:vAlign w:val="bottom"/>
          </w:tcPr>
          <w:p w:rsidR="00B9404F" w:rsidRDefault="00B9404F" w:rsidP="00B9404F">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line="100" w:lineRule="exact"/>
              <w:ind w:right="57"/>
              <w:rPr>
                <w:rStyle w:val="TTable1a"/>
                <w:rFonts w:ascii="KaiTi_GB2312" w:eastAsia="KaiTi_GB2312" w:hint="eastAsia"/>
                <w:iCs/>
                <w:color w:val="0000FF"/>
                <w:spacing w:val="-4"/>
                <w:kern w:val="2"/>
                <w:sz w:val="18"/>
                <w:szCs w:val="18"/>
                <w:lang w:eastAsia="ja-JP"/>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rPr>
                <w:rFonts w:ascii="SimHei" w:eastAsia="SimHei"/>
                <w:color w:val="FF0000"/>
                <w:szCs w:val="21"/>
              </w:rPr>
            </w:pPr>
            <w:r>
              <w:rPr>
                <w:rStyle w:val="TTable1a"/>
                <w:rFonts w:ascii="SimHei" w:eastAsia="SimHei"/>
                <w:bCs/>
                <w:color w:val="FF0000"/>
                <w:szCs w:val="21"/>
              </w:rPr>
              <w:t>阿富汗</w:t>
            </w:r>
          </w:p>
        </w:tc>
        <w:tc>
          <w:tcPr>
            <w:tcW w:w="1364" w:type="pct"/>
            <w:tcMar>
              <w:left w:w="0" w:type="dxa"/>
              <w:right w:w="0" w:type="dxa"/>
            </w:tcMar>
          </w:tcPr>
          <w:p w:rsidR="00B9404F" w:rsidRDefault="00B9404F" w:rsidP="00B9404F">
            <w:pPr>
              <w:pStyle w:val="CommentText"/>
              <w:tabs>
                <w:tab w:val="left" w:pos="357"/>
                <w:tab w:val="left" w:pos="714"/>
                <w:tab w:val="left" w:pos="1071"/>
                <w:tab w:val="left" w:pos="1429"/>
              </w:tabs>
              <w:spacing w:after="120" w:line="280" w:lineRule="exact"/>
              <w:rPr>
                <w:szCs w:val="21"/>
              </w:rPr>
            </w:pPr>
            <w:r>
              <w:rPr>
                <w:szCs w:val="21"/>
              </w:rPr>
              <w:t>2004年4月4日</w:t>
            </w:r>
          </w:p>
        </w:tc>
        <w:tc>
          <w:tcPr>
            <w:tcW w:w="1250" w:type="pct"/>
            <w:tcMar>
              <w:left w:w="0" w:type="dxa"/>
              <w:right w:w="0" w:type="dxa"/>
            </w:tcMar>
          </w:tcPr>
          <w:p w:rsidR="00B9404F" w:rsidRDefault="00B9404F" w:rsidP="00B9404F">
            <w:pPr>
              <w:tabs>
                <w:tab w:val="left" w:pos="357"/>
                <w:tab w:val="left" w:pos="714"/>
                <w:tab w:val="left" w:pos="1071"/>
                <w:tab w:val="left" w:pos="1429"/>
              </w:tabs>
              <w:spacing w:after="120" w:line="280" w:lineRule="exact"/>
              <w:rPr>
                <w:szCs w:val="21"/>
              </w:rPr>
            </w:pPr>
          </w:p>
        </w:tc>
        <w:tc>
          <w:tcPr>
            <w:tcW w:w="1022" w:type="pct"/>
            <w:tcMar>
              <w:left w:w="0" w:type="dxa"/>
              <w:right w:w="0" w:type="dxa"/>
            </w:tcMar>
          </w:tcPr>
          <w:p w:rsidR="00B9404F" w:rsidRDefault="00B9404F" w:rsidP="00B9404F">
            <w:pPr>
              <w:tabs>
                <w:tab w:val="left" w:pos="357"/>
                <w:tab w:val="left" w:pos="714"/>
                <w:tab w:val="left" w:pos="1071"/>
                <w:tab w:val="left" w:pos="1429"/>
              </w:tabs>
              <w:spacing w:after="120" w:line="280" w:lineRule="exact"/>
              <w:rPr>
                <w:rStyle w:val="TTable1a"/>
                <w:kern w:val="2"/>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rPr>
                <w:rFonts w:ascii="SimHei" w:eastAsia="SimHei"/>
                <w:color w:val="FF0000"/>
                <w:szCs w:val="21"/>
              </w:rPr>
            </w:pPr>
            <w:r>
              <w:rPr>
                <w:rStyle w:val="TTable1a"/>
                <w:rFonts w:ascii="SimHei" w:eastAsia="SimHei"/>
                <w:bCs/>
                <w:color w:val="FF0000"/>
                <w:szCs w:val="21"/>
              </w:rPr>
              <w:t>阿尔巴尼亚</w:t>
            </w:r>
          </w:p>
        </w:tc>
        <w:tc>
          <w:tcPr>
            <w:tcW w:w="1364" w:type="pct"/>
            <w:tcMar>
              <w:left w:w="0" w:type="dxa"/>
              <w:right w:w="0" w:type="dxa"/>
            </w:tcMar>
          </w:tcPr>
          <w:p w:rsidR="00B9404F" w:rsidRDefault="00B9404F" w:rsidP="00B9404F">
            <w:pPr>
              <w:pStyle w:val="CommentText"/>
              <w:tabs>
                <w:tab w:val="left" w:pos="357"/>
                <w:tab w:val="left" w:pos="714"/>
                <w:tab w:val="left" w:pos="1071"/>
                <w:tab w:val="left" w:pos="1429"/>
              </w:tabs>
              <w:spacing w:after="120" w:line="280" w:lineRule="exact"/>
              <w:rPr>
                <w:szCs w:val="21"/>
              </w:rPr>
            </w:pPr>
          </w:p>
        </w:tc>
        <w:tc>
          <w:tcPr>
            <w:tcW w:w="1250" w:type="pct"/>
            <w:tcMar>
              <w:left w:w="0" w:type="dxa"/>
              <w:right w:w="0" w:type="dxa"/>
            </w:tcMar>
          </w:tcPr>
          <w:p w:rsidR="00B9404F" w:rsidRDefault="00B9404F" w:rsidP="00B9404F">
            <w:pPr>
              <w:tabs>
                <w:tab w:val="left" w:pos="357"/>
                <w:tab w:val="left" w:pos="714"/>
                <w:tab w:val="left" w:pos="1071"/>
                <w:tab w:val="left" w:pos="1429"/>
              </w:tabs>
              <w:spacing w:after="120" w:line="280" w:lineRule="exact"/>
              <w:rPr>
                <w:szCs w:val="21"/>
              </w:rPr>
            </w:pPr>
          </w:p>
        </w:tc>
        <w:tc>
          <w:tcPr>
            <w:tcW w:w="1022" w:type="pct"/>
            <w:tcMar>
              <w:left w:w="0" w:type="dxa"/>
              <w:right w:w="0" w:type="dxa"/>
            </w:tcMar>
          </w:tcPr>
          <w:p w:rsidR="00B9404F" w:rsidRDefault="00B9404F" w:rsidP="00B9404F">
            <w:pPr>
              <w:tabs>
                <w:tab w:val="left" w:pos="357"/>
                <w:tab w:val="left" w:pos="714"/>
                <w:tab w:val="left" w:pos="1071"/>
                <w:tab w:val="left" w:pos="1429"/>
              </w:tabs>
              <w:spacing w:after="120" w:line="280" w:lineRule="exact"/>
              <w:rPr>
                <w:rStyle w:val="TTable1a"/>
                <w:kern w:val="2"/>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初次报告</w:t>
            </w:r>
          </w:p>
        </w:tc>
        <w:tc>
          <w:tcPr>
            <w:tcW w:w="1364" w:type="pct"/>
            <w:tcMar>
              <w:left w:w="0" w:type="dxa"/>
              <w:right w:w="0" w:type="dxa"/>
            </w:tcMar>
          </w:tcPr>
          <w:p w:rsidR="00B9404F" w:rsidRDefault="00B9404F" w:rsidP="00B9404F">
            <w:pPr>
              <w:tabs>
                <w:tab w:val="left" w:pos="357"/>
                <w:tab w:val="left" w:pos="714"/>
                <w:tab w:val="left" w:pos="1071"/>
                <w:tab w:val="left" w:pos="1429"/>
              </w:tabs>
              <w:spacing w:after="120" w:line="280" w:lineRule="exact"/>
              <w:rPr>
                <w:rFonts w:hint="eastAsia"/>
                <w:szCs w:val="21"/>
              </w:rPr>
            </w:pPr>
            <w:r>
              <w:rPr>
                <w:szCs w:val="21"/>
              </w:rPr>
              <w:t>1995</w:t>
            </w:r>
            <w:r>
              <w:rPr>
                <w:rFonts w:hint="eastAsia"/>
                <w:szCs w:val="21"/>
                <w:lang w:eastAsia="ja-JP"/>
              </w:rPr>
              <w:t>年</w:t>
            </w:r>
            <w:r>
              <w:rPr>
                <w:rFonts w:hint="eastAsia"/>
                <w:szCs w:val="21"/>
              </w:rPr>
              <w:t>6</w:t>
            </w:r>
            <w:r>
              <w:rPr>
                <w:rFonts w:hint="eastAsia"/>
                <w:szCs w:val="21"/>
                <w:lang w:eastAsia="ja-JP"/>
              </w:rPr>
              <w:t>月</w:t>
            </w:r>
            <w:r>
              <w:rPr>
                <w:rFonts w:hint="eastAsia"/>
                <w:szCs w:val="21"/>
              </w:rPr>
              <w:t>10</w:t>
            </w:r>
            <w:r>
              <w:rPr>
                <w:rFonts w:hint="eastAsia"/>
                <w:szCs w:val="21"/>
                <w:lang w:eastAsia="ja-JP"/>
              </w:rPr>
              <w:t>日</w:t>
            </w:r>
          </w:p>
        </w:tc>
        <w:tc>
          <w:tcPr>
            <w:tcW w:w="1250" w:type="pct"/>
            <w:tcMar>
              <w:left w:w="0" w:type="dxa"/>
              <w:right w:w="0" w:type="dxa"/>
            </w:tcMar>
          </w:tcPr>
          <w:p w:rsidR="00B9404F" w:rsidRDefault="00B9404F" w:rsidP="00B9404F">
            <w:pPr>
              <w:tabs>
                <w:tab w:val="left" w:pos="357"/>
                <w:tab w:val="left" w:pos="714"/>
                <w:tab w:val="left" w:pos="1071"/>
                <w:tab w:val="left" w:pos="1429"/>
              </w:tabs>
              <w:spacing w:after="120" w:line="280" w:lineRule="exact"/>
              <w:rPr>
                <w:szCs w:val="21"/>
              </w:rPr>
            </w:pPr>
            <w:r>
              <w:rPr>
                <w:szCs w:val="21"/>
              </w:rPr>
              <w:t>2002年5月20日(CEDAW/C/ALB/1-2)</w:t>
            </w:r>
          </w:p>
        </w:tc>
        <w:tc>
          <w:tcPr>
            <w:tcW w:w="1022" w:type="pct"/>
            <w:tcMar>
              <w:left w:w="0" w:type="dxa"/>
              <w:right w:w="0" w:type="dxa"/>
            </w:tcMar>
          </w:tcPr>
          <w:p w:rsidR="00B9404F" w:rsidRDefault="00B9404F" w:rsidP="00B9404F">
            <w:pPr>
              <w:tabs>
                <w:tab w:val="left" w:pos="357"/>
                <w:tab w:val="left" w:pos="714"/>
                <w:tab w:val="left" w:pos="1071"/>
                <w:tab w:val="left" w:pos="1429"/>
              </w:tabs>
              <w:spacing w:after="120" w:line="280" w:lineRule="exact"/>
              <w:rPr>
                <w:rStyle w:val="TTable1a"/>
                <w:kern w:val="2"/>
                <w:szCs w:val="21"/>
              </w:rPr>
            </w:pPr>
            <w:r>
              <w:rPr>
                <w:rStyle w:val="TTable1a"/>
                <w:kern w:val="2"/>
                <w:szCs w:val="21"/>
              </w:rPr>
              <w:t>第二十八届</w:t>
            </w:r>
            <w:r>
              <w:rPr>
                <w:rStyle w:val="TTable1a"/>
                <w:kern w:val="2"/>
                <w:szCs w:val="21"/>
              </w:rPr>
              <w:t>(2003)</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第二次定期报告</w:t>
            </w:r>
          </w:p>
        </w:tc>
        <w:tc>
          <w:tcPr>
            <w:tcW w:w="1364" w:type="pct"/>
            <w:tcMar>
              <w:left w:w="0" w:type="dxa"/>
              <w:right w:w="0" w:type="dxa"/>
            </w:tcMar>
          </w:tcPr>
          <w:p w:rsidR="00B9404F" w:rsidRDefault="00B9404F" w:rsidP="00B9404F">
            <w:pPr>
              <w:tabs>
                <w:tab w:val="left" w:pos="357"/>
                <w:tab w:val="left" w:pos="714"/>
                <w:tab w:val="left" w:pos="1071"/>
                <w:tab w:val="left" w:pos="1429"/>
              </w:tabs>
              <w:spacing w:after="120" w:line="280" w:lineRule="exact"/>
              <w:rPr>
                <w:szCs w:val="21"/>
              </w:rPr>
            </w:pPr>
            <w:r>
              <w:rPr>
                <w:szCs w:val="21"/>
              </w:rPr>
              <w:t>1999年6月10日</w:t>
            </w:r>
          </w:p>
        </w:tc>
        <w:tc>
          <w:tcPr>
            <w:tcW w:w="1250" w:type="pct"/>
            <w:tcMar>
              <w:left w:w="0" w:type="dxa"/>
              <w:right w:w="0" w:type="dxa"/>
            </w:tcMar>
          </w:tcPr>
          <w:p w:rsidR="00B9404F" w:rsidRDefault="00B9404F" w:rsidP="00B9404F">
            <w:pPr>
              <w:tabs>
                <w:tab w:val="left" w:pos="357"/>
                <w:tab w:val="left" w:pos="714"/>
                <w:tab w:val="left" w:pos="1071"/>
                <w:tab w:val="left" w:pos="1429"/>
              </w:tabs>
              <w:spacing w:after="120" w:line="280" w:lineRule="exact"/>
              <w:rPr>
                <w:szCs w:val="21"/>
              </w:rPr>
            </w:pPr>
            <w:r>
              <w:rPr>
                <w:szCs w:val="21"/>
              </w:rPr>
              <w:t>2002年5月20日(CEDAW/C/ALB/1-2)</w:t>
            </w:r>
          </w:p>
        </w:tc>
        <w:tc>
          <w:tcPr>
            <w:tcW w:w="1022" w:type="pct"/>
            <w:tcMar>
              <w:left w:w="0" w:type="dxa"/>
              <w:right w:w="0" w:type="dxa"/>
            </w:tcMar>
          </w:tcPr>
          <w:p w:rsidR="00B9404F" w:rsidRDefault="00B9404F" w:rsidP="00B9404F">
            <w:pPr>
              <w:tabs>
                <w:tab w:val="left" w:pos="357"/>
                <w:tab w:val="left" w:pos="714"/>
                <w:tab w:val="left" w:pos="1071"/>
                <w:tab w:val="left" w:pos="1429"/>
              </w:tabs>
              <w:spacing w:after="120" w:line="280" w:lineRule="exact"/>
              <w:rPr>
                <w:rStyle w:val="TTable1a"/>
                <w:kern w:val="2"/>
                <w:szCs w:val="21"/>
              </w:rPr>
            </w:pPr>
            <w:r>
              <w:rPr>
                <w:rStyle w:val="TTable1a"/>
                <w:kern w:val="2"/>
                <w:szCs w:val="21"/>
              </w:rPr>
              <w:t>第二十八届</w:t>
            </w:r>
            <w:r>
              <w:rPr>
                <w:rStyle w:val="TTable1a"/>
                <w:kern w:val="2"/>
                <w:szCs w:val="21"/>
              </w:rPr>
              <w:t>(2003)</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第三次定期报告</w:t>
            </w:r>
          </w:p>
        </w:tc>
        <w:tc>
          <w:tcPr>
            <w:tcW w:w="1364" w:type="pct"/>
            <w:tcMar>
              <w:left w:w="0" w:type="dxa"/>
              <w:right w:w="0" w:type="dxa"/>
            </w:tcMar>
          </w:tcPr>
          <w:p w:rsidR="00B9404F" w:rsidRDefault="00B9404F" w:rsidP="00B9404F">
            <w:pPr>
              <w:tabs>
                <w:tab w:val="left" w:pos="357"/>
                <w:tab w:val="left" w:pos="714"/>
                <w:tab w:val="left" w:pos="1071"/>
                <w:tab w:val="left" w:pos="1429"/>
              </w:tabs>
              <w:spacing w:after="120" w:line="280" w:lineRule="exact"/>
              <w:rPr>
                <w:szCs w:val="21"/>
              </w:rPr>
            </w:pPr>
            <w:r>
              <w:rPr>
                <w:szCs w:val="21"/>
              </w:rPr>
              <w:t>2003年6月10日</w:t>
            </w:r>
          </w:p>
        </w:tc>
        <w:tc>
          <w:tcPr>
            <w:tcW w:w="1250" w:type="pct"/>
            <w:tcMar>
              <w:left w:w="0" w:type="dxa"/>
              <w:right w:w="0" w:type="dxa"/>
            </w:tcMar>
          </w:tcPr>
          <w:p w:rsidR="00B9404F" w:rsidRDefault="00B9404F" w:rsidP="00B9404F">
            <w:pPr>
              <w:tabs>
                <w:tab w:val="left" w:pos="357"/>
                <w:tab w:val="left" w:pos="714"/>
                <w:tab w:val="left" w:pos="1071"/>
                <w:tab w:val="left" w:pos="1429"/>
              </w:tabs>
              <w:spacing w:after="120" w:line="280" w:lineRule="exact"/>
              <w:rPr>
                <w:rStyle w:val="TTable1a"/>
                <w:kern w:val="2"/>
                <w:szCs w:val="21"/>
              </w:rPr>
            </w:pPr>
          </w:p>
        </w:tc>
        <w:tc>
          <w:tcPr>
            <w:tcW w:w="1022" w:type="pct"/>
            <w:tcMar>
              <w:left w:w="0" w:type="dxa"/>
              <w:right w:w="0" w:type="dxa"/>
            </w:tcMar>
          </w:tcPr>
          <w:p w:rsidR="00B9404F" w:rsidRDefault="00B9404F" w:rsidP="00B9404F">
            <w:pPr>
              <w:tabs>
                <w:tab w:val="left" w:pos="357"/>
                <w:tab w:val="left" w:pos="714"/>
                <w:tab w:val="left" w:pos="1071"/>
                <w:tab w:val="left" w:pos="1429"/>
              </w:tabs>
              <w:spacing w:after="120" w:line="280" w:lineRule="exact"/>
              <w:rPr>
                <w:rStyle w:val="TTable1a"/>
                <w:kern w:val="2"/>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rPr>
                <w:szCs w:val="21"/>
              </w:rPr>
            </w:pPr>
            <w:r>
              <w:rPr>
                <w:rStyle w:val="TTable1a"/>
                <w:rFonts w:ascii="SimHei" w:eastAsia="SimHei"/>
                <w:bCs/>
                <w:color w:val="FF0000"/>
                <w:szCs w:val="21"/>
              </w:rPr>
              <w:t>阿尔及利亚</w:t>
            </w:r>
          </w:p>
        </w:tc>
        <w:tc>
          <w:tcPr>
            <w:tcW w:w="1364" w:type="pct"/>
            <w:tcMar>
              <w:left w:w="0" w:type="dxa"/>
              <w:right w:w="0" w:type="dxa"/>
            </w:tcMar>
          </w:tcPr>
          <w:p w:rsidR="00B9404F" w:rsidRDefault="00B9404F" w:rsidP="00B9404F">
            <w:pPr>
              <w:tabs>
                <w:tab w:val="left" w:pos="357"/>
                <w:tab w:val="left" w:pos="714"/>
                <w:tab w:val="left" w:pos="1071"/>
                <w:tab w:val="left" w:pos="1429"/>
              </w:tabs>
              <w:spacing w:after="120" w:line="280" w:lineRule="exact"/>
              <w:rPr>
                <w:szCs w:val="21"/>
              </w:rPr>
            </w:pPr>
          </w:p>
        </w:tc>
        <w:tc>
          <w:tcPr>
            <w:tcW w:w="1250" w:type="pct"/>
            <w:tcMar>
              <w:left w:w="0" w:type="dxa"/>
              <w:right w:w="0" w:type="dxa"/>
            </w:tcMar>
          </w:tcPr>
          <w:p w:rsidR="00B9404F" w:rsidRDefault="00B9404F" w:rsidP="00B9404F">
            <w:pPr>
              <w:tabs>
                <w:tab w:val="left" w:pos="357"/>
                <w:tab w:val="left" w:pos="714"/>
                <w:tab w:val="left" w:pos="1071"/>
                <w:tab w:val="left" w:pos="1429"/>
              </w:tabs>
              <w:spacing w:after="120" w:line="280" w:lineRule="exact"/>
              <w:rPr>
                <w:szCs w:val="21"/>
              </w:rPr>
            </w:pPr>
          </w:p>
        </w:tc>
        <w:tc>
          <w:tcPr>
            <w:tcW w:w="1022" w:type="pct"/>
            <w:tcMar>
              <w:left w:w="0" w:type="dxa"/>
              <w:right w:w="0" w:type="dxa"/>
            </w:tcMar>
          </w:tcPr>
          <w:p w:rsidR="00B9404F" w:rsidRDefault="00B9404F" w:rsidP="00B9404F">
            <w:pPr>
              <w:tabs>
                <w:tab w:val="left" w:pos="357"/>
                <w:tab w:val="left" w:pos="714"/>
                <w:tab w:val="left" w:pos="1071"/>
                <w:tab w:val="left" w:pos="1429"/>
              </w:tabs>
              <w:spacing w:after="120" w:line="280" w:lineRule="exact"/>
              <w:rPr>
                <w:rStyle w:val="TTable1a"/>
                <w:kern w:val="2"/>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初次报告</w:t>
            </w:r>
          </w:p>
        </w:tc>
        <w:tc>
          <w:tcPr>
            <w:tcW w:w="1364" w:type="pct"/>
            <w:tcMar>
              <w:left w:w="0" w:type="dxa"/>
              <w:right w:w="0" w:type="dxa"/>
            </w:tcMar>
          </w:tcPr>
          <w:p w:rsidR="00B9404F" w:rsidRDefault="00B9404F" w:rsidP="00B9404F">
            <w:pPr>
              <w:tabs>
                <w:tab w:val="left" w:pos="357"/>
                <w:tab w:val="left" w:pos="714"/>
                <w:tab w:val="left" w:pos="1071"/>
                <w:tab w:val="left" w:pos="1429"/>
              </w:tabs>
              <w:spacing w:after="120" w:line="280" w:lineRule="exact"/>
              <w:rPr>
                <w:rFonts w:hint="eastAsia"/>
                <w:szCs w:val="21"/>
              </w:rPr>
            </w:pPr>
            <w:r>
              <w:rPr>
                <w:szCs w:val="21"/>
              </w:rPr>
              <w:t>1997</w:t>
            </w:r>
            <w:r>
              <w:rPr>
                <w:rFonts w:hint="eastAsia"/>
                <w:szCs w:val="21"/>
              </w:rPr>
              <w:t>年6月21日</w:t>
            </w:r>
          </w:p>
        </w:tc>
        <w:tc>
          <w:tcPr>
            <w:tcW w:w="1250" w:type="pct"/>
            <w:tcMar>
              <w:left w:w="0" w:type="dxa"/>
              <w:right w:w="0" w:type="dxa"/>
            </w:tcMar>
          </w:tcPr>
          <w:p w:rsidR="00B9404F" w:rsidRDefault="00B9404F" w:rsidP="00B9404F">
            <w:pPr>
              <w:tabs>
                <w:tab w:val="left" w:pos="357"/>
                <w:tab w:val="left" w:pos="714"/>
                <w:tab w:val="left" w:pos="1071"/>
                <w:tab w:val="left" w:pos="1429"/>
              </w:tabs>
              <w:spacing w:after="120" w:line="280" w:lineRule="exact"/>
              <w:rPr>
                <w:szCs w:val="21"/>
              </w:rPr>
            </w:pPr>
            <w:r>
              <w:rPr>
                <w:szCs w:val="21"/>
              </w:rPr>
              <w:t>1998年9月1日(CEDAW/C/DZA/1)</w:t>
            </w:r>
            <w:r>
              <w:rPr>
                <w:szCs w:val="21"/>
              </w:rPr>
              <w:br/>
              <w:t>1998年12月1日</w:t>
            </w:r>
            <w:r>
              <w:rPr>
                <w:spacing w:val="-2"/>
                <w:szCs w:val="21"/>
              </w:rPr>
              <w:t>(CEDAW/C/DZA/Add.1)</w:t>
            </w:r>
          </w:p>
        </w:tc>
        <w:tc>
          <w:tcPr>
            <w:tcW w:w="1022" w:type="pct"/>
            <w:tcMar>
              <w:left w:w="0" w:type="dxa"/>
              <w:right w:w="0" w:type="dxa"/>
            </w:tcMar>
          </w:tcPr>
          <w:p w:rsidR="00B9404F" w:rsidRDefault="00B9404F" w:rsidP="00B9404F">
            <w:pPr>
              <w:tabs>
                <w:tab w:val="left" w:pos="357"/>
                <w:tab w:val="left" w:pos="714"/>
                <w:tab w:val="left" w:pos="1071"/>
                <w:tab w:val="left" w:pos="1429"/>
              </w:tabs>
              <w:spacing w:after="120" w:line="280" w:lineRule="exact"/>
              <w:rPr>
                <w:szCs w:val="21"/>
              </w:rPr>
            </w:pPr>
            <w:r>
              <w:rPr>
                <w:szCs w:val="21"/>
              </w:rPr>
              <w:t>第二十届(1999)</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第二次定期报告</w:t>
            </w:r>
          </w:p>
        </w:tc>
        <w:tc>
          <w:tcPr>
            <w:tcW w:w="1364" w:type="pct"/>
            <w:tcMar>
              <w:left w:w="0" w:type="dxa"/>
              <w:right w:w="0" w:type="dxa"/>
            </w:tcMar>
          </w:tcPr>
          <w:p w:rsidR="00B9404F" w:rsidRDefault="00B9404F" w:rsidP="00B9404F">
            <w:pPr>
              <w:tabs>
                <w:tab w:val="left" w:pos="357"/>
                <w:tab w:val="left" w:pos="714"/>
                <w:tab w:val="left" w:pos="1071"/>
                <w:tab w:val="left" w:pos="1429"/>
              </w:tabs>
              <w:spacing w:after="120" w:line="280" w:lineRule="exact"/>
              <w:rPr>
                <w:szCs w:val="21"/>
              </w:rPr>
            </w:pPr>
            <w:r>
              <w:rPr>
                <w:szCs w:val="21"/>
              </w:rPr>
              <w:t>2001年6月21日</w:t>
            </w:r>
          </w:p>
        </w:tc>
        <w:tc>
          <w:tcPr>
            <w:tcW w:w="1250" w:type="pct"/>
            <w:tcMar>
              <w:left w:w="0" w:type="dxa"/>
              <w:right w:w="0" w:type="dxa"/>
            </w:tcMar>
          </w:tcPr>
          <w:p w:rsidR="00B9404F" w:rsidRDefault="00B9404F" w:rsidP="00B9404F">
            <w:pPr>
              <w:tabs>
                <w:tab w:val="left" w:pos="357"/>
                <w:tab w:val="left" w:pos="714"/>
                <w:tab w:val="left" w:pos="1071"/>
                <w:tab w:val="left" w:pos="1429"/>
              </w:tabs>
              <w:spacing w:after="120" w:line="280" w:lineRule="exact"/>
              <w:rPr>
                <w:szCs w:val="21"/>
              </w:rPr>
            </w:pPr>
            <w:r>
              <w:rPr>
                <w:szCs w:val="21"/>
              </w:rPr>
              <w:t>2003年1月29日(CEDAW/C/DZA/2)</w:t>
            </w:r>
          </w:p>
        </w:tc>
        <w:tc>
          <w:tcPr>
            <w:tcW w:w="1022" w:type="pct"/>
            <w:tcMar>
              <w:left w:w="0" w:type="dxa"/>
              <w:right w:w="0" w:type="dxa"/>
            </w:tcMar>
          </w:tcPr>
          <w:p w:rsidR="00B9404F" w:rsidRDefault="00B9404F" w:rsidP="00B9404F">
            <w:pPr>
              <w:tabs>
                <w:tab w:val="left" w:pos="357"/>
                <w:tab w:val="left" w:pos="714"/>
                <w:tab w:val="left" w:pos="1071"/>
                <w:tab w:val="left" w:pos="1429"/>
              </w:tabs>
              <w:spacing w:after="120" w:line="280" w:lineRule="exact"/>
              <w:rPr>
                <w:szCs w:val="21"/>
              </w:rPr>
            </w:pPr>
            <w:r>
              <w:rPr>
                <w:rFonts w:hint="eastAsia"/>
                <w:szCs w:val="21"/>
              </w:rPr>
              <w:t>第三十二届(2005)</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rFonts w:hint="eastAsia"/>
                <w:szCs w:val="21"/>
              </w:rPr>
              <w:t>第三次定期报告</w:t>
            </w:r>
          </w:p>
        </w:tc>
        <w:tc>
          <w:tcPr>
            <w:tcW w:w="1364" w:type="pct"/>
            <w:tcMar>
              <w:left w:w="0" w:type="dxa"/>
              <w:right w:w="0" w:type="dxa"/>
            </w:tcMar>
          </w:tcPr>
          <w:p w:rsidR="00B9404F" w:rsidRDefault="00B9404F" w:rsidP="00B9404F">
            <w:pPr>
              <w:tabs>
                <w:tab w:val="left" w:pos="357"/>
                <w:tab w:val="left" w:pos="714"/>
                <w:tab w:val="left" w:pos="1071"/>
                <w:tab w:val="left" w:pos="1429"/>
              </w:tabs>
              <w:spacing w:after="120" w:line="280" w:lineRule="exact"/>
              <w:rPr>
                <w:szCs w:val="21"/>
              </w:rPr>
            </w:pPr>
            <w:r>
              <w:rPr>
                <w:rFonts w:hint="eastAsia"/>
                <w:szCs w:val="21"/>
              </w:rPr>
              <w:t>2005年6月21日</w:t>
            </w:r>
          </w:p>
        </w:tc>
        <w:tc>
          <w:tcPr>
            <w:tcW w:w="1250" w:type="pct"/>
            <w:tcMar>
              <w:left w:w="0" w:type="dxa"/>
              <w:right w:w="0" w:type="dxa"/>
            </w:tcMar>
          </w:tcPr>
          <w:p w:rsidR="00B9404F" w:rsidRDefault="00B9404F" w:rsidP="00B9404F">
            <w:pPr>
              <w:tabs>
                <w:tab w:val="left" w:pos="357"/>
                <w:tab w:val="left" w:pos="714"/>
                <w:tab w:val="left" w:pos="1071"/>
                <w:tab w:val="left" w:pos="1429"/>
              </w:tabs>
              <w:spacing w:after="120" w:line="280" w:lineRule="exact"/>
              <w:rPr>
                <w:szCs w:val="21"/>
              </w:rPr>
            </w:pPr>
          </w:p>
        </w:tc>
        <w:tc>
          <w:tcPr>
            <w:tcW w:w="1022" w:type="pct"/>
            <w:tcMar>
              <w:left w:w="0" w:type="dxa"/>
              <w:right w:w="0" w:type="dxa"/>
            </w:tcMar>
          </w:tcPr>
          <w:p w:rsidR="00B9404F" w:rsidRDefault="00B9404F" w:rsidP="00B9404F">
            <w:pPr>
              <w:tabs>
                <w:tab w:val="left" w:pos="357"/>
                <w:tab w:val="left" w:pos="714"/>
                <w:tab w:val="left" w:pos="1071"/>
                <w:tab w:val="left" w:pos="1429"/>
              </w:tabs>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rPr>
                <w:rFonts w:ascii="SimHei" w:eastAsia="SimHei"/>
                <w:color w:val="FF0000"/>
                <w:szCs w:val="21"/>
              </w:rPr>
            </w:pPr>
            <w:r>
              <w:rPr>
                <w:rFonts w:ascii="SimHei" w:eastAsia="SimHei"/>
                <w:color w:val="FF0000"/>
                <w:szCs w:val="21"/>
              </w:rPr>
              <w:t>安道尔</w:t>
            </w:r>
          </w:p>
        </w:tc>
        <w:tc>
          <w:tcPr>
            <w:tcW w:w="1364" w:type="pct"/>
            <w:tcMar>
              <w:left w:w="0" w:type="dxa"/>
              <w:right w:w="0" w:type="dxa"/>
            </w:tcMar>
          </w:tcPr>
          <w:p w:rsidR="00B9404F" w:rsidRDefault="00B9404F" w:rsidP="00B9404F">
            <w:pPr>
              <w:tabs>
                <w:tab w:val="left" w:pos="357"/>
                <w:tab w:val="left" w:pos="714"/>
                <w:tab w:val="left" w:pos="1071"/>
                <w:tab w:val="left" w:pos="1429"/>
              </w:tabs>
              <w:spacing w:after="120" w:line="280" w:lineRule="exact"/>
              <w:rPr>
                <w:szCs w:val="21"/>
              </w:rPr>
            </w:pPr>
          </w:p>
        </w:tc>
        <w:tc>
          <w:tcPr>
            <w:tcW w:w="1250" w:type="pct"/>
            <w:tcMar>
              <w:left w:w="0" w:type="dxa"/>
              <w:right w:w="0" w:type="dxa"/>
            </w:tcMar>
          </w:tcPr>
          <w:p w:rsidR="00B9404F" w:rsidRDefault="00B9404F" w:rsidP="00B9404F">
            <w:pPr>
              <w:tabs>
                <w:tab w:val="left" w:pos="357"/>
                <w:tab w:val="left" w:pos="714"/>
                <w:tab w:val="left" w:pos="1071"/>
                <w:tab w:val="left" w:pos="1429"/>
              </w:tabs>
              <w:spacing w:after="120" w:line="280" w:lineRule="exact"/>
              <w:rPr>
                <w:szCs w:val="21"/>
              </w:rPr>
            </w:pPr>
          </w:p>
        </w:tc>
        <w:tc>
          <w:tcPr>
            <w:tcW w:w="1022" w:type="pct"/>
            <w:tcMar>
              <w:left w:w="0" w:type="dxa"/>
              <w:right w:w="0" w:type="dxa"/>
            </w:tcMar>
          </w:tcPr>
          <w:p w:rsidR="00B9404F" w:rsidRDefault="00B9404F" w:rsidP="00B9404F">
            <w:pPr>
              <w:tabs>
                <w:tab w:val="left" w:pos="357"/>
                <w:tab w:val="left" w:pos="714"/>
                <w:tab w:val="left" w:pos="1071"/>
                <w:tab w:val="left" w:pos="1429"/>
              </w:tabs>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初次报告</w:t>
            </w:r>
          </w:p>
        </w:tc>
        <w:tc>
          <w:tcPr>
            <w:tcW w:w="1364" w:type="pct"/>
            <w:tcMar>
              <w:left w:w="0" w:type="dxa"/>
              <w:right w:w="0" w:type="dxa"/>
            </w:tcMar>
          </w:tcPr>
          <w:p w:rsidR="00B9404F" w:rsidRDefault="00B9404F" w:rsidP="00B9404F">
            <w:pPr>
              <w:tabs>
                <w:tab w:val="left" w:pos="357"/>
                <w:tab w:val="left" w:pos="714"/>
                <w:tab w:val="left" w:pos="1071"/>
                <w:tab w:val="left" w:pos="1429"/>
              </w:tabs>
              <w:spacing w:after="120" w:line="280" w:lineRule="exact"/>
              <w:rPr>
                <w:szCs w:val="21"/>
              </w:rPr>
            </w:pPr>
            <w:r>
              <w:rPr>
                <w:szCs w:val="21"/>
              </w:rPr>
              <w:t>1998年2月14日</w:t>
            </w:r>
          </w:p>
        </w:tc>
        <w:tc>
          <w:tcPr>
            <w:tcW w:w="1250" w:type="pct"/>
            <w:tcMar>
              <w:left w:w="0" w:type="dxa"/>
              <w:right w:w="0" w:type="dxa"/>
            </w:tcMar>
          </w:tcPr>
          <w:p w:rsidR="00B9404F" w:rsidRDefault="00B9404F" w:rsidP="00B9404F">
            <w:pPr>
              <w:tabs>
                <w:tab w:val="left" w:pos="357"/>
                <w:tab w:val="left" w:pos="714"/>
                <w:tab w:val="left" w:pos="1071"/>
                <w:tab w:val="left" w:pos="1429"/>
              </w:tabs>
              <w:spacing w:after="120" w:line="280" w:lineRule="exact"/>
              <w:rPr>
                <w:szCs w:val="21"/>
              </w:rPr>
            </w:pPr>
            <w:r>
              <w:rPr>
                <w:szCs w:val="21"/>
              </w:rPr>
              <w:t>2000年6月23日(CEDAW/C/AND/1)</w:t>
            </w:r>
          </w:p>
        </w:tc>
        <w:tc>
          <w:tcPr>
            <w:tcW w:w="1022" w:type="pct"/>
            <w:tcMar>
              <w:left w:w="0" w:type="dxa"/>
              <w:right w:w="0" w:type="dxa"/>
            </w:tcMar>
          </w:tcPr>
          <w:p w:rsidR="00B9404F" w:rsidRDefault="00B9404F" w:rsidP="00B9404F">
            <w:pPr>
              <w:tabs>
                <w:tab w:val="left" w:pos="357"/>
                <w:tab w:val="left" w:pos="714"/>
                <w:tab w:val="left" w:pos="1071"/>
                <w:tab w:val="left" w:pos="1429"/>
              </w:tabs>
              <w:spacing w:after="120" w:line="280" w:lineRule="exact"/>
              <w:rPr>
                <w:szCs w:val="21"/>
              </w:rPr>
            </w:pPr>
            <w:r>
              <w:rPr>
                <w:szCs w:val="21"/>
              </w:rPr>
              <w:t>第二十五届(2001)</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第二次定期报告</w:t>
            </w:r>
          </w:p>
        </w:tc>
        <w:tc>
          <w:tcPr>
            <w:tcW w:w="1364" w:type="pct"/>
            <w:tcMar>
              <w:left w:w="0" w:type="dxa"/>
              <w:right w:w="0" w:type="dxa"/>
            </w:tcMar>
          </w:tcPr>
          <w:p w:rsidR="00B9404F" w:rsidRDefault="00B9404F" w:rsidP="00B9404F">
            <w:pPr>
              <w:tabs>
                <w:tab w:val="left" w:pos="357"/>
                <w:tab w:val="left" w:pos="714"/>
                <w:tab w:val="left" w:pos="1071"/>
                <w:tab w:val="left" w:pos="1429"/>
              </w:tabs>
              <w:spacing w:after="120" w:line="280" w:lineRule="exact"/>
              <w:rPr>
                <w:szCs w:val="21"/>
              </w:rPr>
            </w:pPr>
            <w:r>
              <w:rPr>
                <w:szCs w:val="21"/>
              </w:rPr>
              <w:t>2002年2月14日</w:t>
            </w:r>
          </w:p>
        </w:tc>
        <w:tc>
          <w:tcPr>
            <w:tcW w:w="1250" w:type="pct"/>
            <w:tcMar>
              <w:left w:w="0" w:type="dxa"/>
              <w:right w:w="0" w:type="dxa"/>
            </w:tcMar>
          </w:tcPr>
          <w:p w:rsidR="00B9404F" w:rsidRDefault="00B9404F" w:rsidP="00B9404F">
            <w:pPr>
              <w:tabs>
                <w:tab w:val="left" w:pos="357"/>
                <w:tab w:val="left" w:pos="714"/>
                <w:tab w:val="left" w:pos="1071"/>
                <w:tab w:val="left" w:pos="1429"/>
              </w:tabs>
              <w:spacing w:after="120" w:line="280" w:lineRule="exact"/>
              <w:rPr>
                <w:szCs w:val="21"/>
              </w:rPr>
            </w:pPr>
          </w:p>
        </w:tc>
        <w:tc>
          <w:tcPr>
            <w:tcW w:w="1022" w:type="pct"/>
            <w:tcMar>
              <w:left w:w="0" w:type="dxa"/>
              <w:right w:w="0" w:type="dxa"/>
            </w:tcMar>
          </w:tcPr>
          <w:p w:rsidR="00B9404F" w:rsidRDefault="00B9404F" w:rsidP="00B9404F">
            <w:pPr>
              <w:tabs>
                <w:tab w:val="left" w:pos="357"/>
                <w:tab w:val="left" w:pos="714"/>
                <w:tab w:val="left" w:pos="1071"/>
                <w:tab w:val="left" w:pos="1429"/>
              </w:tabs>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rPr>
                <w:rFonts w:ascii="SimHei" w:eastAsia="SimHei"/>
                <w:color w:val="FF0000"/>
                <w:szCs w:val="21"/>
              </w:rPr>
            </w:pPr>
            <w:r>
              <w:rPr>
                <w:rFonts w:ascii="SimHei" w:eastAsia="SimHei"/>
                <w:color w:val="FF0000"/>
                <w:szCs w:val="21"/>
              </w:rPr>
              <w:t>安哥拉</w:t>
            </w:r>
          </w:p>
        </w:tc>
        <w:tc>
          <w:tcPr>
            <w:tcW w:w="1364" w:type="pct"/>
            <w:tcMar>
              <w:left w:w="0" w:type="dxa"/>
              <w:right w:w="0" w:type="dxa"/>
            </w:tcMar>
          </w:tcPr>
          <w:p w:rsidR="00B9404F" w:rsidRDefault="00B9404F" w:rsidP="00B9404F">
            <w:pPr>
              <w:tabs>
                <w:tab w:val="left" w:pos="357"/>
                <w:tab w:val="left" w:pos="714"/>
                <w:tab w:val="left" w:pos="1071"/>
                <w:tab w:val="left" w:pos="1429"/>
              </w:tabs>
              <w:spacing w:after="120" w:line="280" w:lineRule="exact"/>
              <w:rPr>
                <w:szCs w:val="21"/>
              </w:rPr>
            </w:pPr>
          </w:p>
        </w:tc>
        <w:tc>
          <w:tcPr>
            <w:tcW w:w="1250" w:type="pct"/>
            <w:tcMar>
              <w:left w:w="0" w:type="dxa"/>
              <w:right w:w="0" w:type="dxa"/>
            </w:tcMar>
          </w:tcPr>
          <w:p w:rsidR="00B9404F" w:rsidRDefault="00B9404F" w:rsidP="00B9404F">
            <w:pPr>
              <w:tabs>
                <w:tab w:val="left" w:pos="357"/>
                <w:tab w:val="left" w:pos="714"/>
                <w:tab w:val="left" w:pos="1071"/>
                <w:tab w:val="left" w:pos="1429"/>
              </w:tabs>
              <w:spacing w:after="120" w:line="280" w:lineRule="exact"/>
              <w:rPr>
                <w:szCs w:val="21"/>
              </w:rPr>
            </w:pPr>
          </w:p>
        </w:tc>
        <w:tc>
          <w:tcPr>
            <w:tcW w:w="1022" w:type="pct"/>
            <w:tcMar>
              <w:left w:w="0" w:type="dxa"/>
              <w:right w:w="0" w:type="dxa"/>
            </w:tcMar>
          </w:tcPr>
          <w:p w:rsidR="00B9404F" w:rsidRDefault="00B9404F" w:rsidP="00B9404F">
            <w:pPr>
              <w:tabs>
                <w:tab w:val="left" w:pos="357"/>
                <w:tab w:val="left" w:pos="714"/>
                <w:tab w:val="left" w:pos="1071"/>
                <w:tab w:val="left" w:pos="1429"/>
              </w:tabs>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初次报告</w:t>
            </w:r>
          </w:p>
        </w:tc>
        <w:tc>
          <w:tcPr>
            <w:tcW w:w="1364" w:type="pct"/>
            <w:tcMar>
              <w:left w:w="0" w:type="dxa"/>
              <w:right w:w="0" w:type="dxa"/>
            </w:tcMar>
          </w:tcPr>
          <w:p w:rsidR="00B9404F" w:rsidRDefault="00B9404F" w:rsidP="00B9404F">
            <w:pPr>
              <w:tabs>
                <w:tab w:val="left" w:pos="357"/>
                <w:tab w:val="left" w:pos="714"/>
                <w:tab w:val="left" w:pos="1071"/>
                <w:tab w:val="left" w:pos="1429"/>
              </w:tabs>
              <w:spacing w:after="120" w:line="280" w:lineRule="exact"/>
              <w:rPr>
                <w:szCs w:val="21"/>
              </w:rPr>
            </w:pPr>
            <w:r>
              <w:rPr>
                <w:szCs w:val="21"/>
              </w:rPr>
              <w:t>1987</w:t>
            </w:r>
            <w:r>
              <w:rPr>
                <w:rFonts w:hint="eastAsia"/>
                <w:szCs w:val="21"/>
              </w:rPr>
              <w:t>年</w:t>
            </w:r>
            <w:r>
              <w:rPr>
                <w:szCs w:val="21"/>
              </w:rPr>
              <w:t>10月17日</w:t>
            </w:r>
          </w:p>
        </w:tc>
        <w:tc>
          <w:tcPr>
            <w:tcW w:w="1250" w:type="pct"/>
            <w:tcMar>
              <w:left w:w="0" w:type="dxa"/>
              <w:right w:w="0" w:type="dxa"/>
            </w:tcMar>
          </w:tcPr>
          <w:p w:rsidR="00B9404F" w:rsidRDefault="00B9404F" w:rsidP="00B9404F">
            <w:pPr>
              <w:tabs>
                <w:tab w:val="left" w:pos="357"/>
                <w:tab w:val="left" w:pos="714"/>
                <w:tab w:val="left" w:pos="1071"/>
                <w:tab w:val="left" w:pos="1429"/>
              </w:tabs>
              <w:spacing w:after="120" w:line="280" w:lineRule="exact"/>
              <w:rPr>
                <w:szCs w:val="21"/>
              </w:rPr>
            </w:pPr>
            <w:r>
              <w:rPr>
                <w:szCs w:val="21"/>
              </w:rPr>
              <w:t>2002年5月2日(CEDAW/C/AGO/1-3)</w:t>
            </w:r>
          </w:p>
        </w:tc>
        <w:tc>
          <w:tcPr>
            <w:tcW w:w="1022" w:type="pct"/>
            <w:tcMar>
              <w:left w:w="0" w:type="dxa"/>
              <w:right w:w="0" w:type="dxa"/>
            </w:tcMar>
          </w:tcPr>
          <w:p w:rsidR="00B9404F" w:rsidRDefault="00B9404F" w:rsidP="00B9404F">
            <w:pPr>
              <w:tabs>
                <w:tab w:val="left" w:pos="357"/>
                <w:tab w:val="left" w:pos="714"/>
                <w:tab w:val="left" w:pos="1071"/>
                <w:tab w:val="left" w:pos="1429"/>
              </w:tabs>
              <w:spacing w:after="120" w:line="280" w:lineRule="exact"/>
              <w:rPr>
                <w:szCs w:val="21"/>
              </w:rPr>
            </w:pPr>
            <w:r>
              <w:rPr>
                <w:szCs w:val="21"/>
              </w:rPr>
              <w:t>第三十一届(2004)</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第二次定期报告</w:t>
            </w:r>
          </w:p>
        </w:tc>
        <w:tc>
          <w:tcPr>
            <w:tcW w:w="1364" w:type="pct"/>
            <w:tcMar>
              <w:left w:w="0" w:type="dxa"/>
              <w:right w:w="0" w:type="dxa"/>
            </w:tcMar>
          </w:tcPr>
          <w:p w:rsidR="00B9404F" w:rsidRDefault="00B9404F" w:rsidP="00B9404F">
            <w:pPr>
              <w:tabs>
                <w:tab w:val="left" w:pos="357"/>
                <w:tab w:val="left" w:pos="714"/>
                <w:tab w:val="left" w:pos="1071"/>
                <w:tab w:val="left" w:pos="1429"/>
              </w:tabs>
              <w:spacing w:after="120" w:line="280" w:lineRule="exact"/>
              <w:rPr>
                <w:rFonts w:hint="eastAsia"/>
                <w:szCs w:val="21"/>
              </w:rPr>
            </w:pPr>
            <w:r>
              <w:rPr>
                <w:szCs w:val="21"/>
              </w:rPr>
              <w:t>1991</w:t>
            </w:r>
            <w:r>
              <w:rPr>
                <w:rFonts w:hint="eastAsia"/>
                <w:szCs w:val="21"/>
              </w:rPr>
              <w:t>年10月17日</w:t>
            </w:r>
          </w:p>
        </w:tc>
        <w:tc>
          <w:tcPr>
            <w:tcW w:w="1250" w:type="pct"/>
            <w:tcMar>
              <w:left w:w="0" w:type="dxa"/>
              <w:right w:w="0" w:type="dxa"/>
            </w:tcMar>
          </w:tcPr>
          <w:p w:rsidR="00B9404F" w:rsidRDefault="00B9404F" w:rsidP="00B9404F">
            <w:pPr>
              <w:tabs>
                <w:tab w:val="left" w:pos="357"/>
                <w:tab w:val="left" w:pos="714"/>
                <w:tab w:val="left" w:pos="1071"/>
                <w:tab w:val="left" w:pos="1429"/>
              </w:tabs>
              <w:spacing w:after="120" w:line="280" w:lineRule="exact"/>
              <w:rPr>
                <w:szCs w:val="21"/>
              </w:rPr>
            </w:pPr>
            <w:r>
              <w:rPr>
                <w:szCs w:val="21"/>
              </w:rPr>
              <w:t>2002年5月2日(CEDAW/C/AGO/1-3)</w:t>
            </w:r>
          </w:p>
        </w:tc>
        <w:tc>
          <w:tcPr>
            <w:tcW w:w="1022" w:type="pct"/>
            <w:tcMar>
              <w:left w:w="0" w:type="dxa"/>
              <w:right w:w="0" w:type="dxa"/>
            </w:tcMar>
          </w:tcPr>
          <w:p w:rsidR="00B9404F" w:rsidRDefault="00B9404F" w:rsidP="00B9404F">
            <w:pPr>
              <w:tabs>
                <w:tab w:val="left" w:pos="357"/>
                <w:tab w:val="left" w:pos="714"/>
                <w:tab w:val="left" w:pos="1071"/>
                <w:tab w:val="left" w:pos="1429"/>
              </w:tabs>
              <w:spacing w:after="120" w:line="280" w:lineRule="exact"/>
              <w:rPr>
                <w:szCs w:val="21"/>
              </w:rPr>
            </w:pPr>
            <w:r>
              <w:rPr>
                <w:szCs w:val="21"/>
              </w:rPr>
              <w:t>第三十一届(2004)</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第三次定期报告</w:t>
            </w:r>
          </w:p>
        </w:tc>
        <w:tc>
          <w:tcPr>
            <w:tcW w:w="1364" w:type="pct"/>
            <w:tcMar>
              <w:left w:w="0" w:type="dxa"/>
              <w:right w:w="0" w:type="dxa"/>
            </w:tcMar>
          </w:tcPr>
          <w:p w:rsidR="00B9404F" w:rsidRDefault="00B9404F" w:rsidP="00B9404F">
            <w:pPr>
              <w:tabs>
                <w:tab w:val="left" w:pos="357"/>
                <w:tab w:val="left" w:pos="714"/>
                <w:tab w:val="left" w:pos="1071"/>
                <w:tab w:val="left" w:pos="1429"/>
              </w:tabs>
              <w:spacing w:after="120" w:line="280" w:lineRule="exact"/>
              <w:rPr>
                <w:rFonts w:hint="eastAsia"/>
                <w:szCs w:val="21"/>
              </w:rPr>
            </w:pPr>
            <w:r>
              <w:rPr>
                <w:szCs w:val="21"/>
              </w:rPr>
              <w:t>1995</w:t>
            </w:r>
            <w:r>
              <w:rPr>
                <w:rFonts w:hint="eastAsia"/>
                <w:szCs w:val="21"/>
              </w:rPr>
              <w:t>年10月17日</w:t>
            </w:r>
          </w:p>
        </w:tc>
        <w:tc>
          <w:tcPr>
            <w:tcW w:w="1250" w:type="pct"/>
            <w:tcMar>
              <w:left w:w="0" w:type="dxa"/>
              <w:right w:w="0" w:type="dxa"/>
            </w:tcMar>
          </w:tcPr>
          <w:p w:rsidR="00B9404F" w:rsidRDefault="00B9404F" w:rsidP="00B9404F">
            <w:pPr>
              <w:tabs>
                <w:tab w:val="left" w:pos="357"/>
                <w:tab w:val="left" w:pos="714"/>
                <w:tab w:val="left" w:pos="1071"/>
                <w:tab w:val="left" w:pos="1429"/>
              </w:tabs>
              <w:spacing w:after="120" w:line="280" w:lineRule="exact"/>
              <w:rPr>
                <w:szCs w:val="21"/>
              </w:rPr>
            </w:pPr>
            <w:r>
              <w:rPr>
                <w:szCs w:val="21"/>
              </w:rPr>
              <w:t>2002年5月2日(CEDAW/C/AGO/1-3)</w:t>
            </w:r>
          </w:p>
        </w:tc>
        <w:tc>
          <w:tcPr>
            <w:tcW w:w="1022" w:type="pct"/>
            <w:tcMar>
              <w:left w:w="0" w:type="dxa"/>
              <w:right w:w="0" w:type="dxa"/>
            </w:tcMar>
          </w:tcPr>
          <w:p w:rsidR="00B9404F" w:rsidRDefault="00B9404F" w:rsidP="00B9404F">
            <w:pPr>
              <w:tabs>
                <w:tab w:val="left" w:pos="357"/>
                <w:tab w:val="left" w:pos="714"/>
                <w:tab w:val="left" w:pos="1071"/>
                <w:tab w:val="left" w:pos="1429"/>
              </w:tabs>
              <w:spacing w:after="120" w:line="280" w:lineRule="exact"/>
              <w:rPr>
                <w:szCs w:val="21"/>
              </w:rPr>
            </w:pPr>
            <w:r>
              <w:rPr>
                <w:szCs w:val="21"/>
              </w:rPr>
              <w:t>第三十一届(2004)</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第四次定期报告</w:t>
            </w:r>
          </w:p>
        </w:tc>
        <w:tc>
          <w:tcPr>
            <w:tcW w:w="1364" w:type="pct"/>
            <w:tcMar>
              <w:left w:w="0" w:type="dxa"/>
              <w:right w:w="0" w:type="dxa"/>
            </w:tcMar>
          </w:tcPr>
          <w:p w:rsidR="00B9404F" w:rsidRDefault="00B9404F" w:rsidP="00B9404F">
            <w:pPr>
              <w:tabs>
                <w:tab w:val="left" w:pos="357"/>
                <w:tab w:val="left" w:pos="714"/>
                <w:tab w:val="left" w:pos="1071"/>
                <w:tab w:val="left" w:pos="1429"/>
              </w:tabs>
              <w:spacing w:after="120" w:line="280" w:lineRule="exact"/>
              <w:rPr>
                <w:szCs w:val="21"/>
              </w:rPr>
            </w:pPr>
            <w:r>
              <w:rPr>
                <w:szCs w:val="21"/>
              </w:rPr>
              <w:t>1999年10月17日</w:t>
            </w:r>
          </w:p>
        </w:tc>
        <w:tc>
          <w:tcPr>
            <w:tcW w:w="1250" w:type="pct"/>
            <w:tcMar>
              <w:left w:w="0" w:type="dxa"/>
              <w:right w:w="0" w:type="dxa"/>
            </w:tcMar>
          </w:tcPr>
          <w:p w:rsidR="00B9404F" w:rsidRDefault="00B9404F" w:rsidP="00B9404F">
            <w:pPr>
              <w:tabs>
                <w:tab w:val="left" w:pos="357"/>
                <w:tab w:val="left" w:pos="714"/>
                <w:tab w:val="left" w:pos="1071"/>
                <w:tab w:val="left" w:pos="1429"/>
              </w:tabs>
              <w:spacing w:after="120" w:line="280" w:lineRule="exact"/>
              <w:rPr>
                <w:szCs w:val="21"/>
              </w:rPr>
            </w:pPr>
            <w:r>
              <w:rPr>
                <w:szCs w:val="21"/>
              </w:rPr>
              <w:t>2004年5月20日(CEDAW/C/AGO/4-5)</w:t>
            </w:r>
          </w:p>
        </w:tc>
        <w:tc>
          <w:tcPr>
            <w:tcW w:w="1022" w:type="pct"/>
            <w:tcMar>
              <w:left w:w="0" w:type="dxa"/>
              <w:right w:w="0" w:type="dxa"/>
            </w:tcMar>
          </w:tcPr>
          <w:p w:rsidR="00B9404F" w:rsidRDefault="00B9404F" w:rsidP="00B9404F">
            <w:pPr>
              <w:tabs>
                <w:tab w:val="left" w:pos="357"/>
                <w:tab w:val="left" w:pos="714"/>
                <w:tab w:val="left" w:pos="1071"/>
                <w:tab w:val="left" w:pos="1429"/>
              </w:tabs>
              <w:spacing w:after="120" w:line="280" w:lineRule="exact"/>
              <w:rPr>
                <w:szCs w:val="21"/>
              </w:rPr>
            </w:pPr>
            <w:r>
              <w:rPr>
                <w:szCs w:val="21"/>
              </w:rPr>
              <w:t>第三十一届(2004)</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第五次定期报告</w:t>
            </w:r>
          </w:p>
        </w:tc>
        <w:tc>
          <w:tcPr>
            <w:tcW w:w="1364" w:type="pct"/>
            <w:tcMar>
              <w:left w:w="0" w:type="dxa"/>
              <w:right w:w="0" w:type="dxa"/>
            </w:tcMar>
          </w:tcPr>
          <w:p w:rsidR="00B9404F" w:rsidRDefault="00B9404F" w:rsidP="00B9404F">
            <w:pPr>
              <w:tabs>
                <w:tab w:val="left" w:pos="357"/>
                <w:tab w:val="left" w:pos="714"/>
                <w:tab w:val="left" w:pos="1071"/>
                <w:tab w:val="left" w:pos="1429"/>
              </w:tabs>
              <w:spacing w:after="120" w:line="280" w:lineRule="exact"/>
              <w:rPr>
                <w:szCs w:val="21"/>
              </w:rPr>
            </w:pPr>
            <w:r>
              <w:rPr>
                <w:szCs w:val="21"/>
              </w:rPr>
              <w:t>2003年10月17日</w:t>
            </w:r>
          </w:p>
        </w:tc>
        <w:tc>
          <w:tcPr>
            <w:tcW w:w="1250" w:type="pct"/>
            <w:tcMar>
              <w:left w:w="0" w:type="dxa"/>
              <w:right w:w="0" w:type="dxa"/>
            </w:tcMar>
          </w:tcPr>
          <w:p w:rsidR="00B9404F" w:rsidRDefault="00B9404F" w:rsidP="00B9404F">
            <w:pPr>
              <w:tabs>
                <w:tab w:val="left" w:pos="357"/>
                <w:tab w:val="left" w:pos="714"/>
                <w:tab w:val="left" w:pos="1071"/>
                <w:tab w:val="left" w:pos="1429"/>
              </w:tabs>
              <w:spacing w:after="120" w:line="280" w:lineRule="exact"/>
              <w:rPr>
                <w:szCs w:val="21"/>
              </w:rPr>
            </w:pPr>
            <w:r>
              <w:rPr>
                <w:szCs w:val="21"/>
              </w:rPr>
              <w:t>2004年5月20日(CEDAW/C/AGO/4-5)</w:t>
            </w:r>
          </w:p>
        </w:tc>
        <w:tc>
          <w:tcPr>
            <w:tcW w:w="1022" w:type="pct"/>
            <w:tcMar>
              <w:left w:w="0" w:type="dxa"/>
              <w:right w:w="0" w:type="dxa"/>
            </w:tcMar>
          </w:tcPr>
          <w:p w:rsidR="00B9404F" w:rsidRDefault="00B9404F" w:rsidP="00B9404F">
            <w:pPr>
              <w:tabs>
                <w:tab w:val="left" w:pos="357"/>
                <w:tab w:val="left" w:pos="714"/>
                <w:tab w:val="left" w:pos="1071"/>
                <w:tab w:val="left" w:pos="1429"/>
              </w:tabs>
              <w:spacing w:after="120" w:line="280" w:lineRule="exact"/>
              <w:rPr>
                <w:szCs w:val="21"/>
              </w:rPr>
            </w:pPr>
            <w:r>
              <w:rPr>
                <w:szCs w:val="21"/>
              </w:rPr>
              <w:t>第三十一届(2004)</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rPr>
                <w:rFonts w:ascii="SimHei" w:eastAsia="SimHei"/>
                <w:color w:val="FF0000"/>
                <w:szCs w:val="21"/>
              </w:rPr>
            </w:pPr>
            <w:r>
              <w:rPr>
                <w:rFonts w:ascii="SimHei" w:eastAsia="SimHei"/>
                <w:color w:val="FF0000"/>
                <w:szCs w:val="21"/>
              </w:rPr>
              <w:t>安提瓜和巴布达</w:t>
            </w:r>
          </w:p>
        </w:tc>
        <w:tc>
          <w:tcPr>
            <w:tcW w:w="1364" w:type="pct"/>
            <w:tcMar>
              <w:left w:w="0" w:type="dxa"/>
              <w:right w:w="0" w:type="dxa"/>
            </w:tcMar>
          </w:tcPr>
          <w:p w:rsidR="00B9404F" w:rsidRDefault="00B9404F" w:rsidP="00B9404F">
            <w:pPr>
              <w:tabs>
                <w:tab w:val="left" w:pos="357"/>
                <w:tab w:val="left" w:pos="714"/>
                <w:tab w:val="left" w:pos="1071"/>
                <w:tab w:val="left" w:pos="1429"/>
              </w:tabs>
              <w:spacing w:after="120" w:line="280" w:lineRule="exact"/>
              <w:rPr>
                <w:szCs w:val="21"/>
              </w:rPr>
            </w:pPr>
          </w:p>
        </w:tc>
        <w:tc>
          <w:tcPr>
            <w:tcW w:w="1250" w:type="pct"/>
            <w:tcMar>
              <w:left w:w="0" w:type="dxa"/>
              <w:right w:w="0" w:type="dxa"/>
            </w:tcMar>
          </w:tcPr>
          <w:p w:rsidR="00B9404F" w:rsidRDefault="00B9404F" w:rsidP="00B9404F">
            <w:pPr>
              <w:tabs>
                <w:tab w:val="left" w:pos="357"/>
                <w:tab w:val="left" w:pos="714"/>
                <w:tab w:val="left" w:pos="1071"/>
                <w:tab w:val="left" w:pos="1429"/>
              </w:tabs>
              <w:spacing w:after="120" w:line="280" w:lineRule="exact"/>
              <w:rPr>
                <w:szCs w:val="21"/>
              </w:rPr>
            </w:pPr>
          </w:p>
        </w:tc>
        <w:tc>
          <w:tcPr>
            <w:tcW w:w="1022" w:type="pct"/>
            <w:tcMar>
              <w:left w:w="0" w:type="dxa"/>
              <w:right w:w="0" w:type="dxa"/>
            </w:tcMar>
          </w:tcPr>
          <w:p w:rsidR="00B9404F" w:rsidRDefault="00B9404F" w:rsidP="00B9404F">
            <w:pPr>
              <w:tabs>
                <w:tab w:val="left" w:pos="357"/>
                <w:tab w:val="left" w:pos="714"/>
                <w:tab w:val="left" w:pos="1071"/>
                <w:tab w:val="left" w:pos="1429"/>
              </w:tabs>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初次报告</w:t>
            </w:r>
          </w:p>
        </w:tc>
        <w:tc>
          <w:tcPr>
            <w:tcW w:w="1364" w:type="pct"/>
            <w:tcMar>
              <w:left w:w="0" w:type="dxa"/>
              <w:right w:w="0" w:type="dxa"/>
            </w:tcMar>
          </w:tcPr>
          <w:p w:rsidR="00B9404F" w:rsidRDefault="00B9404F" w:rsidP="00B9404F">
            <w:pPr>
              <w:tabs>
                <w:tab w:val="left" w:pos="357"/>
                <w:tab w:val="left" w:pos="714"/>
                <w:tab w:val="left" w:pos="1071"/>
                <w:tab w:val="left" w:pos="1429"/>
              </w:tabs>
              <w:spacing w:after="120" w:line="280" w:lineRule="exact"/>
              <w:rPr>
                <w:rFonts w:hint="eastAsia"/>
                <w:szCs w:val="21"/>
              </w:rPr>
            </w:pPr>
            <w:r>
              <w:rPr>
                <w:szCs w:val="21"/>
              </w:rPr>
              <w:t>1990</w:t>
            </w:r>
            <w:r>
              <w:rPr>
                <w:rFonts w:hint="eastAsia"/>
                <w:szCs w:val="21"/>
              </w:rPr>
              <w:t>年8月31日</w:t>
            </w:r>
          </w:p>
        </w:tc>
        <w:tc>
          <w:tcPr>
            <w:tcW w:w="1250" w:type="pct"/>
            <w:tcMar>
              <w:left w:w="0" w:type="dxa"/>
              <w:right w:w="0" w:type="dxa"/>
            </w:tcMar>
          </w:tcPr>
          <w:p w:rsidR="00B9404F" w:rsidRDefault="00B9404F" w:rsidP="00B9404F">
            <w:pPr>
              <w:tabs>
                <w:tab w:val="left" w:pos="357"/>
                <w:tab w:val="left" w:pos="714"/>
                <w:tab w:val="left" w:pos="1071"/>
                <w:tab w:val="left" w:pos="1429"/>
              </w:tabs>
              <w:spacing w:after="120" w:line="280" w:lineRule="exact"/>
              <w:rPr>
                <w:szCs w:val="21"/>
              </w:rPr>
            </w:pPr>
            <w:r>
              <w:rPr>
                <w:szCs w:val="21"/>
              </w:rPr>
              <w:t>1994年9月21日(CEDAW/C/ANT/1-3)</w:t>
            </w:r>
          </w:p>
        </w:tc>
        <w:tc>
          <w:tcPr>
            <w:tcW w:w="1022" w:type="pct"/>
            <w:tcMar>
              <w:left w:w="0" w:type="dxa"/>
              <w:right w:w="0" w:type="dxa"/>
            </w:tcMar>
          </w:tcPr>
          <w:p w:rsidR="00B9404F" w:rsidRDefault="00B9404F" w:rsidP="00B9404F">
            <w:pPr>
              <w:tabs>
                <w:tab w:val="left" w:pos="357"/>
                <w:tab w:val="left" w:pos="714"/>
                <w:tab w:val="left" w:pos="1071"/>
                <w:tab w:val="left" w:pos="1429"/>
              </w:tabs>
              <w:spacing w:after="120" w:line="280" w:lineRule="exact"/>
              <w:rPr>
                <w:szCs w:val="21"/>
              </w:rPr>
            </w:pPr>
            <w:r>
              <w:rPr>
                <w:szCs w:val="21"/>
              </w:rPr>
              <w:t>第十七届(1997)</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第二次定期报告</w:t>
            </w:r>
          </w:p>
        </w:tc>
        <w:tc>
          <w:tcPr>
            <w:tcW w:w="1364" w:type="pct"/>
            <w:tcMar>
              <w:left w:w="0" w:type="dxa"/>
              <w:right w:w="0" w:type="dxa"/>
            </w:tcMar>
          </w:tcPr>
          <w:p w:rsidR="00B9404F" w:rsidRDefault="00B9404F" w:rsidP="00B9404F">
            <w:pPr>
              <w:tabs>
                <w:tab w:val="left" w:pos="357"/>
                <w:tab w:val="left" w:pos="714"/>
                <w:tab w:val="left" w:pos="1071"/>
                <w:tab w:val="left" w:pos="1429"/>
              </w:tabs>
              <w:spacing w:after="120" w:line="280" w:lineRule="exact"/>
              <w:rPr>
                <w:rFonts w:hint="eastAsia"/>
                <w:szCs w:val="21"/>
              </w:rPr>
            </w:pPr>
            <w:r>
              <w:rPr>
                <w:szCs w:val="21"/>
              </w:rPr>
              <w:t>1994</w:t>
            </w:r>
            <w:r>
              <w:rPr>
                <w:rFonts w:hint="eastAsia"/>
                <w:szCs w:val="21"/>
              </w:rPr>
              <w:t>年8月31日</w:t>
            </w:r>
          </w:p>
        </w:tc>
        <w:tc>
          <w:tcPr>
            <w:tcW w:w="1250" w:type="pct"/>
            <w:tcMar>
              <w:left w:w="0" w:type="dxa"/>
              <w:right w:w="0" w:type="dxa"/>
            </w:tcMar>
          </w:tcPr>
          <w:p w:rsidR="00B9404F" w:rsidRDefault="00B9404F" w:rsidP="00B9404F">
            <w:pPr>
              <w:tabs>
                <w:tab w:val="left" w:pos="357"/>
                <w:tab w:val="left" w:pos="714"/>
                <w:tab w:val="left" w:pos="1071"/>
                <w:tab w:val="left" w:pos="1429"/>
              </w:tabs>
              <w:spacing w:after="120" w:line="280" w:lineRule="exact"/>
              <w:rPr>
                <w:szCs w:val="21"/>
              </w:rPr>
            </w:pPr>
            <w:r>
              <w:rPr>
                <w:szCs w:val="21"/>
              </w:rPr>
              <w:t>1994年9月21日(CEDAW/C/ANT/1-3)</w:t>
            </w:r>
          </w:p>
        </w:tc>
        <w:tc>
          <w:tcPr>
            <w:tcW w:w="1022" w:type="pct"/>
            <w:tcMar>
              <w:left w:w="0" w:type="dxa"/>
              <w:right w:w="0" w:type="dxa"/>
            </w:tcMar>
          </w:tcPr>
          <w:p w:rsidR="00B9404F" w:rsidRDefault="00B9404F" w:rsidP="00B9404F">
            <w:pPr>
              <w:tabs>
                <w:tab w:val="left" w:pos="357"/>
                <w:tab w:val="left" w:pos="714"/>
                <w:tab w:val="left" w:pos="1071"/>
                <w:tab w:val="left" w:pos="1429"/>
              </w:tabs>
              <w:spacing w:after="120" w:line="280" w:lineRule="exact"/>
              <w:rPr>
                <w:szCs w:val="21"/>
              </w:rPr>
            </w:pPr>
            <w:r>
              <w:rPr>
                <w:szCs w:val="21"/>
              </w:rPr>
              <w:t>第十七届(1997)</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第三次定期报告</w:t>
            </w:r>
          </w:p>
        </w:tc>
        <w:tc>
          <w:tcPr>
            <w:tcW w:w="1364" w:type="pct"/>
            <w:tcMar>
              <w:left w:w="0" w:type="dxa"/>
              <w:right w:w="0" w:type="dxa"/>
            </w:tcMar>
          </w:tcPr>
          <w:p w:rsidR="00B9404F" w:rsidRDefault="00B9404F" w:rsidP="00B9404F">
            <w:pPr>
              <w:tabs>
                <w:tab w:val="left" w:pos="357"/>
                <w:tab w:val="left" w:pos="714"/>
                <w:tab w:val="left" w:pos="1071"/>
                <w:tab w:val="left" w:pos="1429"/>
              </w:tabs>
              <w:spacing w:after="120" w:line="280" w:lineRule="exact"/>
              <w:rPr>
                <w:szCs w:val="21"/>
              </w:rPr>
            </w:pPr>
            <w:r>
              <w:rPr>
                <w:szCs w:val="21"/>
              </w:rPr>
              <w:t>1998年8月31日</w:t>
            </w:r>
          </w:p>
        </w:tc>
        <w:tc>
          <w:tcPr>
            <w:tcW w:w="1250" w:type="pct"/>
            <w:tcMar>
              <w:left w:w="0" w:type="dxa"/>
              <w:right w:w="0" w:type="dxa"/>
            </w:tcMar>
          </w:tcPr>
          <w:p w:rsidR="00B9404F" w:rsidRDefault="00B9404F" w:rsidP="00B9404F">
            <w:pPr>
              <w:tabs>
                <w:tab w:val="left" w:pos="357"/>
                <w:tab w:val="left" w:pos="714"/>
                <w:tab w:val="left" w:pos="1071"/>
                <w:tab w:val="left" w:pos="1429"/>
              </w:tabs>
              <w:spacing w:after="120" w:line="280" w:lineRule="exact"/>
              <w:rPr>
                <w:szCs w:val="21"/>
              </w:rPr>
            </w:pPr>
            <w:r>
              <w:rPr>
                <w:szCs w:val="21"/>
              </w:rPr>
              <w:t>1994年9月21日(CEDAW/C/ANT/1-3)</w:t>
            </w:r>
          </w:p>
        </w:tc>
        <w:tc>
          <w:tcPr>
            <w:tcW w:w="1022" w:type="pct"/>
            <w:tcMar>
              <w:left w:w="0" w:type="dxa"/>
              <w:right w:w="0" w:type="dxa"/>
            </w:tcMar>
          </w:tcPr>
          <w:p w:rsidR="00B9404F" w:rsidRDefault="00B9404F" w:rsidP="00B9404F">
            <w:pPr>
              <w:tabs>
                <w:tab w:val="left" w:pos="357"/>
                <w:tab w:val="left" w:pos="714"/>
                <w:tab w:val="left" w:pos="1071"/>
                <w:tab w:val="left" w:pos="1429"/>
              </w:tabs>
              <w:spacing w:after="120" w:line="280" w:lineRule="exact"/>
              <w:rPr>
                <w:szCs w:val="21"/>
              </w:rPr>
            </w:pPr>
            <w:r>
              <w:rPr>
                <w:szCs w:val="21"/>
              </w:rPr>
              <w:t>第十七届(1997)</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第四次定期报告</w:t>
            </w:r>
          </w:p>
        </w:tc>
        <w:tc>
          <w:tcPr>
            <w:tcW w:w="1364" w:type="pct"/>
            <w:tcMar>
              <w:left w:w="0" w:type="dxa"/>
              <w:right w:w="0" w:type="dxa"/>
            </w:tcMar>
          </w:tcPr>
          <w:p w:rsidR="00B9404F" w:rsidRDefault="00B9404F" w:rsidP="00B9404F">
            <w:pPr>
              <w:tabs>
                <w:tab w:val="left" w:pos="357"/>
                <w:tab w:val="left" w:pos="714"/>
                <w:tab w:val="left" w:pos="1071"/>
                <w:tab w:val="left" w:pos="1429"/>
              </w:tabs>
              <w:spacing w:after="120" w:line="280" w:lineRule="exact"/>
              <w:rPr>
                <w:szCs w:val="21"/>
              </w:rPr>
            </w:pPr>
            <w:r>
              <w:rPr>
                <w:szCs w:val="21"/>
              </w:rPr>
              <w:t>2002年8月31日</w:t>
            </w:r>
          </w:p>
        </w:tc>
        <w:tc>
          <w:tcPr>
            <w:tcW w:w="1250" w:type="pct"/>
            <w:tcMar>
              <w:left w:w="0" w:type="dxa"/>
              <w:right w:w="0" w:type="dxa"/>
            </w:tcMar>
          </w:tcPr>
          <w:p w:rsidR="00B9404F" w:rsidRDefault="00B9404F" w:rsidP="00B9404F">
            <w:pPr>
              <w:tabs>
                <w:tab w:val="left" w:pos="357"/>
                <w:tab w:val="left" w:pos="714"/>
                <w:tab w:val="left" w:pos="1071"/>
                <w:tab w:val="left" w:pos="1429"/>
              </w:tabs>
              <w:spacing w:after="120" w:line="280" w:lineRule="exact"/>
              <w:rPr>
                <w:szCs w:val="21"/>
              </w:rPr>
            </w:pPr>
          </w:p>
        </w:tc>
        <w:tc>
          <w:tcPr>
            <w:tcW w:w="1022" w:type="pct"/>
            <w:tcMar>
              <w:left w:w="0" w:type="dxa"/>
              <w:right w:w="0" w:type="dxa"/>
            </w:tcMar>
          </w:tcPr>
          <w:p w:rsidR="00B9404F" w:rsidRDefault="00B9404F" w:rsidP="00B9404F">
            <w:pPr>
              <w:tabs>
                <w:tab w:val="left" w:pos="357"/>
                <w:tab w:val="left" w:pos="714"/>
                <w:tab w:val="left" w:pos="1071"/>
                <w:tab w:val="left" w:pos="1429"/>
              </w:tabs>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rPr>
                <w:rFonts w:ascii="SimHei" w:eastAsia="SimHei"/>
                <w:color w:val="FF0000"/>
                <w:szCs w:val="21"/>
              </w:rPr>
            </w:pPr>
            <w:r>
              <w:rPr>
                <w:rFonts w:ascii="SimHei" w:eastAsia="SimHei"/>
                <w:color w:val="FF0000"/>
                <w:szCs w:val="21"/>
              </w:rPr>
              <w:t>阿根廷</w:t>
            </w:r>
          </w:p>
        </w:tc>
        <w:tc>
          <w:tcPr>
            <w:tcW w:w="1364" w:type="pct"/>
            <w:tcMar>
              <w:left w:w="0" w:type="dxa"/>
              <w:right w:w="0" w:type="dxa"/>
            </w:tcMar>
          </w:tcPr>
          <w:p w:rsidR="00B9404F" w:rsidRDefault="00B9404F" w:rsidP="00B9404F">
            <w:pPr>
              <w:tabs>
                <w:tab w:val="left" w:pos="357"/>
                <w:tab w:val="left" w:pos="714"/>
                <w:tab w:val="left" w:pos="1071"/>
                <w:tab w:val="left" w:pos="1429"/>
              </w:tabs>
              <w:spacing w:after="120" w:line="280" w:lineRule="exact"/>
              <w:rPr>
                <w:szCs w:val="21"/>
              </w:rPr>
            </w:pPr>
          </w:p>
        </w:tc>
        <w:tc>
          <w:tcPr>
            <w:tcW w:w="1250" w:type="pct"/>
            <w:tcMar>
              <w:left w:w="0" w:type="dxa"/>
              <w:right w:w="0" w:type="dxa"/>
            </w:tcMar>
          </w:tcPr>
          <w:p w:rsidR="00B9404F" w:rsidRDefault="00B9404F" w:rsidP="00B9404F">
            <w:pPr>
              <w:tabs>
                <w:tab w:val="left" w:pos="357"/>
                <w:tab w:val="left" w:pos="714"/>
                <w:tab w:val="left" w:pos="1071"/>
                <w:tab w:val="left" w:pos="1429"/>
              </w:tabs>
              <w:spacing w:after="120" w:line="280" w:lineRule="exact"/>
              <w:rPr>
                <w:szCs w:val="21"/>
              </w:rPr>
            </w:pPr>
          </w:p>
        </w:tc>
        <w:tc>
          <w:tcPr>
            <w:tcW w:w="1022" w:type="pct"/>
            <w:tcMar>
              <w:left w:w="0" w:type="dxa"/>
              <w:right w:w="0" w:type="dxa"/>
            </w:tcMar>
          </w:tcPr>
          <w:p w:rsidR="00B9404F" w:rsidRDefault="00B9404F" w:rsidP="00B9404F">
            <w:pPr>
              <w:tabs>
                <w:tab w:val="left" w:pos="357"/>
                <w:tab w:val="left" w:pos="714"/>
                <w:tab w:val="left" w:pos="1071"/>
                <w:tab w:val="left" w:pos="1429"/>
              </w:tabs>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初次报告</w:t>
            </w:r>
          </w:p>
        </w:tc>
        <w:tc>
          <w:tcPr>
            <w:tcW w:w="1364" w:type="pct"/>
            <w:tcMar>
              <w:left w:w="0" w:type="dxa"/>
              <w:right w:w="0" w:type="dxa"/>
            </w:tcMar>
          </w:tcPr>
          <w:p w:rsidR="00B9404F" w:rsidRDefault="00B9404F" w:rsidP="00B9404F">
            <w:pPr>
              <w:tabs>
                <w:tab w:val="left" w:pos="357"/>
                <w:tab w:val="left" w:pos="714"/>
                <w:tab w:val="left" w:pos="1071"/>
                <w:tab w:val="left" w:pos="1429"/>
              </w:tabs>
              <w:spacing w:after="120" w:line="280" w:lineRule="exact"/>
              <w:rPr>
                <w:rFonts w:hint="eastAsia"/>
                <w:szCs w:val="21"/>
              </w:rPr>
            </w:pPr>
            <w:r>
              <w:rPr>
                <w:szCs w:val="21"/>
              </w:rPr>
              <w:t>1986</w:t>
            </w:r>
            <w:r>
              <w:rPr>
                <w:rFonts w:hint="eastAsia"/>
                <w:szCs w:val="21"/>
              </w:rPr>
              <w:t>年8月14日</w:t>
            </w:r>
          </w:p>
        </w:tc>
        <w:tc>
          <w:tcPr>
            <w:tcW w:w="1250" w:type="pct"/>
            <w:tcMar>
              <w:left w:w="0" w:type="dxa"/>
              <w:right w:w="0" w:type="dxa"/>
            </w:tcMar>
          </w:tcPr>
          <w:p w:rsidR="00B9404F" w:rsidRDefault="00B9404F" w:rsidP="00B9404F">
            <w:pPr>
              <w:tabs>
                <w:tab w:val="left" w:pos="357"/>
                <w:tab w:val="left" w:pos="714"/>
                <w:tab w:val="left" w:pos="1071"/>
                <w:tab w:val="left" w:pos="1429"/>
              </w:tabs>
              <w:spacing w:after="120" w:line="280" w:lineRule="exact"/>
              <w:rPr>
                <w:szCs w:val="21"/>
              </w:rPr>
            </w:pPr>
            <w:r>
              <w:rPr>
                <w:szCs w:val="21"/>
              </w:rPr>
              <w:t>1986年10月6日(CEDAW/C/5/Add.39)</w:t>
            </w:r>
          </w:p>
        </w:tc>
        <w:tc>
          <w:tcPr>
            <w:tcW w:w="1022" w:type="pct"/>
            <w:tcMar>
              <w:left w:w="0" w:type="dxa"/>
              <w:right w:w="0" w:type="dxa"/>
            </w:tcMar>
          </w:tcPr>
          <w:p w:rsidR="00B9404F" w:rsidRDefault="00B9404F" w:rsidP="00B9404F">
            <w:pPr>
              <w:tabs>
                <w:tab w:val="left" w:pos="357"/>
                <w:tab w:val="left" w:pos="714"/>
                <w:tab w:val="left" w:pos="1071"/>
                <w:tab w:val="left" w:pos="1429"/>
              </w:tabs>
              <w:spacing w:after="120" w:line="280" w:lineRule="exact"/>
              <w:rPr>
                <w:szCs w:val="21"/>
              </w:rPr>
            </w:pPr>
            <w:r>
              <w:rPr>
                <w:szCs w:val="21"/>
              </w:rPr>
              <w:t>第七届(1988)</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第二次定期报告</w:t>
            </w:r>
          </w:p>
        </w:tc>
        <w:tc>
          <w:tcPr>
            <w:tcW w:w="1364" w:type="pct"/>
            <w:tcMar>
              <w:left w:w="0" w:type="dxa"/>
              <w:right w:w="0" w:type="dxa"/>
            </w:tcMar>
          </w:tcPr>
          <w:p w:rsidR="00B9404F" w:rsidRDefault="00B9404F" w:rsidP="00B9404F">
            <w:pPr>
              <w:tabs>
                <w:tab w:val="left" w:pos="357"/>
                <w:tab w:val="left" w:pos="714"/>
                <w:tab w:val="left" w:pos="1071"/>
                <w:tab w:val="left" w:pos="1429"/>
              </w:tabs>
              <w:spacing w:after="120" w:line="280" w:lineRule="exact"/>
              <w:rPr>
                <w:rFonts w:hint="eastAsia"/>
                <w:szCs w:val="21"/>
              </w:rPr>
            </w:pPr>
            <w:r>
              <w:rPr>
                <w:szCs w:val="21"/>
              </w:rPr>
              <w:t>1990</w:t>
            </w:r>
            <w:r>
              <w:rPr>
                <w:rFonts w:hint="eastAsia"/>
                <w:szCs w:val="21"/>
              </w:rPr>
              <w:t>年8月14日</w:t>
            </w:r>
          </w:p>
        </w:tc>
        <w:tc>
          <w:tcPr>
            <w:tcW w:w="1250" w:type="pct"/>
            <w:tcMar>
              <w:left w:w="0" w:type="dxa"/>
              <w:right w:w="0" w:type="dxa"/>
            </w:tcMar>
          </w:tcPr>
          <w:p w:rsidR="00B9404F" w:rsidRDefault="00B9404F" w:rsidP="00B9404F">
            <w:pPr>
              <w:tabs>
                <w:tab w:val="left" w:pos="357"/>
                <w:tab w:val="left" w:pos="714"/>
                <w:tab w:val="left" w:pos="1071"/>
                <w:tab w:val="left" w:pos="1429"/>
              </w:tabs>
              <w:spacing w:after="120" w:line="280" w:lineRule="exact"/>
              <w:rPr>
                <w:rFonts w:hint="eastAsia"/>
                <w:szCs w:val="21"/>
              </w:rPr>
            </w:pPr>
            <w:r>
              <w:rPr>
                <w:szCs w:val="21"/>
              </w:rPr>
              <w:t>1992年2月13日(CEDAW/C/ARG/2)</w:t>
            </w:r>
            <w:r>
              <w:rPr>
                <w:rFonts w:hint="eastAsia"/>
                <w:szCs w:val="21"/>
              </w:rPr>
              <w:br/>
            </w:r>
            <w:r>
              <w:rPr>
                <w:szCs w:val="21"/>
              </w:rPr>
              <w:t>1994</w:t>
            </w:r>
            <w:r>
              <w:rPr>
                <w:rFonts w:hint="eastAsia"/>
                <w:szCs w:val="21"/>
              </w:rPr>
              <w:t>5月27日</w:t>
            </w:r>
            <w:r>
              <w:rPr>
                <w:spacing w:val="-6"/>
                <w:szCs w:val="21"/>
              </w:rPr>
              <w:t>(CEDAW/C/ARG/2/Add.1</w:t>
            </w:r>
            <w:r>
              <w:rPr>
                <w:rFonts w:hint="eastAsia"/>
                <w:spacing w:val="-6"/>
                <w:szCs w:val="21"/>
              </w:rPr>
              <w:t>)</w:t>
            </w:r>
            <w:r>
              <w:rPr>
                <w:szCs w:val="21"/>
              </w:rPr>
              <w:br/>
              <w:t>1994年8月9日</w:t>
            </w:r>
            <w:r>
              <w:rPr>
                <w:spacing w:val="-6"/>
                <w:szCs w:val="21"/>
              </w:rPr>
              <w:t>(CEDAW/C/ARG/2/Add.2</w:t>
            </w:r>
            <w:r>
              <w:rPr>
                <w:rFonts w:hint="eastAsia"/>
                <w:spacing w:val="-6"/>
                <w:szCs w:val="21"/>
              </w:rPr>
              <w:t>)</w:t>
            </w:r>
          </w:p>
        </w:tc>
        <w:tc>
          <w:tcPr>
            <w:tcW w:w="1022" w:type="pct"/>
            <w:tcMar>
              <w:left w:w="0" w:type="dxa"/>
              <w:right w:w="0" w:type="dxa"/>
            </w:tcMar>
          </w:tcPr>
          <w:p w:rsidR="00B9404F" w:rsidRDefault="00B9404F" w:rsidP="00B9404F">
            <w:pPr>
              <w:tabs>
                <w:tab w:val="left" w:pos="357"/>
                <w:tab w:val="left" w:pos="714"/>
                <w:tab w:val="left" w:pos="1071"/>
                <w:tab w:val="left" w:pos="1429"/>
              </w:tabs>
              <w:spacing w:after="120" w:line="280" w:lineRule="exact"/>
              <w:rPr>
                <w:szCs w:val="21"/>
              </w:rPr>
            </w:pPr>
            <w:r>
              <w:rPr>
                <w:szCs w:val="21"/>
              </w:rPr>
              <w:t>第十七届(1997)</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第三次定期报告</w:t>
            </w:r>
          </w:p>
        </w:tc>
        <w:tc>
          <w:tcPr>
            <w:tcW w:w="1364" w:type="pct"/>
            <w:tcMar>
              <w:left w:w="0" w:type="dxa"/>
              <w:right w:w="0" w:type="dxa"/>
            </w:tcMar>
          </w:tcPr>
          <w:p w:rsidR="00B9404F" w:rsidRDefault="00B9404F" w:rsidP="00B9404F">
            <w:pPr>
              <w:tabs>
                <w:tab w:val="left" w:pos="357"/>
                <w:tab w:val="left" w:pos="714"/>
                <w:tab w:val="left" w:pos="1071"/>
                <w:tab w:val="left" w:pos="1429"/>
              </w:tabs>
              <w:spacing w:after="120" w:line="280" w:lineRule="exact"/>
              <w:rPr>
                <w:rFonts w:hint="eastAsia"/>
                <w:szCs w:val="21"/>
              </w:rPr>
            </w:pPr>
            <w:r>
              <w:rPr>
                <w:szCs w:val="21"/>
              </w:rPr>
              <w:t>1994</w:t>
            </w:r>
            <w:r>
              <w:rPr>
                <w:rFonts w:hint="eastAsia"/>
                <w:szCs w:val="21"/>
              </w:rPr>
              <w:t>年8月14日</w:t>
            </w:r>
          </w:p>
        </w:tc>
        <w:tc>
          <w:tcPr>
            <w:tcW w:w="1250" w:type="pct"/>
            <w:tcMar>
              <w:left w:w="0" w:type="dxa"/>
              <w:right w:w="0" w:type="dxa"/>
            </w:tcMar>
          </w:tcPr>
          <w:p w:rsidR="00B9404F" w:rsidRDefault="00B9404F" w:rsidP="00B9404F">
            <w:pPr>
              <w:tabs>
                <w:tab w:val="left" w:pos="357"/>
                <w:tab w:val="left" w:pos="714"/>
                <w:tab w:val="left" w:pos="1071"/>
                <w:tab w:val="left" w:pos="1429"/>
              </w:tabs>
              <w:spacing w:after="120" w:line="280" w:lineRule="exact"/>
              <w:rPr>
                <w:szCs w:val="21"/>
              </w:rPr>
            </w:pPr>
            <w:r>
              <w:rPr>
                <w:szCs w:val="21"/>
              </w:rPr>
              <w:t>1996年10月1日(CEDAW/C/ARG/3)</w:t>
            </w:r>
          </w:p>
        </w:tc>
        <w:tc>
          <w:tcPr>
            <w:tcW w:w="1022" w:type="pct"/>
            <w:tcMar>
              <w:left w:w="0" w:type="dxa"/>
              <w:right w:w="0" w:type="dxa"/>
            </w:tcMar>
          </w:tcPr>
          <w:p w:rsidR="00B9404F" w:rsidRDefault="00B9404F" w:rsidP="00B9404F">
            <w:pPr>
              <w:tabs>
                <w:tab w:val="left" w:pos="357"/>
                <w:tab w:val="left" w:pos="714"/>
                <w:tab w:val="left" w:pos="1071"/>
                <w:tab w:val="left" w:pos="1429"/>
              </w:tabs>
              <w:spacing w:after="120" w:line="280" w:lineRule="exact"/>
              <w:rPr>
                <w:szCs w:val="21"/>
              </w:rPr>
            </w:pPr>
            <w:r>
              <w:rPr>
                <w:szCs w:val="21"/>
              </w:rPr>
              <w:t>第十七届(1997)</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第四次定期报告</w:t>
            </w:r>
          </w:p>
        </w:tc>
        <w:tc>
          <w:tcPr>
            <w:tcW w:w="1364" w:type="pct"/>
            <w:tcMar>
              <w:left w:w="0" w:type="dxa"/>
              <w:right w:w="0" w:type="dxa"/>
            </w:tcMar>
          </w:tcPr>
          <w:p w:rsidR="00B9404F" w:rsidRDefault="00B9404F" w:rsidP="00B9404F">
            <w:pPr>
              <w:tabs>
                <w:tab w:val="left" w:pos="357"/>
                <w:tab w:val="left" w:pos="714"/>
                <w:tab w:val="left" w:pos="1071"/>
                <w:tab w:val="left" w:pos="1429"/>
              </w:tabs>
              <w:spacing w:after="120" w:line="280" w:lineRule="exact"/>
              <w:rPr>
                <w:szCs w:val="21"/>
              </w:rPr>
            </w:pPr>
            <w:r>
              <w:rPr>
                <w:szCs w:val="21"/>
              </w:rPr>
              <w:t>1998年8月14日</w:t>
            </w:r>
          </w:p>
        </w:tc>
        <w:tc>
          <w:tcPr>
            <w:tcW w:w="1250" w:type="pct"/>
            <w:tcMar>
              <w:left w:w="0" w:type="dxa"/>
              <w:right w:w="0" w:type="dxa"/>
            </w:tcMar>
          </w:tcPr>
          <w:p w:rsidR="00B9404F" w:rsidRDefault="00B9404F" w:rsidP="00B9404F">
            <w:pPr>
              <w:tabs>
                <w:tab w:val="left" w:pos="357"/>
                <w:tab w:val="left" w:pos="714"/>
                <w:tab w:val="left" w:pos="1071"/>
                <w:tab w:val="left" w:pos="1429"/>
              </w:tabs>
              <w:spacing w:after="120" w:line="280" w:lineRule="exact"/>
              <w:rPr>
                <w:szCs w:val="21"/>
              </w:rPr>
            </w:pPr>
            <w:r>
              <w:rPr>
                <w:szCs w:val="21"/>
              </w:rPr>
              <w:t>2000</w:t>
            </w:r>
            <w:r>
              <w:rPr>
                <w:rFonts w:hint="eastAsia"/>
                <w:szCs w:val="21"/>
              </w:rPr>
              <w:t>年1月18日</w:t>
            </w:r>
            <w:r>
              <w:rPr>
                <w:szCs w:val="21"/>
              </w:rPr>
              <w:t>(CEDAW/C/ARG/4)</w:t>
            </w:r>
          </w:p>
        </w:tc>
        <w:tc>
          <w:tcPr>
            <w:tcW w:w="1022" w:type="pct"/>
            <w:tcMar>
              <w:left w:w="0" w:type="dxa"/>
              <w:right w:w="0" w:type="dxa"/>
            </w:tcMar>
          </w:tcPr>
          <w:p w:rsidR="00B9404F" w:rsidRDefault="00B9404F" w:rsidP="00B9404F">
            <w:pPr>
              <w:tabs>
                <w:tab w:val="left" w:pos="357"/>
                <w:tab w:val="left" w:pos="714"/>
                <w:tab w:val="left" w:pos="1071"/>
                <w:tab w:val="left" w:pos="1429"/>
              </w:tabs>
              <w:spacing w:after="120" w:line="280" w:lineRule="exact"/>
              <w:rPr>
                <w:szCs w:val="21"/>
              </w:rPr>
            </w:pPr>
            <w:r>
              <w:rPr>
                <w:szCs w:val="21"/>
              </w:rPr>
              <w:t>特别会议(2002)</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第五次定期报告</w:t>
            </w:r>
          </w:p>
        </w:tc>
        <w:tc>
          <w:tcPr>
            <w:tcW w:w="1364" w:type="pct"/>
            <w:tcMar>
              <w:left w:w="0" w:type="dxa"/>
              <w:right w:w="0" w:type="dxa"/>
            </w:tcMar>
          </w:tcPr>
          <w:p w:rsidR="00B9404F" w:rsidRDefault="00B9404F" w:rsidP="00B9404F">
            <w:pPr>
              <w:tabs>
                <w:tab w:val="left" w:pos="357"/>
                <w:tab w:val="left" w:pos="714"/>
                <w:tab w:val="left" w:pos="1071"/>
                <w:tab w:val="left" w:pos="1429"/>
              </w:tabs>
              <w:spacing w:after="120" w:line="280" w:lineRule="exact"/>
              <w:rPr>
                <w:szCs w:val="21"/>
              </w:rPr>
            </w:pPr>
            <w:r>
              <w:rPr>
                <w:szCs w:val="21"/>
              </w:rPr>
              <w:t>2002年8月14日</w:t>
            </w:r>
          </w:p>
        </w:tc>
        <w:tc>
          <w:tcPr>
            <w:tcW w:w="1250" w:type="pct"/>
            <w:tcMar>
              <w:left w:w="0" w:type="dxa"/>
              <w:right w:w="0" w:type="dxa"/>
            </w:tcMar>
          </w:tcPr>
          <w:p w:rsidR="00B9404F" w:rsidRDefault="00B9404F" w:rsidP="00B9404F">
            <w:pPr>
              <w:tabs>
                <w:tab w:val="left" w:pos="357"/>
                <w:tab w:val="left" w:pos="714"/>
                <w:tab w:val="left" w:pos="1071"/>
                <w:tab w:val="left" w:pos="1429"/>
              </w:tabs>
              <w:spacing w:after="120" w:line="280" w:lineRule="exact"/>
              <w:rPr>
                <w:szCs w:val="21"/>
              </w:rPr>
            </w:pPr>
            <w:r>
              <w:rPr>
                <w:szCs w:val="21"/>
              </w:rPr>
              <w:t>2002年1月15日(CEDAW/C/ARG/5)</w:t>
            </w:r>
          </w:p>
        </w:tc>
        <w:tc>
          <w:tcPr>
            <w:tcW w:w="1022" w:type="pct"/>
            <w:tcMar>
              <w:left w:w="0" w:type="dxa"/>
              <w:right w:w="0" w:type="dxa"/>
            </w:tcMar>
          </w:tcPr>
          <w:p w:rsidR="00B9404F" w:rsidRDefault="00B9404F" w:rsidP="00B9404F">
            <w:pPr>
              <w:tabs>
                <w:tab w:val="left" w:pos="357"/>
                <w:tab w:val="left" w:pos="714"/>
                <w:tab w:val="left" w:pos="1071"/>
                <w:tab w:val="left" w:pos="1429"/>
              </w:tabs>
              <w:spacing w:after="120" w:line="280" w:lineRule="exact"/>
              <w:rPr>
                <w:szCs w:val="21"/>
              </w:rPr>
            </w:pPr>
            <w:r>
              <w:rPr>
                <w:szCs w:val="21"/>
              </w:rPr>
              <w:t>特别会议(2002)</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后续报告</w:t>
            </w:r>
          </w:p>
        </w:tc>
        <w:tc>
          <w:tcPr>
            <w:tcW w:w="1364" w:type="pct"/>
            <w:tcMar>
              <w:left w:w="0" w:type="dxa"/>
              <w:right w:w="0" w:type="dxa"/>
            </w:tcMar>
          </w:tcPr>
          <w:p w:rsidR="00B9404F" w:rsidRDefault="00B9404F" w:rsidP="00B9404F">
            <w:pPr>
              <w:tabs>
                <w:tab w:val="left" w:pos="357"/>
                <w:tab w:val="left" w:pos="714"/>
                <w:tab w:val="left" w:pos="1071"/>
                <w:tab w:val="left" w:pos="1429"/>
              </w:tabs>
              <w:spacing w:after="120" w:line="280" w:lineRule="exact"/>
              <w:rPr>
                <w:szCs w:val="21"/>
              </w:rPr>
            </w:pPr>
            <w:r>
              <w:rPr>
                <w:szCs w:val="21"/>
              </w:rPr>
              <w:t>2004年1月5日</w:t>
            </w:r>
          </w:p>
        </w:tc>
        <w:tc>
          <w:tcPr>
            <w:tcW w:w="1250" w:type="pct"/>
            <w:tcMar>
              <w:left w:w="0" w:type="dxa"/>
              <w:right w:w="0" w:type="dxa"/>
            </w:tcMar>
          </w:tcPr>
          <w:p w:rsidR="00B9404F" w:rsidRDefault="00B9404F" w:rsidP="00B9404F">
            <w:pPr>
              <w:tabs>
                <w:tab w:val="left" w:pos="357"/>
                <w:tab w:val="left" w:pos="714"/>
                <w:tab w:val="left" w:pos="1071"/>
                <w:tab w:val="left" w:pos="1429"/>
              </w:tabs>
              <w:spacing w:after="120" w:line="280" w:lineRule="exact"/>
              <w:rPr>
                <w:szCs w:val="21"/>
              </w:rPr>
            </w:pPr>
            <w:r>
              <w:rPr>
                <w:szCs w:val="21"/>
              </w:rPr>
              <w:t>2004年1月29日(CEDAW/C/ARG/follow-up to CEDAW/C/ARG/5)</w:t>
            </w:r>
          </w:p>
        </w:tc>
        <w:tc>
          <w:tcPr>
            <w:tcW w:w="1022" w:type="pct"/>
            <w:tcMar>
              <w:left w:w="0" w:type="dxa"/>
              <w:right w:w="0" w:type="dxa"/>
            </w:tcMar>
          </w:tcPr>
          <w:p w:rsidR="00B9404F" w:rsidRDefault="00B9404F" w:rsidP="00B9404F">
            <w:pPr>
              <w:tabs>
                <w:tab w:val="left" w:pos="357"/>
                <w:tab w:val="left" w:pos="714"/>
                <w:tab w:val="left" w:pos="1071"/>
                <w:tab w:val="left" w:pos="1429"/>
              </w:tabs>
              <w:spacing w:after="120" w:line="280" w:lineRule="exact"/>
              <w:rPr>
                <w:szCs w:val="21"/>
              </w:rPr>
            </w:pPr>
            <w:r>
              <w:rPr>
                <w:szCs w:val="21"/>
              </w:rPr>
              <w:t>第三十一届(2004)</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rPr>
                <w:rFonts w:ascii="SimHei" w:eastAsia="SimHei"/>
                <w:color w:val="FF0000"/>
                <w:szCs w:val="21"/>
              </w:rPr>
            </w:pPr>
            <w:r>
              <w:rPr>
                <w:rFonts w:ascii="SimHei" w:eastAsia="SimHei"/>
                <w:color w:val="FF0000"/>
                <w:szCs w:val="21"/>
              </w:rPr>
              <w:t>亚美尼亚</w:t>
            </w:r>
          </w:p>
        </w:tc>
        <w:tc>
          <w:tcPr>
            <w:tcW w:w="1364" w:type="pct"/>
            <w:tcMar>
              <w:left w:w="0" w:type="dxa"/>
              <w:right w:w="0" w:type="dxa"/>
            </w:tcMar>
          </w:tcPr>
          <w:p w:rsidR="00B9404F" w:rsidRDefault="00B9404F" w:rsidP="00B9404F">
            <w:pPr>
              <w:tabs>
                <w:tab w:val="left" w:pos="357"/>
                <w:tab w:val="left" w:pos="714"/>
                <w:tab w:val="left" w:pos="1071"/>
                <w:tab w:val="left" w:pos="1429"/>
              </w:tabs>
              <w:spacing w:after="120" w:line="280" w:lineRule="exact"/>
              <w:rPr>
                <w:szCs w:val="21"/>
              </w:rPr>
            </w:pPr>
          </w:p>
        </w:tc>
        <w:tc>
          <w:tcPr>
            <w:tcW w:w="1250" w:type="pct"/>
            <w:tcMar>
              <w:left w:w="0" w:type="dxa"/>
              <w:right w:w="0" w:type="dxa"/>
            </w:tcMar>
          </w:tcPr>
          <w:p w:rsidR="00B9404F" w:rsidRDefault="00B9404F" w:rsidP="00B9404F">
            <w:pPr>
              <w:tabs>
                <w:tab w:val="left" w:pos="357"/>
                <w:tab w:val="left" w:pos="714"/>
                <w:tab w:val="left" w:pos="1071"/>
                <w:tab w:val="left" w:pos="1429"/>
              </w:tabs>
              <w:spacing w:after="120" w:line="280" w:lineRule="exact"/>
              <w:rPr>
                <w:szCs w:val="21"/>
              </w:rPr>
            </w:pPr>
          </w:p>
        </w:tc>
        <w:tc>
          <w:tcPr>
            <w:tcW w:w="1022" w:type="pct"/>
            <w:tcMar>
              <w:left w:w="0" w:type="dxa"/>
              <w:right w:w="0" w:type="dxa"/>
            </w:tcMar>
          </w:tcPr>
          <w:p w:rsidR="00B9404F" w:rsidRDefault="00B9404F" w:rsidP="00B9404F">
            <w:pPr>
              <w:tabs>
                <w:tab w:val="left" w:pos="357"/>
                <w:tab w:val="left" w:pos="714"/>
                <w:tab w:val="left" w:pos="1071"/>
                <w:tab w:val="left" w:pos="1429"/>
              </w:tabs>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初次报告</w:t>
            </w:r>
          </w:p>
        </w:tc>
        <w:tc>
          <w:tcPr>
            <w:tcW w:w="1364" w:type="pct"/>
            <w:tcMar>
              <w:left w:w="0" w:type="dxa"/>
              <w:right w:w="0" w:type="dxa"/>
            </w:tcMar>
          </w:tcPr>
          <w:p w:rsidR="00B9404F" w:rsidRDefault="00B9404F" w:rsidP="00B9404F">
            <w:pPr>
              <w:tabs>
                <w:tab w:val="left" w:pos="357"/>
                <w:tab w:val="left" w:pos="714"/>
                <w:tab w:val="left" w:pos="1071"/>
                <w:tab w:val="left" w:pos="1429"/>
              </w:tabs>
              <w:spacing w:after="120" w:line="280" w:lineRule="exact"/>
              <w:rPr>
                <w:rFonts w:hint="eastAsia"/>
                <w:szCs w:val="21"/>
              </w:rPr>
            </w:pPr>
            <w:r>
              <w:rPr>
                <w:szCs w:val="21"/>
              </w:rPr>
              <w:t>1994</w:t>
            </w:r>
            <w:r>
              <w:rPr>
                <w:rFonts w:hint="eastAsia"/>
                <w:szCs w:val="21"/>
              </w:rPr>
              <w:t>年10月13日</w:t>
            </w:r>
          </w:p>
        </w:tc>
        <w:tc>
          <w:tcPr>
            <w:tcW w:w="1250" w:type="pct"/>
            <w:tcMar>
              <w:left w:w="0" w:type="dxa"/>
              <w:right w:w="0" w:type="dxa"/>
            </w:tcMar>
          </w:tcPr>
          <w:p w:rsidR="00B9404F" w:rsidRDefault="00B9404F" w:rsidP="00B9404F">
            <w:pPr>
              <w:tabs>
                <w:tab w:val="left" w:pos="357"/>
                <w:tab w:val="left" w:pos="714"/>
                <w:tab w:val="left" w:pos="1071"/>
                <w:tab w:val="left" w:pos="1429"/>
              </w:tabs>
              <w:spacing w:after="120" w:line="280" w:lineRule="exact"/>
              <w:rPr>
                <w:szCs w:val="21"/>
              </w:rPr>
            </w:pPr>
            <w:r>
              <w:rPr>
                <w:szCs w:val="21"/>
              </w:rPr>
              <w:t>1994年11月30日(CEDAW/C/ARM/1)</w:t>
            </w:r>
            <w:r>
              <w:rPr>
                <w:szCs w:val="21"/>
              </w:rPr>
              <w:br/>
              <w:t>1997年2月10日</w:t>
            </w:r>
            <w:r>
              <w:rPr>
                <w:spacing w:val="-10"/>
                <w:szCs w:val="21"/>
              </w:rPr>
              <w:t>(CEDAW/C/ARM/1/Corr.1)</w:t>
            </w:r>
          </w:p>
        </w:tc>
        <w:tc>
          <w:tcPr>
            <w:tcW w:w="1022" w:type="pct"/>
            <w:tcMar>
              <w:left w:w="0" w:type="dxa"/>
              <w:right w:w="0" w:type="dxa"/>
            </w:tcMar>
          </w:tcPr>
          <w:p w:rsidR="00B9404F" w:rsidRDefault="00B9404F" w:rsidP="00B9404F">
            <w:pPr>
              <w:tabs>
                <w:tab w:val="left" w:pos="357"/>
                <w:tab w:val="left" w:pos="714"/>
                <w:tab w:val="left" w:pos="1071"/>
                <w:tab w:val="left" w:pos="1429"/>
              </w:tabs>
              <w:spacing w:after="120" w:line="280" w:lineRule="exact"/>
              <w:rPr>
                <w:szCs w:val="21"/>
              </w:rPr>
            </w:pPr>
            <w:r>
              <w:rPr>
                <w:szCs w:val="21"/>
              </w:rPr>
              <w:t>第十七届(1997)</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p>
        </w:tc>
        <w:tc>
          <w:tcPr>
            <w:tcW w:w="1364" w:type="pct"/>
            <w:tcMar>
              <w:left w:w="0" w:type="dxa"/>
              <w:right w:w="0" w:type="dxa"/>
            </w:tcMar>
          </w:tcPr>
          <w:p w:rsidR="00B9404F" w:rsidRDefault="00B9404F" w:rsidP="00B9404F">
            <w:pPr>
              <w:tabs>
                <w:tab w:val="left" w:pos="357"/>
                <w:tab w:val="left" w:pos="714"/>
                <w:tab w:val="left" w:pos="1071"/>
                <w:tab w:val="left" w:pos="1429"/>
              </w:tabs>
              <w:spacing w:after="120" w:line="280" w:lineRule="exact"/>
              <w:rPr>
                <w:szCs w:val="21"/>
              </w:rPr>
            </w:pPr>
          </w:p>
        </w:tc>
        <w:tc>
          <w:tcPr>
            <w:tcW w:w="1250" w:type="pct"/>
            <w:tcMar>
              <w:left w:w="0" w:type="dxa"/>
              <w:right w:w="0" w:type="dxa"/>
            </w:tcMar>
          </w:tcPr>
          <w:p w:rsidR="00B9404F" w:rsidRDefault="00B9404F" w:rsidP="00B9404F">
            <w:pPr>
              <w:tabs>
                <w:tab w:val="left" w:pos="357"/>
                <w:tab w:val="left" w:pos="714"/>
                <w:tab w:val="left" w:pos="1071"/>
                <w:tab w:val="left" w:pos="1429"/>
              </w:tabs>
              <w:spacing w:after="120" w:line="280" w:lineRule="exact"/>
              <w:rPr>
                <w:szCs w:val="21"/>
              </w:rPr>
            </w:pPr>
          </w:p>
        </w:tc>
        <w:tc>
          <w:tcPr>
            <w:tcW w:w="1022" w:type="pct"/>
            <w:tcMar>
              <w:left w:w="0" w:type="dxa"/>
              <w:right w:w="0" w:type="dxa"/>
            </w:tcMar>
          </w:tcPr>
          <w:p w:rsidR="00B9404F" w:rsidRDefault="00B9404F" w:rsidP="00B9404F">
            <w:pPr>
              <w:tabs>
                <w:tab w:val="left" w:pos="357"/>
                <w:tab w:val="left" w:pos="714"/>
                <w:tab w:val="left" w:pos="1071"/>
                <w:tab w:val="left" w:pos="1429"/>
              </w:tabs>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第二次定期报告</w:t>
            </w:r>
          </w:p>
        </w:tc>
        <w:tc>
          <w:tcPr>
            <w:tcW w:w="1364" w:type="pct"/>
            <w:tcMar>
              <w:left w:w="0" w:type="dxa"/>
              <w:right w:w="0" w:type="dxa"/>
            </w:tcMar>
          </w:tcPr>
          <w:p w:rsidR="00B9404F" w:rsidRDefault="00B9404F" w:rsidP="00B9404F">
            <w:pPr>
              <w:tabs>
                <w:tab w:val="left" w:pos="357"/>
                <w:tab w:val="left" w:pos="714"/>
                <w:tab w:val="left" w:pos="1071"/>
                <w:tab w:val="left" w:pos="1429"/>
              </w:tabs>
              <w:spacing w:after="120" w:line="280" w:lineRule="exact"/>
              <w:rPr>
                <w:szCs w:val="21"/>
              </w:rPr>
            </w:pPr>
            <w:r>
              <w:rPr>
                <w:szCs w:val="21"/>
              </w:rPr>
              <w:t>1998年10月13日</w:t>
            </w:r>
          </w:p>
        </w:tc>
        <w:tc>
          <w:tcPr>
            <w:tcW w:w="1250" w:type="pct"/>
            <w:tcMar>
              <w:left w:w="0" w:type="dxa"/>
              <w:right w:w="0" w:type="dxa"/>
            </w:tcMar>
          </w:tcPr>
          <w:p w:rsidR="00B9404F" w:rsidRDefault="00B9404F" w:rsidP="00B9404F">
            <w:pPr>
              <w:tabs>
                <w:tab w:val="left" w:pos="357"/>
                <w:tab w:val="left" w:pos="714"/>
                <w:tab w:val="left" w:pos="1071"/>
                <w:tab w:val="left" w:pos="1429"/>
              </w:tabs>
              <w:spacing w:after="120" w:line="280" w:lineRule="exact"/>
              <w:rPr>
                <w:szCs w:val="21"/>
              </w:rPr>
            </w:pPr>
            <w:r>
              <w:rPr>
                <w:szCs w:val="21"/>
              </w:rPr>
              <w:t>1999年8月23日CEDAW/C/ARM/2</w:t>
            </w:r>
          </w:p>
        </w:tc>
        <w:tc>
          <w:tcPr>
            <w:tcW w:w="1022" w:type="pct"/>
            <w:tcMar>
              <w:left w:w="0" w:type="dxa"/>
              <w:right w:w="0" w:type="dxa"/>
            </w:tcMar>
          </w:tcPr>
          <w:p w:rsidR="00B9404F" w:rsidRDefault="00B9404F" w:rsidP="00B9404F">
            <w:pPr>
              <w:tabs>
                <w:tab w:val="left" w:pos="357"/>
                <w:tab w:val="left" w:pos="714"/>
                <w:tab w:val="left" w:pos="1071"/>
                <w:tab w:val="left" w:pos="1429"/>
              </w:tabs>
              <w:spacing w:after="120" w:line="280" w:lineRule="exact"/>
              <w:rPr>
                <w:szCs w:val="21"/>
              </w:rPr>
            </w:pPr>
            <w:r>
              <w:rPr>
                <w:szCs w:val="21"/>
              </w:rPr>
              <w:t>特别会议(2002)</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第三次定期报告</w:t>
            </w:r>
          </w:p>
        </w:tc>
        <w:tc>
          <w:tcPr>
            <w:tcW w:w="1364" w:type="pct"/>
            <w:tcMar>
              <w:left w:w="0" w:type="dxa"/>
              <w:right w:w="0" w:type="dxa"/>
            </w:tcMar>
          </w:tcPr>
          <w:p w:rsidR="00B9404F" w:rsidRDefault="00B9404F" w:rsidP="00B9404F">
            <w:pPr>
              <w:tabs>
                <w:tab w:val="left" w:pos="357"/>
                <w:tab w:val="left" w:pos="714"/>
                <w:tab w:val="left" w:pos="1071"/>
                <w:tab w:val="left" w:pos="1429"/>
              </w:tabs>
              <w:spacing w:after="120" w:line="280" w:lineRule="exact"/>
              <w:rPr>
                <w:szCs w:val="21"/>
              </w:rPr>
            </w:pPr>
            <w:r>
              <w:rPr>
                <w:szCs w:val="21"/>
              </w:rPr>
              <w:t>2002年10月13日</w:t>
            </w:r>
          </w:p>
        </w:tc>
        <w:tc>
          <w:tcPr>
            <w:tcW w:w="1250" w:type="pct"/>
            <w:tcMar>
              <w:left w:w="0" w:type="dxa"/>
              <w:right w:w="0" w:type="dxa"/>
            </w:tcMar>
          </w:tcPr>
          <w:p w:rsidR="00B9404F" w:rsidRDefault="00B9404F" w:rsidP="00B9404F">
            <w:pPr>
              <w:tabs>
                <w:tab w:val="left" w:pos="357"/>
                <w:tab w:val="left" w:pos="714"/>
                <w:tab w:val="left" w:pos="1071"/>
                <w:tab w:val="left" w:pos="1429"/>
              </w:tabs>
              <w:spacing w:after="120" w:line="280" w:lineRule="exact"/>
              <w:rPr>
                <w:szCs w:val="21"/>
              </w:rPr>
            </w:pPr>
          </w:p>
        </w:tc>
        <w:tc>
          <w:tcPr>
            <w:tcW w:w="1022" w:type="pct"/>
            <w:tcMar>
              <w:left w:w="0" w:type="dxa"/>
              <w:right w:w="0" w:type="dxa"/>
            </w:tcMar>
          </w:tcPr>
          <w:p w:rsidR="00B9404F" w:rsidRDefault="00B9404F" w:rsidP="00B9404F">
            <w:pPr>
              <w:tabs>
                <w:tab w:val="left" w:pos="357"/>
                <w:tab w:val="left" w:pos="714"/>
                <w:tab w:val="left" w:pos="1071"/>
                <w:tab w:val="left" w:pos="1429"/>
              </w:tabs>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rPr>
                <w:rFonts w:ascii="SimHei" w:eastAsia="SimHei"/>
                <w:color w:val="FF0000"/>
                <w:szCs w:val="21"/>
              </w:rPr>
            </w:pPr>
            <w:r>
              <w:rPr>
                <w:rFonts w:ascii="SimHei" w:eastAsia="SimHei"/>
                <w:color w:val="FF0000"/>
                <w:szCs w:val="21"/>
              </w:rPr>
              <w:t>澳大利亚</w:t>
            </w:r>
          </w:p>
        </w:tc>
        <w:tc>
          <w:tcPr>
            <w:tcW w:w="1364" w:type="pct"/>
            <w:tcMar>
              <w:left w:w="0" w:type="dxa"/>
              <w:right w:w="0" w:type="dxa"/>
            </w:tcMar>
          </w:tcPr>
          <w:p w:rsidR="00B9404F" w:rsidRDefault="00B9404F" w:rsidP="00B9404F">
            <w:pPr>
              <w:tabs>
                <w:tab w:val="left" w:pos="357"/>
                <w:tab w:val="left" w:pos="714"/>
                <w:tab w:val="left" w:pos="1071"/>
                <w:tab w:val="left" w:pos="1429"/>
              </w:tabs>
              <w:spacing w:after="120" w:line="280" w:lineRule="exact"/>
              <w:rPr>
                <w:szCs w:val="21"/>
              </w:rPr>
            </w:pPr>
          </w:p>
        </w:tc>
        <w:tc>
          <w:tcPr>
            <w:tcW w:w="1250" w:type="pct"/>
            <w:tcMar>
              <w:left w:w="0" w:type="dxa"/>
              <w:right w:w="0" w:type="dxa"/>
            </w:tcMar>
          </w:tcPr>
          <w:p w:rsidR="00B9404F" w:rsidRDefault="00B9404F" w:rsidP="00B9404F">
            <w:pPr>
              <w:tabs>
                <w:tab w:val="left" w:pos="357"/>
                <w:tab w:val="left" w:pos="714"/>
                <w:tab w:val="left" w:pos="1071"/>
                <w:tab w:val="left" w:pos="1429"/>
              </w:tabs>
              <w:spacing w:after="120" w:line="280" w:lineRule="exact"/>
              <w:rPr>
                <w:szCs w:val="21"/>
              </w:rPr>
            </w:pPr>
          </w:p>
        </w:tc>
        <w:tc>
          <w:tcPr>
            <w:tcW w:w="1022" w:type="pct"/>
            <w:tcMar>
              <w:left w:w="0" w:type="dxa"/>
              <w:right w:w="0" w:type="dxa"/>
            </w:tcMar>
          </w:tcPr>
          <w:p w:rsidR="00B9404F" w:rsidRDefault="00B9404F" w:rsidP="00B9404F">
            <w:pPr>
              <w:tabs>
                <w:tab w:val="left" w:pos="357"/>
                <w:tab w:val="left" w:pos="714"/>
                <w:tab w:val="left" w:pos="1071"/>
                <w:tab w:val="left" w:pos="1429"/>
              </w:tabs>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初次报告</w:t>
            </w:r>
          </w:p>
        </w:tc>
        <w:tc>
          <w:tcPr>
            <w:tcW w:w="1364" w:type="pct"/>
            <w:tcMar>
              <w:left w:w="0" w:type="dxa"/>
              <w:right w:w="0" w:type="dxa"/>
            </w:tcMar>
          </w:tcPr>
          <w:p w:rsidR="00B9404F" w:rsidRDefault="00B9404F" w:rsidP="00B9404F">
            <w:pPr>
              <w:tabs>
                <w:tab w:val="left" w:pos="357"/>
                <w:tab w:val="left" w:pos="714"/>
                <w:tab w:val="left" w:pos="1071"/>
                <w:tab w:val="left" w:pos="1429"/>
              </w:tabs>
              <w:spacing w:after="120" w:line="280" w:lineRule="exact"/>
              <w:rPr>
                <w:rFonts w:hint="eastAsia"/>
                <w:szCs w:val="21"/>
              </w:rPr>
            </w:pPr>
            <w:r>
              <w:rPr>
                <w:szCs w:val="21"/>
              </w:rPr>
              <w:t>1984</w:t>
            </w:r>
            <w:r>
              <w:rPr>
                <w:rFonts w:hint="eastAsia"/>
                <w:szCs w:val="21"/>
              </w:rPr>
              <w:t>年8月27日</w:t>
            </w:r>
          </w:p>
        </w:tc>
        <w:tc>
          <w:tcPr>
            <w:tcW w:w="1250" w:type="pct"/>
            <w:tcMar>
              <w:left w:w="0" w:type="dxa"/>
              <w:right w:w="0" w:type="dxa"/>
            </w:tcMar>
          </w:tcPr>
          <w:p w:rsidR="00B9404F" w:rsidRDefault="00B9404F" w:rsidP="00B9404F">
            <w:pPr>
              <w:tabs>
                <w:tab w:val="left" w:pos="357"/>
                <w:tab w:val="left" w:pos="714"/>
                <w:tab w:val="left" w:pos="1071"/>
                <w:tab w:val="left" w:pos="1429"/>
              </w:tabs>
              <w:spacing w:after="120" w:line="280" w:lineRule="exact"/>
              <w:rPr>
                <w:szCs w:val="21"/>
              </w:rPr>
            </w:pPr>
            <w:r>
              <w:rPr>
                <w:szCs w:val="21"/>
              </w:rPr>
              <w:t>1986年10月3日 (CEDAW/C/5/Add.40)</w:t>
            </w:r>
          </w:p>
        </w:tc>
        <w:tc>
          <w:tcPr>
            <w:tcW w:w="1022" w:type="pct"/>
            <w:tcMar>
              <w:left w:w="0" w:type="dxa"/>
              <w:right w:w="0" w:type="dxa"/>
            </w:tcMar>
          </w:tcPr>
          <w:p w:rsidR="00B9404F" w:rsidRDefault="00B9404F" w:rsidP="00B9404F">
            <w:pPr>
              <w:tabs>
                <w:tab w:val="left" w:pos="357"/>
                <w:tab w:val="left" w:pos="714"/>
                <w:tab w:val="left" w:pos="1071"/>
                <w:tab w:val="left" w:pos="1429"/>
              </w:tabs>
              <w:spacing w:after="120" w:line="280" w:lineRule="exact"/>
              <w:rPr>
                <w:szCs w:val="21"/>
              </w:rPr>
            </w:pPr>
            <w:r>
              <w:rPr>
                <w:szCs w:val="21"/>
              </w:rPr>
              <w:t>第七届(1988)</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第二次定期报告</w:t>
            </w:r>
          </w:p>
        </w:tc>
        <w:tc>
          <w:tcPr>
            <w:tcW w:w="1364" w:type="pct"/>
            <w:tcMar>
              <w:left w:w="0" w:type="dxa"/>
              <w:right w:w="0" w:type="dxa"/>
            </w:tcMar>
          </w:tcPr>
          <w:p w:rsidR="00B9404F" w:rsidRDefault="00B9404F" w:rsidP="00B9404F">
            <w:pPr>
              <w:tabs>
                <w:tab w:val="left" w:pos="357"/>
                <w:tab w:val="left" w:pos="714"/>
                <w:tab w:val="left" w:pos="1071"/>
                <w:tab w:val="left" w:pos="1429"/>
              </w:tabs>
              <w:spacing w:after="120" w:line="280" w:lineRule="exact"/>
              <w:rPr>
                <w:rFonts w:hint="eastAsia"/>
                <w:szCs w:val="21"/>
              </w:rPr>
            </w:pPr>
            <w:r>
              <w:rPr>
                <w:szCs w:val="21"/>
              </w:rPr>
              <w:t>1988</w:t>
            </w:r>
            <w:r>
              <w:rPr>
                <w:rFonts w:hint="eastAsia"/>
                <w:szCs w:val="21"/>
              </w:rPr>
              <w:t>年8月27日</w:t>
            </w:r>
          </w:p>
        </w:tc>
        <w:tc>
          <w:tcPr>
            <w:tcW w:w="1250" w:type="pct"/>
            <w:tcMar>
              <w:left w:w="0" w:type="dxa"/>
              <w:right w:w="0" w:type="dxa"/>
            </w:tcMar>
          </w:tcPr>
          <w:p w:rsidR="00B9404F" w:rsidRDefault="00B9404F" w:rsidP="00B9404F">
            <w:pPr>
              <w:tabs>
                <w:tab w:val="left" w:pos="357"/>
                <w:tab w:val="left" w:pos="714"/>
                <w:tab w:val="left" w:pos="1071"/>
                <w:tab w:val="left" w:pos="1429"/>
              </w:tabs>
              <w:spacing w:after="120" w:line="280" w:lineRule="exact"/>
              <w:rPr>
                <w:szCs w:val="21"/>
              </w:rPr>
            </w:pPr>
            <w:r>
              <w:rPr>
                <w:szCs w:val="21"/>
              </w:rPr>
              <w:t>1992</w:t>
            </w:r>
            <w:r>
              <w:rPr>
                <w:rFonts w:hint="eastAsia"/>
                <w:szCs w:val="21"/>
              </w:rPr>
              <w:t>年7月24日</w:t>
            </w:r>
            <w:r>
              <w:rPr>
                <w:szCs w:val="21"/>
              </w:rPr>
              <w:t>(CEDAW/C/AUL/2)</w:t>
            </w:r>
          </w:p>
        </w:tc>
        <w:tc>
          <w:tcPr>
            <w:tcW w:w="1022" w:type="pct"/>
            <w:tcMar>
              <w:left w:w="0" w:type="dxa"/>
              <w:right w:w="0" w:type="dxa"/>
            </w:tcMar>
          </w:tcPr>
          <w:p w:rsidR="00B9404F" w:rsidRDefault="00B9404F" w:rsidP="00B9404F">
            <w:pPr>
              <w:tabs>
                <w:tab w:val="left" w:pos="357"/>
                <w:tab w:val="left" w:pos="714"/>
                <w:tab w:val="left" w:pos="1071"/>
                <w:tab w:val="left" w:pos="1429"/>
              </w:tabs>
              <w:spacing w:after="120" w:line="280" w:lineRule="exact"/>
              <w:rPr>
                <w:szCs w:val="21"/>
              </w:rPr>
            </w:pPr>
            <w:r>
              <w:rPr>
                <w:szCs w:val="21"/>
              </w:rPr>
              <w:t>第十三届(1994)</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第三次定期报告</w:t>
            </w:r>
          </w:p>
        </w:tc>
        <w:tc>
          <w:tcPr>
            <w:tcW w:w="1364" w:type="pct"/>
            <w:tcMar>
              <w:left w:w="0" w:type="dxa"/>
              <w:right w:w="0" w:type="dxa"/>
            </w:tcMar>
          </w:tcPr>
          <w:p w:rsidR="00B9404F" w:rsidRDefault="00B9404F" w:rsidP="00B9404F">
            <w:pPr>
              <w:tabs>
                <w:tab w:val="left" w:pos="357"/>
                <w:tab w:val="left" w:pos="714"/>
                <w:tab w:val="left" w:pos="1071"/>
                <w:tab w:val="left" w:pos="1429"/>
              </w:tabs>
              <w:spacing w:after="120" w:line="280" w:lineRule="exact"/>
              <w:rPr>
                <w:rFonts w:hint="eastAsia"/>
                <w:szCs w:val="21"/>
              </w:rPr>
            </w:pPr>
            <w:r>
              <w:rPr>
                <w:szCs w:val="21"/>
              </w:rPr>
              <w:t>1992</w:t>
            </w:r>
            <w:r>
              <w:rPr>
                <w:rFonts w:hint="eastAsia"/>
                <w:szCs w:val="21"/>
              </w:rPr>
              <w:t>年8月27日</w:t>
            </w:r>
          </w:p>
        </w:tc>
        <w:tc>
          <w:tcPr>
            <w:tcW w:w="1250" w:type="pct"/>
            <w:tcMar>
              <w:left w:w="0" w:type="dxa"/>
              <w:right w:w="0" w:type="dxa"/>
            </w:tcMar>
          </w:tcPr>
          <w:p w:rsidR="00B9404F" w:rsidRDefault="00B9404F" w:rsidP="00B9404F">
            <w:pPr>
              <w:tabs>
                <w:tab w:val="left" w:pos="357"/>
                <w:tab w:val="left" w:pos="714"/>
                <w:tab w:val="left" w:pos="1071"/>
                <w:tab w:val="left" w:pos="1429"/>
              </w:tabs>
              <w:spacing w:after="120" w:line="280" w:lineRule="exact"/>
              <w:rPr>
                <w:szCs w:val="21"/>
              </w:rPr>
            </w:pPr>
            <w:r>
              <w:rPr>
                <w:szCs w:val="21"/>
              </w:rPr>
              <w:t>1995</w:t>
            </w:r>
            <w:r>
              <w:rPr>
                <w:rFonts w:hint="eastAsia"/>
                <w:szCs w:val="21"/>
              </w:rPr>
              <w:t>年3月1日</w:t>
            </w:r>
            <w:r>
              <w:rPr>
                <w:szCs w:val="21"/>
              </w:rPr>
              <w:t>(CEDAW/C/AUL/3)</w:t>
            </w:r>
          </w:p>
        </w:tc>
        <w:tc>
          <w:tcPr>
            <w:tcW w:w="1022" w:type="pct"/>
            <w:tcMar>
              <w:left w:w="0" w:type="dxa"/>
              <w:right w:w="0" w:type="dxa"/>
            </w:tcMar>
          </w:tcPr>
          <w:p w:rsidR="00B9404F" w:rsidRDefault="00B9404F" w:rsidP="00B9404F">
            <w:pPr>
              <w:tabs>
                <w:tab w:val="left" w:pos="357"/>
                <w:tab w:val="left" w:pos="714"/>
                <w:tab w:val="left" w:pos="1071"/>
                <w:tab w:val="left" w:pos="1429"/>
              </w:tabs>
              <w:spacing w:after="120" w:line="280" w:lineRule="exact"/>
              <w:rPr>
                <w:szCs w:val="21"/>
              </w:rPr>
            </w:pPr>
            <w:r>
              <w:rPr>
                <w:szCs w:val="21"/>
              </w:rPr>
              <w:t>第十七届(1997)</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第四次定期报告</w:t>
            </w:r>
          </w:p>
        </w:tc>
        <w:tc>
          <w:tcPr>
            <w:tcW w:w="1364" w:type="pct"/>
            <w:tcMar>
              <w:left w:w="0" w:type="dxa"/>
              <w:right w:w="0" w:type="dxa"/>
            </w:tcMar>
          </w:tcPr>
          <w:p w:rsidR="00B9404F" w:rsidRDefault="00B9404F" w:rsidP="00B9404F">
            <w:pPr>
              <w:tabs>
                <w:tab w:val="left" w:pos="357"/>
                <w:tab w:val="left" w:pos="714"/>
                <w:tab w:val="left" w:pos="1071"/>
                <w:tab w:val="left" w:pos="1429"/>
              </w:tabs>
              <w:spacing w:after="120" w:line="280" w:lineRule="exact"/>
              <w:rPr>
                <w:rFonts w:hint="eastAsia"/>
                <w:szCs w:val="21"/>
              </w:rPr>
            </w:pPr>
            <w:r>
              <w:rPr>
                <w:szCs w:val="21"/>
              </w:rPr>
              <w:t>1996</w:t>
            </w:r>
            <w:r>
              <w:rPr>
                <w:rFonts w:hint="eastAsia"/>
                <w:szCs w:val="21"/>
              </w:rPr>
              <w:t>年8月27日</w:t>
            </w:r>
          </w:p>
        </w:tc>
        <w:tc>
          <w:tcPr>
            <w:tcW w:w="1250" w:type="pct"/>
            <w:tcMar>
              <w:left w:w="0" w:type="dxa"/>
              <w:right w:w="0" w:type="dxa"/>
            </w:tcMar>
          </w:tcPr>
          <w:p w:rsidR="00B9404F" w:rsidRDefault="00B9404F" w:rsidP="00B9404F">
            <w:pPr>
              <w:tabs>
                <w:tab w:val="left" w:pos="357"/>
                <w:tab w:val="left" w:pos="714"/>
                <w:tab w:val="left" w:pos="1071"/>
                <w:tab w:val="left" w:pos="1429"/>
              </w:tabs>
              <w:spacing w:after="120" w:line="280" w:lineRule="exact"/>
              <w:rPr>
                <w:szCs w:val="21"/>
              </w:rPr>
            </w:pPr>
            <w:r>
              <w:rPr>
                <w:szCs w:val="21"/>
              </w:rPr>
              <w:t>2004年1月29日(CEDAW/C/AUL/4-5)</w:t>
            </w:r>
          </w:p>
        </w:tc>
        <w:tc>
          <w:tcPr>
            <w:tcW w:w="1022" w:type="pct"/>
            <w:tcMar>
              <w:left w:w="0" w:type="dxa"/>
              <w:right w:w="0" w:type="dxa"/>
            </w:tcMar>
          </w:tcPr>
          <w:p w:rsidR="00B9404F" w:rsidRDefault="00B9404F" w:rsidP="00B9404F">
            <w:pPr>
              <w:tabs>
                <w:tab w:val="left" w:pos="357"/>
                <w:tab w:val="left" w:pos="714"/>
                <w:tab w:val="left" w:pos="1071"/>
                <w:tab w:val="left" w:pos="1429"/>
              </w:tabs>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第五次定期报告</w:t>
            </w:r>
          </w:p>
        </w:tc>
        <w:tc>
          <w:tcPr>
            <w:tcW w:w="1364" w:type="pct"/>
            <w:tcMar>
              <w:left w:w="0" w:type="dxa"/>
              <w:right w:w="0" w:type="dxa"/>
            </w:tcMar>
          </w:tcPr>
          <w:p w:rsidR="00B9404F" w:rsidRDefault="00B9404F" w:rsidP="00B9404F">
            <w:pPr>
              <w:tabs>
                <w:tab w:val="left" w:pos="357"/>
                <w:tab w:val="left" w:pos="714"/>
                <w:tab w:val="left" w:pos="1071"/>
                <w:tab w:val="left" w:pos="1429"/>
              </w:tabs>
              <w:spacing w:after="120" w:line="280" w:lineRule="exact"/>
              <w:rPr>
                <w:szCs w:val="21"/>
              </w:rPr>
            </w:pPr>
            <w:r>
              <w:rPr>
                <w:szCs w:val="21"/>
              </w:rPr>
              <w:t>2000年8月27日</w:t>
            </w:r>
          </w:p>
        </w:tc>
        <w:tc>
          <w:tcPr>
            <w:tcW w:w="1250" w:type="pct"/>
            <w:tcMar>
              <w:left w:w="0" w:type="dxa"/>
              <w:right w:w="0" w:type="dxa"/>
            </w:tcMar>
          </w:tcPr>
          <w:p w:rsidR="00B9404F" w:rsidRDefault="00B9404F" w:rsidP="00B9404F">
            <w:pPr>
              <w:tabs>
                <w:tab w:val="left" w:pos="357"/>
                <w:tab w:val="left" w:pos="714"/>
                <w:tab w:val="left" w:pos="1071"/>
                <w:tab w:val="left" w:pos="1429"/>
              </w:tabs>
              <w:spacing w:after="120" w:line="280" w:lineRule="exact"/>
              <w:rPr>
                <w:szCs w:val="21"/>
              </w:rPr>
            </w:pPr>
            <w:r>
              <w:rPr>
                <w:szCs w:val="21"/>
              </w:rPr>
              <w:t>2004年1月29日(CEDAW/C/AUL/4-5)</w:t>
            </w:r>
          </w:p>
        </w:tc>
        <w:tc>
          <w:tcPr>
            <w:tcW w:w="1022" w:type="pct"/>
            <w:tcMar>
              <w:left w:w="0" w:type="dxa"/>
              <w:right w:w="0" w:type="dxa"/>
            </w:tcMar>
          </w:tcPr>
          <w:p w:rsidR="00B9404F" w:rsidRDefault="00B9404F" w:rsidP="00B9404F">
            <w:pPr>
              <w:tabs>
                <w:tab w:val="left" w:pos="357"/>
                <w:tab w:val="left" w:pos="714"/>
                <w:tab w:val="left" w:pos="1071"/>
                <w:tab w:val="left" w:pos="1429"/>
              </w:tabs>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rFonts w:hint="eastAsia"/>
                <w:szCs w:val="21"/>
              </w:rPr>
            </w:pPr>
            <w:r>
              <w:rPr>
                <w:rFonts w:hint="eastAsia"/>
                <w:szCs w:val="21"/>
              </w:rPr>
              <w:t>第六次定期报告</w:t>
            </w:r>
          </w:p>
        </w:tc>
        <w:tc>
          <w:tcPr>
            <w:tcW w:w="1364" w:type="pct"/>
            <w:tcMar>
              <w:left w:w="0" w:type="dxa"/>
              <w:right w:w="0" w:type="dxa"/>
            </w:tcMar>
          </w:tcPr>
          <w:p w:rsidR="00B9404F" w:rsidRDefault="00B9404F" w:rsidP="00B9404F">
            <w:pPr>
              <w:tabs>
                <w:tab w:val="left" w:pos="357"/>
                <w:tab w:val="left" w:pos="714"/>
                <w:tab w:val="left" w:pos="1071"/>
                <w:tab w:val="left" w:pos="1429"/>
              </w:tabs>
              <w:spacing w:after="120" w:line="280" w:lineRule="exact"/>
              <w:rPr>
                <w:rFonts w:hint="eastAsia"/>
                <w:szCs w:val="21"/>
              </w:rPr>
            </w:pPr>
            <w:r>
              <w:rPr>
                <w:rFonts w:hint="eastAsia"/>
                <w:szCs w:val="21"/>
              </w:rPr>
              <w:t>2004年8月27日</w:t>
            </w:r>
          </w:p>
        </w:tc>
        <w:tc>
          <w:tcPr>
            <w:tcW w:w="1250" w:type="pct"/>
            <w:tcMar>
              <w:left w:w="0" w:type="dxa"/>
              <w:right w:w="0" w:type="dxa"/>
            </w:tcMar>
          </w:tcPr>
          <w:p w:rsidR="00B9404F" w:rsidRDefault="00B9404F" w:rsidP="00B9404F">
            <w:pPr>
              <w:tabs>
                <w:tab w:val="left" w:pos="357"/>
                <w:tab w:val="left" w:pos="714"/>
                <w:tab w:val="left" w:pos="1071"/>
                <w:tab w:val="left" w:pos="1429"/>
              </w:tabs>
              <w:spacing w:after="120" w:line="280" w:lineRule="exact"/>
              <w:rPr>
                <w:szCs w:val="21"/>
              </w:rPr>
            </w:pPr>
          </w:p>
        </w:tc>
        <w:tc>
          <w:tcPr>
            <w:tcW w:w="1022" w:type="pct"/>
            <w:tcMar>
              <w:left w:w="0" w:type="dxa"/>
              <w:right w:w="0" w:type="dxa"/>
            </w:tcMar>
          </w:tcPr>
          <w:p w:rsidR="00B9404F" w:rsidRDefault="00B9404F" w:rsidP="00B9404F">
            <w:pPr>
              <w:tabs>
                <w:tab w:val="left" w:pos="357"/>
                <w:tab w:val="left" w:pos="714"/>
                <w:tab w:val="left" w:pos="1071"/>
                <w:tab w:val="left" w:pos="1429"/>
              </w:tabs>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rPr>
                <w:rFonts w:ascii="SimHei" w:eastAsia="SimHei"/>
                <w:color w:val="FF0000"/>
                <w:szCs w:val="21"/>
              </w:rPr>
            </w:pPr>
            <w:r>
              <w:rPr>
                <w:rFonts w:ascii="SimHei" w:eastAsia="SimHei"/>
                <w:color w:val="FF0000"/>
                <w:szCs w:val="21"/>
              </w:rPr>
              <w:t>奥地利</w:t>
            </w:r>
          </w:p>
        </w:tc>
        <w:tc>
          <w:tcPr>
            <w:tcW w:w="1364" w:type="pct"/>
            <w:tcMar>
              <w:left w:w="0" w:type="dxa"/>
              <w:right w:w="0" w:type="dxa"/>
            </w:tcMar>
          </w:tcPr>
          <w:p w:rsidR="00B9404F" w:rsidRDefault="00B9404F" w:rsidP="00B9404F">
            <w:pPr>
              <w:tabs>
                <w:tab w:val="left" w:pos="357"/>
                <w:tab w:val="left" w:pos="714"/>
                <w:tab w:val="left" w:pos="1071"/>
                <w:tab w:val="left" w:pos="1429"/>
              </w:tabs>
              <w:spacing w:after="120" w:line="280" w:lineRule="exact"/>
              <w:rPr>
                <w:szCs w:val="21"/>
              </w:rPr>
            </w:pPr>
          </w:p>
        </w:tc>
        <w:tc>
          <w:tcPr>
            <w:tcW w:w="1250" w:type="pct"/>
            <w:tcMar>
              <w:left w:w="0" w:type="dxa"/>
              <w:right w:w="0" w:type="dxa"/>
            </w:tcMar>
          </w:tcPr>
          <w:p w:rsidR="00B9404F" w:rsidRDefault="00B9404F" w:rsidP="00B9404F">
            <w:pPr>
              <w:tabs>
                <w:tab w:val="left" w:pos="357"/>
                <w:tab w:val="left" w:pos="714"/>
                <w:tab w:val="left" w:pos="1071"/>
                <w:tab w:val="left" w:pos="1429"/>
              </w:tabs>
              <w:spacing w:after="120" w:line="280" w:lineRule="exact"/>
              <w:rPr>
                <w:szCs w:val="21"/>
              </w:rPr>
            </w:pPr>
          </w:p>
        </w:tc>
        <w:tc>
          <w:tcPr>
            <w:tcW w:w="1022" w:type="pct"/>
            <w:tcMar>
              <w:left w:w="0" w:type="dxa"/>
              <w:right w:w="0" w:type="dxa"/>
            </w:tcMar>
          </w:tcPr>
          <w:p w:rsidR="00B9404F" w:rsidRDefault="00B9404F" w:rsidP="00B9404F">
            <w:pPr>
              <w:tabs>
                <w:tab w:val="left" w:pos="357"/>
                <w:tab w:val="left" w:pos="714"/>
                <w:tab w:val="left" w:pos="1071"/>
                <w:tab w:val="left" w:pos="1429"/>
              </w:tabs>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初次报告</w:t>
            </w:r>
          </w:p>
        </w:tc>
        <w:tc>
          <w:tcPr>
            <w:tcW w:w="1364" w:type="pct"/>
            <w:tcMar>
              <w:left w:w="0" w:type="dxa"/>
              <w:right w:w="0" w:type="dxa"/>
            </w:tcMar>
          </w:tcPr>
          <w:p w:rsidR="00B9404F" w:rsidRDefault="00B9404F" w:rsidP="00B9404F">
            <w:pPr>
              <w:tabs>
                <w:tab w:val="left" w:pos="357"/>
                <w:tab w:val="left" w:pos="714"/>
                <w:tab w:val="left" w:pos="1071"/>
                <w:tab w:val="left" w:pos="1429"/>
              </w:tabs>
              <w:spacing w:after="120" w:line="280" w:lineRule="exact"/>
              <w:rPr>
                <w:szCs w:val="21"/>
              </w:rPr>
            </w:pPr>
            <w:r>
              <w:rPr>
                <w:szCs w:val="21"/>
              </w:rPr>
              <w:t>1983</w:t>
            </w:r>
            <w:r>
              <w:rPr>
                <w:rFonts w:hint="eastAsia"/>
                <w:szCs w:val="21"/>
              </w:rPr>
              <w:t>年</w:t>
            </w:r>
            <w:r>
              <w:rPr>
                <w:szCs w:val="21"/>
              </w:rPr>
              <w:t>8月30日</w:t>
            </w:r>
          </w:p>
        </w:tc>
        <w:tc>
          <w:tcPr>
            <w:tcW w:w="1250" w:type="pct"/>
            <w:tcMar>
              <w:left w:w="0" w:type="dxa"/>
              <w:right w:w="0" w:type="dxa"/>
            </w:tcMar>
          </w:tcPr>
          <w:p w:rsidR="00B9404F" w:rsidRDefault="00B9404F" w:rsidP="00B9404F">
            <w:pPr>
              <w:tabs>
                <w:tab w:val="left" w:pos="357"/>
                <w:tab w:val="left" w:pos="714"/>
                <w:tab w:val="left" w:pos="1071"/>
                <w:tab w:val="left" w:pos="1429"/>
              </w:tabs>
              <w:spacing w:after="120" w:line="280" w:lineRule="exact"/>
              <w:rPr>
                <w:szCs w:val="21"/>
              </w:rPr>
            </w:pPr>
            <w:r>
              <w:rPr>
                <w:szCs w:val="21"/>
              </w:rPr>
              <w:t>1983</w:t>
            </w:r>
            <w:r>
              <w:rPr>
                <w:rFonts w:hint="eastAsia"/>
                <w:szCs w:val="21"/>
              </w:rPr>
              <w:t>年10月20日</w:t>
            </w:r>
            <w:r>
              <w:rPr>
                <w:szCs w:val="21"/>
              </w:rPr>
              <w:t>(CEDAW/C/5/Add.17)</w:t>
            </w:r>
          </w:p>
        </w:tc>
        <w:tc>
          <w:tcPr>
            <w:tcW w:w="1022" w:type="pct"/>
            <w:tcMar>
              <w:left w:w="0" w:type="dxa"/>
              <w:right w:w="0" w:type="dxa"/>
            </w:tcMar>
          </w:tcPr>
          <w:p w:rsidR="00B9404F" w:rsidRDefault="00B9404F" w:rsidP="00B9404F">
            <w:pPr>
              <w:tabs>
                <w:tab w:val="left" w:pos="357"/>
                <w:tab w:val="left" w:pos="714"/>
                <w:tab w:val="left" w:pos="1071"/>
                <w:tab w:val="left" w:pos="1429"/>
              </w:tabs>
              <w:spacing w:after="120" w:line="280" w:lineRule="exact"/>
              <w:rPr>
                <w:szCs w:val="21"/>
              </w:rPr>
            </w:pPr>
            <w:r>
              <w:rPr>
                <w:szCs w:val="21"/>
              </w:rPr>
              <w:t>第四届(1985)</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第二次定期报告</w:t>
            </w:r>
          </w:p>
        </w:tc>
        <w:tc>
          <w:tcPr>
            <w:tcW w:w="1364" w:type="pct"/>
            <w:tcMar>
              <w:left w:w="0" w:type="dxa"/>
              <w:right w:w="0" w:type="dxa"/>
            </w:tcMar>
          </w:tcPr>
          <w:p w:rsidR="00B9404F" w:rsidRDefault="00B9404F" w:rsidP="00B9404F">
            <w:pPr>
              <w:tabs>
                <w:tab w:val="left" w:pos="357"/>
                <w:tab w:val="left" w:pos="714"/>
                <w:tab w:val="left" w:pos="1071"/>
                <w:tab w:val="left" w:pos="1429"/>
              </w:tabs>
              <w:spacing w:after="120" w:line="280" w:lineRule="exact"/>
              <w:rPr>
                <w:szCs w:val="21"/>
              </w:rPr>
            </w:pPr>
            <w:r>
              <w:rPr>
                <w:szCs w:val="21"/>
              </w:rPr>
              <w:t>1987</w:t>
            </w:r>
            <w:r>
              <w:rPr>
                <w:rFonts w:hint="eastAsia"/>
                <w:szCs w:val="21"/>
              </w:rPr>
              <w:t>年</w:t>
            </w:r>
            <w:r>
              <w:rPr>
                <w:szCs w:val="21"/>
              </w:rPr>
              <w:t>8月30日</w:t>
            </w:r>
          </w:p>
        </w:tc>
        <w:tc>
          <w:tcPr>
            <w:tcW w:w="1250" w:type="pct"/>
            <w:tcMar>
              <w:left w:w="0" w:type="dxa"/>
              <w:right w:w="0" w:type="dxa"/>
            </w:tcMar>
          </w:tcPr>
          <w:p w:rsidR="00B9404F" w:rsidRDefault="00B9404F" w:rsidP="00B9404F">
            <w:pPr>
              <w:tabs>
                <w:tab w:val="left" w:pos="357"/>
                <w:tab w:val="left" w:pos="714"/>
                <w:tab w:val="left" w:pos="1071"/>
                <w:tab w:val="left" w:pos="1429"/>
              </w:tabs>
              <w:spacing w:after="120" w:line="280" w:lineRule="exact"/>
              <w:rPr>
                <w:szCs w:val="21"/>
              </w:rPr>
            </w:pPr>
            <w:r>
              <w:rPr>
                <w:szCs w:val="21"/>
              </w:rPr>
              <w:t>1989</w:t>
            </w:r>
            <w:r>
              <w:rPr>
                <w:rFonts w:hint="eastAsia"/>
                <w:szCs w:val="21"/>
              </w:rPr>
              <w:t>年12月18日</w:t>
            </w:r>
            <w:r>
              <w:rPr>
                <w:szCs w:val="21"/>
              </w:rPr>
              <w:t>(CEDAW/C/13/Add.27)</w:t>
            </w:r>
          </w:p>
        </w:tc>
        <w:tc>
          <w:tcPr>
            <w:tcW w:w="1022" w:type="pct"/>
            <w:tcMar>
              <w:left w:w="0" w:type="dxa"/>
              <w:right w:w="0" w:type="dxa"/>
            </w:tcMar>
          </w:tcPr>
          <w:p w:rsidR="00B9404F" w:rsidRDefault="00B9404F" w:rsidP="00B9404F">
            <w:pPr>
              <w:tabs>
                <w:tab w:val="left" w:pos="357"/>
                <w:tab w:val="left" w:pos="714"/>
                <w:tab w:val="left" w:pos="1071"/>
                <w:tab w:val="left" w:pos="1429"/>
              </w:tabs>
              <w:spacing w:after="120" w:line="280" w:lineRule="exact"/>
              <w:rPr>
                <w:szCs w:val="21"/>
              </w:rPr>
            </w:pPr>
            <w:r>
              <w:rPr>
                <w:szCs w:val="21"/>
              </w:rPr>
              <w:t>第十届(1991)</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第三次定期报告</w:t>
            </w:r>
          </w:p>
        </w:tc>
        <w:tc>
          <w:tcPr>
            <w:tcW w:w="1364" w:type="pct"/>
            <w:tcMar>
              <w:left w:w="0" w:type="dxa"/>
              <w:right w:w="0" w:type="dxa"/>
            </w:tcMar>
          </w:tcPr>
          <w:p w:rsidR="00B9404F" w:rsidRDefault="00B9404F" w:rsidP="00B9404F">
            <w:pPr>
              <w:tabs>
                <w:tab w:val="left" w:pos="357"/>
                <w:tab w:val="left" w:pos="714"/>
                <w:tab w:val="left" w:pos="1071"/>
                <w:tab w:val="left" w:pos="1429"/>
              </w:tabs>
              <w:spacing w:after="120" w:line="280" w:lineRule="exact"/>
              <w:rPr>
                <w:szCs w:val="21"/>
              </w:rPr>
            </w:pPr>
            <w:r>
              <w:rPr>
                <w:szCs w:val="21"/>
              </w:rPr>
              <w:t>1991</w:t>
            </w:r>
            <w:r>
              <w:rPr>
                <w:rFonts w:hint="eastAsia"/>
                <w:szCs w:val="21"/>
              </w:rPr>
              <w:t>年</w:t>
            </w:r>
            <w:r>
              <w:rPr>
                <w:szCs w:val="21"/>
              </w:rPr>
              <w:t>8月30日</w:t>
            </w:r>
          </w:p>
        </w:tc>
        <w:tc>
          <w:tcPr>
            <w:tcW w:w="1250" w:type="pct"/>
            <w:tcMar>
              <w:left w:w="0" w:type="dxa"/>
              <w:right w:w="0" w:type="dxa"/>
            </w:tcMar>
          </w:tcPr>
          <w:p w:rsidR="00B9404F" w:rsidRDefault="00B9404F" w:rsidP="00B9404F">
            <w:pPr>
              <w:tabs>
                <w:tab w:val="left" w:pos="357"/>
                <w:tab w:val="left" w:pos="714"/>
                <w:tab w:val="left" w:pos="1071"/>
                <w:tab w:val="left" w:pos="1429"/>
              </w:tabs>
              <w:spacing w:after="120" w:line="280" w:lineRule="exact"/>
              <w:rPr>
                <w:szCs w:val="21"/>
              </w:rPr>
            </w:pPr>
            <w:r>
              <w:rPr>
                <w:szCs w:val="21"/>
              </w:rPr>
              <w:t>1997</w:t>
            </w:r>
            <w:r>
              <w:rPr>
                <w:rFonts w:hint="eastAsia"/>
                <w:szCs w:val="21"/>
              </w:rPr>
              <w:t>年4月25日</w:t>
            </w:r>
            <w:r>
              <w:rPr>
                <w:szCs w:val="21"/>
              </w:rPr>
              <w:t>(CEDAW/C/AUT/3-4)</w:t>
            </w:r>
          </w:p>
        </w:tc>
        <w:tc>
          <w:tcPr>
            <w:tcW w:w="1022" w:type="pct"/>
            <w:tcMar>
              <w:left w:w="0" w:type="dxa"/>
              <w:right w:w="0" w:type="dxa"/>
            </w:tcMar>
          </w:tcPr>
          <w:p w:rsidR="00B9404F" w:rsidRDefault="00B9404F" w:rsidP="00B9404F">
            <w:pPr>
              <w:tabs>
                <w:tab w:val="left" w:pos="357"/>
                <w:tab w:val="left" w:pos="714"/>
                <w:tab w:val="left" w:pos="1071"/>
                <w:tab w:val="left" w:pos="1429"/>
              </w:tabs>
              <w:spacing w:after="120" w:line="280" w:lineRule="exact"/>
              <w:rPr>
                <w:szCs w:val="21"/>
              </w:rPr>
            </w:pPr>
            <w:r>
              <w:rPr>
                <w:szCs w:val="21"/>
              </w:rPr>
              <w:t>第二十三届(2000)</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第四次定期报告</w:t>
            </w:r>
          </w:p>
        </w:tc>
        <w:tc>
          <w:tcPr>
            <w:tcW w:w="1364" w:type="pct"/>
            <w:tcMar>
              <w:left w:w="0" w:type="dxa"/>
              <w:right w:w="0" w:type="dxa"/>
            </w:tcMar>
          </w:tcPr>
          <w:p w:rsidR="00B9404F" w:rsidRDefault="00B9404F" w:rsidP="00B9404F">
            <w:pPr>
              <w:tabs>
                <w:tab w:val="left" w:pos="357"/>
                <w:tab w:val="left" w:pos="714"/>
                <w:tab w:val="left" w:pos="1071"/>
                <w:tab w:val="left" w:pos="1429"/>
              </w:tabs>
              <w:spacing w:after="120" w:line="280" w:lineRule="exact"/>
              <w:rPr>
                <w:szCs w:val="21"/>
              </w:rPr>
            </w:pPr>
            <w:r>
              <w:rPr>
                <w:szCs w:val="21"/>
              </w:rPr>
              <w:t>1995</w:t>
            </w:r>
            <w:r>
              <w:rPr>
                <w:rFonts w:hint="eastAsia"/>
                <w:szCs w:val="21"/>
              </w:rPr>
              <w:t>年</w:t>
            </w:r>
            <w:r>
              <w:rPr>
                <w:szCs w:val="21"/>
              </w:rPr>
              <w:t>8月30日</w:t>
            </w:r>
          </w:p>
        </w:tc>
        <w:tc>
          <w:tcPr>
            <w:tcW w:w="1250" w:type="pct"/>
            <w:tcMar>
              <w:left w:w="0" w:type="dxa"/>
              <w:right w:w="0" w:type="dxa"/>
            </w:tcMar>
          </w:tcPr>
          <w:p w:rsidR="00B9404F" w:rsidRDefault="00B9404F" w:rsidP="00B9404F">
            <w:pPr>
              <w:tabs>
                <w:tab w:val="left" w:pos="357"/>
                <w:tab w:val="left" w:pos="714"/>
                <w:tab w:val="left" w:pos="1071"/>
                <w:tab w:val="left" w:pos="1429"/>
              </w:tabs>
              <w:spacing w:after="120" w:line="280" w:lineRule="exact"/>
              <w:rPr>
                <w:szCs w:val="21"/>
              </w:rPr>
            </w:pPr>
            <w:r>
              <w:rPr>
                <w:szCs w:val="21"/>
              </w:rPr>
              <w:t>1997</w:t>
            </w:r>
            <w:r>
              <w:rPr>
                <w:rFonts w:hint="eastAsia"/>
                <w:szCs w:val="21"/>
              </w:rPr>
              <w:t>年4月25日</w:t>
            </w:r>
            <w:r>
              <w:rPr>
                <w:szCs w:val="21"/>
              </w:rPr>
              <w:t>(CEDAW/C/AUT/3-4)</w:t>
            </w:r>
          </w:p>
        </w:tc>
        <w:tc>
          <w:tcPr>
            <w:tcW w:w="1022" w:type="pct"/>
            <w:tcMar>
              <w:left w:w="0" w:type="dxa"/>
              <w:right w:w="0" w:type="dxa"/>
            </w:tcMar>
          </w:tcPr>
          <w:p w:rsidR="00B9404F" w:rsidRDefault="00B9404F" w:rsidP="00B9404F">
            <w:pPr>
              <w:tabs>
                <w:tab w:val="left" w:pos="357"/>
                <w:tab w:val="left" w:pos="714"/>
                <w:tab w:val="left" w:pos="1071"/>
                <w:tab w:val="left" w:pos="1429"/>
              </w:tabs>
              <w:spacing w:after="120" w:line="280" w:lineRule="exact"/>
              <w:rPr>
                <w:szCs w:val="21"/>
              </w:rPr>
            </w:pPr>
            <w:r>
              <w:rPr>
                <w:szCs w:val="21"/>
              </w:rPr>
              <w:t>第二十三届(2000)</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第五次定期报告</w:t>
            </w:r>
          </w:p>
        </w:tc>
        <w:tc>
          <w:tcPr>
            <w:tcW w:w="1364" w:type="pct"/>
            <w:tcMar>
              <w:left w:w="0" w:type="dxa"/>
              <w:right w:w="0" w:type="dxa"/>
            </w:tcMar>
          </w:tcPr>
          <w:p w:rsidR="00B9404F" w:rsidRDefault="00B9404F" w:rsidP="00B9404F">
            <w:pPr>
              <w:tabs>
                <w:tab w:val="left" w:pos="357"/>
                <w:tab w:val="left" w:pos="714"/>
                <w:tab w:val="left" w:pos="1071"/>
                <w:tab w:val="left" w:pos="1429"/>
              </w:tabs>
              <w:spacing w:after="120" w:line="280" w:lineRule="exact"/>
              <w:rPr>
                <w:szCs w:val="21"/>
              </w:rPr>
            </w:pPr>
            <w:r>
              <w:rPr>
                <w:szCs w:val="21"/>
              </w:rPr>
              <w:t>1999年4月30日</w:t>
            </w:r>
          </w:p>
        </w:tc>
        <w:tc>
          <w:tcPr>
            <w:tcW w:w="1250" w:type="pct"/>
            <w:tcMar>
              <w:left w:w="0" w:type="dxa"/>
              <w:right w:w="0" w:type="dxa"/>
            </w:tcMar>
          </w:tcPr>
          <w:p w:rsidR="00B9404F" w:rsidRDefault="00B9404F" w:rsidP="00B9404F">
            <w:pPr>
              <w:tabs>
                <w:tab w:val="left" w:pos="357"/>
                <w:tab w:val="left" w:pos="714"/>
                <w:tab w:val="left" w:pos="1071"/>
                <w:tab w:val="left" w:pos="1429"/>
              </w:tabs>
              <w:spacing w:after="120" w:line="280" w:lineRule="exact"/>
              <w:rPr>
                <w:szCs w:val="21"/>
              </w:rPr>
            </w:pPr>
            <w:r>
              <w:rPr>
                <w:szCs w:val="21"/>
              </w:rPr>
              <w:t>1999年9月20日(CEDAW/C/AUT/5)</w:t>
            </w:r>
          </w:p>
        </w:tc>
        <w:tc>
          <w:tcPr>
            <w:tcW w:w="1022" w:type="pct"/>
            <w:tcMar>
              <w:left w:w="0" w:type="dxa"/>
              <w:right w:w="0" w:type="dxa"/>
            </w:tcMar>
          </w:tcPr>
          <w:p w:rsidR="00B9404F" w:rsidRDefault="00B9404F" w:rsidP="00B9404F">
            <w:pPr>
              <w:tabs>
                <w:tab w:val="left" w:pos="357"/>
                <w:tab w:val="left" w:pos="714"/>
                <w:tab w:val="left" w:pos="1071"/>
                <w:tab w:val="left" w:pos="1429"/>
              </w:tabs>
              <w:spacing w:after="120" w:line="280" w:lineRule="exact"/>
              <w:rPr>
                <w:szCs w:val="21"/>
              </w:rPr>
            </w:pPr>
            <w:r>
              <w:rPr>
                <w:szCs w:val="21"/>
              </w:rPr>
              <w:t>第二十三届(2000)</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第六次定期报告</w:t>
            </w:r>
          </w:p>
        </w:tc>
        <w:tc>
          <w:tcPr>
            <w:tcW w:w="1364" w:type="pct"/>
            <w:tcMar>
              <w:left w:w="0" w:type="dxa"/>
              <w:right w:w="0" w:type="dxa"/>
            </w:tcMar>
          </w:tcPr>
          <w:p w:rsidR="00B9404F" w:rsidRDefault="00B9404F" w:rsidP="00B9404F">
            <w:pPr>
              <w:tabs>
                <w:tab w:val="left" w:pos="357"/>
                <w:tab w:val="left" w:pos="714"/>
                <w:tab w:val="left" w:pos="1071"/>
                <w:tab w:val="left" w:pos="1429"/>
              </w:tabs>
              <w:spacing w:after="120" w:line="280" w:lineRule="exact"/>
              <w:rPr>
                <w:szCs w:val="21"/>
              </w:rPr>
            </w:pPr>
            <w:r>
              <w:rPr>
                <w:szCs w:val="21"/>
              </w:rPr>
              <w:t>2003年4月30日</w:t>
            </w:r>
          </w:p>
        </w:tc>
        <w:tc>
          <w:tcPr>
            <w:tcW w:w="1250" w:type="pct"/>
            <w:tcMar>
              <w:left w:w="0" w:type="dxa"/>
              <w:right w:w="0" w:type="dxa"/>
            </w:tcMar>
          </w:tcPr>
          <w:p w:rsidR="00B9404F" w:rsidRDefault="00B9404F" w:rsidP="00B9404F">
            <w:pPr>
              <w:tabs>
                <w:tab w:val="left" w:pos="357"/>
                <w:tab w:val="left" w:pos="714"/>
                <w:tab w:val="left" w:pos="1071"/>
                <w:tab w:val="left" w:pos="1429"/>
              </w:tabs>
              <w:spacing w:after="120" w:line="280" w:lineRule="exact"/>
              <w:rPr>
                <w:szCs w:val="21"/>
              </w:rPr>
            </w:pPr>
            <w:r>
              <w:rPr>
                <w:rFonts w:hint="eastAsia"/>
                <w:szCs w:val="21"/>
              </w:rPr>
              <w:t>2004年10月11日(</w:t>
            </w:r>
            <w:r>
              <w:rPr>
                <w:szCs w:val="21"/>
              </w:rPr>
              <w:t>CEDAW/C/AUT/</w:t>
            </w:r>
            <w:r>
              <w:rPr>
                <w:rFonts w:hint="eastAsia"/>
                <w:szCs w:val="21"/>
              </w:rPr>
              <w:t>6)</w:t>
            </w:r>
          </w:p>
        </w:tc>
        <w:tc>
          <w:tcPr>
            <w:tcW w:w="1022" w:type="pct"/>
            <w:tcMar>
              <w:left w:w="0" w:type="dxa"/>
              <w:right w:w="0" w:type="dxa"/>
            </w:tcMar>
          </w:tcPr>
          <w:p w:rsidR="00B9404F" w:rsidRDefault="00B9404F" w:rsidP="00B9404F">
            <w:pPr>
              <w:tabs>
                <w:tab w:val="left" w:pos="357"/>
                <w:tab w:val="left" w:pos="714"/>
                <w:tab w:val="left" w:pos="1071"/>
                <w:tab w:val="left" w:pos="1429"/>
              </w:tabs>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rPr>
                <w:rFonts w:ascii="SimHei" w:eastAsia="SimHei"/>
                <w:color w:val="FF0000"/>
                <w:szCs w:val="21"/>
              </w:rPr>
            </w:pPr>
            <w:r>
              <w:rPr>
                <w:rFonts w:ascii="SimHei" w:eastAsia="SimHei"/>
                <w:color w:val="FF0000"/>
                <w:szCs w:val="21"/>
              </w:rPr>
              <w:t>阿塞拜疆</w:t>
            </w:r>
          </w:p>
        </w:tc>
        <w:tc>
          <w:tcPr>
            <w:tcW w:w="1364" w:type="pct"/>
            <w:tcMar>
              <w:left w:w="0" w:type="dxa"/>
              <w:right w:w="0" w:type="dxa"/>
            </w:tcMar>
          </w:tcPr>
          <w:p w:rsidR="00B9404F" w:rsidRDefault="00B9404F" w:rsidP="00B9404F">
            <w:pPr>
              <w:tabs>
                <w:tab w:val="left" w:pos="357"/>
                <w:tab w:val="left" w:pos="714"/>
                <w:tab w:val="left" w:pos="1071"/>
                <w:tab w:val="left" w:pos="1429"/>
              </w:tabs>
              <w:spacing w:after="120" w:line="280" w:lineRule="exact"/>
              <w:rPr>
                <w:szCs w:val="21"/>
              </w:rPr>
            </w:pPr>
          </w:p>
        </w:tc>
        <w:tc>
          <w:tcPr>
            <w:tcW w:w="1250" w:type="pct"/>
            <w:tcMar>
              <w:left w:w="0" w:type="dxa"/>
              <w:right w:w="0" w:type="dxa"/>
            </w:tcMar>
          </w:tcPr>
          <w:p w:rsidR="00B9404F" w:rsidRDefault="00B9404F" w:rsidP="00B9404F">
            <w:pPr>
              <w:tabs>
                <w:tab w:val="left" w:pos="357"/>
                <w:tab w:val="left" w:pos="714"/>
                <w:tab w:val="left" w:pos="1071"/>
                <w:tab w:val="left" w:pos="1429"/>
              </w:tabs>
              <w:spacing w:after="120" w:line="280" w:lineRule="exact"/>
              <w:rPr>
                <w:szCs w:val="21"/>
              </w:rPr>
            </w:pPr>
          </w:p>
        </w:tc>
        <w:tc>
          <w:tcPr>
            <w:tcW w:w="1022" w:type="pct"/>
            <w:tcMar>
              <w:left w:w="0" w:type="dxa"/>
              <w:right w:w="0" w:type="dxa"/>
            </w:tcMar>
          </w:tcPr>
          <w:p w:rsidR="00B9404F" w:rsidRDefault="00B9404F" w:rsidP="00B9404F">
            <w:pPr>
              <w:tabs>
                <w:tab w:val="left" w:pos="357"/>
                <w:tab w:val="left" w:pos="714"/>
                <w:tab w:val="left" w:pos="1071"/>
                <w:tab w:val="left" w:pos="1429"/>
              </w:tabs>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初次报告</w:t>
            </w:r>
          </w:p>
        </w:tc>
        <w:tc>
          <w:tcPr>
            <w:tcW w:w="1364" w:type="pct"/>
            <w:tcMar>
              <w:left w:w="0" w:type="dxa"/>
              <w:right w:w="0" w:type="dxa"/>
            </w:tcMar>
          </w:tcPr>
          <w:p w:rsidR="00B9404F" w:rsidRDefault="00B9404F" w:rsidP="00B9404F">
            <w:pPr>
              <w:tabs>
                <w:tab w:val="left" w:pos="357"/>
                <w:tab w:val="left" w:pos="714"/>
                <w:tab w:val="left" w:pos="1071"/>
                <w:tab w:val="left" w:pos="1429"/>
              </w:tabs>
              <w:spacing w:after="120" w:line="280" w:lineRule="exact"/>
              <w:rPr>
                <w:szCs w:val="21"/>
              </w:rPr>
            </w:pPr>
            <w:r>
              <w:rPr>
                <w:szCs w:val="21"/>
              </w:rPr>
              <w:t>1996</w:t>
            </w:r>
            <w:r>
              <w:rPr>
                <w:rFonts w:hint="eastAsia"/>
                <w:szCs w:val="21"/>
              </w:rPr>
              <w:t>年</w:t>
            </w:r>
            <w:r>
              <w:rPr>
                <w:szCs w:val="21"/>
              </w:rPr>
              <w:t>8月9日</w:t>
            </w:r>
          </w:p>
        </w:tc>
        <w:tc>
          <w:tcPr>
            <w:tcW w:w="1250" w:type="pct"/>
            <w:tcMar>
              <w:left w:w="0" w:type="dxa"/>
              <w:right w:w="0" w:type="dxa"/>
            </w:tcMar>
          </w:tcPr>
          <w:p w:rsidR="00B9404F" w:rsidRDefault="00B9404F" w:rsidP="00B9404F">
            <w:pPr>
              <w:tabs>
                <w:tab w:val="left" w:pos="357"/>
                <w:tab w:val="left" w:pos="714"/>
                <w:tab w:val="left" w:pos="1071"/>
                <w:tab w:val="left" w:pos="1429"/>
              </w:tabs>
              <w:spacing w:after="120" w:line="280" w:lineRule="exact"/>
              <w:rPr>
                <w:szCs w:val="21"/>
              </w:rPr>
            </w:pPr>
            <w:r>
              <w:rPr>
                <w:szCs w:val="21"/>
              </w:rPr>
              <w:t>1996</w:t>
            </w:r>
            <w:r>
              <w:rPr>
                <w:rFonts w:hint="eastAsia"/>
                <w:szCs w:val="21"/>
              </w:rPr>
              <w:t>年9月11日</w:t>
            </w:r>
            <w:r>
              <w:rPr>
                <w:szCs w:val="21"/>
              </w:rPr>
              <w:t>(CEDAW/C/AZE/1)</w:t>
            </w:r>
          </w:p>
        </w:tc>
        <w:tc>
          <w:tcPr>
            <w:tcW w:w="1022" w:type="pct"/>
            <w:tcMar>
              <w:left w:w="0" w:type="dxa"/>
              <w:right w:w="0" w:type="dxa"/>
            </w:tcMar>
          </w:tcPr>
          <w:p w:rsidR="00B9404F" w:rsidRDefault="00B9404F" w:rsidP="00B9404F">
            <w:pPr>
              <w:tabs>
                <w:tab w:val="left" w:pos="357"/>
                <w:tab w:val="left" w:pos="714"/>
                <w:tab w:val="left" w:pos="1071"/>
                <w:tab w:val="left" w:pos="1429"/>
              </w:tabs>
              <w:spacing w:after="120" w:line="280" w:lineRule="exact"/>
              <w:rPr>
                <w:szCs w:val="21"/>
              </w:rPr>
            </w:pPr>
            <w:r>
              <w:rPr>
                <w:szCs w:val="21"/>
              </w:rPr>
              <w:t>第十八届(1998)</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第二次定期报告</w:t>
            </w:r>
          </w:p>
        </w:tc>
        <w:tc>
          <w:tcPr>
            <w:tcW w:w="1364" w:type="pct"/>
            <w:tcMar>
              <w:left w:w="0" w:type="dxa"/>
              <w:right w:w="0" w:type="dxa"/>
            </w:tcMar>
          </w:tcPr>
          <w:p w:rsidR="00B9404F" w:rsidRDefault="00B9404F" w:rsidP="00B9404F">
            <w:pPr>
              <w:tabs>
                <w:tab w:val="left" w:pos="357"/>
                <w:tab w:val="left" w:pos="714"/>
                <w:tab w:val="left" w:pos="1071"/>
                <w:tab w:val="left" w:pos="1429"/>
              </w:tabs>
              <w:spacing w:after="120" w:line="280" w:lineRule="exact"/>
              <w:rPr>
                <w:szCs w:val="21"/>
              </w:rPr>
            </w:pPr>
            <w:r>
              <w:rPr>
                <w:szCs w:val="21"/>
              </w:rPr>
              <w:t>2000年8月9日</w:t>
            </w:r>
          </w:p>
        </w:tc>
        <w:tc>
          <w:tcPr>
            <w:tcW w:w="1250" w:type="pct"/>
            <w:tcMar>
              <w:left w:w="0" w:type="dxa"/>
              <w:right w:w="0" w:type="dxa"/>
            </w:tcMar>
          </w:tcPr>
          <w:p w:rsidR="00B9404F" w:rsidRDefault="00B9404F" w:rsidP="00B9404F">
            <w:pPr>
              <w:tabs>
                <w:tab w:val="left" w:pos="357"/>
                <w:tab w:val="left" w:pos="714"/>
                <w:tab w:val="left" w:pos="1071"/>
                <w:tab w:val="left" w:pos="1429"/>
              </w:tabs>
              <w:spacing w:after="120" w:line="280" w:lineRule="exact"/>
              <w:rPr>
                <w:szCs w:val="21"/>
              </w:rPr>
            </w:pPr>
            <w:r>
              <w:rPr>
                <w:rFonts w:hint="eastAsia"/>
                <w:szCs w:val="21"/>
              </w:rPr>
              <w:t>2005年1月7日(</w:t>
            </w:r>
            <w:r>
              <w:rPr>
                <w:szCs w:val="21"/>
              </w:rPr>
              <w:t>CEDAW/C/AZE/</w:t>
            </w:r>
            <w:r>
              <w:rPr>
                <w:rFonts w:hint="eastAsia"/>
                <w:szCs w:val="21"/>
              </w:rPr>
              <w:t>2-3)</w:t>
            </w:r>
          </w:p>
        </w:tc>
        <w:tc>
          <w:tcPr>
            <w:tcW w:w="1022" w:type="pct"/>
            <w:tcMar>
              <w:left w:w="0" w:type="dxa"/>
              <w:right w:w="0" w:type="dxa"/>
            </w:tcMar>
          </w:tcPr>
          <w:p w:rsidR="00B9404F" w:rsidRDefault="00B9404F" w:rsidP="00B9404F">
            <w:pPr>
              <w:tabs>
                <w:tab w:val="left" w:pos="357"/>
                <w:tab w:val="left" w:pos="714"/>
                <w:tab w:val="left" w:pos="1071"/>
                <w:tab w:val="left" w:pos="1429"/>
              </w:tabs>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40" w:line="280" w:lineRule="exact"/>
              <w:ind w:left="227"/>
              <w:rPr>
                <w:szCs w:val="21"/>
              </w:rPr>
            </w:pPr>
            <w:r>
              <w:rPr>
                <w:szCs w:val="21"/>
              </w:rPr>
              <w:t>第三次定期报告</w:t>
            </w:r>
          </w:p>
        </w:tc>
        <w:tc>
          <w:tcPr>
            <w:tcW w:w="1364" w:type="pct"/>
            <w:tcMar>
              <w:left w:w="0" w:type="dxa"/>
              <w:right w:w="0" w:type="dxa"/>
            </w:tcMar>
          </w:tcPr>
          <w:p w:rsidR="00B9404F" w:rsidRDefault="00B9404F" w:rsidP="00B9404F">
            <w:pPr>
              <w:tabs>
                <w:tab w:val="left" w:pos="357"/>
                <w:tab w:val="left" w:pos="714"/>
                <w:tab w:val="left" w:pos="1071"/>
                <w:tab w:val="left" w:pos="1429"/>
              </w:tabs>
              <w:spacing w:after="140" w:line="280" w:lineRule="exact"/>
              <w:rPr>
                <w:szCs w:val="21"/>
              </w:rPr>
            </w:pPr>
            <w:r>
              <w:rPr>
                <w:szCs w:val="21"/>
              </w:rPr>
              <w:t>2004年8月9日</w:t>
            </w:r>
          </w:p>
        </w:tc>
        <w:tc>
          <w:tcPr>
            <w:tcW w:w="1250" w:type="pct"/>
            <w:tcMar>
              <w:left w:w="0" w:type="dxa"/>
              <w:right w:w="0" w:type="dxa"/>
            </w:tcMar>
          </w:tcPr>
          <w:p w:rsidR="00B9404F" w:rsidRDefault="00B9404F" w:rsidP="00B9404F">
            <w:pPr>
              <w:tabs>
                <w:tab w:val="left" w:pos="357"/>
                <w:tab w:val="left" w:pos="714"/>
                <w:tab w:val="left" w:pos="1071"/>
                <w:tab w:val="left" w:pos="1429"/>
              </w:tabs>
              <w:spacing w:after="140" w:line="280" w:lineRule="exact"/>
              <w:rPr>
                <w:szCs w:val="21"/>
              </w:rPr>
            </w:pPr>
            <w:r>
              <w:rPr>
                <w:rFonts w:hint="eastAsia"/>
                <w:szCs w:val="21"/>
              </w:rPr>
              <w:t>2005年1月7日(</w:t>
            </w:r>
            <w:r>
              <w:rPr>
                <w:szCs w:val="21"/>
              </w:rPr>
              <w:t>CEDAW/C/AZE/</w:t>
            </w:r>
            <w:r>
              <w:rPr>
                <w:rFonts w:hint="eastAsia"/>
                <w:szCs w:val="21"/>
              </w:rPr>
              <w:t>2-3)</w:t>
            </w:r>
          </w:p>
        </w:tc>
        <w:tc>
          <w:tcPr>
            <w:tcW w:w="1022" w:type="pct"/>
            <w:tcMar>
              <w:left w:w="0" w:type="dxa"/>
              <w:right w:w="0" w:type="dxa"/>
            </w:tcMar>
          </w:tcPr>
          <w:p w:rsidR="00B9404F" w:rsidRDefault="00B9404F" w:rsidP="00B9404F">
            <w:pPr>
              <w:tabs>
                <w:tab w:val="left" w:pos="357"/>
                <w:tab w:val="left" w:pos="714"/>
                <w:tab w:val="left" w:pos="1071"/>
                <w:tab w:val="left" w:pos="1429"/>
              </w:tabs>
              <w:spacing w:after="14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40" w:line="280" w:lineRule="exact"/>
              <w:rPr>
                <w:rFonts w:ascii="SimHei" w:eastAsia="SimHei"/>
                <w:color w:val="FF0000"/>
                <w:szCs w:val="21"/>
              </w:rPr>
            </w:pPr>
            <w:r>
              <w:rPr>
                <w:rFonts w:ascii="SimHei" w:eastAsia="SimHei"/>
                <w:color w:val="FF0000"/>
                <w:szCs w:val="21"/>
              </w:rPr>
              <w:t>巴哈马</w:t>
            </w:r>
          </w:p>
        </w:tc>
        <w:tc>
          <w:tcPr>
            <w:tcW w:w="1364" w:type="pct"/>
            <w:tcMar>
              <w:left w:w="0" w:type="dxa"/>
              <w:right w:w="0" w:type="dxa"/>
            </w:tcMar>
          </w:tcPr>
          <w:p w:rsidR="00B9404F" w:rsidRDefault="00B9404F" w:rsidP="00B9404F">
            <w:pPr>
              <w:tabs>
                <w:tab w:val="left" w:pos="357"/>
                <w:tab w:val="left" w:pos="714"/>
                <w:tab w:val="left" w:pos="1071"/>
                <w:tab w:val="left" w:pos="1429"/>
              </w:tabs>
              <w:spacing w:after="140" w:line="280" w:lineRule="exact"/>
              <w:rPr>
                <w:szCs w:val="21"/>
              </w:rPr>
            </w:pPr>
          </w:p>
        </w:tc>
        <w:tc>
          <w:tcPr>
            <w:tcW w:w="1250" w:type="pct"/>
            <w:tcMar>
              <w:left w:w="0" w:type="dxa"/>
              <w:right w:w="0" w:type="dxa"/>
            </w:tcMar>
          </w:tcPr>
          <w:p w:rsidR="00B9404F" w:rsidRDefault="00B9404F" w:rsidP="00B9404F">
            <w:pPr>
              <w:tabs>
                <w:tab w:val="left" w:pos="357"/>
                <w:tab w:val="left" w:pos="714"/>
                <w:tab w:val="left" w:pos="1071"/>
                <w:tab w:val="left" w:pos="1429"/>
              </w:tabs>
              <w:spacing w:after="140" w:line="280" w:lineRule="exact"/>
              <w:rPr>
                <w:szCs w:val="21"/>
              </w:rPr>
            </w:pPr>
          </w:p>
        </w:tc>
        <w:tc>
          <w:tcPr>
            <w:tcW w:w="1022" w:type="pct"/>
            <w:tcMar>
              <w:left w:w="0" w:type="dxa"/>
              <w:right w:w="0" w:type="dxa"/>
            </w:tcMar>
          </w:tcPr>
          <w:p w:rsidR="00B9404F" w:rsidRDefault="00B9404F" w:rsidP="00B9404F">
            <w:pPr>
              <w:tabs>
                <w:tab w:val="left" w:pos="357"/>
                <w:tab w:val="left" w:pos="714"/>
                <w:tab w:val="left" w:pos="1071"/>
                <w:tab w:val="left" w:pos="1429"/>
              </w:tabs>
              <w:spacing w:after="14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40" w:line="280" w:lineRule="exact"/>
              <w:ind w:left="227"/>
              <w:rPr>
                <w:szCs w:val="21"/>
              </w:rPr>
            </w:pPr>
            <w:r>
              <w:rPr>
                <w:szCs w:val="21"/>
              </w:rPr>
              <w:t>初次报告</w:t>
            </w:r>
          </w:p>
        </w:tc>
        <w:tc>
          <w:tcPr>
            <w:tcW w:w="1364" w:type="pct"/>
            <w:tcMar>
              <w:left w:w="0" w:type="dxa"/>
              <w:right w:w="0" w:type="dxa"/>
            </w:tcMar>
          </w:tcPr>
          <w:p w:rsidR="00B9404F" w:rsidRDefault="00B9404F" w:rsidP="00B9404F">
            <w:pPr>
              <w:tabs>
                <w:tab w:val="left" w:pos="357"/>
                <w:tab w:val="left" w:pos="714"/>
                <w:tab w:val="left" w:pos="1071"/>
                <w:tab w:val="left" w:pos="1429"/>
              </w:tabs>
              <w:spacing w:after="140" w:line="280" w:lineRule="exact"/>
              <w:rPr>
                <w:rFonts w:hint="eastAsia"/>
                <w:szCs w:val="21"/>
              </w:rPr>
            </w:pPr>
            <w:r>
              <w:rPr>
                <w:szCs w:val="21"/>
              </w:rPr>
              <w:t>1994</w:t>
            </w:r>
            <w:r>
              <w:rPr>
                <w:rFonts w:hint="eastAsia"/>
                <w:szCs w:val="21"/>
              </w:rPr>
              <w:t>年11月5日</w:t>
            </w:r>
          </w:p>
        </w:tc>
        <w:tc>
          <w:tcPr>
            <w:tcW w:w="1250" w:type="pct"/>
            <w:tcMar>
              <w:left w:w="0" w:type="dxa"/>
              <w:right w:w="0" w:type="dxa"/>
            </w:tcMar>
          </w:tcPr>
          <w:p w:rsidR="00B9404F" w:rsidRDefault="00B9404F" w:rsidP="00B9404F">
            <w:pPr>
              <w:tabs>
                <w:tab w:val="left" w:pos="357"/>
                <w:tab w:val="left" w:pos="714"/>
                <w:tab w:val="left" w:pos="1071"/>
                <w:tab w:val="left" w:pos="1429"/>
              </w:tabs>
              <w:spacing w:after="140" w:line="280" w:lineRule="exact"/>
              <w:rPr>
                <w:szCs w:val="21"/>
              </w:rPr>
            </w:pPr>
          </w:p>
        </w:tc>
        <w:tc>
          <w:tcPr>
            <w:tcW w:w="1022" w:type="pct"/>
            <w:tcMar>
              <w:left w:w="0" w:type="dxa"/>
              <w:right w:w="0" w:type="dxa"/>
            </w:tcMar>
          </w:tcPr>
          <w:p w:rsidR="00B9404F" w:rsidRDefault="00B9404F" w:rsidP="00B9404F">
            <w:pPr>
              <w:tabs>
                <w:tab w:val="left" w:pos="357"/>
                <w:tab w:val="left" w:pos="714"/>
                <w:tab w:val="left" w:pos="1071"/>
                <w:tab w:val="left" w:pos="1429"/>
              </w:tabs>
              <w:spacing w:after="14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40" w:line="280" w:lineRule="exact"/>
              <w:ind w:left="227"/>
              <w:rPr>
                <w:szCs w:val="21"/>
              </w:rPr>
            </w:pPr>
            <w:r>
              <w:rPr>
                <w:szCs w:val="21"/>
              </w:rPr>
              <w:t>第二次定期报告</w:t>
            </w:r>
          </w:p>
        </w:tc>
        <w:tc>
          <w:tcPr>
            <w:tcW w:w="1364" w:type="pct"/>
            <w:tcMar>
              <w:left w:w="0" w:type="dxa"/>
              <w:right w:w="0" w:type="dxa"/>
            </w:tcMar>
          </w:tcPr>
          <w:p w:rsidR="00B9404F" w:rsidRDefault="00B9404F" w:rsidP="00B9404F">
            <w:pPr>
              <w:tabs>
                <w:tab w:val="left" w:pos="357"/>
                <w:tab w:val="left" w:pos="714"/>
                <w:tab w:val="left" w:pos="1071"/>
                <w:tab w:val="left" w:pos="1429"/>
              </w:tabs>
              <w:spacing w:after="140" w:line="280" w:lineRule="exact"/>
              <w:rPr>
                <w:szCs w:val="21"/>
              </w:rPr>
            </w:pPr>
            <w:r>
              <w:rPr>
                <w:szCs w:val="21"/>
              </w:rPr>
              <w:t>1998年11月5日</w:t>
            </w:r>
          </w:p>
        </w:tc>
        <w:tc>
          <w:tcPr>
            <w:tcW w:w="1250" w:type="pct"/>
            <w:tcMar>
              <w:left w:w="0" w:type="dxa"/>
              <w:right w:w="0" w:type="dxa"/>
            </w:tcMar>
          </w:tcPr>
          <w:p w:rsidR="00B9404F" w:rsidRDefault="00B9404F" w:rsidP="00B9404F">
            <w:pPr>
              <w:tabs>
                <w:tab w:val="left" w:pos="357"/>
                <w:tab w:val="left" w:pos="714"/>
                <w:tab w:val="left" w:pos="1071"/>
                <w:tab w:val="left" w:pos="1429"/>
              </w:tabs>
              <w:spacing w:after="140" w:line="280" w:lineRule="exact"/>
              <w:rPr>
                <w:szCs w:val="21"/>
              </w:rPr>
            </w:pPr>
          </w:p>
        </w:tc>
        <w:tc>
          <w:tcPr>
            <w:tcW w:w="1022" w:type="pct"/>
            <w:tcMar>
              <w:left w:w="0" w:type="dxa"/>
              <w:right w:w="0" w:type="dxa"/>
            </w:tcMar>
          </w:tcPr>
          <w:p w:rsidR="00B9404F" w:rsidRDefault="00B9404F" w:rsidP="00B9404F">
            <w:pPr>
              <w:tabs>
                <w:tab w:val="left" w:pos="357"/>
                <w:tab w:val="left" w:pos="714"/>
                <w:tab w:val="left" w:pos="1071"/>
                <w:tab w:val="left" w:pos="1429"/>
              </w:tabs>
              <w:spacing w:after="14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40" w:line="280" w:lineRule="exact"/>
              <w:ind w:left="227"/>
              <w:rPr>
                <w:szCs w:val="21"/>
              </w:rPr>
            </w:pPr>
            <w:r>
              <w:rPr>
                <w:szCs w:val="21"/>
              </w:rPr>
              <w:t>第三次定期报告</w:t>
            </w:r>
          </w:p>
        </w:tc>
        <w:tc>
          <w:tcPr>
            <w:tcW w:w="1364" w:type="pct"/>
            <w:tcMar>
              <w:left w:w="0" w:type="dxa"/>
              <w:right w:w="0" w:type="dxa"/>
            </w:tcMar>
          </w:tcPr>
          <w:p w:rsidR="00B9404F" w:rsidRDefault="00B9404F" w:rsidP="00B9404F">
            <w:pPr>
              <w:tabs>
                <w:tab w:val="left" w:pos="357"/>
                <w:tab w:val="left" w:pos="714"/>
                <w:tab w:val="left" w:pos="1071"/>
                <w:tab w:val="left" w:pos="1429"/>
              </w:tabs>
              <w:spacing w:after="140" w:line="280" w:lineRule="exact"/>
              <w:rPr>
                <w:szCs w:val="21"/>
              </w:rPr>
            </w:pPr>
            <w:r>
              <w:rPr>
                <w:szCs w:val="21"/>
              </w:rPr>
              <w:t>2002年11月5日</w:t>
            </w:r>
          </w:p>
        </w:tc>
        <w:tc>
          <w:tcPr>
            <w:tcW w:w="1250" w:type="pct"/>
            <w:tcMar>
              <w:left w:w="0" w:type="dxa"/>
              <w:right w:w="0" w:type="dxa"/>
            </w:tcMar>
          </w:tcPr>
          <w:p w:rsidR="00B9404F" w:rsidRDefault="00B9404F" w:rsidP="00B9404F">
            <w:pPr>
              <w:tabs>
                <w:tab w:val="left" w:pos="357"/>
                <w:tab w:val="left" w:pos="714"/>
                <w:tab w:val="left" w:pos="1071"/>
                <w:tab w:val="left" w:pos="1429"/>
              </w:tabs>
              <w:spacing w:after="140" w:line="280" w:lineRule="exact"/>
              <w:rPr>
                <w:szCs w:val="21"/>
              </w:rPr>
            </w:pPr>
          </w:p>
        </w:tc>
        <w:tc>
          <w:tcPr>
            <w:tcW w:w="1022" w:type="pct"/>
            <w:tcMar>
              <w:left w:w="0" w:type="dxa"/>
              <w:right w:w="0" w:type="dxa"/>
            </w:tcMar>
          </w:tcPr>
          <w:p w:rsidR="00B9404F" w:rsidRDefault="00B9404F" w:rsidP="00B9404F">
            <w:pPr>
              <w:tabs>
                <w:tab w:val="left" w:pos="357"/>
                <w:tab w:val="left" w:pos="714"/>
                <w:tab w:val="left" w:pos="1071"/>
                <w:tab w:val="left" w:pos="1429"/>
              </w:tabs>
              <w:spacing w:after="14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40" w:line="280" w:lineRule="exact"/>
              <w:rPr>
                <w:rFonts w:ascii="SimHei" w:eastAsia="SimHei"/>
                <w:color w:val="FF0000"/>
                <w:szCs w:val="21"/>
              </w:rPr>
            </w:pPr>
            <w:r>
              <w:rPr>
                <w:rFonts w:ascii="SimHei" w:eastAsia="SimHei"/>
                <w:color w:val="FF0000"/>
                <w:szCs w:val="21"/>
              </w:rPr>
              <w:t>巴林</w:t>
            </w:r>
          </w:p>
        </w:tc>
        <w:tc>
          <w:tcPr>
            <w:tcW w:w="1364" w:type="pct"/>
            <w:tcMar>
              <w:left w:w="0" w:type="dxa"/>
              <w:right w:w="0" w:type="dxa"/>
            </w:tcMar>
          </w:tcPr>
          <w:p w:rsidR="00B9404F" w:rsidRDefault="00B9404F" w:rsidP="00B9404F">
            <w:pPr>
              <w:tabs>
                <w:tab w:val="left" w:pos="357"/>
                <w:tab w:val="left" w:pos="714"/>
                <w:tab w:val="left" w:pos="1071"/>
                <w:tab w:val="left" w:pos="1429"/>
              </w:tabs>
              <w:spacing w:after="140" w:line="280" w:lineRule="exact"/>
              <w:rPr>
                <w:szCs w:val="21"/>
              </w:rPr>
            </w:pPr>
          </w:p>
        </w:tc>
        <w:tc>
          <w:tcPr>
            <w:tcW w:w="1250" w:type="pct"/>
            <w:tcMar>
              <w:left w:w="0" w:type="dxa"/>
              <w:right w:w="0" w:type="dxa"/>
            </w:tcMar>
          </w:tcPr>
          <w:p w:rsidR="00B9404F" w:rsidRDefault="00B9404F" w:rsidP="00B9404F">
            <w:pPr>
              <w:tabs>
                <w:tab w:val="left" w:pos="357"/>
                <w:tab w:val="left" w:pos="714"/>
                <w:tab w:val="left" w:pos="1071"/>
                <w:tab w:val="left" w:pos="1429"/>
              </w:tabs>
              <w:spacing w:after="140" w:line="280" w:lineRule="exact"/>
              <w:rPr>
                <w:szCs w:val="21"/>
              </w:rPr>
            </w:pPr>
          </w:p>
        </w:tc>
        <w:tc>
          <w:tcPr>
            <w:tcW w:w="1022" w:type="pct"/>
            <w:tcMar>
              <w:left w:w="0" w:type="dxa"/>
              <w:right w:w="0" w:type="dxa"/>
            </w:tcMar>
          </w:tcPr>
          <w:p w:rsidR="00B9404F" w:rsidRDefault="00B9404F" w:rsidP="00B9404F">
            <w:pPr>
              <w:tabs>
                <w:tab w:val="left" w:pos="357"/>
                <w:tab w:val="left" w:pos="714"/>
                <w:tab w:val="left" w:pos="1071"/>
                <w:tab w:val="left" w:pos="1429"/>
              </w:tabs>
              <w:spacing w:after="14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40" w:line="280" w:lineRule="exact"/>
              <w:ind w:left="227"/>
              <w:rPr>
                <w:szCs w:val="21"/>
              </w:rPr>
            </w:pPr>
            <w:r>
              <w:rPr>
                <w:szCs w:val="21"/>
              </w:rPr>
              <w:t>初次报告</w:t>
            </w:r>
          </w:p>
        </w:tc>
        <w:tc>
          <w:tcPr>
            <w:tcW w:w="1364" w:type="pct"/>
            <w:tcMar>
              <w:left w:w="0" w:type="dxa"/>
              <w:right w:w="0" w:type="dxa"/>
            </w:tcMar>
          </w:tcPr>
          <w:p w:rsidR="00B9404F" w:rsidRDefault="00B9404F" w:rsidP="00B9404F">
            <w:pPr>
              <w:tabs>
                <w:tab w:val="left" w:pos="357"/>
                <w:tab w:val="left" w:pos="714"/>
                <w:tab w:val="left" w:pos="1071"/>
                <w:tab w:val="left" w:pos="1429"/>
              </w:tabs>
              <w:spacing w:after="140" w:line="280" w:lineRule="exact"/>
              <w:rPr>
                <w:szCs w:val="21"/>
              </w:rPr>
            </w:pPr>
            <w:r>
              <w:rPr>
                <w:szCs w:val="21"/>
              </w:rPr>
              <w:t>2003年7月18日</w:t>
            </w:r>
          </w:p>
        </w:tc>
        <w:tc>
          <w:tcPr>
            <w:tcW w:w="1250" w:type="pct"/>
            <w:tcMar>
              <w:left w:w="0" w:type="dxa"/>
              <w:right w:w="0" w:type="dxa"/>
            </w:tcMar>
          </w:tcPr>
          <w:p w:rsidR="00B9404F" w:rsidRDefault="00B9404F" w:rsidP="00B9404F">
            <w:pPr>
              <w:tabs>
                <w:tab w:val="left" w:pos="357"/>
                <w:tab w:val="left" w:pos="714"/>
                <w:tab w:val="left" w:pos="1071"/>
                <w:tab w:val="left" w:pos="1429"/>
              </w:tabs>
              <w:spacing w:after="140" w:line="280" w:lineRule="exact"/>
              <w:rPr>
                <w:szCs w:val="21"/>
              </w:rPr>
            </w:pPr>
          </w:p>
        </w:tc>
        <w:tc>
          <w:tcPr>
            <w:tcW w:w="1022" w:type="pct"/>
            <w:tcMar>
              <w:left w:w="0" w:type="dxa"/>
              <w:right w:w="0" w:type="dxa"/>
            </w:tcMar>
          </w:tcPr>
          <w:p w:rsidR="00B9404F" w:rsidRDefault="00B9404F" w:rsidP="00B9404F">
            <w:pPr>
              <w:tabs>
                <w:tab w:val="left" w:pos="357"/>
                <w:tab w:val="left" w:pos="714"/>
                <w:tab w:val="left" w:pos="1071"/>
                <w:tab w:val="left" w:pos="1429"/>
              </w:tabs>
              <w:spacing w:after="140" w:line="280" w:lineRule="exact"/>
              <w:rPr>
                <w:szCs w:val="21"/>
              </w:rPr>
            </w:pPr>
          </w:p>
        </w:tc>
      </w:tr>
      <w:tr w:rsidR="00B9404F">
        <w:tblPrEx>
          <w:tblCellMar>
            <w:top w:w="0" w:type="dxa"/>
            <w:bottom w:w="0" w:type="dxa"/>
          </w:tblCellMar>
        </w:tblPrEx>
        <w:trPr>
          <w:trHeight w:val="74"/>
        </w:trPr>
        <w:tc>
          <w:tcPr>
            <w:tcW w:w="1364" w:type="pct"/>
            <w:tcMar>
              <w:left w:w="0" w:type="dxa"/>
              <w:right w:w="0" w:type="dxa"/>
            </w:tcMar>
          </w:tcPr>
          <w:p w:rsidR="00B9404F" w:rsidRDefault="00B9404F" w:rsidP="00B9404F">
            <w:pPr>
              <w:spacing w:after="140" w:line="280" w:lineRule="exact"/>
              <w:rPr>
                <w:rFonts w:ascii="SimHei" w:eastAsia="SimHei"/>
                <w:color w:val="FF0000"/>
                <w:szCs w:val="21"/>
              </w:rPr>
            </w:pPr>
            <w:r>
              <w:rPr>
                <w:rFonts w:ascii="SimHei" w:eastAsia="SimHei"/>
                <w:color w:val="FF0000"/>
                <w:szCs w:val="21"/>
              </w:rPr>
              <w:t>孟加拉国</w:t>
            </w:r>
          </w:p>
        </w:tc>
        <w:tc>
          <w:tcPr>
            <w:tcW w:w="1364" w:type="pct"/>
            <w:tcMar>
              <w:left w:w="0" w:type="dxa"/>
              <w:right w:w="0" w:type="dxa"/>
            </w:tcMar>
          </w:tcPr>
          <w:p w:rsidR="00B9404F" w:rsidRDefault="00B9404F" w:rsidP="00B9404F">
            <w:pPr>
              <w:tabs>
                <w:tab w:val="left" w:pos="357"/>
                <w:tab w:val="left" w:pos="714"/>
                <w:tab w:val="left" w:pos="1071"/>
                <w:tab w:val="left" w:pos="1429"/>
              </w:tabs>
              <w:spacing w:after="140" w:line="280" w:lineRule="exact"/>
              <w:rPr>
                <w:szCs w:val="21"/>
              </w:rPr>
            </w:pPr>
          </w:p>
        </w:tc>
        <w:tc>
          <w:tcPr>
            <w:tcW w:w="1250" w:type="pct"/>
            <w:tcMar>
              <w:left w:w="0" w:type="dxa"/>
              <w:right w:w="0" w:type="dxa"/>
            </w:tcMar>
          </w:tcPr>
          <w:p w:rsidR="00B9404F" w:rsidRDefault="00B9404F" w:rsidP="00B9404F">
            <w:pPr>
              <w:tabs>
                <w:tab w:val="left" w:pos="357"/>
                <w:tab w:val="left" w:pos="714"/>
                <w:tab w:val="left" w:pos="1071"/>
                <w:tab w:val="left" w:pos="1429"/>
              </w:tabs>
              <w:spacing w:after="140" w:line="280" w:lineRule="exact"/>
              <w:rPr>
                <w:szCs w:val="21"/>
              </w:rPr>
            </w:pPr>
          </w:p>
        </w:tc>
        <w:tc>
          <w:tcPr>
            <w:tcW w:w="1022" w:type="pct"/>
            <w:tcMar>
              <w:left w:w="0" w:type="dxa"/>
              <w:right w:w="0" w:type="dxa"/>
            </w:tcMar>
          </w:tcPr>
          <w:p w:rsidR="00B9404F" w:rsidRDefault="00B9404F" w:rsidP="00B9404F">
            <w:pPr>
              <w:tabs>
                <w:tab w:val="left" w:pos="357"/>
                <w:tab w:val="left" w:pos="714"/>
                <w:tab w:val="left" w:pos="1071"/>
                <w:tab w:val="left" w:pos="1429"/>
              </w:tabs>
              <w:spacing w:after="14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40" w:line="280" w:lineRule="exact"/>
              <w:ind w:left="227"/>
              <w:rPr>
                <w:szCs w:val="21"/>
              </w:rPr>
            </w:pPr>
            <w:r>
              <w:rPr>
                <w:szCs w:val="21"/>
              </w:rPr>
              <w:t>初次报告</w:t>
            </w:r>
          </w:p>
        </w:tc>
        <w:tc>
          <w:tcPr>
            <w:tcW w:w="1364" w:type="pct"/>
            <w:tcMar>
              <w:left w:w="0" w:type="dxa"/>
              <w:right w:w="0" w:type="dxa"/>
            </w:tcMar>
          </w:tcPr>
          <w:p w:rsidR="00B9404F" w:rsidRDefault="00B9404F" w:rsidP="00B9404F">
            <w:pPr>
              <w:tabs>
                <w:tab w:val="left" w:pos="357"/>
                <w:tab w:val="left" w:pos="714"/>
                <w:tab w:val="left" w:pos="1071"/>
                <w:tab w:val="left" w:pos="1429"/>
              </w:tabs>
              <w:spacing w:after="140" w:line="280" w:lineRule="exact"/>
              <w:rPr>
                <w:szCs w:val="21"/>
              </w:rPr>
            </w:pPr>
            <w:r>
              <w:rPr>
                <w:szCs w:val="21"/>
              </w:rPr>
              <w:t>1985年11月6日</w:t>
            </w:r>
          </w:p>
        </w:tc>
        <w:tc>
          <w:tcPr>
            <w:tcW w:w="1250" w:type="pct"/>
            <w:tcMar>
              <w:left w:w="0" w:type="dxa"/>
              <w:right w:w="0" w:type="dxa"/>
            </w:tcMar>
          </w:tcPr>
          <w:p w:rsidR="00B9404F" w:rsidRDefault="00B9404F" w:rsidP="00B9404F">
            <w:pPr>
              <w:tabs>
                <w:tab w:val="left" w:pos="357"/>
                <w:tab w:val="left" w:pos="714"/>
                <w:tab w:val="left" w:pos="1071"/>
                <w:tab w:val="left" w:pos="1429"/>
              </w:tabs>
              <w:spacing w:after="140" w:line="280" w:lineRule="exact"/>
              <w:rPr>
                <w:szCs w:val="21"/>
              </w:rPr>
            </w:pPr>
            <w:r>
              <w:rPr>
                <w:szCs w:val="21"/>
              </w:rPr>
              <w:t>1986年3月12日(CEDAW/C/5/Add.34)</w:t>
            </w:r>
          </w:p>
        </w:tc>
        <w:tc>
          <w:tcPr>
            <w:tcW w:w="1022" w:type="pct"/>
            <w:tcMar>
              <w:left w:w="0" w:type="dxa"/>
              <w:right w:w="0" w:type="dxa"/>
            </w:tcMar>
          </w:tcPr>
          <w:p w:rsidR="00B9404F" w:rsidRDefault="00B9404F" w:rsidP="00B9404F">
            <w:pPr>
              <w:tabs>
                <w:tab w:val="left" w:pos="357"/>
                <w:tab w:val="left" w:pos="714"/>
                <w:tab w:val="left" w:pos="1071"/>
                <w:tab w:val="left" w:pos="1429"/>
              </w:tabs>
              <w:spacing w:after="140" w:line="280" w:lineRule="exact"/>
              <w:rPr>
                <w:szCs w:val="21"/>
              </w:rPr>
            </w:pPr>
            <w:r>
              <w:rPr>
                <w:szCs w:val="21"/>
              </w:rPr>
              <w:t>第六届(1987)</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40" w:line="280" w:lineRule="exact"/>
              <w:ind w:left="227"/>
              <w:rPr>
                <w:szCs w:val="21"/>
              </w:rPr>
            </w:pPr>
            <w:r>
              <w:rPr>
                <w:szCs w:val="21"/>
              </w:rPr>
              <w:t>第二次定期报告</w:t>
            </w:r>
          </w:p>
        </w:tc>
        <w:tc>
          <w:tcPr>
            <w:tcW w:w="1364" w:type="pct"/>
            <w:tcMar>
              <w:left w:w="0" w:type="dxa"/>
              <w:right w:w="0" w:type="dxa"/>
            </w:tcMar>
          </w:tcPr>
          <w:p w:rsidR="00B9404F" w:rsidRDefault="00B9404F" w:rsidP="00B9404F">
            <w:pPr>
              <w:tabs>
                <w:tab w:val="left" w:pos="357"/>
                <w:tab w:val="left" w:pos="714"/>
                <w:tab w:val="left" w:pos="1071"/>
                <w:tab w:val="left" w:pos="1429"/>
              </w:tabs>
              <w:spacing w:after="140" w:line="280" w:lineRule="exact"/>
              <w:rPr>
                <w:szCs w:val="21"/>
              </w:rPr>
            </w:pPr>
            <w:r>
              <w:rPr>
                <w:szCs w:val="21"/>
              </w:rPr>
              <w:t>1989年11月6日</w:t>
            </w:r>
          </w:p>
        </w:tc>
        <w:tc>
          <w:tcPr>
            <w:tcW w:w="1250" w:type="pct"/>
            <w:tcMar>
              <w:left w:w="0" w:type="dxa"/>
              <w:right w:w="0" w:type="dxa"/>
            </w:tcMar>
          </w:tcPr>
          <w:p w:rsidR="00B9404F" w:rsidRDefault="00B9404F" w:rsidP="00B9404F">
            <w:pPr>
              <w:tabs>
                <w:tab w:val="left" w:pos="357"/>
                <w:tab w:val="left" w:pos="714"/>
                <w:tab w:val="left" w:pos="1071"/>
                <w:tab w:val="left" w:pos="1429"/>
              </w:tabs>
              <w:spacing w:after="140" w:line="280" w:lineRule="exact"/>
              <w:rPr>
                <w:szCs w:val="21"/>
              </w:rPr>
            </w:pPr>
            <w:r>
              <w:rPr>
                <w:szCs w:val="21"/>
              </w:rPr>
              <w:t>1990</w:t>
            </w:r>
            <w:r>
              <w:rPr>
                <w:rFonts w:hint="eastAsia"/>
                <w:szCs w:val="21"/>
              </w:rPr>
              <w:t>年2月23日</w:t>
            </w:r>
            <w:r>
              <w:rPr>
                <w:szCs w:val="21"/>
              </w:rPr>
              <w:t>(CEDAW/C/13/Add.30)</w:t>
            </w:r>
          </w:p>
        </w:tc>
        <w:tc>
          <w:tcPr>
            <w:tcW w:w="1022" w:type="pct"/>
            <w:tcMar>
              <w:left w:w="0" w:type="dxa"/>
              <w:right w:w="0" w:type="dxa"/>
            </w:tcMar>
          </w:tcPr>
          <w:p w:rsidR="00B9404F" w:rsidRDefault="00B9404F" w:rsidP="00B9404F">
            <w:pPr>
              <w:tabs>
                <w:tab w:val="left" w:pos="357"/>
                <w:tab w:val="left" w:pos="714"/>
                <w:tab w:val="left" w:pos="1071"/>
                <w:tab w:val="left" w:pos="1429"/>
              </w:tabs>
              <w:spacing w:after="140" w:line="280" w:lineRule="exact"/>
              <w:rPr>
                <w:szCs w:val="21"/>
              </w:rPr>
            </w:pPr>
            <w:r>
              <w:rPr>
                <w:szCs w:val="21"/>
              </w:rPr>
              <w:t>第十二届(1993)</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40" w:line="280" w:lineRule="exact"/>
              <w:ind w:left="227"/>
              <w:rPr>
                <w:szCs w:val="21"/>
              </w:rPr>
            </w:pPr>
            <w:r>
              <w:rPr>
                <w:szCs w:val="21"/>
              </w:rPr>
              <w:t>第三次定期报告</w:t>
            </w:r>
          </w:p>
        </w:tc>
        <w:tc>
          <w:tcPr>
            <w:tcW w:w="1364" w:type="pct"/>
            <w:tcMar>
              <w:left w:w="0" w:type="dxa"/>
              <w:right w:w="0" w:type="dxa"/>
            </w:tcMar>
          </w:tcPr>
          <w:p w:rsidR="00B9404F" w:rsidRDefault="00B9404F" w:rsidP="00B9404F">
            <w:pPr>
              <w:tabs>
                <w:tab w:val="left" w:pos="357"/>
                <w:tab w:val="left" w:pos="714"/>
                <w:tab w:val="left" w:pos="1071"/>
                <w:tab w:val="left" w:pos="1429"/>
              </w:tabs>
              <w:spacing w:after="140" w:line="280" w:lineRule="exact"/>
              <w:rPr>
                <w:szCs w:val="21"/>
              </w:rPr>
            </w:pPr>
            <w:r>
              <w:rPr>
                <w:szCs w:val="21"/>
              </w:rPr>
              <w:t>1993年11月6日</w:t>
            </w:r>
          </w:p>
        </w:tc>
        <w:tc>
          <w:tcPr>
            <w:tcW w:w="1250" w:type="pct"/>
            <w:tcMar>
              <w:left w:w="0" w:type="dxa"/>
              <w:right w:w="0" w:type="dxa"/>
            </w:tcMar>
          </w:tcPr>
          <w:p w:rsidR="00B9404F" w:rsidRDefault="00B9404F" w:rsidP="00B9404F">
            <w:pPr>
              <w:tabs>
                <w:tab w:val="left" w:pos="357"/>
                <w:tab w:val="left" w:pos="714"/>
                <w:tab w:val="left" w:pos="1071"/>
                <w:tab w:val="left" w:pos="1429"/>
              </w:tabs>
              <w:spacing w:after="140" w:line="280" w:lineRule="exact"/>
              <w:rPr>
                <w:szCs w:val="21"/>
              </w:rPr>
            </w:pPr>
            <w:r>
              <w:rPr>
                <w:szCs w:val="21"/>
              </w:rPr>
              <w:t>1997</w:t>
            </w:r>
            <w:r>
              <w:rPr>
                <w:rFonts w:hint="eastAsia"/>
                <w:szCs w:val="21"/>
              </w:rPr>
              <w:t>年3月27日</w:t>
            </w:r>
            <w:r>
              <w:rPr>
                <w:szCs w:val="21"/>
              </w:rPr>
              <w:t>(CEDAW/C/BGD/3-4)</w:t>
            </w:r>
          </w:p>
        </w:tc>
        <w:tc>
          <w:tcPr>
            <w:tcW w:w="1022" w:type="pct"/>
            <w:tcMar>
              <w:left w:w="0" w:type="dxa"/>
              <w:right w:w="0" w:type="dxa"/>
            </w:tcMar>
          </w:tcPr>
          <w:p w:rsidR="00B9404F" w:rsidRDefault="00B9404F" w:rsidP="00B9404F">
            <w:pPr>
              <w:tabs>
                <w:tab w:val="left" w:pos="357"/>
                <w:tab w:val="left" w:pos="714"/>
                <w:tab w:val="left" w:pos="1071"/>
                <w:tab w:val="left" w:pos="1429"/>
              </w:tabs>
              <w:spacing w:after="140" w:line="280" w:lineRule="exact"/>
              <w:rPr>
                <w:szCs w:val="21"/>
              </w:rPr>
            </w:pPr>
            <w:r>
              <w:rPr>
                <w:szCs w:val="21"/>
              </w:rPr>
              <w:t>第十七届(1997)</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40" w:line="280" w:lineRule="exact"/>
              <w:ind w:left="227"/>
              <w:rPr>
                <w:szCs w:val="21"/>
              </w:rPr>
            </w:pPr>
            <w:r>
              <w:rPr>
                <w:szCs w:val="21"/>
              </w:rPr>
              <w:t>第四次定期报告</w:t>
            </w:r>
          </w:p>
        </w:tc>
        <w:tc>
          <w:tcPr>
            <w:tcW w:w="1364" w:type="pct"/>
            <w:tcMar>
              <w:left w:w="0" w:type="dxa"/>
              <w:right w:w="0" w:type="dxa"/>
            </w:tcMar>
          </w:tcPr>
          <w:p w:rsidR="00B9404F" w:rsidRDefault="00B9404F" w:rsidP="00B9404F">
            <w:pPr>
              <w:tabs>
                <w:tab w:val="left" w:pos="357"/>
                <w:tab w:val="left" w:pos="714"/>
                <w:tab w:val="left" w:pos="1071"/>
                <w:tab w:val="left" w:pos="1429"/>
              </w:tabs>
              <w:spacing w:after="140" w:line="280" w:lineRule="exact"/>
              <w:rPr>
                <w:szCs w:val="21"/>
              </w:rPr>
            </w:pPr>
            <w:r>
              <w:rPr>
                <w:szCs w:val="21"/>
              </w:rPr>
              <w:t>1997年11月6日</w:t>
            </w:r>
          </w:p>
        </w:tc>
        <w:tc>
          <w:tcPr>
            <w:tcW w:w="1250" w:type="pct"/>
            <w:tcMar>
              <w:left w:w="0" w:type="dxa"/>
              <w:right w:w="0" w:type="dxa"/>
            </w:tcMar>
          </w:tcPr>
          <w:p w:rsidR="00B9404F" w:rsidRDefault="00B9404F" w:rsidP="00B9404F">
            <w:pPr>
              <w:tabs>
                <w:tab w:val="left" w:pos="357"/>
                <w:tab w:val="left" w:pos="714"/>
                <w:tab w:val="left" w:pos="1071"/>
                <w:tab w:val="left" w:pos="1429"/>
              </w:tabs>
              <w:spacing w:after="140" w:line="280" w:lineRule="exact"/>
              <w:rPr>
                <w:szCs w:val="21"/>
              </w:rPr>
            </w:pPr>
            <w:r>
              <w:rPr>
                <w:szCs w:val="21"/>
              </w:rPr>
              <w:t>1997</w:t>
            </w:r>
            <w:r>
              <w:rPr>
                <w:rFonts w:hint="eastAsia"/>
                <w:szCs w:val="21"/>
              </w:rPr>
              <w:t>年3月27日</w:t>
            </w:r>
            <w:r>
              <w:rPr>
                <w:szCs w:val="21"/>
              </w:rPr>
              <w:t>(CEDAW/C/BGD/3-4)</w:t>
            </w:r>
          </w:p>
        </w:tc>
        <w:tc>
          <w:tcPr>
            <w:tcW w:w="1022" w:type="pct"/>
            <w:tcMar>
              <w:left w:w="0" w:type="dxa"/>
              <w:right w:w="0" w:type="dxa"/>
            </w:tcMar>
          </w:tcPr>
          <w:p w:rsidR="00B9404F" w:rsidRDefault="00B9404F" w:rsidP="00B9404F">
            <w:pPr>
              <w:tabs>
                <w:tab w:val="left" w:pos="357"/>
                <w:tab w:val="left" w:pos="714"/>
                <w:tab w:val="left" w:pos="1071"/>
                <w:tab w:val="left" w:pos="1429"/>
              </w:tabs>
              <w:spacing w:after="140" w:line="280" w:lineRule="exact"/>
              <w:rPr>
                <w:szCs w:val="21"/>
              </w:rPr>
            </w:pPr>
            <w:r>
              <w:rPr>
                <w:szCs w:val="21"/>
              </w:rPr>
              <w:t>第十七届(1997)</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40" w:line="280" w:lineRule="exact"/>
              <w:ind w:left="227"/>
              <w:rPr>
                <w:szCs w:val="21"/>
              </w:rPr>
            </w:pPr>
            <w:r>
              <w:rPr>
                <w:szCs w:val="21"/>
              </w:rPr>
              <w:t>第五次定期报告</w:t>
            </w:r>
          </w:p>
        </w:tc>
        <w:tc>
          <w:tcPr>
            <w:tcW w:w="1364" w:type="pct"/>
            <w:tcMar>
              <w:left w:w="0" w:type="dxa"/>
              <w:right w:w="0" w:type="dxa"/>
            </w:tcMar>
          </w:tcPr>
          <w:p w:rsidR="00B9404F" w:rsidRDefault="00B9404F" w:rsidP="00B9404F">
            <w:pPr>
              <w:tabs>
                <w:tab w:val="left" w:pos="357"/>
                <w:tab w:val="left" w:pos="714"/>
                <w:tab w:val="left" w:pos="1071"/>
                <w:tab w:val="left" w:pos="1429"/>
              </w:tabs>
              <w:spacing w:after="140" w:line="280" w:lineRule="exact"/>
              <w:rPr>
                <w:szCs w:val="21"/>
              </w:rPr>
            </w:pPr>
            <w:r>
              <w:rPr>
                <w:szCs w:val="21"/>
              </w:rPr>
              <w:t>2001年12月6日</w:t>
            </w:r>
          </w:p>
        </w:tc>
        <w:tc>
          <w:tcPr>
            <w:tcW w:w="1250" w:type="pct"/>
            <w:tcMar>
              <w:left w:w="0" w:type="dxa"/>
              <w:right w:w="0" w:type="dxa"/>
            </w:tcMar>
          </w:tcPr>
          <w:p w:rsidR="00B9404F" w:rsidRDefault="00B9404F" w:rsidP="00B9404F">
            <w:pPr>
              <w:tabs>
                <w:tab w:val="left" w:pos="357"/>
                <w:tab w:val="left" w:pos="714"/>
                <w:tab w:val="left" w:pos="1071"/>
                <w:tab w:val="left" w:pos="1429"/>
              </w:tabs>
              <w:spacing w:after="140" w:line="280" w:lineRule="exact"/>
              <w:rPr>
                <w:szCs w:val="21"/>
              </w:rPr>
            </w:pPr>
            <w:r>
              <w:rPr>
                <w:szCs w:val="21"/>
              </w:rPr>
              <w:t>2002年12月27日(CEDAW/C/BGD/5)</w:t>
            </w:r>
          </w:p>
        </w:tc>
        <w:tc>
          <w:tcPr>
            <w:tcW w:w="1022" w:type="pct"/>
            <w:tcMar>
              <w:left w:w="0" w:type="dxa"/>
              <w:right w:w="0" w:type="dxa"/>
            </w:tcMar>
          </w:tcPr>
          <w:p w:rsidR="00B9404F" w:rsidRDefault="00B9404F" w:rsidP="00B9404F">
            <w:pPr>
              <w:tabs>
                <w:tab w:val="left" w:pos="357"/>
                <w:tab w:val="left" w:pos="714"/>
                <w:tab w:val="left" w:pos="1071"/>
                <w:tab w:val="left" w:pos="1429"/>
              </w:tabs>
              <w:spacing w:after="140" w:line="280" w:lineRule="exact"/>
              <w:rPr>
                <w:szCs w:val="21"/>
              </w:rPr>
            </w:pPr>
            <w:r>
              <w:rPr>
                <w:szCs w:val="21"/>
              </w:rPr>
              <w:t>第三十一届(2004)</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40" w:line="280" w:lineRule="exact"/>
              <w:rPr>
                <w:rFonts w:ascii="SimHei" w:eastAsia="SimHei"/>
                <w:color w:val="FF0000"/>
                <w:szCs w:val="21"/>
              </w:rPr>
            </w:pPr>
            <w:r>
              <w:rPr>
                <w:rFonts w:ascii="SimHei" w:eastAsia="SimHei"/>
                <w:color w:val="FF0000"/>
                <w:szCs w:val="21"/>
              </w:rPr>
              <w:t>巴巴多斯</w:t>
            </w:r>
          </w:p>
        </w:tc>
        <w:tc>
          <w:tcPr>
            <w:tcW w:w="1364" w:type="pct"/>
            <w:tcMar>
              <w:left w:w="0" w:type="dxa"/>
              <w:right w:w="0" w:type="dxa"/>
            </w:tcMar>
          </w:tcPr>
          <w:p w:rsidR="00B9404F" w:rsidRDefault="00B9404F" w:rsidP="00B9404F">
            <w:pPr>
              <w:tabs>
                <w:tab w:val="left" w:pos="357"/>
                <w:tab w:val="left" w:pos="714"/>
                <w:tab w:val="left" w:pos="1071"/>
                <w:tab w:val="left" w:pos="1429"/>
              </w:tabs>
              <w:spacing w:after="140" w:line="280" w:lineRule="exact"/>
              <w:rPr>
                <w:szCs w:val="21"/>
              </w:rPr>
            </w:pPr>
          </w:p>
        </w:tc>
        <w:tc>
          <w:tcPr>
            <w:tcW w:w="1250" w:type="pct"/>
            <w:tcMar>
              <w:left w:w="0" w:type="dxa"/>
              <w:right w:w="0" w:type="dxa"/>
            </w:tcMar>
          </w:tcPr>
          <w:p w:rsidR="00B9404F" w:rsidRDefault="00B9404F" w:rsidP="00B9404F">
            <w:pPr>
              <w:tabs>
                <w:tab w:val="left" w:pos="357"/>
                <w:tab w:val="left" w:pos="714"/>
                <w:tab w:val="left" w:pos="1071"/>
                <w:tab w:val="left" w:pos="1429"/>
              </w:tabs>
              <w:spacing w:after="140" w:line="280" w:lineRule="exact"/>
              <w:rPr>
                <w:szCs w:val="21"/>
              </w:rPr>
            </w:pPr>
          </w:p>
        </w:tc>
        <w:tc>
          <w:tcPr>
            <w:tcW w:w="1022" w:type="pct"/>
            <w:tcMar>
              <w:left w:w="0" w:type="dxa"/>
              <w:right w:w="0" w:type="dxa"/>
            </w:tcMar>
          </w:tcPr>
          <w:p w:rsidR="00B9404F" w:rsidRDefault="00B9404F" w:rsidP="00B9404F">
            <w:pPr>
              <w:tabs>
                <w:tab w:val="left" w:pos="357"/>
                <w:tab w:val="left" w:pos="714"/>
                <w:tab w:val="left" w:pos="1071"/>
                <w:tab w:val="left" w:pos="1429"/>
              </w:tabs>
              <w:spacing w:after="14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40" w:line="280" w:lineRule="exact"/>
              <w:ind w:left="227"/>
              <w:rPr>
                <w:szCs w:val="21"/>
              </w:rPr>
            </w:pPr>
            <w:r>
              <w:rPr>
                <w:szCs w:val="21"/>
              </w:rPr>
              <w:t>初次报告</w:t>
            </w:r>
          </w:p>
        </w:tc>
        <w:tc>
          <w:tcPr>
            <w:tcW w:w="1364" w:type="pct"/>
            <w:tcMar>
              <w:left w:w="0" w:type="dxa"/>
              <w:right w:w="0" w:type="dxa"/>
            </w:tcMar>
          </w:tcPr>
          <w:p w:rsidR="00B9404F" w:rsidRDefault="00B9404F" w:rsidP="00B9404F">
            <w:pPr>
              <w:tabs>
                <w:tab w:val="left" w:pos="357"/>
                <w:tab w:val="left" w:pos="714"/>
                <w:tab w:val="left" w:pos="1071"/>
                <w:tab w:val="left" w:pos="1429"/>
              </w:tabs>
              <w:spacing w:after="140" w:line="280" w:lineRule="exact"/>
              <w:rPr>
                <w:szCs w:val="21"/>
              </w:rPr>
            </w:pPr>
            <w:r>
              <w:rPr>
                <w:szCs w:val="21"/>
              </w:rPr>
              <w:t>1982年9月3日</w:t>
            </w:r>
          </w:p>
        </w:tc>
        <w:tc>
          <w:tcPr>
            <w:tcW w:w="1250" w:type="pct"/>
            <w:tcMar>
              <w:left w:w="0" w:type="dxa"/>
              <w:right w:w="0" w:type="dxa"/>
            </w:tcMar>
          </w:tcPr>
          <w:p w:rsidR="00B9404F" w:rsidRDefault="00B9404F" w:rsidP="00B9404F">
            <w:pPr>
              <w:tabs>
                <w:tab w:val="left" w:pos="357"/>
                <w:tab w:val="left" w:pos="714"/>
                <w:tab w:val="left" w:pos="1071"/>
                <w:tab w:val="left" w:pos="1429"/>
              </w:tabs>
              <w:spacing w:after="140" w:line="280" w:lineRule="exact"/>
              <w:rPr>
                <w:szCs w:val="21"/>
              </w:rPr>
            </w:pPr>
            <w:r>
              <w:rPr>
                <w:szCs w:val="21"/>
              </w:rPr>
              <w:t>1990年4月11日(CEDAW/C/5/Add.64)</w:t>
            </w:r>
          </w:p>
        </w:tc>
        <w:tc>
          <w:tcPr>
            <w:tcW w:w="1022" w:type="pct"/>
            <w:tcMar>
              <w:left w:w="0" w:type="dxa"/>
              <w:right w:w="0" w:type="dxa"/>
            </w:tcMar>
          </w:tcPr>
          <w:p w:rsidR="00B9404F" w:rsidRDefault="00B9404F" w:rsidP="00B9404F">
            <w:pPr>
              <w:tabs>
                <w:tab w:val="left" w:pos="357"/>
                <w:tab w:val="left" w:pos="714"/>
                <w:tab w:val="left" w:pos="1071"/>
                <w:tab w:val="left" w:pos="1429"/>
              </w:tabs>
              <w:spacing w:after="140" w:line="280" w:lineRule="exact"/>
              <w:rPr>
                <w:szCs w:val="21"/>
              </w:rPr>
            </w:pPr>
            <w:r>
              <w:rPr>
                <w:szCs w:val="21"/>
              </w:rPr>
              <w:t>第十一届(1992)</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40" w:line="280" w:lineRule="exact"/>
              <w:ind w:left="227"/>
              <w:rPr>
                <w:szCs w:val="21"/>
              </w:rPr>
            </w:pPr>
            <w:r>
              <w:rPr>
                <w:szCs w:val="21"/>
              </w:rPr>
              <w:t>第二次定期报告</w:t>
            </w:r>
          </w:p>
        </w:tc>
        <w:tc>
          <w:tcPr>
            <w:tcW w:w="1364" w:type="pct"/>
            <w:tcMar>
              <w:left w:w="0" w:type="dxa"/>
              <w:right w:w="0" w:type="dxa"/>
            </w:tcMar>
          </w:tcPr>
          <w:p w:rsidR="00B9404F" w:rsidRDefault="00B9404F" w:rsidP="00B9404F">
            <w:pPr>
              <w:tabs>
                <w:tab w:val="left" w:pos="357"/>
                <w:tab w:val="left" w:pos="714"/>
                <w:tab w:val="left" w:pos="1071"/>
                <w:tab w:val="left" w:pos="1429"/>
              </w:tabs>
              <w:spacing w:after="140" w:line="280" w:lineRule="exact"/>
              <w:rPr>
                <w:szCs w:val="21"/>
              </w:rPr>
            </w:pPr>
            <w:r>
              <w:rPr>
                <w:szCs w:val="21"/>
              </w:rPr>
              <w:t>1986年9月3日</w:t>
            </w:r>
          </w:p>
        </w:tc>
        <w:tc>
          <w:tcPr>
            <w:tcW w:w="1250" w:type="pct"/>
            <w:tcMar>
              <w:left w:w="0" w:type="dxa"/>
              <w:right w:w="0" w:type="dxa"/>
            </w:tcMar>
          </w:tcPr>
          <w:p w:rsidR="00B9404F" w:rsidRDefault="00B9404F" w:rsidP="00B9404F">
            <w:pPr>
              <w:tabs>
                <w:tab w:val="left" w:pos="357"/>
                <w:tab w:val="left" w:pos="714"/>
                <w:tab w:val="left" w:pos="1071"/>
                <w:tab w:val="left" w:pos="1429"/>
              </w:tabs>
              <w:spacing w:after="140" w:line="280" w:lineRule="exact"/>
              <w:rPr>
                <w:szCs w:val="21"/>
              </w:rPr>
            </w:pPr>
            <w:r>
              <w:rPr>
                <w:szCs w:val="21"/>
              </w:rPr>
              <w:t>1991</w:t>
            </w:r>
            <w:r>
              <w:rPr>
                <w:rFonts w:hint="eastAsia"/>
                <w:szCs w:val="21"/>
              </w:rPr>
              <w:t>年</w:t>
            </w:r>
            <w:r>
              <w:rPr>
                <w:szCs w:val="21"/>
              </w:rPr>
              <w:t>12月4日(CEDAW/C/BAR/2-3)</w:t>
            </w:r>
          </w:p>
        </w:tc>
        <w:tc>
          <w:tcPr>
            <w:tcW w:w="1022" w:type="pct"/>
            <w:tcMar>
              <w:left w:w="0" w:type="dxa"/>
              <w:right w:w="0" w:type="dxa"/>
            </w:tcMar>
          </w:tcPr>
          <w:p w:rsidR="00B9404F" w:rsidRDefault="00B9404F" w:rsidP="00B9404F">
            <w:pPr>
              <w:tabs>
                <w:tab w:val="left" w:pos="357"/>
                <w:tab w:val="left" w:pos="714"/>
                <w:tab w:val="left" w:pos="1071"/>
                <w:tab w:val="left" w:pos="1429"/>
              </w:tabs>
              <w:spacing w:after="140" w:line="280" w:lineRule="exact"/>
              <w:rPr>
                <w:szCs w:val="21"/>
              </w:rPr>
            </w:pPr>
            <w:r>
              <w:rPr>
                <w:szCs w:val="21"/>
              </w:rPr>
              <w:t>第十三届(1994)</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40" w:line="280" w:lineRule="exact"/>
              <w:ind w:left="227"/>
              <w:rPr>
                <w:szCs w:val="21"/>
              </w:rPr>
            </w:pPr>
            <w:r>
              <w:rPr>
                <w:szCs w:val="21"/>
              </w:rPr>
              <w:t>第三次定期报告</w:t>
            </w:r>
          </w:p>
        </w:tc>
        <w:tc>
          <w:tcPr>
            <w:tcW w:w="1364" w:type="pct"/>
            <w:tcMar>
              <w:left w:w="0" w:type="dxa"/>
              <w:right w:w="0" w:type="dxa"/>
            </w:tcMar>
          </w:tcPr>
          <w:p w:rsidR="00B9404F" w:rsidRDefault="00B9404F" w:rsidP="00B9404F">
            <w:pPr>
              <w:tabs>
                <w:tab w:val="left" w:pos="357"/>
                <w:tab w:val="left" w:pos="714"/>
                <w:tab w:val="left" w:pos="1071"/>
                <w:tab w:val="left" w:pos="1429"/>
              </w:tabs>
              <w:spacing w:after="140" w:line="280" w:lineRule="exact"/>
              <w:rPr>
                <w:szCs w:val="21"/>
              </w:rPr>
            </w:pPr>
            <w:r>
              <w:rPr>
                <w:szCs w:val="21"/>
              </w:rPr>
              <w:t>1990年9月3日</w:t>
            </w:r>
          </w:p>
        </w:tc>
        <w:tc>
          <w:tcPr>
            <w:tcW w:w="1250" w:type="pct"/>
            <w:tcMar>
              <w:left w:w="0" w:type="dxa"/>
              <w:right w:w="0" w:type="dxa"/>
            </w:tcMar>
          </w:tcPr>
          <w:p w:rsidR="00B9404F" w:rsidRDefault="00B9404F" w:rsidP="00B9404F">
            <w:pPr>
              <w:tabs>
                <w:tab w:val="left" w:pos="357"/>
                <w:tab w:val="left" w:pos="714"/>
                <w:tab w:val="left" w:pos="1071"/>
                <w:tab w:val="left" w:pos="1429"/>
              </w:tabs>
              <w:spacing w:after="140" w:line="280" w:lineRule="exact"/>
              <w:rPr>
                <w:szCs w:val="21"/>
              </w:rPr>
            </w:pPr>
            <w:r>
              <w:rPr>
                <w:szCs w:val="21"/>
              </w:rPr>
              <w:t>1991</w:t>
            </w:r>
            <w:r>
              <w:rPr>
                <w:rFonts w:hint="eastAsia"/>
                <w:szCs w:val="21"/>
              </w:rPr>
              <w:t>年12月4日</w:t>
            </w:r>
            <w:r>
              <w:rPr>
                <w:szCs w:val="21"/>
              </w:rPr>
              <w:t>(CEDAW/C/BAR/2-3)</w:t>
            </w:r>
          </w:p>
        </w:tc>
        <w:tc>
          <w:tcPr>
            <w:tcW w:w="1022" w:type="pct"/>
            <w:tcMar>
              <w:left w:w="0" w:type="dxa"/>
              <w:right w:w="0" w:type="dxa"/>
            </w:tcMar>
          </w:tcPr>
          <w:p w:rsidR="00B9404F" w:rsidRDefault="00B9404F" w:rsidP="00B9404F">
            <w:pPr>
              <w:tabs>
                <w:tab w:val="left" w:pos="357"/>
                <w:tab w:val="left" w:pos="714"/>
                <w:tab w:val="left" w:pos="1071"/>
                <w:tab w:val="left" w:pos="1429"/>
              </w:tabs>
              <w:spacing w:after="140" w:line="280" w:lineRule="exact"/>
              <w:rPr>
                <w:szCs w:val="21"/>
              </w:rPr>
            </w:pPr>
            <w:r>
              <w:rPr>
                <w:szCs w:val="21"/>
              </w:rPr>
              <w:t>第十三届1994)</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40" w:line="280" w:lineRule="exact"/>
              <w:ind w:left="227"/>
              <w:rPr>
                <w:szCs w:val="21"/>
              </w:rPr>
            </w:pPr>
            <w:r>
              <w:rPr>
                <w:szCs w:val="21"/>
              </w:rPr>
              <w:t>第四次定期报告</w:t>
            </w:r>
          </w:p>
        </w:tc>
        <w:tc>
          <w:tcPr>
            <w:tcW w:w="1364" w:type="pct"/>
            <w:tcMar>
              <w:left w:w="0" w:type="dxa"/>
              <w:right w:w="0" w:type="dxa"/>
            </w:tcMar>
          </w:tcPr>
          <w:p w:rsidR="00B9404F" w:rsidRDefault="00B9404F" w:rsidP="00B9404F">
            <w:pPr>
              <w:tabs>
                <w:tab w:val="left" w:pos="357"/>
                <w:tab w:val="left" w:pos="714"/>
                <w:tab w:val="left" w:pos="1071"/>
                <w:tab w:val="left" w:pos="1429"/>
              </w:tabs>
              <w:spacing w:after="140" w:line="280" w:lineRule="exact"/>
              <w:rPr>
                <w:szCs w:val="21"/>
              </w:rPr>
            </w:pPr>
            <w:r>
              <w:rPr>
                <w:szCs w:val="21"/>
              </w:rPr>
              <w:t>1995年9月3日</w:t>
            </w:r>
          </w:p>
        </w:tc>
        <w:tc>
          <w:tcPr>
            <w:tcW w:w="1250" w:type="pct"/>
            <w:tcMar>
              <w:left w:w="0" w:type="dxa"/>
              <w:right w:w="0" w:type="dxa"/>
            </w:tcMar>
          </w:tcPr>
          <w:p w:rsidR="00B9404F" w:rsidRDefault="00B9404F" w:rsidP="00B9404F">
            <w:pPr>
              <w:tabs>
                <w:tab w:val="left" w:pos="357"/>
                <w:tab w:val="left" w:pos="714"/>
                <w:tab w:val="left" w:pos="1071"/>
                <w:tab w:val="left" w:pos="1429"/>
              </w:tabs>
              <w:spacing w:after="140" w:line="280" w:lineRule="exact"/>
              <w:rPr>
                <w:szCs w:val="21"/>
              </w:rPr>
            </w:pPr>
            <w:r>
              <w:rPr>
                <w:szCs w:val="21"/>
              </w:rPr>
              <w:t>2000年11月24日(CEDAW/C/BAR/4)</w:t>
            </w:r>
          </w:p>
        </w:tc>
        <w:tc>
          <w:tcPr>
            <w:tcW w:w="1022" w:type="pct"/>
            <w:tcMar>
              <w:left w:w="0" w:type="dxa"/>
              <w:right w:w="0" w:type="dxa"/>
            </w:tcMar>
          </w:tcPr>
          <w:p w:rsidR="00B9404F" w:rsidRDefault="00B9404F" w:rsidP="00B9404F">
            <w:pPr>
              <w:tabs>
                <w:tab w:val="left" w:pos="357"/>
                <w:tab w:val="left" w:pos="714"/>
                <w:tab w:val="left" w:pos="1071"/>
                <w:tab w:val="left" w:pos="1429"/>
              </w:tabs>
              <w:spacing w:after="140" w:line="280" w:lineRule="exact"/>
              <w:rPr>
                <w:szCs w:val="21"/>
              </w:rPr>
            </w:pPr>
            <w:r>
              <w:rPr>
                <w:szCs w:val="21"/>
              </w:rPr>
              <w:t>特别会议(2002)</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40" w:line="280" w:lineRule="exact"/>
              <w:ind w:left="227"/>
              <w:rPr>
                <w:szCs w:val="21"/>
              </w:rPr>
            </w:pPr>
            <w:r>
              <w:rPr>
                <w:szCs w:val="21"/>
              </w:rPr>
              <w:t>第五次定期报告</w:t>
            </w:r>
          </w:p>
        </w:tc>
        <w:tc>
          <w:tcPr>
            <w:tcW w:w="1364" w:type="pct"/>
            <w:tcMar>
              <w:left w:w="0" w:type="dxa"/>
              <w:right w:w="0" w:type="dxa"/>
            </w:tcMar>
          </w:tcPr>
          <w:p w:rsidR="00B9404F" w:rsidRDefault="00B9404F" w:rsidP="00B9404F">
            <w:pPr>
              <w:tabs>
                <w:tab w:val="left" w:pos="357"/>
                <w:tab w:val="left" w:pos="714"/>
                <w:tab w:val="left" w:pos="1071"/>
                <w:tab w:val="left" w:pos="1429"/>
              </w:tabs>
              <w:spacing w:after="140" w:line="280" w:lineRule="exact"/>
              <w:rPr>
                <w:szCs w:val="21"/>
              </w:rPr>
            </w:pPr>
            <w:r>
              <w:rPr>
                <w:szCs w:val="21"/>
              </w:rPr>
              <w:t>1999年9月3日</w:t>
            </w:r>
          </w:p>
        </w:tc>
        <w:tc>
          <w:tcPr>
            <w:tcW w:w="1250" w:type="pct"/>
            <w:tcMar>
              <w:left w:w="0" w:type="dxa"/>
              <w:right w:w="0" w:type="dxa"/>
            </w:tcMar>
          </w:tcPr>
          <w:p w:rsidR="00B9404F" w:rsidRDefault="00B9404F" w:rsidP="00B9404F">
            <w:pPr>
              <w:tabs>
                <w:tab w:val="left" w:pos="357"/>
                <w:tab w:val="left" w:pos="714"/>
                <w:tab w:val="left" w:pos="1071"/>
                <w:tab w:val="left" w:pos="1429"/>
              </w:tabs>
              <w:spacing w:after="140" w:line="280" w:lineRule="exact"/>
              <w:rPr>
                <w:szCs w:val="21"/>
              </w:rPr>
            </w:pPr>
          </w:p>
        </w:tc>
        <w:tc>
          <w:tcPr>
            <w:tcW w:w="1022" w:type="pct"/>
            <w:tcMar>
              <w:left w:w="0" w:type="dxa"/>
              <w:right w:w="0" w:type="dxa"/>
            </w:tcMar>
          </w:tcPr>
          <w:p w:rsidR="00B9404F" w:rsidRDefault="00B9404F" w:rsidP="00B9404F">
            <w:pPr>
              <w:tabs>
                <w:tab w:val="left" w:pos="357"/>
                <w:tab w:val="left" w:pos="714"/>
                <w:tab w:val="left" w:pos="1071"/>
                <w:tab w:val="left" w:pos="1429"/>
              </w:tabs>
              <w:spacing w:after="14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40" w:line="280" w:lineRule="exact"/>
              <w:ind w:left="227"/>
              <w:rPr>
                <w:szCs w:val="21"/>
              </w:rPr>
            </w:pPr>
            <w:r>
              <w:rPr>
                <w:szCs w:val="21"/>
              </w:rPr>
              <w:t>第六次定期报告</w:t>
            </w:r>
          </w:p>
        </w:tc>
        <w:tc>
          <w:tcPr>
            <w:tcW w:w="1364" w:type="pct"/>
            <w:tcMar>
              <w:left w:w="0" w:type="dxa"/>
              <w:right w:w="0" w:type="dxa"/>
            </w:tcMar>
          </w:tcPr>
          <w:p w:rsidR="00B9404F" w:rsidRDefault="00B9404F" w:rsidP="00B9404F">
            <w:pPr>
              <w:tabs>
                <w:tab w:val="left" w:pos="357"/>
                <w:tab w:val="left" w:pos="714"/>
                <w:tab w:val="left" w:pos="1071"/>
                <w:tab w:val="left" w:pos="1429"/>
              </w:tabs>
              <w:spacing w:after="140" w:line="280" w:lineRule="exact"/>
              <w:rPr>
                <w:szCs w:val="21"/>
              </w:rPr>
            </w:pPr>
            <w:r>
              <w:rPr>
                <w:szCs w:val="21"/>
              </w:rPr>
              <w:t>2003年9月3日</w:t>
            </w:r>
          </w:p>
        </w:tc>
        <w:tc>
          <w:tcPr>
            <w:tcW w:w="1250" w:type="pct"/>
            <w:tcMar>
              <w:left w:w="0" w:type="dxa"/>
              <w:right w:w="0" w:type="dxa"/>
            </w:tcMar>
          </w:tcPr>
          <w:p w:rsidR="00B9404F" w:rsidRDefault="00B9404F" w:rsidP="00B9404F">
            <w:pPr>
              <w:tabs>
                <w:tab w:val="left" w:pos="357"/>
                <w:tab w:val="left" w:pos="714"/>
                <w:tab w:val="left" w:pos="1071"/>
                <w:tab w:val="left" w:pos="1429"/>
              </w:tabs>
              <w:spacing w:after="140" w:line="280" w:lineRule="exact"/>
              <w:rPr>
                <w:szCs w:val="21"/>
              </w:rPr>
            </w:pPr>
          </w:p>
        </w:tc>
        <w:tc>
          <w:tcPr>
            <w:tcW w:w="1022" w:type="pct"/>
            <w:tcMar>
              <w:left w:w="0" w:type="dxa"/>
              <w:right w:w="0" w:type="dxa"/>
            </w:tcMar>
          </w:tcPr>
          <w:p w:rsidR="00B9404F" w:rsidRDefault="00B9404F" w:rsidP="00B9404F">
            <w:pPr>
              <w:tabs>
                <w:tab w:val="left" w:pos="357"/>
                <w:tab w:val="left" w:pos="714"/>
                <w:tab w:val="left" w:pos="1071"/>
                <w:tab w:val="left" w:pos="1429"/>
              </w:tabs>
              <w:spacing w:after="14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40" w:line="280" w:lineRule="exact"/>
              <w:ind w:left="227"/>
              <w:rPr>
                <w:szCs w:val="21"/>
              </w:rPr>
            </w:pPr>
          </w:p>
        </w:tc>
        <w:tc>
          <w:tcPr>
            <w:tcW w:w="1364" w:type="pct"/>
            <w:tcMar>
              <w:left w:w="0" w:type="dxa"/>
              <w:right w:w="0" w:type="dxa"/>
            </w:tcMar>
          </w:tcPr>
          <w:p w:rsidR="00B9404F" w:rsidRDefault="00B9404F" w:rsidP="00B9404F">
            <w:pPr>
              <w:tabs>
                <w:tab w:val="left" w:pos="357"/>
                <w:tab w:val="left" w:pos="714"/>
                <w:tab w:val="left" w:pos="1071"/>
                <w:tab w:val="left" w:pos="1429"/>
              </w:tabs>
              <w:spacing w:after="140" w:line="280" w:lineRule="exact"/>
              <w:rPr>
                <w:szCs w:val="21"/>
              </w:rPr>
            </w:pPr>
          </w:p>
        </w:tc>
        <w:tc>
          <w:tcPr>
            <w:tcW w:w="1250" w:type="pct"/>
            <w:tcMar>
              <w:left w:w="0" w:type="dxa"/>
              <w:right w:w="0" w:type="dxa"/>
            </w:tcMar>
          </w:tcPr>
          <w:p w:rsidR="00B9404F" w:rsidRDefault="00B9404F" w:rsidP="00B9404F">
            <w:pPr>
              <w:tabs>
                <w:tab w:val="left" w:pos="357"/>
                <w:tab w:val="left" w:pos="714"/>
                <w:tab w:val="left" w:pos="1071"/>
                <w:tab w:val="left" w:pos="1429"/>
              </w:tabs>
              <w:spacing w:after="140" w:line="280" w:lineRule="exact"/>
              <w:rPr>
                <w:szCs w:val="21"/>
              </w:rPr>
            </w:pPr>
          </w:p>
        </w:tc>
        <w:tc>
          <w:tcPr>
            <w:tcW w:w="1022" w:type="pct"/>
            <w:tcMar>
              <w:left w:w="0" w:type="dxa"/>
              <w:right w:w="0" w:type="dxa"/>
            </w:tcMar>
          </w:tcPr>
          <w:p w:rsidR="00B9404F" w:rsidRDefault="00B9404F" w:rsidP="00B9404F">
            <w:pPr>
              <w:tabs>
                <w:tab w:val="left" w:pos="357"/>
                <w:tab w:val="left" w:pos="714"/>
                <w:tab w:val="left" w:pos="1071"/>
                <w:tab w:val="left" w:pos="1429"/>
              </w:tabs>
              <w:spacing w:after="14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rPr>
                <w:rFonts w:ascii="SimHei" w:eastAsia="SimHei"/>
                <w:color w:val="FF0000"/>
                <w:szCs w:val="21"/>
              </w:rPr>
            </w:pPr>
            <w:r>
              <w:rPr>
                <w:rFonts w:ascii="SimHei" w:eastAsia="SimHei"/>
                <w:color w:val="FF0000"/>
                <w:szCs w:val="21"/>
              </w:rPr>
              <w:t>白俄罗斯</w:t>
            </w:r>
          </w:p>
        </w:tc>
        <w:tc>
          <w:tcPr>
            <w:tcW w:w="1364" w:type="pct"/>
            <w:tcMar>
              <w:left w:w="0" w:type="dxa"/>
              <w:right w:w="0" w:type="dxa"/>
            </w:tcMar>
          </w:tcPr>
          <w:p w:rsidR="00B9404F" w:rsidRDefault="00B9404F" w:rsidP="00B9404F">
            <w:pPr>
              <w:spacing w:after="120" w:line="280" w:lineRule="exact"/>
              <w:rPr>
                <w:rFonts w:ascii="SimHei" w:eastAsia="SimHei"/>
                <w:color w:val="FF0000"/>
                <w:szCs w:val="21"/>
              </w:rPr>
            </w:pPr>
          </w:p>
        </w:tc>
        <w:tc>
          <w:tcPr>
            <w:tcW w:w="1250" w:type="pct"/>
            <w:tcMar>
              <w:left w:w="0" w:type="dxa"/>
              <w:right w:w="0" w:type="dxa"/>
            </w:tcMar>
          </w:tcPr>
          <w:p w:rsidR="00B9404F" w:rsidRDefault="00B9404F" w:rsidP="00B9404F">
            <w:pPr>
              <w:spacing w:after="120" w:line="280" w:lineRule="exact"/>
              <w:rPr>
                <w:rFonts w:ascii="SimHei" w:eastAsia="SimHei"/>
                <w:color w:val="FF0000"/>
                <w:szCs w:val="21"/>
              </w:rPr>
            </w:pPr>
          </w:p>
        </w:tc>
        <w:tc>
          <w:tcPr>
            <w:tcW w:w="1022" w:type="pct"/>
            <w:tcMar>
              <w:left w:w="0" w:type="dxa"/>
              <w:right w:w="0" w:type="dxa"/>
            </w:tcMar>
          </w:tcPr>
          <w:p w:rsidR="00B9404F" w:rsidRDefault="00B9404F" w:rsidP="00B9404F">
            <w:pPr>
              <w:spacing w:after="120" w:line="280" w:lineRule="exact"/>
              <w:rPr>
                <w:rFonts w:ascii="SimHei" w:eastAsia="SimHei"/>
                <w:color w:val="FF0000"/>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初次报告</w:t>
            </w:r>
          </w:p>
        </w:tc>
        <w:tc>
          <w:tcPr>
            <w:tcW w:w="1364" w:type="pct"/>
            <w:tcMar>
              <w:left w:w="0" w:type="dxa"/>
              <w:right w:w="0" w:type="dxa"/>
            </w:tcMar>
          </w:tcPr>
          <w:p w:rsidR="00B9404F" w:rsidRDefault="00B9404F" w:rsidP="00B9404F">
            <w:pPr>
              <w:spacing w:after="120" w:line="280" w:lineRule="exact"/>
              <w:rPr>
                <w:szCs w:val="21"/>
              </w:rPr>
            </w:pPr>
            <w:r>
              <w:rPr>
                <w:szCs w:val="21"/>
              </w:rPr>
              <w:t>1982年9月3日</w:t>
            </w:r>
          </w:p>
        </w:tc>
        <w:tc>
          <w:tcPr>
            <w:tcW w:w="1250" w:type="pct"/>
            <w:tcMar>
              <w:left w:w="0" w:type="dxa"/>
              <w:right w:w="0" w:type="dxa"/>
            </w:tcMar>
          </w:tcPr>
          <w:p w:rsidR="00B9404F" w:rsidRDefault="00B9404F" w:rsidP="00B9404F">
            <w:pPr>
              <w:spacing w:after="120" w:line="280" w:lineRule="exact"/>
              <w:rPr>
                <w:szCs w:val="21"/>
              </w:rPr>
            </w:pPr>
            <w:r>
              <w:rPr>
                <w:szCs w:val="21"/>
              </w:rPr>
              <w:t>1982</w:t>
            </w:r>
            <w:r>
              <w:rPr>
                <w:rFonts w:hint="eastAsia"/>
                <w:szCs w:val="21"/>
              </w:rPr>
              <w:t>年10月4日</w:t>
            </w:r>
            <w:r>
              <w:rPr>
                <w:szCs w:val="21"/>
              </w:rPr>
              <w:t>(CEDAW/C/5/Add.5)</w:t>
            </w:r>
          </w:p>
        </w:tc>
        <w:tc>
          <w:tcPr>
            <w:tcW w:w="1022" w:type="pct"/>
            <w:tcMar>
              <w:left w:w="0" w:type="dxa"/>
              <w:right w:w="0" w:type="dxa"/>
            </w:tcMar>
          </w:tcPr>
          <w:p w:rsidR="00B9404F" w:rsidRDefault="00B9404F" w:rsidP="00B9404F">
            <w:pPr>
              <w:spacing w:after="120" w:line="280" w:lineRule="exact"/>
              <w:rPr>
                <w:szCs w:val="21"/>
              </w:rPr>
            </w:pPr>
            <w:r>
              <w:rPr>
                <w:szCs w:val="21"/>
              </w:rPr>
              <w:t>第二届(1983)</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第二次定期报告</w:t>
            </w:r>
          </w:p>
        </w:tc>
        <w:tc>
          <w:tcPr>
            <w:tcW w:w="1364" w:type="pct"/>
            <w:tcMar>
              <w:left w:w="0" w:type="dxa"/>
              <w:right w:w="0" w:type="dxa"/>
            </w:tcMar>
          </w:tcPr>
          <w:p w:rsidR="00B9404F" w:rsidRDefault="00B9404F" w:rsidP="00B9404F">
            <w:pPr>
              <w:tabs>
                <w:tab w:val="left" w:pos="357"/>
                <w:tab w:val="left" w:pos="714"/>
                <w:tab w:val="left" w:pos="1071"/>
                <w:tab w:val="left" w:pos="1429"/>
              </w:tabs>
              <w:spacing w:after="120" w:line="280" w:lineRule="exact"/>
              <w:rPr>
                <w:szCs w:val="21"/>
              </w:rPr>
            </w:pPr>
            <w:r>
              <w:rPr>
                <w:szCs w:val="21"/>
              </w:rPr>
              <w:t>1986年9月3日</w:t>
            </w:r>
          </w:p>
        </w:tc>
        <w:tc>
          <w:tcPr>
            <w:tcW w:w="1250" w:type="pct"/>
            <w:tcMar>
              <w:left w:w="0" w:type="dxa"/>
              <w:right w:w="0" w:type="dxa"/>
            </w:tcMar>
          </w:tcPr>
          <w:p w:rsidR="00B9404F" w:rsidRDefault="00B9404F" w:rsidP="00B9404F">
            <w:pPr>
              <w:tabs>
                <w:tab w:val="left" w:pos="357"/>
                <w:tab w:val="left" w:pos="714"/>
                <w:tab w:val="left" w:pos="1071"/>
                <w:tab w:val="left" w:pos="1429"/>
              </w:tabs>
              <w:spacing w:after="120" w:line="280" w:lineRule="exact"/>
              <w:rPr>
                <w:szCs w:val="21"/>
              </w:rPr>
            </w:pPr>
            <w:r>
              <w:rPr>
                <w:szCs w:val="21"/>
              </w:rPr>
              <w:t>1987</w:t>
            </w:r>
            <w:r>
              <w:rPr>
                <w:rFonts w:hint="eastAsia"/>
                <w:szCs w:val="21"/>
              </w:rPr>
              <w:t>年3月3日</w:t>
            </w:r>
            <w:r>
              <w:rPr>
                <w:szCs w:val="21"/>
              </w:rPr>
              <w:t>(CEDAW/C/13/Add.5)</w:t>
            </w:r>
          </w:p>
        </w:tc>
        <w:tc>
          <w:tcPr>
            <w:tcW w:w="1022" w:type="pct"/>
            <w:tcMar>
              <w:left w:w="0" w:type="dxa"/>
              <w:right w:w="0" w:type="dxa"/>
            </w:tcMar>
          </w:tcPr>
          <w:p w:rsidR="00B9404F" w:rsidRDefault="00B9404F" w:rsidP="00B9404F">
            <w:pPr>
              <w:tabs>
                <w:tab w:val="left" w:pos="357"/>
                <w:tab w:val="left" w:pos="714"/>
                <w:tab w:val="left" w:pos="1071"/>
                <w:tab w:val="left" w:pos="1429"/>
              </w:tabs>
              <w:spacing w:after="120" w:line="280" w:lineRule="exact"/>
              <w:rPr>
                <w:szCs w:val="21"/>
              </w:rPr>
            </w:pPr>
            <w:r>
              <w:rPr>
                <w:szCs w:val="21"/>
              </w:rPr>
              <w:t>第八届(1989)</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第三次定期报告</w:t>
            </w:r>
          </w:p>
        </w:tc>
        <w:tc>
          <w:tcPr>
            <w:tcW w:w="1364" w:type="pct"/>
            <w:tcMar>
              <w:left w:w="0" w:type="dxa"/>
              <w:right w:w="0" w:type="dxa"/>
            </w:tcMar>
          </w:tcPr>
          <w:p w:rsidR="00B9404F" w:rsidRDefault="00B9404F" w:rsidP="00B9404F">
            <w:pPr>
              <w:tabs>
                <w:tab w:val="left" w:pos="357"/>
                <w:tab w:val="left" w:pos="714"/>
                <w:tab w:val="left" w:pos="1071"/>
                <w:tab w:val="left" w:pos="1429"/>
              </w:tabs>
              <w:spacing w:after="120" w:line="280" w:lineRule="exact"/>
              <w:rPr>
                <w:szCs w:val="21"/>
              </w:rPr>
            </w:pPr>
            <w:r>
              <w:rPr>
                <w:szCs w:val="21"/>
              </w:rPr>
              <w:t>1990年9月3日</w:t>
            </w:r>
          </w:p>
        </w:tc>
        <w:tc>
          <w:tcPr>
            <w:tcW w:w="1250" w:type="pct"/>
            <w:tcMar>
              <w:left w:w="0" w:type="dxa"/>
              <w:right w:w="0" w:type="dxa"/>
            </w:tcMar>
          </w:tcPr>
          <w:p w:rsidR="00B9404F" w:rsidRDefault="00B9404F" w:rsidP="00B9404F">
            <w:pPr>
              <w:tabs>
                <w:tab w:val="left" w:pos="357"/>
                <w:tab w:val="left" w:pos="714"/>
                <w:tab w:val="left" w:pos="1071"/>
                <w:tab w:val="left" w:pos="1429"/>
              </w:tabs>
              <w:spacing w:after="120" w:line="280" w:lineRule="exact"/>
              <w:rPr>
                <w:szCs w:val="21"/>
              </w:rPr>
            </w:pPr>
            <w:r>
              <w:rPr>
                <w:szCs w:val="21"/>
              </w:rPr>
              <w:t>1993</w:t>
            </w:r>
            <w:r>
              <w:rPr>
                <w:rFonts w:hint="eastAsia"/>
                <w:szCs w:val="21"/>
              </w:rPr>
              <w:t>年7月1日</w:t>
            </w:r>
            <w:r>
              <w:rPr>
                <w:szCs w:val="21"/>
              </w:rPr>
              <w:t>(CEDAW/C/BLR/3)</w:t>
            </w:r>
          </w:p>
        </w:tc>
        <w:tc>
          <w:tcPr>
            <w:tcW w:w="1022" w:type="pct"/>
            <w:tcMar>
              <w:left w:w="0" w:type="dxa"/>
              <w:right w:w="0" w:type="dxa"/>
            </w:tcMar>
          </w:tcPr>
          <w:p w:rsidR="00B9404F" w:rsidRDefault="00B9404F" w:rsidP="00B9404F">
            <w:pPr>
              <w:tabs>
                <w:tab w:val="left" w:pos="357"/>
                <w:tab w:val="left" w:pos="714"/>
                <w:tab w:val="left" w:pos="1071"/>
                <w:tab w:val="left" w:pos="1429"/>
              </w:tabs>
              <w:spacing w:after="120" w:line="280" w:lineRule="exact"/>
              <w:rPr>
                <w:szCs w:val="21"/>
              </w:rPr>
            </w:pPr>
            <w:r>
              <w:rPr>
                <w:szCs w:val="21"/>
              </w:rPr>
              <w:t>第二十二届(2000)</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第四次定期报告</w:t>
            </w:r>
          </w:p>
        </w:tc>
        <w:tc>
          <w:tcPr>
            <w:tcW w:w="1364" w:type="pct"/>
            <w:tcMar>
              <w:left w:w="0" w:type="dxa"/>
              <w:right w:w="0" w:type="dxa"/>
            </w:tcMar>
          </w:tcPr>
          <w:p w:rsidR="00B9404F" w:rsidRDefault="00B9404F" w:rsidP="00B9404F">
            <w:pPr>
              <w:tabs>
                <w:tab w:val="left" w:pos="357"/>
                <w:tab w:val="left" w:pos="714"/>
                <w:tab w:val="left" w:pos="1071"/>
                <w:tab w:val="left" w:pos="1429"/>
              </w:tabs>
              <w:spacing w:after="120" w:line="280" w:lineRule="exact"/>
              <w:rPr>
                <w:szCs w:val="21"/>
              </w:rPr>
            </w:pPr>
            <w:r>
              <w:rPr>
                <w:szCs w:val="21"/>
              </w:rPr>
              <w:t>1994年9月3日</w:t>
            </w:r>
          </w:p>
        </w:tc>
        <w:tc>
          <w:tcPr>
            <w:tcW w:w="1250" w:type="pct"/>
            <w:tcMar>
              <w:left w:w="0" w:type="dxa"/>
              <w:right w:w="0" w:type="dxa"/>
            </w:tcMar>
          </w:tcPr>
          <w:p w:rsidR="00B9404F" w:rsidRDefault="00B9404F" w:rsidP="00B9404F">
            <w:pPr>
              <w:tabs>
                <w:tab w:val="left" w:pos="357"/>
                <w:tab w:val="left" w:pos="714"/>
                <w:tab w:val="left" w:pos="1071"/>
                <w:tab w:val="left" w:pos="1429"/>
              </w:tabs>
              <w:spacing w:after="120" w:line="280" w:lineRule="exact"/>
              <w:rPr>
                <w:szCs w:val="21"/>
              </w:rPr>
            </w:pPr>
            <w:r>
              <w:rPr>
                <w:szCs w:val="21"/>
              </w:rPr>
              <w:t>2002年12月19日(CEDAW/C/BLR/4-6)</w:t>
            </w:r>
          </w:p>
        </w:tc>
        <w:tc>
          <w:tcPr>
            <w:tcW w:w="1022" w:type="pct"/>
            <w:tcMar>
              <w:left w:w="0" w:type="dxa"/>
              <w:right w:w="0" w:type="dxa"/>
            </w:tcMar>
          </w:tcPr>
          <w:p w:rsidR="00B9404F" w:rsidRDefault="00B9404F" w:rsidP="00B9404F">
            <w:pPr>
              <w:tabs>
                <w:tab w:val="left" w:pos="357"/>
                <w:tab w:val="left" w:pos="714"/>
                <w:tab w:val="left" w:pos="1071"/>
                <w:tab w:val="left" w:pos="1429"/>
              </w:tabs>
              <w:spacing w:after="120" w:line="280" w:lineRule="exact"/>
              <w:rPr>
                <w:szCs w:val="21"/>
              </w:rPr>
            </w:pPr>
            <w:r>
              <w:rPr>
                <w:szCs w:val="21"/>
              </w:rPr>
              <w:t>第三十届(2004)</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第五次定期报告</w:t>
            </w:r>
          </w:p>
        </w:tc>
        <w:tc>
          <w:tcPr>
            <w:tcW w:w="1364" w:type="pct"/>
            <w:tcMar>
              <w:left w:w="0" w:type="dxa"/>
              <w:right w:w="0" w:type="dxa"/>
            </w:tcMar>
          </w:tcPr>
          <w:p w:rsidR="00B9404F" w:rsidRDefault="00B9404F" w:rsidP="00B9404F">
            <w:pPr>
              <w:tabs>
                <w:tab w:val="left" w:pos="357"/>
                <w:tab w:val="left" w:pos="714"/>
                <w:tab w:val="left" w:pos="1071"/>
                <w:tab w:val="left" w:pos="1429"/>
              </w:tabs>
              <w:spacing w:after="120" w:line="280" w:lineRule="exact"/>
              <w:rPr>
                <w:szCs w:val="21"/>
              </w:rPr>
            </w:pPr>
            <w:r>
              <w:rPr>
                <w:szCs w:val="21"/>
              </w:rPr>
              <w:t>1998年9月3日</w:t>
            </w:r>
          </w:p>
        </w:tc>
        <w:tc>
          <w:tcPr>
            <w:tcW w:w="1250" w:type="pct"/>
            <w:tcMar>
              <w:left w:w="0" w:type="dxa"/>
              <w:right w:w="0" w:type="dxa"/>
            </w:tcMar>
          </w:tcPr>
          <w:p w:rsidR="00B9404F" w:rsidRDefault="00B9404F" w:rsidP="00B9404F">
            <w:pPr>
              <w:tabs>
                <w:tab w:val="left" w:pos="357"/>
                <w:tab w:val="left" w:pos="714"/>
                <w:tab w:val="left" w:pos="1071"/>
                <w:tab w:val="left" w:pos="1429"/>
              </w:tabs>
              <w:spacing w:after="120" w:line="280" w:lineRule="exact"/>
              <w:rPr>
                <w:szCs w:val="21"/>
              </w:rPr>
            </w:pPr>
            <w:r>
              <w:rPr>
                <w:szCs w:val="21"/>
              </w:rPr>
              <w:t>2002年12月19日(CEDAW/C/BLR/4-6)</w:t>
            </w:r>
          </w:p>
        </w:tc>
        <w:tc>
          <w:tcPr>
            <w:tcW w:w="1022" w:type="pct"/>
            <w:tcMar>
              <w:left w:w="0" w:type="dxa"/>
              <w:right w:w="0" w:type="dxa"/>
            </w:tcMar>
          </w:tcPr>
          <w:p w:rsidR="00B9404F" w:rsidRDefault="00B9404F" w:rsidP="00B9404F">
            <w:pPr>
              <w:tabs>
                <w:tab w:val="left" w:pos="357"/>
                <w:tab w:val="left" w:pos="714"/>
                <w:tab w:val="left" w:pos="1071"/>
                <w:tab w:val="left" w:pos="1429"/>
              </w:tabs>
              <w:spacing w:after="120" w:line="280" w:lineRule="exact"/>
              <w:rPr>
                <w:szCs w:val="21"/>
              </w:rPr>
            </w:pPr>
            <w:r>
              <w:rPr>
                <w:szCs w:val="21"/>
              </w:rPr>
              <w:t>第三十届(2004)</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第六次定期报告</w:t>
            </w:r>
          </w:p>
        </w:tc>
        <w:tc>
          <w:tcPr>
            <w:tcW w:w="1364" w:type="pct"/>
            <w:tcMar>
              <w:left w:w="0" w:type="dxa"/>
              <w:right w:w="0" w:type="dxa"/>
            </w:tcMar>
          </w:tcPr>
          <w:p w:rsidR="00B9404F" w:rsidRDefault="00B9404F" w:rsidP="00B9404F">
            <w:pPr>
              <w:tabs>
                <w:tab w:val="left" w:pos="357"/>
                <w:tab w:val="left" w:pos="714"/>
                <w:tab w:val="left" w:pos="1071"/>
                <w:tab w:val="left" w:pos="1429"/>
              </w:tabs>
              <w:spacing w:after="120" w:line="280" w:lineRule="exact"/>
              <w:rPr>
                <w:szCs w:val="21"/>
              </w:rPr>
            </w:pPr>
            <w:r>
              <w:rPr>
                <w:szCs w:val="21"/>
              </w:rPr>
              <w:t>2002年9月3日</w:t>
            </w:r>
          </w:p>
        </w:tc>
        <w:tc>
          <w:tcPr>
            <w:tcW w:w="1250" w:type="pct"/>
            <w:tcMar>
              <w:left w:w="0" w:type="dxa"/>
              <w:right w:w="0" w:type="dxa"/>
            </w:tcMar>
          </w:tcPr>
          <w:p w:rsidR="00B9404F" w:rsidRDefault="00B9404F" w:rsidP="00B9404F">
            <w:pPr>
              <w:tabs>
                <w:tab w:val="left" w:pos="357"/>
                <w:tab w:val="left" w:pos="714"/>
                <w:tab w:val="left" w:pos="1071"/>
                <w:tab w:val="left" w:pos="1429"/>
              </w:tabs>
              <w:spacing w:after="120" w:line="280" w:lineRule="exact"/>
              <w:rPr>
                <w:szCs w:val="21"/>
              </w:rPr>
            </w:pPr>
            <w:r>
              <w:rPr>
                <w:szCs w:val="21"/>
              </w:rPr>
              <w:t>2002年12月19日(CEDAW/C/BLR/4-6)</w:t>
            </w:r>
          </w:p>
        </w:tc>
        <w:tc>
          <w:tcPr>
            <w:tcW w:w="1022" w:type="pct"/>
            <w:tcMar>
              <w:left w:w="0" w:type="dxa"/>
              <w:right w:w="0" w:type="dxa"/>
            </w:tcMar>
          </w:tcPr>
          <w:p w:rsidR="00B9404F" w:rsidRDefault="00B9404F" w:rsidP="00B9404F">
            <w:pPr>
              <w:tabs>
                <w:tab w:val="left" w:pos="357"/>
                <w:tab w:val="left" w:pos="714"/>
                <w:tab w:val="left" w:pos="1071"/>
                <w:tab w:val="left" w:pos="1429"/>
              </w:tabs>
              <w:spacing w:after="120" w:line="280" w:lineRule="exact"/>
              <w:rPr>
                <w:szCs w:val="21"/>
              </w:rPr>
            </w:pPr>
            <w:r>
              <w:rPr>
                <w:szCs w:val="21"/>
              </w:rPr>
              <w:t>第三十届(2004)</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rPr>
                <w:rFonts w:ascii="SimHei" w:eastAsia="SimHei"/>
                <w:color w:val="FF0000"/>
                <w:szCs w:val="21"/>
              </w:rPr>
            </w:pPr>
            <w:r>
              <w:rPr>
                <w:rFonts w:ascii="SimHei" w:eastAsia="SimHei"/>
                <w:color w:val="FF0000"/>
                <w:szCs w:val="21"/>
              </w:rPr>
              <w:t>比利时</w:t>
            </w:r>
          </w:p>
        </w:tc>
        <w:tc>
          <w:tcPr>
            <w:tcW w:w="1364" w:type="pct"/>
            <w:tcMar>
              <w:left w:w="0" w:type="dxa"/>
              <w:right w:w="0" w:type="dxa"/>
            </w:tcMar>
          </w:tcPr>
          <w:p w:rsidR="00B9404F" w:rsidRDefault="00B9404F" w:rsidP="00B9404F">
            <w:pPr>
              <w:tabs>
                <w:tab w:val="left" w:pos="357"/>
                <w:tab w:val="left" w:pos="714"/>
                <w:tab w:val="left" w:pos="1071"/>
                <w:tab w:val="left" w:pos="1429"/>
              </w:tabs>
              <w:spacing w:after="120" w:line="280" w:lineRule="exact"/>
              <w:rPr>
                <w:szCs w:val="21"/>
              </w:rPr>
            </w:pPr>
          </w:p>
        </w:tc>
        <w:tc>
          <w:tcPr>
            <w:tcW w:w="1250" w:type="pct"/>
            <w:tcMar>
              <w:left w:w="0" w:type="dxa"/>
              <w:right w:w="0" w:type="dxa"/>
            </w:tcMar>
          </w:tcPr>
          <w:p w:rsidR="00B9404F" w:rsidRDefault="00B9404F" w:rsidP="00B9404F">
            <w:pPr>
              <w:tabs>
                <w:tab w:val="left" w:pos="357"/>
                <w:tab w:val="left" w:pos="714"/>
                <w:tab w:val="left" w:pos="1071"/>
                <w:tab w:val="left" w:pos="1429"/>
              </w:tabs>
              <w:spacing w:after="120" w:line="280" w:lineRule="exact"/>
              <w:rPr>
                <w:szCs w:val="21"/>
              </w:rPr>
            </w:pPr>
          </w:p>
        </w:tc>
        <w:tc>
          <w:tcPr>
            <w:tcW w:w="1022" w:type="pct"/>
            <w:tcMar>
              <w:left w:w="0" w:type="dxa"/>
              <w:right w:w="0" w:type="dxa"/>
            </w:tcMar>
          </w:tcPr>
          <w:p w:rsidR="00B9404F" w:rsidRDefault="00B9404F" w:rsidP="00B9404F">
            <w:pPr>
              <w:tabs>
                <w:tab w:val="left" w:pos="357"/>
                <w:tab w:val="left" w:pos="714"/>
                <w:tab w:val="left" w:pos="1071"/>
                <w:tab w:val="left" w:pos="1429"/>
              </w:tabs>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初次报告</w:t>
            </w:r>
          </w:p>
        </w:tc>
        <w:tc>
          <w:tcPr>
            <w:tcW w:w="1364" w:type="pct"/>
            <w:tcMar>
              <w:left w:w="0" w:type="dxa"/>
              <w:right w:w="0" w:type="dxa"/>
            </w:tcMar>
          </w:tcPr>
          <w:p w:rsidR="00B9404F" w:rsidRDefault="00B9404F" w:rsidP="00B9404F">
            <w:pPr>
              <w:tabs>
                <w:tab w:val="left" w:pos="357"/>
                <w:tab w:val="left" w:pos="714"/>
                <w:tab w:val="left" w:pos="1071"/>
                <w:tab w:val="left" w:pos="1429"/>
              </w:tabs>
              <w:spacing w:after="120" w:line="280" w:lineRule="exact"/>
              <w:rPr>
                <w:szCs w:val="21"/>
              </w:rPr>
            </w:pPr>
            <w:r>
              <w:rPr>
                <w:szCs w:val="21"/>
              </w:rPr>
              <w:t>1986年8月9日</w:t>
            </w:r>
          </w:p>
        </w:tc>
        <w:tc>
          <w:tcPr>
            <w:tcW w:w="1250" w:type="pct"/>
            <w:tcMar>
              <w:left w:w="0" w:type="dxa"/>
              <w:right w:w="0" w:type="dxa"/>
            </w:tcMar>
          </w:tcPr>
          <w:p w:rsidR="00B9404F" w:rsidRDefault="00B9404F" w:rsidP="00B9404F">
            <w:pPr>
              <w:tabs>
                <w:tab w:val="left" w:pos="357"/>
                <w:tab w:val="left" w:pos="714"/>
                <w:tab w:val="left" w:pos="1071"/>
                <w:tab w:val="left" w:pos="1429"/>
              </w:tabs>
              <w:spacing w:after="120" w:line="280" w:lineRule="exact"/>
              <w:rPr>
                <w:szCs w:val="21"/>
              </w:rPr>
            </w:pPr>
            <w:r>
              <w:rPr>
                <w:szCs w:val="21"/>
              </w:rPr>
              <w:t>1987</w:t>
            </w:r>
            <w:r>
              <w:rPr>
                <w:rFonts w:hint="eastAsia"/>
                <w:szCs w:val="21"/>
              </w:rPr>
              <w:t>年7月20日</w:t>
            </w:r>
            <w:r>
              <w:rPr>
                <w:szCs w:val="21"/>
              </w:rPr>
              <w:t>(CEDAW/C/5/Add.53)</w:t>
            </w:r>
          </w:p>
        </w:tc>
        <w:tc>
          <w:tcPr>
            <w:tcW w:w="1022" w:type="pct"/>
            <w:tcMar>
              <w:left w:w="0" w:type="dxa"/>
              <w:right w:w="0" w:type="dxa"/>
            </w:tcMar>
          </w:tcPr>
          <w:p w:rsidR="00B9404F" w:rsidRDefault="00B9404F" w:rsidP="00B9404F">
            <w:pPr>
              <w:tabs>
                <w:tab w:val="left" w:pos="357"/>
                <w:tab w:val="left" w:pos="714"/>
                <w:tab w:val="left" w:pos="1071"/>
                <w:tab w:val="left" w:pos="1429"/>
              </w:tabs>
              <w:spacing w:after="120" w:line="280" w:lineRule="exact"/>
              <w:rPr>
                <w:szCs w:val="21"/>
              </w:rPr>
            </w:pPr>
            <w:r>
              <w:rPr>
                <w:szCs w:val="21"/>
              </w:rPr>
              <w:t>第八届(1989)</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第二次定期报告</w:t>
            </w:r>
          </w:p>
        </w:tc>
        <w:tc>
          <w:tcPr>
            <w:tcW w:w="1364" w:type="pct"/>
            <w:tcMar>
              <w:left w:w="0" w:type="dxa"/>
              <w:right w:w="0" w:type="dxa"/>
            </w:tcMar>
          </w:tcPr>
          <w:p w:rsidR="00B9404F" w:rsidRDefault="00B9404F" w:rsidP="00B9404F">
            <w:pPr>
              <w:tabs>
                <w:tab w:val="left" w:pos="357"/>
                <w:tab w:val="left" w:pos="714"/>
                <w:tab w:val="left" w:pos="1071"/>
                <w:tab w:val="left" w:pos="1429"/>
              </w:tabs>
              <w:spacing w:after="120" w:line="280" w:lineRule="exact"/>
              <w:rPr>
                <w:szCs w:val="21"/>
              </w:rPr>
            </w:pPr>
            <w:r>
              <w:rPr>
                <w:szCs w:val="21"/>
              </w:rPr>
              <w:t>1990年8月9日</w:t>
            </w:r>
          </w:p>
        </w:tc>
        <w:tc>
          <w:tcPr>
            <w:tcW w:w="1250" w:type="pct"/>
            <w:tcMar>
              <w:left w:w="0" w:type="dxa"/>
              <w:right w:w="0" w:type="dxa"/>
            </w:tcMar>
          </w:tcPr>
          <w:p w:rsidR="00B9404F" w:rsidRDefault="00B9404F" w:rsidP="00B9404F">
            <w:pPr>
              <w:tabs>
                <w:tab w:val="left" w:pos="357"/>
                <w:tab w:val="left" w:pos="714"/>
                <w:tab w:val="left" w:pos="1071"/>
                <w:tab w:val="left" w:pos="1429"/>
              </w:tabs>
              <w:spacing w:after="120" w:line="280" w:lineRule="exact"/>
              <w:rPr>
                <w:szCs w:val="21"/>
              </w:rPr>
            </w:pPr>
            <w:r>
              <w:rPr>
                <w:szCs w:val="21"/>
              </w:rPr>
              <w:t>1993</w:t>
            </w:r>
            <w:r>
              <w:rPr>
                <w:rFonts w:hint="eastAsia"/>
                <w:szCs w:val="21"/>
              </w:rPr>
              <w:t>年2月9日</w:t>
            </w:r>
            <w:r>
              <w:rPr>
                <w:szCs w:val="21"/>
              </w:rPr>
              <w:t>(CEDAW/C/BEL/2)</w:t>
            </w:r>
          </w:p>
        </w:tc>
        <w:tc>
          <w:tcPr>
            <w:tcW w:w="1022" w:type="pct"/>
            <w:tcMar>
              <w:left w:w="0" w:type="dxa"/>
              <w:right w:w="0" w:type="dxa"/>
            </w:tcMar>
          </w:tcPr>
          <w:p w:rsidR="00B9404F" w:rsidRDefault="00B9404F" w:rsidP="00B9404F">
            <w:pPr>
              <w:tabs>
                <w:tab w:val="left" w:pos="357"/>
                <w:tab w:val="left" w:pos="714"/>
                <w:tab w:val="left" w:pos="1071"/>
                <w:tab w:val="left" w:pos="1429"/>
              </w:tabs>
              <w:spacing w:after="120" w:line="280" w:lineRule="exact"/>
              <w:rPr>
                <w:szCs w:val="21"/>
              </w:rPr>
            </w:pPr>
            <w:r>
              <w:rPr>
                <w:szCs w:val="21"/>
              </w:rPr>
              <w:t>第十五届(1996)</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第三次定期报告</w:t>
            </w:r>
          </w:p>
        </w:tc>
        <w:tc>
          <w:tcPr>
            <w:tcW w:w="1364" w:type="pct"/>
            <w:tcMar>
              <w:left w:w="0" w:type="dxa"/>
              <w:right w:w="0" w:type="dxa"/>
            </w:tcMar>
          </w:tcPr>
          <w:p w:rsidR="00B9404F" w:rsidRDefault="00B9404F" w:rsidP="00B9404F">
            <w:pPr>
              <w:tabs>
                <w:tab w:val="left" w:pos="357"/>
                <w:tab w:val="left" w:pos="714"/>
                <w:tab w:val="left" w:pos="1071"/>
                <w:tab w:val="left" w:pos="1429"/>
              </w:tabs>
              <w:spacing w:after="120" w:line="280" w:lineRule="exact"/>
              <w:rPr>
                <w:szCs w:val="21"/>
              </w:rPr>
            </w:pPr>
            <w:r>
              <w:rPr>
                <w:szCs w:val="21"/>
              </w:rPr>
              <w:t>1994年8月9日</w:t>
            </w:r>
          </w:p>
        </w:tc>
        <w:tc>
          <w:tcPr>
            <w:tcW w:w="1250" w:type="pct"/>
            <w:tcMar>
              <w:left w:w="0" w:type="dxa"/>
              <w:right w:w="0" w:type="dxa"/>
            </w:tcMar>
          </w:tcPr>
          <w:p w:rsidR="00B9404F" w:rsidRDefault="00B9404F" w:rsidP="00B9404F">
            <w:pPr>
              <w:tabs>
                <w:tab w:val="left" w:pos="357"/>
                <w:tab w:val="left" w:pos="714"/>
                <w:tab w:val="left" w:pos="1071"/>
                <w:tab w:val="left" w:pos="1429"/>
              </w:tabs>
              <w:spacing w:after="120" w:line="280" w:lineRule="exact"/>
              <w:rPr>
                <w:szCs w:val="21"/>
              </w:rPr>
            </w:pPr>
            <w:r>
              <w:rPr>
                <w:szCs w:val="21"/>
              </w:rPr>
              <w:t>1998年9月29日(CEDAW/C/BEL/3-4)</w:t>
            </w:r>
          </w:p>
        </w:tc>
        <w:tc>
          <w:tcPr>
            <w:tcW w:w="1022" w:type="pct"/>
            <w:tcMar>
              <w:left w:w="0" w:type="dxa"/>
              <w:right w:w="0" w:type="dxa"/>
            </w:tcMar>
          </w:tcPr>
          <w:p w:rsidR="00B9404F" w:rsidRDefault="00B9404F" w:rsidP="00B9404F">
            <w:pPr>
              <w:tabs>
                <w:tab w:val="left" w:pos="357"/>
                <w:tab w:val="left" w:pos="714"/>
                <w:tab w:val="left" w:pos="1071"/>
                <w:tab w:val="left" w:pos="1429"/>
              </w:tabs>
              <w:spacing w:after="120" w:line="280" w:lineRule="exact"/>
              <w:rPr>
                <w:szCs w:val="21"/>
              </w:rPr>
            </w:pPr>
            <w:r>
              <w:rPr>
                <w:szCs w:val="21"/>
              </w:rPr>
              <w:t>第二十七届</w:t>
            </w:r>
            <w:r>
              <w:rPr>
                <w:rFonts w:hint="eastAsia"/>
                <w:szCs w:val="21"/>
              </w:rPr>
              <w:t>(</w:t>
            </w:r>
            <w:r>
              <w:rPr>
                <w:szCs w:val="21"/>
              </w:rPr>
              <w:t>2002)</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第四次定期报告</w:t>
            </w:r>
          </w:p>
        </w:tc>
        <w:tc>
          <w:tcPr>
            <w:tcW w:w="1364" w:type="pct"/>
            <w:tcMar>
              <w:left w:w="0" w:type="dxa"/>
              <w:right w:w="0" w:type="dxa"/>
            </w:tcMar>
          </w:tcPr>
          <w:p w:rsidR="00B9404F" w:rsidRDefault="00B9404F" w:rsidP="00B9404F">
            <w:pPr>
              <w:tabs>
                <w:tab w:val="left" w:pos="357"/>
                <w:tab w:val="left" w:pos="714"/>
                <w:tab w:val="left" w:pos="1071"/>
                <w:tab w:val="left" w:pos="1429"/>
              </w:tabs>
              <w:spacing w:after="120" w:line="280" w:lineRule="exact"/>
              <w:rPr>
                <w:szCs w:val="21"/>
              </w:rPr>
            </w:pPr>
            <w:r>
              <w:rPr>
                <w:szCs w:val="21"/>
              </w:rPr>
              <w:t>1998年8月9日</w:t>
            </w:r>
          </w:p>
        </w:tc>
        <w:tc>
          <w:tcPr>
            <w:tcW w:w="1250" w:type="pct"/>
            <w:tcMar>
              <w:left w:w="0" w:type="dxa"/>
              <w:right w:w="0" w:type="dxa"/>
            </w:tcMar>
          </w:tcPr>
          <w:p w:rsidR="00B9404F" w:rsidRDefault="00B9404F" w:rsidP="00B9404F">
            <w:pPr>
              <w:tabs>
                <w:tab w:val="left" w:pos="357"/>
                <w:tab w:val="left" w:pos="714"/>
                <w:tab w:val="left" w:pos="1071"/>
                <w:tab w:val="left" w:pos="1429"/>
              </w:tabs>
              <w:spacing w:after="120" w:line="280" w:lineRule="exact"/>
              <w:rPr>
                <w:szCs w:val="21"/>
              </w:rPr>
            </w:pPr>
            <w:r>
              <w:rPr>
                <w:szCs w:val="21"/>
              </w:rPr>
              <w:t>1998年9月29日(CEDAW/C/BEL/3-4)</w:t>
            </w:r>
          </w:p>
        </w:tc>
        <w:tc>
          <w:tcPr>
            <w:tcW w:w="1022" w:type="pct"/>
            <w:tcMar>
              <w:left w:w="0" w:type="dxa"/>
              <w:right w:w="0" w:type="dxa"/>
            </w:tcMar>
          </w:tcPr>
          <w:p w:rsidR="00B9404F" w:rsidRDefault="00B9404F" w:rsidP="00B9404F">
            <w:pPr>
              <w:tabs>
                <w:tab w:val="left" w:pos="357"/>
                <w:tab w:val="left" w:pos="714"/>
                <w:tab w:val="left" w:pos="1071"/>
                <w:tab w:val="left" w:pos="1429"/>
              </w:tabs>
              <w:spacing w:after="120" w:line="280" w:lineRule="exact"/>
              <w:rPr>
                <w:szCs w:val="21"/>
              </w:rPr>
            </w:pPr>
            <w:r>
              <w:rPr>
                <w:szCs w:val="21"/>
              </w:rPr>
              <w:t>第二十七届(2002)</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第五次定期报告</w:t>
            </w:r>
          </w:p>
        </w:tc>
        <w:tc>
          <w:tcPr>
            <w:tcW w:w="1364" w:type="pct"/>
            <w:tcMar>
              <w:left w:w="0" w:type="dxa"/>
              <w:right w:w="0" w:type="dxa"/>
            </w:tcMar>
          </w:tcPr>
          <w:p w:rsidR="00B9404F" w:rsidRDefault="00B9404F" w:rsidP="00B9404F">
            <w:pPr>
              <w:tabs>
                <w:tab w:val="left" w:pos="357"/>
                <w:tab w:val="left" w:pos="714"/>
                <w:tab w:val="left" w:pos="1071"/>
                <w:tab w:val="left" w:pos="1429"/>
              </w:tabs>
              <w:spacing w:after="120" w:line="280" w:lineRule="exact"/>
              <w:rPr>
                <w:szCs w:val="21"/>
              </w:rPr>
            </w:pPr>
            <w:r>
              <w:rPr>
                <w:szCs w:val="21"/>
              </w:rPr>
              <w:t>2002年8月9日</w:t>
            </w:r>
          </w:p>
        </w:tc>
        <w:tc>
          <w:tcPr>
            <w:tcW w:w="1250" w:type="pct"/>
            <w:tcMar>
              <w:left w:w="0" w:type="dxa"/>
              <w:right w:w="0" w:type="dxa"/>
            </w:tcMar>
          </w:tcPr>
          <w:p w:rsidR="00B9404F" w:rsidRDefault="00B9404F" w:rsidP="00B9404F">
            <w:pPr>
              <w:tabs>
                <w:tab w:val="left" w:pos="357"/>
                <w:tab w:val="left" w:pos="714"/>
                <w:tab w:val="left" w:pos="1071"/>
                <w:tab w:val="left" w:pos="1429"/>
              </w:tabs>
              <w:spacing w:after="120" w:line="280" w:lineRule="exact"/>
              <w:rPr>
                <w:szCs w:val="21"/>
              </w:rPr>
            </w:pPr>
          </w:p>
        </w:tc>
        <w:tc>
          <w:tcPr>
            <w:tcW w:w="1022" w:type="pct"/>
            <w:tcMar>
              <w:left w:w="0" w:type="dxa"/>
              <w:right w:w="0" w:type="dxa"/>
            </w:tcMar>
          </w:tcPr>
          <w:p w:rsidR="00B9404F" w:rsidRDefault="00B9404F" w:rsidP="00B9404F">
            <w:pPr>
              <w:tabs>
                <w:tab w:val="left" w:pos="357"/>
                <w:tab w:val="left" w:pos="714"/>
                <w:tab w:val="left" w:pos="1071"/>
                <w:tab w:val="left" w:pos="1429"/>
              </w:tabs>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rPr>
                <w:rFonts w:ascii="SimHei" w:eastAsia="SimHei"/>
                <w:color w:val="FF0000"/>
                <w:szCs w:val="21"/>
              </w:rPr>
            </w:pPr>
            <w:r>
              <w:rPr>
                <w:rFonts w:ascii="SimHei" w:eastAsia="SimHei"/>
                <w:color w:val="FF0000"/>
                <w:szCs w:val="21"/>
              </w:rPr>
              <w:t>伯利兹</w:t>
            </w:r>
          </w:p>
        </w:tc>
        <w:tc>
          <w:tcPr>
            <w:tcW w:w="1364" w:type="pct"/>
            <w:tcMar>
              <w:left w:w="0" w:type="dxa"/>
              <w:right w:w="0" w:type="dxa"/>
            </w:tcMar>
          </w:tcPr>
          <w:p w:rsidR="00B9404F" w:rsidRDefault="00B9404F" w:rsidP="00B9404F">
            <w:pPr>
              <w:tabs>
                <w:tab w:val="left" w:pos="357"/>
                <w:tab w:val="left" w:pos="714"/>
                <w:tab w:val="left" w:pos="1071"/>
                <w:tab w:val="left" w:pos="1429"/>
              </w:tabs>
              <w:spacing w:after="120" w:line="280" w:lineRule="exact"/>
              <w:rPr>
                <w:szCs w:val="21"/>
              </w:rPr>
            </w:pPr>
          </w:p>
        </w:tc>
        <w:tc>
          <w:tcPr>
            <w:tcW w:w="1250" w:type="pct"/>
            <w:tcMar>
              <w:left w:w="0" w:type="dxa"/>
              <w:right w:w="0" w:type="dxa"/>
            </w:tcMar>
          </w:tcPr>
          <w:p w:rsidR="00B9404F" w:rsidRDefault="00B9404F" w:rsidP="00B9404F">
            <w:pPr>
              <w:tabs>
                <w:tab w:val="left" w:pos="357"/>
                <w:tab w:val="left" w:pos="714"/>
                <w:tab w:val="left" w:pos="1071"/>
                <w:tab w:val="left" w:pos="1429"/>
              </w:tabs>
              <w:spacing w:after="120" w:line="280" w:lineRule="exact"/>
              <w:rPr>
                <w:szCs w:val="21"/>
              </w:rPr>
            </w:pPr>
          </w:p>
        </w:tc>
        <w:tc>
          <w:tcPr>
            <w:tcW w:w="1022" w:type="pct"/>
            <w:tcMar>
              <w:left w:w="0" w:type="dxa"/>
              <w:right w:w="0" w:type="dxa"/>
            </w:tcMar>
          </w:tcPr>
          <w:p w:rsidR="00B9404F" w:rsidRDefault="00B9404F" w:rsidP="00B9404F">
            <w:pPr>
              <w:tabs>
                <w:tab w:val="left" w:pos="357"/>
                <w:tab w:val="left" w:pos="714"/>
                <w:tab w:val="left" w:pos="1071"/>
                <w:tab w:val="left" w:pos="1429"/>
              </w:tabs>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rFonts w:hint="eastAsia"/>
                <w:szCs w:val="21"/>
              </w:rPr>
              <w:t>初次定期报告</w:t>
            </w:r>
          </w:p>
        </w:tc>
        <w:tc>
          <w:tcPr>
            <w:tcW w:w="1364" w:type="pct"/>
            <w:tcMar>
              <w:left w:w="0" w:type="dxa"/>
              <w:right w:w="0" w:type="dxa"/>
            </w:tcMar>
          </w:tcPr>
          <w:p w:rsidR="00B9404F" w:rsidRDefault="00B9404F" w:rsidP="00B9404F">
            <w:pPr>
              <w:tabs>
                <w:tab w:val="left" w:pos="357"/>
                <w:tab w:val="left" w:pos="714"/>
                <w:tab w:val="left" w:pos="1071"/>
                <w:tab w:val="left" w:pos="1429"/>
              </w:tabs>
              <w:spacing w:after="120" w:line="280" w:lineRule="exact"/>
              <w:rPr>
                <w:szCs w:val="21"/>
              </w:rPr>
            </w:pPr>
            <w:r>
              <w:rPr>
                <w:szCs w:val="21"/>
              </w:rPr>
              <w:t>1991年6月15日</w:t>
            </w:r>
          </w:p>
        </w:tc>
        <w:tc>
          <w:tcPr>
            <w:tcW w:w="1250" w:type="pct"/>
            <w:tcMar>
              <w:left w:w="0" w:type="dxa"/>
              <w:right w:w="0" w:type="dxa"/>
            </w:tcMar>
          </w:tcPr>
          <w:p w:rsidR="00B9404F" w:rsidRDefault="00B9404F" w:rsidP="00B9404F">
            <w:pPr>
              <w:tabs>
                <w:tab w:val="left" w:pos="357"/>
                <w:tab w:val="left" w:pos="714"/>
                <w:tab w:val="left" w:pos="1071"/>
                <w:tab w:val="left" w:pos="1429"/>
              </w:tabs>
              <w:spacing w:after="120" w:line="280" w:lineRule="exact"/>
              <w:rPr>
                <w:szCs w:val="21"/>
              </w:rPr>
            </w:pPr>
            <w:r>
              <w:rPr>
                <w:szCs w:val="21"/>
              </w:rPr>
              <w:t>1996</w:t>
            </w:r>
            <w:r>
              <w:rPr>
                <w:rFonts w:hint="eastAsia"/>
                <w:szCs w:val="21"/>
              </w:rPr>
              <w:t>年6月19日</w:t>
            </w:r>
            <w:r>
              <w:rPr>
                <w:szCs w:val="21"/>
              </w:rPr>
              <w:t>(CEDAW/C/BLZ/1-2)</w:t>
            </w:r>
          </w:p>
        </w:tc>
        <w:tc>
          <w:tcPr>
            <w:tcW w:w="1022" w:type="pct"/>
            <w:tcMar>
              <w:left w:w="0" w:type="dxa"/>
              <w:right w:w="0" w:type="dxa"/>
            </w:tcMar>
          </w:tcPr>
          <w:p w:rsidR="00B9404F" w:rsidRDefault="00B9404F" w:rsidP="00B9404F">
            <w:pPr>
              <w:tabs>
                <w:tab w:val="left" w:pos="357"/>
                <w:tab w:val="left" w:pos="714"/>
                <w:tab w:val="left" w:pos="1071"/>
                <w:tab w:val="left" w:pos="1429"/>
              </w:tabs>
              <w:spacing w:after="120" w:line="280" w:lineRule="exact"/>
              <w:rPr>
                <w:szCs w:val="21"/>
              </w:rPr>
            </w:pPr>
            <w:r>
              <w:rPr>
                <w:szCs w:val="21"/>
              </w:rPr>
              <w:t>第二十一届(1999)</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第二次定期报告</w:t>
            </w:r>
          </w:p>
        </w:tc>
        <w:tc>
          <w:tcPr>
            <w:tcW w:w="1364" w:type="pct"/>
            <w:tcMar>
              <w:left w:w="0" w:type="dxa"/>
              <w:right w:w="0" w:type="dxa"/>
            </w:tcMar>
          </w:tcPr>
          <w:p w:rsidR="00B9404F" w:rsidRDefault="00B9404F" w:rsidP="00B9404F">
            <w:pPr>
              <w:tabs>
                <w:tab w:val="left" w:pos="357"/>
                <w:tab w:val="left" w:pos="714"/>
                <w:tab w:val="left" w:pos="1071"/>
                <w:tab w:val="left" w:pos="1429"/>
              </w:tabs>
              <w:spacing w:after="120" w:line="280" w:lineRule="exact"/>
              <w:rPr>
                <w:szCs w:val="21"/>
              </w:rPr>
            </w:pPr>
            <w:r>
              <w:rPr>
                <w:szCs w:val="21"/>
              </w:rPr>
              <w:t>1995年6月15日</w:t>
            </w:r>
          </w:p>
        </w:tc>
        <w:tc>
          <w:tcPr>
            <w:tcW w:w="1250" w:type="pct"/>
            <w:tcMar>
              <w:left w:w="0" w:type="dxa"/>
              <w:right w:w="0" w:type="dxa"/>
            </w:tcMar>
          </w:tcPr>
          <w:p w:rsidR="00B9404F" w:rsidRDefault="00B9404F" w:rsidP="00B9404F">
            <w:pPr>
              <w:tabs>
                <w:tab w:val="left" w:pos="357"/>
                <w:tab w:val="left" w:pos="714"/>
                <w:tab w:val="left" w:pos="1071"/>
                <w:tab w:val="left" w:pos="1429"/>
              </w:tabs>
              <w:spacing w:after="120" w:line="280" w:lineRule="exact"/>
              <w:rPr>
                <w:szCs w:val="21"/>
              </w:rPr>
            </w:pPr>
            <w:r>
              <w:rPr>
                <w:szCs w:val="21"/>
              </w:rPr>
              <w:t>1996</w:t>
            </w:r>
            <w:r>
              <w:rPr>
                <w:rFonts w:hint="eastAsia"/>
                <w:szCs w:val="21"/>
              </w:rPr>
              <w:t>年6月19日</w:t>
            </w:r>
            <w:r>
              <w:rPr>
                <w:szCs w:val="21"/>
              </w:rPr>
              <w:t>(CEDAW/C/BLZ/1-2)</w:t>
            </w:r>
          </w:p>
        </w:tc>
        <w:tc>
          <w:tcPr>
            <w:tcW w:w="1022" w:type="pct"/>
            <w:tcMar>
              <w:left w:w="0" w:type="dxa"/>
              <w:right w:w="0" w:type="dxa"/>
            </w:tcMar>
          </w:tcPr>
          <w:p w:rsidR="00B9404F" w:rsidRDefault="00B9404F" w:rsidP="00B9404F">
            <w:pPr>
              <w:tabs>
                <w:tab w:val="left" w:pos="357"/>
                <w:tab w:val="left" w:pos="714"/>
                <w:tab w:val="left" w:pos="1071"/>
                <w:tab w:val="left" w:pos="1429"/>
              </w:tabs>
              <w:spacing w:after="120" w:line="280" w:lineRule="exact"/>
              <w:rPr>
                <w:szCs w:val="21"/>
              </w:rPr>
            </w:pPr>
            <w:r>
              <w:rPr>
                <w:szCs w:val="21"/>
              </w:rPr>
              <w:t>第二十一届(1999)</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第三次定期报告</w:t>
            </w:r>
          </w:p>
        </w:tc>
        <w:tc>
          <w:tcPr>
            <w:tcW w:w="1364" w:type="pct"/>
            <w:tcMar>
              <w:left w:w="0" w:type="dxa"/>
              <w:right w:w="0" w:type="dxa"/>
            </w:tcMar>
          </w:tcPr>
          <w:p w:rsidR="00B9404F" w:rsidRDefault="00B9404F" w:rsidP="00B9404F">
            <w:pPr>
              <w:tabs>
                <w:tab w:val="left" w:pos="357"/>
                <w:tab w:val="left" w:pos="714"/>
                <w:tab w:val="left" w:pos="1071"/>
                <w:tab w:val="left" w:pos="1429"/>
              </w:tabs>
              <w:spacing w:after="120" w:line="280" w:lineRule="exact"/>
              <w:rPr>
                <w:szCs w:val="21"/>
              </w:rPr>
            </w:pPr>
            <w:r>
              <w:rPr>
                <w:szCs w:val="21"/>
              </w:rPr>
              <w:t>1999年6月15日</w:t>
            </w:r>
          </w:p>
        </w:tc>
        <w:tc>
          <w:tcPr>
            <w:tcW w:w="1250" w:type="pct"/>
            <w:tcMar>
              <w:left w:w="0" w:type="dxa"/>
              <w:right w:w="0" w:type="dxa"/>
            </w:tcMar>
          </w:tcPr>
          <w:p w:rsidR="00B9404F" w:rsidRDefault="00B9404F" w:rsidP="00B9404F">
            <w:pPr>
              <w:tabs>
                <w:tab w:val="left" w:pos="357"/>
                <w:tab w:val="left" w:pos="714"/>
                <w:tab w:val="left" w:pos="1071"/>
                <w:tab w:val="left" w:pos="1429"/>
              </w:tabs>
              <w:spacing w:after="120" w:line="280" w:lineRule="exact"/>
              <w:rPr>
                <w:szCs w:val="21"/>
              </w:rPr>
            </w:pPr>
            <w:r>
              <w:rPr>
                <w:rFonts w:hint="eastAsia"/>
                <w:szCs w:val="21"/>
              </w:rPr>
              <w:t>2005年8月5日</w:t>
            </w:r>
            <w:r>
              <w:rPr>
                <w:szCs w:val="21"/>
              </w:rPr>
              <w:t>(CEDAW/C/BLZ/</w:t>
            </w:r>
            <w:r>
              <w:rPr>
                <w:rFonts w:hint="eastAsia"/>
                <w:szCs w:val="21"/>
              </w:rPr>
              <w:t>3</w:t>
            </w:r>
            <w:r>
              <w:rPr>
                <w:szCs w:val="21"/>
              </w:rPr>
              <w:t>-</w:t>
            </w:r>
            <w:r>
              <w:rPr>
                <w:rFonts w:hint="eastAsia"/>
                <w:szCs w:val="21"/>
              </w:rPr>
              <w:t>4</w:t>
            </w:r>
            <w:r>
              <w:rPr>
                <w:szCs w:val="21"/>
              </w:rPr>
              <w:t>)</w:t>
            </w:r>
          </w:p>
        </w:tc>
        <w:tc>
          <w:tcPr>
            <w:tcW w:w="1022" w:type="pct"/>
            <w:tcMar>
              <w:left w:w="0" w:type="dxa"/>
              <w:right w:w="0" w:type="dxa"/>
            </w:tcMar>
          </w:tcPr>
          <w:p w:rsidR="00B9404F" w:rsidRDefault="00B9404F" w:rsidP="00B9404F">
            <w:pPr>
              <w:tabs>
                <w:tab w:val="left" w:pos="357"/>
                <w:tab w:val="left" w:pos="714"/>
                <w:tab w:val="left" w:pos="1071"/>
                <w:tab w:val="left" w:pos="1429"/>
              </w:tabs>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第四次定期报告</w:t>
            </w:r>
          </w:p>
        </w:tc>
        <w:tc>
          <w:tcPr>
            <w:tcW w:w="1364" w:type="pct"/>
            <w:tcMar>
              <w:left w:w="0" w:type="dxa"/>
              <w:right w:w="0" w:type="dxa"/>
            </w:tcMar>
          </w:tcPr>
          <w:p w:rsidR="00B9404F" w:rsidRDefault="00B9404F" w:rsidP="00B9404F">
            <w:pPr>
              <w:tabs>
                <w:tab w:val="left" w:pos="357"/>
                <w:tab w:val="left" w:pos="714"/>
                <w:tab w:val="left" w:pos="1071"/>
                <w:tab w:val="left" w:pos="1429"/>
              </w:tabs>
              <w:spacing w:after="120" w:line="280" w:lineRule="exact"/>
              <w:rPr>
                <w:szCs w:val="21"/>
              </w:rPr>
            </w:pPr>
            <w:r>
              <w:rPr>
                <w:szCs w:val="21"/>
              </w:rPr>
              <w:t>2003年6月15日</w:t>
            </w:r>
          </w:p>
        </w:tc>
        <w:tc>
          <w:tcPr>
            <w:tcW w:w="1250" w:type="pct"/>
            <w:tcMar>
              <w:left w:w="0" w:type="dxa"/>
              <w:right w:w="0" w:type="dxa"/>
            </w:tcMar>
          </w:tcPr>
          <w:p w:rsidR="00B9404F" w:rsidRDefault="00B9404F" w:rsidP="00B9404F">
            <w:pPr>
              <w:tabs>
                <w:tab w:val="left" w:pos="357"/>
                <w:tab w:val="left" w:pos="714"/>
                <w:tab w:val="left" w:pos="1071"/>
                <w:tab w:val="left" w:pos="1429"/>
              </w:tabs>
              <w:spacing w:after="120" w:line="280" w:lineRule="exact"/>
              <w:rPr>
                <w:szCs w:val="21"/>
              </w:rPr>
            </w:pPr>
            <w:r>
              <w:rPr>
                <w:rFonts w:hint="eastAsia"/>
                <w:szCs w:val="21"/>
              </w:rPr>
              <w:t>2005年8月5日</w:t>
            </w:r>
            <w:r>
              <w:rPr>
                <w:szCs w:val="21"/>
              </w:rPr>
              <w:t>(CEDAW/C/BLZ/</w:t>
            </w:r>
            <w:r>
              <w:rPr>
                <w:rFonts w:hint="eastAsia"/>
                <w:szCs w:val="21"/>
              </w:rPr>
              <w:t>3</w:t>
            </w:r>
            <w:r>
              <w:rPr>
                <w:szCs w:val="21"/>
              </w:rPr>
              <w:t>-</w:t>
            </w:r>
            <w:r>
              <w:rPr>
                <w:rFonts w:hint="eastAsia"/>
                <w:szCs w:val="21"/>
              </w:rPr>
              <w:t>4</w:t>
            </w:r>
            <w:r>
              <w:rPr>
                <w:szCs w:val="21"/>
              </w:rPr>
              <w:t>)</w:t>
            </w:r>
          </w:p>
        </w:tc>
        <w:tc>
          <w:tcPr>
            <w:tcW w:w="1022" w:type="pct"/>
            <w:tcMar>
              <w:left w:w="0" w:type="dxa"/>
              <w:right w:w="0" w:type="dxa"/>
            </w:tcMar>
          </w:tcPr>
          <w:p w:rsidR="00B9404F" w:rsidRDefault="00B9404F" w:rsidP="00B9404F">
            <w:pPr>
              <w:tabs>
                <w:tab w:val="left" w:pos="357"/>
                <w:tab w:val="left" w:pos="714"/>
                <w:tab w:val="left" w:pos="1071"/>
                <w:tab w:val="left" w:pos="1429"/>
              </w:tabs>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rPr>
                <w:rFonts w:ascii="SimHei" w:eastAsia="SimHei"/>
                <w:color w:val="FF0000"/>
                <w:szCs w:val="21"/>
              </w:rPr>
            </w:pPr>
            <w:r>
              <w:rPr>
                <w:rFonts w:ascii="SimHei" w:eastAsia="SimHei"/>
                <w:color w:val="FF0000"/>
                <w:szCs w:val="21"/>
              </w:rPr>
              <w:t>贝宁</w:t>
            </w:r>
          </w:p>
        </w:tc>
        <w:tc>
          <w:tcPr>
            <w:tcW w:w="1364" w:type="pct"/>
            <w:tcMar>
              <w:left w:w="0" w:type="dxa"/>
              <w:right w:w="0" w:type="dxa"/>
            </w:tcMar>
          </w:tcPr>
          <w:p w:rsidR="00B9404F" w:rsidRDefault="00B9404F" w:rsidP="00B9404F">
            <w:pPr>
              <w:tabs>
                <w:tab w:val="left" w:pos="357"/>
                <w:tab w:val="left" w:pos="714"/>
                <w:tab w:val="left" w:pos="1071"/>
                <w:tab w:val="left" w:pos="1429"/>
              </w:tabs>
              <w:spacing w:after="120" w:line="280" w:lineRule="exact"/>
              <w:rPr>
                <w:szCs w:val="21"/>
              </w:rPr>
            </w:pPr>
          </w:p>
        </w:tc>
        <w:tc>
          <w:tcPr>
            <w:tcW w:w="1250" w:type="pct"/>
            <w:tcMar>
              <w:left w:w="0" w:type="dxa"/>
              <w:right w:w="0" w:type="dxa"/>
            </w:tcMar>
          </w:tcPr>
          <w:p w:rsidR="00B9404F" w:rsidRDefault="00B9404F" w:rsidP="00B9404F">
            <w:pPr>
              <w:tabs>
                <w:tab w:val="left" w:pos="357"/>
                <w:tab w:val="left" w:pos="714"/>
                <w:tab w:val="left" w:pos="1071"/>
                <w:tab w:val="left" w:pos="1429"/>
              </w:tabs>
              <w:spacing w:after="120" w:line="280" w:lineRule="exact"/>
              <w:rPr>
                <w:szCs w:val="21"/>
              </w:rPr>
            </w:pPr>
          </w:p>
        </w:tc>
        <w:tc>
          <w:tcPr>
            <w:tcW w:w="1022" w:type="pct"/>
            <w:tcMar>
              <w:left w:w="0" w:type="dxa"/>
              <w:right w:w="0" w:type="dxa"/>
            </w:tcMar>
          </w:tcPr>
          <w:p w:rsidR="00B9404F" w:rsidRDefault="00B9404F" w:rsidP="00B9404F">
            <w:pPr>
              <w:tabs>
                <w:tab w:val="left" w:pos="357"/>
                <w:tab w:val="left" w:pos="714"/>
                <w:tab w:val="left" w:pos="1071"/>
                <w:tab w:val="left" w:pos="1429"/>
              </w:tabs>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初次定期报告</w:t>
            </w:r>
          </w:p>
        </w:tc>
        <w:tc>
          <w:tcPr>
            <w:tcW w:w="1364" w:type="pct"/>
            <w:tcMar>
              <w:left w:w="0" w:type="dxa"/>
              <w:right w:w="0" w:type="dxa"/>
            </w:tcMar>
          </w:tcPr>
          <w:p w:rsidR="00B9404F" w:rsidRDefault="00B9404F" w:rsidP="00B9404F">
            <w:pPr>
              <w:tabs>
                <w:tab w:val="left" w:pos="357"/>
                <w:tab w:val="left" w:pos="714"/>
                <w:tab w:val="left" w:pos="1071"/>
                <w:tab w:val="left" w:pos="1429"/>
              </w:tabs>
              <w:spacing w:after="120" w:line="280" w:lineRule="exact"/>
              <w:rPr>
                <w:szCs w:val="21"/>
              </w:rPr>
            </w:pPr>
            <w:r>
              <w:rPr>
                <w:szCs w:val="21"/>
              </w:rPr>
              <w:t>1993年4月11日</w:t>
            </w:r>
          </w:p>
        </w:tc>
        <w:tc>
          <w:tcPr>
            <w:tcW w:w="1250" w:type="pct"/>
            <w:tcMar>
              <w:left w:w="0" w:type="dxa"/>
              <w:right w:w="0" w:type="dxa"/>
            </w:tcMar>
          </w:tcPr>
          <w:p w:rsidR="00B9404F" w:rsidRDefault="00B9404F" w:rsidP="00B9404F">
            <w:pPr>
              <w:tabs>
                <w:tab w:val="left" w:pos="357"/>
                <w:tab w:val="left" w:pos="714"/>
                <w:tab w:val="left" w:pos="1071"/>
                <w:tab w:val="left" w:pos="1429"/>
              </w:tabs>
              <w:spacing w:after="120" w:line="280" w:lineRule="exact"/>
              <w:rPr>
                <w:szCs w:val="21"/>
              </w:rPr>
            </w:pPr>
            <w:r>
              <w:rPr>
                <w:szCs w:val="21"/>
              </w:rPr>
              <w:t>2002年6月27日(CEDAW/C/BEN/1-3)</w:t>
            </w:r>
          </w:p>
        </w:tc>
        <w:tc>
          <w:tcPr>
            <w:tcW w:w="1022" w:type="pct"/>
            <w:tcMar>
              <w:left w:w="0" w:type="dxa"/>
              <w:right w:w="0" w:type="dxa"/>
            </w:tcMar>
          </w:tcPr>
          <w:p w:rsidR="00B9404F" w:rsidRDefault="00B9404F" w:rsidP="00B9404F">
            <w:pPr>
              <w:tabs>
                <w:tab w:val="left" w:pos="357"/>
                <w:tab w:val="left" w:pos="714"/>
                <w:tab w:val="left" w:pos="1071"/>
                <w:tab w:val="left" w:pos="1429"/>
              </w:tabs>
              <w:spacing w:after="120" w:line="280" w:lineRule="exact"/>
              <w:rPr>
                <w:rFonts w:hint="eastAsia"/>
                <w:szCs w:val="21"/>
              </w:rPr>
            </w:pPr>
            <w:r>
              <w:rPr>
                <w:rFonts w:hint="eastAsia"/>
                <w:szCs w:val="21"/>
              </w:rPr>
              <w:t>第三十三届(2005)</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第二次定期报告</w:t>
            </w:r>
          </w:p>
        </w:tc>
        <w:tc>
          <w:tcPr>
            <w:tcW w:w="1364" w:type="pct"/>
            <w:tcMar>
              <w:left w:w="0" w:type="dxa"/>
              <w:right w:w="0" w:type="dxa"/>
            </w:tcMar>
          </w:tcPr>
          <w:p w:rsidR="00B9404F" w:rsidRDefault="00B9404F" w:rsidP="00B9404F">
            <w:pPr>
              <w:tabs>
                <w:tab w:val="left" w:pos="357"/>
                <w:tab w:val="left" w:pos="714"/>
                <w:tab w:val="left" w:pos="1071"/>
                <w:tab w:val="left" w:pos="1429"/>
              </w:tabs>
              <w:spacing w:after="120" w:line="280" w:lineRule="exact"/>
              <w:rPr>
                <w:szCs w:val="21"/>
              </w:rPr>
            </w:pPr>
            <w:r>
              <w:rPr>
                <w:szCs w:val="21"/>
              </w:rPr>
              <w:t>1997年4月11日</w:t>
            </w:r>
          </w:p>
        </w:tc>
        <w:tc>
          <w:tcPr>
            <w:tcW w:w="1250" w:type="pct"/>
            <w:tcMar>
              <w:left w:w="0" w:type="dxa"/>
              <w:right w:w="0" w:type="dxa"/>
            </w:tcMar>
          </w:tcPr>
          <w:p w:rsidR="00B9404F" w:rsidRDefault="00B9404F" w:rsidP="00B9404F">
            <w:pPr>
              <w:tabs>
                <w:tab w:val="left" w:pos="357"/>
                <w:tab w:val="left" w:pos="714"/>
                <w:tab w:val="left" w:pos="1071"/>
                <w:tab w:val="left" w:pos="1429"/>
              </w:tabs>
              <w:spacing w:after="120" w:line="280" w:lineRule="exact"/>
              <w:rPr>
                <w:szCs w:val="21"/>
              </w:rPr>
            </w:pPr>
            <w:r>
              <w:rPr>
                <w:szCs w:val="21"/>
              </w:rPr>
              <w:t>2002年6月27日(CEDAW/C/BEN/1-3)</w:t>
            </w:r>
          </w:p>
        </w:tc>
        <w:tc>
          <w:tcPr>
            <w:tcW w:w="1022" w:type="pct"/>
            <w:tcMar>
              <w:left w:w="0" w:type="dxa"/>
              <w:right w:w="0" w:type="dxa"/>
            </w:tcMar>
          </w:tcPr>
          <w:p w:rsidR="00B9404F" w:rsidRDefault="00B9404F" w:rsidP="00B9404F">
            <w:pPr>
              <w:tabs>
                <w:tab w:val="left" w:pos="357"/>
                <w:tab w:val="left" w:pos="714"/>
                <w:tab w:val="left" w:pos="1071"/>
                <w:tab w:val="left" w:pos="1429"/>
              </w:tabs>
              <w:spacing w:after="120" w:line="280" w:lineRule="exact"/>
              <w:rPr>
                <w:rFonts w:hint="eastAsia"/>
                <w:szCs w:val="21"/>
              </w:rPr>
            </w:pPr>
            <w:r>
              <w:rPr>
                <w:rFonts w:hint="eastAsia"/>
                <w:szCs w:val="21"/>
              </w:rPr>
              <w:t>第三十三届(2005)</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第三次定期报告</w:t>
            </w:r>
          </w:p>
        </w:tc>
        <w:tc>
          <w:tcPr>
            <w:tcW w:w="1364" w:type="pct"/>
            <w:tcMar>
              <w:left w:w="0" w:type="dxa"/>
              <w:right w:w="0" w:type="dxa"/>
            </w:tcMar>
          </w:tcPr>
          <w:p w:rsidR="00B9404F" w:rsidRDefault="00B9404F" w:rsidP="00B9404F">
            <w:pPr>
              <w:tabs>
                <w:tab w:val="left" w:pos="357"/>
                <w:tab w:val="left" w:pos="714"/>
                <w:tab w:val="left" w:pos="1071"/>
                <w:tab w:val="left" w:pos="1429"/>
              </w:tabs>
              <w:spacing w:after="120" w:line="280" w:lineRule="exact"/>
              <w:rPr>
                <w:szCs w:val="21"/>
              </w:rPr>
            </w:pPr>
            <w:r>
              <w:rPr>
                <w:szCs w:val="21"/>
              </w:rPr>
              <w:t>2001年4月11日</w:t>
            </w:r>
          </w:p>
        </w:tc>
        <w:tc>
          <w:tcPr>
            <w:tcW w:w="1250" w:type="pct"/>
            <w:tcMar>
              <w:left w:w="0" w:type="dxa"/>
              <w:right w:w="0" w:type="dxa"/>
            </w:tcMar>
          </w:tcPr>
          <w:p w:rsidR="00B9404F" w:rsidRDefault="00B9404F" w:rsidP="00B9404F">
            <w:pPr>
              <w:tabs>
                <w:tab w:val="left" w:pos="357"/>
                <w:tab w:val="left" w:pos="714"/>
                <w:tab w:val="left" w:pos="1071"/>
                <w:tab w:val="left" w:pos="1429"/>
              </w:tabs>
              <w:spacing w:after="120" w:line="280" w:lineRule="exact"/>
              <w:rPr>
                <w:szCs w:val="21"/>
              </w:rPr>
            </w:pPr>
            <w:r>
              <w:rPr>
                <w:szCs w:val="21"/>
              </w:rPr>
              <w:t>2002年6月27日(CEDAW/C/BEN/1-3)</w:t>
            </w:r>
          </w:p>
        </w:tc>
        <w:tc>
          <w:tcPr>
            <w:tcW w:w="1022" w:type="pct"/>
            <w:tcMar>
              <w:left w:w="0" w:type="dxa"/>
              <w:right w:w="0" w:type="dxa"/>
            </w:tcMar>
          </w:tcPr>
          <w:p w:rsidR="00B9404F" w:rsidRDefault="00B9404F" w:rsidP="00B9404F">
            <w:pPr>
              <w:tabs>
                <w:tab w:val="left" w:pos="357"/>
                <w:tab w:val="left" w:pos="714"/>
                <w:tab w:val="left" w:pos="1071"/>
                <w:tab w:val="left" w:pos="1429"/>
              </w:tabs>
              <w:spacing w:after="120" w:line="280" w:lineRule="exact"/>
              <w:rPr>
                <w:rFonts w:hint="eastAsia"/>
                <w:szCs w:val="21"/>
              </w:rPr>
            </w:pPr>
            <w:r>
              <w:rPr>
                <w:rFonts w:hint="eastAsia"/>
                <w:szCs w:val="21"/>
              </w:rPr>
              <w:t>第三十三届(2005)</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rFonts w:hint="eastAsia"/>
                <w:szCs w:val="21"/>
              </w:rPr>
              <w:t>第四次定期报告</w:t>
            </w:r>
          </w:p>
        </w:tc>
        <w:tc>
          <w:tcPr>
            <w:tcW w:w="1364" w:type="pct"/>
            <w:tcMar>
              <w:left w:w="0" w:type="dxa"/>
              <w:right w:w="0" w:type="dxa"/>
            </w:tcMar>
          </w:tcPr>
          <w:p w:rsidR="00B9404F" w:rsidRDefault="00B9404F" w:rsidP="00B9404F">
            <w:pPr>
              <w:tabs>
                <w:tab w:val="left" w:pos="357"/>
                <w:tab w:val="left" w:pos="714"/>
                <w:tab w:val="left" w:pos="1071"/>
                <w:tab w:val="left" w:pos="1429"/>
              </w:tabs>
              <w:spacing w:after="120" w:line="280" w:lineRule="exact"/>
              <w:rPr>
                <w:szCs w:val="21"/>
              </w:rPr>
            </w:pPr>
            <w:r>
              <w:rPr>
                <w:rFonts w:hint="eastAsia"/>
                <w:szCs w:val="21"/>
              </w:rPr>
              <w:t>2005年4月11日</w:t>
            </w:r>
          </w:p>
        </w:tc>
        <w:tc>
          <w:tcPr>
            <w:tcW w:w="1250" w:type="pct"/>
            <w:tcMar>
              <w:left w:w="0" w:type="dxa"/>
              <w:right w:w="0" w:type="dxa"/>
            </w:tcMar>
          </w:tcPr>
          <w:p w:rsidR="00B9404F" w:rsidRDefault="00B9404F" w:rsidP="00B9404F">
            <w:pPr>
              <w:tabs>
                <w:tab w:val="left" w:pos="357"/>
                <w:tab w:val="left" w:pos="714"/>
                <w:tab w:val="left" w:pos="1071"/>
                <w:tab w:val="left" w:pos="1429"/>
              </w:tabs>
              <w:spacing w:after="120" w:line="280" w:lineRule="exact"/>
              <w:rPr>
                <w:szCs w:val="21"/>
              </w:rPr>
            </w:pPr>
          </w:p>
        </w:tc>
        <w:tc>
          <w:tcPr>
            <w:tcW w:w="1022" w:type="pct"/>
            <w:tcMar>
              <w:left w:w="0" w:type="dxa"/>
              <w:right w:w="0" w:type="dxa"/>
            </w:tcMar>
          </w:tcPr>
          <w:p w:rsidR="00B9404F" w:rsidRDefault="00B9404F" w:rsidP="00B9404F">
            <w:pPr>
              <w:tabs>
                <w:tab w:val="left" w:pos="357"/>
                <w:tab w:val="left" w:pos="714"/>
                <w:tab w:val="left" w:pos="1071"/>
                <w:tab w:val="left" w:pos="1429"/>
              </w:tabs>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rPr>
                <w:rFonts w:ascii="SimHei" w:eastAsia="SimHei"/>
                <w:color w:val="FF0000"/>
                <w:szCs w:val="21"/>
              </w:rPr>
            </w:pPr>
            <w:r>
              <w:rPr>
                <w:rFonts w:ascii="SimHei" w:eastAsia="SimHei"/>
                <w:color w:val="FF0000"/>
                <w:szCs w:val="21"/>
              </w:rPr>
              <w:t>不丹</w:t>
            </w:r>
          </w:p>
        </w:tc>
        <w:tc>
          <w:tcPr>
            <w:tcW w:w="1364" w:type="pct"/>
            <w:tcMar>
              <w:left w:w="0" w:type="dxa"/>
              <w:right w:w="0" w:type="dxa"/>
            </w:tcMar>
          </w:tcPr>
          <w:p w:rsidR="00B9404F" w:rsidRDefault="00B9404F" w:rsidP="00B9404F">
            <w:pPr>
              <w:tabs>
                <w:tab w:val="left" w:pos="357"/>
                <w:tab w:val="left" w:pos="714"/>
                <w:tab w:val="left" w:pos="1071"/>
                <w:tab w:val="left" w:pos="1429"/>
              </w:tabs>
              <w:spacing w:after="120" w:line="280" w:lineRule="exact"/>
              <w:rPr>
                <w:szCs w:val="21"/>
              </w:rPr>
            </w:pPr>
          </w:p>
        </w:tc>
        <w:tc>
          <w:tcPr>
            <w:tcW w:w="1250" w:type="pct"/>
            <w:tcMar>
              <w:left w:w="0" w:type="dxa"/>
              <w:right w:w="0" w:type="dxa"/>
            </w:tcMar>
          </w:tcPr>
          <w:p w:rsidR="00B9404F" w:rsidRDefault="00B9404F" w:rsidP="00B9404F">
            <w:pPr>
              <w:tabs>
                <w:tab w:val="left" w:pos="357"/>
                <w:tab w:val="left" w:pos="714"/>
                <w:tab w:val="left" w:pos="1071"/>
                <w:tab w:val="left" w:pos="1429"/>
              </w:tabs>
              <w:spacing w:after="120" w:line="280" w:lineRule="exact"/>
              <w:rPr>
                <w:szCs w:val="21"/>
              </w:rPr>
            </w:pPr>
          </w:p>
        </w:tc>
        <w:tc>
          <w:tcPr>
            <w:tcW w:w="1022" w:type="pct"/>
            <w:tcMar>
              <w:left w:w="0" w:type="dxa"/>
              <w:right w:w="0" w:type="dxa"/>
            </w:tcMar>
          </w:tcPr>
          <w:p w:rsidR="00B9404F" w:rsidRDefault="00B9404F" w:rsidP="00B9404F">
            <w:pPr>
              <w:tabs>
                <w:tab w:val="left" w:pos="357"/>
                <w:tab w:val="left" w:pos="714"/>
                <w:tab w:val="left" w:pos="1071"/>
                <w:tab w:val="left" w:pos="1429"/>
              </w:tabs>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60" w:lineRule="exact"/>
              <w:ind w:left="227"/>
              <w:rPr>
                <w:szCs w:val="21"/>
              </w:rPr>
            </w:pPr>
            <w:r>
              <w:rPr>
                <w:szCs w:val="21"/>
              </w:rPr>
              <w:t>初次报告</w:t>
            </w:r>
          </w:p>
        </w:tc>
        <w:tc>
          <w:tcPr>
            <w:tcW w:w="1364" w:type="pct"/>
            <w:tcMar>
              <w:left w:w="0" w:type="dxa"/>
              <w:right w:w="0" w:type="dxa"/>
            </w:tcMar>
          </w:tcPr>
          <w:p w:rsidR="00B9404F" w:rsidRDefault="00B9404F" w:rsidP="00B9404F">
            <w:pPr>
              <w:tabs>
                <w:tab w:val="left" w:pos="357"/>
                <w:tab w:val="left" w:pos="714"/>
                <w:tab w:val="left" w:pos="1071"/>
                <w:tab w:val="left" w:pos="1429"/>
              </w:tabs>
              <w:spacing w:after="120" w:line="260" w:lineRule="exact"/>
              <w:rPr>
                <w:szCs w:val="21"/>
              </w:rPr>
            </w:pPr>
            <w:r>
              <w:rPr>
                <w:szCs w:val="21"/>
              </w:rPr>
              <w:t>1982年9月30日</w:t>
            </w:r>
          </w:p>
        </w:tc>
        <w:tc>
          <w:tcPr>
            <w:tcW w:w="1250" w:type="pct"/>
            <w:tcMar>
              <w:left w:w="0" w:type="dxa"/>
              <w:right w:w="0" w:type="dxa"/>
            </w:tcMar>
          </w:tcPr>
          <w:p w:rsidR="00B9404F" w:rsidRDefault="00B9404F" w:rsidP="00B9404F">
            <w:pPr>
              <w:tabs>
                <w:tab w:val="left" w:pos="357"/>
                <w:tab w:val="left" w:pos="714"/>
                <w:tab w:val="left" w:pos="1071"/>
                <w:tab w:val="left" w:pos="1429"/>
              </w:tabs>
              <w:spacing w:after="120" w:line="260" w:lineRule="exact"/>
              <w:rPr>
                <w:szCs w:val="21"/>
              </w:rPr>
            </w:pPr>
            <w:r>
              <w:rPr>
                <w:szCs w:val="21"/>
              </w:rPr>
              <w:t>2003年1月2日(CEDAW/C/BTN/1-6)</w:t>
            </w:r>
            <w:r>
              <w:rPr>
                <w:szCs w:val="21"/>
              </w:rPr>
              <w:br/>
              <w:t>(CEDAW/C/BTN/1-6/</w:t>
            </w:r>
            <w:r>
              <w:rPr>
                <w:szCs w:val="21"/>
              </w:rPr>
              <w:br/>
              <w:t>Corr.1)</w:t>
            </w:r>
          </w:p>
        </w:tc>
        <w:tc>
          <w:tcPr>
            <w:tcW w:w="1022" w:type="pct"/>
            <w:tcMar>
              <w:left w:w="0" w:type="dxa"/>
              <w:right w:w="0" w:type="dxa"/>
            </w:tcMar>
          </w:tcPr>
          <w:p w:rsidR="00B9404F" w:rsidRDefault="00B9404F" w:rsidP="00B9404F">
            <w:pPr>
              <w:tabs>
                <w:tab w:val="left" w:pos="357"/>
                <w:tab w:val="left" w:pos="714"/>
                <w:tab w:val="left" w:pos="1071"/>
                <w:tab w:val="left" w:pos="1429"/>
              </w:tabs>
              <w:spacing w:after="120" w:line="260" w:lineRule="exact"/>
              <w:rPr>
                <w:szCs w:val="21"/>
              </w:rPr>
            </w:pPr>
            <w:r>
              <w:rPr>
                <w:szCs w:val="21"/>
              </w:rPr>
              <w:t>第三十届(2004)</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60" w:lineRule="exact"/>
              <w:ind w:left="227"/>
              <w:rPr>
                <w:szCs w:val="21"/>
              </w:rPr>
            </w:pPr>
            <w:r>
              <w:rPr>
                <w:szCs w:val="21"/>
              </w:rPr>
              <w:t>第二次定期报告</w:t>
            </w:r>
          </w:p>
        </w:tc>
        <w:tc>
          <w:tcPr>
            <w:tcW w:w="1364" w:type="pct"/>
            <w:tcMar>
              <w:left w:w="0" w:type="dxa"/>
              <w:right w:w="0" w:type="dxa"/>
            </w:tcMar>
          </w:tcPr>
          <w:p w:rsidR="00B9404F" w:rsidRDefault="00B9404F" w:rsidP="00B9404F">
            <w:pPr>
              <w:tabs>
                <w:tab w:val="left" w:pos="357"/>
                <w:tab w:val="left" w:pos="714"/>
                <w:tab w:val="left" w:pos="1071"/>
                <w:tab w:val="left" w:pos="1429"/>
              </w:tabs>
              <w:spacing w:after="120" w:line="260" w:lineRule="exact"/>
              <w:rPr>
                <w:szCs w:val="21"/>
              </w:rPr>
            </w:pPr>
            <w:r>
              <w:rPr>
                <w:szCs w:val="21"/>
              </w:rPr>
              <w:t>1986年9月30日</w:t>
            </w:r>
          </w:p>
        </w:tc>
        <w:tc>
          <w:tcPr>
            <w:tcW w:w="1250" w:type="pct"/>
            <w:tcMar>
              <w:left w:w="0" w:type="dxa"/>
              <w:right w:w="0" w:type="dxa"/>
            </w:tcMar>
          </w:tcPr>
          <w:p w:rsidR="00B9404F" w:rsidRDefault="00B9404F" w:rsidP="00B9404F">
            <w:pPr>
              <w:tabs>
                <w:tab w:val="left" w:pos="357"/>
                <w:tab w:val="left" w:pos="714"/>
                <w:tab w:val="left" w:pos="1071"/>
                <w:tab w:val="left" w:pos="1429"/>
              </w:tabs>
              <w:spacing w:after="120" w:line="260" w:lineRule="exact"/>
              <w:rPr>
                <w:szCs w:val="21"/>
              </w:rPr>
            </w:pPr>
            <w:r>
              <w:rPr>
                <w:szCs w:val="21"/>
              </w:rPr>
              <w:t>2003年1月2日(CEDAW/C/BTN/1-6)</w:t>
            </w:r>
            <w:r>
              <w:rPr>
                <w:szCs w:val="21"/>
              </w:rPr>
              <w:br/>
              <w:t>(CEDAW/C/BTN/1-6/</w:t>
            </w:r>
            <w:r>
              <w:rPr>
                <w:szCs w:val="21"/>
              </w:rPr>
              <w:br/>
              <w:t>Corr.1)</w:t>
            </w:r>
          </w:p>
        </w:tc>
        <w:tc>
          <w:tcPr>
            <w:tcW w:w="1022" w:type="pct"/>
            <w:tcMar>
              <w:left w:w="0" w:type="dxa"/>
              <w:right w:w="0" w:type="dxa"/>
            </w:tcMar>
          </w:tcPr>
          <w:p w:rsidR="00B9404F" w:rsidRDefault="00B9404F" w:rsidP="00B9404F">
            <w:pPr>
              <w:tabs>
                <w:tab w:val="left" w:pos="357"/>
                <w:tab w:val="left" w:pos="714"/>
                <w:tab w:val="left" w:pos="1071"/>
                <w:tab w:val="left" w:pos="1429"/>
              </w:tabs>
              <w:spacing w:after="120" w:line="260" w:lineRule="exact"/>
              <w:rPr>
                <w:szCs w:val="21"/>
              </w:rPr>
            </w:pPr>
            <w:r>
              <w:rPr>
                <w:szCs w:val="21"/>
              </w:rPr>
              <w:t>第三十届(2004)</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60" w:lineRule="exact"/>
              <w:ind w:left="227"/>
              <w:rPr>
                <w:szCs w:val="21"/>
              </w:rPr>
            </w:pPr>
            <w:r>
              <w:rPr>
                <w:szCs w:val="21"/>
              </w:rPr>
              <w:t>第三次定期报告</w:t>
            </w:r>
          </w:p>
        </w:tc>
        <w:tc>
          <w:tcPr>
            <w:tcW w:w="1364" w:type="pct"/>
            <w:tcMar>
              <w:left w:w="0" w:type="dxa"/>
              <w:right w:w="0" w:type="dxa"/>
            </w:tcMar>
          </w:tcPr>
          <w:p w:rsidR="00B9404F" w:rsidRDefault="00B9404F" w:rsidP="00B9404F">
            <w:pPr>
              <w:tabs>
                <w:tab w:val="left" w:pos="357"/>
                <w:tab w:val="left" w:pos="714"/>
                <w:tab w:val="left" w:pos="1071"/>
                <w:tab w:val="left" w:pos="1429"/>
              </w:tabs>
              <w:spacing w:after="120" w:line="260" w:lineRule="exact"/>
              <w:rPr>
                <w:szCs w:val="21"/>
              </w:rPr>
            </w:pPr>
            <w:r>
              <w:rPr>
                <w:szCs w:val="21"/>
              </w:rPr>
              <w:t>1990年9月30日</w:t>
            </w:r>
          </w:p>
        </w:tc>
        <w:tc>
          <w:tcPr>
            <w:tcW w:w="1250" w:type="pct"/>
            <w:tcMar>
              <w:left w:w="0" w:type="dxa"/>
              <w:right w:w="0" w:type="dxa"/>
            </w:tcMar>
          </w:tcPr>
          <w:p w:rsidR="00B9404F" w:rsidRDefault="00B9404F" w:rsidP="00B9404F">
            <w:pPr>
              <w:tabs>
                <w:tab w:val="left" w:pos="357"/>
                <w:tab w:val="left" w:pos="714"/>
                <w:tab w:val="left" w:pos="1071"/>
                <w:tab w:val="left" w:pos="1429"/>
              </w:tabs>
              <w:spacing w:after="120" w:line="260" w:lineRule="exact"/>
              <w:rPr>
                <w:szCs w:val="21"/>
              </w:rPr>
            </w:pPr>
            <w:r>
              <w:rPr>
                <w:szCs w:val="21"/>
              </w:rPr>
              <w:t>2003年1月2日(CEDAW/C/BTN/1-6)</w:t>
            </w:r>
            <w:r>
              <w:rPr>
                <w:szCs w:val="21"/>
              </w:rPr>
              <w:br/>
              <w:t>(CEDAW/C/BTN/1-6/</w:t>
            </w:r>
            <w:r>
              <w:rPr>
                <w:szCs w:val="21"/>
              </w:rPr>
              <w:br/>
              <w:t>Corr.1)</w:t>
            </w:r>
          </w:p>
        </w:tc>
        <w:tc>
          <w:tcPr>
            <w:tcW w:w="1022" w:type="pct"/>
            <w:tcMar>
              <w:left w:w="0" w:type="dxa"/>
              <w:right w:w="0" w:type="dxa"/>
            </w:tcMar>
          </w:tcPr>
          <w:p w:rsidR="00B9404F" w:rsidRDefault="00B9404F" w:rsidP="00B9404F">
            <w:pPr>
              <w:tabs>
                <w:tab w:val="left" w:pos="357"/>
                <w:tab w:val="left" w:pos="714"/>
                <w:tab w:val="left" w:pos="1071"/>
                <w:tab w:val="left" w:pos="1429"/>
              </w:tabs>
              <w:spacing w:after="120" w:line="260" w:lineRule="exact"/>
              <w:rPr>
                <w:szCs w:val="21"/>
              </w:rPr>
            </w:pPr>
            <w:r>
              <w:rPr>
                <w:szCs w:val="21"/>
              </w:rPr>
              <w:t>第三十届(2004)</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60" w:lineRule="exact"/>
              <w:ind w:left="227"/>
              <w:rPr>
                <w:szCs w:val="21"/>
              </w:rPr>
            </w:pPr>
            <w:r>
              <w:rPr>
                <w:szCs w:val="21"/>
              </w:rPr>
              <w:t>第四次定期报告</w:t>
            </w:r>
          </w:p>
        </w:tc>
        <w:tc>
          <w:tcPr>
            <w:tcW w:w="1364" w:type="pct"/>
            <w:tcMar>
              <w:left w:w="0" w:type="dxa"/>
              <w:right w:w="0" w:type="dxa"/>
            </w:tcMar>
          </w:tcPr>
          <w:p w:rsidR="00B9404F" w:rsidRDefault="00B9404F" w:rsidP="00B9404F">
            <w:pPr>
              <w:tabs>
                <w:tab w:val="left" w:pos="357"/>
                <w:tab w:val="left" w:pos="714"/>
                <w:tab w:val="left" w:pos="1071"/>
                <w:tab w:val="left" w:pos="1429"/>
              </w:tabs>
              <w:spacing w:after="120" w:line="260" w:lineRule="exact"/>
              <w:rPr>
                <w:szCs w:val="21"/>
              </w:rPr>
            </w:pPr>
            <w:r>
              <w:rPr>
                <w:szCs w:val="21"/>
              </w:rPr>
              <w:t>1994年9月30日</w:t>
            </w:r>
          </w:p>
        </w:tc>
        <w:tc>
          <w:tcPr>
            <w:tcW w:w="1250" w:type="pct"/>
            <w:tcMar>
              <w:left w:w="0" w:type="dxa"/>
              <w:right w:w="0" w:type="dxa"/>
            </w:tcMar>
          </w:tcPr>
          <w:p w:rsidR="00B9404F" w:rsidRDefault="00B9404F" w:rsidP="00B9404F">
            <w:pPr>
              <w:tabs>
                <w:tab w:val="left" w:pos="357"/>
                <w:tab w:val="left" w:pos="714"/>
                <w:tab w:val="left" w:pos="1071"/>
                <w:tab w:val="left" w:pos="1429"/>
              </w:tabs>
              <w:spacing w:after="120" w:line="260" w:lineRule="exact"/>
              <w:rPr>
                <w:szCs w:val="21"/>
              </w:rPr>
            </w:pPr>
            <w:r>
              <w:rPr>
                <w:szCs w:val="21"/>
              </w:rPr>
              <w:t>2003年1月2日(CEDAW/C/BTN/1-6)</w:t>
            </w:r>
            <w:r>
              <w:rPr>
                <w:szCs w:val="21"/>
              </w:rPr>
              <w:br/>
              <w:t>(CEDAW/C/BTN/1-6/</w:t>
            </w:r>
            <w:r>
              <w:rPr>
                <w:szCs w:val="21"/>
              </w:rPr>
              <w:br/>
              <w:t>Corr.1)</w:t>
            </w:r>
          </w:p>
        </w:tc>
        <w:tc>
          <w:tcPr>
            <w:tcW w:w="1022" w:type="pct"/>
            <w:tcMar>
              <w:left w:w="0" w:type="dxa"/>
              <w:right w:w="0" w:type="dxa"/>
            </w:tcMar>
          </w:tcPr>
          <w:p w:rsidR="00B9404F" w:rsidRDefault="00B9404F" w:rsidP="00B9404F">
            <w:pPr>
              <w:tabs>
                <w:tab w:val="left" w:pos="357"/>
                <w:tab w:val="left" w:pos="714"/>
                <w:tab w:val="left" w:pos="1071"/>
                <w:tab w:val="left" w:pos="1429"/>
              </w:tabs>
              <w:spacing w:after="120" w:line="260" w:lineRule="exact"/>
              <w:rPr>
                <w:szCs w:val="21"/>
              </w:rPr>
            </w:pPr>
            <w:r>
              <w:rPr>
                <w:szCs w:val="21"/>
              </w:rPr>
              <w:t>第三十届(2004)</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60" w:lineRule="exact"/>
              <w:ind w:left="227"/>
              <w:rPr>
                <w:szCs w:val="21"/>
              </w:rPr>
            </w:pPr>
            <w:r>
              <w:rPr>
                <w:szCs w:val="21"/>
              </w:rPr>
              <w:t>第五次定期报告</w:t>
            </w:r>
          </w:p>
        </w:tc>
        <w:tc>
          <w:tcPr>
            <w:tcW w:w="1364" w:type="pct"/>
            <w:tcMar>
              <w:left w:w="0" w:type="dxa"/>
              <w:right w:w="0" w:type="dxa"/>
            </w:tcMar>
          </w:tcPr>
          <w:p w:rsidR="00B9404F" w:rsidRDefault="00B9404F" w:rsidP="00B9404F">
            <w:pPr>
              <w:tabs>
                <w:tab w:val="left" w:pos="357"/>
                <w:tab w:val="left" w:pos="714"/>
                <w:tab w:val="left" w:pos="1071"/>
                <w:tab w:val="left" w:pos="1429"/>
              </w:tabs>
              <w:spacing w:after="120" w:line="260" w:lineRule="exact"/>
              <w:rPr>
                <w:szCs w:val="21"/>
              </w:rPr>
            </w:pPr>
            <w:r>
              <w:rPr>
                <w:szCs w:val="21"/>
              </w:rPr>
              <w:t>1998年9月30日</w:t>
            </w:r>
          </w:p>
        </w:tc>
        <w:tc>
          <w:tcPr>
            <w:tcW w:w="1250" w:type="pct"/>
            <w:tcMar>
              <w:left w:w="0" w:type="dxa"/>
              <w:right w:w="0" w:type="dxa"/>
            </w:tcMar>
          </w:tcPr>
          <w:p w:rsidR="00B9404F" w:rsidRDefault="00B9404F" w:rsidP="00B9404F">
            <w:pPr>
              <w:tabs>
                <w:tab w:val="left" w:pos="357"/>
                <w:tab w:val="left" w:pos="714"/>
                <w:tab w:val="left" w:pos="1071"/>
                <w:tab w:val="left" w:pos="1429"/>
              </w:tabs>
              <w:spacing w:after="120" w:line="260" w:lineRule="exact"/>
              <w:rPr>
                <w:szCs w:val="21"/>
              </w:rPr>
            </w:pPr>
            <w:r>
              <w:rPr>
                <w:szCs w:val="21"/>
              </w:rPr>
              <w:t>2003年1月2日(CEDAW/C/BTN/1-6)</w:t>
            </w:r>
            <w:r>
              <w:rPr>
                <w:szCs w:val="21"/>
              </w:rPr>
              <w:br/>
              <w:t>(CEDAW/C/BTN/1-6/</w:t>
            </w:r>
            <w:r>
              <w:rPr>
                <w:szCs w:val="21"/>
              </w:rPr>
              <w:br/>
              <w:t>Corr.1)</w:t>
            </w:r>
          </w:p>
        </w:tc>
        <w:tc>
          <w:tcPr>
            <w:tcW w:w="1022" w:type="pct"/>
            <w:tcMar>
              <w:left w:w="0" w:type="dxa"/>
              <w:right w:w="0" w:type="dxa"/>
            </w:tcMar>
          </w:tcPr>
          <w:p w:rsidR="00B9404F" w:rsidRDefault="00B9404F" w:rsidP="00B9404F">
            <w:pPr>
              <w:tabs>
                <w:tab w:val="left" w:pos="357"/>
                <w:tab w:val="left" w:pos="714"/>
                <w:tab w:val="left" w:pos="1071"/>
                <w:tab w:val="left" w:pos="1429"/>
              </w:tabs>
              <w:spacing w:after="120" w:line="260" w:lineRule="exact"/>
              <w:rPr>
                <w:szCs w:val="21"/>
              </w:rPr>
            </w:pPr>
            <w:r>
              <w:rPr>
                <w:szCs w:val="21"/>
              </w:rPr>
              <w:t>第三十届(2004)</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60" w:lineRule="exact"/>
              <w:ind w:left="227"/>
              <w:rPr>
                <w:szCs w:val="21"/>
              </w:rPr>
            </w:pPr>
            <w:r>
              <w:rPr>
                <w:szCs w:val="21"/>
              </w:rPr>
              <w:t>第六次定期报告</w:t>
            </w:r>
          </w:p>
        </w:tc>
        <w:tc>
          <w:tcPr>
            <w:tcW w:w="1364" w:type="pct"/>
            <w:tcMar>
              <w:left w:w="0" w:type="dxa"/>
              <w:right w:w="0" w:type="dxa"/>
            </w:tcMar>
          </w:tcPr>
          <w:p w:rsidR="00B9404F" w:rsidRDefault="00B9404F" w:rsidP="00B9404F">
            <w:pPr>
              <w:tabs>
                <w:tab w:val="left" w:pos="357"/>
                <w:tab w:val="left" w:pos="714"/>
                <w:tab w:val="left" w:pos="1071"/>
                <w:tab w:val="left" w:pos="1429"/>
              </w:tabs>
              <w:spacing w:after="120" w:line="260" w:lineRule="exact"/>
              <w:rPr>
                <w:szCs w:val="21"/>
              </w:rPr>
            </w:pPr>
            <w:r>
              <w:rPr>
                <w:szCs w:val="21"/>
              </w:rPr>
              <w:t>2002年9月30日</w:t>
            </w:r>
          </w:p>
        </w:tc>
        <w:tc>
          <w:tcPr>
            <w:tcW w:w="1250" w:type="pct"/>
            <w:tcMar>
              <w:left w:w="0" w:type="dxa"/>
              <w:right w:w="0" w:type="dxa"/>
            </w:tcMar>
          </w:tcPr>
          <w:p w:rsidR="00B9404F" w:rsidRDefault="00B9404F" w:rsidP="00B9404F">
            <w:pPr>
              <w:tabs>
                <w:tab w:val="left" w:pos="357"/>
                <w:tab w:val="left" w:pos="714"/>
                <w:tab w:val="left" w:pos="1071"/>
                <w:tab w:val="left" w:pos="1429"/>
              </w:tabs>
              <w:spacing w:after="120" w:line="260" w:lineRule="exact"/>
              <w:rPr>
                <w:szCs w:val="21"/>
              </w:rPr>
            </w:pPr>
            <w:r>
              <w:rPr>
                <w:szCs w:val="21"/>
              </w:rPr>
              <w:t>2003年1月2日(CEDAW/C/BTN/1-6)</w:t>
            </w:r>
            <w:r>
              <w:rPr>
                <w:szCs w:val="21"/>
              </w:rPr>
              <w:br/>
              <w:t>(CEDAW/C/BTN/1-6/</w:t>
            </w:r>
            <w:r>
              <w:rPr>
                <w:szCs w:val="21"/>
              </w:rPr>
              <w:br/>
              <w:t>Corr.1)</w:t>
            </w:r>
          </w:p>
        </w:tc>
        <w:tc>
          <w:tcPr>
            <w:tcW w:w="1022" w:type="pct"/>
            <w:tcMar>
              <w:left w:w="0" w:type="dxa"/>
              <w:right w:w="0" w:type="dxa"/>
            </w:tcMar>
          </w:tcPr>
          <w:p w:rsidR="00B9404F" w:rsidRDefault="00B9404F" w:rsidP="00B9404F">
            <w:pPr>
              <w:tabs>
                <w:tab w:val="left" w:pos="357"/>
                <w:tab w:val="left" w:pos="714"/>
                <w:tab w:val="left" w:pos="1071"/>
                <w:tab w:val="left" w:pos="1429"/>
              </w:tabs>
              <w:spacing w:after="120" w:line="260" w:lineRule="exact"/>
              <w:rPr>
                <w:szCs w:val="21"/>
              </w:rPr>
            </w:pPr>
            <w:r>
              <w:rPr>
                <w:szCs w:val="21"/>
              </w:rPr>
              <w:t>第三十届(2004)</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rPr>
                <w:rFonts w:ascii="SimHei" w:eastAsia="SimHei"/>
                <w:color w:val="FF0000"/>
                <w:szCs w:val="21"/>
              </w:rPr>
            </w:pPr>
            <w:r>
              <w:rPr>
                <w:rFonts w:ascii="SimHei" w:eastAsia="SimHei"/>
                <w:color w:val="FF0000"/>
                <w:szCs w:val="21"/>
              </w:rPr>
              <w:t>玻利维亚</w:t>
            </w:r>
          </w:p>
        </w:tc>
        <w:tc>
          <w:tcPr>
            <w:tcW w:w="1364" w:type="pct"/>
            <w:tcMar>
              <w:left w:w="0" w:type="dxa"/>
              <w:right w:w="0" w:type="dxa"/>
            </w:tcMar>
          </w:tcPr>
          <w:p w:rsidR="00B9404F" w:rsidRDefault="00B9404F" w:rsidP="00B9404F">
            <w:pPr>
              <w:tabs>
                <w:tab w:val="left" w:pos="357"/>
                <w:tab w:val="left" w:pos="714"/>
                <w:tab w:val="left" w:pos="1071"/>
                <w:tab w:val="left" w:pos="1429"/>
              </w:tabs>
              <w:spacing w:after="120" w:line="280" w:lineRule="exact"/>
              <w:rPr>
                <w:szCs w:val="21"/>
              </w:rPr>
            </w:pPr>
          </w:p>
        </w:tc>
        <w:tc>
          <w:tcPr>
            <w:tcW w:w="1250" w:type="pct"/>
            <w:tcMar>
              <w:left w:w="0" w:type="dxa"/>
              <w:right w:w="0" w:type="dxa"/>
            </w:tcMar>
          </w:tcPr>
          <w:p w:rsidR="00B9404F" w:rsidRDefault="00B9404F" w:rsidP="00B9404F">
            <w:pPr>
              <w:tabs>
                <w:tab w:val="left" w:pos="357"/>
                <w:tab w:val="left" w:pos="714"/>
                <w:tab w:val="left" w:pos="1071"/>
                <w:tab w:val="left" w:pos="1429"/>
              </w:tabs>
              <w:spacing w:after="120" w:line="280" w:lineRule="exact"/>
              <w:rPr>
                <w:szCs w:val="21"/>
              </w:rPr>
            </w:pPr>
          </w:p>
        </w:tc>
        <w:tc>
          <w:tcPr>
            <w:tcW w:w="1022" w:type="pct"/>
            <w:tcMar>
              <w:left w:w="0" w:type="dxa"/>
              <w:right w:w="0" w:type="dxa"/>
            </w:tcMar>
          </w:tcPr>
          <w:p w:rsidR="00B9404F" w:rsidRDefault="00B9404F" w:rsidP="00B9404F">
            <w:pPr>
              <w:tabs>
                <w:tab w:val="left" w:pos="357"/>
                <w:tab w:val="left" w:pos="714"/>
                <w:tab w:val="left" w:pos="1071"/>
                <w:tab w:val="left" w:pos="1429"/>
              </w:tabs>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初次报告</w:t>
            </w:r>
          </w:p>
        </w:tc>
        <w:tc>
          <w:tcPr>
            <w:tcW w:w="1364" w:type="pct"/>
            <w:tcMar>
              <w:left w:w="0" w:type="dxa"/>
              <w:right w:w="0" w:type="dxa"/>
            </w:tcMar>
          </w:tcPr>
          <w:p w:rsidR="00B9404F" w:rsidRDefault="00B9404F" w:rsidP="00B9404F">
            <w:pPr>
              <w:tabs>
                <w:tab w:val="left" w:pos="357"/>
                <w:tab w:val="left" w:pos="714"/>
                <w:tab w:val="left" w:pos="1071"/>
                <w:tab w:val="left" w:pos="1429"/>
              </w:tabs>
              <w:spacing w:after="120" w:line="280" w:lineRule="exact"/>
              <w:rPr>
                <w:szCs w:val="21"/>
              </w:rPr>
            </w:pPr>
            <w:r>
              <w:rPr>
                <w:szCs w:val="21"/>
              </w:rPr>
              <w:t>1991年7月8日</w:t>
            </w:r>
          </w:p>
        </w:tc>
        <w:tc>
          <w:tcPr>
            <w:tcW w:w="1250" w:type="pct"/>
            <w:tcMar>
              <w:left w:w="0" w:type="dxa"/>
              <w:right w:w="0" w:type="dxa"/>
            </w:tcMar>
          </w:tcPr>
          <w:p w:rsidR="00B9404F" w:rsidRDefault="00B9404F" w:rsidP="00B9404F">
            <w:pPr>
              <w:tabs>
                <w:tab w:val="left" w:pos="357"/>
                <w:tab w:val="left" w:pos="714"/>
                <w:tab w:val="left" w:pos="1071"/>
                <w:tab w:val="left" w:pos="1429"/>
              </w:tabs>
              <w:spacing w:after="120" w:line="280" w:lineRule="exact"/>
              <w:rPr>
                <w:szCs w:val="21"/>
              </w:rPr>
            </w:pPr>
            <w:r>
              <w:rPr>
                <w:szCs w:val="21"/>
              </w:rPr>
              <w:t>1991年7月8日(CEDAW/C/BOL/1)</w:t>
            </w:r>
          </w:p>
        </w:tc>
        <w:tc>
          <w:tcPr>
            <w:tcW w:w="1022" w:type="pct"/>
            <w:tcMar>
              <w:left w:w="0" w:type="dxa"/>
              <w:right w:w="0" w:type="dxa"/>
            </w:tcMar>
          </w:tcPr>
          <w:p w:rsidR="00B9404F" w:rsidRDefault="00B9404F" w:rsidP="00B9404F">
            <w:pPr>
              <w:tabs>
                <w:tab w:val="left" w:pos="357"/>
                <w:tab w:val="left" w:pos="714"/>
                <w:tab w:val="left" w:pos="1071"/>
                <w:tab w:val="left" w:pos="1429"/>
              </w:tabs>
              <w:spacing w:after="120" w:line="280" w:lineRule="exact"/>
              <w:rPr>
                <w:szCs w:val="21"/>
              </w:rPr>
            </w:pPr>
            <w:r>
              <w:rPr>
                <w:szCs w:val="21"/>
              </w:rPr>
              <w:t>第十四届(1995)</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p>
        </w:tc>
        <w:tc>
          <w:tcPr>
            <w:tcW w:w="1364" w:type="pct"/>
            <w:tcMar>
              <w:left w:w="0" w:type="dxa"/>
              <w:right w:w="0" w:type="dxa"/>
            </w:tcMar>
          </w:tcPr>
          <w:p w:rsidR="00B9404F" w:rsidRDefault="00B9404F" w:rsidP="00B9404F">
            <w:pPr>
              <w:tabs>
                <w:tab w:val="left" w:pos="357"/>
                <w:tab w:val="left" w:pos="714"/>
                <w:tab w:val="left" w:pos="1071"/>
                <w:tab w:val="left" w:pos="1429"/>
              </w:tabs>
              <w:spacing w:after="120" w:line="280" w:lineRule="exact"/>
              <w:rPr>
                <w:szCs w:val="21"/>
              </w:rPr>
            </w:pPr>
          </w:p>
        </w:tc>
        <w:tc>
          <w:tcPr>
            <w:tcW w:w="1250" w:type="pct"/>
            <w:tcMar>
              <w:left w:w="0" w:type="dxa"/>
              <w:right w:w="0" w:type="dxa"/>
            </w:tcMar>
          </w:tcPr>
          <w:p w:rsidR="00B9404F" w:rsidRDefault="00B9404F" w:rsidP="00B9404F">
            <w:pPr>
              <w:tabs>
                <w:tab w:val="left" w:pos="357"/>
                <w:tab w:val="left" w:pos="714"/>
                <w:tab w:val="left" w:pos="1071"/>
                <w:tab w:val="left" w:pos="1429"/>
              </w:tabs>
              <w:spacing w:after="120" w:line="280" w:lineRule="exact"/>
              <w:rPr>
                <w:szCs w:val="21"/>
              </w:rPr>
            </w:pPr>
            <w:r>
              <w:rPr>
                <w:szCs w:val="21"/>
              </w:rPr>
              <w:t>1993</w:t>
            </w:r>
            <w:r>
              <w:rPr>
                <w:rFonts w:hint="eastAsia"/>
                <w:szCs w:val="21"/>
              </w:rPr>
              <w:t>年8月26日</w:t>
            </w:r>
            <w:r>
              <w:rPr>
                <w:szCs w:val="21"/>
              </w:rPr>
              <w:br/>
            </w:r>
            <w:r>
              <w:rPr>
                <w:spacing w:val="-6"/>
                <w:szCs w:val="21"/>
              </w:rPr>
              <w:t>(CEDAW/C/BOL/1/Add.1)</w:t>
            </w:r>
          </w:p>
        </w:tc>
        <w:tc>
          <w:tcPr>
            <w:tcW w:w="1022" w:type="pct"/>
            <w:tcMar>
              <w:left w:w="0" w:type="dxa"/>
              <w:right w:w="0" w:type="dxa"/>
            </w:tcMar>
          </w:tcPr>
          <w:p w:rsidR="00B9404F" w:rsidRDefault="00B9404F" w:rsidP="00B9404F">
            <w:pPr>
              <w:tabs>
                <w:tab w:val="left" w:pos="357"/>
                <w:tab w:val="left" w:pos="714"/>
                <w:tab w:val="left" w:pos="1071"/>
                <w:tab w:val="left" w:pos="1429"/>
              </w:tabs>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第二次定期报告</w:t>
            </w:r>
          </w:p>
        </w:tc>
        <w:tc>
          <w:tcPr>
            <w:tcW w:w="1364" w:type="pct"/>
            <w:tcMar>
              <w:left w:w="0" w:type="dxa"/>
              <w:right w:w="0" w:type="dxa"/>
            </w:tcMar>
          </w:tcPr>
          <w:p w:rsidR="00B9404F" w:rsidRDefault="00B9404F" w:rsidP="00B9404F">
            <w:pPr>
              <w:tabs>
                <w:tab w:val="left" w:pos="357"/>
                <w:tab w:val="left" w:pos="714"/>
                <w:tab w:val="left" w:pos="1071"/>
                <w:tab w:val="left" w:pos="1429"/>
              </w:tabs>
              <w:spacing w:after="120" w:line="280" w:lineRule="exact"/>
              <w:rPr>
                <w:szCs w:val="21"/>
              </w:rPr>
            </w:pPr>
            <w:r>
              <w:rPr>
                <w:szCs w:val="21"/>
              </w:rPr>
              <w:t>1995年7月8日</w:t>
            </w:r>
          </w:p>
        </w:tc>
        <w:tc>
          <w:tcPr>
            <w:tcW w:w="1250" w:type="pct"/>
            <w:tcMar>
              <w:left w:w="0" w:type="dxa"/>
              <w:right w:w="0" w:type="dxa"/>
            </w:tcMar>
          </w:tcPr>
          <w:p w:rsidR="00B9404F" w:rsidRDefault="00B9404F" w:rsidP="00B9404F">
            <w:pPr>
              <w:tabs>
                <w:tab w:val="left" w:pos="357"/>
                <w:tab w:val="left" w:pos="714"/>
                <w:tab w:val="left" w:pos="1071"/>
                <w:tab w:val="left" w:pos="1429"/>
              </w:tabs>
              <w:spacing w:after="120" w:line="280" w:lineRule="exact"/>
              <w:rPr>
                <w:szCs w:val="21"/>
              </w:rPr>
            </w:pPr>
          </w:p>
        </w:tc>
        <w:tc>
          <w:tcPr>
            <w:tcW w:w="1022" w:type="pct"/>
            <w:tcMar>
              <w:left w:w="0" w:type="dxa"/>
              <w:right w:w="0" w:type="dxa"/>
            </w:tcMar>
          </w:tcPr>
          <w:p w:rsidR="00B9404F" w:rsidRDefault="00B9404F" w:rsidP="00B9404F">
            <w:pPr>
              <w:tabs>
                <w:tab w:val="left" w:pos="357"/>
                <w:tab w:val="left" w:pos="714"/>
                <w:tab w:val="left" w:pos="1071"/>
                <w:tab w:val="left" w:pos="1429"/>
              </w:tabs>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第三次定期报告</w:t>
            </w:r>
          </w:p>
        </w:tc>
        <w:tc>
          <w:tcPr>
            <w:tcW w:w="1364" w:type="pct"/>
            <w:tcMar>
              <w:left w:w="0" w:type="dxa"/>
              <w:right w:w="0" w:type="dxa"/>
            </w:tcMar>
          </w:tcPr>
          <w:p w:rsidR="00B9404F" w:rsidRDefault="00B9404F" w:rsidP="00B9404F">
            <w:pPr>
              <w:tabs>
                <w:tab w:val="left" w:pos="357"/>
                <w:tab w:val="left" w:pos="714"/>
                <w:tab w:val="left" w:pos="1071"/>
                <w:tab w:val="left" w:pos="1429"/>
              </w:tabs>
              <w:spacing w:after="120" w:line="280" w:lineRule="exact"/>
              <w:rPr>
                <w:szCs w:val="21"/>
              </w:rPr>
            </w:pPr>
            <w:r>
              <w:rPr>
                <w:szCs w:val="21"/>
              </w:rPr>
              <w:t>1999年7月8日</w:t>
            </w:r>
          </w:p>
        </w:tc>
        <w:tc>
          <w:tcPr>
            <w:tcW w:w="1250" w:type="pct"/>
            <w:tcMar>
              <w:left w:w="0" w:type="dxa"/>
              <w:right w:w="0" w:type="dxa"/>
            </w:tcMar>
          </w:tcPr>
          <w:p w:rsidR="00B9404F" w:rsidRDefault="00B9404F" w:rsidP="00B9404F">
            <w:pPr>
              <w:tabs>
                <w:tab w:val="left" w:pos="357"/>
                <w:tab w:val="left" w:pos="714"/>
                <w:tab w:val="left" w:pos="1071"/>
                <w:tab w:val="left" w:pos="1429"/>
              </w:tabs>
              <w:spacing w:after="120" w:line="280" w:lineRule="exact"/>
              <w:rPr>
                <w:szCs w:val="21"/>
              </w:rPr>
            </w:pPr>
          </w:p>
        </w:tc>
        <w:tc>
          <w:tcPr>
            <w:tcW w:w="1022" w:type="pct"/>
            <w:tcMar>
              <w:left w:w="0" w:type="dxa"/>
              <w:right w:w="0" w:type="dxa"/>
            </w:tcMar>
          </w:tcPr>
          <w:p w:rsidR="00B9404F" w:rsidRDefault="00B9404F" w:rsidP="00B9404F">
            <w:pPr>
              <w:tabs>
                <w:tab w:val="left" w:pos="357"/>
                <w:tab w:val="left" w:pos="714"/>
                <w:tab w:val="left" w:pos="1071"/>
                <w:tab w:val="left" w:pos="1429"/>
              </w:tabs>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第四次定期报告</w:t>
            </w:r>
          </w:p>
        </w:tc>
        <w:tc>
          <w:tcPr>
            <w:tcW w:w="1364" w:type="pct"/>
            <w:tcMar>
              <w:left w:w="0" w:type="dxa"/>
              <w:right w:w="0" w:type="dxa"/>
            </w:tcMar>
          </w:tcPr>
          <w:p w:rsidR="00B9404F" w:rsidRDefault="00B9404F" w:rsidP="00B9404F">
            <w:pPr>
              <w:tabs>
                <w:tab w:val="left" w:pos="357"/>
                <w:tab w:val="left" w:pos="714"/>
                <w:tab w:val="left" w:pos="1071"/>
                <w:tab w:val="left" w:pos="1429"/>
              </w:tabs>
              <w:spacing w:after="120" w:line="280" w:lineRule="exact"/>
              <w:rPr>
                <w:szCs w:val="21"/>
              </w:rPr>
            </w:pPr>
            <w:r>
              <w:rPr>
                <w:szCs w:val="21"/>
              </w:rPr>
              <w:t>2003年7月8日</w:t>
            </w:r>
          </w:p>
        </w:tc>
        <w:tc>
          <w:tcPr>
            <w:tcW w:w="1250" w:type="pct"/>
            <w:tcMar>
              <w:left w:w="0" w:type="dxa"/>
              <w:right w:w="0" w:type="dxa"/>
            </w:tcMar>
          </w:tcPr>
          <w:p w:rsidR="00B9404F" w:rsidRDefault="00B9404F" w:rsidP="00B9404F">
            <w:pPr>
              <w:tabs>
                <w:tab w:val="left" w:pos="357"/>
                <w:tab w:val="left" w:pos="714"/>
                <w:tab w:val="left" w:pos="1071"/>
                <w:tab w:val="left" w:pos="1429"/>
              </w:tabs>
              <w:spacing w:after="120" w:line="280" w:lineRule="exact"/>
              <w:rPr>
                <w:szCs w:val="21"/>
              </w:rPr>
            </w:pPr>
          </w:p>
        </w:tc>
        <w:tc>
          <w:tcPr>
            <w:tcW w:w="1022" w:type="pct"/>
            <w:tcMar>
              <w:left w:w="0" w:type="dxa"/>
              <w:right w:w="0" w:type="dxa"/>
            </w:tcMar>
          </w:tcPr>
          <w:p w:rsidR="00B9404F" w:rsidRDefault="00B9404F" w:rsidP="00B9404F">
            <w:pPr>
              <w:tabs>
                <w:tab w:val="left" w:pos="357"/>
                <w:tab w:val="left" w:pos="714"/>
                <w:tab w:val="left" w:pos="1071"/>
                <w:tab w:val="left" w:pos="1429"/>
              </w:tabs>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rPr>
                <w:rFonts w:ascii="SimHei" w:eastAsia="SimHei"/>
                <w:color w:val="FF0000"/>
                <w:szCs w:val="21"/>
              </w:rPr>
            </w:pPr>
            <w:r>
              <w:rPr>
                <w:rFonts w:ascii="SimHei" w:eastAsia="SimHei"/>
                <w:color w:val="FF0000"/>
                <w:szCs w:val="21"/>
              </w:rPr>
              <w:t>波斯尼亚和黑塞哥维那</w:t>
            </w:r>
          </w:p>
        </w:tc>
        <w:tc>
          <w:tcPr>
            <w:tcW w:w="1364" w:type="pct"/>
            <w:tcMar>
              <w:left w:w="0" w:type="dxa"/>
              <w:right w:w="0" w:type="dxa"/>
            </w:tcMar>
          </w:tcPr>
          <w:p w:rsidR="00B9404F" w:rsidRDefault="00B9404F" w:rsidP="00B9404F">
            <w:pPr>
              <w:tabs>
                <w:tab w:val="left" w:pos="357"/>
                <w:tab w:val="left" w:pos="714"/>
                <w:tab w:val="left" w:pos="1071"/>
                <w:tab w:val="left" w:pos="1429"/>
              </w:tabs>
              <w:spacing w:after="120" w:line="280" w:lineRule="exact"/>
              <w:rPr>
                <w:szCs w:val="21"/>
              </w:rPr>
            </w:pPr>
          </w:p>
        </w:tc>
        <w:tc>
          <w:tcPr>
            <w:tcW w:w="1250" w:type="pct"/>
            <w:tcMar>
              <w:left w:w="0" w:type="dxa"/>
              <w:right w:w="0" w:type="dxa"/>
            </w:tcMar>
          </w:tcPr>
          <w:p w:rsidR="00B9404F" w:rsidRDefault="00B9404F" w:rsidP="00B9404F">
            <w:pPr>
              <w:tabs>
                <w:tab w:val="left" w:pos="357"/>
                <w:tab w:val="left" w:pos="714"/>
                <w:tab w:val="left" w:pos="1071"/>
                <w:tab w:val="left" w:pos="1429"/>
              </w:tabs>
              <w:spacing w:after="120" w:line="280" w:lineRule="exact"/>
              <w:rPr>
                <w:szCs w:val="21"/>
              </w:rPr>
            </w:pPr>
          </w:p>
        </w:tc>
        <w:tc>
          <w:tcPr>
            <w:tcW w:w="1022" w:type="pct"/>
            <w:tcMar>
              <w:left w:w="0" w:type="dxa"/>
              <w:right w:w="0" w:type="dxa"/>
            </w:tcMar>
          </w:tcPr>
          <w:p w:rsidR="00B9404F" w:rsidRDefault="00B9404F" w:rsidP="00B9404F">
            <w:pPr>
              <w:tabs>
                <w:tab w:val="left" w:pos="357"/>
                <w:tab w:val="left" w:pos="714"/>
                <w:tab w:val="left" w:pos="1071"/>
                <w:tab w:val="left" w:pos="1429"/>
              </w:tabs>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初次报告</w:t>
            </w:r>
          </w:p>
        </w:tc>
        <w:tc>
          <w:tcPr>
            <w:tcW w:w="1364" w:type="pct"/>
            <w:tcMar>
              <w:left w:w="0" w:type="dxa"/>
              <w:right w:w="0" w:type="dxa"/>
            </w:tcMar>
          </w:tcPr>
          <w:p w:rsidR="00B9404F" w:rsidRDefault="00B9404F" w:rsidP="00B9404F">
            <w:pPr>
              <w:tabs>
                <w:tab w:val="left" w:pos="357"/>
                <w:tab w:val="left" w:pos="714"/>
                <w:tab w:val="left" w:pos="1071"/>
                <w:tab w:val="left" w:pos="1429"/>
              </w:tabs>
              <w:spacing w:after="120" w:line="280" w:lineRule="exact"/>
              <w:rPr>
                <w:szCs w:val="21"/>
              </w:rPr>
            </w:pPr>
            <w:r>
              <w:rPr>
                <w:szCs w:val="21"/>
              </w:rPr>
              <w:t>1994年10月1日</w:t>
            </w:r>
          </w:p>
        </w:tc>
        <w:tc>
          <w:tcPr>
            <w:tcW w:w="1250" w:type="pct"/>
            <w:tcMar>
              <w:left w:w="0" w:type="dxa"/>
              <w:right w:w="0" w:type="dxa"/>
            </w:tcMar>
          </w:tcPr>
          <w:p w:rsidR="00B9404F" w:rsidRDefault="00B9404F" w:rsidP="00B9404F">
            <w:pPr>
              <w:tabs>
                <w:tab w:val="left" w:pos="357"/>
                <w:tab w:val="left" w:pos="714"/>
                <w:tab w:val="left" w:pos="1071"/>
                <w:tab w:val="left" w:pos="1429"/>
              </w:tabs>
              <w:spacing w:after="120" w:line="280" w:lineRule="exact"/>
              <w:rPr>
                <w:szCs w:val="21"/>
              </w:rPr>
            </w:pPr>
            <w:r>
              <w:rPr>
                <w:rFonts w:hint="eastAsia"/>
                <w:szCs w:val="21"/>
              </w:rPr>
              <w:t>2004年12月22日(</w:t>
            </w:r>
            <w:r>
              <w:rPr>
                <w:spacing w:val="-6"/>
                <w:szCs w:val="21"/>
              </w:rPr>
              <w:t>CEDAW/C/</w:t>
            </w:r>
            <w:r>
              <w:rPr>
                <w:rFonts w:hint="eastAsia"/>
                <w:spacing w:val="-6"/>
                <w:szCs w:val="21"/>
              </w:rPr>
              <w:t>BIH/1-3</w:t>
            </w:r>
            <w:r>
              <w:rPr>
                <w:rFonts w:hint="eastAsia"/>
                <w:szCs w:val="21"/>
              </w:rPr>
              <w:t xml:space="preserve">) </w:t>
            </w:r>
          </w:p>
        </w:tc>
        <w:tc>
          <w:tcPr>
            <w:tcW w:w="1022" w:type="pct"/>
            <w:tcMar>
              <w:left w:w="0" w:type="dxa"/>
              <w:right w:w="0" w:type="dxa"/>
            </w:tcMar>
          </w:tcPr>
          <w:p w:rsidR="00B9404F" w:rsidRDefault="00B9404F" w:rsidP="00B9404F">
            <w:pPr>
              <w:tabs>
                <w:tab w:val="left" w:pos="357"/>
                <w:tab w:val="left" w:pos="714"/>
                <w:tab w:val="left" w:pos="1071"/>
                <w:tab w:val="left" w:pos="1429"/>
              </w:tabs>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第二次定期报告</w:t>
            </w:r>
          </w:p>
        </w:tc>
        <w:tc>
          <w:tcPr>
            <w:tcW w:w="1364" w:type="pct"/>
            <w:tcMar>
              <w:left w:w="0" w:type="dxa"/>
              <w:right w:w="0" w:type="dxa"/>
            </w:tcMar>
          </w:tcPr>
          <w:p w:rsidR="00B9404F" w:rsidRDefault="00B9404F" w:rsidP="00B9404F">
            <w:pPr>
              <w:tabs>
                <w:tab w:val="left" w:pos="357"/>
                <w:tab w:val="left" w:pos="714"/>
                <w:tab w:val="left" w:pos="1071"/>
                <w:tab w:val="left" w:pos="1429"/>
              </w:tabs>
              <w:spacing w:after="120" w:line="280" w:lineRule="exact"/>
              <w:rPr>
                <w:szCs w:val="21"/>
              </w:rPr>
            </w:pPr>
            <w:r>
              <w:rPr>
                <w:szCs w:val="21"/>
              </w:rPr>
              <w:t>1998年10月1日</w:t>
            </w:r>
          </w:p>
        </w:tc>
        <w:tc>
          <w:tcPr>
            <w:tcW w:w="1250" w:type="pct"/>
            <w:tcMar>
              <w:left w:w="0" w:type="dxa"/>
              <w:right w:w="0" w:type="dxa"/>
            </w:tcMar>
          </w:tcPr>
          <w:p w:rsidR="00B9404F" w:rsidRDefault="00B9404F" w:rsidP="00B9404F">
            <w:pPr>
              <w:tabs>
                <w:tab w:val="left" w:pos="357"/>
                <w:tab w:val="left" w:pos="714"/>
                <w:tab w:val="left" w:pos="1071"/>
                <w:tab w:val="left" w:pos="1429"/>
              </w:tabs>
              <w:spacing w:after="120" w:line="280" w:lineRule="exact"/>
              <w:rPr>
                <w:szCs w:val="21"/>
              </w:rPr>
            </w:pPr>
            <w:r>
              <w:rPr>
                <w:rFonts w:hint="eastAsia"/>
                <w:szCs w:val="21"/>
              </w:rPr>
              <w:t>2004年12月22日(</w:t>
            </w:r>
            <w:r>
              <w:rPr>
                <w:spacing w:val="-6"/>
                <w:szCs w:val="21"/>
              </w:rPr>
              <w:t>CEDAW/C/</w:t>
            </w:r>
            <w:r>
              <w:rPr>
                <w:rFonts w:hint="eastAsia"/>
                <w:spacing w:val="-6"/>
                <w:szCs w:val="21"/>
              </w:rPr>
              <w:t>BIH/1-3</w:t>
            </w:r>
            <w:r>
              <w:rPr>
                <w:rFonts w:hint="eastAsia"/>
                <w:szCs w:val="21"/>
              </w:rPr>
              <w:t xml:space="preserve">) </w:t>
            </w:r>
          </w:p>
        </w:tc>
        <w:tc>
          <w:tcPr>
            <w:tcW w:w="1022" w:type="pct"/>
            <w:tcMar>
              <w:left w:w="0" w:type="dxa"/>
              <w:right w:w="0" w:type="dxa"/>
            </w:tcMar>
          </w:tcPr>
          <w:p w:rsidR="00B9404F" w:rsidRDefault="00B9404F" w:rsidP="00B9404F">
            <w:pPr>
              <w:tabs>
                <w:tab w:val="left" w:pos="357"/>
                <w:tab w:val="left" w:pos="714"/>
                <w:tab w:val="left" w:pos="1071"/>
                <w:tab w:val="left" w:pos="1429"/>
              </w:tabs>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第三次定期报告</w:t>
            </w:r>
          </w:p>
        </w:tc>
        <w:tc>
          <w:tcPr>
            <w:tcW w:w="1364" w:type="pct"/>
            <w:tcMar>
              <w:left w:w="0" w:type="dxa"/>
              <w:right w:w="0" w:type="dxa"/>
            </w:tcMar>
          </w:tcPr>
          <w:p w:rsidR="00B9404F" w:rsidRDefault="00B9404F" w:rsidP="00B9404F">
            <w:pPr>
              <w:tabs>
                <w:tab w:val="left" w:pos="357"/>
                <w:tab w:val="left" w:pos="714"/>
                <w:tab w:val="left" w:pos="1071"/>
                <w:tab w:val="left" w:pos="1429"/>
              </w:tabs>
              <w:spacing w:after="120" w:line="280" w:lineRule="exact"/>
              <w:rPr>
                <w:szCs w:val="21"/>
              </w:rPr>
            </w:pPr>
            <w:r>
              <w:rPr>
                <w:szCs w:val="21"/>
              </w:rPr>
              <w:t>2002年10月1日</w:t>
            </w:r>
          </w:p>
        </w:tc>
        <w:tc>
          <w:tcPr>
            <w:tcW w:w="1250" w:type="pct"/>
            <w:tcMar>
              <w:left w:w="0" w:type="dxa"/>
              <w:right w:w="0" w:type="dxa"/>
            </w:tcMar>
          </w:tcPr>
          <w:p w:rsidR="00B9404F" w:rsidRDefault="00B9404F" w:rsidP="00B9404F">
            <w:pPr>
              <w:tabs>
                <w:tab w:val="left" w:pos="357"/>
                <w:tab w:val="left" w:pos="714"/>
                <w:tab w:val="left" w:pos="1071"/>
                <w:tab w:val="left" w:pos="1429"/>
              </w:tabs>
              <w:spacing w:after="120" w:line="280" w:lineRule="exact"/>
              <w:rPr>
                <w:szCs w:val="21"/>
              </w:rPr>
            </w:pPr>
            <w:r>
              <w:rPr>
                <w:rFonts w:hint="eastAsia"/>
                <w:szCs w:val="21"/>
              </w:rPr>
              <w:t>2004年12月22日(</w:t>
            </w:r>
            <w:r>
              <w:rPr>
                <w:spacing w:val="-6"/>
                <w:szCs w:val="21"/>
              </w:rPr>
              <w:t>CEDAW/C/</w:t>
            </w:r>
            <w:r>
              <w:rPr>
                <w:rFonts w:hint="eastAsia"/>
                <w:spacing w:val="-6"/>
                <w:szCs w:val="21"/>
              </w:rPr>
              <w:t>BIH/1-3</w:t>
            </w:r>
            <w:r>
              <w:rPr>
                <w:rFonts w:hint="eastAsia"/>
                <w:szCs w:val="21"/>
              </w:rPr>
              <w:t xml:space="preserve">) </w:t>
            </w:r>
          </w:p>
        </w:tc>
        <w:tc>
          <w:tcPr>
            <w:tcW w:w="1022" w:type="pct"/>
            <w:tcMar>
              <w:left w:w="0" w:type="dxa"/>
              <w:right w:w="0" w:type="dxa"/>
            </w:tcMar>
          </w:tcPr>
          <w:p w:rsidR="00B9404F" w:rsidRDefault="00B9404F" w:rsidP="00B9404F">
            <w:pPr>
              <w:tabs>
                <w:tab w:val="left" w:pos="357"/>
                <w:tab w:val="left" w:pos="714"/>
                <w:tab w:val="left" w:pos="1071"/>
                <w:tab w:val="left" w:pos="1429"/>
              </w:tabs>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rPr>
                <w:rFonts w:ascii="SimHei" w:eastAsia="SimHei"/>
                <w:color w:val="FF0000"/>
                <w:szCs w:val="21"/>
              </w:rPr>
            </w:pPr>
            <w:r>
              <w:rPr>
                <w:rFonts w:ascii="SimHei" w:eastAsia="SimHei"/>
                <w:color w:val="FF0000"/>
                <w:szCs w:val="21"/>
              </w:rPr>
              <w:t>博茨瓦纳</w:t>
            </w:r>
          </w:p>
        </w:tc>
        <w:tc>
          <w:tcPr>
            <w:tcW w:w="1364" w:type="pct"/>
            <w:tcMar>
              <w:left w:w="0" w:type="dxa"/>
              <w:right w:w="0" w:type="dxa"/>
            </w:tcMar>
          </w:tcPr>
          <w:p w:rsidR="00B9404F" w:rsidRDefault="00B9404F" w:rsidP="00B9404F">
            <w:pPr>
              <w:tabs>
                <w:tab w:val="left" w:pos="357"/>
                <w:tab w:val="left" w:pos="714"/>
                <w:tab w:val="left" w:pos="1071"/>
                <w:tab w:val="left" w:pos="1429"/>
              </w:tabs>
              <w:spacing w:after="120" w:line="280" w:lineRule="exact"/>
              <w:rPr>
                <w:szCs w:val="21"/>
              </w:rPr>
            </w:pPr>
          </w:p>
        </w:tc>
        <w:tc>
          <w:tcPr>
            <w:tcW w:w="1250" w:type="pct"/>
            <w:tcMar>
              <w:left w:w="0" w:type="dxa"/>
              <w:right w:w="0" w:type="dxa"/>
            </w:tcMar>
          </w:tcPr>
          <w:p w:rsidR="00B9404F" w:rsidRDefault="00B9404F" w:rsidP="00B9404F">
            <w:pPr>
              <w:tabs>
                <w:tab w:val="left" w:pos="357"/>
                <w:tab w:val="left" w:pos="714"/>
                <w:tab w:val="left" w:pos="1071"/>
                <w:tab w:val="left" w:pos="1429"/>
              </w:tabs>
              <w:spacing w:after="120" w:line="280" w:lineRule="exact"/>
              <w:rPr>
                <w:szCs w:val="21"/>
              </w:rPr>
            </w:pPr>
          </w:p>
        </w:tc>
        <w:tc>
          <w:tcPr>
            <w:tcW w:w="1022" w:type="pct"/>
            <w:tcMar>
              <w:left w:w="0" w:type="dxa"/>
              <w:right w:w="0" w:type="dxa"/>
            </w:tcMar>
          </w:tcPr>
          <w:p w:rsidR="00B9404F" w:rsidRDefault="00B9404F" w:rsidP="00B9404F">
            <w:pPr>
              <w:tabs>
                <w:tab w:val="left" w:pos="357"/>
                <w:tab w:val="left" w:pos="714"/>
                <w:tab w:val="left" w:pos="1071"/>
                <w:tab w:val="left" w:pos="1429"/>
              </w:tabs>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初次报告</w:t>
            </w:r>
          </w:p>
        </w:tc>
        <w:tc>
          <w:tcPr>
            <w:tcW w:w="1364" w:type="pct"/>
            <w:tcMar>
              <w:left w:w="0" w:type="dxa"/>
              <w:right w:w="0" w:type="dxa"/>
            </w:tcMar>
          </w:tcPr>
          <w:p w:rsidR="00B9404F" w:rsidRDefault="00B9404F" w:rsidP="00B9404F">
            <w:pPr>
              <w:tabs>
                <w:tab w:val="left" w:pos="357"/>
                <w:tab w:val="left" w:pos="714"/>
                <w:tab w:val="left" w:pos="1071"/>
                <w:tab w:val="left" w:pos="1429"/>
              </w:tabs>
              <w:spacing w:after="120" w:line="280" w:lineRule="exact"/>
              <w:rPr>
                <w:szCs w:val="21"/>
              </w:rPr>
            </w:pPr>
            <w:r>
              <w:rPr>
                <w:szCs w:val="21"/>
              </w:rPr>
              <w:t>1997年9月12日</w:t>
            </w:r>
          </w:p>
        </w:tc>
        <w:tc>
          <w:tcPr>
            <w:tcW w:w="1250" w:type="pct"/>
            <w:tcMar>
              <w:left w:w="0" w:type="dxa"/>
              <w:right w:w="0" w:type="dxa"/>
            </w:tcMar>
          </w:tcPr>
          <w:p w:rsidR="00B9404F" w:rsidRDefault="00B9404F" w:rsidP="00B9404F">
            <w:pPr>
              <w:tabs>
                <w:tab w:val="left" w:pos="357"/>
                <w:tab w:val="left" w:pos="714"/>
                <w:tab w:val="left" w:pos="1071"/>
                <w:tab w:val="left" w:pos="1429"/>
              </w:tabs>
              <w:spacing w:after="120" w:line="280" w:lineRule="exact"/>
              <w:rPr>
                <w:szCs w:val="21"/>
              </w:rPr>
            </w:pPr>
          </w:p>
        </w:tc>
        <w:tc>
          <w:tcPr>
            <w:tcW w:w="1022" w:type="pct"/>
            <w:tcMar>
              <w:left w:w="0" w:type="dxa"/>
              <w:right w:w="0" w:type="dxa"/>
            </w:tcMar>
          </w:tcPr>
          <w:p w:rsidR="00B9404F" w:rsidRDefault="00B9404F" w:rsidP="00B9404F">
            <w:pPr>
              <w:tabs>
                <w:tab w:val="left" w:pos="357"/>
                <w:tab w:val="left" w:pos="714"/>
                <w:tab w:val="left" w:pos="1071"/>
                <w:tab w:val="left" w:pos="1429"/>
              </w:tabs>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第二次定期报告</w:t>
            </w:r>
          </w:p>
        </w:tc>
        <w:tc>
          <w:tcPr>
            <w:tcW w:w="1364" w:type="pct"/>
            <w:tcMar>
              <w:left w:w="0" w:type="dxa"/>
              <w:right w:w="0" w:type="dxa"/>
            </w:tcMar>
          </w:tcPr>
          <w:p w:rsidR="00B9404F" w:rsidRDefault="00B9404F" w:rsidP="00B9404F">
            <w:pPr>
              <w:tabs>
                <w:tab w:val="left" w:pos="357"/>
                <w:tab w:val="left" w:pos="714"/>
                <w:tab w:val="left" w:pos="1071"/>
                <w:tab w:val="left" w:pos="1429"/>
              </w:tabs>
              <w:spacing w:after="120" w:line="280" w:lineRule="exact"/>
              <w:rPr>
                <w:szCs w:val="21"/>
              </w:rPr>
            </w:pPr>
            <w:r>
              <w:rPr>
                <w:szCs w:val="21"/>
              </w:rPr>
              <w:t>2001年9月12日</w:t>
            </w:r>
          </w:p>
        </w:tc>
        <w:tc>
          <w:tcPr>
            <w:tcW w:w="1250" w:type="pct"/>
            <w:tcMar>
              <w:left w:w="0" w:type="dxa"/>
              <w:right w:w="0" w:type="dxa"/>
            </w:tcMar>
          </w:tcPr>
          <w:p w:rsidR="00B9404F" w:rsidRDefault="00B9404F" w:rsidP="00B9404F">
            <w:pPr>
              <w:tabs>
                <w:tab w:val="left" w:pos="357"/>
                <w:tab w:val="left" w:pos="714"/>
                <w:tab w:val="left" w:pos="1071"/>
                <w:tab w:val="left" w:pos="1429"/>
              </w:tabs>
              <w:spacing w:after="120" w:line="280" w:lineRule="exact"/>
              <w:rPr>
                <w:szCs w:val="21"/>
              </w:rPr>
            </w:pPr>
          </w:p>
        </w:tc>
        <w:tc>
          <w:tcPr>
            <w:tcW w:w="1022" w:type="pct"/>
            <w:tcMar>
              <w:left w:w="0" w:type="dxa"/>
              <w:right w:w="0" w:type="dxa"/>
            </w:tcMar>
          </w:tcPr>
          <w:p w:rsidR="00B9404F" w:rsidRDefault="00B9404F" w:rsidP="00B9404F">
            <w:pPr>
              <w:tabs>
                <w:tab w:val="left" w:pos="357"/>
                <w:tab w:val="left" w:pos="714"/>
                <w:tab w:val="left" w:pos="1071"/>
                <w:tab w:val="left" w:pos="1429"/>
              </w:tabs>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rPr>
                <w:rFonts w:ascii="SimHei" w:eastAsia="SimHei"/>
                <w:color w:val="FF0000"/>
                <w:szCs w:val="21"/>
              </w:rPr>
            </w:pPr>
            <w:r>
              <w:rPr>
                <w:rFonts w:ascii="SimHei" w:eastAsia="SimHei"/>
                <w:color w:val="FF0000"/>
                <w:szCs w:val="21"/>
              </w:rPr>
              <w:t>巴西</w:t>
            </w:r>
          </w:p>
        </w:tc>
        <w:tc>
          <w:tcPr>
            <w:tcW w:w="1364" w:type="pct"/>
            <w:tcMar>
              <w:left w:w="0" w:type="dxa"/>
              <w:right w:w="0" w:type="dxa"/>
            </w:tcMar>
          </w:tcPr>
          <w:p w:rsidR="00B9404F" w:rsidRDefault="00B9404F" w:rsidP="00B9404F">
            <w:pPr>
              <w:tabs>
                <w:tab w:val="left" w:pos="357"/>
                <w:tab w:val="left" w:pos="714"/>
                <w:tab w:val="left" w:pos="1071"/>
                <w:tab w:val="left" w:pos="1429"/>
              </w:tabs>
              <w:spacing w:after="120" w:line="280" w:lineRule="exact"/>
              <w:rPr>
                <w:szCs w:val="21"/>
              </w:rPr>
            </w:pPr>
          </w:p>
        </w:tc>
        <w:tc>
          <w:tcPr>
            <w:tcW w:w="1250" w:type="pct"/>
            <w:tcMar>
              <w:left w:w="0" w:type="dxa"/>
              <w:right w:w="0" w:type="dxa"/>
            </w:tcMar>
          </w:tcPr>
          <w:p w:rsidR="00B9404F" w:rsidRDefault="00B9404F" w:rsidP="00B9404F">
            <w:pPr>
              <w:tabs>
                <w:tab w:val="left" w:pos="357"/>
                <w:tab w:val="left" w:pos="714"/>
                <w:tab w:val="left" w:pos="1071"/>
                <w:tab w:val="left" w:pos="1429"/>
              </w:tabs>
              <w:spacing w:after="120" w:line="280" w:lineRule="exact"/>
              <w:rPr>
                <w:szCs w:val="21"/>
              </w:rPr>
            </w:pPr>
          </w:p>
        </w:tc>
        <w:tc>
          <w:tcPr>
            <w:tcW w:w="1022" w:type="pct"/>
            <w:tcMar>
              <w:left w:w="0" w:type="dxa"/>
              <w:right w:w="0" w:type="dxa"/>
            </w:tcMar>
          </w:tcPr>
          <w:p w:rsidR="00B9404F" w:rsidRDefault="00B9404F" w:rsidP="00B9404F">
            <w:pPr>
              <w:tabs>
                <w:tab w:val="left" w:pos="357"/>
                <w:tab w:val="left" w:pos="714"/>
                <w:tab w:val="left" w:pos="1071"/>
                <w:tab w:val="left" w:pos="1429"/>
              </w:tabs>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初次报告</w:t>
            </w:r>
          </w:p>
        </w:tc>
        <w:tc>
          <w:tcPr>
            <w:tcW w:w="1364" w:type="pct"/>
            <w:tcMar>
              <w:left w:w="0" w:type="dxa"/>
              <w:right w:w="0" w:type="dxa"/>
            </w:tcMar>
          </w:tcPr>
          <w:p w:rsidR="00B9404F" w:rsidRDefault="00B9404F" w:rsidP="00B9404F">
            <w:pPr>
              <w:spacing w:after="120" w:line="280" w:lineRule="exact"/>
              <w:rPr>
                <w:szCs w:val="21"/>
              </w:rPr>
            </w:pPr>
            <w:r>
              <w:rPr>
                <w:szCs w:val="21"/>
              </w:rPr>
              <w:t>1985年3月2日</w:t>
            </w:r>
          </w:p>
        </w:tc>
        <w:tc>
          <w:tcPr>
            <w:tcW w:w="1250" w:type="pct"/>
            <w:tcMar>
              <w:left w:w="0" w:type="dxa"/>
              <w:right w:w="0" w:type="dxa"/>
            </w:tcMar>
          </w:tcPr>
          <w:p w:rsidR="00B9404F" w:rsidRDefault="00B9404F" w:rsidP="00B9404F">
            <w:pPr>
              <w:spacing w:after="120" w:line="280" w:lineRule="exact"/>
              <w:rPr>
                <w:szCs w:val="21"/>
              </w:rPr>
            </w:pPr>
            <w:r>
              <w:rPr>
                <w:szCs w:val="21"/>
              </w:rPr>
              <w:t>2002年11月7日(CEDAW/C/BRA/1-5)</w:t>
            </w:r>
          </w:p>
        </w:tc>
        <w:tc>
          <w:tcPr>
            <w:tcW w:w="1022" w:type="pct"/>
            <w:tcMar>
              <w:left w:w="0" w:type="dxa"/>
              <w:right w:w="0" w:type="dxa"/>
            </w:tcMar>
          </w:tcPr>
          <w:p w:rsidR="00B9404F" w:rsidRDefault="00B9404F" w:rsidP="00B9404F">
            <w:pPr>
              <w:spacing w:after="120" w:line="280" w:lineRule="exact"/>
              <w:rPr>
                <w:szCs w:val="21"/>
              </w:rPr>
            </w:pPr>
            <w:r>
              <w:rPr>
                <w:szCs w:val="21"/>
              </w:rPr>
              <w:t>第二十九届(2003)</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第二次定期报告</w:t>
            </w:r>
          </w:p>
        </w:tc>
        <w:tc>
          <w:tcPr>
            <w:tcW w:w="1364" w:type="pct"/>
            <w:tcMar>
              <w:left w:w="0" w:type="dxa"/>
              <w:right w:w="0" w:type="dxa"/>
            </w:tcMar>
          </w:tcPr>
          <w:p w:rsidR="00B9404F" w:rsidRDefault="00B9404F" w:rsidP="00B9404F">
            <w:pPr>
              <w:spacing w:after="120" w:line="280" w:lineRule="exact"/>
              <w:rPr>
                <w:szCs w:val="21"/>
              </w:rPr>
            </w:pPr>
            <w:r>
              <w:rPr>
                <w:szCs w:val="21"/>
              </w:rPr>
              <w:t>1989年3月2日</w:t>
            </w:r>
          </w:p>
        </w:tc>
        <w:tc>
          <w:tcPr>
            <w:tcW w:w="1250" w:type="pct"/>
            <w:tcMar>
              <w:left w:w="0" w:type="dxa"/>
              <w:right w:w="0" w:type="dxa"/>
            </w:tcMar>
          </w:tcPr>
          <w:p w:rsidR="00B9404F" w:rsidRDefault="00B9404F" w:rsidP="00B9404F">
            <w:pPr>
              <w:spacing w:after="120" w:line="280" w:lineRule="exact"/>
              <w:rPr>
                <w:szCs w:val="21"/>
              </w:rPr>
            </w:pPr>
            <w:r>
              <w:rPr>
                <w:szCs w:val="21"/>
              </w:rPr>
              <w:t>2002年11月7日(CEDAW/C/BRA/1-5)</w:t>
            </w:r>
          </w:p>
        </w:tc>
        <w:tc>
          <w:tcPr>
            <w:tcW w:w="1022" w:type="pct"/>
            <w:tcMar>
              <w:left w:w="0" w:type="dxa"/>
              <w:right w:w="0" w:type="dxa"/>
            </w:tcMar>
          </w:tcPr>
          <w:p w:rsidR="00B9404F" w:rsidRDefault="00B9404F" w:rsidP="00B9404F">
            <w:pPr>
              <w:spacing w:after="120" w:line="280" w:lineRule="exact"/>
              <w:rPr>
                <w:szCs w:val="21"/>
              </w:rPr>
            </w:pPr>
            <w:r>
              <w:rPr>
                <w:szCs w:val="21"/>
              </w:rPr>
              <w:t>第二十九届(2003)</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第三次定期报告</w:t>
            </w:r>
          </w:p>
        </w:tc>
        <w:tc>
          <w:tcPr>
            <w:tcW w:w="1364" w:type="pct"/>
            <w:tcMar>
              <w:left w:w="0" w:type="dxa"/>
              <w:right w:w="0" w:type="dxa"/>
            </w:tcMar>
          </w:tcPr>
          <w:p w:rsidR="00B9404F" w:rsidRDefault="00B9404F" w:rsidP="00B9404F">
            <w:pPr>
              <w:spacing w:after="120" w:line="280" w:lineRule="exact"/>
              <w:rPr>
                <w:szCs w:val="21"/>
              </w:rPr>
            </w:pPr>
            <w:r>
              <w:rPr>
                <w:szCs w:val="21"/>
              </w:rPr>
              <w:t>1993年3月2日</w:t>
            </w:r>
          </w:p>
        </w:tc>
        <w:tc>
          <w:tcPr>
            <w:tcW w:w="1250" w:type="pct"/>
            <w:tcMar>
              <w:left w:w="0" w:type="dxa"/>
              <w:right w:w="0" w:type="dxa"/>
            </w:tcMar>
          </w:tcPr>
          <w:p w:rsidR="00B9404F" w:rsidRDefault="00B9404F" w:rsidP="00B9404F">
            <w:pPr>
              <w:spacing w:after="120" w:line="280" w:lineRule="exact"/>
              <w:rPr>
                <w:szCs w:val="21"/>
              </w:rPr>
            </w:pPr>
            <w:r>
              <w:rPr>
                <w:szCs w:val="21"/>
              </w:rPr>
              <w:t>2002年11月7日(CEDAW/C/BRA/1-5)</w:t>
            </w:r>
          </w:p>
        </w:tc>
        <w:tc>
          <w:tcPr>
            <w:tcW w:w="1022" w:type="pct"/>
            <w:tcMar>
              <w:left w:w="0" w:type="dxa"/>
              <w:right w:w="0" w:type="dxa"/>
            </w:tcMar>
          </w:tcPr>
          <w:p w:rsidR="00B9404F" w:rsidRDefault="00B9404F" w:rsidP="00B9404F">
            <w:pPr>
              <w:spacing w:after="120" w:line="280" w:lineRule="exact"/>
              <w:rPr>
                <w:szCs w:val="21"/>
              </w:rPr>
            </w:pPr>
            <w:r>
              <w:rPr>
                <w:szCs w:val="21"/>
              </w:rPr>
              <w:t>第二十九届(2003)</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第四次定期报告</w:t>
            </w:r>
          </w:p>
        </w:tc>
        <w:tc>
          <w:tcPr>
            <w:tcW w:w="1364" w:type="pct"/>
            <w:tcMar>
              <w:left w:w="0" w:type="dxa"/>
              <w:right w:w="0" w:type="dxa"/>
            </w:tcMar>
          </w:tcPr>
          <w:p w:rsidR="00B9404F" w:rsidRDefault="00B9404F" w:rsidP="00B9404F">
            <w:pPr>
              <w:spacing w:after="120" w:line="280" w:lineRule="exact"/>
              <w:rPr>
                <w:szCs w:val="21"/>
              </w:rPr>
            </w:pPr>
            <w:r>
              <w:rPr>
                <w:szCs w:val="21"/>
              </w:rPr>
              <w:t>1997年3月2日</w:t>
            </w:r>
          </w:p>
        </w:tc>
        <w:tc>
          <w:tcPr>
            <w:tcW w:w="1250" w:type="pct"/>
            <w:tcMar>
              <w:left w:w="0" w:type="dxa"/>
              <w:right w:w="0" w:type="dxa"/>
            </w:tcMar>
          </w:tcPr>
          <w:p w:rsidR="00B9404F" w:rsidRDefault="00B9404F" w:rsidP="00B9404F">
            <w:pPr>
              <w:spacing w:after="120" w:line="280" w:lineRule="exact"/>
              <w:rPr>
                <w:szCs w:val="21"/>
              </w:rPr>
            </w:pPr>
            <w:r>
              <w:rPr>
                <w:szCs w:val="21"/>
              </w:rPr>
              <w:t>2002年11月7日(CEDAW/C/BRA/1-5)</w:t>
            </w:r>
          </w:p>
        </w:tc>
        <w:tc>
          <w:tcPr>
            <w:tcW w:w="1022" w:type="pct"/>
            <w:tcMar>
              <w:left w:w="0" w:type="dxa"/>
              <w:right w:w="0" w:type="dxa"/>
            </w:tcMar>
          </w:tcPr>
          <w:p w:rsidR="00B9404F" w:rsidRDefault="00B9404F" w:rsidP="00B9404F">
            <w:pPr>
              <w:spacing w:after="120" w:line="280" w:lineRule="exact"/>
              <w:rPr>
                <w:szCs w:val="21"/>
              </w:rPr>
            </w:pPr>
            <w:r>
              <w:rPr>
                <w:szCs w:val="21"/>
              </w:rPr>
              <w:t>第二十九届(2003)</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第五次定期报告</w:t>
            </w:r>
          </w:p>
        </w:tc>
        <w:tc>
          <w:tcPr>
            <w:tcW w:w="1364" w:type="pct"/>
            <w:tcMar>
              <w:left w:w="0" w:type="dxa"/>
              <w:right w:w="0" w:type="dxa"/>
            </w:tcMar>
          </w:tcPr>
          <w:p w:rsidR="00B9404F" w:rsidRDefault="00B9404F" w:rsidP="00B9404F">
            <w:pPr>
              <w:spacing w:after="120" w:line="280" w:lineRule="exact"/>
              <w:rPr>
                <w:szCs w:val="21"/>
              </w:rPr>
            </w:pPr>
            <w:r>
              <w:rPr>
                <w:szCs w:val="21"/>
              </w:rPr>
              <w:t>2001年3月2日</w:t>
            </w:r>
          </w:p>
        </w:tc>
        <w:tc>
          <w:tcPr>
            <w:tcW w:w="1250" w:type="pct"/>
            <w:tcMar>
              <w:left w:w="0" w:type="dxa"/>
              <w:right w:w="0" w:type="dxa"/>
            </w:tcMar>
          </w:tcPr>
          <w:p w:rsidR="00B9404F" w:rsidRDefault="00B9404F" w:rsidP="00B9404F">
            <w:pPr>
              <w:spacing w:after="120" w:line="280" w:lineRule="exact"/>
              <w:rPr>
                <w:szCs w:val="21"/>
              </w:rPr>
            </w:pPr>
            <w:r>
              <w:rPr>
                <w:szCs w:val="21"/>
              </w:rPr>
              <w:t>2002年11月7日(CEDAW/C/BRA/1-5)</w:t>
            </w:r>
          </w:p>
        </w:tc>
        <w:tc>
          <w:tcPr>
            <w:tcW w:w="1022" w:type="pct"/>
            <w:tcMar>
              <w:left w:w="0" w:type="dxa"/>
              <w:right w:w="0" w:type="dxa"/>
            </w:tcMar>
          </w:tcPr>
          <w:p w:rsidR="00B9404F" w:rsidRDefault="00B9404F" w:rsidP="00B9404F">
            <w:pPr>
              <w:spacing w:after="120" w:line="280" w:lineRule="exact"/>
              <w:rPr>
                <w:szCs w:val="21"/>
              </w:rPr>
            </w:pPr>
            <w:r>
              <w:rPr>
                <w:szCs w:val="21"/>
              </w:rPr>
              <w:t>第二十九届(2003)</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rFonts w:hint="eastAsia"/>
                <w:szCs w:val="21"/>
              </w:rPr>
            </w:pPr>
            <w:r>
              <w:rPr>
                <w:rFonts w:hint="eastAsia"/>
                <w:szCs w:val="21"/>
              </w:rPr>
              <w:t>第六次定期报告</w:t>
            </w:r>
          </w:p>
        </w:tc>
        <w:tc>
          <w:tcPr>
            <w:tcW w:w="1364" w:type="pct"/>
            <w:tcMar>
              <w:left w:w="0" w:type="dxa"/>
              <w:right w:w="0" w:type="dxa"/>
            </w:tcMar>
          </w:tcPr>
          <w:p w:rsidR="00B9404F" w:rsidRDefault="00B9404F" w:rsidP="00B9404F">
            <w:pPr>
              <w:spacing w:after="120" w:line="280" w:lineRule="exact"/>
              <w:rPr>
                <w:szCs w:val="21"/>
              </w:rPr>
            </w:pPr>
            <w:r>
              <w:rPr>
                <w:rFonts w:hint="eastAsia"/>
                <w:szCs w:val="21"/>
              </w:rPr>
              <w:t>2005年3月2日</w:t>
            </w:r>
          </w:p>
        </w:tc>
        <w:tc>
          <w:tcPr>
            <w:tcW w:w="1250" w:type="pct"/>
            <w:tcMar>
              <w:left w:w="0" w:type="dxa"/>
              <w:right w:w="0" w:type="dxa"/>
            </w:tcMar>
          </w:tcPr>
          <w:p w:rsidR="00B9404F" w:rsidRDefault="00B9404F" w:rsidP="00B9404F">
            <w:pPr>
              <w:spacing w:after="120" w:line="280" w:lineRule="exact"/>
              <w:rPr>
                <w:szCs w:val="21"/>
              </w:rPr>
            </w:pP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rPr>
                <w:rFonts w:ascii="SimHei" w:eastAsia="SimHei"/>
                <w:color w:val="FF0000"/>
                <w:szCs w:val="21"/>
              </w:rPr>
            </w:pPr>
            <w:r>
              <w:rPr>
                <w:rFonts w:ascii="SimHei" w:eastAsia="SimHei"/>
                <w:color w:val="FF0000"/>
                <w:szCs w:val="21"/>
              </w:rPr>
              <w:t>保加利亚</w:t>
            </w:r>
          </w:p>
        </w:tc>
        <w:tc>
          <w:tcPr>
            <w:tcW w:w="1364" w:type="pct"/>
            <w:tcMar>
              <w:left w:w="0" w:type="dxa"/>
              <w:right w:w="0" w:type="dxa"/>
            </w:tcMar>
          </w:tcPr>
          <w:p w:rsidR="00B9404F" w:rsidRDefault="00B9404F" w:rsidP="00B9404F">
            <w:pPr>
              <w:spacing w:after="120" w:line="280" w:lineRule="exact"/>
              <w:rPr>
                <w:szCs w:val="21"/>
              </w:rPr>
            </w:pPr>
          </w:p>
        </w:tc>
        <w:tc>
          <w:tcPr>
            <w:tcW w:w="1250" w:type="pct"/>
            <w:tcMar>
              <w:left w:w="0" w:type="dxa"/>
              <w:right w:w="0" w:type="dxa"/>
            </w:tcMar>
          </w:tcPr>
          <w:p w:rsidR="00B9404F" w:rsidRDefault="00B9404F" w:rsidP="00B9404F">
            <w:pPr>
              <w:spacing w:after="120" w:line="280" w:lineRule="exact"/>
              <w:rPr>
                <w:szCs w:val="21"/>
              </w:rPr>
            </w:pP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初次报告</w:t>
            </w:r>
          </w:p>
        </w:tc>
        <w:tc>
          <w:tcPr>
            <w:tcW w:w="1364" w:type="pct"/>
            <w:tcMar>
              <w:left w:w="0" w:type="dxa"/>
              <w:right w:w="0" w:type="dxa"/>
            </w:tcMar>
          </w:tcPr>
          <w:p w:rsidR="00B9404F" w:rsidRDefault="00B9404F" w:rsidP="00B9404F">
            <w:pPr>
              <w:spacing w:after="120" w:line="280" w:lineRule="exact"/>
              <w:rPr>
                <w:szCs w:val="21"/>
              </w:rPr>
            </w:pPr>
            <w:r>
              <w:rPr>
                <w:szCs w:val="21"/>
              </w:rPr>
              <w:t>1983年3月10日</w:t>
            </w:r>
          </w:p>
        </w:tc>
        <w:tc>
          <w:tcPr>
            <w:tcW w:w="1250" w:type="pct"/>
            <w:tcMar>
              <w:left w:w="0" w:type="dxa"/>
              <w:right w:w="0" w:type="dxa"/>
            </w:tcMar>
          </w:tcPr>
          <w:p w:rsidR="00B9404F" w:rsidRDefault="00B9404F" w:rsidP="00B9404F">
            <w:pPr>
              <w:spacing w:after="120" w:line="280" w:lineRule="exact"/>
              <w:rPr>
                <w:szCs w:val="21"/>
              </w:rPr>
            </w:pPr>
            <w:r>
              <w:rPr>
                <w:szCs w:val="21"/>
              </w:rPr>
              <w:t>1983</w:t>
            </w:r>
            <w:r>
              <w:rPr>
                <w:rFonts w:hint="eastAsia"/>
                <w:szCs w:val="21"/>
              </w:rPr>
              <w:t>年6月13日</w:t>
            </w:r>
            <w:r>
              <w:rPr>
                <w:szCs w:val="21"/>
              </w:rPr>
              <w:t>(CEDAW/C/5/Add.15)</w:t>
            </w:r>
          </w:p>
        </w:tc>
        <w:tc>
          <w:tcPr>
            <w:tcW w:w="1022" w:type="pct"/>
            <w:tcMar>
              <w:left w:w="0" w:type="dxa"/>
              <w:right w:w="0" w:type="dxa"/>
            </w:tcMar>
          </w:tcPr>
          <w:p w:rsidR="00B9404F" w:rsidRDefault="00B9404F" w:rsidP="00B9404F">
            <w:pPr>
              <w:spacing w:after="120" w:line="280" w:lineRule="exact"/>
              <w:rPr>
                <w:szCs w:val="21"/>
              </w:rPr>
            </w:pPr>
            <w:r>
              <w:rPr>
                <w:szCs w:val="21"/>
              </w:rPr>
              <w:t>第四届(1985)</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第二次定期报告</w:t>
            </w:r>
          </w:p>
        </w:tc>
        <w:tc>
          <w:tcPr>
            <w:tcW w:w="1364" w:type="pct"/>
            <w:tcMar>
              <w:left w:w="0" w:type="dxa"/>
              <w:right w:w="0" w:type="dxa"/>
            </w:tcMar>
          </w:tcPr>
          <w:p w:rsidR="00B9404F" w:rsidRDefault="00B9404F" w:rsidP="00B9404F">
            <w:pPr>
              <w:spacing w:after="120" w:line="280" w:lineRule="exact"/>
              <w:rPr>
                <w:szCs w:val="21"/>
              </w:rPr>
            </w:pPr>
            <w:r>
              <w:rPr>
                <w:szCs w:val="21"/>
              </w:rPr>
              <w:t>1987年3月10日</w:t>
            </w:r>
          </w:p>
        </w:tc>
        <w:tc>
          <w:tcPr>
            <w:tcW w:w="1250" w:type="pct"/>
            <w:tcMar>
              <w:left w:w="0" w:type="dxa"/>
              <w:right w:w="0" w:type="dxa"/>
            </w:tcMar>
          </w:tcPr>
          <w:p w:rsidR="00B9404F" w:rsidRDefault="00B9404F" w:rsidP="00B9404F">
            <w:pPr>
              <w:spacing w:after="120" w:line="280" w:lineRule="exact"/>
              <w:rPr>
                <w:szCs w:val="21"/>
              </w:rPr>
            </w:pPr>
            <w:r>
              <w:rPr>
                <w:szCs w:val="21"/>
              </w:rPr>
              <w:t>1994</w:t>
            </w:r>
            <w:r>
              <w:rPr>
                <w:rFonts w:hint="eastAsia"/>
                <w:szCs w:val="21"/>
              </w:rPr>
              <w:t>年9月6日</w:t>
            </w:r>
            <w:r>
              <w:rPr>
                <w:szCs w:val="21"/>
              </w:rPr>
              <w:t>(CEDAW/C/BGR/2-3)</w:t>
            </w:r>
          </w:p>
        </w:tc>
        <w:tc>
          <w:tcPr>
            <w:tcW w:w="1022" w:type="pct"/>
            <w:tcMar>
              <w:left w:w="0" w:type="dxa"/>
              <w:right w:w="0" w:type="dxa"/>
            </w:tcMar>
          </w:tcPr>
          <w:p w:rsidR="00B9404F" w:rsidRDefault="00B9404F" w:rsidP="00B9404F">
            <w:pPr>
              <w:spacing w:after="120" w:line="280" w:lineRule="exact"/>
              <w:rPr>
                <w:szCs w:val="21"/>
              </w:rPr>
            </w:pPr>
            <w:r>
              <w:rPr>
                <w:szCs w:val="21"/>
              </w:rPr>
              <w:t>第十八届(1998)</w:t>
            </w:r>
          </w:p>
        </w:tc>
      </w:tr>
      <w:tr w:rsidR="00B9404F">
        <w:tblPrEx>
          <w:tblCellMar>
            <w:top w:w="0" w:type="dxa"/>
            <w:bottom w:w="0" w:type="dxa"/>
          </w:tblCellMar>
        </w:tblPrEx>
        <w:tc>
          <w:tcPr>
            <w:tcW w:w="1364" w:type="pct"/>
            <w:tcMar>
              <w:left w:w="0" w:type="dxa"/>
              <w:right w:w="0" w:type="dxa"/>
            </w:tcMar>
          </w:tcPr>
          <w:p w:rsidR="00B9404F" w:rsidRDefault="00B9404F" w:rsidP="000C6EE8">
            <w:pPr>
              <w:spacing w:after="100" w:line="280" w:lineRule="exact"/>
              <w:ind w:left="227"/>
              <w:rPr>
                <w:szCs w:val="21"/>
              </w:rPr>
            </w:pPr>
            <w:r>
              <w:rPr>
                <w:szCs w:val="21"/>
              </w:rPr>
              <w:t>第三次定期报告</w:t>
            </w:r>
          </w:p>
        </w:tc>
        <w:tc>
          <w:tcPr>
            <w:tcW w:w="1364" w:type="pct"/>
            <w:tcMar>
              <w:left w:w="0" w:type="dxa"/>
              <w:right w:w="0" w:type="dxa"/>
            </w:tcMar>
          </w:tcPr>
          <w:p w:rsidR="00B9404F" w:rsidRDefault="00B9404F" w:rsidP="000C6EE8">
            <w:pPr>
              <w:spacing w:after="100" w:line="280" w:lineRule="exact"/>
              <w:rPr>
                <w:szCs w:val="21"/>
              </w:rPr>
            </w:pPr>
            <w:r>
              <w:rPr>
                <w:szCs w:val="21"/>
              </w:rPr>
              <w:t>1991年3月10日</w:t>
            </w:r>
          </w:p>
        </w:tc>
        <w:tc>
          <w:tcPr>
            <w:tcW w:w="1250" w:type="pct"/>
            <w:tcMar>
              <w:left w:w="0" w:type="dxa"/>
              <w:right w:w="0" w:type="dxa"/>
            </w:tcMar>
          </w:tcPr>
          <w:p w:rsidR="00B9404F" w:rsidRDefault="00B9404F" w:rsidP="000C6EE8">
            <w:pPr>
              <w:spacing w:after="100" w:line="280" w:lineRule="exact"/>
              <w:rPr>
                <w:szCs w:val="21"/>
              </w:rPr>
            </w:pPr>
            <w:r>
              <w:rPr>
                <w:szCs w:val="21"/>
              </w:rPr>
              <w:t>1994</w:t>
            </w:r>
            <w:r>
              <w:rPr>
                <w:rFonts w:hint="eastAsia"/>
                <w:szCs w:val="21"/>
              </w:rPr>
              <w:t>年9月</w:t>
            </w:r>
            <w:r>
              <w:rPr>
                <w:szCs w:val="21"/>
              </w:rPr>
              <w:t>6日(CEDAW/C/BGR/2-3)</w:t>
            </w:r>
          </w:p>
        </w:tc>
        <w:tc>
          <w:tcPr>
            <w:tcW w:w="1022" w:type="pct"/>
            <w:tcMar>
              <w:left w:w="0" w:type="dxa"/>
              <w:right w:w="0" w:type="dxa"/>
            </w:tcMar>
          </w:tcPr>
          <w:p w:rsidR="00B9404F" w:rsidRDefault="00B9404F" w:rsidP="000C6EE8">
            <w:pPr>
              <w:spacing w:after="100" w:line="280" w:lineRule="exact"/>
              <w:rPr>
                <w:szCs w:val="21"/>
              </w:rPr>
            </w:pPr>
            <w:r>
              <w:rPr>
                <w:szCs w:val="21"/>
              </w:rPr>
              <w:t>第十八届(1998)</w:t>
            </w:r>
          </w:p>
        </w:tc>
      </w:tr>
      <w:tr w:rsidR="00B9404F">
        <w:tblPrEx>
          <w:tblCellMar>
            <w:top w:w="0" w:type="dxa"/>
            <w:bottom w:w="0" w:type="dxa"/>
          </w:tblCellMar>
        </w:tblPrEx>
        <w:tc>
          <w:tcPr>
            <w:tcW w:w="1364" w:type="pct"/>
            <w:tcMar>
              <w:left w:w="0" w:type="dxa"/>
              <w:right w:w="0" w:type="dxa"/>
            </w:tcMar>
          </w:tcPr>
          <w:p w:rsidR="00B9404F" w:rsidRDefault="00B9404F" w:rsidP="000C6EE8">
            <w:pPr>
              <w:spacing w:after="100" w:line="280" w:lineRule="exact"/>
              <w:ind w:left="227"/>
              <w:rPr>
                <w:szCs w:val="21"/>
              </w:rPr>
            </w:pPr>
            <w:r>
              <w:rPr>
                <w:szCs w:val="21"/>
              </w:rPr>
              <w:t>第四次定期报告</w:t>
            </w:r>
          </w:p>
        </w:tc>
        <w:tc>
          <w:tcPr>
            <w:tcW w:w="1364" w:type="pct"/>
            <w:tcMar>
              <w:left w:w="0" w:type="dxa"/>
              <w:right w:w="0" w:type="dxa"/>
            </w:tcMar>
          </w:tcPr>
          <w:p w:rsidR="00B9404F" w:rsidRDefault="00B9404F" w:rsidP="000C6EE8">
            <w:pPr>
              <w:spacing w:after="100" w:line="280" w:lineRule="exact"/>
              <w:rPr>
                <w:szCs w:val="21"/>
              </w:rPr>
            </w:pPr>
            <w:r>
              <w:rPr>
                <w:szCs w:val="21"/>
              </w:rPr>
              <w:t>1995年3月10日</w:t>
            </w:r>
          </w:p>
        </w:tc>
        <w:tc>
          <w:tcPr>
            <w:tcW w:w="1250" w:type="pct"/>
            <w:tcMar>
              <w:left w:w="0" w:type="dxa"/>
              <w:right w:w="0" w:type="dxa"/>
            </w:tcMar>
          </w:tcPr>
          <w:p w:rsidR="00B9404F" w:rsidRDefault="00B9404F" w:rsidP="000C6EE8">
            <w:pPr>
              <w:spacing w:after="100" w:line="280" w:lineRule="exact"/>
              <w:rPr>
                <w:szCs w:val="21"/>
              </w:rPr>
            </w:pPr>
          </w:p>
        </w:tc>
        <w:tc>
          <w:tcPr>
            <w:tcW w:w="1022" w:type="pct"/>
            <w:tcMar>
              <w:left w:w="0" w:type="dxa"/>
              <w:right w:w="0" w:type="dxa"/>
            </w:tcMar>
          </w:tcPr>
          <w:p w:rsidR="00B9404F" w:rsidRDefault="00B9404F" w:rsidP="000C6EE8">
            <w:pPr>
              <w:spacing w:after="10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0C6EE8">
            <w:pPr>
              <w:spacing w:after="100" w:line="280" w:lineRule="exact"/>
              <w:ind w:left="227"/>
              <w:rPr>
                <w:szCs w:val="21"/>
              </w:rPr>
            </w:pPr>
            <w:r>
              <w:rPr>
                <w:szCs w:val="21"/>
              </w:rPr>
              <w:t>第五次定期报告</w:t>
            </w:r>
          </w:p>
        </w:tc>
        <w:tc>
          <w:tcPr>
            <w:tcW w:w="1364" w:type="pct"/>
            <w:tcMar>
              <w:left w:w="0" w:type="dxa"/>
              <w:right w:w="0" w:type="dxa"/>
            </w:tcMar>
          </w:tcPr>
          <w:p w:rsidR="00B9404F" w:rsidRDefault="00B9404F" w:rsidP="000C6EE8">
            <w:pPr>
              <w:spacing w:after="100" w:line="280" w:lineRule="exact"/>
              <w:rPr>
                <w:szCs w:val="21"/>
              </w:rPr>
            </w:pPr>
            <w:r>
              <w:rPr>
                <w:szCs w:val="21"/>
              </w:rPr>
              <w:t>1999年3月10日</w:t>
            </w:r>
          </w:p>
        </w:tc>
        <w:tc>
          <w:tcPr>
            <w:tcW w:w="1250" w:type="pct"/>
            <w:tcMar>
              <w:left w:w="0" w:type="dxa"/>
              <w:right w:w="0" w:type="dxa"/>
            </w:tcMar>
          </w:tcPr>
          <w:p w:rsidR="00B9404F" w:rsidRDefault="00B9404F" w:rsidP="000C6EE8">
            <w:pPr>
              <w:spacing w:after="100" w:line="280" w:lineRule="exact"/>
              <w:rPr>
                <w:szCs w:val="21"/>
              </w:rPr>
            </w:pPr>
          </w:p>
        </w:tc>
        <w:tc>
          <w:tcPr>
            <w:tcW w:w="1022" w:type="pct"/>
            <w:tcMar>
              <w:left w:w="0" w:type="dxa"/>
              <w:right w:w="0" w:type="dxa"/>
            </w:tcMar>
          </w:tcPr>
          <w:p w:rsidR="00B9404F" w:rsidRDefault="00B9404F" w:rsidP="000C6EE8">
            <w:pPr>
              <w:spacing w:after="10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0C6EE8">
            <w:pPr>
              <w:spacing w:after="100" w:line="280" w:lineRule="exact"/>
              <w:ind w:left="227"/>
              <w:rPr>
                <w:szCs w:val="21"/>
              </w:rPr>
            </w:pPr>
            <w:r>
              <w:rPr>
                <w:szCs w:val="21"/>
              </w:rPr>
              <w:t>第六次定期报告</w:t>
            </w:r>
          </w:p>
        </w:tc>
        <w:tc>
          <w:tcPr>
            <w:tcW w:w="1364" w:type="pct"/>
            <w:tcMar>
              <w:left w:w="0" w:type="dxa"/>
              <w:right w:w="0" w:type="dxa"/>
            </w:tcMar>
          </w:tcPr>
          <w:p w:rsidR="00B9404F" w:rsidRDefault="00B9404F" w:rsidP="000C6EE8">
            <w:pPr>
              <w:spacing w:after="100" w:line="280" w:lineRule="exact"/>
              <w:rPr>
                <w:szCs w:val="21"/>
              </w:rPr>
            </w:pPr>
            <w:r>
              <w:rPr>
                <w:szCs w:val="21"/>
              </w:rPr>
              <w:t>2003年3月10日</w:t>
            </w:r>
          </w:p>
        </w:tc>
        <w:tc>
          <w:tcPr>
            <w:tcW w:w="1250" w:type="pct"/>
            <w:tcMar>
              <w:left w:w="0" w:type="dxa"/>
              <w:right w:w="0" w:type="dxa"/>
            </w:tcMar>
          </w:tcPr>
          <w:p w:rsidR="00B9404F" w:rsidRDefault="00B9404F" w:rsidP="000C6EE8">
            <w:pPr>
              <w:spacing w:after="100" w:line="280" w:lineRule="exact"/>
              <w:rPr>
                <w:szCs w:val="21"/>
              </w:rPr>
            </w:pPr>
          </w:p>
        </w:tc>
        <w:tc>
          <w:tcPr>
            <w:tcW w:w="1022" w:type="pct"/>
            <w:tcMar>
              <w:left w:w="0" w:type="dxa"/>
              <w:right w:w="0" w:type="dxa"/>
            </w:tcMar>
          </w:tcPr>
          <w:p w:rsidR="00B9404F" w:rsidRDefault="00B9404F" w:rsidP="000C6EE8">
            <w:pPr>
              <w:spacing w:after="10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0C6EE8">
            <w:pPr>
              <w:spacing w:after="100" w:line="280" w:lineRule="exact"/>
              <w:rPr>
                <w:rFonts w:ascii="SimHei" w:eastAsia="SimHei"/>
                <w:color w:val="FF0000"/>
                <w:szCs w:val="21"/>
              </w:rPr>
            </w:pPr>
            <w:r>
              <w:rPr>
                <w:rFonts w:ascii="SimHei" w:eastAsia="SimHei"/>
                <w:color w:val="FF0000"/>
                <w:szCs w:val="21"/>
              </w:rPr>
              <w:t>布基纳法索</w:t>
            </w:r>
          </w:p>
        </w:tc>
        <w:tc>
          <w:tcPr>
            <w:tcW w:w="1364" w:type="pct"/>
            <w:tcMar>
              <w:left w:w="0" w:type="dxa"/>
              <w:right w:w="0" w:type="dxa"/>
            </w:tcMar>
          </w:tcPr>
          <w:p w:rsidR="00B9404F" w:rsidRDefault="00B9404F" w:rsidP="000C6EE8">
            <w:pPr>
              <w:spacing w:after="100" w:line="280" w:lineRule="exact"/>
              <w:rPr>
                <w:szCs w:val="21"/>
              </w:rPr>
            </w:pPr>
          </w:p>
        </w:tc>
        <w:tc>
          <w:tcPr>
            <w:tcW w:w="1250" w:type="pct"/>
            <w:tcMar>
              <w:left w:w="0" w:type="dxa"/>
              <w:right w:w="0" w:type="dxa"/>
            </w:tcMar>
          </w:tcPr>
          <w:p w:rsidR="00B9404F" w:rsidRDefault="00B9404F" w:rsidP="000C6EE8">
            <w:pPr>
              <w:spacing w:after="100" w:line="280" w:lineRule="exact"/>
              <w:rPr>
                <w:szCs w:val="21"/>
              </w:rPr>
            </w:pPr>
          </w:p>
        </w:tc>
        <w:tc>
          <w:tcPr>
            <w:tcW w:w="1022" w:type="pct"/>
            <w:tcMar>
              <w:left w:w="0" w:type="dxa"/>
              <w:right w:w="0" w:type="dxa"/>
            </w:tcMar>
          </w:tcPr>
          <w:p w:rsidR="00B9404F" w:rsidRDefault="00B9404F" w:rsidP="000C6EE8">
            <w:pPr>
              <w:spacing w:after="10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0C6EE8">
            <w:pPr>
              <w:spacing w:after="100" w:line="280" w:lineRule="exact"/>
              <w:ind w:left="227"/>
              <w:rPr>
                <w:szCs w:val="21"/>
              </w:rPr>
            </w:pPr>
            <w:r>
              <w:rPr>
                <w:szCs w:val="21"/>
              </w:rPr>
              <w:t>初次报告</w:t>
            </w:r>
          </w:p>
        </w:tc>
        <w:tc>
          <w:tcPr>
            <w:tcW w:w="1364" w:type="pct"/>
            <w:tcMar>
              <w:left w:w="0" w:type="dxa"/>
              <w:right w:w="0" w:type="dxa"/>
            </w:tcMar>
          </w:tcPr>
          <w:p w:rsidR="00B9404F" w:rsidRDefault="00B9404F" w:rsidP="000C6EE8">
            <w:pPr>
              <w:spacing w:after="100" w:line="280" w:lineRule="exact"/>
              <w:rPr>
                <w:szCs w:val="21"/>
              </w:rPr>
            </w:pPr>
            <w:r>
              <w:rPr>
                <w:szCs w:val="21"/>
              </w:rPr>
              <w:t>1988</w:t>
            </w:r>
            <w:r>
              <w:rPr>
                <w:rFonts w:hint="eastAsia"/>
                <w:szCs w:val="21"/>
              </w:rPr>
              <w:t>年</w:t>
            </w:r>
            <w:r>
              <w:rPr>
                <w:szCs w:val="21"/>
              </w:rPr>
              <w:t>11月13日</w:t>
            </w:r>
          </w:p>
        </w:tc>
        <w:tc>
          <w:tcPr>
            <w:tcW w:w="1250" w:type="pct"/>
            <w:tcMar>
              <w:left w:w="0" w:type="dxa"/>
              <w:right w:w="0" w:type="dxa"/>
            </w:tcMar>
          </w:tcPr>
          <w:p w:rsidR="00B9404F" w:rsidRDefault="00B9404F" w:rsidP="000C6EE8">
            <w:pPr>
              <w:spacing w:after="100" w:line="280" w:lineRule="exact"/>
              <w:rPr>
                <w:szCs w:val="21"/>
              </w:rPr>
            </w:pPr>
            <w:r>
              <w:rPr>
                <w:szCs w:val="21"/>
              </w:rPr>
              <w:t>1990年5月24日(CEDAW/C/5/Add.67)</w:t>
            </w:r>
          </w:p>
        </w:tc>
        <w:tc>
          <w:tcPr>
            <w:tcW w:w="1022" w:type="pct"/>
            <w:tcMar>
              <w:left w:w="0" w:type="dxa"/>
              <w:right w:w="0" w:type="dxa"/>
            </w:tcMar>
          </w:tcPr>
          <w:p w:rsidR="00B9404F" w:rsidRDefault="00B9404F" w:rsidP="000C6EE8">
            <w:pPr>
              <w:spacing w:after="100" w:line="280" w:lineRule="exact"/>
              <w:rPr>
                <w:szCs w:val="21"/>
              </w:rPr>
            </w:pPr>
            <w:r>
              <w:rPr>
                <w:szCs w:val="21"/>
              </w:rPr>
              <w:t>第十届(1991)</w:t>
            </w:r>
          </w:p>
        </w:tc>
      </w:tr>
      <w:tr w:rsidR="00B9404F">
        <w:tblPrEx>
          <w:tblCellMar>
            <w:top w:w="0" w:type="dxa"/>
            <w:bottom w:w="0" w:type="dxa"/>
          </w:tblCellMar>
        </w:tblPrEx>
        <w:tc>
          <w:tcPr>
            <w:tcW w:w="1364" w:type="pct"/>
            <w:tcMar>
              <w:left w:w="0" w:type="dxa"/>
              <w:right w:w="0" w:type="dxa"/>
            </w:tcMar>
          </w:tcPr>
          <w:p w:rsidR="00B9404F" w:rsidRDefault="00B9404F" w:rsidP="000C6EE8">
            <w:pPr>
              <w:spacing w:after="100" w:line="280" w:lineRule="exact"/>
              <w:ind w:left="227"/>
              <w:rPr>
                <w:szCs w:val="21"/>
              </w:rPr>
            </w:pPr>
            <w:r>
              <w:rPr>
                <w:szCs w:val="21"/>
              </w:rPr>
              <w:t>第二次定期报告</w:t>
            </w:r>
          </w:p>
        </w:tc>
        <w:tc>
          <w:tcPr>
            <w:tcW w:w="1364" w:type="pct"/>
            <w:tcMar>
              <w:left w:w="0" w:type="dxa"/>
              <w:right w:w="0" w:type="dxa"/>
            </w:tcMar>
          </w:tcPr>
          <w:p w:rsidR="00B9404F" w:rsidRDefault="00B9404F" w:rsidP="000C6EE8">
            <w:pPr>
              <w:spacing w:after="100" w:line="280" w:lineRule="exact"/>
              <w:rPr>
                <w:szCs w:val="21"/>
              </w:rPr>
            </w:pPr>
            <w:r>
              <w:rPr>
                <w:szCs w:val="21"/>
              </w:rPr>
              <w:t>1992年11月13日</w:t>
            </w:r>
          </w:p>
        </w:tc>
        <w:tc>
          <w:tcPr>
            <w:tcW w:w="1250" w:type="pct"/>
            <w:tcMar>
              <w:left w:w="0" w:type="dxa"/>
              <w:right w:w="0" w:type="dxa"/>
            </w:tcMar>
          </w:tcPr>
          <w:p w:rsidR="00B9404F" w:rsidRDefault="00B9404F" w:rsidP="000C6EE8">
            <w:pPr>
              <w:spacing w:after="100" w:line="280" w:lineRule="exact"/>
              <w:rPr>
                <w:szCs w:val="21"/>
              </w:rPr>
            </w:pPr>
            <w:r>
              <w:rPr>
                <w:szCs w:val="21"/>
              </w:rPr>
              <w:t>1997</w:t>
            </w:r>
            <w:r>
              <w:rPr>
                <w:rFonts w:hint="eastAsia"/>
                <w:szCs w:val="21"/>
              </w:rPr>
              <w:t>年12月11日</w:t>
            </w:r>
            <w:r>
              <w:rPr>
                <w:szCs w:val="21"/>
              </w:rPr>
              <w:t>(CEDAW/C/BFA/2-3)</w:t>
            </w:r>
          </w:p>
        </w:tc>
        <w:tc>
          <w:tcPr>
            <w:tcW w:w="1022" w:type="pct"/>
            <w:tcMar>
              <w:left w:w="0" w:type="dxa"/>
              <w:right w:w="0" w:type="dxa"/>
            </w:tcMar>
          </w:tcPr>
          <w:p w:rsidR="00B9404F" w:rsidRDefault="00B9404F" w:rsidP="000C6EE8">
            <w:pPr>
              <w:spacing w:after="100" w:line="280" w:lineRule="exact"/>
              <w:rPr>
                <w:szCs w:val="21"/>
              </w:rPr>
            </w:pPr>
            <w:r>
              <w:rPr>
                <w:szCs w:val="21"/>
              </w:rPr>
              <w:t>第二十二届(2000)</w:t>
            </w:r>
          </w:p>
        </w:tc>
      </w:tr>
      <w:tr w:rsidR="00B9404F">
        <w:tblPrEx>
          <w:tblCellMar>
            <w:top w:w="0" w:type="dxa"/>
            <w:bottom w:w="0" w:type="dxa"/>
          </w:tblCellMar>
        </w:tblPrEx>
        <w:tc>
          <w:tcPr>
            <w:tcW w:w="1364" w:type="pct"/>
            <w:tcMar>
              <w:left w:w="0" w:type="dxa"/>
              <w:right w:w="0" w:type="dxa"/>
            </w:tcMar>
          </w:tcPr>
          <w:p w:rsidR="00B9404F" w:rsidRDefault="00B9404F" w:rsidP="000C6EE8">
            <w:pPr>
              <w:spacing w:after="100" w:line="280" w:lineRule="exact"/>
              <w:ind w:left="227"/>
              <w:rPr>
                <w:szCs w:val="21"/>
              </w:rPr>
            </w:pPr>
            <w:r>
              <w:rPr>
                <w:szCs w:val="21"/>
              </w:rPr>
              <w:t>第三次定期报告</w:t>
            </w:r>
          </w:p>
        </w:tc>
        <w:tc>
          <w:tcPr>
            <w:tcW w:w="1364" w:type="pct"/>
            <w:tcMar>
              <w:left w:w="0" w:type="dxa"/>
              <w:right w:w="0" w:type="dxa"/>
            </w:tcMar>
          </w:tcPr>
          <w:p w:rsidR="00B9404F" w:rsidRDefault="00B9404F" w:rsidP="000C6EE8">
            <w:pPr>
              <w:spacing w:after="100" w:line="280" w:lineRule="exact"/>
              <w:rPr>
                <w:szCs w:val="21"/>
              </w:rPr>
            </w:pPr>
            <w:r>
              <w:rPr>
                <w:szCs w:val="21"/>
              </w:rPr>
              <w:t>1996年11月13日</w:t>
            </w:r>
          </w:p>
        </w:tc>
        <w:tc>
          <w:tcPr>
            <w:tcW w:w="1250" w:type="pct"/>
            <w:tcMar>
              <w:left w:w="0" w:type="dxa"/>
              <w:right w:w="0" w:type="dxa"/>
            </w:tcMar>
          </w:tcPr>
          <w:p w:rsidR="00B9404F" w:rsidRDefault="00B9404F" w:rsidP="000C6EE8">
            <w:pPr>
              <w:spacing w:after="100" w:line="280" w:lineRule="exact"/>
              <w:rPr>
                <w:szCs w:val="21"/>
              </w:rPr>
            </w:pPr>
            <w:r>
              <w:rPr>
                <w:szCs w:val="21"/>
              </w:rPr>
              <w:t>1997</w:t>
            </w:r>
            <w:r>
              <w:rPr>
                <w:rFonts w:hint="eastAsia"/>
                <w:szCs w:val="21"/>
              </w:rPr>
              <w:t>年12月11日</w:t>
            </w:r>
            <w:r>
              <w:rPr>
                <w:szCs w:val="21"/>
              </w:rPr>
              <w:t>(CEDAW/C/BFA/2-3)</w:t>
            </w:r>
          </w:p>
        </w:tc>
        <w:tc>
          <w:tcPr>
            <w:tcW w:w="1022" w:type="pct"/>
            <w:tcMar>
              <w:left w:w="0" w:type="dxa"/>
              <w:right w:w="0" w:type="dxa"/>
            </w:tcMar>
          </w:tcPr>
          <w:p w:rsidR="00B9404F" w:rsidRDefault="00B9404F" w:rsidP="000C6EE8">
            <w:pPr>
              <w:spacing w:after="100" w:line="280" w:lineRule="exact"/>
              <w:rPr>
                <w:szCs w:val="21"/>
              </w:rPr>
            </w:pPr>
            <w:r>
              <w:rPr>
                <w:szCs w:val="21"/>
              </w:rPr>
              <w:t>第二十二届(2000)</w:t>
            </w:r>
          </w:p>
        </w:tc>
      </w:tr>
      <w:tr w:rsidR="00B9404F">
        <w:tblPrEx>
          <w:tblCellMar>
            <w:top w:w="0" w:type="dxa"/>
            <w:bottom w:w="0" w:type="dxa"/>
          </w:tblCellMar>
        </w:tblPrEx>
        <w:tc>
          <w:tcPr>
            <w:tcW w:w="1364" w:type="pct"/>
            <w:tcMar>
              <w:left w:w="0" w:type="dxa"/>
              <w:right w:w="0" w:type="dxa"/>
            </w:tcMar>
          </w:tcPr>
          <w:p w:rsidR="00B9404F" w:rsidRDefault="00B9404F" w:rsidP="000C6EE8">
            <w:pPr>
              <w:spacing w:after="100" w:line="280" w:lineRule="exact"/>
              <w:ind w:left="227"/>
              <w:rPr>
                <w:szCs w:val="21"/>
              </w:rPr>
            </w:pPr>
            <w:r>
              <w:rPr>
                <w:szCs w:val="21"/>
              </w:rPr>
              <w:t>第四次定期报告</w:t>
            </w:r>
          </w:p>
        </w:tc>
        <w:tc>
          <w:tcPr>
            <w:tcW w:w="1364" w:type="pct"/>
            <w:tcMar>
              <w:left w:w="0" w:type="dxa"/>
              <w:right w:w="0" w:type="dxa"/>
            </w:tcMar>
          </w:tcPr>
          <w:p w:rsidR="00B9404F" w:rsidRDefault="00B9404F" w:rsidP="000C6EE8">
            <w:pPr>
              <w:spacing w:after="100" w:line="280" w:lineRule="exact"/>
              <w:rPr>
                <w:szCs w:val="21"/>
              </w:rPr>
            </w:pPr>
            <w:r>
              <w:rPr>
                <w:szCs w:val="21"/>
              </w:rPr>
              <w:t>2000年11月13日</w:t>
            </w:r>
          </w:p>
        </w:tc>
        <w:tc>
          <w:tcPr>
            <w:tcW w:w="1250" w:type="pct"/>
            <w:tcMar>
              <w:left w:w="0" w:type="dxa"/>
              <w:right w:w="0" w:type="dxa"/>
            </w:tcMar>
          </w:tcPr>
          <w:p w:rsidR="00B9404F" w:rsidRDefault="00B9404F" w:rsidP="000C6EE8">
            <w:pPr>
              <w:spacing w:after="100" w:line="280" w:lineRule="exact"/>
              <w:rPr>
                <w:szCs w:val="21"/>
              </w:rPr>
            </w:pPr>
            <w:r>
              <w:rPr>
                <w:szCs w:val="21"/>
              </w:rPr>
              <w:t>2003年8月4日(CEDAW/C/BFA/4-5)</w:t>
            </w:r>
          </w:p>
        </w:tc>
        <w:tc>
          <w:tcPr>
            <w:tcW w:w="1022" w:type="pct"/>
            <w:tcMar>
              <w:left w:w="0" w:type="dxa"/>
              <w:right w:w="0" w:type="dxa"/>
            </w:tcMar>
          </w:tcPr>
          <w:p w:rsidR="00B9404F" w:rsidRDefault="00B9404F" w:rsidP="000C6EE8">
            <w:pPr>
              <w:spacing w:after="100" w:line="280" w:lineRule="exact"/>
              <w:rPr>
                <w:szCs w:val="21"/>
              </w:rPr>
            </w:pPr>
            <w:r>
              <w:rPr>
                <w:rFonts w:hint="eastAsia"/>
                <w:szCs w:val="21"/>
              </w:rPr>
              <w:t>第三十三届(2005)</w:t>
            </w:r>
          </w:p>
        </w:tc>
      </w:tr>
      <w:tr w:rsidR="00B9404F">
        <w:tblPrEx>
          <w:tblCellMar>
            <w:top w:w="0" w:type="dxa"/>
            <w:bottom w:w="0" w:type="dxa"/>
          </w:tblCellMar>
        </w:tblPrEx>
        <w:tc>
          <w:tcPr>
            <w:tcW w:w="1364" w:type="pct"/>
            <w:tcMar>
              <w:left w:w="0" w:type="dxa"/>
              <w:right w:w="0" w:type="dxa"/>
            </w:tcMar>
          </w:tcPr>
          <w:p w:rsidR="00B9404F" w:rsidRDefault="00B9404F" w:rsidP="000C6EE8">
            <w:pPr>
              <w:spacing w:after="100" w:line="280" w:lineRule="exact"/>
              <w:ind w:left="227"/>
              <w:rPr>
                <w:szCs w:val="21"/>
              </w:rPr>
            </w:pPr>
            <w:r>
              <w:rPr>
                <w:szCs w:val="21"/>
              </w:rPr>
              <w:t>第五次定期报告</w:t>
            </w:r>
          </w:p>
        </w:tc>
        <w:tc>
          <w:tcPr>
            <w:tcW w:w="1364" w:type="pct"/>
            <w:tcMar>
              <w:left w:w="0" w:type="dxa"/>
              <w:right w:w="0" w:type="dxa"/>
            </w:tcMar>
          </w:tcPr>
          <w:p w:rsidR="00B9404F" w:rsidRDefault="00B9404F" w:rsidP="000C6EE8">
            <w:pPr>
              <w:spacing w:after="100" w:line="280" w:lineRule="exact"/>
              <w:rPr>
                <w:szCs w:val="21"/>
              </w:rPr>
            </w:pPr>
            <w:r>
              <w:rPr>
                <w:szCs w:val="21"/>
              </w:rPr>
              <w:t>2000年11月13日</w:t>
            </w:r>
          </w:p>
        </w:tc>
        <w:tc>
          <w:tcPr>
            <w:tcW w:w="1250" w:type="pct"/>
            <w:tcMar>
              <w:left w:w="0" w:type="dxa"/>
              <w:right w:w="0" w:type="dxa"/>
            </w:tcMar>
          </w:tcPr>
          <w:p w:rsidR="00B9404F" w:rsidRDefault="00B9404F" w:rsidP="000C6EE8">
            <w:pPr>
              <w:spacing w:after="100" w:line="280" w:lineRule="exact"/>
              <w:rPr>
                <w:szCs w:val="21"/>
              </w:rPr>
            </w:pPr>
            <w:r>
              <w:rPr>
                <w:szCs w:val="21"/>
              </w:rPr>
              <w:t>2003年8月4日(CEDAW/C/BFA/4-5)</w:t>
            </w:r>
          </w:p>
        </w:tc>
        <w:tc>
          <w:tcPr>
            <w:tcW w:w="1022" w:type="pct"/>
            <w:tcMar>
              <w:left w:w="0" w:type="dxa"/>
              <w:right w:w="0" w:type="dxa"/>
            </w:tcMar>
          </w:tcPr>
          <w:p w:rsidR="00B9404F" w:rsidRDefault="00B9404F" w:rsidP="000C6EE8">
            <w:pPr>
              <w:spacing w:after="100" w:line="280" w:lineRule="exact"/>
              <w:rPr>
                <w:szCs w:val="21"/>
              </w:rPr>
            </w:pPr>
            <w:r>
              <w:rPr>
                <w:rFonts w:hint="eastAsia"/>
                <w:szCs w:val="21"/>
              </w:rPr>
              <w:t>第三十三届(2005)</w:t>
            </w:r>
          </w:p>
        </w:tc>
      </w:tr>
      <w:tr w:rsidR="00B9404F">
        <w:tblPrEx>
          <w:tblCellMar>
            <w:top w:w="0" w:type="dxa"/>
            <w:bottom w:w="0" w:type="dxa"/>
          </w:tblCellMar>
        </w:tblPrEx>
        <w:tc>
          <w:tcPr>
            <w:tcW w:w="1364" w:type="pct"/>
            <w:tcMar>
              <w:left w:w="0" w:type="dxa"/>
              <w:right w:w="0" w:type="dxa"/>
            </w:tcMar>
          </w:tcPr>
          <w:p w:rsidR="00B9404F" w:rsidRDefault="00B9404F" w:rsidP="000C6EE8">
            <w:pPr>
              <w:spacing w:after="100" w:line="280" w:lineRule="exact"/>
              <w:rPr>
                <w:rFonts w:ascii="SimHei" w:eastAsia="SimHei"/>
                <w:color w:val="FF0000"/>
                <w:szCs w:val="21"/>
              </w:rPr>
            </w:pPr>
            <w:r>
              <w:rPr>
                <w:rFonts w:ascii="SimHei" w:eastAsia="SimHei"/>
                <w:color w:val="FF0000"/>
                <w:szCs w:val="21"/>
              </w:rPr>
              <w:t>布隆迪</w:t>
            </w:r>
          </w:p>
        </w:tc>
        <w:tc>
          <w:tcPr>
            <w:tcW w:w="1364" w:type="pct"/>
            <w:tcMar>
              <w:left w:w="0" w:type="dxa"/>
              <w:right w:w="0" w:type="dxa"/>
            </w:tcMar>
          </w:tcPr>
          <w:p w:rsidR="00B9404F" w:rsidRDefault="00B9404F" w:rsidP="000C6EE8">
            <w:pPr>
              <w:spacing w:after="100" w:line="280" w:lineRule="exact"/>
              <w:rPr>
                <w:szCs w:val="21"/>
              </w:rPr>
            </w:pPr>
          </w:p>
        </w:tc>
        <w:tc>
          <w:tcPr>
            <w:tcW w:w="1250" w:type="pct"/>
            <w:tcMar>
              <w:left w:w="0" w:type="dxa"/>
              <w:right w:w="0" w:type="dxa"/>
            </w:tcMar>
          </w:tcPr>
          <w:p w:rsidR="00B9404F" w:rsidRDefault="00B9404F" w:rsidP="000C6EE8">
            <w:pPr>
              <w:spacing w:after="100" w:line="280" w:lineRule="exact"/>
              <w:rPr>
                <w:szCs w:val="21"/>
              </w:rPr>
            </w:pPr>
          </w:p>
        </w:tc>
        <w:tc>
          <w:tcPr>
            <w:tcW w:w="1022" w:type="pct"/>
            <w:tcMar>
              <w:left w:w="0" w:type="dxa"/>
              <w:right w:w="0" w:type="dxa"/>
            </w:tcMar>
          </w:tcPr>
          <w:p w:rsidR="00B9404F" w:rsidRDefault="00B9404F" w:rsidP="000C6EE8">
            <w:pPr>
              <w:spacing w:after="10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0C6EE8">
            <w:pPr>
              <w:spacing w:after="100" w:line="280" w:lineRule="exact"/>
              <w:ind w:left="227"/>
              <w:rPr>
                <w:szCs w:val="21"/>
              </w:rPr>
            </w:pPr>
            <w:r>
              <w:rPr>
                <w:szCs w:val="21"/>
              </w:rPr>
              <w:t>初次报告</w:t>
            </w:r>
          </w:p>
        </w:tc>
        <w:tc>
          <w:tcPr>
            <w:tcW w:w="1364" w:type="pct"/>
            <w:tcMar>
              <w:left w:w="0" w:type="dxa"/>
              <w:right w:w="0" w:type="dxa"/>
            </w:tcMar>
          </w:tcPr>
          <w:p w:rsidR="00B9404F" w:rsidRDefault="00B9404F" w:rsidP="000C6EE8">
            <w:pPr>
              <w:spacing w:after="100" w:line="280" w:lineRule="exact"/>
              <w:rPr>
                <w:szCs w:val="21"/>
              </w:rPr>
            </w:pPr>
            <w:r>
              <w:rPr>
                <w:szCs w:val="21"/>
              </w:rPr>
              <w:t>1993年2月7日</w:t>
            </w:r>
          </w:p>
        </w:tc>
        <w:tc>
          <w:tcPr>
            <w:tcW w:w="1250" w:type="pct"/>
            <w:tcMar>
              <w:left w:w="0" w:type="dxa"/>
              <w:right w:w="0" w:type="dxa"/>
            </w:tcMar>
          </w:tcPr>
          <w:p w:rsidR="00B9404F" w:rsidRDefault="00B9404F" w:rsidP="000C6EE8">
            <w:pPr>
              <w:spacing w:after="100" w:line="280" w:lineRule="exact"/>
              <w:rPr>
                <w:rFonts w:hint="eastAsia"/>
                <w:szCs w:val="21"/>
              </w:rPr>
            </w:pPr>
            <w:r>
              <w:rPr>
                <w:szCs w:val="21"/>
              </w:rPr>
              <w:t>2000年6月1日</w:t>
            </w:r>
          </w:p>
          <w:p w:rsidR="00B9404F" w:rsidRDefault="00B9404F" w:rsidP="000C6EE8">
            <w:pPr>
              <w:spacing w:after="100" w:line="280" w:lineRule="exact"/>
              <w:rPr>
                <w:szCs w:val="21"/>
              </w:rPr>
            </w:pPr>
            <w:r>
              <w:rPr>
                <w:szCs w:val="21"/>
              </w:rPr>
              <w:t>(CEDAW/C/BDI/1)</w:t>
            </w:r>
          </w:p>
        </w:tc>
        <w:tc>
          <w:tcPr>
            <w:tcW w:w="1022" w:type="pct"/>
            <w:tcMar>
              <w:left w:w="0" w:type="dxa"/>
              <w:right w:w="0" w:type="dxa"/>
            </w:tcMar>
          </w:tcPr>
          <w:p w:rsidR="00B9404F" w:rsidRDefault="00B9404F" w:rsidP="000C6EE8">
            <w:pPr>
              <w:spacing w:after="100" w:line="280" w:lineRule="exact"/>
              <w:rPr>
                <w:szCs w:val="21"/>
              </w:rPr>
            </w:pPr>
            <w:r>
              <w:rPr>
                <w:szCs w:val="21"/>
              </w:rPr>
              <w:t>第二十四届(2001)</w:t>
            </w:r>
          </w:p>
        </w:tc>
      </w:tr>
      <w:tr w:rsidR="00B9404F">
        <w:tblPrEx>
          <w:tblCellMar>
            <w:top w:w="0" w:type="dxa"/>
            <w:bottom w:w="0" w:type="dxa"/>
          </w:tblCellMar>
        </w:tblPrEx>
        <w:tc>
          <w:tcPr>
            <w:tcW w:w="1364" w:type="pct"/>
            <w:tcMar>
              <w:left w:w="0" w:type="dxa"/>
              <w:right w:w="0" w:type="dxa"/>
            </w:tcMar>
          </w:tcPr>
          <w:p w:rsidR="00B9404F" w:rsidRDefault="00B9404F" w:rsidP="000C6EE8">
            <w:pPr>
              <w:spacing w:after="100" w:line="280" w:lineRule="exact"/>
              <w:ind w:left="227"/>
              <w:rPr>
                <w:szCs w:val="21"/>
              </w:rPr>
            </w:pPr>
            <w:r>
              <w:rPr>
                <w:szCs w:val="21"/>
              </w:rPr>
              <w:t>第二次定期报告</w:t>
            </w:r>
          </w:p>
        </w:tc>
        <w:tc>
          <w:tcPr>
            <w:tcW w:w="1364" w:type="pct"/>
            <w:tcMar>
              <w:left w:w="0" w:type="dxa"/>
              <w:right w:w="0" w:type="dxa"/>
            </w:tcMar>
          </w:tcPr>
          <w:p w:rsidR="00B9404F" w:rsidRDefault="00B9404F" w:rsidP="000C6EE8">
            <w:pPr>
              <w:spacing w:after="100" w:line="280" w:lineRule="exact"/>
              <w:rPr>
                <w:szCs w:val="21"/>
              </w:rPr>
            </w:pPr>
            <w:r>
              <w:rPr>
                <w:szCs w:val="21"/>
              </w:rPr>
              <w:t>1997年2月7日</w:t>
            </w:r>
          </w:p>
        </w:tc>
        <w:tc>
          <w:tcPr>
            <w:tcW w:w="1250" w:type="pct"/>
            <w:tcMar>
              <w:left w:w="0" w:type="dxa"/>
              <w:right w:w="0" w:type="dxa"/>
            </w:tcMar>
          </w:tcPr>
          <w:p w:rsidR="00B9404F" w:rsidRDefault="00B9404F" w:rsidP="000C6EE8">
            <w:pPr>
              <w:spacing w:after="100" w:line="280" w:lineRule="exact"/>
              <w:rPr>
                <w:szCs w:val="21"/>
              </w:rPr>
            </w:pPr>
          </w:p>
        </w:tc>
        <w:tc>
          <w:tcPr>
            <w:tcW w:w="1022" w:type="pct"/>
            <w:tcMar>
              <w:left w:w="0" w:type="dxa"/>
              <w:right w:w="0" w:type="dxa"/>
            </w:tcMar>
          </w:tcPr>
          <w:p w:rsidR="00B9404F" w:rsidRDefault="00B9404F" w:rsidP="000C6EE8">
            <w:pPr>
              <w:spacing w:after="10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0C6EE8">
            <w:pPr>
              <w:spacing w:after="100" w:line="280" w:lineRule="exact"/>
              <w:ind w:left="227"/>
              <w:rPr>
                <w:szCs w:val="21"/>
              </w:rPr>
            </w:pPr>
            <w:r>
              <w:rPr>
                <w:szCs w:val="21"/>
              </w:rPr>
              <w:t>第三次定期报告</w:t>
            </w:r>
          </w:p>
        </w:tc>
        <w:tc>
          <w:tcPr>
            <w:tcW w:w="1364" w:type="pct"/>
            <w:tcMar>
              <w:left w:w="0" w:type="dxa"/>
              <w:right w:w="0" w:type="dxa"/>
            </w:tcMar>
          </w:tcPr>
          <w:p w:rsidR="00B9404F" w:rsidRDefault="00B9404F" w:rsidP="000C6EE8">
            <w:pPr>
              <w:spacing w:after="100" w:line="280" w:lineRule="exact"/>
              <w:rPr>
                <w:szCs w:val="21"/>
              </w:rPr>
            </w:pPr>
            <w:r>
              <w:rPr>
                <w:szCs w:val="21"/>
              </w:rPr>
              <w:t>2001年2月7日</w:t>
            </w:r>
          </w:p>
        </w:tc>
        <w:tc>
          <w:tcPr>
            <w:tcW w:w="1250" w:type="pct"/>
            <w:tcMar>
              <w:left w:w="0" w:type="dxa"/>
              <w:right w:w="0" w:type="dxa"/>
            </w:tcMar>
          </w:tcPr>
          <w:p w:rsidR="00B9404F" w:rsidRDefault="00B9404F" w:rsidP="000C6EE8">
            <w:pPr>
              <w:spacing w:after="100" w:line="280" w:lineRule="exact"/>
              <w:rPr>
                <w:szCs w:val="21"/>
              </w:rPr>
            </w:pPr>
          </w:p>
        </w:tc>
        <w:tc>
          <w:tcPr>
            <w:tcW w:w="1022" w:type="pct"/>
            <w:tcMar>
              <w:left w:w="0" w:type="dxa"/>
              <w:right w:w="0" w:type="dxa"/>
            </w:tcMar>
          </w:tcPr>
          <w:p w:rsidR="00B9404F" w:rsidRDefault="00B9404F" w:rsidP="000C6EE8">
            <w:pPr>
              <w:spacing w:after="10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0C6EE8">
            <w:pPr>
              <w:spacing w:after="100" w:line="280" w:lineRule="exact"/>
              <w:ind w:left="227"/>
              <w:rPr>
                <w:szCs w:val="21"/>
              </w:rPr>
            </w:pPr>
            <w:r>
              <w:rPr>
                <w:rFonts w:hint="eastAsia"/>
                <w:szCs w:val="21"/>
              </w:rPr>
              <w:t>第四次定期报告</w:t>
            </w:r>
          </w:p>
        </w:tc>
        <w:tc>
          <w:tcPr>
            <w:tcW w:w="1364" w:type="pct"/>
            <w:tcMar>
              <w:left w:w="0" w:type="dxa"/>
              <w:right w:w="0" w:type="dxa"/>
            </w:tcMar>
          </w:tcPr>
          <w:p w:rsidR="00B9404F" w:rsidRDefault="00B9404F" w:rsidP="000C6EE8">
            <w:pPr>
              <w:spacing w:after="100" w:line="280" w:lineRule="exact"/>
              <w:rPr>
                <w:szCs w:val="21"/>
              </w:rPr>
            </w:pPr>
            <w:r>
              <w:rPr>
                <w:rFonts w:hint="eastAsia"/>
                <w:szCs w:val="21"/>
              </w:rPr>
              <w:t>2005年2月7日</w:t>
            </w:r>
          </w:p>
        </w:tc>
        <w:tc>
          <w:tcPr>
            <w:tcW w:w="1250" w:type="pct"/>
            <w:tcMar>
              <w:left w:w="0" w:type="dxa"/>
              <w:right w:w="0" w:type="dxa"/>
            </w:tcMar>
          </w:tcPr>
          <w:p w:rsidR="00B9404F" w:rsidRDefault="00B9404F" w:rsidP="000C6EE8">
            <w:pPr>
              <w:spacing w:after="100" w:line="280" w:lineRule="exact"/>
              <w:rPr>
                <w:szCs w:val="21"/>
              </w:rPr>
            </w:pPr>
          </w:p>
        </w:tc>
        <w:tc>
          <w:tcPr>
            <w:tcW w:w="1022" w:type="pct"/>
            <w:tcMar>
              <w:left w:w="0" w:type="dxa"/>
              <w:right w:w="0" w:type="dxa"/>
            </w:tcMar>
          </w:tcPr>
          <w:p w:rsidR="00B9404F" w:rsidRDefault="00B9404F" w:rsidP="000C6EE8">
            <w:pPr>
              <w:spacing w:after="10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0C6EE8">
            <w:pPr>
              <w:spacing w:after="100" w:line="280" w:lineRule="exact"/>
              <w:rPr>
                <w:rFonts w:ascii="SimHei" w:eastAsia="SimHei"/>
                <w:color w:val="FF0000"/>
                <w:szCs w:val="21"/>
              </w:rPr>
            </w:pPr>
            <w:r>
              <w:rPr>
                <w:rFonts w:ascii="SimHei" w:eastAsia="SimHei"/>
                <w:color w:val="FF0000"/>
                <w:szCs w:val="21"/>
              </w:rPr>
              <w:t>柬埔寨</w:t>
            </w:r>
          </w:p>
        </w:tc>
        <w:tc>
          <w:tcPr>
            <w:tcW w:w="1364" w:type="pct"/>
            <w:tcMar>
              <w:left w:w="0" w:type="dxa"/>
              <w:right w:w="0" w:type="dxa"/>
            </w:tcMar>
          </w:tcPr>
          <w:p w:rsidR="00B9404F" w:rsidRDefault="00B9404F" w:rsidP="000C6EE8">
            <w:pPr>
              <w:spacing w:after="100" w:line="280" w:lineRule="exact"/>
              <w:rPr>
                <w:szCs w:val="21"/>
              </w:rPr>
            </w:pPr>
          </w:p>
        </w:tc>
        <w:tc>
          <w:tcPr>
            <w:tcW w:w="1250" w:type="pct"/>
            <w:tcMar>
              <w:left w:w="0" w:type="dxa"/>
              <w:right w:w="0" w:type="dxa"/>
            </w:tcMar>
          </w:tcPr>
          <w:p w:rsidR="00B9404F" w:rsidRDefault="00B9404F" w:rsidP="000C6EE8">
            <w:pPr>
              <w:spacing w:after="100" w:line="280" w:lineRule="exact"/>
              <w:rPr>
                <w:szCs w:val="21"/>
              </w:rPr>
            </w:pPr>
          </w:p>
        </w:tc>
        <w:tc>
          <w:tcPr>
            <w:tcW w:w="1022" w:type="pct"/>
            <w:tcMar>
              <w:left w:w="0" w:type="dxa"/>
              <w:right w:w="0" w:type="dxa"/>
            </w:tcMar>
          </w:tcPr>
          <w:p w:rsidR="00B9404F" w:rsidRDefault="00B9404F" w:rsidP="000C6EE8">
            <w:pPr>
              <w:spacing w:after="10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0C6EE8">
            <w:pPr>
              <w:spacing w:after="100" w:line="280" w:lineRule="exact"/>
              <w:ind w:left="227"/>
              <w:rPr>
                <w:szCs w:val="21"/>
              </w:rPr>
            </w:pPr>
            <w:r>
              <w:rPr>
                <w:szCs w:val="21"/>
              </w:rPr>
              <w:t>初次报告</w:t>
            </w:r>
          </w:p>
        </w:tc>
        <w:tc>
          <w:tcPr>
            <w:tcW w:w="1364" w:type="pct"/>
            <w:tcMar>
              <w:left w:w="0" w:type="dxa"/>
              <w:right w:w="0" w:type="dxa"/>
            </w:tcMar>
          </w:tcPr>
          <w:p w:rsidR="00B9404F" w:rsidRDefault="00B9404F" w:rsidP="000C6EE8">
            <w:pPr>
              <w:spacing w:after="100" w:line="280" w:lineRule="exact"/>
              <w:rPr>
                <w:szCs w:val="21"/>
              </w:rPr>
            </w:pPr>
            <w:r>
              <w:rPr>
                <w:szCs w:val="21"/>
              </w:rPr>
              <w:t>1993年11月14日</w:t>
            </w:r>
          </w:p>
        </w:tc>
        <w:tc>
          <w:tcPr>
            <w:tcW w:w="1250" w:type="pct"/>
            <w:tcMar>
              <w:left w:w="0" w:type="dxa"/>
              <w:right w:w="0" w:type="dxa"/>
            </w:tcMar>
          </w:tcPr>
          <w:p w:rsidR="00B9404F" w:rsidRDefault="00B9404F" w:rsidP="000C6EE8">
            <w:pPr>
              <w:spacing w:after="100" w:line="280" w:lineRule="exact"/>
              <w:rPr>
                <w:szCs w:val="21"/>
              </w:rPr>
            </w:pPr>
            <w:r>
              <w:rPr>
                <w:szCs w:val="21"/>
              </w:rPr>
              <w:t>2004年2月11日(CEDAW/C/KHM/1-3)</w:t>
            </w:r>
          </w:p>
        </w:tc>
        <w:tc>
          <w:tcPr>
            <w:tcW w:w="1022" w:type="pct"/>
            <w:tcMar>
              <w:left w:w="0" w:type="dxa"/>
              <w:right w:w="0" w:type="dxa"/>
            </w:tcMar>
          </w:tcPr>
          <w:p w:rsidR="00B9404F" w:rsidRDefault="00B9404F" w:rsidP="000C6EE8">
            <w:pPr>
              <w:spacing w:after="10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0C6EE8">
            <w:pPr>
              <w:spacing w:after="100" w:line="280" w:lineRule="exact"/>
              <w:ind w:left="227"/>
              <w:rPr>
                <w:szCs w:val="21"/>
              </w:rPr>
            </w:pPr>
            <w:r>
              <w:rPr>
                <w:szCs w:val="21"/>
              </w:rPr>
              <w:t>第二次定期报告</w:t>
            </w:r>
          </w:p>
        </w:tc>
        <w:tc>
          <w:tcPr>
            <w:tcW w:w="1364" w:type="pct"/>
            <w:tcMar>
              <w:left w:w="0" w:type="dxa"/>
              <w:right w:w="0" w:type="dxa"/>
            </w:tcMar>
          </w:tcPr>
          <w:p w:rsidR="00B9404F" w:rsidRDefault="00B9404F" w:rsidP="000C6EE8">
            <w:pPr>
              <w:spacing w:after="100" w:line="280" w:lineRule="exact"/>
              <w:rPr>
                <w:szCs w:val="21"/>
              </w:rPr>
            </w:pPr>
            <w:r>
              <w:rPr>
                <w:szCs w:val="21"/>
              </w:rPr>
              <w:t>1997年11月14日</w:t>
            </w:r>
          </w:p>
        </w:tc>
        <w:tc>
          <w:tcPr>
            <w:tcW w:w="1250" w:type="pct"/>
            <w:tcMar>
              <w:left w:w="0" w:type="dxa"/>
              <w:right w:w="0" w:type="dxa"/>
            </w:tcMar>
          </w:tcPr>
          <w:p w:rsidR="00B9404F" w:rsidRDefault="00B9404F" w:rsidP="000C6EE8">
            <w:pPr>
              <w:spacing w:after="100" w:line="280" w:lineRule="exact"/>
              <w:rPr>
                <w:szCs w:val="21"/>
              </w:rPr>
            </w:pPr>
            <w:r>
              <w:rPr>
                <w:szCs w:val="21"/>
              </w:rPr>
              <w:t>2004年2月11日(CEDAW/C/KHM/1-3)</w:t>
            </w:r>
          </w:p>
        </w:tc>
        <w:tc>
          <w:tcPr>
            <w:tcW w:w="1022" w:type="pct"/>
            <w:tcMar>
              <w:left w:w="0" w:type="dxa"/>
              <w:right w:w="0" w:type="dxa"/>
            </w:tcMar>
          </w:tcPr>
          <w:p w:rsidR="00B9404F" w:rsidRDefault="00B9404F" w:rsidP="000C6EE8">
            <w:pPr>
              <w:spacing w:after="10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0C6EE8">
            <w:pPr>
              <w:spacing w:after="100" w:line="280" w:lineRule="exact"/>
              <w:ind w:left="227"/>
              <w:rPr>
                <w:szCs w:val="21"/>
              </w:rPr>
            </w:pPr>
            <w:r>
              <w:rPr>
                <w:szCs w:val="21"/>
              </w:rPr>
              <w:t>第三次定期报告</w:t>
            </w:r>
          </w:p>
        </w:tc>
        <w:tc>
          <w:tcPr>
            <w:tcW w:w="1364" w:type="pct"/>
            <w:tcMar>
              <w:left w:w="0" w:type="dxa"/>
              <w:right w:w="0" w:type="dxa"/>
            </w:tcMar>
          </w:tcPr>
          <w:p w:rsidR="00B9404F" w:rsidRDefault="00B9404F" w:rsidP="000C6EE8">
            <w:pPr>
              <w:spacing w:after="100" w:line="280" w:lineRule="exact"/>
              <w:rPr>
                <w:szCs w:val="21"/>
              </w:rPr>
            </w:pPr>
            <w:r>
              <w:rPr>
                <w:szCs w:val="21"/>
              </w:rPr>
              <w:t>2001年11月14日</w:t>
            </w:r>
          </w:p>
        </w:tc>
        <w:tc>
          <w:tcPr>
            <w:tcW w:w="1250" w:type="pct"/>
            <w:tcMar>
              <w:left w:w="0" w:type="dxa"/>
              <w:right w:w="0" w:type="dxa"/>
            </w:tcMar>
          </w:tcPr>
          <w:p w:rsidR="00B9404F" w:rsidRDefault="00B9404F" w:rsidP="000C6EE8">
            <w:pPr>
              <w:spacing w:after="100" w:line="280" w:lineRule="exact"/>
              <w:rPr>
                <w:szCs w:val="21"/>
              </w:rPr>
            </w:pPr>
            <w:r>
              <w:rPr>
                <w:szCs w:val="21"/>
              </w:rPr>
              <w:t>2004年2月11日(CEDAW/C/KHM/1-3)</w:t>
            </w:r>
          </w:p>
        </w:tc>
        <w:tc>
          <w:tcPr>
            <w:tcW w:w="1022" w:type="pct"/>
            <w:tcMar>
              <w:left w:w="0" w:type="dxa"/>
              <w:right w:w="0" w:type="dxa"/>
            </w:tcMar>
          </w:tcPr>
          <w:p w:rsidR="00B9404F" w:rsidRDefault="00B9404F" w:rsidP="000C6EE8">
            <w:pPr>
              <w:spacing w:after="10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rPr>
                <w:rFonts w:ascii="SimHei" w:eastAsia="SimHei"/>
                <w:color w:val="FF0000"/>
                <w:szCs w:val="21"/>
              </w:rPr>
            </w:pPr>
            <w:r>
              <w:rPr>
                <w:rFonts w:ascii="SimHei" w:eastAsia="SimHei"/>
                <w:color w:val="FF0000"/>
                <w:szCs w:val="21"/>
              </w:rPr>
              <w:t>喀麦隆</w:t>
            </w:r>
          </w:p>
        </w:tc>
        <w:tc>
          <w:tcPr>
            <w:tcW w:w="1364" w:type="pct"/>
            <w:tcMar>
              <w:left w:w="0" w:type="dxa"/>
              <w:right w:w="0" w:type="dxa"/>
            </w:tcMar>
          </w:tcPr>
          <w:p w:rsidR="00B9404F" w:rsidRDefault="00B9404F" w:rsidP="00B9404F">
            <w:pPr>
              <w:spacing w:after="120" w:line="280" w:lineRule="exact"/>
              <w:rPr>
                <w:szCs w:val="21"/>
              </w:rPr>
            </w:pPr>
          </w:p>
        </w:tc>
        <w:tc>
          <w:tcPr>
            <w:tcW w:w="1250" w:type="pct"/>
            <w:tcMar>
              <w:left w:w="0" w:type="dxa"/>
              <w:right w:w="0" w:type="dxa"/>
            </w:tcMar>
          </w:tcPr>
          <w:p w:rsidR="00B9404F" w:rsidRDefault="00B9404F" w:rsidP="00B9404F">
            <w:pPr>
              <w:spacing w:after="120" w:line="280" w:lineRule="exact"/>
              <w:rPr>
                <w:szCs w:val="21"/>
              </w:rPr>
            </w:pP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初次报告</w:t>
            </w:r>
          </w:p>
        </w:tc>
        <w:tc>
          <w:tcPr>
            <w:tcW w:w="1364" w:type="pct"/>
            <w:tcMar>
              <w:left w:w="0" w:type="dxa"/>
              <w:right w:w="0" w:type="dxa"/>
            </w:tcMar>
          </w:tcPr>
          <w:p w:rsidR="00B9404F" w:rsidRDefault="00B9404F" w:rsidP="00B9404F">
            <w:pPr>
              <w:spacing w:after="120" w:line="280" w:lineRule="exact"/>
              <w:rPr>
                <w:szCs w:val="21"/>
              </w:rPr>
            </w:pPr>
            <w:r>
              <w:rPr>
                <w:szCs w:val="21"/>
              </w:rPr>
              <w:t>1995年9月22日</w:t>
            </w:r>
          </w:p>
        </w:tc>
        <w:tc>
          <w:tcPr>
            <w:tcW w:w="1250" w:type="pct"/>
            <w:tcMar>
              <w:left w:w="0" w:type="dxa"/>
              <w:right w:w="0" w:type="dxa"/>
            </w:tcMar>
          </w:tcPr>
          <w:p w:rsidR="00B9404F" w:rsidRDefault="00B9404F" w:rsidP="00B9404F">
            <w:pPr>
              <w:spacing w:after="120" w:line="280" w:lineRule="exact"/>
              <w:rPr>
                <w:szCs w:val="21"/>
              </w:rPr>
            </w:pPr>
            <w:r>
              <w:rPr>
                <w:szCs w:val="21"/>
              </w:rPr>
              <w:t>1999年5月9日(CEDAW/C/CMR/1)</w:t>
            </w:r>
          </w:p>
        </w:tc>
        <w:tc>
          <w:tcPr>
            <w:tcW w:w="1022" w:type="pct"/>
            <w:tcMar>
              <w:left w:w="0" w:type="dxa"/>
              <w:right w:w="0" w:type="dxa"/>
            </w:tcMar>
          </w:tcPr>
          <w:p w:rsidR="00B9404F" w:rsidRDefault="00B9404F" w:rsidP="00B9404F">
            <w:pPr>
              <w:spacing w:after="120" w:line="280" w:lineRule="exact"/>
              <w:rPr>
                <w:szCs w:val="21"/>
              </w:rPr>
            </w:pPr>
            <w:r>
              <w:rPr>
                <w:szCs w:val="21"/>
              </w:rPr>
              <w:t>第二十三届(2000)</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第二次定期报告</w:t>
            </w:r>
          </w:p>
        </w:tc>
        <w:tc>
          <w:tcPr>
            <w:tcW w:w="1364" w:type="pct"/>
            <w:tcMar>
              <w:left w:w="0" w:type="dxa"/>
              <w:right w:w="0" w:type="dxa"/>
            </w:tcMar>
          </w:tcPr>
          <w:p w:rsidR="00B9404F" w:rsidRDefault="00B9404F" w:rsidP="00B9404F">
            <w:pPr>
              <w:spacing w:after="120" w:line="280" w:lineRule="exact"/>
              <w:rPr>
                <w:szCs w:val="21"/>
              </w:rPr>
            </w:pPr>
            <w:r>
              <w:rPr>
                <w:szCs w:val="21"/>
              </w:rPr>
              <w:t>1999年9月22日</w:t>
            </w:r>
          </w:p>
        </w:tc>
        <w:tc>
          <w:tcPr>
            <w:tcW w:w="1250" w:type="pct"/>
            <w:tcMar>
              <w:left w:w="0" w:type="dxa"/>
              <w:right w:w="0" w:type="dxa"/>
            </w:tcMar>
          </w:tcPr>
          <w:p w:rsidR="00B9404F" w:rsidRDefault="00B9404F" w:rsidP="00B9404F">
            <w:pPr>
              <w:spacing w:after="120" w:line="280" w:lineRule="exact"/>
              <w:rPr>
                <w:szCs w:val="21"/>
              </w:rPr>
            </w:pP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80" w:line="280" w:lineRule="exact"/>
              <w:ind w:left="227"/>
              <w:rPr>
                <w:szCs w:val="21"/>
              </w:rPr>
            </w:pPr>
            <w:r>
              <w:rPr>
                <w:szCs w:val="21"/>
              </w:rPr>
              <w:t>第三次定期报告</w:t>
            </w:r>
          </w:p>
        </w:tc>
        <w:tc>
          <w:tcPr>
            <w:tcW w:w="1364" w:type="pct"/>
            <w:tcMar>
              <w:left w:w="0" w:type="dxa"/>
              <w:right w:w="0" w:type="dxa"/>
            </w:tcMar>
          </w:tcPr>
          <w:p w:rsidR="00B9404F" w:rsidRDefault="00B9404F" w:rsidP="00B9404F">
            <w:pPr>
              <w:spacing w:after="180" w:line="280" w:lineRule="exact"/>
              <w:rPr>
                <w:szCs w:val="21"/>
              </w:rPr>
            </w:pPr>
            <w:r>
              <w:rPr>
                <w:szCs w:val="21"/>
              </w:rPr>
              <w:t>2003年9月22日</w:t>
            </w:r>
          </w:p>
        </w:tc>
        <w:tc>
          <w:tcPr>
            <w:tcW w:w="1250" w:type="pct"/>
            <w:tcMar>
              <w:left w:w="0" w:type="dxa"/>
              <w:right w:w="0" w:type="dxa"/>
            </w:tcMar>
          </w:tcPr>
          <w:p w:rsidR="00B9404F" w:rsidRDefault="00B9404F" w:rsidP="00B9404F">
            <w:pPr>
              <w:spacing w:after="180" w:line="280" w:lineRule="exact"/>
              <w:rPr>
                <w:szCs w:val="21"/>
              </w:rPr>
            </w:pPr>
          </w:p>
        </w:tc>
        <w:tc>
          <w:tcPr>
            <w:tcW w:w="1022" w:type="pct"/>
            <w:tcMar>
              <w:left w:w="0" w:type="dxa"/>
              <w:right w:w="0" w:type="dxa"/>
            </w:tcMar>
          </w:tcPr>
          <w:p w:rsidR="00B9404F" w:rsidRDefault="00B9404F" w:rsidP="00B9404F">
            <w:pPr>
              <w:spacing w:after="18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rPr>
                <w:rFonts w:ascii="SimHei" w:eastAsia="SimHei"/>
                <w:color w:val="FF0000"/>
                <w:szCs w:val="21"/>
              </w:rPr>
            </w:pPr>
            <w:r>
              <w:rPr>
                <w:rFonts w:ascii="SimHei" w:eastAsia="SimHei"/>
                <w:color w:val="FF0000"/>
                <w:szCs w:val="21"/>
              </w:rPr>
              <w:t>加拿大</w:t>
            </w:r>
          </w:p>
        </w:tc>
        <w:tc>
          <w:tcPr>
            <w:tcW w:w="1364" w:type="pct"/>
            <w:tcMar>
              <w:left w:w="0" w:type="dxa"/>
              <w:right w:w="0" w:type="dxa"/>
            </w:tcMar>
          </w:tcPr>
          <w:p w:rsidR="00B9404F" w:rsidRDefault="00B9404F" w:rsidP="00B9404F">
            <w:pPr>
              <w:spacing w:after="120" w:line="280" w:lineRule="exact"/>
              <w:rPr>
                <w:szCs w:val="21"/>
              </w:rPr>
            </w:pPr>
          </w:p>
        </w:tc>
        <w:tc>
          <w:tcPr>
            <w:tcW w:w="1250" w:type="pct"/>
            <w:tcMar>
              <w:left w:w="0" w:type="dxa"/>
              <w:right w:w="0" w:type="dxa"/>
            </w:tcMar>
          </w:tcPr>
          <w:p w:rsidR="00B9404F" w:rsidRDefault="00B9404F" w:rsidP="00B9404F">
            <w:pPr>
              <w:spacing w:after="120" w:line="280" w:lineRule="exact"/>
              <w:rPr>
                <w:szCs w:val="21"/>
              </w:rPr>
            </w:pP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初次报告</w:t>
            </w:r>
          </w:p>
        </w:tc>
        <w:tc>
          <w:tcPr>
            <w:tcW w:w="1364" w:type="pct"/>
            <w:tcMar>
              <w:left w:w="0" w:type="dxa"/>
              <w:right w:w="0" w:type="dxa"/>
            </w:tcMar>
          </w:tcPr>
          <w:p w:rsidR="00B9404F" w:rsidRDefault="00B9404F" w:rsidP="00B9404F">
            <w:pPr>
              <w:spacing w:after="120" w:line="280" w:lineRule="exact"/>
              <w:rPr>
                <w:szCs w:val="21"/>
              </w:rPr>
            </w:pPr>
            <w:r>
              <w:rPr>
                <w:szCs w:val="21"/>
              </w:rPr>
              <w:t>1983年1月9日</w:t>
            </w:r>
          </w:p>
        </w:tc>
        <w:tc>
          <w:tcPr>
            <w:tcW w:w="1250" w:type="pct"/>
            <w:tcMar>
              <w:left w:w="0" w:type="dxa"/>
              <w:right w:w="0" w:type="dxa"/>
            </w:tcMar>
          </w:tcPr>
          <w:p w:rsidR="00B9404F" w:rsidRDefault="00B9404F" w:rsidP="00B9404F">
            <w:pPr>
              <w:spacing w:after="120" w:line="280" w:lineRule="exact"/>
              <w:rPr>
                <w:szCs w:val="21"/>
              </w:rPr>
            </w:pPr>
            <w:r>
              <w:rPr>
                <w:szCs w:val="21"/>
              </w:rPr>
              <w:t>1983</w:t>
            </w:r>
            <w:r>
              <w:rPr>
                <w:rFonts w:hint="eastAsia"/>
                <w:szCs w:val="21"/>
              </w:rPr>
              <w:t>年7月15日</w:t>
            </w:r>
            <w:r>
              <w:rPr>
                <w:szCs w:val="21"/>
              </w:rPr>
              <w:t>(CEDAW/C/5/Add.16)</w:t>
            </w:r>
          </w:p>
        </w:tc>
        <w:tc>
          <w:tcPr>
            <w:tcW w:w="1022" w:type="pct"/>
            <w:tcMar>
              <w:left w:w="0" w:type="dxa"/>
              <w:right w:w="0" w:type="dxa"/>
            </w:tcMar>
          </w:tcPr>
          <w:p w:rsidR="00B9404F" w:rsidRDefault="00B9404F" w:rsidP="00B9404F">
            <w:pPr>
              <w:spacing w:after="120" w:line="280" w:lineRule="exact"/>
              <w:rPr>
                <w:szCs w:val="21"/>
              </w:rPr>
            </w:pPr>
            <w:r>
              <w:rPr>
                <w:szCs w:val="21"/>
              </w:rPr>
              <w:t>第二届(1985)</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第二次定期报告</w:t>
            </w:r>
          </w:p>
        </w:tc>
        <w:tc>
          <w:tcPr>
            <w:tcW w:w="1364" w:type="pct"/>
            <w:tcMar>
              <w:left w:w="0" w:type="dxa"/>
              <w:right w:w="0" w:type="dxa"/>
            </w:tcMar>
          </w:tcPr>
          <w:p w:rsidR="00B9404F" w:rsidRDefault="00B9404F" w:rsidP="00B9404F">
            <w:pPr>
              <w:spacing w:after="120" w:line="280" w:lineRule="exact"/>
              <w:rPr>
                <w:szCs w:val="21"/>
              </w:rPr>
            </w:pPr>
            <w:r>
              <w:rPr>
                <w:szCs w:val="21"/>
              </w:rPr>
              <w:t>1987年1月9日</w:t>
            </w:r>
          </w:p>
        </w:tc>
        <w:tc>
          <w:tcPr>
            <w:tcW w:w="1250" w:type="pct"/>
            <w:tcMar>
              <w:left w:w="0" w:type="dxa"/>
              <w:right w:w="0" w:type="dxa"/>
            </w:tcMar>
          </w:tcPr>
          <w:p w:rsidR="00B9404F" w:rsidRDefault="00B9404F" w:rsidP="00B9404F">
            <w:pPr>
              <w:spacing w:after="120" w:line="280" w:lineRule="exact"/>
              <w:rPr>
                <w:szCs w:val="21"/>
              </w:rPr>
            </w:pPr>
            <w:r>
              <w:rPr>
                <w:szCs w:val="21"/>
              </w:rPr>
              <w:t>1988</w:t>
            </w:r>
            <w:r>
              <w:rPr>
                <w:rFonts w:hint="eastAsia"/>
                <w:szCs w:val="21"/>
              </w:rPr>
              <w:t>年1月20日</w:t>
            </w:r>
            <w:r>
              <w:rPr>
                <w:szCs w:val="21"/>
              </w:rPr>
              <w:t>(CEDAW/C/13/Add.11)</w:t>
            </w:r>
          </w:p>
        </w:tc>
        <w:tc>
          <w:tcPr>
            <w:tcW w:w="1022" w:type="pct"/>
            <w:tcMar>
              <w:left w:w="0" w:type="dxa"/>
              <w:right w:w="0" w:type="dxa"/>
            </w:tcMar>
          </w:tcPr>
          <w:p w:rsidR="00B9404F" w:rsidRDefault="00B9404F" w:rsidP="00B9404F">
            <w:pPr>
              <w:spacing w:after="120" w:line="280" w:lineRule="exact"/>
              <w:rPr>
                <w:szCs w:val="21"/>
              </w:rPr>
            </w:pPr>
            <w:r>
              <w:rPr>
                <w:szCs w:val="21"/>
              </w:rPr>
              <w:t>第九届(1990)</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第三次定期报告</w:t>
            </w:r>
          </w:p>
        </w:tc>
        <w:tc>
          <w:tcPr>
            <w:tcW w:w="1364" w:type="pct"/>
            <w:tcMar>
              <w:left w:w="0" w:type="dxa"/>
              <w:right w:w="0" w:type="dxa"/>
            </w:tcMar>
          </w:tcPr>
          <w:p w:rsidR="00B9404F" w:rsidRDefault="00B9404F" w:rsidP="00B9404F">
            <w:pPr>
              <w:spacing w:after="120" w:line="280" w:lineRule="exact"/>
              <w:rPr>
                <w:szCs w:val="21"/>
              </w:rPr>
            </w:pPr>
            <w:r>
              <w:rPr>
                <w:szCs w:val="21"/>
              </w:rPr>
              <w:t>1991年1月9日</w:t>
            </w:r>
          </w:p>
        </w:tc>
        <w:tc>
          <w:tcPr>
            <w:tcW w:w="1250" w:type="pct"/>
            <w:tcMar>
              <w:left w:w="0" w:type="dxa"/>
              <w:right w:w="0" w:type="dxa"/>
            </w:tcMar>
          </w:tcPr>
          <w:p w:rsidR="00B9404F" w:rsidRDefault="00B9404F" w:rsidP="00B9404F">
            <w:pPr>
              <w:spacing w:after="120" w:line="280" w:lineRule="exact"/>
              <w:rPr>
                <w:szCs w:val="21"/>
              </w:rPr>
            </w:pPr>
            <w:r>
              <w:rPr>
                <w:szCs w:val="21"/>
              </w:rPr>
              <w:t>1992</w:t>
            </w:r>
            <w:r>
              <w:rPr>
                <w:rFonts w:hint="eastAsia"/>
                <w:szCs w:val="21"/>
              </w:rPr>
              <w:t>年9月9日</w:t>
            </w:r>
            <w:r>
              <w:rPr>
                <w:szCs w:val="21"/>
              </w:rPr>
              <w:t>(CEDAW/C/CAN/3)</w:t>
            </w:r>
          </w:p>
        </w:tc>
        <w:tc>
          <w:tcPr>
            <w:tcW w:w="1022" w:type="pct"/>
            <w:tcMar>
              <w:left w:w="0" w:type="dxa"/>
              <w:right w:w="0" w:type="dxa"/>
            </w:tcMar>
          </w:tcPr>
          <w:p w:rsidR="00B9404F" w:rsidRDefault="00B9404F" w:rsidP="00B9404F">
            <w:pPr>
              <w:spacing w:after="120" w:line="280" w:lineRule="exact"/>
              <w:rPr>
                <w:szCs w:val="21"/>
              </w:rPr>
            </w:pPr>
            <w:r>
              <w:rPr>
                <w:szCs w:val="21"/>
              </w:rPr>
              <w:t>第十六届(1997)</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第四次定期报告</w:t>
            </w:r>
          </w:p>
        </w:tc>
        <w:tc>
          <w:tcPr>
            <w:tcW w:w="1364" w:type="pct"/>
            <w:tcMar>
              <w:left w:w="0" w:type="dxa"/>
              <w:right w:w="0" w:type="dxa"/>
            </w:tcMar>
          </w:tcPr>
          <w:p w:rsidR="00B9404F" w:rsidRDefault="00B9404F" w:rsidP="00B9404F">
            <w:pPr>
              <w:spacing w:after="120" w:line="280" w:lineRule="exact"/>
              <w:rPr>
                <w:szCs w:val="21"/>
              </w:rPr>
            </w:pPr>
            <w:r>
              <w:rPr>
                <w:szCs w:val="21"/>
              </w:rPr>
              <w:t>1995年1月9日</w:t>
            </w:r>
          </w:p>
        </w:tc>
        <w:tc>
          <w:tcPr>
            <w:tcW w:w="1250" w:type="pct"/>
            <w:tcMar>
              <w:left w:w="0" w:type="dxa"/>
              <w:right w:w="0" w:type="dxa"/>
            </w:tcMar>
          </w:tcPr>
          <w:p w:rsidR="00B9404F" w:rsidRDefault="00B9404F" w:rsidP="00B9404F">
            <w:pPr>
              <w:spacing w:after="120" w:line="280" w:lineRule="exact"/>
              <w:rPr>
                <w:szCs w:val="21"/>
              </w:rPr>
            </w:pPr>
            <w:r>
              <w:rPr>
                <w:szCs w:val="21"/>
              </w:rPr>
              <w:t>1995</w:t>
            </w:r>
            <w:r>
              <w:rPr>
                <w:rFonts w:hint="eastAsia"/>
                <w:szCs w:val="21"/>
              </w:rPr>
              <w:t>年10月2日</w:t>
            </w:r>
            <w:r>
              <w:rPr>
                <w:szCs w:val="21"/>
              </w:rPr>
              <w:t>(CEDAW/C/CAN/4)</w:t>
            </w:r>
          </w:p>
        </w:tc>
        <w:tc>
          <w:tcPr>
            <w:tcW w:w="1022" w:type="pct"/>
            <w:tcMar>
              <w:left w:w="0" w:type="dxa"/>
              <w:right w:w="0" w:type="dxa"/>
            </w:tcMar>
          </w:tcPr>
          <w:p w:rsidR="00B9404F" w:rsidRDefault="00B9404F" w:rsidP="00B9404F">
            <w:pPr>
              <w:spacing w:after="120" w:line="280" w:lineRule="exact"/>
              <w:rPr>
                <w:szCs w:val="21"/>
              </w:rPr>
            </w:pPr>
            <w:r>
              <w:rPr>
                <w:szCs w:val="21"/>
              </w:rPr>
              <w:t>第十六届(1997)</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第五次定期报告</w:t>
            </w:r>
          </w:p>
        </w:tc>
        <w:tc>
          <w:tcPr>
            <w:tcW w:w="1364" w:type="pct"/>
            <w:tcMar>
              <w:left w:w="0" w:type="dxa"/>
              <w:right w:w="0" w:type="dxa"/>
            </w:tcMar>
          </w:tcPr>
          <w:p w:rsidR="00B9404F" w:rsidRDefault="00B9404F" w:rsidP="00B9404F">
            <w:pPr>
              <w:spacing w:after="120" w:line="280" w:lineRule="exact"/>
              <w:rPr>
                <w:szCs w:val="21"/>
              </w:rPr>
            </w:pPr>
            <w:r>
              <w:rPr>
                <w:szCs w:val="21"/>
              </w:rPr>
              <w:t>1999年1月9日</w:t>
            </w:r>
          </w:p>
        </w:tc>
        <w:tc>
          <w:tcPr>
            <w:tcW w:w="1250" w:type="pct"/>
            <w:tcMar>
              <w:left w:w="0" w:type="dxa"/>
              <w:right w:w="0" w:type="dxa"/>
            </w:tcMar>
          </w:tcPr>
          <w:p w:rsidR="00B9404F" w:rsidRDefault="00B9404F" w:rsidP="00B9404F">
            <w:pPr>
              <w:spacing w:after="120" w:line="280" w:lineRule="exact"/>
              <w:rPr>
                <w:rFonts w:hint="eastAsia"/>
                <w:szCs w:val="21"/>
              </w:rPr>
            </w:pPr>
            <w:r>
              <w:rPr>
                <w:szCs w:val="21"/>
              </w:rPr>
              <w:t>2002年4月2日(CEDAW/C/CAN/5)</w:t>
            </w:r>
            <w:r>
              <w:rPr>
                <w:rFonts w:hint="eastAsia"/>
                <w:szCs w:val="21"/>
              </w:rPr>
              <w:br/>
            </w:r>
            <w:r>
              <w:rPr>
                <w:szCs w:val="21"/>
              </w:rPr>
              <w:t>2002年12月17日</w:t>
            </w:r>
            <w:r>
              <w:rPr>
                <w:spacing w:val="12"/>
                <w:szCs w:val="21"/>
              </w:rPr>
              <w:t>(CEDAW/C/CAN/5/Add.1)</w:t>
            </w:r>
          </w:p>
        </w:tc>
        <w:tc>
          <w:tcPr>
            <w:tcW w:w="1022" w:type="pct"/>
            <w:tcMar>
              <w:left w:w="0" w:type="dxa"/>
              <w:right w:w="0" w:type="dxa"/>
            </w:tcMar>
          </w:tcPr>
          <w:p w:rsidR="00B9404F" w:rsidRDefault="00B9404F" w:rsidP="00B9404F">
            <w:pPr>
              <w:spacing w:after="120" w:line="280" w:lineRule="exact"/>
              <w:rPr>
                <w:szCs w:val="21"/>
              </w:rPr>
            </w:pPr>
            <w:r>
              <w:rPr>
                <w:szCs w:val="21"/>
              </w:rPr>
              <w:t>第二十八届(2003)</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80" w:line="280" w:lineRule="exact"/>
              <w:ind w:left="227"/>
              <w:rPr>
                <w:szCs w:val="21"/>
              </w:rPr>
            </w:pPr>
            <w:r>
              <w:rPr>
                <w:szCs w:val="21"/>
              </w:rPr>
              <w:t>第六次定期报告</w:t>
            </w:r>
          </w:p>
        </w:tc>
        <w:tc>
          <w:tcPr>
            <w:tcW w:w="1364" w:type="pct"/>
            <w:tcMar>
              <w:left w:w="0" w:type="dxa"/>
              <w:right w:w="0" w:type="dxa"/>
            </w:tcMar>
          </w:tcPr>
          <w:p w:rsidR="00B9404F" w:rsidRDefault="00B9404F" w:rsidP="00B9404F">
            <w:pPr>
              <w:spacing w:after="180" w:line="280" w:lineRule="exact"/>
              <w:rPr>
                <w:szCs w:val="21"/>
              </w:rPr>
            </w:pPr>
            <w:r>
              <w:rPr>
                <w:szCs w:val="21"/>
              </w:rPr>
              <w:t>2003年1月9日</w:t>
            </w:r>
          </w:p>
        </w:tc>
        <w:tc>
          <w:tcPr>
            <w:tcW w:w="1250" w:type="pct"/>
            <w:tcMar>
              <w:left w:w="0" w:type="dxa"/>
              <w:right w:w="0" w:type="dxa"/>
            </w:tcMar>
          </w:tcPr>
          <w:p w:rsidR="00B9404F" w:rsidRDefault="00B9404F" w:rsidP="00B9404F">
            <w:pPr>
              <w:spacing w:after="180" w:line="280" w:lineRule="exact"/>
              <w:rPr>
                <w:szCs w:val="21"/>
              </w:rPr>
            </w:pPr>
          </w:p>
        </w:tc>
        <w:tc>
          <w:tcPr>
            <w:tcW w:w="1022" w:type="pct"/>
            <w:tcMar>
              <w:left w:w="0" w:type="dxa"/>
              <w:right w:w="0" w:type="dxa"/>
            </w:tcMar>
          </w:tcPr>
          <w:p w:rsidR="00B9404F" w:rsidRDefault="00B9404F" w:rsidP="00B9404F">
            <w:pPr>
              <w:spacing w:after="18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rPr>
                <w:rFonts w:ascii="SimHei" w:eastAsia="SimHei"/>
                <w:color w:val="FF0000"/>
                <w:szCs w:val="21"/>
              </w:rPr>
            </w:pPr>
            <w:r>
              <w:rPr>
                <w:rFonts w:ascii="SimHei" w:eastAsia="SimHei"/>
                <w:color w:val="FF0000"/>
                <w:szCs w:val="21"/>
              </w:rPr>
              <w:t>佛得角</w:t>
            </w:r>
          </w:p>
        </w:tc>
        <w:tc>
          <w:tcPr>
            <w:tcW w:w="1364" w:type="pct"/>
            <w:tcMar>
              <w:left w:w="0" w:type="dxa"/>
              <w:right w:w="0" w:type="dxa"/>
            </w:tcMar>
          </w:tcPr>
          <w:p w:rsidR="00B9404F" w:rsidRDefault="00B9404F" w:rsidP="00B9404F">
            <w:pPr>
              <w:spacing w:after="120" w:line="280" w:lineRule="exact"/>
              <w:rPr>
                <w:szCs w:val="21"/>
              </w:rPr>
            </w:pPr>
          </w:p>
        </w:tc>
        <w:tc>
          <w:tcPr>
            <w:tcW w:w="1250" w:type="pct"/>
            <w:tcMar>
              <w:left w:w="0" w:type="dxa"/>
              <w:right w:w="0" w:type="dxa"/>
            </w:tcMar>
          </w:tcPr>
          <w:p w:rsidR="00B9404F" w:rsidRDefault="00B9404F" w:rsidP="00B9404F">
            <w:pPr>
              <w:spacing w:after="120" w:line="280" w:lineRule="exact"/>
              <w:rPr>
                <w:szCs w:val="21"/>
              </w:rPr>
            </w:pP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初次报告</w:t>
            </w:r>
          </w:p>
        </w:tc>
        <w:tc>
          <w:tcPr>
            <w:tcW w:w="1364" w:type="pct"/>
            <w:tcMar>
              <w:left w:w="0" w:type="dxa"/>
              <w:right w:w="0" w:type="dxa"/>
            </w:tcMar>
          </w:tcPr>
          <w:p w:rsidR="00B9404F" w:rsidRDefault="00B9404F" w:rsidP="00B9404F">
            <w:pPr>
              <w:spacing w:after="120" w:line="280" w:lineRule="exact"/>
              <w:rPr>
                <w:szCs w:val="21"/>
              </w:rPr>
            </w:pPr>
            <w:r>
              <w:rPr>
                <w:szCs w:val="21"/>
              </w:rPr>
              <w:t>1982年9月3日</w:t>
            </w:r>
          </w:p>
        </w:tc>
        <w:tc>
          <w:tcPr>
            <w:tcW w:w="1250" w:type="pct"/>
            <w:tcMar>
              <w:left w:w="0" w:type="dxa"/>
              <w:right w:w="0" w:type="dxa"/>
            </w:tcMar>
          </w:tcPr>
          <w:p w:rsidR="00B9404F" w:rsidRDefault="00B9404F" w:rsidP="00B9404F">
            <w:pPr>
              <w:spacing w:after="120" w:line="280" w:lineRule="exact"/>
              <w:rPr>
                <w:szCs w:val="21"/>
              </w:rPr>
            </w:pPr>
            <w:r>
              <w:rPr>
                <w:rFonts w:hint="eastAsia"/>
                <w:szCs w:val="21"/>
              </w:rPr>
              <w:t>2005年6月29日(</w:t>
            </w:r>
            <w:r>
              <w:rPr>
                <w:spacing w:val="12"/>
                <w:szCs w:val="21"/>
              </w:rPr>
              <w:t>CEDAW/C/</w:t>
            </w:r>
            <w:r>
              <w:rPr>
                <w:rFonts w:hint="eastAsia"/>
                <w:spacing w:val="12"/>
                <w:szCs w:val="21"/>
              </w:rPr>
              <w:t>CPV/1-6</w:t>
            </w:r>
            <w:r>
              <w:rPr>
                <w:rFonts w:hint="eastAsia"/>
                <w:szCs w:val="21"/>
              </w:rPr>
              <w:t>)</w:t>
            </w: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第二次定期报告</w:t>
            </w:r>
          </w:p>
        </w:tc>
        <w:tc>
          <w:tcPr>
            <w:tcW w:w="1364" w:type="pct"/>
            <w:tcMar>
              <w:left w:w="0" w:type="dxa"/>
              <w:right w:w="0" w:type="dxa"/>
            </w:tcMar>
          </w:tcPr>
          <w:p w:rsidR="00B9404F" w:rsidRDefault="00B9404F" w:rsidP="00B9404F">
            <w:pPr>
              <w:spacing w:after="120" w:line="280" w:lineRule="exact"/>
              <w:rPr>
                <w:szCs w:val="21"/>
              </w:rPr>
            </w:pPr>
            <w:r>
              <w:rPr>
                <w:szCs w:val="21"/>
              </w:rPr>
              <w:t>1986年9月3日</w:t>
            </w:r>
          </w:p>
        </w:tc>
        <w:tc>
          <w:tcPr>
            <w:tcW w:w="1250" w:type="pct"/>
            <w:tcMar>
              <w:left w:w="0" w:type="dxa"/>
              <w:right w:w="0" w:type="dxa"/>
            </w:tcMar>
          </w:tcPr>
          <w:p w:rsidR="00B9404F" w:rsidRDefault="00B9404F" w:rsidP="00B9404F">
            <w:pPr>
              <w:spacing w:after="120" w:line="280" w:lineRule="exact"/>
              <w:rPr>
                <w:szCs w:val="21"/>
              </w:rPr>
            </w:pPr>
            <w:r>
              <w:rPr>
                <w:rFonts w:hint="eastAsia"/>
                <w:szCs w:val="21"/>
              </w:rPr>
              <w:t>2005年6月29日(</w:t>
            </w:r>
            <w:r>
              <w:rPr>
                <w:spacing w:val="12"/>
                <w:szCs w:val="21"/>
              </w:rPr>
              <w:t>CEDAW/C/</w:t>
            </w:r>
            <w:r>
              <w:rPr>
                <w:rFonts w:hint="eastAsia"/>
                <w:spacing w:val="12"/>
                <w:szCs w:val="21"/>
              </w:rPr>
              <w:t>CPV/1-6</w:t>
            </w:r>
            <w:r>
              <w:rPr>
                <w:rFonts w:hint="eastAsia"/>
                <w:szCs w:val="21"/>
              </w:rPr>
              <w:t>)</w:t>
            </w: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第三次定期报告</w:t>
            </w:r>
          </w:p>
        </w:tc>
        <w:tc>
          <w:tcPr>
            <w:tcW w:w="1364" w:type="pct"/>
            <w:tcMar>
              <w:left w:w="0" w:type="dxa"/>
              <w:right w:w="0" w:type="dxa"/>
            </w:tcMar>
          </w:tcPr>
          <w:p w:rsidR="00B9404F" w:rsidRDefault="00B9404F" w:rsidP="00B9404F">
            <w:pPr>
              <w:spacing w:after="120" w:line="280" w:lineRule="exact"/>
              <w:rPr>
                <w:szCs w:val="21"/>
              </w:rPr>
            </w:pPr>
            <w:r>
              <w:rPr>
                <w:szCs w:val="21"/>
              </w:rPr>
              <w:t>1990年9月3日</w:t>
            </w:r>
          </w:p>
        </w:tc>
        <w:tc>
          <w:tcPr>
            <w:tcW w:w="1250" w:type="pct"/>
            <w:tcMar>
              <w:left w:w="0" w:type="dxa"/>
              <w:right w:w="0" w:type="dxa"/>
            </w:tcMar>
          </w:tcPr>
          <w:p w:rsidR="00B9404F" w:rsidRDefault="00B9404F" w:rsidP="00B9404F">
            <w:pPr>
              <w:spacing w:after="120" w:line="280" w:lineRule="exact"/>
              <w:rPr>
                <w:szCs w:val="21"/>
              </w:rPr>
            </w:pPr>
            <w:r>
              <w:rPr>
                <w:rFonts w:hint="eastAsia"/>
                <w:szCs w:val="21"/>
              </w:rPr>
              <w:t>2005年6月29日(</w:t>
            </w:r>
            <w:r>
              <w:rPr>
                <w:spacing w:val="12"/>
                <w:szCs w:val="21"/>
              </w:rPr>
              <w:t>CEDAW/C/</w:t>
            </w:r>
            <w:r>
              <w:rPr>
                <w:rFonts w:hint="eastAsia"/>
                <w:spacing w:val="12"/>
                <w:szCs w:val="21"/>
              </w:rPr>
              <w:t>CPV/1-6</w:t>
            </w:r>
            <w:r>
              <w:rPr>
                <w:rFonts w:hint="eastAsia"/>
                <w:szCs w:val="21"/>
              </w:rPr>
              <w:t>)</w:t>
            </w: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第四次定期报告</w:t>
            </w:r>
          </w:p>
        </w:tc>
        <w:tc>
          <w:tcPr>
            <w:tcW w:w="1364" w:type="pct"/>
            <w:tcMar>
              <w:left w:w="0" w:type="dxa"/>
              <w:right w:w="0" w:type="dxa"/>
            </w:tcMar>
          </w:tcPr>
          <w:p w:rsidR="00B9404F" w:rsidRDefault="00B9404F" w:rsidP="00B9404F">
            <w:pPr>
              <w:spacing w:after="120" w:line="280" w:lineRule="exact"/>
              <w:rPr>
                <w:szCs w:val="21"/>
              </w:rPr>
            </w:pPr>
            <w:r>
              <w:rPr>
                <w:szCs w:val="21"/>
              </w:rPr>
              <w:t>1994年9月3日</w:t>
            </w:r>
          </w:p>
        </w:tc>
        <w:tc>
          <w:tcPr>
            <w:tcW w:w="1250" w:type="pct"/>
            <w:tcMar>
              <w:left w:w="0" w:type="dxa"/>
              <w:right w:w="0" w:type="dxa"/>
            </w:tcMar>
          </w:tcPr>
          <w:p w:rsidR="00B9404F" w:rsidRDefault="00B9404F" w:rsidP="00B9404F">
            <w:pPr>
              <w:spacing w:after="120" w:line="280" w:lineRule="exact"/>
              <w:rPr>
                <w:szCs w:val="21"/>
              </w:rPr>
            </w:pPr>
            <w:r>
              <w:rPr>
                <w:rFonts w:hint="eastAsia"/>
                <w:szCs w:val="21"/>
              </w:rPr>
              <w:t>2005年6月29日(</w:t>
            </w:r>
            <w:r>
              <w:rPr>
                <w:spacing w:val="12"/>
                <w:szCs w:val="21"/>
              </w:rPr>
              <w:t>CEDAW/C/</w:t>
            </w:r>
            <w:r>
              <w:rPr>
                <w:rFonts w:hint="eastAsia"/>
                <w:spacing w:val="12"/>
                <w:szCs w:val="21"/>
              </w:rPr>
              <w:t>CPV/1-6</w:t>
            </w:r>
            <w:r>
              <w:rPr>
                <w:rFonts w:hint="eastAsia"/>
                <w:szCs w:val="21"/>
              </w:rPr>
              <w:t>)</w:t>
            </w: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第五次定期报告</w:t>
            </w:r>
          </w:p>
        </w:tc>
        <w:tc>
          <w:tcPr>
            <w:tcW w:w="1364" w:type="pct"/>
            <w:tcMar>
              <w:left w:w="0" w:type="dxa"/>
              <w:right w:w="0" w:type="dxa"/>
            </w:tcMar>
          </w:tcPr>
          <w:p w:rsidR="00B9404F" w:rsidRDefault="00B9404F" w:rsidP="00B9404F">
            <w:pPr>
              <w:spacing w:after="120" w:line="280" w:lineRule="exact"/>
              <w:rPr>
                <w:szCs w:val="21"/>
              </w:rPr>
            </w:pPr>
            <w:r>
              <w:rPr>
                <w:szCs w:val="21"/>
              </w:rPr>
              <w:t>1998年9月3日</w:t>
            </w:r>
          </w:p>
        </w:tc>
        <w:tc>
          <w:tcPr>
            <w:tcW w:w="1250" w:type="pct"/>
            <w:tcMar>
              <w:left w:w="0" w:type="dxa"/>
              <w:right w:w="0" w:type="dxa"/>
            </w:tcMar>
          </w:tcPr>
          <w:p w:rsidR="00B9404F" w:rsidRDefault="00B9404F" w:rsidP="00B9404F">
            <w:pPr>
              <w:spacing w:after="120" w:line="280" w:lineRule="exact"/>
              <w:rPr>
                <w:szCs w:val="21"/>
              </w:rPr>
            </w:pPr>
            <w:r>
              <w:rPr>
                <w:rFonts w:hint="eastAsia"/>
                <w:szCs w:val="21"/>
              </w:rPr>
              <w:t>2005年6月29日(</w:t>
            </w:r>
            <w:r>
              <w:rPr>
                <w:spacing w:val="12"/>
                <w:szCs w:val="21"/>
              </w:rPr>
              <w:t>CEDAW/C/</w:t>
            </w:r>
            <w:r>
              <w:rPr>
                <w:rFonts w:hint="eastAsia"/>
                <w:spacing w:val="12"/>
                <w:szCs w:val="21"/>
              </w:rPr>
              <w:t>CPV/1-6</w:t>
            </w:r>
            <w:r>
              <w:rPr>
                <w:rFonts w:hint="eastAsia"/>
                <w:szCs w:val="21"/>
              </w:rPr>
              <w:t>)</w:t>
            </w: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第六次定期报告</w:t>
            </w:r>
          </w:p>
        </w:tc>
        <w:tc>
          <w:tcPr>
            <w:tcW w:w="1364" w:type="pct"/>
            <w:tcMar>
              <w:left w:w="0" w:type="dxa"/>
              <w:right w:w="0" w:type="dxa"/>
            </w:tcMar>
          </w:tcPr>
          <w:p w:rsidR="00B9404F" w:rsidRDefault="00B9404F" w:rsidP="00B9404F">
            <w:pPr>
              <w:spacing w:after="120" w:line="280" w:lineRule="exact"/>
              <w:rPr>
                <w:szCs w:val="21"/>
              </w:rPr>
            </w:pPr>
            <w:r>
              <w:rPr>
                <w:szCs w:val="21"/>
              </w:rPr>
              <w:t>2002年9月3日</w:t>
            </w:r>
          </w:p>
        </w:tc>
        <w:tc>
          <w:tcPr>
            <w:tcW w:w="1250" w:type="pct"/>
            <w:tcMar>
              <w:left w:w="0" w:type="dxa"/>
              <w:right w:w="0" w:type="dxa"/>
            </w:tcMar>
          </w:tcPr>
          <w:p w:rsidR="00B9404F" w:rsidRDefault="00B9404F" w:rsidP="00B9404F">
            <w:pPr>
              <w:spacing w:after="120" w:line="280" w:lineRule="exact"/>
              <w:rPr>
                <w:szCs w:val="21"/>
              </w:rPr>
            </w:pPr>
            <w:r>
              <w:rPr>
                <w:rFonts w:hint="eastAsia"/>
                <w:szCs w:val="21"/>
              </w:rPr>
              <w:t>2005年6月29日(</w:t>
            </w:r>
            <w:r>
              <w:rPr>
                <w:spacing w:val="12"/>
                <w:szCs w:val="21"/>
              </w:rPr>
              <w:t>CEDAW/C/</w:t>
            </w:r>
            <w:r>
              <w:rPr>
                <w:rFonts w:hint="eastAsia"/>
                <w:spacing w:val="12"/>
                <w:szCs w:val="21"/>
              </w:rPr>
              <w:t>CPV/1-6</w:t>
            </w:r>
            <w:r>
              <w:rPr>
                <w:rFonts w:hint="eastAsia"/>
                <w:szCs w:val="21"/>
              </w:rPr>
              <w:t>)</w:t>
            </w: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rPr>
                <w:rFonts w:ascii="SimHei" w:eastAsia="SimHei"/>
                <w:color w:val="FF0000"/>
                <w:szCs w:val="21"/>
              </w:rPr>
            </w:pPr>
            <w:r>
              <w:rPr>
                <w:rFonts w:ascii="SimHei" w:eastAsia="SimHei"/>
                <w:color w:val="FF0000"/>
                <w:szCs w:val="21"/>
              </w:rPr>
              <w:t>中非共和国</w:t>
            </w:r>
          </w:p>
        </w:tc>
        <w:tc>
          <w:tcPr>
            <w:tcW w:w="1364" w:type="pct"/>
            <w:tcMar>
              <w:left w:w="0" w:type="dxa"/>
              <w:right w:w="0" w:type="dxa"/>
            </w:tcMar>
          </w:tcPr>
          <w:p w:rsidR="00B9404F" w:rsidRDefault="00B9404F" w:rsidP="00B9404F">
            <w:pPr>
              <w:spacing w:after="120" w:line="280" w:lineRule="exact"/>
              <w:rPr>
                <w:szCs w:val="21"/>
              </w:rPr>
            </w:pPr>
          </w:p>
        </w:tc>
        <w:tc>
          <w:tcPr>
            <w:tcW w:w="1250" w:type="pct"/>
            <w:tcMar>
              <w:left w:w="0" w:type="dxa"/>
              <w:right w:w="0" w:type="dxa"/>
            </w:tcMar>
          </w:tcPr>
          <w:p w:rsidR="00B9404F" w:rsidRDefault="00B9404F" w:rsidP="00B9404F">
            <w:pPr>
              <w:spacing w:after="120" w:line="280" w:lineRule="exact"/>
              <w:rPr>
                <w:szCs w:val="21"/>
              </w:rPr>
            </w:pP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初次报告</w:t>
            </w:r>
          </w:p>
        </w:tc>
        <w:tc>
          <w:tcPr>
            <w:tcW w:w="1364" w:type="pct"/>
            <w:tcMar>
              <w:left w:w="0" w:type="dxa"/>
              <w:right w:w="0" w:type="dxa"/>
            </w:tcMar>
          </w:tcPr>
          <w:p w:rsidR="00B9404F" w:rsidRDefault="00B9404F" w:rsidP="00B9404F">
            <w:pPr>
              <w:spacing w:after="120" w:line="280" w:lineRule="exact"/>
              <w:rPr>
                <w:szCs w:val="21"/>
              </w:rPr>
            </w:pPr>
            <w:r>
              <w:rPr>
                <w:szCs w:val="21"/>
              </w:rPr>
              <w:t>1992年7月21日</w:t>
            </w:r>
          </w:p>
        </w:tc>
        <w:tc>
          <w:tcPr>
            <w:tcW w:w="1250" w:type="pct"/>
            <w:tcMar>
              <w:left w:w="0" w:type="dxa"/>
              <w:right w:w="0" w:type="dxa"/>
            </w:tcMar>
          </w:tcPr>
          <w:p w:rsidR="00B9404F" w:rsidRDefault="00B9404F" w:rsidP="00B9404F">
            <w:pPr>
              <w:spacing w:after="120" w:line="280" w:lineRule="exact"/>
              <w:rPr>
                <w:szCs w:val="21"/>
              </w:rPr>
            </w:pP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第二次定期报告</w:t>
            </w:r>
          </w:p>
        </w:tc>
        <w:tc>
          <w:tcPr>
            <w:tcW w:w="1364" w:type="pct"/>
            <w:tcMar>
              <w:left w:w="0" w:type="dxa"/>
              <w:right w:w="0" w:type="dxa"/>
            </w:tcMar>
          </w:tcPr>
          <w:p w:rsidR="00B9404F" w:rsidRDefault="00B9404F" w:rsidP="00B9404F">
            <w:pPr>
              <w:spacing w:after="120" w:line="280" w:lineRule="exact"/>
              <w:rPr>
                <w:szCs w:val="21"/>
              </w:rPr>
            </w:pPr>
            <w:r>
              <w:rPr>
                <w:szCs w:val="21"/>
              </w:rPr>
              <w:t>1996年7月21日</w:t>
            </w:r>
          </w:p>
        </w:tc>
        <w:tc>
          <w:tcPr>
            <w:tcW w:w="1250" w:type="pct"/>
            <w:tcMar>
              <w:left w:w="0" w:type="dxa"/>
              <w:right w:w="0" w:type="dxa"/>
            </w:tcMar>
          </w:tcPr>
          <w:p w:rsidR="00B9404F" w:rsidRDefault="00B9404F" w:rsidP="00B9404F">
            <w:pPr>
              <w:spacing w:after="120" w:line="280" w:lineRule="exact"/>
              <w:rPr>
                <w:szCs w:val="21"/>
              </w:rPr>
            </w:pP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40" w:line="280" w:lineRule="exact"/>
              <w:ind w:left="227"/>
              <w:rPr>
                <w:szCs w:val="21"/>
              </w:rPr>
            </w:pPr>
            <w:r>
              <w:rPr>
                <w:szCs w:val="21"/>
              </w:rPr>
              <w:t>第三次定期报告</w:t>
            </w:r>
          </w:p>
        </w:tc>
        <w:tc>
          <w:tcPr>
            <w:tcW w:w="1364" w:type="pct"/>
            <w:tcMar>
              <w:left w:w="0" w:type="dxa"/>
              <w:right w:w="0" w:type="dxa"/>
            </w:tcMar>
          </w:tcPr>
          <w:p w:rsidR="00B9404F" w:rsidRDefault="00B9404F" w:rsidP="00B9404F">
            <w:pPr>
              <w:spacing w:after="140" w:line="280" w:lineRule="exact"/>
              <w:rPr>
                <w:szCs w:val="21"/>
              </w:rPr>
            </w:pPr>
            <w:r>
              <w:rPr>
                <w:szCs w:val="21"/>
              </w:rPr>
              <w:t>2000年7月21日</w:t>
            </w:r>
          </w:p>
        </w:tc>
        <w:tc>
          <w:tcPr>
            <w:tcW w:w="1250" w:type="pct"/>
            <w:tcMar>
              <w:left w:w="0" w:type="dxa"/>
              <w:right w:w="0" w:type="dxa"/>
            </w:tcMar>
          </w:tcPr>
          <w:p w:rsidR="00B9404F" w:rsidRDefault="00B9404F" w:rsidP="00B9404F">
            <w:pPr>
              <w:spacing w:after="140" w:line="280" w:lineRule="exact"/>
              <w:rPr>
                <w:szCs w:val="21"/>
              </w:rPr>
            </w:pPr>
          </w:p>
        </w:tc>
        <w:tc>
          <w:tcPr>
            <w:tcW w:w="1022" w:type="pct"/>
            <w:tcMar>
              <w:left w:w="0" w:type="dxa"/>
              <w:right w:w="0" w:type="dxa"/>
            </w:tcMar>
          </w:tcPr>
          <w:p w:rsidR="00B9404F" w:rsidRDefault="00B9404F" w:rsidP="00B9404F">
            <w:pPr>
              <w:spacing w:after="14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40" w:line="280" w:lineRule="exact"/>
              <w:ind w:left="227"/>
              <w:rPr>
                <w:szCs w:val="21"/>
              </w:rPr>
            </w:pPr>
            <w:r>
              <w:rPr>
                <w:szCs w:val="21"/>
              </w:rPr>
              <w:t>第四次定期报告</w:t>
            </w:r>
          </w:p>
        </w:tc>
        <w:tc>
          <w:tcPr>
            <w:tcW w:w="1364" w:type="pct"/>
            <w:tcMar>
              <w:left w:w="0" w:type="dxa"/>
              <w:right w:w="0" w:type="dxa"/>
            </w:tcMar>
          </w:tcPr>
          <w:p w:rsidR="00B9404F" w:rsidRDefault="00B9404F" w:rsidP="00B9404F">
            <w:pPr>
              <w:spacing w:after="140" w:line="280" w:lineRule="exact"/>
              <w:rPr>
                <w:szCs w:val="21"/>
              </w:rPr>
            </w:pPr>
            <w:r>
              <w:rPr>
                <w:szCs w:val="21"/>
              </w:rPr>
              <w:t>2004年7月21日</w:t>
            </w:r>
          </w:p>
        </w:tc>
        <w:tc>
          <w:tcPr>
            <w:tcW w:w="1250" w:type="pct"/>
            <w:tcMar>
              <w:left w:w="0" w:type="dxa"/>
              <w:right w:w="0" w:type="dxa"/>
            </w:tcMar>
          </w:tcPr>
          <w:p w:rsidR="00B9404F" w:rsidRDefault="00B9404F" w:rsidP="00B9404F">
            <w:pPr>
              <w:spacing w:after="140" w:line="280" w:lineRule="exact"/>
              <w:rPr>
                <w:szCs w:val="21"/>
              </w:rPr>
            </w:pPr>
          </w:p>
        </w:tc>
        <w:tc>
          <w:tcPr>
            <w:tcW w:w="1022" w:type="pct"/>
            <w:tcMar>
              <w:left w:w="0" w:type="dxa"/>
              <w:right w:w="0" w:type="dxa"/>
            </w:tcMar>
          </w:tcPr>
          <w:p w:rsidR="00B9404F" w:rsidRDefault="00B9404F" w:rsidP="00B9404F">
            <w:pPr>
              <w:spacing w:after="14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40" w:line="280" w:lineRule="exact"/>
              <w:rPr>
                <w:rFonts w:ascii="SimHei" w:eastAsia="SimHei"/>
                <w:color w:val="FF0000"/>
                <w:szCs w:val="21"/>
              </w:rPr>
            </w:pPr>
            <w:r>
              <w:rPr>
                <w:rFonts w:ascii="SimHei" w:eastAsia="SimHei"/>
                <w:color w:val="FF0000"/>
                <w:szCs w:val="21"/>
              </w:rPr>
              <w:t>乍得</w:t>
            </w:r>
          </w:p>
        </w:tc>
        <w:tc>
          <w:tcPr>
            <w:tcW w:w="1364" w:type="pct"/>
            <w:tcMar>
              <w:left w:w="0" w:type="dxa"/>
              <w:right w:w="0" w:type="dxa"/>
            </w:tcMar>
          </w:tcPr>
          <w:p w:rsidR="00B9404F" w:rsidRDefault="00B9404F" w:rsidP="00B9404F">
            <w:pPr>
              <w:spacing w:after="140" w:line="280" w:lineRule="exact"/>
              <w:rPr>
                <w:szCs w:val="21"/>
              </w:rPr>
            </w:pPr>
          </w:p>
        </w:tc>
        <w:tc>
          <w:tcPr>
            <w:tcW w:w="1250" w:type="pct"/>
            <w:tcMar>
              <w:left w:w="0" w:type="dxa"/>
              <w:right w:w="0" w:type="dxa"/>
            </w:tcMar>
          </w:tcPr>
          <w:p w:rsidR="00B9404F" w:rsidRDefault="00B9404F" w:rsidP="00B9404F">
            <w:pPr>
              <w:spacing w:after="140" w:line="280" w:lineRule="exact"/>
              <w:rPr>
                <w:szCs w:val="21"/>
              </w:rPr>
            </w:pPr>
          </w:p>
        </w:tc>
        <w:tc>
          <w:tcPr>
            <w:tcW w:w="1022" w:type="pct"/>
            <w:tcMar>
              <w:left w:w="0" w:type="dxa"/>
              <w:right w:w="0" w:type="dxa"/>
            </w:tcMar>
          </w:tcPr>
          <w:p w:rsidR="00B9404F" w:rsidRDefault="00B9404F" w:rsidP="00B9404F">
            <w:pPr>
              <w:spacing w:after="14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40" w:line="280" w:lineRule="exact"/>
              <w:ind w:left="227"/>
              <w:rPr>
                <w:szCs w:val="21"/>
              </w:rPr>
            </w:pPr>
            <w:r>
              <w:rPr>
                <w:szCs w:val="21"/>
              </w:rPr>
              <w:t>初次报告</w:t>
            </w:r>
          </w:p>
        </w:tc>
        <w:tc>
          <w:tcPr>
            <w:tcW w:w="1364" w:type="pct"/>
            <w:tcMar>
              <w:left w:w="0" w:type="dxa"/>
              <w:right w:w="0" w:type="dxa"/>
            </w:tcMar>
          </w:tcPr>
          <w:p w:rsidR="00B9404F" w:rsidRDefault="00B9404F" w:rsidP="00B9404F">
            <w:pPr>
              <w:spacing w:after="140" w:line="280" w:lineRule="exact"/>
              <w:rPr>
                <w:szCs w:val="21"/>
              </w:rPr>
            </w:pPr>
            <w:r>
              <w:rPr>
                <w:szCs w:val="21"/>
              </w:rPr>
              <w:t>1996年7月9日</w:t>
            </w:r>
          </w:p>
        </w:tc>
        <w:tc>
          <w:tcPr>
            <w:tcW w:w="1250" w:type="pct"/>
            <w:tcMar>
              <w:left w:w="0" w:type="dxa"/>
              <w:right w:w="0" w:type="dxa"/>
            </w:tcMar>
          </w:tcPr>
          <w:p w:rsidR="00B9404F" w:rsidRDefault="00B9404F" w:rsidP="00B9404F">
            <w:pPr>
              <w:spacing w:after="140" w:line="280" w:lineRule="exact"/>
              <w:rPr>
                <w:szCs w:val="21"/>
              </w:rPr>
            </w:pPr>
          </w:p>
        </w:tc>
        <w:tc>
          <w:tcPr>
            <w:tcW w:w="1022" w:type="pct"/>
            <w:tcMar>
              <w:left w:w="0" w:type="dxa"/>
              <w:right w:w="0" w:type="dxa"/>
            </w:tcMar>
          </w:tcPr>
          <w:p w:rsidR="00B9404F" w:rsidRDefault="00B9404F" w:rsidP="00B9404F">
            <w:pPr>
              <w:spacing w:after="14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40" w:line="280" w:lineRule="exact"/>
              <w:ind w:left="227"/>
              <w:rPr>
                <w:szCs w:val="21"/>
              </w:rPr>
            </w:pPr>
            <w:r>
              <w:rPr>
                <w:szCs w:val="21"/>
              </w:rPr>
              <w:t>第二次定期报告</w:t>
            </w:r>
          </w:p>
        </w:tc>
        <w:tc>
          <w:tcPr>
            <w:tcW w:w="1364" w:type="pct"/>
            <w:tcMar>
              <w:left w:w="0" w:type="dxa"/>
              <w:right w:w="0" w:type="dxa"/>
            </w:tcMar>
          </w:tcPr>
          <w:p w:rsidR="00B9404F" w:rsidRDefault="00B9404F" w:rsidP="00B9404F">
            <w:pPr>
              <w:spacing w:after="140" w:line="280" w:lineRule="exact"/>
              <w:rPr>
                <w:szCs w:val="21"/>
              </w:rPr>
            </w:pPr>
            <w:r>
              <w:rPr>
                <w:szCs w:val="21"/>
              </w:rPr>
              <w:t>2000年7月9日</w:t>
            </w:r>
          </w:p>
        </w:tc>
        <w:tc>
          <w:tcPr>
            <w:tcW w:w="1250" w:type="pct"/>
            <w:tcMar>
              <w:left w:w="0" w:type="dxa"/>
              <w:right w:w="0" w:type="dxa"/>
            </w:tcMar>
          </w:tcPr>
          <w:p w:rsidR="00B9404F" w:rsidRDefault="00B9404F" w:rsidP="00B9404F">
            <w:pPr>
              <w:spacing w:after="140" w:line="280" w:lineRule="exact"/>
              <w:rPr>
                <w:szCs w:val="21"/>
              </w:rPr>
            </w:pPr>
          </w:p>
        </w:tc>
        <w:tc>
          <w:tcPr>
            <w:tcW w:w="1022" w:type="pct"/>
            <w:tcMar>
              <w:left w:w="0" w:type="dxa"/>
              <w:right w:w="0" w:type="dxa"/>
            </w:tcMar>
          </w:tcPr>
          <w:p w:rsidR="00B9404F" w:rsidRDefault="00B9404F" w:rsidP="00B9404F">
            <w:pPr>
              <w:spacing w:after="14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40" w:line="280" w:lineRule="exact"/>
              <w:ind w:left="227"/>
              <w:rPr>
                <w:szCs w:val="21"/>
              </w:rPr>
            </w:pPr>
            <w:r>
              <w:rPr>
                <w:szCs w:val="21"/>
              </w:rPr>
              <w:t>第三次定期报告</w:t>
            </w:r>
          </w:p>
        </w:tc>
        <w:tc>
          <w:tcPr>
            <w:tcW w:w="1364" w:type="pct"/>
            <w:tcMar>
              <w:left w:w="0" w:type="dxa"/>
              <w:right w:w="0" w:type="dxa"/>
            </w:tcMar>
          </w:tcPr>
          <w:p w:rsidR="00B9404F" w:rsidRDefault="00B9404F" w:rsidP="00B9404F">
            <w:pPr>
              <w:spacing w:after="140" w:line="280" w:lineRule="exact"/>
              <w:rPr>
                <w:szCs w:val="21"/>
              </w:rPr>
            </w:pPr>
            <w:r>
              <w:rPr>
                <w:szCs w:val="21"/>
              </w:rPr>
              <w:t>2004年7月9日</w:t>
            </w:r>
          </w:p>
        </w:tc>
        <w:tc>
          <w:tcPr>
            <w:tcW w:w="1250" w:type="pct"/>
            <w:tcMar>
              <w:left w:w="0" w:type="dxa"/>
              <w:right w:w="0" w:type="dxa"/>
            </w:tcMar>
          </w:tcPr>
          <w:p w:rsidR="00B9404F" w:rsidRDefault="00B9404F" w:rsidP="00B9404F">
            <w:pPr>
              <w:spacing w:after="140" w:line="280" w:lineRule="exact"/>
              <w:rPr>
                <w:szCs w:val="21"/>
              </w:rPr>
            </w:pPr>
          </w:p>
        </w:tc>
        <w:tc>
          <w:tcPr>
            <w:tcW w:w="1022" w:type="pct"/>
            <w:tcMar>
              <w:left w:w="0" w:type="dxa"/>
              <w:right w:w="0" w:type="dxa"/>
            </w:tcMar>
          </w:tcPr>
          <w:p w:rsidR="00B9404F" w:rsidRDefault="00B9404F" w:rsidP="00B9404F">
            <w:pPr>
              <w:spacing w:after="14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p>
        </w:tc>
        <w:tc>
          <w:tcPr>
            <w:tcW w:w="1364" w:type="pct"/>
            <w:tcMar>
              <w:left w:w="0" w:type="dxa"/>
              <w:right w:w="0" w:type="dxa"/>
            </w:tcMar>
          </w:tcPr>
          <w:p w:rsidR="00B9404F" w:rsidRDefault="00B9404F" w:rsidP="00B9404F">
            <w:pPr>
              <w:spacing w:after="120" w:line="280" w:lineRule="exact"/>
              <w:rPr>
                <w:szCs w:val="21"/>
              </w:rPr>
            </w:pPr>
          </w:p>
        </w:tc>
        <w:tc>
          <w:tcPr>
            <w:tcW w:w="1250" w:type="pct"/>
            <w:tcMar>
              <w:left w:w="0" w:type="dxa"/>
              <w:right w:w="0" w:type="dxa"/>
            </w:tcMar>
          </w:tcPr>
          <w:p w:rsidR="00B9404F" w:rsidRDefault="00B9404F" w:rsidP="00B9404F">
            <w:pPr>
              <w:spacing w:after="120" w:line="280" w:lineRule="exact"/>
              <w:rPr>
                <w:szCs w:val="21"/>
              </w:rPr>
            </w:pP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40" w:line="280" w:lineRule="exact"/>
              <w:rPr>
                <w:rFonts w:ascii="SimHei" w:eastAsia="SimHei"/>
                <w:color w:val="FF0000"/>
                <w:szCs w:val="21"/>
              </w:rPr>
            </w:pPr>
            <w:r>
              <w:rPr>
                <w:rFonts w:ascii="SimHei" w:eastAsia="SimHei"/>
                <w:color w:val="FF0000"/>
                <w:szCs w:val="21"/>
              </w:rPr>
              <w:t>智利</w:t>
            </w:r>
          </w:p>
        </w:tc>
        <w:tc>
          <w:tcPr>
            <w:tcW w:w="1364" w:type="pct"/>
            <w:tcMar>
              <w:left w:w="0" w:type="dxa"/>
              <w:right w:w="0" w:type="dxa"/>
            </w:tcMar>
          </w:tcPr>
          <w:p w:rsidR="00B9404F" w:rsidRDefault="00B9404F" w:rsidP="00B9404F">
            <w:pPr>
              <w:spacing w:after="140" w:line="280" w:lineRule="exact"/>
              <w:rPr>
                <w:szCs w:val="21"/>
              </w:rPr>
            </w:pPr>
          </w:p>
        </w:tc>
        <w:tc>
          <w:tcPr>
            <w:tcW w:w="1250" w:type="pct"/>
            <w:tcMar>
              <w:left w:w="0" w:type="dxa"/>
              <w:right w:w="0" w:type="dxa"/>
            </w:tcMar>
          </w:tcPr>
          <w:p w:rsidR="00B9404F" w:rsidRDefault="00B9404F" w:rsidP="00B9404F">
            <w:pPr>
              <w:spacing w:after="140" w:line="280" w:lineRule="exact"/>
              <w:rPr>
                <w:szCs w:val="21"/>
              </w:rPr>
            </w:pPr>
          </w:p>
        </w:tc>
        <w:tc>
          <w:tcPr>
            <w:tcW w:w="1022" w:type="pct"/>
            <w:tcMar>
              <w:left w:w="0" w:type="dxa"/>
              <w:right w:w="0" w:type="dxa"/>
            </w:tcMar>
          </w:tcPr>
          <w:p w:rsidR="00B9404F" w:rsidRDefault="00B9404F" w:rsidP="00B9404F">
            <w:pPr>
              <w:spacing w:after="14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40" w:line="280" w:lineRule="exact"/>
              <w:ind w:left="227"/>
              <w:rPr>
                <w:szCs w:val="21"/>
              </w:rPr>
            </w:pPr>
            <w:r>
              <w:rPr>
                <w:szCs w:val="21"/>
              </w:rPr>
              <w:t>初次报告</w:t>
            </w:r>
          </w:p>
        </w:tc>
        <w:tc>
          <w:tcPr>
            <w:tcW w:w="1364" w:type="pct"/>
            <w:tcMar>
              <w:left w:w="0" w:type="dxa"/>
              <w:right w:w="0" w:type="dxa"/>
            </w:tcMar>
          </w:tcPr>
          <w:p w:rsidR="00B9404F" w:rsidRDefault="00B9404F" w:rsidP="00B9404F">
            <w:pPr>
              <w:spacing w:after="140" w:line="280" w:lineRule="exact"/>
              <w:rPr>
                <w:szCs w:val="21"/>
              </w:rPr>
            </w:pPr>
            <w:r>
              <w:rPr>
                <w:szCs w:val="21"/>
              </w:rPr>
              <w:t>1991年1月6日</w:t>
            </w:r>
          </w:p>
        </w:tc>
        <w:tc>
          <w:tcPr>
            <w:tcW w:w="1250" w:type="pct"/>
            <w:tcMar>
              <w:left w:w="0" w:type="dxa"/>
              <w:right w:w="0" w:type="dxa"/>
            </w:tcMar>
          </w:tcPr>
          <w:p w:rsidR="00B9404F" w:rsidRDefault="00B9404F" w:rsidP="00B9404F">
            <w:pPr>
              <w:spacing w:after="140" w:line="280" w:lineRule="exact"/>
              <w:rPr>
                <w:szCs w:val="21"/>
              </w:rPr>
            </w:pPr>
            <w:r>
              <w:rPr>
                <w:szCs w:val="21"/>
              </w:rPr>
              <w:t>1991年9月3日(CEDAW/C/CHI/1)</w:t>
            </w:r>
          </w:p>
        </w:tc>
        <w:tc>
          <w:tcPr>
            <w:tcW w:w="1022" w:type="pct"/>
            <w:tcMar>
              <w:left w:w="0" w:type="dxa"/>
              <w:right w:w="0" w:type="dxa"/>
            </w:tcMar>
          </w:tcPr>
          <w:p w:rsidR="00B9404F" w:rsidRDefault="00B9404F" w:rsidP="00B9404F">
            <w:pPr>
              <w:spacing w:after="140" w:line="280" w:lineRule="exact"/>
              <w:rPr>
                <w:szCs w:val="21"/>
              </w:rPr>
            </w:pPr>
            <w:r>
              <w:rPr>
                <w:szCs w:val="21"/>
              </w:rPr>
              <w:t>第十四届(1995)</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40" w:line="280" w:lineRule="exact"/>
              <w:ind w:left="227"/>
              <w:rPr>
                <w:szCs w:val="21"/>
              </w:rPr>
            </w:pPr>
            <w:r>
              <w:rPr>
                <w:szCs w:val="21"/>
              </w:rPr>
              <w:t>第二次定期报告</w:t>
            </w:r>
          </w:p>
        </w:tc>
        <w:tc>
          <w:tcPr>
            <w:tcW w:w="1364" w:type="pct"/>
            <w:tcMar>
              <w:left w:w="0" w:type="dxa"/>
              <w:right w:w="0" w:type="dxa"/>
            </w:tcMar>
          </w:tcPr>
          <w:p w:rsidR="00B9404F" w:rsidRDefault="00B9404F" w:rsidP="00B9404F">
            <w:pPr>
              <w:spacing w:after="140" w:line="280" w:lineRule="exact"/>
              <w:rPr>
                <w:szCs w:val="21"/>
              </w:rPr>
            </w:pPr>
            <w:r>
              <w:rPr>
                <w:szCs w:val="21"/>
              </w:rPr>
              <w:t>1995年1月6日</w:t>
            </w:r>
          </w:p>
        </w:tc>
        <w:tc>
          <w:tcPr>
            <w:tcW w:w="1250" w:type="pct"/>
            <w:tcMar>
              <w:left w:w="0" w:type="dxa"/>
              <w:right w:w="0" w:type="dxa"/>
            </w:tcMar>
          </w:tcPr>
          <w:p w:rsidR="00B9404F" w:rsidRDefault="00B9404F" w:rsidP="00B9404F">
            <w:pPr>
              <w:spacing w:after="140" w:line="280" w:lineRule="exact"/>
              <w:rPr>
                <w:szCs w:val="21"/>
              </w:rPr>
            </w:pPr>
            <w:r>
              <w:rPr>
                <w:szCs w:val="21"/>
              </w:rPr>
              <w:t>1995</w:t>
            </w:r>
            <w:r>
              <w:rPr>
                <w:rFonts w:hint="eastAsia"/>
                <w:szCs w:val="21"/>
              </w:rPr>
              <w:t>年3月9日</w:t>
            </w:r>
            <w:r>
              <w:rPr>
                <w:szCs w:val="21"/>
              </w:rPr>
              <w:t>(CEDAW/C/CHI/2)</w:t>
            </w:r>
          </w:p>
        </w:tc>
        <w:tc>
          <w:tcPr>
            <w:tcW w:w="1022" w:type="pct"/>
            <w:tcMar>
              <w:left w:w="0" w:type="dxa"/>
              <w:right w:w="0" w:type="dxa"/>
            </w:tcMar>
          </w:tcPr>
          <w:p w:rsidR="00B9404F" w:rsidRDefault="00B9404F" w:rsidP="00B9404F">
            <w:pPr>
              <w:spacing w:after="140" w:line="280" w:lineRule="exact"/>
              <w:rPr>
                <w:szCs w:val="21"/>
              </w:rPr>
            </w:pPr>
            <w:r>
              <w:rPr>
                <w:szCs w:val="21"/>
              </w:rPr>
              <w:t>第二十一届(1999)</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40" w:line="280" w:lineRule="exact"/>
              <w:ind w:left="227"/>
              <w:rPr>
                <w:szCs w:val="21"/>
              </w:rPr>
            </w:pPr>
            <w:r>
              <w:rPr>
                <w:szCs w:val="21"/>
              </w:rPr>
              <w:t>第三次定期报告</w:t>
            </w:r>
          </w:p>
        </w:tc>
        <w:tc>
          <w:tcPr>
            <w:tcW w:w="1364" w:type="pct"/>
            <w:tcMar>
              <w:left w:w="0" w:type="dxa"/>
              <w:right w:w="0" w:type="dxa"/>
            </w:tcMar>
          </w:tcPr>
          <w:p w:rsidR="00B9404F" w:rsidRDefault="00B9404F" w:rsidP="00B9404F">
            <w:pPr>
              <w:spacing w:after="140" w:line="280" w:lineRule="exact"/>
              <w:rPr>
                <w:szCs w:val="21"/>
              </w:rPr>
            </w:pPr>
            <w:r>
              <w:rPr>
                <w:szCs w:val="21"/>
              </w:rPr>
              <w:t>1999年1月6日</w:t>
            </w:r>
          </w:p>
        </w:tc>
        <w:tc>
          <w:tcPr>
            <w:tcW w:w="1250" w:type="pct"/>
            <w:tcMar>
              <w:left w:w="0" w:type="dxa"/>
              <w:right w:w="0" w:type="dxa"/>
            </w:tcMar>
          </w:tcPr>
          <w:p w:rsidR="00B9404F" w:rsidRDefault="00B9404F" w:rsidP="00B9404F">
            <w:pPr>
              <w:spacing w:after="140" w:line="280" w:lineRule="exact"/>
              <w:rPr>
                <w:szCs w:val="21"/>
              </w:rPr>
            </w:pPr>
            <w:r>
              <w:rPr>
                <w:szCs w:val="21"/>
              </w:rPr>
              <w:t>1999年11月1日(CEDAW/C/CHI/3)</w:t>
            </w:r>
          </w:p>
        </w:tc>
        <w:tc>
          <w:tcPr>
            <w:tcW w:w="1022" w:type="pct"/>
            <w:tcMar>
              <w:left w:w="0" w:type="dxa"/>
              <w:right w:w="0" w:type="dxa"/>
            </w:tcMar>
          </w:tcPr>
          <w:p w:rsidR="00B9404F" w:rsidRDefault="00B9404F" w:rsidP="00B9404F">
            <w:pPr>
              <w:spacing w:after="140" w:line="280" w:lineRule="exact"/>
              <w:rPr>
                <w:szCs w:val="21"/>
              </w:rPr>
            </w:pPr>
            <w:r>
              <w:rPr>
                <w:szCs w:val="21"/>
              </w:rPr>
              <w:t>第二十一届(1999)</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40" w:line="280" w:lineRule="exact"/>
              <w:ind w:left="227"/>
              <w:rPr>
                <w:szCs w:val="21"/>
              </w:rPr>
            </w:pPr>
            <w:r>
              <w:rPr>
                <w:szCs w:val="21"/>
              </w:rPr>
              <w:t>第四次定期报告</w:t>
            </w:r>
          </w:p>
        </w:tc>
        <w:tc>
          <w:tcPr>
            <w:tcW w:w="1364" w:type="pct"/>
            <w:tcMar>
              <w:left w:w="0" w:type="dxa"/>
              <w:right w:w="0" w:type="dxa"/>
            </w:tcMar>
          </w:tcPr>
          <w:p w:rsidR="00B9404F" w:rsidRDefault="00B9404F" w:rsidP="00B9404F">
            <w:pPr>
              <w:spacing w:after="140" w:line="280" w:lineRule="exact"/>
              <w:rPr>
                <w:szCs w:val="21"/>
              </w:rPr>
            </w:pPr>
            <w:r>
              <w:rPr>
                <w:szCs w:val="21"/>
              </w:rPr>
              <w:t>2003年1月6日</w:t>
            </w:r>
          </w:p>
        </w:tc>
        <w:tc>
          <w:tcPr>
            <w:tcW w:w="1250" w:type="pct"/>
            <w:tcMar>
              <w:left w:w="0" w:type="dxa"/>
              <w:right w:w="0" w:type="dxa"/>
            </w:tcMar>
          </w:tcPr>
          <w:p w:rsidR="00B9404F" w:rsidRDefault="00B9404F" w:rsidP="00B9404F">
            <w:pPr>
              <w:spacing w:after="140" w:line="280" w:lineRule="exact"/>
              <w:rPr>
                <w:szCs w:val="21"/>
              </w:rPr>
            </w:pPr>
            <w:r>
              <w:rPr>
                <w:rFonts w:hint="eastAsia"/>
                <w:szCs w:val="21"/>
              </w:rPr>
              <w:t>2004</w:t>
            </w:r>
            <w:r>
              <w:rPr>
                <w:szCs w:val="21"/>
              </w:rPr>
              <w:t>年</w:t>
            </w:r>
            <w:r>
              <w:rPr>
                <w:rFonts w:hint="eastAsia"/>
                <w:szCs w:val="21"/>
              </w:rPr>
              <w:t>5</w:t>
            </w:r>
            <w:r>
              <w:rPr>
                <w:szCs w:val="21"/>
              </w:rPr>
              <w:t>月</w:t>
            </w:r>
            <w:r>
              <w:rPr>
                <w:rFonts w:hint="eastAsia"/>
                <w:szCs w:val="21"/>
              </w:rPr>
              <w:t>17</w:t>
            </w:r>
            <w:r>
              <w:rPr>
                <w:szCs w:val="21"/>
              </w:rPr>
              <w:t>日(CEDAW/C/CHI/</w:t>
            </w:r>
            <w:r>
              <w:rPr>
                <w:rFonts w:hint="eastAsia"/>
                <w:szCs w:val="21"/>
              </w:rPr>
              <w:t>4</w:t>
            </w:r>
            <w:r>
              <w:rPr>
                <w:szCs w:val="21"/>
              </w:rPr>
              <w:t>)</w:t>
            </w:r>
          </w:p>
        </w:tc>
        <w:tc>
          <w:tcPr>
            <w:tcW w:w="1022" w:type="pct"/>
            <w:tcMar>
              <w:left w:w="0" w:type="dxa"/>
              <w:right w:w="0" w:type="dxa"/>
            </w:tcMar>
          </w:tcPr>
          <w:p w:rsidR="00B9404F" w:rsidRDefault="00B9404F" w:rsidP="00B9404F">
            <w:pPr>
              <w:spacing w:after="14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pStyle w:val="Small"/>
              <w:tabs>
                <w:tab w:val="clear" w:pos="9965"/>
              </w:tabs>
              <w:spacing w:after="140" w:line="280" w:lineRule="exact"/>
              <w:rPr>
                <w:rFonts w:ascii="SimHei" w:eastAsia="SimHei"/>
                <w:noProof w:val="0"/>
                <w:color w:val="FF0000"/>
                <w:spacing w:val="0"/>
                <w:w w:val="100"/>
                <w:sz w:val="21"/>
                <w:szCs w:val="21"/>
              </w:rPr>
            </w:pPr>
            <w:r>
              <w:rPr>
                <w:rFonts w:ascii="SimHei" w:eastAsia="SimHei"/>
                <w:noProof w:val="0"/>
                <w:color w:val="FF0000"/>
                <w:spacing w:val="0"/>
                <w:w w:val="100"/>
                <w:sz w:val="21"/>
                <w:szCs w:val="21"/>
              </w:rPr>
              <w:t>中国</w:t>
            </w:r>
          </w:p>
        </w:tc>
        <w:tc>
          <w:tcPr>
            <w:tcW w:w="1364" w:type="pct"/>
            <w:tcMar>
              <w:left w:w="0" w:type="dxa"/>
              <w:right w:w="0" w:type="dxa"/>
            </w:tcMar>
          </w:tcPr>
          <w:p w:rsidR="00B9404F" w:rsidRDefault="00B9404F" w:rsidP="00B9404F">
            <w:pPr>
              <w:spacing w:after="140" w:line="280" w:lineRule="exact"/>
              <w:rPr>
                <w:szCs w:val="21"/>
              </w:rPr>
            </w:pPr>
          </w:p>
        </w:tc>
        <w:tc>
          <w:tcPr>
            <w:tcW w:w="1250" w:type="pct"/>
            <w:tcMar>
              <w:left w:w="0" w:type="dxa"/>
              <w:right w:w="0" w:type="dxa"/>
            </w:tcMar>
          </w:tcPr>
          <w:p w:rsidR="00B9404F" w:rsidRDefault="00B9404F" w:rsidP="00B9404F">
            <w:pPr>
              <w:spacing w:after="140" w:line="280" w:lineRule="exact"/>
              <w:rPr>
                <w:szCs w:val="21"/>
              </w:rPr>
            </w:pPr>
          </w:p>
        </w:tc>
        <w:tc>
          <w:tcPr>
            <w:tcW w:w="1022" w:type="pct"/>
            <w:tcMar>
              <w:left w:w="0" w:type="dxa"/>
              <w:right w:w="0" w:type="dxa"/>
            </w:tcMar>
          </w:tcPr>
          <w:p w:rsidR="00B9404F" w:rsidRDefault="00B9404F" w:rsidP="00B9404F">
            <w:pPr>
              <w:spacing w:after="14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40" w:line="280" w:lineRule="exact"/>
              <w:ind w:left="227"/>
              <w:rPr>
                <w:szCs w:val="21"/>
              </w:rPr>
            </w:pPr>
            <w:r>
              <w:rPr>
                <w:szCs w:val="21"/>
              </w:rPr>
              <w:t>初次报告</w:t>
            </w:r>
          </w:p>
        </w:tc>
        <w:tc>
          <w:tcPr>
            <w:tcW w:w="1364" w:type="pct"/>
            <w:tcMar>
              <w:left w:w="0" w:type="dxa"/>
              <w:right w:w="0" w:type="dxa"/>
            </w:tcMar>
          </w:tcPr>
          <w:p w:rsidR="00B9404F" w:rsidRDefault="00B9404F" w:rsidP="00B9404F">
            <w:pPr>
              <w:spacing w:after="140" w:line="280" w:lineRule="exact"/>
              <w:rPr>
                <w:szCs w:val="21"/>
              </w:rPr>
            </w:pPr>
            <w:r>
              <w:rPr>
                <w:szCs w:val="21"/>
              </w:rPr>
              <w:t>1982年9月3日</w:t>
            </w:r>
          </w:p>
        </w:tc>
        <w:tc>
          <w:tcPr>
            <w:tcW w:w="1250" w:type="pct"/>
            <w:tcMar>
              <w:left w:w="0" w:type="dxa"/>
              <w:right w:w="0" w:type="dxa"/>
            </w:tcMar>
          </w:tcPr>
          <w:p w:rsidR="00B9404F" w:rsidRDefault="00B9404F" w:rsidP="00B9404F">
            <w:pPr>
              <w:spacing w:after="140" w:line="280" w:lineRule="exact"/>
              <w:rPr>
                <w:szCs w:val="21"/>
              </w:rPr>
            </w:pPr>
            <w:r>
              <w:rPr>
                <w:szCs w:val="21"/>
              </w:rPr>
              <w:t>1983</w:t>
            </w:r>
            <w:r>
              <w:rPr>
                <w:rFonts w:hint="eastAsia"/>
                <w:szCs w:val="21"/>
              </w:rPr>
              <w:t>年5月25日</w:t>
            </w:r>
            <w:r>
              <w:rPr>
                <w:szCs w:val="21"/>
              </w:rPr>
              <w:t>(CEDAW/C/5/Add.14)</w:t>
            </w:r>
          </w:p>
        </w:tc>
        <w:tc>
          <w:tcPr>
            <w:tcW w:w="1022" w:type="pct"/>
            <w:tcMar>
              <w:left w:w="0" w:type="dxa"/>
              <w:right w:w="0" w:type="dxa"/>
            </w:tcMar>
          </w:tcPr>
          <w:p w:rsidR="00B9404F" w:rsidRDefault="00B9404F" w:rsidP="00B9404F">
            <w:pPr>
              <w:spacing w:after="140" w:line="280" w:lineRule="exact"/>
              <w:rPr>
                <w:szCs w:val="21"/>
              </w:rPr>
            </w:pPr>
            <w:r>
              <w:rPr>
                <w:szCs w:val="21"/>
              </w:rPr>
              <w:t>第三届(1984)</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40" w:line="280" w:lineRule="exact"/>
              <w:ind w:left="227"/>
              <w:rPr>
                <w:szCs w:val="21"/>
              </w:rPr>
            </w:pPr>
            <w:r>
              <w:rPr>
                <w:szCs w:val="21"/>
              </w:rPr>
              <w:t>第二次定期报告</w:t>
            </w:r>
          </w:p>
        </w:tc>
        <w:tc>
          <w:tcPr>
            <w:tcW w:w="1364" w:type="pct"/>
            <w:tcMar>
              <w:left w:w="0" w:type="dxa"/>
              <w:right w:w="0" w:type="dxa"/>
            </w:tcMar>
          </w:tcPr>
          <w:p w:rsidR="00B9404F" w:rsidRDefault="00B9404F" w:rsidP="00B9404F">
            <w:pPr>
              <w:spacing w:after="140" w:line="280" w:lineRule="exact"/>
              <w:rPr>
                <w:szCs w:val="21"/>
              </w:rPr>
            </w:pPr>
            <w:r>
              <w:rPr>
                <w:szCs w:val="21"/>
              </w:rPr>
              <w:t>1986年9月3日</w:t>
            </w:r>
          </w:p>
        </w:tc>
        <w:tc>
          <w:tcPr>
            <w:tcW w:w="1250" w:type="pct"/>
            <w:tcMar>
              <w:left w:w="0" w:type="dxa"/>
              <w:right w:w="0" w:type="dxa"/>
            </w:tcMar>
          </w:tcPr>
          <w:p w:rsidR="00B9404F" w:rsidRDefault="00B9404F" w:rsidP="00B9404F">
            <w:pPr>
              <w:spacing w:after="140" w:line="280" w:lineRule="exact"/>
              <w:rPr>
                <w:szCs w:val="21"/>
              </w:rPr>
            </w:pPr>
            <w:r>
              <w:rPr>
                <w:szCs w:val="21"/>
              </w:rPr>
              <w:t>1989</w:t>
            </w:r>
            <w:r>
              <w:rPr>
                <w:rFonts w:hint="eastAsia"/>
                <w:szCs w:val="21"/>
              </w:rPr>
              <w:t>年6月22日</w:t>
            </w:r>
            <w:r>
              <w:rPr>
                <w:szCs w:val="21"/>
              </w:rPr>
              <w:t>(CEDAW/C/13/Add.26)</w:t>
            </w:r>
          </w:p>
        </w:tc>
        <w:tc>
          <w:tcPr>
            <w:tcW w:w="1022" w:type="pct"/>
            <w:tcMar>
              <w:left w:w="0" w:type="dxa"/>
              <w:right w:w="0" w:type="dxa"/>
            </w:tcMar>
          </w:tcPr>
          <w:p w:rsidR="00B9404F" w:rsidRDefault="00B9404F" w:rsidP="00B9404F">
            <w:pPr>
              <w:spacing w:after="140" w:line="280" w:lineRule="exact"/>
              <w:rPr>
                <w:szCs w:val="21"/>
              </w:rPr>
            </w:pPr>
            <w:r>
              <w:rPr>
                <w:szCs w:val="21"/>
              </w:rPr>
              <w:t>第十一届(1992)</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40" w:line="280" w:lineRule="exact"/>
              <w:ind w:left="227"/>
              <w:rPr>
                <w:szCs w:val="21"/>
              </w:rPr>
            </w:pPr>
            <w:r>
              <w:rPr>
                <w:szCs w:val="21"/>
              </w:rPr>
              <w:t>第三次定期报告</w:t>
            </w:r>
          </w:p>
        </w:tc>
        <w:tc>
          <w:tcPr>
            <w:tcW w:w="1364" w:type="pct"/>
            <w:tcMar>
              <w:left w:w="0" w:type="dxa"/>
              <w:right w:w="0" w:type="dxa"/>
            </w:tcMar>
          </w:tcPr>
          <w:p w:rsidR="00B9404F" w:rsidRDefault="00B9404F" w:rsidP="00B9404F">
            <w:pPr>
              <w:spacing w:after="140" w:line="280" w:lineRule="exact"/>
              <w:rPr>
                <w:szCs w:val="21"/>
              </w:rPr>
            </w:pPr>
            <w:r>
              <w:rPr>
                <w:szCs w:val="21"/>
              </w:rPr>
              <w:t>1990年9月3日</w:t>
            </w:r>
          </w:p>
        </w:tc>
        <w:tc>
          <w:tcPr>
            <w:tcW w:w="1250" w:type="pct"/>
            <w:tcMar>
              <w:left w:w="0" w:type="dxa"/>
              <w:right w:w="0" w:type="dxa"/>
            </w:tcMar>
          </w:tcPr>
          <w:p w:rsidR="00B9404F" w:rsidRDefault="00B9404F" w:rsidP="00B9404F">
            <w:pPr>
              <w:spacing w:after="140" w:line="280" w:lineRule="exact"/>
              <w:rPr>
                <w:szCs w:val="21"/>
              </w:rPr>
            </w:pPr>
            <w:r>
              <w:rPr>
                <w:szCs w:val="21"/>
              </w:rPr>
              <w:t>1997</w:t>
            </w:r>
            <w:r>
              <w:rPr>
                <w:rFonts w:hint="eastAsia"/>
                <w:szCs w:val="21"/>
              </w:rPr>
              <w:t>年5月29日</w:t>
            </w:r>
            <w:r>
              <w:rPr>
                <w:szCs w:val="21"/>
              </w:rPr>
              <w:t>(CEDAW/C/CHN/3-4)</w:t>
            </w:r>
            <w:r>
              <w:rPr>
                <w:rFonts w:hint="eastAsia"/>
                <w:szCs w:val="21"/>
              </w:rPr>
              <w:br/>
            </w:r>
            <w:r>
              <w:rPr>
                <w:szCs w:val="21"/>
              </w:rPr>
              <w:t>1998年8月31日(CEDAW/C/CHN/3-4/</w:t>
            </w:r>
            <w:r>
              <w:rPr>
                <w:rFonts w:hint="eastAsia"/>
                <w:szCs w:val="21"/>
              </w:rPr>
              <w:br/>
            </w:r>
            <w:r>
              <w:rPr>
                <w:szCs w:val="21"/>
              </w:rPr>
              <w:t>Add.1 &amp; Add.2)</w:t>
            </w:r>
          </w:p>
        </w:tc>
        <w:tc>
          <w:tcPr>
            <w:tcW w:w="1022" w:type="pct"/>
            <w:tcMar>
              <w:left w:w="0" w:type="dxa"/>
              <w:right w:w="0" w:type="dxa"/>
            </w:tcMar>
          </w:tcPr>
          <w:p w:rsidR="00B9404F" w:rsidRDefault="00B9404F" w:rsidP="00B9404F">
            <w:pPr>
              <w:spacing w:after="140" w:line="280" w:lineRule="exact"/>
              <w:rPr>
                <w:szCs w:val="21"/>
              </w:rPr>
            </w:pPr>
            <w:r>
              <w:rPr>
                <w:szCs w:val="21"/>
              </w:rPr>
              <w:t>第二十届(1999)</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40" w:line="280" w:lineRule="exact"/>
              <w:ind w:left="227"/>
              <w:rPr>
                <w:szCs w:val="21"/>
              </w:rPr>
            </w:pPr>
            <w:r>
              <w:rPr>
                <w:szCs w:val="21"/>
              </w:rPr>
              <w:t>第四次定期报告</w:t>
            </w:r>
          </w:p>
        </w:tc>
        <w:tc>
          <w:tcPr>
            <w:tcW w:w="1364" w:type="pct"/>
            <w:tcMar>
              <w:left w:w="0" w:type="dxa"/>
              <w:right w:w="0" w:type="dxa"/>
            </w:tcMar>
          </w:tcPr>
          <w:p w:rsidR="00B9404F" w:rsidRDefault="00B9404F" w:rsidP="00B9404F">
            <w:pPr>
              <w:spacing w:after="140" w:line="280" w:lineRule="exact"/>
              <w:rPr>
                <w:szCs w:val="21"/>
              </w:rPr>
            </w:pPr>
            <w:r>
              <w:rPr>
                <w:szCs w:val="21"/>
              </w:rPr>
              <w:t>1994年9月3日</w:t>
            </w:r>
          </w:p>
        </w:tc>
        <w:tc>
          <w:tcPr>
            <w:tcW w:w="1250" w:type="pct"/>
            <w:tcMar>
              <w:left w:w="0" w:type="dxa"/>
              <w:right w:w="0" w:type="dxa"/>
            </w:tcMar>
          </w:tcPr>
          <w:p w:rsidR="00B9404F" w:rsidRDefault="00B9404F" w:rsidP="00B9404F">
            <w:pPr>
              <w:spacing w:after="140" w:line="280" w:lineRule="exact"/>
              <w:rPr>
                <w:szCs w:val="21"/>
              </w:rPr>
            </w:pPr>
            <w:r>
              <w:rPr>
                <w:szCs w:val="21"/>
              </w:rPr>
              <w:t>1997</w:t>
            </w:r>
            <w:r>
              <w:rPr>
                <w:rFonts w:hint="eastAsia"/>
                <w:szCs w:val="21"/>
              </w:rPr>
              <w:t>年5月29日</w:t>
            </w:r>
            <w:r>
              <w:rPr>
                <w:szCs w:val="21"/>
              </w:rPr>
              <w:t>(CEDAW/C/CHN/3-4)</w:t>
            </w:r>
            <w:r>
              <w:rPr>
                <w:rFonts w:hint="eastAsia"/>
                <w:szCs w:val="21"/>
              </w:rPr>
              <w:br/>
            </w:r>
            <w:r>
              <w:rPr>
                <w:szCs w:val="21"/>
              </w:rPr>
              <w:t>1998年8月31日(CEDAW/C/CHN/3-4/</w:t>
            </w:r>
            <w:r>
              <w:rPr>
                <w:rFonts w:hint="eastAsia"/>
                <w:szCs w:val="21"/>
              </w:rPr>
              <w:br/>
            </w:r>
            <w:r>
              <w:rPr>
                <w:szCs w:val="21"/>
              </w:rPr>
              <w:t xml:space="preserve">Add.1 </w:t>
            </w:r>
            <w:r>
              <w:rPr>
                <w:rFonts w:hint="eastAsia"/>
                <w:szCs w:val="21"/>
              </w:rPr>
              <w:t>和</w:t>
            </w:r>
            <w:r>
              <w:rPr>
                <w:szCs w:val="21"/>
              </w:rPr>
              <w:t xml:space="preserve"> Add.2)</w:t>
            </w:r>
          </w:p>
        </w:tc>
        <w:tc>
          <w:tcPr>
            <w:tcW w:w="1022" w:type="pct"/>
            <w:tcMar>
              <w:left w:w="0" w:type="dxa"/>
              <w:right w:w="0" w:type="dxa"/>
            </w:tcMar>
          </w:tcPr>
          <w:p w:rsidR="00B9404F" w:rsidRDefault="00B9404F" w:rsidP="00B9404F">
            <w:pPr>
              <w:spacing w:after="140" w:line="280" w:lineRule="exact"/>
              <w:rPr>
                <w:szCs w:val="21"/>
              </w:rPr>
            </w:pPr>
            <w:r>
              <w:rPr>
                <w:szCs w:val="21"/>
              </w:rPr>
              <w:t>第二十届(1999)</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p>
        </w:tc>
        <w:tc>
          <w:tcPr>
            <w:tcW w:w="1364" w:type="pct"/>
            <w:tcMar>
              <w:left w:w="0" w:type="dxa"/>
              <w:right w:w="0" w:type="dxa"/>
            </w:tcMar>
          </w:tcPr>
          <w:p w:rsidR="00B9404F" w:rsidRDefault="00B9404F" w:rsidP="00B9404F">
            <w:pPr>
              <w:spacing w:after="120" w:line="280" w:lineRule="exact"/>
              <w:rPr>
                <w:szCs w:val="21"/>
              </w:rPr>
            </w:pPr>
          </w:p>
        </w:tc>
        <w:tc>
          <w:tcPr>
            <w:tcW w:w="1250" w:type="pct"/>
            <w:tcMar>
              <w:left w:w="0" w:type="dxa"/>
              <w:right w:w="0" w:type="dxa"/>
            </w:tcMar>
          </w:tcPr>
          <w:p w:rsidR="00B9404F" w:rsidRDefault="00B9404F" w:rsidP="00B9404F">
            <w:pPr>
              <w:spacing w:after="120" w:line="280" w:lineRule="exact"/>
              <w:rPr>
                <w:szCs w:val="21"/>
              </w:rPr>
            </w:pP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40" w:line="280" w:lineRule="exact"/>
              <w:ind w:left="227"/>
              <w:rPr>
                <w:szCs w:val="21"/>
              </w:rPr>
            </w:pPr>
            <w:r>
              <w:rPr>
                <w:szCs w:val="21"/>
              </w:rPr>
              <w:t>第五次定期报告</w:t>
            </w:r>
          </w:p>
        </w:tc>
        <w:tc>
          <w:tcPr>
            <w:tcW w:w="1364" w:type="pct"/>
            <w:tcMar>
              <w:left w:w="0" w:type="dxa"/>
              <w:right w:w="0" w:type="dxa"/>
            </w:tcMar>
          </w:tcPr>
          <w:p w:rsidR="00B9404F" w:rsidRDefault="00B9404F" w:rsidP="00B9404F">
            <w:pPr>
              <w:spacing w:after="140" w:line="280" w:lineRule="exact"/>
              <w:rPr>
                <w:szCs w:val="21"/>
              </w:rPr>
            </w:pPr>
            <w:r>
              <w:rPr>
                <w:szCs w:val="21"/>
              </w:rPr>
              <w:t>1998年9月3日</w:t>
            </w:r>
          </w:p>
        </w:tc>
        <w:tc>
          <w:tcPr>
            <w:tcW w:w="1250" w:type="pct"/>
            <w:tcMar>
              <w:left w:w="0" w:type="dxa"/>
              <w:right w:w="0" w:type="dxa"/>
            </w:tcMar>
          </w:tcPr>
          <w:p w:rsidR="00B9404F" w:rsidRDefault="00B9404F" w:rsidP="00B9404F">
            <w:pPr>
              <w:spacing w:after="140" w:line="280" w:lineRule="exact"/>
              <w:rPr>
                <w:szCs w:val="21"/>
              </w:rPr>
            </w:pPr>
            <w:r>
              <w:rPr>
                <w:szCs w:val="21"/>
              </w:rPr>
              <w:t>2004年2月4日(CEDAW/C/CHN/5-6 and Add.1</w:t>
            </w:r>
            <w:r>
              <w:rPr>
                <w:rFonts w:hint="eastAsia"/>
                <w:szCs w:val="21"/>
              </w:rPr>
              <w:t>和</w:t>
            </w:r>
            <w:r>
              <w:rPr>
                <w:szCs w:val="21"/>
              </w:rPr>
              <w:t>Add.2)</w:t>
            </w:r>
          </w:p>
        </w:tc>
        <w:tc>
          <w:tcPr>
            <w:tcW w:w="1022" w:type="pct"/>
            <w:tcMar>
              <w:left w:w="0" w:type="dxa"/>
              <w:right w:w="0" w:type="dxa"/>
            </w:tcMar>
          </w:tcPr>
          <w:p w:rsidR="00B9404F" w:rsidRDefault="00B9404F" w:rsidP="00B9404F">
            <w:pPr>
              <w:spacing w:after="14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40" w:line="280" w:lineRule="exact"/>
              <w:ind w:left="227"/>
              <w:rPr>
                <w:szCs w:val="21"/>
              </w:rPr>
            </w:pPr>
            <w:r>
              <w:rPr>
                <w:szCs w:val="21"/>
              </w:rPr>
              <w:t>第六次定期报告</w:t>
            </w:r>
          </w:p>
        </w:tc>
        <w:tc>
          <w:tcPr>
            <w:tcW w:w="1364" w:type="pct"/>
            <w:tcMar>
              <w:left w:w="0" w:type="dxa"/>
              <w:right w:w="0" w:type="dxa"/>
            </w:tcMar>
          </w:tcPr>
          <w:p w:rsidR="00B9404F" w:rsidRDefault="00B9404F" w:rsidP="00B9404F">
            <w:pPr>
              <w:spacing w:after="140" w:line="280" w:lineRule="exact"/>
              <w:rPr>
                <w:szCs w:val="21"/>
              </w:rPr>
            </w:pPr>
            <w:r>
              <w:rPr>
                <w:szCs w:val="21"/>
              </w:rPr>
              <w:t>2002年9月3日</w:t>
            </w:r>
          </w:p>
        </w:tc>
        <w:tc>
          <w:tcPr>
            <w:tcW w:w="1250" w:type="pct"/>
            <w:tcMar>
              <w:left w:w="0" w:type="dxa"/>
              <w:right w:w="0" w:type="dxa"/>
            </w:tcMar>
          </w:tcPr>
          <w:p w:rsidR="00B9404F" w:rsidRDefault="00B9404F" w:rsidP="00B9404F">
            <w:pPr>
              <w:spacing w:after="140" w:line="280" w:lineRule="exact"/>
              <w:rPr>
                <w:szCs w:val="21"/>
              </w:rPr>
            </w:pPr>
            <w:r>
              <w:rPr>
                <w:szCs w:val="21"/>
              </w:rPr>
              <w:t>2004年2月4日(CEDAW/C/CHN/5-6 and add.1</w:t>
            </w:r>
            <w:r>
              <w:rPr>
                <w:rFonts w:hint="eastAsia"/>
                <w:szCs w:val="21"/>
              </w:rPr>
              <w:t>和</w:t>
            </w:r>
            <w:r>
              <w:rPr>
                <w:szCs w:val="21"/>
              </w:rPr>
              <w:t>add.2)</w:t>
            </w:r>
          </w:p>
        </w:tc>
        <w:tc>
          <w:tcPr>
            <w:tcW w:w="1022" w:type="pct"/>
            <w:tcMar>
              <w:left w:w="0" w:type="dxa"/>
              <w:right w:w="0" w:type="dxa"/>
            </w:tcMar>
          </w:tcPr>
          <w:p w:rsidR="00B9404F" w:rsidRDefault="00B9404F" w:rsidP="00B9404F">
            <w:pPr>
              <w:spacing w:after="14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40" w:line="280" w:lineRule="exact"/>
              <w:rPr>
                <w:rFonts w:ascii="SimHei" w:eastAsia="SimHei"/>
                <w:color w:val="FF0000"/>
                <w:szCs w:val="21"/>
              </w:rPr>
            </w:pPr>
            <w:r>
              <w:rPr>
                <w:rFonts w:ascii="SimHei" w:eastAsia="SimHei"/>
                <w:color w:val="FF0000"/>
                <w:szCs w:val="21"/>
              </w:rPr>
              <w:t>哥伦比亚</w:t>
            </w:r>
          </w:p>
        </w:tc>
        <w:tc>
          <w:tcPr>
            <w:tcW w:w="1364" w:type="pct"/>
            <w:tcMar>
              <w:left w:w="0" w:type="dxa"/>
              <w:right w:w="0" w:type="dxa"/>
            </w:tcMar>
          </w:tcPr>
          <w:p w:rsidR="00B9404F" w:rsidRDefault="00B9404F" w:rsidP="00B9404F">
            <w:pPr>
              <w:spacing w:after="140" w:line="280" w:lineRule="exact"/>
              <w:rPr>
                <w:szCs w:val="21"/>
              </w:rPr>
            </w:pPr>
          </w:p>
        </w:tc>
        <w:tc>
          <w:tcPr>
            <w:tcW w:w="1250" w:type="pct"/>
            <w:tcMar>
              <w:left w:w="0" w:type="dxa"/>
              <w:right w:w="0" w:type="dxa"/>
            </w:tcMar>
          </w:tcPr>
          <w:p w:rsidR="00B9404F" w:rsidRDefault="00B9404F" w:rsidP="00B9404F">
            <w:pPr>
              <w:spacing w:after="140" w:line="280" w:lineRule="exact"/>
              <w:rPr>
                <w:szCs w:val="21"/>
              </w:rPr>
            </w:pPr>
          </w:p>
        </w:tc>
        <w:tc>
          <w:tcPr>
            <w:tcW w:w="1022" w:type="pct"/>
            <w:tcMar>
              <w:left w:w="0" w:type="dxa"/>
              <w:right w:w="0" w:type="dxa"/>
            </w:tcMar>
          </w:tcPr>
          <w:p w:rsidR="00B9404F" w:rsidRDefault="00B9404F" w:rsidP="00B9404F">
            <w:pPr>
              <w:spacing w:after="14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40" w:line="280" w:lineRule="exact"/>
              <w:ind w:left="227"/>
              <w:rPr>
                <w:szCs w:val="21"/>
              </w:rPr>
            </w:pPr>
            <w:r>
              <w:rPr>
                <w:szCs w:val="21"/>
              </w:rPr>
              <w:t>初次报告</w:t>
            </w:r>
          </w:p>
        </w:tc>
        <w:tc>
          <w:tcPr>
            <w:tcW w:w="1364" w:type="pct"/>
            <w:tcMar>
              <w:left w:w="0" w:type="dxa"/>
              <w:right w:w="0" w:type="dxa"/>
            </w:tcMar>
          </w:tcPr>
          <w:p w:rsidR="00B9404F" w:rsidRDefault="00B9404F" w:rsidP="00B9404F">
            <w:pPr>
              <w:spacing w:after="140" w:line="280" w:lineRule="exact"/>
              <w:rPr>
                <w:szCs w:val="21"/>
              </w:rPr>
            </w:pPr>
            <w:r>
              <w:rPr>
                <w:szCs w:val="21"/>
              </w:rPr>
              <w:t>1983年2月18日</w:t>
            </w:r>
          </w:p>
        </w:tc>
        <w:tc>
          <w:tcPr>
            <w:tcW w:w="1250" w:type="pct"/>
            <w:tcMar>
              <w:left w:w="0" w:type="dxa"/>
              <w:right w:w="0" w:type="dxa"/>
            </w:tcMar>
          </w:tcPr>
          <w:p w:rsidR="00B9404F" w:rsidRDefault="00B9404F" w:rsidP="00B9404F">
            <w:pPr>
              <w:spacing w:after="140" w:line="280" w:lineRule="exact"/>
              <w:rPr>
                <w:szCs w:val="21"/>
              </w:rPr>
            </w:pPr>
            <w:r>
              <w:rPr>
                <w:szCs w:val="21"/>
              </w:rPr>
              <w:t>1986年1月16日(CEDAW/C/5/Add.32)</w:t>
            </w:r>
          </w:p>
        </w:tc>
        <w:tc>
          <w:tcPr>
            <w:tcW w:w="1022" w:type="pct"/>
            <w:tcMar>
              <w:left w:w="0" w:type="dxa"/>
              <w:right w:w="0" w:type="dxa"/>
            </w:tcMar>
          </w:tcPr>
          <w:p w:rsidR="00B9404F" w:rsidRDefault="00B9404F" w:rsidP="00B9404F">
            <w:pPr>
              <w:spacing w:after="140" w:line="280" w:lineRule="exact"/>
              <w:rPr>
                <w:szCs w:val="21"/>
              </w:rPr>
            </w:pPr>
            <w:r>
              <w:rPr>
                <w:szCs w:val="21"/>
              </w:rPr>
              <w:t>第六届(1987)</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40" w:line="280" w:lineRule="exact"/>
              <w:ind w:left="227"/>
              <w:rPr>
                <w:szCs w:val="21"/>
              </w:rPr>
            </w:pPr>
            <w:r>
              <w:rPr>
                <w:szCs w:val="21"/>
              </w:rPr>
              <w:t>第二次定期报告</w:t>
            </w:r>
          </w:p>
        </w:tc>
        <w:tc>
          <w:tcPr>
            <w:tcW w:w="1364" w:type="pct"/>
            <w:tcMar>
              <w:left w:w="0" w:type="dxa"/>
              <w:right w:w="0" w:type="dxa"/>
            </w:tcMar>
          </w:tcPr>
          <w:p w:rsidR="00B9404F" w:rsidRDefault="00B9404F" w:rsidP="00B9404F">
            <w:pPr>
              <w:spacing w:after="140" w:line="280" w:lineRule="exact"/>
              <w:rPr>
                <w:szCs w:val="21"/>
              </w:rPr>
            </w:pPr>
            <w:r>
              <w:rPr>
                <w:szCs w:val="21"/>
              </w:rPr>
              <w:t>1987年2月18日</w:t>
            </w:r>
          </w:p>
        </w:tc>
        <w:tc>
          <w:tcPr>
            <w:tcW w:w="1250" w:type="pct"/>
            <w:tcMar>
              <w:left w:w="0" w:type="dxa"/>
              <w:right w:w="0" w:type="dxa"/>
            </w:tcMar>
          </w:tcPr>
          <w:p w:rsidR="00B9404F" w:rsidRDefault="00B9404F" w:rsidP="00B9404F">
            <w:pPr>
              <w:spacing w:after="140" w:line="280" w:lineRule="exact"/>
              <w:rPr>
                <w:szCs w:val="21"/>
              </w:rPr>
            </w:pPr>
            <w:r>
              <w:rPr>
                <w:szCs w:val="21"/>
              </w:rPr>
              <w:t>1993</w:t>
            </w:r>
            <w:r>
              <w:rPr>
                <w:rFonts w:hint="eastAsia"/>
                <w:szCs w:val="21"/>
              </w:rPr>
              <w:t>年1月14日</w:t>
            </w:r>
            <w:r>
              <w:rPr>
                <w:szCs w:val="21"/>
              </w:rPr>
              <w:t>(CEDAW/C/COL/2-3)</w:t>
            </w:r>
            <w:r>
              <w:rPr>
                <w:szCs w:val="21"/>
              </w:rPr>
              <w:br/>
              <w:t>1993</w:t>
            </w:r>
            <w:r>
              <w:rPr>
                <w:rFonts w:hint="eastAsia"/>
                <w:szCs w:val="21"/>
              </w:rPr>
              <w:t>年9月2日</w:t>
            </w:r>
            <w:r>
              <w:rPr>
                <w:szCs w:val="21"/>
              </w:rPr>
              <w:t>(CEDAW/C/COL/2-3/Rev.1)</w:t>
            </w:r>
          </w:p>
        </w:tc>
        <w:tc>
          <w:tcPr>
            <w:tcW w:w="1022" w:type="pct"/>
            <w:tcMar>
              <w:left w:w="0" w:type="dxa"/>
              <w:right w:w="0" w:type="dxa"/>
            </w:tcMar>
          </w:tcPr>
          <w:p w:rsidR="00B9404F" w:rsidRDefault="00B9404F" w:rsidP="00B9404F">
            <w:pPr>
              <w:spacing w:after="140" w:line="280" w:lineRule="exact"/>
              <w:rPr>
                <w:szCs w:val="21"/>
              </w:rPr>
            </w:pPr>
            <w:r>
              <w:rPr>
                <w:szCs w:val="21"/>
              </w:rPr>
              <w:t>第十三届(1994)</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40" w:line="280" w:lineRule="exact"/>
              <w:ind w:left="227"/>
              <w:rPr>
                <w:szCs w:val="21"/>
              </w:rPr>
            </w:pPr>
            <w:r>
              <w:rPr>
                <w:szCs w:val="21"/>
              </w:rPr>
              <w:t>第三次定期报告</w:t>
            </w:r>
          </w:p>
        </w:tc>
        <w:tc>
          <w:tcPr>
            <w:tcW w:w="1364" w:type="pct"/>
            <w:tcMar>
              <w:left w:w="0" w:type="dxa"/>
              <w:right w:w="0" w:type="dxa"/>
            </w:tcMar>
          </w:tcPr>
          <w:p w:rsidR="00B9404F" w:rsidRDefault="00B9404F" w:rsidP="00B9404F">
            <w:pPr>
              <w:spacing w:after="140" w:line="280" w:lineRule="exact"/>
              <w:rPr>
                <w:szCs w:val="21"/>
              </w:rPr>
            </w:pPr>
            <w:r>
              <w:rPr>
                <w:szCs w:val="21"/>
              </w:rPr>
              <w:t>1991年2月18日</w:t>
            </w:r>
          </w:p>
        </w:tc>
        <w:tc>
          <w:tcPr>
            <w:tcW w:w="1250" w:type="pct"/>
            <w:tcMar>
              <w:left w:w="0" w:type="dxa"/>
              <w:right w:w="0" w:type="dxa"/>
            </w:tcMar>
          </w:tcPr>
          <w:p w:rsidR="00B9404F" w:rsidRDefault="00B9404F" w:rsidP="00B9404F">
            <w:pPr>
              <w:spacing w:after="140" w:line="280" w:lineRule="exact"/>
              <w:rPr>
                <w:szCs w:val="21"/>
              </w:rPr>
            </w:pPr>
            <w:r>
              <w:rPr>
                <w:szCs w:val="21"/>
              </w:rPr>
              <w:t>1993</w:t>
            </w:r>
            <w:r>
              <w:rPr>
                <w:rFonts w:hint="eastAsia"/>
                <w:szCs w:val="21"/>
              </w:rPr>
              <w:t>年1月14日</w:t>
            </w:r>
            <w:r>
              <w:rPr>
                <w:szCs w:val="21"/>
              </w:rPr>
              <w:t>(CEDAW/C/COL/2-3)</w:t>
            </w:r>
            <w:r>
              <w:rPr>
                <w:szCs w:val="21"/>
              </w:rPr>
              <w:br/>
              <w:t>1993</w:t>
            </w:r>
            <w:r>
              <w:rPr>
                <w:rFonts w:hint="eastAsia"/>
                <w:szCs w:val="21"/>
              </w:rPr>
              <w:t>年9月2日</w:t>
            </w:r>
            <w:r>
              <w:rPr>
                <w:szCs w:val="21"/>
              </w:rPr>
              <w:t>(CEDAW/C/COL/2-3/Rev.1)</w:t>
            </w:r>
          </w:p>
        </w:tc>
        <w:tc>
          <w:tcPr>
            <w:tcW w:w="1022" w:type="pct"/>
            <w:tcMar>
              <w:left w:w="0" w:type="dxa"/>
              <w:right w:w="0" w:type="dxa"/>
            </w:tcMar>
          </w:tcPr>
          <w:p w:rsidR="00B9404F" w:rsidRDefault="00B9404F" w:rsidP="00B9404F">
            <w:pPr>
              <w:spacing w:after="140" w:line="280" w:lineRule="exact"/>
              <w:rPr>
                <w:szCs w:val="21"/>
              </w:rPr>
            </w:pPr>
            <w:r>
              <w:rPr>
                <w:szCs w:val="21"/>
              </w:rPr>
              <w:t>第十三届(1994)</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40" w:line="280" w:lineRule="exact"/>
              <w:ind w:left="227"/>
              <w:rPr>
                <w:szCs w:val="21"/>
              </w:rPr>
            </w:pPr>
            <w:r>
              <w:rPr>
                <w:szCs w:val="21"/>
              </w:rPr>
              <w:t>第四次定期报告</w:t>
            </w:r>
          </w:p>
        </w:tc>
        <w:tc>
          <w:tcPr>
            <w:tcW w:w="1364" w:type="pct"/>
            <w:tcMar>
              <w:left w:w="0" w:type="dxa"/>
              <w:right w:w="0" w:type="dxa"/>
            </w:tcMar>
          </w:tcPr>
          <w:p w:rsidR="00B9404F" w:rsidRDefault="00B9404F" w:rsidP="00B9404F">
            <w:pPr>
              <w:spacing w:after="140" w:line="280" w:lineRule="exact"/>
              <w:rPr>
                <w:szCs w:val="21"/>
              </w:rPr>
            </w:pPr>
            <w:r>
              <w:rPr>
                <w:szCs w:val="21"/>
              </w:rPr>
              <w:t>1995年2月18日</w:t>
            </w:r>
          </w:p>
        </w:tc>
        <w:tc>
          <w:tcPr>
            <w:tcW w:w="1250" w:type="pct"/>
            <w:tcMar>
              <w:left w:w="0" w:type="dxa"/>
              <w:right w:w="0" w:type="dxa"/>
            </w:tcMar>
          </w:tcPr>
          <w:p w:rsidR="00B9404F" w:rsidRDefault="00B9404F" w:rsidP="00B9404F">
            <w:pPr>
              <w:spacing w:after="140" w:line="280" w:lineRule="exact"/>
              <w:rPr>
                <w:szCs w:val="21"/>
              </w:rPr>
            </w:pPr>
            <w:r>
              <w:rPr>
                <w:szCs w:val="21"/>
              </w:rPr>
              <w:t>1997</w:t>
            </w:r>
            <w:r>
              <w:rPr>
                <w:rFonts w:hint="eastAsia"/>
                <w:szCs w:val="21"/>
              </w:rPr>
              <w:t>年</w:t>
            </w:r>
            <w:r>
              <w:rPr>
                <w:szCs w:val="21"/>
              </w:rPr>
              <w:t>7月8日(CEDAW/C/COL/4)</w:t>
            </w:r>
            <w:r>
              <w:rPr>
                <w:szCs w:val="21"/>
              </w:rPr>
              <w:br/>
              <w:t>1998年10月13日(CEDAW/C/COL/4/Add.1)</w:t>
            </w:r>
          </w:p>
        </w:tc>
        <w:tc>
          <w:tcPr>
            <w:tcW w:w="1022" w:type="pct"/>
            <w:tcMar>
              <w:left w:w="0" w:type="dxa"/>
              <w:right w:w="0" w:type="dxa"/>
            </w:tcMar>
          </w:tcPr>
          <w:p w:rsidR="00B9404F" w:rsidRDefault="00B9404F" w:rsidP="00B9404F">
            <w:pPr>
              <w:spacing w:after="140" w:line="280" w:lineRule="exact"/>
              <w:rPr>
                <w:szCs w:val="21"/>
              </w:rPr>
            </w:pPr>
            <w:r>
              <w:rPr>
                <w:szCs w:val="21"/>
              </w:rPr>
              <w:t>第二十届1999)</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40" w:line="280" w:lineRule="exact"/>
              <w:ind w:left="227"/>
              <w:rPr>
                <w:szCs w:val="21"/>
              </w:rPr>
            </w:pPr>
            <w:r>
              <w:rPr>
                <w:szCs w:val="21"/>
              </w:rPr>
              <w:t>第五次定期报告</w:t>
            </w:r>
          </w:p>
        </w:tc>
        <w:tc>
          <w:tcPr>
            <w:tcW w:w="1364" w:type="pct"/>
            <w:tcMar>
              <w:left w:w="0" w:type="dxa"/>
              <w:right w:w="0" w:type="dxa"/>
            </w:tcMar>
          </w:tcPr>
          <w:p w:rsidR="00B9404F" w:rsidRDefault="00B9404F" w:rsidP="00B9404F">
            <w:pPr>
              <w:spacing w:after="140" w:line="280" w:lineRule="exact"/>
              <w:rPr>
                <w:szCs w:val="21"/>
              </w:rPr>
            </w:pPr>
            <w:r>
              <w:rPr>
                <w:szCs w:val="21"/>
              </w:rPr>
              <w:t>1999年2月18日</w:t>
            </w:r>
          </w:p>
        </w:tc>
        <w:tc>
          <w:tcPr>
            <w:tcW w:w="1250" w:type="pct"/>
            <w:tcMar>
              <w:left w:w="0" w:type="dxa"/>
              <w:right w:w="0" w:type="dxa"/>
            </w:tcMar>
          </w:tcPr>
          <w:p w:rsidR="00B9404F" w:rsidRDefault="00B9404F" w:rsidP="00B9404F">
            <w:pPr>
              <w:spacing w:after="140" w:line="280" w:lineRule="exact"/>
              <w:rPr>
                <w:szCs w:val="21"/>
              </w:rPr>
            </w:pPr>
            <w:r>
              <w:rPr>
                <w:rFonts w:hint="eastAsia"/>
                <w:szCs w:val="21"/>
              </w:rPr>
              <w:t>2005年3月6日</w:t>
            </w:r>
            <w:r>
              <w:rPr>
                <w:szCs w:val="21"/>
              </w:rPr>
              <w:t>(CEDAW/C/COL/</w:t>
            </w:r>
            <w:r>
              <w:rPr>
                <w:rFonts w:hint="eastAsia"/>
                <w:szCs w:val="21"/>
              </w:rPr>
              <w:t>5-6</w:t>
            </w:r>
            <w:r>
              <w:rPr>
                <w:szCs w:val="21"/>
              </w:rPr>
              <w:t>)</w:t>
            </w:r>
          </w:p>
        </w:tc>
        <w:tc>
          <w:tcPr>
            <w:tcW w:w="1022" w:type="pct"/>
            <w:tcMar>
              <w:left w:w="0" w:type="dxa"/>
              <w:right w:w="0" w:type="dxa"/>
            </w:tcMar>
          </w:tcPr>
          <w:p w:rsidR="00B9404F" w:rsidRDefault="00B9404F" w:rsidP="00B9404F">
            <w:pPr>
              <w:spacing w:after="14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40" w:line="280" w:lineRule="exact"/>
              <w:ind w:left="227"/>
              <w:rPr>
                <w:szCs w:val="21"/>
              </w:rPr>
            </w:pPr>
            <w:r>
              <w:rPr>
                <w:szCs w:val="21"/>
              </w:rPr>
              <w:t>第六次定期报告</w:t>
            </w:r>
          </w:p>
        </w:tc>
        <w:tc>
          <w:tcPr>
            <w:tcW w:w="1364" w:type="pct"/>
            <w:tcMar>
              <w:left w:w="0" w:type="dxa"/>
              <w:right w:w="0" w:type="dxa"/>
            </w:tcMar>
          </w:tcPr>
          <w:p w:rsidR="00B9404F" w:rsidRDefault="00B9404F" w:rsidP="00B9404F">
            <w:pPr>
              <w:spacing w:after="140" w:line="280" w:lineRule="exact"/>
              <w:rPr>
                <w:szCs w:val="21"/>
              </w:rPr>
            </w:pPr>
            <w:r>
              <w:rPr>
                <w:szCs w:val="21"/>
              </w:rPr>
              <w:t>2003年2月18日</w:t>
            </w:r>
          </w:p>
        </w:tc>
        <w:tc>
          <w:tcPr>
            <w:tcW w:w="1250" w:type="pct"/>
            <w:tcMar>
              <w:left w:w="0" w:type="dxa"/>
              <w:right w:w="0" w:type="dxa"/>
            </w:tcMar>
          </w:tcPr>
          <w:p w:rsidR="00B9404F" w:rsidRDefault="00B9404F" w:rsidP="00B9404F">
            <w:pPr>
              <w:spacing w:after="140" w:line="280" w:lineRule="exact"/>
              <w:rPr>
                <w:szCs w:val="21"/>
              </w:rPr>
            </w:pPr>
            <w:r>
              <w:rPr>
                <w:rFonts w:hint="eastAsia"/>
                <w:szCs w:val="21"/>
              </w:rPr>
              <w:t>2005年3月6日</w:t>
            </w:r>
            <w:r>
              <w:rPr>
                <w:szCs w:val="21"/>
              </w:rPr>
              <w:t>(CEDAW/C/COL/</w:t>
            </w:r>
            <w:r>
              <w:rPr>
                <w:rFonts w:hint="eastAsia"/>
                <w:szCs w:val="21"/>
              </w:rPr>
              <w:t>5-6</w:t>
            </w:r>
            <w:r>
              <w:rPr>
                <w:szCs w:val="21"/>
              </w:rPr>
              <w:t>)</w:t>
            </w:r>
          </w:p>
        </w:tc>
        <w:tc>
          <w:tcPr>
            <w:tcW w:w="1022" w:type="pct"/>
            <w:tcMar>
              <w:left w:w="0" w:type="dxa"/>
              <w:right w:w="0" w:type="dxa"/>
            </w:tcMar>
          </w:tcPr>
          <w:p w:rsidR="00B9404F" w:rsidRDefault="00B9404F" w:rsidP="00B9404F">
            <w:pPr>
              <w:spacing w:after="14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40" w:line="280" w:lineRule="exact"/>
              <w:rPr>
                <w:rFonts w:ascii="SimHei" w:eastAsia="SimHei"/>
                <w:color w:val="FF0000"/>
                <w:szCs w:val="21"/>
              </w:rPr>
            </w:pPr>
            <w:r>
              <w:rPr>
                <w:rFonts w:ascii="SimHei" w:eastAsia="SimHei"/>
                <w:color w:val="FF0000"/>
                <w:szCs w:val="21"/>
              </w:rPr>
              <w:t>科摩罗</w:t>
            </w:r>
          </w:p>
        </w:tc>
        <w:tc>
          <w:tcPr>
            <w:tcW w:w="1364" w:type="pct"/>
            <w:tcMar>
              <w:left w:w="0" w:type="dxa"/>
              <w:right w:w="0" w:type="dxa"/>
            </w:tcMar>
          </w:tcPr>
          <w:p w:rsidR="00B9404F" w:rsidRDefault="00B9404F" w:rsidP="00B9404F">
            <w:pPr>
              <w:spacing w:after="140" w:line="280" w:lineRule="exact"/>
              <w:rPr>
                <w:szCs w:val="21"/>
              </w:rPr>
            </w:pPr>
          </w:p>
        </w:tc>
        <w:tc>
          <w:tcPr>
            <w:tcW w:w="1250" w:type="pct"/>
            <w:tcMar>
              <w:left w:w="0" w:type="dxa"/>
              <w:right w:w="0" w:type="dxa"/>
            </w:tcMar>
          </w:tcPr>
          <w:p w:rsidR="00B9404F" w:rsidRDefault="00B9404F" w:rsidP="00B9404F">
            <w:pPr>
              <w:spacing w:after="140" w:line="280" w:lineRule="exact"/>
              <w:rPr>
                <w:szCs w:val="21"/>
              </w:rPr>
            </w:pPr>
          </w:p>
        </w:tc>
        <w:tc>
          <w:tcPr>
            <w:tcW w:w="1022" w:type="pct"/>
            <w:tcMar>
              <w:left w:w="0" w:type="dxa"/>
              <w:right w:w="0" w:type="dxa"/>
            </w:tcMar>
          </w:tcPr>
          <w:p w:rsidR="00B9404F" w:rsidRDefault="00B9404F" w:rsidP="00B9404F">
            <w:pPr>
              <w:spacing w:after="14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40" w:line="280" w:lineRule="exact"/>
              <w:ind w:left="227"/>
              <w:rPr>
                <w:szCs w:val="21"/>
              </w:rPr>
            </w:pPr>
            <w:r>
              <w:rPr>
                <w:szCs w:val="21"/>
              </w:rPr>
              <w:t>初次报告</w:t>
            </w:r>
          </w:p>
        </w:tc>
        <w:tc>
          <w:tcPr>
            <w:tcW w:w="1364" w:type="pct"/>
            <w:tcMar>
              <w:left w:w="0" w:type="dxa"/>
              <w:right w:w="0" w:type="dxa"/>
            </w:tcMar>
          </w:tcPr>
          <w:p w:rsidR="00B9404F" w:rsidRDefault="00B9404F" w:rsidP="00B9404F">
            <w:pPr>
              <w:spacing w:after="140" w:line="280" w:lineRule="exact"/>
              <w:rPr>
                <w:szCs w:val="21"/>
              </w:rPr>
            </w:pPr>
            <w:r>
              <w:rPr>
                <w:szCs w:val="21"/>
              </w:rPr>
              <w:t>1995年11月30日</w:t>
            </w:r>
          </w:p>
        </w:tc>
        <w:tc>
          <w:tcPr>
            <w:tcW w:w="1250" w:type="pct"/>
            <w:tcMar>
              <w:left w:w="0" w:type="dxa"/>
              <w:right w:w="0" w:type="dxa"/>
            </w:tcMar>
          </w:tcPr>
          <w:p w:rsidR="00B9404F" w:rsidRDefault="00B9404F" w:rsidP="00B9404F">
            <w:pPr>
              <w:spacing w:after="140" w:line="280" w:lineRule="exact"/>
              <w:rPr>
                <w:szCs w:val="21"/>
              </w:rPr>
            </w:pPr>
          </w:p>
        </w:tc>
        <w:tc>
          <w:tcPr>
            <w:tcW w:w="1022" w:type="pct"/>
            <w:tcMar>
              <w:left w:w="0" w:type="dxa"/>
              <w:right w:w="0" w:type="dxa"/>
            </w:tcMar>
          </w:tcPr>
          <w:p w:rsidR="00B9404F" w:rsidRDefault="00B9404F" w:rsidP="00B9404F">
            <w:pPr>
              <w:spacing w:after="14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40" w:line="280" w:lineRule="exact"/>
              <w:ind w:left="227"/>
              <w:rPr>
                <w:szCs w:val="21"/>
              </w:rPr>
            </w:pPr>
            <w:r>
              <w:rPr>
                <w:szCs w:val="21"/>
              </w:rPr>
              <w:t>第二次定期报告</w:t>
            </w:r>
          </w:p>
        </w:tc>
        <w:tc>
          <w:tcPr>
            <w:tcW w:w="1364" w:type="pct"/>
            <w:tcMar>
              <w:left w:w="0" w:type="dxa"/>
              <w:right w:w="0" w:type="dxa"/>
            </w:tcMar>
          </w:tcPr>
          <w:p w:rsidR="00B9404F" w:rsidRDefault="00B9404F" w:rsidP="00B9404F">
            <w:pPr>
              <w:spacing w:after="140" w:line="280" w:lineRule="exact"/>
              <w:rPr>
                <w:szCs w:val="21"/>
              </w:rPr>
            </w:pPr>
            <w:r>
              <w:rPr>
                <w:szCs w:val="21"/>
              </w:rPr>
              <w:t>1999年11月30日</w:t>
            </w:r>
          </w:p>
        </w:tc>
        <w:tc>
          <w:tcPr>
            <w:tcW w:w="1250" w:type="pct"/>
            <w:tcMar>
              <w:left w:w="0" w:type="dxa"/>
              <w:right w:w="0" w:type="dxa"/>
            </w:tcMar>
          </w:tcPr>
          <w:p w:rsidR="00B9404F" w:rsidRDefault="00B9404F" w:rsidP="00B9404F">
            <w:pPr>
              <w:spacing w:after="140" w:line="280" w:lineRule="exact"/>
              <w:rPr>
                <w:szCs w:val="21"/>
              </w:rPr>
            </w:pPr>
          </w:p>
        </w:tc>
        <w:tc>
          <w:tcPr>
            <w:tcW w:w="1022" w:type="pct"/>
            <w:tcMar>
              <w:left w:w="0" w:type="dxa"/>
              <w:right w:w="0" w:type="dxa"/>
            </w:tcMar>
          </w:tcPr>
          <w:p w:rsidR="00B9404F" w:rsidRDefault="00B9404F" w:rsidP="00B9404F">
            <w:pPr>
              <w:spacing w:after="14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40" w:line="280" w:lineRule="exact"/>
              <w:ind w:left="227"/>
              <w:rPr>
                <w:szCs w:val="21"/>
              </w:rPr>
            </w:pPr>
            <w:r>
              <w:rPr>
                <w:szCs w:val="21"/>
              </w:rPr>
              <w:t>第三次定期报告</w:t>
            </w:r>
          </w:p>
        </w:tc>
        <w:tc>
          <w:tcPr>
            <w:tcW w:w="1364" w:type="pct"/>
            <w:tcMar>
              <w:left w:w="0" w:type="dxa"/>
              <w:right w:w="0" w:type="dxa"/>
            </w:tcMar>
          </w:tcPr>
          <w:p w:rsidR="00B9404F" w:rsidRDefault="00B9404F" w:rsidP="00B9404F">
            <w:pPr>
              <w:spacing w:after="140" w:line="280" w:lineRule="exact"/>
              <w:rPr>
                <w:szCs w:val="21"/>
              </w:rPr>
            </w:pPr>
            <w:r>
              <w:rPr>
                <w:szCs w:val="21"/>
              </w:rPr>
              <w:t>2003年11月30日</w:t>
            </w:r>
          </w:p>
        </w:tc>
        <w:tc>
          <w:tcPr>
            <w:tcW w:w="1250" w:type="pct"/>
            <w:tcMar>
              <w:left w:w="0" w:type="dxa"/>
              <w:right w:w="0" w:type="dxa"/>
            </w:tcMar>
          </w:tcPr>
          <w:p w:rsidR="00B9404F" w:rsidRDefault="00B9404F" w:rsidP="00B9404F">
            <w:pPr>
              <w:spacing w:after="140" w:line="280" w:lineRule="exact"/>
              <w:rPr>
                <w:szCs w:val="21"/>
              </w:rPr>
            </w:pPr>
          </w:p>
        </w:tc>
        <w:tc>
          <w:tcPr>
            <w:tcW w:w="1022" w:type="pct"/>
            <w:tcMar>
              <w:left w:w="0" w:type="dxa"/>
              <w:right w:w="0" w:type="dxa"/>
            </w:tcMar>
          </w:tcPr>
          <w:p w:rsidR="00B9404F" w:rsidRDefault="00B9404F" w:rsidP="00B9404F">
            <w:pPr>
              <w:spacing w:after="14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40" w:line="280" w:lineRule="exact"/>
              <w:rPr>
                <w:rFonts w:ascii="SimHei" w:eastAsia="SimHei"/>
                <w:color w:val="FF0000"/>
                <w:szCs w:val="21"/>
              </w:rPr>
            </w:pPr>
            <w:r>
              <w:rPr>
                <w:rFonts w:ascii="SimHei" w:eastAsia="SimHei"/>
                <w:color w:val="FF0000"/>
                <w:szCs w:val="21"/>
              </w:rPr>
              <w:t>刚果</w:t>
            </w:r>
          </w:p>
        </w:tc>
        <w:tc>
          <w:tcPr>
            <w:tcW w:w="1364" w:type="pct"/>
            <w:tcMar>
              <w:left w:w="0" w:type="dxa"/>
              <w:right w:w="0" w:type="dxa"/>
            </w:tcMar>
          </w:tcPr>
          <w:p w:rsidR="00B9404F" w:rsidRDefault="00B9404F" w:rsidP="00B9404F">
            <w:pPr>
              <w:spacing w:after="140" w:line="280" w:lineRule="exact"/>
              <w:rPr>
                <w:szCs w:val="21"/>
              </w:rPr>
            </w:pPr>
          </w:p>
        </w:tc>
        <w:tc>
          <w:tcPr>
            <w:tcW w:w="1250" w:type="pct"/>
            <w:tcMar>
              <w:left w:w="0" w:type="dxa"/>
              <w:right w:w="0" w:type="dxa"/>
            </w:tcMar>
          </w:tcPr>
          <w:p w:rsidR="00B9404F" w:rsidRDefault="00B9404F" w:rsidP="00B9404F">
            <w:pPr>
              <w:spacing w:after="140" w:line="280" w:lineRule="exact"/>
              <w:rPr>
                <w:szCs w:val="21"/>
              </w:rPr>
            </w:pPr>
          </w:p>
        </w:tc>
        <w:tc>
          <w:tcPr>
            <w:tcW w:w="1022" w:type="pct"/>
            <w:tcMar>
              <w:left w:w="0" w:type="dxa"/>
              <w:right w:w="0" w:type="dxa"/>
            </w:tcMar>
          </w:tcPr>
          <w:p w:rsidR="00B9404F" w:rsidRDefault="00B9404F" w:rsidP="00B9404F">
            <w:pPr>
              <w:spacing w:after="14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40" w:line="280" w:lineRule="exact"/>
              <w:ind w:left="227"/>
              <w:rPr>
                <w:szCs w:val="21"/>
              </w:rPr>
            </w:pPr>
            <w:r>
              <w:rPr>
                <w:szCs w:val="21"/>
              </w:rPr>
              <w:t>初次报告</w:t>
            </w:r>
          </w:p>
        </w:tc>
        <w:tc>
          <w:tcPr>
            <w:tcW w:w="1364" w:type="pct"/>
            <w:tcMar>
              <w:left w:w="0" w:type="dxa"/>
              <w:right w:w="0" w:type="dxa"/>
            </w:tcMar>
          </w:tcPr>
          <w:p w:rsidR="00B9404F" w:rsidRDefault="00B9404F" w:rsidP="00B9404F">
            <w:pPr>
              <w:spacing w:after="140" w:line="280" w:lineRule="exact"/>
              <w:rPr>
                <w:szCs w:val="21"/>
              </w:rPr>
            </w:pPr>
            <w:r>
              <w:rPr>
                <w:szCs w:val="21"/>
              </w:rPr>
              <w:t>1983年8月25日</w:t>
            </w:r>
          </w:p>
        </w:tc>
        <w:tc>
          <w:tcPr>
            <w:tcW w:w="1250" w:type="pct"/>
            <w:tcMar>
              <w:left w:w="0" w:type="dxa"/>
              <w:right w:w="0" w:type="dxa"/>
            </w:tcMar>
          </w:tcPr>
          <w:p w:rsidR="00B9404F" w:rsidRDefault="00B9404F" w:rsidP="00B9404F">
            <w:pPr>
              <w:spacing w:after="140" w:line="280" w:lineRule="exact"/>
              <w:rPr>
                <w:szCs w:val="21"/>
              </w:rPr>
            </w:pPr>
            <w:r>
              <w:rPr>
                <w:szCs w:val="21"/>
              </w:rPr>
              <w:t>2002年4月8日(CEDAW/C/COG/1-5)</w:t>
            </w:r>
          </w:p>
        </w:tc>
        <w:tc>
          <w:tcPr>
            <w:tcW w:w="1022" w:type="pct"/>
            <w:tcMar>
              <w:left w:w="0" w:type="dxa"/>
              <w:right w:w="0" w:type="dxa"/>
            </w:tcMar>
          </w:tcPr>
          <w:p w:rsidR="00B9404F" w:rsidRDefault="00B9404F" w:rsidP="00B9404F">
            <w:pPr>
              <w:spacing w:after="140" w:line="280" w:lineRule="exact"/>
              <w:rPr>
                <w:szCs w:val="21"/>
              </w:rPr>
            </w:pPr>
            <w:r>
              <w:rPr>
                <w:szCs w:val="21"/>
              </w:rPr>
              <w:t>第二十八届(2003)</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p>
        </w:tc>
        <w:tc>
          <w:tcPr>
            <w:tcW w:w="1364" w:type="pct"/>
            <w:tcMar>
              <w:left w:w="0" w:type="dxa"/>
              <w:right w:w="0" w:type="dxa"/>
            </w:tcMar>
          </w:tcPr>
          <w:p w:rsidR="00B9404F" w:rsidRDefault="00B9404F" w:rsidP="00B9404F">
            <w:pPr>
              <w:spacing w:after="120" w:line="280" w:lineRule="exact"/>
              <w:rPr>
                <w:szCs w:val="21"/>
              </w:rPr>
            </w:pPr>
          </w:p>
        </w:tc>
        <w:tc>
          <w:tcPr>
            <w:tcW w:w="1250" w:type="pct"/>
            <w:tcMar>
              <w:left w:w="0" w:type="dxa"/>
              <w:right w:w="0" w:type="dxa"/>
            </w:tcMar>
          </w:tcPr>
          <w:p w:rsidR="00B9404F" w:rsidRDefault="00B9404F" w:rsidP="00B9404F">
            <w:pPr>
              <w:spacing w:after="120" w:line="280" w:lineRule="exact"/>
              <w:rPr>
                <w:szCs w:val="21"/>
              </w:rPr>
            </w:pP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40" w:line="280" w:lineRule="exact"/>
              <w:ind w:left="227"/>
              <w:rPr>
                <w:szCs w:val="21"/>
              </w:rPr>
            </w:pPr>
            <w:r>
              <w:rPr>
                <w:szCs w:val="21"/>
              </w:rPr>
              <w:t>第二次定期报告</w:t>
            </w:r>
          </w:p>
        </w:tc>
        <w:tc>
          <w:tcPr>
            <w:tcW w:w="1364" w:type="pct"/>
            <w:tcMar>
              <w:left w:w="0" w:type="dxa"/>
              <w:right w:w="0" w:type="dxa"/>
            </w:tcMar>
          </w:tcPr>
          <w:p w:rsidR="00B9404F" w:rsidRDefault="00B9404F" w:rsidP="00B9404F">
            <w:pPr>
              <w:spacing w:after="140" w:line="280" w:lineRule="exact"/>
              <w:rPr>
                <w:szCs w:val="21"/>
              </w:rPr>
            </w:pPr>
            <w:r>
              <w:rPr>
                <w:szCs w:val="21"/>
              </w:rPr>
              <w:t>1987年8月25日</w:t>
            </w:r>
          </w:p>
        </w:tc>
        <w:tc>
          <w:tcPr>
            <w:tcW w:w="1250" w:type="pct"/>
            <w:tcMar>
              <w:left w:w="0" w:type="dxa"/>
              <w:right w:w="0" w:type="dxa"/>
            </w:tcMar>
          </w:tcPr>
          <w:p w:rsidR="00B9404F" w:rsidRDefault="00B9404F" w:rsidP="00B9404F">
            <w:pPr>
              <w:spacing w:after="140" w:line="280" w:lineRule="exact"/>
              <w:rPr>
                <w:szCs w:val="21"/>
              </w:rPr>
            </w:pPr>
            <w:r>
              <w:rPr>
                <w:szCs w:val="21"/>
              </w:rPr>
              <w:t>2002年4月8日(CEDAW/C/COG/1-5)</w:t>
            </w:r>
          </w:p>
        </w:tc>
        <w:tc>
          <w:tcPr>
            <w:tcW w:w="1022" w:type="pct"/>
            <w:tcMar>
              <w:left w:w="0" w:type="dxa"/>
              <w:right w:w="0" w:type="dxa"/>
            </w:tcMar>
          </w:tcPr>
          <w:p w:rsidR="00B9404F" w:rsidRDefault="00B9404F" w:rsidP="00B9404F">
            <w:pPr>
              <w:spacing w:after="140" w:line="280" w:lineRule="exact"/>
              <w:rPr>
                <w:szCs w:val="21"/>
              </w:rPr>
            </w:pPr>
            <w:r>
              <w:rPr>
                <w:szCs w:val="21"/>
              </w:rPr>
              <w:t>第二十八届(2003)</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40" w:line="280" w:lineRule="exact"/>
              <w:ind w:left="227"/>
              <w:rPr>
                <w:szCs w:val="21"/>
              </w:rPr>
            </w:pPr>
            <w:r>
              <w:rPr>
                <w:szCs w:val="21"/>
              </w:rPr>
              <w:t>第三次定期报告</w:t>
            </w:r>
          </w:p>
        </w:tc>
        <w:tc>
          <w:tcPr>
            <w:tcW w:w="1364" w:type="pct"/>
            <w:tcMar>
              <w:left w:w="0" w:type="dxa"/>
              <w:right w:w="0" w:type="dxa"/>
            </w:tcMar>
          </w:tcPr>
          <w:p w:rsidR="00B9404F" w:rsidRDefault="00B9404F" w:rsidP="00B9404F">
            <w:pPr>
              <w:spacing w:after="140" w:line="280" w:lineRule="exact"/>
              <w:rPr>
                <w:szCs w:val="21"/>
              </w:rPr>
            </w:pPr>
            <w:r>
              <w:rPr>
                <w:szCs w:val="21"/>
              </w:rPr>
              <w:t>1991年8月25日</w:t>
            </w:r>
          </w:p>
        </w:tc>
        <w:tc>
          <w:tcPr>
            <w:tcW w:w="1250" w:type="pct"/>
            <w:tcMar>
              <w:left w:w="0" w:type="dxa"/>
              <w:right w:w="0" w:type="dxa"/>
            </w:tcMar>
          </w:tcPr>
          <w:p w:rsidR="00B9404F" w:rsidRDefault="00B9404F" w:rsidP="00B9404F">
            <w:pPr>
              <w:spacing w:after="140" w:line="280" w:lineRule="exact"/>
              <w:rPr>
                <w:szCs w:val="21"/>
              </w:rPr>
            </w:pPr>
            <w:r>
              <w:rPr>
                <w:szCs w:val="21"/>
              </w:rPr>
              <w:t>2002年4月8日(CEDAW/C/COG/1-5)</w:t>
            </w:r>
          </w:p>
        </w:tc>
        <w:tc>
          <w:tcPr>
            <w:tcW w:w="1022" w:type="pct"/>
            <w:tcMar>
              <w:left w:w="0" w:type="dxa"/>
              <w:right w:w="0" w:type="dxa"/>
            </w:tcMar>
          </w:tcPr>
          <w:p w:rsidR="00B9404F" w:rsidRDefault="00B9404F" w:rsidP="00B9404F">
            <w:pPr>
              <w:spacing w:after="140" w:line="280" w:lineRule="exact"/>
              <w:rPr>
                <w:szCs w:val="21"/>
              </w:rPr>
            </w:pPr>
            <w:r>
              <w:rPr>
                <w:szCs w:val="21"/>
              </w:rPr>
              <w:t>第二十八届(2003)</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40" w:line="280" w:lineRule="exact"/>
              <w:ind w:left="227"/>
              <w:rPr>
                <w:szCs w:val="21"/>
              </w:rPr>
            </w:pPr>
            <w:r>
              <w:rPr>
                <w:szCs w:val="21"/>
              </w:rPr>
              <w:t>第四次定期报告</w:t>
            </w:r>
          </w:p>
        </w:tc>
        <w:tc>
          <w:tcPr>
            <w:tcW w:w="1364" w:type="pct"/>
            <w:tcMar>
              <w:left w:w="0" w:type="dxa"/>
              <w:right w:w="0" w:type="dxa"/>
            </w:tcMar>
          </w:tcPr>
          <w:p w:rsidR="00B9404F" w:rsidRDefault="00B9404F" w:rsidP="00B9404F">
            <w:pPr>
              <w:spacing w:after="140" w:line="280" w:lineRule="exact"/>
              <w:rPr>
                <w:szCs w:val="21"/>
              </w:rPr>
            </w:pPr>
            <w:r>
              <w:rPr>
                <w:szCs w:val="21"/>
              </w:rPr>
              <w:t>1995年8月25日</w:t>
            </w:r>
          </w:p>
        </w:tc>
        <w:tc>
          <w:tcPr>
            <w:tcW w:w="1250" w:type="pct"/>
            <w:tcMar>
              <w:left w:w="0" w:type="dxa"/>
              <w:right w:w="0" w:type="dxa"/>
            </w:tcMar>
          </w:tcPr>
          <w:p w:rsidR="00B9404F" w:rsidRDefault="00B9404F" w:rsidP="00B9404F">
            <w:pPr>
              <w:spacing w:after="140" w:line="280" w:lineRule="exact"/>
              <w:rPr>
                <w:szCs w:val="21"/>
              </w:rPr>
            </w:pPr>
            <w:r>
              <w:rPr>
                <w:szCs w:val="21"/>
              </w:rPr>
              <w:t>2002年4月8日(CEDAW/C/COG/1-5)</w:t>
            </w:r>
          </w:p>
        </w:tc>
        <w:tc>
          <w:tcPr>
            <w:tcW w:w="1022" w:type="pct"/>
            <w:tcMar>
              <w:left w:w="0" w:type="dxa"/>
              <w:right w:w="0" w:type="dxa"/>
            </w:tcMar>
          </w:tcPr>
          <w:p w:rsidR="00B9404F" w:rsidRDefault="00B9404F" w:rsidP="00B9404F">
            <w:pPr>
              <w:spacing w:after="140" w:line="280" w:lineRule="exact"/>
              <w:rPr>
                <w:szCs w:val="21"/>
              </w:rPr>
            </w:pPr>
            <w:r>
              <w:rPr>
                <w:szCs w:val="21"/>
              </w:rPr>
              <w:t>第二十八届(2003)</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40" w:line="280" w:lineRule="exact"/>
              <w:ind w:left="227"/>
              <w:rPr>
                <w:szCs w:val="21"/>
              </w:rPr>
            </w:pPr>
            <w:r>
              <w:rPr>
                <w:szCs w:val="21"/>
              </w:rPr>
              <w:t>第五次定期报告</w:t>
            </w:r>
          </w:p>
        </w:tc>
        <w:tc>
          <w:tcPr>
            <w:tcW w:w="1364" w:type="pct"/>
            <w:tcMar>
              <w:left w:w="0" w:type="dxa"/>
              <w:right w:w="0" w:type="dxa"/>
            </w:tcMar>
          </w:tcPr>
          <w:p w:rsidR="00B9404F" w:rsidRDefault="00B9404F" w:rsidP="00B9404F">
            <w:pPr>
              <w:spacing w:after="140" w:line="280" w:lineRule="exact"/>
              <w:rPr>
                <w:szCs w:val="21"/>
              </w:rPr>
            </w:pPr>
            <w:r>
              <w:rPr>
                <w:szCs w:val="21"/>
              </w:rPr>
              <w:t>1999年8月25日</w:t>
            </w:r>
          </w:p>
        </w:tc>
        <w:tc>
          <w:tcPr>
            <w:tcW w:w="1250" w:type="pct"/>
            <w:tcMar>
              <w:left w:w="0" w:type="dxa"/>
              <w:right w:w="0" w:type="dxa"/>
            </w:tcMar>
          </w:tcPr>
          <w:p w:rsidR="00B9404F" w:rsidRDefault="00B9404F" w:rsidP="00B9404F">
            <w:pPr>
              <w:spacing w:after="140" w:line="280" w:lineRule="exact"/>
              <w:rPr>
                <w:szCs w:val="21"/>
              </w:rPr>
            </w:pPr>
            <w:r>
              <w:rPr>
                <w:szCs w:val="21"/>
              </w:rPr>
              <w:t>2002年4月8日(EDAW/C/COG/1-5)</w:t>
            </w:r>
          </w:p>
        </w:tc>
        <w:tc>
          <w:tcPr>
            <w:tcW w:w="1022" w:type="pct"/>
            <w:tcMar>
              <w:left w:w="0" w:type="dxa"/>
              <w:right w:w="0" w:type="dxa"/>
            </w:tcMar>
          </w:tcPr>
          <w:p w:rsidR="00B9404F" w:rsidRDefault="00B9404F" w:rsidP="00B9404F">
            <w:pPr>
              <w:spacing w:after="140" w:line="280" w:lineRule="exact"/>
              <w:rPr>
                <w:szCs w:val="21"/>
              </w:rPr>
            </w:pPr>
            <w:r>
              <w:rPr>
                <w:szCs w:val="21"/>
              </w:rPr>
              <w:t>第二十八届(2003)</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40" w:line="280" w:lineRule="exact"/>
              <w:ind w:left="227"/>
              <w:rPr>
                <w:szCs w:val="21"/>
              </w:rPr>
            </w:pPr>
            <w:r>
              <w:rPr>
                <w:szCs w:val="21"/>
              </w:rPr>
              <w:t>第六次定期报告</w:t>
            </w:r>
          </w:p>
        </w:tc>
        <w:tc>
          <w:tcPr>
            <w:tcW w:w="1364" w:type="pct"/>
            <w:tcMar>
              <w:left w:w="0" w:type="dxa"/>
              <w:right w:w="0" w:type="dxa"/>
            </w:tcMar>
          </w:tcPr>
          <w:p w:rsidR="00B9404F" w:rsidRDefault="00B9404F" w:rsidP="00B9404F">
            <w:pPr>
              <w:spacing w:after="140" w:line="280" w:lineRule="exact"/>
              <w:rPr>
                <w:szCs w:val="21"/>
              </w:rPr>
            </w:pPr>
            <w:r>
              <w:rPr>
                <w:szCs w:val="21"/>
              </w:rPr>
              <w:t>2003年8月25日</w:t>
            </w:r>
          </w:p>
        </w:tc>
        <w:tc>
          <w:tcPr>
            <w:tcW w:w="1250" w:type="pct"/>
            <w:tcMar>
              <w:left w:w="0" w:type="dxa"/>
              <w:right w:w="0" w:type="dxa"/>
            </w:tcMar>
          </w:tcPr>
          <w:p w:rsidR="00B9404F" w:rsidRDefault="00B9404F" w:rsidP="00B9404F">
            <w:pPr>
              <w:spacing w:after="140" w:line="280" w:lineRule="exact"/>
              <w:rPr>
                <w:szCs w:val="21"/>
              </w:rPr>
            </w:pPr>
          </w:p>
        </w:tc>
        <w:tc>
          <w:tcPr>
            <w:tcW w:w="1022" w:type="pct"/>
            <w:tcMar>
              <w:left w:w="0" w:type="dxa"/>
              <w:right w:w="0" w:type="dxa"/>
            </w:tcMar>
          </w:tcPr>
          <w:p w:rsidR="00B9404F" w:rsidRDefault="00B9404F" w:rsidP="00B9404F">
            <w:pPr>
              <w:spacing w:after="14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40" w:line="280" w:lineRule="exact"/>
              <w:rPr>
                <w:rFonts w:ascii="SimHei" w:eastAsia="SimHei"/>
                <w:color w:val="FF0000"/>
                <w:szCs w:val="21"/>
              </w:rPr>
            </w:pPr>
            <w:r>
              <w:rPr>
                <w:rFonts w:ascii="SimHei" w:eastAsia="SimHei"/>
                <w:color w:val="FF0000"/>
                <w:szCs w:val="21"/>
              </w:rPr>
              <w:t>哥斯达黎加</w:t>
            </w:r>
          </w:p>
        </w:tc>
        <w:tc>
          <w:tcPr>
            <w:tcW w:w="1364" w:type="pct"/>
            <w:tcMar>
              <w:left w:w="0" w:type="dxa"/>
              <w:right w:w="0" w:type="dxa"/>
            </w:tcMar>
          </w:tcPr>
          <w:p w:rsidR="00B9404F" w:rsidRDefault="00B9404F" w:rsidP="00B9404F">
            <w:pPr>
              <w:spacing w:after="140" w:line="280" w:lineRule="exact"/>
              <w:rPr>
                <w:rFonts w:hint="eastAsia"/>
                <w:szCs w:val="21"/>
              </w:rPr>
            </w:pPr>
          </w:p>
        </w:tc>
        <w:tc>
          <w:tcPr>
            <w:tcW w:w="1250" w:type="pct"/>
            <w:tcMar>
              <w:left w:w="0" w:type="dxa"/>
              <w:right w:w="0" w:type="dxa"/>
            </w:tcMar>
          </w:tcPr>
          <w:p w:rsidR="00B9404F" w:rsidRDefault="00B9404F" w:rsidP="00B9404F">
            <w:pPr>
              <w:spacing w:after="140" w:line="280" w:lineRule="exact"/>
              <w:rPr>
                <w:szCs w:val="21"/>
              </w:rPr>
            </w:pPr>
          </w:p>
        </w:tc>
        <w:tc>
          <w:tcPr>
            <w:tcW w:w="1022" w:type="pct"/>
            <w:tcMar>
              <w:left w:w="0" w:type="dxa"/>
              <w:right w:w="0" w:type="dxa"/>
            </w:tcMar>
          </w:tcPr>
          <w:p w:rsidR="00B9404F" w:rsidRDefault="00B9404F" w:rsidP="00B9404F">
            <w:pPr>
              <w:spacing w:after="14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40" w:line="280" w:lineRule="exact"/>
              <w:ind w:left="227"/>
              <w:rPr>
                <w:szCs w:val="21"/>
              </w:rPr>
            </w:pPr>
            <w:r>
              <w:rPr>
                <w:szCs w:val="21"/>
              </w:rPr>
              <w:t>初次报告</w:t>
            </w:r>
          </w:p>
        </w:tc>
        <w:tc>
          <w:tcPr>
            <w:tcW w:w="1364" w:type="pct"/>
            <w:tcMar>
              <w:left w:w="0" w:type="dxa"/>
              <w:right w:w="0" w:type="dxa"/>
            </w:tcMar>
          </w:tcPr>
          <w:p w:rsidR="00B9404F" w:rsidRDefault="00B9404F" w:rsidP="00B9404F">
            <w:pPr>
              <w:spacing w:after="140" w:line="280" w:lineRule="exact"/>
              <w:rPr>
                <w:szCs w:val="21"/>
              </w:rPr>
            </w:pPr>
            <w:r>
              <w:rPr>
                <w:szCs w:val="21"/>
              </w:rPr>
              <w:t>1987年5月4日</w:t>
            </w:r>
          </w:p>
        </w:tc>
        <w:tc>
          <w:tcPr>
            <w:tcW w:w="1250" w:type="pct"/>
            <w:tcMar>
              <w:left w:w="0" w:type="dxa"/>
              <w:right w:w="0" w:type="dxa"/>
            </w:tcMar>
          </w:tcPr>
          <w:p w:rsidR="00B9404F" w:rsidRDefault="00B9404F" w:rsidP="00B9404F">
            <w:pPr>
              <w:spacing w:after="140" w:line="280" w:lineRule="exact"/>
              <w:rPr>
                <w:szCs w:val="21"/>
              </w:rPr>
            </w:pPr>
            <w:r>
              <w:rPr>
                <w:szCs w:val="21"/>
              </w:rPr>
              <w:t>2001年7月10日(CEDAW/C/CRI/1-3)</w:t>
            </w:r>
          </w:p>
        </w:tc>
        <w:tc>
          <w:tcPr>
            <w:tcW w:w="1022" w:type="pct"/>
            <w:tcMar>
              <w:left w:w="0" w:type="dxa"/>
              <w:right w:w="0" w:type="dxa"/>
            </w:tcMar>
          </w:tcPr>
          <w:p w:rsidR="00B9404F" w:rsidRDefault="00B9404F" w:rsidP="00B9404F">
            <w:pPr>
              <w:spacing w:after="140" w:line="280" w:lineRule="exact"/>
              <w:rPr>
                <w:szCs w:val="21"/>
              </w:rPr>
            </w:pPr>
            <w:r>
              <w:rPr>
                <w:szCs w:val="21"/>
              </w:rPr>
              <w:t>第二十九届(2003)</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40" w:line="280" w:lineRule="exact"/>
              <w:ind w:left="227"/>
              <w:rPr>
                <w:szCs w:val="21"/>
              </w:rPr>
            </w:pPr>
            <w:r>
              <w:rPr>
                <w:szCs w:val="21"/>
              </w:rPr>
              <w:t>第二次定期报告</w:t>
            </w:r>
          </w:p>
        </w:tc>
        <w:tc>
          <w:tcPr>
            <w:tcW w:w="1364" w:type="pct"/>
            <w:tcMar>
              <w:left w:w="0" w:type="dxa"/>
              <w:right w:w="0" w:type="dxa"/>
            </w:tcMar>
          </w:tcPr>
          <w:p w:rsidR="00B9404F" w:rsidRDefault="00B9404F" w:rsidP="00B9404F">
            <w:pPr>
              <w:spacing w:after="140" w:line="280" w:lineRule="exact"/>
              <w:rPr>
                <w:szCs w:val="21"/>
              </w:rPr>
            </w:pPr>
            <w:r>
              <w:rPr>
                <w:szCs w:val="21"/>
              </w:rPr>
              <w:t>1991年5月4日</w:t>
            </w:r>
          </w:p>
        </w:tc>
        <w:tc>
          <w:tcPr>
            <w:tcW w:w="1250" w:type="pct"/>
            <w:tcMar>
              <w:left w:w="0" w:type="dxa"/>
              <w:right w:w="0" w:type="dxa"/>
            </w:tcMar>
          </w:tcPr>
          <w:p w:rsidR="00B9404F" w:rsidRDefault="00B9404F" w:rsidP="00B9404F">
            <w:pPr>
              <w:spacing w:after="140" w:line="280" w:lineRule="exact"/>
              <w:rPr>
                <w:szCs w:val="21"/>
              </w:rPr>
            </w:pPr>
            <w:r>
              <w:rPr>
                <w:szCs w:val="21"/>
              </w:rPr>
              <w:t>2001年7月10日(CEDAW/C/CRI/1-3)</w:t>
            </w:r>
          </w:p>
        </w:tc>
        <w:tc>
          <w:tcPr>
            <w:tcW w:w="1022" w:type="pct"/>
            <w:tcMar>
              <w:left w:w="0" w:type="dxa"/>
              <w:right w:w="0" w:type="dxa"/>
            </w:tcMar>
          </w:tcPr>
          <w:p w:rsidR="00B9404F" w:rsidRDefault="00B9404F" w:rsidP="00B9404F">
            <w:pPr>
              <w:spacing w:after="140" w:line="280" w:lineRule="exact"/>
              <w:rPr>
                <w:szCs w:val="21"/>
              </w:rPr>
            </w:pPr>
            <w:r>
              <w:rPr>
                <w:szCs w:val="21"/>
              </w:rPr>
              <w:t>第二十九届(2003)</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40" w:line="280" w:lineRule="exact"/>
              <w:ind w:left="227"/>
              <w:rPr>
                <w:szCs w:val="21"/>
              </w:rPr>
            </w:pPr>
            <w:r>
              <w:rPr>
                <w:szCs w:val="21"/>
              </w:rPr>
              <w:t>第三次定期报告</w:t>
            </w:r>
          </w:p>
        </w:tc>
        <w:tc>
          <w:tcPr>
            <w:tcW w:w="1364" w:type="pct"/>
            <w:tcMar>
              <w:left w:w="0" w:type="dxa"/>
              <w:right w:w="0" w:type="dxa"/>
            </w:tcMar>
          </w:tcPr>
          <w:p w:rsidR="00B9404F" w:rsidRDefault="00B9404F" w:rsidP="00B9404F">
            <w:pPr>
              <w:spacing w:after="140" w:line="280" w:lineRule="exact"/>
              <w:rPr>
                <w:szCs w:val="21"/>
              </w:rPr>
            </w:pPr>
            <w:r>
              <w:rPr>
                <w:szCs w:val="21"/>
              </w:rPr>
              <w:t>1995年5月4日</w:t>
            </w:r>
          </w:p>
        </w:tc>
        <w:tc>
          <w:tcPr>
            <w:tcW w:w="1250" w:type="pct"/>
            <w:tcMar>
              <w:left w:w="0" w:type="dxa"/>
              <w:right w:w="0" w:type="dxa"/>
            </w:tcMar>
          </w:tcPr>
          <w:p w:rsidR="00B9404F" w:rsidRDefault="00B9404F" w:rsidP="00B9404F">
            <w:pPr>
              <w:spacing w:after="140" w:line="280" w:lineRule="exact"/>
              <w:rPr>
                <w:szCs w:val="21"/>
              </w:rPr>
            </w:pPr>
            <w:r>
              <w:rPr>
                <w:szCs w:val="21"/>
              </w:rPr>
              <w:t>2001年7月10日(CEDAW/C/CRI/1-3)</w:t>
            </w:r>
          </w:p>
        </w:tc>
        <w:tc>
          <w:tcPr>
            <w:tcW w:w="1022" w:type="pct"/>
            <w:tcMar>
              <w:left w:w="0" w:type="dxa"/>
              <w:right w:w="0" w:type="dxa"/>
            </w:tcMar>
          </w:tcPr>
          <w:p w:rsidR="00B9404F" w:rsidRDefault="00B9404F" w:rsidP="00B9404F">
            <w:pPr>
              <w:spacing w:after="140" w:line="280" w:lineRule="exact"/>
              <w:rPr>
                <w:szCs w:val="21"/>
              </w:rPr>
            </w:pPr>
            <w:r>
              <w:rPr>
                <w:szCs w:val="21"/>
              </w:rPr>
              <w:t>第二十九届(2003)</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40" w:line="280" w:lineRule="exact"/>
              <w:ind w:left="227"/>
              <w:rPr>
                <w:szCs w:val="21"/>
              </w:rPr>
            </w:pPr>
            <w:r>
              <w:rPr>
                <w:szCs w:val="21"/>
              </w:rPr>
              <w:t>第四次定期报告</w:t>
            </w:r>
          </w:p>
        </w:tc>
        <w:tc>
          <w:tcPr>
            <w:tcW w:w="1364" w:type="pct"/>
            <w:tcMar>
              <w:left w:w="0" w:type="dxa"/>
              <w:right w:w="0" w:type="dxa"/>
            </w:tcMar>
          </w:tcPr>
          <w:p w:rsidR="00B9404F" w:rsidRDefault="00B9404F" w:rsidP="00B9404F">
            <w:pPr>
              <w:spacing w:after="140" w:line="280" w:lineRule="exact"/>
              <w:rPr>
                <w:szCs w:val="21"/>
              </w:rPr>
            </w:pPr>
            <w:r>
              <w:rPr>
                <w:szCs w:val="21"/>
              </w:rPr>
              <w:t>1999年5月4日</w:t>
            </w:r>
          </w:p>
        </w:tc>
        <w:tc>
          <w:tcPr>
            <w:tcW w:w="1250" w:type="pct"/>
            <w:tcMar>
              <w:left w:w="0" w:type="dxa"/>
              <w:right w:w="0" w:type="dxa"/>
            </w:tcMar>
          </w:tcPr>
          <w:p w:rsidR="00B9404F" w:rsidRDefault="00B9404F" w:rsidP="00B9404F">
            <w:pPr>
              <w:spacing w:after="140" w:line="280" w:lineRule="exact"/>
              <w:rPr>
                <w:szCs w:val="21"/>
              </w:rPr>
            </w:pPr>
            <w:r>
              <w:rPr>
                <w:szCs w:val="21"/>
              </w:rPr>
              <w:t>2002年11月21日(CEDAW/C/CRI/4)</w:t>
            </w:r>
          </w:p>
        </w:tc>
        <w:tc>
          <w:tcPr>
            <w:tcW w:w="1022" w:type="pct"/>
            <w:tcMar>
              <w:left w:w="0" w:type="dxa"/>
              <w:right w:w="0" w:type="dxa"/>
            </w:tcMar>
          </w:tcPr>
          <w:p w:rsidR="00B9404F" w:rsidRDefault="00B9404F" w:rsidP="00B9404F">
            <w:pPr>
              <w:spacing w:after="140" w:line="280" w:lineRule="exact"/>
              <w:rPr>
                <w:szCs w:val="21"/>
              </w:rPr>
            </w:pPr>
            <w:r>
              <w:rPr>
                <w:szCs w:val="21"/>
              </w:rPr>
              <w:t>第二十九届(2003)</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40" w:line="280" w:lineRule="exact"/>
              <w:ind w:left="227"/>
              <w:rPr>
                <w:szCs w:val="21"/>
              </w:rPr>
            </w:pPr>
            <w:r>
              <w:rPr>
                <w:szCs w:val="21"/>
              </w:rPr>
              <w:t>第五次定期报告</w:t>
            </w:r>
          </w:p>
        </w:tc>
        <w:tc>
          <w:tcPr>
            <w:tcW w:w="1364" w:type="pct"/>
            <w:tcMar>
              <w:left w:w="0" w:type="dxa"/>
              <w:right w:w="0" w:type="dxa"/>
            </w:tcMar>
          </w:tcPr>
          <w:p w:rsidR="00B9404F" w:rsidRDefault="00B9404F" w:rsidP="00B9404F">
            <w:pPr>
              <w:spacing w:after="140" w:line="280" w:lineRule="exact"/>
              <w:rPr>
                <w:szCs w:val="21"/>
              </w:rPr>
            </w:pPr>
            <w:r>
              <w:rPr>
                <w:szCs w:val="21"/>
              </w:rPr>
              <w:t>2003年5月4日</w:t>
            </w:r>
          </w:p>
        </w:tc>
        <w:tc>
          <w:tcPr>
            <w:tcW w:w="1250" w:type="pct"/>
            <w:tcMar>
              <w:left w:w="0" w:type="dxa"/>
              <w:right w:w="0" w:type="dxa"/>
            </w:tcMar>
          </w:tcPr>
          <w:p w:rsidR="00B9404F" w:rsidRDefault="00B9404F" w:rsidP="00B9404F">
            <w:pPr>
              <w:spacing w:after="140" w:line="280" w:lineRule="exact"/>
              <w:rPr>
                <w:szCs w:val="21"/>
              </w:rPr>
            </w:pPr>
          </w:p>
        </w:tc>
        <w:tc>
          <w:tcPr>
            <w:tcW w:w="1022" w:type="pct"/>
            <w:tcMar>
              <w:left w:w="0" w:type="dxa"/>
              <w:right w:w="0" w:type="dxa"/>
            </w:tcMar>
          </w:tcPr>
          <w:p w:rsidR="00B9404F" w:rsidRDefault="00B9404F" w:rsidP="00B9404F">
            <w:pPr>
              <w:spacing w:after="14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40" w:line="280" w:lineRule="exact"/>
              <w:rPr>
                <w:rFonts w:ascii="SimHei" w:eastAsia="SimHei"/>
                <w:color w:val="FF0000"/>
                <w:szCs w:val="21"/>
              </w:rPr>
            </w:pPr>
            <w:r>
              <w:rPr>
                <w:rFonts w:ascii="SimHei" w:eastAsia="SimHei"/>
                <w:color w:val="FF0000"/>
                <w:szCs w:val="21"/>
              </w:rPr>
              <w:t>科特迪瓦</w:t>
            </w:r>
          </w:p>
        </w:tc>
        <w:tc>
          <w:tcPr>
            <w:tcW w:w="1364" w:type="pct"/>
            <w:tcMar>
              <w:left w:w="0" w:type="dxa"/>
              <w:right w:w="0" w:type="dxa"/>
            </w:tcMar>
          </w:tcPr>
          <w:p w:rsidR="00B9404F" w:rsidRDefault="00B9404F" w:rsidP="00B9404F">
            <w:pPr>
              <w:spacing w:after="140" w:line="280" w:lineRule="exact"/>
              <w:rPr>
                <w:szCs w:val="21"/>
              </w:rPr>
            </w:pPr>
          </w:p>
        </w:tc>
        <w:tc>
          <w:tcPr>
            <w:tcW w:w="1250" w:type="pct"/>
            <w:tcMar>
              <w:left w:w="0" w:type="dxa"/>
              <w:right w:w="0" w:type="dxa"/>
            </w:tcMar>
          </w:tcPr>
          <w:p w:rsidR="00B9404F" w:rsidRDefault="00B9404F" w:rsidP="00B9404F">
            <w:pPr>
              <w:spacing w:after="140" w:line="280" w:lineRule="exact"/>
              <w:rPr>
                <w:szCs w:val="21"/>
              </w:rPr>
            </w:pPr>
          </w:p>
        </w:tc>
        <w:tc>
          <w:tcPr>
            <w:tcW w:w="1022" w:type="pct"/>
            <w:tcMar>
              <w:left w:w="0" w:type="dxa"/>
              <w:right w:w="0" w:type="dxa"/>
            </w:tcMar>
          </w:tcPr>
          <w:p w:rsidR="00B9404F" w:rsidRDefault="00B9404F" w:rsidP="00B9404F">
            <w:pPr>
              <w:spacing w:after="14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40" w:line="280" w:lineRule="exact"/>
              <w:ind w:left="227"/>
              <w:rPr>
                <w:szCs w:val="21"/>
              </w:rPr>
            </w:pPr>
            <w:r>
              <w:rPr>
                <w:szCs w:val="21"/>
              </w:rPr>
              <w:t>初次报告</w:t>
            </w:r>
          </w:p>
        </w:tc>
        <w:tc>
          <w:tcPr>
            <w:tcW w:w="1364" w:type="pct"/>
            <w:tcMar>
              <w:left w:w="0" w:type="dxa"/>
              <w:right w:w="0" w:type="dxa"/>
            </w:tcMar>
          </w:tcPr>
          <w:p w:rsidR="00B9404F" w:rsidRDefault="00B9404F" w:rsidP="00B9404F">
            <w:pPr>
              <w:spacing w:after="140" w:line="280" w:lineRule="exact"/>
              <w:rPr>
                <w:szCs w:val="21"/>
              </w:rPr>
            </w:pPr>
            <w:r>
              <w:rPr>
                <w:szCs w:val="21"/>
              </w:rPr>
              <w:t>1997年1月17日</w:t>
            </w:r>
          </w:p>
        </w:tc>
        <w:tc>
          <w:tcPr>
            <w:tcW w:w="1250" w:type="pct"/>
            <w:tcMar>
              <w:left w:w="0" w:type="dxa"/>
              <w:right w:w="0" w:type="dxa"/>
            </w:tcMar>
          </w:tcPr>
          <w:p w:rsidR="00B9404F" w:rsidRDefault="00B9404F" w:rsidP="00B9404F">
            <w:pPr>
              <w:spacing w:after="140" w:line="280" w:lineRule="exact"/>
              <w:rPr>
                <w:szCs w:val="21"/>
              </w:rPr>
            </w:pPr>
          </w:p>
        </w:tc>
        <w:tc>
          <w:tcPr>
            <w:tcW w:w="1022" w:type="pct"/>
            <w:tcMar>
              <w:left w:w="0" w:type="dxa"/>
              <w:right w:w="0" w:type="dxa"/>
            </w:tcMar>
          </w:tcPr>
          <w:p w:rsidR="00B9404F" w:rsidRDefault="00B9404F" w:rsidP="00B9404F">
            <w:pPr>
              <w:spacing w:after="14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40" w:line="280" w:lineRule="exact"/>
              <w:ind w:left="227"/>
              <w:rPr>
                <w:szCs w:val="21"/>
              </w:rPr>
            </w:pPr>
            <w:r>
              <w:rPr>
                <w:szCs w:val="21"/>
              </w:rPr>
              <w:t>第二次定期报告</w:t>
            </w:r>
          </w:p>
        </w:tc>
        <w:tc>
          <w:tcPr>
            <w:tcW w:w="1364" w:type="pct"/>
            <w:tcMar>
              <w:left w:w="0" w:type="dxa"/>
              <w:right w:w="0" w:type="dxa"/>
            </w:tcMar>
          </w:tcPr>
          <w:p w:rsidR="00B9404F" w:rsidRDefault="00B9404F" w:rsidP="00B9404F">
            <w:pPr>
              <w:spacing w:after="140" w:line="280" w:lineRule="exact"/>
              <w:rPr>
                <w:szCs w:val="21"/>
              </w:rPr>
            </w:pPr>
            <w:r>
              <w:rPr>
                <w:szCs w:val="21"/>
              </w:rPr>
              <w:t>2001年1月17日</w:t>
            </w:r>
          </w:p>
        </w:tc>
        <w:tc>
          <w:tcPr>
            <w:tcW w:w="1250" w:type="pct"/>
            <w:tcMar>
              <w:left w:w="0" w:type="dxa"/>
              <w:right w:w="0" w:type="dxa"/>
            </w:tcMar>
          </w:tcPr>
          <w:p w:rsidR="00B9404F" w:rsidRDefault="00B9404F" w:rsidP="00B9404F">
            <w:pPr>
              <w:spacing w:after="140" w:line="280" w:lineRule="exact"/>
              <w:rPr>
                <w:szCs w:val="21"/>
              </w:rPr>
            </w:pPr>
          </w:p>
        </w:tc>
        <w:tc>
          <w:tcPr>
            <w:tcW w:w="1022" w:type="pct"/>
            <w:tcMar>
              <w:left w:w="0" w:type="dxa"/>
              <w:right w:w="0" w:type="dxa"/>
            </w:tcMar>
          </w:tcPr>
          <w:p w:rsidR="00B9404F" w:rsidRDefault="00B9404F" w:rsidP="00B9404F">
            <w:pPr>
              <w:spacing w:after="14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40" w:line="280" w:lineRule="exact"/>
              <w:ind w:left="227"/>
              <w:rPr>
                <w:szCs w:val="21"/>
              </w:rPr>
            </w:pPr>
            <w:r>
              <w:rPr>
                <w:szCs w:val="21"/>
              </w:rPr>
              <w:t>第</w:t>
            </w:r>
            <w:r>
              <w:rPr>
                <w:rFonts w:hint="eastAsia"/>
                <w:szCs w:val="21"/>
              </w:rPr>
              <w:t>三</w:t>
            </w:r>
            <w:r>
              <w:rPr>
                <w:szCs w:val="21"/>
              </w:rPr>
              <w:t>次定期报告</w:t>
            </w:r>
          </w:p>
        </w:tc>
        <w:tc>
          <w:tcPr>
            <w:tcW w:w="1364" w:type="pct"/>
            <w:tcMar>
              <w:left w:w="0" w:type="dxa"/>
              <w:right w:w="0" w:type="dxa"/>
            </w:tcMar>
          </w:tcPr>
          <w:p w:rsidR="00B9404F" w:rsidRDefault="00B9404F" w:rsidP="00B9404F">
            <w:pPr>
              <w:spacing w:after="140" w:line="280" w:lineRule="exact"/>
              <w:rPr>
                <w:szCs w:val="21"/>
              </w:rPr>
            </w:pPr>
            <w:r>
              <w:rPr>
                <w:szCs w:val="21"/>
              </w:rPr>
              <w:t>2001年1月17日</w:t>
            </w:r>
          </w:p>
        </w:tc>
        <w:tc>
          <w:tcPr>
            <w:tcW w:w="1250" w:type="pct"/>
            <w:tcMar>
              <w:left w:w="0" w:type="dxa"/>
              <w:right w:w="0" w:type="dxa"/>
            </w:tcMar>
          </w:tcPr>
          <w:p w:rsidR="00B9404F" w:rsidRDefault="00B9404F" w:rsidP="00B9404F">
            <w:pPr>
              <w:spacing w:after="140" w:line="280" w:lineRule="exact"/>
              <w:rPr>
                <w:szCs w:val="21"/>
              </w:rPr>
            </w:pPr>
          </w:p>
        </w:tc>
        <w:tc>
          <w:tcPr>
            <w:tcW w:w="1022" w:type="pct"/>
            <w:tcMar>
              <w:left w:w="0" w:type="dxa"/>
              <w:right w:w="0" w:type="dxa"/>
            </w:tcMar>
          </w:tcPr>
          <w:p w:rsidR="00B9404F" w:rsidRDefault="00B9404F" w:rsidP="00B9404F">
            <w:pPr>
              <w:spacing w:after="14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40" w:line="280" w:lineRule="exact"/>
              <w:rPr>
                <w:rFonts w:ascii="SimHei" w:eastAsia="SimHei"/>
                <w:color w:val="FF0000"/>
                <w:szCs w:val="21"/>
              </w:rPr>
            </w:pPr>
            <w:r>
              <w:rPr>
                <w:rFonts w:ascii="SimHei" w:eastAsia="SimHei"/>
                <w:color w:val="FF0000"/>
                <w:szCs w:val="21"/>
              </w:rPr>
              <w:t>克罗地亚</w:t>
            </w:r>
          </w:p>
        </w:tc>
        <w:tc>
          <w:tcPr>
            <w:tcW w:w="1364" w:type="pct"/>
            <w:tcMar>
              <w:left w:w="0" w:type="dxa"/>
              <w:right w:w="0" w:type="dxa"/>
            </w:tcMar>
          </w:tcPr>
          <w:p w:rsidR="00B9404F" w:rsidRDefault="00B9404F" w:rsidP="00B9404F">
            <w:pPr>
              <w:spacing w:after="140" w:line="280" w:lineRule="exact"/>
              <w:rPr>
                <w:szCs w:val="21"/>
              </w:rPr>
            </w:pPr>
          </w:p>
        </w:tc>
        <w:tc>
          <w:tcPr>
            <w:tcW w:w="1250" w:type="pct"/>
            <w:tcMar>
              <w:left w:w="0" w:type="dxa"/>
              <w:right w:w="0" w:type="dxa"/>
            </w:tcMar>
          </w:tcPr>
          <w:p w:rsidR="00B9404F" w:rsidRDefault="00B9404F" w:rsidP="00B9404F">
            <w:pPr>
              <w:spacing w:after="140" w:line="280" w:lineRule="exact"/>
              <w:rPr>
                <w:szCs w:val="21"/>
              </w:rPr>
            </w:pPr>
          </w:p>
        </w:tc>
        <w:tc>
          <w:tcPr>
            <w:tcW w:w="1022" w:type="pct"/>
            <w:tcMar>
              <w:left w:w="0" w:type="dxa"/>
              <w:right w:w="0" w:type="dxa"/>
            </w:tcMar>
          </w:tcPr>
          <w:p w:rsidR="00B9404F" w:rsidRDefault="00B9404F" w:rsidP="00B9404F">
            <w:pPr>
              <w:spacing w:after="14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40" w:line="280" w:lineRule="exact"/>
              <w:ind w:left="227"/>
              <w:rPr>
                <w:szCs w:val="21"/>
              </w:rPr>
            </w:pPr>
            <w:r>
              <w:rPr>
                <w:szCs w:val="21"/>
              </w:rPr>
              <w:t>初次报告</w:t>
            </w:r>
          </w:p>
        </w:tc>
        <w:tc>
          <w:tcPr>
            <w:tcW w:w="1364" w:type="pct"/>
            <w:tcMar>
              <w:left w:w="0" w:type="dxa"/>
              <w:right w:w="0" w:type="dxa"/>
            </w:tcMar>
          </w:tcPr>
          <w:p w:rsidR="00B9404F" w:rsidRDefault="00B9404F" w:rsidP="00B9404F">
            <w:pPr>
              <w:spacing w:after="140" w:line="280" w:lineRule="exact"/>
              <w:rPr>
                <w:szCs w:val="21"/>
              </w:rPr>
            </w:pPr>
            <w:r>
              <w:rPr>
                <w:szCs w:val="21"/>
              </w:rPr>
              <w:t>1993年10月9日</w:t>
            </w:r>
          </w:p>
        </w:tc>
        <w:tc>
          <w:tcPr>
            <w:tcW w:w="1250" w:type="pct"/>
            <w:tcMar>
              <w:left w:w="0" w:type="dxa"/>
              <w:right w:w="0" w:type="dxa"/>
            </w:tcMar>
          </w:tcPr>
          <w:p w:rsidR="00B9404F" w:rsidRDefault="00B9404F" w:rsidP="00B9404F">
            <w:pPr>
              <w:spacing w:after="140" w:line="280" w:lineRule="exact"/>
              <w:rPr>
                <w:szCs w:val="21"/>
              </w:rPr>
            </w:pPr>
            <w:r>
              <w:rPr>
                <w:szCs w:val="21"/>
              </w:rPr>
              <w:t>1995</w:t>
            </w:r>
            <w:r>
              <w:rPr>
                <w:rFonts w:hint="eastAsia"/>
                <w:szCs w:val="21"/>
              </w:rPr>
              <w:t>年1月10日</w:t>
            </w:r>
            <w:r>
              <w:rPr>
                <w:szCs w:val="21"/>
              </w:rPr>
              <w:t>(CEDAW/C/CRO/1)</w:t>
            </w:r>
          </w:p>
        </w:tc>
        <w:tc>
          <w:tcPr>
            <w:tcW w:w="1022" w:type="pct"/>
            <w:tcMar>
              <w:left w:w="0" w:type="dxa"/>
              <w:right w:w="0" w:type="dxa"/>
            </w:tcMar>
          </w:tcPr>
          <w:p w:rsidR="00B9404F" w:rsidRDefault="00B9404F" w:rsidP="00B9404F">
            <w:pPr>
              <w:spacing w:after="140" w:line="280" w:lineRule="exact"/>
              <w:rPr>
                <w:szCs w:val="21"/>
              </w:rPr>
            </w:pPr>
            <w:r>
              <w:rPr>
                <w:szCs w:val="21"/>
              </w:rPr>
              <w:t>第十八届(1998)</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40" w:line="280" w:lineRule="exact"/>
              <w:ind w:left="227"/>
              <w:rPr>
                <w:szCs w:val="21"/>
              </w:rPr>
            </w:pPr>
            <w:r>
              <w:rPr>
                <w:szCs w:val="21"/>
              </w:rPr>
              <w:t>第二次定期报告</w:t>
            </w:r>
          </w:p>
        </w:tc>
        <w:tc>
          <w:tcPr>
            <w:tcW w:w="1364" w:type="pct"/>
            <w:tcMar>
              <w:left w:w="0" w:type="dxa"/>
              <w:right w:w="0" w:type="dxa"/>
            </w:tcMar>
          </w:tcPr>
          <w:p w:rsidR="00B9404F" w:rsidRDefault="00B9404F" w:rsidP="00B9404F">
            <w:pPr>
              <w:spacing w:after="140" w:line="280" w:lineRule="exact"/>
              <w:rPr>
                <w:szCs w:val="21"/>
              </w:rPr>
            </w:pPr>
            <w:r>
              <w:rPr>
                <w:szCs w:val="21"/>
              </w:rPr>
              <w:t>1997年10月9日</w:t>
            </w:r>
          </w:p>
        </w:tc>
        <w:tc>
          <w:tcPr>
            <w:tcW w:w="1250" w:type="pct"/>
            <w:tcMar>
              <w:left w:w="0" w:type="dxa"/>
              <w:right w:w="0" w:type="dxa"/>
            </w:tcMar>
          </w:tcPr>
          <w:p w:rsidR="00B9404F" w:rsidRDefault="00B9404F" w:rsidP="00B9404F">
            <w:pPr>
              <w:spacing w:after="140" w:line="280" w:lineRule="exact"/>
              <w:rPr>
                <w:szCs w:val="21"/>
              </w:rPr>
            </w:pPr>
            <w:r>
              <w:rPr>
                <w:szCs w:val="21"/>
              </w:rPr>
              <w:t>2003年10月17日(CEDAW/C/CRO/2-3)</w:t>
            </w:r>
          </w:p>
        </w:tc>
        <w:tc>
          <w:tcPr>
            <w:tcW w:w="1022" w:type="pct"/>
            <w:tcMar>
              <w:left w:w="0" w:type="dxa"/>
              <w:right w:w="0" w:type="dxa"/>
            </w:tcMar>
          </w:tcPr>
          <w:p w:rsidR="00B9404F" w:rsidRDefault="00B9404F" w:rsidP="00B9404F">
            <w:pPr>
              <w:spacing w:after="140" w:line="280" w:lineRule="exact"/>
              <w:rPr>
                <w:rFonts w:hint="eastAsia"/>
                <w:szCs w:val="21"/>
              </w:rPr>
            </w:pPr>
            <w:r>
              <w:rPr>
                <w:rFonts w:hint="eastAsia"/>
                <w:szCs w:val="21"/>
              </w:rPr>
              <w:t>第三十二届(2005)</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40" w:line="280" w:lineRule="exact"/>
              <w:ind w:left="227"/>
              <w:rPr>
                <w:szCs w:val="21"/>
              </w:rPr>
            </w:pPr>
            <w:r>
              <w:rPr>
                <w:szCs w:val="21"/>
              </w:rPr>
              <w:t>第三次定期报告</w:t>
            </w:r>
          </w:p>
        </w:tc>
        <w:tc>
          <w:tcPr>
            <w:tcW w:w="1364" w:type="pct"/>
            <w:tcMar>
              <w:left w:w="0" w:type="dxa"/>
              <w:right w:w="0" w:type="dxa"/>
            </w:tcMar>
          </w:tcPr>
          <w:p w:rsidR="00B9404F" w:rsidRDefault="00B9404F" w:rsidP="00B9404F">
            <w:pPr>
              <w:spacing w:after="140" w:line="280" w:lineRule="exact"/>
              <w:rPr>
                <w:szCs w:val="21"/>
              </w:rPr>
            </w:pPr>
            <w:r>
              <w:rPr>
                <w:szCs w:val="21"/>
              </w:rPr>
              <w:t>2001年10月9日</w:t>
            </w:r>
          </w:p>
        </w:tc>
        <w:tc>
          <w:tcPr>
            <w:tcW w:w="1250" w:type="pct"/>
            <w:tcMar>
              <w:left w:w="0" w:type="dxa"/>
              <w:right w:w="0" w:type="dxa"/>
            </w:tcMar>
          </w:tcPr>
          <w:p w:rsidR="00B9404F" w:rsidRDefault="00B9404F" w:rsidP="00B9404F">
            <w:pPr>
              <w:spacing w:after="140" w:line="280" w:lineRule="exact"/>
              <w:rPr>
                <w:szCs w:val="21"/>
              </w:rPr>
            </w:pPr>
            <w:r>
              <w:rPr>
                <w:szCs w:val="21"/>
              </w:rPr>
              <w:t>2003年10月17日(CEDAW/C/CRO/2-3)</w:t>
            </w:r>
          </w:p>
        </w:tc>
        <w:tc>
          <w:tcPr>
            <w:tcW w:w="1022" w:type="pct"/>
            <w:tcMar>
              <w:left w:w="0" w:type="dxa"/>
              <w:right w:w="0" w:type="dxa"/>
            </w:tcMar>
          </w:tcPr>
          <w:p w:rsidR="00B9404F" w:rsidRDefault="00B9404F" w:rsidP="00B9404F">
            <w:pPr>
              <w:spacing w:after="140" w:line="280" w:lineRule="exact"/>
              <w:rPr>
                <w:rFonts w:hint="eastAsia"/>
                <w:szCs w:val="21"/>
              </w:rPr>
            </w:pPr>
            <w:r>
              <w:rPr>
                <w:rFonts w:hint="eastAsia"/>
                <w:szCs w:val="21"/>
              </w:rPr>
              <w:t>第三十二届(2005)</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40" w:line="280" w:lineRule="exact"/>
              <w:ind w:left="227"/>
              <w:rPr>
                <w:szCs w:val="21"/>
              </w:rPr>
            </w:pPr>
          </w:p>
        </w:tc>
        <w:tc>
          <w:tcPr>
            <w:tcW w:w="1364" w:type="pct"/>
            <w:tcMar>
              <w:left w:w="0" w:type="dxa"/>
              <w:right w:w="0" w:type="dxa"/>
            </w:tcMar>
          </w:tcPr>
          <w:p w:rsidR="00B9404F" w:rsidRDefault="00B9404F" w:rsidP="00B9404F">
            <w:pPr>
              <w:spacing w:after="140" w:line="280" w:lineRule="exact"/>
              <w:rPr>
                <w:szCs w:val="21"/>
              </w:rPr>
            </w:pPr>
          </w:p>
        </w:tc>
        <w:tc>
          <w:tcPr>
            <w:tcW w:w="1250" w:type="pct"/>
            <w:tcMar>
              <w:left w:w="0" w:type="dxa"/>
              <w:right w:w="0" w:type="dxa"/>
            </w:tcMar>
          </w:tcPr>
          <w:p w:rsidR="00B9404F" w:rsidRDefault="00B9404F" w:rsidP="00B9404F">
            <w:pPr>
              <w:spacing w:after="140" w:line="280" w:lineRule="exact"/>
              <w:rPr>
                <w:szCs w:val="21"/>
              </w:rPr>
            </w:pPr>
          </w:p>
        </w:tc>
        <w:tc>
          <w:tcPr>
            <w:tcW w:w="1022" w:type="pct"/>
            <w:tcMar>
              <w:left w:w="0" w:type="dxa"/>
              <w:right w:w="0" w:type="dxa"/>
            </w:tcMar>
          </w:tcPr>
          <w:p w:rsidR="00B9404F" w:rsidRDefault="00B9404F" w:rsidP="00B9404F">
            <w:pPr>
              <w:spacing w:after="140" w:line="280" w:lineRule="exact"/>
              <w:rPr>
                <w:rFonts w:hint="eastAsia"/>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rPr>
                <w:rFonts w:ascii="SimHei" w:eastAsia="SimHei"/>
                <w:color w:val="FF0000"/>
                <w:szCs w:val="21"/>
              </w:rPr>
            </w:pPr>
            <w:r>
              <w:rPr>
                <w:rFonts w:ascii="SimHei" w:eastAsia="SimHei"/>
                <w:color w:val="FF0000"/>
                <w:szCs w:val="21"/>
              </w:rPr>
              <w:t>古巴</w:t>
            </w:r>
          </w:p>
        </w:tc>
        <w:tc>
          <w:tcPr>
            <w:tcW w:w="1364" w:type="pct"/>
            <w:tcMar>
              <w:left w:w="0" w:type="dxa"/>
              <w:right w:w="0" w:type="dxa"/>
            </w:tcMar>
          </w:tcPr>
          <w:p w:rsidR="00B9404F" w:rsidRDefault="00B9404F" w:rsidP="00B9404F">
            <w:pPr>
              <w:spacing w:after="120" w:line="280" w:lineRule="exact"/>
              <w:rPr>
                <w:szCs w:val="21"/>
              </w:rPr>
            </w:pPr>
          </w:p>
        </w:tc>
        <w:tc>
          <w:tcPr>
            <w:tcW w:w="1250" w:type="pct"/>
            <w:tcMar>
              <w:left w:w="0" w:type="dxa"/>
              <w:right w:w="0" w:type="dxa"/>
            </w:tcMar>
          </w:tcPr>
          <w:p w:rsidR="00B9404F" w:rsidRDefault="00B9404F" w:rsidP="00B9404F">
            <w:pPr>
              <w:spacing w:after="120" w:line="280" w:lineRule="exact"/>
              <w:rPr>
                <w:szCs w:val="21"/>
              </w:rPr>
            </w:pP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初次报告</w:t>
            </w:r>
          </w:p>
        </w:tc>
        <w:tc>
          <w:tcPr>
            <w:tcW w:w="1364" w:type="pct"/>
            <w:tcMar>
              <w:left w:w="0" w:type="dxa"/>
              <w:right w:w="0" w:type="dxa"/>
            </w:tcMar>
          </w:tcPr>
          <w:p w:rsidR="00B9404F" w:rsidRDefault="00B9404F" w:rsidP="00B9404F">
            <w:pPr>
              <w:spacing w:after="120" w:line="280" w:lineRule="exact"/>
              <w:rPr>
                <w:szCs w:val="21"/>
              </w:rPr>
            </w:pPr>
            <w:r>
              <w:rPr>
                <w:szCs w:val="21"/>
              </w:rPr>
              <w:t>1982年9月3日</w:t>
            </w:r>
          </w:p>
        </w:tc>
        <w:tc>
          <w:tcPr>
            <w:tcW w:w="1250" w:type="pct"/>
            <w:tcMar>
              <w:left w:w="0" w:type="dxa"/>
              <w:right w:w="0" w:type="dxa"/>
            </w:tcMar>
          </w:tcPr>
          <w:p w:rsidR="00B9404F" w:rsidRDefault="00B9404F" w:rsidP="00B9404F">
            <w:pPr>
              <w:spacing w:after="120" w:line="280" w:lineRule="exact"/>
              <w:rPr>
                <w:szCs w:val="21"/>
              </w:rPr>
            </w:pPr>
            <w:r>
              <w:rPr>
                <w:szCs w:val="21"/>
              </w:rPr>
              <w:t>1982</w:t>
            </w:r>
            <w:r>
              <w:rPr>
                <w:rFonts w:hint="eastAsia"/>
                <w:szCs w:val="21"/>
              </w:rPr>
              <w:t>年9月27日</w:t>
            </w:r>
            <w:r>
              <w:rPr>
                <w:szCs w:val="21"/>
              </w:rPr>
              <w:t>(CEDAW/C/5/Add.4)</w:t>
            </w:r>
          </w:p>
        </w:tc>
        <w:tc>
          <w:tcPr>
            <w:tcW w:w="1022" w:type="pct"/>
            <w:tcMar>
              <w:left w:w="0" w:type="dxa"/>
              <w:right w:w="0" w:type="dxa"/>
            </w:tcMar>
          </w:tcPr>
          <w:p w:rsidR="00B9404F" w:rsidRDefault="00B9404F" w:rsidP="00B9404F">
            <w:pPr>
              <w:spacing w:after="120" w:line="280" w:lineRule="exact"/>
              <w:rPr>
                <w:szCs w:val="21"/>
              </w:rPr>
            </w:pPr>
            <w:r>
              <w:rPr>
                <w:szCs w:val="21"/>
              </w:rPr>
              <w:t>第二届(1983)</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第二次定期报告</w:t>
            </w:r>
          </w:p>
        </w:tc>
        <w:tc>
          <w:tcPr>
            <w:tcW w:w="1364" w:type="pct"/>
            <w:tcMar>
              <w:left w:w="0" w:type="dxa"/>
              <w:right w:w="0" w:type="dxa"/>
            </w:tcMar>
          </w:tcPr>
          <w:p w:rsidR="00B9404F" w:rsidRDefault="00B9404F" w:rsidP="00B9404F">
            <w:pPr>
              <w:spacing w:after="120" w:line="280" w:lineRule="exact"/>
              <w:rPr>
                <w:szCs w:val="21"/>
              </w:rPr>
            </w:pPr>
            <w:r>
              <w:rPr>
                <w:szCs w:val="21"/>
              </w:rPr>
              <w:t>1986年9月3日</w:t>
            </w:r>
          </w:p>
        </w:tc>
        <w:tc>
          <w:tcPr>
            <w:tcW w:w="1250" w:type="pct"/>
            <w:tcMar>
              <w:left w:w="0" w:type="dxa"/>
              <w:right w:w="0" w:type="dxa"/>
            </w:tcMar>
          </w:tcPr>
          <w:p w:rsidR="00B9404F" w:rsidRDefault="00B9404F" w:rsidP="00B9404F">
            <w:pPr>
              <w:spacing w:after="120" w:line="280" w:lineRule="exact"/>
              <w:rPr>
                <w:szCs w:val="21"/>
              </w:rPr>
            </w:pPr>
            <w:r>
              <w:rPr>
                <w:szCs w:val="21"/>
              </w:rPr>
              <w:t>1992</w:t>
            </w:r>
            <w:r>
              <w:rPr>
                <w:rFonts w:hint="eastAsia"/>
                <w:szCs w:val="21"/>
              </w:rPr>
              <w:t>年3月13日</w:t>
            </w:r>
            <w:r>
              <w:rPr>
                <w:szCs w:val="21"/>
              </w:rPr>
              <w:t>(CEDAW/C/CUB/2-3)</w:t>
            </w:r>
            <w:r>
              <w:rPr>
                <w:szCs w:val="21"/>
              </w:rPr>
              <w:br/>
              <w:t>1995年11月30日(CEDAW/C/CUB/2-3/</w:t>
            </w:r>
            <w:r>
              <w:rPr>
                <w:szCs w:val="21"/>
              </w:rPr>
              <w:br/>
              <w:t>Add.1)</w:t>
            </w:r>
          </w:p>
        </w:tc>
        <w:tc>
          <w:tcPr>
            <w:tcW w:w="1022" w:type="pct"/>
            <w:tcMar>
              <w:left w:w="0" w:type="dxa"/>
              <w:right w:w="0" w:type="dxa"/>
            </w:tcMar>
          </w:tcPr>
          <w:p w:rsidR="00B9404F" w:rsidRDefault="00B9404F" w:rsidP="00B9404F">
            <w:pPr>
              <w:spacing w:after="120" w:line="280" w:lineRule="exact"/>
              <w:rPr>
                <w:szCs w:val="21"/>
              </w:rPr>
            </w:pPr>
            <w:r>
              <w:rPr>
                <w:szCs w:val="21"/>
              </w:rPr>
              <w:t>第十五届(1996)</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第三次定期报告</w:t>
            </w:r>
          </w:p>
        </w:tc>
        <w:tc>
          <w:tcPr>
            <w:tcW w:w="1364" w:type="pct"/>
            <w:tcMar>
              <w:left w:w="0" w:type="dxa"/>
              <w:right w:w="0" w:type="dxa"/>
            </w:tcMar>
          </w:tcPr>
          <w:p w:rsidR="00B9404F" w:rsidRDefault="00B9404F" w:rsidP="00B9404F">
            <w:pPr>
              <w:spacing w:after="120" w:line="280" w:lineRule="exact"/>
              <w:rPr>
                <w:szCs w:val="21"/>
              </w:rPr>
            </w:pPr>
            <w:r>
              <w:rPr>
                <w:szCs w:val="21"/>
              </w:rPr>
              <w:t>1990年9月3日</w:t>
            </w:r>
          </w:p>
        </w:tc>
        <w:tc>
          <w:tcPr>
            <w:tcW w:w="1250" w:type="pct"/>
            <w:tcMar>
              <w:left w:w="0" w:type="dxa"/>
              <w:right w:w="0" w:type="dxa"/>
            </w:tcMar>
          </w:tcPr>
          <w:p w:rsidR="00B9404F" w:rsidRDefault="00B9404F" w:rsidP="00B9404F">
            <w:pPr>
              <w:spacing w:after="120" w:line="280" w:lineRule="exact"/>
              <w:rPr>
                <w:szCs w:val="21"/>
              </w:rPr>
            </w:pPr>
            <w:r>
              <w:rPr>
                <w:szCs w:val="21"/>
              </w:rPr>
              <w:t>1992</w:t>
            </w:r>
            <w:r>
              <w:rPr>
                <w:rFonts w:hint="eastAsia"/>
                <w:szCs w:val="21"/>
              </w:rPr>
              <w:t>年3月</w:t>
            </w:r>
            <w:r>
              <w:rPr>
                <w:szCs w:val="21"/>
              </w:rPr>
              <w:t>13日(CEDAW/C/CUB/2-3)</w:t>
            </w:r>
            <w:r>
              <w:rPr>
                <w:szCs w:val="21"/>
              </w:rPr>
              <w:br/>
              <w:t>1995年11月30日(CEDAW/C/CUB/2-3/</w:t>
            </w:r>
            <w:r>
              <w:rPr>
                <w:szCs w:val="21"/>
              </w:rPr>
              <w:br/>
              <w:t>Add.1)</w:t>
            </w:r>
          </w:p>
        </w:tc>
        <w:tc>
          <w:tcPr>
            <w:tcW w:w="1022" w:type="pct"/>
            <w:tcMar>
              <w:left w:w="0" w:type="dxa"/>
              <w:right w:w="0" w:type="dxa"/>
            </w:tcMar>
          </w:tcPr>
          <w:p w:rsidR="00B9404F" w:rsidRDefault="00B9404F" w:rsidP="00B9404F">
            <w:pPr>
              <w:spacing w:after="120" w:line="280" w:lineRule="exact"/>
              <w:rPr>
                <w:szCs w:val="21"/>
              </w:rPr>
            </w:pPr>
            <w:r>
              <w:rPr>
                <w:szCs w:val="21"/>
              </w:rPr>
              <w:t>第十五届(1996)</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第四次定期报告</w:t>
            </w:r>
          </w:p>
        </w:tc>
        <w:tc>
          <w:tcPr>
            <w:tcW w:w="1364" w:type="pct"/>
            <w:tcMar>
              <w:left w:w="0" w:type="dxa"/>
              <w:right w:w="0" w:type="dxa"/>
            </w:tcMar>
          </w:tcPr>
          <w:p w:rsidR="00B9404F" w:rsidRDefault="00B9404F" w:rsidP="00B9404F">
            <w:pPr>
              <w:spacing w:after="120" w:line="280" w:lineRule="exact"/>
              <w:rPr>
                <w:szCs w:val="21"/>
              </w:rPr>
            </w:pPr>
            <w:r>
              <w:rPr>
                <w:szCs w:val="21"/>
              </w:rPr>
              <w:t>1994年9月3日</w:t>
            </w:r>
          </w:p>
        </w:tc>
        <w:tc>
          <w:tcPr>
            <w:tcW w:w="1250" w:type="pct"/>
            <w:tcMar>
              <w:left w:w="0" w:type="dxa"/>
              <w:right w:w="0" w:type="dxa"/>
            </w:tcMar>
          </w:tcPr>
          <w:p w:rsidR="00B9404F" w:rsidRDefault="00B9404F" w:rsidP="00B9404F">
            <w:pPr>
              <w:spacing w:after="120" w:line="280" w:lineRule="exact"/>
              <w:rPr>
                <w:szCs w:val="21"/>
              </w:rPr>
            </w:pPr>
            <w:r>
              <w:rPr>
                <w:szCs w:val="21"/>
              </w:rPr>
              <w:t>1999年9月27日(CEDAW/C/CUB/4)</w:t>
            </w:r>
          </w:p>
        </w:tc>
        <w:tc>
          <w:tcPr>
            <w:tcW w:w="1022" w:type="pct"/>
            <w:tcMar>
              <w:left w:w="0" w:type="dxa"/>
              <w:right w:w="0" w:type="dxa"/>
            </w:tcMar>
          </w:tcPr>
          <w:p w:rsidR="00B9404F" w:rsidRDefault="00B9404F" w:rsidP="00B9404F">
            <w:pPr>
              <w:spacing w:after="120" w:line="280" w:lineRule="exact"/>
              <w:rPr>
                <w:szCs w:val="21"/>
              </w:rPr>
            </w:pPr>
            <w:r>
              <w:rPr>
                <w:szCs w:val="21"/>
              </w:rPr>
              <w:t>第二十三届(2000)</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第五次定期报告</w:t>
            </w:r>
          </w:p>
        </w:tc>
        <w:tc>
          <w:tcPr>
            <w:tcW w:w="1364" w:type="pct"/>
            <w:tcMar>
              <w:left w:w="0" w:type="dxa"/>
              <w:right w:w="0" w:type="dxa"/>
            </w:tcMar>
          </w:tcPr>
          <w:p w:rsidR="00B9404F" w:rsidRDefault="00B9404F" w:rsidP="00B9404F">
            <w:pPr>
              <w:spacing w:after="120" w:line="280" w:lineRule="exact"/>
              <w:rPr>
                <w:szCs w:val="21"/>
              </w:rPr>
            </w:pPr>
            <w:r>
              <w:rPr>
                <w:szCs w:val="21"/>
              </w:rPr>
              <w:t>1998年9月3日</w:t>
            </w:r>
          </w:p>
        </w:tc>
        <w:tc>
          <w:tcPr>
            <w:tcW w:w="1250" w:type="pct"/>
            <w:tcMar>
              <w:left w:w="0" w:type="dxa"/>
              <w:right w:w="0" w:type="dxa"/>
            </w:tcMar>
          </w:tcPr>
          <w:p w:rsidR="00B9404F" w:rsidRDefault="00B9404F" w:rsidP="00B9404F">
            <w:pPr>
              <w:spacing w:after="120" w:line="280" w:lineRule="exact"/>
              <w:rPr>
                <w:rFonts w:hint="eastAsia"/>
                <w:szCs w:val="21"/>
              </w:rPr>
            </w:pPr>
            <w:r>
              <w:rPr>
                <w:rFonts w:hint="eastAsia"/>
                <w:szCs w:val="21"/>
              </w:rPr>
              <w:t>2005年1月18日</w:t>
            </w:r>
            <w:r>
              <w:rPr>
                <w:szCs w:val="21"/>
              </w:rPr>
              <w:t>(CEDAW/C/CUB/</w:t>
            </w:r>
            <w:r>
              <w:rPr>
                <w:rFonts w:hint="eastAsia"/>
                <w:szCs w:val="21"/>
              </w:rPr>
              <w:t>5-6</w:t>
            </w:r>
            <w:r>
              <w:rPr>
                <w:szCs w:val="21"/>
              </w:rPr>
              <w:t>)</w:t>
            </w: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第六次定期报告</w:t>
            </w:r>
          </w:p>
        </w:tc>
        <w:tc>
          <w:tcPr>
            <w:tcW w:w="1364" w:type="pct"/>
            <w:tcMar>
              <w:left w:w="0" w:type="dxa"/>
              <w:right w:w="0" w:type="dxa"/>
            </w:tcMar>
          </w:tcPr>
          <w:p w:rsidR="00B9404F" w:rsidRDefault="00B9404F" w:rsidP="00B9404F">
            <w:pPr>
              <w:spacing w:after="120" w:line="280" w:lineRule="exact"/>
              <w:rPr>
                <w:szCs w:val="21"/>
              </w:rPr>
            </w:pPr>
            <w:r>
              <w:rPr>
                <w:szCs w:val="21"/>
              </w:rPr>
              <w:t>2002年9月3日</w:t>
            </w:r>
          </w:p>
        </w:tc>
        <w:tc>
          <w:tcPr>
            <w:tcW w:w="1250" w:type="pct"/>
            <w:tcMar>
              <w:left w:w="0" w:type="dxa"/>
              <w:right w:w="0" w:type="dxa"/>
            </w:tcMar>
          </w:tcPr>
          <w:p w:rsidR="00B9404F" w:rsidRDefault="00B9404F" w:rsidP="00B9404F">
            <w:pPr>
              <w:spacing w:after="120" w:line="280" w:lineRule="exact"/>
              <w:rPr>
                <w:rFonts w:hint="eastAsia"/>
                <w:szCs w:val="21"/>
              </w:rPr>
            </w:pPr>
            <w:r>
              <w:rPr>
                <w:rFonts w:hint="eastAsia"/>
                <w:szCs w:val="21"/>
              </w:rPr>
              <w:t>2005年1月18日</w:t>
            </w:r>
            <w:r>
              <w:rPr>
                <w:szCs w:val="21"/>
              </w:rPr>
              <w:t>(CEDAW/C/CUB/</w:t>
            </w:r>
            <w:r>
              <w:rPr>
                <w:rFonts w:hint="eastAsia"/>
                <w:szCs w:val="21"/>
              </w:rPr>
              <w:t>5-6</w:t>
            </w:r>
            <w:r>
              <w:rPr>
                <w:szCs w:val="21"/>
              </w:rPr>
              <w:t>)</w:t>
            </w: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rPr>
                <w:rFonts w:ascii="SimHei" w:eastAsia="SimHei"/>
                <w:color w:val="FF0000"/>
                <w:szCs w:val="21"/>
              </w:rPr>
            </w:pPr>
            <w:r>
              <w:rPr>
                <w:rFonts w:ascii="SimHei" w:eastAsia="SimHei"/>
                <w:color w:val="FF0000"/>
                <w:szCs w:val="21"/>
              </w:rPr>
              <w:t>塞浦路斯</w:t>
            </w:r>
          </w:p>
        </w:tc>
        <w:tc>
          <w:tcPr>
            <w:tcW w:w="1364" w:type="pct"/>
            <w:tcMar>
              <w:left w:w="0" w:type="dxa"/>
              <w:right w:w="0" w:type="dxa"/>
            </w:tcMar>
          </w:tcPr>
          <w:p w:rsidR="00B9404F" w:rsidRDefault="00B9404F" w:rsidP="00B9404F">
            <w:pPr>
              <w:spacing w:after="120" w:line="280" w:lineRule="exact"/>
              <w:rPr>
                <w:szCs w:val="21"/>
              </w:rPr>
            </w:pPr>
          </w:p>
        </w:tc>
        <w:tc>
          <w:tcPr>
            <w:tcW w:w="1250" w:type="pct"/>
            <w:tcMar>
              <w:left w:w="0" w:type="dxa"/>
              <w:right w:w="0" w:type="dxa"/>
            </w:tcMar>
          </w:tcPr>
          <w:p w:rsidR="00B9404F" w:rsidRDefault="00B9404F" w:rsidP="00B9404F">
            <w:pPr>
              <w:spacing w:after="120" w:line="280" w:lineRule="exact"/>
              <w:rPr>
                <w:szCs w:val="21"/>
              </w:rPr>
            </w:pP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初次报告</w:t>
            </w:r>
          </w:p>
        </w:tc>
        <w:tc>
          <w:tcPr>
            <w:tcW w:w="1364" w:type="pct"/>
            <w:tcMar>
              <w:left w:w="0" w:type="dxa"/>
              <w:right w:w="0" w:type="dxa"/>
            </w:tcMar>
          </w:tcPr>
          <w:p w:rsidR="00B9404F" w:rsidRDefault="00B9404F" w:rsidP="00B9404F">
            <w:pPr>
              <w:spacing w:after="120" w:line="280" w:lineRule="exact"/>
              <w:rPr>
                <w:szCs w:val="21"/>
              </w:rPr>
            </w:pPr>
            <w:r>
              <w:rPr>
                <w:szCs w:val="21"/>
              </w:rPr>
              <w:t>1986年8月22日</w:t>
            </w:r>
          </w:p>
        </w:tc>
        <w:tc>
          <w:tcPr>
            <w:tcW w:w="1250" w:type="pct"/>
            <w:tcMar>
              <w:left w:w="0" w:type="dxa"/>
              <w:right w:w="0" w:type="dxa"/>
            </w:tcMar>
          </w:tcPr>
          <w:p w:rsidR="00B9404F" w:rsidRDefault="00B9404F" w:rsidP="00B9404F">
            <w:pPr>
              <w:spacing w:after="120" w:line="280" w:lineRule="exact"/>
              <w:rPr>
                <w:szCs w:val="21"/>
              </w:rPr>
            </w:pPr>
            <w:r>
              <w:rPr>
                <w:szCs w:val="21"/>
              </w:rPr>
              <w:t>1994</w:t>
            </w:r>
            <w:r>
              <w:rPr>
                <w:rFonts w:hint="eastAsia"/>
                <w:szCs w:val="21"/>
              </w:rPr>
              <w:t>年2月2日</w:t>
            </w:r>
            <w:r>
              <w:rPr>
                <w:szCs w:val="21"/>
              </w:rPr>
              <w:t>(CEDAW/C/CYP/1-2)</w:t>
            </w:r>
          </w:p>
        </w:tc>
        <w:tc>
          <w:tcPr>
            <w:tcW w:w="1022" w:type="pct"/>
            <w:tcMar>
              <w:left w:w="0" w:type="dxa"/>
              <w:right w:w="0" w:type="dxa"/>
            </w:tcMar>
          </w:tcPr>
          <w:p w:rsidR="00B9404F" w:rsidRDefault="00B9404F" w:rsidP="00B9404F">
            <w:pPr>
              <w:spacing w:after="120" w:line="280" w:lineRule="exact"/>
              <w:rPr>
                <w:szCs w:val="21"/>
              </w:rPr>
            </w:pPr>
            <w:r>
              <w:rPr>
                <w:szCs w:val="21"/>
              </w:rPr>
              <w:t>第十五届(1996)</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第二次定期报告</w:t>
            </w:r>
          </w:p>
        </w:tc>
        <w:tc>
          <w:tcPr>
            <w:tcW w:w="1364" w:type="pct"/>
            <w:tcMar>
              <w:left w:w="0" w:type="dxa"/>
              <w:right w:w="0" w:type="dxa"/>
            </w:tcMar>
          </w:tcPr>
          <w:p w:rsidR="00B9404F" w:rsidRDefault="00B9404F" w:rsidP="00B9404F">
            <w:pPr>
              <w:spacing w:after="120" w:line="280" w:lineRule="exact"/>
              <w:rPr>
                <w:szCs w:val="21"/>
              </w:rPr>
            </w:pPr>
            <w:r>
              <w:rPr>
                <w:szCs w:val="21"/>
              </w:rPr>
              <w:t>1990年8月22日</w:t>
            </w:r>
          </w:p>
        </w:tc>
        <w:tc>
          <w:tcPr>
            <w:tcW w:w="1250" w:type="pct"/>
            <w:tcMar>
              <w:left w:w="0" w:type="dxa"/>
              <w:right w:w="0" w:type="dxa"/>
            </w:tcMar>
          </w:tcPr>
          <w:p w:rsidR="00B9404F" w:rsidRDefault="00B9404F" w:rsidP="00B9404F">
            <w:pPr>
              <w:spacing w:after="120" w:line="280" w:lineRule="exact"/>
              <w:rPr>
                <w:szCs w:val="21"/>
              </w:rPr>
            </w:pPr>
            <w:r>
              <w:rPr>
                <w:szCs w:val="21"/>
              </w:rPr>
              <w:t>1994</w:t>
            </w:r>
            <w:r>
              <w:rPr>
                <w:rFonts w:hint="eastAsia"/>
                <w:szCs w:val="21"/>
              </w:rPr>
              <w:t>年2月2日</w:t>
            </w:r>
            <w:r>
              <w:rPr>
                <w:szCs w:val="21"/>
              </w:rPr>
              <w:t>(CEDAW/C/CYP/1-2)</w:t>
            </w:r>
          </w:p>
        </w:tc>
        <w:tc>
          <w:tcPr>
            <w:tcW w:w="1022" w:type="pct"/>
            <w:tcMar>
              <w:left w:w="0" w:type="dxa"/>
              <w:right w:w="0" w:type="dxa"/>
            </w:tcMar>
          </w:tcPr>
          <w:p w:rsidR="00B9404F" w:rsidRDefault="00B9404F" w:rsidP="00B9404F">
            <w:pPr>
              <w:spacing w:after="120" w:line="280" w:lineRule="exact"/>
              <w:rPr>
                <w:szCs w:val="21"/>
              </w:rPr>
            </w:pPr>
            <w:r>
              <w:rPr>
                <w:szCs w:val="21"/>
              </w:rPr>
              <w:t>第十五届(1996)</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第三次定期报告</w:t>
            </w:r>
          </w:p>
        </w:tc>
        <w:tc>
          <w:tcPr>
            <w:tcW w:w="1364" w:type="pct"/>
            <w:tcMar>
              <w:left w:w="0" w:type="dxa"/>
              <w:right w:w="0" w:type="dxa"/>
            </w:tcMar>
          </w:tcPr>
          <w:p w:rsidR="00B9404F" w:rsidRDefault="00B9404F" w:rsidP="00B9404F">
            <w:pPr>
              <w:spacing w:after="120" w:line="280" w:lineRule="exact"/>
              <w:rPr>
                <w:szCs w:val="21"/>
              </w:rPr>
            </w:pPr>
            <w:r>
              <w:rPr>
                <w:szCs w:val="21"/>
              </w:rPr>
              <w:t>1994年8月22日</w:t>
            </w:r>
          </w:p>
        </w:tc>
        <w:tc>
          <w:tcPr>
            <w:tcW w:w="1250" w:type="pct"/>
            <w:tcMar>
              <w:left w:w="0" w:type="dxa"/>
              <w:right w:w="0" w:type="dxa"/>
            </w:tcMar>
          </w:tcPr>
          <w:p w:rsidR="00B9404F" w:rsidRDefault="00B9404F" w:rsidP="00B9404F">
            <w:pPr>
              <w:spacing w:after="120" w:line="280" w:lineRule="exact"/>
              <w:rPr>
                <w:szCs w:val="21"/>
              </w:rPr>
            </w:pPr>
            <w:r>
              <w:rPr>
                <w:szCs w:val="21"/>
              </w:rPr>
              <w:t>2004年3月4日(CEDAW/C/CYP/3-5)</w:t>
            </w: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第四次定期报告</w:t>
            </w:r>
          </w:p>
        </w:tc>
        <w:tc>
          <w:tcPr>
            <w:tcW w:w="1364" w:type="pct"/>
            <w:tcMar>
              <w:left w:w="0" w:type="dxa"/>
              <w:right w:w="0" w:type="dxa"/>
            </w:tcMar>
          </w:tcPr>
          <w:p w:rsidR="00B9404F" w:rsidRDefault="00B9404F" w:rsidP="00B9404F">
            <w:pPr>
              <w:spacing w:after="120" w:line="280" w:lineRule="exact"/>
              <w:rPr>
                <w:szCs w:val="21"/>
              </w:rPr>
            </w:pPr>
            <w:r>
              <w:rPr>
                <w:szCs w:val="21"/>
              </w:rPr>
              <w:t>1998年8月22日</w:t>
            </w:r>
          </w:p>
        </w:tc>
        <w:tc>
          <w:tcPr>
            <w:tcW w:w="1250" w:type="pct"/>
            <w:tcMar>
              <w:left w:w="0" w:type="dxa"/>
              <w:right w:w="0" w:type="dxa"/>
            </w:tcMar>
          </w:tcPr>
          <w:p w:rsidR="00B9404F" w:rsidRDefault="00B9404F" w:rsidP="00B9404F">
            <w:pPr>
              <w:spacing w:after="120" w:line="280" w:lineRule="exact"/>
              <w:rPr>
                <w:szCs w:val="21"/>
              </w:rPr>
            </w:pPr>
            <w:r>
              <w:rPr>
                <w:szCs w:val="21"/>
              </w:rPr>
              <w:t>2004年3月4日(CEDAW/C/CYP/3-5)</w:t>
            </w: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第五次定期报告</w:t>
            </w:r>
          </w:p>
        </w:tc>
        <w:tc>
          <w:tcPr>
            <w:tcW w:w="1364" w:type="pct"/>
            <w:tcMar>
              <w:left w:w="0" w:type="dxa"/>
              <w:right w:w="0" w:type="dxa"/>
            </w:tcMar>
          </w:tcPr>
          <w:p w:rsidR="00B9404F" w:rsidRDefault="00B9404F" w:rsidP="00B9404F">
            <w:pPr>
              <w:spacing w:after="120" w:line="280" w:lineRule="exact"/>
              <w:rPr>
                <w:szCs w:val="21"/>
              </w:rPr>
            </w:pPr>
            <w:r>
              <w:rPr>
                <w:szCs w:val="21"/>
              </w:rPr>
              <w:t>2002年8月22日</w:t>
            </w:r>
          </w:p>
        </w:tc>
        <w:tc>
          <w:tcPr>
            <w:tcW w:w="1250" w:type="pct"/>
            <w:tcMar>
              <w:left w:w="0" w:type="dxa"/>
              <w:right w:w="0" w:type="dxa"/>
            </w:tcMar>
          </w:tcPr>
          <w:p w:rsidR="00B9404F" w:rsidRDefault="00B9404F" w:rsidP="00B9404F">
            <w:pPr>
              <w:spacing w:after="120" w:line="280" w:lineRule="exact"/>
              <w:rPr>
                <w:szCs w:val="21"/>
              </w:rPr>
            </w:pPr>
            <w:r>
              <w:rPr>
                <w:szCs w:val="21"/>
              </w:rPr>
              <w:t>2004年3月4日(CEDAW/C/CYP/3-5)</w:t>
            </w: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rPr>
                <w:rFonts w:ascii="SimHei" w:eastAsia="SimHei"/>
                <w:color w:val="FF0000"/>
                <w:szCs w:val="21"/>
              </w:rPr>
            </w:pPr>
            <w:r>
              <w:rPr>
                <w:rFonts w:ascii="SimHei" w:eastAsia="SimHei"/>
                <w:color w:val="FF0000"/>
                <w:szCs w:val="21"/>
              </w:rPr>
              <w:t>捷克共和国</w:t>
            </w:r>
          </w:p>
        </w:tc>
        <w:tc>
          <w:tcPr>
            <w:tcW w:w="1364" w:type="pct"/>
            <w:tcMar>
              <w:left w:w="0" w:type="dxa"/>
              <w:right w:w="0" w:type="dxa"/>
            </w:tcMar>
          </w:tcPr>
          <w:p w:rsidR="00B9404F" w:rsidRDefault="00B9404F" w:rsidP="00B9404F">
            <w:pPr>
              <w:spacing w:after="120" w:line="280" w:lineRule="exact"/>
              <w:rPr>
                <w:szCs w:val="21"/>
              </w:rPr>
            </w:pPr>
          </w:p>
        </w:tc>
        <w:tc>
          <w:tcPr>
            <w:tcW w:w="1250" w:type="pct"/>
            <w:tcMar>
              <w:left w:w="0" w:type="dxa"/>
              <w:right w:w="0" w:type="dxa"/>
            </w:tcMar>
          </w:tcPr>
          <w:p w:rsidR="00B9404F" w:rsidRDefault="00B9404F" w:rsidP="00B9404F">
            <w:pPr>
              <w:spacing w:after="120" w:line="280" w:lineRule="exact"/>
              <w:rPr>
                <w:szCs w:val="21"/>
              </w:rPr>
            </w:pP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初次报告</w:t>
            </w:r>
          </w:p>
        </w:tc>
        <w:tc>
          <w:tcPr>
            <w:tcW w:w="1364" w:type="pct"/>
            <w:tcMar>
              <w:left w:w="0" w:type="dxa"/>
              <w:right w:w="0" w:type="dxa"/>
            </w:tcMar>
          </w:tcPr>
          <w:p w:rsidR="00B9404F" w:rsidRDefault="00B9404F" w:rsidP="00B9404F">
            <w:pPr>
              <w:spacing w:after="120" w:line="280" w:lineRule="exact"/>
              <w:rPr>
                <w:szCs w:val="21"/>
              </w:rPr>
            </w:pPr>
            <w:r>
              <w:rPr>
                <w:szCs w:val="21"/>
              </w:rPr>
              <w:t>1994年3月24日</w:t>
            </w:r>
          </w:p>
        </w:tc>
        <w:tc>
          <w:tcPr>
            <w:tcW w:w="1250" w:type="pct"/>
            <w:tcMar>
              <w:left w:w="0" w:type="dxa"/>
              <w:right w:w="0" w:type="dxa"/>
            </w:tcMar>
          </w:tcPr>
          <w:p w:rsidR="00B9404F" w:rsidRDefault="00B9404F" w:rsidP="00B9404F">
            <w:pPr>
              <w:spacing w:after="120" w:line="280" w:lineRule="exact"/>
              <w:rPr>
                <w:szCs w:val="21"/>
              </w:rPr>
            </w:pPr>
            <w:r>
              <w:rPr>
                <w:szCs w:val="21"/>
              </w:rPr>
              <w:t>1995</w:t>
            </w:r>
            <w:r>
              <w:rPr>
                <w:rFonts w:hint="eastAsia"/>
                <w:szCs w:val="21"/>
              </w:rPr>
              <w:t>年10月</w:t>
            </w:r>
            <w:r>
              <w:rPr>
                <w:szCs w:val="21"/>
              </w:rPr>
              <w:t>30日(CEDAW/C/CZE/1)</w:t>
            </w:r>
          </w:p>
        </w:tc>
        <w:tc>
          <w:tcPr>
            <w:tcW w:w="1022" w:type="pct"/>
            <w:tcMar>
              <w:left w:w="0" w:type="dxa"/>
              <w:right w:w="0" w:type="dxa"/>
            </w:tcMar>
          </w:tcPr>
          <w:p w:rsidR="00B9404F" w:rsidRDefault="00B9404F" w:rsidP="00B9404F">
            <w:pPr>
              <w:spacing w:after="120" w:line="280" w:lineRule="exact"/>
              <w:rPr>
                <w:szCs w:val="21"/>
              </w:rPr>
            </w:pPr>
            <w:r>
              <w:rPr>
                <w:szCs w:val="21"/>
              </w:rPr>
              <w:t>第十八届(1998)</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p>
        </w:tc>
        <w:tc>
          <w:tcPr>
            <w:tcW w:w="1364" w:type="pct"/>
            <w:tcMar>
              <w:left w:w="0" w:type="dxa"/>
              <w:right w:w="0" w:type="dxa"/>
            </w:tcMar>
          </w:tcPr>
          <w:p w:rsidR="00B9404F" w:rsidRDefault="00B9404F" w:rsidP="00B9404F">
            <w:pPr>
              <w:spacing w:after="120" w:line="280" w:lineRule="exact"/>
              <w:rPr>
                <w:szCs w:val="21"/>
              </w:rPr>
            </w:pPr>
          </w:p>
        </w:tc>
        <w:tc>
          <w:tcPr>
            <w:tcW w:w="1250" w:type="pct"/>
            <w:tcMar>
              <w:left w:w="0" w:type="dxa"/>
              <w:right w:w="0" w:type="dxa"/>
            </w:tcMar>
          </w:tcPr>
          <w:p w:rsidR="00B9404F" w:rsidRDefault="00B9404F" w:rsidP="00B9404F">
            <w:pPr>
              <w:spacing w:after="120" w:line="280" w:lineRule="exact"/>
              <w:rPr>
                <w:szCs w:val="21"/>
              </w:rPr>
            </w:pP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第二次定期报告</w:t>
            </w:r>
          </w:p>
        </w:tc>
        <w:tc>
          <w:tcPr>
            <w:tcW w:w="1364" w:type="pct"/>
            <w:tcMar>
              <w:left w:w="0" w:type="dxa"/>
              <w:right w:w="0" w:type="dxa"/>
            </w:tcMar>
          </w:tcPr>
          <w:p w:rsidR="00B9404F" w:rsidRDefault="00B9404F" w:rsidP="00B9404F">
            <w:pPr>
              <w:spacing w:after="120" w:line="280" w:lineRule="exact"/>
              <w:rPr>
                <w:szCs w:val="21"/>
              </w:rPr>
            </w:pPr>
            <w:r>
              <w:rPr>
                <w:szCs w:val="21"/>
              </w:rPr>
              <w:t>1997年3月24日</w:t>
            </w:r>
          </w:p>
        </w:tc>
        <w:tc>
          <w:tcPr>
            <w:tcW w:w="1250" w:type="pct"/>
            <w:tcMar>
              <w:left w:w="0" w:type="dxa"/>
              <w:right w:w="0" w:type="dxa"/>
            </w:tcMar>
          </w:tcPr>
          <w:p w:rsidR="00B9404F" w:rsidRDefault="00B9404F" w:rsidP="00B9404F">
            <w:pPr>
              <w:spacing w:after="120" w:line="280" w:lineRule="exact"/>
              <w:rPr>
                <w:szCs w:val="21"/>
              </w:rPr>
            </w:pPr>
            <w:r>
              <w:rPr>
                <w:szCs w:val="21"/>
              </w:rPr>
              <w:t>2000年3月10日(CEDAW/C/CZE/2)</w:t>
            </w:r>
          </w:p>
        </w:tc>
        <w:tc>
          <w:tcPr>
            <w:tcW w:w="1022" w:type="pct"/>
            <w:tcMar>
              <w:left w:w="0" w:type="dxa"/>
              <w:right w:w="0" w:type="dxa"/>
            </w:tcMar>
          </w:tcPr>
          <w:p w:rsidR="00B9404F" w:rsidRDefault="00B9404F" w:rsidP="00B9404F">
            <w:pPr>
              <w:spacing w:after="120" w:line="280" w:lineRule="exact"/>
              <w:rPr>
                <w:szCs w:val="21"/>
              </w:rPr>
            </w:pPr>
            <w:r>
              <w:rPr>
                <w:szCs w:val="21"/>
              </w:rPr>
              <w:t>特别会议(2002)</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第三次定期报告</w:t>
            </w:r>
          </w:p>
        </w:tc>
        <w:tc>
          <w:tcPr>
            <w:tcW w:w="1364" w:type="pct"/>
            <w:tcMar>
              <w:left w:w="0" w:type="dxa"/>
              <w:right w:w="0" w:type="dxa"/>
            </w:tcMar>
          </w:tcPr>
          <w:p w:rsidR="00B9404F" w:rsidRDefault="00B9404F" w:rsidP="00B9404F">
            <w:pPr>
              <w:spacing w:after="120" w:line="280" w:lineRule="exact"/>
              <w:rPr>
                <w:szCs w:val="21"/>
              </w:rPr>
            </w:pPr>
            <w:r>
              <w:rPr>
                <w:szCs w:val="21"/>
              </w:rPr>
              <w:t>2001年3月24日</w:t>
            </w:r>
          </w:p>
        </w:tc>
        <w:tc>
          <w:tcPr>
            <w:tcW w:w="1250" w:type="pct"/>
            <w:tcMar>
              <w:left w:w="0" w:type="dxa"/>
              <w:right w:w="0" w:type="dxa"/>
            </w:tcMar>
          </w:tcPr>
          <w:p w:rsidR="00B9404F" w:rsidRDefault="00B9404F" w:rsidP="00B9404F">
            <w:pPr>
              <w:spacing w:after="120" w:line="280" w:lineRule="exact"/>
              <w:rPr>
                <w:szCs w:val="21"/>
              </w:rPr>
            </w:pPr>
            <w:r>
              <w:rPr>
                <w:rFonts w:hint="eastAsia"/>
                <w:szCs w:val="21"/>
              </w:rPr>
              <w:t>2004年8月31日</w:t>
            </w:r>
            <w:r>
              <w:rPr>
                <w:szCs w:val="21"/>
              </w:rPr>
              <w:t>(CEDAW/C/CZE/</w:t>
            </w:r>
            <w:r>
              <w:rPr>
                <w:rFonts w:hint="eastAsia"/>
                <w:szCs w:val="21"/>
              </w:rPr>
              <w:t>3</w:t>
            </w:r>
            <w:r>
              <w:rPr>
                <w:szCs w:val="21"/>
              </w:rPr>
              <w:t>)</w:t>
            </w: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w:t>
            </w:r>
            <w:r>
              <w:rPr>
                <w:rFonts w:hint="eastAsia"/>
                <w:szCs w:val="21"/>
              </w:rPr>
              <w:t>四</w:t>
            </w:r>
            <w:r>
              <w:rPr>
                <w:szCs w:val="21"/>
              </w:rPr>
              <w:t>次定期报告</w:t>
            </w:r>
          </w:p>
        </w:tc>
        <w:tc>
          <w:tcPr>
            <w:tcW w:w="1364" w:type="pct"/>
            <w:tcMar>
              <w:left w:w="0" w:type="dxa"/>
              <w:right w:w="0" w:type="dxa"/>
            </w:tcMar>
          </w:tcPr>
          <w:p w:rsidR="00B9404F" w:rsidRDefault="00B9404F" w:rsidP="00B9404F">
            <w:pPr>
              <w:spacing w:after="120" w:line="280" w:lineRule="exact"/>
              <w:rPr>
                <w:szCs w:val="21"/>
              </w:rPr>
            </w:pPr>
            <w:r>
              <w:rPr>
                <w:szCs w:val="21"/>
              </w:rPr>
              <w:t>200</w:t>
            </w:r>
            <w:r>
              <w:rPr>
                <w:rFonts w:hint="eastAsia"/>
                <w:szCs w:val="21"/>
              </w:rPr>
              <w:t>5</w:t>
            </w:r>
            <w:r>
              <w:rPr>
                <w:szCs w:val="21"/>
              </w:rPr>
              <w:t>年3月24日</w:t>
            </w:r>
          </w:p>
        </w:tc>
        <w:tc>
          <w:tcPr>
            <w:tcW w:w="1250" w:type="pct"/>
            <w:tcMar>
              <w:left w:w="0" w:type="dxa"/>
              <w:right w:w="0" w:type="dxa"/>
            </w:tcMar>
          </w:tcPr>
          <w:p w:rsidR="00B9404F" w:rsidRDefault="00B9404F" w:rsidP="00B9404F">
            <w:pPr>
              <w:spacing w:after="120" w:line="280" w:lineRule="exact"/>
              <w:rPr>
                <w:szCs w:val="21"/>
              </w:rPr>
            </w:pP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rPr>
                <w:szCs w:val="21"/>
              </w:rPr>
            </w:pPr>
            <w:r>
              <w:rPr>
                <w:rFonts w:ascii="SimHei" w:eastAsia="SimHei"/>
                <w:color w:val="FF0000"/>
                <w:szCs w:val="21"/>
              </w:rPr>
              <w:t>朝鲜民主主义人民共和国</w:t>
            </w:r>
          </w:p>
        </w:tc>
        <w:tc>
          <w:tcPr>
            <w:tcW w:w="1364" w:type="pct"/>
            <w:tcMar>
              <w:left w:w="0" w:type="dxa"/>
              <w:right w:w="0" w:type="dxa"/>
            </w:tcMar>
          </w:tcPr>
          <w:p w:rsidR="00B9404F" w:rsidRDefault="00B9404F" w:rsidP="00B9404F">
            <w:pPr>
              <w:spacing w:after="120" w:line="280" w:lineRule="exact"/>
              <w:rPr>
                <w:szCs w:val="21"/>
              </w:rPr>
            </w:pPr>
          </w:p>
        </w:tc>
        <w:tc>
          <w:tcPr>
            <w:tcW w:w="1250" w:type="pct"/>
            <w:tcMar>
              <w:left w:w="0" w:type="dxa"/>
              <w:right w:w="0" w:type="dxa"/>
            </w:tcMar>
          </w:tcPr>
          <w:p w:rsidR="00B9404F" w:rsidRDefault="00B9404F" w:rsidP="00B9404F">
            <w:pPr>
              <w:spacing w:after="120" w:line="280" w:lineRule="exact"/>
              <w:rPr>
                <w:szCs w:val="21"/>
              </w:rPr>
            </w:pP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rFonts w:ascii="SimHei" w:eastAsia="SimHei"/>
                <w:color w:val="FF0000"/>
                <w:szCs w:val="21"/>
              </w:rPr>
            </w:pPr>
            <w:r>
              <w:rPr>
                <w:szCs w:val="21"/>
              </w:rPr>
              <w:t>初次报告</w:t>
            </w:r>
          </w:p>
        </w:tc>
        <w:tc>
          <w:tcPr>
            <w:tcW w:w="1364" w:type="pct"/>
            <w:tcMar>
              <w:left w:w="0" w:type="dxa"/>
              <w:right w:w="0" w:type="dxa"/>
            </w:tcMar>
          </w:tcPr>
          <w:p w:rsidR="00B9404F" w:rsidRDefault="00B9404F" w:rsidP="00B9404F">
            <w:pPr>
              <w:spacing w:after="120" w:line="280" w:lineRule="exact"/>
              <w:rPr>
                <w:szCs w:val="21"/>
              </w:rPr>
            </w:pPr>
            <w:r>
              <w:rPr>
                <w:szCs w:val="21"/>
              </w:rPr>
              <w:t>2002年3月27日</w:t>
            </w:r>
          </w:p>
        </w:tc>
        <w:tc>
          <w:tcPr>
            <w:tcW w:w="1250" w:type="pct"/>
            <w:tcMar>
              <w:left w:w="0" w:type="dxa"/>
              <w:right w:w="0" w:type="dxa"/>
            </w:tcMar>
          </w:tcPr>
          <w:p w:rsidR="00B9404F" w:rsidRDefault="00B9404F" w:rsidP="00B9404F">
            <w:pPr>
              <w:spacing w:after="120" w:line="280" w:lineRule="exact"/>
              <w:rPr>
                <w:szCs w:val="21"/>
              </w:rPr>
            </w:pPr>
            <w:r>
              <w:rPr>
                <w:szCs w:val="21"/>
              </w:rPr>
              <w:t>2002年9月11日(CEDAW/C/PRK/1)</w:t>
            </w:r>
          </w:p>
        </w:tc>
        <w:tc>
          <w:tcPr>
            <w:tcW w:w="1022" w:type="pct"/>
            <w:tcMar>
              <w:left w:w="0" w:type="dxa"/>
              <w:right w:w="0" w:type="dxa"/>
            </w:tcMar>
          </w:tcPr>
          <w:p w:rsidR="00B9404F" w:rsidRDefault="00B9404F" w:rsidP="00B9404F">
            <w:pPr>
              <w:spacing w:after="120" w:line="280" w:lineRule="exact"/>
              <w:rPr>
                <w:szCs w:val="21"/>
              </w:rPr>
            </w:pPr>
            <w:r>
              <w:rPr>
                <w:rFonts w:hint="eastAsia"/>
                <w:szCs w:val="21"/>
              </w:rPr>
              <w:t>第三十三届(2005)</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rPr>
                <w:rFonts w:ascii="SimHei" w:eastAsia="SimHei"/>
                <w:color w:val="FF0000"/>
                <w:szCs w:val="21"/>
              </w:rPr>
            </w:pPr>
            <w:r>
              <w:rPr>
                <w:rFonts w:ascii="SimHei" w:eastAsia="SimHei"/>
                <w:color w:val="FF0000"/>
                <w:szCs w:val="21"/>
              </w:rPr>
              <w:t>刚果民主共和国</w:t>
            </w:r>
            <w:r>
              <w:rPr>
                <w:rFonts w:ascii="SimHei" w:eastAsia="SimHei"/>
                <w:color w:val="FF0000"/>
                <w:szCs w:val="21"/>
                <w:vertAlign w:val="superscript"/>
              </w:rPr>
              <w:t>b</w:t>
            </w:r>
          </w:p>
        </w:tc>
        <w:tc>
          <w:tcPr>
            <w:tcW w:w="1364" w:type="pct"/>
            <w:tcMar>
              <w:left w:w="0" w:type="dxa"/>
              <w:right w:w="0" w:type="dxa"/>
            </w:tcMar>
          </w:tcPr>
          <w:p w:rsidR="00B9404F" w:rsidRDefault="00B9404F" w:rsidP="00B9404F">
            <w:pPr>
              <w:spacing w:after="120" w:line="280" w:lineRule="exact"/>
              <w:rPr>
                <w:szCs w:val="21"/>
              </w:rPr>
            </w:pPr>
          </w:p>
        </w:tc>
        <w:tc>
          <w:tcPr>
            <w:tcW w:w="1250" w:type="pct"/>
            <w:tcMar>
              <w:left w:w="0" w:type="dxa"/>
              <w:right w:w="0" w:type="dxa"/>
            </w:tcMar>
          </w:tcPr>
          <w:p w:rsidR="00B9404F" w:rsidRDefault="00B9404F" w:rsidP="00B9404F">
            <w:pPr>
              <w:spacing w:after="120" w:line="280" w:lineRule="exact"/>
              <w:rPr>
                <w:szCs w:val="21"/>
              </w:rPr>
            </w:pP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初次报告</w:t>
            </w:r>
          </w:p>
        </w:tc>
        <w:tc>
          <w:tcPr>
            <w:tcW w:w="1364" w:type="pct"/>
            <w:tcMar>
              <w:left w:w="0" w:type="dxa"/>
              <w:right w:w="0" w:type="dxa"/>
            </w:tcMar>
          </w:tcPr>
          <w:p w:rsidR="00B9404F" w:rsidRDefault="00B9404F" w:rsidP="00B9404F">
            <w:pPr>
              <w:spacing w:after="120" w:line="280" w:lineRule="exact"/>
              <w:rPr>
                <w:szCs w:val="21"/>
              </w:rPr>
            </w:pPr>
            <w:r>
              <w:rPr>
                <w:szCs w:val="21"/>
              </w:rPr>
              <w:t>1987年11月16日</w:t>
            </w:r>
          </w:p>
        </w:tc>
        <w:tc>
          <w:tcPr>
            <w:tcW w:w="1250" w:type="pct"/>
            <w:tcMar>
              <w:left w:w="0" w:type="dxa"/>
              <w:right w:w="0" w:type="dxa"/>
            </w:tcMar>
          </w:tcPr>
          <w:p w:rsidR="00B9404F" w:rsidRDefault="00B9404F" w:rsidP="00B9404F">
            <w:pPr>
              <w:spacing w:after="120" w:line="280" w:lineRule="exact"/>
              <w:rPr>
                <w:szCs w:val="21"/>
              </w:rPr>
            </w:pPr>
            <w:r>
              <w:rPr>
                <w:szCs w:val="21"/>
              </w:rPr>
              <w:t>1994</w:t>
            </w:r>
            <w:r>
              <w:rPr>
                <w:rFonts w:hint="eastAsia"/>
                <w:szCs w:val="21"/>
              </w:rPr>
              <w:t>年3月1日</w:t>
            </w:r>
            <w:r>
              <w:rPr>
                <w:szCs w:val="21"/>
              </w:rPr>
              <w:t>(CEDAW/C/ZAR/1)</w:t>
            </w:r>
          </w:p>
        </w:tc>
        <w:tc>
          <w:tcPr>
            <w:tcW w:w="1022" w:type="pct"/>
            <w:tcMar>
              <w:left w:w="0" w:type="dxa"/>
              <w:right w:w="0" w:type="dxa"/>
            </w:tcMar>
          </w:tcPr>
          <w:p w:rsidR="00B9404F" w:rsidRDefault="00B9404F" w:rsidP="00B9404F">
            <w:pPr>
              <w:spacing w:after="120" w:line="280" w:lineRule="exact"/>
              <w:rPr>
                <w:szCs w:val="21"/>
              </w:rPr>
            </w:pPr>
            <w:r>
              <w:rPr>
                <w:szCs w:val="21"/>
              </w:rPr>
              <w:t>第二十二届(2000)</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第二次定期报告</w:t>
            </w:r>
          </w:p>
        </w:tc>
        <w:tc>
          <w:tcPr>
            <w:tcW w:w="1364" w:type="pct"/>
            <w:tcMar>
              <w:left w:w="0" w:type="dxa"/>
              <w:right w:w="0" w:type="dxa"/>
            </w:tcMar>
          </w:tcPr>
          <w:p w:rsidR="00B9404F" w:rsidRDefault="00B9404F" w:rsidP="00B9404F">
            <w:pPr>
              <w:spacing w:after="120" w:line="280" w:lineRule="exact"/>
              <w:rPr>
                <w:szCs w:val="21"/>
              </w:rPr>
            </w:pPr>
            <w:r>
              <w:rPr>
                <w:szCs w:val="21"/>
              </w:rPr>
              <w:t>1991年11月16日</w:t>
            </w:r>
          </w:p>
        </w:tc>
        <w:tc>
          <w:tcPr>
            <w:tcW w:w="1250" w:type="pct"/>
            <w:tcMar>
              <w:left w:w="0" w:type="dxa"/>
              <w:right w:w="0" w:type="dxa"/>
            </w:tcMar>
          </w:tcPr>
          <w:p w:rsidR="00B9404F" w:rsidRDefault="00B9404F" w:rsidP="00B9404F">
            <w:pPr>
              <w:spacing w:after="120" w:line="280" w:lineRule="exact"/>
              <w:rPr>
                <w:szCs w:val="21"/>
              </w:rPr>
            </w:pPr>
            <w:r>
              <w:rPr>
                <w:szCs w:val="21"/>
              </w:rPr>
              <w:t>1996</w:t>
            </w:r>
            <w:r>
              <w:rPr>
                <w:rFonts w:hint="eastAsia"/>
                <w:szCs w:val="21"/>
              </w:rPr>
              <w:t>年10月24日</w:t>
            </w:r>
            <w:r>
              <w:rPr>
                <w:szCs w:val="21"/>
              </w:rPr>
              <w:t>(CEDAW/C/ZAR/2)</w:t>
            </w:r>
            <w:r>
              <w:rPr>
                <w:szCs w:val="21"/>
              </w:rPr>
              <w:br/>
              <w:t>1998</w:t>
            </w:r>
            <w:r>
              <w:rPr>
                <w:rFonts w:hint="eastAsia"/>
                <w:szCs w:val="21"/>
              </w:rPr>
              <w:t>年8月27日</w:t>
            </w:r>
            <w:r>
              <w:rPr>
                <w:szCs w:val="21"/>
              </w:rPr>
              <w:t>(CEDAW/C/ZAR/2/Add.1)</w:t>
            </w:r>
          </w:p>
        </w:tc>
        <w:tc>
          <w:tcPr>
            <w:tcW w:w="1022" w:type="pct"/>
            <w:tcMar>
              <w:left w:w="0" w:type="dxa"/>
              <w:right w:w="0" w:type="dxa"/>
            </w:tcMar>
          </w:tcPr>
          <w:p w:rsidR="00B9404F" w:rsidRDefault="00B9404F" w:rsidP="00B9404F">
            <w:pPr>
              <w:spacing w:after="120" w:line="280" w:lineRule="exact"/>
              <w:rPr>
                <w:szCs w:val="21"/>
              </w:rPr>
            </w:pPr>
            <w:r>
              <w:rPr>
                <w:szCs w:val="21"/>
              </w:rPr>
              <w:t>第二十二届(2000)</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第三次定期报告</w:t>
            </w:r>
          </w:p>
        </w:tc>
        <w:tc>
          <w:tcPr>
            <w:tcW w:w="1364" w:type="pct"/>
            <w:tcMar>
              <w:left w:w="0" w:type="dxa"/>
              <w:right w:w="0" w:type="dxa"/>
            </w:tcMar>
          </w:tcPr>
          <w:p w:rsidR="00B9404F" w:rsidRDefault="00B9404F" w:rsidP="00B9404F">
            <w:pPr>
              <w:spacing w:after="120" w:line="280" w:lineRule="exact"/>
              <w:rPr>
                <w:szCs w:val="21"/>
              </w:rPr>
            </w:pPr>
            <w:r>
              <w:rPr>
                <w:szCs w:val="21"/>
              </w:rPr>
              <w:t>1995年11月16日</w:t>
            </w:r>
          </w:p>
        </w:tc>
        <w:tc>
          <w:tcPr>
            <w:tcW w:w="1250" w:type="pct"/>
            <w:tcMar>
              <w:left w:w="0" w:type="dxa"/>
              <w:right w:w="0" w:type="dxa"/>
            </w:tcMar>
          </w:tcPr>
          <w:p w:rsidR="00B9404F" w:rsidRDefault="00B9404F" w:rsidP="00B9404F">
            <w:pPr>
              <w:spacing w:after="120" w:line="280" w:lineRule="exact"/>
              <w:rPr>
                <w:szCs w:val="21"/>
              </w:rPr>
            </w:pPr>
            <w:r>
              <w:rPr>
                <w:szCs w:val="21"/>
              </w:rPr>
              <w:t>1999年6月18日(CEDAW/C/COD/3)</w:t>
            </w:r>
          </w:p>
        </w:tc>
        <w:tc>
          <w:tcPr>
            <w:tcW w:w="1022" w:type="pct"/>
            <w:tcMar>
              <w:left w:w="0" w:type="dxa"/>
              <w:right w:w="0" w:type="dxa"/>
            </w:tcMar>
          </w:tcPr>
          <w:p w:rsidR="00B9404F" w:rsidRDefault="00B9404F" w:rsidP="00B9404F">
            <w:pPr>
              <w:spacing w:after="120" w:line="280" w:lineRule="exact"/>
              <w:rPr>
                <w:szCs w:val="21"/>
              </w:rPr>
            </w:pPr>
            <w:r>
              <w:rPr>
                <w:szCs w:val="21"/>
              </w:rPr>
              <w:t>第二十二届(2000)</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第四次定期报告</w:t>
            </w:r>
          </w:p>
        </w:tc>
        <w:tc>
          <w:tcPr>
            <w:tcW w:w="1364" w:type="pct"/>
            <w:tcMar>
              <w:left w:w="0" w:type="dxa"/>
              <w:right w:w="0" w:type="dxa"/>
            </w:tcMar>
          </w:tcPr>
          <w:p w:rsidR="00B9404F" w:rsidRDefault="00B9404F" w:rsidP="00B9404F">
            <w:pPr>
              <w:spacing w:after="120" w:line="280" w:lineRule="exact"/>
              <w:rPr>
                <w:szCs w:val="21"/>
              </w:rPr>
            </w:pPr>
            <w:r>
              <w:rPr>
                <w:szCs w:val="21"/>
              </w:rPr>
              <w:t>1999年11月16日</w:t>
            </w:r>
          </w:p>
        </w:tc>
        <w:tc>
          <w:tcPr>
            <w:tcW w:w="1250" w:type="pct"/>
            <w:tcMar>
              <w:left w:w="0" w:type="dxa"/>
              <w:right w:w="0" w:type="dxa"/>
            </w:tcMar>
          </w:tcPr>
          <w:p w:rsidR="00B9404F" w:rsidRDefault="00B9404F" w:rsidP="00B9404F">
            <w:pPr>
              <w:spacing w:after="120" w:line="280" w:lineRule="exact"/>
              <w:rPr>
                <w:rFonts w:hint="eastAsia"/>
                <w:szCs w:val="21"/>
              </w:rPr>
            </w:pPr>
            <w:r>
              <w:rPr>
                <w:rFonts w:hint="eastAsia"/>
                <w:szCs w:val="21"/>
              </w:rPr>
              <w:t>2004年8月11日</w:t>
            </w:r>
            <w:r>
              <w:rPr>
                <w:szCs w:val="21"/>
              </w:rPr>
              <w:t>(CEDAW/C/COD/</w:t>
            </w:r>
            <w:r>
              <w:rPr>
                <w:rFonts w:hint="eastAsia"/>
                <w:szCs w:val="21"/>
              </w:rPr>
              <w:t>4-5</w:t>
            </w:r>
            <w:r>
              <w:rPr>
                <w:szCs w:val="21"/>
              </w:rPr>
              <w:t>)</w:t>
            </w: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第五次定期报告</w:t>
            </w:r>
          </w:p>
        </w:tc>
        <w:tc>
          <w:tcPr>
            <w:tcW w:w="1364" w:type="pct"/>
            <w:tcMar>
              <w:left w:w="0" w:type="dxa"/>
              <w:right w:w="0" w:type="dxa"/>
            </w:tcMar>
          </w:tcPr>
          <w:p w:rsidR="00B9404F" w:rsidRDefault="00B9404F" w:rsidP="00B9404F">
            <w:pPr>
              <w:spacing w:after="120" w:line="280" w:lineRule="exact"/>
              <w:rPr>
                <w:szCs w:val="21"/>
              </w:rPr>
            </w:pPr>
            <w:r>
              <w:rPr>
                <w:szCs w:val="21"/>
              </w:rPr>
              <w:t>2003年11月16日</w:t>
            </w:r>
          </w:p>
        </w:tc>
        <w:tc>
          <w:tcPr>
            <w:tcW w:w="1250" w:type="pct"/>
            <w:tcMar>
              <w:left w:w="0" w:type="dxa"/>
              <w:right w:w="0" w:type="dxa"/>
            </w:tcMar>
          </w:tcPr>
          <w:p w:rsidR="00B9404F" w:rsidRDefault="00B9404F" w:rsidP="00B9404F">
            <w:pPr>
              <w:spacing w:after="120" w:line="280" w:lineRule="exact"/>
              <w:rPr>
                <w:rFonts w:hint="eastAsia"/>
                <w:szCs w:val="21"/>
              </w:rPr>
            </w:pPr>
            <w:r>
              <w:rPr>
                <w:rFonts w:hint="eastAsia"/>
                <w:szCs w:val="21"/>
              </w:rPr>
              <w:t>2004年8月11日</w:t>
            </w:r>
            <w:r>
              <w:rPr>
                <w:szCs w:val="21"/>
              </w:rPr>
              <w:t>(CEDAW/C/COD/</w:t>
            </w:r>
            <w:r>
              <w:rPr>
                <w:rFonts w:hint="eastAsia"/>
                <w:szCs w:val="21"/>
              </w:rPr>
              <w:t>4-5</w:t>
            </w:r>
            <w:r>
              <w:rPr>
                <w:szCs w:val="21"/>
              </w:rPr>
              <w:t>)</w:t>
            </w: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rPr>
                <w:rFonts w:ascii="SimHei" w:eastAsia="SimHei"/>
                <w:color w:val="FF0000"/>
                <w:szCs w:val="21"/>
              </w:rPr>
            </w:pPr>
            <w:r>
              <w:rPr>
                <w:rFonts w:ascii="SimHei" w:eastAsia="SimHei"/>
                <w:color w:val="FF0000"/>
                <w:szCs w:val="21"/>
              </w:rPr>
              <w:t>丹麦</w:t>
            </w:r>
          </w:p>
        </w:tc>
        <w:tc>
          <w:tcPr>
            <w:tcW w:w="1364" w:type="pct"/>
            <w:tcMar>
              <w:left w:w="0" w:type="dxa"/>
              <w:right w:w="0" w:type="dxa"/>
            </w:tcMar>
          </w:tcPr>
          <w:p w:rsidR="00B9404F" w:rsidRDefault="00B9404F" w:rsidP="00B9404F">
            <w:pPr>
              <w:spacing w:after="120" w:line="280" w:lineRule="exact"/>
              <w:rPr>
                <w:szCs w:val="21"/>
              </w:rPr>
            </w:pPr>
          </w:p>
        </w:tc>
        <w:tc>
          <w:tcPr>
            <w:tcW w:w="1250" w:type="pct"/>
            <w:tcMar>
              <w:left w:w="0" w:type="dxa"/>
              <w:right w:w="0" w:type="dxa"/>
            </w:tcMar>
          </w:tcPr>
          <w:p w:rsidR="00B9404F" w:rsidRDefault="00B9404F" w:rsidP="00B9404F">
            <w:pPr>
              <w:spacing w:after="120" w:line="280" w:lineRule="exact"/>
              <w:rPr>
                <w:szCs w:val="21"/>
              </w:rPr>
            </w:pP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初次报告</w:t>
            </w:r>
          </w:p>
        </w:tc>
        <w:tc>
          <w:tcPr>
            <w:tcW w:w="1364" w:type="pct"/>
            <w:tcMar>
              <w:left w:w="0" w:type="dxa"/>
              <w:right w:w="0" w:type="dxa"/>
            </w:tcMar>
          </w:tcPr>
          <w:p w:rsidR="00B9404F" w:rsidRDefault="00B9404F" w:rsidP="00B9404F">
            <w:pPr>
              <w:spacing w:after="120" w:line="280" w:lineRule="exact"/>
              <w:rPr>
                <w:szCs w:val="21"/>
              </w:rPr>
            </w:pPr>
            <w:r>
              <w:rPr>
                <w:szCs w:val="21"/>
              </w:rPr>
              <w:t>1984年5月21日</w:t>
            </w:r>
          </w:p>
        </w:tc>
        <w:tc>
          <w:tcPr>
            <w:tcW w:w="1250" w:type="pct"/>
            <w:tcMar>
              <w:left w:w="0" w:type="dxa"/>
              <w:right w:w="0" w:type="dxa"/>
            </w:tcMar>
          </w:tcPr>
          <w:p w:rsidR="00B9404F" w:rsidRDefault="00B9404F" w:rsidP="00B9404F">
            <w:pPr>
              <w:spacing w:after="120" w:line="280" w:lineRule="exact"/>
              <w:rPr>
                <w:szCs w:val="21"/>
              </w:rPr>
            </w:pPr>
            <w:r>
              <w:rPr>
                <w:szCs w:val="21"/>
              </w:rPr>
              <w:t>1984</w:t>
            </w:r>
            <w:r>
              <w:rPr>
                <w:rFonts w:hint="eastAsia"/>
                <w:szCs w:val="21"/>
              </w:rPr>
              <w:t>年7月30日</w:t>
            </w:r>
            <w:r>
              <w:rPr>
                <w:szCs w:val="21"/>
              </w:rPr>
              <w:t>(CEDAW/C/5/Add.22)</w:t>
            </w:r>
          </w:p>
        </w:tc>
        <w:tc>
          <w:tcPr>
            <w:tcW w:w="1022" w:type="pct"/>
            <w:tcMar>
              <w:left w:w="0" w:type="dxa"/>
              <w:right w:w="0" w:type="dxa"/>
            </w:tcMar>
          </w:tcPr>
          <w:p w:rsidR="00B9404F" w:rsidRDefault="00B9404F" w:rsidP="00B9404F">
            <w:pPr>
              <w:spacing w:after="120" w:line="280" w:lineRule="exact"/>
              <w:rPr>
                <w:szCs w:val="21"/>
              </w:rPr>
            </w:pPr>
            <w:r>
              <w:rPr>
                <w:szCs w:val="21"/>
              </w:rPr>
              <w:t>第五届(1986)</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第二次定期报告</w:t>
            </w:r>
          </w:p>
        </w:tc>
        <w:tc>
          <w:tcPr>
            <w:tcW w:w="1364" w:type="pct"/>
            <w:tcMar>
              <w:left w:w="0" w:type="dxa"/>
              <w:right w:w="0" w:type="dxa"/>
            </w:tcMar>
          </w:tcPr>
          <w:p w:rsidR="00B9404F" w:rsidRDefault="00B9404F" w:rsidP="00B9404F">
            <w:pPr>
              <w:spacing w:after="120" w:line="280" w:lineRule="exact"/>
              <w:rPr>
                <w:szCs w:val="21"/>
              </w:rPr>
            </w:pPr>
            <w:r>
              <w:rPr>
                <w:szCs w:val="21"/>
              </w:rPr>
              <w:t>1988年5月21日</w:t>
            </w:r>
          </w:p>
        </w:tc>
        <w:tc>
          <w:tcPr>
            <w:tcW w:w="1250" w:type="pct"/>
            <w:tcMar>
              <w:left w:w="0" w:type="dxa"/>
              <w:right w:w="0" w:type="dxa"/>
            </w:tcMar>
          </w:tcPr>
          <w:p w:rsidR="00B9404F" w:rsidRDefault="00B9404F" w:rsidP="00B9404F">
            <w:pPr>
              <w:spacing w:after="120" w:line="280" w:lineRule="exact"/>
              <w:rPr>
                <w:szCs w:val="21"/>
              </w:rPr>
            </w:pPr>
            <w:r>
              <w:rPr>
                <w:szCs w:val="21"/>
              </w:rPr>
              <w:t>1988</w:t>
            </w:r>
            <w:r>
              <w:rPr>
                <w:rFonts w:hint="eastAsia"/>
                <w:szCs w:val="21"/>
              </w:rPr>
              <w:t>年6月2日</w:t>
            </w:r>
            <w:r>
              <w:rPr>
                <w:szCs w:val="21"/>
              </w:rPr>
              <w:t>(CEDAW/C/13/Add.14)</w:t>
            </w:r>
          </w:p>
        </w:tc>
        <w:tc>
          <w:tcPr>
            <w:tcW w:w="1022" w:type="pct"/>
            <w:tcMar>
              <w:left w:w="0" w:type="dxa"/>
              <w:right w:w="0" w:type="dxa"/>
            </w:tcMar>
          </w:tcPr>
          <w:p w:rsidR="00B9404F" w:rsidRDefault="00B9404F" w:rsidP="00B9404F">
            <w:pPr>
              <w:spacing w:after="120" w:line="280" w:lineRule="exact"/>
              <w:rPr>
                <w:szCs w:val="21"/>
              </w:rPr>
            </w:pPr>
            <w:r>
              <w:rPr>
                <w:szCs w:val="21"/>
              </w:rPr>
              <w:t>第十届(1991)</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第三次定期报告</w:t>
            </w:r>
          </w:p>
        </w:tc>
        <w:tc>
          <w:tcPr>
            <w:tcW w:w="1364" w:type="pct"/>
            <w:tcMar>
              <w:left w:w="0" w:type="dxa"/>
              <w:right w:w="0" w:type="dxa"/>
            </w:tcMar>
          </w:tcPr>
          <w:p w:rsidR="00B9404F" w:rsidRDefault="00B9404F" w:rsidP="00B9404F">
            <w:pPr>
              <w:spacing w:after="120" w:line="280" w:lineRule="exact"/>
              <w:rPr>
                <w:szCs w:val="21"/>
              </w:rPr>
            </w:pPr>
            <w:r>
              <w:rPr>
                <w:szCs w:val="21"/>
              </w:rPr>
              <w:t>1992年5月21日</w:t>
            </w:r>
          </w:p>
        </w:tc>
        <w:tc>
          <w:tcPr>
            <w:tcW w:w="1250" w:type="pct"/>
            <w:tcMar>
              <w:left w:w="0" w:type="dxa"/>
              <w:right w:w="0" w:type="dxa"/>
            </w:tcMar>
          </w:tcPr>
          <w:p w:rsidR="00B9404F" w:rsidRDefault="00B9404F" w:rsidP="00B9404F">
            <w:pPr>
              <w:spacing w:after="120" w:line="280" w:lineRule="exact"/>
              <w:rPr>
                <w:szCs w:val="21"/>
              </w:rPr>
            </w:pPr>
            <w:r>
              <w:rPr>
                <w:szCs w:val="21"/>
              </w:rPr>
              <w:t>1993</w:t>
            </w:r>
            <w:r>
              <w:rPr>
                <w:rFonts w:hint="eastAsia"/>
                <w:szCs w:val="21"/>
              </w:rPr>
              <w:t>年5月7日</w:t>
            </w:r>
            <w:r>
              <w:rPr>
                <w:szCs w:val="21"/>
              </w:rPr>
              <w:t>(CEDAW/C/DEN/3)</w:t>
            </w:r>
          </w:p>
        </w:tc>
        <w:tc>
          <w:tcPr>
            <w:tcW w:w="1022" w:type="pct"/>
            <w:tcMar>
              <w:left w:w="0" w:type="dxa"/>
              <w:right w:w="0" w:type="dxa"/>
            </w:tcMar>
          </w:tcPr>
          <w:p w:rsidR="00B9404F" w:rsidRDefault="00B9404F" w:rsidP="00B9404F">
            <w:pPr>
              <w:spacing w:after="120" w:line="280" w:lineRule="exact"/>
              <w:rPr>
                <w:szCs w:val="21"/>
              </w:rPr>
            </w:pPr>
            <w:r>
              <w:rPr>
                <w:szCs w:val="21"/>
              </w:rPr>
              <w:t>第十六届(1997)</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第四次定期报告</w:t>
            </w:r>
          </w:p>
        </w:tc>
        <w:tc>
          <w:tcPr>
            <w:tcW w:w="1364" w:type="pct"/>
            <w:tcMar>
              <w:left w:w="0" w:type="dxa"/>
              <w:right w:w="0" w:type="dxa"/>
            </w:tcMar>
          </w:tcPr>
          <w:p w:rsidR="00B9404F" w:rsidRDefault="00B9404F" w:rsidP="00B9404F">
            <w:pPr>
              <w:spacing w:after="120" w:line="280" w:lineRule="exact"/>
              <w:rPr>
                <w:szCs w:val="21"/>
              </w:rPr>
            </w:pPr>
            <w:r>
              <w:rPr>
                <w:szCs w:val="21"/>
              </w:rPr>
              <w:t>1996年5月21日</w:t>
            </w:r>
          </w:p>
        </w:tc>
        <w:tc>
          <w:tcPr>
            <w:tcW w:w="1250" w:type="pct"/>
            <w:tcMar>
              <w:left w:w="0" w:type="dxa"/>
              <w:right w:w="0" w:type="dxa"/>
            </w:tcMar>
          </w:tcPr>
          <w:p w:rsidR="00B9404F" w:rsidRDefault="00B9404F" w:rsidP="00B9404F">
            <w:pPr>
              <w:spacing w:after="120" w:line="280" w:lineRule="exact"/>
              <w:rPr>
                <w:szCs w:val="21"/>
              </w:rPr>
            </w:pPr>
            <w:r>
              <w:rPr>
                <w:szCs w:val="21"/>
              </w:rPr>
              <w:t>1997年1月9日(CEDAW/C/DEN/4)</w:t>
            </w:r>
          </w:p>
        </w:tc>
        <w:tc>
          <w:tcPr>
            <w:tcW w:w="1022" w:type="pct"/>
            <w:tcMar>
              <w:left w:w="0" w:type="dxa"/>
              <w:right w:w="0" w:type="dxa"/>
            </w:tcMar>
          </w:tcPr>
          <w:p w:rsidR="00B9404F" w:rsidRDefault="00B9404F" w:rsidP="00B9404F">
            <w:pPr>
              <w:spacing w:after="120" w:line="280" w:lineRule="exact"/>
              <w:rPr>
                <w:szCs w:val="21"/>
              </w:rPr>
            </w:pPr>
            <w:r>
              <w:rPr>
                <w:szCs w:val="21"/>
              </w:rPr>
              <w:t>第二十七届(2002)</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第五次定期报告</w:t>
            </w:r>
          </w:p>
        </w:tc>
        <w:tc>
          <w:tcPr>
            <w:tcW w:w="1364" w:type="pct"/>
            <w:tcMar>
              <w:left w:w="0" w:type="dxa"/>
              <w:right w:w="0" w:type="dxa"/>
            </w:tcMar>
          </w:tcPr>
          <w:p w:rsidR="00B9404F" w:rsidRDefault="00B9404F" w:rsidP="00B9404F">
            <w:pPr>
              <w:spacing w:after="120" w:line="280" w:lineRule="exact"/>
              <w:rPr>
                <w:szCs w:val="21"/>
              </w:rPr>
            </w:pPr>
            <w:r>
              <w:rPr>
                <w:szCs w:val="21"/>
              </w:rPr>
              <w:t>2000年5月21日</w:t>
            </w:r>
          </w:p>
        </w:tc>
        <w:tc>
          <w:tcPr>
            <w:tcW w:w="1250" w:type="pct"/>
            <w:tcMar>
              <w:left w:w="0" w:type="dxa"/>
              <w:right w:w="0" w:type="dxa"/>
            </w:tcMar>
          </w:tcPr>
          <w:p w:rsidR="00B9404F" w:rsidRDefault="00B9404F" w:rsidP="00B9404F">
            <w:pPr>
              <w:spacing w:after="120" w:line="280" w:lineRule="exact"/>
              <w:rPr>
                <w:szCs w:val="21"/>
              </w:rPr>
            </w:pPr>
            <w:r>
              <w:rPr>
                <w:szCs w:val="21"/>
              </w:rPr>
              <w:t>2000年6月13日(CEDAW/C/DEN/5)</w:t>
            </w:r>
            <w:r>
              <w:rPr>
                <w:szCs w:val="21"/>
              </w:rPr>
              <w:br/>
              <w:t>2001年10月10日</w:t>
            </w:r>
            <w:r>
              <w:rPr>
                <w:spacing w:val="-6"/>
                <w:szCs w:val="21"/>
              </w:rPr>
              <w:t>(CEDAW/C/DEN/5/Add.1)</w:t>
            </w:r>
          </w:p>
        </w:tc>
        <w:tc>
          <w:tcPr>
            <w:tcW w:w="1022" w:type="pct"/>
            <w:tcMar>
              <w:left w:w="0" w:type="dxa"/>
              <w:right w:w="0" w:type="dxa"/>
            </w:tcMar>
          </w:tcPr>
          <w:p w:rsidR="00B9404F" w:rsidRDefault="00B9404F" w:rsidP="00B9404F">
            <w:pPr>
              <w:spacing w:after="120" w:line="280" w:lineRule="exact"/>
              <w:rPr>
                <w:rFonts w:hint="eastAsia"/>
                <w:szCs w:val="21"/>
              </w:rPr>
            </w:pPr>
            <w:r>
              <w:rPr>
                <w:szCs w:val="21"/>
              </w:rPr>
              <w:t>第二十七届(2002)</w:t>
            </w:r>
          </w:p>
          <w:p w:rsidR="00B9404F" w:rsidRDefault="00B9404F" w:rsidP="00B9404F">
            <w:pPr>
              <w:spacing w:after="120" w:line="280" w:lineRule="exact"/>
              <w:rPr>
                <w:szCs w:val="21"/>
              </w:rPr>
            </w:pPr>
            <w:r>
              <w:rPr>
                <w:szCs w:val="21"/>
              </w:rPr>
              <w:t>第二十七届(2002)</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第六次定期报告</w:t>
            </w:r>
          </w:p>
        </w:tc>
        <w:tc>
          <w:tcPr>
            <w:tcW w:w="1364" w:type="pct"/>
            <w:tcMar>
              <w:left w:w="0" w:type="dxa"/>
              <w:right w:w="0" w:type="dxa"/>
            </w:tcMar>
          </w:tcPr>
          <w:p w:rsidR="00B9404F" w:rsidRDefault="00B9404F" w:rsidP="00B9404F">
            <w:pPr>
              <w:spacing w:after="120" w:line="280" w:lineRule="exact"/>
              <w:rPr>
                <w:szCs w:val="21"/>
              </w:rPr>
            </w:pPr>
            <w:r>
              <w:rPr>
                <w:szCs w:val="21"/>
              </w:rPr>
              <w:t>2004年5月21日</w:t>
            </w:r>
          </w:p>
        </w:tc>
        <w:tc>
          <w:tcPr>
            <w:tcW w:w="1250" w:type="pct"/>
            <w:tcMar>
              <w:left w:w="0" w:type="dxa"/>
              <w:right w:w="0" w:type="dxa"/>
            </w:tcMar>
          </w:tcPr>
          <w:p w:rsidR="00B9404F" w:rsidRDefault="00B9404F" w:rsidP="00B9404F">
            <w:pPr>
              <w:spacing w:after="120" w:line="280" w:lineRule="exact"/>
              <w:rPr>
                <w:szCs w:val="21"/>
              </w:rPr>
            </w:pPr>
            <w:r>
              <w:rPr>
                <w:szCs w:val="21"/>
              </w:rPr>
              <w:t>2004年7月28日(CEDAW/C/DEN/6)</w:t>
            </w: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rPr>
                <w:rFonts w:ascii="SimHei" w:eastAsia="SimHei"/>
                <w:color w:val="FF0000"/>
                <w:szCs w:val="21"/>
              </w:rPr>
            </w:pPr>
            <w:r>
              <w:rPr>
                <w:rFonts w:ascii="SimHei" w:eastAsia="SimHei"/>
                <w:color w:val="FF0000"/>
                <w:szCs w:val="21"/>
              </w:rPr>
              <w:t>吉布提</w:t>
            </w:r>
          </w:p>
        </w:tc>
        <w:tc>
          <w:tcPr>
            <w:tcW w:w="1364" w:type="pct"/>
            <w:tcMar>
              <w:left w:w="0" w:type="dxa"/>
              <w:right w:w="0" w:type="dxa"/>
            </w:tcMar>
          </w:tcPr>
          <w:p w:rsidR="00B9404F" w:rsidRDefault="00B9404F" w:rsidP="00B9404F">
            <w:pPr>
              <w:spacing w:after="120" w:line="280" w:lineRule="exact"/>
              <w:rPr>
                <w:szCs w:val="21"/>
              </w:rPr>
            </w:pPr>
          </w:p>
        </w:tc>
        <w:tc>
          <w:tcPr>
            <w:tcW w:w="1250" w:type="pct"/>
            <w:tcMar>
              <w:left w:w="0" w:type="dxa"/>
              <w:right w:w="0" w:type="dxa"/>
            </w:tcMar>
          </w:tcPr>
          <w:p w:rsidR="00B9404F" w:rsidRDefault="00B9404F" w:rsidP="00B9404F">
            <w:pPr>
              <w:spacing w:after="120" w:line="280" w:lineRule="exact"/>
              <w:rPr>
                <w:szCs w:val="21"/>
              </w:rPr>
            </w:pP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初次报告</w:t>
            </w:r>
          </w:p>
        </w:tc>
        <w:tc>
          <w:tcPr>
            <w:tcW w:w="1364" w:type="pct"/>
            <w:tcMar>
              <w:left w:w="0" w:type="dxa"/>
              <w:right w:w="0" w:type="dxa"/>
            </w:tcMar>
          </w:tcPr>
          <w:p w:rsidR="00B9404F" w:rsidRDefault="00B9404F" w:rsidP="00B9404F">
            <w:pPr>
              <w:spacing w:after="120" w:line="280" w:lineRule="exact"/>
              <w:rPr>
                <w:szCs w:val="21"/>
              </w:rPr>
            </w:pPr>
            <w:r>
              <w:rPr>
                <w:szCs w:val="21"/>
              </w:rPr>
              <w:t>2000年1月2日</w:t>
            </w:r>
          </w:p>
        </w:tc>
        <w:tc>
          <w:tcPr>
            <w:tcW w:w="1250" w:type="pct"/>
            <w:tcMar>
              <w:left w:w="0" w:type="dxa"/>
              <w:right w:w="0" w:type="dxa"/>
            </w:tcMar>
          </w:tcPr>
          <w:p w:rsidR="00B9404F" w:rsidRDefault="00B9404F" w:rsidP="00B9404F">
            <w:pPr>
              <w:spacing w:after="120" w:line="280" w:lineRule="exact"/>
              <w:rPr>
                <w:szCs w:val="21"/>
              </w:rPr>
            </w:pP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第二次定期报告</w:t>
            </w:r>
          </w:p>
        </w:tc>
        <w:tc>
          <w:tcPr>
            <w:tcW w:w="1364" w:type="pct"/>
            <w:tcMar>
              <w:left w:w="0" w:type="dxa"/>
              <w:right w:w="0" w:type="dxa"/>
            </w:tcMar>
          </w:tcPr>
          <w:p w:rsidR="00B9404F" w:rsidRDefault="00B9404F" w:rsidP="00B9404F">
            <w:pPr>
              <w:spacing w:after="120" w:line="280" w:lineRule="exact"/>
              <w:rPr>
                <w:szCs w:val="21"/>
              </w:rPr>
            </w:pPr>
            <w:r>
              <w:rPr>
                <w:szCs w:val="21"/>
              </w:rPr>
              <w:t>2004年1月2日</w:t>
            </w:r>
          </w:p>
        </w:tc>
        <w:tc>
          <w:tcPr>
            <w:tcW w:w="1250" w:type="pct"/>
            <w:tcMar>
              <w:left w:w="0" w:type="dxa"/>
              <w:right w:w="0" w:type="dxa"/>
            </w:tcMar>
          </w:tcPr>
          <w:p w:rsidR="00B9404F" w:rsidRDefault="00B9404F" w:rsidP="00B9404F">
            <w:pPr>
              <w:spacing w:after="120" w:line="280" w:lineRule="exact"/>
              <w:rPr>
                <w:szCs w:val="21"/>
              </w:rPr>
            </w:pP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rPr>
                <w:rFonts w:ascii="SimHei" w:eastAsia="SimHei"/>
                <w:color w:val="FF0000"/>
                <w:szCs w:val="21"/>
              </w:rPr>
            </w:pPr>
            <w:r>
              <w:rPr>
                <w:rFonts w:ascii="SimHei" w:eastAsia="SimHei"/>
                <w:color w:val="FF0000"/>
                <w:szCs w:val="21"/>
              </w:rPr>
              <w:t>多米尼克</w:t>
            </w:r>
          </w:p>
        </w:tc>
        <w:tc>
          <w:tcPr>
            <w:tcW w:w="1364" w:type="pct"/>
            <w:tcMar>
              <w:left w:w="0" w:type="dxa"/>
              <w:right w:w="0" w:type="dxa"/>
            </w:tcMar>
          </w:tcPr>
          <w:p w:rsidR="00B9404F" w:rsidRDefault="00B9404F" w:rsidP="00B9404F">
            <w:pPr>
              <w:spacing w:after="120" w:line="280" w:lineRule="exact"/>
              <w:rPr>
                <w:szCs w:val="21"/>
              </w:rPr>
            </w:pPr>
          </w:p>
        </w:tc>
        <w:tc>
          <w:tcPr>
            <w:tcW w:w="1250" w:type="pct"/>
            <w:tcMar>
              <w:left w:w="0" w:type="dxa"/>
              <w:right w:w="0" w:type="dxa"/>
            </w:tcMar>
          </w:tcPr>
          <w:p w:rsidR="00B9404F" w:rsidRDefault="00B9404F" w:rsidP="00B9404F">
            <w:pPr>
              <w:spacing w:after="120" w:line="280" w:lineRule="exact"/>
              <w:rPr>
                <w:szCs w:val="21"/>
              </w:rPr>
            </w:pP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初次报告</w:t>
            </w:r>
          </w:p>
        </w:tc>
        <w:tc>
          <w:tcPr>
            <w:tcW w:w="1364" w:type="pct"/>
            <w:tcMar>
              <w:left w:w="0" w:type="dxa"/>
              <w:right w:w="0" w:type="dxa"/>
            </w:tcMar>
          </w:tcPr>
          <w:p w:rsidR="00B9404F" w:rsidRDefault="00B9404F" w:rsidP="00B9404F">
            <w:pPr>
              <w:spacing w:after="120" w:line="280" w:lineRule="exact"/>
              <w:rPr>
                <w:szCs w:val="21"/>
              </w:rPr>
            </w:pPr>
            <w:r>
              <w:rPr>
                <w:szCs w:val="21"/>
              </w:rPr>
              <w:t>1982年9月3日</w:t>
            </w:r>
          </w:p>
        </w:tc>
        <w:tc>
          <w:tcPr>
            <w:tcW w:w="1250" w:type="pct"/>
            <w:tcMar>
              <w:left w:w="0" w:type="dxa"/>
              <w:right w:w="0" w:type="dxa"/>
            </w:tcMar>
          </w:tcPr>
          <w:p w:rsidR="00B9404F" w:rsidRDefault="00B9404F" w:rsidP="00B9404F">
            <w:pPr>
              <w:spacing w:after="120" w:line="280" w:lineRule="exact"/>
              <w:rPr>
                <w:szCs w:val="21"/>
              </w:rPr>
            </w:pP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第二次定期报告</w:t>
            </w:r>
          </w:p>
        </w:tc>
        <w:tc>
          <w:tcPr>
            <w:tcW w:w="1364" w:type="pct"/>
            <w:tcMar>
              <w:left w:w="0" w:type="dxa"/>
              <w:right w:w="0" w:type="dxa"/>
            </w:tcMar>
          </w:tcPr>
          <w:p w:rsidR="00B9404F" w:rsidRDefault="00B9404F" w:rsidP="00B9404F">
            <w:pPr>
              <w:spacing w:after="120" w:line="280" w:lineRule="exact"/>
              <w:rPr>
                <w:szCs w:val="21"/>
              </w:rPr>
            </w:pPr>
            <w:r>
              <w:rPr>
                <w:szCs w:val="21"/>
              </w:rPr>
              <w:t>1986年9月3日</w:t>
            </w:r>
          </w:p>
        </w:tc>
        <w:tc>
          <w:tcPr>
            <w:tcW w:w="1250" w:type="pct"/>
            <w:tcMar>
              <w:left w:w="0" w:type="dxa"/>
              <w:right w:w="0" w:type="dxa"/>
            </w:tcMar>
          </w:tcPr>
          <w:p w:rsidR="00B9404F" w:rsidRDefault="00B9404F" w:rsidP="00B9404F">
            <w:pPr>
              <w:spacing w:after="120" w:line="280" w:lineRule="exact"/>
              <w:rPr>
                <w:szCs w:val="21"/>
              </w:rPr>
            </w:pP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第三次定期报告</w:t>
            </w:r>
          </w:p>
        </w:tc>
        <w:tc>
          <w:tcPr>
            <w:tcW w:w="1364" w:type="pct"/>
            <w:tcMar>
              <w:left w:w="0" w:type="dxa"/>
              <w:right w:w="0" w:type="dxa"/>
            </w:tcMar>
          </w:tcPr>
          <w:p w:rsidR="00B9404F" w:rsidRDefault="00B9404F" w:rsidP="00B9404F">
            <w:pPr>
              <w:spacing w:after="120" w:line="280" w:lineRule="exact"/>
              <w:rPr>
                <w:szCs w:val="21"/>
              </w:rPr>
            </w:pPr>
            <w:r>
              <w:rPr>
                <w:szCs w:val="21"/>
              </w:rPr>
              <w:t>1990年9月3日</w:t>
            </w:r>
          </w:p>
        </w:tc>
        <w:tc>
          <w:tcPr>
            <w:tcW w:w="1250" w:type="pct"/>
            <w:tcMar>
              <w:left w:w="0" w:type="dxa"/>
              <w:right w:w="0" w:type="dxa"/>
            </w:tcMar>
          </w:tcPr>
          <w:p w:rsidR="00B9404F" w:rsidRDefault="00B9404F" w:rsidP="00B9404F">
            <w:pPr>
              <w:spacing w:after="120" w:line="280" w:lineRule="exact"/>
              <w:rPr>
                <w:szCs w:val="21"/>
              </w:rPr>
            </w:pP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第四次定期报告</w:t>
            </w:r>
          </w:p>
        </w:tc>
        <w:tc>
          <w:tcPr>
            <w:tcW w:w="1364" w:type="pct"/>
            <w:tcMar>
              <w:left w:w="0" w:type="dxa"/>
              <w:right w:w="0" w:type="dxa"/>
            </w:tcMar>
          </w:tcPr>
          <w:p w:rsidR="00B9404F" w:rsidRDefault="00B9404F" w:rsidP="00B9404F">
            <w:pPr>
              <w:spacing w:after="120" w:line="280" w:lineRule="exact"/>
              <w:rPr>
                <w:szCs w:val="21"/>
              </w:rPr>
            </w:pPr>
            <w:r>
              <w:rPr>
                <w:szCs w:val="21"/>
              </w:rPr>
              <w:t>1994年9月3日</w:t>
            </w:r>
          </w:p>
        </w:tc>
        <w:tc>
          <w:tcPr>
            <w:tcW w:w="1250" w:type="pct"/>
            <w:tcMar>
              <w:left w:w="0" w:type="dxa"/>
              <w:right w:w="0" w:type="dxa"/>
            </w:tcMar>
          </w:tcPr>
          <w:p w:rsidR="00B9404F" w:rsidRDefault="00B9404F" w:rsidP="00B9404F">
            <w:pPr>
              <w:spacing w:after="120" w:line="280" w:lineRule="exact"/>
              <w:rPr>
                <w:szCs w:val="21"/>
              </w:rPr>
            </w:pP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第五次定期报告</w:t>
            </w:r>
          </w:p>
        </w:tc>
        <w:tc>
          <w:tcPr>
            <w:tcW w:w="1364" w:type="pct"/>
            <w:tcMar>
              <w:left w:w="0" w:type="dxa"/>
              <w:right w:w="0" w:type="dxa"/>
            </w:tcMar>
          </w:tcPr>
          <w:p w:rsidR="00B9404F" w:rsidRDefault="00B9404F" w:rsidP="00B9404F">
            <w:pPr>
              <w:spacing w:after="120" w:line="280" w:lineRule="exact"/>
              <w:rPr>
                <w:szCs w:val="21"/>
              </w:rPr>
            </w:pPr>
            <w:r>
              <w:rPr>
                <w:szCs w:val="21"/>
              </w:rPr>
              <w:t>1998年9月3日</w:t>
            </w:r>
          </w:p>
        </w:tc>
        <w:tc>
          <w:tcPr>
            <w:tcW w:w="1250" w:type="pct"/>
            <w:tcMar>
              <w:left w:w="0" w:type="dxa"/>
              <w:right w:w="0" w:type="dxa"/>
            </w:tcMar>
          </w:tcPr>
          <w:p w:rsidR="00B9404F" w:rsidRDefault="00B9404F" w:rsidP="00B9404F">
            <w:pPr>
              <w:spacing w:after="120" w:line="280" w:lineRule="exact"/>
              <w:rPr>
                <w:szCs w:val="21"/>
              </w:rPr>
            </w:pP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第六次定期报告</w:t>
            </w:r>
          </w:p>
        </w:tc>
        <w:tc>
          <w:tcPr>
            <w:tcW w:w="1364" w:type="pct"/>
            <w:tcMar>
              <w:left w:w="0" w:type="dxa"/>
              <w:right w:w="0" w:type="dxa"/>
            </w:tcMar>
          </w:tcPr>
          <w:p w:rsidR="00B9404F" w:rsidRDefault="00B9404F" w:rsidP="00B9404F">
            <w:pPr>
              <w:spacing w:after="120" w:line="280" w:lineRule="exact"/>
              <w:rPr>
                <w:szCs w:val="21"/>
              </w:rPr>
            </w:pPr>
            <w:r>
              <w:rPr>
                <w:szCs w:val="21"/>
              </w:rPr>
              <w:t>2002年9月3日</w:t>
            </w:r>
          </w:p>
        </w:tc>
        <w:tc>
          <w:tcPr>
            <w:tcW w:w="1250" w:type="pct"/>
            <w:tcMar>
              <w:left w:w="0" w:type="dxa"/>
              <w:right w:w="0" w:type="dxa"/>
            </w:tcMar>
          </w:tcPr>
          <w:p w:rsidR="00B9404F" w:rsidRDefault="00B9404F" w:rsidP="00B9404F">
            <w:pPr>
              <w:spacing w:after="120" w:line="280" w:lineRule="exact"/>
              <w:rPr>
                <w:szCs w:val="21"/>
              </w:rPr>
            </w:pP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rPr>
                <w:rFonts w:ascii="SimHei" w:eastAsia="SimHei"/>
                <w:color w:val="FF0000"/>
                <w:szCs w:val="21"/>
              </w:rPr>
            </w:pPr>
            <w:r>
              <w:rPr>
                <w:rFonts w:ascii="SimHei" w:eastAsia="SimHei"/>
                <w:color w:val="FF0000"/>
                <w:szCs w:val="21"/>
              </w:rPr>
              <w:t>多米尼加共和国</w:t>
            </w:r>
          </w:p>
        </w:tc>
        <w:tc>
          <w:tcPr>
            <w:tcW w:w="1364" w:type="pct"/>
            <w:tcMar>
              <w:left w:w="0" w:type="dxa"/>
              <w:right w:w="0" w:type="dxa"/>
            </w:tcMar>
          </w:tcPr>
          <w:p w:rsidR="00B9404F" w:rsidRDefault="00B9404F" w:rsidP="00B9404F">
            <w:pPr>
              <w:spacing w:after="120" w:line="280" w:lineRule="exact"/>
              <w:rPr>
                <w:szCs w:val="21"/>
              </w:rPr>
            </w:pPr>
          </w:p>
        </w:tc>
        <w:tc>
          <w:tcPr>
            <w:tcW w:w="1250" w:type="pct"/>
            <w:tcMar>
              <w:left w:w="0" w:type="dxa"/>
              <w:right w:w="0" w:type="dxa"/>
            </w:tcMar>
          </w:tcPr>
          <w:p w:rsidR="00B9404F" w:rsidRDefault="00B9404F" w:rsidP="00B9404F">
            <w:pPr>
              <w:spacing w:after="120" w:line="280" w:lineRule="exact"/>
              <w:rPr>
                <w:szCs w:val="21"/>
              </w:rPr>
            </w:pP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初次报告</w:t>
            </w:r>
          </w:p>
        </w:tc>
        <w:tc>
          <w:tcPr>
            <w:tcW w:w="1364" w:type="pct"/>
            <w:tcMar>
              <w:left w:w="0" w:type="dxa"/>
              <w:right w:w="0" w:type="dxa"/>
            </w:tcMar>
          </w:tcPr>
          <w:p w:rsidR="00B9404F" w:rsidRDefault="00B9404F" w:rsidP="00B9404F">
            <w:pPr>
              <w:spacing w:after="120" w:line="280" w:lineRule="exact"/>
              <w:rPr>
                <w:szCs w:val="21"/>
              </w:rPr>
            </w:pPr>
            <w:r>
              <w:rPr>
                <w:szCs w:val="21"/>
              </w:rPr>
              <w:t>1983年10月2日</w:t>
            </w:r>
          </w:p>
        </w:tc>
        <w:tc>
          <w:tcPr>
            <w:tcW w:w="1250" w:type="pct"/>
            <w:tcMar>
              <w:left w:w="0" w:type="dxa"/>
              <w:right w:w="0" w:type="dxa"/>
            </w:tcMar>
          </w:tcPr>
          <w:p w:rsidR="00B9404F" w:rsidRDefault="00B9404F" w:rsidP="00B9404F">
            <w:pPr>
              <w:spacing w:after="120" w:line="280" w:lineRule="exact"/>
              <w:rPr>
                <w:szCs w:val="21"/>
              </w:rPr>
            </w:pPr>
            <w:r>
              <w:rPr>
                <w:szCs w:val="21"/>
              </w:rPr>
              <w:t>1986</w:t>
            </w:r>
            <w:r>
              <w:rPr>
                <w:rFonts w:hint="eastAsia"/>
                <w:szCs w:val="21"/>
              </w:rPr>
              <w:t>年5月2日</w:t>
            </w:r>
            <w:r>
              <w:rPr>
                <w:szCs w:val="21"/>
              </w:rPr>
              <w:t>(CEDAW/C/5/Add.37)</w:t>
            </w:r>
          </w:p>
        </w:tc>
        <w:tc>
          <w:tcPr>
            <w:tcW w:w="1022" w:type="pct"/>
            <w:tcMar>
              <w:left w:w="0" w:type="dxa"/>
              <w:right w:w="0" w:type="dxa"/>
            </w:tcMar>
          </w:tcPr>
          <w:p w:rsidR="00B9404F" w:rsidRDefault="00B9404F" w:rsidP="00B9404F">
            <w:pPr>
              <w:spacing w:after="120" w:line="280" w:lineRule="exact"/>
              <w:rPr>
                <w:szCs w:val="21"/>
              </w:rPr>
            </w:pPr>
            <w:r>
              <w:rPr>
                <w:szCs w:val="21"/>
              </w:rPr>
              <w:t>第七届(1988)</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第二次定期报告</w:t>
            </w:r>
          </w:p>
        </w:tc>
        <w:tc>
          <w:tcPr>
            <w:tcW w:w="1364" w:type="pct"/>
            <w:tcMar>
              <w:left w:w="0" w:type="dxa"/>
              <w:right w:w="0" w:type="dxa"/>
            </w:tcMar>
          </w:tcPr>
          <w:p w:rsidR="00B9404F" w:rsidRDefault="00B9404F" w:rsidP="00B9404F">
            <w:pPr>
              <w:spacing w:after="120" w:line="280" w:lineRule="exact"/>
              <w:rPr>
                <w:szCs w:val="21"/>
              </w:rPr>
            </w:pPr>
            <w:r>
              <w:rPr>
                <w:szCs w:val="21"/>
              </w:rPr>
              <w:t>1987年10月2日</w:t>
            </w:r>
          </w:p>
        </w:tc>
        <w:tc>
          <w:tcPr>
            <w:tcW w:w="1250" w:type="pct"/>
            <w:tcMar>
              <w:left w:w="0" w:type="dxa"/>
              <w:right w:w="0" w:type="dxa"/>
            </w:tcMar>
          </w:tcPr>
          <w:p w:rsidR="00B9404F" w:rsidRDefault="00B9404F" w:rsidP="00B9404F">
            <w:pPr>
              <w:spacing w:after="120" w:line="280" w:lineRule="exact"/>
              <w:rPr>
                <w:szCs w:val="21"/>
              </w:rPr>
            </w:pPr>
            <w:r>
              <w:rPr>
                <w:szCs w:val="21"/>
              </w:rPr>
              <w:t>1993</w:t>
            </w:r>
            <w:r>
              <w:rPr>
                <w:rFonts w:hint="eastAsia"/>
                <w:szCs w:val="21"/>
              </w:rPr>
              <w:t>年4月26日</w:t>
            </w:r>
            <w:r>
              <w:rPr>
                <w:szCs w:val="21"/>
              </w:rPr>
              <w:t>(CEDAW/C/DOM/2-3)</w:t>
            </w:r>
          </w:p>
        </w:tc>
        <w:tc>
          <w:tcPr>
            <w:tcW w:w="1022" w:type="pct"/>
            <w:tcMar>
              <w:left w:w="0" w:type="dxa"/>
              <w:right w:w="0" w:type="dxa"/>
            </w:tcMar>
          </w:tcPr>
          <w:p w:rsidR="00B9404F" w:rsidRDefault="00B9404F" w:rsidP="00B9404F">
            <w:pPr>
              <w:spacing w:after="120" w:line="280" w:lineRule="exact"/>
              <w:rPr>
                <w:szCs w:val="21"/>
              </w:rPr>
            </w:pPr>
            <w:r>
              <w:rPr>
                <w:szCs w:val="21"/>
              </w:rPr>
              <w:t>第十八届(1998)</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第三次定期报告</w:t>
            </w:r>
          </w:p>
        </w:tc>
        <w:tc>
          <w:tcPr>
            <w:tcW w:w="1364" w:type="pct"/>
            <w:tcMar>
              <w:left w:w="0" w:type="dxa"/>
              <w:right w:w="0" w:type="dxa"/>
            </w:tcMar>
          </w:tcPr>
          <w:p w:rsidR="00B9404F" w:rsidRDefault="00B9404F" w:rsidP="00B9404F">
            <w:pPr>
              <w:spacing w:after="120" w:line="280" w:lineRule="exact"/>
              <w:rPr>
                <w:szCs w:val="21"/>
              </w:rPr>
            </w:pPr>
            <w:r>
              <w:rPr>
                <w:szCs w:val="21"/>
              </w:rPr>
              <w:t>1991年10月2日</w:t>
            </w:r>
          </w:p>
        </w:tc>
        <w:tc>
          <w:tcPr>
            <w:tcW w:w="1250" w:type="pct"/>
            <w:tcMar>
              <w:left w:w="0" w:type="dxa"/>
              <w:right w:w="0" w:type="dxa"/>
            </w:tcMar>
          </w:tcPr>
          <w:p w:rsidR="00B9404F" w:rsidRDefault="00B9404F" w:rsidP="00B9404F">
            <w:pPr>
              <w:spacing w:after="120" w:line="280" w:lineRule="exact"/>
              <w:rPr>
                <w:szCs w:val="21"/>
              </w:rPr>
            </w:pPr>
            <w:r>
              <w:rPr>
                <w:szCs w:val="21"/>
              </w:rPr>
              <w:t>1993</w:t>
            </w:r>
            <w:r>
              <w:rPr>
                <w:rFonts w:hint="eastAsia"/>
                <w:szCs w:val="21"/>
              </w:rPr>
              <w:t>年4月26日</w:t>
            </w:r>
            <w:r>
              <w:rPr>
                <w:szCs w:val="21"/>
              </w:rPr>
              <w:t>(CEDAW/C/DOM/2-3)</w:t>
            </w:r>
          </w:p>
        </w:tc>
        <w:tc>
          <w:tcPr>
            <w:tcW w:w="1022" w:type="pct"/>
            <w:tcMar>
              <w:left w:w="0" w:type="dxa"/>
              <w:right w:w="0" w:type="dxa"/>
            </w:tcMar>
          </w:tcPr>
          <w:p w:rsidR="00B9404F" w:rsidRDefault="00B9404F" w:rsidP="00B9404F">
            <w:pPr>
              <w:spacing w:after="120" w:line="280" w:lineRule="exact"/>
              <w:rPr>
                <w:szCs w:val="21"/>
              </w:rPr>
            </w:pPr>
            <w:r>
              <w:rPr>
                <w:szCs w:val="21"/>
              </w:rPr>
              <w:t>第十八届(1998)</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第四次定期报告</w:t>
            </w:r>
          </w:p>
        </w:tc>
        <w:tc>
          <w:tcPr>
            <w:tcW w:w="1364" w:type="pct"/>
            <w:tcMar>
              <w:left w:w="0" w:type="dxa"/>
              <w:right w:w="0" w:type="dxa"/>
            </w:tcMar>
          </w:tcPr>
          <w:p w:rsidR="00B9404F" w:rsidRDefault="00B9404F" w:rsidP="00B9404F">
            <w:pPr>
              <w:spacing w:after="120" w:line="280" w:lineRule="exact"/>
              <w:rPr>
                <w:szCs w:val="21"/>
              </w:rPr>
            </w:pPr>
            <w:r>
              <w:rPr>
                <w:szCs w:val="21"/>
              </w:rPr>
              <w:t>1995年10月2日</w:t>
            </w:r>
          </w:p>
        </w:tc>
        <w:tc>
          <w:tcPr>
            <w:tcW w:w="1250" w:type="pct"/>
            <w:tcMar>
              <w:left w:w="0" w:type="dxa"/>
              <w:right w:w="0" w:type="dxa"/>
            </w:tcMar>
          </w:tcPr>
          <w:p w:rsidR="00B9404F" w:rsidRDefault="00B9404F" w:rsidP="00B9404F">
            <w:pPr>
              <w:spacing w:after="120" w:line="280" w:lineRule="exact"/>
              <w:rPr>
                <w:szCs w:val="21"/>
              </w:rPr>
            </w:pPr>
            <w:r>
              <w:rPr>
                <w:szCs w:val="21"/>
              </w:rPr>
              <w:t>1997</w:t>
            </w:r>
            <w:r>
              <w:rPr>
                <w:rFonts w:hint="eastAsia"/>
                <w:szCs w:val="21"/>
              </w:rPr>
              <w:t>年10月29日</w:t>
            </w:r>
            <w:r>
              <w:rPr>
                <w:szCs w:val="21"/>
              </w:rPr>
              <w:t>(CEDAW/C/DOM/4)</w:t>
            </w:r>
          </w:p>
        </w:tc>
        <w:tc>
          <w:tcPr>
            <w:tcW w:w="1022" w:type="pct"/>
            <w:tcMar>
              <w:left w:w="0" w:type="dxa"/>
              <w:right w:w="0" w:type="dxa"/>
            </w:tcMar>
          </w:tcPr>
          <w:p w:rsidR="00B9404F" w:rsidRDefault="00B9404F" w:rsidP="00B9404F">
            <w:pPr>
              <w:spacing w:after="120" w:line="280" w:lineRule="exact"/>
              <w:rPr>
                <w:szCs w:val="21"/>
              </w:rPr>
            </w:pPr>
            <w:r>
              <w:rPr>
                <w:szCs w:val="21"/>
              </w:rPr>
              <w:t>第十八届(1998)</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第五次定期报告</w:t>
            </w:r>
          </w:p>
        </w:tc>
        <w:tc>
          <w:tcPr>
            <w:tcW w:w="1364" w:type="pct"/>
            <w:tcMar>
              <w:left w:w="0" w:type="dxa"/>
              <w:right w:w="0" w:type="dxa"/>
            </w:tcMar>
          </w:tcPr>
          <w:p w:rsidR="00B9404F" w:rsidRDefault="00B9404F" w:rsidP="00B9404F">
            <w:pPr>
              <w:spacing w:after="120" w:line="280" w:lineRule="exact"/>
              <w:rPr>
                <w:szCs w:val="21"/>
              </w:rPr>
            </w:pPr>
            <w:r>
              <w:rPr>
                <w:szCs w:val="21"/>
              </w:rPr>
              <w:t>1999年10月2日</w:t>
            </w:r>
          </w:p>
        </w:tc>
        <w:tc>
          <w:tcPr>
            <w:tcW w:w="1250" w:type="pct"/>
            <w:tcMar>
              <w:left w:w="0" w:type="dxa"/>
              <w:right w:w="0" w:type="dxa"/>
            </w:tcMar>
          </w:tcPr>
          <w:p w:rsidR="00B9404F" w:rsidRDefault="00B9404F" w:rsidP="00B9404F">
            <w:pPr>
              <w:spacing w:after="120" w:line="280" w:lineRule="exact"/>
              <w:rPr>
                <w:szCs w:val="21"/>
              </w:rPr>
            </w:pPr>
            <w:r>
              <w:rPr>
                <w:szCs w:val="21"/>
              </w:rPr>
              <w:t>2003年4月11日(CEDAW/C/DOM/5)</w:t>
            </w:r>
          </w:p>
        </w:tc>
        <w:tc>
          <w:tcPr>
            <w:tcW w:w="1022" w:type="pct"/>
            <w:tcMar>
              <w:left w:w="0" w:type="dxa"/>
              <w:right w:w="0" w:type="dxa"/>
            </w:tcMar>
          </w:tcPr>
          <w:p w:rsidR="00B9404F" w:rsidRDefault="00B9404F" w:rsidP="00B9404F">
            <w:pPr>
              <w:spacing w:after="120" w:line="280" w:lineRule="exact"/>
              <w:rPr>
                <w:szCs w:val="21"/>
              </w:rPr>
            </w:pPr>
            <w:r>
              <w:rPr>
                <w:szCs w:val="21"/>
              </w:rPr>
              <w:t>第三十一届(2004)</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第六次定期报告</w:t>
            </w:r>
          </w:p>
        </w:tc>
        <w:tc>
          <w:tcPr>
            <w:tcW w:w="1364" w:type="pct"/>
            <w:tcMar>
              <w:left w:w="0" w:type="dxa"/>
              <w:right w:w="0" w:type="dxa"/>
            </w:tcMar>
          </w:tcPr>
          <w:p w:rsidR="00B9404F" w:rsidRDefault="00B9404F" w:rsidP="00B9404F">
            <w:pPr>
              <w:spacing w:after="120" w:line="280" w:lineRule="exact"/>
              <w:rPr>
                <w:szCs w:val="21"/>
              </w:rPr>
            </w:pPr>
            <w:r>
              <w:rPr>
                <w:szCs w:val="21"/>
              </w:rPr>
              <w:t>2003年9月2日</w:t>
            </w:r>
          </w:p>
        </w:tc>
        <w:tc>
          <w:tcPr>
            <w:tcW w:w="1250" w:type="pct"/>
            <w:tcMar>
              <w:left w:w="0" w:type="dxa"/>
              <w:right w:w="0" w:type="dxa"/>
            </w:tcMar>
          </w:tcPr>
          <w:p w:rsidR="00B9404F" w:rsidRDefault="00B9404F" w:rsidP="00B9404F">
            <w:pPr>
              <w:spacing w:after="120" w:line="280" w:lineRule="exact"/>
              <w:rPr>
                <w:szCs w:val="21"/>
              </w:rPr>
            </w:pP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rPr>
                <w:rFonts w:ascii="SimHei" w:eastAsia="SimHei"/>
                <w:color w:val="FF0000"/>
                <w:szCs w:val="21"/>
              </w:rPr>
            </w:pPr>
            <w:r>
              <w:rPr>
                <w:rFonts w:ascii="SimHei" w:eastAsia="SimHei"/>
                <w:color w:val="FF0000"/>
                <w:szCs w:val="21"/>
              </w:rPr>
              <w:t>厄瓜多尔</w:t>
            </w:r>
          </w:p>
        </w:tc>
        <w:tc>
          <w:tcPr>
            <w:tcW w:w="1364" w:type="pct"/>
            <w:tcMar>
              <w:left w:w="0" w:type="dxa"/>
              <w:right w:w="0" w:type="dxa"/>
            </w:tcMar>
          </w:tcPr>
          <w:p w:rsidR="00B9404F" w:rsidRDefault="00B9404F" w:rsidP="00B9404F">
            <w:pPr>
              <w:spacing w:after="120" w:line="280" w:lineRule="exact"/>
              <w:rPr>
                <w:szCs w:val="21"/>
              </w:rPr>
            </w:pPr>
          </w:p>
        </w:tc>
        <w:tc>
          <w:tcPr>
            <w:tcW w:w="1250" w:type="pct"/>
            <w:tcMar>
              <w:left w:w="0" w:type="dxa"/>
              <w:right w:w="0" w:type="dxa"/>
            </w:tcMar>
          </w:tcPr>
          <w:p w:rsidR="00B9404F" w:rsidRDefault="00B9404F" w:rsidP="00B9404F">
            <w:pPr>
              <w:spacing w:after="120" w:line="280" w:lineRule="exact"/>
              <w:rPr>
                <w:szCs w:val="21"/>
              </w:rPr>
            </w:pP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初次报告</w:t>
            </w:r>
          </w:p>
        </w:tc>
        <w:tc>
          <w:tcPr>
            <w:tcW w:w="1364" w:type="pct"/>
            <w:tcMar>
              <w:left w:w="0" w:type="dxa"/>
              <w:right w:w="0" w:type="dxa"/>
            </w:tcMar>
          </w:tcPr>
          <w:p w:rsidR="00B9404F" w:rsidRDefault="00B9404F" w:rsidP="00B9404F">
            <w:pPr>
              <w:spacing w:after="120" w:line="280" w:lineRule="exact"/>
              <w:rPr>
                <w:szCs w:val="21"/>
              </w:rPr>
            </w:pPr>
            <w:r>
              <w:rPr>
                <w:szCs w:val="21"/>
              </w:rPr>
              <w:t>1982年12月9日</w:t>
            </w:r>
          </w:p>
        </w:tc>
        <w:tc>
          <w:tcPr>
            <w:tcW w:w="1250" w:type="pct"/>
            <w:tcMar>
              <w:left w:w="0" w:type="dxa"/>
              <w:right w:w="0" w:type="dxa"/>
            </w:tcMar>
          </w:tcPr>
          <w:p w:rsidR="00B9404F" w:rsidRDefault="00B9404F" w:rsidP="00B9404F">
            <w:pPr>
              <w:spacing w:after="120" w:line="280" w:lineRule="exact"/>
              <w:rPr>
                <w:szCs w:val="21"/>
              </w:rPr>
            </w:pPr>
            <w:r>
              <w:rPr>
                <w:szCs w:val="21"/>
              </w:rPr>
              <w:t>1984</w:t>
            </w:r>
            <w:r>
              <w:rPr>
                <w:rFonts w:hint="eastAsia"/>
                <w:szCs w:val="21"/>
              </w:rPr>
              <w:t>年8月14日</w:t>
            </w:r>
            <w:r>
              <w:rPr>
                <w:szCs w:val="21"/>
              </w:rPr>
              <w:t>(CEDAW/C/5/Add.23)</w:t>
            </w:r>
          </w:p>
        </w:tc>
        <w:tc>
          <w:tcPr>
            <w:tcW w:w="1022" w:type="pct"/>
            <w:tcMar>
              <w:left w:w="0" w:type="dxa"/>
              <w:right w:w="0" w:type="dxa"/>
            </w:tcMar>
          </w:tcPr>
          <w:p w:rsidR="00B9404F" w:rsidRDefault="00B9404F" w:rsidP="00B9404F">
            <w:pPr>
              <w:spacing w:after="120" w:line="280" w:lineRule="exact"/>
              <w:rPr>
                <w:szCs w:val="21"/>
              </w:rPr>
            </w:pPr>
            <w:r>
              <w:rPr>
                <w:szCs w:val="21"/>
              </w:rPr>
              <w:t>第五届(1986)</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第二次定期报告</w:t>
            </w:r>
          </w:p>
        </w:tc>
        <w:tc>
          <w:tcPr>
            <w:tcW w:w="1364" w:type="pct"/>
            <w:tcMar>
              <w:left w:w="0" w:type="dxa"/>
              <w:right w:w="0" w:type="dxa"/>
            </w:tcMar>
          </w:tcPr>
          <w:p w:rsidR="00B9404F" w:rsidRDefault="00B9404F" w:rsidP="00B9404F">
            <w:pPr>
              <w:spacing w:after="120" w:line="280" w:lineRule="exact"/>
              <w:rPr>
                <w:szCs w:val="21"/>
              </w:rPr>
            </w:pPr>
            <w:r>
              <w:rPr>
                <w:szCs w:val="21"/>
              </w:rPr>
              <w:t>1986年12月9日</w:t>
            </w:r>
          </w:p>
        </w:tc>
        <w:tc>
          <w:tcPr>
            <w:tcW w:w="1250" w:type="pct"/>
            <w:tcMar>
              <w:left w:w="0" w:type="dxa"/>
              <w:right w:w="0" w:type="dxa"/>
            </w:tcMar>
          </w:tcPr>
          <w:p w:rsidR="00B9404F" w:rsidRDefault="00B9404F" w:rsidP="00B9404F">
            <w:pPr>
              <w:spacing w:after="120" w:line="280" w:lineRule="exact"/>
              <w:rPr>
                <w:szCs w:val="21"/>
              </w:rPr>
            </w:pPr>
            <w:r>
              <w:rPr>
                <w:szCs w:val="21"/>
              </w:rPr>
              <w:t>1990</w:t>
            </w:r>
            <w:r>
              <w:rPr>
                <w:rFonts w:hint="eastAsia"/>
                <w:szCs w:val="21"/>
              </w:rPr>
              <w:t>年5月28日</w:t>
            </w:r>
            <w:r>
              <w:rPr>
                <w:szCs w:val="21"/>
              </w:rPr>
              <w:t>(CEDAW/C/13/Add.31)</w:t>
            </w:r>
          </w:p>
        </w:tc>
        <w:tc>
          <w:tcPr>
            <w:tcW w:w="1022" w:type="pct"/>
            <w:tcMar>
              <w:left w:w="0" w:type="dxa"/>
              <w:right w:w="0" w:type="dxa"/>
            </w:tcMar>
          </w:tcPr>
          <w:p w:rsidR="00B9404F" w:rsidRDefault="00B9404F" w:rsidP="00B9404F">
            <w:pPr>
              <w:spacing w:after="120" w:line="280" w:lineRule="exact"/>
              <w:rPr>
                <w:szCs w:val="21"/>
              </w:rPr>
            </w:pPr>
            <w:r>
              <w:rPr>
                <w:szCs w:val="21"/>
              </w:rPr>
              <w:t>第十三届(1994)</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第三次定期报告</w:t>
            </w:r>
          </w:p>
        </w:tc>
        <w:tc>
          <w:tcPr>
            <w:tcW w:w="1364" w:type="pct"/>
            <w:tcMar>
              <w:left w:w="0" w:type="dxa"/>
              <w:right w:w="0" w:type="dxa"/>
            </w:tcMar>
          </w:tcPr>
          <w:p w:rsidR="00B9404F" w:rsidRDefault="00B9404F" w:rsidP="00B9404F">
            <w:pPr>
              <w:spacing w:after="120" w:line="280" w:lineRule="exact"/>
              <w:rPr>
                <w:szCs w:val="21"/>
              </w:rPr>
            </w:pPr>
            <w:r>
              <w:rPr>
                <w:szCs w:val="21"/>
              </w:rPr>
              <w:t>1990年12月9日</w:t>
            </w:r>
          </w:p>
        </w:tc>
        <w:tc>
          <w:tcPr>
            <w:tcW w:w="1250" w:type="pct"/>
            <w:tcMar>
              <w:left w:w="0" w:type="dxa"/>
              <w:right w:w="0" w:type="dxa"/>
            </w:tcMar>
          </w:tcPr>
          <w:p w:rsidR="00B9404F" w:rsidRDefault="00B9404F" w:rsidP="00B9404F">
            <w:pPr>
              <w:spacing w:after="120" w:line="280" w:lineRule="exact"/>
              <w:rPr>
                <w:szCs w:val="21"/>
              </w:rPr>
            </w:pPr>
            <w:r>
              <w:rPr>
                <w:szCs w:val="21"/>
              </w:rPr>
              <w:t>1991</w:t>
            </w:r>
            <w:r>
              <w:rPr>
                <w:rFonts w:hint="eastAsia"/>
                <w:szCs w:val="21"/>
              </w:rPr>
              <w:t>年12月23日</w:t>
            </w:r>
            <w:r>
              <w:rPr>
                <w:szCs w:val="21"/>
              </w:rPr>
              <w:t>(CEDAW/C/ECU/3)</w:t>
            </w:r>
          </w:p>
        </w:tc>
        <w:tc>
          <w:tcPr>
            <w:tcW w:w="1022" w:type="pct"/>
            <w:tcMar>
              <w:left w:w="0" w:type="dxa"/>
              <w:right w:w="0" w:type="dxa"/>
            </w:tcMar>
          </w:tcPr>
          <w:p w:rsidR="00B9404F" w:rsidRDefault="00B9404F" w:rsidP="00B9404F">
            <w:pPr>
              <w:spacing w:after="120" w:line="280" w:lineRule="exact"/>
              <w:rPr>
                <w:szCs w:val="21"/>
              </w:rPr>
            </w:pPr>
            <w:r>
              <w:rPr>
                <w:szCs w:val="21"/>
              </w:rPr>
              <w:t>第十三届(1994)</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第四次定期报告</w:t>
            </w:r>
          </w:p>
        </w:tc>
        <w:tc>
          <w:tcPr>
            <w:tcW w:w="1364" w:type="pct"/>
            <w:tcMar>
              <w:left w:w="0" w:type="dxa"/>
              <w:right w:w="0" w:type="dxa"/>
            </w:tcMar>
          </w:tcPr>
          <w:p w:rsidR="00B9404F" w:rsidRDefault="00B9404F" w:rsidP="00B9404F">
            <w:pPr>
              <w:spacing w:after="120" w:line="280" w:lineRule="exact"/>
              <w:rPr>
                <w:szCs w:val="21"/>
              </w:rPr>
            </w:pPr>
            <w:r>
              <w:rPr>
                <w:szCs w:val="21"/>
              </w:rPr>
              <w:t>1994年12月9日</w:t>
            </w:r>
          </w:p>
        </w:tc>
        <w:tc>
          <w:tcPr>
            <w:tcW w:w="1250" w:type="pct"/>
            <w:tcMar>
              <w:left w:w="0" w:type="dxa"/>
              <w:right w:w="0" w:type="dxa"/>
            </w:tcMar>
          </w:tcPr>
          <w:p w:rsidR="00B9404F" w:rsidRDefault="00B9404F" w:rsidP="00B9404F">
            <w:pPr>
              <w:spacing w:after="120" w:line="280" w:lineRule="exact"/>
              <w:rPr>
                <w:szCs w:val="21"/>
              </w:rPr>
            </w:pPr>
            <w:r>
              <w:rPr>
                <w:szCs w:val="21"/>
              </w:rPr>
              <w:t>2002年1月8日(CEDAW/ECU/4-5)</w:t>
            </w:r>
          </w:p>
        </w:tc>
        <w:tc>
          <w:tcPr>
            <w:tcW w:w="1022" w:type="pct"/>
            <w:tcMar>
              <w:left w:w="0" w:type="dxa"/>
              <w:right w:w="0" w:type="dxa"/>
            </w:tcMar>
          </w:tcPr>
          <w:p w:rsidR="00B9404F" w:rsidRDefault="00B9404F" w:rsidP="00B9404F">
            <w:pPr>
              <w:spacing w:after="120" w:line="280" w:lineRule="exact"/>
              <w:rPr>
                <w:szCs w:val="21"/>
              </w:rPr>
            </w:pPr>
            <w:r>
              <w:rPr>
                <w:szCs w:val="21"/>
              </w:rPr>
              <w:t>第二十九届(2003)</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第五次定期报告</w:t>
            </w:r>
          </w:p>
        </w:tc>
        <w:tc>
          <w:tcPr>
            <w:tcW w:w="1364" w:type="pct"/>
            <w:tcMar>
              <w:left w:w="0" w:type="dxa"/>
              <w:right w:w="0" w:type="dxa"/>
            </w:tcMar>
          </w:tcPr>
          <w:p w:rsidR="00B9404F" w:rsidRDefault="00B9404F" w:rsidP="00B9404F">
            <w:pPr>
              <w:spacing w:after="120" w:line="280" w:lineRule="exact"/>
              <w:rPr>
                <w:szCs w:val="21"/>
              </w:rPr>
            </w:pPr>
            <w:r>
              <w:rPr>
                <w:szCs w:val="21"/>
              </w:rPr>
              <w:t>1998年12月9日</w:t>
            </w:r>
          </w:p>
        </w:tc>
        <w:tc>
          <w:tcPr>
            <w:tcW w:w="1250" w:type="pct"/>
            <w:tcMar>
              <w:left w:w="0" w:type="dxa"/>
              <w:right w:w="0" w:type="dxa"/>
            </w:tcMar>
          </w:tcPr>
          <w:p w:rsidR="00B9404F" w:rsidRDefault="00B9404F" w:rsidP="00B9404F">
            <w:pPr>
              <w:spacing w:after="120" w:line="280" w:lineRule="exact"/>
              <w:rPr>
                <w:szCs w:val="21"/>
              </w:rPr>
            </w:pPr>
            <w:r>
              <w:rPr>
                <w:szCs w:val="21"/>
              </w:rPr>
              <w:t>2002年1月8日(CEDAW/ECU/4-5)</w:t>
            </w:r>
          </w:p>
        </w:tc>
        <w:tc>
          <w:tcPr>
            <w:tcW w:w="1022" w:type="pct"/>
            <w:tcMar>
              <w:left w:w="0" w:type="dxa"/>
              <w:right w:w="0" w:type="dxa"/>
            </w:tcMar>
          </w:tcPr>
          <w:p w:rsidR="00B9404F" w:rsidRDefault="00B9404F" w:rsidP="00B9404F">
            <w:pPr>
              <w:spacing w:after="120" w:line="280" w:lineRule="exact"/>
              <w:rPr>
                <w:szCs w:val="21"/>
              </w:rPr>
            </w:pPr>
            <w:r>
              <w:rPr>
                <w:szCs w:val="21"/>
              </w:rPr>
              <w:t>第二十九届(2003)</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第六次定期报告</w:t>
            </w:r>
          </w:p>
        </w:tc>
        <w:tc>
          <w:tcPr>
            <w:tcW w:w="1364" w:type="pct"/>
            <w:tcMar>
              <w:left w:w="0" w:type="dxa"/>
              <w:right w:w="0" w:type="dxa"/>
            </w:tcMar>
          </w:tcPr>
          <w:p w:rsidR="00B9404F" w:rsidRDefault="00B9404F" w:rsidP="00B9404F">
            <w:pPr>
              <w:spacing w:after="120" w:line="280" w:lineRule="exact"/>
              <w:rPr>
                <w:szCs w:val="21"/>
              </w:rPr>
            </w:pPr>
            <w:r>
              <w:rPr>
                <w:szCs w:val="21"/>
              </w:rPr>
              <w:t>2002年12月9日</w:t>
            </w:r>
          </w:p>
        </w:tc>
        <w:tc>
          <w:tcPr>
            <w:tcW w:w="1250" w:type="pct"/>
            <w:tcMar>
              <w:left w:w="0" w:type="dxa"/>
              <w:right w:w="0" w:type="dxa"/>
            </w:tcMar>
          </w:tcPr>
          <w:p w:rsidR="00B9404F" w:rsidRDefault="00B9404F" w:rsidP="00B9404F">
            <w:pPr>
              <w:spacing w:after="120" w:line="280" w:lineRule="exact"/>
              <w:rPr>
                <w:szCs w:val="21"/>
              </w:rPr>
            </w:pP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rPr>
                <w:rFonts w:ascii="SimHei" w:eastAsia="SimHei"/>
                <w:color w:val="FF0000"/>
                <w:szCs w:val="21"/>
              </w:rPr>
            </w:pPr>
            <w:r>
              <w:rPr>
                <w:rFonts w:ascii="SimHei" w:eastAsia="SimHei"/>
                <w:color w:val="FF0000"/>
                <w:szCs w:val="21"/>
              </w:rPr>
              <w:t>埃及</w:t>
            </w:r>
          </w:p>
        </w:tc>
        <w:tc>
          <w:tcPr>
            <w:tcW w:w="1364" w:type="pct"/>
            <w:tcMar>
              <w:left w:w="0" w:type="dxa"/>
              <w:right w:w="0" w:type="dxa"/>
            </w:tcMar>
          </w:tcPr>
          <w:p w:rsidR="00B9404F" w:rsidRDefault="00B9404F" w:rsidP="00B9404F">
            <w:pPr>
              <w:spacing w:after="120" w:line="280" w:lineRule="exact"/>
              <w:rPr>
                <w:szCs w:val="21"/>
              </w:rPr>
            </w:pPr>
          </w:p>
        </w:tc>
        <w:tc>
          <w:tcPr>
            <w:tcW w:w="1250" w:type="pct"/>
            <w:tcMar>
              <w:left w:w="0" w:type="dxa"/>
              <w:right w:w="0" w:type="dxa"/>
            </w:tcMar>
          </w:tcPr>
          <w:p w:rsidR="00B9404F" w:rsidRDefault="00B9404F" w:rsidP="00B9404F">
            <w:pPr>
              <w:spacing w:after="120" w:line="280" w:lineRule="exact"/>
              <w:rPr>
                <w:szCs w:val="21"/>
              </w:rPr>
            </w:pP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初次报告</w:t>
            </w:r>
          </w:p>
        </w:tc>
        <w:tc>
          <w:tcPr>
            <w:tcW w:w="1364" w:type="pct"/>
            <w:tcMar>
              <w:left w:w="0" w:type="dxa"/>
              <w:right w:w="0" w:type="dxa"/>
            </w:tcMar>
          </w:tcPr>
          <w:p w:rsidR="00B9404F" w:rsidRDefault="00B9404F" w:rsidP="00B9404F">
            <w:pPr>
              <w:spacing w:after="120" w:line="280" w:lineRule="exact"/>
              <w:rPr>
                <w:szCs w:val="21"/>
              </w:rPr>
            </w:pPr>
            <w:r>
              <w:rPr>
                <w:szCs w:val="21"/>
              </w:rPr>
              <w:t>1982年10月18日</w:t>
            </w:r>
          </w:p>
        </w:tc>
        <w:tc>
          <w:tcPr>
            <w:tcW w:w="1250" w:type="pct"/>
            <w:tcMar>
              <w:left w:w="0" w:type="dxa"/>
              <w:right w:w="0" w:type="dxa"/>
            </w:tcMar>
          </w:tcPr>
          <w:p w:rsidR="00B9404F" w:rsidRDefault="00B9404F" w:rsidP="00B9404F">
            <w:pPr>
              <w:spacing w:after="120" w:line="280" w:lineRule="exact"/>
              <w:rPr>
                <w:szCs w:val="21"/>
              </w:rPr>
            </w:pPr>
            <w:r>
              <w:rPr>
                <w:szCs w:val="21"/>
              </w:rPr>
              <w:t>1983</w:t>
            </w:r>
            <w:r>
              <w:rPr>
                <w:rFonts w:hint="eastAsia"/>
                <w:szCs w:val="21"/>
              </w:rPr>
              <w:t>年2月2日</w:t>
            </w:r>
            <w:r>
              <w:rPr>
                <w:szCs w:val="21"/>
              </w:rPr>
              <w:t>(CEDAW/C/5/Add.10)</w:t>
            </w:r>
          </w:p>
        </w:tc>
        <w:tc>
          <w:tcPr>
            <w:tcW w:w="1022" w:type="pct"/>
            <w:tcMar>
              <w:left w:w="0" w:type="dxa"/>
              <w:right w:w="0" w:type="dxa"/>
            </w:tcMar>
          </w:tcPr>
          <w:p w:rsidR="00B9404F" w:rsidRDefault="00B9404F" w:rsidP="00B9404F">
            <w:pPr>
              <w:spacing w:after="120" w:line="280" w:lineRule="exact"/>
              <w:rPr>
                <w:szCs w:val="21"/>
              </w:rPr>
            </w:pPr>
            <w:r>
              <w:rPr>
                <w:szCs w:val="21"/>
              </w:rPr>
              <w:t>第三届(1984)</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第二次定期报告</w:t>
            </w:r>
          </w:p>
        </w:tc>
        <w:tc>
          <w:tcPr>
            <w:tcW w:w="1364" w:type="pct"/>
            <w:tcMar>
              <w:left w:w="0" w:type="dxa"/>
              <w:right w:w="0" w:type="dxa"/>
            </w:tcMar>
          </w:tcPr>
          <w:p w:rsidR="00B9404F" w:rsidRDefault="00B9404F" w:rsidP="00B9404F">
            <w:pPr>
              <w:spacing w:after="120" w:line="280" w:lineRule="exact"/>
              <w:rPr>
                <w:szCs w:val="21"/>
              </w:rPr>
            </w:pPr>
            <w:r>
              <w:rPr>
                <w:szCs w:val="21"/>
              </w:rPr>
              <w:t>1986年10月18日</w:t>
            </w:r>
          </w:p>
        </w:tc>
        <w:tc>
          <w:tcPr>
            <w:tcW w:w="1250" w:type="pct"/>
            <w:tcMar>
              <w:left w:w="0" w:type="dxa"/>
              <w:right w:w="0" w:type="dxa"/>
            </w:tcMar>
          </w:tcPr>
          <w:p w:rsidR="00B9404F" w:rsidRDefault="00B9404F" w:rsidP="00B9404F">
            <w:pPr>
              <w:spacing w:after="120" w:line="280" w:lineRule="exact"/>
              <w:rPr>
                <w:szCs w:val="21"/>
              </w:rPr>
            </w:pPr>
            <w:r>
              <w:rPr>
                <w:szCs w:val="21"/>
              </w:rPr>
              <w:t>1986</w:t>
            </w:r>
            <w:r>
              <w:rPr>
                <w:rFonts w:hint="eastAsia"/>
                <w:szCs w:val="21"/>
              </w:rPr>
              <w:t>年12月19日</w:t>
            </w:r>
            <w:r>
              <w:rPr>
                <w:szCs w:val="21"/>
              </w:rPr>
              <w:t>(CEDAW/C/13/Add.2)</w:t>
            </w:r>
          </w:p>
        </w:tc>
        <w:tc>
          <w:tcPr>
            <w:tcW w:w="1022" w:type="pct"/>
            <w:tcMar>
              <w:left w:w="0" w:type="dxa"/>
              <w:right w:w="0" w:type="dxa"/>
            </w:tcMar>
          </w:tcPr>
          <w:p w:rsidR="00B9404F" w:rsidRDefault="00B9404F" w:rsidP="00B9404F">
            <w:pPr>
              <w:spacing w:after="120" w:line="280" w:lineRule="exact"/>
              <w:rPr>
                <w:szCs w:val="21"/>
              </w:rPr>
            </w:pPr>
            <w:r>
              <w:rPr>
                <w:szCs w:val="21"/>
              </w:rPr>
              <w:t>第九届(1990)</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第三次定期报告</w:t>
            </w:r>
          </w:p>
        </w:tc>
        <w:tc>
          <w:tcPr>
            <w:tcW w:w="1364" w:type="pct"/>
            <w:tcMar>
              <w:left w:w="0" w:type="dxa"/>
              <w:right w:w="0" w:type="dxa"/>
            </w:tcMar>
          </w:tcPr>
          <w:p w:rsidR="00B9404F" w:rsidRDefault="00B9404F" w:rsidP="00B9404F">
            <w:pPr>
              <w:spacing w:after="120" w:line="280" w:lineRule="exact"/>
              <w:rPr>
                <w:szCs w:val="21"/>
              </w:rPr>
            </w:pPr>
            <w:r>
              <w:rPr>
                <w:szCs w:val="21"/>
              </w:rPr>
              <w:t>1990年10月18日</w:t>
            </w:r>
          </w:p>
        </w:tc>
        <w:tc>
          <w:tcPr>
            <w:tcW w:w="1250" w:type="pct"/>
            <w:tcMar>
              <w:left w:w="0" w:type="dxa"/>
              <w:right w:w="0" w:type="dxa"/>
            </w:tcMar>
          </w:tcPr>
          <w:p w:rsidR="00B9404F" w:rsidRDefault="00B9404F" w:rsidP="00B9404F">
            <w:pPr>
              <w:spacing w:after="120" w:line="280" w:lineRule="exact"/>
              <w:rPr>
                <w:szCs w:val="21"/>
              </w:rPr>
            </w:pPr>
            <w:r>
              <w:rPr>
                <w:szCs w:val="21"/>
              </w:rPr>
              <w:t>1996</w:t>
            </w:r>
            <w:r>
              <w:rPr>
                <w:rFonts w:hint="eastAsia"/>
                <w:szCs w:val="21"/>
              </w:rPr>
              <w:t>年1月30日</w:t>
            </w:r>
            <w:r>
              <w:rPr>
                <w:szCs w:val="21"/>
              </w:rPr>
              <w:t>(CEDAW/C/EGY/3)</w:t>
            </w:r>
          </w:p>
        </w:tc>
        <w:tc>
          <w:tcPr>
            <w:tcW w:w="1022" w:type="pct"/>
            <w:tcMar>
              <w:left w:w="0" w:type="dxa"/>
              <w:right w:w="0" w:type="dxa"/>
            </w:tcMar>
          </w:tcPr>
          <w:p w:rsidR="00B9404F" w:rsidRDefault="00B9404F" w:rsidP="00B9404F">
            <w:pPr>
              <w:spacing w:after="120" w:line="280" w:lineRule="exact"/>
              <w:rPr>
                <w:szCs w:val="21"/>
              </w:rPr>
            </w:pPr>
            <w:r>
              <w:rPr>
                <w:szCs w:val="21"/>
              </w:rPr>
              <w:t>第二十四届(2001)</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第四次定期报告</w:t>
            </w:r>
          </w:p>
        </w:tc>
        <w:tc>
          <w:tcPr>
            <w:tcW w:w="1364" w:type="pct"/>
            <w:tcMar>
              <w:left w:w="0" w:type="dxa"/>
              <w:right w:w="0" w:type="dxa"/>
            </w:tcMar>
          </w:tcPr>
          <w:p w:rsidR="00B9404F" w:rsidRDefault="00B9404F" w:rsidP="00B9404F">
            <w:pPr>
              <w:spacing w:after="120" w:line="280" w:lineRule="exact"/>
              <w:rPr>
                <w:szCs w:val="21"/>
              </w:rPr>
            </w:pPr>
            <w:r>
              <w:rPr>
                <w:rFonts w:hint="eastAsia"/>
                <w:szCs w:val="21"/>
              </w:rPr>
              <w:t>1</w:t>
            </w:r>
            <w:r>
              <w:rPr>
                <w:szCs w:val="21"/>
              </w:rPr>
              <w:t>994年10月18日</w:t>
            </w:r>
          </w:p>
        </w:tc>
        <w:tc>
          <w:tcPr>
            <w:tcW w:w="1250" w:type="pct"/>
            <w:tcMar>
              <w:left w:w="0" w:type="dxa"/>
              <w:right w:w="0" w:type="dxa"/>
            </w:tcMar>
          </w:tcPr>
          <w:p w:rsidR="00B9404F" w:rsidRDefault="00B9404F" w:rsidP="00B9404F">
            <w:pPr>
              <w:spacing w:after="120" w:line="280" w:lineRule="exact"/>
              <w:rPr>
                <w:szCs w:val="21"/>
              </w:rPr>
            </w:pPr>
            <w:r>
              <w:rPr>
                <w:szCs w:val="21"/>
              </w:rPr>
              <w:t>2000年3月30日(CEDAW/C/EGY/4-5)</w:t>
            </w:r>
          </w:p>
        </w:tc>
        <w:tc>
          <w:tcPr>
            <w:tcW w:w="1022" w:type="pct"/>
            <w:tcMar>
              <w:left w:w="0" w:type="dxa"/>
              <w:right w:w="0" w:type="dxa"/>
            </w:tcMar>
          </w:tcPr>
          <w:p w:rsidR="00B9404F" w:rsidRDefault="00B9404F" w:rsidP="00B9404F">
            <w:pPr>
              <w:spacing w:after="120" w:line="280" w:lineRule="exact"/>
              <w:rPr>
                <w:szCs w:val="21"/>
              </w:rPr>
            </w:pPr>
            <w:r>
              <w:rPr>
                <w:szCs w:val="21"/>
              </w:rPr>
              <w:t>第二十四届(2001)</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第五次定期报告</w:t>
            </w:r>
          </w:p>
        </w:tc>
        <w:tc>
          <w:tcPr>
            <w:tcW w:w="1364" w:type="pct"/>
            <w:tcMar>
              <w:left w:w="0" w:type="dxa"/>
              <w:right w:w="0" w:type="dxa"/>
            </w:tcMar>
          </w:tcPr>
          <w:p w:rsidR="00B9404F" w:rsidRDefault="00B9404F" w:rsidP="00B9404F">
            <w:pPr>
              <w:spacing w:after="120" w:line="280" w:lineRule="exact"/>
              <w:rPr>
                <w:szCs w:val="21"/>
              </w:rPr>
            </w:pPr>
            <w:r>
              <w:rPr>
                <w:szCs w:val="21"/>
              </w:rPr>
              <w:t>1998年10月18日</w:t>
            </w:r>
          </w:p>
        </w:tc>
        <w:tc>
          <w:tcPr>
            <w:tcW w:w="1250" w:type="pct"/>
            <w:tcMar>
              <w:left w:w="0" w:type="dxa"/>
              <w:right w:w="0" w:type="dxa"/>
            </w:tcMar>
          </w:tcPr>
          <w:p w:rsidR="00B9404F" w:rsidRDefault="00B9404F" w:rsidP="00B9404F">
            <w:pPr>
              <w:spacing w:after="120" w:line="280" w:lineRule="exact"/>
              <w:rPr>
                <w:szCs w:val="21"/>
              </w:rPr>
            </w:pPr>
            <w:r>
              <w:rPr>
                <w:szCs w:val="21"/>
              </w:rPr>
              <w:t>2000年3月30日(CEDAW/C/EGY/4-5)</w:t>
            </w:r>
          </w:p>
        </w:tc>
        <w:tc>
          <w:tcPr>
            <w:tcW w:w="1022" w:type="pct"/>
            <w:tcMar>
              <w:left w:w="0" w:type="dxa"/>
              <w:right w:w="0" w:type="dxa"/>
            </w:tcMar>
          </w:tcPr>
          <w:p w:rsidR="00B9404F" w:rsidRDefault="00B9404F" w:rsidP="00B9404F">
            <w:pPr>
              <w:spacing w:after="120" w:line="280" w:lineRule="exact"/>
              <w:rPr>
                <w:szCs w:val="21"/>
              </w:rPr>
            </w:pPr>
            <w:r>
              <w:rPr>
                <w:szCs w:val="21"/>
              </w:rPr>
              <w:t>第二十四届(2001)</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第六次定期报告</w:t>
            </w:r>
          </w:p>
        </w:tc>
        <w:tc>
          <w:tcPr>
            <w:tcW w:w="1364" w:type="pct"/>
            <w:tcMar>
              <w:left w:w="0" w:type="dxa"/>
              <w:right w:w="0" w:type="dxa"/>
            </w:tcMar>
          </w:tcPr>
          <w:p w:rsidR="00B9404F" w:rsidRDefault="00B9404F" w:rsidP="00B9404F">
            <w:pPr>
              <w:spacing w:after="120" w:line="280" w:lineRule="exact"/>
              <w:rPr>
                <w:szCs w:val="21"/>
              </w:rPr>
            </w:pPr>
            <w:r>
              <w:rPr>
                <w:szCs w:val="21"/>
              </w:rPr>
              <w:t>2002年10月18日</w:t>
            </w:r>
          </w:p>
        </w:tc>
        <w:tc>
          <w:tcPr>
            <w:tcW w:w="1250" w:type="pct"/>
            <w:tcMar>
              <w:left w:w="0" w:type="dxa"/>
              <w:right w:w="0" w:type="dxa"/>
            </w:tcMar>
          </w:tcPr>
          <w:p w:rsidR="00B9404F" w:rsidRDefault="00B9404F" w:rsidP="00B9404F">
            <w:pPr>
              <w:spacing w:after="120" w:line="280" w:lineRule="exact"/>
              <w:rPr>
                <w:szCs w:val="21"/>
              </w:rPr>
            </w:pP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rPr>
                <w:rFonts w:ascii="SimHei" w:eastAsia="SimHei"/>
                <w:color w:val="FF0000"/>
                <w:szCs w:val="21"/>
              </w:rPr>
            </w:pPr>
            <w:r>
              <w:rPr>
                <w:rFonts w:ascii="SimHei" w:eastAsia="SimHei"/>
                <w:color w:val="FF0000"/>
                <w:szCs w:val="21"/>
              </w:rPr>
              <w:t>萨尔瓦多</w:t>
            </w:r>
          </w:p>
        </w:tc>
        <w:tc>
          <w:tcPr>
            <w:tcW w:w="1364" w:type="pct"/>
            <w:tcMar>
              <w:left w:w="0" w:type="dxa"/>
              <w:right w:w="0" w:type="dxa"/>
            </w:tcMar>
          </w:tcPr>
          <w:p w:rsidR="00B9404F" w:rsidRDefault="00B9404F" w:rsidP="00B9404F">
            <w:pPr>
              <w:spacing w:after="120" w:line="280" w:lineRule="exact"/>
              <w:rPr>
                <w:szCs w:val="21"/>
              </w:rPr>
            </w:pPr>
          </w:p>
        </w:tc>
        <w:tc>
          <w:tcPr>
            <w:tcW w:w="1250" w:type="pct"/>
            <w:tcMar>
              <w:left w:w="0" w:type="dxa"/>
              <w:right w:w="0" w:type="dxa"/>
            </w:tcMar>
          </w:tcPr>
          <w:p w:rsidR="00B9404F" w:rsidRDefault="00B9404F" w:rsidP="00B9404F">
            <w:pPr>
              <w:spacing w:after="120" w:line="280" w:lineRule="exact"/>
              <w:rPr>
                <w:szCs w:val="21"/>
              </w:rPr>
            </w:pP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初次报告</w:t>
            </w:r>
          </w:p>
        </w:tc>
        <w:tc>
          <w:tcPr>
            <w:tcW w:w="1364" w:type="pct"/>
            <w:tcMar>
              <w:left w:w="0" w:type="dxa"/>
              <w:right w:w="0" w:type="dxa"/>
            </w:tcMar>
          </w:tcPr>
          <w:p w:rsidR="00B9404F" w:rsidRDefault="00B9404F" w:rsidP="00B9404F">
            <w:pPr>
              <w:spacing w:after="120" w:line="280" w:lineRule="exact"/>
              <w:rPr>
                <w:szCs w:val="21"/>
              </w:rPr>
            </w:pPr>
            <w:r>
              <w:rPr>
                <w:szCs w:val="21"/>
              </w:rPr>
              <w:t>1982年9月18日</w:t>
            </w:r>
          </w:p>
        </w:tc>
        <w:tc>
          <w:tcPr>
            <w:tcW w:w="1250" w:type="pct"/>
            <w:tcMar>
              <w:left w:w="0" w:type="dxa"/>
              <w:right w:w="0" w:type="dxa"/>
            </w:tcMar>
          </w:tcPr>
          <w:p w:rsidR="00B9404F" w:rsidRDefault="00B9404F" w:rsidP="00B9404F">
            <w:pPr>
              <w:spacing w:after="120" w:line="280" w:lineRule="exact"/>
              <w:rPr>
                <w:szCs w:val="21"/>
              </w:rPr>
            </w:pPr>
            <w:r>
              <w:rPr>
                <w:szCs w:val="21"/>
              </w:rPr>
              <w:t>1983年11月3日(CEDAW/C/5/Add.19)</w:t>
            </w:r>
          </w:p>
        </w:tc>
        <w:tc>
          <w:tcPr>
            <w:tcW w:w="1022" w:type="pct"/>
            <w:tcMar>
              <w:left w:w="0" w:type="dxa"/>
              <w:right w:w="0" w:type="dxa"/>
            </w:tcMar>
          </w:tcPr>
          <w:p w:rsidR="00B9404F" w:rsidRDefault="00B9404F" w:rsidP="00B9404F">
            <w:pPr>
              <w:spacing w:after="120" w:line="280" w:lineRule="exact"/>
              <w:rPr>
                <w:szCs w:val="21"/>
              </w:rPr>
            </w:pPr>
            <w:r>
              <w:rPr>
                <w:szCs w:val="21"/>
              </w:rPr>
              <w:t>第五届(1986)</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第二次定期报告</w:t>
            </w:r>
          </w:p>
        </w:tc>
        <w:tc>
          <w:tcPr>
            <w:tcW w:w="1364" w:type="pct"/>
            <w:tcMar>
              <w:left w:w="0" w:type="dxa"/>
              <w:right w:w="0" w:type="dxa"/>
            </w:tcMar>
          </w:tcPr>
          <w:p w:rsidR="00B9404F" w:rsidRDefault="00B9404F" w:rsidP="00B9404F">
            <w:pPr>
              <w:spacing w:after="120" w:line="280" w:lineRule="exact"/>
              <w:rPr>
                <w:szCs w:val="21"/>
              </w:rPr>
            </w:pPr>
            <w:r>
              <w:rPr>
                <w:szCs w:val="21"/>
              </w:rPr>
              <w:t>1986年9月18日</w:t>
            </w:r>
          </w:p>
        </w:tc>
        <w:tc>
          <w:tcPr>
            <w:tcW w:w="1250" w:type="pct"/>
            <w:tcMar>
              <w:left w:w="0" w:type="dxa"/>
              <w:right w:w="0" w:type="dxa"/>
            </w:tcMar>
          </w:tcPr>
          <w:p w:rsidR="00B9404F" w:rsidRDefault="00B9404F" w:rsidP="00B9404F">
            <w:pPr>
              <w:spacing w:after="120" w:line="280" w:lineRule="exact"/>
              <w:rPr>
                <w:szCs w:val="21"/>
              </w:rPr>
            </w:pPr>
            <w:r>
              <w:rPr>
                <w:szCs w:val="21"/>
              </w:rPr>
              <w:t>1987</w:t>
            </w:r>
            <w:r>
              <w:rPr>
                <w:rFonts w:hint="eastAsia"/>
                <w:szCs w:val="21"/>
              </w:rPr>
              <w:t>年12月18日</w:t>
            </w:r>
            <w:r>
              <w:rPr>
                <w:szCs w:val="21"/>
              </w:rPr>
              <w:t>(CEDAW/C/13/Add.12)</w:t>
            </w:r>
          </w:p>
        </w:tc>
        <w:tc>
          <w:tcPr>
            <w:tcW w:w="1022" w:type="pct"/>
            <w:tcMar>
              <w:left w:w="0" w:type="dxa"/>
              <w:right w:w="0" w:type="dxa"/>
            </w:tcMar>
          </w:tcPr>
          <w:p w:rsidR="00B9404F" w:rsidRDefault="00B9404F" w:rsidP="00B9404F">
            <w:pPr>
              <w:spacing w:after="120" w:line="280" w:lineRule="exact"/>
              <w:rPr>
                <w:szCs w:val="21"/>
              </w:rPr>
            </w:pPr>
            <w:r>
              <w:rPr>
                <w:szCs w:val="21"/>
              </w:rPr>
              <w:t>第十一届(1992)</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第三次定期报告</w:t>
            </w:r>
          </w:p>
        </w:tc>
        <w:tc>
          <w:tcPr>
            <w:tcW w:w="1364" w:type="pct"/>
            <w:tcMar>
              <w:left w:w="0" w:type="dxa"/>
              <w:right w:w="0" w:type="dxa"/>
            </w:tcMar>
          </w:tcPr>
          <w:p w:rsidR="00B9404F" w:rsidRDefault="00B9404F" w:rsidP="00B9404F">
            <w:pPr>
              <w:spacing w:after="120" w:line="280" w:lineRule="exact"/>
              <w:rPr>
                <w:szCs w:val="21"/>
              </w:rPr>
            </w:pPr>
            <w:r>
              <w:rPr>
                <w:szCs w:val="21"/>
              </w:rPr>
              <w:t>1990年9月18日</w:t>
            </w:r>
          </w:p>
        </w:tc>
        <w:tc>
          <w:tcPr>
            <w:tcW w:w="1250" w:type="pct"/>
            <w:tcMar>
              <w:left w:w="0" w:type="dxa"/>
              <w:right w:w="0" w:type="dxa"/>
            </w:tcMar>
          </w:tcPr>
          <w:p w:rsidR="00B9404F" w:rsidRDefault="00B9404F" w:rsidP="00B9404F">
            <w:pPr>
              <w:spacing w:after="120" w:line="280" w:lineRule="exact"/>
              <w:rPr>
                <w:szCs w:val="21"/>
              </w:rPr>
            </w:pPr>
            <w:r>
              <w:rPr>
                <w:szCs w:val="21"/>
              </w:rPr>
              <w:t>2001年7月26日(CEDAW/C/SLV/3-4)</w:t>
            </w:r>
          </w:p>
        </w:tc>
        <w:tc>
          <w:tcPr>
            <w:tcW w:w="1022" w:type="pct"/>
            <w:tcMar>
              <w:left w:w="0" w:type="dxa"/>
              <w:right w:w="0" w:type="dxa"/>
            </w:tcMar>
          </w:tcPr>
          <w:p w:rsidR="00B9404F" w:rsidRDefault="00B9404F" w:rsidP="00B9404F">
            <w:pPr>
              <w:spacing w:after="120" w:line="280" w:lineRule="exact"/>
              <w:rPr>
                <w:szCs w:val="21"/>
              </w:rPr>
            </w:pPr>
            <w:r>
              <w:rPr>
                <w:szCs w:val="21"/>
              </w:rPr>
              <w:t>第二十八届(2003)</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第四次定期报告</w:t>
            </w:r>
          </w:p>
        </w:tc>
        <w:tc>
          <w:tcPr>
            <w:tcW w:w="1364" w:type="pct"/>
            <w:tcMar>
              <w:left w:w="0" w:type="dxa"/>
              <w:right w:w="0" w:type="dxa"/>
            </w:tcMar>
          </w:tcPr>
          <w:p w:rsidR="00B9404F" w:rsidRDefault="00B9404F" w:rsidP="00B9404F">
            <w:pPr>
              <w:spacing w:after="120" w:line="280" w:lineRule="exact"/>
              <w:rPr>
                <w:szCs w:val="21"/>
              </w:rPr>
            </w:pPr>
            <w:r>
              <w:rPr>
                <w:szCs w:val="21"/>
              </w:rPr>
              <w:t>1994年9月18日</w:t>
            </w:r>
          </w:p>
        </w:tc>
        <w:tc>
          <w:tcPr>
            <w:tcW w:w="1250" w:type="pct"/>
            <w:tcMar>
              <w:left w:w="0" w:type="dxa"/>
              <w:right w:w="0" w:type="dxa"/>
            </w:tcMar>
          </w:tcPr>
          <w:p w:rsidR="00B9404F" w:rsidRDefault="00B9404F" w:rsidP="00B9404F">
            <w:pPr>
              <w:spacing w:after="120" w:line="280" w:lineRule="exact"/>
              <w:rPr>
                <w:szCs w:val="21"/>
              </w:rPr>
            </w:pPr>
            <w:r>
              <w:rPr>
                <w:szCs w:val="21"/>
              </w:rPr>
              <w:t>2001年7月26日(CEDAW/C/SLV/3-4)</w:t>
            </w:r>
          </w:p>
        </w:tc>
        <w:tc>
          <w:tcPr>
            <w:tcW w:w="1022" w:type="pct"/>
            <w:tcMar>
              <w:left w:w="0" w:type="dxa"/>
              <w:right w:w="0" w:type="dxa"/>
            </w:tcMar>
          </w:tcPr>
          <w:p w:rsidR="00B9404F" w:rsidRDefault="00B9404F" w:rsidP="00B9404F">
            <w:pPr>
              <w:spacing w:after="120" w:line="280" w:lineRule="exact"/>
              <w:rPr>
                <w:szCs w:val="21"/>
              </w:rPr>
            </w:pPr>
            <w:r>
              <w:rPr>
                <w:szCs w:val="21"/>
              </w:rPr>
              <w:t>第二十八届(2003)</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第五次定期报告</w:t>
            </w:r>
          </w:p>
        </w:tc>
        <w:tc>
          <w:tcPr>
            <w:tcW w:w="1364" w:type="pct"/>
            <w:tcMar>
              <w:left w:w="0" w:type="dxa"/>
              <w:right w:w="0" w:type="dxa"/>
            </w:tcMar>
          </w:tcPr>
          <w:p w:rsidR="00B9404F" w:rsidRDefault="00B9404F" w:rsidP="00B9404F">
            <w:pPr>
              <w:spacing w:after="120" w:line="280" w:lineRule="exact"/>
              <w:rPr>
                <w:szCs w:val="21"/>
              </w:rPr>
            </w:pPr>
            <w:r>
              <w:rPr>
                <w:szCs w:val="21"/>
              </w:rPr>
              <w:t>1998年9月18日</w:t>
            </w:r>
          </w:p>
        </w:tc>
        <w:tc>
          <w:tcPr>
            <w:tcW w:w="1250" w:type="pct"/>
            <w:tcMar>
              <w:left w:w="0" w:type="dxa"/>
              <w:right w:w="0" w:type="dxa"/>
            </w:tcMar>
          </w:tcPr>
          <w:p w:rsidR="00B9404F" w:rsidRDefault="00B9404F" w:rsidP="00B9404F">
            <w:pPr>
              <w:spacing w:after="120" w:line="280" w:lineRule="exact"/>
              <w:rPr>
                <w:szCs w:val="21"/>
              </w:rPr>
            </w:pPr>
            <w:r>
              <w:rPr>
                <w:szCs w:val="21"/>
              </w:rPr>
              <w:t>2001年7月26日(CEDAW/C/SLV/5)</w:t>
            </w:r>
          </w:p>
        </w:tc>
        <w:tc>
          <w:tcPr>
            <w:tcW w:w="1022" w:type="pct"/>
            <w:tcMar>
              <w:left w:w="0" w:type="dxa"/>
              <w:right w:w="0" w:type="dxa"/>
            </w:tcMar>
          </w:tcPr>
          <w:p w:rsidR="00B9404F" w:rsidRDefault="00B9404F" w:rsidP="00B9404F">
            <w:pPr>
              <w:spacing w:after="120" w:line="280" w:lineRule="exact"/>
              <w:rPr>
                <w:szCs w:val="21"/>
              </w:rPr>
            </w:pPr>
            <w:r>
              <w:rPr>
                <w:szCs w:val="21"/>
              </w:rPr>
              <w:t>第二十八届(2003)</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第六次定期报告</w:t>
            </w:r>
          </w:p>
        </w:tc>
        <w:tc>
          <w:tcPr>
            <w:tcW w:w="1364" w:type="pct"/>
            <w:tcMar>
              <w:left w:w="0" w:type="dxa"/>
              <w:right w:w="0" w:type="dxa"/>
            </w:tcMar>
          </w:tcPr>
          <w:p w:rsidR="00B9404F" w:rsidRDefault="00B9404F" w:rsidP="00B9404F">
            <w:pPr>
              <w:spacing w:after="120" w:line="280" w:lineRule="exact"/>
              <w:rPr>
                <w:szCs w:val="21"/>
              </w:rPr>
            </w:pPr>
            <w:r>
              <w:rPr>
                <w:szCs w:val="21"/>
              </w:rPr>
              <w:t>2002年9月18日</w:t>
            </w:r>
          </w:p>
        </w:tc>
        <w:tc>
          <w:tcPr>
            <w:tcW w:w="1250" w:type="pct"/>
            <w:tcMar>
              <w:left w:w="0" w:type="dxa"/>
              <w:right w:w="0" w:type="dxa"/>
            </w:tcMar>
          </w:tcPr>
          <w:p w:rsidR="00B9404F" w:rsidRDefault="00B9404F" w:rsidP="00B9404F">
            <w:pPr>
              <w:spacing w:after="120" w:line="280" w:lineRule="exact"/>
              <w:rPr>
                <w:szCs w:val="21"/>
              </w:rPr>
            </w:pPr>
            <w:r>
              <w:rPr>
                <w:szCs w:val="21"/>
              </w:rPr>
              <w:t>2002年11月2日(CEDAW/C/SLV/6)</w:t>
            </w:r>
          </w:p>
        </w:tc>
        <w:tc>
          <w:tcPr>
            <w:tcW w:w="1022" w:type="pct"/>
            <w:tcMar>
              <w:left w:w="0" w:type="dxa"/>
              <w:right w:w="0" w:type="dxa"/>
            </w:tcMar>
          </w:tcPr>
          <w:p w:rsidR="00B9404F" w:rsidRDefault="00B9404F" w:rsidP="00B9404F">
            <w:pPr>
              <w:spacing w:after="120" w:line="280" w:lineRule="exact"/>
              <w:rPr>
                <w:szCs w:val="21"/>
              </w:rPr>
            </w:pPr>
            <w:r>
              <w:rPr>
                <w:szCs w:val="21"/>
              </w:rPr>
              <w:t>第二十八届(2003)</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rPr>
                <w:rFonts w:ascii="SimHei" w:eastAsia="SimHei"/>
                <w:color w:val="FF0000"/>
                <w:szCs w:val="21"/>
              </w:rPr>
            </w:pPr>
            <w:r>
              <w:rPr>
                <w:rFonts w:ascii="SimHei" w:eastAsia="SimHei"/>
                <w:color w:val="FF0000"/>
                <w:szCs w:val="21"/>
              </w:rPr>
              <w:t>赤道几内亚</w:t>
            </w:r>
          </w:p>
        </w:tc>
        <w:tc>
          <w:tcPr>
            <w:tcW w:w="1364" w:type="pct"/>
            <w:tcMar>
              <w:left w:w="0" w:type="dxa"/>
              <w:right w:w="0" w:type="dxa"/>
            </w:tcMar>
          </w:tcPr>
          <w:p w:rsidR="00B9404F" w:rsidRDefault="00B9404F" w:rsidP="00B9404F">
            <w:pPr>
              <w:spacing w:after="120" w:line="280" w:lineRule="exact"/>
              <w:rPr>
                <w:szCs w:val="21"/>
              </w:rPr>
            </w:pPr>
          </w:p>
        </w:tc>
        <w:tc>
          <w:tcPr>
            <w:tcW w:w="1250" w:type="pct"/>
            <w:tcMar>
              <w:left w:w="0" w:type="dxa"/>
              <w:right w:w="0" w:type="dxa"/>
            </w:tcMar>
          </w:tcPr>
          <w:p w:rsidR="00B9404F" w:rsidRDefault="00B9404F" w:rsidP="00B9404F">
            <w:pPr>
              <w:spacing w:after="120" w:line="280" w:lineRule="exact"/>
              <w:rPr>
                <w:szCs w:val="21"/>
              </w:rPr>
            </w:pP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初次报告</w:t>
            </w:r>
          </w:p>
        </w:tc>
        <w:tc>
          <w:tcPr>
            <w:tcW w:w="1364" w:type="pct"/>
            <w:tcMar>
              <w:left w:w="0" w:type="dxa"/>
              <w:right w:w="0" w:type="dxa"/>
            </w:tcMar>
          </w:tcPr>
          <w:p w:rsidR="00B9404F" w:rsidRDefault="00B9404F" w:rsidP="00B9404F">
            <w:pPr>
              <w:spacing w:after="120" w:line="280" w:lineRule="exact"/>
              <w:rPr>
                <w:szCs w:val="21"/>
              </w:rPr>
            </w:pPr>
            <w:r>
              <w:rPr>
                <w:szCs w:val="21"/>
              </w:rPr>
              <w:t>1985年11月22日</w:t>
            </w:r>
          </w:p>
        </w:tc>
        <w:tc>
          <w:tcPr>
            <w:tcW w:w="1250" w:type="pct"/>
            <w:tcMar>
              <w:left w:w="0" w:type="dxa"/>
              <w:right w:w="0" w:type="dxa"/>
            </w:tcMar>
          </w:tcPr>
          <w:p w:rsidR="00B9404F" w:rsidRDefault="00B9404F" w:rsidP="00B9404F">
            <w:pPr>
              <w:spacing w:after="120" w:line="280" w:lineRule="exact"/>
              <w:rPr>
                <w:szCs w:val="21"/>
              </w:rPr>
            </w:pPr>
            <w:r>
              <w:rPr>
                <w:szCs w:val="21"/>
              </w:rPr>
              <w:t>1987</w:t>
            </w:r>
            <w:r>
              <w:rPr>
                <w:rFonts w:hint="eastAsia"/>
                <w:szCs w:val="21"/>
              </w:rPr>
              <w:t>年3月16日</w:t>
            </w:r>
            <w:r>
              <w:rPr>
                <w:szCs w:val="21"/>
              </w:rPr>
              <w:t>(CEDAW/C/5/Add.50)</w:t>
            </w:r>
          </w:p>
        </w:tc>
        <w:tc>
          <w:tcPr>
            <w:tcW w:w="1022" w:type="pct"/>
            <w:tcMar>
              <w:left w:w="0" w:type="dxa"/>
              <w:right w:w="0" w:type="dxa"/>
            </w:tcMar>
          </w:tcPr>
          <w:p w:rsidR="00B9404F" w:rsidRDefault="00B9404F" w:rsidP="00B9404F">
            <w:pPr>
              <w:spacing w:after="120" w:line="280" w:lineRule="exact"/>
              <w:rPr>
                <w:szCs w:val="21"/>
              </w:rPr>
            </w:pPr>
            <w:r>
              <w:rPr>
                <w:szCs w:val="21"/>
              </w:rPr>
              <w:t>第八届(1989)</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第二次定期报告</w:t>
            </w:r>
          </w:p>
        </w:tc>
        <w:tc>
          <w:tcPr>
            <w:tcW w:w="1364" w:type="pct"/>
            <w:tcMar>
              <w:left w:w="0" w:type="dxa"/>
              <w:right w:w="0" w:type="dxa"/>
            </w:tcMar>
          </w:tcPr>
          <w:p w:rsidR="00B9404F" w:rsidRDefault="00B9404F" w:rsidP="00B9404F">
            <w:pPr>
              <w:spacing w:after="120" w:line="280" w:lineRule="exact"/>
              <w:rPr>
                <w:szCs w:val="21"/>
              </w:rPr>
            </w:pPr>
            <w:r>
              <w:rPr>
                <w:szCs w:val="21"/>
              </w:rPr>
              <w:t>1989年11月22日</w:t>
            </w:r>
          </w:p>
        </w:tc>
        <w:tc>
          <w:tcPr>
            <w:tcW w:w="1250" w:type="pct"/>
            <w:tcMar>
              <w:left w:w="0" w:type="dxa"/>
              <w:right w:w="0" w:type="dxa"/>
            </w:tcMar>
          </w:tcPr>
          <w:p w:rsidR="00B9404F" w:rsidRDefault="00B9404F" w:rsidP="00B9404F">
            <w:pPr>
              <w:spacing w:after="120" w:line="280" w:lineRule="exact"/>
              <w:rPr>
                <w:szCs w:val="21"/>
              </w:rPr>
            </w:pPr>
            <w:r>
              <w:rPr>
                <w:szCs w:val="21"/>
              </w:rPr>
              <w:t>1994年1月6日(CEDAW/C/GNQ/2-3)</w:t>
            </w:r>
          </w:p>
        </w:tc>
        <w:tc>
          <w:tcPr>
            <w:tcW w:w="1022" w:type="pct"/>
            <w:tcMar>
              <w:left w:w="0" w:type="dxa"/>
              <w:right w:w="0" w:type="dxa"/>
            </w:tcMar>
          </w:tcPr>
          <w:p w:rsidR="00B9404F" w:rsidRDefault="00B9404F" w:rsidP="00B9404F">
            <w:pPr>
              <w:spacing w:after="120" w:line="280" w:lineRule="exact"/>
              <w:rPr>
                <w:szCs w:val="21"/>
              </w:rPr>
            </w:pPr>
            <w:r>
              <w:rPr>
                <w:szCs w:val="21"/>
              </w:rPr>
              <w:t>第三十一届(2004)</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第三次定期报告</w:t>
            </w:r>
          </w:p>
        </w:tc>
        <w:tc>
          <w:tcPr>
            <w:tcW w:w="1364" w:type="pct"/>
            <w:tcMar>
              <w:left w:w="0" w:type="dxa"/>
              <w:right w:w="0" w:type="dxa"/>
            </w:tcMar>
          </w:tcPr>
          <w:p w:rsidR="00B9404F" w:rsidRDefault="00B9404F" w:rsidP="00B9404F">
            <w:pPr>
              <w:spacing w:after="120" w:line="280" w:lineRule="exact"/>
              <w:rPr>
                <w:szCs w:val="21"/>
              </w:rPr>
            </w:pPr>
            <w:r>
              <w:rPr>
                <w:szCs w:val="21"/>
              </w:rPr>
              <w:t>1993年11月22日</w:t>
            </w:r>
          </w:p>
        </w:tc>
        <w:tc>
          <w:tcPr>
            <w:tcW w:w="1250" w:type="pct"/>
            <w:tcMar>
              <w:left w:w="0" w:type="dxa"/>
              <w:right w:w="0" w:type="dxa"/>
            </w:tcMar>
          </w:tcPr>
          <w:p w:rsidR="00B9404F" w:rsidRDefault="00B9404F" w:rsidP="00B9404F">
            <w:pPr>
              <w:spacing w:after="120" w:line="280" w:lineRule="exact"/>
              <w:rPr>
                <w:szCs w:val="21"/>
              </w:rPr>
            </w:pPr>
            <w:r>
              <w:rPr>
                <w:szCs w:val="21"/>
              </w:rPr>
              <w:t>1994年1月6日(CEDAW/C/GNQ/2-3)</w:t>
            </w:r>
          </w:p>
        </w:tc>
        <w:tc>
          <w:tcPr>
            <w:tcW w:w="1022" w:type="pct"/>
            <w:tcMar>
              <w:left w:w="0" w:type="dxa"/>
              <w:right w:w="0" w:type="dxa"/>
            </w:tcMar>
          </w:tcPr>
          <w:p w:rsidR="00B9404F" w:rsidRDefault="00B9404F" w:rsidP="00B9404F">
            <w:pPr>
              <w:spacing w:after="120" w:line="280" w:lineRule="exact"/>
              <w:rPr>
                <w:szCs w:val="21"/>
              </w:rPr>
            </w:pPr>
            <w:r>
              <w:rPr>
                <w:szCs w:val="21"/>
              </w:rPr>
              <w:t>第三十一届(2004)</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第四次定期报告</w:t>
            </w:r>
          </w:p>
        </w:tc>
        <w:tc>
          <w:tcPr>
            <w:tcW w:w="1364" w:type="pct"/>
            <w:tcMar>
              <w:left w:w="0" w:type="dxa"/>
              <w:right w:w="0" w:type="dxa"/>
            </w:tcMar>
          </w:tcPr>
          <w:p w:rsidR="00B9404F" w:rsidRDefault="00B9404F" w:rsidP="00B9404F">
            <w:pPr>
              <w:spacing w:after="120" w:line="280" w:lineRule="exact"/>
              <w:rPr>
                <w:szCs w:val="21"/>
              </w:rPr>
            </w:pPr>
            <w:r>
              <w:rPr>
                <w:szCs w:val="21"/>
              </w:rPr>
              <w:t>1997年11月22日</w:t>
            </w:r>
          </w:p>
        </w:tc>
        <w:tc>
          <w:tcPr>
            <w:tcW w:w="1250" w:type="pct"/>
            <w:tcMar>
              <w:left w:w="0" w:type="dxa"/>
              <w:right w:w="0" w:type="dxa"/>
            </w:tcMar>
          </w:tcPr>
          <w:p w:rsidR="00B9404F" w:rsidRDefault="00B9404F" w:rsidP="00B9404F">
            <w:pPr>
              <w:spacing w:after="120" w:line="280" w:lineRule="exact"/>
              <w:rPr>
                <w:szCs w:val="21"/>
              </w:rPr>
            </w:pPr>
            <w:r>
              <w:rPr>
                <w:szCs w:val="21"/>
              </w:rPr>
              <w:t>2004年1月22日(CEDAW/C/GNQ/4-5)</w:t>
            </w:r>
          </w:p>
        </w:tc>
        <w:tc>
          <w:tcPr>
            <w:tcW w:w="1022" w:type="pct"/>
            <w:tcMar>
              <w:left w:w="0" w:type="dxa"/>
              <w:right w:w="0" w:type="dxa"/>
            </w:tcMar>
          </w:tcPr>
          <w:p w:rsidR="00B9404F" w:rsidRDefault="00B9404F" w:rsidP="00B9404F">
            <w:pPr>
              <w:spacing w:after="120" w:line="280" w:lineRule="exact"/>
              <w:rPr>
                <w:szCs w:val="21"/>
              </w:rPr>
            </w:pPr>
            <w:r>
              <w:rPr>
                <w:szCs w:val="21"/>
              </w:rPr>
              <w:t>第三十一届(2004)</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第五次定期报告</w:t>
            </w:r>
          </w:p>
        </w:tc>
        <w:tc>
          <w:tcPr>
            <w:tcW w:w="1364" w:type="pct"/>
            <w:tcMar>
              <w:left w:w="0" w:type="dxa"/>
              <w:right w:w="0" w:type="dxa"/>
            </w:tcMar>
          </w:tcPr>
          <w:p w:rsidR="00B9404F" w:rsidRDefault="00B9404F" w:rsidP="00B9404F">
            <w:pPr>
              <w:spacing w:after="120" w:line="280" w:lineRule="exact"/>
              <w:rPr>
                <w:szCs w:val="21"/>
              </w:rPr>
            </w:pPr>
            <w:r>
              <w:rPr>
                <w:szCs w:val="21"/>
              </w:rPr>
              <w:t>2001年11月22日</w:t>
            </w:r>
          </w:p>
        </w:tc>
        <w:tc>
          <w:tcPr>
            <w:tcW w:w="1250" w:type="pct"/>
            <w:tcMar>
              <w:left w:w="0" w:type="dxa"/>
              <w:right w:w="0" w:type="dxa"/>
            </w:tcMar>
          </w:tcPr>
          <w:p w:rsidR="00B9404F" w:rsidRDefault="00B9404F" w:rsidP="00B9404F">
            <w:pPr>
              <w:spacing w:after="120" w:line="280" w:lineRule="exact"/>
              <w:rPr>
                <w:szCs w:val="21"/>
              </w:rPr>
            </w:pPr>
            <w:r>
              <w:rPr>
                <w:szCs w:val="21"/>
              </w:rPr>
              <w:t>2004年1月22日(CEDAW/C/GNQ/4-5)</w:t>
            </w:r>
          </w:p>
        </w:tc>
        <w:tc>
          <w:tcPr>
            <w:tcW w:w="1022" w:type="pct"/>
            <w:tcMar>
              <w:left w:w="0" w:type="dxa"/>
              <w:right w:w="0" w:type="dxa"/>
            </w:tcMar>
          </w:tcPr>
          <w:p w:rsidR="00B9404F" w:rsidRDefault="00B9404F" w:rsidP="00B9404F">
            <w:pPr>
              <w:spacing w:after="120" w:line="280" w:lineRule="exact"/>
              <w:rPr>
                <w:szCs w:val="21"/>
              </w:rPr>
            </w:pPr>
            <w:r>
              <w:rPr>
                <w:szCs w:val="21"/>
              </w:rPr>
              <w:t>第三十一届(2004)</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rPr>
                <w:rFonts w:ascii="SimHei" w:eastAsia="SimHei"/>
                <w:color w:val="FF0000"/>
                <w:szCs w:val="21"/>
              </w:rPr>
            </w:pPr>
            <w:r>
              <w:rPr>
                <w:rFonts w:ascii="SimHei" w:eastAsia="SimHei"/>
                <w:color w:val="FF0000"/>
                <w:szCs w:val="21"/>
              </w:rPr>
              <w:t>厄立特里亚</w:t>
            </w:r>
          </w:p>
        </w:tc>
        <w:tc>
          <w:tcPr>
            <w:tcW w:w="1364" w:type="pct"/>
            <w:tcMar>
              <w:left w:w="0" w:type="dxa"/>
              <w:right w:w="0" w:type="dxa"/>
            </w:tcMar>
          </w:tcPr>
          <w:p w:rsidR="00B9404F" w:rsidRDefault="00B9404F" w:rsidP="00B9404F">
            <w:pPr>
              <w:spacing w:after="120" w:line="280" w:lineRule="exact"/>
              <w:rPr>
                <w:szCs w:val="21"/>
              </w:rPr>
            </w:pPr>
          </w:p>
        </w:tc>
        <w:tc>
          <w:tcPr>
            <w:tcW w:w="1250" w:type="pct"/>
            <w:tcMar>
              <w:left w:w="0" w:type="dxa"/>
              <w:right w:w="0" w:type="dxa"/>
            </w:tcMar>
          </w:tcPr>
          <w:p w:rsidR="00B9404F" w:rsidRDefault="00B9404F" w:rsidP="00B9404F">
            <w:pPr>
              <w:spacing w:after="120" w:line="280" w:lineRule="exact"/>
              <w:rPr>
                <w:szCs w:val="21"/>
              </w:rPr>
            </w:pP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初次定期报告</w:t>
            </w:r>
          </w:p>
        </w:tc>
        <w:tc>
          <w:tcPr>
            <w:tcW w:w="1364" w:type="pct"/>
            <w:tcMar>
              <w:left w:w="0" w:type="dxa"/>
              <w:right w:w="0" w:type="dxa"/>
            </w:tcMar>
          </w:tcPr>
          <w:p w:rsidR="00B9404F" w:rsidRDefault="00B9404F" w:rsidP="00B9404F">
            <w:pPr>
              <w:spacing w:after="120" w:line="280" w:lineRule="exact"/>
              <w:rPr>
                <w:szCs w:val="21"/>
              </w:rPr>
            </w:pPr>
            <w:r>
              <w:rPr>
                <w:szCs w:val="21"/>
              </w:rPr>
              <w:t>1996年10月5日</w:t>
            </w:r>
          </w:p>
        </w:tc>
        <w:tc>
          <w:tcPr>
            <w:tcW w:w="1250" w:type="pct"/>
            <w:tcMar>
              <w:left w:w="0" w:type="dxa"/>
              <w:right w:w="0" w:type="dxa"/>
            </w:tcMar>
          </w:tcPr>
          <w:p w:rsidR="00B9404F" w:rsidRDefault="00B9404F" w:rsidP="00B9404F">
            <w:pPr>
              <w:spacing w:after="120" w:line="280" w:lineRule="exact"/>
              <w:rPr>
                <w:szCs w:val="21"/>
              </w:rPr>
            </w:pPr>
            <w:r>
              <w:rPr>
                <w:szCs w:val="21"/>
              </w:rPr>
              <w:t>2004年1月8日(CEDAW/C/ERI/1-</w:t>
            </w:r>
            <w:r>
              <w:rPr>
                <w:rFonts w:hint="eastAsia"/>
                <w:szCs w:val="21"/>
              </w:rPr>
              <w:t>3</w:t>
            </w:r>
            <w:r>
              <w:rPr>
                <w:szCs w:val="21"/>
              </w:rPr>
              <w:t>)</w:t>
            </w: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第二次定期报告</w:t>
            </w:r>
          </w:p>
        </w:tc>
        <w:tc>
          <w:tcPr>
            <w:tcW w:w="1364" w:type="pct"/>
            <w:tcMar>
              <w:left w:w="0" w:type="dxa"/>
              <w:right w:w="0" w:type="dxa"/>
            </w:tcMar>
          </w:tcPr>
          <w:p w:rsidR="00B9404F" w:rsidRDefault="00B9404F" w:rsidP="00B9404F">
            <w:pPr>
              <w:spacing w:after="120" w:line="280" w:lineRule="exact"/>
              <w:rPr>
                <w:szCs w:val="21"/>
              </w:rPr>
            </w:pPr>
            <w:r>
              <w:rPr>
                <w:szCs w:val="21"/>
              </w:rPr>
              <w:t>2000年10月5日</w:t>
            </w:r>
          </w:p>
        </w:tc>
        <w:tc>
          <w:tcPr>
            <w:tcW w:w="1250" w:type="pct"/>
            <w:tcMar>
              <w:left w:w="0" w:type="dxa"/>
              <w:right w:w="0" w:type="dxa"/>
            </w:tcMar>
          </w:tcPr>
          <w:p w:rsidR="00B9404F" w:rsidRDefault="00B9404F" w:rsidP="00B9404F">
            <w:pPr>
              <w:spacing w:after="120" w:line="280" w:lineRule="exact"/>
              <w:rPr>
                <w:szCs w:val="21"/>
              </w:rPr>
            </w:pPr>
            <w:r>
              <w:rPr>
                <w:szCs w:val="21"/>
              </w:rPr>
              <w:t>2004年1月8日(CEDAW/C/ERI/1-</w:t>
            </w:r>
            <w:r>
              <w:rPr>
                <w:rFonts w:hint="eastAsia"/>
                <w:szCs w:val="21"/>
              </w:rPr>
              <w:t>3</w:t>
            </w:r>
            <w:r>
              <w:rPr>
                <w:szCs w:val="21"/>
              </w:rPr>
              <w:t>)</w:t>
            </w: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w:t>
            </w:r>
            <w:r>
              <w:rPr>
                <w:rFonts w:hint="eastAsia"/>
                <w:szCs w:val="21"/>
              </w:rPr>
              <w:t>三</w:t>
            </w:r>
            <w:r>
              <w:rPr>
                <w:szCs w:val="21"/>
              </w:rPr>
              <w:t>次定期报告</w:t>
            </w:r>
          </w:p>
        </w:tc>
        <w:tc>
          <w:tcPr>
            <w:tcW w:w="1364" w:type="pct"/>
            <w:tcMar>
              <w:left w:w="0" w:type="dxa"/>
              <w:right w:w="0" w:type="dxa"/>
            </w:tcMar>
          </w:tcPr>
          <w:p w:rsidR="00B9404F" w:rsidRDefault="00B9404F" w:rsidP="00B9404F">
            <w:pPr>
              <w:spacing w:after="120" w:line="280" w:lineRule="exact"/>
              <w:rPr>
                <w:szCs w:val="21"/>
              </w:rPr>
            </w:pPr>
            <w:r>
              <w:rPr>
                <w:szCs w:val="21"/>
              </w:rPr>
              <w:t>200</w:t>
            </w:r>
            <w:r>
              <w:rPr>
                <w:rFonts w:hint="eastAsia"/>
                <w:szCs w:val="21"/>
              </w:rPr>
              <w:t>4</w:t>
            </w:r>
            <w:r>
              <w:rPr>
                <w:szCs w:val="21"/>
              </w:rPr>
              <w:t>年10月5日</w:t>
            </w:r>
          </w:p>
        </w:tc>
        <w:tc>
          <w:tcPr>
            <w:tcW w:w="1250" w:type="pct"/>
            <w:tcMar>
              <w:left w:w="0" w:type="dxa"/>
              <w:right w:w="0" w:type="dxa"/>
            </w:tcMar>
          </w:tcPr>
          <w:p w:rsidR="00B9404F" w:rsidRDefault="00B9404F" w:rsidP="00B9404F">
            <w:pPr>
              <w:spacing w:after="120" w:line="280" w:lineRule="exact"/>
              <w:rPr>
                <w:szCs w:val="21"/>
              </w:rPr>
            </w:pPr>
            <w:r>
              <w:rPr>
                <w:szCs w:val="21"/>
              </w:rPr>
              <w:t>2004年1月8日(CEDAW/C/ERI/1-</w:t>
            </w:r>
            <w:r>
              <w:rPr>
                <w:rFonts w:hint="eastAsia"/>
                <w:szCs w:val="21"/>
              </w:rPr>
              <w:t>3</w:t>
            </w:r>
            <w:r>
              <w:rPr>
                <w:szCs w:val="21"/>
              </w:rPr>
              <w:t>)</w:t>
            </w: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rPr>
                <w:szCs w:val="21"/>
              </w:rPr>
            </w:pPr>
            <w:r>
              <w:rPr>
                <w:rFonts w:ascii="SimHei" w:eastAsia="SimHei"/>
                <w:color w:val="FF0000"/>
                <w:szCs w:val="21"/>
              </w:rPr>
              <w:t>爱沙尼亚</w:t>
            </w:r>
          </w:p>
        </w:tc>
        <w:tc>
          <w:tcPr>
            <w:tcW w:w="1364" w:type="pct"/>
            <w:tcMar>
              <w:left w:w="0" w:type="dxa"/>
              <w:right w:w="0" w:type="dxa"/>
            </w:tcMar>
          </w:tcPr>
          <w:p w:rsidR="00B9404F" w:rsidRDefault="00B9404F" w:rsidP="00B9404F">
            <w:pPr>
              <w:spacing w:after="120" w:line="280" w:lineRule="exact"/>
              <w:rPr>
                <w:szCs w:val="21"/>
              </w:rPr>
            </w:pPr>
          </w:p>
        </w:tc>
        <w:tc>
          <w:tcPr>
            <w:tcW w:w="1250" w:type="pct"/>
            <w:tcMar>
              <w:left w:w="0" w:type="dxa"/>
              <w:right w:w="0" w:type="dxa"/>
            </w:tcMar>
          </w:tcPr>
          <w:p w:rsidR="00B9404F" w:rsidRDefault="00B9404F" w:rsidP="00B9404F">
            <w:pPr>
              <w:spacing w:after="120" w:line="280" w:lineRule="exact"/>
              <w:rPr>
                <w:szCs w:val="21"/>
              </w:rPr>
            </w:pP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初次定期报告</w:t>
            </w:r>
          </w:p>
        </w:tc>
        <w:tc>
          <w:tcPr>
            <w:tcW w:w="1364" w:type="pct"/>
            <w:tcMar>
              <w:left w:w="0" w:type="dxa"/>
              <w:right w:w="0" w:type="dxa"/>
            </w:tcMar>
          </w:tcPr>
          <w:p w:rsidR="00B9404F" w:rsidRDefault="00B9404F" w:rsidP="00B9404F">
            <w:pPr>
              <w:spacing w:after="120" w:line="280" w:lineRule="exact"/>
              <w:rPr>
                <w:szCs w:val="21"/>
              </w:rPr>
            </w:pPr>
            <w:r>
              <w:rPr>
                <w:szCs w:val="21"/>
              </w:rPr>
              <w:t>1992年11月20日</w:t>
            </w:r>
          </w:p>
        </w:tc>
        <w:tc>
          <w:tcPr>
            <w:tcW w:w="1250" w:type="pct"/>
            <w:tcMar>
              <w:left w:w="0" w:type="dxa"/>
              <w:right w:w="0" w:type="dxa"/>
            </w:tcMar>
          </w:tcPr>
          <w:p w:rsidR="00B9404F" w:rsidRDefault="00B9404F" w:rsidP="00B9404F">
            <w:pPr>
              <w:spacing w:after="120" w:line="280" w:lineRule="exact"/>
              <w:rPr>
                <w:szCs w:val="21"/>
              </w:rPr>
            </w:pPr>
            <w:r>
              <w:rPr>
                <w:szCs w:val="21"/>
              </w:rPr>
              <w:t>2001年6月14日(CEDAW/C/EST/1-3)</w:t>
            </w:r>
          </w:p>
        </w:tc>
        <w:tc>
          <w:tcPr>
            <w:tcW w:w="1022" w:type="pct"/>
            <w:tcMar>
              <w:left w:w="0" w:type="dxa"/>
              <w:right w:w="0" w:type="dxa"/>
            </w:tcMar>
          </w:tcPr>
          <w:p w:rsidR="00B9404F" w:rsidRDefault="00B9404F" w:rsidP="00B9404F">
            <w:pPr>
              <w:spacing w:after="120" w:line="280" w:lineRule="exact"/>
              <w:rPr>
                <w:szCs w:val="21"/>
              </w:rPr>
            </w:pPr>
            <w:r>
              <w:rPr>
                <w:szCs w:val="21"/>
              </w:rPr>
              <w:t>第二十六届(2002)</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第二次定期报告</w:t>
            </w:r>
          </w:p>
        </w:tc>
        <w:tc>
          <w:tcPr>
            <w:tcW w:w="1364" w:type="pct"/>
            <w:tcMar>
              <w:left w:w="0" w:type="dxa"/>
              <w:right w:w="0" w:type="dxa"/>
            </w:tcMar>
          </w:tcPr>
          <w:p w:rsidR="00B9404F" w:rsidRDefault="00B9404F" w:rsidP="00B9404F">
            <w:pPr>
              <w:spacing w:after="120" w:line="280" w:lineRule="exact"/>
              <w:rPr>
                <w:szCs w:val="21"/>
              </w:rPr>
            </w:pPr>
            <w:r>
              <w:rPr>
                <w:szCs w:val="21"/>
              </w:rPr>
              <w:t>1996年11月20日</w:t>
            </w:r>
          </w:p>
        </w:tc>
        <w:tc>
          <w:tcPr>
            <w:tcW w:w="1250" w:type="pct"/>
            <w:tcMar>
              <w:left w:w="0" w:type="dxa"/>
              <w:right w:w="0" w:type="dxa"/>
            </w:tcMar>
          </w:tcPr>
          <w:p w:rsidR="00B9404F" w:rsidRDefault="00B9404F" w:rsidP="00B9404F">
            <w:pPr>
              <w:spacing w:after="120" w:line="280" w:lineRule="exact"/>
              <w:rPr>
                <w:szCs w:val="21"/>
              </w:rPr>
            </w:pPr>
            <w:r>
              <w:rPr>
                <w:szCs w:val="21"/>
              </w:rPr>
              <w:t>2001年6月14日(CEDAW/C/EST/1-3)</w:t>
            </w:r>
          </w:p>
        </w:tc>
        <w:tc>
          <w:tcPr>
            <w:tcW w:w="1022" w:type="pct"/>
            <w:tcMar>
              <w:left w:w="0" w:type="dxa"/>
              <w:right w:w="0" w:type="dxa"/>
            </w:tcMar>
          </w:tcPr>
          <w:p w:rsidR="00B9404F" w:rsidRDefault="00B9404F" w:rsidP="00B9404F">
            <w:pPr>
              <w:spacing w:after="120" w:line="280" w:lineRule="exact"/>
              <w:rPr>
                <w:szCs w:val="21"/>
              </w:rPr>
            </w:pPr>
            <w:r>
              <w:rPr>
                <w:szCs w:val="21"/>
              </w:rPr>
              <w:t>第二十六届(2002)</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第三次定期报告</w:t>
            </w:r>
          </w:p>
        </w:tc>
        <w:tc>
          <w:tcPr>
            <w:tcW w:w="1364" w:type="pct"/>
            <w:tcMar>
              <w:left w:w="0" w:type="dxa"/>
              <w:right w:w="0" w:type="dxa"/>
            </w:tcMar>
          </w:tcPr>
          <w:p w:rsidR="00B9404F" w:rsidRDefault="00B9404F" w:rsidP="00B9404F">
            <w:pPr>
              <w:spacing w:after="120" w:line="280" w:lineRule="exact"/>
              <w:rPr>
                <w:szCs w:val="21"/>
              </w:rPr>
            </w:pPr>
            <w:r>
              <w:rPr>
                <w:szCs w:val="21"/>
              </w:rPr>
              <w:t>2000年11月20日</w:t>
            </w:r>
          </w:p>
        </w:tc>
        <w:tc>
          <w:tcPr>
            <w:tcW w:w="1250" w:type="pct"/>
            <w:tcMar>
              <w:left w:w="0" w:type="dxa"/>
              <w:right w:w="0" w:type="dxa"/>
            </w:tcMar>
          </w:tcPr>
          <w:p w:rsidR="00B9404F" w:rsidRDefault="00B9404F" w:rsidP="00B9404F">
            <w:pPr>
              <w:spacing w:after="120" w:line="280" w:lineRule="exact"/>
              <w:rPr>
                <w:szCs w:val="21"/>
              </w:rPr>
            </w:pPr>
            <w:r>
              <w:rPr>
                <w:szCs w:val="21"/>
              </w:rPr>
              <w:t>2001年6月14日(CEDAW/C/EST/1-3)</w:t>
            </w:r>
          </w:p>
        </w:tc>
        <w:tc>
          <w:tcPr>
            <w:tcW w:w="1022" w:type="pct"/>
            <w:tcMar>
              <w:left w:w="0" w:type="dxa"/>
              <w:right w:w="0" w:type="dxa"/>
            </w:tcMar>
          </w:tcPr>
          <w:p w:rsidR="00B9404F" w:rsidRDefault="00B9404F" w:rsidP="00B9404F">
            <w:pPr>
              <w:spacing w:after="120" w:line="280" w:lineRule="exact"/>
              <w:rPr>
                <w:szCs w:val="21"/>
              </w:rPr>
            </w:pPr>
            <w:r>
              <w:rPr>
                <w:szCs w:val="21"/>
              </w:rPr>
              <w:t>第二十六届(2002)</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rFonts w:hint="eastAsia"/>
                <w:szCs w:val="21"/>
              </w:rPr>
              <w:t>第四次定期报告</w:t>
            </w:r>
          </w:p>
        </w:tc>
        <w:tc>
          <w:tcPr>
            <w:tcW w:w="1364" w:type="pct"/>
            <w:tcMar>
              <w:left w:w="0" w:type="dxa"/>
              <w:right w:w="0" w:type="dxa"/>
            </w:tcMar>
          </w:tcPr>
          <w:p w:rsidR="00B9404F" w:rsidRDefault="00B9404F" w:rsidP="00B9404F">
            <w:pPr>
              <w:spacing w:after="120" w:line="280" w:lineRule="exact"/>
              <w:rPr>
                <w:szCs w:val="21"/>
              </w:rPr>
            </w:pPr>
            <w:r>
              <w:rPr>
                <w:rFonts w:hint="eastAsia"/>
                <w:szCs w:val="21"/>
              </w:rPr>
              <w:t>2004年11月20日</w:t>
            </w:r>
          </w:p>
        </w:tc>
        <w:tc>
          <w:tcPr>
            <w:tcW w:w="1250" w:type="pct"/>
            <w:tcMar>
              <w:left w:w="0" w:type="dxa"/>
              <w:right w:w="0" w:type="dxa"/>
            </w:tcMar>
          </w:tcPr>
          <w:p w:rsidR="00B9404F" w:rsidRDefault="00B9404F" w:rsidP="00B9404F">
            <w:pPr>
              <w:spacing w:after="120" w:line="280" w:lineRule="exact"/>
              <w:rPr>
                <w:szCs w:val="21"/>
              </w:rPr>
            </w:pP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rPr>
                <w:rFonts w:ascii="SimHei" w:eastAsia="SimHei"/>
                <w:color w:val="FF0000"/>
                <w:szCs w:val="21"/>
              </w:rPr>
            </w:pPr>
            <w:r>
              <w:rPr>
                <w:rFonts w:ascii="SimHei" w:eastAsia="SimHei"/>
                <w:color w:val="FF0000"/>
                <w:szCs w:val="21"/>
              </w:rPr>
              <w:t>埃塞俄比亚</w:t>
            </w:r>
          </w:p>
        </w:tc>
        <w:tc>
          <w:tcPr>
            <w:tcW w:w="1364" w:type="pct"/>
            <w:tcMar>
              <w:left w:w="0" w:type="dxa"/>
              <w:right w:w="0" w:type="dxa"/>
            </w:tcMar>
          </w:tcPr>
          <w:p w:rsidR="00B9404F" w:rsidRDefault="00B9404F" w:rsidP="00B9404F">
            <w:pPr>
              <w:spacing w:after="120" w:line="280" w:lineRule="exact"/>
              <w:rPr>
                <w:szCs w:val="21"/>
              </w:rPr>
            </w:pPr>
          </w:p>
        </w:tc>
        <w:tc>
          <w:tcPr>
            <w:tcW w:w="1250" w:type="pct"/>
            <w:tcMar>
              <w:left w:w="0" w:type="dxa"/>
              <w:right w:w="0" w:type="dxa"/>
            </w:tcMar>
          </w:tcPr>
          <w:p w:rsidR="00B9404F" w:rsidRDefault="00B9404F" w:rsidP="00B9404F">
            <w:pPr>
              <w:spacing w:after="120" w:line="280" w:lineRule="exact"/>
              <w:rPr>
                <w:szCs w:val="21"/>
              </w:rPr>
            </w:pP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初次定期报告</w:t>
            </w:r>
          </w:p>
        </w:tc>
        <w:tc>
          <w:tcPr>
            <w:tcW w:w="1364" w:type="pct"/>
            <w:tcMar>
              <w:left w:w="0" w:type="dxa"/>
              <w:right w:w="0" w:type="dxa"/>
            </w:tcMar>
          </w:tcPr>
          <w:p w:rsidR="00B9404F" w:rsidRDefault="00B9404F" w:rsidP="00B9404F">
            <w:pPr>
              <w:spacing w:after="120" w:line="280" w:lineRule="exact"/>
              <w:rPr>
                <w:szCs w:val="21"/>
              </w:rPr>
            </w:pPr>
            <w:r>
              <w:rPr>
                <w:szCs w:val="21"/>
              </w:rPr>
              <w:t>1982年10月10日</w:t>
            </w:r>
          </w:p>
        </w:tc>
        <w:tc>
          <w:tcPr>
            <w:tcW w:w="1250" w:type="pct"/>
            <w:tcMar>
              <w:left w:w="0" w:type="dxa"/>
              <w:right w:w="0" w:type="dxa"/>
            </w:tcMar>
          </w:tcPr>
          <w:p w:rsidR="00B9404F" w:rsidRDefault="00B9404F" w:rsidP="00B9404F">
            <w:pPr>
              <w:spacing w:after="120" w:line="280" w:lineRule="exact"/>
              <w:rPr>
                <w:szCs w:val="21"/>
              </w:rPr>
            </w:pPr>
            <w:r>
              <w:rPr>
                <w:szCs w:val="21"/>
              </w:rPr>
              <w:t>1993</w:t>
            </w:r>
            <w:r>
              <w:rPr>
                <w:rFonts w:hint="eastAsia"/>
                <w:szCs w:val="21"/>
              </w:rPr>
              <w:t>年4月22日</w:t>
            </w:r>
            <w:r>
              <w:rPr>
                <w:szCs w:val="21"/>
              </w:rPr>
              <w:t>(CEDAW/C/ETH/1-3)</w:t>
            </w:r>
            <w:r>
              <w:rPr>
                <w:szCs w:val="21"/>
              </w:rPr>
              <w:br/>
              <w:t>1995年10月16日(CEDAW/C/ETH/1-3/Add.1)</w:t>
            </w:r>
          </w:p>
        </w:tc>
        <w:tc>
          <w:tcPr>
            <w:tcW w:w="1022" w:type="pct"/>
            <w:tcMar>
              <w:left w:w="0" w:type="dxa"/>
              <w:right w:w="0" w:type="dxa"/>
            </w:tcMar>
          </w:tcPr>
          <w:p w:rsidR="00B9404F" w:rsidRDefault="00B9404F" w:rsidP="00B9404F">
            <w:pPr>
              <w:spacing w:after="120" w:line="280" w:lineRule="exact"/>
              <w:rPr>
                <w:szCs w:val="21"/>
              </w:rPr>
            </w:pPr>
            <w:r>
              <w:rPr>
                <w:szCs w:val="21"/>
              </w:rPr>
              <w:t>第十五届(1996)</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第二次定期报告</w:t>
            </w:r>
          </w:p>
        </w:tc>
        <w:tc>
          <w:tcPr>
            <w:tcW w:w="1364" w:type="pct"/>
            <w:tcMar>
              <w:left w:w="0" w:type="dxa"/>
              <w:right w:w="0" w:type="dxa"/>
            </w:tcMar>
          </w:tcPr>
          <w:p w:rsidR="00B9404F" w:rsidRDefault="00B9404F" w:rsidP="00B9404F">
            <w:pPr>
              <w:spacing w:after="120" w:line="280" w:lineRule="exact"/>
              <w:rPr>
                <w:szCs w:val="21"/>
              </w:rPr>
            </w:pPr>
            <w:r>
              <w:rPr>
                <w:szCs w:val="21"/>
              </w:rPr>
              <w:t>1986年10月10日</w:t>
            </w:r>
          </w:p>
        </w:tc>
        <w:tc>
          <w:tcPr>
            <w:tcW w:w="1250" w:type="pct"/>
            <w:tcMar>
              <w:left w:w="0" w:type="dxa"/>
              <w:right w:w="0" w:type="dxa"/>
            </w:tcMar>
          </w:tcPr>
          <w:p w:rsidR="00B9404F" w:rsidRDefault="00B9404F" w:rsidP="00B9404F">
            <w:pPr>
              <w:spacing w:after="120" w:line="280" w:lineRule="exact"/>
              <w:rPr>
                <w:szCs w:val="21"/>
              </w:rPr>
            </w:pPr>
            <w:r>
              <w:rPr>
                <w:szCs w:val="21"/>
              </w:rPr>
              <w:t>1993</w:t>
            </w:r>
            <w:r>
              <w:rPr>
                <w:rFonts w:hint="eastAsia"/>
                <w:szCs w:val="21"/>
              </w:rPr>
              <w:t>年4月22日</w:t>
            </w:r>
            <w:r>
              <w:rPr>
                <w:szCs w:val="21"/>
              </w:rPr>
              <w:t>(CEDAW/C/ETH/1-3)</w:t>
            </w:r>
            <w:r>
              <w:rPr>
                <w:szCs w:val="21"/>
              </w:rPr>
              <w:br/>
              <w:t>1995年10月16日(CEDAW/C/ETH/1-3/Add.1)</w:t>
            </w:r>
          </w:p>
        </w:tc>
        <w:tc>
          <w:tcPr>
            <w:tcW w:w="1022" w:type="pct"/>
            <w:tcMar>
              <w:left w:w="0" w:type="dxa"/>
              <w:right w:w="0" w:type="dxa"/>
            </w:tcMar>
          </w:tcPr>
          <w:p w:rsidR="00B9404F" w:rsidRDefault="00B9404F" w:rsidP="00B9404F">
            <w:pPr>
              <w:spacing w:after="120" w:line="280" w:lineRule="exact"/>
              <w:rPr>
                <w:szCs w:val="21"/>
              </w:rPr>
            </w:pPr>
            <w:r>
              <w:rPr>
                <w:szCs w:val="21"/>
              </w:rPr>
              <w:t>第十五届(1996)</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第三次定期报告</w:t>
            </w:r>
          </w:p>
        </w:tc>
        <w:tc>
          <w:tcPr>
            <w:tcW w:w="1364" w:type="pct"/>
            <w:tcMar>
              <w:left w:w="0" w:type="dxa"/>
              <w:right w:w="0" w:type="dxa"/>
            </w:tcMar>
          </w:tcPr>
          <w:p w:rsidR="00B9404F" w:rsidRDefault="00B9404F" w:rsidP="00B9404F">
            <w:pPr>
              <w:spacing w:after="120" w:line="280" w:lineRule="exact"/>
              <w:rPr>
                <w:szCs w:val="21"/>
              </w:rPr>
            </w:pPr>
            <w:r>
              <w:rPr>
                <w:szCs w:val="21"/>
              </w:rPr>
              <w:t>1990年10月10日</w:t>
            </w:r>
          </w:p>
        </w:tc>
        <w:tc>
          <w:tcPr>
            <w:tcW w:w="1250" w:type="pct"/>
            <w:tcMar>
              <w:left w:w="0" w:type="dxa"/>
              <w:right w:w="0" w:type="dxa"/>
            </w:tcMar>
          </w:tcPr>
          <w:p w:rsidR="00B9404F" w:rsidRDefault="00B9404F" w:rsidP="00B9404F">
            <w:pPr>
              <w:spacing w:after="120" w:line="280" w:lineRule="exact"/>
              <w:rPr>
                <w:szCs w:val="21"/>
              </w:rPr>
            </w:pPr>
            <w:r>
              <w:rPr>
                <w:szCs w:val="21"/>
              </w:rPr>
              <w:t>1993</w:t>
            </w:r>
            <w:r>
              <w:rPr>
                <w:rFonts w:hint="eastAsia"/>
                <w:szCs w:val="21"/>
              </w:rPr>
              <w:t>年4月22日</w:t>
            </w:r>
            <w:r>
              <w:rPr>
                <w:szCs w:val="21"/>
              </w:rPr>
              <w:t>(CEDAW/C/ETH/1-3)</w:t>
            </w:r>
          </w:p>
        </w:tc>
        <w:tc>
          <w:tcPr>
            <w:tcW w:w="1022" w:type="pct"/>
            <w:tcMar>
              <w:left w:w="0" w:type="dxa"/>
              <w:right w:w="0" w:type="dxa"/>
            </w:tcMar>
          </w:tcPr>
          <w:p w:rsidR="00B9404F" w:rsidRDefault="00B9404F" w:rsidP="00B9404F">
            <w:pPr>
              <w:spacing w:after="120" w:line="280" w:lineRule="exact"/>
              <w:rPr>
                <w:szCs w:val="21"/>
              </w:rPr>
            </w:pPr>
            <w:r>
              <w:rPr>
                <w:szCs w:val="21"/>
              </w:rPr>
              <w:t>第十五届(1996)</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p>
        </w:tc>
        <w:tc>
          <w:tcPr>
            <w:tcW w:w="1364" w:type="pct"/>
            <w:tcMar>
              <w:left w:w="0" w:type="dxa"/>
              <w:right w:w="0" w:type="dxa"/>
            </w:tcMar>
          </w:tcPr>
          <w:p w:rsidR="00B9404F" w:rsidRDefault="00B9404F" w:rsidP="00B9404F">
            <w:pPr>
              <w:spacing w:after="120" w:line="280" w:lineRule="exact"/>
              <w:rPr>
                <w:szCs w:val="21"/>
              </w:rPr>
            </w:pPr>
          </w:p>
        </w:tc>
        <w:tc>
          <w:tcPr>
            <w:tcW w:w="1250" w:type="pct"/>
            <w:tcMar>
              <w:left w:w="0" w:type="dxa"/>
              <w:right w:w="0" w:type="dxa"/>
            </w:tcMar>
          </w:tcPr>
          <w:p w:rsidR="00B9404F" w:rsidRDefault="00B9404F" w:rsidP="00B9404F">
            <w:pPr>
              <w:spacing w:after="120" w:line="280" w:lineRule="exact"/>
              <w:rPr>
                <w:szCs w:val="21"/>
              </w:rPr>
            </w:pPr>
            <w:r>
              <w:rPr>
                <w:szCs w:val="21"/>
              </w:rPr>
              <w:t>1995年10月16日(CEDAW/C/ETH/1-3/Add.1)</w:t>
            </w: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第四次定期报告</w:t>
            </w:r>
          </w:p>
        </w:tc>
        <w:tc>
          <w:tcPr>
            <w:tcW w:w="1364" w:type="pct"/>
            <w:tcMar>
              <w:left w:w="0" w:type="dxa"/>
              <w:right w:w="0" w:type="dxa"/>
            </w:tcMar>
          </w:tcPr>
          <w:p w:rsidR="00B9404F" w:rsidRDefault="00B9404F" w:rsidP="00B9404F">
            <w:pPr>
              <w:spacing w:after="120" w:line="280" w:lineRule="exact"/>
              <w:rPr>
                <w:szCs w:val="21"/>
              </w:rPr>
            </w:pPr>
            <w:r>
              <w:rPr>
                <w:szCs w:val="21"/>
              </w:rPr>
              <w:t>1994年10月10日</w:t>
            </w:r>
          </w:p>
        </w:tc>
        <w:tc>
          <w:tcPr>
            <w:tcW w:w="1250" w:type="pct"/>
            <w:tcMar>
              <w:left w:w="0" w:type="dxa"/>
              <w:right w:w="0" w:type="dxa"/>
            </w:tcMar>
          </w:tcPr>
          <w:p w:rsidR="00B9404F" w:rsidRDefault="00B9404F" w:rsidP="00B9404F">
            <w:pPr>
              <w:spacing w:after="120" w:line="280" w:lineRule="exact"/>
              <w:rPr>
                <w:szCs w:val="21"/>
              </w:rPr>
            </w:pPr>
            <w:r>
              <w:rPr>
                <w:szCs w:val="21"/>
              </w:rPr>
              <w:t>2002年9月25日(CEDAW/C/ETH/4-5)</w:t>
            </w:r>
          </w:p>
        </w:tc>
        <w:tc>
          <w:tcPr>
            <w:tcW w:w="1022" w:type="pct"/>
            <w:tcMar>
              <w:left w:w="0" w:type="dxa"/>
              <w:right w:w="0" w:type="dxa"/>
            </w:tcMar>
          </w:tcPr>
          <w:p w:rsidR="00B9404F" w:rsidRDefault="00B9404F" w:rsidP="00B9404F">
            <w:pPr>
              <w:spacing w:after="120" w:line="280" w:lineRule="exact"/>
              <w:rPr>
                <w:szCs w:val="21"/>
              </w:rPr>
            </w:pPr>
            <w:r>
              <w:rPr>
                <w:szCs w:val="21"/>
              </w:rPr>
              <w:t>第三十届(2004)</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第五次定期报告</w:t>
            </w:r>
          </w:p>
        </w:tc>
        <w:tc>
          <w:tcPr>
            <w:tcW w:w="1364" w:type="pct"/>
            <w:tcMar>
              <w:left w:w="0" w:type="dxa"/>
              <w:right w:w="0" w:type="dxa"/>
            </w:tcMar>
          </w:tcPr>
          <w:p w:rsidR="00B9404F" w:rsidRDefault="00B9404F" w:rsidP="00B9404F">
            <w:pPr>
              <w:spacing w:after="120" w:line="280" w:lineRule="exact"/>
              <w:rPr>
                <w:szCs w:val="21"/>
              </w:rPr>
            </w:pPr>
            <w:r>
              <w:rPr>
                <w:szCs w:val="21"/>
              </w:rPr>
              <w:t>1998年10月10日</w:t>
            </w:r>
          </w:p>
        </w:tc>
        <w:tc>
          <w:tcPr>
            <w:tcW w:w="1250" w:type="pct"/>
            <w:tcMar>
              <w:left w:w="0" w:type="dxa"/>
              <w:right w:w="0" w:type="dxa"/>
            </w:tcMar>
          </w:tcPr>
          <w:p w:rsidR="00B9404F" w:rsidRDefault="00B9404F" w:rsidP="00B9404F">
            <w:pPr>
              <w:spacing w:after="120" w:line="280" w:lineRule="exact"/>
              <w:rPr>
                <w:szCs w:val="21"/>
              </w:rPr>
            </w:pPr>
            <w:r>
              <w:rPr>
                <w:szCs w:val="21"/>
              </w:rPr>
              <w:t>2002年9月25日(CEDAW/C/ETH/4-5)</w:t>
            </w:r>
          </w:p>
        </w:tc>
        <w:tc>
          <w:tcPr>
            <w:tcW w:w="1022" w:type="pct"/>
            <w:tcMar>
              <w:left w:w="0" w:type="dxa"/>
              <w:right w:w="0" w:type="dxa"/>
            </w:tcMar>
          </w:tcPr>
          <w:p w:rsidR="00B9404F" w:rsidRDefault="00B9404F" w:rsidP="00B9404F">
            <w:pPr>
              <w:spacing w:after="120" w:line="280" w:lineRule="exact"/>
              <w:rPr>
                <w:szCs w:val="21"/>
              </w:rPr>
            </w:pPr>
            <w:r>
              <w:rPr>
                <w:szCs w:val="21"/>
              </w:rPr>
              <w:t>第三十届(2004)</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第六次定期报告</w:t>
            </w:r>
          </w:p>
        </w:tc>
        <w:tc>
          <w:tcPr>
            <w:tcW w:w="1364" w:type="pct"/>
            <w:tcMar>
              <w:left w:w="0" w:type="dxa"/>
              <w:right w:w="0" w:type="dxa"/>
            </w:tcMar>
          </w:tcPr>
          <w:p w:rsidR="00B9404F" w:rsidRDefault="00B9404F" w:rsidP="00B9404F">
            <w:pPr>
              <w:spacing w:after="120" w:line="280" w:lineRule="exact"/>
              <w:rPr>
                <w:szCs w:val="21"/>
              </w:rPr>
            </w:pPr>
            <w:r>
              <w:rPr>
                <w:szCs w:val="21"/>
              </w:rPr>
              <w:t>2002年10月10日</w:t>
            </w:r>
          </w:p>
        </w:tc>
        <w:tc>
          <w:tcPr>
            <w:tcW w:w="1250" w:type="pct"/>
            <w:tcMar>
              <w:left w:w="0" w:type="dxa"/>
              <w:right w:w="0" w:type="dxa"/>
            </w:tcMar>
          </w:tcPr>
          <w:p w:rsidR="00B9404F" w:rsidRDefault="00B9404F" w:rsidP="00B9404F">
            <w:pPr>
              <w:spacing w:after="120" w:line="280" w:lineRule="exact"/>
              <w:rPr>
                <w:szCs w:val="21"/>
              </w:rPr>
            </w:pP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rPr>
                <w:szCs w:val="21"/>
              </w:rPr>
            </w:pPr>
            <w:r>
              <w:rPr>
                <w:rFonts w:ascii="SimHei" w:eastAsia="SimHei"/>
                <w:color w:val="FF0000"/>
                <w:szCs w:val="21"/>
              </w:rPr>
              <w:t>斐济</w:t>
            </w:r>
          </w:p>
        </w:tc>
        <w:tc>
          <w:tcPr>
            <w:tcW w:w="1364" w:type="pct"/>
            <w:tcMar>
              <w:left w:w="0" w:type="dxa"/>
              <w:right w:w="0" w:type="dxa"/>
            </w:tcMar>
          </w:tcPr>
          <w:p w:rsidR="00B9404F" w:rsidRDefault="00B9404F" w:rsidP="00B9404F">
            <w:pPr>
              <w:spacing w:after="120" w:line="280" w:lineRule="exact"/>
              <w:rPr>
                <w:szCs w:val="21"/>
              </w:rPr>
            </w:pPr>
          </w:p>
        </w:tc>
        <w:tc>
          <w:tcPr>
            <w:tcW w:w="1250" w:type="pct"/>
            <w:tcMar>
              <w:left w:w="0" w:type="dxa"/>
              <w:right w:w="0" w:type="dxa"/>
            </w:tcMar>
          </w:tcPr>
          <w:p w:rsidR="00B9404F" w:rsidRDefault="00B9404F" w:rsidP="00B9404F">
            <w:pPr>
              <w:spacing w:after="120" w:line="280" w:lineRule="exact"/>
              <w:rPr>
                <w:szCs w:val="21"/>
              </w:rPr>
            </w:pP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初次报告</w:t>
            </w:r>
          </w:p>
        </w:tc>
        <w:tc>
          <w:tcPr>
            <w:tcW w:w="1364" w:type="pct"/>
            <w:tcMar>
              <w:left w:w="0" w:type="dxa"/>
              <w:right w:w="0" w:type="dxa"/>
            </w:tcMar>
          </w:tcPr>
          <w:p w:rsidR="00B9404F" w:rsidRDefault="00B9404F" w:rsidP="00B9404F">
            <w:pPr>
              <w:spacing w:after="120" w:line="280" w:lineRule="exact"/>
              <w:rPr>
                <w:szCs w:val="21"/>
              </w:rPr>
            </w:pPr>
            <w:r>
              <w:rPr>
                <w:szCs w:val="21"/>
              </w:rPr>
              <w:t>1996年9月27日</w:t>
            </w:r>
          </w:p>
        </w:tc>
        <w:tc>
          <w:tcPr>
            <w:tcW w:w="1250" w:type="pct"/>
            <w:tcMar>
              <w:left w:w="0" w:type="dxa"/>
              <w:right w:w="0" w:type="dxa"/>
            </w:tcMar>
          </w:tcPr>
          <w:p w:rsidR="00B9404F" w:rsidRDefault="00B9404F" w:rsidP="00B9404F">
            <w:pPr>
              <w:spacing w:after="120" w:line="280" w:lineRule="exact"/>
              <w:rPr>
                <w:szCs w:val="21"/>
              </w:rPr>
            </w:pPr>
            <w:r>
              <w:rPr>
                <w:szCs w:val="21"/>
              </w:rPr>
              <w:t>2000年2月29日(CEDAW/C/FJI/1)</w:t>
            </w:r>
          </w:p>
        </w:tc>
        <w:tc>
          <w:tcPr>
            <w:tcW w:w="1022" w:type="pct"/>
            <w:tcMar>
              <w:left w:w="0" w:type="dxa"/>
              <w:right w:w="0" w:type="dxa"/>
            </w:tcMar>
          </w:tcPr>
          <w:p w:rsidR="00B9404F" w:rsidRDefault="00B9404F" w:rsidP="00B9404F">
            <w:pPr>
              <w:spacing w:after="120" w:line="280" w:lineRule="exact"/>
              <w:rPr>
                <w:szCs w:val="21"/>
              </w:rPr>
            </w:pPr>
            <w:r>
              <w:rPr>
                <w:rFonts w:hint="eastAsia"/>
                <w:szCs w:val="21"/>
              </w:rPr>
              <w:t>第二十六届</w:t>
            </w:r>
            <w:r>
              <w:rPr>
                <w:szCs w:val="21"/>
              </w:rPr>
              <w:t>(2002)</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第二次定期报告</w:t>
            </w:r>
          </w:p>
        </w:tc>
        <w:tc>
          <w:tcPr>
            <w:tcW w:w="1364" w:type="pct"/>
            <w:tcMar>
              <w:left w:w="0" w:type="dxa"/>
              <w:right w:w="0" w:type="dxa"/>
            </w:tcMar>
          </w:tcPr>
          <w:p w:rsidR="00B9404F" w:rsidRDefault="00B9404F" w:rsidP="00B9404F">
            <w:pPr>
              <w:spacing w:after="120" w:line="280" w:lineRule="exact"/>
              <w:rPr>
                <w:szCs w:val="21"/>
              </w:rPr>
            </w:pPr>
            <w:r>
              <w:rPr>
                <w:szCs w:val="21"/>
              </w:rPr>
              <w:t>2000年9月27日</w:t>
            </w:r>
          </w:p>
        </w:tc>
        <w:tc>
          <w:tcPr>
            <w:tcW w:w="1250" w:type="pct"/>
            <w:tcMar>
              <w:left w:w="0" w:type="dxa"/>
              <w:right w:w="0" w:type="dxa"/>
            </w:tcMar>
          </w:tcPr>
          <w:p w:rsidR="00B9404F" w:rsidRDefault="00B9404F" w:rsidP="00B9404F">
            <w:pPr>
              <w:spacing w:after="120" w:line="280" w:lineRule="exact"/>
              <w:rPr>
                <w:szCs w:val="21"/>
              </w:rPr>
            </w:pP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w:t>
            </w:r>
            <w:r>
              <w:rPr>
                <w:rFonts w:hint="eastAsia"/>
                <w:szCs w:val="21"/>
              </w:rPr>
              <w:t>三</w:t>
            </w:r>
            <w:r>
              <w:rPr>
                <w:szCs w:val="21"/>
              </w:rPr>
              <w:t>次定期报告</w:t>
            </w:r>
          </w:p>
        </w:tc>
        <w:tc>
          <w:tcPr>
            <w:tcW w:w="1364" w:type="pct"/>
            <w:tcMar>
              <w:left w:w="0" w:type="dxa"/>
              <w:right w:w="0" w:type="dxa"/>
            </w:tcMar>
          </w:tcPr>
          <w:p w:rsidR="00B9404F" w:rsidRDefault="00B9404F" w:rsidP="00B9404F">
            <w:pPr>
              <w:spacing w:after="120" w:line="280" w:lineRule="exact"/>
              <w:rPr>
                <w:szCs w:val="21"/>
              </w:rPr>
            </w:pPr>
            <w:r>
              <w:rPr>
                <w:szCs w:val="21"/>
              </w:rPr>
              <w:t>200</w:t>
            </w:r>
            <w:r>
              <w:rPr>
                <w:rFonts w:hint="eastAsia"/>
                <w:szCs w:val="21"/>
              </w:rPr>
              <w:t>4</w:t>
            </w:r>
            <w:r>
              <w:rPr>
                <w:szCs w:val="21"/>
              </w:rPr>
              <w:t>年9月27日</w:t>
            </w:r>
          </w:p>
        </w:tc>
        <w:tc>
          <w:tcPr>
            <w:tcW w:w="1250" w:type="pct"/>
            <w:tcMar>
              <w:left w:w="0" w:type="dxa"/>
              <w:right w:w="0" w:type="dxa"/>
            </w:tcMar>
          </w:tcPr>
          <w:p w:rsidR="00B9404F" w:rsidRDefault="00B9404F" w:rsidP="00B9404F">
            <w:pPr>
              <w:spacing w:after="120" w:line="280" w:lineRule="exact"/>
              <w:rPr>
                <w:szCs w:val="21"/>
              </w:rPr>
            </w:pP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rPr>
                <w:rFonts w:ascii="SimHei" w:eastAsia="SimHei"/>
                <w:color w:val="FF0000"/>
                <w:szCs w:val="21"/>
              </w:rPr>
            </w:pPr>
            <w:r>
              <w:rPr>
                <w:rFonts w:ascii="SimHei" w:eastAsia="SimHei"/>
                <w:color w:val="FF0000"/>
                <w:szCs w:val="21"/>
              </w:rPr>
              <w:t>芬兰</w:t>
            </w:r>
          </w:p>
        </w:tc>
        <w:tc>
          <w:tcPr>
            <w:tcW w:w="1364" w:type="pct"/>
            <w:tcMar>
              <w:left w:w="0" w:type="dxa"/>
              <w:right w:w="0" w:type="dxa"/>
            </w:tcMar>
          </w:tcPr>
          <w:p w:rsidR="00B9404F" w:rsidRDefault="00B9404F" w:rsidP="00B9404F">
            <w:pPr>
              <w:spacing w:after="120" w:line="280" w:lineRule="exact"/>
              <w:rPr>
                <w:szCs w:val="21"/>
              </w:rPr>
            </w:pPr>
          </w:p>
        </w:tc>
        <w:tc>
          <w:tcPr>
            <w:tcW w:w="1250" w:type="pct"/>
            <w:tcMar>
              <w:left w:w="0" w:type="dxa"/>
              <w:right w:w="0" w:type="dxa"/>
            </w:tcMar>
          </w:tcPr>
          <w:p w:rsidR="00B9404F" w:rsidRDefault="00B9404F" w:rsidP="00B9404F">
            <w:pPr>
              <w:spacing w:after="120" w:line="280" w:lineRule="exact"/>
              <w:rPr>
                <w:szCs w:val="21"/>
              </w:rPr>
            </w:pP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初次报告</w:t>
            </w:r>
          </w:p>
        </w:tc>
        <w:tc>
          <w:tcPr>
            <w:tcW w:w="1364" w:type="pct"/>
            <w:tcMar>
              <w:left w:w="0" w:type="dxa"/>
              <w:right w:w="0" w:type="dxa"/>
            </w:tcMar>
          </w:tcPr>
          <w:p w:rsidR="00B9404F" w:rsidRDefault="00B9404F" w:rsidP="00B9404F">
            <w:pPr>
              <w:spacing w:after="120" w:line="280" w:lineRule="exact"/>
              <w:rPr>
                <w:szCs w:val="21"/>
              </w:rPr>
            </w:pPr>
            <w:r>
              <w:rPr>
                <w:szCs w:val="21"/>
              </w:rPr>
              <w:t>1987年10月4日</w:t>
            </w:r>
          </w:p>
        </w:tc>
        <w:tc>
          <w:tcPr>
            <w:tcW w:w="1250" w:type="pct"/>
            <w:tcMar>
              <w:left w:w="0" w:type="dxa"/>
              <w:right w:w="0" w:type="dxa"/>
            </w:tcMar>
          </w:tcPr>
          <w:p w:rsidR="00B9404F" w:rsidRDefault="00B9404F" w:rsidP="00B9404F">
            <w:pPr>
              <w:spacing w:after="120" w:line="280" w:lineRule="exact"/>
              <w:rPr>
                <w:szCs w:val="21"/>
              </w:rPr>
            </w:pPr>
            <w:r>
              <w:rPr>
                <w:szCs w:val="21"/>
              </w:rPr>
              <w:t>1988</w:t>
            </w:r>
            <w:r>
              <w:rPr>
                <w:rFonts w:hint="eastAsia"/>
                <w:szCs w:val="21"/>
              </w:rPr>
              <w:t>年2月16日</w:t>
            </w:r>
            <w:r>
              <w:rPr>
                <w:szCs w:val="21"/>
              </w:rPr>
              <w:t>(CEDAW/C/5/Add.56)</w:t>
            </w:r>
          </w:p>
        </w:tc>
        <w:tc>
          <w:tcPr>
            <w:tcW w:w="1022" w:type="pct"/>
            <w:tcMar>
              <w:left w:w="0" w:type="dxa"/>
              <w:right w:w="0" w:type="dxa"/>
            </w:tcMar>
          </w:tcPr>
          <w:p w:rsidR="00B9404F" w:rsidRDefault="00B9404F" w:rsidP="00B9404F">
            <w:pPr>
              <w:spacing w:after="120" w:line="280" w:lineRule="exact"/>
              <w:rPr>
                <w:szCs w:val="21"/>
              </w:rPr>
            </w:pPr>
            <w:r>
              <w:rPr>
                <w:szCs w:val="21"/>
              </w:rPr>
              <w:t>第八届(1989)</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第二次定期报告</w:t>
            </w:r>
          </w:p>
        </w:tc>
        <w:tc>
          <w:tcPr>
            <w:tcW w:w="1364" w:type="pct"/>
            <w:tcMar>
              <w:left w:w="0" w:type="dxa"/>
              <w:right w:w="0" w:type="dxa"/>
            </w:tcMar>
          </w:tcPr>
          <w:p w:rsidR="00B9404F" w:rsidRDefault="00B9404F" w:rsidP="00B9404F">
            <w:pPr>
              <w:spacing w:after="120" w:line="280" w:lineRule="exact"/>
              <w:rPr>
                <w:szCs w:val="21"/>
              </w:rPr>
            </w:pPr>
            <w:r>
              <w:rPr>
                <w:szCs w:val="21"/>
              </w:rPr>
              <w:t>1991年10月4日</w:t>
            </w:r>
          </w:p>
        </w:tc>
        <w:tc>
          <w:tcPr>
            <w:tcW w:w="1250" w:type="pct"/>
            <w:tcMar>
              <w:left w:w="0" w:type="dxa"/>
              <w:right w:w="0" w:type="dxa"/>
            </w:tcMar>
          </w:tcPr>
          <w:p w:rsidR="00B9404F" w:rsidRDefault="00B9404F" w:rsidP="00B9404F">
            <w:pPr>
              <w:spacing w:after="120" w:line="280" w:lineRule="exact"/>
              <w:rPr>
                <w:szCs w:val="21"/>
              </w:rPr>
            </w:pPr>
            <w:r>
              <w:rPr>
                <w:szCs w:val="21"/>
              </w:rPr>
              <w:t>1993</w:t>
            </w:r>
            <w:r>
              <w:rPr>
                <w:rFonts w:hint="eastAsia"/>
                <w:szCs w:val="21"/>
              </w:rPr>
              <w:t>年2月9日</w:t>
            </w:r>
            <w:r>
              <w:rPr>
                <w:szCs w:val="21"/>
              </w:rPr>
              <w:t>(CEDAW/C/FIN/2)</w:t>
            </w:r>
          </w:p>
        </w:tc>
        <w:tc>
          <w:tcPr>
            <w:tcW w:w="1022" w:type="pct"/>
            <w:tcMar>
              <w:left w:w="0" w:type="dxa"/>
              <w:right w:w="0" w:type="dxa"/>
            </w:tcMar>
          </w:tcPr>
          <w:p w:rsidR="00B9404F" w:rsidRDefault="00B9404F" w:rsidP="00B9404F">
            <w:pPr>
              <w:spacing w:after="120" w:line="280" w:lineRule="exact"/>
              <w:rPr>
                <w:szCs w:val="21"/>
              </w:rPr>
            </w:pPr>
            <w:r>
              <w:rPr>
                <w:szCs w:val="21"/>
              </w:rPr>
              <w:t>第十四届(1995)</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第三次定期报告</w:t>
            </w:r>
          </w:p>
        </w:tc>
        <w:tc>
          <w:tcPr>
            <w:tcW w:w="1364" w:type="pct"/>
            <w:tcMar>
              <w:left w:w="0" w:type="dxa"/>
              <w:right w:w="0" w:type="dxa"/>
            </w:tcMar>
          </w:tcPr>
          <w:p w:rsidR="00B9404F" w:rsidRDefault="00B9404F" w:rsidP="00B9404F">
            <w:pPr>
              <w:spacing w:after="120" w:line="280" w:lineRule="exact"/>
              <w:rPr>
                <w:szCs w:val="21"/>
              </w:rPr>
            </w:pPr>
            <w:r>
              <w:rPr>
                <w:szCs w:val="21"/>
              </w:rPr>
              <w:t>1995年10月4日</w:t>
            </w:r>
          </w:p>
        </w:tc>
        <w:tc>
          <w:tcPr>
            <w:tcW w:w="1250" w:type="pct"/>
            <w:tcMar>
              <w:left w:w="0" w:type="dxa"/>
              <w:right w:w="0" w:type="dxa"/>
            </w:tcMar>
          </w:tcPr>
          <w:p w:rsidR="00B9404F" w:rsidRDefault="00B9404F" w:rsidP="00B9404F">
            <w:pPr>
              <w:spacing w:after="120" w:line="280" w:lineRule="exact"/>
              <w:rPr>
                <w:szCs w:val="21"/>
              </w:rPr>
            </w:pPr>
            <w:r>
              <w:rPr>
                <w:szCs w:val="21"/>
              </w:rPr>
              <w:t>1997</w:t>
            </w:r>
            <w:r>
              <w:rPr>
                <w:rFonts w:hint="eastAsia"/>
                <w:szCs w:val="21"/>
              </w:rPr>
              <w:t>年1月28日</w:t>
            </w:r>
            <w:r>
              <w:rPr>
                <w:szCs w:val="21"/>
              </w:rPr>
              <w:t>(CEDAW/C/FIN/3)</w:t>
            </w:r>
          </w:p>
        </w:tc>
        <w:tc>
          <w:tcPr>
            <w:tcW w:w="1022" w:type="pct"/>
            <w:tcMar>
              <w:left w:w="0" w:type="dxa"/>
              <w:right w:w="0" w:type="dxa"/>
            </w:tcMar>
          </w:tcPr>
          <w:p w:rsidR="00B9404F" w:rsidRDefault="00B9404F" w:rsidP="00B9404F">
            <w:pPr>
              <w:spacing w:after="120" w:line="280" w:lineRule="exact"/>
              <w:rPr>
                <w:szCs w:val="21"/>
              </w:rPr>
            </w:pPr>
            <w:r>
              <w:rPr>
                <w:szCs w:val="21"/>
              </w:rPr>
              <w:t>第二十四届(2001)</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第四次定期报告</w:t>
            </w:r>
          </w:p>
        </w:tc>
        <w:tc>
          <w:tcPr>
            <w:tcW w:w="1364" w:type="pct"/>
            <w:tcMar>
              <w:left w:w="0" w:type="dxa"/>
              <w:right w:w="0" w:type="dxa"/>
            </w:tcMar>
          </w:tcPr>
          <w:p w:rsidR="00B9404F" w:rsidRDefault="00B9404F" w:rsidP="00B9404F">
            <w:pPr>
              <w:spacing w:after="120" w:line="280" w:lineRule="exact"/>
              <w:rPr>
                <w:szCs w:val="21"/>
              </w:rPr>
            </w:pPr>
            <w:r>
              <w:rPr>
                <w:szCs w:val="21"/>
              </w:rPr>
              <w:t>1999年10月4日</w:t>
            </w:r>
          </w:p>
        </w:tc>
        <w:tc>
          <w:tcPr>
            <w:tcW w:w="1250" w:type="pct"/>
            <w:tcMar>
              <w:left w:w="0" w:type="dxa"/>
              <w:right w:w="0" w:type="dxa"/>
            </w:tcMar>
          </w:tcPr>
          <w:p w:rsidR="00B9404F" w:rsidRDefault="00B9404F" w:rsidP="00B9404F">
            <w:pPr>
              <w:spacing w:after="120" w:line="280" w:lineRule="exact"/>
              <w:rPr>
                <w:szCs w:val="21"/>
              </w:rPr>
            </w:pPr>
            <w:r>
              <w:rPr>
                <w:szCs w:val="21"/>
              </w:rPr>
              <w:t>1999年11月23日CEDAW/C/FIN/4</w:t>
            </w:r>
          </w:p>
        </w:tc>
        <w:tc>
          <w:tcPr>
            <w:tcW w:w="1022" w:type="pct"/>
            <w:tcMar>
              <w:left w:w="0" w:type="dxa"/>
              <w:right w:w="0" w:type="dxa"/>
            </w:tcMar>
          </w:tcPr>
          <w:p w:rsidR="00B9404F" w:rsidRDefault="00B9404F" w:rsidP="00B9404F">
            <w:pPr>
              <w:spacing w:after="120" w:line="280" w:lineRule="exact"/>
              <w:rPr>
                <w:szCs w:val="21"/>
              </w:rPr>
            </w:pPr>
            <w:r>
              <w:rPr>
                <w:szCs w:val="21"/>
              </w:rPr>
              <w:t>第二十四届(2001)</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第五次定期报告</w:t>
            </w:r>
          </w:p>
        </w:tc>
        <w:tc>
          <w:tcPr>
            <w:tcW w:w="1364" w:type="pct"/>
            <w:tcMar>
              <w:left w:w="0" w:type="dxa"/>
              <w:right w:w="0" w:type="dxa"/>
            </w:tcMar>
          </w:tcPr>
          <w:p w:rsidR="00B9404F" w:rsidRDefault="00B9404F" w:rsidP="00B9404F">
            <w:pPr>
              <w:spacing w:after="120" w:line="280" w:lineRule="exact"/>
              <w:rPr>
                <w:szCs w:val="21"/>
              </w:rPr>
            </w:pPr>
            <w:r>
              <w:rPr>
                <w:szCs w:val="21"/>
              </w:rPr>
              <w:t>2003年10月4日</w:t>
            </w:r>
          </w:p>
        </w:tc>
        <w:tc>
          <w:tcPr>
            <w:tcW w:w="1250" w:type="pct"/>
            <w:tcMar>
              <w:left w:w="0" w:type="dxa"/>
              <w:right w:w="0" w:type="dxa"/>
            </w:tcMar>
          </w:tcPr>
          <w:p w:rsidR="00B9404F" w:rsidRDefault="00B9404F" w:rsidP="00B9404F">
            <w:pPr>
              <w:spacing w:after="120" w:line="280" w:lineRule="exact"/>
              <w:rPr>
                <w:szCs w:val="21"/>
              </w:rPr>
            </w:pPr>
            <w:r>
              <w:rPr>
                <w:szCs w:val="21"/>
              </w:rPr>
              <w:t>2004年2月23日(CEDAW/C/FIN/5)</w:t>
            </w: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rPr>
                <w:rFonts w:ascii="SimHei" w:eastAsia="SimHei"/>
                <w:color w:val="FF0000"/>
                <w:szCs w:val="21"/>
              </w:rPr>
            </w:pPr>
            <w:r>
              <w:rPr>
                <w:rFonts w:ascii="SimHei" w:eastAsia="SimHei"/>
                <w:color w:val="FF0000"/>
                <w:szCs w:val="21"/>
              </w:rPr>
              <w:t>法国</w:t>
            </w:r>
          </w:p>
        </w:tc>
        <w:tc>
          <w:tcPr>
            <w:tcW w:w="1364" w:type="pct"/>
            <w:tcMar>
              <w:left w:w="0" w:type="dxa"/>
              <w:right w:w="0" w:type="dxa"/>
            </w:tcMar>
          </w:tcPr>
          <w:p w:rsidR="00B9404F" w:rsidRDefault="00B9404F" w:rsidP="00B9404F">
            <w:pPr>
              <w:spacing w:after="120" w:line="280" w:lineRule="exact"/>
              <w:rPr>
                <w:szCs w:val="21"/>
              </w:rPr>
            </w:pPr>
          </w:p>
        </w:tc>
        <w:tc>
          <w:tcPr>
            <w:tcW w:w="1250" w:type="pct"/>
            <w:tcMar>
              <w:left w:w="0" w:type="dxa"/>
              <w:right w:w="0" w:type="dxa"/>
            </w:tcMar>
          </w:tcPr>
          <w:p w:rsidR="00B9404F" w:rsidRDefault="00B9404F" w:rsidP="00B9404F">
            <w:pPr>
              <w:spacing w:after="120" w:line="280" w:lineRule="exact"/>
              <w:rPr>
                <w:szCs w:val="21"/>
              </w:rPr>
            </w:pP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初次报告</w:t>
            </w:r>
          </w:p>
        </w:tc>
        <w:tc>
          <w:tcPr>
            <w:tcW w:w="1364" w:type="pct"/>
            <w:tcMar>
              <w:left w:w="0" w:type="dxa"/>
              <w:right w:w="0" w:type="dxa"/>
            </w:tcMar>
          </w:tcPr>
          <w:p w:rsidR="00B9404F" w:rsidRDefault="00B9404F" w:rsidP="00B9404F">
            <w:pPr>
              <w:spacing w:after="120" w:line="280" w:lineRule="exact"/>
              <w:rPr>
                <w:szCs w:val="21"/>
              </w:rPr>
            </w:pPr>
            <w:r>
              <w:rPr>
                <w:szCs w:val="21"/>
              </w:rPr>
              <w:t>1985年1月13日</w:t>
            </w:r>
          </w:p>
        </w:tc>
        <w:tc>
          <w:tcPr>
            <w:tcW w:w="1250" w:type="pct"/>
            <w:tcMar>
              <w:left w:w="0" w:type="dxa"/>
              <w:right w:w="0" w:type="dxa"/>
            </w:tcMar>
          </w:tcPr>
          <w:p w:rsidR="00B9404F" w:rsidRDefault="00B9404F" w:rsidP="00B9404F">
            <w:pPr>
              <w:spacing w:after="120" w:line="280" w:lineRule="exact"/>
              <w:rPr>
                <w:szCs w:val="21"/>
              </w:rPr>
            </w:pPr>
            <w:r>
              <w:rPr>
                <w:szCs w:val="21"/>
              </w:rPr>
              <w:t>1986年2月13日(CEDAW/5/Add.33)</w:t>
            </w:r>
          </w:p>
        </w:tc>
        <w:tc>
          <w:tcPr>
            <w:tcW w:w="1022" w:type="pct"/>
            <w:tcMar>
              <w:left w:w="0" w:type="dxa"/>
              <w:right w:w="0" w:type="dxa"/>
            </w:tcMar>
          </w:tcPr>
          <w:p w:rsidR="00B9404F" w:rsidRDefault="00B9404F" w:rsidP="00B9404F">
            <w:pPr>
              <w:spacing w:after="120" w:line="280" w:lineRule="exact"/>
              <w:rPr>
                <w:szCs w:val="21"/>
              </w:rPr>
            </w:pPr>
            <w:r>
              <w:rPr>
                <w:szCs w:val="21"/>
              </w:rPr>
              <w:t>第六届(1987)</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第二次定期报告</w:t>
            </w:r>
          </w:p>
        </w:tc>
        <w:tc>
          <w:tcPr>
            <w:tcW w:w="1364" w:type="pct"/>
            <w:tcMar>
              <w:left w:w="0" w:type="dxa"/>
              <w:right w:w="0" w:type="dxa"/>
            </w:tcMar>
          </w:tcPr>
          <w:p w:rsidR="00B9404F" w:rsidRDefault="00B9404F" w:rsidP="00B9404F">
            <w:pPr>
              <w:spacing w:after="120" w:line="280" w:lineRule="exact"/>
              <w:rPr>
                <w:szCs w:val="21"/>
              </w:rPr>
            </w:pPr>
            <w:r>
              <w:rPr>
                <w:szCs w:val="21"/>
              </w:rPr>
              <w:t>1989年1月13日</w:t>
            </w:r>
          </w:p>
        </w:tc>
        <w:tc>
          <w:tcPr>
            <w:tcW w:w="1250" w:type="pct"/>
            <w:tcMar>
              <w:left w:w="0" w:type="dxa"/>
              <w:right w:w="0" w:type="dxa"/>
            </w:tcMar>
          </w:tcPr>
          <w:p w:rsidR="00B9404F" w:rsidRDefault="00B9404F" w:rsidP="00B9404F">
            <w:pPr>
              <w:spacing w:after="120" w:line="280" w:lineRule="exact"/>
              <w:rPr>
                <w:szCs w:val="21"/>
              </w:rPr>
            </w:pPr>
            <w:r>
              <w:rPr>
                <w:szCs w:val="21"/>
              </w:rPr>
              <w:t>1990</w:t>
            </w:r>
            <w:r>
              <w:rPr>
                <w:rFonts w:hint="eastAsia"/>
                <w:szCs w:val="21"/>
              </w:rPr>
              <w:t>年12月10日</w:t>
            </w:r>
            <w:r>
              <w:rPr>
                <w:szCs w:val="21"/>
              </w:rPr>
              <w:t>(CEDAW/C/FRA/2)</w:t>
            </w:r>
            <w:r>
              <w:rPr>
                <w:szCs w:val="21"/>
              </w:rPr>
              <w:br/>
            </w:r>
            <w:r>
              <w:rPr>
                <w:spacing w:val="-8"/>
                <w:szCs w:val="21"/>
              </w:rPr>
              <w:t>(CEDAW/C/FRA/2/Rev.1)</w:t>
            </w:r>
          </w:p>
        </w:tc>
        <w:tc>
          <w:tcPr>
            <w:tcW w:w="1022" w:type="pct"/>
            <w:tcMar>
              <w:left w:w="0" w:type="dxa"/>
              <w:right w:w="0" w:type="dxa"/>
            </w:tcMar>
          </w:tcPr>
          <w:p w:rsidR="00B9404F" w:rsidRDefault="00B9404F" w:rsidP="00B9404F">
            <w:pPr>
              <w:spacing w:after="120" w:line="280" w:lineRule="exact"/>
              <w:rPr>
                <w:szCs w:val="21"/>
              </w:rPr>
            </w:pPr>
            <w:r>
              <w:rPr>
                <w:szCs w:val="21"/>
              </w:rPr>
              <w:t>第十二届(1993)</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第三次定期报告</w:t>
            </w:r>
          </w:p>
        </w:tc>
        <w:tc>
          <w:tcPr>
            <w:tcW w:w="1364" w:type="pct"/>
            <w:tcMar>
              <w:left w:w="0" w:type="dxa"/>
              <w:right w:w="0" w:type="dxa"/>
            </w:tcMar>
          </w:tcPr>
          <w:p w:rsidR="00B9404F" w:rsidRDefault="00B9404F" w:rsidP="00B9404F">
            <w:pPr>
              <w:spacing w:after="120" w:line="280" w:lineRule="exact"/>
              <w:rPr>
                <w:szCs w:val="21"/>
              </w:rPr>
            </w:pPr>
            <w:r>
              <w:rPr>
                <w:szCs w:val="21"/>
              </w:rPr>
              <w:t>1993年1月13日</w:t>
            </w:r>
          </w:p>
        </w:tc>
        <w:tc>
          <w:tcPr>
            <w:tcW w:w="1250" w:type="pct"/>
            <w:tcMar>
              <w:left w:w="0" w:type="dxa"/>
              <w:right w:w="0" w:type="dxa"/>
            </w:tcMar>
          </w:tcPr>
          <w:p w:rsidR="00B9404F" w:rsidRDefault="00B9404F" w:rsidP="00B9404F">
            <w:pPr>
              <w:spacing w:after="120" w:line="280" w:lineRule="exact"/>
              <w:rPr>
                <w:szCs w:val="21"/>
              </w:rPr>
            </w:pPr>
            <w:r>
              <w:rPr>
                <w:szCs w:val="21"/>
              </w:rPr>
              <w:t>1999年10月5日(CEDAW/C/FRA/3-4)</w:t>
            </w:r>
            <w:r>
              <w:rPr>
                <w:szCs w:val="21"/>
              </w:rPr>
              <w:br/>
            </w:r>
            <w:r>
              <w:rPr>
                <w:spacing w:val="-8"/>
                <w:szCs w:val="21"/>
              </w:rPr>
              <w:t>(CEDAW/C/FRA/3-4/Corr.1)</w:t>
            </w:r>
          </w:p>
        </w:tc>
        <w:tc>
          <w:tcPr>
            <w:tcW w:w="1022" w:type="pct"/>
            <w:tcMar>
              <w:left w:w="0" w:type="dxa"/>
              <w:right w:w="0" w:type="dxa"/>
            </w:tcMar>
          </w:tcPr>
          <w:p w:rsidR="00B9404F" w:rsidRDefault="00B9404F" w:rsidP="00B9404F">
            <w:pPr>
              <w:spacing w:after="120" w:line="280" w:lineRule="exact"/>
              <w:rPr>
                <w:szCs w:val="21"/>
              </w:rPr>
            </w:pPr>
            <w:r>
              <w:rPr>
                <w:szCs w:val="21"/>
              </w:rPr>
              <w:t>第二十九届(2003)</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p>
        </w:tc>
        <w:tc>
          <w:tcPr>
            <w:tcW w:w="1364" w:type="pct"/>
            <w:tcMar>
              <w:left w:w="0" w:type="dxa"/>
              <w:right w:w="0" w:type="dxa"/>
            </w:tcMar>
          </w:tcPr>
          <w:p w:rsidR="00B9404F" w:rsidRDefault="00B9404F" w:rsidP="00B9404F">
            <w:pPr>
              <w:spacing w:after="120" w:line="280" w:lineRule="exact"/>
              <w:rPr>
                <w:szCs w:val="21"/>
              </w:rPr>
            </w:pPr>
          </w:p>
        </w:tc>
        <w:tc>
          <w:tcPr>
            <w:tcW w:w="1250" w:type="pct"/>
            <w:tcMar>
              <w:left w:w="0" w:type="dxa"/>
              <w:right w:w="0" w:type="dxa"/>
            </w:tcMar>
          </w:tcPr>
          <w:p w:rsidR="00B9404F" w:rsidRDefault="00B9404F" w:rsidP="00B9404F">
            <w:pPr>
              <w:spacing w:after="120" w:line="280" w:lineRule="exact"/>
              <w:rPr>
                <w:szCs w:val="21"/>
              </w:rPr>
            </w:pP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第四次定期报告</w:t>
            </w:r>
          </w:p>
        </w:tc>
        <w:tc>
          <w:tcPr>
            <w:tcW w:w="1364" w:type="pct"/>
            <w:tcMar>
              <w:left w:w="0" w:type="dxa"/>
              <w:right w:w="0" w:type="dxa"/>
            </w:tcMar>
          </w:tcPr>
          <w:p w:rsidR="00B9404F" w:rsidRDefault="00B9404F" w:rsidP="00B9404F">
            <w:pPr>
              <w:spacing w:after="120" w:line="280" w:lineRule="exact"/>
              <w:rPr>
                <w:szCs w:val="21"/>
              </w:rPr>
            </w:pPr>
            <w:r>
              <w:rPr>
                <w:szCs w:val="21"/>
              </w:rPr>
              <w:t>1997年1月13日</w:t>
            </w:r>
          </w:p>
        </w:tc>
        <w:tc>
          <w:tcPr>
            <w:tcW w:w="1250" w:type="pct"/>
            <w:tcMar>
              <w:left w:w="0" w:type="dxa"/>
              <w:right w:w="0" w:type="dxa"/>
            </w:tcMar>
          </w:tcPr>
          <w:p w:rsidR="00B9404F" w:rsidRDefault="00B9404F" w:rsidP="00B9404F">
            <w:pPr>
              <w:spacing w:after="120" w:line="280" w:lineRule="exact"/>
              <w:rPr>
                <w:szCs w:val="21"/>
              </w:rPr>
            </w:pPr>
            <w:r>
              <w:rPr>
                <w:szCs w:val="21"/>
              </w:rPr>
              <w:t>1999年10月5日(CEDAW/C/FRA/3-4)</w:t>
            </w:r>
            <w:r>
              <w:rPr>
                <w:szCs w:val="21"/>
              </w:rPr>
              <w:br/>
              <w:t>(</w:t>
            </w:r>
            <w:r>
              <w:rPr>
                <w:spacing w:val="-8"/>
                <w:szCs w:val="21"/>
              </w:rPr>
              <w:t>CEDAW/C/FRA/3-4/Corr.1)</w:t>
            </w:r>
          </w:p>
        </w:tc>
        <w:tc>
          <w:tcPr>
            <w:tcW w:w="1022" w:type="pct"/>
            <w:tcMar>
              <w:left w:w="0" w:type="dxa"/>
              <w:right w:w="0" w:type="dxa"/>
            </w:tcMar>
          </w:tcPr>
          <w:p w:rsidR="00B9404F" w:rsidRDefault="00B9404F" w:rsidP="00B9404F">
            <w:pPr>
              <w:spacing w:after="120" w:line="280" w:lineRule="exact"/>
              <w:rPr>
                <w:szCs w:val="21"/>
              </w:rPr>
            </w:pPr>
            <w:r>
              <w:rPr>
                <w:szCs w:val="21"/>
              </w:rPr>
              <w:t>第二十九届(2003)</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第五次定期报告</w:t>
            </w:r>
          </w:p>
        </w:tc>
        <w:tc>
          <w:tcPr>
            <w:tcW w:w="1364" w:type="pct"/>
            <w:tcMar>
              <w:left w:w="0" w:type="dxa"/>
              <w:right w:w="0" w:type="dxa"/>
            </w:tcMar>
          </w:tcPr>
          <w:p w:rsidR="00B9404F" w:rsidRDefault="00B9404F" w:rsidP="00B9404F">
            <w:pPr>
              <w:spacing w:after="120" w:line="280" w:lineRule="exact"/>
              <w:rPr>
                <w:szCs w:val="21"/>
              </w:rPr>
            </w:pPr>
            <w:r>
              <w:rPr>
                <w:szCs w:val="21"/>
              </w:rPr>
              <w:t>2001年1月13日</w:t>
            </w:r>
          </w:p>
        </w:tc>
        <w:tc>
          <w:tcPr>
            <w:tcW w:w="1250" w:type="pct"/>
            <w:tcMar>
              <w:left w:w="0" w:type="dxa"/>
              <w:right w:w="0" w:type="dxa"/>
            </w:tcMar>
          </w:tcPr>
          <w:p w:rsidR="00B9404F" w:rsidRDefault="00B9404F" w:rsidP="00B9404F">
            <w:pPr>
              <w:spacing w:after="120" w:line="280" w:lineRule="exact"/>
              <w:rPr>
                <w:szCs w:val="21"/>
              </w:rPr>
            </w:pPr>
            <w:r>
              <w:rPr>
                <w:szCs w:val="21"/>
              </w:rPr>
              <w:t>2002年8月27日(CEDAW/C/FRA/5)</w:t>
            </w:r>
          </w:p>
        </w:tc>
        <w:tc>
          <w:tcPr>
            <w:tcW w:w="1022" w:type="pct"/>
            <w:tcMar>
              <w:left w:w="0" w:type="dxa"/>
              <w:right w:w="0" w:type="dxa"/>
            </w:tcMar>
          </w:tcPr>
          <w:p w:rsidR="00B9404F" w:rsidRDefault="00B9404F" w:rsidP="00B9404F">
            <w:pPr>
              <w:spacing w:after="120" w:line="280" w:lineRule="exact"/>
              <w:rPr>
                <w:szCs w:val="21"/>
              </w:rPr>
            </w:pPr>
            <w:r>
              <w:rPr>
                <w:szCs w:val="21"/>
              </w:rPr>
              <w:t>第二十九届(2003)</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w:t>
            </w:r>
            <w:r>
              <w:rPr>
                <w:rFonts w:hint="eastAsia"/>
                <w:szCs w:val="21"/>
              </w:rPr>
              <w:t>六</w:t>
            </w:r>
            <w:r>
              <w:rPr>
                <w:szCs w:val="21"/>
              </w:rPr>
              <w:t>次定期报告</w:t>
            </w:r>
          </w:p>
        </w:tc>
        <w:tc>
          <w:tcPr>
            <w:tcW w:w="1364" w:type="pct"/>
            <w:tcMar>
              <w:left w:w="0" w:type="dxa"/>
              <w:right w:w="0" w:type="dxa"/>
            </w:tcMar>
          </w:tcPr>
          <w:p w:rsidR="00B9404F" w:rsidRDefault="00B9404F" w:rsidP="00B9404F">
            <w:pPr>
              <w:spacing w:after="120" w:line="280" w:lineRule="exact"/>
              <w:rPr>
                <w:szCs w:val="21"/>
              </w:rPr>
            </w:pPr>
            <w:r>
              <w:rPr>
                <w:szCs w:val="21"/>
              </w:rPr>
              <w:t>2001年1月13日</w:t>
            </w:r>
          </w:p>
        </w:tc>
        <w:tc>
          <w:tcPr>
            <w:tcW w:w="1250" w:type="pct"/>
            <w:tcMar>
              <w:left w:w="0" w:type="dxa"/>
              <w:right w:w="0" w:type="dxa"/>
            </w:tcMar>
          </w:tcPr>
          <w:p w:rsidR="00B9404F" w:rsidRDefault="00B9404F" w:rsidP="00B9404F">
            <w:pPr>
              <w:spacing w:after="120" w:line="280" w:lineRule="exact"/>
              <w:rPr>
                <w:szCs w:val="21"/>
              </w:rPr>
            </w:pP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rPr>
                <w:rFonts w:ascii="SimHei" w:eastAsia="SimHei"/>
                <w:color w:val="FF0000"/>
                <w:szCs w:val="21"/>
              </w:rPr>
            </w:pPr>
            <w:r>
              <w:rPr>
                <w:rFonts w:ascii="SimHei" w:eastAsia="SimHei"/>
                <w:color w:val="FF0000"/>
                <w:szCs w:val="21"/>
              </w:rPr>
              <w:t>加蓬</w:t>
            </w:r>
          </w:p>
        </w:tc>
        <w:tc>
          <w:tcPr>
            <w:tcW w:w="1364" w:type="pct"/>
            <w:tcMar>
              <w:left w:w="0" w:type="dxa"/>
              <w:right w:w="0" w:type="dxa"/>
            </w:tcMar>
          </w:tcPr>
          <w:p w:rsidR="00B9404F" w:rsidRDefault="00B9404F" w:rsidP="00B9404F">
            <w:pPr>
              <w:spacing w:after="120" w:line="280" w:lineRule="exact"/>
              <w:rPr>
                <w:szCs w:val="21"/>
              </w:rPr>
            </w:pPr>
          </w:p>
        </w:tc>
        <w:tc>
          <w:tcPr>
            <w:tcW w:w="1250" w:type="pct"/>
            <w:tcMar>
              <w:left w:w="0" w:type="dxa"/>
              <w:right w:w="0" w:type="dxa"/>
            </w:tcMar>
          </w:tcPr>
          <w:p w:rsidR="00B9404F" w:rsidRDefault="00B9404F" w:rsidP="00B9404F">
            <w:pPr>
              <w:spacing w:after="120" w:line="280" w:lineRule="exact"/>
              <w:rPr>
                <w:szCs w:val="21"/>
              </w:rPr>
            </w:pP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初次报告</w:t>
            </w:r>
          </w:p>
        </w:tc>
        <w:tc>
          <w:tcPr>
            <w:tcW w:w="1364" w:type="pct"/>
            <w:tcMar>
              <w:left w:w="0" w:type="dxa"/>
              <w:right w:w="0" w:type="dxa"/>
            </w:tcMar>
          </w:tcPr>
          <w:p w:rsidR="00B9404F" w:rsidRDefault="00B9404F" w:rsidP="00B9404F">
            <w:pPr>
              <w:spacing w:after="120" w:line="280" w:lineRule="exact"/>
              <w:rPr>
                <w:szCs w:val="21"/>
              </w:rPr>
            </w:pPr>
            <w:r>
              <w:rPr>
                <w:szCs w:val="21"/>
              </w:rPr>
              <w:t>1984年2月20日</w:t>
            </w:r>
          </w:p>
        </w:tc>
        <w:tc>
          <w:tcPr>
            <w:tcW w:w="1250" w:type="pct"/>
            <w:tcMar>
              <w:left w:w="0" w:type="dxa"/>
              <w:right w:w="0" w:type="dxa"/>
            </w:tcMar>
          </w:tcPr>
          <w:p w:rsidR="00B9404F" w:rsidRDefault="00B9404F" w:rsidP="00B9404F">
            <w:pPr>
              <w:spacing w:after="120" w:line="280" w:lineRule="exact"/>
              <w:rPr>
                <w:szCs w:val="21"/>
              </w:rPr>
            </w:pPr>
            <w:r>
              <w:rPr>
                <w:szCs w:val="21"/>
              </w:rPr>
              <w:t>1987</w:t>
            </w:r>
            <w:r>
              <w:rPr>
                <w:rFonts w:hint="eastAsia"/>
                <w:szCs w:val="21"/>
              </w:rPr>
              <w:t>年6月19日</w:t>
            </w:r>
            <w:r>
              <w:rPr>
                <w:szCs w:val="21"/>
              </w:rPr>
              <w:t>(CEDAW/C/5/Add.54)</w:t>
            </w:r>
          </w:p>
        </w:tc>
        <w:tc>
          <w:tcPr>
            <w:tcW w:w="1022" w:type="pct"/>
            <w:tcMar>
              <w:left w:w="0" w:type="dxa"/>
              <w:right w:w="0" w:type="dxa"/>
            </w:tcMar>
          </w:tcPr>
          <w:p w:rsidR="00B9404F" w:rsidRDefault="00B9404F" w:rsidP="00B9404F">
            <w:pPr>
              <w:spacing w:after="120" w:line="280" w:lineRule="exact"/>
              <w:rPr>
                <w:szCs w:val="21"/>
              </w:rPr>
            </w:pPr>
            <w:r>
              <w:rPr>
                <w:szCs w:val="21"/>
              </w:rPr>
              <w:t>第八届(989)</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第二次定期报告</w:t>
            </w:r>
          </w:p>
        </w:tc>
        <w:tc>
          <w:tcPr>
            <w:tcW w:w="1364" w:type="pct"/>
            <w:tcMar>
              <w:left w:w="0" w:type="dxa"/>
              <w:right w:w="0" w:type="dxa"/>
            </w:tcMar>
          </w:tcPr>
          <w:p w:rsidR="00B9404F" w:rsidRDefault="00B9404F" w:rsidP="00B9404F">
            <w:pPr>
              <w:spacing w:after="120" w:line="280" w:lineRule="exact"/>
              <w:rPr>
                <w:szCs w:val="21"/>
              </w:rPr>
            </w:pPr>
            <w:r>
              <w:rPr>
                <w:szCs w:val="21"/>
              </w:rPr>
              <w:t>1988年2月20日</w:t>
            </w:r>
          </w:p>
        </w:tc>
        <w:tc>
          <w:tcPr>
            <w:tcW w:w="1250" w:type="pct"/>
            <w:tcMar>
              <w:left w:w="0" w:type="dxa"/>
              <w:right w:w="0" w:type="dxa"/>
            </w:tcMar>
          </w:tcPr>
          <w:p w:rsidR="00B9404F" w:rsidRDefault="00B9404F" w:rsidP="00B9404F">
            <w:pPr>
              <w:spacing w:after="120" w:line="280" w:lineRule="exact"/>
              <w:rPr>
                <w:szCs w:val="21"/>
              </w:rPr>
            </w:pPr>
            <w:r>
              <w:rPr>
                <w:szCs w:val="21"/>
              </w:rPr>
              <w:t>2003年6月4日(CEDAW/C/GAB/2-5)</w:t>
            </w:r>
          </w:p>
        </w:tc>
        <w:tc>
          <w:tcPr>
            <w:tcW w:w="1022" w:type="pct"/>
            <w:tcMar>
              <w:left w:w="0" w:type="dxa"/>
              <w:right w:w="0" w:type="dxa"/>
            </w:tcMar>
          </w:tcPr>
          <w:p w:rsidR="00B9404F" w:rsidRDefault="00B9404F" w:rsidP="00B9404F">
            <w:pPr>
              <w:spacing w:after="120" w:line="280" w:lineRule="exact"/>
              <w:rPr>
                <w:szCs w:val="21"/>
              </w:rPr>
            </w:pPr>
            <w:r>
              <w:rPr>
                <w:rFonts w:hint="eastAsia"/>
                <w:szCs w:val="21"/>
              </w:rPr>
              <w:t>第三十二届(2005)</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第三次定期报告</w:t>
            </w:r>
          </w:p>
        </w:tc>
        <w:tc>
          <w:tcPr>
            <w:tcW w:w="1364" w:type="pct"/>
            <w:tcMar>
              <w:left w:w="0" w:type="dxa"/>
              <w:right w:w="0" w:type="dxa"/>
            </w:tcMar>
          </w:tcPr>
          <w:p w:rsidR="00B9404F" w:rsidRDefault="00B9404F" w:rsidP="00B9404F">
            <w:pPr>
              <w:spacing w:after="120" w:line="280" w:lineRule="exact"/>
              <w:rPr>
                <w:szCs w:val="21"/>
              </w:rPr>
            </w:pPr>
            <w:r>
              <w:rPr>
                <w:szCs w:val="21"/>
              </w:rPr>
              <w:t>1992年2月20日</w:t>
            </w:r>
          </w:p>
        </w:tc>
        <w:tc>
          <w:tcPr>
            <w:tcW w:w="1250" w:type="pct"/>
            <w:tcMar>
              <w:left w:w="0" w:type="dxa"/>
              <w:right w:w="0" w:type="dxa"/>
            </w:tcMar>
          </w:tcPr>
          <w:p w:rsidR="00B9404F" w:rsidRDefault="00B9404F" w:rsidP="00B9404F">
            <w:pPr>
              <w:spacing w:after="120" w:line="280" w:lineRule="exact"/>
              <w:rPr>
                <w:szCs w:val="21"/>
              </w:rPr>
            </w:pPr>
            <w:r>
              <w:rPr>
                <w:szCs w:val="21"/>
              </w:rPr>
              <w:t>2003年6月4日(CEDAW/C/GAB/2-5)</w:t>
            </w:r>
          </w:p>
        </w:tc>
        <w:tc>
          <w:tcPr>
            <w:tcW w:w="1022" w:type="pct"/>
            <w:tcMar>
              <w:left w:w="0" w:type="dxa"/>
              <w:right w:w="0" w:type="dxa"/>
            </w:tcMar>
          </w:tcPr>
          <w:p w:rsidR="00B9404F" w:rsidRDefault="00B9404F" w:rsidP="00B9404F">
            <w:pPr>
              <w:spacing w:after="120" w:line="280" w:lineRule="exact"/>
              <w:rPr>
                <w:szCs w:val="21"/>
              </w:rPr>
            </w:pPr>
            <w:r>
              <w:rPr>
                <w:rFonts w:hint="eastAsia"/>
                <w:szCs w:val="21"/>
              </w:rPr>
              <w:t>第三十二届(2005)</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第四届</w:t>
            </w:r>
            <w:r>
              <w:rPr>
                <w:rFonts w:hint="eastAsia"/>
                <w:szCs w:val="21"/>
              </w:rPr>
              <w:t>和</w:t>
            </w:r>
            <w:r>
              <w:rPr>
                <w:szCs w:val="21"/>
              </w:rPr>
              <w:t>第五次定期报告</w:t>
            </w:r>
          </w:p>
        </w:tc>
        <w:tc>
          <w:tcPr>
            <w:tcW w:w="1364" w:type="pct"/>
            <w:tcMar>
              <w:left w:w="0" w:type="dxa"/>
              <w:right w:w="0" w:type="dxa"/>
            </w:tcMar>
          </w:tcPr>
          <w:p w:rsidR="00B9404F" w:rsidRDefault="00B9404F" w:rsidP="00B9404F">
            <w:pPr>
              <w:spacing w:after="120" w:line="280" w:lineRule="exact"/>
              <w:rPr>
                <w:szCs w:val="21"/>
              </w:rPr>
            </w:pPr>
            <w:r>
              <w:rPr>
                <w:szCs w:val="21"/>
              </w:rPr>
              <w:t>1996年2月20日</w:t>
            </w:r>
          </w:p>
        </w:tc>
        <w:tc>
          <w:tcPr>
            <w:tcW w:w="1250" w:type="pct"/>
            <w:tcMar>
              <w:left w:w="0" w:type="dxa"/>
              <w:right w:w="0" w:type="dxa"/>
            </w:tcMar>
          </w:tcPr>
          <w:p w:rsidR="00B9404F" w:rsidRDefault="00B9404F" w:rsidP="00B9404F">
            <w:pPr>
              <w:spacing w:after="120" w:line="280" w:lineRule="exact"/>
              <w:rPr>
                <w:szCs w:val="21"/>
              </w:rPr>
            </w:pPr>
            <w:r>
              <w:rPr>
                <w:szCs w:val="21"/>
              </w:rPr>
              <w:t>2003年6月4日(CEDAW/C/GAB/2-5)</w:t>
            </w:r>
          </w:p>
        </w:tc>
        <w:tc>
          <w:tcPr>
            <w:tcW w:w="1022" w:type="pct"/>
            <w:tcMar>
              <w:left w:w="0" w:type="dxa"/>
              <w:right w:w="0" w:type="dxa"/>
            </w:tcMar>
          </w:tcPr>
          <w:p w:rsidR="00B9404F" w:rsidRDefault="00B9404F" w:rsidP="00B9404F">
            <w:pPr>
              <w:spacing w:after="120" w:line="280" w:lineRule="exact"/>
              <w:rPr>
                <w:szCs w:val="21"/>
              </w:rPr>
            </w:pPr>
            <w:r>
              <w:rPr>
                <w:rFonts w:hint="eastAsia"/>
                <w:szCs w:val="21"/>
              </w:rPr>
              <w:t>第三十二届(2005)</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第五次定期报告</w:t>
            </w:r>
          </w:p>
        </w:tc>
        <w:tc>
          <w:tcPr>
            <w:tcW w:w="1364" w:type="pct"/>
            <w:tcMar>
              <w:left w:w="0" w:type="dxa"/>
              <w:right w:w="0" w:type="dxa"/>
            </w:tcMar>
          </w:tcPr>
          <w:p w:rsidR="00B9404F" w:rsidRDefault="00B9404F" w:rsidP="00B9404F">
            <w:pPr>
              <w:spacing w:after="120" w:line="280" w:lineRule="exact"/>
              <w:rPr>
                <w:szCs w:val="21"/>
              </w:rPr>
            </w:pPr>
            <w:r>
              <w:rPr>
                <w:szCs w:val="21"/>
              </w:rPr>
              <w:t>2000年2月20日</w:t>
            </w:r>
          </w:p>
        </w:tc>
        <w:tc>
          <w:tcPr>
            <w:tcW w:w="1250" w:type="pct"/>
            <w:tcMar>
              <w:left w:w="0" w:type="dxa"/>
              <w:right w:w="0" w:type="dxa"/>
            </w:tcMar>
          </w:tcPr>
          <w:p w:rsidR="00B9404F" w:rsidRDefault="00B9404F" w:rsidP="00B9404F">
            <w:pPr>
              <w:spacing w:after="120" w:line="280" w:lineRule="exact"/>
              <w:rPr>
                <w:szCs w:val="21"/>
              </w:rPr>
            </w:pPr>
            <w:r>
              <w:rPr>
                <w:szCs w:val="21"/>
              </w:rPr>
              <w:t>2003年6月4日(CEDAW/C/GAB/2-5)</w:t>
            </w:r>
          </w:p>
        </w:tc>
        <w:tc>
          <w:tcPr>
            <w:tcW w:w="1022" w:type="pct"/>
            <w:tcMar>
              <w:left w:w="0" w:type="dxa"/>
              <w:right w:w="0" w:type="dxa"/>
            </w:tcMar>
          </w:tcPr>
          <w:p w:rsidR="00B9404F" w:rsidRDefault="00B9404F" w:rsidP="00B9404F">
            <w:pPr>
              <w:spacing w:after="120" w:line="280" w:lineRule="exact"/>
              <w:rPr>
                <w:szCs w:val="21"/>
              </w:rPr>
            </w:pPr>
            <w:r>
              <w:rPr>
                <w:rFonts w:hint="eastAsia"/>
                <w:szCs w:val="21"/>
              </w:rPr>
              <w:t>第三十二届(2005)</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第六次定期报告</w:t>
            </w:r>
          </w:p>
        </w:tc>
        <w:tc>
          <w:tcPr>
            <w:tcW w:w="1364" w:type="pct"/>
            <w:tcMar>
              <w:left w:w="0" w:type="dxa"/>
              <w:right w:w="0" w:type="dxa"/>
            </w:tcMar>
          </w:tcPr>
          <w:p w:rsidR="00B9404F" w:rsidRDefault="00B9404F" w:rsidP="00B9404F">
            <w:pPr>
              <w:spacing w:after="120" w:line="280" w:lineRule="exact"/>
              <w:rPr>
                <w:szCs w:val="21"/>
              </w:rPr>
            </w:pPr>
            <w:r>
              <w:rPr>
                <w:szCs w:val="21"/>
              </w:rPr>
              <w:t>2004年2月20日</w:t>
            </w:r>
          </w:p>
        </w:tc>
        <w:tc>
          <w:tcPr>
            <w:tcW w:w="1250" w:type="pct"/>
            <w:tcMar>
              <w:left w:w="0" w:type="dxa"/>
              <w:right w:w="0" w:type="dxa"/>
            </w:tcMar>
          </w:tcPr>
          <w:p w:rsidR="00B9404F" w:rsidRDefault="00B9404F" w:rsidP="00B9404F">
            <w:pPr>
              <w:spacing w:after="120" w:line="280" w:lineRule="exact"/>
              <w:rPr>
                <w:szCs w:val="21"/>
              </w:rPr>
            </w:pP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rPr>
                <w:rFonts w:ascii="SimHei" w:eastAsia="SimHei"/>
                <w:color w:val="FF0000"/>
                <w:szCs w:val="21"/>
              </w:rPr>
            </w:pPr>
            <w:r>
              <w:rPr>
                <w:rFonts w:ascii="SimHei" w:eastAsia="SimHei"/>
                <w:color w:val="FF0000"/>
                <w:szCs w:val="21"/>
              </w:rPr>
              <w:t>冈比亚</w:t>
            </w:r>
          </w:p>
        </w:tc>
        <w:tc>
          <w:tcPr>
            <w:tcW w:w="1364" w:type="pct"/>
            <w:tcMar>
              <w:left w:w="0" w:type="dxa"/>
              <w:right w:w="0" w:type="dxa"/>
            </w:tcMar>
          </w:tcPr>
          <w:p w:rsidR="00B9404F" w:rsidRDefault="00B9404F" w:rsidP="00B9404F">
            <w:pPr>
              <w:spacing w:after="120" w:line="280" w:lineRule="exact"/>
              <w:rPr>
                <w:szCs w:val="21"/>
              </w:rPr>
            </w:pPr>
          </w:p>
        </w:tc>
        <w:tc>
          <w:tcPr>
            <w:tcW w:w="1250" w:type="pct"/>
            <w:tcMar>
              <w:left w:w="0" w:type="dxa"/>
              <w:right w:w="0" w:type="dxa"/>
            </w:tcMar>
          </w:tcPr>
          <w:p w:rsidR="00B9404F" w:rsidRDefault="00B9404F" w:rsidP="00B9404F">
            <w:pPr>
              <w:spacing w:after="120" w:line="280" w:lineRule="exact"/>
              <w:rPr>
                <w:szCs w:val="21"/>
              </w:rPr>
            </w:pP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初次报告</w:t>
            </w:r>
          </w:p>
        </w:tc>
        <w:tc>
          <w:tcPr>
            <w:tcW w:w="1364" w:type="pct"/>
            <w:tcMar>
              <w:left w:w="0" w:type="dxa"/>
              <w:right w:w="0" w:type="dxa"/>
            </w:tcMar>
          </w:tcPr>
          <w:p w:rsidR="00B9404F" w:rsidRDefault="00B9404F" w:rsidP="00B9404F">
            <w:pPr>
              <w:spacing w:after="120" w:line="280" w:lineRule="exact"/>
              <w:rPr>
                <w:szCs w:val="21"/>
              </w:rPr>
            </w:pPr>
            <w:r>
              <w:rPr>
                <w:szCs w:val="21"/>
              </w:rPr>
              <w:t>1994年5月16日</w:t>
            </w:r>
          </w:p>
        </w:tc>
        <w:tc>
          <w:tcPr>
            <w:tcW w:w="1250" w:type="pct"/>
            <w:tcMar>
              <w:left w:w="0" w:type="dxa"/>
              <w:right w:w="0" w:type="dxa"/>
            </w:tcMar>
          </w:tcPr>
          <w:p w:rsidR="00B9404F" w:rsidRDefault="00B9404F" w:rsidP="00B9404F">
            <w:pPr>
              <w:spacing w:after="120" w:line="280" w:lineRule="exact"/>
              <w:rPr>
                <w:szCs w:val="21"/>
              </w:rPr>
            </w:pPr>
            <w:r>
              <w:rPr>
                <w:szCs w:val="21"/>
              </w:rPr>
              <w:t>2003年4月4日(CEDAW/C/GMB/1-3)</w:t>
            </w:r>
          </w:p>
        </w:tc>
        <w:tc>
          <w:tcPr>
            <w:tcW w:w="1022" w:type="pct"/>
            <w:tcMar>
              <w:left w:w="0" w:type="dxa"/>
              <w:right w:w="0" w:type="dxa"/>
            </w:tcMar>
          </w:tcPr>
          <w:p w:rsidR="00B9404F" w:rsidRDefault="00B9404F" w:rsidP="00B9404F">
            <w:pPr>
              <w:spacing w:after="120" w:line="280" w:lineRule="exact"/>
              <w:rPr>
                <w:szCs w:val="21"/>
              </w:rPr>
            </w:pPr>
            <w:r>
              <w:rPr>
                <w:rFonts w:hint="eastAsia"/>
                <w:szCs w:val="21"/>
              </w:rPr>
              <w:t>第三十三届(2005)</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第二次定期报告</w:t>
            </w:r>
          </w:p>
        </w:tc>
        <w:tc>
          <w:tcPr>
            <w:tcW w:w="1364" w:type="pct"/>
            <w:tcMar>
              <w:left w:w="0" w:type="dxa"/>
              <w:right w:w="0" w:type="dxa"/>
            </w:tcMar>
          </w:tcPr>
          <w:p w:rsidR="00B9404F" w:rsidRDefault="00B9404F" w:rsidP="00B9404F">
            <w:pPr>
              <w:spacing w:after="120" w:line="280" w:lineRule="exact"/>
              <w:rPr>
                <w:szCs w:val="21"/>
              </w:rPr>
            </w:pPr>
            <w:r>
              <w:rPr>
                <w:szCs w:val="21"/>
              </w:rPr>
              <w:t>1998年5月16日</w:t>
            </w:r>
          </w:p>
        </w:tc>
        <w:tc>
          <w:tcPr>
            <w:tcW w:w="1250" w:type="pct"/>
            <w:tcMar>
              <w:left w:w="0" w:type="dxa"/>
              <w:right w:w="0" w:type="dxa"/>
            </w:tcMar>
          </w:tcPr>
          <w:p w:rsidR="00B9404F" w:rsidRDefault="00B9404F" w:rsidP="00B9404F">
            <w:pPr>
              <w:spacing w:after="120" w:line="280" w:lineRule="exact"/>
              <w:rPr>
                <w:szCs w:val="21"/>
              </w:rPr>
            </w:pPr>
            <w:r>
              <w:rPr>
                <w:szCs w:val="21"/>
              </w:rPr>
              <w:t>2003年4月4日(CEDAW/C/GMB/1-3)</w:t>
            </w:r>
          </w:p>
        </w:tc>
        <w:tc>
          <w:tcPr>
            <w:tcW w:w="1022" w:type="pct"/>
            <w:tcMar>
              <w:left w:w="0" w:type="dxa"/>
              <w:right w:w="0" w:type="dxa"/>
            </w:tcMar>
          </w:tcPr>
          <w:p w:rsidR="00B9404F" w:rsidRDefault="00B9404F" w:rsidP="00B9404F">
            <w:pPr>
              <w:spacing w:after="120" w:line="280" w:lineRule="exact"/>
              <w:rPr>
                <w:szCs w:val="21"/>
              </w:rPr>
            </w:pPr>
            <w:r>
              <w:rPr>
                <w:rFonts w:hint="eastAsia"/>
                <w:szCs w:val="21"/>
              </w:rPr>
              <w:t>第三十三届(2005)</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第三次定期报告</w:t>
            </w:r>
          </w:p>
        </w:tc>
        <w:tc>
          <w:tcPr>
            <w:tcW w:w="1364" w:type="pct"/>
            <w:tcMar>
              <w:left w:w="0" w:type="dxa"/>
              <w:right w:w="0" w:type="dxa"/>
            </w:tcMar>
          </w:tcPr>
          <w:p w:rsidR="00B9404F" w:rsidRDefault="00B9404F" w:rsidP="00B9404F">
            <w:pPr>
              <w:spacing w:after="120" w:line="280" w:lineRule="exact"/>
              <w:rPr>
                <w:szCs w:val="21"/>
              </w:rPr>
            </w:pPr>
            <w:r>
              <w:rPr>
                <w:szCs w:val="21"/>
              </w:rPr>
              <w:t>2002年5月16日</w:t>
            </w:r>
          </w:p>
        </w:tc>
        <w:tc>
          <w:tcPr>
            <w:tcW w:w="1250" w:type="pct"/>
            <w:tcMar>
              <w:left w:w="0" w:type="dxa"/>
              <w:right w:w="0" w:type="dxa"/>
            </w:tcMar>
          </w:tcPr>
          <w:p w:rsidR="00B9404F" w:rsidRDefault="00B9404F" w:rsidP="00B9404F">
            <w:pPr>
              <w:spacing w:after="120" w:line="280" w:lineRule="exact"/>
              <w:rPr>
                <w:szCs w:val="21"/>
              </w:rPr>
            </w:pPr>
            <w:r>
              <w:rPr>
                <w:szCs w:val="21"/>
              </w:rPr>
              <w:t>2003年4月4日(CEDAW/C/GMB/1-3)</w:t>
            </w:r>
          </w:p>
        </w:tc>
        <w:tc>
          <w:tcPr>
            <w:tcW w:w="1022" w:type="pct"/>
            <w:tcMar>
              <w:left w:w="0" w:type="dxa"/>
              <w:right w:w="0" w:type="dxa"/>
            </w:tcMar>
          </w:tcPr>
          <w:p w:rsidR="00B9404F" w:rsidRDefault="00B9404F" w:rsidP="00B9404F">
            <w:pPr>
              <w:spacing w:after="120" w:line="280" w:lineRule="exact"/>
              <w:rPr>
                <w:szCs w:val="21"/>
              </w:rPr>
            </w:pPr>
            <w:r>
              <w:rPr>
                <w:rFonts w:hint="eastAsia"/>
                <w:szCs w:val="21"/>
              </w:rPr>
              <w:t>第三十三届(2005)</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rPr>
                <w:rFonts w:ascii="SimHei" w:eastAsia="SimHei"/>
                <w:color w:val="FF0000"/>
                <w:szCs w:val="21"/>
              </w:rPr>
            </w:pPr>
            <w:r>
              <w:rPr>
                <w:rFonts w:ascii="SimHei" w:eastAsia="SimHei"/>
                <w:color w:val="FF0000"/>
                <w:szCs w:val="21"/>
              </w:rPr>
              <w:t>格鲁吉亚</w:t>
            </w:r>
          </w:p>
        </w:tc>
        <w:tc>
          <w:tcPr>
            <w:tcW w:w="1364" w:type="pct"/>
            <w:tcMar>
              <w:left w:w="0" w:type="dxa"/>
              <w:right w:w="0" w:type="dxa"/>
            </w:tcMar>
          </w:tcPr>
          <w:p w:rsidR="00B9404F" w:rsidRDefault="00B9404F" w:rsidP="00B9404F">
            <w:pPr>
              <w:spacing w:after="120" w:line="280" w:lineRule="exact"/>
              <w:rPr>
                <w:szCs w:val="21"/>
              </w:rPr>
            </w:pPr>
          </w:p>
        </w:tc>
        <w:tc>
          <w:tcPr>
            <w:tcW w:w="1250" w:type="pct"/>
            <w:tcMar>
              <w:left w:w="0" w:type="dxa"/>
              <w:right w:w="0" w:type="dxa"/>
            </w:tcMar>
          </w:tcPr>
          <w:p w:rsidR="00B9404F" w:rsidRDefault="00B9404F" w:rsidP="00B9404F">
            <w:pPr>
              <w:spacing w:after="120" w:line="280" w:lineRule="exact"/>
              <w:rPr>
                <w:szCs w:val="21"/>
              </w:rPr>
            </w:pP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初次报告</w:t>
            </w:r>
          </w:p>
        </w:tc>
        <w:tc>
          <w:tcPr>
            <w:tcW w:w="1364" w:type="pct"/>
            <w:tcMar>
              <w:left w:w="0" w:type="dxa"/>
              <w:right w:w="0" w:type="dxa"/>
            </w:tcMar>
          </w:tcPr>
          <w:p w:rsidR="00B9404F" w:rsidRDefault="00B9404F" w:rsidP="00B9404F">
            <w:pPr>
              <w:spacing w:after="120" w:line="280" w:lineRule="exact"/>
              <w:rPr>
                <w:szCs w:val="21"/>
              </w:rPr>
            </w:pPr>
            <w:r>
              <w:rPr>
                <w:szCs w:val="21"/>
              </w:rPr>
              <w:t>1995年11月25日</w:t>
            </w:r>
          </w:p>
        </w:tc>
        <w:tc>
          <w:tcPr>
            <w:tcW w:w="1250" w:type="pct"/>
            <w:tcMar>
              <w:left w:w="0" w:type="dxa"/>
              <w:right w:w="0" w:type="dxa"/>
            </w:tcMar>
          </w:tcPr>
          <w:p w:rsidR="00B9404F" w:rsidRDefault="00B9404F" w:rsidP="00B9404F">
            <w:pPr>
              <w:spacing w:after="120" w:line="280" w:lineRule="exact"/>
              <w:rPr>
                <w:szCs w:val="21"/>
              </w:rPr>
            </w:pPr>
            <w:r>
              <w:rPr>
                <w:szCs w:val="21"/>
              </w:rPr>
              <w:t>1998年3月9日(CEDAW/C/GEO/1)</w:t>
            </w:r>
            <w:r>
              <w:rPr>
                <w:szCs w:val="21"/>
              </w:rPr>
              <w:br/>
              <w:t>1999年4月6日(CEDAW/C/GEO/1/Add.1)</w:t>
            </w:r>
            <w:r>
              <w:rPr>
                <w:szCs w:val="21"/>
              </w:rPr>
              <w:br/>
              <w:t>1999年5月21日(CEDAW/C/GEO/1/Add.1/</w:t>
            </w:r>
            <w:r>
              <w:rPr>
                <w:szCs w:val="21"/>
              </w:rPr>
              <w:br/>
              <w:t>Corr.1)</w:t>
            </w:r>
          </w:p>
        </w:tc>
        <w:tc>
          <w:tcPr>
            <w:tcW w:w="1022" w:type="pct"/>
            <w:tcMar>
              <w:left w:w="0" w:type="dxa"/>
              <w:right w:w="0" w:type="dxa"/>
            </w:tcMar>
          </w:tcPr>
          <w:p w:rsidR="00B9404F" w:rsidRDefault="00B9404F" w:rsidP="00B9404F">
            <w:pPr>
              <w:spacing w:after="120" w:line="280" w:lineRule="exact"/>
              <w:rPr>
                <w:szCs w:val="21"/>
              </w:rPr>
            </w:pPr>
            <w:r>
              <w:rPr>
                <w:szCs w:val="21"/>
              </w:rPr>
              <w:t>第二十一届(1999)</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p>
        </w:tc>
        <w:tc>
          <w:tcPr>
            <w:tcW w:w="1364" w:type="pct"/>
            <w:tcMar>
              <w:left w:w="0" w:type="dxa"/>
              <w:right w:w="0" w:type="dxa"/>
            </w:tcMar>
          </w:tcPr>
          <w:p w:rsidR="00B9404F" w:rsidRDefault="00B9404F" w:rsidP="00B9404F">
            <w:pPr>
              <w:spacing w:after="120" w:line="280" w:lineRule="exact"/>
              <w:rPr>
                <w:szCs w:val="21"/>
              </w:rPr>
            </w:pPr>
          </w:p>
        </w:tc>
        <w:tc>
          <w:tcPr>
            <w:tcW w:w="1250" w:type="pct"/>
            <w:tcMar>
              <w:left w:w="0" w:type="dxa"/>
              <w:right w:w="0" w:type="dxa"/>
            </w:tcMar>
          </w:tcPr>
          <w:p w:rsidR="00B9404F" w:rsidRDefault="00B9404F" w:rsidP="00B9404F">
            <w:pPr>
              <w:spacing w:after="120" w:line="280" w:lineRule="exact"/>
              <w:rPr>
                <w:szCs w:val="21"/>
              </w:rPr>
            </w:pP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第二次定期报告</w:t>
            </w:r>
          </w:p>
        </w:tc>
        <w:tc>
          <w:tcPr>
            <w:tcW w:w="1364" w:type="pct"/>
            <w:tcMar>
              <w:left w:w="0" w:type="dxa"/>
              <w:right w:w="0" w:type="dxa"/>
            </w:tcMar>
          </w:tcPr>
          <w:p w:rsidR="00B9404F" w:rsidRDefault="00B9404F" w:rsidP="00B9404F">
            <w:pPr>
              <w:spacing w:after="120" w:line="280" w:lineRule="exact"/>
              <w:rPr>
                <w:szCs w:val="21"/>
              </w:rPr>
            </w:pPr>
            <w:r>
              <w:rPr>
                <w:szCs w:val="21"/>
              </w:rPr>
              <w:t>1999年11月25日</w:t>
            </w:r>
          </w:p>
        </w:tc>
        <w:tc>
          <w:tcPr>
            <w:tcW w:w="1250" w:type="pct"/>
            <w:tcMar>
              <w:left w:w="0" w:type="dxa"/>
              <w:right w:w="0" w:type="dxa"/>
            </w:tcMar>
          </w:tcPr>
          <w:p w:rsidR="00B9404F" w:rsidRDefault="00B9404F" w:rsidP="00B9404F">
            <w:pPr>
              <w:spacing w:after="120" w:line="280" w:lineRule="exact"/>
              <w:rPr>
                <w:szCs w:val="21"/>
              </w:rPr>
            </w:pPr>
            <w:r>
              <w:rPr>
                <w:szCs w:val="21"/>
              </w:rPr>
              <w:t>2004年4月16日(CEDAW/C/GEO/2-3)</w:t>
            </w: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第三次定期报告</w:t>
            </w:r>
          </w:p>
        </w:tc>
        <w:tc>
          <w:tcPr>
            <w:tcW w:w="1364" w:type="pct"/>
            <w:tcMar>
              <w:left w:w="0" w:type="dxa"/>
              <w:right w:w="0" w:type="dxa"/>
            </w:tcMar>
          </w:tcPr>
          <w:p w:rsidR="00B9404F" w:rsidRDefault="00B9404F" w:rsidP="00B9404F">
            <w:pPr>
              <w:spacing w:after="120" w:line="280" w:lineRule="exact"/>
              <w:rPr>
                <w:szCs w:val="21"/>
              </w:rPr>
            </w:pPr>
            <w:r>
              <w:rPr>
                <w:szCs w:val="21"/>
              </w:rPr>
              <w:t>2003年11月25日</w:t>
            </w:r>
          </w:p>
        </w:tc>
        <w:tc>
          <w:tcPr>
            <w:tcW w:w="1250" w:type="pct"/>
            <w:tcMar>
              <w:left w:w="0" w:type="dxa"/>
              <w:right w:w="0" w:type="dxa"/>
            </w:tcMar>
          </w:tcPr>
          <w:p w:rsidR="00B9404F" w:rsidRDefault="00B9404F" w:rsidP="00B9404F">
            <w:pPr>
              <w:spacing w:after="120" w:line="280" w:lineRule="exact"/>
              <w:rPr>
                <w:szCs w:val="21"/>
              </w:rPr>
            </w:pPr>
            <w:r>
              <w:rPr>
                <w:szCs w:val="21"/>
              </w:rPr>
              <w:t>2004年4月16日(CEDAW/C/GEO/2-3)</w:t>
            </w: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rPr>
                <w:rFonts w:ascii="SimHei" w:eastAsia="SimHei"/>
                <w:color w:val="FF0000"/>
                <w:szCs w:val="21"/>
              </w:rPr>
            </w:pPr>
            <w:r>
              <w:rPr>
                <w:rFonts w:ascii="SimHei" w:eastAsia="SimHei"/>
                <w:color w:val="FF0000"/>
                <w:szCs w:val="21"/>
              </w:rPr>
              <w:t>德国</w:t>
            </w:r>
          </w:p>
        </w:tc>
        <w:tc>
          <w:tcPr>
            <w:tcW w:w="1364" w:type="pct"/>
            <w:tcMar>
              <w:left w:w="0" w:type="dxa"/>
              <w:right w:w="0" w:type="dxa"/>
            </w:tcMar>
          </w:tcPr>
          <w:p w:rsidR="00B9404F" w:rsidRDefault="00B9404F" w:rsidP="00B9404F">
            <w:pPr>
              <w:spacing w:after="120" w:line="280" w:lineRule="exact"/>
              <w:rPr>
                <w:szCs w:val="21"/>
              </w:rPr>
            </w:pPr>
          </w:p>
        </w:tc>
        <w:tc>
          <w:tcPr>
            <w:tcW w:w="1250" w:type="pct"/>
            <w:tcMar>
              <w:left w:w="0" w:type="dxa"/>
              <w:right w:w="0" w:type="dxa"/>
            </w:tcMar>
          </w:tcPr>
          <w:p w:rsidR="00B9404F" w:rsidRDefault="00B9404F" w:rsidP="00B9404F">
            <w:pPr>
              <w:spacing w:after="120" w:line="280" w:lineRule="exact"/>
              <w:rPr>
                <w:szCs w:val="21"/>
              </w:rPr>
            </w:pP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初次报告</w:t>
            </w:r>
          </w:p>
        </w:tc>
        <w:tc>
          <w:tcPr>
            <w:tcW w:w="1364" w:type="pct"/>
            <w:tcMar>
              <w:left w:w="0" w:type="dxa"/>
              <w:right w:w="0" w:type="dxa"/>
            </w:tcMar>
          </w:tcPr>
          <w:p w:rsidR="00B9404F" w:rsidRDefault="00B9404F" w:rsidP="00B9404F">
            <w:pPr>
              <w:spacing w:after="120" w:line="280" w:lineRule="exact"/>
              <w:rPr>
                <w:szCs w:val="21"/>
              </w:rPr>
            </w:pPr>
            <w:r>
              <w:rPr>
                <w:szCs w:val="21"/>
              </w:rPr>
              <w:t>1986年8月9日</w:t>
            </w:r>
          </w:p>
        </w:tc>
        <w:tc>
          <w:tcPr>
            <w:tcW w:w="1250" w:type="pct"/>
            <w:tcMar>
              <w:left w:w="0" w:type="dxa"/>
              <w:right w:w="0" w:type="dxa"/>
            </w:tcMar>
          </w:tcPr>
          <w:p w:rsidR="00B9404F" w:rsidRDefault="00B9404F" w:rsidP="00B9404F">
            <w:pPr>
              <w:spacing w:after="120" w:line="280" w:lineRule="exact"/>
              <w:rPr>
                <w:szCs w:val="21"/>
              </w:rPr>
            </w:pPr>
            <w:r>
              <w:rPr>
                <w:szCs w:val="21"/>
              </w:rPr>
              <w:t>1988</w:t>
            </w:r>
            <w:r>
              <w:rPr>
                <w:rFonts w:hint="eastAsia"/>
                <w:szCs w:val="21"/>
              </w:rPr>
              <w:t>年9月15日</w:t>
            </w:r>
            <w:r>
              <w:rPr>
                <w:szCs w:val="21"/>
              </w:rPr>
              <w:t>(CEDAW/C/5/Add.59)</w:t>
            </w:r>
          </w:p>
        </w:tc>
        <w:tc>
          <w:tcPr>
            <w:tcW w:w="1022" w:type="pct"/>
            <w:tcMar>
              <w:left w:w="0" w:type="dxa"/>
              <w:right w:w="0" w:type="dxa"/>
            </w:tcMar>
          </w:tcPr>
          <w:p w:rsidR="00B9404F" w:rsidRDefault="00B9404F" w:rsidP="00B9404F">
            <w:pPr>
              <w:spacing w:after="120" w:line="280" w:lineRule="exact"/>
              <w:rPr>
                <w:szCs w:val="21"/>
              </w:rPr>
            </w:pPr>
            <w:r>
              <w:rPr>
                <w:szCs w:val="21"/>
              </w:rPr>
              <w:t>第九届(1990)</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第二次定期报告</w:t>
            </w:r>
          </w:p>
        </w:tc>
        <w:tc>
          <w:tcPr>
            <w:tcW w:w="1364" w:type="pct"/>
            <w:tcMar>
              <w:left w:w="0" w:type="dxa"/>
              <w:right w:w="0" w:type="dxa"/>
            </w:tcMar>
          </w:tcPr>
          <w:p w:rsidR="00B9404F" w:rsidRDefault="00B9404F" w:rsidP="00B9404F">
            <w:pPr>
              <w:spacing w:after="120" w:line="280" w:lineRule="exact"/>
              <w:rPr>
                <w:szCs w:val="21"/>
              </w:rPr>
            </w:pPr>
            <w:r>
              <w:rPr>
                <w:szCs w:val="21"/>
              </w:rPr>
              <w:t>1990年8月9日</w:t>
            </w:r>
          </w:p>
        </w:tc>
        <w:tc>
          <w:tcPr>
            <w:tcW w:w="1250" w:type="pct"/>
            <w:tcMar>
              <w:left w:w="0" w:type="dxa"/>
              <w:right w:w="0" w:type="dxa"/>
            </w:tcMar>
          </w:tcPr>
          <w:p w:rsidR="00B9404F" w:rsidRDefault="00B9404F" w:rsidP="00B9404F">
            <w:pPr>
              <w:spacing w:after="120" w:line="280" w:lineRule="exact"/>
              <w:rPr>
                <w:szCs w:val="21"/>
              </w:rPr>
            </w:pPr>
            <w:r>
              <w:rPr>
                <w:szCs w:val="21"/>
              </w:rPr>
              <w:t>1996</w:t>
            </w:r>
            <w:r>
              <w:rPr>
                <w:rFonts w:hint="eastAsia"/>
                <w:szCs w:val="21"/>
              </w:rPr>
              <w:t>年10月8日</w:t>
            </w:r>
            <w:r>
              <w:rPr>
                <w:szCs w:val="21"/>
              </w:rPr>
              <w:t>(CEDAW/C/DEU/2-3)</w:t>
            </w:r>
          </w:p>
        </w:tc>
        <w:tc>
          <w:tcPr>
            <w:tcW w:w="1022" w:type="pct"/>
            <w:tcMar>
              <w:left w:w="0" w:type="dxa"/>
              <w:right w:w="0" w:type="dxa"/>
            </w:tcMar>
          </w:tcPr>
          <w:p w:rsidR="00B9404F" w:rsidRDefault="00B9404F" w:rsidP="00B9404F">
            <w:pPr>
              <w:spacing w:after="120" w:line="280" w:lineRule="exact"/>
              <w:rPr>
                <w:szCs w:val="21"/>
              </w:rPr>
            </w:pPr>
            <w:r>
              <w:rPr>
                <w:szCs w:val="21"/>
              </w:rPr>
              <w:t>第二十二届(2000)</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第三次定期报告</w:t>
            </w:r>
          </w:p>
        </w:tc>
        <w:tc>
          <w:tcPr>
            <w:tcW w:w="1364" w:type="pct"/>
            <w:tcMar>
              <w:left w:w="0" w:type="dxa"/>
              <w:right w:w="0" w:type="dxa"/>
            </w:tcMar>
          </w:tcPr>
          <w:p w:rsidR="00B9404F" w:rsidRDefault="00B9404F" w:rsidP="00B9404F">
            <w:pPr>
              <w:spacing w:after="120" w:line="280" w:lineRule="exact"/>
              <w:rPr>
                <w:szCs w:val="21"/>
              </w:rPr>
            </w:pPr>
            <w:r>
              <w:rPr>
                <w:szCs w:val="21"/>
              </w:rPr>
              <w:t>1994年8月9日</w:t>
            </w:r>
          </w:p>
        </w:tc>
        <w:tc>
          <w:tcPr>
            <w:tcW w:w="1250" w:type="pct"/>
            <w:tcMar>
              <w:left w:w="0" w:type="dxa"/>
              <w:right w:w="0" w:type="dxa"/>
            </w:tcMar>
          </w:tcPr>
          <w:p w:rsidR="00B9404F" w:rsidRDefault="00B9404F" w:rsidP="00B9404F">
            <w:pPr>
              <w:spacing w:after="120" w:line="280" w:lineRule="exact"/>
              <w:rPr>
                <w:szCs w:val="21"/>
              </w:rPr>
            </w:pPr>
            <w:r>
              <w:rPr>
                <w:szCs w:val="21"/>
              </w:rPr>
              <w:t>1996</w:t>
            </w:r>
            <w:r>
              <w:rPr>
                <w:rFonts w:hint="eastAsia"/>
                <w:szCs w:val="21"/>
              </w:rPr>
              <w:t>年10月8日</w:t>
            </w:r>
            <w:r>
              <w:rPr>
                <w:szCs w:val="21"/>
              </w:rPr>
              <w:t>(CEDAW/C/DEU/2-3)</w:t>
            </w:r>
          </w:p>
        </w:tc>
        <w:tc>
          <w:tcPr>
            <w:tcW w:w="1022" w:type="pct"/>
            <w:tcMar>
              <w:left w:w="0" w:type="dxa"/>
              <w:right w:w="0" w:type="dxa"/>
            </w:tcMar>
          </w:tcPr>
          <w:p w:rsidR="00B9404F" w:rsidRDefault="00B9404F" w:rsidP="00B9404F">
            <w:pPr>
              <w:spacing w:after="120" w:line="280" w:lineRule="exact"/>
              <w:rPr>
                <w:szCs w:val="21"/>
              </w:rPr>
            </w:pPr>
            <w:r>
              <w:rPr>
                <w:szCs w:val="21"/>
              </w:rPr>
              <w:t>第二十二届(2000)</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p>
        </w:tc>
        <w:tc>
          <w:tcPr>
            <w:tcW w:w="1364" w:type="pct"/>
            <w:tcMar>
              <w:left w:w="0" w:type="dxa"/>
              <w:right w:w="0" w:type="dxa"/>
            </w:tcMar>
          </w:tcPr>
          <w:p w:rsidR="00B9404F" w:rsidRDefault="00B9404F" w:rsidP="00B9404F">
            <w:pPr>
              <w:spacing w:after="120" w:line="280" w:lineRule="exact"/>
              <w:rPr>
                <w:szCs w:val="21"/>
              </w:rPr>
            </w:pPr>
          </w:p>
        </w:tc>
        <w:tc>
          <w:tcPr>
            <w:tcW w:w="1250" w:type="pct"/>
            <w:tcMar>
              <w:left w:w="0" w:type="dxa"/>
              <w:right w:w="0" w:type="dxa"/>
            </w:tcMar>
          </w:tcPr>
          <w:p w:rsidR="00B9404F" w:rsidRDefault="00B9404F" w:rsidP="00B9404F">
            <w:pPr>
              <w:spacing w:after="120" w:line="280" w:lineRule="exact"/>
              <w:rPr>
                <w:szCs w:val="21"/>
              </w:rPr>
            </w:pP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第四次定期报告</w:t>
            </w:r>
          </w:p>
        </w:tc>
        <w:tc>
          <w:tcPr>
            <w:tcW w:w="1364" w:type="pct"/>
            <w:tcMar>
              <w:left w:w="0" w:type="dxa"/>
              <w:right w:w="0" w:type="dxa"/>
            </w:tcMar>
          </w:tcPr>
          <w:p w:rsidR="00B9404F" w:rsidRDefault="00B9404F" w:rsidP="00B9404F">
            <w:pPr>
              <w:spacing w:after="120" w:line="280" w:lineRule="exact"/>
              <w:rPr>
                <w:szCs w:val="21"/>
              </w:rPr>
            </w:pPr>
            <w:r>
              <w:rPr>
                <w:szCs w:val="21"/>
              </w:rPr>
              <w:t>1998年8月9日</w:t>
            </w:r>
          </w:p>
        </w:tc>
        <w:tc>
          <w:tcPr>
            <w:tcW w:w="1250" w:type="pct"/>
            <w:tcMar>
              <w:left w:w="0" w:type="dxa"/>
              <w:right w:w="0" w:type="dxa"/>
            </w:tcMar>
          </w:tcPr>
          <w:p w:rsidR="00B9404F" w:rsidRDefault="00B9404F" w:rsidP="00B9404F">
            <w:pPr>
              <w:spacing w:after="120" w:line="280" w:lineRule="exact"/>
              <w:rPr>
                <w:szCs w:val="21"/>
              </w:rPr>
            </w:pPr>
            <w:r>
              <w:rPr>
                <w:szCs w:val="21"/>
              </w:rPr>
              <w:t>1998年10月27日(CEDAW/C/DEU/4)</w:t>
            </w:r>
          </w:p>
        </w:tc>
        <w:tc>
          <w:tcPr>
            <w:tcW w:w="1022" w:type="pct"/>
            <w:tcMar>
              <w:left w:w="0" w:type="dxa"/>
              <w:right w:w="0" w:type="dxa"/>
            </w:tcMar>
          </w:tcPr>
          <w:p w:rsidR="00B9404F" w:rsidRDefault="00B9404F" w:rsidP="00B9404F">
            <w:pPr>
              <w:spacing w:after="120" w:line="280" w:lineRule="exact"/>
              <w:rPr>
                <w:szCs w:val="21"/>
              </w:rPr>
            </w:pPr>
            <w:r>
              <w:rPr>
                <w:szCs w:val="21"/>
              </w:rPr>
              <w:t>第二十二届(2000)</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第五次定期报告</w:t>
            </w:r>
          </w:p>
        </w:tc>
        <w:tc>
          <w:tcPr>
            <w:tcW w:w="1364" w:type="pct"/>
            <w:tcMar>
              <w:left w:w="0" w:type="dxa"/>
              <w:right w:w="0" w:type="dxa"/>
            </w:tcMar>
          </w:tcPr>
          <w:p w:rsidR="00B9404F" w:rsidRDefault="00B9404F" w:rsidP="00B9404F">
            <w:pPr>
              <w:spacing w:after="120" w:line="280" w:lineRule="exact"/>
              <w:rPr>
                <w:szCs w:val="21"/>
              </w:rPr>
            </w:pPr>
            <w:r>
              <w:rPr>
                <w:szCs w:val="21"/>
              </w:rPr>
              <w:t>2002年8月9日</w:t>
            </w:r>
          </w:p>
        </w:tc>
        <w:tc>
          <w:tcPr>
            <w:tcW w:w="1250" w:type="pct"/>
            <w:tcMar>
              <w:left w:w="0" w:type="dxa"/>
              <w:right w:w="0" w:type="dxa"/>
            </w:tcMar>
          </w:tcPr>
          <w:p w:rsidR="00B9404F" w:rsidRDefault="00B9404F" w:rsidP="00B9404F">
            <w:pPr>
              <w:spacing w:after="120" w:line="280" w:lineRule="exact"/>
              <w:rPr>
                <w:szCs w:val="21"/>
              </w:rPr>
            </w:pPr>
            <w:r>
              <w:rPr>
                <w:szCs w:val="21"/>
              </w:rPr>
              <w:t>2003年1月28日(CEDAW/DEU/5)</w:t>
            </w:r>
          </w:p>
        </w:tc>
        <w:tc>
          <w:tcPr>
            <w:tcW w:w="1022" w:type="pct"/>
            <w:tcMar>
              <w:left w:w="0" w:type="dxa"/>
              <w:right w:w="0" w:type="dxa"/>
            </w:tcMar>
          </w:tcPr>
          <w:p w:rsidR="00B9404F" w:rsidRDefault="00B9404F" w:rsidP="00B9404F">
            <w:pPr>
              <w:spacing w:after="120" w:line="280" w:lineRule="exact"/>
              <w:rPr>
                <w:szCs w:val="21"/>
              </w:rPr>
            </w:pPr>
            <w:r>
              <w:rPr>
                <w:szCs w:val="21"/>
              </w:rPr>
              <w:t>第三十届(2004)</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rPr>
                <w:rFonts w:ascii="SimHei" w:eastAsia="SimHei"/>
                <w:color w:val="FF0000"/>
                <w:szCs w:val="21"/>
              </w:rPr>
            </w:pPr>
            <w:r>
              <w:rPr>
                <w:rFonts w:ascii="SimHei" w:eastAsia="SimHei"/>
                <w:color w:val="FF0000"/>
                <w:szCs w:val="21"/>
              </w:rPr>
              <w:t>加纳</w:t>
            </w:r>
          </w:p>
        </w:tc>
        <w:tc>
          <w:tcPr>
            <w:tcW w:w="1364" w:type="pct"/>
            <w:tcMar>
              <w:left w:w="0" w:type="dxa"/>
              <w:right w:w="0" w:type="dxa"/>
            </w:tcMar>
          </w:tcPr>
          <w:p w:rsidR="00B9404F" w:rsidRDefault="00B9404F" w:rsidP="00B9404F">
            <w:pPr>
              <w:spacing w:after="120" w:line="280" w:lineRule="exact"/>
              <w:rPr>
                <w:szCs w:val="21"/>
              </w:rPr>
            </w:pPr>
          </w:p>
        </w:tc>
        <w:tc>
          <w:tcPr>
            <w:tcW w:w="1250" w:type="pct"/>
            <w:tcMar>
              <w:left w:w="0" w:type="dxa"/>
              <w:right w:w="0" w:type="dxa"/>
            </w:tcMar>
          </w:tcPr>
          <w:p w:rsidR="00B9404F" w:rsidRDefault="00B9404F" w:rsidP="00B9404F">
            <w:pPr>
              <w:spacing w:after="120" w:line="280" w:lineRule="exact"/>
              <w:rPr>
                <w:szCs w:val="21"/>
              </w:rPr>
            </w:pP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初次定期报告</w:t>
            </w:r>
          </w:p>
        </w:tc>
        <w:tc>
          <w:tcPr>
            <w:tcW w:w="1364" w:type="pct"/>
            <w:tcMar>
              <w:left w:w="0" w:type="dxa"/>
              <w:right w:w="0" w:type="dxa"/>
            </w:tcMar>
          </w:tcPr>
          <w:p w:rsidR="00B9404F" w:rsidRDefault="00B9404F" w:rsidP="00B9404F">
            <w:pPr>
              <w:spacing w:after="120" w:line="280" w:lineRule="exact"/>
              <w:rPr>
                <w:szCs w:val="21"/>
              </w:rPr>
            </w:pPr>
            <w:r>
              <w:rPr>
                <w:szCs w:val="21"/>
              </w:rPr>
              <w:t>1987年2月1日</w:t>
            </w:r>
          </w:p>
        </w:tc>
        <w:tc>
          <w:tcPr>
            <w:tcW w:w="1250" w:type="pct"/>
            <w:tcMar>
              <w:left w:w="0" w:type="dxa"/>
              <w:right w:w="0" w:type="dxa"/>
            </w:tcMar>
          </w:tcPr>
          <w:p w:rsidR="00B9404F" w:rsidRDefault="00B9404F" w:rsidP="00B9404F">
            <w:pPr>
              <w:spacing w:after="120" w:line="280" w:lineRule="exact"/>
              <w:rPr>
                <w:szCs w:val="21"/>
              </w:rPr>
            </w:pPr>
            <w:r>
              <w:rPr>
                <w:szCs w:val="21"/>
              </w:rPr>
              <w:t>1991年1月29日(CEDAW/C/GHA/1-2)</w:t>
            </w:r>
          </w:p>
        </w:tc>
        <w:tc>
          <w:tcPr>
            <w:tcW w:w="1022" w:type="pct"/>
            <w:tcMar>
              <w:left w:w="0" w:type="dxa"/>
              <w:right w:w="0" w:type="dxa"/>
            </w:tcMar>
          </w:tcPr>
          <w:p w:rsidR="00B9404F" w:rsidRDefault="00B9404F" w:rsidP="00B9404F">
            <w:pPr>
              <w:spacing w:after="120" w:line="280" w:lineRule="exact"/>
              <w:rPr>
                <w:szCs w:val="21"/>
              </w:rPr>
            </w:pPr>
            <w:r>
              <w:rPr>
                <w:szCs w:val="21"/>
              </w:rPr>
              <w:t>第十一届(1992)</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第二次定期报告</w:t>
            </w:r>
          </w:p>
        </w:tc>
        <w:tc>
          <w:tcPr>
            <w:tcW w:w="1364" w:type="pct"/>
            <w:tcMar>
              <w:left w:w="0" w:type="dxa"/>
              <w:right w:w="0" w:type="dxa"/>
            </w:tcMar>
          </w:tcPr>
          <w:p w:rsidR="00B9404F" w:rsidRDefault="00B9404F" w:rsidP="00B9404F">
            <w:pPr>
              <w:spacing w:after="120" w:line="280" w:lineRule="exact"/>
              <w:rPr>
                <w:szCs w:val="21"/>
              </w:rPr>
            </w:pPr>
            <w:r>
              <w:rPr>
                <w:szCs w:val="21"/>
              </w:rPr>
              <w:t>1991年2月1日</w:t>
            </w:r>
          </w:p>
        </w:tc>
        <w:tc>
          <w:tcPr>
            <w:tcW w:w="1250" w:type="pct"/>
            <w:tcMar>
              <w:left w:w="0" w:type="dxa"/>
              <w:right w:w="0" w:type="dxa"/>
            </w:tcMar>
          </w:tcPr>
          <w:p w:rsidR="00B9404F" w:rsidRDefault="00B9404F" w:rsidP="00B9404F">
            <w:pPr>
              <w:spacing w:after="120" w:line="280" w:lineRule="exact"/>
              <w:rPr>
                <w:szCs w:val="21"/>
              </w:rPr>
            </w:pPr>
            <w:r>
              <w:rPr>
                <w:szCs w:val="21"/>
              </w:rPr>
              <w:t>1991年1月29日(CEDAW/C/GHA/1-2)</w:t>
            </w:r>
          </w:p>
        </w:tc>
        <w:tc>
          <w:tcPr>
            <w:tcW w:w="1022" w:type="pct"/>
            <w:tcMar>
              <w:left w:w="0" w:type="dxa"/>
              <w:right w:w="0" w:type="dxa"/>
            </w:tcMar>
          </w:tcPr>
          <w:p w:rsidR="00B9404F" w:rsidRDefault="00B9404F" w:rsidP="00B9404F">
            <w:pPr>
              <w:spacing w:after="120" w:line="280" w:lineRule="exact"/>
              <w:rPr>
                <w:szCs w:val="21"/>
              </w:rPr>
            </w:pPr>
            <w:r>
              <w:rPr>
                <w:szCs w:val="21"/>
              </w:rPr>
              <w:t>第十一届(1992)</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第三次定期报告</w:t>
            </w:r>
          </w:p>
        </w:tc>
        <w:tc>
          <w:tcPr>
            <w:tcW w:w="1364" w:type="pct"/>
            <w:tcMar>
              <w:left w:w="0" w:type="dxa"/>
              <w:right w:w="0" w:type="dxa"/>
            </w:tcMar>
          </w:tcPr>
          <w:p w:rsidR="00B9404F" w:rsidRDefault="00B9404F" w:rsidP="00B9404F">
            <w:pPr>
              <w:spacing w:after="120" w:line="280" w:lineRule="exact"/>
              <w:rPr>
                <w:szCs w:val="21"/>
              </w:rPr>
            </w:pPr>
            <w:r>
              <w:rPr>
                <w:szCs w:val="21"/>
              </w:rPr>
              <w:t>1995年2月1日</w:t>
            </w:r>
          </w:p>
        </w:tc>
        <w:tc>
          <w:tcPr>
            <w:tcW w:w="1250" w:type="pct"/>
            <w:tcMar>
              <w:left w:w="0" w:type="dxa"/>
              <w:right w:w="0" w:type="dxa"/>
            </w:tcMar>
          </w:tcPr>
          <w:p w:rsidR="00B9404F" w:rsidRDefault="00B9404F" w:rsidP="00B9404F">
            <w:pPr>
              <w:spacing w:after="120" w:line="280" w:lineRule="exact"/>
              <w:rPr>
                <w:szCs w:val="21"/>
              </w:rPr>
            </w:pPr>
            <w:r>
              <w:rPr>
                <w:rFonts w:hint="eastAsia"/>
                <w:szCs w:val="21"/>
              </w:rPr>
              <w:t>2005多年2月23日</w:t>
            </w:r>
            <w:r>
              <w:rPr>
                <w:szCs w:val="21"/>
              </w:rPr>
              <w:t>(CEDAW/C/GHA/</w:t>
            </w:r>
            <w:r>
              <w:rPr>
                <w:rFonts w:hint="eastAsia"/>
                <w:szCs w:val="21"/>
              </w:rPr>
              <w:t>3</w:t>
            </w:r>
            <w:r>
              <w:rPr>
                <w:szCs w:val="21"/>
              </w:rPr>
              <w:t>-</w:t>
            </w:r>
            <w:r>
              <w:rPr>
                <w:rFonts w:hint="eastAsia"/>
                <w:szCs w:val="21"/>
              </w:rPr>
              <w:t>5</w:t>
            </w:r>
            <w:r>
              <w:rPr>
                <w:szCs w:val="21"/>
              </w:rPr>
              <w:t>)</w:t>
            </w: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第四次定期报告</w:t>
            </w:r>
          </w:p>
        </w:tc>
        <w:tc>
          <w:tcPr>
            <w:tcW w:w="1364" w:type="pct"/>
            <w:tcMar>
              <w:left w:w="0" w:type="dxa"/>
              <w:right w:w="0" w:type="dxa"/>
            </w:tcMar>
          </w:tcPr>
          <w:p w:rsidR="00B9404F" w:rsidRDefault="00B9404F" w:rsidP="00B9404F">
            <w:pPr>
              <w:spacing w:after="120" w:line="280" w:lineRule="exact"/>
              <w:rPr>
                <w:szCs w:val="21"/>
              </w:rPr>
            </w:pPr>
            <w:r>
              <w:rPr>
                <w:szCs w:val="21"/>
              </w:rPr>
              <w:t>1999年2月1日</w:t>
            </w:r>
          </w:p>
        </w:tc>
        <w:tc>
          <w:tcPr>
            <w:tcW w:w="1250" w:type="pct"/>
            <w:tcMar>
              <w:left w:w="0" w:type="dxa"/>
              <w:right w:w="0" w:type="dxa"/>
            </w:tcMar>
          </w:tcPr>
          <w:p w:rsidR="00B9404F" w:rsidRDefault="00B9404F" w:rsidP="00B9404F">
            <w:pPr>
              <w:spacing w:after="120" w:line="280" w:lineRule="exact"/>
              <w:rPr>
                <w:szCs w:val="21"/>
              </w:rPr>
            </w:pPr>
            <w:r>
              <w:rPr>
                <w:rFonts w:hint="eastAsia"/>
                <w:szCs w:val="21"/>
              </w:rPr>
              <w:t>2005多年2月23日</w:t>
            </w:r>
            <w:r>
              <w:rPr>
                <w:szCs w:val="21"/>
              </w:rPr>
              <w:t>(CEDAW/C/GHA/</w:t>
            </w:r>
            <w:r>
              <w:rPr>
                <w:rFonts w:hint="eastAsia"/>
                <w:szCs w:val="21"/>
              </w:rPr>
              <w:t>3</w:t>
            </w:r>
            <w:r>
              <w:rPr>
                <w:szCs w:val="21"/>
              </w:rPr>
              <w:t>-</w:t>
            </w:r>
            <w:r>
              <w:rPr>
                <w:rFonts w:hint="eastAsia"/>
                <w:szCs w:val="21"/>
              </w:rPr>
              <w:t>5</w:t>
            </w:r>
            <w:r>
              <w:rPr>
                <w:szCs w:val="21"/>
              </w:rPr>
              <w:t>)</w:t>
            </w: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第五次定期报告</w:t>
            </w:r>
          </w:p>
        </w:tc>
        <w:tc>
          <w:tcPr>
            <w:tcW w:w="1364" w:type="pct"/>
            <w:tcMar>
              <w:left w:w="0" w:type="dxa"/>
              <w:right w:w="0" w:type="dxa"/>
            </w:tcMar>
          </w:tcPr>
          <w:p w:rsidR="00B9404F" w:rsidRDefault="00B9404F" w:rsidP="00B9404F">
            <w:pPr>
              <w:spacing w:after="120" w:line="280" w:lineRule="exact"/>
              <w:rPr>
                <w:szCs w:val="21"/>
              </w:rPr>
            </w:pPr>
            <w:r>
              <w:rPr>
                <w:szCs w:val="21"/>
              </w:rPr>
              <w:t>2003年2月1日</w:t>
            </w:r>
          </w:p>
        </w:tc>
        <w:tc>
          <w:tcPr>
            <w:tcW w:w="1250" w:type="pct"/>
            <w:tcMar>
              <w:left w:w="0" w:type="dxa"/>
              <w:right w:w="0" w:type="dxa"/>
            </w:tcMar>
          </w:tcPr>
          <w:p w:rsidR="00B9404F" w:rsidRDefault="00B9404F" w:rsidP="00B9404F">
            <w:pPr>
              <w:spacing w:after="120" w:line="280" w:lineRule="exact"/>
              <w:rPr>
                <w:szCs w:val="21"/>
              </w:rPr>
            </w:pPr>
            <w:r>
              <w:rPr>
                <w:rFonts w:hint="eastAsia"/>
                <w:szCs w:val="21"/>
              </w:rPr>
              <w:t>2005多年2月23日</w:t>
            </w:r>
            <w:r>
              <w:rPr>
                <w:szCs w:val="21"/>
              </w:rPr>
              <w:t>(CEDAW/C/GHA/</w:t>
            </w:r>
            <w:r>
              <w:rPr>
                <w:rFonts w:hint="eastAsia"/>
                <w:szCs w:val="21"/>
              </w:rPr>
              <w:t>3</w:t>
            </w:r>
            <w:r>
              <w:rPr>
                <w:szCs w:val="21"/>
              </w:rPr>
              <w:t>-</w:t>
            </w:r>
            <w:r>
              <w:rPr>
                <w:rFonts w:hint="eastAsia"/>
                <w:szCs w:val="21"/>
              </w:rPr>
              <w:t>5</w:t>
            </w:r>
            <w:r>
              <w:rPr>
                <w:szCs w:val="21"/>
              </w:rPr>
              <w:t>)</w:t>
            </w: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rPr>
                <w:rFonts w:ascii="SimHei" w:eastAsia="SimHei"/>
                <w:color w:val="FF0000"/>
                <w:szCs w:val="21"/>
              </w:rPr>
            </w:pPr>
            <w:r>
              <w:rPr>
                <w:rFonts w:ascii="SimHei" w:eastAsia="SimHei"/>
                <w:color w:val="FF0000"/>
                <w:szCs w:val="21"/>
              </w:rPr>
              <w:t>希腊</w:t>
            </w:r>
          </w:p>
        </w:tc>
        <w:tc>
          <w:tcPr>
            <w:tcW w:w="1364" w:type="pct"/>
            <w:tcMar>
              <w:left w:w="0" w:type="dxa"/>
              <w:right w:w="0" w:type="dxa"/>
            </w:tcMar>
          </w:tcPr>
          <w:p w:rsidR="00B9404F" w:rsidRDefault="00B9404F" w:rsidP="00B9404F">
            <w:pPr>
              <w:spacing w:after="120" w:line="280" w:lineRule="exact"/>
              <w:rPr>
                <w:szCs w:val="21"/>
              </w:rPr>
            </w:pPr>
          </w:p>
        </w:tc>
        <w:tc>
          <w:tcPr>
            <w:tcW w:w="1250" w:type="pct"/>
            <w:tcMar>
              <w:left w:w="0" w:type="dxa"/>
              <w:right w:w="0" w:type="dxa"/>
            </w:tcMar>
          </w:tcPr>
          <w:p w:rsidR="00B9404F" w:rsidRDefault="00B9404F" w:rsidP="00B9404F">
            <w:pPr>
              <w:spacing w:after="120" w:line="280" w:lineRule="exact"/>
              <w:rPr>
                <w:szCs w:val="21"/>
              </w:rPr>
            </w:pP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初次报告</w:t>
            </w:r>
          </w:p>
        </w:tc>
        <w:tc>
          <w:tcPr>
            <w:tcW w:w="1364" w:type="pct"/>
            <w:tcMar>
              <w:left w:w="0" w:type="dxa"/>
              <w:right w:w="0" w:type="dxa"/>
            </w:tcMar>
          </w:tcPr>
          <w:p w:rsidR="00B9404F" w:rsidRDefault="00B9404F" w:rsidP="00B9404F">
            <w:pPr>
              <w:spacing w:after="120" w:line="280" w:lineRule="exact"/>
              <w:rPr>
                <w:szCs w:val="21"/>
              </w:rPr>
            </w:pPr>
            <w:r>
              <w:rPr>
                <w:szCs w:val="21"/>
              </w:rPr>
              <w:t>1984年7月7日</w:t>
            </w:r>
          </w:p>
        </w:tc>
        <w:tc>
          <w:tcPr>
            <w:tcW w:w="1250" w:type="pct"/>
            <w:tcMar>
              <w:left w:w="0" w:type="dxa"/>
              <w:right w:w="0" w:type="dxa"/>
            </w:tcMar>
          </w:tcPr>
          <w:p w:rsidR="00B9404F" w:rsidRDefault="00B9404F" w:rsidP="00B9404F">
            <w:pPr>
              <w:spacing w:after="120" w:line="280" w:lineRule="exact"/>
              <w:rPr>
                <w:szCs w:val="21"/>
              </w:rPr>
            </w:pPr>
            <w:r>
              <w:rPr>
                <w:szCs w:val="21"/>
              </w:rPr>
              <w:t>1985</w:t>
            </w:r>
            <w:r>
              <w:rPr>
                <w:rFonts w:hint="eastAsia"/>
                <w:szCs w:val="21"/>
              </w:rPr>
              <w:t>年4月5日</w:t>
            </w:r>
            <w:r>
              <w:rPr>
                <w:szCs w:val="21"/>
              </w:rPr>
              <w:t>(CEDAW/C/5/Add.28)</w:t>
            </w:r>
          </w:p>
        </w:tc>
        <w:tc>
          <w:tcPr>
            <w:tcW w:w="1022" w:type="pct"/>
            <w:tcMar>
              <w:left w:w="0" w:type="dxa"/>
              <w:right w:w="0" w:type="dxa"/>
            </w:tcMar>
          </w:tcPr>
          <w:p w:rsidR="00B9404F" w:rsidRDefault="00B9404F" w:rsidP="00B9404F">
            <w:pPr>
              <w:spacing w:after="120" w:line="280" w:lineRule="exact"/>
              <w:rPr>
                <w:szCs w:val="21"/>
              </w:rPr>
            </w:pPr>
            <w:r>
              <w:rPr>
                <w:szCs w:val="21"/>
              </w:rPr>
              <w:t>第六届(1987)</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第二次定期报告</w:t>
            </w:r>
          </w:p>
        </w:tc>
        <w:tc>
          <w:tcPr>
            <w:tcW w:w="1364" w:type="pct"/>
            <w:tcMar>
              <w:left w:w="0" w:type="dxa"/>
              <w:right w:w="0" w:type="dxa"/>
            </w:tcMar>
          </w:tcPr>
          <w:p w:rsidR="00B9404F" w:rsidRDefault="00B9404F" w:rsidP="00B9404F">
            <w:pPr>
              <w:spacing w:after="120" w:line="280" w:lineRule="exact"/>
              <w:rPr>
                <w:szCs w:val="21"/>
              </w:rPr>
            </w:pPr>
            <w:r>
              <w:rPr>
                <w:szCs w:val="21"/>
              </w:rPr>
              <w:t>1988年7月7日</w:t>
            </w:r>
          </w:p>
        </w:tc>
        <w:tc>
          <w:tcPr>
            <w:tcW w:w="1250" w:type="pct"/>
            <w:tcMar>
              <w:left w:w="0" w:type="dxa"/>
              <w:right w:w="0" w:type="dxa"/>
            </w:tcMar>
          </w:tcPr>
          <w:p w:rsidR="00B9404F" w:rsidRDefault="00B9404F" w:rsidP="00B9404F">
            <w:pPr>
              <w:spacing w:after="120" w:line="280" w:lineRule="exact"/>
              <w:rPr>
                <w:szCs w:val="21"/>
              </w:rPr>
            </w:pPr>
            <w:r>
              <w:rPr>
                <w:rFonts w:hint="eastAsia"/>
                <w:szCs w:val="21"/>
              </w:rPr>
              <w:t>1</w:t>
            </w:r>
            <w:r>
              <w:rPr>
                <w:szCs w:val="21"/>
              </w:rPr>
              <w:t>996</w:t>
            </w:r>
            <w:r>
              <w:rPr>
                <w:rFonts w:hint="eastAsia"/>
                <w:szCs w:val="21"/>
              </w:rPr>
              <w:t>年3月1日</w:t>
            </w:r>
            <w:r>
              <w:rPr>
                <w:szCs w:val="21"/>
              </w:rPr>
              <w:t>(CEDAW/C/GRC/2-3)</w:t>
            </w:r>
          </w:p>
        </w:tc>
        <w:tc>
          <w:tcPr>
            <w:tcW w:w="1022" w:type="pct"/>
            <w:tcMar>
              <w:left w:w="0" w:type="dxa"/>
              <w:right w:w="0" w:type="dxa"/>
            </w:tcMar>
          </w:tcPr>
          <w:p w:rsidR="00B9404F" w:rsidRDefault="00B9404F" w:rsidP="00B9404F">
            <w:pPr>
              <w:spacing w:after="120" w:line="280" w:lineRule="exact"/>
              <w:rPr>
                <w:szCs w:val="21"/>
              </w:rPr>
            </w:pPr>
            <w:r>
              <w:rPr>
                <w:szCs w:val="21"/>
              </w:rPr>
              <w:t>第二十届(1999)</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p>
        </w:tc>
        <w:tc>
          <w:tcPr>
            <w:tcW w:w="1364" w:type="pct"/>
            <w:tcMar>
              <w:left w:w="0" w:type="dxa"/>
              <w:right w:w="0" w:type="dxa"/>
            </w:tcMar>
          </w:tcPr>
          <w:p w:rsidR="00B9404F" w:rsidRDefault="00B9404F" w:rsidP="00B9404F">
            <w:pPr>
              <w:spacing w:after="120" w:line="280" w:lineRule="exact"/>
              <w:rPr>
                <w:szCs w:val="21"/>
              </w:rPr>
            </w:pPr>
          </w:p>
        </w:tc>
        <w:tc>
          <w:tcPr>
            <w:tcW w:w="1250" w:type="pct"/>
            <w:tcMar>
              <w:left w:w="0" w:type="dxa"/>
              <w:right w:w="0" w:type="dxa"/>
            </w:tcMar>
          </w:tcPr>
          <w:p w:rsidR="00B9404F" w:rsidRDefault="00B9404F" w:rsidP="00B9404F">
            <w:pPr>
              <w:spacing w:after="120" w:line="280" w:lineRule="exact"/>
              <w:rPr>
                <w:rFonts w:hint="eastAsia"/>
                <w:szCs w:val="21"/>
              </w:rPr>
            </w:pP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40" w:line="280" w:lineRule="exact"/>
              <w:ind w:left="227"/>
              <w:rPr>
                <w:szCs w:val="21"/>
              </w:rPr>
            </w:pPr>
            <w:r>
              <w:rPr>
                <w:szCs w:val="21"/>
              </w:rPr>
              <w:t>第三次定期报告</w:t>
            </w:r>
          </w:p>
        </w:tc>
        <w:tc>
          <w:tcPr>
            <w:tcW w:w="1364" w:type="pct"/>
            <w:tcMar>
              <w:left w:w="0" w:type="dxa"/>
              <w:right w:w="0" w:type="dxa"/>
            </w:tcMar>
          </w:tcPr>
          <w:p w:rsidR="00B9404F" w:rsidRDefault="00B9404F" w:rsidP="00B9404F">
            <w:pPr>
              <w:spacing w:after="140" w:line="280" w:lineRule="exact"/>
              <w:rPr>
                <w:szCs w:val="21"/>
              </w:rPr>
            </w:pPr>
            <w:r>
              <w:rPr>
                <w:szCs w:val="21"/>
              </w:rPr>
              <w:t>1992年7月7日</w:t>
            </w:r>
          </w:p>
        </w:tc>
        <w:tc>
          <w:tcPr>
            <w:tcW w:w="1250" w:type="pct"/>
            <w:tcMar>
              <w:left w:w="0" w:type="dxa"/>
              <w:right w:w="0" w:type="dxa"/>
            </w:tcMar>
          </w:tcPr>
          <w:p w:rsidR="00B9404F" w:rsidRDefault="00B9404F" w:rsidP="00B9404F">
            <w:pPr>
              <w:spacing w:after="140" w:line="280" w:lineRule="exact"/>
              <w:rPr>
                <w:szCs w:val="21"/>
              </w:rPr>
            </w:pPr>
            <w:r>
              <w:rPr>
                <w:szCs w:val="21"/>
              </w:rPr>
              <w:t>1996</w:t>
            </w:r>
            <w:r>
              <w:rPr>
                <w:rFonts w:hint="eastAsia"/>
                <w:szCs w:val="21"/>
              </w:rPr>
              <w:t>年3月1日</w:t>
            </w:r>
            <w:r>
              <w:rPr>
                <w:szCs w:val="21"/>
              </w:rPr>
              <w:t>(CEDAW/C/GRC/2-3)</w:t>
            </w:r>
          </w:p>
        </w:tc>
        <w:tc>
          <w:tcPr>
            <w:tcW w:w="1022" w:type="pct"/>
            <w:tcMar>
              <w:left w:w="0" w:type="dxa"/>
              <w:right w:w="0" w:type="dxa"/>
            </w:tcMar>
          </w:tcPr>
          <w:p w:rsidR="00B9404F" w:rsidRDefault="00B9404F" w:rsidP="00B9404F">
            <w:pPr>
              <w:spacing w:after="140" w:line="280" w:lineRule="exact"/>
              <w:rPr>
                <w:szCs w:val="21"/>
              </w:rPr>
            </w:pPr>
            <w:r>
              <w:rPr>
                <w:szCs w:val="21"/>
              </w:rPr>
              <w:t>第二十届(1999)</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40" w:line="280" w:lineRule="exact"/>
              <w:ind w:left="227"/>
              <w:rPr>
                <w:szCs w:val="21"/>
              </w:rPr>
            </w:pPr>
            <w:r>
              <w:rPr>
                <w:szCs w:val="21"/>
              </w:rPr>
              <w:t>第四次定期报告</w:t>
            </w:r>
          </w:p>
        </w:tc>
        <w:tc>
          <w:tcPr>
            <w:tcW w:w="1364" w:type="pct"/>
            <w:tcMar>
              <w:left w:w="0" w:type="dxa"/>
              <w:right w:w="0" w:type="dxa"/>
            </w:tcMar>
          </w:tcPr>
          <w:p w:rsidR="00B9404F" w:rsidRDefault="00B9404F" w:rsidP="00B9404F">
            <w:pPr>
              <w:spacing w:after="140" w:line="280" w:lineRule="exact"/>
              <w:rPr>
                <w:szCs w:val="21"/>
              </w:rPr>
            </w:pPr>
            <w:r>
              <w:rPr>
                <w:szCs w:val="21"/>
              </w:rPr>
              <w:t>1996年7月7日</w:t>
            </w:r>
          </w:p>
        </w:tc>
        <w:tc>
          <w:tcPr>
            <w:tcW w:w="1250" w:type="pct"/>
            <w:tcMar>
              <w:left w:w="0" w:type="dxa"/>
              <w:right w:w="0" w:type="dxa"/>
            </w:tcMar>
          </w:tcPr>
          <w:p w:rsidR="00B9404F" w:rsidRDefault="00B9404F" w:rsidP="00B9404F">
            <w:pPr>
              <w:spacing w:after="140" w:line="280" w:lineRule="exact"/>
              <w:rPr>
                <w:szCs w:val="21"/>
              </w:rPr>
            </w:pPr>
            <w:r>
              <w:rPr>
                <w:szCs w:val="21"/>
              </w:rPr>
              <w:t>2001年4月19日(CEDAW/C/GRC/4-5)</w:t>
            </w:r>
          </w:p>
        </w:tc>
        <w:tc>
          <w:tcPr>
            <w:tcW w:w="1022" w:type="pct"/>
            <w:tcMar>
              <w:left w:w="0" w:type="dxa"/>
              <w:right w:w="0" w:type="dxa"/>
            </w:tcMar>
          </w:tcPr>
          <w:p w:rsidR="00B9404F" w:rsidRDefault="00B9404F" w:rsidP="00B9404F">
            <w:pPr>
              <w:spacing w:after="140" w:line="280" w:lineRule="exact"/>
              <w:rPr>
                <w:szCs w:val="21"/>
              </w:rPr>
            </w:pPr>
            <w:r>
              <w:rPr>
                <w:szCs w:val="21"/>
              </w:rPr>
              <w:t>特别会议(2002)</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40" w:line="280" w:lineRule="exact"/>
              <w:ind w:left="227"/>
              <w:rPr>
                <w:szCs w:val="21"/>
              </w:rPr>
            </w:pPr>
            <w:r>
              <w:rPr>
                <w:szCs w:val="21"/>
              </w:rPr>
              <w:t>第五次定期报告</w:t>
            </w:r>
          </w:p>
        </w:tc>
        <w:tc>
          <w:tcPr>
            <w:tcW w:w="1364" w:type="pct"/>
            <w:tcMar>
              <w:left w:w="0" w:type="dxa"/>
              <w:right w:w="0" w:type="dxa"/>
            </w:tcMar>
          </w:tcPr>
          <w:p w:rsidR="00B9404F" w:rsidRDefault="00B9404F" w:rsidP="00B9404F">
            <w:pPr>
              <w:spacing w:after="140" w:line="280" w:lineRule="exact"/>
              <w:rPr>
                <w:szCs w:val="21"/>
              </w:rPr>
            </w:pPr>
            <w:r>
              <w:rPr>
                <w:szCs w:val="21"/>
              </w:rPr>
              <w:t>2000年7月7日</w:t>
            </w:r>
          </w:p>
        </w:tc>
        <w:tc>
          <w:tcPr>
            <w:tcW w:w="1250" w:type="pct"/>
            <w:tcMar>
              <w:left w:w="0" w:type="dxa"/>
              <w:right w:w="0" w:type="dxa"/>
            </w:tcMar>
          </w:tcPr>
          <w:p w:rsidR="00B9404F" w:rsidRDefault="00B9404F" w:rsidP="00B9404F">
            <w:pPr>
              <w:spacing w:after="140" w:line="280" w:lineRule="exact"/>
              <w:rPr>
                <w:szCs w:val="21"/>
              </w:rPr>
            </w:pPr>
            <w:r>
              <w:rPr>
                <w:szCs w:val="21"/>
              </w:rPr>
              <w:t>2001年4月19日(CEDAW/C/GRC/4-5)</w:t>
            </w:r>
          </w:p>
        </w:tc>
        <w:tc>
          <w:tcPr>
            <w:tcW w:w="1022" w:type="pct"/>
            <w:tcMar>
              <w:left w:w="0" w:type="dxa"/>
              <w:right w:w="0" w:type="dxa"/>
            </w:tcMar>
          </w:tcPr>
          <w:p w:rsidR="00B9404F" w:rsidRDefault="00B9404F" w:rsidP="00B9404F">
            <w:pPr>
              <w:spacing w:after="140" w:line="280" w:lineRule="exact"/>
              <w:rPr>
                <w:szCs w:val="21"/>
              </w:rPr>
            </w:pPr>
            <w:r>
              <w:rPr>
                <w:szCs w:val="21"/>
              </w:rPr>
              <w:t>特别会议(2002)</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40" w:line="280" w:lineRule="exact"/>
              <w:ind w:left="227"/>
              <w:rPr>
                <w:szCs w:val="21"/>
              </w:rPr>
            </w:pPr>
            <w:r>
              <w:rPr>
                <w:szCs w:val="21"/>
              </w:rPr>
              <w:t>第六次定期报告</w:t>
            </w:r>
          </w:p>
        </w:tc>
        <w:tc>
          <w:tcPr>
            <w:tcW w:w="1364" w:type="pct"/>
            <w:tcMar>
              <w:left w:w="0" w:type="dxa"/>
              <w:right w:w="0" w:type="dxa"/>
            </w:tcMar>
          </w:tcPr>
          <w:p w:rsidR="00B9404F" w:rsidRDefault="00B9404F" w:rsidP="00B9404F">
            <w:pPr>
              <w:spacing w:after="140" w:line="280" w:lineRule="exact"/>
              <w:rPr>
                <w:szCs w:val="21"/>
              </w:rPr>
            </w:pPr>
            <w:r>
              <w:rPr>
                <w:szCs w:val="21"/>
              </w:rPr>
              <w:t>2004年7月7日</w:t>
            </w:r>
          </w:p>
        </w:tc>
        <w:tc>
          <w:tcPr>
            <w:tcW w:w="1250" w:type="pct"/>
            <w:tcMar>
              <w:left w:w="0" w:type="dxa"/>
              <w:right w:w="0" w:type="dxa"/>
            </w:tcMar>
          </w:tcPr>
          <w:p w:rsidR="00B9404F" w:rsidRDefault="00B9404F" w:rsidP="00B9404F">
            <w:pPr>
              <w:spacing w:after="140" w:line="280" w:lineRule="exact"/>
              <w:rPr>
                <w:szCs w:val="21"/>
              </w:rPr>
            </w:pPr>
            <w:r>
              <w:rPr>
                <w:szCs w:val="21"/>
              </w:rPr>
              <w:t>200</w:t>
            </w:r>
            <w:r>
              <w:rPr>
                <w:rFonts w:hint="eastAsia"/>
                <w:szCs w:val="21"/>
              </w:rPr>
              <w:t>5</w:t>
            </w:r>
            <w:r>
              <w:rPr>
                <w:szCs w:val="21"/>
              </w:rPr>
              <w:t>年</w:t>
            </w:r>
            <w:r>
              <w:rPr>
                <w:rFonts w:hint="eastAsia"/>
                <w:szCs w:val="21"/>
              </w:rPr>
              <w:t>6</w:t>
            </w:r>
            <w:r>
              <w:rPr>
                <w:szCs w:val="21"/>
              </w:rPr>
              <w:t>月</w:t>
            </w:r>
            <w:r>
              <w:rPr>
                <w:rFonts w:hint="eastAsia"/>
                <w:szCs w:val="21"/>
              </w:rPr>
              <w:t>2</w:t>
            </w:r>
            <w:r>
              <w:rPr>
                <w:szCs w:val="21"/>
              </w:rPr>
              <w:t>日(CEDAW/C/GRC/</w:t>
            </w:r>
            <w:r>
              <w:rPr>
                <w:rFonts w:hint="eastAsia"/>
                <w:szCs w:val="21"/>
              </w:rPr>
              <w:t>6</w:t>
            </w:r>
            <w:r>
              <w:rPr>
                <w:szCs w:val="21"/>
              </w:rPr>
              <w:t>)</w:t>
            </w:r>
          </w:p>
        </w:tc>
        <w:tc>
          <w:tcPr>
            <w:tcW w:w="1022" w:type="pct"/>
            <w:tcMar>
              <w:left w:w="0" w:type="dxa"/>
              <w:right w:w="0" w:type="dxa"/>
            </w:tcMar>
          </w:tcPr>
          <w:p w:rsidR="00B9404F" w:rsidRDefault="00B9404F" w:rsidP="00B9404F">
            <w:pPr>
              <w:spacing w:after="14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40" w:line="280" w:lineRule="exact"/>
              <w:rPr>
                <w:rFonts w:ascii="SimHei" w:eastAsia="SimHei"/>
                <w:color w:val="FF0000"/>
                <w:szCs w:val="21"/>
              </w:rPr>
            </w:pPr>
            <w:r>
              <w:rPr>
                <w:rFonts w:ascii="SimHei" w:eastAsia="SimHei"/>
                <w:color w:val="FF0000"/>
                <w:szCs w:val="21"/>
              </w:rPr>
              <w:t>格林纳达</w:t>
            </w:r>
          </w:p>
        </w:tc>
        <w:tc>
          <w:tcPr>
            <w:tcW w:w="1364" w:type="pct"/>
            <w:tcMar>
              <w:left w:w="0" w:type="dxa"/>
              <w:right w:w="0" w:type="dxa"/>
            </w:tcMar>
          </w:tcPr>
          <w:p w:rsidR="00B9404F" w:rsidRDefault="00B9404F" w:rsidP="00B9404F">
            <w:pPr>
              <w:spacing w:after="140" w:line="280" w:lineRule="exact"/>
              <w:rPr>
                <w:szCs w:val="21"/>
              </w:rPr>
            </w:pPr>
          </w:p>
        </w:tc>
        <w:tc>
          <w:tcPr>
            <w:tcW w:w="1250" w:type="pct"/>
            <w:tcMar>
              <w:left w:w="0" w:type="dxa"/>
              <w:right w:w="0" w:type="dxa"/>
            </w:tcMar>
          </w:tcPr>
          <w:p w:rsidR="00B9404F" w:rsidRDefault="00B9404F" w:rsidP="00B9404F">
            <w:pPr>
              <w:spacing w:after="140" w:line="280" w:lineRule="exact"/>
              <w:rPr>
                <w:szCs w:val="21"/>
              </w:rPr>
            </w:pPr>
          </w:p>
        </w:tc>
        <w:tc>
          <w:tcPr>
            <w:tcW w:w="1022" w:type="pct"/>
            <w:tcMar>
              <w:left w:w="0" w:type="dxa"/>
              <w:right w:w="0" w:type="dxa"/>
            </w:tcMar>
          </w:tcPr>
          <w:p w:rsidR="00B9404F" w:rsidRDefault="00B9404F" w:rsidP="00B9404F">
            <w:pPr>
              <w:spacing w:after="14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40" w:line="280" w:lineRule="exact"/>
              <w:ind w:left="227"/>
              <w:rPr>
                <w:szCs w:val="21"/>
              </w:rPr>
            </w:pPr>
            <w:r>
              <w:rPr>
                <w:szCs w:val="21"/>
              </w:rPr>
              <w:t>初次报告</w:t>
            </w:r>
          </w:p>
        </w:tc>
        <w:tc>
          <w:tcPr>
            <w:tcW w:w="1364" w:type="pct"/>
            <w:tcMar>
              <w:left w:w="0" w:type="dxa"/>
              <w:right w:w="0" w:type="dxa"/>
            </w:tcMar>
          </w:tcPr>
          <w:p w:rsidR="00B9404F" w:rsidRDefault="00B9404F" w:rsidP="00B9404F">
            <w:pPr>
              <w:spacing w:after="140" w:line="280" w:lineRule="exact"/>
              <w:rPr>
                <w:szCs w:val="21"/>
              </w:rPr>
            </w:pPr>
            <w:r>
              <w:rPr>
                <w:szCs w:val="21"/>
              </w:rPr>
              <w:t>1991年9月29日</w:t>
            </w:r>
          </w:p>
        </w:tc>
        <w:tc>
          <w:tcPr>
            <w:tcW w:w="1250" w:type="pct"/>
            <w:tcMar>
              <w:left w:w="0" w:type="dxa"/>
              <w:right w:w="0" w:type="dxa"/>
            </w:tcMar>
          </w:tcPr>
          <w:p w:rsidR="00B9404F" w:rsidRDefault="00B9404F" w:rsidP="00B9404F">
            <w:pPr>
              <w:spacing w:after="140" w:line="280" w:lineRule="exact"/>
              <w:rPr>
                <w:szCs w:val="21"/>
              </w:rPr>
            </w:pPr>
          </w:p>
        </w:tc>
        <w:tc>
          <w:tcPr>
            <w:tcW w:w="1022" w:type="pct"/>
            <w:tcMar>
              <w:left w:w="0" w:type="dxa"/>
              <w:right w:w="0" w:type="dxa"/>
            </w:tcMar>
          </w:tcPr>
          <w:p w:rsidR="00B9404F" w:rsidRDefault="00B9404F" w:rsidP="00B9404F">
            <w:pPr>
              <w:spacing w:after="14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40" w:line="280" w:lineRule="exact"/>
              <w:ind w:left="227"/>
              <w:rPr>
                <w:szCs w:val="21"/>
              </w:rPr>
            </w:pPr>
            <w:r>
              <w:rPr>
                <w:szCs w:val="21"/>
              </w:rPr>
              <w:t>第二次定期报告</w:t>
            </w:r>
          </w:p>
        </w:tc>
        <w:tc>
          <w:tcPr>
            <w:tcW w:w="1364" w:type="pct"/>
            <w:tcMar>
              <w:left w:w="0" w:type="dxa"/>
              <w:right w:w="0" w:type="dxa"/>
            </w:tcMar>
          </w:tcPr>
          <w:p w:rsidR="00B9404F" w:rsidRDefault="00B9404F" w:rsidP="00B9404F">
            <w:pPr>
              <w:spacing w:after="140" w:line="280" w:lineRule="exact"/>
              <w:rPr>
                <w:szCs w:val="21"/>
              </w:rPr>
            </w:pPr>
            <w:r>
              <w:rPr>
                <w:szCs w:val="21"/>
              </w:rPr>
              <w:t>1995年9月29日</w:t>
            </w:r>
          </w:p>
        </w:tc>
        <w:tc>
          <w:tcPr>
            <w:tcW w:w="1250" w:type="pct"/>
            <w:tcMar>
              <w:left w:w="0" w:type="dxa"/>
              <w:right w:w="0" w:type="dxa"/>
            </w:tcMar>
          </w:tcPr>
          <w:p w:rsidR="00B9404F" w:rsidRDefault="00B9404F" w:rsidP="00B9404F">
            <w:pPr>
              <w:spacing w:after="140" w:line="280" w:lineRule="exact"/>
              <w:rPr>
                <w:szCs w:val="21"/>
              </w:rPr>
            </w:pPr>
          </w:p>
        </w:tc>
        <w:tc>
          <w:tcPr>
            <w:tcW w:w="1022" w:type="pct"/>
            <w:tcMar>
              <w:left w:w="0" w:type="dxa"/>
              <w:right w:w="0" w:type="dxa"/>
            </w:tcMar>
          </w:tcPr>
          <w:p w:rsidR="00B9404F" w:rsidRDefault="00B9404F" w:rsidP="00B9404F">
            <w:pPr>
              <w:spacing w:after="14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40" w:line="280" w:lineRule="exact"/>
              <w:ind w:left="227"/>
              <w:rPr>
                <w:szCs w:val="21"/>
              </w:rPr>
            </w:pPr>
            <w:r>
              <w:rPr>
                <w:szCs w:val="21"/>
              </w:rPr>
              <w:t>第三次定期报告</w:t>
            </w:r>
          </w:p>
        </w:tc>
        <w:tc>
          <w:tcPr>
            <w:tcW w:w="1364" w:type="pct"/>
            <w:tcMar>
              <w:left w:w="0" w:type="dxa"/>
              <w:right w:w="0" w:type="dxa"/>
            </w:tcMar>
          </w:tcPr>
          <w:p w:rsidR="00B9404F" w:rsidRDefault="00B9404F" w:rsidP="00B9404F">
            <w:pPr>
              <w:spacing w:after="140" w:line="280" w:lineRule="exact"/>
              <w:rPr>
                <w:szCs w:val="21"/>
              </w:rPr>
            </w:pPr>
            <w:r>
              <w:rPr>
                <w:szCs w:val="21"/>
              </w:rPr>
              <w:t>1999年9月29日</w:t>
            </w:r>
          </w:p>
        </w:tc>
        <w:tc>
          <w:tcPr>
            <w:tcW w:w="1250" w:type="pct"/>
            <w:tcMar>
              <w:left w:w="0" w:type="dxa"/>
              <w:right w:w="0" w:type="dxa"/>
            </w:tcMar>
          </w:tcPr>
          <w:p w:rsidR="00B9404F" w:rsidRDefault="00B9404F" w:rsidP="00B9404F">
            <w:pPr>
              <w:spacing w:after="140" w:line="280" w:lineRule="exact"/>
              <w:rPr>
                <w:szCs w:val="21"/>
              </w:rPr>
            </w:pPr>
          </w:p>
        </w:tc>
        <w:tc>
          <w:tcPr>
            <w:tcW w:w="1022" w:type="pct"/>
            <w:tcMar>
              <w:left w:w="0" w:type="dxa"/>
              <w:right w:w="0" w:type="dxa"/>
            </w:tcMar>
          </w:tcPr>
          <w:p w:rsidR="00B9404F" w:rsidRDefault="00B9404F" w:rsidP="00B9404F">
            <w:pPr>
              <w:spacing w:after="14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40" w:line="280" w:lineRule="exact"/>
              <w:ind w:left="227"/>
              <w:rPr>
                <w:szCs w:val="21"/>
              </w:rPr>
            </w:pPr>
            <w:r>
              <w:rPr>
                <w:szCs w:val="21"/>
              </w:rPr>
              <w:t>第四次定期报告</w:t>
            </w:r>
          </w:p>
        </w:tc>
        <w:tc>
          <w:tcPr>
            <w:tcW w:w="1364" w:type="pct"/>
            <w:tcMar>
              <w:left w:w="0" w:type="dxa"/>
              <w:right w:w="0" w:type="dxa"/>
            </w:tcMar>
          </w:tcPr>
          <w:p w:rsidR="00B9404F" w:rsidRDefault="00B9404F" w:rsidP="00B9404F">
            <w:pPr>
              <w:spacing w:after="140" w:line="280" w:lineRule="exact"/>
              <w:rPr>
                <w:szCs w:val="21"/>
              </w:rPr>
            </w:pPr>
            <w:r>
              <w:rPr>
                <w:szCs w:val="21"/>
              </w:rPr>
              <w:t>2003年9月29日</w:t>
            </w:r>
          </w:p>
        </w:tc>
        <w:tc>
          <w:tcPr>
            <w:tcW w:w="1250" w:type="pct"/>
            <w:tcMar>
              <w:left w:w="0" w:type="dxa"/>
              <w:right w:w="0" w:type="dxa"/>
            </w:tcMar>
          </w:tcPr>
          <w:p w:rsidR="00B9404F" w:rsidRDefault="00B9404F" w:rsidP="00B9404F">
            <w:pPr>
              <w:spacing w:after="140" w:line="280" w:lineRule="exact"/>
              <w:rPr>
                <w:szCs w:val="21"/>
              </w:rPr>
            </w:pPr>
          </w:p>
        </w:tc>
        <w:tc>
          <w:tcPr>
            <w:tcW w:w="1022" w:type="pct"/>
            <w:tcMar>
              <w:left w:w="0" w:type="dxa"/>
              <w:right w:w="0" w:type="dxa"/>
            </w:tcMar>
          </w:tcPr>
          <w:p w:rsidR="00B9404F" w:rsidRDefault="00B9404F" w:rsidP="00B9404F">
            <w:pPr>
              <w:spacing w:after="14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40" w:line="280" w:lineRule="exact"/>
              <w:rPr>
                <w:rFonts w:ascii="SimHei" w:eastAsia="SimHei"/>
                <w:color w:val="FF0000"/>
                <w:szCs w:val="21"/>
              </w:rPr>
            </w:pPr>
            <w:r>
              <w:rPr>
                <w:rFonts w:ascii="SimHei" w:eastAsia="SimHei"/>
                <w:color w:val="FF0000"/>
                <w:szCs w:val="21"/>
              </w:rPr>
              <w:t>危地马拉</w:t>
            </w:r>
          </w:p>
        </w:tc>
        <w:tc>
          <w:tcPr>
            <w:tcW w:w="1364" w:type="pct"/>
            <w:tcMar>
              <w:left w:w="0" w:type="dxa"/>
              <w:right w:w="0" w:type="dxa"/>
            </w:tcMar>
          </w:tcPr>
          <w:p w:rsidR="00B9404F" w:rsidRDefault="00B9404F" w:rsidP="00B9404F">
            <w:pPr>
              <w:spacing w:after="140" w:line="280" w:lineRule="exact"/>
              <w:rPr>
                <w:szCs w:val="21"/>
              </w:rPr>
            </w:pPr>
          </w:p>
        </w:tc>
        <w:tc>
          <w:tcPr>
            <w:tcW w:w="1250" w:type="pct"/>
            <w:tcMar>
              <w:left w:w="0" w:type="dxa"/>
              <w:right w:w="0" w:type="dxa"/>
            </w:tcMar>
          </w:tcPr>
          <w:p w:rsidR="00B9404F" w:rsidRDefault="00B9404F" w:rsidP="00B9404F">
            <w:pPr>
              <w:spacing w:after="140" w:line="280" w:lineRule="exact"/>
              <w:rPr>
                <w:szCs w:val="21"/>
              </w:rPr>
            </w:pPr>
          </w:p>
        </w:tc>
        <w:tc>
          <w:tcPr>
            <w:tcW w:w="1022" w:type="pct"/>
            <w:tcMar>
              <w:left w:w="0" w:type="dxa"/>
              <w:right w:w="0" w:type="dxa"/>
            </w:tcMar>
          </w:tcPr>
          <w:p w:rsidR="00B9404F" w:rsidRDefault="00B9404F" w:rsidP="00B9404F">
            <w:pPr>
              <w:spacing w:after="14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40" w:line="280" w:lineRule="exact"/>
              <w:ind w:left="227"/>
              <w:rPr>
                <w:szCs w:val="21"/>
              </w:rPr>
            </w:pPr>
            <w:r>
              <w:rPr>
                <w:szCs w:val="21"/>
              </w:rPr>
              <w:t>初次定期报告</w:t>
            </w:r>
          </w:p>
        </w:tc>
        <w:tc>
          <w:tcPr>
            <w:tcW w:w="1364" w:type="pct"/>
            <w:tcMar>
              <w:left w:w="0" w:type="dxa"/>
              <w:right w:w="0" w:type="dxa"/>
            </w:tcMar>
          </w:tcPr>
          <w:p w:rsidR="00B9404F" w:rsidRDefault="00B9404F" w:rsidP="00B9404F">
            <w:pPr>
              <w:spacing w:after="140" w:line="280" w:lineRule="exact"/>
              <w:rPr>
                <w:szCs w:val="21"/>
              </w:rPr>
            </w:pPr>
            <w:r>
              <w:rPr>
                <w:szCs w:val="21"/>
              </w:rPr>
              <w:t>1983年9月11日</w:t>
            </w:r>
          </w:p>
        </w:tc>
        <w:tc>
          <w:tcPr>
            <w:tcW w:w="1250" w:type="pct"/>
            <w:tcMar>
              <w:left w:w="0" w:type="dxa"/>
              <w:right w:w="0" w:type="dxa"/>
            </w:tcMar>
          </w:tcPr>
          <w:p w:rsidR="00B9404F" w:rsidRDefault="00B9404F" w:rsidP="00B9404F">
            <w:pPr>
              <w:spacing w:after="140" w:line="280" w:lineRule="exact"/>
              <w:rPr>
                <w:szCs w:val="21"/>
              </w:rPr>
            </w:pPr>
            <w:r>
              <w:rPr>
                <w:szCs w:val="21"/>
              </w:rPr>
              <w:t>1991</w:t>
            </w:r>
            <w:r>
              <w:rPr>
                <w:rFonts w:hint="eastAsia"/>
                <w:szCs w:val="21"/>
              </w:rPr>
              <w:t>年4月2日</w:t>
            </w:r>
            <w:r>
              <w:rPr>
                <w:szCs w:val="21"/>
              </w:rPr>
              <w:t>(CEDAW/C/GUA/1-2)</w:t>
            </w:r>
            <w:r>
              <w:rPr>
                <w:szCs w:val="21"/>
              </w:rPr>
              <w:br/>
              <w:t>1993</w:t>
            </w:r>
            <w:r>
              <w:rPr>
                <w:rFonts w:hint="eastAsia"/>
                <w:szCs w:val="21"/>
              </w:rPr>
              <w:t>年4月7日</w:t>
            </w:r>
            <w:r>
              <w:rPr>
                <w:szCs w:val="21"/>
              </w:rPr>
              <w:t>(CEDAW/C/GUA/1-2/</w:t>
            </w:r>
            <w:r>
              <w:rPr>
                <w:szCs w:val="21"/>
              </w:rPr>
              <w:br/>
              <w:t>Amend.1)</w:t>
            </w:r>
          </w:p>
        </w:tc>
        <w:tc>
          <w:tcPr>
            <w:tcW w:w="1022" w:type="pct"/>
            <w:tcMar>
              <w:left w:w="0" w:type="dxa"/>
              <w:right w:w="0" w:type="dxa"/>
            </w:tcMar>
          </w:tcPr>
          <w:p w:rsidR="00B9404F" w:rsidRDefault="00B9404F" w:rsidP="00B9404F">
            <w:pPr>
              <w:spacing w:after="140" w:line="280" w:lineRule="exact"/>
              <w:rPr>
                <w:szCs w:val="21"/>
              </w:rPr>
            </w:pPr>
            <w:r>
              <w:rPr>
                <w:szCs w:val="21"/>
              </w:rPr>
              <w:t>第十三届(1994)</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40" w:line="280" w:lineRule="exact"/>
              <w:ind w:left="227"/>
              <w:rPr>
                <w:szCs w:val="21"/>
              </w:rPr>
            </w:pPr>
            <w:r>
              <w:rPr>
                <w:szCs w:val="21"/>
              </w:rPr>
              <w:t>第二次定期报告</w:t>
            </w:r>
          </w:p>
        </w:tc>
        <w:tc>
          <w:tcPr>
            <w:tcW w:w="1364" w:type="pct"/>
            <w:tcMar>
              <w:left w:w="0" w:type="dxa"/>
              <w:right w:w="0" w:type="dxa"/>
            </w:tcMar>
          </w:tcPr>
          <w:p w:rsidR="00B9404F" w:rsidRDefault="00B9404F" w:rsidP="00B9404F">
            <w:pPr>
              <w:spacing w:after="140" w:line="280" w:lineRule="exact"/>
              <w:rPr>
                <w:szCs w:val="21"/>
              </w:rPr>
            </w:pPr>
            <w:r>
              <w:rPr>
                <w:szCs w:val="21"/>
              </w:rPr>
              <w:t>1987年9月11日</w:t>
            </w:r>
          </w:p>
        </w:tc>
        <w:tc>
          <w:tcPr>
            <w:tcW w:w="1250" w:type="pct"/>
            <w:tcMar>
              <w:left w:w="0" w:type="dxa"/>
              <w:right w:w="0" w:type="dxa"/>
            </w:tcMar>
          </w:tcPr>
          <w:p w:rsidR="00B9404F" w:rsidRDefault="00B9404F" w:rsidP="00B9404F">
            <w:pPr>
              <w:spacing w:after="140" w:line="280" w:lineRule="exact"/>
              <w:rPr>
                <w:szCs w:val="21"/>
              </w:rPr>
            </w:pPr>
            <w:r>
              <w:rPr>
                <w:szCs w:val="21"/>
              </w:rPr>
              <w:t>1991</w:t>
            </w:r>
            <w:r>
              <w:rPr>
                <w:rFonts w:hint="eastAsia"/>
                <w:szCs w:val="21"/>
              </w:rPr>
              <w:t>年4月2日</w:t>
            </w:r>
            <w:r>
              <w:rPr>
                <w:szCs w:val="21"/>
              </w:rPr>
              <w:t>(CEDAW/C/GUA/1-2)</w:t>
            </w:r>
            <w:r>
              <w:rPr>
                <w:szCs w:val="21"/>
              </w:rPr>
              <w:br/>
              <w:t>1993</w:t>
            </w:r>
            <w:r>
              <w:rPr>
                <w:rFonts w:hint="eastAsia"/>
                <w:szCs w:val="21"/>
              </w:rPr>
              <w:t>年4月7日</w:t>
            </w:r>
            <w:r>
              <w:rPr>
                <w:szCs w:val="21"/>
              </w:rPr>
              <w:t>(CEDAW/C/GUA/1-2/</w:t>
            </w:r>
            <w:r>
              <w:rPr>
                <w:szCs w:val="21"/>
              </w:rPr>
              <w:br/>
              <w:t>Amend.1)</w:t>
            </w:r>
          </w:p>
        </w:tc>
        <w:tc>
          <w:tcPr>
            <w:tcW w:w="1022" w:type="pct"/>
            <w:tcMar>
              <w:left w:w="0" w:type="dxa"/>
              <w:right w:w="0" w:type="dxa"/>
            </w:tcMar>
          </w:tcPr>
          <w:p w:rsidR="00B9404F" w:rsidRDefault="00B9404F" w:rsidP="00B9404F">
            <w:pPr>
              <w:spacing w:after="140" w:line="280" w:lineRule="exact"/>
              <w:rPr>
                <w:szCs w:val="21"/>
              </w:rPr>
            </w:pPr>
            <w:r>
              <w:rPr>
                <w:szCs w:val="21"/>
              </w:rPr>
              <w:t>第十三届(1994)</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40" w:line="280" w:lineRule="exact"/>
              <w:ind w:left="227"/>
              <w:rPr>
                <w:szCs w:val="21"/>
              </w:rPr>
            </w:pPr>
            <w:r>
              <w:rPr>
                <w:szCs w:val="21"/>
              </w:rPr>
              <w:t>第三次定期报告</w:t>
            </w:r>
          </w:p>
        </w:tc>
        <w:tc>
          <w:tcPr>
            <w:tcW w:w="1364" w:type="pct"/>
            <w:tcMar>
              <w:left w:w="0" w:type="dxa"/>
              <w:right w:w="0" w:type="dxa"/>
            </w:tcMar>
          </w:tcPr>
          <w:p w:rsidR="00B9404F" w:rsidRDefault="00B9404F" w:rsidP="00B9404F">
            <w:pPr>
              <w:spacing w:after="140" w:line="280" w:lineRule="exact"/>
              <w:rPr>
                <w:szCs w:val="21"/>
              </w:rPr>
            </w:pPr>
            <w:r>
              <w:rPr>
                <w:szCs w:val="21"/>
              </w:rPr>
              <w:t>1991年9月11日</w:t>
            </w:r>
          </w:p>
        </w:tc>
        <w:tc>
          <w:tcPr>
            <w:tcW w:w="1250" w:type="pct"/>
            <w:tcMar>
              <w:left w:w="0" w:type="dxa"/>
              <w:right w:w="0" w:type="dxa"/>
            </w:tcMar>
          </w:tcPr>
          <w:p w:rsidR="00B9404F" w:rsidRDefault="00B9404F" w:rsidP="00B9404F">
            <w:pPr>
              <w:spacing w:after="140" w:line="280" w:lineRule="exact"/>
              <w:rPr>
                <w:szCs w:val="21"/>
              </w:rPr>
            </w:pPr>
            <w:r>
              <w:rPr>
                <w:szCs w:val="21"/>
              </w:rPr>
              <w:t>2001年3月20日(CEDAW/C/GUA/3-4)</w:t>
            </w:r>
          </w:p>
        </w:tc>
        <w:tc>
          <w:tcPr>
            <w:tcW w:w="1022" w:type="pct"/>
            <w:tcMar>
              <w:left w:w="0" w:type="dxa"/>
              <w:right w:w="0" w:type="dxa"/>
            </w:tcMar>
          </w:tcPr>
          <w:p w:rsidR="00B9404F" w:rsidRDefault="00B9404F" w:rsidP="00B9404F">
            <w:pPr>
              <w:spacing w:after="140" w:line="280" w:lineRule="exact"/>
              <w:rPr>
                <w:szCs w:val="21"/>
              </w:rPr>
            </w:pPr>
            <w:r>
              <w:rPr>
                <w:szCs w:val="21"/>
              </w:rPr>
              <w:t>特别会议(2002)</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40" w:line="280" w:lineRule="exact"/>
              <w:ind w:left="227"/>
              <w:rPr>
                <w:szCs w:val="21"/>
              </w:rPr>
            </w:pPr>
            <w:r>
              <w:rPr>
                <w:szCs w:val="21"/>
              </w:rPr>
              <w:t>第四次定期报告</w:t>
            </w:r>
          </w:p>
        </w:tc>
        <w:tc>
          <w:tcPr>
            <w:tcW w:w="1364" w:type="pct"/>
            <w:tcMar>
              <w:left w:w="0" w:type="dxa"/>
              <w:right w:w="0" w:type="dxa"/>
            </w:tcMar>
          </w:tcPr>
          <w:p w:rsidR="00B9404F" w:rsidRDefault="00B9404F" w:rsidP="00B9404F">
            <w:pPr>
              <w:spacing w:after="140" w:line="280" w:lineRule="exact"/>
              <w:rPr>
                <w:szCs w:val="21"/>
              </w:rPr>
            </w:pPr>
            <w:r>
              <w:rPr>
                <w:szCs w:val="21"/>
              </w:rPr>
              <w:t>1995年9月11日</w:t>
            </w:r>
          </w:p>
        </w:tc>
        <w:tc>
          <w:tcPr>
            <w:tcW w:w="1250" w:type="pct"/>
            <w:tcMar>
              <w:left w:w="0" w:type="dxa"/>
              <w:right w:w="0" w:type="dxa"/>
            </w:tcMar>
          </w:tcPr>
          <w:p w:rsidR="00B9404F" w:rsidRDefault="00B9404F" w:rsidP="00B9404F">
            <w:pPr>
              <w:spacing w:after="140" w:line="280" w:lineRule="exact"/>
              <w:rPr>
                <w:szCs w:val="21"/>
              </w:rPr>
            </w:pPr>
            <w:r>
              <w:rPr>
                <w:szCs w:val="21"/>
              </w:rPr>
              <w:t>2001年3月20日(CEDAW/C/GUA/3-4)</w:t>
            </w:r>
          </w:p>
        </w:tc>
        <w:tc>
          <w:tcPr>
            <w:tcW w:w="1022" w:type="pct"/>
            <w:tcMar>
              <w:left w:w="0" w:type="dxa"/>
              <w:right w:w="0" w:type="dxa"/>
            </w:tcMar>
          </w:tcPr>
          <w:p w:rsidR="00B9404F" w:rsidRDefault="00B9404F" w:rsidP="00B9404F">
            <w:pPr>
              <w:spacing w:after="140" w:line="280" w:lineRule="exact"/>
              <w:rPr>
                <w:szCs w:val="21"/>
              </w:rPr>
            </w:pPr>
            <w:r>
              <w:rPr>
                <w:szCs w:val="21"/>
              </w:rPr>
              <w:t>特别会议(2002)</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40" w:line="280" w:lineRule="exact"/>
              <w:ind w:left="227"/>
              <w:rPr>
                <w:szCs w:val="21"/>
              </w:rPr>
            </w:pPr>
            <w:r>
              <w:rPr>
                <w:szCs w:val="21"/>
              </w:rPr>
              <w:t>第五次定期报告</w:t>
            </w:r>
          </w:p>
        </w:tc>
        <w:tc>
          <w:tcPr>
            <w:tcW w:w="1364" w:type="pct"/>
            <w:tcMar>
              <w:left w:w="0" w:type="dxa"/>
              <w:right w:w="0" w:type="dxa"/>
            </w:tcMar>
          </w:tcPr>
          <w:p w:rsidR="00B9404F" w:rsidRDefault="00B9404F" w:rsidP="00B9404F">
            <w:pPr>
              <w:spacing w:after="140" w:line="280" w:lineRule="exact"/>
              <w:rPr>
                <w:szCs w:val="21"/>
              </w:rPr>
            </w:pPr>
            <w:r>
              <w:rPr>
                <w:szCs w:val="21"/>
              </w:rPr>
              <w:t>1999年9月11日</w:t>
            </w:r>
          </w:p>
        </w:tc>
        <w:tc>
          <w:tcPr>
            <w:tcW w:w="1250" w:type="pct"/>
            <w:tcMar>
              <w:left w:w="0" w:type="dxa"/>
              <w:right w:w="0" w:type="dxa"/>
            </w:tcMar>
          </w:tcPr>
          <w:p w:rsidR="00B9404F" w:rsidRDefault="00B9404F" w:rsidP="00B9404F">
            <w:pPr>
              <w:spacing w:after="140" w:line="280" w:lineRule="exact"/>
              <w:rPr>
                <w:szCs w:val="21"/>
              </w:rPr>
            </w:pPr>
            <w:r>
              <w:rPr>
                <w:szCs w:val="21"/>
              </w:rPr>
              <w:t>2002年1月15日(CEDAW/C/GUA/5)</w:t>
            </w:r>
          </w:p>
        </w:tc>
        <w:tc>
          <w:tcPr>
            <w:tcW w:w="1022" w:type="pct"/>
            <w:tcMar>
              <w:left w:w="0" w:type="dxa"/>
              <w:right w:w="0" w:type="dxa"/>
            </w:tcMar>
          </w:tcPr>
          <w:p w:rsidR="00B9404F" w:rsidRDefault="00B9404F" w:rsidP="00B9404F">
            <w:pPr>
              <w:spacing w:after="140" w:line="280" w:lineRule="exact"/>
              <w:rPr>
                <w:szCs w:val="21"/>
              </w:rPr>
            </w:pPr>
            <w:r>
              <w:rPr>
                <w:szCs w:val="21"/>
              </w:rPr>
              <w:t>特别会议(2002)</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40" w:line="280" w:lineRule="exact"/>
              <w:ind w:left="227"/>
              <w:rPr>
                <w:szCs w:val="21"/>
              </w:rPr>
            </w:pPr>
            <w:r>
              <w:rPr>
                <w:szCs w:val="21"/>
              </w:rPr>
              <w:t>第六次定期报告</w:t>
            </w:r>
          </w:p>
        </w:tc>
        <w:tc>
          <w:tcPr>
            <w:tcW w:w="1364" w:type="pct"/>
            <w:tcMar>
              <w:left w:w="0" w:type="dxa"/>
              <w:right w:w="0" w:type="dxa"/>
            </w:tcMar>
          </w:tcPr>
          <w:p w:rsidR="00B9404F" w:rsidRDefault="00B9404F" w:rsidP="00B9404F">
            <w:pPr>
              <w:spacing w:after="140" w:line="280" w:lineRule="exact"/>
              <w:rPr>
                <w:szCs w:val="21"/>
              </w:rPr>
            </w:pPr>
            <w:r>
              <w:rPr>
                <w:szCs w:val="21"/>
              </w:rPr>
              <w:t>2003年9月11日</w:t>
            </w:r>
          </w:p>
        </w:tc>
        <w:tc>
          <w:tcPr>
            <w:tcW w:w="1250" w:type="pct"/>
            <w:tcMar>
              <w:left w:w="0" w:type="dxa"/>
              <w:right w:w="0" w:type="dxa"/>
            </w:tcMar>
          </w:tcPr>
          <w:p w:rsidR="00B9404F" w:rsidRDefault="00B9404F" w:rsidP="00B9404F">
            <w:pPr>
              <w:spacing w:after="140" w:line="280" w:lineRule="exact"/>
              <w:rPr>
                <w:szCs w:val="21"/>
              </w:rPr>
            </w:pPr>
            <w:r>
              <w:rPr>
                <w:szCs w:val="21"/>
              </w:rPr>
              <w:t>2004年1月7日(CEDAW/C/GUA/6)</w:t>
            </w:r>
          </w:p>
        </w:tc>
        <w:tc>
          <w:tcPr>
            <w:tcW w:w="1022" w:type="pct"/>
            <w:tcMar>
              <w:left w:w="0" w:type="dxa"/>
              <w:right w:w="0" w:type="dxa"/>
            </w:tcMar>
          </w:tcPr>
          <w:p w:rsidR="00B9404F" w:rsidRDefault="00B9404F" w:rsidP="00B9404F">
            <w:pPr>
              <w:spacing w:after="14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rPr>
                <w:rFonts w:ascii="SimHei" w:eastAsia="SimHei"/>
                <w:color w:val="FF0000"/>
                <w:szCs w:val="21"/>
              </w:rPr>
            </w:pPr>
            <w:r>
              <w:rPr>
                <w:rFonts w:ascii="SimHei" w:eastAsia="SimHei"/>
                <w:color w:val="FF0000"/>
                <w:szCs w:val="21"/>
              </w:rPr>
              <w:t>几内亚</w:t>
            </w:r>
          </w:p>
        </w:tc>
        <w:tc>
          <w:tcPr>
            <w:tcW w:w="1364" w:type="pct"/>
            <w:tcMar>
              <w:left w:w="0" w:type="dxa"/>
              <w:right w:w="0" w:type="dxa"/>
            </w:tcMar>
          </w:tcPr>
          <w:p w:rsidR="00B9404F" w:rsidRDefault="00B9404F" w:rsidP="00B9404F">
            <w:pPr>
              <w:spacing w:after="120" w:line="280" w:lineRule="exact"/>
              <w:rPr>
                <w:szCs w:val="21"/>
              </w:rPr>
            </w:pPr>
          </w:p>
        </w:tc>
        <w:tc>
          <w:tcPr>
            <w:tcW w:w="1250" w:type="pct"/>
            <w:tcMar>
              <w:left w:w="0" w:type="dxa"/>
              <w:right w:w="0" w:type="dxa"/>
            </w:tcMar>
          </w:tcPr>
          <w:p w:rsidR="00B9404F" w:rsidRDefault="00B9404F" w:rsidP="00B9404F">
            <w:pPr>
              <w:spacing w:after="120" w:line="280" w:lineRule="exact"/>
              <w:rPr>
                <w:szCs w:val="21"/>
              </w:rPr>
            </w:pP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初次报告</w:t>
            </w:r>
          </w:p>
        </w:tc>
        <w:tc>
          <w:tcPr>
            <w:tcW w:w="1364" w:type="pct"/>
            <w:tcMar>
              <w:left w:w="0" w:type="dxa"/>
              <w:right w:w="0" w:type="dxa"/>
            </w:tcMar>
          </w:tcPr>
          <w:p w:rsidR="00B9404F" w:rsidRDefault="00B9404F" w:rsidP="00B9404F">
            <w:pPr>
              <w:spacing w:after="120" w:line="280" w:lineRule="exact"/>
              <w:rPr>
                <w:szCs w:val="21"/>
              </w:rPr>
            </w:pPr>
            <w:r>
              <w:rPr>
                <w:szCs w:val="21"/>
              </w:rPr>
              <w:t>1983年9月8日</w:t>
            </w:r>
          </w:p>
        </w:tc>
        <w:tc>
          <w:tcPr>
            <w:tcW w:w="1250" w:type="pct"/>
            <w:tcMar>
              <w:left w:w="0" w:type="dxa"/>
              <w:right w:w="0" w:type="dxa"/>
            </w:tcMar>
          </w:tcPr>
          <w:p w:rsidR="00B9404F" w:rsidRDefault="00B9404F" w:rsidP="00B9404F">
            <w:pPr>
              <w:spacing w:after="120" w:line="280" w:lineRule="exact"/>
              <w:rPr>
                <w:szCs w:val="21"/>
              </w:rPr>
            </w:pPr>
            <w:r>
              <w:rPr>
                <w:szCs w:val="21"/>
              </w:rPr>
              <w:t>2000年8月4日(CEDAW/C/GIN/1-3)</w:t>
            </w:r>
          </w:p>
        </w:tc>
        <w:tc>
          <w:tcPr>
            <w:tcW w:w="1022" w:type="pct"/>
            <w:tcMar>
              <w:left w:w="0" w:type="dxa"/>
              <w:right w:w="0" w:type="dxa"/>
            </w:tcMar>
          </w:tcPr>
          <w:p w:rsidR="00B9404F" w:rsidRDefault="00B9404F" w:rsidP="00B9404F">
            <w:pPr>
              <w:spacing w:after="120" w:line="280" w:lineRule="exact"/>
              <w:rPr>
                <w:szCs w:val="21"/>
              </w:rPr>
            </w:pPr>
            <w:r>
              <w:rPr>
                <w:szCs w:val="21"/>
              </w:rPr>
              <w:t>第二十五届(2001)</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第二次定期报告</w:t>
            </w:r>
          </w:p>
        </w:tc>
        <w:tc>
          <w:tcPr>
            <w:tcW w:w="1364" w:type="pct"/>
            <w:tcMar>
              <w:left w:w="0" w:type="dxa"/>
              <w:right w:w="0" w:type="dxa"/>
            </w:tcMar>
          </w:tcPr>
          <w:p w:rsidR="00B9404F" w:rsidRDefault="00B9404F" w:rsidP="00B9404F">
            <w:pPr>
              <w:spacing w:after="120" w:line="280" w:lineRule="exact"/>
              <w:rPr>
                <w:szCs w:val="21"/>
              </w:rPr>
            </w:pPr>
            <w:r>
              <w:rPr>
                <w:szCs w:val="21"/>
              </w:rPr>
              <w:t>1987年9月8日</w:t>
            </w:r>
          </w:p>
        </w:tc>
        <w:tc>
          <w:tcPr>
            <w:tcW w:w="1250" w:type="pct"/>
            <w:tcMar>
              <w:left w:w="0" w:type="dxa"/>
              <w:right w:w="0" w:type="dxa"/>
            </w:tcMar>
          </w:tcPr>
          <w:p w:rsidR="00B9404F" w:rsidRDefault="00B9404F" w:rsidP="00B9404F">
            <w:pPr>
              <w:spacing w:after="120" w:line="280" w:lineRule="exact"/>
              <w:rPr>
                <w:szCs w:val="21"/>
              </w:rPr>
            </w:pPr>
            <w:r>
              <w:rPr>
                <w:szCs w:val="21"/>
              </w:rPr>
              <w:t>2000年8月4日(CEDAW/C/GIN/1-3)</w:t>
            </w:r>
          </w:p>
        </w:tc>
        <w:tc>
          <w:tcPr>
            <w:tcW w:w="1022" w:type="pct"/>
            <w:tcMar>
              <w:left w:w="0" w:type="dxa"/>
              <w:right w:w="0" w:type="dxa"/>
            </w:tcMar>
          </w:tcPr>
          <w:p w:rsidR="00B9404F" w:rsidRDefault="00B9404F" w:rsidP="00B9404F">
            <w:pPr>
              <w:spacing w:after="120" w:line="280" w:lineRule="exact"/>
              <w:rPr>
                <w:szCs w:val="21"/>
              </w:rPr>
            </w:pPr>
            <w:r>
              <w:rPr>
                <w:szCs w:val="21"/>
              </w:rPr>
              <w:t>第二十五届(2001)</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第三次定期报告</w:t>
            </w:r>
          </w:p>
        </w:tc>
        <w:tc>
          <w:tcPr>
            <w:tcW w:w="1364" w:type="pct"/>
            <w:tcMar>
              <w:left w:w="0" w:type="dxa"/>
              <w:right w:w="0" w:type="dxa"/>
            </w:tcMar>
          </w:tcPr>
          <w:p w:rsidR="00B9404F" w:rsidRDefault="00B9404F" w:rsidP="00B9404F">
            <w:pPr>
              <w:spacing w:after="120" w:line="280" w:lineRule="exact"/>
              <w:rPr>
                <w:szCs w:val="21"/>
              </w:rPr>
            </w:pPr>
            <w:r>
              <w:rPr>
                <w:szCs w:val="21"/>
              </w:rPr>
              <w:t>1991年9月8日</w:t>
            </w:r>
          </w:p>
        </w:tc>
        <w:tc>
          <w:tcPr>
            <w:tcW w:w="1250" w:type="pct"/>
            <w:tcMar>
              <w:left w:w="0" w:type="dxa"/>
              <w:right w:w="0" w:type="dxa"/>
            </w:tcMar>
          </w:tcPr>
          <w:p w:rsidR="00B9404F" w:rsidRDefault="00B9404F" w:rsidP="00B9404F">
            <w:pPr>
              <w:spacing w:after="120" w:line="280" w:lineRule="exact"/>
              <w:rPr>
                <w:szCs w:val="21"/>
              </w:rPr>
            </w:pPr>
            <w:r>
              <w:rPr>
                <w:szCs w:val="21"/>
              </w:rPr>
              <w:t>2000年8月4日(CEDAW/C/GIN/1-3)</w:t>
            </w:r>
          </w:p>
        </w:tc>
        <w:tc>
          <w:tcPr>
            <w:tcW w:w="1022" w:type="pct"/>
            <w:tcMar>
              <w:left w:w="0" w:type="dxa"/>
              <w:right w:w="0" w:type="dxa"/>
            </w:tcMar>
          </w:tcPr>
          <w:p w:rsidR="00B9404F" w:rsidRDefault="00B9404F" w:rsidP="00B9404F">
            <w:pPr>
              <w:spacing w:after="120" w:line="280" w:lineRule="exact"/>
              <w:rPr>
                <w:szCs w:val="21"/>
              </w:rPr>
            </w:pPr>
            <w:r>
              <w:rPr>
                <w:szCs w:val="21"/>
              </w:rPr>
              <w:t>第二十五届(2001)</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第四次定期报告</w:t>
            </w:r>
          </w:p>
        </w:tc>
        <w:tc>
          <w:tcPr>
            <w:tcW w:w="1364" w:type="pct"/>
            <w:tcMar>
              <w:left w:w="0" w:type="dxa"/>
              <w:right w:w="0" w:type="dxa"/>
            </w:tcMar>
          </w:tcPr>
          <w:p w:rsidR="00B9404F" w:rsidRDefault="00B9404F" w:rsidP="00B9404F">
            <w:pPr>
              <w:spacing w:after="120" w:line="280" w:lineRule="exact"/>
              <w:rPr>
                <w:szCs w:val="21"/>
              </w:rPr>
            </w:pPr>
            <w:r>
              <w:rPr>
                <w:szCs w:val="21"/>
              </w:rPr>
              <w:t>1995年9月8日</w:t>
            </w:r>
          </w:p>
        </w:tc>
        <w:tc>
          <w:tcPr>
            <w:tcW w:w="1250" w:type="pct"/>
            <w:tcMar>
              <w:left w:w="0" w:type="dxa"/>
              <w:right w:w="0" w:type="dxa"/>
            </w:tcMar>
          </w:tcPr>
          <w:p w:rsidR="00B9404F" w:rsidRDefault="00B9404F" w:rsidP="00B9404F">
            <w:pPr>
              <w:spacing w:after="120" w:line="280" w:lineRule="exact"/>
              <w:rPr>
                <w:szCs w:val="21"/>
              </w:rPr>
            </w:pPr>
            <w:r>
              <w:rPr>
                <w:szCs w:val="21"/>
              </w:rPr>
              <w:t>200</w:t>
            </w:r>
            <w:r>
              <w:rPr>
                <w:rFonts w:hint="eastAsia"/>
                <w:szCs w:val="21"/>
              </w:rPr>
              <w:t>5</w:t>
            </w:r>
            <w:r>
              <w:rPr>
                <w:szCs w:val="21"/>
              </w:rPr>
              <w:t>年8月4日(CEDAW/C/GIN/</w:t>
            </w:r>
            <w:r>
              <w:rPr>
                <w:rFonts w:hint="eastAsia"/>
                <w:szCs w:val="21"/>
              </w:rPr>
              <w:t>4</w:t>
            </w:r>
            <w:r>
              <w:rPr>
                <w:szCs w:val="21"/>
              </w:rPr>
              <w:t>-</w:t>
            </w:r>
            <w:r>
              <w:rPr>
                <w:rFonts w:hint="eastAsia"/>
                <w:szCs w:val="21"/>
              </w:rPr>
              <w:t>6</w:t>
            </w:r>
            <w:r>
              <w:rPr>
                <w:szCs w:val="21"/>
              </w:rPr>
              <w:t>)</w:t>
            </w: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第五次定期报告</w:t>
            </w:r>
          </w:p>
        </w:tc>
        <w:tc>
          <w:tcPr>
            <w:tcW w:w="1364" w:type="pct"/>
            <w:tcMar>
              <w:left w:w="0" w:type="dxa"/>
              <w:right w:w="0" w:type="dxa"/>
            </w:tcMar>
          </w:tcPr>
          <w:p w:rsidR="00B9404F" w:rsidRDefault="00B9404F" w:rsidP="00B9404F">
            <w:pPr>
              <w:spacing w:after="120" w:line="280" w:lineRule="exact"/>
              <w:rPr>
                <w:szCs w:val="21"/>
              </w:rPr>
            </w:pPr>
            <w:r>
              <w:rPr>
                <w:szCs w:val="21"/>
              </w:rPr>
              <w:t>1999年9月8日</w:t>
            </w:r>
          </w:p>
        </w:tc>
        <w:tc>
          <w:tcPr>
            <w:tcW w:w="1250" w:type="pct"/>
            <w:tcMar>
              <w:left w:w="0" w:type="dxa"/>
              <w:right w:w="0" w:type="dxa"/>
            </w:tcMar>
          </w:tcPr>
          <w:p w:rsidR="00B9404F" w:rsidRDefault="00B9404F" w:rsidP="00B9404F">
            <w:pPr>
              <w:spacing w:after="120" w:line="280" w:lineRule="exact"/>
              <w:rPr>
                <w:szCs w:val="21"/>
              </w:rPr>
            </w:pPr>
            <w:r>
              <w:rPr>
                <w:szCs w:val="21"/>
              </w:rPr>
              <w:t>200</w:t>
            </w:r>
            <w:r>
              <w:rPr>
                <w:rFonts w:hint="eastAsia"/>
                <w:szCs w:val="21"/>
              </w:rPr>
              <w:t>5</w:t>
            </w:r>
            <w:r>
              <w:rPr>
                <w:szCs w:val="21"/>
              </w:rPr>
              <w:t>年8月4日(CEDAW/C/GIN/</w:t>
            </w:r>
            <w:r>
              <w:rPr>
                <w:rFonts w:hint="eastAsia"/>
                <w:szCs w:val="21"/>
              </w:rPr>
              <w:t>4</w:t>
            </w:r>
            <w:r>
              <w:rPr>
                <w:szCs w:val="21"/>
              </w:rPr>
              <w:t>-</w:t>
            </w:r>
            <w:r>
              <w:rPr>
                <w:rFonts w:hint="eastAsia"/>
                <w:szCs w:val="21"/>
              </w:rPr>
              <w:t>6</w:t>
            </w:r>
            <w:r>
              <w:rPr>
                <w:szCs w:val="21"/>
              </w:rPr>
              <w:t>)</w:t>
            </w: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第六次定期报告</w:t>
            </w:r>
          </w:p>
        </w:tc>
        <w:tc>
          <w:tcPr>
            <w:tcW w:w="1364" w:type="pct"/>
            <w:tcMar>
              <w:left w:w="0" w:type="dxa"/>
              <w:right w:w="0" w:type="dxa"/>
            </w:tcMar>
          </w:tcPr>
          <w:p w:rsidR="00B9404F" w:rsidRDefault="00B9404F" w:rsidP="00B9404F">
            <w:pPr>
              <w:spacing w:after="120" w:line="280" w:lineRule="exact"/>
              <w:rPr>
                <w:szCs w:val="21"/>
              </w:rPr>
            </w:pPr>
            <w:r>
              <w:rPr>
                <w:szCs w:val="21"/>
              </w:rPr>
              <w:t>2003年9月8日</w:t>
            </w:r>
          </w:p>
        </w:tc>
        <w:tc>
          <w:tcPr>
            <w:tcW w:w="1250" w:type="pct"/>
            <w:tcMar>
              <w:left w:w="0" w:type="dxa"/>
              <w:right w:w="0" w:type="dxa"/>
            </w:tcMar>
          </w:tcPr>
          <w:p w:rsidR="00B9404F" w:rsidRDefault="00B9404F" w:rsidP="00B9404F">
            <w:pPr>
              <w:spacing w:after="120" w:line="280" w:lineRule="exact"/>
              <w:rPr>
                <w:szCs w:val="21"/>
              </w:rPr>
            </w:pPr>
            <w:r>
              <w:rPr>
                <w:szCs w:val="21"/>
              </w:rPr>
              <w:t>200</w:t>
            </w:r>
            <w:r>
              <w:rPr>
                <w:rFonts w:hint="eastAsia"/>
                <w:szCs w:val="21"/>
              </w:rPr>
              <w:t>5</w:t>
            </w:r>
            <w:r>
              <w:rPr>
                <w:szCs w:val="21"/>
              </w:rPr>
              <w:t>年8月4日(CEDAW/C/GIN/</w:t>
            </w:r>
            <w:r>
              <w:rPr>
                <w:rFonts w:hint="eastAsia"/>
                <w:szCs w:val="21"/>
              </w:rPr>
              <w:t>4</w:t>
            </w:r>
            <w:r>
              <w:rPr>
                <w:szCs w:val="21"/>
              </w:rPr>
              <w:t>-</w:t>
            </w:r>
            <w:r>
              <w:rPr>
                <w:rFonts w:hint="eastAsia"/>
                <w:szCs w:val="21"/>
              </w:rPr>
              <w:t>6</w:t>
            </w:r>
            <w:r>
              <w:rPr>
                <w:szCs w:val="21"/>
              </w:rPr>
              <w:t>)</w:t>
            </w: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rPr>
                <w:rFonts w:ascii="SimHei" w:eastAsia="SimHei"/>
                <w:color w:val="FF0000"/>
                <w:szCs w:val="21"/>
              </w:rPr>
            </w:pPr>
            <w:r>
              <w:rPr>
                <w:rFonts w:ascii="SimHei" w:eastAsia="SimHei"/>
                <w:color w:val="FF0000"/>
                <w:szCs w:val="21"/>
              </w:rPr>
              <w:t>几内亚比绍</w:t>
            </w:r>
          </w:p>
        </w:tc>
        <w:tc>
          <w:tcPr>
            <w:tcW w:w="1364" w:type="pct"/>
            <w:tcMar>
              <w:left w:w="0" w:type="dxa"/>
              <w:right w:w="0" w:type="dxa"/>
            </w:tcMar>
          </w:tcPr>
          <w:p w:rsidR="00B9404F" w:rsidRDefault="00B9404F" w:rsidP="00B9404F">
            <w:pPr>
              <w:spacing w:after="120" w:line="280" w:lineRule="exact"/>
              <w:rPr>
                <w:szCs w:val="21"/>
              </w:rPr>
            </w:pPr>
          </w:p>
        </w:tc>
        <w:tc>
          <w:tcPr>
            <w:tcW w:w="1250" w:type="pct"/>
            <w:tcMar>
              <w:left w:w="0" w:type="dxa"/>
              <w:right w:w="0" w:type="dxa"/>
            </w:tcMar>
          </w:tcPr>
          <w:p w:rsidR="00B9404F" w:rsidRDefault="00B9404F" w:rsidP="00B9404F">
            <w:pPr>
              <w:spacing w:after="120" w:line="280" w:lineRule="exact"/>
              <w:rPr>
                <w:szCs w:val="21"/>
              </w:rPr>
            </w:pP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初次报告</w:t>
            </w:r>
          </w:p>
        </w:tc>
        <w:tc>
          <w:tcPr>
            <w:tcW w:w="1364" w:type="pct"/>
            <w:tcMar>
              <w:left w:w="0" w:type="dxa"/>
              <w:right w:w="0" w:type="dxa"/>
            </w:tcMar>
          </w:tcPr>
          <w:p w:rsidR="00B9404F" w:rsidRDefault="00B9404F" w:rsidP="00B9404F">
            <w:pPr>
              <w:spacing w:after="120" w:line="280" w:lineRule="exact"/>
              <w:rPr>
                <w:szCs w:val="21"/>
              </w:rPr>
            </w:pPr>
            <w:r>
              <w:rPr>
                <w:szCs w:val="21"/>
              </w:rPr>
              <w:t>1986年9月22日</w:t>
            </w:r>
          </w:p>
        </w:tc>
        <w:tc>
          <w:tcPr>
            <w:tcW w:w="1250" w:type="pct"/>
            <w:tcMar>
              <w:left w:w="0" w:type="dxa"/>
              <w:right w:w="0" w:type="dxa"/>
            </w:tcMar>
          </w:tcPr>
          <w:p w:rsidR="00B9404F" w:rsidRDefault="00B9404F" w:rsidP="00B9404F">
            <w:pPr>
              <w:spacing w:after="120" w:line="280" w:lineRule="exact"/>
              <w:rPr>
                <w:szCs w:val="21"/>
              </w:rPr>
            </w:pP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第二次定期报告</w:t>
            </w:r>
          </w:p>
        </w:tc>
        <w:tc>
          <w:tcPr>
            <w:tcW w:w="1364" w:type="pct"/>
            <w:tcMar>
              <w:left w:w="0" w:type="dxa"/>
              <w:right w:w="0" w:type="dxa"/>
            </w:tcMar>
          </w:tcPr>
          <w:p w:rsidR="00B9404F" w:rsidRDefault="00B9404F" w:rsidP="00B9404F">
            <w:pPr>
              <w:spacing w:after="120" w:line="280" w:lineRule="exact"/>
              <w:rPr>
                <w:szCs w:val="21"/>
              </w:rPr>
            </w:pPr>
            <w:r>
              <w:rPr>
                <w:szCs w:val="21"/>
              </w:rPr>
              <w:t>1990年9月22日</w:t>
            </w:r>
          </w:p>
        </w:tc>
        <w:tc>
          <w:tcPr>
            <w:tcW w:w="1250" w:type="pct"/>
            <w:tcMar>
              <w:left w:w="0" w:type="dxa"/>
              <w:right w:w="0" w:type="dxa"/>
            </w:tcMar>
          </w:tcPr>
          <w:p w:rsidR="00B9404F" w:rsidRDefault="00B9404F" w:rsidP="00B9404F">
            <w:pPr>
              <w:spacing w:after="120" w:line="280" w:lineRule="exact"/>
              <w:rPr>
                <w:szCs w:val="21"/>
              </w:rPr>
            </w:pP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第三次定期报告</w:t>
            </w:r>
          </w:p>
        </w:tc>
        <w:tc>
          <w:tcPr>
            <w:tcW w:w="1364" w:type="pct"/>
            <w:tcMar>
              <w:left w:w="0" w:type="dxa"/>
              <w:right w:w="0" w:type="dxa"/>
            </w:tcMar>
          </w:tcPr>
          <w:p w:rsidR="00B9404F" w:rsidRDefault="00B9404F" w:rsidP="00B9404F">
            <w:pPr>
              <w:spacing w:after="120" w:line="280" w:lineRule="exact"/>
              <w:rPr>
                <w:szCs w:val="21"/>
              </w:rPr>
            </w:pPr>
            <w:r>
              <w:rPr>
                <w:szCs w:val="21"/>
              </w:rPr>
              <w:t>1994年9月22日</w:t>
            </w:r>
          </w:p>
        </w:tc>
        <w:tc>
          <w:tcPr>
            <w:tcW w:w="1250" w:type="pct"/>
            <w:tcMar>
              <w:left w:w="0" w:type="dxa"/>
              <w:right w:w="0" w:type="dxa"/>
            </w:tcMar>
          </w:tcPr>
          <w:p w:rsidR="00B9404F" w:rsidRDefault="00B9404F" w:rsidP="00B9404F">
            <w:pPr>
              <w:spacing w:after="120" w:line="280" w:lineRule="exact"/>
              <w:rPr>
                <w:szCs w:val="21"/>
              </w:rPr>
            </w:pP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第四次定期报告</w:t>
            </w:r>
          </w:p>
        </w:tc>
        <w:tc>
          <w:tcPr>
            <w:tcW w:w="1364" w:type="pct"/>
            <w:tcMar>
              <w:left w:w="0" w:type="dxa"/>
              <w:right w:w="0" w:type="dxa"/>
            </w:tcMar>
          </w:tcPr>
          <w:p w:rsidR="00B9404F" w:rsidRDefault="00B9404F" w:rsidP="00B9404F">
            <w:pPr>
              <w:spacing w:after="120" w:line="280" w:lineRule="exact"/>
              <w:rPr>
                <w:szCs w:val="21"/>
              </w:rPr>
            </w:pPr>
            <w:r>
              <w:rPr>
                <w:szCs w:val="21"/>
              </w:rPr>
              <w:t>1998年9月22日</w:t>
            </w:r>
          </w:p>
        </w:tc>
        <w:tc>
          <w:tcPr>
            <w:tcW w:w="1250" w:type="pct"/>
            <w:tcMar>
              <w:left w:w="0" w:type="dxa"/>
              <w:right w:w="0" w:type="dxa"/>
            </w:tcMar>
          </w:tcPr>
          <w:p w:rsidR="00B9404F" w:rsidRDefault="00B9404F" w:rsidP="00B9404F">
            <w:pPr>
              <w:spacing w:after="120" w:line="280" w:lineRule="exact"/>
              <w:rPr>
                <w:szCs w:val="21"/>
              </w:rPr>
            </w:pP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第五次定期报告</w:t>
            </w:r>
          </w:p>
        </w:tc>
        <w:tc>
          <w:tcPr>
            <w:tcW w:w="1364" w:type="pct"/>
            <w:tcMar>
              <w:left w:w="0" w:type="dxa"/>
              <w:right w:w="0" w:type="dxa"/>
            </w:tcMar>
          </w:tcPr>
          <w:p w:rsidR="00B9404F" w:rsidRDefault="00B9404F" w:rsidP="00B9404F">
            <w:pPr>
              <w:spacing w:after="120" w:line="280" w:lineRule="exact"/>
              <w:rPr>
                <w:szCs w:val="21"/>
              </w:rPr>
            </w:pPr>
            <w:r>
              <w:rPr>
                <w:szCs w:val="21"/>
              </w:rPr>
              <w:t>2002年9月22日</w:t>
            </w:r>
          </w:p>
        </w:tc>
        <w:tc>
          <w:tcPr>
            <w:tcW w:w="1250" w:type="pct"/>
            <w:tcMar>
              <w:left w:w="0" w:type="dxa"/>
              <w:right w:w="0" w:type="dxa"/>
            </w:tcMar>
          </w:tcPr>
          <w:p w:rsidR="00B9404F" w:rsidRDefault="00B9404F" w:rsidP="00B9404F">
            <w:pPr>
              <w:spacing w:after="120" w:line="280" w:lineRule="exact"/>
              <w:rPr>
                <w:szCs w:val="21"/>
              </w:rPr>
            </w:pP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rPr>
                <w:rFonts w:ascii="SimHei" w:eastAsia="SimHei"/>
                <w:color w:val="FF0000"/>
                <w:szCs w:val="21"/>
              </w:rPr>
            </w:pPr>
            <w:r>
              <w:rPr>
                <w:rFonts w:ascii="SimHei" w:eastAsia="SimHei"/>
                <w:color w:val="FF0000"/>
                <w:szCs w:val="21"/>
              </w:rPr>
              <w:t>圭亚那</w:t>
            </w:r>
          </w:p>
        </w:tc>
        <w:tc>
          <w:tcPr>
            <w:tcW w:w="1364" w:type="pct"/>
            <w:tcMar>
              <w:left w:w="0" w:type="dxa"/>
              <w:right w:w="0" w:type="dxa"/>
            </w:tcMar>
          </w:tcPr>
          <w:p w:rsidR="00B9404F" w:rsidRDefault="00B9404F" w:rsidP="00B9404F">
            <w:pPr>
              <w:spacing w:after="120" w:line="280" w:lineRule="exact"/>
              <w:rPr>
                <w:szCs w:val="21"/>
              </w:rPr>
            </w:pPr>
          </w:p>
        </w:tc>
        <w:tc>
          <w:tcPr>
            <w:tcW w:w="1250" w:type="pct"/>
            <w:tcMar>
              <w:left w:w="0" w:type="dxa"/>
              <w:right w:w="0" w:type="dxa"/>
            </w:tcMar>
          </w:tcPr>
          <w:p w:rsidR="00B9404F" w:rsidRDefault="00B9404F" w:rsidP="00B9404F">
            <w:pPr>
              <w:spacing w:after="120" w:line="280" w:lineRule="exact"/>
              <w:rPr>
                <w:szCs w:val="21"/>
              </w:rPr>
            </w:pP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初次报告</w:t>
            </w:r>
          </w:p>
        </w:tc>
        <w:tc>
          <w:tcPr>
            <w:tcW w:w="1364" w:type="pct"/>
            <w:tcMar>
              <w:left w:w="0" w:type="dxa"/>
              <w:right w:w="0" w:type="dxa"/>
            </w:tcMar>
          </w:tcPr>
          <w:p w:rsidR="00B9404F" w:rsidRDefault="00B9404F" w:rsidP="00B9404F">
            <w:pPr>
              <w:spacing w:after="120" w:line="280" w:lineRule="exact"/>
              <w:rPr>
                <w:szCs w:val="21"/>
              </w:rPr>
            </w:pPr>
            <w:r>
              <w:rPr>
                <w:szCs w:val="21"/>
              </w:rPr>
              <w:t>1982年9月3日</w:t>
            </w:r>
          </w:p>
        </w:tc>
        <w:tc>
          <w:tcPr>
            <w:tcW w:w="1250" w:type="pct"/>
            <w:tcMar>
              <w:left w:w="0" w:type="dxa"/>
              <w:right w:w="0" w:type="dxa"/>
            </w:tcMar>
          </w:tcPr>
          <w:p w:rsidR="00B9404F" w:rsidRDefault="00B9404F" w:rsidP="00B9404F">
            <w:pPr>
              <w:spacing w:after="120" w:line="280" w:lineRule="exact"/>
              <w:rPr>
                <w:szCs w:val="21"/>
              </w:rPr>
            </w:pPr>
            <w:r>
              <w:rPr>
                <w:szCs w:val="21"/>
              </w:rPr>
              <w:t>1990</w:t>
            </w:r>
            <w:r>
              <w:rPr>
                <w:rFonts w:hint="eastAsia"/>
                <w:szCs w:val="21"/>
              </w:rPr>
              <w:t>年1月23日</w:t>
            </w:r>
            <w:r>
              <w:rPr>
                <w:szCs w:val="21"/>
              </w:rPr>
              <w:t>(CEDAW/C/5/Add.63)</w:t>
            </w:r>
          </w:p>
        </w:tc>
        <w:tc>
          <w:tcPr>
            <w:tcW w:w="1022" w:type="pct"/>
            <w:tcMar>
              <w:left w:w="0" w:type="dxa"/>
              <w:right w:w="0" w:type="dxa"/>
            </w:tcMar>
          </w:tcPr>
          <w:p w:rsidR="00B9404F" w:rsidRDefault="00B9404F" w:rsidP="00B9404F">
            <w:pPr>
              <w:spacing w:after="120" w:line="280" w:lineRule="exact"/>
              <w:rPr>
                <w:szCs w:val="21"/>
              </w:rPr>
            </w:pPr>
            <w:r>
              <w:rPr>
                <w:szCs w:val="21"/>
              </w:rPr>
              <w:t>第十三届(1994)</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第二次定期报告</w:t>
            </w:r>
          </w:p>
        </w:tc>
        <w:tc>
          <w:tcPr>
            <w:tcW w:w="1364" w:type="pct"/>
            <w:tcMar>
              <w:left w:w="0" w:type="dxa"/>
              <w:right w:w="0" w:type="dxa"/>
            </w:tcMar>
          </w:tcPr>
          <w:p w:rsidR="00B9404F" w:rsidRDefault="00B9404F" w:rsidP="00B9404F">
            <w:pPr>
              <w:spacing w:after="120" w:line="280" w:lineRule="exact"/>
              <w:rPr>
                <w:szCs w:val="21"/>
              </w:rPr>
            </w:pPr>
            <w:r>
              <w:rPr>
                <w:szCs w:val="21"/>
              </w:rPr>
              <w:t>1986年9月3日</w:t>
            </w:r>
          </w:p>
        </w:tc>
        <w:tc>
          <w:tcPr>
            <w:tcW w:w="1250" w:type="pct"/>
            <w:tcMar>
              <w:left w:w="0" w:type="dxa"/>
              <w:right w:w="0" w:type="dxa"/>
            </w:tcMar>
          </w:tcPr>
          <w:p w:rsidR="00B9404F" w:rsidRDefault="00B9404F" w:rsidP="00B9404F">
            <w:pPr>
              <w:spacing w:after="120" w:line="280" w:lineRule="exact"/>
              <w:rPr>
                <w:szCs w:val="21"/>
              </w:rPr>
            </w:pPr>
            <w:r>
              <w:rPr>
                <w:szCs w:val="21"/>
              </w:rPr>
              <w:t>1999年9月20日(CEDAW/C/GUY/2)</w:t>
            </w:r>
          </w:p>
        </w:tc>
        <w:tc>
          <w:tcPr>
            <w:tcW w:w="1022" w:type="pct"/>
            <w:tcMar>
              <w:left w:w="0" w:type="dxa"/>
              <w:right w:w="0" w:type="dxa"/>
            </w:tcMar>
          </w:tcPr>
          <w:p w:rsidR="00B9404F" w:rsidRDefault="00B9404F" w:rsidP="00B9404F">
            <w:pPr>
              <w:spacing w:after="120" w:line="280" w:lineRule="exact"/>
              <w:rPr>
                <w:szCs w:val="21"/>
              </w:rPr>
            </w:pPr>
            <w:r>
              <w:rPr>
                <w:szCs w:val="21"/>
              </w:rPr>
              <w:t>第二十五届(2001)</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第三次定期报告</w:t>
            </w:r>
          </w:p>
        </w:tc>
        <w:tc>
          <w:tcPr>
            <w:tcW w:w="1364" w:type="pct"/>
            <w:tcMar>
              <w:left w:w="0" w:type="dxa"/>
              <w:right w:w="0" w:type="dxa"/>
            </w:tcMar>
          </w:tcPr>
          <w:p w:rsidR="00B9404F" w:rsidRDefault="00B9404F" w:rsidP="00B9404F">
            <w:pPr>
              <w:spacing w:after="120" w:line="280" w:lineRule="exact"/>
              <w:rPr>
                <w:szCs w:val="21"/>
              </w:rPr>
            </w:pPr>
            <w:r>
              <w:rPr>
                <w:szCs w:val="21"/>
              </w:rPr>
              <w:t>1990年9月3日</w:t>
            </w:r>
          </w:p>
        </w:tc>
        <w:tc>
          <w:tcPr>
            <w:tcW w:w="1250" w:type="pct"/>
            <w:tcMar>
              <w:left w:w="0" w:type="dxa"/>
              <w:right w:w="0" w:type="dxa"/>
            </w:tcMar>
          </w:tcPr>
          <w:p w:rsidR="00B9404F" w:rsidRDefault="00B9404F" w:rsidP="00B9404F">
            <w:pPr>
              <w:spacing w:after="120" w:line="280" w:lineRule="exact"/>
              <w:rPr>
                <w:szCs w:val="21"/>
              </w:rPr>
            </w:pPr>
            <w:r>
              <w:rPr>
                <w:szCs w:val="21"/>
              </w:rPr>
              <w:t>2003年6月27日(CEDAW/C/GUY/3-6)</w:t>
            </w:r>
          </w:p>
        </w:tc>
        <w:tc>
          <w:tcPr>
            <w:tcW w:w="1022" w:type="pct"/>
            <w:tcMar>
              <w:left w:w="0" w:type="dxa"/>
              <w:right w:w="0" w:type="dxa"/>
            </w:tcMar>
          </w:tcPr>
          <w:p w:rsidR="00B9404F" w:rsidRDefault="00B9404F" w:rsidP="00B9404F">
            <w:pPr>
              <w:spacing w:after="120" w:line="280" w:lineRule="exact"/>
              <w:rPr>
                <w:szCs w:val="21"/>
              </w:rPr>
            </w:pPr>
            <w:r>
              <w:rPr>
                <w:rFonts w:hint="eastAsia"/>
                <w:szCs w:val="21"/>
              </w:rPr>
              <w:t>第三十三届(2005)</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第四次定期报告</w:t>
            </w:r>
          </w:p>
        </w:tc>
        <w:tc>
          <w:tcPr>
            <w:tcW w:w="1364" w:type="pct"/>
            <w:tcMar>
              <w:left w:w="0" w:type="dxa"/>
              <w:right w:w="0" w:type="dxa"/>
            </w:tcMar>
          </w:tcPr>
          <w:p w:rsidR="00B9404F" w:rsidRDefault="00B9404F" w:rsidP="00B9404F">
            <w:pPr>
              <w:spacing w:after="120" w:line="280" w:lineRule="exact"/>
              <w:rPr>
                <w:szCs w:val="21"/>
              </w:rPr>
            </w:pPr>
            <w:r>
              <w:rPr>
                <w:szCs w:val="21"/>
              </w:rPr>
              <w:t>1994年9月3日</w:t>
            </w:r>
          </w:p>
        </w:tc>
        <w:tc>
          <w:tcPr>
            <w:tcW w:w="1250" w:type="pct"/>
            <w:tcMar>
              <w:left w:w="0" w:type="dxa"/>
              <w:right w:w="0" w:type="dxa"/>
            </w:tcMar>
          </w:tcPr>
          <w:p w:rsidR="00B9404F" w:rsidRDefault="00B9404F" w:rsidP="00B9404F">
            <w:pPr>
              <w:spacing w:after="120" w:line="280" w:lineRule="exact"/>
              <w:rPr>
                <w:szCs w:val="21"/>
              </w:rPr>
            </w:pPr>
            <w:r>
              <w:rPr>
                <w:szCs w:val="21"/>
              </w:rPr>
              <w:t>2003年6月27日(CEDAW/C/GUY/3-6)</w:t>
            </w:r>
          </w:p>
        </w:tc>
        <w:tc>
          <w:tcPr>
            <w:tcW w:w="1022" w:type="pct"/>
            <w:tcMar>
              <w:left w:w="0" w:type="dxa"/>
              <w:right w:w="0" w:type="dxa"/>
            </w:tcMar>
          </w:tcPr>
          <w:p w:rsidR="00B9404F" w:rsidRDefault="00B9404F" w:rsidP="00B9404F">
            <w:pPr>
              <w:spacing w:after="120" w:line="280" w:lineRule="exact"/>
              <w:rPr>
                <w:szCs w:val="21"/>
              </w:rPr>
            </w:pPr>
            <w:r>
              <w:rPr>
                <w:rFonts w:hint="eastAsia"/>
                <w:szCs w:val="21"/>
              </w:rPr>
              <w:t>第三十三届(2005)</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第五次定期报告</w:t>
            </w:r>
          </w:p>
        </w:tc>
        <w:tc>
          <w:tcPr>
            <w:tcW w:w="1364" w:type="pct"/>
            <w:tcMar>
              <w:left w:w="0" w:type="dxa"/>
              <w:right w:w="0" w:type="dxa"/>
            </w:tcMar>
          </w:tcPr>
          <w:p w:rsidR="00B9404F" w:rsidRDefault="00B9404F" w:rsidP="00B9404F">
            <w:pPr>
              <w:spacing w:after="120" w:line="280" w:lineRule="exact"/>
              <w:rPr>
                <w:szCs w:val="21"/>
              </w:rPr>
            </w:pPr>
            <w:r>
              <w:rPr>
                <w:szCs w:val="21"/>
              </w:rPr>
              <w:t>1998年9月3日</w:t>
            </w:r>
          </w:p>
        </w:tc>
        <w:tc>
          <w:tcPr>
            <w:tcW w:w="1250" w:type="pct"/>
            <w:tcMar>
              <w:left w:w="0" w:type="dxa"/>
              <w:right w:w="0" w:type="dxa"/>
            </w:tcMar>
          </w:tcPr>
          <w:p w:rsidR="00B9404F" w:rsidRDefault="00B9404F" w:rsidP="00B9404F">
            <w:pPr>
              <w:spacing w:after="120" w:line="280" w:lineRule="exact"/>
              <w:rPr>
                <w:szCs w:val="21"/>
              </w:rPr>
            </w:pPr>
            <w:r>
              <w:rPr>
                <w:szCs w:val="21"/>
              </w:rPr>
              <w:t>2003年6月27日(CEDAW/C/GUY/3-6)</w:t>
            </w:r>
          </w:p>
        </w:tc>
        <w:tc>
          <w:tcPr>
            <w:tcW w:w="1022" w:type="pct"/>
            <w:tcMar>
              <w:left w:w="0" w:type="dxa"/>
              <w:right w:w="0" w:type="dxa"/>
            </w:tcMar>
          </w:tcPr>
          <w:p w:rsidR="00B9404F" w:rsidRDefault="00B9404F" w:rsidP="00B9404F">
            <w:pPr>
              <w:spacing w:after="120" w:line="280" w:lineRule="exact"/>
              <w:rPr>
                <w:szCs w:val="21"/>
              </w:rPr>
            </w:pPr>
            <w:r>
              <w:rPr>
                <w:rFonts w:hint="eastAsia"/>
                <w:szCs w:val="21"/>
              </w:rPr>
              <w:t>第三十三届(2005)</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第六次定期报告</w:t>
            </w:r>
          </w:p>
        </w:tc>
        <w:tc>
          <w:tcPr>
            <w:tcW w:w="1364" w:type="pct"/>
            <w:tcMar>
              <w:left w:w="0" w:type="dxa"/>
              <w:right w:w="0" w:type="dxa"/>
            </w:tcMar>
          </w:tcPr>
          <w:p w:rsidR="00B9404F" w:rsidRDefault="00B9404F" w:rsidP="00B9404F">
            <w:pPr>
              <w:spacing w:after="120" w:line="280" w:lineRule="exact"/>
              <w:rPr>
                <w:szCs w:val="21"/>
              </w:rPr>
            </w:pPr>
            <w:r>
              <w:rPr>
                <w:szCs w:val="21"/>
              </w:rPr>
              <w:t>2002年9月3日</w:t>
            </w:r>
          </w:p>
        </w:tc>
        <w:tc>
          <w:tcPr>
            <w:tcW w:w="1250" w:type="pct"/>
            <w:tcMar>
              <w:left w:w="0" w:type="dxa"/>
              <w:right w:w="0" w:type="dxa"/>
            </w:tcMar>
          </w:tcPr>
          <w:p w:rsidR="00B9404F" w:rsidRDefault="00B9404F" w:rsidP="00B9404F">
            <w:pPr>
              <w:spacing w:after="120" w:line="280" w:lineRule="exact"/>
              <w:rPr>
                <w:szCs w:val="21"/>
              </w:rPr>
            </w:pPr>
            <w:r>
              <w:rPr>
                <w:szCs w:val="21"/>
              </w:rPr>
              <w:t>2003年6月27日(CEDAW/C/GUY/3-6)</w:t>
            </w:r>
          </w:p>
        </w:tc>
        <w:tc>
          <w:tcPr>
            <w:tcW w:w="1022" w:type="pct"/>
            <w:tcMar>
              <w:left w:w="0" w:type="dxa"/>
              <w:right w:w="0" w:type="dxa"/>
            </w:tcMar>
          </w:tcPr>
          <w:p w:rsidR="00B9404F" w:rsidRDefault="00B9404F" w:rsidP="00B9404F">
            <w:pPr>
              <w:spacing w:after="120" w:line="280" w:lineRule="exact"/>
              <w:rPr>
                <w:szCs w:val="21"/>
              </w:rPr>
            </w:pPr>
            <w:r>
              <w:rPr>
                <w:rFonts w:hint="eastAsia"/>
                <w:szCs w:val="21"/>
              </w:rPr>
              <w:t>第三十三届(2005)</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rPr>
                <w:rFonts w:ascii="SimHei" w:eastAsia="SimHei"/>
                <w:color w:val="FF0000"/>
                <w:szCs w:val="21"/>
              </w:rPr>
            </w:pPr>
            <w:r>
              <w:rPr>
                <w:rFonts w:ascii="SimHei" w:eastAsia="SimHei"/>
                <w:color w:val="FF0000"/>
                <w:szCs w:val="21"/>
              </w:rPr>
              <w:t>海地</w:t>
            </w:r>
          </w:p>
        </w:tc>
        <w:tc>
          <w:tcPr>
            <w:tcW w:w="1364" w:type="pct"/>
            <w:tcMar>
              <w:left w:w="0" w:type="dxa"/>
              <w:right w:w="0" w:type="dxa"/>
            </w:tcMar>
          </w:tcPr>
          <w:p w:rsidR="00B9404F" w:rsidRDefault="00B9404F" w:rsidP="00B9404F">
            <w:pPr>
              <w:spacing w:after="120" w:line="280" w:lineRule="exact"/>
              <w:rPr>
                <w:szCs w:val="21"/>
              </w:rPr>
            </w:pPr>
          </w:p>
        </w:tc>
        <w:tc>
          <w:tcPr>
            <w:tcW w:w="1250" w:type="pct"/>
            <w:tcMar>
              <w:left w:w="0" w:type="dxa"/>
              <w:right w:w="0" w:type="dxa"/>
            </w:tcMar>
          </w:tcPr>
          <w:p w:rsidR="00B9404F" w:rsidRDefault="00B9404F" w:rsidP="00B9404F">
            <w:pPr>
              <w:spacing w:after="120" w:line="280" w:lineRule="exact"/>
              <w:rPr>
                <w:szCs w:val="21"/>
              </w:rPr>
            </w:pP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初次报告</w:t>
            </w:r>
          </w:p>
        </w:tc>
        <w:tc>
          <w:tcPr>
            <w:tcW w:w="1364" w:type="pct"/>
            <w:tcMar>
              <w:left w:w="0" w:type="dxa"/>
              <w:right w:w="0" w:type="dxa"/>
            </w:tcMar>
          </w:tcPr>
          <w:p w:rsidR="00B9404F" w:rsidRDefault="00B9404F" w:rsidP="00B9404F">
            <w:pPr>
              <w:spacing w:after="120" w:line="280" w:lineRule="exact"/>
              <w:rPr>
                <w:szCs w:val="21"/>
              </w:rPr>
            </w:pPr>
            <w:r>
              <w:rPr>
                <w:szCs w:val="21"/>
              </w:rPr>
              <w:t>1982年9月20日</w:t>
            </w:r>
          </w:p>
        </w:tc>
        <w:tc>
          <w:tcPr>
            <w:tcW w:w="1250" w:type="pct"/>
            <w:tcMar>
              <w:left w:w="0" w:type="dxa"/>
              <w:right w:w="0" w:type="dxa"/>
            </w:tcMar>
          </w:tcPr>
          <w:p w:rsidR="00B9404F" w:rsidRDefault="00B9404F" w:rsidP="00B9404F">
            <w:pPr>
              <w:spacing w:after="120" w:line="280" w:lineRule="exact"/>
              <w:rPr>
                <w:szCs w:val="21"/>
              </w:rPr>
            </w:pP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第二次定期报告</w:t>
            </w:r>
          </w:p>
        </w:tc>
        <w:tc>
          <w:tcPr>
            <w:tcW w:w="1364" w:type="pct"/>
            <w:tcMar>
              <w:left w:w="0" w:type="dxa"/>
              <w:right w:w="0" w:type="dxa"/>
            </w:tcMar>
          </w:tcPr>
          <w:p w:rsidR="00B9404F" w:rsidRDefault="00B9404F" w:rsidP="00B9404F">
            <w:pPr>
              <w:spacing w:after="120" w:line="280" w:lineRule="exact"/>
              <w:rPr>
                <w:szCs w:val="21"/>
              </w:rPr>
            </w:pPr>
            <w:r>
              <w:rPr>
                <w:szCs w:val="21"/>
              </w:rPr>
              <w:t>1986年9月20日</w:t>
            </w:r>
          </w:p>
        </w:tc>
        <w:tc>
          <w:tcPr>
            <w:tcW w:w="1250" w:type="pct"/>
            <w:tcMar>
              <w:left w:w="0" w:type="dxa"/>
              <w:right w:w="0" w:type="dxa"/>
            </w:tcMar>
          </w:tcPr>
          <w:p w:rsidR="00B9404F" w:rsidRDefault="00B9404F" w:rsidP="00B9404F">
            <w:pPr>
              <w:spacing w:after="120" w:line="280" w:lineRule="exact"/>
              <w:rPr>
                <w:szCs w:val="21"/>
              </w:rPr>
            </w:pP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第三次定期报告</w:t>
            </w:r>
          </w:p>
        </w:tc>
        <w:tc>
          <w:tcPr>
            <w:tcW w:w="1364" w:type="pct"/>
            <w:tcMar>
              <w:left w:w="0" w:type="dxa"/>
              <w:right w:w="0" w:type="dxa"/>
            </w:tcMar>
          </w:tcPr>
          <w:p w:rsidR="00B9404F" w:rsidRDefault="00B9404F" w:rsidP="00B9404F">
            <w:pPr>
              <w:spacing w:after="120" w:line="280" w:lineRule="exact"/>
              <w:rPr>
                <w:szCs w:val="21"/>
              </w:rPr>
            </w:pPr>
            <w:r>
              <w:rPr>
                <w:szCs w:val="21"/>
              </w:rPr>
              <w:t>1990年9月20日</w:t>
            </w:r>
          </w:p>
        </w:tc>
        <w:tc>
          <w:tcPr>
            <w:tcW w:w="1250" w:type="pct"/>
            <w:tcMar>
              <w:left w:w="0" w:type="dxa"/>
              <w:right w:w="0" w:type="dxa"/>
            </w:tcMar>
          </w:tcPr>
          <w:p w:rsidR="00B9404F" w:rsidRDefault="00B9404F" w:rsidP="00B9404F">
            <w:pPr>
              <w:spacing w:after="120" w:line="280" w:lineRule="exact"/>
              <w:rPr>
                <w:szCs w:val="21"/>
              </w:rPr>
            </w:pP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第四次定期报告</w:t>
            </w:r>
          </w:p>
        </w:tc>
        <w:tc>
          <w:tcPr>
            <w:tcW w:w="1364" w:type="pct"/>
            <w:tcMar>
              <w:left w:w="0" w:type="dxa"/>
              <w:right w:w="0" w:type="dxa"/>
            </w:tcMar>
          </w:tcPr>
          <w:p w:rsidR="00B9404F" w:rsidRDefault="00B9404F" w:rsidP="00B9404F">
            <w:pPr>
              <w:spacing w:after="120" w:line="280" w:lineRule="exact"/>
              <w:rPr>
                <w:szCs w:val="21"/>
              </w:rPr>
            </w:pPr>
            <w:r>
              <w:rPr>
                <w:szCs w:val="21"/>
              </w:rPr>
              <w:t>1994年9月20日</w:t>
            </w:r>
          </w:p>
        </w:tc>
        <w:tc>
          <w:tcPr>
            <w:tcW w:w="1250" w:type="pct"/>
            <w:tcMar>
              <w:left w:w="0" w:type="dxa"/>
              <w:right w:w="0" w:type="dxa"/>
            </w:tcMar>
          </w:tcPr>
          <w:p w:rsidR="00B9404F" w:rsidRDefault="00B9404F" w:rsidP="00B9404F">
            <w:pPr>
              <w:spacing w:after="120" w:line="280" w:lineRule="exact"/>
              <w:rPr>
                <w:szCs w:val="21"/>
              </w:rPr>
            </w:pP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第五次定期报告</w:t>
            </w:r>
          </w:p>
        </w:tc>
        <w:tc>
          <w:tcPr>
            <w:tcW w:w="1364" w:type="pct"/>
            <w:tcMar>
              <w:left w:w="0" w:type="dxa"/>
              <w:right w:w="0" w:type="dxa"/>
            </w:tcMar>
          </w:tcPr>
          <w:p w:rsidR="00B9404F" w:rsidRDefault="00B9404F" w:rsidP="00B9404F">
            <w:pPr>
              <w:spacing w:after="120" w:line="280" w:lineRule="exact"/>
              <w:rPr>
                <w:szCs w:val="21"/>
              </w:rPr>
            </w:pPr>
            <w:r>
              <w:rPr>
                <w:szCs w:val="21"/>
              </w:rPr>
              <w:t>1998年9月20日</w:t>
            </w:r>
          </w:p>
        </w:tc>
        <w:tc>
          <w:tcPr>
            <w:tcW w:w="1250" w:type="pct"/>
            <w:tcMar>
              <w:left w:w="0" w:type="dxa"/>
              <w:right w:w="0" w:type="dxa"/>
            </w:tcMar>
          </w:tcPr>
          <w:p w:rsidR="00B9404F" w:rsidRDefault="00B9404F" w:rsidP="00B9404F">
            <w:pPr>
              <w:spacing w:after="120" w:line="280" w:lineRule="exact"/>
              <w:rPr>
                <w:szCs w:val="21"/>
              </w:rPr>
            </w:pP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第六次定期报告</w:t>
            </w:r>
          </w:p>
        </w:tc>
        <w:tc>
          <w:tcPr>
            <w:tcW w:w="1364" w:type="pct"/>
            <w:tcMar>
              <w:left w:w="0" w:type="dxa"/>
              <w:right w:w="0" w:type="dxa"/>
            </w:tcMar>
          </w:tcPr>
          <w:p w:rsidR="00B9404F" w:rsidRDefault="00B9404F" w:rsidP="00B9404F">
            <w:pPr>
              <w:spacing w:after="120" w:line="280" w:lineRule="exact"/>
              <w:rPr>
                <w:szCs w:val="21"/>
              </w:rPr>
            </w:pPr>
            <w:r>
              <w:rPr>
                <w:szCs w:val="21"/>
              </w:rPr>
              <w:t>2002年9月20日</w:t>
            </w:r>
          </w:p>
        </w:tc>
        <w:tc>
          <w:tcPr>
            <w:tcW w:w="1250" w:type="pct"/>
            <w:tcMar>
              <w:left w:w="0" w:type="dxa"/>
              <w:right w:w="0" w:type="dxa"/>
            </w:tcMar>
          </w:tcPr>
          <w:p w:rsidR="00B9404F" w:rsidRDefault="00B9404F" w:rsidP="00B9404F">
            <w:pPr>
              <w:spacing w:after="120" w:line="280" w:lineRule="exact"/>
              <w:rPr>
                <w:szCs w:val="21"/>
              </w:rPr>
            </w:pP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rPr>
                <w:szCs w:val="21"/>
              </w:rPr>
            </w:pPr>
            <w:r>
              <w:rPr>
                <w:rFonts w:ascii="SimHei" w:eastAsia="SimHei"/>
                <w:color w:val="FF0000"/>
                <w:szCs w:val="21"/>
              </w:rPr>
              <w:t>洪都拉斯</w:t>
            </w:r>
          </w:p>
        </w:tc>
        <w:tc>
          <w:tcPr>
            <w:tcW w:w="1364" w:type="pct"/>
            <w:tcMar>
              <w:left w:w="0" w:type="dxa"/>
              <w:right w:w="0" w:type="dxa"/>
            </w:tcMar>
          </w:tcPr>
          <w:p w:rsidR="00B9404F" w:rsidRDefault="00B9404F" w:rsidP="00B9404F">
            <w:pPr>
              <w:spacing w:after="120" w:line="280" w:lineRule="exact"/>
              <w:rPr>
                <w:szCs w:val="21"/>
              </w:rPr>
            </w:pPr>
          </w:p>
        </w:tc>
        <w:tc>
          <w:tcPr>
            <w:tcW w:w="1250" w:type="pct"/>
            <w:tcMar>
              <w:left w:w="0" w:type="dxa"/>
              <w:right w:w="0" w:type="dxa"/>
            </w:tcMar>
          </w:tcPr>
          <w:p w:rsidR="00B9404F" w:rsidRDefault="00B9404F" w:rsidP="00B9404F">
            <w:pPr>
              <w:spacing w:after="120" w:line="280" w:lineRule="exact"/>
              <w:rPr>
                <w:szCs w:val="21"/>
              </w:rPr>
            </w:pP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初次报告</w:t>
            </w:r>
          </w:p>
        </w:tc>
        <w:tc>
          <w:tcPr>
            <w:tcW w:w="1364" w:type="pct"/>
            <w:tcMar>
              <w:left w:w="0" w:type="dxa"/>
              <w:right w:w="0" w:type="dxa"/>
            </w:tcMar>
          </w:tcPr>
          <w:p w:rsidR="00B9404F" w:rsidRDefault="00B9404F" w:rsidP="00B9404F">
            <w:pPr>
              <w:spacing w:after="120" w:line="280" w:lineRule="exact"/>
              <w:rPr>
                <w:szCs w:val="21"/>
              </w:rPr>
            </w:pPr>
            <w:r>
              <w:rPr>
                <w:szCs w:val="21"/>
              </w:rPr>
              <w:t>1984年4月2日</w:t>
            </w:r>
          </w:p>
        </w:tc>
        <w:tc>
          <w:tcPr>
            <w:tcW w:w="1250" w:type="pct"/>
            <w:tcMar>
              <w:left w:w="0" w:type="dxa"/>
              <w:right w:w="0" w:type="dxa"/>
            </w:tcMar>
          </w:tcPr>
          <w:p w:rsidR="00B9404F" w:rsidRDefault="00B9404F" w:rsidP="00B9404F">
            <w:pPr>
              <w:spacing w:after="120" w:line="280" w:lineRule="exact"/>
              <w:rPr>
                <w:szCs w:val="21"/>
              </w:rPr>
            </w:pPr>
            <w:r>
              <w:rPr>
                <w:szCs w:val="21"/>
              </w:rPr>
              <w:t>1986</w:t>
            </w:r>
            <w:r>
              <w:rPr>
                <w:rFonts w:hint="eastAsia"/>
                <w:szCs w:val="21"/>
              </w:rPr>
              <w:t>年12月3日</w:t>
            </w:r>
            <w:r>
              <w:rPr>
                <w:szCs w:val="21"/>
              </w:rPr>
              <w:t>(CEDAW/C/5/Add.44)</w:t>
            </w:r>
          </w:p>
        </w:tc>
        <w:tc>
          <w:tcPr>
            <w:tcW w:w="1022" w:type="pct"/>
            <w:tcMar>
              <w:left w:w="0" w:type="dxa"/>
              <w:right w:w="0" w:type="dxa"/>
            </w:tcMar>
          </w:tcPr>
          <w:p w:rsidR="00B9404F" w:rsidRDefault="00B9404F" w:rsidP="00B9404F">
            <w:pPr>
              <w:spacing w:after="120" w:line="280" w:lineRule="exact"/>
              <w:rPr>
                <w:szCs w:val="21"/>
              </w:rPr>
            </w:pPr>
            <w:r>
              <w:rPr>
                <w:szCs w:val="21"/>
              </w:rPr>
              <w:t>第十一届(1992)</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第二次定期报告</w:t>
            </w:r>
          </w:p>
        </w:tc>
        <w:tc>
          <w:tcPr>
            <w:tcW w:w="1364" w:type="pct"/>
            <w:tcMar>
              <w:left w:w="0" w:type="dxa"/>
              <w:right w:w="0" w:type="dxa"/>
            </w:tcMar>
          </w:tcPr>
          <w:p w:rsidR="00B9404F" w:rsidRDefault="00B9404F" w:rsidP="00B9404F">
            <w:pPr>
              <w:spacing w:after="120" w:line="280" w:lineRule="exact"/>
              <w:rPr>
                <w:szCs w:val="21"/>
              </w:rPr>
            </w:pPr>
            <w:r>
              <w:rPr>
                <w:szCs w:val="21"/>
              </w:rPr>
              <w:t>1988年4月2日</w:t>
            </w:r>
          </w:p>
        </w:tc>
        <w:tc>
          <w:tcPr>
            <w:tcW w:w="1250" w:type="pct"/>
            <w:tcMar>
              <w:left w:w="0" w:type="dxa"/>
              <w:right w:w="0" w:type="dxa"/>
            </w:tcMar>
          </w:tcPr>
          <w:p w:rsidR="00B9404F" w:rsidRDefault="00B9404F" w:rsidP="00B9404F">
            <w:pPr>
              <w:spacing w:after="120" w:line="280" w:lineRule="exact"/>
              <w:rPr>
                <w:szCs w:val="21"/>
              </w:rPr>
            </w:pPr>
            <w:r>
              <w:rPr>
                <w:szCs w:val="21"/>
              </w:rPr>
              <w:t>1987</w:t>
            </w:r>
            <w:r>
              <w:rPr>
                <w:rFonts w:hint="eastAsia"/>
                <w:szCs w:val="21"/>
              </w:rPr>
              <w:t>年10月28日</w:t>
            </w:r>
            <w:r>
              <w:rPr>
                <w:szCs w:val="21"/>
              </w:rPr>
              <w:t>(CEDAW/C/13/Add.9)</w:t>
            </w:r>
          </w:p>
        </w:tc>
        <w:tc>
          <w:tcPr>
            <w:tcW w:w="1022" w:type="pct"/>
            <w:tcMar>
              <w:left w:w="0" w:type="dxa"/>
              <w:right w:w="0" w:type="dxa"/>
            </w:tcMar>
          </w:tcPr>
          <w:p w:rsidR="00B9404F" w:rsidRDefault="00B9404F" w:rsidP="00B9404F">
            <w:pPr>
              <w:spacing w:after="120" w:line="280" w:lineRule="exact"/>
              <w:rPr>
                <w:szCs w:val="21"/>
              </w:rPr>
            </w:pPr>
            <w:r>
              <w:rPr>
                <w:szCs w:val="21"/>
              </w:rPr>
              <w:t>第十一届(1992)</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第三次定期报告</w:t>
            </w:r>
          </w:p>
        </w:tc>
        <w:tc>
          <w:tcPr>
            <w:tcW w:w="1364" w:type="pct"/>
            <w:tcMar>
              <w:left w:w="0" w:type="dxa"/>
              <w:right w:w="0" w:type="dxa"/>
            </w:tcMar>
          </w:tcPr>
          <w:p w:rsidR="00B9404F" w:rsidRDefault="00B9404F" w:rsidP="00B9404F">
            <w:pPr>
              <w:spacing w:after="120" w:line="280" w:lineRule="exact"/>
              <w:rPr>
                <w:szCs w:val="21"/>
              </w:rPr>
            </w:pPr>
            <w:r>
              <w:rPr>
                <w:szCs w:val="21"/>
              </w:rPr>
              <w:t>1992年4月2日</w:t>
            </w:r>
          </w:p>
        </w:tc>
        <w:tc>
          <w:tcPr>
            <w:tcW w:w="1250" w:type="pct"/>
            <w:tcMar>
              <w:left w:w="0" w:type="dxa"/>
              <w:right w:w="0" w:type="dxa"/>
            </w:tcMar>
          </w:tcPr>
          <w:p w:rsidR="00B9404F" w:rsidRDefault="00B9404F" w:rsidP="00B9404F">
            <w:pPr>
              <w:spacing w:after="120" w:line="280" w:lineRule="exact"/>
              <w:rPr>
                <w:szCs w:val="21"/>
              </w:rPr>
            </w:pPr>
            <w:r>
              <w:rPr>
                <w:szCs w:val="21"/>
              </w:rPr>
              <w:t>1991</w:t>
            </w:r>
            <w:r>
              <w:rPr>
                <w:rFonts w:hint="eastAsia"/>
                <w:szCs w:val="21"/>
              </w:rPr>
              <w:t>年5月31日</w:t>
            </w:r>
            <w:r>
              <w:rPr>
                <w:szCs w:val="21"/>
              </w:rPr>
              <w:t>(CEDAW/C/HON/3)</w:t>
            </w:r>
          </w:p>
        </w:tc>
        <w:tc>
          <w:tcPr>
            <w:tcW w:w="1022" w:type="pct"/>
            <w:tcMar>
              <w:left w:w="0" w:type="dxa"/>
              <w:right w:w="0" w:type="dxa"/>
            </w:tcMar>
          </w:tcPr>
          <w:p w:rsidR="00B9404F" w:rsidRDefault="00B9404F" w:rsidP="00B9404F">
            <w:pPr>
              <w:spacing w:after="120" w:line="280" w:lineRule="exact"/>
              <w:rPr>
                <w:szCs w:val="21"/>
              </w:rPr>
            </w:pPr>
            <w:r>
              <w:rPr>
                <w:szCs w:val="21"/>
              </w:rPr>
              <w:t>第十一届(1992)</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第四次定期报告</w:t>
            </w:r>
          </w:p>
        </w:tc>
        <w:tc>
          <w:tcPr>
            <w:tcW w:w="1364" w:type="pct"/>
            <w:tcMar>
              <w:left w:w="0" w:type="dxa"/>
              <w:right w:w="0" w:type="dxa"/>
            </w:tcMar>
          </w:tcPr>
          <w:p w:rsidR="00B9404F" w:rsidRDefault="00B9404F" w:rsidP="00B9404F">
            <w:pPr>
              <w:spacing w:after="120" w:line="280" w:lineRule="exact"/>
              <w:rPr>
                <w:szCs w:val="21"/>
              </w:rPr>
            </w:pPr>
            <w:r>
              <w:rPr>
                <w:szCs w:val="21"/>
              </w:rPr>
              <w:t>1996年4月2日</w:t>
            </w:r>
          </w:p>
        </w:tc>
        <w:tc>
          <w:tcPr>
            <w:tcW w:w="1250" w:type="pct"/>
            <w:tcMar>
              <w:left w:w="0" w:type="dxa"/>
              <w:right w:w="0" w:type="dxa"/>
            </w:tcMar>
          </w:tcPr>
          <w:p w:rsidR="00B9404F" w:rsidRDefault="00B9404F" w:rsidP="00B9404F">
            <w:pPr>
              <w:spacing w:after="120" w:line="280" w:lineRule="exact"/>
              <w:rPr>
                <w:szCs w:val="21"/>
              </w:rPr>
            </w:pP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第五次定期报告</w:t>
            </w:r>
          </w:p>
        </w:tc>
        <w:tc>
          <w:tcPr>
            <w:tcW w:w="1364" w:type="pct"/>
            <w:tcMar>
              <w:left w:w="0" w:type="dxa"/>
              <w:right w:w="0" w:type="dxa"/>
            </w:tcMar>
          </w:tcPr>
          <w:p w:rsidR="00B9404F" w:rsidRDefault="00B9404F" w:rsidP="00B9404F">
            <w:pPr>
              <w:spacing w:after="120" w:line="280" w:lineRule="exact"/>
              <w:rPr>
                <w:szCs w:val="21"/>
              </w:rPr>
            </w:pPr>
            <w:r>
              <w:rPr>
                <w:szCs w:val="21"/>
              </w:rPr>
              <w:t>2000年4月2日</w:t>
            </w:r>
          </w:p>
        </w:tc>
        <w:tc>
          <w:tcPr>
            <w:tcW w:w="1250" w:type="pct"/>
            <w:tcMar>
              <w:left w:w="0" w:type="dxa"/>
              <w:right w:w="0" w:type="dxa"/>
            </w:tcMar>
          </w:tcPr>
          <w:p w:rsidR="00B9404F" w:rsidRDefault="00B9404F" w:rsidP="00B9404F">
            <w:pPr>
              <w:spacing w:after="120" w:line="280" w:lineRule="exact"/>
              <w:rPr>
                <w:szCs w:val="21"/>
              </w:rPr>
            </w:pP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第六次定期报告</w:t>
            </w:r>
          </w:p>
        </w:tc>
        <w:tc>
          <w:tcPr>
            <w:tcW w:w="1364" w:type="pct"/>
            <w:tcMar>
              <w:left w:w="0" w:type="dxa"/>
              <w:right w:w="0" w:type="dxa"/>
            </w:tcMar>
          </w:tcPr>
          <w:p w:rsidR="00B9404F" w:rsidRDefault="00B9404F" w:rsidP="00B9404F">
            <w:pPr>
              <w:spacing w:after="120" w:line="280" w:lineRule="exact"/>
              <w:rPr>
                <w:szCs w:val="21"/>
              </w:rPr>
            </w:pPr>
            <w:r>
              <w:rPr>
                <w:szCs w:val="21"/>
              </w:rPr>
              <w:t>2004年4月2日</w:t>
            </w:r>
          </w:p>
        </w:tc>
        <w:tc>
          <w:tcPr>
            <w:tcW w:w="1250" w:type="pct"/>
            <w:tcMar>
              <w:left w:w="0" w:type="dxa"/>
              <w:right w:w="0" w:type="dxa"/>
            </w:tcMar>
          </w:tcPr>
          <w:p w:rsidR="00B9404F" w:rsidRDefault="00B9404F" w:rsidP="00B9404F">
            <w:pPr>
              <w:spacing w:after="120" w:line="280" w:lineRule="exact"/>
              <w:rPr>
                <w:szCs w:val="21"/>
              </w:rPr>
            </w:pP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rPr>
                <w:rFonts w:ascii="SimHei" w:eastAsia="SimHei"/>
                <w:color w:val="FF0000"/>
                <w:szCs w:val="21"/>
              </w:rPr>
            </w:pPr>
            <w:r>
              <w:rPr>
                <w:rFonts w:ascii="SimHei" w:eastAsia="SimHei"/>
                <w:color w:val="FF0000"/>
                <w:szCs w:val="21"/>
              </w:rPr>
              <w:t>匈牙利</w:t>
            </w:r>
          </w:p>
        </w:tc>
        <w:tc>
          <w:tcPr>
            <w:tcW w:w="1364" w:type="pct"/>
            <w:tcMar>
              <w:left w:w="0" w:type="dxa"/>
              <w:right w:w="0" w:type="dxa"/>
            </w:tcMar>
          </w:tcPr>
          <w:p w:rsidR="00B9404F" w:rsidRDefault="00B9404F" w:rsidP="00B9404F">
            <w:pPr>
              <w:spacing w:after="120" w:line="280" w:lineRule="exact"/>
              <w:rPr>
                <w:szCs w:val="21"/>
              </w:rPr>
            </w:pPr>
          </w:p>
        </w:tc>
        <w:tc>
          <w:tcPr>
            <w:tcW w:w="1250" w:type="pct"/>
            <w:tcMar>
              <w:left w:w="0" w:type="dxa"/>
              <w:right w:w="0" w:type="dxa"/>
            </w:tcMar>
          </w:tcPr>
          <w:p w:rsidR="00B9404F" w:rsidRDefault="00B9404F" w:rsidP="00B9404F">
            <w:pPr>
              <w:spacing w:after="120" w:line="280" w:lineRule="exact"/>
              <w:rPr>
                <w:szCs w:val="21"/>
              </w:rPr>
            </w:pP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初次报告</w:t>
            </w:r>
          </w:p>
        </w:tc>
        <w:tc>
          <w:tcPr>
            <w:tcW w:w="1364" w:type="pct"/>
            <w:tcMar>
              <w:left w:w="0" w:type="dxa"/>
              <w:right w:w="0" w:type="dxa"/>
            </w:tcMar>
          </w:tcPr>
          <w:p w:rsidR="00B9404F" w:rsidRDefault="00B9404F" w:rsidP="00B9404F">
            <w:pPr>
              <w:spacing w:after="120" w:line="280" w:lineRule="exact"/>
              <w:rPr>
                <w:szCs w:val="21"/>
              </w:rPr>
            </w:pPr>
            <w:r>
              <w:rPr>
                <w:szCs w:val="21"/>
              </w:rPr>
              <w:t>1982年9月3日</w:t>
            </w:r>
          </w:p>
        </w:tc>
        <w:tc>
          <w:tcPr>
            <w:tcW w:w="1250" w:type="pct"/>
            <w:tcMar>
              <w:left w:w="0" w:type="dxa"/>
              <w:right w:w="0" w:type="dxa"/>
            </w:tcMar>
          </w:tcPr>
          <w:p w:rsidR="00B9404F" w:rsidRDefault="00B9404F" w:rsidP="00B9404F">
            <w:pPr>
              <w:spacing w:after="120" w:line="280" w:lineRule="exact"/>
              <w:rPr>
                <w:szCs w:val="21"/>
              </w:rPr>
            </w:pPr>
            <w:r>
              <w:rPr>
                <w:szCs w:val="21"/>
              </w:rPr>
              <w:t>1982</w:t>
            </w:r>
            <w:r>
              <w:rPr>
                <w:rFonts w:hint="eastAsia"/>
                <w:szCs w:val="21"/>
              </w:rPr>
              <w:t>年9月20日</w:t>
            </w:r>
            <w:r>
              <w:rPr>
                <w:szCs w:val="21"/>
              </w:rPr>
              <w:t>(CEDAW/C/5/Add.3)</w:t>
            </w:r>
          </w:p>
        </w:tc>
        <w:tc>
          <w:tcPr>
            <w:tcW w:w="1022" w:type="pct"/>
            <w:tcMar>
              <w:left w:w="0" w:type="dxa"/>
              <w:right w:w="0" w:type="dxa"/>
            </w:tcMar>
          </w:tcPr>
          <w:p w:rsidR="00B9404F" w:rsidRDefault="00B9404F" w:rsidP="00B9404F">
            <w:pPr>
              <w:spacing w:after="120" w:line="280" w:lineRule="exact"/>
              <w:rPr>
                <w:szCs w:val="21"/>
              </w:rPr>
            </w:pPr>
            <w:r>
              <w:rPr>
                <w:szCs w:val="21"/>
              </w:rPr>
              <w:t>第三届(1984)</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第二次定期报告</w:t>
            </w:r>
          </w:p>
        </w:tc>
        <w:tc>
          <w:tcPr>
            <w:tcW w:w="1364" w:type="pct"/>
            <w:tcMar>
              <w:left w:w="0" w:type="dxa"/>
              <w:right w:w="0" w:type="dxa"/>
            </w:tcMar>
          </w:tcPr>
          <w:p w:rsidR="00B9404F" w:rsidRDefault="00B9404F" w:rsidP="00B9404F">
            <w:pPr>
              <w:spacing w:after="120" w:line="280" w:lineRule="exact"/>
              <w:rPr>
                <w:szCs w:val="21"/>
              </w:rPr>
            </w:pPr>
            <w:r>
              <w:rPr>
                <w:szCs w:val="21"/>
              </w:rPr>
              <w:t>1986年9月3日</w:t>
            </w:r>
          </w:p>
        </w:tc>
        <w:tc>
          <w:tcPr>
            <w:tcW w:w="1250" w:type="pct"/>
            <w:tcMar>
              <w:left w:w="0" w:type="dxa"/>
              <w:right w:w="0" w:type="dxa"/>
            </w:tcMar>
          </w:tcPr>
          <w:p w:rsidR="00B9404F" w:rsidRDefault="00B9404F" w:rsidP="00B9404F">
            <w:pPr>
              <w:spacing w:after="120" w:line="280" w:lineRule="exact"/>
              <w:rPr>
                <w:szCs w:val="21"/>
              </w:rPr>
            </w:pPr>
            <w:r>
              <w:rPr>
                <w:szCs w:val="21"/>
              </w:rPr>
              <w:t>1986</w:t>
            </w:r>
            <w:r>
              <w:rPr>
                <w:rFonts w:hint="eastAsia"/>
                <w:szCs w:val="21"/>
              </w:rPr>
              <w:t>年9月29日</w:t>
            </w:r>
            <w:r>
              <w:rPr>
                <w:szCs w:val="21"/>
              </w:rPr>
              <w:t>(CEDAW/C/13/Add.1)</w:t>
            </w:r>
          </w:p>
        </w:tc>
        <w:tc>
          <w:tcPr>
            <w:tcW w:w="1022" w:type="pct"/>
            <w:tcMar>
              <w:left w:w="0" w:type="dxa"/>
              <w:right w:w="0" w:type="dxa"/>
            </w:tcMar>
          </w:tcPr>
          <w:p w:rsidR="00B9404F" w:rsidRDefault="00B9404F" w:rsidP="00B9404F">
            <w:pPr>
              <w:spacing w:after="120" w:line="280" w:lineRule="exact"/>
              <w:rPr>
                <w:szCs w:val="21"/>
              </w:rPr>
            </w:pPr>
            <w:r>
              <w:rPr>
                <w:szCs w:val="21"/>
              </w:rPr>
              <w:t>第七届(1988)</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第三次定期报告</w:t>
            </w:r>
          </w:p>
        </w:tc>
        <w:tc>
          <w:tcPr>
            <w:tcW w:w="1364" w:type="pct"/>
            <w:tcMar>
              <w:left w:w="0" w:type="dxa"/>
              <w:right w:w="0" w:type="dxa"/>
            </w:tcMar>
          </w:tcPr>
          <w:p w:rsidR="00B9404F" w:rsidRDefault="00B9404F" w:rsidP="00B9404F">
            <w:pPr>
              <w:spacing w:after="120" w:line="280" w:lineRule="exact"/>
              <w:rPr>
                <w:szCs w:val="21"/>
              </w:rPr>
            </w:pPr>
            <w:r>
              <w:rPr>
                <w:szCs w:val="21"/>
              </w:rPr>
              <w:t>1990年9月3日</w:t>
            </w:r>
          </w:p>
        </w:tc>
        <w:tc>
          <w:tcPr>
            <w:tcW w:w="1250" w:type="pct"/>
            <w:tcMar>
              <w:left w:w="0" w:type="dxa"/>
              <w:right w:w="0" w:type="dxa"/>
            </w:tcMar>
          </w:tcPr>
          <w:p w:rsidR="00B9404F" w:rsidRDefault="00B9404F" w:rsidP="00B9404F">
            <w:pPr>
              <w:spacing w:after="120" w:line="280" w:lineRule="exact"/>
              <w:rPr>
                <w:szCs w:val="21"/>
              </w:rPr>
            </w:pPr>
            <w:r>
              <w:rPr>
                <w:szCs w:val="21"/>
              </w:rPr>
              <w:t>1991</w:t>
            </w:r>
            <w:r>
              <w:rPr>
                <w:rFonts w:hint="eastAsia"/>
                <w:szCs w:val="21"/>
              </w:rPr>
              <w:t>年4月4日</w:t>
            </w:r>
            <w:r>
              <w:rPr>
                <w:szCs w:val="21"/>
              </w:rPr>
              <w:t>(CEDAW/C/HUN/3)</w:t>
            </w:r>
            <w:r>
              <w:rPr>
                <w:szCs w:val="21"/>
              </w:rPr>
              <w:br/>
              <w:t>1995年11月3日(CEDAW/C/HUN/3/</w:t>
            </w:r>
            <w:r>
              <w:rPr>
                <w:rFonts w:hint="eastAsia"/>
                <w:szCs w:val="21"/>
              </w:rPr>
              <w:br/>
            </w:r>
            <w:r>
              <w:rPr>
                <w:szCs w:val="21"/>
              </w:rPr>
              <w:t>Add.1)</w:t>
            </w:r>
          </w:p>
        </w:tc>
        <w:tc>
          <w:tcPr>
            <w:tcW w:w="1022" w:type="pct"/>
            <w:tcMar>
              <w:left w:w="0" w:type="dxa"/>
              <w:right w:w="0" w:type="dxa"/>
            </w:tcMar>
          </w:tcPr>
          <w:p w:rsidR="00B9404F" w:rsidRDefault="00B9404F" w:rsidP="00B9404F">
            <w:pPr>
              <w:spacing w:after="120" w:line="280" w:lineRule="exact"/>
              <w:rPr>
                <w:szCs w:val="21"/>
              </w:rPr>
            </w:pPr>
            <w:r>
              <w:rPr>
                <w:szCs w:val="21"/>
              </w:rPr>
              <w:t>第十五届(1996)</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第四次定期报告</w:t>
            </w:r>
          </w:p>
        </w:tc>
        <w:tc>
          <w:tcPr>
            <w:tcW w:w="1364" w:type="pct"/>
            <w:tcMar>
              <w:left w:w="0" w:type="dxa"/>
              <w:right w:w="0" w:type="dxa"/>
            </w:tcMar>
          </w:tcPr>
          <w:p w:rsidR="00B9404F" w:rsidRDefault="00B9404F" w:rsidP="00B9404F">
            <w:pPr>
              <w:spacing w:after="120" w:line="280" w:lineRule="exact"/>
              <w:rPr>
                <w:szCs w:val="21"/>
              </w:rPr>
            </w:pPr>
            <w:r>
              <w:rPr>
                <w:szCs w:val="21"/>
              </w:rPr>
              <w:t>1994年9月3日</w:t>
            </w:r>
          </w:p>
        </w:tc>
        <w:tc>
          <w:tcPr>
            <w:tcW w:w="1250" w:type="pct"/>
            <w:tcMar>
              <w:left w:w="0" w:type="dxa"/>
              <w:right w:w="0" w:type="dxa"/>
            </w:tcMar>
          </w:tcPr>
          <w:p w:rsidR="00B9404F" w:rsidRDefault="00B9404F" w:rsidP="00B9404F">
            <w:pPr>
              <w:spacing w:after="120" w:line="280" w:lineRule="exact"/>
              <w:rPr>
                <w:szCs w:val="21"/>
              </w:rPr>
            </w:pPr>
            <w:r>
              <w:rPr>
                <w:szCs w:val="21"/>
              </w:rPr>
              <w:t>2000年9月19日(CEDAW/C/HUN/4-5)</w:t>
            </w:r>
          </w:p>
        </w:tc>
        <w:tc>
          <w:tcPr>
            <w:tcW w:w="1022" w:type="pct"/>
            <w:tcMar>
              <w:left w:w="0" w:type="dxa"/>
              <w:right w:w="0" w:type="dxa"/>
            </w:tcMar>
          </w:tcPr>
          <w:p w:rsidR="00B9404F" w:rsidRDefault="00B9404F" w:rsidP="00B9404F">
            <w:pPr>
              <w:spacing w:after="120" w:line="280" w:lineRule="exact"/>
              <w:rPr>
                <w:szCs w:val="21"/>
              </w:rPr>
            </w:pPr>
            <w:r>
              <w:rPr>
                <w:szCs w:val="21"/>
              </w:rPr>
              <w:t>特别会议(2002)</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第五次定期报告</w:t>
            </w:r>
          </w:p>
        </w:tc>
        <w:tc>
          <w:tcPr>
            <w:tcW w:w="1364" w:type="pct"/>
            <w:tcMar>
              <w:left w:w="0" w:type="dxa"/>
              <w:right w:w="0" w:type="dxa"/>
            </w:tcMar>
          </w:tcPr>
          <w:p w:rsidR="00B9404F" w:rsidRDefault="00B9404F" w:rsidP="00B9404F">
            <w:pPr>
              <w:spacing w:after="120" w:line="280" w:lineRule="exact"/>
              <w:rPr>
                <w:szCs w:val="21"/>
              </w:rPr>
            </w:pPr>
            <w:r>
              <w:rPr>
                <w:szCs w:val="21"/>
              </w:rPr>
              <w:t>1998年9月3日</w:t>
            </w:r>
          </w:p>
        </w:tc>
        <w:tc>
          <w:tcPr>
            <w:tcW w:w="1250" w:type="pct"/>
            <w:tcMar>
              <w:left w:w="0" w:type="dxa"/>
              <w:right w:w="0" w:type="dxa"/>
            </w:tcMar>
          </w:tcPr>
          <w:p w:rsidR="00B9404F" w:rsidRDefault="00B9404F" w:rsidP="00B9404F">
            <w:pPr>
              <w:spacing w:after="120" w:line="280" w:lineRule="exact"/>
              <w:rPr>
                <w:szCs w:val="21"/>
              </w:rPr>
            </w:pPr>
            <w:r>
              <w:rPr>
                <w:szCs w:val="21"/>
              </w:rPr>
              <w:t>2000年9月19日(CEDAW/C/HUN/4-5)</w:t>
            </w:r>
          </w:p>
        </w:tc>
        <w:tc>
          <w:tcPr>
            <w:tcW w:w="1022" w:type="pct"/>
            <w:tcMar>
              <w:left w:w="0" w:type="dxa"/>
              <w:right w:w="0" w:type="dxa"/>
            </w:tcMar>
          </w:tcPr>
          <w:p w:rsidR="00B9404F" w:rsidRDefault="00B9404F" w:rsidP="00B9404F">
            <w:pPr>
              <w:spacing w:after="120" w:line="280" w:lineRule="exact"/>
              <w:rPr>
                <w:szCs w:val="21"/>
              </w:rPr>
            </w:pPr>
            <w:r>
              <w:rPr>
                <w:szCs w:val="21"/>
              </w:rPr>
              <w:t>特别会议(2002)</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第六次定期报告</w:t>
            </w:r>
          </w:p>
        </w:tc>
        <w:tc>
          <w:tcPr>
            <w:tcW w:w="1364" w:type="pct"/>
            <w:tcMar>
              <w:left w:w="0" w:type="dxa"/>
              <w:right w:w="0" w:type="dxa"/>
            </w:tcMar>
          </w:tcPr>
          <w:p w:rsidR="00B9404F" w:rsidRDefault="00B9404F" w:rsidP="00B9404F">
            <w:pPr>
              <w:spacing w:after="120" w:line="280" w:lineRule="exact"/>
              <w:rPr>
                <w:szCs w:val="21"/>
              </w:rPr>
            </w:pPr>
            <w:r>
              <w:rPr>
                <w:szCs w:val="21"/>
              </w:rPr>
              <w:t>2002年9月3日</w:t>
            </w:r>
          </w:p>
        </w:tc>
        <w:tc>
          <w:tcPr>
            <w:tcW w:w="1250" w:type="pct"/>
            <w:tcMar>
              <w:left w:w="0" w:type="dxa"/>
              <w:right w:w="0" w:type="dxa"/>
            </w:tcMar>
          </w:tcPr>
          <w:p w:rsidR="00B9404F" w:rsidRDefault="00B9404F" w:rsidP="00B9404F">
            <w:pPr>
              <w:spacing w:after="120" w:line="280" w:lineRule="exact"/>
              <w:rPr>
                <w:szCs w:val="21"/>
              </w:rPr>
            </w:pP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rPr>
                <w:rFonts w:ascii="SimHei" w:eastAsia="SimHei"/>
                <w:color w:val="FF0000"/>
                <w:szCs w:val="21"/>
              </w:rPr>
            </w:pPr>
            <w:r>
              <w:rPr>
                <w:rFonts w:ascii="SimHei" w:eastAsia="SimHei"/>
                <w:color w:val="FF0000"/>
                <w:szCs w:val="21"/>
              </w:rPr>
              <w:t>冰岛</w:t>
            </w:r>
          </w:p>
        </w:tc>
        <w:tc>
          <w:tcPr>
            <w:tcW w:w="1364" w:type="pct"/>
            <w:tcMar>
              <w:left w:w="0" w:type="dxa"/>
              <w:right w:w="0" w:type="dxa"/>
            </w:tcMar>
          </w:tcPr>
          <w:p w:rsidR="00B9404F" w:rsidRDefault="00B9404F" w:rsidP="00B9404F">
            <w:pPr>
              <w:spacing w:after="120" w:line="280" w:lineRule="exact"/>
              <w:rPr>
                <w:szCs w:val="21"/>
              </w:rPr>
            </w:pPr>
          </w:p>
        </w:tc>
        <w:tc>
          <w:tcPr>
            <w:tcW w:w="1250" w:type="pct"/>
            <w:tcMar>
              <w:left w:w="0" w:type="dxa"/>
              <w:right w:w="0" w:type="dxa"/>
            </w:tcMar>
          </w:tcPr>
          <w:p w:rsidR="00B9404F" w:rsidRDefault="00B9404F" w:rsidP="00B9404F">
            <w:pPr>
              <w:spacing w:after="120" w:line="280" w:lineRule="exact"/>
              <w:rPr>
                <w:szCs w:val="21"/>
              </w:rPr>
            </w:pP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初次报告</w:t>
            </w:r>
          </w:p>
        </w:tc>
        <w:tc>
          <w:tcPr>
            <w:tcW w:w="1364" w:type="pct"/>
            <w:tcMar>
              <w:left w:w="0" w:type="dxa"/>
              <w:right w:w="0" w:type="dxa"/>
            </w:tcMar>
          </w:tcPr>
          <w:p w:rsidR="00B9404F" w:rsidRDefault="00B9404F" w:rsidP="00B9404F">
            <w:pPr>
              <w:spacing w:after="120" w:line="280" w:lineRule="exact"/>
              <w:rPr>
                <w:szCs w:val="21"/>
              </w:rPr>
            </w:pPr>
            <w:r>
              <w:rPr>
                <w:szCs w:val="21"/>
              </w:rPr>
              <w:t>1986年7月8日</w:t>
            </w:r>
          </w:p>
        </w:tc>
        <w:tc>
          <w:tcPr>
            <w:tcW w:w="1250" w:type="pct"/>
            <w:tcMar>
              <w:left w:w="0" w:type="dxa"/>
              <w:right w:w="0" w:type="dxa"/>
            </w:tcMar>
          </w:tcPr>
          <w:p w:rsidR="00B9404F" w:rsidRDefault="00B9404F" w:rsidP="00B9404F">
            <w:pPr>
              <w:spacing w:after="120" w:line="280" w:lineRule="exact"/>
              <w:rPr>
                <w:szCs w:val="21"/>
              </w:rPr>
            </w:pPr>
            <w:r>
              <w:rPr>
                <w:szCs w:val="21"/>
              </w:rPr>
              <w:t>1993</w:t>
            </w:r>
            <w:r>
              <w:rPr>
                <w:rFonts w:hint="eastAsia"/>
                <w:szCs w:val="21"/>
              </w:rPr>
              <w:t>年5月5日</w:t>
            </w:r>
            <w:r>
              <w:rPr>
                <w:szCs w:val="21"/>
              </w:rPr>
              <w:t>(CEDAW/C/ICE/1-2)</w:t>
            </w:r>
          </w:p>
        </w:tc>
        <w:tc>
          <w:tcPr>
            <w:tcW w:w="1022" w:type="pct"/>
            <w:tcMar>
              <w:left w:w="0" w:type="dxa"/>
              <w:right w:w="0" w:type="dxa"/>
            </w:tcMar>
          </w:tcPr>
          <w:p w:rsidR="00B9404F" w:rsidRDefault="00B9404F" w:rsidP="00B9404F">
            <w:pPr>
              <w:spacing w:after="120" w:line="280" w:lineRule="exact"/>
              <w:rPr>
                <w:szCs w:val="21"/>
              </w:rPr>
            </w:pPr>
            <w:r>
              <w:rPr>
                <w:szCs w:val="21"/>
              </w:rPr>
              <w:t>第十五届(1996)</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第二次定期报告</w:t>
            </w:r>
          </w:p>
        </w:tc>
        <w:tc>
          <w:tcPr>
            <w:tcW w:w="1364" w:type="pct"/>
            <w:tcMar>
              <w:left w:w="0" w:type="dxa"/>
              <w:right w:w="0" w:type="dxa"/>
            </w:tcMar>
          </w:tcPr>
          <w:p w:rsidR="00B9404F" w:rsidRDefault="00B9404F" w:rsidP="00B9404F">
            <w:pPr>
              <w:spacing w:after="120" w:line="280" w:lineRule="exact"/>
              <w:rPr>
                <w:szCs w:val="21"/>
              </w:rPr>
            </w:pPr>
            <w:r>
              <w:rPr>
                <w:szCs w:val="21"/>
              </w:rPr>
              <w:t>1990年7月8日</w:t>
            </w:r>
          </w:p>
        </w:tc>
        <w:tc>
          <w:tcPr>
            <w:tcW w:w="1250" w:type="pct"/>
            <w:tcMar>
              <w:left w:w="0" w:type="dxa"/>
              <w:right w:w="0" w:type="dxa"/>
            </w:tcMar>
          </w:tcPr>
          <w:p w:rsidR="00B9404F" w:rsidRDefault="00B9404F" w:rsidP="00B9404F">
            <w:pPr>
              <w:spacing w:after="120" w:line="280" w:lineRule="exact"/>
              <w:rPr>
                <w:szCs w:val="21"/>
              </w:rPr>
            </w:pPr>
            <w:r>
              <w:rPr>
                <w:szCs w:val="21"/>
              </w:rPr>
              <w:t>1993</w:t>
            </w:r>
            <w:r>
              <w:rPr>
                <w:rFonts w:hint="eastAsia"/>
                <w:szCs w:val="21"/>
              </w:rPr>
              <w:t>年5月5日</w:t>
            </w:r>
            <w:r>
              <w:rPr>
                <w:szCs w:val="21"/>
              </w:rPr>
              <w:t>(CEDAW/C/ICE/1-2)</w:t>
            </w:r>
          </w:p>
        </w:tc>
        <w:tc>
          <w:tcPr>
            <w:tcW w:w="1022" w:type="pct"/>
            <w:tcMar>
              <w:left w:w="0" w:type="dxa"/>
              <w:right w:w="0" w:type="dxa"/>
            </w:tcMar>
          </w:tcPr>
          <w:p w:rsidR="00B9404F" w:rsidRDefault="00B9404F" w:rsidP="00B9404F">
            <w:pPr>
              <w:spacing w:after="120" w:line="280" w:lineRule="exact"/>
              <w:rPr>
                <w:szCs w:val="21"/>
              </w:rPr>
            </w:pPr>
            <w:r>
              <w:rPr>
                <w:szCs w:val="21"/>
              </w:rPr>
              <w:t>第十五届(1996)</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第三次定期报告</w:t>
            </w:r>
          </w:p>
        </w:tc>
        <w:tc>
          <w:tcPr>
            <w:tcW w:w="1364" w:type="pct"/>
            <w:tcMar>
              <w:left w:w="0" w:type="dxa"/>
              <w:right w:w="0" w:type="dxa"/>
            </w:tcMar>
          </w:tcPr>
          <w:p w:rsidR="00B9404F" w:rsidRDefault="00B9404F" w:rsidP="00B9404F">
            <w:pPr>
              <w:spacing w:after="120" w:line="280" w:lineRule="exact"/>
              <w:rPr>
                <w:szCs w:val="21"/>
              </w:rPr>
            </w:pPr>
            <w:r>
              <w:rPr>
                <w:szCs w:val="21"/>
              </w:rPr>
              <w:t>1994年7月8日</w:t>
            </w:r>
          </w:p>
        </w:tc>
        <w:tc>
          <w:tcPr>
            <w:tcW w:w="1250" w:type="pct"/>
            <w:tcMar>
              <w:left w:w="0" w:type="dxa"/>
              <w:right w:w="0" w:type="dxa"/>
            </w:tcMar>
          </w:tcPr>
          <w:p w:rsidR="00B9404F" w:rsidRDefault="00B9404F" w:rsidP="00B9404F">
            <w:pPr>
              <w:spacing w:after="120" w:line="280" w:lineRule="exact"/>
              <w:rPr>
                <w:szCs w:val="21"/>
              </w:rPr>
            </w:pPr>
            <w:r>
              <w:rPr>
                <w:szCs w:val="21"/>
              </w:rPr>
              <w:t>1998年7月15日(CEDAW/C/ICE/3-4)</w:t>
            </w:r>
          </w:p>
        </w:tc>
        <w:tc>
          <w:tcPr>
            <w:tcW w:w="1022" w:type="pct"/>
            <w:tcMar>
              <w:left w:w="0" w:type="dxa"/>
              <w:right w:w="0" w:type="dxa"/>
            </w:tcMar>
          </w:tcPr>
          <w:p w:rsidR="00B9404F" w:rsidRDefault="00B9404F" w:rsidP="00B9404F">
            <w:pPr>
              <w:spacing w:after="120" w:line="280" w:lineRule="exact"/>
              <w:rPr>
                <w:szCs w:val="21"/>
              </w:rPr>
            </w:pPr>
            <w:r>
              <w:rPr>
                <w:szCs w:val="21"/>
              </w:rPr>
              <w:t>第二十六届(2002)</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第四次定期报告</w:t>
            </w:r>
          </w:p>
        </w:tc>
        <w:tc>
          <w:tcPr>
            <w:tcW w:w="1364" w:type="pct"/>
            <w:tcMar>
              <w:left w:w="0" w:type="dxa"/>
              <w:right w:w="0" w:type="dxa"/>
            </w:tcMar>
          </w:tcPr>
          <w:p w:rsidR="00B9404F" w:rsidRDefault="00B9404F" w:rsidP="00B9404F">
            <w:pPr>
              <w:spacing w:after="120" w:line="280" w:lineRule="exact"/>
              <w:rPr>
                <w:szCs w:val="21"/>
              </w:rPr>
            </w:pPr>
            <w:r>
              <w:rPr>
                <w:szCs w:val="21"/>
              </w:rPr>
              <w:t>1998年7月18日</w:t>
            </w:r>
          </w:p>
        </w:tc>
        <w:tc>
          <w:tcPr>
            <w:tcW w:w="1250" w:type="pct"/>
            <w:tcMar>
              <w:left w:w="0" w:type="dxa"/>
              <w:right w:w="0" w:type="dxa"/>
            </w:tcMar>
          </w:tcPr>
          <w:p w:rsidR="00B9404F" w:rsidRDefault="00B9404F" w:rsidP="00B9404F">
            <w:pPr>
              <w:spacing w:after="120" w:line="280" w:lineRule="exact"/>
              <w:rPr>
                <w:szCs w:val="21"/>
              </w:rPr>
            </w:pPr>
            <w:r>
              <w:rPr>
                <w:szCs w:val="21"/>
              </w:rPr>
              <w:t>1998年7月15日(CEDAW/C/ICE/3-4)</w:t>
            </w:r>
          </w:p>
        </w:tc>
        <w:tc>
          <w:tcPr>
            <w:tcW w:w="1022" w:type="pct"/>
            <w:tcMar>
              <w:left w:w="0" w:type="dxa"/>
              <w:right w:w="0" w:type="dxa"/>
            </w:tcMar>
          </w:tcPr>
          <w:p w:rsidR="00B9404F" w:rsidRDefault="00B9404F" w:rsidP="00B9404F">
            <w:pPr>
              <w:spacing w:after="120" w:line="280" w:lineRule="exact"/>
              <w:rPr>
                <w:szCs w:val="21"/>
              </w:rPr>
            </w:pPr>
            <w:r>
              <w:rPr>
                <w:szCs w:val="21"/>
              </w:rPr>
              <w:t>第二十六届(2002)</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第五次定期报告</w:t>
            </w:r>
          </w:p>
        </w:tc>
        <w:tc>
          <w:tcPr>
            <w:tcW w:w="1364" w:type="pct"/>
            <w:tcMar>
              <w:left w:w="0" w:type="dxa"/>
              <w:right w:w="0" w:type="dxa"/>
            </w:tcMar>
          </w:tcPr>
          <w:p w:rsidR="00B9404F" w:rsidRDefault="00B9404F" w:rsidP="00B9404F">
            <w:pPr>
              <w:spacing w:after="120" w:line="280" w:lineRule="exact"/>
              <w:rPr>
                <w:szCs w:val="21"/>
              </w:rPr>
            </w:pPr>
            <w:r>
              <w:rPr>
                <w:szCs w:val="21"/>
              </w:rPr>
              <w:t>2002年7月18日</w:t>
            </w:r>
          </w:p>
        </w:tc>
        <w:tc>
          <w:tcPr>
            <w:tcW w:w="1250" w:type="pct"/>
            <w:tcMar>
              <w:left w:w="0" w:type="dxa"/>
              <w:right w:w="0" w:type="dxa"/>
            </w:tcMar>
          </w:tcPr>
          <w:p w:rsidR="00B9404F" w:rsidRDefault="00B9404F" w:rsidP="00B9404F">
            <w:pPr>
              <w:spacing w:after="120" w:line="280" w:lineRule="exact"/>
              <w:rPr>
                <w:szCs w:val="21"/>
              </w:rPr>
            </w:pPr>
            <w:r>
              <w:rPr>
                <w:szCs w:val="21"/>
              </w:rPr>
              <w:t>2003年11月14日(CEDAW/C/ICE/5)</w:t>
            </w: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rPr>
                <w:rFonts w:ascii="SimHei" w:eastAsia="SimHei"/>
                <w:color w:val="FF0000"/>
                <w:szCs w:val="21"/>
              </w:rPr>
            </w:pPr>
            <w:r>
              <w:rPr>
                <w:rFonts w:ascii="SimHei" w:eastAsia="SimHei"/>
                <w:color w:val="FF0000"/>
                <w:szCs w:val="21"/>
              </w:rPr>
              <w:t>印度</w:t>
            </w:r>
          </w:p>
        </w:tc>
        <w:tc>
          <w:tcPr>
            <w:tcW w:w="1364" w:type="pct"/>
            <w:tcMar>
              <w:left w:w="0" w:type="dxa"/>
              <w:right w:w="0" w:type="dxa"/>
            </w:tcMar>
          </w:tcPr>
          <w:p w:rsidR="00B9404F" w:rsidRDefault="00B9404F" w:rsidP="00B9404F">
            <w:pPr>
              <w:spacing w:after="120" w:line="280" w:lineRule="exact"/>
              <w:rPr>
                <w:szCs w:val="21"/>
              </w:rPr>
            </w:pPr>
          </w:p>
        </w:tc>
        <w:tc>
          <w:tcPr>
            <w:tcW w:w="1250" w:type="pct"/>
            <w:tcMar>
              <w:left w:w="0" w:type="dxa"/>
              <w:right w:w="0" w:type="dxa"/>
            </w:tcMar>
          </w:tcPr>
          <w:p w:rsidR="00B9404F" w:rsidRDefault="00B9404F" w:rsidP="00B9404F">
            <w:pPr>
              <w:spacing w:after="120" w:line="280" w:lineRule="exact"/>
              <w:rPr>
                <w:szCs w:val="21"/>
              </w:rPr>
            </w:pP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初次报告</w:t>
            </w:r>
          </w:p>
        </w:tc>
        <w:tc>
          <w:tcPr>
            <w:tcW w:w="1364" w:type="pct"/>
            <w:tcMar>
              <w:left w:w="0" w:type="dxa"/>
              <w:right w:w="0" w:type="dxa"/>
            </w:tcMar>
          </w:tcPr>
          <w:p w:rsidR="00B9404F" w:rsidRDefault="00B9404F" w:rsidP="00B9404F">
            <w:pPr>
              <w:spacing w:after="120" w:line="280" w:lineRule="exact"/>
              <w:rPr>
                <w:szCs w:val="21"/>
              </w:rPr>
            </w:pPr>
            <w:r>
              <w:rPr>
                <w:szCs w:val="21"/>
              </w:rPr>
              <w:t>1994年8月8日</w:t>
            </w:r>
          </w:p>
        </w:tc>
        <w:tc>
          <w:tcPr>
            <w:tcW w:w="1250" w:type="pct"/>
            <w:tcMar>
              <w:left w:w="0" w:type="dxa"/>
              <w:right w:w="0" w:type="dxa"/>
            </w:tcMar>
          </w:tcPr>
          <w:p w:rsidR="00B9404F" w:rsidRDefault="00B9404F" w:rsidP="00B9404F">
            <w:pPr>
              <w:spacing w:after="120" w:line="280" w:lineRule="exact"/>
              <w:rPr>
                <w:szCs w:val="21"/>
              </w:rPr>
            </w:pPr>
            <w:r>
              <w:rPr>
                <w:szCs w:val="21"/>
              </w:rPr>
              <w:t>1999年2月2日(CEDAW/C/IND/1)</w:t>
            </w:r>
          </w:p>
        </w:tc>
        <w:tc>
          <w:tcPr>
            <w:tcW w:w="1022" w:type="pct"/>
            <w:tcMar>
              <w:left w:w="0" w:type="dxa"/>
              <w:right w:w="0" w:type="dxa"/>
            </w:tcMar>
          </w:tcPr>
          <w:p w:rsidR="00B9404F" w:rsidRDefault="00B9404F" w:rsidP="00B9404F">
            <w:pPr>
              <w:spacing w:after="120" w:line="280" w:lineRule="exact"/>
              <w:rPr>
                <w:szCs w:val="21"/>
              </w:rPr>
            </w:pPr>
            <w:r>
              <w:rPr>
                <w:szCs w:val="21"/>
              </w:rPr>
              <w:t>第二十二届(2000)</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第二次定期报告</w:t>
            </w:r>
          </w:p>
        </w:tc>
        <w:tc>
          <w:tcPr>
            <w:tcW w:w="1364" w:type="pct"/>
            <w:tcMar>
              <w:left w:w="0" w:type="dxa"/>
              <w:right w:w="0" w:type="dxa"/>
            </w:tcMar>
          </w:tcPr>
          <w:p w:rsidR="00B9404F" w:rsidRDefault="00B9404F" w:rsidP="00B9404F">
            <w:pPr>
              <w:spacing w:after="120" w:line="280" w:lineRule="exact"/>
              <w:rPr>
                <w:szCs w:val="21"/>
              </w:rPr>
            </w:pPr>
            <w:r>
              <w:rPr>
                <w:szCs w:val="21"/>
              </w:rPr>
              <w:t>1998年8月8日</w:t>
            </w:r>
          </w:p>
        </w:tc>
        <w:tc>
          <w:tcPr>
            <w:tcW w:w="1250" w:type="pct"/>
            <w:tcMar>
              <w:left w:w="0" w:type="dxa"/>
              <w:right w:w="0" w:type="dxa"/>
            </w:tcMar>
          </w:tcPr>
          <w:p w:rsidR="00B9404F" w:rsidRDefault="00B9404F" w:rsidP="00B9404F">
            <w:pPr>
              <w:spacing w:after="120" w:line="280" w:lineRule="exact"/>
              <w:rPr>
                <w:szCs w:val="21"/>
              </w:rPr>
            </w:pP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第三次定期报告</w:t>
            </w:r>
          </w:p>
        </w:tc>
        <w:tc>
          <w:tcPr>
            <w:tcW w:w="1364" w:type="pct"/>
            <w:tcMar>
              <w:left w:w="0" w:type="dxa"/>
              <w:right w:w="0" w:type="dxa"/>
            </w:tcMar>
          </w:tcPr>
          <w:p w:rsidR="00B9404F" w:rsidRDefault="00B9404F" w:rsidP="00B9404F">
            <w:pPr>
              <w:spacing w:after="120" w:line="280" w:lineRule="exact"/>
              <w:rPr>
                <w:szCs w:val="21"/>
              </w:rPr>
            </w:pPr>
            <w:r>
              <w:rPr>
                <w:szCs w:val="21"/>
              </w:rPr>
              <w:t>2002年8月8日</w:t>
            </w:r>
          </w:p>
        </w:tc>
        <w:tc>
          <w:tcPr>
            <w:tcW w:w="1250" w:type="pct"/>
            <w:tcMar>
              <w:left w:w="0" w:type="dxa"/>
              <w:right w:w="0" w:type="dxa"/>
            </w:tcMar>
          </w:tcPr>
          <w:p w:rsidR="00B9404F" w:rsidRDefault="00B9404F" w:rsidP="00B9404F">
            <w:pPr>
              <w:spacing w:after="120" w:line="280" w:lineRule="exact"/>
              <w:rPr>
                <w:szCs w:val="21"/>
              </w:rPr>
            </w:pP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rPr>
                <w:rFonts w:ascii="SimHei" w:eastAsia="SimHei"/>
                <w:color w:val="FF0000"/>
                <w:szCs w:val="21"/>
              </w:rPr>
            </w:pPr>
            <w:r>
              <w:rPr>
                <w:rFonts w:ascii="SimHei" w:eastAsia="SimHei"/>
                <w:color w:val="FF0000"/>
                <w:szCs w:val="21"/>
              </w:rPr>
              <w:t>印度尼西亚</w:t>
            </w:r>
          </w:p>
        </w:tc>
        <w:tc>
          <w:tcPr>
            <w:tcW w:w="1364" w:type="pct"/>
            <w:tcMar>
              <w:left w:w="0" w:type="dxa"/>
              <w:right w:w="0" w:type="dxa"/>
            </w:tcMar>
          </w:tcPr>
          <w:p w:rsidR="00B9404F" w:rsidRDefault="00B9404F" w:rsidP="00B9404F">
            <w:pPr>
              <w:spacing w:after="120" w:line="280" w:lineRule="exact"/>
              <w:rPr>
                <w:szCs w:val="21"/>
              </w:rPr>
            </w:pPr>
          </w:p>
        </w:tc>
        <w:tc>
          <w:tcPr>
            <w:tcW w:w="1250" w:type="pct"/>
            <w:tcMar>
              <w:left w:w="0" w:type="dxa"/>
              <w:right w:w="0" w:type="dxa"/>
            </w:tcMar>
          </w:tcPr>
          <w:p w:rsidR="00B9404F" w:rsidRDefault="00B9404F" w:rsidP="00B9404F">
            <w:pPr>
              <w:spacing w:after="120" w:line="280" w:lineRule="exact"/>
              <w:rPr>
                <w:szCs w:val="21"/>
              </w:rPr>
            </w:pP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初次报告</w:t>
            </w:r>
          </w:p>
        </w:tc>
        <w:tc>
          <w:tcPr>
            <w:tcW w:w="1364" w:type="pct"/>
            <w:tcMar>
              <w:left w:w="0" w:type="dxa"/>
              <w:right w:w="0" w:type="dxa"/>
            </w:tcMar>
          </w:tcPr>
          <w:p w:rsidR="00B9404F" w:rsidRDefault="00B9404F" w:rsidP="00B9404F">
            <w:pPr>
              <w:spacing w:after="120" w:line="280" w:lineRule="exact"/>
              <w:rPr>
                <w:szCs w:val="21"/>
              </w:rPr>
            </w:pPr>
            <w:r>
              <w:rPr>
                <w:szCs w:val="21"/>
              </w:rPr>
              <w:t>1985年10月13日</w:t>
            </w:r>
          </w:p>
        </w:tc>
        <w:tc>
          <w:tcPr>
            <w:tcW w:w="1250" w:type="pct"/>
            <w:tcMar>
              <w:left w:w="0" w:type="dxa"/>
              <w:right w:w="0" w:type="dxa"/>
            </w:tcMar>
          </w:tcPr>
          <w:p w:rsidR="00B9404F" w:rsidRDefault="00B9404F" w:rsidP="00B9404F">
            <w:pPr>
              <w:spacing w:after="120" w:line="280" w:lineRule="exact"/>
              <w:rPr>
                <w:szCs w:val="21"/>
              </w:rPr>
            </w:pPr>
            <w:r>
              <w:rPr>
                <w:szCs w:val="21"/>
              </w:rPr>
              <w:t>1986</w:t>
            </w:r>
            <w:r>
              <w:rPr>
                <w:rFonts w:hint="eastAsia"/>
                <w:szCs w:val="21"/>
              </w:rPr>
              <w:t>年3月17日</w:t>
            </w:r>
            <w:r>
              <w:rPr>
                <w:szCs w:val="21"/>
              </w:rPr>
              <w:t>CEDAW/C/5/Add.36)</w:t>
            </w:r>
          </w:p>
        </w:tc>
        <w:tc>
          <w:tcPr>
            <w:tcW w:w="1022" w:type="pct"/>
            <w:tcMar>
              <w:left w:w="0" w:type="dxa"/>
              <w:right w:w="0" w:type="dxa"/>
            </w:tcMar>
          </w:tcPr>
          <w:p w:rsidR="00B9404F" w:rsidRDefault="00B9404F" w:rsidP="00B9404F">
            <w:pPr>
              <w:spacing w:after="120" w:line="280" w:lineRule="exact"/>
              <w:rPr>
                <w:szCs w:val="21"/>
              </w:rPr>
            </w:pPr>
            <w:r>
              <w:rPr>
                <w:szCs w:val="21"/>
              </w:rPr>
              <w:t>第七届(1988)</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第二次定期报告</w:t>
            </w:r>
          </w:p>
        </w:tc>
        <w:tc>
          <w:tcPr>
            <w:tcW w:w="1364" w:type="pct"/>
            <w:tcMar>
              <w:left w:w="0" w:type="dxa"/>
              <w:right w:w="0" w:type="dxa"/>
            </w:tcMar>
          </w:tcPr>
          <w:p w:rsidR="00B9404F" w:rsidRDefault="00B9404F" w:rsidP="00B9404F">
            <w:pPr>
              <w:spacing w:after="120" w:line="280" w:lineRule="exact"/>
              <w:rPr>
                <w:szCs w:val="21"/>
              </w:rPr>
            </w:pPr>
            <w:r>
              <w:rPr>
                <w:szCs w:val="21"/>
              </w:rPr>
              <w:t>1989年10月13日</w:t>
            </w:r>
          </w:p>
        </w:tc>
        <w:tc>
          <w:tcPr>
            <w:tcW w:w="1250" w:type="pct"/>
            <w:tcMar>
              <w:left w:w="0" w:type="dxa"/>
              <w:right w:w="0" w:type="dxa"/>
            </w:tcMar>
          </w:tcPr>
          <w:p w:rsidR="00B9404F" w:rsidRDefault="00B9404F" w:rsidP="00B9404F">
            <w:pPr>
              <w:spacing w:after="120" w:line="280" w:lineRule="exact"/>
              <w:rPr>
                <w:szCs w:val="21"/>
              </w:rPr>
            </w:pPr>
            <w:r>
              <w:rPr>
                <w:szCs w:val="21"/>
              </w:rPr>
              <w:t>1997</w:t>
            </w:r>
            <w:r>
              <w:rPr>
                <w:rFonts w:hint="eastAsia"/>
                <w:szCs w:val="21"/>
              </w:rPr>
              <w:t>年</w:t>
            </w:r>
            <w:r>
              <w:rPr>
                <w:szCs w:val="21"/>
              </w:rPr>
              <w:t>2月6日(CEDAW/C/IDN/2-3)</w:t>
            </w:r>
          </w:p>
        </w:tc>
        <w:tc>
          <w:tcPr>
            <w:tcW w:w="1022" w:type="pct"/>
            <w:tcMar>
              <w:left w:w="0" w:type="dxa"/>
              <w:right w:w="0" w:type="dxa"/>
            </w:tcMar>
          </w:tcPr>
          <w:p w:rsidR="00B9404F" w:rsidRDefault="00B9404F" w:rsidP="00B9404F">
            <w:pPr>
              <w:spacing w:after="120" w:line="280" w:lineRule="exact"/>
              <w:rPr>
                <w:szCs w:val="21"/>
              </w:rPr>
            </w:pPr>
            <w:r>
              <w:rPr>
                <w:szCs w:val="21"/>
              </w:rPr>
              <w:t>第十八届(1998)</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第三次定期报告</w:t>
            </w:r>
          </w:p>
        </w:tc>
        <w:tc>
          <w:tcPr>
            <w:tcW w:w="1364" w:type="pct"/>
            <w:tcMar>
              <w:left w:w="0" w:type="dxa"/>
              <w:right w:w="0" w:type="dxa"/>
            </w:tcMar>
          </w:tcPr>
          <w:p w:rsidR="00B9404F" w:rsidRDefault="00B9404F" w:rsidP="00B9404F">
            <w:pPr>
              <w:spacing w:after="120" w:line="280" w:lineRule="exact"/>
              <w:rPr>
                <w:szCs w:val="21"/>
              </w:rPr>
            </w:pPr>
            <w:r>
              <w:rPr>
                <w:szCs w:val="21"/>
              </w:rPr>
              <w:t>1993年10月13日</w:t>
            </w:r>
          </w:p>
        </w:tc>
        <w:tc>
          <w:tcPr>
            <w:tcW w:w="1250" w:type="pct"/>
            <w:tcMar>
              <w:left w:w="0" w:type="dxa"/>
              <w:right w:w="0" w:type="dxa"/>
            </w:tcMar>
          </w:tcPr>
          <w:p w:rsidR="00B9404F" w:rsidRDefault="00B9404F" w:rsidP="00B9404F">
            <w:pPr>
              <w:spacing w:after="120" w:line="280" w:lineRule="exact"/>
              <w:rPr>
                <w:szCs w:val="21"/>
              </w:rPr>
            </w:pPr>
            <w:r>
              <w:rPr>
                <w:szCs w:val="21"/>
              </w:rPr>
              <w:t>1997</w:t>
            </w:r>
            <w:r>
              <w:rPr>
                <w:rFonts w:hint="eastAsia"/>
                <w:szCs w:val="21"/>
              </w:rPr>
              <w:t>年2月</w:t>
            </w:r>
            <w:r>
              <w:rPr>
                <w:szCs w:val="21"/>
              </w:rPr>
              <w:t>6日(CEDAW/C/IDN/2-3)</w:t>
            </w:r>
          </w:p>
        </w:tc>
        <w:tc>
          <w:tcPr>
            <w:tcW w:w="1022" w:type="pct"/>
            <w:tcMar>
              <w:left w:w="0" w:type="dxa"/>
              <w:right w:w="0" w:type="dxa"/>
            </w:tcMar>
          </w:tcPr>
          <w:p w:rsidR="00B9404F" w:rsidRDefault="00B9404F" w:rsidP="00B9404F">
            <w:pPr>
              <w:spacing w:after="120" w:line="280" w:lineRule="exact"/>
              <w:rPr>
                <w:szCs w:val="21"/>
              </w:rPr>
            </w:pPr>
            <w:r>
              <w:rPr>
                <w:szCs w:val="21"/>
              </w:rPr>
              <w:t>第十八届(1998)</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第四次定期报告</w:t>
            </w:r>
          </w:p>
        </w:tc>
        <w:tc>
          <w:tcPr>
            <w:tcW w:w="1364" w:type="pct"/>
            <w:tcMar>
              <w:left w:w="0" w:type="dxa"/>
              <w:right w:w="0" w:type="dxa"/>
            </w:tcMar>
          </w:tcPr>
          <w:p w:rsidR="00B9404F" w:rsidRDefault="00B9404F" w:rsidP="00B9404F">
            <w:pPr>
              <w:spacing w:after="120" w:line="280" w:lineRule="exact"/>
              <w:rPr>
                <w:szCs w:val="21"/>
              </w:rPr>
            </w:pPr>
            <w:r>
              <w:rPr>
                <w:szCs w:val="21"/>
              </w:rPr>
              <w:t>1997年10月13日</w:t>
            </w:r>
          </w:p>
        </w:tc>
        <w:tc>
          <w:tcPr>
            <w:tcW w:w="1250" w:type="pct"/>
            <w:tcMar>
              <w:left w:w="0" w:type="dxa"/>
              <w:right w:w="0" w:type="dxa"/>
            </w:tcMar>
          </w:tcPr>
          <w:p w:rsidR="00B9404F" w:rsidRDefault="00B9404F" w:rsidP="00B9404F">
            <w:pPr>
              <w:spacing w:after="120" w:line="280" w:lineRule="exact"/>
              <w:rPr>
                <w:szCs w:val="21"/>
              </w:rPr>
            </w:pPr>
            <w:r>
              <w:rPr>
                <w:rFonts w:hint="eastAsia"/>
                <w:szCs w:val="21"/>
              </w:rPr>
              <w:t>2005年6月20</w:t>
            </w:r>
            <w:r>
              <w:rPr>
                <w:szCs w:val="21"/>
              </w:rPr>
              <w:t>日(CEDAW/C/IDN/</w:t>
            </w:r>
            <w:r>
              <w:rPr>
                <w:rFonts w:hint="eastAsia"/>
                <w:szCs w:val="21"/>
              </w:rPr>
              <w:t>4</w:t>
            </w:r>
            <w:r>
              <w:rPr>
                <w:szCs w:val="21"/>
              </w:rPr>
              <w:t>-</w:t>
            </w:r>
            <w:r>
              <w:rPr>
                <w:rFonts w:hint="eastAsia"/>
                <w:szCs w:val="21"/>
              </w:rPr>
              <w:t>5</w:t>
            </w:r>
            <w:r>
              <w:rPr>
                <w:szCs w:val="21"/>
              </w:rPr>
              <w:t>)</w:t>
            </w: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第五次定期报告</w:t>
            </w:r>
          </w:p>
        </w:tc>
        <w:tc>
          <w:tcPr>
            <w:tcW w:w="1364" w:type="pct"/>
            <w:tcMar>
              <w:left w:w="0" w:type="dxa"/>
              <w:right w:w="0" w:type="dxa"/>
            </w:tcMar>
          </w:tcPr>
          <w:p w:rsidR="00B9404F" w:rsidRDefault="00B9404F" w:rsidP="00B9404F">
            <w:pPr>
              <w:spacing w:after="120" w:line="280" w:lineRule="exact"/>
              <w:rPr>
                <w:szCs w:val="21"/>
              </w:rPr>
            </w:pPr>
            <w:r>
              <w:rPr>
                <w:szCs w:val="21"/>
              </w:rPr>
              <w:t>2001年10月13日</w:t>
            </w:r>
          </w:p>
        </w:tc>
        <w:tc>
          <w:tcPr>
            <w:tcW w:w="1250" w:type="pct"/>
            <w:tcMar>
              <w:left w:w="0" w:type="dxa"/>
              <w:right w:w="0" w:type="dxa"/>
            </w:tcMar>
          </w:tcPr>
          <w:p w:rsidR="00B9404F" w:rsidRDefault="00B9404F" w:rsidP="00B9404F">
            <w:pPr>
              <w:spacing w:after="120" w:line="280" w:lineRule="exact"/>
              <w:rPr>
                <w:szCs w:val="21"/>
              </w:rPr>
            </w:pPr>
            <w:r>
              <w:rPr>
                <w:rFonts w:hint="eastAsia"/>
                <w:szCs w:val="21"/>
              </w:rPr>
              <w:t>2005年6月20</w:t>
            </w:r>
            <w:r>
              <w:rPr>
                <w:szCs w:val="21"/>
              </w:rPr>
              <w:t>日(CEDAW/C/IDN/</w:t>
            </w:r>
            <w:r>
              <w:rPr>
                <w:rFonts w:hint="eastAsia"/>
                <w:szCs w:val="21"/>
              </w:rPr>
              <w:t>4</w:t>
            </w:r>
            <w:r>
              <w:rPr>
                <w:szCs w:val="21"/>
              </w:rPr>
              <w:t>-</w:t>
            </w:r>
            <w:r>
              <w:rPr>
                <w:rFonts w:hint="eastAsia"/>
                <w:szCs w:val="21"/>
              </w:rPr>
              <w:t>5</w:t>
            </w:r>
            <w:r>
              <w:rPr>
                <w:szCs w:val="21"/>
              </w:rPr>
              <w:t>)</w:t>
            </w: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rPr>
                <w:rFonts w:ascii="SimHei" w:eastAsia="SimHei"/>
                <w:color w:val="FF0000"/>
                <w:szCs w:val="21"/>
              </w:rPr>
            </w:pPr>
            <w:r>
              <w:rPr>
                <w:rFonts w:ascii="SimHei" w:eastAsia="SimHei"/>
                <w:color w:val="FF0000"/>
                <w:szCs w:val="21"/>
              </w:rPr>
              <w:t>伊拉克</w:t>
            </w:r>
          </w:p>
        </w:tc>
        <w:tc>
          <w:tcPr>
            <w:tcW w:w="1364" w:type="pct"/>
            <w:tcMar>
              <w:left w:w="0" w:type="dxa"/>
              <w:right w:w="0" w:type="dxa"/>
            </w:tcMar>
          </w:tcPr>
          <w:p w:rsidR="00B9404F" w:rsidRDefault="00B9404F" w:rsidP="00B9404F">
            <w:pPr>
              <w:spacing w:after="120" w:line="280" w:lineRule="exact"/>
              <w:rPr>
                <w:szCs w:val="21"/>
              </w:rPr>
            </w:pPr>
          </w:p>
        </w:tc>
        <w:tc>
          <w:tcPr>
            <w:tcW w:w="1250" w:type="pct"/>
            <w:tcMar>
              <w:left w:w="0" w:type="dxa"/>
              <w:right w:w="0" w:type="dxa"/>
            </w:tcMar>
          </w:tcPr>
          <w:p w:rsidR="00B9404F" w:rsidRDefault="00B9404F" w:rsidP="00B9404F">
            <w:pPr>
              <w:spacing w:after="120" w:line="280" w:lineRule="exact"/>
              <w:rPr>
                <w:szCs w:val="21"/>
              </w:rPr>
            </w:pP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初次报告</w:t>
            </w:r>
          </w:p>
        </w:tc>
        <w:tc>
          <w:tcPr>
            <w:tcW w:w="1364" w:type="pct"/>
            <w:tcMar>
              <w:left w:w="0" w:type="dxa"/>
              <w:right w:w="0" w:type="dxa"/>
            </w:tcMar>
          </w:tcPr>
          <w:p w:rsidR="00B9404F" w:rsidRDefault="00B9404F" w:rsidP="00B9404F">
            <w:pPr>
              <w:spacing w:after="120" w:line="280" w:lineRule="exact"/>
              <w:rPr>
                <w:szCs w:val="21"/>
              </w:rPr>
            </w:pPr>
            <w:r>
              <w:rPr>
                <w:szCs w:val="21"/>
              </w:rPr>
              <w:t>1987年9月12日</w:t>
            </w:r>
          </w:p>
        </w:tc>
        <w:tc>
          <w:tcPr>
            <w:tcW w:w="1250" w:type="pct"/>
            <w:tcMar>
              <w:left w:w="0" w:type="dxa"/>
              <w:right w:w="0" w:type="dxa"/>
            </w:tcMar>
          </w:tcPr>
          <w:p w:rsidR="00B9404F" w:rsidRDefault="00B9404F" w:rsidP="00B9404F">
            <w:pPr>
              <w:spacing w:after="120" w:line="280" w:lineRule="exact"/>
              <w:rPr>
                <w:szCs w:val="21"/>
              </w:rPr>
            </w:pPr>
            <w:r>
              <w:rPr>
                <w:szCs w:val="21"/>
              </w:rPr>
              <w:t>1990</w:t>
            </w:r>
            <w:r>
              <w:rPr>
                <w:rFonts w:hint="eastAsia"/>
                <w:szCs w:val="21"/>
              </w:rPr>
              <w:t>年5月16日</w:t>
            </w:r>
            <w:r>
              <w:rPr>
                <w:szCs w:val="21"/>
              </w:rPr>
              <w:t>(CEDAW/C/5/Add.66/</w:t>
            </w:r>
            <w:r>
              <w:rPr>
                <w:szCs w:val="21"/>
              </w:rPr>
              <w:br/>
              <w:t>Rev.1)</w:t>
            </w:r>
          </w:p>
        </w:tc>
        <w:tc>
          <w:tcPr>
            <w:tcW w:w="1022" w:type="pct"/>
            <w:tcMar>
              <w:left w:w="0" w:type="dxa"/>
              <w:right w:w="0" w:type="dxa"/>
            </w:tcMar>
          </w:tcPr>
          <w:p w:rsidR="00B9404F" w:rsidRDefault="00B9404F" w:rsidP="00B9404F">
            <w:pPr>
              <w:spacing w:after="120" w:line="280" w:lineRule="exact"/>
              <w:rPr>
                <w:szCs w:val="21"/>
              </w:rPr>
            </w:pPr>
            <w:r>
              <w:rPr>
                <w:szCs w:val="21"/>
              </w:rPr>
              <w:t>第十二届(1993)</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第二次定期报告</w:t>
            </w:r>
          </w:p>
        </w:tc>
        <w:tc>
          <w:tcPr>
            <w:tcW w:w="1364" w:type="pct"/>
            <w:tcMar>
              <w:left w:w="0" w:type="dxa"/>
              <w:right w:w="0" w:type="dxa"/>
            </w:tcMar>
          </w:tcPr>
          <w:p w:rsidR="00B9404F" w:rsidRDefault="00B9404F" w:rsidP="00B9404F">
            <w:pPr>
              <w:spacing w:after="120" w:line="280" w:lineRule="exact"/>
              <w:rPr>
                <w:szCs w:val="21"/>
              </w:rPr>
            </w:pPr>
            <w:r>
              <w:rPr>
                <w:szCs w:val="21"/>
              </w:rPr>
              <w:t>1991年9月12日</w:t>
            </w:r>
          </w:p>
        </w:tc>
        <w:tc>
          <w:tcPr>
            <w:tcW w:w="1250" w:type="pct"/>
            <w:tcMar>
              <w:left w:w="0" w:type="dxa"/>
              <w:right w:w="0" w:type="dxa"/>
            </w:tcMar>
          </w:tcPr>
          <w:p w:rsidR="00B9404F" w:rsidRDefault="00B9404F" w:rsidP="00B9404F">
            <w:pPr>
              <w:spacing w:after="120" w:line="280" w:lineRule="exact"/>
              <w:rPr>
                <w:szCs w:val="21"/>
              </w:rPr>
            </w:pPr>
            <w:r>
              <w:rPr>
                <w:szCs w:val="21"/>
              </w:rPr>
              <w:t>1998年10月13日(CEDAW/C/IRQ/2-3)</w:t>
            </w:r>
          </w:p>
        </w:tc>
        <w:tc>
          <w:tcPr>
            <w:tcW w:w="1022" w:type="pct"/>
            <w:tcMar>
              <w:left w:w="0" w:type="dxa"/>
              <w:right w:w="0" w:type="dxa"/>
            </w:tcMar>
          </w:tcPr>
          <w:p w:rsidR="00B9404F" w:rsidRDefault="00B9404F" w:rsidP="00B9404F">
            <w:pPr>
              <w:spacing w:after="120" w:line="280" w:lineRule="exact"/>
              <w:rPr>
                <w:szCs w:val="21"/>
              </w:rPr>
            </w:pPr>
            <w:r>
              <w:rPr>
                <w:szCs w:val="21"/>
              </w:rPr>
              <w:t>第二十三届(2000)</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第三次定期报告</w:t>
            </w:r>
          </w:p>
        </w:tc>
        <w:tc>
          <w:tcPr>
            <w:tcW w:w="1364" w:type="pct"/>
            <w:tcMar>
              <w:left w:w="0" w:type="dxa"/>
              <w:right w:w="0" w:type="dxa"/>
            </w:tcMar>
          </w:tcPr>
          <w:p w:rsidR="00B9404F" w:rsidRDefault="00B9404F" w:rsidP="00B9404F">
            <w:pPr>
              <w:spacing w:after="120" w:line="280" w:lineRule="exact"/>
              <w:rPr>
                <w:szCs w:val="21"/>
              </w:rPr>
            </w:pPr>
            <w:r>
              <w:rPr>
                <w:szCs w:val="21"/>
              </w:rPr>
              <w:t>1995年9月12日</w:t>
            </w:r>
          </w:p>
        </w:tc>
        <w:tc>
          <w:tcPr>
            <w:tcW w:w="1250" w:type="pct"/>
            <w:tcMar>
              <w:left w:w="0" w:type="dxa"/>
              <w:right w:w="0" w:type="dxa"/>
            </w:tcMar>
          </w:tcPr>
          <w:p w:rsidR="00B9404F" w:rsidRDefault="00B9404F" w:rsidP="00B9404F">
            <w:pPr>
              <w:spacing w:after="120" w:line="280" w:lineRule="exact"/>
              <w:rPr>
                <w:szCs w:val="21"/>
              </w:rPr>
            </w:pPr>
            <w:r>
              <w:rPr>
                <w:szCs w:val="21"/>
              </w:rPr>
              <w:t>1998年10月13日(CEDAW/C/IRQ/2-3)</w:t>
            </w:r>
          </w:p>
        </w:tc>
        <w:tc>
          <w:tcPr>
            <w:tcW w:w="1022" w:type="pct"/>
            <w:tcMar>
              <w:left w:w="0" w:type="dxa"/>
              <w:right w:w="0" w:type="dxa"/>
            </w:tcMar>
          </w:tcPr>
          <w:p w:rsidR="00B9404F" w:rsidRDefault="00B9404F" w:rsidP="00B9404F">
            <w:pPr>
              <w:spacing w:after="120" w:line="280" w:lineRule="exact"/>
              <w:rPr>
                <w:szCs w:val="21"/>
              </w:rPr>
            </w:pPr>
            <w:r>
              <w:rPr>
                <w:szCs w:val="21"/>
              </w:rPr>
              <w:t>第二十三届(2000</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第四次定期报告</w:t>
            </w:r>
          </w:p>
        </w:tc>
        <w:tc>
          <w:tcPr>
            <w:tcW w:w="1364" w:type="pct"/>
            <w:tcMar>
              <w:left w:w="0" w:type="dxa"/>
              <w:right w:w="0" w:type="dxa"/>
            </w:tcMar>
          </w:tcPr>
          <w:p w:rsidR="00B9404F" w:rsidRDefault="00B9404F" w:rsidP="00B9404F">
            <w:pPr>
              <w:spacing w:after="120" w:line="280" w:lineRule="exact"/>
              <w:rPr>
                <w:szCs w:val="21"/>
              </w:rPr>
            </w:pPr>
            <w:r>
              <w:rPr>
                <w:szCs w:val="21"/>
              </w:rPr>
              <w:t>1999年9月12日</w:t>
            </w:r>
          </w:p>
        </w:tc>
        <w:tc>
          <w:tcPr>
            <w:tcW w:w="1250" w:type="pct"/>
            <w:tcMar>
              <w:left w:w="0" w:type="dxa"/>
              <w:right w:w="0" w:type="dxa"/>
            </w:tcMar>
          </w:tcPr>
          <w:p w:rsidR="00B9404F" w:rsidRDefault="00B9404F" w:rsidP="00B9404F">
            <w:pPr>
              <w:spacing w:after="120" w:line="280" w:lineRule="exact"/>
              <w:rPr>
                <w:szCs w:val="21"/>
              </w:rPr>
            </w:pP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第五次定期报告</w:t>
            </w:r>
          </w:p>
        </w:tc>
        <w:tc>
          <w:tcPr>
            <w:tcW w:w="1364" w:type="pct"/>
            <w:tcMar>
              <w:left w:w="0" w:type="dxa"/>
              <w:right w:w="0" w:type="dxa"/>
            </w:tcMar>
          </w:tcPr>
          <w:p w:rsidR="00B9404F" w:rsidRDefault="00B9404F" w:rsidP="00B9404F">
            <w:pPr>
              <w:spacing w:after="120" w:line="280" w:lineRule="exact"/>
              <w:rPr>
                <w:szCs w:val="21"/>
              </w:rPr>
            </w:pPr>
            <w:r>
              <w:rPr>
                <w:szCs w:val="21"/>
              </w:rPr>
              <w:t>2003年9月12日</w:t>
            </w:r>
          </w:p>
        </w:tc>
        <w:tc>
          <w:tcPr>
            <w:tcW w:w="1250" w:type="pct"/>
            <w:tcMar>
              <w:left w:w="0" w:type="dxa"/>
              <w:right w:w="0" w:type="dxa"/>
            </w:tcMar>
          </w:tcPr>
          <w:p w:rsidR="00B9404F" w:rsidRDefault="00B9404F" w:rsidP="00B9404F">
            <w:pPr>
              <w:spacing w:after="120" w:line="280" w:lineRule="exact"/>
              <w:rPr>
                <w:szCs w:val="21"/>
              </w:rPr>
            </w:pP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rPr>
                <w:rFonts w:ascii="SimHei" w:eastAsia="SimHei"/>
                <w:color w:val="FF0000"/>
                <w:szCs w:val="21"/>
              </w:rPr>
            </w:pPr>
            <w:r>
              <w:rPr>
                <w:rFonts w:ascii="SimHei" w:eastAsia="SimHei"/>
                <w:color w:val="FF0000"/>
                <w:szCs w:val="21"/>
              </w:rPr>
              <w:t>爱尔兰</w:t>
            </w:r>
          </w:p>
        </w:tc>
        <w:tc>
          <w:tcPr>
            <w:tcW w:w="1364" w:type="pct"/>
            <w:tcMar>
              <w:left w:w="0" w:type="dxa"/>
              <w:right w:w="0" w:type="dxa"/>
            </w:tcMar>
          </w:tcPr>
          <w:p w:rsidR="00B9404F" w:rsidRDefault="00B9404F" w:rsidP="00B9404F">
            <w:pPr>
              <w:spacing w:after="120" w:line="280" w:lineRule="exact"/>
              <w:rPr>
                <w:szCs w:val="21"/>
              </w:rPr>
            </w:pPr>
          </w:p>
        </w:tc>
        <w:tc>
          <w:tcPr>
            <w:tcW w:w="1250" w:type="pct"/>
            <w:tcMar>
              <w:left w:w="0" w:type="dxa"/>
              <w:right w:w="0" w:type="dxa"/>
            </w:tcMar>
          </w:tcPr>
          <w:p w:rsidR="00B9404F" w:rsidRDefault="00B9404F" w:rsidP="00B9404F">
            <w:pPr>
              <w:spacing w:after="120" w:line="280" w:lineRule="exact"/>
              <w:rPr>
                <w:szCs w:val="21"/>
              </w:rPr>
            </w:pP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初次报告</w:t>
            </w:r>
          </w:p>
        </w:tc>
        <w:tc>
          <w:tcPr>
            <w:tcW w:w="1364" w:type="pct"/>
            <w:tcMar>
              <w:left w:w="0" w:type="dxa"/>
              <w:right w:w="0" w:type="dxa"/>
            </w:tcMar>
          </w:tcPr>
          <w:p w:rsidR="00B9404F" w:rsidRDefault="00B9404F" w:rsidP="00B9404F">
            <w:pPr>
              <w:spacing w:after="120" w:line="280" w:lineRule="exact"/>
              <w:rPr>
                <w:szCs w:val="21"/>
              </w:rPr>
            </w:pPr>
            <w:r>
              <w:rPr>
                <w:szCs w:val="21"/>
              </w:rPr>
              <w:t>1987年1月22日</w:t>
            </w:r>
          </w:p>
        </w:tc>
        <w:tc>
          <w:tcPr>
            <w:tcW w:w="1250" w:type="pct"/>
            <w:tcMar>
              <w:left w:w="0" w:type="dxa"/>
              <w:right w:w="0" w:type="dxa"/>
            </w:tcMar>
          </w:tcPr>
          <w:p w:rsidR="00B9404F" w:rsidRDefault="00B9404F" w:rsidP="00B9404F">
            <w:pPr>
              <w:spacing w:after="120" w:line="280" w:lineRule="exact"/>
              <w:rPr>
                <w:szCs w:val="21"/>
              </w:rPr>
            </w:pPr>
            <w:r>
              <w:rPr>
                <w:szCs w:val="21"/>
              </w:rPr>
              <w:t>1987年2月18日(CEDAW/C/5/Add.47)</w:t>
            </w:r>
          </w:p>
        </w:tc>
        <w:tc>
          <w:tcPr>
            <w:tcW w:w="1022" w:type="pct"/>
            <w:tcMar>
              <w:left w:w="0" w:type="dxa"/>
              <w:right w:w="0" w:type="dxa"/>
            </w:tcMar>
          </w:tcPr>
          <w:p w:rsidR="00B9404F" w:rsidRDefault="00B9404F" w:rsidP="00B9404F">
            <w:pPr>
              <w:spacing w:after="120" w:line="280" w:lineRule="exact"/>
              <w:rPr>
                <w:szCs w:val="21"/>
              </w:rPr>
            </w:pPr>
            <w:r>
              <w:rPr>
                <w:szCs w:val="21"/>
              </w:rPr>
              <w:t>第八届(1989)</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第二次定期报告</w:t>
            </w:r>
          </w:p>
        </w:tc>
        <w:tc>
          <w:tcPr>
            <w:tcW w:w="1364" w:type="pct"/>
            <w:tcMar>
              <w:left w:w="0" w:type="dxa"/>
              <w:right w:w="0" w:type="dxa"/>
            </w:tcMar>
          </w:tcPr>
          <w:p w:rsidR="00B9404F" w:rsidRDefault="00B9404F" w:rsidP="00B9404F">
            <w:pPr>
              <w:spacing w:after="120" w:line="280" w:lineRule="exact"/>
              <w:rPr>
                <w:szCs w:val="21"/>
              </w:rPr>
            </w:pPr>
            <w:r>
              <w:rPr>
                <w:szCs w:val="21"/>
              </w:rPr>
              <w:t>1991年1月22日</w:t>
            </w:r>
          </w:p>
        </w:tc>
        <w:tc>
          <w:tcPr>
            <w:tcW w:w="1250" w:type="pct"/>
            <w:tcMar>
              <w:left w:w="0" w:type="dxa"/>
              <w:right w:w="0" w:type="dxa"/>
            </w:tcMar>
          </w:tcPr>
          <w:p w:rsidR="00B9404F" w:rsidRDefault="00B9404F" w:rsidP="00B9404F">
            <w:pPr>
              <w:spacing w:after="120" w:line="280" w:lineRule="exact"/>
              <w:rPr>
                <w:szCs w:val="21"/>
              </w:rPr>
            </w:pPr>
            <w:r>
              <w:rPr>
                <w:szCs w:val="21"/>
              </w:rPr>
              <w:t>1997</w:t>
            </w:r>
            <w:r>
              <w:rPr>
                <w:rFonts w:hint="eastAsia"/>
                <w:szCs w:val="21"/>
              </w:rPr>
              <w:t>年8月7日</w:t>
            </w:r>
            <w:r>
              <w:rPr>
                <w:szCs w:val="21"/>
              </w:rPr>
              <w:t>(CEDAW/C/IRL/2-3)</w:t>
            </w:r>
          </w:p>
        </w:tc>
        <w:tc>
          <w:tcPr>
            <w:tcW w:w="1022" w:type="pct"/>
            <w:tcMar>
              <w:left w:w="0" w:type="dxa"/>
              <w:right w:w="0" w:type="dxa"/>
            </w:tcMar>
          </w:tcPr>
          <w:p w:rsidR="00B9404F" w:rsidRDefault="00B9404F" w:rsidP="00B9404F">
            <w:pPr>
              <w:spacing w:after="120" w:line="280" w:lineRule="exact"/>
              <w:rPr>
                <w:szCs w:val="21"/>
              </w:rPr>
            </w:pPr>
            <w:r>
              <w:rPr>
                <w:szCs w:val="21"/>
              </w:rPr>
              <w:t>第二十一届(1999)</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第三次定期报告</w:t>
            </w:r>
          </w:p>
        </w:tc>
        <w:tc>
          <w:tcPr>
            <w:tcW w:w="1364" w:type="pct"/>
            <w:tcMar>
              <w:left w:w="0" w:type="dxa"/>
              <w:right w:w="0" w:type="dxa"/>
            </w:tcMar>
          </w:tcPr>
          <w:p w:rsidR="00B9404F" w:rsidRDefault="00B9404F" w:rsidP="00B9404F">
            <w:pPr>
              <w:spacing w:after="120" w:line="280" w:lineRule="exact"/>
              <w:rPr>
                <w:szCs w:val="21"/>
              </w:rPr>
            </w:pPr>
            <w:r>
              <w:rPr>
                <w:szCs w:val="21"/>
              </w:rPr>
              <w:t>1995年1月22日</w:t>
            </w:r>
          </w:p>
        </w:tc>
        <w:tc>
          <w:tcPr>
            <w:tcW w:w="1250" w:type="pct"/>
            <w:tcMar>
              <w:left w:w="0" w:type="dxa"/>
              <w:right w:w="0" w:type="dxa"/>
            </w:tcMar>
          </w:tcPr>
          <w:p w:rsidR="00B9404F" w:rsidRDefault="00B9404F" w:rsidP="00B9404F">
            <w:pPr>
              <w:spacing w:after="120" w:line="280" w:lineRule="exact"/>
              <w:rPr>
                <w:szCs w:val="21"/>
              </w:rPr>
            </w:pPr>
            <w:r>
              <w:rPr>
                <w:szCs w:val="21"/>
              </w:rPr>
              <w:t>1997</w:t>
            </w:r>
            <w:r>
              <w:rPr>
                <w:rFonts w:hint="eastAsia"/>
                <w:szCs w:val="21"/>
              </w:rPr>
              <w:t>年8月7日</w:t>
            </w:r>
            <w:r>
              <w:rPr>
                <w:szCs w:val="21"/>
              </w:rPr>
              <w:t>(CEDAW/C/IRL/2-3)</w:t>
            </w:r>
          </w:p>
        </w:tc>
        <w:tc>
          <w:tcPr>
            <w:tcW w:w="1022" w:type="pct"/>
            <w:tcMar>
              <w:left w:w="0" w:type="dxa"/>
              <w:right w:w="0" w:type="dxa"/>
            </w:tcMar>
          </w:tcPr>
          <w:p w:rsidR="00B9404F" w:rsidRDefault="00B9404F" w:rsidP="00B9404F">
            <w:pPr>
              <w:spacing w:after="120" w:line="280" w:lineRule="exact"/>
              <w:rPr>
                <w:szCs w:val="21"/>
              </w:rPr>
            </w:pPr>
            <w:r>
              <w:rPr>
                <w:szCs w:val="21"/>
              </w:rPr>
              <w:t>第二十一届(1999)</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第四次定期报告</w:t>
            </w:r>
          </w:p>
        </w:tc>
        <w:tc>
          <w:tcPr>
            <w:tcW w:w="1364" w:type="pct"/>
            <w:tcMar>
              <w:left w:w="0" w:type="dxa"/>
              <w:right w:w="0" w:type="dxa"/>
            </w:tcMar>
          </w:tcPr>
          <w:p w:rsidR="00B9404F" w:rsidRDefault="00B9404F" w:rsidP="00B9404F">
            <w:pPr>
              <w:spacing w:after="120" w:line="280" w:lineRule="exact"/>
              <w:rPr>
                <w:szCs w:val="21"/>
              </w:rPr>
            </w:pPr>
            <w:r>
              <w:rPr>
                <w:szCs w:val="21"/>
              </w:rPr>
              <w:t>1999年1月22日</w:t>
            </w:r>
          </w:p>
        </w:tc>
        <w:tc>
          <w:tcPr>
            <w:tcW w:w="1250" w:type="pct"/>
            <w:tcMar>
              <w:left w:w="0" w:type="dxa"/>
              <w:right w:w="0" w:type="dxa"/>
            </w:tcMar>
          </w:tcPr>
          <w:p w:rsidR="00B9404F" w:rsidRDefault="00B9404F" w:rsidP="00B9404F">
            <w:pPr>
              <w:spacing w:after="120" w:line="280" w:lineRule="exact"/>
              <w:rPr>
                <w:szCs w:val="21"/>
              </w:rPr>
            </w:pPr>
            <w:r>
              <w:rPr>
                <w:szCs w:val="21"/>
              </w:rPr>
              <w:t>2003年6月10日(CEDAW/C/IRL/4-5)</w:t>
            </w:r>
          </w:p>
        </w:tc>
        <w:tc>
          <w:tcPr>
            <w:tcW w:w="1022" w:type="pct"/>
            <w:tcMar>
              <w:left w:w="0" w:type="dxa"/>
              <w:right w:w="0" w:type="dxa"/>
            </w:tcMar>
          </w:tcPr>
          <w:p w:rsidR="00B9404F" w:rsidRDefault="00B9404F" w:rsidP="00B9404F">
            <w:pPr>
              <w:spacing w:after="120" w:line="280" w:lineRule="exact"/>
              <w:rPr>
                <w:szCs w:val="21"/>
              </w:rPr>
            </w:pPr>
            <w:r>
              <w:rPr>
                <w:rFonts w:hint="eastAsia"/>
                <w:szCs w:val="21"/>
              </w:rPr>
              <w:t>第三十三届(2005)</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第五次定期报告</w:t>
            </w:r>
          </w:p>
        </w:tc>
        <w:tc>
          <w:tcPr>
            <w:tcW w:w="1364" w:type="pct"/>
            <w:tcMar>
              <w:left w:w="0" w:type="dxa"/>
              <w:right w:w="0" w:type="dxa"/>
            </w:tcMar>
          </w:tcPr>
          <w:p w:rsidR="00B9404F" w:rsidRDefault="00B9404F" w:rsidP="00B9404F">
            <w:pPr>
              <w:spacing w:after="120" w:line="280" w:lineRule="exact"/>
              <w:rPr>
                <w:szCs w:val="21"/>
              </w:rPr>
            </w:pPr>
            <w:r>
              <w:rPr>
                <w:szCs w:val="21"/>
              </w:rPr>
              <w:t>2003年1月22日</w:t>
            </w:r>
          </w:p>
        </w:tc>
        <w:tc>
          <w:tcPr>
            <w:tcW w:w="1250" w:type="pct"/>
            <w:tcMar>
              <w:left w:w="0" w:type="dxa"/>
              <w:right w:w="0" w:type="dxa"/>
            </w:tcMar>
          </w:tcPr>
          <w:p w:rsidR="00B9404F" w:rsidRDefault="00B9404F" w:rsidP="00B9404F">
            <w:pPr>
              <w:spacing w:after="120" w:line="280" w:lineRule="exact"/>
              <w:rPr>
                <w:szCs w:val="21"/>
              </w:rPr>
            </w:pPr>
            <w:r>
              <w:rPr>
                <w:szCs w:val="21"/>
              </w:rPr>
              <w:t>2003年6月10日(CEDAW/C/IRL/4-5)</w:t>
            </w:r>
          </w:p>
        </w:tc>
        <w:tc>
          <w:tcPr>
            <w:tcW w:w="1022" w:type="pct"/>
            <w:tcMar>
              <w:left w:w="0" w:type="dxa"/>
              <w:right w:w="0" w:type="dxa"/>
            </w:tcMar>
          </w:tcPr>
          <w:p w:rsidR="00B9404F" w:rsidRDefault="00B9404F" w:rsidP="00B9404F">
            <w:pPr>
              <w:spacing w:after="120" w:line="280" w:lineRule="exact"/>
              <w:rPr>
                <w:szCs w:val="21"/>
              </w:rPr>
            </w:pPr>
            <w:r>
              <w:rPr>
                <w:rFonts w:hint="eastAsia"/>
                <w:szCs w:val="21"/>
              </w:rPr>
              <w:t>第三十三届(2005)</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rPr>
                <w:rFonts w:ascii="SimHei" w:eastAsia="SimHei"/>
                <w:color w:val="FF0000"/>
                <w:szCs w:val="21"/>
              </w:rPr>
            </w:pPr>
            <w:r>
              <w:rPr>
                <w:rFonts w:ascii="SimHei" w:eastAsia="SimHei"/>
                <w:color w:val="FF0000"/>
                <w:szCs w:val="21"/>
              </w:rPr>
              <w:t>以色列</w:t>
            </w:r>
          </w:p>
        </w:tc>
        <w:tc>
          <w:tcPr>
            <w:tcW w:w="1364" w:type="pct"/>
            <w:tcMar>
              <w:left w:w="0" w:type="dxa"/>
              <w:right w:w="0" w:type="dxa"/>
            </w:tcMar>
          </w:tcPr>
          <w:p w:rsidR="00B9404F" w:rsidRDefault="00B9404F" w:rsidP="00B9404F">
            <w:pPr>
              <w:spacing w:after="120" w:line="280" w:lineRule="exact"/>
              <w:rPr>
                <w:szCs w:val="21"/>
              </w:rPr>
            </w:pPr>
          </w:p>
        </w:tc>
        <w:tc>
          <w:tcPr>
            <w:tcW w:w="1250" w:type="pct"/>
            <w:tcMar>
              <w:left w:w="0" w:type="dxa"/>
              <w:right w:w="0" w:type="dxa"/>
            </w:tcMar>
          </w:tcPr>
          <w:p w:rsidR="00B9404F" w:rsidRDefault="00B9404F" w:rsidP="00B9404F">
            <w:pPr>
              <w:spacing w:after="120" w:line="280" w:lineRule="exact"/>
              <w:rPr>
                <w:szCs w:val="21"/>
              </w:rPr>
            </w:pP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初次定期报告</w:t>
            </w:r>
          </w:p>
        </w:tc>
        <w:tc>
          <w:tcPr>
            <w:tcW w:w="1364" w:type="pct"/>
            <w:tcMar>
              <w:left w:w="0" w:type="dxa"/>
              <w:right w:w="0" w:type="dxa"/>
            </w:tcMar>
          </w:tcPr>
          <w:p w:rsidR="00B9404F" w:rsidRDefault="00B9404F" w:rsidP="00B9404F">
            <w:pPr>
              <w:spacing w:after="120" w:line="280" w:lineRule="exact"/>
              <w:rPr>
                <w:szCs w:val="21"/>
              </w:rPr>
            </w:pPr>
            <w:r>
              <w:rPr>
                <w:szCs w:val="21"/>
              </w:rPr>
              <w:t>1992年11月2日</w:t>
            </w:r>
          </w:p>
        </w:tc>
        <w:tc>
          <w:tcPr>
            <w:tcW w:w="1250" w:type="pct"/>
            <w:tcMar>
              <w:left w:w="0" w:type="dxa"/>
              <w:right w:w="0" w:type="dxa"/>
            </w:tcMar>
          </w:tcPr>
          <w:p w:rsidR="00B9404F" w:rsidRDefault="00B9404F" w:rsidP="00B9404F">
            <w:pPr>
              <w:spacing w:after="120" w:line="280" w:lineRule="exact"/>
              <w:rPr>
                <w:szCs w:val="21"/>
              </w:rPr>
            </w:pPr>
            <w:r>
              <w:rPr>
                <w:szCs w:val="21"/>
              </w:rPr>
              <w:t>1997</w:t>
            </w:r>
            <w:r>
              <w:rPr>
                <w:rFonts w:hint="eastAsia"/>
                <w:szCs w:val="21"/>
              </w:rPr>
              <w:t>年4月7日</w:t>
            </w:r>
            <w:r>
              <w:rPr>
                <w:szCs w:val="21"/>
              </w:rPr>
              <w:t>(CEDAW/C/ISR/1-2)</w:t>
            </w:r>
          </w:p>
        </w:tc>
        <w:tc>
          <w:tcPr>
            <w:tcW w:w="1022" w:type="pct"/>
            <w:tcMar>
              <w:left w:w="0" w:type="dxa"/>
              <w:right w:w="0" w:type="dxa"/>
            </w:tcMar>
          </w:tcPr>
          <w:p w:rsidR="00B9404F" w:rsidRDefault="00B9404F" w:rsidP="00B9404F">
            <w:pPr>
              <w:spacing w:after="120" w:line="280" w:lineRule="exact"/>
              <w:rPr>
                <w:szCs w:val="21"/>
              </w:rPr>
            </w:pPr>
            <w:r>
              <w:rPr>
                <w:szCs w:val="21"/>
              </w:rPr>
              <w:t>第十七届(1997)</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第二次定期报告</w:t>
            </w:r>
          </w:p>
        </w:tc>
        <w:tc>
          <w:tcPr>
            <w:tcW w:w="1364" w:type="pct"/>
            <w:tcMar>
              <w:left w:w="0" w:type="dxa"/>
              <w:right w:w="0" w:type="dxa"/>
            </w:tcMar>
          </w:tcPr>
          <w:p w:rsidR="00B9404F" w:rsidRDefault="00B9404F" w:rsidP="00B9404F">
            <w:pPr>
              <w:spacing w:after="120" w:line="280" w:lineRule="exact"/>
              <w:rPr>
                <w:szCs w:val="21"/>
              </w:rPr>
            </w:pPr>
            <w:r>
              <w:rPr>
                <w:szCs w:val="21"/>
              </w:rPr>
              <w:t>1996年11月2日</w:t>
            </w:r>
          </w:p>
        </w:tc>
        <w:tc>
          <w:tcPr>
            <w:tcW w:w="1250" w:type="pct"/>
            <w:tcMar>
              <w:left w:w="0" w:type="dxa"/>
              <w:right w:w="0" w:type="dxa"/>
            </w:tcMar>
          </w:tcPr>
          <w:p w:rsidR="00B9404F" w:rsidRDefault="00B9404F" w:rsidP="00B9404F">
            <w:pPr>
              <w:spacing w:after="120" w:line="280" w:lineRule="exact"/>
              <w:rPr>
                <w:szCs w:val="21"/>
              </w:rPr>
            </w:pPr>
            <w:r>
              <w:rPr>
                <w:szCs w:val="21"/>
              </w:rPr>
              <w:t>1997</w:t>
            </w:r>
            <w:r>
              <w:rPr>
                <w:rFonts w:hint="eastAsia"/>
                <w:szCs w:val="21"/>
              </w:rPr>
              <w:t>年4月7日</w:t>
            </w:r>
            <w:r>
              <w:rPr>
                <w:szCs w:val="21"/>
              </w:rPr>
              <w:t>(CEDAW/C/ISR/1-2)</w:t>
            </w:r>
          </w:p>
        </w:tc>
        <w:tc>
          <w:tcPr>
            <w:tcW w:w="1022" w:type="pct"/>
            <w:tcMar>
              <w:left w:w="0" w:type="dxa"/>
              <w:right w:w="0" w:type="dxa"/>
            </w:tcMar>
          </w:tcPr>
          <w:p w:rsidR="00B9404F" w:rsidRDefault="00B9404F" w:rsidP="00B9404F">
            <w:pPr>
              <w:spacing w:after="120" w:line="280" w:lineRule="exact"/>
              <w:rPr>
                <w:szCs w:val="21"/>
              </w:rPr>
            </w:pPr>
            <w:r>
              <w:rPr>
                <w:szCs w:val="21"/>
              </w:rPr>
              <w:t>第十七届(1997)</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第三次定期报告</w:t>
            </w:r>
          </w:p>
        </w:tc>
        <w:tc>
          <w:tcPr>
            <w:tcW w:w="1364" w:type="pct"/>
            <w:tcMar>
              <w:left w:w="0" w:type="dxa"/>
              <w:right w:w="0" w:type="dxa"/>
            </w:tcMar>
          </w:tcPr>
          <w:p w:rsidR="00B9404F" w:rsidRDefault="00B9404F" w:rsidP="00B9404F">
            <w:pPr>
              <w:spacing w:after="120" w:line="280" w:lineRule="exact"/>
              <w:rPr>
                <w:szCs w:val="21"/>
              </w:rPr>
            </w:pPr>
            <w:r>
              <w:rPr>
                <w:szCs w:val="21"/>
              </w:rPr>
              <w:t>2000年11月2日</w:t>
            </w:r>
          </w:p>
        </w:tc>
        <w:tc>
          <w:tcPr>
            <w:tcW w:w="1250" w:type="pct"/>
            <w:tcMar>
              <w:left w:w="0" w:type="dxa"/>
              <w:right w:w="0" w:type="dxa"/>
            </w:tcMar>
          </w:tcPr>
          <w:p w:rsidR="00B9404F" w:rsidRDefault="00B9404F" w:rsidP="00B9404F">
            <w:pPr>
              <w:spacing w:after="120" w:line="280" w:lineRule="exact"/>
              <w:rPr>
                <w:szCs w:val="21"/>
              </w:rPr>
            </w:pPr>
            <w:r>
              <w:rPr>
                <w:szCs w:val="21"/>
              </w:rPr>
              <w:t>2001年10月22日(CEDAW/C/ISR/3)</w:t>
            </w:r>
          </w:p>
        </w:tc>
        <w:tc>
          <w:tcPr>
            <w:tcW w:w="1022" w:type="pct"/>
            <w:tcMar>
              <w:left w:w="0" w:type="dxa"/>
              <w:right w:w="0" w:type="dxa"/>
            </w:tcMar>
          </w:tcPr>
          <w:p w:rsidR="00B9404F" w:rsidRDefault="00B9404F" w:rsidP="00B9404F">
            <w:pPr>
              <w:spacing w:after="120" w:line="280" w:lineRule="exact"/>
              <w:rPr>
                <w:szCs w:val="21"/>
              </w:rPr>
            </w:pPr>
            <w:r>
              <w:rPr>
                <w:rFonts w:hint="eastAsia"/>
                <w:szCs w:val="21"/>
              </w:rPr>
              <w:t>第三十三届(2005)</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w:t>
            </w:r>
            <w:r>
              <w:rPr>
                <w:rFonts w:hint="eastAsia"/>
                <w:szCs w:val="21"/>
              </w:rPr>
              <w:t>四</w:t>
            </w:r>
            <w:r>
              <w:rPr>
                <w:szCs w:val="21"/>
              </w:rPr>
              <w:t>次定期报告</w:t>
            </w:r>
          </w:p>
        </w:tc>
        <w:tc>
          <w:tcPr>
            <w:tcW w:w="1364" w:type="pct"/>
            <w:tcMar>
              <w:left w:w="0" w:type="dxa"/>
              <w:right w:w="0" w:type="dxa"/>
            </w:tcMar>
          </w:tcPr>
          <w:p w:rsidR="00B9404F" w:rsidRDefault="00B9404F" w:rsidP="00B9404F">
            <w:pPr>
              <w:spacing w:after="120" w:line="280" w:lineRule="exact"/>
              <w:rPr>
                <w:szCs w:val="21"/>
              </w:rPr>
            </w:pPr>
            <w:r>
              <w:rPr>
                <w:szCs w:val="21"/>
              </w:rPr>
              <w:t>200</w:t>
            </w:r>
            <w:r>
              <w:rPr>
                <w:rFonts w:hint="eastAsia"/>
                <w:szCs w:val="21"/>
              </w:rPr>
              <w:t>4</w:t>
            </w:r>
            <w:r>
              <w:rPr>
                <w:szCs w:val="21"/>
              </w:rPr>
              <w:t>年11月2日</w:t>
            </w:r>
          </w:p>
        </w:tc>
        <w:tc>
          <w:tcPr>
            <w:tcW w:w="1250" w:type="pct"/>
            <w:tcMar>
              <w:left w:w="0" w:type="dxa"/>
              <w:right w:w="0" w:type="dxa"/>
            </w:tcMar>
          </w:tcPr>
          <w:p w:rsidR="00B9404F" w:rsidRDefault="00B9404F" w:rsidP="00B9404F">
            <w:pPr>
              <w:spacing w:after="120" w:line="280" w:lineRule="exact"/>
              <w:rPr>
                <w:szCs w:val="21"/>
              </w:rPr>
            </w:pPr>
            <w:r>
              <w:rPr>
                <w:szCs w:val="21"/>
              </w:rPr>
              <w:t>200</w:t>
            </w:r>
            <w:r>
              <w:rPr>
                <w:rFonts w:hint="eastAsia"/>
                <w:szCs w:val="21"/>
              </w:rPr>
              <w:t>5</w:t>
            </w:r>
            <w:r>
              <w:rPr>
                <w:szCs w:val="21"/>
              </w:rPr>
              <w:t>年</w:t>
            </w:r>
            <w:r>
              <w:rPr>
                <w:rFonts w:hint="eastAsia"/>
                <w:szCs w:val="21"/>
              </w:rPr>
              <w:t>6</w:t>
            </w:r>
            <w:r>
              <w:rPr>
                <w:szCs w:val="21"/>
              </w:rPr>
              <w:t>月</w:t>
            </w:r>
            <w:r>
              <w:rPr>
                <w:rFonts w:hint="eastAsia"/>
                <w:szCs w:val="21"/>
              </w:rPr>
              <w:t>1</w:t>
            </w:r>
            <w:r>
              <w:rPr>
                <w:szCs w:val="21"/>
              </w:rPr>
              <w:t>日(CEDAW/C/ISR/</w:t>
            </w:r>
            <w:r>
              <w:rPr>
                <w:rFonts w:hint="eastAsia"/>
                <w:szCs w:val="21"/>
              </w:rPr>
              <w:t>4</w:t>
            </w:r>
            <w:r>
              <w:rPr>
                <w:szCs w:val="21"/>
              </w:rPr>
              <w:t>)</w:t>
            </w:r>
          </w:p>
        </w:tc>
        <w:tc>
          <w:tcPr>
            <w:tcW w:w="1022" w:type="pct"/>
            <w:tcMar>
              <w:left w:w="0" w:type="dxa"/>
              <w:right w:w="0" w:type="dxa"/>
            </w:tcMar>
          </w:tcPr>
          <w:p w:rsidR="00B9404F" w:rsidRDefault="00B9404F" w:rsidP="00B9404F">
            <w:pPr>
              <w:spacing w:after="120" w:line="280" w:lineRule="exact"/>
              <w:rPr>
                <w:rFonts w:hint="eastAsia"/>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rPr>
                <w:rFonts w:ascii="SimHei" w:eastAsia="SimHei"/>
                <w:color w:val="FF0000"/>
                <w:szCs w:val="21"/>
              </w:rPr>
            </w:pPr>
            <w:r>
              <w:rPr>
                <w:rFonts w:ascii="SimHei" w:eastAsia="SimHei"/>
                <w:color w:val="FF0000"/>
                <w:szCs w:val="21"/>
              </w:rPr>
              <w:t>意大利</w:t>
            </w:r>
          </w:p>
        </w:tc>
        <w:tc>
          <w:tcPr>
            <w:tcW w:w="1364" w:type="pct"/>
            <w:tcMar>
              <w:left w:w="0" w:type="dxa"/>
              <w:right w:w="0" w:type="dxa"/>
            </w:tcMar>
          </w:tcPr>
          <w:p w:rsidR="00B9404F" w:rsidRDefault="00B9404F" w:rsidP="00B9404F">
            <w:pPr>
              <w:spacing w:after="120" w:line="280" w:lineRule="exact"/>
              <w:rPr>
                <w:szCs w:val="21"/>
              </w:rPr>
            </w:pPr>
          </w:p>
        </w:tc>
        <w:tc>
          <w:tcPr>
            <w:tcW w:w="1250" w:type="pct"/>
            <w:tcMar>
              <w:left w:w="0" w:type="dxa"/>
              <w:right w:w="0" w:type="dxa"/>
            </w:tcMar>
          </w:tcPr>
          <w:p w:rsidR="00B9404F" w:rsidRDefault="00B9404F" w:rsidP="00B9404F">
            <w:pPr>
              <w:spacing w:after="120" w:line="280" w:lineRule="exact"/>
              <w:rPr>
                <w:szCs w:val="21"/>
              </w:rPr>
            </w:pP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初次报告</w:t>
            </w:r>
          </w:p>
        </w:tc>
        <w:tc>
          <w:tcPr>
            <w:tcW w:w="1364" w:type="pct"/>
            <w:tcMar>
              <w:left w:w="0" w:type="dxa"/>
              <w:right w:w="0" w:type="dxa"/>
            </w:tcMar>
          </w:tcPr>
          <w:p w:rsidR="00B9404F" w:rsidRDefault="00B9404F" w:rsidP="00B9404F">
            <w:pPr>
              <w:spacing w:after="120" w:line="280" w:lineRule="exact"/>
              <w:rPr>
                <w:szCs w:val="21"/>
              </w:rPr>
            </w:pPr>
            <w:r>
              <w:rPr>
                <w:szCs w:val="21"/>
              </w:rPr>
              <w:t>1986年7月10日</w:t>
            </w:r>
          </w:p>
        </w:tc>
        <w:tc>
          <w:tcPr>
            <w:tcW w:w="1250" w:type="pct"/>
            <w:tcMar>
              <w:left w:w="0" w:type="dxa"/>
              <w:right w:w="0" w:type="dxa"/>
            </w:tcMar>
          </w:tcPr>
          <w:p w:rsidR="00B9404F" w:rsidRDefault="00B9404F" w:rsidP="00B9404F">
            <w:pPr>
              <w:spacing w:after="120" w:line="280" w:lineRule="exact"/>
              <w:rPr>
                <w:szCs w:val="21"/>
              </w:rPr>
            </w:pPr>
            <w:r>
              <w:rPr>
                <w:szCs w:val="21"/>
              </w:rPr>
              <w:t>1989</w:t>
            </w:r>
            <w:r>
              <w:rPr>
                <w:rFonts w:hint="eastAsia"/>
                <w:szCs w:val="21"/>
              </w:rPr>
              <w:t>年10月20日</w:t>
            </w:r>
            <w:r>
              <w:rPr>
                <w:szCs w:val="21"/>
              </w:rPr>
              <w:t>(CEDAW/C/5/Add.62)</w:t>
            </w:r>
          </w:p>
        </w:tc>
        <w:tc>
          <w:tcPr>
            <w:tcW w:w="1022" w:type="pct"/>
            <w:tcMar>
              <w:left w:w="0" w:type="dxa"/>
              <w:right w:w="0" w:type="dxa"/>
            </w:tcMar>
          </w:tcPr>
          <w:p w:rsidR="00B9404F" w:rsidRDefault="00B9404F" w:rsidP="00B9404F">
            <w:pPr>
              <w:spacing w:after="120" w:line="280" w:lineRule="exact"/>
              <w:rPr>
                <w:szCs w:val="21"/>
              </w:rPr>
            </w:pPr>
            <w:r>
              <w:rPr>
                <w:szCs w:val="21"/>
              </w:rPr>
              <w:t>第十届(1991)</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第二次定期报告</w:t>
            </w:r>
          </w:p>
        </w:tc>
        <w:tc>
          <w:tcPr>
            <w:tcW w:w="1364" w:type="pct"/>
            <w:tcMar>
              <w:left w:w="0" w:type="dxa"/>
              <w:right w:w="0" w:type="dxa"/>
            </w:tcMar>
          </w:tcPr>
          <w:p w:rsidR="00B9404F" w:rsidRDefault="00B9404F" w:rsidP="00B9404F">
            <w:pPr>
              <w:spacing w:after="120" w:line="280" w:lineRule="exact"/>
              <w:rPr>
                <w:szCs w:val="21"/>
              </w:rPr>
            </w:pPr>
            <w:r>
              <w:rPr>
                <w:szCs w:val="21"/>
              </w:rPr>
              <w:t>1990年7月10日</w:t>
            </w:r>
          </w:p>
        </w:tc>
        <w:tc>
          <w:tcPr>
            <w:tcW w:w="1250" w:type="pct"/>
            <w:tcMar>
              <w:left w:w="0" w:type="dxa"/>
              <w:right w:w="0" w:type="dxa"/>
            </w:tcMar>
          </w:tcPr>
          <w:p w:rsidR="00B9404F" w:rsidRDefault="00B9404F" w:rsidP="00B9404F">
            <w:pPr>
              <w:spacing w:after="120" w:line="280" w:lineRule="exact"/>
              <w:rPr>
                <w:szCs w:val="21"/>
              </w:rPr>
            </w:pPr>
            <w:r>
              <w:rPr>
                <w:szCs w:val="21"/>
              </w:rPr>
              <w:t>1996</w:t>
            </w:r>
            <w:r>
              <w:rPr>
                <w:rFonts w:hint="eastAsia"/>
                <w:szCs w:val="21"/>
              </w:rPr>
              <w:t>年11月1日</w:t>
            </w:r>
            <w:r>
              <w:rPr>
                <w:szCs w:val="21"/>
              </w:rPr>
              <w:t>(CEDAW/C/ITA/2)</w:t>
            </w:r>
          </w:p>
        </w:tc>
        <w:tc>
          <w:tcPr>
            <w:tcW w:w="1022" w:type="pct"/>
            <w:tcMar>
              <w:left w:w="0" w:type="dxa"/>
              <w:right w:w="0" w:type="dxa"/>
            </w:tcMar>
          </w:tcPr>
          <w:p w:rsidR="00B9404F" w:rsidRDefault="00B9404F" w:rsidP="00B9404F">
            <w:pPr>
              <w:spacing w:after="120" w:line="280" w:lineRule="exact"/>
              <w:rPr>
                <w:szCs w:val="21"/>
              </w:rPr>
            </w:pPr>
            <w:r>
              <w:rPr>
                <w:szCs w:val="21"/>
              </w:rPr>
              <w:t>第十七届(1997)</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第三次定期报告</w:t>
            </w:r>
          </w:p>
        </w:tc>
        <w:tc>
          <w:tcPr>
            <w:tcW w:w="1364" w:type="pct"/>
            <w:tcMar>
              <w:left w:w="0" w:type="dxa"/>
              <w:right w:w="0" w:type="dxa"/>
            </w:tcMar>
          </w:tcPr>
          <w:p w:rsidR="00B9404F" w:rsidRDefault="00B9404F" w:rsidP="00B9404F">
            <w:pPr>
              <w:spacing w:after="120" w:line="280" w:lineRule="exact"/>
              <w:rPr>
                <w:szCs w:val="21"/>
              </w:rPr>
            </w:pPr>
            <w:r>
              <w:rPr>
                <w:szCs w:val="21"/>
              </w:rPr>
              <w:t>1994年7月10日</w:t>
            </w:r>
          </w:p>
        </w:tc>
        <w:tc>
          <w:tcPr>
            <w:tcW w:w="1250" w:type="pct"/>
            <w:tcMar>
              <w:left w:w="0" w:type="dxa"/>
              <w:right w:w="0" w:type="dxa"/>
            </w:tcMar>
          </w:tcPr>
          <w:p w:rsidR="00B9404F" w:rsidRDefault="00B9404F" w:rsidP="00B9404F">
            <w:pPr>
              <w:spacing w:after="120" w:line="280" w:lineRule="exact"/>
              <w:rPr>
                <w:szCs w:val="21"/>
              </w:rPr>
            </w:pPr>
            <w:r>
              <w:rPr>
                <w:szCs w:val="21"/>
              </w:rPr>
              <w:t>1997</w:t>
            </w:r>
            <w:r>
              <w:rPr>
                <w:rFonts w:hint="eastAsia"/>
                <w:szCs w:val="21"/>
              </w:rPr>
              <w:t>年6月</w:t>
            </w:r>
            <w:r>
              <w:rPr>
                <w:szCs w:val="21"/>
              </w:rPr>
              <w:t>9日(CEDAW/C/ITA/3)</w:t>
            </w:r>
          </w:p>
        </w:tc>
        <w:tc>
          <w:tcPr>
            <w:tcW w:w="1022" w:type="pct"/>
            <w:tcMar>
              <w:left w:w="0" w:type="dxa"/>
              <w:right w:w="0" w:type="dxa"/>
            </w:tcMar>
          </w:tcPr>
          <w:p w:rsidR="00B9404F" w:rsidRDefault="00B9404F" w:rsidP="00B9404F">
            <w:pPr>
              <w:spacing w:after="120" w:line="280" w:lineRule="exact"/>
              <w:rPr>
                <w:szCs w:val="21"/>
              </w:rPr>
            </w:pPr>
            <w:r>
              <w:rPr>
                <w:szCs w:val="21"/>
              </w:rPr>
              <w:t>第十七届(1997)</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第四次定期报告</w:t>
            </w:r>
          </w:p>
        </w:tc>
        <w:tc>
          <w:tcPr>
            <w:tcW w:w="1364" w:type="pct"/>
            <w:tcMar>
              <w:left w:w="0" w:type="dxa"/>
              <w:right w:w="0" w:type="dxa"/>
            </w:tcMar>
          </w:tcPr>
          <w:p w:rsidR="00B9404F" w:rsidRDefault="00B9404F" w:rsidP="00B9404F">
            <w:pPr>
              <w:spacing w:after="120" w:line="280" w:lineRule="exact"/>
              <w:rPr>
                <w:szCs w:val="21"/>
              </w:rPr>
            </w:pPr>
            <w:r>
              <w:rPr>
                <w:szCs w:val="21"/>
              </w:rPr>
              <w:t>1998年7月10日</w:t>
            </w:r>
          </w:p>
        </w:tc>
        <w:tc>
          <w:tcPr>
            <w:tcW w:w="1250" w:type="pct"/>
            <w:tcMar>
              <w:left w:w="0" w:type="dxa"/>
              <w:right w:w="0" w:type="dxa"/>
            </w:tcMar>
          </w:tcPr>
          <w:p w:rsidR="00B9404F" w:rsidRDefault="00B9404F" w:rsidP="00B9404F">
            <w:pPr>
              <w:spacing w:after="120" w:line="280" w:lineRule="exact"/>
              <w:rPr>
                <w:szCs w:val="21"/>
              </w:rPr>
            </w:pPr>
            <w:r>
              <w:rPr>
                <w:szCs w:val="21"/>
              </w:rPr>
              <w:t>2003年12月22日(CEDAW/C/ITA/4-5)</w:t>
            </w:r>
          </w:p>
        </w:tc>
        <w:tc>
          <w:tcPr>
            <w:tcW w:w="1022" w:type="pct"/>
            <w:tcMar>
              <w:left w:w="0" w:type="dxa"/>
              <w:right w:w="0" w:type="dxa"/>
            </w:tcMar>
          </w:tcPr>
          <w:p w:rsidR="00B9404F" w:rsidRDefault="00B9404F" w:rsidP="00B9404F">
            <w:pPr>
              <w:spacing w:after="120" w:line="280" w:lineRule="exact"/>
              <w:rPr>
                <w:szCs w:val="21"/>
              </w:rPr>
            </w:pPr>
            <w:r>
              <w:rPr>
                <w:rFonts w:hint="eastAsia"/>
                <w:szCs w:val="21"/>
              </w:rPr>
              <w:t>第三十二届(2005)</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00" w:line="280" w:lineRule="exact"/>
              <w:ind w:left="227"/>
              <w:rPr>
                <w:szCs w:val="21"/>
              </w:rPr>
            </w:pPr>
            <w:r>
              <w:rPr>
                <w:szCs w:val="21"/>
              </w:rPr>
              <w:t>第五次定期报告</w:t>
            </w:r>
          </w:p>
        </w:tc>
        <w:tc>
          <w:tcPr>
            <w:tcW w:w="1364" w:type="pct"/>
            <w:tcMar>
              <w:left w:w="0" w:type="dxa"/>
              <w:right w:w="0" w:type="dxa"/>
            </w:tcMar>
          </w:tcPr>
          <w:p w:rsidR="00B9404F" w:rsidRDefault="00B9404F" w:rsidP="00B9404F">
            <w:pPr>
              <w:spacing w:after="100" w:line="280" w:lineRule="exact"/>
              <w:rPr>
                <w:szCs w:val="21"/>
              </w:rPr>
            </w:pPr>
            <w:r>
              <w:rPr>
                <w:szCs w:val="21"/>
              </w:rPr>
              <w:t>2002年7月10日</w:t>
            </w:r>
          </w:p>
        </w:tc>
        <w:tc>
          <w:tcPr>
            <w:tcW w:w="1250" w:type="pct"/>
            <w:tcMar>
              <w:left w:w="0" w:type="dxa"/>
              <w:right w:w="0" w:type="dxa"/>
            </w:tcMar>
          </w:tcPr>
          <w:p w:rsidR="00B9404F" w:rsidRDefault="00B9404F" w:rsidP="00B9404F">
            <w:pPr>
              <w:spacing w:after="100" w:line="280" w:lineRule="exact"/>
              <w:rPr>
                <w:szCs w:val="21"/>
              </w:rPr>
            </w:pPr>
            <w:r>
              <w:rPr>
                <w:szCs w:val="21"/>
              </w:rPr>
              <w:t>2003年12月22日(CEDAW/C/ITA/4-5)</w:t>
            </w:r>
          </w:p>
        </w:tc>
        <w:tc>
          <w:tcPr>
            <w:tcW w:w="1022" w:type="pct"/>
            <w:tcMar>
              <w:left w:w="0" w:type="dxa"/>
              <w:right w:w="0" w:type="dxa"/>
            </w:tcMar>
          </w:tcPr>
          <w:p w:rsidR="00B9404F" w:rsidRDefault="00B9404F" w:rsidP="00B9404F">
            <w:pPr>
              <w:spacing w:after="100" w:line="280" w:lineRule="exact"/>
              <w:rPr>
                <w:szCs w:val="21"/>
              </w:rPr>
            </w:pPr>
            <w:r>
              <w:rPr>
                <w:rFonts w:hint="eastAsia"/>
                <w:szCs w:val="21"/>
              </w:rPr>
              <w:t>第三十二届(2005)</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00" w:line="280" w:lineRule="exact"/>
              <w:rPr>
                <w:rFonts w:ascii="SimHei" w:eastAsia="SimHei"/>
                <w:color w:val="FF0000"/>
                <w:szCs w:val="21"/>
              </w:rPr>
            </w:pPr>
            <w:r>
              <w:rPr>
                <w:rFonts w:ascii="SimHei" w:eastAsia="SimHei"/>
                <w:color w:val="FF0000"/>
                <w:szCs w:val="21"/>
              </w:rPr>
              <w:t>牙买加</w:t>
            </w:r>
          </w:p>
        </w:tc>
        <w:tc>
          <w:tcPr>
            <w:tcW w:w="1364" w:type="pct"/>
            <w:tcMar>
              <w:left w:w="0" w:type="dxa"/>
              <w:right w:w="0" w:type="dxa"/>
            </w:tcMar>
          </w:tcPr>
          <w:p w:rsidR="00B9404F" w:rsidRDefault="00B9404F" w:rsidP="00B9404F">
            <w:pPr>
              <w:spacing w:after="100" w:line="280" w:lineRule="exact"/>
              <w:rPr>
                <w:szCs w:val="21"/>
              </w:rPr>
            </w:pPr>
          </w:p>
        </w:tc>
        <w:tc>
          <w:tcPr>
            <w:tcW w:w="1250" w:type="pct"/>
            <w:tcMar>
              <w:left w:w="0" w:type="dxa"/>
              <w:right w:w="0" w:type="dxa"/>
            </w:tcMar>
          </w:tcPr>
          <w:p w:rsidR="00B9404F" w:rsidRDefault="00B9404F" w:rsidP="00B9404F">
            <w:pPr>
              <w:spacing w:after="100" w:line="280" w:lineRule="exact"/>
              <w:rPr>
                <w:szCs w:val="21"/>
              </w:rPr>
            </w:pPr>
          </w:p>
        </w:tc>
        <w:tc>
          <w:tcPr>
            <w:tcW w:w="1022" w:type="pct"/>
            <w:tcMar>
              <w:left w:w="0" w:type="dxa"/>
              <w:right w:w="0" w:type="dxa"/>
            </w:tcMar>
          </w:tcPr>
          <w:p w:rsidR="00B9404F" w:rsidRDefault="00B9404F" w:rsidP="00B9404F">
            <w:pPr>
              <w:spacing w:after="10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00" w:line="280" w:lineRule="exact"/>
              <w:ind w:left="227"/>
              <w:rPr>
                <w:szCs w:val="21"/>
              </w:rPr>
            </w:pPr>
            <w:r>
              <w:rPr>
                <w:szCs w:val="21"/>
              </w:rPr>
              <w:t>初次报告</w:t>
            </w:r>
          </w:p>
        </w:tc>
        <w:tc>
          <w:tcPr>
            <w:tcW w:w="1364" w:type="pct"/>
            <w:tcMar>
              <w:left w:w="0" w:type="dxa"/>
              <w:right w:w="0" w:type="dxa"/>
            </w:tcMar>
          </w:tcPr>
          <w:p w:rsidR="00B9404F" w:rsidRDefault="00B9404F" w:rsidP="00B9404F">
            <w:pPr>
              <w:spacing w:after="100" w:line="280" w:lineRule="exact"/>
              <w:rPr>
                <w:szCs w:val="21"/>
              </w:rPr>
            </w:pPr>
            <w:r>
              <w:rPr>
                <w:szCs w:val="21"/>
              </w:rPr>
              <w:t>1985年11月18日</w:t>
            </w:r>
          </w:p>
        </w:tc>
        <w:tc>
          <w:tcPr>
            <w:tcW w:w="1250" w:type="pct"/>
            <w:tcMar>
              <w:left w:w="0" w:type="dxa"/>
              <w:right w:w="0" w:type="dxa"/>
            </w:tcMar>
          </w:tcPr>
          <w:p w:rsidR="00B9404F" w:rsidRDefault="00B9404F" w:rsidP="00B9404F">
            <w:pPr>
              <w:spacing w:after="100" w:line="280" w:lineRule="exact"/>
              <w:rPr>
                <w:szCs w:val="21"/>
              </w:rPr>
            </w:pPr>
            <w:r>
              <w:rPr>
                <w:szCs w:val="21"/>
              </w:rPr>
              <w:t>1986年9月12日(CEDAW/C/5/Add.38)</w:t>
            </w:r>
          </w:p>
        </w:tc>
        <w:tc>
          <w:tcPr>
            <w:tcW w:w="1022" w:type="pct"/>
            <w:tcMar>
              <w:left w:w="0" w:type="dxa"/>
              <w:right w:w="0" w:type="dxa"/>
            </w:tcMar>
          </w:tcPr>
          <w:p w:rsidR="00B9404F" w:rsidRDefault="00B9404F" w:rsidP="00B9404F">
            <w:pPr>
              <w:spacing w:after="100" w:line="280" w:lineRule="exact"/>
              <w:rPr>
                <w:szCs w:val="21"/>
              </w:rPr>
            </w:pPr>
            <w:r>
              <w:rPr>
                <w:szCs w:val="21"/>
              </w:rPr>
              <w:t>第七届(1988)</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00" w:line="280" w:lineRule="exact"/>
              <w:ind w:left="227"/>
              <w:rPr>
                <w:szCs w:val="21"/>
              </w:rPr>
            </w:pPr>
            <w:r>
              <w:rPr>
                <w:szCs w:val="21"/>
              </w:rPr>
              <w:t>第二次定期报告</w:t>
            </w:r>
          </w:p>
        </w:tc>
        <w:tc>
          <w:tcPr>
            <w:tcW w:w="1364" w:type="pct"/>
            <w:tcMar>
              <w:left w:w="0" w:type="dxa"/>
              <w:right w:w="0" w:type="dxa"/>
            </w:tcMar>
          </w:tcPr>
          <w:p w:rsidR="00B9404F" w:rsidRDefault="00B9404F" w:rsidP="00B9404F">
            <w:pPr>
              <w:spacing w:after="100" w:line="280" w:lineRule="exact"/>
              <w:rPr>
                <w:szCs w:val="21"/>
              </w:rPr>
            </w:pPr>
            <w:r>
              <w:rPr>
                <w:szCs w:val="21"/>
              </w:rPr>
              <w:t>1989年11月18日</w:t>
            </w:r>
          </w:p>
        </w:tc>
        <w:tc>
          <w:tcPr>
            <w:tcW w:w="1250" w:type="pct"/>
            <w:tcMar>
              <w:left w:w="0" w:type="dxa"/>
              <w:right w:w="0" w:type="dxa"/>
            </w:tcMar>
          </w:tcPr>
          <w:p w:rsidR="00B9404F" w:rsidRDefault="00B9404F" w:rsidP="00B9404F">
            <w:pPr>
              <w:spacing w:after="100" w:line="280" w:lineRule="exact"/>
              <w:rPr>
                <w:szCs w:val="21"/>
              </w:rPr>
            </w:pPr>
            <w:r>
              <w:rPr>
                <w:szCs w:val="21"/>
              </w:rPr>
              <w:t>1998年2月17日(CEDAW/C/JAM/2-4)</w:t>
            </w:r>
          </w:p>
        </w:tc>
        <w:tc>
          <w:tcPr>
            <w:tcW w:w="1022" w:type="pct"/>
            <w:tcMar>
              <w:left w:w="0" w:type="dxa"/>
              <w:right w:w="0" w:type="dxa"/>
            </w:tcMar>
          </w:tcPr>
          <w:p w:rsidR="00B9404F" w:rsidRDefault="00B9404F" w:rsidP="00B9404F">
            <w:pPr>
              <w:spacing w:after="100" w:line="280" w:lineRule="exact"/>
              <w:rPr>
                <w:szCs w:val="21"/>
              </w:rPr>
            </w:pPr>
            <w:r>
              <w:rPr>
                <w:szCs w:val="21"/>
              </w:rPr>
              <w:t>第二十四届(2001)</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00" w:line="280" w:lineRule="exact"/>
              <w:ind w:left="227"/>
              <w:rPr>
                <w:szCs w:val="21"/>
              </w:rPr>
            </w:pPr>
            <w:r>
              <w:rPr>
                <w:szCs w:val="21"/>
              </w:rPr>
              <w:t>第三次定期报告</w:t>
            </w:r>
          </w:p>
        </w:tc>
        <w:tc>
          <w:tcPr>
            <w:tcW w:w="1364" w:type="pct"/>
            <w:tcMar>
              <w:left w:w="0" w:type="dxa"/>
              <w:right w:w="0" w:type="dxa"/>
            </w:tcMar>
          </w:tcPr>
          <w:p w:rsidR="00B9404F" w:rsidRDefault="00B9404F" w:rsidP="00B9404F">
            <w:pPr>
              <w:spacing w:after="100" w:line="280" w:lineRule="exact"/>
              <w:rPr>
                <w:szCs w:val="21"/>
              </w:rPr>
            </w:pPr>
            <w:r>
              <w:rPr>
                <w:szCs w:val="21"/>
              </w:rPr>
              <w:t>1993年11月18日</w:t>
            </w:r>
          </w:p>
        </w:tc>
        <w:tc>
          <w:tcPr>
            <w:tcW w:w="1250" w:type="pct"/>
            <w:tcMar>
              <w:left w:w="0" w:type="dxa"/>
              <w:right w:w="0" w:type="dxa"/>
            </w:tcMar>
          </w:tcPr>
          <w:p w:rsidR="00B9404F" w:rsidRDefault="00B9404F" w:rsidP="00B9404F">
            <w:pPr>
              <w:spacing w:after="100" w:line="280" w:lineRule="exact"/>
              <w:rPr>
                <w:szCs w:val="21"/>
              </w:rPr>
            </w:pPr>
            <w:r>
              <w:rPr>
                <w:szCs w:val="21"/>
              </w:rPr>
              <w:t>1998年2月17日(CEDAW/C/JAM/2-4)</w:t>
            </w:r>
          </w:p>
        </w:tc>
        <w:tc>
          <w:tcPr>
            <w:tcW w:w="1022" w:type="pct"/>
            <w:tcMar>
              <w:left w:w="0" w:type="dxa"/>
              <w:right w:w="0" w:type="dxa"/>
            </w:tcMar>
          </w:tcPr>
          <w:p w:rsidR="00B9404F" w:rsidRDefault="00B9404F" w:rsidP="00B9404F">
            <w:pPr>
              <w:spacing w:after="100" w:line="280" w:lineRule="exact"/>
              <w:rPr>
                <w:szCs w:val="21"/>
              </w:rPr>
            </w:pPr>
            <w:r>
              <w:rPr>
                <w:szCs w:val="21"/>
              </w:rPr>
              <w:t>第二十四届(2001)</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00" w:line="280" w:lineRule="exact"/>
              <w:ind w:left="227"/>
              <w:rPr>
                <w:szCs w:val="21"/>
              </w:rPr>
            </w:pPr>
            <w:r>
              <w:rPr>
                <w:szCs w:val="21"/>
              </w:rPr>
              <w:t>第四次定期报告</w:t>
            </w:r>
          </w:p>
        </w:tc>
        <w:tc>
          <w:tcPr>
            <w:tcW w:w="1364" w:type="pct"/>
            <w:tcMar>
              <w:left w:w="0" w:type="dxa"/>
              <w:right w:w="0" w:type="dxa"/>
            </w:tcMar>
          </w:tcPr>
          <w:p w:rsidR="00B9404F" w:rsidRDefault="00B9404F" w:rsidP="00B9404F">
            <w:pPr>
              <w:spacing w:after="100" w:line="280" w:lineRule="exact"/>
              <w:rPr>
                <w:szCs w:val="21"/>
              </w:rPr>
            </w:pPr>
            <w:r>
              <w:rPr>
                <w:szCs w:val="21"/>
              </w:rPr>
              <w:t>1997年11月18日</w:t>
            </w:r>
          </w:p>
        </w:tc>
        <w:tc>
          <w:tcPr>
            <w:tcW w:w="1250" w:type="pct"/>
            <w:tcMar>
              <w:left w:w="0" w:type="dxa"/>
              <w:right w:w="0" w:type="dxa"/>
            </w:tcMar>
          </w:tcPr>
          <w:p w:rsidR="00B9404F" w:rsidRDefault="00B9404F" w:rsidP="00B9404F">
            <w:pPr>
              <w:spacing w:after="100" w:line="280" w:lineRule="exact"/>
              <w:rPr>
                <w:szCs w:val="21"/>
              </w:rPr>
            </w:pPr>
            <w:r>
              <w:rPr>
                <w:szCs w:val="21"/>
              </w:rPr>
              <w:t>1998年2月17日(CEDAW/C/JAM/2-4)</w:t>
            </w:r>
          </w:p>
        </w:tc>
        <w:tc>
          <w:tcPr>
            <w:tcW w:w="1022" w:type="pct"/>
            <w:tcMar>
              <w:left w:w="0" w:type="dxa"/>
              <w:right w:w="0" w:type="dxa"/>
            </w:tcMar>
          </w:tcPr>
          <w:p w:rsidR="00B9404F" w:rsidRDefault="00B9404F" w:rsidP="00B9404F">
            <w:pPr>
              <w:spacing w:after="100" w:line="280" w:lineRule="exact"/>
              <w:rPr>
                <w:szCs w:val="21"/>
              </w:rPr>
            </w:pPr>
            <w:r>
              <w:rPr>
                <w:szCs w:val="21"/>
              </w:rPr>
              <w:t>第二十四届(2001)</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00" w:line="280" w:lineRule="exact"/>
              <w:ind w:left="227"/>
              <w:rPr>
                <w:szCs w:val="21"/>
              </w:rPr>
            </w:pPr>
            <w:r>
              <w:rPr>
                <w:szCs w:val="21"/>
              </w:rPr>
              <w:t>第五次定期报告</w:t>
            </w:r>
          </w:p>
        </w:tc>
        <w:tc>
          <w:tcPr>
            <w:tcW w:w="1364" w:type="pct"/>
            <w:tcMar>
              <w:left w:w="0" w:type="dxa"/>
              <w:right w:w="0" w:type="dxa"/>
            </w:tcMar>
          </w:tcPr>
          <w:p w:rsidR="00B9404F" w:rsidRDefault="00B9404F" w:rsidP="00B9404F">
            <w:pPr>
              <w:spacing w:after="100" w:line="280" w:lineRule="exact"/>
              <w:rPr>
                <w:szCs w:val="21"/>
              </w:rPr>
            </w:pPr>
            <w:r>
              <w:rPr>
                <w:szCs w:val="21"/>
              </w:rPr>
              <w:t>2001年11月18日</w:t>
            </w:r>
          </w:p>
        </w:tc>
        <w:tc>
          <w:tcPr>
            <w:tcW w:w="1250" w:type="pct"/>
            <w:tcMar>
              <w:left w:w="0" w:type="dxa"/>
              <w:right w:w="0" w:type="dxa"/>
            </w:tcMar>
          </w:tcPr>
          <w:p w:rsidR="00B9404F" w:rsidRDefault="00B9404F" w:rsidP="00B9404F">
            <w:pPr>
              <w:spacing w:after="100" w:line="280" w:lineRule="exact"/>
              <w:rPr>
                <w:szCs w:val="21"/>
              </w:rPr>
            </w:pPr>
            <w:r>
              <w:rPr>
                <w:szCs w:val="21"/>
              </w:rPr>
              <w:t>2004年2月12日(CEDAW/C/JAM/5)</w:t>
            </w:r>
          </w:p>
        </w:tc>
        <w:tc>
          <w:tcPr>
            <w:tcW w:w="1022" w:type="pct"/>
            <w:tcMar>
              <w:left w:w="0" w:type="dxa"/>
              <w:right w:w="0" w:type="dxa"/>
            </w:tcMar>
          </w:tcPr>
          <w:p w:rsidR="00B9404F" w:rsidRDefault="00B9404F" w:rsidP="00B9404F">
            <w:pPr>
              <w:spacing w:after="10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00" w:line="280" w:lineRule="exact"/>
              <w:rPr>
                <w:rFonts w:ascii="SimHei" w:eastAsia="SimHei"/>
                <w:color w:val="FF0000"/>
                <w:szCs w:val="21"/>
              </w:rPr>
            </w:pPr>
            <w:r>
              <w:rPr>
                <w:rFonts w:ascii="SimHei" w:eastAsia="SimHei"/>
                <w:color w:val="FF0000"/>
                <w:szCs w:val="21"/>
              </w:rPr>
              <w:t>日本</w:t>
            </w:r>
          </w:p>
        </w:tc>
        <w:tc>
          <w:tcPr>
            <w:tcW w:w="1364" w:type="pct"/>
            <w:tcMar>
              <w:left w:w="0" w:type="dxa"/>
              <w:right w:w="0" w:type="dxa"/>
            </w:tcMar>
          </w:tcPr>
          <w:p w:rsidR="00B9404F" w:rsidRDefault="00B9404F" w:rsidP="00B9404F">
            <w:pPr>
              <w:spacing w:after="100" w:line="280" w:lineRule="exact"/>
              <w:rPr>
                <w:szCs w:val="21"/>
              </w:rPr>
            </w:pPr>
          </w:p>
        </w:tc>
        <w:tc>
          <w:tcPr>
            <w:tcW w:w="1250" w:type="pct"/>
            <w:tcMar>
              <w:left w:w="0" w:type="dxa"/>
              <w:right w:w="0" w:type="dxa"/>
            </w:tcMar>
          </w:tcPr>
          <w:p w:rsidR="00B9404F" w:rsidRDefault="00B9404F" w:rsidP="00B9404F">
            <w:pPr>
              <w:spacing w:after="100" w:line="280" w:lineRule="exact"/>
              <w:rPr>
                <w:szCs w:val="21"/>
              </w:rPr>
            </w:pPr>
          </w:p>
        </w:tc>
        <w:tc>
          <w:tcPr>
            <w:tcW w:w="1022" w:type="pct"/>
            <w:tcMar>
              <w:left w:w="0" w:type="dxa"/>
              <w:right w:w="0" w:type="dxa"/>
            </w:tcMar>
          </w:tcPr>
          <w:p w:rsidR="00B9404F" w:rsidRDefault="00B9404F" w:rsidP="00B9404F">
            <w:pPr>
              <w:spacing w:after="10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00" w:line="280" w:lineRule="exact"/>
              <w:ind w:left="227"/>
              <w:rPr>
                <w:szCs w:val="21"/>
              </w:rPr>
            </w:pPr>
            <w:r>
              <w:rPr>
                <w:szCs w:val="21"/>
              </w:rPr>
              <w:t>初次报告</w:t>
            </w:r>
          </w:p>
        </w:tc>
        <w:tc>
          <w:tcPr>
            <w:tcW w:w="1364" w:type="pct"/>
            <w:tcMar>
              <w:left w:w="0" w:type="dxa"/>
              <w:right w:w="0" w:type="dxa"/>
            </w:tcMar>
          </w:tcPr>
          <w:p w:rsidR="00B9404F" w:rsidRDefault="00B9404F" w:rsidP="00B9404F">
            <w:pPr>
              <w:spacing w:after="100" w:line="280" w:lineRule="exact"/>
              <w:rPr>
                <w:szCs w:val="21"/>
              </w:rPr>
            </w:pPr>
            <w:r>
              <w:rPr>
                <w:szCs w:val="21"/>
              </w:rPr>
              <w:t>1986年7月25日</w:t>
            </w:r>
          </w:p>
        </w:tc>
        <w:tc>
          <w:tcPr>
            <w:tcW w:w="1250" w:type="pct"/>
            <w:tcMar>
              <w:left w:w="0" w:type="dxa"/>
              <w:right w:w="0" w:type="dxa"/>
            </w:tcMar>
          </w:tcPr>
          <w:p w:rsidR="00B9404F" w:rsidRDefault="00B9404F" w:rsidP="00B9404F">
            <w:pPr>
              <w:spacing w:after="100" w:line="280" w:lineRule="exact"/>
              <w:rPr>
                <w:szCs w:val="21"/>
              </w:rPr>
            </w:pPr>
            <w:r>
              <w:rPr>
                <w:szCs w:val="21"/>
              </w:rPr>
              <w:t>1987</w:t>
            </w:r>
            <w:r>
              <w:rPr>
                <w:rFonts w:hint="eastAsia"/>
                <w:szCs w:val="21"/>
              </w:rPr>
              <w:t>年3月13日</w:t>
            </w:r>
            <w:r>
              <w:rPr>
                <w:szCs w:val="21"/>
              </w:rPr>
              <w:t>(CEDAW/C/5/Add.48)</w:t>
            </w:r>
          </w:p>
        </w:tc>
        <w:tc>
          <w:tcPr>
            <w:tcW w:w="1022" w:type="pct"/>
            <w:tcMar>
              <w:left w:w="0" w:type="dxa"/>
              <w:right w:w="0" w:type="dxa"/>
            </w:tcMar>
          </w:tcPr>
          <w:p w:rsidR="00B9404F" w:rsidRDefault="00B9404F" w:rsidP="00B9404F">
            <w:pPr>
              <w:spacing w:after="100" w:line="280" w:lineRule="exact"/>
              <w:rPr>
                <w:szCs w:val="21"/>
              </w:rPr>
            </w:pPr>
            <w:r>
              <w:rPr>
                <w:szCs w:val="21"/>
              </w:rPr>
              <w:t>第七届(1988)</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00" w:line="280" w:lineRule="exact"/>
              <w:ind w:left="227"/>
              <w:rPr>
                <w:szCs w:val="21"/>
              </w:rPr>
            </w:pPr>
            <w:r>
              <w:rPr>
                <w:szCs w:val="21"/>
              </w:rPr>
              <w:t>第二次定期报告</w:t>
            </w:r>
          </w:p>
        </w:tc>
        <w:tc>
          <w:tcPr>
            <w:tcW w:w="1364" w:type="pct"/>
            <w:tcMar>
              <w:left w:w="0" w:type="dxa"/>
              <w:right w:w="0" w:type="dxa"/>
            </w:tcMar>
          </w:tcPr>
          <w:p w:rsidR="00B9404F" w:rsidRDefault="00B9404F" w:rsidP="00B9404F">
            <w:pPr>
              <w:spacing w:after="100" w:line="280" w:lineRule="exact"/>
              <w:rPr>
                <w:szCs w:val="21"/>
              </w:rPr>
            </w:pPr>
            <w:r>
              <w:rPr>
                <w:szCs w:val="21"/>
              </w:rPr>
              <w:t>1990年7月25日</w:t>
            </w:r>
          </w:p>
        </w:tc>
        <w:tc>
          <w:tcPr>
            <w:tcW w:w="1250" w:type="pct"/>
            <w:tcMar>
              <w:left w:w="0" w:type="dxa"/>
              <w:right w:w="0" w:type="dxa"/>
            </w:tcMar>
          </w:tcPr>
          <w:p w:rsidR="00B9404F" w:rsidRDefault="00B9404F" w:rsidP="00B9404F">
            <w:pPr>
              <w:spacing w:after="100" w:line="280" w:lineRule="exact"/>
              <w:rPr>
                <w:szCs w:val="21"/>
              </w:rPr>
            </w:pPr>
            <w:r>
              <w:rPr>
                <w:szCs w:val="21"/>
              </w:rPr>
              <w:t>1992</w:t>
            </w:r>
            <w:r>
              <w:rPr>
                <w:rFonts w:hint="eastAsia"/>
                <w:szCs w:val="21"/>
              </w:rPr>
              <w:t>年2月21日</w:t>
            </w:r>
            <w:r>
              <w:rPr>
                <w:szCs w:val="21"/>
              </w:rPr>
              <w:t>(CEDAW/C/JPN/2)</w:t>
            </w:r>
          </w:p>
        </w:tc>
        <w:tc>
          <w:tcPr>
            <w:tcW w:w="1022" w:type="pct"/>
            <w:tcMar>
              <w:left w:w="0" w:type="dxa"/>
              <w:right w:w="0" w:type="dxa"/>
            </w:tcMar>
          </w:tcPr>
          <w:p w:rsidR="00B9404F" w:rsidRDefault="00B9404F" w:rsidP="00B9404F">
            <w:pPr>
              <w:spacing w:after="100" w:line="280" w:lineRule="exact"/>
              <w:rPr>
                <w:szCs w:val="21"/>
              </w:rPr>
            </w:pPr>
            <w:r>
              <w:rPr>
                <w:szCs w:val="21"/>
              </w:rPr>
              <w:t>第十三届(1994)</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00" w:line="280" w:lineRule="exact"/>
              <w:ind w:left="227"/>
              <w:rPr>
                <w:szCs w:val="21"/>
              </w:rPr>
            </w:pPr>
            <w:r>
              <w:rPr>
                <w:szCs w:val="21"/>
              </w:rPr>
              <w:t>第三次定期报告</w:t>
            </w:r>
          </w:p>
        </w:tc>
        <w:tc>
          <w:tcPr>
            <w:tcW w:w="1364" w:type="pct"/>
            <w:tcMar>
              <w:left w:w="0" w:type="dxa"/>
              <w:right w:w="0" w:type="dxa"/>
            </w:tcMar>
          </w:tcPr>
          <w:p w:rsidR="00B9404F" w:rsidRDefault="00B9404F" w:rsidP="00B9404F">
            <w:pPr>
              <w:spacing w:after="100" w:line="280" w:lineRule="exact"/>
              <w:rPr>
                <w:szCs w:val="21"/>
              </w:rPr>
            </w:pPr>
            <w:r>
              <w:rPr>
                <w:szCs w:val="21"/>
              </w:rPr>
              <w:t>1994年7月25日</w:t>
            </w:r>
          </w:p>
        </w:tc>
        <w:tc>
          <w:tcPr>
            <w:tcW w:w="1250" w:type="pct"/>
            <w:tcMar>
              <w:left w:w="0" w:type="dxa"/>
              <w:right w:w="0" w:type="dxa"/>
            </w:tcMar>
          </w:tcPr>
          <w:p w:rsidR="00B9404F" w:rsidRDefault="00B9404F" w:rsidP="00B9404F">
            <w:pPr>
              <w:spacing w:after="100" w:line="280" w:lineRule="exact"/>
              <w:rPr>
                <w:szCs w:val="21"/>
              </w:rPr>
            </w:pPr>
            <w:r>
              <w:rPr>
                <w:szCs w:val="21"/>
              </w:rPr>
              <w:t>1993</w:t>
            </w:r>
            <w:r>
              <w:rPr>
                <w:rFonts w:hint="eastAsia"/>
                <w:szCs w:val="21"/>
              </w:rPr>
              <w:t>年10月28日</w:t>
            </w:r>
            <w:r>
              <w:rPr>
                <w:szCs w:val="21"/>
              </w:rPr>
              <w:t>(CEDAW/C/JPN/3)</w:t>
            </w:r>
          </w:p>
        </w:tc>
        <w:tc>
          <w:tcPr>
            <w:tcW w:w="1022" w:type="pct"/>
            <w:tcMar>
              <w:left w:w="0" w:type="dxa"/>
              <w:right w:w="0" w:type="dxa"/>
            </w:tcMar>
          </w:tcPr>
          <w:p w:rsidR="00B9404F" w:rsidRDefault="00B9404F" w:rsidP="00B9404F">
            <w:pPr>
              <w:spacing w:after="100" w:line="280" w:lineRule="exact"/>
              <w:rPr>
                <w:szCs w:val="21"/>
              </w:rPr>
            </w:pPr>
            <w:r>
              <w:rPr>
                <w:szCs w:val="21"/>
              </w:rPr>
              <w:t>第十三届(1994)</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00" w:line="280" w:lineRule="exact"/>
              <w:ind w:left="227"/>
              <w:rPr>
                <w:szCs w:val="21"/>
              </w:rPr>
            </w:pPr>
            <w:r>
              <w:rPr>
                <w:szCs w:val="21"/>
              </w:rPr>
              <w:t>第四次定期报告</w:t>
            </w:r>
          </w:p>
        </w:tc>
        <w:tc>
          <w:tcPr>
            <w:tcW w:w="1364" w:type="pct"/>
            <w:tcMar>
              <w:left w:w="0" w:type="dxa"/>
              <w:right w:w="0" w:type="dxa"/>
            </w:tcMar>
          </w:tcPr>
          <w:p w:rsidR="00B9404F" w:rsidRDefault="00B9404F" w:rsidP="00B9404F">
            <w:pPr>
              <w:spacing w:after="100" w:line="280" w:lineRule="exact"/>
              <w:rPr>
                <w:szCs w:val="21"/>
              </w:rPr>
            </w:pPr>
            <w:r>
              <w:rPr>
                <w:szCs w:val="21"/>
              </w:rPr>
              <w:t>1998年7月25日</w:t>
            </w:r>
          </w:p>
        </w:tc>
        <w:tc>
          <w:tcPr>
            <w:tcW w:w="1250" w:type="pct"/>
            <w:tcMar>
              <w:left w:w="0" w:type="dxa"/>
              <w:right w:w="0" w:type="dxa"/>
            </w:tcMar>
          </w:tcPr>
          <w:p w:rsidR="00B9404F" w:rsidRDefault="00B9404F" w:rsidP="00B9404F">
            <w:pPr>
              <w:spacing w:after="100" w:line="280" w:lineRule="exact"/>
              <w:rPr>
                <w:szCs w:val="21"/>
              </w:rPr>
            </w:pPr>
            <w:r>
              <w:rPr>
                <w:szCs w:val="21"/>
              </w:rPr>
              <w:t>1998年7月24日(CEDAW/C/JPN/4)</w:t>
            </w:r>
          </w:p>
        </w:tc>
        <w:tc>
          <w:tcPr>
            <w:tcW w:w="1022" w:type="pct"/>
            <w:tcMar>
              <w:left w:w="0" w:type="dxa"/>
              <w:right w:w="0" w:type="dxa"/>
            </w:tcMar>
          </w:tcPr>
          <w:p w:rsidR="00B9404F" w:rsidRDefault="00B9404F" w:rsidP="00B9404F">
            <w:pPr>
              <w:spacing w:after="100" w:line="280" w:lineRule="exact"/>
              <w:rPr>
                <w:szCs w:val="21"/>
              </w:rPr>
            </w:pPr>
            <w:r>
              <w:rPr>
                <w:szCs w:val="21"/>
              </w:rPr>
              <w:t>第二十九届(2003)</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00" w:line="280" w:lineRule="exact"/>
              <w:ind w:left="227"/>
              <w:rPr>
                <w:szCs w:val="21"/>
              </w:rPr>
            </w:pPr>
            <w:r>
              <w:rPr>
                <w:szCs w:val="21"/>
              </w:rPr>
              <w:t>第五次定期报告</w:t>
            </w:r>
          </w:p>
        </w:tc>
        <w:tc>
          <w:tcPr>
            <w:tcW w:w="1364" w:type="pct"/>
            <w:tcMar>
              <w:left w:w="0" w:type="dxa"/>
              <w:right w:w="0" w:type="dxa"/>
            </w:tcMar>
          </w:tcPr>
          <w:p w:rsidR="00B9404F" w:rsidRDefault="00B9404F" w:rsidP="00B9404F">
            <w:pPr>
              <w:spacing w:after="100" w:line="280" w:lineRule="exact"/>
              <w:rPr>
                <w:szCs w:val="21"/>
              </w:rPr>
            </w:pPr>
            <w:r>
              <w:rPr>
                <w:szCs w:val="21"/>
              </w:rPr>
              <w:t>2002年7月25日</w:t>
            </w:r>
          </w:p>
        </w:tc>
        <w:tc>
          <w:tcPr>
            <w:tcW w:w="1250" w:type="pct"/>
            <w:tcMar>
              <w:left w:w="0" w:type="dxa"/>
              <w:right w:w="0" w:type="dxa"/>
            </w:tcMar>
          </w:tcPr>
          <w:p w:rsidR="00B9404F" w:rsidRDefault="00B9404F" w:rsidP="00B9404F">
            <w:pPr>
              <w:spacing w:after="100" w:line="280" w:lineRule="exact"/>
              <w:rPr>
                <w:szCs w:val="21"/>
              </w:rPr>
            </w:pPr>
            <w:r>
              <w:rPr>
                <w:szCs w:val="21"/>
              </w:rPr>
              <w:t>2002年9月13日(CEDAW/C/JPN/5)</w:t>
            </w:r>
          </w:p>
        </w:tc>
        <w:tc>
          <w:tcPr>
            <w:tcW w:w="1022" w:type="pct"/>
            <w:tcMar>
              <w:left w:w="0" w:type="dxa"/>
              <w:right w:w="0" w:type="dxa"/>
            </w:tcMar>
          </w:tcPr>
          <w:p w:rsidR="00B9404F" w:rsidRDefault="00B9404F" w:rsidP="00B9404F">
            <w:pPr>
              <w:spacing w:after="100" w:line="280" w:lineRule="exact"/>
              <w:rPr>
                <w:szCs w:val="21"/>
              </w:rPr>
            </w:pPr>
            <w:r>
              <w:rPr>
                <w:szCs w:val="21"/>
              </w:rPr>
              <w:t>第二十九届(2003)</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00" w:line="280" w:lineRule="exact"/>
              <w:rPr>
                <w:rFonts w:ascii="SimHei" w:eastAsia="SimHei"/>
                <w:color w:val="FF0000"/>
                <w:szCs w:val="21"/>
              </w:rPr>
            </w:pPr>
            <w:r>
              <w:rPr>
                <w:rFonts w:ascii="SimHei" w:eastAsia="SimHei"/>
                <w:color w:val="FF0000"/>
                <w:szCs w:val="21"/>
              </w:rPr>
              <w:t>约旦</w:t>
            </w:r>
          </w:p>
        </w:tc>
        <w:tc>
          <w:tcPr>
            <w:tcW w:w="1364" w:type="pct"/>
            <w:tcMar>
              <w:left w:w="0" w:type="dxa"/>
              <w:right w:w="0" w:type="dxa"/>
            </w:tcMar>
          </w:tcPr>
          <w:p w:rsidR="00B9404F" w:rsidRDefault="00B9404F" w:rsidP="00B9404F">
            <w:pPr>
              <w:spacing w:after="100" w:line="280" w:lineRule="exact"/>
              <w:rPr>
                <w:szCs w:val="21"/>
              </w:rPr>
            </w:pPr>
          </w:p>
        </w:tc>
        <w:tc>
          <w:tcPr>
            <w:tcW w:w="1250" w:type="pct"/>
            <w:tcMar>
              <w:left w:w="0" w:type="dxa"/>
              <w:right w:w="0" w:type="dxa"/>
            </w:tcMar>
          </w:tcPr>
          <w:p w:rsidR="00B9404F" w:rsidRDefault="00B9404F" w:rsidP="00B9404F">
            <w:pPr>
              <w:spacing w:after="100" w:line="280" w:lineRule="exact"/>
              <w:rPr>
                <w:szCs w:val="21"/>
              </w:rPr>
            </w:pPr>
          </w:p>
        </w:tc>
        <w:tc>
          <w:tcPr>
            <w:tcW w:w="1022" w:type="pct"/>
            <w:tcMar>
              <w:left w:w="0" w:type="dxa"/>
              <w:right w:w="0" w:type="dxa"/>
            </w:tcMar>
          </w:tcPr>
          <w:p w:rsidR="00B9404F" w:rsidRDefault="00B9404F" w:rsidP="00B9404F">
            <w:pPr>
              <w:spacing w:after="10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00" w:line="280" w:lineRule="exact"/>
              <w:ind w:left="227"/>
              <w:rPr>
                <w:szCs w:val="21"/>
              </w:rPr>
            </w:pPr>
            <w:r>
              <w:rPr>
                <w:szCs w:val="21"/>
              </w:rPr>
              <w:t>初次报告</w:t>
            </w:r>
          </w:p>
        </w:tc>
        <w:tc>
          <w:tcPr>
            <w:tcW w:w="1364" w:type="pct"/>
            <w:tcMar>
              <w:left w:w="0" w:type="dxa"/>
              <w:right w:w="0" w:type="dxa"/>
            </w:tcMar>
          </w:tcPr>
          <w:p w:rsidR="00B9404F" w:rsidRDefault="00B9404F" w:rsidP="00B9404F">
            <w:pPr>
              <w:spacing w:after="100" w:line="280" w:lineRule="exact"/>
              <w:rPr>
                <w:szCs w:val="21"/>
              </w:rPr>
            </w:pPr>
            <w:r>
              <w:rPr>
                <w:szCs w:val="21"/>
              </w:rPr>
              <w:t>1993年7月31日</w:t>
            </w:r>
          </w:p>
        </w:tc>
        <w:tc>
          <w:tcPr>
            <w:tcW w:w="1250" w:type="pct"/>
            <w:tcMar>
              <w:left w:w="0" w:type="dxa"/>
              <w:right w:w="0" w:type="dxa"/>
            </w:tcMar>
          </w:tcPr>
          <w:p w:rsidR="00B9404F" w:rsidRDefault="00B9404F" w:rsidP="00B9404F">
            <w:pPr>
              <w:spacing w:after="100" w:line="280" w:lineRule="exact"/>
              <w:rPr>
                <w:szCs w:val="21"/>
              </w:rPr>
            </w:pPr>
            <w:r>
              <w:rPr>
                <w:szCs w:val="21"/>
              </w:rPr>
              <w:t>1997</w:t>
            </w:r>
            <w:r>
              <w:rPr>
                <w:rFonts w:hint="eastAsia"/>
                <w:szCs w:val="21"/>
              </w:rPr>
              <w:t>年10月27日</w:t>
            </w:r>
            <w:r>
              <w:rPr>
                <w:szCs w:val="21"/>
              </w:rPr>
              <w:t>(CEDAW/C/JOR/1)</w:t>
            </w:r>
          </w:p>
        </w:tc>
        <w:tc>
          <w:tcPr>
            <w:tcW w:w="1022" w:type="pct"/>
            <w:tcMar>
              <w:left w:w="0" w:type="dxa"/>
              <w:right w:w="0" w:type="dxa"/>
            </w:tcMar>
          </w:tcPr>
          <w:p w:rsidR="00B9404F" w:rsidRDefault="00B9404F" w:rsidP="00B9404F">
            <w:pPr>
              <w:spacing w:after="100" w:line="280" w:lineRule="exact"/>
              <w:rPr>
                <w:szCs w:val="21"/>
              </w:rPr>
            </w:pPr>
            <w:r>
              <w:rPr>
                <w:szCs w:val="21"/>
              </w:rPr>
              <w:t>第二十二届(2000)</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00" w:line="280" w:lineRule="exact"/>
              <w:ind w:left="227"/>
              <w:rPr>
                <w:szCs w:val="21"/>
              </w:rPr>
            </w:pPr>
            <w:r>
              <w:rPr>
                <w:szCs w:val="21"/>
              </w:rPr>
              <w:t>第二次定期报告</w:t>
            </w:r>
          </w:p>
        </w:tc>
        <w:tc>
          <w:tcPr>
            <w:tcW w:w="1364" w:type="pct"/>
            <w:tcMar>
              <w:left w:w="0" w:type="dxa"/>
              <w:right w:w="0" w:type="dxa"/>
            </w:tcMar>
          </w:tcPr>
          <w:p w:rsidR="00B9404F" w:rsidRDefault="00B9404F" w:rsidP="00B9404F">
            <w:pPr>
              <w:spacing w:after="100" w:line="280" w:lineRule="exact"/>
              <w:rPr>
                <w:szCs w:val="21"/>
              </w:rPr>
            </w:pPr>
            <w:r>
              <w:rPr>
                <w:szCs w:val="21"/>
              </w:rPr>
              <w:t>1997年7月31日</w:t>
            </w:r>
          </w:p>
        </w:tc>
        <w:tc>
          <w:tcPr>
            <w:tcW w:w="1250" w:type="pct"/>
            <w:tcMar>
              <w:left w:w="0" w:type="dxa"/>
              <w:right w:w="0" w:type="dxa"/>
            </w:tcMar>
          </w:tcPr>
          <w:p w:rsidR="00B9404F" w:rsidRDefault="00B9404F" w:rsidP="00B9404F">
            <w:pPr>
              <w:spacing w:after="100" w:line="280" w:lineRule="exact"/>
              <w:rPr>
                <w:szCs w:val="21"/>
              </w:rPr>
            </w:pPr>
            <w:r>
              <w:rPr>
                <w:szCs w:val="21"/>
              </w:rPr>
              <w:t>1999年11月19日(CEDAW/C/JOR/2)</w:t>
            </w:r>
          </w:p>
        </w:tc>
        <w:tc>
          <w:tcPr>
            <w:tcW w:w="1022" w:type="pct"/>
            <w:tcMar>
              <w:left w:w="0" w:type="dxa"/>
              <w:right w:w="0" w:type="dxa"/>
            </w:tcMar>
          </w:tcPr>
          <w:p w:rsidR="00B9404F" w:rsidRDefault="00B9404F" w:rsidP="00B9404F">
            <w:pPr>
              <w:spacing w:after="100" w:line="280" w:lineRule="exact"/>
              <w:rPr>
                <w:szCs w:val="21"/>
              </w:rPr>
            </w:pPr>
            <w:r>
              <w:rPr>
                <w:szCs w:val="21"/>
              </w:rPr>
              <w:t>第二十二届(2000)</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00" w:line="280" w:lineRule="exact"/>
              <w:ind w:left="227"/>
              <w:rPr>
                <w:szCs w:val="21"/>
              </w:rPr>
            </w:pPr>
            <w:r>
              <w:rPr>
                <w:szCs w:val="21"/>
              </w:rPr>
              <w:t>第三次定期报告</w:t>
            </w:r>
          </w:p>
        </w:tc>
        <w:tc>
          <w:tcPr>
            <w:tcW w:w="1364" w:type="pct"/>
            <w:tcMar>
              <w:left w:w="0" w:type="dxa"/>
              <w:right w:w="0" w:type="dxa"/>
            </w:tcMar>
          </w:tcPr>
          <w:p w:rsidR="00B9404F" w:rsidRDefault="00B9404F" w:rsidP="00B9404F">
            <w:pPr>
              <w:spacing w:after="100" w:line="280" w:lineRule="exact"/>
              <w:rPr>
                <w:szCs w:val="21"/>
              </w:rPr>
            </w:pPr>
            <w:r>
              <w:rPr>
                <w:szCs w:val="21"/>
              </w:rPr>
              <w:t>2001年7月31日</w:t>
            </w:r>
          </w:p>
        </w:tc>
        <w:tc>
          <w:tcPr>
            <w:tcW w:w="1250" w:type="pct"/>
            <w:tcMar>
              <w:left w:w="0" w:type="dxa"/>
              <w:right w:w="0" w:type="dxa"/>
            </w:tcMar>
          </w:tcPr>
          <w:p w:rsidR="00B9404F" w:rsidRDefault="00B9404F" w:rsidP="00B9404F">
            <w:pPr>
              <w:spacing w:after="100" w:line="280" w:lineRule="exact"/>
              <w:rPr>
                <w:szCs w:val="21"/>
              </w:rPr>
            </w:pPr>
          </w:p>
        </w:tc>
        <w:tc>
          <w:tcPr>
            <w:tcW w:w="1022" w:type="pct"/>
            <w:tcMar>
              <w:left w:w="0" w:type="dxa"/>
              <w:right w:w="0" w:type="dxa"/>
            </w:tcMar>
          </w:tcPr>
          <w:p w:rsidR="00B9404F" w:rsidRDefault="00B9404F" w:rsidP="00B9404F">
            <w:pPr>
              <w:spacing w:after="10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00" w:line="280" w:lineRule="exact"/>
              <w:ind w:left="227"/>
              <w:rPr>
                <w:szCs w:val="21"/>
              </w:rPr>
            </w:pPr>
            <w:r>
              <w:rPr>
                <w:szCs w:val="21"/>
              </w:rPr>
              <w:t>第</w:t>
            </w:r>
            <w:r>
              <w:rPr>
                <w:rFonts w:hint="eastAsia"/>
                <w:szCs w:val="21"/>
              </w:rPr>
              <w:t>四</w:t>
            </w:r>
            <w:r>
              <w:rPr>
                <w:szCs w:val="21"/>
              </w:rPr>
              <w:t>次定期报告</w:t>
            </w:r>
          </w:p>
        </w:tc>
        <w:tc>
          <w:tcPr>
            <w:tcW w:w="1364" w:type="pct"/>
            <w:tcMar>
              <w:left w:w="0" w:type="dxa"/>
              <w:right w:w="0" w:type="dxa"/>
            </w:tcMar>
          </w:tcPr>
          <w:p w:rsidR="00B9404F" w:rsidRDefault="00B9404F" w:rsidP="00B9404F">
            <w:pPr>
              <w:spacing w:after="100" w:line="280" w:lineRule="exact"/>
              <w:rPr>
                <w:szCs w:val="21"/>
              </w:rPr>
            </w:pPr>
            <w:r>
              <w:rPr>
                <w:szCs w:val="21"/>
              </w:rPr>
              <w:t>200</w:t>
            </w:r>
            <w:r>
              <w:rPr>
                <w:rFonts w:hint="eastAsia"/>
                <w:szCs w:val="21"/>
              </w:rPr>
              <w:t>5</w:t>
            </w:r>
            <w:r>
              <w:rPr>
                <w:szCs w:val="21"/>
              </w:rPr>
              <w:t>年7月31日</w:t>
            </w:r>
          </w:p>
        </w:tc>
        <w:tc>
          <w:tcPr>
            <w:tcW w:w="1250" w:type="pct"/>
            <w:tcMar>
              <w:left w:w="0" w:type="dxa"/>
              <w:right w:w="0" w:type="dxa"/>
            </w:tcMar>
          </w:tcPr>
          <w:p w:rsidR="00B9404F" w:rsidRDefault="00B9404F" w:rsidP="00B9404F">
            <w:pPr>
              <w:spacing w:after="100" w:line="280" w:lineRule="exact"/>
              <w:rPr>
                <w:szCs w:val="21"/>
              </w:rPr>
            </w:pPr>
          </w:p>
        </w:tc>
        <w:tc>
          <w:tcPr>
            <w:tcW w:w="1022" w:type="pct"/>
            <w:tcMar>
              <w:left w:w="0" w:type="dxa"/>
              <w:right w:w="0" w:type="dxa"/>
            </w:tcMar>
          </w:tcPr>
          <w:p w:rsidR="00B9404F" w:rsidRDefault="00B9404F" w:rsidP="00B9404F">
            <w:pPr>
              <w:spacing w:after="10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00" w:line="280" w:lineRule="exact"/>
              <w:rPr>
                <w:rFonts w:ascii="SimHei" w:eastAsia="SimHei"/>
                <w:color w:val="FF0000"/>
                <w:szCs w:val="21"/>
              </w:rPr>
            </w:pPr>
            <w:r>
              <w:rPr>
                <w:rFonts w:ascii="SimHei" w:eastAsia="SimHei"/>
                <w:color w:val="FF0000"/>
                <w:szCs w:val="21"/>
              </w:rPr>
              <w:t>哈萨克斯坦</w:t>
            </w:r>
          </w:p>
        </w:tc>
        <w:tc>
          <w:tcPr>
            <w:tcW w:w="1364" w:type="pct"/>
            <w:tcMar>
              <w:left w:w="0" w:type="dxa"/>
              <w:right w:w="0" w:type="dxa"/>
            </w:tcMar>
          </w:tcPr>
          <w:p w:rsidR="00B9404F" w:rsidRDefault="00B9404F" w:rsidP="00B9404F">
            <w:pPr>
              <w:spacing w:after="100" w:line="280" w:lineRule="exact"/>
              <w:rPr>
                <w:szCs w:val="21"/>
              </w:rPr>
            </w:pPr>
          </w:p>
        </w:tc>
        <w:tc>
          <w:tcPr>
            <w:tcW w:w="1250" w:type="pct"/>
            <w:tcMar>
              <w:left w:w="0" w:type="dxa"/>
              <w:right w:w="0" w:type="dxa"/>
            </w:tcMar>
          </w:tcPr>
          <w:p w:rsidR="00B9404F" w:rsidRDefault="00B9404F" w:rsidP="00B9404F">
            <w:pPr>
              <w:spacing w:after="100" w:line="280" w:lineRule="exact"/>
              <w:rPr>
                <w:szCs w:val="21"/>
              </w:rPr>
            </w:pPr>
          </w:p>
        </w:tc>
        <w:tc>
          <w:tcPr>
            <w:tcW w:w="1022" w:type="pct"/>
            <w:tcMar>
              <w:left w:w="0" w:type="dxa"/>
              <w:right w:w="0" w:type="dxa"/>
            </w:tcMar>
          </w:tcPr>
          <w:p w:rsidR="00B9404F" w:rsidRDefault="00B9404F" w:rsidP="00B9404F">
            <w:pPr>
              <w:spacing w:after="10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00" w:line="280" w:lineRule="exact"/>
              <w:ind w:left="227"/>
              <w:rPr>
                <w:szCs w:val="21"/>
              </w:rPr>
            </w:pPr>
            <w:r>
              <w:rPr>
                <w:szCs w:val="21"/>
              </w:rPr>
              <w:t>初次报告</w:t>
            </w:r>
          </w:p>
        </w:tc>
        <w:tc>
          <w:tcPr>
            <w:tcW w:w="1364" w:type="pct"/>
            <w:tcMar>
              <w:left w:w="0" w:type="dxa"/>
              <w:right w:w="0" w:type="dxa"/>
            </w:tcMar>
          </w:tcPr>
          <w:p w:rsidR="00B9404F" w:rsidRDefault="00B9404F" w:rsidP="00B9404F">
            <w:pPr>
              <w:spacing w:after="100" w:line="280" w:lineRule="exact"/>
              <w:rPr>
                <w:szCs w:val="21"/>
              </w:rPr>
            </w:pPr>
            <w:r>
              <w:rPr>
                <w:szCs w:val="21"/>
              </w:rPr>
              <w:t>1999年9月25日</w:t>
            </w:r>
          </w:p>
        </w:tc>
        <w:tc>
          <w:tcPr>
            <w:tcW w:w="1250" w:type="pct"/>
            <w:tcMar>
              <w:left w:w="0" w:type="dxa"/>
              <w:right w:w="0" w:type="dxa"/>
            </w:tcMar>
          </w:tcPr>
          <w:p w:rsidR="00B9404F" w:rsidRDefault="00B9404F" w:rsidP="00B9404F">
            <w:pPr>
              <w:spacing w:after="100" w:line="280" w:lineRule="exact"/>
              <w:rPr>
                <w:szCs w:val="21"/>
              </w:rPr>
            </w:pPr>
            <w:r>
              <w:rPr>
                <w:szCs w:val="21"/>
              </w:rPr>
              <w:t>2000年1月26日(CEDAW/C/KAZ/1)</w:t>
            </w:r>
          </w:p>
        </w:tc>
        <w:tc>
          <w:tcPr>
            <w:tcW w:w="1022" w:type="pct"/>
            <w:tcMar>
              <w:left w:w="0" w:type="dxa"/>
              <w:right w:w="0" w:type="dxa"/>
            </w:tcMar>
          </w:tcPr>
          <w:p w:rsidR="00B9404F" w:rsidRDefault="00B9404F" w:rsidP="00B9404F">
            <w:pPr>
              <w:spacing w:after="100" w:line="280" w:lineRule="exact"/>
              <w:rPr>
                <w:szCs w:val="21"/>
              </w:rPr>
            </w:pPr>
            <w:r>
              <w:rPr>
                <w:szCs w:val="21"/>
              </w:rPr>
              <w:t>第二十四届(2001)</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第二次定期报告</w:t>
            </w:r>
          </w:p>
        </w:tc>
        <w:tc>
          <w:tcPr>
            <w:tcW w:w="1364" w:type="pct"/>
            <w:tcMar>
              <w:left w:w="0" w:type="dxa"/>
              <w:right w:w="0" w:type="dxa"/>
            </w:tcMar>
          </w:tcPr>
          <w:p w:rsidR="00B9404F" w:rsidRDefault="00B9404F" w:rsidP="00B9404F">
            <w:pPr>
              <w:spacing w:after="120" w:line="280" w:lineRule="exact"/>
              <w:rPr>
                <w:szCs w:val="21"/>
              </w:rPr>
            </w:pPr>
            <w:r>
              <w:rPr>
                <w:szCs w:val="21"/>
              </w:rPr>
              <w:t>2003年9月25日</w:t>
            </w:r>
          </w:p>
        </w:tc>
        <w:tc>
          <w:tcPr>
            <w:tcW w:w="1250" w:type="pct"/>
            <w:tcMar>
              <w:left w:w="0" w:type="dxa"/>
              <w:right w:w="0" w:type="dxa"/>
            </w:tcMar>
          </w:tcPr>
          <w:p w:rsidR="00B9404F" w:rsidRDefault="00B9404F" w:rsidP="00B9404F">
            <w:pPr>
              <w:spacing w:after="120" w:line="280" w:lineRule="exact"/>
              <w:rPr>
                <w:szCs w:val="21"/>
              </w:rPr>
            </w:pPr>
            <w:r>
              <w:rPr>
                <w:szCs w:val="21"/>
              </w:rPr>
              <w:t>200</w:t>
            </w:r>
            <w:r>
              <w:rPr>
                <w:rFonts w:hint="eastAsia"/>
                <w:szCs w:val="21"/>
              </w:rPr>
              <w:t>5</w:t>
            </w:r>
            <w:r>
              <w:rPr>
                <w:szCs w:val="21"/>
              </w:rPr>
              <w:t>年</w:t>
            </w:r>
            <w:r>
              <w:rPr>
                <w:rFonts w:hint="eastAsia"/>
                <w:szCs w:val="21"/>
              </w:rPr>
              <w:t>3</w:t>
            </w:r>
            <w:r>
              <w:rPr>
                <w:szCs w:val="21"/>
              </w:rPr>
              <w:t>月</w:t>
            </w:r>
            <w:r>
              <w:rPr>
                <w:rFonts w:hint="eastAsia"/>
                <w:szCs w:val="21"/>
              </w:rPr>
              <w:t>3</w:t>
            </w:r>
            <w:r>
              <w:rPr>
                <w:szCs w:val="21"/>
              </w:rPr>
              <w:t>日(CEDAW/C/KAZ/</w:t>
            </w:r>
            <w:r>
              <w:rPr>
                <w:rFonts w:hint="eastAsia"/>
                <w:szCs w:val="21"/>
              </w:rPr>
              <w:t>2</w:t>
            </w:r>
            <w:r>
              <w:rPr>
                <w:szCs w:val="21"/>
              </w:rPr>
              <w:t>)</w:t>
            </w: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rPr>
                <w:rFonts w:ascii="SimHei" w:eastAsia="SimHei"/>
                <w:color w:val="FF0000"/>
                <w:szCs w:val="21"/>
              </w:rPr>
            </w:pPr>
            <w:r>
              <w:rPr>
                <w:rFonts w:ascii="SimHei" w:eastAsia="SimHei"/>
                <w:color w:val="FF0000"/>
                <w:szCs w:val="21"/>
              </w:rPr>
              <w:t>肯尼亚</w:t>
            </w:r>
          </w:p>
        </w:tc>
        <w:tc>
          <w:tcPr>
            <w:tcW w:w="1364" w:type="pct"/>
            <w:tcMar>
              <w:left w:w="0" w:type="dxa"/>
              <w:right w:w="0" w:type="dxa"/>
            </w:tcMar>
          </w:tcPr>
          <w:p w:rsidR="00B9404F" w:rsidRDefault="00B9404F" w:rsidP="00B9404F">
            <w:pPr>
              <w:spacing w:after="120" w:line="280" w:lineRule="exact"/>
              <w:rPr>
                <w:szCs w:val="21"/>
              </w:rPr>
            </w:pPr>
          </w:p>
        </w:tc>
        <w:tc>
          <w:tcPr>
            <w:tcW w:w="1250" w:type="pct"/>
            <w:tcMar>
              <w:left w:w="0" w:type="dxa"/>
              <w:right w:w="0" w:type="dxa"/>
            </w:tcMar>
          </w:tcPr>
          <w:p w:rsidR="00B9404F" w:rsidRDefault="00B9404F" w:rsidP="00B9404F">
            <w:pPr>
              <w:spacing w:after="120" w:line="280" w:lineRule="exact"/>
              <w:rPr>
                <w:szCs w:val="21"/>
              </w:rPr>
            </w:pP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初次定期报告</w:t>
            </w:r>
          </w:p>
        </w:tc>
        <w:tc>
          <w:tcPr>
            <w:tcW w:w="1364" w:type="pct"/>
            <w:tcMar>
              <w:left w:w="0" w:type="dxa"/>
              <w:right w:w="0" w:type="dxa"/>
            </w:tcMar>
          </w:tcPr>
          <w:p w:rsidR="00B9404F" w:rsidRDefault="00B9404F" w:rsidP="00B9404F">
            <w:pPr>
              <w:spacing w:after="120" w:line="280" w:lineRule="exact"/>
              <w:rPr>
                <w:szCs w:val="21"/>
              </w:rPr>
            </w:pPr>
            <w:r>
              <w:rPr>
                <w:szCs w:val="21"/>
              </w:rPr>
              <w:t>1985年4月8日</w:t>
            </w:r>
          </w:p>
        </w:tc>
        <w:tc>
          <w:tcPr>
            <w:tcW w:w="1250" w:type="pct"/>
            <w:tcMar>
              <w:left w:w="0" w:type="dxa"/>
              <w:right w:w="0" w:type="dxa"/>
            </w:tcMar>
          </w:tcPr>
          <w:p w:rsidR="00B9404F" w:rsidRDefault="00B9404F" w:rsidP="00B9404F">
            <w:pPr>
              <w:spacing w:after="120" w:line="280" w:lineRule="exact"/>
              <w:rPr>
                <w:szCs w:val="21"/>
              </w:rPr>
            </w:pPr>
            <w:r>
              <w:rPr>
                <w:szCs w:val="21"/>
              </w:rPr>
              <w:t>1990</w:t>
            </w:r>
            <w:r>
              <w:rPr>
                <w:rFonts w:hint="eastAsia"/>
                <w:szCs w:val="21"/>
              </w:rPr>
              <w:t>年12月4日</w:t>
            </w:r>
            <w:r>
              <w:rPr>
                <w:szCs w:val="21"/>
              </w:rPr>
              <w:t>(CEDAW/C/KEN/1-2)</w:t>
            </w:r>
          </w:p>
        </w:tc>
        <w:tc>
          <w:tcPr>
            <w:tcW w:w="1022" w:type="pct"/>
            <w:tcMar>
              <w:left w:w="0" w:type="dxa"/>
              <w:right w:w="0" w:type="dxa"/>
            </w:tcMar>
          </w:tcPr>
          <w:p w:rsidR="00B9404F" w:rsidRDefault="00B9404F" w:rsidP="00B9404F">
            <w:pPr>
              <w:spacing w:after="120" w:line="280" w:lineRule="exact"/>
              <w:rPr>
                <w:szCs w:val="21"/>
              </w:rPr>
            </w:pPr>
            <w:r>
              <w:rPr>
                <w:szCs w:val="21"/>
              </w:rPr>
              <w:t>第十二届(1993)</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第二次定期报告</w:t>
            </w:r>
          </w:p>
        </w:tc>
        <w:tc>
          <w:tcPr>
            <w:tcW w:w="1364" w:type="pct"/>
            <w:tcMar>
              <w:left w:w="0" w:type="dxa"/>
              <w:right w:w="0" w:type="dxa"/>
            </w:tcMar>
          </w:tcPr>
          <w:p w:rsidR="00B9404F" w:rsidRDefault="00B9404F" w:rsidP="00B9404F">
            <w:pPr>
              <w:spacing w:after="120" w:line="280" w:lineRule="exact"/>
              <w:rPr>
                <w:szCs w:val="21"/>
              </w:rPr>
            </w:pPr>
            <w:r>
              <w:rPr>
                <w:szCs w:val="21"/>
              </w:rPr>
              <w:t>1989年4月8日</w:t>
            </w:r>
          </w:p>
        </w:tc>
        <w:tc>
          <w:tcPr>
            <w:tcW w:w="1250" w:type="pct"/>
            <w:tcMar>
              <w:left w:w="0" w:type="dxa"/>
              <w:right w:w="0" w:type="dxa"/>
            </w:tcMar>
          </w:tcPr>
          <w:p w:rsidR="00B9404F" w:rsidRDefault="00B9404F" w:rsidP="00B9404F">
            <w:pPr>
              <w:spacing w:after="120" w:line="280" w:lineRule="exact"/>
              <w:rPr>
                <w:szCs w:val="21"/>
              </w:rPr>
            </w:pPr>
            <w:r>
              <w:rPr>
                <w:szCs w:val="21"/>
              </w:rPr>
              <w:t>1990</w:t>
            </w:r>
            <w:r>
              <w:rPr>
                <w:rFonts w:hint="eastAsia"/>
                <w:szCs w:val="21"/>
              </w:rPr>
              <w:t>年12月4日</w:t>
            </w:r>
            <w:r>
              <w:rPr>
                <w:szCs w:val="21"/>
              </w:rPr>
              <w:t>(CEDAW/C/KEN/1-2)</w:t>
            </w:r>
          </w:p>
        </w:tc>
        <w:tc>
          <w:tcPr>
            <w:tcW w:w="1022" w:type="pct"/>
            <w:tcMar>
              <w:left w:w="0" w:type="dxa"/>
              <w:right w:w="0" w:type="dxa"/>
            </w:tcMar>
          </w:tcPr>
          <w:p w:rsidR="00B9404F" w:rsidRDefault="00B9404F" w:rsidP="00B9404F">
            <w:pPr>
              <w:spacing w:after="120" w:line="280" w:lineRule="exact"/>
              <w:rPr>
                <w:szCs w:val="21"/>
              </w:rPr>
            </w:pPr>
            <w:r>
              <w:rPr>
                <w:szCs w:val="21"/>
              </w:rPr>
              <w:t>第十二届(1993)</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第三次定期报告</w:t>
            </w:r>
          </w:p>
        </w:tc>
        <w:tc>
          <w:tcPr>
            <w:tcW w:w="1364" w:type="pct"/>
            <w:tcMar>
              <w:left w:w="0" w:type="dxa"/>
              <w:right w:w="0" w:type="dxa"/>
            </w:tcMar>
          </w:tcPr>
          <w:p w:rsidR="00B9404F" w:rsidRDefault="00B9404F" w:rsidP="00B9404F">
            <w:pPr>
              <w:spacing w:after="120" w:line="280" w:lineRule="exact"/>
              <w:rPr>
                <w:szCs w:val="21"/>
              </w:rPr>
            </w:pPr>
            <w:r>
              <w:rPr>
                <w:szCs w:val="21"/>
              </w:rPr>
              <w:t>1993年4月8日</w:t>
            </w:r>
          </w:p>
        </w:tc>
        <w:tc>
          <w:tcPr>
            <w:tcW w:w="1250" w:type="pct"/>
            <w:tcMar>
              <w:left w:w="0" w:type="dxa"/>
              <w:right w:w="0" w:type="dxa"/>
            </w:tcMar>
          </w:tcPr>
          <w:p w:rsidR="00B9404F" w:rsidRDefault="00B9404F" w:rsidP="00B9404F">
            <w:pPr>
              <w:spacing w:after="120" w:line="280" w:lineRule="exact"/>
              <w:rPr>
                <w:szCs w:val="21"/>
              </w:rPr>
            </w:pPr>
            <w:r>
              <w:rPr>
                <w:szCs w:val="21"/>
              </w:rPr>
              <w:t>2000年1月5日(CEDAW/KEN/3-4)</w:t>
            </w:r>
          </w:p>
        </w:tc>
        <w:tc>
          <w:tcPr>
            <w:tcW w:w="1022" w:type="pct"/>
            <w:tcMar>
              <w:left w:w="0" w:type="dxa"/>
              <w:right w:w="0" w:type="dxa"/>
            </w:tcMar>
          </w:tcPr>
          <w:p w:rsidR="00B9404F" w:rsidRDefault="00B9404F" w:rsidP="00B9404F">
            <w:pPr>
              <w:spacing w:after="120" w:line="280" w:lineRule="exact"/>
              <w:rPr>
                <w:szCs w:val="21"/>
              </w:rPr>
            </w:pPr>
            <w:r>
              <w:rPr>
                <w:szCs w:val="21"/>
              </w:rPr>
              <w:t>第二十八届(2003)</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第四次定期报告</w:t>
            </w:r>
          </w:p>
        </w:tc>
        <w:tc>
          <w:tcPr>
            <w:tcW w:w="1364" w:type="pct"/>
            <w:tcMar>
              <w:left w:w="0" w:type="dxa"/>
              <w:right w:w="0" w:type="dxa"/>
            </w:tcMar>
          </w:tcPr>
          <w:p w:rsidR="00B9404F" w:rsidRDefault="00B9404F" w:rsidP="00B9404F">
            <w:pPr>
              <w:spacing w:after="120" w:line="280" w:lineRule="exact"/>
              <w:rPr>
                <w:szCs w:val="21"/>
              </w:rPr>
            </w:pPr>
            <w:r>
              <w:rPr>
                <w:szCs w:val="21"/>
              </w:rPr>
              <w:t>1997年4月8日</w:t>
            </w:r>
          </w:p>
        </w:tc>
        <w:tc>
          <w:tcPr>
            <w:tcW w:w="1250" w:type="pct"/>
            <w:tcMar>
              <w:left w:w="0" w:type="dxa"/>
              <w:right w:w="0" w:type="dxa"/>
            </w:tcMar>
          </w:tcPr>
          <w:p w:rsidR="00B9404F" w:rsidRDefault="00B9404F" w:rsidP="00B9404F">
            <w:pPr>
              <w:spacing w:after="120" w:line="280" w:lineRule="exact"/>
              <w:rPr>
                <w:szCs w:val="21"/>
              </w:rPr>
            </w:pPr>
            <w:r>
              <w:rPr>
                <w:szCs w:val="21"/>
              </w:rPr>
              <w:t>2000年1月5日(CEDAW/KEN/3-4)</w:t>
            </w:r>
          </w:p>
        </w:tc>
        <w:tc>
          <w:tcPr>
            <w:tcW w:w="1022" w:type="pct"/>
            <w:tcMar>
              <w:left w:w="0" w:type="dxa"/>
              <w:right w:w="0" w:type="dxa"/>
            </w:tcMar>
          </w:tcPr>
          <w:p w:rsidR="00B9404F" w:rsidRDefault="00B9404F" w:rsidP="00B9404F">
            <w:pPr>
              <w:spacing w:after="120" w:line="280" w:lineRule="exact"/>
              <w:rPr>
                <w:szCs w:val="21"/>
              </w:rPr>
            </w:pPr>
            <w:r>
              <w:rPr>
                <w:szCs w:val="21"/>
              </w:rPr>
              <w:t>第二十八届(2003)</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第五次定期报告</w:t>
            </w:r>
          </w:p>
        </w:tc>
        <w:tc>
          <w:tcPr>
            <w:tcW w:w="1364" w:type="pct"/>
            <w:tcMar>
              <w:left w:w="0" w:type="dxa"/>
              <w:right w:w="0" w:type="dxa"/>
            </w:tcMar>
          </w:tcPr>
          <w:p w:rsidR="00B9404F" w:rsidRDefault="00B9404F" w:rsidP="00B9404F">
            <w:pPr>
              <w:spacing w:after="120" w:line="280" w:lineRule="exact"/>
              <w:rPr>
                <w:szCs w:val="21"/>
              </w:rPr>
            </w:pPr>
            <w:r>
              <w:rPr>
                <w:szCs w:val="21"/>
              </w:rPr>
              <w:t>2001年4月8日</w:t>
            </w:r>
          </w:p>
        </w:tc>
        <w:tc>
          <w:tcPr>
            <w:tcW w:w="1250" w:type="pct"/>
            <w:tcMar>
              <w:left w:w="0" w:type="dxa"/>
              <w:right w:w="0" w:type="dxa"/>
            </w:tcMar>
          </w:tcPr>
          <w:p w:rsidR="00B9404F" w:rsidRDefault="00B9404F" w:rsidP="00B9404F">
            <w:pPr>
              <w:spacing w:after="120" w:line="280" w:lineRule="exact"/>
              <w:rPr>
                <w:szCs w:val="21"/>
              </w:rPr>
            </w:pP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w:t>
            </w:r>
            <w:r>
              <w:rPr>
                <w:rFonts w:hint="eastAsia"/>
                <w:szCs w:val="21"/>
              </w:rPr>
              <w:t>六</w:t>
            </w:r>
            <w:r>
              <w:rPr>
                <w:szCs w:val="21"/>
              </w:rPr>
              <w:t>次定期报告</w:t>
            </w:r>
          </w:p>
        </w:tc>
        <w:tc>
          <w:tcPr>
            <w:tcW w:w="1364" w:type="pct"/>
            <w:tcMar>
              <w:left w:w="0" w:type="dxa"/>
              <w:right w:w="0" w:type="dxa"/>
            </w:tcMar>
          </w:tcPr>
          <w:p w:rsidR="00B9404F" w:rsidRDefault="00B9404F" w:rsidP="00B9404F">
            <w:pPr>
              <w:spacing w:after="120" w:line="280" w:lineRule="exact"/>
              <w:rPr>
                <w:szCs w:val="21"/>
              </w:rPr>
            </w:pPr>
            <w:r>
              <w:rPr>
                <w:szCs w:val="21"/>
              </w:rPr>
              <w:t>200</w:t>
            </w:r>
            <w:r>
              <w:rPr>
                <w:rFonts w:hint="eastAsia"/>
                <w:szCs w:val="21"/>
              </w:rPr>
              <w:t>5</w:t>
            </w:r>
            <w:r>
              <w:rPr>
                <w:szCs w:val="21"/>
              </w:rPr>
              <w:t>年4月8日</w:t>
            </w:r>
          </w:p>
        </w:tc>
        <w:tc>
          <w:tcPr>
            <w:tcW w:w="1250" w:type="pct"/>
            <w:tcMar>
              <w:left w:w="0" w:type="dxa"/>
              <w:right w:w="0" w:type="dxa"/>
            </w:tcMar>
          </w:tcPr>
          <w:p w:rsidR="00B9404F" w:rsidRDefault="00B9404F" w:rsidP="00B9404F">
            <w:pPr>
              <w:spacing w:after="120" w:line="280" w:lineRule="exact"/>
              <w:rPr>
                <w:szCs w:val="21"/>
              </w:rPr>
            </w:pP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rPr>
                <w:rFonts w:ascii="SimHei" w:eastAsia="SimHei"/>
                <w:color w:val="FF0000"/>
                <w:szCs w:val="21"/>
              </w:rPr>
            </w:pPr>
            <w:r>
              <w:rPr>
                <w:rFonts w:ascii="SimHei" w:eastAsia="SimHei" w:hint="eastAsia"/>
                <w:color w:val="FF0000"/>
                <w:szCs w:val="21"/>
              </w:rPr>
              <w:t>基里巴斯</w:t>
            </w:r>
          </w:p>
        </w:tc>
        <w:tc>
          <w:tcPr>
            <w:tcW w:w="1364" w:type="pct"/>
            <w:tcMar>
              <w:left w:w="0" w:type="dxa"/>
              <w:right w:w="0" w:type="dxa"/>
            </w:tcMar>
          </w:tcPr>
          <w:p w:rsidR="00B9404F" w:rsidRDefault="00B9404F" w:rsidP="00B9404F">
            <w:pPr>
              <w:spacing w:after="120" w:line="280" w:lineRule="exact"/>
              <w:rPr>
                <w:szCs w:val="21"/>
              </w:rPr>
            </w:pPr>
          </w:p>
        </w:tc>
        <w:tc>
          <w:tcPr>
            <w:tcW w:w="1250" w:type="pct"/>
            <w:tcMar>
              <w:left w:w="0" w:type="dxa"/>
              <w:right w:w="0" w:type="dxa"/>
            </w:tcMar>
          </w:tcPr>
          <w:p w:rsidR="00B9404F" w:rsidRDefault="00B9404F" w:rsidP="00B9404F">
            <w:pPr>
              <w:spacing w:after="120" w:line="280" w:lineRule="exact"/>
              <w:rPr>
                <w:szCs w:val="21"/>
              </w:rPr>
            </w:pP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rFonts w:hint="eastAsia"/>
                <w:szCs w:val="21"/>
              </w:rPr>
              <w:t>初次报告</w:t>
            </w:r>
          </w:p>
        </w:tc>
        <w:tc>
          <w:tcPr>
            <w:tcW w:w="1364" w:type="pct"/>
            <w:tcMar>
              <w:left w:w="0" w:type="dxa"/>
              <w:right w:w="0" w:type="dxa"/>
            </w:tcMar>
          </w:tcPr>
          <w:p w:rsidR="00B9404F" w:rsidRDefault="00B9404F" w:rsidP="00B9404F">
            <w:pPr>
              <w:spacing w:after="120" w:line="280" w:lineRule="exact"/>
              <w:rPr>
                <w:szCs w:val="21"/>
              </w:rPr>
            </w:pPr>
            <w:r>
              <w:rPr>
                <w:rFonts w:hint="eastAsia"/>
                <w:szCs w:val="21"/>
              </w:rPr>
              <w:t>2005年4月16日</w:t>
            </w:r>
          </w:p>
        </w:tc>
        <w:tc>
          <w:tcPr>
            <w:tcW w:w="1250" w:type="pct"/>
            <w:tcMar>
              <w:left w:w="0" w:type="dxa"/>
              <w:right w:w="0" w:type="dxa"/>
            </w:tcMar>
          </w:tcPr>
          <w:p w:rsidR="00B9404F" w:rsidRDefault="00B9404F" w:rsidP="00B9404F">
            <w:pPr>
              <w:spacing w:after="120" w:line="280" w:lineRule="exact"/>
              <w:rPr>
                <w:szCs w:val="21"/>
              </w:rPr>
            </w:pP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rPr>
                <w:rFonts w:ascii="SimHei" w:eastAsia="SimHei"/>
                <w:color w:val="FF0000"/>
                <w:szCs w:val="21"/>
              </w:rPr>
            </w:pPr>
            <w:r>
              <w:rPr>
                <w:rFonts w:ascii="SimHei" w:eastAsia="SimHei"/>
                <w:color w:val="FF0000"/>
                <w:szCs w:val="21"/>
              </w:rPr>
              <w:t>科威特</w:t>
            </w:r>
          </w:p>
        </w:tc>
        <w:tc>
          <w:tcPr>
            <w:tcW w:w="1364" w:type="pct"/>
            <w:tcMar>
              <w:left w:w="0" w:type="dxa"/>
              <w:right w:w="0" w:type="dxa"/>
            </w:tcMar>
          </w:tcPr>
          <w:p w:rsidR="00B9404F" w:rsidRDefault="00B9404F" w:rsidP="00B9404F">
            <w:pPr>
              <w:spacing w:after="120" w:line="280" w:lineRule="exact"/>
              <w:rPr>
                <w:szCs w:val="21"/>
              </w:rPr>
            </w:pPr>
          </w:p>
        </w:tc>
        <w:tc>
          <w:tcPr>
            <w:tcW w:w="1250" w:type="pct"/>
            <w:tcMar>
              <w:left w:w="0" w:type="dxa"/>
              <w:right w:w="0" w:type="dxa"/>
            </w:tcMar>
          </w:tcPr>
          <w:p w:rsidR="00B9404F" w:rsidRDefault="00B9404F" w:rsidP="00B9404F">
            <w:pPr>
              <w:spacing w:after="120" w:line="280" w:lineRule="exact"/>
              <w:rPr>
                <w:szCs w:val="21"/>
              </w:rPr>
            </w:pP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初次报告</w:t>
            </w:r>
          </w:p>
        </w:tc>
        <w:tc>
          <w:tcPr>
            <w:tcW w:w="1364" w:type="pct"/>
            <w:tcMar>
              <w:left w:w="0" w:type="dxa"/>
              <w:right w:w="0" w:type="dxa"/>
            </w:tcMar>
          </w:tcPr>
          <w:p w:rsidR="00B9404F" w:rsidRDefault="00B9404F" w:rsidP="00B9404F">
            <w:pPr>
              <w:spacing w:after="120" w:line="280" w:lineRule="exact"/>
              <w:rPr>
                <w:szCs w:val="21"/>
              </w:rPr>
            </w:pPr>
            <w:r>
              <w:rPr>
                <w:szCs w:val="21"/>
              </w:rPr>
              <w:t>1995年10月2日</w:t>
            </w:r>
          </w:p>
        </w:tc>
        <w:tc>
          <w:tcPr>
            <w:tcW w:w="1250" w:type="pct"/>
            <w:tcMar>
              <w:left w:w="0" w:type="dxa"/>
              <w:right w:w="0" w:type="dxa"/>
            </w:tcMar>
          </w:tcPr>
          <w:p w:rsidR="00B9404F" w:rsidRDefault="00B9404F" w:rsidP="00B9404F">
            <w:pPr>
              <w:spacing w:after="120" w:line="280" w:lineRule="exact"/>
              <w:rPr>
                <w:szCs w:val="21"/>
              </w:rPr>
            </w:pPr>
            <w:r>
              <w:rPr>
                <w:szCs w:val="21"/>
              </w:rPr>
              <w:t>2002年8月29日(CEDAW/C/KWT/1-2)</w:t>
            </w:r>
          </w:p>
        </w:tc>
        <w:tc>
          <w:tcPr>
            <w:tcW w:w="1022" w:type="pct"/>
            <w:tcMar>
              <w:left w:w="0" w:type="dxa"/>
              <w:right w:w="0" w:type="dxa"/>
            </w:tcMar>
          </w:tcPr>
          <w:p w:rsidR="00B9404F" w:rsidRDefault="00B9404F" w:rsidP="00B9404F">
            <w:pPr>
              <w:spacing w:after="120" w:line="280" w:lineRule="exact"/>
              <w:rPr>
                <w:szCs w:val="21"/>
              </w:rPr>
            </w:pPr>
            <w:r>
              <w:rPr>
                <w:szCs w:val="21"/>
              </w:rPr>
              <w:t>第三十届(2004)</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第二次定期报告</w:t>
            </w:r>
          </w:p>
        </w:tc>
        <w:tc>
          <w:tcPr>
            <w:tcW w:w="1364" w:type="pct"/>
            <w:tcMar>
              <w:left w:w="0" w:type="dxa"/>
              <w:right w:w="0" w:type="dxa"/>
            </w:tcMar>
          </w:tcPr>
          <w:p w:rsidR="00B9404F" w:rsidRDefault="00B9404F" w:rsidP="00B9404F">
            <w:pPr>
              <w:spacing w:after="120" w:line="280" w:lineRule="exact"/>
              <w:rPr>
                <w:szCs w:val="21"/>
              </w:rPr>
            </w:pPr>
            <w:r>
              <w:rPr>
                <w:szCs w:val="21"/>
              </w:rPr>
              <w:t>1999年10月2日</w:t>
            </w:r>
          </w:p>
        </w:tc>
        <w:tc>
          <w:tcPr>
            <w:tcW w:w="1250" w:type="pct"/>
            <w:tcMar>
              <w:left w:w="0" w:type="dxa"/>
              <w:right w:w="0" w:type="dxa"/>
            </w:tcMar>
          </w:tcPr>
          <w:p w:rsidR="00B9404F" w:rsidRDefault="00B9404F" w:rsidP="00B9404F">
            <w:pPr>
              <w:spacing w:after="120" w:line="280" w:lineRule="exact"/>
              <w:rPr>
                <w:szCs w:val="21"/>
              </w:rPr>
            </w:pPr>
            <w:r>
              <w:rPr>
                <w:szCs w:val="21"/>
              </w:rPr>
              <w:t>2002年8月29日(CEDAW/C/KWT/1-2)</w:t>
            </w:r>
          </w:p>
        </w:tc>
        <w:tc>
          <w:tcPr>
            <w:tcW w:w="1022" w:type="pct"/>
            <w:tcMar>
              <w:left w:w="0" w:type="dxa"/>
              <w:right w:w="0" w:type="dxa"/>
            </w:tcMar>
          </w:tcPr>
          <w:p w:rsidR="00B9404F" w:rsidRDefault="00B9404F" w:rsidP="00B9404F">
            <w:pPr>
              <w:spacing w:after="120" w:line="280" w:lineRule="exact"/>
              <w:rPr>
                <w:szCs w:val="21"/>
              </w:rPr>
            </w:pPr>
            <w:r>
              <w:rPr>
                <w:szCs w:val="21"/>
              </w:rPr>
              <w:t>第三十届(2004)</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第三次定期报告</w:t>
            </w:r>
          </w:p>
        </w:tc>
        <w:tc>
          <w:tcPr>
            <w:tcW w:w="1364" w:type="pct"/>
            <w:tcMar>
              <w:left w:w="0" w:type="dxa"/>
              <w:right w:w="0" w:type="dxa"/>
            </w:tcMar>
          </w:tcPr>
          <w:p w:rsidR="00B9404F" w:rsidRDefault="00B9404F" w:rsidP="00B9404F">
            <w:pPr>
              <w:spacing w:after="120" w:line="280" w:lineRule="exact"/>
              <w:rPr>
                <w:szCs w:val="21"/>
              </w:rPr>
            </w:pPr>
            <w:r>
              <w:rPr>
                <w:szCs w:val="21"/>
              </w:rPr>
              <w:t>2003年10月2日</w:t>
            </w:r>
          </w:p>
        </w:tc>
        <w:tc>
          <w:tcPr>
            <w:tcW w:w="1250" w:type="pct"/>
            <w:tcMar>
              <w:left w:w="0" w:type="dxa"/>
              <w:right w:w="0" w:type="dxa"/>
            </w:tcMar>
          </w:tcPr>
          <w:p w:rsidR="00B9404F" w:rsidRDefault="00B9404F" w:rsidP="00B9404F">
            <w:pPr>
              <w:spacing w:after="120" w:line="280" w:lineRule="exact"/>
              <w:rPr>
                <w:szCs w:val="21"/>
              </w:rPr>
            </w:pP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rPr>
                <w:rFonts w:ascii="SimHei" w:eastAsia="SimHei"/>
                <w:color w:val="FF0000"/>
                <w:szCs w:val="21"/>
              </w:rPr>
            </w:pPr>
            <w:r>
              <w:rPr>
                <w:rFonts w:ascii="SimHei" w:eastAsia="SimHei"/>
                <w:color w:val="FF0000"/>
                <w:szCs w:val="21"/>
              </w:rPr>
              <w:t>吉尔吉斯斯坦</w:t>
            </w:r>
          </w:p>
        </w:tc>
        <w:tc>
          <w:tcPr>
            <w:tcW w:w="1364" w:type="pct"/>
            <w:tcMar>
              <w:left w:w="0" w:type="dxa"/>
              <w:right w:w="0" w:type="dxa"/>
            </w:tcMar>
          </w:tcPr>
          <w:p w:rsidR="00B9404F" w:rsidRDefault="00B9404F" w:rsidP="00B9404F">
            <w:pPr>
              <w:spacing w:after="120" w:line="280" w:lineRule="exact"/>
              <w:rPr>
                <w:szCs w:val="21"/>
              </w:rPr>
            </w:pPr>
          </w:p>
        </w:tc>
        <w:tc>
          <w:tcPr>
            <w:tcW w:w="1250" w:type="pct"/>
            <w:tcMar>
              <w:left w:w="0" w:type="dxa"/>
              <w:right w:w="0" w:type="dxa"/>
            </w:tcMar>
          </w:tcPr>
          <w:p w:rsidR="00B9404F" w:rsidRDefault="00B9404F" w:rsidP="00B9404F">
            <w:pPr>
              <w:spacing w:after="120" w:line="280" w:lineRule="exact"/>
              <w:rPr>
                <w:szCs w:val="21"/>
              </w:rPr>
            </w:pP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初次报告</w:t>
            </w:r>
          </w:p>
        </w:tc>
        <w:tc>
          <w:tcPr>
            <w:tcW w:w="1364" w:type="pct"/>
            <w:tcMar>
              <w:left w:w="0" w:type="dxa"/>
              <w:right w:w="0" w:type="dxa"/>
            </w:tcMar>
          </w:tcPr>
          <w:p w:rsidR="00B9404F" w:rsidRDefault="00B9404F" w:rsidP="00B9404F">
            <w:pPr>
              <w:spacing w:after="120" w:line="280" w:lineRule="exact"/>
              <w:rPr>
                <w:szCs w:val="21"/>
              </w:rPr>
            </w:pPr>
            <w:r>
              <w:rPr>
                <w:szCs w:val="21"/>
              </w:rPr>
              <w:t>1998年3月12日</w:t>
            </w:r>
          </w:p>
        </w:tc>
        <w:tc>
          <w:tcPr>
            <w:tcW w:w="1250" w:type="pct"/>
            <w:tcMar>
              <w:left w:w="0" w:type="dxa"/>
              <w:right w:w="0" w:type="dxa"/>
            </w:tcMar>
          </w:tcPr>
          <w:p w:rsidR="00B9404F" w:rsidRDefault="00B9404F" w:rsidP="00B9404F">
            <w:pPr>
              <w:spacing w:after="120" w:line="280" w:lineRule="exact"/>
              <w:rPr>
                <w:szCs w:val="21"/>
              </w:rPr>
            </w:pPr>
            <w:r>
              <w:rPr>
                <w:szCs w:val="21"/>
              </w:rPr>
              <w:t>1998年8月26日(CEDAW/C/KGZ/1)</w:t>
            </w:r>
          </w:p>
        </w:tc>
        <w:tc>
          <w:tcPr>
            <w:tcW w:w="1022" w:type="pct"/>
            <w:tcMar>
              <w:left w:w="0" w:type="dxa"/>
              <w:right w:w="0" w:type="dxa"/>
            </w:tcMar>
          </w:tcPr>
          <w:p w:rsidR="00B9404F" w:rsidRDefault="00B9404F" w:rsidP="00B9404F">
            <w:pPr>
              <w:spacing w:after="120" w:line="280" w:lineRule="exact"/>
              <w:rPr>
                <w:szCs w:val="21"/>
              </w:rPr>
            </w:pPr>
            <w:r>
              <w:rPr>
                <w:szCs w:val="21"/>
              </w:rPr>
              <w:t>第二十届(1999)</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第二次定期报告</w:t>
            </w:r>
          </w:p>
        </w:tc>
        <w:tc>
          <w:tcPr>
            <w:tcW w:w="1364" w:type="pct"/>
            <w:tcMar>
              <w:left w:w="0" w:type="dxa"/>
              <w:right w:w="0" w:type="dxa"/>
            </w:tcMar>
          </w:tcPr>
          <w:p w:rsidR="00B9404F" w:rsidRDefault="00B9404F" w:rsidP="00B9404F">
            <w:pPr>
              <w:spacing w:after="120" w:line="280" w:lineRule="exact"/>
              <w:rPr>
                <w:szCs w:val="21"/>
              </w:rPr>
            </w:pPr>
            <w:r>
              <w:rPr>
                <w:szCs w:val="21"/>
              </w:rPr>
              <w:t>2002年3月12日</w:t>
            </w:r>
          </w:p>
        </w:tc>
        <w:tc>
          <w:tcPr>
            <w:tcW w:w="1250" w:type="pct"/>
            <w:tcMar>
              <w:left w:w="0" w:type="dxa"/>
              <w:right w:w="0" w:type="dxa"/>
            </w:tcMar>
          </w:tcPr>
          <w:p w:rsidR="00B9404F" w:rsidRDefault="00B9404F" w:rsidP="00B9404F">
            <w:pPr>
              <w:spacing w:after="120" w:line="280" w:lineRule="exact"/>
              <w:rPr>
                <w:szCs w:val="21"/>
              </w:rPr>
            </w:pPr>
            <w:r>
              <w:rPr>
                <w:szCs w:val="21"/>
              </w:rPr>
              <w:t>2002年9月25日(CEDAW/C/KGZ/2)</w:t>
            </w:r>
            <w:r>
              <w:rPr>
                <w:szCs w:val="21"/>
              </w:rPr>
              <w:br/>
            </w:r>
            <w:r>
              <w:rPr>
                <w:spacing w:val="-6"/>
                <w:szCs w:val="21"/>
              </w:rPr>
              <w:t>(CEDAW/C/KGZ/2/Add.1)</w:t>
            </w:r>
          </w:p>
        </w:tc>
        <w:tc>
          <w:tcPr>
            <w:tcW w:w="1022" w:type="pct"/>
            <w:tcMar>
              <w:left w:w="0" w:type="dxa"/>
              <w:right w:w="0" w:type="dxa"/>
            </w:tcMar>
          </w:tcPr>
          <w:p w:rsidR="00B9404F" w:rsidRDefault="00B9404F" w:rsidP="00B9404F">
            <w:pPr>
              <w:spacing w:after="120" w:line="280" w:lineRule="exact"/>
              <w:rPr>
                <w:szCs w:val="21"/>
              </w:rPr>
            </w:pPr>
            <w:r>
              <w:rPr>
                <w:szCs w:val="21"/>
              </w:rPr>
              <w:t>第三十届(2004)</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rPr>
                <w:rFonts w:ascii="SimHei" w:eastAsia="SimHei"/>
                <w:color w:val="FF0000"/>
                <w:szCs w:val="21"/>
              </w:rPr>
            </w:pPr>
            <w:r>
              <w:rPr>
                <w:rFonts w:ascii="SimHei" w:eastAsia="SimHei"/>
                <w:color w:val="FF0000"/>
                <w:szCs w:val="21"/>
              </w:rPr>
              <w:t>老挝人民民主共和国</w:t>
            </w:r>
          </w:p>
        </w:tc>
        <w:tc>
          <w:tcPr>
            <w:tcW w:w="1364" w:type="pct"/>
            <w:tcMar>
              <w:left w:w="0" w:type="dxa"/>
              <w:right w:w="0" w:type="dxa"/>
            </w:tcMar>
          </w:tcPr>
          <w:p w:rsidR="00B9404F" w:rsidRDefault="00B9404F" w:rsidP="00B9404F">
            <w:pPr>
              <w:spacing w:after="120" w:line="280" w:lineRule="exact"/>
              <w:rPr>
                <w:szCs w:val="21"/>
              </w:rPr>
            </w:pPr>
          </w:p>
        </w:tc>
        <w:tc>
          <w:tcPr>
            <w:tcW w:w="1250" w:type="pct"/>
            <w:tcMar>
              <w:left w:w="0" w:type="dxa"/>
              <w:right w:w="0" w:type="dxa"/>
            </w:tcMar>
          </w:tcPr>
          <w:p w:rsidR="00B9404F" w:rsidRDefault="00B9404F" w:rsidP="00B9404F">
            <w:pPr>
              <w:spacing w:after="120" w:line="280" w:lineRule="exact"/>
              <w:rPr>
                <w:szCs w:val="21"/>
              </w:rPr>
            </w:pP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初次定期报告</w:t>
            </w:r>
          </w:p>
        </w:tc>
        <w:tc>
          <w:tcPr>
            <w:tcW w:w="1364" w:type="pct"/>
            <w:tcMar>
              <w:left w:w="0" w:type="dxa"/>
              <w:right w:w="0" w:type="dxa"/>
            </w:tcMar>
          </w:tcPr>
          <w:p w:rsidR="00B9404F" w:rsidRDefault="00B9404F" w:rsidP="00B9404F">
            <w:pPr>
              <w:spacing w:after="120" w:line="280" w:lineRule="exact"/>
              <w:rPr>
                <w:szCs w:val="21"/>
              </w:rPr>
            </w:pPr>
            <w:r>
              <w:rPr>
                <w:szCs w:val="21"/>
              </w:rPr>
              <w:t>1982年9月13日</w:t>
            </w:r>
          </w:p>
        </w:tc>
        <w:tc>
          <w:tcPr>
            <w:tcW w:w="1250" w:type="pct"/>
            <w:tcMar>
              <w:left w:w="0" w:type="dxa"/>
              <w:right w:w="0" w:type="dxa"/>
            </w:tcMar>
          </w:tcPr>
          <w:p w:rsidR="00B9404F" w:rsidRDefault="00B9404F" w:rsidP="00B9404F">
            <w:pPr>
              <w:spacing w:after="120" w:line="280" w:lineRule="exact"/>
              <w:rPr>
                <w:szCs w:val="21"/>
              </w:rPr>
            </w:pPr>
            <w:r>
              <w:rPr>
                <w:szCs w:val="21"/>
              </w:rPr>
              <w:t>2003年2月3日(CEDAW/C/LAO/1-5)</w:t>
            </w:r>
          </w:p>
        </w:tc>
        <w:tc>
          <w:tcPr>
            <w:tcW w:w="1022" w:type="pct"/>
            <w:tcMar>
              <w:left w:w="0" w:type="dxa"/>
              <w:right w:w="0" w:type="dxa"/>
            </w:tcMar>
          </w:tcPr>
          <w:p w:rsidR="00B9404F" w:rsidRDefault="00B9404F" w:rsidP="00B9404F">
            <w:pPr>
              <w:spacing w:after="120" w:line="280" w:lineRule="exact"/>
              <w:rPr>
                <w:rFonts w:hint="eastAsia"/>
                <w:szCs w:val="21"/>
              </w:rPr>
            </w:pPr>
            <w:r>
              <w:rPr>
                <w:rFonts w:hint="eastAsia"/>
                <w:szCs w:val="21"/>
              </w:rPr>
              <w:t>第三十三届(2005)</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第二次定期报告</w:t>
            </w:r>
          </w:p>
        </w:tc>
        <w:tc>
          <w:tcPr>
            <w:tcW w:w="1364" w:type="pct"/>
            <w:tcMar>
              <w:left w:w="0" w:type="dxa"/>
              <w:right w:w="0" w:type="dxa"/>
            </w:tcMar>
          </w:tcPr>
          <w:p w:rsidR="00B9404F" w:rsidRDefault="00B9404F" w:rsidP="00B9404F">
            <w:pPr>
              <w:spacing w:after="120" w:line="280" w:lineRule="exact"/>
              <w:rPr>
                <w:szCs w:val="21"/>
              </w:rPr>
            </w:pPr>
            <w:r>
              <w:rPr>
                <w:szCs w:val="21"/>
              </w:rPr>
              <w:t>1986年9月13日</w:t>
            </w:r>
          </w:p>
        </w:tc>
        <w:tc>
          <w:tcPr>
            <w:tcW w:w="1250" w:type="pct"/>
            <w:tcMar>
              <w:left w:w="0" w:type="dxa"/>
              <w:right w:w="0" w:type="dxa"/>
            </w:tcMar>
          </w:tcPr>
          <w:p w:rsidR="00B9404F" w:rsidRDefault="00B9404F" w:rsidP="00B9404F">
            <w:pPr>
              <w:spacing w:after="120" w:line="280" w:lineRule="exact"/>
              <w:rPr>
                <w:szCs w:val="21"/>
              </w:rPr>
            </w:pPr>
            <w:r>
              <w:rPr>
                <w:szCs w:val="21"/>
              </w:rPr>
              <w:t>2003年2月3日(CEDAW/C/LAO/1-5)</w:t>
            </w:r>
          </w:p>
        </w:tc>
        <w:tc>
          <w:tcPr>
            <w:tcW w:w="1022" w:type="pct"/>
            <w:tcMar>
              <w:left w:w="0" w:type="dxa"/>
              <w:right w:w="0" w:type="dxa"/>
            </w:tcMar>
          </w:tcPr>
          <w:p w:rsidR="00B9404F" w:rsidRDefault="00B9404F" w:rsidP="00B9404F">
            <w:pPr>
              <w:spacing w:after="120" w:line="280" w:lineRule="exact"/>
              <w:rPr>
                <w:rFonts w:hint="eastAsia"/>
                <w:szCs w:val="21"/>
              </w:rPr>
            </w:pPr>
            <w:r>
              <w:rPr>
                <w:rFonts w:hint="eastAsia"/>
                <w:szCs w:val="21"/>
              </w:rPr>
              <w:t>第三十三届(2005)</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第三次定期报告</w:t>
            </w:r>
          </w:p>
        </w:tc>
        <w:tc>
          <w:tcPr>
            <w:tcW w:w="1364" w:type="pct"/>
            <w:tcMar>
              <w:left w:w="0" w:type="dxa"/>
              <w:right w:w="0" w:type="dxa"/>
            </w:tcMar>
          </w:tcPr>
          <w:p w:rsidR="00B9404F" w:rsidRDefault="00B9404F" w:rsidP="00B9404F">
            <w:pPr>
              <w:spacing w:after="120" w:line="280" w:lineRule="exact"/>
              <w:rPr>
                <w:szCs w:val="21"/>
              </w:rPr>
            </w:pPr>
            <w:r>
              <w:rPr>
                <w:szCs w:val="21"/>
              </w:rPr>
              <w:t>1990年9月13日</w:t>
            </w:r>
          </w:p>
        </w:tc>
        <w:tc>
          <w:tcPr>
            <w:tcW w:w="1250" w:type="pct"/>
            <w:tcMar>
              <w:left w:w="0" w:type="dxa"/>
              <w:right w:w="0" w:type="dxa"/>
            </w:tcMar>
          </w:tcPr>
          <w:p w:rsidR="00B9404F" w:rsidRDefault="00B9404F" w:rsidP="00B9404F">
            <w:pPr>
              <w:spacing w:after="120" w:line="280" w:lineRule="exact"/>
              <w:rPr>
                <w:szCs w:val="21"/>
              </w:rPr>
            </w:pPr>
            <w:r>
              <w:rPr>
                <w:szCs w:val="21"/>
              </w:rPr>
              <w:t>2003年2月3日(CEDAW/C/LAO/1-5)</w:t>
            </w:r>
          </w:p>
        </w:tc>
        <w:tc>
          <w:tcPr>
            <w:tcW w:w="1022" w:type="pct"/>
            <w:tcMar>
              <w:left w:w="0" w:type="dxa"/>
              <w:right w:w="0" w:type="dxa"/>
            </w:tcMar>
          </w:tcPr>
          <w:p w:rsidR="00B9404F" w:rsidRDefault="00B9404F" w:rsidP="00B9404F">
            <w:pPr>
              <w:spacing w:after="120" w:line="280" w:lineRule="exact"/>
              <w:rPr>
                <w:rFonts w:hint="eastAsia"/>
                <w:szCs w:val="21"/>
              </w:rPr>
            </w:pPr>
            <w:r>
              <w:rPr>
                <w:rFonts w:hint="eastAsia"/>
                <w:szCs w:val="21"/>
              </w:rPr>
              <w:t>第三十三届(2005)</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第四次定期报告</w:t>
            </w:r>
          </w:p>
        </w:tc>
        <w:tc>
          <w:tcPr>
            <w:tcW w:w="1364" w:type="pct"/>
            <w:tcMar>
              <w:left w:w="0" w:type="dxa"/>
              <w:right w:w="0" w:type="dxa"/>
            </w:tcMar>
          </w:tcPr>
          <w:p w:rsidR="00B9404F" w:rsidRDefault="00B9404F" w:rsidP="00B9404F">
            <w:pPr>
              <w:spacing w:after="120" w:line="280" w:lineRule="exact"/>
              <w:rPr>
                <w:szCs w:val="21"/>
              </w:rPr>
            </w:pPr>
            <w:r>
              <w:rPr>
                <w:szCs w:val="21"/>
              </w:rPr>
              <w:t>1994年9月13日</w:t>
            </w:r>
          </w:p>
        </w:tc>
        <w:tc>
          <w:tcPr>
            <w:tcW w:w="1250" w:type="pct"/>
            <w:tcMar>
              <w:left w:w="0" w:type="dxa"/>
              <w:right w:w="0" w:type="dxa"/>
            </w:tcMar>
          </w:tcPr>
          <w:p w:rsidR="00B9404F" w:rsidRDefault="00B9404F" w:rsidP="00B9404F">
            <w:pPr>
              <w:spacing w:after="120" w:line="280" w:lineRule="exact"/>
              <w:rPr>
                <w:szCs w:val="21"/>
              </w:rPr>
            </w:pPr>
            <w:r>
              <w:rPr>
                <w:szCs w:val="21"/>
              </w:rPr>
              <w:t>2003年2月3日(CEDAW/C/LAO/1-5)</w:t>
            </w:r>
          </w:p>
        </w:tc>
        <w:tc>
          <w:tcPr>
            <w:tcW w:w="1022" w:type="pct"/>
            <w:tcMar>
              <w:left w:w="0" w:type="dxa"/>
              <w:right w:w="0" w:type="dxa"/>
            </w:tcMar>
          </w:tcPr>
          <w:p w:rsidR="00B9404F" w:rsidRDefault="00B9404F" w:rsidP="00B9404F">
            <w:pPr>
              <w:spacing w:after="120" w:line="280" w:lineRule="exact"/>
              <w:rPr>
                <w:rFonts w:hint="eastAsia"/>
                <w:szCs w:val="21"/>
              </w:rPr>
            </w:pPr>
            <w:r>
              <w:rPr>
                <w:rFonts w:hint="eastAsia"/>
                <w:szCs w:val="21"/>
              </w:rPr>
              <w:t>第三十三届(2005)</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第五次定期报告</w:t>
            </w:r>
          </w:p>
        </w:tc>
        <w:tc>
          <w:tcPr>
            <w:tcW w:w="1364" w:type="pct"/>
            <w:tcMar>
              <w:left w:w="0" w:type="dxa"/>
              <w:right w:w="0" w:type="dxa"/>
            </w:tcMar>
          </w:tcPr>
          <w:p w:rsidR="00B9404F" w:rsidRDefault="00B9404F" w:rsidP="00B9404F">
            <w:pPr>
              <w:spacing w:after="120" w:line="280" w:lineRule="exact"/>
              <w:rPr>
                <w:szCs w:val="21"/>
              </w:rPr>
            </w:pPr>
            <w:r>
              <w:rPr>
                <w:szCs w:val="21"/>
              </w:rPr>
              <w:t>1998年9月13日</w:t>
            </w:r>
          </w:p>
        </w:tc>
        <w:tc>
          <w:tcPr>
            <w:tcW w:w="1250" w:type="pct"/>
            <w:tcMar>
              <w:left w:w="0" w:type="dxa"/>
              <w:right w:w="0" w:type="dxa"/>
            </w:tcMar>
          </w:tcPr>
          <w:p w:rsidR="00B9404F" w:rsidRDefault="00B9404F" w:rsidP="00B9404F">
            <w:pPr>
              <w:spacing w:after="120" w:line="280" w:lineRule="exact"/>
              <w:rPr>
                <w:szCs w:val="21"/>
              </w:rPr>
            </w:pPr>
            <w:r>
              <w:rPr>
                <w:szCs w:val="21"/>
              </w:rPr>
              <w:t>2003年2月3日(CEDAW/C/LAO/1-5)</w:t>
            </w:r>
          </w:p>
        </w:tc>
        <w:tc>
          <w:tcPr>
            <w:tcW w:w="1022" w:type="pct"/>
            <w:tcMar>
              <w:left w:w="0" w:type="dxa"/>
              <w:right w:w="0" w:type="dxa"/>
            </w:tcMar>
          </w:tcPr>
          <w:p w:rsidR="00B9404F" w:rsidRDefault="00B9404F" w:rsidP="00B9404F">
            <w:pPr>
              <w:spacing w:after="120" w:line="280" w:lineRule="exact"/>
              <w:rPr>
                <w:rFonts w:hint="eastAsia"/>
                <w:szCs w:val="21"/>
              </w:rPr>
            </w:pPr>
            <w:r>
              <w:rPr>
                <w:rFonts w:hint="eastAsia"/>
                <w:szCs w:val="21"/>
              </w:rPr>
              <w:t>第三十三届(2005)</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第六次定期报告</w:t>
            </w:r>
          </w:p>
        </w:tc>
        <w:tc>
          <w:tcPr>
            <w:tcW w:w="1364" w:type="pct"/>
            <w:tcMar>
              <w:left w:w="0" w:type="dxa"/>
              <w:right w:w="0" w:type="dxa"/>
            </w:tcMar>
          </w:tcPr>
          <w:p w:rsidR="00B9404F" w:rsidRDefault="00B9404F" w:rsidP="00B9404F">
            <w:pPr>
              <w:spacing w:after="120" w:line="280" w:lineRule="exact"/>
              <w:rPr>
                <w:szCs w:val="21"/>
              </w:rPr>
            </w:pPr>
            <w:r>
              <w:rPr>
                <w:szCs w:val="21"/>
              </w:rPr>
              <w:t>2002年9月13日</w:t>
            </w:r>
          </w:p>
        </w:tc>
        <w:tc>
          <w:tcPr>
            <w:tcW w:w="1250" w:type="pct"/>
            <w:tcMar>
              <w:left w:w="0" w:type="dxa"/>
              <w:right w:w="0" w:type="dxa"/>
            </w:tcMar>
          </w:tcPr>
          <w:p w:rsidR="00B9404F" w:rsidRDefault="00B9404F" w:rsidP="00B9404F">
            <w:pPr>
              <w:spacing w:after="120" w:line="280" w:lineRule="exact"/>
              <w:rPr>
                <w:szCs w:val="21"/>
              </w:rPr>
            </w:pP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rPr>
                <w:rFonts w:ascii="SimHei" w:eastAsia="SimHei"/>
                <w:color w:val="FF0000"/>
                <w:szCs w:val="21"/>
              </w:rPr>
            </w:pPr>
            <w:r>
              <w:rPr>
                <w:rFonts w:ascii="SimHei" w:eastAsia="SimHei"/>
                <w:color w:val="FF0000"/>
                <w:szCs w:val="21"/>
              </w:rPr>
              <w:t>拉脱维亚</w:t>
            </w:r>
          </w:p>
        </w:tc>
        <w:tc>
          <w:tcPr>
            <w:tcW w:w="1364" w:type="pct"/>
            <w:tcMar>
              <w:left w:w="0" w:type="dxa"/>
              <w:right w:w="0" w:type="dxa"/>
            </w:tcMar>
          </w:tcPr>
          <w:p w:rsidR="00B9404F" w:rsidRDefault="00B9404F" w:rsidP="00B9404F">
            <w:pPr>
              <w:spacing w:after="120" w:line="280" w:lineRule="exact"/>
              <w:rPr>
                <w:szCs w:val="21"/>
              </w:rPr>
            </w:pPr>
          </w:p>
        </w:tc>
        <w:tc>
          <w:tcPr>
            <w:tcW w:w="1250" w:type="pct"/>
            <w:tcMar>
              <w:left w:w="0" w:type="dxa"/>
              <w:right w:w="0" w:type="dxa"/>
            </w:tcMar>
          </w:tcPr>
          <w:p w:rsidR="00B9404F" w:rsidRDefault="00B9404F" w:rsidP="00B9404F">
            <w:pPr>
              <w:spacing w:after="120" w:line="280" w:lineRule="exact"/>
              <w:rPr>
                <w:szCs w:val="21"/>
              </w:rPr>
            </w:pP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初次报告</w:t>
            </w:r>
          </w:p>
        </w:tc>
        <w:tc>
          <w:tcPr>
            <w:tcW w:w="1364" w:type="pct"/>
            <w:tcMar>
              <w:left w:w="0" w:type="dxa"/>
              <w:right w:w="0" w:type="dxa"/>
            </w:tcMar>
          </w:tcPr>
          <w:p w:rsidR="00B9404F" w:rsidRDefault="00B9404F" w:rsidP="00B9404F">
            <w:pPr>
              <w:spacing w:after="120" w:line="280" w:lineRule="exact"/>
              <w:rPr>
                <w:szCs w:val="21"/>
              </w:rPr>
            </w:pPr>
            <w:r>
              <w:rPr>
                <w:szCs w:val="21"/>
              </w:rPr>
              <w:t>1993年5月14日</w:t>
            </w:r>
          </w:p>
        </w:tc>
        <w:tc>
          <w:tcPr>
            <w:tcW w:w="1250" w:type="pct"/>
            <w:tcMar>
              <w:left w:w="0" w:type="dxa"/>
              <w:right w:w="0" w:type="dxa"/>
            </w:tcMar>
          </w:tcPr>
          <w:p w:rsidR="00B9404F" w:rsidRDefault="00B9404F" w:rsidP="00B9404F">
            <w:pPr>
              <w:spacing w:after="120" w:line="280" w:lineRule="exact"/>
              <w:rPr>
                <w:szCs w:val="21"/>
              </w:rPr>
            </w:pPr>
            <w:r>
              <w:rPr>
                <w:szCs w:val="21"/>
              </w:rPr>
              <w:t>2003年6月13日(CEDAW/C/LVA/1-3)</w:t>
            </w:r>
          </w:p>
        </w:tc>
        <w:tc>
          <w:tcPr>
            <w:tcW w:w="1022" w:type="pct"/>
            <w:tcMar>
              <w:left w:w="0" w:type="dxa"/>
              <w:right w:w="0" w:type="dxa"/>
            </w:tcMar>
          </w:tcPr>
          <w:p w:rsidR="00B9404F" w:rsidRDefault="00B9404F" w:rsidP="00B9404F">
            <w:pPr>
              <w:spacing w:after="120" w:line="280" w:lineRule="exact"/>
              <w:rPr>
                <w:szCs w:val="21"/>
              </w:rPr>
            </w:pPr>
            <w:r>
              <w:rPr>
                <w:szCs w:val="21"/>
              </w:rPr>
              <w:t>第三十一届(2004)</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第二次定期报告</w:t>
            </w:r>
          </w:p>
        </w:tc>
        <w:tc>
          <w:tcPr>
            <w:tcW w:w="1364" w:type="pct"/>
            <w:tcMar>
              <w:left w:w="0" w:type="dxa"/>
              <w:right w:w="0" w:type="dxa"/>
            </w:tcMar>
          </w:tcPr>
          <w:p w:rsidR="00B9404F" w:rsidRDefault="00B9404F" w:rsidP="00B9404F">
            <w:pPr>
              <w:spacing w:after="120" w:line="280" w:lineRule="exact"/>
              <w:rPr>
                <w:szCs w:val="21"/>
              </w:rPr>
            </w:pPr>
            <w:r>
              <w:rPr>
                <w:szCs w:val="21"/>
              </w:rPr>
              <w:t>1997年5月14日</w:t>
            </w:r>
          </w:p>
        </w:tc>
        <w:tc>
          <w:tcPr>
            <w:tcW w:w="1250" w:type="pct"/>
            <w:tcMar>
              <w:left w:w="0" w:type="dxa"/>
              <w:right w:w="0" w:type="dxa"/>
            </w:tcMar>
          </w:tcPr>
          <w:p w:rsidR="00B9404F" w:rsidRDefault="00B9404F" w:rsidP="00B9404F">
            <w:pPr>
              <w:spacing w:after="120" w:line="280" w:lineRule="exact"/>
              <w:rPr>
                <w:szCs w:val="21"/>
              </w:rPr>
            </w:pPr>
            <w:r>
              <w:rPr>
                <w:szCs w:val="21"/>
              </w:rPr>
              <w:t>2003年6月13日(CEDAW/C/LVA/1-3)</w:t>
            </w:r>
          </w:p>
        </w:tc>
        <w:tc>
          <w:tcPr>
            <w:tcW w:w="1022" w:type="pct"/>
            <w:tcMar>
              <w:left w:w="0" w:type="dxa"/>
              <w:right w:w="0" w:type="dxa"/>
            </w:tcMar>
          </w:tcPr>
          <w:p w:rsidR="00B9404F" w:rsidRDefault="00B9404F" w:rsidP="00B9404F">
            <w:pPr>
              <w:spacing w:after="120" w:line="280" w:lineRule="exact"/>
              <w:rPr>
                <w:szCs w:val="21"/>
              </w:rPr>
            </w:pPr>
            <w:r>
              <w:rPr>
                <w:szCs w:val="21"/>
              </w:rPr>
              <w:t>第三十一届(2004)</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第三次定期报告</w:t>
            </w:r>
          </w:p>
        </w:tc>
        <w:tc>
          <w:tcPr>
            <w:tcW w:w="1364" w:type="pct"/>
            <w:tcMar>
              <w:left w:w="0" w:type="dxa"/>
              <w:right w:w="0" w:type="dxa"/>
            </w:tcMar>
          </w:tcPr>
          <w:p w:rsidR="00B9404F" w:rsidRDefault="00B9404F" w:rsidP="00B9404F">
            <w:pPr>
              <w:spacing w:after="120" w:line="280" w:lineRule="exact"/>
              <w:rPr>
                <w:szCs w:val="21"/>
              </w:rPr>
            </w:pPr>
            <w:r>
              <w:rPr>
                <w:szCs w:val="21"/>
              </w:rPr>
              <w:t>2001年5月14日</w:t>
            </w:r>
          </w:p>
        </w:tc>
        <w:tc>
          <w:tcPr>
            <w:tcW w:w="1250" w:type="pct"/>
            <w:tcMar>
              <w:left w:w="0" w:type="dxa"/>
              <w:right w:w="0" w:type="dxa"/>
            </w:tcMar>
          </w:tcPr>
          <w:p w:rsidR="00B9404F" w:rsidRDefault="00B9404F" w:rsidP="00B9404F">
            <w:pPr>
              <w:spacing w:after="120" w:line="280" w:lineRule="exact"/>
              <w:rPr>
                <w:szCs w:val="21"/>
              </w:rPr>
            </w:pPr>
            <w:r>
              <w:rPr>
                <w:szCs w:val="21"/>
              </w:rPr>
              <w:t>2003年6月13日(CEDAW/C/LVA/1-3)</w:t>
            </w:r>
          </w:p>
        </w:tc>
        <w:tc>
          <w:tcPr>
            <w:tcW w:w="1022" w:type="pct"/>
            <w:tcMar>
              <w:left w:w="0" w:type="dxa"/>
              <w:right w:w="0" w:type="dxa"/>
            </w:tcMar>
          </w:tcPr>
          <w:p w:rsidR="00B9404F" w:rsidRDefault="00B9404F" w:rsidP="00B9404F">
            <w:pPr>
              <w:spacing w:after="120" w:line="280" w:lineRule="exact"/>
              <w:rPr>
                <w:szCs w:val="21"/>
              </w:rPr>
            </w:pPr>
            <w:r>
              <w:rPr>
                <w:szCs w:val="21"/>
              </w:rPr>
              <w:t>第三十一届(2004)</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w:t>
            </w:r>
            <w:r>
              <w:rPr>
                <w:rFonts w:hint="eastAsia"/>
                <w:szCs w:val="21"/>
              </w:rPr>
              <w:t>四</w:t>
            </w:r>
            <w:r>
              <w:rPr>
                <w:szCs w:val="21"/>
              </w:rPr>
              <w:t>次定期报告</w:t>
            </w:r>
          </w:p>
        </w:tc>
        <w:tc>
          <w:tcPr>
            <w:tcW w:w="1364" w:type="pct"/>
            <w:tcMar>
              <w:left w:w="0" w:type="dxa"/>
              <w:right w:w="0" w:type="dxa"/>
            </w:tcMar>
          </w:tcPr>
          <w:p w:rsidR="00B9404F" w:rsidRDefault="00B9404F" w:rsidP="00B9404F">
            <w:pPr>
              <w:spacing w:after="120" w:line="280" w:lineRule="exact"/>
              <w:rPr>
                <w:szCs w:val="21"/>
              </w:rPr>
            </w:pPr>
            <w:r>
              <w:rPr>
                <w:szCs w:val="21"/>
              </w:rPr>
              <w:t>200</w:t>
            </w:r>
            <w:r>
              <w:rPr>
                <w:rFonts w:hint="eastAsia"/>
                <w:szCs w:val="21"/>
              </w:rPr>
              <w:t>5</w:t>
            </w:r>
            <w:r>
              <w:rPr>
                <w:szCs w:val="21"/>
              </w:rPr>
              <w:t>年5月14日</w:t>
            </w:r>
          </w:p>
        </w:tc>
        <w:tc>
          <w:tcPr>
            <w:tcW w:w="1250" w:type="pct"/>
            <w:tcMar>
              <w:left w:w="0" w:type="dxa"/>
              <w:right w:w="0" w:type="dxa"/>
            </w:tcMar>
          </w:tcPr>
          <w:p w:rsidR="00B9404F" w:rsidRDefault="00B9404F" w:rsidP="00B9404F">
            <w:pPr>
              <w:spacing w:after="120" w:line="280" w:lineRule="exact"/>
              <w:rPr>
                <w:szCs w:val="21"/>
              </w:rPr>
            </w:pP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rPr>
                <w:rFonts w:ascii="SimHei" w:eastAsia="SimHei"/>
                <w:color w:val="FF0000"/>
                <w:szCs w:val="21"/>
              </w:rPr>
            </w:pPr>
            <w:r>
              <w:rPr>
                <w:rFonts w:ascii="SimHei" w:eastAsia="SimHei"/>
                <w:color w:val="FF0000"/>
                <w:szCs w:val="21"/>
              </w:rPr>
              <w:t>黎巴嫩</w:t>
            </w:r>
          </w:p>
        </w:tc>
        <w:tc>
          <w:tcPr>
            <w:tcW w:w="1364" w:type="pct"/>
            <w:tcMar>
              <w:left w:w="0" w:type="dxa"/>
              <w:right w:w="0" w:type="dxa"/>
            </w:tcMar>
          </w:tcPr>
          <w:p w:rsidR="00B9404F" w:rsidRDefault="00B9404F" w:rsidP="00B9404F">
            <w:pPr>
              <w:spacing w:after="120" w:line="280" w:lineRule="exact"/>
              <w:rPr>
                <w:szCs w:val="21"/>
              </w:rPr>
            </w:pPr>
          </w:p>
        </w:tc>
        <w:tc>
          <w:tcPr>
            <w:tcW w:w="1250" w:type="pct"/>
            <w:tcMar>
              <w:left w:w="0" w:type="dxa"/>
              <w:right w:w="0" w:type="dxa"/>
            </w:tcMar>
          </w:tcPr>
          <w:p w:rsidR="00B9404F" w:rsidRDefault="00B9404F" w:rsidP="00B9404F">
            <w:pPr>
              <w:spacing w:after="120" w:line="280" w:lineRule="exact"/>
              <w:rPr>
                <w:szCs w:val="21"/>
              </w:rPr>
            </w:pP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初次报告</w:t>
            </w:r>
          </w:p>
        </w:tc>
        <w:tc>
          <w:tcPr>
            <w:tcW w:w="1364" w:type="pct"/>
            <w:tcMar>
              <w:left w:w="0" w:type="dxa"/>
              <w:right w:w="0" w:type="dxa"/>
            </w:tcMar>
          </w:tcPr>
          <w:p w:rsidR="00B9404F" w:rsidRDefault="00B9404F" w:rsidP="00B9404F">
            <w:pPr>
              <w:spacing w:after="120" w:line="280" w:lineRule="exact"/>
              <w:rPr>
                <w:szCs w:val="21"/>
              </w:rPr>
            </w:pPr>
            <w:r>
              <w:rPr>
                <w:szCs w:val="21"/>
              </w:rPr>
              <w:t>1998年5月21日</w:t>
            </w:r>
          </w:p>
        </w:tc>
        <w:tc>
          <w:tcPr>
            <w:tcW w:w="1250" w:type="pct"/>
            <w:tcMar>
              <w:left w:w="0" w:type="dxa"/>
              <w:right w:w="0" w:type="dxa"/>
            </w:tcMar>
          </w:tcPr>
          <w:p w:rsidR="00B9404F" w:rsidRDefault="00B9404F" w:rsidP="00B9404F">
            <w:pPr>
              <w:spacing w:after="120" w:line="280" w:lineRule="exact"/>
              <w:rPr>
                <w:szCs w:val="21"/>
              </w:rPr>
            </w:pPr>
            <w:r>
              <w:rPr>
                <w:szCs w:val="21"/>
              </w:rPr>
              <w:t>2003年11月12日(CEDAW/LBN/1)</w:t>
            </w:r>
          </w:p>
        </w:tc>
        <w:tc>
          <w:tcPr>
            <w:tcW w:w="1022" w:type="pct"/>
            <w:tcMar>
              <w:left w:w="0" w:type="dxa"/>
              <w:right w:w="0" w:type="dxa"/>
            </w:tcMar>
          </w:tcPr>
          <w:p w:rsidR="00B9404F" w:rsidRDefault="00B9404F" w:rsidP="00B9404F">
            <w:pPr>
              <w:spacing w:after="120" w:line="280" w:lineRule="exact"/>
              <w:rPr>
                <w:rFonts w:hint="eastAsia"/>
                <w:szCs w:val="21"/>
              </w:rPr>
            </w:pPr>
            <w:r>
              <w:rPr>
                <w:rFonts w:hint="eastAsia"/>
                <w:szCs w:val="21"/>
              </w:rPr>
              <w:t>第三十三届(2005)</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第二次定期报告</w:t>
            </w:r>
          </w:p>
        </w:tc>
        <w:tc>
          <w:tcPr>
            <w:tcW w:w="1364" w:type="pct"/>
            <w:tcMar>
              <w:left w:w="0" w:type="dxa"/>
              <w:right w:w="0" w:type="dxa"/>
            </w:tcMar>
          </w:tcPr>
          <w:p w:rsidR="00B9404F" w:rsidRDefault="00B9404F" w:rsidP="00B9404F">
            <w:pPr>
              <w:spacing w:after="120" w:line="280" w:lineRule="exact"/>
              <w:rPr>
                <w:szCs w:val="21"/>
              </w:rPr>
            </w:pPr>
            <w:r>
              <w:rPr>
                <w:szCs w:val="21"/>
              </w:rPr>
              <w:t>2002年5月16日</w:t>
            </w:r>
          </w:p>
        </w:tc>
        <w:tc>
          <w:tcPr>
            <w:tcW w:w="1250" w:type="pct"/>
            <w:tcMar>
              <w:left w:w="0" w:type="dxa"/>
              <w:right w:w="0" w:type="dxa"/>
            </w:tcMar>
          </w:tcPr>
          <w:p w:rsidR="00B9404F" w:rsidRDefault="00B9404F" w:rsidP="00B9404F">
            <w:pPr>
              <w:spacing w:after="120" w:line="280" w:lineRule="exact"/>
              <w:rPr>
                <w:szCs w:val="21"/>
              </w:rPr>
            </w:pPr>
            <w:r>
              <w:rPr>
                <w:szCs w:val="21"/>
              </w:rPr>
              <w:t>200</w:t>
            </w:r>
            <w:r>
              <w:rPr>
                <w:rFonts w:hint="eastAsia"/>
                <w:szCs w:val="21"/>
              </w:rPr>
              <w:t>5</w:t>
            </w:r>
            <w:r>
              <w:rPr>
                <w:szCs w:val="21"/>
              </w:rPr>
              <w:t>年</w:t>
            </w:r>
            <w:r>
              <w:rPr>
                <w:rFonts w:hint="eastAsia"/>
                <w:szCs w:val="21"/>
              </w:rPr>
              <w:t>2</w:t>
            </w:r>
            <w:r>
              <w:rPr>
                <w:szCs w:val="21"/>
              </w:rPr>
              <w:t>月12日(CEDAW/LBN/</w:t>
            </w:r>
            <w:r>
              <w:rPr>
                <w:rFonts w:hint="eastAsia"/>
                <w:szCs w:val="21"/>
              </w:rPr>
              <w:t>2</w:t>
            </w:r>
            <w:r>
              <w:rPr>
                <w:szCs w:val="21"/>
              </w:rPr>
              <w:t>)</w:t>
            </w:r>
          </w:p>
        </w:tc>
        <w:tc>
          <w:tcPr>
            <w:tcW w:w="1022" w:type="pct"/>
            <w:tcMar>
              <w:left w:w="0" w:type="dxa"/>
              <w:right w:w="0" w:type="dxa"/>
            </w:tcMar>
          </w:tcPr>
          <w:p w:rsidR="00B9404F" w:rsidRDefault="00B9404F" w:rsidP="00B9404F">
            <w:pPr>
              <w:spacing w:after="120" w:line="280" w:lineRule="exact"/>
              <w:rPr>
                <w:rFonts w:hint="eastAsia"/>
                <w:szCs w:val="21"/>
              </w:rPr>
            </w:pPr>
            <w:r>
              <w:rPr>
                <w:rFonts w:hint="eastAsia"/>
                <w:szCs w:val="21"/>
              </w:rPr>
              <w:t>第三十三届(2005)</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rPr>
                <w:rFonts w:ascii="SimHei" w:eastAsia="SimHei"/>
                <w:color w:val="FF0000"/>
                <w:szCs w:val="21"/>
              </w:rPr>
            </w:pPr>
            <w:r>
              <w:rPr>
                <w:rFonts w:ascii="SimHei" w:eastAsia="SimHei"/>
                <w:color w:val="FF0000"/>
                <w:szCs w:val="21"/>
              </w:rPr>
              <w:t>莱索托</w:t>
            </w:r>
          </w:p>
        </w:tc>
        <w:tc>
          <w:tcPr>
            <w:tcW w:w="1364" w:type="pct"/>
            <w:tcMar>
              <w:left w:w="0" w:type="dxa"/>
              <w:right w:w="0" w:type="dxa"/>
            </w:tcMar>
          </w:tcPr>
          <w:p w:rsidR="00B9404F" w:rsidRDefault="00B9404F" w:rsidP="00B9404F">
            <w:pPr>
              <w:spacing w:after="120" w:line="280" w:lineRule="exact"/>
              <w:rPr>
                <w:szCs w:val="21"/>
              </w:rPr>
            </w:pPr>
          </w:p>
        </w:tc>
        <w:tc>
          <w:tcPr>
            <w:tcW w:w="1250" w:type="pct"/>
            <w:tcMar>
              <w:left w:w="0" w:type="dxa"/>
              <w:right w:w="0" w:type="dxa"/>
            </w:tcMar>
          </w:tcPr>
          <w:p w:rsidR="00B9404F" w:rsidRDefault="00B9404F" w:rsidP="00B9404F">
            <w:pPr>
              <w:spacing w:after="120" w:line="280" w:lineRule="exact"/>
              <w:rPr>
                <w:szCs w:val="21"/>
              </w:rPr>
            </w:pP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初次报告</w:t>
            </w:r>
          </w:p>
        </w:tc>
        <w:tc>
          <w:tcPr>
            <w:tcW w:w="1364" w:type="pct"/>
            <w:tcMar>
              <w:left w:w="0" w:type="dxa"/>
              <w:right w:w="0" w:type="dxa"/>
            </w:tcMar>
          </w:tcPr>
          <w:p w:rsidR="00B9404F" w:rsidRDefault="00B9404F" w:rsidP="00B9404F">
            <w:pPr>
              <w:spacing w:after="120" w:line="280" w:lineRule="exact"/>
              <w:rPr>
                <w:szCs w:val="21"/>
              </w:rPr>
            </w:pPr>
            <w:r>
              <w:rPr>
                <w:szCs w:val="21"/>
              </w:rPr>
              <w:t>1996年9月21日</w:t>
            </w:r>
          </w:p>
        </w:tc>
        <w:tc>
          <w:tcPr>
            <w:tcW w:w="1250" w:type="pct"/>
            <w:tcMar>
              <w:left w:w="0" w:type="dxa"/>
              <w:right w:w="0" w:type="dxa"/>
            </w:tcMar>
          </w:tcPr>
          <w:p w:rsidR="00B9404F" w:rsidRDefault="00B9404F" w:rsidP="00B9404F">
            <w:pPr>
              <w:spacing w:after="120" w:line="280" w:lineRule="exact"/>
              <w:rPr>
                <w:szCs w:val="21"/>
              </w:rPr>
            </w:pP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第二次定期报告</w:t>
            </w:r>
          </w:p>
        </w:tc>
        <w:tc>
          <w:tcPr>
            <w:tcW w:w="1364" w:type="pct"/>
            <w:tcMar>
              <w:left w:w="0" w:type="dxa"/>
              <w:right w:w="0" w:type="dxa"/>
            </w:tcMar>
          </w:tcPr>
          <w:p w:rsidR="00B9404F" w:rsidRDefault="00B9404F" w:rsidP="00B9404F">
            <w:pPr>
              <w:spacing w:after="120" w:line="280" w:lineRule="exact"/>
              <w:rPr>
                <w:szCs w:val="21"/>
              </w:rPr>
            </w:pPr>
            <w:r>
              <w:rPr>
                <w:szCs w:val="21"/>
              </w:rPr>
              <w:t>2000年9月21日</w:t>
            </w:r>
          </w:p>
        </w:tc>
        <w:tc>
          <w:tcPr>
            <w:tcW w:w="1250" w:type="pct"/>
            <w:tcMar>
              <w:left w:w="0" w:type="dxa"/>
              <w:right w:w="0" w:type="dxa"/>
            </w:tcMar>
          </w:tcPr>
          <w:p w:rsidR="00B9404F" w:rsidRDefault="00B9404F" w:rsidP="00B9404F">
            <w:pPr>
              <w:spacing w:after="120" w:line="280" w:lineRule="exact"/>
              <w:rPr>
                <w:szCs w:val="21"/>
              </w:rPr>
            </w:pP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w:t>
            </w:r>
            <w:r>
              <w:rPr>
                <w:rFonts w:hint="eastAsia"/>
                <w:szCs w:val="21"/>
              </w:rPr>
              <w:t>三</w:t>
            </w:r>
            <w:r>
              <w:rPr>
                <w:szCs w:val="21"/>
              </w:rPr>
              <w:t>次定期报告</w:t>
            </w:r>
          </w:p>
        </w:tc>
        <w:tc>
          <w:tcPr>
            <w:tcW w:w="1364" w:type="pct"/>
            <w:tcMar>
              <w:left w:w="0" w:type="dxa"/>
              <w:right w:w="0" w:type="dxa"/>
            </w:tcMar>
          </w:tcPr>
          <w:p w:rsidR="00B9404F" w:rsidRDefault="00B9404F" w:rsidP="00B9404F">
            <w:pPr>
              <w:spacing w:after="120" w:line="280" w:lineRule="exact"/>
              <w:rPr>
                <w:szCs w:val="21"/>
              </w:rPr>
            </w:pPr>
            <w:r>
              <w:rPr>
                <w:szCs w:val="21"/>
              </w:rPr>
              <w:t>200</w:t>
            </w:r>
            <w:r>
              <w:rPr>
                <w:rFonts w:hint="eastAsia"/>
                <w:szCs w:val="21"/>
              </w:rPr>
              <w:t>4</w:t>
            </w:r>
            <w:r>
              <w:rPr>
                <w:szCs w:val="21"/>
              </w:rPr>
              <w:t>年9月21日</w:t>
            </w:r>
          </w:p>
        </w:tc>
        <w:tc>
          <w:tcPr>
            <w:tcW w:w="1250" w:type="pct"/>
            <w:tcMar>
              <w:left w:w="0" w:type="dxa"/>
              <w:right w:w="0" w:type="dxa"/>
            </w:tcMar>
          </w:tcPr>
          <w:p w:rsidR="00B9404F" w:rsidRDefault="00B9404F" w:rsidP="00B9404F">
            <w:pPr>
              <w:spacing w:after="120" w:line="280" w:lineRule="exact"/>
              <w:rPr>
                <w:szCs w:val="21"/>
              </w:rPr>
            </w:pP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rPr>
                <w:rFonts w:ascii="SimHei" w:eastAsia="SimHei"/>
                <w:color w:val="FF0000"/>
                <w:szCs w:val="21"/>
              </w:rPr>
            </w:pPr>
            <w:r>
              <w:rPr>
                <w:rFonts w:ascii="SimHei" w:eastAsia="SimHei"/>
                <w:color w:val="FF0000"/>
                <w:szCs w:val="21"/>
              </w:rPr>
              <w:t>利比里亚</w:t>
            </w:r>
          </w:p>
        </w:tc>
        <w:tc>
          <w:tcPr>
            <w:tcW w:w="1364" w:type="pct"/>
            <w:tcMar>
              <w:left w:w="0" w:type="dxa"/>
              <w:right w:w="0" w:type="dxa"/>
            </w:tcMar>
          </w:tcPr>
          <w:p w:rsidR="00B9404F" w:rsidRDefault="00B9404F" w:rsidP="00B9404F">
            <w:pPr>
              <w:spacing w:after="120" w:line="280" w:lineRule="exact"/>
              <w:rPr>
                <w:szCs w:val="21"/>
              </w:rPr>
            </w:pPr>
          </w:p>
        </w:tc>
        <w:tc>
          <w:tcPr>
            <w:tcW w:w="1250" w:type="pct"/>
            <w:tcMar>
              <w:left w:w="0" w:type="dxa"/>
              <w:right w:w="0" w:type="dxa"/>
            </w:tcMar>
          </w:tcPr>
          <w:p w:rsidR="00B9404F" w:rsidRDefault="00B9404F" w:rsidP="00B9404F">
            <w:pPr>
              <w:spacing w:after="120" w:line="280" w:lineRule="exact"/>
              <w:rPr>
                <w:szCs w:val="21"/>
              </w:rPr>
            </w:pP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初次报告</w:t>
            </w:r>
          </w:p>
        </w:tc>
        <w:tc>
          <w:tcPr>
            <w:tcW w:w="1364" w:type="pct"/>
            <w:tcMar>
              <w:left w:w="0" w:type="dxa"/>
              <w:right w:w="0" w:type="dxa"/>
            </w:tcMar>
          </w:tcPr>
          <w:p w:rsidR="00B9404F" w:rsidRDefault="00B9404F" w:rsidP="00B9404F">
            <w:pPr>
              <w:spacing w:after="120" w:line="280" w:lineRule="exact"/>
              <w:rPr>
                <w:szCs w:val="21"/>
              </w:rPr>
            </w:pPr>
            <w:r>
              <w:rPr>
                <w:szCs w:val="21"/>
              </w:rPr>
              <w:t>1985年8月16日</w:t>
            </w:r>
          </w:p>
        </w:tc>
        <w:tc>
          <w:tcPr>
            <w:tcW w:w="1250" w:type="pct"/>
            <w:tcMar>
              <w:left w:w="0" w:type="dxa"/>
              <w:right w:w="0" w:type="dxa"/>
            </w:tcMar>
          </w:tcPr>
          <w:p w:rsidR="00B9404F" w:rsidRDefault="00B9404F" w:rsidP="00B9404F">
            <w:pPr>
              <w:spacing w:after="120" w:line="280" w:lineRule="exact"/>
              <w:rPr>
                <w:szCs w:val="21"/>
              </w:rPr>
            </w:pP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第二次定期报告</w:t>
            </w:r>
          </w:p>
        </w:tc>
        <w:tc>
          <w:tcPr>
            <w:tcW w:w="1364" w:type="pct"/>
            <w:tcMar>
              <w:left w:w="0" w:type="dxa"/>
              <w:right w:w="0" w:type="dxa"/>
            </w:tcMar>
          </w:tcPr>
          <w:p w:rsidR="00B9404F" w:rsidRDefault="00B9404F" w:rsidP="00B9404F">
            <w:pPr>
              <w:spacing w:after="120" w:line="280" w:lineRule="exact"/>
              <w:rPr>
                <w:szCs w:val="21"/>
              </w:rPr>
            </w:pPr>
            <w:r>
              <w:rPr>
                <w:szCs w:val="21"/>
              </w:rPr>
              <w:t>1989年8月16日</w:t>
            </w:r>
          </w:p>
        </w:tc>
        <w:tc>
          <w:tcPr>
            <w:tcW w:w="1250" w:type="pct"/>
            <w:tcMar>
              <w:left w:w="0" w:type="dxa"/>
              <w:right w:w="0" w:type="dxa"/>
            </w:tcMar>
          </w:tcPr>
          <w:p w:rsidR="00B9404F" w:rsidRDefault="00B9404F" w:rsidP="00B9404F">
            <w:pPr>
              <w:spacing w:after="120" w:line="280" w:lineRule="exact"/>
              <w:rPr>
                <w:szCs w:val="21"/>
              </w:rPr>
            </w:pP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第三次定期报告</w:t>
            </w:r>
          </w:p>
        </w:tc>
        <w:tc>
          <w:tcPr>
            <w:tcW w:w="1364" w:type="pct"/>
            <w:tcMar>
              <w:left w:w="0" w:type="dxa"/>
              <w:right w:w="0" w:type="dxa"/>
            </w:tcMar>
          </w:tcPr>
          <w:p w:rsidR="00B9404F" w:rsidRDefault="00B9404F" w:rsidP="00B9404F">
            <w:pPr>
              <w:spacing w:after="120" w:line="280" w:lineRule="exact"/>
              <w:rPr>
                <w:szCs w:val="21"/>
              </w:rPr>
            </w:pPr>
            <w:r>
              <w:rPr>
                <w:szCs w:val="21"/>
              </w:rPr>
              <w:t>1993年8月16日</w:t>
            </w:r>
          </w:p>
        </w:tc>
        <w:tc>
          <w:tcPr>
            <w:tcW w:w="1250" w:type="pct"/>
            <w:tcMar>
              <w:left w:w="0" w:type="dxa"/>
              <w:right w:w="0" w:type="dxa"/>
            </w:tcMar>
          </w:tcPr>
          <w:p w:rsidR="00B9404F" w:rsidRDefault="00B9404F" w:rsidP="00B9404F">
            <w:pPr>
              <w:spacing w:after="120" w:line="280" w:lineRule="exact"/>
              <w:rPr>
                <w:szCs w:val="21"/>
              </w:rPr>
            </w:pP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第四次定期报告</w:t>
            </w:r>
          </w:p>
        </w:tc>
        <w:tc>
          <w:tcPr>
            <w:tcW w:w="1364" w:type="pct"/>
            <w:tcMar>
              <w:left w:w="0" w:type="dxa"/>
              <w:right w:w="0" w:type="dxa"/>
            </w:tcMar>
          </w:tcPr>
          <w:p w:rsidR="00B9404F" w:rsidRDefault="00B9404F" w:rsidP="00B9404F">
            <w:pPr>
              <w:spacing w:after="120" w:line="280" w:lineRule="exact"/>
              <w:rPr>
                <w:szCs w:val="21"/>
              </w:rPr>
            </w:pPr>
            <w:r>
              <w:rPr>
                <w:szCs w:val="21"/>
              </w:rPr>
              <w:t>1997年8月16日</w:t>
            </w:r>
          </w:p>
        </w:tc>
        <w:tc>
          <w:tcPr>
            <w:tcW w:w="1250" w:type="pct"/>
            <w:tcMar>
              <w:left w:w="0" w:type="dxa"/>
              <w:right w:w="0" w:type="dxa"/>
            </w:tcMar>
          </w:tcPr>
          <w:p w:rsidR="00B9404F" w:rsidRDefault="00B9404F" w:rsidP="00B9404F">
            <w:pPr>
              <w:spacing w:after="120" w:line="280" w:lineRule="exact"/>
              <w:rPr>
                <w:szCs w:val="21"/>
              </w:rPr>
            </w:pP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第五次定期报告</w:t>
            </w:r>
          </w:p>
        </w:tc>
        <w:tc>
          <w:tcPr>
            <w:tcW w:w="1364" w:type="pct"/>
            <w:tcMar>
              <w:left w:w="0" w:type="dxa"/>
              <w:right w:w="0" w:type="dxa"/>
            </w:tcMar>
          </w:tcPr>
          <w:p w:rsidR="00B9404F" w:rsidRDefault="00B9404F" w:rsidP="00B9404F">
            <w:pPr>
              <w:spacing w:after="120" w:line="280" w:lineRule="exact"/>
              <w:rPr>
                <w:szCs w:val="21"/>
              </w:rPr>
            </w:pPr>
            <w:r>
              <w:rPr>
                <w:szCs w:val="21"/>
              </w:rPr>
              <w:t>2001年8月16日</w:t>
            </w:r>
          </w:p>
        </w:tc>
        <w:tc>
          <w:tcPr>
            <w:tcW w:w="1250" w:type="pct"/>
            <w:tcMar>
              <w:left w:w="0" w:type="dxa"/>
              <w:right w:w="0" w:type="dxa"/>
            </w:tcMar>
          </w:tcPr>
          <w:p w:rsidR="00B9404F" w:rsidRDefault="00B9404F" w:rsidP="00B9404F">
            <w:pPr>
              <w:spacing w:after="120" w:line="280" w:lineRule="exact"/>
              <w:rPr>
                <w:szCs w:val="21"/>
              </w:rPr>
            </w:pP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p>
        </w:tc>
        <w:tc>
          <w:tcPr>
            <w:tcW w:w="1364" w:type="pct"/>
            <w:tcMar>
              <w:left w:w="0" w:type="dxa"/>
              <w:right w:w="0" w:type="dxa"/>
            </w:tcMar>
          </w:tcPr>
          <w:p w:rsidR="00B9404F" w:rsidRDefault="00B9404F" w:rsidP="00B9404F">
            <w:pPr>
              <w:spacing w:after="120" w:line="280" w:lineRule="exact"/>
              <w:rPr>
                <w:szCs w:val="21"/>
              </w:rPr>
            </w:pPr>
          </w:p>
        </w:tc>
        <w:tc>
          <w:tcPr>
            <w:tcW w:w="1250" w:type="pct"/>
            <w:tcMar>
              <w:left w:w="0" w:type="dxa"/>
              <w:right w:w="0" w:type="dxa"/>
            </w:tcMar>
          </w:tcPr>
          <w:p w:rsidR="00B9404F" w:rsidRDefault="00B9404F" w:rsidP="00B9404F">
            <w:pPr>
              <w:spacing w:after="120" w:line="280" w:lineRule="exact"/>
              <w:rPr>
                <w:szCs w:val="21"/>
              </w:rPr>
            </w:pP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rPr>
                <w:rFonts w:ascii="SimHei" w:eastAsia="SimHei"/>
                <w:color w:val="FF0000"/>
                <w:szCs w:val="21"/>
              </w:rPr>
            </w:pPr>
            <w:r>
              <w:rPr>
                <w:rFonts w:ascii="SimHei" w:eastAsia="SimHei"/>
                <w:color w:val="FF0000"/>
                <w:szCs w:val="21"/>
              </w:rPr>
              <w:t>阿拉伯利比亚民众国</w:t>
            </w:r>
          </w:p>
        </w:tc>
        <w:tc>
          <w:tcPr>
            <w:tcW w:w="1364" w:type="pct"/>
            <w:tcMar>
              <w:left w:w="0" w:type="dxa"/>
              <w:right w:w="0" w:type="dxa"/>
            </w:tcMar>
          </w:tcPr>
          <w:p w:rsidR="00B9404F" w:rsidRDefault="00B9404F" w:rsidP="00B9404F">
            <w:pPr>
              <w:spacing w:after="120" w:line="280" w:lineRule="exact"/>
              <w:rPr>
                <w:szCs w:val="21"/>
              </w:rPr>
            </w:pPr>
          </w:p>
        </w:tc>
        <w:tc>
          <w:tcPr>
            <w:tcW w:w="1250" w:type="pct"/>
            <w:tcMar>
              <w:left w:w="0" w:type="dxa"/>
              <w:right w:w="0" w:type="dxa"/>
            </w:tcMar>
          </w:tcPr>
          <w:p w:rsidR="00B9404F" w:rsidRDefault="00B9404F" w:rsidP="00B9404F">
            <w:pPr>
              <w:spacing w:after="120" w:line="280" w:lineRule="exact"/>
              <w:rPr>
                <w:szCs w:val="21"/>
              </w:rPr>
            </w:pP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初次报告</w:t>
            </w:r>
          </w:p>
        </w:tc>
        <w:tc>
          <w:tcPr>
            <w:tcW w:w="1364" w:type="pct"/>
            <w:tcMar>
              <w:left w:w="0" w:type="dxa"/>
              <w:right w:w="0" w:type="dxa"/>
            </w:tcMar>
          </w:tcPr>
          <w:p w:rsidR="00B9404F" w:rsidRDefault="00B9404F" w:rsidP="00B9404F">
            <w:pPr>
              <w:spacing w:after="120" w:line="280" w:lineRule="exact"/>
              <w:rPr>
                <w:szCs w:val="21"/>
              </w:rPr>
            </w:pPr>
            <w:r>
              <w:rPr>
                <w:szCs w:val="21"/>
              </w:rPr>
              <w:t>1990年6月15日</w:t>
            </w:r>
          </w:p>
        </w:tc>
        <w:tc>
          <w:tcPr>
            <w:tcW w:w="1250" w:type="pct"/>
            <w:tcMar>
              <w:left w:w="0" w:type="dxa"/>
              <w:right w:w="0" w:type="dxa"/>
            </w:tcMar>
          </w:tcPr>
          <w:p w:rsidR="00B9404F" w:rsidRDefault="00B9404F" w:rsidP="00B9404F">
            <w:pPr>
              <w:spacing w:after="120" w:line="280" w:lineRule="exact"/>
              <w:rPr>
                <w:szCs w:val="21"/>
              </w:rPr>
            </w:pPr>
            <w:r>
              <w:rPr>
                <w:szCs w:val="21"/>
              </w:rPr>
              <w:t>1991年2月18日(CEDAW/C/LIB/1)</w:t>
            </w:r>
            <w:r>
              <w:rPr>
                <w:szCs w:val="21"/>
              </w:rPr>
              <w:br/>
              <w:t>1993</w:t>
            </w:r>
            <w:r>
              <w:rPr>
                <w:rFonts w:hint="eastAsia"/>
                <w:szCs w:val="21"/>
              </w:rPr>
              <w:t>年10月4日</w:t>
            </w:r>
            <w:r>
              <w:rPr>
                <w:spacing w:val="-6"/>
                <w:szCs w:val="21"/>
              </w:rPr>
              <w:t>(CEDAW/C/LIB/1/Add.1)</w:t>
            </w:r>
          </w:p>
        </w:tc>
        <w:tc>
          <w:tcPr>
            <w:tcW w:w="1022" w:type="pct"/>
            <w:tcMar>
              <w:left w:w="0" w:type="dxa"/>
              <w:right w:w="0" w:type="dxa"/>
            </w:tcMar>
          </w:tcPr>
          <w:p w:rsidR="00B9404F" w:rsidRDefault="00B9404F" w:rsidP="00B9404F">
            <w:pPr>
              <w:spacing w:after="120" w:line="280" w:lineRule="exact"/>
              <w:rPr>
                <w:szCs w:val="21"/>
              </w:rPr>
            </w:pPr>
            <w:r>
              <w:rPr>
                <w:szCs w:val="21"/>
              </w:rPr>
              <w:t>第十三届(1994)</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第二次定期报告</w:t>
            </w:r>
          </w:p>
        </w:tc>
        <w:tc>
          <w:tcPr>
            <w:tcW w:w="1364" w:type="pct"/>
            <w:tcMar>
              <w:left w:w="0" w:type="dxa"/>
              <w:right w:w="0" w:type="dxa"/>
            </w:tcMar>
          </w:tcPr>
          <w:p w:rsidR="00B9404F" w:rsidRDefault="00B9404F" w:rsidP="00B9404F">
            <w:pPr>
              <w:spacing w:after="120" w:line="280" w:lineRule="exact"/>
              <w:rPr>
                <w:szCs w:val="21"/>
              </w:rPr>
            </w:pPr>
            <w:r>
              <w:rPr>
                <w:szCs w:val="21"/>
              </w:rPr>
              <w:t>1994年6月15日</w:t>
            </w:r>
          </w:p>
        </w:tc>
        <w:tc>
          <w:tcPr>
            <w:tcW w:w="1250" w:type="pct"/>
            <w:tcMar>
              <w:left w:w="0" w:type="dxa"/>
              <w:right w:w="0" w:type="dxa"/>
            </w:tcMar>
          </w:tcPr>
          <w:p w:rsidR="00B9404F" w:rsidRDefault="00B9404F" w:rsidP="00B9404F">
            <w:pPr>
              <w:spacing w:after="120" w:line="280" w:lineRule="exact"/>
              <w:rPr>
                <w:szCs w:val="21"/>
              </w:rPr>
            </w:pPr>
            <w:r>
              <w:rPr>
                <w:szCs w:val="21"/>
              </w:rPr>
              <w:t>1998年12月14日(CEDAW/C/LBY/2)</w:t>
            </w: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第三次定期报告</w:t>
            </w:r>
          </w:p>
        </w:tc>
        <w:tc>
          <w:tcPr>
            <w:tcW w:w="1364" w:type="pct"/>
            <w:tcMar>
              <w:left w:w="0" w:type="dxa"/>
              <w:right w:w="0" w:type="dxa"/>
            </w:tcMar>
          </w:tcPr>
          <w:p w:rsidR="00B9404F" w:rsidRDefault="00B9404F" w:rsidP="00B9404F">
            <w:pPr>
              <w:spacing w:after="120" w:line="280" w:lineRule="exact"/>
              <w:rPr>
                <w:szCs w:val="21"/>
              </w:rPr>
            </w:pPr>
            <w:r>
              <w:rPr>
                <w:szCs w:val="21"/>
              </w:rPr>
              <w:t>1998年6月15日</w:t>
            </w:r>
          </w:p>
        </w:tc>
        <w:tc>
          <w:tcPr>
            <w:tcW w:w="1250" w:type="pct"/>
            <w:tcMar>
              <w:left w:w="0" w:type="dxa"/>
              <w:right w:w="0" w:type="dxa"/>
            </w:tcMar>
          </w:tcPr>
          <w:p w:rsidR="00B9404F" w:rsidRDefault="00B9404F" w:rsidP="00B9404F">
            <w:pPr>
              <w:spacing w:after="120" w:line="280" w:lineRule="exact"/>
              <w:rPr>
                <w:szCs w:val="21"/>
              </w:rPr>
            </w:pP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第四次定期报告</w:t>
            </w:r>
          </w:p>
        </w:tc>
        <w:tc>
          <w:tcPr>
            <w:tcW w:w="1364" w:type="pct"/>
            <w:tcMar>
              <w:left w:w="0" w:type="dxa"/>
              <w:right w:w="0" w:type="dxa"/>
            </w:tcMar>
          </w:tcPr>
          <w:p w:rsidR="00B9404F" w:rsidRDefault="00B9404F" w:rsidP="00B9404F">
            <w:pPr>
              <w:spacing w:after="120" w:line="280" w:lineRule="exact"/>
              <w:rPr>
                <w:szCs w:val="21"/>
              </w:rPr>
            </w:pPr>
            <w:r>
              <w:rPr>
                <w:szCs w:val="21"/>
              </w:rPr>
              <w:t>2002年6月15日</w:t>
            </w:r>
          </w:p>
        </w:tc>
        <w:tc>
          <w:tcPr>
            <w:tcW w:w="1250" w:type="pct"/>
            <w:tcMar>
              <w:left w:w="0" w:type="dxa"/>
              <w:right w:w="0" w:type="dxa"/>
            </w:tcMar>
          </w:tcPr>
          <w:p w:rsidR="00B9404F" w:rsidRDefault="00B9404F" w:rsidP="00B9404F">
            <w:pPr>
              <w:spacing w:after="120" w:line="280" w:lineRule="exact"/>
              <w:rPr>
                <w:szCs w:val="21"/>
              </w:rPr>
            </w:pP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rPr>
                <w:rFonts w:ascii="SimHei" w:eastAsia="SimHei"/>
                <w:color w:val="FF0000"/>
                <w:szCs w:val="21"/>
              </w:rPr>
            </w:pPr>
            <w:r>
              <w:rPr>
                <w:rFonts w:ascii="SimHei" w:eastAsia="SimHei"/>
                <w:color w:val="FF0000"/>
                <w:szCs w:val="21"/>
              </w:rPr>
              <w:t>列支敦士登</w:t>
            </w:r>
          </w:p>
        </w:tc>
        <w:tc>
          <w:tcPr>
            <w:tcW w:w="1364" w:type="pct"/>
            <w:tcMar>
              <w:left w:w="0" w:type="dxa"/>
              <w:right w:w="0" w:type="dxa"/>
            </w:tcMar>
          </w:tcPr>
          <w:p w:rsidR="00B9404F" w:rsidRDefault="00B9404F" w:rsidP="00B9404F">
            <w:pPr>
              <w:spacing w:after="120" w:line="280" w:lineRule="exact"/>
              <w:rPr>
                <w:szCs w:val="21"/>
              </w:rPr>
            </w:pPr>
          </w:p>
        </w:tc>
        <w:tc>
          <w:tcPr>
            <w:tcW w:w="1250" w:type="pct"/>
            <w:tcMar>
              <w:left w:w="0" w:type="dxa"/>
              <w:right w:w="0" w:type="dxa"/>
            </w:tcMar>
          </w:tcPr>
          <w:p w:rsidR="00B9404F" w:rsidRDefault="00B9404F" w:rsidP="00B9404F">
            <w:pPr>
              <w:spacing w:after="120" w:line="280" w:lineRule="exact"/>
              <w:rPr>
                <w:szCs w:val="21"/>
              </w:rPr>
            </w:pP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初次报告</w:t>
            </w:r>
          </w:p>
        </w:tc>
        <w:tc>
          <w:tcPr>
            <w:tcW w:w="1364" w:type="pct"/>
            <w:tcMar>
              <w:left w:w="0" w:type="dxa"/>
              <w:right w:w="0" w:type="dxa"/>
            </w:tcMar>
          </w:tcPr>
          <w:p w:rsidR="00B9404F" w:rsidRDefault="00B9404F" w:rsidP="00B9404F">
            <w:pPr>
              <w:spacing w:after="120" w:line="280" w:lineRule="exact"/>
              <w:rPr>
                <w:szCs w:val="21"/>
              </w:rPr>
            </w:pPr>
            <w:r>
              <w:rPr>
                <w:szCs w:val="21"/>
              </w:rPr>
              <w:t>1997年1月21日</w:t>
            </w:r>
          </w:p>
        </w:tc>
        <w:tc>
          <w:tcPr>
            <w:tcW w:w="1250" w:type="pct"/>
            <w:tcMar>
              <w:left w:w="0" w:type="dxa"/>
              <w:right w:w="0" w:type="dxa"/>
            </w:tcMar>
          </w:tcPr>
          <w:p w:rsidR="00B9404F" w:rsidRDefault="00B9404F" w:rsidP="00B9404F">
            <w:pPr>
              <w:spacing w:after="120" w:line="280" w:lineRule="exact"/>
              <w:rPr>
                <w:szCs w:val="21"/>
              </w:rPr>
            </w:pPr>
            <w:r>
              <w:rPr>
                <w:szCs w:val="21"/>
              </w:rPr>
              <w:t>1997</w:t>
            </w:r>
            <w:r>
              <w:rPr>
                <w:rFonts w:hint="eastAsia"/>
                <w:szCs w:val="21"/>
              </w:rPr>
              <w:t>年</w:t>
            </w:r>
            <w:r>
              <w:rPr>
                <w:szCs w:val="21"/>
              </w:rPr>
              <w:t>8月4日(CEDAW/C/LIE/1)</w:t>
            </w:r>
          </w:p>
        </w:tc>
        <w:tc>
          <w:tcPr>
            <w:tcW w:w="1022" w:type="pct"/>
            <w:tcMar>
              <w:left w:w="0" w:type="dxa"/>
              <w:right w:w="0" w:type="dxa"/>
            </w:tcMar>
          </w:tcPr>
          <w:p w:rsidR="00B9404F" w:rsidRDefault="00B9404F" w:rsidP="00B9404F">
            <w:pPr>
              <w:spacing w:after="120" w:line="280" w:lineRule="exact"/>
              <w:rPr>
                <w:szCs w:val="21"/>
              </w:rPr>
            </w:pPr>
            <w:r>
              <w:rPr>
                <w:szCs w:val="21"/>
              </w:rPr>
              <w:t>第二十届(1999)</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第二次定期报告</w:t>
            </w:r>
          </w:p>
        </w:tc>
        <w:tc>
          <w:tcPr>
            <w:tcW w:w="1364" w:type="pct"/>
            <w:tcMar>
              <w:left w:w="0" w:type="dxa"/>
              <w:right w:w="0" w:type="dxa"/>
            </w:tcMar>
          </w:tcPr>
          <w:p w:rsidR="00B9404F" w:rsidRDefault="00B9404F" w:rsidP="00B9404F">
            <w:pPr>
              <w:spacing w:after="120" w:line="280" w:lineRule="exact"/>
              <w:rPr>
                <w:szCs w:val="21"/>
              </w:rPr>
            </w:pPr>
            <w:r>
              <w:rPr>
                <w:szCs w:val="21"/>
              </w:rPr>
              <w:t>2001年1月21日</w:t>
            </w:r>
          </w:p>
        </w:tc>
        <w:tc>
          <w:tcPr>
            <w:tcW w:w="1250" w:type="pct"/>
            <w:tcMar>
              <w:left w:w="0" w:type="dxa"/>
              <w:right w:w="0" w:type="dxa"/>
            </w:tcMar>
          </w:tcPr>
          <w:p w:rsidR="00B9404F" w:rsidRDefault="00B9404F" w:rsidP="00B9404F">
            <w:pPr>
              <w:spacing w:after="120" w:line="280" w:lineRule="exact"/>
              <w:rPr>
                <w:szCs w:val="21"/>
              </w:rPr>
            </w:pPr>
            <w:r>
              <w:rPr>
                <w:szCs w:val="21"/>
              </w:rPr>
              <w:t>2001</w:t>
            </w:r>
            <w:r>
              <w:rPr>
                <w:rFonts w:hint="eastAsia"/>
                <w:szCs w:val="21"/>
              </w:rPr>
              <w:t>年6月</w:t>
            </w:r>
            <w:r>
              <w:rPr>
                <w:szCs w:val="21"/>
              </w:rPr>
              <w:t>(CEDAW/C/LIE/2)</w:t>
            </w: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w:t>
            </w:r>
            <w:r>
              <w:rPr>
                <w:rFonts w:hint="eastAsia"/>
                <w:szCs w:val="21"/>
              </w:rPr>
              <w:t>三</w:t>
            </w:r>
            <w:r>
              <w:rPr>
                <w:szCs w:val="21"/>
              </w:rPr>
              <w:t>次定期报告</w:t>
            </w:r>
          </w:p>
        </w:tc>
        <w:tc>
          <w:tcPr>
            <w:tcW w:w="1364" w:type="pct"/>
            <w:tcMar>
              <w:left w:w="0" w:type="dxa"/>
              <w:right w:w="0" w:type="dxa"/>
            </w:tcMar>
          </w:tcPr>
          <w:p w:rsidR="00B9404F" w:rsidRDefault="00B9404F" w:rsidP="00B9404F">
            <w:pPr>
              <w:spacing w:after="120" w:line="280" w:lineRule="exact"/>
              <w:rPr>
                <w:szCs w:val="21"/>
              </w:rPr>
            </w:pPr>
            <w:r>
              <w:rPr>
                <w:szCs w:val="21"/>
              </w:rPr>
              <w:t>200</w:t>
            </w:r>
            <w:r>
              <w:rPr>
                <w:rFonts w:hint="eastAsia"/>
                <w:szCs w:val="21"/>
              </w:rPr>
              <w:t>5</w:t>
            </w:r>
            <w:r>
              <w:rPr>
                <w:szCs w:val="21"/>
              </w:rPr>
              <w:t>年1月21日</w:t>
            </w:r>
          </w:p>
        </w:tc>
        <w:tc>
          <w:tcPr>
            <w:tcW w:w="1250" w:type="pct"/>
            <w:tcMar>
              <w:left w:w="0" w:type="dxa"/>
              <w:right w:w="0" w:type="dxa"/>
            </w:tcMar>
          </w:tcPr>
          <w:p w:rsidR="00B9404F" w:rsidRDefault="00B9404F" w:rsidP="00B9404F">
            <w:pPr>
              <w:spacing w:after="120" w:line="280" w:lineRule="exact"/>
              <w:rPr>
                <w:szCs w:val="21"/>
              </w:rPr>
            </w:pP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rPr>
                <w:rFonts w:ascii="SimHei" w:eastAsia="SimHei"/>
                <w:color w:val="FF0000"/>
                <w:szCs w:val="21"/>
              </w:rPr>
            </w:pPr>
            <w:r>
              <w:rPr>
                <w:rFonts w:ascii="SimHei" w:eastAsia="SimHei"/>
                <w:color w:val="FF0000"/>
                <w:szCs w:val="21"/>
              </w:rPr>
              <w:t>立陶宛</w:t>
            </w:r>
          </w:p>
        </w:tc>
        <w:tc>
          <w:tcPr>
            <w:tcW w:w="1364" w:type="pct"/>
            <w:tcMar>
              <w:left w:w="0" w:type="dxa"/>
              <w:right w:w="0" w:type="dxa"/>
            </w:tcMar>
          </w:tcPr>
          <w:p w:rsidR="00B9404F" w:rsidRDefault="00B9404F" w:rsidP="00B9404F">
            <w:pPr>
              <w:spacing w:after="120" w:line="280" w:lineRule="exact"/>
              <w:rPr>
                <w:szCs w:val="21"/>
              </w:rPr>
            </w:pPr>
          </w:p>
        </w:tc>
        <w:tc>
          <w:tcPr>
            <w:tcW w:w="1250" w:type="pct"/>
            <w:tcMar>
              <w:left w:w="0" w:type="dxa"/>
              <w:right w:w="0" w:type="dxa"/>
            </w:tcMar>
          </w:tcPr>
          <w:p w:rsidR="00B9404F" w:rsidRDefault="00B9404F" w:rsidP="00B9404F">
            <w:pPr>
              <w:spacing w:after="120" w:line="280" w:lineRule="exact"/>
              <w:rPr>
                <w:szCs w:val="21"/>
              </w:rPr>
            </w:pP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初次报告</w:t>
            </w:r>
          </w:p>
        </w:tc>
        <w:tc>
          <w:tcPr>
            <w:tcW w:w="1364" w:type="pct"/>
            <w:tcMar>
              <w:left w:w="0" w:type="dxa"/>
              <w:right w:w="0" w:type="dxa"/>
            </w:tcMar>
          </w:tcPr>
          <w:p w:rsidR="00B9404F" w:rsidRDefault="00B9404F" w:rsidP="00B9404F">
            <w:pPr>
              <w:spacing w:after="120" w:line="280" w:lineRule="exact"/>
              <w:rPr>
                <w:szCs w:val="21"/>
              </w:rPr>
            </w:pPr>
            <w:r>
              <w:rPr>
                <w:szCs w:val="21"/>
              </w:rPr>
              <w:t>1995年2月17日</w:t>
            </w:r>
          </w:p>
        </w:tc>
        <w:tc>
          <w:tcPr>
            <w:tcW w:w="1250" w:type="pct"/>
            <w:tcMar>
              <w:left w:w="0" w:type="dxa"/>
              <w:right w:w="0" w:type="dxa"/>
            </w:tcMar>
          </w:tcPr>
          <w:p w:rsidR="00B9404F" w:rsidRDefault="00B9404F" w:rsidP="00B9404F">
            <w:pPr>
              <w:spacing w:after="120" w:line="280" w:lineRule="exact"/>
              <w:rPr>
                <w:szCs w:val="21"/>
              </w:rPr>
            </w:pPr>
            <w:r>
              <w:rPr>
                <w:szCs w:val="21"/>
              </w:rPr>
              <w:t>1998年6月4日(CEDAW/C/LTU/1)</w:t>
            </w:r>
          </w:p>
        </w:tc>
        <w:tc>
          <w:tcPr>
            <w:tcW w:w="1022" w:type="pct"/>
            <w:tcMar>
              <w:left w:w="0" w:type="dxa"/>
              <w:right w:w="0" w:type="dxa"/>
            </w:tcMar>
          </w:tcPr>
          <w:p w:rsidR="00B9404F" w:rsidRDefault="00B9404F" w:rsidP="00B9404F">
            <w:pPr>
              <w:spacing w:after="120" w:line="280" w:lineRule="exact"/>
              <w:rPr>
                <w:szCs w:val="21"/>
              </w:rPr>
            </w:pPr>
            <w:r>
              <w:rPr>
                <w:szCs w:val="21"/>
              </w:rPr>
              <w:t>第二十三届(2000)</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第二次定期报告</w:t>
            </w:r>
          </w:p>
        </w:tc>
        <w:tc>
          <w:tcPr>
            <w:tcW w:w="1364" w:type="pct"/>
            <w:tcMar>
              <w:left w:w="0" w:type="dxa"/>
              <w:right w:w="0" w:type="dxa"/>
            </w:tcMar>
          </w:tcPr>
          <w:p w:rsidR="00B9404F" w:rsidRDefault="00B9404F" w:rsidP="00B9404F">
            <w:pPr>
              <w:spacing w:after="120" w:line="280" w:lineRule="exact"/>
              <w:rPr>
                <w:szCs w:val="21"/>
              </w:rPr>
            </w:pPr>
            <w:r>
              <w:rPr>
                <w:szCs w:val="21"/>
              </w:rPr>
              <w:t>1999年2月17日</w:t>
            </w:r>
          </w:p>
        </w:tc>
        <w:tc>
          <w:tcPr>
            <w:tcW w:w="1250" w:type="pct"/>
            <w:tcMar>
              <w:left w:w="0" w:type="dxa"/>
              <w:right w:w="0" w:type="dxa"/>
            </w:tcMar>
          </w:tcPr>
          <w:p w:rsidR="00B9404F" w:rsidRDefault="00B9404F" w:rsidP="00B9404F">
            <w:pPr>
              <w:spacing w:after="120" w:line="280" w:lineRule="exact"/>
              <w:rPr>
                <w:szCs w:val="21"/>
              </w:rPr>
            </w:pPr>
            <w:r>
              <w:rPr>
                <w:szCs w:val="21"/>
              </w:rPr>
              <w:t>2000年4月4日(CEDAW/C/LTU/2)</w:t>
            </w:r>
          </w:p>
        </w:tc>
        <w:tc>
          <w:tcPr>
            <w:tcW w:w="1022" w:type="pct"/>
            <w:tcMar>
              <w:left w:w="0" w:type="dxa"/>
              <w:right w:w="0" w:type="dxa"/>
            </w:tcMar>
          </w:tcPr>
          <w:p w:rsidR="00B9404F" w:rsidRDefault="00B9404F" w:rsidP="00B9404F">
            <w:pPr>
              <w:spacing w:after="120" w:line="280" w:lineRule="exact"/>
              <w:rPr>
                <w:szCs w:val="21"/>
              </w:rPr>
            </w:pPr>
            <w:r>
              <w:rPr>
                <w:szCs w:val="21"/>
              </w:rPr>
              <w:t>第二十三届(2000)</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第三次定期报告</w:t>
            </w:r>
          </w:p>
        </w:tc>
        <w:tc>
          <w:tcPr>
            <w:tcW w:w="1364" w:type="pct"/>
            <w:tcMar>
              <w:left w:w="0" w:type="dxa"/>
              <w:right w:w="0" w:type="dxa"/>
            </w:tcMar>
          </w:tcPr>
          <w:p w:rsidR="00B9404F" w:rsidRDefault="00B9404F" w:rsidP="00B9404F">
            <w:pPr>
              <w:spacing w:after="120" w:line="280" w:lineRule="exact"/>
              <w:rPr>
                <w:szCs w:val="21"/>
              </w:rPr>
            </w:pPr>
            <w:r>
              <w:rPr>
                <w:szCs w:val="21"/>
              </w:rPr>
              <w:t>2003年2月17日</w:t>
            </w:r>
          </w:p>
        </w:tc>
        <w:tc>
          <w:tcPr>
            <w:tcW w:w="1250" w:type="pct"/>
            <w:tcMar>
              <w:left w:w="0" w:type="dxa"/>
              <w:right w:w="0" w:type="dxa"/>
            </w:tcMar>
          </w:tcPr>
          <w:p w:rsidR="00B9404F" w:rsidRDefault="00B9404F" w:rsidP="00B9404F">
            <w:pPr>
              <w:spacing w:after="120" w:line="280" w:lineRule="exact"/>
              <w:rPr>
                <w:szCs w:val="21"/>
              </w:rPr>
            </w:pPr>
            <w:r>
              <w:rPr>
                <w:szCs w:val="21"/>
              </w:rPr>
              <w:t>200</w:t>
            </w:r>
            <w:r>
              <w:rPr>
                <w:rFonts w:hint="eastAsia"/>
                <w:szCs w:val="21"/>
              </w:rPr>
              <w:t>5</w:t>
            </w:r>
            <w:r>
              <w:rPr>
                <w:szCs w:val="21"/>
              </w:rPr>
              <w:t>年</w:t>
            </w:r>
            <w:r>
              <w:rPr>
                <w:rFonts w:hint="eastAsia"/>
                <w:szCs w:val="21"/>
              </w:rPr>
              <w:t>5</w:t>
            </w:r>
            <w:r>
              <w:rPr>
                <w:szCs w:val="21"/>
              </w:rPr>
              <w:t>月</w:t>
            </w:r>
            <w:r>
              <w:rPr>
                <w:rFonts w:hint="eastAsia"/>
                <w:szCs w:val="21"/>
              </w:rPr>
              <w:t>16</w:t>
            </w:r>
            <w:r>
              <w:rPr>
                <w:szCs w:val="21"/>
              </w:rPr>
              <w:t>日(CEDAW/C/LTU/</w:t>
            </w:r>
            <w:r>
              <w:rPr>
                <w:rFonts w:hint="eastAsia"/>
                <w:szCs w:val="21"/>
              </w:rPr>
              <w:t>3</w:t>
            </w:r>
            <w:r>
              <w:rPr>
                <w:szCs w:val="21"/>
              </w:rPr>
              <w:t>)</w:t>
            </w: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rPr>
                <w:rFonts w:ascii="SimHei" w:eastAsia="SimHei"/>
                <w:color w:val="FF0000"/>
                <w:szCs w:val="21"/>
              </w:rPr>
            </w:pPr>
            <w:r>
              <w:rPr>
                <w:rFonts w:ascii="SimHei" w:eastAsia="SimHei"/>
                <w:color w:val="FF0000"/>
                <w:szCs w:val="21"/>
              </w:rPr>
              <w:t>卢森堡</w:t>
            </w:r>
          </w:p>
        </w:tc>
        <w:tc>
          <w:tcPr>
            <w:tcW w:w="1364" w:type="pct"/>
            <w:tcMar>
              <w:left w:w="0" w:type="dxa"/>
              <w:right w:w="0" w:type="dxa"/>
            </w:tcMar>
          </w:tcPr>
          <w:p w:rsidR="00B9404F" w:rsidRDefault="00B9404F" w:rsidP="00B9404F">
            <w:pPr>
              <w:spacing w:after="120" w:line="280" w:lineRule="exact"/>
              <w:rPr>
                <w:szCs w:val="21"/>
              </w:rPr>
            </w:pPr>
          </w:p>
        </w:tc>
        <w:tc>
          <w:tcPr>
            <w:tcW w:w="1250" w:type="pct"/>
            <w:tcMar>
              <w:left w:w="0" w:type="dxa"/>
              <w:right w:w="0" w:type="dxa"/>
            </w:tcMar>
          </w:tcPr>
          <w:p w:rsidR="00B9404F" w:rsidRDefault="00B9404F" w:rsidP="00B9404F">
            <w:pPr>
              <w:spacing w:after="120" w:line="280" w:lineRule="exact"/>
              <w:rPr>
                <w:szCs w:val="21"/>
              </w:rPr>
            </w:pP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初次报告</w:t>
            </w:r>
          </w:p>
        </w:tc>
        <w:tc>
          <w:tcPr>
            <w:tcW w:w="1364" w:type="pct"/>
            <w:tcMar>
              <w:left w:w="0" w:type="dxa"/>
              <w:right w:w="0" w:type="dxa"/>
            </w:tcMar>
          </w:tcPr>
          <w:p w:rsidR="00B9404F" w:rsidRDefault="00B9404F" w:rsidP="00B9404F">
            <w:pPr>
              <w:spacing w:after="120" w:line="280" w:lineRule="exact"/>
              <w:rPr>
                <w:szCs w:val="21"/>
              </w:rPr>
            </w:pPr>
            <w:r>
              <w:rPr>
                <w:szCs w:val="21"/>
              </w:rPr>
              <w:t>1990年3月4日</w:t>
            </w:r>
          </w:p>
        </w:tc>
        <w:tc>
          <w:tcPr>
            <w:tcW w:w="1250" w:type="pct"/>
            <w:tcMar>
              <w:left w:w="0" w:type="dxa"/>
              <w:right w:w="0" w:type="dxa"/>
            </w:tcMar>
          </w:tcPr>
          <w:p w:rsidR="00B9404F" w:rsidRDefault="00B9404F" w:rsidP="00B9404F">
            <w:pPr>
              <w:spacing w:after="120" w:line="280" w:lineRule="exact"/>
              <w:rPr>
                <w:szCs w:val="21"/>
              </w:rPr>
            </w:pPr>
            <w:r>
              <w:rPr>
                <w:szCs w:val="21"/>
              </w:rPr>
              <w:t>1996年11月13日(CEDAW/C/LUX/1)</w:t>
            </w:r>
          </w:p>
        </w:tc>
        <w:tc>
          <w:tcPr>
            <w:tcW w:w="1022" w:type="pct"/>
            <w:tcMar>
              <w:left w:w="0" w:type="dxa"/>
              <w:right w:w="0" w:type="dxa"/>
            </w:tcMar>
          </w:tcPr>
          <w:p w:rsidR="00B9404F" w:rsidRDefault="00B9404F" w:rsidP="00B9404F">
            <w:pPr>
              <w:spacing w:after="120" w:line="280" w:lineRule="exact"/>
              <w:rPr>
                <w:szCs w:val="21"/>
              </w:rPr>
            </w:pPr>
            <w:r>
              <w:rPr>
                <w:szCs w:val="21"/>
              </w:rPr>
              <w:t>第十七届(1997)</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第二次定期报告</w:t>
            </w:r>
          </w:p>
        </w:tc>
        <w:tc>
          <w:tcPr>
            <w:tcW w:w="1364" w:type="pct"/>
            <w:tcMar>
              <w:left w:w="0" w:type="dxa"/>
              <w:right w:w="0" w:type="dxa"/>
            </w:tcMar>
          </w:tcPr>
          <w:p w:rsidR="00B9404F" w:rsidRDefault="00B9404F" w:rsidP="00B9404F">
            <w:pPr>
              <w:spacing w:after="120" w:line="280" w:lineRule="exact"/>
              <w:rPr>
                <w:szCs w:val="21"/>
              </w:rPr>
            </w:pPr>
            <w:r>
              <w:rPr>
                <w:szCs w:val="21"/>
              </w:rPr>
              <w:t>1994年3月4日</w:t>
            </w:r>
          </w:p>
        </w:tc>
        <w:tc>
          <w:tcPr>
            <w:tcW w:w="1250" w:type="pct"/>
            <w:tcMar>
              <w:left w:w="0" w:type="dxa"/>
              <w:right w:w="0" w:type="dxa"/>
            </w:tcMar>
          </w:tcPr>
          <w:p w:rsidR="00B9404F" w:rsidRDefault="00B9404F" w:rsidP="00B9404F">
            <w:pPr>
              <w:spacing w:after="120" w:line="280" w:lineRule="exact"/>
              <w:rPr>
                <w:szCs w:val="21"/>
              </w:rPr>
            </w:pPr>
            <w:r>
              <w:rPr>
                <w:szCs w:val="21"/>
              </w:rPr>
              <w:t>1997</w:t>
            </w:r>
            <w:r>
              <w:rPr>
                <w:rFonts w:hint="eastAsia"/>
                <w:szCs w:val="21"/>
              </w:rPr>
              <w:t>年</w:t>
            </w:r>
            <w:r>
              <w:rPr>
                <w:szCs w:val="21"/>
              </w:rPr>
              <w:t>4月8日(CEDAW/C/LUX/2)</w:t>
            </w:r>
          </w:p>
        </w:tc>
        <w:tc>
          <w:tcPr>
            <w:tcW w:w="1022" w:type="pct"/>
            <w:tcMar>
              <w:left w:w="0" w:type="dxa"/>
              <w:right w:w="0" w:type="dxa"/>
            </w:tcMar>
          </w:tcPr>
          <w:p w:rsidR="00B9404F" w:rsidRDefault="00B9404F" w:rsidP="00B9404F">
            <w:pPr>
              <w:spacing w:after="120" w:line="280" w:lineRule="exact"/>
              <w:rPr>
                <w:szCs w:val="21"/>
              </w:rPr>
            </w:pPr>
            <w:r>
              <w:rPr>
                <w:szCs w:val="21"/>
              </w:rPr>
              <w:t>第十七届(1997)</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第三次定期报告</w:t>
            </w:r>
          </w:p>
        </w:tc>
        <w:tc>
          <w:tcPr>
            <w:tcW w:w="1364" w:type="pct"/>
            <w:tcMar>
              <w:left w:w="0" w:type="dxa"/>
              <w:right w:w="0" w:type="dxa"/>
            </w:tcMar>
          </w:tcPr>
          <w:p w:rsidR="00B9404F" w:rsidRDefault="00B9404F" w:rsidP="00B9404F">
            <w:pPr>
              <w:spacing w:after="120" w:line="280" w:lineRule="exact"/>
              <w:rPr>
                <w:szCs w:val="21"/>
              </w:rPr>
            </w:pPr>
            <w:r>
              <w:rPr>
                <w:szCs w:val="21"/>
              </w:rPr>
              <w:t>1998年3月4日</w:t>
            </w:r>
          </w:p>
        </w:tc>
        <w:tc>
          <w:tcPr>
            <w:tcW w:w="1250" w:type="pct"/>
            <w:tcMar>
              <w:left w:w="0" w:type="dxa"/>
              <w:right w:w="0" w:type="dxa"/>
            </w:tcMar>
          </w:tcPr>
          <w:p w:rsidR="00B9404F" w:rsidRDefault="00B9404F" w:rsidP="00B9404F">
            <w:pPr>
              <w:spacing w:after="120" w:line="280" w:lineRule="exact"/>
              <w:rPr>
                <w:szCs w:val="21"/>
              </w:rPr>
            </w:pPr>
            <w:r>
              <w:rPr>
                <w:szCs w:val="21"/>
              </w:rPr>
              <w:t>1998年3月12日(CEDAW/C/LUX/3)</w:t>
            </w:r>
            <w:r>
              <w:rPr>
                <w:szCs w:val="21"/>
              </w:rPr>
              <w:br/>
              <w:t>1998年6月17日</w:t>
            </w:r>
            <w:r>
              <w:rPr>
                <w:spacing w:val="-8"/>
                <w:szCs w:val="21"/>
              </w:rPr>
              <w:t>(CEDAW/C/LUX/3/Add.1)</w:t>
            </w:r>
          </w:p>
        </w:tc>
        <w:tc>
          <w:tcPr>
            <w:tcW w:w="1022" w:type="pct"/>
            <w:tcMar>
              <w:left w:w="0" w:type="dxa"/>
              <w:right w:w="0" w:type="dxa"/>
            </w:tcMar>
          </w:tcPr>
          <w:p w:rsidR="00B9404F" w:rsidRDefault="00B9404F" w:rsidP="00B9404F">
            <w:pPr>
              <w:spacing w:after="120" w:line="280" w:lineRule="exact"/>
              <w:rPr>
                <w:szCs w:val="21"/>
              </w:rPr>
            </w:pPr>
            <w:r>
              <w:rPr>
                <w:szCs w:val="21"/>
              </w:rPr>
              <w:t>第二十二届(2000)</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第四次定期报告</w:t>
            </w:r>
          </w:p>
        </w:tc>
        <w:tc>
          <w:tcPr>
            <w:tcW w:w="1364" w:type="pct"/>
            <w:tcMar>
              <w:left w:w="0" w:type="dxa"/>
              <w:right w:w="0" w:type="dxa"/>
            </w:tcMar>
          </w:tcPr>
          <w:p w:rsidR="00B9404F" w:rsidRDefault="00B9404F" w:rsidP="00B9404F">
            <w:pPr>
              <w:spacing w:after="120" w:line="280" w:lineRule="exact"/>
              <w:rPr>
                <w:szCs w:val="21"/>
              </w:rPr>
            </w:pPr>
            <w:r>
              <w:rPr>
                <w:szCs w:val="21"/>
              </w:rPr>
              <w:t>2002年3月4日</w:t>
            </w:r>
          </w:p>
        </w:tc>
        <w:tc>
          <w:tcPr>
            <w:tcW w:w="1250" w:type="pct"/>
            <w:tcMar>
              <w:left w:w="0" w:type="dxa"/>
              <w:right w:w="0" w:type="dxa"/>
            </w:tcMar>
          </w:tcPr>
          <w:p w:rsidR="00B9404F" w:rsidRDefault="00B9404F" w:rsidP="00B9404F">
            <w:pPr>
              <w:spacing w:after="120" w:line="280" w:lineRule="exact"/>
              <w:rPr>
                <w:szCs w:val="21"/>
              </w:rPr>
            </w:pPr>
            <w:r>
              <w:rPr>
                <w:szCs w:val="21"/>
              </w:rPr>
              <w:t>2002年3月12日(CEDAW/C/LUX/4)</w:t>
            </w:r>
          </w:p>
        </w:tc>
        <w:tc>
          <w:tcPr>
            <w:tcW w:w="1022" w:type="pct"/>
            <w:tcMar>
              <w:left w:w="0" w:type="dxa"/>
              <w:right w:w="0" w:type="dxa"/>
            </w:tcMar>
          </w:tcPr>
          <w:p w:rsidR="00B9404F" w:rsidRDefault="00B9404F" w:rsidP="00B9404F">
            <w:pPr>
              <w:spacing w:after="120" w:line="280" w:lineRule="exact"/>
              <w:rPr>
                <w:szCs w:val="21"/>
              </w:rPr>
            </w:pPr>
            <w:r>
              <w:rPr>
                <w:szCs w:val="21"/>
              </w:rPr>
              <w:t>第二十八届(2003)</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rPr>
                <w:rFonts w:ascii="SimHei" w:eastAsia="SimHei"/>
                <w:color w:val="FF0000"/>
                <w:szCs w:val="21"/>
              </w:rPr>
            </w:pPr>
            <w:r>
              <w:rPr>
                <w:rFonts w:ascii="SimHei" w:eastAsia="SimHei"/>
                <w:color w:val="FF0000"/>
                <w:szCs w:val="21"/>
              </w:rPr>
              <w:t>马达加斯加</w:t>
            </w:r>
          </w:p>
        </w:tc>
        <w:tc>
          <w:tcPr>
            <w:tcW w:w="1364" w:type="pct"/>
            <w:tcMar>
              <w:left w:w="0" w:type="dxa"/>
              <w:right w:w="0" w:type="dxa"/>
            </w:tcMar>
          </w:tcPr>
          <w:p w:rsidR="00B9404F" w:rsidRDefault="00B9404F" w:rsidP="00B9404F">
            <w:pPr>
              <w:spacing w:after="120" w:line="280" w:lineRule="exact"/>
              <w:rPr>
                <w:szCs w:val="21"/>
              </w:rPr>
            </w:pPr>
          </w:p>
        </w:tc>
        <w:tc>
          <w:tcPr>
            <w:tcW w:w="1250" w:type="pct"/>
            <w:tcMar>
              <w:left w:w="0" w:type="dxa"/>
              <w:right w:w="0" w:type="dxa"/>
            </w:tcMar>
          </w:tcPr>
          <w:p w:rsidR="00B9404F" w:rsidRDefault="00B9404F" w:rsidP="00B9404F">
            <w:pPr>
              <w:spacing w:after="120" w:line="280" w:lineRule="exact"/>
              <w:rPr>
                <w:szCs w:val="21"/>
              </w:rPr>
            </w:pP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初次报告</w:t>
            </w:r>
          </w:p>
        </w:tc>
        <w:tc>
          <w:tcPr>
            <w:tcW w:w="1364" w:type="pct"/>
            <w:tcMar>
              <w:left w:w="0" w:type="dxa"/>
              <w:right w:w="0" w:type="dxa"/>
            </w:tcMar>
          </w:tcPr>
          <w:p w:rsidR="00B9404F" w:rsidRDefault="00B9404F" w:rsidP="00B9404F">
            <w:pPr>
              <w:spacing w:after="120" w:line="280" w:lineRule="exact"/>
              <w:rPr>
                <w:szCs w:val="21"/>
              </w:rPr>
            </w:pPr>
            <w:r>
              <w:rPr>
                <w:szCs w:val="21"/>
              </w:rPr>
              <w:t>1990年4月16日</w:t>
            </w:r>
          </w:p>
        </w:tc>
        <w:tc>
          <w:tcPr>
            <w:tcW w:w="1250" w:type="pct"/>
            <w:tcMar>
              <w:left w:w="0" w:type="dxa"/>
              <w:right w:w="0" w:type="dxa"/>
            </w:tcMar>
          </w:tcPr>
          <w:p w:rsidR="00B9404F" w:rsidRDefault="00B9404F" w:rsidP="00B9404F">
            <w:pPr>
              <w:spacing w:after="120" w:line="280" w:lineRule="exact"/>
              <w:rPr>
                <w:szCs w:val="21"/>
              </w:rPr>
            </w:pPr>
            <w:r>
              <w:rPr>
                <w:szCs w:val="21"/>
              </w:rPr>
              <w:t>1990</w:t>
            </w:r>
            <w:r>
              <w:rPr>
                <w:rFonts w:hint="eastAsia"/>
                <w:szCs w:val="21"/>
              </w:rPr>
              <w:t>年5月21日</w:t>
            </w:r>
            <w:r>
              <w:rPr>
                <w:szCs w:val="21"/>
              </w:rPr>
              <w:t>(CEDAW/C/5/Add.65)</w:t>
            </w:r>
            <w:r>
              <w:rPr>
                <w:szCs w:val="21"/>
              </w:rPr>
              <w:br/>
              <w:t>1993</w:t>
            </w:r>
            <w:r>
              <w:rPr>
                <w:rFonts w:hint="eastAsia"/>
                <w:szCs w:val="21"/>
              </w:rPr>
              <w:t>年11月8日</w:t>
            </w:r>
            <w:r>
              <w:rPr>
                <w:szCs w:val="21"/>
              </w:rPr>
              <w:t>(</w:t>
            </w:r>
            <w:r>
              <w:rPr>
                <w:spacing w:val="-8"/>
                <w:szCs w:val="21"/>
              </w:rPr>
              <w:t>CEDAW/C/5/Add.65/Rev.2)</w:t>
            </w:r>
          </w:p>
        </w:tc>
        <w:tc>
          <w:tcPr>
            <w:tcW w:w="1022" w:type="pct"/>
            <w:tcMar>
              <w:left w:w="0" w:type="dxa"/>
              <w:right w:w="0" w:type="dxa"/>
            </w:tcMar>
          </w:tcPr>
          <w:p w:rsidR="00B9404F" w:rsidRDefault="00B9404F" w:rsidP="00B9404F">
            <w:pPr>
              <w:spacing w:after="120" w:line="280" w:lineRule="exact"/>
              <w:rPr>
                <w:szCs w:val="21"/>
              </w:rPr>
            </w:pPr>
            <w:r>
              <w:rPr>
                <w:szCs w:val="21"/>
              </w:rPr>
              <w:t>第十三届(1994)</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第二次定期报告</w:t>
            </w:r>
          </w:p>
        </w:tc>
        <w:tc>
          <w:tcPr>
            <w:tcW w:w="1364" w:type="pct"/>
            <w:tcMar>
              <w:left w:w="0" w:type="dxa"/>
              <w:right w:w="0" w:type="dxa"/>
            </w:tcMar>
          </w:tcPr>
          <w:p w:rsidR="00B9404F" w:rsidRDefault="00B9404F" w:rsidP="00B9404F">
            <w:pPr>
              <w:spacing w:after="120" w:line="280" w:lineRule="exact"/>
              <w:rPr>
                <w:szCs w:val="21"/>
              </w:rPr>
            </w:pPr>
            <w:r>
              <w:rPr>
                <w:szCs w:val="21"/>
              </w:rPr>
              <w:t>1994年4月16日</w:t>
            </w:r>
          </w:p>
        </w:tc>
        <w:tc>
          <w:tcPr>
            <w:tcW w:w="1250" w:type="pct"/>
            <w:tcMar>
              <w:left w:w="0" w:type="dxa"/>
              <w:right w:w="0" w:type="dxa"/>
            </w:tcMar>
          </w:tcPr>
          <w:p w:rsidR="00B9404F" w:rsidRDefault="00B9404F" w:rsidP="00B9404F">
            <w:pPr>
              <w:spacing w:after="120" w:line="280" w:lineRule="exact"/>
              <w:rPr>
                <w:szCs w:val="21"/>
              </w:rPr>
            </w:pP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第三次定期报告</w:t>
            </w:r>
          </w:p>
        </w:tc>
        <w:tc>
          <w:tcPr>
            <w:tcW w:w="1364" w:type="pct"/>
            <w:tcMar>
              <w:left w:w="0" w:type="dxa"/>
              <w:right w:w="0" w:type="dxa"/>
            </w:tcMar>
          </w:tcPr>
          <w:p w:rsidR="00B9404F" w:rsidRDefault="00B9404F" w:rsidP="00B9404F">
            <w:pPr>
              <w:spacing w:after="120" w:line="280" w:lineRule="exact"/>
              <w:rPr>
                <w:szCs w:val="21"/>
              </w:rPr>
            </w:pPr>
            <w:r>
              <w:rPr>
                <w:szCs w:val="21"/>
              </w:rPr>
              <w:t>1998年4月16日</w:t>
            </w:r>
          </w:p>
        </w:tc>
        <w:tc>
          <w:tcPr>
            <w:tcW w:w="1250" w:type="pct"/>
            <w:tcMar>
              <w:left w:w="0" w:type="dxa"/>
              <w:right w:w="0" w:type="dxa"/>
            </w:tcMar>
          </w:tcPr>
          <w:p w:rsidR="00B9404F" w:rsidRDefault="00B9404F" w:rsidP="00B9404F">
            <w:pPr>
              <w:spacing w:after="120" w:line="280" w:lineRule="exact"/>
              <w:rPr>
                <w:szCs w:val="21"/>
              </w:rPr>
            </w:pP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第四次定期报告</w:t>
            </w:r>
          </w:p>
        </w:tc>
        <w:tc>
          <w:tcPr>
            <w:tcW w:w="1364" w:type="pct"/>
            <w:tcMar>
              <w:left w:w="0" w:type="dxa"/>
              <w:right w:w="0" w:type="dxa"/>
            </w:tcMar>
          </w:tcPr>
          <w:p w:rsidR="00B9404F" w:rsidRDefault="00B9404F" w:rsidP="00B9404F">
            <w:pPr>
              <w:spacing w:after="120" w:line="280" w:lineRule="exact"/>
              <w:rPr>
                <w:szCs w:val="21"/>
              </w:rPr>
            </w:pPr>
            <w:r>
              <w:rPr>
                <w:szCs w:val="21"/>
              </w:rPr>
              <w:t>2002年4月16日</w:t>
            </w:r>
          </w:p>
        </w:tc>
        <w:tc>
          <w:tcPr>
            <w:tcW w:w="1250" w:type="pct"/>
            <w:tcMar>
              <w:left w:w="0" w:type="dxa"/>
              <w:right w:w="0" w:type="dxa"/>
            </w:tcMar>
          </w:tcPr>
          <w:p w:rsidR="00B9404F" w:rsidRDefault="00B9404F" w:rsidP="00B9404F">
            <w:pPr>
              <w:spacing w:after="120" w:line="280" w:lineRule="exact"/>
              <w:rPr>
                <w:szCs w:val="21"/>
              </w:rPr>
            </w:pP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rPr>
                <w:rFonts w:ascii="SimHei" w:eastAsia="SimHei"/>
                <w:color w:val="FF0000"/>
                <w:szCs w:val="21"/>
              </w:rPr>
            </w:pPr>
            <w:r>
              <w:rPr>
                <w:rFonts w:ascii="SimHei" w:eastAsia="SimHei"/>
                <w:color w:val="FF0000"/>
                <w:szCs w:val="21"/>
              </w:rPr>
              <w:t>马拉维</w:t>
            </w:r>
          </w:p>
        </w:tc>
        <w:tc>
          <w:tcPr>
            <w:tcW w:w="1364" w:type="pct"/>
            <w:tcMar>
              <w:left w:w="0" w:type="dxa"/>
              <w:right w:w="0" w:type="dxa"/>
            </w:tcMar>
          </w:tcPr>
          <w:p w:rsidR="00B9404F" w:rsidRDefault="00B9404F" w:rsidP="00B9404F">
            <w:pPr>
              <w:spacing w:after="120" w:line="280" w:lineRule="exact"/>
              <w:rPr>
                <w:szCs w:val="21"/>
              </w:rPr>
            </w:pPr>
          </w:p>
        </w:tc>
        <w:tc>
          <w:tcPr>
            <w:tcW w:w="1250" w:type="pct"/>
            <w:tcMar>
              <w:left w:w="0" w:type="dxa"/>
              <w:right w:w="0" w:type="dxa"/>
            </w:tcMar>
          </w:tcPr>
          <w:p w:rsidR="00B9404F" w:rsidRDefault="00B9404F" w:rsidP="00B9404F">
            <w:pPr>
              <w:spacing w:after="120" w:line="280" w:lineRule="exact"/>
              <w:rPr>
                <w:szCs w:val="21"/>
              </w:rPr>
            </w:pP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初次报告</w:t>
            </w:r>
          </w:p>
        </w:tc>
        <w:tc>
          <w:tcPr>
            <w:tcW w:w="1364" w:type="pct"/>
            <w:tcMar>
              <w:left w:w="0" w:type="dxa"/>
              <w:right w:w="0" w:type="dxa"/>
            </w:tcMar>
          </w:tcPr>
          <w:p w:rsidR="00B9404F" w:rsidRDefault="00B9404F" w:rsidP="00B9404F">
            <w:pPr>
              <w:spacing w:after="120" w:line="280" w:lineRule="exact"/>
              <w:rPr>
                <w:szCs w:val="21"/>
              </w:rPr>
            </w:pPr>
            <w:r>
              <w:rPr>
                <w:szCs w:val="21"/>
              </w:rPr>
              <w:t>1988年4月11日</w:t>
            </w:r>
          </w:p>
        </w:tc>
        <w:tc>
          <w:tcPr>
            <w:tcW w:w="1250" w:type="pct"/>
            <w:tcMar>
              <w:left w:w="0" w:type="dxa"/>
              <w:right w:w="0" w:type="dxa"/>
            </w:tcMar>
          </w:tcPr>
          <w:p w:rsidR="00B9404F" w:rsidRDefault="00B9404F" w:rsidP="00B9404F">
            <w:pPr>
              <w:spacing w:after="120" w:line="280" w:lineRule="exact"/>
              <w:rPr>
                <w:szCs w:val="21"/>
              </w:rPr>
            </w:pPr>
            <w:r>
              <w:rPr>
                <w:szCs w:val="21"/>
              </w:rPr>
              <w:t>1988</w:t>
            </w:r>
            <w:r>
              <w:rPr>
                <w:rFonts w:hint="eastAsia"/>
                <w:szCs w:val="21"/>
              </w:rPr>
              <w:t>年7月15日</w:t>
            </w:r>
            <w:r>
              <w:rPr>
                <w:szCs w:val="21"/>
              </w:rPr>
              <w:t>(CEDAW/C/5/Add.58)</w:t>
            </w:r>
          </w:p>
        </w:tc>
        <w:tc>
          <w:tcPr>
            <w:tcW w:w="1022" w:type="pct"/>
            <w:tcMar>
              <w:left w:w="0" w:type="dxa"/>
              <w:right w:w="0" w:type="dxa"/>
            </w:tcMar>
          </w:tcPr>
          <w:p w:rsidR="00B9404F" w:rsidRDefault="00B9404F" w:rsidP="00B9404F">
            <w:pPr>
              <w:spacing w:after="120" w:line="280" w:lineRule="exact"/>
              <w:rPr>
                <w:szCs w:val="21"/>
              </w:rPr>
            </w:pPr>
            <w:r>
              <w:rPr>
                <w:szCs w:val="21"/>
              </w:rPr>
              <w:t>第九届(1990)</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第二次定期报告</w:t>
            </w:r>
          </w:p>
        </w:tc>
        <w:tc>
          <w:tcPr>
            <w:tcW w:w="1364" w:type="pct"/>
            <w:tcMar>
              <w:left w:w="0" w:type="dxa"/>
              <w:right w:w="0" w:type="dxa"/>
            </w:tcMar>
          </w:tcPr>
          <w:p w:rsidR="00B9404F" w:rsidRDefault="00B9404F" w:rsidP="00B9404F">
            <w:pPr>
              <w:spacing w:after="120" w:line="280" w:lineRule="exact"/>
              <w:rPr>
                <w:szCs w:val="21"/>
              </w:rPr>
            </w:pPr>
            <w:r>
              <w:rPr>
                <w:szCs w:val="21"/>
              </w:rPr>
              <w:t>1992年4月11日</w:t>
            </w:r>
          </w:p>
        </w:tc>
        <w:tc>
          <w:tcPr>
            <w:tcW w:w="1250" w:type="pct"/>
            <w:tcMar>
              <w:left w:w="0" w:type="dxa"/>
              <w:right w:w="0" w:type="dxa"/>
            </w:tcMar>
          </w:tcPr>
          <w:p w:rsidR="00B9404F" w:rsidRDefault="00B9404F" w:rsidP="00B9404F">
            <w:pPr>
              <w:spacing w:after="120" w:line="280" w:lineRule="exact"/>
              <w:rPr>
                <w:szCs w:val="21"/>
              </w:rPr>
            </w:pPr>
            <w:r>
              <w:rPr>
                <w:szCs w:val="21"/>
              </w:rPr>
              <w:t>2004年6月11日(CEDAW/C/MWI/2-5)</w:t>
            </w: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第三次定期报告</w:t>
            </w:r>
          </w:p>
        </w:tc>
        <w:tc>
          <w:tcPr>
            <w:tcW w:w="1364" w:type="pct"/>
            <w:tcMar>
              <w:left w:w="0" w:type="dxa"/>
              <w:right w:w="0" w:type="dxa"/>
            </w:tcMar>
          </w:tcPr>
          <w:p w:rsidR="00B9404F" w:rsidRDefault="00B9404F" w:rsidP="00B9404F">
            <w:pPr>
              <w:spacing w:after="120" w:line="280" w:lineRule="exact"/>
              <w:rPr>
                <w:szCs w:val="21"/>
              </w:rPr>
            </w:pPr>
            <w:r>
              <w:rPr>
                <w:szCs w:val="21"/>
              </w:rPr>
              <w:t>1996年4月11日</w:t>
            </w:r>
          </w:p>
        </w:tc>
        <w:tc>
          <w:tcPr>
            <w:tcW w:w="1250" w:type="pct"/>
            <w:tcMar>
              <w:left w:w="0" w:type="dxa"/>
              <w:right w:w="0" w:type="dxa"/>
            </w:tcMar>
          </w:tcPr>
          <w:p w:rsidR="00B9404F" w:rsidRDefault="00B9404F" w:rsidP="00B9404F">
            <w:pPr>
              <w:spacing w:after="120" w:line="280" w:lineRule="exact"/>
              <w:rPr>
                <w:szCs w:val="21"/>
              </w:rPr>
            </w:pPr>
            <w:r>
              <w:rPr>
                <w:szCs w:val="21"/>
              </w:rPr>
              <w:t>2004年6月11日(CEDAW/C/MWI/2-5)</w:t>
            </w: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第四次定期报告</w:t>
            </w:r>
          </w:p>
        </w:tc>
        <w:tc>
          <w:tcPr>
            <w:tcW w:w="1364" w:type="pct"/>
            <w:tcMar>
              <w:left w:w="0" w:type="dxa"/>
              <w:right w:w="0" w:type="dxa"/>
            </w:tcMar>
          </w:tcPr>
          <w:p w:rsidR="00B9404F" w:rsidRDefault="00B9404F" w:rsidP="00B9404F">
            <w:pPr>
              <w:spacing w:after="120" w:line="280" w:lineRule="exact"/>
              <w:rPr>
                <w:szCs w:val="21"/>
              </w:rPr>
            </w:pPr>
            <w:r>
              <w:rPr>
                <w:szCs w:val="21"/>
              </w:rPr>
              <w:t>2000年4月11日</w:t>
            </w:r>
          </w:p>
        </w:tc>
        <w:tc>
          <w:tcPr>
            <w:tcW w:w="1250" w:type="pct"/>
            <w:tcMar>
              <w:left w:w="0" w:type="dxa"/>
              <w:right w:w="0" w:type="dxa"/>
            </w:tcMar>
          </w:tcPr>
          <w:p w:rsidR="00B9404F" w:rsidRDefault="00B9404F" w:rsidP="00B9404F">
            <w:pPr>
              <w:spacing w:after="120" w:line="280" w:lineRule="exact"/>
              <w:rPr>
                <w:szCs w:val="21"/>
              </w:rPr>
            </w:pPr>
            <w:r>
              <w:rPr>
                <w:szCs w:val="21"/>
              </w:rPr>
              <w:t>2004年6月11日(CEDAW/C/MWI/2-5)</w:t>
            </w: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第五次定期报告</w:t>
            </w:r>
          </w:p>
        </w:tc>
        <w:tc>
          <w:tcPr>
            <w:tcW w:w="1364" w:type="pct"/>
            <w:tcMar>
              <w:left w:w="0" w:type="dxa"/>
              <w:right w:w="0" w:type="dxa"/>
            </w:tcMar>
          </w:tcPr>
          <w:p w:rsidR="00B9404F" w:rsidRDefault="00B9404F" w:rsidP="00B9404F">
            <w:pPr>
              <w:spacing w:after="120" w:line="280" w:lineRule="exact"/>
              <w:rPr>
                <w:szCs w:val="21"/>
              </w:rPr>
            </w:pPr>
            <w:r>
              <w:rPr>
                <w:szCs w:val="21"/>
              </w:rPr>
              <w:t>2004年4月11日</w:t>
            </w:r>
          </w:p>
        </w:tc>
        <w:tc>
          <w:tcPr>
            <w:tcW w:w="1250" w:type="pct"/>
            <w:tcMar>
              <w:left w:w="0" w:type="dxa"/>
              <w:right w:w="0" w:type="dxa"/>
            </w:tcMar>
          </w:tcPr>
          <w:p w:rsidR="00B9404F" w:rsidRDefault="00B9404F" w:rsidP="00B9404F">
            <w:pPr>
              <w:spacing w:after="120" w:line="280" w:lineRule="exact"/>
              <w:rPr>
                <w:szCs w:val="21"/>
              </w:rPr>
            </w:pPr>
            <w:r>
              <w:rPr>
                <w:szCs w:val="21"/>
              </w:rPr>
              <w:t>2004年6月11日(CEDAW/C/MWI/2-5)</w:t>
            </w: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rPr>
                <w:rFonts w:ascii="SimHei" w:eastAsia="SimHei"/>
                <w:color w:val="FF0000"/>
                <w:szCs w:val="21"/>
              </w:rPr>
            </w:pPr>
            <w:r>
              <w:rPr>
                <w:rFonts w:ascii="SimHei" w:eastAsia="SimHei"/>
                <w:color w:val="FF0000"/>
                <w:szCs w:val="21"/>
              </w:rPr>
              <w:t>马来西亚</w:t>
            </w:r>
          </w:p>
        </w:tc>
        <w:tc>
          <w:tcPr>
            <w:tcW w:w="1364" w:type="pct"/>
            <w:tcMar>
              <w:left w:w="0" w:type="dxa"/>
              <w:right w:w="0" w:type="dxa"/>
            </w:tcMar>
          </w:tcPr>
          <w:p w:rsidR="00B9404F" w:rsidRDefault="00B9404F" w:rsidP="00B9404F">
            <w:pPr>
              <w:spacing w:after="120" w:line="280" w:lineRule="exact"/>
              <w:rPr>
                <w:szCs w:val="21"/>
              </w:rPr>
            </w:pPr>
          </w:p>
        </w:tc>
        <w:tc>
          <w:tcPr>
            <w:tcW w:w="1250" w:type="pct"/>
            <w:tcMar>
              <w:left w:w="0" w:type="dxa"/>
              <w:right w:w="0" w:type="dxa"/>
            </w:tcMar>
          </w:tcPr>
          <w:p w:rsidR="00B9404F" w:rsidRDefault="00B9404F" w:rsidP="00B9404F">
            <w:pPr>
              <w:spacing w:after="120" w:line="280" w:lineRule="exact"/>
              <w:rPr>
                <w:szCs w:val="21"/>
              </w:rPr>
            </w:pP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初次定期报告</w:t>
            </w:r>
          </w:p>
        </w:tc>
        <w:tc>
          <w:tcPr>
            <w:tcW w:w="1364" w:type="pct"/>
            <w:tcMar>
              <w:left w:w="0" w:type="dxa"/>
              <w:right w:w="0" w:type="dxa"/>
            </w:tcMar>
          </w:tcPr>
          <w:p w:rsidR="00B9404F" w:rsidRDefault="00B9404F" w:rsidP="00B9404F">
            <w:pPr>
              <w:spacing w:after="120" w:line="280" w:lineRule="exact"/>
              <w:rPr>
                <w:szCs w:val="21"/>
              </w:rPr>
            </w:pPr>
            <w:r>
              <w:rPr>
                <w:szCs w:val="21"/>
              </w:rPr>
              <w:t>1996年8月4日</w:t>
            </w:r>
          </w:p>
        </w:tc>
        <w:tc>
          <w:tcPr>
            <w:tcW w:w="1250" w:type="pct"/>
            <w:tcMar>
              <w:left w:w="0" w:type="dxa"/>
              <w:right w:w="0" w:type="dxa"/>
            </w:tcMar>
          </w:tcPr>
          <w:p w:rsidR="00B9404F" w:rsidRDefault="00B9404F" w:rsidP="00B9404F">
            <w:pPr>
              <w:spacing w:after="120" w:line="280" w:lineRule="exact"/>
              <w:rPr>
                <w:szCs w:val="21"/>
              </w:rPr>
            </w:pPr>
            <w:r>
              <w:rPr>
                <w:szCs w:val="21"/>
              </w:rPr>
              <w:t>2004年3月22日(CEDAW/C/MYS/1-2)</w:t>
            </w: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第二次定期报告</w:t>
            </w:r>
          </w:p>
        </w:tc>
        <w:tc>
          <w:tcPr>
            <w:tcW w:w="1364" w:type="pct"/>
            <w:tcMar>
              <w:left w:w="0" w:type="dxa"/>
              <w:right w:w="0" w:type="dxa"/>
            </w:tcMar>
          </w:tcPr>
          <w:p w:rsidR="00B9404F" w:rsidRDefault="00B9404F" w:rsidP="00B9404F">
            <w:pPr>
              <w:spacing w:after="120" w:line="280" w:lineRule="exact"/>
              <w:rPr>
                <w:szCs w:val="21"/>
              </w:rPr>
            </w:pPr>
            <w:r>
              <w:rPr>
                <w:szCs w:val="21"/>
              </w:rPr>
              <w:t>2000年8月4日</w:t>
            </w:r>
          </w:p>
        </w:tc>
        <w:tc>
          <w:tcPr>
            <w:tcW w:w="1250" w:type="pct"/>
            <w:tcMar>
              <w:left w:w="0" w:type="dxa"/>
              <w:right w:w="0" w:type="dxa"/>
            </w:tcMar>
          </w:tcPr>
          <w:p w:rsidR="00B9404F" w:rsidRDefault="00B9404F" w:rsidP="00B9404F">
            <w:pPr>
              <w:spacing w:after="120" w:line="280" w:lineRule="exact"/>
              <w:rPr>
                <w:szCs w:val="21"/>
              </w:rPr>
            </w:pPr>
            <w:r>
              <w:rPr>
                <w:szCs w:val="21"/>
              </w:rPr>
              <w:t>2004年3月22日(CEDAW/C/MYS/1-2)</w:t>
            </w: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第三次定期报告</w:t>
            </w:r>
          </w:p>
        </w:tc>
        <w:tc>
          <w:tcPr>
            <w:tcW w:w="1364" w:type="pct"/>
            <w:tcMar>
              <w:left w:w="0" w:type="dxa"/>
              <w:right w:w="0" w:type="dxa"/>
            </w:tcMar>
          </w:tcPr>
          <w:p w:rsidR="00B9404F" w:rsidRDefault="00B9404F" w:rsidP="00B9404F">
            <w:pPr>
              <w:spacing w:after="120" w:line="280" w:lineRule="exact"/>
              <w:rPr>
                <w:szCs w:val="21"/>
              </w:rPr>
            </w:pPr>
            <w:r>
              <w:rPr>
                <w:szCs w:val="21"/>
              </w:rPr>
              <w:t>2004年8月4日</w:t>
            </w:r>
          </w:p>
        </w:tc>
        <w:tc>
          <w:tcPr>
            <w:tcW w:w="1250" w:type="pct"/>
            <w:tcMar>
              <w:left w:w="0" w:type="dxa"/>
              <w:right w:w="0" w:type="dxa"/>
            </w:tcMar>
          </w:tcPr>
          <w:p w:rsidR="00B9404F" w:rsidRDefault="00B9404F" w:rsidP="00B9404F">
            <w:pPr>
              <w:spacing w:after="120" w:line="280" w:lineRule="exact"/>
              <w:rPr>
                <w:szCs w:val="21"/>
              </w:rPr>
            </w:pP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rPr>
                <w:rFonts w:ascii="SimHei" w:eastAsia="SimHei"/>
                <w:color w:val="FF0000"/>
                <w:szCs w:val="21"/>
              </w:rPr>
            </w:pPr>
            <w:r>
              <w:rPr>
                <w:rFonts w:ascii="SimHei" w:eastAsia="SimHei"/>
                <w:color w:val="FF0000"/>
                <w:szCs w:val="21"/>
              </w:rPr>
              <w:t>马尔代夫</w:t>
            </w:r>
          </w:p>
        </w:tc>
        <w:tc>
          <w:tcPr>
            <w:tcW w:w="1364" w:type="pct"/>
            <w:tcMar>
              <w:left w:w="0" w:type="dxa"/>
              <w:right w:w="0" w:type="dxa"/>
            </w:tcMar>
          </w:tcPr>
          <w:p w:rsidR="00B9404F" w:rsidRDefault="00B9404F" w:rsidP="00B9404F">
            <w:pPr>
              <w:spacing w:after="120" w:line="280" w:lineRule="exact"/>
              <w:rPr>
                <w:szCs w:val="21"/>
              </w:rPr>
            </w:pPr>
          </w:p>
        </w:tc>
        <w:tc>
          <w:tcPr>
            <w:tcW w:w="1250" w:type="pct"/>
            <w:tcMar>
              <w:left w:w="0" w:type="dxa"/>
              <w:right w:w="0" w:type="dxa"/>
            </w:tcMar>
          </w:tcPr>
          <w:p w:rsidR="00B9404F" w:rsidRDefault="00B9404F" w:rsidP="00B9404F">
            <w:pPr>
              <w:spacing w:after="120" w:line="280" w:lineRule="exact"/>
              <w:rPr>
                <w:szCs w:val="21"/>
              </w:rPr>
            </w:pP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初次报告</w:t>
            </w:r>
          </w:p>
        </w:tc>
        <w:tc>
          <w:tcPr>
            <w:tcW w:w="1364" w:type="pct"/>
            <w:tcMar>
              <w:left w:w="0" w:type="dxa"/>
              <w:right w:w="0" w:type="dxa"/>
            </w:tcMar>
          </w:tcPr>
          <w:p w:rsidR="00B9404F" w:rsidRDefault="00B9404F" w:rsidP="00B9404F">
            <w:pPr>
              <w:spacing w:after="120" w:line="280" w:lineRule="exact"/>
              <w:rPr>
                <w:szCs w:val="21"/>
              </w:rPr>
            </w:pPr>
            <w:r>
              <w:rPr>
                <w:szCs w:val="21"/>
              </w:rPr>
              <w:t>1994年7月1日</w:t>
            </w:r>
          </w:p>
        </w:tc>
        <w:tc>
          <w:tcPr>
            <w:tcW w:w="1250" w:type="pct"/>
            <w:tcMar>
              <w:left w:w="0" w:type="dxa"/>
              <w:right w:w="0" w:type="dxa"/>
            </w:tcMar>
          </w:tcPr>
          <w:p w:rsidR="00B9404F" w:rsidRDefault="00B9404F" w:rsidP="00B9404F">
            <w:pPr>
              <w:spacing w:after="120" w:line="280" w:lineRule="exact"/>
              <w:rPr>
                <w:szCs w:val="21"/>
              </w:rPr>
            </w:pPr>
            <w:r>
              <w:rPr>
                <w:szCs w:val="21"/>
              </w:rPr>
              <w:t>1999年1月28日(CEDAW/C/MDV/1)</w:t>
            </w:r>
          </w:p>
        </w:tc>
        <w:tc>
          <w:tcPr>
            <w:tcW w:w="1022" w:type="pct"/>
            <w:tcMar>
              <w:left w:w="0" w:type="dxa"/>
              <w:right w:w="0" w:type="dxa"/>
            </w:tcMar>
          </w:tcPr>
          <w:p w:rsidR="00B9404F" w:rsidRDefault="00B9404F" w:rsidP="00B9404F">
            <w:pPr>
              <w:spacing w:after="120" w:line="280" w:lineRule="exact"/>
              <w:rPr>
                <w:szCs w:val="21"/>
              </w:rPr>
            </w:pPr>
            <w:r>
              <w:rPr>
                <w:szCs w:val="21"/>
              </w:rPr>
              <w:t>第二十四届(2001)</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第二次定期报告</w:t>
            </w:r>
          </w:p>
        </w:tc>
        <w:tc>
          <w:tcPr>
            <w:tcW w:w="1364" w:type="pct"/>
            <w:tcMar>
              <w:left w:w="0" w:type="dxa"/>
              <w:right w:w="0" w:type="dxa"/>
            </w:tcMar>
          </w:tcPr>
          <w:p w:rsidR="00B9404F" w:rsidRDefault="00B9404F" w:rsidP="00B9404F">
            <w:pPr>
              <w:spacing w:after="120" w:line="280" w:lineRule="exact"/>
              <w:rPr>
                <w:szCs w:val="21"/>
              </w:rPr>
            </w:pPr>
            <w:r>
              <w:rPr>
                <w:szCs w:val="21"/>
              </w:rPr>
              <w:t>1998年7月1日</w:t>
            </w:r>
          </w:p>
        </w:tc>
        <w:tc>
          <w:tcPr>
            <w:tcW w:w="1250" w:type="pct"/>
            <w:tcMar>
              <w:left w:w="0" w:type="dxa"/>
              <w:right w:w="0" w:type="dxa"/>
            </w:tcMar>
          </w:tcPr>
          <w:p w:rsidR="00B9404F" w:rsidRDefault="00B9404F" w:rsidP="00B9404F">
            <w:pPr>
              <w:spacing w:after="120" w:line="280" w:lineRule="exact"/>
              <w:rPr>
                <w:szCs w:val="21"/>
              </w:rPr>
            </w:pPr>
            <w:r>
              <w:rPr>
                <w:rFonts w:hint="eastAsia"/>
                <w:szCs w:val="21"/>
              </w:rPr>
              <w:t>2005</w:t>
            </w:r>
            <w:r>
              <w:rPr>
                <w:szCs w:val="21"/>
              </w:rPr>
              <w:t>年</w:t>
            </w:r>
            <w:r>
              <w:rPr>
                <w:rFonts w:hint="eastAsia"/>
                <w:szCs w:val="21"/>
              </w:rPr>
              <w:t>5</w:t>
            </w:r>
            <w:r>
              <w:rPr>
                <w:szCs w:val="21"/>
              </w:rPr>
              <w:t>月</w:t>
            </w:r>
            <w:r>
              <w:rPr>
                <w:rFonts w:hint="eastAsia"/>
                <w:szCs w:val="21"/>
              </w:rPr>
              <w:t>25</w:t>
            </w:r>
            <w:r>
              <w:rPr>
                <w:szCs w:val="21"/>
              </w:rPr>
              <w:t>日(CEDAW/C/MDV/</w:t>
            </w:r>
            <w:r>
              <w:rPr>
                <w:rFonts w:hint="eastAsia"/>
                <w:szCs w:val="21"/>
              </w:rPr>
              <w:t>2-3</w:t>
            </w:r>
            <w:r>
              <w:rPr>
                <w:szCs w:val="21"/>
              </w:rPr>
              <w:t>)</w:t>
            </w: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第三次定期报告</w:t>
            </w:r>
          </w:p>
        </w:tc>
        <w:tc>
          <w:tcPr>
            <w:tcW w:w="1364" w:type="pct"/>
            <w:tcMar>
              <w:left w:w="0" w:type="dxa"/>
              <w:right w:w="0" w:type="dxa"/>
            </w:tcMar>
          </w:tcPr>
          <w:p w:rsidR="00B9404F" w:rsidRDefault="00B9404F" w:rsidP="00B9404F">
            <w:pPr>
              <w:spacing w:after="120" w:line="280" w:lineRule="exact"/>
              <w:rPr>
                <w:szCs w:val="21"/>
              </w:rPr>
            </w:pPr>
            <w:r>
              <w:rPr>
                <w:szCs w:val="21"/>
              </w:rPr>
              <w:t>2002年7月1日</w:t>
            </w:r>
          </w:p>
        </w:tc>
        <w:tc>
          <w:tcPr>
            <w:tcW w:w="1250" w:type="pct"/>
            <w:tcMar>
              <w:left w:w="0" w:type="dxa"/>
              <w:right w:w="0" w:type="dxa"/>
            </w:tcMar>
          </w:tcPr>
          <w:p w:rsidR="00B9404F" w:rsidRDefault="00B9404F" w:rsidP="00B9404F">
            <w:pPr>
              <w:spacing w:after="120" w:line="280" w:lineRule="exact"/>
              <w:rPr>
                <w:szCs w:val="21"/>
              </w:rPr>
            </w:pPr>
            <w:r>
              <w:rPr>
                <w:rFonts w:hint="eastAsia"/>
                <w:szCs w:val="21"/>
              </w:rPr>
              <w:t>2005</w:t>
            </w:r>
            <w:r>
              <w:rPr>
                <w:szCs w:val="21"/>
              </w:rPr>
              <w:t>年</w:t>
            </w:r>
            <w:r>
              <w:rPr>
                <w:rFonts w:hint="eastAsia"/>
                <w:szCs w:val="21"/>
              </w:rPr>
              <w:t>5</w:t>
            </w:r>
            <w:r>
              <w:rPr>
                <w:szCs w:val="21"/>
              </w:rPr>
              <w:t>月</w:t>
            </w:r>
            <w:r>
              <w:rPr>
                <w:rFonts w:hint="eastAsia"/>
                <w:szCs w:val="21"/>
              </w:rPr>
              <w:t>25</w:t>
            </w:r>
            <w:r>
              <w:rPr>
                <w:szCs w:val="21"/>
              </w:rPr>
              <w:t>日(CEDAW/C/MDV/</w:t>
            </w:r>
            <w:r>
              <w:rPr>
                <w:rFonts w:hint="eastAsia"/>
                <w:szCs w:val="21"/>
              </w:rPr>
              <w:t>2-3</w:t>
            </w:r>
            <w:r>
              <w:rPr>
                <w:szCs w:val="21"/>
              </w:rPr>
              <w:t>)</w:t>
            </w: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0C6EE8">
            <w:pPr>
              <w:spacing w:line="120" w:lineRule="exact"/>
              <w:ind w:left="227"/>
              <w:rPr>
                <w:szCs w:val="21"/>
              </w:rPr>
            </w:pPr>
          </w:p>
        </w:tc>
        <w:tc>
          <w:tcPr>
            <w:tcW w:w="1364" w:type="pct"/>
            <w:tcMar>
              <w:left w:w="0" w:type="dxa"/>
              <w:right w:w="0" w:type="dxa"/>
            </w:tcMar>
          </w:tcPr>
          <w:p w:rsidR="00B9404F" w:rsidRDefault="00B9404F" w:rsidP="000C6EE8">
            <w:pPr>
              <w:spacing w:line="120" w:lineRule="exact"/>
              <w:rPr>
                <w:szCs w:val="21"/>
              </w:rPr>
            </w:pPr>
          </w:p>
        </w:tc>
        <w:tc>
          <w:tcPr>
            <w:tcW w:w="1250" w:type="pct"/>
            <w:tcMar>
              <w:left w:w="0" w:type="dxa"/>
              <w:right w:w="0" w:type="dxa"/>
            </w:tcMar>
          </w:tcPr>
          <w:p w:rsidR="00B9404F" w:rsidRDefault="00B9404F" w:rsidP="000C6EE8">
            <w:pPr>
              <w:spacing w:line="120" w:lineRule="exact"/>
              <w:rPr>
                <w:rFonts w:hint="eastAsia"/>
                <w:szCs w:val="21"/>
              </w:rPr>
            </w:pPr>
          </w:p>
        </w:tc>
        <w:tc>
          <w:tcPr>
            <w:tcW w:w="1022" w:type="pct"/>
            <w:tcMar>
              <w:left w:w="0" w:type="dxa"/>
              <w:right w:w="0" w:type="dxa"/>
            </w:tcMar>
          </w:tcPr>
          <w:p w:rsidR="00B9404F" w:rsidRDefault="00B9404F" w:rsidP="000C6EE8">
            <w:pPr>
              <w:spacing w:line="12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rPr>
                <w:rFonts w:ascii="SimHei" w:eastAsia="SimHei"/>
                <w:color w:val="FF0000"/>
                <w:szCs w:val="21"/>
              </w:rPr>
            </w:pPr>
            <w:r>
              <w:rPr>
                <w:rFonts w:ascii="SimHei" w:eastAsia="SimHei"/>
                <w:color w:val="FF0000"/>
                <w:szCs w:val="21"/>
              </w:rPr>
              <w:t>马里</w:t>
            </w:r>
          </w:p>
        </w:tc>
        <w:tc>
          <w:tcPr>
            <w:tcW w:w="1364" w:type="pct"/>
            <w:tcMar>
              <w:left w:w="0" w:type="dxa"/>
              <w:right w:w="0" w:type="dxa"/>
            </w:tcMar>
          </w:tcPr>
          <w:p w:rsidR="00B9404F" w:rsidRDefault="00B9404F" w:rsidP="00B9404F">
            <w:pPr>
              <w:spacing w:after="120" w:line="280" w:lineRule="exact"/>
              <w:rPr>
                <w:szCs w:val="21"/>
              </w:rPr>
            </w:pPr>
          </w:p>
        </w:tc>
        <w:tc>
          <w:tcPr>
            <w:tcW w:w="1250" w:type="pct"/>
            <w:tcMar>
              <w:left w:w="0" w:type="dxa"/>
              <w:right w:w="0" w:type="dxa"/>
            </w:tcMar>
          </w:tcPr>
          <w:p w:rsidR="00B9404F" w:rsidRDefault="00B9404F" w:rsidP="00B9404F">
            <w:pPr>
              <w:spacing w:after="120" w:line="280" w:lineRule="exact"/>
              <w:rPr>
                <w:szCs w:val="21"/>
              </w:rPr>
            </w:pP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初次报告</w:t>
            </w:r>
          </w:p>
        </w:tc>
        <w:tc>
          <w:tcPr>
            <w:tcW w:w="1364" w:type="pct"/>
            <w:tcMar>
              <w:left w:w="0" w:type="dxa"/>
              <w:right w:w="0" w:type="dxa"/>
            </w:tcMar>
          </w:tcPr>
          <w:p w:rsidR="00B9404F" w:rsidRDefault="00B9404F" w:rsidP="00B9404F">
            <w:pPr>
              <w:spacing w:after="120" w:line="280" w:lineRule="exact"/>
              <w:rPr>
                <w:szCs w:val="21"/>
              </w:rPr>
            </w:pPr>
            <w:r>
              <w:rPr>
                <w:szCs w:val="21"/>
              </w:rPr>
              <w:t>1986年10月10日</w:t>
            </w:r>
          </w:p>
        </w:tc>
        <w:tc>
          <w:tcPr>
            <w:tcW w:w="1250" w:type="pct"/>
            <w:tcMar>
              <w:left w:w="0" w:type="dxa"/>
              <w:right w:w="0" w:type="dxa"/>
            </w:tcMar>
          </w:tcPr>
          <w:p w:rsidR="00B9404F" w:rsidRDefault="00B9404F" w:rsidP="00B9404F">
            <w:pPr>
              <w:spacing w:after="120" w:line="280" w:lineRule="exact"/>
              <w:rPr>
                <w:szCs w:val="21"/>
              </w:rPr>
            </w:pPr>
            <w:r>
              <w:rPr>
                <w:szCs w:val="21"/>
              </w:rPr>
              <w:t>1986年11月13日(CEDAW/C/5/Add.43)</w:t>
            </w:r>
          </w:p>
        </w:tc>
        <w:tc>
          <w:tcPr>
            <w:tcW w:w="1022" w:type="pct"/>
            <w:tcMar>
              <w:left w:w="0" w:type="dxa"/>
              <w:right w:w="0" w:type="dxa"/>
            </w:tcMar>
          </w:tcPr>
          <w:p w:rsidR="00B9404F" w:rsidRDefault="00B9404F" w:rsidP="00B9404F">
            <w:pPr>
              <w:spacing w:after="120" w:line="280" w:lineRule="exact"/>
              <w:rPr>
                <w:szCs w:val="21"/>
              </w:rPr>
            </w:pPr>
            <w:r>
              <w:rPr>
                <w:szCs w:val="21"/>
              </w:rPr>
              <w:t>第七届(1988)</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第二次定期报告</w:t>
            </w:r>
          </w:p>
        </w:tc>
        <w:tc>
          <w:tcPr>
            <w:tcW w:w="1364" w:type="pct"/>
            <w:tcMar>
              <w:left w:w="0" w:type="dxa"/>
              <w:right w:w="0" w:type="dxa"/>
            </w:tcMar>
          </w:tcPr>
          <w:p w:rsidR="00B9404F" w:rsidRDefault="00B9404F" w:rsidP="00B9404F">
            <w:pPr>
              <w:spacing w:after="120" w:line="280" w:lineRule="exact"/>
              <w:rPr>
                <w:szCs w:val="21"/>
              </w:rPr>
            </w:pPr>
            <w:r>
              <w:rPr>
                <w:szCs w:val="21"/>
              </w:rPr>
              <w:t>1990年10月10日</w:t>
            </w:r>
          </w:p>
        </w:tc>
        <w:tc>
          <w:tcPr>
            <w:tcW w:w="1250" w:type="pct"/>
            <w:tcMar>
              <w:left w:w="0" w:type="dxa"/>
              <w:right w:w="0" w:type="dxa"/>
            </w:tcMar>
          </w:tcPr>
          <w:p w:rsidR="00B9404F" w:rsidRDefault="00B9404F" w:rsidP="00B9404F">
            <w:pPr>
              <w:spacing w:after="120" w:line="280" w:lineRule="exact"/>
              <w:rPr>
                <w:szCs w:val="21"/>
              </w:rPr>
            </w:pPr>
            <w:r>
              <w:rPr>
                <w:szCs w:val="21"/>
              </w:rPr>
              <w:t>2004年3月17日(CEDAW/C/MLI/2-5)</w:t>
            </w: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第三次定期报告</w:t>
            </w:r>
          </w:p>
        </w:tc>
        <w:tc>
          <w:tcPr>
            <w:tcW w:w="1364" w:type="pct"/>
            <w:tcMar>
              <w:left w:w="0" w:type="dxa"/>
              <w:right w:w="0" w:type="dxa"/>
            </w:tcMar>
          </w:tcPr>
          <w:p w:rsidR="00B9404F" w:rsidRDefault="00B9404F" w:rsidP="00B9404F">
            <w:pPr>
              <w:spacing w:after="120" w:line="280" w:lineRule="exact"/>
              <w:rPr>
                <w:szCs w:val="21"/>
              </w:rPr>
            </w:pPr>
            <w:r>
              <w:rPr>
                <w:szCs w:val="21"/>
              </w:rPr>
              <w:t>1994年10月10日</w:t>
            </w:r>
          </w:p>
        </w:tc>
        <w:tc>
          <w:tcPr>
            <w:tcW w:w="1250" w:type="pct"/>
            <w:tcMar>
              <w:left w:w="0" w:type="dxa"/>
              <w:right w:w="0" w:type="dxa"/>
            </w:tcMar>
          </w:tcPr>
          <w:p w:rsidR="00B9404F" w:rsidRDefault="00B9404F" w:rsidP="00B9404F">
            <w:pPr>
              <w:spacing w:after="120" w:line="280" w:lineRule="exact"/>
              <w:rPr>
                <w:szCs w:val="21"/>
              </w:rPr>
            </w:pPr>
            <w:r>
              <w:rPr>
                <w:szCs w:val="21"/>
              </w:rPr>
              <w:t>2004年3月17日(CEDAW/C/MLI/2-5)</w:t>
            </w: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第四次定期报告</w:t>
            </w:r>
          </w:p>
        </w:tc>
        <w:tc>
          <w:tcPr>
            <w:tcW w:w="1364" w:type="pct"/>
            <w:tcMar>
              <w:left w:w="0" w:type="dxa"/>
              <w:right w:w="0" w:type="dxa"/>
            </w:tcMar>
          </w:tcPr>
          <w:p w:rsidR="00B9404F" w:rsidRDefault="00B9404F" w:rsidP="00B9404F">
            <w:pPr>
              <w:spacing w:after="120" w:line="280" w:lineRule="exact"/>
              <w:rPr>
                <w:szCs w:val="21"/>
              </w:rPr>
            </w:pPr>
            <w:r>
              <w:rPr>
                <w:szCs w:val="21"/>
              </w:rPr>
              <w:t>1998年10月10日</w:t>
            </w:r>
          </w:p>
        </w:tc>
        <w:tc>
          <w:tcPr>
            <w:tcW w:w="1250" w:type="pct"/>
            <w:tcMar>
              <w:left w:w="0" w:type="dxa"/>
              <w:right w:w="0" w:type="dxa"/>
            </w:tcMar>
          </w:tcPr>
          <w:p w:rsidR="00B9404F" w:rsidRDefault="00B9404F" w:rsidP="00B9404F">
            <w:pPr>
              <w:spacing w:after="120" w:line="280" w:lineRule="exact"/>
              <w:rPr>
                <w:szCs w:val="21"/>
              </w:rPr>
            </w:pPr>
            <w:r>
              <w:rPr>
                <w:szCs w:val="21"/>
              </w:rPr>
              <w:t>2004年3月17日(CEDAW/C/MLI/2-5)</w:t>
            </w: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第五次定期报告</w:t>
            </w:r>
          </w:p>
        </w:tc>
        <w:tc>
          <w:tcPr>
            <w:tcW w:w="1364" w:type="pct"/>
            <w:tcMar>
              <w:left w:w="0" w:type="dxa"/>
              <w:right w:w="0" w:type="dxa"/>
            </w:tcMar>
          </w:tcPr>
          <w:p w:rsidR="00B9404F" w:rsidRDefault="00B9404F" w:rsidP="00B9404F">
            <w:pPr>
              <w:spacing w:after="120" w:line="280" w:lineRule="exact"/>
              <w:rPr>
                <w:szCs w:val="21"/>
              </w:rPr>
            </w:pPr>
            <w:r>
              <w:rPr>
                <w:szCs w:val="21"/>
              </w:rPr>
              <w:t>2002年10月10日</w:t>
            </w:r>
          </w:p>
        </w:tc>
        <w:tc>
          <w:tcPr>
            <w:tcW w:w="1250" w:type="pct"/>
            <w:tcMar>
              <w:left w:w="0" w:type="dxa"/>
              <w:right w:w="0" w:type="dxa"/>
            </w:tcMar>
          </w:tcPr>
          <w:p w:rsidR="00B9404F" w:rsidRDefault="00B9404F" w:rsidP="00B9404F">
            <w:pPr>
              <w:spacing w:after="120" w:line="280" w:lineRule="exact"/>
              <w:rPr>
                <w:szCs w:val="21"/>
              </w:rPr>
            </w:pPr>
            <w:r>
              <w:rPr>
                <w:szCs w:val="21"/>
              </w:rPr>
              <w:t>2004年3月17日(CEDAW/C/MLI/2-5)</w:t>
            </w: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rPr>
                <w:rFonts w:ascii="SimHei" w:eastAsia="SimHei"/>
                <w:color w:val="FF0000"/>
                <w:szCs w:val="21"/>
              </w:rPr>
            </w:pPr>
            <w:r>
              <w:rPr>
                <w:rFonts w:ascii="SimHei" w:eastAsia="SimHei"/>
                <w:color w:val="FF0000"/>
                <w:szCs w:val="21"/>
              </w:rPr>
              <w:t>马耳他</w:t>
            </w:r>
          </w:p>
        </w:tc>
        <w:tc>
          <w:tcPr>
            <w:tcW w:w="1364" w:type="pct"/>
            <w:tcMar>
              <w:left w:w="0" w:type="dxa"/>
              <w:right w:w="0" w:type="dxa"/>
            </w:tcMar>
          </w:tcPr>
          <w:p w:rsidR="00B9404F" w:rsidRDefault="00B9404F" w:rsidP="00B9404F">
            <w:pPr>
              <w:spacing w:after="120" w:line="280" w:lineRule="exact"/>
              <w:rPr>
                <w:szCs w:val="21"/>
              </w:rPr>
            </w:pPr>
          </w:p>
        </w:tc>
        <w:tc>
          <w:tcPr>
            <w:tcW w:w="1250" w:type="pct"/>
            <w:tcMar>
              <w:left w:w="0" w:type="dxa"/>
              <w:right w:w="0" w:type="dxa"/>
            </w:tcMar>
          </w:tcPr>
          <w:p w:rsidR="00B9404F" w:rsidRDefault="00B9404F" w:rsidP="00B9404F">
            <w:pPr>
              <w:spacing w:after="120" w:line="280" w:lineRule="exact"/>
              <w:rPr>
                <w:szCs w:val="21"/>
              </w:rPr>
            </w:pP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初次定期报告</w:t>
            </w:r>
          </w:p>
        </w:tc>
        <w:tc>
          <w:tcPr>
            <w:tcW w:w="1364" w:type="pct"/>
            <w:tcMar>
              <w:left w:w="0" w:type="dxa"/>
              <w:right w:w="0" w:type="dxa"/>
            </w:tcMar>
          </w:tcPr>
          <w:p w:rsidR="00B9404F" w:rsidRDefault="00B9404F" w:rsidP="00B9404F">
            <w:pPr>
              <w:spacing w:after="120" w:line="280" w:lineRule="exact"/>
              <w:rPr>
                <w:szCs w:val="21"/>
              </w:rPr>
            </w:pPr>
            <w:r>
              <w:rPr>
                <w:szCs w:val="21"/>
              </w:rPr>
              <w:t>1992年4月7日</w:t>
            </w:r>
          </w:p>
        </w:tc>
        <w:tc>
          <w:tcPr>
            <w:tcW w:w="1250" w:type="pct"/>
            <w:tcMar>
              <w:left w:w="0" w:type="dxa"/>
              <w:right w:w="0" w:type="dxa"/>
            </w:tcMar>
          </w:tcPr>
          <w:p w:rsidR="00B9404F" w:rsidRDefault="00B9404F" w:rsidP="00B9404F">
            <w:pPr>
              <w:spacing w:after="120" w:line="280" w:lineRule="exact"/>
              <w:rPr>
                <w:szCs w:val="21"/>
              </w:rPr>
            </w:pPr>
            <w:r>
              <w:rPr>
                <w:szCs w:val="21"/>
              </w:rPr>
              <w:t>2002年8月1日(CEDAW/C/MLT/1-3)</w:t>
            </w:r>
          </w:p>
        </w:tc>
        <w:tc>
          <w:tcPr>
            <w:tcW w:w="1022" w:type="pct"/>
            <w:tcMar>
              <w:left w:w="0" w:type="dxa"/>
              <w:right w:w="0" w:type="dxa"/>
            </w:tcMar>
          </w:tcPr>
          <w:p w:rsidR="00B9404F" w:rsidRDefault="00B9404F" w:rsidP="00B9404F">
            <w:pPr>
              <w:spacing w:after="120" w:line="280" w:lineRule="exact"/>
              <w:rPr>
                <w:szCs w:val="21"/>
              </w:rPr>
            </w:pPr>
            <w:r>
              <w:rPr>
                <w:szCs w:val="21"/>
              </w:rPr>
              <w:t>第三十一届(2004)</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第二次定期报告</w:t>
            </w:r>
          </w:p>
        </w:tc>
        <w:tc>
          <w:tcPr>
            <w:tcW w:w="1364" w:type="pct"/>
            <w:tcMar>
              <w:left w:w="0" w:type="dxa"/>
              <w:right w:w="0" w:type="dxa"/>
            </w:tcMar>
          </w:tcPr>
          <w:p w:rsidR="00B9404F" w:rsidRDefault="00B9404F" w:rsidP="00B9404F">
            <w:pPr>
              <w:spacing w:after="120" w:line="280" w:lineRule="exact"/>
              <w:rPr>
                <w:szCs w:val="21"/>
              </w:rPr>
            </w:pPr>
            <w:r>
              <w:rPr>
                <w:szCs w:val="21"/>
              </w:rPr>
              <w:t>1996年4月7日</w:t>
            </w:r>
          </w:p>
        </w:tc>
        <w:tc>
          <w:tcPr>
            <w:tcW w:w="1250" w:type="pct"/>
            <w:tcMar>
              <w:left w:w="0" w:type="dxa"/>
              <w:right w:w="0" w:type="dxa"/>
            </w:tcMar>
          </w:tcPr>
          <w:p w:rsidR="00B9404F" w:rsidRDefault="00B9404F" w:rsidP="00B9404F">
            <w:pPr>
              <w:spacing w:after="120" w:line="280" w:lineRule="exact"/>
              <w:rPr>
                <w:szCs w:val="21"/>
              </w:rPr>
            </w:pPr>
            <w:r>
              <w:rPr>
                <w:szCs w:val="21"/>
              </w:rPr>
              <w:t>2002年8月1日(CEDAW/C/MLT/1-3)</w:t>
            </w:r>
          </w:p>
        </w:tc>
        <w:tc>
          <w:tcPr>
            <w:tcW w:w="1022" w:type="pct"/>
            <w:tcMar>
              <w:left w:w="0" w:type="dxa"/>
              <w:right w:w="0" w:type="dxa"/>
            </w:tcMar>
          </w:tcPr>
          <w:p w:rsidR="00B9404F" w:rsidRDefault="00B9404F" w:rsidP="00B9404F">
            <w:pPr>
              <w:spacing w:after="120" w:line="280" w:lineRule="exact"/>
              <w:rPr>
                <w:szCs w:val="21"/>
              </w:rPr>
            </w:pPr>
            <w:r>
              <w:rPr>
                <w:szCs w:val="21"/>
              </w:rPr>
              <w:t>第三十一届(2004)</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第三次定期报告</w:t>
            </w:r>
          </w:p>
        </w:tc>
        <w:tc>
          <w:tcPr>
            <w:tcW w:w="1364" w:type="pct"/>
            <w:tcMar>
              <w:left w:w="0" w:type="dxa"/>
              <w:right w:w="0" w:type="dxa"/>
            </w:tcMar>
          </w:tcPr>
          <w:p w:rsidR="00B9404F" w:rsidRDefault="00B9404F" w:rsidP="00B9404F">
            <w:pPr>
              <w:spacing w:after="120" w:line="280" w:lineRule="exact"/>
              <w:rPr>
                <w:szCs w:val="21"/>
              </w:rPr>
            </w:pPr>
            <w:r>
              <w:rPr>
                <w:szCs w:val="21"/>
              </w:rPr>
              <w:t>2000年4月7日</w:t>
            </w:r>
          </w:p>
        </w:tc>
        <w:tc>
          <w:tcPr>
            <w:tcW w:w="1250" w:type="pct"/>
            <w:tcMar>
              <w:left w:w="0" w:type="dxa"/>
              <w:right w:w="0" w:type="dxa"/>
            </w:tcMar>
          </w:tcPr>
          <w:p w:rsidR="00B9404F" w:rsidRDefault="00B9404F" w:rsidP="00B9404F">
            <w:pPr>
              <w:spacing w:after="120" w:line="280" w:lineRule="exact"/>
              <w:rPr>
                <w:szCs w:val="21"/>
              </w:rPr>
            </w:pPr>
            <w:r>
              <w:rPr>
                <w:szCs w:val="21"/>
              </w:rPr>
              <w:t>2002年8月1日(CEDAW/C/MLT/1-3)</w:t>
            </w:r>
          </w:p>
        </w:tc>
        <w:tc>
          <w:tcPr>
            <w:tcW w:w="1022" w:type="pct"/>
            <w:tcMar>
              <w:left w:w="0" w:type="dxa"/>
              <w:right w:w="0" w:type="dxa"/>
            </w:tcMar>
          </w:tcPr>
          <w:p w:rsidR="00B9404F" w:rsidRDefault="00B9404F" w:rsidP="00B9404F">
            <w:pPr>
              <w:spacing w:after="120" w:line="280" w:lineRule="exact"/>
              <w:jc w:val="right"/>
              <w:rPr>
                <w:szCs w:val="21"/>
              </w:rPr>
            </w:pPr>
            <w:r>
              <w:rPr>
                <w:szCs w:val="21"/>
              </w:rPr>
              <w:t>第三十一届(2004)</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第四次定期报告</w:t>
            </w:r>
          </w:p>
        </w:tc>
        <w:tc>
          <w:tcPr>
            <w:tcW w:w="1364" w:type="pct"/>
            <w:tcMar>
              <w:left w:w="0" w:type="dxa"/>
              <w:right w:w="0" w:type="dxa"/>
            </w:tcMar>
          </w:tcPr>
          <w:p w:rsidR="00B9404F" w:rsidRDefault="00B9404F" w:rsidP="00B9404F">
            <w:pPr>
              <w:spacing w:after="120" w:line="280" w:lineRule="exact"/>
              <w:rPr>
                <w:szCs w:val="21"/>
              </w:rPr>
            </w:pPr>
            <w:r>
              <w:rPr>
                <w:szCs w:val="21"/>
              </w:rPr>
              <w:t>2004年4月7日</w:t>
            </w:r>
          </w:p>
        </w:tc>
        <w:tc>
          <w:tcPr>
            <w:tcW w:w="1250" w:type="pct"/>
            <w:tcMar>
              <w:left w:w="0" w:type="dxa"/>
              <w:right w:w="0" w:type="dxa"/>
            </w:tcMar>
          </w:tcPr>
          <w:p w:rsidR="00B9404F" w:rsidRDefault="00B9404F" w:rsidP="00B9404F">
            <w:pPr>
              <w:spacing w:after="120" w:line="280" w:lineRule="exact"/>
              <w:rPr>
                <w:szCs w:val="21"/>
              </w:rPr>
            </w:pP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rPr>
                <w:rFonts w:ascii="SimHei" w:eastAsia="SimHei"/>
                <w:color w:val="FF0000"/>
                <w:szCs w:val="21"/>
              </w:rPr>
            </w:pPr>
            <w:r>
              <w:rPr>
                <w:rFonts w:ascii="SimHei" w:eastAsia="SimHei"/>
                <w:color w:val="FF0000"/>
                <w:szCs w:val="21"/>
              </w:rPr>
              <w:t>毛里塔尼亚</w:t>
            </w:r>
          </w:p>
        </w:tc>
        <w:tc>
          <w:tcPr>
            <w:tcW w:w="1364" w:type="pct"/>
            <w:tcMar>
              <w:left w:w="0" w:type="dxa"/>
              <w:right w:w="0" w:type="dxa"/>
            </w:tcMar>
          </w:tcPr>
          <w:p w:rsidR="00B9404F" w:rsidRDefault="00B9404F" w:rsidP="00B9404F">
            <w:pPr>
              <w:spacing w:after="120" w:line="280" w:lineRule="exact"/>
              <w:rPr>
                <w:szCs w:val="21"/>
              </w:rPr>
            </w:pPr>
          </w:p>
        </w:tc>
        <w:tc>
          <w:tcPr>
            <w:tcW w:w="1250" w:type="pct"/>
            <w:tcMar>
              <w:left w:w="0" w:type="dxa"/>
              <w:right w:w="0" w:type="dxa"/>
            </w:tcMar>
          </w:tcPr>
          <w:p w:rsidR="00B9404F" w:rsidRDefault="00B9404F" w:rsidP="00B9404F">
            <w:pPr>
              <w:spacing w:after="120" w:line="280" w:lineRule="exact"/>
              <w:rPr>
                <w:szCs w:val="21"/>
              </w:rPr>
            </w:pP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初次报告</w:t>
            </w:r>
          </w:p>
        </w:tc>
        <w:tc>
          <w:tcPr>
            <w:tcW w:w="1364" w:type="pct"/>
            <w:tcMar>
              <w:left w:w="0" w:type="dxa"/>
              <w:right w:w="0" w:type="dxa"/>
            </w:tcMar>
          </w:tcPr>
          <w:p w:rsidR="00B9404F" w:rsidRDefault="00B9404F" w:rsidP="00B9404F">
            <w:pPr>
              <w:spacing w:after="120" w:line="280" w:lineRule="exact"/>
              <w:rPr>
                <w:szCs w:val="21"/>
              </w:rPr>
            </w:pPr>
            <w:r>
              <w:rPr>
                <w:szCs w:val="21"/>
              </w:rPr>
              <w:t>2002年6月9日</w:t>
            </w:r>
          </w:p>
        </w:tc>
        <w:tc>
          <w:tcPr>
            <w:tcW w:w="1250" w:type="pct"/>
            <w:tcMar>
              <w:left w:w="0" w:type="dxa"/>
              <w:right w:w="0" w:type="dxa"/>
            </w:tcMar>
          </w:tcPr>
          <w:p w:rsidR="00B9404F" w:rsidRDefault="00B9404F" w:rsidP="00B9404F">
            <w:pPr>
              <w:spacing w:after="120" w:line="280" w:lineRule="exact"/>
              <w:rPr>
                <w:szCs w:val="21"/>
              </w:rPr>
            </w:pPr>
            <w:r>
              <w:rPr>
                <w:rFonts w:hint="eastAsia"/>
                <w:szCs w:val="21"/>
              </w:rPr>
              <w:t>2005年5月11日</w:t>
            </w:r>
            <w:r>
              <w:rPr>
                <w:szCs w:val="21"/>
              </w:rPr>
              <w:t>(CEDAW/C/M</w:t>
            </w:r>
            <w:r>
              <w:rPr>
                <w:rFonts w:hint="eastAsia"/>
                <w:szCs w:val="21"/>
              </w:rPr>
              <w:t>RT</w:t>
            </w:r>
            <w:r>
              <w:rPr>
                <w:szCs w:val="21"/>
              </w:rPr>
              <w:t>/1)</w:t>
            </w: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rPr>
                <w:rFonts w:ascii="SimHei" w:eastAsia="SimHei"/>
                <w:color w:val="FF0000"/>
                <w:szCs w:val="21"/>
              </w:rPr>
            </w:pPr>
            <w:r>
              <w:rPr>
                <w:rFonts w:ascii="SimHei" w:eastAsia="SimHei"/>
                <w:color w:val="FF0000"/>
                <w:szCs w:val="21"/>
              </w:rPr>
              <w:t>毛里求斯</w:t>
            </w:r>
          </w:p>
        </w:tc>
        <w:tc>
          <w:tcPr>
            <w:tcW w:w="1364" w:type="pct"/>
            <w:tcMar>
              <w:left w:w="0" w:type="dxa"/>
              <w:right w:w="0" w:type="dxa"/>
            </w:tcMar>
          </w:tcPr>
          <w:p w:rsidR="00B9404F" w:rsidRDefault="00B9404F" w:rsidP="00B9404F">
            <w:pPr>
              <w:spacing w:after="120" w:line="280" w:lineRule="exact"/>
              <w:rPr>
                <w:szCs w:val="21"/>
              </w:rPr>
            </w:pPr>
          </w:p>
        </w:tc>
        <w:tc>
          <w:tcPr>
            <w:tcW w:w="1250" w:type="pct"/>
            <w:tcMar>
              <w:left w:w="0" w:type="dxa"/>
              <w:right w:w="0" w:type="dxa"/>
            </w:tcMar>
          </w:tcPr>
          <w:p w:rsidR="00B9404F" w:rsidRDefault="00B9404F" w:rsidP="00B9404F">
            <w:pPr>
              <w:spacing w:after="120" w:line="280" w:lineRule="exact"/>
              <w:rPr>
                <w:szCs w:val="21"/>
              </w:rPr>
            </w:pP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初次报告</w:t>
            </w:r>
          </w:p>
        </w:tc>
        <w:tc>
          <w:tcPr>
            <w:tcW w:w="1364" w:type="pct"/>
            <w:tcMar>
              <w:left w:w="0" w:type="dxa"/>
              <w:right w:w="0" w:type="dxa"/>
            </w:tcMar>
          </w:tcPr>
          <w:p w:rsidR="00B9404F" w:rsidRDefault="00B9404F" w:rsidP="00B9404F">
            <w:pPr>
              <w:spacing w:after="120" w:line="280" w:lineRule="exact"/>
              <w:rPr>
                <w:szCs w:val="21"/>
              </w:rPr>
            </w:pPr>
            <w:r>
              <w:rPr>
                <w:szCs w:val="21"/>
              </w:rPr>
              <w:t>1985年8月8日</w:t>
            </w:r>
          </w:p>
        </w:tc>
        <w:tc>
          <w:tcPr>
            <w:tcW w:w="1250" w:type="pct"/>
            <w:tcMar>
              <w:left w:w="0" w:type="dxa"/>
              <w:right w:w="0" w:type="dxa"/>
            </w:tcMar>
          </w:tcPr>
          <w:p w:rsidR="00B9404F" w:rsidRDefault="00B9404F" w:rsidP="00B9404F">
            <w:pPr>
              <w:spacing w:after="120" w:line="280" w:lineRule="exact"/>
              <w:rPr>
                <w:szCs w:val="21"/>
              </w:rPr>
            </w:pPr>
            <w:r>
              <w:rPr>
                <w:szCs w:val="21"/>
              </w:rPr>
              <w:t>1992</w:t>
            </w:r>
            <w:r>
              <w:rPr>
                <w:rFonts w:hint="eastAsia"/>
                <w:szCs w:val="21"/>
              </w:rPr>
              <w:t>年2月23日</w:t>
            </w:r>
            <w:r>
              <w:rPr>
                <w:szCs w:val="21"/>
              </w:rPr>
              <w:t>(CEDAW/C/MAR/1-2)</w:t>
            </w:r>
          </w:p>
        </w:tc>
        <w:tc>
          <w:tcPr>
            <w:tcW w:w="1022" w:type="pct"/>
            <w:tcMar>
              <w:left w:w="0" w:type="dxa"/>
              <w:right w:w="0" w:type="dxa"/>
            </w:tcMar>
          </w:tcPr>
          <w:p w:rsidR="00B9404F" w:rsidRDefault="00B9404F" w:rsidP="00B9404F">
            <w:pPr>
              <w:spacing w:after="120" w:line="280" w:lineRule="exact"/>
              <w:rPr>
                <w:szCs w:val="21"/>
              </w:rPr>
            </w:pPr>
            <w:r>
              <w:rPr>
                <w:szCs w:val="21"/>
              </w:rPr>
              <w:t>第十四届(1995)</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第二次定期报告</w:t>
            </w:r>
          </w:p>
        </w:tc>
        <w:tc>
          <w:tcPr>
            <w:tcW w:w="1364" w:type="pct"/>
            <w:tcMar>
              <w:left w:w="0" w:type="dxa"/>
              <w:right w:w="0" w:type="dxa"/>
            </w:tcMar>
          </w:tcPr>
          <w:p w:rsidR="00B9404F" w:rsidRDefault="00B9404F" w:rsidP="00B9404F">
            <w:pPr>
              <w:spacing w:after="120" w:line="280" w:lineRule="exact"/>
              <w:rPr>
                <w:szCs w:val="21"/>
              </w:rPr>
            </w:pPr>
            <w:r>
              <w:rPr>
                <w:szCs w:val="21"/>
              </w:rPr>
              <w:t>1989年8月8日</w:t>
            </w:r>
          </w:p>
        </w:tc>
        <w:tc>
          <w:tcPr>
            <w:tcW w:w="1250" w:type="pct"/>
            <w:tcMar>
              <w:left w:w="0" w:type="dxa"/>
              <w:right w:w="0" w:type="dxa"/>
            </w:tcMar>
          </w:tcPr>
          <w:p w:rsidR="00B9404F" w:rsidRDefault="00B9404F" w:rsidP="00B9404F">
            <w:pPr>
              <w:spacing w:after="120" w:line="280" w:lineRule="exact"/>
              <w:rPr>
                <w:szCs w:val="21"/>
              </w:rPr>
            </w:pPr>
            <w:r>
              <w:rPr>
                <w:szCs w:val="21"/>
              </w:rPr>
              <w:t>1992</w:t>
            </w:r>
            <w:r>
              <w:rPr>
                <w:rFonts w:hint="eastAsia"/>
                <w:szCs w:val="21"/>
              </w:rPr>
              <w:t>年1月23日</w:t>
            </w:r>
            <w:r>
              <w:rPr>
                <w:szCs w:val="21"/>
              </w:rPr>
              <w:t>(CEDAW/C/MAR/1-2)</w:t>
            </w:r>
          </w:p>
        </w:tc>
        <w:tc>
          <w:tcPr>
            <w:tcW w:w="1022" w:type="pct"/>
            <w:tcMar>
              <w:left w:w="0" w:type="dxa"/>
              <w:right w:w="0" w:type="dxa"/>
            </w:tcMar>
          </w:tcPr>
          <w:p w:rsidR="00B9404F" w:rsidRDefault="00B9404F" w:rsidP="00B9404F">
            <w:pPr>
              <w:spacing w:after="120" w:line="280" w:lineRule="exact"/>
              <w:rPr>
                <w:szCs w:val="21"/>
              </w:rPr>
            </w:pPr>
            <w:r>
              <w:rPr>
                <w:szCs w:val="21"/>
              </w:rPr>
              <w:t>第十四届(1995)</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第三次定期报告</w:t>
            </w:r>
          </w:p>
        </w:tc>
        <w:tc>
          <w:tcPr>
            <w:tcW w:w="1364" w:type="pct"/>
            <w:tcMar>
              <w:left w:w="0" w:type="dxa"/>
              <w:right w:w="0" w:type="dxa"/>
            </w:tcMar>
          </w:tcPr>
          <w:p w:rsidR="00B9404F" w:rsidRDefault="00B9404F" w:rsidP="00B9404F">
            <w:pPr>
              <w:spacing w:after="120" w:line="280" w:lineRule="exact"/>
              <w:rPr>
                <w:szCs w:val="21"/>
              </w:rPr>
            </w:pPr>
            <w:r>
              <w:rPr>
                <w:szCs w:val="21"/>
              </w:rPr>
              <w:t>1993年8月8日</w:t>
            </w:r>
          </w:p>
        </w:tc>
        <w:tc>
          <w:tcPr>
            <w:tcW w:w="1250" w:type="pct"/>
            <w:tcMar>
              <w:left w:w="0" w:type="dxa"/>
              <w:right w:w="0" w:type="dxa"/>
            </w:tcMar>
          </w:tcPr>
          <w:p w:rsidR="00B9404F" w:rsidRDefault="00B9404F" w:rsidP="00B9404F">
            <w:pPr>
              <w:spacing w:after="120" w:line="280" w:lineRule="exact"/>
              <w:rPr>
                <w:szCs w:val="21"/>
              </w:rPr>
            </w:pPr>
            <w:r>
              <w:rPr>
                <w:rFonts w:hint="eastAsia"/>
                <w:szCs w:val="21"/>
              </w:rPr>
              <w:t>2004年11月17日</w:t>
            </w:r>
            <w:r>
              <w:rPr>
                <w:szCs w:val="21"/>
              </w:rPr>
              <w:t>(CEDAW/C/MAR/</w:t>
            </w:r>
            <w:r>
              <w:rPr>
                <w:rFonts w:hint="eastAsia"/>
                <w:szCs w:val="21"/>
              </w:rPr>
              <w:t>3</w:t>
            </w:r>
            <w:r>
              <w:rPr>
                <w:szCs w:val="21"/>
              </w:rPr>
              <w:t>-</w:t>
            </w:r>
            <w:r>
              <w:rPr>
                <w:rFonts w:hint="eastAsia"/>
                <w:szCs w:val="21"/>
              </w:rPr>
              <w:t>5</w:t>
            </w:r>
            <w:r>
              <w:rPr>
                <w:szCs w:val="21"/>
              </w:rPr>
              <w:t>)</w:t>
            </w: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第四次定期报告</w:t>
            </w:r>
          </w:p>
        </w:tc>
        <w:tc>
          <w:tcPr>
            <w:tcW w:w="1364" w:type="pct"/>
            <w:tcMar>
              <w:left w:w="0" w:type="dxa"/>
              <w:right w:w="0" w:type="dxa"/>
            </w:tcMar>
          </w:tcPr>
          <w:p w:rsidR="00B9404F" w:rsidRDefault="00B9404F" w:rsidP="00B9404F">
            <w:pPr>
              <w:spacing w:after="120" w:line="280" w:lineRule="exact"/>
              <w:rPr>
                <w:szCs w:val="21"/>
              </w:rPr>
            </w:pPr>
            <w:r>
              <w:rPr>
                <w:szCs w:val="21"/>
              </w:rPr>
              <w:t>1997年8月8日</w:t>
            </w:r>
          </w:p>
        </w:tc>
        <w:tc>
          <w:tcPr>
            <w:tcW w:w="1250" w:type="pct"/>
            <w:tcMar>
              <w:left w:w="0" w:type="dxa"/>
              <w:right w:w="0" w:type="dxa"/>
            </w:tcMar>
          </w:tcPr>
          <w:p w:rsidR="00B9404F" w:rsidRDefault="00B9404F" w:rsidP="00B9404F">
            <w:pPr>
              <w:spacing w:after="120" w:line="280" w:lineRule="exact"/>
              <w:rPr>
                <w:szCs w:val="21"/>
              </w:rPr>
            </w:pPr>
            <w:r>
              <w:rPr>
                <w:rFonts w:hint="eastAsia"/>
                <w:szCs w:val="21"/>
              </w:rPr>
              <w:t>2004年11月17日</w:t>
            </w:r>
            <w:r>
              <w:rPr>
                <w:szCs w:val="21"/>
              </w:rPr>
              <w:t>(CEDAW/C/MAR/</w:t>
            </w:r>
            <w:r>
              <w:rPr>
                <w:rFonts w:hint="eastAsia"/>
                <w:szCs w:val="21"/>
              </w:rPr>
              <w:t>3</w:t>
            </w:r>
            <w:r>
              <w:rPr>
                <w:szCs w:val="21"/>
              </w:rPr>
              <w:t>-</w:t>
            </w:r>
            <w:r>
              <w:rPr>
                <w:rFonts w:hint="eastAsia"/>
                <w:szCs w:val="21"/>
              </w:rPr>
              <w:t>5</w:t>
            </w:r>
            <w:r>
              <w:rPr>
                <w:szCs w:val="21"/>
              </w:rPr>
              <w:t>)</w:t>
            </w: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第五次定期报告</w:t>
            </w:r>
          </w:p>
        </w:tc>
        <w:tc>
          <w:tcPr>
            <w:tcW w:w="1364" w:type="pct"/>
            <w:tcMar>
              <w:left w:w="0" w:type="dxa"/>
              <w:right w:w="0" w:type="dxa"/>
            </w:tcMar>
          </w:tcPr>
          <w:p w:rsidR="00B9404F" w:rsidRDefault="00B9404F" w:rsidP="00B9404F">
            <w:pPr>
              <w:spacing w:after="120" w:line="280" w:lineRule="exact"/>
              <w:rPr>
                <w:szCs w:val="21"/>
              </w:rPr>
            </w:pPr>
            <w:r>
              <w:rPr>
                <w:szCs w:val="21"/>
              </w:rPr>
              <w:t>2001年8月8日</w:t>
            </w:r>
          </w:p>
        </w:tc>
        <w:tc>
          <w:tcPr>
            <w:tcW w:w="1250" w:type="pct"/>
            <w:tcMar>
              <w:left w:w="0" w:type="dxa"/>
              <w:right w:w="0" w:type="dxa"/>
            </w:tcMar>
          </w:tcPr>
          <w:p w:rsidR="00B9404F" w:rsidRDefault="00B9404F" w:rsidP="00B9404F">
            <w:pPr>
              <w:spacing w:after="120" w:line="280" w:lineRule="exact"/>
              <w:rPr>
                <w:szCs w:val="21"/>
              </w:rPr>
            </w:pPr>
            <w:r>
              <w:rPr>
                <w:rFonts w:hint="eastAsia"/>
                <w:szCs w:val="21"/>
              </w:rPr>
              <w:t>2004年11月17日</w:t>
            </w:r>
            <w:r>
              <w:rPr>
                <w:szCs w:val="21"/>
              </w:rPr>
              <w:t>(CEDAW/C/MAR/</w:t>
            </w:r>
            <w:r>
              <w:rPr>
                <w:rFonts w:hint="eastAsia"/>
                <w:szCs w:val="21"/>
              </w:rPr>
              <w:t>3</w:t>
            </w:r>
            <w:r>
              <w:rPr>
                <w:szCs w:val="21"/>
              </w:rPr>
              <w:t>-</w:t>
            </w:r>
            <w:r>
              <w:rPr>
                <w:rFonts w:hint="eastAsia"/>
                <w:szCs w:val="21"/>
              </w:rPr>
              <w:t>5</w:t>
            </w:r>
            <w:r>
              <w:rPr>
                <w:szCs w:val="21"/>
              </w:rPr>
              <w:t>)</w:t>
            </w: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rPr>
                <w:rFonts w:ascii="SimHei" w:eastAsia="SimHei"/>
                <w:color w:val="FF0000"/>
                <w:szCs w:val="21"/>
              </w:rPr>
            </w:pPr>
            <w:r>
              <w:rPr>
                <w:rFonts w:ascii="SimHei" w:eastAsia="SimHei"/>
                <w:color w:val="FF0000"/>
                <w:szCs w:val="21"/>
              </w:rPr>
              <w:t>墨西哥</w:t>
            </w:r>
          </w:p>
        </w:tc>
        <w:tc>
          <w:tcPr>
            <w:tcW w:w="1364" w:type="pct"/>
            <w:tcMar>
              <w:left w:w="0" w:type="dxa"/>
              <w:right w:w="0" w:type="dxa"/>
            </w:tcMar>
          </w:tcPr>
          <w:p w:rsidR="00B9404F" w:rsidRDefault="00B9404F" w:rsidP="00B9404F">
            <w:pPr>
              <w:spacing w:after="120" w:line="280" w:lineRule="exact"/>
              <w:rPr>
                <w:szCs w:val="21"/>
              </w:rPr>
            </w:pPr>
          </w:p>
        </w:tc>
        <w:tc>
          <w:tcPr>
            <w:tcW w:w="1250" w:type="pct"/>
            <w:tcMar>
              <w:left w:w="0" w:type="dxa"/>
              <w:right w:w="0" w:type="dxa"/>
            </w:tcMar>
          </w:tcPr>
          <w:p w:rsidR="00B9404F" w:rsidRDefault="00B9404F" w:rsidP="00B9404F">
            <w:pPr>
              <w:spacing w:after="120" w:line="280" w:lineRule="exact"/>
              <w:rPr>
                <w:szCs w:val="21"/>
              </w:rPr>
            </w:pP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初次报告</w:t>
            </w:r>
          </w:p>
        </w:tc>
        <w:tc>
          <w:tcPr>
            <w:tcW w:w="1364" w:type="pct"/>
            <w:tcMar>
              <w:left w:w="0" w:type="dxa"/>
              <w:right w:w="0" w:type="dxa"/>
            </w:tcMar>
          </w:tcPr>
          <w:p w:rsidR="00B9404F" w:rsidRDefault="00B9404F" w:rsidP="00B9404F">
            <w:pPr>
              <w:spacing w:after="120" w:line="280" w:lineRule="exact"/>
              <w:rPr>
                <w:szCs w:val="21"/>
              </w:rPr>
            </w:pPr>
            <w:r>
              <w:rPr>
                <w:szCs w:val="21"/>
              </w:rPr>
              <w:t>1982年9月3日</w:t>
            </w:r>
          </w:p>
        </w:tc>
        <w:tc>
          <w:tcPr>
            <w:tcW w:w="1250" w:type="pct"/>
            <w:tcMar>
              <w:left w:w="0" w:type="dxa"/>
              <w:right w:w="0" w:type="dxa"/>
            </w:tcMar>
          </w:tcPr>
          <w:p w:rsidR="00B9404F" w:rsidRDefault="00B9404F" w:rsidP="00B9404F">
            <w:pPr>
              <w:spacing w:after="120" w:line="280" w:lineRule="exact"/>
              <w:rPr>
                <w:szCs w:val="21"/>
              </w:rPr>
            </w:pPr>
            <w:r>
              <w:rPr>
                <w:szCs w:val="21"/>
              </w:rPr>
              <w:t>1982</w:t>
            </w:r>
            <w:r>
              <w:rPr>
                <w:rFonts w:hint="eastAsia"/>
                <w:szCs w:val="21"/>
              </w:rPr>
              <w:t>年9月14日</w:t>
            </w:r>
            <w:r>
              <w:rPr>
                <w:szCs w:val="21"/>
              </w:rPr>
              <w:t>(CEDAW/C/5/Add.2)</w:t>
            </w:r>
          </w:p>
        </w:tc>
        <w:tc>
          <w:tcPr>
            <w:tcW w:w="1022" w:type="pct"/>
            <w:tcMar>
              <w:left w:w="0" w:type="dxa"/>
              <w:right w:w="0" w:type="dxa"/>
            </w:tcMar>
          </w:tcPr>
          <w:p w:rsidR="00B9404F" w:rsidRDefault="00B9404F" w:rsidP="00B9404F">
            <w:pPr>
              <w:spacing w:after="120" w:line="280" w:lineRule="exact"/>
              <w:rPr>
                <w:szCs w:val="21"/>
              </w:rPr>
            </w:pPr>
            <w:r>
              <w:rPr>
                <w:szCs w:val="21"/>
              </w:rPr>
              <w:t>第二届(1983)</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第二次定期报告</w:t>
            </w:r>
          </w:p>
        </w:tc>
        <w:tc>
          <w:tcPr>
            <w:tcW w:w="1364" w:type="pct"/>
            <w:tcMar>
              <w:left w:w="0" w:type="dxa"/>
              <w:right w:w="0" w:type="dxa"/>
            </w:tcMar>
          </w:tcPr>
          <w:p w:rsidR="00B9404F" w:rsidRDefault="00B9404F" w:rsidP="00B9404F">
            <w:pPr>
              <w:spacing w:after="120" w:line="280" w:lineRule="exact"/>
              <w:rPr>
                <w:szCs w:val="21"/>
              </w:rPr>
            </w:pPr>
            <w:r>
              <w:rPr>
                <w:szCs w:val="21"/>
              </w:rPr>
              <w:t>1986年9月3日</w:t>
            </w:r>
          </w:p>
        </w:tc>
        <w:tc>
          <w:tcPr>
            <w:tcW w:w="1250" w:type="pct"/>
            <w:tcMar>
              <w:left w:w="0" w:type="dxa"/>
              <w:right w:w="0" w:type="dxa"/>
            </w:tcMar>
          </w:tcPr>
          <w:p w:rsidR="00B9404F" w:rsidRDefault="00B9404F" w:rsidP="00B9404F">
            <w:pPr>
              <w:spacing w:after="120" w:line="280" w:lineRule="exact"/>
              <w:rPr>
                <w:szCs w:val="21"/>
              </w:rPr>
            </w:pPr>
            <w:r>
              <w:rPr>
                <w:szCs w:val="21"/>
              </w:rPr>
              <w:t>1987</w:t>
            </w:r>
            <w:r>
              <w:rPr>
                <w:rFonts w:hint="eastAsia"/>
                <w:szCs w:val="21"/>
              </w:rPr>
              <w:t>年12月3日</w:t>
            </w:r>
            <w:r>
              <w:rPr>
                <w:szCs w:val="21"/>
              </w:rPr>
              <w:t>(CEDAW/C/13/Add.10)</w:t>
            </w:r>
          </w:p>
        </w:tc>
        <w:tc>
          <w:tcPr>
            <w:tcW w:w="1022" w:type="pct"/>
            <w:tcMar>
              <w:left w:w="0" w:type="dxa"/>
              <w:right w:w="0" w:type="dxa"/>
            </w:tcMar>
          </w:tcPr>
          <w:p w:rsidR="00B9404F" w:rsidRDefault="00B9404F" w:rsidP="00B9404F">
            <w:pPr>
              <w:spacing w:after="120" w:line="280" w:lineRule="exact"/>
              <w:rPr>
                <w:szCs w:val="21"/>
              </w:rPr>
            </w:pPr>
            <w:r>
              <w:rPr>
                <w:szCs w:val="21"/>
              </w:rPr>
              <w:t>第九届(1990)</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第三次定期报告</w:t>
            </w:r>
          </w:p>
        </w:tc>
        <w:tc>
          <w:tcPr>
            <w:tcW w:w="1364" w:type="pct"/>
            <w:tcMar>
              <w:left w:w="0" w:type="dxa"/>
              <w:right w:w="0" w:type="dxa"/>
            </w:tcMar>
          </w:tcPr>
          <w:p w:rsidR="00B9404F" w:rsidRDefault="00B9404F" w:rsidP="00B9404F">
            <w:pPr>
              <w:spacing w:after="120" w:line="280" w:lineRule="exact"/>
              <w:rPr>
                <w:szCs w:val="21"/>
              </w:rPr>
            </w:pPr>
            <w:r>
              <w:rPr>
                <w:szCs w:val="21"/>
              </w:rPr>
              <w:t>1990年9月3日</w:t>
            </w:r>
          </w:p>
        </w:tc>
        <w:tc>
          <w:tcPr>
            <w:tcW w:w="1250" w:type="pct"/>
            <w:tcMar>
              <w:left w:w="0" w:type="dxa"/>
              <w:right w:w="0" w:type="dxa"/>
            </w:tcMar>
          </w:tcPr>
          <w:p w:rsidR="00B9404F" w:rsidRDefault="00B9404F" w:rsidP="00B9404F">
            <w:pPr>
              <w:spacing w:after="120" w:line="280" w:lineRule="exact"/>
              <w:rPr>
                <w:szCs w:val="21"/>
              </w:rPr>
            </w:pPr>
            <w:r>
              <w:rPr>
                <w:szCs w:val="21"/>
              </w:rPr>
              <w:t>1997</w:t>
            </w:r>
            <w:r>
              <w:rPr>
                <w:rFonts w:hint="eastAsia"/>
                <w:szCs w:val="21"/>
              </w:rPr>
              <w:t>年4月7日</w:t>
            </w:r>
            <w:r>
              <w:rPr>
                <w:szCs w:val="21"/>
              </w:rPr>
              <w:t>(CEDAW/C/MEX/3-4)</w:t>
            </w:r>
            <w:r>
              <w:rPr>
                <w:szCs w:val="21"/>
              </w:rPr>
              <w:br/>
              <w:t>1997年7月9日(CEDAW/C/MEX/3-4/Add.1)</w:t>
            </w:r>
          </w:p>
        </w:tc>
        <w:tc>
          <w:tcPr>
            <w:tcW w:w="1022" w:type="pct"/>
            <w:tcMar>
              <w:left w:w="0" w:type="dxa"/>
              <w:right w:w="0" w:type="dxa"/>
            </w:tcMar>
          </w:tcPr>
          <w:p w:rsidR="00B9404F" w:rsidRDefault="00B9404F" w:rsidP="00B9404F">
            <w:pPr>
              <w:spacing w:after="120" w:line="280" w:lineRule="exact"/>
              <w:rPr>
                <w:szCs w:val="21"/>
              </w:rPr>
            </w:pPr>
            <w:r>
              <w:rPr>
                <w:szCs w:val="21"/>
              </w:rPr>
              <w:t>第十八届(1998)</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第四次定期报告</w:t>
            </w:r>
          </w:p>
        </w:tc>
        <w:tc>
          <w:tcPr>
            <w:tcW w:w="1364" w:type="pct"/>
            <w:tcMar>
              <w:left w:w="0" w:type="dxa"/>
              <w:right w:w="0" w:type="dxa"/>
            </w:tcMar>
          </w:tcPr>
          <w:p w:rsidR="00B9404F" w:rsidRDefault="00B9404F" w:rsidP="00B9404F">
            <w:pPr>
              <w:spacing w:after="120" w:line="280" w:lineRule="exact"/>
              <w:rPr>
                <w:szCs w:val="21"/>
              </w:rPr>
            </w:pPr>
            <w:r>
              <w:rPr>
                <w:szCs w:val="21"/>
              </w:rPr>
              <w:t>1994年9月3日</w:t>
            </w:r>
          </w:p>
        </w:tc>
        <w:tc>
          <w:tcPr>
            <w:tcW w:w="1250" w:type="pct"/>
            <w:tcMar>
              <w:left w:w="0" w:type="dxa"/>
              <w:right w:w="0" w:type="dxa"/>
            </w:tcMar>
          </w:tcPr>
          <w:p w:rsidR="00B9404F" w:rsidRDefault="00B9404F" w:rsidP="00B9404F">
            <w:pPr>
              <w:spacing w:after="120" w:line="280" w:lineRule="exact"/>
              <w:rPr>
                <w:szCs w:val="21"/>
              </w:rPr>
            </w:pPr>
            <w:r>
              <w:rPr>
                <w:szCs w:val="21"/>
              </w:rPr>
              <w:t>1997</w:t>
            </w:r>
            <w:r>
              <w:rPr>
                <w:rFonts w:hint="eastAsia"/>
                <w:szCs w:val="21"/>
              </w:rPr>
              <w:t>年4月7日</w:t>
            </w:r>
            <w:r>
              <w:rPr>
                <w:szCs w:val="21"/>
              </w:rPr>
              <w:t>(CEDAW/C/MEX/3-4)</w:t>
            </w:r>
            <w:r>
              <w:rPr>
                <w:szCs w:val="21"/>
              </w:rPr>
              <w:br/>
              <w:t>1997年7月9日(CEDAW/C/MEX/3-4/Add.1)</w:t>
            </w:r>
          </w:p>
        </w:tc>
        <w:tc>
          <w:tcPr>
            <w:tcW w:w="1022" w:type="pct"/>
            <w:tcMar>
              <w:left w:w="0" w:type="dxa"/>
              <w:right w:w="0" w:type="dxa"/>
            </w:tcMar>
          </w:tcPr>
          <w:p w:rsidR="00B9404F" w:rsidRDefault="00B9404F" w:rsidP="00B9404F">
            <w:pPr>
              <w:spacing w:after="120" w:line="280" w:lineRule="exact"/>
              <w:rPr>
                <w:szCs w:val="21"/>
              </w:rPr>
            </w:pPr>
            <w:r>
              <w:rPr>
                <w:szCs w:val="21"/>
              </w:rPr>
              <w:t>第十八届(1998)</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第五次定期报告</w:t>
            </w:r>
          </w:p>
        </w:tc>
        <w:tc>
          <w:tcPr>
            <w:tcW w:w="1364" w:type="pct"/>
            <w:tcMar>
              <w:left w:w="0" w:type="dxa"/>
              <w:right w:w="0" w:type="dxa"/>
            </w:tcMar>
          </w:tcPr>
          <w:p w:rsidR="00B9404F" w:rsidRDefault="00B9404F" w:rsidP="00B9404F">
            <w:pPr>
              <w:spacing w:after="120" w:line="280" w:lineRule="exact"/>
              <w:rPr>
                <w:szCs w:val="21"/>
              </w:rPr>
            </w:pPr>
            <w:r>
              <w:rPr>
                <w:szCs w:val="21"/>
              </w:rPr>
              <w:t>1998年9月3日</w:t>
            </w:r>
          </w:p>
        </w:tc>
        <w:tc>
          <w:tcPr>
            <w:tcW w:w="1250" w:type="pct"/>
            <w:tcMar>
              <w:left w:w="0" w:type="dxa"/>
              <w:right w:w="0" w:type="dxa"/>
            </w:tcMar>
          </w:tcPr>
          <w:p w:rsidR="00B9404F" w:rsidRDefault="00B9404F" w:rsidP="00B9404F">
            <w:pPr>
              <w:spacing w:after="120" w:line="280" w:lineRule="exact"/>
              <w:rPr>
                <w:szCs w:val="21"/>
              </w:rPr>
            </w:pPr>
            <w:r>
              <w:rPr>
                <w:szCs w:val="21"/>
              </w:rPr>
              <w:t>2000年12月1日(CEDAW/C/MEX/5)</w:t>
            </w:r>
          </w:p>
        </w:tc>
        <w:tc>
          <w:tcPr>
            <w:tcW w:w="1022" w:type="pct"/>
            <w:tcMar>
              <w:left w:w="0" w:type="dxa"/>
              <w:right w:w="0" w:type="dxa"/>
            </w:tcMar>
          </w:tcPr>
          <w:p w:rsidR="00B9404F" w:rsidRDefault="00B9404F" w:rsidP="00B9404F">
            <w:pPr>
              <w:spacing w:after="120" w:line="280" w:lineRule="exact"/>
              <w:rPr>
                <w:szCs w:val="21"/>
              </w:rPr>
            </w:pPr>
            <w:r>
              <w:rPr>
                <w:szCs w:val="21"/>
              </w:rPr>
              <w:t>特别会议(2002)</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第六次定期报告</w:t>
            </w:r>
          </w:p>
        </w:tc>
        <w:tc>
          <w:tcPr>
            <w:tcW w:w="1364" w:type="pct"/>
            <w:tcMar>
              <w:left w:w="0" w:type="dxa"/>
              <w:right w:w="0" w:type="dxa"/>
            </w:tcMar>
          </w:tcPr>
          <w:p w:rsidR="00B9404F" w:rsidRDefault="00B9404F" w:rsidP="00B9404F">
            <w:pPr>
              <w:spacing w:after="120" w:line="280" w:lineRule="exact"/>
              <w:rPr>
                <w:szCs w:val="21"/>
              </w:rPr>
            </w:pPr>
            <w:r>
              <w:rPr>
                <w:szCs w:val="21"/>
              </w:rPr>
              <w:t>2002年9月3日</w:t>
            </w:r>
          </w:p>
        </w:tc>
        <w:tc>
          <w:tcPr>
            <w:tcW w:w="1250" w:type="pct"/>
            <w:tcMar>
              <w:left w:w="0" w:type="dxa"/>
              <w:right w:w="0" w:type="dxa"/>
            </w:tcMar>
          </w:tcPr>
          <w:p w:rsidR="00B9404F" w:rsidRDefault="00B9404F" w:rsidP="00B9404F">
            <w:pPr>
              <w:spacing w:after="120" w:line="280" w:lineRule="exact"/>
              <w:rPr>
                <w:szCs w:val="21"/>
              </w:rPr>
            </w:pP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rPr>
                <w:rFonts w:ascii="SimHei" w:eastAsia="SimHei"/>
                <w:color w:val="FF0000"/>
                <w:szCs w:val="21"/>
              </w:rPr>
            </w:pPr>
            <w:r>
              <w:rPr>
                <w:rFonts w:ascii="SimHei" w:eastAsia="SimHei"/>
                <w:color w:val="FF0000"/>
                <w:szCs w:val="21"/>
              </w:rPr>
              <w:t>蒙古</w:t>
            </w:r>
          </w:p>
        </w:tc>
        <w:tc>
          <w:tcPr>
            <w:tcW w:w="1364" w:type="pct"/>
            <w:tcMar>
              <w:left w:w="0" w:type="dxa"/>
              <w:right w:w="0" w:type="dxa"/>
            </w:tcMar>
          </w:tcPr>
          <w:p w:rsidR="00B9404F" w:rsidRDefault="00B9404F" w:rsidP="00B9404F">
            <w:pPr>
              <w:spacing w:after="120" w:line="280" w:lineRule="exact"/>
              <w:rPr>
                <w:szCs w:val="21"/>
              </w:rPr>
            </w:pPr>
          </w:p>
        </w:tc>
        <w:tc>
          <w:tcPr>
            <w:tcW w:w="1250" w:type="pct"/>
            <w:tcMar>
              <w:left w:w="0" w:type="dxa"/>
              <w:right w:w="0" w:type="dxa"/>
            </w:tcMar>
          </w:tcPr>
          <w:p w:rsidR="00B9404F" w:rsidRDefault="00B9404F" w:rsidP="00B9404F">
            <w:pPr>
              <w:spacing w:after="120" w:line="280" w:lineRule="exact"/>
              <w:rPr>
                <w:szCs w:val="21"/>
              </w:rPr>
            </w:pP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初次报告</w:t>
            </w:r>
          </w:p>
        </w:tc>
        <w:tc>
          <w:tcPr>
            <w:tcW w:w="1364" w:type="pct"/>
            <w:tcMar>
              <w:left w:w="0" w:type="dxa"/>
              <w:right w:w="0" w:type="dxa"/>
            </w:tcMar>
          </w:tcPr>
          <w:p w:rsidR="00B9404F" w:rsidRDefault="00B9404F" w:rsidP="00B9404F">
            <w:pPr>
              <w:spacing w:after="120" w:line="280" w:lineRule="exact"/>
              <w:rPr>
                <w:szCs w:val="21"/>
              </w:rPr>
            </w:pPr>
            <w:r>
              <w:rPr>
                <w:szCs w:val="21"/>
              </w:rPr>
              <w:t>1982年9月3日</w:t>
            </w:r>
          </w:p>
        </w:tc>
        <w:tc>
          <w:tcPr>
            <w:tcW w:w="1250" w:type="pct"/>
            <w:tcMar>
              <w:left w:w="0" w:type="dxa"/>
              <w:right w:w="0" w:type="dxa"/>
            </w:tcMar>
          </w:tcPr>
          <w:p w:rsidR="00B9404F" w:rsidRDefault="00B9404F" w:rsidP="00B9404F">
            <w:pPr>
              <w:spacing w:after="120" w:line="280" w:lineRule="exact"/>
              <w:rPr>
                <w:szCs w:val="21"/>
              </w:rPr>
            </w:pPr>
            <w:r>
              <w:rPr>
                <w:szCs w:val="21"/>
              </w:rPr>
              <w:t>1983</w:t>
            </w:r>
            <w:r>
              <w:rPr>
                <w:rFonts w:hint="eastAsia"/>
                <w:szCs w:val="21"/>
              </w:rPr>
              <w:t>年11月18日</w:t>
            </w:r>
            <w:r>
              <w:rPr>
                <w:szCs w:val="21"/>
              </w:rPr>
              <w:t>(CEDAW/C/5/Add.20)</w:t>
            </w:r>
          </w:p>
        </w:tc>
        <w:tc>
          <w:tcPr>
            <w:tcW w:w="1022" w:type="pct"/>
            <w:tcMar>
              <w:left w:w="0" w:type="dxa"/>
              <w:right w:w="0" w:type="dxa"/>
            </w:tcMar>
          </w:tcPr>
          <w:p w:rsidR="00B9404F" w:rsidRDefault="00B9404F" w:rsidP="00B9404F">
            <w:pPr>
              <w:spacing w:after="120" w:line="280" w:lineRule="exact"/>
              <w:rPr>
                <w:szCs w:val="21"/>
              </w:rPr>
            </w:pPr>
            <w:r>
              <w:rPr>
                <w:szCs w:val="21"/>
              </w:rPr>
              <w:t>第五届(1986)</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第二次定期报告</w:t>
            </w:r>
          </w:p>
        </w:tc>
        <w:tc>
          <w:tcPr>
            <w:tcW w:w="1364" w:type="pct"/>
            <w:tcMar>
              <w:left w:w="0" w:type="dxa"/>
              <w:right w:w="0" w:type="dxa"/>
            </w:tcMar>
          </w:tcPr>
          <w:p w:rsidR="00B9404F" w:rsidRDefault="00B9404F" w:rsidP="00B9404F">
            <w:pPr>
              <w:spacing w:after="120" w:line="280" w:lineRule="exact"/>
              <w:rPr>
                <w:szCs w:val="21"/>
              </w:rPr>
            </w:pPr>
            <w:r>
              <w:rPr>
                <w:szCs w:val="21"/>
              </w:rPr>
              <w:t>1986年9月3日</w:t>
            </w:r>
          </w:p>
        </w:tc>
        <w:tc>
          <w:tcPr>
            <w:tcW w:w="1250" w:type="pct"/>
            <w:tcMar>
              <w:left w:w="0" w:type="dxa"/>
              <w:right w:w="0" w:type="dxa"/>
            </w:tcMar>
          </w:tcPr>
          <w:p w:rsidR="00B9404F" w:rsidRDefault="00B9404F" w:rsidP="00B9404F">
            <w:pPr>
              <w:spacing w:after="120" w:line="280" w:lineRule="exact"/>
              <w:rPr>
                <w:szCs w:val="21"/>
              </w:rPr>
            </w:pPr>
            <w:r>
              <w:rPr>
                <w:szCs w:val="21"/>
              </w:rPr>
              <w:t>1987</w:t>
            </w:r>
            <w:r>
              <w:rPr>
                <w:rFonts w:hint="eastAsia"/>
                <w:szCs w:val="21"/>
              </w:rPr>
              <w:t>年3月17日</w:t>
            </w:r>
            <w:r>
              <w:rPr>
                <w:szCs w:val="21"/>
              </w:rPr>
              <w:t>(CEDAW/C/13/Add.7)</w:t>
            </w:r>
          </w:p>
        </w:tc>
        <w:tc>
          <w:tcPr>
            <w:tcW w:w="1022" w:type="pct"/>
            <w:tcMar>
              <w:left w:w="0" w:type="dxa"/>
              <w:right w:w="0" w:type="dxa"/>
            </w:tcMar>
          </w:tcPr>
          <w:p w:rsidR="00B9404F" w:rsidRDefault="00B9404F" w:rsidP="00B9404F">
            <w:pPr>
              <w:spacing w:after="120" w:line="280" w:lineRule="exact"/>
              <w:rPr>
                <w:szCs w:val="21"/>
              </w:rPr>
            </w:pPr>
            <w:r>
              <w:rPr>
                <w:szCs w:val="21"/>
              </w:rPr>
              <w:t>第九届(1990)</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第三次定期报告</w:t>
            </w:r>
          </w:p>
        </w:tc>
        <w:tc>
          <w:tcPr>
            <w:tcW w:w="1364" w:type="pct"/>
            <w:tcMar>
              <w:left w:w="0" w:type="dxa"/>
              <w:right w:w="0" w:type="dxa"/>
            </w:tcMar>
          </w:tcPr>
          <w:p w:rsidR="00B9404F" w:rsidRDefault="00B9404F" w:rsidP="00B9404F">
            <w:pPr>
              <w:spacing w:after="120" w:line="280" w:lineRule="exact"/>
              <w:rPr>
                <w:szCs w:val="21"/>
              </w:rPr>
            </w:pPr>
            <w:r>
              <w:rPr>
                <w:szCs w:val="21"/>
              </w:rPr>
              <w:t>1990年9月3日</w:t>
            </w:r>
          </w:p>
        </w:tc>
        <w:tc>
          <w:tcPr>
            <w:tcW w:w="1250" w:type="pct"/>
            <w:tcMar>
              <w:left w:w="0" w:type="dxa"/>
              <w:right w:w="0" w:type="dxa"/>
            </w:tcMar>
          </w:tcPr>
          <w:p w:rsidR="00B9404F" w:rsidRDefault="00B9404F" w:rsidP="00B9404F">
            <w:pPr>
              <w:spacing w:after="120" w:line="280" w:lineRule="exact"/>
              <w:rPr>
                <w:szCs w:val="21"/>
              </w:rPr>
            </w:pPr>
            <w:r>
              <w:rPr>
                <w:szCs w:val="21"/>
              </w:rPr>
              <w:t>1998年12月8日(CEDAW/C/MNG/3-4)</w:t>
            </w:r>
          </w:p>
        </w:tc>
        <w:tc>
          <w:tcPr>
            <w:tcW w:w="1022" w:type="pct"/>
            <w:tcMar>
              <w:left w:w="0" w:type="dxa"/>
              <w:right w:w="0" w:type="dxa"/>
            </w:tcMar>
          </w:tcPr>
          <w:p w:rsidR="00B9404F" w:rsidRDefault="00B9404F" w:rsidP="00B9404F">
            <w:pPr>
              <w:spacing w:after="120" w:line="280" w:lineRule="exact"/>
              <w:rPr>
                <w:szCs w:val="21"/>
              </w:rPr>
            </w:pPr>
            <w:r>
              <w:rPr>
                <w:szCs w:val="21"/>
              </w:rPr>
              <w:t>第二十四届(2001)</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第四次定期报告</w:t>
            </w:r>
          </w:p>
        </w:tc>
        <w:tc>
          <w:tcPr>
            <w:tcW w:w="1364" w:type="pct"/>
            <w:tcMar>
              <w:left w:w="0" w:type="dxa"/>
              <w:right w:w="0" w:type="dxa"/>
            </w:tcMar>
          </w:tcPr>
          <w:p w:rsidR="00B9404F" w:rsidRDefault="00B9404F" w:rsidP="00B9404F">
            <w:pPr>
              <w:spacing w:after="120" w:line="280" w:lineRule="exact"/>
              <w:rPr>
                <w:szCs w:val="21"/>
              </w:rPr>
            </w:pPr>
            <w:r>
              <w:rPr>
                <w:szCs w:val="21"/>
              </w:rPr>
              <w:t>1994年9月3日</w:t>
            </w:r>
          </w:p>
        </w:tc>
        <w:tc>
          <w:tcPr>
            <w:tcW w:w="1250" w:type="pct"/>
            <w:tcMar>
              <w:left w:w="0" w:type="dxa"/>
              <w:right w:w="0" w:type="dxa"/>
            </w:tcMar>
          </w:tcPr>
          <w:p w:rsidR="00B9404F" w:rsidRDefault="00B9404F" w:rsidP="00B9404F">
            <w:pPr>
              <w:spacing w:after="120" w:line="280" w:lineRule="exact"/>
              <w:rPr>
                <w:szCs w:val="21"/>
              </w:rPr>
            </w:pPr>
            <w:r>
              <w:rPr>
                <w:szCs w:val="21"/>
              </w:rPr>
              <w:t>1998年12月8日(CEDAW/C/MNG/3-4)</w:t>
            </w:r>
          </w:p>
        </w:tc>
        <w:tc>
          <w:tcPr>
            <w:tcW w:w="1022" w:type="pct"/>
            <w:tcMar>
              <w:left w:w="0" w:type="dxa"/>
              <w:right w:w="0" w:type="dxa"/>
            </w:tcMar>
          </w:tcPr>
          <w:p w:rsidR="00B9404F" w:rsidRDefault="00B9404F" w:rsidP="00B9404F">
            <w:pPr>
              <w:spacing w:after="120" w:line="280" w:lineRule="exact"/>
              <w:rPr>
                <w:szCs w:val="21"/>
              </w:rPr>
            </w:pPr>
            <w:r>
              <w:rPr>
                <w:szCs w:val="21"/>
              </w:rPr>
              <w:t>第二十四届(2001)</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第五次定期报告</w:t>
            </w:r>
          </w:p>
        </w:tc>
        <w:tc>
          <w:tcPr>
            <w:tcW w:w="1364" w:type="pct"/>
            <w:tcMar>
              <w:left w:w="0" w:type="dxa"/>
              <w:right w:w="0" w:type="dxa"/>
            </w:tcMar>
          </w:tcPr>
          <w:p w:rsidR="00B9404F" w:rsidRDefault="00B9404F" w:rsidP="00B9404F">
            <w:pPr>
              <w:spacing w:after="120" w:line="280" w:lineRule="exact"/>
              <w:rPr>
                <w:szCs w:val="21"/>
              </w:rPr>
            </w:pPr>
            <w:r>
              <w:rPr>
                <w:szCs w:val="21"/>
              </w:rPr>
              <w:t>1998年9月3日</w:t>
            </w:r>
          </w:p>
        </w:tc>
        <w:tc>
          <w:tcPr>
            <w:tcW w:w="1250" w:type="pct"/>
            <w:tcMar>
              <w:left w:w="0" w:type="dxa"/>
              <w:right w:w="0" w:type="dxa"/>
            </w:tcMar>
          </w:tcPr>
          <w:p w:rsidR="00B9404F" w:rsidRDefault="00B9404F" w:rsidP="00B9404F">
            <w:pPr>
              <w:spacing w:after="120" w:line="280" w:lineRule="exact"/>
              <w:rPr>
                <w:szCs w:val="21"/>
              </w:rPr>
            </w:pP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第六次定期报告</w:t>
            </w:r>
          </w:p>
        </w:tc>
        <w:tc>
          <w:tcPr>
            <w:tcW w:w="1364" w:type="pct"/>
            <w:tcMar>
              <w:left w:w="0" w:type="dxa"/>
              <w:right w:w="0" w:type="dxa"/>
            </w:tcMar>
          </w:tcPr>
          <w:p w:rsidR="00B9404F" w:rsidRDefault="00B9404F" w:rsidP="00B9404F">
            <w:pPr>
              <w:spacing w:after="120" w:line="280" w:lineRule="exact"/>
              <w:rPr>
                <w:szCs w:val="21"/>
              </w:rPr>
            </w:pPr>
            <w:r>
              <w:rPr>
                <w:szCs w:val="21"/>
              </w:rPr>
              <w:t>2002年9月3日</w:t>
            </w:r>
          </w:p>
        </w:tc>
        <w:tc>
          <w:tcPr>
            <w:tcW w:w="1250" w:type="pct"/>
            <w:tcMar>
              <w:left w:w="0" w:type="dxa"/>
              <w:right w:w="0" w:type="dxa"/>
            </w:tcMar>
          </w:tcPr>
          <w:p w:rsidR="00B9404F" w:rsidRDefault="00B9404F" w:rsidP="00B9404F">
            <w:pPr>
              <w:spacing w:after="120" w:line="280" w:lineRule="exact"/>
              <w:rPr>
                <w:szCs w:val="21"/>
              </w:rPr>
            </w:pP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rPr>
                <w:rFonts w:ascii="SimHei" w:eastAsia="SimHei"/>
                <w:color w:val="FF0000"/>
                <w:szCs w:val="21"/>
              </w:rPr>
            </w:pPr>
            <w:r>
              <w:rPr>
                <w:rFonts w:ascii="SimHei" w:eastAsia="SimHei"/>
                <w:color w:val="FF0000"/>
                <w:szCs w:val="21"/>
              </w:rPr>
              <w:t>摩洛哥</w:t>
            </w:r>
          </w:p>
        </w:tc>
        <w:tc>
          <w:tcPr>
            <w:tcW w:w="1364" w:type="pct"/>
            <w:tcMar>
              <w:left w:w="0" w:type="dxa"/>
              <w:right w:w="0" w:type="dxa"/>
            </w:tcMar>
          </w:tcPr>
          <w:p w:rsidR="00B9404F" w:rsidRDefault="00B9404F" w:rsidP="00B9404F">
            <w:pPr>
              <w:spacing w:after="120" w:line="280" w:lineRule="exact"/>
              <w:rPr>
                <w:szCs w:val="21"/>
              </w:rPr>
            </w:pPr>
          </w:p>
        </w:tc>
        <w:tc>
          <w:tcPr>
            <w:tcW w:w="1250" w:type="pct"/>
            <w:tcMar>
              <w:left w:w="0" w:type="dxa"/>
              <w:right w:w="0" w:type="dxa"/>
            </w:tcMar>
          </w:tcPr>
          <w:p w:rsidR="00B9404F" w:rsidRDefault="00B9404F" w:rsidP="00B9404F">
            <w:pPr>
              <w:spacing w:after="120" w:line="280" w:lineRule="exact"/>
              <w:rPr>
                <w:szCs w:val="21"/>
              </w:rPr>
            </w:pP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初次报告</w:t>
            </w:r>
          </w:p>
        </w:tc>
        <w:tc>
          <w:tcPr>
            <w:tcW w:w="1364" w:type="pct"/>
            <w:tcMar>
              <w:left w:w="0" w:type="dxa"/>
              <w:right w:w="0" w:type="dxa"/>
            </w:tcMar>
          </w:tcPr>
          <w:p w:rsidR="00B9404F" w:rsidRDefault="00B9404F" w:rsidP="00B9404F">
            <w:pPr>
              <w:spacing w:after="120" w:line="280" w:lineRule="exact"/>
              <w:rPr>
                <w:szCs w:val="21"/>
              </w:rPr>
            </w:pPr>
            <w:r>
              <w:rPr>
                <w:szCs w:val="21"/>
              </w:rPr>
              <w:t>1994年7月21日</w:t>
            </w:r>
          </w:p>
        </w:tc>
        <w:tc>
          <w:tcPr>
            <w:tcW w:w="1250" w:type="pct"/>
            <w:tcMar>
              <w:left w:w="0" w:type="dxa"/>
              <w:right w:w="0" w:type="dxa"/>
            </w:tcMar>
          </w:tcPr>
          <w:p w:rsidR="00B9404F" w:rsidRDefault="00B9404F" w:rsidP="00B9404F">
            <w:pPr>
              <w:spacing w:after="120" w:line="280" w:lineRule="exact"/>
              <w:rPr>
                <w:szCs w:val="21"/>
              </w:rPr>
            </w:pPr>
            <w:r>
              <w:rPr>
                <w:szCs w:val="21"/>
              </w:rPr>
              <w:t>1994</w:t>
            </w:r>
            <w:r>
              <w:rPr>
                <w:rFonts w:hint="eastAsia"/>
                <w:szCs w:val="21"/>
              </w:rPr>
              <w:t>年9月14日</w:t>
            </w:r>
            <w:r>
              <w:rPr>
                <w:szCs w:val="21"/>
              </w:rPr>
              <w:t>(CEDAW/C/MOR/1)</w:t>
            </w:r>
          </w:p>
        </w:tc>
        <w:tc>
          <w:tcPr>
            <w:tcW w:w="1022" w:type="pct"/>
            <w:tcMar>
              <w:left w:w="0" w:type="dxa"/>
              <w:right w:w="0" w:type="dxa"/>
            </w:tcMar>
          </w:tcPr>
          <w:p w:rsidR="00B9404F" w:rsidRDefault="00B9404F" w:rsidP="00B9404F">
            <w:pPr>
              <w:spacing w:after="120" w:line="280" w:lineRule="exact"/>
              <w:rPr>
                <w:szCs w:val="21"/>
              </w:rPr>
            </w:pPr>
            <w:r>
              <w:rPr>
                <w:szCs w:val="21"/>
              </w:rPr>
              <w:t>第十六届(1997)</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第二次定期报告</w:t>
            </w:r>
          </w:p>
        </w:tc>
        <w:tc>
          <w:tcPr>
            <w:tcW w:w="1364" w:type="pct"/>
            <w:tcMar>
              <w:left w:w="0" w:type="dxa"/>
              <w:right w:w="0" w:type="dxa"/>
            </w:tcMar>
          </w:tcPr>
          <w:p w:rsidR="00B9404F" w:rsidRDefault="00B9404F" w:rsidP="00B9404F">
            <w:pPr>
              <w:spacing w:after="120" w:line="280" w:lineRule="exact"/>
              <w:rPr>
                <w:szCs w:val="21"/>
              </w:rPr>
            </w:pPr>
            <w:r>
              <w:rPr>
                <w:szCs w:val="21"/>
              </w:rPr>
              <w:t>1998年7月21日</w:t>
            </w:r>
          </w:p>
        </w:tc>
        <w:tc>
          <w:tcPr>
            <w:tcW w:w="1250" w:type="pct"/>
            <w:tcMar>
              <w:left w:w="0" w:type="dxa"/>
              <w:right w:w="0" w:type="dxa"/>
            </w:tcMar>
          </w:tcPr>
          <w:p w:rsidR="00B9404F" w:rsidRDefault="00B9404F" w:rsidP="00B9404F">
            <w:pPr>
              <w:spacing w:after="120" w:line="280" w:lineRule="exact"/>
              <w:rPr>
                <w:szCs w:val="21"/>
              </w:rPr>
            </w:pPr>
            <w:r>
              <w:rPr>
                <w:szCs w:val="21"/>
              </w:rPr>
              <w:t>2000年2月29日(CEDAW/C/MOR/2)</w:t>
            </w:r>
          </w:p>
        </w:tc>
        <w:tc>
          <w:tcPr>
            <w:tcW w:w="1022" w:type="pct"/>
            <w:tcMar>
              <w:left w:w="0" w:type="dxa"/>
              <w:right w:w="0" w:type="dxa"/>
            </w:tcMar>
          </w:tcPr>
          <w:p w:rsidR="00B9404F" w:rsidRDefault="00B9404F" w:rsidP="00B9404F">
            <w:pPr>
              <w:spacing w:after="120" w:line="280" w:lineRule="exact"/>
              <w:rPr>
                <w:szCs w:val="21"/>
              </w:rPr>
            </w:pPr>
            <w:r>
              <w:rPr>
                <w:szCs w:val="21"/>
              </w:rPr>
              <w:t>第二十九届(2003)</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第三次定期报告</w:t>
            </w:r>
          </w:p>
        </w:tc>
        <w:tc>
          <w:tcPr>
            <w:tcW w:w="1364" w:type="pct"/>
            <w:tcMar>
              <w:left w:w="0" w:type="dxa"/>
              <w:right w:w="0" w:type="dxa"/>
            </w:tcMar>
          </w:tcPr>
          <w:p w:rsidR="00B9404F" w:rsidRDefault="00B9404F" w:rsidP="00B9404F">
            <w:pPr>
              <w:spacing w:after="120" w:line="280" w:lineRule="exact"/>
              <w:rPr>
                <w:szCs w:val="21"/>
              </w:rPr>
            </w:pPr>
            <w:r>
              <w:rPr>
                <w:szCs w:val="21"/>
              </w:rPr>
              <w:t>2002年7月21日</w:t>
            </w:r>
          </w:p>
        </w:tc>
        <w:tc>
          <w:tcPr>
            <w:tcW w:w="1250" w:type="pct"/>
            <w:tcMar>
              <w:left w:w="0" w:type="dxa"/>
              <w:right w:w="0" w:type="dxa"/>
            </w:tcMar>
          </w:tcPr>
          <w:p w:rsidR="00B9404F" w:rsidRDefault="00B9404F" w:rsidP="00B9404F">
            <w:pPr>
              <w:spacing w:after="120" w:line="280" w:lineRule="exact"/>
              <w:rPr>
                <w:szCs w:val="21"/>
              </w:rPr>
            </w:pP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0C6EE8">
            <w:pPr>
              <w:spacing w:after="80" w:line="280" w:lineRule="exact"/>
              <w:rPr>
                <w:rFonts w:ascii="SimHei" w:eastAsia="SimHei"/>
                <w:color w:val="FF0000"/>
                <w:szCs w:val="21"/>
              </w:rPr>
            </w:pPr>
            <w:r>
              <w:rPr>
                <w:rFonts w:ascii="SimHei" w:eastAsia="SimHei"/>
                <w:color w:val="FF0000"/>
                <w:szCs w:val="21"/>
              </w:rPr>
              <w:t>莫桑比克</w:t>
            </w:r>
          </w:p>
        </w:tc>
        <w:tc>
          <w:tcPr>
            <w:tcW w:w="1364" w:type="pct"/>
            <w:tcMar>
              <w:left w:w="0" w:type="dxa"/>
              <w:right w:w="0" w:type="dxa"/>
            </w:tcMar>
          </w:tcPr>
          <w:p w:rsidR="00B9404F" w:rsidRDefault="00B9404F" w:rsidP="000C6EE8">
            <w:pPr>
              <w:spacing w:after="80" w:line="280" w:lineRule="exact"/>
              <w:rPr>
                <w:szCs w:val="21"/>
              </w:rPr>
            </w:pPr>
          </w:p>
        </w:tc>
        <w:tc>
          <w:tcPr>
            <w:tcW w:w="1250" w:type="pct"/>
            <w:tcMar>
              <w:left w:w="0" w:type="dxa"/>
              <w:right w:w="0" w:type="dxa"/>
            </w:tcMar>
          </w:tcPr>
          <w:p w:rsidR="00B9404F" w:rsidRDefault="00B9404F" w:rsidP="000C6EE8">
            <w:pPr>
              <w:spacing w:after="80" w:line="280" w:lineRule="exact"/>
              <w:rPr>
                <w:szCs w:val="21"/>
              </w:rPr>
            </w:pPr>
          </w:p>
        </w:tc>
        <w:tc>
          <w:tcPr>
            <w:tcW w:w="1022" w:type="pct"/>
            <w:tcMar>
              <w:left w:w="0" w:type="dxa"/>
              <w:right w:w="0" w:type="dxa"/>
            </w:tcMar>
          </w:tcPr>
          <w:p w:rsidR="00B9404F" w:rsidRDefault="00B9404F" w:rsidP="000C6EE8">
            <w:pPr>
              <w:spacing w:after="8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0C6EE8">
            <w:pPr>
              <w:spacing w:after="80" w:line="280" w:lineRule="exact"/>
              <w:ind w:left="227"/>
              <w:rPr>
                <w:szCs w:val="21"/>
              </w:rPr>
            </w:pPr>
            <w:r>
              <w:rPr>
                <w:szCs w:val="21"/>
              </w:rPr>
              <w:t>初次报告</w:t>
            </w:r>
          </w:p>
        </w:tc>
        <w:tc>
          <w:tcPr>
            <w:tcW w:w="1364" w:type="pct"/>
            <w:tcMar>
              <w:left w:w="0" w:type="dxa"/>
              <w:right w:w="0" w:type="dxa"/>
            </w:tcMar>
          </w:tcPr>
          <w:p w:rsidR="00B9404F" w:rsidRDefault="00B9404F" w:rsidP="000C6EE8">
            <w:pPr>
              <w:spacing w:after="80" w:line="280" w:lineRule="exact"/>
              <w:rPr>
                <w:szCs w:val="21"/>
              </w:rPr>
            </w:pPr>
            <w:r>
              <w:rPr>
                <w:szCs w:val="21"/>
              </w:rPr>
              <w:t>1998年5月16日</w:t>
            </w:r>
          </w:p>
        </w:tc>
        <w:tc>
          <w:tcPr>
            <w:tcW w:w="1250" w:type="pct"/>
            <w:tcMar>
              <w:left w:w="0" w:type="dxa"/>
              <w:right w:w="0" w:type="dxa"/>
            </w:tcMar>
          </w:tcPr>
          <w:p w:rsidR="00B9404F" w:rsidRDefault="00B9404F" w:rsidP="000C6EE8">
            <w:pPr>
              <w:spacing w:after="80" w:line="280" w:lineRule="exact"/>
              <w:rPr>
                <w:szCs w:val="21"/>
              </w:rPr>
            </w:pPr>
          </w:p>
        </w:tc>
        <w:tc>
          <w:tcPr>
            <w:tcW w:w="1022" w:type="pct"/>
            <w:tcMar>
              <w:left w:w="0" w:type="dxa"/>
              <w:right w:w="0" w:type="dxa"/>
            </w:tcMar>
          </w:tcPr>
          <w:p w:rsidR="00B9404F" w:rsidRDefault="00B9404F" w:rsidP="000C6EE8">
            <w:pPr>
              <w:spacing w:after="8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0C6EE8">
            <w:pPr>
              <w:spacing w:after="80" w:line="280" w:lineRule="exact"/>
              <w:ind w:left="227"/>
              <w:rPr>
                <w:szCs w:val="21"/>
              </w:rPr>
            </w:pPr>
            <w:r>
              <w:rPr>
                <w:szCs w:val="21"/>
              </w:rPr>
              <w:t>第二次定期报告</w:t>
            </w:r>
          </w:p>
        </w:tc>
        <w:tc>
          <w:tcPr>
            <w:tcW w:w="1364" w:type="pct"/>
            <w:tcMar>
              <w:left w:w="0" w:type="dxa"/>
              <w:right w:w="0" w:type="dxa"/>
            </w:tcMar>
          </w:tcPr>
          <w:p w:rsidR="00B9404F" w:rsidRDefault="00B9404F" w:rsidP="000C6EE8">
            <w:pPr>
              <w:spacing w:after="80" w:line="280" w:lineRule="exact"/>
              <w:rPr>
                <w:szCs w:val="21"/>
              </w:rPr>
            </w:pPr>
            <w:r>
              <w:rPr>
                <w:szCs w:val="21"/>
              </w:rPr>
              <w:t>2002年5月16日</w:t>
            </w:r>
          </w:p>
        </w:tc>
        <w:tc>
          <w:tcPr>
            <w:tcW w:w="1250" w:type="pct"/>
            <w:tcMar>
              <w:left w:w="0" w:type="dxa"/>
              <w:right w:w="0" w:type="dxa"/>
            </w:tcMar>
          </w:tcPr>
          <w:p w:rsidR="00B9404F" w:rsidRDefault="00B9404F" w:rsidP="000C6EE8">
            <w:pPr>
              <w:spacing w:after="80" w:line="280" w:lineRule="exact"/>
              <w:rPr>
                <w:szCs w:val="21"/>
              </w:rPr>
            </w:pPr>
          </w:p>
        </w:tc>
        <w:tc>
          <w:tcPr>
            <w:tcW w:w="1022" w:type="pct"/>
            <w:tcMar>
              <w:left w:w="0" w:type="dxa"/>
              <w:right w:w="0" w:type="dxa"/>
            </w:tcMar>
          </w:tcPr>
          <w:p w:rsidR="00B9404F" w:rsidRDefault="00B9404F" w:rsidP="000C6EE8">
            <w:pPr>
              <w:spacing w:after="8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0C6EE8">
            <w:pPr>
              <w:spacing w:after="80" w:line="280" w:lineRule="exact"/>
              <w:rPr>
                <w:rFonts w:ascii="SimHei" w:eastAsia="SimHei"/>
                <w:color w:val="FF0000"/>
                <w:szCs w:val="21"/>
              </w:rPr>
            </w:pPr>
            <w:r>
              <w:rPr>
                <w:rFonts w:ascii="SimHei" w:eastAsia="SimHei"/>
                <w:color w:val="FF0000"/>
                <w:szCs w:val="21"/>
              </w:rPr>
              <w:t>缅甸</w:t>
            </w:r>
          </w:p>
        </w:tc>
        <w:tc>
          <w:tcPr>
            <w:tcW w:w="1364" w:type="pct"/>
            <w:tcMar>
              <w:left w:w="0" w:type="dxa"/>
              <w:right w:w="0" w:type="dxa"/>
            </w:tcMar>
          </w:tcPr>
          <w:p w:rsidR="00B9404F" w:rsidRDefault="00B9404F" w:rsidP="000C6EE8">
            <w:pPr>
              <w:spacing w:after="80" w:line="280" w:lineRule="exact"/>
              <w:rPr>
                <w:szCs w:val="21"/>
              </w:rPr>
            </w:pPr>
          </w:p>
        </w:tc>
        <w:tc>
          <w:tcPr>
            <w:tcW w:w="1250" w:type="pct"/>
            <w:tcMar>
              <w:left w:w="0" w:type="dxa"/>
              <w:right w:w="0" w:type="dxa"/>
            </w:tcMar>
          </w:tcPr>
          <w:p w:rsidR="00B9404F" w:rsidRDefault="00B9404F" w:rsidP="000C6EE8">
            <w:pPr>
              <w:spacing w:after="80" w:line="280" w:lineRule="exact"/>
              <w:rPr>
                <w:szCs w:val="21"/>
              </w:rPr>
            </w:pPr>
          </w:p>
        </w:tc>
        <w:tc>
          <w:tcPr>
            <w:tcW w:w="1022" w:type="pct"/>
            <w:tcMar>
              <w:left w:w="0" w:type="dxa"/>
              <w:right w:w="0" w:type="dxa"/>
            </w:tcMar>
          </w:tcPr>
          <w:p w:rsidR="00B9404F" w:rsidRDefault="00B9404F" w:rsidP="000C6EE8">
            <w:pPr>
              <w:spacing w:after="8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0C6EE8">
            <w:pPr>
              <w:spacing w:after="80" w:line="280" w:lineRule="exact"/>
              <w:ind w:left="227"/>
              <w:rPr>
                <w:szCs w:val="21"/>
              </w:rPr>
            </w:pPr>
            <w:r>
              <w:rPr>
                <w:szCs w:val="21"/>
              </w:rPr>
              <w:t>初次报告</w:t>
            </w:r>
          </w:p>
        </w:tc>
        <w:tc>
          <w:tcPr>
            <w:tcW w:w="1364" w:type="pct"/>
            <w:tcMar>
              <w:left w:w="0" w:type="dxa"/>
              <w:right w:w="0" w:type="dxa"/>
            </w:tcMar>
          </w:tcPr>
          <w:p w:rsidR="00B9404F" w:rsidRDefault="00B9404F" w:rsidP="000C6EE8">
            <w:pPr>
              <w:spacing w:after="80" w:line="280" w:lineRule="exact"/>
              <w:rPr>
                <w:szCs w:val="21"/>
              </w:rPr>
            </w:pPr>
            <w:r>
              <w:rPr>
                <w:szCs w:val="21"/>
              </w:rPr>
              <w:t>1998年8月21日</w:t>
            </w:r>
          </w:p>
        </w:tc>
        <w:tc>
          <w:tcPr>
            <w:tcW w:w="1250" w:type="pct"/>
            <w:tcMar>
              <w:left w:w="0" w:type="dxa"/>
              <w:right w:w="0" w:type="dxa"/>
            </w:tcMar>
          </w:tcPr>
          <w:p w:rsidR="00B9404F" w:rsidRDefault="00B9404F" w:rsidP="000C6EE8">
            <w:pPr>
              <w:spacing w:after="80" w:line="280" w:lineRule="exact"/>
              <w:rPr>
                <w:szCs w:val="21"/>
              </w:rPr>
            </w:pPr>
            <w:r>
              <w:rPr>
                <w:szCs w:val="21"/>
              </w:rPr>
              <w:t>1999年3月14日(CEDAW/C/MMR/1)</w:t>
            </w:r>
          </w:p>
        </w:tc>
        <w:tc>
          <w:tcPr>
            <w:tcW w:w="1022" w:type="pct"/>
            <w:tcMar>
              <w:left w:w="0" w:type="dxa"/>
              <w:right w:w="0" w:type="dxa"/>
            </w:tcMar>
          </w:tcPr>
          <w:p w:rsidR="00B9404F" w:rsidRDefault="00B9404F" w:rsidP="000C6EE8">
            <w:pPr>
              <w:spacing w:after="80" w:line="280" w:lineRule="exact"/>
              <w:rPr>
                <w:szCs w:val="21"/>
              </w:rPr>
            </w:pPr>
            <w:r>
              <w:rPr>
                <w:szCs w:val="21"/>
              </w:rPr>
              <w:t>第二十二届(2000)</w:t>
            </w:r>
          </w:p>
        </w:tc>
      </w:tr>
      <w:tr w:rsidR="00B9404F">
        <w:tblPrEx>
          <w:tblCellMar>
            <w:top w:w="0" w:type="dxa"/>
            <w:bottom w:w="0" w:type="dxa"/>
          </w:tblCellMar>
        </w:tblPrEx>
        <w:tc>
          <w:tcPr>
            <w:tcW w:w="1364" w:type="pct"/>
            <w:tcMar>
              <w:left w:w="0" w:type="dxa"/>
              <w:right w:w="0" w:type="dxa"/>
            </w:tcMar>
          </w:tcPr>
          <w:p w:rsidR="00B9404F" w:rsidRDefault="00B9404F" w:rsidP="000C6EE8">
            <w:pPr>
              <w:spacing w:after="80" w:line="280" w:lineRule="exact"/>
              <w:ind w:left="227"/>
              <w:rPr>
                <w:szCs w:val="21"/>
              </w:rPr>
            </w:pPr>
            <w:r>
              <w:rPr>
                <w:szCs w:val="21"/>
              </w:rPr>
              <w:t>第二次定期报告</w:t>
            </w:r>
          </w:p>
        </w:tc>
        <w:tc>
          <w:tcPr>
            <w:tcW w:w="1364" w:type="pct"/>
            <w:tcMar>
              <w:left w:w="0" w:type="dxa"/>
              <w:right w:w="0" w:type="dxa"/>
            </w:tcMar>
          </w:tcPr>
          <w:p w:rsidR="00B9404F" w:rsidRDefault="00B9404F" w:rsidP="000C6EE8">
            <w:pPr>
              <w:spacing w:after="80" w:line="280" w:lineRule="exact"/>
              <w:rPr>
                <w:szCs w:val="21"/>
              </w:rPr>
            </w:pPr>
            <w:r>
              <w:rPr>
                <w:szCs w:val="21"/>
              </w:rPr>
              <w:t>2002年8月21日</w:t>
            </w:r>
          </w:p>
        </w:tc>
        <w:tc>
          <w:tcPr>
            <w:tcW w:w="1250" w:type="pct"/>
            <w:tcMar>
              <w:left w:w="0" w:type="dxa"/>
              <w:right w:w="0" w:type="dxa"/>
            </w:tcMar>
          </w:tcPr>
          <w:p w:rsidR="00B9404F" w:rsidRDefault="00B9404F" w:rsidP="000C6EE8">
            <w:pPr>
              <w:spacing w:after="80" w:line="280" w:lineRule="exact"/>
              <w:rPr>
                <w:szCs w:val="21"/>
              </w:rPr>
            </w:pPr>
          </w:p>
        </w:tc>
        <w:tc>
          <w:tcPr>
            <w:tcW w:w="1022" w:type="pct"/>
            <w:tcMar>
              <w:left w:w="0" w:type="dxa"/>
              <w:right w:w="0" w:type="dxa"/>
            </w:tcMar>
          </w:tcPr>
          <w:p w:rsidR="00B9404F" w:rsidRDefault="00B9404F" w:rsidP="000C6EE8">
            <w:pPr>
              <w:spacing w:after="8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0C6EE8">
            <w:pPr>
              <w:spacing w:after="80" w:line="280" w:lineRule="exact"/>
              <w:rPr>
                <w:rFonts w:ascii="SimHei" w:eastAsia="SimHei"/>
                <w:color w:val="FF0000"/>
                <w:szCs w:val="21"/>
              </w:rPr>
            </w:pPr>
            <w:r>
              <w:rPr>
                <w:rFonts w:ascii="SimHei" w:eastAsia="SimHei"/>
                <w:color w:val="FF0000"/>
                <w:szCs w:val="21"/>
              </w:rPr>
              <w:t>纳米比亚</w:t>
            </w:r>
          </w:p>
        </w:tc>
        <w:tc>
          <w:tcPr>
            <w:tcW w:w="1364" w:type="pct"/>
            <w:tcMar>
              <w:left w:w="0" w:type="dxa"/>
              <w:right w:w="0" w:type="dxa"/>
            </w:tcMar>
          </w:tcPr>
          <w:p w:rsidR="00B9404F" w:rsidRDefault="00B9404F" w:rsidP="000C6EE8">
            <w:pPr>
              <w:spacing w:after="80" w:line="280" w:lineRule="exact"/>
              <w:rPr>
                <w:szCs w:val="21"/>
              </w:rPr>
            </w:pPr>
          </w:p>
        </w:tc>
        <w:tc>
          <w:tcPr>
            <w:tcW w:w="1250" w:type="pct"/>
            <w:tcMar>
              <w:left w:w="0" w:type="dxa"/>
              <w:right w:w="0" w:type="dxa"/>
            </w:tcMar>
          </w:tcPr>
          <w:p w:rsidR="00B9404F" w:rsidRDefault="00B9404F" w:rsidP="000C6EE8">
            <w:pPr>
              <w:spacing w:after="80" w:line="280" w:lineRule="exact"/>
              <w:rPr>
                <w:szCs w:val="21"/>
              </w:rPr>
            </w:pPr>
          </w:p>
        </w:tc>
        <w:tc>
          <w:tcPr>
            <w:tcW w:w="1022" w:type="pct"/>
            <w:tcMar>
              <w:left w:w="0" w:type="dxa"/>
              <w:right w:w="0" w:type="dxa"/>
            </w:tcMar>
          </w:tcPr>
          <w:p w:rsidR="00B9404F" w:rsidRDefault="00B9404F" w:rsidP="000C6EE8">
            <w:pPr>
              <w:spacing w:after="8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0C6EE8">
            <w:pPr>
              <w:spacing w:after="80" w:line="280" w:lineRule="exact"/>
              <w:ind w:left="227"/>
              <w:rPr>
                <w:szCs w:val="21"/>
              </w:rPr>
            </w:pPr>
            <w:r>
              <w:rPr>
                <w:szCs w:val="21"/>
              </w:rPr>
              <w:t>初次报告</w:t>
            </w:r>
          </w:p>
        </w:tc>
        <w:tc>
          <w:tcPr>
            <w:tcW w:w="1364" w:type="pct"/>
            <w:tcMar>
              <w:left w:w="0" w:type="dxa"/>
              <w:right w:w="0" w:type="dxa"/>
            </w:tcMar>
          </w:tcPr>
          <w:p w:rsidR="00B9404F" w:rsidRDefault="00B9404F" w:rsidP="000C6EE8">
            <w:pPr>
              <w:spacing w:after="80" w:line="280" w:lineRule="exact"/>
              <w:rPr>
                <w:szCs w:val="21"/>
              </w:rPr>
            </w:pPr>
            <w:r>
              <w:rPr>
                <w:szCs w:val="21"/>
              </w:rPr>
              <w:t>1993年12月23日</w:t>
            </w:r>
          </w:p>
        </w:tc>
        <w:tc>
          <w:tcPr>
            <w:tcW w:w="1250" w:type="pct"/>
            <w:tcMar>
              <w:left w:w="0" w:type="dxa"/>
              <w:right w:w="0" w:type="dxa"/>
            </w:tcMar>
          </w:tcPr>
          <w:p w:rsidR="00B9404F" w:rsidRDefault="00B9404F" w:rsidP="000C6EE8">
            <w:pPr>
              <w:spacing w:after="80" w:line="280" w:lineRule="exact"/>
              <w:rPr>
                <w:szCs w:val="21"/>
              </w:rPr>
            </w:pPr>
            <w:r>
              <w:rPr>
                <w:szCs w:val="21"/>
              </w:rPr>
              <w:t>1996</w:t>
            </w:r>
            <w:r>
              <w:rPr>
                <w:rFonts w:hint="eastAsia"/>
                <w:szCs w:val="21"/>
              </w:rPr>
              <w:t>年11月4日</w:t>
            </w:r>
            <w:r>
              <w:rPr>
                <w:szCs w:val="21"/>
              </w:rPr>
              <w:t>(CEDAW/C/NAM/1)</w:t>
            </w:r>
          </w:p>
        </w:tc>
        <w:tc>
          <w:tcPr>
            <w:tcW w:w="1022" w:type="pct"/>
            <w:tcMar>
              <w:left w:w="0" w:type="dxa"/>
              <w:right w:w="0" w:type="dxa"/>
            </w:tcMar>
          </w:tcPr>
          <w:p w:rsidR="00B9404F" w:rsidRDefault="00B9404F" w:rsidP="000C6EE8">
            <w:pPr>
              <w:spacing w:after="80" w:line="280" w:lineRule="exact"/>
              <w:rPr>
                <w:szCs w:val="21"/>
              </w:rPr>
            </w:pPr>
            <w:r>
              <w:rPr>
                <w:szCs w:val="21"/>
              </w:rPr>
              <w:t>第十七届(1997)</w:t>
            </w:r>
          </w:p>
        </w:tc>
      </w:tr>
      <w:tr w:rsidR="00B9404F">
        <w:tblPrEx>
          <w:tblCellMar>
            <w:top w:w="0" w:type="dxa"/>
            <w:bottom w:w="0" w:type="dxa"/>
          </w:tblCellMar>
        </w:tblPrEx>
        <w:tc>
          <w:tcPr>
            <w:tcW w:w="1364" w:type="pct"/>
            <w:tcMar>
              <w:left w:w="0" w:type="dxa"/>
              <w:right w:w="0" w:type="dxa"/>
            </w:tcMar>
          </w:tcPr>
          <w:p w:rsidR="00B9404F" w:rsidRDefault="00B9404F" w:rsidP="000C6EE8">
            <w:pPr>
              <w:spacing w:after="80" w:line="280" w:lineRule="exact"/>
              <w:ind w:left="227"/>
              <w:rPr>
                <w:szCs w:val="21"/>
              </w:rPr>
            </w:pPr>
            <w:r>
              <w:rPr>
                <w:szCs w:val="21"/>
              </w:rPr>
              <w:t>第二次定期报告</w:t>
            </w:r>
          </w:p>
        </w:tc>
        <w:tc>
          <w:tcPr>
            <w:tcW w:w="1364" w:type="pct"/>
            <w:tcMar>
              <w:left w:w="0" w:type="dxa"/>
              <w:right w:w="0" w:type="dxa"/>
            </w:tcMar>
          </w:tcPr>
          <w:p w:rsidR="00B9404F" w:rsidRDefault="00B9404F" w:rsidP="000C6EE8">
            <w:pPr>
              <w:spacing w:after="80" w:line="280" w:lineRule="exact"/>
              <w:rPr>
                <w:szCs w:val="21"/>
              </w:rPr>
            </w:pPr>
            <w:r>
              <w:rPr>
                <w:szCs w:val="21"/>
              </w:rPr>
              <w:t>1997年12月23日</w:t>
            </w:r>
          </w:p>
        </w:tc>
        <w:tc>
          <w:tcPr>
            <w:tcW w:w="1250" w:type="pct"/>
            <w:tcMar>
              <w:left w:w="0" w:type="dxa"/>
              <w:right w:w="0" w:type="dxa"/>
            </w:tcMar>
          </w:tcPr>
          <w:p w:rsidR="00B9404F" w:rsidRDefault="00B9404F" w:rsidP="000C6EE8">
            <w:pPr>
              <w:spacing w:after="80" w:line="280" w:lineRule="exact"/>
              <w:rPr>
                <w:szCs w:val="21"/>
              </w:rPr>
            </w:pPr>
            <w:r>
              <w:rPr>
                <w:rFonts w:hint="eastAsia"/>
                <w:szCs w:val="21"/>
              </w:rPr>
              <w:t>2005年3月24日</w:t>
            </w:r>
            <w:r>
              <w:rPr>
                <w:szCs w:val="21"/>
              </w:rPr>
              <w:t>(CEDAW/C/NAM/</w:t>
            </w:r>
            <w:r>
              <w:rPr>
                <w:rFonts w:hint="eastAsia"/>
                <w:szCs w:val="21"/>
              </w:rPr>
              <w:t>2-3</w:t>
            </w:r>
            <w:r>
              <w:rPr>
                <w:szCs w:val="21"/>
              </w:rPr>
              <w:t>)</w:t>
            </w:r>
          </w:p>
        </w:tc>
        <w:tc>
          <w:tcPr>
            <w:tcW w:w="1022" w:type="pct"/>
            <w:tcMar>
              <w:left w:w="0" w:type="dxa"/>
              <w:right w:w="0" w:type="dxa"/>
            </w:tcMar>
          </w:tcPr>
          <w:p w:rsidR="00B9404F" w:rsidRDefault="00B9404F" w:rsidP="000C6EE8">
            <w:pPr>
              <w:spacing w:after="8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0C6EE8">
            <w:pPr>
              <w:spacing w:after="80" w:line="280" w:lineRule="exact"/>
              <w:ind w:left="227"/>
              <w:rPr>
                <w:szCs w:val="21"/>
              </w:rPr>
            </w:pPr>
            <w:r>
              <w:rPr>
                <w:szCs w:val="21"/>
              </w:rPr>
              <w:t>第三次定期报告</w:t>
            </w:r>
          </w:p>
        </w:tc>
        <w:tc>
          <w:tcPr>
            <w:tcW w:w="1364" w:type="pct"/>
            <w:tcMar>
              <w:left w:w="0" w:type="dxa"/>
              <w:right w:w="0" w:type="dxa"/>
            </w:tcMar>
          </w:tcPr>
          <w:p w:rsidR="00B9404F" w:rsidRDefault="00B9404F" w:rsidP="000C6EE8">
            <w:pPr>
              <w:spacing w:after="80" w:line="280" w:lineRule="exact"/>
              <w:rPr>
                <w:szCs w:val="21"/>
              </w:rPr>
            </w:pPr>
            <w:r>
              <w:rPr>
                <w:szCs w:val="21"/>
              </w:rPr>
              <w:t>2001年12月23日</w:t>
            </w:r>
          </w:p>
        </w:tc>
        <w:tc>
          <w:tcPr>
            <w:tcW w:w="1250" w:type="pct"/>
            <w:tcMar>
              <w:left w:w="0" w:type="dxa"/>
              <w:right w:w="0" w:type="dxa"/>
            </w:tcMar>
          </w:tcPr>
          <w:p w:rsidR="00B9404F" w:rsidRDefault="00B9404F" w:rsidP="000C6EE8">
            <w:pPr>
              <w:spacing w:after="80" w:line="280" w:lineRule="exact"/>
              <w:rPr>
                <w:szCs w:val="21"/>
              </w:rPr>
            </w:pPr>
            <w:r>
              <w:rPr>
                <w:rFonts w:hint="eastAsia"/>
                <w:szCs w:val="21"/>
              </w:rPr>
              <w:t>2005年3月24日</w:t>
            </w:r>
            <w:r>
              <w:rPr>
                <w:szCs w:val="21"/>
              </w:rPr>
              <w:t>(CEDAW/C/NAM/</w:t>
            </w:r>
            <w:r>
              <w:rPr>
                <w:rFonts w:hint="eastAsia"/>
                <w:szCs w:val="21"/>
              </w:rPr>
              <w:t>2-3</w:t>
            </w:r>
            <w:r>
              <w:rPr>
                <w:szCs w:val="21"/>
              </w:rPr>
              <w:t>)</w:t>
            </w:r>
          </w:p>
        </w:tc>
        <w:tc>
          <w:tcPr>
            <w:tcW w:w="1022" w:type="pct"/>
            <w:tcMar>
              <w:left w:w="0" w:type="dxa"/>
              <w:right w:w="0" w:type="dxa"/>
            </w:tcMar>
          </w:tcPr>
          <w:p w:rsidR="00B9404F" w:rsidRDefault="00B9404F" w:rsidP="000C6EE8">
            <w:pPr>
              <w:spacing w:after="8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0C6EE8">
            <w:pPr>
              <w:spacing w:after="80" w:line="280" w:lineRule="exact"/>
              <w:rPr>
                <w:rFonts w:ascii="SimHei" w:eastAsia="SimHei"/>
                <w:color w:val="FF0000"/>
                <w:szCs w:val="21"/>
              </w:rPr>
            </w:pPr>
            <w:r>
              <w:rPr>
                <w:rFonts w:ascii="SimHei" w:eastAsia="SimHei"/>
                <w:color w:val="FF0000"/>
                <w:szCs w:val="21"/>
              </w:rPr>
              <w:t>尼泊尔</w:t>
            </w:r>
          </w:p>
        </w:tc>
        <w:tc>
          <w:tcPr>
            <w:tcW w:w="1364" w:type="pct"/>
            <w:tcMar>
              <w:left w:w="0" w:type="dxa"/>
              <w:right w:w="0" w:type="dxa"/>
            </w:tcMar>
          </w:tcPr>
          <w:p w:rsidR="00B9404F" w:rsidRDefault="00B9404F" w:rsidP="000C6EE8">
            <w:pPr>
              <w:spacing w:after="80" w:line="280" w:lineRule="exact"/>
              <w:rPr>
                <w:szCs w:val="21"/>
              </w:rPr>
            </w:pPr>
          </w:p>
        </w:tc>
        <w:tc>
          <w:tcPr>
            <w:tcW w:w="1250" w:type="pct"/>
            <w:tcMar>
              <w:left w:w="0" w:type="dxa"/>
              <w:right w:w="0" w:type="dxa"/>
            </w:tcMar>
          </w:tcPr>
          <w:p w:rsidR="00B9404F" w:rsidRDefault="00B9404F" w:rsidP="000C6EE8">
            <w:pPr>
              <w:spacing w:after="80" w:line="280" w:lineRule="exact"/>
              <w:rPr>
                <w:szCs w:val="21"/>
              </w:rPr>
            </w:pPr>
          </w:p>
        </w:tc>
        <w:tc>
          <w:tcPr>
            <w:tcW w:w="1022" w:type="pct"/>
            <w:tcMar>
              <w:left w:w="0" w:type="dxa"/>
              <w:right w:w="0" w:type="dxa"/>
            </w:tcMar>
          </w:tcPr>
          <w:p w:rsidR="00B9404F" w:rsidRDefault="00B9404F" w:rsidP="000C6EE8">
            <w:pPr>
              <w:spacing w:after="8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0C6EE8">
            <w:pPr>
              <w:spacing w:after="80" w:line="280" w:lineRule="exact"/>
              <w:ind w:left="227"/>
              <w:rPr>
                <w:szCs w:val="21"/>
              </w:rPr>
            </w:pPr>
            <w:r>
              <w:rPr>
                <w:szCs w:val="21"/>
              </w:rPr>
              <w:t>初次报告</w:t>
            </w:r>
          </w:p>
        </w:tc>
        <w:tc>
          <w:tcPr>
            <w:tcW w:w="1364" w:type="pct"/>
            <w:tcMar>
              <w:left w:w="0" w:type="dxa"/>
              <w:right w:w="0" w:type="dxa"/>
            </w:tcMar>
          </w:tcPr>
          <w:p w:rsidR="00B9404F" w:rsidRDefault="00B9404F" w:rsidP="000C6EE8">
            <w:pPr>
              <w:spacing w:after="80" w:line="280" w:lineRule="exact"/>
              <w:rPr>
                <w:szCs w:val="21"/>
              </w:rPr>
            </w:pPr>
            <w:r>
              <w:rPr>
                <w:szCs w:val="21"/>
              </w:rPr>
              <w:t>1992年5月22日</w:t>
            </w:r>
          </w:p>
        </w:tc>
        <w:tc>
          <w:tcPr>
            <w:tcW w:w="1250" w:type="pct"/>
            <w:tcMar>
              <w:left w:w="0" w:type="dxa"/>
              <w:right w:w="0" w:type="dxa"/>
            </w:tcMar>
          </w:tcPr>
          <w:p w:rsidR="00B9404F" w:rsidRDefault="00B9404F" w:rsidP="000C6EE8">
            <w:pPr>
              <w:spacing w:after="80" w:line="280" w:lineRule="exact"/>
              <w:rPr>
                <w:szCs w:val="21"/>
              </w:rPr>
            </w:pPr>
            <w:r>
              <w:rPr>
                <w:szCs w:val="21"/>
              </w:rPr>
              <w:t>1998年11月16日(CEDAW/C/NPL/1)</w:t>
            </w:r>
          </w:p>
        </w:tc>
        <w:tc>
          <w:tcPr>
            <w:tcW w:w="1022" w:type="pct"/>
            <w:tcMar>
              <w:left w:w="0" w:type="dxa"/>
              <w:right w:w="0" w:type="dxa"/>
            </w:tcMar>
          </w:tcPr>
          <w:p w:rsidR="00B9404F" w:rsidRDefault="00B9404F" w:rsidP="000C6EE8">
            <w:pPr>
              <w:spacing w:after="80" w:line="280" w:lineRule="exact"/>
              <w:rPr>
                <w:szCs w:val="21"/>
              </w:rPr>
            </w:pPr>
            <w:r>
              <w:rPr>
                <w:szCs w:val="21"/>
              </w:rPr>
              <w:t>第二十一届(1999)</w:t>
            </w:r>
          </w:p>
        </w:tc>
      </w:tr>
      <w:tr w:rsidR="00B9404F">
        <w:tblPrEx>
          <w:tblCellMar>
            <w:top w:w="0" w:type="dxa"/>
            <w:bottom w:w="0" w:type="dxa"/>
          </w:tblCellMar>
        </w:tblPrEx>
        <w:tc>
          <w:tcPr>
            <w:tcW w:w="1364" w:type="pct"/>
            <w:tcMar>
              <w:left w:w="0" w:type="dxa"/>
              <w:right w:w="0" w:type="dxa"/>
            </w:tcMar>
          </w:tcPr>
          <w:p w:rsidR="00B9404F" w:rsidRDefault="00B9404F" w:rsidP="000C6EE8">
            <w:pPr>
              <w:spacing w:after="80" w:line="280" w:lineRule="exact"/>
              <w:ind w:left="227"/>
              <w:rPr>
                <w:szCs w:val="21"/>
              </w:rPr>
            </w:pPr>
            <w:r>
              <w:rPr>
                <w:szCs w:val="21"/>
              </w:rPr>
              <w:t>第二次定期报告</w:t>
            </w:r>
          </w:p>
        </w:tc>
        <w:tc>
          <w:tcPr>
            <w:tcW w:w="1364" w:type="pct"/>
            <w:tcMar>
              <w:left w:w="0" w:type="dxa"/>
              <w:right w:w="0" w:type="dxa"/>
            </w:tcMar>
          </w:tcPr>
          <w:p w:rsidR="00B9404F" w:rsidRDefault="00B9404F" w:rsidP="000C6EE8">
            <w:pPr>
              <w:spacing w:after="80" w:line="280" w:lineRule="exact"/>
              <w:rPr>
                <w:szCs w:val="21"/>
              </w:rPr>
            </w:pPr>
            <w:r>
              <w:rPr>
                <w:szCs w:val="21"/>
              </w:rPr>
              <w:t>1996年5月22日</w:t>
            </w:r>
          </w:p>
        </w:tc>
        <w:tc>
          <w:tcPr>
            <w:tcW w:w="1250" w:type="pct"/>
            <w:tcMar>
              <w:left w:w="0" w:type="dxa"/>
              <w:right w:w="0" w:type="dxa"/>
            </w:tcMar>
          </w:tcPr>
          <w:p w:rsidR="00B9404F" w:rsidRDefault="00B9404F" w:rsidP="000C6EE8">
            <w:pPr>
              <w:spacing w:after="80" w:line="280" w:lineRule="exact"/>
              <w:rPr>
                <w:szCs w:val="21"/>
              </w:rPr>
            </w:pPr>
            <w:r>
              <w:rPr>
                <w:szCs w:val="21"/>
              </w:rPr>
              <w:t>2002年11月26日(CEDAW/C/NPL/2-3)</w:t>
            </w:r>
          </w:p>
        </w:tc>
        <w:tc>
          <w:tcPr>
            <w:tcW w:w="1022" w:type="pct"/>
            <w:tcMar>
              <w:left w:w="0" w:type="dxa"/>
              <w:right w:w="0" w:type="dxa"/>
            </w:tcMar>
          </w:tcPr>
          <w:p w:rsidR="00B9404F" w:rsidRDefault="00B9404F" w:rsidP="000C6EE8">
            <w:pPr>
              <w:spacing w:after="80" w:line="280" w:lineRule="exact"/>
              <w:rPr>
                <w:szCs w:val="21"/>
              </w:rPr>
            </w:pPr>
            <w:r>
              <w:rPr>
                <w:szCs w:val="21"/>
              </w:rPr>
              <w:t>第三十届(2004)</w:t>
            </w:r>
          </w:p>
        </w:tc>
      </w:tr>
      <w:tr w:rsidR="00B9404F">
        <w:tblPrEx>
          <w:tblCellMar>
            <w:top w:w="0" w:type="dxa"/>
            <w:bottom w:w="0" w:type="dxa"/>
          </w:tblCellMar>
        </w:tblPrEx>
        <w:tc>
          <w:tcPr>
            <w:tcW w:w="1364" w:type="pct"/>
            <w:tcMar>
              <w:left w:w="0" w:type="dxa"/>
              <w:right w:w="0" w:type="dxa"/>
            </w:tcMar>
          </w:tcPr>
          <w:p w:rsidR="00B9404F" w:rsidRDefault="00B9404F" w:rsidP="000C6EE8">
            <w:pPr>
              <w:spacing w:after="80" w:line="280" w:lineRule="exact"/>
              <w:ind w:left="227"/>
              <w:rPr>
                <w:szCs w:val="21"/>
              </w:rPr>
            </w:pPr>
            <w:r>
              <w:rPr>
                <w:szCs w:val="21"/>
              </w:rPr>
              <w:t>第三次定期报告</w:t>
            </w:r>
          </w:p>
        </w:tc>
        <w:tc>
          <w:tcPr>
            <w:tcW w:w="1364" w:type="pct"/>
            <w:tcMar>
              <w:left w:w="0" w:type="dxa"/>
              <w:right w:w="0" w:type="dxa"/>
            </w:tcMar>
          </w:tcPr>
          <w:p w:rsidR="00B9404F" w:rsidRDefault="00B9404F" w:rsidP="000C6EE8">
            <w:pPr>
              <w:spacing w:after="80" w:line="280" w:lineRule="exact"/>
              <w:rPr>
                <w:szCs w:val="21"/>
              </w:rPr>
            </w:pPr>
            <w:r>
              <w:rPr>
                <w:szCs w:val="21"/>
              </w:rPr>
              <w:t>2000年5月22日</w:t>
            </w:r>
          </w:p>
        </w:tc>
        <w:tc>
          <w:tcPr>
            <w:tcW w:w="1250" w:type="pct"/>
            <w:tcMar>
              <w:left w:w="0" w:type="dxa"/>
              <w:right w:w="0" w:type="dxa"/>
            </w:tcMar>
          </w:tcPr>
          <w:p w:rsidR="00B9404F" w:rsidRDefault="00B9404F" w:rsidP="000C6EE8">
            <w:pPr>
              <w:spacing w:after="80" w:line="280" w:lineRule="exact"/>
              <w:rPr>
                <w:szCs w:val="21"/>
              </w:rPr>
            </w:pPr>
            <w:r>
              <w:rPr>
                <w:szCs w:val="21"/>
              </w:rPr>
              <w:t>2002年11月26日(CEDAW/C/NPL/2-3)</w:t>
            </w:r>
          </w:p>
        </w:tc>
        <w:tc>
          <w:tcPr>
            <w:tcW w:w="1022" w:type="pct"/>
            <w:tcMar>
              <w:left w:w="0" w:type="dxa"/>
              <w:right w:w="0" w:type="dxa"/>
            </w:tcMar>
          </w:tcPr>
          <w:p w:rsidR="00B9404F" w:rsidRDefault="00B9404F" w:rsidP="000C6EE8">
            <w:pPr>
              <w:spacing w:after="80" w:line="280" w:lineRule="exact"/>
              <w:rPr>
                <w:szCs w:val="21"/>
              </w:rPr>
            </w:pPr>
            <w:r>
              <w:rPr>
                <w:szCs w:val="21"/>
              </w:rPr>
              <w:t>第三十届(2004)</w:t>
            </w:r>
          </w:p>
        </w:tc>
      </w:tr>
      <w:tr w:rsidR="00B9404F">
        <w:tblPrEx>
          <w:tblCellMar>
            <w:top w:w="0" w:type="dxa"/>
            <w:bottom w:w="0" w:type="dxa"/>
          </w:tblCellMar>
        </w:tblPrEx>
        <w:tc>
          <w:tcPr>
            <w:tcW w:w="1364" w:type="pct"/>
            <w:tcMar>
              <w:left w:w="0" w:type="dxa"/>
              <w:right w:w="0" w:type="dxa"/>
            </w:tcMar>
          </w:tcPr>
          <w:p w:rsidR="00B9404F" w:rsidRDefault="00B9404F" w:rsidP="000C6EE8">
            <w:pPr>
              <w:spacing w:after="80" w:line="280" w:lineRule="exact"/>
              <w:ind w:left="227"/>
              <w:rPr>
                <w:szCs w:val="21"/>
              </w:rPr>
            </w:pPr>
            <w:r>
              <w:rPr>
                <w:szCs w:val="21"/>
              </w:rPr>
              <w:t>第四次定期报告</w:t>
            </w:r>
          </w:p>
        </w:tc>
        <w:tc>
          <w:tcPr>
            <w:tcW w:w="1364" w:type="pct"/>
            <w:tcMar>
              <w:left w:w="0" w:type="dxa"/>
              <w:right w:w="0" w:type="dxa"/>
            </w:tcMar>
          </w:tcPr>
          <w:p w:rsidR="00B9404F" w:rsidRDefault="00B9404F" w:rsidP="000C6EE8">
            <w:pPr>
              <w:spacing w:after="80" w:line="280" w:lineRule="exact"/>
              <w:rPr>
                <w:szCs w:val="21"/>
              </w:rPr>
            </w:pPr>
            <w:r>
              <w:rPr>
                <w:szCs w:val="21"/>
              </w:rPr>
              <w:t>2004年5月22日</w:t>
            </w:r>
          </w:p>
        </w:tc>
        <w:tc>
          <w:tcPr>
            <w:tcW w:w="1250" w:type="pct"/>
            <w:tcMar>
              <w:left w:w="0" w:type="dxa"/>
              <w:right w:w="0" w:type="dxa"/>
            </w:tcMar>
          </w:tcPr>
          <w:p w:rsidR="00B9404F" w:rsidRDefault="00B9404F" w:rsidP="000C6EE8">
            <w:pPr>
              <w:spacing w:after="80" w:line="280" w:lineRule="exact"/>
              <w:rPr>
                <w:szCs w:val="21"/>
              </w:rPr>
            </w:pPr>
          </w:p>
        </w:tc>
        <w:tc>
          <w:tcPr>
            <w:tcW w:w="1022" w:type="pct"/>
            <w:tcMar>
              <w:left w:w="0" w:type="dxa"/>
              <w:right w:w="0" w:type="dxa"/>
            </w:tcMar>
          </w:tcPr>
          <w:p w:rsidR="00B9404F" w:rsidRDefault="00B9404F" w:rsidP="000C6EE8">
            <w:pPr>
              <w:spacing w:after="8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0C6EE8">
            <w:pPr>
              <w:spacing w:after="80" w:line="280" w:lineRule="exact"/>
              <w:rPr>
                <w:rFonts w:ascii="SimHei" w:eastAsia="SimHei"/>
                <w:color w:val="FF0000"/>
                <w:szCs w:val="21"/>
              </w:rPr>
            </w:pPr>
            <w:r>
              <w:rPr>
                <w:rFonts w:ascii="SimHei" w:eastAsia="SimHei"/>
                <w:color w:val="FF0000"/>
                <w:szCs w:val="21"/>
              </w:rPr>
              <w:t>荷兰</w:t>
            </w:r>
          </w:p>
        </w:tc>
        <w:tc>
          <w:tcPr>
            <w:tcW w:w="1364" w:type="pct"/>
            <w:tcMar>
              <w:left w:w="0" w:type="dxa"/>
              <w:right w:w="0" w:type="dxa"/>
            </w:tcMar>
          </w:tcPr>
          <w:p w:rsidR="00B9404F" w:rsidRDefault="00B9404F" w:rsidP="000C6EE8">
            <w:pPr>
              <w:spacing w:after="80" w:line="280" w:lineRule="exact"/>
              <w:rPr>
                <w:szCs w:val="21"/>
              </w:rPr>
            </w:pPr>
          </w:p>
        </w:tc>
        <w:tc>
          <w:tcPr>
            <w:tcW w:w="1250" w:type="pct"/>
            <w:tcMar>
              <w:left w:w="0" w:type="dxa"/>
              <w:right w:w="0" w:type="dxa"/>
            </w:tcMar>
          </w:tcPr>
          <w:p w:rsidR="00B9404F" w:rsidRDefault="00B9404F" w:rsidP="000C6EE8">
            <w:pPr>
              <w:spacing w:after="80" w:line="280" w:lineRule="exact"/>
              <w:rPr>
                <w:szCs w:val="21"/>
              </w:rPr>
            </w:pPr>
          </w:p>
        </w:tc>
        <w:tc>
          <w:tcPr>
            <w:tcW w:w="1022" w:type="pct"/>
            <w:tcMar>
              <w:left w:w="0" w:type="dxa"/>
              <w:right w:w="0" w:type="dxa"/>
            </w:tcMar>
          </w:tcPr>
          <w:p w:rsidR="00B9404F" w:rsidRDefault="00B9404F" w:rsidP="000C6EE8">
            <w:pPr>
              <w:spacing w:after="8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0C6EE8">
            <w:pPr>
              <w:spacing w:after="80" w:line="280" w:lineRule="exact"/>
              <w:ind w:left="227"/>
              <w:rPr>
                <w:szCs w:val="21"/>
              </w:rPr>
            </w:pPr>
            <w:r>
              <w:rPr>
                <w:szCs w:val="21"/>
              </w:rPr>
              <w:t>初次报告</w:t>
            </w:r>
          </w:p>
        </w:tc>
        <w:tc>
          <w:tcPr>
            <w:tcW w:w="1364" w:type="pct"/>
            <w:tcMar>
              <w:left w:w="0" w:type="dxa"/>
              <w:right w:w="0" w:type="dxa"/>
            </w:tcMar>
          </w:tcPr>
          <w:p w:rsidR="00B9404F" w:rsidRDefault="00B9404F" w:rsidP="000C6EE8">
            <w:pPr>
              <w:spacing w:after="80" w:line="280" w:lineRule="exact"/>
              <w:rPr>
                <w:szCs w:val="21"/>
              </w:rPr>
            </w:pPr>
            <w:r>
              <w:rPr>
                <w:szCs w:val="21"/>
              </w:rPr>
              <w:t>1992年8月22日</w:t>
            </w:r>
          </w:p>
        </w:tc>
        <w:tc>
          <w:tcPr>
            <w:tcW w:w="1250" w:type="pct"/>
            <w:tcMar>
              <w:left w:w="0" w:type="dxa"/>
              <w:right w:w="0" w:type="dxa"/>
            </w:tcMar>
          </w:tcPr>
          <w:p w:rsidR="00B9404F" w:rsidRDefault="00B9404F" w:rsidP="000C6EE8">
            <w:pPr>
              <w:spacing w:after="80" w:line="280" w:lineRule="exact"/>
              <w:rPr>
                <w:szCs w:val="21"/>
              </w:rPr>
            </w:pPr>
            <w:r>
              <w:rPr>
                <w:szCs w:val="21"/>
              </w:rPr>
              <w:t>1992</w:t>
            </w:r>
            <w:r>
              <w:rPr>
                <w:rFonts w:hint="eastAsia"/>
                <w:szCs w:val="21"/>
              </w:rPr>
              <w:t>年</w:t>
            </w:r>
            <w:r>
              <w:rPr>
                <w:szCs w:val="21"/>
              </w:rPr>
              <w:t>11</w:t>
            </w:r>
            <w:r>
              <w:rPr>
                <w:rFonts w:hint="eastAsia"/>
                <w:szCs w:val="21"/>
              </w:rPr>
              <w:t>月</w:t>
            </w:r>
            <w:r>
              <w:rPr>
                <w:szCs w:val="21"/>
              </w:rPr>
              <w:t>19</w:t>
            </w:r>
            <w:r>
              <w:rPr>
                <w:rFonts w:hint="eastAsia"/>
                <w:szCs w:val="21"/>
              </w:rPr>
              <w:t>日</w:t>
            </w:r>
            <w:r>
              <w:rPr>
                <w:szCs w:val="21"/>
              </w:rPr>
              <w:t>(CEDAW/C/NET/1)</w:t>
            </w:r>
            <w:r>
              <w:rPr>
                <w:szCs w:val="21"/>
              </w:rPr>
              <w:br/>
              <w:t>1993</w:t>
            </w:r>
            <w:r>
              <w:rPr>
                <w:rFonts w:hint="eastAsia"/>
                <w:szCs w:val="21"/>
              </w:rPr>
              <w:t>年</w:t>
            </w:r>
            <w:r>
              <w:rPr>
                <w:szCs w:val="21"/>
              </w:rPr>
              <w:t>9</w:t>
            </w:r>
            <w:r>
              <w:rPr>
                <w:rFonts w:hint="eastAsia"/>
                <w:szCs w:val="21"/>
              </w:rPr>
              <w:t>月</w:t>
            </w:r>
            <w:r>
              <w:rPr>
                <w:szCs w:val="21"/>
              </w:rPr>
              <w:t>17</w:t>
            </w:r>
            <w:r>
              <w:rPr>
                <w:rFonts w:hint="eastAsia"/>
                <w:szCs w:val="21"/>
              </w:rPr>
              <w:t>日</w:t>
            </w:r>
            <w:r>
              <w:rPr>
                <w:szCs w:val="21"/>
              </w:rPr>
              <w:t>(CEDAW/C/NET/1/Add.1)</w:t>
            </w:r>
            <w:r>
              <w:rPr>
                <w:szCs w:val="21"/>
              </w:rPr>
              <w:br/>
              <w:t>1993</w:t>
            </w:r>
            <w:r>
              <w:rPr>
                <w:rFonts w:hint="eastAsia"/>
                <w:szCs w:val="21"/>
              </w:rPr>
              <w:t>年</w:t>
            </w:r>
            <w:r>
              <w:rPr>
                <w:szCs w:val="21"/>
              </w:rPr>
              <w:t>9</w:t>
            </w:r>
            <w:r>
              <w:rPr>
                <w:rFonts w:hint="eastAsia"/>
                <w:szCs w:val="21"/>
              </w:rPr>
              <w:t>月</w:t>
            </w:r>
            <w:r>
              <w:rPr>
                <w:szCs w:val="21"/>
              </w:rPr>
              <w:t>20</w:t>
            </w:r>
            <w:r>
              <w:rPr>
                <w:rFonts w:hint="eastAsia"/>
                <w:szCs w:val="21"/>
              </w:rPr>
              <w:t>日</w:t>
            </w:r>
            <w:r>
              <w:rPr>
                <w:spacing w:val="-8"/>
                <w:szCs w:val="21"/>
              </w:rPr>
              <w:t>(CEDAW/C/NET/1/Add.2)</w:t>
            </w:r>
            <w:r>
              <w:rPr>
                <w:szCs w:val="21"/>
              </w:rPr>
              <w:br/>
              <w:t>1993</w:t>
            </w:r>
            <w:r>
              <w:rPr>
                <w:rFonts w:hint="eastAsia"/>
                <w:szCs w:val="21"/>
              </w:rPr>
              <w:t>年</w:t>
            </w:r>
            <w:r>
              <w:rPr>
                <w:szCs w:val="21"/>
              </w:rPr>
              <w:t>10</w:t>
            </w:r>
            <w:r>
              <w:rPr>
                <w:rFonts w:hint="eastAsia"/>
                <w:szCs w:val="21"/>
              </w:rPr>
              <w:t>月</w:t>
            </w:r>
            <w:r>
              <w:rPr>
                <w:szCs w:val="21"/>
              </w:rPr>
              <w:t>9</w:t>
            </w:r>
            <w:r>
              <w:rPr>
                <w:rFonts w:hint="eastAsia"/>
                <w:szCs w:val="21"/>
              </w:rPr>
              <w:t>日</w:t>
            </w:r>
            <w:r>
              <w:rPr>
                <w:spacing w:val="-8"/>
                <w:szCs w:val="21"/>
              </w:rPr>
              <w:t>(CEDAW/C/NET/1/Add.3)</w:t>
            </w:r>
          </w:p>
        </w:tc>
        <w:tc>
          <w:tcPr>
            <w:tcW w:w="1022" w:type="pct"/>
            <w:tcMar>
              <w:left w:w="0" w:type="dxa"/>
              <w:right w:w="0" w:type="dxa"/>
            </w:tcMar>
          </w:tcPr>
          <w:p w:rsidR="00B9404F" w:rsidRDefault="00B9404F" w:rsidP="000C6EE8">
            <w:pPr>
              <w:spacing w:after="80" w:line="280" w:lineRule="exact"/>
              <w:rPr>
                <w:szCs w:val="21"/>
              </w:rPr>
            </w:pPr>
            <w:r>
              <w:rPr>
                <w:szCs w:val="21"/>
              </w:rPr>
              <w:t>第十三届(1994)</w:t>
            </w:r>
          </w:p>
        </w:tc>
      </w:tr>
      <w:tr w:rsidR="00B9404F">
        <w:tblPrEx>
          <w:tblCellMar>
            <w:top w:w="0" w:type="dxa"/>
            <w:bottom w:w="0" w:type="dxa"/>
          </w:tblCellMar>
        </w:tblPrEx>
        <w:tc>
          <w:tcPr>
            <w:tcW w:w="1364" w:type="pct"/>
            <w:tcMar>
              <w:left w:w="0" w:type="dxa"/>
              <w:right w:w="0" w:type="dxa"/>
            </w:tcMar>
          </w:tcPr>
          <w:p w:rsidR="00B9404F" w:rsidRDefault="00B9404F" w:rsidP="000C6EE8">
            <w:pPr>
              <w:spacing w:after="80" w:line="280" w:lineRule="exact"/>
              <w:ind w:left="227"/>
              <w:rPr>
                <w:szCs w:val="21"/>
              </w:rPr>
            </w:pPr>
            <w:r>
              <w:rPr>
                <w:szCs w:val="21"/>
              </w:rPr>
              <w:t>第二次定期报告</w:t>
            </w:r>
          </w:p>
        </w:tc>
        <w:tc>
          <w:tcPr>
            <w:tcW w:w="1364" w:type="pct"/>
            <w:tcMar>
              <w:left w:w="0" w:type="dxa"/>
              <w:right w:w="0" w:type="dxa"/>
            </w:tcMar>
          </w:tcPr>
          <w:p w:rsidR="00B9404F" w:rsidRDefault="00B9404F" w:rsidP="000C6EE8">
            <w:pPr>
              <w:spacing w:after="80" w:line="280" w:lineRule="exact"/>
              <w:rPr>
                <w:szCs w:val="21"/>
              </w:rPr>
            </w:pPr>
            <w:r>
              <w:rPr>
                <w:szCs w:val="21"/>
              </w:rPr>
              <w:t>1996年8月22日</w:t>
            </w:r>
          </w:p>
        </w:tc>
        <w:tc>
          <w:tcPr>
            <w:tcW w:w="1250" w:type="pct"/>
            <w:tcMar>
              <w:left w:w="0" w:type="dxa"/>
              <w:right w:w="0" w:type="dxa"/>
            </w:tcMar>
          </w:tcPr>
          <w:p w:rsidR="00B9404F" w:rsidRDefault="00B9404F" w:rsidP="000C6EE8">
            <w:pPr>
              <w:spacing w:after="80" w:line="280" w:lineRule="exact"/>
              <w:rPr>
                <w:szCs w:val="21"/>
              </w:rPr>
            </w:pPr>
            <w:r>
              <w:rPr>
                <w:szCs w:val="21"/>
              </w:rPr>
              <w:t>1998年12月10日(CEDAW/C/NET)</w:t>
            </w:r>
            <w:r>
              <w:rPr>
                <w:szCs w:val="21"/>
              </w:rPr>
              <w:br/>
            </w:r>
            <w:r>
              <w:rPr>
                <w:spacing w:val="-6"/>
                <w:szCs w:val="21"/>
              </w:rPr>
              <w:t>(CEDAW/C/NET/2/Add.1)</w:t>
            </w:r>
            <w:r>
              <w:rPr>
                <w:szCs w:val="21"/>
              </w:rPr>
              <w:br/>
            </w:r>
            <w:r>
              <w:rPr>
                <w:spacing w:val="-6"/>
                <w:szCs w:val="21"/>
              </w:rPr>
              <w:t>(CEDAW/C/NET/2/Add.2)</w:t>
            </w:r>
          </w:p>
        </w:tc>
        <w:tc>
          <w:tcPr>
            <w:tcW w:w="1022" w:type="pct"/>
            <w:tcMar>
              <w:left w:w="0" w:type="dxa"/>
              <w:right w:w="0" w:type="dxa"/>
            </w:tcMar>
          </w:tcPr>
          <w:p w:rsidR="00B9404F" w:rsidRDefault="00B9404F" w:rsidP="000C6EE8">
            <w:pPr>
              <w:spacing w:after="80" w:line="280" w:lineRule="exact"/>
              <w:rPr>
                <w:szCs w:val="21"/>
              </w:rPr>
            </w:pPr>
            <w:r>
              <w:rPr>
                <w:szCs w:val="21"/>
              </w:rPr>
              <w:t>第二十五届(2001)</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第三次定期报告</w:t>
            </w:r>
          </w:p>
        </w:tc>
        <w:tc>
          <w:tcPr>
            <w:tcW w:w="1364" w:type="pct"/>
            <w:tcMar>
              <w:left w:w="0" w:type="dxa"/>
              <w:right w:w="0" w:type="dxa"/>
            </w:tcMar>
          </w:tcPr>
          <w:p w:rsidR="00B9404F" w:rsidRDefault="00B9404F" w:rsidP="00B9404F">
            <w:pPr>
              <w:spacing w:after="120" w:line="280" w:lineRule="exact"/>
              <w:rPr>
                <w:szCs w:val="21"/>
              </w:rPr>
            </w:pPr>
            <w:r>
              <w:rPr>
                <w:szCs w:val="21"/>
              </w:rPr>
              <w:t>2000年8月22日</w:t>
            </w:r>
          </w:p>
        </w:tc>
        <w:tc>
          <w:tcPr>
            <w:tcW w:w="1250" w:type="pct"/>
            <w:tcMar>
              <w:left w:w="0" w:type="dxa"/>
              <w:right w:w="0" w:type="dxa"/>
            </w:tcMar>
          </w:tcPr>
          <w:p w:rsidR="00B9404F" w:rsidRDefault="00B9404F" w:rsidP="00B9404F">
            <w:pPr>
              <w:spacing w:after="120" w:line="280" w:lineRule="exact"/>
              <w:rPr>
                <w:szCs w:val="21"/>
              </w:rPr>
            </w:pPr>
            <w:r>
              <w:rPr>
                <w:szCs w:val="21"/>
              </w:rPr>
              <w:t>2000年11月13日(CEDAW/C/NET/3)</w:t>
            </w:r>
            <w:r>
              <w:rPr>
                <w:szCs w:val="21"/>
              </w:rPr>
              <w:br/>
              <w:t>2000年11月8日</w:t>
            </w:r>
            <w:r>
              <w:rPr>
                <w:spacing w:val="-6"/>
                <w:szCs w:val="21"/>
              </w:rPr>
              <w:t>(CEDAW/C/NET/3/Add.1)</w:t>
            </w:r>
            <w:r>
              <w:rPr>
                <w:szCs w:val="21"/>
              </w:rPr>
              <w:br/>
              <w:t>2000年11月8日</w:t>
            </w:r>
            <w:r>
              <w:rPr>
                <w:spacing w:val="-6"/>
                <w:szCs w:val="21"/>
              </w:rPr>
              <w:t>(CEDAW/C/NET/3/Add.2)</w:t>
            </w:r>
          </w:p>
        </w:tc>
        <w:tc>
          <w:tcPr>
            <w:tcW w:w="1022" w:type="pct"/>
            <w:tcMar>
              <w:left w:w="0" w:type="dxa"/>
              <w:right w:w="0" w:type="dxa"/>
            </w:tcMar>
          </w:tcPr>
          <w:p w:rsidR="00B9404F" w:rsidRDefault="00B9404F" w:rsidP="00B9404F">
            <w:pPr>
              <w:spacing w:after="120" w:line="280" w:lineRule="exact"/>
              <w:rPr>
                <w:szCs w:val="21"/>
              </w:rPr>
            </w:pPr>
            <w:r>
              <w:rPr>
                <w:szCs w:val="21"/>
              </w:rPr>
              <w:t>第二十五届(2001)</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w:t>
            </w:r>
            <w:r>
              <w:rPr>
                <w:rFonts w:hint="eastAsia"/>
                <w:szCs w:val="21"/>
              </w:rPr>
              <w:t>四</w:t>
            </w:r>
            <w:r>
              <w:rPr>
                <w:szCs w:val="21"/>
              </w:rPr>
              <w:t>次定期报告</w:t>
            </w:r>
          </w:p>
        </w:tc>
        <w:tc>
          <w:tcPr>
            <w:tcW w:w="1364" w:type="pct"/>
            <w:tcMar>
              <w:left w:w="0" w:type="dxa"/>
              <w:right w:w="0" w:type="dxa"/>
            </w:tcMar>
          </w:tcPr>
          <w:p w:rsidR="00B9404F" w:rsidRDefault="00B9404F" w:rsidP="00B9404F">
            <w:pPr>
              <w:spacing w:after="120" w:line="280" w:lineRule="exact"/>
              <w:rPr>
                <w:szCs w:val="21"/>
              </w:rPr>
            </w:pPr>
            <w:r>
              <w:rPr>
                <w:szCs w:val="21"/>
              </w:rPr>
              <w:t>200</w:t>
            </w:r>
            <w:r>
              <w:rPr>
                <w:rFonts w:hint="eastAsia"/>
                <w:szCs w:val="21"/>
              </w:rPr>
              <w:t>4</w:t>
            </w:r>
            <w:r>
              <w:rPr>
                <w:szCs w:val="21"/>
              </w:rPr>
              <w:t>年8月22日</w:t>
            </w:r>
          </w:p>
        </w:tc>
        <w:tc>
          <w:tcPr>
            <w:tcW w:w="1250" w:type="pct"/>
            <w:tcMar>
              <w:left w:w="0" w:type="dxa"/>
              <w:right w:w="0" w:type="dxa"/>
            </w:tcMar>
          </w:tcPr>
          <w:p w:rsidR="00B9404F" w:rsidRDefault="00B9404F" w:rsidP="00B9404F">
            <w:pPr>
              <w:spacing w:after="120" w:line="280" w:lineRule="exact"/>
              <w:rPr>
                <w:rFonts w:hint="eastAsia"/>
                <w:szCs w:val="21"/>
              </w:rPr>
            </w:pPr>
            <w:r>
              <w:rPr>
                <w:szCs w:val="21"/>
              </w:rPr>
              <w:t>200</w:t>
            </w:r>
            <w:r>
              <w:rPr>
                <w:rFonts w:hint="eastAsia"/>
                <w:szCs w:val="21"/>
              </w:rPr>
              <w:t>5</w:t>
            </w:r>
            <w:r>
              <w:rPr>
                <w:szCs w:val="21"/>
              </w:rPr>
              <w:t>年</w:t>
            </w:r>
            <w:r>
              <w:rPr>
                <w:rFonts w:hint="eastAsia"/>
                <w:szCs w:val="21"/>
              </w:rPr>
              <w:t>1</w:t>
            </w:r>
            <w:r>
              <w:rPr>
                <w:szCs w:val="21"/>
              </w:rPr>
              <w:t>月</w:t>
            </w:r>
            <w:r>
              <w:rPr>
                <w:rFonts w:hint="eastAsia"/>
                <w:szCs w:val="21"/>
              </w:rPr>
              <w:t>24</w:t>
            </w:r>
            <w:r>
              <w:rPr>
                <w:szCs w:val="21"/>
              </w:rPr>
              <w:t>日(CEDAW/C/NET/</w:t>
            </w:r>
            <w:r>
              <w:rPr>
                <w:rFonts w:hint="eastAsia"/>
                <w:szCs w:val="21"/>
              </w:rPr>
              <w:t>4</w:t>
            </w:r>
            <w:r>
              <w:rPr>
                <w:szCs w:val="21"/>
              </w:rPr>
              <w:t>)</w:t>
            </w:r>
            <w:r>
              <w:rPr>
                <w:szCs w:val="21"/>
              </w:rPr>
              <w:br/>
              <w:t>200</w:t>
            </w:r>
            <w:r>
              <w:rPr>
                <w:rFonts w:hint="eastAsia"/>
                <w:szCs w:val="21"/>
              </w:rPr>
              <w:t>5</w:t>
            </w:r>
            <w:r>
              <w:rPr>
                <w:szCs w:val="21"/>
              </w:rPr>
              <w:t>年</w:t>
            </w:r>
            <w:r>
              <w:rPr>
                <w:rFonts w:hint="eastAsia"/>
                <w:szCs w:val="21"/>
              </w:rPr>
              <w:t>5</w:t>
            </w:r>
            <w:r>
              <w:rPr>
                <w:szCs w:val="21"/>
              </w:rPr>
              <w:t>月</w:t>
            </w:r>
            <w:r>
              <w:rPr>
                <w:rFonts w:hint="eastAsia"/>
                <w:szCs w:val="21"/>
              </w:rPr>
              <w:t>9</w:t>
            </w:r>
            <w:r>
              <w:rPr>
                <w:szCs w:val="21"/>
              </w:rPr>
              <w:t>日(CEDAW/C/NET/</w:t>
            </w:r>
            <w:r>
              <w:rPr>
                <w:rFonts w:hint="eastAsia"/>
                <w:szCs w:val="21"/>
              </w:rPr>
              <w:t>4/Add.1</w:t>
            </w:r>
            <w:r>
              <w:rPr>
                <w:szCs w:val="21"/>
              </w:rPr>
              <w:t>)</w:t>
            </w: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rPr>
                <w:rFonts w:ascii="SimHei" w:eastAsia="SimHei"/>
                <w:color w:val="FF0000"/>
                <w:szCs w:val="21"/>
              </w:rPr>
            </w:pPr>
            <w:r>
              <w:rPr>
                <w:rFonts w:ascii="SimHei" w:eastAsia="SimHei"/>
                <w:color w:val="FF0000"/>
                <w:szCs w:val="21"/>
              </w:rPr>
              <w:t>新西兰</w:t>
            </w:r>
          </w:p>
        </w:tc>
        <w:tc>
          <w:tcPr>
            <w:tcW w:w="1364" w:type="pct"/>
            <w:tcMar>
              <w:left w:w="0" w:type="dxa"/>
              <w:right w:w="0" w:type="dxa"/>
            </w:tcMar>
          </w:tcPr>
          <w:p w:rsidR="00B9404F" w:rsidRDefault="00B9404F" w:rsidP="00B9404F">
            <w:pPr>
              <w:spacing w:after="120" w:line="280" w:lineRule="exact"/>
              <w:rPr>
                <w:szCs w:val="21"/>
              </w:rPr>
            </w:pPr>
          </w:p>
        </w:tc>
        <w:tc>
          <w:tcPr>
            <w:tcW w:w="1250" w:type="pct"/>
            <w:tcMar>
              <w:left w:w="0" w:type="dxa"/>
              <w:right w:w="0" w:type="dxa"/>
            </w:tcMar>
          </w:tcPr>
          <w:p w:rsidR="00B9404F" w:rsidRDefault="00B9404F" w:rsidP="00B9404F">
            <w:pPr>
              <w:spacing w:after="120" w:line="280" w:lineRule="exact"/>
              <w:rPr>
                <w:szCs w:val="21"/>
              </w:rPr>
            </w:pP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初次报告</w:t>
            </w:r>
          </w:p>
        </w:tc>
        <w:tc>
          <w:tcPr>
            <w:tcW w:w="1364" w:type="pct"/>
            <w:tcMar>
              <w:left w:w="0" w:type="dxa"/>
              <w:right w:w="0" w:type="dxa"/>
            </w:tcMar>
          </w:tcPr>
          <w:p w:rsidR="00B9404F" w:rsidRDefault="00B9404F" w:rsidP="00B9404F">
            <w:pPr>
              <w:spacing w:after="120" w:line="280" w:lineRule="exact"/>
              <w:rPr>
                <w:szCs w:val="21"/>
              </w:rPr>
            </w:pPr>
            <w:r>
              <w:rPr>
                <w:szCs w:val="21"/>
              </w:rPr>
              <w:t>1986年2月9日</w:t>
            </w:r>
          </w:p>
        </w:tc>
        <w:tc>
          <w:tcPr>
            <w:tcW w:w="1250" w:type="pct"/>
            <w:tcMar>
              <w:left w:w="0" w:type="dxa"/>
              <w:right w:w="0" w:type="dxa"/>
            </w:tcMar>
          </w:tcPr>
          <w:p w:rsidR="00B9404F" w:rsidRDefault="00B9404F" w:rsidP="00B9404F">
            <w:pPr>
              <w:spacing w:after="120" w:line="280" w:lineRule="exact"/>
              <w:rPr>
                <w:szCs w:val="21"/>
              </w:rPr>
            </w:pPr>
            <w:r>
              <w:rPr>
                <w:szCs w:val="21"/>
              </w:rPr>
              <w:t>1986年10月3日(CEDAW/C/5/Add.41)</w:t>
            </w:r>
          </w:p>
        </w:tc>
        <w:tc>
          <w:tcPr>
            <w:tcW w:w="1022" w:type="pct"/>
            <w:tcMar>
              <w:left w:w="0" w:type="dxa"/>
              <w:right w:w="0" w:type="dxa"/>
            </w:tcMar>
          </w:tcPr>
          <w:p w:rsidR="00B9404F" w:rsidRDefault="00B9404F" w:rsidP="00B9404F">
            <w:pPr>
              <w:spacing w:after="120" w:line="280" w:lineRule="exact"/>
              <w:rPr>
                <w:szCs w:val="21"/>
              </w:rPr>
            </w:pPr>
            <w:r>
              <w:rPr>
                <w:szCs w:val="21"/>
              </w:rPr>
              <w:t>第七届(1988)</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第二次定期报告</w:t>
            </w:r>
          </w:p>
        </w:tc>
        <w:tc>
          <w:tcPr>
            <w:tcW w:w="1364" w:type="pct"/>
            <w:tcMar>
              <w:left w:w="0" w:type="dxa"/>
              <w:right w:w="0" w:type="dxa"/>
            </w:tcMar>
          </w:tcPr>
          <w:p w:rsidR="00B9404F" w:rsidRDefault="00B9404F" w:rsidP="00B9404F">
            <w:pPr>
              <w:spacing w:after="120" w:line="280" w:lineRule="exact"/>
              <w:rPr>
                <w:szCs w:val="21"/>
              </w:rPr>
            </w:pPr>
            <w:r>
              <w:rPr>
                <w:szCs w:val="21"/>
              </w:rPr>
              <w:t>1990年2月9日</w:t>
            </w:r>
          </w:p>
        </w:tc>
        <w:tc>
          <w:tcPr>
            <w:tcW w:w="1250" w:type="pct"/>
            <w:tcMar>
              <w:left w:w="0" w:type="dxa"/>
              <w:right w:w="0" w:type="dxa"/>
            </w:tcMar>
          </w:tcPr>
          <w:p w:rsidR="00B9404F" w:rsidRDefault="00B9404F" w:rsidP="00B9404F">
            <w:pPr>
              <w:spacing w:after="120" w:line="280" w:lineRule="exact"/>
              <w:rPr>
                <w:szCs w:val="21"/>
              </w:rPr>
            </w:pPr>
            <w:r>
              <w:rPr>
                <w:szCs w:val="21"/>
              </w:rPr>
              <w:t>1992年11月3日(CEDAW/C/NZ</w:t>
            </w:r>
            <w:r>
              <w:rPr>
                <w:rFonts w:hint="eastAsia"/>
                <w:szCs w:val="21"/>
              </w:rPr>
              <w:t>L</w:t>
            </w:r>
            <w:r>
              <w:rPr>
                <w:szCs w:val="21"/>
              </w:rPr>
              <w:t>/2)</w:t>
            </w:r>
            <w:r>
              <w:rPr>
                <w:szCs w:val="21"/>
              </w:rPr>
              <w:br/>
              <w:t>1993</w:t>
            </w:r>
            <w:r>
              <w:rPr>
                <w:rFonts w:hint="eastAsia"/>
                <w:szCs w:val="21"/>
              </w:rPr>
              <w:t>年</w:t>
            </w:r>
            <w:r>
              <w:rPr>
                <w:szCs w:val="21"/>
              </w:rPr>
              <w:t>10</w:t>
            </w:r>
            <w:r>
              <w:rPr>
                <w:rFonts w:hint="eastAsia"/>
                <w:szCs w:val="21"/>
              </w:rPr>
              <w:t>月</w:t>
            </w:r>
            <w:r>
              <w:rPr>
                <w:szCs w:val="21"/>
              </w:rPr>
              <w:t>27</w:t>
            </w:r>
            <w:r>
              <w:rPr>
                <w:rFonts w:hint="eastAsia"/>
                <w:szCs w:val="21"/>
              </w:rPr>
              <w:t>日</w:t>
            </w:r>
            <w:r>
              <w:rPr>
                <w:spacing w:val="-6"/>
                <w:szCs w:val="21"/>
              </w:rPr>
              <w:t>(CEDAW/C/NZ</w:t>
            </w:r>
            <w:r>
              <w:rPr>
                <w:rFonts w:hint="eastAsia"/>
                <w:spacing w:val="-6"/>
                <w:szCs w:val="21"/>
              </w:rPr>
              <w:t>L</w:t>
            </w:r>
            <w:r>
              <w:rPr>
                <w:spacing w:val="-6"/>
                <w:szCs w:val="21"/>
              </w:rPr>
              <w:t>/2/Add.1)</w:t>
            </w:r>
          </w:p>
        </w:tc>
        <w:tc>
          <w:tcPr>
            <w:tcW w:w="1022" w:type="pct"/>
            <w:tcMar>
              <w:left w:w="0" w:type="dxa"/>
              <w:right w:w="0" w:type="dxa"/>
            </w:tcMar>
          </w:tcPr>
          <w:p w:rsidR="00B9404F" w:rsidRDefault="00B9404F" w:rsidP="00B9404F">
            <w:pPr>
              <w:spacing w:after="120" w:line="280" w:lineRule="exact"/>
              <w:rPr>
                <w:szCs w:val="21"/>
              </w:rPr>
            </w:pPr>
            <w:r>
              <w:rPr>
                <w:szCs w:val="21"/>
              </w:rPr>
              <w:t>第十三届(1994)</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第三次定期报告</w:t>
            </w:r>
          </w:p>
        </w:tc>
        <w:tc>
          <w:tcPr>
            <w:tcW w:w="1364" w:type="pct"/>
            <w:tcMar>
              <w:left w:w="0" w:type="dxa"/>
              <w:right w:w="0" w:type="dxa"/>
            </w:tcMar>
          </w:tcPr>
          <w:p w:rsidR="00B9404F" w:rsidRDefault="00B9404F" w:rsidP="00B9404F">
            <w:pPr>
              <w:spacing w:after="120" w:line="280" w:lineRule="exact"/>
              <w:rPr>
                <w:szCs w:val="21"/>
              </w:rPr>
            </w:pPr>
            <w:r>
              <w:rPr>
                <w:szCs w:val="21"/>
              </w:rPr>
              <w:t>1994年2月9日</w:t>
            </w:r>
          </w:p>
        </w:tc>
        <w:tc>
          <w:tcPr>
            <w:tcW w:w="1250" w:type="pct"/>
            <w:tcMar>
              <w:left w:w="0" w:type="dxa"/>
              <w:right w:w="0" w:type="dxa"/>
            </w:tcMar>
          </w:tcPr>
          <w:p w:rsidR="00B9404F" w:rsidRDefault="00B9404F" w:rsidP="00B9404F">
            <w:pPr>
              <w:spacing w:after="120" w:line="280" w:lineRule="exact"/>
              <w:rPr>
                <w:szCs w:val="21"/>
              </w:rPr>
            </w:pPr>
            <w:r>
              <w:rPr>
                <w:szCs w:val="21"/>
              </w:rPr>
              <w:t>1998年3月2日(CEDAW/C/NZL/3-4)</w:t>
            </w:r>
            <w:r>
              <w:rPr>
                <w:szCs w:val="21"/>
              </w:rPr>
              <w:br/>
              <w:t>1998年4月15日</w:t>
            </w:r>
            <w:r>
              <w:rPr>
                <w:spacing w:val="-8"/>
                <w:szCs w:val="21"/>
              </w:rPr>
              <w:t>(CEDAW/C/NZL/3-4/Add.1)</w:t>
            </w:r>
          </w:p>
        </w:tc>
        <w:tc>
          <w:tcPr>
            <w:tcW w:w="1022" w:type="pct"/>
            <w:tcMar>
              <w:left w:w="0" w:type="dxa"/>
              <w:right w:w="0" w:type="dxa"/>
            </w:tcMar>
          </w:tcPr>
          <w:p w:rsidR="00B9404F" w:rsidRDefault="00B9404F" w:rsidP="00B9404F">
            <w:pPr>
              <w:spacing w:after="120" w:line="280" w:lineRule="exact"/>
              <w:rPr>
                <w:szCs w:val="21"/>
              </w:rPr>
            </w:pPr>
            <w:r>
              <w:rPr>
                <w:szCs w:val="21"/>
              </w:rPr>
              <w:t>第十九届(1998)</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第四次定期报告</w:t>
            </w:r>
          </w:p>
        </w:tc>
        <w:tc>
          <w:tcPr>
            <w:tcW w:w="1364" w:type="pct"/>
            <w:tcMar>
              <w:left w:w="0" w:type="dxa"/>
              <w:right w:w="0" w:type="dxa"/>
            </w:tcMar>
          </w:tcPr>
          <w:p w:rsidR="00B9404F" w:rsidRDefault="00B9404F" w:rsidP="00B9404F">
            <w:pPr>
              <w:spacing w:after="120" w:line="280" w:lineRule="exact"/>
              <w:rPr>
                <w:szCs w:val="21"/>
              </w:rPr>
            </w:pPr>
            <w:r>
              <w:rPr>
                <w:szCs w:val="21"/>
              </w:rPr>
              <w:t>1998年2月9日</w:t>
            </w:r>
          </w:p>
        </w:tc>
        <w:tc>
          <w:tcPr>
            <w:tcW w:w="1250" w:type="pct"/>
            <w:tcMar>
              <w:left w:w="0" w:type="dxa"/>
              <w:right w:w="0" w:type="dxa"/>
            </w:tcMar>
          </w:tcPr>
          <w:p w:rsidR="00B9404F" w:rsidRDefault="00B9404F" w:rsidP="00B9404F">
            <w:pPr>
              <w:spacing w:after="120" w:line="280" w:lineRule="exact"/>
              <w:rPr>
                <w:szCs w:val="21"/>
              </w:rPr>
            </w:pPr>
            <w:r>
              <w:rPr>
                <w:szCs w:val="21"/>
              </w:rPr>
              <w:t>1998年3月2日(CEDAW/C/NZL/3-4)</w:t>
            </w:r>
            <w:r>
              <w:rPr>
                <w:szCs w:val="21"/>
              </w:rPr>
              <w:br/>
              <w:t>1998年4月15日(</w:t>
            </w:r>
            <w:r>
              <w:rPr>
                <w:spacing w:val="-8"/>
                <w:szCs w:val="21"/>
              </w:rPr>
              <w:t>CEDAW/C/NZL/3-4/Add.1)</w:t>
            </w:r>
          </w:p>
        </w:tc>
        <w:tc>
          <w:tcPr>
            <w:tcW w:w="1022" w:type="pct"/>
            <w:tcMar>
              <w:left w:w="0" w:type="dxa"/>
              <w:right w:w="0" w:type="dxa"/>
            </w:tcMar>
          </w:tcPr>
          <w:p w:rsidR="00B9404F" w:rsidRDefault="00B9404F" w:rsidP="00B9404F">
            <w:pPr>
              <w:spacing w:after="120" w:line="280" w:lineRule="exact"/>
              <w:rPr>
                <w:szCs w:val="21"/>
              </w:rPr>
            </w:pPr>
            <w:r>
              <w:rPr>
                <w:szCs w:val="21"/>
              </w:rPr>
              <w:t>第十九届(1998)</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第五次定期报告</w:t>
            </w:r>
          </w:p>
        </w:tc>
        <w:tc>
          <w:tcPr>
            <w:tcW w:w="1364" w:type="pct"/>
            <w:tcMar>
              <w:left w:w="0" w:type="dxa"/>
              <w:right w:w="0" w:type="dxa"/>
            </w:tcMar>
          </w:tcPr>
          <w:p w:rsidR="00B9404F" w:rsidRDefault="00B9404F" w:rsidP="00B9404F">
            <w:pPr>
              <w:spacing w:after="120" w:line="280" w:lineRule="exact"/>
              <w:rPr>
                <w:szCs w:val="21"/>
              </w:rPr>
            </w:pPr>
            <w:r>
              <w:rPr>
                <w:szCs w:val="21"/>
              </w:rPr>
              <w:t>2002年2月9日</w:t>
            </w:r>
          </w:p>
        </w:tc>
        <w:tc>
          <w:tcPr>
            <w:tcW w:w="1250" w:type="pct"/>
            <w:tcMar>
              <w:left w:w="0" w:type="dxa"/>
              <w:right w:w="0" w:type="dxa"/>
            </w:tcMar>
          </w:tcPr>
          <w:p w:rsidR="00B9404F" w:rsidRDefault="00B9404F" w:rsidP="00B9404F">
            <w:pPr>
              <w:spacing w:after="120" w:line="280" w:lineRule="exact"/>
              <w:rPr>
                <w:szCs w:val="21"/>
              </w:rPr>
            </w:pPr>
            <w:r>
              <w:rPr>
                <w:szCs w:val="21"/>
              </w:rPr>
              <w:t>2002年10月7日(CEDAW/C/NZL/5)</w:t>
            </w:r>
          </w:p>
        </w:tc>
        <w:tc>
          <w:tcPr>
            <w:tcW w:w="1022" w:type="pct"/>
            <w:tcMar>
              <w:left w:w="0" w:type="dxa"/>
              <w:right w:w="0" w:type="dxa"/>
            </w:tcMar>
          </w:tcPr>
          <w:p w:rsidR="00B9404F" w:rsidRDefault="00B9404F" w:rsidP="00B9404F">
            <w:pPr>
              <w:spacing w:after="120" w:line="280" w:lineRule="exact"/>
              <w:rPr>
                <w:szCs w:val="21"/>
              </w:rPr>
            </w:pPr>
            <w:r>
              <w:rPr>
                <w:szCs w:val="21"/>
              </w:rPr>
              <w:t>第二十九届(2003)</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rPr>
                <w:rFonts w:ascii="SimHei" w:eastAsia="SimHei"/>
                <w:color w:val="FF0000"/>
                <w:szCs w:val="21"/>
              </w:rPr>
            </w:pPr>
            <w:r>
              <w:rPr>
                <w:rFonts w:ascii="SimHei" w:eastAsia="SimHei"/>
                <w:color w:val="FF0000"/>
                <w:szCs w:val="21"/>
              </w:rPr>
              <w:t>尼加拉瓜</w:t>
            </w:r>
          </w:p>
        </w:tc>
        <w:tc>
          <w:tcPr>
            <w:tcW w:w="1364" w:type="pct"/>
            <w:tcMar>
              <w:left w:w="0" w:type="dxa"/>
              <w:right w:w="0" w:type="dxa"/>
            </w:tcMar>
          </w:tcPr>
          <w:p w:rsidR="00B9404F" w:rsidRDefault="00B9404F" w:rsidP="00B9404F">
            <w:pPr>
              <w:spacing w:after="120" w:line="280" w:lineRule="exact"/>
              <w:rPr>
                <w:szCs w:val="21"/>
              </w:rPr>
            </w:pPr>
          </w:p>
        </w:tc>
        <w:tc>
          <w:tcPr>
            <w:tcW w:w="1250" w:type="pct"/>
            <w:tcMar>
              <w:left w:w="0" w:type="dxa"/>
              <w:right w:w="0" w:type="dxa"/>
            </w:tcMar>
          </w:tcPr>
          <w:p w:rsidR="00B9404F" w:rsidRDefault="00B9404F" w:rsidP="00B9404F">
            <w:pPr>
              <w:spacing w:after="120" w:line="280" w:lineRule="exact"/>
              <w:rPr>
                <w:szCs w:val="21"/>
              </w:rPr>
            </w:pP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初次报告</w:t>
            </w:r>
          </w:p>
        </w:tc>
        <w:tc>
          <w:tcPr>
            <w:tcW w:w="1364" w:type="pct"/>
            <w:tcMar>
              <w:left w:w="0" w:type="dxa"/>
              <w:right w:w="0" w:type="dxa"/>
            </w:tcMar>
          </w:tcPr>
          <w:p w:rsidR="00B9404F" w:rsidRDefault="00B9404F" w:rsidP="00B9404F">
            <w:pPr>
              <w:spacing w:after="120" w:line="280" w:lineRule="exact"/>
              <w:rPr>
                <w:szCs w:val="21"/>
              </w:rPr>
            </w:pPr>
            <w:r>
              <w:rPr>
                <w:szCs w:val="21"/>
              </w:rPr>
              <w:t>1982年11月26日</w:t>
            </w:r>
          </w:p>
        </w:tc>
        <w:tc>
          <w:tcPr>
            <w:tcW w:w="1250" w:type="pct"/>
            <w:tcMar>
              <w:left w:w="0" w:type="dxa"/>
              <w:right w:w="0" w:type="dxa"/>
            </w:tcMar>
          </w:tcPr>
          <w:p w:rsidR="00B9404F" w:rsidRDefault="00B9404F" w:rsidP="00B9404F">
            <w:pPr>
              <w:spacing w:after="120" w:line="280" w:lineRule="exact"/>
              <w:rPr>
                <w:szCs w:val="21"/>
              </w:rPr>
            </w:pPr>
            <w:r>
              <w:rPr>
                <w:szCs w:val="21"/>
              </w:rPr>
              <w:t>1987年9月22日(CEDAW/C/5/Add.55)</w:t>
            </w:r>
          </w:p>
        </w:tc>
        <w:tc>
          <w:tcPr>
            <w:tcW w:w="1022" w:type="pct"/>
            <w:tcMar>
              <w:left w:w="0" w:type="dxa"/>
              <w:right w:w="0" w:type="dxa"/>
            </w:tcMar>
          </w:tcPr>
          <w:p w:rsidR="00B9404F" w:rsidRDefault="00B9404F" w:rsidP="00B9404F">
            <w:pPr>
              <w:spacing w:after="120" w:line="280" w:lineRule="exact"/>
              <w:rPr>
                <w:szCs w:val="21"/>
              </w:rPr>
            </w:pPr>
            <w:r>
              <w:rPr>
                <w:szCs w:val="21"/>
              </w:rPr>
              <w:t>第八届(1989)</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第二次定期报告</w:t>
            </w:r>
          </w:p>
        </w:tc>
        <w:tc>
          <w:tcPr>
            <w:tcW w:w="1364" w:type="pct"/>
            <w:tcMar>
              <w:left w:w="0" w:type="dxa"/>
              <w:right w:w="0" w:type="dxa"/>
            </w:tcMar>
          </w:tcPr>
          <w:p w:rsidR="00B9404F" w:rsidRDefault="00B9404F" w:rsidP="00B9404F">
            <w:pPr>
              <w:spacing w:after="120" w:line="280" w:lineRule="exact"/>
              <w:rPr>
                <w:szCs w:val="21"/>
              </w:rPr>
            </w:pPr>
            <w:r>
              <w:rPr>
                <w:szCs w:val="21"/>
              </w:rPr>
              <w:t>1986年11月26日</w:t>
            </w:r>
          </w:p>
        </w:tc>
        <w:tc>
          <w:tcPr>
            <w:tcW w:w="1250" w:type="pct"/>
            <w:tcMar>
              <w:left w:w="0" w:type="dxa"/>
              <w:right w:w="0" w:type="dxa"/>
            </w:tcMar>
          </w:tcPr>
          <w:p w:rsidR="00B9404F" w:rsidRDefault="00B9404F" w:rsidP="00B9404F">
            <w:pPr>
              <w:spacing w:after="120" w:line="280" w:lineRule="exact"/>
              <w:rPr>
                <w:szCs w:val="21"/>
              </w:rPr>
            </w:pPr>
            <w:r>
              <w:rPr>
                <w:szCs w:val="21"/>
              </w:rPr>
              <w:t>1989</w:t>
            </w:r>
            <w:r>
              <w:rPr>
                <w:rFonts w:hint="eastAsia"/>
                <w:szCs w:val="21"/>
              </w:rPr>
              <w:t>年</w:t>
            </w:r>
            <w:r>
              <w:rPr>
                <w:szCs w:val="21"/>
              </w:rPr>
              <w:t>3</w:t>
            </w:r>
            <w:r>
              <w:rPr>
                <w:rFonts w:hint="eastAsia"/>
                <w:szCs w:val="21"/>
              </w:rPr>
              <w:t>月</w:t>
            </w:r>
            <w:r>
              <w:rPr>
                <w:szCs w:val="21"/>
              </w:rPr>
              <w:t>16</w:t>
            </w:r>
            <w:r>
              <w:rPr>
                <w:rFonts w:hint="eastAsia"/>
                <w:szCs w:val="21"/>
              </w:rPr>
              <w:t>日</w:t>
            </w:r>
            <w:r>
              <w:rPr>
                <w:szCs w:val="21"/>
              </w:rPr>
              <w:t>(CEDAW/C/13/Add.20)</w:t>
            </w:r>
          </w:p>
        </w:tc>
        <w:tc>
          <w:tcPr>
            <w:tcW w:w="1022" w:type="pct"/>
            <w:tcMar>
              <w:left w:w="0" w:type="dxa"/>
              <w:right w:w="0" w:type="dxa"/>
            </w:tcMar>
          </w:tcPr>
          <w:p w:rsidR="00B9404F" w:rsidRDefault="00B9404F" w:rsidP="00B9404F">
            <w:pPr>
              <w:spacing w:after="120" w:line="280" w:lineRule="exact"/>
              <w:rPr>
                <w:szCs w:val="21"/>
              </w:rPr>
            </w:pPr>
            <w:r>
              <w:rPr>
                <w:szCs w:val="21"/>
              </w:rPr>
              <w:t>第十二届(1993)</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第三次定期报告</w:t>
            </w:r>
          </w:p>
        </w:tc>
        <w:tc>
          <w:tcPr>
            <w:tcW w:w="1364" w:type="pct"/>
            <w:tcMar>
              <w:left w:w="0" w:type="dxa"/>
              <w:right w:w="0" w:type="dxa"/>
            </w:tcMar>
          </w:tcPr>
          <w:p w:rsidR="00B9404F" w:rsidRDefault="00B9404F" w:rsidP="00B9404F">
            <w:pPr>
              <w:spacing w:after="120" w:line="280" w:lineRule="exact"/>
              <w:rPr>
                <w:szCs w:val="21"/>
              </w:rPr>
            </w:pPr>
            <w:r>
              <w:rPr>
                <w:szCs w:val="21"/>
              </w:rPr>
              <w:t>1990年11月26日</w:t>
            </w:r>
          </w:p>
        </w:tc>
        <w:tc>
          <w:tcPr>
            <w:tcW w:w="1250" w:type="pct"/>
            <w:tcMar>
              <w:left w:w="0" w:type="dxa"/>
              <w:right w:w="0" w:type="dxa"/>
            </w:tcMar>
          </w:tcPr>
          <w:p w:rsidR="00B9404F" w:rsidRDefault="00B9404F" w:rsidP="00B9404F">
            <w:pPr>
              <w:spacing w:after="120" w:line="280" w:lineRule="exact"/>
              <w:rPr>
                <w:szCs w:val="21"/>
              </w:rPr>
            </w:pPr>
            <w:r>
              <w:rPr>
                <w:szCs w:val="21"/>
              </w:rPr>
              <w:t>1992</w:t>
            </w:r>
            <w:r>
              <w:rPr>
                <w:rFonts w:hint="eastAsia"/>
                <w:szCs w:val="21"/>
              </w:rPr>
              <w:t>年</w:t>
            </w:r>
            <w:r>
              <w:rPr>
                <w:szCs w:val="21"/>
              </w:rPr>
              <w:t>10</w:t>
            </w:r>
            <w:r>
              <w:rPr>
                <w:rFonts w:hint="eastAsia"/>
                <w:szCs w:val="21"/>
              </w:rPr>
              <w:t>月</w:t>
            </w:r>
            <w:r>
              <w:rPr>
                <w:szCs w:val="21"/>
              </w:rPr>
              <w:t>15</w:t>
            </w:r>
            <w:r>
              <w:rPr>
                <w:rFonts w:hint="eastAsia"/>
                <w:szCs w:val="21"/>
              </w:rPr>
              <w:t>日</w:t>
            </w:r>
            <w:r>
              <w:rPr>
                <w:szCs w:val="21"/>
              </w:rPr>
              <w:t>(CEDAW/C/NIC/3)</w:t>
            </w:r>
          </w:p>
        </w:tc>
        <w:tc>
          <w:tcPr>
            <w:tcW w:w="1022" w:type="pct"/>
            <w:tcMar>
              <w:left w:w="0" w:type="dxa"/>
              <w:right w:w="0" w:type="dxa"/>
            </w:tcMar>
          </w:tcPr>
          <w:p w:rsidR="00B9404F" w:rsidRDefault="00B9404F" w:rsidP="00B9404F">
            <w:pPr>
              <w:spacing w:after="120" w:line="280" w:lineRule="exact"/>
              <w:rPr>
                <w:szCs w:val="21"/>
              </w:rPr>
            </w:pPr>
            <w:r>
              <w:rPr>
                <w:szCs w:val="21"/>
              </w:rPr>
              <w:t>第十二届(1993)</w:t>
            </w:r>
          </w:p>
        </w:tc>
      </w:tr>
      <w:tr w:rsidR="000C6EE8">
        <w:tblPrEx>
          <w:tblCellMar>
            <w:top w:w="0" w:type="dxa"/>
            <w:bottom w:w="0" w:type="dxa"/>
          </w:tblCellMar>
        </w:tblPrEx>
        <w:tc>
          <w:tcPr>
            <w:tcW w:w="1364" w:type="pct"/>
            <w:tcMar>
              <w:left w:w="0" w:type="dxa"/>
              <w:right w:w="0" w:type="dxa"/>
            </w:tcMar>
          </w:tcPr>
          <w:p w:rsidR="000C6EE8" w:rsidRDefault="000C6EE8" w:rsidP="00B9404F">
            <w:pPr>
              <w:spacing w:after="120" w:line="280" w:lineRule="exact"/>
              <w:ind w:left="227"/>
              <w:rPr>
                <w:szCs w:val="21"/>
              </w:rPr>
            </w:pPr>
          </w:p>
        </w:tc>
        <w:tc>
          <w:tcPr>
            <w:tcW w:w="1364" w:type="pct"/>
            <w:tcMar>
              <w:left w:w="0" w:type="dxa"/>
              <w:right w:w="0" w:type="dxa"/>
            </w:tcMar>
          </w:tcPr>
          <w:p w:rsidR="000C6EE8" w:rsidRDefault="000C6EE8" w:rsidP="00B9404F">
            <w:pPr>
              <w:spacing w:after="120" w:line="280" w:lineRule="exact"/>
              <w:rPr>
                <w:szCs w:val="21"/>
              </w:rPr>
            </w:pPr>
          </w:p>
        </w:tc>
        <w:tc>
          <w:tcPr>
            <w:tcW w:w="1250" w:type="pct"/>
            <w:tcMar>
              <w:left w:w="0" w:type="dxa"/>
              <w:right w:w="0" w:type="dxa"/>
            </w:tcMar>
          </w:tcPr>
          <w:p w:rsidR="000C6EE8" w:rsidRDefault="000C6EE8" w:rsidP="00B9404F">
            <w:pPr>
              <w:spacing w:after="120" w:line="280" w:lineRule="exact"/>
              <w:rPr>
                <w:szCs w:val="21"/>
              </w:rPr>
            </w:pPr>
          </w:p>
        </w:tc>
        <w:tc>
          <w:tcPr>
            <w:tcW w:w="1022" w:type="pct"/>
            <w:tcMar>
              <w:left w:w="0" w:type="dxa"/>
              <w:right w:w="0" w:type="dxa"/>
            </w:tcMar>
          </w:tcPr>
          <w:p w:rsidR="000C6EE8" w:rsidRDefault="000C6EE8"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第四次定期报告</w:t>
            </w:r>
          </w:p>
        </w:tc>
        <w:tc>
          <w:tcPr>
            <w:tcW w:w="1364" w:type="pct"/>
            <w:tcMar>
              <w:left w:w="0" w:type="dxa"/>
              <w:right w:w="0" w:type="dxa"/>
            </w:tcMar>
          </w:tcPr>
          <w:p w:rsidR="00B9404F" w:rsidRDefault="00B9404F" w:rsidP="00B9404F">
            <w:pPr>
              <w:spacing w:after="120" w:line="280" w:lineRule="exact"/>
              <w:rPr>
                <w:szCs w:val="21"/>
              </w:rPr>
            </w:pPr>
            <w:r>
              <w:rPr>
                <w:szCs w:val="21"/>
              </w:rPr>
              <w:t>1994年11月26日</w:t>
            </w:r>
          </w:p>
        </w:tc>
        <w:tc>
          <w:tcPr>
            <w:tcW w:w="1250" w:type="pct"/>
            <w:tcMar>
              <w:left w:w="0" w:type="dxa"/>
              <w:right w:w="0" w:type="dxa"/>
            </w:tcMar>
          </w:tcPr>
          <w:p w:rsidR="00B9404F" w:rsidRDefault="00B9404F" w:rsidP="00B9404F">
            <w:pPr>
              <w:spacing w:after="120" w:line="280" w:lineRule="exact"/>
              <w:rPr>
                <w:szCs w:val="21"/>
              </w:rPr>
            </w:pPr>
            <w:r>
              <w:rPr>
                <w:szCs w:val="21"/>
              </w:rPr>
              <w:t>1998年6月16日(CEDAW/C/NIC/4)</w:t>
            </w:r>
          </w:p>
        </w:tc>
        <w:tc>
          <w:tcPr>
            <w:tcW w:w="1022" w:type="pct"/>
            <w:tcMar>
              <w:left w:w="0" w:type="dxa"/>
              <w:right w:w="0" w:type="dxa"/>
            </w:tcMar>
          </w:tcPr>
          <w:p w:rsidR="00B9404F" w:rsidRDefault="00B9404F" w:rsidP="00B9404F">
            <w:pPr>
              <w:spacing w:after="120" w:line="280" w:lineRule="exact"/>
              <w:rPr>
                <w:szCs w:val="21"/>
              </w:rPr>
            </w:pPr>
            <w:r>
              <w:rPr>
                <w:szCs w:val="21"/>
              </w:rPr>
              <w:t>第二十五届(2001)</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第五次定期报告</w:t>
            </w:r>
          </w:p>
        </w:tc>
        <w:tc>
          <w:tcPr>
            <w:tcW w:w="1364" w:type="pct"/>
            <w:tcMar>
              <w:left w:w="0" w:type="dxa"/>
              <w:right w:w="0" w:type="dxa"/>
            </w:tcMar>
          </w:tcPr>
          <w:p w:rsidR="00B9404F" w:rsidRDefault="00B9404F" w:rsidP="00B9404F">
            <w:pPr>
              <w:spacing w:after="120" w:line="280" w:lineRule="exact"/>
              <w:rPr>
                <w:szCs w:val="21"/>
              </w:rPr>
            </w:pPr>
            <w:r>
              <w:rPr>
                <w:szCs w:val="21"/>
              </w:rPr>
              <w:t>1998年11月26日</w:t>
            </w:r>
          </w:p>
        </w:tc>
        <w:tc>
          <w:tcPr>
            <w:tcW w:w="1250" w:type="pct"/>
            <w:tcMar>
              <w:left w:w="0" w:type="dxa"/>
              <w:right w:w="0" w:type="dxa"/>
            </w:tcMar>
          </w:tcPr>
          <w:p w:rsidR="00B9404F" w:rsidRDefault="00B9404F" w:rsidP="00B9404F">
            <w:pPr>
              <w:spacing w:after="120" w:line="280" w:lineRule="exact"/>
              <w:rPr>
                <w:szCs w:val="21"/>
              </w:rPr>
            </w:pPr>
            <w:r>
              <w:rPr>
                <w:szCs w:val="21"/>
              </w:rPr>
              <w:t>1999年9月2日(CEDAW/C/NIC/5)</w:t>
            </w:r>
          </w:p>
        </w:tc>
        <w:tc>
          <w:tcPr>
            <w:tcW w:w="1022" w:type="pct"/>
            <w:tcMar>
              <w:left w:w="0" w:type="dxa"/>
              <w:right w:w="0" w:type="dxa"/>
            </w:tcMar>
          </w:tcPr>
          <w:p w:rsidR="00B9404F" w:rsidRDefault="00B9404F" w:rsidP="00B9404F">
            <w:pPr>
              <w:spacing w:after="120" w:line="280" w:lineRule="exact"/>
              <w:rPr>
                <w:szCs w:val="21"/>
              </w:rPr>
            </w:pPr>
            <w:r>
              <w:rPr>
                <w:szCs w:val="21"/>
              </w:rPr>
              <w:t>第二十五届(2001)</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第六次定期报告</w:t>
            </w:r>
          </w:p>
        </w:tc>
        <w:tc>
          <w:tcPr>
            <w:tcW w:w="1364" w:type="pct"/>
            <w:tcMar>
              <w:left w:w="0" w:type="dxa"/>
              <w:right w:w="0" w:type="dxa"/>
            </w:tcMar>
          </w:tcPr>
          <w:p w:rsidR="00B9404F" w:rsidRDefault="00B9404F" w:rsidP="00B9404F">
            <w:pPr>
              <w:spacing w:after="120" w:line="280" w:lineRule="exact"/>
              <w:rPr>
                <w:szCs w:val="21"/>
              </w:rPr>
            </w:pPr>
            <w:r>
              <w:rPr>
                <w:szCs w:val="21"/>
              </w:rPr>
              <w:t>2002年11月26日</w:t>
            </w:r>
          </w:p>
        </w:tc>
        <w:tc>
          <w:tcPr>
            <w:tcW w:w="1250" w:type="pct"/>
            <w:tcMar>
              <w:left w:w="0" w:type="dxa"/>
              <w:right w:w="0" w:type="dxa"/>
            </w:tcMar>
          </w:tcPr>
          <w:p w:rsidR="00B9404F" w:rsidRDefault="00B9404F" w:rsidP="00B9404F">
            <w:pPr>
              <w:spacing w:after="120" w:line="280" w:lineRule="exact"/>
              <w:rPr>
                <w:szCs w:val="21"/>
              </w:rPr>
            </w:pPr>
            <w:r>
              <w:rPr>
                <w:rFonts w:hint="eastAsia"/>
                <w:szCs w:val="21"/>
              </w:rPr>
              <w:t>2005</w:t>
            </w:r>
            <w:r>
              <w:rPr>
                <w:szCs w:val="21"/>
              </w:rPr>
              <w:t>年</w:t>
            </w:r>
            <w:r>
              <w:rPr>
                <w:rFonts w:hint="eastAsia"/>
                <w:szCs w:val="21"/>
              </w:rPr>
              <w:t>6</w:t>
            </w:r>
            <w:r>
              <w:rPr>
                <w:szCs w:val="21"/>
              </w:rPr>
              <w:t>月</w:t>
            </w:r>
            <w:r>
              <w:rPr>
                <w:rFonts w:hint="eastAsia"/>
                <w:szCs w:val="21"/>
              </w:rPr>
              <w:t>15</w:t>
            </w:r>
            <w:r>
              <w:rPr>
                <w:szCs w:val="21"/>
              </w:rPr>
              <w:t>日(CEDAW/C/NIC/</w:t>
            </w:r>
            <w:r>
              <w:rPr>
                <w:rFonts w:hint="eastAsia"/>
                <w:szCs w:val="21"/>
              </w:rPr>
              <w:t>6</w:t>
            </w:r>
            <w:r>
              <w:rPr>
                <w:szCs w:val="21"/>
              </w:rPr>
              <w:t>)</w:t>
            </w: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rPr>
                <w:rFonts w:ascii="SimHei" w:eastAsia="SimHei"/>
                <w:color w:val="FF0000"/>
                <w:szCs w:val="21"/>
              </w:rPr>
            </w:pPr>
            <w:r>
              <w:rPr>
                <w:rFonts w:ascii="SimHei" w:eastAsia="SimHei"/>
                <w:color w:val="FF0000"/>
                <w:szCs w:val="21"/>
              </w:rPr>
              <w:t>尼日尔</w:t>
            </w:r>
          </w:p>
        </w:tc>
        <w:tc>
          <w:tcPr>
            <w:tcW w:w="1364" w:type="pct"/>
            <w:tcMar>
              <w:left w:w="0" w:type="dxa"/>
              <w:right w:w="0" w:type="dxa"/>
            </w:tcMar>
          </w:tcPr>
          <w:p w:rsidR="00B9404F" w:rsidRDefault="00B9404F" w:rsidP="00B9404F">
            <w:pPr>
              <w:spacing w:after="120" w:line="280" w:lineRule="exact"/>
              <w:rPr>
                <w:szCs w:val="21"/>
              </w:rPr>
            </w:pPr>
          </w:p>
        </w:tc>
        <w:tc>
          <w:tcPr>
            <w:tcW w:w="1250" w:type="pct"/>
            <w:tcMar>
              <w:left w:w="0" w:type="dxa"/>
              <w:right w:w="0" w:type="dxa"/>
            </w:tcMar>
          </w:tcPr>
          <w:p w:rsidR="00B9404F" w:rsidRDefault="00B9404F" w:rsidP="00B9404F">
            <w:pPr>
              <w:spacing w:after="120" w:line="280" w:lineRule="exact"/>
              <w:rPr>
                <w:szCs w:val="21"/>
              </w:rPr>
            </w:pP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初次报告</w:t>
            </w:r>
          </w:p>
        </w:tc>
        <w:tc>
          <w:tcPr>
            <w:tcW w:w="1364" w:type="pct"/>
            <w:tcMar>
              <w:left w:w="0" w:type="dxa"/>
              <w:right w:w="0" w:type="dxa"/>
            </w:tcMar>
          </w:tcPr>
          <w:p w:rsidR="00B9404F" w:rsidRDefault="00B9404F" w:rsidP="00B9404F">
            <w:pPr>
              <w:spacing w:after="120" w:line="280" w:lineRule="exact"/>
              <w:rPr>
                <w:szCs w:val="21"/>
              </w:rPr>
            </w:pPr>
            <w:r>
              <w:rPr>
                <w:szCs w:val="21"/>
              </w:rPr>
              <w:t>2000年11月8日</w:t>
            </w:r>
          </w:p>
        </w:tc>
        <w:tc>
          <w:tcPr>
            <w:tcW w:w="1250" w:type="pct"/>
            <w:tcMar>
              <w:left w:w="0" w:type="dxa"/>
              <w:right w:w="0" w:type="dxa"/>
            </w:tcMar>
          </w:tcPr>
          <w:p w:rsidR="00B9404F" w:rsidRDefault="00B9404F" w:rsidP="00B9404F">
            <w:pPr>
              <w:spacing w:after="120" w:line="280" w:lineRule="exact"/>
              <w:rPr>
                <w:szCs w:val="21"/>
              </w:rPr>
            </w:pPr>
            <w:r>
              <w:rPr>
                <w:rFonts w:hint="eastAsia"/>
                <w:szCs w:val="21"/>
              </w:rPr>
              <w:t>2005年7月19日(</w:t>
            </w:r>
            <w:r>
              <w:rPr>
                <w:szCs w:val="21"/>
              </w:rPr>
              <w:t>CEDAW/C/</w:t>
            </w:r>
            <w:r>
              <w:rPr>
                <w:rFonts w:hint="eastAsia"/>
                <w:szCs w:val="21"/>
              </w:rPr>
              <w:t>NER/1-2)</w:t>
            </w: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rFonts w:hint="eastAsia"/>
                <w:szCs w:val="21"/>
              </w:rPr>
            </w:pPr>
            <w:r>
              <w:rPr>
                <w:rFonts w:hint="eastAsia"/>
                <w:szCs w:val="21"/>
              </w:rPr>
              <w:t>第二次定期报告</w:t>
            </w:r>
          </w:p>
        </w:tc>
        <w:tc>
          <w:tcPr>
            <w:tcW w:w="1364" w:type="pct"/>
            <w:tcMar>
              <w:left w:w="0" w:type="dxa"/>
              <w:right w:w="0" w:type="dxa"/>
            </w:tcMar>
          </w:tcPr>
          <w:p w:rsidR="00B9404F" w:rsidRDefault="00B9404F" w:rsidP="00B9404F">
            <w:pPr>
              <w:spacing w:after="120" w:line="280" w:lineRule="exact"/>
              <w:rPr>
                <w:szCs w:val="21"/>
              </w:rPr>
            </w:pPr>
            <w:r>
              <w:rPr>
                <w:rFonts w:hint="eastAsia"/>
                <w:szCs w:val="21"/>
              </w:rPr>
              <w:t>2004年11月8日</w:t>
            </w:r>
          </w:p>
        </w:tc>
        <w:tc>
          <w:tcPr>
            <w:tcW w:w="1250" w:type="pct"/>
            <w:tcMar>
              <w:left w:w="0" w:type="dxa"/>
              <w:right w:w="0" w:type="dxa"/>
            </w:tcMar>
          </w:tcPr>
          <w:p w:rsidR="00B9404F" w:rsidRDefault="00B9404F" w:rsidP="00B9404F">
            <w:pPr>
              <w:spacing w:after="120" w:line="280" w:lineRule="exact"/>
              <w:rPr>
                <w:szCs w:val="21"/>
              </w:rPr>
            </w:pPr>
            <w:r>
              <w:rPr>
                <w:rFonts w:hint="eastAsia"/>
                <w:szCs w:val="21"/>
              </w:rPr>
              <w:t>2005年7月19日(</w:t>
            </w:r>
            <w:r>
              <w:rPr>
                <w:szCs w:val="21"/>
              </w:rPr>
              <w:t>CEDAW/C/</w:t>
            </w:r>
            <w:r>
              <w:rPr>
                <w:rFonts w:hint="eastAsia"/>
                <w:szCs w:val="21"/>
              </w:rPr>
              <w:t>NER/1-2)</w:t>
            </w: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rPr>
                <w:rFonts w:ascii="SimHei" w:eastAsia="SimHei"/>
                <w:color w:val="FF0000"/>
                <w:szCs w:val="21"/>
              </w:rPr>
            </w:pPr>
            <w:r>
              <w:rPr>
                <w:rFonts w:ascii="SimHei" w:eastAsia="SimHei"/>
                <w:color w:val="FF0000"/>
                <w:szCs w:val="21"/>
              </w:rPr>
              <w:t>尼日利亚</w:t>
            </w:r>
          </w:p>
        </w:tc>
        <w:tc>
          <w:tcPr>
            <w:tcW w:w="1364" w:type="pct"/>
            <w:tcMar>
              <w:left w:w="0" w:type="dxa"/>
              <w:right w:w="0" w:type="dxa"/>
            </w:tcMar>
          </w:tcPr>
          <w:p w:rsidR="00B9404F" w:rsidRDefault="00B9404F" w:rsidP="00B9404F">
            <w:pPr>
              <w:spacing w:after="120" w:line="280" w:lineRule="exact"/>
              <w:rPr>
                <w:szCs w:val="21"/>
              </w:rPr>
            </w:pPr>
          </w:p>
        </w:tc>
        <w:tc>
          <w:tcPr>
            <w:tcW w:w="1250" w:type="pct"/>
            <w:tcMar>
              <w:left w:w="0" w:type="dxa"/>
              <w:right w:w="0" w:type="dxa"/>
            </w:tcMar>
          </w:tcPr>
          <w:p w:rsidR="00B9404F" w:rsidRDefault="00B9404F" w:rsidP="00B9404F">
            <w:pPr>
              <w:spacing w:after="120" w:line="280" w:lineRule="exact"/>
              <w:rPr>
                <w:szCs w:val="21"/>
              </w:rPr>
            </w:pP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初次报告</w:t>
            </w:r>
          </w:p>
        </w:tc>
        <w:tc>
          <w:tcPr>
            <w:tcW w:w="1364" w:type="pct"/>
            <w:tcMar>
              <w:left w:w="0" w:type="dxa"/>
              <w:right w:w="0" w:type="dxa"/>
            </w:tcMar>
          </w:tcPr>
          <w:p w:rsidR="00B9404F" w:rsidRDefault="00B9404F" w:rsidP="00B9404F">
            <w:pPr>
              <w:spacing w:after="120" w:line="280" w:lineRule="exact"/>
              <w:rPr>
                <w:szCs w:val="21"/>
              </w:rPr>
            </w:pPr>
            <w:r>
              <w:rPr>
                <w:szCs w:val="21"/>
              </w:rPr>
              <w:t>1986年7月13日</w:t>
            </w:r>
          </w:p>
        </w:tc>
        <w:tc>
          <w:tcPr>
            <w:tcW w:w="1250" w:type="pct"/>
            <w:tcMar>
              <w:left w:w="0" w:type="dxa"/>
              <w:right w:w="0" w:type="dxa"/>
            </w:tcMar>
          </w:tcPr>
          <w:p w:rsidR="00B9404F" w:rsidRDefault="00B9404F" w:rsidP="00B9404F">
            <w:pPr>
              <w:spacing w:after="120" w:line="280" w:lineRule="exact"/>
              <w:rPr>
                <w:szCs w:val="21"/>
              </w:rPr>
            </w:pPr>
            <w:r>
              <w:rPr>
                <w:szCs w:val="21"/>
              </w:rPr>
              <w:t>1987</w:t>
            </w:r>
            <w:r>
              <w:rPr>
                <w:rFonts w:hint="eastAsia"/>
                <w:szCs w:val="21"/>
              </w:rPr>
              <w:t>年</w:t>
            </w:r>
            <w:r>
              <w:rPr>
                <w:szCs w:val="21"/>
              </w:rPr>
              <w:t>4</w:t>
            </w:r>
            <w:r>
              <w:rPr>
                <w:rFonts w:hint="eastAsia"/>
                <w:szCs w:val="21"/>
              </w:rPr>
              <w:t>月</w:t>
            </w:r>
            <w:r>
              <w:rPr>
                <w:szCs w:val="21"/>
              </w:rPr>
              <w:t>1</w:t>
            </w:r>
            <w:r>
              <w:rPr>
                <w:rFonts w:hint="eastAsia"/>
                <w:szCs w:val="21"/>
              </w:rPr>
              <w:t>日</w:t>
            </w:r>
            <w:r>
              <w:rPr>
                <w:szCs w:val="21"/>
              </w:rPr>
              <w:t>(CEDAW/C/5/Add.49)</w:t>
            </w:r>
          </w:p>
        </w:tc>
        <w:tc>
          <w:tcPr>
            <w:tcW w:w="1022" w:type="pct"/>
            <w:tcMar>
              <w:left w:w="0" w:type="dxa"/>
              <w:right w:w="0" w:type="dxa"/>
            </w:tcMar>
          </w:tcPr>
          <w:p w:rsidR="00B9404F" w:rsidRDefault="00B9404F" w:rsidP="00B9404F">
            <w:pPr>
              <w:spacing w:after="120" w:line="280" w:lineRule="exact"/>
              <w:rPr>
                <w:szCs w:val="21"/>
              </w:rPr>
            </w:pPr>
            <w:r>
              <w:rPr>
                <w:szCs w:val="21"/>
              </w:rPr>
              <w:t>第七届(1988)</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第二次定期报告</w:t>
            </w:r>
          </w:p>
        </w:tc>
        <w:tc>
          <w:tcPr>
            <w:tcW w:w="1364" w:type="pct"/>
            <w:tcMar>
              <w:left w:w="0" w:type="dxa"/>
              <w:right w:w="0" w:type="dxa"/>
            </w:tcMar>
          </w:tcPr>
          <w:p w:rsidR="00B9404F" w:rsidRDefault="00B9404F" w:rsidP="00B9404F">
            <w:pPr>
              <w:spacing w:after="120" w:line="280" w:lineRule="exact"/>
              <w:rPr>
                <w:szCs w:val="21"/>
              </w:rPr>
            </w:pPr>
            <w:r>
              <w:rPr>
                <w:szCs w:val="21"/>
              </w:rPr>
              <w:t>1990年7月13日</w:t>
            </w:r>
          </w:p>
        </w:tc>
        <w:tc>
          <w:tcPr>
            <w:tcW w:w="1250" w:type="pct"/>
            <w:tcMar>
              <w:left w:w="0" w:type="dxa"/>
              <w:right w:w="0" w:type="dxa"/>
            </w:tcMar>
          </w:tcPr>
          <w:p w:rsidR="00B9404F" w:rsidRDefault="00B9404F" w:rsidP="00B9404F">
            <w:pPr>
              <w:spacing w:after="120" w:line="280" w:lineRule="exact"/>
              <w:rPr>
                <w:szCs w:val="21"/>
              </w:rPr>
            </w:pPr>
            <w:r>
              <w:rPr>
                <w:szCs w:val="21"/>
              </w:rPr>
              <w:t>1997年2月13日(CEDAW/C/NGA/2-3)</w:t>
            </w:r>
          </w:p>
        </w:tc>
        <w:tc>
          <w:tcPr>
            <w:tcW w:w="1022" w:type="pct"/>
            <w:tcMar>
              <w:left w:w="0" w:type="dxa"/>
              <w:right w:w="0" w:type="dxa"/>
            </w:tcMar>
          </w:tcPr>
          <w:p w:rsidR="00B9404F" w:rsidRDefault="00B9404F" w:rsidP="00B9404F">
            <w:pPr>
              <w:spacing w:after="120" w:line="280" w:lineRule="exact"/>
              <w:rPr>
                <w:szCs w:val="21"/>
              </w:rPr>
            </w:pPr>
            <w:r>
              <w:rPr>
                <w:szCs w:val="21"/>
              </w:rPr>
              <w:t>第十九届(1998)</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第三次定期报告</w:t>
            </w:r>
          </w:p>
        </w:tc>
        <w:tc>
          <w:tcPr>
            <w:tcW w:w="1364" w:type="pct"/>
            <w:tcMar>
              <w:left w:w="0" w:type="dxa"/>
              <w:right w:w="0" w:type="dxa"/>
            </w:tcMar>
          </w:tcPr>
          <w:p w:rsidR="00B9404F" w:rsidRDefault="00B9404F" w:rsidP="00B9404F">
            <w:pPr>
              <w:spacing w:after="120" w:line="280" w:lineRule="exact"/>
              <w:rPr>
                <w:szCs w:val="21"/>
              </w:rPr>
            </w:pPr>
            <w:r>
              <w:rPr>
                <w:szCs w:val="21"/>
              </w:rPr>
              <w:t>1994年7月13日</w:t>
            </w:r>
          </w:p>
        </w:tc>
        <w:tc>
          <w:tcPr>
            <w:tcW w:w="1250" w:type="pct"/>
            <w:tcMar>
              <w:left w:w="0" w:type="dxa"/>
              <w:right w:w="0" w:type="dxa"/>
            </w:tcMar>
          </w:tcPr>
          <w:p w:rsidR="00B9404F" w:rsidRDefault="00B9404F" w:rsidP="00B9404F">
            <w:pPr>
              <w:spacing w:after="120" w:line="280" w:lineRule="exact"/>
              <w:rPr>
                <w:szCs w:val="21"/>
              </w:rPr>
            </w:pPr>
            <w:r>
              <w:rPr>
                <w:szCs w:val="21"/>
              </w:rPr>
              <w:t>1997年2月13日(CEDAW/C/NGA/2-3)</w:t>
            </w:r>
          </w:p>
        </w:tc>
        <w:tc>
          <w:tcPr>
            <w:tcW w:w="1022" w:type="pct"/>
            <w:tcMar>
              <w:left w:w="0" w:type="dxa"/>
              <w:right w:w="0" w:type="dxa"/>
            </w:tcMar>
          </w:tcPr>
          <w:p w:rsidR="00B9404F" w:rsidRDefault="00B9404F" w:rsidP="00B9404F">
            <w:pPr>
              <w:spacing w:after="120" w:line="280" w:lineRule="exact"/>
              <w:rPr>
                <w:szCs w:val="21"/>
              </w:rPr>
            </w:pPr>
            <w:r>
              <w:rPr>
                <w:szCs w:val="21"/>
              </w:rPr>
              <w:t>第十九届(1998)</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第四次定期报告</w:t>
            </w:r>
          </w:p>
        </w:tc>
        <w:tc>
          <w:tcPr>
            <w:tcW w:w="1364" w:type="pct"/>
            <w:tcMar>
              <w:left w:w="0" w:type="dxa"/>
              <w:right w:w="0" w:type="dxa"/>
            </w:tcMar>
          </w:tcPr>
          <w:p w:rsidR="00B9404F" w:rsidRDefault="00B9404F" w:rsidP="00B9404F">
            <w:pPr>
              <w:spacing w:after="120" w:line="280" w:lineRule="exact"/>
              <w:rPr>
                <w:szCs w:val="21"/>
              </w:rPr>
            </w:pPr>
            <w:r>
              <w:rPr>
                <w:szCs w:val="21"/>
              </w:rPr>
              <w:t>1998年7月13日</w:t>
            </w:r>
          </w:p>
        </w:tc>
        <w:tc>
          <w:tcPr>
            <w:tcW w:w="1250" w:type="pct"/>
            <w:tcMar>
              <w:left w:w="0" w:type="dxa"/>
              <w:right w:w="0" w:type="dxa"/>
            </w:tcMar>
          </w:tcPr>
          <w:p w:rsidR="00B9404F" w:rsidRDefault="00B9404F" w:rsidP="00B9404F">
            <w:pPr>
              <w:spacing w:after="120" w:line="280" w:lineRule="exact"/>
              <w:rPr>
                <w:szCs w:val="21"/>
              </w:rPr>
            </w:pPr>
            <w:r>
              <w:rPr>
                <w:szCs w:val="21"/>
              </w:rPr>
              <w:t>2003年1月23日(CEDAW/C/NGA/4-5)</w:t>
            </w:r>
          </w:p>
        </w:tc>
        <w:tc>
          <w:tcPr>
            <w:tcW w:w="1022" w:type="pct"/>
            <w:tcMar>
              <w:left w:w="0" w:type="dxa"/>
              <w:right w:w="0" w:type="dxa"/>
            </w:tcMar>
          </w:tcPr>
          <w:p w:rsidR="00B9404F" w:rsidRDefault="00B9404F" w:rsidP="00B9404F">
            <w:pPr>
              <w:spacing w:after="120" w:line="280" w:lineRule="exact"/>
              <w:rPr>
                <w:szCs w:val="21"/>
              </w:rPr>
            </w:pPr>
            <w:r>
              <w:rPr>
                <w:szCs w:val="21"/>
              </w:rPr>
              <w:t>第三十届(2004)</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第五次定期报告</w:t>
            </w:r>
          </w:p>
        </w:tc>
        <w:tc>
          <w:tcPr>
            <w:tcW w:w="1364" w:type="pct"/>
            <w:tcMar>
              <w:left w:w="0" w:type="dxa"/>
              <w:right w:w="0" w:type="dxa"/>
            </w:tcMar>
          </w:tcPr>
          <w:p w:rsidR="00B9404F" w:rsidRDefault="00B9404F" w:rsidP="00B9404F">
            <w:pPr>
              <w:spacing w:after="120" w:line="280" w:lineRule="exact"/>
              <w:rPr>
                <w:szCs w:val="21"/>
              </w:rPr>
            </w:pPr>
            <w:r>
              <w:rPr>
                <w:szCs w:val="21"/>
              </w:rPr>
              <w:t>2002年7月13日</w:t>
            </w:r>
          </w:p>
        </w:tc>
        <w:tc>
          <w:tcPr>
            <w:tcW w:w="1250" w:type="pct"/>
            <w:tcMar>
              <w:left w:w="0" w:type="dxa"/>
              <w:right w:w="0" w:type="dxa"/>
            </w:tcMar>
          </w:tcPr>
          <w:p w:rsidR="00B9404F" w:rsidRDefault="00B9404F" w:rsidP="00B9404F">
            <w:pPr>
              <w:spacing w:after="120" w:line="280" w:lineRule="exact"/>
              <w:rPr>
                <w:szCs w:val="21"/>
              </w:rPr>
            </w:pPr>
            <w:r>
              <w:rPr>
                <w:szCs w:val="21"/>
              </w:rPr>
              <w:t>2003年1月23日(CEDAW/C/NGA/4-5)</w:t>
            </w:r>
          </w:p>
        </w:tc>
        <w:tc>
          <w:tcPr>
            <w:tcW w:w="1022" w:type="pct"/>
            <w:tcMar>
              <w:left w:w="0" w:type="dxa"/>
              <w:right w:w="0" w:type="dxa"/>
            </w:tcMar>
          </w:tcPr>
          <w:p w:rsidR="00B9404F" w:rsidRDefault="00B9404F" w:rsidP="00B9404F">
            <w:pPr>
              <w:spacing w:after="120" w:line="280" w:lineRule="exact"/>
              <w:rPr>
                <w:szCs w:val="21"/>
              </w:rPr>
            </w:pPr>
            <w:r>
              <w:rPr>
                <w:szCs w:val="21"/>
              </w:rPr>
              <w:t>第三十届(2004)</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rPr>
                <w:rFonts w:ascii="SimHei" w:eastAsia="SimHei"/>
                <w:color w:val="FF0000"/>
                <w:szCs w:val="21"/>
              </w:rPr>
            </w:pPr>
            <w:r>
              <w:rPr>
                <w:rFonts w:ascii="SimHei" w:eastAsia="SimHei"/>
                <w:color w:val="FF0000"/>
                <w:szCs w:val="21"/>
              </w:rPr>
              <w:t>挪威</w:t>
            </w:r>
          </w:p>
        </w:tc>
        <w:tc>
          <w:tcPr>
            <w:tcW w:w="1364" w:type="pct"/>
            <w:tcMar>
              <w:left w:w="0" w:type="dxa"/>
              <w:right w:w="0" w:type="dxa"/>
            </w:tcMar>
          </w:tcPr>
          <w:p w:rsidR="00B9404F" w:rsidRDefault="00B9404F" w:rsidP="00B9404F">
            <w:pPr>
              <w:spacing w:after="120" w:line="280" w:lineRule="exact"/>
              <w:rPr>
                <w:szCs w:val="21"/>
              </w:rPr>
            </w:pPr>
          </w:p>
        </w:tc>
        <w:tc>
          <w:tcPr>
            <w:tcW w:w="1250" w:type="pct"/>
            <w:tcMar>
              <w:left w:w="0" w:type="dxa"/>
              <w:right w:w="0" w:type="dxa"/>
            </w:tcMar>
          </w:tcPr>
          <w:p w:rsidR="00B9404F" w:rsidRDefault="00B9404F" w:rsidP="00B9404F">
            <w:pPr>
              <w:spacing w:after="120" w:line="280" w:lineRule="exact"/>
              <w:rPr>
                <w:szCs w:val="21"/>
              </w:rPr>
            </w:pP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初次报告</w:t>
            </w:r>
          </w:p>
        </w:tc>
        <w:tc>
          <w:tcPr>
            <w:tcW w:w="1364" w:type="pct"/>
            <w:tcMar>
              <w:left w:w="0" w:type="dxa"/>
              <w:right w:w="0" w:type="dxa"/>
            </w:tcMar>
          </w:tcPr>
          <w:p w:rsidR="00B9404F" w:rsidRDefault="00B9404F" w:rsidP="00B9404F">
            <w:pPr>
              <w:spacing w:after="120" w:line="280" w:lineRule="exact"/>
              <w:rPr>
                <w:rFonts w:hint="eastAsia"/>
                <w:szCs w:val="21"/>
              </w:rPr>
            </w:pPr>
            <w:r>
              <w:rPr>
                <w:szCs w:val="21"/>
              </w:rPr>
              <w:t>1982</w:t>
            </w:r>
            <w:r>
              <w:rPr>
                <w:rFonts w:hint="eastAsia"/>
                <w:szCs w:val="21"/>
              </w:rPr>
              <w:t>年6月20日</w:t>
            </w:r>
          </w:p>
        </w:tc>
        <w:tc>
          <w:tcPr>
            <w:tcW w:w="1250" w:type="pct"/>
            <w:tcMar>
              <w:left w:w="0" w:type="dxa"/>
              <w:right w:w="0" w:type="dxa"/>
            </w:tcMar>
          </w:tcPr>
          <w:p w:rsidR="00B9404F" w:rsidRDefault="00B9404F" w:rsidP="00B9404F">
            <w:pPr>
              <w:spacing w:after="120" w:line="280" w:lineRule="exact"/>
              <w:rPr>
                <w:szCs w:val="21"/>
              </w:rPr>
            </w:pPr>
            <w:r>
              <w:rPr>
                <w:szCs w:val="21"/>
              </w:rPr>
              <w:t>1986年9月3日(CEDAW/C/5/Add.7)</w:t>
            </w:r>
          </w:p>
        </w:tc>
        <w:tc>
          <w:tcPr>
            <w:tcW w:w="1022" w:type="pct"/>
            <w:tcMar>
              <w:left w:w="0" w:type="dxa"/>
              <w:right w:w="0" w:type="dxa"/>
            </w:tcMar>
          </w:tcPr>
          <w:p w:rsidR="00B9404F" w:rsidRDefault="00B9404F" w:rsidP="00B9404F">
            <w:pPr>
              <w:spacing w:after="120" w:line="280" w:lineRule="exact"/>
              <w:rPr>
                <w:szCs w:val="21"/>
              </w:rPr>
            </w:pPr>
            <w:r>
              <w:rPr>
                <w:szCs w:val="21"/>
              </w:rPr>
              <w:t>第三届(1984)</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第二次定期报告</w:t>
            </w:r>
          </w:p>
        </w:tc>
        <w:tc>
          <w:tcPr>
            <w:tcW w:w="1364" w:type="pct"/>
            <w:tcMar>
              <w:left w:w="0" w:type="dxa"/>
              <w:right w:w="0" w:type="dxa"/>
            </w:tcMar>
          </w:tcPr>
          <w:p w:rsidR="00B9404F" w:rsidRDefault="00B9404F" w:rsidP="00B9404F">
            <w:pPr>
              <w:spacing w:after="120" w:line="280" w:lineRule="exact"/>
              <w:rPr>
                <w:szCs w:val="21"/>
              </w:rPr>
            </w:pPr>
            <w:r>
              <w:rPr>
                <w:szCs w:val="21"/>
              </w:rPr>
              <w:t>1986</w:t>
            </w:r>
            <w:r>
              <w:rPr>
                <w:rFonts w:hint="eastAsia"/>
                <w:szCs w:val="21"/>
              </w:rPr>
              <w:t>年6月20日</w:t>
            </w:r>
          </w:p>
        </w:tc>
        <w:tc>
          <w:tcPr>
            <w:tcW w:w="1250" w:type="pct"/>
            <w:tcMar>
              <w:left w:w="0" w:type="dxa"/>
              <w:right w:w="0" w:type="dxa"/>
            </w:tcMar>
          </w:tcPr>
          <w:p w:rsidR="00B9404F" w:rsidRDefault="00B9404F" w:rsidP="00B9404F">
            <w:pPr>
              <w:spacing w:after="120" w:line="280" w:lineRule="exact"/>
              <w:rPr>
                <w:szCs w:val="21"/>
              </w:rPr>
            </w:pPr>
            <w:r>
              <w:rPr>
                <w:szCs w:val="21"/>
              </w:rPr>
              <w:t>1988</w:t>
            </w:r>
            <w:r>
              <w:rPr>
                <w:rFonts w:hint="eastAsia"/>
                <w:szCs w:val="21"/>
              </w:rPr>
              <w:t>年</w:t>
            </w:r>
            <w:r>
              <w:rPr>
                <w:szCs w:val="21"/>
              </w:rPr>
              <w:t>6</w:t>
            </w:r>
            <w:r>
              <w:rPr>
                <w:rFonts w:hint="eastAsia"/>
                <w:szCs w:val="21"/>
              </w:rPr>
              <w:t>月</w:t>
            </w:r>
            <w:r>
              <w:rPr>
                <w:szCs w:val="21"/>
              </w:rPr>
              <w:t>23</w:t>
            </w:r>
            <w:r>
              <w:rPr>
                <w:rFonts w:hint="eastAsia"/>
                <w:szCs w:val="21"/>
              </w:rPr>
              <w:t>日</w:t>
            </w:r>
            <w:r>
              <w:rPr>
                <w:szCs w:val="21"/>
              </w:rPr>
              <w:t>(CEDAW/C/13/Add.15)</w:t>
            </w:r>
          </w:p>
        </w:tc>
        <w:tc>
          <w:tcPr>
            <w:tcW w:w="1022" w:type="pct"/>
            <w:tcMar>
              <w:left w:w="0" w:type="dxa"/>
              <w:right w:w="0" w:type="dxa"/>
            </w:tcMar>
          </w:tcPr>
          <w:p w:rsidR="00B9404F" w:rsidRDefault="00B9404F" w:rsidP="00B9404F">
            <w:pPr>
              <w:spacing w:after="120" w:line="280" w:lineRule="exact"/>
              <w:rPr>
                <w:szCs w:val="21"/>
              </w:rPr>
            </w:pPr>
            <w:r>
              <w:rPr>
                <w:szCs w:val="21"/>
              </w:rPr>
              <w:t>第十届(1991)</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第三次定期报告</w:t>
            </w:r>
          </w:p>
        </w:tc>
        <w:tc>
          <w:tcPr>
            <w:tcW w:w="1364" w:type="pct"/>
            <w:tcMar>
              <w:left w:w="0" w:type="dxa"/>
              <w:right w:w="0" w:type="dxa"/>
            </w:tcMar>
          </w:tcPr>
          <w:p w:rsidR="00B9404F" w:rsidRDefault="00B9404F" w:rsidP="00B9404F">
            <w:pPr>
              <w:spacing w:after="120" w:line="280" w:lineRule="exact"/>
              <w:rPr>
                <w:szCs w:val="21"/>
              </w:rPr>
            </w:pPr>
            <w:r>
              <w:rPr>
                <w:szCs w:val="21"/>
              </w:rPr>
              <w:t>1990年9月20日</w:t>
            </w:r>
          </w:p>
        </w:tc>
        <w:tc>
          <w:tcPr>
            <w:tcW w:w="1250" w:type="pct"/>
            <w:tcMar>
              <w:left w:w="0" w:type="dxa"/>
              <w:right w:w="0" w:type="dxa"/>
            </w:tcMar>
          </w:tcPr>
          <w:p w:rsidR="00B9404F" w:rsidRDefault="00B9404F" w:rsidP="00B9404F">
            <w:pPr>
              <w:spacing w:after="120" w:line="280" w:lineRule="exact"/>
              <w:rPr>
                <w:szCs w:val="21"/>
              </w:rPr>
            </w:pPr>
            <w:r>
              <w:rPr>
                <w:szCs w:val="21"/>
              </w:rPr>
              <w:t>1991</w:t>
            </w:r>
            <w:r>
              <w:rPr>
                <w:rFonts w:hint="eastAsia"/>
                <w:szCs w:val="21"/>
              </w:rPr>
              <w:t>年</w:t>
            </w:r>
            <w:r>
              <w:rPr>
                <w:szCs w:val="21"/>
              </w:rPr>
              <w:t>1</w:t>
            </w:r>
            <w:r>
              <w:rPr>
                <w:rFonts w:hint="eastAsia"/>
                <w:szCs w:val="21"/>
              </w:rPr>
              <w:t>月</w:t>
            </w:r>
            <w:r>
              <w:rPr>
                <w:szCs w:val="21"/>
              </w:rPr>
              <w:t>25</w:t>
            </w:r>
            <w:r>
              <w:rPr>
                <w:rFonts w:hint="eastAsia"/>
                <w:szCs w:val="21"/>
              </w:rPr>
              <w:t>日</w:t>
            </w:r>
            <w:r>
              <w:rPr>
                <w:szCs w:val="21"/>
              </w:rPr>
              <w:t>(CEDAW/C/NOR/3)</w:t>
            </w:r>
          </w:p>
        </w:tc>
        <w:tc>
          <w:tcPr>
            <w:tcW w:w="1022" w:type="pct"/>
            <w:tcMar>
              <w:left w:w="0" w:type="dxa"/>
              <w:right w:w="0" w:type="dxa"/>
            </w:tcMar>
          </w:tcPr>
          <w:p w:rsidR="00B9404F" w:rsidRDefault="00B9404F" w:rsidP="00B9404F">
            <w:pPr>
              <w:spacing w:after="120" w:line="280" w:lineRule="exact"/>
              <w:rPr>
                <w:szCs w:val="21"/>
              </w:rPr>
            </w:pPr>
            <w:r>
              <w:rPr>
                <w:szCs w:val="21"/>
              </w:rPr>
              <w:t>第十四届(1995)</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第四次定期报告</w:t>
            </w:r>
          </w:p>
        </w:tc>
        <w:tc>
          <w:tcPr>
            <w:tcW w:w="1364" w:type="pct"/>
            <w:tcMar>
              <w:left w:w="0" w:type="dxa"/>
              <w:right w:w="0" w:type="dxa"/>
            </w:tcMar>
          </w:tcPr>
          <w:p w:rsidR="00B9404F" w:rsidRDefault="00B9404F" w:rsidP="00B9404F">
            <w:pPr>
              <w:spacing w:after="120" w:line="280" w:lineRule="exact"/>
              <w:rPr>
                <w:szCs w:val="21"/>
              </w:rPr>
            </w:pPr>
            <w:r>
              <w:rPr>
                <w:szCs w:val="21"/>
              </w:rPr>
              <w:t>1994年9月20日</w:t>
            </w:r>
          </w:p>
        </w:tc>
        <w:tc>
          <w:tcPr>
            <w:tcW w:w="1250" w:type="pct"/>
            <w:tcMar>
              <w:left w:w="0" w:type="dxa"/>
              <w:right w:w="0" w:type="dxa"/>
            </w:tcMar>
          </w:tcPr>
          <w:p w:rsidR="00B9404F" w:rsidRDefault="00B9404F" w:rsidP="00B9404F">
            <w:pPr>
              <w:spacing w:after="120" w:line="280" w:lineRule="exact"/>
              <w:rPr>
                <w:szCs w:val="21"/>
              </w:rPr>
            </w:pPr>
            <w:r>
              <w:rPr>
                <w:szCs w:val="21"/>
              </w:rPr>
              <w:t>1994</w:t>
            </w:r>
            <w:r>
              <w:rPr>
                <w:rFonts w:hint="eastAsia"/>
                <w:szCs w:val="21"/>
              </w:rPr>
              <w:t>年</w:t>
            </w:r>
            <w:r>
              <w:rPr>
                <w:szCs w:val="21"/>
              </w:rPr>
              <w:t>9</w:t>
            </w:r>
            <w:r>
              <w:rPr>
                <w:rFonts w:hint="eastAsia"/>
                <w:szCs w:val="21"/>
              </w:rPr>
              <w:t>月</w:t>
            </w:r>
            <w:r>
              <w:rPr>
                <w:szCs w:val="21"/>
              </w:rPr>
              <w:t>1</w:t>
            </w:r>
            <w:r>
              <w:rPr>
                <w:rFonts w:hint="eastAsia"/>
                <w:szCs w:val="21"/>
              </w:rPr>
              <w:t>日</w:t>
            </w:r>
            <w:r>
              <w:rPr>
                <w:szCs w:val="21"/>
              </w:rPr>
              <w:t>(CEDAW/C/NOR/4)</w:t>
            </w:r>
          </w:p>
        </w:tc>
        <w:tc>
          <w:tcPr>
            <w:tcW w:w="1022" w:type="pct"/>
            <w:tcMar>
              <w:left w:w="0" w:type="dxa"/>
              <w:right w:w="0" w:type="dxa"/>
            </w:tcMar>
          </w:tcPr>
          <w:p w:rsidR="00B9404F" w:rsidRDefault="00B9404F" w:rsidP="00B9404F">
            <w:pPr>
              <w:spacing w:after="120" w:line="280" w:lineRule="exact"/>
              <w:rPr>
                <w:szCs w:val="21"/>
              </w:rPr>
            </w:pPr>
            <w:r>
              <w:rPr>
                <w:szCs w:val="21"/>
              </w:rPr>
              <w:t>第十四届(1995)</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第五次定期报告</w:t>
            </w:r>
          </w:p>
        </w:tc>
        <w:tc>
          <w:tcPr>
            <w:tcW w:w="1364" w:type="pct"/>
            <w:tcMar>
              <w:left w:w="0" w:type="dxa"/>
              <w:right w:w="0" w:type="dxa"/>
            </w:tcMar>
          </w:tcPr>
          <w:p w:rsidR="00B9404F" w:rsidRDefault="00B9404F" w:rsidP="00B9404F">
            <w:pPr>
              <w:spacing w:after="120" w:line="280" w:lineRule="exact"/>
              <w:rPr>
                <w:szCs w:val="21"/>
              </w:rPr>
            </w:pPr>
            <w:r>
              <w:rPr>
                <w:szCs w:val="21"/>
              </w:rPr>
              <w:t>1998年9月20日</w:t>
            </w:r>
          </w:p>
        </w:tc>
        <w:tc>
          <w:tcPr>
            <w:tcW w:w="1250" w:type="pct"/>
            <w:tcMar>
              <w:left w:w="0" w:type="dxa"/>
              <w:right w:w="0" w:type="dxa"/>
            </w:tcMar>
          </w:tcPr>
          <w:p w:rsidR="00B9404F" w:rsidRDefault="00B9404F" w:rsidP="00B9404F">
            <w:pPr>
              <w:spacing w:after="120" w:line="280" w:lineRule="exact"/>
              <w:rPr>
                <w:szCs w:val="21"/>
              </w:rPr>
            </w:pPr>
            <w:r>
              <w:rPr>
                <w:szCs w:val="21"/>
              </w:rPr>
              <w:t>2000年3月23日(CEDAW/C/NOR/5)</w:t>
            </w:r>
          </w:p>
        </w:tc>
        <w:tc>
          <w:tcPr>
            <w:tcW w:w="1022" w:type="pct"/>
            <w:tcMar>
              <w:left w:w="0" w:type="dxa"/>
              <w:right w:w="0" w:type="dxa"/>
            </w:tcMar>
          </w:tcPr>
          <w:p w:rsidR="00B9404F" w:rsidRDefault="00B9404F" w:rsidP="00B9404F">
            <w:pPr>
              <w:spacing w:after="120" w:line="280" w:lineRule="exact"/>
              <w:rPr>
                <w:szCs w:val="21"/>
              </w:rPr>
            </w:pPr>
            <w:r>
              <w:rPr>
                <w:szCs w:val="21"/>
              </w:rPr>
              <w:t>第二十八届(2003)</w:t>
            </w:r>
          </w:p>
        </w:tc>
      </w:tr>
      <w:tr w:rsidR="00B9404F">
        <w:tblPrEx>
          <w:tblCellMar>
            <w:top w:w="0" w:type="dxa"/>
            <w:bottom w:w="0" w:type="dxa"/>
          </w:tblCellMar>
        </w:tblPrEx>
        <w:tc>
          <w:tcPr>
            <w:tcW w:w="1364" w:type="pct"/>
            <w:tcMar>
              <w:left w:w="0" w:type="dxa"/>
              <w:right w:w="0" w:type="dxa"/>
            </w:tcMar>
          </w:tcPr>
          <w:p w:rsidR="00B9404F" w:rsidRDefault="00B9404F" w:rsidP="000C6EE8">
            <w:pPr>
              <w:spacing w:after="100" w:line="280" w:lineRule="exact"/>
              <w:ind w:left="227"/>
              <w:rPr>
                <w:szCs w:val="21"/>
              </w:rPr>
            </w:pPr>
            <w:r>
              <w:rPr>
                <w:szCs w:val="21"/>
              </w:rPr>
              <w:t>第六次定期报告</w:t>
            </w:r>
          </w:p>
        </w:tc>
        <w:tc>
          <w:tcPr>
            <w:tcW w:w="1364" w:type="pct"/>
            <w:tcMar>
              <w:left w:w="0" w:type="dxa"/>
              <w:right w:w="0" w:type="dxa"/>
            </w:tcMar>
          </w:tcPr>
          <w:p w:rsidR="00B9404F" w:rsidRDefault="00B9404F" w:rsidP="000C6EE8">
            <w:pPr>
              <w:spacing w:after="100" w:line="280" w:lineRule="exact"/>
              <w:rPr>
                <w:szCs w:val="21"/>
              </w:rPr>
            </w:pPr>
            <w:r>
              <w:rPr>
                <w:szCs w:val="21"/>
              </w:rPr>
              <w:t>2002年9月20日</w:t>
            </w:r>
          </w:p>
        </w:tc>
        <w:tc>
          <w:tcPr>
            <w:tcW w:w="1250" w:type="pct"/>
            <w:tcMar>
              <w:left w:w="0" w:type="dxa"/>
              <w:right w:w="0" w:type="dxa"/>
            </w:tcMar>
          </w:tcPr>
          <w:p w:rsidR="00B9404F" w:rsidRDefault="00B9404F" w:rsidP="000C6EE8">
            <w:pPr>
              <w:spacing w:after="100" w:line="280" w:lineRule="exact"/>
              <w:rPr>
                <w:szCs w:val="21"/>
              </w:rPr>
            </w:pPr>
            <w:r>
              <w:rPr>
                <w:szCs w:val="21"/>
              </w:rPr>
              <w:t>2002年6月5日(CEDAW/C/NOR/6)</w:t>
            </w:r>
          </w:p>
        </w:tc>
        <w:tc>
          <w:tcPr>
            <w:tcW w:w="1022" w:type="pct"/>
            <w:tcMar>
              <w:left w:w="0" w:type="dxa"/>
              <w:right w:w="0" w:type="dxa"/>
            </w:tcMar>
          </w:tcPr>
          <w:p w:rsidR="00B9404F" w:rsidRDefault="00B9404F" w:rsidP="000C6EE8">
            <w:pPr>
              <w:spacing w:after="100" w:line="280" w:lineRule="exact"/>
              <w:rPr>
                <w:szCs w:val="21"/>
              </w:rPr>
            </w:pPr>
            <w:r>
              <w:rPr>
                <w:szCs w:val="21"/>
              </w:rPr>
              <w:t>第二十八届(2003)</w:t>
            </w:r>
          </w:p>
        </w:tc>
      </w:tr>
      <w:tr w:rsidR="00B9404F">
        <w:tblPrEx>
          <w:tblCellMar>
            <w:top w:w="0" w:type="dxa"/>
            <w:bottom w:w="0" w:type="dxa"/>
          </w:tblCellMar>
        </w:tblPrEx>
        <w:tc>
          <w:tcPr>
            <w:tcW w:w="1364" w:type="pct"/>
            <w:tcMar>
              <w:left w:w="0" w:type="dxa"/>
              <w:right w:w="0" w:type="dxa"/>
            </w:tcMar>
          </w:tcPr>
          <w:p w:rsidR="00B9404F" w:rsidRDefault="00B9404F" w:rsidP="000C6EE8">
            <w:pPr>
              <w:spacing w:after="100" w:line="280" w:lineRule="exact"/>
              <w:rPr>
                <w:rFonts w:ascii="SimHei" w:eastAsia="SimHei"/>
                <w:color w:val="FF0000"/>
                <w:szCs w:val="21"/>
              </w:rPr>
            </w:pPr>
            <w:r>
              <w:rPr>
                <w:rFonts w:ascii="SimHei" w:eastAsia="SimHei"/>
                <w:color w:val="FF0000"/>
                <w:szCs w:val="21"/>
              </w:rPr>
              <w:t>巴基斯坦</w:t>
            </w:r>
          </w:p>
        </w:tc>
        <w:tc>
          <w:tcPr>
            <w:tcW w:w="1364" w:type="pct"/>
            <w:tcMar>
              <w:left w:w="0" w:type="dxa"/>
              <w:right w:w="0" w:type="dxa"/>
            </w:tcMar>
          </w:tcPr>
          <w:p w:rsidR="00B9404F" w:rsidRDefault="00B9404F" w:rsidP="000C6EE8">
            <w:pPr>
              <w:spacing w:after="100" w:line="280" w:lineRule="exact"/>
              <w:rPr>
                <w:szCs w:val="21"/>
              </w:rPr>
            </w:pPr>
          </w:p>
        </w:tc>
        <w:tc>
          <w:tcPr>
            <w:tcW w:w="1250" w:type="pct"/>
            <w:tcMar>
              <w:left w:w="0" w:type="dxa"/>
              <w:right w:w="0" w:type="dxa"/>
            </w:tcMar>
          </w:tcPr>
          <w:p w:rsidR="00B9404F" w:rsidRDefault="00B9404F" w:rsidP="000C6EE8">
            <w:pPr>
              <w:spacing w:after="100" w:line="280" w:lineRule="exact"/>
              <w:rPr>
                <w:szCs w:val="21"/>
              </w:rPr>
            </w:pPr>
          </w:p>
        </w:tc>
        <w:tc>
          <w:tcPr>
            <w:tcW w:w="1022" w:type="pct"/>
            <w:tcMar>
              <w:left w:w="0" w:type="dxa"/>
              <w:right w:w="0" w:type="dxa"/>
            </w:tcMar>
          </w:tcPr>
          <w:p w:rsidR="00B9404F" w:rsidRDefault="00B9404F" w:rsidP="000C6EE8">
            <w:pPr>
              <w:spacing w:after="10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0C6EE8">
            <w:pPr>
              <w:spacing w:after="100" w:line="280" w:lineRule="exact"/>
              <w:ind w:left="227"/>
              <w:rPr>
                <w:szCs w:val="21"/>
              </w:rPr>
            </w:pPr>
            <w:r>
              <w:rPr>
                <w:szCs w:val="21"/>
              </w:rPr>
              <w:t>初次报告</w:t>
            </w:r>
          </w:p>
        </w:tc>
        <w:tc>
          <w:tcPr>
            <w:tcW w:w="1364" w:type="pct"/>
            <w:tcMar>
              <w:left w:w="0" w:type="dxa"/>
              <w:right w:w="0" w:type="dxa"/>
            </w:tcMar>
          </w:tcPr>
          <w:p w:rsidR="00B9404F" w:rsidRDefault="00B9404F" w:rsidP="000C6EE8">
            <w:pPr>
              <w:spacing w:after="100" w:line="280" w:lineRule="exact"/>
              <w:rPr>
                <w:szCs w:val="21"/>
              </w:rPr>
            </w:pPr>
            <w:r>
              <w:rPr>
                <w:szCs w:val="21"/>
              </w:rPr>
              <w:t>1997年6月11日</w:t>
            </w:r>
          </w:p>
        </w:tc>
        <w:tc>
          <w:tcPr>
            <w:tcW w:w="1250" w:type="pct"/>
            <w:tcMar>
              <w:left w:w="0" w:type="dxa"/>
              <w:right w:w="0" w:type="dxa"/>
            </w:tcMar>
          </w:tcPr>
          <w:p w:rsidR="00B9404F" w:rsidRDefault="00B9404F" w:rsidP="000C6EE8">
            <w:pPr>
              <w:spacing w:after="100" w:line="280" w:lineRule="exact"/>
              <w:rPr>
                <w:szCs w:val="21"/>
              </w:rPr>
            </w:pPr>
            <w:r>
              <w:rPr>
                <w:rFonts w:hint="eastAsia"/>
                <w:szCs w:val="21"/>
              </w:rPr>
              <w:t>2005年7月28日(</w:t>
            </w:r>
            <w:r>
              <w:rPr>
                <w:szCs w:val="21"/>
              </w:rPr>
              <w:t>CEDAW/C/</w:t>
            </w:r>
            <w:r>
              <w:rPr>
                <w:rFonts w:hint="eastAsia"/>
                <w:szCs w:val="21"/>
              </w:rPr>
              <w:t>PAK/1-3)</w:t>
            </w:r>
          </w:p>
        </w:tc>
        <w:tc>
          <w:tcPr>
            <w:tcW w:w="1022" w:type="pct"/>
            <w:tcMar>
              <w:left w:w="0" w:type="dxa"/>
              <w:right w:w="0" w:type="dxa"/>
            </w:tcMar>
          </w:tcPr>
          <w:p w:rsidR="00B9404F" w:rsidRDefault="00B9404F" w:rsidP="000C6EE8">
            <w:pPr>
              <w:spacing w:after="10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0C6EE8">
            <w:pPr>
              <w:spacing w:after="100" w:line="280" w:lineRule="exact"/>
              <w:ind w:left="227"/>
              <w:rPr>
                <w:szCs w:val="21"/>
              </w:rPr>
            </w:pPr>
            <w:r>
              <w:rPr>
                <w:szCs w:val="21"/>
              </w:rPr>
              <w:t>第二次定期报告</w:t>
            </w:r>
          </w:p>
        </w:tc>
        <w:tc>
          <w:tcPr>
            <w:tcW w:w="1364" w:type="pct"/>
            <w:tcMar>
              <w:left w:w="0" w:type="dxa"/>
              <w:right w:w="0" w:type="dxa"/>
            </w:tcMar>
          </w:tcPr>
          <w:p w:rsidR="00B9404F" w:rsidRDefault="00B9404F" w:rsidP="000C6EE8">
            <w:pPr>
              <w:spacing w:after="100" w:line="280" w:lineRule="exact"/>
              <w:rPr>
                <w:szCs w:val="21"/>
              </w:rPr>
            </w:pPr>
            <w:r>
              <w:rPr>
                <w:szCs w:val="21"/>
              </w:rPr>
              <w:t>2001年6月11日</w:t>
            </w:r>
          </w:p>
        </w:tc>
        <w:tc>
          <w:tcPr>
            <w:tcW w:w="1250" w:type="pct"/>
            <w:tcMar>
              <w:left w:w="0" w:type="dxa"/>
              <w:right w:w="0" w:type="dxa"/>
            </w:tcMar>
          </w:tcPr>
          <w:p w:rsidR="00B9404F" w:rsidRDefault="00B9404F" w:rsidP="000C6EE8">
            <w:pPr>
              <w:spacing w:after="100" w:line="280" w:lineRule="exact"/>
              <w:rPr>
                <w:szCs w:val="21"/>
              </w:rPr>
            </w:pPr>
            <w:r>
              <w:rPr>
                <w:rFonts w:hint="eastAsia"/>
                <w:szCs w:val="21"/>
              </w:rPr>
              <w:t>2005年7月28日(</w:t>
            </w:r>
            <w:r>
              <w:rPr>
                <w:szCs w:val="21"/>
              </w:rPr>
              <w:t>CEDAW/C/</w:t>
            </w:r>
            <w:r>
              <w:rPr>
                <w:rFonts w:hint="eastAsia"/>
                <w:szCs w:val="21"/>
              </w:rPr>
              <w:t>PAK/1-3)</w:t>
            </w:r>
          </w:p>
        </w:tc>
        <w:tc>
          <w:tcPr>
            <w:tcW w:w="1022" w:type="pct"/>
            <w:tcMar>
              <w:left w:w="0" w:type="dxa"/>
              <w:right w:w="0" w:type="dxa"/>
            </w:tcMar>
          </w:tcPr>
          <w:p w:rsidR="00B9404F" w:rsidRDefault="00B9404F" w:rsidP="000C6EE8">
            <w:pPr>
              <w:spacing w:after="10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0C6EE8">
            <w:pPr>
              <w:spacing w:after="100" w:line="280" w:lineRule="exact"/>
              <w:ind w:left="227"/>
              <w:rPr>
                <w:rFonts w:hint="eastAsia"/>
                <w:szCs w:val="21"/>
              </w:rPr>
            </w:pPr>
            <w:r>
              <w:rPr>
                <w:rFonts w:hint="eastAsia"/>
                <w:szCs w:val="21"/>
              </w:rPr>
              <w:t>第三次定期报告</w:t>
            </w:r>
          </w:p>
        </w:tc>
        <w:tc>
          <w:tcPr>
            <w:tcW w:w="1364" w:type="pct"/>
            <w:tcMar>
              <w:left w:w="0" w:type="dxa"/>
              <w:right w:w="0" w:type="dxa"/>
            </w:tcMar>
          </w:tcPr>
          <w:p w:rsidR="00B9404F" w:rsidRDefault="00B9404F" w:rsidP="000C6EE8">
            <w:pPr>
              <w:spacing w:after="100" w:line="280" w:lineRule="exact"/>
              <w:rPr>
                <w:szCs w:val="21"/>
              </w:rPr>
            </w:pPr>
            <w:r>
              <w:rPr>
                <w:rFonts w:hint="eastAsia"/>
                <w:szCs w:val="21"/>
              </w:rPr>
              <w:t>2005年6月11日</w:t>
            </w:r>
          </w:p>
        </w:tc>
        <w:tc>
          <w:tcPr>
            <w:tcW w:w="1250" w:type="pct"/>
            <w:tcMar>
              <w:left w:w="0" w:type="dxa"/>
              <w:right w:w="0" w:type="dxa"/>
            </w:tcMar>
          </w:tcPr>
          <w:p w:rsidR="00B9404F" w:rsidRDefault="00B9404F" w:rsidP="000C6EE8">
            <w:pPr>
              <w:spacing w:after="100" w:line="280" w:lineRule="exact"/>
              <w:rPr>
                <w:szCs w:val="21"/>
              </w:rPr>
            </w:pPr>
            <w:r>
              <w:rPr>
                <w:rFonts w:hint="eastAsia"/>
                <w:szCs w:val="21"/>
              </w:rPr>
              <w:t>2005年7月28日(</w:t>
            </w:r>
            <w:r>
              <w:rPr>
                <w:szCs w:val="21"/>
              </w:rPr>
              <w:t>CEDAW/C/</w:t>
            </w:r>
            <w:r>
              <w:rPr>
                <w:rFonts w:hint="eastAsia"/>
                <w:szCs w:val="21"/>
              </w:rPr>
              <w:t>PAK/1-3)</w:t>
            </w:r>
          </w:p>
        </w:tc>
        <w:tc>
          <w:tcPr>
            <w:tcW w:w="1022" w:type="pct"/>
            <w:tcMar>
              <w:left w:w="0" w:type="dxa"/>
              <w:right w:w="0" w:type="dxa"/>
            </w:tcMar>
          </w:tcPr>
          <w:p w:rsidR="00B9404F" w:rsidRDefault="00B9404F" w:rsidP="000C6EE8">
            <w:pPr>
              <w:spacing w:after="10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0C6EE8">
            <w:pPr>
              <w:spacing w:after="100" w:line="280" w:lineRule="exact"/>
              <w:rPr>
                <w:rFonts w:ascii="SimHei" w:eastAsia="SimHei"/>
                <w:color w:val="FF0000"/>
                <w:szCs w:val="21"/>
              </w:rPr>
            </w:pPr>
            <w:r>
              <w:rPr>
                <w:rFonts w:ascii="SimHei" w:eastAsia="SimHei"/>
                <w:color w:val="FF0000"/>
                <w:szCs w:val="21"/>
              </w:rPr>
              <w:t>巴拿马</w:t>
            </w:r>
          </w:p>
        </w:tc>
        <w:tc>
          <w:tcPr>
            <w:tcW w:w="1364" w:type="pct"/>
            <w:tcMar>
              <w:left w:w="0" w:type="dxa"/>
              <w:right w:w="0" w:type="dxa"/>
            </w:tcMar>
          </w:tcPr>
          <w:p w:rsidR="00B9404F" w:rsidRDefault="00B9404F" w:rsidP="000C6EE8">
            <w:pPr>
              <w:spacing w:after="100" w:line="280" w:lineRule="exact"/>
              <w:rPr>
                <w:szCs w:val="21"/>
              </w:rPr>
            </w:pPr>
          </w:p>
        </w:tc>
        <w:tc>
          <w:tcPr>
            <w:tcW w:w="1250" w:type="pct"/>
            <w:tcMar>
              <w:left w:w="0" w:type="dxa"/>
              <w:right w:w="0" w:type="dxa"/>
            </w:tcMar>
          </w:tcPr>
          <w:p w:rsidR="00B9404F" w:rsidRDefault="00B9404F" w:rsidP="000C6EE8">
            <w:pPr>
              <w:spacing w:after="100" w:line="280" w:lineRule="exact"/>
              <w:rPr>
                <w:szCs w:val="21"/>
              </w:rPr>
            </w:pPr>
          </w:p>
        </w:tc>
        <w:tc>
          <w:tcPr>
            <w:tcW w:w="1022" w:type="pct"/>
            <w:tcMar>
              <w:left w:w="0" w:type="dxa"/>
              <w:right w:w="0" w:type="dxa"/>
            </w:tcMar>
          </w:tcPr>
          <w:p w:rsidR="00B9404F" w:rsidRDefault="00B9404F" w:rsidP="000C6EE8">
            <w:pPr>
              <w:spacing w:after="10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0C6EE8">
            <w:pPr>
              <w:spacing w:after="100" w:line="280" w:lineRule="exact"/>
              <w:ind w:left="227"/>
              <w:rPr>
                <w:szCs w:val="21"/>
              </w:rPr>
            </w:pPr>
            <w:r>
              <w:rPr>
                <w:szCs w:val="21"/>
              </w:rPr>
              <w:t>初次报告</w:t>
            </w:r>
          </w:p>
        </w:tc>
        <w:tc>
          <w:tcPr>
            <w:tcW w:w="1364" w:type="pct"/>
            <w:tcMar>
              <w:left w:w="0" w:type="dxa"/>
              <w:right w:w="0" w:type="dxa"/>
            </w:tcMar>
          </w:tcPr>
          <w:p w:rsidR="00B9404F" w:rsidRDefault="00B9404F" w:rsidP="000C6EE8">
            <w:pPr>
              <w:spacing w:after="100" w:line="280" w:lineRule="exact"/>
              <w:rPr>
                <w:szCs w:val="21"/>
              </w:rPr>
            </w:pPr>
            <w:r>
              <w:rPr>
                <w:szCs w:val="21"/>
              </w:rPr>
              <w:t>1982年11月28日</w:t>
            </w:r>
          </w:p>
        </w:tc>
        <w:tc>
          <w:tcPr>
            <w:tcW w:w="1250" w:type="pct"/>
            <w:tcMar>
              <w:left w:w="0" w:type="dxa"/>
              <w:right w:w="0" w:type="dxa"/>
            </w:tcMar>
          </w:tcPr>
          <w:p w:rsidR="00B9404F" w:rsidRDefault="00B9404F" w:rsidP="000C6EE8">
            <w:pPr>
              <w:spacing w:after="100" w:line="280" w:lineRule="exact"/>
              <w:rPr>
                <w:szCs w:val="21"/>
              </w:rPr>
            </w:pPr>
            <w:r>
              <w:rPr>
                <w:szCs w:val="21"/>
              </w:rPr>
              <w:t>1982</w:t>
            </w:r>
            <w:r>
              <w:rPr>
                <w:rFonts w:hint="eastAsia"/>
                <w:szCs w:val="21"/>
              </w:rPr>
              <w:t>年</w:t>
            </w:r>
            <w:r>
              <w:rPr>
                <w:szCs w:val="21"/>
              </w:rPr>
              <w:t>12</w:t>
            </w:r>
            <w:r>
              <w:rPr>
                <w:rFonts w:hint="eastAsia"/>
                <w:szCs w:val="21"/>
              </w:rPr>
              <w:t>月</w:t>
            </w:r>
            <w:r>
              <w:rPr>
                <w:szCs w:val="21"/>
              </w:rPr>
              <w:t>12</w:t>
            </w:r>
            <w:r>
              <w:rPr>
                <w:rFonts w:hint="eastAsia"/>
                <w:szCs w:val="21"/>
              </w:rPr>
              <w:t>日</w:t>
            </w:r>
            <w:r>
              <w:rPr>
                <w:szCs w:val="21"/>
              </w:rPr>
              <w:t>(CEDAW/C/5/Add.9)</w:t>
            </w:r>
          </w:p>
        </w:tc>
        <w:tc>
          <w:tcPr>
            <w:tcW w:w="1022" w:type="pct"/>
            <w:tcMar>
              <w:left w:w="0" w:type="dxa"/>
              <w:right w:w="0" w:type="dxa"/>
            </w:tcMar>
          </w:tcPr>
          <w:p w:rsidR="00B9404F" w:rsidRDefault="00B9404F" w:rsidP="000C6EE8">
            <w:pPr>
              <w:spacing w:after="100" w:line="280" w:lineRule="exact"/>
              <w:rPr>
                <w:szCs w:val="21"/>
              </w:rPr>
            </w:pPr>
            <w:r>
              <w:rPr>
                <w:szCs w:val="21"/>
              </w:rPr>
              <w:t>第四届(1985)</w:t>
            </w:r>
          </w:p>
        </w:tc>
      </w:tr>
      <w:tr w:rsidR="00B9404F">
        <w:tblPrEx>
          <w:tblCellMar>
            <w:top w:w="0" w:type="dxa"/>
            <w:bottom w:w="0" w:type="dxa"/>
          </w:tblCellMar>
        </w:tblPrEx>
        <w:tc>
          <w:tcPr>
            <w:tcW w:w="1364" w:type="pct"/>
            <w:tcMar>
              <w:left w:w="0" w:type="dxa"/>
              <w:right w:w="0" w:type="dxa"/>
            </w:tcMar>
          </w:tcPr>
          <w:p w:rsidR="00B9404F" w:rsidRDefault="00B9404F" w:rsidP="000C6EE8">
            <w:pPr>
              <w:spacing w:after="100" w:line="280" w:lineRule="exact"/>
              <w:ind w:left="227"/>
              <w:rPr>
                <w:szCs w:val="21"/>
              </w:rPr>
            </w:pPr>
            <w:r>
              <w:rPr>
                <w:szCs w:val="21"/>
              </w:rPr>
              <w:t>第二次定期报告</w:t>
            </w:r>
          </w:p>
        </w:tc>
        <w:tc>
          <w:tcPr>
            <w:tcW w:w="1364" w:type="pct"/>
            <w:tcMar>
              <w:left w:w="0" w:type="dxa"/>
              <w:right w:w="0" w:type="dxa"/>
            </w:tcMar>
          </w:tcPr>
          <w:p w:rsidR="00B9404F" w:rsidRDefault="00B9404F" w:rsidP="000C6EE8">
            <w:pPr>
              <w:spacing w:after="100" w:line="280" w:lineRule="exact"/>
              <w:rPr>
                <w:szCs w:val="21"/>
              </w:rPr>
            </w:pPr>
            <w:r>
              <w:rPr>
                <w:szCs w:val="21"/>
              </w:rPr>
              <w:t>1986年11月28日</w:t>
            </w:r>
          </w:p>
        </w:tc>
        <w:tc>
          <w:tcPr>
            <w:tcW w:w="1250" w:type="pct"/>
            <w:tcMar>
              <w:left w:w="0" w:type="dxa"/>
              <w:right w:w="0" w:type="dxa"/>
            </w:tcMar>
          </w:tcPr>
          <w:p w:rsidR="00B9404F" w:rsidRDefault="00B9404F" w:rsidP="000C6EE8">
            <w:pPr>
              <w:spacing w:after="100" w:line="280" w:lineRule="exact"/>
              <w:rPr>
                <w:szCs w:val="21"/>
              </w:rPr>
            </w:pPr>
            <w:r>
              <w:rPr>
                <w:szCs w:val="21"/>
              </w:rPr>
              <w:t>1997</w:t>
            </w:r>
            <w:r>
              <w:rPr>
                <w:rFonts w:hint="eastAsia"/>
                <w:szCs w:val="21"/>
              </w:rPr>
              <w:t>年</w:t>
            </w:r>
            <w:r>
              <w:rPr>
                <w:szCs w:val="21"/>
              </w:rPr>
              <w:t>1</w:t>
            </w:r>
            <w:r>
              <w:rPr>
                <w:rFonts w:hint="eastAsia"/>
                <w:szCs w:val="21"/>
              </w:rPr>
              <w:t>月</w:t>
            </w:r>
            <w:r>
              <w:rPr>
                <w:szCs w:val="21"/>
              </w:rPr>
              <w:t>17</w:t>
            </w:r>
            <w:r>
              <w:rPr>
                <w:rFonts w:hint="eastAsia"/>
                <w:szCs w:val="21"/>
              </w:rPr>
              <w:t>日</w:t>
            </w:r>
            <w:r>
              <w:rPr>
                <w:szCs w:val="21"/>
              </w:rPr>
              <w:t>(CEDAW/C/PAN/2-3)</w:t>
            </w:r>
          </w:p>
        </w:tc>
        <w:tc>
          <w:tcPr>
            <w:tcW w:w="1022" w:type="pct"/>
            <w:tcMar>
              <w:left w:w="0" w:type="dxa"/>
              <w:right w:w="0" w:type="dxa"/>
            </w:tcMar>
          </w:tcPr>
          <w:p w:rsidR="00B9404F" w:rsidRDefault="00B9404F" w:rsidP="000C6EE8">
            <w:pPr>
              <w:spacing w:after="100" w:line="280" w:lineRule="exact"/>
              <w:rPr>
                <w:szCs w:val="21"/>
              </w:rPr>
            </w:pPr>
            <w:r>
              <w:rPr>
                <w:szCs w:val="21"/>
              </w:rPr>
              <w:t>第十九届(1998)</w:t>
            </w:r>
          </w:p>
        </w:tc>
      </w:tr>
      <w:tr w:rsidR="00B9404F">
        <w:tblPrEx>
          <w:tblCellMar>
            <w:top w:w="0" w:type="dxa"/>
            <w:bottom w:w="0" w:type="dxa"/>
          </w:tblCellMar>
        </w:tblPrEx>
        <w:tc>
          <w:tcPr>
            <w:tcW w:w="1364" w:type="pct"/>
            <w:tcMar>
              <w:left w:w="0" w:type="dxa"/>
              <w:right w:w="0" w:type="dxa"/>
            </w:tcMar>
          </w:tcPr>
          <w:p w:rsidR="00B9404F" w:rsidRDefault="00B9404F" w:rsidP="000C6EE8">
            <w:pPr>
              <w:spacing w:after="100" w:line="280" w:lineRule="exact"/>
              <w:ind w:left="227"/>
              <w:rPr>
                <w:szCs w:val="21"/>
              </w:rPr>
            </w:pPr>
            <w:r>
              <w:rPr>
                <w:szCs w:val="21"/>
              </w:rPr>
              <w:t>第三次定期报告</w:t>
            </w:r>
          </w:p>
        </w:tc>
        <w:tc>
          <w:tcPr>
            <w:tcW w:w="1364" w:type="pct"/>
            <w:tcMar>
              <w:left w:w="0" w:type="dxa"/>
              <w:right w:w="0" w:type="dxa"/>
            </w:tcMar>
          </w:tcPr>
          <w:p w:rsidR="00B9404F" w:rsidRDefault="00B9404F" w:rsidP="000C6EE8">
            <w:pPr>
              <w:spacing w:after="100" w:line="280" w:lineRule="exact"/>
              <w:rPr>
                <w:szCs w:val="21"/>
              </w:rPr>
            </w:pPr>
            <w:r>
              <w:rPr>
                <w:szCs w:val="21"/>
              </w:rPr>
              <w:t>1990年11月28日</w:t>
            </w:r>
          </w:p>
        </w:tc>
        <w:tc>
          <w:tcPr>
            <w:tcW w:w="1250" w:type="pct"/>
            <w:tcMar>
              <w:left w:w="0" w:type="dxa"/>
              <w:right w:w="0" w:type="dxa"/>
            </w:tcMar>
          </w:tcPr>
          <w:p w:rsidR="00B9404F" w:rsidRDefault="00B9404F" w:rsidP="000C6EE8">
            <w:pPr>
              <w:spacing w:after="100" w:line="280" w:lineRule="exact"/>
              <w:rPr>
                <w:szCs w:val="21"/>
              </w:rPr>
            </w:pPr>
            <w:r>
              <w:rPr>
                <w:szCs w:val="21"/>
              </w:rPr>
              <w:t>1997</w:t>
            </w:r>
            <w:r>
              <w:rPr>
                <w:rFonts w:hint="eastAsia"/>
                <w:szCs w:val="21"/>
              </w:rPr>
              <w:t>年</w:t>
            </w:r>
            <w:r>
              <w:rPr>
                <w:szCs w:val="21"/>
              </w:rPr>
              <w:t>1</w:t>
            </w:r>
            <w:r>
              <w:rPr>
                <w:rFonts w:hint="eastAsia"/>
                <w:szCs w:val="21"/>
              </w:rPr>
              <w:t>月</w:t>
            </w:r>
            <w:r>
              <w:rPr>
                <w:szCs w:val="21"/>
              </w:rPr>
              <w:t>17</w:t>
            </w:r>
            <w:r>
              <w:rPr>
                <w:rFonts w:hint="eastAsia"/>
                <w:szCs w:val="21"/>
              </w:rPr>
              <w:t>日</w:t>
            </w:r>
            <w:r>
              <w:rPr>
                <w:szCs w:val="21"/>
              </w:rPr>
              <w:t>(CEDAW/C/PAN/2-3)</w:t>
            </w:r>
          </w:p>
        </w:tc>
        <w:tc>
          <w:tcPr>
            <w:tcW w:w="1022" w:type="pct"/>
            <w:tcMar>
              <w:left w:w="0" w:type="dxa"/>
              <w:right w:w="0" w:type="dxa"/>
            </w:tcMar>
          </w:tcPr>
          <w:p w:rsidR="00B9404F" w:rsidRDefault="00B9404F" w:rsidP="000C6EE8">
            <w:pPr>
              <w:spacing w:after="100" w:line="280" w:lineRule="exact"/>
              <w:rPr>
                <w:szCs w:val="21"/>
              </w:rPr>
            </w:pPr>
            <w:r>
              <w:rPr>
                <w:szCs w:val="21"/>
              </w:rPr>
              <w:t>第十九届(1998)</w:t>
            </w:r>
          </w:p>
        </w:tc>
      </w:tr>
      <w:tr w:rsidR="00B9404F">
        <w:tblPrEx>
          <w:tblCellMar>
            <w:top w:w="0" w:type="dxa"/>
            <w:bottom w:w="0" w:type="dxa"/>
          </w:tblCellMar>
        </w:tblPrEx>
        <w:tc>
          <w:tcPr>
            <w:tcW w:w="1364" w:type="pct"/>
            <w:tcMar>
              <w:left w:w="0" w:type="dxa"/>
              <w:right w:w="0" w:type="dxa"/>
            </w:tcMar>
          </w:tcPr>
          <w:p w:rsidR="00B9404F" w:rsidRDefault="00B9404F" w:rsidP="000C6EE8">
            <w:pPr>
              <w:spacing w:after="100" w:line="280" w:lineRule="exact"/>
              <w:ind w:left="227"/>
              <w:rPr>
                <w:szCs w:val="21"/>
              </w:rPr>
            </w:pPr>
            <w:r>
              <w:rPr>
                <w:szCs w:val="21"/>
              </w:rPr>
              <w:t>第四次定期报告</w:t>
            </w:r>
          </w:p>
        </w:tc>
        <w:tc>
          <w:tcPr>
            <w:tcW w:w="1364" w:type="pct"/>
            <w:tcMar>
              <w:left w:w="0" w:type="dxa"/>
              <w:right w:w="0" w:type="dxa"/>
            </w:tcMar>
          </w:tcPr>
          <w:p w:rsidR="00B9404F" w:rsidRDefault="00B9404F" w:rsidP="000C6EE8">
            <w:pPr>
              <w:spacing w:after="100" w:line="280" w:lineRule="exact"/>
              <w:rPr>
                <w:szCs w:val="21"/>
              </w:rPr>
            </w:pPr>
            <w:r>
              <w:rPr>
                <w:szCs w:val="21"/>
              </w:rPr>
              <w:t>1994年11月28日</w:t>
            </w:r>
          </w:p>
        </w:tc>
        <w:tc>
          <w:tcPr>
            <w:tcW w:w="1250" w:type="pct"/>
            <w:tcMar>
              <w:left w:w="0" w:type="dxa"/>
              <w:right w:w="0" w:type="dxa"/>
            </w:tcMar>
          </w:tcPr>
          <w:p w:rsidR="00B9404F" w:rsidRDefault="00B9404F" w:rsidP="000C6EE8">
            <w:pPr>
              <w:spacing w:after="100" w:line="280" w:lineRule="exact"/>
              <w:rPr>
                <w:szCs w:val="21"/>
              </w:rPr>
            </w:pPr>
          </w:p>
        </w:tc>
        <w:tc>
          <w:tcPr>
            <w:tcW w:w="1022" w:type="pct"/>
            <w:tcMar>
              <w:left w:w="0" w:type="dxa"/>
              <w:right w:w="0" w:type="dxa"/>
            </w:tcMar>
          </w:tcPr>
          <w:p w:rsidR="00B9404F" w:rsidRDefault="00B9404F" w:rsidP="000C6EE8">
            <w:pPr>
              <w:spacing w:after="10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0C6EE8">
            <w:pPr>
              <w:spacing w:after="100" w:line="280" w:lineRule="exact"/>
              <w:ind w:left="227"/>
              <w:rPr>
                <w:szCs w:val="21"/>
              </w:rPr>
            </w:pPr>
            <w:r>
              <w:rPr>
                <w:szCs w:val="21"/>
              </w:rPr>
              <w:t>第五次定期报告</w:t>
            </w:r>
          </w:p>
        </w:tc>
        <w:tc>
          <w:tcPr>
            <w:tcW w:w="1364" w:type="pct"/>
            <w:tcMar>
              <w:left w:w="0" w:type="dxa"/>
              <w:right w:w="0" w:type="dxa"/>
            </w:tcMar>
          </w:tcPr>
          <w:p w:rsidR="00B9404F" w:rsidRDefault="00B9404F" w:rsidP="000C6EE8">
            <w:pPr>
              <w:spacing w:after="100" w:line="280" w:lineRule="exact"/>
              <w:rPr>
                <w:szCs w:val="21"/>
              </w:rPr>
            </w:pPr>
            <w:r>
              <w:rPr>
                <w:szCs w:val="21"/>
              </w:rPr>
              <w:t>1998年11月28日</w:t>
            </w:r>
          </w:p>
        </w:tc>
        <w:tc>
          <w:tcPr>
            <w:tcW w:w="1250" w:type="pct"/>
            <w:tcMar>
              <w:left w:w="0" w:type="dxa"/>
              <w:right w:w="0" w:type="dxa"/>
            </w:tcMar>
          </w:tcPr>
          <w:p w:rsidR="00B9404F" w:rsidRDefault="00B9404F" w:rsidP="000C6EE8">
            <w:pPr>
              <w:spacing w:after="100" w:line="280" w:lineRule="exact"/>
              <w:rPr>
                <w:szCs w:val="21"/>
              </w:rPr>
            </w:pPr>
          </w:p>
        </w:tc>
        <w:tc>
          <w:tcPr>
            <w:tcW w:w="1022" w:type="pct"/>
            <w:tcMar>
              <w:left w:w="0" w:type="dxa"/>
              <w:right w:w="0" w:type="dxa"/>
            </w:tcMar>
          </w:tcPr>
          <w:p w:rsidR="00B9404F" w:rsidRDefault="00B9404F" w:rsidP="000C6EE8">
            <w:pPr>
              <w:spacing w:after="10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0C6EE8">
            <w:pPr>
              <w:spacing w:after="100" w:line="280" w:lineRule="exact"/>
              <w:ind w:left="227"/>
              <w:rPr>
                <w:szCs w:val="21"/>
              </w:rPr>
            </w:pPr>
            <w:r>
              <w:rPr>
                <w:szCs w:val="21"/>
              </w:rPr>
              <w:t>第六次定期报告</w:t>
            </w:r>
          </w:p>
        </w:tc>
        <w:tc>
          <w:tcPr>
            <w:tcW w:w="1364" w:type="pct"/>
            <w:tcMar>
              <w:left w:w="0" w:type="dxa"/>
              <w:right w:w="0" w:type="dxa"/>
            </w:tcMar>
          </w:tcPr>
          <w:p w:rsidR="00B9404F" w:rsidRDefault="00B9404F" w:rsidP="000C6EE8">
            <w:pPr>
              <w:spacing w:after="100" w:line="280" w:lineRule="exact"/>
              <w:rPr>
                <w:szCs w:val="21"/>
              </w:rPr>
            </w:pPr>
            <w:r>
              <w:rPr>
                <w:szCs w:val="21"/>
              </w:rPr>
              <w:t>2002年11月28日</w:t>
            </w:r>
          </w:p>
        </w:tc>
        <w:tc>
          <w:tcPr>
            <w:tcW w:w="1250" w:type="pct"/>
            <w:tcMar>
              <w:left w:w="0" w:type="dxa"/>
              <w:right w:w="0" w:type="dxa"/>
            </w:tcMar>
          </w:tcPr>
          <w:p w:rsidR="00B9404F" w:rsidRDefault="00B9404F" w:rsidP="000C6EE8">
            <w:pPr>
              <w:spacing w:after="100" w:line="280" w:lineRule="exact"/>
              <w:rPr>
                <w:szCs w:val="21"/>
              </w:rPr>
            </w:pPr>
          </w:p>
        </w:tc>
        <w:tc>
          <w:tcPr>
            <w:tcW w:w="1022" w:type="pct"/>
            <w:tcMar>
              <w:left w:w="0" w:type="dxa"/>
              <w:right w:w="0" w:type="dxa"/>
            </w:tcMar>
          </w:tcPr>
          <w:p w:rsidR="00B9404F" w:rsidRDefault="00B9404F" w:rsidP="000C6EE8">
            <w:pPr>
              <w:spacing w:after="10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0C6EE8">
            <w:pPr>
              <w:spacing w:after="100" w:line="280" w:lineRule="exact"/>
              <w:rPr>
                <w:rFonts w:ascii="SimHei" w:eastAsia="SimHei"/>
                <w:color w:val="FF0000"/>
                <w:szCs w:val="21"/>
              </w:rPr>
            </w:pPr>
            <w:r>
              <w:rPr>
                <w:rFonts w:ascii="SimHei" w:eastAsia="SimHei"/>
                <w:color w:val="FF0000"/>
                <w:szCs w:val="21"/>
              </w:rPr>
              <w:t>巴布亚新几内亚</w:t>
            </w:r>
          </w:p>
        </w:tc>
        <w:tc>
          <w:tcPr>
            <w:tcW w:w="1364" w:type="pct"/>
            <w:tcMar>
              <w:left w:w="0" w:type="dxa"/>
              <w:right w:w="0" w:type="dxa"/>
            </w:tcMar>
          </w:tcPr>
          <w:p w:rsidR="00B9404F" w:rsidRDefault="00B9404F" w:rsidP="000C6EE8">
            <w:pPr>
              <w:spacing w:after="100" w:line="280" w:lineRule="exact"/>
              <w:rPr>
                <w:szCs w:val="21"/>
              </w:rPr>
            </w:pPr>
          </w:p>
        </w:tc>
        <w:tc>
          <w:tcPr>
            <w:tcW w:w="1250" w:type="pct"/>
            <w:tcMar>
              <w:left w:w="0" w:type="dxa"/>
              <w:right w:w="0" w:type="dxa"/>
            </w:tcMar>
          </w:tcPr>
          <w:p w:rsidR="00B9404F" w:rsidRDefault="00B9404F" w:rsidP="000C6EE8">
            <w:pPr>
              <w:spacing w:after="100" w:line="280" w:lineRule="exact"/>
              <w:rPr>
                <w:szCs w:val="21"/>
              </w:rPr>
            </w:pPr>
          </w:p>
        </w:tc>
        <w:tc>
          <w:tcPr>
            <w:tcW w:w="1022" w:type="pct"/>
            <w:tcMar>
              <w:left w:w="0" w:type="dxa"/>
              <w:right w:w="0" w:type="dxa"/>
            </w:tcMar>
          </w:tcPr>
          <w:p w:rsidR="00B9404F" w:rsidRDefault="00B9404F" w:rsidP="000C6EE8">
            <w:pPr>
              <w:spacing w:after="10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0C6EE8">
            <w:pPr>
              <w:spacing w:after="100" w:line="280" w:lineRule="exact"/>
              <w:ind w:left="227"/>
              <w:rPr>
                <w:szCs w:val="21"/>
              </w:rPr>
            </w:pPr>
            <w:r>
              <w:rPr>
                <w:szCs w:val="21"/>
              </w:rPr>
              <w:t>初次报告</w:t>
            </w:r>
          </w:p>
        </w:tc>
        <w:tc>
          <w:tcPr>
            <w:tcW w:w="1364" w:type="pct"/>
            <w:tcMar>
              <w:left w:w="0" w:type="dxa"/>
              <w:right w:w="0" w:type="dxa"/>
            </w:tcMar>
          </w:tcPr>
          <w:p w:rsidR="00B9404F" w:rsidRDefault="00B9404F" w:rsidP="000C6EE8">
            <w:pPr>
              <w:spacing w:after="100" w:line="280" w:lineRule="exact"/>
              <w:rPr>
                <w:szCs w:val="21"/>
              </w:rPr>
            </w:pPr>
            <w:r>
              <w:rPr>
                <w:szCs w:val="21"/>
              </w:rPr>
              <w:t>1996年2月11日</w:t>
            </w:r>
          </w:p>
        </w:tc>
        <w:tc>
          <w:tcPr>
            <w:tcW w:w="1250" w:type="pct"/>
            <w:tcMar>
              <w:left w:w="0" w:type="dxa"/>
              <w:right w:w="0" w:type="dxa"/>
            </w:tcMar>
          </w:tcPr>
          <w:p w:rsidR="00B9404F" w:rsidRDefault="00B9404F" w:rsidP="000C6EE8">
            <w:pPr>
              <w:spacing w:after="100" w:line="280" w:lineRule="exact"/>
              <w:rPr>
                <w:szCs w:val="21"/>
              </w:rPr>
            </w:pPr>
          </w:p>
        </w:tc>
        <w:tc>
          <w:tcPr>
            <w:tcW w:w="1022" w:type="pct"/>
            <w:tcMar>
              <w:left w:w="0" w:type="dxa"/>
              <w:right w:w="0" w:type="dxa"/>
            </w:tcMar>
          </w:tcPr>
          <w:p w:rsidR="00B9404F" w:rsidRDefault="00B9404F" w:rsidP="000C6EE8">
            <w:pPr>
              <w:spacing w:after="10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0C6EE8">
            <w:pPr>
              <w:spacing w:after="100" w:line="280" w:lineRule="exact"/>
              <w:ind w:left="227"/>
              <w:rPr>
                <w:szCs w:val="21"/>
              </w:rPr>
            </w:pPr>
            <w:r>
              <w:rPr>
                <w:szCs w:val="21"/>
              </w:rPr>
              <w:t>第二次定期报告</w:t>
            </w:r>
          </w:p>
        </w:tc>
        <w:tc>
          <w:tcPr>
            <w:tcW w:w="1364" w:type="pct"/>
            <w:tcMar>
              <w:left w:w="0" w:type="dxa"/>
              <w:right w:w="0" w:type="dxa"/>
            </w:tcMar>
          </w:tcPr>
          <w:p w:rsidR="00B9404F" w:rsidRDefault="00B9404F" w:rsidP="000C6EE8">
            <w:pPr>
              <w:spacing w:after="100" w:line="280" w:lineRule="exact"/>
              <w:rPr>
                <w:szCs w:val="21"/>
              </w:rPr>
            </w:pPr>
            <w:r>
              <w:rPr>
                <w:szCs w:val="21"/>
              </w:rPr>
              <w:t>2000年2月11日</w:t>
            </w:r>
          </w:p>
        </w:tc>
        <w:tc>
          <w:tcPr>
            <w:tcW w:w="1250" w:type="pct"/>
            <w:tcMar>
              <w:left w:w="0" w:type="dxa"/>
              <w:right w:w="0" w:type="dxa"/>
            </w:tcMar>
          </w:tcPr>
          <w:p w:rsidR="00B9404F" w:rsidRDefault="00B9404F" w:rsidP="000C6EE8">
            <w:pPr>
              <w:spacing w:after="100" w:line="280" w:lineRule="exact"/>
              <w:rPr>
                <w:szCs w:val="21"/>
              </w:rPr>
            </w:pPr>
          </w:p>
        </w:tc>
        <w:tc>
          <w:tcPr>
            <w:tcW w:w="1022" w:type="pct"/>
            <w:tcMar>
              <w:left w:w="0" w:type="dxa"/>
              <w:right w:w="0" w:type="dxa"/>
            </w:tcMar>
          </w:tcPr>
          <w:p w:rsidR="00B9404F" w:rsidRDefault="00B9404F" w:rsidP="000C6EE8">
            <w:pPr>
              <w:spacing w:after="10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0C6EE8">
            <w:pPr>
              <w:spacing w:after="100" w:line="280" w:lineRule="exact"/>
              <w:ind w:left="227"/>
              <w:rPr>
                <w:szCs w:val="21"/>
              </w:rPr>
            </w:pPr>
            <w:r>
              <w:rPr>
                <w:szCs w:val="21"/>
              </w:rPr>
              <w:t>第三次定期报告</w:t>
            </w:r>
          </w:p>
        </w:tc>
        <w:tc>
          <w:tcPr>
            <w:tcW w:w="1364" w:type="pct"/>
            <w:tcMar>
              <w:left w:w="0" w:type="dxa"/>
              <w:right w:w="0" w:type="dxa"/>
            </w:tcMar>
          </w:tcPr>
          <w:p w:rsidR="00B9404F" w:rsidRDefault="00B9404F" w:rsidP="000C6EE8">
            <w:pPr>
              <w:spacing w:after="100" w:line="280" w:lineRule="exact"/>
              <w:rPr>
                <w:szCs w:val="21"/>
              </w:rPr>
            </w:pPr>
            <w:r>
              <w:rPr>
                <w:szCs w:val="21"/>
              </w:rPr>
              <w:t>2004年2月11日</w:t>
            </w:r>
          </w:p>
        </w:tc>
        <w:tc>
          <w:tcPr>
            <w:tcW w:w="1250" w:type="pct"/>
            <w:tcMar>
              <w:left w:w="0" w:type="dxa"/>
              <w:right w:w="0" w:type="dxa"/>
            </w:tcMar>
          </w:tcPr>
          <w:p w:rsidR="00B9404F" w:rsidRDefault="00B9404F" w:rsidP="000C6EE8">
            <w:pPr>
              <w:spacing w:after="100" w:line="280" w:lineRule="exact"/>
              <w:rPr>
                <w:szCs w:val="21"/>
              </w:rPr>
            </w:pPr>
          </w:p>
        </w:tc>
        <w:tc>
          <w:tcPr>
            <w:tcW w:w="1022" w:type="pct"/>
            <w:tcMar>
              <w:left w:w="0" w:type="dxa"/>
              <w:right w:w="0" w:type="dxa"/>
            </w:tcMar>
          </w:tcPr>
          <w:p w:rsidR="00B9404F" w:rsidRDefault="00B9404F" w:rsidP="000C6EE8">
            <w:pPr>
              <w:spacing w:after="10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0C6EE8">
            <w:pPr>
              <w:spacing w:after="100" w:line="280" w:lineRule="exact"/>
              <w:rPr>
                <w:rFonts w:ascii="SimHei" w:eastAsia="SimHei"/>
                <w:color w:val="FF0000"/>
                <w:szCs w:val="21"/>
              </w:rPr>
            </w:pPr>
            <w:r>
              <w:rPr>
                <w:rFonts w:ascii="SimHei" w:eastAsia="SimHei"/>
                <w:color w:val="FF0000"/>
                <w:szCs w:val="21"/>
              </w:rPr>
              <w:t>巴拉圭</w:t>
            </w:r>
          </w:p>
        </w:tc>
        <w:tc>
          <w:tcPr>
            <w:tcW w:w="1364" w:type="pct"/>
            <w:tcMar>
              <w:left w:w="0" w:type="dxa"/>
              <w:right w:w="0" w:type="dxa"/>
            </w:tcMar>
          </w:tcPr>
          <w:p w:rsidR="00B9404F" w:rsidRDefault="00B9404F" w:rsidP="000C6EE8">
            <w:pPr>
              <w:spacing w:after="100" w:line="280" w:lineRule="exact"/>
              <w:rPr>
                <w:szCs w:val="21"/>
              </w:rPr>
            </w:pPr>
          </w:p>
        </w:tc>
        <w:tc>
          <w:tcPr>
            <w:tcW w:w="1250" w:type="pct"/>
            <w:tcMar>
              <w:left w:w="0" w:type="dxa"/>
              <w:right w:w="0" w:type="dxa"/>
            </w:tcMar>
          </w:tcPr>
          <w:p w:rsidR="00B9404F" w:rsidRDefault="00B9404F" w:rsidP="000C6EE8">
            <w:pPr>
              <w:spacing w:after="100" w:line="280" w:lineRule="exact"/>
              <w:rPr>
                <w:szCs w:val="21"/>
              </w:rPr>
            </w:pPr>
          </w:p>
        </w:tc>
        <w:tc>
          <w:tcPr>
            <w:tcW w:w="1022" w:type="pct"/>
            <w:tcMar>
              <w:left w:w="0" w:type="dxa"/>
              <w:right w:w="0" w:type="dxa"/>
            </w:tcMar>
          </w:tcPr>
          <w:p w:rsidR="00B9404F" w:rsidRDefault="00B9404F" w:rsidP="000C6EE8">
            <w:pPr>
              <w:spacing w:after="10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0C6EE8">
            <w:pPr>
              <w:spacing w:after="100" w:line="280" w:lineRule="exact"/>
              <w:ind w:left="227"/>
              <w:rPr>
                <w:szCs w:val="21"/>
              </w:rPr>
            </w:pPr>
            <w:r>
              <w:rPr>
                <w:szCs w:val="21"/>
              </w:rPr>
              <w:t>初次报告</w:t>
            </w:r>
          </w:p>
        </w:tc>
        <w:tc>
          <w:tcPr>
            <w:tcW w:w="1364" w:type="pct"/>
            <w:tcMar>
              <w:left w:w="0" w:type="dxa"/>
              <w:right w:w="0" w:type="dxa"/>
            </w:tcMar>
          </w:tcPr>
          <w:p w:rsidR="00B9404F" w:rsidRDefault="00B9404F" w:rsidP="000C6EE8">
            <w:pPr>
              <w:spacing w:after="100" w:line="280" w:lineRule="exact"/>
              <w:rPr>
                <w:szCs w:val="21"/>
              </w:rPr>
            </w:pPr>
            <w:r>
              <w:rPr>
                <w:szCs w:val="21"/>
              </w:rPr>
              <w:t>1988年5月6日</w:t>
            </w:r>
          </w:p>
        </w:tc>
        <w:tc>
          <w:tcPr>
            <w:tcW w:w="1250" w:type="pct"/>
            <w:tcMar>
              <w:left w:w="0" w:type="dxa"/>
              <w:right w:w="0" w:type="dxa"/>
            </w:tcMar>
          </w:tcPr>
          <w:p w:rsidR="00B9404F" w:rsidRDefault="00B9404F" w:rsidP="000C6EE8">
            <w:pPr>
              <w:spacing w:after="100" w:line="280" w:lineRule="exact"/>
              <w:rPr>
                <w:szCs w:val="21"/>
              </w:rPr>
            </w:pPr>
            <w:r>
              <w:rPr>
                <w:szCs w:val="21"/>
              </w:rPr>
              <w:t>1992</w:t>
            </w:r>
            <w:r>
              <w:rPr>
                <w:rFonts w:hint="eastAsia"/>
                <w:szCs w:val="21"/>
              </w:rPr>
              <w:t>年</w:t>
            </w:r>
            <w:r>
              <w:rPr>
                <w:szCs w:val="21"/>
              </w:rPr>
              <w:t>6</w:t>
            </w:r>
            <w:r>
              <w:rPr>
                <w:rFonts w:hint="eastAsia"/>
                <w:szCs w:val="21"/>
              </w:rPr>
              <w:t>月</w:t>
            </w:r>
            <w:r>
              <w:rPr>
                <w:szCs w:val="21"/>
              </w:rPr>
              <w:t>4</w:t>
            </w:r>
            <w:r>
              <w:rPr>
                <w:rFonts w:hint="eastAsia"/>
                <w:szCs w:val="21"/>
              </w:rPr>
              <w:t>日</w:t>
            </w:r>
            <w:r>
              <w:rPr>
                <w:szCs w:val="21"/>
              </w:rPr>
              <w:t>(CEDAW/C/PAR/1-2)</w:t>
            </w:r>
            <w:r>
              <w:rPr>
                <w:szCs w:val="21"/>
              </w:rPr>
              <w:br/>
              <w:t>1995</w:t>
            </w:r>
            <w:r>
              <w:rPr>
                <w:rFonts w:hint="eastAsia"/>
                <w:szCs w:val="21"/>
              </w:rPr>
              <w:t>年</w:t>
            </w:r>
            <w:r>
              <w:rPr>
                <w:szCs w:val="21"/>
              </w:rPr>
              <w:t>8</w:t>
            </w:r>
            <w:r>
              <w:rPr>
                <w:rFonts w:hint="eastAsia"/>
                <w:szCs w:val="21"/>
              </w:rPr>
              <w:t>月</w:t>
            </w:r>
            <w:r>
              <w:rPr>
                <w:szCs w:val="21"/>
              </w:rPr>
              <w:t>23</w:t>
            </w:r>
            <w:r>
              <w:rPr>
                <w:rFonts w:hint="eastAsia"/>
                <w:szCs w:val="21"/>
              </w:rPr>
              <w:t>日</w:t>
            </w:r>
            <w:r>
              <w:rPr>
                <w:spacing w:val="-8"/>
                <w:szCs w:val="21"/>
              </w:rPr>
              <w:t>(CEDAW/C/PAR/1-2/Add.1)</w:t>
            </w:r>
            <w:r>
              <w:rPr>
                <w:szCs w:val="21"/>
              </w:rPr>
              <w:br/>
              <w:t>1995</w:t>
            </w:r>
            <w:r>
              <w:rPr>
                <w:rFonts w:hint="eastAsia"/>
                <w:szCs w:val="21"/>
              </w:rPr>
              <w:t>年</w:t>
            </w:r>
            <w:r>
              <w:rPr>
                <w:szCs w:val="21"/>
              </w:rPr>
              <w:t>11</w:t>
            </w:r>
            <w:r>
              <w:rPr>
                <w:rFonts w:hint="eastAsia"/>
                <w:szCs w:val="21"/>
              </w:rPr>
              <w:t>月</w:t>
            </w:r>
            <w:r>
              <w:rPr>
                <w:szCs w:val="21"/>
              </w:rPr>
              <w:t>20</w:t>
            </w:r>
            <w:r>
              <w:rPr>
                <w:rFonts w:hint="eastAsia"/>
                <w:szCs w:val="21"/>
              </w:rPr>
              <w:t>日</w:t>
            </w:r>
            <w:r>
              <w:rPr>
                <w:spacing w:val="-8"/>
                <w:szCs w:val="21"/>
              </w:rPr>
              <w:t>(CEDAW/C/PAR/1-2/Add.2)</w:t>
            </w:r>
          </w:p>
        </w:tc>
        <w:tc>
          <w:tcPr>
            <w:tcW w:w="1022" w:type="pct"/>
            <w:tcMar>
              <w:left w:w="0" w:type="dxa"/>
              <w:right w:w="0" w:type="dxa"/>
            </w:tcMar>
          </w:tcPr>
          <w:p w:rsidR="00B9404F" w:rsidRDefault="00B9404F" w:rsidP="000C6EE8">
            <w:pPr>
              <w:spacing w:after="100" w:line="280" w:lineRule="exact"/>
              <w:rPr>
                <w:szCs w:val="21"/>
              </w:rPr>
            </w:pPr>
            <w:r>
              <w:rPr>
                <w:szCs w:val="21"/>
              </w:rPr>
              <w:t>第十五届(1996)</w:t>
            </w:r>
          </w:p>
        </w:tc>
      </w:tr>
      <w:tr w:rsidR="00B9404F">
        <w:tblPrEx>
          <w:tblCellMar>
            <w:top w:w="0" w:type="dxa"/>
            <w:bottom w:w="0" w:type="dxa"/>
          </w:tblCellMar>
        </w:tblPrEx>
        <w:tc>
          <w:tcPr>
            <w:tcW w:w="1364" w:type="pct"/>
            <w:tcMar>
              <w:left w:w="0" w:type="dxa"/>
              <w:right w:w="0" w:type="dxa"/>
            </w:tcMar>
          </w:tcPr>
          <w:p w:rsidR="00B9404F" w:rsidRDefault="00B9404F" w:rsidP="000C6EE8">
            <w:pPr>
              <w:spacing w:after="100" w:line="280" w:lineRule="exact"/>
              <w:ind w:left="227"/>
              <w:rPr>
                <w:szCs w:val="21"/>
              </w:rPr>
            </w:pPr>
            <w:r>
              <w:rPr>
                <w:szCs w:val="21"/>
              </w:rPr>
              <w:t>第二次定期报告</w:t>
            </w:r>
          </w:p>
        </w:tc>
        <w:tc>
          <w:tcPr>
            <w:tcW w:w="1364" w:type="pct"/>
            <w:tcMar>
              <w:left w:w="0" w:type="dxa"/>
              <w:right w:w="0" w:type="dxa"/>
            </w:tcMar>
          </w:tcPr>
          <w:p w:rsidR="00B9404F" w:rsidRDefault="00B9404F" w:rsidP="000C6EE8">
            <w:pPr>
              <w:spacing w:after="100" w:line="280" w:lineRule="exact"/>
              <w:rPr>
                <w:szCs w:val="21"/>
              </w:rPr>
            </w:pPr>
            <w:r>
              <w:rPr>
                <w:szCs w:val="21"/>
              </w:rPr>
              <w:t>1992年5月6日</w:t>
            </w:r>
          </w:p>
        </w:tc>
        <w:tc>
          <w:tcPr>
            <w:tcW w:w="1250" w:type="pct"/>
            <w:tcMar>
              <w:left w:w="0" w:type="dxa"/>
              <w:right w:w="0" w:type="dxa"/>
            </w:tcMar>
          </w:tcPr>
          <w:p w:rsidR="00B9404F" w:rsidRDefault="00B9404F" w:rsidP="000C6EE8">
            <w:pPr>
              <w:spacing w:after="100" w:line="280" w:lineRule="exact"/>
              <w:rPr>
                <w:rFonts w:hint="eastAsia"/>
                <w:szCs w:val="21"/>
              </w:rPr>
            </w:pPr>
            <w:r>
              <w:rPr>
                <w:szCs w:val="21"/>
              </w:rPr>
              <w:t>1992</w:t>
            </w:r>
            <w:r>
              <w:rPr>
                <w:rFonts w:hint="eastAsia"/>
                <w:szCs w:val="21"/>
              </w:rPr>
              <w:t>年</w:t>
            </w:r>
            <w:r>
              <w:rPr>
                <w:szCs w:val="21"/>
              </w:rPr>
              <w:t>6</w:t>
            </w:r>
            <w:r>
              <w:rPr>
                <w:rFonts w:hint="eastAsia"/>
                <w:szCs w:val="21"/>
              </w:rPr>
              <w:t>月</w:t>
            </w:r>
            <w:r>
              <w:rPr>
                <w:szCs w:val="21"/>
              </w:rPr>
              <w:t>4</w:t>
            </w:r>
            <w:r>
              <w:rPr>
                <w:rFonts w:hint="eastAsia"/>
                <w:szCs w:val="21"/>
              </w:rPr>
              <w:t>日</w:t>
            </w:r>
            <w:r>
              <w:rPr>
                <w:szCs w:val="21"/>
              </w:rPr>
              <w:t>(CEDAW/C/PAR/1-2)</w:t>
            </w:r>
            <w:r>
              <w:rPr>
                <w:szCs w:val="21"/>
              </w:rPr>
              <w:br/>
              <w:t>1995</w:t>
            </w:r>
            <w:r>
              <w:rPr>
                <w:rFonts w:hint="eastAsia"/>
                <w:szCs w:val="21"/>
              </w:rPr>
              <w:t>年</w:t>
            </w:r>
            <w:r>
              <w:rPr>
                <w:szCs w:val="21"/>
              </w:rPr>
              <w:t>8</w:t>
            </w:r>
            <w:r>
              <w:rPr>
                <w:rFonts w:hint="eastAsia"/>
                <w:szCs w:val="21"/>
              </w:rPr>
              <w:t>月</w:t>
            </w:r>
            <w:r>
              <w:rPr>
                <w:szCs w:val="21"/>
              </w:rPr>
              <w:t>23</w:t>
            </w:r>
            <w:r>
              <w:rPr>
                <w:rFonts w:hint="eastAsia"/>
                <w:szCs w:val="21"/>
              </w:rPr>
              <w:t>日</w:t>
            </w:r>
            <w:r>
              <w:rPr>
                <w:spacing w:val="-8"/>
                <w:szCs w:val="21"/>
              </w:rPr>
              <w:t>(CEDAW/C/PAR/1-2/Add.1</w:t>
            </w:r>
            <w:r>
              <w:rPr>
                <w:szCs w:val="21"/>
              </w:rPr>
              <w:t>)</w:t>
            </w:r>
          </w:p>
        </w:tc>
        <w:tc>
          <w:tcPr>
            <w:tcW w:w="1022" w:type="pct"/>
            <w:tcMar>
              <w:left w:w="0" w:type="dxa"/>
              <w:right w:w="0" w:type="dxa"/>
            </w:tcMar>
          </w:tcPr>
          <w:p w:rsidR="00B9404F" w:rsidRDefault="00B9404F" w:rsidP="000C6EE8">
            <w:pPr>
              <w:spacing w:after="100" w:line="280" w:lineRule="exact"/>
              <w:rPr>
                <w:szCs w:val="21"/>
              </w:rPr>
            </w:pPr>
            <w:r>
              <w:rPr>
                <w:szCs w:val="21"/>
              </w:rPr>
              <w:t>第十五届(1996)</w:t>
            </w:r>
          </w:p>
        </w:tc>
      </w:tr>
      <w:tr w:rsidR="000C6EE8">
        <w:tblPrEx>
          <w:tblCellMar>
            <w:top w:w="0" w:type="dxa"/>
            <w:bottom w:w="0" w:type="dxa"/>
          </w:tblCellMar>
        </w:tblPrEx>
        <w:tc>
          <w:tcPr>
            <w:tcW w:w="1364" w:type="pct"/>
            <w:tcMar>
              <w:left w:w="0" w:type="dxa"/>
              <w:right w:w="0" w:type="dxa"/>
            </w:tcMar>
          </w:tcPr>
          <w:p w:rsidR="000C6EE8" w:rsidRDefault="000C6EE8" w:rsidP="00B9404F">
            <w:pPr>
              <w:spacing w:after="100" w:line="280" w:lineRule="exact"/>
              <w:ind w:left="227"/>
              <w:rPr>
                <w:szCs w:val="21"/>
              </w:rPr>
            </w:pPr>
          </w:p>
        </w:tc>
        <w:tc>
          <w:tcPr>
            <w:tcW w:w="1364" w:type="pct"/>
            <w:tcMar>
              <w:left w:w="0" w:type="dxa"/>
              <w:right w:w="0" w:type="dxa"/>
            </w:tcMar>
          </w:tcPr>
          <w:p w:rsidR="000C6EE8" w:rsidRDefault="000C6EE8" w:rsidP="00B9404F">
            <w:pPr>
              <w:spacing w:after="100" w:line="280" w:lineRule="exact"/>
              <w:rPr>
                <w:szCs w:val="21"/>
              </w:rPr>
            </w:pPr>
          </w:p>
        </w:tc>
        <w:tc>
          <w:tcPr>
            <w:tcW w:w="1250" w:type="pct"/>
            <w:tcMar>
              <w:left w:w="0" w:type="dxa"/>
              <w:right w:w="0" w:type="dxa"/>
            </w:tcMar>
          </w:tcPr>
          <w:p w:rsidR="000C6EE8" w:rsidRDefault="000C6EE8" w:rsidP="00B9404F">
            <w:pPr>
              <w:spacing w:after="100" w:line="280" w:lineRule="exact"/>
              <w:rPr>
                <w:szCs w:val="21"/>
              </w:rPr>
            </w:pPr>
            <w:r>
              <w:rPr>
                <w:szCs w:val="21"/>
              </w:rPr>
              <w:t>1995</w:t>
            </w:r>
            <w:r>
              <w:rPr>
                <w:rFonts w:hint="eastAsia"/>
                <w:szCs w:val="21"/>
              </w:rPr>
              <w:t>年</w:t>
            </w:r>
            <w:r>
              <w:rPr>
                <w:szCs w:val="21"/>
              </w:rPr>
              <w:t>11</w:t>
            </w:r>
            <w:r>
              <w:rPr>
                <w:rFonts w:hint="eastAsia"/>
                <w:szCs w:val="21"/>
              </w:rPr>
              <w:t>月</w:t>
            </w:r>
            <w:r>
              <w:rPr>
                <w:szCs w:val="21"/>
              </w:rPr>
              <w:t>20</w:t>
            </w:r>
            <w:r>
              <w:rPr>
                <w:rFonts w:hint="eastAsia"/>
                <w:szCs w:val="21"/>
              </w:rPr>
              <w:t>日</w:t>
            </w:r>
            <w:r>
              <w:rPr>
                <w:spacing w:val="-8"/>
                <w:szCs w:val="21"/>
              </w:rPr>
              <w:t>(CEDAW/C/PAR/1-2/Add.2)</w:t>
            </w:r>
          </w:p>
        </w:tc>
        <w:tc>
          <w:tcPr>
            <w:tcW w:w="1022" w:type="pct"/>
            <w:tcMar>
              <w:left w:w="0" w:type="dxa"/>
              <w:right w:w="0" w:type="dxa"/>
            </w:tcMar>
          </w:tcPr>
          <w:p w:rsidR="000C6EE8" w:rsidRDefault="000C6EE8" w:rsidP="00B9404F">
            <w:pPr>
              <w:spacing w:after="10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40" w:line="280" w:lineRule="exact"/>
              <w:ind w:left="227"/>
              <w:rPr>
                <w:szCs w:val="21"/>
              </w:rPr>
            </w:pPr>
            <w:r>
              <w:rPr>
                <w:szCs w:val="21"/>
              </w:rPr>
              <w:t>第三次定期报告</w:t>
            </w:r>
          </w:p>
        </w:tc>
        <w:tc>
          <w:tcPr>
            <w:tcW w:w="1364" w:type="pct"/>
            <w:tcMar>
              <w:left w:w="0" w:type="dxa"/>
              <w:right w:w="0" w:type="dxa"/>
            </w:tcMar>
          </w:tcPr>
          <w:p w:rsidR="00B9404F" w:rsidRDefault="00B9404F" w:rsidP="00B9404F">
            <w:pPr>
              <w:spacing w:after="140" w:line="280" w:lineRule="exact"/>
              <w:rPr>
                <w:szCs w:val="21"/>
              </w:rPr>
            </w:pPr>
            <w:r>
              <w:rPr>
                <w:szCs w:val="21"/>
              </w:rPr>
              <w:t>1996年5月6日</w:t>
            </w:r>
          </w:p>
        </w:tc>
        <w:tc>
          <w:tcPr>
            <w:tcW w:w="1250" w:type="pct"/>
            <w:tcMar>
              <w:left w:w="0" w:type="dxa"/>
              <w:right w:w="0" w:type="dxa"/>
            </w:tcMar>
          </w:tcPr>
          <w:p w:rsidR="00B9404F" w:rsidRDefault="00B9404F" w:rsidP="00B9404F">
            <w:pPr>
              <w:spacing w:after="140" w:line="280" w:lineRule="exact"/>
              <w:rPr>
                <w:szCs w:val="21"/>
              </w:rPr>
            </w:pPr>
            <w:r>
              <w:rPr>
                <w:szCs w:val="21"/>
              </w:rPr>
              <w:t>2003年8月28日(CEDAW/C/PAR/3-4)</w:t>
            </w:r>
          </w:p>
        </w:tc>
        <w:tc>
          <w:tcPr>
            <w:tcW w:w="1022" w:type="pct"/>
            <w:tcMar>
              <w:left w:w="0" w:type="dxa"/>
              <w:right w:w="0" w:type="dxa"/>
            </w:tcMar>
          </w:tcPr>
          <w:p w:rsidR="00B9404F" w:rsidRDefault="00B9404F" w:rsidP="00B9404F">
            <w:pPr>
              <w:spacing w:after="140" w:line="280" w:lineRule="exact"/>
              <w:rPr>
                <w:szCs w:val="21"/>
              </w:rPr>
            </w:pPr>
            <w:r>
              <w:rPr>
                <w:rFonts w:hint="eastAsia"/>
                <w:szCs w:val="21"/>
              </w:rPr>
              <w:t>第三十二届(2005)</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40" w:line="280" w:lineRule="exact"/>
              <w:ind w:left="227"/>
              <w:rPr>
                <w:szCs w:val="21"/>
              </w:rPr>
            </w:pPr>
            <w:r>
              <w:rPr>
                <w:szCs w:val="21"/>
              </w:rPr>
              <w:t>第四次定期报告</w:t>
            </w:r>
          </w:p>
        </w:tc>
        <w:tc>
          <w:tcPr>
            <w:tcW w:w="1364" w:type="pct"/>
            <w:tcMar>
              <w:left w:w="0" w:type="dxa"/>
              <w:right w:w="0" w:type="dxa"/>
            </w:tcMar>
          </w:tcPr>
          <w:p w:rsidR="00B9404F" w:rsidRDefault="00B9404F" w:rsidP="00B9404F">
            <w:pPr>
              <w:spacing w:after="140" w:line="280" w:lineRule="exact"/>
              <w:rPr>
                <w:szCs w:val="21"/>
              </w:rPr>
            </w:pPr>
            <w:r>
              <w:rPr>
                <w:szCs w:val="21"/>
              </w:rPr>
              <w:t>2000年5月6日</w:t>
            </w:r>
          </w:p>
        </w:tc>
        <w:tc>
          <w:tcPr>
            <w:tcW w:w="1250" w:type="pct"/>
            <w:tcMar>
              <w:left w:w="0" w:type="dxa"/>
              <w:right w:w="0" w:type="dxa"/>
            </w:tcMar>
          </w:tcPr>
          <w:p w:rsidR="00B9404F" w:rsidRDefault="00B9404F" w:rsidP="00B9404F">
            <w:pPr>
              <w:spacing w:after="140" w:line="280" w:lineRule="exact"/>
              <w:rPr>
                <w:szCs w:val="21"/>
              </w:rPr>
            </w:pPr>
            <w:r>
              <w:rPr>
                <w:szCs w:val="21"/>
              </w:rPr>
              <w:t>2003年8月28日(CEDAW/C/PAR/3-4)</w:t>
            </w:r>
          </w:p>
        </w:tc>
        <w:tc>
          <w:tcPr>
            <w:tcW w:w="1022" w:type="pct"/>
            <w:tcMar>
              <w:left w:w="0" w:type="dxa"/>
              <w:right w:w="0" w:type="dxa"/>
            </w:tcMar>
          </w:tcPr>
          <w:p w:rsidR="00B9404F" w:rsidRDefault="00B9404F" w:rsidP="00B9404F">
            <w:pPr>
              <w:spacing w:after="140" w:line="280" w:lineRule="exact"/>
              <w:rPr>
                <w:szCs w:val="21"/>
              </w:rPr>
            </w:pPr>
            <w:r>
              <w:rPr>
                <w:rFonts w:hint="eastAsia"/>
                <w:szCs w:val="21"/>
              </w:rPr>
              <w:t>第三十二届(2005)</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40" w:line="280" w:lineRule="exact"/>
              <w:ind w:left="227"/>
              <w:rPr>
                <w:szCs w:val="21"/>
              </w:rPr>
            </w:pPr>
            <w:r>
              <w:rPr>
                <w:szCs w:val="21"/>
              </w:rPr>
              <w:t>第五次定期报告</w:t>
            </w:r>
          </w:p>
        </w:tc>
        <w:tc>
          <w:tcPr>
            <w:tcW w:w="1364" w:type="pct"/>
            <w:tcMar>
              <w:left w:w="0" w:type="dxa"/>
              <w:right w:w="0" w:type="dxa"/>
            </w:tcMar>
          </w:tcPr>
          <w:p w:rsidR="00B9404F" w:rsidRDefault="00B9404F" w:rsidP="00B9404F">
            <w:pPr>
              <w:spacing w:after="140" w:line="280" w:lineRule="exact"/>
              <w:rPr>
                <w:szCs w:val="21"/>
              </w:rPr>
            </w:pPr>
            <w:r>
              <w:rPr>
                <w:szCs w:val="21"/>
              </w:rPr>
              <w:t>2004年5月6日</w:t>
            </w:r>
          </w:p>
        </w:tc>
        <w:tc>
          <w:tcPr>
            <w:tcW w:w="1250" w:type="pct"/>
            <w:tcMar>
              <w:left w:w="0" w:type="dxa"/>
              <w:right w:w="0" w:type="dxa"/>
            </w:tcMar>
          </w:tcPr>
          <w:p w:rsidR="00B9404F" w:rsidRDefault="00B9404F" w:rsidP="00B9404F">
            <w:pPr>
              <w:spacing w:after="140" w:line="280" w:lineRule="exact"/>
              <w:rPr>
                <w:szCs w:val="21"/>
              </w:rPr>
            </w:pPr>
            <w:r>
              <w:rPr>
                <w:szCs w:val="21"/>
              </w:rPr>
              <w:t>2004年5月25日(CEDAW/C/PAR/5)</w:t>
            </w:r>
          </w:p>
        </w:tc>
        <w:tc>
          <w:tcPr>
            <w:tcW w:w="1022" w:type="pct"/>
            <w:tcMar>
              <w:left w:w="0" w:type="dxa"/>
              <w:right w:w="0" w:type="dxa"/>
            </w:tcMar>
          </w:tcPr>
          <w:p w:rsidR="00B9404F" w:rsidRDefault="00B9404F" w:rsidP="00B9404F">
            <w:pPr>
              <w:spacing w:after="140" w:line="280" w:lineRule="exact"/>
              <w:rPr>
                <w:szCs w:val="21"/>
              </w:rPr>
            </w:pPr>
            <w:r>
              <w:rPr>
                <w:rFonts w:hint="eastAsia"/>
                <w:szCs w:val="21"/>
              </w:rPr>
              <w:t>第三十二届(2005)</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40" w:line="280" w:lineRule="exact"/>
              <w:rPr>
                <w:rFonts w:ascii="SimHei" w:eastAsia="SimHei"/>
                <w:color w:val="FF0000"/>
                <w:szCs w:val="21"/>
              </w:rPr>
            </w:pPr>
            <w:r>
              <w:rPr>
                <w:rFonts w:ascii="SimHei" w:eastAsia="SimHei"/>
                <w:color w:val="FF0000"/>
                <w:szCs w:val="21"/>
              </w:rPr>
              <w:t>秘鲁</w:t>
            </w:r>
          </w:p>
        </w:tc>
        <w:tc>
          <w:tcPr>
            <w:tcW w:w="1364" w:type="pct"/>
            <w:tcMar>
              <w:left w:w="0" w:type="dxa"/>
              <w:right w:w="0" w:type="dxa"/>
            </w:tcMar>
          </w:tcPr>
          <w:p w:rsidR="00B9404F" w:rsidRDefault="00B9404F" w:rsidP="00B9404F">
            <w:pPr>
              <w:spacing w:after="140" w:line="280" w:lineRule="exact"/>
              <w:rPr>
                <w:szCs w:val="21"/>
              </w:rPr>
            </w:pPr>
          </w:p>
        </w:tc>
        <w:tc>
          <w:tcPr>
            <w:tcW w:w="1250" w:type="pct"/>
            <w:tcMar>
              <w:left w:w="0" w:type="dxa"/>
              <w:right w:w="0" w:type="dxa"/>
            </w:tcMar>
          </w:tcPr>
          <w:p w:rsidR="00B9404F" w:rsidRDefault="00B9404F" w:rsidP="00B9404F">
            <w:pPr>
              <w:spacing w:after="140" w:line="280" w:lineRule="exact"/>
              <w:rPr>
                <w:szCs w:val="21"/>
              </w:rPr>
            </w:pPr>
          </w:p>
        </w:tc>
        <w:tc>
          <w:tcPr>
            <w:tcW w:w="1022" w:type="pct"/>
            <w:tcMar>
              <w:left w:w="0" w:type="dxa"/>
              <w:right w:w="0" w:type="dxa"/>
            </w:tcMar>
          </w:tcPr>
          <w:p w:rsidR="00B9404F" w:rsidRDefault="00B9404F" w:rsidP="00B9404F">
            <w:pPr>
              <w:spacing w:after="14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40" w:line="280" w:lineRule="exact"/>
              <w:ind w:left="227"/>
              <w:rPr>
                <w:szCs w:val="21"/>
              </w:rPr>
            </w:pPr>
            <w:r>
              <w:rPr>
                <w:szCs w:val="21"/>
              </w:rPr>
              <w:t>初次报告</w:t>
            </w:r>
          </w:p>
        </w:tc>
        <w:tc>
          <w:tcPr>
            <w:tcW w:w="1364" w:type="pct"/>
            <w:tcMar>
              <w:left w:w="0" w:type="dxa"/>
              <w:right w:w="0" w:type="dxa"/>
            </w:tcMar>
          </w:tcPr>
          <w:p w:rsidR="00B9404F" w:rsidRDefault="00B9404F" w:rsidP="00B9404F">
            <w:pPr>
              <w:spacing w:after="140" w:line="280" w:lineRule="exact"/>
              <w:rPr>
                <w:szCs w:val="21"/>
              </w:rPr>
            </w:pPr>
            <w:r>
              <w:rPr>
                <w:szCs w:val="21"/>
              </w:rPr>
              <w:t>1983年10月13日</w:t>
            </w:r>
          </w:p>
        </w:tc>
        <w:tc>
          <w:tcPr>
            <w:tcW w:w="1250" w:type="pct"/>
            <w:tcMar>
              <w:left w:w="0" w:type="dxa"/>
              <w:right w:w="0" w:type="dxa"/>
            </w:tcMar>
          </w:tcPr>
          <w:p w:rsidR="00B9404F" w:rsidRDefault="00B9404F" w:rsidP="00B9404F">
            <w:pPr>
              <w:spacing w:after="140" w:line="280" w:lineRule="exact"/>
              <w:rPr>
                <w:szCs w:val="21"/>
              </w:rPr>
            </w:pPr>
            <w:r>
              <w:rPr>
                <w:szCs w:val="21"/>
              </w:rPr>
              <w:t>1988</w:t>
            </w:r>
            <w:r>
              <w:rPr>
                <w:rFonts w:hint="eastAsia"/>
                <w:szCs w:val="21"/>
              </w:rPr>
              <w:t>年</w:t>
            </w:r>
            <w:r>
              <w:rPr>
                <w:szCs w:val="21"/>
              </w:rPr>
              <w:t>9</w:t>
            </w:r>
            <w:r>
              <w:rPr>
                <w:rFonts w:hint="eastAsia"/>
                <w:szCs w:val="21"/>
              </w:rPr>
              <w:t>月</w:t>
            </w:r>
            <w:r>
              <w:rPr>
                <w:szCs w:val="21"/>
              </w:rPr>
              <w:t>14</w:t>
            </w:r>
            <w:r>
              <w:rPr>
                <w:rFonts w:hint="eastAsia"/>
                <w:szCs w:val="21"/>
              </w:rPr>
              <w:t>日</w:t>
            </w:r>
            <w:r>
              <w:rPr>
                <w:szCs w:val="21"/>
              </w:rPr>
              <w:t>(CEDAW/C/5/Add.60)</w:t>
            </w:r>
          </w:p>
        </w:tc>
        <w:tc>
          <w:tcPr>
            <w:tcW w:w="1022" w:type="pct"/>
            <w:tcMar>
              <w:left w:w="0" w:type="dxa"/>
              <w:right w:w="0" w:type="dxa"/>
            </w:tcMar>
          </w:tcPr>
          <w:p w:rsidR="00B9404F" w:rsidRDefault="00B9404F" w:rsidP="00B9404F">
            <w:pPr>
              <w:spacing w:after="140" w:line="280" w:lineRule="exact"/>
              <w:rPr>
                <w:szCs w:val="21"/>
              </w:rPr>
            </w:pPr>
            <w:r>
              <w:rPr>
                <w:szCs w:val="21"/>
              </w:rPr>
              <w:t>第九届(1990)</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40" w:line="280" w:lineRule="exact"/>
              <w:ind w:left="227"/>
              <w:rPr>
                <w:szCs w:val="21"/>
              </w:rPr>
            </w:pPr>
            <w:r>
              <w:rPr>
                <w:szCs w:val="21"/>
              </w:rPr>
              <w:t>第二次定期报告</w:t>
            </w:r>
          </w:p>
        </w:tc>
        <w:tc>
          <w:tcPr>
            <w:tcW w:w="1364" w:type="pct"/>
            <w:tcMar>
              <w:left w:w="0" w:type="dxa"/>
              <w:right w:w="0" w:type="dxa"/>
            </w:tcMar>
          </w:tcPr>
          <w:p w:rsidR="00B9404F" w:rsidRDefault="00B9404F" w:rsidP="00B9404F">
            <w:pPr>
              <w:spacing w:after="140" w:line="280" w:lineRule="exact"/>
              <w:rPr>
                <w:szCs w:val="21"/>
              </w:rPr>
            </w:pPr>
            <w:r>
              <w:rPr>
                <w:szCs w:val="21"/>
              </w:rPr>
              <w:t>1987年10月13日</w:t>
            </w:r>
          </w:p>
        </w:tc>
        <w:tc>
          <w:tcPr>
            <w:tcW w:w="1250" w:type="pct"/>
            <w:tcMar>
              <w:left w:w="0" w:type="dxa"/>
              <w:right w:w="0" w:type="dxa"/>
            </w:tcMar>
          </w:tcPr>
          <w:p w:rsidR="00B9404F" w:rsidRDefault="00B9404F" w:rsidP="00B9404F">
            <w:pPr>
              <w:spacing w:after="140" w:line="280" w:lineRule="exact"/>
              <w:rPr>
                <w:szCs w:val="21"/>
              </w:rPr>
            </w:pPr>
            <w:r>
              <w:rPr>
                <w:szCs w:val="21"/>
              </w:rPr>
              <w:t>1990年2月13日(CEDAW/C/13/Add.29)</w:t>
            </w:r>
          </w:p>
        </w:tc>
        <w:tc>
          <w:tcPr>
            <w:tcW w:w="1022" w:type="pct"/>
            <w:tcMar>
              <w:left w:w="0" w:type="dxa"/>
              <w:right w:w="0" w:type="dxa"/>
            </w:tcMar>
          </w:tcPr>
          <w:p w:rsidR="00B9404F" w:rsidRDefault="00B9404F" w:rsidP="00B9404F">
            <w:pPr>
              <w:spacing w:after="140" w:line="280" w:lineRule="exact"/>
              <w:rPr>
                <w:szCs w:val="21"/>
              </w:rPr>
            </w:pPr>
            <w:r>
              <w:rPr>
                <w:szCs w:val="21"/>
              </w:rPr>
              <w:t>第十四届(1995)</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40" w:line="280" w:lineRule="exact"/>
              <w:ind w:left="227"/>
              <w:rPr>
                <w:szCs w:val="21"/>
              </w:rPr>
            </w:pPr>
            <w:r>
              <w:rPr>
                <w:szCs w:val="21"/>
              </w:rPr>
              <w:t>第三次定期报告</w:t>
            </w:r>
          </w:p>
        </w:tc>
        <w:tc>
          <w:tcPr>
            <w:tcW w:w="1364" w:type="pct"/>
            <w:tcMar>
              <w:left w:w="0" w:type="dxa"/>
              <w:right w:w="0" w:type="dxa"/>
            </w:tcMar>
          </w:tcPr>
          <w:p w:rsidR="00B9404F" w:rsidRDefault="00B9404F" w:rsidP="00B9404F">
            <w:pPr>
              <w:spacing w:after="140" w:line="280" w:lineRule="exact"/>
              <w:rPr>
                <w:szCs w:val="21"/>
              </w:rPr>
            </w:pPr>
            <w:r>
              <w:rPr>
                <w:szCs w:val="21"/>
              </w:rPr>
              <w:t>1991年10月13日</w:t>
            </w:r>
          </w:p>
        </w:tc>
        <w:tc>
          <w:tcPr>
            <w:tcW w:w="1250" w:type="pct"/>
            <w:tcMar>
              <w:left w:w="0" w:type="dxa"/>
              <w:right w:w="0" w:type="dxa"/>
            </w:tcMar>
          </w:tcPr>
          <w:p w:rsidR="00B9404F" w:rsidRDefault="00B9404F" w:rsidP="00B9404F">
            <w:pPr>
              <w:spacing w:after="140" w:line="280" w:lineRule="exact"/>
              <w:rPr>
                <w:szCs w:val="21"/>
              </w:rPr>
            </w:pPr>
            <w:r>
              <w:rPr>
                <w:szCs w:val="21"/>
              </w:rPr>
              <w:t>1994</w:t>
            </w:r>
            <w:r>
              <w:rPr>
                <w:rFonts w:hint="eastAsia"/>
                <w:szCs w:val="21"/>
              </w:rPr>
              <w:t>年</w:t>
            </w:r>
            <w:r>
              <w:rPr>
                <w:szCs w:val="21"/>
              </w:rPr>
              <w:t>11</w:t>
            </w:r>
            <w:r>
              <w:rPr>
                <w:rFonts w:hint="eastAsia"/>
                <w:szCs w:val="21"/>
              </w:rPr>
              <w:t>月</w:t>
            </w:r>
            <w:r>
              <w:rPr>
                <w:szCs w:val="21"/>
              </w:rPr>
              <w:t>25</w:t>
            </w:r>
            <w:r>
              <w:rPr>
                <w:rFonts w:hint="eastAsia"/>
                <w:szCs w:val="21"/>
              </w:rPr>
              <w:t>日</w:t>
            </w:r>
            <w:r>
              <w:rPr>
                <w:szCs w:val="21"/>
              </w:rPr>
              <w:t>(CEDAW/C/PER/3-4)</w:t>
            </w:r>
          </w:p>
        </w:tc>
        <w:tc>
          <w:tcPr>
            <w:tcW w:w="1022" w:type="pct"/>
            <w:tcMar>
              <w:left w:w="0" w:type="dxa"/>
              <w:right w:w="0" w:type="dxa"/>
            </w:tcMar>
          </w:tcPr>
          <w:p w:rsidR="00B9404F" w:rsidRDefault="00B9404F" w:rsidP="00B9404F">
            <w:pPr>
              <w:spacing w:after="140" w:line="280" w:lineRule="exact"/>
              <w:rPr>
                <w:szCs w:val="21"/>
              </w:rPr>
            </w:pPr>
            <w:r>
              <w:rPr>
                <w:szCs w:val="21"/>
              </w:rPr>
              <w:t>第十九届(1998)</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40" w:line="280" w:lineRule="exact"/>
              <w:ind w:left="227"/>
              <w:rPr>
                <w:szCs w:val="21"/>
              </w:rPr>
            </w:pPr>
            <w:r>
              <w:rPr>
                <w:szCs w:val="21"/>
              </w:rPr>
              <w:t>第四次定期报告</w:t>
            </w:r>
          </w:p>
        </w:tc>
        <w:tc>
          <w:tcPr>
            <w:tcW w:w="1364" w:type="pct"/>
            <w:tcMar>
              <w:left w:w="0" w:type="dxa"/>
              <w:right w:w="0" w:type="dxa"/>
            </w:tcMar>
          </w:tcPr>
          <w:p w:rsidR="00B9404F" w:rsidRDefault="00B9404F" w:rsidP="00B9404F">
            <w:pPr>
              <w:spacing w:after="140" w:line="280" w:lineRule="exact"/>
              <w:rPr>
                <w:szCs w:val="21"/>
              </w:rPr>
            </w:pPr>
            <w:r>
              <w:rPr>
                <w:szCs w:val="21"/>
              </w:rPr>
              <w:t>1995年10月13日</w:t>
            </w:r>
          </w:p>
        </w:tc>
        <w:tc>
          <w:tcPr>
            <w:tcW w:w="1250" w:type="pct"/>
            <w:tcMar>
              <w:left w:w="0" w:type="dxa"/>
              <w:right w:w="0" w:type="dxa"/>
            </w:tcMar>
          </w:tcPr>
          <w:p w:rsidR="00B9404F" w:rsidRDefault="00B9404F" w:rsidP="00B9404F">
            <w:pPr>
              <w:spacing w:after="140" w:line="280" w:lineRule="exact"/>
              <w:rPr>
                <w:szCs w:val="21"/>
              </w:rPr>
            </w:pPr>
            <w:r>
              <w:rPr>
                <w:szCs w:val="21"/>
              </w:rPr>
              <w:t>1994</w:t>
            </w:r>
            <w:r>
              <w:rPr>
                <w:rFonts w:hint="eastAsia"/>
                <w:szCs w:val="21"/>
              </w:rPr>
              <w:t>年</w:t>
            </w:r>
            <w:r>
              <w:rPr>
                <w:szCs w:val="21"/>
              </w:rPr>
              <w:t>11</w:t>
            </w:r>
            <w:r>
              <w:rPr>
                <w:rFonts w:hint="eastAsia"/>
                <w:szCs w:val="21"/>
              </w:rPr>
              <w:t>月</w:t>
            </w:r>
            <w:r>
              <w:rPr>
                <w:szCs w:val="21"/>
              </w:rPr>
              <w:t>25</w:t>
            </w:r>
            <w:r>
              <w:rPr>
                <w:rFonts w:hint="eastAsia"/>
                <w:szCs w:val="21"/>
              </w:rPr>
              <w:t>日</w:t>
            </w:r>
            <w:r>
              <w:rPr>
                <w:szCs w:val="21"/>
              </w:rPr>
              <w:t>(CEDAW/C/PER/3-4)</w:t>
            </w:r>
          </w:p>
        </w:tc>
        <w:tc>
          <w:tcPr>
            <w:tcW w:w="1022" w:type="pct"/>
            <w:tcMar>
              <w:left w:w="0" w:type="dxa"/>
              <w:right w:w="0" w:type="dxa"/>
            </w:tcMar>
          </w:tcPr>
          <w:p w:rsidR="00B9404F" w:rsidRDefault="00B9404F" w:rsidP="00B9404F">
            <w:pPr>
              <w:spacing w:after="140" w:line="280" w:lineRule="exact"/>
              <w:rPr>
                <w:szCs w:val="21"/>
              </w:rPr>
            </w:pPr>
            <w:r>
              <w:rPr>
                <w:szCs w:val="21"/>
              </w:rPr>
              <w:t>第十九届(1998)</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40" w:line="280" w:lineRule="exact"/>
              <w:ind w:left="227"/>
              <w:rPr>
                <w:szCs w:val="21"/>
              </w:rPr>
            </w:pPr>
            <w:r>
              <w:rPr>
                <w:szCs w:val="21"/>
              </w:rPr>
              <w:t>第五次定期报告</w:t>
            </w:r>
          </w:p>
        </w:tc>
        <w:tc>
          <w:tcPr>
            <w:tcW w:w="1364" w:type="pct"/>
            <w:tcMar>
              <w:left w:w="0" w:type="dxa"/>
              <w:right w:w="0" w:type="dxa"/>
            </w:tcMar>
          </w:tcPr>
          <w:p w:rsidR="00B9404F" w:rsidRDefault="00B9404F" w:rsidP="00B9404F">
            <w:pPr>
              <w:spacing w:after="140" w:line="280" w:lineRule="exact"/>
              <w:rPr>
                <w:szCs w:val="21"/>
              </w:rPr>
            </w:pPr>
            <w:r>
              <w:rPr>
                <w:szCs w:val="21"/>
              </w:rPr>
              <w:t>1999年10月13日</w:t>
            </w:r>
          </w:p>
        </w:tc>
        <w:tc>
          <w:tcPr>
            <w:tcW w:w="1250" w:type="pct"/>
            <w:tcMar>
              <w:left w:w="0" w:type="dxa"/>
              <w:right w:w="0" w:type="dxa"/>
            </w:tcMar>
          </w:tcPr>
          <w:p w:rsidR="00B9404F" w:rsidRDefault="00B9404F" w:rsidP="00B9404F">
            <w:pPr>
              <w:spacing w:after="140" w:line="280" w:lineRule="exact"/>
              <w:rPr>
                <w:szCs w:val="21"/>
              </w:rPr>
            </w:pPr>
            <w:r>
              <w:rPr>
                <w:szCs w:val="21"/>
              </w:rPr>
              <w:t>2000年7月21日(CEDAW/C/PER/5)</w:t>
            </w:r>
          </w:p>
        </w:tc>
        <w:tc>
          <w:tcPr>
            <w:tcW w:w="1022" w:type="pct"/>
            <w:tcMar>
              <w:left w:w="0" w:type="dxa"/>
              <w:right w:w="0" w:type="dxa"/>
            </w:tcMar>
          </w:tcPr>
          <w:p w:rsidR="00B9404F" w:rsidRDefault="00B9404F" w:rsidP="00B9404F">
            <w:pPr>
              <w:spacing w:after="140" w:line="280" w:lineRule="exact"/>
              <w:rPr>
                <w:szCs w:val="21"/>
              </w:rPr>
            </w:pPr>
            <w:r>
              <w:rPr>
                <w:szCs w:val="21"/>
              </w:rPr>
              <w:t>特别会议(2002)</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40" w:line="280" w:lineRule="exact"/>
              <w:ind w:left="227"/>
              <w:rPr>
                <w:szCs w:val="21"/>
              </w:rPr>
            </w:pPr>
            <w:r>
              <w:rPr>
                <w:szCs w:val="21"/>
              </w:rPr>
              <w:t>第六次定期报告</w:t>
            </w:r>
          </w:p>
        </w:tc>
        <w:tc>
          <w:tcPr>
            <w:tcW w:w="1364" w:type="pct"/>
            <w:tcMar>
              <w:left w:w="0" w:type="dxa"/>
              <w:right w:w="0" w:type="dxa"/>
            </w:tcMar>
          </w:tcPr>
          <w:p w:rsidR="00B9404F" w:rsidRDefault="00B9404F" w:rsidP="00B9404F">
            <w:pPr>
              <w:spacing w:after="140" w:line="280" w:lineRule="exact"/>
              <w:rPr>
                <w:szCs w:val="21"/>
              </w:rPr>
            </w:pPr>
            <w:r>
              <w:rPr>
                <w:szCs w:val="21"/>
              </w:rPr>
              <w:t>2003年10月13日</w:t>
            </w:r>
          </w:p>
        </w:tc>
        <w:tc>
          <w:tcPr>
            <w:tcW w:w="1250" w:type="pct"/>
            <w:tcMar>
              <w:left w:w="0" w:type="dxa"/>
              <w:right w:w="0" w:type="dxa"/>
            </w:tcMar>
          </w:tcPr>
          <w:p w:rsidR="00B9404F" w:rsidRDefault="00B9404F" w:rsidP="00B9404F">
            <w:pPr>
              <w:spacing w:after="140" w:line="280" w:lineRule="exact"/>
              <w:rPr>
                <w:szCs w:val="21"/>
              </w:rPr>
            </w:pPr>
            <w:r>
              <w:rPr>
                <w:szCs w:val="21"/>
              </w:rPr>
              <w:t>2004年2月3日(CEDAW/C/PER/</w:t>
            </w:r>
            <w:r>
              <w:rPr>
                <w:rFonts w:hint="eastAsia"/>
                <w:szCs w:val="21"/>
              </w:rPr>
              <w:t>6</w:t>
            </w:r>
            <w:r>
              <w:rPr>
                <w:szCs w:val="21"/>
              </w:rPr>
              <w:t>)</w:t>
            </w:r>
          </w:p>
        </w:tc>
        <w:tc>
          <w:tcPr>
            <w:tcW w:w="1022" w:type="pct"/>
            <w:tcMar>
              <w:left w:w="0" w:type="dxa"/>
              <w:right w:w="0" w:type="dxa"/>
            </w:tcMar>
          </w:tcPr>
          <w:p w:rsidR="00B9404F" w:rsidRDefault="00B9404F" w:rsidP="00B9404F">
            <w:pPr>
              <w:spacing w:after="14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40" w:line="280" w:lineRule="exact"/>
              <w:rPr>
                <w:rFonts w:ascii="SimHei" w:eastAsia="SimHei"/>
                <w:color w:val="FF0000"/>
                <w:szCs w:val="21"/>
              </w:rPr>
            </w:pPr>
            <w:r>
              <w:rPr>
                <w:rFonts w:ascii="SimHei" w:eastAsia="SimHei"/>
                <w:color w:val="FF0000"/>
                <w:szCs w:val="21"/>
              </w:rPr>
              <w:t>菲律宾</w:t>
            </w:r>
          </w:p>
        </w:tc>
        <w:tc>
          <w:tcPr>
            <w:tcW w:w="1364" w:type="pct"/>
            <w:tcMar>
              <w:left w:w="0" w:type="dxa"/>
              <w:right w:w="0" w:type="dxa"/>
            </w:tcMar>
          </w:tcPr>
          <w:p w:rsidR="00B9404F" w:rsidRDefault="00B9404F" w:rsidP="00B9404F">
            <w:pPr>
              <w:spacing w:after="140" w:line="280" w:lineRule="exact"/>
              <w:rPr>
                <w:szCs w:val="21"/>
              </w:rPr>
            </w:pPr>
          </w:p>
        </w:tc>
        <w:tc>
          <w:tcPr>
            <w:tcW w:w="1250" w:type="pct"/>
            <w:tcMar>
              <w:left w:w="0" w:type="dxa"/>
              <w:right w:w="0" w:type="dxa"/>
            </w:tcMar>
          </w:tcPr>
          <w:p w:rsidR="00B9404F" w:rsidRDefault="00B9404F" w:rsidP="00B9404F">
            <w:pPr>
              <w:spacing w:after="140" w:line="280" w:lineRule="exact"/>
              <w:rPr>
                <w:szCs w:val="21"/>
              </w:rPr>
            </w:pPr>
          </w:p>
        </w:tc>
        <w:tc>
          <w:tcPr>
            <w:tcW w:w="1022" w:type="pct"/>
            <w:tcMar>
              <w:left w:w="0" w:type="dxa"/>
              <w:right w:w="0" w:type="dxa"/>
            </w:tcMar>
          </w:tcPr>
          <w:p w:rsidR="00B9404F" w:rsidRDefault="00B9404F" w:rsidP="00B9404F">
            <w:pPr>
              <w:spacing w:after="14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40" w:line="280" w:lineRule="exact"/>
              <w:ind w:left="227"/>
              <w:rPr>
                <w:szCs w:val="21"/>
              </w:rPr>
            </w:pPr>
            <w:r>
              <w:rPr>
                <w:szCs w:val="21"/>
              </w:rPr>
              <w:t>初次报告</w:t>
            </w:r>
          </w:p>
        </w:tc>
        <w:tc>
          <w:tcPr>
            <w:tcW w:w="1364" w:type="pct"/>
            <w:tcMar>
              <w:left w:w="0" w:type="dxa"/>
              <w:right w:w="0" w:type="dxa"/>
            </w:tcMar>
          </w:tcPr>
          <w:p w:rsidR="00B9404F" w:rsidRDefault="00B9404F" w:rsidP="00B9404F">
            <w:pPr>
              <w:spacing w:after="140" w:line="280" w:lineRule="exact"/>
              <w:rPr>
                <w:szCs w:val="21"/>
              </w:rPr>
            </w:pPr>
            <w:r>
              <w:rPr>
                <w:szCs w:val="21"/>
              </w:rPr>
              <w:t>1982年9月4日</w:t>
            </w:r>
          </w:p>
        </w:tc>
        <w:tc>
          <w:tcPr>
            <w:tcW w:w="1250" w:type="pct"/>
            <w:tcMar>
              <w:left w:w="0" w:type="dxa"/>
              <w:right w:w="0" w:type="dxa"/>
            </w:tcMar>
          </w:tcPr>
          <w:p w:rsidR="00B9404F" w:rsidRDefault="00B9404F" w:rsidP="00B9404F">
            <w:pPr>
              <w:spacing w:after="140" w:line="280" w:lineRule="exact"/>
              <w:rPr>
                <w:szCs w:val="21"/>
              </w:rPr>
            </w:pPr>
            <w:r>
              <w:rPr>
                <w:szCs w:val="21"/>
              </w:rPr>
              <w:t>1982</w:t>
            </w:r>
            <w:r>
              <w:rPr>
                <w:rFonts w:hint="eastAsia"/>
                <w:szCs w:val="21"/>
              </w:rPr>
              <w:t>年</w:t>
            </w:r>
            <w:r>
              <w:rPr>
                <w:szCs w:val="21"/>
              </w:rPr>
              <w:t>10</w:t>
            </w:r>
            <w:r>
              <w:rPr>
                <w:rFonts w:hint="eastAsia"/>
                <w:szCs w:val="21"/>
              </w:rPr>
              <w:t>月</w:t>
            </w:r>
            <w:r>
              <w:rPr>
                <w:szCs w:val="21"/>
              </w:rPr>
              <w:t>22</w:t>
            </w:r>
            <w:r>
              <w:rPr>
                <w:rFonts w:hint="eastAsia"/>
                <w:szCs w:val="21"/>
              </w:rPr>
              <w:t>日</w:t>
            </w:r>
            <w:r>
              <w:rPr>
                <w:szCs w:val="21"/>
              </w:rPr>
              <w:t>(CEDAW/C/5/Add.6)</w:t>
            </w:r>
          </w:p>
        </w:tc>
        <w:tc>
          <w:tcPr>
            <w:tcW w:w="1022" w:type="pct"/>
            <w:tcMar>
              <w:left w:w="0" w:type="dxa"/>
              <w:right w:w="0" w:type="dxa"/>
            </w:tcMar>
          </w:tcPr>
          <w:p w:rsidR="00B9404F" w:rsidRDefault="00B9404F" w:rsidP="00B9404F">
            <w:pPr>
              <w:spacing w:after="140" w:line="280" w:lineRule="exact"/>
              <w:rPr>
                <w:szCs w:val="21"/>
              </w:rPr>
            </w:pPr>
            <w:r>
              <w:rPr>
                <w:szCs w:val="21"/>
              </w:rPr>
              <w:t>第三届(1984)</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40" w:line="280" w:lineRule="exact"/>
              <w:ind w:left="227"/>
              <w:rPr>
                <w:szCs w:val="21"/>
              </w:rPr>
            </w:pPr>
            <w:r>
              <w:rPr>
                <w:szCs w:val="21"/>
              </w:rPr>
              <w:t>第二次定期报告</w:t>
            </w:r>
          </w:p>
        </w:tc>
        <w:tc>
          <w:tcPr>
            <w:tcW w:w="1364" w:type="pct"/>
            <w:tcMar>
              <w:left w:w="0" w:type="dxa"/>
              <w:right w:w="0" w:type="dxa"/>
            </w:tcMar>
          </w:tcPr>
          <w:p w:rsidR="00B9404F" w:rsidRDefault="00B9404F" w:rsidP="00B9404F">
            <w:pPr>
              <w:spacing w:after="140" w:line="280" w:lineRule="exact"/>
              <w:rPr>
                <w:szCs w:val="21"/>
              </w:rPr>
            </w:pPr>
            <w:r>
              <w:rPr>
                <w:szCs w:val="21"/>
              </w:rPr>
              <w:t>1986年9月4日</w:t>
            </w:r>
          </w:p>
        </w:tc>
        <w:tc>
          <w:tcPr>
            <w:tcW w:w="1250" w:type="pct"/>
            <w:tcMar>
              <w:left w:w="0" w:type="dxa"/>
              <w:right w:w="0" w:type="dxa"/>
            </w:tcMar>
          </w:tcPr>
          <w:p w:rsidR="00B9404F" w:rsidRDefault="00B9404F" w:rsidP="00B9404F">
            <w:pPr>
              <w:spacing w:after="140" w:line="280" w:lineRule="exact"/>
              <w:rPr>
                <w:szCs w:val="21"/>
              </w:rPr>
            </w:pPr>
            <w:r>
              <w:rPr>
                <w:szCs w:val="21"/>
              </w:rPr>
              <w:t>1988</w:t>
            </w:r>
            <w:r>
              <w:rPr>
                <w:rFonts w:hint="eastAsia"/>
                <w:szCs w:val="21"/>
              </w:rPr>
              <w:t>年</w:t>
            </w:r>
            <w:r>
              <w:rPr>
                <w:szCs w:val="21"/>
              </w:rPr>
              <w:t>12</w:t>
            </w:r>
            <w:r>
              <w:rPr>
                <w:rFonts w:hint="eastAsia"/>
                <w:szCs w:val="21"/>
              </w:rPr>
              <w:t>月</w:t>
            </w:r>
            <w:r>
              <w:rPr>
                <w:szCs w:val="21"/>
              </w:rPr>
              <w:t>12</w:t>
            </w:r>
            <w:r>
              <w:rPr>
                <w:rFonts w:hint="eastAsia"/>
                <w:szCs w:val="21"/>
              </w:rPr>
              <w:t>日</w:t>
            </w:r>
            <w:r>
              <w:rPr>
                <w:szCs w:val="21"/>
              </w:rPr>
              <w:t>(CEDAW/C/13/Add.17)</w:t>
            </w:r>
          </w:p>
        </w:tc>
        <w:tc>
          <w:tcPr>
            <w:tcW w:w="1022" w:type="pct"/>
            <w:tcMar>
              <w:left w:w="0" w:type="dxa"/>
              <w:right w:w="0" w:type="dxa"/>
            </w:tcMar>
          </w:tcPr>
          <w:p w:rsidR="00B9404F" w:rsidRDefault="00B9404F" w:rsidP="00B9404F">
            <w:pPr>
              <w:spacing w:after="140" w:line="280" w:lineRule="exact"/>
              <w:rPr>
                <w:szCs w:val="21"/>
              </w:rPr>
            </w:pPr>
            <w:r>
              <w:rPr>
                <w:szCs w:val="21"/>
              </w:rPr>
              <w:t>第十届(1991)</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40" w:line="280" w:lineRule="exact"/>
              <w:ind w:left="227"/>
              <w:rPr>
                <w:szCs w:val="21"/>
              </w:rPr>
            </w:pPr>
            <w:r>
              <w:rPr>
                <w:szCs w:val="21"/>
              </w:rPr>
              <w:t>第三次定期报告</w:t>
            </w:r>
          </w:p>
        </w:tc>
        <w:tc>
          <w:tcPr>
            <w:tcW w:w="1364" w:type="pct"/>
            <w:tcMar>
              <w:left w:w="0" w:type="dxa"/>
              <w:right w:w="0" w:type="dxa"/>
            </w:tcMar>
          </w:tcPr>
          <w:p w:rsidR="00B9404F" w:rsidRDefault="00B9404F" w:rsidP="00B9404F">
            <w:pPr>
              <w:spacing w:after="140" w:line="280" w:lineRule="exact"/>
              <w:rPr>
                <w:szCs w:val="21"/>
              </w:rPr>
            </w:pPr>
            <w:r>
              <w:rPr>
                <w:szCs w:val="21"/>
              </w:rPr>
              <w:t>1990年9月4日</w:t>
            </w:r>
          </w:p>
        </w:tc>
        <w:tc>
          <w:tcPr>
            <w:tcW w:w="1250" w:type="pct"/>
            <w:tcMar>
              <w:left w:w="0" w:type="dxa"/>
              <w:right w:w="0" w:type="dxa"/>
            </w:tcMar>
          </w:tcPr>
          <w:p w:rsidR="00B9404F" w:rsidRDefault="00B9404F" w:rsidP="00B9404F">
            <w:pPr>
              <w:spacing w:after="140" w:line="280" w:lineRule="exact"/>
              <w:rPr>
                <w:szCs w:val="21"/>
              </w:rPr>
            </w:pPr>
            <w:r>
              <w:rPr>
                <w:szCs w:val="21"/>
              </w:rPr>
              <w:t>1993</w:t>
            </w:r>
            <w:r>
              <w:rPr>
                <w:rFonts w:hint="eastAsia"/>
                <w:szCs w:val="21"/>
              </w:rPr>
              <w:t>年</w:t>
            </w:r>
            <w:r>
              <w:rPr>
                <w:szCs w:val="21"/>
              </w:rPr>
              <w:t>1</w:t>
            </w:r>
            <w:r>
              <w:rPr>
                <w:rFonts w:hint="eastAsia"/>
                <w:szCs w:val="21"/>
              </w:rPr>
              <w:t>月</w:t>
            </w:r>
            <w:r>
              <w:rPr>
                <w:szCs w:val="21"/>
              </w:rPr>
              <w:t>20</w:t>
            </w:r>
            <w:r>
              <w:rPr>
                <w:rFonts w:hint="eastAsia"/>
                <w:szCs w:val="21"/>
              </w:rPr>
              <w:t>日</w:t>
            </w:r>
            <w:r>
              <w:rPr>
                <w:szCs w:val="21"/>
              </w:rPr>
              <w:t>(CEDAW/C/PHI/3)</w:t>
            </w:r>
          </w:p>
        </w:tc>
        <w:tc>
          <w:tcPr>
            <w:tcW w:w="1022" w:type="pct"/>
            <w:tcMar>
              <w:left w:w="0" w:type="dxa"/>
              <w:right w:w="0" w:type="dxa"/>
            </w:tcMar>
          </w:tcPr>
          <w:p w:rsidR="00B9404F" w:rsidRDefault="00B9404F" w:rsidP="00B9404F">
            <w:pPr>
              <w:spacing w:after="140" w:line="280" w:lineRule="exact"/>
              <w:rPr>
                <w:szCs w:val="21"/>
              </w:rPr>
            </w:pPr>
            <w:r>
              <w:rPr>
                <w:szCs w:val="21"/>
              </w:rPr>
              <w:t>第十六届(1997)</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40" w:line="280" w:lineRule="exact"/>
              <w:ind w:left="227"/>
              <w:rPr>
                <w:szCs w:val="21"/>
              </w:rPr>
            </w:pPr>
            <w:r>
              <w:rPr>
                <w:szCs w:val="21"/>
              </w:rPr>
              <w:t>第四次定期报告</w:t>
            </w:r>
          </w:p>
        </w:tc>
        <w:tc>
          <w:tcPr>
            <w:tcW w:w="1364" w:type="pct"/>
            <w:tcMar>
              <w:left w:w="0" w:type="dxa"/>
              <w:right w:w="0" w:type="dxa"/>
            </w:tcMar>
          </w:tcPr>
          <w:p w:rsidR="00B9404F" w:rsidRDefault="00B9404F" w:rsidP="00B9404F">
            <w:pPr>
              <w:spacing w:after="140" w:line="280" w:lineRule="exact"/>
              <w:rPr>
                <w:szCs w:val="21"/>
              </w:rPr>
            </w:pPr>
            <w:r>
              <w:rPr>
                <w:szCs w:val="21"/>
              </w:rPr>
              <w:t>1994年9月4日</w:t>
            </w:r>
          </w:p>
        </w:tc>
        <w:tc>
          <w:tcPr>
            <w:tcW w:w="1250" w:type="pct"/>
            <w:tcMar>
              <w:left w:w="0" w:type="dxa"/>
              <w:right w:w="0" w:type="dxa"/>
            </w:tcMar>
          </w:tcPr>
          <w:p w:rsidR="00B9404F" w:rsidRDefault="00B9404F" w:rsidP="00B9404F">
            <w:pPr>
              <w:spacing w:after="140" w:line="280" w:lineRule="exact"/>
              <w:rPr>
                <w:szCs w:val="21"/>
              </w:rPr>
            </w:pPr>
            <w:r>
              <w:rPr>
                <w:szCs w:val="21"/>
              </w:rPr>
              <w:t>1996</w:t>
            </w:r>
            <w:r>
              <w:rPr>
                <w:rFonts w:hint="eastAsia"/>
                <w:szCs w:val="21"/>
              </w:rPr>
              <w:t>年</w:t>
            </w:r>
            <w:r>
              <w:rPr>
                <w:szCs w:val="21"/>
              </w:rPr>
              <w:t>4</w:t>
            </w:r>
            <w:r>
              <w:rPr>
                <w:rFonts w:hint="eastAsia"/>
                <w:szCs w:val="21"/>
              </w:rPr>
              <w:t>月</w:t>
            </w:r>
            <w:r>
              <w:rPr>
                <w:szCs w:val="21"/>
              </w:rPr>
              <w:t>22</w:t>
            </w:r>
            <w:r>
              <w:rPr>
                <w:rFonts w:hint="eastAsia"/>
                <w:szCs w:val="21"/>
              </w:rPr>
              <w:t>日</w:t>
            </w:r>
            <w:r>
              <w:rPr>
                <w:szCs w:val="21"/>
              </w:rPr>
              <w:t>(CEDAW/C/PHI/4)</w:t>
            </w:r>
          </w:p>
        </w:tc>
        <w:tc>
          <w:tcPr>
            <w:tcW w:w="1022" w:type="pct"/>
            <w:tcMar>
              <w:left w:w="0" w:type="dxa"/>
              <w:right w:w="0" w:type="dxa"/>
            </w:tcMar>
          </w:tcPr>
          <w:p w:rsidR="00B9404F" w:rsidRDefault="00B9404F" w:rsidP="00B9404F">
            <w:pPr>
              <w:spacing w:after="140" w:line="280" w:lineRule="exact"/>
              <w:rPr>
                <w:szCs w:val="21"/>
              </w:rPr>
            </w:pPr>
            <w:r>
              <w:rPr>
                <w:szCs w:val="21"/>
              </w:rPr>
              <w:t>第十六届(1997)</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40" w:line="280" w:lineRule="exact"/>
              <w:ind w:left="227"/>
              <w:rPr>
                <w:szCs w:val="21"/>
              </w:rPr>
            </w:pPr>
            <w:r>
              <w:rPr>
                <w:szCs w:val="21"/>
              </w:rPr>
              <w:t>第五次定期报告</w:t>
            </w:r>
          </w:p>
        </w:tc>
        <w:tc>
          <w:tcPr>
            <w:tcW w:w="1364" w:type="pct"/>
            <w:tcMar>
              <w:left w:w="0" w:type="dxa"/>
              <w:right w:w="0" w:type="dxa"/>
            </w:tcMar>
          </w:tcPr>
          <w:p w:rsidR="00B9404F" w:rsidRDefault="00B9404F" w:rsidP="00B9404F">
            <w:pPr>
              <w:spacing w:after="140" w:line="280" w:lineRule="exact"/>
              <w:rPr>
                <w:szCs w:val="21"/>
              </w:rPr>
            </w:pPr>
            <w:r>
              <w:rPr>
                <w:szCs w:val="21"/>
              </w:rPr>
              <w:t>1998年9月4日</w:t>
            </w:r>
          </w:p>
        </w:tc>
        <w:tc>
          <w:tcPr>
            <w:tcW w:w="1250" w:type="pct"/>
            <w:tcMar>
              <w:left w:w="0" w:type="dxa"/>
              <w:right w:w="0" w:type="dxa"/>
            </w:tcMar>
          </w:tcPr>
          <w:p w:rsidR="00B9404F" w:rsidRDefault="00B9404F" w:rsidP="00B9404F">
            <w:pPr>
              <w:spacing w:after="140" w:line="280" w:lineRule="exact"/>
              <w:rPr>
                <w:szCs w:val="21"/>
              </w:rPr>
            </w:pPr>
            <w:r>
              <w:rPr>
                <w:szCs w:val="21"/>
              </w:rPr>
              <w:t>2004年7月27日(CEDAW/C/PHI/5-6)</w:t>
            </w:r>
          </w:p>
        </w:tc>
        <w:tc>
          <w:tcPr>
            <w:tcW w:w="1022" w:type="pct"/>
            <w:tcMar>
              <w:left w:w="0" w:type="dxa"/>
              <w:right w:w="0" w:type="dxa"/>
            </w:tcMar>
          </w:tcPr>
          <w:p w:rsidR="00B9404F" w:rsidRDefault="00B9404F" w:rsidP="00B9404F">
            <w:pPr>
              <w:spacing w:after="14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40" w:line="280" w:lineRule="exact"/>
              <w:ind w:left="227"/>
              <w:rPr>
                <w:szCs w:val="21"/>
              </w:rPr>
            </w:pPr>
            <w:r>
              <w:rPr>
                <w:szCs w:val="21"/>
              </w:rPr>
              <w:t>第六次定期报告</w:t>
            </w:r>
          </w:p>
        </w:tc>
        <w:tc>
          <w:tcPr>
            <w:tcW w:w="1364" w:type="pct"/>
            <w:tcMar>
              <w:left w:w="0" w:type="dxa"/>
              <w:right w:w="0" w:type="dxa"/>
            </w:tcMar>
          </w:tcPr>
          <w:p w:rsidR="00B9404F" w:rsidRDefault="00B9404F" w:rsidP="00B9404F">
            <w:pPr>
              <w:spacing w:after="140" w:line="280" w:lineRule="exact"/>
              <w:rPr>
                <w:szCs w:val="21"/>
              </w:rPr>
            </w:pPr>
            <w:r>
              <w:rPr>
                <w:szCs w:val="21"/>
              </w:rPr>
              <w:t>2002年9月4日</w:t>
            </w:r>
          </w:p>
        </w:tc>
        <w:tc>
          <w:tcPr>
            <w:tcW w:w="1250" w:type="pct"/>
            <w:tcMar>
              <w:left w:w="0" w:type="dxa"/>
              <w:right w:w="0" w:type="dxa"/>
            </w:tcMar>
          </w:tcPr>
          <w:p w:rsidR="00B9404F" w:rsidRDefault="00B9404F" w:rsidP="00B9404F">
            <w:pPr>
              <w:spacing w:after="140" w:line="280" w:lineRule="exact"/>
              <w:rPr>
                <w:szCs w:val="21"/>
              </w:rPr>
            </w:pPr>
            <w:r>
              <w:rPr>
                <w:szCs w:val="21"/>
              </w:rPr>
              <w:t>2004年7月26日(CEDAW/C/PHI/5-6)</w:t>
            </w:r>
          </w:p>
        </w:tc>
        <w:tc>
          <w:tcPr>
            <w:tcW w:w="1022" w:type="pct"/>
            <w:tcMar>
              <w:left w:w="0" w:type="dxa"/>
              <w:right w:w="0" w:type="dxa"/>
            </w:tcMar>
          </w:tcPr>
          <w:p w:rsidR="00B9404F" w:rsidRDefault="00B9404F" w:rsidP="00B9404F">
            <w:pPr>
              <w:spacing w:after="14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rPr>
                <w:rFonts w:ascii="SimHei" w:eastAsia="SimHei"/>
                <w:color w:val="FF0000"/>
                <w:szCs w:val="21"/>
              </w:rPr>
            </w:pPr>
            <w:r>
              <w:rPr>
                <w:rFonts w:ascii="SimHei" w:eastAsia="SimHei"/>
                <w:color w:val="FF0000"/>
                <w:szCs w:val="21"/>
              </w:rPr>
              <w:t>波兰</w:t>
            </w:r>
          </w:p>
        </w:tc>
        <w:tc>
          <w:tcPr>
            <w:tcW w:w="1364" w:type="pct"/>
            <w:tcMar>
              <w:left w:w="0" w:type="dxa"/>
              <w:right w:w="0" w:type="dxa"/>
            </w:tcMar>
          </w:tcPr>
          <w:p w:rsidR="00B9404F" w:rsidRDefault="00B9404F" w:rsidP="00B9404F">
            <w:pPr>
              <w:spacing w:after="120" w:line="280" w:lineRule="exact"/>
              <w:rPr>
                <w:szCs w:val="21"/>
              </w:rPr>
            </w:pPr>
          </w:p>
        </w:tc>
        <w:tc>
          <w:tcPr>
            <w:tcW w:w="1250" w:type="pct"/>
            <w:tcMar>
              <w:left w:w="0" w:type="dxa"/>
              <w:right w:w="0" w:type="dxa"/>
            </w:tcMar>
          </w:tcPr>
          <w:p w:rsidR="00B9404F" w:rsidRDefault="00B9404F" w:rsidP="00B9404F">
            <w:pPr>
              <w:spacing w:after="120" w:line="280" w:lineRule="exact"/>
              <w:rPr>
                <w:szCs w:val="21"/>
              </w:rPr>
            </w:pP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初次报告</w:t>
            </w:r>
          </w:p>
        </w:tc>
        <w:tc>
          <w:tcPr>
            <w:tcW w:w="1364" w:type="pct"/>
            <w:tcMar>
              <w:left w:w="0" w:type="dxa"/>
              <w:right w:w="0" w:type="dxa"/>
            </w:tcMar>
          </w:tcPr>
          <w:p w:rsidR="00B9404F" w:rsidRDefault="00B9404F" w:rsidP="00B9404F">
            <w:pPr>
              <w:spacing w:after="120" w:line="280" w:lineRule="exact"/>
              <w:rPr>
                <w:szCs w:val="21"/>
              </w:rPr>
            </w:pPr>
            <w:r>
              <w:rPr>
                <w:szCs w:val="21"/>
              </w:rPr>
              <w:t>1982年9月3日</w:t>
            </w:r>
          </w:p>
        </w:tc>
        <w:tc>
          <w:tcPr>
            <w:tcW w:w="1250" w:type="pct"/>
            <w:tcMar>
              <w:left w:w="0" w:type="dxa"/>
              <w:right w:w="0" w:type="dxa"/>
            </w:tcMar>
          </w:tcPr>
          <w:p w:rsidR="00B9404F" w:rsidRDefault="00B9404F" w:rsidP="00B9404F">
            <w:pPr>
              <w:spacing w:after="120" w:line="280" w:lineRule="exact"/>
              <w:rPr>
                <w:szCs w:val="21"/>
              </w:rPr>
            </w:pPr>
            <w:r>
              <w:rPr>
                <w:szCs w:val="21"/>
              </w:rPr>
              <w:t>1985</w:t>
            </w:r>
            <w:r>
              <w:rPr>
                <w:rFonts w:hint="eastAsia"/>
                <w:szCs w:val="21"/>
              </w:rPr>
              <w:t>年</w:t>
            </w:r>
            <w:r>
              <w:rPr>
                <w:szCs w:val="21"/>
              </w:rPr>
              <w:t>10</w:t>
            </w:r>
            <w:r>
              <w:rPr>
                <w:rFonts w:hint="eastAsia"/>
                <w:szCs w:val="21"/>
              </w:rPr>
              <w:t>月</w:t>
            </w:r>
            <w:r>
              <w:rPr>
                <w:szCs w:val="21"/>
              </w:rPr>
              <w:t>10</w:t>
            </w:r>
            <w:r>
              <w:rPr>
                <w:rFonts w:hint="eastAsia"/>
                <w:szCs w:val="21"/>
              </w:rPr>
              <w:t>日</w:t>
            </w:r>
            <w:r>
              <w:rPr>
                <w:szCs w:val="21"/>
              </w:rPr>
              <w:t>(CEDAW/C/5/Add.31)</w:t>
            </w:r>
          </w:p>
        </w:tc>
        <w:tc>
          <w:tcPr>
            <w:tcW w:w="1022" w:type="pct"/>
            <w:tcMar>
              <w:left w:w="0" w:type="dxa"/>
              <w:right w:w="0" w:type="dxa"/>
            </w:tcMar>
          </w:tcPr>
          <w:p w:rsidR="00B9404F" w:rsidRDefault="00B9404F" w:rsidP="00B9404F">
            <w:pPr>
              <w:spacing w:after="120" w:line="280" w:lineRule="exact"/>
              <w:rPr>
                <w:szCs w:val="21"/>
              </w:rPr>
            </w:pPr>
            <w:r>
              <w:rPr>
                <w:szCs w:val="21"/>
              </w:rPr>
              <w:t>第六届(1987)</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第二次定期报告</w:t>
            </w:r>
          </w:p>
        </w:tc>
        <w:tc>
          <w:tcPr>
            <w:tcW w:w="1364" w:type="pct"/>
            <w:tcMar>
              <w:left w:w="0" w:type="dxa"/>
              <w:right w:w="0" w:type="dxa"/>
            </w:tcMar>
          </w:tcPr>
          <w:p w:rsidR="00B9404F" w:rsidRDefault="00B9404F" w:rsidP="00B9404F">
            <w:pPr>
              <w:spacing w:after="120" w:line="280" w:lineRule="exact"/>
              <w:rPr>
                <w:szCs w:val="21"/>
              </w:rPr>
            </w:pPr>
            <w:r>
              <w:rPr>
                <w:szCs w:val="21"/>
              </w:rPr>
              <w:t>1986年9月3日</w:t>
            </w:r>
          </w:p>
        </w:tc>
        <w:tc>
          <w:tcPr>
            <w:tcW w:w="1250" w:type="pct"/>
            <w:tcMar>
              <w:left w:w="0" w:type="dxa"/>
              <w:right w:w="0" w:type="dxa"/>
            </w:tcMar>
          </w:tcPr>
          <w:p w:rsidR="00B9404F" w:rsidRDefault="00B9404F" w:rsidP="00B9404F">
            <w:pPr>
              <w:spacing w:after="120" w:line="280" w:lineRule="exact"/>
              <w:rPr>
                <w:szCs w:val="21"/>
              </w:rPr>
            </w:pPr>
            <w:r>
              <w:rPr>
                <w:szCs w:val="21"/>
              </w:rPr>
              <w:t>1988</w:t>
            </w:r>
            <w:r>
              <w:rPr>
                <w:rFonts w:hint="eastAsia"/>
                <w:szCs w:val="21"/>
              </w:rPr>
              <w:t>年</w:t>
            </w:r>
            <w:r>
              <w:rPr>
                <w:szCs w:val="21"/>
              </w:rPr>
              <w:t>11</w:t>
            </w:r>
            <w:r>
              <w:rPr>
                <w:rFonts w:hint="eastAsia"/>
                <w:szCs w:val="21"/>
              </w:rPr>
              <w:t>月</w:t>
            </w:r>
            <w:r>
              <w:rPr>
                <w:szCs w:val="21"/>
              </w:rPr>
              <w:t>17</w:t>
            </w:r>
            <w:r>
              <w:rPr>
                <w:rFonts w:hint="eastAsia"/>
                <w:szCs w:val="21"/>
              </w:rPr>
              <w:t>日</w:t>
            </w:r>
            <w:r>
              <w:rPr>
                <w:szCs w:val="21"/>
              </w:rPr>
              <w:t>(CEDAW/C/13/Add.16)</w:t>
            </w:r>
          </w:p>
        </w:tc>
        <w:tc>
          <w:tcPr>
            <w:tcW w:w="1022" w:type="pct"/>
            <w:tcMar>
              <w:left w:w="0" w:type="dxa"/>
              <w:right w:w="0" w:type="dxa"/>
            </w:tcMar>
          </w:tcPr>
          <w:p w:rsidR="00B9404F" w:rsidRDefault="00B9404F" w:rsidP="00B9404F">
            <w:pPr>
              <w:spacing w:after="120" w:line="280" w:lineRule="exact"/>
              <w:rPr>
                <w:szCs w:val="21"/>
              </w:rPr>
            </w:pPr>
            <w:r>
              <w:rPr>
                <w:szCs w:val="21"/>
              </w:rPr>
              <w:t>第十届(1991)</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第三次定期报告</w:t>
            </w:r>
          </w:p>
        </w:tc>
        <w:tc>
          <w:tcPr>
            <w:tcW w:w="1364" w:type="pct"/>
            <w:tcMar>
              <w:left w:w="0" w:type="dxa"/>
              <w:right w:w="0" w:type="dxa"/>
            </w:tcMar>
          </w:tcPr>
          <w:p w:rsidR="00B9404F" w:rsidRDefault="00B9404F" w:rsidP="00B9404F">
            <w:pPr>
              <w:spacing w:after="120" w:line="280" w:lineRule="exact"/>
              <w:rPr>
                <w:szCs w:val="21"/>
              </w:rPr>
            </w:pPr>
            <w:r>
              <w:rPr>
                <w:szCs w:val="21"/>
              </w:rPr>
              <w:t>1990年9月3日</w:t>
            </w:r>
          </w:p>
        </w:tc>
        <w:tc>
          <w:tcPr>
            <w:tcW w:w="1250" w:type="pct"/>
            <w:tcMar>
              <w:left w:w="0" w:type="dxa"/>
              <w:right w:w="0" w:type="dxa"/>
            </w:tcMar>
          </w:tcPr>
          <w:p w:rsidR="00B9404F" w:rsidRDefault="00B9404F" w:rsidP="00B9404F">
            <w:pPr>
              <w:spacing w:after="120" w:line="280" w:lineRule="exact"/>
              <w:rPr>
                <w:szCs w:val="21"/>
              </w:rPr>
            </w:pPr>
            <w:r>
              <w:rPr>
                <w:szCs w:val="21"/>
              </w:rPr>
              <w:t>1990</w:t>
            </w:r>
            <w:r>
              <w:rPr>
                <w:rFonts w:hint="eastAsia"/>
                <w:szCs w:val="21"/>
              </w:rPr>
              <w:t>年</w:t>
            </w:r>
            <w:r>
              <w:rPr>
                <w:szCs w:val="21"/>
              </w:rPr>
              <w:t>11</w:t>
            </w:r>
            <w:r>
              <w:rPr>
                <w:rFonts w:hint="eastAsia"/>
                <w:szCs w:val="21"/>
              </w:rPr>
              <w:t>月</w:t>
            </w:r>
            <w:r>
              <w:rPr>
                <w:szCs w:val="21"/>
              </w:rPr>
              <w:t>22</w:t>
            </w:r>
            <w:r>
              <w:rPr>
                <w:rFonts w:hint="eastAsia"/>
                <w:szCs w:val="21"/>
              </w:rPr>
              <w:t>日</w:t>
            </w:r>
            <w:r>
              <w:rPr>
                <w:szCs w:val="21"/>
              </w:rPr>
              <w:t>(CEDAW/C/18/Add.2)</w:t>
            </w:r>
          </w:p>
        </w:tc>
        <w:tc>
          <w:tcPr>
            <w:tcW w:w="1022" w:type="pct"/>
            <w:tcMar>
              <w:left w:w="0" w:type="dxa"/>
              <w:right w:w="0" w:type="dxa"/>
            </w:tcMar>
          </w:tcPr>
          <w:p w:rsidR="00B9404F" w:rsidRDefault="00B9404F" w:rsidP="00B9404F">
            <w:pPr>
              <w:spacing w:after="120" w:line="280" w:lineRule="exact"/>
              <w:rPr>
                <w:szCs w:val="21"/>
              </w:rPr>
            </w:pPr>
            <w:r>
              <w:rPr>
                <w:szCs w:val="21"/>
              </w:rPr>
              <w:t>第十届(1991)</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第四次定期报告</w:t>
            </w:r>
          </w:p>
        </w:tc>
        <w:tc>
          <w:tcPr>
            <w:tcW w:w="1364" w:type="pct"/>
            <w:tcMar>
              <w:left w:w="0" w:type="dxa"/>
              <w:right w:w="0" w:type="dxa"/>
            </w:tcMar>
          </w:tcPr>
          <w:p w:rsidR="00B9404F" w:rsidRDefault="00B9404F" w:rsidP="00B9404F">
            <w:pPr>
              <w:spacing w:after="120" w:line="280" w:lineRule="exact"/>
              <w:rPr>
                <w:szCs w:val="21"/>
              </w:rPr>
            </w:pPr>
            <w:r>
              <w:rPr>
                <w:szCs w:val="21"/>
              </w:rPr>
              <w:t>1994年9月3日</w:t>
            </w:r>
          </w:p>
        </w:tc>
        <w:tc>
          <w:tcPr>
            <w:tcW w:w="1250" w:type="pct"/>
            <w:tcMar>
              <w:left w:w="0" w:type="dxa"/>
              <w:right w:w="0" w:type="dxa"/>
            </w:tcMar>
          </w:tcPr>
          <w:p w:rsidR="00B9404F" w:rsidRDefault="00B9404F" w:rsidP="00B9404F">
            <w:pPr>
              <w:spacing w:after="120" w:line="280" w:lineRule="exact"/>
              <w:rPr>
                <w:szCs w:val="21"/>
              </w:rPr>
            </w:pPr>
            <w:r>
              <w:rPr>
                <w:rFonts w:hint="eastAsia"/>
                <w:szCs w:val="21"/>
              </w:rPr>
              <w:t>2004年</w:t>
            </w:r>
            <w:r>
              <w:rPr>
                <w:szCs w:val="21"/>
              </w:rPr>
              <w:t>11</w:t>
            </w:r>
            <w:r>
              <w:rPr>
                <w:rFonts w:hint="eastAsia"/>
                <w:szCs w:val="21"/>
              </w:rPr>
              <w:t>月</w:t>
            </w:r>
            <w:r>
              <w:rPr>
                <w:szCs w:val="21"/>
              </w:rPr>
              <w:t>2</w:t>
            </w:r>
            <w:r>
              <w:rPr>
                <w:rFonts w:hint="eastAsia"/>
                <w:szCs w:val="21"/>
              </w:rPr>
              <w:t>9日</w:t>
            </w:r>
            <w:r>
              <w:rPr>
                <w:szCs w:val="21"/>
              </w:rPr>
              <w:t>(CEDAW/C/</w:t>
            </w:r>
            <w:r>
              <w:rPr>
                <w:rFonts w:hint="eastAsia"/>
                <w:szCs w:val="21"/>
              </w:rPr>
              <w:t>POL/4-5</w:t>
            </w:r>
            <w:r>
              <w:rPr>
                <w:szCs w:val="21"/>
              </w:rPr>
              <w:t>)</w:t>
            </w: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第五次定期报告</w:t>
            </w:r>
          </w:p>
        </w:tc>
        <w:tc>
          <w:tcPr>
            <w:tcW w:w="1364" w:type="pct"/>
            <w:tcMar>
              <w:left w:w="0" w:type="dxa"/>
              <w:right w:w="0" w:type="dxa"/>
            </w:tcMar>
          </w:tcPr>
          <w:p w:rsidR="00B9404F" w:rsidRDefault="00B9404F" w:rsidP="00B9404F">
            <w:pPr>
              <w:spacing w:after="120" w:line="280" w:lineRule="exact"/>
              <w:rPr>
                <w:szCs w:val="21"/>
              </w:rPr>
            </w:pPr>
            <w:r>
              <w:rPr>
                <w:szCs w:val="21"/>
              </w:rPr>
              <w:t>1998年9月3日</w:t>
            </w:r>
          </w:p>
        </w:tc>
        <w:tc>
          <w:tcPr>
            <w:tcW w:w="1250" w:type="pct"/>
            <w:tcMar>
              <w:left w:w="0" w:type="dxa"/>
              <w:right w:w="0" w:type="dxa"/>
            </w:tcMar>
          </w:tcPr>
          <w:p w:rsidR="00B9404F" w:rsidRDefault="00B9404F" w:rsidP="00B9404F">
            <w:pPr>
              <w:spacing w:after="120" w:line="280" w:lineRule="exact"/>
              <w:rPr>
                <w:szCs w:val="21"/>
              </w:rPr>
            </w:pPr>
            <w:r>
              <w:rPr>
                <w:rFonts w:hint="eastAsia"/>
                <w:szCs w:val="21"/>
              </w:rPr>
              <w:t>2004年</w:t>
            </w:r>
            <w:r>
              <w:rPr>
                <w:szCs w:val="21"/>
              </w:rPr>
              <w:t>11</w:t>
            </w:r>
            <w:r>
              <w:rPr>
                <w:rFonts w:hint="eastAsia"/>
                <w:szCs w:val="21"/>
              </w:rPr>
              <w:t>月</w:t>
            </w:r>
            <w:r>
              <w:rPr>
                <w:szCs w:val="21"/>
              </w:rPr>
              <w:t>2</w:t>
            </w:r>
            <w:r>
              <w:rPr>
                <w:rFonts w:hint="eastAsia"/>
                <w:szCs w:val="21"/>
              </w:rPr>
              <w:t>9日</w:t>
            </w:r>
            <w:r>
              <w:rPr>
                <w:szCs w:val="21"/>
              </w:rPr>
              <w:t>(CEDAW/C/</w:t>
            </w:r>
            <w:r>
              <w:rPr>
                <w:rFonts w:hint="eastAsia"/>
                <w:szCs w:val="21"/>
              </w:rPr>
              <w:t>POL/4-5</w:t>
            </w:r>
            <w:r>
              <w:rPr>
                <w:szCs w:val="21"/>
              </w:rPr>
              <w:t>)</w:t>
            </w: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第六次定期报告</w:t>
            </w:r>
          </w:p>
        </w:tc>
        <w:tc>
          <w:tcPr>
            <w:tcW w:w="1364" w:type="pct"/>
            <w:tcMar>
              <w:left w:w="0" w:type="dxa"/>
              <w:right w:w="0" w:type="dxa"/>
            </w:tcMar>
          </w:tcPr>
          <w:p w:rsidR="00B9404F" w:rsidRDefault="00B9404F" w:rsidP="00B9404F">
            <w:pPr>
              <w:spacing w:after="120" w:line="280" w:lineRule="exact"/>
              <w:rPr>
                <w:szCs w:val="21"/>
              </w:rPr>
            </w:pPr>
            <w:r>
              <w:rPr>
                <w:szCs w:val="21"/>
              </w:rPr>
              <w:t>2002年9月3日</w:t>
            </w:r>
          </w:p>
        </w:tc>
        <w:tc>
          <w:tcPr>
            <w:tcW w:w="1250" w:type="pct"/>
            <w:tcMar>
              <w:left w:w="0" w:type="dxa"/>
              <w:right w:w="0" w:type="dxa"/>
            </w:tcMar>
          </w:tcPr>
          <w:p w:rsidR="00B9404F" w:rsidRDefault="00B9404F" w:rsidP="00B9404F">
            <w:pPr>
              <w:spacing w:after="120" w:line="280" w:lineRule="exact"/>
              <w:rPr>
                <w:szCs w:val="21"/>
              </w:rPr>
            </w:pPr>
            <w:r>
              <w:rPr>
                <w:rFonts w:hint="eastAsia"/>
                <w:szCs w:val="21"/>
              </w:rPr>
              <w:t>2004年</w:t>
            </w:r>
            <w:r>
              <w:rPr>
                <w:szCs w:val="21"/>
              </w:rPr>
              <w:t>11</w:t>
            </w:r>
            <w:r>
              <w:rPr>
                <w:rFonts w:hint="eastAsia"/>
                <w:szCs w:val="21"/>
              </w:rPr>
              <w:t>月</w:t>
            </w:r>
            <w:r>
              <w:rPr>
                <w:szCs w:val="21"/>
              </w:rPr>
              <w:t>2</w:t>
            </w:r>
            <w:r>
              <w:rPr>
                <w:rFonts w:hint="eastAsia"/>
                <w:szCs w:val="21"/>
              </w:rPr>
              <w:t>9日</w:t>
            </w:r>
            <w:r>
              <w:rPr>
                <w:szCs w:val="21"/>
              </w:rPr>
              <w:t>(CEDAW/C/</w:t>
            </w:r>
            <w:r>
              <w:rPr>
                <w:rFonts w:hint="eastAsia"/>
                <w:szCs w:val="21"/>
              </w:rPr>
              <w:t>POL/4-5</w:t>
            </w:r>
            <w:r>
              <w:rPr>
                <w:szCs w:val="21"/>
              </w:rPr>
              <w:t>)</w:t>
            </w: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rPr>
                <w:rFonts w:ascii="SimHei" w:eastAsia="SimHei"/>
                <w:color w:val="FF0000"/>
                <w:szCs w:val="21"/>
              </w:rPr>
            </w:pPr>
            <w:r>
              <w:rPr>
                <w:rFonts w:ascii="SimHei" w:eastAsia="SimHei"/>
                <w:color w:val="FF0000"/>
                <w:szCs w:val="21"/>
              </w:rPr>
              <w:t>葡萄牙</w:t>
            </w:r>
          </w:p>
        </w:tc>
        <w:tc>
          <w:tcPr>
            <w:tcW w:w="1364" w:type="pct"/>
            <w:tcMar>
              <w:left w:w="0" w:type="dxa"/>
              <w:right w:w="0" w:type="dxa"/>
            </w:tcMar>
          </w:tcPr>
          <w:p w:rsidR="00B9404F" w:rsidRDefault="00B9404F" w:rsidP="00B9404F">
            <w:pPr>
              <w:spacing w:after="120" w:line="280" w:lineRule="exact"/>
              <w:rPr>
                <w:szCs w:val="21"/>
              </w:rPr>
            </w:pPr>
          </w:p>
        </w:tc>
        <w:tc>
          <w:tcPr>
            <w:tcW w:w="1250" w:type="pct"/>
            <w:tcMar>
              <w:left w:w="0" w:type="dxa"/>
              <w:right w:w="0" w:type="dxa"/>
            </w:tcMar>
          </w:tcPr>
          <w:p w:rsidR="00B9404F" w:rsidRDefault="00B9404F" w:rsidP="00B9404F">
            <w:pPr>
              <w:spacing w:after="120" w:line="280" w:lineRule="exact"/>
              <w:rPr>
                <w:szCs w:val="21"/>
              </w:rPr>
            </w:pP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初次报告</w:t>
            </w:r>
          </w:p>
        </w:tc>
        <w:tc>
          <w:tcPr>
            <w:tcW w:w="1364" w:type="pct"/>
            <w:tcMar>
              <w:left w:w="0" w:type="dxa"/>
              <w:right w:w="0" w:type="dxa"/>
            </w:tcMar>
          </w:tcPr>
          <w:p w:rsidR="00B9404F" w:rsidRDefault="00B9404F" w:rsidP="00B9404F">
            <w:pPr>
              <w:spacing w:after="120" w:line="280" w:lineRule="exact"/>
              <w:rPr>
                <w:szCs w:val="21"/>
              </w:rPr>
            </w:pPr>
            <w:r>
              <w:rPr>
                <w:szCs w:val="21"/>
              </w:rPr>
              <w:t>1982年9月3日</w:t>
            </w:r>
          </w:p>
        </w:tc>
        <w:tc>
          <w:tcPr>
            <w:tcW w:w="1250" w:type="pct"/>
            <w:tcMar>
              <w:left w:w="0" w:type="dxa"/>
              <w:right w:w="0" w:type="dxa"/>
            </w:tcMar>
          </w:tcPr>
          <w:p w:rsidR="00B9404F" w:rsidRDefault="00B9404F" w:rsidP="00B9404F">
            <w:pPr>
              <w:spacing w:after="120" w:line="280" w:lineRule="exact"/>
              <w:rPr>
                <w:szCs w:val="21"/>
              </w:rPr>
            </w:pPr>
            <w:r>
              <w:rPr>
                <w:szCs w:val="21"/>
              </w:rPr>
              <w:t>1983年7月19日(CEDAW/C/5/Add.21)</w:t>
            </w:r>
          </w:p>
        </w:tc>
        <w:tc>
          <w:tcPr>
            <w:tcW w:w="1022" w:type="pct"/>
            <w:tcMar>
              <w:left w:w="0" w:type="dxa"/>
              <w:right w:w="0" w:type="dxa"/>
            </w:tcMar>
          </w:tcPr>
          <w:p w:rsidR="00B9404F" w:rsidRDefault="00B9404F" w:rsidP="00B9404F">
            <w:pPr>
              <w:spacing w:after="120" w:line="280" w:lineRule="exact"/>
              <w:rPr>
                <w:szCs w:val="21"/>
              </w:rPr>
            </w:pPr>
            <w:r>
              <w:rPr>
                <w:szCs w:val="21"/>
              </w:rPr>
              <w:t>第五届(1986)</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第二次定期报告</w:t>
            </w:r>
          </w:p>
        </w:tc>
        <w:tc>
          <w:tcPr>
            <w:tcW w:w="1364" w:type="pct"/>
            <w:tcMar>
              <w:left w:w="0" w:type="dxa"/>
              <w:right w:w="0" w:type="dxa"/>
            </w:tcMar>
          </w:tcPr>
          <w:p w:rsidR="00B9404F" w:rsidRDefault="00B9404F" w:rsidP="00B9404F">
            <w:pPr>
              <w:spacing w:after="120" w:line="280" w:lineRule="exact"/>
              <w:rPr>
                <w:szCs w:val="21"/>
              </w:rPr>
            </w:pPr>
            <w:r>
              <w:rPr>
                <w:szCs w:val="21"/>
              </w:rPr>
              <w:t>1986年9月3日</w:t>
            </w:r>
          </w:p>
        </w:tc>
        <w:tc>
          <w:tcPr>
            <w:tcW w:w="1250" w:type="pct"/>
            <w:tcMar>
              <w:left w:w="0" w:type="dxa"/>
              <w:right w:w="0" w:type="dxa"/>
            </w:tcMar>
          </w:tcPr>
          <w:p w:rsidR="00B9404F" w:rsidRDefault="00B9404F" w:rsidP="00B9404F">
            <w:pPr>
              <w:spacing w:after="120" w:line="280" w:lineRule="exact"/>
              <w:rPr>
                <w:szCs w:val="21"/>
              </w:rPr>
            </w:pPr>
            <w:r>
              <w:rPr>
                <w:szCs w:val="21"/>
              </w:rPr>
              <w:t>1989</w:t>
            </w:r>
            <w:r>
              <w:rPr>
                <w:rFonts w:hint="eastAsia"/>
                <w:szCs w:val="21"/>
              </w:rPr>
              <w:t>年</w:t>
            </w:r>
            <w:r>
              <w:rPr>
                <w:szCs w:val="21"/>
              </w:rPr>
              <w:t>5</w:t>
            </w:r>
            <w:r>
              <w:rPr>
                <w:rFonts w:hint="eastAsia"/>
                <w:szCs w:val="21"/>
              </w:rPr>
              <w:t>月</w:t>
            </w:r>
            <w:r>
              <w:rPr>
                <w:szCs w:val="21"/>
              </w:rPr>
              <w:t>18</w:t>
            </w:r>
            <w:r>
              <w:rPr>
                <w:rFonts w:hint="eastAsia"/>
                <w:szCs w:val="21"/>
              </w:rPr>
              <w:t>日</w:t>
            </w:r>
            <w:r>
              <w:rPr>
                <w:szCs w:val="21"/>
              </w:rPr>
              <w:t>(CEDAW/C/13/Add.22)</w:t>
            </w:r>
          </w:p>
        </w:tc>
        <w:tc>
          <w:tcPr>
            <w:tcW w:w="1022" w:type="pct"/>
            <w:tcMar>
              <w:left w:w="0" w:type="dxa"/>
              <w:right w:w="0" w:type="dxa"/>
            </w:tcMar>
          </w:tcPr>
          <w:p w:rsidR="00B9404F" w:rsidRDefault="00B9404F" w:rsidP="00B9404F">
            <w:pPr>
              <w:spacing w:after="120" w:line="280" w:lineRule="exact"/>
              <w:rPr>
                <w:szCs w:val="21"/>
              </w:rPr>
            </w:pPr>
            <w:r>
              <w:rPr>
                <w:szCs w:val="21"/>
              </w:rPr>
              <w:t>第十届(1991)</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第三次定期报告</w:t>
            </w:r>
          </w:p>
        </w:tc>
        <w:tc>
          <w:tcPr>
            <w:tcW w:w="1364" w:type="pct"/>
            <w:tcMar>
              <w:left w:w="0" w:type="dxa"/>
              <w:right w:w="0" w:type="dxa"/>
            </w:tcMar>
          </w:tcPr>
          <w:p w:rsidR="00B9404F" w:rsidRDefault="00B9404F" w:rsidP="00B9404F">
            <w:pPr>
              <w:spacing w:after="120" w:line="280" w:lineRule="exact"/>
              <w:rPr>
                <w:szCs w:val="21"/>
              </w:rPr>
            </w:pPr>
            <w:r>
              <w:rPr>
                <w:szCs w:val="21"/>
              </w:rPr>
              <w:t>1990年9月3日</w:t>
            </w:r>
          </w:p>
        </w:tc>
        <w:tc>
          <w:tcPr>
            <w:tcW w:w="1250" w:type="pct"/>
            <w:tcMar>
              <w:left w:w="0" w:type="dxa"/>
              <w:right w:w="0" w:type="dxa"/>
            </w:tcMar>
          </w:tcPr>
          <w:p w:rsidR="00B9404F" w:rsidRDefault="00B9404F" w:rsidP="00B9404F">
            <w:pPr>
              <w:spacing w:after="120" w:line="280" w:lineRule="exact"/>
              <w:rPr>
                <w:szCs w:val="21"/>
              </w:rPr>
            </w:pPr>
            <w:r>
              <w:rPr>
                <w:szCs w:val="21"/>
              </w:rPr>
              <w:t>1990</w:t>
            </w:r>
            <w:r>
              <w:rPr>
                <w:rFonts w:hint="eastAsia"/>
                <w:szCs w:val="21"/>
              </w:rPr>
              <w:t>年</w:t>
            </w:r>
            <w:r>
              <w:rPr>
                <w:szCs w:val="21"/>
              </w:rPr>
              <w:t>12</w:t>
            </w:r>
            <w:r>
              <w:rPr>
                <w:rFonts w:hint="eastAsia"/>
                <w:szCs w:val="21"/>
              </w:rPr>
              <w:t>月</w:t>
            </w:r>
            <w:r>
              <w:rPr>
                <w:szCs w:val="21"/>
              </w:rPr>
              <w:t>10</w:t>
            </w:r>
            <w:r>
              <w:rPr>
                <w:rFonts w:hint="eastAsia"/>
                <w:szCs w:val="21"/>
              </w:rPr>
              <w:t>日</w:t>
            </w:r>
            <w:r>
              <w:rPr>
                <w:szCs w:val="21"/>
              </w:rPr>
              <w:t>(CEDAW/C/18/Add.3)</w:t>
            </w:r>
          </w:p>
        </w:tc>
        <w:tc>
          <w:tcPr>
            <w:tcW w:w="1022" w:type="pct"/>
            <w:tcMar>
              <w:left w:w="0" w:type="dxa"/>
              <w:right w:w="0" w:type="dxa"/>
            </w:tcMar>
          </w:tcPr>
          <w:p w:rsidR="00B9404F" w:rsidRDefault="00B9404F" w:rsidP="00B9404F">
            <w:pPr>
              <w:spacing w:after="120" w:line="280" w:lineRule="exact"/>
              <w:rPr>
                <w:szCs w:val="21"/>
              </w:rPr>
            </w:pPr>
            <w:r>
              <w:rPr>
                <w:szCs w:val="21"/>
              </w:rPr>
              <w:t>第十届(1991)</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第四次定期报告</w:t>
            </w:r>
          </w:p>
        </w:tc>
        <w:tc>
          <w:tcPr>
            <w:tcW w:w="1364" w:type="pct"/>
            <w:tcMar>
              <w:left w:w="0" w:type="dxa"/>
              <w:right w:w="0" w:type="dxa"/>
            </w:tcMar>
          </w:tcPr>
          <w:p w:rsidR="00B9404F" w:rsidRDefault="00B9404F" w:rsidP="00B9404F">
            <w:pPr>
              <w:spacing w:after="120" w:line="280" w:lineRule="exact"/>
              <w:rPr>
                <w:szCs w:val="21"/>
              </w:rPr>
            </w:pPr>
            <w:r>
              <w:rPr>
                <w:szCs w:val="21"/>
              </w:rPr>
              <w:t>1994年9月3日</w:t>
            </w:r>
          </w:p>
        </w:tc>
        <w:tc>
          <w:tcPr>
            <w:tcW w:w="1250" w:type="pct"/>
            <w:tcMar>
              <w:left w:w="0" w:type="dxa"/>
              <w:right w:w="0" w:type="dxa"/>
            </w:tcMar>
          </w:tcPr>
          <w:p w:rsidR="00B9404F" w:rsidRDefault="00B9404F" w:rsidP="00B9404F">
            <w:pPr>
              <w:spacing w:after="120" w:line="280" w:lineRule="exact"/>
              <w:rPr>
                <w:szCs w:val="21"/>
              </w:rPr>
            </w:pPr>
            <w:r>
              <w:rPr>
                <w:szCs w:val="21"/>
              </w:rPr>
              <w:t>1999年11月23日(CEDAW/C/PRT/4)</w:t>
            </w:r>
          </w:p>
        </w:tc>
        <w:tc>
          <w:tcPr>
            <w:tcW w:w="1022" w:type="pct"/>
            <w:tcMar>
              <w:left w:w="0" w:type="dxa"/>
              <w:right w:w="0" w:type="dxa"/>
            </w:tcMar>
          </w:tcPr>
          <w:p w:rsidR="00B9404F" w:rsidRDefault="00B9404F" w:rsidP="00B9404F">
            <w:pPr>
              <w:spacing w:after="120" w:line="280" w:lineRule="exact"/>
              <w:rPr>
                <w:szCs w:val="21"/>
              </w:rPr>
            </w:pPr>
            <w:r>
              <w:rPr>
                <w:szCs w:val="21"/>
              </w:rPr>
              <w:t>第二十六届(2002)</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第五次定期报告</w:t>
            </w:r>
          </w:p>
        </w:tc>
        <w:tc>
          <w:tcPr>
            <w:tcW w:w="1364" w:type="pct"/>
            <w:tcMar>
              <w:left w:w="0" w:type="dxa"/>
              <w:right w:w="0" w:type="dxa"/>
            </w:tcMar>
          </w:tcPr>
          <w:p w:rsidR="00B9404F" w:rsidRDefault="00B9404F" w:rsidP="00B9404F">
            <w:pPr>
              <w:spacing w:after="120" w:line="280" w:lineRule="exact"/>
              <w:rPr>
                <w:szCs w:val="21"/>
              </w:rPr>
            </w:pPr>
            <w:r>
              <w:rPr>
                <w:szCs w:val="21"/>
              </w:rPr>
              <w:t>1998年9月3日</w:t>
            </w:r>
          </w:p>
        </w:tc>
        <w:tc>
          <w:tcPr>
            <w:tcW w:w="1250" w:type="pct"/>
            <w:tcMar>
              <w:left w:w="0" w:type="dxa"/>
              <w:right w:w="0" w:type="dxa"/>
            </w:tcMar>
          </w:tcPr>
          <w:p w:rsidR="00B9404F" w:rsidRDefault="00B9404F" w:rsidP="00B9404F">
            <w:pPr>
              <w:spacing w:after="120" w:line="280" w:lineRule="exact"/>
              <w:rPr>
                <w:szCs w:val="21"/>
              </w:rPr>
            </w:pPr>
            <w:r>
              <w:rPr>
                <w:szCs w:val="21"/>
              </w:rPr>
              <w:t>2001年6月13日(CEDAW/C/PRT/5)</w:t>
            </w:r>
          </w:p>
        </w:tc>
        <w:tc>
          <w:tcPr>
            <w:tcW w:w="1022" w:type="pct"/>
            <w:tcMar>
              <w:left w:w="0" w:type="dxa"/>
              <w:right w:w="0" w:type="dxa"/>
            </w:tcMar>
          </w:tcPr>
          <w:p w:rsidR="00B9404F" w:rsidRDefault="00B9404F" w:rsidP="00B9404F">
            <w:pPr>
              <w:spacing w:after="120" w:line="280" w:lineRule="exact"/>
              <w:rPr>
                <w:szCs w:val="21"/>
              </w:rPr>
            </w:pPr>
            <w:r>
              <w:rPr>
                <w:szCs w:val="21"/>
              </w:rPr>
              <w:t>第二十六届(2002)</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第六次定期报告</w:t>
            </w:r>
          </w:p>
        </w:tc>
        <w:tc>
          <w:tcPr>
            <w:tcW w:w="1364" w:type="pct"/>
            <w:tcMar>
              <w:left w:w="0" w:type="dxa"/>
              <w:right w:w="0" w:type="dxa"/>
            </w:tcMar>
          </w:tcPr>
          <w:p w:rsidR="00B9404F" w:rsidRDefault="00B9404F" w:rsidP="00B9404F">
            <w:pPr>
              <w:spacing w:after="120" w:line="280" w:lineRule="exact"/>
              <w:rPr>
                <w:szCs w:val="21"/>
              </w:rPr>
            </w:pPr>
            <w:r>
              <w:rPr>
                <w:szCs w:val="21"/>
              </w:rPr>
              <w:t>2002年9月3日</w:t>
            </w:r>
          </w:p>
        </w:tc>
        <w:tc>
          <w:tcPr>
            <w:tcW w:w="1250" w:type="pct"/>
            <w:tcMar>
              <w:left w:w="0" w:type="dxa"/>
              <w:right w:w="0" w:type="dxa"/>
            </w:tcMar>
          </w:tcPr>
          <w:p w:rsidR="00B9404F" w:rsidRDefault="00B9404F" w:rsidP="00B9404F">
            <w:pPr>
              <w:spacing w:after="120" w:line="280" w:lineRule="exact"/>
              <w:rPr>
                <w:szCs w:val="21"/>
              </w:rPr>
            </w:pP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rPr>
                <w:rFonts w:ascii="SimHei" w:eastAsia="SimHei"/>
                <w:color w:val="FF0000"/>
                <w:szCs w:val="21"/>
              </w:rPr>
            </w:pPr>
            <w:r>
              <w:rPr>
                <w:rFonts w:ascii="SimHei" w:eastAsia="SimHei"/>
                <w:color w:val="FF0000"/>
                <w:szCs w:val="21"/>
              </w:rPr>
              <w:t>大韩民国</w:t>
            </w:r>
          </w:p>
        </w:tc>
        <w:tc>
          <w:tcPr>
            <w:tcW w:w="1364" w:type="pct"/>
            <w:tcMar>
              <w:left w:w="0" w:type="dxa"/>
              <w:right w:w="0" w:type="dxa"/>
            </w:tcMar>
          </w:tcPr>
          <w:p w:rsidR="00B9404F" w:rsidRDefault="00B9404F" w:rsidP="00B9404F">
            <w:pPr>
              <w:spacing w:after="120" w:line="280" w:lineRule="exact"/>
              <w:rPr>
                <w:szCs w:val="21"/>
              </w:rPr>
            </w:pPr>
          </w:p>
        </w:tc>
        <w:tc>
          <w:tcPr>
            <w:tcW w:w="1250" w:type="pct"/>
            <w:tcMar>
              <w:left w:w="0" w:type="dxa"/>
              <w:right w:w="0" w:type="dxa"/>
            </w:tcMar>
          </w:tcPr>
          <w:p w:rsidR="00B9404F" w:rsidRDefault="00B9404F" w:rsidP="00B9404F">
            <w:pPr>
              <w:spacing w:after="120" w:line="280" w:lineRule="exact"/>
              <w:rPr>
                <w:szCs w:val="21"/>
              </w:rPr>
            </w:pP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初次报告</w:t>
            </w:r>
          </w:p>
        </w:tc>
        <w:tc>
          <w:tcPr>
            <w:tcW w:w="1364" w:type="pct"/>
            <w:tcMar>
              <w:left w:w="0" w:type="dxa"/>
              <w:right w:w="0" w:type="dxa"/>
            </w:tcMar>
          </w:tcPr>
          <w:p w:rsidR="00B9404F" w:rsidRDefault="00B9404F" w:rsidP="00B9404F">
            <w:pPr>
              <w:spacing w:after="120" w:line="280" w:lineRule="exact"/>
              <w:rPr>
                <w:szCs w:val="21"/>
              </w:rPr>
            </w:pPr>
            <w:r>
              <w:rPr>
                <w:szCs w:val="21"/>
              </w:rPr>
              <w:t>1986年1月26日</w:t>
            </w:r>
          </w:p>
        </w:tc>
        <w:tc>
          <w:tcPr>
            <w:tcW w:w="1250" w:type="pct"/>
            <w:tcMar>
              <w:left w:w="0" w:type="dxa"/>
              <w:right w:w="0" w:type="dxa"/>
            </w:tcMar>
          </w:tcPr>
          <w:p w:rsidR="00B9404F" w:rsidRDefault="00B9404F" w:rsidP="00B9404F">
            <w:pPr>
              <w:spacing w:after="120" w:line="280" w:lineRule="exact"/>
              <w:rPr>
                <w:szCs w:val="21"/>
              </w:rPr>
            </w:pPr>
            <w:r>
              <w:rPr>
                <w:szCs w:val="21"/>
              </w:rPr>
              <w:t>1986</w:t>
            </w:r>
            <w:r>
              <w:rPr>
                <w:rFonts w:hint="eastAsia"/>
                <w:szCs w:val="21"/>
              </w:rPr>
              <w:t>年</w:t>
            </w:r>
            <w:r>
              <w:rPr>
                <w:szCs w:val="21"/>
              </w:rPr>
              <w:t>3</w:t>
            </w:r>
            <w:r>
              <w:rPr>
                <w:rFonts w:hint="eastAsia"/>
                <w:szCs w:val="21"/>
              </w:rPr>
              <w:t>月</w:t>
            </w:r>
            <w:r>
              <w:rPr>
                <w:szCs w:val="21"/>
              </w:rPr>
              <w:t>13</w:t>
            </w:r>
            <w:r>
              <w:rPr>
                <w:rFonts w:hint="eastAsia"/>
                <w:szCs w:val="21"/>
              </w:rPr>
              <w:t>日</w:t>
            </w:r>
            <w:r>
              <w:rPr>
                <w:szCs w:val="21"/>
              </w:rPr>
              <w:t>(CEDAW/C/5/Add.35)</w:t>
            </w:r>
          </w:p>
        </w:tc>
        <w:tc>
          <w:tcPr>
            <w:tcW w:w="1022" w:type="pct"/>
            <w:tcMar>
              <w:left w:w="0" w:type="dxa"/>
              <w:right w:w="0" w:type="dxa"/>
            </w:tcMar>
          </w:tcPr>
          <w:p w:rsidR="00B9404F" w:rsidRDefault="00B9404F" w:rsidP="00B9404F">
            <w:pPr>
              <w:spacing w:after="120" w:line="280" w:lineRule="exact"/>
              <w:rPr>
                <w:szCs w:val="21"/>
              </w:rPr>
            </w:pPr>
            <w:r>
              <w:rPr>
                <w:szCs w:val="21"/>
              </w:rPr>
              <w:t>第六届(1987)</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第二次定期报告</w:t>
            </w:r>
          </w:p>
        </w:tc>
        <w:tc>
          <w:tcPr>
            <w:tcW w:w="1364" w:type="pct"/>
            <w:tcMar>
              <w:left w:w="0" w:type="dxa"/>
              <w:right w:w="0" w:type="dxa"/>
            </w:tcMar>
          </w:tcPr>
          <w:p w:rsidR="00B9404F" w:rsidRDefault="00B9404F" w:rsidP="00B9404F">
            <w:pPr>
              <w:spacing w:after="120" w:line="280" w:lineRule="exact"/>
              <w:rPr>
                <w:szCs w:val="21"/>
              </w:rPr>
            </w:pPr>
            <w:r>
              <w:rPr>
                <w:szCs w:val="21"/>
              </w:rPr>
              <w:t>1990年1月26日</w:t>
            </w:r>
          </w:p>
        </w:tc>
        <w:tc>
          <w:tcPr>
            <w:tcW w:w="1250" w:type="pct"/>
            <w:tcMar>
              <w:left w:w="0" w:type="dxa"/>
              <w:right w:w="0" w:type="dxa"/>
            </w:tcMar>
          </w:tcPr>
          <w:p w:rsidR="00B9404F" w:rsidRDefault="00B9404F" w:rsidP="00B9404F">
            <w:pPr>
              <w:spacing w:after="120" w:line="280" w:lineRule="exact"/>
              <w:rPr>
                <w:szCs w:val="21"/>
              </w:rPr>
            </w:pPr>
            <w:r>
              <w:rPr>
                <w:szCs w:val="21"/>
              </w:rPr>
              <w:t>1989</w:t>
            </w:r>
            <w:r>
              <w:rPr>
                <w:rFonts w:hint="eastAsia"/>
                <w:szCs w:val="21"/>
              </w:rPr>
              <w:t>年</w:t>
            </w:r>
            <w:r>
              <w:rPr>
                <w:szCs w:val="21"/>
              </w:rPr>
              <w:t>12</w:t>
            </w:r>
            <w:r>
              <w:rPr>
                <w:rFonts w:hint="eastAsia"/>
                <w:szCs w:val="21"/>
              </w:rPr>
              <w:t>月</w:t>
            </w:r>
            <w:r>
              <w:rPr>
                <w:szCs w:val="21"/>
              </w:rPr>
              <w:t>19</w:t>
            </w:r>
            <w:r>
              <w:rPr>
                <w:rFonts w:hint="eastAsia"/>
                <w:szCs w:val="21"/>
              </w:rPr>
              <w:t>日</w:t>
            </w:r>
            <w:r>
              <w:rPr>
                <w:szCs w:val="21"/>
              </w:rPr>
              <w:t>(CEDAW/C/13/Add.28)</w:t>
            </w:r>
          </w:p>
        </w:tc>
        <w:tc>
          <w:tcPr>
            <w:tcW w:w="1022" w:type="pct"/>
            <w:tcMar>
              <w:left w:w="0" w:type="dxa"/>
              <w:right w:w="0" w:type="dxa"/>
            </w:tcMar>
          </w:tcPr>
          <w:p w:rsidR="00B9404F" w:rsidRDefault="00B9404F" w:rsidP="00B9404F">
            <w:pPr>
              <w:spacing w:after="120" w:line="280" w:lineRule="exact"/>
              <w:rPr>
                <w:szCs w:val="21"/>
              </w:rPr>
            </w:pPr>
            <w:r>
              <w:rPr>
                <w:szCs w:val="21"/>
              </w:rPr>
              <w:t>第十二届(1993)</w:t>
            </w:r>
          </w:p>
        </w:tc>
      </w:tr>
      <w:tr w:rsidR="000C6EE8">
        <w:tblPrEx>
          <w:tblCellMar>
            <w:top w:w="0" w:type="dxa"/>
            <w:bottom w:w="0" w:type="dxa"/>
          </w:tblCellMar>
        </w:tblPrEx>
        <w:tc>
          <w:tcPr>
            <w:tcW w:w="1364" w:type="pct"/>
            <w:tcMar>
              <w:left w:w="0" w:type="dxa"/>
              <w:right w:w="0" w:type="dxa"/>
            </w:tcMar>
          </w:tcPr>
          <w:p w:rsidR="000C6EE8" w:rsidRDefault="000C6EE8" w:rsidP="00B9404F">
            <w:pPr>
              <w:spacing w:after="120" w:line="280" w:lineRule="exact"/>
              <w:ind w:left="227"/>
              <w:rPr>
                <w:szCs w:val="21"/>
              </w:rPr>
            </w:pPr>
          </w:p>
        </w:tc>
        <w:tc>
          <w:tcPr>
            <w:tcW w:w="1364" w:type="pct"/>
            <w:tcMar>
              <w:left w:w="0" w:type="dxa"/>
              <w:right w:w="0" w:type="dxa"/>
            </w:tcMar>
          </w:tcPr>
          <w:p w:rsidR="000C6EE8" w:rsidRDefault="000C6EE8" w:rsidP="00B9404F">
            <w:pPr>
              <w:spacing w:after="120" w:line="280" w:lineRule="exact"/>
              <w:rPr>
                <w:szCs w:val="21"/>
              </w:rPr>
            </w:pPr>
          </w:p>
        </w:tc>
        <w:tc>
          <w:tcPr>
            <w:tcW w:w="1250" w:type="pct"/>
            <w:tcMar>
              <w:left w:w="0" w:type="dxa"/>
              <w:right w:w="0" w:type="dxa"/>
            </w:tcMar>
          </w:tcPr>
          <w:p w:rsidR="000C6EE8" w:rsidRDefault="000C6EE8" w:rsidP="00B9404F">
            <w:pPr>
              <w:spacing w:after="120" w:line="280" w:lineRule="exact"/>
              <w:rPr>
                <w:szCs w:val="21"/>
              </w:rPr>
            </w:pPr>
          </w:p>
        </w:tc>
        <w:tc>
          <w:tcPr>
            <w:tcW w:w="1022" w:type="pct"/>
            <w:tcMar>
              <w:left w:w="0" w:type="dxa"/>
              <w:right w:w="0" w:type="dxa"/>
            </w:tcMar>
          </w:tcPr>
          <w:p w:rsidR="000C6EE8" w:rsidRDefault="000C6EE8"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第三次定期报告</w:t>
            </w:r>
          </w:p>
        </w:tc>
        <w:tc>
          <w:tcPr>
            <w:tcW w:w="1364" w:type="pct"/>
            <w:tcMar>
              <w:left w:w="0" w:type="dxa"/>
              <w:right w:w="0" w:type="dxa"/>
            </w:tcMar>
          </w:tcPr>
          <w:p w:rsidR="00B9404F" w:rsidRDefault="00B9404F" w:rsidP="00B9404F">
            <w:pPr>
              <w:spacing w:after="120" w:line="280" w:lineRule="exact"/>
              <w:rPr>
                <w:szCs w:val="21"/>
              </w:rPr>
            </w:pPr>
            <w:r>
              <w:rPr>
                <w:szCs w:val="21"/>
              </w:rPr>
              <w:t>1994年1月26日</w:t>
            </w:r>
          </w:p>
        </w:tc>
        <w:tc>
          <w:tcPr>
            <w:tcW w:w="1250" w:type="pct"/>
            <w:tcMar>
              <w:left w:w="0" w:type="dxa"/>
              <w:right w:w="0" w:type="dxa"/>
            </w:tcMar>
          </w:tcPr>
          <w:p w:rsidR="00B9404F" w:rsidRDefault="00B9404F" w:rsidP="00B9404F">
            <w:pPr>
              <w:spacing w:after="120" w:line="280" w:lineRule="exact"/>
              <w:rPr>
                <w:szCs w:val="21"/>
              </w:rPr>
            </w:pPr>
            <w:r>
              <w:rPr>
                <w:szCs w:val="21"/>
              </w:rPr>
              <w:t>1994</w:t>
            </w:r>
            <w:r>
              <w:rPr>
                <w:rFonts w:hint="eastAsia"/>
                <w:szCs w:val="21"/>
              </w:rPr>
              <w:t>年</w:t>
            </w:r>
            <w:r>
              <w:rPr>
                <w:szCs w:val="21"/>
              </w:rPr>
              <w:t>9</w:t>
            </w:r>
            <w:r>
              <w:rPr>
                <w:rFonts w:hint="eastAsia"/>
                <w:szCs w:val="21"/>
              </w:rPr>
              <w:t>月</w:t>
            </w:r>
            <w:r>
              <w:rPr>
                <w:szCs w:val="21"/>
              </w:rPr>
              <w:t>8</w:t>
            </w:r>
            <w:r>
              <w:rPr>
                <w:rFonts w:hint="eastAsia"/>
                <w:szCs w:val="21"/>
              </w:rPr>
              <w:t>日</w:t>
            </w:r>
            <w:r>
              <w:rPr>
                <w:szCs w:val="21"/>
              </w:rPr>
              <w:t>(CEDAW/C/KOR/3)</w:t>
            </w:r>
          </w:p>
        </w:tc>
        <w:tc>
          <w:tcPr>
            <w:tcW w:w="1022" w:type="pct"/>
            <w:tcMar>
              <w:left w:w="0" w:type="dxa"/>
              <w:right w:w="0" w:type="dxa"/>
            </w:tcMar>
          </w:tcPr>
          <w:p w:rsidR="00B9404F" w:rsidRDefault="00B9404F" w:rsidP="00B9404F">
            <w:pPr>
              <w:spacing w:after="120" w:line="280" w:lineRule="exact"/>
              <w:rPr>
                <w:szCs w:val="21"/>
              </w:rPr>
            </w:pPr>
            <w:r>
              <w:rPr>
                <w:szCs w:val="21"/>
              </w:rPr>
              <w:t>第十九届(1998)</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第四次定期报告</w:t>
            </w:r>
          </w:p>
        </w:tc>
        <w:tc>
          <w:tcPr>
            <w:tcW w:w="1364" w:type="pct"/>
            <w:tcMar>
              <w:left w:w="0" w:type="dxa"/>
              <w:right w:w="0" w:type="dxa"/>
            </w:tcMar>
          </w:tcPr>
          <w:p w:rsidR="00B9404F" w:rsidRDefault="00B9404F" w:rsidP="00B9404F">
            <w:pPr>
              <w:spacing w:after="120" w:line="280" w:lineRule="exact"/>
              <w:rPr>
                <w:szCs w:val="21"/>
              </w:rPr>
            </w:pPr>
            <w:r>
              <w:rPr>
                <w:szCs w:val="21"/>
              </w:rPr>
              <w:t>1998年1月26日</w:t>
            </w:r>
          </w:p>
        </w:tc>
        <w:tc>
          <w:tcPr>
            <w:tcW w:w="1250" w:type="pct"/>
            <w:tcMar>
              <w:left w:w="0" w:type="dxa"/>
              <w:right w:w="0" w:type="dxa"/>
            </w:tcMar>
          </w:tcPr>
          <w:p w:rsidR="00B9404F" w:rsidRDefault="00B9404F" w:rsidP="00B9404F">
            <w:pPr>
              <w:spacing w:after="120" w:line="280" w:lineRule="exact"/>
              <w:rPr>
                <w:szCs w:val="21"/>
              </w:rPr>
            </w:pPr>
            <w:r>
              <w:rPr>
                <w:szCs w:val="21"/>
              </w:rPr>
              <w:t>1998年3月27日(CEDAW/C/KOR/4)</w:t>
            </w:r>
          </w:p>
        </w:tc>
        <w:tc>
          <w:tcPr>
            <w:tcW w:w="1022" w:type="pct"/>
            <w:tcMar>
              <w:left w:w="0" w:type="dxa"/>
              <w:right w:w="0" w:type="dxa"/>
            </w:tcMar>
          </w:tcPr>
          <w:p w:rsidR="00B9404F" w:rsidRDefault="00B9404F" w:rsidP="00B9404F">
            <w:pPr>
              <w:spacing w:after="120" w:line="280" w:lineRule="exact"/>
              <w:rPr>
                <w:szCs w:val="21"/>
              </w:rPr>
            </w:pPr>
            <w:r>
              <w:rPr>
                <w:szCs w:val="21"/>
              </w:rPr>
              <w:t>第十九届(1998)</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第五次定期报告</w:t>
            </w:r>
          </w:p>
        </w:tc>
        <w:tc>
          <w:tcPr>
            <w:tcW w:w="1364" w:type="pct"/>
            <w:tcMar>
              <w:left w:w="0" w:type="dxa"/>
              <w:right w:w="0" w:type="dxa"/>
            </w:tcMar>
          </w:tcPr>
          <w:p w:rsidR="00B9404F" w:rsidRDefault="00B9404F" w:rsidP="00B9404F">
            <w:pPr>
              <w:spacing w:after="120" w:line="280" w:lineRule="exact"/>
              <w:rPr>
                <w:szCs w:val="21"/>
              </w:rPr>
            </w:pPr>
            <w:r>
              <w:rPr>
                <w:szCs w:val="21"/>
              </w:rPr>
              <w:t>2002年1月26日</w:t>
            </w:r>
          </w:p>
        </w:tc>
        <w:tc>
          <w:tcPr>
            <w:tcW w:w="1250" w:type="pct"/>
            <w:tcMar>
              <w:left w:w="0" w:type="dxa"/>
              <w:right w:w="0" w:type="dxa"/>
            </w:tcMar>
          </w:tcPr>
          <w:p w:rsidR="00B9404F" w:rsidRDefault="00B9404F" w:rsidP="00B9404F">
            <w:pPr>
              <w:spacing w:after="120" w:line="280" w:lineRule="exact"/>
              <w:rPr>
                <w:szCs w:val="21"/>
              </w:rPr>
            </w:pPr>
            <w:r>
              <w:rPr>
                <w:szCs w:val="21"/>
              </w:rPr>
              <w:t>2003年7月23日(CEDAW/C/KOR/5)</w:t>
            </w: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rPr>
                <w:rFonts w:ascii="SimHei" w:eastAsia="SimHei"/>
                <w:color w:val="FF0000"/>
                <w:szCs w:val="21"/>
              </w:rPr>
            </w:pPr>
            <w:r>
              <w:rPr>
                <w:rFonts w:ascii="SimHei" w:eastAsia="SimHei"/>
                <w:color w:val="FF0000"/>
                <w:szCs w:val="21"/>
              </w:rPr>
              <w:t>摩尔多瓦共和国</w:t>
            </w:r>
          </w:p>
        </w:tc>
        <w:tc>
          <w:tcPr>
            <w:tcW w:w="1364" w:type="pct"/>
            <w:tcMar>
              <w:left w:w="0" w:type="dxa"/>
              <w:right w:w="0" w:type="dxa"/>
            </w:tcMar>
          </w:tcPr>
          <w:p w:rsidR="00B9404F" w:rsidRDefault="00B9404F" w:rsidP="00B9404F">
            <w:pPr>
              <w:spacing w:after="120" w:line="280" w:lineRule="exact"/>
              <w:rPr>
                <w:szCs w:val="21"/>
              </w:rPr>
            </w:pPr>
          </w:p>
        </w:tc>
        <w:tc>
          <w:tcPr>
            <w:tcW w:w="1250" w:type="pct"/>
            <w:tcMar>
              <w:left w:w="0" w:type="dxa"/>
              <w:right w:w="0" w:type="dxa"/>
            </w:tcMar>
          </w:tcPr>
          <w:p w:rsidR="00B9404F" w:rsidRDefault="00B9404F" w:rsidP="00B9404F">
            <w:pPr>
              <w:spacing w:after="120" w:line="280" w:lineRule="exact"/>
              <w:rPr>
                <w:szCs w:val="21"/>
              </w:rPr>
            </w:pP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初次报告</w:t>
            </w:r>
          </w:p>
        </w:tc>
        <w:tc>
          <w:tcPr>
            <w:tcW w:w="1364" w:type="pct"/>
            <w:tcMar>
              <w:left w:w="0" w:type="dxa"/>
              <w:right w:w="0" w:type="dxa"/>
            </w:tcMar>
          </w:tcPr>
          <w:p w:rsidR="00B9404F" w:rsidRDefault="00B9404F" w:rsidP="00B9404F">
            <w:pPr>
              <w:spacing w:after="120" w:line="280" w:lineRule="exact"/>
              <w:rPr>
                <w:szCs w:val="21"/>
              </w:rPr>
            </w:pPr>
            <w:r>
              <w:rPr>
                <w:szCs w:val="21"/>
              </w:rPr>
              <w:t>1995年7月31日</w:t>
            </w:r>
          </w:p>
        </w:tc>
        <w:tc>
          <w:tcPr>
            <w:tcW w:w="1250" w:type="pct"/>
            <w:tcMar>
              <w:left w:w="0" w:type="dxa"/>
              <w:right w:w="0" w:type="dxa"/>
            </w:tcMar>
          </w:tcPr>
          <w:p w:rsidR="00B9404F" w:rsidRDefault="00B9404F" w:rsidP="00B9404F">
            <w:pPr>
              <w:spacing w:after="120" w:line="280" w:lineRule="exact"/>
              <w:rPr>
                <w:szCs w:val="21"/>
              </w:rPr>
            </w:pPr>
            <w:r>
              <w:rPr>
                <w:szCs w:val="21"/>
              </w:rPr>
              <w:t>1998年10月26日(CEDAW/C/MDA/1)</w:t>
            </w:r>
          </w:p>
        </w:tc>
        <w:tc>
          <w:tcPr>
            <w:tcW w:w="1022" w:type="pct"/>
            <w:tcMar>
              <w:left w:w="0" w:type="dxa"/>
              <w:right w:w="0" w:type="dxa"/>
            </w:tcMar>
          </w:tcPr>
          <w:p w:rsidR="00B9404F" w:rsidRDefault="00B9404F" w:rsidP="00B9404F">
            <w:pPr>
              <w:spacing w:after="120" w:line="280" w:lineRule="exact"/>
              <w:rPr>
                <w:szCs w:val="21"/>
              </w:rPr>
            </w:pPr>
            <w:r>
              <w:rPr>
                <w:szCs w:val="21"/>
              </w:rPr>
              <w:t>第二十三届(2000)</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第二次定期报告</w:t>
            </w:r>
          </w:p>
        </w:tc>
        <w:tc>
          <w:tcPr>
            <w:tcW w:w="1364" w:type="pct"/>
            <w:tcMar>
              <w:left w:w="0" w:type="dxa"/>
              <w:right w:w="0" w:type="dxa"/>
            </w:tcMar>
          </w:tcPr>
          <w:p w:rsidR="00B9404F" w:rsidRDefault="00B9404F" w:rsidP="00B9404F">
            <w:pPr>
              <w:spacing w:after="120" w:line="280" w:lineRule="exact"/>
              <w:rPr>
                <w:szCs w:val="21"/>
              </w:rPr>
            </w:pPr>
            <w:r>
              <w:rPr>
                <w:szCs w:val="21"/>
              </w:rPr>
              <w:t>1999年7月31日</w:t>
            </w:r>
          </w:p>
        </w:tc>
        <w:tc>
          <w:tcPr>
            <w:tcW w:w="1250" w:type="pct"/>
            <w:tcMar>
              <w:left w:w="0" w:type="dxa"/>
              <w:right w:w="0" w:type="dxa"/>
            </w:tcMar>
          </w:tcPr>
          <w:p w:rsidR="00B9404F" w:rsidRDefault="00B9404F" w:rsidP="00B9404F">
            <w:pPr>
              <w:spacing w:after="120" w:line="280" w:lineRule="exact"/>
              <w:rPr>
                <w:szCs w:val="21"/>
              </w:rPr>
            </w:pPr>
            <w:r>
              <w:rPr>
                <w:rFonts w:hint="eastAsia"/>
                <w:szCs w:val="21"/>
              </w:rPr>
              <w:t>2004</w:t>
            </w:r>
            <w:r>
              <w:rPr>
                <w:szCs w:val="21"/>
              </w:rPr>
              <w:t>年10月</w:t>
            </w:r>
            <w:r>
              <w:rPr>
                <w:rFonts w:hint="eastAsia"/>
                <w:szCs w:val="21"/>
              </w:rPr>
              <w:t>1</w:t>
            </w:r>
            <w:r>
              <w:rPr>
                <w:szCs w:val="21"/>
              </w:rPr>
              <w:t>日(CEDAW/C/MDA/</w:t>
            </w:r>
            <w:r>
              <w:rPr>
                <w:rFonts w:hint="eastAsia"/>
                <w:szCs w:val="21"/>
              </w:rPr>
              <w:t>2-3</w:t>
            </w:r>
            <w:r>
              <w:rPr>
                <w:szCs w:val="21"/>
              </w:rPr>
              <w:t>)</w:t>
            </w: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第三次定期报告</w:t>
            </w:r>
          </w:p>
        </w:tc>
        <w:tc>
          <w:tcPr>
            <w:tcW w:w="1364" w:type="pct"/>
            <w:tcMar>
              <w:left w:w="0" w:type="dxa"/>
              <w:right w:w="0" w:type="dxa"/>
            </w:tcMar>
          </w:tcPr>
          <w:p w:rsidR="00B9404F" w:rsidRDefault="00B9404F" w:rsidP="00B9404F">
            <w:pPr>
              <w:spacing w:after="120" w:line="280" w:lineRule="exact"/>
              <w:rPr>
                <w:szCs w:val="21"/>
              </w:rPr>
            </w:pPr>
            <w:r>
              <w:rPr>
                <w:szCs w:val="21"/>
              </w:rPr>
              <w:t>2003年7月31日</w:t>
            </w:r>
          </w:p>
        </w:tc>
        <w:tc>
          <w:tcPr>
            <w:tcW w:w="1250" w:type="pct"/>
            <w:tcMar>
              <w:left w:w="0" w:type="dxa"/>
              <w:right w:w="0" w:type="dxa"/>
            </w:tcMar>
          </w:tcPr>
          <w:p w:rsidR="00B9404F" w:rsidRDefault="00B9404F" w:rsidP="00B9404F">
            <w:pPr>
              <w:spacing w:after="120" w:line="280" w:lineRule="exact"/>
              <w:rPr>
                <w:szCs w:val="21"/>
              </w:rPr>
            </w:pPr>
            <w:r>
              <w:rPr>
                <w:rFonts w:hint="eastAsia"/>
                <w:szCs w:val="21"/>
              </w:rPr>
              <w:t>2004</w:t>
            </w:r>
            <w:r>
              <w:rPr>
                <w:szCs w:val="21"/>
              </w:rPr>
              <w:t>年10月</w:t>
            </w:r>
            <w:r>
              <w:rPr>
                <w:rFonts w:hint="eastAsia"/>
                <w:szCs w:val="21"/>
              </w:rPr>
              <w:t>1</w:t>
            </w:r>
            <w:r>
              <w:rPr>
                <w:szCs w:val="21"/>
              </w:rPr>
              <w:t>日(CEDAW/C/MDA/</w:t>
            </w:r>
            <w:r>
              <w:rPr>
                <w:rFonts w:hint="eastAsia"/>
                <w:szCs w:val="21"/>
              </w:rPr>
              <w:t>2-3</w:t>
            </w:r>
            <w:r>
              <w:rPr>
                <w:szCs w:val="21"/>
              </w:rPr>
              <w:t>)</w:t>
            </w: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rPr>
                <w:rFonts w:ascii="SimHei" w:eastAsia="SimHei"/>
                <w:color w:val="FF0000"/>
                <w:szCs w:val="21"/>
              </w:rPr>
            </w:pPr>
            <w:r>
              <w:rPr>
                <w:rFonts w:ascii="SimHei" w:eastAsia="SimHei"/>
                <w:color w:val="FF0000"/>
                <w:szCs w:val="21"/>
              </w:rPr>
              <w:t>罗马尼亚</w:t>
            </w:r>
          </w:p>
        </w:tc>
        <w:tc>
          <w:tcPr>
            <w:tcW w:w="1364" w:type="pct"/>
            <w:tcMar>
              <w:left w:w="0" w:type="dxa"/>
              <w:right w:w="0" w:type="dxa"/>
            </w:tcMar>
          </w:tcPr>
          <w:p w:rsidR="00B9404F" w:rsidRDefault="00B9404F" w:rsidP="00B9404F">
            <w:pPr>
              <w:spacing w:after="120" w:line="280" w:lineRule="exact"/>
              <w:rPr>
                <w:szCs w:val="21"/>
              </w:rPr>
            </w:pPr>
          </w:p>
        </w:tc>
        <w:tc>
          <w:tcPr>
            <w:tcW w:w="1250" w:type="pct"/>
            <w:tcMar>
              <w:left w:w="0" w:type="dxa"/>
              <w:right w:w="0" w:type="dxa"/>
            </w:tcMar>
          </w:tcPr>
          <w:p w:rsidR="00B9404F" w:rsidRDefault="00B9404F" w:rsidP="00B9404F">
            <w:pPr>
              <w:spacing w:after="120" w:line="280" w:lineRule="exact"/>
              <w:rPr>
                <w:szCs w:val="21"/>
              </w:rPr>
            </w:pP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初次报告</w:t>
            </w:r>
          </w:p>
        </w:tc>
        <w:tc>
          <w:tcPr>
            <w:tcW w:w="1364" w:type="pct"/>
            <w:tcMar>
              <w:left w:w="0" w:type="dxa"/>
              <w:right w:w="0" w:type="dxa"/>
            </w:tcMar>
          </w:tcPr>
          <w:p w:rsidR="00B9404F" w:rsidRDefault="00B9404F" w:rsidP="00B9404F">
            <w:pPr>
              <w:spacing w:after="120" w:line="280" w:lineRule="exact"/>
              <w:rPr>
                <w:szCs w:val="21"/>
              </w:rPr>
            </w:pPr>
            <w:r>
              <w:rPr>
                <w:szCs w:val="21"/>
              </w:rPr>
              <w:t>1983年2月6日</w:t>
            </w:r>
          </w:p>
        </w:tc>
        <w:tc>
          <w:tcPr>
            <w:tcW w:w="1250" w:type="pct"/>
            <w:tcMar>
              <w:left w:w="0" w:type="dxa"/>
              <w:right w:w="0" w:type="dxa"/>
            </w:tcMar>
          </w:tcPr>
          <w:p w:rsidR="00B9404F" w:rsidRDefault="00B9404F" w:rsidP="00B9404F">
            <w:pPr>
              <w:spacing w:after="120" w:line="280" w:lineRule="exact"/>
              <w:rPr>
                <w:szCs w:val="21"/>
              </w:rPr>
            </w:pPr>
            <w:r>
              <w:rPr>
                <w:szCs w:val="21"/>
              </w:rPr>
              <w:t>1987</w:t>
            </w:r>
            <w:r>
              <w:rPr>
                <w:rFonts w:hint="eastAsia"/>
                <w:szCs w:val="21"/>
              </w:rPr>
              <w:t>年</w:t>
            </w:r>
            <w:r>
              <w:rPr>
                <w:szCs w:val="21"/>
              </w:rPr>
              <w:t>1</w:t>
            </w:r>
            <w:r>
              <w:rPr>
                <w:rFonts w:hint="eastAsia"/>
                <w:szCs w:val="21"/>
              </w:rPr>
              <w:t>月</w:t>
            </w:r>
            <w:r>
              <w:rPr>
                <w:szCs w:val="21"/>
              </w:rPr>
              <w:t>14</w:t>
            </w:r>
            <w:r>
              <w:rPr>
                <w:rFonts w:hint="eastAsia"/>
                <w:szCs w:val="21"/>
              </w:rPr>
              <w:t>日</w:t>
            </w:r>
            <w:r>
              <w:rPr>
                <w:szCs w:val="21"/>
              </w:rPr>
              <w:t>(CEDAW/C/5/Add.45)</w:t>
            </w:r>
          </w:p>
        </w:tc>
        <w:tc>
          <w:tcPr>
            <w:tcW w:w="1022" w:type="pct"/>
            <w:tcMar>
              <w:left w:w="0" w:type="dxa"/>
              <w:right w:w="0" w:type="dxa"/>
            </w:tcMar>
          </w:tcPr>
          <w:p w:rsidR="00B9404F" w:rsidRDefault="00B9404F" w:rsidP="00B9404F">
            <w:pPr>
              <w:spacing w:after="120" w:line="280" w:lineRule="exact"/>
              <w:rPr>
                <w:szCs w:val="21"/>
              </w:rPr>
            </w:pPr>
            <w:r>
              <w:rPr>
                <w:szCs w:val="21"/>
              </w:rPr>
              <w:t>第十二届(1993)</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第二次定期报告</w:t>
            </w:r>
          </w:p>
        </w:tc>
        <w:tc>
          <w:tcPr>
            <w:tcW w:w="1364" w:type="pct"/>
            <w:tcMar>
              <w:left w:w="0" w:type="dxa"/>
              <w:right w:w="0" w:type="dxa"/>
            </w:tcMar>
          </w:tcPr>
          <w:p w:rsidR="00B9404F" w:rsidRDefault="00B9404F" w:rsidP="00B9404F">
            <w:pPr>
              <w:spacing w:after="120" w:line="280" w:lineRule="exact"/>
              <w:rPr>
                <w:szCs w:val="21"/>
              </w:rPr>
            </w:pPr>
            <w:r>
              <w:rPr>
                <w:szCs w:val="21"/>
              </w:rPr>
              <w:t>1987年2月6日</w:t>
            </w:r>
          </w:p>
        </w:tc>
        <w:tc>
          <w:tcPr>
            <w:tcW w:w="1250" w:type="pct"/>
            <w:tcMar>
              <w:left w:w="0" w:type="dxa"/>
              <w:right w:w="0" w:type="dxa"/>
            </w:tcMar>
          </w:tcPr>
          <w:p w:rsidR="00B9404F" w:rsidRDefault="00B9404F" w:rsidP="00B9404F">
            <w:pPr>
              <w:spacing w:after="120" w:line="280" w:lineRule="exact"/>
              <w:rPr>
                <w:szCs w:val="21"/>
              </w:rPr>
            </w:pPr>
            <w:r>
              <w:rPr>
                <w:szCs w:val="21"/>
              </w:rPr>
              <w:t>1992</w:t>
            </w:r>
            <w:r>
              <w:rPr>
                <w:rFonts w:hint="eastAsia"/>
                <w:szCs w:val="21"/>
              </w:rPr>
              <w:t>年</w:t>
            </w:r>
            <w:r>
              <w:rPr>
                <w:szCs w:val="21"/>
              </w:rPr>
              <w:t>10</w:t>
            </w:r>
            <w:r>
              <w:rPr>
                <w:rFonts w:hint="eastAsia"/>
                <w:szCs w:val="21"/>
              </w:rPr>
              <w:t>月</w:t>
            </w:r>
            <w:r>
              <w:rPr>
                <w:szCs w:val="21"/>
              </w:rPr>
              <w:t>19</w:t>
            </w:r>
            <w:r>
              <w:rPr>
                <w:rFonts w:hint="eastAsia"/>
                <w:szCs w:val="21"/>
              </w:rPr>
              <w:t>日</w:t>
            </w:r>
            <w:r>
              <w:rPr>
                <w:szCs w:val="21"/>
              </w:rPr>
              <w:t>(CEDAW/C/ROM/2-3)</w:t>
            </w:r>
          </w:p>
        </w:tc>
        <w:tc>
          <w:tcPr>
            <w:tcW w:w="1022" w:type="pct"/>
            <w:tcMar>
              <w:left w:w="0" w:type="dxa"/>
              <w:right w:w="0" w:type="dxa"/>
            </w:tcMar>
          </w:tcPr>
          <w:p w:rsidR="00B9404F" w:rsidRDefault="00B9404F" w:rsidP="00B9404F">
            <w:pPr>
              <w:spacing w:after="120" w:line="280" w:lineRule="exact"/>
              <w:rPr>
                <w:szCs w:val="21"/>
              </w:rPr>
            </w:pPr>
            <w:r>
              <w:rPr>
                <w:szCs w:val="21"/>
              </w:rPr>
              <w:t>第十二届(1993)</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第三次定期报告</w:t>
            </w:r>
          </w:p>
        </w:tc>
        <w:tc>
          <w:tcPr>
            <w:tcW w:w="1364" w:type="pct"/>
            <w:tcMar>
              <w:left w:w="0" w:type="dxa"/>
              <w:right w:w="0" w:type="dxa"/>
            </w:tcMar>
          </w:tcPr>
          <w:p w:rsidR="00B9404F" w:rsidRDefault="00B9404F" w:rsidP="00B9404F">
            <w:pPr>
              <w:spacing w:after="120" w:line="280" w:lineRule="exact"/>
              <w:rPr>
                <w:szCs w:val="21"/>
              </w:rPr>
            </w:pPr>
            <w:r>
              <w:rPr>
                <w:szCs w:val="21"/>
              </w:rPr>
              <w:t>1991年2月6日</w:t>
            </w:r>
          </w:p>
        </w:tc>
        <w:tc>
          <w:tcPr>
            <w:tcW w:w="1250" w:type="pct"/>
            <w:tcMar>
              <w:left w:w="0" w:type="dxa"/>
              <w:right w:w="0" w:type="dxa"/>
            </w:tcMar>
          </w:tcPr>
          <w:p w:rsidR="00B9404F" w:rsidRDefault="00B9404F" w:rsidP="00B9404F">
            <w:pPr>
              <w:spacing w:after="120" w:line="280" w:lineRule="exact"/>
              <w:rPr>
                <w:szCs w:val="21"/>
              </w:rPr>
            </w:pPr>
            <w:r>
              <w:rPr>
                <w:szCs w:val="21"/>
              </w:rPr>
              <w:t>1992</w:t>
            </w:r>
            <w:r>
              <w:rPr>
                <w:rFonts w:hint="eastAsia"/>
                <w:szCs w:val="21"/>
              </w:rPr>
              <w:t>年</w:t>
            </w:r>
            <w:r>
              <w:rPr>
                <w:szCs w:val="21"/>
              </w:rPr>
              <w:t>10</w:t>
            </w:r>
            <w:r>
              <w:rPr>
                <w:rFonts w:hint="eastAsia"/>
                <w:szCs w:val="21"/>
              </w:rPr>
              <w:t>月</w:t>
            </w:r>
            <w:r>
              <w:rPr>
                <w:szCs w:val="21"/>
              </w:rPr>
              <w:t>19</w:t>
            </w:r>
            <w:r>
              <w:rPr>
                <w:rFonts w:hint="eastAsia"/>
                <w:szCs w:val="21"/>
              </w:rPr>
              <w:t>日</w:t>
            </w:r>
            <w:r>
              <w:rPr>
                <w:szCs w:val="21"/>
              </w:rPr>
              <w:t>(CEDAW/C/ROM/2-3)</w:t>
            </w:r>
          </w:p>
        </w:tc>
        <w:tc>
          <w:tcPr>
            <w:tcW w:w="1022" w:type="pct"/>
            <w:tcMar>
              <w:left w:w="0" w:type="dxa"/>
              <w:right w:w="0" w:type="dxa"/>
            </w:tcMar>
          </w:tcPr>
          <w:p w:rsidR="00B9404F" w:rsidRDefault="00B9404F" w:rsidP="00B9404F">
            <w:pPr>
              <w:spacing w:after="120" w:line="280" w:lineRule="exact"/>
              <w:rPr>
                <w:szCs w:val="21"/>
              </w:rPr>
            </w:pPr>
            <w:r>
              <w:rPr>
                <w:szCs w:val="21"/>
              </w:rPr>
              <w:t>第十二届(1993)</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rFonts w:hint="eastAsia"/>
                <w:szCs w:val="21"/>
              </w:rPr>
            </w:pPr>
            <w:r>
              <w:rPr>
                <w:szCs w:val="21"/>
              </w:rPr>
              <w:t>第四</w:t>
            </w:r>
            <w:r>
              <w:rPr>
                <w:rFonts w:hint="eastAsia"/>
                <w:szCs w:val="21"/>
              </w:rPr>
              <w:t>次定期报告</w:t>
            </w:r>
          </w:p>
        </w:tc>
        <w:tc>
          <w:tcPr>
            <w:tcW w:w="1364" w:type="pct"/>
            <w:tcMar>
              <w:left w:w="0" w:type="dxa"/>
              <w:right w:w="0" w:type="dxa"/>
            </w:tcMar>
          </w:tcPr>
          <w:p w:rsidR="00B9404F" w:rsidRDefault="00B9404F" w:rsidP="00B9404F">
            <w:pPr>
              <w:spacing w:after="120" w:line="280" w:lineRule="exact"/>
              <w:rPr>
                <w:szCs w:val="21"/>
              </w:rPr>
            </w:pPr>
            <w:r>
              <w:rPr>
                <w:szCs w:val="21"/>
              </w:rPr>
              <w:t>1995年2月6日</w:t>
            </w:r>
          </w:p>
        </w:tc>
        <w:tc>
          <w:tcPr>
            <w:tcW w:w="1250" w:type="pct"/>
            <w:tcMar>
              <w:left w:w="0" w:type="dxa"/>
              <w:right w:w="0" w:type="dxa"/>
            </w:tcMar>
          </w:tcPr>
          <w:p w:rsidR="00B9404F" w:rsidRDefault="00B9404F" w:rsidP="00B9404F">
            <w:pPr>
              <w:spacing w:after="120" w:line="280" w:lineRule="exact"/>
              <w:rPr>
                <w:szCs w:val="21"/>
              </w:rPr>
            </w:pPr>
            <w:r>
              <w:rPr>
                <w:szCs w:val="21"/>
              </w:rPr>
              <w:t>1998年12月10日(CEDAW/C/ROM/4-5)</w:t>
            </w:r>
          </w:p>
        </w:tc>
        <w:tc>
          <w:tcPr>
            <w:tcW w:w="1022" w:type="pct"/>
            <w:tcMar>
              <w:left w:w="0" w:type="dxa"/>
              <w:right w:w="0" w:type="dxa"/>
            </w:tcMar>
          </w:tcPr>
          <w:p w:rsidR="00B9404F" w:rsidRDefault="00B9404F" w:rsidP="00B9404F">
            <w:pPr>
              <w:spacing w:after="120" w:line="280" w:lineRule="exact"/>
              <w:rPr>
                <w:szCs w:val="21"/>
              </w:rPr>
            </w:pPr>
            <w:r>
              <w:rPr>
                <w:szCs w:val="21"/>
              </w:rPr>
              <w:t>第二十三届(2000)</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第五次定期报告</w:t>
            </w:r>
          </w:p>
        </w:tc>
        <w:tc>
          <w:tcPr>
            <w:tcW w:w="1364" w:type="pct"/>
            <w:tcMar>
              <w:left w:w="0" w:type="dxa"/>
              <w:right w:w="0" w:type="dxa"/>
            </w:tcMar>
          </w:tcPr>
          <w:p w:rsidR="00B9404F" w:rsidRDefault="00B9404F" w:rsidP="00B9404F">
            <w:pPr>
              <w:spacing w:after="120" w:line="280" w:lineRule="exact"/>
              <w:rPr>
                <w:szCs w:val="21"/>
              </w:rPr>
            </w:pPr>
            <w:r>
              <w:rPr>
                <w:szCs w:val="21"/>
              </w:rPr>
              <w:t>1999年2月6日</w:t>
            </w:r>
          </w:p>
        </w:tc>
        <w:tc>
          <w:tcPr>
            <w:tcW w:w="1250" w:type="pct"/>
            <w:tcMar>
              <w:left w:w="0" w:type="dxa"/>
              <w:right w:w="0" w:type="dxa"/>
            </w:tcMar>
          </w:tcPr>
          <w:p w:rsidR="00B9404F" w:rsidRDefault="00B9404F" w:rsidP="00B9404F">
            <w:pPr>
              <w:spacing w:after="120" w:line="280" w:lineRule="exact"/>
              <w:rPr>
                <w:szCs w:val="21"/>
              </w:rPr>
            </w:pPr>
            <w:r>
              <w:rPr>
                <w:szCs w:val="21"/>
              </w:rPr>
              <w:t>1998年12月10日(CEDAW/C/ROM/4-5)</w:t>
            </w:r>
          </w:p>
        </w:tc>
        <w:tc>
          <w:tcPr>
            <w:tcW w:w="1022" w:type="pct"/>
            <w:tcMar>
              <w:left w:w="0" w:type="dxa"/>
              <w:right w:w="0" w:type="dxa"/>
            </w:tcMar>
          </w:tcPr>
          <w:p w:rsidR="00B9404F" w:rsidRDefault="00B9404F" w:rsidP="00B9404F">
            <w:pPr>
              <w:spacing w:after="120" w:line="280" w:lineRule="exact"/>
              <w:rPr>
                <w:szCs w:val="21"/>
              </w:rPr>
            </w:pPr>
            <w:r>
              <w:rPr>
                <w:szCs w:val="21"/>
              </w:rPr>
              <w:t>第二十三届(2000)</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第六次定期报告</w:t>
            </w:r>
          </w:p>
        </w:tc>
        <w:tc>
          <w:tcPr>
            <w:tcW w:w="1364" w:type="pct"/>
            <w:tcMar>
              <w:left w:w="0" w:type="dxa"/>
              <w:right w:w="0" w:type="dxa"/>
            </w:tcMar>
          </w:tcPr>
          <w:p w:rsidR="00B9404F" w:rsidRDefault="00B9404F" w:rsidP="00B9404F">
            <w:pPr>
              <w:spacing w:after="120" w:line="280" w:lineRule="exact"/>
              <w:rPr>
                <w:szCs w:val="21"/>
              </w:rPr>
            </w:pPr>
            <w:r>
              <w:rPr>
                <w:szCs w:val="21"/>
              </w:rPr>
              <w:t>2003年2月6日</w:t>
            </w:r>
          </w:p>
        </w:tc>
        <w:tc>
          <w:tcPr>
            <w:tcW w:w="1250" w:type="pct"/>
            <w:tcMar>
              <w:left w:w="0" w:type="dxa"/>
              <w:right w:w="0" w:type="dxa"/>
            </w:tcMar>
          </w:tcPr>
          <w:p w:rsidR="00B9404F" w:rsidRDefault="00B9404F" w:rsidP="00B9404F">
            <w:pPr>
              <w:spacing w:after="120" w:line="280" w:lineRule="exact"/>
              <w:rPr>
                <w:szCs w:val="21"/>
              </w:rPr>
            </w:pPr>
            <w:r>
              <w:rPr>
                <w:szCs w:val="21"/>
              </w:rPr>
              <w:t>2003年12月10日(CEDAW/C/ROM/6)</w:t>
            </w: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rPr>
                <w:rFonts w:ascii="SimHei" w:eastAsia="SimHei"/>
                <w:color w:val="FF0000"/>
                <w:szCs w:val="21"/>
              </w:rPr>
            </w:pPr>
            <w:r>
              <w:rPr>
                <w:rFonts w:ascii="SimHei" w:eastAsia="SimHei"/>
                <w:color w:val="FF0000"/>
                <w:szCs w:val="21"/>
              </w:rPr>
              <w:t>俄罗斯联邦</w:t>
            </w:r>
          </w:p>
        </w:tc>
        <w:tc>
          <w:tcPr>
            <w:tcW w:w="1364" w:type="pct"/>
            <w:tcMar>
              <w:left w:w="0" w:type="dxa"/>
              <w:right w:w="0" w:type="dxa"/>
            </w:tcMar>
          </w:tcPr>
          <w:p w:rsidR="00B9404F" w:rsidRDefault="00B9404F" w:rsidP="00B9404F">
            <w:pPr>
              <w:spacing w:after="120" w:line="280" w:lineRule="exact"/>
              <w:rPr>
                <w:szCs w:val="21"/>
              </w:rPr>
            </w:pPr>
          </w:p>
        </w:tc>
        <w:tc>
          <w:tcPr>
            <w:tcW w:w="1250" w:type="pct"/>
            <w:tcMar>
              <w:left w:w="0" w:type="dxa"/>
              <w:right w:w="0" w:type="dxa"/>
            </w:tcMar>
          </w:tcPr>
          <w:p w:rsidR="00B9404F" w:rsidRDefault="00B9404F" w:rsidP="00B9404F">
            <w:pPr>
              <w:spacing w:after="120" w:line="280" w:lineRule="exact"/>
              <w:rPr>
                <w:szCs w:val="21"/>
              </w:rPr>
            </w:pP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初次报告</w:t>
            </w:r>
          </w:p>
        </w:tc>
        <w:tc>
          <w:tcPr>
            <w:tcW w:w="1364" w:type="pct"/>
            <w:tcMar>
              <w:left w:w="0" w:type="dxa"/>
              <w:right w:w="0" w:type="dxa"/>
            </w:tcMar>
          </w:tcPr>
          <w:p w:rsidR="00B9404F" w:rsidRDefault="00B9404F" w:rsidP="00B9404F">
            <w:pPr>
              <w:spacing w:after="120" w:line="280" w:lineRule="exact"/>
              <w:rPr>
                <w:szCs w:val="21"/>
              </w:rPr>
            </w:pPr>
            <w:r>
              <w:rPr>
                <w:szCs w:val="21"/>
              </w:rPr>
              <w:t>1982年9月3日</w:t>
            </w:r>
          </w:p>
        </w:tc>
        <w:tc>
          <w:tcPr>
            <w:tcW w:w="1250" w:type="pct"/>
            <w:tcMar>
              <w:left w:w="0" w:type="dxa"/>
              <w:right w:w="0" w:type="dxa"/>
            </w:tcMar>
          </w:tcPr>
          <w:p w:rsidR="00B9404F" w:rsidRDefault="00B9404F" w:rsidP="00B9404F">
            <w:pPr>
              <w:spacing w:after="120" w:line="280" w:lineRule="exact"/>
              <w:rPr>
                <w:szCs w:val="21"/>
              </w:rPr>
            </w:pPr>
            <w:r>
              <w:rPr>
                <w:szCs w:val="21"/>
              </w:rPr>
              <w:t>1983年3月2日(CEDAW/C/5/Add.12)</w:t>
            </w:r>
          </w:p>
        </w:tc>
        <w:tc>
          <w:tcPr>
            <w:tcW w:w="1022" w:type="pct"/>
            <w:tcMar>
              <w:left w:w="0" w:type="dxa"/>
              <w:right w:w="0" w:type="dxa"/>
            </w:tcMar>
          </w:tcPr>
          <w:p w:rsidR="00B9404F" w:rsidRDefault="00B9404F" w:rsidP="00B9404F">
            <w:pPr>
              <w:spacing w:after="120" w:line="280" w:lineRule="exact"/>
              <w:rPr>
                <w:szCs w:val="21"/>
              </w:rPr>
            </w:pPr>
            <w:r>
              <w:rPr>
                <w:szCs w:val="21"/>
              </w:rPr>
              <w:t>第二届(1983)</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第二次定期报告</w:t>
            </w:r>
          </w:p>
        </w:tc>
        <w:tc>
          <w:tcPr>
            <w:tcW w:w="1364" w:type="pct"/>
            <w:tcMar>
              <w:left w:w="0" w:type="dxa"/>
              <w:right w:w="0" w:type="dxa"/>
            </w:tcMar>
          </w:tcPr>
          <w:p w:rsidR="00B9404F" w:rsidRDefault="00B9404F" w:rsidP="00B9404F">
            <w:pPr>
              <w:spacing w:after="120" w:line="280" w:lineRule="exact"/>
              <w:rPr>
                <w:szCs w:val="21"/>
              </w:rPr>
            </w:pPr>
            <w:r>
              <w:rPr>
                <w:szCs w:val="21"/>
              </w:rPr>
              <w:t>1986年9月3日</w:t>
            </w:r>
          </w:p>
        </w:tc>
        <w:tc>
          <w:tcPr>
            <w:tcW w:w="1250" w:type="pct"/>
            <w:tcMar>
              <w:left w:w="0" w:type="dxa"/>
              <w:right w:w="0" w:type="dxa"/>
            </w:tcMar>
          </w:tcPr>
          <w:p w:rsidR="00B9404F" w:rsidRDefault="00B9404F" w:rsidP="00B9404F">
            <w:pPr>
              <w:spacing w:after="120" w:line="280" w:lineRule="exact"/>
              <w:rPr>
                <w:szCs w:val="21"/>
              </w:rPr>
            </w:pPr>
            <w:r>
              <w:rPr>
                <w:szCs w:val="21"/>
              </w:rPr>
              <w:t>1987年2月10日(CEDAW/C/13/Add.4)</w:t>
            </w:r>
          </w:p>
        </w:tc>
        <w:tc>
          <w:tcPr>
            <w:tcW w:w="1022" w:type="pct"/>
            <w:tcMar>
              <w:left w:w="0" w:type="dxa"/>
              <w:right w:w="0" w:type="dxa"/>
            </w:tcMar>
          </w:tcPr>
          <w:p w:rsidR="00B9404F" w:rsidRDefault="00B9404F" w:rsidP="00B9404F">
            <w:pPr>
              <w:spacing w:after="120" w:line="280" w:lineRule="exact"/>
              <w:rPr>
                <w:szCs w:val="21"/>
              </w:rPr>
            </w:pPr>
            <w:r>
              <w:rPr>
                <w:szCs w:val="21"/>
              </w:rPr>
              <w:t>第八届(1989)</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第三次定期报告</w:t>
            </w:r>
          </w:p>
        </w:tc>
        <w:tc>
          <w:tcPr>
            <w:tcW w:w="1364" w:type="pct"/>
            <w:tcMar>
              <w:left w:w="0" w:type="dxa"/>
              <w:right w:w="0" w:type="dxa"/>
            </w:tcMar>
          </w:tcPr>
          <w:p w:rsidR="00B9404F" w:rsidRDefault="00B9404F" w:rsidP="00B9404F">
            <w:pPr>
              <w:spacing w:after="120" w:line="280" w:lineRule="exact"/>
              <w:rPr>
                <w:szCs w:val="21"/>
              </w:rPr>
            </w:pPr>
            <w:r>
              <w:rPr>
                <w:szCs w:val="21"/>
              </w:rPr>
              <w:t>1990年9月3日</w:t>
            </w:r>
          </w:p>
        </w:tc>
        <w:tc>
          <w:tcPr>
            <w:tcW w:w="1250" w:type="pct"/>
            <w:tcMar>
              <w:left w:w="0" w:type="dxa"/>
              <w:right w:w="0" w:type="dxa"/>
            </w:tcMar>
          </w:tcPr>
          <w:p w:rsidR="00B9404F" w:rsidRDefault="00B9404F" w:rsidP="00B9404F">
            <w:pPr>
              <w:spacing w:after="120" w:line="280" w:lineRule="exact"/>
              <w:rPr>
                <w:szCs w:val="21"/>
              </w:rPr>
            </w:pPr>
            <w:r>
              <w:rPr>
                <w:szCs w:val="21"/>
              </w:rPr>
              <w:t>1991</w:t>
            </w:r>
            <w:r>
              <w:rPr>
                <w:rFonts w:hint="eastAsia"/>
                <w:szCs w:val="21"/>
              </w:rPr>
              <w:t>年</w:t>
            </w:r>
            <w:r>
              <w:rPr>
                <w:szCs w:val="21"/>
              </w:rPr>
              <w:t>7</w:t>
            </w:r>
            <w:r>
              <w:rPr>
                <w:rFonts w:hint="eastAsia"/>
                <w:szCs w:val="21"/>
              </w:rPr>
              <w:t>月</w:t>
            </w:r>
            <w:r>
              <w:rPr>
                <w:szCs w:val="21"/>
              </w:rPr>
              <w:t>24</w:t>
            </w:r>
            <w:r>
              <w:rPr>
                <w:rFonts w:hint="eastAsia"/>
                <w:szCs w:val="21"/>
              </w:rPr>
              <w:t>日</w:t>
            </w:r>
            <w:r>
              <w:rPr>
                <w:szCs w:val="21"/>
              </w:rPr>
              <w:t>(CEDAW/C/USR/3)</w:t>
            </w:r>
          </w:p>
        </w:tc>
        <w:tc>
          <w:tcPr>
            <w:tcW w:w="1022" w:type="pct"/>
            <w:tcMar>
              <w:left w:w="0" w:type="dxa"/>
              <w:right w:w="0" w:type="dxa"/>
            </w:tcMar>
          </w:tcPr>
          <w:p w:rsidR="00B9404F" w:rsidRDefault="00B9404F" w:rsidP="00B9404F">
            <w:pPr>
              <w:spacing w:after="120" w:line="280" w:lineRule="exact"/>
              <w:rPr>
                <w:szCs w:val="21"/>
              </w:rPr>
            </w:pPr>
            <w:r>
              <w:rPr>
                <w:szCs w:val="21"/>
              </w:rPr>
              <w:t>第十四届(1995)</w:t>
            </w:r>
          </w:p>
        </w:tc>
      </w:tr>
      <w:tr w:rsidR="00B9404F">
        <w:tblPrEx>
          <w:tblCellMar>
            <w:top w:w="0" w:type="dxa"/>
            <w:bottom w:w="0" w:type="dxa"/>
          </w:tblCellMar>
        </w:tblPrEx>
        <w:tc>
          <w:tcPr>
            <w:tcW w:w="1364" w:type="pct"/>
            <w:tcMar>
              <w:left w:w="0" w:type="dxa"/>
              <w:right w:w="0" w:type="dxa"/>
            </w:tcMar>
          </w:tcPr>
          <w:p w:rsidR="00B9404F" w:rsidRDefault="00B9404F" w:rsidP="000C6EE8">
            <w:pPr>
              <w:spacing w:after="100" w:line="280" w:lineRule="exact"/>
              <w:ind w:left="227"/>
              <w:rPr>
                <w:szCs w:val="21"/>
              </w:rPr>
            </w:pPr>
            <w:r>
              <w:rPr>
                <w:szCs w:val="21"/>
              </w:rPr>
              <w:t>第四次定期报告</w:t>
            </w:r>
          </w:p>
        </w:tc>
        <w:tc>
          <w:tcPr>
            <w:tcW w:w="1364" w:type="pct"/>
            <w:tcMar>
              <w:left w:w="0" w:type="dxa"/>
              <w:right w:w="0" w:type="dxa"/>
            </w:tcMar>
          </w:tcPr>
          <w:p w:rsidR="00B9404F" w:rsidRDefault="00B9404F" w:rsidP="000C6EE8">
            <w:pPr>
              <w:spacing w:after="100" w:line="280" w:lineRule="exact"/>
              <w:rPr>
                <w:szCs w:val="21"/>
              </w:rPr>
            </w:pPr>
            <w:r>
              <w:rPr>
                <w:szCs w:val="21"/>
              </w:rPr>
              <w:t>1994年9月3日</w:t>
            </w:r>
          </w:p>
        </w:tc>
        <w:tc>
          <w:tcPr>
            <w:tcW w:w="1250" w:type="pct"/>
            <w:tcMar>
              <w:left w:w="0" w:type="dxa"/>
              <w:right w:w="0" w:type="dxa"/>
            </w:tcMar>
          </w:tcPr>
          <w:p w:rsidR="00B9404F" w:rsidRDefault="00B9404F" w:rsidP="000C6EE8">
            <w:pPr>
              <w:spacing w:after="100" w:line="280" w:lineRule="exact"/>
              <w:rPr>
                <w:szCs w:val="21"/>
              </w:rPr>
            </w:pPr>
            <w:r>
              <w:rPr>
                <w:szCs w:val="21"/>
              </w:rPr>
              <w:t>1994</w:t>
            </w:r>
            <w:r>
              <w:rPr>
                <w:rFonts w:hint="eastAsia"/>
                <w:szCs w:val="21"/>
              </w:rPr>
              <w:t>年</w:t>
            </w:r>
            <w:r>
              <w:rPr>
                <w:szCs w:val="21"/>
              </w:rPr>
              <w:t>8</w:t>
            </w:r>
            <w:r>
              <w:rPr>
                <w:rFonts w:hint="eastAsia"/>
                <w:szCs w:val="21"/>
              </w:rPr>
              <w:t>月</w:t>
            </w:r>
            <w:r>
              <w:rPr>
                <w:szCs w:val="21"/>
              </w:rPr>
              <w:t>31</w:t>
            </w:r>
            <w:r>
              <w:rPr>
                <w:rFonts w:hint="eastAsia"/>
                <w:szCs w:val="21"/>
              </w:rPr>
              <w:t>日</w:t>
            </w:r>
            <w:r>
              <w:rPr>
                <w:szCs w:val="21"/>
              </w:rPr>
              <w:t>(CEDAW/C/USR/4)</w:t>
            </w:r>
          </w:p>
        </w:tc>
        <w:tc>
          <w:tcPr>
            <w:tcW w:w="1022" w:type="pct"/>
            <w:tcMar>
              <w:left w:w="0" w:type="dxa"/>
              <w:right w:w="0" w:type="dxa"/>
            </w:tcMar>
          </w:tcPr>
          <w:p w:rsidR="00B9404F" w:rsidRDefault="00B9404F" w:rsidP="000C6EE8">
            <w:pPr>
              <w:spacing w:after="100" w:line="280" w:lineRule="exact"/>
              <w:rPr>
                <w:szCs w:val="21"/>
              </w:rPr>
            </w:pPr>
            <w:r>
              <w:rPr>
                <w:szCs w:val="21"/>
              </w:rPr>
              <w:t>第十四届(1995)</w:t>
            </w:r>
          </w:p>
        </w:tc>
      </w:tr>
      <w:tr w:rsidR="00B9404F">
        <w:tblPrEx>
          <w:tblCellMar>
            <w:top w:w="0" w:type="dxa"/>
            <w:bottom w:w="0" w:type="dxa"/>
          </w:tblCellMar>
        </w:tblPrEx>
        <w:tc>
          <w:tcPr>
            <w:tcW w:w="1364" w:type="pct"/>
            <w:tcMar>
              <w:left w:w="0" w:type="dxa"/>
              <w:right w:w="0" w:type="dxa"/>
            </w:tcMar>
          </w:tcPr>
          <w:p w:rsidR="00B9404F" w:rsidRDefault="00B9404F" w:rsidP="000C6EE8">
            <w:pPr>
              <w:spacing w:after="100" w:line="280" w:lineRule="exact"/>
              <w:ind w:left="227"/>
              <w:rPr>
                <w:szCs w:val="21"/>
              </w:rPr>
            </w:pPr>
            <w:r>
              <w:rPr>
                <w:szCs w:val="21"/>
              </w:rPr>
              <w:t>第五次定期报告</w:t>
            </w:r>
          </w:p>
        </w:tc>
        <w:tc>
          <w:tcPr>
            <w:tcW w:w="1364" w:type="pct"/>
            <w:tcMar>
              <w:left w:w="0" w:type="dxa"/>
              <w:right w:w="0" w:type="dxa"/>
            </w:tcMar>
          </w:tcPr>
          <w:p w:rsidR="00B9404F" w:rsidRDefault="00B9404F" w:rsidP="000C6EE8">
            <w:pPr>
              <w:spacing w:after="100" w:line="280" w:lineRule="exact"/>
              <w:rPr>
                <w:szCs w:val="21"/>
              </w:rPr>
            </w:pPr>
            <w:r>
              <w:rPr>
                <w:szCs w:val="21"/>
              </w:rPr>
              <w:t>1998年9月3日</w:t>
            </w:r>
          </w:p>
        </w:tc>
        <w:tc>
          <w:tcPr>
            <w:tcW w:w="1250" w:type="pct"/>
            <w:tcMar>
              <w:left w:w="0" w:type="dxa"/>
              <w:right w:w="0" w:type="dxa"/>
            </w:tcMar>
          </w:tcPr>
          <w:p w:rsidR="00B9404F" w:rsidRDefault="00B9404F" w:rsidP="000C6EE8">
            <w:pPr>
              <w:spacing w:after="100" w:line="280" w:lineRule="exact"/>
              <w:rPr>
                <w:szCs w:val="21"/>
              </w:rPr>
            </w:pPr>
            <w:r>
              <w:rPr>
                <w:szCs w:val="21"/>
              </w:rPr>
              <w:t>1999年3月3日(CEDAW/C/USR/5)</w:t>
            </w:r>
          </w:p>
        </w:tc>
        <w:tc>
          <w:tcPr>
            <w:tcW w:w="1022" w:type="pct"/>
            <w:tcMar>
              <w:left w:w="0" w:type="dxa"/>
              <w:right w:w="0" w:type="dxa"/>
            </w:tcMar>
          </w:tcPr>
          <w:p w:rsidR="00B9404F" w:rsidRDefault="00B9404F" w:rsidP="000C6EE8">
            <w:pPr>
              <w:spacing w:after="100" w:line="280" w:lineRule="exact"/>
              <w:rPr>
                <w:szCs w:val="21"/>
              </w:rPr>
            </w:pPr>
            <w:r>
              <w:rPr>
                <w:szCs w:val="21"/>
              </w:rPr>
              <w:t>第二十六届(2002)</w:t>
            </w:r>
          </w:p>
        </w:tc>
      </w:tr>
      <w:tr w:rsidR="00B9404F">
        <w:tblPrEx>
          <w:tblCellMar>
            <w:top w:w="0" w:type="dxa"/>
            <w:bottom w:w="0" w:type="dxa"/>
          </w:tblCellMar>
        </w:tblPrEx>
        <w:tc>
          <w:tcPr>
            <w:tcW w:w="1364" w:type="pct"/>
            <w:tcMar>
              <w:left w:w="0" w:type="dxa"/>
              <w:right w:w="0" w:type="dxa"/>
            </w:tcMar>
          </w:tcPr>
          <w:p w:rsidR="00B9404F" w:rsidRDefault="00B9404F" w:rsidP="000C6EE8">
            <w:pPr>
              <w:spacing w:after="100" w:line="280" w:lineRule="exact"/>
              <w:ind w:left="227"/>
              <w:rPr>
                <w:szCs w:val="21"/>
              </w:rPr>
            </w:pPr>
            <w:r>
              <w:rPr>
                <w:szCs w:val="21"/>
              </w:rPr>
              <w:t>第六次定期报告</w:t>
            </w:r>
          </w:p>
        </w:tc>
        <w:tc>
          <w:tcPr>
            <w:tcW w:w="1364" w:type="pct"/>
            <w:tcMar>
              <w:left w:w="0" w:type="dxa"/>
              <w:right w:w="0" w:type="dxa"/>
            </w:tcMar>
          </w:tcPr>
          <w:p w:rsidR="00B9404F" w:rsidRDefault="00B9404F" w:rsidP="000C6EE8">
            <w:pPr>
              <w:spacing w:after="100" w:line="280" w:lineRule="exact"/>
              <w:rPr>
                <w:szCs w:val="21"/>
              </w:rPr>
            </w:pPr>
            <w:r>
              <w:rPr>
                <w:szCs w:val="21"/>
              </w:rPr>
              <w:t>2002年9月3日</w:t>
            </w:r>
          </w:p>
        </w:tc>
        <w:tc>
          <w:tcPr>
            <w:tcW w:w="1250" w:type="pct"/>
            <w:tcMar>
              <w:left w:w="0" w:type="dxa"/>
              <w:right w:w="0" w:type="dxa"/>
            </w:tcMar>
          </w:tcPr>
          <w:p w:rsidR="00B9404F" w:rsidRDefault="00B9404F" w:rsidP="000C6EE8">
            <w:pPr>
              <w:spacing w:after="100" w:line="280" w:lineRule="exact"/>
              <w:rPr>
                <w:szCs w:val="21"/>
              </w:rPr>
            </w:pPr>
          </w:p>
        </w:tc>
        <w:tc>
          <w:tcPr>
            <w:tcW w:w="1022" w:type="pct"/>
            <w:tcMar>
              <w:left w:w="0" w:type="dxa"/>
              <w:right w:w="0" w:type="dxa"/>
            </w:tcMar>
          </w:tcPr>
          <w:p w:rsidR="00B9404F" w:rsidRDefault="00B9404F" w:rsidP="000C6EE8">
            <w:pPr>
              <w:spacing w:after="10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0C6EE8">
            <w:pPr>
              <w:spacing w:after="100" w:line="280" w:lineRule="exact"/>
              <w:rPr>
                <w:rFonts w:ascii="SimHei" w:eastAsia="SimHei"/>
                <w:color w:val="FF0000"/>
                <w:szCs w:val="21"/>
              </w:rPr>
            </w:pPr>
            <w:r>
              <w:rPr>
                <w:rFonts w:ascii="SimHei" w:eastAsia="SimHei"/>
                <w:color w:val="FF0000"/>
                <w:szCs w:val="21"/>
              </w:rPr>
              <w:t>卢旺达</w:t>
            </w:r>
          </w:p>
        </w:tc>
        <w:tc>
          <w:tcPr>
            <w:tcW w:w="1364" w:type="pct"/>
            <w:tcMar>
              <w:left w:w="0" w:type="dxa"/>
              <w:right w:w="0" w:type="dxa"/>
            </w:tcMar>
          </w:tcPr>
          <w:p w:rsidR="00B9404F" w:rsidRDefault="00B9404F" w:rsidP="000C6EE8">
            <w:pPr>
              <w:spacing w:after="100" w:line="280" w:lineRule="exact"/>
              <w:rPr>
                <w:szCs w:val="21"/>
              </w:rPr>
            </w:pPr>
          </w:p>
        </w:tc>
        <w:tc>
          <w:tcPr>
            <w:tcW w:w="1250" w:type="pct"/>
            <w:tcMar>
              <w:left w:w="0" w:type="dxa"/>
              <w:right w:w="0" w:type="dxa"/>
            </w:tcMar>
          </w:tcPr>
          <w:p w:rsidR="00B9404F" w:rsidRDefault="00B9404F" w:rsidP="000C6EE8">
            <w:pPr>
              <w:spacing w:after="100" w:line="280" w:lineRule="exact"/>
              <w:rPr>
                <w:szCs w:val="21"/>
              </w:rPr>
            </w:pPr>
          </w:p>
        </w:tc>
        <w:tc>
          <w:tcPr>
            <w:tcW w:w="1022" w:type="pct"/>
            <w:tcMar>
              <w:left w:w="0" w:type="dxa"/>
              <w:right w:w="0" w:type="dxa"/>
            </w:tcMar>
          </w:tcPr>
          <w:p w:rsidR="00B9404F" w:rsidRDefault="00B9404F" w:rsidP="000C6EE8">
            <w:pPr>
              <w:spacing w:after="10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0C6EE8">
            <w:pPr>
              <w:spacing w:after="100" w:line="280" w:lineRule="exact"/>
              <w:ind w:left="227"/>
              <w:rPr>
                <w:szCs w:val="21"/>
              </w:rPr>
            </w:pPr>
            <w:r>
              <w:rPr>
                <w:szCs w:val="21"/>
              </w:rPr>
              <w:t>初次报告</w:t>
            </w:r>
          </w:p>
        </w:tc>
        <w:tc>
          <w:tcPr>
            <w:tcW w:w="1364" w:type="pct"/>
            <w:tcMar>
              <w:left w:w="0" w:type="dxa"/>
              <w:right w:w="0" w:type="dxa"/>
            </w:tcMar>
          </w:tcPr>
          <w:p w:rsidR="00B9404F" w:rsidRDefault="00B9404F" w:rsidP="000C6EE8">
            <w:pPr>
              <w:spacing w:after="100" w:line="280" w:lineRule="exact"/>
              <w:rPr>
                <w:szCs w:val="21"/>
              </w:rPr>
            </w:pPr>
            <w:r>
              <w:rPr>
                <w:szCs w:val="21"/>
              </w:rPr>
              <w:t>1982年9月3日</w:t>
            </w:r>
          </w:p>
        </w:tc>
        <w:tc>
          <w:tcPr>
            <w:tcW w:w="1250" w:type="pct"/>
            <w:tcMar>
              <w:left w:w="0" w:type="dxa"/>
              <w:right w:w="0" w:type="dxa"/>
            </w:tcMar>
          </w:tcPr>
          <w:p w:rsidR="00B9404F" w:rsidRDefault="00B9404F" w:rsidP="000C6EE8">
            <w:pPr>
              <w:spacing w:after="100" w:line="280" w:lineRule="exact"/>
              <w:rPr>
                <w:szCs w:val="21"/>
              </w:rPr>
            </w:pPr>
            <w:r>
              <w:rPr>
                <w:szCs w:val="21"/>
              </w:rPr>
              <w:t>1983年5月24日(CEDAW/C/5/Add.13)</w:t>
            </w:r>
          </w:p>
        </w:tc>
        <w:tc>
          <w:tcPr>
            <w:tcW w:w="1022" w:type="pct"/>
            <w:tcMar>
              <w:left w:w="0" w:type="dxa"/>
              <w:right w:w="0" w:type="dxa"/>
            </w:tcMar>
          </w:tcPr>
          <w:p w:rsidR="00B9404F" w:rsidRDefault="00B9404F" w:rsidP="000C6EE8">
            <w:pPr>
              <w:spacing w:after="100" w:line="280" w:lineRule="exact"/>
              <w:rPr>
                <w:szCs w:val="21"/>
              </w:rPr>
            </w:pPr>
            <w:r>
              <w:rPr>
                <w:szCs w:val="21"/>
              </w:rPr>
              <w:t>第三届(1984)</w:t>
            </w:r>
          </w:p>
        </w:tc>
      </w:tr>
      <w:tr w:rsidR="00B9404F">
        <w:tblPrEx>
          <w:tblCellMar>
            <w:top w:w="0" w:type="dxa"/>
            <w:bottom w:w="0" w:type="dxa"/>
          </w:tblCellMar>
        </w:tblPrEx>
        <w:tc>
          <w:tcPr>
            <w:tcW w:w="1364" w:type="pct"/>
            <w:tcMar>
              <w:left w:w="0" w:type="dxa"/>
              <w:right w:w="0" w:type="dxa"/>
            </w:tcMar>
          </w:tcPr>
          <w:p w:rsidR="00B9404F" w:rsidRDefault="00B9404F" w:rsidP="000C6EE8">
            <w:pPr>
              <w:spacing w:after="100" w:line="280" w:lineRule="exact"/>
              <w:ind w:left="227"/>
              <w:rPr>
                <w:szCs w:val="21"/>
              </w:rPr>
            </w:pPr>
            <w:r>
              <w:rPr>
                <w:szCs w:val="21"/>
              </w:rPr>
              <w:t>第二次定期报告</w:t>
            </w:r>
          </w:p>
        </w:tc>
        <w:tc>
          <w:tcPr>
            <w:tcW w:w="1364" w:type="pct"/>
            <w:tcMar>
              <w:left w:w="0" w:type="dxa"/>
              <w:right w:w="0" w:type="dxa"/>
            </w:tcMar>
          </w:tcPr>
          <w:p w:rsidR="00B9404F" w:rsidRDefault="00B9404F" w:rsidP="000C6EE8">
            <w:pPr>
              <w:spacing w:after="100" w:line="280" w:lineRule="exact"/>
              <w:rPr>
                <w:szCs w:val="21"/>
              </w:rPr>
            </w:pPr>
            <w:r>
              <w:rPr>
                <w:szCs w:val="21"/>
              </w:rPr>
              <w:t>1986年9月3日</w:t>
            </w:r>
          </w:p>
        </w:tc>
        <w:tc>
          <w:tcPr>
            <w:tcW w:w="1250" w:type="pct"/>
            <w:tcMar>
              <w:left w:w="0" w:type="dxa"/>
              <w:right w:w="0" w:type="dxa"/>
            </w:tcMar>
          </w:tcPr>
          <w:p w:rsidR="00B9404F" w:rsidRDefault="00B9404F" w:rsidP="000C6EE8">
            <w:pPr>
              <w:spacing w:after="100" w:line="280" w:lineRule="exact"/>
              <w:rPr>
                <w:szCs w:val="21"/>
              </w:rPr>
            </w:pPr>
            <w:r>
              <w:rPr>
                <w:szCs w:val="21"/>
              </w:rPr>
              <w:t>1988</w:t>
            </w:r>
            <w:r>
              <w:rPr>
                <w:rFonts w:hint="eastAsia"/>
                <w:szCs w:val="21"/>
              </w:rPr>
              <w:t>年</w:t>
            </w:r>
            <w:r>
              <w:rPr>
                <w:szCs w:val="21"/>
              </w:rPr>
              <w:t>3</w:t>
            </w:r>
            <w:r>
              <w:rPr>
                <w:rFonts w:hint="eastAsia"/>
                <w:szCs w:val="21"/>
              </w:rPr>
              <w:t>月</w:t>
            </w:r>
            <w:r>
              <w:rPr>
                <w:szCs w:val="21"/>
              </w:rPr>
              <w:t>7</w:t>
            </w:r>
            <w:r>
              <w:rPr>
                <w:rFonts w:hint="eastAsia"/>
                <w:szCs w:val="21"/>
              </w:rPr>
              <w:t>日</w:t>
            </w:r>
            <w:r>
              <w:rPr>
                <w:szCs w:val="21"/>
              </w:rPr>
              <w:t>(CEDAW/C/13/Add.13)</w:t>
            </w:r>
          </w:p>
        </w:tc>
        <w:tc>
          <w:tcPr>
            <w:tcW w:w="1022" w:type="pct"/>
            <w:tcMar>
              <w:left w:w="0" w:type="dxa"/>
              <w:right w:w="0" w:type="dxa"/>
            </w:tcMar>
          </w:tcPr>
          <w:p w:rsidR="00B9404F" w:rsidRDefault="00B9404F" w:rsidP="000C6EE8">
            <w:pPr>
              <w:spacing w:after="100" w:line="280" w:lineRule="exact"/>
              <w:rPr>
                <w:szCs w:val="21"/>
              </w:rPr>
            </w:pPr>
            <w:r>
              <w:rPr>
                <w:szCs w:val="21"/>
              </w:rPr>
              <w:t>第十届(1991)</w:t>
            </w:r>
          </w:p>
        </w:tc>
      </w:tr>
      <w:tr w:rsidR="00B9404F">
        <w:tblPrEx>
          <w:tblCellMar>
            <w:top w:w="0" w:type="dxa"/>
            <w:bottom w:w="0" w:type="dxa"/>
          </w:tblCellMar>
        </w:tblPrEx>
        <w:tc>
          <w:tcPr>
            <w:tcW w:w="1364" w:type="pct"/>
            <w:tcMar>
              <w:left w:w="0" w:type="dxa"/>
              <w:right w:w="0" w:type="dxa"/>
            </w:tcMar>
          </w:tcPr>
          <w:p w:rsidR="00B9404F" w:rsidRDefault="00B9404F" w:rsidP="000C6EE8">
            <w:pPr>
              <w:spacing w:after="100" w:line="280" w:lineRule="exact"/>
              <w:ind w:left="227"/>
              <w:rPr>
                <w:szCs w:val="21"/>
              </w:rPr>
            </w:pPr>
            <w:r>
              <w:rPr>
                <w:szCs w:val="21"/>
              </w:rPr>
              <w:t>第三次定期报告</w:t>
            </w:r>
          </w:p>
        </w:tc>
        <w:tc>
          <w:tcPr>
            <w:tcW w:w="1364" w:type="pct"/>
            <w:tcMar>
              <w:left w:w="0" w:type="dxa"/>
              <w:right w:w="0" w:type="dxa"/>
            </w:tcMar>
          </w:tcPr>
          <w:p w:rsidR="00B9404F" w:rsidRDefault="00B9404F" w:rsidP="000C6EE8">
            <w:pPr>
              <w:spacing w:after="100" w:line="280" w:lineRule="exact"/>
              <w:rPr>
                <w:szCs w:val="21"/>
              </w:rPr>
            </w:pPr>
            <w:r>
              <w:rPr>
                <w:szCs w:val="21"/>
              </w:rPr>
              <w:t>1990年9月3日</w:t>
            </w:r>
          </w:p>
        </w:tc>
        <w:tc>
          <w:tcPr>
            <w:tcW w:w="1250" w:type="pct"/>
            <w:tcMar>
              <w:left w:w="0" w:type="dxa"/>
              <w:right w:w="0" w:type="dxa"/>
            </w:tcMar>
          </w:tcPr>
          <w:p w:rsidR="00B9404F" w:rsidRDefault="00B9404F" w:rsidP="000C6EE8">
            <w:pPr>
              <w:spacing w:after="100" w:line="280" w:lineRule="exact"/>
              <w:rPr>
                <w:szCs w:val="21"/>
              </w:rPr>
            </w:pPr>
            <w:r>
              <w:rPr>
                <w:szCs w:val="21"/>
              </w:rPr>
              <w:t>1991</w:t>
            </w:r>
            <w:r>
              <w:rPr>
                <w:rFonts w:hint="eastAsia"/>
                <w:szCs w:val="21"/>
              </w:rPr>
              <w:t>年</w:t>
            </w:r>
            <w:r>
              <w:rPr>
                <w:szCs w:val="21"/>
              </w:rPr>
              <w:t>1</w:t>
            </w:r>
            <w:r>
              <w:rPr>
                <w:rFonts w:hint="eastAsia"/>
                <w:szCs w:val="21"/>
              </w:rPr>
              <w:t>月</w:t>
            </w:r>
            <w:r>
              <w:rPr>
                <w:szCs w:val="21"/>
              </w:rPr>
              <w:t>18</w:t>
            </w:r>
            <w:r>
              <w:rPr>
                <w:rFonts w:hint="eastAsia"/>
                <w:szCs w:val="21"/>
              </w:rPr>
              <w:t>日</w:t>
            </w:r>
            <w:r>
              <w:rPr>
                <w:szCs w:val="21"/>
              </w:rPr>
              <w:t>(CEDAW/C/RWA/3)</w:t>
            </w:r>
          </w:p>
        </w:tc>
        <w:tc>
          <w:tcPr>
            <w:tcW w:w="1022" w:type="pct"/>
            <w:tcMar>
              <w:left w:w="0" w:type="dxa"/>
              <w:right w:w="0" w:type="dxa"/>
            </w:tcMar>
          </w:tcPr>
          <w:p w:rsidR="00B9404F" w:rsidRDefault="00B9404F" w:rsidP="000C6EE8">
            <w:pPr>
              <w:spacing w:after="100" w:line="280" w:lineRule="exact"/>
              <w:rPr>
                <w:szCs w:val="21"/>
              </w:rPr>
            </w:pPr>
            <w:r>
              <w:rPr>
                <w:szCs w:val="21"/>
              </w:rPr>
              <w:t>第十二届(1993)</w:t>
            </w:r>
          </w:p>
        </w:tc>
      </w:tr>
      <w:tr w:rsidR="00B9404F">
        <w:tblPrEx>
          <w:tblCellMar>
            <w:top w:w="0" w:type="dxa"/>
            <w:bottom w:w="0" w:type="dxa"/>
          </w:tblCellMar>
        </w:tblPrEx>
        <w:tc>
          <w:tcPr>
            <w:tcW w:w="1364" w:type="pct"/>
            <w:tcMar>
              <w:left w:w="0" w:type="dxa"/>
              <w:right w:w="0" w:type="dxa"/>
            </w:tcMar>
          </w:tcPr>
          <w:p w:rsidR="00B9404F" w:rsidRDefault="00B9404F" w:rsidP="000C6EE8">
            <w:pPr>
              <w:spacing w:after="100" w:line="280" w:lineRule="exact"/>
              <w:ind w:left="227"/>
              <w:rPr>
                <w:szCs w:val="21"/>
              </w:rPr>
            </w:pPr>
            <w:r>
              <w:rPr>
                <w:szCs w:val="21"/>
              </w:rPr>
              <w:t>第四次定期报告</w:t>
            </w:r>
          </w:p>
        </w:tc>
        <w:tc>
          <w:tcPr>
            <w:tcW w:w="1364" w:type="pct"/>
            <w:tcMar>
              <w:left w:w="0" w:type="dxa"/>
              <w:right w:w="0" w:type="dxa"/>
            </w:tcMar>
          </w:tcPr>
          <w:p w:rsidR="00B9404F" w:rsidRDefault="00B9404F" w:rsidP="000C6EE8">
            <w:pPr>
              <w:spacing w:after="100" w:line="280" w:lineRule="exact"/>
              <w:rPr>
                <w:szCs w:val="21"/>
              </w:rPr>
            </w:pPr>
            <w:r>
              <w:rPr>
                <w:szCs w:val="21"/>
              </w:rPr>
              <w:t>1994年9月3日</w:t>
            </w:r>
          </w:p>
        </w:tc>
        <w:tc>
          <w:tcPr>
            <w:tcW w:w="1250" w:type="pct"/>
            <w:tcMar>
              <w:left w:w="0" w:type="dxa"/>
              <w:right w:w="0" w:type="dxa"/>
            </w:tcMar>
          </w:tcPr>
          <w:p w:rsidR="00B9404F" w:rsidRDefault="00B9404F" w:rsidP="000C6EE8">
            <w:pPr>
              <w:spacing w:after="100" w:line="280" w:lineRule="exact"/>
              <w:rPr>
                <w:szCs w:val="21"/>
              </w:rPr>
            </w:pPr>
          </w:p>
        </w:tc>
        <w:tc>
          <w:tcPr>
            <w:tcW w:w="1022" w:type="pct"/>
            <w:tcMar>
              <w:left w:w="0" w:type="dxa"/>
              <w:right w:w="0" w:type="dxa"/>
            </w:tcMar>
          </w:tcPr>
          <w:p w:rsidR="00B9404F" w:rsidRDefault="00B9404F" w:rsidP="000C6EE8">
            <w:pPr>
              <w:spacing w:after="10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0C6EE8">
            <w:pPr>
              <w:spacing w:after="100" w:line="280" w:lineRule="exact"/>
              <w:ind w:left="227"/>
              <w:rPr>
                <w:szCs w:val="21"/>
              </w:rPr>
            </w:pPr>
            <w:r>
              <w:rPr>
                <w:szCs w:val="21"/>
              </w:rPr>
              <w:t>第五次定期报告</w:t>
            </w:r>
          </w:p>
        </w:tc>
        <w:tc>
          <w:tcPr>
            <w:tcW w:w="1364" w:type="pct"/>
            <w:tcMar>
              <w:left w:w="0" w:type="dxa"/>
              <w:right w:w="0" w:type="dxa"/>
            </w:tcMar>
          </w:tcPr>
          <w:p w:rsidR="00B9404F" w:rsidRDefault="00B9404F" w:rsidP="000C6EE8">
            <w:pPr>
              <w:spacing w:after="100" w:line="280" w:lineRule="exact"/>
              <w:rPr>
                <w:szCs w:val="21"/>
              </w:rPr>
            </w:pPr>
            <w:r>
              <w:rPr>
                <w:szCs w:val="21"/>
              </w:rPr>
              <w:t>1998年9月3日</w:t>
            </w:r>
          </w:p>
        </w:tc>
        <w:tc>
          <w:tcPr>
            <w:tcW w:w="1250" w:type="pct"/>
            <w:tcMar>
              <w:left w:w="0" w:type="dxa"/>
              <w:right w:w="0" w:type="dxa"/>
            </w:tcMar>
          </w:tcPr>
          <w:p w:rsidR="00B9404F" w:rsidRDefault="00B9404F" w:rsidP="000C6EE8">
            <w:pPr>
              <w:spacing w:after="100" w:line="280" w:lineRule="exact"/>
              <w:rPr>
                <w:szCs w:val="21"/>
              </w:rPr>
            </w:pPr>
          </w:p>
        </w:tc>
        <w:tc>
          <w:tcPr>
            <w:tcW w:w="1022" w:type="pct"/>
            <w:tcMar>
              <w:left w:w="0" w:type="dxa"/>
              <w:right w:w="0" w:type="dxa"/>
            </w:tcMar>
          </w:tcPr>
          <w:p w:rsidR="00B9404F" w:rsidRDefault="00B9404F" w:rsidP="000C6EE8">
            <w:pPr>
              <w:spacing w:after="10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0C6EE8">
            <w:pPr>
              <w:spacing w:after="100" w:line="280" w:lineRule="exact"/>
              <w:ind w:left="227"/>
              <w:rPr>
                <w:szCs w:val="21"/>
              </w:rPr>
            </w:pPr>
            <w:r>
              <w:rPr>
                <w:szCs w:val="21"/>
              </w:rPr>
              <w:t>第六次定期报告</w:t>
            </w:r>
          </w:p>
        </w:tc>
        <w:tc>
          <w:tcPr>
            <w:tcW w:w="1364" w:type="pct"/>
            <w:tcMar>
              <w:left w:w="0" w:type="dxa"/>
              <w:right w:w="0" w:type="dxa"/>
            </w:tcMar>
          </w:tcPr>
          <w:p w:rsidR="00B9404F" w:rsidRDefault="00B9404F" w:rsidP="000C6EE8">
            <w:pPr>
              <w:spacing w:after="100" w:line="280" w:lineRule="exact"/>
              <w:rPr>
                <w:szCs w:val="21"/>
              </w:rPr>
            </w:pPr>
            <w:r>
              <w:rPr>
                <w:szCs w:val="21"/>
              </w:rPr>
              <w:t>2002年9月3日</w:t>
            </w:r>
          </w:p>
        </w:tc>
        <w:tc>
          <w:tcPr>
            <w:tcW w:w="1250" w:type="pct"/>
            <w:tcMar>
              <w:left w:w="0" w:type="dxa"/>
              <w:right w:w="0" w:type="dxa"/>
            </w:tcMar>
          </w:tcPr>
          <w:p w:rsidR="00B9404F" w:rsidRDefault="00B9404F" w:rsidP="000C6EE8">
            <w:pPr>
              <w:spacing w:after="100" w:line="280" w:lineRule="exact"/>
              <w:rPr>
                <w:szCs w:val="21"/>
              </w:rPr>
            </w:pPr>
          </w:p>
        </w:tc>
        <w:tc>
          <w:tcPr>
            <w:tcW w:w="1022" w:type="pct"/>
            <w:tcMar>
              <w:left w:w="0" w:type="dxa"/>
              <w:right w:w="0" w:type="dxa"/>
            </w:tcMar>
          </w:tcPr>
          <w:p w:rsidR="00B9404F" w:rsidRDefault="00B9404F" w:rsidP="000C6EE8">
            <w:pPr>
              <w:spacing w:after="10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0C6EE8">
            <w:pPr>
              <w:spacing w:after="100" w:line="280" w:lineRule="exact"/>
              <w:rPr>
                <w:rFonts w:ascii="SimHei" w:eastAsia="SimHei"/>
                <w:color w:val="FF0000"/>
                <w:szCs w:val="21"/>
              </w:rPr>
            </w:pPr>
            <w:r>
              <w:rPr>
                <w:rFonts w:ascii="SimHei" w:eastAsia="SimHei"/>
                <w:color w:val="FF0000"/>
                <w:szCs w:val="21"/>
              </w:rPr>
              <w:t>圣基次和尼维斯</w:t>
            </w:r>
          </w:p>
        </w:tc>
        <w:tc>
          <w:tcPr>
            <w:tcW w:w="1364" w:type="pct"/>
            <w:tcMar>
              <w:left w:w="0" w:type="dxa"/>
              <w:right w:w="0" w:type="dxa"/>
            </w:tcMar>
          </w:tcPr>
          <w:p w:rsidR="00B9404F" w:rsidRDefault="00B9404F" w:rsidP="000C6EE8">
            <w:pPr>
              <w:spacing w:after="100" w:line="280" w:lineRule="exact"/>
              <w:rPr>
                <w:szCs w:val="21"/>
              </w:rPr>
            </w:pPr>
          </w:p>
        </w:tc>
        <w:tc>
          <w:tcPr>
            <w:tcW w:w="1250" w:type="pct"/>
            <w:tcMar>
              <w:left w:w="0" w:type="dxa"/>
              <w:right w:w="0" w:type="dxa"/>
            </w:tcMar>
          </w:tcPr>
          <w:p w:rsidR="00B9404F" w:rsidRDefault="00B9404F" w:rsidP="000C6EE8">
            <w:pPr>
              <w:spacing w:after="100" w:line="280" w:lineRule="exact"/>
              <w:rPr>
                <w:szCs w:val="21"/>
              </w:rPr>
            </w:pPr>
          </w:p>
        </w:tc>
        <w:tc>
          <w:tcPr>
            <w:tcW w:w="1022" w:type="pct"/>
            <w:tcMar>
              <w:left w:w="0" w:type="dxa"/>
              <w:right w:w="0" w:type="dxa"/>
            </w:tcMar>
          </w:tcPr>
          <w:p w:rsidR="00B9404F" w:rsidRDefault="00B9404F" w:rsidP="000C6EE8">
            <w:pPr>
              <w:spacing w:after="10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0C6EE8">
            <w:pPr>
              <w:spacing w:after="100" w:line="280" w:lineRule="exact"/>
              <w:ind w:left="227"/>
              <w:rPr>
                <w:szCs w:val="21"/>
              </w:rPr>
            </w:pPr>
            <w:r>
              <w:rPr>
                <w:szCs w:val="21"/>
              </w:rPr>
              <w:t>初次报告</w:t>
            </w:r>
          </w:p>
        </w:tc>
        <w:tc>
          <w:tcPr>
            <w:tcW w:w="1364" w:type="pct"/>
            <w:tcMar>
              <w:left w:w="0" w:type="dxa"/>
              <w:right w:w="0" w:type="dxa"/>
            </w:tcMar>
          </w:tcPr>
          <w:p w:rsidR="00B9404F" w:rsidRDefault="00B9404F" w:rsidP="000C6EE8">
            <w:pPr>
              <w:spacing w:after="100" w:line="280" w:lineRule="exact"/>
              <w:rPr>
                <w:szCs w:val="21"/>
              </w:rPr>
            </w:pPr>
            <w:r>
              <w:rPr>
                <w:szCs w:val="21"/>
              </w:rPr>
              <w:t>1986年5月25日</w:t>
            </w:r>
          </w:p>
        </w:tc>
        <w:tc>
          <w:tcPr>
            <w:tcW w:w="1250" w:type="pct"/>
            <w:tcMar>
              <w:left w:w="0" w:type="dxa"/>
              <w:right w:w="0" w:type="dxa"/>
            </w:tcMar>
          </w:tcPr>
          <w:p w:rsidR="00B9404F" w:rsidRDefault="00B9404F" w:rsidP="000C6EE8">
            <w:pPr>
              <w:spacing w:after="100" w:line="280" w:lineRule="exact"/>
              <w:rPr>
                <w:szCs w:val="21"/>
              </w:rPr>
            </w:pPr>
            <w:r>
              <w:rPr>
                <w:szCs w:val="21"/>
              </w:rPr>
              <w:t>2002年1月18日(CEDAW/C/KNA/1-4)</w:t>
            </w:r>
          </w:p>
        </w:tc>
        <w:tc>
          <w:tcPr>
            <w:tcW w:w="1022" w:type="pct"/>
            <w:tcMar>
              <w:left w:w="0" w:type="dxa"/>
              <w:right w:w="0" w:type="dxa"/>
            </w:tcMar>
          </w:tcPr>
          <w:p w:rsidR="00B9404F" w:rsidRDefault="00B9404F" w:rsidP="000C6EE8">
            <w:pPr>
              <w:spacing w:after="100" w:line="280" w:lineRule="exact"/>
              <w:rPr>
                <w:szCs w:val="21"/>
              </w:rPr>
            </w:pPr>
            <w:r>
              <w:rPr>
                <w:szCs w:val="21"/>
              </w:rPr>
              <w:t>第二十七届(2002)</w:t>
            </w:r>
          </w:p>
        </w:tc>
      </w:tr>
      <w:tr w:rsidR="00B9404F">
        <w:tblPrEx>
          <w:tblCellMar>
            <w:top w:w="0" w:type="dxa"/>
            <w:bottom w:w="0" w:type="dxa"/>
          </w:tblCellMar>
        </w:tblPrEx>
        <w:tc>
          <w:tcPr>
            <w:tcW w:w="1364" w:type="pct"/>
            <w:tcMar>
              <w:left w:w="0" w:type="dxa"/>
              <w:right w:w="0" w:type="dxa"/>
            </w:tcMar>
          </w:tcPr>
          <w:p w:rsidR="00B9404F" w:rsidRDefault="00B9404F" w:rsidP="000C6EE8">
            <w:pPr>
              <w:spacing w:after="100" w:line="280" w:lineRule="exact"/>
              <w:ind w:left="227"/>
              <w:rPr>
                <w:szCs w:val="21"/>
              </w:rPr>
            </w:pPr>
            <w:r>
              <w:rPr>
                <w:szCs w:val="21"/>
              </w:rPr>
              <w:t>第二次定期报告</w:t>
            </w:r>
          </w:p>
        </w:tc>
        <w:tc>
          <w:tcPr>
            <w:tcW w:w="1364" w:type="pct"/>
            <w:tcMar>
              <w:left w:w="0" w:type="dxa"/>
              <w:right w:w="0" w:type="dxa"/>
            </w:tcMar>
          </w:tcPr>
          <w:p w:rsidR="00B9404F" w:rsidRDefault="00B9404F" w:rsidP="000C6EE8">
            <w:pPr>
              <w:spacing w:after="100" w:line="280" w:lineRule="exact"/>
              <w:rPr>
                <w:szCs w:val="21"/>
              </w:rPr>
            </w:pPr>
            <w:r>
              <w:rPr>
                <w:szCs w:val="21"/>
              </w:rPr>
              <w:t>1990年5月25日</w:t>
            </w:r>
          </w:p>
        </w:tc>
        <w:tc>
          <w:tcPr>
            <w:tcW w:w="1250" w:type="pct"/>
            <w:tcMar>
              <w:left w:w="0" w:type="dxa"/>
              <w:right w:w="0" w:type="dxa"/>
            </w:tcMar>
          </w:tcPr>
          <w:p w:rsidR="00B9404F" w:rsidRDefault="00B9404F" w:rsidP="000C6EE8">
            <w:pPr>
              <w:spacing w:after="100" w:line="280" w:lineRule="exact"/>
              <w:rPr>
                <w:szCs w:val="21"/>
              </w:rPr>
            </w:pPr>
            <w:r>
              <w:rPr>
                <w:szCs w:val="21"/>
              </w:rPr>
              <w:t>2002年1月18日(CEDAW/C/KNA/1-4)</w:t>
            </w:r>
          </w:p>
        </w:tc>
        <w:tc>
          <w:tcPr>
            <w:tcW w:w="1022" w:type="pct"/>
            <w:tcMar>
              <w:left w:w="0" w:type="dxa"/>
              <w:right w:w="0" w:type="dxa"/>
            </w:tcMar>
          </w:tcPr>
          <w:p w:rsidR="00B9404F" w:rsidRDefault="00B9404F" w:rsidP="000C6EE8">
            <w:pPr>
              <w:spacing w:after="100" w:line="280" w:lineRule="exact"/>
              <w:rPr>
                <w:szCs w:val="21"/>
              </w:rPr>
            </w:pPr>
            <w:r>
              <w:rPr>
                <w:szCs w:val="21"/>
              </w:rPr>
              <w:t>第二十七届(2002)</w:t>
            </w:r>
          </w:p>
        </w:tc>
      </w:tr>
      <w:tr w:rsidR="00B9404F">
        <w:tblPrEx>
          <w:tblCellMar>
            <w:top w:w="0" w:type="dxa"/>
            <w:bottom w:w="0" w:type="dxa"/>
          </w:tblCellMar>
        </w:tblPrEx>
        <w:tc>
          <w:tcPr>
            <w:tcW w:w="1364" w:type="pct"/>
            <w:tcMar>
              <w:left w:w="0" w:type="dxa"/>
              <w:right w:w="0" w:type="dxa"/>
            </w:tcMar>
          </w:tcPr>
          <w:p w:rsidR="00B9404F" w:rsidRDefault="00B9404F" w:rsidP="000C6EE8">
            <w:pPr>
              <w:spacing w:after="100" w:line="280" w:lineRule="exact"/>
              <w:ind w:left="227"/>
              <w:rPr>
                <w:szCs w:val="21"/>
              </w:rPr>
            </w:pPr>
            <w:r>
              <w:rPr>
                <w:szCs w:val="21"/>
              </w:rPr>
              <w:t>第三次定期报告</w:t>
            </w:r>
          </w:p>
        </w:tc>
        <w:tc>
          <w:tcPr>
            <w:tcW w:w="1364" w:type="pct"/>
            <w:tcMar>
              <w:left w:w="0" w:type="dxa"/>
              <w:right w:w="0" w:type="dxa"/>
            </w:tcMar>
          </w:tcPr>
          <w:p w:rsidR="00B9404F" w:rsidRDefault="00B9404F" w:rsidP="000C6EE8">
            <w:pPr>
              <w:spacing w:after="100" w:line="280" w:lineRule="exact"/>
              <w:rPr>
                <w:szCs w:val="21"/>
              </w:rPr>
            </w:pPr>
            <w:r>
              <w:rPr>
                <w:szCs w:val="21"/>
              </w:rPr>
              <w:t>1994年5月25日</w:t>
            </w:r>
          </w:p>
        </w:tc>
        <w:tc>
          <w:tcPr>
            <w:tcW w:w="1250" w:type="pct"/>
            <w:tcMar>
              <w:left w:w="0" w:type="dxa"/>
              <w:right w:w="0" w:type="dxa"/>
            </w:tcMar>
          </w:tcPr>
          <w:p w:rsidR="00B9404F" w:rsidRDefault="00B9404F" w:rsidP="000C6EE8">
            <w:pPr>
              <w:spacing w:after="100" w:line="280" w:lineRule="exact"/>
              <w:rPr>
                <w:szCs w:val="21"/>
              </w:rPr>
            </w:pPr>
            <w:r>
              <w:rPr>
                <w:szCs w:val="21"/>
              </w:rPr>
              <w:t>2002年1月18日(CEDAW/C/KNA/1-4)</w:t>
            </w:r>
          </w:p>
        </w:tc>
        <w:tc>
          <w:tcPr>
            <w:tcW w:w="1022" w:type="pct"/>
            <w:tcMar>
              <w:left w:w="0" w:type="dxa"/>
              <w:right w:w="0" w:type="dxa"/>
            </w:tcMar>
          </w:tcPr>
          <w:p w:rsidR="00B9404F" w:rsidRDefault="00B9404F" w:rsidP="000C6EE8">
            <w:pPr>
              <w:spacing w:after="100" w:line="280" w:lineRule="exact"/>
              <w:rPr>
                <w:szCs w:val="21"/>
              </w:rPr>
            </w:pPr>
            <w:r>
              <w:rPr>
                <w:szCs w:val="21"/>
              </w:rPr>
              <w:t>第二十七届(2002)</w:t>
            </w:r>
          </w:p>
        </w:tc>
      </w:tr>
      <w:tr w:rsidR="00B9404F">
        <w:tblPrEx>
          <w:tblCellMar>
            <w:top w:w="0" w:type="dxa"/>
            <w:bottom w:w="0" w:type="dxa"/>
          </w:tblCellMar>
        </w:tblPrEx>
        <w:tc>
          <w:tcPr>
            <w:tcW w:w="1364" w:type="pct"/>
            <w:tcMar>
              <w:left w:w="0" w:type="dxa"/>
              <w:right w:w="0" w:type="dxa"/>
            </w:tcMar>
          </w:tcPr>
          <w:p w:rsidR="00B9404F" w:rsidRDefault="00B9404F" w:rsidP="000C6EE8">
            <w:pPr>
              <w:spacing w:after="100" w:line="280" w:lineRule="exact"/>
              <w:ind w:left="227"/>
              <w:rPr>
                <w:szCs w:val="21"/>
              </w:rPr>
            </w:pPr>
            <w:r>
              <w:rPr>
                <w:szCs w:val="21"/>
              </w:rPr>
              <w:t>第四次定期报告</w:t>
            </w:r>
          </w:p>
        </w:tc>
        <w:tc>
          <w:tcPr>
            <w:tcW w:w="1364" w:type="pct"/>
            <w:tcMar>
              <w:left w:w="0" w:type="dxa"/>
              <w:right w:w="0" w:type="dxa"/>
            </w:tcMar>
          </w:tcPr>
          <w:p w:rsidR="00B9404F" w:rsidRDefault="00B9404F" w:rsidP="000C6EE8">
            <w:pPr>
              <w:spacing w:after="100" w:line="280" w:lineRule="exact"/>
              <w:rPr>
                <w:szCs w:val="21"/>
              </w:rPr>
            </w:pPr>
            <w:r>
              <w:rPr>
                <w:szCs w:val="21"/>
              </w:rPr>
              <w:t>1998年5月25日</w:t>
            </w:r>
          </w:p>
        </w:tc>
        <w:tc>
          <w:tcPr>
            <w:tcW w:w="1250" w:type="pct"/>
            <w:tcMar>
              <w:left w:w="0" w:type="dxa"/>
              <w:right w:w="0" w:type="dxa"/>
            </w:tcMar>
          </w:tcPr>
          <w:p w:rsidR="00B9404F" w:rsidRDefault="00B9404F" w:rsidP="000C6EE8">
            <w:pPr>
              <w:spacing w:after="100" w:line="280" w:lineRule="exact"/>
              <w:rPr>
                <w:szCs w:val="21"/>
              </w:rPr>
            </w:pPr>
            <w:r>
              <w:rPr>
                <w:szCs w:val="21"/>
              </w:rPr>
              <w:t>2002年1月18日(CEDAW/C/KNA/1-4)</w:t>
            </w:r>
          </w:p>
        </w:tc>
        <w:tc>
          <w:tcPr>
            <w:tcW w:w="1022" w:type="pct"/>
            <w:tcMar>
              <w:left w:w="0" w:type="dxa"/>
              <w:right w:w="0" w:type="dxa"/>
            </w:tcMar>
          </w:tcPr>
          <w:p w:rsidR="00B9404F" w:rsidRDefault="00B9404F" w:rsidP="000C6EE8">
            <w:pPr>
              <w:spacing w:after="100" w:line="280" w:lineRule="exact"/>
              <w:rPr>
                <w:szCs w:val="21"/>
              </w:rPr>
            </w:pPr>
            <w:r>
              <w:rPr>
                <w:szCs w:val="21"/>
              </w:rPr>
              <w:t>第二十七届(2002)</w:t>
            </w:r>
          </w:p>
        </w:tc>
      </w:tr>
      <w:tr w:rsidR="00B9404F">
        <w:tblPrEx>
          <w:tblCellMar>
            <w:top w:w="0" w:type="dxa"/>
            <w:bottom w:w="0" w:type="dxa"/>
          </w:tblCellMar>
        </w:tblPrEx>
        <w:tc>
          <w:tcPr>
            <w:tcW w:w="1364" w:type="pct"/>
            <w:tcMar>
              <w:left w:w="0" w:type="dxa"/>
              <w:right w:w="0" w:type="dxa"/>
            </w:tcMar>
          </w:tcPr>
          <w:p w:rsidR="00B9404F" w:rsidRDefault="00B9404F" w:rsidP="000C6EE8">
            <w:pPr>
              <w:spacing w:after="100" w:line="280" w:lineRule="exact"/>
              <w:ind w:left="227"/>
              <w:rPr>
                <w:szCs w:val="21"/>
              </w:rPr>
            </w:pPr>
            <w:r>
              <w:rPr>
                <w:szCs w:val="21"/>
              </w:rPr>
              <w:t>第五次定期报告</w:t>
            </w:r>
          </w:p>
        </w:tc>
        <w:tc>
          <w:tcPr>
            <w:tcW w:w="1364" w:type="pct"/>
            <w:tcMar>
              <w:left w:w="0" w:type="dxa"/>
              <w:right w:w="0" w:type="dxa"/>
            </w:tcMar>
          </w:tcPr>
          <w:p w:rsidR="00B9404F" w:rsidRDefault="00B9404F" w:rsidP="000C6EE8">
            <w:pPr>
              <w:spacing w:after="100" w:line="280" w:lineRule="exact"/>
              <w:rPr>
                <w:szCs w:val="21"/>
              </w:rPr>
            </w:pPr>
            <w:r>
              <w:rPr>
                <w:szCs w:val="21"/>
              </w:rPr>
              <w:t>2002年5月25日</w:t>
            </w:r>
          </w:p>
        </w:tc>
        <w:tc>
          <w:tcPr>
            <w:tcW w:w="1250" w:type="pct"/>
            <w:tcMar>
              <w:left w:w="0" w:type="dxa"/>
              <w:right w:w="0" w:type="dxa"/>
            </w:tcMar>
          </w:tcPr>
          <w:p w:rsidR="00B9404F" w:rsidRDefault="00B9404F" w:rsidP="000C6EE8">
            <w:pPr>
              <w:spacing w:after="100" w:line="280" w:lineRule="exact"/>
              <w:rPr>
                <w:szCs w:val="21"/>
              </w:rPr>
            </w:pPr>
          </w:p>
        </w:tc>
        <w:tc>
          <w:tcPr>
            <w:tcW w:w="1022" w:type="pct"/>
            <w:tcMar>
              <w:left w:w="0" w:type="dxa"/>
              <w:right w:w="0" w:type="dxa"/>
            </w:tcMar>
          </w:tcPr>
          <w:p w:rsidR="00B9404F" w:rsidRDefault="00B9404F" w:rsidP="000C6EE8">
            <w:pPr>
              <w:spacing w:after="10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0C6EE8">
            <w:pPr>
              <w:spacing w:after="100" w:line="280" w:lineRule="exact"/>
              <w:rPr>
                <w:rFonts w:ascii="SimHei" w:eastAsia="SimHei"/>
                <w:color w:val="FF0000"/>
                <w:szCs w:val="21"/>
              </w:rPr>
            </w:pPr>
            <w:r>
              <w:rPr>
                <w:rFonts w:ascii="SimHei" w:eastAsia="SimHei"/>
                <w:color w:val="FF0000"/>
                <w:szCs w:val="21"/>
              </w:rPr>
              <w:t>圣卢西亚</w:t>
            </w:r>
          </w:p>
        </w:tc>
        <w:tc>
          <w:tcPr>
            <w:tcW w:w="1364" w:type="pct"/>
            <w:tcMar>
              <w:left w:w="0" w:type="dxa"/>
              <w:right w:w="0" w:type="dxa"/>
            </w:tcMar>
          </w:tcPr>
          <w:p w:rsidR="00B9404F" w:rsidRDefault="00B9404F" w:rsidP="000C6EE8">
            <w:pPr>
              <w:spacing w:after="100" w:line="280" w:lineRule="exact"/>
              <w:rPr>
                <w:szCs w:val="21"/>
              </w:rPr>
            </w:pPr>
          </w:p>
        </w:tc>
        <w:tc>
          <w:tcPr>
            <w:tcW w:w="1250" w:type="pct"/>
            <w:tcMar>
              <w:left w:w="0" w:type="dxa"/>
              <w:right w:w="0" w:type="dxa"/>
            </w:tcMar>
          </w:tcPr>
          <w:p w:rsidR="00B9404F" w:rsidRDefault="00B9404F" w:rsidP="000C6EE8">
            <w:pPr>
              <w:spacing w:after="100" w:line="280" w:lineRule="exact"/>
              <w:rPr>
                <w:szCs w:val="21"/>
              </w:rPr>
            </w:pPr>
          </w:p>
        </w:tc>
        <w:tc>
          <w:tcPr>
            <w:tcW w:w="1022" w:type="pct"/>
            <w:tcMar>
              <w:left w:w="0" w:type="dxa"/>
              <w:right w:w="0" w:type="dxa"/>
            </w:tcMar>
          </w:tcPr>
          <w:p w:rsidR="00B9404F" w:rsidRDefault="00B9404F" w:rsidP="000C6EE8">
            <w:pPr>
              <w:spacing w:after="10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0C6EE8">
            <w:pPr>
              <w:spacing w:after="100" w:line="280" w:lineRule="exact"/>
              <w:ind w:left="227"/>
              <w:rPr>
                <w:szCs w:val="21"/>
              </w:rPr>
            </w:pPr>
            <w:r>
              <w:rPr>
                <w:szCs w:val="21"/>
              </w:rPr>
              <w:t>初次报告</w:t>
            </w:r>
          </w:p>
        </w:tc>
        <w:tc>
          <w:tcPr>
            <w:tcW w:w="1364" w:type="pct"/>
            <w:tcMar>
              <w:left w:w="0" w:type="dxa"/>
              <w:right w:w="0" w:type="dxa"/>
            </w:tcMar>
          </w:tcPr>
          <w:p w:rsidR="00B9404F" w:rsidRDefault="00B9404F" w:rsidP="000C6EE8">
            <w:pPr>
              <w:spacing w:after="100" w:line="280" w:lineRule="exact"/>
              <w:rPr>
                <w:szCs w:val="21"/>
              </w:rPr>
            </w:pPr>
            <w:r>
              <w:rPr>
                <w:szCs w:val="21"/>
              </w:rPr>
              <w:t>1983年11月7日</w:t>
            </w:r>
          </w:p>
        </w:tc>
        <w:tc>
          <w:tcPr>
            <w:tcW w:w="1250" w:type="pct"/>
            <w:tcMar>
              <w:left w:w="0" w:type="dxa"/>
              <w:right w:w="0" w:type="dxa"/>
            </w:tcMar>
          </w:tcPr>
          <w:p w:rsidR="00B9404F" w:rsidRDefault="00B9404F" w:rsidP="000C6EE8">
            <w:pPr>
              <w:spacing w:after="100" w:line="280" w:lineRule="exact"/>
              <w:rPr>
                <w:szCs w:val="21"/>
              </w:rPr>
            </w:pPr>
          </w:p>
        </w:tc>
        <w:tc>
          <w:tcPr>
            <w:tcW w:w="1022" w:type="pct"/>
            <w:tcMar>
              <w:left w:w="0" w:type="dxa"/>
              <w:right w:w="0" w:type="dxa"/>
            </w:tcMar>
          </w:tcPr>
          <w:p w:rsidR="00B9404F" w:rsidRDefault="00B9404F" w:rsidP="000C6EE8">
            <w:pPr>
              <w:spacing w:after="10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0C6EE8">
            <w:pPr>
              <w:spacing w:after="100" w:line="280" w:lineRule="exact"/>
              <w:ind w:left="227"/>
              <w:rPr>
                <w:szCs w:val="21"/>
              </w:rPr>
            </w:pPr>
            <w:r>
              <w:rPr>
                <w:szCs w:val="21"/>
              </w:rPr>
              <w:t>第二次定期报告</w:t>
            </w:r>
          </w:p>
        </w:tc>
        <w:tc>
          <w:tcPr>
            <w:tcW w:w="1364" w:type="pct"/>
            <w:tcMar>
              <w:left w:w="0" w:type="dxa"/>
              <w:right w:w="0" w:type="dxa"/>
            </w:tcMar>
          </w:tcPr>
          <w:p w:rsidR="00B9404F" w:rsidRDefault="00B9404F" w:rsidP="000C6EE8">
            <w:pPr>
              <w:spacing w:after="100" w:line="280" w:lineRule="exact"/>
              <w:rPr>
                <w:szCs w:val="21"/>
              </w:rPr>
            </w:pPr>
            <w:r>
              <w:rPr>
                <w:szCs w:val="21"/>
              </w:rPr>
              <w:t>1987年11月7日</w:t>
            </w:r>
          </w:p>
        </w:tc>
        <w:tc>
          <w:tcPr>
            <w:tcW w:w="1250" w:type="pct"/>
            <w:tcMar>
              <w:left w:w="0" w:type="dxa"/>
              <w:right w:w="0" w:type="dxa"/>
            </w:tcMar>
          </w:tcPr>
          <w:p w:rsidR="00B9404F" w:rsidRDefault="00B9404F" w:rsidP="000C6EE8">
            <w:pPr>
              <w:spacing w:after="100" w:line="280" w:lineRule="exact"/>
              <w:rPr>
                <w:szCs w:val="21"/>
              </w:rPr>
            </w:pPr>
          </w:p>
        </w:tc>
        <w:tc>
          <w:tcPr>
            <w:tcW w:w="1022" w:type="pct"/>
            <w:tcMar>
              <w:left w:w="0" w:type="dxa"/>
              <w:right w:w="0" w:type="dxa"/>
            </w:tcMar>
          </w:tcPr>
          <w:p w:rsidR="00B9404F" w:rsidRDefault="00B9404F" w:rsidP="000C6EE8">
            <w:pPr>
              <w:spacing w:after="10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0C6EE8">
            <w:pPr>
              <w:spacing w:after="100" w:line="280" w:lineRule="exact"/>
              <w:ind w:left="227"/>
              <w:rPr>
                <w:szCs w:val="21"/>
              </w:rPr>
            </w:pPr>
            <w:r>
              <w:rPr>
                <w:szCs w:val="21"/>
              </w:rPr>
              <w:t>第三次定期报告</w:t>
            </w:r>
          </w:p>
        </w:tc>
        <w:tc>
          <w:tcPr>
            <w:tcW w:w="1364" w:type="pct"/>
            <w:tcMar>
              <w:left w:w="0" w:type="dxa"/>
              <w:right w:w="0" w:type="dxa"/>
            </w:tcMar>
          </w:tcPr>
          <w:p w:rsidR="00B9404F" w:rsidRDefault="00B9404F" w:rsidP="000C6EE8">
            <w:pPr>
              <w:spacing w:after="100" w:line="280" w:lineRule="exact"/>
              <w:rPr>
                <w:szCs w:val="21"/>
              </w:rPr>
            </w:pPr>
            <w:r>
              <w:rPr>
                <w:szCs w:val="21"/>
              </w:rPr>
              <w:t>1991年11月7日</w:t>
            </w:r>
          </w:p>
        </w:tc>
        <w:tc>
          <w:tcPr>
            <w:tcW w:w="1250" w:type="pct"/>
            <w:tcMar>
              <w:left w:w="0" w:type="dxa"/>
              <w:right w:w="0" w:type="dxa"/>
            </w:tcMar>
          </w:tcPr>
          <w:p w:rsidR="00B9404F" w:rsidRDefault="00B9404F" w:rsidP="000C6EE8">
            <w:pPr>
              <w:spacing w:after="100" w:line="280" w:lineRule="exact"/>
              <w:rPr>
                <w:szCs w:val="21"/>
              </w:rPr>
            </w:pPr>
          </w:p>
        </w:tc>
        <w:tc>
          <w:tcPr>
            <w:tcW w:w="1022" w:type="pct"/>
            <w:tcMar>
              <w:left w:w="0" w:type="dxa"/>
              <w:right w:w="0" w:type="dxa"/>
            </w:tcMar>
          </w:tcPr>
          <w:p w:rsidR="00B9404F" w:rsidRDefault="00B9404F" w:rsidP="000C6EE8">
            <w:pPr>
              <w:spacing w:after="10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0C6EE8">
            <w:pPr>
              <w:spacing w:after="100" w:line="280" w:lineRule="exact"/>
              <w:ind w:left="227"/>
              <w:rPr>
                <w:szCs w:val="21"/>
              </w:rPr>
            </w:pPr>
            <w:r>
              <w:rPr>
                <w:szCs w:val="21"/>
              </w:rPr>
              <w:t>第四次定期报告</w:t>
            </w:r>
          </w:p>
        </w:tc>
        <w:tc>
          <w:tcPr>
            <w:tcW w:w="1364" w:type="pct"/>
            <w:tcMar>
              <w:left w:w="0" w:type="dxa"/>
              <w:right w:w="0" w:type="dxa"/>
            </w:tcMar>
          </w:tcPr>
          <w:p w:rsidR="00B9404F" w:rsidRDefault="00B9404F" w:rsidP="000C6EE8">
            <w:pPr>
              <w:spacing w:after="100" w:line="280" w:lineRule="exact"/>
              <w:rPr>
                <w:szCs w:val="21"/>
              </w:rPr>
            </w:pPr>
            <w:r>
              <w:rPr>
                <w:szCs w:val="21"/>
              </w:rPr>
              <w:t>1995年11月7日</w:t>
            </w:r>
          </w:p>
        </w:tc>
        <w:tc>
          <w:tcPr>
            <w:tcW w:w="1250" w:type="pct"/>
            <w:tcMar>
              <w:left w:w="0" w:type="dxa"/>
              <w:right w:w="0" w:type="dxa"/>
            </w:tcMar>
          </w:tcPr>
          <w:p w:rsidR="00B9404F" w:rsidRDefault="00B9404F" w:rsidP="000C6EE8">
            <w:pPr>
              <w:spacing w:after="100" w:line="280" w:lineRule="exact"/>
              <w:rPr>
                <w:szCs w:val="21"/>
              </w:rPr>
            </w:pPr>
          </w:p>
        </w:tc>
        <w:tc>
          <w:tcPr>
            <w:tcW w:w="1022" w:type="pct"/>
            <w:tcMar>
              <w:left w:w="0" w:type="dxa"/>
              <w:right w:w="0" w:type="dxa"/>
            </w:tcMar>
          </w:tcPr>
          <w:p w:rsidR="00B9404F" w:rsidRDefault="00B9404F" w:rsidP="000C6EE8">
            <w:pPr>
              <w:spacing w:after="10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0C6EE8">
            <w:pPr>
              <w:spacing w:after="100" w:line="280" w:lineRule="exact"/>
              <w:ind w:left="227"/>
              <w:rPr>
                <w:szCs w:val="21"/>
              </w:rPr>
            </w:pPr>
            <w:r>
              <w:rPr>
                <w:szCs w:val="21"/>
              </w:rPr>
              <w:t>第五次定期报告</w:t>
            </w:r>
          </w:p>
        </w:tc>
        <w:tc>
          <w:tcPr>
            <w:tcW w:w="1364" w:type="pct"/>
            <w:tcMar>
              <w:left w:w="0" w:type="dxa"/>
              <w:right w:w="0" w:type="dxa"/>
            </w:tcMar>
          </w:tcPr>
          <w:p w:rsidR="00B9404F" w:rsidRDefault="00B9404F" w:rsidP="000C6EE8">
            <w:pPr>
              <w:spacing w:after="100" w:line="280" w:lineRule="exact"/>
              <w:rPr>
                <w:szCs w:val="21"/>
              </w:rPr>
            </w:pPr>
            <w:r>
              <w:rPr>
                <w:szCs w:val="21"/>
              </w:rPr>
              <w:t>1999年11月7日</w:t>
            </w:r>
          </w:p>
        </w:tc>
        <w:tc>
          <w:tcPr>
            <w:tcW w:w="1250" w:type="pct"/>
            <w:tcMar>
              <w:left w:w="0" w:type="dxa"/>
              <w:right w:w="0" w:type="dxa"/>
            </w:tcMar>
          </w:tcPr>
          <w:p w:rsidR="00B9404F" w:rsidRDefault="00B9404F" w:rsidP="000C6EE8">
            <w:pPr>
              <w:spacing w:after="100" w:line="280" w:lineRule="exact"/>
              <w:rPr>
                <w:szCs w:val="21"/>
              </w:rPr>
            </w:pPr>
          </w:p>
        </w:tc>
        <w:tc>
          <w:tcPr>
            <w:tcW w:w="1022" w:type="pct"/>
            <w:tcMar>
              <w:left w:w="0" w:type="dxa"/>
              <w:right w:w="0" w:type="dxa"/>
            </w:tcMar>
          </w:tcPr>
          <w:p w:rsidR="00B9404F" w:rsidRDefault="00B9404F" w:rsidP="000C6EE8">
            <w:pPr>
              <w:spacing w:after="10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0C6EE8">
            <w:pPr>
              <w:spacing w:after="100" w:line="280" w:lineRule="exact"/>
              <w:ind w:left="227"/>
              <w:rPr>
                <w:szCs w:val="21"/>
              </w:rPr>
            </w:pPr>
            <w:r>
              <w:rPr>
                <w:szCs w:val="21"/>
              </w:rPr>
              <w:t>第六次定期报告</w:t>
            </w:r>
          </w:p>
        </w:tc>
        <w:tc>
          <w:tcPr>
            <w:tcW w:w="1364" w:type="pct"/>
            <w:tcMar>
              <w:left w:w="0" w:type="dxa"/>
              <w:right w:w="0" w:type="dxa"/>
            </w:tcMar>
          </w:tcPr>
          <w:p w:rsidR="00B9404F" w:rsidRDefault="00B9404F" w:rsidP="000C6EE8">
            <w:pPr>
              <w:spacing w:after="100" w:line="280" w:lineRule="exact"/>
              <w:rPr>
                <w:szCs w:val="21"/>
              </w:rPr>
            </w:pPr>
            <w:r>
              <w:rPr>
                <w:szCs w:val="21"/>
              </w:rPr>
              <w:t>2003年11月7日</w:t>
            </w:r>
          </w:p>
        </w:tc>
        <w:tc>
          <w:tcPr>
            <w:tcW w:w="1250" w:type="pct"/>
            <w:tcMar>
              <w:left w:w="0" w:type="dxa"/>
              <w:right w:w="0" w:type="dxa"/>
            </w:tcMar>
          </w:tcPr>
          <w:p w:rsidR="00B9404F" w:rsidRDefault="00B9404F" w:rsidP="000C6EE8">
            <w:pPr>
              <w:spacing w:after="100" w:line="280" w:lineRule="exact"/>
              <w:rPr>
                <w:szCs w:val="21"/>
              </w:rPr>
            </w:pPr>
          </w:p>
        </w:tc>
        <w:tc>
          <w:tcPr>
            <w:tcW w:w="1022" w:type="pct"/>
            <w:tcMar>
              <w:left w:w="0" w:type="dxa"/>
              <w:right w:w="0" w:type="dxa"/>
            </w:tcMar>
          </w:tcPr>
          <w:p w:rsidR="00B9404F" w:rsidRDefault="00B9404F" w:rsidP="000C6EE8">
            <w:pPr>
              <w:spacing w:after="10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rPr>
                <w:rFonts w:ascii="SimHei" w:eastAsia="SimHei"/>
                <w:color w:val="FF0000"/>
                <w:szCs w:val="21"/>
              </w:rPr>
            </w:pPr>
            <w:r>
              <w:rPr>
                <w:rFonts w:ascii="SimHei" w:eastAsia="SimHei"/>
                <w:color w:val="FF0000"/>
                <w:szCs w:val="21"/>
              </w:rPr>
              <w:t>圣文森特和格林纳丁斯</w:t>
            </w:r>
          </w:p>
        </w:tc>
        <w:tc>
          <w:tcPr>
            <w:tcW w:w="1364" w:type="pct"/>
            <w:tcMar>
              <w:left w:w="0" w:type="dxa"/>
              <w:right w:w="0" w:type="dxa"/>
            </w:tcMar>
          </w:tcPr>
          <w:p w:rsidR="00B9404F" w:rsidRDefault="00B9404F" w:rsidP="00B9404F">
            <w:pPr>
              <w:spacing w:after="120" w:line="280" w:lineRule="exact"/>
              <w:rPr>
                <w:szCs w:val="21"/>
              </w:rPr>
            </w:pPr>
          </w:p>
        </w:tc>
        <w:tc>
          <w:tcPr>
            <w:tcW w:w="1250" w:type="pct"/>
            <w:tcMar>
              <w:left w:w="0" w:type="dxa"/>
              <w:right w:w="0" w:type="dxa"/>
            </w:tcMar>
          </w:tcPr>
          <w:p w:rsidR="00B9404F" w:rsidRDefault="00B9404F" w:rsidP="00B9404F">
            <w:pPr>
              <w:spacing w:after="120" w:line="280" w:lineRule="exact"/>
              <w:rPr>
                <w:szCs w:val="21"/>
              </w:rPr>
            </w:pP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初次报告</w:t>
            </w:r>
          </w:p>
        </w:tc>
        <w:tc>
          <w:tcPr>
            <w:tcW w:w="1364" w:type="pct"/>
            <w:tcMar>
              <w:left w:w="0" w:type="dxa"/>
              <w:right w:w="0" w:type="dxa"/>
            </w:tcMar>
          </w:tcPr>
          <w:p w:rsidR="00B9404F" w:rsidRDefault="00B9404F" w:rsidP="00B9404F">
            <w:pPr>
              <w:spacing w:after="120" w:line="280" w:lineRule="exact"/>
              <w:rPr>
                <w:szCs w:val="21"/>
              </w:rPr>
            </w:pPr>
            <w:r>
              <w:rPr>
                <w:szCs w:val="21"/>
              </w:rPr>
              <w:t>1982年9月3日</w:t>
            </w:r>
          </w:p>
        </w:tc>
        <w:tc>
          <w:tcPr>
            <w:tcW w:w="1250" w:type="pct"/>
            <w:tcMar>
              <w:left w:w="0" w:type="dxa"/>
              <w:right w:w="0" w:type="dxa"/>
            </w:tcMar>
          </w:tcPr>
          <w:p w:rsidR="00B9404F" w:rsidRDefault="00B9404F" w:rsidP="00B9404F">
            <w:pPr>
              <w:spacing w:after="120" w:line="280" w:lineRule="exact"/>
              <w:rPr>
                <w:szCs w:val="21"/>
              </w:rPr>
            </w:pPr>
            <w:r>
              <w:rPr>
                <w:szCs w:val="21"/>
              </w:rPr>
              <w:t>1991</w:t>
            </w:r>
            <w:r>
              <w:rPr>
                <w:rFonts w:hint="eastAsia"/>
                <w:szCs w:val="21"/>
              </w:rPr>
              <w:t>年</w:t>
            </w:r>
            <w:r>
              <w:rPr>
                <w:szCs w:val="21"/>
              </w:rPr>
              <w:t>9</w:t>
            </w:r>
            <w:r>
              <w:rPr>
                <w:rFonts w:hint="eastAsia"/>
                <w:szCs w:val="21"/>
              </w:rPr>
              <w:t>月</w:t>
            </w:r>
            <w:r>
              <w:rPr>
                <w:szCs w:val="21"/>
              </w:rPr>
              <w:t>27</w:t>
            </w:r>
            <w:r>
              <w:rPr>
                <w:rFonts w:hint="eastAsia"/>
                <w:szCs w:val="21"/>
              </w:rPr>
              <w:t>日</w:t>
            </w:r>
            <w:r>
              <w:rPr>
                <w:szCs w:val="21"/>
              </w:rPr>
              <w:t>(CEDAW/C/STV/1-3)</w:t>
            </w:r>
            <w:r>
              <w:rPr>
                <w:szCs w:val="21"/>
              </w:rPr>
              <w:br/>
              <w:t>1994年7月28日</w:t>
            </w:r>
            <w:r>
              <w:rPr>
                <w:spacing w:val="-8"/>
                <w:szCs w:val="21"/>
              </w:rPr>
              <w:t>(CEDAW/C/STV/1-3/Add.1)</w:t>
            </w:r>
          </w:p>
        </w:tc>
        <w:tc>
          <w:tcPr>
            <w:tcW w:w="1022" w:type="pct"/>
            <w:tcMar>
              <w:left w:w="0" w:type="dxa"/>
              <w:right w:w="0" w:type="dxa"/>
            </w:tcMar>
          </w:tcPr>
          <w:p w:rsidR="00B9404F" w:rsidRDefault="00B9404F" w:rsidP="00B9404F">
            <w:pPr>
              <w:spacing w:after="120" w:line="280" w:lineRule="exact"/>
              <w:rPr>
                <w:szCs w:val="21"/>
              </w:rPr>
            </w:pPr>
            <w:r>
              <w:rPr>
                <w:szCs w:val="21"/>
              </w:rPr>
              <w:t>第十六届(1997)</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第二次定期报告</w:t>
            </w:r>
          </w:p>
        </w:tc>
        <w:tc>
          <w:tcPr>
            <w:tcW w:w="1364" w:type="pct"/>
            <w:tcMar>
              <w:left w:w="0" w:type="dxa"/>
              <w:right w:w="0" w:type="dxa"/>
            </w:tcMar>
          </w:tcPr>
          <w:p w:rsidR="00B9404F" w:rsidRDefault="00B9404F" w:rsidP="00B9404F">
            <w:pPr>
              <w:spacing w:after="120" w:line="280" w:lineRule="exact"/>
              <w:rPr>
                <w:szCs w:val="21"/>
              </w:rPr>
            </w:pPr>
            <w:r>
              <w:rPr>
                <w:szCs w:val="21"/>
              </w:rPr>
              <w:t>1986年9月3日</w:t>
            </w:r>
          </w:p>
        </w:tc>
        <w:tc>
          <w:tcPr>
            <w:tcW w:w="1250" w:type="pct"/>
            <w:tcMar>
              <w:left w:w="0" w:type="dxa"/>
              <w:right w:w="0" w:type="dxa"/>
            </w:tcMar>
          </w:tcPr>
          <w:p w:rsidR="00B9404F" w:rsidRDefault="00B9404F" w:rsidP="00B9404F">
            <w:pPr>
              <w:spacing w:after="120" w:line="280" w:lineRule="exact"/>
              <w:rPr>
                <w:szCs w:val="21"/>
              </w:rPr>
            </w:pPr>
            <w:r>
              <w:rPr>
                <w:szCs w:val="21"/>
              </w:rPr>
              <w:t>1991</w:t>
            </w:r>
            <w:r>
              <w:rPr>
                <w:rFonts w:hint="eastAsia"/>
                <w:szCs w:val="21"/>
              </w:rPr>
              <w:t>年</w:t>
            </w:r>
            <w:r>
              <w:rPr>
                <w:szCs w:val="21"/>
              </w:rPr>
              <w:t>9</w:t>
            </w:r>
            <w:r>
              <w:rPr>
                <w:rFonts w:hint="eastAsia"/>
                <w:szCs w:val="21"/>
              </w:rPr>
              <w:t>月</w:t>
            </w:r>
            <w:r>
              <w:rPr>
                <w:szCs w:val="21"/>
              </w:rPr>
              <w:t>27</w:t>
            </w:r>
            <w:r>
              <w:rPr>
                <w:rFonts w:hint="eastAsia"/>
                <w:szCs w:val="21"/>
              </w:rPr>
              <w:t>日</w:t>
            </w:r>
            <w:r>
              <w:rPr>
                <w:szCs w:val="21"/>
              </w:rPr>
              <w:t>(CEDAW/C/STV/1-3)</w:t>
            </w:r>
            <w:r>
              <w:rPr>
                <w:szCs w:val="21"/>
              </w:rPr>
              <w:br/>
              <w:t>1994年7月8日</w:t>
            </w:r>
            <w:r>
              <w:rPr>
                <w:spacing w:val="-8"/>
                <w:szCs w:val="21"/>
              </w:rPr>
              <w:t>(CEDAW/C/STV/1-3/Add.1)</w:t>
            </w:r>
          </w:p>
        </w:tc>
        <w:tc>
          <w:tcPr>
            <w:tcW w:w="1022" w:type="pct"/>
            <w:tcMar>
              <w:left w:w="0" w:type="dxa"/>
              <w:right w:w="0" w:type="dxa"/>
            </w:tcMar>
          </w:tcPr>
          <w:p w:rsidR="00B9404F" w:rsidRDefault="00B9404F" w:rsidP="00B9404F">
            <w:pPr>
              <w:spacing w:after="120" w:line="280" w:lineRule="exact"/>
              <w:rPr>
                <w:szCs w:val="21"/>
              </w:rPr>
            </w:pPr>
            <w:r>
              <w:rPr>
                <w:szCs w:val="21"/>
              </w:rPr>
              <w:t>第十六届(1997)</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第三次定期报告</w:t>
            </w:r>
          </w:p>
        </w:tc>
        <w:tc>
          <w:tcPr>
            <w:tcW w:w="1364" w:type="pct"/>
            <w:tcMar>
              <w:left w:w="0" w:type="dxa"/>
              <w:right w:w="0" w:type="dxa"/>
            </w:tcMar>
          </w:tcPr>
          <w:p w:rsidR="00B9404F" w:rsidRDefault="00B9404F" w:rsidP="00B9404F">
            <w:pPr>
              <w:spacing w:after="120" w:line="280" w:lineRule="exact"/>
              <w:rPr>
                <w:szCs w:val="21"/>
              </w:rPr>
            </w:pPr>
            <w:r>
              <w:rPr>
                <w:szCs w:val="21"/>
              </w:rPr>
              <w:t>1990年9月3日</w:t>
            </w:r>
          </w:p>
        </w:tc>
        <w:tc>
          <w:tcPr>
            <w:tcW w:w="1250" w:type="pct"/>
            <w:tcMar>
              <w:left w:w="0" w:type="dxa"/>
              <w:right w:w="0" w:type="dxa"/>
            </w:tcMar>
          </w:tcPr>
          <w:p w:rsidR="00B9404F" w:rsidRDefault="00B9404F" w:rsidP="00B9404F">
            <w:pPr>
              <w:spacing w:after="120" w:line="280" w:lineRule="exact"/>
              <w:rPr>
                <w:szCs w:val="21"/>
              </w:rPr>
            </w:pPr>
            <w:r>
              <w:rPr>
                <w:szCs w:val="21"/>
              </w:rPr>
              <w:t>1991</w:t>
            </w:r>
            <w:r>
              <w:rPr>
                <w:rFonts w:hint="eastAsia"/>
                <w:szCs w:val="21"/>
              </w:rPr>
              <w:t>年</w:t>
            </w:r>
            <w:r>
              <w:rPr>
                <w:szCs w:val="21"/>
              </w:rPr>
              <w:t>9</w:t>
            </w:r>
            <w:r>
              <w:rPr>
                <w:rFonts w:hint="eastAsia"/>
                <w:szCs w:val="21"/>
              </w:rPr>
              <w:t>月</w:t>
            </w:r>
            <w:r>
              <w:rPr>
                <w:szCs w:val="21"/>
              </w:rPr>
              <w:t>27</w:t>
            </w:r>
            <w:r>
              <w:rPr>
                <w:rFonts w:hint="eastAsia"/>
                <w:szCs w:val="21"/>
              </w:rPr>
              <w:t>日</w:t>
            </w:r>
            <w:r>
              <w:rPr>
                <w:szCs w:val="21"/>
              </w:rPr>
              <w:t>(CEDAW/C/STV/1-3)</w:t>
            </w:r>
            <w:r>
              <w:rPr>
                <w:szCs w:val="21"/>
              </w:rPr>
              <w:br/>
              <w:t>1994年7月28日</w:t>
            </w:r>
            <w:r>
              <w:rPr>
                <w:spacing w:val="-8"/>
                <w:szCs w:val="21"/>
              </w:rPr>
              <w:t>(CEDAW/C/STV/1-3/Add.1)</w:t>
            </w:r>
          </w:p>
        </w:tc>
        <w:tc>
          <w:tcPr>
            <w:tcW w:w="1022" w:type="pct"/>
            <w:tcMar>
              <w:left w:w="0" w:type="dxa"/>
              <w:right w:w="0" w:type="dxa"/>
            </w:tcMar>
          </w:tcPr>
          <w:p w:rsidR="00B9404F" w:rsidRDefault="00B9404F" w:rsidP="00B9404F">
            <w:pPr>
              <w:spacing w:after="120" w:line="280" w:lineRule="exact"/>
              <w:rPr>
                <w:szCs w:val="21"/>
              </w:rPr>
            </w:pPr>
            <w:r>
              <w:rPr>
                <w:szCs w:val="21"/>
              </w:rPr>
              <w:t>第十六届(1997)</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第四次定期报告</w:t>
            </w:r>
          </w:p>
        </w:tc>
        <w:tc>
          <w:tcPr>
            <w:tcW w:w="1364" w:type="pct"/>
            <w:tcMar>
              <w:left w:w="0" w:type="dxa"/>
              <w:right w:w="0" w:type="dxa"/>
            </w:tcMar>
          </w:tcPr>
          <w:p w:rsidR="00B9404F" w:rsidRDefault="00B9404F" w:rsidP="00B9404F">
            <w:pPr>
              <w:spacing w:after="120" w:line="280" w:lineRule="exact"/>
              <w:rPr>
                <w:szCs w:val="21"/>
              </w:rPr>
            </w:pPr>
            <w:r>
              <w:rPr>
                <w:szCs w:val="21"/>
              </w:rPr>
              <w:t>1994年9月3日</w:t>
            </w:r>
          </w:p>
        </w:tc>
        <w:tc>
          <w:tcPr>
            <w:tcW w:w="1250" w:type="pct"/>
            <w:tcMar>
              <w:left w:w="0" w:type="dxa"/>
              <w:right w:w="0" w:type="dxa"/>
            </w:tcMar>
          </w:tcPr>
          <w:p w:rsidR="00B9404F" w:rsidRDefault="00B9404F" w:rsidP="00B9404F">
            <w:pPr>
              <w:spacing w:after="120" w:line="280" w:lineRule="exact"/>
              <w:rPr>
                <w:szCs w:val="21"/>
              </w:rPr>
            </w:pP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第五次定期报告</w:t>
            </w:r>
          </w:p>
        </w:tc>
        <w:tc>
          <w:tcPr>
            <w:tcW w:w="1364" w:type="pct"/>
            <w:tcMar>
              <w:left w:w="0" w:type="dxa"/>
              <w:right w:w="0" w:type="dxa"/>
            </w:tcMar>
          </w:tcPr>
          <w:p w:rsidR="00B9404F" w:rsidRDefault="00B9404F" w:rsidP="00B9404F">
            <w:pPr>
              <w:spacing w:after="120" w:line="280" w:lineRule="exact"/>
              <w:rPr>
                <w:szCs w:val="21"/>
              </w:rPr>
            </w:pPr>
            <w:r>
              <w:rPr>
                <w:szCs w:val="21"/>
              </w:rPr>
              <w:t>1998年9月3日</w:t>
            </w:r>
          </w:p>
        </w:tc>
        <w:tc>
          <w:tcPr>
            <w:tcW w:w="1250" w:type="pct"/>
            <w:tcMar>
              <w:left w:w="0" w:type="dxa"/>
              <w:right w:w="0" w:type="dxa"/>
            </w:tcMar>
          </w:tcPr>
          <w:p w:rsidR="00B9404F" w:rsidRDefault="00B9404F" w:rsidP="00B9404F">
            <w:pPr>
              <w:spacing w:after="120" w:line="280" w:lineRule="exact"/>
              <w:rPr>
                <w:szCs w:val="21"/>
              </w:rPr>
            </w:pP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第六次定期报告</w:t>
            </w:r>
          </w:p>
        </w:tc>
        <w:tc>
          <w:tcPr>
            <w:tcW w:w="1364" w:type="pct"/>
            <w:tcMar>
              <w:left w:w="0" w:type="dxa"/>
              <w:right w:w="0" w:type="dxa"/>
            </w:tcMar>
          </w:tcPr>
          <w:p w:rsidR="00B9404F" w:rsidRDefault="00B9404F" w:rsidP="00B9404F">
            <w:pPr>
              <w:spacing w:after="120" w:line="280" w:lineRule="exact"/>
              <w:rPr>
                <w:szCs w:val="21"/>
              </w:rPr>
            </w:pPr>
            <w:r>
              <w:rPr>
                <w:szCs w:val="21"/>
              </w:rPr>
              <w:t>2002年9月3日</w:t>
            </w:r>
          </w:p>
        </w:tc>
        <w:tc>
          <w:tcPr>
            <w:tcW w:w="1250" w:type="pct"/>
            <w:tcMar>
              <w:left w:w="0" w:type="dxa"/>
              <w:right w:w="0" w:type="dxa"/>
            </w:tcMar>
          </w:tcPr>
          <w:p w:rsidR="00B9404F" w:rsidRDefault="00B9404F" w:rsidP="00B9404F">
            <w:pPr>
              <w:spacing w:after="120" w:line="280" w:lineRule="exact"/>
              <w:rPr>
                <w:szCs w:val="21"/>
              </w:rPr>
            </w:pP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rPr>
                <w:rFonts w:ascii="SimHei" w:eastAsia="SimHei"/>
                <w:color w:val="FF0000"/>
                <w:szCs w:val="21"/>
              </w:rPr>
            </w:pPr>
            <w:r>
              <w:rPr>
                <w:rFonts w:ascii="SimHei" w:eastAsia="SimHei"/>
                <w:color w:val="FF0000"/>
                <w:szCs w:val="21"/>
              </w:rPr>
              <w:t>萨摩亚</w:t>
            </w:r>
          </w:p>
        </w:tc>
        <w:tc>
          <w:tcPr>
            <w:tcW w:w="1364" w:type="pct"/>
            <w:tcMar>
              <w:left w:w="0" w:type="dxa"/>
              <w:right w:w="0" w:type="dxa"/>
            </w:tcMar>
          </w:tcPr>
          <w:p w:rsidR="00B9404F" w:rsidRDefault="00B9404F" w:rsidP="00B9404F">
            <w:pPr>
              <w:spacing w:after="120" w:line="280" w:lineRule="exact"/>
              <w:rPr>
                <w:szCs w:val="21"/>
              </w:rPr>
            </w:pPr>
          </w:p>
        </w:tc>
        <w:tc>
          <w:tcPr>
            <w:tcW w:w="1250" w:type="pct"/>
            <w:tcMar>
              <w:left w:w="0" w:type="dxa"/>
              <w:right w:w="0" w:type="dxa"/>
            </w:tcMar>
          </w:tcPr>
          <w:p w:rsidR="00B9404F" w:rsidRDefault="00B9404F" w:rsidP="00B9404F">
            <w:pPr>
              <w:spacing w:after="120" w:line="280" w:lineRule="exact"/>
              <w:rPr>
                <w:szCs w:val="21"/>
              </w:rPr>
            </w:pP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初次报告</w:t>
            </w:r>
          </w:p>
        </w:tc>
        <w:tc>
          <w:tcPr>
            <w:tcW w:w="1364" w:type="pct"/>
            <w:tcMar>
              <w:left w:w="0" w:type="dxa"/>
              <w:right w:w="0" w:type="dxa"/>
            </w:tcMar>
          </w:tcPr>
          <w:p w:rsidR="00B9404F" w:rsidRDefault="00B9404F" w:rsidP="00B9404F">
            <w:pPr>
              <w:spacing w:after="120" w:line="280" w:lineRule="exact"/>
              <w:rPr>
                <w:szCs w:val="21"/>
              </w:rPr>
            </w:pPr>
            <w:r>
              <w:rPr>
                <w:szCs w:val="21"/>
              </w:rPr>
              <w:t>1993年10月25日</w:t>
            </w:r>
          </w:p>
        </w:tc>
        <w:tc>
          <w:tcPr>
            <w:tcW w:w="1250" w:type="pct"/>
            <w:tcMar>
              <w:left w:w="0" w:type="dxa"/>
              <w:right w:w="0" w:type="dxa"/>
            </w:tcMar>
          </w:tcPr>
          <w:p w:rsidR="00B9404F" w:rsidRDefault="00B9404F" w:rsidP="00B9404F">
            <w:pPr>
              <w:spacing w:after="120" w:line="280" w:lineRule="exact"/>
              <w:rPr>
                <w:szCs w:val="21"/>
              </w:rPr>
            </w:pPr>
            <w:r>
              <w:rPr>
                <w:szCs w:val="21"/>
              </w:rPr>
              <w:t>2003年5月2日(CEDAW/C/WSM/1-3)</w:t>
            </w:r>
          </w:p>
        </w:tc>
        <w:tc>
          <w:tcPr>
            <w:tcW w:w="1022" w:type="pct"/>
            <w:tcMar>
              <w:left w:w="0" w:type="dxa"/>
              <w:right w:w="0" w:type="dxa"/>
            </w:tcMar>
          </w:tcPr>
          <w:p w:rsidR="00B9404F" w:rsidRDefault="00B9404F" w:rsidP="00B9404F">
            <w:pPr>
              <w:spacing w:after="120" w:line="280" w:lineRule="exact"/>
              <w:rPr>
                <w:szCs w:val="21"/>
              </w:rPr>
            </w:pPr>
            <w:r>
              <w:rPr>
                <w:rFonts w:hint="eastAsia"/>
                <w:szCs w:val="21"/>
              </w:rPr>
              <w:t>第三十二届(2005)</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第二次定期报告</w:t>
            </w:r>
          </w:p>
        </w:tc>
        <w:tc>
          <w:tcPr>
            <w:tcW w:w="1364" w:type="pct"/>
            <w:tcMar>
              <w:left w:w="0" w:type="dxa"/>
              <w:right w:w="0" w:type="dxa"/>
            </w:tcMar>
          </w:tcPr>
          <w:p w:rsidR="00B9404F" w:rsidRDefault="00B9404F" w:rsidP="00B9404F">
            <w:pPr>
              <w:spacing w:after="120" w:line="280" w:lineRule="exact"/>
              <w:rPr>
                <w:szCs w:val="21"/>
              </w:rPr>
            </w:pPr>
            <w:r>
              <w:rPr>
                <w:szCs w:val="21"/>
              </w:rPr>
              <w:t>1997年10月25日</w:t>
            </w:r>
          </w:p>
        </w:tc>
        <w:tc>
          <w:tcPr>
            <w:tcW w:w="1250" w:type="pct"/>
            <w:tcMar>
              <w:left w:w="0" w:type="dxa"/>
              <w:right w:w="0" w:type="dxa"/>
            </w:tcMar>
          </w:tcPr>
          <w:p w:rsidR="00B9404F" w:rsidRDefault="00B9404F" w:rsidP="00B9404F">
            <w:pPr>
              <w:spacing w:after="120" w:line="280" w:lineRule="exact"/>
              <w:rPr>
                <w:szCs w:val="21"/>
              </w:rPr>
            </w:pPr>
            <w:r>
              <w:rPr>
                <w:szCs w:val="21"/>
              </w:rPr>
              <w:t>2003年5月2日(CEDAW/C/WSM/1-3)</w:t>
            </w: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第三次定期报告</w:t>
            </w:r>
          </w:p>
        </w:tc>
        <w:tc>
          <w:tcPr>
            <w:tcW w:w="1364" w:type="pct"/>
            <w:tcMar>
              <w:left w:w="0" w:type="dxa"/>
              <w:right w:w="0" w:type="dxa"/>
            </w:tcMar>
          </w:tcPr>
          <w:p w:rsidR="00B9404F" w:rsidRDefault="00B9404F" w:rsidP="00B9404F">
            <w:pPr>
              <w:spacing w:after="120" w:line="280" w:lineRule="exact"/>
              <w:rPr>
                <w:szCs w:val="21"/>
              </w:rPr>
            </w:pPr>
            <w:r>
              <w:rPr>
                <w:szCs w:val="21"/>
              </w:rPr>
              <w:t>2001年10月25日</w:t>
            </w:r>
          </w:p>
        </w:tc>
        <w:tc>
          <w:tcPr>
            <w:tcW w:w="1250" w:type="pct"/>
            <w:tcMar>
              <w:left w:w="0" w:type="dxa"/>
              <w:right w:w="0" w:type="dxa"/>
            </w:tcMar>
          </w:tcPr>
          <w:p w:rsidR="00B9404F" w:rsidRDefault="00B9404F" w:rsidP="00B9404F">
            <w:pPr>
              <w:spacing w:after="120" w:line="280" w:lineRule="exact"/>
              <w:rPr>
                <w:szCs w:val="21"/>
              </w:rPr>
            </w:pPr>
            <w:r>
              <w:rPr>
                <w:szCs w:val="21"/>
              </w:rPr>
              <w:t>2003年5月2日(CEDAW/C/WSM/1-3)</w:t>
            </w: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rPr>
                <w:rFonts w:ascii="SimHei" w:eastAsia="SimHei"/>
                <w:color w:val="FF0000"/>
                <w:szCs w:val="21"/>
              </w:rPr>
            </w:pPr>
            <w:r>
              <w:rPr>
                <w:rFonts w:ascii="SimHei" w:eastAsia="SimHei" w:hint="eastAsia"/>
                <w:color w:val="FF0000"/>
                <w:szCs w:val="21"/>
              </w:rPr>
              <w:t>圣马力诺</w:t>
            </w:r>
          </w:p>
        </w:tc>
        <w:tc>
          <w:tcPr>
            <w:tcW w:w="1364" w:type="pct"/>
            <w:tcMar>
              <w:left w:w="0" w:type="dxa"/>
              <w:right w:w="0" w:type="dxa"/>
            </w:tcMar>
          </w:tcPr>
          <w:p w:rsidR="00B9404F" w:rsidRDefault="00B9404F" w:rsidP="00B9404F">
            <w:pPr>
              <w:spacing w:after="120" w:line="280" w:lineRule="exact"/>
              <w:rPr>
                <w:szCs w:val="21"/>
              </w:rPr>
            </w:pPr>
          </w:p>
        </w:tc>
        <w:tc>
          <w:tcPr>
            <w:tcW w:w="1250" w:type="pct"/>
            <w:tcMar>
              <w:left w:w="0" w:type="dxa"/>
              <w:right w:w="0" w:type="dxa"/>
            </w:tcMar>
          </w:tcPr>
          <w:p w:rsidR="00B9404F" w:rsidRDefault="00B9404F" w:rsidP="00B9404F">
            <w:pPr>
              <w:spacing w:after="120" w:line="280" w:lineRule="exact"/>
              <w:rPr>
                <w:szCs w:val="21"/>
              </w:rPr>
            </w:pP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rFonts w:hint="eastAsia"/>
                <w:szCs w:val="21"/>
              </w:rPr>
            </w:pPr>
            <w:r>
              <w:rPr>
                <w:rFonts w:hint="eastAsia"/>
                <w:szCs w:val="21"/>
              </w:rPr>
              <w:t>初次报告</w:t>
            </w:r>
          </w:p>
        </w:tc>
        <w:tc>
          <w:tcPr>
            <w:tcW w:w="1364" w:type="pct"/>
            <w:tcMar>
              <w:left w:w="0" w:type="dxa"/>
              <w:right w:w="0" w:type="dxa"/>
            </w:tcMar>
          </w:tcPr>
          <w:p w:rsidR="00B9404F" w:rsidRDefault="00B9404F" w:rsidP="00B9404F">
            <w:pPr>
              <w:spacing w:after="120" w:line="280" w:lineRule="exact"/>
              <w:rPr>
                <w:szCs w:val="21"/>
              </w:rPr>
            </w:pPr>
            <w:r>
              <w:rPr>
                <w:rFonts w:hint="eastAsia"/>
                <w:szCs w:val="21"/>
              </w:rPr>
              <w:t>2005年1月9日</w:t>
            </w:r>
          </w:p>
        </w:tc>
        <w:tc>
          <w:tcPr>
            <w:tcW w:w="1250" w:type="pct"/>
            <w:tcMar>
              <w:left w:w="0" w:type="dxa"/>
              <w:right w:w="0" w:type="dxa"/>
            </w:tcMar>
          </w:tcPr>
          <w:p w:rsidR="00B9404F" w:rsidRDefault="00B9404F" w:rsidP="00B9404F">
            <w:pPr>
              <w:spacing w:after="120" w:line="280" w:lineRule="exact"/>
              <w:rPr>
                <w:szCs w:val="21"/>
              </w:rPr>
            </w:pP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rPr>
                <w:rFonts w:ascii="SimHei" w:eastAsia="SimHei"/>
                <w:color w:val="FF0000"/>
                <w:szCs w:val="21"/>
              </w:rPr>
            </w:pPr>
            <w:r>
              <w:rPr>
                <w:rFonts w:ascii="SimHei" w:eastAsia="SimHei"/>
                <w:color w:val="FF0000"/>
                <w:szCs w:val="21"/>
              </w:rPr>
              <w:t>圣多美和普林西比</w:t>
            </w:r>
          </w:p>
        </w:tc>
        <w:tc>
          <w:tcPr>
            <w:tcW w:w="1364" w:type="pct"/>
            <w:tcMar>
              <w:left w:w="0" w:type="dxa"/>
              <w:right w:w="0" w:type="dxa"/>
            </w:tcMar>
          </w:tcPr>
          <w:p w:rsidR="00B9404F" w:rsidRDefault="00B9404F" w:rsidP="00B9404F">
            <w:pPr>
              <w:spacing w:after="120" w:line="280" w:lineRule="exact"/>
              <w:rPr>
                <w:szCs w:val="21"/>
              </w:rPr>
            </w:pPr>
          </w:p>
        </w:tc>
        <w:tc>
          <w:tcPr>
            <w:tcW w:w="1250" w:type="pct"/>
            <w:tcMar>
              <w:left w:w="0" w:type="dxa"/>
              <w:right w:w="0" w:type="dxa"/>
            </w:tcMar>
          </w:tcPr>
          <w:p w:rsidR="00B9404F" w:rsidRDefault="00B9404F" w:rsidP="00B9404F">
            <w:pPr>
              <w:spacing w:after="120" w:line="280" w:lineRule="exact"/>
              <w:rPr>
                <w:szCs w:val="21"/>
              </w:rPr>
            </w:pP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初次报告</w:t>
            </w:r>
          </w:p>
        </w:tc>
        <w:tc>
          <w:tcPr>
            <w:tcW w:w="1364" w:type="pct"/>
            <w:tcMar>
              <w:left w:w="0" w:type="dxa"/>
              <w:right w:w="0" w:type="dxa"/>
            </w:tcMar>
          </w:tcPr>
          <w:p w:rsidR="00B9404F" w:rsidRDefault="00B9404F" w:rsidP="00B9404F">
            <w:pPr>
              <w:spacing w:after="120" w:line="280" w:lineRule="exact"/>
              <w:rPr>
                <w:szCs w:val="21"/>
              </w:rPr>
            </w:pPr>
            <w:r>
              <w:rPr>
                <w:szCs w:val="21"/>
              </w:rPr>
              <w:t>2004年7月3日</w:t>
            </w:r>
          </w:p>
        </w:tc>
        <w:tc>
          <w:tcPr>
            <w:tcW w:w="1250" w:type="pct"/>
            <w:tcMar>
              <w:left w:w="0" w:type="dxa"/>
              <w:right w:w="0" w:type="dxa"/>
            </w:tcMar>
          </w:tcPr>
          <w:p w:rsidR="00B9404F" w:rsidRDefault="00B9404F" w:rsidP="00B9404F">
            <w:pPr>
              <w:spacing w:after="120" w:line="280" w:lineRule="exact"/>
              <w:rPr>
                <w:szCs w:val="21"/>
              </w:rPr>
            </w:pP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rPr>
                <w:rFonts w:ascii="SimHei" w:eastAsia="SimHei"/>
                <w:color w:val="FF0000"/>
                <w:szCs w:val="21"/>
              </w:rPr>
            </w:pPr>
            <w:r>
              <w:rPr>
                <w:rFonts w:ascii="SimHei" w:eastAsia="SimHei"/>
                <w:color w:val="FF0000"/>
                <w:szCs w:val="21"/>
              </w:rPr>
              <w:t>沙特阿拉伯</w:t>
            </w:r>
          </w:p>
        </w:tc>
        <w:tc>
          <w:tcPr>
            <w:tcW w:w="1364" w:type="pct"/>
            <w:tcMar>
              <w:left w:w="0" w:type="dxa"/>
              <w:right w:w="0" w:type="dxa"/>
            </w:tcMar>
          </w:tcPr>
          <w:p w:rsidR="00B9404F" w:rsidRDefault="00B9404F" w:rsidP="00B9404F">
            <w:pPr>
              <w:spacing w:after="120" w:line="280" w:lineRule="exact"/>
              <w:rPr>
                <w:szCs w:val="21"/>
              </w:rPr>
            </w:pPr>
          </w:p>
        </w:tc>
        <w:tc>
          <w:tcPr>
            <w:tcW w:w="1250" w:type="pct"/>
            <w:tcMar>
              <w:left w:w="0" w:type="dxa"/>
              <w:right w:w="0" w:type="dxa"/>
            </w:tcMar>
          </w:tcPr>
          <w:p w:rsidR="00B9404F" w:rsidRDefault="00B9404F" w:rsidP="00B9404F">
            <w:pPr>
              <w:spacing w:after="120" w:line="280" w:lineRule="exact"/>
              <w:rPr>
                <w:szCs w:val="21"/>
              </w:rPr>
            </w:pP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初次报告</w:t>
            </w:r>
          </w:p>
        </w:tc>
        <w:tc>
          <w:tcPr>
            <w:tcW w:w="1364" w:type="pct"/>
            <w:tcMar>
              <w:left w:w="0" w:type="dxa"/>
              <w:right w:w="0" w:type="dxa"/>
            </w:tcMar>
          </w:tcPr>
          <w:p w:rsidR="00B9404F" w:rsidRDefault="00B9404F" w:rsidP="00B9404F">
            <w:pPr>
              <w:spacing w:after="120" w:line="280" w:lineRule="exact"/>
              <w:rPr>
                <w:szCs w:val="21"/>
              </w:rPr>
            </w:pPr>
            <w:r>
              <w:rPr>
                <w:szCs w:val="21"/>
              </w:rPr>
              <w:t>2001年10月7日</w:t>
            </w:r>
          </w:p>
        </w:tc>
        <w:tc>
          <w:tcPr>
            <w:tcW w:w="1250" w:type="pct"/>
            <w:tcMar>
              <w:left w:w="0" w:type="dxa"/>
              <w:right w:w="0" w:type="dxa"/>
            </w:tcMar>
          </w:tcPr>
          <w:p w:rsidR="00B9404F" w:rsidRDefault="00B9404F" w:rsidP="00B9404F">
            <w:pPr>
              <w:spacing w:after="120" w:line="280" w:lineRule="exact"/>
              <w:rPr>
                <w:szCs w:val="21"/>
              </w:rPr>
            </w:pP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rPr>
                <w:rFonts w:ascii="SimHei" w:eastAsia="SimHei"/>
                <w:color w:val="FF0000"/>
                <w:szCs w:val="21"/>
              </w:rPr>
            </w:pPr>
            <w:r>
              <w:rPr>
                <w:rFonts w:ascii="SimHei" w:eastAsia="SimHei"/>
                <w:color w:val="FF0000"/>
                <w:szCs w:val="21"/>
              </w:rPr>
              <w:t>塞内加尔</w:t>
            </w:r>
          </w:p>
        </w:tc>
        <w:tc>
          <w:tcPr>
            <w:tcW w:w="1364" w:type="pct"/>
            <w:tcMar>
              <w:left w:w="0" w:type="dxa"/>
              <w:right w:w="0" w:type="dxa"/>
            </w:tcMar>
          </w:tcPr>
          <w:p w:rsidR="00B9404F" w:rsidRDefault="00B9404F" w:rsidP="00B9404F">
            <w:pPr>
              <w:spacing w:after="120" w:line="280" w:lineRule="exact"/>
              <w:rPr>
                <w:szCs w:val="21"/>
              </w:rPr>
            </w:pPr>
          </w:p>
        </w:tc>
        <w:tc>
          <w:tcPr>
            <w:tcW w:w="1250" w:type="pct"/>
            <w:tcMar>
              <w:left w:w="0" w:type="dxa"/>
              <w:right w:w="0" w:type="dxa"/>
            </w:tcMar>
          </w:tcPr>
          <w:p w:rsidR="00B9404F" w:rsidRDefault="00B9404F" w:rsidP="00B9404F">
            <w:pPr>
              <w:spacing w:after="120" w:line="280" w:lineRule="exact"/>
              <w:rPr>
                <w:szCs w:val="21"/>
              </w:rPr>
            </w:pP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初次报告</w:t>
            </w:r>
          </w:p>
        </w:tc>
        <w:tc>
          <w:tcPr>
            <w:tcW w:w="1364" w:type="pct"/>
            <w:tcMar>
              <w:left w:w="0" w:type="dxa"/>
              <w:right w:w="0" w:type="dxa"/>
            </w:tcMar>
          </w:tcPr>
          <w:p w:rsidR="00B9404F" w:rsidRDefault="00B9404F" w:rsidP="00B9404F">
            <w:pPr>
              <w:spacing w:after="120" w:line="280" w:lineRule="exact"/>
              <w:rPr>
                <w:szCs w:val="21"/>
              </w:rPr>
            </w:pPr>
            <w:r>
              <w:rPr>
                <w:szCs w:val="21"/>
              </w:rPr>
              <w:t>1986年3月7日</w:t>
            </w:r>
          </w:p>
        </w:tc>
        <w:tc>
          <w:tcPr>
            <w:tcW w:w="1250" w:type="pct"/>
            <w:tcMar>
              <w:left w:w="0" w:type="dxa"/>
              <w:right w:w="0" w:type="dxa"/>
            </w:tcMar>
          </w:tcPr>
          <w:p w:rsidR="00B9404F" w:rsidRDefault="00B9404F" w:rsidP="00B9404F">
            <w:pPr>
              <w:spacing w:after="120" w:line="280" w:lineRule="exact"/>
              <w:rPr>
                <w:szCs w:val="21"/>
              </w:rPr>
            </w:pPr>
            <w:r>
              <w:rPr>
                <w:szCs w:val="21"/>
              </w:rPr>
              <w:t>1986</w:t>
            </w:r>
            <w:r>
              <w:rPr>
                <w:rFonts w:hint="eastAsia"/>
                <w:szCs w:val="21"/>
              </w:rPr>
              <w:t>年</w:t>
            </w:r>
            <w:r>
              <w:rPr>
                <w:szCs w:val="21"/>
              </w:rPr>
              <w:t>11</w:t>
            </w:r>
            <w:r>
              <w:rPr>
                <w:rFonts w:hint="eastAsia"/>
                <w:szCs w:val="21"/>
              </w:rPr>
              <w:t>月</w:t>
            </w:r>
            <w:r>
              <w:rPr>
                <w:szCs w:val="21"/>
              </w:rPr>
              <w:t>5</w:t>
            </w:r>
            <w:r>
              <w:rPr>
                <w:rFonts w:hint="eastAsia"/>
                <w:szCs w:val="21"/>
              </w:rPr>
              <w:t>日</w:t>
            </w:r>
            <w:r>
              <w:rPr>
                <w:szCs w:val="21"/>
              </w:rPr>
              <w:t>(CEDAW/C/5/Add.42)</w:t>
            </w:r>
          </w:p>
        </w:tc>
        <w:tc>
          <w:tcPr>
            <w:tcW w:w="1022" w:type="pct"/>
            <w:tcMar>
              <w:left w:w="0" w:type="dxa"/>
              <w:right w:w="0" w:type="dxa"/>
            </w:tcMar>
          </w:tcPr>
          <w:p w:rsidR="00B9404F" w:rsidRDefault="00B9404F" w:rsidP="00B9404F">
            <w:pPr>
              <w:spacing w:after="120" w:line="280" w:lineRule="exact"/>
              <w:rPr>
                <w:szCs w:val="21"/>
              </w:rPr>
            </w:pPr>
            <w:r>
              <w:rPr>
                <w:szCs w:val="21"/>
              </w:rPr>
              <w:t>第七届(1988)</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第二次定期报告</w:t>
            </w:r>
          </w:p>
        </w:tc>
        <w:tc>
          <w:tcPr>
            <w:tcW w:w="1364" w:type="pct"/>
            <w:tcMar>
              <w:left w:w="0" w:type="dxa"/>
              <w:right w:w="0" w:type="dxa"/>
            </w:tcMar>
          </w:tcPr>
          <w:p w:rsidR="00B9404F" w:rsidRDefault="00B9404F" w:rsidP="00B9404F">
            <w:pPr>
              <w:spacing w:after="120" w:line="280" w:lineRule="exact"/>
              <w:rPr>
                <w:szCs w:val="21"/>
              </w:rPr>
            </w:pPr>
            <w:r>
              <w:rPr>
                <w:szCs w:val="21"/>
              </w:rPr>
              <w:t>1990年3月7日</w:t>
            </w:r>
          </w:p>
        </w:tc>
        <w:tc>
          <w:tcPr>
            <w:tcW w:w="1250" w:type="pct"/>
            <w:tcMar>
              <w:left w:w="0" w:type="dxa"/>
              <w:right w:w="0" w:type="dxa"/>
            </w:tcMar>
          </w:tcPr>
          <w:p w:rsidR="00B9404F" w:rsidRDefault="00B9404F" w:rsidP="00B9404F">
            <w:pPr>
              <w:spacing w:after="120" w:line="280" w:lineRule="exact"/>
              <w:rPr>
                <w:szCs w:val="21"/>
              </w:rPr>
            </w:pPr>
            <w:r>
              <w:rPr>
                <w:szCs w:val="21"/>
              </w:rPr>
              <w:t>1991年9月23日(CEDAW/C/SEN/2)</w:t>
            </w:r>
            <w:r>
              <w:rPr>
                <w:szCs w:val="21"/>
              </w:rPr>
              <w:br/>
            </w:r>
            <w:r>
              <w:rPr>
                <w:spacing w:val="-8"/>
                <w:szCs w:val="21"/>
              </w:rPr>
              <w:t>(CEDAW/C/SEN/2/Amend.1)</w:t>
            </w:r>
          </w:p>
        </w:tc>
        <w:tc>
          <w:tcPr>
            <w:tcW w:w="1022" w:type="pct"/>
            <w:tcMar>
              <w:left w:w="0" w:type="dxa"/>
              <w:right w:w="0" w:type="dxa"/>
            </w:tcMar>
          </w:tcPr>
          <w:p w:rsidR="00B9404F" w:rsidRDefault="00B9404F" w:rsidP="00B9404F">
            <w:pPr>
              <w:spacing w:after="120" w:line="280" w:lineRule="exact"/>
              <w:rPr>
                <w:szCs w:val="21"/>
              </w:rPr>
            </w:pPr>
            <w:r>
              <w:rPr>
                <w:szCs w:val="21"/>
              </w:rPr>
              <w:t>第十三届(1994)</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第三次定期报告</w:t>
            </w:r>
          </w:p>
        </w:tc>
        <w:tc>
          <w:tcPr>
            <w:tcW w:w="1364" w:type="pct"/>
            <w:tcMar>
              <w:left w:w="0" w:type="dxa"/>
              <w:right w:w="0" w:type="dxa"/>
            </w:tcMar>
          </w:tcPr>
          <w:p w:rsidR="00B9404F" w:rsidRDefault="00B9404F" w:rsidP="00B9404F">
            <w:pPr>
              <w:spacing w:after="120" w:line="280" w:lineRule="exact"/>
              <w:rPr>
                <w:szCs w:val="21"/>
              </w:rPr>
            </w:pPr>
            <w:r>
              <w:rPr>
                <w:szCs w:val="21"/>
              </w:rPr>
              <w:t>1994年3月7日</w:t>
            </w:r>
          </w:p>
        </w:tc>
        <w:tc>
          <w:tcPr>
            <w:tcW w:w="1250" w:type="pct"/>
            <w:tcMar>
              <w:left w:w="0" w:type="dxa"/>
              <w:right w:w="0" w:type="dxa"/>
            </w:tcMar>
          </w:tcPr>
          <w:p w:rsidR="00B9404F" w:rsidRDefault="00B9404F" w:rsidP="00B9404F">
            <w:pPr>
              <w:spacing w:after="120" w:line="280" w:lineRule="exact"/>
              <w:rPr>
                <w:szCs w:val="21"/>
              </w:rPr>
            </w:pP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第四次定期报告</w:t>
            </w:r>
          </w:p>
        </w:tc>
        <w:tc>
          <w:tcPr>
            <w:tcW w:w="1364" w:type="pct"/>
            <w:tcMar>
              <w:left w:w="0" w:type="dxa"/>
              <w:right w:w="0" w:type="dxa"/>
            </w:tcMar>
          </w:tcPr>
          <w:p w:rsidR="00B9404F" w:rsidRDefault="00B9404F" w:rsidP="00B9404F">
            <w:pPr>
              <w:spacing w:after="120" w:line="280" w:lineRule="exact"/>
              <w:rPr>
                <w:szCs w:val="21"/>
              </w:rPr>
            </w:pPr>
            <w:r>
              <w:rPr>
                <w:szCs w:val="21"/>
              </w:rPr>
              <w:t>1998年3月7日</w:t>
            </w:r>
          </w:p>
        </w:tc>
        <w:tc>
          <w:tcPr>
            <w:tcW w:w="1250" w:type="pct"/>
            <w:tcMar>
              <w:left w:w="0" w:type="dxa"/>
              <w:right w:w="0" w:type="dxa"/>
            </w:tcMar>
          </w:tcPr>
          <w:p w:rsidR="00B9404F" w:rsidRDefault="00B9404F" w:rsidP="00B9404F">
            <w:pPr>
              <w:spacing w:after="120" w:line="280" w:lineRule="exact"/>
              <w:rPr>
                <w:szCs w:val="21"/>
              </w:rPr>
            </w:pP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第五次定期报告</w:t>
            </w:r>
          </w:p>
        </w:tc>
        <w:tc>
          <w:tcPr>
            <w:tcW w:w="1364" w:type="pct"/>
            <w:tcMar>
              <w:left w:w="0" w:type="dxa"/>
              <w:right w:w="0" w:type="dxa"/>
            </w:tcMar>
          </w:tcPr>
          <w:p w:rsidR="00B9404F" w:rsidRDefault="00B9404F" w:rsidP="00B9404F">
            <w:pPr>
              <w:spacing w:after="120" w:line="280" w:lineRule="exact"/>
              <w:rPr>
                <w:szCs w:val="21"/>
              </w:rPr>
            </w:pPr>
            <w:r>
              <w:rPr>
                <w:szCs w:val="21"/>
              </w:rPr>
              <w:t>2002年3月7日</w:t>
            </w:r>
          </w:p>
        </w:tc>
        <w:tc>
          <w:tcPr>
            <w:tcW w:w="1250" w:type="pct"/>
            <w:tcMar>
              <w:left w:w="0" w:type="dxa"/>
              <w:right w:w="0" w:type="dxa"/>
            </w:tcMar>
          </w:tcPr>
          <w:p w:rsidR="00B9404F" w:rsidRDefault="00B9404F" w:rsidP="00B9404F">
            <w:pPr>
              <w:spacing w:after="120" w:line="280" w:lineRule="exact"/>
              <w:rPr>
                <w:szCs w:val="21"/>
              </w:rPr>
            </w:pP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rPr>
                <w:rFonts w:ascii="SimHei" w:eastAsia="SimHei" w:hint="eastAsia"/>
                <w:color w:val="FF0000"/>
                <w:szCs w:val="21"/>
              </w:rPr>
            </w:pPr>
            <w:r>
              <w:rPr>
                <w:rFonts w:ascii="SimHei" w:eastAsia="SimHei" w:hint="eastAsia"/>
                <w:color w:val="FF0000"/>
                <w:szCs w:val="21"/>
              </w:rPr>
              <w:t>塞尔维亚和黑山</w:t>
            </w:r>
          </w:p>
        </w:tc>
        <w:tc>
          <w:tcPr>
            <w:tcW w:w="1364" w:type="pct"/>
            <w:tcMar>
              <w:left w:w="0" w:type="dxa"/>
              <w:right w:w="0" w:type="dxa"/>
            </w:tcMar>
          </w:tcPr>
          <w:p w:rsidR="00B9404F" w:rsidRDefault="00B9404F" w:rsidP="00B9404F">
            <w:pPr>
              <w:spacing w:after="120" w:line="280" w:lineRule="exact"/>
              <w:rPr>
                <w:szCs w:val="21"/>
              </w:rPr>
            </w:pPr>
          </w:p>
        </w:tc>
        <w:tc>
          <w:tcPr>
            <w:tcW w:w="1250" w:type="pct"/>
            <w:tcMar>
              <w:left w:w="0" w:type="dxa"/>
              <w:right w:w="0" w:type="dxa"/>
            </w:tcMar>
          </w:tcPr>
          <w:p w:rsidR="00B9404F" w:rsidRDefault="00B9404F" w:rsidP="00B9404F">
            <w:pPr>
              <w:spacing w:after="120" w:line="280" w:lineRule="exact"/>
              <w:rPr>
                <w:szCs w:val="21"/>
              </w:rPr>
            </w:pP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初次报告</w:t>
            </w:r>
          </w:p>
        </w:tc>
        <w:tc>
          <w:tcPr>
            <w:tcW w:w="1364" w:type="pct"/>
            <w:tcMar>
              <w:left w:w="0" w:type="dxa"/>
              <w:right w:w="0" w:type="dxa"/>
            </w:tcMar>
          </w:tcPr>
          <w:p w:rsidR="00B9404F" w:rsidRDefault="00B9404F" w:rsidP="00B9404F">
            <w:pPr>
              <w:spacing w:after="120" w:line="280" w:lineRule="exact"/>
              <w:rPr>
                <w:szCs w:val="21"/>
              </w:rPr>
            </w:pPr>
            <w:r>
              <w:rPr>
                <w:szCs w:val="21"/>
              </w:rPr>
              <w:t>2002年4月11日</w:t>
            </w:r>
          </w:p>
        </w:tc>
        <w:tc>
          <w:tcPr>
            <w:tcW w:w="1250" w:type="pct"/>
            <w:tcMar>
              <w:left w:w="0" w:type="dxa"/>
              <w:right w:w="0" w:type="dxa"/>
            </w:tcMar>
          </w:tcPr>
          <w:p w:rsidR="00B9404F" w:rsidRDefault="00B9404F" w:rsidP="00B9404F">
            <w:pPr>
              <w:spacing w:after="120" w:line="280" w:lineRule="exact"/>
              <w:rPr>
                <w:szCs w:val="21"/>
              </w:rPr>
            </w:pP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rPr>
                <w:rFonts w:ascii="SimHei" w:eastAsia="SimHei"/>
                <w:color w:val="FF0000"/>
                <w:szCs w:val="21"/>
              </w:rPr>
            </w:pPr>
            <w:r>
              <w:rPr>
                <w:rFonts w:ascii="SimHei" w:eastAsia="SimHei"/>
                <w:color w:val="FF0000"/>
                <w:szCs w:val="21"/>
              </w:rPr>
              <w:t>塞舌尔</w:t>
            </w:r>
          </w:p>
        </w:tc>
        <w:tc>
          <w:tcPr>
            <w:tcW w:w="1364" w:type="pct"/>
            <w:tcMar>
              <w:left w:w="0" w:type="dxa"/>
              <w:right w:w="0" w:type="dxa"/>
            </w:tcMar>
          </w:tcPr>
          <w:p w:rsidR="00B9404F" w:rsidRDefault="00B9404F" w:rsidP="00B9404F">
            <w:pPr>
              <w:spacing w:after="120" w:line="280" w:lineRule="exact"/>
              <w:rPr>
                <w:szCs w:val="21"/>
              </w:rPr>
            </w:pPr>
          </w:p>
        </w:tc>
        <w:tc>
          <w:tcPr>
            <w:tcW w:w="1250" w:type="pct"/>
            <w:tcMar>
              <w:left w:w="0" w:type="dxa"/>
              <w:right w:w="0" w:type="dxa"/>
            </w:tcMar>
          </w:tcPr>
          <w:p w:rsidR="00B9404F" w:rsidRDefault="00B9404F" w:rsidP="00B9404F">
            <w:pPr>
              <w:spacing w:after="120" w:line="280" w:lineRule="exact"/>
              <w:rPr>
                <w:szCs w:val="21"/>
              </w:rPr>
            </w:pP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初次报告</w:t>
            </w:r>
          </w:p>
        </w:tc>
        <w:tc>
          <w:tcPr>
            <w:tcW w:w="1364" w:type="pct"/>
            <w:tcMar>
              <w:left w:w="0" w:type="dxa"/>
              <w:right w:w="0" w:type="dxa"/>
            </w:tcMar>
          </w:tcPr>
          <w:p w:rsidR="00B9404F" w:rsidRDefault="00B9404F" w:rsidP="00B9404F">
            <w:pPr>
              <w:spacing w:after="120" w:line="280" w:lineRule="exact"/>
              <w:rPr>
                <w:szCs w:val="21"/>
              </w:rPr>
            </w:pPr>
            <w:r>
              <w:rPr>
                <w:szCs w:val="21"/>
              </w:rPr>
              <w:t>1993年6月4日</w:t>
            </w:r>
          </w:p>
        </w:tc>
        <w:tc>
          <w:tcPr>
            <w:tcW w:w="1250" w:type="pct"/>
            <w:tcMar>
              <w:left w:w="0" w:type="dxa"/>
              <w:right w:w="0" w:type="dxa"/>
            </w:tcMar>
          </w:tcPr>
          <w:p w:rsidR="00B9404F" w:rsidRDefault="00B9404F" w:rsidP="00B9404F">
            <w:pPr>
              <w:spacing w:after="120" w:line="280" w:lineRule="exact"/>
              <w:rPr>
                <w:szCs w:val="21"/>
              </w:rPr>
            </w:pP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第二次定期报告</w:t>
            </w:r>
          </w:p>
        </w:tc>
        <w:tc>
          <w:tcPr>
            <w:tcW w:w="1364" w:type="pct"/>
            <w:tcMar>
              <w:left w:w="0" w:type="dxa"/>
              <w:right w:w="0" w:type="dxa"/>
            </w:tcMar>
          </w:tcPr>
          <w:p w:rsidR="00B9404F" w:rsidRDefault="00B9404F" w:rsidP="00B9404F">
            <w:pPr>
              <w:spacing w:after="120" w:line="280" w:lineRule="exact"/>
              <w:rPr>
                <w:szCs w:val="21"/>
              </w:rPr>
            </w:pPr>
            <w:r>
              <w:rPr>
                <w:szCs w:val="21"/>
              </w:rPr>
              <w:t>1997年6月4日</w:t>
            </w:r>
          </w:p>
        </w:tc>
        <w:tc>
          <w:tcPr>
            <w:tcW w:w="1250" w:type="pct"/>
            <w:tcMar>
              <w:left w:w="0" w:type="dxa"/>
              <w:right w:w="0" w:type="dxa"/>
            </w:tcMar>
          </w:tcPr>
          <w:p w:rsidR="00B9404F" w:rsidRDefault="00B9404F" w:rsidP="00B9404F">
            <w:pPr>
              <w:spacing w:after="120" w:line="280" w:lineRule="exact"/>
              <w:rPr>
                <w:szCs w:val="21"/>
              </w:rPr>
            </w:pP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第三次定期报告</w:t>
            </w:r>
          </w:p>
        </w:tc>
        <w:tc>
          <w:tcPr>
            <w:tcW w:w="1364" w:type="pct"/>
            <w:tcMar>
              <w:left w:w="0" w:type="dxa"/>
              <w:right w:w="0" w:type="dxa"/>
            </w:tcMar>
          </w:tcPr>
          <w:p w:rsidR="00B9404F" w:rsidRDefault="00B9404F" w:rsidP="00B9404F">
            <w:pPr>
              <w:spacing w:after="120" w:line="280" w:lineRule="exact"/>
              <w:rPr>
                <w:szCs w:val="21"/>
              </w:rPr>
            </w:pPr>
            <w:r>
              <w:rPr>
                <w:szCs w:val="21"/>
              </w:rPr>
              <w:t>2001年6月4日</w:t>
            </w:r>
          </w:p>
        </w:tc>
        <w:tc>
          <w:tcPr>
            <w:tcW w:w="1250" w:type="pct"/>
            <w:tcMar>
              <w:left w:w="0" w:type="dxa"/>
              <w:right w:w="0" w:type="dxa"/>
            </w:tcMar>
          </w:tcPr>
          <w:p w:rsidR="00B9404F" w:rsidRDefault="00B9404F" w:rsidP="00B9404F">
            <w:pPr>
              <w:spacing w:after="120" w:line="280" w:lineRule="exact"/>
              <w:rPr>
                <w:szCs w:val="21"/>
              </w:rPr>
            </w:pP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rPr>
                <w:rFonts w:ascii="SimHei" w:eastAsia="SimHei"/>
                <w:color w:val="FF0000"/>
                <w:szCs w:val="21"/>
              </w:rPr>
            </w:pPr>
            <w:r>
              <w:rPr>
                <w:rFonts w:ascii="SimHei" w:eastAsia="SimHei"/>
                <w:color w:val="FF0000"/>
                <w:szCs w:val="21"/>
              </w:rPr>
              <w:t>塞拉利昂</w:t>
            </w:r>
          </w:p>
        </w:tc>
        <w:tc>
          <w:tcPr>
            <w:tcW w:w="1364" w:type="pct"/>
            <w:tcMar>
              <w:left w:w="0" w:type="dxa"/>
              <w:right w:w="0" w:type="dxa"/>
            </w:tcMar>
          </w:tcPr>
          <w:p w:rsidR="00B9404F" w:rsidRDefault="00B9404F" w:rsidP="00B9404F">
            <w:pPr>
              <w:spacing w:after="120" w:line="280" w:lineRule="exact"/>
              <w:rPr>
                <w:szCs w:val="21"/>
              </w:rPr>
            </w:pPr>
          </w:p>
        </w:tc>
        <w:tc>
          <w:tcPr>
            <w:tcW w:w="1250" w:type="pct"/>
            <w:tcMar>
              <w:left w:w="0" w:type="dxa"/>
              <w:right w:w="0" w:type="dxa"/>
            </w:tcMar>
          </w:tcPr>
          <w:p w:rsidR="00B9404F" w:rsidRDefault="00B9404F" w:rsidP="00B9404F">
            <w:pPr>
              <w:spacing w:after="120" w:line="280" w:lineRule="exact"/>
              <w:rPr>
                <w:szCs w:val="21"/>
              </w:rPr>
            </w:pP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初次报告</w:t>
            </w:r>
          </w:p>
        </w:tc>
        <w:tc>
          <w:tcPr>
            <w:tcW w:w="1364" w:type="pct"/>
            <w:tcMar>
              <w:left w:w="0" w:type="dxa"/>
              <w:right w:w="0" w:type="dxa"/>
            </w:tcMar>
          </w:tcPr>
          <w:p w:rsidR="00B9404F" w:rsidRDefault="00B9404F" w:rsidP="00B9404F">
            <w:pPr>
              <w:spacing w:after="120" w:line="280" w:lineRule="exact"/>
              <w:rPr>
                <w:szCs w:val="21"/>
              </w:rPr>
            </w:pPr>
            <w:r>
              <w:rPr>
                <w:szCs w:val="21"/>
              </w:rPr>
              <w:t>1989年12月11日</w:t>
            </w:r>
          </w:p>
        </w:tc>
        <w:tc>
          <w:tcPr>
            <w:tcW w:w="1250" w:type="pct"/>
            <w:tcMar>
              <w:left w:w="0" w:type="dxa"/>
              <w:right w:w="0" w:type="dxa"/>
            </w:tcMar>
          </w:tcPr>
          <w:p w:rsidR="00B9404F" w:rsidRDefault="00B9404F" w:rsidP="00B9404F">
            <w:pPr>
              <w:spacing w:after="120" w:line="280" w:lineRule="exact"/>
              <w:rPr>
                <w:szCs w:val="21"/>
              </w:rPr>
            </w:pP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第二次定期报告</w:t>
            </w:r>
          </w:p>
        </w:tc>
        <w:tc>
          <w:tcPr>
            <w:tcW w:w="1364" w:type="pct"/>
            <w:tcMar>
              <w:left w:w="0" w:type="dxa"/>
              <w:right w:w="0" w:type="dxa"/>
            </w:tcMar>
          </w:tcPr>
          <w:p w:rsidR="00B9404F" w:rsidRDefault="00B9404F" w:rsidP="00B9404F">
            <w:pPr>
              <w:spacing w:after="120" w:line="280" w:lineRule="exact"/>
              <w:rPr>
                <w:szCs w:val="21"/>
              </w:rPr>
            </w:pPr>
            <w:r>
              <w:rPr>
                <w:szCs w:val="21"/>
              </w:rPr>
              <w:t>1993年12月11日</w:t>
            </w:r>
          </w:p>
        </w:tc>
        <w:tc>
          <w:tcPr>
            <w:tcW w:w="1250" w:type="pct"/>
            <w:tcMar>
              <w:left w:w="0" w:type="dxa"/>
              <w:right w:w="0" w:type="dxa"/>
            </w:tcMar>
          </w:tcPr>
          <w:p w:rsidR="00B9404F" w:rsidRDefault="00B9404F" w:rsidP="00B9404F">
            <w:pPr>
              <w:spacing w:after="120" w:line="280" w:lineRule="exact"/>
              <w:rPr>
                <w:szCs w:val="21"/>
              </w:rPr>
            </w:pP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第三次定期报告</w:t>
            </w:r>
          </w:p>
        </w:tc>
        <w:tc>
          <w:tcPr>
            <w:tcW w:w="1364" w:type="pct"/>
            <w:tcMar>
              <w:left w:w="0" w:type="dxa"/>
              <w:right w:w="0" w:type="dxa"/>
            </w:tcMar>
          </w:tcPr>
          <w:p w:rsidR="00B9404F" w:rsidRDefault="00B9404F" w:rsidP="00B9404F">
            <w:pPr>
              <w:spacing w:after="120" w:line="280" w:lineRule="exact"/>
              <w:rPr>
                <w:szCs w:val="21"/>
              </w:rPr>
            </w:pPr>
            <w:r>
              <w:rPr>
                <w:szCs w:val="21"/>
              </w:rPr>
              <w:t>1997年12月11日</w:t>
            </w:r>
          </w:p>
        </w:tc>
        <w:tc>
          <w:tcPr>
            <w:tcW w:w="1250" w:type="pct"/>
            <w:tcMar>
              <w:left w:w="0" w:type="dxa"/>
              <w:right w:w="0" w:type="dxa"/>
            </w:tcMar>
          </w:tcPr>
          <w:p w:rsidR="00B9404F" w:rsidRDefault="00B9404F" w:rsidP="00B9404F">
            <w:pPr>
              <w:spacing w:after="120" w:line="280" w:lineRule="exact"/>
              <w:rPr>
                <w:szCs w:val="21"/>
              </w:rPr>
            </w:pP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第四次定期报告</w:t>
            </w:r>
          </w:p>
        </w:tc>
        <w:tc>
          <w:tcPr>
            <w:tcW w:w="1364" w:type="pct"/>
            <w:tcMar>
              <w:left w:w="0" w:type="dxa"/>
              <w:right w:w="0" w:type="dxa"/>
            </w:tcMar>
          </w:tcPr>
          <w:p w:rsidR="00B9404F" w:rsidRDefault="00B9404F" w:rsidP="00B9404F">
            <w:pPr>
              <w:spacing w:after="120" w:line="280" w:lineRule="exact"/>
              <w:rPr>
                <w:szCs w:val="21"/>
              </w:rPr>
            </w:pPr>
            <w:r>
              <w:rPr>
                <w:szCs w:val="21"/>
              </w:rPr>
              <w:t>2001年12月11日</w:t>
            </w:r>
          </w:p>
        </w:tc>
        <w:tc>
          <w:tcPr>
            <w:tcW w:w="1250" w:type="pct"/>
            <w:tcMar>
              <w:left w:w="0" w:type="dxa"/>
              <w:right w:w="0" w:type="dxa"/>
            </w:tcMar>
          </w:tcPr>
          <w:p w:rsidR="00B9404F" w:rsidRDefault="00B9404F" w:rsidP="00B9404F">
            <w:pPr>
              <w:spacing w:after="120" w:line="280" w:lineRule="exact"/>
              <w:rPr>
                <w:szCs w:val="21"/>
              </w:rPr>
            </w:pP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rPr>
                <w:rFonts w:ascii="SimHei" w:eastAsia="SimHei"/>
                <w:color w:val="FF0000"/>
                <w:szCs w:val="21"/>
              </w:rPr>
            </w:pPr>
            <w:r>
              <w:rPr>
                <w:rFonts w:ascii="SimHei" w:eastAsia="SimHei"/>
                <w:color w:val="FF0000"/>
                <w:szCs w:val="21"/>
              </w:rPr>
              <w:t>新加坡</w:t>
            </w:r>
          </w:p>
        </w:tc>
        <w:tc>
          <w:tcPr>
            <w:tcW w:w="1364" w:type="pct"/>
            <w:tcMar>
              <w:left w:w="0" w:type="dxa"/>
              <w:right w:w="0" w:type="dxa"/>
            </w:tcMar>
          </w:tcPr>
          <w:p w:rsidR="00B9404F" w:rsidRDefault="00B9404F" w:rsidP="00B9404F">
            <w:pPr>
              <w:spacing w:after="120" w:line="280" w:lineRule="exact"/>
              <w:rPr>
                <w:szCs w:val="21"/>
              </w:rPr>
            </w:pPr>
          </w:p>
        </w:tc>
        <w:tc>
          <w:tcPr>
            <w:tcW w:w="1250" w:type="pct"/>
            <w:tcMar>
              <w:left w:w="0" w:type="dxa"/>
              <w:right w:w="0" w:type="dxa"/>
            </w:tcMar>
          </w:tcPr>
          <w:p w:rsidR="00B9404F" w:rsidRDefault="00B9404F" w:rsidP="00B9404F">
            <w:pPr>
              <w:spacing w:after="120" w:line="280" w:lineRule="exact"/>
              <w:rPr>
                <w:szCs w:val="21"/>
              </w:rPr>
            </w:pP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初次报告</w:t>
            </w:r>
          </w:p>
        </w:tc>
        <w:tc>
          <w:tcPr>
            <w:tcW w:w="1364" w:type="pct"/>
            <w:tcMar>
              <w:left w:w="0" w:type="dxa"/>
              <w:right w:w="0" w:type="dxa"/>
            </w:tcMar>
          </w:tcPr>
          <w:p w:rsidR="00B9404F" w:rsidRDefault="00B9404F" w:rsidP="00B9404F">
            <w:pPr>
              <w:spacing w:after="120" w:line="280" w:lineRule="exact"/>
              <w:rPr>
                <w:szCs w:val="21"/>
              </w:rPr>
            </w:pPr>
            <w:r>
              <w:rPr>
                <w:szCs w:val="21"/>
              </w:rPr>
              <w:t>1996年11月4日</w:t>
            </w:r>
          </w:p>
        </w:tc>
        <w:tc>
          <w:tcPr>
            <w:tcW w:w="1250" w:type="pct"/>
            <w:tcMar>
              <w:left w:w="0" w:type="dxa"/>
              <w:right w:w="0" w:type="dxa"/>
            </w:tcMar>
          </w:tcPr>
          <w:p w:rsidR="00B9404F" w:rsidRDefault="00B9404F" w:rsidP="00B9404F">
            <w:pPr>
              <w:spacing w:after="120" w:line="280" w:lineRule="exact"/>
              <w:rPr>
                <w:szCs w:val="21"/>
              </w:rPr>
            </w:pPr>
            <w:r>
              <w:rPr>
                <w:szCs w:val="21"/>
              </w:rPr>
              <w:t>1999年12月1日(CEDAW/C/SGP/1)</w:t>
            </w:r>
          </w:p>
        </w:tc>
        <w:tc>
          <w:tcPr>
            <w:tcW w:w="1022" w:type="pct"/>
            <w:tcMar>
              <w:left w:w="0" w:type="dxa"/>
              <w:right w:w="0" w:type="dxa"/>
            </w:tcMar>
          </w:tcPr>
          <w:p w:rsidR="00B9404F" w:rsidRDefault="00B9404F" w:rsidP="00B9404F">
            <w:pPr>
              <w:spacing w:after="120" w:line="280" w:lineRule="exact"/>
              <w:rPr>
                <w:szCs w:val="21"/>
              </w:rPr>
            </w:pPr>
            <w:r>
              <w:rPr>
                <w:szCs w:val="21"/>
              </w:rPr>
              <w:t>第二十五届(2001)</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第二次定期报告</w:t>
            </w:r>
          </w:p>
        </w:tc>
        <w:tc>
          <w:tcPr>
            <w:tcW w:w="1364" w:type="pct"/>
            <w:tcMar>
              <w:left w:w="0" w:type="dxa"/>
              <w:right w:w="0" w:type="dxa"/>
            </w:tcMar>
          </w:tcPr>
          <w:p w:rsidR="00B9404F" w:rsidRDefault="00B9404F" w:rsidP="00B9404F">
            <w:pPr>
              <w:spacing w:after="120" w:line="280" w:lineRule="exact"/>
              <w:rPr>
                <w:szCs w:val="21"/>
              </w:rPr>
            </w:pPr>
            <w:r>
              <w:rPr>
                <w:szCs w:val="21"/>
              </w:rPr>
              <w:t>2000年11月4日</w:t>
            </w:r>
          </w:p>
        </w:tc>
        <w:tc>
          <w:tcPr>
            <w:tcW w:w="1250" w:type="pct"/>
            <w:tcMar>
              <w:left w:w="0" w:type="dxa"/>
              <w:right w:w="0" w:type="dxa"/>
            </w:tcMar>
          </w:tcPr>
          <w:p w:rsidR="00B9404F" w:rsidRDefault="00B9404F" w:rsidP="00B9404F">
            <w:pPr>
              <w:spacing w:after="120" w:line="280" w:lineRule="exact"/>
              <w:rPr>
                <w:szCs w:val="21"/>
              </w:rPr>
            </w:pPr>
            <w:r>
              <w:rPr>
                <w:szCs w:val="21"/>
              </w:rPr>
              <w:t>2001年4月16日(CEDAW/C/SGP/2)</w:t>
            </w:r>
          </w:p>
        </w:tc>
        <w:tc>
          <w:tcPr>
            <w:tcW w:w="1022" w:type="pct"/>
            <w:tcMar>
              <w:left w:w="0" w:type="dxa"/>
              <w:right w:w="0" w:type="dxa"/>
            </w:tcMar>
          </w:tcPr>
          <w:p w:rsidR="00B9404F" w:rsidRDefault="00B9404F" w:rsidP="00B9404F">
            <w:pPr>
              <w:spacing w:after="120" w:line="280" w:lineRule="exact"/>
              <w:rPr>
                <w:szCs w:val="21"/>
              </w:rPr>
            </w:pPr>
            <w:r>
              <w:rPr>
                <w:szCs w:val="21"/>
              </w:rPr>
              <w:t>第二十五届(2001)</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w:t>
            </w:r>
            <w:r>
              <w:rPr>
                <w:rFonts w:hint="eastAsia"/>
                <w:szCs w:val="21"/>
              </w:rPr>
              <w:t>三</w:t>
            </w:r>
            <w:r>
              <w:rPr>
                <w:szCs w:val="21"/>
              </w:rPr>
              <w:t>次定期报告</w:t>
            </w:r>
          </w:p>
        </w:tc>
        <w:tc>
          <w:tcPr>
            <w:tcW w:w="1364" w:type="pct"/>
            <w:tcMar>
              <w:left w:w="0" w:type="dxa"/>
              <w:right w:w="0" w:type="dxa"/>
            </w:tcMar>
          </w:tcPr>
          <w:p w:rsidR="00B9404F" w:rsidRDefault="00B9404F" w:rsidP="00B9404F">
            <w:pPr>
              <w:spacing w:after="120" w:line="280" w:lineRule="exact"/>
              <w:rPr>
                <w:szCs w:val="21"/>
              </w:rPr>
            </w:pPr>
            <w:r>
              <w:rPr>
                <w:szCs w:val="21"/>
              </w:rPr>
              <w:t>200</w:t>
            </w:r>
            <w:r>
              <w:rPr>
                <w:rFonts w:hint="eastAsia"/>
                <w:szCs w:val="21"/>
              </w:rPr>
              <w:t>4</w:t>
            </w:r>
            <w:r>
              <w:rPr>
                <w:szCs w:val="21"/>
              </w:rPr>
              <w:t>年11月4日</w:t>
            </w:r>
          </w:p>
        </w:tc>
        <w:tc>
          <w:tcPr>
            <w:tcW w:w="1250" w:type="pct"/>
            <w:tcMar>
              <w:left w:w="0" w:type="dxa"/>
              <w:right w:w="0" w:type="dxa"/>
            </w:tcMar>
          </w:tcPr>
          <w:p w:rsidR="00B9404F" w:rsidRDefault="00B9404F" w:rsidP="00B9404F">
            <w:pPr>
              <w:spacing w:after="120" w:line="280" w:lineRule="exact"/>
              <w:rPr>
                <w:szCs w:val="21"/>
              </w:rPr>
            </w:pPr>
            <w:r>
              <w:rPr>
                <w:szCs w:val="21"/>
              </w:rPr>
              <w:t>200</w:t>
            </w:r>
            <w:r>
              <w:rPr>
                <w:rFonts w:hint="eastAsia"/>
                <w:szCs w:val="21"/>
              </w:rPr>
              <w:t>4</w:t>
            </w:r>
            <w:r>
              <w:rPr>
                <w:szCs w:val="21"/>
              </w:rPr>
              <w:t>年</w:t>
            </w:r>
            <w:r>
              <w:rPr>
                <w:rFonts w:hint="eastAsia"/>
                <w:szCs w:val="21"/>
              </w:rPr>
              <w:t>11</w:t>
            </w:r>
            <w:r>
              <w:rPr>
                <w:szCs w:val="21"/>
              </w:rPr>
              <w:t>月</w:t>
            </w:r>
            <w:r>
              <w:rPr>
                <w:rFonts w:hint="eastAsia"/>
                <w:szCs w:val="21"/>
              </w:rPr>
              <w:t>1</w:t>
            </w:r>
            <w:r>
              <w:rPr>
                <w:szCs w:val="21"/>
              </w:rPr>
              <w:t>日(CEDAW/C/SGP/</w:t>
            </w:r>
            <w:r>
              <w:rPr>
                <w:rFonts w:hint="eastAsia"/>
                <w:szCs w:val="21"/>
              </w:rPr>
              <w:t>3</w:t>
            </w:r>
            <w:r>
              <w:rPr>
                <w:szCs w:val="21"/>
              </w:rPr>
              <w:t>)</w:t>
            </w: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rPr>
                <w:rFonts w:ascii="SimHei" w:eastAsia="SimHei"/>
                <w:color w:val="FF0000"/>
                <w:szCs w:val="21"/>
              </w:rPr>
            </w:pPr>
            <w:r>
              <w:rPr>
                <w:rFonts w:ascii="SimHei" w:eastAsia="SimHei"/>
                <w:color w:val="FF0000"/>
                <w:szCs w:val="21"/>
              </w:rPr>
              <w:t>斯洛伐克</w:t>
            </w:r>
          </w:p>
        </w:tc>
        <w:tc>
          <w:tcPr>
            <w:tcW w:w="1364" w:type="pct"/>
            <w:tcMar>
              <w:left w:w="0" w:type="dxa"/>
              <w:right w:w="0" w:type="dxa"/>
            </w:tcMar>
          </w:tcPr>
          <w:p w:rsidR="00B9404F" w:rsidRDefault="00B9404F" w:rsidP="00B9404F">
            <w:pPr>
              <w:spacing w:after="120" w:line="280" w:lineRule="exact"/>
              <w:rPr>
                <w:szCs w:val="21"/>
              </w:rPr>
            </w:pPr>
          </w:p>
        </w:tc>
        <w:tc>
          <w:tcPr>
            <w:tcW w:w="1250" w:type="pct"/>
            <w:tcMar>
              <w:left w:w="0" w:type="dxa"/>
              <w:right w:w="0" w:type="dxa"/>
            </w:tcMar>
          </w:tcPr>
          <w:p w:rsidR="00B9404F" w:rsidRDefault="00B9404F" w:rsidP="00B9404F">
            <w:pPr>
              <w:spacing w:after="120" w:line="280" w:lineRule="exact"/>
              <w:rPr>
                <w:szCs w:val="21"/>
              </w:rPr>
            </w:pP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初次报告</w:t>
            </w:r>
          </w:p>
        </w:tc>
        <w:tc>
          <w:tcPr>
            <w:tcW w:w="1364" w:type="pct"/>
            <w:tcMar>
              <w:left w:w="0" w:type="dxa"/>
              <w:right w:w="0" w:type="dxa"/>
            </w:tcMar>
          </w:tcPr>
          <w:p w:rsidR="00B9404F" w:rsidRDefault="00B9404F" w:rsidP="00B9404F">
            <w:pPr>
              <w:spacing w:after="120" w:line="280" w:lineRule="exact"/>
              <w:rPr>
                <w:szCs w:val="21"/>
              </w:rPr>
            </w:pPr>
            <w:r>
              <w:rPr>
                <w:szCs w:val="21"/>
              </w:rPr>
              <w:t>1994年6月27日</w:t>
            </w:r>
          </w:p>
        </w:tc>
        <w:tc>
          <w:tcPr>
            <w:tcW w:w="1250" w:type="pct"/>
            <w:tcMar>
              <w:left w:w="0" w:type="dxa"/>
              <w:right w:w="0" w:type="dxa"/>
            </w:tcMar>
          </w:tcPr>
          <w:p w:rsidR="00B9404F" w:rsidRDefault="00B9404F" w:rsidP="00B9404F">
            <w:pPr>
              <w:spacing w:after="120" w:line="280" w:lineRule="exact"/>
              <w:rPr>
                <w:szCs w:val="21"/>
              </w:rPr>
            </w:pPr>
            <w:r>
              <w:rPr>
                <w:szCs w:val="21"/>
              </w:rPr>
              <w:t>1996</w:t>
            </w:r>
            <w:r>
              <w:rPr>
                <w:rFonts w:hint="eastAsia"/>
                <w:szCs w:val="21"/>
              </w:rPr>
              <w:t>年</w:t>
            </w:r>
            <w:r>
              <w:rPr>
                <w:szCs w:val="21"/>
              </w:rPr>
              <w:t>4</w:t>
            </w:r>
            <w:r>
              <w:rPr>
                <w:rFonts w:hint="eastAsia"/>
                <w:szCs w:val="21"/>
              </w:rPr>
              <w:t>月</w:t>
            </w:r>
            <w:r>
              <w:rPr>
                <w:szCs w:val="21"/>
              </w:rPr>
              <w:t>29</w:t>
            </w:r>
            <w:r>
              <w:rPr>
                <w:rFonts w:hint="eastAsia"/>
                <w:szCs w:val="21"/>
              </w:rPr>
              <w:t>日</w:t>
            </w:r>
            <w:r>
              <w:rPr>
                <w:szCs w:val="21"/>
              </w:rPr>
              <w:t>(CEDAW/C/SVK/1)</w:t>
            </w:r>
            <w:r>
              <w:rPr>
                <w:szCs w:val="21"/>
              </w:rPr>
              <w:br/>
              <w:t>1998年5月11日</w:t>
            </w:r>
            <w:r>
              <w:rPr>
                <w:spacing w:val="-6"/>
                <w:szCs w:val="21"/>
              </w:rPr>
              <w:t>(CEDAW/C/SVK/1/Add.1)</w:t>
            </w:r>
          </w:p>
        </w:tc>
        <w:tc>
          <w:tcPr>
            <w:tcW w:w="1022" w:type="pct"/>
            <w:tcMar>
              <w:left w:w="0" w:type="dxa"/>
              <w:right w:w="0" w:type="dxa"/>
            </w:tcMar>
          </w:tcPr>
          <w:p w:rsidR="00B9404F" w:rsidRDefault="00B9404F" w:rsidP="00B9404F">
            <w:pPr>
              <w:spacing w:after="120" w:line="280" w:lineRule="exact"/>
              <w:rPr>
                <w:szCs w:val="21"/>
              </w:rPr>
            </w:pPr>
            <w:r>
              <w:rPr>
                <w:szCs w:val="21"/>
              </w:rPr>
              <w:t>第十九届(1998)</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第二次定期报告</w:t>
            </w:r>
          </w:p>
        </w:tc>
        <w:tc>
          <w:tcPr>
            <w:tcW w:w="1364" w:type="pct"/>
            <w:tcMar>
              <w:left w:w="0" w:type="dxa"/>
              <w:right w:w="0" w:type="dxa"/>
            </w:tcMar>
          </w:tcPr>
          <w:p w:rsidR="00B9404F" w:rsidRDefault="00B9404F" w:rsidP="00B9404F">
            <w:pPr>
              <w:spacing w:after="120" w:line="280" w:lineRule="exact"/>
              <w:rPr>
                <w:szCs w:val="21"/>
              </w:rPr>
            </w:pPr>
            <w:r>
              <w:rPr>
                <w:szCs w:val="21"/>
              </w:rPr>
              <w:t>1998年6月27日</w:t>
            </w:r>
          </w:p>
        </w:tc>
        <w:tc>
          <w:tcPr>
            <w:tcW w:w="1250" w:type="pct"/>
            <w:tcMar>
              <w:left w:w="0" w:type="dxa"/>
              <w:right w:w="0" w:type="dxa"/>
            </w:tcMar>
          </w:tcPr>
          <w:p w:rsidR="00B9404F" w:rsidRDefault="00B9404F" w:rsidP="00B9404F">
            <w:pPr>
              <w:spacing w:after="120" w:line="280" w:lineRule="exact"/>
              <w:rPr>
                <w:szCs w:val="21"/>
              </w:rPr>
            </w:pP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第三次定期报告</w:t>
            </w:r>
          </w:p>
        </w:tc>
        <w:tc>
          <w:tcPr>
            <w:tcW w:w="1364" w:type="pct"/>
            <w:tcMar>
              <w:left w:w="0" w:type="dxa"/>
              <w:right w:w="0" w:type="dxa"/>
            </w:tcMar>
          </w:tcPr>
          <w:p w:rsidR="00B9404F" w:rsidRDefault="00B9404F" w:rsidP="00B9404F">
            <w:pPr>
              <w:spacing w:after="120" w:line="280" w:lineRule="exact"/>
              <w:rPr>
                <w:szCs w:val="21"/>
              </w:rPr>
            </w:pPr>
            <w:r>
              <w:rPr>
                <w:szCs w:val="21"/>
              </w:rPr>
              <w:t>2002年6月27日</w:t>
            </w:r>
          </w:p>
        </w:tc>
        <w:tc>
          <w:tcPr>
            <w:tcW w:w="1250" w:type="pct"/>
            <w:tcMar>
              <w:left w:w="0" w:type="dxa"/>
              <w:right w:w="0" w:type="dxa"/>
            </w:tcMar>
          </w:tcPr>
          <w:p w:rsidR="00B9404F" w:rsidRDefault="00B9404F" w:rsidP="00B9404F">
            <w:pPr>
              <w:spacing w:after="120" w:line="280" w:lineRule="exact"/>
              <w:rPr>
                <w:szCs w:val="21"/>
              </w:rPr>
            </w:pP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rPr>
                <w:rFonts w:ascii="SimHei" w:eastAsia="SimHei"/>
                <w:color w:val="FF0000"/>
                <w:szCs w:val="21"/>
              </w:rPr>
            </w:pPr>
            <w:r>
              <w:rPr>
                <w:rFonts w:ascii="SimHei" w:eastAsia="SimHei"/>
                <w:color w:val="FF0000"/>
                <w:szCs w:val="21"/>
              </w:rPr>
              <w:t>斯洛文尼亚</w:t>
            </w:r>
          </w:p>
        </w:tc>
        <w:tc>
          <w:tcPr>
            <w:tcW w:w="1364" w:type="pct"/>
            <w:tcMar>
              <w:left w:w="0" w:type="dxa"/>
              <w:right w:w="0" w:type="dxa"/>
            </w:tcMar>
          </w:tcPr>
          <w:p w:rsidR="00B9404F" w:rsidRDefault="00B9404F" w:rsidP="00B9404F">
            <w:pPr>
              <w:spacing w:after="120" w:line="280" w:lineRule="exact"/>
              <w:rPr>
                <w:szCs w:val="21"/>
              </w:rPr>
            </w:pPr>
          </w:p>
        </w:tc>
        <w:tc>
          <w:tcPr>
            <w:tcW w:w="1250" w:type="pct"/>
            <w:tcMar>
              <w:left w:w="0" w:type="dxa"/>
              <w:right w:w="0" w:type="dxa"/>
            </w:tcMar>
          </w:tcPr>
          <w:p w:rsidR="00B9404F" w:rsidRDefault="00B9404F" w:rsidP="00B9404F">
            <w:pPr>
              <w:spacing w:after="120" w:line="280" w:lineRule="exact"/>
              <w:rPr>
                <w:szCs w:val="21"/>
              </w:rPr>
            </w:pP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初次报告</w:t>
            </w:r>
          </w:p>
        </w:tc>
        <w:tc>
          <w:tcPr>
            <w:tcW w:w="1364" w:type="pct"/>
            <w:tcMar>
              <w:left w:w="0" w:type="dxa"/>
              <w:right w:w="0" w:type="dxa"/>
            </w:tcMar>
          </w:tcPr>
          <w:p w:rsidR="00B9404F" w:rsidRDefault="00B9404F" w:rsidP="00B9404F">
            <w:pPr>
              <w:spacing w:after="120" w:line="280" w:lineRule="exact"/>
              <w:rPr>
                <w:szCs w:val="21"/>
              </w:rPr>
            </w:pPr>
            <w:r>
              <w:rPr>
                <w:szCs w:val="21"/>
              </w:rPr>
              <w:t>1993年8月5日</w:t>
            </w:r>
          </w:p>
        </w:tc>
        <w:tc>
          <w:tcPr>
            <w:tcW w:w="1250" w:type="pct"/>
            <w:tcMar>
              <w:left w:w="0" w:type="dxa"/>
              <w:right w:w="0" w:type="dxa"/>
            </w:tcMar>
          </w:tcPr>
          <w:p w:rsidR="00B9404F" w:rsidRDefault="00B9404F" w:rsidP="00B9404F">
            <w:pPr>
              <w:spacing w:after="120" w:line="280" w:lineRule="exact"/>
              <w:rPr>
                <w:szCs w:val="21"/>
              </w:rPr>
            </w:pPr>
            <w:r>
              <w:rPr>
                <w:szCs w:val="21"/>
              </w:rPr>
              <w:t>1993年11月23日(CEDAW/C/SVN/1)</w:t>
            </w:r>
          </w:p>
        </w:tc>
        <w:tc>
          <w:tcPr>
            <w:tcW w:w="1022" w:type="pct"/>
            <w:tcMar>
              <w:left w:w="0" w:type="dxa"/>
              <w:right w:w="0" w:type="dxa"/>
            </w:tcMar>
          </w:tcPr>
          <w:p w:rsidR="00B9404F" w:rsidRDefault="00B9404F" w:rsidP="00B9404F">
            <w:pPr>
              <w:spacing w:after="120" w:line="280" w:lineRule="exact"/>
              <w:rPr>
                <w:szCs w:val="21"/>
              </w:rPr>
            </w:pPr>
            <w:r>
              <w:rPr>
                <w:szCs w:val="21"/>
              </w:rPr>
              <w:t>第十六届(1997)</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第二次定期报告</w:t>
            </w:r>
          </w:p>
        </w:tc>
        <w:tc>
          <w:tcPr>
            <w:tcW w:w="1364" w:type="pct"/>
            <w:tcMar>
              <w:left w:w="0" w:type="dxa"/>
              <w:right w:w="0" w:type="dxa"/>
            </w:tcMar>
          </w:tcPr>
          <w:p w:rsidR="00B9404F" w:rsidRDefault="00B9404F" w:rsidP="00B9404F">
            <w:pPr>
              <w:spacing w:after="120" w:line="280" w:lineRule="exact"/>
              <w:rPr>
                <w:szCs w:val="21"/>
              </w:rPr>
            </w:pPr>
            <w:r>
              <w:rPr>
                <w:szCs w:val="21"/>
              </w:rPr>
              <w:t>1997年8月5日</w:t>
            </w:r>
          </w:p>
        </w:tc>
        <w:tc>
          <w:tcPr>
            <w:tcW w:w="1250" w:type="pct"/>
            <w:tcMar>
              <w:left w:w="0" w:type="dxa"/>
              <w:right w:w="0" w:type="dxa"/>
            </w:tcMar>
          </w:tcPr>
          <w:p w:rsidR="00B9404F" w:rsidRDefault="00B9404F" w:rsidP="00B9404F">
            <w:pPr>
              <w:spacing w:after="120" w:line="280" w:lineRule="exact"/>
              <w:rPr>
                <w:szCs w:val="21"/>
              </w:rPr>
            </w:pPr>
            <w:r>
              <w:rPr>
                <w:szCs w:val="21"/>
              </w:rPr>
              <w:t>1999年4月26日(CEDAW/C/SVN/2)</w:t>
            </w:r>
          </w:p>
        </w:tc>
        <w:tc>
          <w:tcPr>
            <w:tcW w:w="1022" w:type="pct"/>
            <w:tcMar>
              <w:left w:w="0" w:type="dxa"/>
              <w:right w:w="0" w:type="dxa"/>
            </w:tcMar>
          </w:tcPr>
          <w:p w:rsidR="00B9404F" w:rsidRDefault="00B9404F" w:rsidP="00B9404F">
            <w:pPr>
              <w:spacing w:after="120" w:line="280" w:lineRule="exact"/>
              <w:rPr>
                <w:szCs w:val="21"/>
              </w:rPr>
            </w:pPr>
            <w:r>
              <w:rPr>
                <w:szCs w:val="21"/>
              </w:rPr>
              <w:t>第二十九届(2003)</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rFonts w:ascii="SimHei" w:eastAsia="SimHei"/>
                <w:color w:val="FF0000"/>
                <w:szCs w:val="21"/>
              </w:rPr>
            </w:pPr>
            <w:r>
              <w:rPr>
                <w:szCs w:val="21"/>
              </w:rPr>
              <w:t>第三次定期报告</w:t>
            </w:r>
          </w:p>
        </w:tc>
        <w:tc>
          <w:tcPr>
            <w:tcW w:w="1364" w:type="pct"/>
            <w:tcMar>
              <w:left w:w="0" w:type="dxa"/>
              <w:right w:w="0" w:type="dxa"/>
            </w:tcMar>
          </w:tcPr>
          <w:p w:rsidR="00B9404F" w:rsidRDefault="00B9404F" w:rsidP="00B9404F">
            <w:pPr>
              <w:spacing w:after="120" w:line="280" w:lineRule="exact"/>
              <w:rPr>
                <w:szCs w:val="21"/>
              </w:rPr>
            </w:pPr>
            <w:r>
              <w:rPr>
                <w:szCs w:val="21"/>
              </w:rPr>
              <w:t>2001年8月5日</w:t>
            </w:r>
          </w:p>
        </w:tc>
        <w:tc>
          <w:tcPr>
            <w:tcW w:w="1250" w:type="pct"/>
            <w:tcMar>
              <w:left w:w="0" w:type="dxa"/>
              <w:right w:w="0" w:type="dxa"/>
            </w:tcMar>
          </w:tcPr>
          <w:p w:rsidR="00B9404F" w:rsidRDefault="00B9404F" w:rsidP="00B9404F">
            <w:pPr>
              <w:spacing w:after="120" w:line="280" w:lineRule="exact"/>
              <w:rPr>
                <w:szCs w:val="21"/>
              </w:rPr>
            </w:pPr>
            <w:r>
              <w:rPr>
                <w:szCs w:val="21"/>
              </w:rPr>
              <w:t>2002年12月4日(CEDAW/CSVN/3)</w:t>
            </w:r>
          </w:p>
        </w:tc>
        <w:tc>
          <w:tcPr>
            <w:tcW w:w="1022" w:type="pct"/>
            <w:tcMar>
              <w:left w:w="0" w:type="dxa"/>
              <w:right w:w="0" w:type="dxa"/>
            </w:tcMar>
          </w:tcPr>
          <w:p w:rsidR="00B9404F" w:rsidRDefault="00B9404F" w:rsidP="00B9404F">
            <w:pPr>
              <w:spacing w:after="120" w:line="280" w:lineRule="exact"/>
              <w:rPr>
                <w:szCs w:val="21"/>
              </w:rPr>
            </w:pPr>
            <w:r>
              <w:rPr>
                <w:szCs w:val="21"/>
              </w:rPr>
              <w:t>第二十九届(2003)</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rPr>
                <w:rFonts w:ascii="SimHei" w:eastAsia="SimHei"/>
                <w:color w:val="FF0000"/>
                <w:szCs w:val="21"/>
              </w:rPr>
            </w:pPr>
            <w:r>
              <w:rPr>
                <w:rFonts w:ascii="SimHei" w:eastAsia="SimHei"/>
                <w:color w:val="FF0000"/>
                <w:szCs w:val="21"/>
              </w:rPr>
              <w:t>所罗门群岛</w:t>
            </w:r>
          </w:p>
        </w:tc>
        <w:tc>
          <w:tcPr>
            <w:tcW w:w="1364" w:type="pct"/>
            <w:tcMar>
              <w:left w:w="0" w:type="dxa"/>
              <w:right w:w="0" w:type="dxa"/>
            </w:tcMar>
          </w:tcPr>
          <w:p w:rsidR="00B9404F" w:rsidRDefault="00B9404F" w:rsidP="00B9404F">
            <w:pPr>
              <w:spacing w:after="120" w:line="280" w:lineRule="exact"/>
              <w:rPr>
                <w:szCs w:val="21"/>
              </w:rPr>
            </w:pPr>
          </w:p>
        </w:tc>
        <w:tc>
          <w:tcPr>
            <w:tcW w:w="1250" w:type="pct"/>
            <w:tcMar>
              <w:left w:w="0" w:type="dxa"/>
              <w:right w:w="0" w:type="dxa"/>
            </w:tcMar>
          </w:tcPr>
          <w:p w:rsidR="00B9404F" w:rsidRDefault="00B9404F" w:rsidP="00B9404F">
            <w:pPr>
              <w:spacing w:after="120" w:line="280" w:lineRule="exact"/>
              <w:rPr>
                <w:szCs w:val="21"/>
              </w:rPr>
            </w:pP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初次报告</w:t>
            </w:r>
          </w:p>
        </w:tc>
        <w:tc>
          <w:tcPr>
            <w:tcW w:w="1364" w:type="pct"/>
            <w:tcMar>
              <w:left w:w="0" w:type="dxa"/>
              <w:right w:w="0" w:type="dxa"/>
            </w:tcMar>
          </w:tcPr>
          <w:p w:rsidR="00B9404F" w:rsidRDefault="00B9404F" w:rsidP="00B9404F">
            <w:pPr>
              <w:spacing w:after="120" w:line="280" w:lineRule="exact"/>
              <w:rPr>
                <w:szCs w:val="21"/>
              </w:rPr>
            </w:pPr>
            <w:r>
              <w:rPr>
                <w:szCs w:val="21"/>
              </w:rPr>
              <w:t>2003年6月6日</w:t>
            </w:r>
          </w:p>
        </w:tc>
        <w:tc>
          <w:tcPr>
            <w:tcW w:w="1250" w:type="pct"/>
            <w:tcMar>
              <w:left w:w="0" w:type="dxa"/>
              <w:right w:w="0" w:type="dxa"/>
            </w:tcMar>
          </w:tcPr>
          <w:p w:rsidR="00B9404F" w:rsidRDefault="00B9404F" w:rsidP="00B9404F">
            <w:pPr>
              <w:spacing w:after="120" w:line="280" w:lineRule="exact"/>
              <w:rPr>
                <w:szCs w:val="21"/>
              </w:rPr>
            </w:pP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rPr>
                <w:rFonts w:ascii="SimHei" w:eastAsia="SimHei"/>
                <w:color w:val="FF0000"/>
                <w:szCs w:val="21"/>
              </w:rPr>
            </w:pPr>
            <w:r>
              <w:rPr>
                <w:rFonts w:ascii="SimHei" w:eastAsia="SimHei"/>
                <w:color w:val="FF0000"/>
                <w:szCs w:val="21"/>
              </w:rPr>
              <w:t>南非</w:t>
            </w:r>
          </w:p>
        </w:tc>
        <w:tc>
          <w:tcPr>
            <w:tcW w:w="1364" w:type="pct"/>
            <w:tcMar>
              <w:left w:w="0" w:type="dxa"/>
              <w:right w:w="0" w:type="dxa"/>
            </w:tcMar>
          </w:tcPr>
          <w:p w:rsidR="00B9404F" w:rsidRDefault="00B9404F" w:rsidP="00B9404F">
            <w:pPr>
              <w:spacing w:after="120" w:line="280" w:lineRule="exact"/>
              <w:rPr>
                <w:szCs w:val="21"/>
              </w:rPr>
            </w:pPr>
          </w:p>
        </w:tc>
        <w:tc>
          <w:tcPr>
            <w:tcW w:w="1250" w:type="pct"/>
            <w:tcMar>
              <w:left w:w="0" w:type="dxa"/>
              <w:right w:w="0" w:type="dxa"/>
            </w:tcMar>
          </w:tcPr>
          <w:p w:rsidR="00B9404F" w:rsidRDefault="00B9404F" w:rsidP="00B9404F">
            <w:pPr>
              <w:spacing w:after="120" w:line="280" w:lineRule="exact"/>
              <w:rPr>
                <w:szCs w:val="21"/>
              </w:rPr>
            </w:pP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初次报告</w:t>
            </w:r>
          </w:p>
        </w:tc>
        <w:tc>
          <w:tcPr>
            <w:tcW w:w="1364" w:type="pct"/>
            <w:tcMar>
              <w:left w:w="0" w:type="dxa"/>
              <w:right w:w="0" w:type="dxa"/>
            </w:tcMar>
          </w:tcPr>
          <w:p w:rsidR="00B9404F" w:rsidRDefault="00B9404F" w:rsidP="00B9404F">
            <w:pPr>
              <w:spacing w:after="120" w:line="280" w:lineRule="exact"/>
              <w:rPr>
                <w:szCs w:val="21"/>
              </w:rPr>
            </w:pPr>
            <w:r>
              <w:rPr>
                <w:szCs w:val="21"/>
              </w:rPr>
              <w:t>1997年1月14日</w:t>
            </w:r>
          </w:p>
        </w:tc>
        <w:tc>
          <w:tcPr>
            <w:tcW w:w="1250" w:type="pct"/>
            <w:tcMar>
              <w:left w:w="0" w:type="dxa"/>
              <w:right w:w="0" w:type="dxa"/>
            </w:tcMar>
          </w:tcPr>
          <w:p w:rsidR="00B9404F" w:rsidRDefault="00B9404F" w:rsidP="00B9404F">
            <w:pPr>
              <w:spacing w:after="120" w:line="280" w:lineRule="exact"/>
              <w:rPr>
                <w:szCs w:val="21"/>
              </w:rPr>
            </w:pPr>
            <w:r>
              <w:rPr>
                <w:szCs w:val="21"/>
              </w:rPr>
              <w:t>1998年2月5日(CEDAW/C/ZAF/1)</w:t>
            </w:r>
          </w:p>
        </w:tc>
        <w:tc>
          <w:tcPr>
            <w:tcW w:w="1022" w:type="pct"/>
            <w:tcMar>
              <w:left w:w="0" w:type="dxa"/>
              <w:right w:w="0" w:type="dxa"/>
            </w:tcMar>
          </w:tcPr>
          <w:p w:rsidR="00B9404F" w:rsidRDefault="00B9404F" w:rsidP="00B9404F">
            <w:pPr>
              <w:spacing w:after="120" w:line="280" w:lineRule="exact"/>
              <w:rPr>
                <w:szCs w:val="21"/>
              </w:rPr>
            </w:pPr>
            <w:r>
              <w:rPr>
                <w:szCs w:val="21"/>
              </w:rPr>
              <w:t>第十九届(1998)</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第二次定期报告</w:t>
            </w:r>
          </w:p>
        </w:tc>
        <w:tc>
          <w:tcPr>
            <w:tcW w:w="1364" w:type="pct"/>
            <w:tcMar>
              <w:left w:w="0" w:type="dxa"/>
              <w:right w:w="0" w:type="dxa"/>
            </w:tcMar>
          </w:tcPr>
          <w:p w:rsidR="00B9404F" w:rsidRDefault="00B9404F" w:rsidP="00B9404F">
            <w:pPr>
              <w:spacing w:after="120" w:line="280" w:lineRule="exact"/>
              <w:rPr>
                <w:szCs w:val="21"/>
              </w:rPr>
            </w:pPr>
            <w:r>
              <w:rPr>
                <w:szCs w:val="21"/>
              </w:rPr>
              <w:t>2001年1月14日</w:t>
            </w:r>
          </w:p>
        </w:tc>
        <w:tc>
          <w:tcPr>
            <w:tcW w:w="1250" w:type="pct"/>
            <w:tcMar>
              <w:left w:w="0" w:type="dxa"/>
              <w:right w:w="0" w:type="dxa"/>
            </w:tcMar>
          </w:tcPr>
          <w:p w:rsidR="00B9404F" w:rsidRDefault="00B9404F" w:rsidP="00B9404F">
            <w:pPr>
              <w:spacing w:after="120" w:line="280" w:lineRule="exact"/>
              <w:rPr>
                <w:szCs w:val="21"/>
              </w:rPr>
            </w:pP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rPr>
                <w:rFonts w:ascii="SimHei" w:eastAsia="SimHei"/>
                <w:color w:val="FF0000"/>
                <w:szCs w:val="21"/>
              </w:rPr>
            </w:pPr>
            <w:r>
              <w:rPr>
                <w:rFonts w:ascii="SimHei" w:eastAsia="SimHei"/>
                <w:color w:val="FF0000"/>
                <w:szCs w:val="21"/>
              </w:rPr>
              <w:t>西班牙</w:t>
            </w:r>
          </w:p>
        </w:tc>
        <w:tc>
          <w:tcPr>
            <w:tcW w:w="1364" w:type="pct"/>
            <w:tcMar>
              <w:left w:w="0" w:type="dxa"/>
              <w:right w:w="0" w:type="dxa"/>
            </w:tcMar>
          </w:tcPr>
          <w:p w:rsidR="00B9404F" w:rsidRDefault="00B9404F" w:rsidP="00B9404F">
            <w:pPr>
              <w:spacing w:after="120" w:line="280" w:lineRule="exact"/>
              <w:rPr>
                <w:szCs w:val="21"/>
              </w:rPr>
            </w:pPr>
          </w:p>
        </w:tc>
        <w:tc>
          <w:tcPr>
            <w:tcW w:w="1250" w:type="pct"/>
            <w:tcMar>
              <w:left w:w="0" w:type="dxa"/>
              <w:right w:w="0" w:type="dxa"/>
            </w:tcMar>
          </w:tcPr>
          <w:p w:rsidR="00B9404F" w:rsidRDefault="00B9404F" w:rsidP="00B9404F">
            <w:pPr>
              <w:spacing w:after="120" w:line="280" w:lineRule="exact"/>
              <w:rPr>
                <w:szCs w:val="21"/>
              </w:rPr>
            </w:pP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初次报告</w:t>
            </w:r>
          </w:p>
        </w:tc>
        <w:tc>
          <w:tcPr>
            <w:tcW w:w="1364" w:type="pct"/>
            <w:tcMar>
              <w:left w:w="0" w:type="dxa"/>
              <w:right w:w="0" w:type="dxa"/>
            </w:tcMar>
          </w:tcPr>
          <w:p w:rsidR="00B9404F" w:rsidRDefault="00B9404F" w:rsidP="00B9404F">
            <w:pPr>
              <w:spacing w:after="120" w:line="280" w:lineRule="exact"/>
              <w:rPr>
                <w:szCs w:val="21"/>
              </w:rPr>
            </w:pPr>
            <w:r>
              <w:rPr>
                <w:szCs w:val="21"/>
              </w:rPr>
              <w:t>1985年2月4日</w:t>
            </w:r>
          </w:p>
        </w:tc>
        <w:tc>
          <w:tcPr>
            <w:tcW w:w="1250" w:type="pct"/>
            <w:tcMar>
              <w:left w:w="0" w:type="dxa"/>
              <w:right w:w="0" w:type="dxa"/>
            </w:tcMar>
          </w:tcPr>
          <w:p w:rsidR="00B9404F" w:rsidRDefault="00B9404F" w:rsidP="00B9404F">
            <w:pPr>
              <w:spacing w:after="120" w:line="280" w:lineRule="exact"/>
              <w:rPr>
                <w:szCs w:val="21"/>
              </w:rPr>
            </w:pPr>
            <w:r>
              <w:rPr>
                <w:szCs w:val="21"/>
              </w:rPr>
              <w:t>1985</w:t>
            </w:r>
            <w:r>
              <w:rPr>
                <w:rFonts w:hint="eastAsia"/>
                <w:szCs w:val="21"/>
              </w:rPr>
              <w:t>年</w:t>
            </w:r>
            <w:r>
              <w:rPr>
                <w:szCs w:val="21"/>
              </w:rPr>
              <w:t>8</w:t>
            </w:r>
            <w:r>
              <w:rPr>
                <w:rFonts w:hint="eastAsia"/>
                <w:szCs w:val="21"/>
              </w:rPr>
              <w:t>月</w:t>
            </w:r>
            <w:r>
              <w:rPr>
                <w:szCs w:val="21"/>
              </w:rPr>
              <w:t>20</w:t>
            </w:r>
            <w:r>
              <w:rPr>
                <w:rFonts w:hint="eastAsia"/>
                <w:szCs w:val="21"/>
              </w:rPr>
              <w:t>日</w:t>
            </w:r>
            <w:r>
              <w:rPr>
                <w:szCs w:val="21"/>
              </w:rPr>
              <w:t>(CEDAW/C/5/Add.30)</w:t>
            </w:r>
          </w:p>
        </w:tc>
        <w:tc>
          <w:tcPr>
            <w:tcW w:w="1022" w:type="pct"/>
            <w:tcMar>
              <w:left w:w="0" w:type="dxa"/>
              <w:right w:w="0" w:type="dxa"/>
            </w:tcMar>
          </w:tcPr>
          <w:p w:rsidR="00B9404F" w:rsidRDefault="00B9404F" w:rsidP="00B9404F">
            <w:pPr>
              <w:spacing w:after="120" w:line="280" w:lineRule="exact"/>
              <w:rPr>
                <w:szCs w:val="21"/>
              </w:rPr>
            </w:pPr>
            <w:r>
              <w:rPr>
                <w:szCs w:val="21"/>
              </w:rPr>
              <w:t>第六届(1987)</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第二次定期报告</w:t>
            </w:r>
          </w:p>
        </w:tc>
        <w:tc>
          <w:tcPr>
            <w:tcW w:w="1364" w:type="pct"/>
            <w:tcMar>
              <w:left w:w="0" w:type="dxa"/>
              <w:right w:w="0" w:type="dxa"/>
            </w:tcMar>
          </w:tcPr>
          <w:p w:rsidR="00B9404F" w:rsidRDefault="00B9404F" w:rsidP="00B9404F">
            <w:pPr>
              <w:spacing w:after="120" w:line="280" w:lineRule="exact"/>
              <w:rPr>
                <w:szCs w:val="21"/>
              </w:rPr>
            </w:pPr>
            <w:r>
              <w:rPr>
                <w:szCs w:val="21"/>
              </w:rPr>
              <w:t>1989年2月4日</w:t>
            </w:r>
          </w:p>
        </w:tc>
        <w:tc>
          <w:tcPr>
            <w:tcW w:w="1250" w:type="pct"/>
            <w:tcMar>
              <w:left w:w="0" w:type="dxa"/>
              <w:right w:w="0" w:type="dxa"/>
            </w:tcMar>
          </w:tcPr>
          <w:p w:rsidR="00B9404F" w:rsidRDefault="00B9404F" w:rsidP="00B9404F">
            <w:pPr>
              <w:spacing w:after="120" w:line="280" w:lineRule="exact"/>
              <w:rPr>
                <w:szCs w:val="21"/>
              </w:rPr>
            </w:pPr>
            <w:r>
              <w:rPr>
                <w:szCs w:val="21"/>
              </w:rPr>
              <w:t>1989</w:t>
            </w:r>
            <w:r>
              <w:rPr>
                <w:rFonts w:hint="eastAsia"/>
                <w:szCs w:val="21"/>
              </w:rPr>
              <w:t>年</w:t>
            </w:r>
            <w:r>
              <w:rPr>
                <w:szCs w:val="21"/>
              </w:rPr>
              <w:t>2</w:t>
            </w:r>
            <w:r>
              <w:rPr>
                <w:rFonts w:hint="eastAsia"/>
                <w:szCs w:val="21"/>
              </w:rPr>
              <w:t>月</w:t>
            </w:r>
            <w:r>
              <w:rPr>
                <w:szCs w:val="21"/>
              </w:rPr>
              <w:t>9</w:t>
            </w:r>
            <w:r>
              <w:rPr>
                <w:rFonts w:hint="eastAsia"/>
                <w:szCs w:val="21"/>
              </w:rPr>
              <w:t>日</w:t>
            </w:r>
            <w:r>
              <w:rPr>
                <w:szCs w:val="21"/>
              </w:rPr>
              <w:t>(CEDAW/C/13/Add.19)</w:t>
            </w:r>
          </w:p>
        </w:tc>
        <w:tc>
          <w:tcPr>
            <w:tcW w:w="1022" w:type="pct"/>
            <w:tcMar>
              <w:left w:w="0" w:type="dxa"/>
              <w:right w:w="0" w:type="dxa"/>
            </w:tcMar>
          </w:tcPr>
          <w:p w:rsidR="00B9404F" w:rsidRDefault="00B9404F" w:rsidP="00B9404F">
            <w:pPr>
              <w:spacing w:after="120" w:line="280" w:lineRule="exact"/>
              <w:rPr>
                <w:szCs w:val="21"/>
              </w:rPr>
            </w:pPr>
            <w:r>
              <w:rPr>
                <w:szCs w:val="21"/>
              </w:rPr>
              <w:t>第十一届(1992)</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第三次定期报告</w:t>
            </w:r>
          </w:p>
        </w:tc>
        <w:tc>
          <w:tcPr>
            <w:tcW w:w="1364" w:type="pct"/>
            <w:tcMar>
              <w:left w:w="0" w:type="dxa"/>
              <w:right w:w="0" w:type="dxa"/>
            </w:tcMar>
          </w:tcPr>
          <w:p w:rsidR="00B9404F" w:rsidRDefault="00B9404F" w:rsidP="00B9404F">
            <w:pPr>
              <w:spacing w:after="120" w:line="280" w:lineRule="exact"/>
              <w:rPr>
                <w:szCs w:val="21"/>
              </w:rPr>
            </w:pPr>
            <w:r>
              <w:rPr>
                <w:szCs w:val="21"/>
              </w:rPr>
              <w:t>1993年2月4日</w:t>
            </w:r>
          </w:p>
        </w:tc>
        <w:tc>
          <w:tcPr>
            <w:tcW w:w="1250" w:type="pct"/>
            <w:tcMar>
              <w:left w:w="0" w:type="dxa"/>
              <w:right w:w="0" w:type="dxa"/>
            </w:tcMar>
          </w:tcPr>
          <w:p w:rsidR="00B9404F" w:rsidRDefault="00B9404F" w:rsidP="00B9404F">
            <w:pPr>
              <w:spacing w:after="120" w:line="280" w:lineRule="exact"/>
              <w:rPr>
                <w:szCs w:val="21"/>
              </w:rPr>
            </w:pPr>
            <w:r>
              <w:rPr>
                <w:szCs w:val="21"/>
              </w:rPr>
              <w:t>1996</w:t>
            </w:r>
            <w:r>
              <w:rPr>
                <w:rFonts w:hint="eastAsia"/>
                <w:szCs w:val="21"/>
              </w:rPr>
              <w:t>年</w:t>
            </w:r>
            <w:r>
              <w:rPr>
                <w:szCs w:val="21"/>
              </w:rPr>
              <w:t>5</w:t>
            </w:r>
            <w:r>
              <w:rPr>
                <w:rFonts w:hint="eastAsia"/>
                <w:szCs w:val="21"/>
              </w:rPr>
              <w:t>月</w:t>
            </w:r>
            <w:r>
              <w:rPr>
                <w:szCs w:val="21"/>
              </w:rPr>
              <w:t>20</w:t>
            </w:r>
            <w:r>
              <w:rPr>
                <w:rFonts w:hint="eastAsia"/>
                <w:szCs w:val="21"/>
              </w:rPr>
              <w:t>日</w:t>
            </w:r>
            <w:r>
              <w:rPr>
                <w:szCs w:val="21"/>
              </w:rPr>
              <w:t>(CEDAW/C/ESP/3)</w:t>
            </w:r>
          </w:p>
        </w:tc>
        <w:tc>
          <w:tcPr>
            <w:tcW w:w="1022" w:type="pct"/>
            <w:tcMar>
              <w:left w:w="0" w:type="dxa"/>
              <w:right w:w="0" w:type="dxa"/>
            </w:tcMar>
          </w:tcPr>
          <w:p w:rsidR="00B9404F" w:rsidRDefault="00B9404F" w:rsidP="00B9404F">
            <w:pPr>
              <w:spacing w:after="120" w:line="280" w:lineRule="exact"/>
              <w:rPr>
                <w:szCs w:val="21"/>
              </w:rPr>
            </w:pPr>
            <w:r>
              <w:rPr>
                <w:szCs w:val="21"/>
              </w:rPr>
              <w:t>第二十一届(1999)</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第四次定期报告</w:t>
            </w:r>
          </w:p>
        </w:tc>
        <w:tc>
          <w:tcPr>
            <w:tcW w:w="1364" w:type="pct"/>
            <w:tcMar>
              <w:left w:w="0" w:type="dxa"/>
              <w:right w:w="0" w:type="dxa"/>
            </w:tcMar>
          </w:tcPr>
          <w:p w:rsidR="00B9404F" w:rsidRDefault="00B9404F" w:rsidP="00B9404F">
            <w:pPr>
              <w:spacing w:after="120" w:line="280" w:lineRule="exact"/>
              <w:rPr>
                <w:szCs w:val="21"/>
              </w:rPr>
            </w:pPr>
            <w:r>
              <w:rPr>
                <w:szCs w:val="21"/>
              </w:rPr>
              <w:t>1997年2月4日</w:t>
            </w:r>
          </w:p>
        </w:tc>
        <w:tc>
          <w:tcPr>
            <w:tcW w:w="1250" w:type="pct"/>
            <w:tcMar>
              <w:left w:w="0" w:type="dxa"/>
              <w:right w:w="0" w:type="dxa"/>
            </w:tcMar>
          </w:tcPr>
          <w:p w:rsidR="00B9404F" w:rsidRDefault="00B9404F" w:rsidP="00B9404F">
            <w:pPr>
              <w:spacing w:after="120" w:line="280" w:lineRule="exact"/>
              <w:rPr>
                <w:szCs w:val="21"/>
              </w:rPr>
            </w:pPr>
            <w:r>
              <w:rPr>
                <w:szCs w:val="21"/>
              </w:rPr>
              <w:t>1998年10月20日(CEDAW/C/ESP/4)</w:t>
            </w:r>
          </w:p>
        </w:tc>
        <w:tc>
          <w:tcPr>
            <w:tcW w:w="1022" w:type="pct"/>
            <w:tcMar>
              <w:left w:w="0" w:type="dxa"/>
              <w:right w:w="0" w:type="dxa"/>
            </w:tcMar>
          </w:tcPr>
          <w:p w:rsidR="00B9404F" w:rsidRDefault="00B9404F" w:rsidP="00B9404F">
            <w:pPr>
              <w:spacing w:after="120" w:line="280" w:lineRule="exact"/>
              <w:rPr>
                <w:szCs w:val="21"/>
              </w:rPr>
            </w:pPr>
            <w:r>
              <w:rPr>
                <w:szCs w:val="21"/>
              </w:rPr>
              <w:t>第二十一届(1999)</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第五次定期报告</w:t>
            </w:r>
          </w:p>
        </w:tc>
        <w:tc>
          <w:tcPr>
            <w:tcW w:w="1364" w:type="pct"/>
            <w:tcMar>
              <w:left w:w="0" w:type="dxa"/>
              <w:right w:w="0" w:type="dxa"/>
            </w:tcMar>
          </w:tcPr>
          <w:p w:rsidR="00B9404F" w:rsidRDefault="00B9404F" w:rsidP="00B9404F">
            <w:pPr>
              <w:spacing w:after="120" w:line="280" w:lineRule="exact"/>
              <w:rPr>
                <w:szCs w:val="21"/>
              </w:rPr>
            </w:pPr>
            <w:r>
              <w:rPr>
                <w:szCs w:val="21"/>
              </w:rPr>
              <w:t>2001年2月4日</w:t>
            </w:r>
          </w:p>
        </w:tc>
        <w:tc>
          <w:tcPr>
            <w:tcW w:w="1250" w:type="pct"/>
            <w:tcMar>
              <w:left w:w="0" w:type="dxa"/>
              <w:right w:w="0" w:type="dxa"/>
            </w:tcMar>
          </w:tcPr>
          <w:p w:rsidR="00B9404F" w:rsidRDefault="00B9404F" w:rsidP="00B9404F">
            <w:pPr>
              <w:spacing w:after="120" w:line="280" w:lineRule="exact"/>
              <w:rPr>
                <w:szCs w:val="21"/>
              </w:rPr>
            </w:pPr>
            <w:r>
              <w:rPr>
                <w:szCs w:val="21"/>
              </w:rPr>
              <w:t>2003年4月11日(CEDAW/C/ESP/5)</w:t>
            </w:r>
          </w:p>
        </w:tc>
        <w:tc>
          <w:tcPr>
            <w:tcW w:w="1022" w:type="pct"/>
            <w:tcMar>
              <w:left w:w="0" w:type="dxa"/>
              <w:right w:w="0" w:type="dxa"/>
            </w:tcMar>
          </w:tcPr>
          <w:p w:rsidR="00B9404F" w:rsidRDefault="00B9404F" w:rsidP="00B9404F">
            <w:pPr>
              <w:spacing w:after="120" w:line="280" w:lineRule="exact"/>
              <w:rPr>
                <w:szCs w:val="21"/>
              </w:rPr>
            </w:pPr>
            <w:r>
              <w:rPr>
                <w:szCs w:val="21"/>
              </w:rPr>
              <w:t>第三十一届(2004)</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rFonts w:hint="eastAsia"/>
                <w:szCs w:val="21"/>
              </w:rPr>
              <w:t>第六次定期报告</w:t>
            </w:r>
          </w:p>
        </w:tc>
        <w:tc>
          <w:tcPr>
            <w:tcW w:w="1364" w:type="pct"/>
            <w:tcMar>
              <w:left w:w="0" w:type="dxa"/>
              <w:right w:w="0" w:type="dxa"/>
            </w:tcMar>
          </w:tcPr>
          <w:p w:rsidR="00B9404F" w:rsidRDefault="00B9404F" w:rsidP="00B9404F">
            <w:pPr>
              <w:spacing w:after="120" w:line="280" w:lineRule="exact"/>
              <w:rPr>
                <w:szCs w:val="21"/>
              </w:rPr>
            </w:pPr>
            <w:r>
              <w:rPr>
                <w:rFonts w:hint="eastAsia"/>
                <w:szCs w:val="21"/>
              </w:rPr>
              <w:t>2005年2月4日</w:t>
            </w:r>
          </w:p>
        </w:tc>
        <w:tc>
          <w:tcPr>
            <w:tcW w:w="1250" w:type="pct"/>
            <w:tcMar>
              <w:left w:w="0" w:type="dxa"/>
              <w:right w:w="0" w:type="dxa"/>
            </w:tcMar>
          </w:tcPr>
          <w:p w:rsidR="00B9404F" w:rsidRDefault="00B9404F" w:rsidP="00B9404F">
            <w:pPr>
              <w:spacing w:after="120" w:line="280" w:lineRule="exact"/>
              <w:rPr>
                <w:szCs w:val="21"/>
              </w:rPr>
            </w:pP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rPr>
                <w:rFonts w:ascii="SimHei" w:eastAsia="SimHei"/>
                <w:color w:val="FF0000"/>
                <w:szCs w:val="21"/>
              </w:rPr>
            </w:pPr>
            <w:r>
              <w:rPr>
                <w:rFonts w:ascii="SimHei" w:eastAsia="SimHei"/>
                <w:color w:val="FF0000"/>
                <w:szCs w:val="21"/>
              </w:rPr>
              <w:t>斯里兰卡</w:t>
            </w:r>
          </w:p>
        </w:tc>
        <w:tc>
          <w:tcPr>
            <w:tcW w:w="1364" w:type="pct"/>
            <w:tcMar>
              <w:left w:w="0" w:type="dxa"/>
              <w:right w:w="0" w:type="dxa"/>
            </w:tcMar>
          </w:tcPr>
          <w:p w:rsidR="00B9404F" w:rsidRDefault="00B9404F" w:rsidP="00B9404F">
            <w:pPr>
              <w:spacing w:after="120" w:line="280" w:lineRule="exact"/>
              <w:rPr>
                <w:szCs w:val="21"/>
              </w:rPr>
            </w:pPr>
          </w:p>
        </w:tc>
        <w:tc>
          <w:tcPr>
            <w:tcW w:w="1250" w:type="pct"/>
            <w:tcMar>
              <w:left w:w="0" w:type="dxa"/>
              <w:right w:w="0" w:type="dxa"/>
            </w:tcMar>
          </w:tcPr>
          <w:p w:rsidR="00B9404F" w:rsidRDefault="00B9404F" w:rsidP="00B9404F">
            <w:pPr>
              <w:spacing w:after="120" w:line="280" w:lineRule="exact"/>
              <w:rPr>
                <w:szCs w:val="21"/>
              </w:rPr>
            </w:pP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初次报告</w:t>
            </w:r>
          </w:p>
        </w:tc>
        <w:tc>
          <w:tcPr>
            <w:tcW w:w="1364" w:type="pct"/>
            <w:tcMar>
              <w:left w:w="0" w:type="dxa"/>
              <w:right w:w="0" w:type="dxa"/>
            </w:tcMar>
          </w:tcPr>
          <w:p w:rsidR="00B9404F" w:rsidRDefault="00B9404F" w:rsidP="00B9404F">
            <w:pPr>
              <w:spacing w:after="120" w:line="280" w:lineRule="exact"/>
              <w:rPr>
                <w:szCs w:val="21"/>
              </w:rPr>
            </w:pPr>
            <w:r>
              <w:rPr>
                <w:szCs w:val="21"/>
              </w:rPr>
              <w:t>1982年11月4日</w:t>
            </w:r>
          </w:p>
        </w:tc>
        <w:tc>
          <w:tcPr>
            <w:tcW w:w="1250" w:type="pct"/>
            <w:tcMar>
              <w:left w:w="0" w:type="dxa"/>
              <w:right w:w="0" w:type="dxa"/>
            </w:tcMar>
          </w:tcPr>
          <w:p w:rsidR="00B9404F" w:rsidRDefault="00B9404F" w:rsidP="00B9404F">
            <w:pPr>
              <w:spacing w:after="120" w:line="280" w:lineRule="exact"/>
              <w:rPr>
                <w:szCs w:val="21"/>
              </w:rPr>
            </w:pPr>
            <w:r>
              <w:rPr>
                <w:szCs w:val="21"/>
              </w:rPr>
              <w:t>1985</w:t>
            </w:r>
            <w:r>
              <w:rPr>
                <w:rFonts w:hint="eastAsia"/>
                <w:szCs w:val="21"/>
              </w:rPr>
              <w:t>年</w:t>
            </w:r>
            <w:r>
              <w:rPr>
                <w:szCs w:val="21"/>
              </w:rPr>
              <w:t>7</w:t>
            </w:r>
            <w:r>
              <w:rPr>
                <w:rFonts w:hint="eastAsia"/>
                <w:szCs w:val="21"/>
              </w:rPr>
              <w:t>月</w:t>
            </w:r>
            <w:r>
              <w:rPr>
                <w:szCs w:val="21"/>
              </w:rPr>
              <w:t>7</w:t>
            </w:r>
            <w:r>
              <w:rPr>
                <w:rFonts w:hint="eastAsia"/>
                <w:szCs w:val="21"/>
              </w:rPr>
              <w:t>日</w:t>
            </w:r>
            <w:r>
              <w:rPr>
                <w:szCs w:val="21"/>
              </w:rPr>
              <w:t>(CEDAW/C/5/Add.29)</w:t>
            </w:r>
          </w:p>
        </w:tc>
        <w:tc>
          <w:tcPr>
            <w:tcW w:w="1022" w:type="pct"/>
            <w:tcMar>
              <w:left w:w="0" w:type="dxa"/>
              <w:right w:w="0" w:type="dxa"/>
            </w:tcMar>
          </w:tcPr>
          <w:p w:rsidR="00B9404F" w:rsidRDefault="00B9404F" w:rsidP="00B9404F">
            <w:pPr>
              <w:spacing w:after="120" w:line="280" w:lineRule="exact"/>
              <w:rPr>
                <w:szCs w:val="21"/>
              </w:rPr>
            </w:pPr>
            <w:r>
              <w:rPr>
                <w:szCs w:val="21"/>
              </w:rPr>
              <w:t>第六届(1987)</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第二次定期报告</w:t>
            </w:r>
          </w:p>
        </w:tc>
        <w:tc>
          <w:tcPr>
            <w:tcW w:w="1364" w:type="pct"/>
            <w:tcMar>
              <w:left w:w="0" w:type="dxa"/>
              <w:right w:w="0" w:type="dxa"/>
            </w:tcMar>
          </w:tcPr>
          <w:p w:rsidR="00B9404F" w:rsidRDefault="00B9404F" w:rsidP="00B9404F">
            <w:pPr>
              <w:spacing w:after="120" w:line="280" w:lineRule="exact"/>
              <w:rPr>
                <w:szCs w:val="21"/>
              </w:rPr>
            </w:pPr>
            <w:r>
              <w:rPr>
                <w:szCs w:val="21"/>
              </w:rPr>
              <w:t>1986年11月4日</w:t>
            </w:r>
          </w:p>
        </w:tc>
        <w:tc>
          <w:tcPr>
            <w:tcW w:w="1250" w:type="pct"/>
            <w:tcMar>
              <w:left w:w="0" w:type="dxa"/>
              <w:right w:w="0" w:type="dxa"/>
            </w:tcMar>
          </w:tcPr>
          <w:p w:rsidR="00B9404F" w:rsidRDefault="00B9404F" w:rsidP="00B9404F">
            <w:pPr>
              <w:spacing w:after="120" w:line="280" w:lineRule="exact"/>
              <w:rPr>
                <w:szCs w:val="21"/>
              </w:rPr>
            </w:pPr>
            <w:r>
              <w:rPr>
                <w:szCs w:val="21"/>
              </w:rPr>
              <w:t>1988</w:t>
            </w:r>
            <w:r>
              <w:rPr>
                <w:rFonts w:hint="eastAsia"/>
                <w:szCs w:val="21"/>
              </w:rPr>
              <w:t>年</w:t>
            </w:r>
            <w:r>
              <w:rPr>
                <w:szCs w:val="21"/>
              </w:rPr>
              <w:t>12</w:t>
            </w:r>
            <w:r>
              <w:rPr>
                <w:rFonts w:hint="eastAsia"/>
                <w:szCs w:val="21"/>
              </w:rPr>
              <w:t>月</w:t>
            </w:r>
            <w:r>
              <w:rPr>
                <w:szCs w:val="21"/>
              </w:rPr>
              <w:t>29</w:t>
            </w:r>
            <w:r>
              <w:rPr>
                <w:rFonts w:hint="eastAsia"/>
                <w:szCs w:val="21"/>
              </w:rPr>
              <w:t>日</w:t>
            </w:r>
            <w:r>
              <w:rPr>
                <w:szCs w:val="21"/>
              </w:rPr>
              <w:t>(CEDAW/C/13/Add.18)</w:t>
            </w:r>
          </w:p>
        </w:tc>
        <w:tc>
          <w:tcPr>
            <w:tcW w:w="1022" w:type="pct"/>
            <w:tcMar>
              <w:left w:w="0" w:type="dxa"/>
              <w:right w:w="0" w:type="dxa"/>
            </w:tcMar>
          </w:tcPr>
          <w:p w:rsidR="00B9404F" w:rsidRDefault="00B9404F" w:rsidP="00B9404F">
            <w:pPr>
              <w:spacing w:after="120" w:line="280" w:lineRule="exact"/>
              <w:rPr>
                <w:szCs w:val="21"/>
              </w:rPr>
            </w:pPr>
            <w:r>
              <w:rPr>
                <w:szCs w:val="21"/>
              </w:rPr>
              <w:t>第十一届(1992)</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第三次定期报告</w:t>
            </w:r>
          </w:p>
        </w:tc>
        <w:tc>
          <w:tcPr>
            <w:tcW w:w="1364" w:type="pct"/>
            <w:tcMar>
              <w:left w:w="0" w:type="dxa"/>
              <w:right w:w="0" w:type="dxa"/>
            </w:tcMar>
          </w:tcPr>
          <w:p w:rsidR="00B9404F" w:rsidRDefault="00B9404F" w:rsidP="00B9404F">
            <w:pPr>
              <w:spacing w:after="120" w:line="280" w:lineRule="exact"/>
              <w:rPr>
                <w:szCs w:val="21"/>
              </w:rPr>
            </w:pPr>
            <w:r>
              <w:rPr>
                <w:szCs w:val="21"/>
              </w:rPr>
              <w:t>1990年11月4日</w:t>
            </w:r>
          </w:p>
        </w:tc>
        <w:tc>
          <w:tcPr>
            <w:tcW w:w="1250" w:type="pct"/>
            <w:tcMar>
              <w:left w:w="0" w:type="dxa"/>
              <w:right w:w="0" w:type="dxa"/>
            </w:tcMar>
          </w:tcPr>
          <w:p w:rsidR="00B9404F" w:rsidRDefault="00B9404F" w:rsidP="00B9404F">
            <w:pPr>
              <w:spacing w:after="120" w:line="280" w:lineRule="exact"/>
              <w:rPr>
                <w:szCs w:val="21"/>
              </w:rPr>
            </w:pPr>
            <w:r>
              <w:rPr>
                <w:szCs w:val="21"/>
              </w:rPr>
              <w:t>1999年10月7日(CEDAW/C/LKA/3-4)</w:t>
            </w:r>
          </w:p>
        </w:tc>
        <w:tc>
          <w:tcPr>
            <w:tcW w:w="1022" w:type="pct"/>
            <w:tcMar>
              <w:left w:w="0" w:type="dxa"/>
              <w:right w:w="0" w:type="dxa"/>
            </w:tcMar>
          </w:tcPr>
          <w:p w:rsidR="00B9404F" w:rsidRDefault="00B9404F" w:rsidP="00B9404F">
            <w:pPr>
              <w:spacing w:after="120" w:line="280" w:lineRule="exact"/>
              <w:rPr>
                <w:szCs w:val="21"/>
              </w:rPr>
            </w:pPr>
            <w:r>
              <w:rPr>
                <w:szCs w:val="21"/>
              </w:rPr>
              <w:t>第二十六届(2002)</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第四次定期报告</w:t>
            </w:r>
          </w:p>
        </w:tc>
        <w:tc>
          <w:tcPr>
            <w:tcW w:w="1364" w:type="pct"/>
            <w:tcMar>
              <w:left w:w="0" w:type="dxa"/>
              <w:right w:w="0" w:type="dxa"/>
            </w:tcMar>
          </w:tcPr>
          <w:p w:rsidR="00B9404F" w:rsidRDefault="00B9404F" w:rsidP="00B9404F">
            <w:pPr>
              <w:spacing w:after="120" w:line="280" w:lineRule="exact"/>
              <w:rPr>
                <w:szCs w:val="21"/>
              </w:rPr>
            </w:pPr>
            <w:r>
              <w:rPr>
                <w:szCs w:val="21"/>
              </w:rPr>
              <w:t>1994年11月4日</w:t>
            </w:r>
          </w:p>
        </w:tc>
        <w:tc>
          <w:tcPr>
            <w:tcW w:w="1250" w:type="pct"/>
            <w:tcMar>
              <w:left w:w="0" w:type="dxa"/>
              <w:right w:w="0" w:type="dxa"/>
            </w:tcMar>
          </w:tcPr>
          <w:p w:rsidR="00B9404F" w:rsidRDefault="00B9404F" w:rsidP="00B9404F">
            <w:pPr>
              <w:spacing w:after="120" w:line="280" w:lineRule="exact"/>
              <w:rPr>
                <w:szCs w:val="21"/>
              </w:rPr>
            </w:pPr>
            <w:r>
              <w:rPr>
                <w:szCs w:val="21"/>
              </w:rPr>
              <w:t>1999年10月7日(CEDAW/C/LKA/3-4)</w:t>
            </w:r>
          </w:p>
        </w:tc>
        <w:tc>
          <w:tcPr>
            <w:tcW w:w="1022" w:type="pct"/>
            <w:tcMar>
              <w:left w:w="0" w:type="dxa"/>
              <w:right w:w="0" w:type="dxa"/>
            </w:tcMar>
          </w:tcPr>
          <w:p w:rsidR="00B9404F" w:rsidRDefault="00B9404F" w:rsidP="00B9404F">
            <w:pPr>
              <w:spacing w:after="120" w:line="280" w:lineRule="exact"/>
              <w:rPr>
                <w:szCs w:val="21"/>
              </w:rPr>
            </w:pPr>
            <w:r>
              <w:rPr>
                <w:szCs w:val="21"/>
              </w:rPr>
              <w:t>第二十六届(2002)</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第五次定期报告</w:t>
            </w:r>
          </w:p>
        </w:tc>
        <w:tc>
          <w:tcPr>
            <w:tcW w:w="1364" w:type="pct"/>
            <w:tcMar>
              <w:left w:w="0" w:type="dxa"/>
              <w:right w:w="0" w:type="dxa"/>
            </w:tcMar>
          </w:tcPr>
          <w:p w:rsidR="00B9404F" w:rsidRDefault="00B9404F" w:rsidP="00B9404F">
            <w:pPr>
              <w:spacing w:after="120" w:line="280" w:lineRule="exact"/>
              <w:rPr>
                <w:szCs w:val="21"/>
              </w:rPr>
            </w:pPr>
            <w:r>
              <w:rPr>
                <w:szCs w:val="21"/>
              </w:rPr>
              <w:t>1998年11月4日</w:t>
            </w:r>
          </w:p>
        </w:tc>
        <w:tc>
          <w:tcPr>
            <w:tcW w:w="1250" w:type="pct"/>
            <w:tcMar>
              <w:left w:w="0" w:type="dxa"/>
              <w:right w:w="0" w:type="dxa"/>
            </w:tcMar>
          </w:tcPr>
          <w:p w:rsidR="00B9404F" w:rsidRDefault="00B9404F" w:rsidP="00B9404F">
            <w:pPr>
              <w:spacing w:after="120" w:line="280" w:lineRule="exact"/>
              <w:rPr>
                <w:szCs w:val="21"/>
              </w:rPr>
            </w:pP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第六次定期报告</w:t>
            </w:r>
          </w:p>
        </w:tc>
        <w:tc>
          <w:tcPr>
            <w:tcW w:w="1364" w:type="pct"/>
            <w:tcMar>
              <w:left w:w="0" w:type="dxa"/>
              <w:right w:w="0" w:type="dxa"/>
            </w:tcMar>
          </w:tcPr>
          <w:p w:rsidR="00B9404F" w:rsidRDefault="00B9404F" w:rsidP="00B9404F">
            <w:pPr>
              <w:spacing w:after="120" w:line="280" w:lineRule="exact"/>
              <w:rPr>
                <w:szCs w:val="21"/>
              </w:rPr>
            </w:pPr>
            <w:r>
              <w:rPr>
                <w:szCs w:val="21"/>
              </w:rPr>
              <w:t>2002年11月4日</w:t>
            </w:r>
          </w:p>
        </w:tc>
        <w:tc>
          <w:tcPr>
            <w:tcW w:w="1250" w:type="pct"/>
            <w:tcMar>
              <w:left w:w="0" w:type="dxa"/>
              <w:right w:w="0" w:type="dxa"/>
            </w:tcMar>
          </w:tcPr>
          <w:p w:rsidR="00B9404F" w:rsidRDefault="00B9404F" w:rsidP="00B9404F">
            <w:pPr>
              <w:spacing w:after="120" w:line="280" w:lineRule="exact"/>
              <w:rPr>
                <w:szCs w:val="21"/>
              </w:rPr>
            </w:pP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rPr>
                <w:rFonts w:ascii="SimHei" w:eastAsia="SimHei"/>
                <w:color w:val="FF0000"/>
                <w:szCs w:val="21"/>
              </w:rPr>
            </w:pPr>
            <w:r>
              <w:rPr>
                <w:rFonts w:ascii="SimHei" w:eastAsia="SimHei"/>
                <w:color w:val="FF0000"/>
                <w:szCs w:val="21"/>
              </w:rPr>
              <w:t>苏里南</w:t>
            </w:r>
          </w:p>
        </w:tc>
        <w:tc>
          <w:tcPr>
            <w:tcW w:w="1364" w:type="pct"/>
            <w:tcMar>
              <w:left w:w="0" w:type="dxa"/>
              <w:right w:w="0" w:type="dxa"/>
            </w:tcMar>
          </w:tcPr>
          <w:p w:rsidR="00B9404F" w:rsidRDefault="00B9404F" w:rsidP="00B9404F">
            <w:pPr>
              <w:spacing w:after="120" w:line="280" w:lineRule="exact"/>
              <w:rPr>
                <w:szCs w:val="21"/>
              </w:rPr>
            </w:pPr>
          </w:p>
        </w:tc>
        <w:tc>
          <w:tcPr>
            <w:tcW w:w="1250" w:type="pct"/>
            <w:tcMar>
              <w:left w:w="0" w:type="dxa"/>
              <w:right w:w="0" w:type="dxa"/>
            </w:tcMar>
          </w:tcPr>
          <w:p w:rsidR="00B9404F" w:rsidRDefault="00B9404F" w:rsidP="00B9404F">
            <w:pPr>
              <w:spacing w:after="120" w:line="280" w:lineRule="exact"/>
              <w:rPr>
                <w:szCs w:val="21"/>
              </w:rPr>
            </w:pP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初次定期报告</w:t>
            </w:r>
          </w:p>
        </w:tc>
        <w:tc>
          <w:tcPr>
            <w:tcW w:w="1364" w:type="pct"/>
            <w:tcMar>
              <w:left w:w="0" w:type="dxa"/>
              <w:right w:w="0" w:type="dxa"/>
            </w:tcMar>
          </w:tcPr>
          <w:p w:rsidR="00B9404F" w:rsidRDefault="00B9404F" w:rsidP="00B9404F">
            <w:pPr>
              <w:spacing w:after="120" w:line="280" w:lineRule="exact"/>
              <w:rPr>
                <w:szCs w:val="21"/>
              </w:rPr>
            </w:pPr>
            <w:r>
              <w:rPr>
                <w:szCs w:val="21"/>
              </w:rPr>
              <w:t>1994年3月31日</w:t>
            </w:r>
          </w:p>
        </w:tc>
        <w:tc>
          <w:tcPr>
            <w:tcW w:w="1250" w:type="pct"/>
            <w:tcMar>
              <w:left w:w="0" w:type="dxa"/>
              <w:right w:w="0" w:type="dxa"/>
            </w:tcMar>
          </w:tcPr>
          <w:p w:rsidR="00B9404F" w:rsidRDefault="00B9404F" w:rsidP="00B9404F">
            <w:pPr>
              <w:spacing w:after="120" w:line="280" w:lineRule="exact"/>
              <w:rPr>
                <w:szCs w:val="21"/>
              </w:rPr>
            </w:pPr>
            <w:r>
              <w:rPr>
                <w:szCs w:val="21"/>
              </w:rPr>
              <w:t>2002年2月13日(CEDAW/C/SUR/1-2)</w:t>
            </w:r>
          </w:p>
        </w:tc>
        <w:tc>
          <w:tcPr>
            <w:tcW w:w="1022" w:type="pct"/>
            <w:tcMar>
              <w:left w:w="0" w:type="dxa"/>
              <w:right w:w="0" w:type="dxa"/>
            </w:tcMar>
          </w:tcPr>
          <w:p w:rsidR="00B9404F" w:rsidRDefault="00B9404F" w:rsidP="00B9404F">
            <w:pPr>
              <w:spacing w:after="120" w:line="280" w:lineRule="exact"/>
              <w:rPr>
                <w:szCs w:val="21"/>
              </w:rPr>
            </w:pPr>
            <w:r>
              <w:rPr>
                <w:szCs w:val="21"/>
              </w:rPr>
              <w:t>第二十七届(2002)</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第二次定期报告</w:t>
            </w:r>
          </w:p>
        </w:tc>
        <w:tc>
          <w:tcPr>
            <w:tcW w:w="1364" w:type="pct"/>
            <w:tcMar>
              <w:left w:w="0" w:type="dxa"/>
              <w:right w:w="0" w:type="dxa"/>
            </w:tcMar>
          </w:tcPr>
          <w:p w:rsidR="00B9404F" w:rsidRDefault="00B9404F" w:rsidP="00B9404F">
            <w:pPr>
              <w:spacing w:after="120" w:line="280" w:lineRule="exact"/>
              <w:rPr>
                <w:szCs w:val="21"/>
              </w:rPr>
            </w:pPr>
            <w:r>
              <w:rPr>
                <w:szCs w:val="21"/>
              </w:rPr>
              <w:t>1998年3月31日</w:t>
            </w:r>
          </w:p>
        </w:tc>
        <w:tc>
          <w:tcPr>
            <w:tcW w:w="1250" w:type="pct"/>
            <w:tcMar>
              <w:left w:w="0" w:type="dxa"/>
              <w:right w:w="0" w:type="dxa"/>
            </w:tcMar>
          </w:tcPr>
          <w:p w:rsidR="00B9404F" w:rsidRDefault="00B9404F" w:rsidP="00B9404F">
            <w:pPr>
              <w:spacing w:after="120" w:line="280" w:lineRule="exact"/>
              <w:rPr>
                <w:szCs w:val="21"/>
              </w:rPr>
            </w:pPr>
            <w:r>
              <w:rPr>
                <w:szCs w:val="21"/>
              </w:rPr>
              <w:t>2002年2月13日(CEDAW/C/SUR/1-2)</w:t>
            </w:r>
          </w:p>
        </w:tc>
        <w:tc>
          <w:tcPr>
            <w:tcW w:w="1022" w:type="pct"/>
            <w:tcMar>
              <w:left w:w="0" w:type="dxa"/>
              <w:right w:w="0" w:type="dxa"/>
            </w:tcMar>
          </w:tcPr>
          <w:p w:rsidR="00B9404F" w:rsidRDefault="00B9404F" w:rsidP="00B9404F">
            <w:pPr>
              <w:spacing w:after="120" w:line="280" w:lineRule="exact"/>
              <w:rPr>
                <w:szCs w:val="21"/>
              </w:rPr>
            </w:pPr>
            <w:r>
              <w:rPr>
                <w:szCs w:val="21"/>
              </w:rPr>
              <w:t>第二十七届(2002)</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第三次定期报告</w:t>
            </w:r>
          </w:p>
        </w:tc>
        <w:tc>
          <w:tcPr>
            <w:tcW w:w="1364" w:type="pct"/>
            <w:tcMar>
              <w:left w:w="0" w:type="dxa"/>
              <w:right w:w="0" w:type="dxa"/>
            </w:tcMar>
          </w:tcPr>
          <w:p w:rsidR="00B9404F" w:rsidRDefault="00B9404F" w:rsidP="00B9404F">
            <w:pPr>
              <w:spacing w:after="120" w:line="280" w:lineRule="exact"/>
              <w:rPr>
                <w:szCs w:val="21"/>
              </w:rPr>
            </w:pPr>
            <w:r>
              <w:rPr>
                <w:szCs w:val="21"/>
              </w:rPr>
              <w:t>2002年3月31日</w:t>
            </w:r>
          </w:p>
        </w:tc>
        <w:tc>
          <w:tcPr>
            <w:tcW w:w="1250" w:type="pct"/>
            <w:tcMar>
              <w:left w:w="0" w:type="dxa"/>
              <w:right w:w="0" w:type="dxa"/>
            </w:tcMar>
          </w:tcPr>
          <w:p w:rsidR="00B9404F" w:rsidRDefault="00B9404F" w:rsidP="00B9404F">
            <w:pPr>
              <w:spacing w:after="120" w:line="280" w:lineRule="exact"/>
              <w:rPr>
                <w:szCs w:val="21"/>
              </w:rPr>
            </w:pPr>
            <w:r>
              <w:rPr>
                <w:szCs w:val="21"/>
              </w:rPr>
              <w:t>200</w:t>
            </w:r>
            <w:r>
              <w:rPr>
                <w:rFonts w:hint="eastAsia"/>
                <w:szCs w:val="21"/>
              </w:rPr>
              <w:t>5</w:t>
            </w:r>
            <w:r>
              <w:rPr>
                <w:szCs w:val="21"/>
              </w:rPr>
              <w:t>年</w:t>
            </w:r>
            <w:r>
              <w:rPr>
                <w:rFonts w:hint="eastAsia"/>
                <w:szCs w:val="21"/>
              </w:rPr>
              <w:t>4</w:t>
            </w:r>
            <w:r>
              <w:rPr>
                <w:szCs w:val="21"/>
              </w:rPr>
              <w:t>月</w:t>
            </w:r>
            <w:r>
              <w:rPr>
                <w:rFonts w:hint="eastAsia"/>
                <w:szCs w:val="21"/>
              </w:rPr>
              <w:t>26</w:t>
            </w:r>
            <w:r>
              <w:rPr>
                <w:szCs w:val="21"/>
              </w:rPr>
              <w:t>日(CEDAW/C/SUR/</w:t>
            </w:r>
            <w:r>
              <w:rPr>
                <w:rFonts w:hint="eastAsia"/>
                <w:szCs w:val="21"/>
              </w:rPr>
              <w:t>3</w:t>
            </w:r>
            <w:r>
              <w:rPr>
                <w:szCs w:val="21"/>
              </w:rPr>
              <w:t>)</w:t>
            </w: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rPr>
                <w:rFonts w:ascii="SimHei" w:eastAsia="SimHei"/>
                <w:color w:val="FF0000"/>
                <w:szCs w:val="21"/>
              </w:rPr>
            </w:pPr>
            <w:r>
              <w:rPr>
                <w:rFonts w:ascii="SimHei" w:eastAsia="SimHei" w:hint="eastAsia"/>
                <w:color w:val="FF0000"/>
                <w:szCs w:val="21"/>
              </w:rPr>
              <w:t>斯威士兰</w:t>
            </w:r>
          </w:p>
        </w:tc>
        <w:tc>
          <w:tcPr>
            <w:tcW w:w="1364" w:type="pct"/>
            <w:tcMar>
              <w:left w:w="0" w:type="dxa"/>
              <w:right w:w="0" w:type="dxa"/>
            </w:tcMar>
          </w:tcPr>
          <w:p w:rsidR="00B9404F" w:rsidRDefault="00B9404F" w:rsidP="00B9404F">
            <w:pPr>
              <w:spacing w:after="120" w:line="280" w:lineRule="exact"/>
              <w:rPr>
                <w:szCs w:val="21"/>
              </w:rPr>
            </w:pPr>
          </w:p>
        </w:tc>
        <w:tc>
          <w:tcPr>
            <w:tcW w:w="1250" w:type="pct"/>
            <w:tcMar>
              <w:left w:w="0" w:type="dxa"/>
              <w:right w:w="0" w:type="dxa"/>
            </w:tcMar>
          </w:tcPr>
          <w:p w:rsidR="00B9404F" w:rsidRDefault="00B9404F" w:rsidP="00B9404F">
            <w:pPr>
              <w:spacing w:after="120" w:line="280" w:lineRule="exact"/>
              <w:rPr>
                <w:szCs w:val="21"/>
              </w:rPr>
            </w:pP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rFonts w:hint="eastAsia"/>
                <w:szCs w:val="21"/>
              </w:rPr>
              <w:t>初次报告</w:t>
            </w:r>
          </w:p>
        </w:tc>
        <w:tc>
          <w:tcPr>
            <w:tcW w:w="1364" w:type="pct"/>
            <w:tcMar>
              <w:left w:w="0" w:type="dxa"/>
              <w:right w:w="0" w:type="dxa"/>
            </w:tcMar>
          </w:tcPr>
          <w:p w:rsidR="00B9404F" w:rsidRDefault="00B9404F" w:rsidP="00B9404F">
            <w:pPr>
              <w:spacing w:after="120" w:line="280" w:lineRule="exact"/>
              <w:rPr>
                <w:szCs w:val="21"/>
              </w:rPr>
            </w:pPr>
            <w:r>
              <w:rPr>
                <w:rFonts w:hint="eastAsia"/>
                <w:szCs w:val="21"/>
              </w:rPr>
              <w:t>2005年4月25日</w:t>
            </w:r>
          </w:p>
        </w:tc>
        <w:tc>
          <w:tcPr>
            <w:tcW w:w="1250" w:type="pct"/>
            <w:tcMar>
              <w:left w:w="0" w:type="dxa"/>
              <w:right w:w="0" w:type="dxa"/>
            </w:tcMar>
          </w:tcPr>
          <w:p w:rsidR="00B9404F" w:rsidRDefault="00B9404F" w:rsidP="00B9404F">
            <w:pPr>
              <w:spacing w:after="120" w:line="280" w:lineRule="exact"/>
              <w:rPr>
                <w:szCs w:val="21"/>
              </w:rPr>
            </w:pP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rPr>
                <w:rFonts w:ascii="SimHei" w:eastAsia="SimHei"/>
                <w:color w:val="FF0000"/>
                <w:szCs w:val="21"/>
              </w:rPr>
            </w:pPr>
            <w:r>
              <w:rPr>
                <w:rFonts w:ascii="SimHei" w:eastAsia="SimHei"/>
                <w:color w:val="FF0000"/>
                <w:szCs w:val="21"/>
              </w:rPr>
              <w:t>瑞典</w:t>
            </w:r>
          </w:p>
        </w:tc>
        <w:tc>
          <w:tcPr>
            <w:tcW w:w="1364" w:type="pct"/>
            <w:tcMar>
              <w:left w:w="0" w:type="dxa"/>
              <w:right w:w="0" w:type="dxa"/>
            </w:tcMar>
          </w:tcPr>
          <w:p w:rsidR="00B9404F" w:rsidRDefault="00B9404F" w:rsidP="00B9404F">
            <w:pPr>
              <w:spacing w:after="120" w:line="280" w:lineRule="exact"/>
              <w:rPr>
                <w:szCs w:val="21"/>
              </w:rPr>
            </w:pPr>
          </w:p>
        </w:tc>
        <w:tc>
          <w:tcPr>
            <w:tcW w:w="1250" w:type="pct"/>
            <w:tcMar>
              <w:left w:w="0" w:type="dxa"/>
              <w:right w:w="0" w:type="dxa"/>
            </w:tcMar>
          </w:tcPr>
          <w:p w:rsidR="00B9404F" w:rsidRDefault="00B9404F" w:rsidP="00B9404F">
            <w:pPr>
              <w:spacing w:after="120" w:line="280" w:lineRule="exact"/>
              <w:rPr>
                <w:szCs w:val="21"/>
              </w:rPr>
            </w:pP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初次报告</w:t>
            </w:r>
          </w:p>
        </w:tc>
        <w:tc>
          <w:tcPr>
            <w:tcW w:w="1364" w:type="pct"/>
            <w:tcMar>
              <w:left w:w="0" w:type="dxa"/>
              <w:right w:w="0" w:type="dxa"/>
            </w:tcMar>
          </w:tcPr>
          <w:p w:rsidR="00B9404F" w:rsidRDefault="00B9404F" w:rsidP="00B9404F">
            <w:pPr>
              <w:spacing w:after="120" w:line="280" w:lineRule="exact"/>
              <w:rPr>
                <w:szCs w:val="21"/>
              </w:rPr>
            </w:pPr>
            <w:r>
              <w:rPr>
                <w:szCs w:val="21"/>
              </w:rPr>
              <w:t>1982年9月3日</w:t>
            </w:r>
          </w:p>
        </w:tc>
        <w:tc>
          <w:tcPr>
            <w:tcW w:w="1250" w:type="pct"/>
            <w:tcMar>
              <w:left w:w="0" w:type="dxa"/>
              <w:right w:w="0" w:type="dxa"/>
            </w:tcMar>
          </w:tcPr>
          <w:p w:rsidR="00B9404F" w:rsidRDefault="00B9404F" w:rsidP="00B9404F">
            <w:pPr>
              <w:spacing w:after="120" w:line="280" w:lineRule="exact"/>
              <w:rPr>
                <w:szCs w:val="21"/>
              </w:rPr>
            </w:pPr>
            <w:r>
              <w:rPr>
                <w:szCs w:val="21"/>
              </w:rPr>
              <w:t>1982</w:t>
            </w:r>
            <w:r>
              <w:rPr>
                <w:rFonts w:hint="eastAsia"/>
                <w:szCs w:val="21"/>
              </w:rPr>
              <w:t>年</w:t>
            </w:r>
            <w:r>
              <w:rPr>
                <w:szCs w:val="21"/>
              </w:rPr>
              <w:t>10</w:t>
            </w:r>
            <w:r>
              <w:rPr>
                <w:rFonts w:hint="eastAsia"/>
                <w:szCs w:val="21"/>
              </w:rPr>
              <w:t>月</w:t>
            </w:r>
            <w:r>
              <w:rPr>
                <w:szCs w:val="21"/>
              </w:rPr>
              <w:t>22</w:t>
            </w:r>
            <w:r>
              <w:rPr>
                <w:rFonts w:hint="eastAsia"/>
                <w:szCs w:val="21"/>
              </w:rPr>
              <w:t>日</w:t>
            </w:r>
            <w:r>
              <w:rPr>
                <w:szCs w:val="21"/>
              </w:rPr>
              <w:t>(CEDAW/C/5/Add.8)</w:t>
            </w:r>
          </w:p>
        </w:tc>
        <w:tc>
          <w:tcPr>
            <w:tcW w:w="1022" w:type="pct"/>
            <w:tcMar>
              <w:left w:w="0" w:type="dxa"/>
              <w:right w:w="0" w:type="dxa"/>
            </w:tcMar>
          </w:tcPr>
          <w:p w:rsidR="00B9404F" w:rsidRDefault="00B9404F" w:rsidP="00B9404F">
            <w:pPr>
              <w:spacing w:after="120" w:line="280" w:lineRule="exact"/>
              <w:rPr>
                <w:szCs w:val="21"/>
              </w:rPr>
            </w:pPr>
            <w:r>
              <w:rPr>
                <w:szCs w:val="21"/>
              </w:rPr>
              <w:t>第二届(1983)</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第二次定期报告</w:t>
            </w:r>
          </w:p>
        </w:tc>
        <w:tc>
          <w:tcPr>
            <w:tcW w:w="1364" w:type="pct"/>
            <w:tcMar>
              <w:left w:w="0" w:type="dxa"/>
              <w:right w:w="0" w:type="dxa"/>
            </w:tcMar>
          </w:tcPr>
          <w:p w:rsidR="00B9404F" w:rsidRDefault="00B9404F" w:rsidP="00B9404F">
            <w:pPr>
              <w:spacing w:after="120" w:line="280" w:lineRule="exact"/>
              <w:rPr>
                <w:szCs w:val="21"/>
              </w:rPr>
            </w:pPr>
            <w:r>
              <w:rPr>
                <w:szCs w:val="21"/>
              </w:rPr>
              <w:t>1986年9月3日</w:t>
            </w:r>
          </w:p>
        </w:tc>
        <w:tc>
          <w:tcPr>
            <w:tcW w:w="1250" w:type="pct"/>
            <w:tcMar>
              <w:left w:w="0" w:type="dxa"/>
              <w:right w:w="0" w:type="dxa"/>
            </w:tcMar>
          </w:tcPr>
          <w:p w:rsidR="00B9404F" w:rsidRDefault="00B9404F" w:rsidP="00B9404F">
            <w:pPr>
              <w:spacing w:after="120" w:line="280" w:lineRule="exact"/>
              <w:rPr>
                <w:szCs w:val="21"/>
              </w:rPr>
            </w:pPr>
            <w:r>
              <w:rPr>
                <w:szCs w:val="21"/>
              </w:rPr>
              <w:t>1987年3月10日(CEDAW/C/13/Add.6)</w:t>
            </w:r>
          </w:p>
        </w:tc>
        <w:tc>
          <w:tcPr>
            <w:tcW w:w="1022" w:type="pct"/>
            <w:tcMar>
              <w:left w:w="0" w:type="dxa"/>
              <w:right w:w="0" w:type="dxa"/>
            </w:tcMar>
          </w:tcPr>
          <w:p w:rsidR="00B9404F" w:rsidRDefault="00B9404F" w:rsidP="00B9404F">
            <w:pPr>
              <w:spacing w:after="120" w:line="280" w:lineRule="exact"/>
              <w:rPr>
                <w:szCs w:val="21"/>
              </w:rPr>
            </w:pPr>
            <w:r>
              <w:rPr>
                <w:szCs w:val="21"/>
              </w:rPr>
              <w:t>第七届(1988)</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第三次定期报告</w:t>
            </w:r>
          </w:p>
        </w:tc>
        <w:tc>
          <w:tcPr>
            <w:tcW w:w="1364" w:type="pct"/>
            <w:tcMar>
              <w:left w:w="0" w:type="dxa"/>
              <w:right w:w="0" w:type="dxa"/>
            </w:tcMar>
          </w:tcPr>
          <w:p w:rsidR="00B9404F" w:rsidRDefault="00B9404F" w:rsidP="00B9404F">
            <w:pPr>
              <w:spacing w:after="120" w:line="280" w:lineRule="exact"/>
              <w:rPr>
                <w:szCs w:val="21"/>
              </w:rPr>
            </w:pPr>
            <w:r>
              <w:rPr>
                <w:szCs w:val="21"/>
              </w:rPr>
              <w:t>1990年9月3日</w:t>
            </w:r>
          </w:p>
        </w:tc>
        <w:tc>
          <w:tcPr>
            <w:tcW w:w="1250" w:type="pct"/>
            <w:tcMar>
              <w:left w:w="0" w:type="dxa"/>
              <w:right w:w="0" w:type="dxa"/>
            </w:tcMar>
          </w:tcPr>
          <w:p w:rsidR="00B9404F" w:rsidRDefault="00B9404F" w:rsidP="00B9404F">
            <w:pPr>
              <w:spacing w:after="120" w:line="280" w:lineRule="exact"/>
              <w:rPr>
                <w:szCs w:val="21"/>
              </w:rPr>
            </w:pPr>
            <w:r>
              <w:rPr>
                <w:szCs w:val="21"/>
              </w:rPr>
              <w:t>1990年10月3日(CEDAW/C/18/Add.1)</w:t>
            </w:r>
          </w:p>
        </w:tc>
        <w:tc>
          <w:tcPr>
            <w:tcW w:w="1022" w:type="pct"/>
            <w:tcMar>
              <w:left w:w="0" w:type="dxa"/>
              <w:right w:w="0" w:type="dxa"/>
            </w:tcMar>
          </w:tcPr>
          <w:p w:rsidR="00B9404F" w:rsidRDefault="00B9404F" w:rsidP="00B9404F">
            <w:pPr>
              <w:spacing w:after="120" w:line="280" w:lineRule="exact"/>
              <w:rPr>
                <w:szCs w:val="21"/>
              </w:rPr>
            </w:pPr>
            <w:r>
              <w:rPr>
                <w:szCs w:val="21"/>
              </w:rPr>
              <w:t>第十二届(1993)</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第四次定期报告</w:t>
            </w:r>
          </w:p>
        </w:tc>
        <w:tc>
          <w:tcPr>
            <w:tcW w:w="1364" w:type="pct"/>
            <w:tcMar>
              <w:left w:w="0" w:type="dxa"/>
              <w:right w:w="0" w:type="dxa"/>
            </w:tcMar>
          </w:tcPr>
          <w:p w:rsidR="00B9404F" w:rsidRDefault="00B9404F" w:rsidP="00B9404F">
            <w:pPr>
              <w:spacing w:after="120" w:line="280" w:lineRule="exact"/>
              <w:rPr>
                <w:szCs w:val="21"/>
              </w:rPr>
            </w:pPr>
            <w:r>
              <w:rPr>
                <w:szCs w:val="21"/>
              </w:rPr>
              <w:t>1994年9月3日</w:t>
            </w:r>
          </w:p>
        </w:tc>
        <w:tc>
          <w:tcPr>
            <w:tcW w:w="1250" w:type="pct"/>
            <w:tcMar>
              <w:left w:w="0" w:type="dxa"/>
              <w:right w:w="0" w:type="dxa"/>
            </w:tcMar>
          </w:tcPr>
          <w:p w:rsidR="00B9404F" w:rsidRDefault="00B9404F" w:rsidP="00B9404F">
            <w:pPr>
              <w:spacing w:after="120" w:line="280" w:lineRule="exact"/>
              <w:rPr>
                <w:szCs w:val="21"/>
              </w:rPr>
            </w:pPr>
            <w:r>
              <w:rPr>
                <w:szCs w:val="21"/>
              </w:rPr>
              <w:t>1996</w:t>
            </w:r>
            <w:r>
              <w:rPr>
                <w:rFonts w:hint="eastAsia"/>
                <w:szCs w:val="21"/>
              </w:rPr>
              <w:t>年</w:t>
            </w:r>
            <w:r>
              <w:rPr>
                <w:szCs w:val="21"/>
              </w:rPr>
              <w:t>5</w:t>
            </w:r>
            <w:r>
              <w:rPr>
                <w:rFonts w:hint="eastAsia"/>
                <w:szCs w:val="21"/>
              </w:rPr>
              <w:t>月</w:t>
            </w:r>
            <w:r>
              <w:rPr>
                <w:szCs w:val="21"/>
              </w:rPr>
              <w:t>21</w:t>
            </w:r>
            <w:r>
              <w:rPr>
                <w:rFonts w:hint="eastAsia"/>
                <w:szCs w:val="21"/>
              </w:rPr>
              <w:t>日</w:t>
            </w:r>
            <w:r>
              <w:rPr>
                <w:szCs w:val="21"/>
              </w:rPr>
              <w:t>(CEDAW/C/SWE/4)</w:t>
            </w:r>
          </w:p>
        </w:tc>
        <w:tc>
          <w:tcPr>
            <w:tcW w:w="1022" w:type="pct"/>
            <w:tcMar>
              <w:left w:w="0" w:type="dxa"/>
              <w:right w:w="0" w:type="dxa"/>
            </w:tcMar>
          </w:tcPr>
          <w:p w:rsidR="00B9404F" w:rsidRDefault="00B9404F" w:rsidP="00B9404F">
            <w:pPr>
              <w:spacing w:after="120" w:line="280" w:lineRule="exact"/>
              <w:rPr>
                <w:szCs w:val="21"/>
              </w:rPr>
            </w:pPr>
            <w:r>
              <w:rPr>
                <w:szCs w:val="21"/>
              </w:rPr>
              <w:t>第二十五届(2001)</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第五次定期报告</w:t>
            </w:r>
          </w:p>
        </w:tc>
        <w:tc>
          <w:tcPr>
            <w:tcW w:w="1364" w:type="pct"/>
            <w:tcMar>
              <w:left w:w="0" w:type="dxa"/>
              <w:right w:w="0" w:type="dxa"/>
            </w:tcMar>
          </w:tcPr>
          <w:p w:rsidR="00B9404F" w:rsidRDefault="00B9404F" w:rsidP="00B9404F">
            <w:pPr>
              <w:spacing w:after="120" w:line="280" w:lineRule="exact"/>
              <w:rPr>
                <w:szCs w:val="21"/>
              </w:rPr>
            </w:pPr>
            <w:r>
              <w:rPr>
                <w:szCs w:val="21"/>
              </w:rPr>
              <w:t>1998年9月3日</w:t>
            </w:r>
          </w:p>
        </w:tc>
        <w:tc>
          <w:tcPr>
            <w:tcW w:w="1250" w:type="pct"/>
            <w:tcMar>
              <w:left w:w="0" w:type="dxa"/>
              <w:right w:w="0" w:type="dxa"/>
            </w:tcMar>
          </w:tcPr>
          <w:p w:rsidR="00B9404F" w:rsidRDefault="00B9404F" w:rsidP="00B9404F">
            <w:pPr>
              <w:spacing w:after="120" w:line="280" w:lineRule="exact"/>
              <w:rPr>
                <w:szCs w:val="21"/>
              </w:rPr>
            </w:pPr>
            <w:r>
              <w:rPr>
                <w:szCs w:val="21"/>
              </w:rPr>
              <w:t>2000年12月8日(CEDAW/C/SWE/5)</w:t>
            </w:r>
          </w:p>
        </w:tc>
        <w:tc>
          <w:tcPr>
            <w:tcW w:w="1022" w:type="pct"/>
            <w:tcMar>
              <w:left w:w="0" w:type="dxa"/>
              <w:right w:w="0" w:type="dxa"/>
            </w:tcMar>
          </w:tcPr>
          <w:p w:rsidR="00B9404F" w:rsidRDefault="00B9404F" w:rsidP="00B9404F">
            <w:pPr>
              <w:spacing w:after="120" w:line="280" w:lineRule="exact"/>
              <w:rPr>
                <w:szCs w:val="21"/>
              </w:rPr>
            </w:pPr>
            <w:r>
              <w:rPr>
                <w:szCs w:val="21"/>
              </w:rPr>
              <w:t>第二十五届(2001)</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第六次定期报告</w:t>
            </w:r>
          </w:p>
        </w:tc>
        <w:tc>
          <w:tcPr>
            <w:tcW w:w="1364" w:type="pct"/>
            <w:tcMar>
              <w:left w:w="0" w:type="dxa"/>
              <w:right w:w="0" w:type="dxa"/>
            </w:tcMar>
          </w:tcPr>
          <w:p w:rsidR="00B9404F" w:rsidRDefault="00B9404F" w:rsidP="00B9404F">
            <w:pPr>
              <w:spacing w:after="120" w:line="280" w:lineRule="exact"/>
              <w:rPr>
                <w:szCs w:val="21"/>
              </w:rPr>
            </w:pPr>
            <w:r>
              <w:rPr>
                <w:szCs w:val="21"/>
              </w:rPr>
              <w:t>2002年9月3日</w:t>
            </w:r>
          </w:p>
        </w:tc>
        <w:tc>
          <w:tcPr>
            <w:tcW w:w="1250" w:type="pct"/>
            <w:tcMar>
              <w:left w:w="0" w:type="dxa"/>
              <w:right w:w="0" w:type="dxa"/>
            </w:tcMar>
          </w:tcPr>
          <w:p w:rsidR="00B9404F" w:rsidRDefault="00B9404F" w:rsidP="00B9404F">
            <w:pPr>
              <w:spacing w:after="120" w:line="280" w:lineRule="exact"/>
              <w:rPr>
                <w:szCs w:val="21"/>
              </w:rPr>
            </w:pP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rPr>
                <w:rFonts w:ascii="SimHei" w:eastAsia="SimHei"/>
                <w:color w:val="FF0000"/>
                <w:szCs w:val="21"/>
              </w:rPr>
            </w:pPr>
            <w:r>
              <w:rPr>
                <w:rFonts w:ascii="SimHei" w:eastAsia="SimHei"/>
                <w:color w:val="FF0000"/>
                <w:szCs w:val="21"/>
              </w:rPr>
              <w:t>瑞士</w:t>
            </w:r>
          </w:p>
        </w:tc>
        <w:tc>
          <w:tcPr>
            <w:tcW w:w="1364" w:type="pct"/>
            <w:tcMar>
              <w:left w:w="0" w:type="dxa"/>
              <w:right w:w="0" w:type="dxa"/>
            </w:tcMar>
          </w:tcPr>
          <w:p w:rsidR="00B9404F" w:rsidRDefault="00B9404F" w:rsidP="00B9404F">
            <w:pPr>
              <w:spacing w:after="120" w:line="280" w:lineRule="exact"/>
              <w:rPr>
                <w:szCs w:val="21"/>
              </w:rPr>
            </w:pPr>
          </w:p>
        </w:tc>
        <w:tc>
          <w:tcPr>
            <w:tcW w:w="1250" w:type="pct"/>
            <w:tcMar>
              <w:left w:w="0" w:type="dxa"/>
              <w:right w:w="0" w:type="dxa"/>
            </w:tcMar>
          </w:tcPr>
          <w:p w:rsidR="00B9404F" w:rsidRDefault="00B9404F" w:rsidP="00B9404F">
            <w:pPr>
              <w:spacing w:after="120" w:line="280" w:lineRule="exact"/>
              <w:rPr>
                <w:szCs w:val="21"/>
              </w:rPr>
            </w:pP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初次报告</w:t>
            </w:r>
          </w:p>
        </w:tc>
        <w:tc>
          <w:tcPr>
            <w:tcW w:w="1364" w:type="pct"/>
            <w:tcMar>
              <w:left w:w="0" w:type="dxa"/>
              <w:right w:w="0" w:type="dxa"/>
            </w:tcMar>
          </w:tcPr>
          <w:p w:rsidR="00B9404F" w:rsidRDefault="00B9404F" w:rsidP="00B9404F">
            <w:pPr>
              <w:spacing w:after="120" w:line="280" w:lineRule="exact"/>
              <w:rPr>
                <w:szCs w:val="21"/>
              </w:rPr>
            </w:pPr>
            <w:r>
              <w:rPr>
                <w:szCs w:val="21"/>
              </w:rPr>
              <w:t>1998年4月26日</w:t>
            </w:r>
          </w:p>
        </w:tc>
        <w:tc>
          <w:tcPr>
            <w:tcW w:w="1250" w:type="pct"/>
            <w:tcMar>
              <w:left w:w="0" w:type="dxa"/>
              <w:right w:w="0" w:type="dxa"/>
            </w:tcMar>
          </w:tcPr>
          <w:p w:rsidR="00B9404F" w:rsidRDefault="00B9404F" w:rsidP="00B9404F">
            <w:pPr>
              <w:spacing w:after="120" w:line="280" w:lineRule="exact"/>
              <w:rPr>
                <w:szCs w:val="21"/>
              </w:rPr>
            </w:pPr>
            <w:r>
              <w:rPr>
                <w:szCs w:val="21"/>
              </w:rPr>
              <w:t>2002年2月20日(CEDAW/C/CHE/1-2)</w:t>
            </w:r>
          </w:p>
        </w:tc>
        <w:tc>
          <w:tcPr>
            <w:tcW w:w="1022" w:type="pct"/>
            <w:tcMar>
              <w:left w:w="0" w:type="dxa"/>
              <w:right w:w="0" w:type="dxa"/>
            </w:tcMar>
          </w:tcPr>
          <w:p w:rsidR="00B9404F" w:rsidRDefault="00B9404F" w:rsidP="00B9404F">
            <w:pPr>
              <w:spacing w:after="120" w:line="280" w:lineRule="exact"/>
              <w:rPr>
                <w:szCs w:val="21"/>
              </w:rPr>
            </w:pPr>
            <w:r>
              <w:rPr>
                <w:szCs w:val="21"/>
              </w:rPr>
              <w:t>第二十八届(2003)</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第二次定期报告</w:t>
            </w:r>
          </w:p>
        </w:tc>
        <w:tc>
          <w:tcPr>
            <w:tcW w:w="1364" w:type="pct"/>
            <w:tcMar>
              <w:left w:w="0" w:type="dxa"/>
              <w:right w:w="0" w:type="dxa"/>
            </w:tcMar>
          </w:tcPr>
          <w:p w:rsidR="00B9404F" w:rsidRDefault="00B9404F" w:rsidP="00B9404F">
            <w:pPr>
              <w:spacing w:after="120" w:line="280" w:lineRule="exact"/>
              <w:rPr>
                <w:szCs w:val="21"/>
              </w:rPr>
            </w:pPr>
            <w:r>
              <w:rPr>
                <w:szCs w:val="21"/>
              </w:rPr>
              <w:t>2002年4月26日</w:t>
            </w:r>
          </w:p>
        </w:tc>
        <w:tc>
          <w:tcPr>
            <w:tcW w:w="1250" w:type="pct"/>
            <w:tcMar>
              <w:left w:w="0" w:type="dxa"/>
              <w:right w:w="0" w:type="dxa"/>
            </w:tcMar>
          </w:tcPr>
          <w:p w:rsidR="00B9404F" w:rsidRDefault="00B9404F" w:rsidP="00B9404F">
            <w:pPr>
              <w:spacing w:after="120" w:line="280" w:lineRule="exact"/>
              <w:rPr>
                <w:szCs w:val="21"/>
              </w:rPr>
            </w:pPr>
            <w:r>
              <w:rPr>
                <w:szCs w:val="21"/>
              </w:rPr>
              <w:t>2002年2月20日(CEDAW/C/CHE/1-2)</w:t>
            </w:r>
          </w:p>
        </w:tc>
        <w:tc>
          <w:tcPr>
            <w:tcW w:w="1022" w:type="pct"/>
            <w:tcMar>
              <w:left w:w="0" w:type="dxa"/>
              <w:right w:w="0" w:type="dxa"/>
            </w:tcMar>
          </w:tcPr>
          <w:p w:rsidR="00B9404F" w:rsidRDefault="00B9404F" w:rsidP="00B9404F">
            <w:pPr>
              <w:spacing w:after="120" w:line="280" w:lineRule="exact"/>
              <w:rPr>
                <w:szCs w:val="21"/>
              </w:rPr>
            </w:pPr>
            <w:r>
              <w:rPr>
                <w:szCs w:val="21"/>
              </w:rPr>
              <w:t>第二十八届(2003)</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rPr>
                <w:rFonts w:ascii="SimHei" w:eastAsia="SimHei"/>
                <w:color w:val="FF0000"/>
                <w:szCs w:val="21"/>
              </w:rPr>
            </w:pPr>
            <w:r>
              <w:rPr>
                <w:rFonts w:ascii="SimHei" w:eastAsia="SimHei"/>
                <w:color w:val="FF0000"/>
                <w:szCs w:val="21"/>
              </w:rPr>
              <w:t>阿拉伯叙利亚共和国</w:t>
            </w:r>
          </w:p>
        </w:tc>
        <w:tc>
          <w:tcPr>
            <w:tcW w:w="1364" w:type="pct"/>
            <w:tcMar>
              <w:left w:w="0" w:type="dxa"/>
              <w:right w:w="0" w:type="dxa"/>
            </w:tcMar>
          </w:tcPr>
          <w:p w:rsidR="00B9404F" w:rsidRDefault="00B9404F" w:rsidP="00B9404F">
            <w:pPr>
              <w:spacing w:after="120" w:line="280" w:lineRule="exact"/>
              <w:rPr>
                <w:szCs w:val="21"/>
              </w:rPr>
            </w:pPr>
          </w:p>
        </w:tc>
        <w:tc>
          <w:tcPr>
            <w:tcW w:w="1250" w:type="pct"/>
            <w:tcMar>
              <w:left w:w="0" w:type="dxa"/>
              <w:right w:w="0" w:type="dxa"/>
            </w:tcMar>
          </w:tcPr>
          <w:p w:rsidR="00B9404F" w:rsidRDefault="00B9404F" w:rsidP="00B9404F">
            <w:pPr>
              <w:spacing w:after="120" w:line="280" w:lineRule="exact"/>
              <w:rPr>
                <w:szCs w:val="21"/>
              </w:rPr>
            </w:pP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初次报告</w:t>
            </w:r>
          </w:p>
        </w:tc>
        <w:tc>
          <w:tcPr>
            <w:tcW w:w="1364" w:type="pct"/>
            <w:tcMar>
              <w:left w:w="0" w:type="dxa"/>
              <w:right w:w="0" w:type="dxa"/>
            </w:tcMar>
          </w:tcPr>
          <w:p w:rsidR="00B9404F" w:rsidRDefault="00B9404F" w:rsidP="00B9404F">
            <w:pPr>
              <w:spacing w:after="120" w:line="280" w:lineRule="exact"/>
              <w:rPr>
                <w:szCs w:val="21"/>
              </w:rPr>
            </w:pPr>
            <w:r>
              <w:rPr>
                <w:szCs w:val="21"/>
              </w:rPr>
              <w:t>2004年4月27日</w:t>
            </w:r>
          </w:p>
        </w:tc>
        <w:tc>
          <w:tcPr>
            <w:tcW w:w="1250" w:type="pct"/>
            <w:tcMar>
              <w:left w:w="0" w:type="dxa"/>
              <w:right w:w="0" w:type="dxa"/>
            </w:tcMar>
          </w:tcPr>
          <w:p w:rsidR="00B9404F" w:rsidRDefault="00B9404F" w:rsidP="00B9404F">
            <w:pPr>
              <w:spacing w:after="120" w:line="280" w:lineRule="exact"/>
              <w:rPr>
                <w:szCs w:val="21"/>
              </w:rPr>
            </w:pP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rPr>
                <w:rFonts w:ascii="SimHei" w:eastAsia="SimHei"/>
                <w:color w:val="FF0000"/>
                <w:szCs w:val="21"/>
              </w:rPr>
            </w:pPr>
            <w:r>
              <w:rPr>
                <w:rFonts w:ascii="SimHei" w:eastAsia="SimHei"/>
                <w:color w:val="FF0000"/>
                <w:szCs w:val="21"/>
              </w:rPr>
              <w:t>塔吉克斯坦</w:t>
            </w:r>
          </w:p>
        </w:tc>
        <w:tc>
          <w:tcPr>
            <w:tcW w:w="1364" w:type="pct"/>
            <w:tcMar>
              <w:left w:w="0" w:type="dxa"/>
              <w:right w:w="0" w:type="dxa"/>
            </w:tcMar>
          </w:tcPr>
          <w:p w:rsidR="00B9404F" w:rsidRDefault="00B9404F" w:rsidP="00B9404F">
            <w:pPr>
              <w:spacing w:after="120" w:line="280" w:lineRule="exact"/>
              <w:rPr>
                <w:szCs w:val="21"/>
              </w:rPr>
            </w:pPr>
          </w:p>
        </w:tc>
        <w:tc>
          <w:tcPr>
            <w:tcW w:w="1250" w:type="pct"/>
            <w:tcMar>
              <w:left w:w="0" w:type="dxa"/>
              <w:right w:w="0" w:type="dxa"/>
            </w:tcMar>
          </w:tcPr>
          <w:p w:rsidR="00B9404F" w:rsidRDefault="00B9404F" w:rsidP="00B9404F">
            <w:pPr>
              <w:spacing w:after="120" w:line="280" w:lineRule="exact"/>
              <w:rPr>
                <w:szCs w:val="21"/>
              </w:rPr>
            </w:pP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初次报告</w:t>
            </w:r>
          </w:p>
        </w:tc>
        <w:tc>
          <w:tcPr>
            <w:tcW w:w="1364" w:type="pct"/>
            <w:tcMar>
              <w:left w:w="0" w:type="dxa"/>
              <w:right w:w="0" w:type="dxa"/>
            </w:tcMar>
          </w:tcPr>
          <w:p w:rsidR="00B9404F" w:rsidRDefault="00B9404F" w:rsidP="00B9404F">
            <w:pPr>
              <w:spacing w:after="120" w:line="280" w:lineRule="exact"/>
              <w:rPr>
                <w:szCs w:val="21"/>
              </w:rPr>
            </w:pPr>
            <w:r>
              <w:rPr>
                <w:szCs w:val="21"/>
              </w:rPr>
              <w:t>1994年10月25日</w:t>
            </w:r>
          </w:p>
        </w:tc>
        <w:tc>
          <w:tcPr>
            <w:tcW w:w="1250" w:type="pct"/>
            <w:tcMar>
              <w:left w:w="0" w:type="dxa"/>
              <w:right w:w="0" w:type="dxa"/>
            </w:tcMar>
          </w:tcPr>
          <w:p w:rsidR="00B9404F" w:rsidRDefault="00B9404F" w:rsidP="00B9404F">
            <w:pPr>
              <w:spacing w:after="120" w:line="280" w:lineRule="exact"/>
              <w:rPr>
                <w:szCs w:val="21"/>
              </w:rPr>
            </w:pPr>
            <w:r>
              <w:rPr>
                <w:rFonts w:hint="eastAsia"/>
                <w:szCs w:val="21"/>
              </w:rPr>
              <w:t>2005年5月5日</w:t>
            </w:r>
            <w:r>
              <w:rPr>
                <w:szCs w:val="21"/>
              </w:rPr>
              <w:t>(CEDAW/C/</w:t>
            </w:r>
            <w:r>
              <w:rPr>
                <w:rFonts w:hint="eastAsia"/>
                <w:szCs w:val="21"/>
              </w:rPr>
              <w:t>TJK</w:t>
            </w:r>
            <w:r>
              <w:rPr>
                <w:szCs w:val="21"/>
              </w:rPr>
              <w:t>/1-</w:t>
            </w:r>
            <w:r>
              <w:rPr>
                <w:rFonts w:hint="eastAsia"/>
                <w:szCs w:val="21"/>
              </w:rPr>
              <w:t>3</w:t>
            </w:r>
            <w:r>
              <w:rPr>
                <w:szCs w:val="21"/>
              </w:rPr>
              <w:t>)</w:t>
            </w: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第二次定期报告</w:t>
            </w:r>
          </w:p>
        </w:tc>
        <w:tc>
          <w:tcPr>
            <w:tcW w:w="1364" w:type="pct"/>
            <w:tcMar>
              <w:left w:w="0" w:type="dxa"/>
              <w:right w:w="0" w:type="dxa"/>
            </w:tcMar>
          </w:tcPr>
          <w:p w:rsidR="00B9404F" w:rsidRDefault="00B9404F" w:rsidP="00B9404F">
            <w:pPr>
              <w:spacing w:after="120" w:line="280" w:lineRule="exact"/>
              <w:rPr>
                <w:szCs w:val="21"/>
              </w:rPr>
            </w:pPr>
            <w:r>
              <w:rPr>
                <w:szCs w:val="21"/>
              </w:rPr>
              <w:t>1998年10月25日</w:t>
            </w:r>
          </w:p>
        </w:tc>
        <w:tc>
          <w:tcPr>
            <w:tcW w:w="1250" w:type="pct"/>
            <w:tcMar>
              <w:left w:w="0" w:type="dxa"/>
              <w:right w:w="0" w:type="dxa"/>
            </w:tcMar>
          </w:tcPr>
          <w:p w:rsidR="00B9404F" w:rsidRDefault="00B9404F" w:rsidP="00B9404F">
            <w:pPr>
              <w:spacing w:after="120" w:line="280" w:lineRule="exact"/>
              <w:rPr>
                <w:szCs w:val="21"/>
              </w:rPr>
            </w:pPr>
            <w:r>
              <w:rPr>
                <w:rFonts w:hint="eastAsia"/>
                <w:szCs w:val="21"/>
              </w:rPr>
              <w:t>2005年5月5日</w:t>
            </w:r>
            <w:r>
              <w:rPr>
                <w:szCs w:val="21"/>
              </w:rPr>
              <w:t>(CEDAW/C/</w:t>
            </w:r>
            <w:r>
              <w:rPr>
                <w:rFonts w:hint="eastAsia"/>
                <w:szCs w:val="21"/>
              </w:rPr>
              <w:t>TJK</w:t>
            </w:r>
            <w:r>
              <w:rPr>
                <w:szCs w:val="21"/>
              </w:rPr>
              <w:t>/1-</w:t>
            </w:r>
            <w:r>
              <w:rPr>
                <w:rFonts w:hint="eastAsia"/>
                <w:szCs w:val="21"/>
              </w:rPr>
              <w:t>3</w:t>
            </w:r>
            <w:r>
              <w:rPr>
                <w:szCs w:val="21"/>
              </w:rPr>
              <w:t>)</w:t>
            </w: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第三次定期报告</w:t>
            </w:r>
          </w:p>
        </w:tc>
        <w:tc>
          <w:tcPr>
            <w:tcW w:w="1364" w:type="pct"/>
            <w:tcMar>
              <w:left w:w="0" w:type="dxa"/>
              <w:right w:w="0" w:type="dxa"/>
            </w:tcMar>
          </w:tcPr>
          <w:p w:rsidR="00B9404F" w:rsidRDefault="00B9404F" w:rsidP="00B9404F">
            <w:pPr>
              <w:spacing w:after="120" w:line="280" w:lineRule="exact"/>
              <w:rPr>
                <w:szCs w:val="21"/>
              </w:rPr>
            </w:pPr>
            <w:r>
              <w:rPr>
                <w:szCs w:val="21"/>
              </w:rPr>
              <w:t>2002年10月25日</w:t>
            </w:r>
          </w:p>
        </w:tc>
        <w:tc>
          <w:tcPr>
            <w:tcW w:w="1250" w:type="pct"/>
            <w:tcMar>
              <w:left w:w="0" w:type="dxa"/>
              <w:right w:w="0" w:type="dxa"/>
            </w:tcMar>
          </w:tcPr>
          <w:p w:rsidR="00B9404F" w:rsidRDefault="00B9404F" w:rsidP="00B9404F">
            <w:pPr>
              <w:spacing w:after="120" w:line="280" w:lineRule="exact"/>
              <w:rPr>
                <w:szCs w:val="21"/>
              </w:rPr>
            </w:pPr>
            <w:r>
              <w:rPr>
                <w:rFonts w:hint="eastAsia"/>
                <w:szCs w:val="21"/>
              </w:rPr>
              <w:t>2005年5月5日</w:t>
            </w:r>
            <w:r>
              <w:rPr>
                <w:szCs w:val="21"/>
              </w:rPr>
              <w:t>(CEDAW/C/</w:t>
            </w:r>
            <w:r>
              <w:rPr>
                <w:rFonts w:hint="eastAsia"/>
                <w:szCs w:val="21"/>
              </w:rPr>
              <w:t>TJK</w:t>
            </w:r>
            <w:r>
              <w:rPr>
                <w:szCs w:val="21"/>
              </w:rPr>
              <w:t>/1-</w:t>
            </w:r>
            <w:r>
              <w:rPr>
                <w:rFonts w:hint="eastAsia"/>
                <w:szCs w:val="21"/>
              </w:rPr>
              <w:t>3</w:t>
            </w:r>
            <w:r>
              <w:rPr>
                <w:szCs w:val="21"/>
              </w:rPr>
              <w:t>)</w:t>
            </w: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rPr>
                <w:rFonts w:ascii="SimHei" w:eastAsia="SimHei"/>
                <w:color w:val="FF0000"/>
                <w:szCs w:val="21"/>
              </w:rPr>
            </w:pPr>
            <w:r>
              <w:rPr>
                <w:rFonts w:ascii="SimHei" w:eastAsia="SimHei"/>
                <w:color w:val="FF0000"/>
                <w:szCs w:val="21"/>
              </w:rPr>
              <w:t>泰国</w:t>
            </w:r>
          </w:p>
        </w:tc>
        <w:tc>
          <w:tcPr>
            <w:tcW w:w="1364" w:type="pct"/>
            <w:tcMar>
              <w:left w:w="0" w:type="dxa"/>
              <w:right w:w="0" w:type="dxa"/>
            </w:tcMar>
          </w:tcPr>
          <w:p w:rsidR="00B9404F" w:rsidRDefault="00B9404F" w:rsidP="00B9404F">
            <w:pPr>
              <w:spacing w:after="120" w:line="280" w:lineRule="exact"/>
              <w:rPr>
                <w:szCs w:val="21"/>
              </w:rPr>
            </w:pPr>
          </w:p>
        </w:tc>
        <w:tc>
          <w:tcPr>
            <w:tcW w:w="1250" w:type="pct"/>
            <w:tcMar>
              <w:left w:w="0" w:type="dxa"/>
              <w:right w:w="0" w:type="dxa"/>
            </w:tcMar>
          </w:tcPr>
          <w:p w:rsidR="00B9404F" w:rsidRDefault="00B9404F" w:rsidP="00B9404F">
            <w:pPr>
              <w:spacing w:after="120" w:line="280" w:lineRule="exact"/>
              <w:rPr>
                <w:szCs w:val="21"/>
              </w:rPr>
            </w:pP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初次报告</w:t>
            </w:r>
          </w:p>
        </w:tc>
        <w:tc>
          <w:tcPr>
            <w:tcW w:w="1364" w:type="pct"/>
            <w:tcMar>
              <w:left w:w="0" w:type="dxa"/>
              <w:right w:w="0" w:type="dxa"/>
            </w:tcMar>
          </w:tcPr>
          <w:p w:rsidR="00B9404F" w:rsidRDefault="00B9404F" w:rsidP="00B9404F">
            <w:pPr>
              <w:spacing w:after="120" w:line="280" w:lineRule="exact"/>
              <w:rPr>
                <w:szCs w:val="21"/>
              </w:rPr>
            </w:pPr>
            <w:r>
              <w:rPr>
                <w:szCs w:val="21"/>
              </w:rPr>
              <w:t>1986年9月8日</w:t>
            </w:r>
          </w:p>
        </w:tc>
        <w:tc>
          <w:tcPr>
            <w:tcW w:w="1250" w:type="pct"/>
            <w:tcMar>
              <w:left w:w="0" w:type="dxa"/>
              <w:right w:w="0" w:type="dxa"/>
            </w:tcMar>
          </w:tcPr>
          <w:p w:rsidR="00B9404F" w:rsidRDefault="00B9404F" w:rsidP="00B9404F">
            <w:pPr>
              <w:spacing w:after="120" w:line="280" w:lineRule="exact"/>
              <w:rPr>
                <w:szCs w:val="21"/>
              </w:rPr>
            </w:pPr>
            <w:r>
              <w:rPr>
                <w:szCs w:val="21"/>
              </w:rPr>
              <w:t>1987</w:t>
            </w:r>
            <w:r>
              <w:rPr>
                <w:rFonts w:hint="eastAsia"/>
                <w:szCs w:val="21"/>
              </w:rPr>
              <w:t>年</w:t>
            </w:r>
            <w:r>
              <w:rPr>
                <w:szCs w:val="21"/>
              </w:rPr>
              <w:t>6</w:t>
            </w:r>
            <w:r>
              <w:rPr>
                <w:rFonts w:hint="eastAsia"/>
                <w:szCs w:val="21"/>
              </w:rPr>
              <w:t>月</w:t>
            </w:r>
            <w:r>
              <w:rPr>
                <w:szCs w:val="21"/>
              </w:rPr>
              <w:t>1</w:t>
            </w:r>
            <w:r>
              <w:rPr>
                <w:rFonts w:hint="eastAsia"/>
                <w:szCs w:val="21"/>
              </w:rPr>
              <w:t>日</w:t>
            </w:r>
            <w:r>
              <w:rPr>
                <w:szCs w:val="21"/>
              </w:rPr>
              <w:t>(CEDAW/C/5/Add.51)</w:t>
            </w:r>
          </w:p>
        </w:tc>
        <w:tc>
          <w:tcPr>
            <w:tcW w:w="1022" w:type="pct"/>
            <w:tcMar>
              <w:left w:w="0" w:type="dxa"/>
              <w:right w:w="0" w:type="dxa"/>
            </w:tcMar>
          </w:tcPr>
          <w:p w:rsidR="00B9404F" w:rsidRDefault="00B9404F" w:rsidP="00B9404F">
            <w:pPr>
              <w:spacing w:after="120" w:line="280" w:lineRule="exact"/>
              <w:rPr>
                <w:szCs w:val="21"/>
              </w:rPr>
            </w:pPr>
            <w:r>
              <w:rPr>
                <w:szCs w:val="21"/>
              </w:rPr>
              <w:t>第九届(1990)</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第二次定期报告</w:t>
            </w:r>
          </w:p>
        </w:tc>
        <w:tc>
          <w:tcPr>
            <w:tcW w:w="1364" w:type="pct"/>
            <w:tcMar>
              <w:left w:w="0" w:type="dxa"/>
              <w:right w:w="0" w:type="dxa"/>
            </w:tcMar>
          </w:tcPr>
          <w:p w:rsidR="00B9404F" w:rsidRDefault="00B9404F" w:rsidP="00B9404F">
            <w:pPr>
              <w:spacing w:after="120" w:line="280" w:lineRule="exact"/>
              <w:rPr>
                <w:szCs w:val="21"/>
              </w:rPr>
            </w:pPr>
            <w:r>
              <w:rPr>
                <w:szCs w:val="21"/>
              </w:rPr>
              <w:t>1990年9月8日</w:t>
            </w:r>
          </w:p>
        </w:tc>
        <w:tc>
          <w:tcPr>
            <w:tcW w:w="1250" w:type="pct"/>
            <w:tcMar>
              <w:left w:w="0" w:type="dxa"/>
              <w:right w:w="0" w:type="dxa"/>
            </w:tcMar>
          </w:tcPr>
          <w:p w:rsidR="00B9404F" w:rsidRDefault="00B9404F" w:rsidP="00B9404F">
            <w:pPr>
              <w:spacing w:after="120" w:line="280" w:lineRule="exact"/>
              <w:rPr>
                <w:szCs w:val="21"/>
              </w:rPr>
            </w:pPr>
            <w:r>
              <w:rPr>
                <w:szCs w:val="21"/>
              </w:rPr>
              <w:t>1997</w:t>
            </w:r>
            <w:r>
              <w:rPr>
                <w:rFonts w:hint="eastAsia"/>
                <w:szCs w:val="21"/>
              </w:rPr>
              <w:t>年</w:t>
            </w:r>
            <w:r>
              <w:rPr>
                <w:szCs w:val="21"/>
              </w:rPr>
              <w:t>3</w:t>
            </w:r>
            <w:r>
              <w:rPr>
                <w:rFonts w:hint="eastAsia"/>
                <w:szCs w:val="21"/>
              </w:rPr>
              <w:t>月</w:t>
            </w:r>
            <w:r>
              <w:rPr>
                <w:szCs w:val="21"/>
              </w:rPr>
              <w:t>3</w:t>
            </w:r>
            <w:r>
              <w:rPr>
                <w:rFonts w:hint="eastAsia"/>
                <w:szCs w:val="21"/>
              </w:rPr>
              <w:t>日</w:t>
            </w:r>
            <w:r>
              <w:rPr>
                <w:szCs w:val="21"/>
              </w:rPr>
              <w:t>(CEDAW/C/THA/2-3)</w:t>
            </w:r>
          </w:p>
        </w:tc>
        <w:tc>
          <w:tcPr>
            <w:tcW w:w="1022" w:type="pct"/>
            <w:tcMar>
              <w:left w:w="0" w:type="dxa"/>
              <w:right w:w="0" w:type="dxa"/>
            </w:tcMar>
          </w:tcPr>
          <w:p w:rsidR="00B9404F" w:rsidRDefault="00B9404F" w:rsidP="00B9404F">
            <w:pPr>
              <w:spacing w:after="120" w:line="280" w:lineRule="exact"/>
              <w:rPr>
                <w:szCs w:val="21"/>
              </w:rPr>
            </w:pPr>
            <w:r>
              <w:rPr>
                <w:szCs w:val="21"/>
              </w:rPr>
              <w:t>第二十届(1999)</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第三次定期报告</w:t>
            </w:r>
          </w:p>
        </w:tc>
        <w:tc>
          <w:tcPr>
            <w:tcW w:w="1364" w:type="pct"/>
            <w:tcMar>
              <w:left w:w="0" w:type="dxa"/>
              <w:right w:w="0" w:type="dxa"/>
            </w:tcMar>
          </w:tcPr>
          <w:p w:rsidR="00B9404F" w:rsidRDefault="00B9404F" w:rsidP="00B9404F">
            <w:pPr>
              <w:spacing w:after="120" w:line="280" w:lineRule="exact"/>
              <w:rPr>
                <w:szCs w:val="21"/>
              </w:rPr>
            </w:pPr>
            <w:r>
              <w:rPr>
                <w:szCs w:val="21"/>
              </w:rPr>
              <w:t>1994年9月8日</w:t>
            </w:r>
          </w:p>
        </w:tc>
        <w:tc>
          <w:tcPr>
            <w:tcW w:w="1250" w:type="pct"/>
            <w:tcMar>
              <w:left w:w="0" w:type="dxa"/>
              <w:right w:w="0" w:type="dxa"/>
            </w:tcMar>
          </w:tcPr>
          <w:p w:rsidR="00B9404F" w:rsidRDefault="00B9404F" w:rsidP="00B9404F">
            <w:pPr>
              <w:spacing w:after="120" w:line="280" w:lineRule="exact"/>
              <w:rPr>
                <w:szCs w:val="21"/>
              </w:rPr>
            </w:pPr>
            <w:r>
              <w:rPr>
                <w:szCs w:val="21"/>
              </w:rPr>
              <w:t>1997</w:t>
            </w:r>
            <w:r>
              <w:rPr>
                <w:rFonts w:hint="eastAsia"/>
                <w:szCs w:val="21"/>
              </w:rPr>
              <w:t>年</w:t>
            </w:r>
            <w:r>
              <w:rPr>
                <w:szCs w:val="21"/>
              </w:rPr>
              <w:t>3</w:t>
            </w:r>
            <w:r>
              <w:rPr>
                <w:rFonts w:hint="eastAsia"/>
                <w:szCs w:val="21"/>
              </w:rPr>
              <w:t>月</w:t>
            </w:r>
            <w:r>
              <w:rPr>
                <w:szCs w:val="21"/>
              </w:rPr>
              <w:t>3</w:t>
            </w:r>
            <w:r>
              <w:rPr>
                <w:rFonts w:hint="eastAsia"/>
                <w:szCs w:val="21"/>
              </w:rPr>
              <w:t>日</w:t>
            </w:r>
            <w:r>
              <w:rPr>
                <w:szCs w:val="21"/>
              </w:rPr>
              <w:t>(CEDAW/C/THA/2-3)</w:t>
            </w:r>
          </w:p>
        </w:tc>
        <w:tc>
          <w:tcPr>
            <w:tcW w:w="1022" w:type="pct"/>
            <w:tcMar>
              <w:left w:w="0" w:type="dxa"/>
              <w:right w:w="0" w:type="dxa"/>
            </w:tcMar>
          </w:tcPr>
          <w:p w:rsidR="00B9404F" w:rsidRDefault="00B9404F" w:rsidP="00B9404F">
            <w:pPr>
              <w:spacing w:after="120" w:line="280" w:lineRule="exact"/>
              <w:rPr>
                <w:szCs w:val="21"/>
              </w:rPr>
            </w:pPr>
            <w:r>
              <w:rPr>
                <w:szCs w:val="21"/>
              </w:rPr>
              <w:t>第二十届(1999)</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第四次定期报告</w:t>
            </w:r>
          </w:p>
        </w:tc>
        <w:tc>
          <w:tcPr>
            <w:tcW w:w="1364" w:type="pct"/>
            <w:tcMar>
              <w:left w:w="0" w:type="dxa"/>
              <w:right w:w="0" w:type="dxa"/>
            </w:tcMar>
          </w:tcPr>
          <w:p w:rsidR="00B9404F" w:rsidRDefault="00B9404F" w:rsidP="00B9404F">
            <w:pPr>
              <w:spacing w:after="120" w:line="280" w:lineRule="exact"/>
              <w:rPr>
                <w:szCs w:val="21"/>
              </w:rPr>
            </w:pPr>
            <w:r>
              <w:rPr>
                <w:szCs w:val="21"/>
              </w:rPr>
              <w:t>1998年9月8日</w:t>
            </w:r>
          </w:p>
        </w:tc>
        <w:tc>
          <w:tcPr>
            <w:tcW w:w="1250" w:type="pct"/>
            <w:tcMar>
              <w:left w:w="0" w:type="dxa"/>
              <w:right w:w="0" w:type="dxa"/>
            </w:tcMar>
          </w:tcPr>
          <w:p w:rsidR="00B9404F" w:rsidRDefault="00B9404F" w:rsidP="00B9404F">
            <w:pPr>
              <w:spacing w:after="120" w:line="280" w:lineRule="exact"/>
              <w:rPr>
                <w:szCs w:val="21"/>
              </w:rPr>
            </w:pPr>
            <w:r>
              <w:rPr>
                <w:szCs w:val="21"/>
              </w:rPr>
              <w:t>2003年10月7日(CEDAW/C/THA/4-5)</w:t>
            </w: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第五次定期报告</w:t>
            </w:r>
          </w:p>
        </w:tc>
        <w:tc>
          <w:tcPr>
            <w:tcW w:w="1364" w:type="pct"/>
            <w:tcMar>
              <w:left w:w="0" w:type="dxa"/>
              <w:right w:w="0" w:type="dxa"/>
            </w:tcMar>
          </w:tcPr>
          <w:p w:rsidR="00B9404F" w:rsidRDefault="00B9404F" w:rsidP="00B9404F">
            <w:pPr>
              <w:spacing w:after="120" w:line="280" w:lineRule="exact"/>
              <w:rPr>
                <w:szCs w:val="21"/>
              </w:rPr>
            </w:pPr>
            <w:r>
              <w:rPr>
                <w:szCs w:val="21"/>
              </w:rPr>
              <w:t>2002年9月8日</w:t>
            </w:r>
          </w:p>
        </w:tc>
        <w:tc>
          <w:tcPr>
            <w:tcW w:w="1250" w:type="pct"/>
            <w:tcMar>
              <w:left w:w="0" w:type="dxa"/>
              <w:right w:w="0" w:type="dxa"/>
            </w:tcMar>
          </w:tcPr>
          <w:p w:rsidR="00B9404F" w:rsidRDefault="00B9404F" w:rsidP="00B9404F">
            <w:pPr>
              <w:spacing w:after="120" w:line="280" w:lineRule="exact"/>
              <w:rPr>
                <w:szCs w:val="21"/>
              </w:rPr>
            </w:pPr>
            <w:r>
              <w:rPr>
                <w:szCs w:val="21"/>
              </w:rPr>
              <w:t>2003年10月7日(CEDAW/C/THA/4-5)</w:t>
            </w: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rPr>
                <w:rFonts w:ascii="SimHei" w:eastAsia="SimHei"/>
                <w:color w:val="FF0000"/>
                <w:szCs w:val="21"/>
              </w:rPr>
            </w:pPr>
            <w:r>
              <w:rPr>
                <w:rFonts w:ascii="SimHei" w:eastAsia="SimHei"/>
                <w:color w:val="FF0000"/>
                <w:szCs w:val="21"/>
              </w:rPr>
              <w:t>前南斯拉夫的马其顿共和国</w:t>
            </w:r>
          </w:p>
        </w:tc>
        <w:tc>
          <w:tcPr>
            <w:tcW w:w="1364" w:type="pct"/>
            <w:tcMar>
              <w:left w:w="0" w:type="dxa"/>
              <w:right w:w="0" w:type="dxa"/>
            </w:tcMar>
          </w:tcPr>
          <w:p w:rsidR="00B9404F" w:rsidRDefault="00B9404F" w:rsidP="00B9404F">
            <w:pPr>
              <w:spacing w:after="120" w:line="280" w:lineRule="exact"/>
              <w:rPr>
                <w:szCs w:val="21"/>
              </w:rPr>
            </w:pPr>
          </w:p>
        </w:tc>
        <w:tc>
          <w:tcPr>
            <w:tcW w:w="1250" w:type="pct"/>
            <w:tcMar>
              <w:left w:w="0" w:type="dxa"/>
              <w:right w:w="0" w:type="dxa"/>
            </w:tcMar>
          </w:tcPr>
          <w:p w:rsidR="00B9404F" w:rsidRDefault="00B9404F" w:rsidP="00B9404F">
            <w:pPr>
              <w:spacing w:after="120" w:line="280" w:lineRule="exact"/>
              <w:rPr>
                <w:szCs w:val="21"/>
              </w:rPr>
            </w:pP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初次定期报告</w:t>
            </w:r>
          </w:p>
        </w:tc>
        <w:tc>
          <w:tcPr>
            <w:tcW w:w="1364" w:type="pct"/>
            <w:tcMar>
              <w:left w:w="0" w:type="dxa"/>
              <w:right w:w="0" w:type="dxa"/>
            </w:tcMar>
          </w:tcPr>
          <w:p w:rsidR="00B9404F" w:rsidRDefault="00B9404F" w:rsidP="00B9404F">
            <w:pPr>
              <w:spacing w:after="120" w:line="280" w:lineRule="exact"/>
              <w:rPr>
                <w:szCs w:val="21"/>
              </w:rPr>
            </w:pPr>
            <w:r>
              <w:rPr>
                <w:szCs w:val="21"/>
              </w:rPr>
              <w:t>1995年2月17日</w:t>
            </w:r>
          </w:p>
        </w:tc>
        <w:tc>
          <w:tcPr>
            <w:tcW w:w="1250" w:type="pct"/>
            <w:tcMar>
              <w:left w:w="0" w:type="dxa"/>
              <w:right w:w="0" w:type="dxa"/>
            </w:tcMar>
          </w:tcPr>
          <w:p w:rsidR="00B9404F" w:rsidRDefault="00B9404F" w:rsidP="00B9404F">
            <w:pPr>
              <w:spacing w:after="120" w:line="280" w:lineRule="exact"/>
              <w:rPr>
                <w:szCs w:val="21"/>
              </w:rPr>
            </w:pPr>
            <w:r>
              <w:rPr>
                <w:szCs w:val="21"/>
              </w:rPr>
              <w:t>2004年5月26日(CEDAW/C/MCD/1-3)</w:t>
            </w: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第二次定期报告</w:t>
            </w:r>
          </w:p>
        </w:tc>
        <w:tc>
          <w:tcPr>
            <w:tcW w:w="1364" w:type="pct"/>
            <w:tcMar>
              <w:left w:w="0" w:type="dxa"/>
              <w:right w:w="0" w:type="dxa"/>
            </w:tcMar>
          </w:tcPr>
          <w:p w:rsidR="00B9404F" w:rsidRDefault="00B9404F" w:rsidP="00B9404F">
            <w:pPr>
              <w:spacing w:after="120" w:line="280" w:lineRule="exact"/>
              <w:rPr>
                <w:szCs w:val="21"/>
              </w:rPr>
            </w:pPr>
            <w:r>
              <w:rPr>
                <w:szCs w:val="21"/>
              </w:rPr>
              <w:t>1999年2月17日</w:t>
            </w:r>
          </w:p>
        </w:tc>
        <w:tc>
          <w:tcPr>
            <w:tcW w:w="1250" w:type="pct"/>
            <w:tcMar>
              <w:left w:w="0" w:type="dxa"/>
              <w:right w:w="0" w:type="dxa"/>
            </w:tcMar>
          </w:tcPr>
          <w:p w:rsidR="00B9404F" w:rsidRDefault="00B9404F" w:rsidP="00B9404F">
            <w:pPr>
              <w:spacing w:after="120" w:line="280" w:lineRule="exact"/>
              <w:rPr>
                <w:szCs w:val="21"/>
              </w:rPr>
            </w:pPr>
            <w:r>
              <w:rPr>
                <w:szCs w:val="21"/>
              </w:rPr>
              <w:t>2004年5月26日(CEDAW/C/MCD/1-3)</w:t>
            </w: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第三次定期报告</w:t>
            </w:r>
          </w:p>
        </w:tc>
        <w:tc>
          <w:tcPr>
            <w:tcW w:w="1364" w:type="pct"/>
            <w:tcMar>
              <w:left w:w="0" w:type="dxa"/>
              <w:right w:w="0" w:type="dxa"/>
            </w:tcMar>
          </w:tcPr>
          <w:p w:rsidR="00B9404F" w:rsidRDefault="00B9404F" w:rsidP="00B9404F">
            <w:pPr>
              <w:spacing w:after="120" w:line="280" w:lineRule="exact"/>
              <w:rPr>
                <w:szCs w:val="21"/>
              </w:rPr>
            </w:pPr>
            <w:r>
              <w:rPr>
                <w:szCs w:val="21"/>
              </w:rPr>
              <w:t>2003年2月17日</w:t>
            </w:r>
          </w:p>
        </w:tc>
        <w:tc>
          <w:tcPr>
            <w:tcW w:w="1250" w:type="pct"/>
            <w:tcMar>
              <w:left w:w="0" w:type="dxa"/>
              <w:right w:w="0" w:type="dxa"/>
            </w:tcMar>
          </w:tcPr>
          <w:p w:rsidR="00B9404F" w:rsidRDefault="00B9404F" w:rsidP="00B9404F">
            <w:pPr>
              <w:spacing w:after="120" w:line="280" w:lineRule="exact"/>
              <w:rPr>
                <w:szCs w:val="21"/>
              </w:rPr>
            </w:pPr>
            <w:r>
              <w:rPr>
                <w:szCs w:val="21"/>
              </w:rPr>
              <w:t>2004年5月26日(CEDAW/C/MCD/1-3)</w:t>
            </w: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rPr>
                <w:rFonts w:ascii="SimHei" w:eastAsia="SimHei"/>
                <w:color w:val="FF0000"/>
                <w:szCs w:val="21"/>
              </w:rPr>
            </w:pPr>
            <w:r>
              <w:rPr>
                <w:rFonts w:ascii="SimHei" w:eastAsia="SimHei"/>
                <w:color w:val="FF0000"/>
                <w:szCs w:val="21"/>
              </w:rPr>
              <w:t>东帝汶</w:t>
            </w:r>
          </w:p>
        </w:tc>
        <w:tc>
          <w:tcPr>
            <w:tcW w:w="1364" w:type="pct"/>
            <w:tcMar>
              <w:left w:w="0" w:type="dxa"/>
              <w:right w:w="0" w:type="dxa"/>
            </w:tcMar>
          </w:tcPr>
          <w:p w:rsidR="00B9404F" w:rsidRDefault="00B9404F" w:rsidP="00B9404F">
            <w:pPr>
              <w:spacing w:after="120" w:line="280" w:lineRule="exact"/>
              <w:rPr>
                <w:szCs w:val="21"/>
              </w:rPr>
            </w:pPr>
          </w:p>
        </w:tc>
        <w:tc>
          <w:tcPr>
            <w:tcW w:w="1250" w:type="pct"/>
            <w:tcMar>
              <w:left w:w="0" w:type="dxa"/>
              <w:right w:w="0" w:type="dxa"/>
            </w:tcMar>
          </w:tcPr>
          <w:p w:rsidR="00B9404F" w:rsidRDefault="00B9404F" w:rsidP="00B9404F">
            <w:pPr>
              <w:spacing w:after="120" w:line="280" w:lineRule="exact"/>
              <w:rPr>
                <w:szCs w:val="21"/>
              </w:rPr>
            </w:pP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rFonts w:ascii="SimHei" w:eastAsia="SimHei"/>
                <w:color w:val="FF0000"/>
                <w:szCs w:val="21"/>
              </w:rPr>
            </w:pPr>
            <w:r>
              <w:rPr>
                <w:szCs w:val="21"/>
              </w:rPr>
              <w:t>初次报告</w:t>
            </w:r>
          </w:p>
        </w:tc>
        <w:tc>
          <w:tcPr>
            <w:tcW w:w="1364" w:type="pct"/>
            <w:tcMar>
              <w:left w:w="0" w:type="dxa"/>
              <w:right w:w="0" w:type="dxa"/>
            </w:tcMar>
          </w:tcPr>
          <w:p w:rsidR="00B9404F" w:rsidRDefault="00B9404F" w:rsidP="00B9404F">
            <w:pPr>
              <w:spacing w:after="120" w:line="280" w:lineRule="exact"/>
              <w:rPr>
                <w:szCs w:val="21"/>
              </w:rPr>
            </w:pPr>
            <w:r>
              <w:rPr>
                <w:szCs w:val="21"/>
              </w:rPr>
              <w:t>2004年5月16日</w:t>
            </w:r>
          </w:p>
        </w:tc>
        <w:tc>
          <w:tcPr>
            <w:tcW w:w="1250" w:type="pct"/>
            <w:tcMar>
              <w:left w:w="0" w:type="dxa"/>
              <w:right w:w="0" w:type="dxa"/>
            </w:tcMar>
          </w:tcPr>
          <w:p w:rsidR="00B9404F" w:rsidRDefault="00B9404F" w:rsidP="00B9404F">
            <w:pPr>
              <w:spacing w:after="120" w:line="280" w:lineRule="exact"/>
              <w:rPr>
                <w:szCs w:val="21"/>
              </w:rPr>
            </w:pP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rPr>
                <w:rFonts w:ascii="SimHei" w:eastAsia="SimHei"/>
                <w:color w:val="FF0000"/>
                <w:szCs w:val="21"/>
              </w:rPr>
            </w:pPr>
            <w:r>
              <w:rPr>
                <w:rFonts w:ascii="SimHei" w:eastAsia="SimHei"/>
                <w:color w:val="FF0000"/>
                <w:szCs w:val="21"/>
              </w:rPr>
              <w:t>多哥</w:t>
            </w:r>
          </w:p>
        </w:tc>
        <w:tc>
          <w:tcPr>
            <w:tcW w:w="1364" w:type="pct"/>
            <w:tcMar>
              <w:left w:w="0" w:type="dxa"/>
              <w:right w:w="0" w:type="dxa"/>
            </w:tcMar>
          </w:tcPr>
          <w:p w:rsidR="00B9404F" w:rsidRDefault="00B9404F" w:rsidP="00B9404F">
            <w:pPr>
              <w:spacing w:after="120" w:line="280" w:lineRule="exact"/>
              <w:rPr>
                <w:szCs w:val="21"/>
              </w:rPr>
            </w:pPr>
          </w:p>
        </w:tc>
        <w:tc>
          <w:tcPr>
            <w:tcW w:w="1250" w:type="pct"/>
            <w:tcMar>
              <w:left w:w="0" w:type="dxa"/>
              <w:right w:w="0" w:type="dxa"/>
            </w:tcMar>
          </w:tcPr>
          <w:p w:rsidR="00B9404F" w:rsidRDefault="00B9404F" w:rsidP="00B9404F">
            <w:pPr>
              <w:spacing w:after="120" w:line="280" w:lineRule="exact"/>
              <w:rPr>
                <w:szCs w:val="21"/>
              </w:rPr>
            </w:pP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初次报告</w:t>
            </w:r>
          </w:p>
        </w:tc>
        <w:tc>
          <w:tcPr>
            <w:tcW w:w="1364" w:type="pct"/>
            <w:tcMar>
              <w:left w:w="0" w:type="dxa"/>
              <w:right w:w="0" w:type="dxa"/>
            </w:tcMar>
          </w:tcPr>
          <w:p w:rsidR="00B9404F" w:rsidRDefault="00B9404F" w:rsidP="00B9404F">
            <w:pPr>
              <w:spacing w:after="120" w:line="280" w:lineRule="exact"/>
              <w:rPr>
                <w:szCs w:val="21"/>
              </w:rPr>
            </w:pPr>
            <w:r>
              <w:rPr>
                <w:szCs w:val="21"/>
              </w:rPr>
              <w:t>1984年10月26日</w:t>
            </w:r>
          </w:p>
        </w:tc>
        <w:tc>
          <w:tcPr>
            <w:tcW w:w="1250" w:type="pct"/>
            <w:tcMar>
              <w:left w:w="0" w:type="dxa"/>
              <w:right w:w="0" w:type="dxa"/>
            </w:tcMar>
          </w:tcPr>
          <w:p w:rsidR="00B9404F" w:rsidRDefault="00B9404F" w:rsidP="00B9404F">
            <w:pPr>
              <w:spacing w:after="120" w:line="280" w:lineRule="exact"/>
              <w:rPr>
                <w:szCs w:val="21"/>
              </w:rPr>
            </w:pPr>
            <w:r>
              <w:rPr>
                <w:szCs w:val="21"/>
              </w:rPr>
              <w:t>2004年3月11日(CEDAW/C/TGO/1-5)</w:t>
            </w: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第二次定期报告</w:t>
            </w:r>
          </w:p>
        </w:tc>
        <w:tc>
          <w:tcPr>
            <w:tcW w:w="1364" w:type="pct"/>
            <w:tcMar>
              <w:left w:w="0" w:type="dxa"/>
              <w:right w:w="0" w:type="dxa"/>
            </w:tcMar>
          </w:tcPr>
          <w:p w:rsidR="00B9404F" w:rsidRDefault="00B9404F" w:rsidP="00B9404F">
            <w:pPr>
              <w:spacing w:after="120" w:line="280" w:lineRule="exact"/>
              <w:rPr>
                <w:szCs w:val="21"/>
              </w:rPr>
            </w:pPr>
            <w:r>
              <w:rPr>
                <w:szCs w:val="21"/>
              </w:rPr>
              <w:t>1988年10月26日</w:t>
            </w:r>
          </w:p>
        </w:tc>
        <w:tc>
          <w:tcPr>
            <w:tcW w:w="1250" w:type="pct"/>
            <w:tcMar>
              <w:left w:w="0" w:type="dxa"/>
              <w:right w:w="0" w:type="dxa"/>
            </w:tcMar>
          </w:tcPr>
          <w:p w:rsidR="00B9404F" w:rsidRDefault="00B9404F" w:rsidP="00B9404F">
            <w:pPr>
              <w:spacing w:after="120" w:line="280" w:lineRule="exact"/>
              <w:rPr>
                <w:szCs w:val="21"/>
              </w:rPr>
            </w:pPr>
            <w:r>
              <w:rPr>
                <w:szCs w:val="21"/>
              </w:rPr>
              <w:t>2004年3月11日(CEDAW/C/TGO/1-5)</w:t>
            </w: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第三次定期报告</w:t>
            </w:r>
          </w:p>
        </w:tc>
        <w:tc>
          <w:tcPr>
            <w:tcW w:w="1364" w:type="pct"/>
            <w:tcMar>
              <w:left w:w="0" w:type="dxa"/>
              <w:right w:w="0" w:type="dxa"/>
            </w:tcMar>
          </w:tcPr>
          <w:p w:rsidR="00B9404F" w:rsidRDefault="00B9404F" w:rsidP="00B9404F">
            <w:pPr>
              <w:spacing w:after="120" w:line="280" w:lineRule="exact"/>
              <w:rPr>
                <w:szCs w:val="21"/>
              </w:rPr>
            </w:pPr>
            <w:r>
              <w:rPr>
                <w:szCs w:val="21"/>
              </w:rPr>
              <w:t>1992年10月26日</w:t>
            </w:r>
          </w:p>
        </w:tc>
        <w:tc>
          <w:tcPr>
            <w:tcW w:w="1250" w:type="pct"/>
            <w:tcMar>
              <w:left w:w="0" w:type="dxa"/>
              <w:right w:w="0" w:type="dxa"/>
            </w:tcMar>
          </w:tcPr>
          <w:p w:rsidR="00B9404F" w:rsidRDefault="00B9404F" w:rsidP="00B9404F">
            <w:pPr>
              <w:spacing w:after="120" w:line="280" w:lineRule="exact"/>
              <w:rPr>
                <w:szCs w:val="21"/>
              </w:rPr>
            </w:pPr>
            <w:r>
              <w:rPr>
                <w:szCs w:val="21"/>
              </w:rPr>
              <w:t>2004年3月11日(CEDAW/C/TGO/1-5)</w:t>
            </w: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第四次定期报告</w:t>
            </w:r>
          </w:p>
        </w:tc>
        <w:tc>
          <w:tcPr>
            <w:tcW w:w="1364" w:type="pct"/>
            <w:tcMar>
              <w:left w:w="0" w:type="dxa"/>
              <w:right w:w="0" w:type="dxa"/>
            </w:tcMar>
          </w:tcPr>
          <w:p w:rsidR="00B9404F" w:rsidRDefault="00B9404F" w:rsidP="00B9404F">
            <w:pPr>
              <w:spacing w:after="120" w:line="280" w:lineRule="exact"/>
              <w:rPr>
                <w:szCs w:val="21"/>
              </w:rPr>
            </w:pPr>
            <w:r>
              <w:rPr>
                <w:szCs w:val="21"/>
              </w:rPr>
              <w:t>1996年10月26日</w:t>
            </w:r>
          </w:p>
        </w:tc>
        <w:tc>
          <w:tcPr>
            <w:tcW w:w="1250" w:type="pct"/>
            <w:tcMar>
              <w:left w:w="0" w:type="dxa"/>
              <w:right w:w="0" w:type="dxa"/>
            </w:tcMar>
          </w:tcPr>
          <w:p w:rsidR="00B9404F" w:rsidRDefault="00B9404F" w:rsidP="00B9404F">
            <w:pPr>
              <w:spacing w:after="120" w:line="280" w:lineRule="exact"/>
              <w:rPr>
                <w:szCs w:val="21"/>
              </w:rPr>
            </w:pPr>
            <w:r>
              <w:rPr>
                <w:szCs w:val="21"/>
              </w:rPr>
              <w:t>2004年3月11日(CEDAW/C/TGO/1-5)</w:t>
            </w: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第五次定期报告</w:t>
            </w:r>
          </w:p>
        </w:tc>
        <w:tc>
          <w:tcPr>
            <w:tcW w:w="1364" w:type="pct"/>
            <w:tcMar>
              <w:left w:w="0" w:type="dxa"/>
              <w:right w:w="0" w:type="dxa"/>
            </w:tcMar>
          </w:tcPr>
          <w:p w:rsidR="00B9404F" w:rsidRDefault="00B9404F" w:rsidP="00B9404F">
            <w:pPr>
              <w:spacing w:after="120" w:line="280" w:lineRule="exact"/>
              <w:rPr>
                <w:szCs w:val="21"/>
              </w:rPr>
            </w:pPr>
            <w:r>
              <w:rPr>
                <w:szCs w:val="21"/>
              </w:rPr>
              <w:t>2000年10月26日</w:t>
            </w:r>
          </w:p>
        </w:tc>
        <w:tc>
          <w:tcPr>
            <w:tcW w:w="1250" w:type="pct"/>
            <w:tcMar>
              <w:left w:w="0" w:type="dxa"/>
              <w:right w:w="0" w:type="dxa"/>
            </w:tcMar>
          </w:tcPr>
          <w:p w:rsidR="00B9404F" w:rsidRDefault="00B9404F" w:rsidP="00B9404F">
            <w:pPr>
              <w:spacing w:after="120" w:line="280" w:lineRule="exact"/>
              <w:rPr>
                <w:szCs w:val="21"/>
              </w:rPr>
            </w:pPr>
            <w:r>
              <w:rPr>
                <w:szCs w:val="21"/>
              </w:rPr>
              <w:t>2004年3月11日(CEDAW/C/TGO/1-5)</w:t>
            </w: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w:t>
            </w:r>
            <w:r>
              <w:rPr>
                <w:rFonts w:hint="eastAsia"/>
                <w:szCs w:val="21"/>
              </w:rPr>
              <w:t>六</w:t>
            </w:r>
            <w:r>
              <w:rPr>
                <w:szCs w:val="21"/>
              </w:rPr>
              <w:t>次定期报告</w:t>
            </w:r>
          </w:p>
        </w:tc>
        <w:tc>
          <w:tcPr>
            <w:tcW w:w="1364" w:type="pct"/>
            <w:tcMar>
              <w:left w:w="0" w:type="dxa"/>
              <w:right w:w="0" w:type="dxa"/>
            </w:tcMar>
          </w:tcPr>
          <w:p w:rsidR="00B9404F" w:rsidRDefault="00B9404F" w:rsidP="00B9404F">
            <w:pPr>
              <w:spacing w:after="120" w:line="280" w:lineRule="exact"/>
              <w:rPr>
                <w:szCs w:val="21"/>
              </w:rPr>
            </w:pPr>
            <w:r>
              <w:rPr>
                <w:szCs w:val="21"/>
              </w:rPr>
              <w:t>200</w:t>
            </w:r>
            <w:r>
              <w:rPr>
                <w:rFonts w:hint="eastAsia"/>
                <w:szCs w:val="21"/>
              </w:rPr>
              <w:t>4</w:t>
            </w:r>
            <w:r>
              <w:rPr>
                <w:szCs w:val="21"/>
              </w:rPr>
              <w:t>年10月26日</w:t>
            </w:r>
          </w:p>
        </w:tc>
        <w:tc>
          <w:tcPr>
            <w:tcW w:w="1250" w:type="pct"/>
            <w:tcMar>
              <w:left w:w="0" w:type="dxa"/>
              <w:right w:w="0" w:type="dxa"/>
            </w:tcMar>
          </w:tcPr>
          <w:p w:rsidR="00B9404F" w:rsidRDefault="00B9404F" w:rsidP="00B9404F">
            <w:pPr>
              <w:spacing w:after="120" w:line="280" w:lineRule="exact"/>
              <w:rPr>
                <w:szCs w:val="21"/>
              </w:rPr>
            </w:pP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rPr>
                <w:rFonts w:ascii="SimHei" w:eastAsia="SimHei"/>
                <w:color w:val="FF0000"/>
                <w:szCs w:val="21"/>
              </w:rPr>
            </w:pPr>
            <w:r>
              <w:rPr>
                <w:rFonts w:ascii="SimHei" w:eastAsia="SimHei"/>
                <w:color w:val="FF0000"/>
                <w:szCs w:val="21"/>
              </w:rPr>
              <w:t>特立尼达和多巴哥</w:t>
            </w:r>
          </w:p>
        </w:tc>
        <w:tc>
          <w:tcPr>
            <w:tcW w:w="1364" w:type="pct"/>
            <w:tcMar>
              <w:left w:w="0" w:type="dxa"/>
              <w:right w:w="0" w:type="dxa"/>
            </w:tcMar>
          </w:tcPr>
          <w:p w:rsidR="00B9404F" w:rsidRDefault="00B9404F" w:rsidP="00B9404F">
            <w:pPr>
              <w:spacing w:after="120" w:line="280" w:lineRule="exact"/>
              <w:rPr>
                <w:szCs w:val="21"/>
              </w:rPr>
            </w:pPr>
          </w:p>
        </w:tc>
        <w:tc>
          <w:tcPr>
            <w:tcW w:w="1250" w:type="pct"/>
            <w:tcMar>
              <w:left w:w="0" w:type="dxa"/>
              <w:right w:w="0" w:type="dxa"/>
            </w:tcMar>
          </w:tcPr>
          <w:p w:rsidR="00B9404F" w:rsidRDefault="00B9404F" w:rsidP="00B9404F">
            <w:pPr>
              <w:spacing w:after="120" w:line="280" w:lineRule="exact"/>
              <w:rPr>
                <w:szCs w:val="21"/>
              </w:rPr>
            </w:pP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初次报告</w:t>
            </w:r>
          </w:p>
        </w:tc>
        <w:tc>
          <w:tcPr>
            <w:tcW w:w="1364" w:type="pct"/>
            <w:tcMar>
              <w:left w:w="0" w:type="dxa"/>
              <w:right w:w="0" w:type="dxa"/>
            </w:tcMar>
          </w:tcPr>
          <w:p w:rsidR="00B9404F" w:rsidRDefault="00B9404F" w:rsidP="00B9404F">
            <w:pPr>
              <w:spacing w:after="120" w:line="280" w:lineRule="exact"/>
              <w:rPr>
                <w:szCs w:val="21"/>
              </w:rPr>
            </w:pPr>
            <w:r>
              <w:rPr>
                <w:szCs w:val="21"/>
              </w:rPr>
              <w:t>1991年2月11日</w:t>
            </w:r>
          </w:p>
        </w:tc>
        <w:tc>
          <w:tcPr>
            <w:tcW w:w="1250" w:type="pct"/>
            <w:tcMar>
              <w:left w:w="0" w:type="dxa"/>
              <w:right w:w="0" w:type="dxa"/>
            </w:tcMar>
          </w:tcPr>
          <w:p w:rsidR="00B9404F" w:rsidRDefault="00B9404F" w:rsidP="00B9404F">
            <w:pPr>
              <w:spacing w:after="120" w:line="280" w:lineRule="exact"/>
              <w:rPr>
                <w:szCs w:val="21"/>
              </w:rPr>
            </w:pPr>
            <w:r>
              <w:rPr>
                <w:szCs w:val="21"/>
              </w:rPr>
              <w:t>2001年1月23日(CEDAW/C/TTO/1-3)</w:t>
            </w:r>
          </w:p>
        </w:tc>
        <w:tc>
          <w:tcPr>
            <w:tcW w:w="1022" w:type="pct"/>
            <w:tcMar>
              <w:left w:w="0" w:type="dxa"/>
              <w:right w:w="0" w:type="dxa"/>
            </w:tcMar>
          </w:tcPr>
          <w:p w:rsidR="00B9404F" w:rsidRDefault="00B9404F" w:rsidP="00B9404F">
            <w:pPr>
              <w:spacing w:after="120" w:line="280" w:lineRule="exact"/>
              <w:rPr>
                <w:szCs w:val="21"/>
              </w:rPr>
            </w:pPr>
            <w:r>
              <w:rPr>
                <w:szCs w:val="21"/>
              </w:rPr>
              <w:t>第二十六届(2002)</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第二次定期报告</w:t>
            </w:r>
          </w:p>
        </w:tc>
        <w:tc>
          <w:tcPr>
            <w:tcW w:w="1364" w:type="pct"/>
            <w:tcMar>
              <w:left w:w="0" w:type="dxa"/>
              <w:right w:w="0" w:type="dxa"/>
            </w:tcMar>
          </w:tcPr>
          <w:p w:rsidR="00B9404F" w:rsidRDefault="00B9404F" w:rsidP="00B9404F">
            <w:pPr>
              <w:spacing w:after="120" w:line="280" w:lineRule="exact"/>
              <w:rPr>
                <w:szCs w:val="21"/>
              </w:rPr>
            </w:pPr>
            <w:r>
              <w:rPr>
                <w:szCs w:val="21"/>
              </w:rPr>
              <w:t>1995年2月11日</w:t>
            </w:r>
          </w:p>
        </w:tc>
        <w:tc>
          <w:tcPr>
            <w:tcW w:w="1250" w:type="pct"/>
            <w:tcMar>
              <w:left w:w="0" w:type="dxa"/>
              <w:right w:w="0" w:type="dxa"/>
            </w:tcMar>
          </w:tcPr>
          <w:p w:rsidR="00B9404F" w:rsidRDefault="00B9404F" w:rsidP="00B9404F">
            <w:pPr>
              <w:spacing w:after="120" w:line="280" w:lineRule="exact"/>
              <w:rPr>
                <w:szCs w:val="21"/>
              </w:rPr>
            </w:pPr>
            <w:r>
              <w:rPr>
                <w:szCs w:val="21"/>
              </w:rPr>
              <w:t>2001年1月23日(CEDAW/C/TTO/1-3)</w:t>
            </w:r>
          </w:p>
        </w:tc>
        <w:tc>
          <w:tcPr>
            <w:tcW w:w="1022" w:type="pct"/>
            <w:tcMar>
              <w:left w:w="0" w:type="dxa"/>
              <w:right w:w="0" w:type="dxa"/>
            </w:tcMar>
          </w:tcPr>
          <w:p w:rsidR="00B9404F" w:rsidRDefault="00B9404F" w:rsidP="00B9404F">
            <w:pPr>
              <w:spacing w:after="120" w:line="280" w:lineRule="exact"/>
              <w:rPr>
                <w:szCs w:val="21"/>
              </w:rPr>
            </w:pPr>
            <w:r>
              <w:rPr>
                <w:szCs w:val="21"/>
              </w:rPr>
              <w:t>第二十六届(2002)</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第三次定期报告</w:t>
            </w:r>
          </w:p>
        </w:tc>
        <w:tc>
          <w:tcPr>
            <w:tcW w:w="1364" w:type="pct"/>
            <w:tcMar>
              <w:left w:w="0" w:type="dxa"/>
              <w:right w:w="0" w:type="dxa"/>
            </w:tcMar>
          </w:tcPr>
          <w:p w:rsidR="00B9404F" w:rsidRDefault="00B9404F" w:rsidP="00B9404F">
            <w:pPr>
              <w:spacing w:after="120" w:line="280" w:lineRule="exact"/>
              <w:rPr>
                <w:szCs w:val="21"/>
              </w:rPr>
            </w:pPr>
            <w:r>
              <w:rPr>
                <w:szCs w:val="21"/>
              </w:rPr>
              <w:t>1999年2月11日</w:t>
            </w:r>
          </w:p>
        </w:tc>
        <w:tc>
          <w:tcPr>
            <w:tcW w:w="1250" w:type="pct"/>
            <w:tcMar>
              <w:left w:w="0" w:type="dxa"/>
              <w:right w:w="0" w:type="dxa"/>
            </w:tcMar>
          </w:tcPr>
          <w:p w:rsidR="00B9404F" w:rsidRDefault="00B9404F" w:rsidP="00B9404F">
            <w:pPr>
              <w:spacing w:after="120" w:line="280" w:lineRule="exact"/>
              <w:rPr>
                <w:szCs w:val="21"/>
              </w:rPr>
            </w:pPr>
            <w:r>
              <w:rPr>
                <w:szCs w:val="21"/>
              </w:rPr>
              <w:t>2001年1月23日(CEDAW/C/TTO/1-3)</w:t>
            </w:r>
          </w:p>
        </w:tc>
        <w:tc>
          <w:tcPr>
            <w:tcW w:w="1022" w:type="pct"/>
            <w:tcMar>
              <w:left w:w="0" w:type="dxa"/>
              <w:right w:w="0" w:type="dxa"/>
            </w:tcMar>
          </w:tcPr>
          <w:p w:rsidR="00B9404F" w:rsidRDefault="00B9404F" w:rsidP="00B9404F">
            <w:pPr>
              <w:spacing w:after="120" w:line="280" w:lineRule="exact"/>
              <w:rPr>
                <w:szCs w:val="21"/>
              </w:rPr>
            </w:pPr>
            <w:r>
              <w:rPr>
                <w:szCs w:val="21"/>
              </w:rPr>
              <w:t>第二十六届(2002)</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第四次定期报告</w:t>
            </w:r>
          </w:p>
        </w:tc>
        <w:tc>
          <w:tcPr>
            <w:tcW w:w="1364" w:type="pct"/>
            <w:tcMar>
              <w:left w:w="0" w:type="dxa"/>
              <w:right w:w="0" w:type="dxa"/>
            </w:tcMar>
          </w:tcPr>
          <w:p w:rsidR="00B9404F" w:rsidRDefault="00B9404F" w:rsidP="00B9404F">
            <w:pPr>
              <w:spacing w:after="120" w:line="280" w:lineRule="exact"/>
              <w:rPr>
                <w:szCs w:val="21"/>
              </w:rPr>
            </w:pPr>
            <w:r>
              <w:rPr>
                <w:szCs w:val="21"/>
              </w:rPr>
              <w:t>2003年2月11日</w:t>
            </w:r>
          </w:p>
        </w:tc>
        <w:tc>
          <w:tcPr>
            <w:tcW w:w="1250" w:type="pct"/>
            <w:tcMar>
              <w:left w:w="0" w:type="dxa"/>
              <w:right w:w="0" w:type="dxa"/>
            </w:tcMar>
          </w:tcPr>
          <w:p w:rsidR="00B9404F" w:rsidRDefault="00B9404F" w:rsidP="00B9404F">
            <w:pPr>
              <w:spacing w:after="120" w:line="280" w:lineRule="exact"/>
              <w:rPr>
                <w:szCs w:val="21"/>
              </w:rPr>
            </w:pP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rPr>
                <w:rFonts w:ascii="SimHei" w:eastAsia="SimHei"/>
                <w:color w:val="FF0000"/>
                <w:szCs w:val="21"/>
              </w:rPr>
            </w:pPr>
            <w:r>
              <w:rPr>
                <w:rFonts w:ascii="SimHei" w:eastAsia="SimHei"/>
                <w:color w:val="FF0000"/>
                <w:szCs w:val="21"/>
              </w:rPr>
              <w:t>突尼斯</w:t>
            </w:r>
          </w:p>
        </w:tc>
        <w:tc>
          <w:tcPr>
            <w:tcW w:w="1364" w:type="pct"/>
            <w:tcMar>
              <w:left w:w="0" w:type="dxa"/>
              <w:right w:w="0" w:type="dxa"/>
            </w:tcMar>
          </w:tcPr>
          <w:p w:rsidR="00B9404F" w:rsidRDefault="00B9404F" w:rsidP="00B9404F">
            <w:pPr>
              <w:spacing w:after="120" w:line="280" w:lineRule="exact"/>
              <w:rPr>
                <w:szCs w:val="21"/>
              </w:rPr>
            </w:pPr>
          </w:p>
        </w:tc>
        <w:tc>
          <w:tcPr>
            <w:tcW w:w="1250" w:type="pct"/>
            <w:tcMar>
              <w:left w:w="0" w:type="dxa"/>
              <w:right w:w="0" w:type="dxa"/>
            </w:tcMar>
          </w:tcPr>
          <w:p w:rsidR="00B9404F" w:rsidRDefault="00B9404F" w:rsidP="00B9404F">
            <w:pPr>
              <w:spacing w:after="120" w:line="280" w:lineRule="exact"/>
              <w:rPr>
                <w:szCs w:val="21"/>
              </w:rPr>
            </w:pP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初次报告</w:t>
            </w:r>
          </w:p>
        </w:tc>
        <w:tc>
          <w:tcPr>
            <w:tcW w:w="1364" w:type="pct"/>
            <w:tcMar>
              <w:left w:w="0" w:type="dxa"/>
              <w:right w:w="0" w:type="dxa"/>
            </w:tcMar>
          </w:tcPr>
          <w:p w:rsidR="00B9404F" w:rsidRDefault="00B9404F" w:rsidP="00B9404F">
            <w:pPr>
              <w:spacing w:after="120" w:line="280" w:lineRule="exact"/>
              <w:rPr>
                <w:szCs w:val="21"/>
              </w:rPr>
            </w:pPr>
            <w:r>
              <w:rPr>
                <w:szCs w:val="21"/>
              </w:rPr>
              <w:t>1986年10月20日</w:t>
            </w:r>
          </w:p>
        </w:tc>
        <w:tc>
          <w:tcPr>
            <w:tcW w:w="1250" w:type="pct"/>
            <w:tcMar>
              <w:left w:w="0" w:type="dxa"/>
              <w:right w:w="0" w:type="dxa"/>
            </w:tcMar>
          </w:tcPr>
          <w:p w:rsidR="00B9404F" w:rsidRDefault="00B9404F" w:rsidP="00B9404F">
            <w:pPr>
              <w:spacing w:after="120" w:line="280" w:lineRule="exact"/>
              <w:rPr>
                <w:szCs w:val="21"/>
              </w:rPr>
            </w:pPr>
            <w:r>
              <w:rPr>
                <w:szCs w:val="21"/>
              </w:rPr>
              <w:t>1993</w:t>
            </w:r>
            <w:r>
              <w:rPr>
                <w:rFonts w:hint="eastAsia"/>
                <w:szCs w:val="21"/>
              </w:rPr>
              <w:t>年</w:t>
            </w:r>
            <w:r>
              <w:rPr>
                <w:szCs w:val="21"/>
              </w:rPr>
              <w:t>9</w:t>
            </w:r>
            <w:r>
              <w:rPr>
                <w:rFonts w:hint="eastAsia"/>
                <w:szCs w:val="21"/>
              </w:rPr>
              <w:t>月</w:t>
            </w:r>
            <w:r>
              <w:rPr>
                <w:szCs w:val="21"/>
              </w:rPr>
              <w:t>17</w:t>
            </w:r>
            <w:r>
              <w:rPr>
                <w:rFonts w:hint="eastAsia"/>
                <w:szCs w:val="21"/>
              </w:rPr>
              <w:t>日</w:t>
            </w:r>
            <w:r>
              <w:rPr>
                <w:szCs w:val="21"/>
              </w:rPr>
              <w:t>(CEDAW/C/TUN/1-2)</w:t>
            </w:r>
          </w:p>
        </w:tc>
        <w:tc>
          <w:tcPr>
            <w:tcW w:w="1022" w:type="pct"/>
            <w:tcMar>
              <w:left w:w="0" w:type="dxa"/>
              <w:right w:w="0" w:type="dxa"/>
            </w:tcMar>
          </w:tcPr>
          <w:p w:rsidR="00B9404F" w:rsidRDefault="00B9404F" w:rsidP="00B9404F">
            <w:pPr>
              <w:spacing w:after="120" w:line="280" w:lineRule="exact"/>
              <w:rPr>
                <w:szCs w:val="21"/>
              </w:rPr>
            </w:pPr>
            <w:r>
              <w:rPr>
                <w:szCs w:val="21"/>
              </w:rPr>
              <w:t>第十四届(1995)</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第二次定期报告</w:t>
            </w:r>
          </w:p>
        </w:tc>
        <w:tc>
          <w:tcPr>
            <w:tcW w:w="1364" w:type="pct"/>
            <w:tcMar>
              <w:left w:w="0" w:type="dxa"/>
              <w:right w:w="0" w:type="dxa"/>
            </w:tcMar>
          </w:tcPr>
          <w:p w:rsidR="00B9404F" w:rsidRDefault="00B9404F" w:rsidP="00B9404F">
            <w:pPr>
              <w:spacing w:after="120" w:line="280" w:lineRule="exact"/>
              <w:rPr>
                <w:szCs w:val="21"/>
              </w:rPr>
            </w:pPr>
            <w:r>
              <w:rPr>
                <w:szCs w:val="21"/>
              </w:rPr>
              <w:t>1990年10月20日</w:t>
            </w:r>
          </w:p>
        </w:tc>
        <w:tc>
          <w:tcPr>
            <w:tcW w:w="1250" w:type="pct"/>
            <w:tcMar>
              <w:left w:w="0" w:type="dxa"/>
              <w:right w:w="0" w:type="dxa"/>
            </w:tcMar>
          </w:tcPr>
          <w:p w:rsidR="00B9404F" w:rsidRDefault="00B9404F" w:rsidP="00B9404F">
            <w:pPr>
              <w:spacing w:after="120" w:line="280" w:lineRule="exact"/>
              <w:rPr>
                <w:szCs w:val="21"/>
              </w:rPr>
            </w:pPr>
            <w:r>
              <w:rPr>
                <w:szCs w:val="21"/>
              </w:rPr>
              <w:t>1993</w:t>
            </w:r>
            <w:r>
              <w:rPr>
                <w:rFonts w:hint="eastAsia"/>
                <w:szCs w:val="21"/>
              </w:rPr>
              <w:t>年</w:t>
            </w:r>
            <w:r>
              <w:rPr>
                <w:szCs w:val="21"/>
              </w:rPr>
              <w:t>9</w:t>
            </w:r>
            <w:r>
              <w:rPr>
                <w:rFonts w:hint="eastAsia"/>
                <w:szCs w:val="21"/>
              </w:rPr>
              <w:t>月</w:t>
            </w:r>
            <w:r>
              <w:rPr>
                <w:szCs w:val="21"/>
              </w:rPr>
              <w:t>17</w:t>
            </w:r>
            <w:r>
              <w:rPr>
                <w:rFonts w:hint="eastAsia"/>
                <w:szCs w:val="21"/>
              </w:rPr>
              <w:t>日</w:t>
            </w:r>
            <w:r>
              <w:rPr>
                <w:szCs w:val="21"/>
              </w:rPr>
              <w:t>(CEDAW/C/TUN/1-2)</w:t>
            </w:r>
          </w:p>
        </w:tc>
        <w:tc>
          <w:tcPr>
            <w:tcW w:w="1022" w:type="pct"/>
            <w:tcMar>
              <w:left w:w="0" w:type="dxa"/>
              <w:right w:w="0" w:type="dxa"/>
            </w:tcMar>
          </w:tcPr>
          <w:p w:rsidR="00B9404F" w:rsidRDefault="00B9404F" w:rsidP="00B9404F">
            <w:pPr>
              <w:spacing w:after="120" w:line="280" w:lineRule="exact"/>
              <w:rPr>
                <w:szCs w:val="21"/>
              </w:rPr>
            </w:pPr>
            <w:r>
              <w:rPr>
                <w:szCs w:val="21"/>
              </w:rPr>
              <w:t>第十四届(1995)</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第三次定期报告</w:t>
            </w:r>
          </w:p>
        </w:tc>
        <w:tc>
          <w:tcPr>
            <w:tcW w:w="1364" w:type="pct"/>
            <w:tcMar>
              <w:left w:w="0" w:type="dxa"/>
              <w:right w:w="0" w:type="dxa"/>
            </w:tcMar>
          </w:tcPr>
          <w:p w:rsidR="00B9404F" w:rsidRDefault="00B9404F" w:rsidP="00B9404F">
            <w:pPr>
              <w:spacing w:after="120" w:line="280" w:lineRule="exact"/>
              <w:rPr>
                <w:szCs w:val="21"/>
              </w:rPr>
            </w:pPr>
            <w:r>
              <w:rPr>
                <w:szCs w:val="21"/>
              </w:rPr>
              <w:t>1994年10月20日</w:t>
            </w:r>
          </w:p>
        </w:tc>
        <w:tc>
          <w:tcPr>
            <w:tcW w:w="1250" w:type="pct"/>
            <w:tcMar>
              <w:left w:w="0" w:type="dxa"/>
              <w:right w:w="0" w:type="dxa"/>
            </w:tcMar>
          </w:tcPr>
          <w:p w:rsidR="00B9404F" w:rsidRDefault="00B9404F" w:rsidP="00B9404F">
            <w:pPr>
              <w:spacing w:after="120" w:line="280" w:lineRule="exact"/>
              <w:rPr>
                <w:szCs w:val="21"/>
              </w:rPr>
            </w:pPr>
            <w:r>
              <w:rPr>
                <w:szCs w:val="21"/>
              </w:rPr>
              <w:t>2000年7月27日(CEDAW/C/TUN/3-4)</w:t>
            </w:r>
          </w:p>
        </w:tc>
        <w:tc>
          <w:tcPr>
            <w:tcW w:w="1022" w:type="pct"/>
            <w:tcMar>
              <w:left w:w="0" w:type="dxa"/>
              <w:right w:w="0" w:type="dxa"/>
            </w:tcMar>
          </w:tcPr>
          <w:p w:rsidR="00B9404F" w:rsidRDefault="00B9404F" w:rsidP="00B9404F">
            <w:pPr>
              <w:spacing w:after="120" w:line="280" w:lineRule="exact"/>
              <w:rPr>
                <w:szCs w:val="21"/>
              </w:rPr>
            </w:pPr>
            <w:r>
              <w:rPr>
                <w:szCs w:val="21"/>
              </w:rPr>
              <w:t>第二十七届(2002)</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第四次定期报告</w:t>
            </w:r>
          </w:p>
        </w:tc>
        <w:tc>
          <w:tcPr>
            <w:tcW w:w="1364" w:type="pct"/>
            <w:tcMar>
              <w:left w:w="0" w:type="dxa"/>
              <w:right w:w="0" w:type="dxa"/>
            </w:tcMar>
          </w:tcPr>
          <w:p w:rsidR="00B9404F" w:rsidRDefault="00B9404F" w:rsidP="00B9404F">
            <w:pPr>
              <w:spacing w:after="120" w:line="280" w:lineRule="exact"/>
              <w:rPr>
                <w:szCs w:val="21"/>
              </w:rPr>
            </w:pPr>
            <w:r>
              <w:rPr>
                <w:szCs w:val="21"/>
              </w:rPr>
              <w:t>1998年10月20日</w:t>
            </w:r>
          </w:p>
        </w:tc>
        <w:tc>
          <w:tcPr>
            <w:tcW w:w="1250" w:type="pct"/>
            <w:tcMar>
              <w:left w:w="0" w:type="dxa"/>
              <w:right w:w="0" w:type="dxa"/>
            </w:tcMar>
          </w:tcPr>
          <w:p w:rsidR="00B9404F" w:rsidRDefault="00B9404F" w:rsidP="00B9404F">
            <w:pPr>
              <w:spacing w:after="120" w:line="280" w:lineRule="exact"/>
              <w:rPr>
                <w:szCs w:val="21"/>
              </w:rPr>
            </w:pPr>
            <w:r>
              <w:rPr>
                <w:szCs w:val="21"/>
              </w:rPr>
              <w:t>2000年7月27日(CEDAW/C/TUN/3-4)</w:t>
            </w:r>
          </w:p>
        </w:tc>
        <w:tc>
          <w:tcPr>
            <w:tcW w:w="1022" w:type="pct"/>
            <w:tcMar>
              <w:left w:w="0" w:type="dxa"/>
              <w:right w:w="0" w:type="dxa"/>
            </w:tcMar>
          </w:tcPr>
          <w:p w:rsidR="00B9404F" w:rsidRDefault="00B9404F" w:rsidP="00B9404F">
            <w:pPr>
              <w:spacing w:after="120" w:line="280" w:lineRule="exact"/>
              <w:rPr>
                <w:szCs w:val="21"/>
              </w:rPr>
            </w:pPr>
            <w:r>
              <w:rPr>
                <w:szCs w:val="21"/>
              </w:rPr>
              <w:t>第二十七届(2002)</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第五次定期报告</w:t>
            </w:r>
          </w:p>
        </w:tc>
        <w:tc>
          <w:tcPr>
            <w:tcW w:w="1364" w:type="pct"/>
            <w:tcMar>
              <w:left w:w="0" w:type="dxa"/>
              <w:right w:w="0" w:type="dxa"/>
            </w:tcMar>
          </w:tcPr>
          <w:p w:rsidR="00B9404F" w:rsidRDefault="00B9404F" w:rsidP="00B9404F">
            <w:pPr>
              <w:spacing w:after="120" w:line="280" w:lineRule="exact"/>
              <w:rPr>
                <w:szCs w:val="21"/>
              </w:rPr>
            </w:pPr>
            <w:r>
              <w:rPr>
                <w:szCs w:val="21"/>
              </w:rPr>
              <w:t>2002年10月20日</w:t>
            </w:r>
          </w:p>
        </w:tc>
        <w:tc>
          <w:tcPr>
            <w:tcW w:w="1250" w:type="pct"/>
            <w:tcMar>
              <w:left w:w="0" w:type="dxa"/>
              <w:right w:w="0" w:type="dxa"/>
            </w:tcMar>
          </w:tcPr>
          <w:p w:rsidR="00B9404F" w:rsidRDefault="00B9404F" w:rsidP="00B9404F">
            <w:pPr>
              <w:spacing w:after="120" w:line="280" w:lineRule="exact"/>
              <w:rPr>
                <w:szCs w:val="21"/>
              </w:rPr>
            </w:pP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rPr>
                <w:rFonts w:ascii="SimHei" w:eastAsia="SimHei"/>
                <w:color w:val="FF0000"/>
                <w:szCs w:val="21"/>
              </w:rPr>
            </w:pPr>
            <w:r>
              <w:rPr>
                <w:rFonts w:ascii="SimHei" w:eastAsia="SimHei"/>
                <w:color w:val="FF0000"/>
                <w:szCs w:val="21"/>
              </w:rPr>
              <w:t>土耳其</w:t>
            </w:r>
          </w:p>
        </w:tc>
        <w:tc>
          <w:tcPr>
            <w:tcW w:w="1364" w:type="pct"/>
            <w:tcMar>
              <w:left w:w="0" w:type="dxa"/>
              <w:right w:w="0" w:type="dxa"/>
            </w:tcMar>
          </w:tcPr>
          <w:p w:rsidR="00B9404F" w:rsidRDefault="00B9404F" w:rsidP="00B9404F">
            <w:pPr>
              <w:spacing w:after="120" w:line="280" w:lineRule="exact"/>
              <w:rPr>
                <w:szCs w:val="21"/>
              </w:rPr>
            </w:pPr>
          </w:p>
        </w:tc>
        <w:tc>
          <w:tcPr>
            <w:tcW w:w="1250" w:type="pct"/>
            <w:tcMar>
              <w:left w:w="0" w:type="dxa"/>
              <w:right w:w="0" w:type="dxa"/>
            </w:tcMar>
          </w:tcPr>
          <w:p w:rsidR="00B9404F" w:rsidRDefault="00B9404F" w:rsidP="00B9404F">
            <w:pPr>
              <w:spacing w:after="120" w:line="280" w:lineRule="exact"/>
              <w:rPr>
                <w:szCs w:val="21"/>
              </w:rPr>
            </w:pP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初次报告</w:t>
            </w:r>
          </w:p>
        </w:tc>
        <w:tc>
          <w:tcPr>
            <w:tcW w:w="1364" w:type="pct"/>
            <w:tcMar>
              <w:left w:w="0" w:type="dxa"/>
              <w:right w:w="0" w:type="dxa"/>
            </w:tcMar>
          </w:tcPr>
          <w:p w:rsidR="00B9404F" w:rsidRDefault="00B9404F" w:rsidP="00B9404F">
            <w:pPr>
              <w:spacing w:after="120" w:line="280" w:lineRule="exact"/>
              <w:rPr>
                <w:szCs w:val="21"/>
              </w:rPr>
            </w:pPr>
            <w:r>
              <w:rPr>
                <w:szCs w:val="21"/>
              </w:rPr>
              <w:t>1987年1月19日</w:t>
            </w:r>
          </w:p>
        </w:tc>
        <w:tc>
          <w:tcPr>
            <w:tcW w:w="1250" w:type="pct"/>
            <w:tcMar>
              <w:left w:w="0" w:type="dxa"/>
              <w:right w:w="0" w:type="dxa"/>
            </w:tcMar>
          </w:tcPr>
          <w:p w:rsidR="00B9404F" w:rsidRDefault="00B9404F" w:rsidP="00B9404F">
            <w:pPr>
              <w:spacing w:after="120" w:line="280" w:lineRule="exact"/>
              <w:rPr>
                <w:szCs w:val="21"/>
              </w:rPr>
            </w:pPr>
            <w:r>
              <w:rPr>
                <w:szCs w:val="21"/>
              </w:rPr>
              <w:t>1987</w:t>
            </w:r>
            <w:r>
              <w:rPr>
                <w:rFonts w:hint="eastAsia"/>
                <w:szCs w:val="21"/>
              </w:rPr>
              <w:t>年</w:t>
            </w:r>
            <w:r>
              <w:rPr>
                <w:szCs w:val="21"/>
              </w:rPr>
              <w:t>1</w:t>
            </w:r>
            <w:r>
              <w:rPr>
                <w:rFonts w:hint="eastAsia"/>
                <w:szCs w:val="21"/>
              </w:rPr>
              <w:t>月</w:t>
            </w:r>
            <w:r>
              <w:rPr>
                <w:szCs w:val="21"/>
              </w:rPr>
              <w:t>27</w:t>
            </w:r>
            <w:r>
              <w:rPr>
                <w:rFonts w:hint="eastAsia"/>
                <w:szCs w:val="21"/>
              </w:rPr>
              <w:t>日</w:t>
            </w:r>
            <w:r>
              <w:rPr>
                <w:szCs w:val="21"/>
              </w:rPr>
              <w:t>(CEDAW/C/5/Add.46)</w:t>
            </w:r>
          </w:p>
        </w:tc>
        <w:tc>
          <w:tcPr>
            <w:tcW w:w="1022" w:type="pct"/>
            <w:tcMar>
              <w:left w:w="0" w:type="dxa"/>
              <w:right w:w="0" w:type="dxa"/>
            </w:tcMar>
          </w:tcPr>
          <w:p w:rsidR="00B9404F" w:rsidRDefault="00B9404F" w:rsidP="00B9404F">
            <w:pPr>
              <w:spacing w:after="120" w:line="280" w:lineRule="exact"/>
              <w:rPr>
                <w:szCs w:val="21"/>
              </w:rPr>
            </w:pPr>
            <w:r>
              <w:rPr>
                <w:szCs w:val="21"/>
              </w:rPr>
              <w:t>第九届(1990)</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第二次定期报告</w:t>
            </w:r>
          </w:p>
        </w:tc>
        <w:tc>
          <w:tcPr>
            <w:tcW w:w="1364" w:type="pct"/>
            <w:tcMar>
              <w:left w:w="0" w:type="dxa"/>
              <w:right w:w="0" w:type="dxa"/>
            </w:tcMar>
          </w:tcPr>
          <w:p w:rsidR="00B9404F" w:rsidRDefault="00B9404F" w:rsidP="00B9404F">
            <w:pPr>
              <w:spacing w:after="120" w:line="280" w:lineRule="exact"/>
              <w:rPr>
                <w:szCs w:val="21"/>
              </w:rPr>
            </w:pPr>
            <w:r>
              <w:rPr>
                <w:szCs w:val="21"/>
              </w:rPr>
              <w:t>1991年1月19日</w:t>
            </w:r>
          </w:p>
        </w:tc>
        <w:tc>
          <w:tcPr>
            <w:tcW w:w="1250" w:type="pct"/>
            <w:tcMar>
              <w:left w:w="0" w:type="dxa"/>
              <w:right w:w="0" w:type="dxa"/>
            </w:tcMar>
          </w:tcPr>
          <w:p w:rsidR="00B9404F" w:rsidRDefault="00B9404F" w:rsidP="00B9404F">
            <w:pPr>
              <w:spacing w:after="120" w:line="280" w:lineRule="exact"/>
              <w:rPr>
                <w:szCs w:val="21"/>
              </w:rPr>
            </w:pPr>
            <w:r>
              <w:rPr>
                <w:szCs w:val="21"/>
              </w:rPr>
              <w:t>1996年9月3日(CEDAW/C/TUR/2-3)</w:t>
            </w:r>
            <w:r>
              <w:rPr>
                <w:szCs w:val="21"/>
              </w:rPr>
              <w:br/>
              <w:t>1996</w:t>
            </w:r>
            <w:r>
              <w:rPr>
                <w:rFonts w:hint="eastAsia"/>
                <w:szCs w:val="21"/>
              </w:rPr>
              <w:t>年</w:t>
            </w:r>
            <w:r>
              <w:rPr>
                <w:szCs w:val="21"/>
              </w:rPr>
              <w:t>12</w:t>
            </w:r>
            <w:r>
              <w:rPr>
                <w:rFonts w:hint="eastAsia"/>
                <w:szCs w:val="21"/>
              </w:rPr>
              <w:t>月</w:t>
            </w:r>
            <w:r>
              <w:rPr>
                <w:szCs w:val="21"/>
              </w:rPr>
              <w:t>23</w:t>
            </w:r>
            <w:r>
              <w:rPr>
                <w:rFonts w:hint="eastAsia"/>
                <w:szCs w:val="21"/>
              </w:rPr>
              <w:t>日</w:t>
            </w:r>
            <w:r>
              <w:rPr>
                <w:spacing w:val="-8"/>
                <w:szCs w:val="21"/>
              </w:rPr>
              <w:t>(CEDAW/C/TUR/2/Corr.1)</w:t>
            </w:r>
          </w:p>
        </w:tc>
        <w:tc>
          <w:tcPr>
            <w:tcW w:w="1022" w:type="pct"/>
            <w:tcMar>
              <w:left w:w="0" w:type="dxa"/>
              <w:right w:w="0" w:type="dxa"/>
            </w:tcMar>
          </w:tcPr>
          <w:p w:rsidR="00B9404F" w:rsidRDefault="00B9404F" w:rsidP="00B9404F">
            <w:pPr>
              <w:spacing w:after="120" w:line="280" w:lineRule="exact"/>
              <w:rPr>
                <w:szCs w:val="21"/>
              </w:rPr>
            </w:pPr>
            <w:r>
              <w:rPr>
                <w:szCs w:val="21"/>
              </w:rPr>
              <w:t>第十六届(1997)</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p>
        </w:tc>
        <w:tc>
          <w:tcPr>
            <w:tcW w:w="1364" w:type="pct"/>
            <w:tcMar>
              <w:left w:w="0" w:type="dxa"/>
              <w:right w:w="0" w:type="dxa"/>
            </w:tcMar>
          </w:tcPr>
          <w:p w:rsidR="00B9404F" w:rsidRDefault="00B9404F" w:rsidP="00B9404F">
            <w:pPr>
              <w:spacing w:after="120" w:line="280" w:lineRule="exact"/>
              <w:rPr>
                <w:szCs w:val="21"/>
              </w:rPr>
            </w:pPr>
          </w:p>
        </w:tc>
        <w:tc>
          <w:tcPr>
            <w:tcW w:w="1250" w:type="pct"/>
            <w:tcMar>
              <w:left w:w="0" w:type="dxa"/>
              <w:right w:w="0" w:type="dxa"/>
            </w:tcMar>
          </w:tcPr>
          <w:p w:rsidR="00B9404F" w:rsidRDefault="00B9404F" w:rsidP="00B9404F">
            <w:pPr>
              <w:spacing w:after="120" w:line="280" w:lineRule="exact"/>
              <w:rPr>
                <w:szCs w:val="21"/>
              </w:rPr>
            </w:pP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第三次定期报告</w:t>
            </w:r>
          </w:p>
        </w:tc>
        <w:tc>
          <w:tcPr>
            <w:tcW w:w="1364" w:type="pct"/>
            <w:tcMar>
              <w:left w:w="0" w:type="dxa"/>
              <w:right w:w="0" w:type="dxa"/>
            </w:tcMar>
          </w:tcPr>
          <w:p w:rsidR="00B9404F" w:rsidRDefault="00B9404F" w:rsidP="00B9404F">
            <w:pPr>
              <w:spacing w:after="120" w:line="280" w:lineRule="exact"/>
              <w:rPr>
                <w:szCs w:val="21"/>
              </w:rPr>
            </w:pPr>
            <w:r>
              <w:rPr>
                <w:szCs w:val="21"/>
              </w:rPr>
              <w:t>1995年1月19日</w:t>
            </w:r>
          </w:p>
        </w:tc>
        <w:tc>
          <w:tcPr>
            <w:tcW w:w="1250" w:type="pct"/>
            <w:tcMar>
              <w:left w:w="0" w:type="dxa"/>
              <w:right w:w="0" w:type="dxa"/>
            </w:tcMar>
          </w:tcPr>
          <w:p w:rsidR="00B9404F" w:rsidRDefault="00B9404F" w:rsidP="00B9404F">
            <w:pPr>
              <w:spacing w:after="120" w:line="280" w:lineRule="exact"/>
              <w:rPr>
                <w:szCs w:val="21"/>
              </w:rPr>
            </w:pPr>
            <w:r>
              <w:rPr>
                <w:szCs w:val="21"/>
              </w:rPr>
              <w:t>1996年9月3日(CEDAW/C/TUR/2-3)</w:t>
            </w:r>
          </w:p>
        </w:tc>
        <w:tc>
          <w:tcPr>
            <w:tcW w:w="1022" w:type="pct"/>
            <w:tcMar>
              <w:left w:w="0" w:type="dxa"/>
              <w:right w:w="0" w:type="dxa"/>
            </w:tcMar>
          </w:tcPr>
          <w:p w:rsidR="00B9404F" w:rsidRDefault="00B9404F" w:rsidP="00B9404F">
            <w:pPr>
              <w:spacing w:after="120" w:line="280" w:lineRule="exact"/>
              <w:rPr>
                <w:szCs w:val="21"/>
              </w:rPr>
            </w:pPr>
            <w:r>
              <w:rPr>
                <w:szCs w:val="21"/>
              </w:rPr>
              <w:t>第十六届(1997)</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第四次定期报告</w:t>
            </w:r>
          </w:p>
        </w:tc>
        <w:tc>
          <w:tcPr>
            <w:tcW w:w="1364" w:type="pct"/>
            <w:tcMar>
              <w:left w:w="0" w:type="dxa"/>
              <w:right w:w="0" w:type="dxa"/>
            </w:tcMar>
          </w:tcPr>
          <w:p w:rsidR="00B9404F" w:rsidRDefault="00B9404F" w:rsidP="00B9404F">
            <w:pPr>
              <w:spacing w:after="120" w:line="280" w:lineRule="exact"/>
              <w:rPr>
                <w:szCs w:val="21"/>
              </w:rPr>
            </w:pPr>
            <w:r>
              <w:rPr>
                <w:szCs w:val="21"/>
              </w:rPr>
              <w:t>1999年1月19日</w:t>
            </w:r>
          </w:p>
        </w:tc>
        <w:tc>
          <w:tcPr>
            <w:tcW w:w="1250" w:type="pct"/>
            <w:tcMar>
              <w:left w:w="0" w:type="dxa"/>
              <w:right w:w="0" w:type="dxa"/>
            </w:tcMar>
          </w:tcPr>
          <w:p w:rsidR="00B9404F" w:rsidRDefault="00B9404F" w:rsidP="00B9404F">
            <w:pPr>
              <w:spacing w:after="120" w:line="280" w:lineRule="exact"/>
              <w:rPr>
                <w:szCs w:val="21"/>
              </w:rPr>
            </w:pPr>
            <w:r>
              <w:rPr>
                <w:szCs w:val="21"/>
              </w:rPr>
              <w:t>2003年7月31日(CEDAW/C/TUR/4-5)</w:t>
            </w:r>
          </w:p>
        </w:tc>
        <w:tc>
          <w:tcPr>
            <w:tcW w:w="1022" w:type="pct"/>
            <w:tcMar>
              <w:left w:w="0" w:type="dxa"/>
              <w:right w:w="0" w:type="dxa"/>
            </w:tcMar>
          </w:tcPr>
          <w:p w:rsidR="00B9404F" w:rsidRDefault="00B9404F" w:rsidP="00B9404F">
            <w:pPr>
              <w:spacing w:after="120" w:line="280" w:lineRule="exact"/>
              <w:rPr>
                <w:szCs w:val="21"/>
              </w:rPr>
            </w:pPr>
            <w:r>
              <w:rPr>
                <w:rFonts w:hint="eastAsia"/>
                <w:szCs w:val="21"/>
              </w:rPr>
              <w:t>第三十二届(2005)</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第五次定期报告</w:t>
            </w:r>
          </w:p>
        </w:tc>
        <w:tc>
          <w:tcPr>
            <w:tcW w:w="1364" w:type="pct"/>
            <w:tcMar>
              <w:left w:w="0" w:type="dxa"/>
              <w:right w:w="0" w:type="dxa"/>
            </w:tcMar>
          </w:tcPr>
          <w:p w:rsidR="00B9404F" w:rsidRDefault="00B9404F" w:rsidP="00B9404F">
            <w:pPr>
              <w:spacing w:after="120" w:line="280" w:lineRule="exact"/>
              <w:rPr>
                <w:szCs w:val="21"/>
              </w:rPr>
            </w:pPr>
            <w:r>
              <w:rPr>
                <w:szCs w:val="21"/>
              </w:rPr>
              <w:t>2003年1月19日</w:t>
            </w:r>
          </w:p>
        </w:tc>
        <w:tc>
          <w:tcPr>
            <w:tcW w:w="1250" w:type="pct"/>
            <w:tcMar>
              <w:left w:w="0" w:type="dxa"/>
              <w:right w:w="0" w:type="dxa"/>
            </w:tcMar>
          </w:tcPr>
          <w:p w:rsidR="00B9404F" w:rsidRDefault="00B9404F" w:rsidP="00B9404F">
            <w:pPr>
              <w:spacing w:after="120" w:line="280" w:lineRule="exact"/>
              <w:rPr>
                <w:szCs w:val="21"/>
              </w:rPr>
            </w:pPr>
            <w:r>
              <w:rPr>
                <w:szCs w:val="21"/>
              </w:rPr>
              <w:t>2003年7月31日(CEDAW/C/TUR/4-5)</w:t>
            </w:r>
          </w:p>
        </w:tc>
        <w:tc>
          <w:tcPr>
            <w:tcW w:w="1022" w:type="pct"/>
            <w:tcMar>
              <w:left w:w="0" w:type="dxa"/>
              <w:right w:w="0" w:type="dxa"/>
            </w:tcMar>
          </w:tcPr>
          <w:p w:rsidR="00B9404F" w:rsidRDefault="00B9404F" w:rsidP="00B9404F">
            <w:pPr>
              <w:spacing w:after="120" w:line="280" w:lineRule="exact"/>
              <w:rPr>
                <w:szCs w:val="21"/>
              </w:rPr>
            </w:pPr>
            <w:r>
              <w:rPr>
                <w:rFonts w:hint="eastAsia"/>
                <w:szCs w:val="21"/>
              </w:rPr>
              <w:t>第三十二届(2005)</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rPr>
                <w:rFonts w:ascii="SimHei" w:eastAsia="SimHei"/>
                <w:color w:val="FF0000"/>
                <w:szCs w:val="21"/>
              </w:rPr>
            </w:pPr>
            <w:r>
              <w:rPr>
                <w:rFonts w:ascii="SimHei" w:eastAsia="SimHei"/>
                <w:color w:val="FF0000"/>
                <w:szCs w:val="21"/>
              </w:rPr>
              <w:t>土库曼斯坦</w:t>
            </w:r>
          </w:p>
        </w:tc>
        <w:tc>
          <w:tcPr>
            <w:tcW w:w="1364" w:type="pct"/>
            <w:tcMar>
              <w:left w:w="0" w:type="dxa"/>
              <w:right w:w="0" w:type="dxa"/>
            </w:tcMar>
          </w:tcPr>
          <w:p w:rsidR="00B9404F" w:rsidRDefault="00B9404F" w:rsidP="00B9404F">
            <w:pPr>
              <w:spacing w:after="120" w:line="280" w:lineRule="exact"/>
              <w:rPr>
                <w:szCs w:val="21"/>
              </w:rPr>
            </w:pPr>
          </w:p>
        </w:tc>
        <w:tc>
          <w:tcPr>
            <w:tcW w:w="1250" w:type="pct"/>
            <w:tcMar>
              <w:left w:w="0" w:type="dxa"/>
              <w:right w:w="0" w:type="dxa"/>
            </w:tcMar>
          </w:tcPr>
          <w:p w:rsidR="00B9404F" w:rsidRDefault="00B9404F" w:rsidP="00B9404F">
            <w:pPr>
              <w:spacing w:after="120" w:line="280" w:lineRule="exact"/>
              <w:rPr>
                <w:szCs w:val="21"/>
              </w:rPr>
            </w:pP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初次报告</w:t>
            </w:r>
          </w:p>
        </w:tc>
        <w:tc>
          <w:tcPr>
            <w:tcW w:w="1364" w:type="pct"/>
            <w:tcMar>
              <w:left w:w="0" w:type="dxa"/>
              <w:right w:w="0" w:type="dxa"/>
            </w:tcMar>
          </w:tcPr>
          <w:p w:rsidR="00B9404F" w:rsidRDefault="00B9404F" w:rsidP="00B9404F">
            <w:pPr>
              <w:spacing w:after="120" w:line="280" w:lineRule="exact"/>
              <w:rPr>
                <w:szCs w:val="21"/>
              </w:rPr>
            </w:pPr>
            <w:r>
              <w:rPr>
                <w:szCs w:val="21"/>
              </w:rPr>
              <w:t>1998年5月31日</w:t>
            </w:r>
          </w:p>
        </w:tc>
        <w:tc>
          <w:tcPr>
            <w:tcW w:w="1250" w:type="pct"/>
            <w:tcMar>
              <w:left w:w="0" w:type="dxa"/>
              <w:right w:w="0" w:type="dxa"/>
            </w:tcMar>
          </w:tcPr>
          <w:p w:rsidR="00B9404F" w:rsidRDefault="00B9404F" w:rsidP="00B9404F">
            <w:pPr>
              <w:spacing w:after="120" w:line="280" w:lineRule="exact"/>
              <w:rPr>
                <w:szCs w:val="21"/>
              </w:rPr>
            </w:pPr>
            <w:r>
              <w:rPr>
                <w:rFonts w:hint="eastAsia"/>
                <w:szCs w:val="21"/>
              </w:rPr>
              <w:t>2004年11月3日</w:t>
            </w:r>
            <w:r>
              <w:rPr>
                <w:szCs w:val="21"/>
              </w:rPr>
              <w:t>(CEDAW/C/</w:t>
            </w:r>
            <w:r>
              <w:rPr>
                <w:rFonts w:hint="eastAsia"/>
                <w:szCs w:val="21"/>
              </w:rPr>
              <w:t>TKM</w:t>
            </w:r>
            <w:r>
              <w:rPr>
                <w:szCs w:val="21"/>
              </w:rPr>
              <w:t>/</w:t>
            </w:r>
            <w:r>
              <w:rPr>
                <w:rFonts w:hint="eastAsia"/>
                <w:szCs w:val="21"/>
              </w:rPr>
              <w:t>1</w:t>
            </w:r>
            <w:r>
              <w:rPr>
                <w:szCs w:val="21"/>
              </w:rPr>
              <w:t>-</w:t>
            </w:r>
            <w:r>
              <w:rPr>
                <w:rFonts w:hint="eastAsia"/>
                <w:szCs w:val="21"/>
              </w:rPr>
              <w:t>2</w:t>
            </w:r>
            <w:r>
              <w:rPr>
                <w:szCs w:val="21"/>
              </w:rPr>
              <w:t>)</w:t>
            </w: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第二次定期报告</w:t>
            </w:r>
          </w:p>
        </w:tc>
        <w:tc>
          <w:tcPr>
            <w:tcW w:w="1364" w:type="pct"/>
            <w:tcMar>
              <w:left w:w="0" w:type="dxa"/>
              <w:right w:w="0" w:type="dxa"/>
            </w:tcMar>
          </w:tcPr>
          <w:p w:rsidR="00B9404F" w:rsidRDefault="00B9404F" w:rsidP="00B9404F">
            <w:pPr>
              <w:spacing w:after="120" w:line="280" w:lineRule="exact"/>
              <w:rPr>
                <w:szCs w:val="21"/>
              </w:rPr>
            </w:pPr>
            <w:r>
              <w:rPr>
                <w:szCs w:val="21"/>
              </w:rPr>
              <w:t>2002年5月31日</w:t>
            </w:r>
          </w:p>
        </w:tc>
        <w:tc>
          <w:tcPr>
            <w:tcW w:w="1250" w:type="pct"/>
            <w:tcMar>
              <w:left w:w="0" w:type="dxa"/>
              <w:right w:w="0" w:type="dxa"/>
            </w:tcMar>
          </w:tcPr>
          <w:p w:rsidR="00B9404F" w:rsidRDefault="00B9404F" w:rsidP="00B9404F">
            <w:pPr>
              <w:spacing w:after="120" w:line="280" w:lineRule="exact"/>
              <w:rPr>
                <w:szCs w:val="21"/>
              </w:rPr>
            </w:pPr>
            <w:r>
              <w:rPr>
                <w:rFonts w:hint="eastAsia"/>
                <w:szCs w:val="21"/>
              </w:rPr>
              <w:t>2004年11月3日</w:t>
            </w:r>
            <w:r>
              <w:rPr>
                <w:szCs w:val="21"/>
              </w:rPr>
              <w:t>(CEDAW/C/</w:t>
            </w:r>
            <w:r>
              <w:rPr>
                <w:rFonts w:hint="eastAsia"/>
                <w:szCs w:val="21"/>
              </w:rPr>
              <w:t>TKM</w:t>
            </w:r>
            <w:r>
              <w:rPr>
                <w:szCs w:val="21"/>
              </w:rPr>
              <w:t>/</w:t>
            </w:r>
            <w:r>
              <w:rPr>
                <w:rFonts w:hint="eastAsia"/>
                <w:szCs w:val="21"/>
              </w:rPr>
              <w:t>1</w:t>
            </w:r>
            <w:r>
              <w:rPr>
                <w:szCs w:val="21"/>
              </w:rPr>
              <w:t>-</w:t>
            </w:r>
            <w:r>
              <w:rPr>
                <w:rFonts w:hint="eastAsia"/>
                <w:szCs w:val="21"/>
              </w:rPr>
              <w:t>2</w:t>
            </w:r>
            <w:r>
              <w:rPr>
                <w:szCs w:val="21"/>
              </w:rPr>
              <w:t>)</w:t>
            </w: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rPr>
                <w:rFonts w:ascii="SimHei" w:eastAsia="SimHei"/>
                <w:color w:val="FF0000"/>
                <w:szCs w:val="21"/>
              </w:rPr>
            </w:pPr>
            <w:r>
              <w:rPr>
                <w:rFonts w:ascii="SimHei" w:eastAsia="SimHei"/>
                <w:color w:val="FF0000"/>
                <w:szCs w:val="21"/>
              </w:rPr>
              <w:t>图瓦卢</w:t>
            </w:r>
          </w:p>
        </w:tc>
        <w:tc>
          <w:tcPr>
            <w:tcW w:w="1364" w:type="pct"/>
            <w:tcMar>
              <w:left w:w="0" w:type="dxa"/>
              <w:right w:w="0" w:type="dxa"/>
            </w:tcMar>
          </w:tcPr>
          <w:p w:rsidR="00B9404F" w:rsidRDefault="00B9404F" w:rsidP="00B9404F">
            <w:pPr>
              <w:spacing w:after="120" w:line="280" w:lineRule="exact"/>
              <w:rPr>
                <w:szCs w:val="21"/>
              </w:rPr>
            </w:pPr>
          </w:p>
        </w:tc>
        <w:tc>
          <w:tcPr>
            <w:tcW w:w="1250" w:type="pct"/>
            <w:tcMar>
              <w:left w:w="0" w:type="dxa"/>
              <w:right w:w="0" w:type="dxa"/>
            </w:tcMar>
          </w:tcPr>
          <w:p w:rsidR="00B9404F" w:rsidRDefault="00B9404F" w:rsidP="00B9404F">
            <w:pPr>
              <w:spacing w:after="120" w:line="280" w:lineRule="exact"/>
              <w:rPr>
                <w:szCs w:val="21"/>
              </w:rPr>
            </w:pP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初次报告</w:t>
            </w:r>
          </w:p>
        </w:tc>
        <w:tc>
          <w:tcPr>
            <w:tcW w:w="1364" w:type="pct"/>
            <w:tcMar>
              <w:left w:w="0" w:type="dxa"/>
              <w:right w:w="0" w:type="dxa"/>
            </w:tcMar>
          </w:tcPr>
          <w:p w:rsidR="00B9404F" w:rsidRDefault="00B9404F" w:rsidP="00B9404F">
            <w:pPr>
              <w:spacing w:after="120" w:line="280" w:lineRule="exact"/>
              <w:rPr>
                <w:szCs w:val="21"/>
              </w:rPr>
            </w:pPr>
            <w:r>
              <w:rPr>
                <w:szCs w:val="21"/>
              </w:rPr>
              <w:t>2000年11月6日</w:t>
            </w:r>
          </w:p>
        </w:tc>
        <w:tc>
          <w:tcPr>
            <w:tcW w:w="1250" w:type="pct"/>
            <w:tcMar>
              <w:left w:w="0" w:type="dxa"/>
              <w:right w:w="0" w:type="dxa"/>
            </w:tcMar>
          </w:tcPr>
          <w:p w:rsidR="00B9404F" w:rsidRDefault="00B9404F" w:rsidP="00B9404F">
            <w:pPr>
              <w:spacing w:after="120" w:line="280" w:lineRule="exact"/>
              <w:rPr>
                <w:szCs w:val="21"/>
              </w:rPr>
            </w:pP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rFonts w:hint="eastAsia"/>
                <w:szCs w:val="21"/>
              </w:rPr>
              <w:t>第二次定期报告</w:t>
            </w:r>
          </w:p>
        </w:tc>
        <w:tc>
          <w:tcPr>
            <w:tcW w:w="1364" w:type="pct"/>
            <w:tcMar>
              <w:left w:w="0" w:type="dxa"/>
              <w:right w:w="0" w:type="dxa"/>
            </w:tcMar>
          </w:tcPr>
          <w:p w:rsidR="00B9404F" w:rsidRDefault="00B9404F" w:rsidP="00B9404F">
            <w:pPr>
              <w:spacing w:after="120" w:line="280" w:lineRule="exact"/>
              <w:rPr>
                <w:szCs w:val="21"/>
              </w:rPr>
            </w:pPr>
            <w:r>
              <w:rPr>
                <w:rFonts w:hint="eastAsia"/>
                <w:szCs w:val="21"/>
              </w:rPr>
              <w:t>2004年11月6日</w:t>
            </w:r>
          </w:p>
        </w:tc>
        <w:tc>
          <w:tcPr>
            <w:tcW w:w="1250" w:type="pct"/>
            <w:tcMar>
              <w:left w:w="0" w:type="dxa"/>
              <w:right w:w="0" w:type="dxa"/>
            </w:tcMar>
          </w:tcPr>
          <w:p w:rsidR="00B9404F" w:rsidRDefault="00B9404F" w:rsidP="00B9404F">
            <w:pPr>
              <w:spacing w:after="120" w:line="280" w:lineRule="exact"/>
              <w:rPr>
                <w:szCs w:val="21"/>
              </w:rPr>
            </w:pP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rPr>
                <w:szCs w:val="21"/>
              </w:rPr>
            </w:pPr>
            <w:r>
              <w:rPr>
                <w:rFonts w:ascii="SimHei" w:eastAsia="SimHei"/>
                <w:color w:val="FF0000"/>
                <w:szCs w:val="21"/>
              </w:rPr>
              <w:t>乌干达</w:t>
            </w:r>
          </w:p>
        </w:tc>
        <w:tc>
          <w:tcPr>
            <w:tcW w:w="1364" w:type="pct"/>
            <w:tcMar>
              <w:left w:w="0" w:type="dxa"/>
              <w:right w:w="0" w:type="dxa"/>
            </w:tcMar>
          </w:tcPr>
          <w:p w:rsidR="00B9404F" w:rsidRDefault="00B9404F" w:rsidP="00B9404F">
            <w:pPr>
              <w:spacing w:after="120" w:line="280" w:lineRule="exact"/>
              <w:rPr>
                <w:szCs w:val="21"/>
              </w:rPr>
            </w:pPr>
          </w:p>
        </w:tc>
        <w:tc>
          <w:tcPr>
            <w:tcW w:w="1250" w:type="pct"/>
            <w:tcMar>
              <w:left w:w="0" w:type="dxa"/>
              <w:right w:w="0" w:type="dxa"/>
            </w:tcMar>
          </w:tcPr>
          <w:p w:rsidR="00B9404F" w:rsidRDefault="00B9404F" w:rsidP="00B9404F">
            <w:pPr>
              <w:spacing w:after="120" w:line="280" w:lineRule="exact"/>
              <w:rPr>
                <w:szCs w:val="21"/>
              </w:rPr>
            </w:pP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初次定期报告</w:t>
            </w:r>
          </w:p>
        </w:tc>
        <w:tc>
          <w:tcPr>
            <w:tcW w:w="1364" w:type="pct"/>
            <w:tcMar>
              <w:left w:w="0" w:type="dxa"/>
              <w:right w:w="0" w:type="dxa"/>
            </w:tcMar>
          </w:tcPr>
          <w:p w:rsidR="00B9404F" w:rsidRDefault="00B9404F" w:rsidP="00B9404F">
            <w:pPr>
              <w:spacing w:after="120" w:line="280" w:lineRule="exact"/>
              <w:rPr>
                <w:szCs w:val="21"/>
              </w:rPr>
            </w:pPr>
            <w:r>
              <w:rPr>
                <w:szCs w:val="21"/>
              </w:rPr>
              <w:t>1986年8月21日</w:t>
            </w:r>
          </w:p>
        </w:tc>
        <w:tc>
          <w:tcPr>
            <w:tcW w:w="1250" w:type="pct"/>
            <w:tcMar>
              <w:left w:w="0" w:type="dxa"/>
              <w:right w:w="0" w:type="dxa"/>
            </w:tcMar>
          </w:tcPr>
          <w:p w:rsidR="00B9404F" w:rsidRDefault="00B9404F" w:rsidP="00B9404F">
            <w:pPr>
              <w:spacing w:after="120" w:line="280" w:lineRule="exact"/>
              <w:rPr>
                <w:szCs w:val="21"/>
              </w:rPr>
            </w:pPr>
            <w:r>
              <w:rPr>
                <w:szCs w:val="21"/>
              </w:rPr>
              <w:t>1992</w:t>
            </w:r>
            <w:r>
              <w:rPr>
                <w:rFonts w:hint="eastAsia"/>
                <w:szCs w:val="21"/>
              </w:rPr>
              <w:t>年</w:t>
            </w:r>
            <w:r>
              <w:rPr>
                <w:szCs w:val="21"/>
              </w:rPr>
              <w:t>6</w:t>
            </w:r>
            <w:r>
              <w:rPr>
                <w:rFonts w:hint="eastAsia"/>
                <w:szCs w:val="21"/>
              </w:rPr>
              <w:t>月</w:t>
            </w:r>
            <w:r>
              <w:rPr>
                <w:szCs w:val="21"/>
              </w:rPr>
              <w:t>1</w:t>
            </w:r>
            <w:r>
              <w:rPr>
                <w:rFonts w:hint="eastAsia"/>
                <w:szCs w:val="21"/>
              </w:rPr>
              <w:t>日</w:t>
            </w:r>
            <w:r>
              <w:rPr>
                <w:szCs w:val="21"/>
              </w:rPr>
              <w:t>(CEDAW/C/UGA/1-2)</w:t>
            </w:r>
            <w:r>
              <w:rPr>
                <w:szCs w:val="21"/>
              </w:rPr>
              <w:br/>
              <w:t>1994年9月13日</w:t>
            </w:r>
            <w:r>
              <w:rPr>
                <w:spacing w:val="-8"/>
                <w:szCs w:val="21"/>
              </w:rPr>
              <w:t>(CEDAW/C/UGA/1-2/Add.1)</w:t>
            </w:r>
          </w:p>
        </w:tc>
        <w:tc>
          <w:tcPr>
            <w:tcW w:w="1022" w:type="pct"/>
            <w:tcMar>
              <w:left w:w="0" w:type="dxa"/>
              <w:right w:w="0" w:type="dxa"/>
            </w:tcMar>
          </w:tcPr>
          <w:p w:rsidR="00B9404F" w:rsidRDefault="00B9404F" w:rsidP="00B9404F">
            <w:pPr>
              <w:spacing w:after="120" w:line="280" w:lineRule="exact"/>
              <w:rPr>
                <w:szCs w:val="21"/>
              </w:rPr>
            </w:pPr>
            <w:r>
              <w:rPr>
                <w:szCs w:val="21"/>
              </w:rPr>
              <w:t>第十四届(1995)</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第二次定期报告</w:t>
            </w:r>
          </w:p>
        </w:tc>
        <w:tc>
          <w:tcPr>
            <w:tcW w:w="1364" w:type="pct"/>
            <w:tcMar>
              <w:left w:w="0" w:type="dxa"/>
              <w:right w:w="0" w:type="dxa"/>
            </w:tcMar>
          </w:tcPr>
          <w:p w:rsidR="00B9404F" w:rsidRDefault="00B9404F" w:rsidP="00B9404F">
            <w:pPr>
              <w:spacing w:after="120" w:line="280" w:lineRule="exact"/>
              <w:rPr>
                <w:szCs w:val="21"/>
              </w:rPr>
            </w:pPr>
            <w:r>
              <w:rPr>
                <w:szCs w:val="21"/>
              </w:rPr>
              <w:t>1990年8月21日</w:t>
            </w:r>
          </w:p>
        </w:tc>
        <w:tc>
          <w:tcPr>
            <w:tcW w:w="1250" w:type="pct"/>
            <w:tcMar>
              <w:left w:w="0" w:type="dxa"/>
              <w:right w:w="0" w:type="dxa"/>
            </w:tcMar>
          </w:tcPr>
          <w:p w:rsidR="00B9404F" w:rsidRDefault="00B9404F" w:rsidP="00B9404F">
            <w:pPr>
              <w:spacing w:after="120" w:line="280" w:lineRule="exact"/>
              <w:rPr>
                <w:szCs w:val="21"/>
              </w:rPr>
            </w:pPr>
            <w:r>
              <w:rPr>
                <w:szCs w:val="21"/>
              </w:rPr>
              <w:t>1992</w:t>
            </w:r>
            <w:r>
              <w:rPr>
                <w:rFonts w:hint="eastAsia"/>
                <w:szCs w:val="21"/>
              </w:rPr>
              <w:t>年</w:t>
            </w:r>
            <w:r>
              <w:rPr>
                <w:szCs w:val="21"/>
              </w:rPr>
              <w:t>6</w:t>
            </w:r>
            <w:r>
              <w:rPr>
                <w:rFonts w:hint="eastAsia"/>
                <w:szCs w:val="21"/>
              </w:rPr>
              <w:t>月</w:t>
            </w:r>
            <w:r>
              <w:rPr>
                <w:szCs w:val="21"/>
              </w:rPr>
              <w:t>1</w:t>
            </w:r>
            <w:r>
              <w:rPr>
                <w:rFonts w:hint="eastAsia"/>
                <w:szCs w:val="21"/>
              </w:rPr>
              <w:t>日</w:t>
            </w:r>
            <w:r>
              <w:rPr>
                <w:szCs w:val="21"/>
              </w:rPr>
              <w:t>(CEDAW/C/UGA/1-2)</w:t>
            </w:r>
            <w:r>
              <w:rPr>
                <w:szCs w:val="21"/>
              </w:rPr>
              <w:br/>
              <w:t>1994年9月13日</w:t>
            </w:r>
            <w:r>
              <w:rPr>
                <w:spacing w:val="-8"/>
                <w:szCs w:val="21"/>
              </w:rPr>
              <w:t>(CEDAW/C/UGA/1-2/Add.1)</w:t>
            </w:r>
          </w:p>
        </w:tc>
        <w:tc>
          <w:tcPr>
            <w:tcW w:w="1022" w:type="pct"/>
            <w:tcMar>
              <w:left w:w="0" w:type="dxa"/>
              <w:right w:w="0" w:type="dxa"/>
            </w:tcMar>
          </w:tcPr>
          <w:p w:rsidR="00B9404F" w:rsidRDefault="00B9404F" w:rsidP="00B9404F">
            <w:pPr>
              <w:spacing w:after="120" w:line="280" w:lineRule="exact"/>
              <w:rPr>
                <w:szCs w:val="21"/>
              </w:rPr>
            </w:pPr>
            <w:r>
              <w:rPr>
                <w:szCs w:val="21"/>
              </w:rPr>
              <w:t>第十四届(1995)</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第三次定期报告</w:t>
            </w:r>
          </w:p>
        </w:tc>
        <w:tc>
          <w:tcPr>
            <w:tcW w:w="1364" w:type="pct"/>
            <w:tcMar>
              <w:left w:w="0" w:type="dxa"/>
              <w:right w:w="0" w:type="dxa"/>
            </w:tcMar>
          </w:tcPr>
          <w:p w:rsidR="00B9404F" w:rsidRDefault="00B9404F" w:rsidP="00B9404F">
            <w:pPr>
              <w:spacing w:after="120" w:line="280" w:lineRule="exact"/>
              <w:rPr>
                <w:szCs w:val="21"/>
              </w:rPr>
            </w:pPr>
            <w:r>
              <w:rPr>
                <w:szCs w:val="21"/>
              </w:rPr>
              <w:t>1994年8月21日</w:t>
            </w:r>
          </w:p>
        </w:tc>
        <w:tc>
          <w:tcPr>
            <w:tcW w:w="1250" w:type="pct"/>
            <w:tcMar>
              <w:left w:w="0" w:type="dxa"/>
              <w:right w:w="0" w:type="dxa"/>
            </w:tcMar>
          </w:tcPr>
          <w:p w:rsidR="00B9404F" w:rsidRDefault="00B9404F" w:rsidP="00B9404F">
            <w:pPr>
              <w:spacing w:after="120" w:line="280" w:lineRule="exact"/>
              <w:rPr>
                <w:szCs w:val="21"/>
              </w:rPr>
            </w:pPr>
            <w:r>
              <w:rPr>
                <w:szCs w:val="21"/>
              </w:rPr>
              <w:t>2000年5月22日(CEDAW/C/UGA/3)</w:t>
            </w:r>
          </w:p>
        </w:tc>
        <w:tc>
          <w:tcPr>
            <w:tcW w:w="1022" w:type="pct"/>
            <w:tcMar>
              <w:left w:w="0" w:type="dxa"/>
              <w:right w:w="0" w:type="dxa"/>
            </w:tcMar>
          </w:tcPr>
          <w:p w:rsidR="00B9404F" w:rsidRDefault="00B9404F" w:rsidP="00B9404F">
            <w:pPr>
              <w:spacing w:after="120" w:line="280" w:lineRule="exact"/>
              <w:rPr>
                <w:szCs w:val="21"/>
              </w:rPr>
            </w:pPr>
            <w:r>
              <w:rPr>
                <w:szCs w:val="21"/>
              </w:rPr>
              <w:t>特别会议(2002)</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第四次定期报告</w:t>
            </w:r>
          </w:p>
        </w:tc>
        <w:tc>
          <w:tcPr>
            <w:tcW w:w="1364" w:type="pct"/>
            <w:tcMar>
              <w:left w:w="0" w:type="dxa"/>
              <w:right w:w="0" w:type="dxa"/>
            </w:tcMar>
          </w:tcPr>
          <w:p w:rsidR="00B9404F" w:rsidRDefault="00B9404F" w:rsidP="00B9404F">
            <w:pPr>
              <w:spacing w:after="120" w:line="280" w:lineRule="exact"/>
              <w:rPr>
                <w:szCs w:val="21"/>
              </w:rPr>
            </w:pPr>
            <w:r>
              <w:rPr>
                <w:szCs w:val="21"/>
              </w:rPr>
              <w:t>1998年8月21日</w:t>
            </w:r>
          </w:p>
        </w:tc>
        <w:tc>
          <w:tcPr>
            <w:tcW w:w="1250" w:type="pct"/>
            <w:tcMar>
              <w:left w:w="0" w:type="dxa"/>
              <w:right w:w="0" w:type="dxa"/>
            </w:tcMar>
          </w:tcPr>
          <w:p w:rsidR="00B9404F" w:rsidRDefault="00B9404F" w:rsidP="00B9404F">
            <w:pPr>
              <w:spacing w:after="120" w:line="280" w:lineRule="exact"/>
              <w:rPr>
                <w:szCs w:val="21"/>
              </w:rPr>
            </w:pP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第五次定期报告</w:t>
            </w:r>
          </w:p>
        </w:tc>
        <w:tc>
          <w:tcPr>
            <w:tcW w:w="1364" w:type="pct"/>
            <w:tcMar>
              <w:left w:w="0" w:type="dxa"/>
              <w:right w:w="0" w:type="dxa"/>
            </w:tcMar>
          </w:tcPr>
          <w:p w:rsidR="00B9404F" w:rsidRDefault="00B9404F" w:rsidP="00B9404F">
            <w:pPr>
              <w:spacing w:after="120" w:line="280" w:lineRule="exact"/>
              <w:rPr>
                <w:szCs w:val="21"/>
              </w:rPr>
            </w:pPr>
            <w:r>
              <w:rPr>
                <w:szCs w:val="21"/>
              </w:rPr>
              <w:t>2002年8月21日</w:t>
            </w:r>
          </w:p>
        </w:tc>
        <w:tc>
          <w:tcPr>
            <w:tcW w:w="1250" w:type="pct"/>
            <w:tcMar>
              <w:left w:w="0" w:type="dxa"/>
              <w:right w:w="0" w:type="dxa"/>
            </w:tcMar>
          </w:tcPr>
          <w:p w:rsidR="00B9404F" w:rsidRDefault="00B9404F" w:rsidP="00B9404F">
            <w:pPr>
              <w:spacing w:after="120" w:line="280" w:lineRule="exact"/>
              <w:rPr>
                <w:szCs w:val="21"/>
              </w:rPr>
            </w:pP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rPr>
                <w:rFonts w:ascii="SimHei" w:eastAsia="SimHei"/>
                <w:color w:val="FF0000"/>
                <w:szCs w:val="21"/>
              </w:rPr>
            </w:pPr>
            <w:r>
              <w:rPr>
                <w:rFonts w:ascii="SimHei" w:eastAsia="SimHei"/>
                <w:color w:val="FF0000"/>
                <w:szCs w:val="21"/>
              </w:rPr>
              <w:t>乌克兰</w:t>
            </w:r>
          </w:p>
        </w:tc>
        <w:tc>
          <w:tcPr>
            <w:tcW w:w="1364" w:type="pct"/>
            <w:tcMar>
              <w:left w:w="0" w:type="dxa"/>
              <w:right w:w="0" w:type="dxa"/>
            </w:tcMar>
          </w:tcPr>
          <w:p w:rsidR="00B9404F" w:rsidRDefault="00B9404F" w:rsidP="00B9404F">
            <w:pPr>
              <w:spacing w:after="120" w:line="280" w:lineRule="exact"/>
              <w:rPr>
                <w:szCs w:val="21"/>
              </w:rPr>
            </w:pPr>
          </w:p>
        </w:tc>
        <w:tc>
          <w:tcPr>
            <w:tcW w:w="1250" w:type="pct"/>
            <w:tcMar>
              <w:left w:w="0" w:type="dxa"/>
              <w:right w:w="0" w:type="dxa"/>
            </w:tcMar>
          </w:tcPr>
          <w:p w:rsidR="00B9404F" w:rsidRDefault="00B9404F" w:rsidP="00B9404F">
            <w:pPr>
              <w:spacing w:after="120" w:line="280" w:lineRule="exact"/>
              <w:rPr>
                <w:szCs w:val="21"/>
              </w:rPr>
            </w:pP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初次报告</w:t>
            </w:r>
          </w:p>
        </w:tc>
        <w:tc>
          <w:tcPr>
            <w:tcW w:w="1364" w:type="pct"/>
            <w:tcMar>
              <w:left w:w="0" w:type="dxa"/>
              <w:right w:w="0" w:type="dxa"/>
            </w:tcMar>
          </w:tcPr>
          <w:p w:rsidR="00B9404F" w:rsidRDefault="00B9404F" w:rsidP="00B9404F">
            <w:pPr>
              <w:spacing w:after="120" w:line="280" w:lineRule="exact"/>
              <w:rPr>
                <w:szCs w:val="21"/>
              </w:rPr>
            </w:pPr>
            <w:r>
              <w:rPr>
                <w:szCs w:val="21"/>
              </w:rPr>
              <w:t>1982年9月3日</w:t>
            </w:r>
          </w:p>
        </w:tc>
        <w:tc>
          <w:tcPr>
            <w:tcW w:w="1250" w:type="pct"/>
            <w:tcMar>
              <w:left w:w="0" w:type="dxa"/>
              <w:right w:w="0" w:type="dxa"/>
            </w:tcMar>
          </w:tcPr>
          <w:p w:rsidR="00B9404F" w:rsidRDefault="00B9404F" w:rsidP="00B9404F">
            <w:pPr>
              <w:spacing w:after="120" w:line="280" w:lineRule="exact"/>
              <w:rPr>
                <w:szCs w:val="21"/>
              </w:rPr>
            </w:pPr>
            <w:r>
              <w:rPr>
                <w:szCs w:val="21"/>
              </w:rPr>
              <w:t>1983年3月2日(CEDAW/C/5/Add.11)</w:t>
            </w:r>
          </w:p>
        </w:tc>
        <w:tc>
          <w:tcPr>
            <w:tcW w:w="1022" w:type="pct"/>
            <w:tcMar>
              <w:left w:w="0" w:type="dxa"/>
              <w:right w:w="0" w:type="dxa"/>
            </w:tcMar>
          </w:tcPr>
          <w:p w:rsidR="00B9404F" w:rsidRDefault="00B9404F" w:rsidP="00B9404F">
            <w:pPr>
              <w:spacing w:after="120" w:line="280" w:lineRule="exact"/>
              <w:rPr>
                <w:szCs w:val="21"/>
              </w:rPr>
            </w:pPr>
            <w:r>
              <w:rPr>
                <w:szCs w:val="21"/>
              </w:rPr>
              <w:t>第二届(1983)</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第二次定期报告</w:t>
            </w:r>
          </w:p>
        </w:tc>
        <w:tc>
          <w:tcPr>
            <w:tcW w:w="1364" w:type="pct"/>
            <w:tcMar>
              <w:left w:w="0" w:type="dxa"/>
              <w:right w:w="0" w:type="dxa"/>
            </w:tcMar>
          </w:tcPr>
          <w:p w:rsidR="00B9404F" w:rsidRDefault="00B9404F" w:rsidP="00B9404F">
            <w:pPr>
              <w:spacing w:after="120" w:line="280" w:lineRule="exact"/>
              <w:rPr>
                <w:szCs w:val="21"/>
              </w:rPr>
            </w:pPr>
            <w:r>
              <w:rPr>
                <w:szCs w:val="21"/>
              </w:rPr>
              <w:t>1986年9月3日</w:t>
            </w:r>
          </w:p>
        </w:tc>
        <w:tc>
          <w:tcPr>
            <w:tcW w:w="1250" w:type="pct"/>
            <w:tcMar>
              <w:left w:w="0" w:type="dxa"/>
              <w:right w:w="0" w:type="dxa"/>
            </w:tcMar>
          </w:tcPr>
          <w:p w:rsidR="00B9404F" w:rsidRDefault="00B9404F" w:rsidP="00B9404F">
            <w:pPr>
              <w:spacing w:after="120" w:line="280" w:lineRule="exact"/>
              <w:rPr>
                <w:szCs w:val="21"/>
              </w:rPr>
            </w:pPr>
            <w:r>
              <w:rPr>
                <w:szCs w:val="21"/>
              </w:rPr>
              <w:t>1987</w:t>
            </w:r>
            <w:r>
              <w:rPr>
                <w:rFonts w:hint="eastAsia"/>
                <w:szCs w:val="21"/>
              </w:rPr>
              <w:t>年</w:t>
            </w:r>
            <w:r>
              <w:rPr>
                <w:szCs w:val="21"/>
              </w:rPr>
              <w:t>8</w:t>
            </w:r>
            <w:r>
              <w:rPr>
                <w:rFonts w:hint="eastAsia"/>
                <w:szCs w:val="21"/>
              </w:rPr>
              <w:t>月</w:t>
            </w:r>
            <w:r>
              <w:rPr>
                <w:szCs w:val="21"/>
              </w:rPr>
              <w:t>13</w:t>
            </w:r>
            <w:r>
              <w:rPr>
                <w:rFonts w:hint="eastAsia"/>
                <w:szCs w:val="21"/>
              </w:rPr>
              <w:t>日</w:t>
            </w:r>
            <w:r>
              <w:rPr>
                <w:szCs w:val="21"/>
              </w:rPr>
              <w:t>(CEDAW/C/13/Add.8)</w:t>
            </w:r>
          </w:p>
        </w:tc>
        <w:tc>
          <w:tcPr>
            <w:tcW w:w="1022" w:type="pct"/>
            <w:tcMar>
              <w:left w:w="0" w:type="dxa"/>
              <w:right w:w="0" w:type="dxa"/>
            </w:tcMar>
          </w:tcPr>
          <w:p w:rsidR="00B9404F" w:rsidRDefault="00B9404F" w:rsidP="00B9404F">
            <w:pPr>
              <w:spacing w:after="120" w:line="280" w:lineRule="exact"/>
              <w:rPr>
                <w:szCs w:val="21"/>
              </w:rPr>
            </w:pPr>
            <w:r>
              <w:rPr>
                <w:szCs w:val="21"/>
              </w:rPr>
              <w:t>第九届(1990)</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p>
        </w:tc>
        <w:tc>
          <w:tcPr>
            <w:tcW w:w="1364" w:type="pct"/>
            <w:tcMar>
              <w:left w:w="0" w:type="dxa"/>
              <w:right w:w="0" w:type="dxa"/>
            </w:tcMar>
          </w:tcPr>
          <w:p w:rsidR="00B9404F" w:rsidRDefault="00B9404F" w:rsidP="00B9404F">
            <w:pPr>
              <w:spacing w:after="120" w:line="280" w:lineRule="exact"/>
              <w:rPr>
                <w:szCs w:val="21"/>
              </w:rPr>
            </w:pPr>
          </w:p>
        </w:tc>
        <w:tc>
          <w:tcPr>
            <w:tcW w:w="1250" w:type="pct"/>
            <w:tcMar>
              <w:left w:w="0" w:type="dxa"/>
              <w:right w:w="0" w:type="dxa"/>
            </w:tcMar>
          </w:tcPr>
          <w:p w:rsidR="00B9404F" w:rsidRDefault="00B9404F" w:rsidP="00B9404F">
            <w:pPr>
              <w:spacing w:after="120" w:line="280" w:lineRule="exact"/>
              <w:rPr>
                <w:szCs w:val="21"/>
              </w:rPr>
            </w:pP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第三次定期报告</w:t>
            </w:r>
          </w:p>
        </w:tc>
        <w:tc>
          <w:tcPr>
            <w:tcW w:w="1364" w:type="pct"/>
            <w:tcMar>
              <w:left w:w="0" w:type="dxa"/>
              <w:right w:w="0" w:type="dxa"/>
            </w:tcMar>
          </w:tcPr>
          <w:p w:rsidR="00B9404F" w:rsidRDefault="00B9404F" w:rsidP="00B9404F">
            <w:pPr>
              <w:spacing w:after="120" w:line="280" w:lineRule="exact"/>
              <w:rPr>
                <w:szCs w:val="21"/>
              </w:rPr>
            </w:pPr>
            <w:r>
              <w:rPr>
                <w:szCs w:val="21"/>
              </w:rPr>
              <w:t>1990年9月3日</w:t>
            </w:r>
          </w:p>
        </w:tc>
        <w:tc>
          <w:tcPr>
            <w:tcW w:w="1250" w:type="pct"/>
            <w:tcMar>
              <w:left w:w="0" w:type="dxa"/>
              <w:right w:w="0" w:type="dxa"/>
            </w:tcMar>
          </w:tcPr>
          <w:p w:rsidR="00B9404F" w:rsidRDefault="00B9404F" w:rsidP="00B9404F">
            <w:pPr>
              <w:spacing w:after="120" w:line="280" w:lineRule="exact"/>
              <w:rPr>
                <w:szCs w:val="21"/>
              </w:rPr>
            </w:pPr>
            <w:r>
              <w:rPr>
                <w:szCs w:val="21"/>
              </w:rPr>
              <w:t>1991</w:t>
            </w:r>
            <w:r>
              <w:rPr>
                <w:rFonts w:hint="eastAsia"/>
                <w:szCs w:val="21"/>
              </w:rPr>
              <w:t>年</w:t>
            </w:r>
            <w:r>
              <w:rPr>
                <w:szCs w:val="21"/>
              </w:rPr>
              <w:t>5</w:t>
            </w:r>
            <w:r>
              <w:rPr>
                <w:rFonts w:hint="eastAsia"/>
                <w:szCs w:val="21"/>
              </w:rPr>
              <w:t>月</w:t>
            </w:r>
            <w:r>
              <w:rPr>
                <w:szCs w:val="21"/>
              </w:rPr>
              <w:t>31</w:t>
            </w:r>
            <w:r>
              <w:rPr>
                <w:rFonts w:hint="eastAsia"/>
                <w:szCs w:val="21"/>
              </w:rPr>
              <w:t>日</w:t>
            </w:r>
            <w:r>
              <w:rPr>
                <w:szCs w:val="21"/>
              </w:rPr>
              <w:t>(CEDAW/C/UKR/3)</w:t>
            </w:r>
            <w:r>
              <w:rPr>
                <w:szCs w:val="21"/>
              </w:rPr>
              <w:br/>
              <w:t>1995</w:t>
            </w:r>
            <w:r>
              <w:rPr>
                <w:rFonts w:hint="eastAsia"/>
                <w:szCs w:val="21"/>
              </w:rPr>
              <w:t>年</w:t>
            </w:r>
            <w:r>
              <w:rPr>
                <w:szCs w:val="21"/>
              </w:rPr>
              <w:t>11</w:t>
            </w:r>
            <w:r>
              <w:rPr>
                <w:rFonts w:hint="eastAsia"/>
                <w:szCs w:val="21"/>
              </w:rPr>
              <w:t>月</w:t>
            </w:r>
            <w:r>
              <w:rPr>
                <w:szCs w:val="21"/>
              </w:rPr>
              <w:t>21</w:t>
            </w:r>
            <w:r>
              <w:rPr>
                <w:rFonts w:hint="eastAsia"/>
                <w:szCs w:val="21"/>
              </w:rPr>
              <w:t>日</w:t>
            </w:r>
            <w:r>
              <w:rPr>
                <w:szCs w:val="21"/>
              </w:rPr>
              <w:t>(CEDAW/C/UKR/3/Add.1)</w:t>
            </w:r>
          </w:p>
        </w:tc>
        <w:tc>
          <w:tcPr>
            <w:tcW w:w="1022" w:type="pct"/>
            <w:tcMar>
              <w:left w:w="0" w:type="dxa"/>
              <w:right w:w="0" w:type="dxa"/>
            </w:tcMar>
          </w:tcPr>
          <w:p w:rsidR="00B9404F" w:rsidRDefault="00B9404F" w:rsidP="00B9404F">
            <w:pPr>
              <w:spacing w:after="120" w:line="280" w:lineRule="exact"/>
              <w:rPr>
                <w:szCs w:val="21"/>
              </w:rPr>
            </w:pPr>
            <w:r>
              <w:rPr>
                <w:szCs w:val="21"/>
              </w:rPr>
              <w:t>第十五届(1996)</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第四次定期报告</w:t>
            </w:r>
          </w:p>
        </w:tc>
        <w:tc>
          <w:tcPr>
            <w:tcW w:w="1364" w:type="pct"/>
            <w:tcMar>
              <w:left w:w="0" w:type="dxa"/>
              <w:right w:w="0" w:type="dxa"/>
            </w:tcMar>
          </w:tcPr>
          <w:p w:rsidR="00B9404F" w:rsidRDefault="00B9404F" w:rsidP="00B9404F">
            <w:pPr>
              <w:spacing w:after="120" w:line="280" w:lineRule="exact"/>
              <w:rPr>
                <w:szCs w:val="21"/>
              </w:rPr>
            </w:pPr>
            <w:r>
              <w:rPr>
                <w:szCs w:val="21"/>
              </w:rPr>
              <w:t>1994年9月3日</w:t>
            </w:r>
          </w:p>
        </w:tc>
        <w:tc>
          <w:tcPr>
            <w:tcW w:w="1250" w:type="pct"/>
            <w:tcMar>
              <w:left w:w="0" w:type="dxa"/>
              <w:right w:w="0" w:type="dxa"/>
            </w:tcMar>
          </w:tcPr>
          <w:p w:rsidR="00B9404F" w:rsidRDefault="00B9404F" w:rsidP="00B9404F">
            <w:pPr>
              <w:spacing w:after="120" w:line="280" w:lineRule="exact"/>
              <w:rPr>
                <w:szCs w:val="21"/>
              </w:rPr>
            </w:pPr>
            <w:r>
              <w:rPr>
                <w:szCs w:val="21"/>
              </w:rPr>
              <w:t>1999年8月2日(CEDAW/C/UKR/4-5)</w:t>
            </w:r>
            <w:r>
              <w:rPr>
                <w:szCs w:val="21"/>
              </w:rPr>
              <w:br/>
              <w:t>(CEDAW/C/UKR/4-5/</w:t>
            </w:r>
            <w:r>
              <w:rPr>
                <w:szCs w:val="21"/>
              </w:rPr>
              <w:br/>
              <w:t>Corr.1)</w:t>
            </w:r>
          </w:p>
        </w:tc>
        <w:tc>
          <w:tcPr>
            <w:tcW w:w="1022" w:type="pct"/>
            <w:tcMar>
              <w:left w:w="0" w:type="dxa"/>
              <w:right w:w="0" w:type="dxa"/>
            </w:tcMar>
          </w:tcPr>
          <w:p w:rsidR="00B9404F" w:rsidRDefault="00B9404F" w:rsidP="00B9404F">
            <w:pPr>
              <w:spacing w:after="120" w:line="280" w:lineRule="exact"/>
              <w:rPr>
                <w:szCs w:val="21"/>
              </w:rPr>
            </w:pPr>
            <w:r>
              <w:rPr>
                <w:szCs w:val="21"/>
              </w:rPr>
              <w:t>第二十七届(2002)</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第五次定期报告</w:t>
            </w:r>
          </w:p>
        </w:tc>
        <w:tc>
          <w:tcPr>
            <w:tcW w:w="1364" w:type="pct"/>
            <w:tcMar>
              <w:left w:w="0" w:type="dxa"/>
              <w:right w:w="0" w:type="dxa"/>
            </w:tcMar>
          </w:tcPr>
          <w:p w:rsidR="00B9404F" w:rsidRDefault="00B9404F" w:rsidP="00B9404F">
            <w:pPr>
              <w:spacing w:after="120" w:line="280" w:lineRule="exact"/>
              <w:rPr>
                <w:szCs w:val="21"/>
              </w:rPr>
            </w:pPr>
            <w:r>
              <w:rPr>
                <w:szCs w:val="21"/>
              </w:rPr>
              <w:t>1998年9月3日</w:t>
            </w:r>
          </w:p>
        </w:tc>
        <w:tc>
          <w:tcPr>
            <w:tcW w:w="1250" w:type="pct"/>
            <w:tcMar>
              <w:left w:w="0" w:type="dxa"/>
              <w:right w:w="0" w:type="dxa"/>
            </w:tcMar>
          </w:tcPr>
          <w:p w:rsidR="00B9404F" w:rsidRDefault="00B9404F" w:rsidP="00B9404F">
            <w:pPr>
              <w:spacing w:after="120" w:line="280" w:lineRule="exact"/>
              <w:rPr>
                <w:szCs w:val="21"/>
              </w:rPr>
            </w:pPr>
            <w:r>
              <w:rPr>
                <w:szCs w:val="21"/>
              </w:rPr>
              <w:t>1999年8月2日(CEDAW/C/UKR/4-5)</w:t>
            </w:r>
          </w:p>
        </w:tc>
        <w:tc>
          <w:tcPr>
            <w:tcW w:w="1022" w:type="pct"/>
            <w:tcMar>
              <w:left w:w="0" w:type="dxa"/>
              <w:right w:w="0" w:type="dxa"/>
            </w:tcMar>
          </w:tcPr>
          <w:p w:rsidR="00B9404F" w:rsidRDefault="00B9404F" w:rsidP="00B9404F">
            <w:pPr>
              <w:spacing w:after="120" w:line="280" w:lineRule="exact"/>
              <w:rPr>
                <w:szCs w:val="21"/>
              </w:rPr>
            </w:pPr>
            <w:r>
              <w:rPr>
                <w:szCs w:val="21"/>
              </w:rPr>
              <w:t>第二十七届(2002)</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第六次定期报告</w:t>
            </w:r>
          </w:p>
        </w:tc>
        <w:tc>
          <w:tcPr>
            <w:tcW w:w="1364" w:type="pct"/>
            <w:tcMar>
              <w:left w:w="0" w:type="dxa"/>
              <w:right w:w="0" w:type="dxa"/>
            </w:tcMar>
          </w:tcPr>
          <w:p w:rsidR="00B9404F" w:rsidRDefault="00B9404F" w:rsidP="00B9404F">
            <w:pPr>
              <w:spacing w:after="120" w:line="280" w:lineRule="exact"/>
              <w:rPr>
                <w:szCs w:val="21"/>
              </w:rPr>
            </w:pPr>
            <w:r>
              <w:rPr>
                <w:szCs w:val="21"/>
              </w:rPr>
              <w:t>2002年9月3日</w:t>
            </w:r>
          </w:p>
        </w:tc>
        <w:tc>
          <w:tcPr>
            <w:tcW w:w="1250" w:type="pct"/>
            <w:tcMar>
              <w:left w:w="0" w:type="dxa"/>
              <w:right w:w="0" w:type="dxa"/>
            </w:tcMar>
          </w:tcPr>
          <w:p w:rsidR="00B9404F" w:rsidRDefault="00B9404F" w:rsidP="00B9404F">
            <w:pPr>
              <w:spacing w:after="120" w:line="280" w:lineRule="exact"/>
              <w:rPr>
                <w:szCs w:val="21"/>
              </w:rPr>
            </w:pP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rPr>
                <w:rFonts w:ascii="SimHei" w:eastAsia="SimHei"/>
                <w:color w:val="FF0000"/>
                <w:spacing w:val="-2"/>
                <w:szCs w:val="21"/>
              </w:rPr>
            </w:pPr>
            <w:r>
              <w:rPr>
                <w:rFonts w:ascii="SimHei" w:eastAsia="SimHei"/>
                <w:color w:val="FF0000"/>
                <w:spacing w:val="-2"/>
                <w:szCs w:val="21"/>
              </w:rPr>
              <w:t>大不列颠及北爱尔兰联合王国</w:t>
            </w:r>
          </w:p>
        </w:tc>
        <w:tc>
          <w:tcPr>
            <w:tcW w:w="1364" w:type="pct"/>
            <w:tcMar>
              <w:left w:w="0" w:type="dxa"/>
              <w:right w:w="0" w:type="dxa"/>
            </w:tcMar>
          </w:tcPr>
          <w:p w:rsidR="00B9404F" w:rsidRDefault="00B9404F" w:rsidP="00B9404F">
            <w:pPr>
              <w:spacing w:after="120" w:line="280" w:lineRule="exact"/>
              <w:rPr>
                <w:szCs w:val="21"/>
              </w:rPr>
            </w:pPr>
          </w:p>
        </w:tc>
        <w:tc>
          <w:tcPr>
            <w:tcW w:w="1250" w:type="pct"/>
            <w:tcMar>
              <w:left w:w="0" w:type="dxa"/>
              <w:right w:w="0" w:type="dxa"/>
            </w:tcMar>
          </w:tcPr>
          <w:p w:rsidR="00B9404F" w:rsidRDefault="00B9404F" w:rsidP="00B9404F">
            <w:pPr>
              <w:spacing w:after="120" w:line="280" w:lineRule="exact"/>
              <w:rPr>
                <w:szCs w:val="21"/>
              </w:rPr>
            </w:pP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初次报告</w:t>
            </w:r>
          </w:p>
        </w:tc>
        <w:tc>
          <w:tcPr>
            <w:tcW w:w="1364" w:type="pct"/>
            <w:tcMar>
              <w:left w:w="0" w:type="dxa"/>
              <w:right w:w="0" w:type="dxa"/>
            </w:tcMar>
          </w:tcPr>
          <w:p w:rsidR="00B9404F" w:rsidRDefault="00B9404F" w:rsidP="00B9404F">
            <w:pPr>
              <w:spacing w:after="120" w:line="280" w:lineRule="exact"/>
              <w:rPr>
                <w:szCs w:val="21"/>
              </w:rPr>
            </w:pPr>
            <w:r>
              <w:rPr>
                <w:szCs w:val="21"/>
              </w:rPr>
              <w:t>1987年5月7日</w:t>
            </w:r>
          </w:p>
        </w:tc>
        <w:tc>
          <w:tcPr>
            <w:tcW w:w="1250" w:type="pct"/>
            <w:tcMar>
              <w:left w:w="0" w:type="dxa"/>
              <w:right w:w="0" w:type="dxa"/>
            </w:tcMar>
          </w:tcPr>
          <w:p w:rsidR="00B9404F" w:rsidRDefault="00B9404F" w:rsidP="00B9404F">
            <w:pPr>
              <w:spacing w:after="120" w:line="280" w:lineRule="exact"/>
              <w:rPr>
                <w:szCs w:val="21"/>
              </w:rPr>
            </w:pPr>
            <w:r>
              <w:rPr>
                <w:szCs w:val="21"/>
              </w:rPr>
              <w:t>1987</w:t>
            </w:r>
            <w:r>
              <w:rPr>
                <w:rFonts w:hint="eastAsia"/>
                <w:szCs w:val="21"/>
              </w:rPr>
              <w:t>年</w:t>
            </w:r>
            <w:r>
              <w:rPr>
                <w:szCs w:val="21"/>
              </w:rPr>
              <w:t>6</w:t>
            </w:r>
            <w:r>
              <w:rPr>
                <w:rFonts w:hint="eastAsia"/>
                <w:szCs w:val="21"/>
              </w:rPr>
              <w:t>月</w:t>
            </w:r>
            <w:r>
              <w:rPr>
                <w:szCs w:val="21"/>
              </w:rPr>
              <w:t>25</w:t>
            </w:r>
            <w:r>
              <w:rPr>
                <w:rFonts w:hint="eastAsia"/>
                <w:szCs w:val="21"/>
              </w:rPr>
              <w:t>日</w:t>
            </w:r>
            <w:r>
              <w:rPr>
                <w:szCs w:val="21"/>
              </w:rPr>
              <w:t>(CEDAW/C/5/Add.52)</w:t>
            </w:r>
          </w:p>
        </w:tc>
        <w:tc>
          <w:tcPr>
            <w:tcW w:w="1022" w:type="pct"/>
            <w:tcMar>
              <w:left w:w="0" w:type="dxa"/>
              <w:right w:w="0" w:type="dxa"/>
            </w:tcMar>
          </w:tcPr>
          <w:p w:rsidR="00B9404F" w:rsidRDefault="00B9404F" w:rsidP="00B9404F">
            <w:pPr>
              <w:spacing w:after="120" w:line="280" w:lineRule="exact"/>
              <w:rPr>
                <w:szCs w:val="21"/>
              </w:rPr>
            </w:pPr>
            <w:r>
              <w:rPr>
                <w:szCs w:val="21"/>
              </w:rPr>
              <w:t>第九届(1990)</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第二次定期报告</w:t>
            </w:r>
          </w:p>
        </w:tc>
        <w:tc>
          <w:tcPr>
            <w:tcW w:w="1364" w:type="pct"/>
            <w:tcMar>
              <w:left w:w="0" w:type="dxa"/>
              <w:right w:w="0" w:type="dxa"/>
            </w:tcMar>
          </w:tcPr>
          <w:p w:rsidR="00B9404F" w:rsidRDefault="00B9404F" w:rsidP="00B9404F">
            <w:pPr>
              <w:spacing w:after="120" w:line="280" w:lineRule="exact"/>
              <w:rPr>
                <w:szCs w:val="21"/>
              </w:rPr>
            </w:pPr>
            <w:r>
              <w:rPr>
                <w:szCs w:val="21"/>
              </w:rPr>
              <w:t>1991年5月7日</w:t>
            </w:r>
          </w:p>
        </w:tc>
        <w:tc>
          <w:tcPr>
            <w:tcW w:w="1250" w:type="pct"/>
            <w:tcMar>
              <w:left w:w="0" w:type="dxa"/>
              <w:right w:w="0" w:type="dxa"/>
            </w:tcMar>
          </w:tcPr>
          <w:p w:rsidR="00B9404F" w:rsidRDefault="00B9404F" w:rsidP="00B9404F">
            <w:pPr>
              <w:spacing w:after="120" w:line="280" w:lineRule="exact"/>
              <w:rPr>
                <w:szCs w:val="21"/>
              </w:rPr>
            </w:pPr>
            <w:r>
              <w:rPr>
                <w:szCs w:val="21"/>
              </w:rPr>
              <w:t>1991</w:t>
            </w:r>
            <w:r>
              <w:rPr>
                <w:rFonts w:hint="eastAsia"/>
                <w:szCs w:val="21"/>
              </w:rPr>
              <w:t>年</w:t>
            </w:r>
            <w:r>
              <w:rPr>
                <w:szCs w:val="21"/>
              </w:rPr>
              <w:t>5</w:t>
            </w:r>
            <w:r>
              <w:rPr>
                <w:rFonts w:hint="eastAsia"/>
                <w:szCs w:val="21"/>
              </w:rPr>
              <w:t>月</w:t>
            </w:r>
            <w:r>
              <w:rPr>
                <w:szCs w:val="21"/>
              </w:rPr>
              <w:t>11</w:t>
            </w:r>
            <w:r>
              <w:rPr>
                <w:rFonts w:hint="eastAsia"/>
                <w:szCs w:val="21"/>
              </w:rPr>
              <w:t>日</w:t>
            </w:r>
            <w:r>
              <w:rPr>
                <w:szCs w:val="21"/>
              </w:rPr>
              <w:t>(CEDAW/C/UK/2)</w:t>
            </w:r>
          </w:p>
        </w:tc>
        <w:tc>
          <w:tcPr>
            <w:tcW w:w="1022" w:type="pct"/>
            <w:tcMar>
              <w:left w:w="0" w:type="dxa"/>
              <w:right w:w="0" w:type="dxa"/>
            </w:tcMar>
          </w:tcPr>
          <w:p w:rsidR="00B9404F" w:rsidRDefault="00B9404F" w:rsidP="00B9404F">
            <w:pPr>
              <w:spacing w:after="120" w:line="280" w:lineRule="exact"/>
              <w:rPr>
                <w:szCs w:val="21"/>
              </w:rPr>
            </w:pPr>
            <w:r>
              <w:rPr>
                <w:szCs w:val="21"/>
              </w:rPr>
              <w:t>第十二届(1993)</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第三次定期报告</w:t>
            </w:r>
          </w:p>
        </w:tc>
        <w:tc>
          <w:tcPr>
            <w:tcW w:w="1364" w:type="pct"/>
            <w:tcMar>
              <w:left w:w="0" w:type="dxa"/>
              <w:right w:w="0" w:type="dxa"/>
            </w:tcMar>
          </w:tcPr>
          <w:p w:rsidR="00B9404F" w:rsidRDefault="00B9404F" w:rsidP="00B9404F">
            <w:pPr>
              <w:spacing w:after="120" w:line="280" w:lineRule="exact"/>
              <w:rPr>
                <w:szCs w:val="21"/>
              </w:rPr>
            </w:pPr>
            <w:r>
              <w:rPr>
                <w:szCs w:val="21"/>
              </w:rPr>
              <w:t>1995年5月7日</w:t>
            </w:r>
          </w:p>
        </w:tc>
        <w:tc>
          <w:tcPr>
            <w:tcW w:w="1250" w:type="pct"/>
            <w:tcMar>
              <w:left w:w="0" w:type="dxa"/>
              <w:right w:w="0" w:type="dxa"/>
            </w:tcMar>
          </w:tcPr>
          <w:p w:rsidR="00B9404F" w:rsidRDefault="00B9404F" w:rsidP="00B9404F">
            <w:pPr>
              <w:spacing w:after="120" w:line="280" w:lineRule="exact"/>
              <w:rPr>
                <w:rFonts w:hint="eastAsia"/>
                <w:szCs w:val="21"/>
              </w:rPr>
            </w:pPr>
            <w:r>
              <w:rPr>
                <w:szCs w:val="21"/>
              </w:rPr>
              <w:t>1995</w:t>
            </w:r>
            <w:r>
              <w:rPr>
                <w:rFonts w:hint="eastAsia"/>
                <w:szCs w:val="21"/>
              </w:rPr>
              <w:t>年</w:t>
            </w:r>
            <w:r>
              <w:rPr>
                <w:szCs w:val="21"/>
              </w:rPr>
              <w:t>8</w:t>
            </w:r>
            <w:r>
              <w:rPr>
                <w:rFonts w:hint="eastAsia"/>
                <w:szCs w:val="21"/>
              </w:rPr>
              <w:t>月</w:t>
            </w:r>
            <w:r>
              <w:rPr>
                <w:szCs w:val="21"/>
              </w:rPr>
              <w:t>16</w:t>
            </w:r>
            <w:r>
              <w:rPr>
                <w:rFonts w:hint="eastAsia"/>
                <w:szCs w:val="21"/>
              </w:rPr>
              <w:t>日</w:t>
            </w:r>
            <w:r>
              <w:rPr>
                <w:szCs w:val="21"/>
              </w:rPr>
              <w:t>(CEDAW/C/UK/3)</w:t>
            </w:r>
            <w:r>
              <w:rPr>
                <w:szCs w:val="21"/>
              </w:rPr>
              <w:br/>
              <w:t>1997</w:t>
            </w:r>
            <w:r>
              <w:rPr>
                <w:rFonts w:hint="eastAsia"/>
                <w:szCs w:val="21"/>
              </w:rPr>
              <w:t>年</w:t>
            </w:r>
            <w:r>
              <w:rPr>
                <w:szCs w:val="21"/>
              </w:rPr>
              <w:t>8</w:t>
            </w:r>
            <w:r>
              <w:rPr>
                <w:rFonts w:hint="eastAsia"/>
                <w:szCs w:val="21"/>
              </w:rPr>
              <w:t>月</w:t>
            </w:r>
            <w:r>
              <w:rPr>
                <w:szCs w:val="21"/>
              </w:rPr>
              <w:t>7</w:t>
            </w:r>
            <w:r>
              <w:rPr>
                <w:rFonts w:hint="eastAsia"/>
                <w:szCs w:val="21"/>
              </w:rPr>
              <w:t>日</w:t>
            </w:r>
            <w:r>
              <w:rPr>
                <w:spacing w:val="-6"/>
                <w:szCs w:val="21"/>
              </w:rPr>
              <w:t>(CEDAW/C/UK/3/Add.1)</w:t>
            </w:r>
            <w:r>
              <w:rPr>
                <w:szCs w:val="21"/>
              </w:rPr>
              <w:br/>
              <w:t>1998年7月14日</w:t>
            </w:r>
            <w:r>
              <w:rPr>
                <w:spacing w:val="-6"/>
                <w:szCs w:val="21"/>
              </w:rPr>
              <w:t>(CEDAW/C/UK/3/Add.2)</w:t>
            </w:r>
          </w:p>
        </w:tc>
        <w:tc>
          <w:tcPr>
            <w:tcW w:w="1022" w:type="pct"/>
            <w:tcMar>
              <w:left w:w="0" w:type="dxa"/>
              <w:right w:w="0" w:type="dxa"/>
            </w:tcMar>
          </w:tcPr>
          <w:p w:rsidR="00B9404F" w:rsidRDefault="00B9404F" w:rsidP="00B9404F">
            <w:pPr>
              <w:spacing w:after="120" w:line="280" w:lineRule="exact"/>
              <w:rPr>
                <w:szCs w:val="21"/>
              </w:rPr>
            </w:pPr>
            <w:r>
              <w:rPr>
                <w:szCs w:val="21"/>
              </w:rPr>
              <w:t>第二十一届(1999)</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第四次定期报告</w:t>
            </w:r>
          </w:p>
        </w:tc>
        <w:tc>
          <w:tcPr>
            <w:tcW w:w="1364" w:type="pct"/>
            <w:tcMar>
              <w:left w:w="0" w:type="dxa"/>
              <w:right w:w="0" w:type="dxa"/>
            </w:tcMar>
          </w:tcPr>
          <w:p w:rsidR="00B9404F" w:rsidRDefault="00B9404F" w:rsidP="00B9404F">
            <w:pPr>
              <w:spacing w:after="120" w:line="280" w:lineRule="exact"/>
              <w:rPr>
                <w:szCs w:val="21"/>
              </w:rPr>
            </w:pPr>
            <w:r>
              <w:rPr>
                <w:szCs w:val="21"/>
              </w:rPr>
              <w:t>1999年5月7日</w:t>
            </w:r>
          </w:p>
        </w:tc>
        <w:tc>
          <w:tcPr>
            <w:tcW w:w="1250" w:type="pct"/>
            <w:tcMar>
              <w:left w:w="0" w:type="dxa"/>
              <w:right w:w="0" w:type="dxa"/>
            </w:tcMar>
          </w:tcPr>
          <w:p w:rsidR="00B9404F" w:rsidRDefault="00B9404F" w:rsidP="00B9404F">
            <w:pPr>
              <w:spacing w:after="120" w:line="280" w:lineRule="exact"/>
              <w:rPr>
                <w:szCs w:val="21"/>
              </w:rPr>
            </w:pPr>
            <w:r>
              <w:rPr>
                <w:szCs w:val="21"/>
              </w:rPr>
              <w:t>1999年1月19日(CEDAW/C/UK/4 and Add.1、Add.2、Add.3 and Add.4)</w:t>
            </w:r>
          </w:p>
        </w:tc>
        <w:tc>
          <w:tcPr>
            <w:tcW w:w="1022" w:type="pct"/>
            <w:tcMar>
              <w:left w:w="0" w:type="dxa"/>
              <w:right w:w="0" w:type="dxa"/>
            </w:tcMar>
          </w:tcPr>
          <w:p w:rsidR="00B9404F" w:rsidRDefault="00B9404F" w:rsidP="00B9404F">
            <w:pPr>
              <w:spacing w:after="120" w:line="280" w:lineRule="exact"/>
              <w:rPr>
                <w:szCs w:val="21"/>
              </w:rPr>
            </w:pPr>
            <w:r>
              <w:rPr>
                <w:szCs w:val="21"/>
              </w:rPr>
              <w:t>第二十一届(1999)</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第五次定期报告</w:t>
            </w:r>
          </w:p>
        </w:tc>
        <w:tc>
          <w:tcPr>
            <w:tcW w:w="1364" w:type="pct"/>
            <w:tcMar>
              <w:left w:w="0" w:type="dxa"/>
              <w:right w:w="0" w:type="dxa"/>
            </w:tcMar>
          </w:tcPr>
          <w:p w:rsidR="00B9404F" w:rsidRDefault="00B9404F" w:rsidP="00B9404F">
            <w:pPr>
              <w:spacing w:after="120" w:line="280" w:lineRule="exact"/>
              <w:rPr>
                <w:szCs w:val="21"/>
              </w:rPr>
            </w:pPr>
            <w:r>
              <w:rPr>
                <w:szCs w:val="21"/>
              </w:rPr>
              <w:t>2003年5月7日</w:t>
            </w:r>
          </w:p>
        </w:tc>
        <w:tc>
          <w:tcPr>
            <w:tcW w:w="1250" w:type="pct"/>
            <w:tcMar>
              <w:left w:w="0" w:type="dxa"/>
              <w:right w:w="0" w:type="dxa"/>
            </w:tcMar>
          </w:tcPr>
          <w:p w:rsidR="00B9404F" w:rsidRDefault="00B9404F" w:rsidP="00B9404F">
            <w:pPr>
              <w:spacing w:after="120" w:line="280" w:lineRule="exact"/>
              <w:rPr>
                <w:szCs w:val="21"/>
              </w:rPr>
            </w:pPr>
            <w:r>
              <w:rPr>
                <w:szCs w:val="21"/>
              </w:rPr>
              <w:t>2003年8月7日(CEDAW/C/UK/5 and Add.1And2)</w:t>
            </w: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rPr>
                <w:rFonts w:ascii="SimHei" w:eastAsia="SimHei"/>
                <w:color w:val="FF0000"/>
                <w:szCs w:val="21"/>
              </w:rPr>
            </w:pPr>
            <w:r>
              <w:rPr>
                <w:rFonts w:ascii="SimHei" w:eastAsia="SimHei"/>
                <w:color w:val="FF0000"/>
                <w:szCs w:val="21"/>
              </w:rPr>
              <w:t>坦桑尼亚联合共和国</w:t>
            </w:r>
          </w:p>
        </w:tc>
        <w:tc>
          <w:tcPr>
            <w:tcW w:w="1364" w:type="pct"/>
            <w:tcMar>
              <w:left w:w="0" w:type="dxa"/>
              <w:right w:w="0" w:type="dxa"/>
            </w:tcMar>
          </w:tcPr>
          <w:p w:rsidR="00B9404F" w:rsidRDefault="00B9404F" w:rsidP="00B9404F">
            <w:pPr>
              <w:spacing w:after="120" w:line="280" w:lineRule="exact"/>
              <w:rPr>
                <w:szCs w:val="21"/>
              </w:rPr>
            </w:pPr>
          </w:p>
        </w:tc>
        <w:tc>
          <w:tcPr>
            <w:tcW w:w="1250" w:type="pct"/>
            <w:tcMar>
              <w:left w:w="0" w:type="dxa"/>
              <w:right w:w="0" w:type="dxa"/>
            </w:tcMar>
          </w:tcPr>
          <w:p w:rsidR="00B9404F" w:rsidRDefault="00B9404F" w:rsidP="00B9404F">
            <w:pPr>
              <w:spacing w:after="120" w:line="280" w:lineRule="exact"/>
              <w:rPr>
                <w:szCs w:val="21"/>
              </w:rPr>
            </w:pP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初次报告</w:t>
            </w:r>
          </w:p>
        </w:tc>
        <w:tc>
          <w:tcPr>
            <w:tcW w:w="1364" w:type="pct"/>
            <w:tcMar>
              <w:left w:w="0" w:type="dxa"/>
              <w:right w:w="0" w:type="dxa"/>
            </w:tcMar>
          </w:tcPr>
          <w:p w:rsidR="00B9404F" w:rsidRDefault="00B9404F" w:rsidP="00B9404F">
            <w:pPr>
              <w:spacing w:after="120" w:line="280" w:lineRule="exact"/>
              <w:rPr>
                <w:szCs w:val="21"/>
              </w:rPr>
            </w:pPr>
            <w:r>
              <w:rPr>
                <w:szCs w:val="21"/>
              </w:rPr>
              <w:t>1986年9月19日</w:t>
            </w:r>
          </w:p>
        </w:tc>
        <w:tc>
          <w:tcPr>
            <w:tcW w:w="1250" w:type="pct"/>
            <w:tcMar>
              <w:left w:w="0" w:type="dxa"/>
              <w:right w:w="0" w:type="dxa"/>
            </w:tcMar>
          </w:tcPr>
          <w:p w:rsidR="00B9404F" w:rsidRDefault="00B9404F" w:rsidP="00B9404F">
            <w:pPr>
              <w:spacing w:after="120" w:line="280" w:lineRule="exact"/>
              <w:rPr>
                <w:szCs w:val="21"/>
              </w:rPr>
            </w:pPr>
            <w:r>
              <w:rPr>
                <w:szCs w:val="21"/>
              </w:rPr>
              <w:t>1988</w:t>
            </w:r>
            <w:r>
              <w:rPr>
                <w:rFonts w:hint="eastAsia"/>
                <w:szCs w:val="21"/>
              </w:rPr>
              <w:t>年</w:t>
            </w:r>
            <w:r>
              <w:rPr>
                <w:szCs w:val="21"/>
              </w:rPr>
              <w:t>3</w:t>
            </w:r>
            <w:r>
              <w:rPr>
                <w:rFonts w:hint="eastAsia"/>
                <w:szCs w:val="21"/>
              </w:rPr>
              <w:t>月</w:t>
            </w:r>
            <w:r>
              <w:rPr>
                <w:szCs w:val="21"/>
              </w:rPr>
              <w:t>9</w:t>
            </w:r>
            <w:r>
              <w:rPr>
                <w:rFonts w:hint="eastAsia"/>
                <w:szCs w:val="21"/>
              </w:rPr>
              <w:t>日</w:t>
            </w:r>
            <w:r>
              <w:rPr>
                <w:szCs w:val="21"/>
              </w:rPr>
              <w:t>(CEDAW/C/5/Add.57)</w:t>
            </w:r>
          </w:p>
        </w:tc>
        <w:tc>
          <w:tcPr>
            <w:tcW w:w="1022" w:type="pct"/>
            <w:tcMar>
              <w:left w:w="0" w:type="dxa"/>
              <w:right w:w="0" w:type="dxa"/>
            </w:tcMar>
          </w:tcPr>
          <w:p w:rsidR="00B9404F" w:rsidRDefault="00B9404F" w:rsidP="00B9404F">
            <w:pPr>
              <w:spacing w:after="120" w:line="280" w:lineRule="exact"/>
              <w:rPr>
                <w:szCs w:val="21"/>
              </w:rPr>
            </w:pPr>
            <w:r>
              <w:rPr>
                <w:szCs w:val="21"/>
              </w:rPr>
              <w:t>第九届(1990)</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第二次定期报告</w:t>
            </w:r>
          </w:p>
        </w:tc>
        <w:tc>
          <w:tcPr>
            <w:tcW w:w="1364" w:type="pct"/>
            <w:tcMar>
              <w:left w:w="0" w:type="dxa"/>
              <w:right w:w="0" w:type="dxa"/>
            </w:tcMar>
          </w:tcPr>
          <w:p w:rsidR="00B9404F" w:rsidRDefault="00B9404F" w:rsidP="00B9404F">
            <w:pPr>
              <w:spacing w:after="120" w:line="280" w:lineRule="exact"/>
              <w:rPr>
                <w:szCs w:val="21"/>
              </w:rPr>
            </w:pPr>
            <w:r>
              <w:rPr>
                <w:szCs w:val="21"/>
              </w:rPr>
              <w:t>1990年9月19日</w:t>
            </w:r>
          </w:p>
        </w:tc>
        <w:tc>
          <w:tcPr>
            <w:tcW w:w="1250" w:type="pct"/>
            <w:tcMar>
              <w:left w:w="0" w:type="dxa"/>
              <w:right w:w="0" w:type="dxa"/>
            </w:tcMar>
          </w:tcPr>
          <w:p w:rsidR="00B9404F" w:rsidRDefault="00B9404F" w:rsidP="00B9404F">
            <w:pPr>
              <w:spacing w:after="120" w:line="280" w:lineRule="exact"/>
              <w:rPr>
                <w:szCs w:val="21"/>
              </w:rPr>
            </w:pPr>
            <w:r>
              <w:rPr>
                <w:szCs w:val="21"/>
              </w:rPr>
              <w:t>1996</w:t>
            </w:r>
            <w:r>
              <w:rPr>
                <w:rFonts w:hint="eastAsia"/>
                <w:szCs w:val="21"/>
              </w:rPr>
              <w:t>年</w:t>
            </w:r>
            <w:r>
              <w:rPr>
                <w:szCs w:val="21"/>
              </w:rPr>
              <w:t>9</w:t>
            </w:r>
            <w:r>
              <w:rPr>
                <w:rFonts w:hint="eastAsia"/>
                <w:szCs w:val="21"/>
              </w:rPr>
              <w:t>月</w:t>
            </w:r>
            <w:r>
              <w:rPr>
                <w:szCs w:val="21"/>
              </w:rPr>
              <w:t>25</w:t>
            </w:r>
            <w:r>
              <w:rPr>
                <w:rFonts w:hint="eastAsia"/>
                <w:szCs w:val="21"/>
              </w:rPr>
              <w:t>日</w:t>
            </w:r>
            <w:r>
              <w:rPr>
                <w:szCs w:val="21"/>
              </w:rPr>
              <w:t>(CEDAW/C/TZA/2-3)</w:t>
            </w:r>
          </w:p>
        </w:tc>
        <w:tc>
          <w:tcPr>
            <w:tcW w:w="1022" w:type="pct"/>
            <w:tcMar>
              <w:left w:w="0" w:type="dxa"/>
              <w:right w:w="0" w:type="dxa"/>
            </w:tcMar>
          </w:tcPr>
          <w:p w:rsidR="00B9404F" w:rsidRDefault="00B9404F" w:rsidP="00B9404F">
            <w:pPr>
              <w:spacing w:after="120" w:line="280" w:lineRule="exact"/>
              <w:rPr>
                <w:szCs w:val="21"/>
              </w:rPr>
            </w:pPr>
            <w:r>
              <w:rPr>
                <w:szCs w:val="21"/>
              </w:rPr>
              <w:t>第十九届(1998)</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00" w:line="280" w:lineRule="exact"/>
              <w:ind w:left="227"/>
              <w:rPr>
                <w:szCs w:val="21"/>
              </w:rPr>
            </w:pPr>
            <w:r>
              <w:rPr>
                <w:szCs w:val="21"/>
              </w:rPr>
              <w:t>第三次定期报告</w:t>
            </w:r>
          </w:p>
        </w:tc>
        <w:tc>
          <w:tcPr>
            <w:tcW w:w="1364" w:type="pct"/>
            <w:tcMar>
              <w:left w:w="0" w:type="dxa"/>
              <w:right w:w="0" w:type="dxa"/>
            </w:tcMar>
          </w:tcPr>
          <w:p w:rsidR="00B9404F" w:rsidRDefault="00B9404F" w:rsidP="00B9404F">
            <w:pPr>
              <w:spacing w:after="100" w:line="280" w:lineRule="exact"/>
              <w:rPr>
                <w:szCs w:val="21"/>
              </w:rPr>
            </w:pPr>
            <w:r>
              <w:rPr>
                <w:szCs w:val="21"/>
              </w:rPr>
              <w:t>1994年9月19日</w:t>
            </w:r>
          </w:p>
        </w:tc>
        <w:tc>
          <w:tcPr>
            <w:tcW w:w="1250" w:type="pct"/>
            <w:tcMar>
              <w:left w:w="0" w:type="dxa"/>
              <w:right w:w="0" w:type="dxa"/>
            </w:tcMar>
          </w:tcPr>
          <w:p w:rsidR="00B9404F" w:rsidRDefault="00B9404F" w:rsidP="00B9404F">
            <w:pPr>
              <w:spacing w:after="100" w:line="280" w:lineRule="exact"/>
              <w:rPr>
                <w:szCs w:val="21"/>
              </w:rPr>
            </w:pPr>
            <w:r>
              <w:rPr>
                <w:szCs w:val="21"/>
              </w:rPr>
              <w:t>1996</w:t>
            </w:r>
            <w:r>
              <w:rPr>
                <w:rFonts w:hint="eastAsia"/>
                <w:szCs w:val="21"/>
              </w:rPr>
              <w:t>年</w:t>
            </w:r>
            <w:r>
              <w:rPr>
                <w:szCs w:val="21"/>
              </w:rPr>
              <w:t>9</w:t>
            </w:r>
            <w:r>
              <w:rPr>
                <w:rFonts w:hint="eastAsia"/>
                <w:szCs w:val="21"/>
              </w:rPr>
              <w:t>月</w:t>
            </w:r>
            <w:r>
              <w:rPr>
                <w:szCs w:val="21"/>
              </w:rPr>
              <w:t>25</w:t>
            </w:r>
            <w:r>
              <w:rPr>
                <w:rFonts w:hint="eastAsia"/>
                <w:szCs w:val="21"/>
              </w:rPr>
              <w:t>日</w:t>
            </w:r>
            <w:r>
              <w:rPr>
                <w:szCs w:val="21"/>
              </w:rPr>
              <w:t>(CEDAW/C/TZA/2-3)</w:t>
            </w:r>
          </w:p>
        </w:tc>
        <w:tc>
          <w:tcPr>
            <w:tcW w:w="1022" w:type="pct"/>
            <w:tcMar>
              <w:left w:w="0" w:type="dxa"/>
              <w:right w:w="0" w:type="dxa"/>
            </w:tcMar>
          </w:tcPr>
          <w:p w:rsidR="00B9404F" w:rsidRDefault="00B9404F" w:rsidP="00B9404F">
            <w:pPr>
              <w:spacing w:after="100" w:line="280" w:lineRule="exact"/>
              <w:rPr>
                <w:szCs w:val="21"/>
              </w:rPr>
            </w:pPr>
            <w:r>
              <w:rPr>
                <w:szCs w:val="21"/>
              </w:rPr>
              <w:t>第十九届(1998)</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00" w:line="280" w:lineRule="exact"/>
              <w:ind w:left="227"/>
              <w:rPr>
                <w:szCs w:val="21"/>
              </w:rPr>
            </w:pPr>
            <w:r>
              <w:rPr>
                <w:szCs w:val="21"/>
              </w:rPr>
              <w:t>第四次定期报告</w:t>
            </w:r>
          </w:p>
        </w:tc>
        <w:tc>
          <w:tcPr>
            <w:tcW w:w="1364" w:type="pct"/>
            <w:tcMar>
              <w:left w:w="0" w:type="dxa"/>
              <w:right w:w="0" w:type="dxa"/>
            </w:tcMar>
          </w:tcPr>
          <w:p w:rsidR="00B9404F" w:rsidRDefault="00B9404F" w:rsidP="00B9404F">
            <w:pPr>
              <w:spacing w:after="100" w:line="280" w:lineRule="exact"/>
              <w:rPr>
                <w:szCs w:val="21"/>
              </w:rPr>
            </w:pPr>
            <w:r>
              <w:rPr>
                <w:szCs w:val="21"/>
              </w:rPr>
              <w:t>1998年9月19日</w:t>
            </w:r>
          </w:p>
        </w:tc>
        <w:tc>
          <w:tcPr>
            <w:tcW w:w="1250" w:type="pct"/>
            <w:tcMar>
              <w:left w:w="0" w:type="dxa"/>
              <w:right w:w="0" w:type="dxa"/>
            </w:tcMar>
          </w:tcPr>
          <w:p w:rsidR="00B9404F" w:rsidRDefault="00B9404F" w:rsidP="00B9404F">
            <w:pPr>
              <w:spacing w:after="100" w:line="280" w:lineRule="exact"/>
              <w:rPr>
                <w:szCs w:val="21"/>
              </w:rPr>
            </w:pPr>
          </w:p>
        </w:tc>
        <w:tc>
          <w:tcPr>
            <w:tcW w:w="1022" w:type="pct"/>
            <w:tcMar>
              <w:left w:w="0" w:type="dxa"/>
              <w:right w:w="0" w:type="dxa"/>
            </w:tcMar>
          </w:tcPr>
          <w:p w:rsidR="00B9404F" w:rsidRDefault="00B9404F" w:rsidP="00B9404F">
            <w:pPr>
              <w:spacing w:after="10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00" w:line="280" w:lineRule="exact"/>
              <w:ind w:left="227"/>
              <w:rPr>
                <w:szCs w:val="21"/>
              </w:rPr>
            </w:pPr>
            <w:r>
              <w:rPr>
                <w:szCs w:val="21"/>
              </w:rPr>
              <w:t>第五次定期报告</w:t>
            </w:r>
          </w:p>
        </w:tc>
        <w:tc>
          <w:tcPr>
            <w:tcW w:w="1364" w:type="pct"/>
            <w:tcMar>
              <w:left w:w="0" w:type="dxa"/>
              <w:right w:w="0" w:type="dxa"/>
            </w:tcMar>
          </w:tcPr>
          <w:p w:rsidR="00B9404F" w:rsidRDefault="00B9404F" w:rsidP="00B9404F">
            <w:pPr>
              <w:spacing w:after="100" w:line="280" w:lineRule="exact"/>
              <w:rPr>
                <w:szCs w:val="21"/>
              </w:rPr>
            </w:pPr>
            <w:r>
              <w:rPr>
                <w:szCs w:val="21"/>
              </w:rPr>
              <w:t>2002年9月19日</w:t>
            </w:r>
          </w:p>
        </w:tc>
        <w:tc>
          <w:tcPr>
            <w:tcW w:w="1250" w:type="pct"/>
            <w:tcMar>
              <w:left w:w="0" w:type="dxa"/>
              <w:right w:w="0" w:type="dxa"/>
            </w:tcMar>
          </w:tcPr>
          <w:p w:rsidR="00B9404F" w:rsidRDefault="00B9404F" w:rsidP="00B9404F">
            <w:pPr>
              <w:spacing w:after="100" w:line="280" w:lineRule="exact"/>
              <w:rPr>
                <w:szCs w:val="21"/>
              </w:rPr>
            </w:pPr>
          </w:p>
        </w:tc>
        <w:tc>
          <w:tcPr>
            <w:tcW w:w="1022" w:type="pct"/>
            <w:tcMar>
              <w:left w:w="0" w:type="dxa"/>
              <w:right w:w="0" w:type="dxa"/>
            </w:tcMar>
          </w:tcPr>
          <w:p w:rsidR="00B9404F" w:rsidRDefault="00B9404F" w:rsidP="00B9404F">
            <w:pPr>
              <w:spacing w:after="10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00" w:line="280" w:lineRule="exact"/>
              <w:rPr>
                <w:rFonts w:ascii="SimHei" w:eastAsia="SimHei"/>
                <w:color w:val="FF0000"/>
                <w:szCs w:val="21"/>
              </w:rPr>
            </w:pPr>
            <w:r>
              <w:rPr>
                <w:rFonts w:ascii="SimHei" w:eastAsia="SimHei"/>
                <w:color w:val="FF0000"/>
                <w:szCs w:val="21"/>
              </w:rPr>
              <w:t>乌拉圭</w:t>
            </w:r>
          </w:p>
        </w:tc>
        <w:tc>
          <w:tcPr>
            <w:tcW w:w="1364" w:type="pct"/>
            <w:tcMar>
              <w:left w:w="0" w:type="dxa"/>
              <w:right w:w="0" w:type="dxa"/>
            </w:tcMar>
          </w:tcPr>
          <w:p w:rsidR="00B9404F" w:rsidRDefault="00B9404F" w:rsidP="00B9404F">
            <w:pPr>
              <w:spacing w:after="100" w:line="280" w:lineRule="exact"/>
              <w:rPr>
                <w:szCs w:val="21"/>
              </w:rPr>
            </w:pPr>
          </w:p>
        </w:tc>
        <w:tc>
          <w:tcPr>
            <w:tcW w:w="1250" w:type="pct"/>
            <w:tcMar>
              <w:left w:w="0" w:type="dxa"/>
              <w:right w:w="0" w:type="dxa"/>
            </w:tcMar>
          </w:tcPr>
          <w:p w:rsidR="00B9404F" w:rsidRDefault="00B9404F" w:rsidP="00B9404F">
            <w:pPr>
              <w:spacing w:after="100" w:line="280" w:lineRule="exact"/>
              <w:rPr>
                <w:szCs w:val="21"/>
              </w:rPr>
            </w:pPr>
          </w:p>
        </w:tc>
        <w:tc>
          <w:tcPr>
            <w:tcW w:w="1022" w:type="pct"/>
            <w:tcMar>
              <w:left w:w="0" w:type="dxa"/>
              <w:right w:w="0" w:type="dxa"/>
            </w:tcMar>
          </w:tcPr>
          <w:p w:rsidR="00B9404F" w:rsidRDefault="00B9404F" w:rsidP="00B9404F">
            <w:pPr>
              <w:spacing w:after="10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00" w:line="280" w:lineRule="exact"/>
              <w:ind w:left="227"/>
              <w:rPr>
                <w:szCs w:val="21"/>
              </w:rPr>
            </w:pPr>
            <w:r>
              <w:rPr>
                <w:szCs w:val="21"/>
              </w:rPr>
              <w:t>初次报告</w:t>
            </w:r>
          </w:p>
        </w:tc>
        <w:tc>
          <w:tcPr>
            <w:tcW w:w="1364" w:type="pct"/>
            <w:tcMar>
              <w:left w:w="0" w:type="dxa"/>
              <w:right w:w="0" w:type="dxa"/>
            </w:tcMar>
          </w:tcPr>
          <w:p w:rsidR="00B9404F" w:rsidRDefault="00B9404F" w:rsidP="00B9404F">
            <w:pPr>
              <w:spacing w:after="100" w:line="280" w:lineRule="exact"/>
              <w:rPr>
                <w:szCs w:val="21"/>
              </w:rPr>
            </w:pPr>
            <w:r>
              <w:rPr>
                <w:szCs w:val="21"/>
              </w:rPr>
              <w:t>1982年11月8日</w:t>
            </w:r>
          </w:p>
        </w:tc>
        <w:tc>
          <w:tcPr>
            <w:tcW w:w="1250" w:type="pct"/>
            <w:tcMar>
              <w:left w:w="0" w:type="dxa"/>
              <w:right w:w="0" w:type="dxa"/>
            </w:tcMar>
          </w:tcPr>
          <w:p w:rsidR="00B9404F" w:rsidRDefault="00B9404F" w:rsidP="00B9404F">
            <w:pPr>
              <w:spacing w:after="100" w:line="280" w:lineRule="exact"/>
              <w:rPr>
                <w:szCs w:val="21"/>
              </w:rPr>
            </w:pPr>
            <w:r>
              <w:rPr>
                <w:szCs w:val="21"/>
              </w:rPr>
              <w:t>1984年11月23日(CEDAW/C/5/Add.27)</w:t>
            </w:r>
          </w:p>
        </w:tc>
        <w:tc>
          <w:tcPr>
            <w:tcW w:w="1022" w:type="pct"/>
            <w:tcMar>
              <w:left w:w="0" w:type="dxa"/>
              <w:right w:w="0" w:type="dxa"/>
            </w:tcMar>
          </w:tcPr>
          <w:p w:rsidR="00B9404F" w:rsidRDefault="00B9404F" w:rsidP="00B9404F">
            <w:pPr>
              <w:spacing w:after="100" w:line="280" w:lineRule="exact"/>
              <w:rPr>
                <w:szCs w:val="21"/>
              </w:rPr>
            </w:pPr>
            <w:r>
              <w:rPr>
                <w:szCs w:val="21"/>
              </w:rPr>
              <w:t>第七届(1988)</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00" w:line="280" w:lineRule="exact"/>
              <w:ind w:left="227"/>
              <w:rPr>
                <w:szCs w:val="21"/>
              </w:rPr>
            </w:pPr>
            <w:r>
              <w:rPr>
                <w:szCs w:val="21"/>
              </w:rPr>
              <w:t>第二次定期报告</w:t>
            </w:r>
          </w:p>
        </w:tc>
        <w:tc>
          <w:tcPr>
            <w:tcW w:w="1364" w:type="pct"/>
            <w:tcMar>
              <w:left w:w="0" w:type="dxa"/>
              <w:right w:w="0" w:type="dxa"/>
            </w:tcMar>
          </w:tcPr>
          <w:p w:rsidR="00B9404F" w:rsidRDefault="00B9404F" w:rsidP="00B9404F">
            <w:pPr>
              <w:spacing w:after="100" w:line="280" w:lineRule="exact"/>
              <w:rPr>
                <w:szCs w:val="21"/>
              </w:rPr>
            </w:pPr>
            <w:r>
              <w:rPr>
                <w:szCs w:val="21"/>
              </w:rPr>
              <w:t>1986年11月8日</w:t>
            </w:r>
          </w:p>
        </w:tc>
        <w:tc>
          <w:tcPr>
            <w:tcW w:w="1250" w:type="pct"/>
            <w:tcMar>
              <w:left w:w="0" w:type="dxa"/>
              <w:right w:w="0" w:type="dxa"/>
            </w:tcMar>
          </w:tcPr>
          <w:p w:rsidR="00B9404F" w:rsidRDefault="00B9404F" w:rsidP="00B9404F">
            <w:pPr>
              <w:spacing w:after="100" w:line="280" w:lineRule="exact"/>
              <w:rPr>
                <w:szCs w:val="21"/>
              </w:rPr>
            </w:pPr>
            <w:r>
              <w:rPr>
                <w:szCs w:val="21"/>
              </w:rPr>
              <w:t>1999年2月8日(CEDAW/C/URY/2-3)</w:t>
            </w:r>
          </w:p>
        </w:tc>
        <w:tc>
          <w:tcPr>
            <w:tcW w:w="1022" w:type="pct"/>
            <w:tcMar>
              <w:left w:w="0" w:type="dxa"/>
              <w:right w:w="0" w:type="dxa"/>
            </w:tcMar>
          </w:tcPr>
          <w:p w:rsidR="00B9404F" w:rsidRDefault="00B9404F" w:rsidP="00B9404F">
            <w:pPr>
              <w:spacing w:after="100" w:line="280" w:lineRule="exact"/>
              <w:rPr>
                <w:szCs w:val="21"/>
              </w:rPr>
            </w:pPr>
            <w:r>
              <w:rPr>
                <w:szCs w:val="21"/>
              </w:rPr>
              <w:t>第二十六届(2002)</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00" w:line="280" w:lineRule="exact"/>
              <w:ind w:left="227"/>
              <w:rPr>
                <w:szCs w:val="21"/>
              </w:rPr>
            </w:pPr>
            <w:r>
              <w:rPr>
                <w:szCs w:val="21"/>
              </w:rPr>
              <w:t>第三次定期报告</w:t>
            </w:r>
          </w:p>
        </w:tc>
        <w:tc>
          <w:tcPr>
            <w:tcW w:w="1364" w:type="pct"/>
            <w:tcMar>
              <w:left w:w="0" w:type="dxa"/>
              <w:right w:w="0" w:type="dxa"/>
            </w:tcMar>
          </w:tcPr>
          <w:p w:rsidR="00B9404F" w:rsidRDefault="00B9404F" w:rsidP="00B9404F">
            <w:pPr>
              <w:spacing w:after="100" w:line="280" w:lineRule="exact"/>
              <w:rPr>
                <w:szCs w:val="21"/>
              </w:rPr>
            </w:pPr>
            <w:r>
              <w:rPr>
                <w:szCs w:val="21"/>
              </w:rPr>
              <w:t>1990年11月8日</w:t>
            </w:r>
          </w:p>
        </w:tc>
        <w:tc>
          <w:tcPr>
            <w:tcW w:w="1250" w:type="pct"/>
            <w:tcMar>
              <w:left w:w="0" w:type="dxa"/>
              <w:right w:w="0" w:type="dxa"/>
            </w:tcMar>
          </w:tcPr>
          <w:p w:rsidR="00B9404F" w:rsidRDefault="00B9404F" w:rsidP="00B9404F">
            <w:pPr>
              <w:spacing w:after="100" w:line="280" w:lineRule="exact"/>
              <w:rPr>
                <w:szCs w:val="21"/>
              </w:rPr>
            </w:pPr>
            <w:r>
              <w:rPr>
                <w:szCs w:val="21"/>
              </w:rPr>
              <w:t>1999年2月8日(CEDAW/C/URY/2-3)</w:t>
            </w:r>
          </w:p>
        </w:tc>
        <w:tc>
          <w:tcPr>
            <w:tcW w:w="1022" w:type="pct"/>
            <w:tcMar>
              <w:left w:w="0" w:type="dxa"/>
              <w:right w:w="0" w:type="dxa"/>
            </w:tcMar>
          </w:tcPr>
          <w:p w:rsidR="00B9404F" w:rsidRDefault="00B9404F" w:rsidP="00B9404F">
            <w:pPr>
              <w:spacing w:after="100" w:line="280" w:lineRule="exact"/>
              <w:rPr>
                <w:szCs w:val="21"/>
              </w:rPr>
            </w:pPr>
            <w:r>
              <w:rPr>
                <w:szCs w:val="21"/>
              </w:rPr>
              <w:t>第二十六届(2002)</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00" w:line="280" w:lineRule="exact"/>
              <w:ind w:left="227"/>
              <w:rPr>
                <w:szCs w:val="21"/>
              </w:rPr>
            </w:pPr>
            <w:r>
              <w:rPr>
                <w:szCs w:val="21"/>
              </w:rPr>
              <w:t>第四次定期报告</w:t>
            </w:r>
          </w:p>
        </w:tc>
        <w:tc>
          <w:tcPr>
            <w:tcW w:w="1364" w:type="pct"/>
            <w:tcMar>
              <w:left w:w="0" w:type="dxa"/>
              <w:right w:w="0" w:type="dxa"/>
            </w:tcMar>
          </w:tcPr>
          <w:p w:rsidR="00B9404F" w:rsidRDefault="00B9404F" w:rsidP="00B9404F">
            <w:pPr>
              <w:spacing w:after="100" w:line="280" w:lineRule="exact"/>
              <w:rPr>
                <w:szCs w:val="21"/>
              </w:rPr>
            </w:pPr>
            <w:r>
              <w:rPr>
                <w:szCs w:val="21"/>
              </w:rPr>
              <w:t>1994年11月8日</w:t>
            </w:r>
          </w:p>
        </w:tc>
        <w:tc>
          <w:tcPr>
            <w:tcW w:w="1250" w:type="pct"/>
            <w:tcMar>
              <w:left w:w="0" w:type="dxa"/>
              <w:right w:w="0" w:type="dxa"/>
            </w:tcMar>
          </w:tcPr>
          <w:p w:rsidR="00B9404F" w:rsidRDefault="00B9404F" w:rsidP="00B9404F">
            <w:pPr>
              <w:spacing w:after="100" w:line="280" w:lineRule="exact"/>
              <w:rPr>
                <w:szCs w:val="21"/>
              </w:rPr>
            </w:pPr>
          </w:p>
        </w:tc>
        <w:tc>
          <w:tcPr>
            <w:tcW w:w="1022" w:type="pct"/>
            <w:tcMar>
              <w:left w:w="0" w:type="dxa"/>
              <w:right w:w="0" w:type="dxa"/>
            </w:tcMar>
          </w:tcPr>
          <w:p w:rsidR="00B9404F" w:rsidRDefault="00B9404F" w:rsidP="00B9404F">
            <w:pPr>
              <w:spacing w:after="10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00" w:line="280" w:lineRule="exact"/>
              <w:ind w:left="227"/>
              <w:rPr>
                <w:szCs w:val="21"/>
              </w:rPr>
            </w:pPr>
            <w:r>
              <w:rPr>
                <w:szCs w:val="21"/>
              </w:rPr>
              <w:t>第五次定期报告</w:t>
            </w:r>
          </w:p>
        </w:tc>
        <w:tc>
          <w:tcPr>
            <w:tcW w:w="1364" w:type="pct"/>
            <w:tcMar>
              <w:left w:w="0" w:type="dxa"/>
              <w:right w:w="0" w:type="dxa"/>
            </w:tcMar>
          </w:tcPr>
          <w:p w:rsidR="00B9404F" w:rsidRDefault="00B9404F" w:rsidP="00B9404F">
            <w:pPr>
              <w:spacing w:after="100" w:line="280" w:lineRule="exact"/>
              <w:rPr>
                <w:szCs w:val="21"/>
              </w:rPr>
            </w:pPr>
            <w:r>
              <w:rPr>
                <w:szCs w:val="21"/>
              </w:rPr>
              <w:t>1998年11月8日</w:t>
            </w:r>
          </w:p>
        </w:tc>
        <w:tc>
          <w:tcPr>
            <w:tcW w:w="1250" w:type="pct"/>
            <w:tcMar>
              <w:left w:w="0" w:type="dxa"/>
              <w:right w:w="0" w:type="dxa"/>
            </w:tcMar>
          </w:tcPr>
          <w:p w:rsidR="00B9404F" w:rsidRDefault="00B9404F" w:rsidP="00B9404F">
            <w:pPr>
              <w:spacing w:after="100" w:line="280" w:lineRule="exact"/>
              <w:rPr>
                <w:szCs w:val="21"/>
              </w:rPr>
            </w:pPr>
          </w:p>
        </w:tc>
        <w:tc>
          <w:tcPr>
            <w:tcW w:w="1022" w:type="pct"/>
            <w:tcMar>
              <w:left w:w="0" w:type="dxa"/>
              <w:right w:w="0" w:type="dxa"/>
            </w:tcMar>
          </w:tcPr>
          <w:p w:rsidR="00B9404F" w:rsidRDefault="00B9404F" w:rsidP="00B9404F">
            <w:pPr>
              <w:spacing w:after="10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00" w:line="280" w:lineRule="exact"/>
              <w:ind w:left="227"/>
              <w:rPr>
                <w:szCs w:val="21"/>
              </w:rPr>
            </w:pPr>
            <w:r>
              <w:rPr>
                <w:szCs w:val="21"/>
              </w:rPr>
              <w:t>第六次定期报告</w:t>
            </w:r>
          </w:p>
        </w:tc>
        <w:tc>
          <w:tcPr>
            <w:tcW w:w="1364" w:type="pct"/>
            <w:tcMar>
              <w:left w:w="0" w:type="dxa"/>
              <w:right w:w="0" w:type="dxa"/>
            </w:tcMar>
          </w:tcPr>
          <w:p w:rsidR="00B9404F" w:rsidRDefault="00B9404F" w:rsidP="00B9404F">
            <w:pPr>
              <w:spacing w:after="100" w:line="280" w:lineRule="exact"/>
              <w:rPr>
                <w:szCs w:val="21"/>
              </w:rPr>
            </w:pPr>
            <w:r>
              <w:rPr>
                <w:szCs w:val="21"/>
              </w:rPr>
              <w:t>2002年11月8日</w:t>
            </w:r>
          </w:p>
        </w:tc>
        <w:tc>
          <w:tcPr>
            <w:tcW w:w="1250" w:type="pct"/>
            <w:tcMar>
              <w:left w:w="0" w:type="dxa"/>
              <w:right w:w="0" w:type="dxa"/>
            </w:tcMar>
          </w:tcPr>
          <w:p w:rsidR="00B9404F" w:rsidRDefault="00B9404F" w:rsidP="00B9404F">
            <w:pPr>
              <w:spacing w:after="100" w:line="280" w:lineRule="exact"/>
              <w:rPr>
                <w:szCs w:val="21"/>
              </w:rPr>
            </w:pPr>
          </w:p>
        </w:tc>
        <w:tc>
          <w:tcPr>
            <w:tcW w:w="1022" w:type="pct"/>
            <w:tcMar>
              <w:left w:w="0" w:type="dxa"/>
              <w:right w:w="0" w:type="dxa"/>
            </w:tcMar>
          </w:tcPr>
          <w:p w:rsidR="00B9404F" w:rsidRDefault="00B9404F" w:rsidP="00B9404F">
            <w:pPr>
              <w:spacing w:after="10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00" w:line="280" w:lineRule="exact"/>
              <w:rPr>
                <w:rFonts w:ascii="SimHei" w:eastAsia="SimHei"/>
                <w:color w:val="FF0000"/>
                <w:szCs w:val="21"/>
              </w:rPr>
            </w:pPr>
            <w:r>
              <w:rPr>
                <w:rFonts w:ascii="SimHei" w:eastAsia="SimHei"/>
                <w:color w:val="FF0000"/>
                <w:szCs w:val="21"/>
              </w:rPr>
              <w:t>乌兹别克斯坦</w:t>
            </w:r>
          </w:p>
        </w:tc>
        <w:tc>
          <w:tcPr>
            <w:tcW w:w="1364" w:type="pct"/>
            <w:tcMar>
              <w:left w:w="0" w:type="dxa"/>
              <w:right w:w="0" w:type="dxa"/>
            </w:tcMar>
          </w:tcPr>
          <w:p w:rsidR="00B9404F" w:rsidRDefault="00B9404F" w:rsidP="00B9404F">
            <w:pPr>
              <w:spacing w:after="100" w:line="280" w:lineRule="exact"/>
              <w:rPr>
                <w:szCs w:val="21"/>
              </w:rPr>
            </w:pPr>
          </w:p>
        </w:tc>
        <w:tc>
          <w:tcPr>
            <w:tcW w:w="1250" w:type="pct"/>
            <w:tcMar>
              <w:left w:w="0" w:type="dxa"/>
              <w:right w:w="0" w:type="dxa"/>
            </w:tcMar>
          </w:tcPr>
          <w:p w:rsidR="00B9404F" w:rsidRDefault="00B9404F" w:rsidP="00B9404F">
            <w:pPr>
              <w:spacing w:after="100" w:line="280" w:lineRule="exact"/>
              <w:rPr>
                <w:szCs w:val="21"/>
              </w:rPr>
            </w:pPr>
          </w:p>
        </w:tc>
        <w:tc>
          <w:tcPr>
            <w:tcW w:w="1022" w:type="pct"/>
            <w:tcMar>
              <w:left w:w="0" w:type="dxa"/>
              <w:right w:w="0" w:type="dxa"/>
            </w:tcMar>
          </w:tcPr>
          <w:p w:rsidR="00B9404F" w:rsidRDefault="00B9404F" w:rsidP="00B9404F">
            <w:pPr>
              <w:spacing w:after="10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00" w:line="280" w:lineRule="exact"/>
              <w:ind w:left="227"/>
              <w:rPr>
                <w:szCs w:val="21"/>
              </w:rPr>
            </w:pPr>
            <w:r>
              <w:rPr>
                <w:szCs w:val="21"/>
              </w:rPr>
              <w:t>初次报告</w:t>
            </w:r>
          </w:p>
        </w:tc>
        <w:tc>
          <w:tcPr>
            <w:tcW w:w="1364" w:type="pct"/>
            <w:tcMar>
              <w:left w:w="0" w:type="dxa"/>
              <w:right w:w="0" w:type="dxa"/>
            </w:tcMar>
          </w:tcPr>
          <w:p w:rsidR="00B9404F" w:rsidRDefault="00B9404F" w:rsidP="00B9404F">
            <w:pPr>
              <w:spacing w:after="100" w:line="280" w:lineRule="exact"/>
              <w:rPr>
                <w:szCs w:val="21"/>
              </w:rPr>
            </w:pPr>
            <w:r>
              <w:rPr>
                <w:szCs w:val="21"/>
              </w:rPr>
              <w:t>1996年8月18日</w:t>
            </w:r>
          </w:p>
        </w:tc>
        <w:tc>
          <w:tcPr>
            <w:tcW w:w="1250" w:type="pct"/>
            <w:tcMar>
              <w:left w:w="0" w:type="dxa"/>
              <w:right w:w="0" w:type="dxa"/>
            </w:tcMar>
          </w:tcPr>
          <w:p w:rsidR="00B9404F" w:rsidRDefault="00B9404F" w:rsidP="00B9404F">
            <w:pPr>
              <w:spacing w:after="100" w:line="280" w:lineRule="exact"/>
              <w:rPr>
                <w:szCs w:val="21"/>
              </w:rPr>
            </w:pPr>
            <w:r>
              <w:rPr>
                <w:szCs w:val="21"/>
              </w:rPr>
              <w:t>2000年1月19日(CEDAW/C/UZB/1)</w:t>
            </w:r>
          </w:p>
        </w:tc>
        <w:tc>
          <w:tcPr>
            <w:tcW w:w="1022" w:type="pct"/>
            <w:tcMar>
              <w:left w:w="0" w:type="dxa"/>
              <w:right w:w="0" w:type="dxa"/>
            </w:tcMar>
          </w:tcPr>
          <w:p w:rsidR="00B9404F" w:rsidRDefault="00B9404F" w:rsidP="00B9404F">
            <w:pPr>
              <w:spacing w:after="100" w:line="280" w:lineRule="exact"/>
              <w:rPr>
                <w:szCs w:val="21"/>
              </w:rPr>
            </w:pPr>
            <w:r>
              <w:rPr>
                <w:szCs w:val="21"/>
              </w:rPr>
              <w:t>第二十四届(2001)</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00" w:line="280" w:lineRule="exact"/>
              <w:ind w:left="227"/>
              <w:rPr>
                <w:szCs w:val="21"/>
              </w:rPr>
            </w:pPr>
            <w:r>
              <w:rPr>
                <w:szCs w:val="21"/>
              </w:rPr>
              <w:t>第二次定期报告</w:t>
            </w:r>
          </w:p>
        </w:tc>
        <w:tc>
          <w:tcPr>
            <w:tcW w:w="1364" w:type="pct"/>
            <w:tcMar>
              <w:left w:w="0" w:type="dxa"/>
              <w:right w:w="0" w:type="dxa"/>
            </w:tcMar>
          </w:tcPr>
          <w:p w:rsidR="00B9404F" w:rsidRDefault="00B9404F" w:rsidP="00B9404F">
            <w:pPr>
              <w:spacing w:after="100" w:line="280" w:lineRule="exact"/>
              <w:rPr>
                <w:szCs w:val="21"/>
              </w:rPr>
            </w:pPr>
            <w:r>
              <w:rPr>
                <w:szCs w:val="21"/>
              </w:rPr>
              <w:t>2000年8月18日</w:t>
            </w:r>
          </w:p>
        </w:tc>
        <w:tc>
          <w:tcPr>
            <w:tcW w:w="1250" w:type="pct"/>
            <w:tcMar>
              <w:left w:w="0" w:type="dxa"/>
              <w:right w:w="0" w:type="dxa"/>
            </w:tcMar>
          </w:tcPr>
          <w:p w:rsidR="00B9404F" w:rsidRDefault="00B9404F" w:rsidP="00B9404F">
            <w:pPr>
              <w:spacing w:after="100" w:line="280" w:lineRule="exact"/>
              <w:rPr>
                <w:szCs w:val="21"/>
              </w:rPr>
            </w:pPr>
            <w:r>
              <w:rPr>
                <w:rFonts w:hint="eastAsia"/>
                <w:szCs w:val="21"/>
              </w:rPr>
              <w:t>2004年10月11日</w:t>
            </w:r>
            <w:r>
              <w:rPr>
                <w:szCs w:val="21"/>
              </w:rPr>
              <w:t>(CEDAW/C/UZB/</w:t>
            </w:r>
            <w:r>
              <w:rPr>
                <w:rFonts w:hint="eastAsia"/>
                <w:szCs w:val="21"/>
              </w:rPr>
              <w:t>2-3</w:t>
            </w:r>
            <w:r>
              <w:rPr>
                <w:szCs w:val="21"/>
              </w:rPr>
              <w:t>)</w:t>
            </w:r>
          </w:p>
        </w:tc>
        <w:tc>
          <w:tcPr>
            <w:tcW w:w="1022" w:type="pct"/>
            <w:tcMar>
              <w:left w:w="0" w:type="dxa"/>
              <w:right w:w="0" w:type="dxa"/>
            </w:tcMar>
          </w:tcPr>
          <w:p w:rsidR="00B9404F" w:rsidRDefault="00B9404F" w:rsidP="00B9404F">
            <w:pPr>
              <w:spacing w:after="10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00" w:line="280" w:lineRule="exact"/>
              <w:ind w:left="227"/>
              <w:rPr>
                <w:szCs w:val="21"/>
              </w:rPr>
            </w:pPr>
            <w:r>
              <w:rPr>
                <w:rFonts w:hint="eastAsia"/>
                <w:szCs w:val="21"/>
              </w:rPr>
              <w:t>第三次定期报告</w:t>
            </w:r>
          </w:p>
        </w:tc>
        <w:tc>
          <w:tcPr>
            <w:tcW w:w="1364" w:type="pct"/>
            <w:tcMar>
              <w:left w:w="0" w:type="dxa"/>
              <w:right w:w="0" w:type="dxa"/>
            </w:tcMar>
          </w:tcPr>
          <w:p w:rsidR="00B9404F" w:rsidRDefault="00B9404F" w:rsidP="00B9404F">
            <w:pPr>
              <w:spacing w:after="100" w:line="280" w:lineRule="exact"/>
              <w:rPr>
                <w:szCs w:val="21"/>
              </w:rPr>
            </w:pPr>
            <w:r>
              <w:rPr>
                <w:szCs w:val="21"/>
              </w:rPr>
              <w:t>200</w:t>
            </w:r>
            <w:r>
              <w:rPr>
                <w:rFonts w:hint="eastAsia"/>
                <w:szCs w:val="21"/>
              </w:rPr>
              <w:t>4</w:t>
            </w:r>
            <w:r>
              <w:rPr>
                <w:szCs w:val="21"/>
              </w:rPr>
              <w:t>年8月18日</w:t>
            </w:r>
          </w:p>
        </w:tc>
        <w:tc>
          <w:tcPr>
            <w:tcW w:w="1250" w:type="pct"/>
            <w:tcMar>
              <w:left w:w="0" w:type="dxa"/>
              <w:right w:w="0" w:type="dxa"/>
            </w:tcMar>
          </w:tcPr>
          <w:p w:rsidR="00B9404F" w:rsidRDefault="00B9404F" w:rsidP="00B9404F">
            <w:pPr>
              <w:spacing w:after="100" w:line="280" w:lineRule="exact"/>
              <w:rPr>
                <w:szCs w:val="21"/>
              </w:rPr>
            </w:pPr>
            <w:r>
              <w:rPr>
                <w:rFonts w:hint="eastAsia"/>
                <w:szCs w:val="21"/>
              </w:rPr>
              <w:t>2004年10月11日</w:t>
            </w:r>
            <w:r>
              <w:rPr>
                <w:szCs w:val="21"/>
              </w:rPr>
              <w:t>(CEDAW/C/UZB/</w:t>
            </w:r>
            <w:r>
              <w:rPr>
                <w:rFonts w:hint="eastAsia"/>
                <w:szCs w:val="21"/>
              </w:rPr>
              <w:t>2-3</w:t>
            </w:r>
            <w:r>
              <w:rPr>
                <w:szCs w:val="21"/>
              </w:rPr>
              <w:t>)</w:t>
            </w:r>
          </w:p>
        </w:tc>
        <w:tc>
          <w:tcPr>
            <w:tcW w:w="1022" w:type="pct"/>
            <w:tcMar>
              <w:left w:w="0" w:type="dxa"/>
              <w:right w:w="0" w:type="dxa"/>
            </w:tcMar>
          </w:tcPr>
          <w:p w:rsidR="00B9404F" w:rsidRDefault="00B9404F" w:rsidP="00B9404F">
            <w:pPr>
              <w:spacing w:after="10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00" w:line="280" w:lineRule="exact"/>
              <w:rPr>
                <w:rFonts w:ascii="SimHei" w:eastAsia="SimHei"/>
                <w:color w:val="FF0000"/>
                <w:szCs w:val="21"/>
              </w:rPr>
            </w:pPr>
            <w:r>
              <w:rPr>
                <w:rFonts w:ascii="SimHei" w:eastAsia="SimHei"/>
                <w:color w:val="FF0000"/>
                <w:szCs w:val="21"/>
              </w:rPr>
              <w:t>瓦努阿图</w:t>
            </w:r>
          </w:p>
        </w:tc>
        <w:tc>
          <w:tcPr>
            <w:tcW w:w="1364" w:type="pct"/>
            <w:tcMar>
              <w:left w:w="0" w:type="dxa"/>
              <w:right w:w="0" w:type="dxa"/>
            </w:tcMar>
          </w:tcPr>
          <w:p w:rsidR="00B9404F" w:rsidRDefault="00B9404F" w:rsidP="00B9404F">
            <w:pPr>
              <w:spacing w:after="100" w:line="280" w:lineRule="exact"/>
              <w:rPr>
                <w:szCs w:val="21"/>
              </w:rPr>
            </w:pPr>
          </w:p>
        </w:tc>
        <w:tc>
          <w:tcPr>
            <w:tcW w:w="1250" w:type="pct"/>
            <w:tcMar>
              <w:left w:w="0" w:type="dxa"/>
              <w:right w:w="0" w:type="dxa"/>
            </w:tcMar>
          </w:tcPr>
          <w:p w:rsidR="00B9404F" w:rsidRDefault="00B9404F" w:rsidP="00B9404F">
            <w:pPr>
              <w:spacing w:after="100" w:line="280" w:lineRule="exact"/>
              <w:rPr>
                <w:szCs w:val="21"/>
              </w:rPr>
            </w:pPr>
          </w:p>
        </w:tc>
        <w:tc>
          <w:tcPr>
            <w:tcW w:w="1022" w:type="pct"/>
            <w:tcMar>
              <w:left w:w="0" w:type="dxa"/>
              <w:right w:w="0" w:type="dxa"/>
            </w:tcMar>
          </w:tcPr>
          <w:p w:rsidR="00B9404F" w:rsidRDefault="00B9404F" w:rsidP="00B9404F">
            <w:pPr>
              <w:spacing w:after="10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00" w:line="280" w:lineRule="exact"/>
              <w:ind w:left="227"/>
              <w:rPr>
                <w:szCs w:val="21"/>
              </w:rPr>
            </w:pPr>
            <w:r>
              <w:rPr>
                <w:szCs w:val="21"/>
              </w:rPr>
              <w:t>初次报告</w:t>
            </w:r>
          </w:p>
        </w:tc>
        <w:tc>
          <w:tcPr>
            <w:tcW w:w="1364" w:type="pct"/>
            <w:tcMar>
              <w:left w:w="0" w:type="dxa"/>
              <w:right w:w="0" w:type="dxa"/>
            </w:tcMar>
          </w:tcPr>
          <w:p w:rsidR="00B9404F" w:rsidRDefault="00B9404F" w:rsidP="00B9404F">
            <w:pPr>
              <w:spacing w:after="100" w:line="280" w:lineRule="exact"/>
              <w:rPr>
                <w:szCs w:val="21"/>
              </w:rPr>
            </w:pPr>
            <w:r>
              <w:rPr>
                <w:szCs w:val="21"/>
              </w:rPr>
              <w:t>1996年10月8日</w:t>
            </w:r>
          </w:p>
        </w:tc>
        <w:tc>
          <w:tcPr>
            <w:tcW w:w="1250" w:type="pct"/>
            <w:tcMar>
              <w:left w:w="0" w:type="dxa"/>
              <w:right w:w="0" w:type="dxa"/>
            </w:tcMar>
          </w:tcPr>
          <w:p w:rsidR="00B9404F" w:rsidRDefault="00B9404F" w:rsidP="00B9404F">
            <w:pPr>
              <w:spacing w:after="100" w:line="280" w:lineRule="exact"/>
              <w:rPr>
                <w:szCs w:val="21"/>
              </w:rPr>
            </w:pPr>
            <w:r>
              <w:rPr>
                <w:rFonts w:hint="eastAsia"/>
                <w:szCs w:val="21"/>
              </w:rPr>
              <w:t>2005年3月2日</w:t>
            </w:r>
            <w:r>
              <w:rPr>
                <w:szCs w:val="21"/>
              </w:rPr>
              <w:t>(CEDAW/C/</w:t>
            </w:r>
            <w:r>
              <w:rPr>
                <w:rFonts w:hint="eastAsia"/>
                <w:szCs w:val="21"/>
              </w:rPr>
              <w:t>VUT</w:t>
            </w:r>
            <w:r>
              <w:rPr>
                <w:szCs w:val="21"/>
              </w:rPr>
              <w:t>/</w:t>
            </w:r>
            <w:r>
              <w:rPr>
                <w:rFonts w:hint="eastAsia"/>
                <w:szCs w:val="21"/>
              </w:rPr>
              <w:t>1-3</w:t>
            </w:r>
            <w:r>
              <w:rPr>
                <w:szCs w:val="21"/>
              </w:rPr>
              <w:t>)</w:t>
            </w:r>
          </w:p>
        </w:tc>
        <w:tc>
          <w:tcPr>
            <w:tcW w:w="1022" w:type="pct"/>
            <w:tcMar>
              <w:left w:w="0" w:type="dxa"/>
              <w:right w:w="0" w:type="dxa"/>
            </w:tcMar>
          </w:tcPr>
          <w:p w:rsidR="00B9404F" w:rsidRDefault="00B9404F" w:rsidP="00B9404F">
            <w:pPr>
              <w:spacing w:after="10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00" w:line="280" w:lineRule="exact"/>
              <w:ind w:left="227"/>
              <w:rPr>
                <w:szCs w:val="21"/>
              </w:rPr>
            </w:pPr>
            <w:r>
              <w:rPr>
                <w:szCs w:val="21"/>
              </w:rPr>
              <w:t>第二次定期报告</w:t>
            </w:r>
          </w:p>
        </w:tc>
        <w:tc>
          <w:tcPr>
            <w:tcW w:w="1364" w:type="pct"/>
            <w:tcMar>
              <w:left w:w="0" w:type="dxa"/>
              <w:right w:w="0" w:type="dxa"/>
            </w:tcMar>
          </w:tcPr>
          <w:p w:rsidR="00B9404F" w:rsidRDefault="00B9404F" w:rsidP="00B9404F">
            <w:pPr>
              <w:spacing w:after="100" w:line="280" w:lineRule="exact"/>
              <w:rPr>
                <w:szCs w:val="21"/>
              </w:rPr>
            </w:pPr>
            <w:r>
              <w:rPr>
                <w:szCs w:val="21"/>
              </w:rPr>
              <w:t>2000年10月8日</w:t>
            </w:r>
          </w:p>
        </w:tc>
        <w:tc>
          <w:tcPr>
            <w:tcW w:w="1250" w:type="pct"/>
            <w:tcMar>
              <w:left w:w="0" w:type="dxa"/>
              <w:right w:w="0" w:type="dxa"/>
            </w:tcMar>
          </w:tcPr>
          <w:p w:rsidR="00B9404F" w:rsidRDefault="00B9404F" w:rsidP="00B9404F">
            <w:pPr>
              <w:spacing w:after="100" w:line="280" w:lineRule="exact"/>
              <w:rPr>
                <w:szCs w:val="21"/>
              </w:rPr>
            </w:pPr>
            <w:r>
              <w:rPr>
                <w:rFonts w:hint="eastAsia"/>
                <w:szCs w:val="21"/>
              </w:rPr>
              <w:t>2005年3月2日</w:t>
            </w:r>
            <w:r>
              <w:rPr>
                <w:szCs w:val="21"/>
              </w:rPr>
              <w:t>(CEDAW/C/</w:t>
            </w:r>
            <w:r>
              <w:rPr>
                <w:rFonts w:hint="eastAsia"/>
                <w:szCs w:val="21"/>
              </w:rPr>
              <w:t>VUT</w:t>
            </w:r>
            <w:r>
              <w:rPr>
                <w:szCs w:val="21"/>
              </w:rPr>
              <w:t>/</w:t>
            </w:r>
            <w:r>
              <w:rPr>
                <w:rFonts w:hint="eastAsia"/>
                <w:szCs w:val="21"/>
              </w:rPr>
              <w:t>1-3</w:t>
            </w:r>
            <w:r>
              <w:rPr>
                <w:szCs w:val="21"/>
              </w:rPr>
              <w:t>)</w:t>
            </w:r>
          </w:p>
        </w:tc>
        <w:tc>
          <w:tcPr>
            <w:tcW w:w="1022" w:type="pct"/>
            <w:tcMar>
              <w:left w:w="0" w:type="dxa"/>
              <w:right w:w="0" w:type="dxa"/>
            </w:tcMar>
          </w:tcPr>
          <w:p w:rsidR="00B9404F" w:rsidRDefault="00B9404F" w:rsidP="00B9404F">
            <w:pPr>
              <w:spacing w:after="10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00" w:line="280" w:lineRule="exact"/>
              <w:ind w:left="227"/>
              <w:rPr>
                <w:szCs w:val="21"/>
              </w:rPr>
            </w:pPr>
            <w:r>
              <w:rPr>
                <w:rFonts w:hint="eastAsia"/>
                <w:szCs w:val="21"/>
              </w:rPr>
              <w:t>第三次定期报告</w:t>
            </w:r>
          </w:p>
        </w:tc>
        <w:tc>
          <w:tcPr>
            <w:tcW w:w="1364" w:type="pct"/>
            <w:tcMar>
              <w:left w:w="0" w:type="dxa"/>
              <w:right w:w="0" w:type="dxa"/>
            </w:tcMar>
          </w:tcPr>
          <w:p w:rsidR="00B9404F" w:rsidRDefault="00B9404F" w:rsidP="00B9404F">
            <w:pPr>
              <w:spacing w:after="100" w:line="280" w:lineRule="exact"/>
              <w:rPr>
                <w:szCs w:val="21"/>
              </w:rPr>
            </w:pPr>
            <w:r>
              <w:rPr>
                <w:szCs w:val="21"/>
              </w:rPr>
              <w:t>200</w:t>
            </w:r>
            <w:r>
              <w:rPr>
                <w:rFonts w:hint="eastAsia"/>
                <w:szCs w:val="21"/>
              </w:rPr>
              <w:t>4</w:t>
            </w:r>
            <w:r>
              <w:rPr>
                <w:szCs w:val="21"/>
              </w:rPr>
              <w:t>年10月8日</w:t>
            </w:r>
          </w:p>
        </w:tc>
        <w:tc>
          <w:tcPr>
            <w:tcW w:w="1250" w:type="pct"/>
            <w:tcMar>
              <w:left w:w="0" w:type="dxa"/>
              <w:right w:w="0" w:type="dxa"/>
            </w:tcMar>
          </w:tcPr>
          <w:p w:rsidR="00B9404F" w:rsidRDefault="00B9404F" w:rsidP="00B9404F">
            <w:pPr>
              <w:spacing w:after="100" w:line="280" w:lineRule="exact"/>
              <w:rPr>
                <w:szCs w:val="21"/>
              </w:rPr>
            </w:pPr>
            <w:r>
              <w:rPr>
                <w:rFonts w:hint="eastAsia"/>
                <w:szCs w:val="21"/>
              </w:rPr>
              <w:t>2005年3月2日</w:t>
            </w:r>
            <w:r>
              <w:rPr>
                <w:szCs w:val="21"/>
              </w:rPr>
              <w:t>(CEDAW/C/</w:t>
            </w:r>
            <w:r>
              <w:rPr>
                <w:rFonts w:hint="eastAsia"/>
                <w:szCs w:val="21"/>
              </w:rPr>
              <w:t>VUT</w:t>
            </w:r>
            <w:r>
              <w:rPr>
                <w:szCs w:val="21"/>
              </w:rPr>
              <w:t>/</w:t>
            </w:r>
            <w:r>
              <w:rPr>
                <w:rFonts w:hint="eastAsia"/>
                <w:szCs w:val="21"/>
              </w:rPr>
              <w:t>1-3</w:t>
            </w:r>
            <w:r>
              <w:rPr>
                <w:szCs w:val="21"/>
              </w:rPr>
              <w:t>)</w:t>
            </w:r>
          </w:p>
        </w:tc>
        <w:tc>
          <w:tcPr>
            <w:tcW w:w="1022" w:type="pct"/>
            <w:tcMar>
              <w:left w:w="0" w:type="dxa"/>
              <w:right w:w="0" w:type="dxa"/>
            </w:tcMar>
          </w:tcPr>
          <w:p w:rsidR="00B9404F" w:rsidRDefault="00B9404F" w:rsidP="00B9404F">
            <w:pPr>
              <w:spacing w:after="10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00" w:line="280" w:lineRule="exact"/>
              <w:rPr>
                <w:rFonts w:ascii="SimHei" w:eastAsia="SimHei"/>
                <w:color w:val="FF0000"/>
                <w:szCs w:val="21"/>
              </w:rPr>
            </w:pPr>
            <w:r>
              <w:rPr>
                <w:rFonts w:ascii="SimHei" w:eastAsia="SimHei"/>
                <w:color w:val="FF0000"/>
                <w:szCs w:val="21"/>
              </w:rPr>
              <w:t>委内瑞拉</w:t>
            </w:r>
          </w:p>
        </w:tc>
        <w:tc>
          <w:tcPr>
            <w:tcW w:w="1364" w:type="pct"/>
            <w:tcMar>
              <w:left w:w="0" w:type="dxa"/>
              <w:right w:w="0" w:type="dxa"/>
            </w:tcMar>
          </w:tcPr>
          <w:p w:rsidR="00B9404F" w:rsidRDefault="00B9404F" w:rsidP="00B9404F">
            <w:pPr>
              <w:spacing w:after="100" w:line="280" w:lineRule="exact"/>
              <w:rPr>
                <w:szCs w:val="21"/>
              </w:rPr>
            </w:pPr>
          </w:p>
        </w:tc>
        <w:tc>
          <w:tcPr>
            <w:tcW w:w="1250" w:type="pct"/>
            <w:tcMar>
              <w:left w:w="0" w:type="dxa"/>
              <w:right w:w="0" w:type="dxa"/>
            </w:tcMar>
          </w:tcPr>
          <w:p w:rsidR="00B9404F" w:rsidRDefault="00B9404F" w:rsidP="00B9404F">
            <w:pPr>
              <w:spacing w:after="100" w:line="280" w:lineRule="exact"/>
              <w:rPr>
                <w:szCs w:val="21"/>
              </w:rPr>
            </w:pPr>
          </w:p>
        </w:tc>
        <w:tc>
          <w:tcPr>
            <w:tcW w:w="1022" w:type="pct"/>
            <w:tcMar>
              <w:left w:w="0" w:type="dxa"/>
              <w:right w:w="0" w:type="dxa"/>
            </w:tcMar>
          </w:tcPr>
          <w:p w:rsidR="00B9404F" w:rsidRDefault="00B9404F" w:rsidP="00B9404F">
            <w:pPr>
              <w:spacing w:after="10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00" w:line="280" w:lineRule="exact"/>
              <w:ind w:left="227"/>
              <w:rPr>
                <w:szCs w:val="21"/>
              </w:rPr>
            </w:pPr>
            <w:r>
              <w:rPr>
                <w:szCs w:val="21"/>
              </w:rPr>
              <w:t>初次报告</w:t>
            </w:r>
          </w:p>
        </w:tc>
        <w:tc>
          <w:tcPr>
            <w:tcW w:w="1364" w:type="pct"/>
            <w:tcMar>
              <w:left w:w="0" w:type="dxa"/>
              <w:right w:w="0" w:type="dxa"/>
            </w:tcMar>
          </w:tcPr>
          <w:p w:rsidR="00B9404F" w:rsidRDefault="00B9404F" w:rsidP="00B9404F">
            <w:pPr>
              <w:spacing w:after="100" w:line="280" w:lineRule="exact"/>
              <w:rPr>
                <w:szCs w:val="21"/>
              </w:rPr>
            </w:pPr>
            <w:r>
              <w:rPr>
                <w:szCs w:val="21"/>
              </w:rPr>
              <w:t>1984年6月1日</w:t>
            </w:r>
          </w:p>
        </w:tc>
        <w:tc>
          <w:tcPr>
            <w:tcW w:w="1250" w:type="pct"/>
            <w:tcMar>
              <w:left w:w="0" w:type="dxa"/>
              <w:right w:w="0" w:type="dxa"/>
            </w:tcMar>
          </w:tcPr>
          <w:p w:rsidR="00B9404F" w:rsidRDefault="00B9404F" w:rsidP="00B9404F">
            <w:pPr>
              <w:spacing w:after="100" w:line="280" w:lineRule="exact"/>
              <w:rPr>
                <w:szCs w:val="21"/>
              </w:rPr>
            </w:pPr>
            <w:r>
              <w:rPr>
                <w:szCs w:val="21"/>
              </w:rPr>
              <w:t>1984</w:t>
            </w:r>
            <w:r>
              <w:rPr>
                <w:rFonts w:hint="eastAsia"/>
                <w:szCs w:val="21"/>
              </w:rPr>
              <w:t>年</w:t>
            </w:r>
            <w:r>
              <w:rPr>
                <w:szCs w:val="21"/>
              </w:rPr>
              <w:t>8</w:t>
            </w:r>
            <w:r>
              <w:rPr>
                <w:rFonts w:hint="eastAsia"/>
                <w:szCs w:val="21"/>
              </w:rPr>
              <w:t>月</w:t>
            </w:r>
            <w:r>
              <w:rPr>
                <w:szCs w:val="21"/>
              </w:rPr>
              <w:t>27</w:t>
            </w:r>
            <w:r>
              <w:rPr>
                <w:rFonts w:hint="eastAsia"/>
                <w:szCs w:val="21"/>
              </w:rPr>
              <w:t>日</w:t>
            </w:r>
            <w:r>
              <w:rPr>
                <w:szCs w:val="21"/>
              </w:rPr>
              <w:t>(CEDAW/C/5/Add.24)</w:t>
            </w:r>
          </w:p>
        </w:tc>
        <w:tc>
          <w:tcPr>
            <w:tcW w:w="1022" w:type="pct"/>
            <w:tcMar>
              <w:left w:w="0" w:type="dxa"/>
              <w:right w:w="0" w:type="dxa"/>
            </w:tcMar>
          </w:tcPr>
          <w:p w:rsidR="00B9404F" w:rsidRDefault="00B9404F" w:rsidP="00B9404F">
            <w:pPr>
              <w:spacing w:after="100" w:line="280" w:lineRule="exact"/>
              <w:rPr>
                <w:szCs w:val="21"/>
              </w:rPr>
            </w:pPr>
            <w:r>
              <w:rPr>
                <w:szCs w:val="21"/>
              </w:rPr>
              <w:t>第五届(1986)</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00" w:line="280" w:lineRule="exact"/>
              <w:ind w:left="227"/>
              <w:rPr>
                <w:szCs w:val="21"/>
              </w:rPr>
            </w:pPr>
            <w:r>
              <w:rPr>
                <w:szCs w:val="21"/>
              </w:rPr>
              <w:t>第二次定期报告</w:t>
            </w:r>
          </w:p>
        </w:tc>
        <w:tc>
          <w:tcPr>
            <w:tcW w:w="1364" w:type="pct"/>
            <w:tcMar>
              <w:left w:w="0" w:type="dxa"/>
              <w:right w:w="0" w:type="dxa"/>
            </w:tcMar>
          </w:tcPr>
          <w:p w:rsidR="00B9404F" w:rsidRDefault="00B9404F" w:rsidP="00B9404F">
            <w:pPr>
              <w:spacing w:after="100" w:line="280" w:lineRule="exact"/>
              <w:rPr>
                <w:szCs w:val="21"/>
              </w:rPr>
            </w:pPr>
            <w:r>
              <w:rPr>
                <w:szCs w:val="21"/>
              </w:rPr>
              <w:t>1988年6月1日</w:t>
            </w:r>
          </w:p>
        </w:tc>
        <w:tc>
          <w:tcPr>
            <w:tcW w:w="1250" w:type="pct"/>
            <w:tcMar>
              <w:left w:w="0" w:type="dxa"/>
              <w:right w:w="0" w:type="dxa"/>
            </w:tcMar>
          </w:tcPr>
          <w:p w:rsidR="00B9404F" w:rsidRDefault="00B9404F" w:rsidP="00B9404F">
            <w:pPr>
              <w:spacing w:after="100" w:line="280" w:lineRule="exact"/>
              <w:rPr>
                <w:szCs w:val="21"/>
              </w:rPr>
            </w:pPr>
            <w:r>
              <w:rPr>
                <w:szCs w:val="21"/>
              </w:rPr>
              <w:t>1989</w:t>
            </w:r>
            <w:r>
              <w:rPr>
                <w:rFonts w:hint="eastAsia"/>
                <w:szCs w:val="21"/>
              </w:rPr>
              <w:t>年</w:t>
            </w:r>
            <w:r>
              <w:rPr>
                <w:szCs w:val="21"/>
              </w:rPr>
              <w:t>4</w:t>
            </w:r>
            <w:r>
              <w:rPr>
                <w:rFonts w:hint="eastAsia"/>
                <w:szCs w:val="21"/>
              </w:rPr>
              <w:t>月</w:t>
            </w:r>
            <w:r>
              <w:rPr>
                <w:szCs w:val="21"/>
              </w:rPr>
              <w:t>18</w:t>
            </w:r>
            <w:r>
              <w:rPr>
                <w:rFonts w:hint="eastAsia"/>
                <w:szCs w:val="21"/>
              </w:rPr>
              <w:t>日</w:t>
            </w:r>
            <w:r>
              <w:rPr>
                <w:szCs w:val="21"/>
              </w:rPr>
              <w:t>(CEDAW/C/13/Add.21)</w:t>
            </w:r>
          </w:p>
        </w:tc>
        <w:tc>
          <w:tcPr>
            <w:tcW w:w="1022" w:type="pct"/>
            <w:tcMar>
              <w:left w:w="0" w:type="dxa"/>
              <w:right w:w="0" w:type="dxa"/>
            </w:tcMar>
          </w:tcPr>
          <w:p w:rsidR="00B9404F" w:rsidRDefault="00B9404F" w:rsidP="00B9404F">
            <w:pPr>
              <w:spacing w:after="100" w:line="280" w:lineRule="exact"/>
              <w:rPr>
                <w:szCs w:val="21"/>
              </w:rPr>
            </w:pPr>
            <w:r>
              <w:rPr>
                <w:szCs w:val="21"/>
              </w:rPr>
              <w:t>第十一届(1992)</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第三次定期报告</w:t>
            </w:r>
          </w:p>
        </w:tc>
        <w:tc>
          <w:tcPr>
            <w:tcW w:w="1364" w:type="pct"/>
            <w:tcMar>
              <w:left w:w="0" w:type="dxa"/>
              <w:right w:w="0" w:type="dxa"/>
            </w:tcMar>
          </w:tcPr>
          <w:p w:rsidR="00B9404F" w:rsidRDefault="00B9404F" w:rsidP="00B9404F">
            <w:pPr>
              <w:spacing w:after="120" w:line="280" w:lineRule="exact"/>
              <w:rPr>
                <w:szCs w:val="21"/>
              </w:rPr>
            </w:pPr>
            <w:r>
              <w:rPr>
                <w:szCs w:val="21"/>
              </w:rPr>
              <w:t>1992年6月1日</w:t>
            </w:r>
          </w:p>
        </w:tc>
        <w:tc>
          <w:tcPr>
            <w:tcW w:w="1250" w:type="pct"/>
            <w:tcMar>
              <w:left w:w="0" w:type="dxa"/>
              <w:right w:w="0" w:type="dxa"/>
            </w:tcMar>
          </w:tcPr>
          <w:p w:rsidR="00B9404F" w:rsidRDefault="00B9404F" w:rsidP="00B9404F">
            <w:pPr>
              <w:spacing w:after="120" w:line="280" w:lineRule="exact"/>
              <w:rPr>
                <w:szCs w:val="21"/>
              </w:rPr>
            </w:pPr>
            <w:r>
              <w:rPr>
                <w:szCs w:val="21"/>
              </w:rPr>
              <w:t>1995</w:t>
            </w:r>
            <w:r>
              <w:rPr>
                <w:rFonts w:hint="eastAsia"/>
                <w:szCs w:val="21"/>
              </w:rPr>
              <w:t>年</w:t>
            </w:r>
            <w:r>
              <w:rPr>
                <w:szCs w:val="21"/>
              </w:rPr>
              <w:t>2</w:t>
            </w:r>
            <w:r>
              <w:rPr>
                <w:rFonts w:hint="eastAsia"/>
                <w:szCs w:val="21"/>
              </w:rPr>
              <w:t>月</w:t>
            </w:r>
            <w:r>
              <w:rPr>
                <w:szCs w:val="21"/>
              </w:rPr>
              <w:t>8</w:t>
            </w:r>
            <w:r>
              <w:rPr>
                <w:rFonts w:hint="eastAsia"/>
                <w:szCs w:val="21"/>
              </w:rPr>
              <w:t>日</w:t>
            </w:r>
            <w:r>
              <w:rPr>
                <w:szCs w:val="21"/>
              </w:rPr>
              <w:t>(CEDAW/C/VEN/3)</w:t>
            </w:r>
          </w:p>
        </w:tc>
        <w:tc>
          <w:tcPr>
            <w:tcW w:w="1022" w:type="pct"/>
            <w:tcMar>
              <w:left w:w="0" w:type="dxa"/>
              <w:right w:w="0" w:type="dxa"/>
            </w:tcMar>
          </w:tcPr>
          <w:p w:rsidR="00B9404F" w:rsidRDefault="00B9404F" w:rsidP="00B9404F">
            <w:pPr>
              <w:spacing w:after="120" w:line="280" w:lineRule="exact"/>
              <w:rPr>
                <w:szCs w:val="21"/>
              </w:rPr>
            </w:pPr>
            <w:r>
              <w:rPr>
                <w:szCs w:val="21"/>
              </w:rPr>
              <w:t>第十六届(1997)</w:t>
            </w:r>
          </w:p>
        </w:tc>
      </w:tr>
      <w:tr w:rsidR="00B9404F">
        <w:tblPrEx>
          <w:tblCellMar>
            <w:top w:w="0" w:type="dxa"/>
            <w:bottom w:w="0" w:type="dxa"/>
          </w:tblCellMar>
        </w:tblPrEx>
        <w:tc>
          <w:tcPr>
            <w:tcW w:w="1364" w:type="pct"/>
            <w:tcMar>
              <w:left w:w="0" w:type="dxa"/>
              <w:right w:w="0" w:type="dxa"/>
            </w:tcMar>
          </w:tcPr>
          <w:p w:rsidR="00B9404F" w:rsidRDefault="00B9404F" w:rsidP="001A7875">
            <w:pPr>
              <w:spacing w:after="140" w:line="280" w:lineRule="exact"/>
              <w:ind w:left="227"/>
              <w:rPr>
                <w:szCs w:val="21"/>
              </w:rPr>
            </w:pPr>
            <w:r>
              <w:rPr>
                <w:szCs w:val="21"/>
              </w:rPr>
              <w:t>第四次定期报告</w:t>
            </w:r>
          </w:p>
        </w:tc>
        <w:tc>
          <w:tcPr>
            <w:tcW w:w="1364" w:type="pct"/>
            <w:tcMar>
              <w:left w:w="0" w:type="dxa"/>
              <w:right w:w="0" w:type="dxa"/>
            </w:tcMar>
          </w:tcPr>
          <w:p w:rsidR="00B9404F" w:rsidRDefault="00B9404F" w:rsidP="001A7875">
            <w:pPr>
              <w:spacing w:after="140" w:line="280" w:lineRule="exact"/>
              <w:rPr>
                <w:szCs w:val="21"/>
              </w:rPr>
            </w:pPr>
            <w:r>
              <w:rPr>
                <w:szCs w:val="21"/>
              </w:rPr>
              <w:t>1996年6月1日</w:t>
            </w:r>
          </w:p>
        </w:tc>
        <w:tc>
          <w:tcPr>
            <w:tcW w:w="1250" w:type="pct"/>
            <w:tcMar>
              <w:left w:w="0" w:type="dxa"/>
              <w:right w:w="0" w:type="dxa"/>
            </w:tcMar>
          </w:tcPr>
          <w:p w:rsidR="00B9404F" w:rsidRDefault="00B9404F" w:rsidP="001A7875">
            <w:pPr>
              <w:spacing w:after="140" w:line="280" w:lineRule="exact"/>
              <w:rPr>
                <w:szCs w:val="21"/>
              </w:rPr>
            </w:pPr>
            <w:r>
              <w:rPr>
                <w:szCs w:val="21"/>
              </w:rPr>
              <w:t>2004年6月25日(CEDAW/C/VEN/4-6)</w:t>
            </w:r>
          </w:p>
        </w:tc>
        <w:tc>
          <w:tcPr>
            <w:tcW w:w="1022" w:type="pct"/>
            <w:tcMar>
              <w:left w:w="0" w:type="dxa"/>
              <w:right w:w="0" w:type="dxa"/>
            </w:tcMar>
          </w:tcPr>
          <w:p w:rsidR="00B9404F" w:rsidRDefault="00B9404F" w:rsidP="001A7875">
            <w:pPr>
              <w:spacing w:after="14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1A7875">
            <w:pPr>
              <w:spacing w:after="140" w:line="280" w:lineRule="exact"/>
              <w:ind w:left="227"/>
              <w:rPr>
                <w:szCs w:val="21"/>
              </w:rPr>
            </w:pPr>
            <w:r>
              <w:rPr>
                <w:szCs w:val="21"/>
              </w:rPr>
              <w:t>第五次定期报告</w:t>
            </w:r>
          </w:p>
        </w:tc>
        <w:tc>
          <w:tcPr>
            <w:tcW w:w="1364" w:type="pct"/>
            <w:tcMar>
              <w:left w:w="0" w:type="dxa"/>
              <w:right w:w="0" w:type="dxa"/>
            </w:tcMar>
          </w:tcPr>
          <w:p w:rsidR="00B9404F" w:rsidRDefault="00B9404F" w:rsidP="001A7875">
            <w:pPr>
              <w:spacing w:after="140" w:line="280" w:lineRule="exact"/>
              <w:rPr>
                <w:szCs w:val="21"/>
              </w:rPr>
            </w:pPr>
            <w:r>
              <w:rPr>
                <w:szCs w:val="21"/>
              </w:rPr>
              <w:t>2000年6月1日</w:t>
            </w:r>
          </w:p>
        </w:tc>
        <w:tc>
          <w:tcPr>
            <w:tcW w:w="1250" w:type="pct"/>
            <w:tcMar>
              <w:left w:w="0" w:type="dxa"/>
              <w:right w:w="0" w:type="dxa"/>
            </w:tcMar>
          </w:tcPr>
          <w:p w:rsidR="00B9404F" w:rsidRDefault="00B9404F" w:rsidP="001A7875">
            <w:pPr>
              <w:spacing w:after="140" w:line="280" w:lineRule="exact"/>
              <w:rPr>
                <w:szCs w:val="21"/>
              </w:rPr>
            </w:pPr>
            <w:r>
              <w:rPr>
                <w:szCs w:val="21"/>
              </w:rPr>
              <w:t>2004年6月25日(CEDAW/C/VEN/4-6)</w:t>
            </w:r>
          </w:p>
        </w:tc>
        <w:tc>
          <w:tcPr>
            <w:tcW w:w="1022" w:type="pct"/>
            <w:tcMar>
              <w:left w:w="0" w:type="dxa"/>
              <w:right w:w="0" w:type="dxa"/>
            </w:tcMar>
          </w:tcPr>
          <w:p w:rsidR="00B9404F" w:rsidRDefault="00B9404F" w:rsidP="001A7875">
            <w:pPr>
              <w:spacing w:after="14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1A7875">
            <w:pPr>
              <w:spacing w:after="140" w:line="280" w:lineRule="exact"/>
              <w:ind w:left="227"/>
              <w:rPr>
                <w:szCs w:val="21"/>
              </w:rPr>
            </w:pPr>
            <w:r>
              <w:rPr>
                <w:szCs w:val="21"/>
              </w:rPr>
              <w:t>第六次定期报告</w:t>
            </w:r>
          </w:p>
        </w:tc>
        <w:tc>
          <w:tcPr>
            <w:tcW w:w="1364" w:type="pct"/>
            <w:tcMar>
              <w:left w:w="0" w:type="dxa"/>
              <w:right w:w="0" w:type="dxa"/>
            </w:tcMar>
          </w:tcPr>
          <w:p w:rsidR="00B9404F" w:rsidRDefault="00B9404F" w:rsidP="001A7875">
            <w:pPr>
              <w:spacing w:after="140" w:line="280" w:lineRule="exact"/>
              <w:rPr>
                <w:szCs w:val="21"/>
              </w:rPr>
            </w:pPr>
            <w:r>
              <w:rPr>
                <w:szCs w:val="21"/>
              </w:rPr>
              <w:t>2004年6月1日</w:t>
            </w:r>
          </w:p>
        </w:tc>
        <w:tc>
          <w:tcPr>
            <w:tcW w:w="1250" w:type="pct"/>
            <w:tcMar>
              <w:left w:w="0" w:type="dxa"/>
              <w:right w:w="0" w:type="dxa"/>
            </w:tcMar>
          </w:tcPr>
          <w:p w:rsidR="00B9404F" w:rsidRDefault="00B9404F" w:rsidP="001A7875">
            <w:pPr>
              <w:spacing w:after="140" w:line="280" w:lineRule="exact"/>
              <w:rPr>
                <w:szCs w:val="21"/>
              </w:rPr>
            </w:pPr>
            <w:r>
              <w:rPr>
                <w:szCs w:val="21"/>
              </w:rPr>
              <w:t>2004年6月25日(CEDAW/C/VEN/4-6)</w:t>
            </w:r>
          </w:p>
        </w:tc>
        <w:tc>
          <w:tcPr>
            <w:tcW w:w="1022" w:type="pct"/>
            <w:tcMar>
              <w:left w:w="0" w:type="dxa"/>
              <w:right w:w="0" w:type="dxa"/>
            </w:tcMar>
          </w:tcPr>
          <w:p w:rsidR="00B9404F" w:rsidRDefault="00B9404F" w:rsidP="001A7875">
            <w:pPr>
              <w:spacing w:after="14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1A7875">
            <w:pPr>
              <w:spacing w:after="140" w:line="280" w:lineRule="exact"/>
              <w:rPr>
                <w:rFonts w:ascii="SimHei" w:eastAsia="SimHei"/>
                <w:color w:val="FF0000"/>
                <w:szCs w:val="21"/>
              </w:rPr>
            </w:pPr>
            <w:r>
              <w:rPr>
                <w:rFonts w:ascii="SimHei" w:eastAsia="SimHei"/>
                <w:color w:val="FF0000"/>
                <w:szCs w:val="21"/>
              </w:rPr>
              <w:t>越南</w:t>
            </w:r>
          </w:p>
        </w:tc>
        <w:tc>
          <w:tcPr>
            <w:tcW w:w="1364" w:type="pct"/>
            <w:tcMar>
              <w:left w:w="0" w:type="dxa"/>
              <w:right w:w="0" w:type="dxa"/>
            </w:tcMar>
          </w:tcPr>
          <w:p w:rsidR="00B9404F" w:rsidRDefault="00B9404F" w:rsidP="001A7875">
            <w:pPr>
              <w:spacing w:after="140" w:line="280" w:lineRule="exact"/>
              <w:rPr>
                <w:szCs w:val="21"/>
              </w:rPr>
            </w:pPr>
          </w:p>
        </w:tc>
        <w:tc>
          <w:tcPr>
            <w:tcW w:w="1250" w:type="pct"/>
            <w:tcMar>
              <w:left w:w="0" w:type="dxa"/>
              <w:right w:w="0" w:type="dxa"/>
            </w:tcMar>
          </w:tcPr>
          <w:p w:rsidR="00B9404F" w:rsidRDefault="00B9404F" w:rsidP="001A7875">
            <w:pPr>
              <w:spacing w:after="140" w:line="280" w:lineRule="exact"/>
              <w:rPr>
                <w:szCs w:val="21"/>
              </w:rPr>
            </w:pPr>
          </w:p>
        </w:tc>
        <w:tc>
          <w:tcPr>
            <w:tcW w:w="1022" w:type="pct"/>
            <w:tcMar>
              <w:left w:w="0" w:type="dxa"/>
              <w:right w:w="0" w:type="dxa"/>
            </w:tcMar>
          </w:tcPr>
          <w:p w:rsidR="00B9404F" w:rsidRDefault="00B9404F" w:rsidP="001A7875">
            <w:pPr>
              <w:spacing w:after="14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1A7875">
            <w:pPr>
              <w:spacing w:after="140" w:line="280" w:lineRule="exact"/>
              <w:ind w:left="227"/>
              <w:rPr>
                <w:szCs w:val="21"/>
              </w:rPr>
            </w:pPr>
            <w:r>
              <w:rPr>
                <w:szCs w:val="21"/>
              </w:rPr>
              <w:t>初次报告</w:t>
            </w:r>
          </w:p>
        </w:tc>
        <w:tc>
          <w:tcPr>
            <w:tcW w:w="1364" w:type="pct"/>
            <w:tcMar>
              <w:left w:w="0" w:type="dxa"/>
              <w:right w:w="0" w:type="dxa"/>
            </w:tcMar>
          </w:tcPr>
          <w:p w:rsidR="00B9404F" w:rsidRDefault="00B9404F" w:rsidP="001A7875">
            <w:pPr>
              <w:spacing w:after="140" w:line="280" w:lineRule="exact"/>
              <w:rPr>
                <w:szCs w:val="21"/>
              </w:rPr>
            </w:pPr>
            <w:r>
              <w:rPr>
                <w:szCs w:val="21"/>
              </w:rPr>
              <w:t>1983年3月19日</w:t>
            </w:r>
          </w:p>
        </w:tc>
        <w:tc>
          <w:tcPr>
            <w:tcW w:w="1250" w:type="pct"/>
            <w:tcMar>
              <w:left w:w="0" w:type="dxa"/>
              <w:right w:w="0" w:type="dxa"/>
            </w:tcMar>
          </w:tcPr>
          <w:p w:rsidR="00B9404F" w:rsidRDefault="00B9404F" w:rsidP="001A7875">
            <w:pPr>
              <w:spacing w:after="140" w:line="280" w:lineRule="exact"/>
              <w:rPr>
                <w:szCs w:val="21"/>
              </w:rPr>
            </w:pPr>
            <w:r>
              <w:rPr>
                <w:szCs w:val="21"/>
              </w:rPr>
              <w:t>1984</w:t>
            </w:r>
            <w:r>
              <w:rPr>
                <w:rFonts w:hint="eastAsia"/>
                <w:szCs w:val="21"/>
              </w:rPr>
              <w:t>年</w:t>
            </w:r>
            <w:r>
              <w:rPr>
                <w:szCs w:val="21"/>
              </w:rPr>
              <w:t>10</w:t>
            </w:r>
            <w:r>
              <w:rPr>
                <w:rFonts w:hint="eastAsia"/>
                <w:szCs w:val="21"/>
              </w:rPr>
              <w:t>月</w:t>
            </w:r>
            <w:r>
              <w:rPr>
                <w:szCs w:val="21"/>
              </w:rPr>
              <w:t>2</w:t>
            </w:r>
            <w:r>
              <w:rPr>
                <w:rFonts w:hint="eastAsia"/>
                <w:szCs w:val="21"/>
              </w:rPr>
              <w:t>日</w:t>
            </w:r>
            <w:r>
              <w:rPr>
                <w:szCs w:val="21"/>
              </w:rPr>
              <w:t>(CEDAW/C/5/Add.25)</w:t>
            </w:r>
          </w:p>
        </w:tc>
        <w:tc>
          <w:tcPr>
            <w:tcW w:w="1022" w:type="pct"/>
            <w:tcMar>
              <w:left w:w="0" w:type="dxa"/>
              <w:right w:w="0" w:type="dxa"/>
            </w:tcMar>
          </w:tcPr>
          <w:p w:rsidR="00B9404F" w:rsidRDefault="00B9404F" w:rsidP="001A7875">
            <w:pPr>
              <w:spacing w:after="140" w:line="280" w:lineRule="exact"/>
              <w:rPr>
                <w:szCs w:val="21"/>
              </w:rPr>
            </w:pPr>
            <w:r>
              <w:rPr>
                <w:szCs w:val="21"/>
              </w:rPr>
              <w:t>第五届(1986)</w:t>
            </w:r>
          </w:p>
        </w:tc>
      </w:tr>
      <w:tr w:rsidR="00B9404F">
        <w:tblPrEx>
          <w:tblCellMar>
            <w:top w:w="0" w:type="dxa"/>
            <w:bottom w:w="0" w:type="dxa"/>
          </w:tblCellMar>
        </w:tblPrEx>
        <w:tc>
          <w:tcPr>
            <w:tcW w:w="1364" w:type="pct"/>
            <w:tcMar>
              <w:left w:w="0" w:type="dxa"/>
              <w:right w:w="0" w:type="dxa"/>
            </w:tcMar>
          </w:tcPr>
          <w:p w:rsidR="00B9404F" w:rsidRDefault="00B9404F" w:rsidP="001A7875">
            <w:pPr>
              <w:spacing w:after="140" w:line="280" w:lineRule="exact"/>
              <w:ind w:left="227"/>
              <w:rPr>
                <w:szCs w:val="21"/>
              </w:rPr>
            </w:pPr>
            <w:r>
              <w:rPr>
                <w:szCs w:val="21"/>
              </w:rPr>
              <w:t>第二次定期报告</w:t>
            </w:r>
          </w:p>
        </w:tc>
        <w:tc>
          <w:tcPr>
            <w:tcW w:w="1364" w:type="pct"/>
            <w:tcMar>
              <w:left w:w="0" w:type="dxa"/>
              <w:right w:w="0" w:type="dxa"/>
            </w:tcMar>
          </w:tcPr>
          <w:p w:rsidR="00B9404F" w:rsidRDefault="00B9404F" w:rsidP="001A7875">
            <w:pPr>
              <w:spacing w:after="140" w:line="280" w:lineRule="exact"/>
              <w:rPr>
                <w:szCs w:val="21"/>
              </w:rPr>
            </w:pPr>
            <w:r>
              <w:rPr>
                <w:szCs w:val="21"/>
              </w:rPr>
              <w:t>1987年3月19日</w:t>
            </w:r>
          </w:p>
        </w:tc>
        <w:tc>
          <w:tcPr>
            <w:tcW w:w="1250" w:type="pct"/>
            <w:tcMar>
              <w:left w:w="0" w:type="dxa"/>
              <w:right w:w="0" w:type="dxa"/>
            </w:tcMar>
          </w:tcPr>
          <w:p w:rsidR="00B9404F" w:rsidRDefault="00B9404F" w:rsidP="001A7875">
            <w:pPr>
              <w:spacing w:after="140" w:line="280" w:lineRule="exact"/>
              <w:rPr>
                <w:szCs w:val="21"/>
              </w:rPr>
            </w:pPr>
            <w:r>
              <w:rPr>
                <w:szCs w:val="21"/>
              </w:rPr>
              <w:t>1999年11月2日(CEDAW/C/VNM/2)</w:t>
            </w:r>
          </w:p>
        </w:tc>
        <w:tc>
          <w:tcPr>
            <w:tcW w:w="1022" w:type="pct"/>
            <w:tcMar>
              <w:left w:w="0" w:type="dxa"/>
              <w:right w:w="0" w:type="dxa"/>
            </w:tcMar>
          </w:tcPr>
          <w:p w:rsidR="00B9404F" w:rsidRDefault="00B9404F" w:rsidP="001A7875">
            <w:pPr>
              <w:spacing w:after="140" w:line="280" w:lineRule="exact"/>
              <w:rPr>
                <w:szCs w:val="21"/>
              </w:rPr>
            </w:pPr>
            <w:r>
              <w:rPr>
                <w:szCs w:val="21"/>
              </w:rPr>
              <w:t>第二十五届(2001)</w:t>
            </w:r>
          </w:p>
        </w:tc>
      </w:tr>
      <w:tr w:rsidR="00B9404F">
        <w:tblPrEx>
          <w:tblCellMar>
            <w:top w:w="0" w:type="dxa"/>
            <w:bottom w:w="0" w:type="dxa"/>
          </w:tblCellMar>
        </w:tblPrEx>
        <w:tc>
          <w:tcPr>
            <w:tcW w:w="1364" w:type="pct"/>
            <w:tcMar>
              <w:left w:w="0" w:type="dxa"/>
              <w:right w:w="0" w:type="dxa"/>
            </w:tcMar>
          </w:tcPr>
          <w:p w:rsidR="00B9404F" w:rsidRDefault="00B9404F" w:rsidP="001A7875">
            <w:pPr>
              <w:spacing w:after="140" w:line="280" w:lineRule="exact"/>
              <w:ind w:left="227"/>
              <w:rPr>
                <w:szCs w:val="21"/>
              </w:rPr>
            </w:pPr>
            <w:r>
              <w:rPr>
                <w:szCs w:val="21"/>
              </w:rPr>
              <w:t>第三次定期报告</w:t>
            </w:r>
          </w:p>
        </w:tc>
        <w:tc>
          <w:tcPr>
            <w:tcW w:w="1364" w:type="pct"/>
            <w:tcMar>
              <w:left w:w="0" w:type="dxa"/>
              <w:right w:w="0" w:type="dxa"/>
            </w:tcMar>
          </w:tcPr>
          <w:p w:rsidR="00B9404F" w:rsidRDefault="00B9404F" w:rsidP="001A7875">
            <w:pPr>
              <w:spacing w:after="140" w:line="280" w:lineRule="exact"/>
              <w:rPr>
                <w:szCs w:val="21"/>
              </w:rPr>
            </w:pPr>
            <w:r>
              <w:rPr>
                <w:szCs w:val="21"/>
              </w:rPr>
              <w:t>1991年3月19日</w:t>
            </w:r>
          </w:p>
        </w:tc>
        <w:tc>
          <w:tcPr>
            <w:tcW w:w="1250" w:type="pct"/>
            <w:tcMar>
              <w:left w:w="0" w:type="dxa"/>
              <w:right w:w="0" w:type="dxa"/>
            </w:tcMar>
          </w:tcPr>
          <w:p w:rsidR="00B9404F" w:rsidRDefault="00B9404F" w:rsidP="001A7875">
            <w:pPr>
              <w:spacing w:after="140" w:line="280" w:lineRule="exact"/>
              <w:rPr>
                <w:szCs w:val="21"/>
              </w:rPr>
            </w:pPr>
            <w:r>
              <w:rPr>
                <w:szCs w:val="21"/>
              </w:rPr>
              <w:t>2000年10月6日(CEDAW/C/VNM/3-4)</w:t>
            </w:r>
          </w:p>
        </w:tc>
        <w:tc>
          <w:tcPr>
            <w:tcW w:w="1022" w:type="pct"/>
            <w:tcMar>
              <w:left w:w="0" w:type="dxa"/>
              <w:right w:w="0" w:type="dxa"/>
            </w:tcMar>
          </w:tcPr>
          <w:p w:rsidR="00B9404F" w:rsidRDefault="00B9404F" w:rsidP="001A7875">
            <w:pPr>
              <w:spacing w:after="140" w:line="280" w:lineRule="exact"/>
              <w:rPr>
                <w:szCs w:val="21"/>
              </w:rPr>
            </w:pPr>
            <w:r>
              <w:rPr>
                <w:szCs w:val="21"/>
              </w:rPr>
              <w:t>第二十五届(2001)</w:t>
            </w:r>
          </w:p>
        </w:tc>
      </w:tr>
      <w:tr w:rsidR="00B9404F">
        <w:tblPrEx>
          <w:tblCellMar>
            <w:top w:w="0" w:type="dxa"/>
            <w:bottom w:w="0" w:type="dxa"/>
          </w:tblCellMar>
        </w:tblPrEx>
        <w:tc>
          <w:tcPr>
            <w:tcW w:w="1364" w:type="pct"/>
            <w:tcMar>
              <w:left w:w="0" w:type="dxa"/>
              <w:right w:w="0" w:type="dxa"/>
            </w:tcMar>
          </w:tcPr>
          <w:p w:rsidR="00B9404F" w:rsidRDefault="00B9404F" w:rsidP="001A7875">
            <w:pPr>
              <w:spacing w:after="140" w:line="280" w:lineRule="exact"/>
              <w:ind w:left="227"/>
              <w:rPr>
                <w:szCs w:val="21"/>
              </w:rPr>
            </w:pPr>
            <w:r>
              <w:rPr>
                <w:szCs w:val="21"/>
              </w:rPr>
              <w:t>第四次定期报告</w:t>
            </w:r>
          </w:p>
        </w:tc>
        <w:tc>
          <w:tcPr>
            <w:tcW w:w="1364" w:type="pct"/>
            <w:tcMar>
              <w:left w:w="0" w:type="dxa"/>
              <w:right w:w="0" w:type="dxa"/>
            </w:tcMar>
          </w:tcPr>
          <w:p w:rsidR="00B9404F" w:rsidRDefault="00B9404F" w:rsidP="001A7875">
            <w:pPr>
              <w:spacing w:after="140" w:line="280" w:lineRule="exact"/>
              <w:rPr>
                <w:szCs w:val="21"/>
              </w:rPr>
            </w:pPr>
            <w:r>
              <w:rPr>
                <w:szCs w:val="21"/>
              </w:rPr>
              <w:t>1995年3月19日</w:t>
            </w:r>
          </w:p>
        </w:tc>
        <w:tc>
          <w:tcPr>
            <w:tcW w:w="1250" w:type="pct"/>
            <w:tcMar>
              <w:left w:w="0" w:type="dxa"/>
              <w:right w:w="0" w:type="dxa"/>
            </w:tcMar>
          </w:tcPr>
          <w:p w:rsidR="00B9404F" w:rsidRDefault="00B9404F" w:rsidP="001A7875">
            <w:pPr>
              <w:spacing w:after="140" w:line="280" w:lineRule="exact"/>
              <w:rPr>
                <w:szCs w:val="21"/>
              </w:rPr>
            </w:pPr>
            <w:r>
              <w:rPr>
                <w:szCs w:val="21"/>
              </w:rPr>
              <w:t>2000年10月6日(CEDAW/C/VNM/3-4)</w:t>
            </w:r>
          </w:p>
        </w:tc>
        <w:tc>
          <w:tcPr>
            <w:tcW w:w="1022" w:type="pct"/>
            <w:tcMar>
              <w:left w:w="0" w:type="dxa"/>
              <w:right w:w="0" w:type="dxa"/>
            </w:tcMar>
          </w:tcPr>
          <w:p w:rsidR="00B9404F" w:rsidRDefault="00B9404F" w:rsidP="001A7875">
            <w:pPr>
              <w:spacing w:after="140" w:line="280" w:lineRule="exact"/>
              <w:rPr>
                <w:szCs w:val="21"/>
              </w:rPr>
            </w:pPr>
            <w:r>
              <w:rPr>
                <w:szCs w:val="21"/>
              </w:rPr>
              <w:t>第二十五届(2001)</w:t>
            </w:r>
          </w:p>
        </w:tc>
      </w:tr>
      <w:tr w:rsidR="00B9404F">
        <w:tblPrEx>
          <w:tblCellMar>
            <w:top w:w="0" w:type="dxa"/>
            <w:bottom w:w="0" w:type="dxa"/>
          </w:tblCellMar>
        </w:tblPrEx>
        <w:tc>
          <w:tcPr>
            <w:tcW w:w="1364" w:type="pct"/>
            <w:tcMar>
              <w:left w:w="0" w:type="dxa"/>
              <w:right w:w="0" w:type="dxa"/>
            </w:tcMar>
          </w:tcPr>
          <w:p w:rsidR="00B9404F" w:rsidRDefault="00B9404F" w:rsidP="001A7875">
            <w:pPr>
              <w:spacing w:after="140" w:line="280" w:lineRule="exact"/>
              <w:ind w:left="227"/>
              <w:rPr>
                <w:szCs w:val="21"/>
              </w:rPr>
            </w:pPr>
            <w:r>
              <w:rPr>
                <w:szCs w:val="21"/>
              </w:rPr>
              <w:t>第五次定期报告</w:t>
            </w:r>
          </w:p>
        </w:tc>
        <w:tc>
          <w:tcPr>
            <w:tcW w:w="1364" w:type="pct"/>
            <w:tcMar>
              <w:left w:w="0" w:type="dxa"/>
              <w:right w:w="0" w:type="dxa"/>
            </w:tcMar>
          </w:tcPr>
          <w:p w:rsidR="00B9404F" w:rsidRDefault="00B9404F" w:rsidP="001A7875">
            <w:pPr>
              <w:spacing w:after="140" w:line="280" w:lineRule="exact"/>
              <w:rPr>
                <w:szCs w:val="21"/>
              </w:rPr>
            </w:pPr>
            <w:r>
              <w:rPr>
                <w:szCs w:val="21"/>
              </w:rPr>
              <w:t>1999年3月19日</w:t>
            </w:r>
          </w:p>
        </w:tc>
        <w:tc>
          <w:tcPr>
            <w:tcW w:w="1250" w:type="pct"/>
            <w:tcMar>
              <w:left w:w="0" w:type="dxa"/>
              <w:right w:w="0" w:type="dxa"/>
            </w:tcMar>
          </w:tcPr>
          <w:p w:rsidR="00B9404F" w:rsidRDefault="00B9404F" w:rsidP="001A7875">
            <w:pPr>
              <w:spacing w:after="140" w:line="280" w:lineRule="exact"/>
              <w:rPr>
                <w:szCs w:val="21"/>
              </w:rPr>
            </w:pPr>
            <w:r>
              <w:rPr>
                <w:szCs w:val="21"/>
              </w:rPr>
              <w:t>200</w:t>
            </w:r>
            <w:r>
              <w:rPr>
                <w:rFonts w:hint="eastAsia"/>
                <w:szCs w:val="21"/>
              </w:rPr>
              <w:t>5</w:t>
            </w:r>
            <w:r>
              <w:rPr>
                <w:szCs w:val="21"/>
              </w:rPr>
              <w:t>年</w:t>
            </w:r>
            <w:r>
              <w:rPr>
                <w:rFonts w:hint="eastAsia"/>
                <w:szCs w:val="21"/>
              </w:rPr>
              <w:t>6</w:t>
            </w:r>
            <w:r>
              <w:rPr>
                <w:szCs w:val="21"/>
              </w:rPr>
              <w:t>月</w:t>
            </w:r>
            <w:r>
              <w:rPr>
                <w:rFonts w:hint="eastAsia"/>
                <w:szCs w:val="21"/>
              </w:rPr>
              <w:t>15</w:t>
            </w:r>
            <w:r>
              <w:rPr>
                <w:szCs w:val="21"/>
              </w:rPr>
              <w:t>日(CEDAW/C/VNM/</w:t>
            </w:r>
            <w:r>
              <w:rPr>
                <w:rFonts w:hint="eastAsia"/>
                <w:szCs w:val="21"/>
              </w:rPr>
              <w:t>5</w:t>
            </w:r>
            <w:r>
              <w:rPr>
                <w:szCs w:val="21"/>
              </w:rPr>
              <w:t>-</w:t>
            </w:r>
            <w:r>
              <w:rPr>
                <w:rFonts w:hint="eastAsia"/>
                <w:szCs w:val="21"/>
              </w:rPr>
              <w:t>6</w:t>
            </w:r>
            <w:r>
              <w:rPr>
                <w:szCs w:val="21"/>
              </w:rPr>
              <w:t>)</w:t>
            </w:r>
          </w:p>
        </w:tc>
        <w:tc>
          <w:tcPr>
            <w:tcW w:w="1022" w:type="pct"/>
            <w:tcMar>
              <w:left w:w="0" w:type="dxa"/>
              <w:right w:w="0" w:type="dxa"/>
            </w:tcMar>
          </w:tcPr>
          <w:p w:rsidR="00B9404F" w:rsidRDefault="00B9404F" w:rsidP="001A7875">
            <w:pPr>
              <w:spacing w:after="14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1A7875">
            <w:pPr>
              <w:spacing w:after="140" w:line="280" w:lineRule="exact"/>
              <w:ind w:left="227"/>
              <w:rPr>
                <w:szCs w:val="21"/>
              </w:rPr>
            </w:pPr>
            <w:r>
              <w:rPr>
                <w:szCs w:val="21"/>
              </w:rPr>
              <w:t>第六次定期报告</w:t>
            </w:r>
          </w:p>
        </w:tc>
        <w:tc>
          <w:tcPr>
            <w:tcW w:w="1364" w:type="pct"/>
            <w:tcMar>
              <w:left w:w="0" w:type="dxa"/>
              <w:right w:w="0" w:type="dxa"/>
            </w:tcMar>
          </w:tcPr>
          <w:p w:rsidR="00B9404F" w:rsidRDefault="00B9404F" w:rsidP="001A7875">
            <w:pPr>
              <w:spacing w:after="140" w:line="280" w:lineRule="exact"/>
              <w:rPr>
                <w:szCs w:val="21"/>
              </w:rPr>
            </w:pPr>
            <w:r>
              <w:rPr>
                <w:szCs w:val="21"/>
              </w:rPr>
              <w:t>2003年3月19日</w:t>
            </w:r>
          </w:p>
        </w:tc>
        <w:tc>
          <w:tcPr>
            <w:tcW w:w="1250" w:type="pct"/>
            <w:tcMar>
              <w:left w:w="0" w:type="dxa"/>
              <w:right w:w="0" w:type="dxa"/>
            </w:tcMar>
          </w:tcPr>
          <w:p w:rsidR="00B9404F" w:rsidRDefault="00B9404F" w:rsidP="001A7875">
            <w:pPr>
              <w:spacing w:after="140" w:line="280" w:lineRule="exact"/>
              <w:rPr>
                <w:szCs w:val="21"/>
              </w:rPr>
            </w:pPr>
            <w:r>
              <w:rPr>
                <w:szCs w:val="21"/>
              </w:rPr>
              <w:t>200</w:t>
            </w:r>
            <w:r>
              <w:rPr>
                <w:rFonts w:hint="eastAsia"/>
                <w:szCs w:val="21"/>
              </w:rPr>
              <w:t>5</w:t>
            </w:r>
            <w:r>
              <w:rPr>
                <w:szCs w:val="21"/>
              </w:rPr>
              <w:t>年</w:t>
            </w:r>
            <w:r>
              <w:rPr>
                <w:rFonts w:hint="eastAsia"/>
                <w:szCs w:val="21"/>
              </w:rPr>
              <w:t>6</w:t>
            </w:r>
            <w:r>
              <w:rPr>
                <w:szCs w:val="21"/>
              </w:rPr>
              <w:t>月</w:t>
            </w:r>
            <w:r>
              <w:rPr>
                <w:rFonts w:hint="eastAsia"/>
                <w:szCs w:val="21"/>
              </w:rPr>
              <w:t>15</w:t>
            </w:r>
            <w:r>
              <w:rPr>
                <w:szCs w:val="21"/>
              </w:rPr>
              <w:t>日(CEDAW/C/VNM/</w:t>
            </w:r>
            <w:r>
              <w:rPr>
                <w:rFonts w:hint="eastAsia"/>
                <w:szCs w:val="21"/>
              </w:rPr>
              <w:t>5</w:t>
            </w:r>
            <w:r>
              <w:rPr>
                <w:szCs w:val="21"/>
              </w:rPr>
              <w:t>-</w:t>
            </w:r>
            <w:r>
              <w:rPr>
                <w:rFonts w:hint="eastAsia"/>
                <w:szCs w:val="21"/>
              </w:rPr>
              <w:t>6</w:t>
            </w:r>
            <w:r>
              <w:rPr>
                <w:szCs w:val="21"/>
              </w:rPr>
              <w:t>)</w:t>
            </w:r>
          </w:p>
        </w:tc>
        <w:tc>
          <w:tcPr>
            <w:tcW w:w="1022" w:type="pct"/>
            <w:tcMar>
              <w:left w:w="0" w:type="dxa"/>
              <w:right w:w="0" w:type="dxa"/>
            </w:tcMar>
          </w:tcPr>
          <w:p w:rsidR="00B9404F" w:rsidRDefault="00B9404F" w:rsidP="001A7875">
            <w:pPr>
              <w:spacing w:after="14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1A7875">
            <w:pPr>
              <w:spacing w:after="140" w:line="280" w:lineRule="exact"/>
              <w:rPr>
                <w:rFonts w:ascii="SimHei" w:eastAsia="SimHei"/>
                <w:color w:val="FF0000"/>
                <w:szCs w:val="21"/>
              </w:rPr>
            </w:pPr>
            <w:r>
              <w:rPr>
                <w:rFonts w:ascii="SimHei" w:eastAsia="SimHei"/>
                <w:color w:val="FF0000"/>
                <w:szCs w:val="21"/>
              </w:rPr>
              <w:t>也门</w:t>
            </w:r>
          </w:p>
        </w:tc>
        <w:tc>
          <w:tcPr>
            <w:tcW w:w="1364" w:type="pct"/>
            <w:tcMar>
              <w:left w:w="0" w:type="dxa"/>
              <w:right w:w="0" w:type="dxa"/>
            </w:tcMar>
          </w:tcPr>
          <w:p w:rsidR="00B9404F" w:rsidRDefault="00B9404F" w:rsidP="001A7875">
            <w:pPr>
              <w:spacing w:after="140" w:line="280" w:lineRule="exact"/>
              <w:rPr>
                <w:szCs w:val="21"/>
              </w:rPr>
            </w:pPr>
          </w:p>
        </w:tc>
        <w:tc>
          <w:tcPr>
            <w:tcW w:w="1250" w:type="pct"/>
            <w:tcMar>
              <w:left w:w="0" w:type="dxa"/>
              <w:right w:w="0" w:type="dxa"/>
            </w:tcMar>
          </w:tcPr>
          <w:p w:rsidR="00B9404F" w:rsidRDefault="00B9404F" w:rsidP="001A7875">
            <w:pPr>
              <w:spacing w:after="140" w:line="280" w:lineRule="exact"/>
              <w:rPr>
                <w:szCs w:val="21"/>
              </w:rPr>
            </w:pPr>
          </w:p>
        </w:tc>
        <w:tc>
          <w:tcPr>
            <w:tcW w:w="1022" w:type="pct"/>
            <w:tcMar>
              <w:left w:w="0" w:type="dxa"/>
              <w:right w:w="0" w:type="dxa"/>
            </w:tcMar>
          </w:tcPr>
          <w:p w:rsidR="00B9404F" w:rsidRDefault="00B9404F" w:rsidP="001A7875">
            <w:pPr>
              <w:spacing w:after="14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1A7875">
            <w:pPr>
              <w:spacing w:after="140" w:line="280" w:lineRule="exact"/>
              <w:ind w:left="227"/>
              <w:rPr>
                <w:szCs w:val="21"/>
              </w:rPr>
            </w:pPr>
            <w:r>
              <w:rPr>
                <w:szCs w:val="21"/>
              </w:rPr>
              <w:t>初次报告</w:t>
            </w:r>
          </w:p>
        </w:tc>
        <w:tc>
          <w:tcPr>
            <w:tcW w:w="1364" w:type="pct"/>
            <w:tcMar>
              <w:left w:w="0" w:type="dxa"/>
              <w:right w:w="0" w:type="dxa"/>
            </w:tcMar>
          </w:tcPr>
          <w:p w:rsidR="00B9404F" w:rsidRDefault="00B9404F" w:rsidP="001A7875">
            <w:pPr>
              <w:spacing w:after="140" w:line="280" w:lineRule="exact"/>
              <w:rPr>
                <w:szCs w:val="21"/>
              </w:rPr>
            </w:pPr>
            <w:r>
              <w:rPr>
                <w:szCs w:val="21"/>
              </w:rPr>
              <w:t>1985年6月29日</w:t>
            </w:r>
          </w:p>
        </w:tc>
        <w:tc>
          <w:tcPr>
            <w:tcW w:w="1250" w:type="pct"/>
            <w:tcMar>
              <w:left w:w="0" w:type="dxa"/>
              <w:right w:w="0" w:type="dxa"/>
            </w:tcMar>
          </w:tcPr>
          <w:p w:rsidR="00B9404F" w:rsidRDefault="00B9404F" w:rsidP="001A7875">
            <w:pPr>
              <w:spacing w:after="140" w:line="280" w:lineRule="exact"/>
              <w:rPr>
                <w:szCs w:val="21"/>
              </w:rPr>
            </w:pPr>
            <w:r>
              <w:rPr>
                <w:szCs w:val="21"/>
              </w:rPr>
              <w:t>1989</w:t>
            </w:r>
            <w:r>
              <w:rPr>
                <w:rFonts w:hint="eastAsia"/>
                <w:szCs w:val="21"/>
              </w:rPr>
              <w:t>年</w:t>
            </w:r>
            <w:r>
              <w:rPr>
                <w:szCs w:val="21"/>
              </w:rPr>
              <w:t>1</w:t>
            </w:r>
            <w:r>
              <w:rPr>
                <w:rFonts w:hint="eastAsia"/>
                <w:szCs w:val="21"/>
              </w:rPr>
              <w:t>月</w:t>
            </w:r>
            <w:r>
              <w:rPr>
                <w:szCs w:val="21"/>
              </w:rPr>
              <w:t>23</w:t>
            </w:r>
            <w:r>
              <w:rPr>
                <w:rFonts w:hint="eastAsia"/>
                <w:szCs w:val="21"/>
              </w:rPr>
              <w:t>日</w:t>
            </w:r>
            <w:r>
              <w:rPr>
                <w:szCs w:val="21"/>
              </w:rPr>
              <w:t>(CEDAW/C/5/Add.61)</w:t>
            </w:r>
          </w:p>
        </w:tc>
        <w:tc>
          <w:tcPr>
            <w:tcW w:w="1022" w:type="pct"/>
            <w:tcMar>
              <w:left w:w="0" w:type="dxa"/>
              <w:right w:w="0" w:type="dxa"/>
            </w:tcMar>
          </w:tcPr>
          <w:p w:rsidR="00B9404F" w:rsidRDefault="00B9404F" w:rsidP="001A7875">
            <w:pPr>
              <w:spacing w:after="140" w:line="280" w:lineRule="exact"/>
              <w:rPr>
                <w:szCs w:val="21"/>
              </w:rPr>
            </w:pPr>
            <w:r>
              <w:rPr>
                <w:szCs w:val="21"/>
              </w:rPr>
              <w:t>第十二届(1993)</w:t>
            </w:r>
          </w:p>
        </w:tc>
      </w:tr>
      <w:tr w:rsidR="00B9404F">
        <w:tblPrEx>
          <w:tblCellMar>
            <w:top w:w="0" w:type="dxa"/>
            <w:bottom w:w="0" w:type="dxa"/>
          </w:tblCellMar>
        </w:tblPrEx>
        <w:tc>
          <w:tcPr>
            <w:tcW w:w="1364" w:type="pct"/>
            <w:tcMar>
              <w:left w:w="0" w:type="dxa"/>
              <w:right w:w="0" w:type="dxa"/>
            </w:tcMar>
          </w:tcPr>
          <w:p w:rsidR="00B9404F" w:rsidRDefault="00B9404F" w:rsidP="001A7875">
            <w:pPr>
              <w:spacing w:after="140" w:line="280" w:lineRule="exact"/>
              <w:ind w:left="227"/>
              <w:rPr>
                <w:szCs w:val="21"/>
              </w:rPr>
            </w:pPr>
            <w:r>
              <w:rPr>
                <w:szCs w:val="21"/>
              </w:rPr>
              <w:t>第二次定期报告</w:t>
            </w:r>
          </w:p>
        </w:tc>
        <w:tc>
          <w:tcPr>
            <w:tcW w:w="1364" w:type="pct"/>
            <w:tcMar>
              <w:left w:w="0" w:type="dxa"/>
              <w:right w:w="0" w:type="dxa"/>
            </w:tcMar>
          </w:tcPr>
          <w:p w:rsidR="00B9404F" w:rsidRDefault="00B9404F" w:rsidP="001A7875">
            <w:pPr>
              <w:spacing w:after="140" w:line="280" w:lineRule="exact"/>
              <w:rPr>
                <w:szCs w:val="21"/>
              </w:rPr>
            </w:pPr>
            <w:r>
              <w:rPr>
                <w:szCs w:val="21"/>
              </w:rPr>
              <w:t>1989年6月29日</w:t>
            </w:r>
          </w:p>
        </w:tc>
        <w:tc>
          <w:tcPr>
            <w:tcW w:w="1250" w:type="pct"/>
            <w:tcMar>
              <w:left w:w="0" w:type="dxa"/>
              <w:right w:w="0" w:type="dxa"/>
            </w:tcMar>
          </w:tcPr>
          <w:p w:rsidR="00B9404F" w:rsidRDefault="00B9404F" w:rsidP="001A7875">
            <w:pPr>
              <w:spacing w:after="140" w:line="280" w:lineRule="exact"/>
              <w:rPr>
                <w:szCs w:val="21"/>
              </w:rPr>
            </w:pPr>
            <w:r>
              <w:rPr>
                <w:szCs w:val="21"/>
              </w:rPr>
              <w:t>1989</w:t>
            </w:r>
            <w:r>
              <w:rPr>
                <w:rFonts w:hint="eastAsia"/>
                <w:szCs w:val="21"/>
              </w:rPr>
              <w:t>年</w:t>
            </w:r>
            <w:r>
              <w:rPr>
                <w:szCs w:val="21"/>
              </w:rPr>
              <w:t>6</w:t>
            </w:r>
            <w:r>
              <w:rPr>
                <w:rFonts w:hint="eastAsia"/>
                <w:szCs w:val="21"/>
              </w:rPr>
              <w:t>月</w:t>
            </w:r>
            <w:r>
              <w:rPr>
                <w:szCs w:val="21"/>
              </w:rPr>
              <w:t>8</w:t>
            </w:r>
            <w:r>
              <w:rPr>
                <w:rFonts w:hint="eastAsia"/>
                <w:szCs w:val="21"/>
              </w:rPr>
              <w:t>日</w:t>
            </w:r>
            <w:r>
              <w:rPr>
                <w:szCs w:val="21"/>
              </w:rPr>
              <w:t>(CEDAW/C/13/Add.24)</w:t>
            </w:r>
          </w:p>
        </w:tc>
        <w:tc>
          <w:tcPr>
            <w:tcW w:w="1022" w:type="pct"/>
            <w:tcMar>
              <w:left w:w="0" w:type="dxa"/>
              <w:right w:w="0" w:type="dxa"/>
            </w:tcMar>
          </w:tcPr>
          <w:p w:rsidR="00B9404F" w:rsidRDefault="00B9404F" w:rsidP="001A7875">
            <w:pPr>
              <w:spacing w:after="140" w:line="280" w:lineRule="exact"/>
              <w:rPr>
                <w:szCs w:val="21"/>
              </w:rPr>
            </w:pPr>
            <w:r>
              <w:rPr>
                <w:szCs w:val="21"/>
              </w:rPr>
              <w:t>第十二届(1993)</w:t>
            </w:r>
          </w:p>
        </w:tc>
      </w:tr>
      <w:tr w:rsidR="00B9404F">
        <w:tblPrEx>
          <w:tblCellMar>
            <w:top w:w="0" w:type="dxa"/>
            <w:bottom w:w="0" w:type="dxa"/>
          </w:tblCellMar>
        </w:tblPrEx>
        <w:tc>
          <w:tcPr>
            <w:tcW w:w="1364" w:type="pct"/>
            <w:tcMar>
              <w:left w:w="0" w:type="dxa"/>
              <w:right w:w="0" w:type="dxa"/>
            </w:tcMar>
          </w:tcPr>
          <w:p w:rsidR="00B9404F" w:rsidRDefault="00B9404F" w:rsidP="001A7875">
            <w:pPr>
              <w:spacing w:after="140" w:line="280" w:lineRule="exact"/>
              <w:ind w:left="227"/>
              <w:rPr>
                <w:szCs w:val="21"/>
              </w:rPr>
            </w:pPr>
            <w:r>
              <w:rPr>
                <w:szCs w:val="21"/>
              </w:rPr>
              <w:t>第三次定期报告</w:t>
            </w:r>
          </w:p>
        </w:tc>
        <w:tc>
          <w:tcPr>
            <w:tcW w:w="1364" w:type="pct"/>
            <w:tcMar>
              <w:left w:w="0" w:type="dxa"/>
              <w:right w:w="0" w:type="dxa"/>
            </w:tcMar>
          </w:tcPr>
          <w:p w:rsidR="00B9404F" w:rsidRDefault="00B9404F" w:rsidP="001A7875">
            <w:pPr>
              <w:spacing w:after="140" w:line="280" w:lineRule="exact"/>
              <w:rPr>
                <w:szCs w:val="21"/>
              </w:rPr>
            </w:pPr>
            <w:r>
              <w:rPr>
                <w:szCs w:val="21"/>
              </w:rPr>
              <w:t>1993年6月29日</w:t>
            </w:r>
          </w:p>
        </w:tc>
        <w:tc>
          <w:tcPr>
            <w:tcW w:w="1250" w:type="pct"/>
            <w:tcMar>
              <w:left w:w="0" w:type="dxa"/>
              <w:right w:w="0" w:type="dxa"/>
            </w:tcMar>
          </w:tcPr>
          <w:p w:rsidR="00B9404F" w:rsidRDefault="00B9404F" w:rsidP="001A7875">
            <w:pPr>
              <w:spacing w:after="140" w:line="280" w:lineRule="exact"/>
              <w:rPr>
                <w:szCs w:val="21"/>
              </w:rPr>
            </w:pPr>
            <w:r>
              <w:rPr>
                <w:szCs w:val="21"/>
              </w:rPr>
              <w:t>1992年11月13日(CEDAW/C/YEM/3)</w:t>
            </w:r>
          </w:p>
        </w:tc>
        <w:tc>
          <w:tcPr>
            <w:tcW w:w="1022" w:type="pct"/>
            <w:tcMar>
              <w:left w:w="0" w:type="dxa"/>
              <w:right w:w="0" w:type="dxa"/>
            </w:tcMar>
          </w:tcPr>
          <w:p w:rsidR="00B9404F" w:rsidRDefault="00B9404F" w:rsidP="001A7875">
            <w:pPr>
              <w:spacing w:after="140" w:line="280" w:lineRule="exact"/>
              <w:rPr>
                <w:szCs w:val="21"/>
              </w:rPr>
            </w:pPr>
            <w:r>
              <w:rPr>
                <w:szCs w:val="21"/>
              </w:rPr>
              <w:t>第十二届(1993)</w:t>
            </w:r>
          </w:p>
        </w:tc>
      </w:tr>
      <w:tr w:rsidR="00B9404F">
        <w:tblPrEx>
          <w:tblCellMar>
            <w:top w:w="0" w:type="dxa"/>
            <w:bottom w:w="0" w:type="dxa"/>
          </w:tblCellMar>
        </w:tblPrEx>
        <w:tc>
          <w:tcPr>
            <w:tcW w:w="1364" w:type="pct"/>
            <w:tcMar>
              <w:left w:w="0" w:type="dxa"/>
              <w:right w:w="0" w:type="dxa"/>
            </w:tcMar>
          </w:tcPr>
          <w:p w:rsidR="00B9404F" w:rsidRDefault="00B9404F" w:rsidP="001A7875">
            <w:pPr>
              <w:spacing w:after="140" w:line="280" w:lineRule="exact"/>
              <w:ind w:left="227"/>
              <w:rPr>
                <w:szCs w:val="21"/>
              </w:rPr>
            </w:pPr>
            <w:r>
              <w:rPr>
                <w:szCs w:val="21"/>
              </w:rPr>
              <w:t>第四次定期报告</w:t>
            </w:r>
          </w:p>
        </w:tc>
        <w:tc>
          <w:tcPr>
            <w:tcW w:w="1364" w:type="pct"/>
            <w:tcMar>
              <w:left w:w="0" w:type="dxa"/>
              <w:right w:w="0" w:type="dxa"/>
            </w:tcMar>
          </w:tcPr>
          <w:p w:rsidR="00B9404F" w:rsidRDefault="00B9404F" w:rsidP="001A7875">
            <w:pPr>
              <w:spacing w:after="140" w:line="280" w:lineRule="exact"/>
              <w:rPr>
                <w:szCs w:val="21"/>
              </w:rPr>
            </w:pPr>
            <w:r>
              <w:rPr>
                <w:szCs w:val="21"/>
              </w:rPr>
              <w:t>1997年6月29日</w:t>
            </w:r>
          </w:p>
        </w:tc>
        <w:tc>
          <w:tcPr>
            <w:tcW w:w="1250" w:type="pct"/>
            <w:tcMar>
              <w:left w:w="0" w:type="dxa"/>
              <w:right w:w="0" w:type="dxa"/>
            </w:tcMar>
          </w:tcPr>
          <w:p w:rsidR="00B9404F" w:rsidRDefault="00B9404F" w:rsidP="001A7875">
            <w:pPr>
              <w:spacing w:after="140" w:line="280" w:lineRule="exact"/>
              <w:rPr>
                <w:szCs w:val="21"/>
              </w:rPr>
            </w:pPr>
            <w:r>
              <w:rPr>
                <w:szCs w:val="21"/>
              </w:rPr>
              <w:t>2000年3月8日(CEDAW/C/YEM/4)</w:t>
            </w:r>
          </w:p>
        </w:tc>
        <w:tc>
          <w:tcPr>
            <w:tcW w:w="1022" w:type="pct"/>
            <w:tcMar>
              <w:left w:w="0" w:type="dxa"/>
              <w:right w:w="0" w:type="dxa"/>
            </w:tcMar>
          </w:tcPr>
          <w:p w:rsidR="00B9404F" w:rsidRDefault="00B9404F" w:rsidP="001A7875">
            <w:pPr>
              <w:spacing w:after="140" w:line="280" w:lineRule="exact"/>
              <w:rPr>
                <w:szCs w:val="21"/>
              </w:rPr>
            </w:pPr>
            <w:r>
              <w:rPr>
                <w:szCs w:val="21"/>
              </w:rPr>
              <w:t>特别会议(2002)</w:t>
            </w:r>
          </w:p>
        </w:tc>
      </w:tr>
      <w:tr w:rsidR="00B9404F">
        <w:tblPrEx>
          <w:tblCellMar>
            <w:top w:w="0" w:type="dxa"/>
            <w:bottom w:w="0" w:type="dxa"/>
          </w:tblCellMar>
        </w:tblPrEx>
        <w:tc>
          <w:tcPr>
            <w:tcW w:w="1364" w:type="pct"/>
            <w:tcMar>
              <w:left w:w="0" w:type="dxa"/>
              <w:right w:w="0" w:type="dxa"/>
            </w:tcMar>
          </w:tcPr>
          <w:p w:rsidR="00B9404F" w:rsidRDefault="00B9404F" w:rsidP="001A7875">
            <w:pPr>
              <w:spacing w:after="140" w:line="280" w:lineRule="exact"/>
              <w:ind w:left="227"/>
              <w:rPr>
                <w:szCs w:val="21"/>
              </w:rPr>
            </w:pPr>
            <w:r>
              <w:rPr>
                <w:szCs w:val="21"/>
              </w:rPr>
              <w:t>第五次定期报告</w:t>
            </w:r>
          </w:p>
        </w:tc>
        <w:tc>
          <w:tcPr>
            <w:tcW w:w="1364" w:type="pct"/>
            <w:tcMar>
              <w:left w:w="0" w:type="dxa"/>
              <w:right w:w="0" w:type="dxa"/>
            </w:tcMar>
          </w:tcPr>
          <w:p w:rsidR="00B9404F" w:rsidRDefault="00B9404F" w:rsidP="001A7875">
            <w:pPr>
              <w:spacing w:after="140" w:line="280" w:lineRule="exact"/>
              <w:rPr>
                <w:szCs w:val="21"/>
              </w:rPr>
            </w:pPr>
            <w:r>
              <w:rPr>
                <w:szCs w:val="21"/>
              </w:rPr>
              <w:t>2001年6月29日</w:t>
            </w:r>
          </w:p>
        </w:tc>
        <w:tc>
          <w:tcPr>
            <w:tcW w:w="1250" w:type="pct"/>
            <w:tcMar>
              <w:left w:w="0" w:type="dxa"/>
              <w:right w:w="0" w:type="dxa"/>
            </w:tcMar>
          </w:tcPr>
          <w:p w:rsidR="00B9404F" w:rsidRDefault="00B9404F" w:rsidP="001A7875">
            <w:pPr>
              <w:spacing w:after="140" w:line="280" w:lineRule="exact"/>
              <w:rPr>
                <w:szCs w:val="21"/>
              </w:rPr>
            </w:pPr>
            <w:r>
              <w:rPr>
                <w:szCs w:val="21"/>
              </w:rPr>
              <w:t>2002</w:t>
            </w:r>
            <w:r>
              <w:rPr>
                <w:rFonts w:hint="eastAsia"/>
                <w:szCs w:val="21"/>
              </w:rPr>
              <w:t>年</w:t>
            </w:r>
            <w:r>
              <w:rPr>
                <w:szCs w:val="21"/>
              </w:rPr>
              <w:t>1</w:t>
            </w:r>
            <w:r>
              <w:rPr>
                <w:rFonts w:hint="eastAsia"/>
                <w:szCs w:val="21"/>
              </w:rPr>
              <w:t>月</w:t>
            </w:r>
            <w:r>
              <w:rPr>
                <w:szCs w:val="21"/>
              </w:rPr>
              <w:t>(CEDAW/C/YEM/5)</w:t>
            </w:r>
          </w:p>
        </w:tc>
        <w:tc>
          <w:tcPr>
            <w:tcW w:w="1022" w:type="pct"/>
            <w:tcMar>
              <w:left w:w="0" w:type="dxa"/>
              <w:right w:w="0" w:type="dxa"/>
            </w:tcMar>
          </w:tcPr>
          <w:p w:rsidR="00B9404F" w:rsidRDefault="00B9404F" w:rsidP="001A7875">
            <w:pPr>
              <w:spacing w:after="140" w:line="280" w:lineRule="exact"/>
              <w:rPr>
                <w:szCs w:val="21"/>
              </w:rPr>
            </w:pPr>
            <w:r>
              <w:rPr>
                <w:szCs w:val="21"/>
              </w:rPr>
              <w:t>特别会议(2002)</w:t>
            </w:r>
          </w:p>
        </w:tc>
      </w:tr>
      <w:tr w:rsidR="00B9404F">
        <w:tblPrEx>
          <w:tblCellMar>
            <w:top w:w="0" w:type="dxa"/>
            <w:bottom w:w="0" w:type="dxa"/>
          </w:tblCellMar>
        </w:tblPrEx>
        <w:tc>
          <w:tcPr>
            <w:tcW w:w="1364" w:type="pct"/>
            <w:tcMar>
              <w:left w:w="0" w:type="dxa"/>
              <w:right w:w="0" w:type="dxa"/>
            </w:tcMar>
          </w:tcPr>
          <w:p w:rsidR="00B9404F" w:rsidRDefault="00B9404F" w:rsidP="001A7875">
            <w:pPr>
              <w:spacing w:after="140" w:line="280" w:lineRule="exact"/>
              <w:ind w:left="227"/>
              <w:rPr>
                <w:szCs w:val="21"/>
              </w:rPr>
            </w:pPr>
            <w:r>
              <w:rPr>
                <w:szCs w:val="21"/>
              </w:rPr>
              <w:t>第</w:t>
            </w:r>
            <w:r>
              <w:rPr>
                <w:rFonts w:hint="eastAsia"/>
                <w:szCs w:val="21"/>
              </w:rPr>
              <w:t>六</w:t>
            </w:r>
            <w:r>
              <w:rPr>
                <w:szCs w:val="21"/>
              </w:rPr>
              <w:t>次定期报告</w:t>
            </w:r>
          </w:p>
        </w:tc>
        <w:tc>
          <w:tcPr>
            <w:tcW w:w="1364" w:type="pct"/>
            <w:tcMar>
              <w:left w:w="0" w:type="dxa"/>
              <w:right w:w="0" w:type="dxa"/>
            </w:tcMar>
          </w:tcPr>
          <w:p w:rsidR="00B9404F" w:rsidRDefault="00B9404F" w:rsidP="001A7875">
            <w:pPr>
              <w:spacing w:after="140" w:line="280" w:lineRule="exact"/>
              <w:rPr>
                <w:szCs w:val="21"/>
              </w:rPr>
            </w:pPr>
            <w:r>
              <w:rPr>
                <w:szCs w:val="21"/>
              </w:rPr>
              <w:t>200</w:t>
            </w:r>
            <w:r>
              <w:rPr>
                <w:rFonts w:hint="eastAsia"/>
                <w:szCs w:val="21"/>
              </w:rPr>
              <w:t>5</w:t>
            </w:r>
            <w:r>
              <w:rPr>
                <w:szCs w:val="21"/>
              </w:rPr>
              <w:t>年6月29日</w:t>
            </w:r>
          </w:p>
        </w:tc>
        <w:tc>
          <w:tcPr>
            <w:tcW w:w="1250" w:type="pct"/>
            <w:tcMar>
              <w:left w:w="0" w:type="dxa"/>
              <w:right w:w="0" w:type="dxa"/>
            </w:tcMar>
          </w:tcPr>
          <w:p w:rsidR="00B9404F" w:rsidRDefault="00B9404F" w:rsidP="001A7875">
            <w:pPr>
              <w:spacing w:after="140" w:line="280" w:lineRule="exact"/>
              <w:rPr>
                <w:szCs w:val="21"/>
              </w:rPr>
            </w:pPr>
          </w:p>
        </w:tc>
        <w:tc>
          <w:tcPr>
            <w:tcW w:w="1022" w:type="pct"/>
            <w:tcMar>
              <w:left w:w="0" w:type="dxa"/>
              <w:right w:w="0" w:type="dxa"/>
            </w:tcMar>
          </w:tcPr>
          <w:p w:rsidR="00B9404F" w:rsidRDefault="00B9404F" w:rsidP="001A7875">
            <w:pPr>
              <w:spacing w:after="140" w:line="280" w:lineRule="exact"/>
              <w:rPr>
                <w:szCs w:val="21"/>
              </w:rPr>
            </w:pPr>
          </w:p>
        </w:tc>
      </w:tr>
      <w:tr w:rsidR="001A7875">
        <w:tblPrEx>
          <w:tblCellMar>
            <w:top w:w="0" w:type="dxa"/>
            <w:bottom w:w="0" w:type="dxa"/>
          </w:tblCellMar>
        </w:tblPrEx>
        <w:tc>
          <w:tcPr>
            <w:tcW w:w="1364" w:type="pct"/>
            <w:tcMar>
              <w:left w:w="0" w:type="dxa"/>
              <w:right w:w="0" w:type="dxa"/>
            </w:tcMar>
          </w:tcPr>
          <w:p w:rsidR="001A7875" w:rsidRDefault="001A7875" w:rsidP="001A7875">
            <w:pPr>
              <w:spacing w:after="140" w:line="280" w:lineRule="exact"/>
              <w:ind w:left="227"/>
              <w:rPr>
                <w:szCs w:val="21"/>
              </w:rPr>
            </w:pPr>
          </w:p>
        </w:tc>
        <w:tc>
          <w:tcPr>
            <w:tcW w:w="1364" w:type="pct"/>
            <w:tcMar>
              <w:left w:w="0" w:type="dxa"/>
              <w:right w:w="0" w:type="dxa"/>
            </w:tcMar>
          </w:tcPr>
          <w:p w:rsidR="001A7875" w:rsidRDefault="001A7875" w:rsidP="001A7875">
            <w:pPr>
              <w:spacing w:after="140" w:line="280" w:lineRule="exact"/>
              <w:rPr>
                <w:szCs w:val="21"/>
              </w:rPr>
            </w:pPr>
          </w:p>
        </w:tc>
        <w:tc>
          <w:tcPr>
            <w:tcW w:w="1250" w:type="pct"/>
            <w:tcMar>
              <w:left w:w="0" w:type="dxa"/>
              <w:right w:w="0" w:type="dxa"/>
            </w:tcMar>
          </w:tcPr>
          <w:p w:rsidR="001A7875" w:rsidRDefault="001A7875" w:rsidP="001A7875">
            <w:pPr>
              <w:spacing w:after="140" w:line="280" w:lineRule="exact"/>
              <w:rPr>
                <w:szCs w:val="21"/>
              </w:rPr>
            </w:pPr>
          </w:p>
        </w:tc>
        <w:tc>
          <w:tcPr>
            <w:tcW w:w="1022" w:type="pct"/>
            <w:tcMar>
              <w:left w:w="0" w:type="dxa"/>
              <w:right w:w="0" w:type="dxa"/>
            </w:tcMar>
          </w:tcPr>
          <w:p w:rsidR="001A7875" w:rsidRDefault="001A7875" w:rsidP="001A7875">
            <w:pPr>
              <w:spacing w:after="14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rPr>
                <w:rFonts w:ascii="SimHei" w:eastAsia="SimHei"/>
                <w:color w:val="FF0000"/>
                <w:szCs w:val="21"/>
              </w:rPr>
            </w:pPr>
            <w:r>
              <w:rPr>
                <w:rFonts w:ascii="SimHei" w:eastAsia="SimHei"/>
                <w:color w:val="FF0000"/>
                <w:szCs w:val="21"/>
              </w:rPr>
              <w:t>赞比亚</w:t>
            </w:r>
          </w:p>
        </w:tc>
        <w:tc>
          <w:tcPr>
            <w:tcW w:w="1364" w:type="pct"/>
            <w:tcMar>
              <w:left w:w="0" w:type="dxa"/>
              <w:right w:w="0" w:type="dxa"/>
            </w:tcMar>
          </w:tcPr>
          <w:p w:rsidR="00B9404F" w:rsidRDefault="00B9404F" w:rsidP="00B9404F">
            <w:pPr>
              <w:spacing w:after="120" w:line="280" w:lineRule="exact"/>
              <w:rPr>
                <w:szCs w:val="21"/>
              </w:rPr>
            </w:pPr>
          </w:p>
        </w:tc>
        <w:tc>
          <w:tcPr>
            <w:tcW w:w="1250" w:type="pct"/>
            <w:tcMar>
              <w:left w:w="0" w:type="dxa"/>
              <w:right w:w="0" w:type="dxa"/>
            </w:tcMar>
          </w:tcPr>
          <w:p w:rsidR="00B9404F" w:rsidRDefault="00B9404F" w:rsidP="00B9404F">
            <w:pPr>
              <w:spacing w:after="120" w:line="280" w:lineRule="exact"/>
              <w:rPr>
                <w:szCs w:val="21"/>
              </w:rPr>
            </w:pP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初次报告</w:t>
            </w:r>
          </w:p>
        </w:tc>
        <w:tc>
          <w:tcPr>
            <w:tcW w:w="1364" w:type="pct"/>
            <w:tcMar>
              <w:left w:w="0" w:type="dxa"/>
              <w:right w:w="0" w:type="dxa"/>
            </w:tcMar>
          </w:tcPr>
          <w:p w:rsidR="00B9404F" w:rsidRDefault="00B9404F" w:rsidP="00B9404F">
            <w:pPr>
              <w:spacing w:after="120" w:line="280" w:lineRule="exact"/>
              <w:rPr>
                <w:szCs w:val="21"/>
              </w:rPr>
            </w:pPr>
            <w:r>
              <w:rPr>
                <w:szCs w:val="21"/>
              </w:rPr>
              <w:t>1986年7月21日</w:t>
            </w:r>
          </w:p>
        </w:tc>
        <w:tc>
          <w:tcPr>
            <w:tcW w:w="1250" w:type="pct"/>
            <w:tcMar>
              <w:left w:w="0" w:type="dxa"/>
              <w:right w:w="0" w:type="dxa"/>
            </w:tcMar>
          </w:tcPr>
          <w:p w:rsidR="00B9404F" w:rsidRDefault="00B9404F" w:rsidP="00B9404F">
            <w:pPr>
              <w:spacing w:after="120" w:line="280" w:lineRule="exact"/>
              <w:rPr>
                <w:szCs w:val="21"/>
              </w:rPr>
            </w:pPr>
            <w:r>
              <w:rPr>
                <w:szCs w:val="21"/>
              </w:rPr>
              <w:t>1991</w:t>
            </w:r>
            <w:r>
              <w:rPr>
                <w:rFonts w:hint="eastAsia"/>
                <w:szCs w:val="21"/>
              </w:rPr>
              <w:t>年</w:t>
            </w:r>
            <w:r>
              <w:rPr>
                <w:szCs w:val="21"/>
              </w:rPr>
              <w:t>3</w:t>
            </w:r>
            <w:r>
              <w:rPr>
                <w:rFonts w:hint="eastAsia"/>
                <w:szCs w:val="21"/>
              </w:rPr>
              <w:t>月</w:t>
            </w:r>
            <w:r>
              <w:rPr>
                <w:szCs w:val="21"/>
              </w:rPr>
              <w:t>6</w:t>
            </w:r>
            <w:r>
              <w:rPr>
                <w:rFonts w:hint="eastAsia"/>
                <w:szCs w:val="21"/>
              </w:rPr>
              <w:t>日</w:t>
            </w:r>
            <w:r>
              <w:rPr>
                <w:szCs w:val="21"/>
              </w:rPr>
              <w:t>(CEDAW/C/ZAM/1-2)</w:t>
            </w:r>
          </w:p>
        </w:tc>
        <w:tc>
          <w:tcPr>
            <w:tcW w:w="1022" w:type="pct"/>
            <w:tcMar>
              <w:left w:w="0" w:type="dxa"/>
              <w:right w:w="0" w:type="dxa"/>
            </w:tcMar>
          </w:tcPr>
          <w:p w:rsidR="00B9404F" w:rsidRDefault="00B9404F" w:rsidP="00B9404F">
            <w:pPr>
              <w:spacing w:after="120" w:line="280" w:lineRule="exact"/>
              <w:rPr>
                <w:szCs w:val="21"/>
              </w:rPr>
            </w:pPr>
            <w:r>
              <w:rPr>
                <w:szCs w:val="21"/>
              </w:rPr>
              <w:t>第十三届(1994)</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第二次定期报告</w:t>
            </w:r>
          </w:p>
        </w:tc>
        <w:tc>
          <w:tcPr>
            <w:tcW w:w="1364" w:type="pct"/>
            <w:tcMar>
              <w:left w:w="0" w:type="dxa"/>
              <w:right w:w="0" w:type="dxa"/>
            </w:tcMar>
          </w:tcPr>
          <w:p w:rsidR="00B9404F" w:rsidRDefault="00B9404F" w:rsidP="00B9404F">
            <w:pPr>
              <w:spacing w:after="120" w:line="280" w:lineRule="exact"/>
              <w:rPr>
                <w:szCs w:val="21"/>
              </w:rPr>
            </w:pPr>
            <w:r>
              <w:rPr>
                <w:szCs w:val="21"/>
              </w:rPr>
              <w:t>1990年7月21日</w:t>
            </w:r>
          </w:p>
        </w:tc>
        <w:tc>
          <w:tcPr>
            <w:tcW w:w="1250" w:type="pct"/>
            <w:tcMar>
              <w:left w:w="0" w:type="dxa"/>
              <w:right w:w="0" w:type="dxa"/>
            </w:tcMar>
          </w:tcPr>
          <w:p w:rsidR="00B9404F" w:rsidRDefault="00B9404F" w:rsidP="00B9404F">
            <w:pPr>
              <w:spacing w:after="120" w:line="280" w:lineRule="exact"/>
              <w:rPr>
                <w:szCs w:val="21"/>
              </w:rPr>
            </w:pPr>
            <w:r>
              <w:rPr>
                <w:szCs w:val="21"/>
              </w:rPr>
              <w:t>1991</w:t>
            </w:r>
            <w:r>
              <w:rPr>
                <w:rFonts w:hint="eastAsia"/>
                <w:szCs w:val="21"/>
              </w:rPr>
              <w:t>年</w:t>
            </w:r>
            <w:r>
              <w:rPr>
                <w:szCs w:val="21"/>
              </w:rPr>
              <w:t>3</w:t>
            </w:r>
            <w:r>
              <w:rPr>
                <w:rFonts w:hint="eastAsia"/>
                <w:szCs w:val="21"/>
              </w:rPr>
              <w:t>月</w:t>
            </w:r>
            <w:r>
              <w:rPr>
                <w:szCs w:val="21"/>
              </w:rPr>
              <w:t>6</w:t>
            </w:r>
            <w:r>
              <w:rPr>
                <w:rFonts w:hint="eastAsia"/>
                <w:szCs w:val="21"/>
              </w:rPr>
              <w:t>日</w:t>
            </w:r>
            <w:r>
              <w:rPr>
                <w:szCs w:val="21"/>
              </w:rPr>
              <w:t>(CEDAW/C/ZAM/1-2)</w:t>
            </w:r>
          </w:p>
        </w:tc>
        <w:tc>
          <w:tcPr>
            <w:tcW w:w="1022" w:type="pct"/>
            <w:tcMar>
              <w:left w:w="0" w:type="dxa"/>
              <w:right w:w="0" w:type="dxa"/>
            </w:tcMar>
          </w:tcPr>
          <w:p w:rsidR="00B9404F" w:rsidRDefault="00B9404F" w:rsidP="00B9404F">
            <w:pPr>
              <w:spacing w:after="120" w:line="280" w:lineRule="exact"/>
              <w:rPr>
                <w:szCs w:val="21"/>
              </w:rPr>
            </w:pPr>
            <w:r>
              <w:rPr>
                <w:szCs w:val="21"/>
              </w:rPr>
              <w:t>第十三届(1994)</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第三次定期报告</w:t>
            </w:r>
          </w:p>
        </w:tc>
        <w:tc>
          <w:tcPr>
            <w:tcW w:w="1364" w:type="pct"/>
            <w:tcMar>
              <w:left w:w="0" w:type="dxa"/>
              <w:right w:w="0" w:type="dxa"/>
            </w:tcMar>
          </w:tcPr>
          <w:p w:rsidR="00B9404F" w:rsidRDefault="00B9404F" w:rsidP="00B9404F">
            <w:pPr>
              <w:spacing w:after="120" w:line="280" w:lineRule="exact"/>
              <w:rPr>
                <w:szCs w:val="21"/>
              </w:rPr>
            </w:pPr>
            <w:r>
              <w:rPr>
                <w:szCs w:val="21"/>
              </w:rPr>
              <w:t>1994年7月21日</w:t>
            </w:r>
          </w:p>
        </w:tc>
        <w:tc>
          <w:tcPr>
            <w:tcW w:w="1250" w:type="pct"/>
            <w:tcMar>
              <w:left w:w="0" w:type="dxa"/>
              <w:right w:w="0" w:type="dxa"/>
            </w:tcMar>
          </w:tcPr>
          <w:p w:rsidR="00B9404F" w:rsidRDefault="00B9404F" w:rsidP="00B9404F">
            <w:pPr>
              <w:spacing w:after="120" w:line="280" w:lineRule="exact"/>
              <w:rPr>
                <w:szCs w:val="21"/>
              </w:rPr>
            </w:pPr>
            <w:r>
              <w:rPr>
                <w:szCs w:val="21"/>
              </w:rPr>
              <w:t>1999年8月12日(CEDAW/C/ZAM/3-4)</w:t>
            </w:r>
          </w:p>
        </w:tc>
        <w:tc>
          <w:tcPr>
            <w:tcW w:w="1022" w:type="pct"/>
            <w:tcMar>
              <w:left w:w="0" w:type="dxa"/>
              <w:right w:w="0" w:type="dxa"/>
            </w:tcMar>
          </w:tcPr>
          <w:p w:rsidR="00B9404F" w:rsidRDefault="00B9404F" w:rsidP="00B9404F">
            <w:pPr>
              <w:spacing w:after="120" w:line="280" w:lineRule="exact"/>
              <w:rPr>
                <w:szCs w:val="21"/>
              </w:rPr>
            </w:pPr>
            <w:r>
              <w:rPr>
                <w:szCs w:val="21"/>
              </w:rPr>
              <w:t>第二十七届(2002)</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第四次定期报告</w:t>
            </w:r>
          </w:p>
        </w:tc>
        <w:tc>
          <w:tcPr>
            <w:tcW w:w="1364" w:type="pct"/>
            <w:tcMar>
              <w:left w:w="0" w:type="dxa"/>
              <w:right w:w="0" w:type="dxa"/>
            </w:tcMar>
          </w:tcPr>
          <w:p w:rsidR="00B9404F" w:rsidRDefault="00B9404F" w:rsidP="00B9404F">
            <w:pPr>
              <w:spacing w:after="120" w:line="280" w:lineRule="exact"/>
              <w:rPr>
                <w:szCs w:val="21"/>
              </w:rPr>
            </w:pPr>
            <w:r>
              <w:rPr>
                <w:szCs w:val="21"/>
              </w:rPr>
              <w:t>1998年7月21日</w:t>
            </w:r>
          </w:p>
        </w:tc>
        <w:tc>
          <w:tcPr>
            <w:tcW w:w="1250" w:type="pct"/>
            <w:tcMar>
              <w:left w:w="0" w:type="dxa"/>
              <w:right w:w="0" w:type="dxa"/>
            </w:tcMar>
          </w:tcPr>
          <w:p w:rsidR="00B9404F" w:rsidRDefault="00B9404F" w:rsidP="00B9404F">
            <w:pPr>
              <w:spacing w:after="120" w:line="280" w:lineRule="exact"/>
              <w:rPr>
                <w:szCs w:val="21"/>
              </w:rPr>
            </w:pPr>
            <w:r>
              <w:rPr>
                <w:szCs w:val="21"/>
              </w:rPr>
              <w:t>1999年8月12日(CEDAW/C/ZAM/3-4)</w:t>
            </w:r>
          </w:p>
        </w:tc>
        <w:tc>
          <w:tcPr>
            <w:tcW w:w="1022" w:type="pct"/>
            <w:tcMar>
              <w:left w:w="0" w:type="dxa"/>
              <w:right w:w="0" w:type="dxa"/>
            </w:tcMar>
          </w:tcPr>
          <w:p w:rsidR="00B9404F" w:rsidRDefault="00B9404F" w:rsidP="00B9404F">
            <w:pPr>
              <w:spacing w:after="120" w:line="280" w:lineRule="exact"/>
              <w:rPr>
                <w:szCs w:val="21"/>
              </w:rPr>
            </w:pPr>
            <w:r>
              <w:rPr>
                <w:szCs w:val="21"/>
              </w:rPr>
              <w:t>第二十七届(2002)</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第五次定期报告</w:t>
            </w:r>
          </w:p>
        </w:tc>
        <w:tc>
          <w:tcPr>
            <w:tcW w:w="1364" w:type="pct"/>
            <w:tcMar>
              <w:left w:w="0" w:type="dxa"/>
              <w:right w:w="0" w:type="dxa"/>
            </w:tcMar>
          </w:tcPr>
          <w:p w:rsidR="00B9404F" w:rsidRDefault="00B9404F" w:rsidP="00B9404F">
            <w:pPr>
              <w:spacing w:after="120" w:line="280" w:lineRule="exact"/>
              <w:rPr>
                <w:szCs w:val="21"/>
              </w:rPr>
            </w:pPr>
            <w:r>
              <w:rPr>
                <w:szCs w:val="21"/>
              </w:rPr>
              <w:t>2002年7月21日</w:t>
            </w:r>
          </w:p>
        </w:tc>
        <w:tc>
          <w:tcPr>
            <w:tcW w:w="1250" w:type="pct"/>
            <w:tcMar>
              <w:left w:w="0" w:type="dxa"/>
              <w:right w:w="0" w:type="dxa"/>
            </w:tcMar>
          </w:tcPr>
          <w:p w:rsidR="00B9404F" w:rsidRDefault="00B9404F" w:rsidP="00B9404F">
            <w:pPr>
              <w:spacing w:after="120" w:line="280" w:lineRule="exact"/>
              <w:rPr>
                <w:szCs w:val="21"/>
              </w:rPr>
            </w:pP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rPr>
                <w:rFonts w:ascii="SimHei" w:eastAsia="SimHei"/>
                <w:color w:val="FF0000"/>
                <w:szCs w:val="21"/>
              </w:rPr>
            </w:pPr>
            <w:r>
              <w:rPr>
                <w:rFonts w:ascii="SimHei" w:eastAsia="SimHei"/>
                <w:color w:val="FF0000"/>
                <w:szCs w:val="21"/>
              </w:rPr>
              <w:t>津巴布韦</w:t>
            </w:r>
          </w:p>
        </w:tc>
        <w:tc>
          <w:tcPr>
            <w:tcW w:w="1364" w:type="pct"/>
            <w:tcMar>
              <w:left w:w="0" w:type="dxa"/>
              <w:right w:w="0" w:type="dxa"/>
            </w:tcMar>
          </w:tcPr>
          <w:p w:rsidR="00B9404F" w:rsidRDefault="00B9404F" w:rsidP="00B9404F">
            <w:pPr>
              <w:spacing w:after="120" w:line="280" w:lineRule="exact"/>
              <w:rPr>
                <w:szCs w:val="21"/>
              </w:rPr>
            </w:pPr>
          </w:p>
        </w:tc>
        <w:tc>
          <w:tcPr>
            <w:tcW w:w="1250" w:type="pct"/>
            <w:tcMar>
              <w:left w:w="0" w:type="dxa"/>
              <w:right w:w="0" w:type="dxa"/>
            </w:tcMar>
          </w:tcPr>
          <w:p w:rsidR="00B9404F" w:rsidRDefault="00B9404F" w:rsidP="00B9404F">
            <w:pPr>
              <w:spacing w:after="120" w:line="280" w:lineRule="exact"/>
              <w:rPr>
                <w:szCs w:val="21"/>
              </w:rPr>
            </w:pP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初次报告</w:t>
            </w:r>
          </w:p>
        </w:tc>
        <w:tc>
          <w:tcPr>
            <w:tcW w:w="1364" w:type="pct"/>
            <w:tcMar>
              <w:left w:w="0" w:type="dxa"/>
              <w:right w:w="0" w:type="dxa"/>
            </w:tcMar>
          </w:tcPr>
          <w:p w:rsidR="00B9404F" w:rsidRDefault="00B9404F" w:rsidP="00B9404F">
            <w:pPr>
              <w:spacing w:after="120" w:line="280" w:lineRule="exact"/>
              <w:rPr>
                <w:szCs w:val="21"/>
              </w:rPr>
            </w:pPr>
            <w:r>
              <w:rPr>
                <w:szCs w:val="21"/>
              </w:rPr>
              <w:t>1992年6月12日</w:t>
            </w:r>
          </w:p>
        </w:tc>
        <w:tc>
          <w:tcPr>
            <w:tcW w:w="1250" w:type="pct"/>
            <w:tcMar>
              <w:left w:w="0" w:type="dxa"/>
              <w:right w:w="0" w:type="dxa"/>
            </w:tcMar>
          </w:tcPr>
          <w:p w:rsidR="00B9404F" w:rsidRDefault="00B9404F" w:rsidP="00B9404F">
            <w:pPr>
              <w:spacing w:after="120" w:line="280" w:lineRule="exact"/>
              <w:rPr>
                <w:szCs w:val="21"/>
              </w:rPr>
            </w:pPr>
            <w:r>
              <w:rPr>
                <w:szCs w:val="21"/>
              </w:rPr>
              <w:t>1996</w:t>
            </w:r>
            <w:r>
              <w:rPr>
                <w:rFonts w:hint="eastAsia"/>
                <w:szCs w:val="21"/>
              </w:rPr>
              <w:t>年</w:t>
            </w:r>
            <w:r>
              <w:rPr>
                <w:szCs w:val="21"/>
              </w:rPr>
              <w:t>4</w:t>
            </w:r>
            <w:r>
              <w:rPr>
                <w:rFonts w:hint="eastAsia"/>
                <w:szCs w:val="21"/>
              </w:rPr>
              <w:t>月</w:t>
            </w:r>
            <w:r>
              <w:rPr>
                <w:szCs w:val="21"/>
              </w:rPr>
              <w:t>28</w:t>
            </w:r>
            <w:r>
              <w:rPr>
                <w:rFonts w:hint="eastAsia"/>
                <w:szCs w:val="21"/>
              </w:rPr>
              <w:t>日</w:t>
            </w:r>
            <w:r>
              <w:rPr>
                <w:szCs w:val="21"/>
              </w:rPr>
              <w:t>(CEDAW/C/ZWE/1)</w:t>
            </w:r>
          </w:p>
        </w:tc>
        <w:tc>
          <w:tcPr>
            <w:tcW w:w="1022" w:type="pct"/>
            <w:tcMar>
              <w:left w:w="0" w:type="dxa"/>
              <w:right w:w="0" w:type="dxa"/>
            </w:tcMar>
          </w:tcPr>
          <w:p w:rsidR="00B9404F" w:rsidRDefault="00B9404F" w:rsidP="00B9404F">
            <w:pPr>
              <w:spacing w:after="120" w:line="280" w:lineRule="exact"/>
              <w:rPr>
                <w:szCs w:val="21"/>
              </w:rPr>
            </w:pPr>
            <w:r>
              <w:rPr>
                <w:szCs w:val="21"/>
              </w:rPr>
              <w:t>第十八届(1998)</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第二次定期报告</w:t>
            </w:r>
          </w:p>
        </w:tc>
        <w:tc>
          <w:tcPr>
            <w:tcW w:w="1364" w:type="pct"/>
            <w:tcMar>
              <w:left w:w="0" w:type="dxa"/>
              <w:right w:w="0" w:type="dxa"/>
            </w:tcMar>
          </w:tcPr>
          <w:p w:rsidR="00B9404F" w:rsidRDefault="00B9404F" w:rsidP="00B9404F">
            <w:pPr>
              <w:spacing w:after="120" w:line="280" w:lineRule="exact"/>
              <w:rPr>
                <w:szCs w:val="21"/>
              </w:rPr>
            </w:pPr>
            <w:r>
              <w:rPr>
                <w:szCs w:val="21"/>
              </w:rPr>
              <w:t>1996年6月12日</w:t>
            </w:r>
          </w:p>
        </w:tc>
        <w:tc>
          <w:tcPr>
            <w:tcW w:w="1250" w:type="pct"/>
            <w:tcMar>
              <w:left w:w="0" w:type="dxa"/>
              <w:right w:w="0" w:type="dxa"/>
            </w:tcMar>
          </w:tcPr>
          <w:p w:rsidR="00B9404F" w:rsidRDefault="00B9404F" w:rsidP="00B9404F">
            <w:pPr>
              <w:spacing w:after="120" w:line="280" w:lineRule="exact"/>
              <w:rPr>
                <w:szCs w:val="21"/>
              </w:rPr>
            </w:pP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第三次定期报告</w:t>
            </w:r>
          </w:p>
        </w:tc>
        <w:tc>
          <w:tcPr>
            <w:tcW w:w="1364" w:type="pct"/>
            <w:tcMar>
              <w:left w:w="0" w:type="dxa"/>
              <w:right w:w="0" w:type="dxa"/>
            </w:tcMar>
          </w:tcPr>
          <w:p w:rsidR="00B9404F" w:rsidRDefault="00B9404F" w:rsidP="00B9404F">
            <w:pPr>
              <w:spacing w:after="120" w:line="280" w:lineRule="exact"/>
              <w:rPr>
                <w:szCs w:val="21"/>
              </w:rPr>
            </w:pPr>
            <w:r>
              <w:rPr>
                <w:szCs w:val="21"/>
              </w:rPr>
              <w:t>2000年6月12日</w:t>
            </w:r>
          </w:p>
        </w:tc>
        <w:tc>
          <w:tcPr>
            <w:tcW w:w="1250" w:type="pct"/>
            <w:tcMar>
              <w:left w:w="0" w:type="dxa"/>
              <w:right w:w="0" w:type="dxa"/>
            </w:tcMar>
          </w:tcPr>
          <w:p w:rsidR="00B9404F" w:rsidRDefault="00B9404F" w:rsidP="00B9404F">
            <w:pPr>
              <w:spacing w:after="120" w:line="280" w:lineRule="exact"/>
              <w:rPr>
                <w:szCs w:val="21"/>
              </w:rPr>
            </w:pP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第四次定期报告</w:t>
            </w:r>
          </w:p>
        </w:tc>
        <w:tc>
          <w:tcPr>
            <w:tcW w:w="1364" w:type="pct"/>
            <w:tcMar>
              <w:left w:w="0" w:type="dxa"/>
              <w:right w:w="0" w:type="dxa"/>
            </w:tcMar>
          </w:tcPr>
          <w:p w:rsidR="00B9404F" w:rsidRDefault="00B9404F" w:rsidP="00B9404F">
            <w:pPr>
              <w:spacing w:after="120" w:line="280" w:lineRule="exact"/>
              <w:rPr>
                <w:szCs w:val="21"/>
              </w:rPr>
            </w:pPr>
            <w:r>
              <w:rPr>
                <w:szCs w:val="21"/>
              </w:rPr>
              <w:t>2004年6月12日</w:t>
            </w:r>
          </w:p>
        </w:tc>
        <w:tc>
          <w:tcPr>
            <w:tcW w:w="1250" w:type="pct"/>
            <w:tcMar>
              <w:left w:w="0" w:type="dxa"/>
              <w:right w:w="0" w:type="dxa"/>
            </w:tcMar>
          </w:tcPr>
          <w:p w:rsidR="00B9404F" w:rsidRDefault="00B9404F" w:rsidP="00B9404F">
            <w:pPr>
              <w:spacing w:after="120" w:line="280" w:lineRule="exact"/>
              <w:rPr>
                <w:szCs w:val="21"/>
              </w:rPr>
            </w:pP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rPr>
                <w:rFonts w:ascii="SimHei" w:eastAsia="SimHei"/>
                <w:color w:val="FF0000"/>
                <w:szCs w:val="21"/>
              </w:rPr>
            </w:pPr>
            <w:r>
              <w:rPr>
                <w:rFonts w:ascii="SimHei" w:eastAsia="SimHei" w:hint="eastAsia"/>
                <w:color w:val="FF0000"/>
                <w:szCs w:val="21"/>
              </w:rPr>
              <w:t>作为例外情况提交的报告</w:t>
            </w:r>
          </w:p>
        </w:tc>
        <w:tc>
          <w:tcPr>
            <w:tcW w:w="1364" w:type="pct"/>
            <w:tcMar>
              <w:left w:w="0" w:type="dxa"/>
              <w:right w:w="0" w:type="dxa"/>
            </w:tcMar>
          </w:tcPr>
          <w:p w:rsidR="00B9404F" w:rsidRDefault="00B9404F" w:rsidP="00B9404F">
            <w:pPr>
              <w:spacing w:after="120" w:line="280" w:lineRule="exact"/>
              <w:rPr>
                <w:szCs w:val="21"/>
              </w:rPr>
            </w:pPr>
          </w:p>
        </w:tc>
        <w:tc>
          <w:tcPr>
            <w:tcW w:w="1250" w:type="pct"/>
            <w:tcMar>
              <w:left w:w="0" w:type="dxa"/>
              <w:right w:w="0" w:type="dxa"/>
            </w:tcMar>
          </w:tcPr>
          <w:p w:rsidR="00B9404F" w:rsidRDefault="00B9404F" w:rsidP="00B9404F">
            <w:pPr>
              <w:spacing w:after="120" w:line="280" w:lineRule="exact"/>
              <w:rPr>
                <w:szCs w:val="21"/>
              </w:rPr>
            </w:pPr>
          </w:p>
        </w:tc>
        <w:tc>
          <w:tcPr>
            <w:tcW w:w="1022" w:type="pct"/>
            <w:tcMar>
              <w:left w:w="0" w:type="dxa"/>
              <w:right w:w="0" w:type="dxa"/>
            </w:tcMar>
          </w:tcPr>
          <w:p w:rsidR="00B9404F" w:rsidRDefault="00B9404F" w:rsidP="00B9404F">
            <w:pPr>
              <w:spacing w:after="120" w:line="280" w:lineRule="exact"/>
              <w:rPr>
                <w:szCs w:val="21"/>
              </w:rPr>
            </w:pP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波斯尼亚和黑塞哥维那</w:t>
            </w:r>
          </w:p>
        </w:tc>
        <w:tc>
          <w:tcPr>
            <w:tcW w:w="1364" w:type="pct"/>
            <w:tcMar>
              <w:left w:w="0" w:type="dxa"/>
              <w:right w:w="0" w:type="dxa"/>
            </w:tcMar>
          </w:tcPr>
          <w:p w:rsidR="00B9404F" w:rsidRDefault="00B9404F" w:rsidP="00B9404F">
            <w:pPr>
              <w:spacing w:after="120" w:line="280" w:lineRule="exact"/>
              <w:rPr>
                <w:szCs w:val="21"/>
              </w:rPr>
            </w:pPr>
          </w:p>
        </w:tc>
        <w:tc>
          <w:tcPr>
            <w:tcW w:w="1250" w:type="pct"/>
            <w:tcMar>
              <w:left w:w="0" w:type="dxa"/>
              <w:right w:w="0" w:type="dxa"/>
            </w:tcMar>
          </w:tcPr>
          <w:p w:rsidR="00B9404F" w:rsidRDefault="00B9404F" w:rsidP="00B9404F">
            <w:pPr>
              <w:spacing w:after="120" w:line="280" w:lineRule="exact"/>
              <w:rPr>
                <w:spacing w:val="-6"/>
                <w:szCs w:val="21"/>
              </w:rPr>
            </w:pPr>
            <w:r>
              <w:rPr>
                <w:spacing w:val="-6"/>
                <w:szCs w:val="21"/>
              </w:rPr>
              <w:t>1994</w:t>
            </w:r>
            <w:r>
              <w:rPr>
                <w:rFonts w:hint="eastAsia"/>
                <w:spacing w:val="-6"/>
                <w:szCs w:val="21"/>
              </w:rPr>
              <w:t>年</w:t>
            </w:r>
            <w:r>
              <w:rPr>
                <w:spacing w:val="-6"/>
                <w:szCs w:val="21"/>
              </w:rPr>
              <w:t>2月1日(口头报告</w:t>
            </w:r>
            <w:r>
              <w:rPr>
                <w:rFonts w:hint="eastAsia"/>
                <w:spacing w:val="-6"/>
                <w:szCs w:val="21"/>
              </w:rPr>
              <w:t>：</w:t>
            </w:r>
            <w:r>
              <w:rPr>
                <w:spacing w:val="-6"/>
                <w:szCs w:val="21"/>
              </w:rPr>
              <w:t>见CEDAW/C/SR.253)</w:t>
            </w:r>
          </w:p>
        </w:tc>
        <w:tc>
          <w:tcPr>
            <w:tcW w:w="1022" w:type="pct"/>
            <w:tcMar>
              <w:left w:w="0" w:type="dxa"/>
              <w:right w:w="0" w:type="dxa"/>
            </w:tcMar>
          </w:tcPr>
          <w:p w:rsidR="00B9404F" w:rsidRDefault="00B9404F" w:rsidP="00B9404F">
            <w:pPr>
              <w:spacing w:after="120" w:line="280" w:lineRule="exact"/>
              <w:rPr>
                <w:szCs w:val="21"/>
              </w:rPr>
            </w:pPr>
            <w:r>
              <w:rPr>
                <w:szCs w:val="21"/>
              </w:rPr>
              <w:t>第十三届(1994)</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刚果民主共和国</w:t>
            </w:r>
          </w:p>
        </w:tc>
        <w:tc>
          <w:tcPr>
            <w:tcW w:w="1364" w:type="pct"/>
            <w:tcMar>
              <w:left w:w="0" w:type="dxa"/>
              <w:right w:w="0" w:type="dxa"/>
            </w:tcMar>
          </w:tcPr>
          <w:p w:rsidR="00B9404F" w:rsidRDefault="00B9404F" w:rsidP="00B9404F">
            <w:pPr>
              <w:spacing w:after="120" w:line="280" w:lineRule="exact"/>
              <w:rPr>
                <w:szCs w:val="21"/>
              </w:rPr>
            </w:pPr>
          </w:p>
        </w:tc>
        <w:tc>
          <w:tcPr>
            <w:tcW w:w="1250" w:type="pct"/>
            <w:tcMar>
              <w:left w:w="0" w:type="dxa"/>
              <w:right w:w="0" w:type="dxa"/>
            </w:tcMar>
          </w:tcPr>
          <w:p w:rsidR="00B9404F" w:rsidRDefault="00B9404F" w:rsidP="00B9404F">
            <w:pPr>
              <w:spacing w:after="120" w:line="280" w:lineRule="exact"/>
              <w:rPr>
                <w:rFonts w:hint="eastAsia"/>
                <w:spacing w:val="-8"/>
                <w:szCs w:val="21"/>
              </w:rPr>
            </w:pPr>
            <w:r>
              <w:rPr>
                <w:spacing w:val="-8"/>
                <w:szCs w:val="21"/>
              </w:rPr>
              <w:t>1997年1月16日(口头报告：见CEDAW/C/SR.317)</w:t>
            </w:r>
          </w:p>
        </w:tc>
        <w:tc>
          <w:tcPr>
            <w:tcW w:w="1022" w:type="pct"/>
            <w:tcMar>
              <w:left w:w="0" w:type="dxa"/>
              <w:right w:w="0" w:type="dxa"/>
            </w:tcMar>
          </w:tcPr>
          <w:p w:rsidR="00B9404F" w:rsidRDefault="00B9404F" w:rsidP="00B9404F">
            <w:pPr>
              <w:spacing w:after="120" w:line="280" w:lineRule="exact"/>
              <w:rPr>
                <w:szCs w:val="21"/>
              </w:rPr>
            </w:pPr>
            <w:r>
              <w:rPr>
                <w:szCs w:val="21"/>
              </w:rPr>
              <w:t>第十六届(1997)</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克罗地亚</w:t>
            </w:r>
          </w:p>
        </w:tc>
        <w:tc>
          <w:tcPr>
            <w:tcW w:w="1364" w:type="pct"/>
            <w:tcMar>
              <w:left w:w="0" w:type="dxa"/>
              <w:right w:w="0" w:type="dxa"/>
            </w:tcMar>
          </w:tcPr>
          <w:p w:rsidR="00B9404F" w:rsidRDefault="00B9404F" w:rsidP="00B9404F">
            <w:pPr>
              <w:spacing w:after="120" w:line="280" w:lineRule="exact"/>
              <w:rPr>
                <w:szCs w:val="21"/>
              </w:rPr>
            </w:pPr>
          </w:p>
        </w:tc>
        <w:tc>
          <w:tcPr>
            <w:tcW w:w="1250" w:type="pct"/>
            <w:tcMar>
              <w:left w:w="0" w:type="dxa"/>
              <w:right w:w="0" w:type="dxa"/>
            </w:tcMar>
          </w:tcPr>
          <w:p w:rsidR="00B9404F" w:rsidRDefault="00B9404F" w:rsidP="00B9404F">
            <w:pPr>
              <w:spacing w:after="120" w:line="280" w:lineRule="exact"/>
              <w:rPr>
                <w:szCs w:val="21"/>
              </w:rPr>
            </w:pPr>
            <w:r>
              <w:rPr>
                <w:szCs w:val="21"/>
              </w:rPr>
              <w:t>1994年12月6日(CEDAW/C/CRO/SP.1)</w:t>
            </w:r>
          </w:p>
        </w:tc>
        <w:tc>
          <w:tcPr>
            <w:tcW w:w="1022" w:type="pct"/>
            <w:tcMar>
              <w:left w:w="0" w:type="dxa"/>
              <w:right w:w="0" w:type="dxa"/>
            </w:tcMar>
          </w:tcPr>
          <w:p w:rsidR="00B9404F" w:rsidRDefault="00B9404F" w:rsidP="00B9404F">
            <w:pPr>
              <w:spacing w:after="120" w:line="280" w:lineRule="exact"/>
              <w:rPr>
                <w:szCs w:val="21"/>
              </w:rPr>
            </w:pPr>
            <w:r>
              <w:rPr>
                <w:szCs w:val="21"/>
              </w:rPr>
              <w:t>第十四届(1995)</w:t>
            </w:r>
          </w:p>
        </w:tc>
      </w:tr>
      <w:tr w:rsidR="00B9404F">
        <w:tblPrEx>
          <w:tblCellMar>
            <w:top w:w="0" w:type="dxa"/>
            <w:bottom w:w="0" w:type="dxa"/>
          </w:tblCellMar>
        </w:tblPrEx>
        <w:tc>
          <w:tcPr>
            <w:tcW w:w="1364" w:type="pct"/>
            <w:tcMar>
              <w:left w:w="0" w:type="dxa"/>
              <w:right w:w="0" w:type="dxa"/>
            </w:tcMar>
          </w:tcPr>
          <w:p w:rsidR="00B9404F" w:rsidRDefault="00B9404F" w:rsidP="00B9404F">
            <w:pPr>
              <w:spacing w:after="120" w:line="280" w:lineRule="exact"/>
              <w:ind w:left="227"/>
              <w:rPr>
                <w:szCs w:val="21"/>
              </w:rPr>
            </w:pPr>
            <w:r>
              <w:rPr>
                <w:szCs w:val="21"/>
              </w:rPr>
              <w:t>卢旺达</w:t>
            </w:r>
          </w:p>
        </w:tc>
        <w:tc>
          <w:tcPr>
            <w:tcW w:w="1364" w:type="pct"/>
            <w:tcMar>
              <w:left w:w="0" w:type="dxa"/>
              <w:right w:w="0" w:type="dxa"/>
            </w:tcMar>
          </w:tcPr>
          <w:p w:rsidR="00B9404F" w:rsidRDefault="00B9404F" w:rsidP="00B9404F">
            <w:pPr>
              <w:spacing w:after="120" w:line="280" w:lineRule="exact"/>
              <w:rPr>
                <w:szCs w:val="21"/>
              </w:rPr>
            </w:pPr>
          </w:p>
        </w:tc>
        <w:tc>
          <w:tcPr>
            <w:tcW w:w="1250" w:type="pct"/>
            <w:tcMar>
              <w:left w:w="0" w:type="dxa"/>
              <w:right w:w="0" w:type="dxa"/>
            </w:tcMar>
          </w:tcPr>
          <w:p w:rsidR="00B9404F" w:rsidRDefault="00B9404F" w:rsidP="00B9404F">
            <w:pPr>
              <w:spacing w:after="120" w:line="280" w:lineRule="exact"/>
              <w:rPr>
                <w:spacing w:val="-8"/>
                <w:szCs w:val="21"/>
              </w:rPr>
            </w:pPr>
            <w:r>
              <w:rPr>
                <w:spacing w:val="-8"/>
                <w:szCs w:val="21"/>
              </w:rPr>
              <w:t>1996</w:t>
            </w:r>
            <w:r>
              <w:rPr>
                <w:rFonts w:hint="eastAsia"/>
                <w:spacing w:val="-8"/>
                <w:szCs w:val="21"/>
              </w:rPr>
              <w:t>年1月31日</w:t>
            </w:r>
            <w:r>
              <w:rPr>
                <w:spacing w:val="-8"/>
                <w:szCs w:val="21"/>
              </w:rPr>
              <w:t>(口头报告：见CEDAW/C/SR.306)</w:t>
            </w:r>
          </w:p>
        </w:tc>
        <w:tc>
          <w:tcPr>
            <w:tcW w:w="1022" w:type="pct"/>
            <w:tcMar>
              <w:left w:w="0" w:type="dxa"/>
              <w:right w:w="0" w:type="dxa"/>
            </w:tcMar>
          </w:tcPr>
          <w:p w:rsidR="00B9404F" w:rsidRDefault="00B9404F" w:rsidP="00B9404F">
            <w:pPr>
              <w:spacing w:after="120" w:line="280" w:lineRule="exact"/>
              <w:rPr>
                <w:szCs w:val="21"/>
              </w:rPr>
            </w:pPr>
            <w:r>
              <w:rPr>
                <w:szCs w:val="21"/>
              </w:rPr>
              <w:t>第十五届(1996)</w:t>
            </w:r>
          </w:p>
        </w:tc>
      </w:tr>
      <w:tr w:rsidR="00B9404F">
        <w:tblPrEx>
          <w:tblCellMar>
            <w:top w:w="0" w:type="dxa"/>
            <w:bottom w:w="0" w:type="dxa"/>
          </w:tblCellMar>
        </w:tblPrEx>
        <w:tc>
          <w:tcPr>
            <w:tcW w:w="1364" w:type="pct"/>
            <w:tcBorders>
              <w:bottom w:val="single" w:sz="12" w:space="0" w:color="auto"/>
            </w:tcBorders>
            <w:tcMar>
              <w:left w:w="0" w:type="dxa"/>
              <w:right w:w="0" w:type="dxa"/>
            </w:tcMar>
          </w:tcPr>
          <w:p w:rsidR="00B9404F" w:rsidRDefault="00B9404F" w:rsidP="00B9404F">
            <w:pPr>
              <w:spacing w:after="120" w:line="280" w:lineRule="exact"/>
              <w:ind w:left="227"/>
              <w:rPr>
                <w:szCs w:val="21"/>
              </w:rPr>
            </w:pPr>
            <w:r>
              <w:rPr>
                <w:szCs w:val="21"/>
              </w:rPr>
              <w:t>南斯拉夫</w:t>
            </w:r>
            <w:r>
              <w:rPr>
                <w:rFonts w:hint="eastAsia"/>
                <w:szCs w:val="21"/>
              </w:rPr>
              <w:t>联盟共和国（塞尔维亚和黑山）</w:t>
            </w:r>
          </w:p>
        </w:tc>
        <w:tc>
          <w:tcPr>
            <w:tcW w:w="1364" w:type="pct"/>
            <w:tcBorders>
              <w:bottom w:val="single" w:sz="12" w:space="0" w:color="auto"/>
            </w:tcBorders>
            <w:tcMar>
              <w:left w:w="0" w:type="dxa"/>
              <w:right w:w="0" w:type="dxa"/>
            </w:tcMar>
          </w:tcPr>
          <w:p w:rsidR="00B9404F" w:rsidRDefault="00B9404F" w:rsidP="00B9404F">
            <w:pPr>
              <w:spacing w:after="120" w:line="280" w:lineRule="exact"/>
              <w:rPr>
                <w:szCs w:val="21"/>
              </w:rPr>
            </w:pPr>
          </w:p>
        </w:tc>
        <w:tc>
          <w:tcPr>
            <w:tcW w:w="1250" w:type="pct"/>
            <w:tcBorders>
              <w:bottom w:val="single" w:sz="12" w:space="0" w:color="auto"/>
            </w:tcBorders>
            <w:tcMar>
              <w:left w:w="0" w:type="dxa"/>
              <w:right w:w="0" w:type="dxa"/>
            </w:tcMar>
          </w:tcPr>
          <w:p w:rsidR="00B9404F" w:rsidRDefault="00B9404F" w:rsidP="00B9404F">
            <w:pPr>
              <w:spacing w:after="120" w:line="280" w:lineRule="exact"/>
              <w:rPr>
                <w:szCs w:val="21"/>
              </w:rPr>
            </w:pPr>
            <w:r>
              <w:rPr>
                <w:szCs w:val="21"/>
              </w:rPr>
              <w:t>1993</w:t>
            </w:r>
            <w:r>
              <w:rPr>
                <w:rFonts w:hint="eastAsia"/>
                <w:szCs w:val="21"/>
              </w:rPr>
              <w:t>年12月2日</w:t>
            </w:r>
            <w:r>
              <w:rPr>
                <w:szCs w:val="21"/>
              </w:rPr>
              <w:t>(CEDAW/C/YUG/SP.1)</w:t>
            </w:r>
            <w:r>
              <w:rPr>
                <w:szCs w:val="21"/>
              </w:rPr>
              <w:br/>
              <w:t>1994</w:t>
            </w:r>
            <w:r>
              <w:rPr>
                <w:rFonts w:hint="eastAsia"/>
                <w:szCs w:val="21"/>
              </w:rPr>
              <w:t>年2月2日</w:t>
            </w:r>
            <w:r>
              <w:rPr>
                <w:szCs w:val="21"/>
              </w:rPr>
              <w:br/>
            </w:r>
            <w:r>
              <w:rPr>
                <w:spacing w:val="4"/>
                <w:szCs w:val="21"/>
              </w:rPr>
              <w:t>(口头报告：</w:t>
            </w:r>
            <w:r>
              <w:rPr>
                <w:spacing w:val="4"/>
                <w:szCs w:val="21"/>
              </w:rPr>
              <w:br/>
              <w:t>见CEDAW/C/SR.254)</w:t>
            </w:r>
          </w:p>
        </w:tc>
        <w:tc>
          <w:tcPr>
            <w:tcW w:w="1022" w:type="pct"/>
            <w:tcBorders>
              <w:bottom w:val="single" w:sz="12" w:space="0" w:color="auto"/>
            </w:tcBorders>
            <w:tcMar>
              <w:left w:w="0" w:type="dxa"/>
              <w:right w:w="0" w:type="dxa"/>
            </w:tcMar>
          </w:tcPr>
          <w:p w:rsidR="00B9404F" w:rsidRDefault="00B9404F" w:rsidP="00B9404F">
            <w:pPr>
              <w:spacing w:after="120" w:line="280" w:lineRule="exact"/>
              <w:rPr>
                <w:szCs w:val="21"/>
              </w:rPr>
            </w:pPr>
            <w:r>
              <w:rPr>
                <w:szCs w:val="21"/>
              </w:rPr>
              <w:t>第十三届(1994</w:t>
            </w:r>
            <w:r>
              <w:rPr>
                <w:rFonts w:hint="eastAsia"/>
                <w:szCs w:val="21"/>
              </w:rPr>
              <w:t>)</w:t>
            </w:r>
          </w:p>
        </w:tc>
      </w:tr>
    </w:tbl>
    <w:p w:rsidR="00B9404F" w:rsidRDefault="00B9404F" w:rsidP="00B9404F">
      <w:pPr>
        <w:pStyle w:val="FootnoteText"/>
        <w:tabs>
          <w:tab w:val="clear" w:pos="418"/>
          <w:tab w:val="right" w:pos="216"/>
          <w:tab w:val="left" w:pos="288"/>
          <w:tab w:val="right" w:pos="576"/>
          <w:tab w:val="left" w:pos="648"/>
        </w:tabs>
        <w:spacing w:before="120"/>
        <w:ind w:left="289" w:hanging="289"/>
      </w:pPr>
      <w:r>
        <w:rPr>
          <w:vertAlign w:val="superscript"/>
        </w:rPr>
        <w:tab/>
        <w:t>a</w:t>
      </w:r>
      <w:r>
        <w:tab/>
      </w:r>
      <w:r>
        <w:rPr>
          <w:rFonts w:hint="eastAsia"/>
        </w:rPr>
        <w:t>在应提交的日期前一年，秘书长请缔约国提交其报告。</w:t>
      </w:r>
    </w:p>
    <w:p w:rsidR="00B9404F" w:rsidRDefault="00B9404F" w:rsidP="00B9404F">
      <w:pPr>
        <w:pStyle w:val="FootnoteText"/>
        <w:tabs>
          <w:tab w:val="clear" w:pos="418"/>
          <w:tab w:val="right" w:pos="216"/>
          <w:tab w:val="left" w:pos="288"/>
          <w:tab w:val="right" w:pos="576"/>
          <w:tab w:val="left" w:pos="648"/>
        </w:tabs>
        <w:ind w:left="288" w:hanging="288"/>
      </w:pPr>
      <w:r>
        <w:rPr>
          <w:vertAlign w:val="superscript"/>
        </w:rPr>
        <w:tab/>
        <w:t>b</w:t>
      </w:r>
      <w:r>
        <w:rPr>
          <w:rFonts w:hint="eastAsia"/>
        </w:rPr>
        <w:tab/>
        <w:t>1997年5月17日起扎伊尔改称刚果民主共和国。</w:t>
      </w:r>
    </w:p>
    <w:p w:rsidR="00B9404F" w:rsidRDefault="00B9404F" w:rsidP="00B9404F">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br w:type="page"/>
      </w:r>
      <w:r>
        <w:rPr>
          <w:rFonts w:hint="eastAsia"/>
        </w:rPr>
        <w:t>附件七</w:t>
      </w:r>
    </w:p>
    <w:p w:rsidR="00B9404F" w:rsidRDefault="00B9404F" w:rsidP="00B9404F">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ascii="Times New Roman"/>
        </w:rPr>
        <w:tab/>
      </w:r>
      <w:r>
        <w:rPr>
          <w:rFonts w:ascii="Times New Roman"/>
        </w:rPr>
        <w:tab/>
      </w:r>
      <w:r>
        <w:rPr>
          <w:rFonts w:hint="eastAsia"/>
        </w:rPr>
        <w:t>消除对妇女一切形式歧视公约任择议定书来文工作组第五届会议报告</w:t>
      </w:r>
    </w:p>
    <w:p w:rsidR="00B9404F" w:rsidRDefault="00B9404F" w:rsidP="00B9404F">
      <w:pPr>
        <w:pStyle w:val="SingleTxt"/>
        <w:rPr>
          <w:rFonts w:hint="eastAsia"/>
        </w:rPr>
      </w:pPr>
      <w:r>
        <w:rPr>
          <w:rFonts w:hint="eastAsia"/>
        </w:rPr>
        <w:t>1.</w:t>
      </w:r>
      <w:r>
        <w:rPr>
          <w:rFonts w:hint="eastAsia"/>
        </w:rPr>
        <w:tab/>
        <w:t>消除对妇女一切形式歧视公约任择议定书来文工作组于2005年1月31日至2月2日举行了第五届会议。除了克里斯蒂纳</w:t>
      </w:r>
      <w:r w:rsidR="00B80F69">
        <w:rPr>
          <w:rFonts w:hint="eastAsia"/>
        </w:rPr>
        <w:t>·</w:t>
      </w:r>
      <w:r>
        <w:rPr>
          <w:rFonts w:hint="eastAsia"/>
        </w:rPr>
        <w:t>莫尔瓦伊女士以外，工作组所有其他成员都出席了会议。</w:t>
      </w:r>
    </w:p>
    <w:p w:rsidR="00B9404F" w:rsidRDefault="00B9404F" w:rsidP="00B9404F">
      <w:pPr>
        <w:pStyle w:val="SingleTxt"/>
        <w:rPr>
          <w:rFonts w:hint="eastAsia"/>
        </w:rPr>
      </w:pPr>
      <w:r>
        <w:rPr>
          <w:rFonts w:hint="eastAsia"/>
        </w:rPr>
        <w:t>2.</w:t>
      </w:r>
      <w:r>
        <w:rPr>
          <w:rFonts w:hint="eastAsia"/>
        </w:rPr>
        <w:tab/>
        <w:t>普拉米拉·帕滕女士当选工作组主席。</w:t>
      </w:r>
    </w:p>
    <w:p w:rsidR="00B9404F" w:rsidRDefault="00B9404F" w:rsidP="00B9404F">
      <w:pPr>
        <w:pStyle w:val="SingleTxt"/>
        <w:rPr>
          <w:rFonts w:hint="eastAsia"/>
        </w:rPr>
      </w:pPr>
      <w:r>
        <w:rPr>
          <w:rFonts w:hint="eastAsia"/>
        </w:rPr>
        <w:t>3.</w:t>
      </w:r>
      <w:r>
        <w:rPr>
          <w:rFonts w:hint="eastAsia"/>
        </w:rPr>
        <w:tab/>
        <w:t>工作组通过了议程（见附录）。</w:t>
      </w:r>
    </w:p>
    <w:p w:rsidR="00B9404F" w:rsidRDefault="00B9404F" w:rsidP="00B9404F">
      <w:pPr>
        <w:pStyle w:val="SingleTxt"/>
        <w:rPr>
          <w:rFonts w:hint="eastAsia"/>
        </w:rPr>
      </w:pPr>
      <w:r>
        <w:rPr>
          <w:rFonts w:hint="eastAsia"/>
        </w:rPr>
        <w:t>4.</w:t>
      </w:r>
      <w:r>
        <w:rPr>
          <w:rFonts w:hint="eastAsia"/>
        </w:rPr>
        <w:tab/>
        <w:t>工作组审查了受理根据任择议定书提出的来文的程序以及提高妇女地位司与联合国人权事务高级专员办事处请愿组之间的协调，包括送交来文的路由，审查了为了传播关于任择议定书程序的信息而开展的活动，特别是示范来文格式。工作组注意到以往届会作出的关于工作方法的决定。</w:t>
      </w:r>
    </w:p>
    <w:p w:rsidR="00B9404F" w:rsidRDefault="00B9404F" w:rsidP="00B9404F">
      <w:pPr>
        <w:pStyle w:val="SingleTxt"/>
        <w:rPr>
          <w:rFonts w:hint="eastAsia"/>
        </w:rPr>
      </w:pPr>
      <w:r>
        <w:rPr>
          <w:rFonts w:hint="eastAsia"/>
        </w:rPr>
        <w:t>5.</w:t>
      </w:r>
      <w:r>
        <w:rPr>
          <w:rFonts w:hint="eastAsia"/>
        </w:rPr>
        <w:tab/>
        <w:t>工作组商定继续以下做法：休会期间开展工作；就登记新的来文作出决定，并酌情就个案报告员起草的关于待受理来文的建议草案作出决定，以加快其工作速度。工作组还请秘书处在届会召开前一个星期提供会前文件。</w:t>
      </w:r>
    </w:p>
    <w:p w:rsidR="00B9404F" w:rsidRDefault="00B9404F" w:rsidP="00B9404F">
      <w:pPr>
        <w:pStyle w:val="SingleTxt"/>
        <w:rPr>
          <w:rFonts w:hint="eastAsia"/>
        </w:rPr>
      </w:pPr>
      <w:r>
        <w:rPr>
          <w:rFonts w:hint="eastAsia"/>
        </w:rPr>
        <w:t>6.</w:t>
      </w:r>
      <w:r>
        <w:rPr>
          <w:rFonts w:hint="eastAsia"/>
        </w:rPr>
        <w:tab/>
        <w:t>工作组决定登记第五、第六、第七和第八份来文。</w:t>
      </w:r>
    </w:p>
    <w:p w:rsidR="00B9404F" w:rsidRDefault="00B9404F" w:rsidP="00B9404F">
      <w:pPr>
        <w:pStyle w:val="SingleTxt"/>
        <w:rPr>
          <w:rFonts w:hint="eastAsia"/>
        </w:rPr>
      </w:pPr>
      <w:r>
        <w:rPr>
          <w:rFonts w:hint="eastAsia"/>
        </w:rPr>
        <w:t>7.</w:t>
      </w:r>
      <w:r>
        <w:rPr>
          <w:rFonts w:hint="eastAsia"/>
        </w:rPr>
        <w:tab/>
        <w:t>工作组决定2005年6月29日至7月1日举行其第六届会议。</w:t>
      </w:r>
    </w:p>
    <w:p w:rsidR="00B9404F" w:rsidRDefault="00B9404F" w:rsidP="00B9404F">
      <w:pPr>
        <w:pStyle w:val="SingleTxt"/>
      </w:pPr>
      <w:r>
        <w:t xml:space="preserve"> </w:t>
      </w:r>
    </w:p>
    <w:p w:rsidR="00B9404F" w:rsidRDefault="00B9404F" w:rsidP="00B9404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br w:type="page"/>
      </w:r>
      <w:r>
        <w:rPr>
          <w:rFonts w:hint="eastAsia"/>
        </w:rPr>
        <w:t>附录</w:t>
      </w:r>
    </w:p>
    <w:p w:rsidR="00B9404F" w:rsidRDefault="00B9404F" w:rsidP="00B9404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hint="eastAsia"/>
        </w:rPr>
        <w:tab/>
      </w:r>
      <w:r>
        <w:tab/>
      </w:r>
      <w:r>
        <w:rPr>
          <w:rFonts w:hint="eastAsia"/>
        </w:rPr>
        <w:t>第五届会议议程</w:t>
      </w:r>
    </w:p>
    <w:p w:rsidR="00B9404F" w:rsidRDefault="00B9404F" w:rsidP="00B9404F">
      <w:pPr>
        <w:pStyle w:val="SingleTxt"/>
        <w:rPr>
          <w:rFonts w:hint="eastAsia"/>
        </w:rPr>
      </w:pPr>
      <w:r>
        <w:rPr>
          <w:rFonts w:hint="eastAsia"/>
        </w:rPr>
        <w:t>1.</w:t>
      </w:r>
      <w:r>
        <w:rPr>
          <w:rFonts w:hint="eastAsia"/>
        </w:rPr>
        <w:tab/>
        <w:t>选举主席团成员。</w:t>
      </w:r>
    </w:p>
    <w:p w:rsidR="00B9404F" w:rsidRDefault="00B9404F" w:rsidP="00B9404F">
      <w:pPr>
        <w:pStyle w:val="SingleTxt"/>
        <w:rPr>
          <w:rFonts w:hint="eastAsia"/>
        </w:rPr>
      </w:pPr>
      <w:r>
        <w:rPr>
          <w:rFonts w:hint="eastAsia"/>
        </w:rPr>
        <w:t>2.</w:t>
      </w:r>
      <w:r>
        <w:rPr>
          <w:rFonts w:hint="eastAsia"/>
        </w:rPr>
        <w:tab/>
        <w:t>通过议程和工作安排。</w:t>
      </w:r>
    </w:p>
    <w:p w:rsidR="00B9404F" w:rsidRDefault="00B9404F" w:rsidP="00B9404F">
      <w:pPr>
        <w:pStyle w:val="SingleTxt"/>
        <w:rPr>
          <w:rFonts w:hint="eastAsia"/>
        </w:rPr>
      </w:pPr>
      <w:r>
        <w:rPr>
          <w:rFonts w:hint="eastAsia"/>
        </w:rPr>
        <w:t>3.</w:t>
      </w:r>
      <w:r>
        <w:rPr>
          <w:rFonts w:hint="eastAsia"/>
        </w:rPr>
        <w:tab/>
        <w:t>审查并讨论工作方法。</w:t>
      </w:r>
    </w:p>
    <w:p w:rsidR="00B9404F" w:rsidRDefault="00B9404F" w:rsidP="00B9404F">
      <w:pPr>
        <w:pStyle w:val="SingleTxt"/>
        <w:rPr>
          <w:rFonts w:hint="eastAsia"/>
        </w:rPr>
      </w:pPr>
      <w:r>
        <w:rPr>
          <w:rFonts w:hint="eastAsia"/>
        </w:rPr>
        <w:t>4.</w:t>
      </w:r>
      <w:r>
        <w:rPr>
          <w:rFonts w:hint="eastAsia"/>
        </w:rPr>
        <w:tab/>
        <w:t>介绍关于来文的最新情况。</w:t>
      </w:r>
    </w:p>
    <w:p w:rsidR="00B9404F" w:rsidRDefault="00B9404F" w:rsidP="00B9404F">
      <w:pPr>
        <w:pStyle w:val="SingleTxt"/>
        <w:rPr>
          <w:rFonts w:hint="eastAsia"/>
        </w:rPr>
      </w:pPr>
      <w:r>
        <w:rPr>
          <w:rFonts w:hint="eastAsia"/>
        </w:rPr>
        <w:t>5.</w:t>
      </w:r>
      <w:r>
        <w:rPr>
          <w:rFonts w:hint="eastAsia"/>
        </w:rPr>
        <w:tab/>
        <w:t>其他事项。</w:t>
      </w:r>
    </w:p>
    <w:p w:rsidR="00B9404F" w:rsidRDefault="00B9404F" w:rsidP="00B9404F">
      <w:pPr>
        <w:pStyle w:val="SingleTxt"/>
        <w:rPr>
          <w:rFonts w:hint="eastAsia"/>
        </w:rPr>
      </w:pPr>
      <w:r>
        <w:rPr>
          <w:rFonts w:hint="eastAsia"/>
        </w:rPr>
        <w:t>6.</w:t>
      </w:r>
      <w:r>
        <w:rPr>
          <w:rFonts w:hint="eastAsia"/>
        </w:rPr>
        <w:tab/>
        <w:t>通过工作组第五届会议的报告。</w:t>
      </w:r>
    </w:p>
    <w:p w:rsidR="00B9404F" w:rsidRDefault="00B9404F" w:rsidP="00B9404F">
      <w:pPr>
        <w:pStyle w:val="SingleTxt"/>
      </w:pPr>
    </w:p>
    <w:p w:rsidR="00B9404F" w:rsidRDefault="00B9404F" w:rsidP="00B9404F">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br w:type="page"/>
      </w:r>
      <w:r>
        <w:rPr>
          <w:rFonts w:hint="eastAsia"/>
        </w:rPr>
        <w:t>附件八</w:t>
      </w:r>
    </w:p>
    <w:p w:rsidR="00B9404F" w:rsidRDefault="00B9404F" w:rsidP="00B9404F">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ascii="Times New Roman"/>
        </w:rPr>
        <w:tab/>
      </w:r>
      <w:r>
        <w:rPr>
          <w:rFonts w:ascii="Times New Roman"/>
        </w:rPr>
        <w:tab/>
      </w:r>
      <w:r>
        <w:rPr>
          <w:rFonts w:hint="eastAsia"/>
        </w:rPr>
        <w:t>消除对妇女一切形式歧视公约任择议定书来文工作组第六届会议的报告</w:t>
      </w:r>
    </w:p>
    <w:p w:rsidR="00B9404F" w:rsidRDefault="00B9404F" w:rsidP="00B9404F">
      <w:pPr>
        <w:pStyle w:val="SingleTxt"/>
        <w:rPr>
          <w:rFonts w:hint="eastAsia"/>
        </w:rPr>
      </w:pPr>
      <w:r>
        <w:rPr>
          <w:rFonts w:hint="eastAsia"/>
        </w:rPr>
        <w:t>1.</w:t>
      </w:r>
      <w:r>
        <w:rPr>
          <w:rFonts w:hint="eastAsia"/>
        </w:rPr>
        <w:tab/>
        <w:t>消除对妇女一切形式歧视任择议定书来文工作组于2005年6月29日至7月1日举行第六届会议。工作组全体成员出席了会议。</w:t>
      </w:r>
    </w:p>
    <w:p w:rsidR="00B9404F" w:rsidRDefault="00B9404F" w:rsidP="00B9404F">
      <w:pPr>
        <w:pStyle w:val="SingleTxt"/>
        <w:rPr>
          <w:rFonts w:hint="eastAsia"/>
        </w:rPr>
      </w:pPr>
      <w:r>
        <w:rPr>
          <w:rFonts w:hint="eastAsia"/>
        </w:rPr>
        <w:t>2.</w:t>
      </w:r>
      <w:r>
        <w:rPr>
          <w:rFonts w:hint="eastAsia"/>
        </w:rPr>
        <w:tab/>
        <w:t>工作组通过了议程（见附录）。</w:t>
      </w:r>
    </w:p>
    <w:p w:rsidR="00B9404F" w:rsidRDefault="00B9404F" w:rsidP="00B9404F">
      <w:pPr>
        <w:pStyle w:val="SingleTxt"/>
        <w:rPr>
          <w:rFonts w:hint="eastAsia"/>
        </w:rPr>
      </w:pPr>
      <w:r>
        <w:rPr>
          <w:rFonts w:hint="eastAsia"/>
        </w:rPr>
        <w:t>3.</w:t>
      </w:r>
      <w:r>
        <w:rPr>
          <w:rFonts w:hint="eastAsia"/>
        </w:rPr>
        <w:tab/>
        <w:t>工作组审查了关于处理任择议定书来文问题的工作方法，包括临时措施的申请和休会期间来文的登记，并讨论了建立机制以便对委员会认为违反任何公约权利的情况采取后续行动的问题。此外，还讨论了工作组届会的工作安排问题。</w:t>
      </w:r>
    </w:p>
    <w:p w:rsidR="00B9404F" w:rsidRDefault="00B9404F" w:rsidP="00B9404F">
      <w:pPr>
        <w:pStyle w:val="SingleTxt"/>
        <w:rPr>
          <w:rFonts w:hint="eastAsia"/>
        </w:rPr>
      </w:pPr>
      <w:r>
        <w:rPr>
          <w:rFonts w:hint="eastAsia"/>
        </w:rPr>
        <w:t>4.</w:t>
      </w:r>
      <w:r>
        <w:rPr>
          <w:rFonts w:hint="eastAsia"/>
        </w:rPr>
        <w:tab/>
        <w:t>工作组审议了关于在其第六届会议之前根据《议定书》第5条第1款采取临时措施的请求。工作组决定不批准这项请求。</w:t>
      </w:r>
    </w:p>
    <w:p w:rsidR="00B9404F" w:rsidRDefault="00B9404F" w:rsidP="00B9404F">
      <w:pPr>
        <w:pStyle w:val="SingleTxt"/>
        <w:rPr>
          <w:rFonts w:hint="eastAsia"/>
        </w:rPr>
      </w:pPr>
      <w:r>
        <w:rPr>
          <w:rFonts w:hint="eastAsia"/>
        </w:rPr>
        <w:t>5.</w:t>
      </w:r>
      <w:r>
        <w:rPr>
          <w:rFonts w:hint="eastAsia"/>
        </w:rPr>
        <w:tab/>
        <w:t>工作组审议了一名个案报告员编写的建议草案，审查了其他来文的现况，并决定登记其第九份来文。</w:t>
      </w:r>
    </w:p>
    <w:p w:rsidR="00B9404F" w:rsidRDefault="00B9404F" w:rsidP="00B9404F">
      <w:pPr>
        <w:pStyle w:val="SingleTxt"/>
        <w:rPr>
          <w:rFonts w:hint="eastAsia"/>
        </w:rPr>
      </w:pPr>
      <w:r>
        <w:rPr>
          <w:rFonts w:hint="eastAsia"/>
        </w:rPr>
        <w:t>6.</w:t>
      </w:r>
      <w:r>
        <w:rPr>
          <w:rFonts w:hint="eastAsia"/>
        </w:rPr>
        <w:tab/>
        <w:t>工作组请秘书处就来文者必须用尽一切现有国内补救办法的可受理性规定，研究其他人权条约机构和区域人权机构的案例法，查明“一般”和“特殊”国内补救办法的意义，并着重相关法律的合宪性审查。</w:t>
      </w:r>
    </w:p>
    <w:p w:rsidR="00B9404F" w:rsidRDefault="00B9404F" w:rsidP="00B9404F">
      <w:pPr>
        <w:pStyle w:val="SingleTxt"/>
        <w:rPr>
          <w:rFonts w:hint="eastAsia"/>
        </w:rPr>
      </w:pPr>
      <w:r>
        <w:rPr>
          <w:rFonts w:hint="eastAsia"/>
        </w:rPr>
        <w:t>7.</w:t>
      </w:r>
      <w:r>
        <w:rPr>
          <w:rFonts w:hint="eastAsia"/>
        </w:rPr>
        <w:tab/>
        <w:t>工作组决定于2006年1月11日至13日举行第七届会议。</w:t>
      </w:r>
    </w:p>
    <w:p w:rsidR="00B9404F" w:rsidRDefault="00B9404F" w:rsidP="00B9404F">
      <w:pPr>
        <w:pStyle w:val="SingleTxt"/>
      </w:pPr>
    </w:p>
    <w:p w:rsidR="00B9404F" w:rsidRDefault="00B9404F" w:rsidP="00B9404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br w:type="page"/>
      </w:r>
      <w:r>
        <w:rPr>
          <w:rFonts w:hint="eastAsia"/>
        </w:rPr>
        <w:t>附录</w:t>
      </w:r>
    </w:p>
    <w:p w:rsidR="00B9404F" w:rsidRDefault="00B9404F" w:rsidP="00B9404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hint="eastAsia"/>
        </w:rPr>
        <w:tab/>
      </w:r>
      <w:r>
        <w:tab/>
      </w:r>
      <w:r>
        <w:rPr>
          <w:rFonts w:hint="eastAsia"/>
        </w:rPr>
        <w:t>第六届会议议程</w:t>
      </w:r>
    </w:p>
    <w:p w:rsidR="00B9404F" w:rsidRDefault="00B9404F" w:rsidP="00B9404F">
      <w:pPr>
        <w:pStyle w:val="SingleTxt"/>
        <w:rPr>
          <w:rFonts w:hint="eastAsia"/>
        </w:rPr>
      </w:pPr>
      <w:r>
        <w:rPr>
          <w:rFonts w:hint="eastAsia"/>
        </w:rPr>
        <w:t>1.</w:t>
      </w:r>
      <w:r>
        <w:rPr>
          <w:rFonts w:hint="eastAsia"/>
        </w:rPr>
        <w:tab/>
        <w:t>通过议程和工作安排。</w:t>
      </w:r>
    </w:p>
    <w:p w:rsidR="00B9404F" w:rsidRDefault="00B9404F" w:rsidP="00B9404F">
      <w:pPr>
        <w:pStyle w:val="SingleTxt"/>
        <w:rPr>
          <w:rFonts w:hint="eastAsia"/>
        </w:rPr>
      </w:pPr>
      <w:r>
        <w:rPr>
          <w:rFonts w:hint="eastAsia"/>
        </w:rPr>
        <w:t>2.</w:t>
      </w:r>
      <w:r>
        <w:rPr>
          <w:rFonts w:hint="eastAsia"/>
        </w:rPr>
        <w:tab/>
        <w:t>审查自上届会议以来采取的步骤和进行的活动。</w:t>
      </w:r>
    </w:p>
    <w:p w:rsidR="00B9404F" w:rsidRDefault="00B9404F" w:rsidP="00B9404F">
      <w:pPr>
        <w:pStyle w:val="SingleTxt"/>
        <w:rPr>
          <w:rFonts w:hint="eastAsia"/>
        </w:rPr>
      </w:pPr>
      <w:r>
        <w:rPr>
          <w:rFonts w:hint="eastAsia"/>
        </w:rPr>
        <w:t>3.</w:t>
      </w:r>
      <w:r>
        <w:rPr>
          <w:rFonts w:hint="eastAsia"/>
        </w:rPr>
        <w:tab/>
        <w:t>审查和讨论工作方法。</w:t>
      </w:r>
    </w:p>
    <w:p w:rsidR="00B9404F" w:rsidRDefault="00B9404F" w:rsidP="00B9404F">
      <w:pPr>
        <w:pStyle w:val="SingleTxt"/>
        <w:rPr>
          <w:rFonts w:hint="eastAsia"/>
        </w:rPr>
      </w:pPr>
      <w:r>
        <w:rPr>
          <w:rFonts w:hint="eastAsia"/>
        </w:rPr>
        <w:t>4.</w:t>
      </w:r>
      <w:r>
        <w:rPr>
          <w:rFonts w:hint="eastAsia"/>
        </w:rPr>
        <w:tab/>
        <w:t>来文最新情况。</w:t>
      </w:r>
    </w:p>
    <w:p w:rsidR="00B9404F" w:rsidRDefault="00B9404F" w:rsidP="00B9404F">
      <w:pPr>
        <w:pStyle w:val="SingleTxt"/>
        <w:rPr>
          <w:rFonts w:hint="eastAsia"/>
        </w:rPr>
      </w:pPr>
      <w:r>
        <w:rPr>
          <w:rFonts w:hint="eastAsia"/>
        </w:rPr>
        <w:t>5.</w:t>
      </w:r>
      <w:r>
        <w:rPr>
          <w:rFonts w:hint="eastAsia"/>
        </w:rPr>
        <w:tab/>
        <w:t>任何其他事项。</w:t>
      </w:r>
    </w:p>
    <w:p w:rsidR="00B9404F" w:rsidRDefault="00B9404F" w:rsidP="00B9404F">
      <w:pPr>
        <w:pStyle w:val="SingleTxt"/>
      </w:pPr>
      <w:r>
        <w:rPr>
          <w:rFonts w:hint="eastAsia"/>
        </w:rPr>
        <w:t>6.</w:t>
      </w:r>
      <w:r>
        <w:rPr>
          <w:rFonts w:hint="eastAsia"/>
        </w:rPr>
        <w:tab/>
        <w:t>通过第七届会议临时议程，包括日期和会期，并通过工作组第六届会议的报告。</w:t>
      </w:r>
    </w:p>
    <w:p w:rsidR="00B9404F" w:rsidRDefault="00B9404F" w:rsidP="00B9404F">
      <w:pPr>
        <w:pStyle w:val="SingleTxt"/>
      </w:pPr>
    </w:p>
    <w:p w:rsidR="00F71903" w:rsidRDefault="00F71903" w:rsidP="00F71903">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br w:type="page"/>
      </w:r>
      <w:r>
        <w:rPr>
          <w:rFonts w:hint="eastAsia"/>
        </w:rPr>
        <w:t>附件九</w:t>
      </w:r>
    </w:p>
    <w:p w:rsidR="00F71903" w:rsidRDefault="00F71903" w:rsidP="00F71903">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ascii="Times New Roman"/>
        </w:rPr>
        <w:tab/>
      </w:r>
      <w:r>
        <w:rPr>
          <w:rFonts w:ascii="Times New Roman"/>
        </w:rPr>
        <w:tab/>
      </w:r>
      <w:r>
        <w:rPr>
          <w:rFonts w:hint="eastAsia"/>
        </w:rPr>
        <w:t>要求延长消除对妇女歧视委员会的会议时间</w:t>
      </w:r>
    </w:p>
    <w:p w:rsidR="00F71903" w:rsidRDefault="00F71903" w:rsidP="00F71903">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hint="eastAsia"/>
        </w:rPr>
        <w:tab/>
      </w:r>
      <w:r>
        <w:tab/>
      </w:r>
      <w:r>
        <w:rPr>
          <w:rFonts w:hint="eastAsia"/>
        </w:rPr>
        <w:t>根据消除对妇女歧视委员会议事规则第23条提交的第33/I号决定草案所涉方案预算问题</w:t>
      </w:r>
    </w:p>
    <w:p w:rsidR="00F71903" w:rsidRPr="00F71903" w:rsidRDefault="00F71903" w:rsidP="00F71903">
      <w:pPr>
        <w:pStyle w:val="SingleTxt"/>
        <w:spacing w:after="0" w:line="120" w:lineRule="exact"/>
        <w:rPr>
          <w:rFonts w:hint="eastAsia"/>
          <w:sz w:val="10"/>
        </w:rPr>
      </w:pPr>
    </w:p>
    <w:p w:rsidR="00F71903" w:rsidRDefault="00F71903" w:rsidP="00F7190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rFonts w:hint="eastAsia"/>
        </w:rPr>
        <w:tab/>
        <w:t>A.</w:t>
      </w:r>
      <w:r>
        <w:rPr>
          <w:rFonts w:hint="eastAsia"/>
        </w:rPr>
        <w:tab/>
        <w:t>决定草案中所载请求</w:t>
      </w:r>
    </w:p>
    <w:p w:rsidR="00F71903" w:rsidRDefault="00F71903">
      <w:pPr>
        <w:pStyle w:val="SingleTxt"/>
        <w:rPr>
          <w:rFonts w:hint="eastAsia"/>
        </w:rPr>
      </w:pPr>
      <w:r>
        <w:rPr>
          <w:rFonts w:hint="eastAsia"/>
        </w:rPr>
        <w:t>1.</w:t>
      </w:r>
      <w:r>
        <w:rPr>
          <w:rFonts w:hint="eastAsia"/>
        </w:rPr>
        <w:tab/>
        <w:t>消除对妇女歧视委员会第33/I号决定草案请大会：</w:t>
      </w:r>
      <w:r>
        <w:rPr>
          <w:rFonts w:hAnsi="SimSun" w:hint="eastAsia"/>
        </w:rPr>
        <w:t>㈠</w:t>
      </w:r>
      <w:r>
        <w:rPr>
          <w:rFonts w:hint="eastAsia"/>
        </w:rPr>
        <w:t xml:space="preserve"> 授权委员会自2006年1月起每年举行三届年会，每届为期三个星期，每届年会召开会前工作组会议一星期；</w:t>
      </w:r>
      <w:r>
        <w:rPr>
          <w:rFonts w:hAnsi="SimSun" w:hint="eastAsia"/>
        </w:rPr>
        <w:t>㈡</w:t>
      </w:r>
      <w:r>
        <w:rPr>
          <w:rFonts w:hint="eastAsia"/>
        </w:rPr>
        <w:t xml:space="preserve"> 授权委员会在2006和2007年暂时实行在每年三届年会的部分会期平行召开工作组会议的办法，以审议缔约国在《公约》第18条下提交的报告。委员会特别是将要求批准在其2006年第三届年会（7月/8月）以及2007年第一届（1月）和第三届（7月/8月）年会期间举行长达7天的平行工作组会议；委员会指出，打算评估取得的经验和在2007年7月/8月平行举行工作组会议的必要性，以向大会第六十二届会议提交一项新的建议；</w:t>
      </w:r>
      <w:r>
        <w:rPr>
          <w:rFonts w:hAnsi="SimSun" w:hint="eastAsia"/>
        </w:rPr>
        <w:t>㈢</w:t>
      </w:r>
      <w:r>
        <w:rPr>
          <w:rFonts w:hint="eastAsia"/>
        </w:rPr>
        <w:t xml:space="preserve"> 继续授权《任择议定书》下的来文工作组每年举行两次会议。</w:t>
      </w:r>
    </w:p>
    <w:p w:rsidR="00F71903" w:rsidRDefault="00F71903" w:rsidP="00F7190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hint="eastAsia"/>
        </w:rPr>
        <w:tab/>
        <w:t>B.</w:t>
      </w:r>
      <w:r>
        <w:rPr>
          <w:rFonts w:hint="eastAsia"/>
        </w:rPr>
        <w:tab/>
        <w:t>提议的决定与2006-2007年两年期方案计划和2006-2007两年期拟议工作方案之间的关系</w:t>
      </w:r>
    </w:p>
    <w:p w:rsidR="00F71903" w:rsidRDefault="00F71903">
      <w:pPr>
        <w:pStyle w:val="SingleTxt"/>
        <w:rPr>
          <w:rFonts w:hint="eastAsia"/>
        </w:rPr>
      </w:pPr>
      <w:r>
        <w:rPr>
          <w:rFonts w:hint="eastAsia"/>
        </w:rPr>
        <w:t>2.</w:t>
      </w:r>
      <w:r>
        <w:rPr>
          <w:rFonts w:hint="eastAsia"/>
        </w:rPr>
        <w:tab/>
        <w:t>进行的活动与以下方案有关：方案1，“大会和经济及社会理事会事务以及会议管理”；方案7，“经济和社会事务”的次级方案2，“社会性别问题和提高妇女地位”；方案24，“2006-2007年期间两年期方案计划的管理事务和支助事务”的次级方案4，“支助事务”。这些方案在2006-2007两年期拟议方案预算中属于以下款次：第2款，“大会和经济及社会理事会事务以及会议管理”；第9款，“经济和社会事务”；第28D款，“中央支助事务厅”。</w:t>
      </w:r>
    </w:p>
    <w:p w:rsidR="00F71903" w:rsidRDefault="00F71903">
      <w:pPr>
        <w:pStyle w:val="SingleTxt"/>
        <w:rPr>
          <w:rFonts w:hint="eastAsia"/>
        </w:rPr>
      </w:pPr>
      <w:r>
        <w:rPr>
          <w:rFonts w:hint="eastAsia"/>
        </w:rPr>
        <w:t>3.</w:t>
      </w:r>
      <w:r>
        <w:rPr>
          <w:rFonts w:hint="eastAsia"/>
        </w:rPr>
        <w:tab/>
        <w:t>2006</w:t>
      </w:r>
      <w:r>
        <w:t>-</w:t>
      </w:r>
      <w:r>
        <w:rPr>
          <w:rFonts w:hint="eastAsia"/>
        </w:rPr>
        <w:t>2007年拟议方案预算已提供经费，用于支付：消除对妇女歧视委员会23名成员的旅费和每日津贴，供其每年参加在纽约举行的两届各为期15个工作日的年会，并在每次年会之前举行的一次为期五天的会前工作组会议；这些成员参加《任择议定书》来文工作组的两次年会的费用；委员会、会前工作组和来文工作组的会议事务和支助事务费用。</w:t>
      </w:r>
    </w:p>
    <w:p w:rsidR="00F71903" w:rsidRDefault="00F71903" w:rsidP="00F7190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hint="eastAsia"/>
        </w:rPr>
        <w:tab/>
        <w:t>C.</w:t>
      </w:r>
      <w:r>
        <w:rPr>
          <w:rFonts w:hint="eastAsia"/>
        </w:rPr>
        <w:tab/>
        <w:t>为实施提议将开展的活动</w:t>
      </w:r>
    </w:p>
    <w:p w:rsidR="00F71903" w:rsidRDefault="00F71903">
      <w:pPr>
        <w:pStyle w:val="SingleTxt"/>
        <w:rPr>
          <w:rFonts w:hint="eastAsia"/>
        </w:rPr>
      </w:pPr>
      <w:r>
        <w:rPr>
          <w:rFonts w:hint="eastAsia"/>
        </w:rPr>
        <w:t>4.</w:t>
      </w:r>
      <w:r>
        <w:rPr>
          <w:rFonts w:hint="eastAsia"/>
        </w:rPr>
        <w:tab/>
        <w:t>如果按决定草案的请求，增加上文第1段在</w:t>
      </w:r>
      <w:r>
        <w:rPr>
          <w:rFonts w:hAnsi="SimSun" w:hint="eastAsia"/>
        </w:rPr>
        <w:t>㈠</w:t>
      </w:r>
      <w:r>
        <w:rPr>
          <w:rFonts w:hint="eastAsia"/>
        </w:rPr>
        <w:t>下所述会议，委员会预计将得以在其每年三届年会的每届会议上审议更多缔约国的报告。委员会当前每年审议16个国家的报告。如果消除对妇女歧视委员会的决定得到核可，估计委员会每年将能够审议30至35份报告，从而有效地消除报告的积压。延长委员会会议时间和改变其工作方法所引起的其他预期是，通过设立平行的工作组，将使委员会每届会议审议的缔约国初次报告和定期报告的数目实际增加一倍，此外，秘书处将向审议缔约国报告的平行工作组提供高质量的服务和支助。据估计，2006-2007两年期需要增加505</w:t>
      </w:r>
      <w:r>
        <w:t xml:space="preserve"> </w:t>
      </w:r>
      <w:r>
        <w:rPr>
          <w:rFonts w:hint="eastAsia"/>
        </w:rPr>
        <w:t>700美元的经费，用于支付消除对妇女歧视委员会成员参加两次增加的年会和两次增加的会前工作组会议的费用。</w:t>
      </w:r>
    </w:p>
    <w:p w:rsidR="00F71903" w:rsidRDefault="00F71903">
      <w:pPr>
        <w:pStyle w:val="SingleTxt"/>
        <w:rPr>
          <w:rFonts w:hint="eastAsia"/>
        </w:rPr>
      </w:pPr>
      <w:r>
        <w:rPr>
          <w:rFonts w:hint="eastAsia"/>
        </w:rPr>
        <w:t>5.</w:t>
      </w:r>
      <w:r>
        <w:rPr>
          <w:rFonts w:hint="eastAsia"/>
        </w:rPr>
        <w:tab/>
        <w:t>在提高妇女地位司妇女权利科P-5职等科长的领导下，有一个P-4职等的工作人员担任委员会秘书。此外，有一个P-4职等和一个P-2职等的工作人员为委员会关于《公约任择议定书》的工作提供实务支助， 该议定书于2000年生效。还分配了一个P-4员额和一个P-3员额来支持联合国机关，例如大会和妇女地位委员会，开展的有关妇女人权的工作。上述最后两个职位上的工作人员还负责协助向消除对妇女歧视委员会的年会提供实务服务。</w:t>
      </w:r>
    </w:p>
    <w:p w:rsidR="00F71903" w:rsidRDefault="00F71903">
      <w:pPr>
        <w:pStyle w:val="SingleTxt"/>
        <w:rPr>
          <w:rFonts w:hint="eastAsia"/>
        </w:rPr>
      </w:pPr>
      <w:r>
        <w:rPr>
          <w:rFonts w:hint="eastAsia"/>
        </w:rPr>
        <w:t>6.</w:t>
      </w:r>
      <w:r>
        <w:rPr>
          <w:rFonts w:hint="eastAsia"/>
        </w:rPr>
        <w:tab/>
        <w:t>为了帮助委员会增加工作量来消除报告的积压，并考虑到委员会在2006-2007两年期举行的年会将把更多时间用于审议缔约国的报告，拟议为该两年期提供估计为233</w:t>
      </w:r>
      <w:r>
        <w:t xml:space="preserve"> </w:t>
      </w:r>
      <w:r>
        <w:rPr>
          <w:rFonts w:hint="eastAsia"/>
        </w:rPr>
        <w:t>900美元非经常性的一般临时助理人员经费，这相当于18个P-3职等工作月的费用，用于协助进行以下工作：</w:t>
      </w:r>
    </w:p>
    <w:p w:rsidR="00F71903" w:rsidRDefault="00F71903">
      <w:pPr>
        <w:pStyle w:val="SingleTxt"/>
        <w:rPr>
          <w:rFonts w:hint="eastAsia"/>
        </w:rPr>
      </w:pPr>
      <w:r>
        <w:rPr>
          <w:rFonts w:hint="eastAsia"/>
        </w:rPr>
        <w:tab/>
        <w:t>(a)</w:t>
      </w:r>
      <w:r>
        <w:rPr>
          <w:rFonts w:hint="eastAsia"/>
        </w:rPr>
        <w:tab/>
        <w:t>参考以前的报告和其他有关信息，包括来自联合国的信息，分析缔约国的《消除对妇女一切形式歧视公约》执行情况报告；</w:t>
      </w:r>
    </w:p>
    <w:p w:rsidR="00F71903" w:rsidRDefault="00F71903">
      <w:pPr>
        <w:pStyle w:val="SingleTxt"/>
        <w:rPr>
          <w:rFonts w:hint="eastAsia"/>
        </w:rPr>
      </w:pPr>
      <w:r>
        <w:rPr>
          <w:rFonts w:hint="eastAsia"/>
        </w:rPr>
        <w:tab/>
        <w:t>(b)</w:t>
      </w:r>
      <w:r>
        <w:rPr>
          <w:rFonts w:hint="eastAsia"/>
        </w:rPr>
        <w:tab/>
        <w:t>确定在国家一级执行《公约》方面的不足之处；</w:t>
      </w:r>
    </w:p>
    <w:p w:rsidR="00F71903" w:rsidRDefault="00F71903">
      <w:pPr>
        <w:pStyle w:val="SingleTxt"/>
        <w:rPr>
          <w:rFonts w:hint="eastAsia"/>
        </w:rPr>
      </w:pPr>
      <w:r>
        <w:rPr>
          <w:rFonts w:hint="eastAsia"/>
        </w:rPr>
        <w:tab/>
        <w:t>(c)</w:t>
      </w:r>
      <w:r>
        <w:rPr>
          <w:rFonts w:hint="eastAsia"/>
        </w:rPr>
        <w:tab/>
        <w:t>就委员会正在审议的缔约国报告编写议题和问题清单草稿；</w:t>
      </w:r>
    </w:p>
    <w:p w:rsidR="00F71903" w:rsidRDefault="00F71903">
      <w:pPr>
        <w:pStyle w:val="SingleTxt"/>
        <w:rPr>
          <w:rFonts w:hint="eastAsia"/>
        </w:rPr>
      </w:pPr>
      <w:r>
        <w:rPr>
          <w:rFonts w:hint="eastAsia"/>
        </w:rPr>
        <w:tab/>
        <w:t>(d)</w:t>
      </w:r>
      <w:r>
        <w:rPr>
          <w:rFonts w:hint="eastAsia"/>
        </w:rPr>
        <w:tab/>
        <w:t>在年会期间协助委员会专家编写关于缔约国所提交报告的结论意见草案；</w:t>
      </w:r>
    </w:p>
    <w:p w:rsidR="00F71903" w:rsidRDefault="00F71903">
      <w:pPr>
        <w:pStyle w:val="SingleTxt"/>
        <w:rPr>
          <w:rFonts w:hint="eastAsia"/>
        </w:rPr>
      </w:pPr>
      <w:r>
        <w:rPr>
          <w:rFonts w:hint="eastAsia"/>
        </w:rPr>
        <w:tab/>
        <w:t>(e)</w:t>
      </w:r>
      <w:r>
        <w:rPr>
          <w:rFonts w:hint="eastAsia"/>
        </w:rPr>
        <w:tab/>
        <w:t>提供一般性的实务支助，特别是在举行平行工作组会议的委员会年会期间提供这些支助。</w:t>
      </w:r>
    </w:p>
    <w:p w:rsidR="00F71903" w:rsidRDefault="00F71903">
      <w:pPr>
        <w:pStyle w:val="SingleTxt"/>
        <w:rPr>
          <w:rFonts w:hint="eastAsia"/>
        </w:rPr>
      </w:pPr>
      <w:r>
        <w:rPr>
          <w:rFonts w:hint="eastAsia"/>
        </w:rPr>
        <w:t>7.</w:t>
      </w:r>
      <w:r>
        <w:rPr>
          <w:rFonts w:hint="eastAsia"/>
        </w:rPr>
        <w:tab/>
        <w:t>委员会当前的任务规定是每年举行两届年会，每届为期三个星期。每届年会之后还各举行一次为期一个星期的会前工作组会议。如果决定草案获得通过，由于在2006-2007两年期内每一年增加一届为期三个星期的年会，委员会需要举行更多会议，这些会议需要六种正式语文的口译服务。在每届增加的年会之后还将增加一次为期一个星期的会前工作组会议，这些会议仅需要英、法、西三种语文的口译服务。据估计，委员会第三十五和三十八届会议的会前文件分别为400页和1 200页。每届会议将需要用六种语文印发的150页会期文件和150页会前文件。现在每年举行的两届各为期三个星期的年会所需要的口译预计将保持不变，所需要的文件则增加到用所有六种语文印发的1 800页会前文件、200页会期文件和200页会后文件。全面文件预测中列入了下列会议的文件：拟议每年增加一次的为期一个星期的会前工作组会议；在2006年7月（第三十六届会议期间）、2007年1月（第三十七届会议期间）和2007年7月（第三十九届会议期间）举行的为期七天的平行会议。委员会的所有会议都将有简要记录，但会前工作组的会议除外。</w:t>
      </w:r>
    </w:p>
    <w:p w:rsidR="00F71903" w:rsidRDefault="00F71903">
      <w:pPr>
        <w:pStyle w:val="SingleTxt"/>
        <w:rPr>
          <w:rFonts w:hint="eastAsia"/>
        </w:rPr>
      </w:pPr>
      <w:r>
        <w:rPr>
          <w:rFonts w:hint="eastAsia"/>
        </w:rPr>
        <w:t>8.</w:t>
      </w:r>
      <w:r>
        <w:rPr>
          <w:rFonts w:hint="eastAsia"/>
        </w:rPr>
        <w:tab/>
        <w:t>第33/I号决定草案如果获得通过，实务秘书处将与大会和会议管理部协商，并根据可以动用的会议设施和服务，决定消除对妇女歧视委员会在2006-2007年期间举行的所有会议的确切日期，这些会议包括：委员会每年举行的三届各为期三个星期的年会、会前工作组的三次各为期一个星期的会议、以及将增加的两次平行的工作组会议。</w:t>
      </w:r>
    </w:p>
    <w:p w:rsidR="00F71903" w:rsidRDefault="00F71903" w:rsidP="00F7190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hint="eastAsia"/>
        </w:rPr>
        <w:tab/>
        <w:t>D.</w:t>
      </w:r>
      <w:r>
        <w:rPr>
          <w:rFonts w:hint="eastAsia"/>
        </w:rPr>
        <w:tab/>
        <w:t>2006-2007两年期所需额外经费</w:t>
      </w:r>
    </w:p>
    <w:p w:rsidR="00F71903" w:rsidRDefault="00F71903">
      <w:pPr>
        <w:pStyle w:val="SingleTxt"/>
        <w:rPr>
          <w:rFonts w:hint="eastAsia"/>
        </w:rPr>
      </w:pPr>
      <w:r>
        <w:rPr>
          <w:rFonts w:hint="eastAsia"/>
        </w:rPr>
        <w:t>9.</w:t>
      </w:r>
      <w:r>
        <w:rPr>
          <w:rFonts w:hint="eastAsia"/>
        </w:rPr>
        <w:tab/>
        <w:t>如果消除对妇女歧视委员会通过这一决定草案，提议在2006-2007两年期拟议方案预算第9款下提供估计为505 700美元的额外资金，用于向委员会成员提供旅费、每日津贴和机场往返费用，供其参加从2006年1月生效，在2006-2007两年期的每一年举行的为期三个星期的第三届年会，并参加为每届年会举行的一次为期三个星期的会前工作组会议。还提议在第9款下提供估计为233 900美元的一般临时助理人员费用，这相当于18个P-3职等工作月。 此外，提议在2006-2007两年期拟议方案预算第2款下提供8 689 800美元，在第28D款下提供89 900美元，用作额外的会议服务费用。</w:t>
      </w:r>
    </w:p>
    <w:p w:rsidR="00F71903" w:rsidRDefault="00F71903">
      <w:pPr>
        <w:pStyle w:val="SingleTxt"/>
        <w:spacing w:after="240"/>
        <w:rPr>
          <w:rFonts w:hint="eastAsia"/>
        </w:rPr>
      </w:pPr>
      <w:r>
        <w:rPr>
          <w:rFonts w:hint="eastAsia"/>
        </w:rPr>
        <w:t>10.</w:t>
      </w:r>
      <w:r>
        <w:rPr>
          <w:rFonts w:hint="eastAsia"/>
        </w:rPr>
        <w:tab/>
        <w:t>下表开列了上述增加的委员会会议和会前工作组会议导致的所需经费：</w:t>
      </w:r>
    </w:p>
    <w:tbl>
      <w:tblPr>
        <w:tblW w:w="7476" w:type="dxa"/>
        <w:jc w:val="center"/>
        <w:tblLayout w:type="fixed"/>
        <w:tblCellMar>
          <w:left w:w="0" w:type="dxa"/>
          <w:right w:w="0" w:type="dxa"/>
        </w:tblCellMar>
        <w:tblLook w:val="0000" w:firstRow="0" w:lastRow="0" w:firstColumn="0" w:lastColumn="0" w:noHBand="0" w:noVBand="0"/>
      </w:tblPr>
      <w:tblGrid>
        <w:gridCol w:w="2682"/>
        <w:gridCol w:w="1598"/>
        <w:gridCol w:w="1598"/>
        <w:gridCol w:w="1598"/>
      </w:tblGrid>
      <w:tr w:rsidR="00F71903">
        <w:tblPrEx>
          <w:tblCellMar>
            <w:top w:w="0" w:type="dxa"/>
            <w:bottom w:w="0" w:type="dxa"/>
          </w:tblCellMar>
        </w:tblPrEx>
        <w:trPr>
          <w:cantSplit/>
          <w:tblHeader/>
          <w:jc w:val="center"/>
        </w:trPr>
        <w:tc>
          <w:tcPr>
            <w:tcW w:w="2682" w:type="dxa"/>
            <w:tcBorders>
              <w:top w:val="single" w:sz="4" w:space="0" w:color="auto"/>
              <w:bottom w:val="single" w:sz="12" w:space="0" w:color="auto"/>
            </w:tcBorders>
            <w:vAlign w:val="bottom"/>
          </w:tcPr>
          <w:p w:rsidR="00F71903" w:rsidRDefault="00F71903">
            <w:pPr>
              <w:tabs>
                <w:tab w:val="left" w:pos="288"/>
                <w:tab w:val="left" w:pos="576"/>
                <w:tab w:val="left" w:pos="864"/>
                <w:tab w:val="left" w:pos="1152"/>
              </w:tabs>
              <w:spacing w:before="60" w:after="60" w:line="220" w:lineRule="exact"/>
              <w:ind w:right="40"/>
              <w:rPr>
                <w:rFonts w:eastAsia="KaiTi_GB2312"/>
                <w:color w:val="0000FF"/>
                <w:sz w:val="14"/>
              </w:rPr>
            </w:pPr>
          </w:p>
        </w:tc>
        <w:tc>
          <w:tcPr>
            <w:tcW w:w="1598" w:type="dxa"/>
            <w:tcBorders>
              <w:top w:val="single" w:sz="4" w:space="0" w:color="auto"/>
              <w:bottom w:val="single" w:sz="12" w:space="0" w:color="auto"/>
            </w:tcBorders>
            <w:vAlign w:val="bottom"/>
          </w:tcPr>
          <w:p w:rsidR="00F71903" w:rsidRDefault="00F71903">
            <w:pPr>
              <w:tabs>
                <w:tab w:val="left" w:pos="288"/>
                <w:tab w:val="left" w:pos="576"/>
                <w:tab w:val="left" w:pos="864"/>
                <w:tab w:val="left" w:pos="1152"/>
              </w:tabs>
              <w:spacing w:before="60" w:after="60" w:line="220" w:lineRule="exact"/>
              <w:ind w:right="40"/>
              <w:jc w:val="right"/>
              <w:rPr>
                <w:rFonts w:eastAsia="KaiTi_GB2312"/>
                <w:color w:val="0000FF"/>
                <w:sz w:val="14"/>
              </w:rPr>
            </w:pPr>
            <w:r>
              <w:rPr>
                <w:rFonts w:eastAsia="KaiTi_GB2312"/>
                <w:color w:val="0000FF"/>
                <w:sz w:val="14"/>
              </w:rPr>
              <w:t>2006</w:t>
            </w:r>
            <w:r>
              <w:rPr>
                <w:rFonts w:eastAsia="KaiTi_GB2312"/>
                <w:color w:val="0000FF"/>
                <w:sz w:val="14"/>
              </w:rPr>
              <w:br/>
              <w:t>$</w:t>
            </w:r>
          </w:p>
        </w:tc>
        <w:tc>
          <w:tcPr>
            <w:tcW w:w="1598" w:type="dxa"/>
            <w:tcBorders>
              <w:top w:val="single" w:sz="4" w:space="0" w:color="auto"/>
              <w:bottom w:val="single" w:sz="12" w:space="0" w:color="auto"/>
            </w:tcBorders>
            <w:vAlign w:val="bottom"/>
          </w:tcPr>
          <w:p w:rsidR="00F71903" w:rsidRDefault="00F71903">
            <w:pPr>
              <w:tabs>
                <w:tab w:val="left" w:pos="288"/>
                <w:tab w:val="left" w:pos="576"/>
                <w:tab w:val="left" w:pos="864"/>
                <w:tab w:val="left" w:pos="1152"/>
              </w:tabs>
              <w:spacing w:before="60" w:after="60" w:line="220" w:lineRule="exact"/>
              <w:ind w:right="40"/>
              <w:jc w:val="right"/>
              <w:rPr>
                <w:rFonts w:eastAsia="KaiTi_GB2312"/>
                <w:color w:val="0000FF"/>
                <w:sz w:val="14"/>
              </w:rPr>
            </w:pPr>
            <w:r>
              <w:rPr>
                <w:rFonts w:eastAsia="KaiTi_GB2312"/>
                <w:color w:val="0000FF"/>
                <w:sz w:val="14"/>
              </w:rPr>
              <w:t>2007</w:t>
            </w:r>
            <w:r>
              <w:rPr>
                <w:rFonts w:eastAsia="KaiTi_GB2312"/>
                <w:color w:val="0000FF"/>
                <w:sz w:val="14"/>
              </w:rPr>
              <w:br/>
              <w:t>$</w:t>
            </w:r>
          </w:p>
        </w:tc>
        <w:tc>
          <w:tcPr>
            <w:tcW w:w="1598" w:type="dxa"/>
            <w:tcBorders>
              <w:top w:val="single" w:sz="4" w:space="0" w:color="auto"/>
              <w:bottom w:val="single" w:sz="12" w:space="0" w:color="auto"/>
            </w:tcBorders>
            <w:vAlign w:val="bottom"/>
          </w:tcPr>
          <w:p w:rsidR="00F71903" w:rsidRDefault="00F71903">
            <w:pPr>
              <w:tabs>
                <w:tab w:val="left" w:pos="288"/>
                <w:tab w:val="left" w:pos="576"/>
                <w:tab w:val="left" w:pos="864"/>
                <w:tab w:val="left" w:pos="1152"/>
              </w:tabs>
              <w:spacing w:before="60" w:after="60" w:line="220" w:lineRule="exact"/>
              <w:ind w:right="40"/>
              <w:jc w:val="right"/>
              <w:rPr>
                <w:rFonts w:eastAsia="KaiTi_GB2312" w:hint="eastAsia"/>
                <w:color w:val="0000FF"/>
                <w:sz w:val="14"/>
              </w:rPr>
            </w:pPr>
            <w:r>
              <w:rPr>
                <w:rFonts w:eastAsia="KaiTi_GB2312" w:hint="eastAsia"/>
                <w:color w:val="0000FF"/>
                <w:sz w:val="14"/>
              </w:rPr>
              <w:t>共计</w:t>
            </w:r>
          </w:p>
        </w:tc>
      </w:tr>
      <w:tr w:rsidR="00F71903">
        <w:tblPrEx>
          <w:tblCellMar>
            <w:top w:w="0" w:type="dxa"/>
            <w:bottom w:w="0" w:type="dxa"/>
          </w:tblCellMar>
        </w:tblPrEx>
        <w:trPr>
          <w:cantSplit/>
          <w:tblHeader/>
          <w:jc w:val="center"/>
        </w:trPr>
        <w:tc>
          <w:tcPr>
            <w:tcW w:w="2682" w:type="dxa"/>
            <w:tcBorders>
              <w:top w:val="single" w:sz="12" w:space="0" w:color="auto"/>
            </w:tcBorders>
            <w:vAlign w:val="bottom"/>
          </w:tcPr>
          <w:p w:rsidR="00F71903" w:rsidRDefault="00F71903">
            <w:pPr>
              <w:pStyle w:val="SingleTxt"/>
              <w:tabs>
                <w:tab w:val="left" w:pos="288"/>
                <w:tab w:val="left" w:pos="576"/>
                <w:tab w:val="left" w:pos="864"/>
                <w:tab w:val="left" w:pos="1152"/>
              </w:tabs>
              <w:spacing w:before="60" w:after="120" w:line="280" w:lineRule="exact"/>
              <w:ind w:left="0" w:right="40"/>
              <w:rPr>
                <w:rFonts w:ascii="SimHei" w:eastAsia="SimHei" w:hint="eastAsia"/>
                <w:color w:val="FF0000"/>
                <w:sz w:val="17"/>
              </w:rPr>
            </w:pPr>
            <w:r>
              <w:rPr>
                <w:rFonts w:ascii="SimHei" w:eastAsia="SimHei" w:hint="eastAsia"/>
                <w:color w:val="FF0000"/>
                <w:sz w:val="17"/>
              </w:rPr>
              <w:t>一.</w:t>
            </w:r>
            <w:r>
              <w:rPr>
                <w:rFonts w:ascii="SimHei" w:eastAsia="SimHei" w:hint="eastAsia"/>
                <w:color w:val="FF0000"/>
                <w:sz w:val="17"/>
              </w:rPr>
              <w:tab/>
              <w:t>第9款，经济和社会事务</w:t>
            </w:r>
          </w:p>
        </w:tc>
        <w:tc>
          <w:tcPr>
            <w:tcW w:w="1598" w:type="dxa"/>
            <w:tcBorders>
              <w:top w:val="single" w:sz="12" w:space="0" w:color="auto"/>
            </w:tcBorders>
            <w:vAlign w:val="bottom"/>
          </w:tcPr>
          <w:p w:rsidR="00F71903" w:rsidRDefault="00F71903">
            <w:pPr>
              <w:tabs>
                <w:tab w:val="left" w:pos="288"/>
                <w:tab w:val="left" w:pos="576"/>
                <w:tab w:val="left" w:pos="864"/>
                <w:tab w:val="left" w:pos="1152"/>
              </w:tabs>
              <w:spacing w:before="60" w:after="120" w:line="280" w:lineRule="exact"/>
              <w:ind w:right="40"/>
              <w:jc w:val="right"/>
              <w:rPr>
                <w:sz w:val="17"/>
              </w:rPr>
            </w:pPr>
          </w:p>
        </w:tc>
        <w:tc>
          <w:tcPr>
            <w:tcW w:w="1598" w:type="dxa"/>
            <w:tcBorders>
              <w:top w:val="single" w:sz="12" w:space="0" w:color="auto"/>
            </w:tcBorders>
            <w:vAlign w:val="bottom"/>
          </w:tcPr>
          <w:p w:rsidR="00F71903" w:rsidRDefault="00F71903">
            <w:pPr>
              <w:tabs>
                <w:tab w:val="left" w:pos="288"/>
                <w:tab w:val="left" w:pos="576"/>
                <w:tab w:val="left" w:pos="864"/>
                <w:tab w:val="left" w:pos="1152"/>
              </w:tabs>
              <w:spacing w:before="60" w:after="120" w:line="280" w:lineRule="exact"/>
              <w:ind w:right="40"/>
              <w:jc w:val="right"/>
              <w:rPr>
                <w:sz w:val="17"/>
              </w:rPr>
            </w:pPr>
          </w:p>
        </w:tc>
        <w:tc>
          <w:tcPr>
            <w:tcW w:w="1598" w:type="dxa"/>
            <w:tcBorders>
              <w:top w:val="single" w:sz="12" w:space="0" w:color="auto"/>
            </w:tcBorders>
            <w:vAlign w:val="bottom"/>
          </w:tcPr>
          <w:p w:rsidR="00F71903" w:rsidRDefault="00F71903">
            <w:pPr>
              <w:tabs>
                <w:tab w:val="left" w:pos="288"/>
                <w:tab w:val="left" w:pos="576"/>
                <w:tab w:val="left" w:pos="864"/>
                <w:tab w:val="left" w:pos="1152"/>
              </w:tabs>
              <w:spacing w:before="60" w:after="120" w:line="280" w:lineRule="exact"/>
              <w:ind w:right="40"/>
              <w:jc w:val="right"/>
              <w:rPr>
                <w:sz w:val="17"/>
              </w:rPr>
            </w:pPr>
          </w:p>
        </w:tc>
      </w:tr>
      <w:tr w:rsidR="00F71903">
        <w:tblPrEx>
          <w:tblCellMar>
            <w:top w:w="0" w:type="dxa"/>
            <w:bottom w:w="0" w:type="dxa"/>
          </w:tblCellMar>
        </w:tblPrEx>
        <w:trPr>
          <w:cantSplit/>
          <w:jc w:val="center"/>
        </w:trPr>
        <w:tc>
          <w:tcPr>
            <w:tcW w:w="2682" w:type="dxa"/>
            <w:vAlign w:val="bottom"/>
          </w:tcPr>
          <w:p w:rsidR="00F71903" w:rsidRDefault="00F71903">
            <w:pPr>
              <w:tabs>
                <w:tab w:val="left" w:pos="288"/>
                <w:tab w:val="left" w:pos="576"/>
                <w:tab w:val="left" w:pos="864"/>
                <w:tab w:val="left" w:pos="1152"/>
              </w:tabs>
              <w:spacing w:after="120" w:line="280" w:lineRule="exact"/>
              <w:ind w:left="284" w:right="40"/>
              <w:rPr>
                <w:rFonts w:ascii="Times New Roman"/>
                <w:sz w:val="17"/>
              </w:rPr>
            </w:pPr>
            <w:r>
              <w:rPr>
                <w:rFonts w:ascii="Times New Roman" w:hint="eastAsia"/>
                <w:sz w:val="17"/>
              </w:rPr>
              <w:t>旅费、每日津贴和机场往返费用</w:t>
            </w:r>
          </w:p>
        </w:tc>
        <w:tc>
          <w:tcPr>
            <w:tcW w:w="1598" w:type="dxa"/>
            <w:vAlign w:val="bottom"/>
          </w:tcPr>
          <w:p w:rsidR="00F71903" w:rsidRDefault="00F71903">
            <w:pPr>
              <w:tabs>
                <w:tab w:val="left" w:pos="288"/>
                <w:tab w:val="left" w:pos="576"/>
                <w:tab w:val="left" w:pos="864"/>
                <w:tab w:val="left" w:pos="1152"/>
              </w:tabs>
              <w:spacing w:after="120" w:line="280" w:lineRule="exact"/>
              <w:ind w:right="40"/>
              <w:jc w:val="right"/>
              <w:rPr>
                <w:rFonts w:hAnsi="SimSun" w:hint="eastAsia"/>
                <w:sz w:val="17"/>
              </w:rPr>
            </w:pPr>
            <w:r>
              <w:rPr>
                <w:rFonts w:hAnsi="SimSun" w:hint="eastAsia"/>
                <w:sz w:val="17"/>
              </w:rPr>
              <w:t>252 800</w:t>
            </w:r>
          </w:p>
        </w:tc>
        <w:tc>
          <w:tcPr>
            <w:tcW w:w="1598" w:type="dxa"/>
            <w:vAlign w:val="bottom"/>
          </w:tcPr>
          <w:p w:rsidR="00F71903" w:rsidRDefault="00F71903">
            <w:pPr>
              <w:tabs>
                <w:tab w:val="left" w:pos="288"/>
                <w:tab w:val="left" w:pos="576"/>
                <w:tab w:val="left" w:pos="864"/>
                <w:tab w:val="left" w:pos="1152"/>
              </w:tabs>
              <w:spacing w:after="120" w:line="280" w:lineRule="exact"/>
              <w:ind w:right="40"/>
              <w:jc w:val="right"/>
              <w:rPr>
                <w:rFonts w:hAnsi="SimSun" w:hint="eastAsia"/>
                <w:sz w:val="17"/>
              </w:rPr>
            </w:pPr>
            <w:r>
              <w:rPr>
                <w:rFonts w:hAnsi="SimSun" w:hint="eastAsia"/>
                <w:sz w:val="17"/>
              </w:rPr>
              <w:t>252 900</w:t>
            </w:r>
          </w:p>
        </w:tc>
        <w:tc>
          <w:tcPr>
            <w:tcW w:w="1598" w:type="dxa"/>
            <w:vAlign w:val="bottom"/>
          </w:tcPr>
          <w:p w:rsidR="00F71903" w:rsidRDefault="00F71903">
            <w:pPr>
              <w:tabs>
                <w:tab w:val="left" w:pos="288"/>
                <w:tab w:val="left" w:pos="576"/>
                <w:tab w:val="left" w:pos="864"/>
                <w:tab w:val="left" w:pos="1152"/>
              </w:tabs>
              <w:spacing w:after="120" w:line="280" w:lineRule="exact"/>
              <w:ind w:right="40"/>
              <w:jc w:val="right"/>
              <w:rPr>
                <w:rFonts w:hAnsi="SimSun" w:hint="eastAsia"/>
                <w:sz w:val="17"/>
              </w:rPr>
            </w:pPr>
            <w:r>
              <w:rPr>
                <w:rFonts w:hAnsi="SimSun" w:hint="eastAsia"/>
                <w:sz w:val="17"/>
              </w:rPr>
              <w:t>505 700</w:t>
            </w:r>
          </w:p>
        </w:tc>
      </w:tr>
      <w:tr w:rsidR="00F71903">
        <w:tblPrEx>
          <w:tblCellMar>
            <w:top w:w="0" w:type="dxa"/>
            <w:bottom w:w="0" w:type="dxa"/>
          </w:tblCellMar>
        </w:tblPrEx>
        <w:trPr>
          <w:cantSplit/>
          <w:jc w:val="center"/>
        </w:trPr>
        <w:tc>
          <w:tcPr>
            <w:tcW w:w="2682" w:type="dxa"/>
            <w:tcBorders>
              <w:bottom w:val="single" w:sz="4" w:space="0" w:color="auto"/>
            </w:tcBorders>
            <w:vAlign w:val="bottom"/>
          </w:tcPr>
          <w:p w:rsidR="00F71903" w:rsidRDefault="00F71903">
            <w:pPr>
              <w:tabs>
                <w:tab w:val="left" w:pos="288"/>
                <w:tab w:val="left" w:pos="576"/>
                <w:tab w:val="left" w:pos="864"/>
                <w:tab w:val="left" w:pos="1152"/>
              </w:tabs>
              <w:spacing w:after="81" w:line="280" w:lineRule="exact"/>
              <w:ind w:left="284" w:right="40"/>
              <w:rPr>
                <w:rFonts w:ascii="Times New Roman"/>
                <w:sz w:val="17"/>
              </w:rPr>
            </w:pPr>
            <w:r>
              <w:rPr>
                <w:rFonts w:ascii="Times New Roman" w:hint="eastAsia"/>
                <w:sz w:val="17"/>
              </w:rPr>
              <w:t>一般临时助理人员</w:t>
            </w:r>
          </w:p>
        </w:tc>
        <w:tc>
          <w:tcPr>
            <w:tcW w:w="1598" w:type="dxa"/>
            <w:tcBorders>
              <w:bottom w:val="single" w:sz="4" w:space="0" w:color="auto"/>
            </w:tcBorders>
            <w:vAlign w:val="bottom"/>
          </w:tcPr>
          <w:p w:rsidR="00F71903" w:rsidRDefault="00F71903">
            <w:pPr>
              <w:tabs>
                <w:tab w:val="left" w:pos="288"/>
                <w:tab w:val="left" w:pos="576"/>
                <w:tab w:val="left" w:pos="864"/>
                <w:tab w:val="left" w:pos="1152"/>
              </w:tabs>
              <w:spacing w:after="81" w:line="280" w:lineRule="exact"/>
              <w:ind w:right="40"/>
              <w:jc w:val="right"/>
              <w:rPr>
                <w:rFonts w:hAnsi="SimSun" w:hint="eastAsia"/>
                <w:sz w:val="17"/>
              </w:rPr>
            </w:pPr>
            <w:r>
              <w:rPr>
                <w:rFonts w:hAnsi="SimSun" w:hint="eastAsia"/>
                <w:sz w:val="17"/>
              </w:rPr>
              <w:t>116 900</w:t>
            </w:r>
          </w:p>
        </w:tc>
        <w:tc>
          <w:tcPr>
            <w:tcW w:w="1598" w:type="dxa"/>
            <w:tcBorders>
              <w:bottom w:val="single" w:sz="4" w:space="0" w:color="auto"/>
            </w:tcBorders>
            <w:vAlign w:val="bottom"/>
          </w:tcPr>
          <w:p w:rsidR="00F71903" w:rsidRDefault="00F71903">
            <w:pPr>
              <w:tabs>
                <w:tab w:val="left" w:pos="288"/>
                <w:tab w:val="left" w:pos="576"/>
                <w:tab w:val="left" w:pos="864"/>
                <w:tab w:val="left" w:pos="1152"/>
              </w:tabs>
              <w:spacing w:after="81" w:line="280" w:lineRule="exact"/>
              <w:ind w:right="40"/>
              <w:jc w:val="right"/>
              <w:rPr>
                <w:rFonts w:hAnsi="SimSun" w:hint="eastAsia"/>
                <w:sz w:val="17"/>
              </w:rPr>
            </w:pPr>
            <w:r>
              <w:rPr>
                <w:rFonts w:hAnsi="SimSun" w:hint="eastAsia"/>
                <w:sz w:val="17"/>
              </w:rPr>
              <w:t>117 000</w:t>
            </w:r>
          </w:p>
        </w:tc>
        <w:tc>
          <w:tcPr>
            <w:tcW w:w="1598" w:type="dxa"/>
            <w:tcBorders>
              <w:bottom w:val="single" w:sz="4" w:space="0" w:color="auto"/>
            </w:tcBorders>
            <w:vAlign w:val="bottom"/>
          </w:tcPr>
          <w:p w:rsidR="00F71903" w:rsidRDefault="00F71903">
            <w:pPr>
              <w:tabs>
                <w:tab w:val="left" w:pos="288"/>
                <w:tab w:val="left" w:pos="576"/>
                <w:tab w:val="left" w:pos="864"/>
                <w:tab w:val="left" w:pos="1152"/>
              </w:tabs>
              <w:spacing w:after="81" w:line="280" w:lineRule="exact"/>
              <w:ind w:right="40"/>
              <w:jc w:val="right"/>
              <w:rPr>
                <w:rFonts w:hAnsi="SimSun" w:hint="eastAsia"/>
                <w:sz w:val="17"/>
              </w:rPr>
            </w:pPr>
            <w:r>
              <w:rPr>
                <w:rFonts w:hAnsi="SimSun" w:hint="eastAsia"/>
                <w:sz w:val="17"/>
              </w:rPr>
              <w:t>233 900</w:t>
            </w:r>
          </w:p>
        </w:tc>
      </w:tr>
      <w:tr w:rsidR="00F71903">
        <w:tblPrEx>
          <w:tblCellMar>
            <w:top w:w="0" w:type="dxa"/>
            <w:bottom w:w="0" w:type="dxa"/>
          </w:tblCellMar>
        </w:tblPrEx>
        <w:trPr>
          <w:cantSplit/>
          <w:jc w:val="center"/>
        </w:trPr>
        <w:tc>
          <w:tcPr>
            <w:tcW w:w="2682" w:type="dxa"/>
            <w:tcBorders>
              <w:top w:val="single" w:sz="4" w:space="0" w:color="auto"/>
              <w:bottom w:val="single" w:sz="4" w:space="0" w:color="auto"/>
            </w:tcBorders>
            <w:vAlign w:val="bottom"/>
          </w:tcPr>
          <w:p w:rsidR="00F71903" w:rsidRDefault="00F71903">
            <w:pPr>
              <w:tabs>
                <w:tab w:val="left" w:pos="288"/>
                <w:tab w:val="left" w:pos="576"/>
                <w:tab w:val="left" w:pos="864"/>
                <w:tab w:val="left" w:pos="1152"/>
              </w:tabs>
              <w:spacing w:before="80" w:after="80" w:line="280" w:lineRule="exact"/>
              <w:ind w:left="284" w:right="40"/>
              <w:rPr>
                <w:rFonts w:ascii="SimHei" w:eastAsia="SimHei" w:hint="eastAsia"/>
                <w:b/>
                <w:color w:val="FF0000"/>
                <w:sz w:val="17"/>
              </w:rPr>
            </w:pPr>
            <w:r>
              <w:rPr>
                <w:rFonts w:ascii="SimHei" w:eastAsia="SimHei" w:hint="eastAsia"/>
                <w:b/>
                <w:color w:val="FF0000"/>
                <w:sz w:val="17"/>
              </w:rPr>
              <w:t>小计</w:t>
            </w:r>
          </w:p>
        </w:tc>
        <w:tc>
          <w:tcPr>
            <w:tcW w:w="1598" w:type="dxa"/>
            <w:tcBorders>
              <w:top w:val="single" w:sz="4" w:space="0" w:color="auto"/>
              <w:bottom w:val="single" w:sz="4" w:space="0" w:color="auto"/>
            </w:tcBorders>
            <w:vAlign w:val="bottom"/>
          </w:tcPr>
          <w:p w:rsidR="00F71903" w:rsidRDefault="00F71903">
            <w:pPr>
              <w:tabs>
                <w:tab w:val="left" w:pos="288"/>
                <w:tab w:val="left" w:pos="576"/>
                <w:tab w:val="left" w:pos="864"/>
                <w:tab w:val="left" w:pos="1152"/>
              </w:tabs>
              <w:spacing w:before="80" w:after="80" w:line="280" w:lineRule="exact"/>
              <w:ind w:right="40"/>
              <w:jc w:val="right"/>
              <w:rPr>
                <w:rFonts w:ascii="SimHei" w:eastAsia="SimHei" w:hint="eastAsia"/>
                <w:b/>
                <w:color w:val="FF0000"/>
                <w:sz w:val="17"/>
              </w:rPr>
            </w:pPr>
            <w:r>
              <w:rPr>
                <w:rFonts w:ascii="SimHei" w:eastAsia="SimHei" w:hint="eastAsia"/>
                <w:b/>
                <w:color w:val="FF0000"/>
                <w:sz w:val="17"/>
              </w:rPr>
              <w:t>369 700</w:t>
            </w:r>
          </w:p>
        </w:tc>
        <w:tc>
          <w:tcPr>
            <w:tcW w:w="1598" w:type="dxa"/>
            <w:tcBorders>
              <w:top w:val="single" w:sz="4" w:space="0" w:color="auto"/>
              <w:bottom w:val="single" w:sz="4" w:space="0" w:color="auto"/>
            </w:tcBorders>
            <w:vAlign w:val="bottom"/>
          </w:tcPr>
          <w:p w:rsidR="00F71903" w:rsidRDefault="00F71903">
            <w:pPr>
              <w:tabs>
                <w:tab w:val="left" w:pos="288"/>
                <w:tab w:val="left" w:pos="576"/>
                <w:tab w:val="left" w:pos="864"/>
                <w:tab w:val="left" w:pos="1152"/>
              </w:tabs>
              <w:spacing w:before="80" w:after="80" w:line="280" w:lineRule="exact"/>
              <w:ind w:right="40"/>
              <w:jc w:val="right"/>
              <w:rPr>
                <w:rFonts w:ascii="SimHei" w:eastAsia="SimHei" w:hint="eastAsia"/>
                <w:b/>
                <w:color w:val="FF0000"/>
                <w:sz w:val="17"/>
              </w:rPr>
            </w:pPr>
            <w:r>
              <w:rPr>
                <w:rFonts w:ascii="SimHei" w:eastAsia="SimHei" w:hint="eastAsia"/>
                <w:b/>
                <w:color w:val="FF0000"/>
                <w:sz w:val="17"/>
              </w:rPr>
              <w:t>369 900</w:t>
            </w:r>
          </w:p>
        </w:tc>
        <w:tc>
          <w:tcPr>
            <w:tcW w:w="1598" w:type="dxa"/>
            <w:tcBorders>
              <w:top w:val="single" w:sz="4" w:space="0" w:color="auto"/>
              <w:bottom w:val="single" w:sz="4" w:space="0" w:color="auto"/>
            </w:tcBorders>
            <w:vAlign w:val="bottom"/>
          </w:tcPr>
          <w:p w:rsidR="00F71903" w:rsidRDefault="00F71903">
            <w:pPr>
              <w:tabs>
                <w:tab w:val="left" w:pos="288"/>
                <w:tab w:val="left" w:pos="576"/>
                <w:tab w:val="left" w:pos="864"/>
                <w:tab w:val="left" w:pos="1152"/>
              </w:tabs>
              <w:spacing w:before="80" w:after="80" w:line="280" w:lineRule="exact"/>
              <w:ind w:right="40"/>
              <w:jc w:val="right"/>
              <w:rPr>
                <w:rFonts w:ascii="SimHei" w:eastAsia="SimHei" w:hint="eastAsia"/>
                <w:b/>
                <w:color w:val="FF0000"/>
                <w:sz w:val="17"/>
              </w:rPr>
            </w:pPr>
            <w:r>
              <w:rPr>
                <w:rFonts w:ascii="SimHei" w:eastAsia="SimHei" w:hint="eastAsia"/>
                <w:b/>
                <w:color w:val="FF0000"/>
                <w:sz w:val="17"/>
              </w:rPr>
              <w:t>739 600</w:t>
            </w:r>
          </w:p>
        </w:tc>
      </w:tr>
      <w:tr w:rsidR="00F71903">
        <w:tblPrEx>
          <w:tblCellMar>
            <w:top w:w="0" w:type="dxa"/>
            <w:bottom w:w="0" w:type="dxa"/>
          </w:tblCellMar>
        </w:tblPrEx>
        <w:trPr>
          <w:cantSplit/>
          <w:jc w:val="center"/>
        </w:trPr>
        <w:tc>
          <w:tcPr>
            <w:tcW w:w="5878" w:type="dxa"/>
            <w:gridSpan w:val="3"/>
            <w:tcBorders>
              <w:top w:val="single" w:sz="4" w:space="0" w:color="auto"/>
            </w:tcBorders>
            <w:vAlign w:val="bottom"/>
          </w:tcPr>
          <w:p w:rsidR="00F71903" w:rsidRDefault="00F71903">
            <w:pPr>
              <w:tabs>
                <w:tab w:val="left" w:pos="288"/>
                <w:tab w:val="left" w:pos="576"/>
                <w:tab w:val="left" w:pos="864"/>
                <w:tab w:val="left" w:pos="1152"/>
              </w:tabs>
              <w:spacing w:before="81" w:after="120" w:line="240" w:lineRule="exact"/>
              <w:ind w:right="40"/>
              <w:rPr>
                <w:rFonts w:ascii="SimHei" w:eastAsia="SimHei"/>
                <w:color w:val="FF0000"/>
                <w:sz w:val="17"/>
              </w:rPr>
            </w:pPr>
            <w:r>
              <w:rPr>
                <w:rFonts w:ascii="SimHei" w:eastAsia="SimHei" w:hint="eastAsia"/>
                <w:color w:val="FF0000"/>
                <w:sz w:val="17"/>
              </w:rPr>
              <w:t>二.</w:t>
            </w:r>
            <w:r>
              <w:rPr>
                <w:rFonts w:ascii="SimHei" w:eastAsia="SimHei" w:hint="eastAsia"/>
                <w:color w:val="FF0000"/>
                <w:sz w:val="17"/>
              </w:rPr>
              <w:tab/>
              <w:t>第2款，大会事务和经济及社会</w:t>
            </w:r>
            <w:r>
              <w:rPr>
                <w:rFonts w:ascii="SimHei" w:eastAsia="SimHei"/>
                <w:color w:val="FF0000"/>
                <w:sz w:val="17"/>
              </w:rPr>
              <w:br/>
            </w:r>
            <w:r>
              <w:rPr>
                <w:rFonts w:ascii="SimHei" w:eastAsia="SimHei" w:hint="eastAsia"/>
                <w:color w:val="FF0000"/>
                <w:sz w:val="17"/>
              </w:rPr>
              <w:tab/>
              <w:t>理事会事务以及会议管理</w:t>
            </w:r>
          </w:p>
        </w:tc>
        <w:tc>
          <w:tcPr>
            <w:tcW w:w="1598" w:type="dxa"/>
            <w:tcBorders>
              <w:top w:val="single" w:sz="4" w:space="0" w:color="auto"/>
            </w:tcBorders>
            <w:vAlign w:val="bottom"/>
          </w:tcPr>
          <w:p w:rsidR="00F71903" w:rsidRDefault="00F71903">
            <w:pPr>
              <w:tabs>
                <w:tab w:val="left" w:pos="288"/>
                <w:tab w:val="left" w:pos="576"/>
                <w:tab w:val="left" w:pos="864"/>
                <w:tab w:val="left" w:pos="1152"/>
              </w:tabs>
              <w:spacing w:before="81" w:after="120" w:line="240" w:lineRule="exact"/>
              <w:ind w:right="40"/>
              <w:jc w:val="right"/>
              <w:rPr>
                <w:rFonts w:ascii="Times New Roman"/>
                <w:sz w:val="17"/>
              </w:rPr>
            </w:pPr>
          </w:p>
        </w:tc>
      </w:tr>
      <w:tr w:rsidR="00F71903">
        <w:tblPrEx>
          <w:tblCellMar>
            <w:top w:w="0" w:type="dxa"/>
            <w:bottom w:w="0" w:type="dxa"/>
          </w:tblCellMar>
        </w:tblPrEx>
        <w:trPr>
          <w:cantSplit/>
          <w:jc w:val="center"/>
        </w:trPr>
        <w:tc>
          <w:tcPr>
            <w:tcW w:w="2682" w:type="dxa"/>
            <w:vAlign w:val="bottom"/>
          </w:tcPr>
          <w:p w:rsidR="00F71903" w:rsidRDefault="00F71903">
            <w:pPr>
              <w:tabs>
                <w:tab w:val="left" w:pos="288"/>
                <w:tab w:val="left" w:pos="576"/>
                <w:tab w:val="left" w:pos="864"/>
                <w:tab w:val="left" w:pos="1152"/>
              </w:tabs>
              <w:spacing w:after="81" w:line="280" w:lineRule="exact"/>
              <w:ind w:left="284" w:right="40"/>
              <w:rPr>
                <w:rFonts w:ascii="Times New Roman"/>
                <w:sz w:val="17"/>
              </w:rPr>
            </w:pPr>
            <w:r>
              <w:rPr>
                <w:rFonts w:ascii="Times New Roman" w:hint="eastAsia"/>
                <w:sz w:val="17"/>
              </w:rPr>
              <w:t>会议服务、口译和文件</w:t>
            </w:r>
          </w:p>
        </w:tc>
        <w:tc>
          <w:tcPr>
            <w:tcW w:w="1598" w:type="dxa"/>
            <w:vAlign w:val="bottom"/>
          </w:tcPr>
          <w:p w:rsidR="00F71903" w:rsidRDefault="00F71903">
            <w:pPr>
              <w:tabs>
                <w:tab w:val="left" w:pos="288"/>
                <w:tab w:val="left" w:pos="576"/>
                <w:tab w:val="left" w:pos="864"/>
                <w:tab w:val="left" w:pos="1152"/>
              </w:tabs>
              <w:spacing w:after="120" w:line="280" w:lineRule="exact"/>
              <w:ind w:right="40"/>
              <w:jc w:val="right"/>
              <w:rPr>
                <w:rFonts w:hAnsi="SimSun" w:hint="eastAsia"/>
                <w:sz w:val="17"/>
              </w:rPr>
            </w:pPr>
            <w:r>
              <w:rPr>
                <w:rFonts w:hAnsi="SimSun" w:hint="eastAsia"/>
                <w:sz w:val="17"/>
              </w:rPr>
              <w:t>3 751 400</w:t>
            </w:r>
          </w:p>
        </w:tc>
        <w:tc>
          <w:tcPr>
            <w:tcW w:w="1598" w:type="dxa"/>
            <w:vAlign w:val="bottom"/>
          </w:tcPr>
          <w:p w:rsidR="00F71903" w:rsidRDefault="00F71903">
            <w:pPr>
              <w:tabs>
                <w:tab w:val="left" w:pos="288"/>
                <w:tab w:val="left" w:pos="576"/>
                <w:tab w:val="left" w:pos="864"/>
                <w:tab w:val="left" w:pos="1152"/>
              </w:tabs>
              <w:spacing w:after="120" w:line="280" w:lineRule="exact"/>
              <w:ind w:right="40"/>
              <w:jc w:val="right"/>
              <w:rPr>
                <w:rFonts w:hAnsi="SimSun" w:hint="eastAsia"/>
                <w:sz w:val="17"/>
              </w:rPr>
            </w:pPr>
            <w:r>
              <w:rPr>
                <w:rFonts w:hAnsi="SimSun" w:hint="eastAsia"/>
                <w:sz w:val="17"/>
              </w:rPr>
              <w:t>4 938 400</w:t>
            </w:r>
          </w:p>
        </w:tc>
        <w:tc>
          <w:tcPr>
            <w:tcW w:w="1598" w:type="dxa"/>
            <w:vAlign w:val="bottom"/>
          </w:tcPr>
          <w:p w:rsidR="00F71903" w:rsidRDefault="00F71903">
            <w:pPr>
              <w:tabs>
                <w:tab w:val="left" w:pos="288"/>
                <w:tab w:val="left" w:pos="576"/>
                <w:tab w:val="left" w:pos="864"/>
                <w:tab w:val="left" w:pos="1152"/>
              </w:tabs>
              <w:spacing w:after="120" w:line="280" w:lineRule="exact"/>
              <w:ind w:right="40"/>
              <w:jc w:val="right"/>
              <w:rPr>
                <w:rFonts w:hAnsi="SimSun" w:hint="eastAsia"/>
                <w:sz w:val="17"/>
              </w:rPr>
            </w:pPr>
            <w:r>
              <w:rPr>
                <w:rFonts w:hAnsi="SimSun" w:hint="eastAsia"/>
                <w:sz w:val="17"/>
              </w:rPr>
              <w:t>8 689 800</w:t>
            </w:r>
          </w:p>
        </w:tc>
      </w:tr>
      <w:tr w:rsidR="00F71903">
        <w:tblPrEx>
          <w:tblCellMar>
            <w:top w:w="0" w:type="dxa"/>
            <w:bottom w:w="0" w:type="dxa"/>
          </w:tblCellMar>
        </w:tblPrEx>
        <w:trPr>
          <w:cantSplit/>
          <w:jc w:val="center"/>
        </w:trPr>
        <w:tc>
          <w:tcPr>
            <w:tcW w:w="2682" w:type="dxa"/>
            <w:vAlign w:val="bottom"/>
          </w:tcPr>
          <w:p w:rsidR="00F71903" w:rsidRDefault="00F71903">
            <w:pPr>
              <w:tabs>
                <w:tab w:val="left" w:pos="288"/>
                <w:tab w:val="left" w:pos="576"/>
                <w:tab w:val="left" w:pos="864"/>
                <w:tab w:val="left" w:pos="1152"/>
              </w:tabs>
              <w:spacing w:after="120" w:line="280" w:lineRule="exact"/>
              <w:ind w:right="40"/>
              <w:rPr>
                <w:rFonts w:ascii="SimHei" w:eastAsia="SimHei"/>
                <w:color w:val="FF0000"/>
                <w:sz w:val="17"/>
              </w:rPr>
            </w:pPr>
            <w:r>
              <w:rPr>
                <w:rFonts w:ascii="SimHei" w:eastAsia="SimHei" w:hint="eastAsia"/>
                <w:color w:val="FF0000"/>
                <w:sz w:val="17"/>
              </w:rPr>
              <w:t>二.</w:t>
            </w:r>
            <w:r>
              <w:rPr>
                <w:rFonts w:ascii="SimHei" w:eastAsia="SimHei" w:hint="eastAsia"/>
                <w:color w:val="FF0000"/>
                <w:sz w:val="17"/>
              </w:rPr>
              <w:tab/>
              <w:t>第28D款，中央支助事务厅</w:t>
            </w:r>
          </w:p>
        </w:tc>
        <w:tc>
          <w:tcPr>
            <w:tcW w:w="1598" w:type="dxa"/>
            <w:vAlign w:val="bottom"/>
          </w:tcPr>
          <w:p w:rsidR="00F71903" w:rsidRDefault="00F71903">
            <w:pPr>
              <w:tabs>
                <w:tab w:val="left" w:pos="288"/>
                <w:tab w:val="left" w:pos="576"/>
                <w:tab w:val="left" w:pos="864"/>
                <w:tab w:val="left" w:pos="1152"/>
              </w:tabs>
              <w:spacing w:after="120" w:line="280" w:lineRule="exact"/>
              <w:ind w:right="40"/>
              <w:jc w:val="right"/>
              <w:rPr>
                <w:rFonts w:hAnsi="SimSun"/>
                <w:sz w:val="17"/>
              </w:rPr>
            </w:pPr>
          </w:p>
        </w:tc>
        <w:tc>
          <w:tcPr>
            <w:tcW w:w="1598" w:type="dxa"/>
            <w:vAlign w:val="bottom"/>
          </w:tcPr>
          <w:p w:rsidR="00F71903" w:rsidRDefault="00F71903">
            <w:pPr>
              <w:tabs>
                <w:tab w:val="left" w:pos="288"/>
                <w:tab w:val="left" w:pos="576"/>
                <w:tab w:val="left" w:pos="864"/>
                <w:tab w:val="left" w:pos="1152"/>
              </w:tabs>
              <w:spacing w:after="120" w:line="280" w:lineRule="exact"/>
              <w:ind w:right="40"/>
              <w:jc w:val="right"/>
              <w:rPr>
                <w:rFonts w:hAnsi="SimSun"/>
                <w:sz w:val="17"/>
              </w:rPr>
            </w:pPr>
          </w:p>
        </w:tc>
        <w:tc>
          <w:tcPr>
            <w:tcW w:w="1598" w:type="dxa"/>
            <w:vAlign w:val="bottom"/>
          </w:tcPr>
          <w:p w:rsidR="00F71903" w:rsidRDefault="00F71903">
            <w:pPr>
              <w:tabs>
                <w:tab w:val="left" w:pos="288"/>
                <w:tab w:val="left" w:pos="576"/>
                <w:tab w:val="left" w:pos="864"/>
                <w:tab w:val="left" w:pos="1152"/>
              </w:tabs>
              <w:spacing w:after="120" w:line="280" w:lineRule="exact"/>
              <w:ind w:right="40"/>
              <w:jc w:val="right"/>
              <w:rPr>
                <w:rFonts w:hAnsi="SimSun"/>
                <w:sz w:val="17"/>
              </w:rPr>
            </w:pPr>
          </w:p>
        </w:tc>
      </w:tr>
      <w:tr w:rsidR="00F71903">
        <w:tblPrEx>
          <w:tblCellMar>
            <w:top w:w="0" w:type="dxa"/>
            <w:bottom w:w="0" w:type="dxa"/>
          </w:tblCellMar>
        </w:tblPrEx>
        <w:trPr>
          <w:cantSplit/>
          <w:jc w:val="center"/>
        </w:trPr>
        <w:tc>
          <w:tcPr>
            <w:tcW w:w="2682" w:type="dxa"/>
            <w:tcBorders>
              <w:bottom w:val="single" w:sz="4" w:space="0" w:color="auto"/>
            </w:tcBorders>
            <w:vAlign w:val="bottom"/>
          </w:tcPr>
          <w:p w:rsidR="00F71903" w:rsidRDefault="00F71903">
            <w:pPr>
              <w:tabs>
                <w:tab w:val="left" w:pos="288"/>
                <w:tab w:val="left" w:pos="576"/>
                <w:tab w:val="left" w:pos="864"/>
                <w:tab w:val="left" w:pos="1152"/>
              </w:tabs>
              <w:spacing w:after="81" w:line="280" w:lineRule="exact"/>
              <w:ind w:left="284" w:right="40"/>
              <w:rPr>
                <w:rFonts w:ascii="Times New Roman"/>
                <w:sz w:val="17"/>
              </w:rPr>
            </w:pPr>
            <w:r>
              <w:rPr>
                <w:rFonts w:ascii="Times New Roman" w:hint="eastAsia"/>
                <w:sz w:val="17"/>
              </w:rPr>
              <w:t>支助事务</w:t>
            </w:r>
          </w:p>
        </w:tc>
        <w:tc>
          <w:tcPr>
            <w:tcW w:w="1598" w:type="dxa"/>
            <w:tcBorders>
              <w:bottom w:val="single" w:sz="4" w:space="0" w:color="auto"/>
            </w:tcBorders>
            <w:vAlign w:val="bottom"/>
          </w:tcPr>
          <w:p w:rsidR="00F71903" w:rsidRDefault="00F71903">
            <w:pPr>
              <w:tabs>
                <w:tab w:val="left" w:pos="288"/>
                <w:tab w:val="left" w:pos="576"/>
                <w:tab w:val="left" w:pos="864"/>
                <w:tab w:val="left" w:pos="1152"/>
              </w:tabs>
              <w:spacing w:after="81" w:line="280" w:lineRule="exact"/>
              <w:ind w:right="40"/>
              <w:jc w:val="right"/>
              <w:rPr>
                <w:rFonts w:hAnsi="SimSun" w:hint="eastAsia"/>
                <w:sz w:val="17"/>
              </w:rPr>
            </w:pPr>
            <w:r>
              <w:rPr>
                <w:rFonts w:hAnsi="SimSun" w:hint="eastAsia"/>
                <w:sz w:val="17"/>
              </w:rPr>
              <w:t>39 800</w:t>
            </w:r>
          </w:p>
        </w:tc>
        <w:tc>
          <w:tcPr>
            <w:tcW w:w="1598" w:type="dxa"/>
            <w:tcBorders>
              <w:bottom w:val="single" w:sz="4" w:space="0" w:color="auto"/>
            </w:tcBorders>
            <w:vAlign w:val="bottom"/>
          </w:tcPr>
          <w:p w:rsidR="00F71903" w:rsidRDefault="00F71903">
            <w:pPr>
              <w:tabs>
                <w:tab w:val="left" w:pos="288"/>
                <w:tab w:val="left" w:pos="576"/>
                <w:tab w:val="left" w:pos="864"/>
                <w:tab w:val="left" w:pos="1152"/>
              </w:tabs>
              <w:spacing w:after="81" w:line="280" w:lineRule="exact"/>
              <w:ind w:right="40"/>
              <w:jc w:val="right"/>
              <w:rPr>
                <w:rFonts w:hAnsi="SimSun" w:hint="eastAsia"/>
                <w:sz w:val="17"/>
              </w:rPr>
            </w:pPr>
            <w:r>
              <w:rPr>
                <w:rFonts w:hAnsi="SimSun" w:hint="eastAsia"/>
                <w:sz w:val="17"/>
              </w:rPr>
              <w:t>50 100</w:t>
            </w:r>
          </w:p>
        </w:tc>
        <w:tc>
          <w:tcPr>
            <w:tcW w:w="1598" w:type="dxa"/>
            <w:tcBorders>
              <w:bottom w:val="single" w:sz="4" w:space="0" w:color="auto"/>
            </w:tcBorders>
            <w:vAlign w:val="bottom"/>
          </w:tcPr>
          <w:p w:rsidR="00F71903" w:rsidRDefault="00F71903">
            <w:pPr>
              <w:tabs>
                <w:tab w:val="left" w:pos="288"/>
                <w:tab w:val="left" w:pos="576"/>
                <w:tab w:val="left" w:pos="864"/>
                <w:tab w:val="left" w:pos="1152"/>
              </w:tabs>
              <w:spacing w:after="81" w:line="280" w:lineRule="exact"/>
              <w:ind w:right="40"/>
              <w:jc w:val="right"/>
              <w:rPr>
                <w:rFonts w:hAnsi="SimSun" w:hint="eastAsia"/>
                <w:sz w:val="17"/>
              </w:rPr>
            </w:pPr>
            <w:r>
              <w:rPr>
                <w:rFonts w:hAnsi="SimSun" w:hint="eastAsia"/>
                <w:sz w:val="17"/>
              </w:rPr>
              <w:t>89 900</w:t>
            </w:r>
          </w:p>
        </w:tc>
      </w:tr>
      <w:tr w:rsidR="00F71903">
        <w:tblPrEx>
          <w:tblCellMar>
            <w:top w:w="0" w:type="dxa"/>
            <w:bottom w:w="0" w:type="dxa"/>
          </w:tblCellMar>
        </w:tblPrEx>
        <w:trPr>
          <w:cantSplit/>
          <w:jc w:val="center"/>
        </w:trPr>
        <w:tc>
          <w:tcPr>
            <w:tcW w:w="2682" w:type="dxa"/>
            <w:tcBorders>
              <w:top w:val="single" w:sz="4" w:space="0" w:color="auto"/>
              <w:bottom w:val="single" w:sz="12" w:space="0" w:color="auto"/>
            </w:tcBorders>
            <w:vAlign w:val="bottom"/>
          </w:tcPr>
          <w:p w:rsidR="00F71903" w:rsidRDefault="00F71903">
            <w:pPr>
              <w:tabs>
                <w:tab w:val="left" w:pos="288"/>
                <w:tab w:val="left" w:pos="576"/>
                <w:tab w:val="left" w:pos="864"/>
                <w:tab w:val="left" w:pos="1152"/>
              </w:tabs>
              <w:spacing w:before="81" w:after="81" w:line="280" w:lineRule="exact"/>
              <w:ind w:left="284" w:right="40"/>
              <w:rPr>
                <w:rFonts w:ascii="SimHei" w:eastAsia="SimHei"/>
                <w:b/>
                <w:color w:val="FF0000"/>
                <w:sz w:val="17"/>
              </w:rPr>
            </w:pPr>
            <w:r>
              <w:rPr>
                <w:rFonts w:ascii="SimHei" w:eastAsia="SimHei" w:hint="eastAsia"/>
                <w:b/>
                <w:color w:val="FF0000"/>
                <w:sz w:val="17"/>
              </w:rPr>
              <w:t>共计</w:t>
            </w:r>
          </w:p>
        </w:tc>
        <w:tc>
          <w:tcPr>
            <w:tcW w:w="1598" w:type="dxa"/>
            <w:tcBorders>
              <w:top w:val="single" w:sz="4" w:space="0" w:color="auto"/>
              <w:bottom w:val="single" w:sz="12" w:space="0" w:color="auto"/>
            </w:tcBorders>
            <w:vAlign w:val="bottom"/>
          </w:tcPr>
          <w:p w:rsidR="00F71903" w:rsidRDefault="00F71903">
            <w:pPr>
              <w:tabs>
                <w:tab w:val="left" w:pos="288"/>
                <w:tab w:val="left" w:pos="576"/>
                <w:tab w:val="left" w:pos="864"/>
                <w:tab w:val="left" w:pos="1152"/>
              </w:tabs>
              <w:spacing w:before="81" w:after="81" w:line="280" w:lineRule="exact"/>
              <w:ind w:right="40"/>
              <w:jc w:val="right"/>
              <w:rPr>
                <w:rFonts w:ascii="SimHei" w:eastAsia="SimHei" w:hint="eastAsia"/>
                <w:b/>
                <w:color w:val="FF0000"/>
                <w:sz w:val="17"/>
              </w:rPr>
            </w:pPr>
            <w:r>
              <w:rPr>
                <w:rFonts w:ascii="SimHei" w:eastAsia="SimHei" w:hint="eastAsia"/>
                <w:b/>
                <w:color w:val="FF0000"/>
                <w:sz w:val="17"/>
              </w:rPr>
              <w:t>4 160 900</w:t>
            </w:r>
          </w:p>
        </w:tc>
        <w:tc>
          <w:tcPr>
            <w:tcW w:w="1598" w:type="dxa"/>
            <w:tcBorders>
              <w:top w:val="single" w:sz="4" w:space="0" w:color="auto"/>
              <w:bottom w:val="single" w:sz="12" w:space="0" w:color="auto"/>
            </w:tcBorders>
            <w:vAlign w:val="bottom"/>
          </w:tcPr>
          <w:p w:rsidR="00F71903" w:rsidRDefault="00F71903">
            <w:pPr>
              <w:tabs>
                <w:tab w:val="left" w:pos="288"/>
                <w:tab w:val="left" w:pos="576"/>
                <w:tab w:val="left" w:pos="864"/>
                <w:tab w:val="left" w:pos="1152"/>
              </w:tabs>
              <w:spacing w:before="81" w:after="81" w:line="280" w:lineRule="exact"/>
              <w:ind w:right="40"/>
              <w:jc w:val="right"/>
              <w:rPr>
                <w:rFonts w:ascii="SimHei" w:eastAsia="SimHei" w:hint="eastAsia"/>
                <w:b/>
                <w:color w:val="FF0000"/>
                <w:sz w:val="17"/>
              </w:rPr>
            </w:pPr>
            <w:r>
              <w:rPr>
                <w:rFonts w:ascii="SimHei" w:eastAsia="SimHei" w:hint="eastAsia"/>
                <w:b/>
                <w:color w:val="FF0000"/>
                <w:sz w:val="17"/>
              </w:rPr>
              <w:t>5 358 400</w:t>
            </w:r>
          </w:p>
        </w:tc>
        <w:tc>
          <w:tcPr>
            <w:tcW w:w="1598" w:type="dxa"/>
            <w:tcBorders>
              <w:top w:val="single" w:sz="4" w:space="0" w:color="auto"/>
              <w:bottom w:val="single" w:sz="12" w:space="0" w:color="auto"/>
            </w:tcBorders>
            <w:vAlign w:val="bottom"/>
          </w:tcPr>
          <w:p w:rsidR="00F71903" w:rsidRDefault="00F71903">
            <w:pPr>
              <w:tabs>
                <w:tab w:val="left" w:pos="288"/>
                <w:tab w:val="left" w:pos="576"/>
                <w:tab w:val="left" w:pos="864"/>
                <w:tab w:val="left" w:pos="1152"/>
              </w:tabs>
              <w:spacing w:before="81" w:after="81" w:line="280" w:lineRule="exact"/>
              <w:ind w:right="40"/>
              <w:jc w:val="right"/>
              <w:rPr>
                <w:rFonts w:ascii="SimHei" w:eastAsia="SimHei" w:hint="eastAsia"/>
                <w:b/>
                <w:color w:val="FF0000"/>
                <w:sz w:val="17"/>
              </w:rPr>
            </w:pPr>
            <w:r>
              <w:rPr>
                <w:rFonts w:ascii="SimHei" w:eastAsia="SimHei" w:hint="eastAsia"/>
                <w:b/>
                <w:color w:val="FF0000"/>
                <w:sz w:val="17"/>
              </w:rPr>
              <w:t>9 519 300</w:t>
            </w:r>
          </w:p>
        </w:tc>
      </w:tr>
    </w:tbl>
    <w:p w:rsidR="00F71903" w:rsidRPr="00F71903" w:rsidRDefault="00F71903" w:rsidP="00F71903">
      <w:pPr>
        <w:pStyle w:val="SingleTxt"/>
        <w:spacing w:after="0" w:line="120" w:lineRule="exact"/>
        <w:rPr>
          <w:rFonts w:hint="eastAsia"/>
          <w:sz w:val="10"/>
        </w:rPr>
      </w:pPr>
    </w:p>
    <w:p w:rsidR="00F71903" w:rsidRDefault="00F71903" w:rsidP="00F7190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br w:type="page"/>
      </w:r>
      <w:r>
        <w:rPr>
          <w:rFonts w:hint="eastAsia"/>
        </w:rPr>
        <w:tab/>
        <w:t>E.</w:t>
      </w:r>
      <w:r>
        <w:rPr>
          <w:rFonts w:hint="eastAsia"/>
        </w:rPr>
        <w:tab/>
        <w:t>应急基金</w:t>
      </w:r>
    </w:p>
    <w:p w:rsidR="00F71903" w:rsidRDefault="00F71903">
      <w:pPr>
        <w:pStyle w:val="SingleTxt"/>
        <w:rPr>
          <w:rFonts w:hint="eastAsia"/>
        </w:rPr>
      </w:pPr>
      <w:r>
        <w:t>11</w:t>
      </w:r>
      <w:r>
        <w:rPr>
          <w:rFonts w:hint="eastAsia"/>
        </w:rPr>
        <w:t>.</w:t>
      </w:r>
      <w:r>
        <w:rPr>
          <w:rFonts w:hint="eastAsia"/>
        </w:rPr>
        <w:tab/>
        <w:t>根据大会1986年12月19日第41/213号决议和1987年12月21日第42/211号决议所规定的程序，将为每一两年期设立一个应急基金，用以提供法定任务所导致，但没有列入方案预算的额外支出。在这一程序下，如果提议的额外支出超过应急基金可提供的资金，为了开展有关活动，只能重新部署低优先领域的资源或更改现有活动。否则，这类额外活动必须推迟到下一两年期。</w:t>
      </w:r>
    </w:p>
    <w:p w:rsidR="00F71903" w:rsidRDefault="00F71903" w:rsidP="00F7190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hint="eastAsia"/>
        </w:rPr>
        <w:tab/>
        <w:t>F.</w:t>
      </w:r>
      <w:r>
        <w:rPr>
          <w:rFonts w:hint="eastAsia"/>
        </w:rPr>
        <w:tab/>
        <w:t>概要</w:t>
      </w:r>
    </w:p>
    <w:p w:rsidR="00F71903" w:rsidRDefault="00F71903">
      <w:pPr>
        <w:pStyle w:val="SingleTxt"/>
        <w:rPr>
          <w:rFonts w:ascii="SimHei" w:eastAsia="SimHei" w:hint="eastAsia"/>
          <w:color w:val="FF0000"/>
        </w:rPr>
      </w:pPr>
      <w:r>
        <w:rPr>
          <w:rFonts w:hint="eastAsia"/>
        </w:rPr>
        <w:t>12.</w:t>
      </w:r>
      <w:r>
        <w:rPr>
          <w:rFonts w:hint="eastAsia"/>
        </w:rPr>
        <w:tab/>
      </w:r>
      <w:r>
        <w:rPr>
          <w:rFonts w:ascii="SimHei" w:eastAsia="SimHei" w:hint="eastAsia"/>
          <w:color w:val="FF0000"/>
        </w:rPr>
        <w:t>如果消除对妇女歧视委员会通过第33/I号决定草案，2006-2007两年期拟议方案预算将需要增加共计9 519 300美元的经费，分别列于：第9款“经济和社会事务”（739</w:t>
      </w:r>
      <w:r>
        <w:rPr>
          <w:rFonts w:ascii="SimHei" w:eastAsia="SimHei"/>
          <w:color w:val="FF0000"/>
        </w:rPr>
        <w:t xml:space="preserve"> </w:t>
      </w:r>
      <w:r>
        <w:rPr>
          <w:rFonts w:ascii="SimHei" w:eastAsia="SimHei" w:hint="eastAsia"/>
          <w:color w:val="FF0000"/>
        </w:rPr>
        <w:t>600美元）、第2款“大会和经济及社会理事会事务以及会议管理”（8 689 800美元）和第28 D款“中央支助事务厅”（89 900美元）。这笔经费将由应急基金支付，因此需要大会第六十届会议核准2006-2007两年期的批款。</w:t>
      </w:r>
    </w:p>
    <w:p w:rsidR="00F71903" w:rsidRDefault="00F71903">
      <w:pPr>
        <w:pStyle w:val="SingleTxt"/>
      </w:pPr>
      <w:r>
        <w:t xml:space="preserve"> </w:t>
      </w:r>
    </w:p>
    <w:p w:rsidR="00F71903" w:rsidRDefault="00F71903" w:rsidP="00A70AFC">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59" w:hanging="1264"/>
        <w:rPr>
          <w:rFonts w:hint="eastAsia"/>
        </w:rPr>
      </w:pPr>
      <w:r>
        <w:br w:type="page"/>
      </w:r>
      <w:r>
        <w:rPr>
          <w:rFonts w:hint="eastAsia"/>
        </w:rPr>
        <w:t>附件十</w:t>
      </w:r>
    </w:p>
    <w:p w:rsidR="00F71903" w:rsidRDefault="00F71903" w:rsidP="00F71903">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ascii="Times New Roman"/>
        </w:rPr>
        <w:tab/>
      </w:r>
      <w:r>
        <w:rPr>
          <w:rFonts w:ascii="Times New Roman"/>
        </w:rPr>
        <w:tab/>
      </w:r>
      <w:r>
        <w:rPr>
          <w:rFonts w:hint="eastAsia"/>
        </w:rPr>
        <w:t>消除对妇女歧视委员会关于伊拉克妇女境况的声明</w:t>
      </w:r>
    </w:p>
    <w:p w:rsidR="00F71903" w:rsidRPr="00F71903" w:rsidRDefault="00F71903" w:rsidP="00F71903">
      <w:pPr>
        <w:pStyle w:val="SingleTxt"/>
        <w:spacing w:after="0" w:line="120" w:lineRule="exact"/>
        <w:rPr>
          <w:rFonts w:hint="eastAsia"/>
          <w:sz w:val="10"/>
        </w:rPr>
      </w:pPr>
    </w:p>
    <w:p w:rsidR="00F71903" w:rsidRDefault="00F71903">
      <w:pPr>
        <w:pStyle w:val="SingleTxt"/>
        <w:rPr>
          <w:rFonts w:hint="eastAsia"/>
        </w:rPr>
      </w:pPr>
      <w:r>
        <w:rPr>
          <w:rFonts w:hint="eastAsia"/>
        </w:rPr>
        <w:t>1.</w:t>
      </w:r>
      <w:r>
        <w:rPr>
          <w:rFonts w:hint="eastAsia"/>
        </w:rPr>
        <w:tab/>
        <w:t>消除对妇女歧视委员会在其2005年7月5日至22日的第三十三届会议期间注意到，伊拉克正在起草一份新的宪法草案。</w:t>
      </w:r>
    </w:p>
    <w:p w:rsidR="00F71903" w:rsidRDefault="00F71903">
      <w:pPr>
        <w:pStyle w:val="SingleTxt"/>
        <w:rPr>
          <w:rFonts w:hint="eastAsia"/>
        </w:rPr>
      </w:pPr>
      <w:r>
        <w:rPr>
          <w:rFonts w:hint="eastAsia"/>
        </w:rPr>
        <w:t>2.</w:t>
      </w:r>
      <w:r>
        <w:rPr>
          <w:rFonts w:hint="eastAsia"/>
        </w:rPr>
        <w:tab/>
        <w:t>伊拉克自1986年以来就是《消除对妇女一切形式歧视公约》的缔约国，委员会此前曾在若干场合下对伊拉克妇女的情况表示关注，并呼吁临时政府尽一切努力保证使妇女平等地参加重建进程，同时在伊拉克社会的建设过程中充分遵守《公约》的所有规定。</w:t>
      </w:r>
    </w:p>
    <w:p w:rsidR="00F71903" w:rsidRDefault="00F71903">
      <w:pPr>
        <w:pStyle w:val="SingleTxt"/>
        <w:rPr>
          <w:rFonts w:hint="eastAsia"/>
        </w:rPr>
      </w:pPr>
      <w:r>
        <w:rPr>
          <w:rFonts w:hint="eastAsia"/>
        </w:rPr>
        <w:t>3.</w:t>
      </w:r>
      <w:r>
        <w:rPr>
          <w:rFonts w:hint="eastAsia"/>
        </w:rPr>
        <w:tab/>
        <w:t>新宪法将成为伊拉克全部法律框架的基础，包括家庭法和个人地位法的基础，因此，委员会现在促请伊拉克政府保证，该宪法将充分体现庄严载入《公约》的两性平等和不歧视原则。委员会还再次强调，迫切需要采取特别措施，使成为战争受害者的妇女和儿童康复并重新融入社会。</w:t>
      </w:r>
    </w:p>
    <w:p w:rsidR="00F71903" w:rsidRDefault="00F71903">
      <w:pPr>
        <w:pStyle w:val="SingleTxt"/>
        <w:rPr>
          <w:rFonts w:hint="eastAsia"/>
        </w:rPr>
      </w:pPr>
      <w:r>
        <w:rPr>
          <w:rFonts w:hint="eastAsia"/>
        </w:rPr>
        <w:t>4.</w:t>
      </w:r>
      <w:r>
        <w:rPr>
          <w:rFonts w:hint="eastAsia"/>
        </w:rPr>
        <w:tab/>
        <w:t>委员会呼吁伊拉克政府保证充分注意委员会表示的关注，并注意该国作为《公约》缔约国所承担的义务。</w:t>
      </w:r>
    </w:p>
    <w:p w:rsidR="00F71903" w:rsidRDefault="00F71903">
      <w:pPr>
        <w:pStyle w:val="SingleTxt"/>
        <w:spacing w:after="0" w:line="240" w:lineRule="auto"/>
        <w:rPr>
          <w:sz w:val="20"/>
        </w:rPr>
      </w:pPr>
      <w:r>
        <w:rPr>
          <w:noProof/>
          <w:sz w:val="20"/>
        </w:rPr>
        <w:pict>
          <v:line id="_x0000_s1026" style="position:absolute;left:0;text-align:left;z-index:1;mso-position-horizontal:center" from="0,30pt" to="1in,30pt" strokeweight=".25pt"/>
        </w:pict>
      </w:r>
    </w:p>
    <w:p w:rsidR="00443C81" w:rsidRDefault="00443C81" w:rsidP="00884D05">
      <w:pPr>
        <w:pStyle w:val="SingleTxt"/>
      </w:pPr>
    </w:p>
    <w:p w:rsidR="00C1060C" w:rsidRDefault="00C1060C" w:rsidP="00884D05">
      <w:pPr>
        <w:pStyle w:val="SingleTxt"/>
      </w:pPr>
    </w:p>
    <w:p w:rsidR="00C1060C" w:rsidRDefault="00C1060C" w:rsidP="00884D05">
      <w:pPr>
        <w:pStyle w:val="SingleTxt"/>
      </w:pPr>
    </w:p>
    <w:p w:rsidR="00C1060C" w:rsidRDefault="00C1060C" w:rsidP="00884D05">
      <w:pPr>
        <w:pStyle w:val="SingleTxt"/>
      </w:pPr>
    </w:p>
    <w:p w:rsidR="00C1060C" w:rsidRDefault="00C1060C" w:rsidP="00884D05">
      <w:pPr>
        <w:pStyle w:val="SingleTxt"/>
      </w:pPr>
    </w:p>
    <w:p w:rsidR="00C1060C" w:rsidRDefault="00C1060C" w:rsidP="00884D05">
      <w:pPr>
        <w:pStyle w:val="SingleTxt"/>
      </w:pPr>
    </w:p>
    <w:p w:rsidR="00C1060C" w:rsidRDefault="00C1060C" w:rsidP="00884D05">
      <w:pPr>
        <w:pStyle w:val="SingleTxt"/>
      </w:pPr>
    </w:p>
    <w:p w:rsidR="00C1060C" w:rsidRDefault="00C1060C" w:rsidP="00884D05">
      <w:pPr>
        <w:pStyle w:val="SingleTxt"/>
      </w:pPr>
    </w:p>
    <w:p w:rsidR="00C1060C" w:rsidRDefault="00C1060C" w:rsidP="00884D05">
      <w:pPr>
        <w:pStyle w:val="SingleTxt"/>
      </w:pPr>
    </w:p>
    <w:p w:rsidR="00C1060C" w:rsidRDefault="00C1060C" w:rsidP="00884D05">
      <w:pPr>
        <w:pStyle w:val="SingleTxt"/>
      </w:pPr>
    </w:p>
    <w:p w:rsidR="00C1060C" w:rsidRDefault="00C1060C" w:rsidP="00884D05">
      <w:pPr>
        <w:pStyle w:val="SingleTxt"/>
      </w:pPr>
    </w:p>
    <w:p w:rsidR="00C1060C" w:rsidRDefault="00C1060C" w:rsidP="00884D05">
      <w:pPr>
        <w:pStyle w:val="SingleTxt"/>
      </w:pPr>
    </w:p>
    <w:p w:rsidR="00C1060C" w:rsidRDefault="00C1060C" w:rsidP="00C1060C">
      <w:pPr>
        <w:pStyle w:val="SingleTxt"/>
        <w:spacing w:after="0"/>
        <w:ind w:left="6"/>
      </w:pPr>
      <w:r>
        <w:t>05-47696 (C)   280905   290905</w:t>
      </w:r>
    </w:p>
    <w:p w:rsidR="00C1060C" w:rsidRPr="00C1060C" w:rsidRDefault="00C1060C" w:rsidP="00C1060C">
      <w:pPr>
        <w:pStyle w:val="SingleTxt"/>
        <w:ind w:left="6"/>
        <w:rPr>
          <w:rFonts w:ascii="Barcode 3 of 9 by request" w:hAnsi="Barcode 3 of 9 by request"/>
        </w:rPr>
      </w:pPr>
      <w:r w:rsidRPr="00C1060C">
        <w:rPr>
          <w:rFonts w:ascii="Barcode 3 of 9 by request" w:hAnsi="Barcode 3 of 9 by request"/>
        </w:rPr>
        <w:t>*0547696*</w:t>
      </w:r>
    </w:p>
    <w:sectPr w:rsidR="00C1060C" w:rsidRPr="00C1060C" w:rsidSect="00E34951">
      <w:headerReference w:type="default" r:id="rId15"/>
      <w:pgSz w:w="12242" w:h="15842" w:code="1"/>
      <w:pgMar w:top="1742" w:right="1195" w:bottom="1898" w:left="1195" w:header="576" w:footer="1030" w:gutter="0"/>
      <w:pgNumType w:start="1"/>
      <w:cols w:space="425"/>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5-09-29T17:12:00Z" w:initials="Start">
    <w:p w:rsidR="00824C82" w:rsidRDefault="00824C82">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separate"/>
      </w:r>
      <w:r>
        <w:rPr>
          <w:noProof/>
        </w:rPr>
        <w:t>Page: 1</w:t>
      </w:r>
      <w:r>
        <w:rPr>
          <w:noProof/>
        </w:rPr>
        <w:br/>
      </w:r>
      <w:r>
        <w:fldChar w:fldCharType="end"/>
      </w:r>
      <w:r>
        <w:rPr>
          <w:rStyle w:val="CommentReference"/>
        </w:rPr>
        <w:annotationRef/>
      </w:r>
      <w:r>
        <w:t>&lt;&lt;ODS JOB NO&gt;&gt;N0547696C&lt;&lt;ODS JOB NO&gt;&gt;</w:t>
      </w:r>
    </w:p>
    <w:p w:rsidR="00824C82" w:rsidRDefault="00824C82">
      <w:pPr>
        <w:pStyle w:val="CommentText"/>
      </w:pPr>
      <w:r>
        <w:t>&lt;&lt;ODS DOC SYMBOL1&gt;&gt;A/60/38 (Supp)&lt;&lt;ODS DOC SYMBOL1&gt;&gt;</w:t>
      </w:r>
    </w:p>
    <w:p w:rsidR="00824C82" w:rsidRDefault="00824C82">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61714" w:rsidRDefault="00761714" w:rsidP="00884D05">
      <w:r>
        <w:separator/>
      </w:r>
    </w:p>
  </w:endnote>
  <w:endnote w:type="continuationSeparator" w:id="0">
    <w:p w:rsidR="00761714" w:rsidRDefault="00761714" w:rsidP="00884D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4"/>
      <w:gridCol w:w="5034"/>
    </w:tblGrid>
    <w:tr w:rsidR="00824C82" w:rsidRPr="00884D05">
      <w:tblPrEx>
        <w:tblCellMar>
          <w:top w:w="0" w:type="dxa"/>
          <w:bottom w:w="0" w:type="dxa"/>
        </w:tblCellMar>
      </w:tblPrEx>
      <w:tc>
        <w:tcPr>
          <w:tcW w:w="5034" w:type="dxa"/>
          <w:shd w:val="clear" w:color="auto" w:fill="auto"/>
        </w:tcPr>
        <w:p w:rsidR="00824C82" w:rsidRPr="00884D05" w:rsidRDefault="00824C82" w:rsidP="00884D05">
          <w:pPr>
            <w:pStyle w:val="Footer"/>
            <w:jc w:val="left"/>
            <w:rPr>
              <w:w w:val="103"/>
            </w:rPr>
          </w:pPr>
          <w:r>
            <w:rPr>
              <w:w w:val="103"/>
            </w:rPr>
            <w:fldChar w:fldCharType="begin"/>
          </w:r>
          <w:r>
            <w:rPr>
              <w:w w:val="103"/>
            </w:rPr>
            <w:instrText xml:space="preserve"> PAGE  \* MERGEFORMAT </w:instrText>
          </w:r>
          <w:r>
            <w:rPr>
              <w:w w:val="103"/>
            </w:rPr>
            <w:fldChar w:fldCharType="separate"/>
          </w:r>
          <w:r w:rsidR="00DD688E">
            <w:rPr>
              <w:w w:val="103"/>
            </w:rPr>
            <w:t>218</w:t>
          </w:r>
          <w:r>
            <w:rPr>
              <w:w w:val="103"/>
            </w:rPr>
            <w:fldChar w:fldCharType="end"/>
          </w:r>
        </w:p>
      </w:tc>
      <w:tc>
        <w:tcPr>
          <w:tcW w:w="5034" w:type="dxa"/>
          <w:shd w:val="clear" w:color="auto" w:fill="auto"/>
        </w:tcPr>
        <w:p w:rsidR="00824C82" w:rsidRPr="00884D05" w:rsidRDefault="00824C82" w:rsidP="00884D05">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05-47696</w:t>
          </w:r>
          <w:r>
            <w:rPr>
              <w:b w:val="0"/>
              <w:w w:val="103"/>
              <w:sz w:val="14"/>
            </w:rPr>
            <w:fldChar w:fldCharType="end"/>
          </w:r>
        </w:p>
      </w:tc>
    </w:tr>
  </w:tbl>
  <w:p w:rsidR="00824C82" w:rsidRDefault="00824C8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4"/>
      <w:gridCol w:w="5034"/>
    </w:tblGrid>
    <w:tr w:rsidR="00824C82" w:rsidRPr="00884D05">
      <w:tblPrEx>
        <w:tblCellMar>
          <w:top w:w="0" w:type="dxa"/>
          <w:bottom w:w="0" w:type="dxa"/>
        </w:tblCellMar>
      </w:tblPrEx>
      <w:tc>
        <w:tcPr>
          <w:tcW w:w="5034" w:type="dxa"/>
          <w:shd w:val="clear" w:color="auto" w:fill="auto"/>
        </w:tcPr>
        <w:p w:rsidR="00824C82" w:rsidRPr="00884D05" w:rsidRDefault="00824C82" w:rsidP="00884D05">
          <w:pPr>
            <w:pStyle w:val="Footer"/>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05-47696</w:t>
          </w:r>
          <w:r>
            <w:rPr>
              <w:b w:val="0"/>
              <w:w w:val="103"/>
              <w:sz w:val="14"/>
            </w:rPr>
            <w:fldChar w:fldCharType="end"/>
          </w:r>
        </w:p>
      </w:tc>
      <w:tc>
        <w:tcPr>
          <w:tcW w:w="5034" w:type="dxa"/>
          <w:shd w:val="clear" w:color="auto" w:fill="auto"/>
        </w:tcPr>
        <w:p w:rsidR="00824C82" w:rsidRPr="004A01E5" w:rsidRDefault="00824C82" w:rsidP="00884D05">
          <w:pPr>
            <w:pStyle w:val="Footer"/>
            <w:jc w:val="right"/>
            <w:rPr>
              <w:w w:val="103"/>
            </w:rPr>
          </w:pPr>
          <w:r w:rsidRPr="004A01E5">
            <w:rPr>
              <w:w w:val="103"/>
            </w:rPr>
            <w:fldChar w:fldCharType="begin"/>
          </w:r>
          <w:r w:rsidRPr="004A01E5">
            <w:rPr>
              <w:w w:val="103"/>
            </w:rPr>
            <w:instrText xml:space="preserve"> PAGE  \* MERGEFORMAT </w:instrText>
          </w:r>
          <w:r w:rsidRPr="004A01E5">
            <w:rPr>
              <w:w w:val="103"/>
            </w:rPr>
            <w:fldChar w:fldCharType="separate"/>
          </w:r>
          <w:r w:rsidR="00DD688E">
            <w:rPr>
              <w:w w:val="103"/>
            </w:rPr>
            <w:t>217</w:t>
          </w:r>
          <w:r w:rsidRPr="004A01E5">
            <w:rPr>
              <w:w w:val="103"/>
            </w:rPr>
            <w:fldChar w:fldCharType="end"/>
          </w:r>
        </w:p>
      </w:tc>
    </w:tr>
  </w:tbl>
  <w:p w:rsidR="00824C82" w:rsidRDefault="00824C8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61714" w:rsidRPr="004C5A64" w:rsidRDefault="00761714" w:rsidP="004C5A64">
      <w:pPr>
        <w:pStyle w:val="Footer"/>
        <w:spacing w:after="80"/>
        <w:ind w:left="792"/>
        <w:rPr>
          <w:sz w:val="16"/>
        </w:rPr>
      </w:pPr>
      <w:r w:rsidRPr="004C5A64">
        <w:rPr>
          <w:sz w:val="16"/>
        </w:rPr>
        <w:t>__________________</w:t>
      </w:r>
    </w:p>
  </w:footnote>
  <w:footnote w:type="continuationSeparator" w:id="0">
    <w:p w:rsidR="00761714" w:rsidRPr="004C5A64" w:rsidRDefault="00761714" w:rsidP="004C5A64">
      <w:pPr>
        <w:pStyle w:val="Footer"/>
        <w:spacing w:after="80"/>
        <w:ind w:left="792"/>
        <w:rPr>
          <w:sz w:val="16"/>
        </w:rPr>
      </w:pPr>
      <w:r w:rsidRPr="004C5A64">
        <w:rPr>
          <w:sz w:val="16"/>
        </w:rPr>
        <w:t>__________________</w:t>
      </w:r>
    </w:p>
  </w:footnote>
  <w:footnote w:id="1">
    <w:p w:rsidR="00824C82" w:rsidRDefault="00824C82" w:rsidP="004C5A64">
      <w:pPr>
        <w:pStyle w:val="FootnoteText"/>
        <w:tabs>
          <w:tab w:val="clear" w:pos="418"/>
          <w:tab w:val="right" w:pos="1195"/>
          <w:tab w:val="left" w:pos="1264"/>
          <w:tab w:val="left" w:pos="1695"/>
          <w:tab w:val="left" w:pos="2126"/>
          <w:tab w:val="left" w:pos="2557"/>
        </w:tabs>
        <w:ind w:left="1264" w:right="1264" w:hanging="432"/>
        <w:jc w:val="both"/>
        <w:rPr>
          <w:rFonts w:hint="eastAsia"/>
        </w:rPr>
      </w:pPr>
      <w:r>
        <w:rPr>
          <w:rFonts w:hint="eastAsia"/>
        </w:rPr>
        <w:tab/>
      </w:r>
      <w:r>
        <w:rPr>
          <w:rStyle w:val="FootnoteReference"/>
        </w:rPr>
        <w:footnoteRef/>
      </w:r>
      <w:r>
        <w:rPr>
          <w:rFonts w:hint="eastAsia"/>
        </w:rPr>
        <w:tab/>
        <w:t>见《大会正式记录，第五十九届会议，补编第38号》（A/59/38），第二部分，附件八。</w:t>
      </w:r>
    </w:p>
  </w:footnote>
  <w:footnote w:id="2">
    <w:p w:rsidR="00824C82" w:rsidRPr="005C1820" w:rsidRDefault="00824C82" w:rsidP="004C5A64">
      <w:pPr>
        <w:pStyle w:val="FootnoteText"/>
        <w:tabs>
          <w:tab w:val="clear" w:pos="418"/>
          <w:tab w:val="right" w:pos="1195"/>
          <w:tab w:val="left" w:pos="1264"/>
          <w:tab w:val="left" w:pos="1695"/>
          <w:tab w:val="left" w:pos="2126"/>
          <w:tab w:val="left" w:pos="2557"/>
        </w:tabs>
        <w:ind w:left="1264" w:right="1264" w:hanging="432"/>
        <w:jc w:val="both"/>
      </w:pPr>
      <w:r>
        <w:rPr>
          <w:rFonts w:hint="eastAsia"/>
        </w:rPr>
        <w:tab/>
      </w:r>
      <w:r>
        <w:rPr>
          <w:rStyle w:val="FootnoteReference"/>
        </w:rPr>
        <w:t>a</w:t>
      </w:r>
      <w:r w:rsidRPr="00D01345">
        <w:tab/>
      </w:r>
      <w:r w:rsidRPr="00D01345">
        <w:rPr>
          <w:rFonts w:hint="eastAsia"/>
        </w:rPr>
        <w:t>委员会下列成员参加了对来文的审查：</w:t>
      </w:r>
      <w:r w:rsidRPr="00D01345">
        <w:t>Magalys Arocha Dominguez</w:t>
      </w:r>
      <w:r w:rsidRPr="00D01345">
        <w:rPr>
          <w:rStyle w:val="TTable2"/>
          <w:rFonts w:hint="eastAsia"/>
          <w:sz w:val="18"/>
        </w:rPr>
        <w:t>、</w:t>
      </w:r>
      <w:r w:rsidRPr="00D01345">
        <w:rPr>
          <w:rStyle w:val="TTable2"/>
          <w:sz w:val="18"/>
        </w:rPr>
        <w:t>Meriem Belmihoub-Zerdani</w:t>
      </w:r>
      <w:r w:rsidRPr="00D01345">
        <w:rPr>
          <w:rStyle w:val="TTable2"/>
          <w:rFonts w:hint="eastAsia"/>
          <w:sz w:val="18"/>
        </w:rPr>
        <w:t>、</w:t>
      </w:r>
      <w:r w:rsidRPr="00D01345">
        <w:rPr>
          <w:rStyle w:val="TTable2"/>
          <w:sz w:val="18"/>
        </w:rPr>
        <w:t>Huguette Bokpe-Gnacadja</w:t>
      </w:r>
      <w:r w:rsidRPr="00D01345">
        <w:rPr>
          <w:rStyle w:val="TTable2"/>
          <w:rFonts w:hint="eastAsia"/>
          <w:sz w:val="18"/>
        </w:rPr>
        <w:t>、</w:t>
      </w:r>
      <w:r w:rsidRPr="00D01345">
        <w:rPr>
          <w:rStyle w:val="TTable2"/>
          <w:sz w:val="18"/>
        </w:rPr>
        <w:t>Dorcas Coker-Appiah</w:t>
      </w:r>
      <w:r w:rsidRPr="00D01345">
        <w:rPr>
          <w:rStyle w:val="TTable2"/>
          <w:sz w:val="18"/>
        </w:rPr>
        <w:t>、</w:t>
      </w:r>
      <w:r w:rsidRPr="00D01345">
        <w:t>Mary Shanthi Dairiam</w:t>
      </w:r>
      <w:r w:rsidRPr="00D01345">
        <w:rPr>
          <w:rFonts w:hint="eastAsia"/>
        </w:rPr>
        <w:t>、</w:t>
      </w:r>
      <w:r w:rsidRPr="00D01345">
        <w:rPr>
          <w:rStyle w:val="TTable2"/>
          <w:sz w:val="18"/>
        </w:rPr>
        <w:t>Cornelis Flinterman</w:t>
      </w:r>
      <w:r w:rsidRPr="00D01345">
        <w:rPr>
          <w:rStyle w:val="TTable2"/>
          <w:sz w:val="18"/>
        </w:rPr>
        <w:t>、</w:t>
      </w:r>
      <w:r w:rsidRPr="00D01345">
        <w:rPr>
          <w:rStyle w:val="TTable2"/>
          <w:sz w:val="18"/>
        </w:rPr>
        <w:t>Françoise Gaspard</w:t>
      </w:r>
      <w:r w:rsidRPr="00D01345">
        <w:rPr>
          <w:rStyle w:val="TTable2"/>
          <w:sz w:val="18"/>
        </w:rPr>
        <w:t>、</w:t>
      </w:r>
      <w:r w:rsidRPr="00D01345">
        <w:rPr>
          <w:rStyle w:val="TTable2"/>
          <w:sz w:val="18"/>
        </w:rPr>
        <w:t>Salma Khan</w:t>
      </w:r>
      <w:r w:rsidRPr="00D01345">
        <w:rPr>
          <w:rStyle w:val="TTable2"/>
          <w:sz w:val="18"/>
        </w:rPr>
        <w:t>、</w:t>
      </w:r>
      <w:r w:rsidRPr="00D01345">
        <w:t>Tiziana Maiolo</w:t>
      </w:r>
      <w:r w:rsidRPr="00D01345">
        <w:rPr>
          <w:rFonts w:hint="eastAsia"/>
        </w:rPr>
        <w:t>、</w:t>
      </w:r>
      <w:r w:rsidRPr="00D01345">
        <w:rPr>
          <w:rStyle w:val="TTable2"/>
          <w:sz w:val="18"/>
        </w:rPr>
        <w:t>Rosario Manalo</w:t>
      </w:r>
      <w:r w:rsidRPr="00D01345">
        <w:rPr>
          <w:rStyle w:val="TTable2"/>
          <w:sz w:val="18"/>
        </w:rPr>
        <w:t>、</w:t>
      </w:r>
      <w:r w:rsidRPr="00D01345">
        <w:t>Silvia Pimentel</w:t>
      </w:r>
      <w:r w:rsidRPr="00D01345">
        <w:rPr>
          <w:rFonts w:hint="eastAsia"/>
        </w:rPr>
        <w:t>、</w:t>
      </w:r>
      <w:r w:rsidRPr="00D01345">
        <w:rPr>
          <w:rStyle w:val="TTable2"/>
          <w:sz w:val="18"/>
        </w:rPr>
        <w:t>Victoria Popescu</w:t>
      </w:r>
      <w:r w:rsidRPr="00D01345">
        <w:rPr>
          <w:rStyle w:val="TTable2"/>
          <w:rFonts w:hint="eastAsia"/>
          <w:sz w:val="18"/>
        </w:rPr>
        <w:t>、</w:t>
      </w:r>
      <w:r w:rsidRPr="00D01345">
        <w:rPr>
          <w:rStyle w:val="TTable2"/>
          <w:sz w:val="18"/>
        </w:rPr>
        <w:t>Hanna Beate Schöpp-Schilling</w:t>
      </w:r>
      <w:r w:rsidRPr="00D01345">
        <w:rPr>
          <w:rStyle w:val="TTable2"/>
          <w:sz w:val="18"/>
        </w:rPr>
        <w:t>、</w:t>
      </w:r>
      <w:r w:rsidRPr="00D01345">
        <w:rPr>
          <w:rStyle w:val="TTable2"/>
          <w:sz w:val="18"/>
        </w:rPr>
        <w:t>Heisoo Shin</w:t>
      </w:r>
      <w:r w:rsidRPr="00D01345">
        <w:rPr>
          <w:rStyle w:val="TTable2"/>
          <w:sz w:val="18"/>
        </w:rPr>
        <w:t>、</w:t>
      </w:r>
      <w:r w:rsidRPr="00D01345">
        <w:t>Glenda P. Simms</w:t>
      </w:r>
      <w:r w:rsidRPr="00D01345">
        <w:rPr>
          <w:rFonts w:hint="eastAsia"/>
        </w:rPr>
        <w:t>、</w:t>
      </w:r>
      <w:r w:rsidRPr="00D01345">
        <w:rPr>
          <w:rStyle w:val="TTable2"/>
          <w:sz w:val="18"/>
        </w:rPr>
        <w:t>Dubravka Šimonovic</w:t>
      </w:r>
      <w:r w:rsidRPr="00D01345">
        <w:rPr>
          <w:rStyle w:val="TTable2"/>
          <w:sz w:val="18"/>
        </w:rPr>
        <w:t>、</w:t>
      </w:r>
      <w:r w:rsidRPr="00D01345">
        <w:t>Anamah Tan</w:t>
      </w:r>
      <w:r w:rsidRPr="00D01345">
        <w:rPr>
          <w:rFonts w:hint="eastAsia"/>
        </w:rPr>
        <w:t>、</w:t>
      </w:r>
      <w:r w:rsidRPr="00D01345">
        <w:rPr>
          <w:rStyle w:val="TTable2"/>
          <w:sz w:val="18"/>
        </w:rPr>
        <w:t>Maria Regina Tavares da Silva</w:t>
      </w:r>
      <w:r w:rsidRPr="00D01345">
        <w:rPr>
          <w:rStyle w:val="TTable2"/>
          <w:rFonts w:hint="eastAsia"/>
          <w:sz w:val="18"/>
        </w:rPr>
        <w:t>和</w:t>
      </w:r>
      <w:r w:rsidRPr="00D01345">
        <w:rPr>
          <w:rFonts w:hint="eastAsia"/>
        </w:rPr>
        <w:t>邹晓巧。依照委员会议事规则第60条，</w:t>
      </w:r>
      <w:r w:rsidRPr="00D01345">
        <w:rPr>
          <w:rStyle w:val="TTable2"/>
          <w:sz w:val="18"/>
        </w:rPr>
        <w:t>Krisztina Morvai</w:t>
      </w:r>
      <w:r w:rsidRPr="00D01345">
        <w:rPr>
          <w:rStyle w:val="TTable2"/>
          <w:rFonts w:hint="eastAsia"/>
          <w:sz w:val="18"/>
        </w:rPr>
        <w:t>没有参加此份来文的审查。</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4C82" w:rsidRDefault="00824C82" w:rsidP="00884D05">
    <w:pPr>
      <w:pStyle w:val="Header"/>
      <w:spacing w:before="340"/>
      <w:jc w:val="right"/>
      <w:rPr>
        <w:sz w:val="17"/>
      </w:rPr>
    </w:pPr>
    <w:r>
      <w:rPr>
        <w:sz w:val="17"/>
      </w:rPr>
      <w:fldChar w:fldCharType="begin"/>
    </w:r>
    <w:r>
      <w:rPr>
        <w:sz w:val="17"/>
      </w:rPr>
      <w:instrText xml:space="preserve"> DOCVARIABLE "sss1" \* MERGEFORMAT </w:instrText>
    </w:r>
    <w:r>
      <w:rPr>
        <w:sz w:val="17"/>
      </w:rPr>
      <w:fldChar w:fldCharType="separate"/>
    </w:r>
    <w:r>
      <w:rPr>
        <w:sz w:val="17"/>
      </w:rPr>
      <w:t>A/60/38</w:t>
    </w:r>
    <w:r>
      <w:rPr>
        <w:sz w:val="17"/>
      </w:rPr>
      <w:fldChar w:fldCharType="end"/>
    </w:r>
  </w:p>
  <w:p w:rsidR="00824C82" w:rsidRPr="00884D05" w:rsidRDefault="00824C82" w:rsidP="00884D05">
    <w:pPr>
      <w:spacing w:before="1480"/>
      <w:ind w:left="126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93.75pt;height:80.25pt">
          <v:imagedata r:id="rId1" o:title="_unlogo"/>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9850"/>
    </w:tblGrid>
    <w:tr w:rsidR="00824C82" w:rsidRPr="00884D05">
      <w:tblPrEx>
        <w:tblCellMar>
          <w:top w:w="0" w:type="dxa"/>
          <w:bottom w:w="0" w:type="dxa"/>
        </w:tblCellMar>
      </w:tblPrEx>
      <w:trPr>
        <w:trHeight w:hRule="exact" w:val="1008"/>
      </w:trPr>
      <w:tc>
        <w:tcPr>
          <w:tcW w:w="9850" w:type="dxa"/>
          <w:shd w:val="clear" w:color="auto" w:fill="auto"/>
          <w:vAlign w:val="bottom"/>
        </w:tcPr>
        <w:tbl>
          <w:tblPr>
            <w:tblW w:w="9872"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4"/>
          </w:tblGrid>
          <w:tr w:rsidR="00824C82">
            <w:tblPrEx>
              <w:tblCellMar>
                <w:top w:w="0" w:type="dxa"/>
                <w:bottom w:w="0" w:type="dxa"/>
              </w:tblCellMar>
            </w:tblPrEx>
            <w:trPr>
              <w:trHeight w:hRule="exact" w:val="864"/>
            </w:trPr>
            <w:tc>
              <w:tcPr>
                <w:tcW w:w="4838" w:type="dxa"/>
                <w:shd w:val="clear" w:color="auto" w:fill="auto"/>
                <w:vAlign w:val="bottom"/>
              </w:tcPr>
              <w:p w:rsidR="00824C82" w:rsidRPr="00974F9C" w:rsidRDefault="00824C82" w:rsidP="00082776">
                <w:pPr>
                  <w:pStyle w:val="Header"/>
                  <w:spacing w:after="80"/>
                  <w:rPr>
                    <w:b/>
                    <w:sz w:val="17"/>
                  </w:rPr>
                </w:pPr>
                <w:r>
                  <w:rPr>
                    <w:b/>
                    <w:sz w:val="17"/>
                  </w:rPr>
                  <w:fldChar w:fldCharType="begin"/>
                </w:r>
                <w:r>
                  <w:rPr>
                    <w:b/>
                    <w:sz w:val="17"/>
                  </w:rPr>
                  <w:instrText xml:space="preserve"> DOCVARIABLE "sss1" \* MERGEFORMAT </w:instrText>
                </w:r>
                <w:r>
                  <w:rPr>
                    <w:b/>
                    <w:sz w:val="17"/>
                  </w:rPr>
                  <w:fldChar w:fldCharType="separate"/>
                </w:r>
                <w:r>
                  <w:rPr>
                    <w:b/>
                    <w:sz w:val="17"/>
                  </w:rPr>
                  <w:t>A/60/38</w:t>
                </w:r>
                <w:r>
                  <w:rPr>
                    <w:b/>
                    <w:sz w:val="17"/>
                  </w:rPr>
                  <w:fldChar w:fldCharType="end"/>
                </w:r>
              </w:p>
            </w:tc>
            <w:tc>
              <w:tcPr>
                <w:tcW w:w="5034" w:type="dxa"/>
                <w:shd w:val="clear" w:color="auto" w:fill="auto"/>
                <w:vAlign w:val="bottom"/>
              </w:tcPr>
              <w:p w:rsidR="00824C82" w:rsidRDefault="00824C82" w:rsidP="00082776">
                <w:pPr>
                  <w:pStyle w:val="Header"/>
                </w:pPr>
              </w:p>
            </w:tc>
          </w:tr>
        </w:tbl>
        <w:p w:rsidR="00824C82" w:rsidRPr="00884D05" w:rsidRDefault="00824C82" w:rsidP="00884D05">
          <w:pPr>
            <w:pStyle w:val="Header"/>
            <w:spacing w:after="80"/>
            <w:rPr>
              <w:b/>
              <w:sz w:val="17"/>
            </w:rPr>
          </w:pPr>
        </w:p>
      </w:tc>
    </w:tr>
  </w:tbl>
  <w:p w:rsidR="00824C82" w:rsidRDefault="00824C8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9850"/>
    </w:tblGrid>
    <w:tr w:rsidR="00824C82" w:rsidRPr="00884D05">
      <w:tblPrEx>
        <w:tblCellMar>
          <w:top w:w="0" w:type="dxa"/>
          <w:bottom w:w="0" w:type="dxa"/>
        </w:tblCellMar>
      </w:tblPrEx>
      <w:trPr>
        <w:trHeight w:hRule="exact" w:val="1008"/>
      </w:trPr>
      <w:tc>
        <w:tcPr>
          <w:tcW w:w="9850" w:type="dxa"/>
          <w:shd w:val="clear" w:color="auto" w:fill="auto"/>
          <w:vAlign w:val="bottom"/>
        </w:tcPr>
        <w:p w:rsidR="00824C82" w:rsidRPr="00884D05" w:rsidRDefault="00824C82" w:rsidP="00884D05">
          <w:pPr>
            <w:pStyle w:val="Header"/>
            <w:spacing w:after="80"/>
            <w:jc w:val="right"/>
            <w:rPr>
              <w:b/>
              <w:sz w:val="17"/>
            </w:rPr>
          </w:pPr>
        </w:p>
      </w:tc>
    </w:tr>
  </w:tbl>
  <w:p w:rsidR="00824C82" w:rsidRDefault="00824C82">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4C82" w:rsidRDefault="00824C82" w:rsidP="00884D05">
    <w:pPr>
      <w:pStyle w:val="Header"/>
      <w:spacing w:before="340"/>
      <w:jc w:val="right"/>
      <w:rPr>
        <w:sz w:val="17"/>
      </w:rPr>
    </w:pPr>
    <w:r>
      <w:rPr>
        <w:sz w:val="17"/>
      </w:rPr>
      <w:fldChar w:fldCharType="begin"/>
    </w:r>
    <w:r>
      <w:rPr>
        <w:sz w:val="17"/>
      </w:rPr>
      <w:instrText xml:space="preserve"> DOCVARIABLE "sss1" \* MERGEFORMAT </w:instrText>
    </w:r>
    <w:r>
      <w:rPr>
        <w:sz w:val="17"/>
      </w:rPr>
      <w:fldChar w:fldCharType="separate"/>
    </w:r>
    <w:r>
      <w:rPr>
        <w:sz w:val="17"/>
      </w:rPr>
      <w:t>A/60/38</w:t>
    </w:r>
    <w:r>
      <w:rPr>
        <w:sz w:val="17"/>
      </w:rPr>
      <w:fldChar w:fldCharType="end"/>
    </w:r>
  </w:p>
  <w:p w:rsidR="00824C82" w:rsidRPr="00884D05" w:rsidRDefault="00824C82" w:rsidP="00884D05">
    <w:pPr>
      <w:spacing w:before="1480"/>
      <w:ind w:left="126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93.75pt;height:80.25pt">
          <v:imagedata r:id="rId1" o:title="_unlogo"/>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9850"/>
    </w:tblGrid>
    <w:tr w:rsidR="00824C82" w:rsidRPr="00884D05">
      <w:tblPrEx>
        <w:tblCellMar>
          <w:top w:w="0" w:type="dxa"/>
          <w:bottom w:w="0" w:type="dxa"/>
        </w:tblCellMar>
      </w:tblPrEx>
      <w:trPr>
        <w:trHeight w:hRule="exact" w:val="1008"/>
      </w:trPr>
      <w:tc>
        <w:tcPr>
          <w:tcW w:w="9850" w:type="dxa"/>
          <w:shd w:val="clear" w:color="auto" w:fill="auto"/>
          <w:vAlign w:val="bottom"/>
        </w:tcPr>
        <w:tbl>
          <w:tblPr>
            <w:tblW w:w="9872"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4"/>
          </w:tblGrid>
          <w:tr w:rsidR="00824C82">
            <w:tblPrEx>
              <w:tblCellMar>
                <w:top w:w="0" w:type="dxa"/>
                <w:bottom w:w="0" w:type="dxa"/>
              </w:tblCellMar>
            </w:tblPrEx>
            <w:trPr>
              <w:trHeight w:hRule="exact" w:val="864"/>
            </w:trPr>
            <w:tc>
              <w:tcPr>
                <w:tcW w:w="4838" w:type="dxa"/>
                <w:shd w:val="clear" w:color="auto" w:fill="auto"/>
                <w:vAlign w:val="bottom"/>
              </w:tcPr>
              <w:p w:rsidR="00824C82" w:rsidRDefault="00824C82" w:rsidP="00082776">
                <w:pPr>
                  <w:pStyle w:val="Header"/>
                </w:pPr>
              </w:p>
            </w:tc>
            <w:tc>
              <w:tcPr>
                <w:tcW w:w="5034" w:type="dxa"/>
                <w:shd w:val="clear" w:color="auto" w:fill="auto"/>
                <w:vAlign w:val="bottom"/>
              </w:tcPr>
              <w:p w:rsidR="00824C82" w:rsidRPr="00974F9C" w:rsidRDefault="00824C82" w:rsidP="00082776">
                <w:pPr>
                  <w:pStyle w:val="Header"/>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Pr>
                    <w:b/>
                    <w:sz w:val="17"/>
                  </w:rPr>
                  <w:t>A/60/38</w:t>
                </w:r>
                <w:r>
                  <w:rPr>
                    <w:b/>
                    <w:sz w:val="17"/>
                  </w:rPr>
                  <w:fldChar w:fldCharType="end"/>
                </w:r>
              </w:p>
            </w:tc>
          </w:tr>
        </w:tbl>
        <w:p w:rsidR="00824C82" w:rsidRPr="00884D05" w:rsidRDefault="00824C82" w:rsidP="00884D05">
          <w:pPr>
            <w:pStyle w:val="Header"/>
            <w:spacing w:after="80"/>
            <w:jc w:val="right"/>
            <w:rPr>
              <w:b/>
              <w:sz w:val="17"/>
            </w:rPr>
          </w:pPr>
        </w:p>
      </w:tc>
    </w:tr>
  </w:tbl>
  <w:p w:rsidR="00824C82" w:rsidRDefault="00824C8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E17BF9"/>
    <w:multiLevelType w:val="multilevel"/>
    <w:tmpl w:val="14C8A47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SimSun" w:eastAsia="SimSun"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1">
    <w:nsid w:val="13D5193C"/>
    <w:multiLevelType w:val="multilevel"/>
    <w:tmpl w:val="CAEC4356"/>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SimSun" w:eastAsia="SimSun"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2">
    <w:nsid w:val="214E57A2"/>
    <w:multiLevelType w:val="hybridMultilevel"/>
    <w:tmpl w:val="3B50E582"/>
    <w:lvl w:ilvl="0" w:tplc="810AD8B2">
      <w:start w:val="1"/>
      <w:numFmt w:val="decimal"/>
      <w:pStyle w:val="List"/>
      <w:lvlText w:val="%1."/>
      <w:lvlJc w:val="left"/>
      <w:pPr>
        <w:tabs>
          <w:tab w:val="num" w:pos="562"/>
        </w:tabs>
        <w:ind w:left="0" w:firstLine="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233C7C03"/>
    <w:multiLevelType w:val="hybridMultilevel"/>
    <w:tmpl w:val="8FE029AA"/>
    <w:lvl w:ilvl="0" w:tplc="0409000F">
      <w:start w:val="1"/>
      <w:numFmt w:val="decimal"/>
      <w:lvlText w:val="%1."/>
      <w:lvlJc w:val="left"/>
      <w:pPr>
        <w:tabs>
          <w:tab w:val="num" w:pos="900"/>
        </w:tabs>
        <w:ind w:left="900" w:hanging="420"/>
      </w:p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4">
    <w:nsid w:val="25B601FB"/>
    <w:multiLevelType w:val="multilevel"/>
    <w:tmpl w:val="14C8A47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SimSun" w:eastAsia="SimSun"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5">
    <w:nsid w:val="2D7A6AF4"/>
    <w:multiLevelType w:val="multilevel"/>
    <w:tmpl w:val="14C8A47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SimSun" w:eastAsia="SimSun"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6">
    <w:nsid w:val="39122109"/>
    <w:multiLevelType w:val="multilevel"/>
    <w:tmpl w:val="CAEC4356"/>
    <w:name w:val="TOC22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SimSun" w:eastAsia="SimSun"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7">
    <w:nsid w:val="3B1A22ED"/>
    <w:multiLevelType w:val="multilevel"/>
    <w:tmpl w:val="824C4294"/>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SimSun" w:eastAsia="SimSun"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8">
    <w:nsid w:val="487B65A2"/>
    <w:multiLevelType w:val="multilevel"/>
    <w:tmpl w:val="CAEC4356"/>
    <w:name w:val="TOC222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SimSun" w:eastAsia="SimSun"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9">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10">
    <w:nsid w:val="73E448DC"/>
    <w:multiLevelType w:val="multilevel"/>
    <w:tmpl w:val="317A6736"/>
    <w:lvl w:ilvl="0">
      <w:start w:val="2"/>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SimSun" w:eastAsia="SimSun"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num w:numId="1">
    <w:abstractNumId w:val="9"/>
  </w:num>
  <w:num w:numId="2">
    <w:abstractNumId w:val="9"/>
  </w:num>
  <w:num w:numId="3">
    <w:abstractNumId w:val="9"/>
  </w:num>
  <w:num w:numId="4">
    <w:abstractNumId w:val="9"/>
  </w:num>
  <w:num w:numId="5">
    <w:abstractNumId w:val="9"/>
  </w:num>
  <w:num w:numId="6">
    <w:abstractNumId w:val="9"/>
  </w:num>
  <w:num w:numId="7">
    <w:abstractNumId w:val="9"/>
  </w:num>
  <w:num w:numId="8">
    <w:abstractNumId w:val="9"/>
  </w:num>
  <w:num w:numId="9">
    <w:abstractNumId w:val="9"/>
  </w:num>
  <w:num w:numId="10">
    <w:abstractNumId w:val="0"/>
  </w:num>
  <w:num w:numId="11">
    <w:abstractNumId w:val="6"/>
  </w:num>
  <w:num w:numId="12">
    <w:abstractNumId w:val="7"/>
  </w:num>
  <w:num w:numId="13">
    <w:abstractNumId w:val="10"/>
  </w:num>
  <w:num w:numId="14">
    <w:abstractNumId w:val="2"/>
  </w:num>
  <w:num w:numId="15">
    <w:abstractNumId w:val="4"/>
  </w:num>
  <w:num w:numId="16">
    <w:abstractNumId w:val="5"/>
  </w:num>
  <w:num w:numId="17">
    <w:abstractNumId w:val="1"/>
  </w:num>
  <w:num w:numId="18">
    <w:abstractNumId w:val="8"/>
  </w:num>
  <w:num w:numId="1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ctiveWritingStyle w:appName="MSWord" w:lang="zh-CN" w:vendorID="64" w:dllVersion="131077"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evenAndOddHeaders/>
  <w:drawingGridHorizontalSpacing w:val="105"/>
  <w:drawingGridVerticalSpacing w:val="156"/>
  <w:displayHorizontalDrawingGridEvery w:val="0"/>
  <w:displayVerticalDrawingGridEvery w:val="2"/>
  <w:characterSpacingControl w:val="compressPunctuation"/>
  <w:footnotePr>
    <w:footnote w:id="-1"/>
    <w:footnote w:id="0"/>
  </w:footnotePr>
  <w:endnotePr>
    <w:pos w:val="sectEnd"/>
    <w:endnote w:id="-1"/>
    <w:endnote w:id="0"/>
  </w:endnotePr>
  <w:compat>
    <w:spaceForUL/>
    <w:balanceSingleByteDoubleByteWidth/>
    <w:doNotLeaveBackslashAlone/>
    <w:ulTrailSpace/>
    <w:doNotExpandShiftReturn/>
    <w:printColBlack/>
    <w:showBreaksInFrames/>
    <w:suppressBottomSpacing/>
    <w:suppressTopSpacing/>
    <w:suppressSpBfAfterPgBrk/>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547696*"/>
    <w:docVar w:name="CreationDt" w:val="29/09/2005  10:19 AM"/>
    <w:docVar w:name="DocCategory" w:val="Supplements"/>
    <w:docVar w:name="DocType" w:val="Final"/>
    <w:docVar w:name="FooterJN" w:val="05-47696"/>
    <w:docVar w:name="jobn" w:val="05-47696 (C)"/>
    <w:docVar w:name="jobnDT" w:val="05-47696 (C)   290905"/>
    <w:docVar w:name="jobnDTDT" w:val="05-47696 (C)   290905   290905"/>
    <w:docVar w:name="JobNo" w:val="0547696C"/>
    <w:docVar w:name="OandT" w:val="hou"/>
    <w:docVar w:name="sss1" w:val="A/60/38"/>
    <w:docVar w:name="sss2" w:val="-"/>
    <w:docVar w:name="Symbol1" w:val="A/60/38"/>
    <w:docVar w:name="Symbol2" w:val="-"/>
  </w:docVars>
  <w:rsids>
    <w:rsidRoot w:val="000535AF"/>
    <w:rsid w:val="00023D5F"/>
    <w:rsid w:val="00023ED4"/>
    <w:rsid w:val="00026F65"/>
    <w:rsid w:val="0002745F"/>
    <w:rsid w:val="00046EF2"/>
    <w:rsid w:val="000535AF"/>
    <w:rsid w:val="000638B3"/>
    <w:rsid w:val="00076EC9"/>
    <w:rsid w:val="00082776"/>
    <w:rsid w:val="000B291B"/>
    <w:rsid w:val="000B7E35"/>
    <w:rsid w:val="000C393E"/>
    <w:rsid w:val="000C6EE8"/>
    <w:rsid w:val="000F097F"/>
    <w:rsid w:val="000F62B0"/>
    <w:rsid w:val="00112EF7"/>
    <w:rsid w:val="00152D54"/>
    <w:rsid w:val="0017240D"/>
    <w:rsid w:val="001A63C0"/>
    <w:rsid w:val="001A7875"/>
    <w:rsid w:val="001A7CE0"/>
    <w:rsid w:val="001E072E"/>
    <w:rsid w:val="001E5ABA"/>
    <w:rsid w:val="00215755"/>
    <w:rsid w:val="0021648C"/>
    <w:rsid w:val="0021751C"/>
    <w:rsid w:val="0022680E"/>
    <w:rsid w:val="00233412"/>
    <w:rsid w:val="00244EDE"/>
    <w:rsid w:val="00250CF4"/>
    <w:rsid w:val="002A450F"/>
    <w:rsid w:val="002A6D16"/>
    <w:rsid w:val="002D3573"/>
    <w:rsid w:val="002D7BBC"/>
    <w:rsid w:val="002E3BE1"/>
    <w:rsid w:val="002F4CB0"/>
    <w:rsid w:val="00300D10"/>
    <w:rsid w:val="00307578"/>
    <w:rsid w:val="003418C9"/>
    <w:rsid w:val="00351A36"/>
    <w:rsid w:val="00352C53"/>
    <w:rsid w:val="00363CCF"/>
    <w:rsid w:val="003843AB"/>
    <w:rsid w:val="00391736"/>
    <w:rsid w:val="003A76FE"/>
    <w:rsid w:val="003C1722"/>
    <w:rsid w:val="003C37B6"/>
    <w:rsid w:val="003D7A77"/>
    <w:rsid w:val="003F26B8"/>
    <w:rsid w:val="003F751A"/>
    <w:rsid w:val="0040101A"/>
    <w:rsid w:val="004103D4"/>
    <w:rsid w:val="00415126"/>
    <w:rsid w:val="004178CF"/>
    <w:rsid w:val="00420452"/>
    <w:rsid w:val="00424845"/>
    <w:rsid w:val="00443B5A"/>
    <w:rsid w:val="00443C81"/>
    <w:rsid w:val="0045046A"/>
    <w:rsid w:val="004676A4"/>
    <w:rsid w:val="004A01E5"/>
    <w:rsid w:val="004A3FC3"/>
    <w:rsid w:val="004A56DD"/>
    <w:rsid w:val="004B4FAD"/>
    <w:rsid w:val="004C3DCE"/>
    <w:rsid w:val="004C5A64"/>
    <w:rsid w:val="00500CBF"/>
    <w:rsid w:val="00501EC4"/>
    <w:rsid w:val="005060E9"/>
    <w:rsid w:val="00537EB9"/>
    <w:rsid w:val="00562165"/>
    <w:rsid w:val="00582D1F"/>
    <w:rsid w:val="005A0A7A"/>
    <w:rsid w:val="005A1151"/>
    <w:rsid w:val="005A2FE6"/>
    <w:rsid w:val="005B034E"/>
    <w:rsid w:val="005B1859"/>
    <w:rsid w:val="005D2326"/>
    <w:rsid w:val="005E432B"/>
    <w:rsid w:val="00602A74"/>
    <w:rsid w:val="006251A5"/>
    <w:rsid w:val="00626E25"/>
    <w:rsid w:val="006352D1"/>
    <w:rsid w:val="006714D6"/>
    <w:rsid w:val="00684C45"/>
    <w:rsid w:val="006C552C"/>
    <w:rsid w:val="006E2E62"/>
    <w:rsid w:val="006F02B4"/>
    <w:rsid w:val="006F46FA"/>
    <w:rsid w:val="006F7005"/>
    <w:rsid w:val="007312AB"/>
    <w:rsid w:val="007412A3"/>
    <w:rsid w:val="00754A10"/>
    <w:rsid w:val="00756D93"/>
    <w:rsid w:val="00761714"/>
    <w:rsid w:val="00763D84"/>
    <w:rsid w:val="007750E5"/>
    <w:rsid w:val="0077746D"/>
    <w:rsid w:val="00791FE0"/>
    <w:rsid w:val="007964E1"/>
    <w:rsid w:val="00796E35"/>
    <w:rsid w:val="007C40E1"/>
    <w:rsid w:val="007F04C8"/>
    <w:rsid w:val="007F4F33"/>
    <w:rsid w:val="00801C8C"/>
    <w:rsid w:val="00802393"/>
    <w:rsid w:val="00802B5D"/>
    <w:rsid w:val="00810877"/>
    <w:rsid w:val="00824C82"/>
    <w:rsid w:val="00833690"/>
    <w:rsid w:val="00850A6F"/>
    <w:rsid w:val="008526BE"/>
    <w:rsid w:val="0088387E"/>
    <w:rsid w:val="00884D05"/>
    <w:rsid w:val="009062D1"/>
    <w:rsid w:val="0091790A"/>
    <w:rsid w:val="00967238"/>
    <w:rsid w:val="009749AC"/>
    <w:rsid w:val="0097639B"/>
    <w:rsid w:val="00986EBD"/>
    <w:rsid w:val="00986FA4"/>
    <w:rsid w:val="009A083D"/>
    <w:rsid w:val="009B235E"/>
    <w:rsid w:val="009B73F9"/>
    <w:rsid w:val="009C0AA2"/>
    <w:rsid w:val="009D6FE8"/>
    <w:rsid w:val="009E487C"/>
    <w:rsid w:val="009F0475"/>
    <w:rsid w:val="009F42E1"/>
    <w:rsid w:val="009F6254"/>
    <w:rsid w:val="009F75CB"/>
    <w:rsid w:val="00A11481"/>
    <w:rsid w:val="00A55A9A"/>
    <w:rsid w:val="00A617AB"/>
    <w:rsid w:val="00A70AFC"/>
    <w:rsid w:val="00A83A44"/>
    <w:rsid w:val="00A90B7C"/>
    <w:rsid w:val="00A90F80"/>
    <w:rsid w:val="00A93D87"/>
    <w:rsid w:val="00AA243B"/>
    <w:rsid w:val="00AE2E29"/>
    <w:rsid w:val="00AF5E35"/>
    <w:rsid w:val="00B01DF6"/>
    <w:rsid w:val="00B4329B"/>
    <w:rsid w:val="00B46ED6"/>
    <w:rsid w:val="00B511A9"/>
    <w:rsid w:val="00B80F69"/>
    <w:rsid w:val="00B92C99"/>
    <w:rsid w:val="00B9404F"/>
    <w:rsid w:val="00BA5E50"/>
    <w:rsid w:val="00BD043D"/>
    <w:rsid w:val="00BD2DA4"/>
    <w:rsid w:val="00C01B35"/>
    <w:rsid w:val="00C07AE2"/>
    <w:rsid w:val="00C1060C"/>
    <w:rsid w:val="00C20338"/>
    <w:rsid w:val="00C23B4F"/>
    <w:rsid w:val="00C30103"/>
    <w:rsid w:val="00C81E57"/>
    <w:rsid w:val="00C84CB9"/>
    <w:rsid w:val="00C85AAA"/>
    <w:rsid w:val="00CA24DD"/>
    <w:rsid w:val="00CA5FAB"/>
    <w:rsid w:val="00CA73D0"/>
    <w:rsid w:val="00CC1E29"/>
    <w:rsid w:val="00CC7FFB"/>
    <w:rsid w:val="00CD1C56"/>
    <w:rsid w:val="00CD24E0"/>
    <w:rsid w:val="00CD6788"/>
    <w:rsid w:val="00D04DC9"/>
    <w:rsid w:val="00D92ACF"/>
    <w:rsid w:val="00DA3890"/>
    <w:rsid w:val="00DA6328"/>
    <w:rsid w:val="00DB7B6F"/>
    <w:rsid w:val="00DB7D3A"/>
    <w:rsid w:val="00DD0052"/>
    <w:rsid w:val="00DD688E"/>
    <w:rsid w:val="00E03604"/>
    <w:rsid w:val="00E34951"/>
    <w:rsid w:val="00E576E8"/>
    <w:rsid w:val="00E72BC6"/>
    <w:rsid w:val="00E7447F"/>
    <w:rsid w:val="00E7747D"/>
    <w:rsid w:val="00E922C5"/>
    <w:rsid w:val="00EC510A"/>
    <w:rsid w:val="00ED5F79"/>
    <w:rsid w:val="00EF3CF9"/>
    <w:rsid w:val="00EF59FC"/>
    <w:rsid w:val="00F0309E"/>
    <w:rsid w:val="00F11092"/>
    <w:rsid w:val="00F54AAE"/>
    <w:rsid w:val="00F71903"/>
    <w:rsid w:val="00F82C65"/>
    <w:rsid w:val="00FC498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C40E1"/>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rsid w:val="007C40E1"/>
    <w:pPr>
      <w:keepNext/>
      <w:keepLines/>
      <w:suppressAutoHyphens/>
      <w:spacing w:before="60" w:after="180"/>
      <w:outlineLvl w:val="0"/>
    </w:pPr>
    <w:rPr>
      <w:rFonts w:ascii="SimHei" w:eastAsia="SimHei"/>
      <w:color w:val="FF0000"/>
      <w:sz w:val="24"/>
    </w:rPr>
  </w:style>
  <w:style w:type="paragraph" w:customStyle="1" w:styleId="HCh">
    <w:name w:val="_ H _Ch"/>
    <w:basedOn w:val="H1"/>
    <w:next w:val="Normal"/>
    <w:rsid w:val="007C40E1"/>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rsid w:val="007C40E1"/>
    <w:pPr>
      <w:spacing w:before="60" w:after="180"/>
      <w:outlineLvl w:val="1"/>
    </w:pPr>
    <w:rPr>
      <w:rFonts w:ascii="SimHei" w:eastAsia="SimHei"/>
      <w:color w:val="FF0000"/>
      <w:spacing w:val="2"/>
    </w:rPr>
  </w:style>
  <w:style w:type="paragraph" w:customStyle="1" w:styleId="H4">
    <w:name w:val="_ H_4"/>
    <w:basedOn w:val="Normal"/>
    <w:next w:val="Normal"/>
    <w:rsid w:val="007C40E1"/>
    <w:pPr>
      <w:keepNext/>
      <w:keepLines/>
      <w:tabs>
        <w:tab w:val="left" w:pos="431"/>
      </w:tabs>
      <w:suppressAutoHyphens/>
      <w:spacing w:after="140"/>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rsid w:val="007C40E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rsid w:val="00F82C65"/>
    <w:pPr>
      <w:tabs>
        <w:tab w:val="right" w:leader="dot" w:pos="360"/>
      </w:tabs>
      <w:spacing w:after="0"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pPr>
      <w:tabs>
        <w:tab w:val="left" w:pos="431"/>
      </w:tabs>
      <w:spacing w:after="140"/>
    </w:pPr>
    <w:rPr>
      <w:rFonts w:hAnsi="Courier New" w:cs="Courier New"/>
      <w:szCs w:val="21"/>
    </w:rPr>
  </w:style>
  <w:style w:type="paragraph" w:styleId="NormalIndent">
    <w:name w:val="Normal Indent"/>
    <w:basedOn w:val="Normal"/>
    <w:pPr>
      <w:ind w:firstLine="431"/>
    </w:pPr>
  </w:style>
  <w:style w:type="paragraph" w:styleId="BodyText">
    <w:name w:val="Body Text"/>
    <w:basedOn w:val="Normal"/>
  </w:style>
  <w:style w:type="paragraph" w:styleId="BodyText2">
    <w:name w:val="Body Text 2"/>
    <w:basedOn w:val="Normal"/>
  </w:style>
  <w:style w:type="character" w:styleId="LineNumber">
    <w:name w:val="line number"/>
    <w:rPr>
      <w:sz w:val="14"/>
    </w:rPr>
  </w:style>
  <w:style w:type="paragraph" w:styleId="Header">
    <w:name w:val="header"/>
    <w:pPr>
      <w:tabs>
        <w:tab w:val="center" w:pos="4320"/>
        <w:tab w:val="right" w:pos="8640"/>
      </w:tabs>
    </w:pPr>
    <w:rPr>
      <w:noProof/>
      <w:sz w:val="18"/>
      <w:lang w:val="en-US" w:eastAsia="zh-CN"/>
    </w:rPr>
  </w:style>
  <w:style w:type="paragraph" w:styleId="Footer">
    <w:name w:val="footer"/>
    <w:rsid w:val="001E072E"/>
    <w:pPr>
      <w:tabs>
        <w:tab w:val="center" w:pos="4320"/>
        <w:tab w:val="right" w:pos="8640"/>
      </w:tabs>
      <w:jc w:val="both"/>
    </w:pPr>
    <w:rPr>
      <w:b/>
      <w:noProof/>
      <w:sz w:val="18"/>
      <w:szCs w:val="18"/>
      <w:lang w:val="en-US" w:eastAsia="zh-CN"/>
    </w:rPr>
  </w:style>
  <w:style w:type="paragraph" w:styleId="CommentText">
    <w:name w:val="annotation text"/>
    <w:basedOn w:val="Normal"/>
    <w:semiHidden/>
    <w:rsid w:val="00884D05"/>
  </w:style>
  <w:style w:type="paragraph" w:styleId="CommentSubject">
    <w:name w:val="annotation subject"/>
    <w:basedOn w:val="CommentText"/>
    <w:next w:val="CommentText"/>
    <w:semiHidden/>
    <w:rsid w:val="00884D05"/>
    <w:rPr>
      <w:b/>
      <w:bCs/>
    </w:rPr>
  </w:style>
  <w:style w:type="paragraph" w:styleId="BalloonText">
    <w:name w:val="Balloon Text"/>
    <w:basedOn w:val="Normal"/>
    <w:semiHidden/>
    <w:rsid w:val="00884D05"/>
    <w:rPr>
      <w:sz w:val="16"/>
      <w:szCs w:val="16"/>
    </w:rPr>
  </w:style>
  <w:style w:type="character" w:customStyle="1" w:styleId="TTable2">
    <w:name w:val="_TTable2"/>
    <w:rsid w:val="00443C81"/>
    <w:rPr>
      <w:rFonts w:ascii="Times New Roman" w:hAnsi="Times New Roman"/>
      <w:sz w:val="20"/>
    </w:rPr>
  </w:style>
  <w:style w:type="paragraph" w:styleId="List">
    <w:name w:val="List"/>
    <w:aliases w:val="Para"/>
    <w:basedOn w:val="Normal"/>
    <w:rsid w:val="00B9404F"/>
    <w:pPr>
      <w:numPr>
        <w:numId w:val="14"/>
      </w:numPr>
      <w:tabs>
        <w:tab w:val="left" w:pos="1123"/>
        <w:tab w:val="left" w:pos="1685"/>
      </w:tabs>
      <w:spacing w:before="120" w:after="120" w:line="360" w:lineRule="auto"/>
      <w:jc w:val="both"/>
    </w:pPr>
    <w:rPr>
      <w:rFonts w:ascii="Times New Roman"/>
      <w:kern w:val="0"/>
      <w:sz w:val="28"/>
      <w:szCs w:val="24"/>
    </w:rPr>
  </w:style>
  <w:style w:type="character" w:customStyle="1" w:styleId="ParaCharChar">
    <w:name w:val="Para Char Char"/>
    <w:rsid w:val="00B9404F"/>
    <w:rPr>
      <w:rFonts w:eastAsia="SimSun"/>
      <w:sz w:val="28"/>
      <w:szCs w:val="24"/>
      <w:lang w:val="en-US" w:eastAsia="zh-CN" w:bidi="ar-SA"/>
    </w:rPr>
  </w:style>
  <w:style w:type="character" w:styleId="PageNumber">
    <w:name w:val="page number"/>
    <w:basedOn w:val="DefaultParagraphFont"/>
    <w:rsid w:val="00B9404F"/>
  </w:style>
  <w:style w:type="character" w:customStyle="1" w:styleId="TTable1a">
    <w:name w:val="_TTable1(a)"/>
    <w:rsid w:val="00B9404F"/>
    <w:rPr>
      <w:rFonts w:ascii="Times New Roman" w:hAnsi="Times New Roman"/>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eader" Target="header5.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eader" Target="header4.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_rels/header4.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362</TotalTime>
  <Pages>1</Pages>
  <Words>28578</Words>
  <Characters>162898</Characters>
  <Application>Microsoft Office Word</Application>
  <DocSecurity>4</DocSecurity>
  <Lines>1357</Lines>
  <Paragraphs>382</Paragraphs>
  <ScaleCrop>false</ScaleCrop>
  <HeadingPairs>
    <vt:vector size="2" baseType="variant">
      <vt:variant>
        <vt:lpstr>Title</vt:lpstr>
      </vt:variant>
      <vt:variant>
        <vt:i4>1</vt:i4>
      </vt:variant>
    </vt:vector>
  </HeadingPairs>
  <TitlesOfParts>
    <vt:vector size="1" baseType="lpstr">
      <vt:lpstr>联 合 国</vt:lpstr>
    </vt:vector>
  </TitlesOfParts>
  <Company>United Nations</Company>
  <LinksUpToDate>false</LinksUpToDate>
  <CharactersWithSpaces>191094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联 合 国</dc:title>
  <dc:subject/>
  <dc:creator>DGACM</dc:creator>
  <cp:keywords/>
  <dc:description/>
  <cp:lastModifiedBy>DGACM</cp:lastModifiedBy>
  <cp:revision>114</cp:revision>
  <cp:lastPrinted>2005-09-29T16:24:00Z</cp:lastPrinted>
  <dcterms:created xsi:type="dcterms:W3CDTF">2005-09-29T09:48:00Z</dcterms:created>
  <dcterms:modified xsi:type="dcterms:W3CDTF">2005-09-29T16:27:00Z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0547696</vt:lpwstr>
  </property>
  <property fmtid="{D5CDD505-2E9C-101B-9397-08002B2CF9AE}" pid="3" name="Symbol1">
    <vt:lpwstr>A/60/38</vt:lpwstr>
  </property>
  <property fmtid="{D5CDD505-2E9C-101B-9397-08002B2CF9AE}" pid="4" name="Symbol2">
    <vt:lpwstr/>
  </property>
  <property fmtid="{D5CDD505-2E9C-101B-9397-08002B2CF9AE}" pid="5" name="Translator">
    <vt:lpwstr/>
  </property>
  <property fmtid="{D5CDD505-2E9C-101B-9397-08002B2CF9AE}" pid="6" name="Operator">
    <vt:lpwstr>hou</vt:lpwstr>
  </property>
  <property fmtid="{D5CDD505-2E9C-101B-9397-08002B2CF9AE}" pid="7" name="DraftPages">
    <vt:lpwstr> </vt:lpwstr>
  </property>
  <property fmtid="{D5CDD505-2E9C-101B-9397-08002B2CF9AE}" pid="8" name="Comment">
    <vt:lpwstr/>
  </property>
</Properties>
</file>