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A1389B" w:rsidRDefault="00A1389B" w:rsidP="000E62AA">
            <w:pPr>
              <w:spacing w:line="240" w:lineRule="atLeast"/>
              <w:jc w:val="right"/>
              <w:rPr>
                <w:sz w:val="20"/>
                <w:szCs w:val="21"/>
              </w:rPr>
            </w:pPr>
            <w:r w:rsidRPr="00A1389B">
              <w:rPr>
                <w:sz w:val="40"/>
                <w:szCs w:val="21"/>
              </w:rPr>
              <w:t>A</w:t>
            </w:r>
            <w:r>
              <w:rPr>
                <w:sz w:val="20"/>
                <w:szCs w:val="21"/>
              </w:rPr>
              <w:t>/</w:t>
            </w:r>
            <w:proofErr w:type="spellStart"/>
            <w:r>
              <w:rPr>
                <w:sz w:val="20"/>
                <w:szCs w:val="21"/>
              </w:rPr>
              <w:t>HRC</w:t>
            </w:r>
            <w:proofErr w:type="spellEnd"/>
            <w:r>
              <w:rPr>
                <w:sz w:val="20"/>
                <w:szCs w:val="21"/>
              </w:rPr>
              <w:t>/RES/44/4</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89B" w:rsidRPr="00A1389B" w:rsidRDefault="00A1364C" w:rsidP="00A1389B">
            <w:pPr>
              <w:spacing w:before="240" w:line="240" w:lineRule="atLeast"/>
              <w:rPr>
                <w:sz w:val="20"/>
              </w:rPr>
            </w:pPr>
            <w:r w:rsidRPr="00F124C6">
              <w:rPr>
                <w:sz w:val="20"/>
              </w:rPr>
              <w:t xml:space="preserve">Distr.: </w:t>
            </w:r>
            <w:r w:rsidR="00A1389B" w:rsidRPr="00A1389B">
              <w:rPr>
                <w:sz w:val="20"/>
              </w:rPr>
              <w:t>General</w:t>
            </w:r>
          </w:p>
          <w:p w:rsidR="00A1364C" w:rsidRPr="00F124C6" w:rsidRDefault="00A1389B" w:rsidP="00A1389B">
            <w:pPr>
              <w:spacing w:line="240" w:lineRule="atLeast"/>
              <w:rPr>
                <w:sz w:val="20"/>
              </w:rPr>
            </w:pPr>
            <w:r w:rsidRPr="00A1389B">
              <w:rPr>
                <w:sz w:val="20"/>
              </w:rPr>
              <w:t>22 July 2020</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654A88" w:rsidRPr="00A276EA" w:rsidRDefault="00654A88" w:rsidP="00A276EA">
      <w:pPr>
        <w:pStyle w:val="SingleTxtGC"/>
        <w:spacing w:before="120" w:after="0"/>
        <w:ind w:left="0"/>
        <w:rPr>
          <w:rFonts w:ascii="Time New Roman" w:eastAsia="黑体" w:hAnsi="Time New Roman" w:cstheme="majorBidi"/>
          <w:sz w:val="24"/>
          <w:szCs w:val="24"/>
          <w:lang w:val="fr-CH"/>
        </w:rPr>
      </w:pPr>
      <w:r w:rsidRPr="00A276EA">
        <w:rPr>
          <w:rFonts w:ascii="Time New Roman" w:eastAsia="黑体" w:hAnsi="Time New Roman" w:cstheme="majorBidi"/>
          <w:sz w:val="24"/>
          <w:szCs w:val="24"/>
          <w:lang w:val="fr-CH"/>
        </w:rPr>
        <w:t>人权理事会</w:t>
      </w:r>
    </w:p>
    <w:p w:rsidR="00654A88" w:rsidRPr="00A276EA" w:rsidRDefault="00654A88" w:rsidP="00A276EA">
      <w:pPr>
        <w:pStyle w:val="SingleTxtGC"/>
        <w:spacing w:after="0"/>
        <w:ind w:left="0"/>
        <w:rPr>
          <w:rFonts w:ascii="Time New Roman" w:eastAsia="黑体" w:hAnsi="Time New Roman" w:cstheme="majorBidi"/>
          <w:szCs w:val="21"/>
          <w:lang w:val="fr-CH"/>
        </w:rPr>
      </w:pPr>
      <w:r w:rsidRPr="00A276EA">
        <w:rPr>
          <w:rFonts w:ascii="Time New Roman" w:eastAsia="黑体" w:hAnsi="Time New Roman" w:cstheme="majorBidi"/>
          <w:szCs w:val="21"/>
          <w:lang w:val="fr-CH"/>
        </w:rPr>
        <w:t>第四十四届会议</w:t>
      </w:r>
    </w:p>
    <w:p w:rsidR="00654A88" w:rsidRPr="00FE5BAD" w:rsidRDefault="00654A88" w:rsidP="00A276EA">
      <w:pPr>
        <w:pStyle w:val="SingleTxtGC"/>
        <w:spacing w:after="0"/>
        <w:ind w:left="0"/>
        <w:rPr>
          <w:rFonts w:asciiTheme="majorBidi" w:eastAsiaTheme="minorEastAsia" w:hAnsiTheme="majorBidi" w:cstheme="majorBidi"/>
          <w:szCs w:val="21"/>
          <w:lang w:val="fr-CH"/>
        </w:rPr>
      </w:pPr>
      <w:r>
        <w:rPr>
          <w:rFonts w:asciiTheme="majorBidi" w:eastAsiaTheme="minorEastAsia" w:hAnsiTheme="majorBidi" w:cstheme="majorBidi"/>
          <w:szCs w:val="21"/>
          <w:lang w:val="fr-CH"/>
        </w:rPr>
        <w:t>2</w:t>
      </w:r>
      <w:r w:rsidRPr="00FE5BAD">
        <w:rPr>
          <w:rFonts w:asciiTheme="majorBidi" w:eastAsiaTheme="minorEastAsia" w:hAnsiTheme="majorBidi" w:cstheme="majorBidi"/>
          <w:szCs w:val="21"/>
          <w:lang w:val="fr-CH"/>
        </w:rPr>
        <w:t>0</w:t>
      </w:r>
      <w:r>
        <w:rPr>
          <w:rFonts w:asciiTheme="majorBidi" w:eastAsiaTheme="minorEastAsia" w:hAnsiTheme="majorBidi" w:cstheme="majorBidi"/>
          <w:szCs w:val="21"/>
          <w:lang w:val="fr-CH"/>
        </w:rPr>
        <w:t>2</w:t>
      </w:r>
      <w:r w:rsidRPr="00FE5BAD">
        <w:rPr>
          <w:rFonts w:asciiTheme="majorBidi" w:eastAsiaTheme="minorEastAsia" w:hAnsiTheme="majorBidi" w:cstheme="majorBidi"/>
          <w:szCs w:val="21"/>
          <w:lang w:val="fr-CH"/>
        </w:rPr>
        <w:t>0</w:t>
      </w:r>
      <w:r w:rsidRPr="00FE5BAD">
        <w:rPr>
          <w:rFonts w:asciiTheme="majorBidi" w:eastAsiaTheme="minorEastAsia" w:hAnsiTheme="majorBidi" w:cstheme="majorBidi"/>
          <w:szCs w:val="21"/>
          <w:lang w:val="fr-CH"/>
        </w:rPr>
        <w:t>年</w:t>
      </w:r>
      <w:r>
        <w:rPr>
          <w:rFonts w:asciiTheme="majorBidi" w:eastAsiaTheme="minorEastAsia" w:hAnsiTheme="majorBidi" w:cstheme="majorBidi"/>
          <w:szCs w:val="21"/>
          <w:lang w:val="fr-CH"/>
        </w:rPr>
        <w:t>6</w:t>
      </w:r>
      <w:r w:rsidRPr="00FE5BAD">
        <w:rPr>
          <w:rFonts w:asciiTheme="majorBidi" w:eastAsiaTheme="minorEastAsia" w:hAnsiTheme="majorBidi" w:cstheme="majorBidi"/>
          <w:szCs w:val="21"/>
          <w:lang w:val="fr-CH"/>
        </w:rPr>
        <w:t>月</w:t>
      </w:r>
      <w:r>
        <w:rPr>
          <w:rFonts w:asciiTheme="majorBidi" w:eastAsiaTheme="minorEastAsia" w:hAnsiTheme="majorBidi" w:cstheme="majorBidi"/>
          <w:szCs w:val="21"/>
          <w:lang w:val="fr-CH"/>
        </w:rPr>
        <w:t>3</w:t>
      </w:r>
      <w:r w:rsidRPr="00FE5BAD">
        <w:rPr>
          <w:rFonts w:asciiTheme="majorBidi" w:eastAsiaTheme="minorEastAsia" w:hAnsiTheme="majorBidi" w:cstheme="majorBidi"/>
          <w:szCs w:val="21"/>
          <w:lang w:val="fr-CH"/>
        </w:rPr>
        <w:t>0</w:t>
      </w:r>
      <w:r w:rsidRPr="00FE5BAD">
        <w:rPr>
          <w:rFonts w:asciiTheme="majorBidi" w:eastAsiaTheme="minorEastAsia" w:hAnsiTheme="majorBidi" w:cstheme="majorBidi"/>
          <w:szCs w:val="21"/>
          <w:lang w:val="fr-CH"/>
        </w:rPr>
        <w:t>日至</w:t>
      </w:r>
      <w:r>
        <w:rPr>
          <w:rFonts w:asciiTheme="majorBidi" w:eastAsiaTheme="minorEastAsia" w:hAnsiTheme="majorBidi" w:cstheme="majorBidi"/>
          <w:szCs w:val="21"/>
          <w:lang w:val="fr-CH"/>
        </w:rPr>
        <w:t>7</w:t>
      </w:r>
      <w:r w:rsidRPr="00FE5BAD">
        <w:rPr>
          <w:rFonts w:asciiTheme="majorBidi" w:eastAsiaTheme="minorEastAsia" w:hAnsiTheme="majorBidi" w:cstheme="majorBidi"/>
          <w:szCs w:val="21"/>
          <w:lang w:val="fr-CH"/>
        </w:rPr>
        <w:t>月</w:t>
      </w:r>
      <w:r>
        <w:rPr>
          <w:rFonts w:asciiTheme="majorBidi" w:eastAsiaTheme="minorEastAsia" w:hAnsiTheme="majorBidi" w:cstheme="majorBidi"/>
          <w:szCs w:val="21"/>
          <w:lang w:val="fr-CH"/>
        </w:rPr>
        <w:t>17</w:t>
      </w:r>
      <w:r w:rsidRPr="00FE5BAD">
        <w:rPr>
          <w:rFonts w:asciiTheme="majorBidi" w:eastAsiaTheme="minorEastAsia" w:hAnsiTheme="majorBidi" w:cstheme="majorBidi"/>
          <w:szCs w:val="21"/>
          <w:lang w:val="fr-CH"/>
        </w:rPr>
        <w:t>日</w:t>
      </w:r>
    </w:p>
    <w:p w:rsidR="00654A88" w:rsidRPr="00FE5BAD" w:rsidRDefault="00654A88" w:rsidP="00A276EA">
      <w:pPr>
        <w:pStyle w:val="SingleTxtGC"/>
        <w:spacing w:after="0"/>
        <w:ind w:left="0"/>
        <w:rPr>
          <w:rFonts w:asciiTheme="majorBidi" w:eastAsiaTheme="minorEastAsia" w:hAnsiTheme="majorBidi" w:cstheme="majorBidi"/>
          <w:szCs w:val="21"/>
          <w:lang w:val="fr-CH"/>
        </w:rPr>
      </w:pPr>
      <w:r w:rsidRPr="00FE5BAD">
        <w:rPr>
          <w:rFonts w:asciiTheme="majorBidi" w:eastAsiaTheme="minorEastAsia" w:hAnsiTheme="majorBidi" w:cstheme="majorBidi"/>
          <w:szCs w:val="21"/>
          <w:lang w:val="fr-CH"/>
        </w:rPr>
        <w:t>议程项目</w:t>
      </w:r>
      <w:r>
        <w:rPr>
          <w:rFonts w:asciiTheme="majorBidi" w:eastAsiaTheme="minorEastAsia" w:hAnsiTheme="majorBidi" w:cstheme="majorBidi"/>
          <w:szCs w:val="21"/>
          <w:lang w:val="fr-CH"/>
        </w:rPr>
        <w:t>3</w:t>
      </w:r>
    </w:p>
    <w:p w:rsidR="00654A88" w:rsidRPr="00D551D5" w:rsidRDefault="00654A88" w:rsidP="00A276EA">
      <w:pPr>
        <w:pStyle w:val="SingleTxtGC"/>
        <w:spacing w:after="0"/>
        <w:ind w:left="0"/>
        <w:rPr>
          <w:rFonts w:ascii="Time New Roman" w:eastAsia="黑体" w:hAnsi="Time New Roman" w:cstheme="majorBidi"/>
          <w:szCs w:val="21"/>
          <w:lang w:val="fr-CH"/>
        </w:rPr>
      </w:pPr>
      <w:r w:rsidRPr="00D551D5">
        <w:rPr>
          <w:rFonts w:ascii="Time New Roman" w:eastAsia="黑体" w:hAnsi="Time New Roman" w:cstheme="majorBidi"/>
          <w:szCs w:val="21"/>
          <w:lang w:val="fr-CH"/>
        </w:rPr>
        <w:t>促进和保护所有人权</w:t>
      </w:r>
      <w:r w:rsidR="00D551D5" w:rsidRPr="00D551D5">
        <w:rPr>
          <w:rFonts w:ascii="Time New Roman" w:eastAsia="黑体" w:hAnsi="Time New Roman" w:cstheme="majorBidi" w:hint="eastAsia"/>
          <w:spacing w:val="-50"/>
          <w:szCs w:val="21"/>
          <w:lang w:val="fr-CH"/>
        </w:rPr>
        <w:t>―</w:t>
      </w:r>
      <w:r w:rsidR="00D551D5" w:rsidRPr="00D551D5">
        <w:rPr>
          <w:rFonts w:ascii="Time New Roman" w:eastAsia="黑体" w:hAnsi="Time New Roman" w:cstheme="majorBidi" w:hint="eastAsia"/>
          <w:szCs w:val="21"/>
          <w:lang w:val="fr-CH"/>
        </w:rPr>
        <w:t>―</w:t>
      </w:r>
      <w:r w:rsidRPr="00D551D5">
        <w:rPr>
          <w:rFonts w:ascii="Time New Roman" w:eastAsia="黑体" w:hAnsi="Time New Roman" w:cstheme="majorBidi"/>
          <w:szCs w:val="21"/>
          <w:lang w:val="fr-CH"/>
        </w:rPr>
        <w:t>公民权利、政治权利、</w:t>
      </w:r>
      <w:r w:rsidRPr="00D551D5">
        <w:rPr>
          <w:rFonts w:ascii="Time New Roman" w:eastAsia="黑体" w:hAnsi="Time New Roman" w:cstheme="majorBidi"/>
          <w:szCs w:val="21"/>
          <w:lang w:val="fr-CH"/>
        </w:rPr>
        <w:br/>
      </w:r>
      <w:r w:rsidRPr="00D551D5">
        <w:rPr>
          <w:rFonts w:ascii="Time New Roman" w:eastAsia="黑体" w:hAnsi="Time New Roman" w:cstheme="majorBidi"/>
          <w:szCs w:val="21"/>
          <w:lang w:val="fr-CH"/>
        </w:rPr>
        <w:t>经济、社会及文化权利，包括发展权</w:t>
      </w:r>
    </w:p>
    <w:p w:rsidR="00654A88" w:rsidRPr="00FE5BAD" w:rsidRDefault="00654A88" w:rsidP="008B52C8">
      <w:pPr>
        <w:pStyle w:val="HChGC"/>
        <w:rPr>
          <w:b/>
        </w:rPr>
      </w:pPr>
      <w:r w:rsidRPr="00FE5BAD">
        <w:tab/>
      </w:r>
      <w:r w:rsidRPr="00FE5BAD">
        <w:tab/>
      </w:r>
      <w:r w:rsidRPr="00FE5BAD">
        <w:t>人权理事会</w:t>
      </w:r>
      <w:r>
        <w:t>2</w:t>
      </w:r>
      <w:r w:rsidRPr="00FE5BAD">
        <w:t>0</w:t>
      </w:r>
      <w:r>
        <w:t>2</w:t>
      </w:r>
      <w:r w:rsidRPr="00FE5BAD">
        <w:t>0</w:t>
      </w:r>
      <w:r w:rsidRPr="00FE5BAD">
        <w:t>年</w:t>
      </w:r>
      <w:r>
        <w:t>7</w:t>
      </w:r>
      <w:r w:rsidRPr="00FE5BAD">
        <w:t>月</w:t>
      </w:r>
      <w:r>
        <w:t>16</w:t>
      </w:r>
      <w:r w:rsidRPr="00FE5BAD">
        <w:t>日通过的决议</w:t>
      </w:r>
    </w:p>
    <w:p w:rsidR="00654A88" w:rsidRPr="00FE5BAD" w:rsidRDefault="00AB028F" w:rsidP="00C76829">
      <w:pPr>
        <w:pStyle w:val="H1GC"/>
        <w:jc w:val="both"/>
      </w:pPr>
      <w:r>
        <w:tab/>
      </w:r>
      <w:r>
        <w:tab/>
      </w:r>
      <w:r w:rsidR="00654A88">
        <w:t>44</w:t>
      </w:r>
      <w:r w:rsidR="00654A88" w:rsidRPr="00FE5BAD">
        <w:t>/</w:t>
      </w:r>
      <w:r w:rsidR="00654A88">
        <w:t>4</w:t>
      </w:r>
      <w:r>
        <w:br/>
      </w:r>
      <w:r w:rsidR="00654A88" w:rsidRPr="00FE5BAD">
        <w:t>贩运人口，特别是贩运妇女和儿童：通过加强对贩运受害者，特别是妇女和儿童的保护、支持和赋权来加强人权</w:t>
      </w:r>
    </w:p>
    <w:p w:rsidR="00654A88" w:rsidRPr="00AB028F" w:rsidRDefault="00654A88" w:rsidP="00AB028F">
      <w:pPr>
        <w:pStyle w:val="SingleTxtGC"/>
        <w:rPr>
          <w:rFonts w:ascii="Time New Roman" w:eastAsia="楷体" w:hAnsi="Time New Roman"/>
        </w:rPr>
      </w:pPr>
      <w:r w:rsidRPr="00FE5BAD">
        <w:tab/>
      </w:r>
      <w:r w:rsidRPr="00AB028F">
        <w:rPr>
          <w:rFonts w:ascii="Time New Roman" w:eastAsia="楷体" w:hAnsi="Time New Roman"/>
        </w:rPr>
        <w:t>人权理事会，</w:t>
      </w:r>
    </w:p>
    <w:p w:rsidR="00654A88" w:rsidRPr="00FE5BAD" w:rsidRDefault="00654A88" w:rsidP="00654A88">
      <w:pPr>
        <w:pStyle w:val="SingleTxtGC"/>
        <w:rPr>
          <w:rFonts w:asciiTheme="majorBidi" w:eastAsiaTheme="minorEastAsia" w:hAnsiTheme="majorBidi" w:cstheme="majorBidi"/>
          <w:szCs w:val="21"/>
        </w:rPr>
      </w:pPr>
      <w:r w:rsidRPr="00FE5BAD">
        <w:rPr>
          <w:rFonts w:asciiTheme="majorBidi" w:eastAsiaTheme="minorEastAsia" w:hAnsiTheme="majorBidi" w:cstheme="majorBidi"/>
          <w:szCs w:val="21"/>
        </w:rPr>
        <w:tab/>
      </w:r>
      <w:r w:rsidRPr="00AB028F">
        <w:rPr>
          <w:rFonts w:ascii="Time New Roman" w:eastAsia="楷体" w:hAnsi="Time New Roman" w:cstheme="majorBidi"/>
          <w:szCs w:val="21"/>
        </w:rPr>
        <w:t>遵循</w:t>
      </w:r>
      <w:r w:rsidRPr="00FE5BAD">
        <w:rPr>
          <w:rFonts w:asciiTheme="majorBidi" w:eastAsiaTheme="minorEastAsia" w:hAnsiTheme="majorBidi" w:cstheme="majorBidi"/>
          <w:szCs w:val="21"/>
        </w:rPr>
        <w:t>《联合国宪章》，</w:t>
      </w:r>
    </w:p>
    <w:p w:rsidR="00654A88" w:rsidRPr="00FE5BAD" w:rsidRDefault="00654A88" w:rsidP="00654A88">
      <w:pPr>
        <w:pStyle w:val="SingleTxtGC"/>
        <w:rPr>
          <w:rFonts w:asciiTheme="majorBidi" w:eastAsiaTheme="minorEastAsia" w:hAnsiTheme="majorBidi" w:cstheme="majorBidi"/>
          <w:i/>
          <w:szCs w:val="21"/>
        </w:rPr>
      </w:pPr>
      <w:r w:rsidRPr="00FE5BAD">
        <w:rPr>
          <w:rFonts w:asciiTheme="majorBidi" w:eastAsiaTheme="minorEastAsia" w:hAnsiTheme="majorBidi" w:cstheme="majorBidi"/>
          <w:szCs w:val="21"/>
        </w:rPr>
        <w:tab/>
      </w:r>
      <w:r w:rsidRPr="00AB028F">
        <w:rPr>
          <w:rFonts w:ascii="Time New Roman" w:eastAsia="楷体" w:hAnsi="Time New Roman" w:cstheme="majorBidi"/>
          <w:szCs w:val="21"/>
        </w:rPr>
        <w:t>回顾</w:t>
      </w:r>
      <w:r w:rsidRPr="00FE5BAD">
        <w:rPr>
          <w:rFonts w:asciiTheme="majorBidi" w:eastAsiaTheme="minorEastAsia" w:hAnsiTheme="majorBidi" w:cstheme="majorBidi"/>
          <w:szCs w:val="21"/>
        </w:rPr>
        <w:t>《世界人权宣言》、《经济社会文化权利国际公约》以及《公民及政治权利国际公约》，</w:t>
      </w:r>
    </w:p>
    <w:p w:rsidR="00654A88" w:rsidRPr="00FE5BAD" w:rsidRDefault="00654A88" w:rsidP="00654A88">
      <w:pPr>
        <w:pStyle w:val="SingleTxtGC"/>
        <w:rPr>
          <w:rFonts w:asciiTheme="majorBidi" w:eastAsiaTheme="minorEastAsia" w:hAnsiTheme="majorBidi" w:cstheme="majorBidi"/>
          <w:i/>
          <w:szCs w:val="21"/>
        </w:rPr>
      </w:pPr>
      <w:r w:rsidRPr="00FE5BAD">
        <w:rPr>
          <w:rFonts w:asciiTheme="majorBidi" w:eastAsiaTheme="minorEastAsia" w:hAnsiTheme="majorBidi" w:cstheme="majorBidi"/>
          <w:szCs w:val="21"/>
        </w:rPr>
        <w:tab/>
      </w:r>
      <w:r w:rsidRPr="00AB028F">
        <w:rPr>
          <w:rFonts w:ascii="Time New Roman" w:eastAsia="楷体" w:hAnsi="Time New Roman" w:cstheme="majorBidi"/>
          <w:szCs w:val="21"/>
        </w:rPr>
        <w:t>再次强烈谴责</w:t>
      </w:r>
      <w:r w:rsidRPr="00FE5BAD">
        <w:rPr>
          <w:rFonts w:asciiTheme="majorBidi" w:eastAsiaTheme="minorEastAsia" w:hAnsiTheme="majorBidi" w:cstheme="majorBidi"/>
          <w:szCs w:val="21"/>
        </w:rPr>
        <w:t>贩运人口特别是贩运妇女和儿童行为，该行为构成犯罪，是对人类尊严、人身健全、人权和可持续发展的严重威胁，</w:t>
      </w:r>
    </w:p>
    <w:p w:rsidR="00654A88" w:rsidRPr="00FE5BAD" w:rsidRDefault="00654A88" w:rsidP="00654A88">
      <w:pPr>
        <w:pStyle w:val="SingleTxtGC"/>
        <w:rPr>
          <w:rFonts w:asciiTheme="majorBidi" w:eastAsiaTheme="minorEastAsia" w:hAnsiTheme="majorBidi" w:cstheme="majorBidi"/>
          <w:i/>
          <w:szCs w:val="21"/>
        </w:rPr>
      </w:pPr>
      <w:r w:rsidRPr="00FE5BAD">
        <w:rPr>
          <w:rFonts w:asciiTheme="majorBidi" w:eastAsiaTheme="minorEastAsia" w:hAnsiTheme="majorBidi" w:cstheme="majorBidi"/>
          <w:szCs w:val="21"/>
        </w:rPr>
        <w:tab/>
      </w:r>
      <w:r w:rsidRPr="00AB028F">
        <w:rPr>
          <w:rFonts w:ascii="Time New Roman" w:eastAsia="楷体" w:hAnsi="Time New Roman" w:cstheme="majorBidi"/>
          <w:szCs w:val="21"/>
        </w:rPr>
        <w:t>回顾</w:t>
      </w:r>
      <w:r w:rsidRPr="00FE5BAD">
        <w:rPr>
          <w:rFonts w:asciiTheme="majorBidi" w:eastAsiaTheme="minorEastAsia" w:hAnsiTheme="majorBidi" w:cstheme="majorBidi"/>
          <w:szCs w:val="21"/>
        </w:rPr>
        <w:t>联合国所有与贩运人口特别是贩运妇女和儿童问题有关的决议，特别是大会和人权理事会的有关决议，</w:t>
      </w:r>
    </w:p>
    <w:p w:rsidR="00654A88" w:rsidRPr="00FE5BAD" w:rsidRDefault="00654A88" w:rsidP="00654A88">
      <w:pPr>
        <w:pStyle w:val="SingleTxtGC"/>
        <w:rPr>
          <w:rFonts w:asciiTheme="majorBidi" w:eastAsiaTheme="minorEastAsia" w:hAnsiTheme="majorBidi" w:cstheme="majorBidi"/>
          <w:szCs w:val="21"/>
        </w:rPr>
      </w:pPr>
      <w:r w:rsidRPr="00FE5BAD">
        <w:rPr>
          <w:rFonts w:asciiTheme="majorBidi" w:eastAsiaTheme="minorEastAsia" w:hAnsiTheme="majorBidi" w:cstheme="majorBidi"/>
          <w:spacing w:val="4"/>
          <w:szCs w:val="21"/>
        </w:rPr>
        <w:tab/>
      </w:r>
      <w:r w:rsidRPr="00AB028F">
        <w:rPr>
          <w:rFonts w:ascii="Time New Roman" w:eastAsia="楷体" w:hAnsi="Time New Roman" w:cstheme="majorBidi"/>
          <w:szCs w:val="21"/>
        </w:rPr>
        <w:t>重申</w:t>
      </w:r>
      <w:r w:rsidRPr="00FE5BAD">
        <w:rPr>
          <w:rFonts w:asciiTheme="majorBidi" w:eastAsiaTheme="minorEastAsia" w:hAnsiTheme="majorBidi" w:cstheme="majorBidi"/>
          <w:spacing w:val="4"/>
          <w:szCs w:val="21"/>
        </w:rPr>
        <w:t>有关人权文书和宣言所载的各项原则，包括《儿童权利公约》及其《关</w:t>
      </w:r>
      <w:r w:rsidRPr="00FE5BAD">
        <w:rPr>
          <w:rFonts w:asciiTheme="majorBidi" w:eastAsiaTheme="minorEastAsia" w:hAnsiTheme="majorBidi" w:cstheme="majorBidi"/>
          <w:szCs w:val="21"/>
        </w:rPr>
        <w:t>于买卖儿童、儿童卖淫和儿童色情制品问题的任择议定书》和《关于儿童卷</w:t>
      </w:r>
      <w:r w:rsidRPr="00FE5BAD">
        <w:rPr>
          <w:rFonts w:asciiTheme="majorBidi" w:eastAsiaTheme="minorEastAsia" w:hAnsiTheme="majorBidi" w:cstheme="majorBidi"/>
          <w:spacing w:val="4"/>
          <w:szCs w:val="21"/>
        </w:rPr>
        <w:t>入武装冲突问题的任择议定书》以及《消除对妇女一切形式歧视公约》及其《任</w:t>
      </w:r>
      <w:r w:rsidRPr="00FE5BAD">
        <w:rPr>
          <w:rFonts w:asciiTheme="majorBidi" w:eastAsiaTheme="minorEastAsia" w:hAnsiTheme="majorBidi" w:cstheme="majorBidi"/>
          <w:szCs w:val="21"/>
        </w:rPr>
        <w:t>择议定书》所载的各项原则，</w:t>
      </w:r>
    </w:p>
    <w:p w:rsidR="00654A88" w:rsidRPr="00FE5BAD" w:rsidRDefault="00654A88" w:rsidP="00654A88">
      <w:pPr>
        <w:pStyle w:val="SingleTxtGC"/>
        <w:rPr>
          <w:rFonts w:asciiTheme="majorBidi" w:eastAsiaTheme="minorEastAsia" w:hAnsiTheme="majorBidi" w:cstheme="majorBidi"/>
          <w:szCs w:val="21"/>
        </w:rPr>
      </w:pPr>
      <w:r w:rsidRPr="00FE5BAD">
        <w:rPr>
          <w:rFonts w:asciiTheme="majorBidi" w:eastAsiaTheme="minorEastAsia" w:hAnsiTheme="majorBidi" w:cstheme="majorBidi"/>
          <w:szCs w:val="21"/>
        </w:rPr>
        <w:tab/>
      </w:r>
      <w:r w:rsidRPr="00AB028F">
        <w:rPr>
          <w:rFonts w:ascii="Time New Roman" w:eastAsia="楷体" w:hAnsi="Time New Roman" w:cstheme="majorBidi"/>
          <w:szCs w:val="21"/>
        </w:rPr>
        <w:t>又重申</w:t>
      </w:r>
      <w:r w:rsidRPr="00FE5BAD">
        <w:rPr>
          <w:rFonts w:asciiTheme="majorBidi" w:eastAsiaTheme="minorEastAsia" w:hAnsiTheme="majorBidi" w:cstheme="majorBidi"/>
          <w:szCs w:val="21"/>
        </w:rPr>
        <w:t>《联合国打击跨国有组织犯罪公约》及其各项《议定书》；特别重申</w:t>
      </w:r>
      <w:r>
        <w:rPr>
          <w:rFonts w:asciiTheme="majorBidi" w:eastAsiaTheme="minorEastAsia" w:hAnsiTheme="majorBidi" w:cstheme="majorBidi"/>
          <w:szCs w:val="21"/>
        </w:rPr>
        <w:t>2</w:t>
      </w:r>
      <w:r w:rsidRPr="00FE5BAD">
        <w:rPr>
          <w:rFonts w:asciiTheme="majorBidi" w:eastAsiaTheme="minorEastAsia" w:hAnsiTheme="majorBidi" w:cstheme="majorBidi"/>
          <w:szCs w:val="21"/>
        </w:rPr>
        <w:t>0</w:t>
      </w:r>
      <w:r>
        <w:rPr>
          <w:rFonts w:asciiTheme="majorBidi" w:eastAsiaTheme="minorEastAsia" w:hAnsiTheme="majorBidi" w:cstheme="majorBidi"/>
          <w:szCs w:val="21"/>
        </w:rPr>
        <w:t>2</w:t>
      </w:r>
      <w:r w:rsidRPr="00FE5BAD">
        <w:rPr>
          <w:rFonts w:asciiTheme="majorBidi" w:eastAsiaTheme="minorEastAsia" w:hAnsiTheme="majorBidi" w:cstheme="majorBidi"/>
          <w:szCs w:val="21"/>
        </w:rPr>
        <w:t>0</w:t>
      </w:r>
      <w:r w:rsidRPr="00FE5BAD">
        <w:rPr>
          <w:rFonts w:asciiTheme="majorBidi" w:eastAsiaTheme="minorEastAsia" w:hAnsiTheme="majorBidi" w:cstheme="majorBidi"/>
          <w:szCs w:val="21"/>
        </w:rPr>
        <w:t>年适逢二十周年纪念的《联合国打击跨国有组织犯罪公约关于预防、禁止和惩治贩运人口特别是妇女和儿童行为的补充议定书》，</w:t>
      </w:r>
    </w:p>
    <w:p w:rsidR="00654A88" w:rsidRPr="00FE5BAD" w:rsidRDefault="00654A88" w:rsidP="00654A88">
      <w:pPr>
        <w:pStyle w:val="SingleTxtGC"/>
        <w:rPr>
          <w:rFonts w:asciiTheme="majorBidi" w:eastAsiaTheme="minorEastAsia" w:hAnsiTheme="majorBidi" w:cstheme="majorBidi"/>
          <w:szCs w:val="21"/>
        </w:rPr>
      </w:pPr>
      <w:r w:rsidRPr="00FE5BAD">
        <w:rPr>
          <w:rFonts w:asciiTheme="majorBidi" w:eastAsiaTheme="minorEastAsia" w:hAnsiTheme="majorBidi" w:cstheme="majorBidi"/>
          <w:szCs w:val="21"/>
        </w:rPr>
        <w:tab/>
      </w:r>
      <w:r w:rsidRPr="00AB028F">
        <w:rPr>
          <w:rFonts w:ascii="Time New Roman" w:eastAsia="楷体" w:hAnsi="Time New Roman" w:cstheme="majorBidi"/>
          <w:szCs w:val="21"/>
        </w:rPr>
        <w:t>还重申</w:t>
      </w:r>
      <w:r w:rsidRPr="00FE5BAD">
        <w:rPr>
          <w:rFonts w:asciiTheme="majorBidi" w:eastAsiaTheme="minorEastAsia" w:hAnsiTheme="majorBidi" w:cstheme="majorBidi"/>
          <w:szCs w:val="21"/>
        </w:rPr>
        <w:t>国际劳工组织</w:t>
      </w:r>
      <w:r>
        <w:rPr>
          <w:rFonts w:asciiTheme="majorBidi" w:eastAsiaTheme="minorEastAsia" w:hAnsiTheme="majorBidi" w:cstheme="majorBidi"/>
          <w:szCs w:val="21"/>
        </w:rPr>
        <w:t>193</w:t>
      </w:r>
      <w:r w:rsidRPr="00FE5BAD">
        <w:rPr>
          <w:rFonts w:asciiTheme="majorBidi" w:eastAsiaTheme="minorEastAsia" w:hAnsiTheme="majorBidi" w:cstheme="majorBidi"/>
          <w:szCs w:val="21"/>
        </w:rPr>
        <w:t>0</w:t>
      </w:r>
      <w:r w:rsidRPr="00FE5BAD">
        <w:rPr>
          <w:rFonts w:asciiTheme="majorBidi" w:eastAsiaTheme="minorEastAsia" w:hAnsiTheme="majorBidi" w:cstheme="majorBidi"/>
          <w:szCs w:val="21"/>
        </w:rPr>
        <w:t>年《强迫劳动公约》</w:t>
      </w:r>
      <w:r w:rsidRPr="00FE5BAD">
        <w:rPr>
          <w:rFonts w:asciiTheme="majorBidi" w:eastAsiaTheme="minorEastAsia" w:hAnsiTheme="majorBidi" w:cstheme="majorBidi"/>
          <w:szCs w:val="21"/>
        </w:rPr>
        <w:t>(</w:t>
      </w:r>
      <w:r w:rsidRPr="00FE5BAD">
        <w:rPr>
          <w:rFonts w:asciiTheme="majorBidi" w:eastAsiaTheme="minorEastAsia" w:hAnsiTheme="majorBidi" w:cstheme="majorBidi"/>
          <w:szCs w:val="21"/>
        </w:rPr>
        <w:t>第</w:t>
      </w:r>
      <w:r>
        <w:rPr>
          <w:rFonts w:asciiTheme="majorBidi" w:eastAsiaTheme="minorEastAsia" w:hAnsiTheme="majorBidi" w:cstheme="majorBidi"/>
          <w:szCs w:val="21"/>
        </w:rPr>
        <w:t>29</w:t>
      </w:r>
      <w:r w:rsidRPr="00FE5BAD">
        <w:rPr>
          <w:rFonts w:asciiTheme="majorBidi" w:eastAsiaTheme="minorEastAsia" w:hAnsiTheme="majorBidi" w:cstheme="majorBidi"/>
          <w:szCs w:val="21"/>
        </w:rPr>
        <w:t>号公约</w:t>
      </w:r>
      <w:r w:rsidRPr="00FE5BAD">
        <w:rPr>
          <w:rFonts w:asciiTheme="majorBidi" w:eastAsiaTheme="minorEastAsia" w:hAnsiTheme="majorBidi" w:cstheme="majorBidi"/>
          <w:szCs w:val="21"/>
        </w:rPr>
        <w:t>)</w:t>
      </w:r>
      <w:r w:rsidRPr="00FE5BAD">
        <w:rPr>
          <w:rFonts w:asciiTheme="majorBidi" w:eastAsiaTheme="minorEastAsia" w:hAnsiTheme="majorBidi" w:cstheme="majorBidi"/>
          <w:szCs w:val="21"/>
        </w:rPr>
        <w:t>及其</w:t>
      </w:r>
      <w:r>
        <w:rPr>
          <w:rFonts w:asciiTheme="majorBidi" w:eastAsiaTheme="minorEastAsia" w:hAnsiTheme="majorBidi" w:cstheme="majorBidi"/>
          <w:szCs w:val="21"/>
        </w:rPr>
        <w:t>2</w:t>
      </w:r>
      <w:r w:rsidRPr="00FE5BAD">
        <w:rPr>
          <w:rFonts w:asciiTheme="majorBidi" w:eastAsiaTheme="minorEastAsia" w:hAnsiTheme="majorBidi" w:cstheme="majorBidi"/>
          <w:szCs w:val="21"/>
        </w:rPr>
        <w:t>0</w:t>
      </w:r>
      <w:r>
        <w:rPr>
          <w:rFonts w:asciiTheme="majorBidi" w:eastAsiaTheme="minorEastAsia" w:hAnsiTheme="majorBidi" w:cstheme="majorBidi"/>
          <w:szCs w:val="21"/>
        </w:rPr>
        <w:t>14</w:t>
      </w:r>
      <w:r w:rsidRPr="00FE5BAD">
        <w:rPr>
          <w:rFonts w:asciiTheme="majorBidi" w:eastAsiaTheme="minorEastAsia" w:hAnsiTheme="majorBidi" w:cstheme="majorBidi"/>
          <w:szCs w:val="21"/>
        </w:rPr>
        <w:t>年《议定书》、</w:t>
      </w:r>
      <w:r>
        <w:rPr>
          <w:rFonts w:asciiTheme="majorBidi" w:eastAsiaTheme="minorEastAsia" w:hAnsiTheme="majorBidi" w:cstheme="majorBidi"/>
          <w:szCs w:val="21"/>
        </w:rPr>
        <w:t>1999</w:t>
      </w:r>
      <w:r w:rsidRPr="00FE5BAD">
        <w:rPr>
          <w:rFonts w:asciiTheme="majorBidi" w:eastAsiaTheme="minorEastAsia" w:hAnsiTheme="majorBidi" w:cstheme="majorBidi"/>
          <w:szCs w:val="21"/>
        </w:rPr>
        <w:t>年《最恶劣形式的童工劳动公约》</w:t>
      </w:r>
      <w:r w:rsidRPr="00FE5BAD">
        <w:rPr>
          <w:rFonts w:asciiTheme="majorBidi" w:eastAsiaTheme="minorEastAsia" w:hAnsiTheme="majorBidi" w:cstheme="majorBidi"/>
          <w:szCs w:val="21"/>
        </w:rPr>
        <w:t>(</w:t>
      </w:r>
      <w:r w:rsidRPr="00FE5BAD">
        <w:rPr>
          <w:rFonts w:asciiTheme="majorBidi" w:eastAsiaTheme="minorEastAsia" w:hAnsiTheme="majorBidi" w:cstheme="majorBidi"/>
          <w:szCs w:val="21"/>
        </w:rPr>
        <w:t>第</w:t>
      </w:r>
      <w:r>
        <w:rPr>
          <w:rFonts w:asciiTheme="majorBidi" w:eastAsiaTheme="minorEastAsia" w:hAnsiTheme="majorBidi" w:cstheme="majorBidi"/>
          <w:szCs w:val="21"/>
        </w:rPr>
        <w:t>182</w:t>
      </w:r>
      <w:r w:rsidRPr="00FE5BAD">
        <w:rPr>
          <w:rFonts w:asciiTheme="majorBidi" w:eastAsiaTheme="minorEastAsia" w:hAnsiTheme="majorBidi" w:cstheme="majorBidi"/>
          <w:szCs w:val="21"/>
        </w:rPr>
        <w:t>号公约</w:t>
      </w:r>
      <w:r w:rsidRPr="00FE5BAD">
        <w:rPr>
          <w:rFonts w:asciiTheme="majorBidi" w:eastAsiaTheme="minorEastAsia" w:hAnsiTheme="majorBidi" w:cstheme="majorBidi"/>
          <w:szCs w:val="21"/>
        </w:rPr>
        <w:t>)</w:t>
      </w:r>
      <w:r w:rsidRPr="00FE5BAD">
        <w:rPr>
          <w:rFonts w:asciiTheme="majorBidi" w:eastAsiaTheme="minorEastAsia" w:hAnsiTheme="majorBidi" w:cstheme="majorBidi"/>
          <w:szCs w:val="21"/>
        </w:rPr>
        <w:t>和</w:t>
      </w:r>
      <w:r>
        <w:rPr>
          <w:rFonts w:asciiTheme="majorBidi" w:eastAsiaTheme="minorEastAsia" w:hAnsiTheme="majorBidi" w:cstheme="majorBidi"/>
          <w:szCs w:val="21"/>
        </w:rPr>
        <w:t>2</w:t>
      </w:r>
      <w:r w:rsidRPr="00FE5BAD">
        <w:rPr>
          <w:rFonts w:asciiTheme="majorBidi" w:eastAsiaTheme="minorEastAsia" w:hAnsiTheme="majorBidi" w:cstheme="majorBidi"/>
          <w:szCs w:val="21"/>
        </w:rPr>
        <w:t>0</w:t>
      </w:r>
      <w:r>
        <w:rPr>
          <w:rFonts w:asciiTheme="majorBidi" w:eastAsiaTheme="minorEastAsia" w:hAnsiTheme="majorBidi" w:cstheme="majorBidi"/>
          <w:szCs w:val="21"/>
        </w:rPr>
        <w:t>14</w:t>
      </w:r>
      <w:r w:rsidRPr="00FE5BAD">
        <w:rPr>
          <w:rFonts w:asciiTheme="majorBidi" w:eastAsiaTheme="minorEastAsia" w:hAnsiTheme="majorBidi" w:cstheme="majorBidi"/>
          <w:szCs w:val="21"/>
        </w:rPr>
        <w:t>年《关于有效禁止强迫劳动的补充措施建议书》</w:t>
      </w:r>
      <w:r w:rsidRPr="00FE5BAD">
        <w:rPr>
          <w:rFonts w:asciiTheme="majorBidi" w:eastAsiaTheme="minorEastAsia" w:hAnsiTheme="majorBidi" w:cstheme="majorBidi"/>
          <w:szCs w:val="21"/>
        </w:rPr>
        <w:t>(</w:t>
      </w:r>
      <w:r w:rsidRPr="00FE5BAD">
        <w:rPr>
          <w:rFonts w:asciiTheme="majorBidi" w:eastAsiaTheme="minorEastAsia" w:hAnsiTheme="majorBidi" w:cstheme="majorBidi"/>
          <w:szCs w:val="21"/>
        </w:rPr>
        <w:t>第</w:t>
      </w:r>
      <w:r>
        <w:rPr>
          <w:rFonts w:asciiTheme="majorBidi" w:eastAsiaTheme="minorEastAsia" w:hAnsiTheme="majorBidi" w:cstheme="majorBidi"/>
          <w:szCs w:val="21"/>
        </w:rPr>
        <w:t>2</w:t>
      </w:r>
      <w:r w:rsidRPr="00FE5BAD">
        <w:rPr>
          <w:rFonts w:asciiTheme="majorBidi" w:eastAsiaTheme="minorEastAsia" w:hAnsiTheme="majorBidi" w:cstheme="majorBidi"/>
          <w:szCs w:val="21"/>
        </w:rPr>
        <w:t>0</w:t>
      </w:r>
      <w:r>
        <w:rPr>
          <w:rFonts w:asciiTheme="majorBidi" w:eastAsiaTheme="minorEastAsia" w:hAnsiTheme="majorBidi" w:cstheme="majorBidi"/>
          <w:szCs w:val="21"/>
        </w:rPr>
        <w:t>3</w:t>
      </w:r>
      <w:r w:rsidRPr="00FE5BAD">
        <w:rPr>
          <w:rFonts w:asciiTheme="majorBidi" w:eastAsiaTheme="minorEastAsia" w:hAnsiTheme="majorBidi" w:cstheme="majorBidi"/>
          <w:szCs w:val="21"/>
        </w:rPr>
        <w:t>号建议书</w:t>
      </w:r>
      <w:r w:rsidRPr="00FE5BAD">
        <w:rPr>
          <w:rFonts w:asciiTheme="majorBidi" w:eastAsiaTheme="minorEastAsia" w:hAnsiTheme="majorBidi" w:cstheme="majorBidi"/>
          <w:szCs w:val="21"/>
        </w:rPr>
        <w:t>)</w:t>
      </w:r>
      <w:r w:rsidRPr="00FE5BAD">
        <w:rPr>
          <w:rFonts w:asciiTheme="majorBidi" w:eastAsiaTheme="minorEastAsia" w:hAnsiTheme="majorBidi" w:cstheme="majorBidi"/>
          <w:szCs w:val="21"/>
        </w:rPr>
        <w:t>，</w:t>
      </w:r>
    </w:p>
    <w:p w:rsidR="00654A88" w:rsidRPr="00FE5BAD" w:rsidRDefault="00654A88" w:rsidP="00654A88">
      <w:pPr>
        <w:pStyle w:val="SingleTxtGC"/>
        <w:rPr>
          <w:rFonts w:asciiTheme="majorBidi" w:eastAsiaTheme="minorEastAsia" w:hAnsiTheme="majorBidi" w:cstheme="majorBidi"/>
          <w:szCs w:val="21"/>
        </w:rPr>
      </w:pPr>
      <w:r w:rsidRPr="00FE5BAD">
        <w:rPr>
          <w:rFonts w:asciiTheme="majorBidi" w:eastAsiaTheme="minorEastAsia" w:hAnsiTheme="majorBidi" w:cstheme="majorBidi"/>
          <w:spacing w:val="4"/>
          <w:szCs w:val="21"/>
        </w:rPr>
        <w:lastRenderedPageBreak/>
        <w:tab/>
      </w:r>
      <w:r w:rsidRPr="00AB028F">
        <w:rPr>
          <w:rFonts w:ascii="Time New Roman" w:eastAsia="楷体" w:hAnsi="Time New Roman" w:cstheme="majorBidi"/>
          <w:szCs w:val="21"/>
        </w:rPr>
        <w:t>回顾</w:t>
      </w:r>
      <w:r w:rsidRPr="00FE5BAD">
        <w:rPr>
          <w:rFonts w:asciiTheme="majorBidi" w:eastAsiaTheme="minorEastAsia" w:hAnsiTheme="majorBidi" w:cstheme="majorBidi"/>
          <w:spacing w:val="4"/>
          <w:szCs w:val="21"/>
        </w:rPr>
        <w:t>国际劳工组织</w:t>
      </w:r>
      <w:r>
        <w:rPr>
          <w:rFonts w:asciiTheme="majorBidi" w:eastAsiaTheme="minorEastAsia" w:hAnsiTheme="majorBidi" w:cstheme="majorBidi"/>
          <w:spacing w:val="4"/>
          <w:szCs w:val="21"/>
        </w:rPr>
        <w:t>2</w:t>
      </w:r>
      <w:r w:rsidRPr="00FE5BAD">
        <w:rPr>
          <w:rFonts w:asciiTheme="majorBidi" w:eastAsiaTheme="minorEastAsia" w:hAnsiTheme="majorBidi" w:cstheme="majorBidi"/>
          <w:spacing w:val="4"/>
          <w:szCs w:val="21"/>
        </w:rPr>
        <w:t>0</w:t>
      </w:r>
      <w:r>
        <w:rPr>
          <w:rFonts w:asciiTheme="majorBidi" w:eastAsiaTheme="minorEastAsia" w:hAnsiTheme="majorBidi" w:cstheme="majorBidi"/>
          <w:spacing w:val="4"/>
          <w:szCs w:val="21"/>
        </w:rPr>
        <w:t>11</w:t>
      </w:r>
      <w:r w:rsidRPr="00FE5BAD">
        <w:rPr>
          <w:rFonts w:asciiTheme="majorBidi" w:eastAsiaTheme="minorEastAsia" w:hAnsiTheme="majorBidi" w:cstheme="majorBidi"/>
          <w:spacing w:val="4"/>
          <w:szCs w:val="21"/>
        </w:rPr>
        <w:t>年《家庭工人公约》</w:t>
      </w:r>
      <w:r w:rsidRPr="00FE5BAD">
        <w:rPr>
          <w:rFonts w:asciiTheme="majorBidi" w:eastAsiaTheme="minorEastAsia" w:hAnsiTheme="majorBidi" w:cstheme="majorBidi"/>
          <w:spacing w:val="4"/>
          <w:szCs w:val="21"/>
        </w:rPr>
        <w:t>(</w:t>
      </w:r>
      <w:r w:rsidRPr="00FE5BAD">
        <w:rPr>
          <w:rFonts w:asciiTheme="majorBidi" w:eastAsiaTheme="minorEastAsia" w:hAnsiTheme="majorBidi" w:cstheme="majorBidi"/>
          <w:spacing w:val="4"/>
          <w:szCs w:val="21"/>
        </w:rPr>
        <w:t>第</w:t>
      </w:r>
      <w:r>
        <w:rPr>
          <w:rFonts w:asciiTheme="majorBidi" w:eastAsiaTheme="minorEastAsia" w:hAnsiTheme="majorBidi" w:cstheme="majorBidi"/>
          <w:spacing w:val="4"/>
          <w:szCs w:val="21"/>
        </w:rPr>
        <w:t>189</w:t>
      </w:r>
      <w:r w:rsidRPr="00FE5BAD">
        <w:rPr>
          <w:rFonts w:asciiTheme="majorBidi" w:eastAsiaTheme="minorEastAsia" w:hAnsiTheme="majorBidi" w:cstheme="majorBidi"/>
          <w:spacing w:val="4"/>
          <w:szCs w:val="21"/>
        </w:rPr>
        <w:t>号公约</w:t>
      </w:r>
      <w:r w:rsidRPr="00FE5BAD">
        <w:rPr>
          <w:rFonts w:asciiTheme="majorBidi" w:eastAsiaTheme="minorEastAsia" w:hAnsiTheme="majorBidi" w:cstheme="majorBidi"/>
          <w:spacing w:val="4"/>
          <w:szCs w:val="21"/>
        </w:rPr>
        <w:t>)</w:t>
      </w:r>
      <w:r w:rsidRPr="00FE5BAD">
        <w:rPr>
          <w:rFonts w:asciiTheme="majorBidi" w:eastAsiaTheme="minorEastAsia" w:hAnsiTheme="majorBidi" w:cstheme="majorBidi"/>
          <w:spacing w:val="4"/>
          <w:szCs w:val="21"/>
        </w:rPr>
        <w:t>和</w:t>
      </w:r>
      <w:r>
        <w:rPr>
          <w:rFonts w:asciiTheme="majorBidi" w:eastAsiaTheme="minorEastAsia" w:hAnsiTheme="majorBidi" w:cstheme="majorBidi"/>
          <w:spacing w:val="4"/>
          <w:szCs w:val="21"/>
        </w:rPr>
        <w:t>2</w:t>
      </w:r>
      <w:r w:rsidRPr="00FE5BAD">
        <w:rPr>
          <w:rFonts w:asciiTheme="majorBidi" w:eastAsiaTheme="minorEastAsia" w:hAnsiTheme="majorBidi" w:cstheme="majorBidi"/>
          <w:spacing w:val="4"/>
          <w:szCs w:val="21"/>
        </w:rPr>
        <w:t>0</w:t>
      </w:r>
      <w:r>
        <w:rPr>
          <w:rFonts w:asciiTheme="majorBidi" w:eastAsiaTheme="minorEastAsia" w:hAnsiTheme="majorBidi" w:cstheme="majorBidi"/>
          <w:spacing w:val="4"/>
          <w:szCs w:val="21"/>
        </w:rPr>
        <w:t>11</w:t>
      </w:r>
      <w:r w:rsidRPr="00FE5BAD">
        <w:rPr>
          <w:rFonts w:asciiTheme="majorBidi" w:eastAsiaTheme="minorEastAsia" w:hAnsiTheme="majorBidi" w:cstheme="majorBidi"/>
          <w:spacing w:val="4"/>
          <w:szCs w:val="21"/>
        </w:rPr>
        <w:t>年《家</w:t>
      </w:r>
      <w:r w:rsidRPr="00FE5BAD">
        <w:rPr>
          <w:rFonts w:asciiTheme="majorBidi" w:eastAsiaTheme="minorEastAsia" w:hAnsiTheme="majorBidi" w:cstheme="majorBidi"/>
          <w:szCs w:val="21"/>
        </w:rPr>
        <w:t>庭工人建议书》</w:t>
      </w:r>
      <w:r w:rsidRPr="00FE5BAD">
        <w:rPr>
          <w:rFonts w:asciiTheme="majorBidi" w:eastAsiaTheme="minorEastAsia" w:hAnsiTheme="majorBidi" w:cstheme="majorBidi"/>
          <w:szCs w:val="21"/>
        </w:rPr>
        <w:t>(</w:t>
      </w:r>
      <w:r w:rsidRPr="00FE5BAD">
        <w:rPr>
          <w:rFonts w:asciiTheme="majorBidi" w:eastAsiaTheme="minorEastAsia" w:hAnsiTheme="majorBidi" w:cstheme="majorBidi"/>
          <w:szCs w:val="21"/>
        </w:rPr>
        <w:t>第</w:t>
      </w:r>
      <w:r>
        <w:rPr>
          <w:rFonts w:asciiTheme="majorBidi" w:eastAsiaTheme="minorEastAsia" w:hAnsiTheme="majorBidi" w:cstheme="majorBidi"/>
          <w:szCs w:val="21"/>
        </w:rPr>
        <w:t>2</w:t>
      </w:r>
      <w:r w:rsidRPr="00FE5BAD">
        <w:rPr>
          <w:rFonts w:asciiTheme="majorBidi" w:eastAsiaTheme="minorEastAsia" w:hAnsiTheme="majorBidi" w:cstheme="majorBidi"/>
          <w:szCs w:val="21"/>
        </w:rPr>
        <w:t>0</w:t>
      </w:r>
      <w:r>
        <w:rPr>
          <w:rFonts w:asciiTheme="majorBidi" w:eastAsiaTheme="minorEastAsia" w:hAnsiTheme="majorBidi" w:cstheme="majorBidi"/>
          <w:szCs w:val="21"/>
        </w:rPr>
        <w:t>1</w:t>
      </w:r>
      <w:r w:rsidRPr="00FE5BAD">
        <w:rPr>
          <w:rFonts w:asciiTheme="majorBidi" w:eastAsiaTheme="minorEastAsia" w:hAnsiTheme="majorBidi" w:cstheme="majorBidi"/>
          <w:szCs w:val="21"/>
        </w:rPr>
        <w:t>号建议书</w:t>
      </w:r>
      <w:r w:rsidRPr="00FE5BAD">
        <w:rPr>
          <w:rFonts w:asciiTheme="majorBidi" w:eastAsiaTheme="minorEastAsia" w:hAnsiTheme="majorBidi" w:cstheme="majorBidi"/>
          <w:szCs w:val="21"/>
        </w:rPr>
        <w:t>)</w:t>
      </w:r>
      <w:r w:rsidRPr="00FE5BAD">
        <w:rPr>
          <w:rFonts w:asciiTheme="majorBidi" w:eastAsiaTheme="minorEastAsia" w:hAnsiTheme="majorBidi" w:cstheme="majorBidi"/>
          <w:szCs w:val="21"/>
        </w:rPr>
        <w:t>，</w:t>
      </w:r>
    </w:p>
    <w:p w:rsidR="00654A88" w:rsidRPr="00FE5BAD" w:rsidRDefault="00654A88" w:rsidP="00654A88">
      <w:pPr>
        <w:pStyle w:val="SingleTxtGC"/>
        <w:rPr>
          <w:rFonts w:asciiTheme="majorBidi" w:eastAsiaTheme="minorEastAsia" w:hAnsiTheme="majorBidi" w:cstheme="majorBidi"/>
          <w:szCs w:val="21"/>
        </w:rPr>
      </w:pPr>
      <w:r w:rsidRPr="00FE5BAD">
        <w:rPr>
          <w:rFonts w:asciiTheme="majorBidi" w:eastAsiaTheme="minorEastAsia" w:hAnsiTheme="majorBidi" w:cstheme="majorBidi"/>
          <w:szCs w:val="21"/>
        </w:rPr>
        <w:tab/>
      </w:r>
      <w:r w:rsidRPr="00AB028F">
        <w:rPr>
          <w:rFonts w:ascii="Time New Roman" w:eastAsia="楷体" w:hAnsi="Time New Roman" w:cstheme="majorBidi"/>
          <w:szCs w:val="21"/>
        </w:rPr>
        <w:t>又回顾</w:t>
      </w:r>
      <w:r w:rsidRPr="00FE5BAD">
        <w:rPr>
          <w:rFonts w:asciiTheme="majorBidi" w:eastAsiaTheme="minorEastAsia" w:hAnsiTheme="majorBidi" w:cstheme="majorBidi"/>
          <w:szCs w:val="21"/>
        </w:rPr>
        <w:t>大会通过《</w:t>
      </w:r>
      <w:r>
        <w:rPr>
          <w:rFonts w:asciiTheme="majorBidi" w:eastAsiaTheme="minorEastAsia" w:hAnsiTheme="majorBidi" w:cstheme="majorBidi"/>
          <w:szCs w:val="21"/>
        </w:rPr>
        <w:t>2</w:t>
      </w:r>
      <w:r w:rsidRPr="00FE5BAD">
        <w:rPr>
          <w:rFonts w:asciiTheme="majorBidi" w:eastAsiaTheme="minorEastAsia" w:hAnsiTheme="majorBidi" w:cstheme="majorBidi"/>
          <w:szCs w:val="21"/>
        </w:rPr>
        <w:t>0</w:t>
      </w:r>
      <w:r>
        <w:rPr>
          <w:rFonts w:asciiTheme="majorBidi" w:eastAsiaTheme="minorEastAsia" w:hAnsiTheme="majorBidi" w:cstheme="majorBidi"/>
          <w:szCs w:val="21"/>
        </w:rPr>
        <w:t>3</w:t>
      </w:r>
      <w:r w:rsidRPr="00FE5BAD">
        <w:rPr>
          <w:rFonts w:asciiTheme="majorBidi" w:eastAsiaTheme="minorEastAsia" w:hAnsiTheme="majorBidi" w:cstheme="majorBidi"/>
          <w:szCs w:val="21"/>
        </w:rPr>
        <w:t>0</w:t>
      </w:r>
      <w:r w:rsidRPr="00FE5BAD">
        <w:rPr>
          <w:rFonts w:asciiTheme="majorBidi" w:eastAsiaTheme="minorEastAsia" w:hAnsiTheme="majorBidi" w:cstheme="majorBidi"/>
          <w:szCs w:val="21"/>
        </w:rPr>
        <w:t>年可持续发展议程》，特别是可持续目标中的具体目标</w:t>
      </w:r>
      <w:r>
        <w:rPr>
          <w:rFonts w:asciiTheme="majorBidi" w:eastAsiaTheme="minorEastAsia" w:hAnsiTheme="majorBidi" w:cstheme="majorBidi"/>
          <w:szCs w:val="21"/>
        </w:rPr>
        <w:t>5</w:t>
      </w:r>
      <w:r w:rsidRPr="00FE5BAD">
        <w:rPr>
          <w:rFonts w:asciiTheme="majorBidi" w:eastAsiaTheme="minorEastAsia" w:hAnsiTheme="majorBidi" w:cstheme="majorBidi"/>
          <w:szCs w:val="21"/>
        </w:rPr>
        <w:t>.</w:t>
      </w:r>
      <w:r>
        <w:rPr>
          <w:rFonts w:asciiTheme="majorBidi" w:eastAsiaTheme="minorEastAsia" w:hAnsiTheme="majorBidi" w:cstheme="majorBidi"/>
          <w:szCs w:val="21"/>
        </w:rPr>
        <w:t>2</w:t>
      </w:r>
      <w:r w:rsidRPr="00FE5BAD">
        <w:rPr>
          <w:rFonts w:asciiTheme="majorBidi" w:eastAsiaTheme="minorEastAsia" w:hAnsiTheme="majorBidi" w:cstheme="majorBidi"/>
          <w:szCs w:val="21"/>
        </w:rPr>
        <w:t>、</w:t>
      </w:r>
      <w:r>
        <w:rPr>
          <w:rFonts w:asciiTheme="majorBidi" w:eastAsiaTheme="minorEastAsia" w:hAnsiTheme="majorBidi" w:cstheme="majorBidi"/>
          <w:szCs w:val="21"/>
        </w:rPr>
        <w:t>8</w:t>
      </w:r>
      <w:r w:rsidRPr="00FE5BAD">
        <w:rPr>
          <w:rFonts w:asciiTheme="majorBidi" w:eastAsiaTheme="minorEastAsia" w:hAnsiTheme="majorBidi" w:cstheme="majorBidi"/>
          <w:szCs w:val="21"/>
        </w:rPr>
        <w:t>.</w:t>
      </w:r>
      <w:r>
        <w:rPr>
          <w:rFonts w:asciiTheme="majorBidi" w:eastAsiaTheme="minorEastAsia" w:hAnsiTheme="majorBidi" w:cstheme="majorBidi"/>
          <w:szCs w:val="21"/>
        </w:rPr>
        <w:t>7</w:t>
      </w:r>
      <w:r w:rsidRPr="00FE5BAD">
        <w:rPr>
          <w:rFonts w:asciiTheme="majorBidi" w:eastAsiaTheme="minorEastAsia" w:hAnsiTheme="majorBidi" w:cstheme="majorBidi"/>
          <w:szCs w:val="21"/>
        </w:rPr>
        <w:t>和</w:t>
      </w:r>
      <w:r>
        <w:rPr>
          <w:rFonts w:asciiTheme="majorBidi" w:eastAsiaTheme="minorEastAsia" w:hAnsiTheme="majorBidi" w:cstheme="majorBidi"/>
          <w:szCs w:val="21"/>
        </w:rPr>
        <w:t>16</w:t>
      </w:r>
      <w:r w:rsidRPr="00FE5BAD">
        <w:rPr>
          <w:rFonts w:asciiTheme="majorBidi" w:eastAsiaTheme="minorEastAsia" w:hAnsiTheme="majorBidi" w:cstheme="majorBidi"/>
          <w:szCs w:val="21"/>
        </w:rPr>
        <w:t>.</w:t>
      </w:r>
      <w:r>
        <w:rPr>
          <w:rFonts w:asciiTheme="majorBidi" w:eastAsiaTheme="minorEastAsia" w:hAnsiTheme="majorBidi" w:cstheme="majorBidi"/>
          <w:szCs w:val="21"/>
        </w:rPr>
        <w:t>2,</w:t>
      </w:r>
      <w:r w:rsidRPr="00FE5BAD">
        <w:rPr>
          <w:rFonts w:asciiTheme="majorBidi" w:eastAsiaTheme="minorEastAsia" w:hAnsiTheme="majorBidi" w:cstheme="majorBidi"/>
          <w:szCs w:val="21"/>
        </w:rPr>
        <w:t xml:space="preserve"> </w:t>
      </w:r>
      <w:r w:rsidRPr="00FE5BAD">
        <w:rPr>
          <w:rFonts w:asciiTheme="majorBidi" w:eastAsiaTheme="minorEastAsia" w:hAnsiTheme="majorBidi" w:cstheme="majorBidi"/>
          <w:szCs w:val="21"/>
        </w:rPr>
        <w:t>即消除公共和私营部门针对妇女和女童一切形式的暴力行为，包括贩卖、性剥削及其他形式的剥削；立即采取有效措施，根除强制劳动、终止现代奴隶制和贩卖人口，确保禁止和消除最恶劣形式的童工，包括招募和利用童兵，到</w:t>
      </w:r>
      <w:r>
        <w:rPr>
          <w:rFonts w:asciiTheme="majorBidi" w:eastAsiaTheme="minorEastAsia" w:hAnsiTheme="majorBidi" w:cstheme="majorBidi"/>
          <w:szCs w:val="21"/>
        </w:rPr>
        <w:t>2</w:t>
      </w:r>
      <w:r w:rsidRPr="00FE5BAD">
        <w:rPr>
          <w:rFonts w:asciiTheme="majorBidi" w:eastAsiaTheme="minorEastAsia" w:hAnsiTheme="majorBidi" w:cstheme="majorBidi"/>
          <w:szCs w:val="21"/>
        </w:rPr>
        <w:t>0</w:t>
      </w:r>
      <w:r>
        <w:rPr>
          <w:rFonts w:asciiTheme="majorBidi" w:eastAsiaTheme="minorEastAsia" w:hAnsiTheme="majorBidi" w:cstheme="majorBidi"/>
          <w:szCs w:val="21"/>
        </w:rPr>
        <w:t>25</w:t>
      </w:r>
      <w:r w:rsidRPr="00FE5BAD">
        <w:rPr>
          <w:rFonts w:asciiTheme="majorBidi" w:eastAsiaTheme="minorEastAsia" w:hAnsiTheme="majorBidi" w:cstheme="majorBidi"/>
          <w:szCs w:val="21"/>
        </w:rPr>
        <w:t>年终止一切形式的童工；制止对儿童进行虐待、剥削、贩卖以及一切形式的暴力和酷刑，</w:t>
      </w:r>
    </w:p>
    <w:p w:rsidR="00654A88" w:rsidRPr="00FE5BAD" w:rsidRDefault="00654A88" w:rsidP="00654A88">
      <w:pPr>
        <w:pStyle w:val="SingleTxtGC"/>
        <w:rPr>
          <w:rFonts w:asciiTheme="majorBidi" w:eastAsiaTheme="minorEastAsia" w:hAnsiTheme="majorBidi" w:cstheme="majorBidi"/>
          <w:szCs w:val="21"/>
        </w:rPr>
      </w:pPr>
      <w:r w:rsidRPr="00FE5BAD">
        <w:rPr>
          <w:rFonts w:asciiTheme="majorBidi" w:eastAsiaTheme="minorEastAsia" w:hAnsiTheme="majorBidi" w:cstheme="majorBidi"/>
          <w:szCs w:val="21"/>
        </w:rPr>
        <w:tab/>
      </w:r>
      <w:r w:rsidRPr="00AB028F">
        <w:rPr>
          <w:rFonts w:ascii="Time New Roman" w:eastAsia="楷体" w:hAnsi="Time New Roman" w:cstheme="majorBidi"/>
          <w:szCs w:val="21"/>
        </w:rPr>
        <w:t>注意到</w:t>
      </w:r>
      <w:r w:rsidRPr="00FE5BAD">
        <w:rPr>
          <w:rFonts w:asciiTheme="majorBidi" w:eastAsiaTheme="minorEastAsia" w:hAnsiTheme="majorBidi" w:cstheme="majorBidi"/>
          <w:szCs w:val="21"/>
        </w:rPr>
        <w:t>支持农村发展和解决使人易受贩运的社会、经济、政治和其他因素可帮助最大限度地减少为剥削劳工而贩运人口的风险，</w:t>
      </w:r>
    </w:p>
    <w:p w:rsidR="00654A88" w:rsidRPr="00FE5BAD" w:rsidRDefault="00654A88" w:rsidP="00654A88">
      <w:pPr>
        <w:pStyle w:val="SingleTxtGC"/>
        <w:rPr>
          <w:rFonts w:asciiTheme="majorBidi" w:eastAsiaTheme="minorEastAsia" w:hAnsiTheme="majorBidi" w:cstheme="majorBidi"/>
          <w:iCs/>
          <w:szCs w:val="21"/>
          <w:u w:val="single"/>
        </w:rPr>
      </w:pPr>
      <w:r w:rsidRPr="00FE5BAD">
        <w:rPr>
          <w:rFonts w:asciiTheme="majorBidi" w:eastAsiaTheme="minorEastAsia" w:hAnsiTheme="majorBidi" w:cstheme="majorBidi"/>
          <w:spacing w:val="4"/>
          <w:szCs w:val="21"/>
        </w:rPr>
        <w:tab/>
      </w:r>
      <w:r w:rsidRPr="00AB028F">
        <w:rPr>
          <w:rFonts w:ascii="Time New Roman" w:eastAsia="楷体" w:hAnsi="Time New Roman" w:cstheme="majorBidi"/>
          <w:szCs w:val="21"/>
        </w:rPr>
        <w:t>回顾</w:t>
      </w:r>
      <w:r w:rsidRPr="00FE5BAD">
        <w:rPr>
          <w:rFonts w:asciiTheme="majorBidi" w:eastAsiaTheme="minorEastAsia" w:hAnsiTheme="majorBidi" w:cstheme="majorBidi"/>
          <w:spacing w:val="4"/>
          <w:szCs w:val="21"/>
        </w:rPr>
        <w:t>大会在</w:t>
      </w:r>
      <w:r>
        <w:rPr>
          <w:rFonts w:asciiTheme="majorBidi" w:eastAsiaTheme="minorEastAsia" w:hAnsiTheme="majorBidi" w:cstheme="majorBidi"/>
          <w:spacing w:val="4"/>
          <w:szCs w:val="21"/>
        </w:rPr>
        <w:t>2</w:t>
      </w:r>
      <w:r w:rsidRPr="00FE5BAD">
        <w:rPr>
          <w:rFonts w:asciiTheme="majorBidi" w:eastAsiaTheme="minorEastAsia" w:hAnsiTheme="majorBidi" w:cstheme="majorBidi"/>
          <w:spacing w:val="4"/>
          <w:szCs w:val="21"/>
        </w:rPr>
        <w:t>0</w:t>
      </w:r>
      <w:r>
        <w:rPr>
          <w:rFonts w:asciiTheme="majorBidi" w:eastAsiaTheme="minorEastAsia" w:hAnsiTheme="majorBidi" w:cstheme="majorBidi"/>
          <w:spacing w:val="4"/>
          <w:szCs w:val="21"/>
        </w:rPr>
        <w:t>13</w:t>
      </w:r>
      <w:r w:rsidRPr="00FE5BAD">
        <w:rPr>
          <w:rFonts w:asciiTheme="majorBidi" w:eastAsiaTheme="minorEastAsia" w:hAnsiTheme="majorBidi" w:cstheme="majorBidi"/>
          <w:spacing w:val="4"/>
          <w:szCs w:val="21"/>
        </w:rPr>
        <w:t>年</w:t>
      </w:r>
      <w:r>
        <w:rPr>
          <w:rFonts w:asciiTheme="majorBidi" w:eastAsiaTheme="minorEastAsia" w:hAnsiTheme="majorBidi" w:cstheme="majorBidi"/>
          <w:spacing w:val="4"/>
          <w:szCs w:val="21"/>
        </w:rPr>
        <w:t>12</w:t>
      </w:r>
      <w:r w:rsidRPr="00FE5BAD">
        <w:rPr>
          <w:rFonts w:asciiTheme="majorBidi" w:eastAsiaTheme="minorEastAsia" w:hAnsiTheme="majorBidi" w:cstheme="majorBidi"/>
          <w:spacing w:val="4"/>
          <w:szCs w:val="21"/>
        </w:rPr>
        <w:t>月</w:t>
      </w:r>
      <w:r>
        <w:rPr>
          <w:rFonts w:asciiTheme="majorBidi" w:eastAsiaTheme="minorEastAsia" w:hAnsiTheme="majorBidi" w:cstheme="majorBidi"/>
          <w:spacing w:val="4"/>
          <w:szCs w:val="21"/>
        </w:rPr>
        <w:t>18</w:t>
      </w:r>
      <w:r w:rsidRPr="00FE5BAD">
        <w:rPr>
          <w:rFonts w:asciiTheme="majorBidi" w:eastAsiaTheme="minorEastAsia" w:hAnsiTheme="majorBidi" w:cstheme="majorBidi"/>
          <w:spacing w:val="4"/>
          <w:szCs w:val="21"/>
        </w:rPr>
        <w:t>日第</w:t>
      </w:r>
      <w:r>
        <w:rPr>
          <w:rFonts w:asciiTheme="majorBidi" w:eastAsiaTheme="minorEastAsia" w:hAnsiTheme="majorBidi" w:cstheme="majorBidi"/>
          <w:spacing w:val="4"/>
          <w:szCs w:val="21"/>
        </w:rPr>
        <w:t>68</w:t>
      </w:r>
      <w:r w:rsidRPr="00FE5BAD">
        <w:rPr>
          <w:rFonts w:asciiTheme="majorBidi" w:eastAsiaTheme="minorEastAsia" w:hAnsiTheme="majorBidi" w:cstheme="majorBidi"/>
          <w:spacing w:val="4"/>
          <w:szCs w:val="21"/>
        </w:rPr>
        <w:t>/</w:t>
      </w:r>
      <w:r>
        <w:rPr>
          <w:rFonts w:asciiTheme="majorBidi" w:eastAsiaTheme="minorEastAsia" w:hAnsiTheme="majorBidi" w:cstheme="majorBidi"/>
          <w:spacing w:val="4"/>
          <w:szCs w:val="21"/>
        </w:rPr>
        <w:t>192</w:t>
      </w:r>
      <w:r w:rsidRPr="00FE5BAD">
        <w:rPr>
          <w:rFonts w:asciiTheme="majorBidi" w:eastAsiaTheme="minorEastAsia" w:hAnsiTheme="majorBidi" w:cstheme="majorBidi"/>
          <w:spacing w:val="4"/>
          <w:szCs w:val="21"/>
        </w:rPr>
        <w:t>号决议中决定宣布</w:t>
      </w:r>
      <w:r>
        <w:rPr>
          <w:rFonts w:asciiTheme="majorBidi" w:eastAsiaTheme="minorEastAsia" w:hAnsiTheme="majorBidi" w:cstheme="majorBidi"/>
          <w:spacing w:val="4"/>
          <w:szCs w:val="21"/>
        </w:rPr>
        <w:t>7</w:t>
      </w:r>
      <w:r w:rsidRPr="00FE5BAD">
        <w:rPr>
          <w:rFonts w:asciiTheme="majorBidi" w:eastAsiaTheme="minorEastAsia" w:hAnsiTheme="majorBidi" w:cstheme="majorBidi"/>
          <w:spacing w:val="4"/>
          <w:szCs w:val="21"/>
        </w:rPr>
        <w:t>月</w:t>
      </w:r>
      <w:r>
        <w:rPr>
          <w:rFonts w:asciiTheme="majorBidi" w:eastAsiaTheme="minorEastAsia" w:hAnsiTheme="majorBidi" w:cstheme="majorBidi"/>
          <w:spacing w:val="4"/>
          <w:szCs w:val="21"/>
        </w:rPr>
        <w:t>3</w:t>
      </w:r>
      <w:r w:rsidRPr="00FE5BAD">
        <w:rPr>
          <w:rFonts w:asciiTheme="majorBidi" w:eastAsiaTheme="minorEastAsia" w:hAnsiTheme="majorBidi" w:cstheme="majorBidi"/>
          <w:spacing w:val="4"/>
          <w:szCs w:val="21"/>
        </w:rPr>
        <w:t>0</w:t>
      </w:r>
      <w:r w:rsidRPr="00FE5BAD">
        <w:rPr>
          <w:rFonts w:asciiTheme="majorBidi" w:eastAsiaTheme="minorEastAsia" w:hAnsiTheme="majorBidi" w:cstheme="majorBidi"/>
          <w:spacing w:val="4"/>
          <w:szCs w:val="21"/>
        </w:rPr>
        <w:t>日为世</w:t>
      </w:r>
      <w:r w:rsidRPr="00FE5BAD">
        <w:rPr>
          <w:rFonts w:asciiTheme="majorBidi" w:eastAsiaTheme="minorEastAsia" w:hAnsiTheme="majorBidi" w:cstheme="majorBidi"/>
          <w:szCs w:val="21"/>
        </w:rPr>
        <w:t>界打击贩运人口行为日，并回顾</w:t>
      </w:r>
      <w:r>
        <w:rPr>
          <w:rFonts w:asciiTheme="majorBidi" w:eastAsiaTheme="minorEastAsia" w:hAnsiTheme="majorBidi" w:cstheme="majorBidi"/>
          <w:szCs w:val="21"/>
        </w:rPr>
        <w:t>2</w:t>
      </w:r>
      <w:r w:rsidRPr="00FE5BAD">
        <w:rPr>
          <w:rFonts w:asciiTheme="majorBidi" w:eastAsiaTheme="minorEastAsia" w:hAnsiTheme="majorBidi" w:cstheme="majorBidi"/>
          <w:szCs w:val="21"/>
        </w:rPr>
        <w:t>0</w:t>
      </w:r>
      <w:r>
        <w:rPr>
          <w:rFonts w:asciiTheme="majorBidi" w:eastAsiaTheme="minorEastAsia" w:hAnsiTheme="majorBidi" w:cstheme="majorBidi"/>
          <w:szCs w:val="21"/>
        </w:rPr>
        <w:t>2</w:t>
      </w:r>
      <w:r w:rsidRPr="00FE5BAD">
        <w:rPr>
          <w:rFonts w:asciiTheme="majorBidi" w:eastAsiaTheme="minorEastAsia" w:hAnsiTheme="majorBidi" w:cstheme="majorBidi"/>
          <w:szCs w:val="21"/>
        </w:rPr>
        <w:t>0</w:t>
      </w:r>
      <w:r w:rsidRPr="00FE5BAD">
        <w:rPr>
          <w:rFonts w:asciiTheme="majorBidi" w:eastAsiaTheme="minorEastAsia" w:hAnsiTheme="majorBidi" w:cstheme="majorBidi"/>
          <w:szCs w:val="21"/>
        </w:rPr>
        <w:t>年是消除童工现象国际年，</w:t>
      </w:r>
    </w:p>
    <w:p w:rsidR="00654A88" w:rsidRPr="00FE5BAD" w:rsidRDefault="00654A88" w:rsidP="00654A88">
      <w:pPr>
        <w:pStyle w:val="SingleTxtGC"/>
        <w:rPr>
          <w:rFonts w:asciiTheme="majorBidi" w:eastAsiaTheme="minorEastAsia" w:hAnsiTheme="majorBidi" w:cstheme="majorBidi"/>
          <w:szCs w:val="21"/>
        </w:rPr>
      </w:pPr>
      <w:r w:rsidRPr="00FE5BAD">
        <w:rPr>
          <w:rFonts w:asciiTheme="majorBidi" w:eastAsiaTheme="minorEastAsia" w:hAnsiTheme="majorBidi" w:cstheme="majorBidi"/>
          <w:szCs w:val="21"/>
        </w:rPr>
        <w:tab/>
      </w:r>
      <w:r w:rsidRPr="00AB028F">
        <w:rPr>
          <w:rFonts w:ascii="Time New Roman" w:eastAsia="楷体" w:hAnsi="Time New Roman" w:cstheme="majorBidi"/>
          <w:szCs w:val="21"/>
        </w:rPr>
        <w:t>又回顾</w:t>
      </w:r>
      <w:r w:rsidRPr="00FE5BAD">
        <w:rPr>
          <w:rFonts w:asciiTheme="majorBidi" w:eastAsiaTheme="minorEastAsia" w:hAnsiTheme="majorBidi" w:cstheme="majorBidi"/>
          <w:szCs w:val="21"/>
        </w:rPr>
        <w:t>联合国人权事务高级专员办事处拟定的《建议采用的人权与贩运人口问题原则和准则》</w:t>
      </w:r>
      <w:r w:rsidRPr="00DE6379">
        <w:rPr>
          <w:rStyle w:val="a8"/>
          <w:lang w:val="zh-CN"/>
        </w:rPr>
        <w:footnoteReference w:id="2"/>
      </w:r>
      <w:r w:rsidRPr="00FE5BAD">
        <w:rPr>
          <w:rFonts w:asciiTheme="majorBidi" w:eastAsiaTheme="minorEastAsia" w:hAnsiTheme="majorBidi" w:cstheme="majorBidi"/>
          <w:szCs w:val="21"/>
        </w:rPr>
        <w:t xml:space="preserve"> </w:t>
      </w:r>
      <w:r w:rsidRPr="00FE5BAD">
        <w:rPr>
          <w:rFonts w:asciiTheme="majorBidi" w:eastAsiaTheme="minorEastAsia" w:hAnsiTheme="majorBidi" w:cstheme="majorBidi"/>
          <w:szCs w:val="21"/>
        </w:rPr>
        <w:t>及其评注，</w:t>
      </w:r>
    </w:p>
    <w:p w:rsidR="00654A88" w:rsidRPr="00FE5BAD" w:rsidRDefault="00654A88" w:rsidP="00654A88">
      <w:pPr>
        <w:pStyle w:val="SingleTxtGC"/>
        <w:rPr>
          <w:rFonts w:asciiTheme="majorBidi" w:eastAsiaTheme="minorEastAsia" w:hAnsiTheme="majorBidi" w:cstheme="majorBidi"/>
          <w:szCs w:val="21"/>
        </w:rPr>
      </w:pPr>
      <w:r w:rsidRPr="00FE5BAD">
        <w:rPr>
          <w:rFonts w:asciiTheme="majorBidi" w:eastAsiaTheme="minorEastAsia" w:hAnsiTheme="majorBidi" w:cstheme="majorBidi"/>
          <w:szCs w:val="21"/>
        </w:rPr>
        <w:tab/>
      </w:r>
      <w:r w:rsidRPr="00AB028F">
        <w:rPr>
          <w:rFonts w:ascii="Time New Roman" w:eastAsia="楷体" w:hAnsi="Time New Roman" w:cstheme="majorBidi"/>
          <w:szCs w:val="21"/>
        </w:rPr>
        <w:t>重申</w:t>
      </w:r>
      <w:r w:rsidRPr="00FE5BAD">
        <w:rPr>
          <w:rFonts w:asciiTheme="majorBidi" w:eastAsiaTheme="minorEastAsia" w:hAnsiTheme="majorBidi" w:cstheme="majorBidi"/>
          <w:szCs w:val="21"/>
        </w:rPr>
        <w:t>贩运人口行为侵犯并损害或剥夺对人权和基本自由的享有，继续对人类构成严重挑战，为加以取缔，需要国际社会</w:t>
      </w:r>
      <w:proofErr w:type="gramStart"/>
      <w:r w:rsidRPr="00FE5BAD">
        <w:rPr>
          <w:rFonts w:asciiTheme="majorBidi" w:eastAsiaTheme="minorEastAsia" w:hAnsiTheme="majorBidi" w:cstheme="majorBidi"/>
          <w:szCs w:val="21"/>
        </w:rPr>
        <w:t>作出</w:t>
      </w:r>
      <w:proofErr w:type="gramEnd"/>
      <w:r w:rsidRPr="00FE5BAD">
        <w:rPr>
          <w:rFonts w:asciiTheme="majorBidi" w:eastAsiaTheme="minorEastAsia" w:hAnsiTheme="majorBidi" w:cstheme="majorBidi"/>
          <w:szCs w:val="21"/>
        </w:rPr>
        <w:t>一致的评估和反应，并需要在原籍国、过境国和目的地国之间展开真正的多边、区域和双边合作，</w:t>
      </w:r>
    </w:p>
    <w:p w:rsidR="00654A88" w:rsidRPr="00FE5BAD" w:rsidRDefault="00654A88" w:rsidP="00654A88">
      <w:pPr>
        <w:pStyle w:val="SingleTxtGC"/>
        <w:rPr>
          <w:rFonts w:asciiTheme="majorBidi" w:eastAsiaTheme="minorEastAsia" w:hAnsiTheme="majorBidi" w:cstheme="majorBidi"/>
          <w:szCs w:val="21"/>
        </w:rPr>
      </w:pPr>
      <w:r w:rsidRPr="00FE5BAD">
        <w:rPr>
          <w:rFonts w:asciiTheme="majorBidi" w:eastAsiaTheme="minorEastAsia" w:hAnsiTheme="majorBidi" w:cstheme="majorBidi"/>
          <w:szCs w:val="21"/>
        </w:rPr>
        <w:tab/>
      </w:r>
      <w:r w:rsidRPr="00AB028F">
        <w:rPr>
          <w:rFonts w:ascii="Time New Roman" w:eastAsia="楷体" w:hAnsi="Time New Roman" w:cstheme="majorBidi"/>
          <w:szCs w:val="21"/>
        </w:rPr>
        <w:t>确认</w:t>
      </w:r>
      <w:r w:rsidRPr="00FE5BAD">
        <w:rPr>
          <w:rFonts w:asciiTheme="majorBidi" w:eastAsiaTheme="minorEastAsia" w:hAnsiTheme="majorBidi" w:cstheme="majorBidi"/>
          <w:szCs w:val="21"/>
        </w:rPr>
        <w:t>贩运人口行为的受害者常常遭到多重和交叉形式的歧视和暴力，包括基于性别、年龄、种族、残疾、族裔、文化和宗教以及民族或社会出身或其他状况的歧视和暴力，凡此种种形式的歧视本身也可助长贩运人口行为，</w:t>
      </w:r>
    </w:p>
    <w:p w:rsidR="00654A88" w:rsidRPr="00FE5BAD" w:rsidRDefault="00654A88" w:rsidP="00654A88">
      <w:pPr>
        <w:pStyle w:val="SingleTxtGC"/>
        <w:rPr>
          <w:rFonts w:asciiTheme="majorBidi" w:eastAsiaTheme="minorEastAsia" w:hAnsiTheme="majorBidi" w:cstheme="majorBidi"/>
          <w:szCs w:val="21"/>
        </w:rPr>
      </w:pPr>
      <w:r w:rsidRPr="00FE5BAD">
        <w:rPr>
          <w:rFonts w:asciiTheme="majorBidi" w:eastAsiaTheme="minorEastAsia" w:hAnsiTheme="majorBidi" w:cstheme="majorBidi"/>
          <w:szCs w:val="21"/>
        </w:rPr>
        <w:tab/>
      </w:r>
      <w:r w:rsidRPr="00AB028F">
        <w:rPr>
          <w:rFonts w:ascii="Time New Roman" w:eastAsia="楷体" w:hAnsi="Time New Roman" w:cstheme="majorBidi"/>
          <w:szCs w:val="21"/>
        </w:rPr>
        <w:t>又确认</w:t>
      </w:r>
      <w:r w:rsidRPr="00FE5BAD">
        <w:rPr>
          <w:rFonts w:asciiTheme="majorBidi" w:eastAsiaTheme="minorEastAsia" w:hAnsiTheme="majorBidi" w:cstheme="majorBidi"/>
          <w:szCs w:val="21"/>
        </w:rPr>
        <w:t>性别不平等、贫穷、被迫流离失所、失业、缺乏社会经济机会、缺乏受教育机会、性别暴力、歧视和边缘化是导致人们特别是妇女和儿童易受贩运的部分但非全部因素，</w:t>
      </w:r>
    </w:p>
    <w:p w:rsidR="00654A88" w:rsidRPr="00FE5BAD" w:rsidRDefault="00654A88" w:rsidP="00654A88">
      <w:pPr>
        <w:pStyle w:val="SingleTxtGC"/>
        <w:rPr>
          <w:rFonts w:asciiTheme="majorBidi" w:eastAsiaTheme="minorEastAsia" w:hAnsiTheme="majorBidi" w:cstheme="majorBidi"/>
          <w:szCs w:val="21"/>
        </w:rPr>
      </w:pPr>
      <w:r w:rsidRPr="00FE5BAD">
        <w:rPr>
          <w:rFonts w:asciiTheme="majorBidi" w:eastAsiaTheme="minorEastAsia" w:hAnsiTheme="majorBidi" w:cstheme="majorBidi"/>
          <w:szCs w:val="21"/>
        </w:rPr>
        <w:tab/>
      </w:r>
      <w:r w:rsidRPr="00AB028F">
        <w:rPr>
          <w:rFonts w:ascii="Time New Roman" w:eastAsia="楷体" w:hAnsi="Time New Roman" w:cstheme="majorBidi"/>
          <w:szCs w:val="21"/>
        </w:rPr>
        <w:t>指出</w:t>
      </w:r>
      <w:r w:rsidRPr="00FE5BAD">
        <w:rPr>
          <w:rFonts w:asciiTheme="majorBidi" w:eastAsiaTheme="minorEastAsia" w:hAnsiTheme="majorBidi" w:cstheme="majorBidi"/>
          <w:szCs w:val="21"/>
        </w:rPr>
        <w:t>提供正规移民机会可成为降低人口受贩运风险的一种方式，</w:t>
      </w:r>
    </w:p>
    <w:p w:rsidR="00654A88" w:rsidRPr="00FE5BAD" w:rsidRDefault="00654A88" w:rsidP="00654A88">
      <w:pPr>
        <w:pStyle w:val="SingleTxtGC"/>
        <w:rPr>
          <w:rFonts w:asciiTheme="majorBidi" w:eastAsiaTheme="minorEastAsia" w:hAnsiTheme="majorBidi" w:cstheme="majorBidi"/>
          <w:szCs w:val="21"/>
        </w:rPr>
      </w:pPr>
      <w:r w:rsidRPr="00FE5BAD">
        <w:rPr>
          <w:rFonts w:asciiTheme="majorBidi" w:eastAsiaTheme="minorEastAsia" w:hAnsiTheme="majorBidi" w:cstheme="majorBidi"/>
          <w:szCs w:val="21"/>
        </w:rPr>
        <w:tab/>
      </w:r>
      <w:r w:rsidRPr="00AB028F">
        <w:rPr>
          <w:rFonts w:ascii="Time New Roman" w:eastAsia="楷体" w:hAnsi="Time New Roman" w:cstheme="majorBidi"/>
          <w:szCs w:val="21"/>
        </w:rPr>
        <w:t>关切地指出</w:t>
      </w:r>
      <w:r w:rsidRPr="00FE5BAD">
        <w:rPr>
          <w:rFonts w:asciiTheme="majorBidi" w:eastAsiaTheme="minorEastAsia" w:hAnsiTheme="majorBidi" w:cstheme="majorBidi"/>
          <w:szCs w:val="21"/>
        </w:rPr>
        <w:t>助长性剥削、劳工剥削和非法摘取器官行为的需求中有一部分是通过贩运人口行为得到满足，并认识到贩运者所获高额利润和助长一切形式剥削的需求使人口贩运行为愈演愈烈，</w:t>
      </w:r>
    </w:p>
    <w:p w:rsidR="00654A88" w:rsidRPr="00FE5BAD" w:rsidRDefault="00654A88" w:rsidP="00654A88">
      <w:pPr>
        <w:pStyle w:val="SingleTxtGC"/>
        <w:rPr>
          <w:rFonts w:asciiTheme="majorBidi" w:eastAsiaTheme="minorEastAsia" w:hAnsiTheme="majorBidi" w:cstheme="majorBidi"/>
          <w:i/>
          <w:szCs w:val="21"/>
        </w:rPr>
      </w:pPr>
      <w:r w:rsidRPr="00FE5BAD">
        <w:rPr>
          <w:rFonts w:asciiTheme="majorBidi" w:eastAsiaTheme="minorEastAsia" w:hAnsiTheme="majorBidi" w:cstheme="majorBidi"/>
          <w:szCs w:val="21"/>
        </w:rPr>
        <w:tab/>
      </w:r>
      <w:r w:rsidRPr="00AB028F">
        <w:rPr>
          <w:rFonts w:ascii="Time New Roman" w:eastAsia="楷体" w:hAnsi="Time New Roman" w:cstheme="majorBidi"/>
          <w:szCs w:val="21"/>
        </w:rPr>
        <w:t>特别欢迎</w:t>
      </w:r>
      <w:r w:rsidRPr="00FE5BAD">
        <w:rPr>
          <w:rFonts w:asciiTheme="majorBidi" w:eastAsiaTheme="minorEastAsia" w:hAnsiTheme="majorBidi" w:cstheme="majorBidi"/>
          <w:szCs w:val="21"/>
        </w:rPr>
        <w:t>各国、联合国各机关和机构、政府间组织和非政府组织以及区域和</w:t>
      </w:r>
      <w:r w:rsidRPr="00FE5BAD">
        <w:rPr>
          <w:rFonts w:asciiTheme="majorBidi" w:eastAsiaTheme="minorEastAsia" w:hAnsiTheme="majorBidi" w:cstheme="majorBidi"/>
          <w:spacing w:val="4"/>
          <w:szCs w:val="21"/>
        </w:rPr>
        <w:t>次区域倡议为处理贩运人口，特别是贩运妇女和儿童问题所作的努力，包括《联</w:t>
      </w:r>
      <w:r w:rsidRPr="00FE5BAD">
        <w:rPr>
          <w:rFonts w:asciiTheme="majorBidi" w:eastAsiaTheme="minorEastAsia" w:hAnsiTheme="majorBidi" w:cstheme="majorBidi"/>
          <w:szCs w:val="21"/>
        </w:rPr>
        <w:t>合国打击跨国有组织犯罪公约》及其《议定书》缔约方会议设立的贩运人口问题工作组、</w:t>
      </w:r>
      <w:r>
        <w:rPr>
          <w:rFonts w:asciiTheme="majorBidi" w:eastAsiaTheme="minorEastAsia" w:hAnsiTheme="majorBidi" w:cstheme="majorBidi"/>
          <w:szCs w:val="21"/>
        </w:rPr>
        <w:t>2</w:t>
      </w:r>
      <w:r w:rsidRPr="00FE5BAD">
        <w:rPr>
          <w:rFonts w:asciiTheme="majorBidi" w:eastAsiaTheme="minorEastAsia" w:hAnsiTheme="majorBidi" w:cstheme="majorBidi"/>
          <w:szCs w:val="21"/>
        </w:rPr>
        <w:t>0</w:t>
      </w:r>
      <w:r>
        <w:rPr>
          <w:rFonts w:asciiTheme="majorBidi" w:eastAsiaTheme="minorEastAsia" w:hAnsiTheme="majorBidi" w:cstheme="majorBidi"/>
          <w:szCs w:val="21"/>
        </w:rPr>
        <w:t>2</w:t>
      </w:r>
      <w:r w:rsidRPr="00FE5BAD">
        <w:rPr>
          <w:rFonts w:asciiTheme="majorBidi" w:eastAsiaTheme="minorEastAsia" w:hAnsiTheme="majorBidi" w:cstheme="majorBidi"/>
          <w:szCs w:val="21"/>
        </w:rPr>
        <w:t>0</w:t>
      </w:r>
      <w:r w:rsidRPr="00FE5BAD">
        <w:rPr>
          <w:rFonts w:asciiTheme="majorBidi" w:eastAsiaTheme="minorEastAsia" w:hAnsiTheme="majorBidi" w:cstheme="majorBidi"/>
          <w:szCs w:val="21"/>
        </w:rPr>
        <w:t>年进入十周年纪念的《联合国打击贩运人口全球行动计划》和打击贩运人口问题机构间协调小组，</w:t>
      </w:r>
    </w:p>
    <w:p w:rsidR="00654A88" w:rsidRPr="00FE5BAD" w:rsidRDefault="00654A88" w:rsidP="00654A88">
      <w:pPr>
        <w:pStyle w:val="SingleTxtGC"/>
        <w:rPr>
          <w:rFonts w:asciiTheme="majorBidi" w:eastAsiaTheme="minorEastAsia" w:hAnsiTheme="majorBidi" w:cstheme="majorBidi"/>
          <w:i/>
          <w:szCs w:val="21"/>
        </w:rPr>
      </w:pPr>
      <w:r w:rsidRPr="00FE5BAD">
        <w:rPr>
          <w:rFonts w:asciiTheme="majorBidi" w:eastAsiaTheme="minorEastAsia" w:hAnsiTheme="majorBidi" w:cstheme="majorBidi"/>
          <w:szCs w:val="21"/>
        </w:rPr>
        <w:tab/>
      </w:r>
      <w:r w:rsidRPr="00AB028F">
        <w:rPr>
          <w:rFonts w:ascii="Time New Roman" w:eastAsia="楷体" w:hAnsi="Time New Roman" w:cstheme="majorBidi"/>
          <w:szCs w:val="21"/>
        </w:rPr>
        <w:t>回顾</w:t>
      </w:r>
      <w:r w:rsidRPr="00FE5BAD">
        <w:rPr>
          <w:rFonts w:asciiTheme="majorBidi" w:eastAsiaTheme="minorEastAsia" w:hAnsiTheme="majorBidi" w:cstheme="majorBidi"/>
          <w:szCs w:val="21"/>
        </w:rPr>
        <w:t>《工商企业与人权指导原则》以及其中规定的工商企业责任，</w:t>
      </w:r>
    </w:p>
    <w:p w:rsidR="00654A88" w:rsidRPr="00FE5BAD" w:rsidRDefault="00654A88" w:rsidP="00654A88">
      <w:pPr>
        <w:pStyle w:val="SingleTxtGC"/>
        <w:rPr>
          <w:rFonts w:asciiTheme="majorBidi" w:eastAsiaTheme="minorEastAsia" w:hAnsiTheme="majorBidi" w:cstheme="majorBidi"/>
          <w:i/>
          <w:szCs w:val="21"/>
        </w:rPr>
      </w:pPr>
      <w:r w:rsidRPr="00FE5BAD">
        <w:rPr>
          <w:rFonts w:asciiTheme="majorBidi" w:eastAsiaTheme="minorEastAsia" w:hAnsiTheme="majorBidi" w:cstheme="majorBidi"/>
          <w:szCs w:val="21"/>
        </w:rPr>
        <w:tab/>
      </w:r>
      <w:r w:rsidRPr="00AB028F">
        <w:rPr>
          <w:rFonts w:ascii="Time New Roman" w:eastAsia="楷体" w:hAnsi="Time New Roman" w:cstheme="majorBidi"/>
          <w:szCs w:val="21"/>
        </w:rPr>
        <w:t>铭记</w:t>
      </w:r>
      <w:r w:rsidRPr="00FE5BAD">
        <w:rPr>
          <w:rFonts w:asciiTheme="majorBidi" w:eastAsiaTheme="minorEastAsia" w:hAnsiTheme="majorBidi" w:cstheme="majorBidi"/>
          <w:szCs w:val="21"/>
        </w:rPr>
        <w:t>工商企业有责任尊重人权并尽职尽责地采取行动以防止贩运人口行为，建立有效的程序，查明自身业务包括供应链中的贩运和强迫劳动及童工案件，确保案件提交适当的部门，并向处于受剥削境遇的工人提供补救，</w:t>
      </w:r>
    </w:p>
    <w:p w:rsidR="00654A88" w:rsidRPr="00FE5BAD" w:rsidRDefault="00654A88" w:rsidP="00654A88">
      <w:pPr>
        <w:pStyle w:val="SingleTxtGC"/>
        <w:rPr>
          <w:rFonts w:asciiTheme="majorBidi" w:eastAsiaTheme="minorEastAsia" w:hAnsiTheme="majorBidi" w:cstheme="majorBidi"/>
          <w:szCs w:val="21"/>
        </w:rPr>
      </w:pPr>
      <w:r w:rsidRPr="00FE5BAD">
        <w:rPr>
          <w:rFonts w:asciiTheme="majorBidi" w:eastAsiaTheme="minorEastAsia" w:hAnsiTheme="majorBidi" w:cstheme="majorBidi"/>
          <w:szCs w:val="21"/>
        </w:rPr>
        <w:lastRenderedPageBreak/>
        <w:tab/>
      </w:r>
      <w:r w:rsidRPr="00AB028F">
        <w:rPr>
          <w:rFonts w:ascii="Time New Roman" w:eastAsia="楷体" w:hAnsi="Time New Roman" w:cstheme="majorBidi"/>
          <w:szCs w:val="21"/>
        </w:rPr>
        <w:t>又铭记</w:t>
      </w:r>
      <w:r w:rsidRPr="00FE5BAD">
        <w:rPr>
          <w:rFonts w:asciiTheme="majorBidi" w:eastAsiaTheme="minorEastAsia" w:hAnsiTheme="majorBidi" w:cstheme="majorBidi"/>
          <w:szCs w:val="21"/>
        </w:rPr>
        <w:t>所有国家都有义务克尽职责，防止贩运人口行为、调查贩运案件并惩治作案人，支助和赋权受害者并为其提供保护和救济渠道，否则即是侵犯和损害或剥夺受害者对人权和基本自由的享有，</w:t>
      </w:r>
    </w:p>
    <w:p w:rsidR="00654A88" w:rsidRPr="00FE5BAD" w:rsidRDefault="00654A88" w:rsidP="00654A88">
      <w:pPr>
        <w:pStyle w:val="SingleTxtGC"/>
        <w:rPr>
          <w:rFonts w:asciiTheme="majorBidi" w:eastAsiaTheme="minorEastAsia" w:hAnsiTheme="majorBidi" w:cstheme="majorBidi"/>
          <w:szCs w:val="21"/>
        </w:rPr>
      </w:pPr>
      <w:r w:rsidRPr="00FE5BAD">
        <w:rPr>
          <w:rFonts w:asciiTheme="majorBidi" w:eastAsiaTheme="minorEastAsia" w:hAnsiTheme="majorBidi" w:cstheme="majorBidi"/>
          <w:szCs w:val="21"/>
        </w:rPr>
        <w:tab/>
      </w:r>
      <w:r w:rsidRPr="00AB028F">
        <w:rPr>
          <w:rFonts w:ascii="Time New Roman" w:eastAsia="楷体" w:hAnsi="Time New Roman" w:cstheme="majorBidi"/>
          <w:szCs w:val="21"/>
        </w:rPr>
        <w:t>欢迎</w:t>
      </w:r>
      <w:r w:rsidRPr="00FE5BAD">
        <w:rPr>
          <w:rFonts w:asciiTheme="majorBidi" w:eastAsiaTheme="minorEastAsia" w:hAnsiTheme="majorBidi" w:cstheme="majorBidi"/>
          <w:szCs w:val="21"/>
        </w:rPr>
        <w:t>联合国人权事务高级专员在改善与工商业有关的侵犯人权行为的究责和受害者获得补救方面所做的工作，</w:t>
      </w:r>
    </w:p>
    <w:p w:rsidR="00654A88" w:rsidRPr="00FE5BAD" w:rsidRDefault="00654A88" w:rsidP="00654A88">
      <w:pPr>
        <w:pStyle w:val="SingleTxtGC"/>
        <w:rPr>
          <w:rFonts w:asciiTheme="majorBidi" w:eastAsiaTheme="minorEastAsia" w:hAnsiTheme="majorBidi" w:cstheme="majorBidi"/>
          <w:i/>
          <w:szCs w:val="21"/>
        </w:rPr>
      </w:pPr>
      <w:r w:rsidRPr="00FE5BAD">
        <w:rPr>
          <w:rFonts w:asciiTheme="majorBidi" w:eastAsiaTheme="minorEastAsia" w:hAnsiTheme="majorBidi" w:cstheme="majorBidi"/>
          <w:szCs w:val="21"/>
        </w:rPr>
        <w:tab/>
      </w:r>
      <w:r w:rsidRPr="00AB028F">
        <w:rPr>
          <w:rFonts w:ascii="Time New Roman" w:eastAsia="楷体" w:hAnsi="Time New Roman" w:cstheme="majorBidi"/>
          <w:szCs w:val="21"/>
        </w:rPr>
        <w:t>深信</w:t>
      </w:r>
      <w:r w:rsidRPr="00FE5BAD">
        <w:rPr>
          <w:rFonts w:asciiTheme="majorBidi" w:eastAsiaTheme="minorEastAsia" w:hAnsiTheme="majorBidi" w:cstheme="majorBidi"/>
          <w:szCs w:val="21"/>
        </w:rPr>
        <w:t>必须保护和协助贩运人口行为的所有受害者，同时充分尊重受害者的人权与尊严，</w:t>
      </w:r>
    </w:p>
    <w:p w:rsidR="00654A88" w:rsidRPr="00FE5BAD" w:rsidRDefault="00654A88" w:rsidP="00654A88">
      <w:pPr>
        <w:pStyle w:val="SingleTxtGC"/>
        <w:rPr>
          <w:rFonts w:asciiTheme="majorBidi" w:eastAsiaTheme="minorEastAsia" w:hAnsiTheme="majorBidi" w:cstheme="majorBidi"/>
          <w:i/>
          <w:szCs w:val="21"/>
        </w:rPr>
      </w:pPr>
      <w:r w:rsidRPr="00FE5BAD">
        <w:rPr>
          <w:rFonts w:asciiTheme="majorBidi" w:eastAsiaTheme="minorEastAsia" w:hAnsiTheme="majorBidi" w:cstheme="majorBidi"/>
          <w:szCs w:val="21"/>
        </w:rPr>
        <w:tab/>
      </w:r>
      <w:r w:rsidRPr="00AB028F">
        <w:rPr>
          <w:rFonts w:ascii="Time New Roman" w:eastAsia="楷体" w:hAnsi="Time New Roman" w:cstheme="majorBidi"/>
          <w:szCs w:val="21"/>
        </w:rPr>
        <w:t>关注</w:t>
      </w:r>
      <w:r w:rsidRPr="00FE5BAD">
        <w:rPr>
          <w:rFonts w:asciiTheme="majorBidi" w:eastAsiaTheme="minorEastAsia" w:hAnsiTheme="majorBidi" w:cstheme="majorBidi"/>
          <w:szCs w:val="21"/>
        </w:rPr>
        <w:t>冠状病毒病</w:t>
      </w:r>
      <w:r w:rsidRPr="00FE5BAD">
        <w:rPr>
          <w:rFonts w:asciiTheme="majorBidi" w:eastAsiaTheme="minorEastAsia" w:hAnsiTheme="majorBidi" w:cstheme="majorBidi"/>
          <w:szCs w:val="21"/>
        </w:rPr>
        <w:t>(</w:t>
      </w:r>
      <w:proofErr w:type="spellStart"/>
      <w:r>
        <w:rPr>
          <w:rFonts w:asciiTheme="majorBidi" w:eastAsiaTheme="minorEastAsia" w:hAnsiTheme="majorBidi" w:cstheme="majorBidi"/>
          <w:szCs w:val="21"/>
        </w:rPr>
        <w:t>COVID</w:t>
      </w:r>
      <w:proofErr w:type="spellEnd"/>
      <w:r w:rsidRPr="00FE5BAD">
        <w:rPr>
          <w:rFonts w:asciiTheme="majorBidi" w:eastAsiaTheme="minorEastAsia" w:hAnsiTheme="majorBidi" w:cstheme="majorBidi"/>
          <w:szCs w:val="21"/>
        </w:rPr>
        <w:t>-</w:t>
      </w:r>
      <w:r>
        <w:rPr>
          <w:rFonts w:asciiTheme="majorBidi" w:eastAsiaTheme="minorEastAsia" w:hAnsiTheme="majorBidi" w:cstheme="majorBidi"/>
          <w:szCs w:val="21"/>
        </w:rPr>
        <w:t>19</w:t>
      </w:r>
      <w:r w:rsidRPr="00FE5BAD">
        <w:rPr>
          <w:rFonts w:asciiTheme="majorBidi" w:eastAsiaTheme="minorEastAsia" w:hAnsiTheme="majorBidi" w:cstheme="majorBidi"/>
          <w:szCs w:val="21"/>
        </w:rPr>
        <w:t>)</w:t>
      </w:r>
      <w:r w:rsidRPr="00FE5BAD">
        <w:rPr>
          <w:rFonts w:asciiTheme="majorBidi" w:eastAsiaTheme="minorEastAsia" w:hAnsiTheme="majorBidi" w:cstheme="majorBidi"/>
          <w:szCs w:val="21"/>
        </w:rPr>
        <w:t>大流行的影响，关注贩运受害者和易受贩运风险影响的群体，特别是妇女和儿童，在健康危机中处于特别脆弱的境地，此次大流行病就表明了这一点，原因是无法获得保健和服务、粮食安全、水和清洁卫生服务以及信息的风险增高，遭遇经济无保障和失业的风险增大，往往难以得到适当的住房和生活条件，遭遇更多的暴力和虐待包括家庭暴力以及易造成儿童性虐待的环境包括网上环境的风险增加，</w:t>
      </w:r>
    </w:p>
    <w:p w:rsidR="00654A88" w:rsidRPr="00FE5BAD" w:rsidRDefault="00654A88" w:rsidP="00654A88">
      <w:pPr>
        <w:pStyle w:val="SingleTxtGC"/>
        <w:rPr>
          <w:rFonts w:asciiTheme="majorBidi" w:eastAsiaTheme="minorEastAsia" w:hAnsiTheme="majorBidi" w:cstheme="majorBidi"/>
          <w:szCs w:val="21"/>
        </w:rPr>
      </w:pPr>
      <w:r w:rsidRPr="00FE5BAD">
        <w:rPr>
          <w:rFonts w:asciiTheme="majorBidi" w:eastAsiaTheme="minorEastAsia" w:hAnsiTheme="majorBidi" w:cstheme="majorBidi"/>
          <w:szCs w:val="21"/>
        </w:rPr>
        <w:tab/>
      </w:r>
      <w:r w:rsidRPr="00AB028F">
        <w:rPr>
          <w:rFonts w:ascii="Time New Roman" w:eastAsia="楷体" w:hAnsi="Time New Roman" w:cstheme="majorBidi"/>
          <w:szCs w:val="21"/>
        </w:rPr>
        <w:t>确认</w:t>
      </w:r>
      <w:r w:rsidRPr="00FE5BAD">
        <w:rPr>
          <w:rFonts w:asciiTheme="majorBidi" w:eastAsiaTheme="minorEastAsia" w:hAnsiTheme="majorBidi" w:cstheme="majorBidi"/>
          <w:szCs w:val="21"/>
        </w:rPr>
        <w:t>贩运人口特别是贩运妇女和儿童问题特别报告员的工作对于防止贩运人口、推动全球打击贩运人口以及促进认识和维护贩运行为受害者的人权起着重要作用，</w:t>
      </w:r>
    </w:p>
    <w:p w:rsidR="00654A88" w:rsidRPr="00FE5BAD" w:rsidRDefault="00654A88" w:rsidP="00654A88">
      <w:pPr>
        <w:pStyle w:val="SingleTxtGC"/>
        <w:rPr>
          <w:rFonts w:asciiTheme="majorBidi" w:eastAsiaTheme="minorEastAsia" w:hAnsiTheme="majorBidi" w:cstheme="majorBidi"/>
          <w:szCs w:val="21"/>
        </w:rPr>
      </w:pPr>
      <w:r w:rsidRPr="00FE5BAD">
        <w:rPr>
          <w:rFonts w:asciiTheme="majorBidi" w:eastAsiaTheme="minorEastAsia" w:hAnsiTheme="majorBidi" w:cstheme="majorBidi"/>
          <w:szCs w:val="21"/>
        </w:rPr>
        <w:tab/>
      </w:r>
      <w:r>
        <w:rPr>
          <w:rFonts w:asciiTheme="majorBidi" w:eastAsiaTheme="minorEastAsia" w:hAnsiTheme="majorBidi" w:cstheme="majorBidi"/>
          <w:szCs w:val="21"/>
        </w:rPr>
        <w:t>1</w:t>
      </w:r>
      <w:r w:rsidRPr="00FE5BAD">
        <w:rPr>
          <w:rFonts w:asciiTheme="majorBidi" w:eastAsiaTheme="minorEastAsia" w:hAnsiTheme="majorBidi" w:cstheme="majorBidi"/>
          <w:szCs w:val="21"/>
        </w:rPr>
        <w:t>.</w:t>
      </w:r>
      <w:r w:rsidRPr="00FE5BAD">
        <w:rPr>
          <w:rFonts w:asciiTheme="majorBidi" w:eastAsiaTheme="minorEastAsia" w:hAnsiTheme="majorBidi" w:cstheme="majorBidi"/>
          <w:szCs w:val="21"/>
        </w:rPr>
        <w:tab/>
      </w:r>
      <w:r w:rsidRPr="00AB028F">
        <w:rPr>
          <w:rFonts w:ascii="Time New Roman" w:eastAsia="楷体" w:hAnsi="Time New Roman" w:cstheme="majorBidi"/>
          <w:szCs w:val="21"/>
        </w:rPr>
        <w:t>促请</w:t>
      </w:r>
      <w:r w:rsidRPr="00FE5BAD">
        <w:rPr>
          <w:rFonts w:asciiTheme="majorBidi" w:eastAsiaTheme="minorEastAsia" w:hAnsiTheme="majorBidi" w:cstheme="majorBidi"/>
          <w:szCs w:val="21"/>
        </w:rPr>
        <w:t>各国尊重、保护和促进贩运行为受害者的人权，为此应加强对贩运人口行为受害者，特别是妇女和儿童的保护、赋权、支持</w:t>
      </w:r>
      <w:proofErr w:type="gramStart"/>
      <w:r w:rsidRPr="00FE5BAD">
        <w:rPr>
          <w:rFonts w:asciiTheme="majorBidi" w:eastAsiaTheme="minorEastAsia" w:hAnsiTheme="majorBidi" w:cstheme="majorBidi"/>
          <w:szCs w:val="21"/>
        </w:rPr>
        <w:t>和援</w:t>
      </w:r>
      <w:proofErr w:type="gramEnd"/>
      <w:r w:rsidRPr="00FE5BAD">
        <w:rPr>
          <w:rFonts w:asciiTheme="majorBidi" w:eastAsiaTheme="minorEastAsia" w:hAnsiTheme="majorBidi" w:cstheme="majorBidi"/>
          <w:szCs w:val="21"/>
        </w:rPr>
        <w:t>助：</w:t>
      </w:r>
    </w:p>
    <w:p w:rsidR="00654A88" w:rsidRPr="00FE5BAD" w:rsidRDefault="00127D62" w:rsidP="00654A88">
      <w:pPr>
        <w:pStyle w:val="SingleTxtGC"/>
        <w:rPr>
          <w:rFonts w:asciiTheme="majorBidi" w:eastAsiaTheme="minorEastAsia" w:hAnsiTheme="majorBidi" w:cstheme="majorBidi"/>
          <w:szCs w:val="21"/>
        </w:rPr>
      </w:pPr>
      <w:r>
        <w:rPr>
          <w:rFonts w:asciiTheme="majorBidi" w:eastAsiaTheme="minorEastAsia" w:hAnsiTheme="majorBidi" w:cstheme="majorBidi"/>
          <w:szCs w:val="21"/>
        </w:rPr>
        <w:tab/>
      </w:r>
      <w:r w:rsidR="00654A88" w:rsidRPr="00FE5BAD">
        <w:rPr>
          <w:rFonts w:asciiTheme="majorBidi" w:eastAsiaTheme="minorEastAsia" w:hAnsiTheme="majorBidi" w:cstheme="majorBidi"/>
          <w:szCs w:val="21"/>
        </w:rPr>
        <w:t>(</w:t>
      </w:r>
      <w:r w:rsidR="00654A88">
        <w:rPr>
          <w:rFonts w:asciiTheme="majorBidi" w:eastAsiaTheme="minorEastAsia" w:hAnsiTheme="majorBidi" w:cstheme="majorBidi"/>
          <w:szCs w:val="21"/>
        </w:rPr>
        <w:t>a</w:t>
      </w:r>
      <w:r w:rsidR="00654A88" w:rsidRPr="00FE5BAD">
        <w:rPr>
          <w:rFonts w:asciiTheme="majorBidi" w:eastAsiaTheme="minorEastAsia" w:hAnsiTheme="majorBidi" w:cstheme="majorBidi"/>
          <w:szCs w:val="21"/>
        </w:rPr>
        <w:t>)</w:t>
      </w:r>
      <w:r w:rsidR="00654A88" w:rsidRPr="00FE5BAD">
        <w:rPr>
          <w:rFonts w:asciiTheme="majorBidi" w:eastAsiaTheme="minorEastAsia" w:hAnsiTheme="majorBidi" w:cstheme="majorBidi"/>
          <w:szCs w:val="21"/>
        </w:rPr>
        <w:tab/>
      </w:r>
      <w:r w:rsidR="00654A88" w:rsidRPr="00FE5BAD">
        <w:rPr>
          <w:rFonts w:asciiTheme="majorBidi" w:eastAsiaTheme="minorEastAsia" w:hAnsiTheme="majorBidi" w:cstheme="majorBidi"/>
          <w:szCs w:val="21"/>
        </w:rPr>
        <w:t>向贩运受害者提供保护以及有效和充分的促进性别平等的多学科援助，并虑及他们的直接受抚养人，立足于这些人的具体需要，包括适合儿童的措施，且不得以他们与执法当局合作作为条件；</w:t>
      </w:r>
    </w:p>
    <w:p w:rsidR="00654A88" w:rsidRPr="00FE5BAD" w:rsidRDefault="00127D62" w:rsidP="00654A88">
      <w:pPr>
        <w:pStyle w:val="SingleTxtGC"/>
        <w:rPr>
          <w:rFonts w:asciiTheme="majorBidi" w:eastAsiaTheme="minorEastAsia" w:hAnsiTheme="majorBidi" w:cstheme="majorBidi"/>
          <w:szCs w:val="21"/>
        </w:rPr>
      </w:pPr>
      <w:r>
        <w:rPr>
          <w:rFonts w:asciiTheme="majorBidi" w:eastAsiaTheme="minorEastAsia" w:hAnsiTheme="majorBidi" w:cstheme="majorBidi"/>
          <w:szCs w:val="21"/>
        </w:rPr>
        <w:tab/>
      </w:r>
      <w:r w:rsidR="00654A88" w:rsidRPr="00FE5BAD">
        <w:rPr>
          <w:rFonts w:asciiTheme="majorBidi" w:eastAsiaTheme="minorEastAsia" w:hAnsiTheme="majorBidi" w:cstheme="majorBidi"/>
          <w:szCs w:val="21"/>
        </w:rPr>
        <w:t>(</w:t>
      </w:r>
      <w:r w:rsidR="00654A88">
        <w:rPr>
          <w:rFonts w:asciiTheme="majorBidi" w:eastAsiaTheme="minorEastAsia" w:hAnsiTheme="majorBidi" w:cstheme="majorBidi"/>
          <w:szCs w:val="21"/>
        </w:rPr>
        <w:t>b</w:t>
      </w:r>
      <w:r w:rsidR="00654A88" w:rsidRPr="00FE5BAD">
        <w:rPr>
          <w:rFonts w:asciiTheme="majorBidi" w:eastAsiaTheme="minorEastAsia" w:hAnsiTheme="majorBidi" w:cstheme="majorBidi"/>
          <w:szCs w:val="21"/>
        </w:rPr>
        <w:t>)</w:t>
      </w:r>
      <w:r w:rsidR="00654A88" w:rsidRPr="00FE5BAD">
        <w:rPr>
          <w:rFonts w:asciiTheme="majorBidi" w:eastAsiaTheme="minorEastAsia" w:hAnsiTheme="majorBidi" w:cstheme="majorBidi"/>
          <w:szCs w:val="21"/>
        </w:rPr>
        <w:tab/>
      </w:r>
      <w:r w:rsidR="00654A88" w:rsidRPr="00FE5BAD">
        <w:rPr>
          <w:rFonts w:asciiTheme="majorBidi" w:eastAsiaTheme="minorEastAsia" w:hAnsiTheme="majorBidi" w:cstheme="majorBidi"/>
          <w:spacing w:val="-2"/>
          <w:szCs w:val="21"/>
        </w:rPr>
        <w:t>考虑在查明脆弱性后加强对潜在贩运受害者的早期识别，例如在移</w:t>
      </w:r>
      <w:r w:rsidR="00654A88" w:rsidRPr="00FE5BAD">
        <w:rPr>
          <w:rFonts w:asciiTheme="majorBidi" w:eastAsiaTheme="minorEastAsia" w:hAnsiTheme="majorBidi" w:cstheme="majorBidi"/>
          <w:szCs w:val="21"/>
        </w:rPr>
        <w:t>民、难民和寻求庇护者最先抵达的地方建立程序，以确定移民的脆弱性指标，包括对贩运和剥削的脆弱性指标，并向有被贩运风险者提供早期支持</w:t>
      </w:r>
      <w:proofErr w:type="gramStart"/>
      <w:r w:rsidR="00654A88" w:rsidRPr="00FE5BAD">
        <w:rPr>
          <w:rFonts w:asciiTheme="majorBidi" w:eastAsiaTheme="minorEastAsia" w:hAnsiTheme="majorBidi" w:cstheme="majorBidi"/>
          <w:szCs w:val="21"/>
        </w:rPr>
        <w:t>和援</w:t>
      </w:r>
      <w:proofErr w:type="gramEnd"/>
      <w:r w:rsidR="00654A88" w:rsidRPr="00FE5BAD">
        <w:rPr>
          <w:rFonts w:asciiTheme="majorBidi" w:eastAsiaTheme="minorEastAsia" w:hAnsiTheme="majorBidi" w:cstheme="majorBidi"/>
          <w:szCs w:val="21"/>
        </w:rPr>
        <w:t>助；</w:t>
      </w:r>
    </w:p>
    <w:p w:rsidR="00654A88" w:rsidRPr="00FE5BAD" w:rsidRDefault="00127D62" w:rsidP="00654A88">
      <w:pPr>
        <w:pStyle w:val="SingleTxtGC"/>
        <w:rPr>
          <w:rFonts w:asciiTheme="majorBidi" w:eastAsiaTheme="minorEastAsia" w:hAnsiTheme="majorBidi" w:cstheme="majorBidi"/>
          <w:szCs w:val="21"/>
        </w:rPr>
      </w:pPr>
      <w:r>
        <w:rPr>
          <w:rFonts w:asciiTheme="majorBidi" w:eastAsiaTheme="minorEastAsia" w:hAnsiTheme="majorBidi" w:cstheme="majorBidi"/>
          <w:szCs w:val="21"/>
        </w:rPr>
        <w:tab/>
      </w:r>
      <w:r w:rsidR="00654A88" w:rsidRPr="00FE5BAD">
        <w:rPr>
          <w:rFonts w:asciiTheme="majorBidi" w:eastAsiaTheme="minorEastAsia" w:hAnsiTheme="majorBidi" w:cstheme="majorBidi"/>
          <w:szCs w:val="21"/>
        </w:rPr>
        <w:t>(</w:t>
      </w:r>
      <w:r w:rsidR="00654A88">
        <w:rPr>
          <w:rFonts w:asciiTheme="majorBidi" w:eastAsiaTheme="minorEastAsia" w:hAnsiTheme="majorBidi" w:cstheme="majorBidi"/>
          <w:szCs w:val="21"/>
        </w:rPr>
        <w:t>c</w:t>
      </w:r>
      <w:r w:rsidR="00654A88" w:rsidRPr="00FE5BAD">
        <w:rPr>
          <w:rFonts w:asciiTheme="majorBidi" w:eastAsiaTheme="minorEastAsia" w:hAnsiTheme="majorBidi" w:cstheme="majorBidi"/>
          <w:szCs w:val="21"/>
        </w:rPr>
        <w:t>)</w:t>
      </w:r>
      <w:r w:rsidR="00654A88" w:rsidRPr="00FE5BAD">
        <w:rPr>
          <w:rFonts w:asciiTheme="majorBidi" w:eastAsiaTheme="minorEastAsia" w:hAnsiTheme="majorBidi" w:cstheme="majorBidi"/>
          <w:szCs w:val="21"/>
        </w:rPr>
        <w:tab/>
      </w:r>
      <w:r w:rsidR="00654A88" w:rsidRPr="00FE5BAD">
        <w:rPr>
          <w:rFonts w:asciiTheme="majorBidi" w:eastAsiaTheme="minorEastAsia" w:hAnsiTheme="majorBidi" w:cstheme="majorBidi"/>
          <w:szCs w:val="21"/>
        </w:rPr>
        <w:t>充分承认受害者的权利，并根据各自的国家法律制度执行不处罚原则，为此应采取一切适当措施，包括通过政策和立法，确保贩运受害者不因其作为被贩运的直接后果而被迫实施的行为受到起诉或惩罚，并确保受害者不因政府当局采取的行动而再次受害；</w:t>
      </w:r>
    </w:p>
    <w:p w:rsidR="00654A88" w:rsidRPr="00FE5BAD" w:rsidRDefault="00127D62" w:rsidP="00654A88">
      <w:pPr>
        <w:pStyle w:val="SingleTxtGC"/>
        <w:rPr>
          <w:rFonts w:asciiTheme="majorBidi" w:eastAsiaTheme="minorEastAsia" w:hAnsiTheme="majorBidi" w:cstheme="majorBidi"/>
          <w:szCs w:val="21"/>
        </w:rPr>
      </w:pPr>
      <w:r>
        <w:rPr>
          <w:rFonts w:asciiTheme="majorBidi" w:eastAsiaTheme="minorEastAsia" w:hAnsiTheme="majorBidi" w:cstheme="majorBidi"/>
          <w:szCs w:val="21"/>
        </w:rPr>
        <w:tab/>
      </w:r>
      <w:r w:rsidR="00654A88" w:rsidRPr="00FE5BAD">
        <w:rPr>
          <w:rFonts w:asciiTheme="majorBidi" w:eastAsiaTheme="minorEastAsia" w:hAnsiTheme="majorBidi" w:cstheme="majorBidi"/>
          <w:szCs w:val="21"/>
        </w:rPr>
        <w:t>(</w:t>
      </w:r>
      <w:r w:rsidR="00654A88">
        <w:rPr>
          <w:rFonts w:asciiTheme="majorBidi" w:eastAsiaTheme="minorEastAsia" w:hAnsiTheme="majorBidi" w:cstheme="majorBidi"/>
          <w:szCs w:val="21"/>
        </w:rPr>
        <w:t>d</w:t>
      </w:r>
      <w:r w:rsidR="00654A88" w:rsidRPr="00FE5BAD">
        <w:rPr>
          <w:rFonts w:asciiTheme="majorBidi" w:eastAsiaTheme="minorEastAsia" w:hAnsiTheme="majorBidi" w:cstheme="majorBidi"/>
          <w:szCs w:val="21"/>
        </w:rPr>
        <w:t>)</w:t>
      </w:r>
      <w:r w:rsidR="00654A88" w:rsidRPr="00FE5BAD">
        <w:rPr>
          <w:rFonts w:asciiTheme="majorBidi" w:eastAsiaTheme="minorEastAsia" w:hAnsiTheme="majorBidi" w:cstheme="majorBidi"/>
          <w:szCs w:val="21"/>
        </w:rPr>
        <w:tab/>
      </w:r>
      <w:r w:rsidR="00654A88" w:rsidRPr="00FE5BAD">
        <w:rPr>
          <w:rFonts w:asciiTheme="majorBidi" w:eastAsiaTheme="minorEastAsia" w:hAnsiTheme="majorBidi" w:cstheme="majorBidi"/>
          <w:szCs w:val="21"/>
        </w:rPr>
        <w:t>考虑与民间社会、工商企业和相关利益攸关方合作，依照国内法律框架制订长期包容战略，立足于创新性技能获取计划，以赋权贩运受害者，便利他们进入劳动力市场；</w:t>
      </w:r>
    </w:p>
    <w:p w:rsidR="00654A88" w:rsidRPr="00FE5BAD" w:rsidRDefault="00127D62" w:rsidP="00654A88">
      <w:pPr>
        <w:pStyle w:val="SingleTxtGC"/>
        <w:rPr>
          <w:rFonts w:asciiTheme="majorBidi" w:eastAsiaTheme="minorEastAsia" w:hAnsiTheme="majorBidi" w:cstheme="majorBidi"/>
          <w:szCs w:val="21"/>
        </w:rPr>
      </w:pPr>
      <w:r>
        <w:rPr>
          <w:rFonts w:asciiTheme="majorBidi" w:eastAsiaTheme="minorEastAsia" w:hAnsiTheme="majorBidi" w:cstheme="majorBidi"/>
          <w:szCs w:val="21"/>
        </w:rPr>
        <w:tab/>
      </w:r>
      <w:r w:rsidR="00654A88" w:rsidRPr="00FE5BAD">
        <w:rPr>
          <w:rFonts w:asciiTheme="majorBidi" w:eastAsiaTheme="minorEastAsia" w:hAnsiTheme="majorBidi" w:cstheme="majorBidi"/>
          <w:szCs w:val="21"/>
        </w:rPr>
        <w:t>(</w:t>
      </w:r>
      <w:r w:rsidR="00654A88">
        <w:rPr>
          <w:rFonts w:asciiTheme="majorBidi" w:eastAsiaTheme="minorEastAsia" w:hAnsiTheme="majorBidi" w:cstheme="majorBidi"/>
          <w:szCs w:val="21"/>
        </w:rPr>
        <w:t>e</w:t>
      </w:r>
      <w:r w:rsidR="00654A88" w:rsidRPr="00FE5BAD">
        <w:rPr>
          <w:rFonts w:asciiTheme="majorBidi" w:eastAsiaTheme="minorEastAsia" w:hAnsiTheme="majorBidi" w:cstheme="majorBidi"/>
          <w:szCs w:val="21"/>
        </w:rPr>
        <w:t>)</w:t>
      </w:r>
      <w:r w:rsidR="00654A88" w:rsidRPr="00FE5BAD">
        <w:rPr>
          <w:rFonts w:asciiTheme="majorBidi" w:eastAsiaTheme="minorEastAsia" w:hAnsiTheme="majorBidi" w:cstheme="majorBidi"/>
          <w:szCs w:val="21"/>
        </w:rPr>
        <w:tab/>
      </w:r>
      <w:r w:rsidR="00654A88" w:rsidRPr="00FE5BAD">
        <w:rPr>
          <w:rFonts w:asciiTheme="majorBidi" w:eastAsiaTheme="minorEastAsia" w:hAnsiTheme="majorBidi" w:cstheme="majorBidi"/>
          <w:szCs w:val="21"/>
        </w:rPr>
        <w:t>打击种族主义、仇外心理和一切形式的基于种族、肤色、血统或民族或族裔出身的歧视，所有这些都增加了受贩运影响者的脆弱性；</w:t>
      </w:r>
    </w:p>
    <w:p w:rsidR="00654A88" w:rsidRPr="00FE5BAD" w:rsidRDefault="00127D62" w:rsidP="00654A88">
      <w:pPr>
        <w:pStyle w:val="SingleTxtGC"/>
        <w:rPr>
          <w:rFonts w:asciiTheme="majorBidi" w:eastAsiaTheme="minorEastAsia" w:hAnsiTheme="majorBidi" w:cstheme="majorBidi"/>
          <w:szCs w:val="21"/>
        </w:rPr>
      </w:pPr>
      <w:r>
        <w:rPr>
          <w:rFonts w:asciiTheme="majorBidi" w:eastAsiaTheme="minorEastAsia" w:hAnsiTheme="majorBidi" w:cstheme="majorBidi"/>
          <w:szCs w:val="21"/>
        </w:rPr>
        <w:tab/>
      </w:r>
      <w:r w:rsidR="00654A88" w:rsidRPr="00FE5BAD">
        <w:rPr>
          <w:rFonts w:asciiTheme="majorBidi" w:eastAsiaTheme="minorEastAsia" w:hAnsiTheme="majorBidi" w:cstheme="majorBidi"/>
          <w:szCs w:val="21"/>
        </w:rPr>
        <w:t>(</w:t>
      </w:r>
      <w:r w:rsidR="00654A88">
        <w:rPr>
          <w:rFonts w:asciiTheme="majorBidi" w:eastAsiaTheme="minorEastAsia" w:hAnsiTheme="majorBidi" w:cstheme="majorBidi"/>
          <w:szCs w:val="21"/>
        </w:rPr>
        <w:t>f</w:t>
      </w:r>
      <w:r w:rsidR="00654A88" w:rsidRPr="00FE5BAD">
        <w:rPr>
          <w:rFonts w:asciiTheme="majorBidi" w:eastAsiaTheme="minorEastAsia" w:hAnsiTheme="majorBidi" w:cstheme="majorBidi"/>
          <w:szCs w:val="21"/>
        </w:rPr>
        <w:t>)</w:t>
      </w:r>
      <w:r w:rsidR="00654A88" w:rsidRPr="00FE5BAD">
        <w:rPr>
          <w:rFonts w:asciiTheme="majorBidi" w:eastAsiaTheme="minorEastAsia" w:hAnsiTheme="majorBidi" w:cstheme="majorBidi"/>
          <w:szCs w:val="21"/>
        </w:rPr>
        <w:tab/>
      </w:r>
      <w:r w:rsidR="00654A88" w:rsidRPr="00FE5BAD">
        <w:rPr>
          <w:rFonts w:asciiTheme="majorBidi" w:eastAsiaTheme="minorEastAsia" w:hAnsiTheme="majorBidi" w:cstheme="majorBidi"/>
          <w:szCs w:val="21"/>
        </w:rPr>
        <w:t>推动促进性别平等的措施，以打击和消除一切形式的贩运妇女和儿童行为，包括为性剥削和经济剥削目的的此类行为，并考虑到妇女和女童的具体需要以及她们在预防和应对贩运问题的所有阶段特别是在处理性剥削问题上的参与和贡献；</w:t>
      </w:r>
    </w:p>
    <w:p w:rsidR="00654A88" w:rsidRPr="00FE5BAD" w:rsidRDefault="00127D62" w:rsidP="00654A88">
      <w:pPr>
        <w:pStyle w:val="SingleTxtGC"/>
        <w:rPr>
          <w:rFonts w:asciiTheme="majorBidi" w:eastAsiaTheme="minorEastAsia" w:hAnsiTheme="majorBidi" w:cstheme="majorBidi"/>
          <w:szCs w:val="21"/>
        </w:rPr>
      </w:pPr>
      <w:r>
        <w:rPr>
          <w:rFonts w:asciiTheme="majorBidi" w:eastAsiaTheme="minorEastAsia" w:hAnsiTheme="majorBidi" w:cstheme="majorBidi"/>
          <w:szCs w:val="21"/>
        </w:rPr>
        <w:tab/>
      </w:r>
      <w:r w:rsidR="00654A88" w:rsidRPr="00FE5BAD">
        <w:rPr>
          <w:rFonts w:asciiTheme="majorBidi" w:eastAsiaTheme="minorEastAsia" w:hAnsiTheme="majorBidi" w:cstheme="majorBidi"/>
          <w:szCs w:val="21"/>
        </w:rPr>
        <w:t>(</w:t>
      </w:r>
      <w:r w:rsidR="00654A88">
        <w:rPr>
          <w:rFonts w:asciiTheme="majorBidi" w:eastAsiaTheme="minorEastAsia" w:hAnsiTheme="majorBidi" w:cstheme="majorBidi"/>
          <w:szCs w:val="21"/>
        </w:rPr>
        <w:t>g</w:t>
      </w:r>
      <w:r w:rsidR="00654A88" w:rsidRPr="00FE5BAD">
        <w:rPr>
          <w:rFonts w:asciiTheme="majorBidi" w:eastAsiaTheme="minorEastAsia" w:hAnsiTheme="majorBidi" w:cstheme="majorBidi"/>
          <w:szCs w:val="21"/>
        </w:rPr>
        <w:t>)</w:t>
      </w:r>
      <w:r w:rsidR="00654A88" w:rsidRPr="00FE5BAD">
        <w:rPr>
          <w:rFonts w:asciiTheme="majorBidi" w:eastAsiaTheme="minorEastAsia" w:hAnsiTheme="majorBidi" w:cstheme="majorBidi"/>
          <w:szCs w:val="21"/>
        </w:rPr>
        <w:tab/>
      </w:r>
      <w:r w:rsidR="00654A88" w:rsidRPr="00FE5BAD">
        <w:rPr>
          <w:rFonts w:asciiTheme="majorBidi" w:eastAsiaTheme="minorEastAsia" w:hAnsiTheme="majorBidi" w:cstheme="majorBidi"/>
          <w:szCs w:val="21"/>
        </w:rPr>
        <w:t>采取适当措施，特别是在教育和提高认识领域，处理加重妇女和女童易受贩运伤害的歧视性做法和社会规范，包括为此处理性暴力和家庭暴力及其他形式的暴力问题</w:t>
      </w:r>
      <w:r w:rsidR="00654A88" w:rsidRPr="00FE5BAD">
        <w:rPr>
          <w:rFonts w:asciiTheme="majorBidi" w:eastAsiaTheme="minorEastAsia" w:hAnsiTheme="majorBidi" w:cstheme="majorBidi"/>
          <w:szCs w:val="21"/>
        </w:rPr>
        <w:t xml:space="preserve"> </w:t>
      </w:r>
      <w:r w:rsidR="00654A88" w:rsidRPr="00FE5BAD">
        <w:rPr>
          <w:rFonts w:asciiTheme="majorBidi" w:eastAsiaTheme="minorEastAsia" w:hAnsiTheme="majorBidi" w:cstheme="majorBidi"/>
          <w:szCs w:val="21"/>
        </w:rPr>
        <w:t>，解决在获得资源、教育和工作机会方面的歧视；</w:t>
      </w:r>
    </w:p>
    <w:p w:rsidR="00654A88" w:rsidRPr="00FE5BAD" w:rsidRDefault="00127D62" w:rsidP="00654A88">
      <w:pPr>
        <w:pStyle w:val="SingleTxtGC"/>
        <w:rPr>
          <w:rFonts w:asciiTheme="majorBidi" w:eastAsiaTheme="minorEastAsia" w:hAnsiTheme="majorBidi" w:cstheme="majorBidi"/>
          <w:szCs w:val="21"/>
        </w:rPr>
      </w:pPr>
      <w:r>
        <w:rPr>
          <w:rFonts w:asciiTheme="majorBidi" w:eastAsiaTheme="minorEastAsia" w:hAnsiTheme="majorBidi" w:cstheme="majorBidi"/>
          <w:szCs w:val="21"/>
        </w:rPr>
        <w:lastRenderedPageBreak/>
        <w:tab/>
      </w:r>
      <w:r w:rsidR="00654A88" w:rsidRPr="00FE5BAD">
        <w:rPr>
          <w:rFonts w:asciiTheme="majorBidi" w:eastAsiaTheme="minorEastAsia" w:hAnsiTheme="majorBidi" w:cstheme="majorBidi"/>
          <w:szCs w:val="21"/>
        </w:rPr>
        <w:t>(</w:t>
      </w:r>
      <w:r w:rsidR="00654A88">
        <w:rPr>
          <w:rFonts w:asciiTheme="majorBidi" w:eastAsiaTheme="minorEastAsia" w:hAnsiTheme="majorBidi" w:cstheme="majorBidi"/>
          <w:szCs w:val="21"/>
        </w:rPr>
        <w:t>h</w:t>
      </w:r>
      <w:r w:rsidR="00654A88" w:rsidRPr="00FE5BAD">
        <w:rPr>
          <w:rFonts w:asciiTheme="majorBidi" w:eastAsiaTheme="minorEastAsia" w:hAnsiTheme="majorBidi" w:cstheme="majorBidi"/>
          <w:szCs w:val="21"/>
        </w:rPr>
        <w:t>)</w:t>
      </w:r>
      <w:r w:rsidR="00654A88" w:rsidRPr="00FE5BAD">
        <w:rPr>
          <w:rFonts w:asciiTheme="majorBidi" w:eastAsiaTheme="minorEastAsia" w:hAnsiTheme="majorBidi" w:cstheme="majorBidi"/>
          <w:szCs w:val="21"/>
        </w:rPr>
        <w:tab/>
      </w:r>
      <w:r w:rsidR="00654A88" w:rsidRPr="00FE5BAD">
        <w:rPr>
          <w:rFonts w:asciiTheme="majorBidi" w:eastAsiaTheme="minorEastAsia" w:hAnsiTheme="majorBidi" w:cstheme="majorBidi"/>
          <w:szCs w:val="21"/>
        </w:rPr>
        <w:t>推动打击贩运努力与妇女、和平与安全议程下的努力之间更好地协同配合，特别是为此要解决贩运人口问题及其与和冲突有关的性暴力的联系，并强调妇女推动和参与的关键作用；</w:t>
      </w:r>
    </w:p>
    <w:p w:rsidR="00654A88" w:rsidRPr="00FE5BAD" w:rsidRDefault="00127D62" w:rsidP="00654A88">
      <w:pPr>
        <w:pStyle w:val="SingleTxtGC"/>
        <w:rPr>
          <w:rFonts w:asciiTheme="majorBidi" w:eastAsiaTheme="minorEastAsia" w:hAnsiTheme="majorBidi" w:cstheme="majorBidi"/>
          <w:szCs w:val="21"/>
        </w:rPr>
      </w:pPr>
      <w:r>
        <w:rPr>
          <w:rFonts w:asciiTheme="majorBidi" w:eastAsiaTheme="minorEastAsia" w:hAnsiTheme="majorBidi" w:cstheme="majorBidi"/>
          <w:szCs w:val="21"/>
        </w:rPr>
        <w:tab/>
      </w:r>
      <w:r w:rsidR="00654A88" w:rsidRPr="00FE5BAD">
        <w:rPr>
          <w:rFonts w:asciiTheme="majorBidi" w:eastAsiaTheme="minorEastAsia" w:hAnsiTheme="majorBidi" w:cstheme="majorBidi"/>
          <w:szCs w:val="21"/>
        </w:rPr>
        <w:t>(</w:t>
      </w:r>
      <w:proofErr w:type="spellStart"/>
      <w:r w:rsidR="00654A88">
        <w:rPr>
          <w:rFonts w:asciiTheme="majorBidi" w:eastAsiaTheme="minorEastAsia" w:hAnsiTheme="majorBidi" w:cstheme="majorBidi"/>
          <w:szCs w:val="21"/>
        </w:rPr>
        <w:t>i</w:t>
      </w:r>
      <w:proofErr w:type="spellEnd"/>
      <w:r w:rsidR="00654A88" w:rsidRPr="00FE5BAD">
        <w:rPr>
          <w:rFonts w:asciiTheme="majorBidi" w:eastAsiaTheme="minorEastAsia" w:hAnsiTheme="majorBidi" w:cstheme="majorBidi"/>
          <w:szCs w:val="21"/>
        </w:rPr>
        <w:t>)</w:t>
      </w:r>
      <w:r w:rsidR="00654A88" w:rsidRPr="00FE5BAD">
        <w:rPr>
          <w:rFonts w:asciiTheme="majorBidi" w:eastAsiaTheme="minorEastAsia" w:hAnsiTheme="majorBidi" w:cstheme="majorBidi"/>
          <w:szCs w:val="21"/>
        </w:rPr>
        <w:tab/>
      </w:r>
      <w:r w:rsidR="00654A88" w:rsidRPr="00FE5BAD">
        <w:rPr>
          <w:rFonts w:asciiTheme="majorBidi" w:eastAsiaTheme="minorEastAsia" w:hAnsiTheme="majorBidi" w:cstheme="majorBidi"/>
          <w:szCs w:val="21"/>
        </w:rPr>
        <w:t>考虑到在武装冲突等人道主义危机局势中，在冲突后环境、自然灾害</w:t>
      </w:r>
      <w:r w:rsidR="00654A88" w:rsidRPr="00FE5BAD">
        <w:rPr>
          <w:rFonts w:asciiTheme="majorBidi" w:eastAsiaTheme="minorEastAsia" w:hAnsiTheme="majorBidi" w:cstheme="majorBidi"/>
          <w:spacing w:val="2"/>
          <w:szCs w:val="21"/>
        </w:rPr>
        <w:t>和其他紧急环境中贩运的风险增加，吁请各国和联合国采取措施，停止招募和使</w:t>
      </w:r>
      <w:r w:rsidR="00654A88" w:rsidRPr="00FE5BAD">
        <w:rPr>
          <w:rFonts w:asciiTheme="majorBidi" w:eastAsiaTheme="minorEastAsia" w:hAnsiTheme="majorBidi" w:cstheme="majorBidi"/>
          <w:szCs w:val="21"/>
        </w:rPr>
        <w:t>用儿童兵；</w:t>
      </w:r>
    </w:p>
    <w:p w:rsidR="00654A88" w:rsidRPr="00FE5BAD" w:rsidRDefault="00127D62" w:rsidP="00654A88">
      <w:pPr>
        <w:pStyle w:val="SingleTxtGC"/>
        <w:rPr>
          <w:rFonts w:asciiTheme="majorBidi" w:eastAsiaTheme="minorEastAsia" w:hAnsiTheme="majorBidi" w:cstheme="majorBidi"/>
          <w:szCs w:val="21"/>
        </w:rPr>
      </w:pPr>
      <w:r>
        <w:rPr>
          <w:rFonts w:asciiTheme="majorBidi" w:eastAsiaTheme="minorEastAsia" w:hAnsiTheme="majorBidi" w:cstheme="majorBidi"/>
          <w:szCs w:val="21"/>
        </w:rPr>
        <w:tab/>
      </w:r>
      <w:r w:rsidR="00654A88" w:rsidRPr="00FE5BAD">
        <w:rPr>
          <w:rFonts w:asciiTheme="majorBidi" w:eastAsiaTheme="minorEastAsia" w:hAnsiTheme="majorBidi" w:cstheme="majorBidi"/>
          <w:szCs w:val="21"/>
        </w:rPr>
        <w:t>(</w:t>
      </w:r>
      <w:r w:rsidR="00654A88">
        <w:rPr>
          <w:rFonts w:asciiTheme="majorBidi" w:eastAsiaTheme="minorEastAsia" w:hAnsiTheme="majorBidi" w:cstheme="majorBidi"/>
          <w:szCs w:val="21"/>
        </w:rPr>
        <w:t>j</w:t>
      </w:r>
      <w:r w:rsidR="00654A88" w:rsidRPr="00FE5BAD">
        <w:rPr>
          <w:rFonts w:asciiTheme="majorBidi" w:eastAsiaTheme="minorEastAsia" w:hAnsiTheme="majorBidi" w:cstheme="majorBidi"/>
          <w:szCs w:val="21"/>
        </w:rPr>
        <w:t>)</w:t>
      </w:r>
      <w:r w:rsidR="00654A88" w:rsidRPr="00FE5BAD">
        <w:rPr>
          <w:rFonts w:asciiTheme="majorBidi" w:eastAsiaTheme="minorEastAsia" w:hAnsiTheme="majorBidi" w:cstheme="majorBidi"/>
          <w:szCs w:val="21"/>
        </w:rPr>
        <w:tab/>
      </w:r>
      <w:r w:rsidR="00654A88" w:rsidRPr="00FE5BAD">
        <w:rPr>
          <w:rFonts w:asciiTheme="majorBidi" w:eastAsiaTheme="minorEastAsia" w:hAnsiTheme="majorBidi" w:cstheme="majorBidi"/>
          <w:szCs w:val="21"/>
        </w:rPr>
        <w:t>解决儿童的特殊需要和易受贩运的脆弱性，为此应在所有影响儿童的</w:t>
      </w:r>
      <w:r w:rsidR="00654A88" w:rsidRPr="00FE5BAD">
        <w:rPr>
          <w:rFonts w:asciiTheme="majorBidi" w:eastAsiaTheme="minorEastAsia" w:hAnsiTheme="majorBidi" w:cstheme="majorBidi"/>
          <w:spacing w:val="4"/>
          <w:szCs w:val="21"/>
        </w:rPr>
        <w:t>措施和决定中考虑儿童的最大利益，促进教育，防止和打击童工和贩运儿童现</w:t>
      </w:r>
      <w:r w:rsidR="00654A88" w:rsidRPr="00FE5BAD">
        <w:rPr>
          <w:rFonts w:asciiTheme="majorBidi" w:eastAsiaTheme="minorEastAsia" w:hAnsiTheme="majorBidi" w:cstheme="majorBidi"/>
          <w:szCs w:val="21"/>
        </w:rPr>
        <w:t>象；</w:t>
      </w:r>
    </w:p>
    <w:p w:rsidR="00654A88" w:rsidRPr="00FE5BAD" w:rsidRDefault="00127D62" w:rsidP="00654A88">
      <w:pPr>
        <w:pStyle w:val="SingleTxtGC"/>
        <w:rPr>
          <w:rFonts w:asciiTheme="majorBidi" w:eastAsiaTheme="minorEastAsia" w:hAnsiTheme="majorBidi" w:cstheme="majorBidi"/>
          <w:szCs w:val="21"/>
        </w:rPr>
      </w:pPr>
      <w:r>
        <w:rPr>
          <w:rFonts w:asciiTheme="majorBidi" w:eastAsiaTheme="minorEastAsia" w:hAnsiTheme="majorBidi" w:cstheme="majorBidi"/>
          <w:szCs w:val="21"/>
        </w:rPr>
        <w:tab/>
      </w:r>
      <w:r w:rsidR="00654A88" w:rsidRPr="00FE5BAD">
        <w:rPr>
          <w:rFonts w:asciiTheme="majorBidi" w:eastAsiaTheme="minorEastAsia" w:hAnsiTheme="majorBidi" w:cstheme="majorBidi"/>
          <w:szCs w:val="21"/>
        </w:rPr>
        <w:t>(</w:t>
      </w:r>
      <w:r w:rsidR="00654A88">
        <w:rPr>
          <w:rFonts w:asciiTheme="majorBidi" w:eastAsiaTheme="minorEastAsia" w:hAnsiTheme="majorBidi" w:cstheme="majorBidi"/>
          <w:szCs w:val="21"/>
        </w:rPr>
        <w:t>k</w:t>
      </w:r>
      <w:r w:rsidR="00654A88" w:rsidRPr="00FE5BAD">
        <w:rPr>
          <w:rFonts w:asciiTheme="majorBidi" w:eastAsiaTheme="minorEastAsia" w:hAnsiTheme="majorBidi" w:cstheme="majorBidi"/>
          <w:szCs w:val="21"/>
        </w:rPr>
        <w:t>)</w:t>
      </w:r>
      <w:r w:rsidR="00654A88" w:rsidRPr="00FE5BAD">
        <w:rPr>
          <w:rFonts w:asciiTheme="majorBidi" w:eastAsiaTheme="minorEastAsia" w:hAnsiTheme="majorBidi" w:cstheme="majorBidi"/>
          <w:szCs w:val="21"/>
        </w:rPr>
        <w:tab/>
      </w:r>
      <w:r w:rsidR="00654A88" w:rsidRPr="00FE5BAD">
        <w:rPr>
          <w:rFonts w:asciiTheme="majorBidi" w:eastAsiaTheme="minorEastAsia" w:hAnsiTheme="majorBidi" w:cstheme="majorBidi"/>
          <w:szCs w:val="21"/>
        </w:rPr>
        <w:t>充分认识到，虽然技术经常被滥用来为贩运人口提供便利，但技术的使用也可有助于打击贩运活动和向受害者提供服务，在</w:t>
      </w:r>
      <w:proofErr w:type="spellStart"/>
      <w:r w:rsidR="00654A88">
        <w:rPr>
          <w:rFonts w:asciiTheme="majorBidi" w:eastAsiaTheme="minorEastAsia" w:hAnsiTheme="majorBidi" w:cstheme="majorBidi"/>
          <w:szCs w:val="21"/>
        </w:rPr>
        <w:t>COVID</w:t>
      </w:r>
      <w:proofErr w:type="spellEnd"/>
      <w:r w:rsidR="00654A88" w:rsidRPr="00FE5BAD">
        <w:rPr>
          <w:rFonts w:asciiTheme="majorBidi" w:eastAsiaTheme="minorEastAsia" w:hAnsiTheme="majorBidi" w:cstheme="majorBidi"/>
          <w:szCs w:val="21"/>
        </w:rPr>
        <w:t>-</w:t>
      </w:r>
      <w:r w:rsidR="00654A88">
        <w:rPr>
          <w:rFonts w:asciiTheme="majorBidi" w:eastAsiaTheme="minorEastAsia" w:hAnsiTheme="majorBidi" w:cstheme="majorBidi"/>
          <w:szCs w:val="21"/>
        </w:rPr>
        <w:t>19</w:t>
      </w:r>
      <w:r w:rsidR="00654A88" w:rsidRPr="00FE5BAD">
        <w:rPr>
          <w:rFonts w:asciiTheme="majorBidi" w:eastAsiaTheme="minorEastAsia" w:hAnsiTheme="majorBidi" w:cstheme="majorBidi"/>
          <w:szCs w:val="21"/>
        </w:rPr>
        <w:t>的背景下尤其如此，因为这一大流行病提高了对数字技术的使用；</w:t>
      </w:r>
    </w:p>
    <w:p w:rsidR="00654A88" w:rsidRPr="00FE5BAD" w:rsidRDefault="00127D62" w:rsidP="00654A88">
      <w:pPr>
        <w:pStyle w:val="SingleTxtGC"/>
        <w:rPr>
          <w:rFonts w:asciiTheme="majorBidi" w:eastAsiaTheme="minorEastAsia" w:hAnsiTheme="majorBidi" w:cstheme="majorBidi"/>
          <w:szCs w:val="21"/>
        </w:rPr>
      </w:pPr>
      <w:r>
        <w:rPr>
          <w:rFonts w:asciiTheme="majorBidi" w:eastAsiaTheme="minorEastAsia" w:hAnsiTheme="majorBidi" w:cstheme="majorBidi"/>
          <w:szCs w:val="21"/>
        </w:rPr>
        <w:tab/>
      </w:r>
      <w:r w:rsidR="00654A88" w:rsidRPr="00FE5BAD">
        <w:rPr>
          <w:rFonts w:asciiTheme="majorBidi" w:eastAsiaTheme="minorEastAsia" w:hAnsiTheme="majorBidi" w:cstheme="majorBidi"/>
          <w:szCs w:val="21"/>
        </w:rPr>
        <w:t>(</w:t>
      </w:r>
      <w:r w:rsidR="00654A88">
        <w:rPr>
          <w:rFonts w:asciiTheme="majorBidi" w:eastAsiaTheme="minorEastAsia" w:hAnsiTheme="majorBidi" w:cstheme="majorBidi"/>
          <w:szCs w:val="21"/>
        </w:rPr>
        <w:t>l</w:t>
      </w:r>
      <w:r w:rsidR="00654A88" w:rsidRPr="00FE5BAD">
        <w:rPr>
          <w:rFonts w:asciiTheme="majorBidi" w:eastAsiaTheme="minorEastAsia" w:hAnsiTheme="majorBidi" w:cstheme="majorBidi"/>
          <w:szCs w:val="21"/>
        </w:rPr>
        <w:t>)</w:t>
      </w:r>
      <w:r w:rsidR="00654A88" w:rsidRPr="00FE5BAD">
        <w:rPr>
          <w:rFonts w:asciiTheme="majorBidi" w:eastAsiaTheme="minorEastAsia" w:hAnsiTheme="majorBidi" w:cstheme="majorBidi"/>
          <w:szCs w:val="21"/>
        </w:rPr>
        <w:tab/>
      </w:r>
      <w:r w:rsidR="00654A88" w:rsidRPr="00FE5BAD">
        <w:rPr>
          <w:rFonts w:asciiTheme="majorBidi" w:eastAsiaTheme="minorEastAsia" w:hAnsiTheme="majorBidi" w:cstheme="majorBidi"/>
          <w:szCs w:val="21"/>
        </w:rPr>
        <w:t>保障受害者的隐私权；</w:t>
      </w:r>
    </w:p>
    <w:p w:rsidR="00654A88" w:rsidRPr="00FE5BAD" w:rsidRDefault="00127D62" w:rsidP="00654A88">
      <w:pPr>
        <w:pStyle w:val="SingleTxtGC"/>
        <w:rPr>
          <w:rFonts w:asciiTheme="majorBidi" w:eastAsiaTheme="minorEastAsia" w:hAnsiTheme="majorBidi" w:cstheme="majorBidi"/>
          <w:szCs w:val="21"/>
        </w:rPr>
      </w:pPr>
      <w:r>
        <w:rPr>
          <w:rFonts w:asciiTheme="majorBidi" w:eastAsiaTheme="minorEastAsia" w:hAnsiTheme="majorBidi" w:cstheme="majorBidi"/>
          <w:szCs w:val="21"/>
        </w:rPr>
        <w:tab/>
      </w:r>
      <w:r w:rsidR="00654A88" w:rsidRPr="00FE5BAD">
        <w:rPr>
          <w:rFonts w:asciiTheme="majorBidi" w:eastAsiaTheme="minorEastAsia" w:hAnsiTheme="majorBidi" w:cstheme="majorBidi"/>
          <w:szCs w:val="21"/>
        </w:rPr>
        <w:t>(</w:t>
      </w:r>
      <w:r w:rsidR="00654A88">
        <w:rPr>
          <w:rFonts w:asciiTheme="majorBidi" w:eastAsiaTheme="minorEastAsia" w:hAnsiTheme="majorBidi" w:cstheme="majorBidi"/>
          <w:szCs w:val="21"/>
        </w:rPr>
        <w:t>m</w:t>
      </w:r>
      <w:r w:rsidR="00654A88" w:rsidRPr="00FE5BAD">
        <w:rPr>
          <w:rFonts w:asciiTheme="majorBidi" w:eastAsiaTheme="minorEastAsia" w:hAnsiTheme="majorBidi" w:cstheme="majorBidi"/>
          <w:szCs w:val="21"/>
        </w:rPr>
        <w:t>)</w:t>
      </w:r>
      <w:r w:rsidR="00654A88" w:rsidRPr="00FE5BAD">
        <w:rPr>
          <w:rFonts w:asciiTheme="majorBidi" w:eastAsiaTheme="minorEastAsia" w:hAnsiTheme="majorBidi" w:cstheme="majorBidi"/>
          <w:szCs w:val="21"/>
        </w:rPr>
        <w:tab/>
      </w:r>
      <w:r w:rsidR="00654A88" w:rsidRPr="00FE5BAD">
        <w:rPr>
          <w:rFonts w:asciiTheme="majorBidi" w:eastAsiaTheme="minorEastAsia" w:hAnsiTheme="majorBidi" w:cstheme="majorBidi"/>
          <w:szCs w:val="21"/>
        </w:rPr>
        <w:t>进一步制定方法，保护为摘取器官而贩运人口行为的受害者，解决他们的脆弱性，包括向受害者提供医疗和心理社会关怀和服务，采取必要措施，在刑事诉讼和司法程序的所有阶段保护受害者的权利和利益，并</w:t>
      </w:r>
      <w:proofErr w:type="gramStart"/>
      <w:r w:rsidR="00654A88" w:rsidRPr="00FE5BAD">
        <w:rPr>
          <w:rFonts w:asciiTheme="majorBidi" w:eastAsiaTheme="minorEastAsia" w:hAnsiTheme="majorBidi" w:cstheme="majorBidi"/>
          <w:szCs w:val="21"/>
        </w:rPr>
        <w:t>确保问</w:t>
      </w:r>
      <w:proofErr w:type="gramEnd"/>
      <w:r w:rsidR="00654A88" w:rsidRPr="00FE5BAD">
        <w:rPr>
          <w:rFonts w:asciiTheme="majorBidi" w:eastAsiaTheme="minorEastAsia" w:hAnsiTheme="majorBidi" w:cstheme="majorBidi"/>
          <w:szCs w:val="21"/>
        </w:rPr>
        <w:t>责；</w:t>
      </w:r>
    </w:p>
    <w:p w:rsidR="00654A88" w:rsidRPr="00FE5BAD" w:rsidRDefault="00127D62" w:rsidP="00654A88">
      <w:pPr>
        <w:pStyle w:val="SingleTxtGC"/>
        <w:rPr>
          <w:rFonts w:asciiTheme="majorBidi" w:eastAsiaTheme="minorEastAsia" w:hAnsiTheme="majorBidi" w:cstheme="majorBidi"/>
          <w:szCs w:val="21"/>
        </w:rPr>
      </w:pPr>
      <w:r>
        <w:rPr>
          <w:rFonts w:asciiTheme="majorBidi" w:eastAsiaTheme="minorEastAsia" w:hAnsiTheme="majorBidi" w:cstheme="majorBidi"/>
          <w:szCs w:val="21"/>
        </w:rPr>
        <w:tab/>
      </w:r>
      <w:r w:rsidR="00654A88" w:rsidRPr="00FE5BAD">
        <w:rPr>
          <w:rFonts w:asciiTheme="majorBidi" w:eastAsiaTheme="minorEastAsia" w:hAnsiTheme="majorBidi" w:cstheme="majorBidi"/>
          <w:szCs w:val="21"/>
        </w:rPr>
        <w:t>(</w:t>
      </w:r>
      <w:r w:rsidR="00654A88">
        <w:rPr>
          <w:rFonts w:asciiTheme="majorBidi" w:eastAsiaTheme="minorEastAsia" w:hAnsiTheme="majorBidi" w:cstheme="majorBidi"/>
          <w:szCs w:val="21"/>
        </w:rPr>
        <w:t>n</w:t>
      </w:r>
      <w:r w:rsidR="00654A88" w:rsidRPr="00FE5BAD">
        <w:rPr>
          <w:rFonts w:asciiTheme="majorBidi" w:eastAsiaTheme="minorEastAsia" w:hAnsiTheme="majorBidi" w:cstheme="majorBidi"/>
          <w:szCs w:val="21"/>
        </w:rPr>
        <w:t>)</w:t>
      </w:r>
      <w:r w:rsidR="00654A88" w:rsidRPr="00FE5BAD">
        <w:rPr>
          <w:rFonts w:asciiTheme="majorBidi" w:eastAsiaTheme="minorEastAsia" w:hAnsiTheme="majorBidi" w:cstheme="majorBidi"/>
          <w:szCs w:val="21"/>
        </w:rPr>
        <w:tab/>
      </w:r>
      <w:r w:rsidR="00654A88" w:rsidRPr="00FE5BAD">
        <w:rPr>
          <w:rFonts w:asciiTheme="majorBidi" w:eastAsiaTheme="minorEastAsia" w:hAnsiTheme="majorBidi" w:cstheme="majorBidi"/>
          <w:spacing w:val="-2"/>
          <w:szCs w:val="21"/>
        </w:rPr>
        <w:t>解决被迫流离失所的根本原因，包括侵犯人权行为和歧视性做法，从</w:t>
      </w:r>
      <w:r w:rsidR="00654A88" w:rsidRPr="00FE5BAD">
        <w:rPr>
          <w:rFonts w:asciiTheme="majorBidi" w:eastAsiaTheme="minorEastAsia" w:hAnsiTheme="majorBidi" w:cstheme="majorBidi"/>
          <w:szCs w:val="21"/>
        </w:rPr>
        <w:t>而减轻人口面对贩运活动的脆弱性；</w:t>
      </w:r>
    </w:p>
    <w:p w:rsidR="00654A88" w:rsidRPr="00FE5BAD" w:rsidRDefault="00654A88" w:rsidP="00654A88">
      <w:pPr>
        <w:pStyle w:val="SingleTxtGC"/>
        <w:rPr>
          <w:rFonts w:asciiTheme="majorBidi" w:eastAsiaTheme="minorEastAsia" w:hAnsiTheme="majorBidi" w:cstheme="majorBidi"/>
          <w:szCs w:val="21"/>
        </w:rPr>
      </w:pPr>
      <w:r w:rsidRPr="00FE5BAD">
        <w:rPr>
          <w:rFonts w:asciiTheme="majorBidi" w:eastAsiaTheme="minorEastAsia" w:hAnsiTheme="majorBidi" w:cstheme="majorBidi"/>
          <w:szCs w:val="21"/>
        </w:rPr>
        <w:tab/>
      </w:r>
      <w:r>
        <w:rPr>
          <w:rFonts w:asciiTheme="majorBidi" w:eastAsiaTheme="minorEastAsia" w:hAnsiTheme="majorBidi" w:cstheme="majorBidi"/>
          <w:szCs w:val="21"/>
        </w:rPr>
        <w:t>2</w:t>
      </w:r>
      <w:r w:rsidRPr="00FE5BAD">
        <w:rPr>
          <w:rFonts w:asciiTheme="majorBidi" w:eastAsiaTheme="minorEastAsia" w:hAnsiTheme="majorBidi" w:cstheme="majorBidi"/>
          <w:szCs w:val="21"/>
        </w:rPr>
        <w:t>.</w:t>
      </w:r>
      <w:r w:rsidRPr="00FE5BAD">
        <w:rPr>
          <w:rFonts w:asciiTheme="majorBidi" w:eastAsiaTheme="minorEastAsia" w:hAnsiTheme="majorBidi" w:cstheme="majorBidi"/>
          <w:szCs w:val="21"/>
        </w:rPr>
        <w:tab/>
      </w:r>
      <w:r w:rsidRPr="00AB028F">
        <w:rPr>
          <w:rFonts w:ascii="Time New Roman" w:eastAsia="楷体" w:hAnsi="Time New Roman" w:cstheme="majorBidi"/>
          <w:szCs w:val="21"/>
        </w:rPr>
        <w:t>促请</w:t>
      </w:r>
      <w:r w:rsidRPr="00FE5BAD">
        <w:rPr>
          <w:rFonts w:asciiTheme="majorBidi" w:eastAsiaTheme="minorEastAsia" w:hAnsiTheme="majorBidi" w:cstheme="majorBidi"/>
          <w:szCs w:val="21"/>
        </w:rPr>
        <w:t>各国防止和打击以一切形式剥削为目的的贩运人口，特别是贩运妇女和儿童行为，解决劳工剥削问题，包括为此：</w:t>
      </w:r>
    </w:p>
    <w:p w:rsidR="00654A88" w:rsidRPr="00FE5BAD" w:rsidRDefault="00127D62" w:rsidP="00654A88">
      <w:pPr>
        <w:pStyle w:val="SingleTxtGC"/>
        <w:rPr>
          <w:rFonts w:asciiTheme="majorBidi" w:eastAsiaTheme="minorEastAsia" w:hAnsiTheme="majorBidi" w:cstheme="majorBidi"/>
          <w:szCs w:val="21"/>
        </w:rPr>
      </w:pPr>
      <w:r>
        <w:rPr>
          <w:rFonts w:asciiTheme="majorBidi" w:eastAsiaTheme="minorEastAsia" w:hAnsiTheme="majorBidi" w:cstheme="majorBidi"/>
          <w:szCs w:val="21"/>
        </w:rPr>
        <w:tab/>
      </w:r>
      <w:r w:rsidR="00654A88" w:rsidRPr="00FE5BAD">
        <w:rPr>
          <w:rFonts w:asciiTheme="majorBidi" w:eastAsiaTheme="minorEastAsia" w:hAnsiTheme="majorBidi" w:cstheme="majorBidi"/>
          <w:szCs w:val="21"/>
        </w:rPr>
        <w:t>(</w:t>
      </w:r>
      <w:r w:rsidR="00654A88">
        <w:rPr>
          <w:rFonts w:asciiTheme="majorBidi" w:eastAsiaTheme="minorEastAsia" w:hAnsiTheme="majorBidi" w:cstheme="majorBidi"/>
          <w:szCs w:val="21"/>
        </w:rPr>
        <w:t>a</w:t>
      </w:r>
      <w:r w:rsidR="00654A88" w:rsidRPr="00FE5BAD">
        <w:rPr>
          <w:rFonts w:asciiTheme="majorBidi" w:eastAsiaTheme="minorEastAsia" w:hAnsiTheme="majorBidi" w:cstheme="majorBidi"/>
          <w:szCs w:val="21"/>
        </w:rPr>
        <w:t>)</w:t>
      </w:r>
      <w:r w:rsidR="00654A88" w:rsidRPr="00FE5BAD">
        <w:rPr>
          <w:rFonts w:asciiTheme="majorBidi" w:eastAsiaTheme="minorEastAsia" w:hAnsiTheme="majorBidi" w:cstheme="majorBidi"/>
          <w:szCs w:val="21"/>
        </w:rPr>
        <w:tab/>
      </w:r>
      <w:r w:rsidR="00654A88" w:rsidRPr="00FE5BAD">
        <w:rPr>
          <w:rFonts w:asciiTheme="majorBidi" w:eastAsiaTheme="minorEastAsia" w:hAnsiTheme="majorBidi" w:cstheme="majorBidi"/>
          <w:szCs w:val="21"/>
        </w:rPr>
        <w:t>促进采取一致的全社会行动，使民间社会、私营部门、工会和经济社会发展领域的其他相关利益攸关方以及劳动力市场参与进来；</w:t>
      </w:r>
    </w:p>
    <w:p w:rsidR="00654A88" w:rsidRPr="00FE5BAD" w:rsidRDefault="00127D62" w:rsidP="00654A88">
      <w:pPr>
        <w:pStyle w:val="SingleTxtGC"/>
        <w:rPr>
          <w:rFonts w:asciiTheme="majorBidi" w:eastAsiaTheme="minorEastAsia" w:hAnsiTheme="majorBidi" w:cstheme="majorBidi"/>
          <w:szCs w:val="21"/>
        </w:rPr>
      </w:pPr>
      <w:r>
        <w:rPr>
          <w:rFonts w:asciiTheme="majorBidi" w:eastAsiaTheme="minorEastAsia" w:hAnsiTheme="majorBidi" w:cstheme="majorBidi"/>
          <w:szCs w:val="21"/>
        </w:rPr>
        <w:tab/>
      </w:r>
      <w:r w:rsidR="00654A88" w:rsidRPr="00FE5BAD">
        <w:rPr>
          <w:rFonts w:asciiTheme="majorBidi" w:eastAsiaTheme="minorEastAsia" w:hAnsiTheme="majorBidi" w:cstheme="majorBidi"/>
          <w:szCs w:val="21"/>
        </w:rPr>
        <w:t>(</w:t>
      </w:r>
      <w:r w:rsidR="00654A88">
        <w:rPr>
          <w:rFonts w:asciiTheme="majorBidi" w:eastAsiaTheme="minorEastAsia" w:hAnsiTheme="majorBidi" w:cstheme="majorBidi"/>
          <w:szCs w:val="21"/>
        </w:rPr>
        <w:t>b</w:t>
      </w:r>
      <w:r w:rsidR="00654A88" w:rsidRPr="00FE5BAD">
        <w:rPr>
          <w:rFonts w:asciiTheme="majorBidi" w:eastAsiaTheme="minorEastAsia" w:hAnsiTheme="majorBidi" w:cstheme="majorBidi"/>
          <w:szCs w:val="21"/>
        </w:rPr>
        <w:t>)</w:t>
      </w:r>
      <w:r w:rsidR="00654A88" w:rsidRPr="00FE5BAD">
        <w:rPr>
          <w:rFonts w:asciiTheme="majorBidi" w:eastAsiaTheme="minorEastAsia" w:hAnsiTheme="majorBidi" w:cstheme="majorBidi"/>
          <w:szCs w:val="21"/>
        </w:rPr>
        <w:tab/>
      </w:r>
      <w:r w:rsidR="00654A88" w:rsidRPr="00FE5BAD">
        <w:rPr>
          <w:rFonts w:asciiTheme="majorBidi" w:eastAsiaTheme="minorEastAsia" w:hAnsiTheme="majorBidi" w:cstheme="majorBidi"/>
          <w:szCs w:val="21"/>
        </w:rPr>
        <w:t>考虑规定公司有义务确保进行合乎道德的招聘，查明、分析和预防或</w:t>
      </w:r>
      <w:r w:rsidR="00654A88" w:rsidRPr="00FE5BAD">
        <w:rPr>
          <w:rFonts w:asciiTheme="majorBidi" w:eastAsiaTheme="minorEastAsia" w:hAnsiTheme="majorBidi" w:cstheme="majorBidi"/>
          <w:spacing w:val="4"/>
          <w:szCs w:val="21"/>
        </w:rPr>
        <w:t>减轻工商业活动以及分包商和供应商活动造成的贩运风险，并激励人权尽职调</w:t>
      </w:r>
      <w:r w:rsidR="00654A88" w:rsidRPr="00FE5BAD">
        <w:rPr>
          <w:rFonts w:asciiTheme="majorBidi" w:eastAsiaTheme="minorEastAsia" w:hAnsiTheme="majorBidi" w:cstheme="majorBidi"/>
          <w:szCs w:val="21"/>
        </w:rPr>
        <w:t>查；</w:t>
      </w:r>
    </w:p>
    <w:p w:rsidR="00654A88" w:rsidRPr="00FE5BAD" w:rsidRDefault="00127D62" w:rsidP="00654A88">
      <w:pPr>
        <w:pStyle w:val="SingleTxtGC"/>
        <w:rPr>
          <w:rFonts w:asciiTheme="majorBidi" w:eastAsiaTheme="minorEastAsia" w:hAnsiTheme="majorBidi" w:cstheme="majorBidi"/>
          <w:szCs w:val="21"/>
        </w:rPr>
      </w:pPr>
      <w:r>
        <w:rPr>
          <w:rFonts w:asciiTheme="majorBidi" w:eastAsiaTheme="minorEastAsia" w:hAnsiTheme="majorBidi" w:cstheme="majorBidi"/>
          <w:szCs w:val="21"/>
        </w:rPr>
        <w:tab/>
      </w:r>
      <w:r w:rsidR="00654A88" w:rsidRPr="00FE5BAD">
        <w:rPr>
          <w:rFonts w:asciiTheme="majorBidi" w:eastAsiaTheme="minorEastAsia" w:hAnsiTheme="majorBidi" w:cstheme="majorBidi"/>
          <w:szCs w:val="21"/>
        </w:rPr>
        <w:t>(</w:t>
      </w:r>
      <w:r w:rsidR="00654A88">
        <w:rPr>
          <w:rFonts w:asciiTheme="majorBidi" w:eastAsiaTheme="minorEastAsia" w:hAnsiTheme="majorBidi" w:cstheme="majorBidi"/>
          <w:szCs w:val="21"/>
        </w:rPr>
        <w:t>c</w:t>
      </w:r>
      <w:r w:rsidR="00654A88" w:rsidRPr="00FE5BAD">
        <w:rPr>
          <w:rFonts w:asciiTheme="majorBidi" w:eastAsiaTheme="minorEastAsia" w:hAnsiTheme="majorBidi" w:cstheme="majorBidi"/>
          <w:szCs w:val="21"/>
        </w:rPr>
        <w:t>)</w:t>
      </w:r>
      <w:r w:rsidR="00654A88" w:rsidRPr="00FE5BAD">
        <w:rPr>
          <w:rFonts w:asciiTheme="majorBidi" w:eastAsiaTheme="minorEastAsia" w:hAnsiTheme="majorBidi" w:cstheme="majorBidi"/>
          <w:szCs w:val="21"/>
        </w:rPr>
        <w:tab/>
      </w:r>
      <w:r w:rsidR="00654A88" w:rsidRPr="00FE5BAD">
        <w:rPr>
          <w:rFonts w:asciiTheme="majorBidi" w:eastAsiaTheme="minorEastAsia" w:hAnsiTheme="majorBidi" w:cstheme="majorBidi"/>
          <w:szCs w:val="21"/>
        </w:rPr>
        <w:t>考虑采用关于供应链透明度良好做法的程序或模式，以破坏和瓦解犯罪商业模式；</w:t>
      </w:r>
    </w:p>
    <w:p w:rsidR="00654A88" w:rsidRPr="00FE5BAD" w:rsidRDefault="00127D62" w:rsidP="00654A88">
      <w:pPr>
        <w:pStyle w:val="SingleTxtGC"/>
        <w:rPr>
          <w:rFonts w:asciiTheme="majorBidi" w:eastAsiaTheme="minorEastAsia" w:hAnsiTheme="majorBidi" w:cstheme="majorBidi"/>
          <w:szCs w:val="21"/>
        </w:rPr>
      </w:pPr>
      <w:r>
        <w:rPr>
          <w:rFonts w:asciiTheme="majorBidi" w:eastAsiaTheme="minorEastAsia" w:hAnsiTheme="majorBidi" w:cstheme="majorBidi"/>
          <w:szCs w:val="21"/>
        </w:rPr>
        <w:tab/>
      </w:r>
      <w:r w:rsidR="00654A88" w:rsidRPr="00FE5BAD">
        <w:rPr>
          <w:rFonts w:asciiTheme="majorBidi" w:eastAsiaTheme="minorEastAsia" w:hAnsiTheme="majorBidi" w:cstheme="majorBidi"/>
          <w:szCs w:val="21"/>
        </w:rPr>
        <w:t>(</w:t>
      </w:r>
      <w:r w:rsidR="00654A88">
        <w:rPr>
          <w:rFonts w:asciiTheme="majorBidi" w:eastAsiaTheme="minorEastAsia" w:hAnsiTheme="majorBidi" w:cstheme="majorBidi"/>
          <w:szCs w:val="21"/>
        </w:rPr>
        <w:t>d</w:t>
      </w:r>
      <w:r w:rsidR="00654A88" w:rsidRPr="00FE5BAD">
        <w:rPr>
          <w:rFonts w:asciiTheme="majorBidi" w:eastAsiaTheme="minorEastAsia" w:hAnsiTheme="majorBidi" w:cstheme="majorBidi"/>
          <w:szCs w:val="21"/>
        </w:rPr>
        <w:t>)</w:t>
      </w:r>
      <w:r w:rsidR="00654A88" w:rsidRPr="00FE5BAD">
        <w:rPr>
          <w:rFonts w:asciiTheme="majorBidi" w:eastAsiaTheme="minorEastAsia" w:hAnsiTheme="majorBidi" w:cstheme="majorBidi"/>
          <w:szCs w:val="21"/>
        </w:rPr>
        <w:tab/>
      </w:r>
      <w:r w:rsidR="00654A88" w:rsidRPr="00FE5BAD">
        <w:rPr>
          <w:rFonts w:asciiTheme="majorBidi" w:eastAsiaTheme="minorEastAsia" w:hAnsiTheme="majorBidi" w:cstheme="majorBidi"/>
          <w:szCs w:val="21"/>
        </w:rPr>
        <w:t>采取切实措施，充分认识、全面应对和打击各类人口贩运行为；</w:t>
      </w:r>
    </w:p>
    <w:p w:rsidR="00654A88" w:rsidRPr="00FE5BAD" w:rsidRDefault="00654A88" w:rsidP="00654A88">
      <w:pPr>
        <w:pStyle w:val="SingleTxtGC"/>
        <w:rPr>
          <w:rFonts w:asciiTheme="majorBidi" w:eastAsiaTheme="minorEastAsia" w:hAnsiTheme="majorBidi" w:cstheme="majorBidi"/>
          <w:szCs w:val="21"/>
        </w:rPr>
      </w:pPr>
      <w:r w:rsidRPr="00FE5BAD">
        <w:rPr>
          <w:rFonts w:asciiTheme="majorBidi" w:eastAsiaTheme="minorEastAsia" w:hAnsiTheme="majorBidi" w:cstheme="majorBidi"/>
          <w:szCs w:val="21"/>
        </w:rPr>
        <w:tab/>
      </w:r>
      <w:r>
        <w:rPr>
          <w:rFonts w:asciiTheme="majorBidi" w:eastAsiaTheme="minorEastAsia" w:hAnsiTheme="majorBidi" w:cstheme="majorBidi"/>
          <w:szCs w:val="21"/>
        </w:rPr>
        <w:t>3</w:t>
      </w:r>
      <w:r w:rsidRPr="00FE5BAD">
        <w:rPr>
          <w:rFonts w:asciiTheme="majorBidi" w:eastAsiaTheme="minorEastAsia" w:hAnsiTheme="majorBidi" w:cstheme="majorBidi"/>
          <w:szCs w:val="21"/>
        </w:rPr>
        <w:t>.</w:t>
      </w:r>
      <w:r w:rsidRPr="00FE5BAD">
        <w:rPr>
          <w:rFonts w:asciiTheme="majorBidi" w:eastAsiaTheme="minorEastAsia" w:hAnsiTheme="majorBidi" w:cstheme="majorBidi"/>
          <w:szCs w:val="21"/>
        </w:rPr>
        <w:tab/>
      </w:r>
      <w:r w:rsidRPr="00AB028F">
        <w:rPr>
          <w:rFonts w:ascii="Time New Roman" w:eastAsia="楷体" w:hAnsi="Time New Roman" w:cstheme="majorBidi"/>
          <w:szCs w:val="21"/>
        </w:rPr>
        <w:t>吁请</w:t>
      </w:r>
      <w:r w:rsidRPr="00FE5BAD">
        <w:rPr>
          <w:rFonts w:asciiTheme="majorBidi" w:eastAsiaTheme="minorEastAsia" w:hAnsiTheme="majorBidi" w:cstheme="majorBidi"/>
          <w:szCs w:val="21"/>
        </w:rPr>
        <w:t>各国进一步预防和打击贩运人口，解决贩运的根本原因，通过确保贩运受害者获得有效补救的权利促进他们的社会融入，为此除其他外应：</w:t>
      </w:r>
    </w:p>
    <w:p w:rsidR="00654A88" w:rsidRPr="00FE5BAD" w:rsidRDefault="00654A88" w:rsidP="00654A88">
      <w:pPr>
        <w:pStyle w:val="SingleTxtGC"/>
        <w:rPr>
          <w:rFonts w:asciiTheme="majorBidi" w:eastAsiaTheme="minorEastAsia" w:hAnsiTheme="majorBidi" w:cstheme="majorBidi"/>
          <w:szCs w:val="21"/>
        </w:rPr>
      </w:pPr>
      <w:r>
        <w:rPr>
          <w:rFonts w:asciiTheme="majorBidi" w:eastAsiaTheme="minorEastAsia" w:hAnsiTheme="majorBidi" w:cstheme="majorBidi"/>
          <w:szCs w:val="21"/>
        </w:rPr>
        <w:tab/>
      </w:r>
      <w:r w:rsidRPr="00FE5BAD">
        <w:rPr>
          <w:rFonts w:asciiTheme="majorBidi" w:eastAsiaTheme="minorEastAsia" w:hAnsiTheme="majorBidi" w:cstheme="majorBidi"/>
          <w:szCs w:val="21"/>
        </w:rPr>
        <w:t>(</w:t>
      </w:r>
      <w:r>
        <w:rPr>
          <w:rFonts w:asciiTheme="majorBidi" w:eastAsiaTheme="minorEastAsia" w:hAnsiTheme="majorBidi" w:cstheme="majorBidi"/>
          <w:szCs w:val="21"/>
        </w:rPr>
        <w:t>a</w:t>
      </w:r>
      <w:r w:rsidRPr="00FE5BAD">
        <w:rPr>
          <w:rFonts w:asciiTheme="majorBidi" w:eastAsiaTheme="minorEastAsia" w:hAnsiTheme="majorBidi" w:cstheme="majorBidi"/>
          <w:szCs w:val="21"/>
        </w:rPr>
        <w:t>)</w:t>
      </w:r>
      <w:r w:rsidRPr="00FE5BAD">
        <w:rPr>
          <w:rFonts w:asciiTheme="majorBidi" w:eastAsiaTheme="minorEastAsia" w:hAnsiTheme="majorBidi" w:cstheme="majorBidi"/>
          <w:szCs w:val="21"/>
        </w:rPr>
        <w:tab/>
      </w:r>
      <w:r w:rsidRPr="00FE5BAD">
        <w:rPr>
          <w:rFonts w:asciiTheme="majorBidi" w:eastAsiaTheme="minorEastAsia" w:hAnsiTheme="majorBidi" w:cstheme="majorBidi"/>
          <w:szCs w:val="21"/>
        </w:rPr>
        <w:t>确保获得有效补救措施，包括在工商业活动和供应链方面，确保业务申诉机制与国家申诉</w:t>
      </w:r>
      <w:proofErr w:type="gramStart"/>
      <w:r w:rsidRPr="00FE5BAD">
        <w:rPr>
          <w:rFonts w:asciiTheme="majorBidi" w:eastAsiaTheme="minorEastAsia" w:hAnsiTheme="majorBidi" w:cstheme="majorBidi"/>
          <w:szCs w:val="21"/>
        </w:rPr>
        <w:t>和援助机制</w:t>
      </w:r>
      <w:proofErr w:type="gramEnd"/>
      <w:r w:rsidRPr="00FE5BAD">
        <w:rPr>
          <w:rFonts w:asciiTheme="majorBidi" w:eastAsiaTheme="minorEastAsia" w:hAnsiTheme="majorBidi" w:cstheme="majorBidi"/>
          <w:szCs w:val="21"/>
        </w:rPr>
        <w:t>及救济之间的协调；</w:t>
      </w:r>
    </w:p>
    <w:p w:rsidR="00654A88" w:rsidRPr="00FE5BAD" w:rsidRDefault="00654A88" w:rsidP="00654A88">
      <w:pPr>
        <w:pStyle w:val="SingleTxtGC"/>
        <w:rPr>
          <w:rFonts w:asciiTheme="majorBidi" w:eastAsiaTheme="minorEastAsia" w:hAnsiTheme="majorBidi" w:cstheme="majorBidi"/>
          <w:szCs w:val="21"/>
        </w:rPr>
      </w:pPr>
      <w:r>
        <w:rPr>
          <w:rFonts w:asciiTheme="majorBidi" w:eastAsiaTheme="minorEastAsia" w:hAnsiTheme="majorBidi" w:cstheme="majorBidi"/>
          <w:szCs w:val="21"/>
        </w:rPr>
        <w:tab/>
      </w:r>
      <w:r w:rsidRPr="00FE5BAD">
        <w:rPr>
          <w:rFonts w:asciiTheme="majorBidi" w:eastAsiaTheme="minorEastAsia" w:hAnsiTheme="majorBidi" w:cstheme="majorBidi"/>
          <w:szCs w:val="21"/>
        </w:rPr>
        <w:t>(</w:t>
      </w:r>
      <w:r>
        <w:rPr>
          <w:rFonts w:asciiTheme="majorBidi" w:eastAsiaTheme="minorEastAsia" w:hAnsiTheme="majorBidi" w:cstheme="majorBidi"/>
          <w:szCs w:val="21"/>
        </w:rPr>
        <w:t>b</w:t>
      </w:r>
      <w:r w:rsidRPr="00FE5BAD">
        <w:rPr>
          <w:rFonts w:asciiTheme="majorBidi" w:eastAsiaTheme="minorEastAsia" w:hAnsiTheme="majorBidi" w:cstheme="majorBidi"/>
          <w:szCs w:val="21"/>
        </w:rPr>
        <w:t>)</w:t>
      </w:r>
      <w:r w:rsidRPr="00FE5BAD">
        <w:rPr>
          <w:rFonts w:asciiTheme="majorBidi" w:eastAsiaTheme="minorEastAsia" w:hAnsiTheme="majorBidi" w:cstheme="majorBidi"/>
          <w:szCs w:val="21"/>
        </w:rPr>
        <w:tab/>
      </w:r>
      <w:r w:rsidRPr="00FE5BAD">
        <w:rPr>
          <w:rFonts w:asciiTheme="majorBidi" w:eastAsiaTheme="minorEastAsia" w:hAnsiTheme="majorBidi" w:cstheme="majorBidi"/>
          <w:szCs w:val="21"/>
        </w:rPr>
        <w:t>按照国际法的规定，推动并向贩运受害者提供充分、有效和适当的补救措施，包括赔偿；</w:t>
      </w:r>
    </w:p>
    <w:p w:rsidR="00654A88" w:rsidRPr="00FE5BAD" w:rsidRDefault="00654A88" w:rsidP="00654A88">
      <w:pPr>
        <w:pStyle w:val="SingleTxtGC"/>
        <w:rPr>
          <w:rFonts w:asciiTheme="majorBidi" w:eastAsiaTheme="minorEastAsia" w:hAnsiTheme="majorBidi" w:cstheme="majorBidi"/>
          <w:szCs w:val="21"/>
        </w:rPr>
      </w:pPr>
      <w:r>
        <w:rPr>
          <w:rFonts w:asciiTheme="majorBidi" w:eastAsiaTheme="minorEastAsia" w:hAnsiTheme="majorBidi" w:cstheme="majorBidi"/>
          <w:szCs w:val="21"/>
        </w:rPr>
        <w:tab/>
      </w:r>
      <w:r w:rsidRPr="00FE5BAD">
        <w:rPr>
          <w:rFonts w:asciiTheme="majorBidi" w:eastAsiaTheme="minorEastAsia" w:hAnsiTheme="majorBidi" w:cstheme="majorBidi"/>
          <w:szCs w:val="21"/>
        </w:rPr>
        <w:t>(</w:t>
      </w:r>
      <w:r>
        <w:rPr>
          <w:rFonts w:asciiTheme="majorBidi" w:eastAsiaTheme="minorEastAsia" w:hAnsiTheme="majorBidi" w:cstheme="majorBidi"/>
          <w:szCs w:val="21"/>
        </w:rPr>
        <w:t>c</w:t>
      </w:r>
      <w:r w:rsidRPr="00FE5BAD">
        <w:rPr>
          <w:rFonts w:asciiTheme="majorBidi" w:eastAsiaTheme="minorEastAsia" w:hAnsiTheme="majorBidi" w:cstheme="majorBidi"/>
          <w:szCs w:val="21"/>
        </w:rPr>
        <w:t>)</w:t>
      </w:r>
      <w:r w:rsidRPr="00FE5BAD">
        <w:rPr>
          <w:rFonts w:asciiTheme="majorBidi" w:eastAsiaTheme="minorEastAsia" w:hAnsiTheme="majorBidi" w:cstheme="majorBidi"/>
          <w:szCs w:val="21"/>
        </w:rPr>
        <w:tab/>
      </w:r>
      <w:r w:rsidRPr="00FE5BAD">
        <w:rPr>
          <w:rFonts w:asciiTheme="majorBidi" w:eastAsiaTheme="minorEastAsia" w:hAnsiTheme="majorBidi" w:cstheme="majorBidi"/>
          <w:szCs w:val="21"/>
        </w:rPr>
        <w:t>促进保护贩运人口的受害者和证人，并酌情建立便利受害者参与司法程序的机制；</w:t>
      </w:r>
    </w:p>
    <w:p w:rsidR="00654A88" w:rsidRPr="00FE5BAD" w:rsidRDefault="00654A88" w:rsidP="00654A88">
      <w:pPr>
        <w:pStyle w:val="SingleTxtGC"/>
        <w:rPr>
          <w:rFonts w:asciiTheme="majorBidi" w:eastAsiaTheme="minorEastAsia" w:hAnsiTheme="majorBidi" w:cstheme="majorBidi"/>
          <w:szCs w:val="21"/>
        </w:rPr>
      </w:pPr>
      <w:r>
        <w:rPr>
          <w:rFonts w:asciiTheme="majorBidi" w:eastAsiaTheme="minorEastAsia" w:hAnsiTheme="majorBidi" w:cstheme="majorBidi"/>
          <w:szCs w:val="21"/>
        </w:rPr>
        <w:lastRenderedPageBreak/>
        <w:tab/>
      </w:r>
      <w:r w:rsidRPr="00FE5BAD">
        <w:rPr>
          <w:rFonts w:asciiTheme="majorBidi" w:eastAsiaTheme="minorEastAsia" w:hAnsiTheme="majorBidi" w:cstheme="majorBidi"/>
          <w:szCs w:val="21"/>
        </w:rPr>
        <w:t>(</w:t>
      </w:r>
      <w:r>
        <w:rPr>
          <w:rFonts w:asciiTheme="majorBidi" w:eastAsiaTheme="minorEastAsia" w:hAnsiTheme="majorBidi" w:cstheme="majorBidi"/>
          <w:szCs w:val="21"/>
        </w:rPr>
        <w:t>d</w:t>
      </w:r>
      <w:r w:rsidRPr="00FE5BAD">
        <w:rPr>
          <w:rFonts w:asciiTheme="majorBidi" w:eastAsiaTheme="minorEastAsia" w:hAnsiTheme="majorBidi" w:cstheme="majorBidi"/>
          <w:szCs w:val="21"/>
        </w:rPr>
        <w:t>)</w:t>
      </w:r>
      <w:r w:rsidRPr="00FE5BAD">
        <w:rPr>
          <w:rFonts w:asciiTheme="majorBidi" w:eastAsiaTheme="minorEastAsia" w:hAnsiTheme="majorBidi" w:cstheme="majorBidi"/>
          <w:szCs w:val="21"/>
        </w:rPr>
        <w:tab/>
      </w:r>
      <w:r w:rsidRPr="00FE5BAD">
        <w:rPr>
          <w:rFonts w:asciiTheme="majorBidi" w:eastAsiaTheme="minorEastAsia" w:hAnsiTheme="majorBidi" w:cstheme="majorBidi"/>
          <w:szCs w:val="21"/>
        </w:rPr>
        <w:t>确保受害者及其家人有渠道诉诸司法和安全进行举报，并向被贩运者提供关于其权利的适当、适用和</w:t>
      </w:r>
      <w:proofErr w:type="gramStart"/>
      <w:r w:rsidRPr="00FE5BAD">
        <w:rPr>
          <w:rFonts w:asciiTheme="majorBidi" w:eastAsiaTheme="minorEastAsia" w:hAnsiTheme="majorBidi" w:cstheme="majorBidi"/>
          <w:szCs w:val="21"/>
        </w:rPr>
        <w:t>可</w:t>
      </w:r>
      <w:proofErr w:type="gramEnd"/>
      <w:r w:rsidRPr="00FE5BAD">
        <w:rPr>
          <w:rFonts w:asciiTheme="majorBidi" w:eastAsiaTheme="minorEastAsia" w:hAnsiTheme="majorBidi" w:cstheme="majorBidi"/>
          <w:szCs w:val="21"/>
        </w:rPr>
        <w:t>理解的信息，包括获得补救的权利、可供行使这些权利的机制和程序，以及如何和从何处获得法律援助和其他必要援助；</w:t>
      </w:r>
    </w:p>
    <w:p w:rsidR="00654A88" w:rsidRPr="00FE5BAD" w:rsidRDefault="00654A88" w:rsidP="00654A88">
      <w:pPr>
        <w:pStyle w:val="SingleTxtGC"/>
        <w:rPr>
          <w:rFonts w:asciiTheme="majorBidi" w:eastAsiaTheme="minorEastAsia" w:hAnsiTheme="majorBidi" w:cstheme="majorBidi"/>
          <w:i/>
          <w:szCs w:val="21"/>
        </w:rPr>
      </w:pPr>
      <w:r w:rsidRPr="00FE5BAD">
        <w:rPr>
          <w:rFonts w:asciiTheme="majorBidi" w:eastAsiaTheme="minorEastAsia" w:hAnsiTheme="majorBidi" w:cstheme="majorBidi"/>
          <w:szCs w:val="21"/>
        </w:rPr>
        <w:tab/>
      </w:r>
      <w:r>
        <w:rPr>
          <w:rFonts w:asciiTheme="majorBidi" w:eastAsiaTheme="minorEastAsia" w:hAnsiTheme="majorBidi" w:cstheme="majorBidi"/>
          <w:szCs w:val="21"/>
        </w:rPr>
        <w:t>4</w:t>
      </w:r>
      <w:r w:rsidRPr="00FE5BAD">
        <w:rPr>
          <w:rFonts w:asciiTheme="majorBidi" w:eastAsiaTheme="minorEastAsia" w:hAnsiTheme="majorBidi" w:cstheme="majorBidi"/>
          <w:szCs w:val="21"/>
        </w:rPr>
        <w:t>.</w:t>
      </w:r>
      <w:r w:rsidRPr="00FE5BAD">
        <w:rPr>
          <w:rFonts w:asciiTheme="majorBidi" w:eastAsiaTheme="minorEastAsia" w:hAnsiTheme="majorBidi" w:cstheme="majorBidi"/>
          <w:szCs w:val="21"/>
        </w:rPr>
        <w:tab/>
      </w:r>
      <w:r w:rsidRPr="00AB028F">
        <w:rPr>
          <w:rFonts w:ascii="Time New Roman" w:eastAsia="楷体" w:hAnsi="Time New Roman" w:cstheme="majorBidi"/>
          <w:szCs w:val="21"/>
        </w:rPr>
        <w:t>又吁请</w:t>
      </w:r>
      <w:r w:rsidRPr="00FE5BAD">
        <w:rPr>
          <w:rFonts w:asciiTheme="majorBidi" w:eastAsiaTheme="minorEastAsia" w:hAnsiTheme="majorBidi" w:cstheme="majorBidi"/>
          <w:szCs w:val="21"/>
        </w:rPr>
        <w:t>各国政府加紧努力，应对助长出于各种形式的剥削目的贩运妇女和儿童的需求，以期消灭这种需求，并为此采取或强化包括立法与惩戒措施在内的防范措施，以威慑剥削被贩运者的人员，并确保追究其责任；</w:t>
      </w:r>
    </w:p>
    <w:p w:rsidR="00654A88" w:rsidRPr="00FE5BAD" w:rsidRDefault="00654A88" w:rsidP="00654A88">
      <w:pPr>
        <w:pStyle w:val="SingleTxtGC"/>
        <w:rPr>
          <w:rFonts w:asciiTheme="majorBidi" w:eastAsiaTheme="minorEastAsia" w:hAnsiTheme="majorBidi" w:cstheme="majorBidi"/>
          <w:szCs w:val="21"/>
        </w:rPr>
      </w:pPr>
      <w:r w:rsidRPr="00FE5BAD">
        <w:rPr>
          <w:rFonts w:asciiTheme="majorBidi" w:eastAsiaTheme="minorEastAsia" w:hAnsiTheme="majorBidi" w:cstheme="majorBidi"/>
          <w:szCs w:val="21"/>
        </w:rPr>
        <w:tab/>
      </w:r>
      <w:r>
        <w:rPr>
          <w:rFonts w:asciiTheme="majorBidi" w:eastAsiaTheme="minorEastAsia" w:hAnsiTheme="majorBidi" w:cstheme="majorBidi"/>
          <w:szCs w:val="21"/>
        </w:rPr>
        <w:t>5</w:t>
      </w:r>
      <w:r w:rsidRPr="00FE5BAD">
        <w:rPr>
          <w:rFonts w:asciiTheme="majorBidi" w:eastAsiaTheme="minorEastAsia" w:hAnsiTheme="majorBidi" w:cstheme="majorBidi"/>
          <w:szCs w:val="21"/>
        </w:rPr>
        <w:t>.</w:t>
      </w:r>
      <w:r w:rsidRPr="00FE5BAD">
        <w:rPr>
          <w:rFonts w:asciiTheme="majorBidi" w:eastAsiaTheme="minorEastAsia" w:hAnsiTheme="majorBidi" w:cstheme="majorBidi"/>
          <w:szCs w:val="21"/>
        </w:rPr>
        <w:tab/>
      </w:r>
      <w:r w:rsidRPr="00AB028F">
        <w:rPr>
          <w:rFonts w:ascii="Time New Roman" w:eastAsia="楷体" w:hAnsi="Time New Roman" w:cstheme="majorBidi"/>
          <w:szCs w:val="21"/>
        </w:rPr>
        <w:t>还吁请</w:t>
      </w:r>
      <w:r w:rsidRPr="00FE5BAD">
        <w:rPr>
          <w:rFonts w:asciiTheme="majorBidi" w:eastAsiaTheme="minorEastAsia" w:hAnsiTheme="majorBidi" w:cstheme="majorBidi"/>
          <w:szCs w:val="21"/>
        </w:rPr>
        <w:t>各国采取措施以防止贩运人口，并在应对</w:t>
      </w:r>
      <w:proofErr w:type="spellStart"/>
      <w:r>
        <w:rPr>
          <w:rFonts w:asciiTheme="majorBidi" w:eastAsiaTheme="minorEastAsia" w:hAnsiTheme="majorBidi" w:cstheme="majorBidi"/>
          <w:szCs w:val="21"/>
        </w:rPr>
        <w:t>COVID</w:t>
      </w:r>
      <w:proofErr w:type="spellEnd"/>
      <w:r w:rsidRPr="00FE5BAD">
        <w:rPr>
          <w:rFonts w:asciiTheme="majorBidi" w:eastAsiaTheme="minorEastAsia" w:hAnsiTheme="majorBidi" w:cstheme="majorBidi"/>
          <w:szCs w:val="21"/>
        </w:rPr>
        <w:t>-</w:t>
      </w:r>
      <w:r>
        <w:rPr>
          <w:rFonts w:asciiTheme="majorBidi" w:eastAsiaTheme="minorEastAsia" w:hAnsiTheme="majorBidi" w:cstheme="majorBidi"/>
          <w:szCs w:val="21"/>
        </w:rPr>
        <w:t>19</w:t>
      </w:r>
      <w:r w:rsidRPr="00FE5BAD">
        <w:rPr>
          <w:rFonts w:asciiTheme="majorBidi" w:eastAsiaTheme="minorEastAsia" w:hAnsiTheme="majorBidi" w:cstheme="majorBidi"/>
          <w:szCs w:val="21"/>
        </w:rPr>
        <w:t>大流行病的工作中保护贩运受害者，特别是妇女和儿童，</w:t>
      </w:r>
      <w:proofErr w:type="gramStart"/>
      <w:r w:rsidRPr="00FE5BAD">
        <w:rPr>
          <w:rFonts w:asciiTheme="majorBidi" w:eastAsiaTheme="minorEastAsia" w:hAnsiTheme="majorBidi" w:cstheme="majorBidi"/>
          <w:szCs w:val="21"/>
        </w:rPr>
        <w:t>以期除</w:t>
      </w:r>
      <w:proofErr w:type="gramEnd"/>
      <w:r w:rsidRPr="00FE5BAD">
        <w:rPr>
          <w:rFonts w:asciiTheme="majorBidi" w:eastAsiaTheme="minorEastAsia" w:hAnsiTheme="majorBidi" w:cstheme="majorBidi"/>
          <w:szCs w:val="21"/>
        </w:rPr>
        <w:t>其他外，确保获得保健和服务、充足的水和清洁卫生服务、适当和安全的住宿和获取信息，并确保继续和扩大现有对贩运受害者的支助方案；</w:t>
      </w:r>
    </w:p>
    <w:p w:rsidR="00654A88" w:rsidRPr="00FE5BAD" w:rsidRDefault="00654A88" w:rsidP="00654A88">
      <w:pPr>
        <w:pStyle w:val="SingleTxtGC"/>
        <w:rPr>
          <w:rFonts w:asciiTheme="majorBidi" w:eastAsiaTheme="minorEastAsia" w:hAnsiTheme="majorBidi" w:cstheme="majorBidi"/>
          <w:szCs w:val="21"/>
        </w:rPr>
      </w:pPr>
      <w:r w:rsidRPr="00FE5BAD">
        <w:rPr>
          <w:rFonts w:asciiTheme="majorBidi" w:eastAsiaTheme="minorEastAsia" w:hAnsiTheme="majorBidi" w:cstheme="majorBidi"/>
          <w:szCs w:val="21"/>
        </w:rPr>
        <w:tab/>
      </w:r>
      <w:r>
        <w:rPr>
          <w:rFonts w:asciiTheme="majorBidi" w:eastAsiaTheme="minorEastAsia" w:hAnsiTheme="majorBidi" w:cstheme="majorBidi"/>
          <w:szCs w:val="21"/>
        </w:rPr>
        <w:t>6</w:t>
      </w:r>
      <w:r w:rsidRPr="00FE5BAD">
        <w:rPr>
          <w:rFonts w:asciiTheme="majorBidi" w:eastAsiaTheme="minorEastAsia" w:hAnsiTheme="majorBidi" w:cstheme="majorBidi"/>
          <w:szCs w:val="21"/>
        </w:rPr>
        <w:t>.</w:t>
      </w:r>
      <w:r w:rsidRPr="00FE5BAD">
        <w:rPr>
          <w:rFonts w:asciiTheme="majorBidi" w:eastAsiaTheme="minorEastAsia" w:hAnsiTheme="majorBidi" w:cstheme="majorBidi"/>
          <w:szCs w:val="21"/>
        </w:rPr>
        <w:tab/>
      </w:r>
      <w:r w:rsidRPr="00AB028F">
        <w:rPr>
          <w:rFonts w:ascii="Time New Roman" w:eastAsia="楷体" w:hAnsi="Time New Roman" w:cstheme="majorBidi"/>
          <w:szCs w:val="21"/>
        </w:rPr>
        <w:t>大力鼓励</w:t>
      </w:r>
      <w:r w:rsidRPr="00FE5BAD">
        <w:rPr>
          <w:rFonts w:asciiTheme="majorBidi" w:eastAsiaTheme="minorEastAsia" w:hAnsiTheme="majorBidi" w:cstheme="majorBidi"/>
          <w:szCs w:val="21"/>
        </w:rPr>
        <w:t>各国将《建议采用的人权与贩运人口问题原则和准则》作为一项有用的参考工具，将立足人权的方针纳入其打击贩运人口行为的对策之中；</w:t>
      </w:r>
    </w:p>
    <w:p w:rsidR="00654A88" w:rsidRPr="00FE5BAD" w:rsidRDefault="00654A88" w:rsidP="00654A88">
      <w:pPr>
        <w:pStyle w:val="SingleTxtGC"/>
        <w:rPr>
          <w:rFonts w:asciiTheme="majorBidi" w:eastAsiaTheme="minorEastAsia" w:hAnsiTheme="majorBidi" w:cstheme="majorBidi"/>
          <w:szCs w:val="21"/>
        </w:rPr>
      </w:pPr>
      <w:r w:rsidRPr="00FE5BAD">
        <w:rPr>
          <w:rFonts w:asciiTheme="majorBidi" w:eastAsiaTheme="minorEastAsia" w:hAnsiTheme="majorBidi" w:cstheme="majorBidi"/>
          <w:szCs w:val="21"/>
        </w:rPr>
        <w:tab/>
      </w:r>
      <w:r>
        <w:rPr>
          <w:rFonts w:asciiTheme="majorBidi" w:eastAsiaTheme="minorEastAsia" w:hAnsiTheme="majorBidi" w:cstheme="majorBidi"/>
          <w:szCs w:val="21"/>
        </w:rPr>
        <w:t>7</w:t>
      </w:r>
      <w:r w:rsidRPr="00FE5BAD">
        <w:rPr>
          <w:rFonts w:asciiTheme="majorBidi" w:eastAsiaTheme="minorEastAsia" w:hAnsiTheme="majorBidi" w:cstheme="majorBidi"/>
          <w:szCs w:val="21"/>
        </w:rPr>
        <w:t>.</w:t>
      </w:r>
      <w:r w:rsidRPr="00FE5BAD">
        <w:rPr>
          <w:rFonts w:asciiTheme="majorBidi" w:eastAsiaTheme="minorEastAsia" w:hAnsiTheme="majorBidi" w:cstheme="majorBidi"/>
          <w:szCs w:val="21"/>
        </w:rPr>
        <w:tab/>
      </w:r>
      <w:r w:rsidRPr="00AB028F">
        <w:rPr>
          <w:rFonts w:ascii="Time New Roman" w:eastAsia="楷体" w:hAnsi="Time New Roman" w:cstheme="majorBidi"/>
          <w:szCs w:val="21"/>
        </w:rPr>
        <w:t>促请</w:t>
      </w:r>
      <w:r w:rsidRPr="00FE5BAD">
        <w:rPr>
          <w:rFonts w:asciiTheme="majorBidi" w:eastAsiaTheme="minorEastAsia" w:hAnsiTheme="majorBidi" w:cstheme="majorBidi"/>
          <w:szCs w:val="21"/>
        </w:rPr>
        <w:t>尚未批准或加入《联合国打击跨国有组织犯罪公约》和《联合国打击跨国有组织犯罪公约关于防止、禁止和惩治贩运人口特别是妇女和儿童行为的补充议定书》和《关于打击陆、海、空偷运移民的补充议定书》的国家优先考虑批准或加入这些文书，以鼓励各国政府采取综合战略，更好地处理这些有组织犯罪模式中复杂且往往相互关联的内容，即贩运人口和偷运移民，同时考虑到这些文书在打击犯罪中的核心作用，并敦促这些文书的缔约国充分有效地执行这些文书；</w:t>
      </w:r>
    </w:p>
    <w:p w:rsidR="00654A88" w:rsidRPr="00FE5BAD" w:rsidRDefault="00654A88" w:rsidP="00654A88">
      <w:pPr>
        <w:pStyle w:val="SingleTxtGC"/>
        <w:rPr>
          <w:rFonts w:asciiTheme="majorBidi" w:eastAsiaTheme="minorEastAsia" w:hAnsiTheme="majorBidi" w:cstheme="majorBidi"/>
          <w:szCs w:val="21"/>
        </w:rPr>
      </w:pPr>
      <w:r w:rsidRPr="00FE5BAD">
        <w:rPr>
          <w:rFonts w:asciiTheme="majorBidi" w:eastAsiaTheme="minorEastAsia" w:hAnsiTheme="majorBidi" w:cstheme="majorBidi"/>
          <w:szCs w:val="21"/>
        </w:rPr>
        <w:tab/>
      </w:r>
      <w:r>
        <w:rPr>
          <w:rFonts w:asciiTheme="majorBidi" w:eastAsiaTheme="minorEastAsia" w:hAnsiTheme="majorBidi" w:cstheme="majorBidi"/>
          <w:szCs w:val="21"/>
        </w:rPr>
        <w:t>8</w:t>
      </w:r>
      <w:r w:rsidRPr="00FE5BAD">
        <w:rPr>
          <w:rFonts w:asciiTheme="majorBidi" w:eastAsiaTheme="minorEastAsia" w:hAnsiTheme="majorBidi" w:cstheme="majorBidi"/>
          <w:szCs w:val="21"/>
        </w:rPr>
        <w:t>.</w:t>
      </w:r>
      <w:r w:rsidRPr="00FE5BAD">
        <w:rPr>
          <w:rFonts w:asciiTheme="majorBidi" w:eastAsiaTheme="minorEastAsia" w:hAnsiTheme="majorBidi" w:cstheme="majorBidi"/>
          <w:szCs w:val="21"/>
        </w:rPr>
        <w:tab/>
      </w:r>
      <w:r w:rsidRPr="00AB028F">
        <w:rPr>
          <w:rFonts w:ascii="Time New Roman" w:eastAsia="楷体" w:hAnsi="Time New Roman" w:cstheme="majorBidi"/>
          <w:szCs w:val="21"/>
        </w:rPr>
        <w:t>促请</w:t>
      </w:r>
      <w:r w:rsidRPr="00FE5BAD">
        <w:rPr>
          <w:rFonts w:asciiTheme="majorBidi" w:eastAsiaTheme="minorEastAsia" w:hAnsiTheme="majorBidi" w:cstheme="majorBidi"/>
          <w:szCs w:val="21"/>
        </w:rPr>
        <w:t>各国、联合国和其他国际、区域和次区域组织以及包括非政府组织在内的民间社会、私营部门和媒体，充分、有效地执行《联合国打击贩运人口的全球行动计划》的有关规定，并开展其中所列的活动；</w:t>
      </w:r>
    </w:p>
    <w:p w:rsidR="00654A88" w:rsidRPr="00FE5BAD" w:rsidRDefault="00654A88" w:rsidP="00654A88">
      <w:pPr>
        <w:pStyle w:val="SingleTxtGC"/>
        <w:rPr>
          <w:rFonts w:asciiTheme="majorBidi" w:eastAsiaTheme="minorEastAsia" w:hAnsiTheme="majorBidi" w:cstheme="majorBidi"/>
          <w:szCs w:val="21"/>
        </w:rPr>
      </w:pPr>
      <w:r w:rsidRPr="00FE5BAD">
        <w:rPr>
          <w:rFonts w:asciiTheme="majorBidi" w:eastAsiaTheme="minorEastAsia" w:hAnsiTheme="majorBidi" w:cstheme="majorBidi"/>
          <w:szCs w:val="21"/>
        </w:rPr>
        <w:tab/>
      </w:r>
      <w:r>
        <w:rPr>
          <w:rFonts w:asciiTheme="majorBidi" w:eastAsiaTheme="minorEastAsia" w:hAnsiTheme="majorBidi" w:cstheme="majorBidi"/>
          <w:szCs w:val="21"/>
        </w:rPr>
        <w:t>9</w:t>
      </w:r>
      <w:r w:rsidRPr="00FE5BAD">
        <w:rPr>
          <w:rFonts w:asciiTheme="majorBidi" w:eastAsiaTheme="minorEastAsia" w:hAnsiTheme="majorBidi" w:cstheme="majorBidi"/>
          <w:szCs w:val="21"/>
        </w:rPr>
        <w:t>.</w:t>
      </w:r>
      <w:r w:rsidRPr="00FE5BAD">
        <w:rPr>
          <w:rFonts w:asciiTheme="majorBidi" w:eastAsiaTheme="minorEastAsia" w:hAnsiTheme="majorBidi" w:cstheme="majorBidi"/>
          <w:szCs w:val="21"/>
        </w:rPr>
        <w:tab/>
      </w:r>
      <w:r w:rsidRPr="00AB028F">
        <w:rPr>
          <w:rFonts w:ascii="Time New Roman" w:eastAsia="楷体" w:hAnsi="Time New Roman" w:cstheme="majorBidi"/>
          <w:szCs w:val="21"/>
        </w:rPr>
        <w:t>鼓励</w:t>
      </w:r>
      <w:r w:rsidRPr="00FE5BAD">
        <w:rPr>
          <w:rFonts w:asciiTheme="majorBidi" w:eastAsiaTheme="minorEastAsia" w:hAnsiTheme="majorBidi" w:cstheme="majorBidi"/>
          <w:szCs w:val="21"/>
        </w:rPr>
        <w:t>各国加强原籍国、过境国和接收国之间有效防止和打击贩运人口的双边、多边和</w:t>
      </w:r>
      <w:r w:rsidRPr="00FE5BAD">
        <w:rPr>
          <w:rFonts w:asciiTheme="majorBidi" w:eastAsiaTheme="minorEastAsia" w:hAnsiTheme="majorBidi" w:cstheme="majorBidi"/>
          <w:szCs w:val="21"/>
        </w:rPr>
        <w:t>(</w:t>
      </w:r>
      <w:r w:rsidRPr="00FE5BAD">
        <w:rPr>
          <w:rFonts w:asciiTheme="majorBidi" w:eastAsiaTheme="minorEastAsia" w:hAnsiTheme="majorBidi" w:cstheme="majorBidi"/>
          <w:szCs w:val="21"/>
        </w:rPr>
        <w:t>或</w:t>
      </w:r>
      <w:r w:rsidRPr="00FE5BAD">
        <w:rPr>
          <w:rFonts w:asciiTheme="majorBidi" w:eastAsiaTheme="minorEastAsia" w:hAnsiTheme="majorBidi" w:cstheme="majorBidi"/>
          <w:szCs w:val="21"/>
        </w:rPr>
        <w:t>)</w:t>
      </w:r>
      <w:r w:rsidRPr="00FE5BAD">
        <w:rPr>
          <w:rFonts w:asciiTheme="majorBidi" w:eastAsiaTheme="minorEastAsia" w:hAnsiTheme="majorBidi" w:cstheme="majorBidi"/>
          <w:szCs w:val="21"/>
        </w:rPr>
        <w:t>区域形式的合作，制定打击贩运人口的区域宣传战略，发扬现有的合作机制，通过这些机制共享预防事务方面的信息和良好做法；</w:t>
      </w:r>
    </w:p>
    <w:p w:rsidR="00654A88" w:rsidRPr="00FE5BAD" w:rsidRDefault="00654A88" w:rsidP="00654A88">
      <w:pPr>
        <w:pStyle w:val="SingleTxtGC"/>
        <w:rPr>
          <w:rFonts w:asciiTheme="majorBidi" w:eastAsiaTheme="minorEastAsia" w:hAnsiTheme="majorBidi" w:cstheme="majorBidi"/>
          <w:szCs w:val="21"/>
        </w:rPr>
      </w:pPr>
      <w:r w:rsidRPr="00FE5BAD">
        <w:rPr>
          <w:rFonts w:asciiTheme="majorBidi" w:eastAsiaTheme="minorEastAsia" w:hAnsiTheme="majorBidi" w:cstheme="majorBidi"/>
          <w:szCs w:val="21"/>
        </w:rPr>
        <w:tab/>
      </w:r>
      <w:r>
        <w:rPr>
          <w:rFonts w:asciiTheme="majorBidi" w:eastAsiaTheme="minorEastAsia" w:hAnsiTheme="majorBidi" w:cstheme="majorBidi"/>
          <w:szCs w:val="21"/>
        </w:rPr>
        <w:t>1</w:t>
      </w:r>
      <w:r w:rsidRPr="00FE5BAD">
        <w:rPr>
          <w:rFonts w:asciiTheme="majorBidi" w:eastAsiaTheme="minorEastAsia" w:hAnsiTheme="majorBidi" w:cstheme="majorBidi"/>
          <w:szCs w:val="21"/>
        </w:rPr>
        <w:t>0.</w:t>
      </w:r>
      <w:r w:rsidRPr="00FE5BAD">
        <w:rPr>
          <w:rFonts w:asciiTheme="majorBidi" w:eastAsiaTheme="minorEastAsia" w:hAnsiTheme="majorBidi" w:cstheme="majorBidi"/>
          <w:szCs w:val="21"/>
        </w:rPr>
        <w:tab/>
      </w:r>
      <w:r w:rsidRPr="00AB028F">
        <w:rPr>
          <w:rFonts w:ascii="Time New Roman" w:eastAsia="楷体" w:hAnsi="Time New Roman" w:cstheme="majorBidi"/>
          <w:szCs w:val="21"/>
        </w:rPr>
        <w:t>又鼓励</w:t>
      </w:r>
      <w:r w:rsidRPr="00FE5BAD">
        <w:rPr>
          <w:rFonts w:asciiTheme="majorBidi" w:eastAsiaTheme="minorEastAsia" w:hAnsiTheme="majorBidi" w:cstheme="majorBidi"/>
          <w:szCs w:val="21"/>
        </w:rPr>
        <w:t>各国开展宣传和提高认识活动，向本国和外国的潜在受害者警示落入贩运人口犯罪组织手中的风险，并向潜在或实际的贩运受害者告知现有的支助方案；</w:t>
      </w:r>
    </w:p>
    <w:p w:rsidR="00654A88" w:rsidRPr="00FE5BAD" w:rsidRDefault="00654A88" w:rsidP="00654A88">
      <w:pPr>
        <w:pStyle w:val="SingleTxtGC"/>
        <w:rPr>
          <w:rFonts w:asciiTheme="majorBidi" w:eastAsiaTheme="minorEastAsia" w:hAnsiTheme="majorBidi" w:cstheme="majorBidi"/>
          <w:szCs w:val="21"/>
        </w:rPr>
      </w:pPr>
      <w:r w:rsidRPr="00FE5BAD">
        <w:rPr>
          <w:rFonts w:asciiTheme="majorBidi" w:eastAsiaTheme="minorEastAsia" w:hAnsiTheme="majorBidi" w:cstheme="majorBidi"/>
          <w:szCs w:val="21"/>
        </w:rPr>
        <w:tab/>
      </w:r>
      <w:r>
        <w:rPr>
          <w:rFonts w:asciiTheme="majorBidi" w:eastAsiaTheme="minorEastAsia" w:hAnsiTheme="majorBidi" w:cstheme="majorBidi"/>
          <w:szCs w:val="21"/>
        </w:rPr>
        <w:t>11</w:t>
      </w:r>
      <w:r w:rsidRPr="00FE5BAD">
        <w:rPr>
          <w:rFonts w:asciiTheme="majorBidi" w:eastAsiaTheme="minorEastAsia" w:hAnsiTheme="majorBidi" w:cstheme="majorBidi"/>
          <w:szCs w:val="21"/>
        </w:rPr>
        <w:t>.</w:t>
      </w:r>
      <w:r w:rsidRPr="00FE5BAD">
        <w:rPr>
          <w:rFonts w:asciiTheme="majorBidi" w:eastAsiaTheme="minorEastAsia" w:hAnsiTheme="majorBidi" w:cstheme="majorBidi"/>
          <w:szCs w:val="21"/>
        </w:rPr>
        <w:tab/>
      </w:r>
      <w:r w:rsidRPr="00AB028F">
        <w:rPr>
          <w:rFonts w:ascii="Time New Roman" w:eastAsia="楷体" w:hAnsi="Time New Roman" w:cstheme="majorBidi"/>
          <w:szCs w:val="21"/>
        </w:rPr>
        <w:t>请</w:t>
      </w:r>
      <w:r w:rsidRPr="00FE5BAD">
        <w:rPr>
          <w:rFonts w:asciiTheme="majorBidi" w:eastAsiaTheme="minorEastAsia" w:hAnsiTheme="majorBidi" w:cstheme="majorBidi"/>
          <w:szCs w:val="21"/>
        </w:rPr>
        <w:t>各国及其他有关各方向联合国当代形式奴隶制问题自愿信托基金以</w:t>
      </w:r>
      <w:r w:rsidRPr="00FE5BAD">
        <w:rPr>
          <w:rFonts w:asciiTheme="majorBidi" w:eastAsiaTheme="minorEastAsia" w:hAnsiTheme="majorBidi" w:cstheme="majorBidi"/>
          <w:spacing w:val="2"/>
          <w:szCs w:val="21"/>
        </w:rPr>
        <w:t>及联合国贩运人口特别是妇女和儿童行为受害者自愿信托基金提供更多的自愿捐</w:t>
      </w:r>
      <w:r w:rsidRPr="00FE5BAD">
        <w:rPr>
          <w:rFonts w:asciiTheme="majorBidi" w:eastAsiaTheme="minorEastAsia" w:hAnsiTheme="majorBidi" w:cstheme="majorBidi"/>
          <w:szCs w:val="21"/>
        </w:rPr>
        <w:t>款；</w:t>
      </w:r>
    </w:p>
    <w:p w:rsidR="00654A88" w:rsidRPr="00FE5BAD" w:rsidRDefault="00654A88" w:rsidP="00654A88">
      <w:pPr>
        <w:pStyle w:val="SingleTxtGC"/>
        <w:rPr>
          <w:rFonts w:asciiTheme="majorBidi" w:eastAsiaTheme="minorEastAsia" w:hAnsiTheme="majorBidi" w:cstheme="majorBidi"/>
          <w:szCs w:val="21"/>
        </w:rPr>
      </w:pPr>
      <w:r w:rsidRPr="00FE5BAD">
        <w:rPr>
          <w:rFonts w:asciiTheme="majorBidi" w:eastAsiaTheme="minorEastAsia" w:hAnsiTheme="majorBidi" w:cstheme="majorBidi"/>
          <w:szCs w:val="21"/>
        </w:rPr>
        <w:tab/>
      </w:r>
      <w:r>
        <w:rPr>
          <w:rFonts w:asciiTheme="majorBidi" w:eastAsiaTheme="minorEastAsia" w:hAnsiTheme="majorBidi" w:cstheme="majorBidi"/>
          <w:szCs w:val="21"/>
        </w:rPr>
        <w:t>12</w:t>
      </w:r>
      <w:r w:rsidRPr="00FE5BAD">
        <w:rPr>
          <w:rFonts w:asciiTheme="majorBidi" w:eastAsiaTheme="minorEastAsia" w:hAnsiTheme="majorBidi" w:cstheme="majorBidi"/>
          <w:szCs w:val="21"/>
        </w:rPr>
        <w:t>.</w:t>
      </w:r>
      <w:r w:rsidRPr="00FE5BAD">
        <w:rPr>
          <w:rFonts w:asciiTheme="majorBidi" w:eastAsiaTheme="minorEastAsia" w:hAnsiTheme="majorBidi" w:cstheme="majorBidi"/>
          <w:szCs w:val="21"/>
        </w:rPr>
        <w:tab/>
      </w:r>
      <w:r w:rsidRPr="00AB028F">
        <w:rPr>
          <w:rFonts w:ascii="Time New Roman" w:eastAsia="楷体" w:hAnsi="Time New Roman" w:cstheme="majorBidi"/>
          <w:szCs w:val="21"/>
        </w:rPr>
        <w:t>欢迎</w:t>
      </w:r>
      <w:r w:rsidRPr="00FE5BAD">
        <w:rPr>
          <w:rFonts w:asciiTheme="majorBidi" w:eastAsiaTheme="minorEastAsia" w:hAnsiTheme="majorBidi" w:cstheme="majorBidi"/>
          <w:szCs w:val="21"/>
        </w:rPr>
        <w:t>贩运人口特别是贩运妇女和儿童问题特别报告员在促进全球打击贩运人口活动方面所做的工作；</w:t>
      </w:r>
    </w:p>
    <w:p w:rsidR="00654A88" w:rsidRPr="00FE5BAD" w:rsidRDefault="00654A88" w:rsidP="00654A88">
      <w:pPr>
        <w:pStyle w:val="SingleTxtGC"/>
        <w:rPr>
          <w:rFonts w:asciiTheme="majorBidi" w:eastAsiaTheme="minorEastAsia" w:hAnsiTheme="majorBidi" w:cstheme="majorBidi"/>
          <w:szCs w:val="21"/>
        </w:rPr>
      </w:pPr>
      <w:r w:rsidRPr="00FE5BAD">
        <w:rPr>
          <w:rFonts w:asciiTheme="majorBidi" w:eastAsiaTheme="minorEastAsia" w:hAnsiTheme="majorBidi" w:cstheme="majorBidi"/>
          <w:szCs w:val="21"/>
        </w:rPr>
        <w:tab/>
      </w:r>
      <w:r>
        <w:rPr>
          <w:rFonts w:asciiTheme="majorBidi" w:eastAsiaTheme="minorEastAsia" w:hAnsiTheme="majorBidi" w:cstheme="majorBidi"/>
          <w:szCs w:val="21"/>
        </w:rPr>
        <w:t>13</w:t>
      </w:r>
      <w:r w:rsidRPr="00FE5BAD">
        <w:rPr>
          <w:rFonts w:asciiTheme="majorBidi" w:eastAsiaTheme="minorEastAsia" w:hAnsiTheme="majorBidi" w:cstheme="majorBidi"/>
          <w:szCs w:val="21"/>
        </w:rPr>
        <w:t>.</w:t>
      </w:r>
      <w:r w:rsidRPr="00FE5BAD">
        <w:rPr>
          <w:rFonts w:asciiTheme="majorBidi" w:eastAsiaTheme="minorEastAsia" w:hAnsiTheme="majorBidi" w:cstheme="majorBidi"/>
          <w:szCs w:val="21"/>
        </w:rPr>
        <w:tab/>
      </w:r>
      <w:r w:rsidRPr="00AB028F">
        <w:rPr>
          <w:rFonts w:ascii="Time New Roman" w:eastAsia="楷体" w:hAnsi="Time New Roman" w:cstheme="majorBidi"/>
          <w:szCs w:val="21"/>
        </w:rPr>
        <w:t>赞赏地注意到</w:t>
      </w:r>
      <w:r w:rsidRPr="00FE5BAD">
        <w:rPr>
          <w:rFonts w:asciiTheme="majorBidi" w:eastAsiaTheme="minorEastAsia" w:hAnsiTheme="majorBidi" w:cstheme="majorBidi"/>
          <w:szCs w:val="21"/>
        </w:rPr>
        <w:t>特别报告员的专题报告；</w:t>
      </w:r>
    </w:p>
    <w:p w:rsidR="00654A88" w:rsidRPr="00FE5BAD" w:rsidRDefault="00654A88" w:rsidP="00654A88">
      <w:pPr>
        <w:pStyle w:val="SingleTxtGC"/>
        <w:rPr>
          <w:rFonts w:asciiTheme="majorBidi" w:eastAsiaTheme="minorEastAsia" w:hAnsiTheme="majorBidi" w:cstheme="majorBidi"/>
          <w:spacing w:val="-4"/>
          <w:szCs w:val="21"/>
        </w:rPr>
      </w:pPr>
      <w:r w:rsidRPr="00FE5BAD">
        <w:rPr>
          <w:rFonts w:asciiTheme="majorBidi" w:eastAsiaTheme="minorEastAsia" w:hAnsiTheme="majorBidi" w:cstheme="majorBidi"/>
          <w:spacing w:val="-4"/>
          <w:szCs w:val="21"/>
        </w:rPr>
        <w:tab/>
      </w:r>
      <w:r>
        <w:rPr>
          <w:rFonts w:asciiTheme="majorBidi" w:eastAsiaTheme="minorEastAsia" w:hAnsiTheme="majorBidi" w:cstheme="majorBidi"/>
          <w:spacing w:val="-4"/>
          <w:szCs w:val="21"/>
        </w:rPr>
        <w:t>14</w:t>
      </w:r>
      <w:r w:rsidRPr="00FE5BAD">
        <w:rPr>
          <w:rFonts w:asciiTheme="majorBidi" w:eastAsiaTheme="minorEastAsia" w:hAnsiTheme="majorBidi" w:cstheme="majorBidi"/>
          <w:spacing w:val="-4"/>
          <w:szCs w:val="21"/>
        </w:rPr>
        <w:t>.</w:t>
      </w:r>
      <w:r w:rsidRPr="00FE5BAD">
        <w:rPr>
          <w:rFonts w:asciiTheme="majorBidi" w:eastAsiaTheme="minorEastAsia" w:hAnsiTheme="majorBidi" w:cstheme="majorBidi"/>
          <w:spacing w:val="-4"/>
          <w:szCs w:val="21"/>
        </w:rPr>
        <w:tab/>
      </w:r>
      <w:r w:rsidRPr="00AB028F">
        <w:rPr>
          <w:rFonts w:ascii="Time New Roman" w:eastAsia="楷体" w:hAnsi="Time New Roman" w:cstheme="majorBidi"/>
          <w:szCs w:val="21"/>
        </w:rPr>
        <w:t>决定</w:t>
      </w:r>
      <w:r w:rsidRPr="00FE5BAD">
        <w:rPr>
          <w:rFonts w:asciiTheme="majorBidi" w:eastAsiaTheme="minorEastAsia" w:hAnsiTheme="majorBidi" w:cstheme="majorBidi"/>
          <w:spacing w:val="-4"/>
          <w:szCs w:val="21"/>
        </w:rPr>
        <w:t>将贩运人口特别是贩运妇女和儿童问题特别报告员的任务延长三年；</w:t>
      </w:r>
    </w:p>
    <w:p w:rsidR="00654A88" w:rsidRPr="00FE5BAD" w:rsidRDefault="00654A88" w:rsidP="00654A88">
      <w:pPr>
        <w:pStyle w:val="SingleTxtGC"/>
        <w:rPr>
          <w:rFonts w:asciiTheme="majorBidi" w:eastAsiaTheme="minorEastAsia" w:hAnsiTheme="majorBidi" w:cstheme="majorBidi"/>
          <w:szCs w:val="21"/>
        </w:rPr>
      </w:pPr>
      <w:r w:rsidRPr="00FE5BAD">
        <w:rPr>
          <w:rFonts w:asciiTheme="majorBidi" w:eastAsiaTheme="minorEastAsia" w:hAnsiTheme="majorBidi" w:cstheme="majorBidi"/>
          <w:szCs w:val="21"/>
        </w:rPr>
        <w:tab/>
      </w:r>
      <w:r>
        <w:rPr>
          <w:rFonts w:asciiTheme="majorBidi" w:eastAsiaTheme="minorEastAsia" w:hAnsiTheme="majorBidi" w:cstheme="majorBidi"/>
          <w:szCs w:val="21"/>
        </w:rPr>
        <w:t>15</w:t>
      </w:r>
      <w:r w:rsidRPr="00FE5BAD">
        <w:rPr>
          <w:rFonts w:asciiTheme="majorBidi" w:eastAsiaTheme="minorEastAsia" w:hAnsiTheme="majorBidi" w:cstheme="majorBidi"/>
          <w:szCs w:val="21"/>
        </w:rPr>
        <w:t>.</w:t>
      </w:r>
      <w:r w:rsidRPr="00FE5BAD">
        <w:rPr>
          <w:rFonts w:asciiTheme="majorBidi" w:eastAsiaTheme="minorEastAsia" w:hAnsiTheme="majorBidi" w:cstheme="majorBidi"/>
          <w:szCs w:val="21"/>
        </w:rPr>
        <w:tab/>
      </w:r>
      <w:r w:rsidRPr="00724CAD">
        <w:rPr>
          <w:rFonts w:ascii="Time New Roman" w:eastAsia="楷体" w:hAnsi="Time New Roman" w:cstheme="majorBidi"/>
          <w:szCs w:val="21"/>
        </w:rPr>
        <w:t>促请</w:t>
      </w:r>
      <w:r w:rsidRPr="00FE5BAD">
        <w:rPr>
          <w:rFonts w:asciiTheme="majorBidi" w:eastAsiaTheme="minorEastAsia" w:hAnsiTheme="majorBidi" w:cstheme="majorBidi"/>
          <w:szCs w:val="21"/>
        </w:rPr>
        <w:t>全体国家政府与特别报告员充分合作，对她访问本国的请求予以</w:t>
      </w:r>
      <w:r w:rsidRPr="00FE5BAD">
        <w:rPr>
          <w:rFonts w:asciiTheme="majorBidi" w:eastAsiaTheme="minorEastAsia" w:hAnsiTheme="majorBidi" w:cstheme="majorBidi"/>
          <w:spacing w:val="2"/>
          <w:szCs w:val="21"/>
        </w:rPr>
        <w:t>积极回应，向她提供一切与任务有关的必要信息，并对其信函和紧急呼吁迅速</w:t>
      </w:r>
      <w:proofErr w:type="gramStart"/>
      <w:r w:rsidRPr="00FE5BAD">
        <w:rPr>
          <w:rFonts w:asciiTheme="majorBidi" w:eastAsiaTheme="minorEastAsia" w:hAnsiTheme="majorBidi" w:cstheme="majorBidi"/>
          <w:spacing w:val="2"/>
          <w:szCs w:val="21"/>
        </w:rPr>
        <w:t>作</w:t>
      </w:r>
      <w:r w:rsidRPr="00FE5BAD">
        <w:rPr>
          <w:rFonts w:asciiTheme="majorBidi" w:eastAsiaTheme="minorEastAsia" w:hAnsiTheme="majorBidi" w:cstheme="majorBidi"/>
          <w:szCs w:val="21"/>
        </w:rPr>
        <w:t>出</w:t>
      </w:r>
      <w:proofErr w:type="gramEnd"/>
      <w:r w:rsidRPr="00FE5BAD">
        <w:rPr>
          <w:rFonts w:asciiTheme="majorBidi" w:eastAsiaTheme="minorEastAsia" w:hAnsiTheme="majorBidi" w:cstheme="majorBidi"/>
          <w:szCs w:val="21"/>
        </w:rPr>
        <w:t>回应，以便她有效履行职责；</w:t>
      </w:r>
    </w:p>
    <w:p w:rsidR="00654A88" w:rsidRPr="00FE5BAD" w:rsidRDefault="00654A88" w:rsidP="00654A88">
      <w:pPr>
        <w:pStyle w:val="SingleTxtGC"/>
        <w:rPr>
          <w:rFonts w:asciiTheme="majorBidi" w:eastAsiaTheme="minorEastAsia" w:hAnsiTheme="majorBidi" w:cstheme="majorBidi"/>
          <w:szCs w:val="21"/>
        </w:rPr>
      </w:pPr>
      <w:r w:rsidRPr="00FE5BAD">
        <w:rPr>
          <w:rFonts w:asciiTheme="majorBidi" w:eastAsiaTheme="minorEastAsia" w:hAnsiTheme="majorBidi" w:cstheme="majorBidi"/>
          <w:szCs w:val="21"/>
        </w:rPr>
        <w:lastRenderedPageBreak/>
        <w:tab/>
      </w:r>
      <w:r>
        <w:rPr>
          <w:rFonts w:asciiTheme="majorBidi" w:eastAsiaTheme="minorEastAsia" w:hAnsiTheme="majorBidi" w:cstheme="majorBidi"/>
          <w:szCs w:val="21"/>
        </w:rPr>
        <w:t>16</w:t>
      </w:r>
      <w:r w:rsidRPr="00FE5BAD">
        <w:rPr>
          <w:rFonts w:asciiTheme="majorBidi" w:eastAsiaTheme="minorEastAsia" w:hAnsiTheme="majorBidi" w:cstheme="majorBidi"/>
          <w:szCs w:val="21"/>
        </w:rPr>
        <w:t>.</w:t>
      </w:r>
      <w:r w:rsidRPr="00FE5BAD">
        <w:rPr>
          <w:rFonts w:asciiTheme="majorBidi" w:eastAsiaTheme="minorEastAsia" w:hAnsiTheme="majorBidi" w:cstheme="majorBidi"/>
          <w:szCs w:val="21"/>
        </w:rPr>
        <w:tab/>
      </w:r>
      <w:r w:rsidRPr="00724CAD">
        <w:rPr>
          <w:rFonts w:ascii="Time New Roman" w:eastAsia="楷体" w:hAnsi="Time New Roman" w:cstheme="majorBidi"/>
          <w:szCs w:val="21"/>
        </w:rPr>
        <w:t>强调</w:t>
      </w:r>
      <w:r w:rsidRPr="00FE5BAD">
        <w:rPr>
          <w:rFonts w:asciiTheme="majorBidi" w:eastAsiaTheme="minorEastAsia" w:hAnsiTheme="majorBidi" w:cstheme="majorBidi"/>
          <w:spacing w:val="-2"/>
          <w:szCs w:val="21"/>
        </w:rPr>
        <w:t>特别报告员继续参加相关的国际和区域论坛和活动、包括关于移民</w:t>
      </w:r>
      <w:r w:rsidRPr="00FE5BAD">
        <w:rPr>
          <w:rFonts w:asciiTheme="majorBidi" w:eastAsiaTheme="minorEastAsia" w:hAnsiTheme="majorBidi" w:cstheme="majorBidi"/>
          <w:szCs w:val="21"/>
        </w:rPr>
        <w:t>的论坛和活动的重要性，以期打击贩运活动，维护贩运人口受害者，特别是妇女和儿童的人权；</w:t>
      </w:r>
    </w:p>
    <w:p w:rsidR="00654A88" w:rsidRPr="00FE5BAD" w:rsidRDefault="00654A88" w:rsidP="00654A88">
      <w:pPr>
        <w:pStyle w:val="SingleTxtGC"/>
        <w:rPr>
          <w:rFonts w:asciiTheme="majorBidi" w:eastAsiaTheme="minorEastAsia" w:hAnsiTheme="majorBidi" w:cstheme="majorBidi"/>
          <w:szCs w:val="21"/>
        </w:rPr>
      </w:pPr>
      <w:r w:rsidRPr="00FE5BAD">
        <w:rPr>
          <w:rFonts w:asciiTheme="majorBidi" w:eastAsiaTheme="minorEastAsia" w:hAnsiTheme="majorBidi" w:cstheme="majorBidi"/>
          <w:spacing w:val="4"/>
          <w:szCs w:val="21"/>
        </w:rPr>
        <w:tab/>
      </w:r>
      <w:r>
        <w:rPr>
          <w:rFonts w:asciiTheme="majorBidi" w:eastAsiaTheme="minorEastAsia" w:hAnsiTheme="majorBidi" w:cstheme="majorBidi"/>
          <w:spacing w:val="4"/>
          <w:szCs w:val="21"/>
        </w:rPr>
        <w:t>17</w:t>
      </w:r>
      <w:r w:rsidRPr="00FE5BAD">
        <w:rPr>
          <w:rFonts w:asciiTheme="majorBidi" w:eastAsiaTheme="minorEastAsia" w:hAnsiTheme="majorBidi" w:cstheme="majorBidi"/>
          <w:spacing w:val="4"/>
          <w:szCs w:val="21"/>
        </w:rPr>
        <w:t>.</w:t>
      </w:r>
      <w:r w:rsidRPr="00FE5BAD">
        <w:rPr>
          <w:rFonts w:asciiTheme="majorBidi" w:eastAsiaTheme="minorEastAsia" w:hAnsiTheme="majorBidi" w:cstheme="majorBidi"/>
          <w:spacing w:val="4"/>
          <w:szCs w:val="21"/>
        </w:rPr>
        <w:tab/>
      </w:r>
      <w:r w:rsidRPr="00724CAD">
        <w:rPr>
          <w:rFonts w:ascii="Time New Roman" w:eastAsia="楷体" w:hAnsi="Time New Roman" w:cstheme="majorBidi"/>
          <w:szCs w:val="21"/>
        </w:rPr>
        <w:t>请</w:t>
      </w:r>
      <w:r w:rsidRPr="00FE5BAD">
        <w:rPr>
          <w:rFonts w:asciiTheme="majorBidi" w:eastAsiaTheme="minorEastAsia" w:hAnsiTheme="majorBidi" w:cstheme="majorBidi"/>
          <w:spacing w:val="4"/>
          <w:szCs w:val="21"/>
        </w:rPr>
        <w:t>联合国人权事务高级专员确保特别报告员获得必要的资源，以便任</w:t>
      </w:r>
      <w:r w:rsidRPr="00FE5BAD">
        <w:rPr>
          <w:rFonts w:asciiTheme="majorBidi" w:eastAsiaTheme="minorEastAsia" w:hAnsiTheme="majorBidi" w:cstheme="majorBidi"/>
          <w:szCs w:val="21"/>
        </w:rPr>
        <w:t>务负责人能够充分履行职责；</w:t>
      </w:r>
    </w:p>
    <w:p w:rsidR="00654A88" w:rsidRPr="00FE5BAD" w:rsidRDefault="00654A88" w:rsidP="00654A88">
      <w:pPr>
        <w:pStyle w:val="SingleTxtGC"/>
        <w:rPr>
          <w:rFonts w:asciiTheme="majorBidi" w:eastAsiaTheme="minorEastAsia" w:hAnsiTheme="majorBidi" w:cstheme="majorBidi" w:hint="eastAsia"/>
          <w:szCs w:val="21"/>
        </w:rPr>
      </w:pPr>
      <w:r w:rsidRPr="00FE5BAD">
        <w:rPr>
          <w:rFonts w:asciiTheme="majorBidi" w:eastAsiaTheme="minorEastAsia" w:hAnsiTheme="majorBidi" w:cstheme="majorBidi"/>
          <w:szCs w:val="21"/>
        </w:rPr>
        <w:tab/>
      </w:r>
      <w:r>
        <w:rPr>
          <w:rFonts w:asciiTheme="majorBidi" w:eastAsiaTheme="minorEastAsia" w:hAnsiTheme="majorBidi" w:cstheme="majorBidi"/>
          <w:szCs w:val="21"/>
        </w:rPr>
        <w:t>18</w:t>
      </w:r>
      <w:r w:rsidRPr="00FE5BAD">
        <w:rPr>
          <w:rFonts w:asciiTheme="majorBidi" w:eastAsiaTheme="minorEastAsia" w:hAnsiTheme="majorBidi" w:cstheme="majorBidi"/>
          <w:szCs w:val="21"/>
        </w:rPr>
        <w:t>.</w:t>
      </w:r>
      <w:r w:rsidRPr="00FE5BAD">
        <w:rPr>
          <w:rFonts w:asciiTheme="majorBidi" w:eastAsiaTheme="minorEastAsia" w:hAnsiTheme="majorBidi" w:cstheme="majorBidi"/>
          <w:szCs w:val="21"/>
        </w:rPr>
        <w:tab/>
      </w:r>
      <w:r w:rsidRPr="00724CAD">
        <w:rPr>
          <w:rFonts w:ascii="Time New Roman" w:eastAsia="楷体" w:hAnsi="Time New Roman" w:cstheme="majorBidi"/>
          <w:szCs w:val="21"/>
        </w:rPr>
        <w:t>决定</w:t>
      </w:r>
      <w:r w:rsidRPr="00FE5BAD">
        <w:rPr>
          <w:rFonts w:asciiTheme="majorBidi" w:eastAsiaTheme="minorEastAsia" w:hAnsiTheme="majorBidi" w:cstheme="majorBidi"/>
          <w:szCs w:val="21"/>
        </w:rPr>
        <w:t>继续审议贩运人口，特别是贩运妇女和儿童这一议题。</w:t>
      </w:r>
    </w:p>
    <w:p w:rsidR="00654A88" w:rsidRPr="00AA19BD" w:rsidRDefault="00654A88" w:rsidP="00654A88">
      <w:pPr>
        <w:pStyle w:val="SingleTxtGC"/>
        <w:jc w:val="right"/>
        <w:rPr>
          <w:rFonts w:ascii="Time New Roman" w:eastAsia="楷体" w:hAnsi="Time New Roman" w:cstheme="majorBidi"/>
          <w:szCs w:val="21"/>
        </w:rPr>
      </w:pPr>
      <w:r w:rsidRPr="00AA19BD">
        <w:rPr>
          <w:rFonts w:ascii="Time New Roman" w:eastAsia="楷体" w:hAnsi="Time New Roman" w:cstheme="majorBidi"/>
          <w:szCs w:val="21"/>
        </w:rPr>
        <w:t>2020</w:t>
      </w:r>
      <w:r w:rsidRPr="00AA19BD">
        <w:rPr>
          <w:rFonts w:ascii="Time New Roman" w:eastAsia="楷体" w:hAnsi="Time New Roman" w:cstheme="majorBidi"/>
          <w:szCs w:val="21"/>
        </w:rPr>
        <w:t>年</w:t>
      </w:r>
      <w:r w:rsidRPr="00AA19BD">
        <w:rPr>
          <w:rFonts w:ascii="Time New Roman" w:eastAsia="楷体" w:hAnsi="Time New Roman" w:cstheme="majorBidi"/>
          <w:szCs w:val="21"/>
        </w:rPr>
        <w:t>7</w:t>
      </w:r>
      <w:r w:rsidRPr="00AA19BD">
        <w:rPr>
          <w:rFonts w:ascii="Time New Roman" w:eastAsia="楷体" w:hAnsi="Time New Roman" w:cstheme="majorBidi"/>
          <w:szCs w:val="21"/>
        </w:rPr>
        <w:t>月</w:t>
      </w:r>
      <w:r w:rsidRPr="00AA19BD">
        <w:rPr>
          <w:rFonts w:ascii="Time New Roman" w:eastAsia="楷体" w:hAnsi="Time New Roman" w:cstheme="majorBidi"/>
          <w:szCs w:val="21"/>
        </w:rPr>
        <w:t>16</w:t>
      </w:r>
      <w:r w:rsidRPr="00AA19BD">
        <w:rPr>
          <w:rFonts w:ascii="Time New Roman" w:eastAsia="楷体" w:hAnsi="Time New Roman" w:cstheme="majorBidi"/>
          <w:szCs w:val="21"/>
        </w:rPr>
        <w:t>日</w:t>
      </w:r>
      <w:r w:rsidRPr="00AA19BD">
        <w:rPr>
          <w:rFonts w:ascii="Time New Roman" w:eastAsia="楷体" w:hAnsi="Time New Roman" w:cstheme="majorBidi"/>
          <w:szCs w:val="21"/>
        </w:rPr>
        <w:br/>
      </w:r>
      <w:r w:rsidRPr="00AA19BD">
        <w:rPr>
          <w:rFonts w:ascii="Time New Roman" w:eastAsia="楷体" w:hAnsi="Time New Roman" w:cstheme="majorBidi"/>
          <w:szCs w:val="21"/>
        </w:rPr>
        <w:t>第</w:t>
      </w:r>
      <w:r w:rsidRPr="00AA19BD">
        <w:rPr>
          <w:rFonts w:ascii="Time New Roman" w:eastAsia="楷体" w:hAnsi="Time New Roman" w:cstheme="majorBidi"/>
          <w:szCs w:val="21"/>
        </w:rPr>
        <w:t>27</w:t>
      </w:r>
      <w:r w:rsidRPr="00AA19BD">
        <w:rPr>
          <w:rFonts w:ascii="Time New Roman" w:eastAsia="楷体" w:hAnsi="Time New Roman" w:cstheme="majorBidi"/>
          <w:szCs w:val="21"/>
        </w:rPr>
        <w:t>次会议</w:t>
      </w:r>
    </w:p>
    <w:p w:rsidR="00654A88" w:rsidRPr="00FE5BAD" w:rsidRDefault="00654A88" w:rsidP="00654A88">
      <w:pPr>
        <w:pStyle w:val="SingleTxtGC"/>
        <w:rPr>
          <w:rFonts w:asciiTheme="majorBidi" w:eastAsiaTheme="minorEastAsia" w:hAnsiTheme="majorBidi" w:cstheme="majorBidi"/>
          <w:szCs w:val="21"/>
        </w:rPr>
      </w:pPr>
      <w:r w:rsidRPr="00FE5BAD">
        <w:rPr>
          <w:rFonts w:asciiTheme="majorBidi" w:eastAsiaTheme="minorEastAsia" w:hAnsiTheme="majorBidi" w:cstheme="majorBidi"/>
          <w:szCs w:val="21"/>
        </w:rPr>
        <w:t>[</w:t>
      </w:r>
      <w:r w:rsidRPr="00FE5BAD">
        <w:rPr>
          <w:rFonts w:asciiTheme="majorBidi" w:eastAsiaTheme="minorEastAsia" w:hAnsiTheme="majorBidi" w:cstheme="majorBidi"/>
          <w:szCs w:val="21"/>
        </w:rPr>
        <w:t>未经表决获得通过</w:t>
      </w:r>
      <w:bookmarkStart w:id="0" w:name="_GoBack"/>
      <w:bookmarkEnd w:id="0"/>
      <w:r w:rsidRPr="00FE5BAD">
        <w:rPr>
          <w:rFonts w:asciiTheme="majorBidi" w:eastAsiaTheme="minorEastAsia" w:hAnsiTheme="majorBidi" w:cstheme="majorBidi"/>
          <w:szCs w:val="21"/>
        </w:rPr>
        <w:t>。</w:t>
      </w:r>
      <w:r w:rsidRPr="00FE5BAD">
        <w:rPr>
          <w:rFonts w:asciiTheme="majorBidi" w:eastAsiaTheme="minorEastAsia" w:hAnsiTheme="majorBidi" w:cstheme="majorBidi"/>
          <w:szCs w:val="21"/>
        </w:rPr>
        <w:t>]</w:t>
      </w:r>
    </w:p>
    <w:p w:rsidR="00654A88" w:rsidRPr="002D6A9C" w:rsidRDefault="00654A8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654A88" w:rsidRPr="002D6A9C"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E0A10" w:rsidRPr="000D319F" w:rsidRDefault="003E0A10" w:rsidP="000D319F">
      <w:pPr>
        <w:pStyle w:val="af0"/>
        <w:spacing w:after="240"/>
        <w:ind w:left="907"/>
        <w:rPr>
          <w:rFonts w:asciiTheme="majorBidi" w:eastAsia="宋体" w:hAnsiTheme="majorBidi" w:cstheme="majorBidi"/>
          <w:sz w:val="21"/>
          <w:szCs w:val="21"/>
          <w:lang w:val="en-US"/>
        </w:rPr>
      </w:pPr>
    </w:p>
    <w:p w:rsidR="003E0A10" w:rsidRPr="000D319F" w:rsidRDefault="003E0A10"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3E0A10" w:rsidRPr="000D319F" w:rsidRDefault="003E0A10" w:rsidP="000D319F">
      <w:pPr>
        <w:pStyle w:val="af0"/>
      </w:pPr>
    </w:p>
  </w:endnote>
  <w:endnote w:type="continuationNotice" w:id="1">
    <w:p w:rsidR="003E0A10" w:rsidRDefault="003E0A1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389B" w:rsidRPr="00A1389B" w:rsidRDefault="00A1389B" w:rsidP="00A1389B">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A1389B">
      <w:rPr>
        <w:rStyle w:val="af2"/>
        <w:b w:val="0"/>
        <w:snapToGrid w:val="0"/>
        <w:sz w:val="16"/>
      </w:rPr>
      <w:t>GE.20</w:t>
    </w:r>
    <w:proofErr w:type="spellEnd"/>
    <w:r w:rsidRPr="00A1389B">
      <w:rPr>
        <w:rStyle w:val="af2"/>
        <w:b w:val="0"/>
        <w:snapToGrid w:val="0"/>
        <w:sz w:val="16"/>
      </w:rPr>
      <w:t>-09795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389B" w:rsidRPr="00A1389B" w:rsidRDefault="00A1389B" w:rsidP="00A1389B">
    <w:pPr>
      <w:pStyle w:val="af0"/>
      <w:tabs>
        <w:tab w:val="right" w:pos="9638"/>
      </w:tabs>
      <w:rPr>
        <w:rStyle w:val="af2"/>
      </w:rPr>
    </w:pPr>
    <w:proofErr w:type="spellStart"/>
    <w:r>
      <w:t>GE.20</w:t>
    </w:r>
    <w:proofErr w:type="spellEnd"/>
    <w:r>
      <w:t>-09795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B4347" w:rsidRDefault="00A1389B" w:rsidP="00F75B02">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GE.20</w:t>
    </w:r>
    <w:proofErr w:type="spellEnd"/>
    <w:r>
      <w:rPr>
        <w:sz w:val="20"/>
        <w:lang w:eastAsia="zh-CN"/>
      </w:rPr>
      <w:t>-09795</w:t>
    </w:r>
    <w:r w:rsidR="00731A42" w:rsidRPr="00EE277A">
      <w:rPr>
        <w:sz w:val="20"/>
        <w:lang w:eastAsia="zh-CN"/>
      </w:rPr>
      <w:t xml:space="preserve"> (C)</w:t>
    </w:r>
    <w:r w:rsidR="008B4347">
      <w:rPr>
        <w:sz w:val="20"/>
        <w:lang w:eastAsia="zh-CN"/>
      </w:rPr>
      <w:tab/>
    </w:r>
    <w:r w:rsidR="009103D6">
      <w:rPr>
        <w:sz w:val="20"/>
        <w:lang w:eastAsia="zh-CN"/>
      </w:rPr>
      <w:t>2307</w:t>
    </w:r>
    <w:r w:rsidR="007803C3">
      <w:rPr>
        <w:sz w:val="20"/>
        <w:lang w:eastAsia="zh-CN"/>
      </w:rPr>
      <w:t>20</w:t>
    </w:r>
    <w:r w:rsidR="00731A42">
      <w:rPr>
        <w:sz w:val="20"/>
        <w:lang w:eastAsia="zh-CN"/>
      </w:rPr>
      <w:tab/>
    </w:r>
    <w:r w:rsidR="00F91FA6">
      <w:rPr>
        <w:sz w:val="20"/>
        <w:lang w:eastAsia="zh-CN"/>
      </w:rPr>
      <w:t>1008</w:t>
    </w:r>
    <w:r w:rsidR="007803C3">
      <w:rPr>
        <w:sz w:val="20"/>
        <w:lang w:eastAsia="zh-CN"/>
      </w:rPr>
      <w:t>20</w:t>
    </w:r>
  </w:p>
  <w:p w:rsidR="00056632" w:rsidRPr="00487939" w:rsidRDefault="00A1389B"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A/HRC/RES/44/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4/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E0A10" w:rsidRPr="000157B1" w:rsidRDefault="003E0A10"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3E0A10" w:rsidRPr="000157B1" w:rsidRDefault="003E0A10"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3E0A10" w:rsidRDefault="003E0A10"/>
  </w:footnote>
  <w:footnote w:id="2">
    <w:p w:rsidR="00654A88" w:rsidRDefault="00654A88" w:rsidP="00654A88">
      <w:pPr>
        <w:pStyle w:val="a6"/>
      </w:pPr>
      <w:r>
        <w:rPr>
          <w:lang w:val="zh-CN"/>
        </w:rPr>
        <w:tab/>
      </w:r>
      <w:r>
        <w:rPr>
          <w:rStyle w:val="a8"/>
          <w:lang w:val="zh-CN"/>
        </w:rPr>
        <w:footnoteRef/>
      </w:r>
      <w:r>
        <w:rPr>
          <w:lang w:val="zh-CN"/>
        </w:rPr>
        <w:tab/>
        <w:t>E/2002/68/Add.1.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A1389B" w:rsidP="00A1389B">
    <w:pPr>
      <w:pStyle w:val="af3"/>
    </w:pPr>
    <w:r>
      <w:t>A/</w:t>
    </w:r>
    <w:proofErr w:type="spellStart"/>
    <w:r>
      <w:t>HRC</w:t>
    </w:r>
    <w:proofErr w:type="spellEnd"/>
    <w:r>
      <w:t>/RES/44/4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A1389B" w:rsidP="00A1389B">
    <w:pPr>
      <w:pStyle w:val="af3"/>
      <w:jc w:val="right"/>
    </w:pPr>
    <w:r>
      <w:t>A/</w:t>
    </w:r>
    <w:proofErr w:type="spellStart"/>
    <w:r>
      <w:t>HRC</w:t>
    </w:r>
    <w:proofErr w:type="spellEnd"/>
    <w:r>
      <w:t>/RES/44/4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E0A10"/>
    <w:rsid w:val="00011483"/>
    <w:rsid w:val="00054E5E"/>
    <w:rsid w:val="000D319F"/>
    <w:rsid w:val="000D6BBD"/>
    <w:rsid w:val="000E4D0E"/>
    <w:rsid w:val="000E62AA"/>
    <w:rsid w:val="00127D62"/>
    <w:rsid w:val="00144B69"/>
    <w:rsid w:val="00152D5C"/>
    <w:rsid w:val="00153E86"/>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5834"/>
    <w:rsid w:val="00315988"/>
    <w:rsid w:val="00326EBF"/>
    <w:rsid w:val="00327FE4"/>
    <w:rsid w:val="00346D15"/>
    <w:rsid w:val="0037569F"/>
    <w:rsid w:val="003C0C9C"/>
    <w:rsid w:val="003E0A10"/>
    <w:rsid w:val="00427F63"/>
    <w:rsid w:val="00474C6B"/>
    <w:rsid w:val="004972E2"/>
    <w:rsid w:val="004C4A0A"/>
    <w:rsid w:val="005157A1"/>
    <w:rsid w:val="00557D9A"/>
    <w:rsid w:val="005C00B0"/>
    <w:rsid w:val="005E01D9"/>
    <w:rsid w:val="005E3084"/>
    <w:rsid w:val="005E3A08"/>
    <w:rsid w:val="005E403A"/>
    <w:rsid w:val="00623FC4"/>
    <w:rsid w:val="00654A88"/>
    <w:rsid w:val="006749CD"/>
    <w:rsid w:val="00680656"/>
    <w:rsid w:val="006B1119"/>
    <w:rsid w:val="006B7A8F"/>
    <w:rsid w:val="006C65D8"/>
    <w:rsid w:val="006E3E46"/>
    <w:rsid w:val="006E41E9"/>
    <w:rsid w:val="006E71B1"/>
    <w:rsid w:val="00705D89"/>
    <w:rsid w:val="00724CAD"/>
    <w:rsid w:val="00731A42"/>
    <w:rsid w:val="00767E69"/>
    <w:rsid w:val="0077079A"/>
    <w:rsid w:val="007803C3"/>
    <w:rsid w:val="007A5599"/>
    <w:rsid w:val="007C0CAE"/>
    <w:rsid w:val="007E5DAD"/>
    <w:rsid w:val="00811540"/>
    <w:rsid w:val="00856233"/>
    <w:rsid w:val="00860F27"/>
    <w:rsid w:val="008B0560"/>
    <w:rsid w:val="008B2BFA"/>
    <w:rsid w:val="008B4347"/>
    <w:rsid w:val="008B52C8"/>
    <w:rsid w:val="008D32CC"/>
    <w:rsid w:val="009103D6"/>
    <w:rsid w:val="00923C5A"/>
    <w:rsid w:val="0093206A"/>
    <w:rsid w:val="00936F03"/>
    <w:rsid w:val="00943B69"/>
    <w:rsid w:val="00944CB3"/>
    <w:rsid w:val="00952103"/>
    <w:rsid w:val="009916FB"/>
    <w:rsid w:val="009B09D7"/>
    <w:rsid w:val="009D35ED"/>
    <w:rsid w:val="00A03CB6"/>
    <w:rsid w:val="00A1364C"/>
    <w:rsid w:val="00A1389B"/>
    <w:rsid w:val="00A21076"/>
    <w:rsid w:val="00A276EA"/>
    <w:rsid w:val="00A3739A"/>
    <w:rsid w:val="00A52DAF"/>
    <w:rsid w:val="00A84072"/>
    <w:rsid w:val="00A84DF2"/>
    <w:rsid w:val="00A87B40"/>
    <w:rsid w:val="00AA19BD"/>
    <w:rsid w:val="00AB028F"/>
    <w:rsid w:val="00B16570"/>
    <w:rsid w:val="00B423E7"/>
    <w:rsid w:val="00B53320"/>
    <w:rsid w:val="00BC6522"/>
    <w:rsid w:val="00BF6D17"/>
    <w:rsid w:val="00C121D5"/>
    <w:rsid w:val="00C17349"/>
    <w:rsid w:val="00C351AA"/>
    <w:rsid w:val="00C52236"/>
    <w:rsid w:val="00C7253F"/>
    <w:rsid w:val="00C7577A"/>
    <w:rsid w:val="00C760F9"/>
    <w:rsid w:val="00C76829"/>
    <w:rsid w:val="00D26A05"/>
    <w:rsid w:val="00D45C65"/>
    <w:rsid w:val="00D551D5"/>
    <w:rsid w:val="00D67E3B"/>
    <w:rsid w:val="00D85827"/>
    <w:rsid w:val="00D93FA6"/>
    <w:rsid w:val="00D97B98"/>
    <w:rsid w:val="00DC671F"/>
    <w:rsid w:val="00DE4DA7"/>
    <w:rsid w:val="00DE6379"/>
    <w:rsid w:val="00E33B38"/>
    <w:rsid w:val="00E47FE5"/>
    <w:rsid w:val="00E574AF"/>
    <w:rsid w:val="00E71878"/>
    <w:rsid w:val="00E845B2"/>
    <w:rsid w:val="00F00D09"/>
    <w:rsid w:val="00F664DD"/>
    <w:rsid w:val="00F714DA"/>
    <w:rsid w:val="00F75B02"/>
    <w:rsid w:val="00F91FA6"/>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0D84BB0"/>
  <w15:docId w15:val="{1847FEB0-1C59-4F55-A80A-A7F9AC298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uiPriority w:val="99"/>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F280FB-B141-4E77-B74E-878031741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6</Pages>
  <Words>4909</Words>
  <Characters>5134</Characters>
  <Application>Microsoft Office Word</Application>
  <DocSecurity>0</DocSecurity>
  <Lines>198</Lines>
  <Paragraphs>82</Paragraphs>
  <ScaleCrop>false</ScaleCrop>
  <Company>DCM</Company>
  <LinksUpToDate>false</LinksUpToDate>
  <CharactersWithSpaces>5263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A/HRC/RES/44/4</dc:title>
  <dc:subject>2009795</dc:subject>
  <dc:creator>AN</dc:creator>
  <cp:keywords/>
  <dc:description/>
  <cp:lastModifiedBy>Changfeng AN</cp:lastModifiedBy>
  <cp:revision>2</cp:revision>
  <cp:lastPrinted>2014-05-09T11:28:00Z</cp:lastPrinted>
  <dcterms:created xsi:type="dcterms:W3CDTF">2020-08-10T08:46:00Z</dcterms:created>
  <dcterms:modified xsi:type="dcterms:W3CDTF">2020-08-10T08:46:00Z</dcterms:modified>
</cp:coreProperties>
</file>