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236C" w:rsidRPr="00DB58B5" w14:paraId="1D3F2FF7" w14:textId="77777777" w:rsidTr="0002432E">
        <w:trPr>
          <w:trHeight w:hRule="exact" w:val="851"/>
        </w:trPr>
        <w:tc>
          <w:tcPr>
            <w:tcW w:w="1276" w:type="dxa"/>
            <w:tcBorders>
              <w:bottom w:val="single" w:sz="4" w:space="0" w:color="auto"/>
            </w:tcBorders>
          </w:tcPr>
          <w:p w14:paraId="37D59440" w14:textId="77777777" w:rsidR="0080236C" w:rsidRPr="00DB58B5" w:rsidRDefault="0080236C" w:rsidP="00E25441"/>
        </w:tc>
        <w:tc>
          <w:tcPr>
            <w:tcW w:w="2268" w:type="dxa"/>
            <w:tcBorders>
              <w:bottom w:val="single" w:sz="4" w:space="0" w:color="auto"/>
            </w:tcBorders>
            <w:vAlign w:val="bottom"/>
          </w:tcPr>
          <w:p w14:paraId="17A531A5" w14:textId="77777777" w:rsidR="0080236C" w:rsidRPr="00DB58B5" w:rsidRDefault="0080236C" w:rsidP="0002432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376E4AFA" w14:textId="0C748052" w:rsidR="0080236C" w:rsidRPr="00DB58B5" w:rsidRDefault="00E25441" w:rsidP="00E25441">
            <w:pPr>
              <w:jc w:val="right"/>
            </w:pPr>
            <w:r w:rsidRPr="00E25441">
              <w:rPr>
                <w:sz w:val="40"/>
              </w:rPr>
              <w:t>E</w:t>
            </w:r>
            <w:r>
              <w:t>/C.12/SRB/FCO/3</w:t>
            </w:r>
          </w:p>
        </w:tc>
      </w:tr>
      <w:tr w:rsidR="0080236C" w:rsidRPr="00DB58B5" w14:paraId="01506064" w14:textId="77777777" w:rsidTr="0002432E">
        <w:trPr>
          <w:trHeight w:hRule="exact" w:val="2835"/>
        </w:trPr>
        <w:tc>
          <w:tcPr>
            <w:tcW w:w="1276" w:type="dxa"/>
            <w:tcBorders>
              <w:top w:val="single" w:sz="4" w:space="0" w:color="auto"/>
              <w:bottom w:val="single" w:sz="12" w:space="0" w:color="auto"/>
            </w:tcBorders>
          </w:tcPr>
          <w:p w14:paraId="1C1FD3BA" w14:textId="77777777" w:rsidR="0080236C" w:rsidRPr="00DB58B5" w:rsidRDefault="0080236C" w:rsidP="0002432E">
            <w:pPr>
              <w:spacing w:before="120"/>
              <w:jc w:val="center"/>
            </w:pPr>
            <w:r>
              <w:rPr>
                <w:noProof/>
                <w:lang w:eastAsia="fr-CH"/>
              </w:rPr>
              <w:drawing>
                <wp:inline distT="0" distB="0" distL="0" distR="0" wp14:anchorId="0F0D2510" wp14:editId="0653A06E">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C0A3481" w14:textId="77777777" w:rsidR="0080236C" w:rsidRPr="00740562" w:rsidRDefault="0080236C" w:rsidP="0002432E">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14:paraId="3AA38A93" w14:textId="77777777" w:rsidR="0080236C" w:rsidRDefault="00E25441" w:rsidP="0002432E">
            <w:pPr>
              <w:spacing w:before="240"/>
            </w:pPr>
            <w:proofErr w:type="spellStart"/>
            <w:r>
              <w:t>Distr</w:t>
            </w:r>
            <w:proofErr w:type="spellEnd"/>
            <w:r>
              <w:t>. générale</w:t>
            </w:r>
          </w:p>
          <w:p w14:paraId="294CB12A" w14:textId="77777777" w:rsidR="00E25441" w:rsidRDefault="00E25441" w:rsidP="00E25441">
            <w:pPr>
              <w:spacing w:line="240" w:lineRule="exact"/>
            </w:pPr>
            <w:r>
              <w:t>15 avril 2024</w:t>
            </w:r>
          </w:p>
          <w:p w14:paraId="00AE97A8" w14:textId="77777777" w:rsidR="00E25441" w:rsidRDefault="00E25441" w:rsidP="00E25441">
            <w:pPr>
              <w:spacing w:line="240" w:lineRule="exact"/>
            </w:pPr>
            <w:r>
              <w:t>Français</w:t>
            </w:r>
          </w:p>
          <w:p w14:paraId="1E2F1289" w14:textId="77777777" w:rsidR="00E25441" w:rsidRDefault="00E25441" w:rsidP="00E25441">
            <w:pPr>
              <w:spacing w:line="240" w:lineRule="exact"/>
            </w:pPr>
            <w:r>
              <w:t>Original : anglais</w:t>
            </w:r>
          </w:p>
          <w:p w14:paraId="7E8CF999" w14:textId="27951ABA" w:rsidR="00E25441" w:rsidRPr="00DB58B5" w:rsidRDefault="00E25441" w:rsidP="00E25441">
            <w:pPr>
              <w:spacing w:line="240" w:lineRule="exact"/>
            </w:pPr>
            <w:r>
              <w:t>Anglais, espagnol et français seulement</w:t>
            </w:r>
          </w:p>
        </w:tc>
      </w:tr>
    </w:tbl>
    <w:p w14:paraId="640D7F75" w14:textId="77777777" w:rsidR="00E25441" w:rsidRPr="00E043FE" w:rsidRDefault="00E25441" w:rsidP="00967489">
      <w:pPr>
        <w:spacing w:before="120"/>
        <w:rPr>
          <w:b/>
          <w:sz w:val="24"/>
          <w:szCs w:val="24"/>
        </w:rPr>
      </w:pPr>
      <w:r w:rsidRPr="00E043FE">
        <w:rPr>
          <w:b/>
          <w:sz w:val="24"/>
          <w:szCs w:val="24"/>
        </w:rPr>
        <w:t>Comité des droits économiques, sociaux et culturels</w:t>
      </w:r>
    </w:p>
    <w:p w14:paraId="7635C337" w14:textId="7FB446A8" w:rsidR="00E25441" w:rsidRPr="00D901F0" w:rsidRDefault="00E25441" w:rsidP="00E25441">
      <w:pPr>
        <w:pStyle w:val="HMG"/>
        <w:spacing w:before="360"/>
        <w:rPr>
          <w:lang w:val="fr-FR"/>
        </w:rPr>
      </w:pPr>
      <w:r w:rsidRPr="00D901F0">
        <w:rPr>
          <w:lang w:val="fr-FR"/>
        </w:rPr>
        <w:tab/>
      </w:r>
      <w:r w:rsidRPr="00D901F0">
        <w:rPr>
          <w:lang w:val="fr-FR"/>
        </w:rPr>
        <w:tab/>
      </w:r>
      <w:r w:rsidRPr="002027D9">
        <w:rPr>
          <w:lang w:val="fr-FR"/>
        </w:rPr>
        <w:t>Renseignements reçus</w:t>
      </w:r>
      <w:r w:rsidRPr="00D901F0">
        <w:rPr>
          <w:lang w:val="fr-FR"/>
        </w:rPr>
        <w:t xml:space="preserve"> de la Serbie </w:t>
      </w:r>
      <w:r w:rsidRPr="002027D9">
        <w:rPr>
          <w:lang w:val="fr-FR"/>
        </w:rPr>
        <w:t xml:space="preserve">au sujet </w:t>
      </w:r>
      <w:r>
        <w:rPr>
          <w:lang w:val="fr-FR"/>
        </w:rPr>
        <w:br/>
      </w:r>
      <w:r w:rsidRPr="002027D9">
        <w:rPr>
          <w:lang w:val="fr-FR"/>
        </w:rPr>
        <w:t>de la suite donnée aux observations finales</w:t>
      </w:r>
      <w:r>
        <w:rPr>
          <w:lang w:val="fr-FR"/>
        </w:rPr>
        <w:t xml:space="preserve"> concernant</w:t>
      </w:r>
      <w:r w:rsidRPr="00D901F0">
        <w:rPr>
          <w:lang w:val="fr-FR"/>
        </w:rPr>
        <w:t xml:space="preserve"> son troisième rapport périodique</w:t>
      </w:r>
      <w:r w:rsidRPr="00D901F0">
        <w:rPr>
          <w:b w:val="0"/>
          <w:sz w:val="20"/>
          <w:szCs w:val="14"/>
          <w:lang w:val="fr-FR"/>
        </w:rPr>
        <w:footnoteReference w:customMarkFollows="1" w:id="2"/>
        <w:t>*</w:t>
      </w:r>
    </w:p>
    <w:p w14:paraId="078F0D8B" w14:textId="77777777" w:rsidR="00E25441" w:rsidRPr="00D901F0" w:rsidRDefault="00E25441" w:rsidP="00E25441">
      <w:pPr>
        <w:pStyle w:val="SingleTxtG"/>
        <w:jc w:val="right"/>
        <w:rPr>
          <w:lang w:val="fr-FR"/>
        </w:rPr>
      </w:pPr>
      <w:r w:rsidRPr="00D901F0">
        <w:rPr>
          <w:lang w:val="fr-FR"/>
        </w:rPr>
        <w:t>[Date de réception : 1</w:t>
      </w:r>
      <w:r w:rsidRPr="00D901F0">
        <w:rPr>
          <w:vertAlign w:val="superscript"/>
          <w:lang w:val="fr-FR"/>
        </w:rPr>
        <w:t>er</w:t>
      </w:r>
      <w:r>
        <w:rPr>
          <w:lang w:val="fr-FR"/>
        </w:rPr>
        <w:t xml:space="preserve"> </w:t>
      </w:r>
      <w:r w:rsidRPr="00D901F0">
        <w:rPr>
          <w:lang w:val="fr-FR"/>
        </w:rPr>
        <w:t>mars 2024]</w:t>
      </w:r>
    </w:p>
    <w:p w14:paraId="16074B04" w14:textId="77777777" w:rsidR="00E25441" w:rsidRPr="00D901F0" w:rsidRDefault="00E25441" w:rsidP="00E25441">
      <w:pPr>
        <w:pStyle w:val="SingleTxtG"/>
        <w:rPr>
          <w:lang w:val="fr-FR"/>
        </w:rPr>
      </w:pPr>
      <w:r w:rsidRPr="00D901F0">
        <w:rPr>
          <w:lang w:val="fr-FR"/>
        </w:rPr>
        <w:br w:type="page"/>
      </w:r>
    </w:p>
    <w:p w14:paraId="30D590CD" w14:textId="77777777" w:rsidR="00E25441" w:rsidRPr="00D901F0" w:rsidRDefault="00E25441" w:rsidP="00E25441">
      <w:pPr>
        <w:pStyle w:val="H1G"/>
        <w:rPr>
          <w:lang w:val="fr-FR"/>
        </w:rPr>
      </w:pPr>
      <w:r w:rsidRPr="00D901F0">
        <w:rPr>
          <w:lang w:val="fr-FR"/>
        </w:rPr>
        <w:lastRenderedPageBreak/>
        <w:tab/>
      </w:r>
      <w:r w:rsidRPr="00D901F0">
        <w:rPr>
          <w:lang w:val="fr-FR"/>
        </w:rPr>
        <w:tab/>
      </w:r>
      <w:r>
        <w:rPr>
          <w:lang w:val="fr-FR"/>
        </w:rPr>
        <w:t>Réponse a</w:t>
      </w:r>
      <w:r w:rsidRPr="00D901F0">
        <w:rPr>
          <w:lang w:val="fr-FR"/>
        </w:rPr>
        <w:t>u paragraphe 17 b) des observations finales (E/C.12/SRB/CO/3)</w:t>
      </w:r>
    </w:p>
    <w:p w14:paraId="0C20D2BB" w14:textId="557E34F0" w:rsidR="00E25441" w:rsidRPr="00D901F0" w:rsidRDefault="00E25441" w:rsidP="00E25441">
      <w:pPr>
        <w:pStyle w:val="SingleTxtG"/>
        <w:rPr>
          <w:lang w:val="fr-FR"/>
        </w:rPr>
      </w:pPr>
      <w:r w:rsidRPr="00D901F0">
        <w:rPr>
          <w:lang w:val="fr-FR"/>
        </w:rPr>
        <w:t>1.</w:t>
      </w:r>
      <w:r w:rsidRPr="00D901F0">
        <w:rPr>
          <w:lang w:val="fr-FR"/>
        </w:rPr>
        <w:tab/>
        <w:t xml:space="preserve">Les lignes directrices </w:t>
      </w:r>
      <w:r>
        <w:rPr>
          <w:lang w:val="fr-FR"/>
        </w:rPr>
        <w:t xml:space="preserve">sur </w:t>
      </w:r>
      <w:r w:rsidRPr="00D901F0">
        <w:rPr>
          <w:lang w:val="fr-FR"/>
        </w:rPr>
        <w:t>l</w:t>
      </w:r>
      <w:r>
        <w:rPr>
          <w:lang w:val="fr-FR"/>
        </w:rPr>
        <w:t>’</w:t>
      </w:r>
      <w:r w:rsidRPr="00D901F0">
        <w:rPr>
          <w:lang w:val="fr-FR"/>
        </w:rPr>
        <w:t xml:space="preserve">inclusion des organisations de la société civile </w:t>
      </w:r>
      <w:r>
        <w:rPr>
          <w:lang w:val="fr-FR"/>
        </w:rPr>
        <w:t xml:space="preserve">(OSC) </w:t>
      </w:r>
      <w:r w:rsidRPr="00D901F0">
        <w:rPr>
          <w:lang w:val="fr-FR"/>
        </w:rPr>
        <w:t>dans les groupes de travail chargés d</w:t>
      </w:r>
      <w:r>
        <w:rPr>
          <w:lang w:val="fr-FR"/>
        </w:rPr>
        <w:t xml:space="preserve">’élaborer </w:t>
      </w:r>
      <w:r w:rsidRPr="00D901F0">
        <w:rPr>
          <w:lang w:val="fr-FR"/>
        </w:rPr>
        <w:t>les documents de politique publique et les propositions de règlement</w:t>
      </w:r>
      <w:r w:rsidRPr="001108D2">
        <w:rPr>
          <w:rStyle w:val="Appelnotedebasdep"/>
        </w:rPr>
        <w:footnoteReference w:id="3"/>
      </w:r>
      <w:r w:rsidRPr="00D901F0">
        <w:rPr>
          <w:rStyle w:val="Appelnotedebasdep"/>
          <w:lang w:val="fr-FR"/>
        </w:rPr>
        <w:t xml:space="preserve"> </w:t>
      </w:r>
      <w:r>
        <w:rPr>
          <w:lang w:val="fr-FR"/>
        </w:rPr>
        <w:t>ont pour but de f</w:t>
      </w:r>
      <w:r w:rsidRPr="00D901F0">
        <w:rPr>
          <w:lang w:val="fr-FR"/>
        </w:rPr>
        <w:t>acilite</w:t>
      </w:r>
      <w:r>
        <w:rPr>
          <w:lang w:val="fr-FR"/>
        </w:rPr>
        <w:t xml:space="preserve">r cette </w:t>
      </w:r>
      <w:r w:rsidRPr="00D901F0">
        <w:rPr>
          <w:lang w:val="fr-FR"/>
        </w:rPr>
        <w:t>inclusion. L</w:t>
      </w:r>
      <w:r>
        <w:rPr>
          <w:lang w:val="fr-FR"/>
        </w:rPr>
        <w:t>eur a</w:t>
      </w:r>
      <w:r w:rsidRPr="00D901F0">
        <w:rPr>
          <w:lang w:val="fr-FR"/>
        </w:rPr>
        <w:t xml:space="preserve">rticle 12 </w:t>
      </w:r>
      <w:r>
        <w:rPr>
          <w:lang w:val="fr-FR"/>
        </w:rPr>
        <w:t>indique q</w:t>
      </w:r>
      <w:r w:rsidRPr="00D901F0">
        <w:rPr>
          <w:lang w:val="fr-FR"/>
        </w:rPr>
        <w:t>ue le</w:t>
      </w:r>
      <w:r>
        <w:rPr>
          <w:lang w:val="fr-FR"/>
        </w:rPr>
        <w:t xml:space="preserve"> </w:t>
      </w:r>
      <w:r>
        <w:rPr>
          <w:lang w:val="fr-FR"/>
        </w:rPr>
        <w:t>M</w:t>
      </w:r>
      <w:r w:rsidRPr="00D901F0">
        <w:rPr>
          <w:lang w:val="fr-FR"/>
        </w:rPr>
        <w:t xml:space="preserve">inistère des droits </w:t>
      </w:r>
      <w:r>
        <w:rPr>
          <w:lang w:val="fr-FR"/>
        </w:rPr>
        <w:t xml:space="preserve">de l’homme </w:t>
      </w:r>
      <w:r w:rsidRPr="00D901F0">
        <w:rPr>
          <w:lang w:val="fr-FR"/>
        </w:rPr>
        <w:t xml:space="preserve">et des minorités et du dialogue social </w:t>
      </w:r>
      <w:r>
        <w:rPr>
          <w:lang w:val="fr-FR"/>
        </w:rPr>
        <w:t>établit et diffuse un descriptif d</w:t>
      </w:r>
      <w:r w:rsidRPr="00D901F0">
        <w:rPr>
          <w:lang w:val="fr-FR"/>
        </w:rPr>
        <w:t>e</w:t>
      </w:r>
      <w:r>
        <w:rPr>
          <w:lang w:val="fr-FR"/>
        </w:rPr>
        <w:t>s</w:t>
      </w:r>
      <w:r w:rsidRPr="00D901F0">
        <w:rPr>
          <w:lang w:val="fr-FR"/>
        </w:rPr>
        <w:t xml:space="preserve"> bonnes pratiques </w:t>
      </w:r>
      <w:r>
        <w:rPr>
          <w:lang w:val="fr-FR"/>
        </w:rPr>
        <w:t xml:space="preserve">pour la </w:t>
      </w:r>
      <w:r w:rsidRPr="00D901F0">
        <w:rPr>
          <w:lang w:val="fr-FR"/>
        </w:rPr>
        <w:t xml:space="preserve">sélection des représentants des </w:t>
      </w:r>
      <w:r>
        <w:rPr>
          <w:lang w:val="fr-FR"/>
        </w:rPr>
        <w:t xml:space="preserve">OSC </w:t>
      </w:r>
      <w:r w:rsidRPr="00D901F0">
        <w:rPr>
          <w:lang w:val="fr-FR"/>
        </w:rPr>
        <w:t xml:space="preserve">dans </w:t>
      </w:r>
      <w:r>
        <w:rPr>
          <w:lang w:val="fr-FR"/>
        </w:rPr>
        <w:t>c</w:t>
      </w:r>
      <w:r w:rsidRPr="00D901F0">
        <w:rPr>
          <w:lang w:val="fr-FR"/>
        </w:rPr>
        <w:t xml:space="preserve">es groupes de travail. </w:t>
      </w:r>
      <w:r>
        <w:rPr>
          <w:lang w:val="fr-FR"/>
        </w:rPr>
        <w:t xml:space="preserve">Ce descriptif expose les bonnes pratiques concernant la procédure de sélection des représentants des OSC ainsi que les procédures de </w:t>
      </w:r>
      <w:r w:rsidRPr="00D901F0">
        <w:rPr>
          <w:lang w:val="fr-FR"/>
        </w:rPr>
        <w:t xml:space="preserve">coopération et de consultation </w:t>
      </w:r>
      <w:r w:rsidRPr="00E349F0">
        <w:rPr>
          <w:lang w:val="fr-FR"/>
        </w:rPr>
        <w:t xml:space="preserve">avec </w:t>
      </w:r>
      <w:r>
        <w:rPr>
          <w:lang w:val="fr-FR"/>
        </w:rPr>
        <w:t>ces représentants</w:t>
      </w:r>
      <w:r w:rsidR="00680015">
        <w:rPr>
          <w:lang w:val="fr-FR"/>
        </w:rPr>
        <w:t> ;</w:t>
      </w:r>
      <w:r>
        <w:rPr>
          <w:lang w:val="fr-FR"/>
        </w:rPr>
        <w:t xml:space="preserve"> il détaille la teneur des </w:t>
      </w:r>
      <w:r w:rsidRPr="00D901F0">
        <w:rPr>
          <w:lang w:val="fr-FR"/>
        </w:rPr>
        <w:t xml:space="preserve">formulaires et </w:t>
      </w:r>
      <w:r>
        <w:rPr>
          <w:lang w:val="fr-FR"/>
        </w:rPr>
        <w:t>l</w:t>
      </w:r>
      <w:r w:rsidRPr="00D901F0">
        <w:rPr>
          <w:lang w:val="fr-FR"/>
        </w:rPr>
        <w:t xml:space="preserve">es critères de sélection </w:t>
      </w:r>
      <w:r>
        <w:rPr>
          <w:lang w:val="fr-FR"/>
        </w:rPr>
        <w:t>préconisés et fournit d’autres orientations</w:t>
      </w:r>
      <w:r w:rsidRPr="001108D2">
        <w:rPr>
          <w:rStyle w:val="Appelnotedebasdep"/>
        </w:rPr>
        <w:footnoteReference w:id="4"/>
      </w:r>
      <w:r>
        <w:rPr>
          <w:lang w:val="fr-FR"/>
        </w:rPr>
        <w:t xml:space="preserve">. Il est à souligner </w:t>
      </w:r>
      <w:r w:rsidRPr="00D901F0">
        <w:rPr>
          <w:lang w:val="fr-FR"/>
        </w:rPr>
        <w:t>que</w:t>
      </w:r>
      <w:r w:rsidRPr="00BB05C6">
        <w:t xml:space="preserve"> </w:t>
      </w:r>
      <w:r w:rsidRPr="00BB05C6">
        <w:rPr>
          <w:lang w:val="fr-FR"/>
        </w:rPr>
        <w:t xml:space="preserve">sont aussi </w:t>
      </w:r>
      <w:r>
        <w:rPr>
          <w:lang w:val="fr-FR"/>
        </w:rPr>
        <w:t xml:space="preserve">spécifiées </w:t>
      </w:r>
      <w:r w:rsidRPr="00D901F0">
        <w:rPr>
          <w:lang w:val="fr-FR"/>
        </w:rPr>
        <w:t xml:space="preserve">les </w:t>
      </w:r>
      <w:r>
        <w:rPr>
          <w:lang w:val="fr-FR"/>
        </w:rPr>
        <w:t xml:space="preserve">collectivités locales chargées d’appliquer </w:t>
      </w:r>
      <w:r w:rsidRPr="00D901F0">
        <w:rPr>
          <w:lang w:val="fr-FR"/>
        </w:rPr>
        <w:t>la procédure d</w:t>
      </w:r>
      <w:r>
        <w:rPr>
          <w:lang w:val="fr-FR"/>
        </w:rPr>
        <w:t>’</w:t>
      </w:r>
      <w:r w:rsidRPr="00D901F0">
        <w:rPr>
          <w:lang w:val="fr-FR"/>
        </w:rPr>
        <w:t xml:space="preserve">inclusion des </w:t>
      </w:r>
      <w:r>
        <w:rPr>
          <w:lang w:val="fr-FR"/>
        </w:rPr>
        <w:t>OSC</w:t>
      </w:r>
      <w:r w:rsidRPr="00D901F0">
        <w:rPr>
          <w:lang w:val="fr-FR"/>
        </w:rPr>
        <w:t xml:space="preserve"> </w:t>
      </w:r>
      <w:r>
        <w:rPr>
          <w:lang w:val="fr-FR"/>
        </w:rPr>
        <w:t xml:space="preserve">conformément à ces </w:t>
      </w:r>
      <w:r w:rsidRPr="00D901F0">
        <w:rPr>
          <w:lang w:val="fr-FR"/>
        </w:rPr>
        <w:t>lignes directrices.</w:t>
      </w:r>
    </w:p>
    <w:p w14:paraId="624103A2" w14:textId="77777777" w:rsidR="00E25441" w:rsidRPr="00D901F0" w:rsidRDefault="00E25441" w:rsidP="00E25441">
      <w:pPr>
        <w:pStyle w:val="SingleTxtG"/>
        <w:rPr>
          <w:lang w:val="fr-FR"/>
        </w:rPr>
      </w:pPr>
      <w:r w:rsidRPr="00D901F0">
        <w:rPr>
          <w:lang w:val="fr-FR"/>
        </w:rPr>
        <w:t>2.</w:t>
      </w:r>
      <w:r w:rsidRPr="00D901F0">
        <w:rPr>
          <w:lang w:val="fr-FR"/>
        </w:rPr>
        <w:tab/>
      </w:r>
      <w:r>
        <w:rPr>
          <w:lang w:val="fr-FR"/>
        </w:rPr>
        <w:t>E</w:t>
      </w:r>
      <w:r w:rsidRPr="00DB1F18">
        <w:rPr>
          <w:lang w:val="fr-FR"/>
        </w:rPr>
        <w:t>n février 2021</w:t>
      </w:r>
      <w:r>
        <w:rPr>
          <w:lang w:val="fr-FR"/>
        </w:rPr>
        <w:t xml:space="preserve"> a été adoptée la S</w:t>
      </w:r>
      <w:r w:rsidRPr="00432FC0">
        <w:rPr>
          <w:lang w:val="fr-FR"/>
        </w:rPr>
        <w:t xml:space="preserve">tratégie visant à créer des conditions propices au développement de la société civile en Serbie pour la période </w:t>
      </w:r>
      <w:r w:rsidRPr="00D901F0">
        <w:rPr>
          <w:lang w:val="fr-FR"/>
        </w:rPr>
        <w:t>2022</w:t>
      </w:r>
      <w:r>
        <w:rPr>
          <w:lang w:val="fr-FR"/>
        </w:rPr>
        <w:t>-</w:t>
      </w:r>
      <w:r w:rsidRPr="00D901F0">
        <w:rPr>
          <w:lang w:val="fr-FR"/>
        </w:rPr>
        <w:t>2030</w:t>
      </w:r>
      <w:r w:rsidRPr="001108D2">
        <w:rPr>
          <w:rStyle w:val="Appelnotedebasdep"/>
        </w:rPr>
        <w:footnoteReference w:id="5"/>
      </w:r>
      <w:r w:rsidRPr="00D901F0">
        <w:rPr>
          <w:lang w:val="fr-FR"/>
        </w:rPr>
        <w:t xml:space="preserve">. </w:t>
      </w:r>
    </w:p>
    <w:p w14:paraId="7335446D" w14:textId="7D7870A4" w:rsidR="00E25441" w:rsidRPr="00D901F0" w:rsidRDefault="00E25441" w:rsidP="00E25441">
      <w:pPr>
        <w:pStyle w:val="SingleTxtG"/>
        <w:rPr>
          <w:lang w:val="fr-FR"/>
        </w:rPr>
      </w:pPr>
      <w:r w:rsidRPr="00D901F0">
        <w:rPr>
          <w:lang w:val="fr-FR"/>
        </w:rPr>
        <w:t>3.</w:t>
      </w:r>
      <w:r w:rsidRPr="00D901F0">
        <w:rPr>
          <w:lang w:val="fr-FR"/>
        </w:rPr>
        <w:tab/>
        <w:t>Le Plan d</w:t>
      </w:r>
      <w:r>
        <w:rPr>
          <w:lang w:val="fr-FR"/>
        </w:rPr>
        <w:t>’</w:t>
      </w:r>
      <w:r w:rsidRPr="00D901F0">
        <w:rPr>
          <w:lang w:val="fr-FR"/>
        </w:rPr>
        <w:t xml:space="preserve">action </w:t>
      </w:r>
      <w:r>
        <w:rPr>
          <w:lang w:val="fr-FR"/>
        </w:rPr>
        <w:t xml:space="preserve">2022-2023 </w:t>
      </w:r>
      <w:r w:rsidRPr="00D901F0">
        <w:rPr>
          <w:lang w:val="fr-FR"/>
        </w:rPr>
        <w:t xml:space="preserve">pour </w:t>
      </w:r>
      <w:r>
        <w:rPr>
          <w:lang w:val="fr-FR"/>
        </w:rPr>
        <w:t xml:space="preserve">la </w:t>
      </w:r>
      <w:r w:rsidRPr="00D901F0">
        <w:rPr>
          <w:lang w:val="fr-FR"/>
        </w:rPr>
        <w:t xml:space="preserve">mise en œuvre de la Stratégie </w:t>
      </w:r>
      <w:r w:rsidRPr="00B25FE6">
        <w:rPr>
          <w:lang w:val="fr-FR"/>
        </w:rPr>
        <w:t xml:space="preserve">visant à créer des conditions propices au développement de la société civile </w:t>
      </w:r>
      <w:r w:rsidRPr="00554502">
        <w:rPr>
          <w:lang w:val="fr-FR"/>
        </w:rPr>
        <w:t>pour la période 2022-2030</w:t>
      </w:r>
      <w:r w:rsidRPr="001108D2">
        <w:rPr>
          <w:rStyle w:val="Appelnotedebasdep"/>
        </w:rPr>
        <w:footnoteReference w:id="6"/>
      </w:r>
      <w:r w:rsidRPr="00D901F0">
        <w:rPr>
          <w:rStyle w:val="Appelnotedebasdep"/>
          <w:lang w:val="fr-FR"/>
        </w:rPr>
        <w:t xml:space="preserve"> </w:t>
      </w:r>
      <w:r>
        <w:rPr>
          <w:lang w:val="fr-FR"/>
        </w:rPr>
        <w:t xml:space="preserve">a pour objet de renforcer la </w:t>
      </w:r>
      <w:r w:rsidRPr="00D901F0">
        <w:rPr>
          <w:lang w:val="fr-FR"/>
        </w:rPr>
        <w:t xml:space="preserve">participation des </w:t>
      </w:r>
      <w:r>
        <w:rPr>
          <w:lang w:val="fr-FR"/>
        </w:rPr>
        <w:t xml:space="preserve">OSC au </w:t>
      </w:r>
      <w:r w:rsidRPr="00D901F0">
        <w:rPr>
          <w:lang w:val="fr-FR"/>
        </w:rPr>
        <w:t>processus d</w:t>
      </w:r>
      <w:r>
        <w:rPr>
          <w:lang w:val="fr-FR"/>
        </w:rPr>
        <w:t>’adhésion à l’Union eu</w:t>
      </w:r>
      <w:r w:rsidRPr="00D901F0">
        <w:rPr>
          <w:lang w:val="fr-FR"/>
        </w:rPr>
        <w:t>ropéenne</w:t>
      </w:r>
      <w:r>
        <w:rPr>
          <w:lang w:val="fr-FR"/>
        </w:rPr>
        <w:t xml:space="preserve"> (</w:t>
      </w:r>
      <w:r w:rsidRPr="00554502">
        <w:rPr>
          <w:lang w:val="fr-FR"/>
        </w:rPr>
        <w:t>objectif spécifique 4</w:t>
      </w:r>
      <w:r>
        <w:rPr>
          <w:lang w:val="fr-FR"/>
        </w:rPr>
        <w:t>)</w:t>
      </w:r>
      <w:r w:rsidRPr="00554502">
        <w:rPr>
          <w:lang w:val="fr-FR"/>
        </w:rPr>
        <w:t xml:space="preserve"> </w:t>
      </w:r>
      <w:r>
        <w:rPr>
          <w:lang w:val="fr-FR"/>
        </w:rPr>
        <w:t>et préconise à cet effet d’a</w:t>
      </w:r>
      <w:r w:rsidRPr="00D901F0">
        <w:rPr>
          <w:lang w:val="fr-FR"/>
        </w:rPr>
        <w:t xml:space="preserve">méliorer la </w:t>
      </w:r>
      <w:r>
        <w:rPr>
          <w:lang w:val="fr-FR"/>
        </w:rPr>
        <w:t xml:space="preserve">situation </w:t>
      </w:r>
      <w:r w:rsidRPr="00D901F0">
        <w:rPr>
          <w:lang w:val="fr-FR"/>
        </w:rPr>
        <w:t xml:space="preserve">des </w:t>
      </w:r>
      <w:r>
        <w:rPr>
          <w:lang w:val="fr-FR"/>
        </w:rPr>
        <w:t xml:space="preserve">OSC en garantissant une </w:t>
      </w:r>
      <w:r w:rsidRPr="00D901F0">
        <w:rPr>
          <w:lang w:val="fr-FR"/>
        </w:rPr>
        <w:t>protection juridique efficace</w:t>
      </w:r>
      <w:r>
        <w:rPr>
          <w:lang w:val="fr-FR"/>
        </w:rPr>
        <w:t xml:space="preserve"> aux</w:t>
      </w:r>
      <w:r w:rsidRPr="00D901F0">
        <w:rPr>
          <w:lang w:val="fr-FR"/>
        </w:rPr>
        <w:t xml:space="preserve"> membres de</w:t>
      </w:r>
      <w:r>
        <w:rPr>
          <w:lang w:val="fr-FR"/>
        </w:rPr>
        <w:t xml:space="preserve">s OSC et aux </w:t>
      </w:r>
      <w:r w:rsidRPr="00D901F0">
        <w:rPr>
          <w:lang w:val="fr-FR"/>
        </w:rPr>
        <w:t>défenseurs des droits de l</w:t>
      </w:r>
      <w:r>
        <w:rPr>
          <w:lang w:val="fr-FR"/>
        </w:rPr>
        <w:t>’</w:t>
      </w:r>
      <w:r w:rsidRPr="00D901F0">
        <w:rPr>
          <w:lang w:val="fr-FR"/>
        </w:rPr>
        <w:t>homme (4.4)</w:t>
      </w:r>
      <w:r>
        <w:rPr>
          <w:lang w:val="fr-FR"/>
        </w:rPr>
        <w:t xml:space="preserve">. Trois activités sont prévues à cette fin : </w:t>
      </w:r>
      <w:r w:rsidRPr="00D901F0">
        <w:rPr>
          <w:lang w:val="fr-FR"/>
        </w:rPr>
        <w:t>4.4.1. Organi</w:t>
      </w:r>
      <w:r>
        <w:rPr>
          <w:lang w:val="fr-FR"/>
        </w:rPr>
        <w:t xml:space="preserve">ser </w:t>
      </w:r>
      <w:r w:rsidRPr="00D901F0">
        <w:rPr>
          <w:lang w:val="fr-FR"/>
        </w:rPr>
        <w:t>de</w:t>
      </w:r>
      <w:r>
        <w:rPr>
          <w:lang w:val="fr-FR"/>
        </w:rPr>
        <w:t>s</w:t>
      </w:r>
      <w:r w:rsidRPr="00D901F0">
        <w:rPr>
          <w:lang w:val="fr-FR"/>
        </w:rPr>
        <w:t xml:space="preserve"> réunions consultatives avec les représentants des </w:t>
      </w:r>
      <w:r>
        <w:rPr>
          <w:lang w:val="fr-FR"/>
        </w:rPr>
        <w:t>OSC</w:t>
      </w:r>
      <w:r w:rsidRPr="00D901F0">
        <w:rPr>
          <w:lang w:val="fr-FR"/>
        </w:rPr>
        <w:t xml:space="preserve"> </w:t>
      </w:r>
      <w:r>
        <w:rPr>
          <w:lang w:val="fr-FR"/>
        </w:rPr>
        <w:t xml:space="preserve">pour évaluer </w:t>
      </w:r>
      <w:r w:rsidRPr="00D901F0">
        <w:rPr>
          <w:lang w:val="fr-FR"/>
        </w:rPr>
        <w:t xml:space="preserve">la situation </w:t>
      </w:r>
      <w:r>
        <w:rPr>
          <w:lang w:val="fr-FR"/>
        </w:rPr>
        <w:t xml:space="preserve">en ce qui concerne les </w:t>
      </w:r>
      <w:r w:rsidRPr="00D901F0">
        <w:rPr>
          <w:lang w:val="fr-FR"/>
        </w:rPr>
        <w:t xml:space="preserve">menaces/attaques contre </w:t>
      </w:r>
      <w:r>
        <w:rPr>
          <w:lang w:val="fr-FR"/>
        </w:rPr>
        <w:t xml:space="preserve">des </w:t>
      </w:r>
      <w:r w:rsidRPr="00D901F0">
        <w:rPr>
          <w:lang w:val="fr-FR"/>
        </w:rPr>
        <w:t>membres d</w:t>
      </w:r>
      <w:r>
        <w:rPr>
          <w:lang w:val="fr-FR"/>
        </w:rPr>
        <w:t xml:space="preserve">’OSC </w:t>
      </w:r>
      <w:r w:rsidRPr="00D901F0">
        <w:rPr>
          <w:lang w:val="fr-FR"/>
        </w:rPr>
        <w:t>s</w:t>
      </w:r>
      <w:r>
        <w:rPr>
          <w:lang w:val="fr-FR"/>
        </w:rPr>
        <w:t>’</w:t>
      </w:r>
      <w:r w:rsidRPr="00D901F0">
        <w:rPr>
          <w:lang w:val="fr-FR"/>
        </w:rPr>
        <w:t>occupant des droits de l</w:t>
      </w:r>
      <w:r>
        <w:rPr>
          <w:lang w:val="fr-FR"/>
        </w:rPr>
        <w:t>’</w:t>
      </w:r>
      <w:r w:rsidRPr="00D901F0">
        <w:rPr>
          <w:lang w:val="fr-FR"/>
        </w:rPr>
        <w:t xml:space="preserve">homme et </w:t>
      </w:r>
      <w:r>
        <w:rPr>
          <w:lang w:val="fr-FR"/>
        </w:rPr>
        <w:t xml:space="preserve">mettre en place </w:t>
      </w:r>
      <w:r w:rsidRPr="00D901F0">
        <w:rPr>
          <w:lang w:val="fr-FR"/>
        </w:rPr>
        <w:t>de</w:t>
      </w:r>
      <w:r>
        <w:rPr>
          <w:lang w:val="fr-FR"/>
        </w:rPr>
        <w:t>s</w:t>
      </w:r>
      <w:r w:rsidRPr="00D901F0">
        <w:rPr>
          <w:lang w:val="fr-FR"/>
        </w:rPr>
        <w:t xml:space="preserve"> mesures préventives</w:t>
      </w:r>
      <w:r w:rsidR="00680015">
        <w:rPr>
          <w:lang w:val="fr-FR"/>
        </w:rPr>
        <w:t> ;</w:t>
      </w:r>
      <w:r w:rsidRPr="00D901F0">
        <w:rPr>
          <w:lang w:val="fr-FR"/>
        </w:rPr>
        <w:t xml:space="preserve"> 4.4.2. </w:t>
      </w:r>
      <w:r>
        <w:rPr>
          <w:lang w:val="fr-FR"/>
        </w:rPr>
        <w:t xml:space="preserve">Agir pour renforcer la </w:t>
      </w:r>
      <w:r w:rsidRPr="00D901F0">
        <w:rPr>
          <w:lang w:val="fr-FR"/>
        </w:rPr>
        <w:t xml:space="preserve">capacité des </w:t>
      </w:r>
      <w:r>
        <w:rPr>
          <w:lang w:val="fr-FR"/>
        </w:rPr>
        <w:t xml:space="preserve">OSC </w:t>
      </w:r>
      <w:r w:rsidRPr="00D901F0">
        <w:rPr>
          <w:lang w:val="fr-FR"/>
        </w:rPr>
        <w:t>à engager des procédures</w:t>
      </w:r>
      <w:r>
        <w:rPr>
          <w:lang w:val="fr-FR"/>
        </w:rPr>
        <w:t xml:space="preserve"> de </w:t>
      </w:r>
      <w:r w:rsidRPr="00D901F0">
        <w:rPr>
          <w:lang w:val="fr-FR"/>
        </w:rPr>
        <w:t>protection contre la discrimination</w:t>
      </w:r>
      <w:r w:rsidR="00680015">
        <w:rPr>
          <w:lang w:val="fr-FR"/>
        </w:rPr>
        <w:t> ;</w:t>
      </w:r>
      <w:r w:rsidRPr="00D901F0">
        <w:rPr>
          <w:lang w:val="fr-FR"/>
        </w:rPr>
        <w:t xml:space="preserve"> 4.4.3. Organiser </w:t>
      </w:r>
      <w:r w:rsidRPr="00F70436">
        <w:rPr>
          <w:lang w:val="fr-FR"/>
        </w:rPr>
        <w:t xml:space="preserve">deux fois par an </w:t>
      </w:r>
      <w:r w:rsidRPr="00D901F0">
        <w:rPr>
          <w:lang w:val="fr-FR"/>
        </w:rPr>
        <w:t xml:space="preserve">des tables rondes avec les </w:t>
      </w:r>
      <w:r>
        <w:rPr>
          <w:lang w:val="fr-FR"/>
        </w:rPr>
        <w:t xml:space="preserve">OSC </w:t>
      </w:r>
      <w:r w:rsidRPr="00D901F0">
        <w:rPr>
          <w:lang w:val="fr-FR"/>
        </w:rPr>
        <w:t xml:space="preserve">sur </w:t>
      </w:r>
      <w:r>
        <w:rPr>
          <w:lang w:val="fr-FR"/>
        </w:rPr>
        <w:t>la mise en œuvre d</w:t>
      </w:r>
      <w:r w:rsidRPr="00D901F0">
        <w:rPr>
          <w:lang w:val="fr-FR"/>
        </w:rPr>
        <w:t xml:space="preserve">es activités </w:t>
      </w:r>
      <w:r>
        <w:rPr>
          <w:lang w:val="fr-FR"/>
        </w:rPr>
        <w:t xml:space="preserve">relevant du </w:t>
      </w:r>
      <w:r w:rsidRPr="00D901F0">
        <w:rPr>
          <w:lang w:val="fr-FR"/>
        </w:rPr>
        <w:t xml:space="preserve">sous-chapitre Droits fondamentaux </w:t>
      </w:r>
      <w:r>
        <w:rPr>
          <w:lang w:val="fr-FR"/>
        </w:rPr>
        <w:t>du</w:t>
      </w:r>
      <w:r w:rsidRPr="00444EDB">
        <w:rPr>
          <w:lang w:val="fr-FR"/>
        </w:rPr>
        <w:t xml:space="preserve"> </w:t>
      </w:r>
      <w:r>
        <w:rPr>
          <w:lang w:val="fr-FR"/>
        </w:rPr>
        <w:t>c</w:t>
      </w:r>
      <w:r w:rsidRPr="00444EDB">
        <w:rPr>
          <w:lang w:val="fr-FR"/>
        </w:rPr>
        <w:t>hapitre 23 du Plan d</w:t>
      </w:r>
      <w:r>
        <w:rPr>
          <w:lang w:val="fr-FR"/>
        </w:rPr>
        <w:t>’</w:t>
      </w:r>
      <w:r w:rsidRPr="00444EDB">
        <w:rPr>
          <w:lang w:val="fr-FR"/>
        </w:rPr>
        <w:t>action révisé pour l</w:t>
      </w:r>
      <w:r>
        <w:rPr>
          <w:lang w:val="fr-FR"/>
        </w:rPr>
        <w:t>’</w:t>
      </w:r>
      <w:r w:rsidRPr="00444EDB">
        <w:rPr>
          <w:lang w:val="fr-FR"/>
        </w:rPr>
        <w:t>adhésion à l</w:t>
      </w:r>
      <w:r>
        <w:rPr>
          <w:lang w:val="fr-FR"/>
        </w:rPr>
        <w:t>’</w:t>
      </w:r>
      <w:r w:rsidRPr="00444EDB">
        <w:rPr>
          <w:lang w:val="fr-FR"/>
        </w:rPr>
        <w:t>Union européenne</w:t>
      </w:r>
      <w:r>
        <w:rPr>
          <w:lang w:val="fr-FR"/>
        </w:rPr>
        <w:t>.</w:t>
      </w:r>
    </w:p>
    <w:p w14:paraId="5D8EFCFC" w14:textId="2BA74DBF" w:rsidR="00E25441" w:rsidRPr="00D901F0" w:rsidRDefault="00E25441" w:rsidP="00E25441">
      <w:pPr>
        <w:pStyle w:val="SingleTxtG"/>
        <w:rPr>
          <w:lang w:val="fr-FR"/>
        </w:rPr>
      </w:pPr>
      <w:r w:rsidRPr="00D901F0">
        <w:rPr>
          <w:lang w:val="fr-FR"/>
        </w:rPr>
        <w:t>4.</w:t>
      </w:r>
      <w:r w:rsidRPr="00D901F0">
        <w:rPr>
          <w:lang w:val="fr-FR"/>
        </w:rPr>
        <w:tab/>
      </w:r>
      <w:r w:rsidRPr="007D157F">
        <w:rPr>
          <w:lang w:val="fr-FR"/>
        </w:rPr>
        <w:t>À sa session</w:t>
      </w:r>
      <w:r>
        <w:rPr>
          <w:lang w:val="fr-FR"/>
        </w:rPr>
        <w:t xml:space="preserve"> du </w:t>
      </w:r>
      <w:r w:rsidRPr="00D901F0">
        <w:rPr>
          <w:lang w:val="fr-FR"/>
        </w:rPr>
        <w:t xml:space="preserve">28 septembre 2023, le Gouvernement a adopté </w:t>
      </w:r>
      <w:r>
        <w:rPr>
          <w:lang w:val="fr-FR"/>
        </w:rPr>
        <w:t xml:space="preserve">une </w:t>
      </w:r>
      <w:r w:rsidRPr="00D901F0">
        <w:rPr>
          <w:lang w:val="fr-FR"/>
        </w:rPr>
        <w:t xml:space="preserve">décision </w:t>
      </w:r>
      <w:r>
        <w:rPr>
          <w:lang w:val="fr-FR"/>
        </w:rPr>
        <w:t xml:space="preserve">instituant </w:t>
      </w:r>
      <w:r w:rsidRPr="007D157F">
        <w:rPr>
          <w:lang w:val="fr-FR"/>
        </w:rPr>
        <w:t xml:space="preserve">pour une période de cinq ans </w:t>
      </w:r>
      <w:r>
        <w:rPr>
          <w:lang w:val="fr-FR"/>
        </w:rPr>
        <w:t xml:space="preserve">le </w:t>
      </w:r>
      <w:r w:rsidRPr="00D901F0">
        <w:rPr>
          <w:lang w:val="fr-FR"/>
        </w:rPr>
        <w:t>Conseil pour la création d</w:t>
      </w:r>
      <w:r>
        <w:rPr>
          <w:lang w:val="fr-FR"/>
        </w:rPr>
        <w:t xml:space="preserve">e conditions propices </w:t>
      </w:r>
      <w:r w:rsidRPr="00D901F0">
        <w:rPr>
          <w:lang w:val="fr-FR"/>
        </w:rPr>
        <w:t>au développement de la société civile</w:t>
      </w:r>
      <w:r w:rsidRPr="001108D2">
        <w:rPr>
          <w:rStyle w:val="Appelnotedebasdep"/>
        </w:rPr>
        <w:footnoteReference w:id="7"/>
      </w:r>
      <w:r>
        <w:rPr>
          <w:lang w:val="fr-FR"/>
        </w:rPr>
        <w:t>.</w:t>
      </w:r>
      <w:r w:rsidRPr="00D901F0">
        <w:rPr>
          <w:rStyle w:val="Appelnotedebasdep"/>
          <w:lang w:val="fr-FR"/>
        </w:rPr>
        <w:t xml:space="preserve"> </w:t>
      </w:r>
      <w:r>
        <w:rPr>
          <w:lang w:val="fr-FR"/>
        </w:rPr>
        <w:t xml:space="preserve">Le Conseil se compose de </w:t>
      </w:r>
      <w:r w:rsidRPr="00D901F0">
        <w:rPr>
          <w:lang w:val="fr-FR"/>
        </w:rPr>
        <w:t>20 membres, dont 11</w:t>
      </w:r>
      <w:r>
        <w:rPr>
          <w:lang w:val="fr-FR"/>
        </w:rPr>
        <w:t> </w:t>
      </w:r>
      <w:r w:rsidRPr="00D901F0">
        <w:rPr>
          <w:lang w:val="fr-FR"/>
        </w:rPr>
        <w:t xml:space="preserve">représentants </w:t>
      </w:r>
      <w:r>
        <w:rPr>
          <w:lang w:val="fr-FR"/>
        </w:rPr>
        <w:t xml:space="preserve">d’OSC </w:t>
      </w:r>
      <w:r w:rsidRPr="00D901F0">
        <w:rPr>
          <w:lang w:val="fr-FR"/>
        </w:rPr>
        <w:t xml:space="preserve">et </w:t>
      </w:r>
      <w:r>
        <w:rPr>
          <w:lang w:val="fr-FR"/>
        </w:rPr>
        <w:t xml:space="preserve">9 </w:t>
      </w:r>
      <w:r w:rsidRPr="00D901F0">
        <w:rPr>
          <w:lang w:val="fr-FR"/>
        </w:rPr>
        <w:t>représentants d</w:t>
      </w:r>
      <w:r>
        <w:rPr>
          <w:lang w:val="fr-FR"/>
        </w:rPr>
        <w:t>’</w:t>
      </w:r>
      <w:r w:rsidRPr="00D901F0">
        <w:rPr>
          <w:lang w:val="fr-FR"/>
        </w:rPr>
        <w:t>administration</w:t>
      </w:r>
      <w:r>
        <w:rPr>
          <w:lang w:val="fr-FR"/>
        </w:rPr>
        <w:t>s</w:t>
      </w:r>
      <w:r w:rsidRPr="00D901F0">
        <w:rPr>
          <w:lang w:val="fr-FR"/>
        </w:rPr>
        <w:t xml:space="preserve"> publique</w:t>
      </w:r>
      <w:r>
        <w:rPr>
          <w:lang w:val="fr-FR"/>
        </w:rPr>
        <w:t>s</w:t>
      </w:r>
      <w:r w:rsidRPr="00D901F0">
        <w:rPr>
          <w:lang w:val="fr-FR"/>
        </w:rPr>
        <w:t xml:space="preserve">. </w:t>
      </w:r>
      <w:r>
        <w:rPr>
          <w:lang w:val="fr-FR"/>
        </w:rPr>
        <w:t xml:space="preserve">Il est une composante majeure de l’action menée pour promouvoir le </w:t>
      </w:r>
      <w:r w:rsidRPr="00D901F0">
        <w:rPr>
          <w:lang w:val="fr-FR"/>
        </w:rPr>
        <w:t xml:space="preserve">principe de participation, </w:t>
      </w:r>
      <w:r>
        <w:rPr>
          <w:lang w:val="fr-FR"/>
        </w:rPr>
        <w:t>la transparence de l’a</w:t>
      </w:r>
      <w:r w:rsidRPr="00D901F0">
        <w:rPr>
          <w:lang w:val="fr-FR"/>
        </w:rPr>
        <w:t>dministration publique et l</w:t>
      </w:r>
      <w:r>
        <w:rPr>
          <w:lang w:val="fr-FR"/>
        </w:rPr>
        <w:t>’</w:t>
      </w:r>
      <w:r w:rsidRPr="00D901F0">
        <w:rPr>
          <w:lang w:val="fr-FR"/>
        </w:rPr>
        <w:t>inclusi</w:t>
      </w:r>
      <w:r>
        <w:rPr>
          <w:lang w:val="fr-FR"/>
        </w:rPr>
        <w:t xml:space="preserve">on dans </w:t>
      </w:r>
      <w:r w:rsidRPr="00D901F0">
        <w:rPr>
          <w:lang w:val="fr-FR"/>
        </w:rPr>
        <w:t>l</w:t>
      </w:r>
      <w:r>
        <w:rPr>
          <w:lang w:val="fr-FR"/>
        </w:rPr>
        <w:t>’</w:t>
      </w:r>
      <w:r w:rsidRPr="00D901F0">
        <w:rPr>
          <w:lang w:val="fr-FR"/>
        </w:rPr>
        <w:t>élaboration des politiques publiques, ainsi qu</w:t>
      </w:r>
      <w:r>
        <w:rPr>
          <w:lang w:val="fr-FR"/>
        </w:rPr>
        <w:t>’</w:t>
      </w:r>
      <w:r w:rsidRPr="00D901F0">
        <w:rPr>
          <w:lang w:val="fr-FR"/>
        </w:rPr>
        <w:t xml:space="preserve">un espace de dialogue sur des questions clés </w:t>
      </w:r>
      <w:r>
        <w:rPr>
          <w:lang w:val="fr-FR"/>
        </w:rPr>
        <w:t xml:space="preserve">en relation avec le </w:t>
      </w:r>
      <w:r w:rsidRPr="00D901F0">
        <w:rPr>
          <w:lang w:val="fr-FR"/>
        </w:rPr>
        <w:t xml:space="preserve">travail et </w:t>
      </w:r>
      <w:r>
        <w:rPr>
          <w:lang w:val="fr-FR"/>
        </w:rPr>
        <w:t xml:space="preserve">les </w:t>
      </w:r>
      <w:r w:rsidRPr="00D901F0">
        <w:rPr>
          <w:lang w:val="fr-FR"/>
        </w:rPr>
        <w:t>activités de la société civile (associations, fondations et fonds de dotation).</w:t>
      </w:r>
    </w:p>
    <w:p w14:paraId="518C4542" w14:textId="0AA6989D" w:rsidR="00E25441" w:rsidRPr="00D901F0" w:rsidRDefault="00E25441" w:rsidP="00910A39">
      <w:pPr>
        <w:pStyle w:val="SingleTxtG"/>
        <w:spacing w:after="100" w:line="236" w:lineRule="atLeast"/>
        <w:rPr>
          <w:lang w:val="fr-FR"/>
        </w:rPr>
      </w:pPr>
      <w:r w:rsidRPr="00D901F0">
        <w:rPr>
          <w:lang w:val="fr-FR"/>
        </w:rPr>
        <w:t>5.</w:t>
      </w:r>
      <w:r w:rsidRPr="00D901F0">
        <w:rPr>
          <w:lang w:val="fr-FR"/>
        </w:rPr>
        <w:tab/>
      </w:r>
      <w:r w:rsidRPr="0056575A">
        <w:rPr>
          <w:lang w:val="fr-FR"/>
        </w:rPr>
        <w:t>Le 14 août 2023, le Ministère</w:t>
      </w:r>
      <w:r w:rsidRPr="00D901F0">
        <w:rPr>
          <w:lang w:val="fr-FR"/>
        </w:rPr>
        <w:t xml:space="preserve"> des droits de l</w:t>
      </w:r>
      <w:r>
        <w:rPr>
          <w:lang w:val="fr-FR"/>
        </w:rPr>
        <w:t>’</w:t>
      </w:r>
      <w:r w:rsidRPr="00D901F0">
        <w:rPr>
          <w:lang w:val="fr-FR"/>
        </w:rPr>
        <w:t xml:space="preserve">homme et des minorités et du dialogue social a </w:t>
      </w:r>
      <w:r>
        <w:rPr>
          <w:lang w:val="fr-FR"/>
        </w:rPr>
        <w:t xml:space="preserve">lancé </w:t>
      </w:r>
      <w:r w:rsidRPr="00D901F0">
        <w:rPr>
          <w:lang w:val="fr-FR"/>
        </w:rPr>
        <w:t xml:space="preserve">un appel public </w:t>
      </w:r>
      <w:r>
        <w:rPr>
          <w:lang w:val="fr-FR"/>
        </w:rPr>
        <w:t xml:space="preserve">invitant les </w:t>
      </w:r>
      <w:r w:rsidRPr="00D901F0">
        <w:rPr>
          <w:lang w:val="fr-FR"/>
        </w:rPr>
        <w:t xml:space="preserve">organisations de la société civile </w:t>
      </w:r>
      <w:r>
        <w:rPr>
          <w:lang w:val="fr-FR"/>
        </w:rPr>
        <w:t xml:space="preserve">à désigner des candidats souhaitant devenir </w:t>
      </w:r>
      <w:r w:rsidRPr="00D901F0">
        <w:rPr>
          <w:lang w:val="fr-FR"/>
        </w:rPr>
        <w:t xml:space="preserve">membres du </w:t>
      </w:r>
      <w:r>
        <w:rPr>
          <w:lang w:val="fr-FR"/>
        </w:rPr>
        <w:t>G</w:t>
      </w:r>
      <w:r w:rsidRPr="00D901F0">
        <w:rPr>
          <w:lang w:val="fr-FR"/>
        </w:rPr>
        <w:t xml:space="preserve">roupe de travail spécial chargé de rédiger le </w:t>
      </w:r>
      <w:r>
        <w:rPr>
          <w:lang w:val="fr-FR"/>
        </w:rPr>
        <w:t>p</w:t>
      </w:r>
      <w:r w:rsidRPr="00D901F0">
        <w:rPr>
          <w:lang w:val="fr-FR"/>
        </w:rPr>
        <w:t>rojet de stratégie pour l</w:t>
      </w:r>
      <w:r>
        <w:rPr>
          <w:lang w:val="fr-FR"/>
        </w:rPr>
        <w:t xml:space="preserve">e suivi </w:t>
      </w:r>
      <w:r w:rsidRPr="00D901F0">
        <w:rPr>
          <w:lang w:val="fr-FR"/>
        </w:rPr>
        <w:t>et la promotion des droits de l</w:t>
      </w:r>
      <w:r>
        <w:rPr>
          <w:lang w:val="fr-FR"/>
        </w:rPr>
        <w:t>’</w:t>
      </w:r>
      <w:r w:rsidRPr="00D901F0">
        <w:rPr>
          <w:lang w:val="fr-FR"/>
        </w:rPr>
        <w:t>homme en Serbie pour la période 2024</w:t>
      </w:r>
      <w:r>
        <w:rPr>
          <w:lang w:val="fr-FR"/>
        </w:rPr>
        <w:noBreakHyphen/>
      </w:r>
      <w:r w:rsidRPr="00D901F0">
        <w:rPr>
          <w:lang w:val="fr-FR"/>
        </w:rPr>
        <w:t xml:space="preserve">2030, </w:t>
      </w:r>
      <w:r>
        <w:rPr>
          <w:lang w:val="fr-FR"/>
        </w:rPr>
        <w:t xml:space="preserve">devant comporter un volet relatif à </w:t>
      </w:r>
      <w:r w:rsidRPr="00D901F0">
        <w:rPr>
          <w:lang w:val="fr-FR"/>
        </w:rPr>
        <w:t>l</w:t>
      </w:r>
      <w:r>
        <w:rPr>
          <w:lang w:val="fr-FR"/>
        </w:rPr>
        <w:t>’</w:t>
      </w:r>
      <w:r w:rsidRPr="00D901F0">
        <w:rPr>
          <w:lang w:val="fr-FR"/>
        </w:rPr>
        <w:t xml:space="preserve">amélioration de la </w:t>
      </w:r>
      <w:r>
        <w:rPr>
          <w:lang w:val="fr-FR"/>
        </w:rPr>
        <w:t xml:space="preserve">situation </w:t>
      </w:r>
      <w:r w:rsidRPr="00D901F0">
        <w:rPr>
          <w:lang w:val="fr-FR"/>
        </w:rPr>
        <w:t>des défenseurs des droits de l</w:t>
      </w:r>
      <w:r>
        <w:rPr>
          <w:lang w:val="fr-FR"/>
        </w:rPr>
        <w:t>’</w:t>
      </w:r>
      <w:r w:rsidRPr="00D901F0">
        <w:rPr>
          <w:lang w:val="fr-FR"/>
        </w:rPr>
        <w:t xml:space="preserve">homme. </w:t>
      </w:r>
      <w:r>
        <w:rPr>
          <w:lang w:val="fr-FR"/>
        </w:rPr>
        <w:t xml:space="preserve">Le Groupe </w:t>
      </w:r>
      <w:r w:rsidRPr="00D901F0">
        <w:rPr>
          <w:lang w:val="fr-FR"/>
        </w:rPr>
        <w:t>de travail spécial</w:t>
      </w:r>
      <w:r>
        <w:rPr>
          <w:lang w:val="fr-FR"/>
        </w:rPr>
        <w:t xml:space="preserve">, mis en place </w:t>
      </w:r>
      <w:r w:rsidRPr="00D901F0">
        <w:rPr>
          <w:lang w:val="fr-FR"/>
        </w:rPr>
        <w:t xml:space="preserve">le 18 septembre 2023, se </w:t>
      </w:r>
      <w:r w:rsidRPr="0094485A">
        <w:rPr>
          <w:lang w:val="fr-FR"/>
        </w:rPr>
        <w:t>compose de représentants</w:t>
      </w:r>
      <w:r w:rsidRPr="00D901F0">
        <w:rPr>
          <w:lang w:val="fr-FR"/>
        </w:rPr>
        <w:t xml:space="preserve"> des ministères concernés, de services, d</w:t>
      </w:r>
      <w:r>
        <w:rPr>
          <w:lang w:val="fr-FR"/>
        </w:rPr>
        <w:t>’</w:t>
      </w:r>
      <w:r w:rsidRPr="00D901F0">
        <w:rPr>
          <w:lang w:val="fr-FR"/>
        </w:rPr>
        <w:t>institutions, d</w:t>
      </w:r>
      <w:r>
        <w:rPr>
          <w:lang w:val="fr-FR"/>
        </w:rPr>
        <w:t>’</w:t>
      </w:r>
      <w:r w:rsidRPr="00D901F0">
        <w:rPr>
          <w:lang w:val="fr-FR"/>
        </w:rPr>
        <w:t>organismes d</w:t>
      </w:r>
      <w:r>
        <w:rPr>
          <w:lang w:val="fr-FR"/>
        </w:rPr>
        <w:t>’</w:t>
      </w:r>
      <w:r w:rsidRPr="00D901F0">
        <w:rPr>
          <w:lang w:val="fr-FR"/>
        </w:rPr>
        <w:t xml:space="preserve">État indépendants, de </w:t>
      </w:r>
      <w:r>
        <w:rPr>
          <w:lang w:val="fr-FR"/>
        </w:rPr>
        <w:t>l’Organe de c</w:t>
      </w:r>
      <w:r w:rsidRPr="00D901F0">
        <w:rPr>
          <w:lang w:val="fr-FR"/>
        </w:rPr>
        <w:t xml:space="preserve">oordination des conseils nationaux des minorités nationales </w:t>
      </w:r>
      <w:r>
        <w:rPr>
          <w:lang w:val="fr-FR"/>
        </w:rPr>
        <w:t>ainsi que</w:t>
      </w:r>
      <w:r w:rsidRPr="00D901F0">
        <w:rPr>
          <w:lang w:val="fr-FR"/>
        </w:rPr>
        <w:t xml:space="preserve"> des représentants de 16 </w:t>
      </w:r>
      <w:r>
        <w:rPr>
          <w:lang w:val="fr-FR"/>
        </w:rPr>
        <w:t>OSC</w:t>
      </w:r>
      <w:r w:rsidRPr="00D901F0">
        <w:rPr>
          <w:lang w:val="fr-FR"/>
        </w:rPr>
        <w:t xml:space="preserve">. Le </w:t>
      </w:r>
      <w:r>
        <w:rPr>
          <w:lang w:val="fr-FR"/>
        </w:rPr>
        <w:t>M</w:t>
      </w:r>
      <w:r w:rsidRPr="00D901F0">
        <w:rPr>
          <w:lang w:val="fr-FR"/>
        </w:rPr>
        <w:t xml:space="preserve">inistère a </w:t>
      </w:r>
      <w:r>
        <w:rPr>
          <w:lang w:val="fr-FR"/>
        </w:rPr>
        <w:t xml:space="preserve">élaboré </w:t>
      </w:r>
      <w:r w:rsidRPr="00D901F0">
        <w:rPr>
          <w:lang w:val="fr-FR"/>
        </w:rPr>
        <w:t xml:space="preserve">une proposition de principes de base </w:t>
      </w:r>
      <w:r>
        <w:rPr>
          <w:lang w:val="fr-FR"/>
        </w:rPr>
        <w:t xml:space="preserve">à intégrer dans le projet de stratégie et la soumettra </w:t>
      </w:r>
      <w:r w:rsidRPr="00D901F0">
        <w:rPr>
          <w:lang w:val="fr-FR"/>
        </w:rPr>
        <w:t xml:space="preserve">aux membres du </w:t>
      </w:r>
      <w:r>
        <w:rPr>
          <w:lang w:val="fr-FR"/>
        </w:rPr>
        <w:t>Gr</w:t>
      </w:r>
      <w:r w:rsidRPr="00D901F0">
        <w:rPr>
          <w:lang w:val="fr-FR"/>
        </w:rPr>
        <w:t>oupe de travail spécial pour commentaires</w:t>
      </w:r>
      <w:r w:rsidR="00680015">
        <w:rPr>
          <w:lang w:val="fr-FR"/>
        </w:rPr>
        <w:t> ;</w:t>
      </w:r>
      <w:r>
        <w:rPr>
          <w:lang w:val="fr-FR"/>
        </w:rPr>
        <w:t xml:space="preserve"> un </w:t>
      </w:r>
      <w:r w:rsidRPr="00D901F0">
        <w:rPr>
          <w:lang w:val="fr-FR"/>
        </w:rPr>
        <w:t xml:space="preserve">processus de consultation </w:t>
      </w:r>
      <w:r>
        <w:rPr>
          <w:lang w:val="fr-FR"/>
        </w:rPr>
        <w:t xml:space="preserve">sera engagé </w:t>
      </w:r>
      <w:r w:rsidRPr="00D901F0">
        <w:rPr>
          <w:lang w:val="fr-FR"/>
        </w:rPr>
        <w:t xml:space="preserve">conformément à la loi </w:t>
      </w:r>
      <w:r>
        <w:rPr>
          <w:lang w:val="fr-FR"/>
        </w:rPr>
        <w:t xml:space="preserve">sur le </w:t>
      </w:r>
      <w:r w:rsidRPr="00D901F0">
        <w:rPr>
          <w:lang w:val="fr-FR"/>
        </w:rPr>
        <w:t xml:space="preserve">système de planification. Le </w:t>
      </w:r>
      <w:r>
        <w:rPr>
          <w:lang w:val="fr-FR"/>
        </w:rPr>
        <w:t>G</w:t>
      </w:r>
      <w:r w:rsidRPr="00D901F0">
        <w:rPr>
          <w:lang w:val="fr-FR"/>
        </w:rPr>
        <w:t>roupe de travail spécial a tenu trois réunions</w:t>
      </w:r>
      <w:r>
        <w:rPr>
          <w:lang w:val="fr-FR"/>
        </w:rPr>
        <w:t xml:space="preserve"> (</w:t>
      </w:r>
      <w:r w:rsidRPr="00D901F0">
        <w:rPr>
          <w:lang w:val="fr-FR"/>
        </w:rPr>
        <w:t>les 19 et 27 octobre et le 21 novembre 2023</w:t>
      </w:r>
      <w:r>
        <w:rPr>
          <w:lang w:val="fr-FR"/>
        </w:rPr>
        <w:t xml:space="preserve">) </w:t>
      </w:r>
      <w:r w:rsidRPr="00D901F0">
        <w:rPr>
          <w:lang w:val="fr-FR"/>
        </w:rPr>
        <w:t xml:space="preserve">au cours desquelles </w:t>
      </w:r>
      <w:r>
        <w:rPr>
          <w:lang w:val="fr-FR"/>
        </w:rPr>
        <w:t xml:space="preserve">ses </w:t>
      </w:r>
      <w:r w:rsidRPr="00D901F0">
        <w:rPr>
          <w:lang w:val="fr-FR"/>
        </w:rPr>
        <w:t xml:space="preserve">membres ont </w:t>
      </w:r>
      <w:r>
        <w:rPr>
          <w:lang w:val="fr-FR"/>
        </w:rPr>
        <w:t xml:space="preserve">discuté </w:t>
      </w:r>
      <w:r w:rsidRPr="00D901F0">
        <w:rPr>
          <w:lang w:val="fr-FR"/>
        </w:rPr>
        <w:t xml:space="preserve">et </w:t>
      </w:r>
      <w:r>
        <w:rPr>
          <w:lang w:val="fr-FR"/>
        </w:rPr>
        <w:t xml:space="preserve">ont </w:t>
      </w:r>
      <w:r w:rsidRPr="00D901F0">
        <w:rPr>
          <w:lang w:val="fr-FR"/>
        </w:rPr>
        <w:t xml:space="preserve">adopté des commentaires supplémentaires sur les principes de base </w:t>
      </w:r>
      <w:r>
        <w:rPr>
          <w:lang w:val="fr-FR"/>
        </w:rPr>
        <w:t xml:space="preserve">à </w:t>
      </w:r>
      <w:r>
        <w:rPr>
          <w:lang w:val="fr-FR"/>
        </w:rPr>
        <w:lastRenderedPageBreak/>
        <w:t>intégrer dans le projet de stratégie</w:t>
      </w:r>
      <w:r w:rsidRPr="00D901F0">
        <w:rPr>
          <w:lang w:val="fr-FR"/>
        </w:rPr>
        <w:t xml:space="preserve">. </w:t>
      </w:r>
      <w:r>
        <w:rPr>
          <w:lang w:val="fr-FR"/>
        </w:rPr>
        <w:t xml:space="preserve">Les </w:t>
      </w:r>
      <w:r w:rsidRPr="00432FC0">
        <w:rPr>
          <w:lang w:val="fr-FR"/>
        </w:rPr>
        <w:t>travaux</w:t>
      </w:r>
      <w:r w:rsidRPr="00D901F0">
        <w:rPr>
          <w:lang w:val="fr-FR"/>
        </w:rPr>
        <w:t xml:space="preserve"> d</w:t>
      </w:r>
      <w:r>
        <w:rPr>
          <w:lang w:val="fr-FR"/>
        </w:rPr>
        <w:t>’</w:t>
      </w:r>
      <w:r w:rsidRPr="00D901F0">
        <w:rPr>
          <w:lang w:val="fr-FR"/>
        </w:rPr>
        <w:t>élaboration de ce document</w:t>
      </w:r>
      <w:r>
        <w:rPr>
          <w:lang w:val="fr-FR"/>
        </w:rPr>
        <w:t xml:space="preserve"> se poursuivront tout de suite après </w:t>
      </w:r>
      <w:r w:rsidRPr="0094485A">
        <w:rPr>
          <w:lang w:val="fr-FR"/>
        </w:rPr>
        <w:t>la formation du nouveau gouvernemen</w:t>
      </w:r>
      <w:r>
        <w:rPr>
          <w:lang w:val="fr-FR"/>
        </w:rPr>
        <w:t xml:space="preserve">t, </w:t>
      </w:r>
      <w:r w:rsidRPr="00BF3117">
        <w:rPr>
          <w:lang w:val="fr-FR"/>
        </w:rPr>
        <w:t>conformément aux étapes que prescrit la loi sur le système de planification</w:t>
      </w:r>
      <w:r>
        <w:rPr>
          <w:lang w:val="fr-FR"/>
        </w:rPr>
        <w:t>.</w:t>
      </w:r>
    </w:p>
    <w:p w14:paraId="0D49DC88" w14:textId="7B1D23BC" w:rsidR="00E25441" w:rsidRPr="00D901F0" w:rsidRDefault="00E25441" w:rsidP="00910A39">
      <w:pPr>
        <w:pStyle w:val="SingleTxtG"/>
        <w:spacing w:after="100" w:line="236" w:lineRule="atLeast"/>
        <w:rPr>
          <w:lang w:val="fr-FR"/>
        </w:rPr>
      </w:pPr>
      <w:r w:rsidRPr="00D901F0">
        <w:rPr>
          <w:lang w:val="fr-FR"/>
        </w:rPr>
        <w:t>6.</w:t>
      </w:r>
      <w:r w:rsidRPr="00D901F0">
        <w:rPr>
          <w:lang w:val="fr-FR"/>
        </w:rPr>
        <w:tab/>
      </w:r>
      <w:r>
        <w:rPr>
          <w:lang w:val="fr-FR"/>
        </w:rPr>
        <w:t xml:space="preserve">Plusieurs </w:t>
      </w:r>
      <w:r w:rsidRPr="00D901F0">
        <w:rPr>
          <w:lang w:val="fr-FR"/>
        </w:rPr>
        <w:t xml:space="preserve">mécanismes </w:t>
      </w:r>
      <w:r>
        <w:rPr>
          <w:lang w:val="fr-FR"/>
        </w:rPr>
        <w:t xml:space="preserve">ont été mis en place pour garantir la </w:t>
      </w:r>
      <w:r w:rsidRPr="00D901F0">
        <w:rPr>
          <w:lang w:val="fr-FR"/>
        </w:rPr>
        <w:t xml:space="preserve">transparence </w:t>
      </w:r>
      <w:r>
        <w:rPr>
          <w:lang w:val="fr-FR"/>
        </w:rPr>
        <w:t xml:space="preserve">des travaux visant à renforcer la sécurité </w:t>
      </w:r>
      <w:r w:rsidRPr="00D901F0">
        <w:rPr>
          <w:lang w:val="fr-FR"/>
        </w:rPr>
        <w:t>des journalistes</w:t>
      </w:r>
      <w:r>
        <w:rPr>
          <w:lang w:val="fr-FR"/>
        </w:rPr>
        <w:t xml:space="preserve">, à savoir : </w:t>
      </w:r>
      <w:r w:rsidRPr="00D901F0">
        <w:rPr>
          <w:lang w:val="fr-FR"/>
        </w:rPr>
        <w:t xml:space="preserve">le Groupe de travail </w:t>
      </w:r>
      <w:r>
        <w:rPr>
          <w:lang w:val="fr-FR"/>
        </w:rPr>
        <w:t>gouvernemental sur l</w:t>
      </w:r>
      <w:r w:rsidRPr="0094485A">
        <w:rPr>
          <w:lang w:val="fr-FR"/>
        </w:rPr>
        <w:t>a sécurité et la protection des journalistes</w:t>
      </w:r>
      <w:r w:rsidR="004720C1">
        <w:rPr>
          <w:lang w:val="fr-FR"/>
        </w:rPr>
        <w:t xml:space="preserve"> </w:t>
      </w:r>
      <w:r>
        <w:rPr>
          <w:lang w:val="fr-FR"/>
        </w:rPr>
        <w:t xml:space="preserve">et </w:t>
      </w:r>
      <w:r w:rsidRPr="00D901F0">
        <w:rPr>
          <w:lang w:val="fr-FR"/>
        </w:rPr>
        <w:t>le Groupe de travail permanent pour la sécurité des journaliste</w:t>
      </w:r>
      <w:r>
        <w:rPr>
          <w:lang w:val="fr-FR"/>
        </w:rPr>
        <w:t>s</w:t>
      </w:r>
      <w:r w:rsidR="00680015">
        <w:rPr>
          <w:lang w:val="fr-FR"/>
        </w:rPr>
        <w:t> ;</w:t>
      </w:r>
      <w:r w:rsidRPr="00D901F0">
        <w:rPr>
          <w:lang w:val="fr-FR"/>
        </w:rPr>
        <w:t xml:space="preserve"> </w:t>
      </w:r>
      <w:r>
        <w:rPr>
          <w:lang w:val="fr-FR"/>
        </w:rPr>
        <w:t>la permanence téléphonique SOS accessible tous les jours et à toute heure</w:t>
      </w:r>
      <w:r w:rsidR="00680015">
        <w:rPr>
          <w:lang w:val="fr-FR"/>
        </w:rPr>
        <w:t> ;</w:t>
      </w:r>
      <w:r w:rsidRPr="00D901F0">
        <w:rPr>
          <w:lang w:val="fr-FR"/>
        </w:rPr>
        <w:t xml:space="preserve"> </w:t>
      </w:r>
      <w:r>
        <w:rPr>
          <w:lang w:val="fr-FR"/>
        </w:rPr>
        <w:t xml:space="preserve">la </w:t>
      </w:r>
      <w:r w:rsidRPr="00D901F0">
        <w:rPr>
          <w:lang w:val="fr-FR"/>
        </w:rPr>
        <w:t xml:space="preserve">plateforme </w:t>
      </w:r>
      <w:r>
        <w:rPr>
          <w:lang w:val="fr-FR"/>
        </w:rPr>
        <w:t xml:space="preserve">de signalement des </w:t>
      </w:r>
      <w:r w:rsidRPr="00D901F0">
        <w:rPr>
          <w:lang w:val="fr-FR"/>
        </w:rPr>
        <w:t>cas d</w:t>
      </w:r>
      <w:r>
        <w:rPr>
          <w:lang w:val="fr-FR"/>
        </w:rPr>
        <w:t>’</w:t>
      </w:r>
      <w:r w:rsidRPr="00D901F0">
        <w:rPr>
          <w:lang w:val="fr-FR"/>
        </w:rPr>
        <w:t>agression et d</w:t>
      </w:r>
      <w:r>
        <w:rPr>
          <w:lang w:val="fr-FR"/>
        </w:rPr>
        <w:t>’intimidation de</w:t>
      </w:r>
      <w:r w:rsidRPr="00D901F0">
        <w:rPr>
          <w:lang w:val="fr-FR"/>
        </w:rPr>
        <w:t xml:space="preserve"> journalistes, </w:t>
      </w:r>
      <w:r>
        <w:rPr>
          <w:lang w:val="fr-FR"/>
        </w:rPr>
        <w:t xml:space="preserve">établie par le Bureau du </w:t>
      </w:r>
      <w:r w:rsidRPr="00D901F0">
        <w:rPr>
          <w:lang w:val="fr-FR"/>
        </w:rPr>
        <w:t>Protecteur des citoyens</w:t>
      </w:r>
      <w:r>
        <w:rPr>
          <w:lang w:val="fr-FR"/>
        </w:rPr>
        <w:t xml:space="preserve"> en </w:t>
      </w:r>
      <w:r w:rsidRPr="008C0AB7">
        <w:rPr>
          <w:lang w:val="fr-FR"/>
        </w:rPr>
        <w:t>co</w:t>
      </w:r>
      <w:r>
        <w:rPr>
          <w:lang w:val="fr-FR"/>
        </w:rPr>
        <w:t xml:space="preserve">llaboration avec </w:t>
      </w:r>
      <w:r w:rsidR="004720C1">
        <w:rPr>
          <w:lang w:val="fr-FR"/>
        </w:rPr>
        <w:t>10</w:t>
      </w:r>
      <w:r>
        <w:rPr>
          <w:lang w:val="fr-FR"/>
        </w:rPr>
        <w:t xml:space="preserve"> </w:t>
      </w:r>
      <w:r w:rsidRPr="00D901F0">
        <w:rPr>
          <w:lang w:val="fr-FR"/>
        </w:rPr>
        <w:t xml:space="preserve">associations et syndicats </w:t>
      </w:r>
      <w:r>
        <w:rPr>
          <w:lang w:val="fr-FR"/>
        </w:rPr>
        <w:t xml:space="preserve">de </w:t>
      </w:r>
      <w:r w:rsidRPr="00DF5119">
        <w:rPr>
          <w:lang w:val="fr-FR"/>
        </w:rPr>
        <w:t xml:space="preserve">médias et </w:t>
      </w:r>
      <w:r w:rsidRPr="00D901F0">
        <w:rPr>
          <w:lang w:val="fr-FR"/>
        </w:rPr>
        <w:t>de journalistes</w:t>
      </w:r>
      <w:r w:rsidR="00680015">
        <w:rPr>
          <w:lang w:val="fr-FR"/>
        </w:rPr>
        <w:t> ;</w:t>
      </w:r>
      <w:r>
        <w:rPr>
          <w:lang w:val="fr-FR"/>
        </w:rPr>
        <w:t xml:space="preserve"> </w:t>
      </w:r>
      <w:r w:rsidRPr="00D901F0">
        <w:rPr>
          <w:lang w:val="fr-FR"/>
        </w:rPr>
        <w:t>l</w:t>
      </w:r>
      <w:r>
        <w:rPr>
          <w:lang w:val="fr-FR"/>
        </w:rPr>
        <w:t>’</w:t>
      </w:r>
      <w:r w:rsidRPr="00D901F0">
        <w:rPr>
          <w:lang w:val="fr-FR"/>
        </w:rPr>
        <w:t>Instruction générale du Bureau du Procureur</w:t>
      </w:r>
      <w:r>
        <w:rPr>
          <w:lang w:val="fr-FR"/>
        </w:rPr>
        <w:t xml:space="preserve"> général faisant obligation de traiter </w:t>
      </w:r>
      <w:r w:rsidRPr="00D901F0">
        <w:rPr>
          <w:lang w:val="fr-FR"/>
        </w:rPr>
        <w:t>immédiate</w:t>
      </w:r>
      <w:r>
        <w:rPr>
          <w:lang w:val="fr-FR"/>
        </w:rPr>
        <w:t xml:space="preserve">ment les affaires </w:t>
      </w:r>
      <w:r w:rsidRPr="00D901F0">
        <w:rPr>
          <w:lang w:val="fr-FR"/>
        </w:rPr>
        <w:t>d</w:t>
      </w:r>
      <w:r>
        <w:rPr>
          <w:lang w:val="fr-FR"/>
        </w:rPr>
        <w:t>’</w:t>
      </w:r>
      <w:r w:rsidRPr="00D901F0">
        <w:rPr>
          <w:lang w:val="fr-FR"/>
        </w:rPr>
        <w:t xml:space="preserve">agression </w:t>
      </w:r>
      <w:r>
        <w:rPr>
          <w:lang w:val="fr-FR"/>
        </w:rPr>
        <w:t xml:space="preserve">contre des </w:t>
      </w:r>
      <w:r w:rsidRPr="00D901F0">
        <w:rPr>
          <w:lang w:val="fr-FR"/>
        </w:rPr>
        <w:t xml:space="preserve">journalistes. </w:t>
      </w:r>
    </w:p>
    <w:p w14:paraId="659E01EE" w14:textId="77777777" w:rsidR="00E25441" w:rsidRPr="00D901F0" w:rsidRDefault="00E25441" w:rsidP="00910A39">
      <w:pPr>
        <w:pStyle w:val="SingleTxtG"/>
        <w:spacing w:after="100" w:line="236" w:lineRule="atLeast"/>
        <w:rPr>
          <w:lang w:val="fr-FR"/>
        </w:rPr>
      </w:pPr>
      <w:r w:rsidRPr="00D901F0">
        <w:rPr>
          <w:lang w:val="fr-FR"/>
        </w:rPr>
        <w:t>7.</w:t>
      </w:r>
      <w:r w:rsidRPr="00D901F0">
        <w:rPr>
          <w:lang w:val="fr-FR"/>
        </w:rPr>
        <w:tab/>
      </w:r>
      <w:r>
        <w:rPr>
          <w:lang w:val="fr-FR"/>
        </w:rPr>
        <w:t xml:space="preserve">En </w:t>
      </w:r>
      <w:r w:rsidRPr="00D901F0">
        <w:rPr>
          <w:lang w:val="fr-FR"/>
        </w:rPr>
        <w:t>2022, le Groupe de travail permanent</w:t>
      </w:r>
      <w:r w:rsidRPr="00BF3117">
        <w:t xml:space="preserve"> </w:t>
      </w:r>
      <w:r w:rsidRPr="00BF3117">
        <w:rPr>
          <w:lang w:val="fr-FR"/>
        </w:rPr>
        <w:t>pour la sécurité des journalistes</w:t>
      </w:r>
      <w:r w:rsidRPr="00D901F0">
        <w:rPr>
          <w:lang w:val="fr-FR"/>
        </w:rPr>
        <w:t xml:space="preserve"> a introduit la pratique </w:t>
      </w:r>
      <w:r>
        <w:rPr>
          <w:lang w:val="fr-FR"/>
        </w:rPr>
        <w:t xml:space="preserve">consistant à </w:t>
      </w:r>
      <w:r w:rsidRPr="00D901F0">
        <w:rPr>
          <w:lang w:val="fr-FR"/>
        </w:rPr>
        <w:t>organiser des réunions avec les journalistes dans toute la Serbie</w:t>
      </w:r>
      <w:r>
        <w:rPr>
          <w:lang w:val="fr-FR"/>
        </w:rPr>
        <w:t xml:space="preserve"> et a tenu à ce titre </w:t>
      </w:r>
      <w:r w:rsidRPr="00D901F0">
        <w:rPr>
          <w:lang w:val="fr-FR"/>
        </w:rPr>
        <w:t xml:space="preserve">des réunions à Vranje, Niš, Loznica et </w:t>
      </w:r>
      <w:proofErr w:type="spellStart"/>
      <w:r w:rsidRPr="00D901F0">
        <w:rPr>
          <w:lang w:val="fr-FR"/>
        </w:rPr>
        <w:t>Novi</w:t>
      </w:r>
      <w:proofErr w:type="spellEnd"/>
      <w:r w:rsidRPr="00D901F0">
        <w:rPr>
          <w:lang w:val="fr-FR"/>
        </w:rPr>
        <w:t xml:space="preserve"> </w:t>
      </w:r>
      <w:proofErr w:type="spellStart"/>
      <w:r w:rsidRPr="00D901F0">
        <w:rPr>
          <w:lang w:val="fr-FR"/>
        </w:rPr>
        <w:t>Sad</w:t>
      </w:r>
      <w:proofErr w:type="spellEnd"/>
      <w:r w:rsidRPr="00D901F0">
        <w:rPr>
          <w:lang w:val="fr-FR"/>
        </w:rPr>
        <w:t xml:space="preserve">. </w:t>
      </w:r>
      <w:r>
        <w:rPr>
          <w:lang w:val="fr-FR"/>
        </w:rPr>
        <w:t xml:space="preserve">Des </w:t>
      </w:r>
      <w:r w:rsidRPr="00D901F0">
        <w:rPr>
          <w:lang w:val="fr-FR"/>
        </w:rPr>
        <w:t xml:space="preserve">représentants du </w:t>
      </w:r>
      <w:r w:rsidRPr="00DF5119">
        <w:rPr>
          <w:lang w:val="fr-FR"/>
        </w:rPr>
        <w:t xml:space="preserve">Bureau du Procureur </w:t>
      </w:r>
      <w:r>
        <w:rPr>
          <w:lang w:val="fr-FR"/>
        </w:rPr>
        <w:t xml:space="preserve">général </w:t>
      </w:r>
      <w:r w:rsidRPr="00D901F0">
        <w:rPr>
          <w:lang w:val="fr-FR"/>
        </w:rPr>
        <w:t xml:space="preserve">ont participé à des </w:t>
      </w:r>
      <w:r>
        <w:rPr>
          <w:lang w:val="fr-FR"/>
        </w:rPr>
        <w:t xml:space="preserve">sessions de </w:t>
      </w:r>
      <w:r w:rsidRPr="00D901F0">
        <w:rPr>
          <w:lang w:val="fr-FR"/>
        </w:rPr>
        <w:t>formation sur le thème de la protection des journalistes organisées en 2022 et 2023 par l</w:t>
      </w:r>
      <w:r>
        <w:rPr>
          <w:lang w:val="fr-FR"/>
        </w:rPr>
        <w:t>’</w:t>
      </w:r>
      <w:r w:rsidRPr="00D901F0">
        <w:rPr>
          <w:lang w:val="fr-FR"/>
        </w:rPr>
        <w:t xml:space="preserve">Association des médias électroniques indépendants à Niš et </w:t>
      </w:r>
      <w:r>
        <w:rPr>
          <w:lang w:val="fr-FR"/>
        </w:rPr>
        <w:t xml:space="preserve">par </w:t>
      </w:r>
      <w:r w:rsidRPr="00D901F0">
        <w:rPr>
          <w:lang w:val="fr-FR"/>
        </w:rPr>
        <w:t>l</w:t>
      </w:r>
      <w:r>
        <w:rPr>
          <w:lang w:val="fr-FR"/>
        </w:rPr>
        <w:t>’</w:t>
      </w:r>
      <w:r w:rsidRPr="00D901F0">
        <w:rPr>
          <w:lang w:val="fr-FR"/>
        </w:rPr>
        <w:t xml:space="preserve">Association des journalistes indépendants de Voïvodine à Sombor, Pančevo, </w:t>
      </w:r>
      <w:proofErr w:type="spellStart"/>
      <w:r w:rsidRPr="00D901F0">
        <w:rPr>
          <w:lang w:val="fr-FR"/>
        </w:rPr>
        <w:t>Inđija</w:t>
      </w:r>
      <w:proofErr w:type="spellEnd"/>
      <w:r w:rsidRPr="00D901F0">
        <w:rPr>
          <w:lang w:val="fr-FR"/>
        </w:rPr>
        <w:t xml:space="preserve">, Dimitrovgrad, Kragujevac et </w:t>
      </w:r>
      <w:proofErr w:type="spellStart"/>
      <w:r w:rsidRPr="00D901F0">
        <w:rPr>
          <w:lang w:val="fr-FR"/>
        </w:rPr>
        <w:t>Novi</w:t>
      </w:r>
      <w:proofErr w:type="spellEnd"/>
      <w:r w:rsidRPr="00D901F0">
        <w:rPr>
          <w:lang w:val="fr-FR"/>
        </w:rPr>
        <w:t xml:space="preserve"> </w:t>
      </w:r>
      <w:proofErr w:type="spellStart"/>
      <w:r w:rsidRPr="00D901F0">
        <w:rPr>
          <w:lang w:val="fr-FR"/>
        </w:rPr>
        <w:t>Pazar</w:t>
      </w:r>
      <w:proofErr w:type="spellEnd"/>
      <w:r w:rsidRPr="00D901F0">
        <w:rPr>
          <w:lang w:val="fr-FR"/>
        </w:rPr>
        <w:t xml:space="preserve">. </w:t>
      </w:r>
    </w:p>
    <w:p w14:paraId="79BCEDF6" w14:textId="66870932" w:rsidR="00E25441" w:rsidRPr="00D901F0" w:rsidRDefault="00E25441" w:rsidP="00910A39">
      <w:pPr>
        <w:pStyle w:val="H23G"/>
        <w:rPr>
          <w:lang w:val="fr-FR"/>
        </w:rPr>
      </w:pPr>
      <w:r w:rsidRPr="00D901F0">
        <w:rPr>
          <w:lang w:val="fr-FR"/>
        </w:rPr>
        <w:tab/>
      </w:r>
      <w:r w:rsidRPr="00D901F0">
        <w:rPr>
          <w:lang w:val="fr-FR"/>
        </w:rPr>
        <w:tab/>
      </w:r>
      <w:r>
        <w:rPr>
          <w:lang w:val="fr-FR"/>
        </w:rPr>
        <w:t xml:space="preserve">Affaires traitées par le parquet </w:t>
      </w:r>
      <w:r w:rsidRPr="00D901F0">
        <w:rPr>
          <w:lang w:val="fr-FR"/>
        </w:rPr>
        <w:t>sur la base de</w:t>
      </w:r>
      <w:r>
        <w:rPr>
          <w:lang w:val="fr-FR"/>
        </w:rPr>
        <w:t xml:space="preserve"> plaintes pénales</w:t>
      </w:r>
      <w:r w:rsidRPr="00D901F0">
        <w:rPr>
          <w:lang w:val="fr-FR"/>
        </w:rPr>
        <w:t>/</w:t>
      </w:r>
      <w:r>
        <w:rPr>
          <w:lang w:val="fr-FR"/>
        </w:rPr>
        <w:t xml:space="preserve">signalements </w:t>
      </w:r>
      <w:r w:rsidR="00910A39">
        <w:rPr>
          <w:lang w:val="fr-FR"/>
        </w:rPr>
        <w:br/>
      </w:r>
      <w:r>
        <w:rPr>
          <w:lang w:val="fr-FR"/>
        </w:rPr>
        <w:t xml:space="preserve">visant des actes commis à l’encontre </w:t>
      </w:r>
      <w:r w:rsidRPr="00D901F0">
        <w:rPr>
          <w:lang w:val="fr-FR"/>
        </w:rPr>
        <w:t xml:space="preserve">de personnes </w:t>
      </w:r>
      <w:r>
        <w:rPr>
          <w:lang w:val="fr-FR"/>
        </w:rPr>
        <w:t xml:space="preserve">exerçant des fonctions </w:t>
      </w:r>
      <w:r w:rsidRPr="00D901F0">
        <w:rPr>
          <w:lang w:val="fr-FR"/>
        </w:rPr>
        <w:t>d</w:t>
      </w:r>
      <w:r>
        <w:rPr>
          <w:lang w:val="fr-FR"/>
        </w:rPr>
        <w:t>’</w:t>
      </w:r>
      <w:r w:rsidRPr="00D901F0">
        <w:rPr>
          <w:lang w:val="fr-FR"/>
        </w:rPr>
        <w:t>importance publique dans le domaine de l</w:t>
      </w:r>
      <w:r>
        <w:rPr>
          <w:lang w:val="fr-FR"/>
        </w:rPr>
        <w:t>’</w:t>
      </w:r>
      <w:r w:rsidRPr="00D901F0">
        <w:rPr>
          <w:lang w:val="fr-FR"/>
        </w:rPr>
        <w:t>information</w:t>
      </w:r>
    </w:p>
    <w:tbl>
      <w:tblPr>
        <w:tblW w:w="7370" w:type="dxa"/>
        <w:tblInd w:w="1134" w:type="dxa"/>
        <w:tblLayout w:type="fixed"/>
        <w:tblCellMar>
          <w:left w:w="0" w:type="dxa"/>
          <w:right w:w="0" w:type="dxa"/>
        </w:tblCellMar>
        <w:tblLook w:val="04A0" w:firstRow="1" w:lastRow="0" w:firstColumn="1" w:lastColumn="0" w:noHBand="0" w:noVBand="1"/>
      </w:tblPr>
      <w:tblGrid>
        <w:gridCol w:w="2456"/>
        <w:gridCol w:w="2457"/>
        <w:gridCol w:w="2457"/>
      </w:tblGrid>
      <w:tr w:rsidR="00910A39" w:rsidRPr="00910A39" w14:paraId="58C2D0D0" w14:textId="77777777" w:rsidTr="00910A39">
        <w:trPr>
          <w:tblHeader/>
        </w:trPr>
        <w:tc>
          <w:tcPr>
            <w:tcW w:w="2456" w:type="dxa"/>
            <w:tcBorders>
              <w:top w:val="single" w:sz="4" w:space="0" w:color="auto"/>
              <w:bottom w:val="single" w:sz="12" w:space="0" w:color="auto"/>
            </w:tcBorders>
            <w:shd w:val="clear" w:color="auto" w:fill="auto"/>
            <w:vAlign w:val="bottom"/>
          </w:tcPr>
          <w:p w14:paraId="6001E2C9" w14:textId="77777777" w:rsidR="00E25441" w:rsidRPr="00910A39" w:rsidRDefault="00E25441" w:rsidP="00910A39">
            <w:pPr>
              <w:suppressAutoHyphens w:val="0"/>
              <w:spacing w:before="80" w:after="80" w:line="200" w:lineRule="exact"/>
              <w:rPr>
                <w:i/>
                <w:sz w:val="16"/>
                <w:lang w:val="fr-FR"/>
              </w:rPr>
            </w:pPr>
            <w:r w:rsidRPr="00910A39">
              <w:rPr>
                <w:i/>
                <w:sz w:val="16"/>
                <w:lang w:val="fr-FR"/>
              </w:rPr>
              <w:t>Période</w:t>
            </w:r>
          </w:p>
        </w:tc>
        <w:tc>
          <w:tcPr>
            <w:tcW w:w="2457" w:type="dxa"/>
            <w:tcBorders>
              <w:top w:val="single" w:sz="4" w:space="0" w:color="auto"/>
              <w:bottom w:val="single" w:sz="12" w:space="0" w:color="auto"/>
            </w:tcBorders>
            <w:shd w:val="clear" w:color="auto" w:fill="auto"/>
            <w:vAlign w:val="bottom"/>
          </w:tcPr>
          <w:p w14:paraId="436632EE" w14:textId="77777777" w:rsidR="00E25441" w:rsidRPr="00910A39" w:rsidRDefault="00E25441" w:rsidP="00910A39">
            <w:pPr>
              <w:suppressAutoHyphens w:val="0"/>
              <w:spacing w:before="80" w:after="80" w:line="200" w:lineRule="exact"/>
              <w:jc w:val="right"/>
              <w:rPr>
                <w:i/>
                <w:sz w:val="16"/>
                <w:lang w:val="fr-FR"/>
              </w:rPr>
            </w:pPr>
            <w:r w:rsidRPr="00910A39">
              <w:rPr>
                <w:i/>
                <w:sz w:val="16"/>
                <w:lang w:val="fr-FR"/>
              </w:rPr>
              <w:t>Nombre d’affaires</w:t>
            </w:r>
          </w:p>
        </w:tc>
        <w:tc>
          <w:tcPr>
            <w:tcW w:w="2457" w:type="dxa"/>
            <w:tcBorders>
              <w:top w:val="single" w:sz="4" w:space="0" w:color="auto"/>
              <w:bottom w:val="single" w:sz="12" w:space="0" w:color="auto"/>
            </w:tcBorders>
            <w:shd w:val="clear" w:color="auto" w:fill="auto"/>
            <w:vAlign w:val="bottom"/>
          </w:tcPr>
          <w:p w14:paraId="42BC9C3E" w14:textId="77777777" w:rsidR="00E25441" w:rsidRPr="00910A39" w:rsidRDefault="00E25441" w:rsidP="00910A39">
            <w:pPr>
              <w:suppressAutoHyphens w:val="0"/>
              <w:spacing w:before="80" w:after="80" w:line="200" w:lineRule="exact"/>
              <w:jc w:val="right"/>
              <w:rPr>
                <w:i/>
                <w:sz w:val="16"/>
                <w:lang w:val="fr-FR"/>
              </w:rPr>
            </w:pPr>
            <w:r w:rsidRPr="00910A39">
              <w:rPr>
                <w:i/>
                <w:sz w:val="16"/>
                <w:lang w:val="fr-FR"/>
              </w:rPr>
              <w:t xml:space="preserve">Nombre et pourcentage de décisions en première instance et définitives </w:t>
            </w:r>
          </w:p>
        </w:tc>
      </w:tr>
      <w:tr w:rsidR="00E25441" w:rsidRPr="00910A39" w14:paraId="131AE1D7" w14:textId="77777777" w:rsidTr="00910A39">
        <w:tc>
          <w:tcPr>
            <w:tcW w:w="2456" w:type="dxa"/>
            <w:tcBorders>
              <w:top w:val="single" w:sz="12" w:space="0" w:color="auto"/>
            </w:tcBorders>
            <w:shd w:val="clear" w:color="auto" w:fill="auto"/>
          </w:tcPr>
          <w:p w14:paraId="44D190AE" w14:textId="1CAF87D7" w:rsidR="00E25441" w:rsidRPr="00910A39" w:rsidRDefault="00E25441" w:rsidP="00910A39">
            <w:pPr>
              <w:suppressAutoHyphens w:val="0"/>
              <w:spacing w:before="40" w:after="40" w:line="220" w:lineRule="exact"/>
              <w:rPr>
                <w:sz w:val="18"/>
                <w:lang w:val="fr-FR"/>
              </w:rPr>
            </w:pPr>
            <w:r w:rsidRPr="00910A39">
              <w:rPr>
                <w:sz w:val="18"/>
                <w:lang w:val="fr-FR"/>
              </w:rPr>
              <w:t>1</w:t>
            </w:r>
            <w:r w:rsidRPr="00910A39">
              <w:rPr>
                <w:sz w:val="18"/>
                <w:vertAlign w:val="superscript"/>
                <w:lang w:val="fr-FR"/>
              </w:rPr>
              <w:t>er</w:t>
            </w:r>
            <w:r w:rsidRPr="00910A39">
              <w:rPr>
                <w:sz w:val="18"/>
                <w:lang w:val="fr-FR"/>
              </w:rPr>
              <w:t xml:space="preserve"> janvier</w:t>
            </w:r>
            <w:r w:rsidR="00910A39">
              <w:rPr>
                <w:sz w:val="18"/>
                <w:lang w:val="fr-FR"/>
              </w:rPr>
              <w:t>-</w:t>
            </w:r>
            <w:r w:rsidRPr="00910A39">
              <w:rPr>
                <w:sz w:val="18"/>
                <w:lang w:val="fr-FR"/>
              </w:rPr>
              <w:t>31 décembre 2022</w:t>
            </w:r>
          </w:p>
        </w:tc>
        <w:tc>
          <w:tcPr>
            <w:tcW w:w="2457" w:type="dxa"/>
            <w:tcBorders>
              <w:top w:val="single" w:sz="12" w:space="0" w:color="auto"/>
            </w:tcBorders>
            <w:shd w:val="clear" w:color="auto" w:fill="auto"/>
            <w:vAlign w:val="bottom"/>
          </w:tcPr>
          <w:p w14:paraId="36A84A3D" w14:textId="77777777" w:rsidR="00E25441" w:rsidRPr="00910A39" w:rsidRDefault="00E25441" w:rsidP="00910A39">
            <w:pPr>
              <w:suppressAutoHyphens w:val="0"/>
              <w:spacing w:before="40" w:after="40" w:line="220" w:lineRule="exact"/>
              <w:jc w:val="right"/>
              <w:rPr>
                <w:sz w:val="18"/>
                <w:lang w:val="fr-FR"/>
              </w:rPr>
            </w:pPr>
            <w:r w:rsidRPr="00910A39">
              <w:rPr>
                <w:sz w:val="18"/>
                <w:lang w:val="fr-FR"/>
              </w:rPr>
              <w:t>84</w:t>
            </w:r>
          </w:p>
        </w:tc>
        <w:tc>
          <w:tcPr>
            <w:tcW w:w="2457" w:type="dxa"/>
            <w:tcBorders>
              <w:top w:val="single" w:sz="12" w:space="0" w:color="auto"/>
            </w:tcBorders>
            <w:shd w:val="clear" w:color="auto" w:fill="auto"/>
            <w:vAlign w:val="bottom"/>
          </w:tcPr>
          <w:p w14:paraId="7134D6A1" w14:textId="55772596" w:rsidR="00E25441" w:rsidRPr="00910A39" w:rsidRDefault="00E25441" w:rsidP="00910A39">
            <w:pPr>
              <w:suppressAutoHyphens w:val="0"/>
              <w:spacing w:before="40" w:after="40" w:line="220" w:lineRule="exact"/>
              <w:jc w:val="right"/>
              <w:rPr>
                <w:sz w:val="18"/>
                <w:lang w:val="fr-FR"/>
              </w:rPr>
            </w:pPr>
            <w:r w:rsidRPr="00910A39">
              <w:rPr>
                <w:sz w:val="18"/>
                <w:lang w:val="fr-FR"/>
              </w:rPr>
              <w:t>41/48,</w:t>
            </w:r>
            <w:r w:rsidR="00910A39">
              <w:rPr>
                <w:sz w:val="18"/>
                <w:lang w:val="fr-FR"/>
              </w:rPr>
              <w:t xml:space="preserve"> </w:t>
            </w:r>
            <w:r w:rsidRPr="00910A39">
              <w:rPr>
                <w:sz w:val="18"/>
                <w:lang w:val="fr-FR"/>
              </w:rPr>
              <w:t>81</w:t>
            </w:r>
            <w:r w:rsidR="00910A39">
              <w:rPr>
                <w:sz w:val="18"/>
                <w:lang w:val="fr-FR"/>
              </w:rPr>
              <w:t xml:space="preserve"> </w:t>
            </w:r>
            <w:r w:rsidRPr="00910A39">
              <w:rPr>
                <w:sz w:val="18"/>
                <w:lang w:val="fr-FR"/>
              </w:rPr>
              <w:t>%</w:t>
            </w:r>
          </w:p>
        </w:tc>
      </w:tr>
      <w:tr w:rsidR="00E25441" w:rsidRPr="00910A39" w14:paraId="692CF9E6" w14:textId="77777777" w:rsidTr="00910A39">
        <w:tc>
          <w:tcPr>
            <w:tcW w:w="2456" w:type="dxa"/>
            <w:tcBorders>
              <w:bottom w:val="single" w:sz="12" w:space="0" w:color="auto"/>
            </w:tcBorders>
            <w:shd w:val="clear" w:color="auto" w:fill="auto"/>
          </w:tcPr>
          <w:p w14:paraId="0956B89F" w14:textId="741D5B62" w:rsidR="00E25441" w:rsidRPr="00910A39" w:rsidRDefault="00E25441" w:rsidP="00910A39">
            <w:pPr>
              <w:suppressAutoHyphens w:val="0"/>
              <w:spacing w:before="40" w:after="40" w:line="220" w:lineRule="exact"/>
              <w:rPr>
                <w:sz w:val="18"/>
                <w:lang w:val="fr-FR"/>
              </w:rPr>
            </w:pPr>
            <w:r w:rsidRPr="00910A39">
              <w:rPr>
                <w:sz w:val="18"/>
                <w:lang w:val="fr-FR"/>
              </w:rPr>
              <w:t>1</w:t>
            </w:r>
            <w:r w:rsidRPr="00910A39">
              <w:rPr>
                <w:sz w:val="18"/>
                <w:vertAlign w:val="superscript"/>
                <w:lang w:val="fr-FR"/>
              </w:rPr>
              <w:t>er</w:t>
            </w:r>
            <w:r w:rsidRPr="00910A39">
              <w:rPr>
                <w:sz w:val="18"/>
                <w:lang w:val="fr-FR"/>
              </w:rPr>
              <w:t xml:space="preserve"> janvier</w:t>
            </w:r>
            <w:r w:rsidR="00910A39">
              <w:rPr>
                <w:sz w:val="18"/>
                <w:lang w:val="fr-FR"/>
              </w:rPr>
              <w:t>-</w:t>
            </w:r>
            <w:r w:rsidRPr="00910A39">
              <w:rPr>
                <w:sz w:val="18"/>
                <w:lang w:val="fr-FR"/>
              </w:rPr>
              <w:t>31 décembre 2023</w:t>
            </w:r>
          </w:p>
        </w:tc>
        <w:tc>
          <w:tcPr>
            <w:tcW w:w="2457" w:type="dxa"/>
            <w:tcBorders>
              <w:bottom w:val="single" w:sz="12" w:space="0" w:color="auto"/>
            </w:tcBorders>
            <w:shd w:val="clear" w:color="auto" w:fill="auto"/>
            <w:vAlign w:val="bottom"/>
          </w:tcPr>
          <w:p w14:paraId="5EF55220" w14:textId="77777777" w:rsidR="00E25441" w:rsidRPr="00910A39" w:rsidRDefault="00E25441" w:rsidP="00910A39">
            <w:pPr>
              <w:suppressAutoHyphens w:val="0"/>
              <w:spacing w:before="40" w:after="40" w:line="220" w:lineRule="exact"/>
              <w:jc w:val="right"/>
              <w:rPr>
                <w:sz w:val="18"/>
                <w:lang w:val="fr-FR"/>
              </w:rPr>
            </w:pPr>
            <w:r w:rsidRPr="00910A39">
              <w:rPr>
                <w:sz w:val="18"/>
                <w:lang w:val="fr-FR"/>
              </w:rPr>
              <w:t>75</w:t>
            </w:r>
          </w:p>
        </w:tc>
        <w:tc>
          <w:tcPr>
            <w:tcW w:w="2457" w:type="dxa"/>
            <w:tcBorders>
              <w:bottom w:val="single" w:sz="12" w:space="0" w:color="auto"/>
            </w:tcBorders>
            <w:shd w:val="clear" w:color="auto" w:fill="auto"/>
            <w:vAlign w:val="bottom"/>
          </w:tcPr>
          <w:p w14:paraId="045C6F78" w14:textId="56E9D0DE" w:rsidR="00E25441" w:rsidRPr="00910A39" w:rsidRDefault="00E25441" w:rsidP="00910A39">
            <w:pPr>
              <w:suppressAutoHyphens w:val="0"/>
              <w:spacing w:before="40" w:after="40" w:line="220" w:lineRule="exact"/>
              <w:jc w:val="right"/>
              <w:rPr>
                <w:sz w:val="18"/>
                <w:lang w:val="fr-FR"/>
              </w:rPr>
            </w:pPr>
            <w:r w:rsidRPr="00910A39">
              <w:rPr>
                <w:sz w:val="18"/>
                <w:lang w:val="fr-FR"/>
              </w:rPr>
              <w:t>23/30,</w:t>
            </w:r>
            <w:r w:rsidR="00910A39">
              <w:rPr>
                <w:sz w:val="18"/>
                <w:lang w:val="fr-FR"/>
              </w:rPr>
              <w:t xml:space="preserve"> </w:t>
            </w:r>
            <w:r w:rsidRPr="00910A39">
              <w:rPr>
                <w:sz w:val="18"/>
                <w:lang w:val="fr-FR"/>
              </w:rPr>
              <w:t>67</w:t>
            </w:r>
            <w:r w:rsidR="00910A39">
              <w:rPr>
                <w:sz w:val="18"/>
                <w:lang w:val="fr-FR"/>
              </w:rPr>
              <w:t xml:space="preserve"> </w:t>
            </w:r>
            <w:r w:rsidRPr="00910A39">
              <w:rPr>
                <w:sz w:val="18"/>
                <w:lang w:val="fr-FR"/>
              </w:rPr>
              <w:t>%</w:t>
            </w:r>
          </w:p>
        </w:tc>
      </w:tr>
    </w:tbl>
    <w:p w14:paraId="7D7BEC4E" w14:textId="77777777" w:rsidR="00E25441" w:rsidRPr="00D901F0" w:rsidRDefault="00E25441" w:rsidP="00910A39">
      <w:pPr>
        <w:pStyle w:val="H1G"/>
        <w:spacing w:before="320" w:after="200"/>
        <w:rPr>
          <w:lang w:val="fr-FR"/>
        </w:rPr>
      </w:pPr>
      <w:r w:rsidRPr="00D901F0">
        <w:rPr>
          <w:lang w:val="fr-FR"/>
        </w:rPr>
        <w:tab/>
      </w:r>
      <w:r w:rsidRPr="00D901F0">
        <w:rPr>
          <w:lang w:val="fr-FR"/>
        </w:rPr>
        <w:tab/>
      </w:r>
      <w:r>
        <w:rPr>
          <w:lang w:val="fr-FR"/>
        </w:rPr>
        <w:t xml:space="preserve">Réponse </w:t>
      </w:r>
      <w:r w:rsidRPr="00D901F0">
        <w:rPr>
          <w:lang w:val="fr-FR"/>
        </w:rPr>
        <w:t>au paragraphe 19 a) des observations finales</w:t>
      </w:r>
    </w:p>
    <w:p w14:paraId="162560ED" w14:textId="77777777" w:rsidR="00E25441" w:rsidRPr="001558D6" w:rsidRDefault="00E25441" w:rsidP="00910A39">
      <w:pPr>
        <w:pStyle w:val="SingleTxtG"/>
        <w:spacing w:after="100" w:line="236" w:lineRule="atLeast"/>
        <w:rPr>
          <w:lang w:val="fr-FR"/>
        </w:rPr>
      </w:pPr>
      <w:r w:rsidRPr="00D901F0">
        <w:rPr>
          <w:lang w:val="fr-FR"/>
        </w:rPr>
        <w:t>8.</w:t>
      </w:r>
      <w:r w:rsidRPr="00D901F0">
        <w:rPr>
          <w:lang w:val="fr-FR"/>
        </w:rPr>
        <w:tab/>
      </w:r>
      <w:r w:rsidRPr="00D314FC">
        <w:rPr>
          <w:lang w:val="fr-FR"/>
        </w:rPr>
        <w:t>Depuis mars 2023, la Chambre</w:t>
      </w:r>
      <w:r w:rsidRPr="00D901F0">
        <w:rPr>
          <w:lang w:val="fr-FR"/>
        </w:rPr>
        <w:t xml:space="preserve"> de commerce et d</w:t>
      </w:r>
      <w:r>
        <w:rPr>
          <w:lang w:val="fr-FR"/>
        </w:rPr>
        <w:t>’</w:t>
      </w:r>
      <w:r w:rsidRPr="00D901F0">
        <w:rPr>
          <w:lang w:val="fr-FR"/>
        </w:rPr>
        <w:t xml:space="preserve">industrie de Serbie </w:t>
      </w:r>
      <w:r>
        <w:rPr>
          <w:lang w:val="fr-FR"/>
        </w:rPr>
        <w:t>participe aux travaux</w:t>
      </w:r>
      <w:r w:rsidRPr="00D901F0">
        <w:rPr>
          <w:lang w:val="fr-FR"/>
        </w:rPr>
        <w:t xml:space="preserve"> </w:t>
      </w:r>
      <w:r>
        <w:rPr>
          <w:lang w:val="fr-FR"/>
        </w:rPr>
        <w:t xml:space="preserve">que le </w:t>
      </w:r>
      <w:r w:rsidRPr="00D901F0">
        <w:rPr>
          <w:lang w:val="fr-FR"/>
        </w:rPr>
        <w:t>Conseil pour le suivi de l</w:t>
      </w:r>
      <w:r>
        <w:rPr>
          <w:lang w:val="fr-FR"/>
        </w:rPr>
        <w:t xml:space="preserve">’application </w:t>
      </w:r>
      <w:r w:rsidRPr="00D901F0">
        <w:rPr>
          <w:lang w:val="fr-FR"/>
        </w:rPr>
        <w:t xml:space="preserve">des recommandations </w:t>
      </w:r>
      <w:r>
        <w:rPr>
          <w:lang w:val="fr-FR"/>
        </w:rPr>
        <w:t>issues du m</w:t>
      </w:r>
      <w:r w:rsidRPr="00D901F0">
        <w:rPr>
          <w:lang w:val="fr-FR"/>
        </w:rPr>
        <w:t>écanisme des droits de l</w:t>
      </w:r>
      <w:r>
        <w:rPr>
          <w:lang w:val="fr-FR"/>
        </w:rPr>
        <w:t>’</w:t>
      </w:r>
      <w:r w:rsidRPr="00D901F0">
        <w:rPr>
          <w:lang w:val="fr-FR"/>
        </w:rPr>
        <w:t>homme des Nations Unies</w:t>
      </w:r>
      <w:r>
        <w:rPr>
          <w:lang w:val="fr-FR"/>
        </w:rPr>
        <w:t xml:space="preserve"> consacre à l’application des r</w:t>
      </w:r>
      <w:r w:rsidRPr="00D901F0">
        <w:rPr>
          <w:lang w:val="fr-FR"/>
        </w:rPr>
        <w:t xml:space="preserve">ecommandations </w:t>
      </w:r>
      <w:r>
        <w:rPr>
          <w:lang w:val="fr-FR"/>
        </w:rPr>
        <w:t xml:space="preserve">sur </w:t>
      </w:r>
      <w:r w:rsidRPr="001558D6">
        <w:rPr>
          <w:lang w:val="fr-FR"/>
        </w:rPr>
        <w:t>l</w:t>
      </w:r>
      <w:r>
        <w:rPr>
          <w:lang w:val="fr-FR"/>
        </w:rPr>
        <w:t>’</w:t>
      </w:r>
      <w:r w:rsidRPr="001558D6">
        <w:rPr>
          <w:lang w:val="fr-FR"/>
        </w:rPr>
        <w:t>élaboration d</w:t>
      </w:r>
      <w:r>
        <w:rPr>
          <w:lang w:val="fr-FR"/>
        </w:rPr>
        <w:t>’</w:t>
      </w:r>
      <w:r w:rsidRPr="001558D6">
        <w:rPr>
          <w:lang w:val="fr-FR"/>
        </w:rPr>
        <w:t>un plan d</w:t>
      </w:r>
      <w:r>
        <w:rPr>
          <w:lang w:val="fr-FR"/>
        </w:rPr>
        <w:t>’</w:t>
      </w:r>
      <w:r w:rsidRPr="001558D6">
        <w:rPr>
          <w:lang w:val="fr-FR"/>
        </w:rPr>
        <w:t>action national relatif aux entreprises et aux droits de l</w:t>
      </w:r>
      <w:r>
        <w:rPr>
          <w:lang w:val="fr-FR"/>
        </w:rPr>
        <w:t>’</w:t>
      </w:r>
      <w:r w:rsidRPr="001558D6">
        <w:rPr>
          <w:lang w:val="fr-FR"/>
        </w:rPr>
        <w:t>homme.</w:t>
      </w:r>
    </w:p>
    <w:p w14:paraId="33042FDA" w14:textId="77777777" w:rsidR="00E25441" w:rsidRPr="00D901F0" w:rsidRDefault="00E25441" w:rsidP="00910A39">
      <w:pPr>
        <w:pStyle w:val="SingleTxtG"/>
        <w:spacing w:after="100" w:line="236" w:lineRule="atLeast"/>
        <w:rPr>
          <w:lang w:val="fr-FR"/>
        </w:rPr>
      </w:pPr>
      <w:r w:rsidRPr="001558D6">
        <w:rPr>
          <w:lang w:val="fr-FR"/>
        </w:rPr>
        <w:t>9.</w:t>
      </w:r>
      <w:r w:rsidRPr="001558D6">
        <w:rPr>
          <w:lang w:val="fr-FR"/>
        </w:rPr>
        <w:tab/>
        <w:t>En septembre 2023</w:t>
      </w:r>
      <w:r w:rsidRPr="00D901F0">
        <w:rPr>
          <w:lang w:val="fr-FR"/>
        </w:rPr>
        <w:t>, la Serbie a ratifié le Protocole facultatif au Pacte international relatif aux droits économiques, sociaux et culturels</w:t>
      </w:r>
      <w:r w:rsidRPr="001108D2">
        <w:rPr>
          <w:rStyle w:val="Appelnotedebasdep"/>
        </w:rPr>
        <w:footnoteReference w:id="8"/>
      </w:r>
      <w:r>
        <w:rPr>
          <w:lang w:val="fr-FR"/>
        </w:rPr>
        <w:t>. Elle a ainsi consolidé l</w:t>
      </w:r>
      <w:r w:rsidRPr="00D901F0">
        <w:rPr>
          <w:lang w:val="fr-FR"/>
        </w:rPr>
        <w:t xml:space="preserve">e système de protection </w:t>
      </w:r>
      <w:r w:rsidRPr="006077BD">
        <w:rPr>
          <w:lang w:val="fr-FR"/>
        </w:rPr>
        <w:t xml:space="preserve">dans ce domaine </w:t>
      </w:r>
      <w:r>
        <w:rPr>
          <w:lang w:val="fr-FR"/>
        </w:rPr>
        <w:t xml:space="preserve">et par là-même appliqué </w:t>
      </w:r>
      <w:r w:rsidRPr="00D901F0">
        <w:rPr>
          <w:lang w:val="fr-FR"/>
        </w:rPr>
        <w:t>la recommandation que</w:t>
      </w:r>
      <w:r w:rsidRPr="006077BD">
        <w:t xml:space="preserve"> </w:t>
      </w:r>
      <w:r w:rsidRPr="006077BD">
        <w:rPr>
          <w:lang w:val="fr-FR"/>
        </w:rPr>
        <w:t>le Comité des droits économiques, sociaux et culturels</w:t>
      </w:r>
      <w:r>
        <w:rPr>
          <w:lang w:val="fr-FR"/>
        </w:rPr>
        <w:t xml:space="preserve"> lui avait adressée </w:t>
      </w:r>
      <w:r w:rsidRPr="006077BD">
        <w:rPr>
          <w:lang w:val="fr-FR"/>
        </w:rPr>
        <w:t>en mars 2022</w:t>
      </w:r>
      <w:r>
        <w:rPr>
          <w:lang w:val="fr-FR"/>
        </w:rPr>
        <w:t xml:space="preserve"> dans le cadre du </w:t>
      </w:r>
      <w:r w:rsidRPr="00D901F0">
        <w:rPr>
          <w:lang w:val="fr-FR"/>
        </w:rPr>
        <w:t>quatrième cycle de l</w:t>
      </w:r>
      <w:r>
        <w:rPr>
          <w:lang w:val="fr-FR"/>
        </w:rPr>
        <w:t>’</w:t>
      </w:r>
      <w:r w:rsidRPr="00D901F0">
        <w:rPr>
          <w:lang w:val="fr-FR"/>
        </w:rPr>
        <w:t xml:space="preserve">Examen périodique universel. </w:t>
      </w:r>
    </w:p>
    <w:p w14:paraId="42AC8A2C" w14:textId="63D6F0C6" w:rsidR="00E25441" w:rsidRPr="00D901F0" w:rsidRDefault="00E25441" w:rsidP="00910A39">
      <w:pPr>
        <w:pStyle w:val="SingleTxtG"/>
        <w:spacing w:after="100" w:line="236" w:lineRule="atLeast"/>
        <w:rPr>
          <w:lang w:val="fr-FR"/>
        </w:rPr>
      </w:pPr>
      <w:r w:rsidRPr="00D901F0">
        <w:rPr>
          <w:lang w:val="fr-FR"/>
        </w:rPr>
        <w:t>10.</w:t>
      </w:r>
      <w:r w:rsidRPr="00D901F0">
        <w:rPr>
          <w:lang w:val="fr-FR"/>
        </w:rPr>
        <w:tab/>
      </w:r>
      <w:r>
        <w:rPr>
          <w:lang w:val="fr-FR"/>
        </w:rPr>
        <w:t>Le Pr</w:t>
      </w:r>
      <w:r w:rsidRPr="00D901F0">
        <w:rPr>
          <w:lang w:val="fr-FR"/>
        </w:rPr>
        <w:t xml:space="preserve">otocole facultatif a été </w:t>
      </w:r>
      <w:r>
        <w:rPr>
          <w:lang w:val="fr-FR"/>
        </w:rPr>
        <w:t>présenté à l</w:t>
      </w:r>
      <w:r w:rsidRPr="00D901F0">
        <w:rPr>
          <w:lang w:val="fr-FR"/>
        </w:rPr>
        <w:t xml:space="preserve">a </w:t>
      </w:r>
      <w:r>
        <w:rPr>
          <w:lang w:val="fr-FR"/>
        </w:rPr>
        <w:t>c</w:t>
      </w:r>
      <w:r w:rsidRPr="00D901F0">
        <w:rPr>
          <w:lang w:val="fr-FR"/>
        </w:rPr>
        <w:t xml:space="preserve">onférence sur les mécanismes efficaces de règlement des </w:t>
      </w:r>
      <w:r>
        <w:rPr>
          <w:lang w:val="fr-FR"/>
        </w:rPr>
        <w:t>conflits du travail</w:t>
      </w:r>
      <w:r w:rsidRPr="00D901F0">
        <w:rPr>
          <w:lang w:val="fr-FR"/>
        </w:rPr>
        <w:t xml:space="preserve"> </w:t>
      </w:r>
      <w:r>
        <w:rPr>
          <w:lang w:val="fr-FR"/>
        </w:rPr>
        <w:t>(</w:t>
      </w:r>
      <w:r w:rsidRPr="00D901F0">
        <w:rPr>
          <w:lang w:val="fr-FR"/>
        </w:rPr>
        <w:t xml:space="preserve"> Renforcer la voix des travailleurs en Serbie</w:t>
      </w:r>
      <w:r>
        <w:rPr>
          <w:lang w:val="fr-FR"/>
        </w:rPr>
        <w:t>)</w:t>
      </w:r>
      <w:r w:rsidRPr="00D901F0">
        <w:rPr>
          <w:lang w:val="fr-FR"/>
        </w:rPr>
        <w:t>, le 8</w:t>
      </w:r>
      <w:r w:rsidR="00910A39">
        <w:rPr>
          <w:lang w:val="fr-FR"/>
        </w:rPr>
        <w:t> </w:t>
      </w:r>
      <w:r w:rsidRPr="00D901F0">
        <w:rPr>
          <w:lang w:val="fr-FR"/>
        </w:rPr>
        <w:t xml:space="preserve">septembre 2023, </w:t>
      </w:r>
      <w:r>
        <w:rPr>
          <w:lang w:val="fr-FR"/>
        </w:rPr>
        <w:t xml:space="preserve">et au </w:t>
      </w:r>
      <w:r w:rsidRPr="00D901F0">
        <w:rPr>
          <w:lang w:val="fr-FR"/>
        </w:rPr>
        <w:t xml:space="preserve">forum </w:t>
      </w:r>
      <w:r>
        <w:rPr>
          <w:lang w:val="fr-FR"/>
        </w:rPr>
        <w:t xml:space="preserve">sur les conséquences de </w:t>
      </w:r>
      <w:r w:rsidRPr="00D901F0">
        <w:rPr>
          <w:lang w:val="fr-FR"/>
        </w:rPr>
        <w:t>la ratification du Protocole facultatif au Pacte international relatif aux droits économiques, sociaux et culturels</w:t>
      </w:r>
      <w:r>
        <w:rPr>
          <w:lang w:val="fr-FR"/>
        </w:rPr>
        <w:t xml:space="preserve">, </w:t>
      </w:r>
      <w:r w:rsidRPr="006077BD">
        <w:rPr>
          <w:lang w:val="fr-FR"/>
        </w:rPr>
        <w:t>le 25 septembre 2023</w:t>
      </w:r>
      <w:r w:rsidRPr="00D901F0">
        <w:rPr>
          <w:lang w:val="fr-FR"/>
        </w:rPr>
        <w:t>.</w:t>
      </w:r>
    </w:p>
    <w:p w14:paraId="703D9ADD" w14:textId="62FED3BF" w:rsidR="00E25441" w:rsidRPr="00D901F0" w:rsidRDefault="00E25441" w:rsidP="00910A39">
      <w:pPr>
        <w:pStyle w:val="SingleTxtG"/>
        <w:spacing w:after="100" w:line="236" w:lineRule="atLeast"/>
        <w:rPr>
          <w:lang w:val="fr-FR"/>
        </w:rPr>
      </w:pPr>
      <w:r w:rsidRPr="00D901F0">
        <w:rPr>
          <w:lang w:val="fr-FR"/>
        </w:rPr>
        <w:t>11.</w:t>
      </w:r>
      <w:r w:rsidRPr="00D901F0">
        <w:rPr>
          <w:lang w:val="fr-FR"/>
        </w:rPr>
        <w:tab/>
        <w:t>À l</w:t>
      </w:r>
      <w:r>
        <w:rPr>
          <w:lang w:val="fr-FR"/>
        </w:rPr>
        <w:t>’</w:t>
      </w:r>
      <w:r w:rsidRPr="00D901F0">
        <w:rPr>
          <w:lang w:val="fr-FR"/>
        </w:rPr>
        <w:t xml:space="preserve">invitation du </w:t>
      </w:r>
      <w:r w:rsidR="00910A39">
        <w:rPr>
          <w:lang w:val="fr-FR"/>
        </w:rPr>
        <w:t>P</w:t>
      </w:r>
      <w:r w:rsidRPr="00D901F0">
        <w:rPr>
          <w:lang w:val="fr-FR"/>
        </w:rPr>
        <w:t>résident du Groupe de travail des Nations Unies sur les entreprises et les droits de l</w:t>
      </w:r>
      <w:r>
        <w:rPr>
          <w:lang w:val="fr-FR"/>
        </w:rPr>
        <w:t>’</w:t>
      </w:r>
      <w:r w:rsidRPr="00D901F0">
        <w:rPr>
          <w:lang w:val="fr-FR"/>
        </w:rPr>
        <w:t xml:space="preserve">homme, la </w:t>
      </w:r>
      <w:r w:rsidR="00910A39">
        <w:rPr>
          <w:lang w:val="fr-FR"/>
        </w:rPr>
        <w:t>M</w:t>
      </w:r>
      <w:r w:rsidRPr="00D901F0">
        <w:rPr>
          <w:lang w:val="fr-FR"/>
        </w:rPr>
        <w:t xml:space="preserve">inistre adjointe </w:t>
      </w:r>
      <w:r>
        <w:rPr>
          <w:lang w:val="fr-FR"/>
        </w:rPr>
        <w:t xml:space="preserve">des </w:t>
      </w:r>
      <w:r w:rsidRPr="00D901F0">
        <w:rPr>
          <w:lang w:val="fr-FR"/>
        </w:rPr>
        <w:t>droits de l</w:t>
      </w:r>
      <w:r>
        <w:rPr>
          <w:lang w:val="fr-FR"/>
        </w:rPr>
        <w:t>’</w:t>
      </w:r>
      <w:r w:rsidRPr="00D901F0">
        <w:rPr>
          <w:lang w:val="fr-FR"/>
        </w:rPr>
        <w:t xml:space="preserve">homme et des minorités et </w:t>
      </w:r>
      <w:r>
        <w:rPr>
          <w:lang w:val="fr-FR"/>
        </w:rPr>
        <w:t xml:space="preserve">du </w:t>
      </w:r>
      <w:r w:rsidRPr="00D901F0">
        <w:rPr>
          <w:lang w:val="fr-FR"/>
        </w:rPr>
        <w:t xml:space="preserve">dialogue social a participé au </w:t>
      </w:r>
      <w:r>
        <w:rPr>
          <w:lang w:val="fr-FR"/>
        </w:rPr>
        <w:t>f</w:t>
      </w:r>
      <w:r w:rsidRPr="00D901F0">
        <w:rPr>
          <w:lang w:val="fr-FR"/>
        </w:rPr>
        <w:t>orum sur les entreprises et les droits de l</w:t>
      </w:r>
      <w:r>
        <w:rPr>
          <w:lang w:val="fr-FR"/>
        </w:rPr>
        <w:t>’</w:t>
      </w:r>
      <w:r w:rsidRPr="00D901F0">
        <w:rPr>
          <w:lang w:val="fr-FR"/>
        </w:rPr>
        <w:t>homme tenu</w:t>
      </w:r>
      <w:r w:rsidRPr="00C41458">
        <w:t xml:space="preserve"> </w:t>
      </w:r>
      <w:r w:rsidRPr="00C41458">
        <w:rPr>
          <w:lang w:val="fr-FR"/>
        </w:rPr>
        <w:t>à Genève</w:t>
      </w:r>
      <w:r w:rsidRPr="00D901F0">
        <w:rPr>
          <w:lang w:val="fr-FR"/>
        </w:rPr>
        <w:t xml:space="preserve"> le 28</w:t>
      </w:r>
      <w:r w:rsidR="00910A39">
        <w:rPr>
          <w:lang w:val="fr-FR"/>
        </w:rPr>
        <w:t> </w:t>
      </w:r>
      <w:r w:rsidRPr="00D901F0">
        <w:rPr>
          <w:lang w:val="fr-FR"/>
        </w:rPr>
        <w:t>novembre 2023</w:t>
      </w:r>
      <w:r>
        <w:rPr>
          <w:lang w:val="fr-FR"/>
        </w:rPr>
        <w:t xml:space="preserve"> et y </w:t>
      </w:r>
      <w:r w:rsidRPr="00D901F0">
        <w:rPr>
          <w:lang w:val="fr-FR"/>
        </w:rPr>
        <w:t xml:space="preserve">a </w:t>
      </w:r>
      <w:r>
        <w:rPr>
          <w:lang w:val="fr-FR"/>
        </w:rPr>
        <w:t xml:space="preserve">exposé </w:t>
      </w:r>
      <w:r w:rsidRPr="00D901F0">
        <w:rPr>
          <w:lang w:val="fr-FR"/>
        </w:rPr>
        <w:t xml:space="preserve">les efforts </w:t>
      </w:r>
      <w:r>
        <w:rPr>
          <w:lang w:val="fr-FR"/>
        </w:rPr>
        <w:t xml:space="preserve">déployés par la </w:t>
      </w:r>
      <w:r w:rsidRPr="00D901F0">
        <w:rPr>
          <w:lang w:val="fr-FR"/>
        </w:rPr>
        <w:t xml:space="preserve">Serbie </w:t>
      </w:r>
      <w:r>
        <w:rPr>
          <w:lang w:val="fr-FR"/>
        </w:rPr>
        <w:t xml:space="preserve">pour appliquer les </w:t>
      </w:r>
      <w:r w:rsidRPr="00D901F0">
        <w:rPr>
          <w:lang w:val="fr-FR"/>
        </w:rPr>
        <w:t>Principes directeurs des Nations Unies relatifs aux entreprises et aux droits de l</w:t>
      </w:r>
      <w:r>
        <w:rPr>
          <w:lang w:val="fr-FR"/>
        </w:rPr>
        <w:t>’</w:t>
      </w:r>
      <w:r w:rsidRPr="00D901F0">
        <w:rPr>
          <w:lang w:val="fr-FR"/>
        </w:rPr>
        <w:t>homme.</w:t>
      </w:r>
    </w:p>
    <w:p w14:paraId="066B0B2C" w14:textId="624ABD42" w:rsidR="00E25441" w:rsidRPr="00E349F0" w:rsidRDefault="00E25441" w:rsidP="00910A39">
      <w:pPr>
        <w:pStyle w:val="SingleTxtG"/>
        <w:spacing w:after="100" w:line="236" w:lineRule="atLeast"/>
        <w:rPr>
          <w:lang w:val="fr-FR"/>
        </w:rPr>
      </w:pPr>
      <w:r w:rsidRPr="00D901F0">
        <w:rPr>
          <w:lang w:val="fr-FR"/>
        </w:rPr>
        <w:t>12.</w:t>
      </w:r>
      <w:r w:rsidRPr="00D901F0">
        <w:rPr>
          <w:lang w:val="fr-FR"/>
        </w:rPr>
        <w:tab/>
        <w:t>Le</w:t>
      </w:r>
      <w:r w:rsidR="00910A39">
        <w:rPr>
          <w:lang w:val="fr-FR"/>
        </w:rPr>
        <w:t xml:space="preserve"> </w:t>
      </w:r>
      <w:r>
        <w:rPr>
          <w:lang w:val="fr-FR"/>
        </w:rPr>
        <w:t>M</w:t>
      </w:r>
      <w:r w:rsidRPr="00D901F0">
        <w:rPr>
          <w:lang w:val="fr-FR"/>
        </w:rPr>
        <w:t xml:space="preserve">inistère des </w:t>
      </w:r>
      <w:r>
        <w:rPr>
          <w:lang w:val="fr-FR"/>
        </w:rPr>
        <w:t>d</w:t>
      </w:r>
      <w:r w:rsidRPr="00D901F0">
        <w:rPr>
          <w:lang w:val="fr-FR"/>
        </w:rPr>
        <w:t>roits de l</w:t>
      </w:r>
      <w:r>
        <w:rPr>
          <w:lang w:val="fr-FR"/>
        </w:rPr>
        <w:t>’</w:t>
      </w:r>
      <w:r w:rsidRPr="00D901F0">
        <w:rPr>
          <w:lang w:val="fr-FR"/>
        </w:rPr>
        <w:t xml:space="preserve">homme et des minorités et du </w:t>
      </w:r>
      <w:r>
        <w:rPr>
          <w:lang w:val="fr-FR"/>
        </w:rPr>
        <w:t>d</w:t>
      </w:r>
      <w:r w:rsidRPr="00D901F0">
        <w:rPr>
          <w:lang w:val="fr-FR"/>
        </w:rPr>
        <w:t>ialogue social, en partenariat avec le Programme des Nations Unies pour le développement, le Centre de Belgrade pour les droits de l</w:t>
      </w:r>
      <w:r>
        <w:rPr>
          <w:lang w:val="fr-FR"/>
        </w:rPr>
        <w:t>’</w:t>
      </w:r>
      <w:r w:rsidRPr="00D901F0">
        <w:rPr>
          <w:lang w:val="fr-FR"/>
        </w:rPr>
        <w:t>homme, la Chambre de commerce et d</w:t>
      </w:r>
      <w:r>
        <w:rPr>
          <w:lang w:val="fr-FR"/>
        </w:rPr>
        <w:t>’</w:t>
      </w:r>
      <w:r w:rsidRPr="00D901F0">
        <w:rPr>
          <w:lang w:val="fr-FR"/>
        </w:rPr>
        <w:t>industrie de Serbie et l</w:t>
      </w:r>
      <w:r>
        <w:rPr>
          <w:lang w:val="fr-FR"/>
        </w:rPr>
        <w:t>’</w:t>
      </w:r>
      <w:r w:rsidRPr="00D901F0">
        <w:rPr>
          <w:lang w:val="fr-FR"/>
        </w:rPr>
        <w:t>OSCE, a organisé</w:t>
      </w:r>
      <w:r w:rsidRPr="00397BF7">
        <w:t xml:space="preserve"> </w:t>
      </w:r>
      <w:r w:rsidRPr="00ED563A">
        <w:t>la Conférence sur les entreprises et les droits de l</w:t>
      </w:r>
      <w:r>
        <w:t>’</w:t>
      </w:r>
      <w:r w:rsidRPr="00ED563A">
        <w:t>homme (ci-après</w:t>
      </w:r>
      <w:r w:rsidR="00910A39">
        <w:t> </w:t>
      </w:r>
      <w:r w:rsidRPr="00ED563A">
        <w:t>: la Conférence</w:t>
      </w:r>
      <w:r>
        <w:t>),</w:t>
      </w:r>
      <w:r w:rsidRPr="00ED563A">
        <w:t xml:space="preserve"> </w:t>
      </w:r>
      <w:r w:rsidRPr="00397BF7">
        <w:rPr>
          <w:lang w:val="fr-FR"/>
        </w:rPr>
        <w:t>le 11 décembre 2023 dans les locaux de l</w:t>
      </w:r>
      <w:r>
        <w:rPr>
          <w:lang w:val="fr-FR"/>
        </w:rPr>
        <w:t>’</w:t>
      </w:r>
      <w:r w:rsidRPr="00397BF7">
        <w:rPr>
          <w:lang w:val="fr-FR"/>
        </w:rPr>
        <w:t>Assemblée nationale</w:t>
      </w:r>
      <w:r w:rsidRPr="00E349F0">
        <w:rPr>
          <w:lang w:val="fr-FR"/>
        </w:rPr>
        <w:t xml:space="preserve">. </w:t>
      </w:r>
    </w:p>
    <w:p w14:paraId="53984643" w14:textId="50B9CE10" w:rsidR="00E25441" w:rsidRPr="00D901F0" w:rsidRDefault="00E25441" w:rsidP="00771EE2">
      <w:pPr>
        <w:pStyle w:val="SingleTxtG"/>
        <w:spacing w:line="236" w:lineRule="atLeast"/>
        <w:rPr>
          <w:lang w:val="fr-FR"/>
        </w:rPr>
      </w:pPr>
      <w:r w:rsidRPr="00E349F0">
        <w:rPr>
          <w:lang w:val="fr-FR"/>
        </w:rPr>
        <w:lastRenderedPageBreak/>
        <w:t>13.</w:t>
      </w:r>
      <w:r w:rsidRPr="00E349F0">
        <w:rPr>
          <w:lang w:val="fr-FR"/>
        </w:rPr>
        <w:tab/>
        <w:t>Deux réunions-débats</w:t>
      </w:r>
      <w:r w:rsidRPr="00E349F0">
        <w:t xml:space="preserve"> se sont tenues à l</w:t>
      </w:r>
      <w:r>
        <w:t>’</w:t>
      </w:r>
      <w:r w:rsidRPr="00E349F0">
        <w:rPr>
          <w:lang w:val="fr-FR"/>
        </w:rPr>
        <w:t>occasion de la Conférence. Au début de la première, consacrée au rôle du secteur des entreprises dans l</w:t>
      </w:r>
      <w:r>
        <w:rPr>
          <w:lang w:val="fr-FR"/>
        </w:rPr>
        <w:t>’</w:t>
      </w:r>
      <w:r w:rsidRPr="00E349F0">
        <w:rPr>
          <w:lang w:val="fr-FR"/>
        </w:rPr>
        <w:t>application concrète des normes internationales et nationales, des expos</w:t>
      </w:r>
      <w:r>
        <w:rPr>
          <w:lang w:val="fr-FR"/>
        </w:rPr>
        <w:t xml:space="preserve">és ont été faits par les </w:t>
      </w:r>
      <w:r w:rsidRPr="00D901F0">
        <w:rPr>
          <w:lang w:val="fr-FR"/>
        </w:rPr>
        <w:t>représentants de la Chambre de commerce et d</w:t>
      </w:r>
      <w:r>
        <w:rPr>
          <w:lang w:val="fr-FR"/>
        </w:rPr>
        <w:t>’</w:t>
      </w:r>
      <w:r w:rsidRPr="00D901F0">
        <w:rPr>
          <w:lang w:val="fr-FR"/>
        </w:rPr>
        <w:t xml:space="preserve">industrie de Serbie, de </w:t>
      </w:r>
      <w:r w:rsidRPr="00712124">
        <w:rPr>
          <w:lang w:val="fr-FR"/>
        </w:rPr>
        <w:t>l</w:t>
      </w:r>
      <w:r>
        <w:rPr>
          <w:lang w:val="fr-FR"/>
        </w:rPr>
        <w:t>’</w:t>
      </w:r>
      <w:r w:rsidRPr="00712124">
        <w:rPr>
          <w:lang w:val="fr-FR"/>
        </w:rPr>
        <w:t xml:space="preserve">Agence allemande de coopération internationale pour le développement (GIZ) </w:t>
      </w:r>
      <w:r w:rsidRPr="00D901F0">
        <w:rPr>
          <w:lang w:val="fr-FR"/>
        </w:rPr>
        <w:t>et d</w:t>
      </w:r>
      <w:r>
        <w:rPr>
          <w:lang w:val="fr-FR"/>
        </w:rPr>
        <w:t xml:space="preserve">u Bureau </w:t>
      </w:r>
      <w:r w:rsidRPr="00D901F0">
        <w:rPr>
          <w:lang w:val="fr-FR"/>
        </w:rPr>
        <w:t>d</w:t>
      </w:r>
      <w:r>
        <w:rPr>
          <w:lang w:val="fr-FR"/>
        </w:rPr>
        <w:t xml:space="preserve">es Nations Unies pour les </w:t>
      </w:r>
      <w:r w:rsidRPr="00FF3076">
        <w:rPr>
          <w:lang w:val="fr-FR"/>
        </w:rPr>
        <w:t>droits de l</w:t>
      </w:r>
      <w:r>
        <w:rPr>
          <w:lang w:val="fr-FR"/>
        </w:rPr>
        <w:t>’</w:t>
      </w:r>
      <w:r w:rsidRPr="00FF3076">
        <w:rPr>
          <w:lang w:val="fr-FR"/>
        </w:rPr>
        <w:t xml:space="preserve">homme </w:t>
      </w:r>
      <w:r w:rsidRPr="00D901F0">
        <w:rPr>
          <w:lang w:val="fr-FR"/>
        </w:rPr>
        <w:t xml:space="preserve">en Serbie. </w:t>
      </w:r>
      <w:r>
        <w:rPr>
          <w:lang w:val="fr-FR"/>
        </w:rPr>
        <w:t xml:space="preserve">Lors de la seconde, </w:t>
      </w:r>
      <w:r w:rsidRPr="00D901F0">
        <w:rPr>
          <w:lang w:val="fr-FR"/>
        </w:rPr>
        <w:t>consacré</w:t>
      </w:r>
      <w:r>
        <w:rPr>
          <w:lang w:val="fr-FR"/>
        </w:rPr>
        <w:t>e</w:t>
      </w:r>
      <w:r w:rsidRPr="00D901F0">
        <w:rPr>
          <w:lang w:val="fr-FR"/>
        </w:rPr>
        <w:t xml:space="preserve"> à la protection des droits de l</w:t>
      </w:r>
      <w:r>
        <w:rPr>
          <w:lang w:val="fr-FR"/>
        </w:rPr>
        <w:t>’</w:t>
      </w:r>
      <w:r w:rsidRPr="00D901F0">
        <w:rPr>
          <w:lang w:val="fr-FR"/>
        </w:rPr>
        <w:t>homme dans l</w:t>
      </w:r>
      <w:r>
        <w:rPr>
          <w:lang w:val="fr-FR"/>
        </w:rPr>
        <w:t xml:space="preserve">e cadre des </w:t>
      </w:r>
      <w:r w:rsidRPr="00D901F0">
        <w:rPr>
          <w:lang w:val="fr-FR"/>
        </w:rPr>
        <w:t xml:space="preserve">entreprises, </w:t>
      </w:r>
      <w:r>
        <w:rPr>
          <w:lang w:val="fr-FR"/>
        </w:rPr>
        <w:t xml:space="preserve">des discussions se sont déroulées entre les </w:t>
      </w:r>
      <w:r w:rsidRPr="00D901F0">
        <w:rPr>
          <w:lang w:val="fr-FR"/>
        </w:rPr>
        <w:t>représentants du Syndicat indépendant de Serbie et de la Branche unie des syndicats «</w:t>
      </w:r>
      <w:r w:rsidR="00910A39">
        <w:rPr>
          <w:lang w:val="fr-FR"/>
        </w:rPr>
        <w:t> </w:t>
      </w:r>
      <w:r w:rsidRPr="00D901F0">
        <w:rPr>
          <w:lang w:val="fr-FR"/>
        </w:rPr>
        <w:t>Indépendance</w:t>
      </w:r>
      <w:r w:rsidR="00910A39">
        <w:rPr>
          <w:lang w:val="fr-FR"/>
        </w:rPr>
        <w:t> </w:t>
      </w:r>
      <w:r w:rsidRPr="00D901F0">
        <w:rPr>
          <w:lang w:val="fr-FR"/>
        </w:rPr>
        <w:t>», d</w:t>
      </w:r>
      <w:r>
        <w:rPr>
          <w:lang w:val="fr-FR"/>
        </w:rPr>
        <w:t>e</w:t>
      </w:r>
      <w:r w:rsidRPr="00D901F0">
        <w:rPr>
          <w:lang w:val="fr-FR"/>
        </w:rPr>
        <w:t xml:space="preserve"> l</w:t>
      </w:r>
      <w:r>
        <w:rPr>
          <w:lang w:val="fr-FR"/>
        </w:rPr>
        <w:t>’</w:t>
      </w:r>
      <w:r w:rsidRPr="00D901F0">
        <w:rPr>
          <w:lang w:val="fr-FR"/>
        </w:rPr>
        <w:t xml:space="preserve">Agence de la République pour le règlement pacifique </w:t>
      </w:r>
      <w:r w:rsidRPr="00E349F0">
        <w:rPr>
          <w:lang w:val="fr-FR"/>
        </w:rPr>
        <w:t>des conflits du travail</w:t>
      </w:r>
      <w:r>
        <w:rPr>
          <w:lang w:val="fr-FR"/>
        </w:rPr>
        <w:t xml:space="preserve"> et </w:t>
      </w:r>
      <w:r w:rsidRPr="00D901F0">
        <w:rPr>
          <w:lang w:val="fr-FR"/>
        </w:rPr>
        <w:t>du Commiss</w:t>
      </w:r>
      <w:r>
        <w:rPr>
          <w:lang w:val="fr-FR"/>
        </w:rPr>
        <w:t xml:space="preserve">ariat à </w:t>
      </w:r>
      <w:r w:rsidRPr="00D901F0">
        <w:rPr>
          <w:lang w:val="fr-FR"/>
        </w:rPr>
        <w:t>la protection de l</w:t>
      </w:r>
      <w:r>
        <w:rPr>
          <w:lang w:val="fr-FR"/>
        </w:rPr>
        <w:t>’</w:t>
      </w:r>
      <w:r w:rsidRPr="00D901F0">
        <w:rPr>
          <w:lang w:val="fr-FR"/>
        </w:rPr>
        <w:t>égalité, ainsi que de l</w:t>
      </w:r>
      <w:r>
        <w:rPr>
          <w:lang w:val="fr-FR"/>
        </w:rPr>
        <w:t>’</w:t>
      </w:r>
      <w:r w:rsidRPr="00D901F0">
        <w:rPr>
          <w:lang w:val="fr-FR"/>
        </w:rPr>
        <w:t xml:space="preserve">Organisation internationale du </w:t>
      </w:r>
      <w:r w:rsidR="00910A39">
        <w:rPr>
          <w:lang w:val="fr-FR"/>
        </w:rPr>
        <w:t>T</w:t>
      </w:r>
      <w:r w:rsidRPr="00D901F0">
        <w:rPr>
          <w:lang w:val="fr-FR"/>
        </w:rPr>
        <w:t>ravail.</w:t>
      </w:r>
    </w:p>
    <w:p w14:paraId="13CC69C9" w14:textId="77777777" w:rsidR="00E25441" w:rsidRPr="00D901F0" w:rsidRDefault="00E25441" w:rsidP="00771EE2">
      <w:pPr>
        <w:pStyle w:val="SingleTxtG"/>
        <w:spacing w:line="236" w:lineRule="atLeast"/>
        <w:rPr>
          <w:lang w:val="fr-FR"/>
        </w:rPr>
      </w:pPr>
      <w:r w:rsidRPr="00D901F0">
        <w:rPr>
          <w:lang w:val="fr-FR"/>
        </w:rPr>
        <w:t>14.</w:t>
      </w:r>
      <w:r w:rsidRPr="00D901F0">
        <w:rPr>
          <w:lang w:val="fr-FR"/>
        </w:rPr>
        <w:tab/>
      </w:r>
      <w:r w:rsidRPr="009A5C96">
        <w:rPr>
          <w:lang w:val="fr-FR"/>
        </w:rPr>
        <w:t>Il a été souligné</w:t>
      </w:r>
      <w:r>
        <w:rPr>
          <w:lang w:val="fr-FR"/>
        </w:rPr>
        <w:t xml:space="preserve"> qu’il était important qu’</w:t>
      </w:r>
      <w:r w:rsidRPr="00D901F0">
        <w:rPr>
          <w:lang w:val="fr-FR"/>
        </w:rPr>
        <w:t xml:space="preserve">un dialogue et un partenariat </w:t>
      </w:r>
      <w:r w:rsidRPr="002D0B43">
        <w:rPr>
          <w:lang w:val="fr-FR"/>
        </w:rPr>
        <w:t>s</w:t>
      </w:r>
      <w:r>
        <w:rPr>
          <w:lang w:val="fr-FR"/>
        </w:rPr>
        <w:t>’</w:t>
      </w:r>
      <w:r w:rsidRPr="002D0B43">
        <w:rPr>
          <w:lang w:val="fr-FR"/>
        </w:rPr>
        <w:t xml:space="preserve">instaurent </w:t>
      </w:r>
      <w:r w:rsidRPr="00D901F0">
        <w:rPr>
          <w:lang w:val="fr-FR"/>
        </w:rPr>
        <w:t>entre</w:t>
      </w:r>
      <w:r>
        <w:rPr>
          <w:lang w:val="fr-FR"/>
        </w:rPr>
        <w:t xml:space="preserve"> </w:t>
      </w:r>
      <w:r w:rsidRPr="00D901F0">
        <w:rPr>
          <w:lang w:val="fr-FR"/>
        </w:rPr>
        <w:t>les institutions publiques concernées, les organismes indépendants</w:t>
      </w:r>
      <w:r>
        <w:rPr>
          <w:lang w:val="fr-FR"/>
        </w:rPr>
        <w:t xml:space="preserve"> (comme </w:t>
      </w:r>
      <w:r w:rsidRPr="00D901F0">
        <w:rPr>
          <w:lang w:val="fr-FR"/>
        </w:rPr>
        <w:t>le Commissa</w:t>
      </w:r>
      <w:r>
        <w:rPr>
          <w:lang w:val="fr-FR"/>
        </w:rPr>
        <w:t>riat à</w:t>
      </w:r>
      <w:r w:rsidRPr="00D901F0">
        <w:rPr>
          <w:lang w:val="fr-FR"/>
        </w:rPr>
        <w:t xml:space="preserve"> la protection de l</w:t>
      </w:r>
      <w:r>
        <w:rPr>
          <w:lang w:val="fr-FR"/>
        </w:rPr>
        <w:t>’</w:t>
      </w:r>
      <w:r w:rsidRPr="00D901F0">
        <w:rPr>
          <w:lang w:val="fr-FR"/>
        </w:rPr>
        <w:t xml:space="preserve">égalité et le </w:t>
      </w:r>
      <w:r>
        <w:rPr>
          <w:lang w:val="fr-FR"/>
        </w:rPr>
        <w:t xml:space="preserve">Bureau du </w:t>
      </w:r>
      <w:r w:rsidRPr="00D901F0">
        <w:rPr>
          <w:lang w:val="fr-FR"/>
        </w:rPr>
        <w:t>Protecteur des citoyens</w:t>
      </w:r>
      <w:r>
        <w:rPr>
          <w:lang w:val="fr-FR"/>
        </w:rPr>
        <w:t xml:space="preserve">), </w:t>
      </w:r>
      <w:r w:rsidRPr="00D901F0">
        <w:rPr>
          <w:lang w:val="fr-FR"/>
        </w:rPr>
        <w:t>la Chambre de commerce et d</w:t>
      </w:r>
      <w:r>
        <w:rPr>
          <w:lang w:val="fr-FR"/>
        </w:rPr>
        <w:t>’</w:t>
      </w:r>
      <w:r w:rsidRPr="00D901F0">
        <w:rPr>
          <w:lang w:val="fr-FR"/>
        </w:rPr>
        <w:t>industrie de Serbie, les syndicats, les entreprises, les associations professionnelles, la société civile et l</w:t>
      </w:r>
      <w:r>
        <w:rPr>
          <w:lang w:val="fr-FR"/>
        </w:rPr>
        <w:t xml:space="preserve">e monde </w:t>
      </w:r>
      <w:r w:rsidRPr="00D901F0">
        <w:rPr>
          <w:lang w:val="fr-FR"/>
        </w:rPr>
        <w:t xml:space="preserve">universitaire. </w:t>
      </w:r>
      <w:r w:rsidRPr="008E4674">
        <w:rPr>
          <w:lang w:val="fr-FR"/>
        </w:rPr>
        <w:t>Le Centre de</w:t>
      </w:r>
      <w:r w:rsidRPr="00D901F0">
        <w:rPr>
          <w:lang w:val="fr-FR"/>
        </w:rPr>
        <w:t xml:space="preserve"> Belgrade pour les droits de l</w:t>
      </w:r>
      <w:r>
        <w:rPr>
          <w:lang w:val="fr-FR"/>
        </w:rPr>
        <w:t>’</w:t>
      </w:r>
      <w:r w:rsidRPr="00D901F0">
        <w:rPr>
          <w:lang w:val="fr-FR"/>
        </w:rPr>
        <w:t xml:space="preserve">homme est une des premières organisations de la société civile </w:t>
      </w:r>
      <w:r>
        <w:rPr>
          <w:lang w:val="fr-FR"/>
        </w:rPr>
        <w:t xml:space="preserve">du pays </w:t>
      </w:r>
      <w:r w:rsidRPr="00D901F0">
        <w:rPr>
          <w:lang w:val="fr-FR"/>
        </w:rPr>
        <w:t xml:space="preserve">à avoir </w:t>
      </w:r>
      <w:r>
        <w:rPr>
          <w:lang w:val="fr-FR"/>
        </w:rPr>
        <w:t xml:space="preserve">insisté sur </w:t>
      </w:r>
      <w:r w:rsidRPr="00D901F0">
        <w:rPr>
          <w:lang w:val="fr-FR"/>
        </w:rPr>
        <w:t>l</w:t>
      </w:r>
      <w:r>
        <w:rPr>
          <w:lang w:val="fr-FR"/>
        </w:rPr>
        <w:t>’</w:t>
      </w:r>
      <w:r w:rsidRPr="00D901F0">
        <w:rPr>
          <w:lang w:val="fr-FR"/>
        </w:rPr>
        <w:t xml:space="preserve">importance et le rôle du secteur des ONG </w:t>
      </w:r>
      <w:r w:rsidRPr="00712124">
        <w:rPr>
          <w:lang w:val="fr-FR"/>
        </w:rPr>
        <w:t>dans le domaine des entreprises et des droits de l</w:t>
      </w:r>
      <w:r>
        <w:rPr>
          <w:lang w:val="fr-FR"/>
        </w:rPr>
        <w:t>’</w:t>
      </w:r>
      <w:r w:rsidRPr="00712124">
        <w:rPr>
          <w:lang w:val="fr-FR"/>
        </w:rPr>
        <w:t>homme</w:t>
      </w:r>
      <w:r w:rsidRPr="00995212">
        <w:t xml:space="preserve"> </w:t>
      </w:r>
      <w:r>
        <w:t xml:space="preserve">sur les plans de </w:t>
      </w:r>
      <w:r w:rsidRPr="00995212">
        <w:rPr>
          <w:lang w:val="fr-FR"/>
        </w:rPr>
        <w:t xml:space="preserve">la mise en œuvre, </w:t>
      </w:r>
      <w:r>
        <w:rPr>
          <w:lang w:val="fr-FR"/>
        </w:rPr>
        <w:t xml:space="preserve">de </w:t>
      </w:r>
      <w:r w:rsidRPr="00995212">
        <w:rPr>
          <w:lang w:val="fr-FR"/>
        </w:rPr>
        <w:t>l</w:t>
      </w:r>
      <w:r>
        <w:rPr>
          <w:lang w:val="fr-FR"/>
        </w:rPr>
        <w:t>’</w:t>
      </w:r>
      <w:r w:rsidRPr="00995212">
        <w:rPr>
          <w:lang w:val="fr-FR"/>
        </w:rPr>
        <w:t xml:space="preserve">éducation et </w:t>
      </w:r>
      <w:r>
        <w:rPr>
          <w:lang w:val="fr-FR"/>
        </w:rPr>
        <w:t xml:space="preserve">de </w:t>
      </w:r>
      <w:r w:rsidRPr="00995212">
        <w:rPr>
          <w:lang w:val="fr-FR"/>
        </w:rPr>
        <w:t>la protection</w:t>
      </w:r>
      <w:r w:rsidRPr="00D901F0">
        <w:rPr>
          <w:lang w:val="fr-FR"/>
        </w:rPr>
        <w:t>.</w:t>
      </w:r>
    </w:p>
    <w:p w14:paraId="2402F7A6" w14:textId="7994179A" w:rsidR="00E25441" w:rsidRPr="00D901F0" w:rsidRDefault="00E25441" w:rsidP="00771EE2">
      <w:pPr>
        <w:pStyle w:val="SingleTxtG"/>
        <w:spacing w:line="236" w:lineRule="atLeast"/>
        <w:rPr>
          <w:lang w:val="fr-FR"/>
        </w:rPr>
      </w:pPr>
      <w:r w:rsidRPr="00D901F0">
        <w:rPr>
          <w:lang w:val="fr-FR"/>
        </w:rPr>
        <w:t>15.</w:t>
      </w:r>
      <w:r w:rsidRPr="00D901F0">
        <w:rPr>
          <w:lang w:val="fr-FR"/>
        </w:rPr>
        <w:tab/>
      </w:r>
      <w:r w:rsidRPr="00771EE2">
        <w:rPr>
          <w:spacing w:val="-2"/>
          <w:lang w:val="fr-FR"/>
        </w:rPr>
        <w:t xml:space="preserve">Lors de la Conférence, le </w:t>
      </w:r>
      <w:r w:rsidR="004513C4" w:rsidRPr="00771EE2">
        <w:rPr>
          <w:spacing w:val="-2"/>
          <w:lang w:val="fr-FR"/>
        </w:rPr>
        <w:t>M</w:t>
      </w:r>
      <w:r w:rsidRPr="00771EE2">
        <w:rPr>
          <w:spacing w:val="-2"/>
          <w:lang w:val="fr-FR"/>
        </w:rPr>
        <w:t>inistre des droits de l’homme et des minorités et du dialogue social a signé deux mémorandums de coopération, l’un avec l’Agence de la République pour le règlement pacifique des conflits du travail et l’autre avec la Chambre de commerce et d’industrie de Serbie. Le mémorandum conclu avec l’Agence prévoit une coopération spéciale aux fins de la protection des droits du travail des membres des communautés minoritaires et des groupes sociaux vulnérables en recourant à des mécanismes alternatifs de règlement des conflits et d’échange de données d’expérience sur la protection et la promotion des droits de l’homme et des minorités dans le cadre du travail. Le</w:t>
      </w:r>
      <w:r w:rsidR="00680015" w:rsidRPr="00771EE2">
        <w:rPr>
          <w:spacing w:val="-2"/>
          <w:lang w:val="fr-FR"/>
        </w:rPr>
        <w:t> </w:t>
      </w:r>
      <w:r w:rsidRPr="00771EE2">
        <w:rPr>
          <w:spacing w:val="-2"/>
          <w:lang w:val="fr-FR"/>
        </w:rPr>
        <w:t>mémorandum conclu avec</w:t>
      </w:r>
      <w:r w:rsidRPr="00771EE2">
        <w:rPr>
          <w:spacing w:val="-2"/>
        </w:rPr>
        <w:t xml:space="preserve"> </w:t>
      </w:r>
      <w:r w:rsidRPr="00771EE2">
        <w:rPr>
          <w:spacing w:val="-2"/>
          <w:lang w:val="fr-FR"/>
        </w:rPr>
        <w:t>la Chambre de commerce et d’industrie permettra de renforcer la coopération visant à faire mieux connaître les services fournis par la Chambre, dont son pôle des entreprises responsables, de soutenir l’élaboration et l’adoption par les entreprises de codes d’éthique et de mesures contre la discrimination, d’élaborer des programmes de séminaires, d’organiser des sessions de formation pour le secteur des entreprises en vue de faire mieux connaître aux entreprises leurs obligations relatives aux droits de l’homme et les procédures internes à mettre en place pour veiller au respect des normes internationales en la matière.</w:t>
      </w:r>
    </w:p>
    <w:p w14:paraId="20E3548D" w14:textId="5E464367" w:rsidR="00E25441" w:rsidRPr="00D901F0" w:rsidRDefault="00E25441" w:rsidP="00771EE2">
      <w:pPr>
        <w:pStyle w:val="SingleTxtG"/>
        <w:spacing w:line="236" w:lineRule="atLeast"/>
        <w:rPr>
          <w:lang w:val="fr-FR"/>
        </w:rPr>
      </w:pPr>
      <w:r w:rsidRPr="00D901F0">
        <w:rPr>
          <w:lang w:val="fr-FR"/>
        </w:rPr>
        <w:t>16.</w:t>
      </w:r>
      <w:r w:rsidRPr="00D901F0">
        <w:rPr>
          <w:lang w:val="fr-FR"/>
        </w:rPr>
        <w:tab/>
      </w:r>
      <w:r>
        <w:rPr>
          <w:lang w:val="fr-FR"/>
        </w:rPr>
        <w:t xml:space="preserve">Plusieurs </w:t>
      </w:r>
      <w:r w:rsidRPr="00D7004B">
        <w:rPr>
          <w:lang w:val="fr-FR"/>
        </w:rPr>
        <w:t>d</w:t>
      </w:r>
      <w:r>
        <w:rPr>
          <w:lang w:val="fr-FR"/>
        </w:rPr>
        <w:t>’</w:t>
      </w:r>
      <w:r w:rsidRPr="00D7004B">
        <w:rPr>
          <w:lang w:val="fr-FR"/>
        </w:rPr>
        <w:t>entreprises</w:t>
      </w:r>
      <w:r w:rsidRPr="00D901F0">
        <w:rPr>
          <w:lang w:val="fr-FR"/>
        </w:rPr>
        <w:t xml:space="preserve"> </w:t>
      </w:r>
      <w:r>
        <w:rPr>
          <w:lang w:val="fr-FR"/>
        </w:rPr>
        <w:t xml:space="preserve">serbes s’attachent déjà à améliorer </w:t>
      </w:r>
      <w:r w:rsidRPr="00D901F0">
        <w:rPr>
          <w:lang w:val="fr-FR"/>
        </w:rPr>
        <w:t xml:space="preserve">leurs procédures internes et </w:t>
      </w:r>
      <w:r>
        <w:rPr>
          <w:lang w:val="fr-FR"/>
        </w:rPr>
        <w:t xml:space="preserve">à se doter </w:t>
      </w:r>
      <w:r w:rsidRPr="00D901F0">
        <w:rPr>
          <w:lang w:val="fr-FR"/>
        </w:rPr>
        <w:t xml:space="preserve">de nouvelles normes </w:t>
      </w:r>
      <w:r>
        <w:rPr>
          <w:lang w:val="fr-FR"/>
        </w:rPr>
        <w:t xml:space="preserve">relatives aux </w:t>
      </w:r>
      <w:r w:rsidRPr="00D901F0">
        <w:rPr>
          <w:lang w:val="fr-FR"/>
        </w:rPr>
        <w:t>droits de l</w:t>
      </w:r>
      <w:r>
        <w:rPr>
          <w:lang w:val="fr-FR"/>
        </w:rPr>
        <w:t>’</w:t>
      </w:r>
      <w:r w:rsidRPr="00D901F0">
        <w:rPr>
          <w:lang w:val="fr-FR"/>
        </w:rPr>
        <w:t xml:space="preserve">homme et </w:t>
      </w:r>
      <w:r>
        <w:rPr>
          <w:lang w:val="fr-FR"/>
        </w:rPr>
        <w:t xml:space="preserve">à un milieu </w:t>
      </w:r>
      <w:r w:rsidRPr="00D901F0">
        <w:rPr>
          <w:lang w:val="fr-FR"/>
        </w:rPr>
        <w:t>de travail inclusif, ainsi qu</w:t>
      </w:r>
      <w:r>
        <w:rPr>
          <w:lang w:val="fr-FR"/>
        </w:rPr>
        <w:t xml:space="preserve">’à adopter un comportement </w:t>
      </w:r>
      <w:r w:rsidRPr="00D901F0">
        <w:rPr>
          <w:lang w:val="fr-FR"/>
        </w:rPr>
        <w:t>socialement responsable</w:t>
      </w:r>
      <w:r w:rsidR="00680015">
        <w:rPr>
          <w:lang w:val="fr-FR"/>
        </w:rPr>
        <w:t> ;</w:t>
      </w:r>
      <w:r>
        <w:rPr>
          <w:lang w:val="fr-FR"/>
        </w:rPr>
        <w:t xml:space="preserve"> elles coopèrent à cette fin au mieux avec les </w:t>
      </w:r>
      <w:r w:rsidRPr="00D901F0">
        <w:rPr>
          <w:lang w:val="fr-FR"/>
        </w:rPr>
        <w:t xml:space="preserve">organisations de la société civile. </w:t>
      </w:r>
      <w:r>
        <w:rPr>
          <w:lang w:val="fr-FR"/>
        </w:rPr>
        <w:t xml:space="preserve">Il a été souligné </w:t>
      </w:r>
      <w:r w:rsidRPr="002D0B43">
        <w:rPr>
          <w:lang w:val="fr-FR"/>
        </w:rPr>
        <w:t xml:space="preserve">en particulier </w:t>
      </w:r>
      <w:r>
        <w:rPr>
          <w:lang w:val="fr-FR"/>
        </w:rPr>
        <w:t xml:space="preserve">qu’une </w:t>
      </w:r>
      <w:r w:rsidRPr="00D901F0">
        <w:rPr>
          <w:lang w:val="fr-FR"/>
        </w:rPr>
        <w:t>action co</w:t>
      </w:r>
      <w:r>
        <w:rPr>
          <w:lang w:val="fr-FR"/>
        </w:rPr>
        <w:t xml:space="preserve">njointe </w:t>
      </w:r>
      <w:r w:rsidRPr="00D901F0">
        <w:rPr>
          <w:lang w:val="fr-FR"/>
        </w:rPr>
        <w:t>de tou</w:t>
      </w:r>
      <w:r>
        <w:rPr>
          <w:lang w:val="fr-FR"/>
        </w:rPr>
        <w:t>tes les parties prenantes (</w:t>
      </w:r>
      <w:r w:rsidRPr="00D901F0">
        <w:rPr>
          <w:lang w:val="fr-FR"/>
        </w:rPr>
        <w:t>employeurs</w:t>
      </w:r>
      <w:r>
        <w:rPr>
          <w:lang w:val="fr-FR"/>
        </w:rPr>
        <w:t xml:space="preserve">, </w:t>
      </w:r>
      <w:r w:rsidRPr="00D901F0">
        <w:rPr>
          <w:lang w:val="fr-FR"/>
        </w:rPr>
        <w:t xml:space="preserve">syndicats, organisations de la société civile et </w:t>
      </w:r>
      <w:r>
        <w:rPr>
          <w:lang w:val="fr-FR"/>
        </w:rPr>
        <w:t xml:space="preserve">monde </w:t>
      </w:r>
      <w:r w:rsidRPr="00D901F0">
        <w:rPr>
          <w:lang w:val="fr-FR"/>
        </w:rPr>
        <w:t>universitaire</w:t>
      </w:r>
      <w:r>
        <w:rPr>
          <w:lang w:val="fr-FR"/>
        </w:rPr>
        <w:t xml:space="preserve">) s’imposait pour jeter les bases </w:t>
      </w:r>
      <w:r w:rsidRPr="00D901F0">
        <w:rPr>
          <w:lang w:val="fr-FR"/>
        </w:rPr>
        <w:t xml:space="preserve">de normes communes </w:t>
      </w:r>
      <w:r>
        <w:rPr>
          <w:lang w:val="fr-FR"/>
        </w:rPr>
        <w:t>d’application générale</w:t>
      </w:r>
      <w:r w:rsidRPr="00D901F0">
        <w:rPr>
          <w:lang w:val="fr-FR"/>
        </w:rPr>
        <w:t>.</w:t>
      </w:r>
    </w:p>
    <w:p w14:paraId="4C2F765F" w14:textId="77777777" w:rsidR="00E25441" w:rsidRPr="00D901F0" w:rsidRDefault="00E25441" w:rsidP="00771EE2">
      <w:pPr>
        <w:pStyle w:val="SingleTxtG"/>
        <w:spacing w:line="236" w:lineRule="atLeast"/>
        <w:rPr>
          <w:lang w:val="fr-FR"/>
        </w:rPr>
      </w:pPr>
      <w:r w:rsidRPr="00D901F0">
        <w:rPr>
          <w:lang w:val="fr-FR"/>
        </w:rPr>
        <w:t>17.</w:t>
      </w:r>
      <w:r w:rsidRPr="00D901F0">
        <w:rPr>
          <w:lang w:val="fr-FR"/>
        </w:rPr>
        <w:tab/>
      </w:r>
      <w:r>
        <w:rPr>
          <w:lang w:val="fr-FR"/>
        </w:rPr>
        <w:t>À la C</w:t>
      </w:r>
      <w:r w:rsidRPr="00D901F0">
        <w:rPr>
          <w:lang w:val="fr-FR"/>
        </w:rPr>
        <w:t xml:space="preserve">onférence, il a été annoncé </w:t>
      </w:r>
      <w:r>
        <w:rPr>
          <w:lang w:val="fr-FR"/>
        </w:rPr>
        <w:t>qu’</w:t>
      </w:r>
      <w:r w:rsidRPr="00D901F0">
        <w:rPr>
          <w:lang w:val="fr-FR"/>
        </w:rPr>
        <w:t xml:space="preserve">un projet </w:t>
      </w:r>
      <w:r>
        <w:rPr>
          <w:lang w:val="fr-FR"/>
        </w:rPr>
        <w:t>pour l’</w:t>
      </w:r>
      <w:r w:rsidRPr="0029592E">
        <w:rPr>
          <w:lang w:val="fr-FR"/>
        </w:rPr>
        <w:t xml:space="preserve">échange de bonnes pratiques et </w:t>
      </w:r>
      <w:r>
        <w:rPr>
          <w:lang w:val="fr-FR"/>
        </w:rPr>
        <w:t>de données d’</w:t>
      </w:r>
      <w:r w:rsidRPr="0029592E">
        <w:rPr>
          <w:lang w:val="fr-FR"/>
        </w:rPr>
        <w:t>expériences avec les pays de la région</w:t>
      </w:r>
      <w:r w:rsidRPr="0029592E">
        <w:t xml:space="preserve"> </w:t>
      </w:r>
      <w:r w:rsidRPr="0029592E">
        <w:rPr>
          <w:lang w:val="fr-FR"/>
        </w:rPr>
        <w:t>dans le domaine des entreprises et des droits de l</w:t>
      </w:r>
      <w:r>
        <w:rPr>
          <w:lang w:val="fr-FR"/>
        </w:rPr>
        <w:t>’</w:t>
      </w:r>
      <w:r w:rsidRPr="0029592E">
        <w:rPr>
          <w:lang w:val="fr-FR"/>
        </w:rPr>
        <w:t>homme</w:t>
      </w:r>
      <w:r w:rsidRPr="00D7004B">
        <w:t xml:space="preserve"> </w:t>
      </w:r>
      <w:r w:rsidRPr="00D7004B">
        <w:rPr>
          <w:lang w:val="fr-FR"/>
        </w:rPr>
        <w:t>allait être mis en route</w:t>
      </w:r>
      <w:r w:rsidRPr="00D7004B">
        <w:t xml:space="preserve"> </w:t>
      </w:r>
      <w:r w:rsidRPr="00D7004B">
        <w:rPr>
          <w:lang w:val="fr-FR"/>
        </w:rPr>
        <w:t>avec le soutien du Bureau du PNUD en Serbie et de l</w:t>
      </w:r>
      <w:r>
        <w:rPr>
          <w:lang w:val="fr-FR"/>
        </w:rPr>
        <w:t>’</w:t>
      </w:r>
      <w:r w:rsidRPr="00D7004B">
        <w:rPr>
          <w:lang w:val="fr-FR"/>
        </w:rPr>
        <w:t>ambassade d</w:t>
      </w:r>
      <w:r>
        <w:rPr>
          <w:lang w:val="fr-FR"/>
        </w:rPr>
        <w:t>’</w:t>
      </w:r>
      <w:r w:rsidRPr="00D7004B">
        <w:rPr>
          <w:lang w:val="fr-FR"/>
        </w:rPr>
        <w:t>Allemagne en Serbie</w:t>
      </w:r>
      <w:r w:rsidRPr="00D901F0">
        <w:rPr>
          <w:lang w:val="fr-FR"/>
        </w:rPr>
        <w:t>.</w:t>
      </w:r>
    </w:p>
    <w:p w14:paraId="53DCE97C" w14:textId="77777777" w:rsidR="00E25441" w:rsidRPr="00D901F0" w:rsidRDefault="00E25441" w:rsidP="00771EE2">
      <w:pPr>
        <w:pStyle w:val="SingleTxtG"/>
        <w:spacing w:line="236" w:lineRule="atLeast"/>
        <w:rPr>
          <w:lang w:val="fr-FR"/>
        </w:rPr>
      </w:pPr>
      <w:r w:rsidRPr="00D901F0">
        <w:rPr>
          <w:lang w:val="fr-FR"/>
        </w:rPr>
        <w:t>18.</w:t>
      </w:r>
      <w:r w:rsidRPr="00D901F0">
        <w:rPr>
          <w:lang w:val="fr-FR"/>
        </w:rPr>
        <w:tab/>
      </w:r>
      <w:r w:rsidRPr="00771EE2">
        <w:rPr>
          <w:spacing w:val="-2"/>
          <w:lang w:val="fr-FR"/>
        </w:rPr>
        <w:t>Le manuel pour l’application du Pacte international relatif aux droits économiques, sociaux et culturels a été présenté à la même occasion aux étudiants et enseignants de la Faculté de droit, en coopération avec le Bureau des Nations Unies pour les droits de l’homme en Serbie.</w:t>
      </w:r>
    </w:p>
    <w:p w14:paraId="5CF6251E" w14:textId="734395FC" w:rsidR="00E25441" w:rsidRPr="00D901F0" w:rsidRDefault="00E25441" w:rsidP="00771EE2">
      <w:pPr>
        <w:pStyle w:val="SingleTxtG"/>
        <w:spacing w:line="236" w:lineRule="atLeast"/>
        <w:rPr>
          <w:lang w:val="fr-FR"/>
        </w:rPr>
      </w:pPr>
      <w:r w:rsidRPr="00D901F0">
        <w:rPr>
          <w:lang w:val="fr-FR"/>
        </w:rPr>
        <w:t>19.</w:t>
      </w:r>
      <w:r w:rsidRPr="00D901F0">
        <w:rPr>
          <w:lang w:val="fr-FR"/>
        </w:rPr>
        <w:tab/>
      </w:r>
      <w:r>
        <w:rPr>
          <w:lang w:val="fr-FR"/>
        </w:rPr>
        <w:t>Il est à so</w:t>
      </w:r>
      <w:r w:rsidRPr="00D901F0">
        <w:rPr>
          <w:lang w:val="fr-FR"/>
        </w:rPr>
        <w:t>uligner que</w:t>
      </w:r>
      <w:r>
        <w:rPr>
          <w:lang w:val="fr-FR"/>
        </w:rPr>
        <w:t xml:space="preserve"> </w:t>
      </w:r>
      <w:r w:rsidRPr="00D901F0">
        <w:rPr>
          <w:lang w:val="fr-FR"/>
        </w:rPr>
        <w:t xml:space="preserve">Michael </w:t>
      </w:r>
      <w:proofErr w:type="spellStart"/>
      <w:r w:rsidRPr="00D901F0">
        <w:rPr>
          <w:lang w:val="fr-FR"/>
        </w:rPr>
        <w:t>Windfuhr</w:t>
      </w:r>
      <w:proofErr w:type="spellEnd"/>
      <w:r w:rsidRPr="00D901F0">
        <w:rPr>
          <w:lang w:val="fr-FR"/>
        </w:rPr>
        <w:t>, membre du Comité des droits économiques, sociaux et culturels</w:t>
      </w:r>
      <w:r w:rsidR="00680015">
        <w:rPr>
          <w:lang w:val="fr-FR"/>
        </w:rPr>
        <w:t xml:space="preserve"> </w:t>
      </w:r>
      <w:r w:rsidRPr="00D901F0">
        <w:rPr>
          <w:lang w:val="fr-FR"/>
        </w:rPr>
        <w:t>a</w:t>
      </w:r>
      <w:r w:rsidR="00680015" w:rsidRPr="00D901F0">
        <w:rPr>
          <w:lang w:val="fr-FR"/>
        </w:rPr>
        <w:t>,</w:t>
      </w:r>
      <w:r w:rsidRPr="00D901F0">
        <w:rPr>
          <w:lang w:val="fr-FR"/>
        </w:rPr>
        <w:t xml:space="preserve"> </w:t>
      </w:r>
      <w:r w:rsidRPr="00F22CC2">
        <w:rPr>
          <w:lang w:val="fr-FR"/>
        </w:rPr>
        <w:t>le 11 décembre 2023</w:t>
      </w:r>
      <w:r>
        <w:rPr>
          <w:lang w:val="fr-FR"/>
        </w:rPr>
        <w:t xml:space="preserve">, </w:t>
      </w:r>
      <w:r w:rsidRPr="00D901F0">
        <w:rPr>
          <w:lang w:val="fr-FR"/>
        </w:rPr>
        <w:t>participé</w:t>
      </w:r>
      <w:r w:rsidRPr="00DA6293">
        <w:t xml:space="preserve"> </w:t>
      </w:r>
      <w:r>
        <w:t>par lien vidéo aux deux réunions</w:t>
      </w:r>
      <w:r w:rsidR="00680015">
        <w:noBreakHyphen/>
      </w:r>
      <w:r>
        <w:t>débats susmentionnées</w:t>
      </w:r>
      <w:r w:rsidRPr="00D901F0">
        <w:rPr>
          <w:lang w:val="fr-FR"/>
        </w:rPr>
        <w:t>.</w:t>
      </w:r>
    </w:p>
    <w:p w14:paraId="69FADF64" w14:textId="77777777" w:rsidR="00E25441" w:rsidRPr="00D901F0" w:rsidRDefault="00E25441" w:rsidP="00771EE2">
      <w:pPr>
        <w:pStyle w:val="SingleTxtG"/>
        <w:spacing w:line="236" w:lineRule="atLeast"/>
        <w:rPr>
          <w:lang w:val="fr-FR"/>
        </w:rPr>
      </w:pPr>
      <w:r w:rsidRPr="00D901F0">
        <w:rPr>
          <w:lang w:val="fr-FR"/>
        </w:rPr>
        <w:t>20.</w:t>
      </w:r>
      <w:r w:rsidRPr="00D901F0">
        <w:rPr>
          <w:lang w:val="fr-FR"/>
        </w:rPr>
        <w:tab/>
      </w:r>
      <w:r>
        <w:rPr>
          <w:lang w:val="fr-FR"/>
        </w:rPr>
        <w:t>Une réunion-débat sur le r</w:t>
      </w:r>
      <w:r w:rsidRPr="00D901F0">
        <w:rPr>
          <w:lang w:val="fr-FR"/>
        </w:rPr>
        <w:t xml:space="preserve">ôle et </w:t>
      </w:r>
      <w:r>
        <w:rPr>
          <w:lang w:val="fr-FR"/>
        </w:rPr>
        <w:t>l’</w:t>
      </w:r>
      <w:r w:rsidRPr="00D901F0">
        <w:rPr>
          <w:lang w:val="fr-FR"/>
        </w:rPr>
        <w:t>importance du Protocole facultatif dans la protection des droits économiques, sociaux et culturels des jeunes</w:t>
      </w:r>
      <w:r>
        <w:rPr>
          <w:lang w:val="fr-FR"/>
        </w:rPr>
        <w:t xml:space="preserve"> </w:t>
      </w:r>
      <w:r w:rsidRPr="00D901F0">
        <w:rPr>
          <w:lang w:val="fr-FR"/>
        </w:rPr>
        <w:t>s</w:t>
      </w:r>
      <w:r>
        <w:rPr>
          <w:lang w:val="fr-FR"/>
        </w:rPr>
        <w:t>’</w:t>
      </w:r>
      <w:r w:rsidRPr="00D901F0">
        <w:rPr>
          <w:lang w:val="fr-FR"/>
        </w:rPr>
        <w:t>est tenu</w:t>
      </w:r>
      <w:r>
        <w:rPr>
          <w:lang w:val="fr-FR"/>
        </w:rPr>
        <w:t>e</w:t>
      </w:r>
      <w:r w:rsidRPr="008B66C3">
        <w:t xml:space="preserve"> </w:t>
      </w:r>
      <w:r w:rsidRPr="008B66C3">
        <w:rPr>
          <w:lang w:val="fr-FR"/>
        </w:rPr>
        <w:t>le 13 décembre 2023</w:t>
      </w:r>
      <w:r w:rsidRPr="00D901F0">
        <w:rPr>
          <w:lang w:val="fr-FR"/>
        </w:rPr>
        <w:t xml:space="preserve"> à la Faculté de droit de Belgrade.</w:t>
      </w:r>
    </w:p>
    <w:p w14:paraId="5858E3F5" w14:textId="3E7EA298" w:rsidR="00E25441" w:rsidRPr="00D901F0" w:rsidRDefault="00E25441" w:rsidP="00771EE2">
      <w:pPr>
        <w:pStyle w:val="SingleTxtG"/>
        <w:spacing w:line="236" w:lineRule="atLeast"/>
        <w:rPr>
          <w:lang w:val="fr-FR"/>
        </w:rPr>
      </w:pPr>
      <w:r w:rsidRPr="00D901F0">
        <w:rPr>
          <w:lang w:val="fr-FR"/>
        </w:rPr>
        <w:t>21.</w:t>
      </w:r>
      <w:r w:rsidRPr="00D901F0">
        <w:rPr>
          <w:lang w:val="fr-FR"/>
        </w:rPr>
        <w:tab/>
      </w:r>
      <w:r w:rsidRPr="004F75CB">
        <w:rPr>
          <w:lang w:val="fr-FR"/>
        </w:rPr>
        <w:t>Créé en 2021, le Conseil</w:t>
      </w:r>
      <w:r w:rsidRPr="00D901F0">
        <w:rPr>
          <w:lang w:val="fr-FR"/>
        </w:rPr>
        <w:t xml:space="preserve"> pour </w:t>
      </w:r>
      <w:r>
        <w:rPr>
          <w:lang w:val="fr-FR"/>
        </w:rPr>
        <w:t>d</w:t>
      </w:r>
      <w:r w:rsidRPr="00D901F0">
        <w:rPr>
          <w:lang w:val="fr-FR"/>
        </w:rPr>
        <w:t>es entreprises socialement responsables de la Chambre de commerce et d</w:t>
      </w:r>
      <w:r>
        <w:rPr>
          <w:lang w:val="fr-FR"/>
        </w:rPr>
        <w:t>’</w:t>
      </w:r>
      <w:r w:rsidRPr="00D901F0">
        <w:rPr>
          <w:lang w:val="fr-FR"/>
        </w:rPr>
        <w:t>industrie de Serbie</w:t>
      </w:r>
      <w:r>
        <w:rPr>
          <w:lang w:val="fr-FR"/>
        </w:rPr>
        <w:t xml:space="preserve"> </w:t>
      </w:r>
      <w:r w:rsidRPr="00D901F0">
        <w:rPr>
          <w:lang w:val="fr-FR"/>
        </w:rPr>
        <w:t>rassemble des acteurs</w:t>
      </w:r>
      <w:r>
        <w:rPr>
          <w:lang w:val="fr-FR"/>
        </w:rPr>
        <w:t xml:space="preserve"> </w:t>
      </w:r>
      <w:r w:rsidRPr="00D901F0">
        <w:rPr>
          <w:lang w:val="fr-FR"/>
        </w:rPr>
        <w:t xml:space="preserve">connus pour leur </w:t>
      </w:r>
      <w:r>
        <w:rPr>
          <w:lang w:val="fr-FR"/>
        </w:rPr>
        <w:t xml:space="preserve">attachement </w:t>
      </w:r>
      <w:r w:rsidRPr="00D901F0">
        <w:rPr>
          <w:lang w:val="fr-FR"/>
        </w:rPr>
        <w:t>et leur adhésion aux principes de l</w:t>
      </w:r>
      <w:r>
        <w:rPr>
          <w:lang w:val="fr-FR"/>
        </w:rPr>
        <w:t>’</w:t>
      </w:r>
      <w:r w:rsidRPr="00D901F0">
        <w:rPr>
          <w:lang w:val="fr-FR"/>
        </w:rPr>
        <w:t xml:space="preserve">entreprise socialement responsable. Le Conseil est composé </w:t>
      </w:r>
      <w:r w:rsidRPr="00D901F0">
        <w:rPr>
          <w:lang w:val="fr-FR"/>
        </w:rPr>
        <w:lastRenderedPageBreak/>
        <w:t>de représentants des institutions suivantes</w:t>
      </w:r>
      <w:r w:rsidR="00680015">
        <w:rPr>
          <w:lang w:val="fr-FR"/>
        </w:rPr>
        <w:t> </w:t>
      </w:r>
      <w:r w:rsidRPr="00D901F0">
        <w:rPr>
          <w:lang w:val="fr-FR"/>
        </w:rPr>
        <w:t>: Ministère des droits de l</w:t>
      </w:r>
      <w:r>
        <w:rPr>
          <w:lang w:val="fr-FR"/>
        </w:rPr>
        <w:t>’</w:t>
      </w:r>
      <w:r w:rsidRPr="00D901F0">
        <w:rPr>
          <w:lang w:val="fr-FR"/>
        </w:rPr>
        <w:t xml:space="preserve">homme et des minorités et du dialogue social, Fonds B92, Fondation </w:t>
      </w:r>
      <w:proofErr w:type="spellStart"/>
      <w:r w:rsidRPr="00D901F0">
        <w:rPr>
          <w:lang w:val="fr-FR"/>
        </w:rPr>
        <w:t>Trag</w:t>
      </w:r>
      <w:proofErr w:type="spellEnd"/>
      <w:r w:rsidRPr="00D901F0">
        <w:rPr>
          <w:lang w:val="fr-FR"/>
        </w:rPr>
        <w:t xml:space="preserve">, Fondation Ana et </w:t>
      </w:r>
      <w:proofErr w:type="spellStart"/>
      <w:r w:rsidRPr="00D901F0">
        <w:rPr>
          <w:lang w:val="fr-FR"/>
        </w:rPr>
        <w:t>Vlade</w:t>
      </w:r>
      <w:proofErr w:type="spellEnd"/>
      <w:r w:rsidRPr="00D901F0">
        <w:rPr>
          <w:lang w:val="fr-FR"/>
        </w:rPr>
        <w:t xml:space="preserve"> </w:t>
      </w:r>
      <w:proofErr w:type="spellStart"/>
      <w:r w:rsidRPr="00D901F0">
        <w:rPr>
          <w:lang w:val="fr-FR"/>
        </w:rPr>
        <w:t>Divac</w:t>
      </w:r>
      <w:proofErr w:type="spellEnd"/>
      <w:r w:rsidRPr="00D901F0">
        <w:rPr>
          <w:lang w:val="fr-FR"/>
        </w:rPr>
        <w:t xml:space="preserve">, Catalyst Balkans, Smart </w:t>
      </w:r>
      <w:proofErr w:type="spellStart"/>
      <w:r w:rsidRPr="00D901F0">
        <w:rPr>
          <w:lang w:val="fr-FR"/>
        </w:rPr>
        <w:t>Kolektiv</w:t>
      </w:r>
      <w:proofErr w:type="spellEnd"/>
      <w:r w:rsidRPr="00D901F0">
        <w:rPr>
          <w:lang w:val="fr-FR"/>
        </w:rPr>
        <w:t xml:space="preserve">, KPMG, Delhaize </w:t>
      </w:r>
      <w:proofErr w:type="spellStart"/>
      <w:r w:rsidRPr="00D901F0">
        <w:rPr>
          <w:lang w:val="fr-FR"/>
        </w:rPr>
        <w:t>Serbia</w:t>
      </w:r>
      <w:proofErr w:type="spellEnd"/>
      <w:r w:rsidRPr="00D901F0">
        <w:rPr>
          <w:lang w:val="fr-FR"/>
        </w:rPr>
        <w:t xml:space="preserve">, NELT, </w:t>
      </w:r>
      <w:proofErr w:type="spellStart"/>
      <w:r w:rsidRPr="00D901F0">
        <w:rPr>
          <w:lang w:val="fr-FR"/>
        </w:rPr>
        <w:t>Direktna</w:t>
      </w:r>
      <w:proofErr w:type="spellEnd"/>
      <w:r w:rsidRPr="00D901F0">
        <w:rPr>
          <w:lang w:val="fr-FR"/>
        </w:rPr>
        <w:t xml:space="preserve"> Banka, Nordic Business Alliance, </w:t>
      </w:r>
      <w:proofErr w:type="spellStart"/>
      <w:r w:rsidRPr="00D901F0">
        <w:rPr>
          <w:lang w:val="fr-FR"/>
        </w:rPr>
        <w:t>Živković</w:t>
      </w:r>
      <w:proofErr w:type="spellEnd"/>
      <w:r w:rsidRPr="00D901F0">
        <w:rPr>
          <w:lang w:val="fr-FR"/>
        </w:rPr>
        <w:t xml:space="preserve"> </w:t>
      </w:r>
      <w:proofErr w:type="spellStart"/>
      <w:r w:rsidRPr="00D901F0">
        <w:rPr>
          <w:lang w:val="fr-FR"/>
        </w:rPr>
        <w:t>Samardžić</w:t>
      </w:r>
      <w:proofErr w:type="spellEnd"/>
      <w:r w:rsidRPr="00D901F0">
        <w:rPr>
          <w:lang w:val="fr-FR"/>
        </w:rPr>
        <w:t xml:space="preserve"> Law Office, </w:t>
      </w:r>
      <w:proofErr w:type="spellStart"/>
      <w:r w:rsidRPr="00D901F0">
        <w:rPr>
          <w:lang w:val="fr-FR"/>
        </w:rPr>
        <w:t>Elixir</w:t>
      </w:r>
      <w:proofErr w:type="spellEnd"/>
      <w:r w:rsidRPr="00D901F0">
        <w:rPr>
          <w:lang w:val="fr-FR"/>
        </w:rPr>
        <w:t xml:space="preserve"> </w:t>
      </w:r>
      <w:proofErr w:type="spellStart"/>
      <w:r w:rsidRPr="00D901F0">
        <w:rPr>
          <w:lang w:val="fr-FR"/>
        </w:rPr>
        <w:t>Foundation</w:t>
      </w:r>
      <w:proofErr w:type="spellEnd"/>
      <w:r w:rsidRPr="00D901F0">
        <w:rPr>
          <w:lang w:val="fr-FR"/>
        </w:rPr>
        <w:t xml:space="preserve">, NURDOR, </w:t>
      </w:r>
      <w:proofErr w:type="spellStart"/>
      <w:r w:rsidRPr="00D901F0">
        <w:rPr>
          <w:lang w:val="fr-FR"/>
        </w:rPr>
        <w:t>Bosis</w:t>
      </w:r>
      <w:proofErr w:type="spellEnd"/>
      <w:r w:rsidRPr="00D901F0">
        <w:rPr>
          <w:lang w:val="fr-FR"/>
        </w:rPr>
        <w:t xml:space="preserve"> Valjevo, Mastercard, NORBS Plus </w:t>
      </w:r>
      <w:proofErr w:type="spellStart"/>
      <w:r w:rsidRPr="00D901F0">
        <w:rPr>
          <w:lang w:val="fr-FR"/>
        </w:rPr>
        <w:t>Foundation</w:t>
      </w:r>
      <w:proofErr w:type="spellEnd"/>
      <w:r w:rsidRPr="00D901F0">
        <w:rPr>
          <w:lang w:val="fr-FR"/>
        </w:rPr>
        <w:t xml:space="preserve">, Telekom, IT DOES MATTER </w:t>
      </w:r>
      <w:proofErr w:type="spellStart"/>
      <w:r w:rsidRPr="00D901F0">
        <w:rPr>
          <w:lang w:val="fr-FR"/>
        </w:rPr>
        <w:t>Foundation</w:t>
      </w:r>
      <w:proofErr w:type="spellEnd"/>
      <w:r w:rsidRPr="00D901F0">
        <w:rPr>
          <w:lang w:val="fr-FR"/>
        </w:rPr>
        <w:t>, DM</w:t>
      </w:r>
      <w:r w:rsidR="00680015">
        <w:rPr>
          <w:lang w:val="fr-FR"/>
        </w:rPr>
        <w:t> </w:t>
      </w:r>
      <w:r w:rsidRPr="00D901F0">
        <w:rPr>
          <w:lang w:val="fr-FR"/>
        </w:rPr>
        <w:t xml:space="preserve">drugstores, Black Rock, MK Group, </w:t>
      </w:r>
      <w:proofErr w:type="spellStart"/>
      <w:r w:rsidRPr="00D901F0">
        <w:rPr>
          <w:lang w:val="fr-FR"/>
        </w:rPr>
        <w:t>Erste</w:t>
      </w:r>
      <w:proofErr w:type="spellEnd"/>
      <w:r w:rsidRPr="00D901F0">
        <w:rPr>
          <w:lang w:val="fr-FR"/>
        </w:rPr>
        <w:t xml:space="preserve"> Bank, </w:t>
      </w:r>
      <w:proofErr w:type="spellStart"/>
      <w:r w:rsidRPr="00D901F0">
        <w:rPr>
          <w:lang w:val="fr-FR"/>
        </w:rPr>
        <w:t>Nordeus</w:t>
      </w:r>
      <w:proofErr w:type="spellEnd"/>
      <w:r w:rsidRPr="00D901F0">
        <w:rPr>
          <w:lang w:val="fr-FR"/>
        </w:rPr>
        <w:t xml:space="preserve"> et Chambre de commerce et d</w:t>
      </w:r>
      <w:r>
        <w:rPr>
          <w:lang w:val="fr-FR"/>
        </w:rPr>
        <w:t>’</w:t>
      </w:r>
      <w:r w:rsidRPr="00D901F0">
        <w:rPr>
          <w:lang w:val="fr-FR"/>
        </w:rPr>
        <w:t>industrie de Serbie.</w:t>
      </w:r>
    </w:p>
    <w:p w14:paraId="652E05AB" w14:textId="47F4BA1B" w:rsidR="00E25441" w:rsidRPr="00D901F0" w:rsidRDefault="00E25441" w:rsidP="00E25441">
      <w:pPr>
        <w:pStyle w:val="SingleTxtG"/>
        <w:rPr>
          <w:lang w:val="fr-FR"/>
        </w:rPr>
      </w:pPr>
      <w:r w:rsidRPr="00D901F0">
        <w:rPr>
          <w:lang w:val="fr-FR"/>
        </w:rPr>
        <w:t>22.</w:t>
      </w:r>
      <w:r w:rsidRPr="00D901F0">
        <w:rPr>
          <w:lang w:val="fr-FR"/>
        </w:rPr>
        <w:tab/>
      </w:r>
      <w:r w:rsidRPr="00470D99">
        <w:rPr>
          <w:lang w:val="fr-FR"/>
        </w:rPr>
        <w:t>Le Conseil a pour mission</w:t>
      </w:r>
      <w:r>
        <w:rPr>
          <w:lang w:val="fr-FR"/>
        </w:rPr>
        <w:t xml:space="preserve"> de </w:t>
      </w:r>
      <w:r w:rsidRPr="00D901F0">
        <w:rPr>
          <w:lang w:val="fr-FR"/>
        </w:rPr>
        <w:t xml:space="preserve">promouvoir </w:t>
      </w:r>
      <w:r>
        <w:rPr>
          <w:lang w:val="fr-FR"/>
        </w:rPr>
        <w:t xml:space="preserve">une conduite responsable de leurs activités économiques par les entreprises </w:t>
      </w:r>
      <w:r w:rsidRPr="00D901F0">
        <w:rPr>
          <w:lang w:val="fr-FR"/>
        </w:rPr>
        <w:t>tout en dialogu</w:t>
      </w:r>
      <w:r>
        <w:rPr>
          <w:lang w:val="fr-FR"/>
        </w:rPr>
        <w:t xml:space="preserve">ant en permanence </w:t>
      </w:r>
      <w:r w:rsidRPr="00D901F0">
        <w:rPr>
          <w:lang w:val="fr-FR"/>
        </w:rPr>
        <w:t>avec les représentants des organes et institutions de l</w:t>
      </w:r>
      <w:r>
        <w:rPr>
          <w:lang w:val="fr-FR"/>
        </w:rPr>
        <w:t>’</w:t>
      </w:r>
      <w:r w:rsidRPr="00D901F0">
        <w:rPr>
          <w:lang w:val="fr-FR"/>
        </w:rPr>
        <w:t xml:space="preserve">État. </w:t>
      </w:r>
      <w:r>
        <w:rPr>
          <w:lang w:val="fr-FR"/>
        </w:rPr>
        <w:t xml:space="preserve">Le Conseil s’emploie en particulier à: promouvoir </w:t>
      </w:r>
      <w:r w:rsidRPr="00D901F0">
        <w:rPr>
          <w:lang w:val="fr-FR"/>
        </w:rPr>
        <w:t>l</w:t>
      </w:r>
      <w:r>
        <w:rPr>
          <w:lang w:val="fr-FR"/>
        </w:rPr>
        <w:t xml:space="preserve">’adoption </w:t>
      </w:r>
      <w:r w:rsidRPr="00D901F0">
        <w:rPr>
          <w:lang w:val="fr-FR"/>
        </w:rPr>
        <w:t>des principes et normes de l</w:t>
      </w:r>
      <w:r>
        <w:rPr>
          <w:lang w:val="fr-FR"/>
        </w:rPr>
        <w:t>’</w:t>
      </w:r>
      <w:r w:rsidRPr="00D901F0">
        <w:rPr>
          <w:lang w:val="fr-FR"/>
        </w:rPr>
        <w:t>entreprise socialement responsable par</w:t>
      </w:r>
      <w:r>
        <w:rPr>
          <w:lang w:val="fr-FR"/>
        </w:rPr>
        <w:t xml:space="preserve"> les </w:t>
      </w:r>
      <w:r w:rsidRPr="00D901F0">
        <w:rPr>
          <w:lang w:val="fr-FR"/>
        </w:rPr>
        <w:t xml:space="preserve">membres de la Chambre de </w:t>
      </w:r>
      <w:r>
        <w:rPr>
          <w:lang w:val="fr-FR"/>
        </w:rPr>
        <w:t>c</w:t>
      </w:r>
      <w:r w:rsidRPr="00D901F0">
        <w:rPr>
          <w:lang w:val="fr-FR"/>
        </w:rPr>
        <w:t>ommerce et d</w:t>
      </w:r>
      <w:r>
        <w:rPr>
          <w:lang w:val="fr-FR"/>
        </w:rPr>
        <w:t>’i</w:t>
      </w:r>
      <w:r w:rsidRPr="00D901F0">
        <w:rPr>
          <w:lang w:val="fr-FR"/>
        </w:rPr>
        <w:t>ndustrie</w:t>
      </w:r>
      <w:r w:rsidR="00680015">
        <w:rPr>
          <w:lang w:val="fr-FR"/>
        </w:rPr>
        <w:t> ;</w:t>
      </w:r>
      <w:r w:rsidRPr="00D901F0">
        <w:rPr>
          <w:lang w:val="fr-FR"/>
        </w:rPr>
        <w:t xml:space="preserve"> </w:t>
      </w:r>
      <w:r>
        <w:rPr>
          <w:lang w:val="fr-FR"/>
        </w:rPr>
        <w:t xml:space="preserve">mener </w:t>
      </w:r>
      <w:r w:rsidRPr="00D901F0">
        <w:rPr>
          <w:lang w:val="fr-FR"/>
        </w:rPr>
        <w:t>de</w:t>
      </w:r>
      <w:r>
        <w:rPr>
          <w:lang w:val="fr-FR"/>
        </w:rPr>
        <w:t>s</w:t>
      </w:r>
      <w:r w:rsidRPr="00D901F0">
        <w:rPr>
          <w:lang w:val="fr-FR"/>
        </w:rPr>
        <w:t xml:space="preserve"> campagnes et actions </w:t>
      </w:r>
      <w:r w:rsidRPr="00470D99">
        <w:rPr>
          <w:lang w:val="fr-FR"/>
        </w:rPr>
        <w:t xml:space="preserve">nationales </w:t>
      </w:r>
      <w:r w:rsidRPr="00712124">
        <w:rPr>
          <w:lang w:val="fr-FR"/>
        </w:rPr>
        <w:t>de plus grande portée sociale, conformément au plan annuel d</w:t>
      </w:r>
      <w:r>
        <w:rPr>
          <w:lang w:val="fr-FR"/>
        </w:rPr>
        <w:t>’</w:t>
      </w:r>
      <w:r w:rsidRPr="00712124">
        <w:rPr>
          <w:lang w:val="fr-FR"/>
        </w:rPr>
        <w:t>activités convenu</w:t>
      </w:r>
      <w:r w:rsidR="00680015">
        <w:rPr>
          <w:lang w:val="fr-FR"/>
        </w:rPr>
        <w:t> ;</w:t>
      </w:r>
      <w:r w:rsidRPr="00712124">
        <w:rPr>
          <w:lang w:val="fr-FR"/>
        </w:rPr>
        <w:t xml:space="preserve"> promouvoir la transparence et la régularité des rapports relatifs à l</w:t>
      </w:r>
      <w:r>
        <w:rPr>
          <w:lang w:val="fr-FR"/>
        </w:rPr>
        <w:t>’</w:t>
      </w:r>
      <w:r w:rsidRPr="00712124">
        <w:rPr>
          <w:lang w:val="fr-FR"/>
        </w:rPr>
        <w:t>entreprise socialement responsable</w:t>
      </w:r>
      <w:r w:rsidR="00680015">
        <w:rPr>
          <w:lang w:val="fr-FR"/>
        </w:rPr>
        <w:t> ;</w:t>
      </w:r>
      <w:r w:rsidRPr="00D901F0">
        <w:rPr>
          <w:lang w:val="fr-FR"/>
        </w:rPr>
        <w:t xml:space="preserve"> </w:t>
      </w:r>
      <w:r w:rsidRPr="002F2705">
        <w:rPr>
          <w:lang w:val="fr-FR"/>
        </w:rPr>
        <w:t>fournir des informations</w:t>
      </w:r>
      <w:r w:rsidRPr="00D901F0">
        <w:rPr>
          <w:lang w:val="fr-FR"/>
        </w:rPr>
        <w:t xml:space="preserve"> sur l</w:t>
      </w:r>
      <w:r>
        <w:rPr>
          <w:lang w:val="fr-FR"/>
        </w:rPr>
        <w:t xml:space="preserve">a </w:t>
      </w:r>
      <w:r w:rsidRPr="00D901F0">
        <w:rPr>
          <w:lang w:val="fr-FR"/>
        </w:rPr>
        <w:t xml:space="preserve">possibilité </w:t>
      </w:r>
      <w:r>
        <w:rPr>
          <w:lang w:val="fr-FR"/>
        </w:rPr>
        <w:t xml:space="preserve">de s’engager </w:t>
      </w:r>
      <w:r w:rsidRPr="00D901F0">
        <w:rPr>
          <w:lang w:val="fr-FR"/>
        </w:rPr>
        <w:t>dans le domaine de l</w:t>
      </w:r>
      <w:r>
        <w:rPr>
          <w:lang w:val="fr-FR"/>
        </w:rPr>
        <w:t>’</w:t>
      </w:r>
      <w:r w:rsidRPr="00D901F0">
        <w:rPr>
          <w:lang w:val="fr-FR"/>
        </w:rPr>
        <w:t>entreprise socialement responsable</w:t>
      </w:r>
      <w:r w:rsidR="00680015">
        <w:rPr>
          <w:lang w:val="fr-FR"/>
        </w:rPr>
        <w:t> ;</w:t>
      </w:r>
      <w:r w:rsidRPr="00D901F0">
        <w:rPr>
          <w:lang w:val="fr-FR"/>
        </w:rPr>
        <w:t xml:space="preserve"> </w:t>
      </w:r>
      <w:r>
        <w:rPr>
          <w:lang w:val="fr-FR"/>
        </w:rPr>
        <w:t xml:space="preserve">recueillir </w:t>
      </w:r>
      <w:r w:rsidRPr="00D901F0">
        <w:rPr>
          <w:lang w:val="fr-FR"/>
        </w:rPr>
        <w:t xml:space="preserve">et échanger des </w:t>
      </w:r>
      <w:r>
        <w:rPr>
          <w:lang w:val="fr-FR"/>
        </w:rPr>
        <w:t xml:space="preserve">renseignements </w:t>
      </w:r>
      <w:r w:rsidRPr="00D901F0">
        <w:rPr>
          <w:lang w:val="fr-FR"/>
        </w:rPr>
        <w:t>sur les activités des membres de la Chambre de commerce et d</w:t>
      </w:r>
      <w:r>
        <w:rPr>
          <w:lang w:val="fr-FR"/>
        </w:rPr>
        <w:t>’</w:t>
      </w:r>
      <w:r w:rsidRPr="00D901F0">
        <w:rPr>
          <w:lang w:val="fr-FR"/>
        </w:rPr>
        <w:t>industrie dans ce domaine</w:t>
      </w:r>
      <w:r w:rsidR="00680015">
        <w:rPr>
          <w:lang w:val="fr-FR"/>
        </w:rPr>
        <w:t> ;</w:t>
      </w:r>
      <w:r w:rsidRPr="00D901F0">
        <w:rPr>
          <w:lang w:val="fr-FR"/>
        </w:rPr>
        <w:t xml:space="preserve"> former les membres de la Chambre de commerce et d</w:t>
      </w:r>
      <w:r>
        <w:rPr>
          <w:lang w:val="fr-FR"/>
        </w:rPr>
        <w:t>’</w:t>
      </w:r>
      <w:r w:rsidRPr="00D901F0">
        <w:rPr>
          <w:lang w:val="fr-FR"/>
        </w:rPr>
        <w:t>industrie</w:t>
      </w:r>
      <w:r>
        <w:rPr>
          <w:lang w:val="fr-FR"/>
        </w:rPr>
        <w:t xml:space="preserve"> </w:t>
      </w:r>
      <w:r w:rsidRPr="00D901F0">
        <w:rPr>
          <w:lang w:val="fr-FR"/>
        </w:rPr>
        <w:t>dans des domaines spécifiques de l</w:t>
      </w:r>
      <w:r>
        <w:rPr>
          <w:lang w:val="fr-FR"/>
        </w:rPr>
        <w:t>’</w:t>
      </w:r>
      <w:r w:rsidRPr="00D901F0">
        <w:rPr>
          <w:lang w:val="fr-FR"/>
        </w:rPr>
        <w:t>entreprise socialement responsable</w:t>
      </w:r>
      <w:r w:rsidR="00680015">
        <w:rPr>
          <w:lang w:val="fr-FR"/>
        </w:rPr>
        <w:t> ;</w:t>
      </w:r>
      <w:r w:rsidRPr="00D901F0">
        <w:rPr>
          <w:lang w:val="fr-FR"/>
        </w:rPr>
        <w:t xml:space="preserve"> </w:t>
      </w:r>
      <w:r>
        <w:rPr>
          <w:lang w:val="fr-FR"/>
        </w:rPr>
        <w:t xml:space="preserve">élaborer </w:t>
      </w:r>
      <w:r w:rsidRPr="00D901F0">
        <w:rPr>
          <w:lang w:val="fr-FR"/>
        </w:rPr>
        <w:t xml:space="preserve">des propositions </w:t>
      </w:r>
      <w:r>
        <w:rPr>
          <w:lang w:val="fr-FR"/>
        </w:rPr>
        <w:t>en vue d’</w:t>
      </w:r>
      <w:r w:rsidRPr="00D901F0">
        <w:rPr>
          <w:lang w:val="fr-FR"/>
        </w:rPr>
        <w:t>amélior</w:t>
      </w:r>
      <w:r>
        <w:rPr>
          <w:lang w:val="fr-FR"/>
        </w:rPr>
        <w:t xml:space="preserve">er la </w:t>
      </w:r>
      <w:r w:rsidRPr="00D901F0">
        <w:rPr>
          <w:lang w:val="fr-FR"/>
        </w:rPr>
        <w:t>réglementation</w:t>
      </w:r>
      <w:r>
        <w:rPr>
          <w:lang w:val="fr-FR"/>
        </w:rPr>
        <w:t xml:space="preserve"> et de renforcer ainsi </w:t>
      </w:r>
      <w:r w:rsidRPr="00D901F0">
        <w:rPr>
          <w:lang w:val="fr-FR"/>
        </w:rPr>
        <w:t xml:space="preserve">la contribution au bien commun. </w:t>
      </w:r>
    </w:p>
    <w:p w14:paraId="319C5EE4" w14:textId="67934C62" w:rsidR="00E25441" w:rsidRPr="00D901F0" w:rsidRDefault="00E25441" w:rsidP="00E25441">
      <w:pPr>
        <w:pStyle w:val="SingleTxtG"/>
        <w:rPr>
          <w:lang w:val="fr-FR"/>
        </w:rPr>
      </w:pPr>
      <w:r w:rsidRPr="00D901F0">
        <w:rPr>
          <w:lang w:val="fr-FR"/>
        </w:rPr>
        <w:t>23.</w:t>
      </w:r>
      <w:r w:rsidRPr="00D901F0">
        <w:rPr>
          <w:lang w:val="fr-FR"/>
        </w:rPr>
        <w:tab/>
      </w:r>
      <w:r>
        <w:rPr>
          <w:lang w:val="fr-FR"/>
        </w:rPr>
        <w:t xml:space="preserve">À la </w:t>
      </w:r>
      <w:r w:rsidRPr="00D901F0">
        <w:rPr>
          <w:lang w:val="fr-FR"/>
        </w:rPr>
        <w:t xml:space="preserve">réunion du Conseil </w:t>
      </w:r>
      <w:r>
        <w:rPr>
          <w:lang w:val="fr-FR"/>
        </w:rPr>
        <w:t xml:space="preserve">tenue le </w:t>
      </w:r>
      <w:r w:rsidRPr="00D901F0">
        <w:rPr>
          <w:lang w:val="fr-FR"/>
        </w:rPr>
        <w:t xml:space="preserve">28 octobre 2023 </w:t>
      </w:r>
      <w:r>
        <w:rPr>
          <w:lang w:val="fr-FR"/>
        </w:rPr>
        <w:t xml:space="preserve">ont été présentées les </w:t>
      </w:r>
      <w:r w:rsidRPr="00D901F0">
        <w:rPr>
          <w:lang w:val="fr-FR"/>
        </w:rPr>
        <w:t>activités du Ministère des droits de l</w:t>
      </w:r>
      <w:r>
        <w:rPr>
          <w:lang w:val="fr-FR"/>
        </w:rPr>
        <w:t>’</w:t>
      </w:r>
      <w:r w:rsidRPr="00D901F0">
        <w:rPr>
          <w:lang w:val="fr-FR"/>
        </w:rPr>
        <w:t>homme et des minorités et du dialogue social</w:t>
      </w:r>
      <w:r>
        <w:rPr>
          <w:lang w:val="fr-FR"/>
        </w:rPr>
        <w:t xml:space="preserve"> </w:t>
      </w:r>
      <w:r w:rsidRPr="00D901F0">
        <w:rPr>
          <w:lang w:val="fr-FR"/>
        </w:rPr>
        <w:t>concernant le cadre législatif et le rôle des entreprises dans le respect et la protection des droits de l</w:t>
      </w:r>
      <w:r>
        <w:rPr>
          <w:lang w:val="fr-FR"/>
        </w:rPr>
        <w:t>’</w:t>
      </w:r>
      <w:r w:rsidRPr="00D901F0">
        <w:rPr>
          <w:lang w:val="fr-FR"/>
        </w:rPr>
        <w:t>homme</w:t>
      </w:r>
      <w:r w:rsidR="00680015">
        <w:rPr>
          <w:lang w:val="fr-FR"/>
        </w:rPr>
        <w:t> ;</w:t>
      </w:r>
      <w:r>
        <w:rPr>
          <w:lang w:val="fr-FR"/>
        </w:rPr>
        <w:t xml:space="preserve"> il </w:t>
      </w:r>
      <w:r w:rsidRPr="00D901F0">
        <w:rPr>
          <w:lang w:val="fr-FR"/>
        </w:rPr>
        <w:t>a été indiqué que dans la Stratégie de su</w:t>
      </w:r>
      <w:r>
        <w:rPr>
          <w:lang w:val="fr-FR"/>
        </w:rPr>
        <w:t xml:space="preserve">ivi </w:t>
      </w:r>
      <w:r w:rsidRPr="00D901F0">
        <w:rPr>
          <w:lang w:val="fr-FR"/>
        </w:rPr>
        <w:t>et de promotion des droits de l</w:t>
      </w:r>
      <w:r>
        <w:rPr>
          <w:lang w:val="fr-FR"/>
        </w:rPr>
        <w:t>’</w:t>
      </w:r>
      <w:r w:rsidRPr="00D901F0">
        <w:rPr>
          <w:lang w:val="fr-FR"/>
        </w:rPr>
        <w:t>homme, qui sera</w:t>
      </w:r>
      <w:r>
        <w:rPr>
          <w:lang w:val="fr-FR"/>
        </w:rPr>
        <w:t>it</w:t>
      </w:r>
      <w:r w:rsidRPr="00D901F0">
        <w:rPr>
          <w:lang w:val="fr-FR"/>
        </w:rPr>
        <w:t xml:space="preserve"> </w:t>
      </w:r>
      <w:r>
        <w:rPr>
          <w:lang w:val="fr-FR"/>
        </w:rPr>
        <w:t>re</w:t>
      </w:r>
      <w:r w:rsidRPr="00D901F0">
        <w:rPr>
          <w:lang w:val="fr-FR"/>
        </w:rPr>
        <w:t xml:space="preserve">liée </w:t>
      </w:r>
      <w:r>
        <w:rPr>
          <w:lang w:val="fr-FR"/>
        </w:rPr>
        <w:t>au Programme à l’horizon 2030</w:t>
      </w:r>
      <w:r w:rsidRPr="00D901F0">
        <w:rPr>
          <w:lang w:val="fr-FR"/>
        </w:rPr>
        <w:t xml:space="preserve">, </w:t>
      </w:r>
      <w:r>
        <w:rPr>
          <w:lang w:val="fr-FR"/>
        </w:rPr>
        <w:t xml:space="preserve">un rôle </w:t>
      </w:r>
      <w:r w:rsidRPr="00D901F0">
        <w:rPr>
          <w:lang w:val="fr-FR"/>
        </w:rPr>
        <w:t>particulièrement important</w:t>
      </w:r>
      <w:r w:rsidRPr="002F2705">
        <w:t xml:space="preserve"> </w:t>
      </w:r>
      <w:r>
        <w:t xml:space="preserve">était attribué au </w:t>
      </w:r>
      <w:r w:rsidRPr="002F2705">
        <w:rPr>
          <w:lang w:val="fr-FR"/>
        </w:rPr>
        <w:t>secteur des entreprises</w:t>
      </w:r>
      <w:r>
        <w:rPr>
          <w:lang w:val="fr-FR"/>
        </w:rPr>
        <w:t xml:space="preserve">, lesquelles devaient, entre autres, être encouragées </w:t>
      </w:r>
      <w:r w:rsidRPr="00D901F0">
        <w:rPr>
          <w:lang w:val="fr-FR"/>
        </w:rPr>
        <w:t>à analyser le risque de violations des droits de l</w:t>
      </w:r>
      <w:r>
        <w:rPr>
          <w:lang w:val="fr-FR"/>
        </w:rPr>
        <w:t>’</w:t>
      </w:r>
      <w:r w:rsidRPr="00D901F0">
        <w:rPr>
          <w:lang w:val="fr-FR"/>
        </w:rPr>
        <w:t>homme et à</w:t>
      </w:r>
      <w:r>
        <w:rPr>
          <w:lang w:val="fr-FR"/>
        </w:rPr>
        <w:t xml:space="preserve"> évaluer la </w:t>
      </w:r>
      <w:r w:rsidRPr="00D901F0">
        <w:rPr>
          <w:lang w:val="fr-FR"/>
        </w:rPr>
        <w:t xml:space="preserve">situation actuelle et </w:t>
      </w:r>
      <w:r w:rsidRPr="004F75CB">
        <w:rPr>
          <w:lang w:val="fr-FR"/>
        </w:rPr>
        <w:t xml:space="preserve">les </w:t>
      </w:r>
      <w:r>
        <w:rPr>
          <w:lang w:val="fr-FR"/>
        </w:rPr>
        <w:t>améliorations apportées.</w:t>
      </w:r>
      <w:r w:rsidRPr="00D901F0">
        <w:rPr>
          <w:lang w:val="fr-FR"/>
        </w:rPr>
        <w:t xml:space="preserve"> </w:t>
      </w:r>
    </w:p>
    <w:p w14:paraId="56F12EA3" w14:textId="77777777" w:rsidR="00E25441" w:rsidRPr="00D901F0" w:rsidRDefault="00E25441" w:rsidP="00E25441">
      <w:pPr>
        <w:pStyle w:val="H1G"/>
        <w:rPr>
          <w:lang w:val="fr-FR"/>
        </w:rPr>
      </w:pPr>
      <w:r w:rsidRPr="00D901F0">
        <w:rPr>
          <w:lang w:val="fr-FR"/>
        </w:rPr>
        <w:tab/>
      </w:r>
      <w:r w:rsidRPr="00D901F0">
        <w:rPr>
          <w:lang w:val="fr-FR"/>
        </w:rPr>
        <w:tab/>
      </w:r>
      <w:r>
        <w:rPr>
          <w:lang w:val="fr-FR"/>
        </w:rPr>
        <w:t xml:space="preserve">Réponse </w:t>
      </w:r>
      <w:r w:rsidRPr="00D901F0">
        <w:rPr>
          <w:lang w:val="fr-FR"/>
        </w:rPr>
        <w:t>au paragraphe 31 b) et c) des observations finales</w:t>
      </w:r>
    </w:p>
    <w:p w14:paraId="7D970CEF" w14:textId="066D09C1" w:rsidR="00E25441" w:rsidRPr="004F75CB" w:rsidRDefault="00E25441" w:rsidP="00E25441">
      <w:pPr>
        <w:pStyle w:val="SingleTxtG"/>
        <w:rPr>
          <w:lang w:val="fr-FR"/>
        </w:rPr>
      </w:pPr>
      <w:r w:rsidRPr="00D901F0">
        <w:rPr>
          <w:lang w:val="fr-FR"/>
        </w:rPr>
        <w:t>24.</w:t>
      </w:r>
      <w:r w:rsidRPr="00D901F0">
        <w:rPr>
          <w:lang w:val="fr-FR"/>
        </w:rPr>
        <w:tab/>
      </w:r>
      <w:r w:rsidRPr="009069BF">
        <w:rPr>
          <w:lang w:val="fr-FR"/>
        </w:rPr>
        <w:t xml:space="preserve">Le troisième </w:t>
      </w:r>
      <w:r w:rsidR="00367CA6">
        <w:rPr>
          <w:lang w:val="fr-FR"/>
        </w:rPr>
        <w:t>M</w:t>
      </w:r>
      <w:r w:rsidRPr="009069BF">
        <w:rPr>
          <w:lang w:val="fr-FR"/>
        </w:rPr>
        <w:t xml:space="preserve">émorandum </w:t>
      </w:r>
      <w:r w:rsidRPr="00D901F0">
        <w:rPr>
          <w:lang w:val="fr-FR"/>
        </w:rPr>
        <w:t>d</w:t>
      </w:r>
      <w:r>
        <w:rPr>
          <w:lang w:val="fr-FR"/>
        </w:rPr>
        <w:t xml:space="preserve">’accord </w:t>
      </w:r>
      <w:r w:rsidRPr="00D901F0">
        <w:rPr>
          <w:lang w:val="fr-FR"/>
        </w:rPr>
        <w:t xml:space="preserve">entre le </w:t>
      </w:r>
      <w:r w:rsidRPr="004F75CB">
        <w:rPr>
          <w:lang w:val="fr-FR"/>
        </w:rPr>
        <w:t>Ministère de l</w:t>
      </w:r>
      <w:r>
        <w:rPr>
          <w:lang w:val="fr-FR"/>
        </w:rPr>
        <w:t>’</w:t>
      </w:r>
      <w:r w:rsidRPr="004F75CB">
        <w:rPr>
          <w:lang w:val="fr-FR"/>
        </w:rPr>
        <w:t>administration publique et des collectivités locales, le Bureau du Protecteur des citoyens et le Haut-Commissariat des Nations Unies pour les réfugiés (HCR), signé le 10 février 2022, prévoit des activités en lien avec l</w:t>
      </w:r>
      <w:r>
        <w:rPr>
          <w:lang w:val="fr-FR"/>
        </w:rPr>
        <w:t>’</w:t>
      </w:r>
      <w:r w:rsidRPr="004F75CB">
        <w:rPr>
          <w:lang w:val="fr-FR"/>
        </w:rPr>
        <w:t xml:space="preserve">achèvement de la campagne mondiale « I </w:t>
      </w:r>
      <w:proofErr w:type="spellStart"/>
      <w:r w:rsidRPr="004F75CB">
        <w:rPr>
          <w:lang w:val="fr-FR"/>
        </w:rPr>
        <w:t>belong</w:t>
      </w:r>
      <w:proofErr w:type="spellEnd"/>
      <w:r w:rsidRPr="004F75CB">
        <w:rPr>
          <w:lang w:val="fr-FR"/>
        </w:rPr>
        <w:t xml:space="preserve"> » (#IBelong) lancée il y </w:t>
      </w:r>
      <w:r>
        <w:rPr>
          <w:lang w:val="fr-FR"/>
        </w:rPr>
        <w:t xml:space="preserve">a </w:t>
      </w:r>
      <w:r w:rsidR="00367CA6">
        <w:rPr>
          <w:lang w:val="fr-FR"/>
        </w:rPr>
        <w:t>dix</w:t>
      </w:r>
      <w:r w:rsidRPr="004F75CB">
        <w:rPr>
          <w:lang w:val="fr-FR"/>
        </w:rPr>
        <w:t xml:space="preserve"> ans en vue de mettre fin </w:t>
      </w:r>
      <w:r>
        <w:rPr>
          <w:lang w:val="fr-FR"/>
        </w:rPr>
        <w:t xml:space="preserve">à </w:t>
      </w:r>
      <w:r w:rsidRPr="004F75CB">
        <w:rPr>
          <w:lang w:val="fr-FR"/>
        </w:rPr>
        <w:t>l</w:t>
      </w:r>
      <w:r>
        <w:rPr>
          <w:lang w:val="fr-FR"/>
        </w:rPr>
        <w:t>’</w:t>
      </w:r>
      <w:r w:rsidRPr="004F75CB">
        <w:rPr>
          <w:lang w:val="fr-FR"/>
        </w:rPr>
        <w:t>apatridie dans le monde d</w:t>
      </w:r>
      <w:r>
        <w:rPr>
          <w:lang w:val="fr-FR"/>
        </w:rPr>
        <w:t>’</w:t>
      </w:r>
      <w:r w:rsidRPr="004F75CB">
        <w:rPr>
          <w:lang w:val="fr-FR"/>
        </w:rPr>
        <w:t>ici à novembre 2024.</w:t>
      </w:r>
    </w:p>
    <w:p w14:paraId="26D83858" w14:textId="6315D098" w:rsidR="00E25441" w:rsidRPr="00D901F0" w:rsidRDefault="00E25441" w:rsidP="00E25441">
      <w:pPr>
        <w:pStyle w:val="SingleTxtG"/>
        <w:rPr>
          <w:lang w:val="fr-FR"/>
        </w:rPr>
      </w:pPr>
      <w:r w:rsidRPr="004F75CB">
        <w:rPr>
          <w:lang w:val="fr-FR"/>
        </w:rPr>
        <w:t>25.</w:t>
      </w:r>
      <w:r w:rsidRPr="004F75CB">
        <w:rPr>
          <w:lang w:val="fr-FR"/>
        </w:rPr>
        <w:tab/>
        <w:t>Institué en vertu de ce mémorandum et venu s</w:t>
      </w:r>
      <w:r>
        <w:rPr>
          <w:lang w:val="fr-FR"/>
        </w:rPr>
        <w:t>’</w:t>
      </w:r>
      <w:r w:rsidRPr="004F75CB">
        <w:rPr>
          <w:lang w:val="fr-FR"/>
        </w:rPr>
        <w:t>ajouter aux parties à celui-ci, le Groupe opérationnel se compose de représentants des ministères dont relèvent des questions qu</w:t>
      </w:r>
      <w:r>
        <w:rPr>
          <w:lang w:val="fr-FR"/>
        </w:rPr>
        <w:t>’</w:t>
      </w:r>
      <w:r w:rsidRPr="004F75CB">
        <w:rPr>
          <w:lang w:val="fr-FR"/>
        </w:rPr>
        <w:t>il est important de régler pour remédier à l</w:t>
      </w:r>
      <w:r>
        <w:rPr>
          <w:lang w:val="fr-FR"/>
        </w:rPr>
        <w:t>’</w:t>
      </w:r>
      <w:r w:rsidRPr="004F75CB">
        <w:rPr>
          <w:lang w:val="fr-FR"/>
        </w:rPr>
        <w:t>invisibilité juridique des personnes concernées (</w:t>
      </w:r>
      <w:r w:rsidR="00367CA6">
        <w:rPr>
          <w:lang w:val="fr-FR"/>
        </w:rPr>
        <w:t>M</w:t>
      </w:r>
      <w:r w:rsidRPr="004F75CB">
        <w:rPr>
          <w:lang w:val="fr-FR"/>
        </w:rPr>
        <w:t>inistère de l</w:t>
      </w:r>
      <w:r>
        <w:rPr>
          <w:lang w:val="fr-FR"/>
        </w:rPr>
        <w:t>’</w:t>
      </w:r>
      <w:r w:rsidRPr="004F75CB">
        <w:rPr>
          <w:lang w:val="fr-FR"/>
        </w:rPr>
        <w:t xml:space="preserve">intérieur, </w:t>
      </w:r>
      <w:r w:rsidR="00367CA6">
        <w:rPr>
          <w:lang w:val="fr-FR"/>
        </w:rPr>
        <w:t>M</w:t>
      </w:r>
      <w:r w:rsidRPr="004F75CB">
        <w:rPr>
          <w:lang w:val="fr-FR"/>
        </w:rPr>
        <w:t xml:space="preserve">inistère de la santé, </w:t>
      </w:r>
      <w:r w:rsidR="00367CA6">
        <w:rPr>
          <w:lang w:val="fr-FR"/>
        </w:rPr>
        <w:t>M</w:t>
      </w:r>
      <w:r w:rsidRPr="004F75CB">
        <w:rPr>
          <w:lang w:val="fr-FR"/>
        </w:rPr>
        <w:t>inistère de la protection</w:t>
      </w:r>
      <w:r w:rsidRPr="00D901F0">
        <w:rPr>
          <w:lang w:val="fr-FR"/>
        </w:rPr>
        <w:t xml:space="preserve"> de la </w:t>
      </w:r>
      <w:r>
        <w:rPr>
          <w:lang w:val="fr-FR"/>
        </w:rPr>
        <w:t>f</w:t>
      </w:r>
      <w:r w:rsidRPr="00D901F0">
        <w:rPr>
          <w:lang w:val="fr-FR"/>
        </w:rPr>
        <w:t xml:space="preserve">amille et de la </w:t>
      </w:r>
      <w:r>
        <w:rPr>
          <w:lang w:val="fr-FR"/>
        </w:rPr>
        <w:t>d</w:t>
      </w:r>
      <w:r w:rsidRPr="00D901F0">
        <w:rPr>
          <w:lang w:val="fr-FR"/>
        </w:rPr>
        <w:t xml:space="preserve">émographie, </w:t>
      </w:r>
      <w:r w:rsidR="00367CA6">
        <w:rPr>
          <w:lang w:val="fr-FR"/>
        </w:rPr>
        <w:t>M</w:t>
      </w:r>
      <w:r w:rsidRPr="00D901F0">
        <w:rPr>
          <w:lang w:val="fr-FR"/>
        </w:rPr>
        <w:t xml:space="preserve">inistère de la justice, </w:t>
      </w:r>
      <w:r w:rsidR="00367CA6">
        <w:rPr>
          <w:lang w:val="fr-FR"/>
        </w:rPr>
        <w:t>M</w:t>
      </w:r>
      <w:r w:rsidRPr="00D901F0">
        <w:rPr>
          <w:lang w:val="fr-FR"/>
        </w:rPr>
        <w:t>inistère des droits de l</w:t>
      </w:r>
      <w:r>
        <w:rPr>
          <w:lang w:val="fr-FR"/>
        </w:rPr>
        <w:t>’</w:t>
      </w:r>
      <w:r w:rsidRPr="00D901F0">
        <w:rPr>
          <w:lang w:val="fr-FR"/>
        </w:rPr>
        <w:t>homme et des minorités et du dialogue social)</w:t>
      </w:r>
      <w:r>
        <w:rPr>
          <w:lang w:val="fr-FR"/>
        </w:rPr>
        <w:t xml:space="preserve">. Le Groupe opérationnel mène des activités et les coordonne avec celles des </w:t>
      </w:r>
      <w:r w:rsidRPr="00D901F0">
        <w:rPr>
          <w:lang w:val="fr-FR"/>
        </w:rPr>
        <w:t xml:space="preserve">différents ministères </w:t>
      </w:r>
      <w:r>
        <w:rPr>
          <w:lang w:val="fr-FR"/>
        </w:rPr>
        <w:t xml:space="preserve">compétents afin de </w:t>
      </w:r>
      <w:r w:rsidRPr="00D901F0">
        <w:rPr>
          <w:lang w:val="fr-FR"/>
        </w:rPr>
        <w:t xml:space="preserve">résoudre les cas restants de personnes </w:t>
      </w:r>
      <w:r>
        <w:rPr>
          <w:lang w:val="fr-FR"/>
        </w:rPr>
        <w:t xml:space="preserve">n’ayant pas exercé </w:t>
      </w:r>
      <w:r w:rsidRPr="00D901F0">
        <w:rPr>
          <w:lang w:val="fr-FR"/>
        </w:rPr>
        <w:t xml:space="preserve">leur droit </w:t>
      </w:r>
      <w:r>
        <w:rPr>
          <w:lang w:val="fr-FR"/>
        </w:rPr>
        <w:t xml:space="preserve">à l’inscription à l’état civil </w:t>
      </w:r>
      <w:r w:rsidRPr="00D901F0">
        <w:rPr>
          <w:lang w:val="fr-FR"/>
        </w:rPr>
        <w:t>et d</w:t>
      </w:r>
      <w:r>
        <w:rPr>
          <w:lang w:val="fr-FR"/>
        </w:rPr>
        <w:t xml:space="preserve">’éviter </w:t>
      </w:r>
      <w:r w:rsidRPr="00D901F0">
        <w:rPr>
          <w:lang w:val="fr-FR"/>
        </w:rPr>
        <w:t>de nouveaux cas.</w:t>
      </w:r>
    </w:p>
    <w:p w14:paraId="4FF643D6" w14:textId="77777777" w:rsidR="00E25441" w:rsidRPr="00D901F0" w:rsidRDefault="00E25441" w:rsidP="00E25441">
      <w:pPr>
        <w:pStyle w:val="SingleTxtG"/>
        <w:rPr>
          <w:lang w:val="fr-FR"/>
        </w:rPr>
      </w:pPr>
      <w:r w:rsidRPr="00D901F0">
        <w:rPr>
          <w:lang w:val="fr-FR"/>
        </w:rPr>
        <w:t>26.</w:t>
      </w:r>
      <w:r w:rsidRPr="00D901F0">
        <w:rPr>
          <w:lang w:val="fr-FR"/>
        </w:rPr>
        <w:tab/>
      </w:r>
      <w:r w:rsidRPr="00454434">
        <w:rPr>
          <w:lang w:val="fr-FR"/>
        </w:rPr>
        <w:t>Une campagne d</w:t>
      </w:r>
      <w:r>
        <w:rPr>
          <w:lang w:val="fr-FR"/>
        </w:rPr>
        <w:t>’</w:t>
      </w:r>
      <w:r w:rsidRPr="00454434">
        <w:rPr>
          <w:lang w:val="fr-FR"/>
        </w:rPr>
        <w:t>information</w:t>
      </w:r>
      <w:r w:rsidRPr="00D901F0">
        <w:rPr>
          <w:lang w:val="fr-FR"/>
        </w:rPr>
        <w:t xml:space="preserve"> </w:t>
      </w:r>
      <w:r w:rsidRPr="00454434">
        <w:rPr>
          <w:lang w:val="fr-FR"/>
        </w:rPr>
        <w:t>à l</w:t>
      </w:r>
      <w:r>
        <w:rPr>
          <w:lang w:val="fr-FR"/>
        </w:rPr>
        <w:t>’</w:t>
      </w:r>
      <w:r w:rsidRPr="00454434">
        <w:rPr>
          <w:lang w:val="fr-FR"/>
        </w:rPr>
        <w:t xml:space="preserve">intention des représentants de la communauté rom </w:t>
      </w:r>
      <w:r>
        <w:rPr>
          <w:lang w:val="fr-FR"/>
        </w:rPr>
        <w:t xml:space="preserve">a été menée </w:t>
      </w:r>
      <w:r w:rsidRPr="00D81CA8">
        <w:rPr>
          <w:lang w:val="fr-FR"/>
        </w:rPr>
        <w:t xml:space="preserve">à Belgrade </w:t>
      </w:r>
      <w:r>
        <w:rPr>
          <w:lang w:val="fr-FR"/>
        </w:rPr>
        <w:t>e</w:t>
      </w:r>
      <w:r w:rsidRPr="00D81CA8">
        <w:rPr>
          <w:lang w:val="fr-FR"/>
        </w:rPr>
        <w:t xml:space="preserve">n décembre 2022 </w:t>
      </w:r>
      <w:r>
        <w:rPr>
          <w:lang w:val="fr-FR"/>
        </w:rPr>
        <w:t xml:space="preserve">pour leur expliquer à qui </w:t>
      </w:r>
      <w:r w:rsidRPr="00D901F0">
        <w:rPr>
          <w:lang w:val="fr-FR"/>
        </w:rPr>
        <w:t>s</w:t>
      </w:r>
      <w:r>
        <w:rPr>
          <w:lang w:val="fr-FR"/>
        </w:rPr>
        <w:t>’</w:t>
      </w:r>
      <w:r w:rsidRPr="00D901F0">
        <w:rPr>
          <w:lang w:val="fr-FR"/>
        </w:rPr>
        <w:t>adresser</w:t>
      </w:r>
      <w:r w:rsidRPr="00BC6A71">
        <w:t xml:space="preserve"> </w:t>
      </w:r>
      <w:r>
        <w:t xml:space="preserve">et </w:t>
      </w:r>
      <w:r w:rsidRPr="00BC6A71">
        <w:rPr>
          <w:lang w:val="fr-FR"/>
        </w:rPr>
        <w:t>comment</w:t>
      </w:r>
      <w:r w:rsidRPr="00D901F0">
        <w:rPr>
          <w:lang w:val="fr-FR"/>
        </w:rPr>
        <w:t xml:space="preserve"> pour exercer le</w:t>
      </w:r>
      <w:r>
        <w:rPr>
          <w:lang w:val="fr-FR"/>
        </w:rPr>
        <w:t xml:space="preserve"> droit à l’inscription à l’état civil </w:t>
      </w:r>
      <w:r w:rsidRPr="00D901F0">
        <w:rPr>
          <w:lang w:val="fr-FR"/>
        </w:rPr>
        <w:t xml:space="preserve">et obtenir </w:t>
      </w:r>
      <w:r w:rsidRPr="00712124">
        <w:rPr>
          <w:lang w:val="fr-FR"/>
        </w:rPr>
        <w:t>des documents d</w:t>
      </w:r>
      <w:r>
        <w:rPr>
          <w:lang w:val="fr-FR"/>
        </w:rPr>
        <w:t>’</w:t>
      </w:r>
      <w:r w:rsidRPr="00712124">
        <w:rPr>
          <w:lang w:val="fr-FR"/>
        </w:rPr>
        <w:t>identité. Le</w:t>
      </w:r>
      <w:r>
        <w:rPr>
          <w:lang w:val="fr-FR"/>
        </w:rPr>
        <w:t xml:space="preserve"> recours à ce type de c</w:t>
      </w:r>
      <w:r w:rsidRPr="00D81CA8">
        <w:rPr>
          <w:lang w:val="fr-FR"/>
        </w:rPr>
        <w:t xml:space="preserve">ampagnes </w:t>
      </w:r>
      <w:r>
        <w:rPr>
          <w:lang w:val="fr-FR"/>
        </w:rPr>
        <w:t xml:space="preserve">en direction des </w:t>
      </w:r>
      <w:r w:rsidRPr="00D901F0">
        <w:rPr>
          <w:lang w:val="fr-FR"/>
        </w:rPr>
        <w:t>membres de la population rom s</w:t>
      </w:r>
      <w:r>
        <w:rPr>
          <w:lang w:val="fr-FR"/>
        </w:rPr>
        <w:t>’</w:t>
      </w:r>
      <w:r w:rsidRPr="00D901F0">
        <w:rPr>
          <w:lang w:val="fr-FR"/>
        </w:rPr>
        <w:t>est poursuivi en 2023.</w:t>
      </w:r>
    </w:p>
    <w:p w14:paraId="3595479A" w14:textId="0CA29B62" w:rsidR="00E25441" w:rsidRPr="00D901F0" w:rsidRDefault="00E25441" w:rsidP="00E25441">
      <w:pPr>
        <w:pStyle w:val="SingleTxtG"/>
        <w:rPr>
          <w:lang w:val="fr-FR"/>
        </w:rPr>
      </w:pPr>
      <w:r w:rsidRPr="00D901F0">
        <w:rPr>
          <w:lang w:val="fr-FR"/>
        </w:rPr>
        <w:t>27.</w:t>
      </w:r>
      <w:r w:rsidRPr="00D901F0">
        <w:rPr>
          <w:lang w:val="fr-FR"/>
        </w:rPr>
        <w:tab/>
      </w:r>
      <w:r>
        <w:rPr>
          <w:lang w:val="fr-FR"/>
        </w:rPr>
        <w:t>U</w:t>
      </w:r>
      <w:r w:rsidRPr="00D901F0">
        <w:rPr>
          <w:lang w:val="fr-FR"/>
        </w:rPr>
        <w:t>ne campagne d</w:t>
      </w:r>
      <w:r>
        <w:rPr>
          <w:lang w:val="fr-FR"/>
        </w:rPr>
        <w:t>’</w:t>
      </w:r>
      <w:r w:rsidRPr="00D901F0">
        <w:rPr>
          <w:lang w:val="fr-FR"/>
        </w:rPr>
        <w:t xml:space="preserve">information a </w:t>
      </w:r>
      <w:r>
        <w:rPr>
          <w:lang w:val="fr-FR"/>
        </w:rPr>
        <w:t xml:space="preserve">ainsi </w:t>
      </w:r>
      <w:r w:rsidRPr="00D901F0">
        <w:rPr>
          <w:lang w:val="fr-FR"/>
        </w:rPr>
        <w:t xml:space="preserve">été </w:t>
      </w:r>
      <w:r>
        <w:rPr>
          <w:lang w:val="fr-FR"/>
        </w:rPr>
        <w:t xml:space="preserve">organisée </w:t>
      </w:r>
      <w:r w:rsidRPr="00D901F0">
        <w:rPr>
          <w:lang w:val="fr-FR"/>
        </w:rPr>
        <w:t xml:space="preserve">à Niš </w:t>
      </w:r>
      <w:r w:rsidRPr="00D81CA8">
        <w:rPr>
          <w:lang w:val="fr-FR"/>
        </w:rPr>
        <w:t xml:space="preserve">le 30 mai 2023 </w:t>
      </w:r>
      <w:r>
        <w:rPr>
          <w:lang w:val="fr-FR"/>
        </w:rPr>
        <w:t xml:space="preserve">à l’intention </w:t>
      </w:r>
      <w:r w:rsidRPr="00D901F0">
        <w:rPr>
          <w:lang w:val="fr-FR"/>
        </w:rPr>
        <w:t>des représentants de la communauté rom</w:t>
      </w:r>
      <w:r>
        <w:rPr>
          <w:lang w:val="fr-FR"/>
        </w:rPr>
        <w:t xml:space="preserve"> pour leur expliquer à qui et </w:t>
      </w:r>
      <w:r w:rsidRPr="00BC6A71">
        <w:rPr>
          <w:lang w:val="fr-FR"/>
        </w:rPr>
        <w:t xml:space="preserve">comment </w:t>
      </w:r>
      <w:r>
        <w:rPr>
          <w:lang w:val="fr-FR"/>
        </w:rPr>
        <w:t xml:space="preserve">doivent </w:t>
      </w:r>
      <w:r w:rsidRPr="00D901F0">
        <w:rPr>
          <w:lang w:val="fr-FR"/>
        </w:rPr>
        <w:t>s</w:t>
      </w:r>
      <w:r>
        <w:rPr>
          <w:lang w:val="fr-FR"/>
        </w:rPr>
        <w:t>’</w:t>
      </w:r>
      <w:r w:rsidRPr="00D901F0">
        <w:rPr>
          <w:lang w:val="fr-FR"/>
        </w:rPr>
        <w:t xml:space="preserve">adresser </w:t>
      </w:r>
      <w:r>
        <w:rPr>
          <w:lang w:val="fr-FR"/>
        </w:rPr>
        <w:t xml:space="preserve">les </w:t>
      </w:r>
      <w:r w:rsidRPr="00D901F0">
        <w:rPr>
          <w:lang w:val="fr-FR"/>
        </w:rPr>
        <w:t xml:space="preserve">parents </w:t>
      </w:r>
      <w:r>
        <w:rPr>
          <w:lang w:val="fr-FR"/>
        </w:rPr>
        <w:t xml:space="preserve">qui </w:t>
      </w:r>
      <w:r w:rsidRPr="00D901F0">
        <w:rPr>
          <w:lang w:val="fr-FR"/>
        </w:rPr>
        <w:t>n</w:t>
      </w:r>
      <w:r>
        <w:rPr>
          <w:lang w:val="fr-FR"/>
        </w:rPr>
        <w:t>’</w:t>
      </w:r>
      <w:r w:rsidRPr="00D901F0">
        <w:rPr>
          <w:lang w:val="fr-FR"/>
        </w:rPr>
        <w:t xml:space="preserve">ont pas </w:t>
      </w:r>
      <w:r>
        <w:rPr>
          <w:lang w:val="fr-FR"/>
        </w:rPr>
        <w:t xml:space="preserve">déclaré </w:t>
      </w:r>
      <w:r w:rsidRPr="00D901F0">
        <w:rPr>
          <w:lang w:val="fr-FR"/>
        </w:rPr>
        <w:t xml:space="preserve">la naissance </w:t>
      </w:r>
      <w:r>
        <w:rPr>
          <w:lang w:val="fr-FR"/>
        </w:rPr>
        <w:t xml:space="preserve">de leur </w:t>
      </w:r>
      <w:r w:rsidRPr="00D901F0">
        <w:rPr>
          <w:lang w:val="fr-FR"/>
        </w:rPr>
        <w:t xml:space="preserve">enfant dans le délai légal de </w:t>
      </w:r>
      <w:r w:rsidR="00367CA6">
        <w:rPr>
          <w:lang w:val="fr-FR"/>
        </w:rPr>
        <w:t>quinze</w:t>
      </w:r>
      <w:r w:rsidRPr="00D901F0">
        <w:rPr>
          <w:lang w:val="fr-FR"/>
        </w:rPr>
        <w:t xml:space="preserve"> jours</w:t>
      </w:r>
      <w:r>
        <w:rPr>
          <w:lang w:val="fr-FR"/>
        </w:rPr>
        <w:t xml:space="preserve"> et n’ont donc pas exercé </w:t>
      </w:r>
      <w:r w:rsidRPr="00D901F0">
        <w:rPr>
          <w:lang w:val="fr-FR"/>
        </w:rPr>
        <w:t xml:space="preserve">leur droit </w:t>
      </w:r>
      <w:r>
        <w:rPr>
          <w:lang w:val="fr-FR"/>
        </w:rPr>
        <w:t xml:space="preserve">à l’inscription à l’état civil et à la délivrance de </w:t>
      </w:r>
      <w:r w:rsidRPr="00D901F0">
        <w:rPr>
          <w:lang w:val="fr-FR"/>
        </w:rPr>
        <w:t xml:space="preserve">documents </w:t>
      </w:r>
      <w:r>
        <w:rPr>
          <w:lang w:val="fr-FR"/>
        </w:rPr>
        <w:t xml:space="preserve">d’identité, en vue de régler </w:t>
      </w:r>
      <w:r w:rsidRPr="00D901F0">
        <w:rPr>
          <w:lang w:val="fr-FR"/>
        </w:rPr>
        <w:t xml:space="preserve">les cas restants et </w:t>
      </w:r>
      <w:r>
        <w:rPr>
          <w:lang w:val="fr-FR"/>
        </w:rPr>
        <w:t xml:space="preserve">d’en éviter </w:t>
      </w:r>
      <w:r w:rsidRPr="00D901F0">
        <w:rPr>
          <w:lang w:val="fr-FR"/>
        </w:rPr>
        <w:t>de nouveaux.</w:t>
      </w:r>
    </w:p>
    <w:p w14:paraId="3AE8B723" w14:textId="22CF4F6E" w:rsidR="00E25441" w:rsidRPr="00D901F0" w:rsidRDefault="00E25441" w:rsidP="00697216">
      <w:pPr>
        <w:pStyle w:val="SingleTxtG"/>
        <w:spacing w:line="236" w:lineRule="atLeast"/>
        <w:rPr>
          <w:lang w:val="fr-FR"/>
        </w:rPr>
      </w:pPr>
      <w:r w:rsidRPr="00D901F0">
        <w:rPr>
          <w:lang w:val="fr-FR"/>
        </w:rPr>
        <w:t>28.</w:t>
      </w:r>
      <w:r w:rsidRPr="00D901F0">
        <w:rPr>
          <w:lang w:val="fr-FR"/>
        </w:rPr>
        <w:tab/>
        <w:t>Le 31 mai 2023</w:t>
      </w:r>
      <w:r>
        <w:rPr>
          <w:lang w:val="fr-FR"/>
        </w:rPr>
        <w:t xml:space="preserve"> s’est tenue une session de formation à l’intention des agents </w:t>
      </w:r>
      <w:r w:rsidRPr="00D901F0">
        <w:rPr>
          <w:lang w:val="fr-FR"/>
        </w:rPr>
        <w:t>de 23</w:t>
      </w:r>
      <w:r w:rsidR="00367CA6">
        <w:rPr>
          <w:lang w:val="fr-FR"/>
        </w:rPr>
        <w:t> </w:t>
      </w:r>
      <w:r>
        <w:rPr>
          <w:lang w:val="fr-FR"/>
        </w:rPr>
        <w:t xml:space="preserve">collectivités </w:t>
      </w:r>
      <w:r w:rsidRPr="00712124">
        <w:rPr>
          <w:lang w:val="fr-FR"/>
        </w:rPr>
        <w:t xml:space="preserve">locales de </w:t>
      </w:r>
      <w:r>
        <w:rPr>
          <w:lang w:val="fr-FR"/>
        </w:rPr>
        <w:t xml:space="preserve">la </w:t>
      </w:r>
      <w:r w:rsidRPr="00712124">
        <w:rPr>
          <w:lang w:val="fr-FR"/>
        </w:rPr>
        <w:t>région, à savoir</w:t>
      </w:r>
      <w:r w:rsidRPr="00D901F0">
        <w:rPr>
          <w:lang w:val="fr-FR"/>
        </w:rPr>
        <w:t xml:space="preserve"> </w:t>
      </w:r>
      <w:r>
        <w:rPr>
          <w:lang w:val="fr-FR"/>
        </w:rPr>
        <w:t xml:space="preserve">des membres du personnel </w:t>
      </w:r>
      <w:r w:rsidRPr="00D901F0">
        <w:rPr>
          <w:lang w:val="fr-FR"/>
        </w:rPr>
        <w:t>de</w:t>
      </w:r>
      <w:r>
        <w:rPr>
          <w:lang w:val="fr-FR"/>
        </w:rPr>
        <w:t xml:space="preserve"> </w:t>
      </w:r>
      <w:r w:rsidRPr="00D901F0">
        <w:rPr>
          <w:lang w:val="fr-FR"/>
        </w:rPr>
        <w:t xml:space="preserve">maternité </w:t>
      </w:r>
      <w:r>
        <w:rPr>
          <w:lang w:val="fr-FR"/>
        </w:rPr>
        <w:t>en charge de l’</w:t>
      </w:r>
      <w:r w:rsidRPr="00D901F0">
        <w:rPr>
          <w:lang w:val="fr-FR"/>
        </w:rPr>
        <w:t>enregistre</w:t>
      </w:r>
      <w:r>
        <w:rPr>
          <w:lang w:val="fr-FR"/>
        </w:rPr>
        <w:t xml:space="preserve">ment des </w:t>
      </w:r>
      <w:r w:rsidRPr="00D901F0">
        <w:rPr>
          <w:lang w:val="fr-FR"/>
        </w:rPr>
        <w:t>naissance</w:t>
      </w:r>
      <w:r>
        <w:rPr>
          <w:lang w:val="fr-FR"/>
        </w:rPr>
        <w:t>s</w:t>
      </w:r>
      <w:r w:rsidRPr="00D901F0">
        <w:rPr>
          <w:lang w:val="fr-FR"/>
        </w:rPr>
        <w:t xml:space="preserve">, </w:t>
      </w:r>
      <w:r>
        <w:rPr>
          <w:lang w:val="fr-FR"/>
        </w:rPr>
        <w:t xml:space="preserve">des </w:t>
      </w:r>
      <w:r w:rsidRPr="00D901F0">
        <w:rPr>
          <w:lang w:val="fr-FR"/>
        </w:rPr>
        <w:t>officiers d</w:t>
      </w:r>
      <w:r>
        <w:rPr>
          <w:lang w:val="fr-FR"/>
        </w:rPr>
        <w:t>e l’</w:t>
      </w:r>
      <w:r w:rsidRPr="00D901F0">
        <w:rPr>
          <w:lang w:val="fr-FR"/>
        </w:rPr>
        <w:t xml:space="preserve">état civil, </w:t>
      </w:r>
      <w:r>
        <w:rPr>
          <w:lang w:val="fr-FR"/>
        </w:rPr>
        <w:t xml:space="preserve">des </w:t>
      </w:r>
      <w:r w:rsidRPr="00D901F0">
        <w:rPr>
          <w:lang w:val="fr-FR"/>
        </w:rPr>
        <w:t>polic</w:t>
      </w:r>
      <w:r>
        <w:rPr>
          <w:lang w:val="fr-FR"/>
        </w:rPr>
        <w:t>iers</w:t>
      </w:r>
      <w:r w:rsidRPr="00D901F0">
        <w:rPr>
          <w:lang w:val="fr-FR"/>
        </w:rPr>
        <w:t xml:space="preserve">, </w:t>
      </w:r>
      <w:r>
        <w:rPr>
          <w:lang w:val="fr-FR"/>
        </w:rPr>
        <w:t xml:space="preserve">des </w:t>
      </w:r>
      <w:r>
        <w:rPr>
          <w:lang w:val="fr-FR"/>
        </w:rPr>
        <w:lastRenderedPageBreak/>
        <w:t>agents des centres de protection sociale</w:t>
      </w:r>
      <w:r w:rsidRPr="00D901F0">
        <w:rPr>
          <w:lang w:val="fr-FR"/>
        </w:rPr>
        <w:t xml:space="preserve">, </w:t>
      </w:r>
      <w:r>
        <w:rPr>
          <w:lang w:val="fr-FR"/>
        </w:rPr>
        <w:t xml:space="preserve">des </w:t>
      </w:r>
      <w:r w:rsidRPr="00D901F0">
        <w:rPr>
          <w:lang w:val="fr-FR"/>
        </w:rPr>
        <w:t>prestataires d</w:t>
      </w:r>
      <w:r>
        <w:rPr>
          <w:lang w:val="fr-FR"/>
        </w:rPr>
        <w:t>’</w:t>
      </w:r>
      <w:r w:rsidRPr="00D901F0">
        <w:rPr>
          <w:lang w:val="fr-FR"/>
        </w:rPr>
        <w:t>a</w:t>
      </w:r>
      <w:r>
        <w:rPr>
          <w:lang w:val="fr-FR"/>
        </w:rPr>
        <w:t xml:space="preserve">ssistance </w:t>
      </w:r>
      <w:r w:rsidRPr="00D901F0">
        <w:rPr>
          <w:lang w:val="fr-FR"/>
        </w:rPr>
        <w:t xml:space="preserve">juridique gratuite et </w:t>
      </w:r>
      <w:r>
        <w:rPr>
          <w:lang w:val="fr-FR"/>
        </w:rPr>
        <w:t>des agents de l’administration des</w:t>
      </w:r>
      <w:r w:rsidRPr="00D901F0">
        <w:rPr>
          <w:lang w:val="fr-FR"/>
        </w:rPr>
        <w:t xml:space="preserve"> réfugiés. </w:t>
      </w:r>
      <w:r>
        <w:rPr>
          <w:lang w:val="fr-FR"/>
        </w:rPr>
        <w:t>Cette session</w:t>
      </w:r>
      <w:r w:rsidRPr="00D901F0">
        <w:rPr>
          <w:lang w:val="fr-FR"/>
        </w:rPr>
        <w:t>, suivie par 92 participants, avait pour thème l</w:t>
      </w:r>
      <w:r>
        <w:rPr>
          <w:lang w:val="fr-FR"/>
        </w:rPr>
        <w:t>’</w:t>
      </w:r>
      <w:r w:rsidRPr="00D901F0">
        <w:rPr>
          <w:lang w:val="fr-FR"/>
        </w:rPr>
        <w:t>exercice du droit d</w:t>
      </w:r>
      <w:r>
        <w:rPr>
          <w:lang w:val="fr-FR"/>
        </w:rPr>
        <w:t>’</w:t>
      </w:r>
      <w:r w:rsidRPr="00D901F0">
        <w:rPr>
          <w:lang w:val="fr-FR"/>
        </w:rPr>
        <w:t>inscri</w:t>
      </w:r>
      <w:r>
        <w:rPr>
          <w:lang w:val="fr-FR"/>
        </w:rPr>
        <w:t xml:space="preserve">ption à </w:t>
      </w:r>
      <w:r w:rsidRPr="00D901F0">
        <w:rPr>
          <w:lang w:val="fr-FR"/>
        </w:rPr>
        <w:t>l</w:t>
      </w:r>
      <w:r>
        <w:rPr>
          <w:lang w:val="fr-FR"/>
        </w:rPr>
        <w:t>’</w:t>
      </w:r>
      <w:r w:rsidRPr="00D901F0">
        <w:rPr>
          <w:lang w:val="fr-FR"/>
        </w:rPr>
        <w:t xml:space="preserve">état civil </w:t>
      </w:r>
      <w:r>
        <w:rPr>
          <w:lang w:val="fr-FR"/>
        </w:rPr>
        <w:t xml:space="preserve">des </w:t>
      </w:r>
      <w:r w:rsidRPr="00D901F0">
        <w:rPr>
          <w:lang w:val="fr-FR"/>
        </w:rPr>
        <w:t xml:space="preserve">nouveau-nés dont les parents </w:t>
      </w:r>
      <w:r>
        <w:rPr>
          <w:lang w:val="fr-FR"/>
        </w:rPr>
        <w:t xml:space="preserve">sont dépourvus de </w:t>
      </w:r>
      <w:r w:rsidRPr="00D901F0">
        <w:rPr>
          <w:lang w:val="fr-FR"/>
        </w:rPr>
        <w:t>documents</w:t>
      </w:r>
      <w:r>
        <w:rPr>
          <w:lang w:val="fr-FR"/>
        </w:rPr>
        <w:t xml:space="preserve"> d’identité</w:t>
      </w:r>
      <w:r w:rsidRPr="00D901F0">
        <w:rPr>
          <w:lang w:val="fr-FR"/>
        </w:rPr>
        <w:t>, la détermination du nom personnel de l</w:t>
      </w:r>
      <w:r>
        <w:rPr>
          <w:lang w:val="fr-FR"/>
        </w:rPr>
        <w:t>’</w:t>
      </w:r>
      <w:r w:rsidRPr="00D901F0">
        <w:rPr>
          <w:lang w:val="fr-FR"/>
        </w:rPr>
        <w:t xml:space="preserve">enfant, </w:t>
      </w:r>
      <w:r>
        <w:rPr>
          <w:lang w:val="fr-FR"/>
        </w:rPr>
        <w:t>la domiciliation</w:t>
      </w:r>
      <w:r w:rsidRPr="00D901F0">
        <w:rPr>
          <w:lang w:val="fr-FR"/>
        </w:rPr>
        <w:t>, la citoyenneté et l</w:t>
      </w:r>
      <w:r>
        <w:rPr>
          <w:lang w:val="fr-FR"/>
        </w:rPr>
        <w:t>’</w:t>
      </w:r>
      <w:r w:rsidRPr="00D901F0">
        <w:rPr>
          <w:lang w:val="fr-FR"/>
        </w:rPr>
        <w:t>exercice du droit à</w:t>
      </w:r>
      <w:r>
        <w:rPr>
          <w:lang w:val="fr-FR"/>
        </w:rPr>
        <w:t xml:space="preserve"> une </w:t>
      </w:r>
      <w:r w:rsidRPr="00D901F0">
        <w:rPr>
          <w:lang w:val="fr-FR"/>
        </w:rPr>
        <w:t>assistance juridique gratuite.</w:t>
      </w:r>
    </w:p>
    <w:p w14:paraId="0CC68B8A" w14:textId="74B1A1AE" w:rsidR="00E25441" w:rsidRPr="00D901F0" w:rsidRDefault="00E25441" w:rsidP="00697216">
      <w:pPr>
        <w:pStyle w:val="SingleTxtG"/>
        <w:spacing w:line="236" w:lineRule="atLeast"/>
        <w:rPr>
          <w:lang w:val="fr-FR"/>
        </w:rPr>
      </w:pPr>
      <w:r w:rsidRPr="00D901F0">
        <w:rPr>
          <w:lang w:val="fr-FR"/>
        </w:rPr>
        <w:t>29.</w:t>
      </w:r>
      <w:r w:rsidRPr="00D901F0">
        <w:rPr>
          <w:lang w:val="fr-FR"/>
        </w:rPr>
        <w:tab/>
      </w:r>
      <w:r>
        <w:rPr>
          <w:lang w:val="fr-FR"/>
        </w:rPr>
        <w:t xml:space="preserve">Entre le </w:t>
      </w:r>
      <w:r w:rsidRPr="009B3388">
        <w:rPr>
          <w:lang w:val="fr-FR"/>
        </w:rPr>
        <w:t>8 décembre 2012</w:t>
      </w:r>
      <w:r w:rsidRPr="00BF2692">
        <w:rPr>
          <w:lang w:val="fr-FR"/>
        </w:rPr>
        <w:t xml:space="preserve"> </w:t>
      </w:r>
      <w:r>
        <w:rPr>
          <w:lang w:val="fr-FR"/>
        </w:rPr>
        <w:t xml:space="preserve">et le </w:t>
      </w:r>
      <w:r w:rsidRPr="00D901F0">
        <w:rPr>
          <w:lang w:val="fr-FR"/>
        </w:rPr>
        <w:t xml:space="preserve">9 juin 2023, le </w:t>
      </w:r>
      <w:r>
        <w:rPr>
          <w:lang w:val="fr-FR"/>
        </w:rPr>
        <w:t>M</w:t>
      </w:r>
      <w:r w:rsidRPr="00D901F0">
        <w:rPr>
          <w:lang w:val="fr-FR"/>
        </w:rPr>
        <w:t>inistère de l</w:t>
      </w:r>
      <w:r>
        <w:rPr>
          <w:lang w:val="fr-FR"/>
        </w:rPr>
        <w:t>’i</w:t>
      </w:r>
      <w:r w:rsidRPr="00D901F0">
        <w:rPr>
          <w:lang w:val="fr-FR"/>
        </w:rPr>
        <w:t xml:space="preserve">ntérieur a </w:t>
      </w:r>
      <w:r>
        <w:rPr>
          <w:lang w:val="fr-FR"/>
        </w:rPr>
        <w:t xml:space="preserve">rendu des décisions de domiciliation de </w:t>
      </w:r>
      <w:r w:rsidRPr="00D901F0">
        <w:rPr>
          <w:lang w:val="fr-FR"/>
        </w:rPr>
        <w:t>4</w:t>
      </w:r>
      <w:r w:rsidR="00367CA6">
        <w:rPr>
          <w:lang w:val="fr-FR"/>
        </w:rPr>
        <w:t> </w:t>
      </w:r>
      <w:r w:rsidRPr="00D901F0">
        <w:rPr>
          <w:lang w:val="fr-FR"/>
        </w:rPr>
        <w:t>530</w:t>
      </w:r>
      <w:r w:rsidR="00367CA6">
        <w:rPr>
          <w:lang w:val="fr-FR"/>
        </w:rPr>
        <w:t> </w:t>
      </w:r>
      <w:r w:rsidRPr="00D901F0">
        <w:rPr>
          <w:lang w:val="fr-FR"/>
        </w:rPr>
        <w:t xml:space="preserve">personnes, </w:t>
      </w:r>
      <w:r>
        <w:rPr>
          <w:lang w:val="fr-FR"/>
        </w:rPr>
        <w:t xml:space="preserve">en </w:t>
      </w:r>
      <w:r w:rsidRPr="00D901F0">
        <w:rPr>
          <w:lang w:val="fr-FR"/>
        </w:rPr>
        <w:t xml:space="preserve">majorité des ressortissants roms vivant </w:t>
      </w:r>
      <w:r>
        <w:rPr>
          <w:lang w:val="fr-FR"/>
        </w:rPr>
        <w:t xml:space="preserve">en </w:t>
      </w:r>
      <w:r w:rsidRPr="00D901F0">
        <w:rPr>
          <w:lang w:val="fr-FR"/>
        </w:rPr>
        <w:t xml:space="preserve"> </w:t>
      </w:r>
      <w:r>
        <w:rPr>
          <w:lang w:val="fr-FR"/>
        </w:rPr>
        <w:t>établissement</w:t>
      </w:r>
      <w:r w:rsidRPr="00D901F0">
        <w:rPr>
          <w:lang w:val="fr-FR"/>
        </w:rPr>
        <w:t xml:space="preserve"> informel, à l</w:t>
      </w:r>
      <w:r>
        <w:rPr>
          <w:lang w:val="fr-FR"/>
        </w:rPr>
        <w:t>’</w:t>
      </w:r>
      <w:r w:rsidRPr="00D901F0">
        <w:rPr>
          <w:lang w:val="fr-FR"/>
        </w:rPr>
        <w:t xml:space="preserve">adresse des centres </w:t>
      </w:r>
      <w:r>
        <w:rPr>
          <w:lang w:val="fr-FR"/>
        </w:rPr>
        <w:t xml:space="preserve">de protection </w:t>
      </w:r>
      <w:r w:rsidRPr="00D901F0">
        <w:rPr>
          <w:lang w:val="fr-FR"/>
        </w:rPr>
        <w:t>socia</w:t>
      </w:r>
      <w:r>
        <w:rPr>
          <w:lang w:val="fr-FR"/>
        </w:rPr>
        <w:t xml:space="preserve">le </w:t>
      </w:r>
      <w:r w:rsidRPr="00D901F0">
        <w:rPr>
          <w:lang w:val="fr-FR"/>
        </w:rPr>
        <w:t xml:space="preserve">compétents, </w:t>
      </w:r>
      <w:r>
        <w:rPr>
          <w:lang w:val="fr-FR"/>
        </w:rPr>
        <w:t xml:space="preserve">et des </w:t>
      </w:r>
      <w:r w:rsidRPr="00D901F0">
        <w:rPr>
          <w:lang w:val="fr-FR"/>
        </w:rPr>
        <w:t xml:space="preserve">documents </w:t>
      </w:r>
      <w:r>
        <w:rPr>
          <w:lang w:val="fr-FR"/>
        </w:rPr>
        <w:t xml:space="preserve">d’identité </w:t>
      </w:r>
      <w:r w:rsidRPr="00D901F0">
        <w:rPr>
          <w:lang w:val="fr-FR"/>
        </w:rPr>
        <w:t xml:space="preserve">leur ont </w:t>
      </w:r>
      <w:r>
        <w:rPr>
          <w:lang w:val="fr-FR"/>
        </w:rPr>
        <w:t xml:space="preserve">ensuite été </w:t>
      </w:r>
      <w:r w:rsidRPr="00D901F0">
        <w:rPr>
          <w:lang w:val="fr-FR"/>
        </w:rPr>
        <w:t>délivrés</w:t>
      </w:r>
      <w:r>
        <w:rPr>
          <w:lang w:val="fr-FR"/>
        </w:rPr>
        <w:t xml:space="preserve">. Entre le </w:t>
      </w:r>
      <w:r w:rsidRPr="00D901F0">
        <w:rPr>
          <w:lang w:val="fr-FR"/>
        </w:rPr>
        <w:t xml:space="preserve">20 décembre 2017 </w:t>
      </w:r>
      <w:r>
        <w:rPr>
          <w:lang w:val="fr-FR"/>
        </w:rPr>
        <w:t xml:space="preserve">et le </w:t>
      </w:r>
      <w:r w:rsidRPr="00D901F0">
        <w:rPr>
          <w:lang w:val="fr-FR"/>
        </w:rPr>
        <w:t>9</w:t>
      </w:r>
      <w:r w:rsidR="00367CA6">
        <w:rPr>
          <w:lang w:val="fr-FR"/>
        </w:rPr>
        <w:t> </w:t>
      </w:r>
      <w:r w:rsidRPr="00D901F0">
        <w:rPr>
          <w:lang w:val="fr-FR"/>
        </w:rPr>
        <w:t>juin 2023</w:t>
      </w:r>
      <w:r>
        <w:rPr>
          <w:lang w:val="fr-FR"/>
        </w:rPr>
        <w:t xml:space="preserve"> ont été rendues les décisions de domiciliation de</w:t>
      </w:r>
      <w:r w:rsidRPr="00D901F0">
        <w:rPr>
          <w:lang w:val="fr-FR"/>
        </w:rPr>
        <w:t xml:space="preserve"> 2</w:t>
      </w:r>
      <w:r w:rsidR="00367CA6">
        <w:rPr>
          <w:lang w:val="fr-FR"/>
        </w:rPr>
        <w:t> </w:t>
      </w:r>
      <w:r w:rsidRPr="00D901F0">
        <w:rPr>
          <w:lang w:val="fr-FR"/>
        </w:rPr>
        <w:t>072</w:t>
      </w:r>
      <w:r w:rsidR="00367CA6">
        <w:rPr>
          <w:lang w:val="fr-FR"/>
        </w:rPr>
        <w:t> </w:t>
      </w:r>
      <w:r w:rsidRPr="00D901F0">
        <w:rPr>
          <w:lang w:val="fr-FR"/>
        </w:rPr>
        <w:t>personnes à l</w:t>
      </w:r>
      <w:r>
        <w:rPr>
          <w:lang w:val="fr-FR"/>
        </w:rPr>
        <w:t>’</w:t>
      </w:r>
      <w:r w:rsidRPr="00D901F0">
        <w:rPr>
          <w:lang w:val="fr-FR"/>
        </w:rPr>
        <w:t xml:space="preserve">adresse des centres </w:t>
      </w:r>
      <w:r>
        <w:rPr>
          <w:lang w:val="fr-FR"/>
        </w:rPr>
        <w:t xml:space="preserve">de protection sociale </w:t>
      </w:r>
      <w:r w:rsidRPr="00D901F0">
        <w:rPr>
          <w:lang w:val="fr-FR"/>
        </w:rPr>
        <w:t>compétents.</w:t>
      </w:r>
    </w:p>
    <w:p w14:paraId="37E3EE19" w14:textId="23927101" w:rsidR="00E25441" w:rsidRPr="00D901F0" w:rsidRDefault="00E25441" w:rsidP="00697216">
      <w:pPr>
        <w:pStyle w:val="SingleTxtG"/>
        <w:spacing w:line="236" w:lineRule="atLeast"/>
        <w:rPr>
          <w:lang w:val="fr-FR"/>
        </w:rPr>
      </w:pPr>
      <w:r w:rsidRPr="00D901F0">
        <w:rPr>
          <w:lang w:val="fr-FR"/>
        </w:rPr>
        <w:t>30.</w:t>
      </w:r>
      <w:r w:rsidRPr="00D901F0">
        <w:rPr>
          <w:lang w:val="fr-FR"/>
        </w:rPr>
        <w:tab/>
      </w:r>
      <w:r>
        <w:rPr>
          <w:lang w:val="fr-FR"/>
        </w:rPr>
        <w:t xml:space="preserve">Le </w:t>
      </w:r>
      <w:r w:rsidRPr="00653B99">
        <w:rPr>
          <w:lang w:val="fr-FR"/>
        </w:rPr>
        <w:t>Ministère de l</w:t>
      </w:r>
      <w:r>
        <w:rPr>
          <w:lang w:val="fr-FR"/>
        </w:rPr>
        <w:t>’</w:t>
      </w:r>
      <w:r w:rsidRPr="00653B99">
        <w:rPr>
          <w:lang w:val="fr-FR"/>
        </w:rPr>
        <w:t>intérieur participe activement</w:t>
      </w:r>
      <w:r w:rsidRPr="00D901F0">
        <w:rPr>
          <w:lang w:val="fr-FR"/>
        </w:rPr>
        <w:t xml:space="preserve"> à la mise en œuvre </w:t>
      </w:r>
      <w:r>
        <w:rPr>
          <w:lang w:val="fr-FR"/>
        </w:rPr>
        <w:t xml:space="preserve">des volets </w:t>
      </w:r>
      <w:r w:rsidRPr="00D901F0">
        <w:rPr>
          <w:lang w:val="fr-FR"/>
        </w:rPr>
        <w:t>de la Stratégie pour l</w:t>
      </w:r>
      <w:r>
        <w:rPr>
          <w:lang w:val="fr-FR"/>
        </w:rPr>
        <w:t>’</w:t>
      </w:r>
      <w:r w:rsidRPr="00D901F0">
        <w:rPr>
          <w:lang w:val="fr-FR"/>
        </w:rPr>
        <w:t>inclusion sociale des hommes et femmes roms en Serbie pour la période 2016</w:t>
      </w:r>
      <w:r w:rsidR="00367CA6">
        <w:rPr>
          <w:lang w:val="fr-FR"/>
        </w:rPr>
        <w:noBreakHyphen/>
      </w:r>
      <w:r w:rsidRPr="00D901F0">
        <w:rPr>
          <w:lang w:val="fr-FR"/>
        </w:rPr>
        <w:t>2025</w:t>
      </w:r>
      <w:r>
        <w:rPr>
          <w:lang w:val="fr-FR"/>
        </w:rPr>
        <w:t xml:space="preserve"> concernant la domiciliation </w:t>
      </w:r>
      <w:r w:rsidRPr="00D901F0">
        <w:rPr>
          <w:lang w:val="fr-FR"/>
        </w:rPr>
        <w:t xml:space="preserve">et </w:t>
      </w:r>
      <w:r>
        <w:rPr>
          <w:lang w:val="fr-FR"/>
        </w:rPr>
        <w:t xml:space="preserve">à </w:t>
      </w:r>
      <w:r w:rsidRPr="00D901F0">
        <w:rPr>
          <w:lang w:val="fr-FR"/>
        </w:rPr>
        <w:t>la délivrance de</w:t>
      </w:r>
      <w:r>
        <w:rPr>
          <w:lang w:val="fr-FR"/>
        </w:rPr>
        <w:t>s</w:t>
      </w:r>
      <w:r w:rsidRPr="00D901F0">
        <w:rPr>
          <w:lang w:val="fr-FR"/>
        </w:rPr>
        <w:t xml:space="preserve"> documents </w:t>
      </w:r>
      <w:r>
        <w:rPr>
          <w:lang w:val="fr-FR"/>
        </w:rPr>
        <w:t xml:space="preserve">d’identité indispensables à l’exercice </w:t>
      </w:r>
      <w:r w:rsidRPr="00D901F0">
        <w:rPr>
          <w:lang w:val="fr-FR"/>
        </w:rPr>
        <w:t xml:space="preserve">des droits sociaux, </w:t>
      </w:r>
      <w:r>
        <w:rPr>
          <w:lang w:val="fr-FR"/>
        </w:rPr>
        <w:t xml:space="preserve">des droits en matière de soins de santé </w:t>
      </w:r>
      <w:r w:rsidRPr="00D901F0">
        <w:rPr>
          <w:lang w:val="fr-FR"/>
        </w:rPr>
        <w:t>et d</w:t>
      </w:r>
      <w:r>
        <w:rPr>
          <w:lang w:val="fr-FR"/>
        </w:rPr>
        <w:t>’</w:t>
      </w:r>
      <w:r w:rsidRPr="00D901F0">
        <w:rPr>
          <w:lang w:val="fr-FR"/>
        </w:rPr>
        <w:t>autres droits.</w:t>
      </w:r>
    </w:p>
    <w:p w14:paraId="3E31FB11" w14:textId="77777777" w:rsidR="00E25441" w:rsidRPr="00D901F0" w:rsidRDefault="00E25441" w:rsidP="00697216">
      <w:pPr>
        <w:pStyle w:val="SingleTxtG"/>
        <w:spacing w:line="236" w:lineRule="atLeast"/>
        <w:rPr>
          <w:lang w:val="fr-FR"/>
        </w:rPr>
      </w:pPr>
      <w:r w:rsidRPr="00D901F0">
        <w:rPr>
          <w:lang w:val="fr-FR"/>
        </w:rPr>
        <w:t>31.</w:t>
      </w:r>
      <w:r w:rsidRPr="00D901F0">
        <w:rPr>
          <w:lang w:val="fr-FR"/>
        </w:rPr>
        <w:tab/>
      </w:r>
      <w:r>
        <w:rPr>
          <w:lang w:val="fr-FR"/>
        </w:rPr>
        <w:t xml:space="preserve">En application des normes </w:t>
      </w:r>
      <w:r w:rsidRPr="00D901F0">
        <w:rPr>
          <w:lang w:val="fr-FR"/>
        </w:rPr>
        <w:t xml:space="preserve">juridiques </w:t>
      </w:r>
      <w:r>
        <w:rPr>
          <w:lang w:val="fr-FR"/>
        </w:rPr>
        <w:t>énoncées dans la l</w:t>
      </w:r>
      <w:r w:rsidRPr="00D901F0">
        <w:rPr>
          <w:lang w:val="fr-FR"/>
        </w:rPr>
        <w:t xml:space="preserve">oi sur la résidence permanente et temporaire, </w:t>
      </w:r>
      <w:r>
        <w:rPr>
          <w:lang w:val="fr-FR"/>
        </w:rPr>
        <w:t xml:space="preserve">dans </w:t>
      </w:r>
      <w:r w:rsidRPr="00D901F0">
        <w:rPr>
          <w:lang w:val="fr-FR"/>
        </w:rPr>
        <w:t xml:space="preserve">le </w:t>
      </w:r>
      <w:r>
        <w:rPr>
          <w:lang w:val="fr-FR"/>
        </w:rPr>
        <w:t>r</w:t>
      </w:r>
      <w:r w:rsidRPr="00D901F0">
        <w:rPr>
          <w:lang w:val="fr-FR"/>
        </w:rPr>
        <w:t>èglement sur le formulaire d</w:t>
      </w:r>
      <w:r>
        <w:rPr>
          <w:lang w:val="fr-FR"/>
        </w:rPr>
        <w:t xml:space="preserve">’élection de domicile permanent </w:t>
      </w:r>
      <w:r w:rsidRPr="00D901F0">
        <w:rPr>
          <w:lang w:val="fr-FR"/>
        </w:rPr>
        <w:t>à l</w:t>
      </w:r>
      <w:r>
        <w:rPr>
          <w:lang w:val="fr-FR"/>
        </w:rPr>
        <w:t>’</w:t>
      </w:r>
      <w:r w:rsidRPr="00D901F0">
        <w:rPr>
          <w:lang w:val="fr-FR"/>
        </w:rPr>
        <w:t>adresse d</w:t>
      </w:r>
      <w:r>
        <w:rPr>
          <w:lang w:val="fr-FR"/>
        </w:rPr>
        <w:t xml:space="preserve">’une </w:t>
      </w:r>
      <w:r w:rsidRPr="00D901F0">
        <w:rPr>
          <w:lang w:val="fr-FR"/>
        </w:rPr>
        <w:t xml:space="preserve">institution ou </w:t>
      </w:r>
      <w:r>
        <w:rPr>
          <w:lang w:val="fr-FR"/>
        </w:rPr>
        <w:t xml:space="preserve">d’un </w:t>
      </w:r>
      <w:r w:rsidRPr="00D901F0">
        <w:rPr>
          <w:lang w:val="fr-FR"/>
        </w:rPr>
        <w:t xml:space="preserve">centre </w:t>
      </w:r>
      <w:r>
        <w:rPr>
          <w:lang w:val="fr-FR"/>
        </w:rPr>
        <w:t xml:space="preserve">de protection </w:t>
      </w:r>
      <w:r w:rsidRPr="00D901F0">
        <w:rPr>
          <w:lang w:val="fr-FR"/>
        </w:rPr>
        <w:t>social</w:t>
      </w:r>
      <w:r>
        <w:rPr>
          <w:lang w:val="fr-FR"/>
        </w:rPr>
        <w:t>e</w:t>
      </w:r>
      <w:r w:rsidRPr="00D901F0">
        <w:rPr>
          <w:lang w:val="fr-FR"/>
        </w:rPr>
        <w:t xml:space="preserve">, </w:t>
      </w:r>
      <w:r>
        <w:rPr>
          <w:lang w:val="fr-FR"/>
        </w:rPr>
        <w:t>dans le règlement sur la p</w:t>
      </w:r>
      <w:r w:rsidRPr="00D901F0">
        <w:rPr>
          <w:lang w:val="fr-FR"/>
        </w:rPr>
        <w:t xml:space="preserve">rocédure </w:t>
      </w:r>
      <w:r>
        <w:rPr>
          <w:lang w:val="fr-FR"/>
        </w:rPr>
        <w:t>régissant l’</w:t>
      </w:r>
      <w:r w:rsidRPr="00D901F0">
        <w:rPr>
          <w:lang w:val="fr-FR"/>
        </w:rPr>
        <w:t xml:space="preserve">enregistrement et </w:t>
      </w:r>
      <w:r>
        <w:rPr>
          <w:lang w:val="fr-FR"/>
        </w:rPr>
        <w:t xml:space="preserve">le </w:t>
      </w:r>
      <w:r w:rsidRPr="00D901F0">
        <w:rPr>
          <w:lang w:val="fr-FR"/>
        </w:rPr>
        <w:t>désenregistrement</w:t>
      </w:r>
      <w:r>
        <w:rPr>
          <w:lang w:val="fr-FR"/>
        </w:rPr>
        <w:t xml:space="preserve"> de la résidence </w:t>
      </w:r>
      <w:r w:rsidRPr="00D901F0">
        <w:rPr>
          <w:lang w:val="fr-FR"/>
        </w:rPr>
        <w:t>permanent</w:t>
      </w:r>
      <w:r>
        <w:rPr>
          <w:lang w:val="fr-FR"/>
        </w:rPr>
        <w:t>e</w:t>
      </w:r>
      <w:r w:rsidRPr="00D901F0">
        <w:rPr>
          <w:lang w:val="fr-FR"/>
        </w:rPr>
        <w:t xml:space="preserve"> </w:t>
      </w:r>
      <w:r>
        <w:rPr>
          <w:lang w:val="fr-FR"/>
        </w:rPr>
        <w:t xml:space="preserve">ou </w:t>
      </w:r>
      <w:r w:rsidRPr="00D901F0">
        <w:rPr>
          <w:lang w:val="fr-FR"/>
        </w:rPr>
        <w:t xml:space="preserve">temporaire, </w:t>
      </w:r>
      <w:r>
        <w:rPr>
          <w:lang w:val="fr-FR"/>
        </w:rPr>
        <w:t xml:space="preserve">la notification de résidence </w:t>
      </w:r>
      <w:r w:rsidRPr="00D901F0">
        <w:rPr>
          <w:lang w:val="fr-FR"/>
        </w:rPr>
        <w:t>temporaire à l</w:t>
      </w:r>
      <w:r>
        <w:rPr>
          <w:lang w:val="fr-FR"/>
        </w:rPr>
        <w:t>’</w:t>
      </w:r>
      <w:r w:rsidRPr="00D901F0">
        <w:rPr>
          <w:lang w:val="fr-FR"/>
        </w:rPr>
        <w:t xml:space="preserve">étranger et </w:t>
      </w:r>
      <w:r>
        <w:rPr>
          <w:lang w:val="fr-FR"/>
        </w:rPr>
        <w:t xml:space="preserve">de </w:t>
      </w:r>
      <w:r w:rsidRPr="00D901F0">
        <w:rPr>
          <w:lang w:val="fr-FR"/>
        </w:rPr>
        <w:t>retour de l</w:t>
      </w:r>
      <w:r>
        <w:rPr>
          <w:lang w:val="fr-FR"/>
        </w:rPr>
        <w:t>’</w:t>
      </w:r>
      <w:r w:rsidRPr="00D901F0">
        <w:rPr>
          <w:lang w:val="fr-FR"/>
        </w:rPr>
        <w:t xml:space="preserve">étranger, </w:t>
      </w:r>
      <w:r>
        <w:rPr>
          <w:lang w:val="fr-FR"/>
        </w:rPr>
        <w:t>la résiliation de l’élection de domicile permanent ou temporaire</w:t>
      </w:r>
      <w:r w:rsidRPr="00D901F0">
        <w:rPr>
          <w:lang w:val="fr-FR"/>
        </w:rPr>
        <w:t xml:space="preserve">, </w:t>
      </w:r>
      <w:r>
        <w:rPr>
          <w:lang w:val="fr-FR"/>
        </w:rPr>
        <w:t xml:space="preserve">les formulaires et les méthodes d’archivage, </w:t>
      </w:r>
      <w:r w:rsidRPr="006D58E6">
        <w:rPr>
          <w:lang w:val="fr-FR"/>
        </w:rPr>
        <w:t>l</w:t>
      </w:r>
      <w:r>
        <w:rPr>
          <w:lang w:val="fr-FR"/>
        </w:rPr>
        <w:t>’</w:t>
      </w:r>
      <w:r w:rsidRPr="006D58E6">
        <w:rPr>
          <w:lang w:val="fr-FR"/>
        </w:rPr>
        <w:t>autorité compétente</w:t>
      </w:r>
      <w:r>
        <w:rPr>
          <w:lang w:val="fr-FR"/>
        </w:rPr>
        <w:t xml:space="preserve"> est habilitée à rendre une décision de domiciliation de tout </w:t>
      </w:r>
      <w:r w:rsidRPr="00D901F0">
        <w:rPr>
          <w:lang w:val="fr-FR"/>
        </w:rPr>
        <w:t xml:space="preserve">citoyen de la Serbie, y compris </w:t>
      </w:r>
      <w:r>
        <w:rPr>
          <w:lang w:val="fr-FR"/>
        </w:rPr>
        <w:t xml:space="preserve">un ressortissant rom </w:t>
      </w:r>
      <w:r w:rsidRPr="00D901F0">
        <w:rPr>
          <w:lang w:val="fr-FR"/>
        </w:rPr>
        <w:t>déplacé à l</w:t>
      </w:r>
      <w:r>
        <w:rPr>
          <w:lang w:val="fr-FR"/>
        </w:rPr>
        <w:t>’</w:t>
      </w:r>
      <w:r w:rsidRPr="00D901F0">
        <w:rPr>
          <w:lang w:val="fr-FR"/>
        </w:rPr>
        <w:t>intérieur du pays, à l</w:t>
      </w:r>
      <w:r>
        <w:rPr>
          <w:lang w:val="fr-FR"/>
        </w:rPr>
        <w:t>’</w:t>
      </w:r>
      <w:r w:rsidRPr="00D901F0">
        <w:rPr>
          <w:lang w:val="fr-FR"/>
        </w:rPr>
        <w:t xml:space="preserve">adresse </w:t>
      </w:r>
      <w:r>
        <w:rPr>
          <w:lang w:val="fr-FR"/>
        </w:rPr>
        <w:t>d’un centre de protection sociale (</w:t>
      </w:r>
      <w:r w:rsidRPr="00D901F0">
        <w:rPr>
          <w:lang w:val="fr-FR"/>
        </w:rPr>
        <w:t>l</w:t>
      </w:r>
      <w:r>
        <w:rPr>
          <w:lang w:val="fr-FR"/>
        </w:rPr>
        <w:t>’</w:t>
      </w:r>
      <w:r w:rsidRPr="00D901F0">
        <w:rPr>
          <w:lang w:val="fr-FR"/>
        </w:rPr>
        <w:t xml:space="preserve">institution </w:t>
      </w:r>
      <w:r>
        <w:rPr>
          <w:lang w:val="fr-FR"/>
        </w:rPr>
        <w:t>par laquelle la personne concernée est prise en charge à titre permanent) et doit la notifier au citoyen concerné et au centre de protection sociale par lequel il est pris en charge.</w:t>
      </w:r>
    </w:p>
    <w:p w14:paraId="1E7987AE" w14:textId="2BC99C34" w:rsidR="00E25441" w:rsidRPr="00D901F0" w:rsidRDefault="00E25441" w:rsidP="00697216">
      <w:pPr>
        <w:pStyle w:val="SingleTxtG"/>
        <w:spacing w:line="236" w:lineRule="atLeast"/>
        <w:rPr>
          <w:lang w:val="fr-FR"/>
        </w:rPr>
      </w:pPr>
      <w:r w:rsidRPr="00D901F0">
        <w:rPr>
          <w:lang w:val="fr-FR"/>
        </w:rPr>
        <w:t>32.</w:t>
      </w:r>
      <w:r w:rsidRPr="00D901F0">
        <w:rPr>
          <w:lang w:val="fr-FR"/>
        </w:rPr>
        <w:tab/>
      </w:r>
      <w:r>
        <w:rPr>
          <w:lang w:val="fr-FR"/>
        </w:rPr>
        <w:t xml:space="preserve">Dans son </w:t>
      </w:r>
      <w:r w:rsidRPr="006D58E6">
        <w:rPr>
          <w:lang w:val="fr-FR"/>
        </w:rPr>
        <w:t>rapport</w:t>
      </w:r>
      <w:r w:rsidRPr="00D901F0">
        <w:rPr>
          <w:lang w:val="fr-FR"/>
        </w:rPr>
        <w:t xml:space="preserve"> </w:t>
      </w:r>
      <w:r>
        <w:rPr>
          <w:lang w:val="fr-FR"/>
        </w:rPr>
        <w:t>sur les personnes exposées au risque d’apatridie en Serbie</w:t>
      </w:r>
      <w:r w:rsidRPr="001108D2">
        <w:rPr>
          <w:rStyle w:val="Appelnotedebasdep"/>
        </w:rPr>
        <w:footnoteReference w:id="9"/>
      </w:r>
      <w:r>
        <w:rPr>
          <w:lang w:val="fr-FR"/>
        </w:rPr>
        <w:t xml:space="preserve">, publié </w:t>
      </w:r>
      <w:r w:rsidRPr="00D901F0">
        <w:rPr>
          <w:lang w:val="fr-FR"/>
        </w:rPr>
        <w:t>en novembre 2023</w:t>
      </w:r>
      <w:r>
        <w:rPr>
          <w:lang w:val="fr-FR"/>
        </w:rPr>
        <w:t xml:space="preserve">, </w:t>
      </w:r>
      <w:r w:rsidRPr="0036742B">
        <w:rPr>
          <w:lang w:val="fr-FR"/>
        </w:rPr>
        <w:t>l</w:t>
      </w:r>
      <w:r>
        <w:rPr>
          <w:lang w:val="fr-FR"/>
        </w:rPr>
        <w:t>’</w:t>
      </w:r>
      <w:r w:rsidRPr="0036742B">
        <w:rPr>
          <w:lang w:val="fr-FR"/>
        </w:rPr>
        <w:t xml:space="preserve">ONG Praxis </w:t>
      </w:r>
      <w:r>
        <w:rPr>
          <w:lang w:val="fr-FR"/>
        </w:rPr>
        <w:t>constate, notamment, q</w:t>
      </w:r>
      <w:r w:rsidRPr="00D901F0">
        <w:rPr>
          <w:lang w:val="fr-FR"/>
        </w:rPr>
        <w:t xml:space="preserve">ue </w:t>
      </w:r>
      <w:r w:rsidRPr="0036742B">
        <w:rPr>
          <w:lang w:val="fr-FR"/>
        </w:rPr>
        <w:t xml:space="preserve">ces </w:t>
      </w:r>
      <w:r w:rsidR="00697216">
        <w:rPr>
          <w:lang w:val="fr-FR"/>
        </w:rPr>
        <w:t>quinze</w:t>
      </w:r>
      <w:r w:rsidRPr="0036742B">
        <w:rPr>
          <w:lang w:val="fr-FR"/>
        </w:rPr>
        <w:t xml:space="preserve"> dernières années </w:t>
      </w:r>
      <w:r>
        <w:rPr>
          <w:lang w:val="fr-FR"/>
        </w:rPr>
        <w:t xml:space="preserve">la </w:t>
      </w:r>
      <w:r w:rsidRPr="00D901F0">
        <w:rPr>
          <w:lang w:val="fr-FR"/>
        </w:rPr>
        <w:t xml:space="preserve">Serbie a </w:t>
      </w:r>
      <w:r>
        <w:rPr>
          <w:lang w:val="fr-FR"/>
        </w:rPr>
        <w:t xml:space="preserve">accompli </w:t>
      </w:r>
      <w:r w:rsidRPr="00D901F0">
        <w:rPr>
          <w:lang w:val="fr-FR"/>
        </w:rPr>
        <w:t>d</w:t>
      </w:r>
      <w:r>
        <w:rPr>
          <w:lang w:val="fr-FR"/>
        </w:rPr>
        <w:t>’</w:t>
      </w:r>
      <w:r w:rsidRPr="00D901F0">
        <w:rPr>
          <w:lang w:val="fr-FR"/>
        </w:rPr>
        <w:t xml:space="preserve">énormes progrès </w:t>
      </w:r>
      <w:r>
        <w:rPr>
          <w:lang w:val="fr-FR"/>
        </w:rPr>
        <w:t xml:space="preserve">sur la voie de </w:t>
      </w:r>
      <w:r w:rsidRPr="00D901F0">
        <w:rPr>
          <w:lang w:val="fr-FR"/>
        </w:rPr>
        <w:t>l</w:t>
      </w:r>
      <w:r>
        <w:rPr>
          <w:lang w:val="fr-FR"/>
        </w:rPr>
        <w:t>’</w:t>
      </w:r>
      <w:r w:rsidRPr="00D901F0">
        <w:rPr>
          <w:lang w:val="fr-FR"/>
        </w:rPr>
        <w:t>éradication de l</w:t>
      </w:r>
      <w:r>
        <w:rPr>
          <w:lang w:val="fr-FR"/>
        </w:rPr>
        <w:t>’</w:t>
      </w:r>
      <w:r w:rsidRPr="00D901F0">
        <w:rPr>
          <w:lang w:val="fr-FR"/>
        </w:rPr>
        <w:t>apatridie, tant au niveau législatif qu</w:t>
      </w:r>
      <w:r>
        <w:rPr>
          <w:lang w:val="fr-FR"/>
        </w:rPr>
        <w:t>’en fait</w:t>
      </w:r>
      <w:r w:rsidRPr="00D901F0">
        <w:rPr>
          <w:lang w:val="fr-FR"/>
        </w:rPr>
        <w:t xml:space="preserve">, </w:t>
      </w:r>
      <w:r>
        <w:rPr>
          <w:lang w:val="fr-FR"/>
        </w:rPr>
        <w:t xml:space="preserve">et constitue </w:t>
      </w:r>
      <w:r w:rsidRPr="00D901F0">
        <w:rPr>
          <w:lang w:val="fr-FR"/>
        </w:rPr>
        <w:t xml:space="preserve">un exemple de bonne pratique </w:t>
      </w:r>
      <w:r>
        <w:rPr>
          <w:lang w:val="fr-FR"/>
        </w:rPr>
        <w:t xml:space="preserve">pour </w:t>
      </w:r>
      <w:r w:rsidRPr="00D901F0">
        <w:rPr>
          <w:lang w:val="fr-FR"/>
        </w:rPr>
        <w:t xml:space="preserve">les pays de la région </w:t>
      </w:r>
      <w:r>
        <w:rPr>
          <w:lang w:val="fr-FR"/>
        </w:rPr>
        <w:t xml:space="preserve">et les </w:t>
      </w:r>
      <w:r w:rsidRPr="00D901F0">
        <w:rPr>
          <w:lang w:val="fr-FR"/>
        </w:rPr>
        <w:t>autres pays confrontés à ce problème.</w:t>
      </w:r>
    </w:p>
    <w:p w14:paraId="50142200" w14:textId="5A038E10" w:rsidR="00446FE5" w:rsidRDefault="00E25441" w:rsidP="00697216">
      <w:pPr>
        <w:pStyle w:val="SingleTxtG"/>
        <w:spacing w:line="236" w:lineRule="atLeast"/>
        <w:rPr>
          <w:lang w:val="fr-FR"/>
        </w:rPr>
      </w:pPr>
      <w:r w:rsidRPr="00D901F0">
        <w:rPr>
          <w:lang w:val="fr-FR"/>
        </w:rPr>
        <w:t>33.</w:t>
      </w:r>
      <w:r w:rsidRPr="00D901F0">
        <w:rPr>
          <w:lang w:val="fr-FR"/>
        </w:rPr>
        <w:tab/>
      </w:r>
      <w:r>
        <w:rPr>
          <w:lang w:val="fr-FR"/>
        </w:rPr>
        <w:t xml:space="preserve">Ces </w:t>
      </w:r>
      <w:r w:rsidRPr="00274258">
        <w:rPr>
          <w:lang w:val="fr-FR"/>
        </w:rPr>
        <w:t>trois dernières années</w:t>
      </w:r>
      <w:r>
        <w:rPr>
          <w:lang w:val="fr-FR"/>
        </w:rPr>
        <w:t xml:space="preserve">, le </w:t>
      </w:r>
      <w:r w:rsidRPr="00274258">
        <w:rPr>
          <w:lang w:val="fr-FR"/>
        </w:rPr>
        <w:t>Ministère des droits</w:t>
      </w:r>
      <w:r w:rsidRPr="00D901F0">
        <w:rPr>
          <w:lang w:val="fr-FR"/>
        </w:rPr>
        <w:t xml:space="preserve"> de l</w:t>
      </w:r>
      <w:r>
        <w:rPr>
          <w:lang w:val="fr-FR"/>
        </w:rPr>
        <w:t>’</w:t>
      </w:r>
      <w:r w:rsidRPr="00D901F0">
        <w:rPr>
          <w:lang w:val="fr-FR"/>
        </w:rPr>
        <w:t>homme et des minorités et du dialogue social a organisé une série de dialogues sociaux sur le</w:t>
      </w:r>
      <w:r>
        <w:rPr>
          <w:lang w:val="fr-FR"/>
        </w:rPr>
        <w:t xml:space="preserve"> </w:t>
      </w:r>
      <w:r w:rsidRPr="00D901F0">
        <w:rPr>
          <w:lang w:val="fr-FR"/>
        </w:rPr>
        <w:t>sans-abri</w:t>
      </w:r>
      <w:r>
        <w:rPr>
          <w:lang w:val="fr-FR"/>
        </w:rPr>
        <w:t>sme</w:t>
      </w:r>
      <w:r w:rsidRPr="00D901F0">
        <w:rPr>
          <w:lang w:val="fr-FR"/>
        </w:rPr>
        <w:t xml:space="preserve">, dont un </w:t>
      </w:r>
      <w:r>
        <w:rPr>
          <w:lang w:val="fr-FR"/>
        </w:rPr>
        <w:t>c</w:t>
      </w:r>
      <w:r w:rsidRPr="00201652">
        <w:rPr>
          <w:lang w:val="fr-FR"/>
        </w:rPr>
        <w:t>onsacré</w:t>
      </w:r>
      <w:r w:rsidRPr="00D901F0">
        <w:rPr>
          <w:lang w:val="fr-FR"/>
        </w:rPr>
        <w:t xml:space="preserve"> aux enfants en situation de rue. </w:t>
      </w:r>
      <w:r w:rsidRPr="00FF1A7C">
        <w:rPr>
          <w:lang w:val="fr-FR"/>
        </w:rPr>
        <w:t>Dans le cadre</w:t>
      </w:r>
      <w:r w:rsidRPr="00D901F0">
        <w:rPr>
          <w:lang w:val="fr-FR"/>
        </w:rPr>
        <w:t xml:space="preserve"> du programme </w:t>
      </w:r>
      <w:r>
        <w:rPr>
          <w:lang w:val="fr-FR"/>
        </w:rPr>
        <w:t xml:space="preserve">de célébration pendant </w:t>
      </w:r>
      <w:r w:rsidR="00697216">
        <w:rPr>
          <w:lang w:val="fr-FR"/>
        </w:rPr>
        <w:t>soixante</w:t>
      </w:r>
      <w:r w:rsidR="00697216">
        <w:rPr>
          <w:lang w:val="fr-FR"/>
        </w:rPr>
        <w:noBreakHyphen/>
        <w:t>quinze</w:t>
      </w:r>
      <w:r w:rsidRPr="00D901F0">
        <w:rPr>
          <w:lang w:val="fr-FR"/>
        </w:rPr>
        <w:t xml:space="preserve"> jours </w:t>
      </w:r>
      <w:r>
        <w:rPr>
          <w:lang w:val="fr-FR"/>
        </w:rPr>
        <w:t xml:space="preserve">du </w:t>
      </w:r>
      <w:r w:rsidR="00697216">
        <w:rPr>
          <w:lang w:val="fr-FR"/>
        </w:rPr>
        <w:t xml:space="preserve">soixante-quinzième </w:t>
      </w:r>
      <w:r>
        <w:rPr>
          <w:lang w:val="fr-FR"/>
        </w:rPr>
        <w:t xml:space="preserve">anniversaire de </w:t>
      </w:r>
      <w:r w:rsidRPr="00D901F0">
        <w:rPr>
          <w:lang w:val="fr-FR"/>
        </w:rPr>
        <w:t>l</w:t>
      </w:r>
      <w:r>
        <w:rPr>
          <w:lang w:val="fr-FR"/>
        </w:rPr>
        <w:t>’</w:t>
      </w:r>
      <w:r w:rsidRPr="00D901F0">
        <w:rPr>
          <w:lang w:val="fr-FR"/>
        </w:rPr>
        <w:t>adoption de la Déclaration universelle des droits de l</w:t>
      </w:r>
      <w:r>
        <w:rPr>
          <w:lang w:val="fr-FR"/>
        </w:rPr>
        <w:t>’</w:t>
      </w:r>
      <w:r w:rsidRPr="00D901F0">
        <w:rPr>
          <w:lang w:val="fr-FR"/>
        </w:rPr>
        <w:t xml:space="preserve">homme, </w:t>
      </w:r>
      <w:r w:rsidRPr="0036742B">
        <w:rPr>
          <w:lang w:val="fr-FR"/>
        </w:rPr>
        <w:t xml:space="preserve">lors du dialogue social </w:t>
      </w:r>
      <w:r>
        <w:rPr>
          <w:lang w:val="fr-FR"/>
        </w:rPr>
        <w:t xml:space="preserve">sur le </w:t>
      </w:r>
      <w:r w:rsidRPr="0036742B">
        <w:rPr>
          <w:lang w:val="fr-FR"/>
        </w:rPr>
        <w:t>thème «</w:t>
      </w:r>
      <w:r w:rsidR="00697216">
        <w:rPr>
          <w:lang w:val="fr-FR"/>
        </w:rPr>
        <w:t> </w:t>
      </w:r>
      <w:r w:rsidRPr="0036742B">
        <w:rPr>
          <w:lang w:val="fr-FR"/>
        </w:rPr>
        <w:t>Les personnes sans</w:t>
      </w:r>
      <w:r w:rsidR="00697216">
        <w:rPr>
          <w:lang w:val="fr-FR"/>
        </w:rPr>
        <w:t xml:space="preserve"> </w:t>
      </w:r>
      <w:r w:rsidRPr="0036742B">
        <w:rPr>
          <w:lang w:val="fr-FR"/>
        </w:rPr>
        <w:t xml:space="preserve">abri </w:t>
      </w:r>
      <w:r w:rsidR="00697216">
        <w:rPr>
          <w:lang w:val="fr-FR"/>
        </w:rPr>
        <w:t>−</w:t>
      </w:r>
      <w:r w:rsidRPr="0036742B">
        <w:rPr>
          <w:lang w:val="fr-FR"/>
        </w:rPr>
        <w:t xml:space="preserve"> oubliées et marginalisées socialement</w:t>
      </w:r>
      <w:r w:rsidR="00697216">
        <w:rPr>
          <w:lang w:val="fr-FR"/>
        </w:rPr>
        <w:t> </w:t>
      </w:r>
      <w:r w:rsidRPr="0036742B">
        <w:rPr>
          <w:lang w:val="fr-FR"/>
        </w:rPr>
        <w:t>»</w:t>
      </w:r>
      <w:r>
        <w:rPr>
          <w:lang w:val="fr-FR"/>
        </w:rPr>
        <w:t xml:space="preserve"> a été présenté </w:t>
      </w:r>
      <w:r w:rsidRPr="00D901F0">
        <w:rPr>
          <w:lang w:val="fr-FR"/>
        </w:rPr>
        <w:t xml:space="preserve">le </w:t>
      </w:r>
      <w:r>
        <w:rPr>
          <w:lang w:val="fr-FR"/>
        </w:rPr>
        <w:t>R</w:t>
      </w:r>
      <w:r w:rsidRPr="00D901F0">
        <w:rPr>
          <w:lang w:val="fr-FR"/>
        </w:rPr>
        <w:t xml:space="preserve">apport sur </w:t>
      </w:r>
      <w:r>
        <w:rPr>
          <w:lang w:val="fr-FR"/>
        </w:rPr>
        <w:t xml:space="preserve">le sans-abrisme </w:t>
      </w:r>
      <w:r w:rsidRPr="00C7765B">
        <w:rPr>
          <w:lang w:val="fr-FR"/>
        </w:rPr>
        <w:t xml:space="preserve">en Serbie </w:t>
      </w:r>
      <w:r>
        <w:rPr>
          <w:lang w:val="fr-FR"/>
        </w:rPr>
        <w:t>axé sur « Le sans-abrisme et les personnes dépourvues de documents d’identité</w:t>
      </w:r>
      <w:r w:rsidR="00697216">
        <w:rPr>
          <w:lang w:val="fr-FR"/>
        </w:rPr>
        <w:t> </w:t>
      </w:r>
      <w:r w:rsidRPr="00D901F0">
        <w:rPr>
          <w:lang w:val="fr-FR"/>
        </w:rPr>
        <w:t xml:space="preserve">». </w:t>
      </w:r>
      <w:r>
        <w:rPr>
          <w:lang w:val="fr-FR"/>
        </w:rPr>
        <w:t xml:space="preserve">Ce rapport est </w:t>
      </w:r>
      <w:r w:rsidRPr="00D901F0">
        <w:rPr>
          <w:lang w:val="fr-FR"/>
        </w:rPr>
        <w:t xml:space="preserve">une </w:t>
      </w:r>
      <w:r w:rsidRPr="00B47944">
        <w:rPr>
          <w:lang w:val="fr-FR"/>
        </w:rPr>
        <w:t>contribution de</w:t>
      </w:r>
      <w:r w:rsidRPr="00D901F0">
        <w:rPr>
          <w:lang w:val="fr-FR"/>
        </w:rPr>
        <w:t xml:space="preserve"> l</w:t>
      </w:r>
      <w:r>
        <w:rPr>
          <w:lang w:val="fr-FR"/>
        </w:rPr>
        <w:t>’</w:t>
      </w:r>
      <w:r w:rsidRPr="00D901F0">
        <w:rPr>
          <w:lang w:val="fr-FR"/>
        </w:rPr>
        <w:t>un des membres (adra.org.rs) d</w:t>
      </w:r>
      <w:r>
        <w:rPr>
          <w:lang w:val="fr-FR"/>
        </w:rPr>
        <w:t xml:space="preserve">u Groupe </w:t>
      </w:r>
      <w:r w:rsidRPr="00D901F0">
        <w:rPr>
          <w:lang w:val="fr-FR"/>
        </w:rPr>
        <w:t xml:space="preserve">de travail contre le </w:t>
      </w:r>
      <w:r w:rsidRPr="002F2705">
        <w:rPr>
          <w:lang w:val="fr-FR"/>
        </w:rPr>
        <w:t>sans-abrisme</w:t>
      </w:r>
      <w:r w:rsidRPr="00D901F0">
        <w:rPr>
          <w:lang w:val="fr-FR"/>
        </w:rPr>
        <w:t xml:space="preserve">, </w:t>
      </w:r>
      <w:r>
        <w:rPr>
          <w:lang w:val="fr-FR"/>
        </w:rPr>
        <w:t xml:space="preserve">mis en place </w:t>
      </w:r>
      <w:r w:rsidRPr="00D901F0">
        <w:rPr>
          <w:lang w:val="fr-FR"/>
        </w:rPr>
        <w:t xml:space="preserve">le 31 janvier 2023 </w:t>
      </w:r>
      <w:r>
        <w:rPr>
          <w:lang w:val="fr-FR"/>
        </w:rPr>
        <w:t xml:space="preserve">dans le prolongement </w:t>
      </w:r>
      <w:r w:rsidRPr="00D901F0">
        <w:rPr>
          <w:lang w:val="fr-FR"/>
        </w:rPr>
        <w:t xml:space="preserve">des dialogues sociaux </w:t>
      </w:r>
      <w:r>
        <w:rPr>
          <w:lang w:val="fr-FR"/>
        </w:rPr>
        <w:t xml:space="preserve">consacrés au </w:t>
      </w:r>
      <w:r w:rsidRPr="00D901F0">
        <w:rPr>
          <w:lang w:val="fr-FR"/>
        </w:rPr>
        <w:t xml:space="preserve">sans-abrisme. </w:t>
      </w:r>
      <w:r>
        <w:rPr>
          <w:lang w:val="fr-FR"/>
        </w:rPr>
        <w:t>C</w:t>
      </w:r>
      <w:r w:rsidRPr="00D901F0">
        <w:rPr>
          <w:lang w:val="fr-FR"/>
        </w:rPr>
        <w:t>omposé de représentants d</w:t>
      </w:r>
      <w:r>
        <w:rPr>
          <w:lang w:val="fr-FR"/>
        </w:rPr>
        <w:t>’</w:t>
      </w:r>
      <w:r w:rsidRPr="00D901F0">
        <w:rPr>
          <w:lang w:val="fr-FR"/>
        </w:rPr>
        <w:t>institutions, d</w:t>
      </w:r>
      <w:r>
        <w:rPr>
          <w:lang w:val="fr-FR"/>
        </w:rPr>
        <w:t>’</w:t>
      </w:r>
      <w:r w:rsidRPr="00D901F0">
        <w:rPr>
          <w:lang w:val="fr-FR"/>
        </w:rPr>
        <w:t xml:space="preserve">organisations de </w:t>
      </w:r>
      <w:r w:rsidRPr="006D58E6">
        <w:rPr>
          <w:lang w:val="fr-FR"/>
        </w:rPr>
        <w:t>la société</w:t>
      </w:r>
      <w:r w:rsidRPr="00D901F0">
        <w:rPr>
          <w:lang w:val="fr-FR"/>
        </w:rPr>
        <w:t xml:space="preserve"> civile, d</w:t>
      </w:r>
      <w:r>
        <w:rPr>
          <w:lang w:val="fr-FR"/>
        </w:rPr>
        <w:t>’</w:t>
      </w:r>
      <w:r w:rsidRPr="00D901F0">
        <w:rPr>
          <w:lang w:val="fr-FR"/>
        </w:rPr>
        <w:t>institutions indépendantes, d</w:t>
      </w:r>
      <w:r>
        <w:rPr>
          <w:lang w:val="fr-FR"/>
        </w:rPr>
        <w:t>’</w:t>
      </w:r>
      <w:r w:rsidRPr="00D901F0">
        <w:rPr>
          <w:lang w:val="fr-FR"/>
        </w:rPr>
        <w:t>un représentant d</w:t>
      </w:r>
      <w:r>
        <w:rPr>
          <w:lang w:val="fr-FR"/>
        </w:rPr>
        <w:t xml:space="preserve">u Bureau des Nations Unies pour les droits de l’homme en </w:t>
      </w:r>
      <w:r w:rsidRPr="00D901F0">
        <w:rPr>
          <w:lang w:val="fr-FR"/>
        </w:rPr>
        <w:t>Serbie, de médias et d</w:t>
      </w:r>
      <w:r>
        <w:rPr>
          <w:lang w:val="fr-FR"/>
        </w:rPr>
        <w:t xml:space="preserve">u monde </w:t>
      </w:r>
      <w:r w:rsidRPr="00D901F0">
        <w:rPr>
          <w:lang w:val="fr-FR"/>
        </w:rPr>
        <w:t>universitaire</w:t>
      </w:r>
      <w:r>
        <w:rPr>
          <w:lang w:val="fr-FR"/>
        </w:rPr>
        <w:t>, le</w:t>
      </w:r>
      <w:r w:rsidRPr="00FF1A7C">
        <w:t xml:space="preserve"> </w:t>
      </w:r>
      <w:r w:rsidRPr="00FF1A7C">
        <w:rPr>
          <w:lang w:val="fr-FR"/>
        </w:rPr>
        <w:t xml:space="preserve">Groupe de travail </w:t>
      </w:r>
      <w:r w:rsidRPr="005E0CD6">
        <w:rPr>
          <w:lang w:val="fr-FR"/>
        </w:rPr>
        <w:t xml:space="preserve">a pour </w:t>
      </w:r>
      <w:r>
        <w:rPr>
          <w:lang w:val="fr-FR"/>
        </w:rPr>
        <w:t xml:space="preserve">mandat </w:t>
      </w:r>
      <w:r w:rsidRPr="005E0CD6">
        <w:rPr>
          <w:lang w:val="fr-FR"/>
        </w:rPr>
        <w:t xml:space="preserve">de déterminer </w:t>
      </w:r>
      <w:r>
        <w:rPr>
          <w:lang w:val="fr-FR"/>
        </w:rPr>
        <w:t xml:space="preserve">à quelles </w:t>
      </w:r>
      <w:r w:rsidRPr="00D901F0">
        <w:rPr>
          <w:lang w:val="fr-FR"/>
        </w:rPr>
        <w:t xml:space="preserve">questions clés </w:t>
      </w:r>
      <w:r>
        <w:rPr>
          <w:lang w:val="fr-FR"/>
        </w:rPr>
        <w:t xml:space="preserve">consacrer des </w:t>
      </w:r>
      <w:r w:rsidRPr="00D901F0">
        <w:rPr>
          <w:lang w:val="fr-FR"/>
        </w:rPr>
        <w:t xml:space="preserve">dialogues sociaux </w:t>
      </w:r>
      <w:r>
        <w:rPr>
          <w:lang w:val="fr-FR"/>
        </w:rPr>
        <w:t xml:space="preserve">et </w:t>
      </w:r>
      <w:r w:rsidRPr="00D901F0">
        <w:rPr>
          <w:lang w:val="fr-FR"/>
        </w:rPr>
        <w:t>d</w:t>
      </w:r>
      <w:r>
        <w:rPr>
          <w:lang w:val="fr-FR"/>
        </w:rPr>
        <w:t xml:space="preserve">’établir </w:t>
      </w:r>
      <w:r w:rsidRPr="00D901F0">
        <w:rPr>
          <w:lang w:val="fr-FR"/>
        </w:rPr>
        <w:t xml:space="preserve">un rapport sur le sans-abrisme. </w:t>
      </w:r>
      <w:r>
        <w:rPr>
          <w:lang w:val="fr-FR"/>
        </w:rPr>
        <w:t xml:space="preserve">Le Groupe de travail </w:t>
      </w:r>
      <w:r w:rsidRPr="00D901F0">
        <w:rPr>
          <w:lang w:val="fr-FR"/>
        </w:rPr>
        <w:t xml:space="preserve">a </w:t>
      </w:r>
      <w:r>
        <w:rPr>
          <w:lang w:val="fr-FR"/>
        </w:rPr>
        <w:t xml:space="preserve">notamment estimé prioritaires </w:t>
      </w:r>
      <w:r w:rsidRPr="00D901F0">
        <w:rPr>
          <w:lang w:val="fr-FR"/>
        </w:rPr>
        <w:t xml:space="preserve">la question des documents </w:t>
      </w:r>
      <w:r>
        <w:rPr>
          <w:lang w:val="fr-FR"/>
        </w:rPr>
        <w:t>d’identité</w:t>
      </w:r>
      <w:r w:rsidRPr="00D901F0">
        <w:rPr>
          <w:lang w:val="fr-FR"/>
        </w:rPr>
        <w:t>, l</w:t>
      </w:r>
      <w:r>
        <w:rPr>
          <w:lang w:val="fr-FR"/>
        </w:rPr>
        <w:t>’</w:t>
      </w:r>
      <w:r w:rsidRPr="00D901F0">
        <w:rPr>
          <w:lang w:val="fr-FR"/>
        </w:rPr>
        <w:t>accès aux soins de santé, aux services sociaux et autres, la définition du sans-abrisme, la tenue de statistiques</w:t>
      </w:r>
      <w:r>
        <w:rPr>
          <w:lang w:val="fr-FR"/>
        </w:rPr>
        <w:t xml:space="preserve"> et </w:t>
      </w:r>
      <w:r w:rsidRPr="00D901F0">
        <w:rPr>
          <w:lang w:val="fr-FR"/>
        </w:rPr>
        <w:t xml:space="preserve">la </w:t>
      </w:r>
      <w:r w:rsidRPr="00BF2692">
        <w:rPr>
          <w:lang w:val="fr-FR"/>
        </w:rPr>
        <w:t>politique du</w:t>
      </w:r>
      <w:r w:rsidRPr="00D901F0">
        <w:rPr>
          <w:lang w:val="fr-FR"/>
        </w:rPr>
        <w:t xml:space="preserve"> logement. L</w:t>
      </w:r>
      <w:r>
        <w:rPr>
          <w:lang w:val="fr-FR"/>
        </w:rPr>
        <w:t xml:space="preserve">e Groupe de travail est dirigé </w:t>
      </w:r>
      <w:r w:rsidRPr="00D901F0">
        <w:rPr>
          <w:lang w:val="fr-FR"/>
        </w:rPr>
        <w:t xml:space="preserve">par le </w:t>
      </w:r>
      <w:r w:rsidR="004513C4">
        <w:rPr>
          <w:lang w:val="fr-FR"/>
        </w:rPr>
        <w:t>Ministre</w:t>
      </w:r>
      <w:r w:rsidRPr="00D901F0">
        <w:rPr>
          <w:lang w:val="fr-FR"/>
        </w:rPr>
        <w:t xml:space="preserve"> des droits de l</w:t>
      </w:r>
      <w:r>
        <w:rPr>
          <w:lang w:val="fr-FR"/>
        </w:rPr>
        <w:t>’</w:t>
      </w:r>
      <w:r w:rsidRPr="00D901F0">
        <w:rPr>
          <w:lang w:val="fr-FR"/>
        </w:rPr>
        <w:t>homme et des minorités et du dialogue social.</w:t>
      </w:r>
    </w:p>
    <w:p w14:paraId="599360A3" w14:textId="05EF2137" w:rsidR="00E25441" w:rsidRPr="00E25441" w:rsidRDefault="00E25441" w:rsidP="00E25441">
      <w:pPr>
        <w:pStyle w:val="SingleTxtG"/>
        <w:spacing w:before="240" w:after="0"/>
        <w:jc w:val="center"/>
        <w:rPr>
          <w:u w:val="single"/>
        </w:rPr>
      </w:pPr>
      <w:r>
        <w:rPr>
          <w:u w:val="single"/>
        </w:rPr>
        <w:tab/>
      </w:r>
      <w:r>
        <w:rPr>
          <w:u w:val="single"/>
        </w:rPr>
        <w:tab/>
      </w:r>
      <w:r>
        <w:rPr>
          <w:u w:val="single"/>
        </w:rPr>
        <w:tab/>
      </w:r>
    </w:p>
    <w:sectPr w:rsidR="00E25441" w:rsidRPr="00E25441" w:rsidSect="00E25441">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B7D2B65" w14:textId="77777777" w:rsidR="00C329E6" w:rsidRDefault="00C329E6" w:rsidP="00F95C08">
      <w:pPr>
        <w:spacing w:line="240" w:lineRule="auto"/>
      </w:pPr>
    </w:p>
  </w:endnote>
  <w:endnote w:type="continuationSeparator" w:id="0">
    <w:p w14:paraId="5D6EF0F3" w14:textId="77777777" w:rsidR="00C329E6" w:rsidRPr="00AC3823" w:rsidRDefault="00C329E6" w:rsidP="00AC3823">
      <w:pPr>
        <w:pStyle w:val="Pieddepage"/>
      </w:pPr>
    </w:p>
  </w:endnote>
  <w:endnote w:type="continuationNotice" w:id="1">
    <w:p w14:paraId="21507DF1" w14:textId="77777777" w:rsidR="00C329E6" w:rsidRDefault="00C329E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39DCC9F" w14:textId="09B89661" w:rsidR="00E25441" w:rsidRPr="00E25441" w:rsidRDefault="00E25441" w:rsidP="00E25441">
    <w:pPr>
      <w:pStyle w:val="Pieddepage"/>
      <w:tabs>
        <w:tab w:val="right" w:pos="9638"/>
      </w:tabs>
    </w:pPr>
    <w:r w:rsidRPr="00E25441">
      <w:rPr>
        <w:b/>
        <w:sz w:val="18"/>
      </w:rPr>
      <w:fldChar w:fldCharType="begin"/>
    </w:r>
    <w:r w:rsidRPr="00E25441">
      <w:rPr>
        <w:b/>
        <w:sz w:val="18"/>
      </w:rPr>
      <w:instrText xml:space="preserve"> PAGE  \* MERGEFORMAT </w:instrText>
    </w:r>
    <w:r w:rsidRPr="00E25441">
      <w:rPr>
        <w:b/>
        <w:sz w:val="18"/>
      </w:rPr>
      <w:fldChar w:fldCharType="separate"/>
    </w:r>
    <w:r w:rsidRPr="00E25441">
      <w:rPr>
        <w:b/>
        <w:noProof/>
        <w:sz w:val="18"/>
      </w:rPr>
      <w:t>2</w:t>
    </w:r>
    <w:r w:rsidRPr="00E25441">
      <w:rPr>
        <w:b/>
        <w:sz w:val="18"/>
      </w:rPr>
      <w:fldChar w:fldCharType="end"/>
    </w:r>
    <w:r>
      <w:rPr>
        <w:b/>
        <w:sz w:val="18"/>
      </w:rPr>
      <w:tab/>
    </w:r>
    <w:r>
      <w:t>GE.24-06438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153AA06" w14:textId="192F6D6C" w:rsidR="00E25441" w:rsidRPr="00E25441" w:rsidRDefault="00E25441" w:rsidP="00E25441">
    <w:pPr>
      <w:pStyle w:val="Pieddepage"/>
      <w:tabs>
        <w:tab w:val="right" w:pos="9638"/>
      </w:tabs>
      <w:rPr>
        <w:b/>
        <w:sz w:val="18"/>
      </w:rPr>
    </w:pPr>
    <w:r>
      <w:t>GE.24-06438</w:t>
    </w:r>
    <w:r>
      <w:tab/>
    </w:r>
    <w:r w:rsidRPr="00E25441">
      <w:rPr>
        <w:b/>
        <w:sz w:val="18"/>
      </w:rPr>
      <w:fldChar w:fldCharType="begin"/>
    </w:r>
    <w:r w:rsidRPr="00E25441">
      <w:rPr>
        <w:b/>
        <w:sz w:val="18"/>
      </w:rPr>
      <w:instrText xml:space="preserve"> PAGE  \* MERGEFORMAT </w:instrText>
    </w:r>
    <w:r w:rsidRPr="00E25441">
      <w:rPr>
        <w:b/>
        <w:sz w:val="18"/>
      </w:rPr>
      <w:fldChar w:fldCharType="separate"/>
    </w:r>
    <w:r w:rsidRPr="00E25441">
      <w:rPr>
        <w:b/>
        <w:noProof/>
        <w:sz w:val="18"/>
      </w:rPr>
      <w:t>3</w:t>
    </w:r>
    <w:r w:rsidRPr="00E2544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361C3AC" w14:textId="4488D142" w:rsidR="0080236C" w:rsidRPr="00E25441" w:rsidRDefault="00E25441" w:rsidP="00E25441">
    <w:pPr>
      <w:pStyle w:val="Pieddepage"/>
      <w:spacing w:before="120"/>
      <w:rPr>
        <w:sz w:val="20"/>
      </w:rPr>
    </w:pPr>
    <w:r>
      <w:rPr>
        <w:sz w:val="20"/>
      </w:rPr>
      <w:t>GE.</w:t>
    </w:r>
    <w:r w:rsidR="0080236C">
      <w:rPr>
        <w:noProof/>
        <w:lang w:eastAsia="fr-CH"/>
      </w:rPr>
      <w:drawing>
        <wp:anchor distT="0" distB="0" distL="114300" distR="114300" simplePos="0" relativeHeight="251659264" behindDoc="0" locked="0" layoutInCell="1" allowOverlap="0" wp14:anchorId="2FEA1A35" wp14:editId="4EE6A958">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24-06438  (F)</w:t>
    </w:r>
    <w:r>
      <w:rPr>
        <w:noProof/>
        <w:sz w:val="20"/>
      </w:rPr>
      <w:drawing>
        <wp:anchor distT="0" distB="0" distL="114300" distR="114300" simplePos="0" relativeHeight="251660288" behindDoc="0" locked="0" layoutInCell="1" allowOverlap="1" wp14:anchorId="21BD196C" wp14:editId="4A2C36F6">
          <wp:simplePos x="0" y="0"/>
          <wp:positionH relativeFrom="margin">
            <wp:posOffset>5489575</wp:posOffset>
          </wp:positionH>
          <wp:positionV relativeFrom="margin">
            <wp:posOffset>8891905</wp:posOffset>
          </wp:positionV>
          <wp:extent cx="628650" cy="628650"/>
          <wp:effectExtent l="0" t="0" r="0" b="0"/>
          <wp:wrapNone/>
          <wp:docPr id="1333334298"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030624    030624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D1DC50A" w14:textId="77777777" w:rsidR="00C329E6" w:rsidRPr="00AC3823" w:rsidRDefault="00C329E6" w:rsidP="00AC3823">
      <w:pPr>
        <w:pStyle w:val="Pieddepage"/>
        <w:tabs>
          <w:tab w:val="right" w:pos="2155"/>
        </w:tabs>
        <w:spacing w:after="80" w:line="240" w:lineRule="atLeast"/>
        <w:ind w:left="680"/>
        <w:rPr>
          <w:u w:val="single"/>
        </w:rPr>
      </w:pPr>
      <w:r>
        <w:rPr>
          <w:u w:val="single"/>
        </w:rPr>
        <w:tab/>
      </w:r>
    </w:p>
  </w:footnote>
  <w:footnote w:type="continuationSeparator" w:id="0">
    <w:p w14:paraId="23E0042C" w14:textId="77777777" w:rsidR="00C329E6" w:rsidRPr="00AC3823" w:rsidRDefault="00C329E6" w:rsidP="00AC3823">
      <w:pPr>
        <w:pStyle w:val="Pieddepage"/>
        <w:tabs>
          <w:tab w:val="right" w:pos="2155"/>
        </w:tabs>
        <w:spacing w:after="80" w:line="240" w:lineRule="atLeast"/>
        <w:ind w:left="680"/>
        <w:rPr>
          <w:u w:val="single"/>
        </w:rPr>
      </w:pPr>
      <w:r>
        <w:rPr>
          <w:u w:val="single"/>
        </w:rPr>
        <w:tab/>
      </w:r>
    </w:p>
  </w:footnote>
  <w:footnote w:type="continuationNotice" w:id="1">
    <w:p w14:paraId="5AE5A356" w14:textId="77777777" w:rsidR="00C329E6" w:rsidRPr="00AC3823" w:rsidRDefault="00C329E6">
      <w:pPr>
        <w:spacing w:line="240" w:lineRule="auto"/>
        <w:rPr>
          <w:sz w:val="2"/>
          <w:szCs w:val="2"/>
        </w:rPr>
      </w:pPr>
    </w:p>
  </w:footnote>
  <w:footnote w:id="2">
    <w:p w14:paraId="1B54E07B" w14:textId="0E2FB8F6" w:rsidR="00E25441" w:rsidRPr="00FE47E2" w:rsidRDefault="00E25441" w:rsidP="00E25441">
      <w:pPr>
        <w:pStyle w:val="Notedebasdepage"/>
      </w:pPr>
      <w:r>
        <w:tab/>
      </w:r>
      <w:r w:rsidRPr="00FE47E2">
        <w:rPr>
          <w:sz w:val="20"/>
        </w:rPr>
        <w:t>*</w:t>
      </w:r>
      <w:r w:rsidRPr="00FE47E2">
        <w:rPr>
          <w:sz w:val="20"/>
        </w:rPr>
        <w:tab/>
      </w:r>
      <w:r w:rsidRPr="002575D3">
        <w:t>La version originale du présent document n</w:t>
      </w:r>
      <w:r w:rsidR="00697216">
        <w:t>’</w:t>
      </w:r>
      <w:r w:rsidRPr="002575D3">
        <w:t>a pas été revue par les services d</w:t>
      </w:r>
      <w:r w:rsidR="00697216">
        <w:t>’</w:t>
      </w:r>
      <w:r w:rsidRPr="002575D3">
        <w:t>édition</w:t>
      </w:r>
      <w:r w:rsidRPr="00FE47E2">
        <w:t>.</w:t>
      </w:r>
    </w:p>
  </w:footnote>
  <w:footnote w:id="3">
    <w:p w14:paraId="22348097" w14:textId="195AD7EE" w:rsidR="00E25441" w:rsidRPr="00FE47E2" w:rsidRDefault="00E25441" w:rsidP="00E25441">
      <w:pPr>
        <w:pStyle w:val="Notedebasdepage"/>
        <w:rPr>
          <w:szCs w:val="18"/>
        </w:rPr>
      </w:pPr>
      <w:r w:rsidRPr="00FE47E2">
        <w:tab/>
      </w:r>
      <w:r w:rsidRPr="001108D2">
        <w:rPr>
          <w:rStyle w:val="Appelnotedebasdep"/>
        </w:rPr>
        <w:footnoteRef/>
      </w:r>
      <w:r w:rsidRPr="00FE47E2">
        <w:rPr>
          <w:szCs w:val="18"/>
        </w:rPr>
        <w:tab/>
        <w:t>Journal officiel de la RS</w:t>
      </w:r>
      <w:r>
        <w:rPr>
          <w:szCs w:val="18"/>
        </w:rPr>
        <w:t xml:space="preserve">, </w:t>
      </w:r>
      <w:r w:rsidRPr="00E25441">
        <w:rPr>
          <w:rFonts w:eastAsia="MS Mincho"/>
          <w:szCs w:val="18"/>
        </w:rPr>
        <w:t>n</w:t>
      </w:r>
      <w:r w:rsidRPr="00E25441">
        <w:rPr>
          <w:rFonts w:eastAsia="MS Mincho"/>
          <w:szCs w:val="18"/>
          <w:vertAlign w:val="superscript"/>
        </w:rPr>
        <w:t>o</w:t>
      </w:r>
      <w:r>
        <w:rPr>
          <w:rFonts w:eastAsia="MS Mincho"/>
          <w:szCs w:val="18"/>
          <w:vertAlign w:val="superscript"/>
        </w:rPr>
        <w:t>s</w:t>
      </w:r>
      <w:r>
        <w:rPr>
          <w:szCs w:val="18"/>
        </w:rPr>
        <w:t> </w:t>
      </w:r>
      <w:r w:rsidRPr="00FE47E2">
        <w:rPr>
          <w:szCs w:val="18"/>
        </w:rPr>
        <w:t>8/20 et 107/21.</w:t>
      </w:r>
    </w:p>
  </w:footnote>
  <w:footnote w:id="4">
    <w:p w14:paraId="5335D348" w14:textId="77777777" w:rsidR="00E25441" w:rsidRPr="00FE47E2" w:rsidRDefault="00E25441" w:rsidP="00E25441">
      <w:pPr>
        <w:pStyle w:val="Notedebasdepage"/>
        <w:rPr>
          <w:color w:val="000000" w:themeColor="text1"/>
          <w:szCs w:val="18"/>
        </w:rPr>
      </w:pPr>
      <w:r w:rsidRPr="00FE47E2">
        <w:rPr>
          <w:szCs w:val="18"/>
        </w:rPr>
        <w:tab/>
      </w:r>
      <w:r w:rsidRPr="001108D2">
        <w:rPr>
          <w:rStyle w:val="Appelnotedebasdep"/>
        </w:rPr>
        <w:footnoteRef/>
      </w:r>
      <w:r w:rsidRPr="00FE47E2">
        <w:rPr>
          <w:szCs w:val="18"/>
        </w:rPr>
        <w:tab/>
      </w:r>
      <w:r w:rsidRPr="00E25441">
        <w:rPr>
          <w:rStyle w:val="Lienhypertextesuivivisit"/>
        </w:rPr>
        <w:t>http://minljmpdd-</w:t>
      </w:r>
      <w:hyperlink r:id="rId1" w:history="1">
        <w:r w:rsidRPr="00E25441">
          <w:rPr>
            <w:rStyle w:val="Lienhypertextesuivivisit"/>
          </w:rPr>
          <w:t xml:space="preserve">minljmpdd.apps.wh.gov.rs/institucionalni-okvir.php. </w:t>
        </w:r>
      </w:hyperlink>
    </w:p>
  </w:footnote>
  <w:footnote w:id="5">
    <w:p w14:paraId="52F7545C" w14:textId="75468050" w:rsidR="00E25441" w:rsidRPr="00FE47E2" w:rsidRDefault="00E25441" w:rsidP="00E25441">
      <w:pPr>
        <w:pStyle w:val="Notedebasdepage"/>
        <w:rPr>
          <w:color w:val="000000" w:themeColor="text1"/>
          <w:szCs w:val="18"/>
        </w:rPr>
      </w:pPr>
      <w:r w:rsidRPr="00FE47E2">
        <w:rPr>
          <w:color w:val="000000" w:themeColor="text1"/>
          <w:szCs w:val="18"/>
        </w:rPr>
        <w:tab/>
      </w:r>
      <w:r w:rsidRPr="001108D2">
        <w:rPr>
          <w:rStyle w:val="Appelnotedebasdep"/>
        </w:rPr>
        <w:footnoteRef/>
      </w:r>
      <w:r w:rsidRPr="00FE47E2">
        <w:rPr>
          <w:color w:val="000000" w:themeColor="text1"/>
          <w:szCs w:val="18"/>
        </w:rPr>
        <w:tab/>
      </w:r>
      <w:r w:rsidRPr="00FE47E2">
        <w:rPr>
          <w:szCs w:val="18"/>
        </w:rPr>
        <w:t xml:space="preserve">Journal officiel de la RS, </w:t>
      </w:r>
      <w:r w:rsidRPr="00E25441">
        <w:rPr>
          <w:rFonts w:eastAsia="MS Mincho"/>
          <w:szCs w:val="18"/>
        </w:rPr>
        <w:t>n</w:t>
      </w:r>
      <w:r w:rsidRPr="00E25441">
        <w:rPr>
          <w:rFonts w:eastAsia="MS Mincho"/>
          <w:szCs w:val="18"/>
          <w:vertAlign w:val="superscript"/>
        </w:rPr>
        <w:t>o</w:t>
      </w:r>
      <w:r>
        <w:rPr>
          <w:szCs w:val="18"/>
        </w:rPr>
        <w:t> </w:t>
      </w:r>
      <w:r w:rsidRPr="00FE47E2">
        <w:rPr>
          <w:color w:val="000000" w:themeColor="text1"/>
          <w:szCs w:val="18"/>
        </w:rPr>
        <w:t>12/22.</w:t>
      </w:r>
    </w:p>
  </w:footnote>
  <w:footnote w:id="6">
    <w:p w14:paraId="756C3A24" w14:textId="4557C032" w:rsidR="00E25441" w:rsidRPr="00FE47E2" w:rsidRDefault="00E25441" w:rsidP="00E25441">
      <w:pPr>
        <w:pStyle w:val="Notedebasdepage"/>
        <w:rPr>
          <w:color w:val="000000" w:themeColor="text1"/>
          <w:szCs w:val="18"/>
        </w:rPr>
      </w:pPr>
      <w:r w:rsidRPr="00FE47E2">
        <w:rPr>
          <w:color w:val="000000" w:themeColor="text1"/>
          <w:szCs w:val="18"/>
        </w:rPr>
        <w:tab/>
      </w:r>
      <w:r w:rsidRPr="001108D2">
        <w:rPr>
          <w:rStyle w:val="Appelnotedebasdep"/>
        </w:rPr>
        <w:footnoteRef/>
      </w:r>
      <w:r w:rsidRPr="00FE47E2">
        <w:rPr>
          <w:color w:val="000000" w:themeColor="text1"/>
          <w:szCs w:val="18"/>
        </w:rPr>
        <w:tab/>
      </w:r>
      <w:r w:rsidRPr="00FE47E2">
        <w:rPr>
          <w:szCs w:val="18"/>
        </w:rPr>
        <w:t xml:space="preserve">Journal officiel de la RS, </w:t>
      </w:r>
      <w:r w:rsidRPr="00E25441">
        <w:rPr>
          <w:rFonts w:eastAsia="MS Mincho"/>
          <w:szCs w:val="18"/>
        </w:rPr>
        <w:t>n</w:t>
      </w:r>
      <w:r w:rsidRPr="00E25441">
        <w:rPr>
          <w:rFonts w:eastAsia="MS Mincho"/>
          <w:szCs w:val="18"/>
          <w:vertAlign w:val="superscript"/>
        </w:rPr>
        <w:t>o</w:t>
      </w:r>
      <w:r>
        <w:rPr>
          <w:szCs w:val="18"/>
        </w:rPr>
        <w:t> </w:t>
      </w:r>
      <w:r w:rsidRPr="00FE47E2">
        <w:rPr>
          <w:szCs w:val="18"/>
        </w:rPr>
        <w:t>112/22.</w:t>
      </w:r>
    </w:p>
  </w:footnote>
  <w:footnote w:id="7">
    <w:p w14:paraId="53FF666C" w14:textId="7E9E8F79" w:rsidR="00E25441" w:rsidRPr="00FE47E2" w:rsidRDefault="00E25441" w:rsidP="00E25441">
      <w:pPr>
        <w:pStyle w:val="Notedebasdepage"/>
      </w:pPr>
      <w:r w:rsidRPr="00FE47E2">
        <w:rPr>
          <w:color w:val="000000" w:themeColor="text1"/>
          <w:szCs w:val="18"/>
        </w:rPr>
        <w:tab/>
      </w:r>
      <w:r w:rsidRPr="001108D2">
        <w:rPr>
          <w:rStyle w:val="Appelnotedebasdep"/>
        </w:rPr>
        <w:footnoteRef/>
      </w:r>
      <w:r w:rsidRPr="00FE47E2">
        <w:rPr>
          <w:color w:val="000000" w:themeColor="text1"/>
          <w:szCs w:val="18"/>
        </w:rPr>
        <w:tab/>
        <w:t xml:space="preserve">Le texte de </w:t>
      </w:r>
      <w:r>
        <w:rPr>
          <w:color w:val="000000" w:themeColor="text1"/>
          <w:szCs w:val="18"/>
        </w:rPr>
        <w:t xml:space="preserve">cette </w:t>
      </w:r>
      <w:r w:rsidRPr="00FE47E2">
        <w:rPr>
          <w:color w:val="000000" w:themeColor="text1"/>
          <w:szCs w:val="18"/>
        </w:rPr>
        <w:t xml:space="preserve">décision est disponible </w:t>
      </w:r>
      <w:r>
        <w:rPr>
          <w:color w:val="000000" w:themeColor="text1"/>
          <w:szCs w:val="18"/>
        </w:rPr>
        <w:t>à l</w:t>
      </w:r>
      <w:r w:rsidR="00697216">
        <w:rPr>
          <w:color w:val="000000" w:themeColor="text1"/>
          <w:szCs w:val="18"/>
        </w:rPr>
        <w:t>’</w:t>
      </w:r>
      <w:r>
        <w:rPr>
          <w:color w:val="000000" w:themeColor="text1"/>
          <w:szCs w:val="18"/>
        </w:rPr>
        <w:t xml:space="preserve">adresse </w:t>
      </w:r>
      <w:hyperlink r:id="rId2" w:history="1">
        <w:r w:rsidRPr="00E25441">
          <w:rPr>
            <w:rStyle w:val="Lienhypertextesuivivisit"/>
          </w:rPr>
          <w:t>https://www.minljmpdd.gov.rs/savet-podsticajno-okruzenje.php</w:t>
        </w:r>
      </w:hyperlink>
      <w:r w:rsidRPr="00FE47E2">
        <w:rPr>
          <w:color w:val="000000" w:themeColor="text1"/>
          <w:szCs w:val="18"/>
        </w:rPr>
        <w:t>.</w:t>
      </w:r>
    </w:p>
  </w:footnote>
  <w:footnote w:id="8">
    <w:p w14:paraId="08091414" w14:textId="1BE41121" w:rsidR="00E25441" w:rsidRPr="00FE47E2" w:rsidRDefault="00E25441" w:rsidP="00E25441">
      <w:pPr>
        <w:pStyle w:val="Notedebasdepage"/>
      </w:pPr>
      <w:r w:rsidRPr="00FE47E2">
        <w:tab/>
      </w:r>
      <w:r w:rsidRPr="001108D2">
        <w:rPr>
          <w:rStyle w:val="Appelnotedebasdep"/>
        </w:rPr>
        <w:footnoteRef/>
      </w:r>
      <w:r w:rsidRPr="00FE47E2">
        <w:tab/>
        <w:t xml:space="preserve">Journal officiel de la RS </w:t>
      </w:r>
      <w:r w:rsidR="00910A39">
        <w:t>−</w:t>
      </w:r>
      <w:r w:rsidRPr="00FE47E2">
        <w:t xml:space="preserve"> Traités internationaux, </w:t>
      </w:r>
      <w:r w:rsidR="00910A39">
        <w:rPr>
          <w:rFonts w:eastAsia="MS Mincho"/>
        </w:rPr>
        <w:t>n</w:t>
      </w:r>
      <w:r w:rsidR="00910A39">
        <w:rPr>
          <w:rFonts w:eastAsia="MS Mincho"/>
          <w:vertAlign w:val="superscript"/>
        </w:rPr>
        <w:t>o</w:t>
      </w:r>
      <w:r w:rsidR="00910A39">
        <w:t> </w:t>
      </w:r>
      <w:r w:rsidRPr="00FE47E2">
        <w:t>7/23.</w:t>
      </w:r>
    </w:p>
  </w:footnote>
  <w:footnote w:id="9">
    <w:p w14:paraId="5F540ABF" w14:textId="6E5A27B4" w:rsidR="00E25441" w:rsidRPr="00FE47E2" w:rsidRDefault="00E25441" w:rsidP="00E25441">
      <w:pPr>
        <w:pStyle w:val="Notedebasdepage"/>
      </w:pPr>
      <w:r w:rsidRPr="00FE47E2">
        <w:tab/>
      </w:r>
      <w:r w:rsidRPr="001108D2">
        <w:rPr>
          <w:rStyle w:val="Appelnotedebasdep"/>
        </w:rPr>
        <w:footnoteRef/>
      </w:r>
      <w:r w:rsidRPr="00FE47E2">
        <w:tab/>
        <w:t xml:space="preserve">Dans le cadre du projet </w:t>
      </w:r>
      <w:r>
        <w:t>d</w:t>
      </w:r>
      <w:r w:rsidR="00697216">
        <w:t>’</w:t>
      </w:r>
      <w:r>
        <w:t>a</w:t>
      </w:r>
      <w:r w:rsidRPr="00FE47E2">
        <w:t>ssistance juridique aux personnes</w:t>
      </w:r>
      <w:r>
        <w:t xml:space="preserve"> exposées au </w:t>
      </w:r>
      <w:r w:rsidRPr="00FE47E2">
        <w:t>risqu</w:t>
      </w:r>
      <w:r>
        <w:t>e d</w:t>
      </w:r>
      <w:r w:rsidR="00697216">
        <w:t>’</w:t>
      </w:r>
      <w:r w:rsidRPr="00FE47E2">
        <w:t xml:space="preserve">apatridie en Serbie, </w:t>
      </w:r>
      <w:r>
        <w:t xml:space="preserve">que finance </w:t>
      </w:r>
      <w:r w:rsidRPr="00FE47E2">
        <w:t>le HCR,</w:t>
      </w:r>
      <w:r w:rsidRPr="00FE47E2">
        <w:rPr>
          <w:sz w:val="22"/>
        </w:rPr>
        <w:t xml:space="preserve"> </w:t>
      </w:r>
      <w:hyperlink r:id="rId3" w:history="1">
        <w:r w:rsidRPr="00697216">
          <w:rPr>
            <w:rStyle w:val="Lienhypertextesuivivisit"/>
          </w:rPr>
          <w:t>www.unhcr.org/rs/wp-content/uploads/sites/40/2023/12/MAPIRANJE-LICA-U-RIZIKU-OD-APATRIDIJE-U-SRBIJI-ANALIZA_FINALNA.pdf</w:t>
        </w:r>
      </w:hyperlink>
      <w:r w:rsidRPr="00FE47E2">
        <w:rPr>
          <w:color w:val="000000" w:themeColor="text1"/>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1A213FB" w14:textId="61FAA1F8" w:rsidR="00E25441" w:rsidRPr="00E25441" w:rsidRDefault="00E25441">
    <w:pPr>
      <w:pStyle w:val="En-tte"/>
    </w:pPr>
    <w:fldSimple w:instr=" TITLE  \* MERGEFORMAT ">
      <w:r>
        <w:t>E/C.12/SRB/FCO/3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0E29D31" w14:textId="33C15B86" w:rsidR="00E25441" w:rsidRPr="00E25441" w:rsidRDefault="00E25441" w:rsidP="00E25441">
    <w:pPr>
      <w:pStyle w:val="En-tte"/>
      <w:jc w:val="right"/>
    </w:pPr>
    <w:fldSimple w:instr=" TITLE  \* MERGEFORMAT ">
      <w:r>
        <w:t>E/C.12/SRB/FCO/3</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620211A"/>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2" w15:restartNumberingAfterBreak="0">
    <w:nsid w:val="0D954887"/>
    <w:multiLevelType w:val="hybridMultilevel"/>
    <w:tmpl w:val="8872EC7E"/>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0B4D52"/>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ACF4EB2"/>
    <w:multiLevelType w:val="hybridMultilevel"/>
    <w:tmpl w:val="BF500A3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8"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68AD07B2"/>
    <w:multiLevelType w:val="hybridMultilevel"/>
    <w:tmpl w:val="E7F2E66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317734548">
    <w:abstractNumId w:val="19"/>
  </w:num>
  <w:num w:numId="2" w16cid:durableId="1143691190">
    <w:abstractNumId w:val="17"/>
  </w:num>
  <w:num w:numId="3" w16cid:durableId="382870306">
    <w:abstractNumId w:val="12"/>
  </w:num>
  <w:num w:numId="4" w16cid:durableId="266741518">
    <w:abstractNumId w:val="8"/>
  </w:num>
  <w:num w:numId="5" w16cid:durableId="790591641">
    <w:abstractNumId w:val="3"/>
  </w:num>
  <w:num w:numId="6" w16cid:durableId="398483350">
    <w:abstractNumId w:val="2"/>
  </w:num>
  <w:num w:numId="7" w16cid:durableId="1836070236">
    <w:abstractNumId w:val="1"/>
  </w:num>
  <w:num w:numId="8" w16cid:durableId="1396314220">
    <w:abstractNumId w:val="0"/>
  </w:num>
  <w:num w:numId="9" w16cid:durableId="1947151756">
    <w:abstractNumId w:val="9"/>
  </w:num>
  <w:num w:numId="10" w16cid:durableId="685981663">
    <w:abstractNumId w:val="7"/>
  </w:num>
  <w:num w:numId="11" w16cid:durableId="313342455">
    <w:abstractNumId w:val="6"/>
  </w:num>
  <w:num w:numId="12" w16cid:durableId="2088187154">
    <w:abstractNumId w:val="5"/>
  </w:num>
  <w:num w:numId="13" w16cid:durableId="2064980159">
    <w:abstractNumId w:val="4"/>
  </w:num>
  <w:num w:numId="14" w16cid:durableId="47455014">
    <w:abstractNumId w:val="19"/>
  </w:num>
  <w:num w:numId="15" w16cid:durableId="955334470">
    <w:abstractNumId w:val="17"/>
  </w:num>
  <w:num w:numId="16" w16cid:durableId="2097170360">
    <w:abstractNumId w:val="12"/>
  </w:num>
  <w:num w:numId="17" w16cid:durableId="672344885">
    <w:abstractNumId w:val="16"/>
  </w:num>
  <w:num w:numId="18" w16cid:durableId="270474684">
    <w:abstractNumId w:val="14"/>
  </w:num>
  <w:num w:numId="19" w16cid:durableId="2098598658">
    <w:abstractNumId w:val="10"/>
  </w:num>
  <w:num w:numId="20" w16cid:durableId="758601123">
    <w:abstractNumId w:val="18"/>
  </w:num>
  <w:num w:numId="21" w16cid:durableId="547112740">
    <w:abstractNumId w:val="11"/>
  </w:num>
  <w:num w:numId="22" w16cid:durableId="1607881946">
    <w:abstractNumId w:val="15"/>
  </w:num>
  <w:num w:numId="23" w16cid:durableId="80852327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9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29E6"/>
    <w:rsid w:val="00017F94"/>
    <w:rsid w:val="00023842"/>
    <w:rsid w:val="0002432E"/>
    <w:rsid w:val="000334F9"/>
    <w:rsid w:val="00073B9D"/>
    <w:rsid w:val="0007796D"/>
    <w:rsid w:val="000B7790"/>
    <w:rsid w:val="00111F2F"/>
    <w:rsid w:val="0014365E"/>
    <w:rsid w:val="00176178"/>
    <w:rsid w:val="001C3868"/>
    <w:rsid w:val="001F525A"/>
    <w:rsid w:val="00223272"/>
    <w:rsid w:val="0024779E"/>
    <w:rsid w:val="002515E3"/>
    <w:rsid w:val="00266ACE"/>
    <w:rsid w:val="002832AC"/>
    <w:rsid w:val="002C6836"/>
    <w:rsid w:val="002D7C93"/>
    <w:rsid w:val="00367CA6"/>
    <w:rsid w:val="00441C3B"/>
    <w:rsid w:val="00446FE5"/>
    <w:rsid w:val="004513C4"/>
    <w:rsid w:val="00452396"/>
    <w:rsid w:val="004720C1"/>
    <w:rsid w:val="004E468C"/>
    <w:rsid w:val="00522448"/>
    <w:rsid w:val="005505B7"/>
    <w:rsid w:val="00573BE5"/>
    <w:rsid w:val="00586ED3"/>
    <w:rsid w:val="00596AA9"/>
    <w:rsid w:val="00680015"/>
    <w:rsid w:val="00697216"/>
    <w:rsid w:val="007104DD"/>
    <w:rsid w:val="0071601D"/>
    <w:rsid w:val="007219AC"/>
    <w:rsid w:val="00771EE2"/>
    <w:rsid w:val="007A62E6"/>
    <w:rsid w:val="007C1326"/>
    <w:rsid w:val="0080236C"/>
    <w:rsid w:val="0080684C"/>
    <w:rsid w:val="00871C75"/>
    <w:rsid w:val="008776DC"/>
    <w:rsid w:val="00910A39"/>
    <w:rsid w:val="00967489"/>
    <w:rsid w:val="009705C8"/>
    <w:rsid w:val="009C1CF4"/>
    <w:rsid w:val="00A30353"/>
    <w:rsid w:val="00AA42FA"/>
    <w:rsid w:val="00AC3823"/>
    <w:rsid w:val="00AE323C"/>
    <w:rsid w:val="00AF290F"/>
    <w:rsid w:val="00B00181"/>
    <w:rsid w:val="00B00B0D"/>
    <w:rsid w:val="00B765F7"/>
    <w:rsid w:val="00BA0CA9"/>
    <w:rsid w:val="00C02897"/>
    <w:rsid w:val="00C329E6"/>
    <w:rsid w:val="00D3439C"/>
    <w:rsid w:val="00D75300"/>
    <w:rsid w:val="00DB1831"/>
    <w:rsid w:val="00DD3BFD"/>
    <w:rsid w:val="00DF6678"/>
    <w:rsid w:val="00E25441"/>
    <w:rsid w:val="00EF2E22"/>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AF99E86"/>
  <w15:docId w15:val="{14ADA67F-148B-4A3D-9E06-71E434D7C2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3868"/>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1C3868"/>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1C3868"/>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1C3868"/>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1C3868"/>
    <w:pPr>
      <w:spacing w:line="240" w:lineRule="auto"/>
    </w:pPr>
    <w:rPr>
      <w:sz w:val="16"/>
    </w:rPr>
  </w:style>
  <w:style w:type="character" w:customStyle="1" w:styleId="PieddepageCar">
    <w:name w:val="Pied de page Car"/>
    <w:aliases w:val="3_G Car"/>
    <w:basedOn w:val="Policepardfaut"/>
    <w:link w:val="Pieddepage"/>
    <w:rsid w:val="001C3868"/>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1C3868"/>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1C3868"/>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1C3868"/>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1C3868"/>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1C3868"/>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1C3868"/>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1C3868"/>
    <w:pPr>
      <w:tabs>
        <w:tab w:val="left" w:pos="1701"/>
        <w:tab w:val="left" w:pos="2268"/>
        <w:tab w:val="left" w:pos="2835"/>
      </w:tabs>
      <w:spacing w:after="120"/>
      <w:ind w:left="1134" w:right="1134"/>
      <w:jc w:val="both"/>
    </w:pPr>
  </w:style>
  <w:style w:type="paragraph" w:customStyle="1" w:styleId="SLG">
    <w:name w:val="__S_L_G"/>
    <w:basedOn w:val="Normal"/>
    <w:next w:val="Normal"/>
    <w:rsid w:val="001C3868"/>
    <w:pPr>
      <w:keepNext/>
      <w:keepLines/>
      <w:spacing w:before="240" w:after="240" w:line="580" w:lineRule="exact"/>
      <w:ind w:left="1134" w:right="1134"/>
    </w:pPr>
    <w:rPr>
      <w:b/>
      <w:sz w:val="56"/>
    </w:rPr>
  </w:style>
  <w:style w:type="paragraph" w:customStyle="1" w:styleId="SMG">
    <w:name w:val="__S_M_G"/>
    <w:basedOn w:val="Normal"/>
    <w:next w:val="Normal"/>
    <w:rsid w:val="001C3868"/>
    <w:pPr>
      <w:keepNext/>
      <w:keepLines/>
      <w:spacing w:before="240" w:after="240" w:line="420" w:lineRule="exact"/>
      <w:ind w:left="1134" w:right="1134"/>
    </w:pPr>
    <w:rPr>
      <w:b/>
      <w:sz w:val="40"/>
    </w:rPr>
  </w:style>
  <w:style w:type="paragraph" w:customStyle="1" w:styleId="SSG">
    <w:name w:val="__S_S_G"/>
    <w:basedOn w:val="Normal"/>
    <w:next w:val="Normal"/>
    <w:rsid w:val="001C3868"/>
    <w:pPr>
      <w:keepNext/>
      <w:keepLines/>
      <w:spacing w:before="240" w:after="240" w:line="300" w:lineRule="exact"/>
      <w:ind w:left="1134" w:right="1134"/>
    </w:pPr>
    <w:rPr>
      <w:b/>
      <w:sz w:val="28"/>
    </w:rPr>
  </w:style>
  <w:style w:type="paragraph" w:customStyle="1" w:styleId="XLargeG">
    <w:name w:val="__XLarge_G"/>
    <w:basedOn w:val="Normal"/>
    <w:next w:val="Normal"/>
    <w:rsid w:val="001C3868"/>
    <w:pPr>
      <w:keepNext/>
      <w:keepLines/>
      <w:spacing w:before="240" w:after="240" w:line="420" w:lineRule="exact"/>
      <w:ind w:left="1134" w:right="1134"/>
    </w:pPr>
    <w:rPr>
      <w:b/>
      <w:sz w:val="40"/>
    </w:rPr>
  </w:style>
  <w:style w:type="paragraph" w:customStyle="1" w:styleId="Bullet1G">
    <w:name w:val="_Bullet 1_G"/>
    <w:basedOn w:val="Normal"/>
    <w:qFormat/>
    <w:rsid w:val="001C3868"/>
    <w:pPr>
      <w:numPr>
        <w:numId w:val="14"/>
      </w:numPr>
      <w:spacing w:after="120"/>
      <w:ind w:right="1134"/>
      <w:jc w:val="both"/>
    </w:pPr>
  </w:style>
  <w:style w:type="paragraph" w:customStyle="1" w:styleId="Bullet2G">
    <w:name w:val="_Bullet 2_G"/>
    <w:basedOn w:val="Normal"/>
    <w:qFormat/>
    <w:rsid w:val="001C3868"/>
    <w:pPr>
      <w:numPr>
        <w:numId w:val="15"/>
      </w:numPr>
      <w:spacing w:after="120"/>
      <w:ind w:right="1134"/>
      <w:jc w:val="both"/>
    </w:pPr>
  </w:style>
  <w:style w:type="paragraph" w:customStyle="1" w:styleId="ParNoG">
    <w:name w:val="_ParNo_G"/>
    <w:basedOn w:val="Normal"/>
    <w:qFormat/>
    <w:rsid w:val="001C3868"/>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1C3868"/>
    <w:rPr>
      <w:rFonts w:ascii="Times New Roman" w:hAnsi="Times New Roman"/>
      <w:sz w:val="18"/>
      <w:vertAlign w:val="superscript"/>
      <w:lang w:val="fr-CH"/>
    </w:rPr>
  </w:style>
  <w:style w:type="character" w:styleId="Appeldenotedefin">
    <w:name w:val="endnote reference"/>
    <w:aliases w:val="1_G"/>
    <w:basedOn w:val="Appelnotedebasdep"/>
    <w:qFormat/>
    <w:rsid w:val="001C3868"/>
    <w:rPr>
      <w:rFonts w:ascii="Times New Roman" w:hAnsi="Times New Roman"/>
      <w:sz w:val="18"/>
      <w:vertAlign w:val="superscript"/>
      <w:lang w:val="fr-CH"/>
    </w:rPr>
  </w:style>
  <w:style w:type="table" w:styleId="Grilledutableau">
    <w:name w:val="Table Grid"/>
    <w:basedOn w:val="TableauNormal"/>
    <w:rsid w:val="001C3868"/>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1C3868"/>
    <w:rPr>
      <w:color w:val="0000FF"/>
      <w:u w:val="none"/>
    </w:rPr>
  </w:style>
  <w:style w:type="character" w:styleId="Lienhypertextesuivivisit">
    <w:name w:val="FollowedHyperlink"/>
    <w:basedOn w:val="Policepardfaut"/>
    <w:unhideWhenUsed/>
    <w:rsid w:val="001C3868"/>
    <w:rPr>
      <w:color w:val="0000FF"/>
      <w:u w:val="none"/>
    </w:rPr>
  </w:style>
  <w:style w:type="paragraph" w:styleId="Notedebasdepage">
    <w:name w:val="footnote text"/>
    <w:aliases w:val="5_G"/>
    <w:basedOn w:val="Normal"/>
    <w:link w:val="NotedebasdepageCar"/>
    <w:qFormat/>
    <w:rsid w:val="001C3868"/>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1C3868"/>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1C3868"/>
  </w:style>
  <w:style w:type="character" w:customStyle="1" w:styleId="NotedefinCar">
    <w:name w:val="Note de fin Car"/>
    <w:aliases w:val="2_G Car"/>
    <w:basedOn w:val="Policepardfaut"/>
    <w:link w:val="Notedefin"/>
    <w:rsid w:val="001C3868"/>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1C3868"/>
    <w:rPr>
      <w:rFonts w:ascii="Times New Roman" w:hAnsi="Times New Roman"/>
      <w:b/>
      <w:sz w:val="18"/>
      <w:lang w:val="fr-CH"/>
    </w:rPr>
  </w:style>
  <w:style w:type="character" w:customStyle="1" w:styleId="Titre1Car">
    <w:name w:val="Titre 1 Car"/>
    <w:aliases w:val="Table_G Car"/>
    <w:basedOn w:val="Policepardfaut"/>
    <w:link w:val="Titre1"/>
    <w:rsid w:val="001C3868"/>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80236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0236C"/>
    <w:rPr>
      <w:rFonts w:ascii="Tahoma" w:hAnsi="Tahoma" w:cs="Tahoma"/>
      <w:sz w:val="16"/>
      <w:szCs w:val="16"/>
      <w:lang w:eastAsia="en-US"/>
    </w:rPr>
  </w:style>
  <w:style w:type="character" w:customStyle="1" w:styleId="HChGChar">
    <w:name w:val="_ H _Ch_G Char"/>
    <w:link w:val="HChG"/>
    <w:locked/>
    <w:rsid w:val="00967489"/>
    <w:rPr>
      <w:rFonts w:ascii="Times New Roman" w:eastAsiaTheme="minorHAnsi" w:hAnsi="Times New Roman" w:cs="Times New Roman"/>
      <w:b/>
      <w:sz w:val="28"/>
      <w:szCs w:val="20"/>
      <w:lang w:eastAsia="en-US"/>
    </w:rPr>
  </w:style>
  <w:style w:type="character" w:customStyle="1" w:styleId="H1GChar">
    <w:name w:val="_ H_1_G Char"/>
    <w:link w:val="H1G"/>
    <w:locked/>
    <w:rsid w:val="00967489"/>
    <w:rPr>
      <w:rFonts w:ascii="Times New Roman" w:eastAsiaTheme="minorHAnsi" w:hAnsi="Times New Roman" w:cs="Times New Roman"/>
      <w:b/>
      <w:sz w:val="24"/>
      <w:szCs w:val="20"/>
      <w:lang w:eastAsia="en-US"/>
    </w:rPr>
  </w:style>
  <w:style w:type="character" w:customStyle="1" w:styleId="SingleTxtGChar">
    <w:name w:val="_ Single Txt_G Char"/>
    <w:basedOn w:val="Policepardfaut"/>
    <w:link w:val="SingleTxtG"/>
    <w:rsid w:val="00E25441"/>
    <w:rPr>
      <w:rFonts w:ascii="Times New Roman" w:eastAsiaTheme="minorHAnsi" w:hAnsi="Times New Roman" w:cs="Times New Roman"/>
      <w:sz w:val="20"/>
      <w:szCs w:val="20"/>
      <w:lang w:eastAsia="en-US"/>
    </w:rPr>
  </w:style>
  <w:style w:type="paragraph" w:styleId="Rvision">
    <w:name w:val="Revision"/>
    <w:hidden/>
    <w:uiPriority w:val="99"/>
    <w:semiHidden/>
    <w:rsid w:val="00E25441"/>
    <w:pPr>
      <w:spacing w:after="0" w:line="240" w:lineRule="auto"/>
    </w:pPr>
    <w:rPr>
      <w:rFonts w:ascii="Times New Roman" w:hAnsi="Times New Roman" w:cs="Times New Roman"/>
      <w:sz w:val="20"/>
      <w:szCs w:val="2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eur03.safelinks.protection.outlook.com/?url=http://www.unhcr.org/rs/wp-content/uploads/sites/40/2023/12/MAPIRANJE-LICA-U-RIZIKU-OD-APATRIDIJE-U-SRBIJI-ANALIZA_FINALNA.pdf&amp;data=05|01|ivana.joksimovic@minljmpdd.gov.rs|cd90edc6086b4649649a08dbf63e5adb|e9869d9e5f16415689b0d51630ff7000|1|0|638374519901747452|Unknown|TWFpbGZsb3d8eyJWIjoiMC4wLjAwMDAiLCJQIjoiV2luMzIiLCJBTiI6Ik1haWwiLCJXVCI6Mn0=|3000|||&amp;sdata=d6SVT8Qyulfoh2KmTyFOObLigvpyYNVuQjaSGdNRiJg=&amp;reserved=0" TargetMode="External"/><Relationship Id="rId2" Type="http://schemas.openxmlformats.org/officeDocument/2006/relationships/hyperlink" Target="https://www.minljmpdd.gov.rs/savet-podsticajno-okruzenje.php" TargetMode="External"/><Relationship Id="rId1" Type="http://schemas.openxmlformats.org/officeDocument/2006/relationships/hyperlink" Target="http://minljmpdd-minljmpdd.apps.wh.gov.rs/institucionalni-okvir.php"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0</TotalTime>
  <Pages>6</Pages>
  <Words>3126</Words>
  <Characters>19259</Characters>
  <Application>Microsoft Office Word</Application>
  <DocSecurity>0</DocSecurity>
  <Lines>3209</Lines>
  <Paragraphs>1178</Paragraphs>
  <ScaleCrop>false</ScaleCrop>
  <HeadingPairs>
    <vt:vector size="2" baseType="variant">
      <vt:variant>
        <vt:lpstr>Titre</vt:lpstr>
      </vt:variant>
      <vt:variant>
        <vt:i4>1</vt:i4>
      </vt:variant>
    </vt:vector>
  </HeadingPairs>
  <TitlesOfParts>
    <vt:vector size="1" baseType="lpstr">
      <vt:lpstr>E/C.12/SRB/FCO/3</vt:lpstr>
    </vt:vector>
  </TitlesOfParts>
  <Company>DCM</Company>
  <LinksUpToDate>false</LinksUpToDate>
  <CharactersWithSpaces>21207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E/C.12/SRB/FCO/3</dc:title>
  <dc:subject/>
  <dc:creator>Nathalie VITTOZ</dc:creator>
  <cp:keywords/>
  <cp:lastModifiedBy>Nathalie VITTOZ</cp:lastModifiedBy>
  <cp:revision>2</cp:revision>
  <cp:lastPrinted>2014-05-14T10:59:00Z</cp:lastPrinted>
  <dcterms:created xsi:type="dcterms:W3CDTF">2024-06-03T11:43:00Z</dcterms:created>
  <dcterms:modified xsi:type="dcterms:W3CDTF">2024-06-03T11:43:00Z</dcterms:modified>
</cp:coreProperties>
</file>