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2A74E3">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534FEA" w:rsidP="00F47BCB">
            <w:pPr>
              <w:jc w:val="right"/>
            </w:pPr>
            <w:r w:rsidRPr="00534FEA">
              <w:rPr>
                <w:sz w:val="40"/>
              </w:rPr>
              <w:t>CRC</w:t>
            </w:r>
            <w:r>
              <w:t>/C/WSM/CO/2-</w:t>
            </w:r>
            <w:r w:rsidR="00F47BCB">
              <w:t>4</w:t>
            </w:r>
            <w:r w:rsidR="00D301A1">
              <w:t>*</w:t>
            </w:r>
          </w:p>
        </w:tc>
      </w:tr>
      <w:tr w:rsidR="003107FA" w:rsidTr="002A74E3">
        <w:trPr>
          <w:trHeight w:val="2835"/>
        </w:trPr>
        <w:tc>
          <w:tcPr>
            <w:tcW w:w="1259" w:type="dxa"/>
            <w:tcBorders>
              <w:top w:val="single" w:sz="4" w:space="0" w:color="auto"/>
              <w:left w:val="nil"/>
              <w:bottom w:val="single" w:sz="12" w:space="0" w:color="auto"/>
              <w:right w:val="nil"/>
            </w:tcBorders>
          </w:tcPr>
          <w:p w:rsidR="003107FA" w:rsidRDefault="00CE56CA" w:rsidP="00942BE3">
            <w:pPr>
              <w:spacing w:before="120"/>
              <w:jc w:val="center"/>
            </w:pPr>
            <w:r>
              <w:rPr>
                <w:noProof/>
                <w:lang w:val="en-US" w:eastAsia="zh-CN"/>
              </w:rPr>
              <w:drawing>
                <wp:inline distT="0" distB="0" distL="0" distR="0" wp14:anchorId="546F26C8" wp14:editId="472FB686">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534FEA" w:rsidP="00534FEA">
            <w:pPr>
              <w:spacing w:before="240" w:line="240" w:lineRule="exact"/>
            </w:pPr>
            <w:r>
              <w:t>Distr.: General</w:t>
            </w:r>
          </w:p>
          <w:p w:rsidR="00534FEA" w:rsidRDefault="00E516F6" w:rsidP="00E516F6">
            <w:pPr>
              <w:spacing w:line="240" w:lineRule="exact"/>
            </w:pPr>
            <w:r>
              <w:t>1</w:t>
            </w:r>
            <w:r w:rsidR="00A7024B">
              <w:t>2</w:t>
            </w:r>
            <w:r>
              <w:t xml:space="preserve"> July</w:t>
            </w:r>
            <w:r w:rsidR="00534FEA">
              <w:t xml:space="preserve"> 2016</w:t>
            </w:r>
          </w:p>
          <w:p w:rsidR="00534FEA" w:rsidRDefault="00534FEA" w:rsidP="00534FEA">
            <w:pPr>
              <w:spacing w:line="240" w:lineRule="exact"/>
            </w:pPr>
          </w:p>
          <w:p w:rsidR="00534FEA" w:rsidRDefault="00534FEA" w:rsidP="00534FEA">
            <w:pPr>
              <w:spacing w:line="240" w:lineRule="exact"/>
            </w:pPr>
            <w:r>
              <w:t>Original: English</w:t>
            </w:r>
          </w:p>
        </w:tc>
      </w:tr>
    </w:tbl>
    <w:p w:rsidR="002A74E3" w:rsidRPr="002A74E3" w:rsidRDefault="002A74E3" w:rsidP="002A74E3">
      <w:pPr>
        <w:spacing w:before="120"/>
        <w:rPr>
          <w:b/>
          <w:sz w:val="24"/>
          <w:szCs w:val="24"/>
        </w:rPr>
      </w:pPr>
      <w:r w:rsidRPr="002A74E3">
        <w:rPr>
          <w:b/>
          <w:sz w:val="24"/>
          <w:szCs w:val="24"/>
        </w:rPr>
        <w:t>Committee on the Rights of the Child</w:t>
      </w:r>
    </w:p>
    <w:p w:rsidR="002A74E3" w:rsidRPr="002A74E3" w:rsidRDefault="002A74E3" w:rsidP="0054019B">
      <w:pPr>
        <w:pStyle w:val="HChG"/>
      </w:pPr>
      <w:r w:rsidRPr="002A74E3">
        <w:tab/>
      </w:r>
      <w:r w:rsidRPr="002A74E3">
        <w:tab/>
        <w:t xml:space="preserve">Concluding observations on the </w:t>
      </w:r>
      <w:r w:rsidR="00E516F6">
        <w:t xml:space="preserve">combined </w:t>
      </w:r>
      <w:r w:rsidR="00F47BCB">
        <w:t>second</w:t>
      </w:r>
      <w:r w:rsidRPr="002A74E3">
        <w:t xml:space="preserve"> </w:t>
      </w:r>
      <w:r w:rsidR="00853FF2">
        <w:br/>
      </w:r>
      <w:r w:rsidRPr="002A74E3">
        <w:t xml:space="preserve">to </w:t>
      </w:r>
      <w:r w:rsidR="00F47BCB">
        <w:t>fourth</w:t>
      </w:r>
      <w:r w:rsidRPr="002A74E3">
        <w:rPr>
          <w:color w:val="000000" w:themeColor="text1"/>
        </w:rPr>
        <w:t xml:space="preserve"> </w:t>
      </w:r>
      <w:r w:rsidRPr="002A74E3">
        <w:t xml:space="preserve">periodic reports of </w:t>
      </w:r>
      <w:r>
        <w:t>Samoa</w:t>
      </w:r>
      <w:r w:rsidR="00D301A1" w:rsidRPr="00DC320B">
        <w:rPr>
          <w:b w:val="0"/>
          <w:bCs/>
          <w:vertAlign w:val="superscript"/>
        </w:rPr>
        <w:t>*</w:t>
      </w:r>
      <w:r w:rsidRPr="00DC320B">
        <w:rPr>
          <w:b w:val="0"/>
          <w:bCs/>
          <w:vertAlign w:val="superscript"/>
        </w:rPr>
        <w:footnoteReference w:customMarkFollows="1" w:id="2"/>
        <w:t>*</w:t>
      </w:r>
    </w:p>
    <w:p w:rsidR="00534FEA" w:rsidRPr="00830F23" w:rsidRDefault="00534FEA" w:rsidP="00534FEA">
      <w:pPr>
        <w:pStyle w:val="HChG"/>
        <w:ind w:left="0" w:firstLine="0"/>
        <w:jc w:val="both"/>
        <w:rPr>
          <w:rFonts w:eastAsia="Malgun Gothic"/>
          <w:lang w:eastAsia="zh-CN"/>
        </w:rPr>
      </w:pPr>
      <w:r>
        <w:rPr>
          <w:rFonts w:eastAsia="Malgun Gothic"/>
          <w:color w:val="92D050"/>
          <w:lang w:eastAsia="zh-CN"/>
        </w:rPr>
        <w:tab/>
      </w:r>
      <w:r w:rsidRPr="00830F23">
        <w:rPr>
          <w:rFonts w:eastAsia="Malgun Gothic"/>
          <w:lang w:eastAsia="zh-CN"/>
        </w:rPr>
        <w:t>I.</w:t>
      </w:r>
      <w:r w:rsidRPr="00830F23">
        <w:rPr>
          <w:rFonts w:eastAsia="Malgun Gothic"/>
          <w:lang w:eastAsia="zh-CN"/>
        </w:rPr>
        <w:tab/>
        <w:t>Introduction</w:t>
      </w:r>
    </w:p>
    <w:p w:rsidR="00534FEA" w:rsidRDefault="0054019B" w:rsidP="0054019B">
      <w:pPr>
        <w:pStyle w:val="SingleTxtG"/>
        <w:rPr>
          <w:rFonts w:eastAsia="Malgun Gothic"/>
          <w:lang w:eastAsia="zh-CN"/>
        </w:rPr>
      </w:pPr>
      <w:r>
        <w:rPr>
          <w:rFonts w:eastAsia="Malgun Gothic"/>
          <w:lang w:eastAsia="zh-CN"/>
        </w:rPr>
        <w:t>1.</w:t>
      </w:r>
      <w:r>
        <w:rPr>
          <w:rFonts w:eastAsia="Malgun Gothic"/>
          <w:lang w:eastAsia="zh-CN"/>
        </w:rPr>
        <w:tab/>
      </w:r>
      <w:r w:rsidR="00534FEA" w:rsidRPr="00AF66A1">
        <w:rPr>
          <w:rFonts w:eastAsia="Malgun Gothic"/>
          <w:lang w:eastAsia="zh-CN"/>
        </w:rPr>
        <w:t xml:space="preserve">The Committee considered the </w:t>
      </w:r>
      <w:r w:rsidR="00E516F6">
        <w:rPr>
          <w:rFonts w:eastAsia="Malgun Gothic"/>
          <w:lang w:eastAsia="zh-CN"/>
        </w:rPr>
        <w:t xml:space="preserve">combined </w:t>
      </w:r>
      <w:r w:rsidR="00534FEA">
        <w:rPr>
          <w:rFonts w:eastAsia="Malgun Gothic"/>
          <w:lang w:eastAsia="zh-CN"/>
        </w:rPr>
        <w:t xml:space="preserve">second to fourth </w:t>
      </w:r>
      <w:r w:rsidR="00534FEA" w:rsidRPr="00AF66A1">
        <w:rPr>
          <w:rFonts w:eastAsia="Malgun Gothic"/>
          <w:lang w:eastAsia="zh-CN"/>
        </w:rPr>
        <w:t>periodic report</w:t>
      </w:r>
      <w:r w:rsidR="00534FEA">
        <w:rPr>
          <w:rFonts w:eastAsia="Malgun Gothic"/>
          <w:lang w:eastAsia="zh-CN"/>
        </w:rPr>
        <w:t>s</w:t>
      </w:r>
      <w:r w:rsidR="00534FEA" w:rsidRPr="00AF66A1">
        <w:rPr>
          <w:rFonts w:eastAsia="Malgun Gothic"/>
          <w:lang w:eastAsia="zh-CN"/>
        </w:rPr>
        <w:t xml:space="preserve"> of </w:t>
      </w:r>
      <w:r w:rsidR="00534FEA">
        <w:rPr>
          <w:rFonts w:eastAsia="Malgun Gothic"/>
          <w:lang w:eastAsia="zh-CN"/>
        </w:rPr>
        <w:t>Samoa</w:t>
      </w:r>
      <w:r w:rsidR="00534FEA" w:rsidRPr="00AF66A1">
        <w:rPr>
          <w:rFonts w:eastAsia="Malgun Gothic"/>
          <w:lang w:eastAsia="zh-CN"/>
        </w:rPr>
        <w:t xml:space="preserve"> </w:t>
      </w:r>
      <w:r w:rsidR="00534FEA" w:rsidRPr="00425FCF">
        <w:rPr>
          <w:rFonts w:eastAsia="Malgun Gothic"/>
          <w:sz w:val="22"/>
          <w:szCs w:val="22"/>
          <w:lang w:eastAsia="zh-CN"/>
        </w:rPr>
        <w:t xml:space="preserve">(CRC/C/WMS/2-4) </w:t>
      </w:r>
      <w:r w:rsidR="00534FEA" w:rsidRPr="00AF66A1">
        <w:rPr>
          <w:rFonts w:eastAsia="Malgun Gothic"/>
          <w:lang w:eastAsia="zh-CN"/>
        </w:rPr>
        <w:t>at its</w:t>
      </w:r>
      <w:r w:rsidR="00534FEA">
        <w:rPr>
          <w:rFonts w:eastAsia="Malgun Gothic"/>
          <w:lang w:eastAsia="zh-CN"/>
        </w:rPr>
        <w:t xml:space="preserve"> </w:t>
      </w:r>
      <w:r w:rsidR="00534FEA" w:rsidRPr="00C06312">
        <w:rPr>
          <w:rFonts w:eastAsia="Malgun Gothic"/>
          <w:snapToGrid w:val="0"/>
          <w:lang w:eastAsia="zh-CN"/>
        </w:rPr>
        <w:t>2106th and 2107th</w:t>
      </w:r>
      <w:r w:rsidR="00534FEA" w:rsidRPr="00C06312">
        <w:rPr>
          <w:rFonts w:eastAsia="Malgun Gothic"/>
          <w:lang w:eastAsia="zh-CN"/>
        </w:rPr>
        <w:t xml:space="preserve"> meetings (see CRC/C/SR.2106 and 2107), </w:t>
      </w:r>
      <w:r w:rsidR="00534FEA" w:rsidRPr="00AF66A1">
        <w:rPr>
          <w:rFonts w:eastAsia="Malgun Gothic"/>
          <w:lang w:eastAsia="zh-CN"/>
        </w:rPr>
        <w:t xml:space="preserve">held on </w:t>
      </w:r>
      <w:r w:rsidR="00534FEA">
        <w:rPr>
          <w:rFonts w:eastAsia="Malgun Gothic"/>
          <w:lang w:eastAsia="zh-CN"/>
        </w:rPr>
        <w:t>17 and 18 May</w:t>
      </w:r>
      <w:r w:rsidR="00534FEA" w:rsidRPr="00AF66A1">
        <w:rPr>
          <w:rFonts w:eastAsia="Malgun Gothic"/>
          <w:lang w:eastAsia="zh-CN"/>
        </w:rPr>
        <w:t xml:space="preserve">, and adopted the </w:t>
      </w:r>
      <w:r w:rsidR="00E516F6">
        <w:rPr>
          <w:rFonts w:eastAsia="Malgun Gothic"/>
          <w:lang w:eastAsia="zh-CN"/>
        </w:rPr>
        <w:t>present</w:t>
      </w:r>
      <w:r w:rsidR="00E516F6" w:rsidRPr="00AF66A1">
        <w:rPr>
          <w:rFonts w:eastAsia="Malgun Gothic"/>
          <w:lang w:eastAsia="zh-CN"/>
        </w:rPr>
        <w:t xml:space="preserve"> </w:t>
      </w:r>
      <w:r w:rsidR="00534FEA" w:rsidRPr="00AF66A1">
        <w:rPr>
          <w:rFonts w:eastAsia="Malgun Gothic"/>
          <w:lang w:eastAsia="zh-CN"/>
        </w:rPr>
        <w:t xml:space="preserve">concluding observations at its </w:t>
      </w:r>
      <w:r w:rsidR="00534FEA">
        <w:rPr>
          <w:rFonts w:eastAsia="Malgun Gothic"/>
          <w:lang w:eastAsia="zh-CN"/>
        </w:rPr>
        <w:t>2132</w:t>
      </w:r>
      <w:r w:rsidR="00534FEA" w:rsidRPr="0054019B">
        <w:rPr>
          <w:rFonts w:eastAsia="Malgun Gothic"/>
          <w:lang w:eastAsia="zh-CN"/>
        </w:rPr>
        <w:t>nd</w:t>
      </w:r>
      <w:r w:rsidR="00534FEA">
        <w:rPr>
          <w:rFonts w:eastAsia="Malgun Gothic"/>
          <w:lang w:eastAsia="zh-CN"/>
        </w:rPr>
        <w:t xml:space="preserve"> </w:t>
      </w:r>
      <w:r w:rsidR="00534FEA" w:rsidRPr="00AF66A1">
        <w:rPr>
          <w:rFonts w:eastAsia="Malgun Gothic"/>
          <w:lang w:eastAsia="zh-CN"/>
        </w:rPr>
        <w:t>meeting</w:t>
      </w:r>
      <w:r w:rsidR="00534FEA">
        <w:rPr>
          <w:rFonts w:eastAsia="Malgun Gothic"/>
          <w:lang w:eastAsia="zh-CN"/>
        </w:rPr>
        <w:t>,</w:t>
      </w:r>
      <w:r w:rsidR="00534FEA" w:rsidRPr="00AF66A1">
        <w:rPr>
          <w:rFonts w:eastAsia="Malgun Gothic"/>
          <w:lang w:eastAsia="zh-CN"/>
        </w:rPr>
        <w:t xml:space="preserve"> held </w:t>
      </w:r>
      <w:r w:rsidR="00534FEA">
        <w:rPr>
          <w:rFonts w:eastAsia="Malgun Gothic"/>
          <w:lang w:eastAsia="zh-CN"/>
        </w:rPr>
        <w:t xml:space="preserve">on 3 June 2016. </w:t>
      </w:r>
    </w:p>
    <w:p w:rsidR="00534FEA" w:rsidRPr="00A85BD0" w:rsidRDefault="0054019B" w:rsidP="0054019B">
      <w:pPr>
        <w:pStyle w:val="SingleTxtG"/>
        <w:rPr>
          <w:rFonts w:eastAsia="Malgun Gothic"/>
          <w:lang w:eastAsia="zh-CN"/>
        </w:rPr>
      </w:pPr>
      <w:r w:rsidRPr="00A85BD0">
        <w:rPr>
          <w:rFonts w:eastAsia="Malgun Gothic"/>
          <w:lang w:eastAsia="zh-CN"/>
        </w:rPr>
        <w:t>2.</w:t>
      </w:r>
      <w:r w:rsidRPr="00A85BD0">
        <w:rPr>
          <w:rFonts w:eastAsia="Malgun Gothic"/>
          <w:lang w:eastAsia="zh-CN"/>
        </w:rPr>
        <w:tab/>
      </w:r>
      <w:r w:rsidR="00534FEA" w:rsidRPr="00AF66A1">
        <w:rPr>
          <w:rFonts w:eastAsia="Malgun Gothic"/>
          <w:lang w:eastAsia="zh-CN"/>
        </w:rPr>
        <w:t xml:space="preserve">The Committee welcomes the submission of the </w:t>
      </w:r>
      <w:r w:rsidR="00E516F6">
        <w:rPr>
          <w:rFonts w:eastAsia="Malgun Gothic"/>
          <w:lang w:eastAsia="zh-CN"/>
        </w:rPr>
        <w:t xml:space="preserve">combined </w:t>
      </w:r>
      <w:r w:rsidR="00534FEA">
        <w:rPr>
          <w:rFonts w:eastAsia="Malgun Gothic"/>
          <w:lang w:eastAsia="zh-CN"/>
        </w:rPr>
        <w:t>second to fourth</w:t>
      </w:r>
      <w:r w:rsidR="00534FEA" w:rsidRPr="00AF66A1">
        <w:rPr>
          <w:rFonts w:eastAsia="Malgun Gothic"/>
          <w:lang w:eastAsia="zh-CN"/>
        </w:rPr>
        <w:t xml:space="preserve"> periodic report</w:t>
      </w:r>
      <w:r w:rsidR="00534FEA">
        <w:rPr>
          <w:rFonts w:eastAsia="Malgun Gothic"/>
          <w:lang w:eastAsia="zh-CN"/>
        </w:rPr>
        <w:t xml:space="preserve">s of the State party </w:t>
      </w:r>
      <w:r w:rsidR="00534FEA" w:rsidRPr="00AF66A1">
        <w:rPr>
          <w:rFonts w:eastAsia="Malgun Gothic"/>
          <w:lang w:eastAsia="zh-CN"/>
        </w:rPr>
        <w:t xml:space="preserve">and the written replies to </w:t>
      </w:r>
      <w:r w:rsidR="00534FEA">
        <w:rPr>
          <w:rFonts w:eastAsia="Malgun Gothic"/>
          <w:lang w:eastAsia="zh-CN"/>
        </w:rPr>
        <w:t>the</w:t>
      </w:r>
      <w:r w:rsidR="00534FEA" w:rsidRPr="00AF66A1">
        <w:rPr>
          <w:rFonts w:eastAsia="Malgun Gothic"/>
          <w:lang w:eastAsia="zh-CN"/>
        </w:rPr>
        <w:t xml:space="preserve"> list of issues </w:t>
      </w:r>
      <w:r w:rsidR="00534FEA" w:rsidRPr="0054019B">
        <w:rPr>
          <w:rFonts w:eastAsia="Malgun Gothic"/>
          <w:lang w:eastAsia="zh-CN"/>
        </w:rPr>
        <w:t xml:space="preserve">(CRC/C/WMS/Q/2-4/Add.1), </w:t>
      </w:r>
      <w:r w:rsidR="00534FEA" w:rsidRPr="00A7024B">
        <w:rPr>
          <w:rFonts w:eastAsia="Malgun Gothic"/>
          <w:lang w:eastAsia="zh-CN"/>
        </w:rPr>
        <w:t>which allowed for a better understanding of the situation o</w:t>
      </w:r>
      <w:r w:rsidR="00534FEA" w:rsidRPr="00AF66A1">
        <w:rPr>
          <w:rFonts w:eastAsia="Malgun Gothic"/>
          <w:lang w:eastAsia="zh-CN"/>
        </w:rPr>
        <w:t xml:space="preserve">f children’s rights in the State party. The Committee expresses appreciation for the constructive dialogue held with </w:t>
      </w:r>
      <w:r w:rsidR="00534FEA" w:rsidRPr="00A85BD0">
        <w:rPr>
          <w:rFonts w:eastAsia="Malgun Gothic"/>
          <w:lang w:eastAsia="zh-CN"/>
        </w:rPr>
        <w:t xml:space="preserve">the high-level and </w:t>
      </w:r>
      <w:proofErr w:type="spellStart"/>
      <w:r w:rsidR="00534FEA" w:rsidRPr="00A85BD0">
        <w:rPr>
          <w:rFonts w:eastAsia="Malgun Gothic"/>
          <w:lang w:eastAsia="zh-CN"/>
        </w:rPr>
        <w:t>multisectoral</w:t>
      </w:r>
      <w:proofErr w:type="spellEnd"/>
      <w:r w:rsidR="00534FEA" w:rsidRPr="00A85BD0">
        <w:rPr>
          <w:rFonts w:eastAsia="Malgun Gothic"/>
          <w:lang w:eastAsia="zh-CN"/>
        </w:rPr>
        <w:t xml:space="preserve"> delegation of the State party. </w:t>
      </w:r>
    </w:p>
    <w:p w:rsidR="00534FEA" w:rsidRPr="00EF4C80" w:rsidRDefault="00534FEA">
      <w:pPr>
        <w:pStyle w:val="HChG"/>
        <w:rPr>
          <w:rFonts w:eastAsia="Malgun Gothic"/>
          <w:lang w:eastAsia="zh-CN"/>
        </w:rPr>
      </w:pPr>
      <w:r w:rsidRPr="00EF4C80">
        <w:rPr>
          <w:rFonts w:eastAsia="Malgun Gothic"/>
          <w:lang w:eastAsia="zh-CN"/>
        </w:rPr>
        <w:tab/>
        <w:t>II.</w:t>
      </w:r>
      <w:r w:rsidRPr="00EF4C80">
        <w:rPr>
          <w:rFonts w:eastAsia="Malgun Gothic"/>
          <w:lang w:eastAsia="zh-CN"/>
        </w:rPr>
        <w:tab/>
        <w:t xml:space="preserve">Follow-up measures taken and progress achieved </w:t>
      </w:r>
      <w:r w:rsidR="00F21AC0">
        <w:rPr>
          <w:rFonts w:eastAsia="Malgun Gothic"/>
          <w:lang w:eastAsia="zh-CN"/>
        </w:rPr>
        <w:br/>
      </w:r>
      <w:r w:rsidRPr="00EF4C80">
        <w:rPr>
          <w:rFonts w:eastAsia="Malgun Gothic"/>
          <w:lang w:eastAsia="zh-CN"/>
        </w:rPr>
        <w:t>by the State party</w:t>
      </w:r>
    </w:p>
    <w:p w:rsidR="00534FEA" w:rsidRDefault="0054019B" w:rsidP="0054019B">
      <w:pPr>
        <w:pStyle w:val="SingleTxtG"/>
        <w:rPr>
          <w:rFonts w:eastAsia="Malgun Gothic"/>
          <w:lang w:eastAsia="zh-CN"/>
        </w:rPr>
      </w:pPr>
      <w:r>
        <w:rPr>
          <w:rFonts w:eastAsia="Malgun Gothic"/>
          <w:lang w:eastAsia="zh-CN"/>
        </w:rPr>
        <w:t>3.</w:t>
      </w:r>
      <w:r>
        <w:rPr>
          <w:rFonts w:eastAsia="Malgun Gothic"/>
          <w:lang w:eastAsia="zh-CN"/>
        </w:rPr>
        <w:tab/>
      </w:r>
      <w:r w:rsidR="00534FEA" w:rsidRPr="00EF4C80">
        <w:rPr>
          <w:rFonts w:eastAsia="Malgun Gothic"/>
          <w:lang w:eastAsia="zh-CN"/>
        </w:rPr>
        <w:t>The Committee welcomes</w:t>
      </w:r>
      <w:r w:rsidR="00534FEA">
        <w:rPr>
          <w:rFonts w:eastAsia="Malgun Gothic"/>
          <w:lang w:eastAsia="zh-CN"/>
        </w:rPr>
        <w:t xml:space="preserve"> </w:t>
      </w:r>
      <w:r w:rsidR="00534FEA" w:rsidRPr="00EF4C80">
        <w:rPr>
          <w:rFonts w:eastAsia="Malgun Gothic"/>
          <w:lang w:eastAsia="zh-CN"/>
        </w:rPr>
        <w:t>the ratification of</w:t>
      </w:r>
      <w:r w:rsidR="00534FEA">
        <w:rPr>
          <w:rFonts w:eastAsia="Malgun Gothic"/>
          <w:lang w:eastAsia="zh-CN"/>
        </w:rPr>
        <w:t xml:space="preserve"> or accession to the following instruments:</w:t>
      </w:r>
    </w:p>
    <w:p w:rsidR="00534FEA" w:rsidRDefault="00534FEA">
      <w:pPr>
        <w:pStyle w:val="SingleTxtG"/>
        <w:ind w:firstLine="567"/>
      </w:pPr>
      <w:r>
        <w:t>(a)</w:t>
      </w:r>
      <w:r>
        <w:tab/>
      </w:r>
      <w:r w:rsidRPr="00AB10EA">
        <w:t xml:space="preserve">The Optional Protocol to the Convention on the Rights of the Child on a </w:t>
      </w:r>
      <w:r w:rsidR="00E516F6">
        <w:t>c</w:t>
      </w:r>
      <w:r w:rsidRPr="00AB10EA">
        <w:t xml:space="preserve">ommunications </w:t>
      </w:r>
      <w:r w:rsidR="00E516F6">
        <w:t>p</w:t>
      </w:r>
      <w:r w:rsidRPr="00AB10EA">
        <w:t>rocedure</w:t>
      </w:r>
      <w:r>
        <w:t>, in 2016;</w:t>
      </w:r>
    </w:p>
    <w:p w:rsidR="00534FEA" w:rsidRDefault="00534FEA" w:rsidP="00534FEA">
      <w:pPr>
        <w:pStyle w:val="SingleTxtG"/>
        <w:ind w:firstLine="567"/>
      </w:pPr>
      <w:r>
        <w:t>(b)</w:t>
      </w:r>
      <w:r>
        <w:tab/>
      </w:r>
      <w:r w:rsidR="00E516F6">
        <w:t xml:space="preserve">The </w:t>
      </w:r>
      <w:r w:rsidRPr="009806EC">
        <w:t>Optional Protocol to the Convention on the Rights of the Child on the sale of children, child prostitution and child pornography</w:t>
      </w:r>
      <w:r>
        <w:t>, in 2016;</w:t>
      </w:r>
    </w:p>
    <w:p w:rsidR="00534FEA" w:rsidRPr="00903904" w:rsidRDefault="00534FEA" w:rsidP="00534FEA">
      <w:pPr>
        <w:pStyle w:val="SingleTxtG"/>
        <w:ind w:firstLine="567"/>
      </w:pPr>
      <w:r w:rsidRPr="00903904">
        <w:t>(c)</w:t>
      </w:r>
      <w:r w:rsidRPr="00903904">
        <w:tab/>
      </w:r>
      <w:r w:rsidR="00E516F6">
        <w:t xml:space="preserve">The </w:t>
      </w:r>
      <w:r w:rsidRPr="00903904">
        <w:t>Optional Protocol to the Convention on the Rights of the Child on the involvement of children in armed conflict, in 2016;</w:t>
      </w:r>
    </w:p>
    <w:p w:rsidR="00534FEA" w:rsidRDefault="00534FEA">
      <w:pPr>
        <w:pStyle w:val="SingleTxtG"/>
        <w:ind w:firstLine="567"/>
      </w:pPr>
      <w:r>
        <w:t>(d)</w:t>
      </w:r>
      <w:r>
        <w:tab/>
        <w:t>The International Convention for the Protection of all Persons from Enforced Disappearance, in 2012</w:t>
      </w:r>
      <w:r w:rsidRPr="001536BD">
        <w:t xml:space="preserve">; </w:t>
      </w:r>
    </w:p>
    <w:p w:rsidR="00534FEA" w:rsidRPr="001536BD" w:rsidRDefault="00534FEA">
      <w:pPr>
        <w:pStyle w:val="SingleTxtG"/>
        <w:ind w:firstLine="567"/>
      </w:pPr>
      <w:r w:rsidRPr="001536BD">
        <w:t>(e)</w:t>
      </w:r>
      <w:r w:rsidRPr="001536BD">
        <w:tab/>
      </w:r>
      <w:r>
        <w:t xml:space="preserve">The International Covenant on Civil and Political </w:t>
      </w:r>
      <w:proofErr w:type="gramStart"/>
      <w:r>
        <w:t>Rights,</w:t>
      </w:r>
      <w:proofErr w:type="gramEnd"/>
      <w:r>
        <w:t xml:space="preserve"> acce</w:t>
      </w:r>
      <w:r w:rsidR="008A632E">
        <w:t>ded</w:t>
      </w:r>
      <w:r>
        <w:t xml:space="preserve"> on 15</w:t>
      </w:r>
      <w:r w:rsidR="00853FF2">
        <w:t> </w:t>
      </w:r>
      <w:r>
        <w:t>February 2008</w:t>
      </w:r>
      <w:r w:rsidR="00F21AC0">
        <w:t>;</w:t>
      </w:r>
    </w:p>
    <w:p w:rsidR="00534FEA" w:rsidRDefault="00534FEA">
      <w:pPr>
        <w:pStyle w:val="SingleTxtG"/>
        <w:ind w:firstLine="567"/>
      </w:pPr>
      <w:r>
        <w:lastRenderedPageBreak/>
        <w:t>(f)</w:t>
      </w:r>
      <w:r>
        <w:tab/>
        <w:t xml:space="preserve">The ILO Minimum Age </w:t>
      </w:r>
      <w:r w:rsidR="008A632E">
        <w:t>Convention, 1973</w:t>
      </w:r>
      <w:r>
        <w:t xml:space="preserve"> </w:t>
      </w:r>
      <w:r w:rsidR="008A632E">
        <w:t>(</w:t>
      </w:r>
      <w:r>
        <w:t>No. 138</w:t>
      </w:r>
      <w:r w:rsidR="008A632E">
        <w:t>)</w:t>
      </w:r>
      <w:r>
        <w:t>, in 2008;</w:t>
      </w:r>
    </w:p>
    <w:p w:rsidR="00534FEA" w:rsidRDefault="00534FEA">
      <w:pPr>
        <w:pStyle w:val="SingleTxtG"/>
        <w:ind w:firstLine="567"/>
      </w:pPr>
      <w:r>
        <w:t>(g)</w:t>
      </w:r>
      <w:r>
        <w:tab/>
        <w:t xml:space="preserve">The ILO Worst Forms of Child Labour </w:t>
      </w:r>
      <w:r w:rsidR="008A632E">
        <w:t>Convention, 1999 (</w:t>
      </w:r>
      <w:r>
        <w:t>No. 182</w:t>
      </w:r>
      <w:r w:rsidR="008A632E">
        <w:t>)</w:t>
      </w:r>
      <w:r>
        <w:t>, acce</w:t>
      </w:r>
      <w:r w:rsidR="008A632E">
        <w:t>ded</w:t>
      </w:r>
      <w:r>
        <w:t xml:space="preserve"> on 30</w:t>
      </w:r>
      <w:r w:rsidR="00F47BCB">
        <w:t xml:space="preserve"> June 2008.</w:t>
      </w:r>
    </w:p>
    <w:p w:rsidR="00534FEA" w:rsidRPr="00BF4F3A" w:rsidRDefault="0054019B" w:rsidP="0054019B">
      <w:pPr>
        <w:pStyle w:val="SingleTxtG"/>
        <w:rPr>
          <w:rFonts w:eastAsia="Malgun Gothic"/>
          <w:lang w:eastAsia="zh-CN"/>
        </w:rPr>
      </w:pPr>
      <w:r w:rsidRPr="00BF4F3A">
        <w:rPr>
          <w:rFonts w:eastAsia="Malgun Gothic"/>
          <w:lang w:eastAsia="zh-CN"/>
        </w:rPr>
        <w:t>4.</w:t>
      </w:r>
      <w:r w:rsidRPr="00BF4F3A">
        <w:rPr>
          <w:rFonts w:eastAsia="Malgun Gothic"/>
          <w:lang w:eastAsia="zh-CN"/>
        </w:rPr>
        <w:tab/>
      </w:r>
      <w:r w:rsidR="00534FEA" w:rsidRPr="00EF4C80">
        <w:rPr>
          <w:rFonts w:eastAsia="Malgun Gothic"/>
          <w:lang w:eastAsia="zh-CN"/>
        </w:rPr>
        <w:t xml:space="preserve">The Committee </w:t>
      </w:r>
      <w:r w:rsidR="00534FEA">
        <w:rPr>
          <w:rFonts w:eastAsia="Malgun Gothic"/>
          <w:lang w:eastAsia="zh-CN"/>
        </w:rPr>
        <w:t>notes with appreciation</w:t>
      </w:r>
      <w:r w:rsidR="00534FEA" w:rsidRPr="00EF4C80">
        <w:rPr>
          <w:rFonts w:eastAsia="Malgun Gothic"/>
          <w:lang w:eastAsia="zh-CN"/>
        </w:rPr>
        <w:t xml:space="preserve"> the adoption of the following legislative </w:t>
      </w:r>
      <w:r w:rsidR="00534FEA">
        <w:rPr>
          <w:rFonts w:eastAsia="Malgun Gothic"/>
          <w:lang w:eastAsia="zh-CN"/>
        </w:rPr>
        <w:t>m</w:t>
      </w:r>
      <w:r w:rsidR="00534FEA" w:rsidRPr="00EF4C80">
        <w:rPr>
          <w:rFonts w:eastAsia="Malgun Gothic"/>
          <w:lang w:eastAsia="zh-CN"/>
        </w:rPr>
        <w:t>easures:</w:t>
      </w:r>
    </w:p>
    <w:p w:rsidR="00534FEA" w:rsidRPr="00BF4F3A" w:rsidRDefault="00534FEA">
      <w:pPr>
        <w:pStyle w:val="SingleTxtG"/>
        <w:ind w:firstLine="567"/>
        <w:rPr>
          <w:rFonts w:eastAsia="Malgun Gothic"/>
          <w:lang w:eastAsia="zh-CN"/>
        </w:rPr>
      </w:pPr>
      <w:r w:rsidRPr="00BF4F3A">
        <w:rPr>
          <w:rFonts w:eastAsia="Malgun Gothic"/>
          <w:lang w:eastAsia="zh-CN"/>
        </w:rPr>
        <w:t>(a)</w:t>
      </w:r>
      <w:r w:rsidRPr="00BF4F3A">
        <w:rPr>
          <w:rFonts w:eastAsia="Malgun Gothic"/>
          <w:lang w:eastAsia="zh-CN"/>
        </w:rPr>
        <w:tab/>
        <w:t>The Prisons and Corrections Act No. 11</w:t>
      </w:r>
      <w:r w:rsidR="008A632E">
        <w:rPr>
          <w:rFonts w:eastAsia="Malgun Gothic"/>
          <w:lang w:eastAsia="zh-CN"/>
        </w:rPr>
        <w:t xml:space="preserve">, </w:t>
      </w:r>
      <w:r>
        <w:rPr>
          <w:rFonts w:eastAsia="Malgun Gothic"/>
          <w:lang w:eastAsia="zh-CN"/>
        </w:rPr>
        <w:t xml:space="preserve">in </w:t>
      </w:r>
      <w:r w:rsidRPr="00BF4F3A">
        <w:rPr>
          <w:rFonts w:eastAsia="Malgun Gothic"/>
          <w:lang w:eastAsia="zh-CN"/>
        </w:rPr>
        <w:t>June 2013;</w:t>
      </w:r>
    </w:p>
    <w:p w:rsidR="00534FEA" w:rsidRPr="00BF4F3A" w:rsidRDefault="00534FEA">
      <w:pPr>
        <w:pStyle w:val="SingleTxtG"/>
        <w:ind w:firstLine="567"/>
        <w:rPr>
          <w:rFonts w:eastAsia="Malgun Gothic"/>
          <w:lang w:eastAsia="zh-CN"/>
        </w:rPr>
      </w:pPr>
      <w:r w:rsidRPr="00BF4F3A">
        <w:rPr>
          <w:rFonts w:eastAsia="Malgun Gothic"/>
          <w:lang w:eastAsia="zh-CN"/>
        </w:rPr>
        <w:t>(b)</w:t>
      </w:r>
      <w:r w:rsidRPr="00BF4F3A">
        <w:rPr>
          <w:rFonts w:eastAsia="Malgun Gothic"/>
          <w:lang w:eastAsia="zh-CN"/>
        </w:rPr>
        <w:tab/>
        <w:t xml:space="preserve">The Labour and Employment Relations Act No.7, </w:t>
      </w:r>
      <w:r w:rsidR="008A632E">
        <w:rPr>
          <w:rFonts w:eastAsia="Malgun Gothic"/>
          <w:lang w:eastAsia="zh-CN"/>
        </w:rPr>
        <w:t xml:space="preserve">on </w:t>
      </w:r>
      <w:r w:rsidRPr="00BF4F3A">
        <w:rPr>
          <w:rFonts w:eastAsia="Malgun Gothic"/>
          <w:lang w:eastAsia="zh-CN"/>
        </w:rPr>
        <w:t>5 April 2013;</w:t>
      </w:r>
    </w:p>
    <w:p w:rsidR="00534FEA" w:rsidRPr="00BF4F3A" w:rsidRDefault="00534FEA">
      <w:pPr>
        <w:pStyle w:val="SingleTxtG"/>
        <w:ind w:firstLine="567"/>
        <w:rPr>
          <w:rFonts w:eastAsia="Malgun Gothic"/>
          <w:lang w:eastAsia="zh-CN"/>
        </w:rPr>
      </w:pPr>
      <w:r w:rsidRPr="00BF4F3A">
        <w:rPr>
          <w:rFonts w:eastAsia="Malgun Gothic"/>
          <w:lang w:eastAsia="zh-CN"/>
        </w:rPr>
        <w:t>(c)</w:t>
      </w:r>
      <w:r w:rsidRPr="00BF4F3A">
        <w:rPr>
          <w:rFonts w:eastAsia="Malgun Gothic"/>
          <w:lang w:eastAsia="zh-CN"/>
        </w:rPr>
        <w:tab/>
        <w:t xml:space="preserve">The Family Safety Act No. 8, </w:t>
      </w:r>
      <w:r w:rsidR="008A632E">
        <w:rPr>
          <w:rFonts w:eastAsia="Malgun Gothic"/>
          <w:lang w:eastAsia="zh-CN"/>
        </w:rPr>
        <w:t xml:space="preserve">on </w:t>
      </w:r>
      <w:r w:rsidRPr="00BF4F3A">
        <w:rPr>
          <w:rFonts w:eastAsia="Malgun Gothic"/>
          <w:lang w:eastAsia="zh-CN"/>
        </w:rPr>
        <w:t>5 April 2013;</w:t>
      </w:r>
    </w:p>
    <w:p w:rsidR="00534FEA" w:rsidRPr="00BF4F3A" w:rsidRDefault="00534FEA">
      <w:pPr>
        <w:pStyle w:val="SingleTxtG"/>
        <w:ind w:firstLine="567"/>
        <w:rPr>
          <w:rFonts w:eastAsia="Malgun Gothic"/>
          <w:lang w:eastAsia="zh-CN"/>
        </w:rPr>
      </w:pPr>
      <w:r w:rsidRPr="00BF4F3A">
        <w:rPr>
          <w:rFonts w:eastAsia="Malgun Gothic"/>
          <w:lang w:eastAsia="zh-CN"/>
        </w:rPr>
        <w:t>(d)</w:t>
      </w:r>
      <w:r w:rsidRPr="00BF4F3A">
        <w:rPr>
          <w:rFonts w:eastAsia="Malgun Gothic"/>
          <w:lang w:eastAsia="zh-CN"/>
        </w:rPr>
        <w:tab/>
      </w:r>
      <w:r>
        <w:rPr>
          <w:rFonts w:eastAsia="Malgun Gothic"/>
          <w:lang w:eastAsia="zh-CN"/>
        </w:rPr>
        <w:t>The Amendment of t</w:t>
      </w:r>
      <w:r w:rsidRPr="00BF4F3A">
        <w:rPr>
          <w:rFonts w:eastAsia="Malgun Gothic"/>
          <w:lang w:eastAsia="zh-CN"/>
        </w:rPr>
        <w:t xml:space="preserve">he Ombudsman Act No. 12, </w:t>
      </w:r>
      <w:r w:rsidR="008A632E">
        <w:rPr>
          <w:rFonts w:eastAsia="Malgun Gothic"/>
          <w:lang w:eastAsia="zh-CN"/>
        </w:rPr>
        <w:t xml:space="preserve">on </w:t>
      </w:r>
      <w:r w:rsidRPr="00BF4F3A">
        <w:rPr>
          <w:rFonts w:eastAsia="Malgun Gothic"/>
          <w:lang w:eastAsia="zh-CN"/>
        </w:rPr>
        <w:t>30 May 2013;</w:t>
      </w:r>
    </w:p>
    <w:p w:rsidR="00534FEA" w:rsidRPr="00BF4F3A" w:rsidRDefault="00534FEA">
      <w:pPr>
        <w:pStyle w:val="SingleTxtG"/>
        <w:ind w:firstLine="567"/>
        <w:rPr>
          <w:rFonts w:eastAsia="Malgun Gothic"/>
          <w:lang w:eastAsia="zh-CN"/>
        </w:rPr>
      </w:pPr>
      <w:r w:rsidRPr="00BF4F3A">
        <w:rPr>
          <w:rFonts w:eastAsia="Malgun Gothic"/>
          <w:lang w:eastAsia="zh-CN"/>
        </w:rPr>
        <w:t>(e)</w:t>
      </w:r>
      <w:r w:rsidRPr="00BF4F3A">
        <w:rPr>
          <w:rFonts w:eastAsia="Malgun Gothic"/>
          <w:lang w:eastAsia="zh-CN"/>
        </w:rPr>
        <w:tab/>
        <w:t>The Education Act No.</w:t>
      </w:r>
      <w:r w:rsidR="002F2E9B">
        <w:rPr>
          <w:rFonts w:eastAsia="Malgun Gothic"/>
          <w:lang w:eastAsia="zh-CN"/>
        </w:rPr>
        <w:t xml:space="preserve"> </w:t>
      </w:r>
      <w:r w:rsidRPr="00BF4F3A">
        <w:rPr>
          <w:rFonts w:eastAsia="Malgun Gothic"/>
          <w:lang w:eastAsia="zh-CN"/>
        </w:rPr>
        <w:t xml:space="preserve">9, </w:t>
      </w:r>
      <w:r w:rsidR="008A632E">
        <w:rPr>
          <w:rFonts w:eastAsia="Malgun Gothic"/>
          <w:lang w:eastAsia="zh-CN"/>
        </w:rPr>
        <w:t xml:space="preserve">on </w:t>
      </w:r>
      <w:r w:rsidRPr="00BF4F3A">
        <w:rPr>
          <w:rFonts w:eastAsia="Malgun Gothic"/>
          <w:lang w:eastAsia="zh-CN"/>
        </w:rPr>
        <w:t>26 June 2009</w:t>
      </w:r>
      <w:r>
        <w:rPr>
          <w:rFonts w:eastAsia="Malgun Gothic"/>
          <w:lang w:eastAsia="zh-CN"/>
        </w:rPr>
        <w:t>;</w:t>
      </w:r>
    </w:p>
    <w:p w:rsidR="00534FEA" w:rsidRPr="00BF4F3A" w:rsidRDefault="00534FEA">
      <w:pPr>
        <w:pStyle w:val="SingleTxtG"/>
        <w:ind w:firstLine="567"/>
        <w:rPr>
          <w:rFonts w:eastAsia="Malgun Gothic"/>
          <w:lang w:eastAsia="zh-CN"/>
        </w:rPr>
      </w:pPr>
      <w:r w:rsidRPr="00BF4F3A">
        <w:rPr>
          <w:rFonts w:eastAsia="Malgun Gothic"/>
          <w:lang w:eastAsia="zh-CN"/>
        </w:rPr>
        <w:t>(f)</w:t>
      </w:r>
      <w:r w:rsidRPr="00BF4F3A">
        <w:rPr>
          <w:rFonts w:eastAsia="Malgun Gothic"/>
          <w:lang w:eastAsia="zh-CN"/>
        </w:rPr>
        <w:tab/>
        <w:t xml:space="preserve">The Community Justice Act No. 5, </w:t>
      </w:r>
      <w:r w:rsidR="00363CB3">
        <w:rPr>
          <w:rFonts w:eastAsia="Malgun Gothic"/>
          <w:lang w:eastAsia="zh-CN"/>
        </w:rPr>
        <w:t xml:space="preserve">on </w:t>
      </w:r>
      <w:r w:rsidRPr="00BF4F3A">
        <w:rPr>
          <w:rFonts w:eastAsia="Malgun Gothic"/>
          <w:lang w:eastAsia="zh-CN"/>
        </w:rPr>
        <w:t>25 January 2008</w:t>
      </w:r>
      <w:r>
        <w:rPr>
          <w:rFonts w:eastAsia="Malgun Gothic"/>
          <w:lang w:eastAsia="zh-CN"/>
        </w:rPr>
        <w:t>;</w:t>
      </w:r>
    </w:p>
    <w:p w:rsidR="00534FEA" w:rsidRPr="00BF4F3A" w:rsidRDefault="00534FEA">
      <w:pPr>
        <w:pStyle w:val="SingleTxtG"/>
        <w:ind w:firstLine="567"/>
        <w:rPr>
          <w:rFonts w:eastAsia="Malgun Gothic"/>
          <w:lang w:eastAsia="zh-CN"/>
        </w:rPr>
      </w:pPr>
      <w:r w:rsidRPr="00BF4F3A">
        <w:rPr>
          <w:rFonts w:eastAsia="Malgun Gothic"/>
          <w:lang w:eastAsia="zh-CN"/>
        </w:rPr>
        <w:t>(g)</w:t>
      </w:r>
      <w:r w:rsidRPr="00BF4F3A">
        <w:rPr>
          <w:rFonts w:eastAsia="Malgun Gothic"/>
          <w:lang w:eastAsia="zh-CN"/>
        </w:rPr>
        <w:tab/>
        <w:t xml:space="preserve">The Young Offenders Act No. 25, </w:t>
      </w:r>
      <w:r w:rsidR="00363CB3">
        <w:rPr>
          <w:rFonts w:eastAsia="Malgun Gothic"/>
          <w:lang w:eastAsia="zh-CN"/>
        </w:rPr>
        <w:t xml:space="preserve">on </w:t>
      </w:r>
      <w:r w:rsidRPr="00BF4F3A">
        <w:rPr>
          <w:rFonts w:eastAsia="Malgun Gothic"/>
          <w:lang w:eastAsia="zh-CN"/>
        </w:rPr>
        <w:t>29 October 2007.</w:t>
      </w:r>
    </w:p>
    <w:p w:rsidR="00534FEA" w:rsidRDefault="0054019B" w:rsidP="0054019B">
      <w:pPr>
        <w:pStyle w:val="SingleTxtG"/>
        <w:rPr>
          <w:rFonts w:eastAsia="Malgun Gothic"/>
          <w:lang w:eastAsia="zh-CN"/>
        </w:rPr>
      </w:pPr>
      <w:r>
        <w:rPr>
          <w:rFonts w:eastAsia="Malgun Gothic"/>
          <w:lang w:eastAsia="zh-CN"/>
        </w:rPr>
        <w:t>5.</w:t>
      </w:r>
      <w:r>
        <w:rPr>
          <w:rFonts w:eastAsia="Malgun Gothic"/>
          <w:lang w:eastAsia="zh-CN"/>
        </w:rPr>
        <w:tab/>
      </w:r>
      <w:r w:rsidR="00534FEA" w:rsidRPr="00EF4C80">
        <w:rPr>
          <w:rFonts w:eastAsia="Malgun Gothic"/>
          <w:lang w:eastAsia="zh-CN"/>
        </w:rPr>
        <w:t xml:space="preserve">The Committee welcomes the following </w:t>
      </w:r>
      <w:r w:rsidR="00534FEA">
        <w:rPr>
          <w:rFonts w:eastAsia="Malgun Gothic"/>
          <w:lang w:eastAsia="zh-CN"/>
        </w:rPr>
        <w:t xml:space="preserve">institutional and </w:t>
      </w:r>
      <w:r w:rsidR="00534FEA" w:rsidRPr="00EF4C80">
        <w:rPr>
          <w:rFonts w:eastAsia="Malgun Gothic"/>
          <w:lang w:eastAsia="zh-CN"/>
        </w:rPr>
        <w:t>policy measures:</w:t>
      </w:r>
    </w:p>
    <w:p w:rsidR="00534FEA" w:rsidRPr="00534FEA" w:rsidRDefault="00534FEA">
      <w:pPr>
        <w:pStyle w:val="SingleTxtG"/>
        <w:ind w:firstLine="567"/>
        <w:rPr>
          <w:rFonts w:eastAsia="Malgun Gothic"/>
        </w:rPr>
      </w:pPr>
      <w:r w:rsidRPr="00534FEA">
        <w:t>(a)</w:t>
      </w:r>
      <w:r w:rsidRPr="00534FEA">
        <w:tab/>
      </w:r>
      <w:r w:rsidR="00363CB3">
        <w:t xml:space="preserve">The adoption of </w:t>
      </w:r>
      <w:r w:rsidR="00363CB3">
        <w:rPr>
          <w:rFonts w:eastAsia="Malgun Gothic"/>
        </w:rPr>
        <w:t>m</w:t>
      </w:r>
      <w:r w:rsidRPr="00534FEA">
        <w:rPr>
          <w:rFonts w:eastAsia="Malgun Gothic"/>
        </w:rPr>
        <w:t xml:space="preserve">inimum </w:t>
      </w:r>
      <w:r w:rsidR="00363CB3">
        <w:rPr>
          <w:rFonts w:eastAsia="Malgun Gothic"/>
        </w:rPr>
        <w:t>s</w:t>
      </w:r>
      <w:r w:rsidRPr="00534FEA">
        <w:rPr>
          <w:rFonts w:eastAsia="Malgun Gothic"/>
        </w:rPr>
        <w:t xml:space="preserve">ervice </w:t>
      </w:r>
      <w:r w:rsidR="00363CB3">
        <w:rPr>
          <w:rFonts w:eastAsia="Malgun Gothic"/>
        </w:rPr>
        <w:t>s</w:t>
      </w:r>
      <w:r w:rsidRPr="00534FEA">
        <w:rPr>
          <w:rFonts w:eastAsia="Malgun Gothic"/>
        </w:rPr>
        <w:t xml:space="preserve">tandards for </w:t>
      </w:r>
      <w:r w:rsidR="00363CB3">
        <w:rPr>
          <w:rFonts w:eastAsia="Malgun Gothic"/>
        </w:rPr>
        <w:t>e</w:t>
      </w:r>
      <w:r w:rsidRPr="00534FEA">
        <w:rPr>
          <w:rFonts w:eastAsia="Malgun Gothic"/>
        </w:rPr>
        <w:t xml:space="preserve">arly </w:t>
      </w:r>
      <w:r w:rsidR="00363CB3">
        <w:rPr>
          <w:rFonts w:eastAsia="Malgun Gothic"/>
        </w:rPr>
        <w:t>c</w:t>
      </w:r>
      <w:r w:rsidRPr="00534FEA">
        <w:rPr>
          <w:rFonts w:eastAsia="Malgun Gothic"/>
        </w:rPr>
        <w:t xml:space="preserve">hildhood </w:t>
      </w:r>
      <w:r w:rsidR="00363CB3">
        <w:rPr>
          <w:rFonts w:eastAsia="Malgun Gothic"/>
        </w:rPr>
        <w:t>education c</w:t>
      </w:r>
      <w:r w:rsidRPr="00534FEA">
        <w:rPr>
          <w:rFonts w:eastAsia="Malgun Gothic"/>
        </w:rPr>
        <w:t xml:space="preserve">entres in Samoa, </w:t>
      </w:r>
      <w:r w:rsidR="00363CB3">
        <w:rPr>
          <w:rFonts w:eastAsia="Malgun Gothic"/>
        </w:rPr>
        <w:t xml:space="preserve">in </w:t>
      </w:r>
      <w:r w:rsidRPr="00534FEA">
        <w:rPr>
          <w:rFonts w:eastAsia="Malgun Gothic"/>
        </w:rPr>
        <w:t>2015;</w:t>
      </w:r>
    </w:p>
    <w:p w:rsidR="00534FEA" w:rsidRPr="00534FEA" w:rsidRDefault="00534FEA" w:rsidP="00534FEA">
      <w:pPr>
        <w:pStyle w:val="SingleTxtG"/>
        <w:ind w:firstLine="567"/>
        <w:rPr>
          <w:rFonts w:eastAsia="Malgun Gothic"/>
        </w:rPr>
      </w:pPr>
      <w:r w:rsidRPr="00534FEA">
        <w:t>(b)</w:t>
      </w:r>
      <w:r w:rsidRPr="00534FEA">
        <w:tab/>
      </w:r>
      <w:r w:rsidR="00363CB3">
        <w:t xml:space="preserve">The adoption of the </w:t>
      </w:r>
      <w:r w:rsidRPr="00534FEA">
        <w:rPr>
          <w:rFonts w:eastAsia="Malgun Gothic"/>
        </w:rPr>
        <w:t>National Policy and Plan of Action for Children (2010</w:t>
      </w:r>
      <w:r w:rsidR="00F21AC0">
        <w:rPr>
          <w:rFonts w:eastAsia="Malgun Gothic"/>
        </w:rPr>
        <w:t>­</w:t>
      </w:r>
      <w:r w:rsidRPr="00534FEA">
        <w:rPr>
          <w:rFonts w:eastAsia="Malgun Gothic"/>
        </w:rPr>
        <w:t>2015);</w:t>
      </w:r>
    </w:p>
    <w:p w:rsidR="00534FEA" w:rsidRPr="00534FEA" w:rsidRDefault="00534FEA">
      <w:pPr>
        <w:pStyle w:val="SingleTxtG"/>
        <w:ind w:firstLine="567"/>
        <w:rPr>
          <w:rFonts w:eastAsia="Malgun Gothic"/>
        </w:rPr>
      </w:pPr>
      <w:r w:rsidRPr="00534FEA">
        <w:t>(c)</w:t>
      </w:r>
      <w:r w:rsidRPr="00534FEA">
        <w:tab/>
      </w:r>
      <w:r w:rsidR="00363CB3">
        <w:rPr>
          <w:rFonts w:eastAsia="Malgun Gothic"/>
        </w:rPr>
        <w:t>T</w:t>
      </w:r>
      <w:r w:rsidRPr="00534FEA">
        <w:rPr>
          <w:rFonts w:eastAsia="Malgun Gothic"/>
        </w:rPr>
        <w:t xml:space="preserve">he expansion of the mandate of the Ombudsman’s </w:t>
      </w:r>
      <w:r w:rsidR="00363CB3">
        <w:rPr>
          <w:rFonts w:eastAsia="Malgun Gothic"/>
        </w:rPr>
        <w:t>O</w:t>
      </w:r>
      <w:r w:rsidRPr="00534FEA">
        <w:rPr>
          <w:rFonts w:eastAsia="Malgun Gothic"/>
        </w:rPr>
        <w:t>ffice</w:t>
      </w:r>
      <w:r w:rsidR="00363CB3">
        <w:rPr>
          <w:rFonts w:eastAsia="Malgun Gothic"/>
        </w:rPr>
        <w:t>, which is the national human rights institution, so that it can</w:t>
      </w:r>
      <w:r w:rsidRPr="00534FEA">
        <w:rPr>
          <w:rFonts w:eastAsia="Malgun Gothic"/>
        </w:rPr>
        <w:t xml:space="preserve"> receive and investigate individual human rights complaints and violations, </w:t>
      </w:r>
      <w:r w:rsidR="00363CB3">
        <w:rPr>
          <w:rFonts w:eastAsia="Malgun Gothic"/>
        </w:rPr>
        <w:t xml:space="preserve">in </w:t>
      </w:r>
      <w:r w:rsidRPr="00534FEA">
        <w:rPr>
          <w:rFonts w:eastAsia="Malgun Gothic"/>
        </w:rPr>
        <w:t>2013;</w:t>
      </w:r>
    </w:p>
    <w:p w:rsidR="00534FEA" w:rsidRPr="00534FEA" w:rsidRDefault="00534FEA">
      <w:pPr>
        <w:pStyle w:val="SingleTxtG"/>
        <w:ind w:firstLine="567"/>
        <w:rPr>
          <w:rFonts w:eastAsia="Malgun Gothic"/>
        </w:rPr>
      </w:pPr>
      <w:r w:rsidRPr="00534FEA">
        <w:t>(d)</w:t>
      </w:r>
      <w:r w:rsidRPr="00534FEA">
        <w:tab/>
      </w:r>
      <w:r w:rsidR="00363CB3">
        <w:rPr>
          <w:rFonts w:eastAsia="Malgun Gothic"/>
        </w:rPr>
        <w:t>The e</w:t>
      </w:r>
      <w:r w:rsidRPr="00534FEA">
        <w:rPr>
          <w:rFonts w:eastAsia="Malgun Gothic"/>
        </w:rPr>
        <w:t xml:space="preserve">stablishment of the Samoa Law Reform Commission, </w:t>
      </w:r>
      <w:r w:rsidR="00363CB3">
        <w:rPr>
          <w:rFonts w:eastAsia="Malgun Gothic"/>
        </w:rPr>
        <w:t xml:space="preserve">in </w:t>
      </w:r>
      <w:r w:rsidRPr="00534FEA">
        <w:rPr>
          <w:rFonts w:eastAsia="Malgun Gothic"/>
        </w:rPr>
        <w:t xml:space="preserve">2008. </w:t>
      </w:r>
    </w:p>
    <w:p w:rsidR="00534FEA" w:rsidRDefault="00534FEA">
      <w:pPr>
        <w:pStyle w:val="HChG"/>
        <w:ind w:left="0" w:firstLine="0"/>
        <w:jc w:val="both"/>
        <w:rPr>
          <w:rFonts w:eastAsia="Malgun Gothic"/>
          <w:lang w:eastAsia="zh-CN"/>
        </w:rPr>
      </w:pPr>
      <w:r w:rsidRPr="00EF4C80">
        <w:rPr>
          <w:rFonts w:eastAsia="Malgun Gothic"/>
          <w:lang w:eastAsia="zh-CN"/>
        </w:rPr>
        <w:tab/>
        <w:t>I</w:t>
      </w:r>
      <w:r w:rsidR="002F2E9B">
        <w:rPr>
          <w:rFonts w:eastAsia="Malgun Gothic"/>
          <w:lang w:eastAsia="zh-CN"/>
        </w:rPr>
        <w:t>II</w:t>
      </w:r>
      <w:r w:rsidRPr="00EF4C80">
        <w:rPr>
          <w:rFonts w:eastAsia="Malgun Gothic"/>
          <w:lang w:eastAsia="zh-CN"/>
        </w:rPr>
        <w:t>.</w:t>
      </w:r>
      <w:r w:rsidRPr="00EF4C80">
        <w:rPr>
          <w:rFonts w:eastAsia="Malgun Gothic"/>
          <w:lang w:eastAsia="zh-CN"/>
        </w:rPr>
        <w:tab/>
        <w:t>Main areas of concern and recommendations</w:t>
      </w:r>
    </w:p>
    <w:p w:rsidR="00534FEA" w:rsidRPr="00EF4C80" w:rsidRDefault="00534FEA" w:rsidP="00534FEA">
      <w:pPr>
        <w:pStyle w:val="H1G"/>
        <w:ind w:left="0" w:firstLine="0"/>
        <w:jc w:val="both"/>
      </w:pPr>
      <w:r w:rsidRPr="00EF4C80">
        <w:tab/>
        <w:t>A.</w:t>
      </w:r>
      <w:r w:rsidRPr="00EF4C80">
        <w:tab/>
        <w:t>General measures of implementation (arts. 4, 42 and 44</w:t>
      </w:r>
      <w:r>
        <w:t xml:space="preserve"> (</w:t>
      </w:r>
      <w:r w:rsidRPr="00EF4C80">
        <w:t>6)</w:t>
      </w:r>
      <w:r>
        <w:t>)</w:t>
      </w:r>
    </w:p>
    <w:p w:rsidR="00534FEA" w:rsidRDefault="00534FEA" w:rsidP="00534FEA">
      <w:pPr>
        <w:pStyle w:val="H23G"/>
      </w:pPr>
      <w:r>
        <w:tab/>
      </w:r>
      <w:r>
        <w:tab/>
      </w:r>
      <w:r w:rsidRPr="007C7EF9">
        <w:t>Reservations</w:t>
      </w:r>
    </w:p>
    <w:p w:rsidR="00534FEA" w:rsidRPr="00F673A3" w:rsidRDefault="0054019B" w:rsidP="0054019B">
      <w:pPr>
        <w:pStyle w:val="SingleTxtG"/>
        <w:rPr>
          <w:rFonts w:eastAsia="Malgun Gothic"/>
          <w:lang w:eastAsia="zh-CN"/>
        </w:rPr>
      </w:pPr>
      <w:r w:rsidRPr="00F673A3">
        <w:rPr>
          <w:rFonts w:eastAsia="Malgun Gothic"/>
          <w:lang w:eastAsia="zh-CN"/>
        </w:rPr>
        <w:t>6.</w:t>
      </w:r>
      <w:r w:rsidRPr="00F673A3">
        <w:rPr>
          <w:rFonts w:eastAsia="Malgun Gothic"/>
          <w:lang w:eastAsia="zh-CN"/>
        </w:rPr>
        <w:tab/>
      </w:r>
      <w:r w:rsidR="00534FEA" w:rsidRPr="00F673A3">
        <w:rPr>
          <w:rFonts w:eastAsia="Malgun Gothic"/>
          <w:lang w:eastAsia="zh-CN"/>
        </w:rPr>
        <w:t>The Committee reiterates its concern at the reservation made by the State party to article</w:t>
      </w:r>
      <w:r w:rsidR="00F21AC0">
        <w:rPr>
          <w:rFonts w:eastAsia="Malgun Gothic"/>
          <w:lang w:eastAsia="zh-CN"/>
        </w:rPr>
        <w:t> </w:t>
      </w:r>
      <w:r w:rsidR="00534FEA" w:rsidRPr="00F673A3">
        <w:rPr>
          <w:rFonts w:eastAsia="Malgun Gothic"/>
          <w:lang w:eastAsia="zh-CN"/>
        </w:rPr>
        <w:t xml:space="preserve">28 </w:t>
      </w:r>
      <w:r w:rsidR="00363CB3">
        <w:rPr>
          <w:rFonts w:eastAsia="Malgun Gothic"/>
          <w:lang w:eastAsia="zh-CN"/>
        </w:rPr>
        <w:t>(</w:t>
      </w:r>
      <w:r w:rsidR="00534FEA" w:rsidRPr="00F673A3">
        <w:rPr>
          <w:rFonts w:eastAsia="Malgun Gothic"/>
          <w:lang w:eastAsia="zh-CN"/>
        </w:rPr>
        <w:t>1</w:t>
      </w:r>
      <w:r w:rsidR="00363CB3">
        <w:rPr>
          <w:rFonts w:eastAsia="Malgun Gothic"/>
          <w:lang w:eastAsia="zh-CN"/>
        </w:rPr>
        <w:t>)</w:t>
      </w:r>
      <w:r w:rsidR="00534FEA" w:rsidRPr="00F673A3">
        <w:rPr>
          <w:rFonts w:eastAsia="Malgun Gothic"/>
          <w:lang w:eastAsia="zh-CN"/>
        </w:rPr>
        <w:t xml:space="preserve"> (a) of the Convention on the Rights of the Child.</w:t>
      </w:r>
    </w:p>
    <w:p w:rsidR="00534FEA" w:rsidRPr="00F673A3" w:rsidRDefault="0054019B" w:rsidP="0054019B">
      <w:pPr>
        <w:pStyle w:val="SingleTxtG"/>
        <w:rPr>
          <w:rFonts w:eastAsia="Malgun Gothic"/>
          <w:b/>
          <w:lang w:eastAsia="zh-CN"/>
        </w:rPr>
      </w:pPr>
      <w:r w:rsidRPr="00F673A3">
        <w:rPr>
          <w:rFonts w:eastAsia="Malgun Gothic"/>
          <w:lang w:eastAsia="zh-CN"/>
        </w:rPr>
        <w:t>7.</w:t>
      </w:r>
      <w:r w:rsidRPr="00F673A3">
        <w:rPr>
          <w:rFonts w:eastAsia="Malgun Gothic"/>
          <w:lang w:eastAsia="zh-CN"/>
        </w:rPr>
        <w:tab/>
      </w:r>
      <w:r w:rsidR="00534FEA" w:rsidRPr="00F673A3">
        <w:rPr>
          <w:rFonts w:eastAsia="Malgun Gothic"/>
          <w:b/>
          <w:lang w:eastAsia="zh-CN"/>
        </w:rPr>
        <w:t>In</w:t>
      </w:r>
      <w:r w:rsidR="00363CB3">
        <w:rPr>
          <w:rFonts w:eastAsia="Malgun Gothic"/>
          <w:b/>
          <w:lang w:eastAsia="zh-CN"/>
        </w:rPr>
        <w:t xml:space="preserve"> the</w:t>
      </w:r>
      <w:r w:rsidR="00534FEA" w:rsidRPr="00F673A3">
        <w:rPr>
          <w:rFonts w:eastAsia="Malgun Gothic"/>
          <w:b/>
          <w:lang w:eastAsia="zh-CN"/>
        </w:rPr>
        <w:t xml:space="preserve"> light of the Vienna Declaration and </w:t>
      </w:r>
      <w:r w:rsidR="00363CB3">
        <w:rPr>
          <w:rFonts w:eastAsia="Malgun Gothic"/>
          <w:b/>
          <w:lang w:eastAsia="zh-CN"/>
        </w:rPr>
        <w:t>Programme</w:t>
      </w:r>
      <w:r w:rsidR="00363CB3" w:rsidRPr="00F673A3">
        <w:rPr>
          <w:rFonts w:eastAsia="Malgun Gothic"/>
          <w:b/>
          <w:lang w:eastAsia="zh-CN"/>
        </w:rPr>
        <w:t xml:space="preserve"> </w:t>
      </w:r>
      <w:r w:rsidR="00534FEA" w:rsidRPr="00F673A3">
        <w:rPr>
          <w:rFonts w:eastAsia="Malgun Gothic"/>
          <w:b/>
          <w:lang w:eastAsia="zh-CN"/>
        </w:rPr>
        <w:t>of Action</w:t>
      </w:r>
      <w:r w:rsidR="00363CB3">
        <w:rPr>
          <w:rFonts w:eastAsia="Malgun Gothic"/>
          <w:b/>
          <w:lang w:eastAsia="zh-CN"/>
        </w:rPr>
        <w:t>, adopted by</w:t>
      </w:r>
      <w:r w:rsidR="00534FEA" w:rsidRPr="00F673A3">
        <w:rPr>
          <w:rFonts w:eastAsia="Malgun Gothic"/>
          <w:b/>
          <w:lang w:eastAsia="zh-CN"/>
        </w:rPr>
        <w:t xml:space="preserve"> the World Conference on Human Rights </w:t>
      </w:r>
      <w:r w:rsidR="00363CB3">
        <w:rPr>
          <w:rFonts w:eastAsia="Malgun Gothic"/>
          <w:b/>
          <w:lang w:eastAsia="zh-CN"/>
        </w:rPr>
        <w:t>in</w:t>
      </w:r>
      <w:r w:rsidR="00363CB3" w:rsidRPr="00F673A3">
        <w:rPr>
          <w:rFonts w:eastAsia="Malgun Gothic"/>
          <w:b/>
          <w:lang w:eastAsia="zh-CN"/>
        </w:rPr>
        <w:t xml:space="preserve"> </w:t>
      </w:r>
      <w:r w:rsidR="00534FEA" w:rsidRPr="00F673A3">
        <w:rPr>
          <w:rFonts w:eastAsia="Malgun Gothic"/>
          <w:b/>
          <w:lang w:eastAsia="zh-CN"/>
        </w:rPr>
        <w:t xml:space="preserve">1993, the Committee recommends that the State party consider withdrawing the reservation made to article 28 </w:t>
      </w:r>
      <w:r w:rsidR="00363CB3">
        <w:rPr>
          <w:rFonts w:eastAsia="Malgun Gothic"/>
          <w:b/>
          <w:lang w:eastAsia="zh-CN"/>
        </w:rPr>
        <w:t>(</w:t>
      </w:r>
      <w:r w:rsidR="00534FEA" w:rsidRPr="00F673A3">
        <w:rPr>
          <w:rFonts w:eastAsia="Malgun Gothic"/>
          <w:b/>
          <w:lang w:eastAsia="zh-CN"/>
        </w:rPr>
        <w:t>1</w:t>
      </w:r>
      <w:r w:rsidR="00363CB3">
        <w:rPr>
          <w:rFonts w:eastAsia="Malgun Gothic"/>
          <w:b/>
          <w:lang w:eastAsia="zh-CN"/>
        </w:rPr>
        <w:t>)</w:t>
      </w:r>
      <w:r w:rsidR="00534FEA" w:rsidRPr="00F673A3">
        <w:rPr>
          <w:rFonts w:eastAsia="Malgun Gothic"/>
          <w:b/>
          <w:lang w:eastAsia="zh-CN"/>
        </w:rPr>
        <w:t xml:space="preserve"> (a) of the Convention on the Rights of the Child.</w:t>
      </w:r>
    </w:p>
    <w:p w:rsidR="00534FEA" w:rsidRPr="008E6010" w:rsidRDefault="00534FEA" w:rsidP="00534FEA">
      <w:pPr>
        <w:pStyle w:val="H23G"/>
        <w:ind w:left="0" w:firstLine="0"/>
        <w:jc w:val="both"/>
      </w:pPr>
      <w:r>
        <w:rPr>
          <w:rFonts w:eastAsia="Malgun Gothic"/>
          <w:lang w:eastAsia="zh-CN"/>
        </w:rPr>
        <w:tab/>
      </w:r>
      <w:r>
        <w:rPr>
          <w:rFonts w:eastAsia="Malgun Gothic"/>
          <w:lang w:eastAsia="zh-CN"/>
        </w:rPr>
        <w:tab/>
      </w:r>
      <w:r w:rsidRPr="0085563F">
        <w:rPr>
          <w:rFonts w:eastAsia="Malgun Gothic"/>
          <w:lang w:eastAsia="zh-CN"/>
        </w:rPr>
        <w:t>Legislation</w:t>
      </w:r>
      <w:r w:rsidRPr="00D31DE2">
        <w:t xml:space="preserve"> </w:t>
      </w:r>
    </w:p>
    <w:p w:rsidR="00534FEA" w:rsidRPr="00F673A3" w:rsidRDefault="0054019B" w:rsidP="0054019B">
      <w:pPr>
        <w:pStyle w:val="SingleTxtG"/>
        <w:rPr>
          <w:rFonts w:eastAsia="Malgun Gothic"/>
          <w:lang w:eastAsia="zh-CN"/>
        </w:rPr>
      </w:pPr>
      <w:r w:rsidRPr="00F673A3">
        <w:rPr>
          <w:rFonts w:eastAsia="Malgun Gothic"/>
          <w:lang w:eastAsia="zh-CN"/>
        </w:rPr>
        <w:t>8.</w:t>
      </w:r>
      <w:r w:rsidRPr="00F673A3">
        <w:rPr>
          <w:rFonts w:eastAsia="Malgun Gothic"/>
          <w:lang w:eastAsia="zh-CN"/>
        </w:rPr>
        <w:tab/>
      </w:r>
      <w:r w:rsidR="00534FEA" w:rsidRPr="00F673A3">
        <w:rPr>
          <w:rFonts w:eastAsia="Malgun Gothic"/>
          <w:lang w:eastAsia="zh-CN"/>
        </w:rPr>
        <w:t>The Committee welcomes the establishment</w:t>
      </w:r>
      <w:r w:rsidR="005A602D">
        <w:rPr>
          <w:rFonts w:eastAsia="Malgun Gothic"/>
          <w:lang w:eastAsia="zh-CN"/>
        </w:rPr>
        <w:t>, in 2008,</w:t>
      </w:r>
      <w:r w:rsidR="00534FEA" w:rsidRPr="00F673A3">
        <w:rPr>
          <w:rFonts w:eastAsia="Malgun Gothic"/>
          <w:lang w:eastAsia="zh-CN"/>
        </w:rPr>
        <w:t xml:space="preserve"> of the Samoa Law Reform Commission, </w:t>
      </w:r>
      <w:r w:rsidR="005A602D">
        <w:rPr>
          <w:rFonts w:eastAsia="Malgun Gothic"/>
          <w:lang w:eastAsia="zh-CN"/>
        </w:rPr>
        <w:t>the Commission’s</w:t>
      </w:r>
      <w:r w:rsidR="005A602D" w:rsidRPr="00F673A3">
        <w:rPr>
          <w:rFonts w:eastAsia="Malgun Gothic"/>
          <w:lang w:eastAsia="zh-CN"/>
        </w:rPr>
        <w:t xml:space="preserve"> </w:t>
      </w:r>
      <w:r w:rsidR="00534FEA" w:rsidRPr="00F673A3">
        <w:rPr>
          <w:rFonts w:eastAsia="Malgun Gothic"/>
          <w:lang w:eastAsia="zh-CN"/>
        </w:rPr>
        <w:t xml:space="preserve">work on the </w:t>
      </w:r>
      <w:r w:rsidR="005A602D">
        <w:rPr>
          <w:rFonts w:eastAsia="Malgun Gothic"/>
          <w:lang w:eastAsia="zh-CN"/>
        </w:rPr>
        <w:t>l</w:t>
      </w:r>
      <w:r w:rsidR="00534FEA" w:rsidRPr="00F673A3">
        <w:rPr>
          <w:rFonts w:eastAsia="Malgun Gothic"/>
          <w:lang w:eastAsia="zh-CN"/>
        </w:rPr>
        <w:t xml:space="preserve">egislative </w:t>
      </w:r>
      <w:r w:rsidR="005A602D">
        <w:rPr>
          <w:rFonts w:eastAsia="Malgun Gothic"/>
          <w:lang w:eastAsia="zh-CN"/>
        </w:rPr>
        <w:t>c</w:t>
      </w:r>
      <w:r w:rsidR="00534FEA" w:rsidRPr="00F673A3">
        <w:rPr>
          <w:rFonts w:eastAsia="Malgun Gothic"/>
          <w:lang w:eastAsia="zh-CN"/>
        </w:rPr>
        <w:t xml:space="preserve">ompliance </w:t>
      </w:r>
      <w:r w:rsidR="005A602D">
        <w:rPr>
          <w:rFonts w:eastAsia="Malgun Gothic"/>
          <w:lang w:eastAsia="zh-CN"/>
        </w:rPr>
        <w:t>r</w:t>
      </w:r>
      <w:r w:rsidR="00534FEA" w:rsidRPr="00F673A3">
        <w:rPr>
          <w:rFonts w:eastAsia="Malgun Gothic"/>
          <w:lang w:eastAsia="zh-CN"/>
        </w:rPr>
        <w:t xml:space="preserve">eview </w:t>
      </w:r>
      <w:r w:rsidR="005A602D">
        <w:rPr>
          <w:rFonts w:eastAsia="Malgun Gothic"/>
          <w:lang w:eastAsia="zh-CN"/>
        </w:rPr>
        <w:t xml:space="preserve">undertaken </w:t>
      </w:r>
      <w:r w:rsidR="0091174D">
        <w:rPr>
          <w:rFonts w:eastAsia="Malgun Gothic"/>
          <w:lang w:eastAsia="zh-CN"/>
        </w:rPr>
        <w:t>of</w:t>
      </w:r>
      <w:r w:rsidR="00534FEA" w:rsidRPr="00F673A3">
        <w:rPr>
          <w:rFonts w:eastAsia="Malgun Gothic"/>
          <w:lang w:eastAsia="zh-CN"/>
        </w:rPr>
        <w:t xml:space="preserve"> the </w:t>
      </w:r>
      <w:r w:rsidR="0091174D">
        <w:rPr>
          <w:rFonts w:eastAsia="Malgun Gothic"/>
          <w:lang w:eastAsia="zh-CN"/>
        </w:rPr>
        <w:t>Convention</w:t>
      </w:r>
      <w:r w:rsidR="005A602D">
        <w:rPr>
          <w:rFonts w:eastAsia="Malgun Gothic"/>
          <w:lang w:eastAsia="zh-CN"/>
        </w:rPr>
        <w:t xml:space="preserve"> </w:t>
      </w:r>
      <w:r w:rsidR="00534FEA" w:rsidRPr="00F673A3">
        <w:rPr>
          <w:rFonts w:eastAsia="Malgun Gothic"/>
          <w:lang w:eastAsia="zh-CN"/>
        </w:rPr>
        <w:t>and the preparation of the strategic policy brief to address policy gaps and legislative harmoni</w:t>
      </w:r>
      <w:r w:rsidR="00901B2C">
        <w:rPr>
          <w:rFonts w:eastAsia="Malgun Gothic"/>
          <w:lang w:eastAsia="zh-CN"/>
        </w:rPr>
        <w:t>z</w:t>
      </w:r>
      <w:r w:rsidR="00534FEA" w:rsidRPr="00F673A3">
        <w:rPr>
          <w:rFonts w:eastAsia="Malgun Gothic"/>
          <w:lang w:eastAsia="zh-CN"/>
        </w:rPr>
        <w:t xml:space="preserve">ation. </w:t>
      </w:r>
      <w:r w:rsidR="00901B2C">
        <w:rPr>
          <w:rFonts w:eastAsia="Malgun Gothic"/>
          <w:lang w:eastAsia="zh-CN"/>
        </w:rPr>
        <w:t>T</w:t>
      </w:r>
      <w:r w:rsidR="00534FEA" w:rsidRPr="00F673A3">
        <w:rPr>
          <w:rFonts w:eastAsia="Malgun Gothic"/>
          <w:lang w:eastAsia="zh-CN"/>
        </w:rPr>
        <w:t>he Committee is concerned</w:t>
      </w:r>
      <w:r w:rsidR="00901B2C">
        <w:rPr>
          <w:rFonts w:eastAsia="Malgun Gothic"/>
          <w:lang w:eastAsia="zh-CN"/>
        </w:rPr>
        <w:t>, however,</w:t>
      </w:r>
      <w:r w:rsidR="00534FEA" w:rsidRPr="00F673A3">
        <w:rPr>
          <w:rFonts w:eastAsia="Malgun Gothic"/>
          <w:lang w:eastAsia="zh-CN"/>
        </w:rPr>
        <w:t xml:space="preserve"> that some legislation, in particular the Infants Ordinance </w:t>
      </w:r>
      <w:r w:rsidR="0024326A">
        <w:rPr>
          <w:rFonts w:eastAsia="Malgun Gothic"/>
          <w:lang w:eastAsia="zh-CN"/>
        </w:rPr>
        <w:t xml:space="preserve">of </w:t>
      </w:r>
      <w:r w:rsidR="00534FEA" w:rsidRPr="00F673A3">
        <w:rPr>
          <w:rFonts w:eastAsia="Malgun Gothic"/>
          <w:lang w:eastAsia="zh-CN"/>
        </w:rPr>
        <w:t xml:space="preserve">1961 and the Youth Offenders Act </w:t>
      </w:r>
      <w:r w:rsidR="0024326A">
        <w:rPr>
          <w:rFonts w:eastAsia="Malgun Gothic"/>
          <w:lang w:eastAsia="zh-CN"/>
        </w:rPr>
        <w:t xml:space="preserve">of </w:t>
      </w:r>
      <w:r w:rsidR="00534FEA" w:rsidRPr="00F673A3">
        <w:rPr>
          <w:rFonts w:eastAsia="Malgun Gothic"/>
          <w:lang w:eastAsia="zh-CN"/>
        </w:rPr>
        <w:t>2007</w:t>
      </w:r>
      <w:r w:rsidR="00901B2C">
        <w:rPr>
          <w:rFonts w:eastAsia="Malgun Gothic"/>
          <w:lang w:eastAsia="zh-CN"/>
        </w:rPr>
        <w:t>,</w:t>
      </w:r>
      <w:r w:rsidR="00901B2C" w:rsidRPr="00901B2C">
        <w:rPr>
          <w:rFonts w:eastAsia="Malgun Gothic"/>
          <w:lang w:eastAsia="zh-CN"/>
        </w:rPr>
        <w:t xml:space="preserve"> </w:t>
      </w:r>
      <w:r w:rsidR="00901B2C" w:rsidRPr="00F673A3">
        <w:rPr>
          <w:rFonts w:eastAsia="Malgun Gothic"/>
          <w:lang w:eastAsia="zh-CN"/>
        </w:rPr>
        <w:t>still has to be harmoni</w:t>
      </w:r>
      <w:r w:rsidR="00901B2C">
        <w:rPr>
          <w:rFonts w:eastAsia="Malgun Gothic"/>
          <w:lang w:eastAsia="zh-CN"/>
        </w:rPr>
        <w:t>z</w:t>
      </w:r>
      <w:r w:rsidR="00901B2C" w:rsidRPr="00F673A3">
        <w:rPr>
          <w:rFonts w:eastAsia="Malgun Gothic"/>
          <w:lang w:eastAsia="zh-CN"/>
        </w:rPr>
        <w:t>ed with the Convention</w:t>
      </w:r>
      <w:r w:rsidR="00534FEA" w:rsidRPr="00F673A3">
        <w:rPr>
          <w:rFonts w:eastAsia="Malgun Gothic"/>
          <w:lang w:eastAsia="zh-CN"/>
        </w:rPr>
        <w:t xml:space="preserve">. It also notes that the State party intends to adopt the Child Care and Protection Bill by the end of 2016. </w:t>
      </w:r>
    </w:p>
    <w:p w:rsidR="00534FEA" w:rsidRPr="00F673A3" w:rsidRDefault="0054019B" w:rsidP="0054019B">
      <w:pPr>
        <w:pStyle w:val="SingleTxtG"/>
        <w:keepNext/>
        <w:rPr>
          <w:rFonts w:eastAsia="Malgun Gothic"/>
          <w:b/>
          <w:lang w:eastAsia="zh-CN"/>
        </w:rPr>
      </w:pPr>
      <w:r w:rsidRPr="00F673A3">
        <w:rPr>
          <w:rFonts w:eastAsia="Malgun Gothic"/>
          <w:lang w:eastAsia="zh-CN"/>
        </w:rPr>
        <w:lastRenderedPageBreak/>
        <w:t>9.</w:t>
      </w:r>
      <w:r w:rsidRPr="00F673A3">
        <w:rPr>
          <w:rFonts w:eastAsia="Malgun Gothic"/>
          <w:lang w:eastAsia="zh-CN"/>
        </w:rPr>
        <w:tab/>
      </w:r>
      <w:r w:rsidR="00534FEA" w:rsidRPr="00F673A3">
        <w:rPr>
          <w:rFonts w:eastAsia="Malgun Gothic"/>
          <w:b/>
          <w:lang w:eastAsia="zh-CN"/>
        </w:rPr>
        <w:t>The Committee recommends that the State party:</w:t>
      </w:r>
    </w:p>
    <w:p w:rsidR="00534FEA" w:rsidRPr="00534FEA" w:rsidRDefault="00534FEA">
      <w:pPr>
        <w:pStyle w:val="SingleTxtG"/>
        <w:ind w:firstLine="567"/>
        <w:rPr>
          <w:b/>
        </w:rPr>
      </w:pPr>
      <w:r w:rsidRPr="0054019B">
        <w:rPr>
          <w:bCs/>
        </w:rPr>
        <w:t>(a)</w:t>
      </w:r>
      <w:r w:rsidRPr="00534FEA">
        <w:rPr>
          <w:b/>
        </w:rPr>
        <w:tab/>
        <w:t xml:space="preserve">Strengthen its efforts to implement </w:t>
      </w:r>
      <w:r w:rsidR="00993C0A">
        <w:rPr>
          <w:b/>
        </w:rPr>
        <w:t xml:space="preserve">the </w:t>
      </w:r>
      <w:r w:rsidRPr="00534FEA">
        <w:rPr>
          <w:b/>
        </w:rPr>
        <w:t xml:space="preserve">revisions </w:t>
      </w:r>
      <w:r w:rsidR="00901B2C">
        <w:rPr>
          <w:b/>
        </w:rPr>
        <w:t xml:space="preserve">recommended by the </w:t>
      </w:r>
      <w:r w:rsidR="00901B2C" w:rsidRPr="00363CB3">
        <w:rPr>
          <w:b/>
        </w:rPr>
        <w:t xml:space="preserve">Samoa Law Reform Commission </w:t>
      </w:r>
      <w:r w:rsidRPr="00534FEA">
        <w:rPr>
          <w:b/>
        </w:rPr>
        <w:t>and bring the existing legislation in</w:t>
      </w:r>
      <w:r w:rsidR="00901B2C">
        <w:rPr>
          <w:b/>
        </w:rPr>
        <w:t>to</w:t>
      </w:r>
      <w:r w:rsidRPr="00534FEA">
        <w:rPr>
          <w:b/>
        </w:rPr>
        <w:t xml:space="preserve"> conformity with the Convention;</w:t>
      </w:r>
    </w:p>
    <w:p w:rsidR="00534FEA" w:rsidRPr="00534FEA" w:rsidRDefault="00534FEA" w:rsidP="00534FEA">
      <w:pPr>
        <w:pStyle w:val="SingleTxtG"/>
        <w:ind w:firstLine="567"/>
        <w:rPr>
          <w:b/>
        </w:rPr>
      </w:pPr>
      <w:r w:rsidRPr="0054019B">
        <w:rPr>
          <w:bCs/>
        </w:rPr>
        <w:t>(b)</w:t>
      </w:r>
      <w:r w:rsidRPr="00534FEA">
        <w:rPr>
          <w:b/>
        </w:rPr>
        <w:tab/>
        <w:t>Expedite its efforts to adopt the Child Care and Protection Bill.</w:t>
      </w:r>
    </w:p>
    <w:p w:rsidR="00534FEA" w:rsidRPr="00EF4C80" w:rsidRDefault="00534FEA" w:rsidP="00534FEA">
      <w:pPr>
        <w:pStyle w:val="H23G"/>
        <w:ind w:left="0" w:firstLine="0"/>
        <w:jc w:val="both"/>
      </w:pPr>
      <w:r w:rsidRPr="00EF4C80">
        <w:tab/>
      </w:r>
      <w:r>
        <w:tab/>
      </w:r>
      <w:r w:rsidRPr="0085563F">
        <w:t>Comprehensive policy and strategy</w:t>
      </w:r>
      <w:r w:rsidRPr="00EF4C80">
        <w:t xml:space="preserve"> </w:t>
      </w:r>
    </w:p>
    <w:p w:rsidR="00534FEA" w:rsidRPr="0085563F" w:rsidRDefault="0054019B" w:rsidP="0054019B">
      <w:pPr>
        <w:pStyle w:val="SingleTxtG"/>
        <w:rPr>
          <w:rFonts w:eastAsia="Malgun Gothic"/>
          <w:lang w:eastAsia="zh-CN"/>
        </w:rPr>
      </w:pPr>
      <w:r w:rsidRPr="0085563F">
        <w:rPr>
          <w:rFonts w:eastAsia="Malgun Gothic"/>
          <w:lang w:eastAsia="zh-CN"/>
        </w:rPr>
        <w:t>10.</w:t>
      </w:r>
      <w:r w:rsidRPr="0085563F">
        <w:rPr>
          <w:rFonts w:eastAsia="Malgun Gothic"/>
          <w:lang w:eastAsia="zh-CN"/>
        </w:rPr>
        <w:tab/>
      </w:r>
      <w:r w:rsidR="00534FEA" w:rsidRPr="0085563F">
        <w:rPr>
          <w:rFonts w:eastAsia="Malgun Gothic"/>
          <w:lang w:eastAsia="zh-CN"/>
        </w:rPr>
        <w:t>The Committee welcomes the adoption and implementation of the National Policy and Plan of Action for Children (2010</w:t>
      </w:r>
      <w:r w:rsidR="00901B2C">
        <w:rPr>
          <w:rFonts w:eastAsia="Malgun Gothic"/>
          <w:lang w:eastAsia="zh-CN"/>
        </w:rPr>
        <w:t>-</w:t>
      </w:r>
      <w:r w:rsidR="00534FEA" w:rsidRPr="0085563F">
        <w:rPr>
          <w:rFonts w:eastAsia="Malgun Gothic"/>
          <w:lang w:eastAsia="zh-CN"/>
        </w:rPr>
        <w:t xml:space="preserve">2015) and the current impact </w:t>
      </w:r>
      <w:r w:rsidR="00901B2C">
        <w:rPr>
          <w:rFonts w:eastAsia="Malgun Gothic"/>
          <w:lang w:eastAsia="zh-CN"/>
        </w:rPr>
        <w:t>assessment</w:t>
      </w:r>
      <w:r w:rsidR="00901B2C" w:rsidRPr="0085563F">
        <w:rPr>
          <w:rFonts w:eastAsia="Malgun Gothic"/>
          <w:lang w:eastAsia="zh-CN"/>
        </w:rPr>
        <w:t xml:space="preserve"> </w:t>
      </w:r>
      <w:r w:rsidR="00534FEA" w:rsidRPr="0085563F">
        <w:rPr>
          <w:rFonts w:eastAsia="Malgun Gothic"/>
          <w:lang w:eastAsia="zh-CN"/>
        </w:rPr>
        <w:t xml:space="preserve">of the </w:t>
      </w:r>
      <w:r w:rsidR="008F2482">
        <w:rPr>
          <w:rFonts w:eastAsia="Malgun Gothic"/>
          <w:lang w:eastAsia="zh-CN"/>
        </w:rPr>
        <w:t>National P</w:t>
      </w:r>
      <w:r w:rsidR="00534FEA" w:rsidRPr="0085563F">
        <w:rPr>
          <w:rFonts w:eastAsia="Malgun Gothic"/>
          <w:lang w:eastAsia="zh-CN"/>
        </w:rPr>
        <w:t xml:space="preserve">olicy. It also notes the State party’s intention to reform all the </w:t>
      </w:r>
      <w:r w:rsidR="00901B2C">
        <w:rPr>
          <w:rFonts w:eastAsia="Malgun Gothic"/>
          <w:lang w:eastAsia="zh-CN"/>
        </w:rPr>
        <w:t>n</w:t>
      </w:r>
      <w:r w:rsidR="00534FEA" w:rsidRPr="0085563F">
        <w:rPr>
          <w:rFonts w:eastAsia="Malgun Gothic"/>
          <w:lang w:eastAsia="zh-CN"/>
        </w:rPr>
        <w:t xml:space="preserve">ational </w:t>
      </w:r>
      <w:r w:rsidR="00901B2C">
        <w:rPr>
          <w:rFonts w:eastAsia="Malgun Gothic"/>
          <w:lang w:eastAsia="zh-CN"/>
        </w:rPr>
        <w:t>p</w:t>
      </w:r>
      <w:r w:rsidR="00534FEA" w:rsidRPr="0085563F">
        <w:rPr>
          <w:rFonts w:eastAsia="Malgun Gothic"/>
          <w:lang w:eastAsia="zh-CN"/>
        </w:rPr>
        <w:t>olicies led by the</w:t>
      </w:r>
      <w:r w:rsidR="00534FEA">
        <w:rPr>
          <w:rFonts w:eastAsia="Malgun Gothic"/>
          <w:lang w:eastAsia="zh-CN"/>
        </w:rPr>
        <w:t xml:space="preserve"> </w:t>
      </w:r>
      <w:r w:rsidR="00534FEA" w:rsidRPr="00AB10EA">
        <w:rPr>
          <w:rFonts w:eastAsia="Malgun Gothic"/>
          <w:lang w:eastAsia="zh-CN"/>
        </w:rPr>
        <w:t>Ministry of Women</w:t>
      </w:r>
      <w:r w:rsidR="00901B2C">
        <w:rPr>
          <w:rFonts w:eastAsia="Malgun Gothic"/>
          <w:lang w:eastAsia="zh-CN"/>
        </w:rPr>
        <w:t>,</w:t>
      </w:r>
      <w:r w:rsidR="00534FEA" w:rsidRPr="00AB10EA">
        <w:rPr>
          <w:rFonts w:eastAsia="Malgun Gothic"/>
          <w:lang w:eastAsia="zh-CN"/>
        </w:rPr>
        <w:t xml:space="preserve"> Community and Social Development</w:t>
      </w:r>
      <w:r w:rsidR="00993C0A">
        <w:rPr>
          <w:rFonts w:eastAsia="Malgun Gothic"/>
          <w:lang w:eastAsia="zh-CN"/>
        </w:rPr>
        <w:t>.</w:t>
      </w:r>
      <w:r w:rsidR="0024326A">
        <w:rPr>
          <w:rFonts w:eastAsia="Malgun Gothic"/>
          <w:lang w:eastAsia="zh-CN"/>
        </w:rPr>
        <w:t xml:space="preserve"> </w:t>
      </w:r>
      <w:r w:rsidR="008F2482">
        <w:rPr>
          <w:rFonts w:eastAsia="Malgun Gothic"/>
          <w:lang w:eastAsia="zh-CN"/>
        </w:rPr>
        <w:t>I</w:t>
      </w:r>
      <w:r w:rsidR="00993C0A">
        <w:rPr>
          <w:rFonts w:eastAsia="Malgun Gothic"/>
          <w:lang w:eastAsia="zh-CN"/>
        </w:rPr>
        <w:t>t</w:t>
      </w:r>
      <w:r w:rsidR="00534FEA" w:rsidRPr="0085563F">
        <w:rPr>
          <w:rFonts w:eastAsia="Malgun Gothic"/>
          <w:lang w:eastAsia="zh-CN"/>
        </w:rPr>
        <w:t xml:space="preserve"> remains concerned</w:t>
      </w:r>
      <w:r w:rsidR="008F2482">
        <w:rPr>
          <w:rFonts w:eastAsia="Malgun Gothic"/>
          <w:lang w:eastAsia="zh-CN"/>
        </w:rPr>
        <w:t>, however,</w:t>
      </w:r>
      <w:r w:rsidR="00534FEA" w:rsidRPr="0085563F">
        <w:rPr>
          <w:rFonts w:eastAsia="Malgun Gothic"/>
          <w:lang w:eastAsia="zh-CN"/>
        </w:rPr>
        <w:t xml:space="preserve"> </w:t>
      </w:r>
      <w:r w:rsidR="00534FEA">
        <w:rPr>
          <w:rFonts w:eastAsia="Malgun Gothic"/>
          <w:lang w:eastAsia="zh-CN"/>
        </w:rPr>
        <w:t>at</w:t>
      </w:r>
      <w:r w:rsidR="00534FEA" w:rsidRPr="0085563F">
        <w:rPr>
          <w:rFonts w:eastAsia="Malgun Gothic"/>
          <w:lang w:eastAsia="zh-CN"/>
        </w:rPr>
        <w:t>:</w:t>
      </w:r>
    </w:p>
    <w:p w:rsidR="00534FEA" w:rsidRPr="0085563F" w:rsidRDefault="00534FEA">
      <w:pPr>
        <w:pStyle w:val="SingleTxtG"/>
        <w:ind w:firstLine="567"/>
        <w:rPr>
          <w:rFonts w:eastAsia="Malgun Gothic"/>
          <w:lang w:eastAsia="en-GB"/>
        </w:rPr>
      </w:pPr>
      <w:r w:rsidRPr="0085563F">
        <w:rPr>
          <w:lang w:eastAsia="en-GB"/>
        </w:rPr>
        <w:t>(a)</w:t>
      </w:r>
      <w:r w:rsidRPr="0085563F">
        <w:rPr>
          <w:lang w:eastAsia="en-GB"/>
        </w:rPr>
        <w:tab/>
      </w:r>
      <w:r w:rsidRPr="0085563F">
        <w:rPr>
          <w:rFonts w:eastAsia="Malgun Gothic"/>
          <w:lang w:eastAsia="en-GB"/>
        </w:rPr>
        <w:t>The</w:t>
      </w:r>
      <w:r>
        <w:rPr>
          <w:rFonts w:eastAsia="Malgun Gothic"/>
          <w:lang w:eastAsia="en-GB"/>
        </w:rPr>
        <w:t xml:space="preserve"> absence of</w:t>
      </w:r>
      <w:r w:rsidRPr="0085563F">
        <w:rPr>
          <w:rFonts w:eastAsia="Malgun Gothic"/>
          <w:lang w:eastAsia="en-GB"/>
        </w:rPr>
        <w:t xml:space="preserve"> preliminary information on the results of the </w:t>
      </w:r>
      <w:r w:rsidR="008F2482" w:rsidRPr="0085563F">
        <w:rPr>
          <w:rFonts w:eastAsia="Malgun Gothic"/>
          <w:lang w:eastAsia="zh-CN"/>
        </w:rPr>
        <w:t xml:space="preserve">National Policy </w:t>
      </w:r>
      <w:r>
        <w:rPr>
          <w:rFonts w:eastAsia="Malgun Gothic"/>
          <w:lang w:eastAsia="en-GB"/>
        </w:rPr>
        <w:t>and of a</w:t>
      </w:r>
      <w:r w:rsidRPr="0085563F">
        <w:rPr>
          <w:rFonts w:eastAsia="Malgun Gothic"/>
          <w:lang w:eastAsia="en-GB"/>
        </w:rPr>
        <w:t xml:space="preserve"> follow</w:t>
      </w:r>
      <w:r w:rsidR="008F2482">
        <w:rPr>
          <w:rFonts w:eastAsia="Malgun Gothic"/>
          <w:lang w:eastAsia="en-GB"/>
        </w:rPr>
        <w:t>-</w:t>
      </w:r>
      <w:r w:rsidRPr="0085563F">
        <w:rPr>
          <w:rFonts w:eastAsia="Malgun Gothic"/>
          <w:lang w:eastAsia="en-GB"/>
        </w:rPr>
        <w:t>up plan;</w:t>
      </w:r>
    </w:p>
    <w:p w:rsidR="00534FEA" w:rsidRPr="00B317BF" w:rsidRDefault="00534FEA">
      <w:pPr>
        <w:pStyle w:val="SingleTxtG"/>
        <w:ind w:firstLine="567"/>
        <w:rPr>
          <w:rFonts w:eastAsia="Malgun Gothic"/>
          <w:lang w:eastAsia="en-GB"/>
        </w:rPr>
      </w:pPr>
      <w:r w:rsidRPr="00B317BF">
        <w:rPr>
          <w:lang w:eastAsia="en-GB"/>
        </w:rPr>
        <w:t>(b)</w:t>
      </w:r>
      <w:r w:rsidRPr="00B317BF">
        <w:rPr>
          <w:lang w:eastAsia="en-GB"/>
        </w:rPr>
        <w:tab/>
      </w:r>
      <w:r w:rsidR="00993C0A">
        <w:rPr>
          <w:lang w:eastAsia="en-GB"/>
        </w:rPr>
        <w:t xml:space="preserve">The </w:t>
      </w:r>
      <w:r w:rsidR="00993C0A">
        <w:rPr>
          <w:rFonts w:eastAsia="Malgun Gothic"/>
          <w:lang w:eastAsia="en-GB"/>
        </w:rPr>
        <w:t>l</w:t>
      </w:r>
      <w:r w:rsidRPr="0085563F">
        <w:rPr>
          <w:rFonts w:eastAsia="Malgun Gothic"/>
          <w:lang w:eastAsia="en-GB"/>
        </w:rPr>
        <w:t xml:space="preserve">ack of an integrated approach between the government ministries that are monitoring and coordinating the </w:t>
      </w:r>
      <w:r w:rsidR="008F2482" w:rsidRPr="0085563F">
        <w:rPr>
          <w:rFonts w:eastAsia="Malgun Gothic"/>
          <w:lang w:eastAsia="zh-CN"/>
        </w:rPr>
        <w:t xml:space="preserve">National Policy </w:t>
      </w:r>
      <w:r w:rsidRPr="0085563F">
        <w:rPr>
          <w:rFonts w:eastAsia="Malgun Gothic"/>
          <w:lang w:eastAsia="en-GB"/>
        </w:rPr>
        <w:t>and th</w:t>
      </w:r>
      <w:r w:rsidR="008F2482">
        <w:rPr>
          <w:rFonts w:eastAsia="Malgun Gothic"/>
          <w:lang w:eastAsia="en-GB"/>
        </w:rPr>
        <w:t>os</w:t>
      </w:r>
      <w:r w:rsidRPr="0085563F">
        <w:rPr>
          <w:rFonts w:eastAsia="Malgun Gothic"/>
          <w:lang w:eastAsia="en-GB"/>
        </w:rPr>
        <w:t>e implement</w:t>
      </w:r>
      <w:r>
        <w:rPr>
          <w:rFonts w:eastAsia="Malgun Gothic"/>
          <w:lang w:eastAsia="en-GB"/>
        </w:rPr>
        <w:t>ing</w:t>
      </w:r>
      <w:r w:rsidRPr="0085563F">
        <w:rPr>
          <w:rFonts w:eastAsia="Malgun Gothic"/>
          <w:lang w:eastAsia="en-GB"/>
        </w:rPr>
        <w:t xml:space="preserve"> </w:t>
      </w:r>
      <w:r w:rsidR="008F2482">
        <w:rPr>
          <w:rFonts w:eastAsia="Malgun Gothic"/>
          <w:lang w:eastAsia="en-GB"/>
        </w:rPr>
        <w:t>it</w:t>
      </w:r>
      <w:r w:rsidRPr="0085563F">
        <w:rPr>
          <w:rFonts w:eastAsia="Malgun Gothic"/>
          <w:lang w:eastAsia="en-GB"/>
        </w:rPr>
        <w:t xml:space="preserve">, </w:t>
      </w:r>
      <w:r>
        <w:rPr>
          <w:rFonts w:eastAsia="Malgun Gothic"/>
          <w:lang w:eastAsia="en-GB"/>
        </w:rPr>
        <w:t>including</w:t>
      </w:r>
      <w:r w:rsidRPr="0085563F">
        <w:rPr>
          <w:rFonts w:eastAsia="Malgun Gothic"/>
          <w:lang w:eastAsia="en-GB"/>
        </w:rPr>
        <w:t xml:space="preserve"> non-governmental organi</w:t>
      </w:r>
      <w:r w:rsidR="008F2482">
        <w:rPr>
          <w:rFonts w:eastAsia="Malgun Gothic"/>
          <w:lang w:eastAsia="en-GB"/>
        </w:rPr>
        <w:t>z</w:t>
      </w:r>
      <w:r w:rsidRPr="0085563F">
        <w:rPr>
          <w:rFonts w:eastAsia="Malgun Gothic"/>
          <w:lang w:eastAsia="en-GB"/>
        </w:rPr>
        <w:t>ations</w:t>
      </w:r>
      <w:r>
        <w:rPr>
          <w:rFonts w:eastAsia="Malgun Gothic"/>
          <w:lang w:eastAsia="en-GB"/>
        </w:rPr>
        <w:t>.</w:t>
      </w:r>
    </w:p>
    <w:p w:rsidR="00534FEA" w:rsidRPr="00F673A3" w:rsidRDefault="0054019B" w:rsidP="0054019B">
      <w:pPr>
        <w:pStyle w:val="SingleTxtG"/>
        <w:rPr>
          <w:rFonts w:eastAsia="Malgun Gothic"/>
          <w:b/>
          <w:lang w:eastAsia="zh-CN"/>
        </w:rPr>
      </w:pPr>
      <w:r w:rsidRPr="00F673A3">
        <w:rPr>
          <w:rFonts w:eastAsia="Malgun Gothic"/>
          <w:lang w:eastAsia="zh-CN"/>
        </w:rPr>
        <w:t>11.</w:t>
      </w:r>
      <w:r w:rsidRPr="00F673A3">
        <w:rPr>
          <w:rFonts w:eastAsia="Malgun Gothic"/>
          <w:lang w:eastAsia="zh-CN"/>
        </w:rPr>
        <w:tab/>
      </w:r>
      <w:r w:rsidR="00534FEA" w:rsidRPr="00F673A3">
        <w:rPr>
          <w:rFonts w:eastAsia="Malgun Gothic"/>
          <w:b/>
          <w:lang w:eastAsia="zh-CN"/>
        </w:rPr>
        <w:t>The Committee recommends that the State party:</w:t>
      </w:r>
    </w:p>
    <w:p w:rsidR="00534FEA" w:rsidRPr="00534FEA" w:rsidRDefault="00534FEA">
      <w:pPr>
        <w:pStyle w:val="SingleTxtG"/>
        <w:ind w:firstLine="567"/>
        <w:rPr>
          <w:rFonts w:eastAsia="Malgun Gothic"/>
          <w:b/>
          <w:lang w:eastAsia="en-GB"/>
        </w:rPr>
      </w:pPr>
      <w:r w:rsidRPr="0054019B">
        <w:rPr>
          <w:bCs/>
          <w:lang w:eastAsia="en-GB"/>
        </w:rPr>
        <w:t>(a)</w:t>
      </w:r>
      <w:r w:rsidRPr="00534FEA">
        <w:rPr>
          <w:b/>
          <w:lang w:eastAsia="en-GB"/>
        </w:rPr>
        <w:tab/>
      </w:r>
      <w:r w:rsidRPr="00534FEA">
        <w:rPr>
          <w:rFonts w:eastAsia="Malgun Gothic"/>
          <w:b/>
          <w:lang w:eastAsia="en-GB"/>
        </w:rPr>
        <w:t>Report on the impact assessment of the National Policy in its next periodic report;</w:t>
      </w:r>
    </w:p>
    <w:p w:rsidR="00534FEA" w:rsidRPr="00534FEA" w:rsidRDefault="00534FEA" w:rsidP="008F2482">
      <w:pPr>
        <w:pStyle w:val="SingleTxtG"/>
        <w:ind w:firstLine="567"/>
        <w:rPr>
          <w:rFonts w:eastAsia="Malgun Gothic"/>
          <w:b/>
          <w:lang w:eastAsia="en-GB"/>
        </w:rPr>
      </w:pPr>
      <w:r w:rsidRPr="0054019B">
        <w:rPr>
          <w:bCs/>
          <w:lang w:eastAsia="en-GB"/>
        </w:rPr>
        <w:t>(b)</w:t>
      </w:r>
      <w:r w:rsidRPr="00534FEA">
        <w:rPr>
          <w:b/>
          <w:lang w:eastAsia="en-GB"/>
        </w:rPr>
        <w:tab/>
      </w:r>
      <w:r w:rsidRPr="00534FEA">
        <w:rPr>
          <w:rFonts w:eastAsia="Malgun Gothic"/>
          <w:b/>
          <w:lang w:eastAsia="en-GB"/>
        </w:rPr>
        <w:t xml:space="preserve">Develop and adopt </w:t>
      </w:r>
      <w:r w:rsidR="008F2482">
        <w:rPr>
          <w:rFonts w:eastAsia="Malgun Gothic"/>
          <w:b/>
          <w:lang w:eastAsia="en-GB"/>
        </w:rPr>
        <w:t>a</w:t>
      </w:r>
      <w:r w:rsidRPr="00534FEA">
        <w:rPr>
          <w:rFonts w:eastAsia="Malgun Gothic"/>
          <w:b/>
          <w:lang w:eastAsia="en-GB"/>
        </w:rPr>
        <w:t xml:space="preserve"> new </w:t>
      </w:r>
      <w:r w:rsidR="008F2482">
        <w:rPr>
          <w:rFonts w:eastAsia="Malgun Gothic"/>
          <w:b/>
          <w:lang w:eastAsia="en-GB"/>
        </w:rPr>
        <w:t>n</w:t>
      </w:r>
      <w:r w:rsidRPr="00534FEA">
        <w:rPr>
          <w:rFonts w:eastAsia="Malgun Gothic"/>
          <w:b/>
          <w:lang w:eastAsia="en-GB"/>
        </w:rPr>
        <w:t xml:space="preserve">ational </w:t>
      </w:r>
      <w:r w:rsidR="008F2482">
        <w:rPr>
          <w:rFonts w:eastAsia="Malgun Gothic"/>
          <w:b/>
          <w:lang w:eastAsia="en-GB"/>
        </w:rPr>
        <w:t>p</w:t>
      </w:r>
      <w:r w:rsidRPr="00534FEA">
        <w:rPr>
          <w:rFonts w:eastAsia="Malgun Gothic"/>
          <w:b/>
          <w:lang w:eastAsia="en-GB"/>
        </w:rPr>
        <w:t xml:space="preserve">lan of </w:t>
      </w:r>
      <w:r w:rsidR="008F2482">
        <w:rPr>
          <w:rFonts w:eastAsia="Malgun Gothic"/>
          <w:b/>
          <w:lang w:eastAsia="en-GB"/>
        </w:rPr>
        <w:t>a</w:t>
      </w:r>
      <w:r w:rsidRPr="00534FEA">
        <w:rPr>
          <w:rFonts w:eastAsia="Malgun Gothic"/>
          <w:b/>
          <w:lang w:eastAsia="en-GB"/>
        </w:rPr>
        <w:t xml:space="preserve">ction for </w:t>
      </w:r>
      <w:r w:rsidR="008F2482">
        <w:rPr>
          <w:rFonts w:eastAsia="Malgun Gothic"/>
          <w:b/>
          <w:lang w:eastAsia="en-GB"/>
        </w:rPr>
        <w:t>c</w:t>
      </w:r>
      <w:r w:rsidRPr="00534FEA">
        <w:rPr>
          <w:rFonts w:eastAsia="Malgun Gothic"/>
          <w:b/>
          <w:lang w:eastAsia="en-GB"/>
        </w:rPr>
        <w:t xml:space="preserve">hildren </w:t>
      </w:r>
      <w:r w:rsidR="008F2482">
        <w:rPr>
          <w:rFonts w:eastAsia="Malgun Gothic"/>
          <w:b/>
          <w:lang w:eastAsia="en-GB"/>
        </w:rPr>
        <w:t xml:space="preserve">that is </w:t>
      </w:r>
      <w:r w:rsidRPr="00534FEA">
        <w:rPr>
          <w:rFonts w:eastAsia="Malgun Gothic"/>
          <w:b/>
          <w:lang w:eastAsia="en-GB"/>
        </w:rPr>
        <w:t>informed by the previous plan and its results;</w:t>
      </w:r>
    </w:p>
    <w:p w:rsidR="00534FEA" w:rsidRPr="00534FEA" w:rsidRDefault="00534FEA">
      <w:pPr>
        <w:pStyle w:val="SingleTxtG"/>
        <w:ind w:firstLine="567"/>
        <w:rPr>
          <w:rFonts w:eastAsia="Malgun Gothic"/>
          <w:b/>
          <w:lang w:eastAsia="en-GB"/>
        </w:rPr>
      </w:pPr>
      <w:r w:rsidRPr="0054019B">
        <w:rPr>
          <w:bCs/>
          <w:lang w:eastAsia="en-GB"/>
        </w:rPr>
        <w:t>(c)</w:t>
      </w:r>
      <w:r w:rsidRPr="00534FEA">
        <w:rPr>
          <w:b/>
          <w:lang w:eastAsia="en-GB"/>
        </w:rPr>
        <w:tab/>
      </w:r>
      <w:r w:rsidRPr="00534FEA">
        <w:rPr>
          <w:rFonts w:eastAsia="Malgun Gothic"/>
          <w:b/>
          <w:lang w:eastAsia="en-GB"/>
        </w:rPr>
        <w:t xml:space="preserve">Strengthen coordination between the government ministries responsible for monitoring </w:t>
      </w:r>
      <w:r w:rsidR="008F2482">
        <w:rPr>
          <w:rFonts w:eastAsia="Malgun Gothic"/>
          <w:b/>
          <w:lang w:eastAsia="en-GB"/>
        </w:rPr>
        <w:t>and coordinating</w:t>
      </w:r>
      <w:r w:rsidRPr="00534FEA">
        <w:rPr>
          <w:rFonts w:eastAsia="Malgun Gothic"/>
          <w:b/>
          <w:lang w:eastAsia="en-GB"/>
        </w:rPr>
        <w:t xml:space="preserve"> the </w:t>
      </w:r>
      <w:r w:rsidR="008F2482">
        <w:rPr>
          <w:rFonts w:eastAsia="Malgun Gothic"/>
          <w:b/>
          <w:lang w:eastAsia="en-GB"/>
        </w:rPr>
        <w:t>National Plan</w:t>
      </w:r>
      <w:r w:rsidRPr="00534FEA">
        <w:rPr>
          <w:rFonts w:eastAsia="Malgun Gothic"/>
          <w:b/>
          <w:lang w:eastAsia="en-GB"/>
        </w:rPr>
        <w:t xml:space="preserve"> and th</w:t>
      </w:r>
      <w:r w:rsidR="008F2482">
        <w:rPr>
          <w:rFonts w:eastAsia="Malgun Gothic"/>
          <w:b/>
          <w:lang w:eastAsia="en-GB"/>
        </w:rPr>
        <w:t>os</w:t>
      </w:r>
      <w:r w:rsidRPr="00534FEA">
        <w:rPr>
          <w:rFonts w:eastAsia="Malgun Gothic"/>
          <w:b/>
          <w:lang w:eastAsia="en-GB"/>
        </w:rPr>
        <w:t xml:space="preserve">e implementing </w:t>
      </w:r>
      <w:r w:rsidR="008F2482">
        <w:rPr>
          <w:rFonts w:eastAsia="Malgun Gothic"/>
          <w:b/>
          <w:lang w:eastAsia="en-GB"/>
        </w:rPr>
        <w:t>it</w:t>
      </w:r>
      <w:r w:rsidRPr="00534FEA">
        <w:rPr>
          <w:rFonts w:eastAsia="Malgun Gothic"/>
          <w:b/>
          <w:lang w:eastAsia="en-GB"/>
        </w:rPr>
        <w:t>, including non-governmental organi</w:t>
      </w:r>
      <w:r w:rsidR="008F2482">
        <w:rPr>
          <w:rFonts w:eastAsia="Malgun Gothic"/>
          <w:b/>
          <w:lang w:eastAsia="en-GB"/>
        </w:rPr>
        <w:t>z</w:t>
      </w:r>
      <w:r w:rsidRPr="00534FEA">
        <w:rPr>
          <w:rFonts w:eastAsia="Malgun Gothic"/>
          <w:b/>
          <w:lang w:eastAsia="en-GB"/>
        </w:rPr>
        <w:t>ations.</w:t>
      </w:r>
    </w:p>
    <w:p w:rsidR="00534FEA" w:rsidRPr="00EF4C80" w:rsidRDefault="00534FEA" w:rsidP="00534FEA">
      <w:pPr>
        <w:pStyle w:val="H23G"/>
        <w:ind w:left="0" w:firstLine="0"/>
        <w:jc w:val="both"/>
        <w:rPr>
          <w:rFonts w:eastAsia="Malgun Gothic"/>
          <w:lang w:eastAsia="en-GB"/>
        </w:rPr>
      </w:pPr>
      <w:r>
        <w:rPr>
          <w:rFonts w:eastAsia="Malgun Gothic"/>
          <w:lang w:eastAsia="en-GB"/>
        </w:rPr>
        <w:tab/>
      </w:r>
      <w:r w:rsidRPr="00EF4C80">
        <w:rPr>
          <w:rFonts w:eastAsia="Malgun Gothic"/>
          <w:lang w:eastAsia="en-GB"/>
        </w:rPr>
        <w:tab/>
      </w:r>
      <w:r w:rsidRPr="0085563F">
        <w:rPr>
          <w:rFonts w:eastAsia="Malgun Gothic"/>
          <w:lang w:eastAsia="en-GB"/>
        </w:rPr>
        <w:t>Coordination</w:t>
      </w:r>
    </w:p>
    <w:p w:rsidR="00534FEA" w:rsidRPr="00F673A3" w:rsidRDefault="0054019B" w:rsidP="0054019B">
      <w:pPr>
        <w:pStyle w:val="SingleTxtG"/>
        <w:rPr>
          <w:rFonts w:eastAsia="Malgun Gothic"/>
          <w:lang w:eastAsia="zh-CN"/>
        </w:rPr>
      </w:pPr>
      <w:r w:rsidRPr="00F673A3">
        <w:rPr>
          <w:rFonts w:eastAsia="Malgun Gothic"/>
          <w:lang w:eastAsia="zh-CN"/>
        </w:rPr>
        <w:t>12.</w:t>
      </w:r>
      <w:r w:rsidRPr="00F673A3">
        <w:rPr>
          <w:rFonts w:eastAsia="Malgun Gothic"/>
          <w:lang w:eastAsia="zh-CN"/>
        </w:rPr>
        <w:tab/>
      </w:r>
      <w:r w:rsidR="00534FEA" w:rsidRPr="00F673A3">
        <w:rPr>
          <w:rFonts w:eastAsia="Malgun Gothic"/>
          <w:lang w:eastAsia="zh-CN"/>
        </w:rPr>
        <w:t xml:space="preserve">The Committee is concerned that the decisions made by the National Council for the Convention on the Rights of the Child, </w:t>
      </w:r>
      <w:r w:rsidR="007C6A78">
        <w:rPr>
          <w:rFonts w:eastAsia="Malgun Gothic"/>
          <w:lang w:eastAsia="zh-CN"/>
        </w:rPr>
        <w:t xml:space="preserve">a body </w:t>
      </w:r>
      <w:r w:rsidR="00534FEA" w:rsidRPr="00F673A3">
        <w:rPr>
          <w:rFonts w:eastAsia="Malgun Gothic"/>
          <w:lang w:eastAsia="zh-CN"/>
        </w:rPr>
        <w:t xml:space="preserve">mandated to provide policy advice and oversee overall implementation and monitoring of the Convention, are not sufficiently shared among the </w:t>
      </w:r>
      <w:r w:rsidR="007C6A78">
        <w:rPr>
          <w:rFonts w:eastAsia="Malgun Gothic"/>
          <w:lang w:eastAsia="zh-CN"/>
        </w:rPr>
        <w:t>National Council’s</w:t>
      </w:r>
      <w:r w:rsidR="007C6A78" w:rsidRPr="00F673A3">
        <w:rPr>
          <w:rFonts w:eastAsia="Malgun Gothic"/>
          <w:lang w:eastAsia="zh-CN"/>
        </w:rPr>
        <w:t xml:space="preserve"> </w:t>
      </w:r>
      <w:r w:rsidR="00534FEA" w:rsidRPr="00F673A3">
        <w:rPr>
          <w:rFonts w:eastAsia="Malgun Gothic"/>
          <w:lang w:eastAsia="zh-CN"/>
        </w:rPr>
        <w:t xml:space="preserve">members. The Committee is also concerned </w:t>
      </w:r>
      <w:r w:rsidR="0024326A">
        <w:rPr>
          <w:rFonts w:eastAsia="Malgun Gothic"/>
          <w:lang w:eastAsia="zh-CN"/>
        </w:rPr>
        <w:t>about</w:t>
      </w:r>
      <w:r w:rsidR="00534FEA" w:rsidRPr="00F673A3">
        <w:rPr>
          <w:rFonts w:eastAsia="Malgun Gothic"/>
          <w:lang w:eastAsia="zh-CN"/>
        </w:rPr>
        <w:t xml:space="preserve"> the insufficient support provided to the Ministry for Women, Community and Social Development</w:t>
      </w:r>
      <w:r w:rsidR="007C6A78">
        <w:rPr>
          <w:rFonts w:eastAsia="Malgun Gothic"/>
          <w:lang w:eastAsia="zh-CN"/>
        </w:rPr>
        <w:t>,</w:t>
      </w:r>
      <w:r w:rsidR="00534FEA" w:rsidRPr="00F673A3">
        <w:rPr>
          <w:rFonts w:eastAsia="Malgun Gothic"/>
          <w:lang w:eastAsia="zh-CN"/>
        </w:rPr>
        <w:t xml:space="preserve"> </w:t>
      </w:r>
      <w:r w:rsidR="007C6A78">
        <w:rPr>
          <w:rFonts w:eastAsia="Malgun Gothic"/>
          <w:lang w:eastAsia="zh-CN"/>
        </w:rPr>
        <w:t>which</w:t>
      </w:r>
      <w:r w:rsidR="00534FEA" w:rsidRPr="00F673A3">
        <w:rPr>
          <w:rFonts w:eastAsia="Malgun Gothic"/>
          <w:lang w:eastAsia="zh-CN"/>
        </w:rPr>
        <w:t xml:space="preserve"> </w:t>
      </w:r>
      <w:r w:rsidR="0024326A">
        <w:rPr>
          <w:rFonts w:eastAsia="Malgun Gothic"/>
          <w:lang w:eastAsia="zh-CN"/>
        </w:rPr>
        <w:t xml:space="preserve">takes </w:t>
      </w:r>
      <w:r w:rsidR="00534FEA" w:rsidRPr="00F673A3">
        <w:rPr>
          <w:rFonts w:eastAsia="Malgun Gothic"/>
          <w:lang w:eastAsia="zh-CN"/>
        </w:rPr>
        <w:t>the lead on the promotion, implementation and monitoring of the Convention.</w:t>
      </w:r>
    </w:p>
    <w:p w:rsidR="00534FEA" w:rsidRPr="00F673A3" w:rsidRDefault="0054019B" w:rsidP="0054019B">
      <w:pPr>
        <w:pStyle w:val="SingleTxtG"/>
        <w:rPr>
          <w:rFonts w:eastAsia="Malgun Gothic"/>
          <w:b/>
          <w:lang w:eastAsia="zh-CN"/>
        </w:rPr>
      </w:pPr>
      <w:r w:rsidRPr="00F673A3">
        <w:rPr>
          <w:rFonts w:eastAsia="Malgun Gothic"/>
          <w:lang w:eastAsia="zh-CN"/>
        </w:rPr>
        <w:t>13.</w:t>
      </w:r>
      <w:r w:rsidRPr="00F673A3">
        <w:rPr>
          <w:rFonts w:eastAsia="Malgun Gothic"/>
          <w:lang w:eastAsia="zh-CN"/>
        </w:rPr>
        <w:tab/>
      </w:r>
      <w:r w:rsidR="00534FEA" w:rsidRPr="00F673A3">
        <w:rPr>
          <w:rFonts w:eastAsia="Malgun Gothic"/>
          <w:b/>
          <w:lang w:eastAsia="zh-CN"/>
        </w:rPr>
        <w:t>The Committee recommends that the State party:</w:t>
      </w:r>
    </w:p>
    <w:p w:rsidR="00534FEA" w:rsidRPr="00B21E62" w:rsidRDefault="00534FEA">
      <w:pPr>
        <w:pStyle w:val="SingleTxtG"/>
        <w:ind w:firstLine="567"/>
        <w:rPr>
          <w:b/>
        </w:rPr>
      </w:pPr>
      <w:r w:rsidRPr="0054019B">
        <w:rPr>
          <w:bCs/>
        </w:rPr>
        <w:t>(a)</w:t>
      </w:r>
      <w:r w:rsidRPr="00B21E62">
        <w:rPr>
          <w:b/>
        </w:rPr>
        <w:tab/>
        <w:t>Strengthen coordination and information</w:t>
      </w:r>
      <w:r w:rsidR="007C6A78">
        <w:rPr>
          <w:b/>
        </w:rPr>
        <w:t>-</w:t>
      </w:r>
      <w:r w:rsidRPr="00B21E62">
        <w:rPr>
          <w:b/>
        </w:rPr>
        <w:t>sharing among the members</w:t>
      </w:r>
      <w:r w:rsidR="007C6A78">
        <w:rPr>
          <w:b/>
        </w:rPr>
        <w:t xml:space="preserve"> of </w:t>
      </w:r>
      <w:r w:rsidR="007C6A78" w:rsidRPr="007C6A78">
        <w:rPr>
          <w:b/>
        </w:rPr>
        <w:t>the National Council for the Convention on the Rights of the Child</w:t>
      </w:r>
      <w:r w:rsidRPr="00B21E62">
        <w:rPr>
          <w:b/>
        </w:rPr>
        <w:t xml:space="preserve"> to ensure that policy decisions also reach th</w:t>
      </w:r>
      <w:r w:rsidR="007C6A78">
        <w:rPr>
          <w:b/>
        </w:rPr>
        <w:t>os</w:t>
      </w:r>
      <w:r w:rsidRPr="00B21E62">
        <w:rPr>
          <w:b/>
        </w:rPr>
        <w:t>e</w:t>
      </w:r>
      <w:r w:rsidR="007C6A78">
        <w:rPr>
          <w:b/>
        </w:rPr>
        <w:t xml:space="preserve"> responsible for</w:t>
      </w:r>
      <w:r w:rsidRPr="00B21E62">
        <w:rPr>
          <w:b/>
        </w:rPr>
        <w:t xml:space="preserve"> implementing </w:t>
      </w:r>
      <w:r w:rsidR="007C6A78">
        <w:rPr>
          <w:b/>
        </w:rPr>
        <w:t>the Convention</w:t>
      </w:r>
      <w:r w:rsidR="007C6A78" w:rsidRPr="00B21E62">
        <w:rPr>
          <w:b/>
        </w:rPr>
        <w:t xml:space="preserve"> </w:t>
      </w:r>
      <w:r w:rsidRPr="00B21E62">
        <w:rPr>
          <w:b/>
        </w:rPr>
        <w:t>at the national and community level</w:t>
      </w:r>
      <w:r w:rsidR="007C6A78">
        <w:rPr>
          <w:b/>
        </w:rPr>
        <w:t>s</w:t>
      </w:r>
      <w:r w:rsidRPr="00B21E62">
        <w:rPr>
          <w:b/>
        </w:rPr>
        <w:t>;</w:t>
      </w:r>
    </w:p>
    <w:p w:rsidR="00534FEA" w:rsidRPr="00B21E62" w:rsidRDefault="00534FEA">
      <w:pPr>
        <w:pStyle w:val="SingleTxtG"/>
        <w:ind w:firstLine="567"/>
        <w:rPr>
          <w:b/>
        </w:rPr>
      </w:pPr>
      <w:r w:rsidRPr="0054019B">
        <w:rPr>
          <w:bCs/>
        </w:rPr>
        <w:t>(b)</w:t>
      </w:r>
      <w:r w:rsidRPr="00B21E62">
        <w:rPr>
          <w:b/>
        </w:rPr>
        <w:tab/>
        <w:t xml:space="preserve">Mainstream children’s issues through the </w:t>
      </w:r>
      <w:r w:rsidR="007C6A78" w:rsidRPr="007C6A78">
        <w:rPr>
          <w:b/>
        </w:rPr>
        <w:t xml:space="preserve">National Council </w:t>
      </w:r>
      <w:r w:rsidRPr="00B21E62">
        <w:rPr>
          <w:b/>
        </w:rPr>
        <w:t>in all government ministries;</w:t>
      </w:r>
    </w:p>
    <w:p w:rsidR="00534FEA" w:rsidRPr="00B21E62" w:rsidRDefault="00534FEA">
      <w:pPr>
        <w:pStyle w:val="SingleTxtG"/>
        <w:ind w:firstLine="567"/>
        <w:rPr>
          <w:b/>
        </w:rPr>
      </w:pPr>
      <w:r w:rsidRPr="0054019B">
        <w:rPr>
          <w:bCs/>
        </w:rPr>
        <w:t>(c)</w:t>
      </w:r>
      <w:r w:rsidRPr="00B21E62">
        <w:rPr>
          <w:b/>
        </w:rPr>
        <w:tab/>
        <w:t xml:space="preserve">Provide sufficient human, technical and financial resources to the </w:t>
      </w:r>
      <w:r w:rsidR="007C6A78" w:rsidRPr="007C6A78">
        <w:rPr>
          <w:b/>
        </w:rPr>
        <w:t xml:space="preserve">National Council </w:t>
      </w:r>
      <w:r w:rsidRPr="00B21E62">
        <w:rPr>
          <w:b/>
        </w:rPr>
        <w:t xml:space="preserve">and </w:t>
      </w:r>
      <w:r w:rsidR="00901B2C">
        <w:rPr>
          <w:b/>
        </w:rPr>
        <w:t xml:space="preserve">the </w:t>
      </w:r>
      <w:r w:rsidR="00901B2C" w:rsidRPr="00901B2C">
        <w:rPr>
          <w:b/>
        </w:rPr>
        <w:t>Ministry of Women, Community and Social Development</w:t>
      </w:r>
      <w:r w:rsidRPr="00B21E62">
        <w:rPr>
          <w:b/>
        </w:rPr>
        <w:t>.</w:t>
      </w:r>
    </w:p>
    <w:p w:rsidR="00534FEA" w:rsidRPr="00EF4C80" w:rsidRDefault="00534FEA" w:rsidP="00534FEA">
      <w:pPr>
        <w:pStyle w:val="H23G"/>
        <w:ind w:left="0" w:firstLine="0"/>
        <w:jc w:val="both"/>
        <w:rPr>
          <w:rFonts w:eastAsia="Malgun Gothic"/>
          <w:color w:val="000000"/>
          <w:lang w:eastAsia="en-GB"/>
        </w:rPr>
      </w:pPr>
      <w:r>
        <w:rPr>
          <w:rFonts w:eastAsia="Malgun Gothic"/>
          <w:lang w:eastAsia="zh-CN"/>
        </w:rPr>
        <w:tab/>
      </w:r>
      <w:r w:rsidRPr="00EF4C80">
        <w:rPr>
          <w:rFonts w:eastAsia="Malgun Gothic"/>
          <w:lang w:eastAsia="zh-CN"/>
        </w:rPr>
        <w:tab/>
      </w:r>
      <w:r w:rsidRPr="007F54C7">
        <w:rPr>
          <w:rFonts w:eastAsia="Malgun Gothic"/>
          <w:lang w:eastAsia="zh-CN"/>
        </w:rPr>
        <w:t>Allocation of resources</w:t>
      </w:r>
    </w:p>
    <w:p w:rsidR="00534FEA" w:rsidRDefault="0054019B" w:rsidP="0054019B">
      <w:pPr>
        <w:pStyle w:val="SingleTxtG"/>
        <w:rPr>
          <w:rFonts w:eastAsia="Malgun Gothic"/>
          <w:lang w:eastAsia="zh-CN"/>
        </w:rPr>
      </w:pPr>
      <w:r>
        <w:rPr>
          <w:rFonts w:eastAsia="Malgun Gothic"/>
          <w:lang w:eastAsia="zh-CN"/>
        </w:rPr>
        <w:t>14.</w:t>
      </w:r>
      <w:r>
        <w:rPr>
          <w:rFonts w:eastAsia="Malgun Gothic"/>
          <w:lang w:eastAsia="zh-CN"/>
        </w:rPr>
        <w:tab/>
      </w:r>
      <w:r w:rsidR="00534FEA">
        <w:rPr>
          <w:rFonts w:eastAsia="Malgun Gothic"/>
          <w:lang w:eastAsia="zh-CN"/>
        </w:rPr>
        <w:t>While noting that the budget allocations to sector ministries dealing with children have increase</w:t>
      </w:r>
      <w:r w:rsidR="00993C0A">
        <w:rPr>
          <w:rFonts w:eastAsia="Malgun Gothic"/>
          <w:lang w:eastAsia="zh-CN"/>
        </w:rPr>
        <w:t>d</w:t>
      </w:r>
      <w:r w:rsidR="00534FEA">
        <w:rPr>
          <w:rFonts w:eastAsia="Malgun Gothic"/>
          <w:lang w:eastAsia="zh-CN"/>
        </w:rPr>
        <w:t xml:space="preserve">, the Committee is concerned that the budget line </w:t>
      </w:r>
      <w:r w:rsidR="007C6A78">
        <w:rPr>
          <w:rFonts w:eastAsia="Malgun Gothic"/>
          <w:lang w:eastAsia="zh-CN"/>
        </w:rPr>
        <w:t>for services aimed at the p</w:t>
      </w:r>
      <w:r w:rsidR="00534FEA">
        <w:rPr>
          <w:rFonts w:eastAsia="Malgun Gothic"/>
          <w:lang w:eastAsia="zh-CN"/>
        </w:rPr>
        <w:t xml:space="preserve">rotection of </w:t>
      </w:r>
      <w:r w:rsidR="007C6A78">
        <w:rPr>
          <w:rFonts w:eastAsia="Malgun Gothic"/>
          <w:lang w:eastAsia="zh-CN"/>
        </w:rPr>
        <w:t>c</w:t>
      </w:r>
      <w:r w:rsidR="00534FEA">
        <w:rPr>
          <w:rFonts w:eastAsia="Malgun Gothic"/>
          <w:lang w:eastAsia="zh-CN"/>
        </w:rPr>
        <w:t xml:space="preserve">hildren is the smallest </w:t>
      </w:r>
      <w:r w:rsidR="00534FEA" w:rsidRPr="006D7FEC">
        <w:rPr>
          <w:rFonts w:eastAsia="Malgun Gothic"/>
          <w:lang w:eastAsia="zh-CN"/>
        </w:rPr>
        <w:t>within</w:t>
      </w:r>
      <w:r w:rsidR="00534FEA">
        <w:rPr>
          <w:rFonts w:eastAsia="Malgun Gothic"/>
          <w:lang w:eastAsia="zh-CN"/>
        </w:rPr>
        <w:t xml:space="preserve"> the </w:t>
      </w:r>
      <w:r w:rsidR="00901B2C" w:rsidRPr="00AB10EA">
        <w:rPr>
          <w:rFonts w:eastAsia="Malgun Gothic"/>
          <w:lang w:eastAsia="zh-CN"/>
        </w:rPr>
        <w:t>Ministry of Women</w:t>
      </w:r>
      <w:r w:rsidR="00901B2C">
        <w:rPr>
          <w:rFonts w:eastAsia="Malgun Gothic"/>
          <w:lang w:eastAsia="zh-CN"/>
        </w:rPr>
        <w:t>,</w:t>
      </w:r>
      <w:r w:rsidR="00901B2C" w:rsidRPr="00AB10EA">
        <w:rPr>
          <w:rFonts w:eastAsia="Malgun Gothic"/>
          <w:lang w:eastAsia="zh-CN"/>
        </w:rPr>
        <w:t xml:space="preserve"> Community and Social Development</w:t>
      </w:r>
      <w:r w:rsidR="00534FEA">
        <w:rPr>
          <w:rFonts w:eastAsia="Malgun Gothic"/>
          <w:lang w:eastAsia="zh-CN"/>
        </w:rPr>
        <w:t xml:space="preserve">. The Committee is </w:t>
      </w:r>
      <w:r w:rsidR="007C6A78">
        <w:rPr>
          <w:rFonts w:eastAsia="Malgun Gothic"/>
          <w:lang w:eastAsia="zh-CN"/>
        </w:rPr>
        <w:t xml:space="preserve">also </w:t>
      </w:r>
      <w:r w:rsidR="00534FEA">
        <w:rPr>
          <w:rFonts w:eastAsia="Malgun Gothic"/>
          <w:lang w:eastAsia="zh-CN"/>
        </w:rPr>
        <w:t xml:space="preserve">concerned at the insufficient financial assistance </w:t>
      </w:r>
      <w:r w:rsidR="007C6A78">
        <w:rPr>
          <w:rFonts w:eastAsia="Malgun Gothic"/>
          <w:lang w:eastAsia="zh-CN"/>
        </w:rPr>
        <w:t>available to</w:t>
      </w:r>
      <w:r w:rsidR="00534FEA">
        <w:rPr>
          <w:rFonts w:eastAsia="Malgun Gothic"/>
          <w:lang w:eastAsia="zh-CN"/>
        </w:rPr>
        <w:t xml:space="preserve"> non-governmental organi</w:t>
      </w:r>
      <w:r w:rsidR="007C6A78">
        <w:rPr>
          <w:rFonts w:eastAsia="Malgun Gothic"/>
          <w:lang w:eastAsia="zh-CN"/>
        </w:rPr>
        <w:t>z</w:t>
      </w:r>
      <w:r w:rsidR="00534FEA">
        <w:rPr>
          <w:rFonts w:eastAsia="Malgun Gothic"/>
          <w:lang w:eastAsia="zh-CN"/>
        </w:rPr>
        <w:t>ations providing services</w:t>
      </w:r>
      <w:r w:rsidR="007C6A78">
        <w:rPr>
          <w:rFonts w:eastAsia="Malgun Gothic"/>
          <w:lang w:eastAsia="zh-CN"/>
        </w:rPr>
        <w:t xml:space="preserve"> to children</w:t>
      </w:r>
      <w:r w:rsidR="00534FEA">
        <w:rPr>
          <w:rFonts w:eastAsia="Malgun Gothic"/>
          <w:lang w:eastAsia="zh-CN"/>
        </w:rPr>
        <w:t>.</w:t>
      </w:r>
    </w:p>
    <w:p w:rsidR="00534FEA" w:rsidRPr="00F673A3" w:rsidRDefault="0054019B" w:rsidP="0054019B">
      <w:pPr>
        <w:pStyle w:val="SingleTxtG"/>
        <w:rPr>
          <w:rFonts w:eastAsia="Malgun Gothic"/>
          <w:b/>
          <w:lang w:eastAsia="zh-CN"/>
        </w:rPr>
      </w:pPr>
      <w:r w:rsidRPr="00F673A3">
        <w:rPr>
          <w:rFonts w:eastAsia="Malgun Gothic"/>
          <w:lang w:eastAsia="zh-CN"/>
        </w:rPr>
        <w:t>15.</w:t>
      </w:r>
      <w:r w:rsidRPr="00F673A3">
        <w:rPr>
          <w:rFonts w:eastAsia="Malgun Gothic"/>
          <w:lang w:eastAsia="zh-CN"/>
        </w:rPr>
        <w:tab/>
      </w:r>
      <w:r w:rsidR="00534FEA" w:rsidRPr="00F673A3">
        <w:rPr>
          <w:rFonts w:eastAsia="Malgun Gothic"/>
          <w:b/>
          <w:lang w:eastAsia="zh-CN"/>
        </w:rPr>
        <w:t xml:space="preserve">The Committee recommends that the State </w:t>
      </w:r>
      <w:r w:rsidR="007C6A78">
        <w:rPr>
          <w:rFonts w:eastAsia="Malgun Gothic"/>
          <w:b/>
          <w:lang w:eastAsia="zh-CN"/>
        </w:rPr>
        <w:t>p</w:t>
      </w:r>
      <w:r w:rsidR="00534FEA" w:rsidRPr="00F673A3">
        <w:rPr>
          <w:rFonts w:eastAsia="Malgun Gothic"/>
          <w:b/>
          <w:lang w:eastAsia="zh-CN"/>
        </w:rPr>
        <w:t>arty</w:t>
      </w:r>
      <w:r w:rsidR="007C6A78">
        <w:rPr>
          <w:rFonts w:eastAsia="Malgun Gothic"/>
          <w:b/>
          <w:lang w:eastAsia="zh-CN"/>
        </w:rPr>
        <w:t>,</w:t>
      </w:r>
      <w:r w:rsidR="00534FEA" w:rsidRPr="00F673A3">
        <w:rPr>
          <w:rFonts w:eastAsia="Malgun Gothic"/>
          <w:b/>
          <w:lang w:eastAsia="zh-CN"/>
        </w:rPr>
        <w:t xml:space="preserve"> in planning its future budgets</w:t>
      </w:r>
      <w:r w:rsidR="007C6A78">
        <w:rPr>
          <w:rFonts w:eastAsia="Malgun Gothic"/>
          <w:b/>
          <w:lang w:eastAsia="zh-CN"/>
        </w:rPr>
        <w:t>,</w:t>
      </w:r>
      <w:r w:rsidR="00534FEA" w:rsidRPr="00F673A3">
        <w:rPr>
          <w:rFonts w:eastAsia="Malgun Gothic"/>
          <w:b/>
          <w:lang w:eastAsia="zh-CN"/>
        </w:rPr>
        <w:t xml:space="preserve"> take into account </w:t>
      </w:r>
      <w:r w:rsidR="007C6A78">
        <w:rPr>
          <w:rFonts w:eastAsia="Malgun Gothic"/>
          <w:b/>
          <w:lang w:eastAsia="zh-CN"/>
        </w:rPr>
        <w:t>the</w:t>
      </w:r>
      <w:r w:rsidR="007C6A78" w:rsidRPr="00F673A3">
        <w:rPr>
          <w:rFonts w:eastAsia="Malgun Gothic"/>
          <w:b/>
          <w:lang w:eastAsia="zh-CN"/>
        </w:rPr>
        <w:t xml:space="preserve"> </w:t>
      </w:r>
      <w:r w:rsidR="00534FEA" w:rsidRPr="00F673A3">
        <w:rPr>
          <w:rFonts w:eastAsia="Malgun Gothic"/>
          <w:b/>
          <w:lang w:eastAsia="zh-CN"/>
        </w:rPr>
        <w:t xml:space="preserve">recommendations </w:t>
      </w:r>
      <w:r w:rsidR="007C6A78">
        <w:rPr>
          <w:rFonts w:eastAsia="Malgun Gothic"/>
          <w:b/>
          <w:lang w:eastAsia="zh-CN"/>
        </w:rPr>
        <w:t xml:space="preserve">made in 2007 </w:t>
      </w:r>
      <w:r w:rsidR="00534FEA" w:rsidRPr="00F673A3">
        <w:rPr>
          <w:rFonts w:eastAsia="Malgun Gothic"/>
          <w:b/>
          <w:lang w:eastAsia="zh-CN"/>
        </w:rPr>
        <w:t xml:space="preserve">during the day of general discussion on </w:t>
      </w:r>
      <w:r w:rsidR="007C6A78">
        <w:rPr>
          <w:rFonts w:eastAsia="Malgun Gothic"/>
          <w:b/>
          <w:lang w:eastAsia="zh-CN"/>
        </w:rPr>
        <w:t xml:space="preserve">the theme </w:t>
      </w:r>
      <w:r w:rsidR="00534FEA" w:rsidRPr="00F673A3">
        <w:rPr>
          <w:rFonts w:eastAsia="Malgun Gothic"/>
          <w:b/>
          <w:lang w:eastAsia="zh-CN"/>
        </w:rPr>
        <w:t xml:space="preserve">“Resources for the </w:t>
      </w:r>
      <w:r w:rsidR="007C6A78">
        <w:rPr>
          <w:rFonts w:eastAsia="Malgun Gothic"/>
          <w:b/>
          <w:lang w:eastAsia="zh-CN"/>
        </w:rPr>
        <w:t>r</w:t>
      </w:r>
      <w:r w:rsidR="00534FEA" w:rsidRPr="00F673A3">
        <w:rPr>
          <w:rFonts w:eastAsia="Malgun Gothic"/>
          <w:b/>
          <w:lang w:eastAsia="zh-CN"/>
        </w:rPr>
        <w:t xml:space="preserve">ights of the </w:t>
      </w:r>
      <w:r w:rsidR="007C6A78">
        <w:rPr>
          <w:rFonts w:eastAsia="Malgun Gothic"/>
          <w:b/>
          <w:lang w:eastAsia="zh-CN"/>
        </w:rPr>
        <w:t>c</w:t>
      </w:r>
      <w:r w:rsidR="00534FEA" w:rsidRPr="00F673A3">
        <w:rPr>
          <w:rFonts w:eastAsia="Malgun Gothic"/>
          <w:b/>
          <w:lang w:eastAsia="zh-CN"/>
        </w:rPr>
        <w:t>hild</w:t>
      </w:r>
      <w:r w:rsidR="007C6A78">
        <w:rPr>
          <w:rFonts w:eastAsia="Malgun Gothic"/>
          <w:b/>
          <w:lang w:eastAsia="zh-CN"/>
        </w:rPr>
        <w:t>:</w:t>
      </w:r>
      <w:r w:rsidR="00534FEA" w:rsidRPr="00F673A3">
        <w:rPr>
          <w:rFonts w:eastAsia="Malgun Gothic"/>
          <w:b/>
          <w:lang w:eastAsia="zh-CN"/>
        </w:rPr>
        <w:t xml:space="preserve"> </w:t>
      </w:r>
      <w:r w:rsidR="007C6A78">
        <w:rPr>
          <w:rFonts w:eastAsia="Malgun Gothic"/>
          <w:b/>
          <w:lang w:eastAsia="zh-CN"/>
        </w:rPr>
        <w:t>r</w:t>
      </w:r>
      <w:r w:rsidR="00534FEA" w:rsidRPr="00F673A3">
        <w:rPr>
          <w:rFonts w:eastAsia="Malgun Gothic"/>
          <w:b/>
          <w:lang w:eastAsia="zh-CN"/>
        </w:rPr>
        <w:t>esponsibilities of States”</w:t>
      </w:r>
      <w:r w:rsidR="007C6A78">
        <w:rPr>
          <w:rFonts w:eastAsia="Malgun Gothic"/>
          <w:b/>
          <w:lang w:eastAsia="zh-CN"/>
        </w:rPr>
        <w:t>.</w:t>
      </w:r>
      <w:r w:rsidR="00534FEA" w:rsidRPr="00F673A3">
        <w:rPr>
          <w:rFonts w:eastAsia="Malgun Gothic"/>
          <w:b/>
          <w:lang w:eastAsia="zh-CN"/>
        </w:rPr>
        <w:t xml:space="preserve"> </w:t>
      </w:r>
      <w:r w:rsidR="007C6A78">
        <w:rPr>
          <w:rFonts w:eastAsia="Malgun Gothic"/>
          <w:b/>
          <w:lang w:eastAsia="zh-CN"/>
        </w:rPr>
        <w:t>S</w:t>
      </w:r>
      <w:r w:rsidR="00534FEA" w:rsidRPr="00F673A3">
        <w:rPr>
          <w:rFonts w:eastAsia="Malgun Gothic"/>
          <w:b/>
          <w:lang w:eastAsia="zh-CN"/>
        </w:rPr>
        <w:t>pecifically</w:t>
      </w:r>
      <w:r w:rsidR="007C6A78">
        <w:rPr>
          <w:rFonts w:eastAsia="Malgun Gothic"/>
          <w:b/>
          <w:lang w:eastAsia="zh-CN"/>
        </w:rPr>
        <w:t>, the Committee recommends that the State party</w:t>
      </w:r>
      <w:r w:rsidR="00534FEA" w:rsidRPr="00F673A3">
        <w:rPr>
          <w:rFonts w:eastAsia="Malgun Gothic"/>
          <w:b/>
          <w:lang w:eastAsia="zh-CN"/>
        </w:rPr>
        <w:t>:</w:t>
      </w:r>
    </w:p>
    <w:p w:rsidR="00534FEA" w:rsidRPr="00B21E62" w:rsidRDefault="00534FEA">
      <w:pPr>
        <w:pStyle w:val="SingleTxtG"/>
        <w:ind w:firstLine="567"/>
        <w:rPr>
          <w:rFonts w:eastAsia="Malgun Gothic"/>
          <w:b/>
          <w:lang w:eastAsia="zh-CN"/>
        </w:rPr>
      </w:pPr>
      <w:r w:rsidRPr="0054019B">
        <w:rPr>
          <w:bCs/>
          <w:lang w:eastAsia="zh-CN"/>
        </w:rPr>
        <w:t>(a)</w:t>
      </w:r>
      <w:r w:rsidRPr="0054019B">
        <w:rPr>
          <w:bCs/>
          <w:lang w:eastAsia="zh-CN"/>
        </w:rPr>
        <w:tab/>
      </w:r>
      <w:r w:rsidR="00BD40F7">
        <w:rPr>
          <w:rFonts w:eastAsia="Malgun Gothic"/>
          <w:b/>
          <w:lang w:eastAsia="zh-CN"/>
        </w:rPr>
        <w:t xml:space="preserve">Increase allocated </w:t>
      </w:r>
      <w:r w:rsidRPr="00B21E62">
        <w:rPr>
          <w:rFonts w:eastAsia="Malgun Gothic"/>
          <w:b/>
          <w:lang w:eastAsia="zh-CN"/>
        </w:rPr>
        <w:t>budgetary resources for children to the maximum extent possible in accordance with article 4 of the Convention and</w:t>
      </w:r>
      <w:r w:rsidR="007C6A78">
        <w:rPr>
          <w:rFonts w:eastAsia="Malgun Gothic"/>
          <w:b/>
          <w:lang w:eastAsia="zh-CN"/>
        </w:rPr>
        <w:t>,</w:t>
      </w:r>
      <w:r w:rsidRPr="00B21E62">
        <w:rPr>
          <w:rFonts w:eastAsia="Malgun Gothic"/>
          <w:b/>
          <w:lang w:eastAsia="zh-CN"/>
        </w:rPr>
        <w:t xml:space="preserve"> in particular</w:t>
      </w:r>
      <w:r w:rsidR="007C6A78">
        <w:rPr>
          <w:rFonts w:eastAsia="Malgun Gothic"/>
          <w:b/>
          <w:lang w:eastAsia="zh-CN"/>
        </w:rPr>
        <w:t>,</w:t>
      </w:r>
      <w:r w:rsidRPr="00B21E62">
        <w:rPr>
          <w:rFonts w:eastAsia="Malgun Gothic"/>
          <w:b/>
          <w:lang w:eastAsia="zh-CN"/>
        </w:rPr>
        <w:t xml:space="preserve"> </w:t>
      </w:r>
      <w:proofErr w:type="gramStart"/>
      <w:r w:rsidRPr="00B21E62">
        <w:rPr>
          <w:rFonts w:eastAsia="Malgun Gothic"/>
          <w:b/>
          <w:lang w:eastAsia="zh-CN"/>
        </w:rPr>
        <w:t>increase</w:t>
      </w:r>
      <w:proofErr w:type="gramEnd"/>
      <w:r w:rsidRPr="00B21E62">
        <w:rPr>
          <w:rFonts w:eastAsia="Malgun Gothic"/>
          <w:b/>
          <w:lang w:eastAsia="zh-CN"/>
        </w:rPr>
        <w:t xml:space="preserve"> </w:t>
      </w:r>
      <w:r w:rsidR="0024326A">
        <w:rPr>
          <w:rFonts w:eastAsia="Malgun Gothic"/>
          <w:b/>
          <w:lang w:eastAsia="zh-CN"/>
        </w:rPr>
        <w:t xml:space="preserve">the </w:t>
      </w:r>
      <w:r w:rsidRPr="00B21E62">
        <w:rPr>
          <w:rFonts w:eastAsia="Malgun Gothic"/>
          <w:b/>
          <w:lang w:eastAsia="zh-CN"/>
        </w:rPr>
        <w:t xml:space="preserve">budget and expenditures </w:t>
      </w:r>
      <w:r w:rsidR="007C6A78">
        <w:rPr>
          <w:rFonts w:eastAsia="Malgun Gothic"/>
          <w:b/>
          <w:lang w:eastAsia="zh-CN"/>
        </w:rPr>
        <w:t xml:space="preserve">for services aimed at </w:t>
      </w:r>
      <w:r w:rsidRPr="00B21E62">
        <w:rPr>
          <w:rFonts w:eastAsia="Malgun Gothic"/>
          <w:b/>
          <w:lang w:eastAsia="zh-CN"/>
        </w:rPr>
        <w:t xml:space="preserve">the </w:t>
      </w:r>
      <w:r w:rsidR="007C6A78">
        <w:rPr>
          <w:rFonts w:eastAsia="Malgun Gothic"/>
          <w:b/>
          <w:lang w:eastAsia="zh-CN"/>
        </w:rPr>
        <w:t>p</w:t>
      </w:r>
      <w:r w:rsidRPr="00B21E62">
        <w:rPr>
          <w:rFonts w:eastAsia="Malgun Gothic"/>
          <w:b/>
          <w:lang w:eastAsia="zh-CN"/>
        </w:rPr>
        <w:t xml:space="preserve">rotection of </w:t>
      </w:r>
      <w:r w:rsidR="007C6A78">
        <w:rPr>
          <w:rFonts w:eastAsia="Malgun Gothic"/>
          <w:b/>
          <w:lang w:eastAsia="zh-CN"/>
        </w:rPr>
        <w:t>c</w:t>
      </w:r>
      <w:r w:rsidRPr="00B21E62">
        <w:rPr>
          <w:rFonts w:eastAsia="Malgun Gothic"/>
          <w:b/>
          <w:lang w:eastAsia="zh-CN"/>
        </w:rPr>
        <w:t xml:space="preserve">hildren within the </w:t>
      </w:r>
      <w:r w:rsidR="00901B2C" w:rsidRPr="00901B2C">
        <w:rPr>
          <w:rFonts w:eastAsia="Malgun Gothic"/>
          <w:b/>
          <w:lang w:eastAsia="zh-CN"/>
        </w:rPr>
        <w:t>Ministry of Women, Community and Social Development</w:t>
      </w:r>
      <w:r w:rsidRPr="00B21E62">
        <w:rPr>
          <w:rFonts w:eastAsia="Malgun Gothic"/>
          <w:b/>
          <w:lang w:eastAsia="zh-CN"/>
        </w:rPr>
        <w:t>;</w:t>
      </w:r>
    </w:p>
    <w:p w:rsidR="00534FEA" w:rsidRPr="00B21E62" w:rsidRDefault="00534FEA">
      <w:pPr>
        <w:pStyle w:val="SingleTxtG"/>
        <w:ind w:firstLine="567"/>
        <w:rPr>
          <w:rFonts w:eastAsia="Malgun Gothic"/>
          <w:b/>
          <w:lang w:eastAsia="zh-CN"/>
        </w:rPr>
      </w:pPr>
      <w:r w:rsidRPr="0054019B">
        <w:rPr>
          <w:bCs/>
          <w:lang w:eastAsia="zh-CN"/>
        </w:rPr>
        <w:t>(b)</w:t>
      </w:r>
      <w:r w:rsidRPr="00B21E62">
        <w:rPr>
          <w:b/>
          <w:lang w:eastAsia="zh-CN"/>
        </w:rPr>
        <w:tab/>
      </w:r>
      <w:r w:rsidRPr="00B21E62">
        <w:rPr>
          <w:rFonts w:eastAsia="Malgun Gothic"/>
          <w:b/>
          <w:lang w:eastAsia="zh-CN"/>
        </w:rPr>
        <w:t xml:space="preserve">Ensure the availability of adequate financial and other resources to </w:t>
      </w:r>
      <w:r w:rsidR="007C6A78">
        <w:rPr>
          <w:rFonts w:eastAsia="Malgun Gothic"/>
          <w:b/>
          <w:lang w:eastAsia="zh-CN"/>
        </w:rPr>
        <w:t xml:space="preserve">enable </w:t>
      </w:r>
      <w:r w:rsidRPr="00B21E62">
        <w:rPr>
          <w:rFonts w:eastAsia="Malgun Gothic"/>
          <w:b/>
          <w:lang w:eastAsia="zh-CN"/>
        </w:rPr>
        <w:t>civil society organi</w:t>
      </w:r>
      <w:r w:rsidR="007C6A78">
        <w:rPr>
          <w:rFonts w:eastAsia="Malgun Gothic"/>
          <w:b/>
          <w:lang w:eastAsia="zh-CN"/>
        </w:rPr>
        <w:t>z</w:t>
      </w:r>
      <w:r w:rsidRPr="00B21E62">
        <w:rPr>
          <w:rFonts w:eastAsia="Malgun Gothic"/>
          <w:b/>
          <w:lang w:eastAsia="zh-CN"/>
        </w:rPr>
        <w:t xml:space="preserve">ations to </w:t>
      </w:r>
      <w:r w:rsidRPr="006D7FEC">
        <w:rPr>
          <w:rFonts w:eastAsia="Malgun Gothic"/>
          <w:b/>
          <w:lang w:eastAsia="zh-CN"/>
        </w:rPr>
        <w:t xml:space="preserve">effectively </w:t>
      </w:r>
      <w:r w:rsidR="006D7FEC" w:rsidRPr="0054019B">
        <w:rPr>
          <w:rFonts w:eastAsia="Malgun Gothic"/>
          <w:b/>
          <w:lang w:eastAsia="zh-CN"/>
        </w:rPr>
        <w:t>provide</w:t>
      </w:r>
      <w:r w:rsidR="006D7FEC" w:rsidRPr="006D7FEC">
        <w:rPr>
          <w:rFonts w:eastAsia="Malgun Gothic"/>
          <w:b/>
          <w:lang w:eastAsia="zh-CN"/>
        </w:rPr>
        <w:t xml:space="preserve"> </w:t>
      </w:r>
      <w:r w:rsidRPr="006D7FEC">
        <w:rPr>
          <w:rFonts w:eastAsia="Malgun Gothic"/>
          <w:b/>
          <w:lang w:eastAsia="zh-CN"/>
        </w:rPr>
        <w:t>services, including</w:t>
      </w:r>
      <w:r w:rsidRPr="00B21E62">
        <w:rPr>
          <w:rFonts w:eastAsia="Malgun Gothic"/>
          <w:b/>
          <w:lang w:eastAsia="zh-CN"/>
        </w:rPr>
        <w:t xml:space="preserve"> by seeking resources through international cooperation. </w:t>
      </w:r>
    </w:p>
    <w:p w:rsidR="00534FEA" w:rsidRPr="00EF4C80" w:rsidRDefault="00B21E62" w:rsidP="00534FEA">
      <w:pPr>
        <w:pStyle w:val="H23G"/>
        <w:ind w:left="0" w:firstLine="0"/>
        <w:jc w:val="both"/>
      </w:pPr>
      <w:r>
        <w:tab/>
      </w:r>
      <w:r w:rsidR="00534FEA">
        <w:tab/>
      </w:r>
      <w:r w:rsidR="00534FEA" w:rsidRPr="007F54C7">
        <w:t>Data collection</w:t>
      </w:r>
    </w:p>
    <w:p w:rsidR="00534FEA" w:rsidRDefault="0054019B" w:rsidP="0054019B">
      <w:pPr>
        <w:pStyle w:val="SingleTxtG"/>
        <w:rPr>
          <w:rFonts w:eastAsia="Malgun Gothic"/>
          <w:lang w:eastAsia="zh-CN"/>
        </w:rPr>
      </w:pPr>
      <w:r>
        <w:rPr>
          <w:rFonts w:eastAsia="Malgun Gothic"/>
          <w:lang w:eastAsia="zh-CN"/>
        </w:rPr>
        <w:t>16.</w:t>
      </w:r>
      <w:r>
        <w:rPr>
          <w:rFonts w:eastAsia="Malgun Gothic"/>
          <w:lang w:eastAsia="zh-CN"/>
        </w:rPr>
        <w:tab/>
      </w:r>
      <w:r w:rsidR="00534FEA">
        <w:rPr>
          <w:rFonts w:eastAsia="Malgun Gothic"/>
          <w:lang w:eastAsia="zh-CN"/>
        </w:rPr>
        <w:t xml:space="preserve">The Committee welcomes a number of statistical indicators included in the 2011 </w:t>
      </w:r>
      <w:r w:rsidR="007C6A78">
        <w:rPr>
          <w:rFonts w:eastAsia="Malgun Gothic"/>
          <w:lang w:eastAsia="zh-CN"/>
        </w:rPr>
        <w:t>c</w:t>
      </w:r>
      <w:r w:rsidR="00534FEA">
        <w:rPr>
          <w:rFonts w:eastAsia="Malgun Gothic"/>
          <w:lang w:eastAsia="zh-CN"/>
        </w:rPr>
        <w:t xml:space="preserve">ensus conducted by the Samoa Bureau of Statistics, </w:t>
      </w:r>
      <w:r w:rsidR="00993C0A">
        <w:rPr>
          <w:rFonts w:eastAsia="Malgun Gothic"/>
          <w:lang w:eastAsia="zh-CN"/>
        </w:rPr>
        <w:t xml:space="preserve">as well as </w:t>
      </w:r>
      <w:r w:rsidR="00534FEA">
        <w:rPr>
          <w:rFonts w:eastAsia="Malgun Gothic"/>
          <w:lang w:eastAsia="zh-CN"/>
        </w:rPr>
        <w:t>the inter</w:t>
      </w:r>
      <w:r w:rsidR="00B52E78">
        <w:rPr>
          <w:rFonts w:eastAsia="Malgun Gothic"/>
          <w:lang w:eastAsia="zh-CN"/>
        </w:rPr>
        <w:t>-</w:t>
      </w:r>
      <w:r w:rsidR="00534FEA">
        <w:rPr>
          <w:rFonts w:eastAsia="Malgun Gothic"/>
          <w:lang w:eastAsia="zh-CN"/>
        </w:rPr>
        <w:t xml:space="preserve">agency referral system for children at </w:t>
      </w:r>
      <w:r w:rsidR="00534FEA" w:rsidRPr="006D7FEC">
        <w:rPr>
          <w:rFonts w:eastAsia="Malgun Gothic"/>
          <w:lang w:eastAsia="zh-CN"/>
        </w:rPr>
        <w:t xml:space="preserve">risk of harm, the 2015 </w:t>
      </w:r>
      <w:r w:rsidR="006D7FEC" w:rsidRPr="0054019B">
        <w:rPr>
          <w:rFonts w:eastAsia="Malgun Gothic"/>
          <w:lang w:eastAsia="zh-CN"/>
        </w:rPr>
        <w:t>i</w:t>
      </w:r>
      <w:r w:rsidR="00534FEA" w:rsidRPr="006D7FEC">
        <w:rPr>
          <w:rFonts w:eastAsia="Malgun Gothic"/>
          <w:lang w:eastAsia="zh-CN"/>
        </w:rPr>
        <w:t xml:space="preserve">nternational </w:t>
      </w:r>
      <w:r w:rsidR="006D7FEC" w:rsidRPr="0054019B">
        <w:rPr>
          <w:rFonts w:eastAsia="Malgun Gothic"/>
          <w:lang w:eastAsia="zh-CN"/>
        </w:rPr>
        <w:t>i</w:t>
      </w:r>
      <w:r w:rsidR="00534FEA" w:rsidRPr="006D7FEC">
        <w:rPr>
          <w:rFonts w:eastAsia="Malgun Gothic"/>
          <w:lang w:eastAsia="zh-CN"/>
        </w:rPr>
        <w:t xml:space="preserve">ndependent </w:t>
      </w:r>
      <w:r w:rsidR="006D7FEC" w:rsidRPr="0054019B">
        <w:rPr>
          <w:rFonts w:eastAsia="Malgun Gothic"/>
          <w:lang w:eastAsia="zh-CN"/>
        </w:rPr>
        <w:t>a</w:t>
      </w:r>
      <w:r w:rsidR="00534FEA" w:rsidRPr="006D7FEC">
        <w:rPr>
          <w:rFonts w:eastAsia="Malgun Gothic"/>
          <w:lang w:eastAsia="zh-CN"/>
        </w:rPr>
        <w:t xml:space="preserve">ssessment </w:t>
      </w:r>
      <w:r w:rsidR="006D7FEC" w:rsidRPr="0054019B">
        <w:rPr>
          <w:rFonts w:eastAsia="Malgun Gothic"/>
          <w:lang w:eastAsia="zh-CN"/>
        </w:rPr>
        <w:t>g</w:t>
      </w:r>
      <w:r w:rsidR="00534FEA" w:rsidRPr="006D7FEC">
        <w:rPr>
          <w:rFonts w:eastAsia="Malgun Gothic"/>
          <w:lang w:eastAsia="zh-CN"/>
        </w:rPr>
        <w:t>uidelines for the management of information and a number of nationwide surveys targeting children, in particular</w:t>
      </w:r>
      <w:r w:rsidR="00534FEA">
        <w:rPr>
          <w:rFonts w:eastAsia="Malgun Gothic"/>
          <w:lang w:eastAsia="zh-CN"/>
        </w:rPr>
        <w:t xml:space="preserve"> the </w:t>
      </w:r>
      <w:r w:rsidR="00B52E78">
        <w:rPr>
          <w:rFonts w:eastAsia="Malgun Gothic"/>
          <w:lang w:eastAsia="zh-CN"/>
        </w:rPr>
        <w:t>b</w:t>
      </w:r>
      <w:r w:rsidR="00534FEA">
        <w:rPr>
          <w:rFonts w:eastAsia="Malgun Gothic"/>
          <w:lang w:eastAsia="zh-CN"/>
        </w:rPr>
        <w:t xml:space="preserve">aseline </w:t>
      </w:r>
      <w:r w:rsidR="00B52E78">
        <w:rPr>
          <w:rFonts w:eastAsia="Malgun Gothic"/>
          <w:lang w:eastAsia="zh-CN"/>
        </w:rPr>
        <w:t>r</w:t>
      </w:r>
      <w:r w:rsidR="00534FEA">
        <w:rPr>
          <w:rFonts w:eastAsia="Malgun Gothic"/>
          <w:lang w:eastAsia="zh-CN"/>
        </w:rPr>
        <w:t xml:space="preserve">eport </w:t>
      </w:r>
      <w:r w:rsidR="00404B4A">
        <w:rPr>
          <w:rFonts w:eastAsia="Malgun Gothic"/>
          <w:lang w:eastAsia="zh-CN"/>
        </w:rPr>
        <w:t xml:space="preserve">of </w:t>
      </w:r>
      <w:r w:rsidR="00534FEA">
        <w:rPr>
          <w:rFonts w:eastAsia="Malgun Gothic"/>
          <w:lang w:eastAsia="zh-CN"/>
        </w:rPr>
        <w:t xml:space="preserve">2013. </w:t>
      </w:r>
      <w:r w:rsidR="00993C0A">
        <w:rPr>
          <w:rFonts w:eastAsia="Malgun Gothic"/>
          <w:lang w:eastAsia="zh-CN"/>
        </w:rPr>
        <w:t xml:space="preserve">It </w:t>
      </w:r>
      <w:r w:rsidR="00534FEA">
        <w:rPr>
          <w:rFonts w:eastAsia="Malgun Gothic"/>
          <w:lang w:eastAsia="zh-CN"/>
        </w:rPr>
        <w:t xml:space="preserve">notes that </w:t>
      </w:r>
      <w:r w:rsidR="00993C0A">
        <w:rPr>
          <w:rFonts w:eastAsia="Malgun Gothic"/>
          <w:lang w:eastAsia="zh-CN"/>
        </w:rPr>
        <w:t xml:space="preserve">the </w:t>
      </w:r>
      <w:r w:rsidR="00534FEA">
        <w:rPr>
          <w:rFonts w:eastAsia="Malgun Gothic"/>
          <w:lang w:eastAsia="zh-CN"/>
        </w:rPr>
        <w:t xml:space="preserve">Child Protection Information System was developed in 2007, but regrets that </w:t>
      </w:r>
      <w:r w:rsidR="003467B3">
        <w:rPr>
          <w:rFonts w:eastAsia="Malgun Gothic"/>
          <w:lang w:eastAsia="zh-CN"/>
        </w:rPr>
        <w:t>it</w:t>
      </w:r>
      <w:r w:rsidR="00534FEA">
        <w:rPr>
          <w:rFonts w:eastAsia="Malgun Gothic"/>
          <w:lang w:eastAsia="zh-CN"/>
        </w:rPr>
        <w:t xml:space="preserve"> has not been more widely used and that it lacks resources and funding to function. </w:t>
      </w:r>
    </w:p>
    <w:p w:rsidR="00534FEA" w:rsidRPr="00F673A3" w:rsidRDefault="0054019B" w:rsidP="0054019B">
      <w:pPr>
        <w:pStyle w:val="SingleTxtG"/>
        <w:rPr>
          <w:rFonts w:eastAsia="Malgun Gothic"/>
          <w:b/>
          <w:lang w:eastAsia="zh-CN"/>
        </w:rPr>
      </w:pPr>
      <w:r w:rsidRPr="00F673A3">
        <w:rPr>
          <w:rFonts w:eastAsia="Malgun Gothic"/>
          <w:lang w:eastAsia="zh-CN"/>
        </w:rPr>
        <w:t>17.</w:t>
      </w:r>
      <w:r w:rsidRPr="00F673A3">
        <w:rPr>
          <w:rFonts w:eastAsia="Malgun Gothic"/>
          <w:lang w:eastAsia="zh-CN"/>
        </w:rPr>
        <w:tab/>
      </w:r>
      <w:r w:rsidR="00534FEA" w:rsidRPr="00F673A3">
        <w:rPr>
          <w:rFonts w:eastAsia="Malgun Gothic"/>
          <w:b/>
          <w:lang w:eastAsia="zh-CN"/>
        </w:rPr>
        <w:t xml:space="preserve">The Committee recommends that the State party: </w:t>
      </w:r>
    </w:p>
    <w:p w:rsidR="00534FEA" w:rsidRPr="00B21E62" w:rsidRDefault="00534FEA">
      <w:pPr>
        <w:pStyle w:val="SingleTxtG"/>
        <w:ind w:firstLine="567"/>
        <w:rPr>
          <w:b/>
        </w:rPr>
      </w:pPr>
      <w:r w:rsidRPr="0054019B">
        <w:rPr>
          <w:bCs/>
        </w:rPr>
        <w:t>(a)</w:t>
      </w:r>
      <w:r w:rsidRPr="00B21E62">
        <w:rPr>
          <w:b/>
        </w:rPr>
        <w:tab/>
      </w:r>
      <w:r w:rsidRPr="00B21E62">
        <w:rPr>
          <w:rFonts w:eastAsia="Malgun Gothic"/>
          <w:b/>
          <w:lang w:eastAsia="zh-CN"/>
        </w:rPr>
        <w:t xml:space="preserve">Utilize the data collected through the various surveys, including the </w:t>
      </w:r>
      <w:r w:rsidR="00B52E78">
        <w:rPr>
          <w:rFonts w:eastAsia="Malgun Gothic"/>
          <w:b/>
          <w:lang w:eastAsia="zh-CN"/>
        </w:rPr>
        <w:t>b</w:t>
      </w:r>
      <w:r w:rsidRPr="00B21E62">
        <w:rPr>
          <w:rFonts w:eastAsia="Malgun Gothic"/>
          <w:b/>
          <w:lang w:eastAsia="zh-CN"/>
        </w:rPr>
        <w:t xml:space="preserve">aseline </w:t>
      </w:r>
      <w:r w:rsidR="00B52E78">
        <w:rPr>
          <w:rFonts w:eastAsia="Malgun Gothic"/>
          <w:b/>
          <w:lang w:eastAsia="zh-CN"/>
        </w:rPr>
        <w:t>r</w:t>
      </w:r>
      <w:r w:rsidRPr="00B21E62">
        <w:rPr>
          <w:rFonts w:eastAsia="Malgun Gothic"/>
          <w:b/>
          <w:lang w:eastAsia="zh-CN"/>
        </w:rPr>
        <w:t xml:space="preserve">eport and the 2011 </w:t>
      </w:r>
      <w:r w:rsidR="00B52E78">
        <w:rPr>
          <w:rFonts w:eastAsia="Malgun Gothic"/>
          <w:b/>
          <w:lang w:eastAsia="zh-CN"/>
        </w:rPr>
        <w:t>c</w:t>
      </w:r>
      <w:r w:rsidRPr="00B21E62">
        <w:rPr>
          <w:rFonts w:eastAsia="Malgun Gothic"/>
          <w:b/>
          <w:lang w:eastAsia="zh-CN"/>
        </w:rPr>
        <w:t>ensus, to improve and strengthen legislation, policies and programmes related to children</w:t>
      </w:r>
      <w:r w:rsidR="00B52E78">
        <w:rPr>
          <w:rFonts w:eastAsia="Malgun Gothic"/>
          <w:b/>
          <w:lang w:eastAsia="zh-CN"/>
        </w:rPr>
        <w:t>;</w:t>
      </w:r>
    </w:p>
    <w:p w:rsidR="00534FEA" w:rsidRPr="00B21E62" w:rsidRDefault="00534FEA">
      <w:pPr>
        <w:pStyle w:val="SingleTxtG"/>
        <w:ind w:firstLine="567"/>
        <w:rPr>
          <w:b/>
        </w:rPr>
      </w:pPr>
      <w:r w:rsidRPr="0054019B">
        <w:rPr>
          <w:bCs/>
        </w:rPr>
        <w:t>(b)</w:t>
      </w:r>
      <w:r w:rsidRPr="00B21E62">
        <w:rPr>
          <w:b/>
        </w:rPr>
        <w:tab/>
      </w:r>
      <w:r w:rsidRPr="00B21E62">
        <w:rPr>
          <w:rFonts w:eastAsia="Malgun Gothic"/>
          <w:b/>
          <w:lang w:eastAsia="zh-CN"/>
        </w:rPr>
        <w:t xml:space="preserve">Provide adequate financial, human and technical resources to the Child Protection Information System, including </w:t>
      </w:r>
      <w:r w:rsidR="00B52E78">
        <w:rPr>
          <w:rFonts w:eastAsia="Malgun Gothic"/>
          <w:b/>
          <w:lang w:eastAsia="zh-CN"/>
        </w:rPr>
        <w:t xml:space="preserve">for </w:t>
      </w:r>
      <w:r w:rsidRPr="00B21E62">
        <w:rPr>
          <w:rFonts w:eastAsia="Malgun Gothic"/>
          <w:b/>
          <w:lang w:eastAsia="zh-CN"/>
        </w:rPr>
        <w:t>training on its use.</w:t>
      </w:r>
    </w:p>
    <w:p w:rsidR="00534FEA" w:rsidRPr="00EF4C80" w:rsidRDefault="00B21E62" w:rsidP="00534FEA">
      <w:pPr>
        <w:pStyle w:val="H23G"/>
        <w:ind w:left="0" w:firstLine="0"/>
        <w:jc w:val="both"/>
      </w:pPr>
      <w:r>
        <w:tab/>
      </w:r>
      <w:r w:rsidR="00534FEA" w:rsidRPr="00EF4C80">
        <w:tab/>
      </w:r>
      <w:r w:rsidR="00534FEA" w:rsidRPr="00553808">
        <w:t>Independent monitoring</w:t>
      </w:r>
      <w:r w:rsidR="00534FEA" w:rsidRPr="00EF4C80">
        <w:t xml:space="preserve"> </w:t>
      </w:r>
    </w:p>
    <w:p w:rsidR="00534FEA" w:rsidRPr="00F673A3" w:rsidRDefault="0054019B" w:rsidP="0054019B">
      <w:pPr>
        <w:pStyle w:val="SingleTxtG"/>
        <w:rPr>
          <w:rFonts w:eastAsia="Malgun Gothic"/>
          <w:lang w:eastAsia="zh-CN"/>
        </w:rPr>
      </w:pPr>
      <w:r w:rsidRPr="00F673A3">
        <w:rPr>
          <w:rFonts w:eastAsia="Malgun Gothic"/>
          <w:lang w:eastAsia="zh-CN"/>
        </w:rPr>
        <w:t>18.</w:t>
      </w:r>
      <w:r w:rsidRPr="00F673A3">
        <w:rPr>
          <w:rFonts w:eastAsia="Malgun Gothic"/>
          <w:lang w:eastAsia="zh-CN"/>
        </w:rPr>
        <w:tab/>
      </w:r>
      <w:r w:rsidR="00534FEA" w:rsidRPr="00F673A3">
        <w:rPr>
          <w:rFonts w:eastAsia="Malgun Gothic"/>
          <w:lang w:eastAsia="zh-CN"/>
        </w:rPr>
        <w:t xml:space="preserve">The Committee welcomes the amendment to the Ombudsman Act </w:t>
      </w:r>
      <w:r w:rsidR="00404B4A">
        <w:rPr>
          <w:rFonts w:eastAsia="Malgun Gothic"/>
          <w:lang w:eastAsia="zh-CN"/>
        </w:rPr>
        <w:t xml:space="preserve">of </w:t>
      </w:r>
      <w:r w:rsidR="00534FEA" w:rsidRPr="00F673A3">
        <w:rPr>
          <w:rFonts w:eastAsia="Malgun Gothic"/>
          <w:lang w:eastAsia="zh-CN"/>
        </w:rPr>
        <w:t>2013 establish</w:t>
      </w:r>
      <w:r w:rsidR="00B52E78">
        <w:rPr>
          <w:rFonts w:eastAsia="Malgun Gothic"/>
          <w:lang w:eastAsia="zh-CN"/>
        </w:rPr>
        <w:t>ing</w:t>
      </w:r>
      <w:r w:rsidR="00534FEA" w:rsidRPr="00F673A3">
        <w:rPr>
          <w:rFonts w:eastAsia="Malgun Gothic"/>
          <w:lang w:eastAsia="zh-CN"/>
        </w:rPr>
        <w:t xml:space="preserve"> the </w:t>
      </w:r>
      <w:r w:rsidR="00B52E78">
        <w:rPr>
          <w:rFonts w:eastAsia="Malgun Gothic"/>
          <w:lang w:eastAsia="zh-CN"/>
        </w:rPr>
        <w:t>Office of the Ombudsman as the n</w:t>
      </w:r>
      <w:r w:rsidR="00534FEA" w:rsidRPr="00F673A3">
        <w:rPr>
          <w:rFonts w:eastAsia="Malgun Gothic"/>
          <w:lang w:eastAsia="zh-CN"/>
        </w:rPr>
        <w:t xml:space="preserve">ational </w:t>
      </w:r>
      <w:r w:rsidR="00B52E78">
        <w:rPr>
          <w:rFonts w:eastAsia="Malgun Gothic"/>
          <w:lang w:eastAsia="zh-CN"/>
        </w:rPr>
        <w:t>h</w:t>
      </w:r>
      <w:r w:rsidR="00534FEA" w:rsidRPr="00F673A3">
        <w:rPr>
          <w:rFonts w:eastAsia="Malgun Gothic"/>
          <w:lang w:eastAsia="zh-CN"/>
        </w:rPr>
        <w:t xml:space="preserve">uman </w:t>
      </w:r>
      <w:r w:rsidR="00B52E78">
        <w:rPr>
          <w:rFonts w:eastAsia="Malgun Gothic"/>
          <w:lang w:eastAsia="zh-CN"/>
        </w:rPr>
        <w:t>r</w:t>
      </w:r>
      <w:r w:rsidR="00534FEA" w:rsidRPr="00F673A3">
        <w:rPr>
          <w:rFonts w:eastAsia="Malgun Gothic"/>
          <w:lang w:eastAsia="zh-CN"/>
        </w:rPr>
        <w:t xml:space="preserve">ights </w:t>
      </w:r>
      <w:r w:rsidR="00B52E78">
        <w:rPr>
          <w:rFonts w:eastAsia="Malgun Gothic"/>
          <w:lang w:eastAsia="zh-CN"/>
        </w:rPr>
        <w:t>i</w:t>
      </w:r>
      <w:r w:rsidR="00534FEA" w:rsidRPr="00F673A3">
        <w:rPr>
          <w:rFonts w:eastAsia="Malgun Gothic"/>
          <w:lang w:eastAsia="zh-CN"/>
        </w:rPr>
        <w:t>nstitution and notes that th</w:t>
      </w:r>
      <w:r w:rsidR="00B52E78">
        <w:rPr>
          <w:rFonts w:eastAsia="Malgun Gothic"/>
          <w:lang w:eastAsia="zh-CN"/>
        </w:rPr>
        <w:t>at institution</w:t>
      </w:r>
      <w:r w:rsidR="00534FEA" w:rsidRPr="00F673A3">
        <w:rPr>
          <w:rFonts w:eastAsia="Malgun Gothic"/>
          <w:lang w:eastAsia="zh-CN"/>
        </w:rPr>
        <w:t xml:space="preserve"> is able to receive, investigate and address complaints by children.</w:t>
      </w:r>
      <w:r w:rsidR="003467B3">
        <w:rPr>
          <w:rFonts w:eastAsia="Malgun Gothic"/>
          <w:lang w:eastAsia="zh-CN"/>
        </w:rPr>
        <w:t xml:space="preserve"> </w:t>
      </w:r>
      <w:r w:rsidR="00B52E78">
        <w:rPr>
          <w:rFonts w:eastAsia="Malgun Gothic"/>
          <w:lang w:eastAsia="zh-CN"/>
        </w:rPr>
        <w:t>T</w:t>
      </w:r>
      <w:r w:rsidR="00534FEA" w:rsidRPr="00F673A3">
        <w:rPr>
          <w:rFonts w:eastAsia="Malgun Gothic"/>
          <w:lang w:eastAsia="zh-CN"/>
        </w:rPr>
        <w:t>he Committee is concerned</w:t>
      </w:r>
      <w:r w:rsidR="00B52E78">
        <w:rPr>
          <w:rFonts w:eastAsia="Malgun Gothic"/>
          <w:lang w:eastAsia="zh-CN"/>
        </w:rPr>
        <w:t>, however,</w:t>
      </w:r>
      <w:r w:rsidR="00534FEA" w:rsidRPr="00F673A3">
        <w:rPr>
          <w:rFonts w:eastAsia="Malgun Gothic"/>
          <w:lang w:eastAsia="zh-CN"/>
        </w:rPr>
        <w:t xml:space="preserve"> about the inadequate resources available for the </w:t>
      </w:r>
      <w:r w:rsidR="00B52E78">
        <w:rPr>
          <w:rFonts w:eastAsia="Malgun Gothic"/>
          <w:lang w:eastAsia="zh-CN"/>
        </w:rPr>
        <w:t>institution</w:t>
      </w:r>
      <w:r w:rsidR="00B52E78" w:rsidRPr="00F673A3">
        <w:rPr>
          <w:rFonts w:eastAsia="Malgun Gothic"/>
          <w:lang w:eastAsia="zh-CN"/>
        </w:rPr>
        <w:t xml:space="preserve"> </w:t>
      </w:r>
      <w:r w:rsidR="00534FEA" w:rsidRPr="00F673A3">
        <w:rPr>
          <w:rFonts w:eastAsia="Malgun Gothic"/>
          <w:lang w:eastAsia="zh-CN"/>
        </w:rPr>
        <w:t>to effectively carry out its mandate on children’s rights.</w:t>
      </w:r>
    </w:p>
    <w:p w:rsidR="00534FEA" w:rsidRPr="00F673A3" w:rsidRDefault="0054019B" w:rsidP="0054019B">
      <w:pPr>
        <w:pStyle w:val="SingleTxtG"/>
        <w:rPr>
          <w:rFonts w:eastAsia="Malgun Gothic"/>
          <w:b/>
          <w:lang w:eastAsia="zh-CN"/>
        </w:rPr>
      </w:pPr>
      <w:r w:rsidRPr="00F673A3">
        <w:rPr>
          <w:rFonts w:eastAsia="Malgun Gothic"/>
          <w:lang w:eastAsia="zh-CN"/>
        </w:rPr>
        <w:t>19.</w:t>
      </w:r>
      <w:r w:rsidRPr="00F673A3">
        <w:rPr>
          <w:rFonts w:eastAsia="Malgun Gothic"/>
          <w:lang w:eastAsia="zh-CN"/>
        </w:rPr>
        <w:tab/>
      </w:r>
      <w:r w:rsidR="00534FEA" w:rsidRPr="00F673A3">
        <w:rPr>
          <w:rFonts w:eastAsia="Malgun Gothic"/>
          <w:b/>
          <w:lang w:eastAsia="zh-CN"/>
        </w:rPr>
        <w:t xml:space="preserve">The Committee recommends that the State party ensure that the </w:t>
      </w:r>
      <w:r w:rsidR="00B52E78">
        <w:rPr>
          <w:rFonts w:eastAsia="Malgun Gothic"/>
          <w:b/>
          <w:lang w:eastAsia="zh-CN"/>
        </w:rPr>
        <w:t>n</w:t>
      </w:r>
      <w:r w:rsidR="00534FEA" w:rsidRPr="00F673A3">
        <w:rPr>
          <w:rFonts w:eastAsia="Malgun Gothic"/>
          <w:b/>
          <w:lang w:eastAsia="zh-CN"/>
        </w:rPr>
        <w:t xml:space="preserve">ational </w:t>
      </w:r>
      <w:r w:rsidR="00B52E78">
        <w:rPr>
          <w:rFonts w:eastAsia="Malgun Gothic"/>
          <w:b/>
          <w:lang w:eastAsia="zh-CN"/>
        </w:rPr>
        <w:t>h</w:t>
      </w:r>
      <w:r w:rsidR="00534FEA" w:rsidRPr="00F673A3">
        <w:rPr>
          <w:rFonts w:eastAsia="Malgun Gothic"/>
          <w:b/>
          <w:lang w:eastAsia="zh-CN"/>
        </w:rPr>
        <w:t xml:space="preserve">uman </w:t>
      </w:r>
      <w:r w:rsidR="00B52E78">
        <w:rPr>
          <w:rFonts w:eastAsia="Malgun Gothic"/>
          <w:b/>
          <w:lang w:eastAsia="zh-CN"/>
        </w:rPr>
        <w:t>r</w:t>
      </w:r>
      <w:r w:rsidR="00534FEA" w:rsidRPr="00F673A3">
        <w:rPr>
          <w:rFonts w:eastAsia="Malgun Gothic"/>
          <w:b/>
          <w:lang w:eastAsia="zh-CN"/>
        </w:rPr>
        <w:t xml:space="preserve">ights </w:t>
      </w:r>
      <w:r w:rsidR="00B52E78">
        <w:rPr>
          <w:rFonts w:eastAsia="Malgun Gothic"/>
          <w:b/>
          <w:lang w:eastAsia="zh-CN"/>
        </w:rPr>
        <w:t>i</w:t>
      </w:r>
      <w:r w:rsidR="00534FEA" w:rsidRPr="00F673A3">
        <w:rPr>
          <w:rFonts w:eastAsia="Malgun Gothic"/>
          <w:b/>
          <w:lang w:eastAsia="zh-CN"/>
        </w:rPr>
        <w:t xml:space="preserve">nstitution has adequate resources </w:t>
      </w:r>
      <w:r w:rsidR="00B52E78">
        <w:rPr>
          <w:rFonts w:eastAsia="Malgun Gothic"/>
          <w:b/>
          <w:lang w:eastAsia="zh-CN"/>
        </w:rPr>
        <w:t>to</w:t>
      </w:r>
      <w:r w:rsidR="00B52E78" w:rsidRPr="00F673A3">
        <w:rPr>
          <w:rFonts w:eastAsia="Malgun Gothic"/>
          <w:b/>
          <w:lang w:eastAsia="zh-CN"/>
        </w:rPr>
        <w:t xml:space="preserve"> </w:t>
      </w:r>
      <w:r w:rsidR="00534FEA" w:rsidRPr="00F673A3">
        <w:rPr>
          <w:rFonts w:eastAsia="Malgun Gothic"/>
          <w:b/>
          <w:lang w:eastAsia="zh-CN"/>
        </w:rPr>
        <w:t>effectively discharg</w:t>
      </w:r>
      <w:r w:rsidR="00B52E78">
        <w:rPr>
          <w:rFonts w:eastAsia="Malgun Gothic"/>
          <w:b/>
          <w:lang w:eastAsia="zh-CN"/>
        </w:rPr>
        <w:t>e</w:t>
      </w:r>
      <w:r w:rsidR="00534FEA" w:rsidRPr="00F673A3">
        <w:rPr>
          <w:rFonts w:eastAsia="Malgun Gothic"/>
          <w:b/>
          <w:lang w:eastAsia="zh-CN"/>
        </w:rPr>
        <w:t xml:space="preserve"> its mandate </w:t>
      </w:r>
      <w:r w:rsidR="00B52E78">
        <w:rPr>
          <w:rFonts w:eastAsia="Malgun Gothic"/>
          <w:b/>
          <w:lang w:eastAsia="zh-CN"/>
        </w:rPr>
        <w:t>on</w:t>
      </w:r>
      <w:r w:rsidR="00534FEA" w:rsidRPr="00F673A3">
        <w:rPr>
          <w:rFonts w:eastAsia="Malgun Gothic"/>
          <w:b/>
          <w:lang w:eastAsia="zh-CN"/>
        </w:rPr>
        <w:t xml:space="preserve"> children’s rights. </w:t>
      </w:r>
    </w:p>
    <w:p w:rsidR="00534FEA" w:rsidRPr="00EF4C80" w:rsidRDefault="00B21E62" w:rsidP="00534FEA">
      <w:pPr>
        <w:pStyle w:val="H23G"/>
        <w:ind w:left="0" w:firstLine="0"/>
        <w:jc w:val="both"/>
        <w:rPr>
          <w:rFonts w:eastAsia="Malgun Gothic"/>
          <w:lang w:eastAsia="zh-CN"/>
        </w:rPr>
      </w:pPr>
      <w:r>
        <w:rPr>
          <w:rFonts w:eastAsia="Malgun Gothic"/>
          <w:lang w:eastAsia="zh-CN"/>
        </w:rPr>
        <w:tab/>
      </w:r>
      <w:r w:rsidR="00534FEA" w:rsidRPr="00EF4C80">
        <w:rPr>
          <w:rFonts w:eastAsia="Malgun Gothic"/>
          <w:lang w:eastAsia="zh-CN"/>
        </w:rPr>
        <w:tab/>
      </w:r>
      <w:r w:rsidR="00534FEA" w:rsidRPr="00DE7388">
        <w:rPr>
          <w:rFonts w:eastAsia="Malgun Gothic"/>
          <w:lang w:eastAsia="zh-CN"/>
        </w:rPr>
        <w:t>Dissemination, awareness-raising and training</w:t>
      </w:r>
    </w:p>
    <w:p w:rsidR="00534FEA" w:rsidRPr="00F673A3" w:rsidRDefault="0054019B" w:rsidP="0054019B">
      <w:pPr>
        <w:pStyle w:val="SingleTxtG"/>
        <w:rPr>
          <w:rFonts w:eastAsia="Malgun Gothic"/>
          <w:lang w:eastAsia="zh-CN"/>
        </w:rPr>
      </w:pPr>
      <w:r w:rsidRPr="00F673A3">
        <w:rPr>
          <w:rFonts w:eastAsia="Malgun Gothic"/>
          <w:lang w:eastAsia="zh-CN"/>
        </w:rPr>
        <w:t>20.</w:t>
      </w:r>
      <w:r w:rsidRPr="00F673A3">
        <w:rPr>
          <w:rFonts w:eastAsia="Malgun Gothic"/>
          <w:lang w:eastAsia="zh-CN"/>
        </w:rPr>
        <w:tab/>
      </w:r>
      <w:r w:rsidR="00534FEA" w:rsidRPr="00F673A3">
        <w:rPr>
          <w:rFonts w:eastAsia="Malgun Gothic"/>
          <w:lang w:eastAsia="zh-CN"/>
        </w:rPr>
        <w:t xml:space="preserve">The Committee welcomes </w:t>
      </w:r>
      <w:r w:rsidR="00B52E78">
        <w:rPr>
          <w:rFonts w:eastAsia="Malgun Gothic"/>
          <w:lang w:eastAsia="zh-CN"/>
        </w:rPr>
        <w:t xml:space="preserve">the fact </w:t>
      </w:r>
      <w:r w:rsidR="00534FEA" w:rsidRPr="00F673A3">
        <w:rPr>
          <w:rFonts w:eastAsia="Malgun Gothic"/>
          <w:lang w:eastAsia="zh-CN"/>
        </w:rPr>
        <w:t xml:space="preserve">that the Convention has been translated into Samoan and that the Convention and the </w:t>
      </w:r>
      <w:r w:rsidR="003467B3">
        <w:rPr>
          <w:rFonts w:eastAsia="Malgun Gothic"/>
          <w:lang w:eastAsia="zh-CN"/>
        </w:rPr>
        <w:t xml:space="preserve">previous </w:t>
      </w:r>
      <w:r w:rsidR="00B52E78">
        <w:rPr>
          <w:rFonts w:eastAsia="Malgun Gothic"/>
          <w:lang w:eastAsia="zh-CN"/>
        </w:rPr>
        <w:t>c</w:t>
      </w:r>
      <w:r w:rsidR="00534FEA" w:rsidRPr="00F673A3">
        <w:rPr>
          <w:rFonts w:eastAsia="Malgun Gothic"/>
          <w:lang w:eastAsia="zh-CN"/>
        </w:rPr>
        <w:t xml:space="preserve">oncluding observations have been widely distributed. </w:t>
      </w:r>
      <w:r w:rsidR="003467B3">
        <w:rPr>
          <w:rFonts w:eastAsia="Malgun Gothic"/>
          <w:lang w:eastAsia="zh-CN"/>
        </w:rPr>
        <w:t xml:space="preserve">It </w:t>
      </w:r>
      <w:r w:rsidR="00534FEA" w:rsidRPr="00F673A3">
        <w:rPr>
          <w:rFonts w:eastAsia="Malgun Gothic"/>
          <w:lang w:eastAsia="zh-CN"/>
        </w:rPr>
        <w:t xml:space="preserve">also welcomes </w:t>
      </w:r>
      <w:r w:rsidR="00B52E78">
        <w:rPr>
          <w:rFonts w:eastAsia="Malgun Gothic"/>
          <w:lang w:eastAsia="zh-CN"/>
        </w:rPr>
        <w:t xml:space="preserve">the </w:t>
      </w:r>
      <w:r w:rsidR="00534FEA" w:rsidRPr="00F673A3">
        <w:rPr>
          <w:rFonts w:eastAsia="Malgun Gothic"/>
          <w:lang w:eastAsia="zh-CN"/>
        </w:rPr>
        <w:t>awareness</w:t>
      </w:r>
      <w:r w:rsidR="00B52E78">
        <w:rPr>
          <w:rFonts w:eastAsia="Malgun Gothic"/>
          <w:lang w:eastAsia="zh-CN"/>
        </w:rPr>
        <w:t>-raising</w:t>
      </w:r>
      <w:r w:rsidR="00534FEA" w:rsidRPr="00F673A3">
        <w:rPr>
          <w:rFonts w:eastAsia="Malgun Gothic"/>
          <w:lang w:eastAsia="zh-CN"/>
        </w:rPr>
        <w:t xml:space="preserve"> programmes</w:t>
      </w:r>
      <w:r w:rsidR="00B52E78">
        <w:rPr>
          <w:rFonts w:eastAsia="Malgun Gothic"/>
          <w:lang w:eastAsia="zh-CN"/>
        </w:rPr>
        <w:t xml:space="preserve"> that have been developed</w:t>
      </w:r>
      <w:r w:rsidR="00534FEA" w:rsidRPr="00F673A3">
        <w:rPr>
          <w:rFonts w:eastAsia="Malgun Gothic"/>
          <w:lang w:eastAsia="zh-CN"/>
        </w:rPr>
        <w:t>,</w:t>
      </w:r>
      <w:r w:rsidR="00B52E78">
        <w:rPr>
          <w:rFonts w:eastAsia="Malgun Gothic"/>
          <w:lang w:eastAsia="zh-CN"/>
        </w:rPr>
        <w:t xml:space="preserve"> the</w:t>
      </w:r>
      <w:r w:rsidR="00534FEA" w:rsidRPr="00F673A3">
        <w:rPr>
          <w:rFonts w:eastAsia="Malgun Gothic"/>
          <w:lang w:eastAsia="zh-CN"/>
        </w:rPr>
        <w:t xml:space="preserve"> training</w:t>
      </w:r>
      <w:r w:rsidR="00B52E78">
        <w:rPr>
          <w:rFonts w:eastAsia="Malgun Gothic"/>
          <w:lang w:eastAsia="zh-CN"/>
        </w:rPr>
        <w:t xml:space="preserve"> session</w:t>
      </w:r>
      <w:r w:rsidR="00534FEA" w:rsidRPr="00F673A3">
        <w:rPr>
          <w:rFonts w:eastAsia="Malgun Gothic"/>
          <w:lang w:eastAsia="zh-CN"/>
        </w:rPr>
        <w:t xml:space="preserve">s </w:t>
      </w:r>
      <w:r w:rsidR="00B52E78">
        <w:rPr>
          <w:rFonts w:eastAsia="Malgun Gothic"/>
          <w:lang w:eastAsia="zh-CN"/>
        </w:rPr>
        <w:t>on the Convention that have been</w:t>
      </w:r>
      <w:r w:rsidR="00534FEA" w:rsidRPr="00F673A3">
        <w:rPr>
          <w:rFonts w:eastAsia="Malgun Gothic"/>
          <w:lang w:eastAsia="zh-CN"/>
        </w:rPr>
        <w:t xml:space="preserve"> conducted around the country and the development of a </w:t>
      </w:r>
      <w:r w:rsidR="00B52E78">
        <w:rPr>
          <w:rFonts w:eastAsia="Malgun Gothic"/>
          <w:lang w:eastAsia="zh-CN"/>
        </w:rPr>
        <w:t>p</w:t>
      </w:r>
      <w:r w:rsidR="00534FEA" w:rsidRPr="00F673A3">
        <w:rPr>
          <w:rFonts w:eastAsia="Malgun Gothic"/>
          <w:lang w:eastAsia="zh-CN"/>
        </w:rPr>
        <w:t xml:space="preserve">olicy to further promote the </w:t>
      </w:r>
      <w:r w:rsidR="00B52E78">
        <w:rPr>
          <w:rFonts w:eastAsia="Malgun Gothic"/>
          <w:lang w:eastAsia="zh-CN"/>
        </w:rPr>
        <w:t>Convention</w:t>
      </w:r>
      <w:r w:rsidR="00B52E78" w:rsidRPr="00F673A3">
        <w:rPr>
          <w:rFonts w:eastAsia="Malgun Gothic"/>
          <w:lang w:eastAsia="zh-CN"/>
        </w:rPr>
        <w:t xml:space="preserve"> </w:t>
      </w:r>
      <w:r w:rsidR="003467B3">
        <w:rPr>
          <w:rFonts w:eastAsia="Malgun Gothic"/>
          <w:lang w:eastAsia="zh-CN"/>
        </w:rPr>
        <w:t>at</w:t>
      </w:r>
      <w:r w:rsidR="00534FEA" w:rsidRPr="00F673A3">
        <w:rPr>
          <w:rFonts w:eastAsia="Malgun Gothic"/>
          <w:lang w:eastAsia="zh-CN"/>
        </w:rPr>
        <w:t xml:space="preserve"> the village level. The Committee is concerned</w:t>
      </w:r>
      <w:r w:rsidR="00B52E78">
        <w:rPr>
          <w:rFonts w:eastAsia="Malgun Gothic"/>
          <w:lang w:eastAsia="zh-CN"/>
        </w:rPr>
        <w:t>, however,</w:t>
      </w:r>
      <w:r w:rsidR="00534FEA" w:rsidRPr="00F673A3">
        <w:rPr>
          <w:rFonts w:eastAsia="Malgun Gothic"/>
          <w:lang w:eastAsia="zh-CN"/>
        </w:rPr>
        <w:t xml:space="preserve"> at the belief</w:t>
      </w:r>
      <w:r w:rsidR="00B52E78">
        <w:rPr>
          <w:rFonts w:eastAsia="Malgun Gothic"/>
          <w:lang w:eastAsia="zh-CN"/>
        </w:rPr>
        <w:t>,</w:t>
      </w:r>
      <w:r w:rsidR="00534FEA" w:rsidRPr="00F673A3">
        <w:rPr>
          <w:rFonts w:eastAsia="Malgun Gothic"/>
          <w:lang w:eastAsia="zh-CN"/>
        </w:rPr>
        <w:t xml:space="preserve"> particularly </w:t>
      </w:r>
      <w:r w:rsidR="00B52E78" w:rsidRPr="00F673A3">
        <w:rPr>
          <w:rFonts w:eastAsia="Malgun Gothic"/>
          <w:lang w:eastAsia="zh-CN"/>
        </w:rPr>
        <w:t xml:space="preserve">widespread </w:t>
      </w:r>
      <w:r w:rsidR="00534FEA" w:rsidRPr="00F673A3">
        <w:rPr>
          <w:rFonts w:eastAsia="Malgun Gothic"/>
          <w:lang w:eastAsia="zh-CN"/>
        </w:rPr>
        <w:t xml:space="preserve">among church leaders and at the village </w:t>
      </w:r>
      <w:proofErr w:type="gramStart"/>
      <w:r w:rsidR="00534FEA" w:rsidRPr="00F673A3">
        <w:rPr>
          <w:rFonts w:eastAsia="Malgun Gothic"/>
          <w:lang w:eastAsia="zh-CN"/>
        </w:rPr>
        <w:t>level, that</w:t>
      </w:r>
      <w:proofErr w:type="gramEnd"/>
      <w:r w:rsidR="00534FEA" w:rsidRPr="00F673A3">
        <w:rPr>
          <w:rFonts w:eastAsia="Malgun Gothic"/>
          <w:lang w:eastAsia="zh-CN"/>
        </w:rPr>
        <w:t xml:space="preserve"> human rights and traditional law (</w:t>
      </w:r>
      <w:proofErr w:type="spellStart"/>
      <w:r w:rsidR="00534FEA" w:rsidRPr="00BD40F7">
        <w:rPr>
          <w:rFonts w:eastAsia="Malgun Gothic"/>
          <w:i/>
          <w:lang w:eastAsia="zh-CN"/>
        </w:rPr>
        <w:t>fa’asamoa</w:t>
      </w:r>
      <w:proofErr w:type="spellEnd"/>
      <w:r w:rsidR="00534FEA" w:rsidRPr="00F673A3">
        <w:rPr>
          <w:rFonts w:eastAsia="Malgun Gothic"/>
          <w:lang w:eastAsia="zh-CN"/>
        </w:rPr>
        <w:t>) are in contradiction with each other.</w:t>
      </w:r>
    </w:p>
    <w:p w:rsidR="00534FEA" w:rsidRPr="00F673A3" w:rsidRDefault="0054019B" w:rsidP="0054019B">
      <w:pPr>
        <w:pStyle w:val="SingleTxtG"/>
        <w:rPr>
          <w:rFonts w:eastAsia="Malgun Gothic"/>
          <w:b/>
          <w:lang w:eastAsia="zh-CN"/>
        </w:rPr>
      </w:pPr>
      <w:r w:rsidRPr="00F673A3">
        <w:rPr>
          <w:rFonts w:eastAsia="Malgun Gothic"/>
          <w:lang w:eastAsia="zh-CN"/>
        </w:rPr>
        <w:t>21.</w:t>
      </w:r>
      <w:r w:rsidRPr="00F673A3">
        <w:rPr>
          <w:rFonts w:eastAsia="Malgun Gothic"/>
          <w:lang w:eastAsia="zh-CN"/>
        </w:rPr>
        <w:tab/>
      </w:r>
      <w:r w:rsidR="00534FEA" w:rsidRPr="00F673A3">
        <w:rPr>
          <w:rFonts w:eastAsia="Malgun Gothic"/>
          <w:b/>
          <w:lang w:eastAsia="zh-CN"/>
        </w:rPr>
        <w:t>The Committee recommends that the State party:</w:t>
      </w:r>
    </w:p>
    <w:p w:rsidR="00534FEA" w:rsidRPr="00B21E62" w:rsidRDefault="00534FEA">
      <w:pPr>
        <w:pStyle w:val="SingleTxtG"/>
        <w:ind w:firstLine="567"/>
        <w:rPr>
          <w:b/>
        </w:rPr>
      </w:pPr>
      <w:r w:rsidRPr="0054019B">
        <w:rPr>
          <w:bCs/>
        </w:rPr>
        <w:t>(a)</w:t>
      </w:r>
      <w:r w:rsidRPr="0054019B">
        <w:rPr>
          <w:bCs/>
        </w:rPr>
        <w:tab/>
      </w:r>
      <w:r w:rsidRPr="00B21E62">
        <w:rPr>
          <w:b/>
        </w:rPr>
        <w:t>Strengthen community awareness</w:t>
      </w:r>
      <w:r w:rsidR="00B52E78">
        <w:rPr>
          <w:b/>
        </w:rPr>
        <w:t>-raising</w:t>
      </w:r>
      <w:r w:rsidRPr="00B21E62">
        <w:rPr>
          <w:b/>
        </w:rPr>
        <w:t xml:space="preserve"> programmes and efforts in order to ensure that</w:t>
      </w:r>
      <w:r w:rsidR="00B52E78">
        <w:rPr>
          <w:b/>
        </w:rPr>
        <w:t xml:space="preserve"> the</w:t>
      </w:r>
      <w:r w:rsidRPr="00B21E62">
        <w:rPr>
          <w:b/>
        </w:rPr>
        <w:t xml:space="preserve"> provisions and principles of the Convention are widely recogni</w:t>
      </w:r>
      <w:r w:rsidR="00B52E78">
        <w:rPr>
          <w:b/>
        </w:rPr>
        <w:t>z</w:t>
      </w:r>
      <w:r w:rsidRPr="00B21E62">
        <w:rPr>
          <w:b/>
        </w:rPr>
        <w:t>ed and understood and make sure that children, parents</w:t>
      </w:r>
      <w:r w:rsidR="00404B4A">
        <w:rPr>
          <w:b/>
        </w:rPr>
        <w:t xml:space="preserve"> and</w:t>
      </w:r>
      <w:r w:rsidRPr="00B21E62">
        <w:rPr>
          <w:b/>
        </w:rPr>
        <w:t xml:space="preserve"> community and church leaders play a key role in such initiatives;</w:t>
      </w:r>
    </w:p>
    <w:p w:rsidR="00534FEA" w:rsidRPr="00B21E62" w:rsidRDefault="00534FEA">
      <w:pPr>
        <w:pStyle w:val="SingleTxtG"/>
        <w:ind w:firstLine="567"/>
        <w:rPr>
          <w:b/>
        </w:rPr>
      </w:pPr>
      <w:r w:rsidRPr="0054019B">
        <w:rPr>
          <w:bCs/>
        </w:rPr>
        <w:t>(b)</w:t>
      </w:r>
      <w:r w:rsidRPr="0054019B">
        <w:rPr>
          <w:bCs/>
        </w:rPr>
        <w:tab/>
      </w:r>
      <w:r w:rsidRPr="00B21E62">
        <w:rPr>
          <w:b/>
        </w:rPr>
        <w:t>Strengthen awareness at the national level</w:t>
      </w:r>
      <w:r w:rsidR="00B52E78">
        <w:rPr>
          <w:b/>
        </w:rPr>
        <w:t>,</w:t>
      </w:r>
      <w:r w:rsidRPr="00B21E62">
        <w:rPr>
          <w:b/>
        </w:rPr>
        <w:t xml:space="preserve"> </w:t>
      </w:r>
      <w:r w:rsidR="00404B4A">
        <w:rPr>
          <w:b/>
        </w:rPr>
        <w:t xml:space="preserve">in </w:t>
      </w:r>
      <w:r w:rsidRPr="00B21E62">
        <w:rPr>
          <w:b/>
        </w:rPr>
        <w:t>particular among the government officials and ministries that work directly on children’s rights;</w:t>
      </w:r>
    </w:p>
    <w:p w:rsidR="00534FEA" w:rsidRPr="00B21E62" w:rsidRDefault="00534FEA">
      <w:pPr>
        <w:pStyle w:val="SingleTxtG"/>
        <w:ind w:firstLine="567"/>
        <w:rPr>
          <w:b/>
        </w:rPr>
      </w:pPr>
      <w:r w:rsidRPr="0054019B">
        <w:rPr>
          <w:bCs/>
        </w:rPr>
        <w:t>(c)</w:t>
      </w:r>
      <w:r w:rsidRPr="00B21E62">
        <w:rPr>
          <w:b/>
        </w:rPr>
        <w:tab/>
        <w:t xml:space="preserve">Engage with community and church leaders in </w:t>
      </w:r>
      <w:r w:rsidR="00B52E78">
        <w:rPr>
          <w:b/>
        </w:rPr>
        <w:t xml:space="preserve">a </w:t>
      </w:r>
      <w:r w:rsidRPr="00B21E62">
        <w:rPr>
          <w:b/>
        </w:rPr>
        <w:t>discussion on children’s rights in the context of Samoan culture with a view to changing</w:t>
      </w:r>
      <w:r w:rsidR="00B52E78">
        <w:rPr>
          <w:b/>
        </w:rPr>
        <w:t xml:space="preserve"> behaviour and</w:t>
      </w:r>
      <w:r w:rsidRPr="00B21E62">
        <w:rPr>
          <w:b/>
        </w:rPr>
        <w:t xml:space="preserve"> </w:t>
      </w:r>
      <w:r w:rsidR="00B52E78">
        <w:rPr>
          <w:b/>
        </w:rPr>
        <w:t>social</w:t>
      </w:r>
      <w:r w:rsidR="00B52E78" w:rsidRPr="00B21E62">
        <w:rPr>
          <w:b/>
        </w:rPr>
        <w:t xml:space="preserve"> </w:t>
      </w:r>
      <w:r w:rsidRPr="00B21E62">
        <w:rPr>
          <w:b/>
        </w:rPr>
        <w:t xml:space="preserve">attitudes to the Convention. </w:t>
      </w:r>
    </w:p>
    <w:p w:rsidR="00534FEA" w:rsidRPr="0014051C" w:rsidRDefault="00534FEA">
      <w:pPr>
        <w:pStyle w:val="H1G"/>
        <w:ind w:left="0" w:firstLine="0"/>
        <w:jc w:val="both"/>
        <w:rPr>
          <w:lang w:eastAsia="ja-JP"/>
        </w:rPr>
      </w:pPr>
      <w:r w:rsidRPr="00EF4C80">
        <w:rPr>
          <w:lang w:eastAsia="ja-JP"/>
        </w:rPr>
        <w:tab/>
        <w:t>B.</w:t>
      </w:r>
      <w:r w:rsidRPr="00EF4C80">
        <w:rPr>
          <w:lang w:eastAsia="ja-JP"/>
        </w:rPr>
        <w:tab/>
        <w:t>Definition of the child</w:t>
      </w:r>
      <w:r w:rsidRPr="00EF4C80">
        <w:t xml:space="preserve"> </w:t>
      </w:r>
      <w:r>
        <w:rPr>
          <w:lang w:eastAsia="ja-JP"/>
        </w:rPr>
        <w:t xml:space="preserve">(art. 1) </w:t>
      </w:r>
    </w:p>
    <w:p w:rsidR="00534FEA" w:rsidRPr="00F673A3" w:rsidRDefault="0054019B" w:rsidP="0054019B">
      <w:pPr>
        <w:pStyle w:val="SingleTxtG"/>
        <w:rPr>
          <w:rFonts w:eastAsia="Malgun Gothic"/>
          <w:lang w:eastAsia="zh-CN"/>
        </w:rPr>
      </w:pPr>
      <w:r w:rsidRPr="00F673A3">
        <w:rPr>
          <w:rFonts w:eastAsia="Malgun Gothic"/>
          <w:lang w:eastAsia="zh-CN"/>
        </w:rPr>
        <w:t>22.</w:t>
      </w:r>
      <w:r w:rsidRPr="00F673A3">
        <w:rPr>
          <w:rFonts w:eastAsia="Malgun Gothic"/>
          <w:lang w:eastAsia="zh-CN"/>
        </w:rPr>
        <w:tab/>
      </w:r>
      <w:r w:rsidR="00534FEA" w:rsidRPr="00F673A3">
        <w:rPr>
          <w:rFonts w:eastAsia="Malgun Gothic"/>
          <w:lang w:eastAsia="zh-CN"/>
        </w:rPr>
        <w:t>The Committee is concerned that</w:t>
      </w:r>
      <w:r w:rsidR="0050671A" w:rsidRPr="0050671A">
        <w:rPr>
          <w:rFonts w:eastAsia="Malgun Gothic"/>
          <w:lang w:eastAsia="zh-CN"/>
        </w:rPr>
        <w:t xml:space="preserve"> </w:t>
      </w:r>
      <w:r w:rsidR="0050671A" w:rsidRPr="00F673A3">
        <w:rPr>
          <w:rFonts w:eastAsia="Malgun Gothic"/>
          <w:lang w:eastAsia="zh-CN"/>
        </w:rPr>
        <w:t>under the Marriage Ordinance Act 1961</w:t>
      </w:r>
      <w:r w:rsidR="00534FEA" w:rsidRPr="00F673A3">
        <w:rPr>
          <w:rFonts w:eastAsia="Malgun Gothic"/>
          <w:lang w:eastAsia="zh-CN"/>
        </w:rPr>
        <w:t xml:space="preserve"> the minimum age for marriage is set at 18 </w:t>
      </w:r>
      <w:r w:rsidR="0050671A">
        <w:rPr>
          <w:rFonts w:eastAsia="Malgun Gothic"/>
          <w:lang w:eastAsia="zh-CN"/>
        </w:rPr>
        <w:t xml:space="preserve">years </w:t>
      </w:r>
      <w:r w:rsidR="00534FEA" w:rsidRPr="00F673A3">
        <w:rPr>
          <w:rFonts w:eastAsia="Malgun Gothic"/>
          <w:lang w:eastAsia="zh-CN"/>
        </w:rPr>
        <w:t xml:space="preserve">for boys and </w:t>
      </w:r>
      <w:r w:rsidR="0050671A">
        <w:rPr>
          <w:rFonts w:eastAsia="Malgun Gothic"/>
          <w:lang w:eastAsia="zh-CN"/>
        </w:rPr>
        <w:t xml:space="preserve">at </w:t>
      </w:r>
      <w:r w:rsidR="00534FEA" w:rsidRPr="00F673A3">
        <w:rPr>
          <w:rFonts w:eastAsia="Malgun Gothic"/>
          <w:lang w:eastAsia="zh-CN"/>
        </w:rPr>
        <w:t>16</w:t>
      </w:r>
      <w:r w:rsidR="0050671A">
        <w:rPr>
          <w:rFonts w:eastAsia="Malgun Gothic"/>
          <w:lang w:eastAsia="zh-CN"/>
        </w:rPr>
        <w:t xml:space="preserve"> years</w:t>
      </w:r>
      <w:r w:rsidR="00534FEA" w:rsidRPr="00F673A3">
        <w:rPr>
          <w:rFonts w:eastAsia="Malgun Gothic"/>
          <w:lang w:eastAsia="zh-CN"/>
        </w:rPr>
        <w:t xml:space="preserve"> for girls and that exceptions </w:t>
      </w:r>
      <w:r w:rsidR="0050671A">
        <w:rPr>
          <w:rFonts w:eastAsia="Malgun Gothic"/>
          <w:lang w:eastAsia="zh-CN"/>
        </w:rPr>
        <w:t>allowing</w:t>
      </w:r>
      <w:r w:rsidR="0050671A" w:rsidRPr="00F673A3">
        <w:rPr>
          <w:rFonts w:eastAsia="Malgun Gothic"/>
          <w:lang w:eastAsia="zh-CN"/>
        </w:rPr>
        <w:t xml:space="preserve"> </w:t>
      </w:r>
      <w:r w:rsidR="00534FEA" w:rsidRPr="00F673A3">
        <w:rPr>
          <w:rFonts w:eastAsia="Malgun Gothic"/>
          <w:lang w:eastAsia="zh-CN"/>
        </w:rPr>
        <w:t>for</w:t>
      </w:r>
      <w:r w:rsidR="0050671A">
        <w:rPr>
          <w:rFonts w:eastAsia="Malgun Gothic"/>
          <w:lang w:eastAsia="zh-CN"/>
        </w:rPr>
        <w:t xml:space="preserve"> boys and girls to</w:t>
      </w:r>
      <w:r w:rsidR="00534FEA" w:rsidRPr="00F673A3">
        <w:rPr>
          <w:rFonts w:eastAsia="Malgun Gothic"/>
          <w:lang w:eastAsia="zh-CN"/>
        </w:rPr>
        <w:t xml:space="preserve"> marr</w:t>
      </w:r>
      <w:r w:rsidR="0050671A">
        <w:rPr>
          <w:rFonts w:eastAsia="Malgun Gothic"/>
          <w:lang w:eastAsia="zh-CN"/>
        </w:rPr>
        <w:t>y</w:t>
      </w:r>
      <w:r w:rsidR="00534FEA" w:rsidRPr="00F673A3">
        <w:rPr>
          <w:rFonts w:eastAsia="Malgun Gothic"/>
          <w:lang w:eastAsia="zh-CN"/>
        </w:rPr>
        <w:t xml:space="preserve"> at even younger ages are </w:t>
      </w:r>
      <w:r w:rsidR="00404B4A">
        <w:rPr>
          <w:rFonts w:eastAsia="Malgun Gothic"/>
          <w:lang w:eastAsia="zh-CN"/>
        </w:rPr>
        <w:t>sometimes made</w:t>
      </w:r>
      <w:r w:rsidR="00534FEA" w:rsidRPr="00F673A3">
        <w:rPr>
          <w:rFonts w:eastAsia="Malgun Gothic"/>
          <w:lang w:eastAsia="zh-CN"/>
        </w:rPr>
        <w:t xml:space="preserve">. The Committee is also concerned that the Young Offenders Act </w:t>
      </w:r>
      <w:r w:rsidR="00404B4A">
        <w:rPr>
          <w:rFonts w:eastAsia="Malgun Gothic"/>
          <w:lang w:eastAsia="zh-CN"/>
        </w:rPr>
        <w:t xml:space="preserve">of </w:t>
      </w:r>
      <w:r w:rsidR="00534FEA" w:rsidRPr="00F673A3">
        <w:rPr>
          <w:rFonts w:eastAsia="Malgun Gothic"/>
          <w:lang w:eastAsia="zh-CN"/>
        </w:rPr>
        <w:t xml:space="preserve">2007 applies </w:t>
      </w:r>
      <w:r w:rsidR="00404B4A">
        <w:rPr>
          <w:rFonts w:eastAsia="Malgun Gothic"/>
          <w:lang w:eastAsia="zh-CN"/>
        </w:rPr>
        <w:t xml:space="preserve">only </w:t>
      </w:r>
      <w:r w:rsidR="00534FEA" w:rsidRPr="00F673A3">
        <w:rPr>
          <w:rFonts w:eastAsia="Malgun Gothic"/>
          <w:lang w:eastAsia="zh-CN"/>
        </w:rPr>
        <w:t>to person</w:t>
      </w:r>
      <w:r w:rsidR="0050671A">
        <w:rPr>
          <w:rFonts w:eastAsia="Malgun Gothic"/>
          <w:lang w:eastAsia="zh-CN"/>
        </w:rPr>
        <w:t>s</w:t>
      </w:r>
      <w:r w:rsidR="00534FEA" w:rsidRPr="00F673A3">
        <w:rPr>
          <w:rFonts w:eastAsia="Malgun Gothic"/>
          <w:lang w:eastAsia="zh-CN"/>
        </w:rPr>
        <w:t xml:space="preserve"> between </w:t>
      </w:r>
      <w:r w:rsidR="00223900">
        <w:rPr>
          <w:rFonts w:eastAsia="Malgun Gothic"/>
          <w:lang w:eastAsia="zh-CN"/>
        </w:rPr>
        <w:t>10</w:t>
      </w:r>
      <w:r w:rsidR="00534FEA" w:rsidRPr="00F673A3">
        <w:rPr>
          <w:rFonts w:eastAsia="Malgun Gothic"/>
          <w:lang w:eastAsia="zh-CN"/>
        </w:rPr>
        <w:t xml:space="preserve"> and 17 years </w:t>
      </w:r>
      <w:r w:rsidR="0050671A">
        <w:rPr>
          <w:rFonts w:eastAsia="Malgun Gothic"/>
          <w:lang w:eastAsia="zh-CN"/>
        </w:rPr>
        <w:t xml:space="preserve">of age </w:t>
      </w:r>
      <w:r w:rsidR="00534FEA" w:rsidRPr="00F673A3">
        <w:rPr>
          <w:rFonts w:eastAsia="Malgun Gothic"/>
          <w:lang w:eastAsia="zh-CN"/>
        </w:rPr>
        <w:t xml:space="preserve">and is thus inconsistent with the definition of </w:t>
      </w:r>
      <w:r w:rsidR="003467B3">
        <w:rPr>
          <w:rFonts w:eastAsia="Malgun Gothic"/>
          <w:lang w:eastAsia="zh-CN"/>
        </w:rPr>
        <w:t>the</w:t>
      </w:r>
      <w:r w:rsidR="00534FEA" w:rsidRPr="00F673A3">
        <w:rPr>
          <w:rFonts w:eastAsia="Malgun Gothic"/>
          <w:lang w:eastAsia="zh-CN"/>
        </w:rPr>
        <w:t xml:space="preserve"> child under the Convention.</w:t>
      </w:r>
    </w:p>
    <w:p w:rsidR="00534FEA" w:rsidRPr="00F673A3" w:rsidRDefault="0054019B" w:rsidP="0054019B">
      <w:pPr>
        <w:pStyle w:val="SingleTxtG"/>
        <w:rPr>
          <w:rFonts w:eastAsia="Malgun Gothic"/>
          <w:b/>
          <w:lang w:eastAsia="zh-CN"/>
        </w:rPr>
      </w:pPr>
      <w:r w:rsidRPr="00F673A3">
        <w:rPr>
          <w:rFonts w:eastAsia="Malgun Gothic"/>
          <w:lang w:eastAsia="zh-CN"/>
        </w:rPr>
        <w:t>23.</w:t>
      </w:r>
      <w:r w:rsidRPr="00F673A3">
        <w:rPr>
          <w:rFonts w:eastAsia="Malgun Gothic"/>
          <w:lang w:eastAsia="zh-CN"/>
        </w:rPr>
        <w:tab/>
      </w:r>
      <w:r w:rsidR="00534FEA" w:rsidRPr="00F673A3">
        <w:rPr>
          <w:rFonts w:eastAsia="Malgun Gothic"/>
          <w:b/>
          <w:lang w:eastAsia="zh-CN"/>
        </w:rPr>
        <w:t>The Committee encourages the State party to revise its legislation in accordance with the Samoa Law Reform Commission’s recommendations in the Child Care and Protection Bill in order to ensure that the minimum age for marriage is established at 18</w:t>
      </w:r>
      <w:r w:rsidR="00D9074B">
        <w:rPr>
          <w:rFonts w:eastAsia="Malgun Gothic"/>
          <w:b/>
          <w:lang w:eastAsia="zh-CN"/>
        </w:rPr>
        <w:t xml:space="preserve"> years</w:t>
      </w:r>
      <w:r w:rsidR="00534FEA" w:rsidRPr="00F673A3">
        <w:rPr>
          <w:rFonts w:eastAsia="Malgun Gothic"/>
          <w:b/>
          <w:lang w:eastAsia="zh-CN"/>
        </w:rPr>
        <w:t xml:space="preserve"> for both girls and boys, and to remove all exceptions that allow marriage under th</w:t>
      </w:r>
      <w:r w:rsidR="00D9074B">
        <w:rPr>
          <w:rFonts w:eastAsia="Malgun Gothic"/>
          <w:b/>
          <w:lang w:eastAsia="zh-CN"/>
        </w:rPr>
        <w:t>at</w:t>
      </w:r>
      <w:r w:rsidR="00534FEA" w:rsidRPr="00F673A3">
        <w:rPr>
          <w:rFonts w:eastAsia="Malgun Gothic"/>
          <w:b/>
          <w:lang w:eastAsia="zh-CN"/>
        </w:rPr>
        <w:t xml:space="preserve"> age. The Committee recommends that the State party harmoni</w:t>
      </w:r>
      <w:r w:rsidR="00D9074B">
        <w:rPr>
          <w:rFonts w:eastAsia="Malgun Gothic"/>
          <w:b/>
          <w:lang w:eastAsia="zh-CN"/>
        </w:rPr>
        <w:t>z</w:t>
      </w:r>
      <w:r w:rsidR="00534FEA" w:rsidRPr="00F673A3">
        <w:rPr>
          <w:rFonts w:eastAsia="Malgun Gothic"/>
          <w:b/>
          <w:lang w:eastAsia="zh-CN"/>
        </w:rPr>
        <w:t xml:space="preserve">e the Young Offenders Act </w:t>
      </w:r>
      <w:r w:rsidR="00404B4A">
        <w:rPr>
          <w:rFonts w:eastAsia="Malgun Gothic"/>
          <w:b/>
          <w:lang w:eastAsia="zh-CN"/>
        </w:rPr>
        <w:t xml:space="preserve">of </w:t>
      </w:r>
      <w:r w:rsidR="00534FEA" w:rsidRPr="00F673A3">
        <w:rPr>
          <w:rFonts w:eastAsia="Malgun Gothic"/>
          <w:b/>
          <w:lang w:eastAsia="zh-CN"/>
        </w:rPr>
        <w:t xml:space="preserve">2007 with the </w:t>
      </w:r>
      <w:r w:rsidR="003467B3">
        <w:rPr>
          <w:rFonts w:eastAsia="Malgun Gothic"/>
          <w:b/>
          <w:lang w:eastAsia="zh-CN"/>
        </w:rPr>
        <w:t xml:space="preserve">provisions of the </w:t>
      </w:r>
      <w:r w:rsidR="00534FEA" w:rsidRPr="00F673A3">
        <w:rPr>
          <w:rFonts w:eastAsia="Malgun Gothic"/>
          <w:b/>
          <w:lang w:eastAsia="zh-CN"/>
        </w:rPr>
        <w:t xml:space="preserve">Convention by changing the age of children </w:t>
      </w:r>
      <w:r w:rsidR="003467B3">
        <w:rPr>
          <w:rFonts w:eastAsia="Malgun Gothic"/>
          <w:b/>
          <w:lang w:eastAsia="zh-CN"/>
        </w:rPr>
        <w:t>to</w:t>
      </w:r>
      <w:r w:rsidR="00534FEA" w:rsidRPr="00F673A3">
        <w:rPr>
          <w:rFonts w:eastAsia="Malgun Gothic"/>
          <w:b/>
          <w:lang w:eastAsia="zh-CN"/>
        </w:rPr>
        <w:t xml:space="preserve"> which the Act applies to 18 years.</w:t>
      </w:r>
    </w:p>
    <w:p w:rsidR="00534FEA" w:rsidRPr="00EF4C80" w:rsidRDefault="00534FEA">
      <w:pPr>
        <w:pStyle w:val="H1G"/>
      </w:pPr>
      <w:r w:rsidRPr="00EF4C80">
        <w:tab/>
        <w:t>C.</w:t>
      </w:r>
      <w:r w:rsidRPr="00EF4C80">
        <w:tab/>
        <w:t>General principles (arts. 2, 3, 6 and 12)</w:t>
      </w:r>
    </w:p>
    <w:p w:rsidR="00534FEA" w:rsidRPr="0014051C" w:rsidRDefault="00534FEA" w:rsidP="00534FEA">
      <w:pPr>
        <w:pStyle w:val="H23G"/>
        <w:ind w:left="0" w:firstLine="0"/>
        <w:jc w:val="both"/>
      </w:pPr>
      <w:r>
        <w:tab/>
      </w:r>
      <w:r w:rsidR="00B21E62">
        <w:tab/>
      </w:r>
      <w:r w:rsidRPr="00810520">
        <w:t>Non-discrimination</w:t>
      </w:r>
    </w:p>
    <w:p w:rsidR="00534FEA" w:rsidRPr="00E80F66" w:rsidRDefault="0054019B" w:rsidP="0054019B">
      <w:pPr>
        <w:pStyle w:val="SingleTxtG"/>
        <w:rPr>
          <w:rFonts w:eastAsia="Malgun Gothic"/>
          <w:lang w:eastAsia="zh-CN"/>
        </w:rPr>
      </w:pPr>
      <w:r w:rsidRPr="00E80F66">
        <w:rPr>
          <w:rFonts w:eastAsia="Malgun Gothic"/>
          <w:lang w:eastAsia="zh-CN"/>
        </w:rPr>
        <w:t>24.</w:t>
      </w:r>
      <w:r w:rsidRPr="00E80F66">
        <w:rPr>
          <w:rFonts w:eastAsia="Malgun Gothic"/>
          <w:lang w:eastAsia="zh-CN"/>
        </w:rPr>
        <w:tab/>
      </w:r>
      <w:r w:rsidR="00534FEA" w:rsidRPr="00E80F66">
        <w:rPr>
          <w:rFonts w:eastAsia="Malgun Gothic"/>
          <w:lang w:eastAsia="zh-CN"/>
        </w:rPr>
        <w:t xml:space="preserve">The Committee notes that the State party’s Constitution provides protection from discrimination on various grounds. </w:t>
      </w:r>
      <w:r w:rsidR="003467B3">
        <w:rPr>
          <w:rFonts w:eastAsia="Malgun Gothic"/>
          <w:lang w:eastAsia="zh-CN"/>
        </w:rPr>
        <w:t xml:space="preserve">It </w:t>
      </w:r>
      <w:r w:rsidR="00534FEA" w:rsidRPr="00E80F66">
        <w:rPr>
          <w:rFonts w:eastAsia="Malgun Gothic"/>
          <w:lang w:eastAsia="zh-CN"/>
        </w:rPr>
        <w:t>is concerned</w:t>
      </w:r>
      <w:r w:rsidR="00D9074B">
        <w:rPr>
          <w:rFonts w:eastAsia="Malgun Gothic"/>
          <w:lang w:eastAsia="zh-CN"/>
        </w:rPr>
        <w:t>,</w:t>
      </w:r>
      <w:r w:rsidR="00D9074B" w:rsidRPr="00D9074B">
        <w:rPr>
          <w:rFonts w:eastAsia="Malgun Gothic"/>
          <w:lang w:eastAsia="zh-CN"/>
        </w:rPr>
        <w:t xml:space="preserve"> </w:t>
      </w:r>
      <w:r w:rsidR="00D9074B" w:rsidRPr="00E80F66">
        <w:rPr>
          <w:rFonts w:eastAsia="Malgun Gothic"/>
          <w:lang w:eastAsia="zh-CN"/>
        </w:rPr>
        <w:t>however</w:t>
      </w:r>
      <w:r w:rsidR="00D9074B">
        <w:rPr>
          <w:rFonts w:eastAsia="Malgun Gothic"/>
          <w:lang w:eastAsia="zh-CN"/>
        </w:rPr>
        <w:t>,</w:t>
      </w:r>
      <w:r w:rsidR="00534FEA" w:rsidRPr="00E80F66">
        <w:rPr>
          <w:rFonts w:eastAsia="Malgun Gothic"/>
          <w:lang w:eastAsia="zh-CN"/>
        </w:rPr>
        <w:t xml:space="preserve"> that </w:t>
      </w:r>
      <w:r w:rsidR="00E97255">
        <w:rPr>
          <w:rFonts w:eastAsia="Malgun Gothic"/>
          <w:lang w:eastAsia="zh-CN"/>
        </w:rPr>
        <w:t>children continue to face</w:t>
      </w:r>
      <w:r w:rsidR="00534FEA" w:rsidRPr="00E80F66">
        <w:rPr>
          <w:rFonts w:eastAsia="Malgun Gothic"/>
          <w:lang w:eastAsia="zh-CN"/>
        </w:rPr>
        <w:t xml:space="preserve"> de jure and de facto discrimination </w:t>
      </w:r>
      <w:r w:rsidR="00E97255">
        <w:rPr>
          <w:rFonts w:eastAsia="Malgun Gothic"/>
          <w:lang w:eastAsia="zh-CN"/>
        </w:rPr>
        <w:t xml:space="preserve">on the </w:t>
      </w:r>
      <w:r w:rsidR="00534FEA" w:rsidRPr="00E80F66">
        <w:rPr>
          <w:rFonts w:eastAsia="Malgun Gothic"/>
          <w:lang w:eastAsia="zh-CN"/>
        </w:rPr>
        <w:t>bas</w:t>
      </w:r>
      <w:r w:rsidR="00E97255">
        <w:rPr>
          <w:rFonts w:eastAsia="Malgun Gothic"/>
          <w:lang w:eastAsia="zh-CN"/>
        </w:rPr>
        <w:t>is of</w:t>
      </w:r>
      <w:r w:rsidR="00534FEA" w:rsidRPr="00E80F66">
        <w:rPr>
          <w:rFonts w:eastAsia="Malgun Gothic"/>
          <w:lang w:eastAsia="zh-CN"/>
        </w:rPr>
        <w:t xml:space="preserve"> </w:t>
      </w:r>
      <w:r w:rsidR="003467B3">
        <w:rPr>
          <w:rFonts w:eastAsia="Malgun Gothic"/>
          <w:lang w:eastAsia="zh-CN"/>
        </w:rPr>
        <w:t xml:space="preserve">gender and </w:t>
      </w:r>
      <w:r w:rsidR="00534FEA" w:rsidRPr="00E80F66">
        <w:rPr>
          <w:rFonts w:eastAsia="Malgun Gothic"/>
          <w:lang w:eastAsia="zh-CN"/>
        </w:rPr>
        <w:t>disabilit</w:t>
      </w:r>
      <w:r w:rsidR="00E97255">
        <w:rPr>
          <w:rFonts w:eastAsia="Malgun Gothic"/>
          <w:lang w:eastAsia="zh-CN"/>
        </w:rPr>
        <w:t>y</w:t>
      </w:r>
      <w:r w:rsidR="003467B3">
        <w:rPr>
          <w:rFonts w:eastAsia="Malgun Gothic"/>
          <w:lang w:eastAsia="zh-CN"/>
        </w:rPr>
        <w:t>.</w:t>
      </w:r>
    </w:p>
    <w:p w:rsidR="00534FEA" w:rsidRPr="00E80F66" w:rsidRDefault="0054019B" w:rsidP="0054019B">
      <w:pPr>
        <w:pStyle w:val="SingleTxtG"/>
        <w:rPr>
          <w:rFonts w:eastAsia="Malgun Gothic"/>
          <w:b/>
          <w:lang w:eastAsia="zh-CN"/>
        </w:rPr>
      </w:pPr>
      <w:r w:rsidRPr="00E80F66">
        <w:rPr>
          <w:rFonts w:eastAsia="Malgun Gothic"/>
          <w:lang w:eastAsia="zh-CN"/>
        </w:rPr>
        <w:t>25.</w:t>
      </w:r>
      <w:r w:rsidRPr="00E80F66">
        <w:rPr>
          <w:rFonts w:eastAsia="Malgun Gothic"/>
          <w:lang w:eastAsia="zh-CN"/>
        </w:rPr>
        <w:tab/>
      </w:r>
      <w:r w:rsidR="00534FEA" w:rsidRPr="00E80F66">
        <w:rPr>
          <w:rFonts w:eastAsia="Malgun Gothic"/>
          <w:b/>
          <w:lang w:eastAsia="zh-CN"/>
        </w:rPr>
        <w:t>The Committee recommends that the State party:</w:t>
      </w:r>
    </w:p>
    <w:p w:rsidR="00534FEA" w:rsidRPr="00B21E62" w:rsidRDefault="00534FEA">
      <w:pPr>
        <w:pStyle w:val="SingleTxtG"/>
        <w:ind w:firstLine="567"/>
        <w:rPr>
          <w:b/>
        </w:rPr>
      </w:pPr>
      <w:r w:rsidRPr="0054019B">
        <w:rPr>
          <w:bCs/>
        </w:rPr>
        <w:t>(a)</w:t>
      </w:r>
      <w:r w:rsidRPr="00B21E62">
        <w:rPr>
          <w:b/>
        </w:rPr>
        <w:tab/>
        <w:t xml:space="preserve">Take more </w:t>
      </w:r>
      <w:r w:rsidR="00D9074B">
        <w:rPr>
          <w:b/>
        </w:rPr>
        <w:t>pro</w:t>
      </w:r>
      <w:r w:rsidRPr="00B21E62">
        <w:rPr>
          <w:b/>
        </w:rPr>
        <w:t xml:space="preserve">active measures to end all forms of discrimination against children, </w:t>
      </w:r>
      <w:r w:rsidR="00E97255">
        <w:rPr>
          <w:b/>
        </w:rPr>
        <w:t>paying</w:t>
      </w:r>
      <w:r w:rsidR="00E97255" w:rsidRPr="00B21E62">
        <w:rPr>
          <w:b/>
        </w:rPr>
        <w:t xml:space="preserve"> </w:t>
      </w:r>
      <w:r w:rsidRPr="00B21E62">
        <w:rPr>
          <w:b/>
        </w:rPr>
        <w:t>special attention to discrimination against girls and children with disabilities;</w:t>
      </w:r>
    </w:p>
    <w:p w:rsidR="00534FEA" w:rsidRPr="00B21E62" w:rsidRDefault="00534FEA">
      <w:pPr>
        <w:pStyle w:val="SingleTxtG"/>
        <w:ind w:firstLine="567"/>
        <w:rPr>
          <w:b/>
        </w:rPr>
      </w:pPr>
      <w:r w:rsidRPr="0054019B">
        <w:rPr>
          <w:bCs/>
        </w:rPr>
        <w:t>(b)</w:t>
      </w:r>
      <w:r w:rsidRPr="00B21E62">
        <w:rPr>
          <w:b/>
        </w:rPr>
        <w:tab/>
        <w:t xml:space="preserve">Take steps to bring customary practices </w:t>
      </w:r>
      <w:r w:rsidR="00D9074B">
        <w:rPr>
          <w:b/>
        </w:rPr>
        <w:t>in</w:t>
      </w:r>
      <w:r w:rsidR="003467B3">
        <w:rPr>
          <w:b/>
        </w:rPr>
        <w:t>to</w:t>
      </w:r>
      <w:r w:rsidRPr="00B21E62">
        <w:rPr>
          <w:b/>
        </w:rPr>
        <w:t xml:space="preserve"> full compliance with the Convention, particularly in relation to girls’ inheritance of chiefly titles and membership in village councils. </w:t>
      </w:r>
    </w:p>
    <w:p w:rsidR="00534FEA" w:rsidRDefault="00B21E62" w:rsidP="00B21E62">
      <w:pPr>
        <w:pStyle w:val="H23G"/>
        <w:rPr>
          <w:rFonts w:eastAsia="Malgun Gothic"/>
          <w:lang w:eastAsia="zh-CN"/>
        </w:rPr>
      </w:pPr>
      <w:r>
        <w:rPr>
          <w:rFonts w:eastAsia="Malgun Gothic"/>
          <w:lang w:eastAsia="zh-CN"/>
        </w:rPr>
        <w:tab/>
      </w:r>
      <w:r>
        <w:rPr>
          <w:rFonts w:eastAsia="Malgun Gothic"/>
          <w:lang w:eastAsia="zh-CN"/>
        </w:rPr>
        <w:tab/>
      </w:r>
      <w:r w:rsidR="00534FEA" w:rsidRPr="00711776">
        <w:rPr>
          <w:rFonts w:eastAsia="Malgun Gothic"/>
          <w:lang w:eastAsia="zh-CN"/>
        </w:rPr>
        <w:t>Respect for the views of the child</w:t>
      </w:r>
    </w:p>
    <w:p w:rsidR="00534FEA" w:rsidRPr="00E80F66" w:rsidRDefault="0054019B" w:rsidP="0054019B">
      <w:pPr>
        <w:pStyle w:val="SingleTxtG"/>
        <w:rPr>
          <w:rFonts w:eastAsia="Malgun Gothic"/>
          <w:lang w:eastAsia="zh-CN"/>
        </w:rPr>
      </w:pPr>
      <w:r w:rsidRPr="00E80F66">
        <w:rPr>
          <w:rFonts w:eastAsia="Malgun Gothic"/>
          <w:lang w:eastAsia="zh-CN"/>
        </w:rPr>
        <w:t>26.</w:t>
      </w:r>
      <w:r w:rsidRPr="00E80F66">
        <w:rPr>
          <w:rFonts w:eastAsia="Malgun Gothic"/>
          <w:lang w:eastAsia="zh-CN"/>
        </w:rPr>
        <w:tab/>
      </w:r>
      <w:r w:rsidR="00534FEA" w:rsidRPr="00E80F66">
        <w:rPr>
          <w:rFonts w:eastAsia="Malgun Gothic"/>
          <w:lang w:eastAsia="zh-CN"/>
        </w:rPr>
        <w:t xml:space="preserve">The Committee welcomes the establishment of the Samoa National Youth Council and the passing of key legislation </w:t>
      </w:r>
      <w:r w:rsidR="00D9074B">
        <w:rPr>
          <w:rFonts w:eastAsia="Malgun Gothic"/>
          <w:lang w:eastAsia="zh-CN"/>
        </w:rPr>
        <w:t>that</w:t>
      </w:r>
      <w:r w:rsidR="00D9074B" w:rsidRPr="00E80F66">
        <w:rPr>
          <w:rFonts w:eastAsia="Malgun Gothic"/>
          <w:lang w:eastAsia="zh-CN"/>
        </w:rPr>
        <w:t xml:space="preserve"> </w:t>
      </w:r>
      <w:r w:rsidR="00534FEA" w:rsidRPr="00E80F66">
        <w:rPr>
          <w:rFonts w:eastAsia="Malgun Gothic"/>
          <w:lang w:eastAsia="zh-CN"/>
        </w:rPr>
        <w:t>gives children the right to be heard in judicial court proce</w:t>
      </w:r>
      <w:r w:rsidR="00E97255">
        <w:rPr>
          <w:rFonts w:eastAsia="Malgun Gothic"/>
          <w:lang w:eastAsia="zh-CN"/>
        </w:rPr>
        <w:t>edings</w:t>
      </w:r>
      <w:r w:rsidR="00534FEA" w:rsidRPr="00E80F66">
        <w:rPr>
          <w:rFonts w:eastAsia="Malgun Gothic"/>
          <w:lang w:eastAsia="zh-CN"/>
        </w:rPr>
        <w:t>. The Committee is still concerned</w:t>
      </w:r>
      <w:r w:rsidR="00D9074B">
        <w:rPr>
          <w:rFonts w:eastAsia="Malgun Gothic"/>
          <w:lang w:eastAsia="zh-CN"/>
        </w:rPr>
        <w:t>,</w:t>
      </w:r>
      <w:r w:rsidR="00D9074B" w:rsidRPr="00D9074B">
        <w:rPr>
          <w:rFonts w:eastAsia="Malgun Gothic"/>
          <w:lang w:eastAsia="zh-CN"/>
        </w:rPr>
        <w:t xml:space="preserve"> </w:t>
      </w:r>
      <w:r w:rsidR="00D9074B" w:rsidRPr="00E80F66">
        <w:rPr>
          <w:rFonts w:eastAsia="Malgun Gothic"/>
          <w:lang w:eastAsia="zh-CN"/>
        </w:rPr>
        <w:t>however</w:t>
      </w:r>
      <w:r w:rsidR="00D9074B">
        <w:rPr>
          <w:rFonts w:eastAsia="Malgun Gothic"/>
          <w:lang w:eastAsia="zh-CN"/>
        </w:rPr>
        <w:t>,</w:t>
      </w:r>
      <w:r w:rsidR="00534FEA" w:rsidRPr="00E80F66">
        <w:rPr>
          <w:rFonts w:eastAsia="Malgun Gothic"/>
          <w:lang w:eastAsia="zh-CN"/>
        </w:rPr>
        <w:t xml:space="preserve"> that the </w:t>
      </w:r>
      <w:r w:rsidR="00D9074B">
        <w:rPr>
          <w:rFonts w:eastAsia="Malgun Gothic"/>
          <w:lang w:eastAsia="zh-CN"/>
        </w:rPr>
        <w:t>Council</w:t>
      </w:r>
      <w:r w:rsidR="00D9074B" w:rsidRPr="00E80F66">
        <w:rPr>
          <w:rFonts w:eastAsia="Malgun Gothic"/>
          <w:lang w:eastAsia="zh-CN"/>
        </w:rPr>
        <w:t xml:space="preserve"> </w:t>
      </w:r>
      <w:r w:rsidR="00534FEA" w:rsidRPr="00E80F66">
        <w:rPr>
          <w:rFonts w:eastAsia="Malgun Gothic"/>
          <w:lang w:eastAsia="zh-CN"/>
        </w:rPr>
        <w:t xml:space="preserve">lacks adequate </w:t>
      </w:r>
      <w:r w:rsidR="00D9074B">
        <w:rPr>
          <w:rFonts w:eastAsia="Malgun Gothic"/>
          <w:lang w:eastAsia="zh-CN"/>
        </w:rPr>
        <w:t>financial</w:t>
      </w:r>
      <w:r w:rsidR="00D9074B" w:rsidRPr="00E80F66">
        <w:rPr>
          <w:rFonts w:eastAsia="Malgun Gothic"/>
          <w:lang w:eastAsia="zh-CN"/>
        </w:rPr>
        <w:t xml:space="preserve"> </w:t>
      </w:r>
      <w:r w:rsidR="00534FEA" w:rsidRPr="00E80F66">
        <w:rPr>
          <w:rFonts w:eastAsia="Malgun Gothic"/>
          <w:lang w:eastAsia="zh-CN"/>
        </w:rPr>
        <w:t>and human resources for its effective functioning and that traditional attitudes may limit children’s right to freely express their views within their family, in schools and in the community.</w:t>
      </w:r>
    </w:p>
    <w:p w:rsidR="00534FEA" w:rsidRPr="00E80F66" w:rsidRDefault="0054019B" w:rsidP="0054019B">
      <w:pPr>
        <w:pStyle w:val="SingleTxtG"/>
        <w:rPr>
          <w:rFonts w:eastAsia="Malgun Gothic"/>
          <w:b/>
          <w:lang w:eastAsia="zh-CN"/>
        </w:rPr>
      </w:pPr>
      <w:r w:rsidRPr="00E80F66">
        <w:rPr>
          <w:rFonts w:eastAsia="Malgun Gothic"/>
          <w:lang w:eastAsia="zh-CN"/>
        </w:rPr>
        <w:t>27.</w:t>
      </w:r>
      <w:r w:rsidRPr="00E80F66">
        <w:rPr>
          <w:rFonts w:eastAsia="Malgun Gothic"/>
          <w:lang w:eastAsia="zh-CN"/>
        </w:rPr>
        <w:tab/>
      </w:r>
      <w:r w:rsidR="00534FEA" w:rsidRPr="00E80F66">
        <w:rPr>
          <w:rFonts w:eastAsia="Malgun Gothic"/>
          <w:b/>
          <w:lang w:eastAsia="zh-CN"/>
        </w:rPr>
        <w:t>In the light of its general comment No. 12 (2009) on the right of the child to be heard, the Committee recommends that the State party:</w:t>
      </w:r>
    </w:p>
    <w:p w:rsidR="00534FEA" w:rsidRPr="00E80F66" w:rsidRDefault="00534FEA">
      <w:pPr>
        <w:pStyle w:val="SingleTxtG"/>
        <w:ind w:firstLine="567"/>
        <w:rPr>
          <w:rFonts w:eastAsia="Malgun Gothic"/>
          <w:b/>
        </w:rPr>
      </w:pPr>
      <w:r w:rsidRPr="0054019B">
        <w:rPr>
          <w:bCs/>
        </w:rPr>
        <w:t>(a)</w:t>
      </w:r>
      <w:r w:rsidRPr="00E80F66">
        <w:rPr>
          <w:b/>
        </w:rPr>
        <w:tab/>
      </w:r>
      <w:r w:rsidRPr="00E80F66">
        <w:rPr>
          <w:rFonts w:eastAsia="Malgun Gothic"/>
          <w:b/>
        </w:rPr>
        <w:t xml:space="preserve">Implement the relevant legislation, </w:t>
      </w:r>
      <w:r w:rsidR="003F0EE5">
        <w:rPr>
          <w:rFonts w:eastAsia="Malgun Gothic"/>
          <w:b/>
        </w:rPr>
        <w:t xml:space="preserve">in </w:t>
      </w:r>
      <w:r w:rsidRPr="00E80F66">
        <w:rPr>
          <w:rFonts w:eastAsia="Malgun Gothic"/>
          <w:b/>
        </w:rPr>
        <w:t>particular the Family Safety Act</w:t>
      </w:r>
      <w:r w:rsidR="00D9074B">
        <w:rPr>
          <w:rFonts w:eastAsia="Malgun Gothic"/>
          <w:b/>
        </w:rPr>
        <w:t xml:space="preserve"> and the </w:t>
      </w:r>
      <w:r w:rsidRPr="00E80F66">
        <w:rPr>
          <w:rFonts w:eastAsia="Malgun Gothic"/>
          <w:b/>
        </w:rPr>
        <w:t>Crimes Act</w:t>
      </w:r>
      <w:r w:rsidR="003F0EE5">
        <w:rPr>
          <w:rFonts w:eastAsia="Malgun Gothic"/>
          <w:b/>
        </w:rPr>
        <w:t>,</w:t>
      </w:r>
      <w:r w:rsidRPr="00E80F66">
        <w:rPr>
          <w:rFonts w:eastAsia="Malgun Gothic"/>
          <w:b/>
        </w:rPr>
        <w:t xml:space="preserve"> and adopt the Child Care and Protection Bill; </w:t>
      </w:r>
    </w:p>
    <w:p w:rsidR="00534FEA" w:rsidRPr="00E80F66" w:rsidRDefault="00534FEA" w:rsidP="003F0EE5">
      <w:pPr>
        <w:pStyle w:val="SingleTxtG"/>
        <w:ind w:firstLine="567"/>
        <w:rPr>
          <w:rFonts w:eastAsia="Malgun Gothic"/>
          <w:b/>
        </w:rPr>
      </w:pPr>
      <w:r w:rsidRPr="0054019B">
        <w:rPr>
          <w:bCs/>
        </w:rPr>
        <w:t>(b)</w:t>
      </w:r>
      <w:r w:rsidRPr="00E80F66">
        <w:rPr>
          <w:b/>
        </w:rPr>
        <w:tab/>
      </w:r>
      <w:r w:rsidRPr="00E80F66">
        <w:rPr>
          <w:rFonts w:eastAsia="Malgun Gothic"/>
          <w:b/>
        </w:rPr>
        <w:t xml:space="preserve">Provide adequate financial and human resources to the </w:t>
      </w:r>
      <w:r w:rsidR="003F0EE5" w:rsidRPr="003F0EE5">
        <w:rPr>
          <w:rFonts w:eastAsia="Malgun Gothic"/>
          <w:b/>
        </w:rPr>
        <w:t xml:space="preserve">Samoa National Youth Council </w:t>
      </w:r>
      <w:r w:rsidRPr="00E80F66">
        <w:rPr>
          <w:rFonts w:eastAsia="Malgun Gothic"/>
          <w:b/>
        </w:rPr>
        <w:t>for its functioning;</w:t>
      </w:r>
    </w:p>
    <w:p w:rsidR="00534FEA" w:rsidRPr="00E80F66" w:rsidRDefault="00534FEA">
      <w:pPr>
        <w:pStyle w:val="SingleTxtG"/>
        <w:ind w:firstLine="567"/>
        <w:rPr>
          <w:rFonts w:eastAsia="Malgun Gothic"/>
          <w:b/>
        </w:rPr>
      </w:pPr>
      <w:r w:rsidRPr="0054019B">
        <w:rPr>
          <w:bCs/>
        </w:rPr>
        <w:t>(c)</w:t>
      </w:r>
      <w:r w:rsidRPr="00E80F66">
        <w:rPr>
          <w:b/>
        </w:rPr>
        <w:tab/>
      </w:r>
      <w:r w:rsidRPr="00E80F66">
        <w:rPr>
          <w:rFonts w:eastAsia="Malgun Gothic"/>
          <w:b/>
        </w:rPr>
        <w:t xml:space="preserve">Take measures to strengthen </w:t>
      </w:r>
      <w:r w:rsidR="003467B3">
        <w:rPr>
          <w:rFonts w:eastAsia="Malgun Gothic"/>
          <w:b/>
        </w:rPr>
        <w:t xml:space="preserve">the implementation of </w:t>
      </w:r>
      <w:r w:rsidRPr="00E80F66">
        <w:rPr>
          <w:rFonts w:eastAsia="Malgun Gothic"/>
          <w:b/>
        </w:rPr>
        <w:t>th</w:t>
      </w:r>
      <w:r w:rsidR="003F0EE5">
        <w:rPr>
          <w:rFonts w:eastAsia="Malgun Gothic"/>
          <w:b/>
        </w:rPr>
        <w:t>e</w:t>
      </w:r>
      <w:r w:rsidRPr="00E80F66">
        <w:rPr>
          <w:rFonts w:eastAsia="Malgun Gothic"/>
          <w:b/>
        </w:rPr>
        <w:t xml:space="preserve"> right</w:t>
      </w:r>
      <w:r w:rsidR="003F0EE5" w:rsidRPr="003F0EE5">
        <w:rPr>
          <w:rFonts w:eastAsia="Malgun Gothic"/>
          <w:b/>
          <w:lang w:eastAsia="zh-CN"/>
        </w:rPr>
        <w:t xml:space="preserve"> </w:t>
      </w:r>
      <w:r w:rsidR="003F0EE5" w:rsidRPr="00E80F66">
        <w:rPr>
          <w:rFonts w:eastAsia="Malgun Gothic"/>
          <w:b/>
          <w:lang w:eastAsia="zh-CN"/>
        </w:rPr>
        <w:t>of the child to be heard</w:t>
      </w:r>
      <w:r w:rsidRPr="00E80F66">
        <w:rPr>
          <w:rFonts w:eastAsia="Malgun Gothic"/>
          <w:b/>
        </w:rPr>
        <w:t xml:space="preserve"> in accordance with article 12 of the Convention; </w:t>
      </w:r>
    </w:p>
    <w:p w:rsidR="00534FEA" w:rsidRPr="00E80F66" w:rsidRDefault="00534FEA">
      <w:pPr>
        <w:pStyle w:val="SingleTxtG"/>
        <w:ind w:firstLine="567"/>
        <w:rPr>
          <w:rFonts w:eastAsia="Malgun Gothic"/>
          <w:b/>
        </w:rPr>
      </w:pPr>
      <w:r w:rsidRPr="0054019B">
        <w:rPr>
          <w:bCs/>
        </w:rPr>
        <w:t>(d)</w:t>
      </w:r>
      <w:r w:rsidRPr="00E80F66">
        <w:rPr>
          <w:b/>
        </w:rPr>
        <w:tab/>
      </w:r>
      <w:r w:rsidRPr="00E80F66">
        <w:rPr>
          <w:rFonts w:eastAsia="Malgun Gothic"/>
          <w:b/>
        </w:rPr>
        <w:t xml:space="preserve">Conduct awareness-raising programmes, including campaigns, to promote the meaningful and empowered participation of all children in the family, </w:t>
      </w:r>
      <w:r w:rsidR="003F0EE5">
        <w:rPr>
          <w:rFonts w:eastAsia="Malgun Gothic"/>
          <w:b/>
        </w:rPr>
        <w:t xml:space="preserve">in the </w:t>
      </w:r>
      <w:r w:rsidRPr="00E80F66">
        <w:rPr>
          <w:rFonts w:eastAsia="Malgun Gothic"/>
          <w:b/>
        </w:rPr>
        <w:t xml:space="preserve">community and </w:t>
      </w:r>
      <w:r w:rsidR="003F0EE5">
        <w:rPr>
          <w:rFonts w:eastAsia="Malgun Gothic"/>
          <w:b/>
        </w:rPr>
        <w:t xml:space="preserve">in </w:t>
      </w:r>
      <w:r w:rsidRPr="00E80F66">
        <w:rPr>
          <w:rFonts w:eastAsia="Malgun Gothic"/>
          <w:b/>
        </w:rPr>
        <w:t xml:space="preserve">schools, </w:t>
      </w:r>
      <w:r w:rsidR="003F0EE5">
        <w:rPr>
          <w:rFonts w:eastAsia="Malgun Gothic"/>
          <w:b/>
        </w:rPr>
        <w:t>paying</w:t>
      </w:r>
      <w:r w:rsidR="003F0EE5" w:rsidRPr="00E80F66">
        <w:rPr>
          <w:rFonts w:eastAsia="Malgun Gothic"/>
          <w:b/>
        </w:rPr>
        <w:t xml:space="preserve"> </w:t>
      </w:r>
      <w:r w:rsidRPr="00E80F66">
        <w:rPr>
          <w:rFonts w:eastAsia="Malgun Gothic"/>
          <w:b/>
        </w:rPr>
        <w:t>particular attention to girls and children in vulnerable situations.</w:t>
      </w:r>
    </w:p>
    <w:p w:rsidR="00534FEA" w:rsidRPr="00404B0A" w:rsidRDefault="00534FEA">
      <w:pPr>
        <w:pStyle w:val="H1G"/>
        <w:rPr>
          <w:rFonts w:eastAsia="Malgun Gothic"/>
          <w:lang w:eastAsia="zh-CN"/>
        </w:rPr>
      </w:pPr>
      <w:r w:rsidRPr="00404B0A">
        <w:rPr>
          <w:rFonts w:eastAsia="Malgun Gothic"/>
          <w:lang w:eastAsia="zh-CN"/>
        </w:rPr>
        <w:tab/>
      </w:r>
      <w:r w:rsidRPr="00DA29C2">
        <w:rPr>
          <w:rFonts w:eastAsia="Malgun Gothic"/>
          <w:lang w:eastAsia="zh-CN"/>
        </w:rPr>
        <w:t>D.</w:t>
      </w:r>
      <w:r w:rsidR="00B21E62" w:rsidRPr="00DA29C2">
        <w:rPr>
          <w:rFonts w:eastAsia="Malgun Gothic"/>
          <w:lang w:eastAsia="zh-CN"/>
        </w:rPr>
        <w:tab/>
      </w:r>
      <w:r w:rsidRPr="00DA29C2">
        <w:rPr>
          <w:rFonts w:eastAsia="Malgun Gothic"/>
          <w:lang w:eastAsia="zh-CN"/>
        </w:rPr>
        <w:t>Civil rights and freedoms (arts. 7, 8 and 13-17)</w:t>
      </w:r>
    </w:p>
    <w:p w:rsidR="00534FEA" w:rsidRPr="0014051C" w:rsidRDefault="00534FEA" w:rsidP="00534FEA">
      <w:pPr>
        <w:pStyle w:val="H23G"/>
        <w:ind w:left="0" w:firstLine="0"/>
        <w:jc w:val="both"/>
      </w:pPr>
      <w:r>
        <w:tab/>
      </w:r>
      <w:r w:rsidR="00B21E62">
        <w:tab/>
      </w:r>
      <w:r w:rsidRPr="00711776">
        <w:t xml:space="preserve">Birth registration </w:t>
      </w:r>
    </w:p>
    <w:p w:rsidR="00534FEA" w:rsidRPr="00E80F66" w:rsidRDefault="0054019B" w:rsidP="0054019B">
      <w:pPr>
        <w:pStyle w:val="SingleTxtG"/>
        <w:rPr>
          <w:rFonts w:eastAsia="Malgun Gothic"/>
          <w:lang w:eastAsia="zh-CN"/>
        </w:rPr>
      </w:pPr>
      <w:r w:rsidRPr="00E80F66">
        <w:rPr>
          <w:rFonts w:eastAsia="Malgun Gothic"/>
          <w:lang w:eastAsia="zh-CN"/>
        </w:rPr>
        <w:t>28.</w:t>
      </w:r>
      <w:r w:rsidRPr="00E80F66">
        <w:rPr>
          <w:rFonts w:eastAsia="Malgun Gothic"/>
          <w:lang w:eastAsia="zh-CN"/>
        </w:rPr>
        <w:tab/>
      </w:r>
      <w:r w:rsidR="00534FEA" w:rsidRPr="00E80F66">
        <w:rPr>
          <w:rFonts w:eastAsia="Malgun Gothic"/>
          <w:lang w:eastAsia="zh-CN"/>
        </w:rPr>
        <w:t xml:space="preserve">The Committee notes that the State party </w:t>
      </w:r>
      <w:r w:rsidR="00DA29C2">
        <w:rPr>
          <w:rFonts w:eastAsia="Malgun Gothic"/>
          <w:lang w:eastAsia="zh-CN"/>
        </w:rPr>
        <w:t xml:space="preserve">has </w:t>
      </w:r>
      <w:r w:rsidR="00534FEA" w:rsidRPr="00E80F66">
        <w:rPr>
          <w:rFonts w:eastAsia="Malgun Gothic"/>
          <w:lang w:eastAsia="zh-CN"/>
        </w:rPr>
        <w:t xml:space="preserve">made some progress in </w:t>
      </w:r>
      <w:r w:rsidR="00DA29C2">
        <w:rPr>
          <w:rFonts w:eastAsia="Malgun Gothic"/>
          <w:lang w:eastAsia="zh-CN"/>
        </w:rPr>
        <w:t xml:space="preserve">terms of </w:t>
      </w:r>
      <w:r w:rsidR="00534FEA" w:rsidRPr="00E80F66">
        <w:rPr>
          <w:rFonts w:eastAsia="Malgun Gothic"/>
          <w:lang w:eastAsia="zh-CN"/>
        </w:rPr>
        <w:t xml:space="preserve">birth registration coverage </w:t>
      </w:r>
      <w:r w:rsidR="00DA29C2">
        <w:rPr>
          <w:rFonts w:eastAsia="Malgun Gothic"/>
          <w:lang w:eastAsia="zh-CN"/>
        </w:rPr>
        <w:t>among</w:t>
      </w:r>
      <w:r w:rsidR="00DA29C2" w:rsidRPr="00E80F66">
        <w:rPr>
          <w:rFonts w:eastAsia="Malgun Gothic"/>
          <w:lang w:eastAsia="zh-CN"/>
        </w:rPr>
        <w:t xml:space="preserve"> </w:t>
      </w:r>
      <w:r w:rsidR="00534FEA" w:rsidRPr="00E80F66">
        <w:rPr>
          <w:rFonts w:eastAsia="Malgun Gothic"/>
          <w:lang w:eastAsia="zh-CN"/>
        </w:rPr>
        <w:t xml:space="preserve">children </w:t>
      </w:r>
      <w:proofErr w:type="gramStart"/>
      <w:r w:rsidR="00534FEA" w:rsidRPr="00E80F66">
        <w:rPr>
          <w:rFonts w:eastAsia="Malgun Gothic"/>
          <w:lang w:eastAsia="zh-CN"/>
        </w:rPr>
        <w:t>under</w:t>
      </w:r>
      <w:proofErr w:type="gramEnd"/>
      <w:r w:rsidR="00534FEA" w:rsidRPr="00E80F66">
        <w:rPr>
          <w:rFonts w:eastAsia="Malgun Gothic"/>
          <w:lang w:eastAsia="zh-CN"/>
        </w:rPr>
        <w:t xml:space="preserve"> </w:t>
      </w:r>
      <w:r w:rsidR="00DA29C2">
        <w:rPr>
          <w:rFonts w:eastAsia="Malgun Gothic"/>
          <w:lang w:eastAsia="zh-CN"/>
        </w:rPr>
        <w:t>5 years of age,</w:t>
      </w:r>
      <w:r w:rsidR="00DA29C2" w:rsidRPr="00E80F66">
        <w:rPr>
          <w:rFonts w:eastAsia="Malgun Gothic"/>
          <w:lang w:eastAsia="zh-CN"/>
        </w:rPr>
        <w:t xml:space="preserve"> </w:t>
      </w:r>
      <w:r w:rsidR="00534FEA" w:rsidRPr="00E80F66">
        <w:rPr>
          <w:rFonts w:eastAsia="Malgun Gothic"/>
          <w:lang w:eastAsia="zh-CN"/>
        </w:rPr>
        <w:t>from 48 per</w:t>
      </w:r>
      <w:r w:rsidR="0035023E">
        <w:rPr>
          <w:rFonts w:eastAsia="Malgun Gothic"/>
          <w:lang w:eastAsia="zh-CN"/>
        </w:rPr>
        <w:t xml:space="preserve"> </w:t>
      </w:r>
      <w:r w:rsidR="00534FEA" w:rsidRPr="00E80F66">
        <w:rPr>
          <w:rFonts w:eastAsia="Malgun Gothic"/>
          <w:lang w:eastAsia="zh-CN"/>
        </w:rPr>
        <w:t>cent in 2009 to 59 per</w:t>
      </w:r>
      <w:r w:rsidR="0035023E">
        <w:rPr>
          <w:rFonts w:eastAsia="Malgun Gothic"/>
          <w:lang w:eastAsia="zh-CN"/>
        </w:rPr>
        <w:t xml:space="preserve"> </w:t>
      </w:r>
      <w:r w:rsidR="00534FEA" w:rsidRPr="00E80F66">
        <w:rPr>
          <w:rFonts w:eastAsia="Malgun Gothic"/>
          <w:lang w:eastAsia="zh-CN"/>
        </w:rPr>
        <w:t>cent in 2014</w:t>
      </w:r>
      <w:r w:rsidR="00DA29C2">
        <w:rPr>
          <w:rFonts w:eastAsia="Malgun Gothic"/>
          <w:lang w:eastAsia="zh-CN"/>
        </w:rPr>
        <w:t>,</w:t>
      </w:r>
      <w:r w:rsidR="00534FEA" w:rsidRPr="00E80F66">
        <w:rPr>
          <w:rFonts w:eastAsia="Malgun Gothic"/>
          <w:lang w:eastAsia="zh-CN"/>
        </w:rPr>
        <w:t xml:space="preserve"> and that there is a new computeri</w:t>
      </w:r>
      <w:r w:rsidR="00DA29C2">
        <w:rPr>
          <w:rFonts w:eastAsia="Malgun Gothic"/>
          <w:lang w:eastAsia="zh-CN"/>
        </w:rPr>
        <w:t>z</w:t>
      </w:r>
      <w:r w:rsidR="00534FEA" w:rsidRPr="00E80F66">
        <w:rPr>
          <w:rFonts w:eastAsia="Malgun Gothic"/>
          <w:lang w:eastAsia="zh-CN"/>
        </w:rPr>
        <w:t>ed registration system with a number of features for detecting false registrations.</w:t>
      </w:r>
      <w:r w:rsidR="00DA29C2">
        <w:rPr>
          <w:rFonts w:eastAsia="Malgun Gothic"/>
          <w:lang w:eastAsia="zh-CN"/>
        </w:rPr>
        <w:t xml:space="preserve"> I</w:t>
      </w:r>
      <w:r w:rsidR="00534FEA" w:rsidRPr="00E80F66">
        <w:rPr>
          <w:rFonts w:eastAsia="Malgun Gothic"/>
          <w:lang w:eastAsia="zh-CN"/>
        </w:rPr>
        <w:t>t remains concerned</w:t>
      </w:r>
      <w:r w:rsidR="00DA29C2">
        <w:rPr>
          <w:rFonts w:eastAsia="Malgun Gothic"/>
          <w:lang w:eastAsia="zh-CN"/>
        </w:rPr>
        <w:t>, however,</w:t>
      </w:r>
      <w:r w:rsidR="00534FEA" w:rsidRPr="00E80F66">
        <w:rPr>
          <w:rFonts w:eastAsia="Malgun Gothic"/>
          <w:lang w:eastAsia="zh-CN"/>
        </w:rPr>
        <w:t xml:space="preserve"> </w:t>
      </w:r>
      <w:r w:rsidR="00DA29C2">
        <w:rPr>
          <w:rFonts w:eastAsia="Malgun Gothic"/>
          <w:lang w:eastAsia="zh-CN"/>
        </w:rPr>
        <w:t xml:space="preserve">that </w:t>
      </w:r>
      <w:r w:rsidR="00534FEA" w:rsidRPr="00E80F66">
        <w:rPr>
          <w:rFonts w:eastAsia="Malgun Gothic"/>
          <w:lang w:eastAsia="zh-CN"/>
        </w:rPr>
        <w:t xml:space="preserve">the number of registered births </w:t>
      </w:r>
      <w:r w:rsidR="00DA29C2">
        <w:rPr>
          <w:rFonts w:eastAsia="Malgun Gothic"/>
          <w:lang w:eastAsia="zh-CN"/>
        </w:rPr>
        <w:t xml:space="preserve">continues to be low </w:t>
      </w:r>
      <w:r w:rsidR="00534FEA" w:rsidRPr="00E80F66">
        <w:rPr>
          <w:rFonts w:eastAsia="Malgun Gothic"/>
          <w:lang w:eastAsia="zh-CN"/>
        </w:rPr>
        <w:t xml:space="preserve">and </w:t>
      </w:r>
      <w:r w:rsidR="00DA29C2">
        <w:rPr>
          <w:rFonts w:eastAsia="Malgun Gothic"/>
          <w:lang w:eastAsia="zh-CN"/>
        </w:rPr>
        <w:t>that there are</w:t>
      </w:r>
      <w:r w:rsidR="00534FEA" w:rsidRPr="00E80F66">
        <w:rPr>
          <w:rFonts w:eastAsia="Malgun Gothic"/>
          <w:lang w:eastAsia="zh-CN"/>
        </w:rPr>
        <w:t xml:space="preserve"> differences in </w:t>
      </w:r>
      <w:r w:rsidR="00DA29C2">
        <w:rPr>
          <w:rFonts w:eastAsia="Malgun Gothic"/>
          <w:lang w:eastAsia="zh-CN"/>
        </w:rPr>
        <w:t xml:space="preserve">the number of </w:t>
      </w:r>
      <w:r w:rsidR="00534FEA" w:rsidRPr="00E80F66">
        <w:rPr>
          <w:rFonts w:eastAsia="Malgun Gothic"/>
          <w:lang w:eastAsia="zh-CN"/>
        </w:rPr>
        <w:t>birth notifications depending on whether a child is born in a national health facility or in a village with the help of traditional birth attendants. The Committee is also concerned that birth registration is not free and that the stigmati</w:t>
      </w:r>
      <w:r w:rsidR="00DA29C2">
        <w:rPr>
          <w:rFonts w:eastAsia="Malgun Gothic"/>
          <w:lang w:eastAsia="zh-CN"/>
        </w:rPr>
        <w:t>z</w:t>
      </w:r>
      <w:r w:rsidR="00534FEA" w:rsidRPr="00E80F66">
        <w:rPr>
          <w:rFonts w:eastAsia="Malgun Gothic"/>
          <w:lang w:eastAsia="zh-CN"/>
        </w:rPr>
        <w:t xml:space="preserve">ation of young and unwed mothers hinders the registration of correct information, </w:t>
      </w:r>
      <w:r w:rsidR="00DA29C2">
        <w:rPr>
          <w:rFonts w:eastAsia="Malgun Gothic"/>
          <w:lang w:eastAsia="zh-CN"/>
        </w:rPr>
        <w:t xml:space="preserve">as </w:t>
      </w:r>
      <w:r w:rsidR="00534FEA" w:rsidRPr="00E80F66">
        <w:rPr>
          <w:rFonts w:eastAsia="Malgun Gothic"/>
          <w:lang w:eastAsia="zh-CN"/>
        </w:rPr>
        <w:t>whe</w:t>
      </w:r>
      <w:r w:rsidR="00DA29C2">
        <w:rPr>
          <w:rFonts w:eastAsia="Malgun Gothic"/>
          <w:lang w:eastAsia="zh-CN"/>
        </w:rPr>
        <w:t>n</w:t>
      </w:r>
      <w:r w:rsidR="00534FEA" w:rsidRPr="00E80F66">
        <w:rPr>
          <w:rFonts w:eastAsia="Malgun Gothic"/>
          <w:lang w:eastAsia="zh-CN"/>
        </w:rPr>
        <w:t xml:space="preserve"> children are reportedly registered by their grandparents.</w:t>
      </w:r>
    </w:p>
    <w:p w:rsidR="00534FEA" w:rsidRPr="00E80F66" w:rsidRDefault="0054019B" w:rsidP="0054019B">
      <w:pPr>
        <w:pStyle w:val="SingleTxtG"/>
        <w:rPr>
          <w:rFonts w:eastAsia="Malgun Gothic"/>
          <w:b/>
          <w:lang w:eastAsia="zh-CN"/>
        </w:rPr>
      </w:pPr>
      <w:r w:rsidRPr="00E80F66">
        <w:rPr>
          <w:rFonts w:eastAsia="Malgun Gothic"/>
          <w:lang w:eastAsia="zh-CN"/>
        </w:rPr>
        <w:t>29.</w:t>
      </w:r>
      <w:r w:rsidRPr="00E80F66">
        <w:rPr>
          <w:rFonts w:eastAsia="Malgun Gothic"/>
          <w:lang w:eastAsia="zh-CN"/>
        </w:rPr>
        <w:tab/>
      </w:r>
      <w:r w:rsidR="00534FEA" w:rsidRPr="00E80F66">
        <w:rPr>
          <w:rFonts w:eastAsia="Malgun Gothic"/>
          <w:b/>
          <w:lang w:eastAsia="zh-CN"/>
        </w:rPr>
        <w:t>The Committee recommends that the State party:</w:t>
      </w:r>
    </w:p>
    <w:p w:rsidR="00534FEA" w:rsidRPr="00B21E62" w:rsidRDefault="00534FEA">
      <w:pPr>
        <w:pStyle w:val="SingleTxtG"/>
        <w:ind w:firstLine="567"/>
        <w:rPr>
          <w:b/>
        </w:rPr>
      </w:pPr>
      <w:r w:rsidRPr="0054019B">
        <w:rPr>
          <w:bCs/>
        </w:rPr>
        <w:t>(a)</w:t>
      </w:r>
      <w:r w:rsidRPr="00B21E62">
        <w:rPr>
          <w:b/>
        </w:rPr>
        <w:tab/>
        <w:t xml:space="preserve">Strengthen its efforts to implement free and early birth registration procedures and </w:t>
      </w:r>
      <w:r w:rsidR="00E97255">
        <w:rPr>
          <w:b/>
        </w:rPr>
        <w:t>to</w:t>
      </w:r>
      <w:r w:rsidR="00DA29C2">
        <w:rPr>
          <w:b/>
        </w:rPr>
        <w:t xml:space="preserve"> </w:t>
      </w:r>
      <w:r w:rsidRPr="00B21E62">
        <w:rPr>
          <w:b/>
        </w:rPr>
        <w:t>issu</w:t>
      </w:r>
      <w:r w:rsidR="00E97255">
        <w:rPr>
          <w:b/>
        </w:rPr>
        <w:t>e</w:t>
      </w:r>
      <w:r w:rsidRPr="00B21E62">
        <w:rPr>
          <w:b/>
        </w:rPr>
        <w:t xml:space="preserve"> birth certificates </w:t>
      </w:r>
      <w:r w:rsidR="00DA29C2">
        <w:rPr>
          <w:b/>
        </w:rPr>
        <w:t xml:space="preserve">and that it </w:t>
      </w:r>
      <w:proofErr w:type="gramStart"/>
      <w:r w:rsidR="00DA29C2">
        <w:rPr>
          <w:b/>
        </w:rPr>
        <w:t>place</w:t>
      </w:r>
      <w:proofErr w:type="gramEnd"/>
      <w:r w:rsidR="00DA29C2">
        <w:rPr>
          <w:b/>
        </w:rPr>
        <w:t xml:space="preserve"> </w:t>
      </w:r>
      <w:r w:rsidRPr="00B21E62">
        <w:rPr>
          <w:b/>
        </w:rPr>
        <w:t>a special focus on children in rural areas;</w:t>
      </w:r>
    </w:p>
    <w:p w:rsidR="00534FEA" w:rsidRPr="00B21E62" w:rsidRDefault="00534FEA">
      <w:pPr>
        <w:pStyle w:val="SingleTxtG"/>
        <w:ind w:firstLine="567"/>
        <w:rPr>
          <w:b/>
        </w:rPr>
      </w:pPr>
      <w:r w:rsidRPr="0054019B">
        <w:rPr>
          <w:bCs/>
        </w:rPr>
        <w:t>(b)</w:t>
      </w:r>
      <w:r w:rsidRPr="00B21E62">
        <w:rPr>
          <w:b/>
        </w:rPr>
        <w:tab/>
        <w:t xml:space="preserve">Improve </w:t>
      </w:r>
      <w:r w:rsidR="00DA29C2">
        <w:rPr>
          <w:b/>
        </w:rPr>
        <w:t xml:space="preserve">the </w:t>
      </w:r>
      <w:r w:rsidRPr="00B21E62">
        <w:rPr>
          <w:b/>
        </w:rPr>
        <w:t>registration of birth</w:t>
      </w:r>
      <w:r w:rsidR="00DA29C2">
        <w:rPr>
          <w:b/>
        </w:rPr>
        <w:t>s</w:t>
      </w:r>
      <w:r w:rsidRPr="00B21E62">
        <w:rPr>
          <w:b/>
        </w:rPr>
        <w:t xml:space="preserve"> </w:t>
      </w:r>
      <w:r w:rsidR="00DA29C2">
        <w:rPr>
          <w:b/>
        </w:rPr>
        <w:t xml:space="preserve">occurring </w:t>
      </w:r>
      <w:r w:rsidRPr="00B21E62">
        <w:rPr>
          <w:b/>
        </w:rPr>
        <w:t>outside hospital facilities and consider the use of mobile birth registration teams to cover remote communities;</w:t>
      </w:r>
    </w:p>
    <w:p w:rsidR="00534FEA" w:rsidRPr="00B21E62" w:rsidRDefault="00534FEA" w:rsidP="00B21E62">
      <w:pPr>
        <w:pStyle w:val="SingleTxtG"/>
        <w:ind w:firstLine="567"/>
        <w:rPr>
          <w:b/>
        </w:rPr>
      </w:pPr>
      <w:r w:rsidRPr="0054019B">
        <w:rPr>
          <w:bCs/>
        </w:rPr>
        <w:t>(c)</w:t>
      </w:r>
      <w:r w:rsidRPr="00B21E62">
        <w:rPr>
          <w:b/>
        </w:rPr>
        <w:tab/>
        <w:t xml:space="preserve">Ensure </w:t>
      </w:r>
      <w:r w:rsidR="00DA29C2">
        <w:rPr>
          <w:b/>
        </w:rPr>
        <w:t xml:space="preserve">the </w:t>
      </w:r>
      <w:r w:rsidRPr="00B21E62">
        <w:rPr>
          <w:b/>
        </w:rPr>
        <w:t>accuracy of registration details for babies born to young and unwed mothers;</w:t>
      </w:r>
    </w:p>
    <w:p w:rsidR="00534FEA" w:rsidRPr="00B21E62" w:rsidRDefault="00534FEA">
      <w:pPr>
        <w:pStyle w:val="SingleTxtG"/>
        <w:ind w:firstLine="567"/>
        <w:rPr>
          <w:b/>
        </w:rPr>
      </w:pPr>
      <w:r w:rsidRPr="0054019B">
        <w:rPr>
          <w:bCs/>
        </w:rPr>
        <w:t>(d)</w:t>
      </w:r>
      <w:r w:rsidR="00853FF2">
        <w:rPr>
          <w:b/>
        </w:rPr>
        <w:tab/>
      </w:r>
      <w:r w:rsidRPr="00B21E62">
        <w:rPr>
          <w:b/>
        </w:rPr>
        <w:t>Develop strategies to change the soci</w:t>
      </w:r>
      <w:r w:rsidR="00DA29C2">
        <w:rPr>
          <w:b/>
        </w:rPr>
        <w:t>al</w:t>
      </w:r>
      <w:r w:rsidRPr="00B21E62">
        <w:rPr>
          <w:b/>
        </w:rPr>
        <w:t xml:space="preserve"> </w:t>
      </w:r>
      <w:proofErr w:type="spellStart"/>
      <w:r w:rsidRPr="00B21E62">
        <w:rPr>
          <w:b/>
        </w:rPr>
        <w:t>mind</w:t>
      </w:r>
      <w:r w:rsidR="00BD40F7">
        <w:rPr>
          <w:b/>
        </w:rPr>
        <w:t>set</w:t>
      </w:r>
      <w:proofErr w:type="spellEnd"/>
      <w:r w:rsidR="00BD40F7">
        <w:rPr>
          <w:b/>
        </w:rPr>
        <w:t xml:space="preserve"> and negative attitudes </w:t>
      </w:r>
      <w:r w:rsidR="00DA29C2">
        <w:rPr>
          <w:b/>
        </w:rPr>
        <w:t>towards</w:t>
      </w:r>
      <w:r w:rsidR="00DA29C2" w:rsidRPr="00B21E62">
        <w:rPr>
          <w:b/>
        </w:rPr>
        <w:t xml:space="preserve"> </w:t>
      </w:r>
      <w:r w:rsidRPr="00B21E62">
        <w:rPr>
          <w:b/>
        </w:rPr>
        <w:t>unwed mothers;</w:t>
      </w:r>
    </w:p>
    <w:p w:rsidR="00534FEA" w:rsidRPr="00B21E62" w:rsidRDefault="00534FEA">
      <w:pPr>
        <w:pStyle w:val="SingleTxtG"/>
        <w:ind w:firstLine="567"/>
        <w:rPr>
          <w:b/>
        </w:rPr>
      </w:pPr>
      <w:r w:rsidRPr="0054019B">
        <w:rPr>
          <w:bCs/>
        </w:rPr>
        <w:t>(e)</w:t>
      </w:r>
      <w:r w:rsidRPr="00B21E62">
        <w:rPr>
          <w:b/>
        </w:rPr>
        <w:tab/>
        <w:t xml:space="preserve">Provide the financial, human and technical resources </w:t>
      </w:r>
      <w:r w:rsidR="00DA29C2" w:rsidRPr="00B21E62">
        <w:rPr>
          <w:b/>
        </w:rPr>
        <w:t xml:space="preserve">necessary </w:t>
      </w:r>
      <w:r w:rsidRPr="00B21E62">
        <w:rPr>
          <w:b/>
        </w:rPr>
        <w:t>to improve the efficiency of the new computeri</w:t>
      </w:r>
      <w:r w:rsidR="00DA29C2">
        <w:rPr>
          <w:b/>
        </w:rPr>
        <w:t>z</w:t>
      </w:r>
      <w:r w:rsidRPr="00B21E62">
        <w:rPr>
          <w:b/>
        </w:rPr>
        <w:t>ed registration system;</w:t>
      </w:r>
    </w:p>
    <w:p w:rsidR="00534FEA" w:rsidRPr="00B21E62" w:rsidRDefault="00534FEA">
      <w:pPr>
        <w:pStyle w:val="SingleTxtG"/>
        <w:ind w:firstLine="567"/>
        <w:rPr>
          <w:b/>
        </w:rPr>
      </w:pPr>
      <w:r w:rsidRPr="0054019B">
        <w:rPr>
          <w:bCs/>
        </w:rPr>
        <w:t>(f)</w:t>
      </w:r>
      <w:r w:rsidRPr="00B21E62">
        <w:rPr>
          <w:b/>
        </w:rPr>
        <w:tab/>
        <w:t xml:space="preserve">Launch extensive awareness-raising programmes </w:t>
      </w:r>
      <w:r w:rsidR="00DA29C2">
        <w:rPr>
          <w:b/>
        </w:rPr>
        <w:t>on</w:t>
      </w:r>
      <w:r w:rsidR="00DA29C2" w:rsidRPr="00B21E62">
        <w:rPr>
          <w:b/>
        </w:rPr>
        <w:t xml:space="preserve"> </w:t>
      </w:r>
      <w:r w:rsidRPr="00B21E62">
        <w:rPr>
          <w:b/>
        </w:rPr>
        <w:t>the importance of birth registration and the process by which children are registered.</w:t>
      </w:r>
    </w:p>
    <w:p w:rsidR="00534FEA" w:rsidRPr="0054019B" w:rsidRDefault="00B21E62" w:rsidP="0054019B">
      <w:pPr>
        <w:pStyle w:val="H1G"/>
        <w:rPr>
          <w:lang w:val="en-US"/>
        </w:rPr>
      </w:pPr>
      <w:r>
        <w:tab/>
      </w:r>
      <w:r w:rsidR="00534FEA" w:rsidRPr="00404B0A">
        <w:t>E.</w:t>
      </w:r>
      <w:r w:rsidR="00534FEA" w:rsidRPr="00404B0A">
        <w:tab/>
        <w:t xml:space="preserve">Violence against children (arts. </w:t>
      </w:r>
      <w:r w:rsidR="00534FEA" w:rsidRPr="0054019B">
        <w:rPr>
          <w:lang w:val="en-US"/>
        </w:rPr>
        <w:t>19, 24</w:t>
      </w:r>
      <w:r w:rsidR="0035023E" w:rsidRPr="0054019B">
        <w:rPr>
          <w:lang w:val="en-US"/>
        </w:rPr>
        <w:t xml:space="preserve"> (</w:t>
      </w:r>
      <w:r w:rsidR="00534FEA" w:rsidRPr="0054019B">
        <w:rPr>
          <w:lang w:val="en-US"/>
        </w:rPr>
        <w:t>3</w:t>
      </w:r>
      <w:r w:rsidR="0035023E" w:rsidRPr="0054019B">
        <w:rPr>
          <w:lang w:val="en-US"/>
        </w:rPr>
        <w:t>)</w:t>
      </w:r>
      <w:r w:rsidR="00534FEA" w:rsidRPr="0054019B">
        <w:rPr>
          <w:lang w:val="en-US"/>
        </w:rPr>
        <w:t xml:space="preserve">, 28 </w:t>
      </w:r>
      <w:r w:rsidR="0035023E" w:rsidRPr="0054019B">
        <w:rPr>
          <w:lang w:val="en-US"/>
        </w:rPr>
        <w:t>(</w:t>
      </w:r>
      <w:r w:rsidR="00534FEA" w:rsidRPr="0054019B">
        <w:rPr>
          <w:lang w:val="en-US"/>
        </w:rPr>
        <w:t>2</w:t>
      </w:r>
      <w:r w:rsidR="0035023E" w:rsidRPr="0054019B">
        <w:rPr>
          <w:lang w:val="en-US"/>
        </w:rPr>
        <w:t>)</w:t>
      </w:r>
      <w:r w:rsidR="00534FEA" w:rsidRPr="0054019B">
        <w:rPr>
          <w:lang w:val="en-US"/>
        </w:rPr>
        <w:t>, 34, 37 (a) and 39)</w:t>
      </w:r>
    </w:p>
    <w:p w:rsidR="00534FEA" w:rsidRPr="0054019B" w:rsidRDefault="00534FEA" w:rsidP="00534FEA">
      <w:pPr>
        <w:pStyle w:val="H23G"/>
        <w:ind w:left="0" w:firstLine="0"/>
        <w:jc w:val="both"/>
        <w:rPr>
          <w:rFonts w:eastAsia="Malgun Gothic"/>
          <w:lang w:val="en-US" w:eastAsia="zh-CN"/>
        </w:rPr>
      </w:pPr>
      <w:r w:rsidRPr="0054019B">
        <w:rPr>
          <w:rFonts w:eastAsia="Malgun Gothic"/>
          <w:lang w:val="en-US" w:eastAsia="zh-CN"/>
        </w:rPr>
        <w:tab/>
      </w:r>
      <w:r w:rsidR="00B21E62" w:rsidRPr="0054019B">
        <w:rPr>
          <w:rFonts w:eastAsia="Malgun Gothic"/>
          <w:lang w:val="en-US" w:eastAsia="zh-CN"/>
        </w:rPr>
        <w:tab/>
      </w:r>
      <w:r w:rsidRPr="0054019B">
        <w:rPr>
          <w:rFonts w:eastAsia="Malgun Gothic"/>
          <w:lang w:val="en-US" w:eastAsia="zh-CN"/>
        </w:rPr>
        <w:t>Corporal punishment</w:t>
      </w:r>
    </w:p>
    <w:p w:rsidR="00534FEA" w:rsidRPr="00E80F66" w:rsidRDefault="0054019B" w:rsidP="0054019B">
      <w:pPr>
        <w:pStyle w:val="SingleTxtG"/>
        <w:rPr>
          <w:rFonts w:eastAsia="Malgun Gothic"/>
          <w:lang w:eastAsia="zh-CN"/>
        </w:rPr>
      </w:pPr>
      <w:r w:rsidRPr="00E80F66">
        <w:rPr>
          <w:rFonts w:eastAsia="Malgun Gothic"/>
          <w:lang w:eastAsia="zh-CN"/>
        </w:rPr>
        <w:t>30.</w:t>
      </w:r>
      <w:r w:rsidRPr="00E80F66">
        <w:rPr>
          <w:rFonts w:eastAsia="Malgun Gothic"/>
          <w:lang w:eastAsia="zh-CN"/>
        </w:rPr>
        <w:tab/>
      </w:r>
      <w:r w:rsidR="00534FEA">
        <w:rPr>
          <w:rFonts w:eastAsia="Malgun Gothic"/>
          <w:lang w:eastAsia="zh-CN"/>
        </w:rPr>
        <w:t xml:space="preserve">The Committee notes with appreciation that the Education Act of 2009 prohibits corporal punishment in schools. </w:t>
      </w:r>
      <w:r w:rsidR="003467B3">
        <w:rPr>
          <w:rFonts w:eastAsia="Malgun Gothic"/>
          <w:lang w:eastAsia="zh-CN"/>
        </w:rPr>
        <w:t xml:space="preserve">It </w:t>
      </w:r>
      <w:r w:rsidR="00534FEA">
        <w:rPr>
          <w:rFonts w:eastAsia="Malgun Gothic"/>
          <w:lang w:eastAsia="zh-CN"/>
        </w:rPr>
        <w:t>also notes measures</w:t>
      </w:r>
      <w:r w:rsidR="00DA29C2">
        <w:rPr>
          <w:rFonts w:eastAsia="Malgun Gothic"/>
          <w:lang w:eastAsia="zh-CN"/>
        </w:rPr>
        <w:t xml:space="preserve"> such as</w:t>
      </w:r>
      <w:r w:rsidR="00534FEA">
        <w:rPr>
          <w:rFonts w:eastAsia="Malgun Gothic"/>
          <w:lang w:eastAsia="zh-CN"/>
        </w:rPr>
        <w:t xml:space="preserve"> the </w:t>
      </w:r>
      <w:r w:rsidR="00DA29C2">
        <w:rPr>
          <w:rFonts w:eastAsia="Malgun Gothic"/>
          <w:lang w:eastAsia="zh-CN"/>
        </w:rPr>
        <w:t>n</w:t>
      </w:r>
      <w:r w:rsidR="00534FEA">
        <w:rPr>
          <w:rFonts w:eastAsia="Malgun Gothic"/>
          <w:lang w:eastAsia="zh-CN"/>
        </w:rPr>
        <w:t xml:space="preserve">ational </w:t>
      </w:r>
      <w:r w:rsidR="00DA29C2">
        <w:rPr>
          <w:rFonts w:eastAsia="Malgun Gothic"/>
          <w:lang w:eastAsia="zh-CN"/>
        </w:rPr>
        <w:t>v</w:t>
      </w:r>
      <w:r w:rsidR="00534FEA">
        <w:rPr>
          <w:rFonts w:eastAsia="Malgun Gothic"/>
          <w:lang w:eastAsia="zh-CN"/>
        </w:rPr>
        <w:t>iolence-</w:t>
      </w:r>
      <w:r w:rsidR="00DA29C2">
        <w:rPr>
          <w:rFonts w:eastAsia="Malgun Gothic"/>
          <w:lang w:eastAsia="zh-CN"/>
        </w:rPr>
        <w:t>f</w:t>
      </w:r>
      <w:r w:rsidR="00534FEA">
        <w:rPr>
          <w:rFonts w:eastAsia="Malgun Gothic"/>
          <w:lang w:eastAsia="zh-CN"/>
        </w:rPr>
        <w:t xml:space="preserve">ree </w:t>
      </w:r>
      <w:r w:rsidR="00DA29C2">
        <w:rPr>
          <w:rFonts w:eastAsia="Malgun Gothic"/>
          <w:lang w:eastAsia="zh-CN"/>
        </w:rPr>
        <w:t>s</w:t>
      </w:r>
      <w:r w:rsidR="00534FEA">
        <w:rPr>
          <w:rFonts w:eastAsia="Malgun Gothic"/>
          <w:lang w:eastAsia="zh-CN"/>
        </w:rPr>
        <w:t xml:space="preserve">chool </w:t>
      </w:r>
      <w:r w:rsidR="00DA29C2">
        <w:rPr>
          <w:rFonts w:eastAsia="Malgun Gothic"/>
          <w:lang w:eastAsia="zh-CN"/>
        </w:rPr>
        <w:t>p</w:t>
      </w:r>
      <w:r w:rsidR="00534FEA">
        <w:rPr>
          <w:rFonts w:eastAsia="Malgun Gothic"/>
          <w:lang w:eastAsia="zh-CN"/>
        </w:rPr>
        <w:t xml:space="preserve">olicy, the </w:t>
      </w:r>
      <w:r w:rsidR="00DA29C2">
        <w:rPr>
          <w:rFonts w:eastAsia="Malgun Gothic"/>
          <w:lang w:eastAsia="zh-CN"/>
        </w:rPr>
        <w:t>m</w:t>
      </w:r>
      <w:r w:rsidR="00534FEA">
        <w:rPr>
          <w:rFonts w:eastAsia="Malgun Gothic"/>
          <w:lang w:eastAsia="zh-CN"/>
        </w:rPr>
        <w:t xml:space="preserve">inimum </w:t>
      </w:r>
      <w:r w:rsidR="00DA29C2">
        <w:rPr>
          <w:rFonts w:eastAsia="Malgun Gothic"/>
          <w:lang w:eastAsia="zh-CN"/>
        </w:rPr>
        <w:t>s</w:t>
      </w:r>
      <w:r w:rsidR="00534FEA">
        <w:rPr>
          <w:rFonts w:eastAsia="Malgun Gothic"/>
          <w:lang w:eastAsia="zh-CN"/>
        </w:rPr>
        <w:t xml:space="preserve">ervice </w:t>
      </w:r>
      <w:r w:rsidR="00DA29C2">
        <w:rPr>
          <w:rFonts w:eastAsia="Malgun Gothic"/>
          <w:lang w:eastAsia="zh-CN"/>
        </w:rPr>
        <w:t>s</w:t>
      </w:r>
      <w:r w:rsidR="00534FEA">
        <w:rPr>
          <w:rFonts w:eastAsia="Malgun Gothic"/>
          <w:lang w:eastAsia="zh-CN"/>
        </w:rPr>
        <w:t xml:space="preserve">tandards for primary and secondary schools and </w:t>
      </w:r>
      <w:r w:rsidR="00DA29C2">
        <w:rPr>
          <w:rFonts w:eastAsia="Malgun Gothic"/>
          <w:lang w:eastAsia="zh-CN"/>
        </w:rPr>
        <w:t xml:space="preserve">the </w:t>
      </w:r>
      <w:r w:rsidR="00534FEA">
        <w:rPr>
          <w:rFonts w:eastAsia="Malgun Gothic"/>
          <w:lang w:eastAsia="zh-CN"/>
        </w:rPr>
        <w:t xml:space="preserve">training </w:t>
      </w:r>
      <w:r w:rsidR="00DA29C2">
        <w:rPr>
          <w:rFonts w:eastAsia="Malgun Gothic"/>
          <w:lang w:eastAsia="zh-CN"/>
        </w:rPr>
        <w:t xml:space="preserve">of </w:t>
      </w:r>
      <w:r w:rsidR="00534FEA">
        <w:rPr>
          <w:rFonts w:eastAsia="Malgun Gothic"/>
          <w:lang w:eastAsia="zh-CN"/>
        </w:rPr>
        <w:t>teachers</w:t>
      </w:r>
      <w:r w:rsidR="003467B3">
        <w:rPr>
          <w:rFonts w:eastAsia="Malgun Gothic"/>
          <w:lang w:eastAsia="zh-CN"/>
        </w:rPr>
        <w:t xml:space="preserve"> on </w:t>
      </w:r>
      <w:r w:rsidR="00534FEA">
        <w:rPr>
          <w:rFonts w:eastAsia="Malgun Gothic"/>
          <w:lang w:eastAsia="zh-CN"/>
        </w:rPr>
        <w:t>the ban of corporal punishment.</w:t>
      </w:r>
      <w:r w:rsidR="00DA29C2">
        <w:rPr>
          <w:rFonts w:eastAsia="Malgun Gothic"/>
          <w:lang w:eastAsia="zh-CN"/>
        </w:rPr>
        <w:t xml:space="preserve"> T</w:t>
      </w:r>
      <w:r w:rsidR="00534FEA">
        <w:rPr>
          <w:rFonts w:eastAsia="Malgun Gothic"/>
          <w:lang w:eastAsia="zh-CN"/>
        </w:rPr>
        <w:t>he Committee is seriously concerned</w:t>
      </w:r>
      <w:r w:rsidR="00DA29C2">
        <w:rPr>
          <w:rFonts w:eastAsia="Malgun Gothic"/>
          <w:lang w:eastAsia="zh-CN"/>
        </w:rPr>
        <w:t>, however,</w:t>
      </w:r>
      <w:r w:rsidR="00534FEA">
        <w:rPr>
          <w:rFonts w:eastAsia="Malgun Gothic"/>
          <w:lang w:eastAsia="zh-CN"/>
        </w:rPr>
        <w:t xml:space="preserve"> that corporal punishment:</w:t>
      </w:r>
    </w:p>
    <w:p w:rsidR="00534FEA" w:rsidRDefault="00B21E62">
      <w:pPr>
        <w:pStyle w:val="SingleTxtG"/>
        <w:ind w:firstLine="567"/>
        <w:rPr>
          <w:rFonts w:eastAsia="Malgun Gothic"/>
          <w:lang w:eastAsia="zh-CN"/>
        </w:rPr>
      </w:pPr>
      <w:r>
        <w:rPr>
          <w:rFonts w:eastAsia="Malgun Gothic"/>
          <w:lang w:eastAsia="zh-CN"/>
        </w:rPr>
        <w:t>(a)</w:t>
      </w:r>
      <w:r>
        <w:rPr>
          <w:rFonts w:eastAsia="Malgun Gothic"/>
          <w:lang w:eastAsia="zh-CN"/>
        </w:rPr>
        <w:tab/>
      </w:r>
      <w:r w:rsidR="00534FEA">
        <w:rPr>
          <w:rFonts w:eastAsia="Malgun Gothic"/>
          <w:lang w:eastAsia="zh-CN"/>
        </w:rPr>
        <w:t>Despite being outlawed in schools and in early childhood settings, is not prohibited in other settings</w:t>
      </w:r>
      <w:r w:rsidR="00DA29C2">
        <w:rPr>
          <w:rFonts w:eastAsia="Malgun Gothic"/>
          <w:lang w:eastAsia="zh-CN"/>
        </w:rPr>
        <w:t>,</w:t>
      </w:r>
      <w:r w:rsidR="00534FEA">
        <w:rPr>
          <w:rFonts w:eastAsia="Malgun Gothic"/>
          <w:lang w:eastAsia="zh-CN"/>
        </w:rPr>
        <w:t xml:space="preserve"> such as </w:t>
      </w:r>
      <w:r w:rsidR="00DA29C2">
        <w:rPr>
          <w:rFonts w:eastAsia="Malgun Gothic"/>
          <w:lang w:eastAsia="zh-CN"/>
        </w:rPr>
        <w:t xml:space="preserve">in the </w:t>
      </w:r>
      <w:r w:rsidR="00534FEA">
        <w:rPr>
          <w:rFonts w:eastAsia="Malgun Gothic"/>
          <w:lang w:eastAsia="zh-CN"/>
        </w:rPr>
        <w:t xml:space="preserve">family, </w:t>
      </w:r>
      <w:r w:rsidR="00DA29C2">
        <w:rPr>
          <w:rFonts w:eastAsia="Malgun Gothic"/>
          <w:lang w:eastAsia="zh-CN"/>
        </w:rPr>
        <w:t xml:space="preserve">in </w:t>
      </w:r>
      <w:r w:rsidR="00534FEA">
        <w:rPr>
          <w:rFonts w:eastAsia="Malgun Gothic"/>
          <w:lang w:eastAsia="zh-CN"/>
        </w:rPr>
        <w:t xml:space="preserve">alternative care </w:t>
      </w:r>
      <w:r w:rsidR="00304393">
        <w:rPr>
          <w:rFonts w:eastAsia="Malgun Gothic"/>
          <w:lang w:eastAsia="zh-CN"/>
        </w:rPr>
        <w:t>institutions</w:t>
      </w:r>
      <w:r w:rsidR="002932D1">
        <w:rPr>
          <w:rFonts w:eastAsia="Malgun Gothic"/>
          <w:lang w:eastAsia="zh-CN"/>
        </w:rPr>
        <w:t xml:space="preserve"> </w:t>
      </w:r>
      <w:r w:rsidR="00534FEA">
        <w:rPr>
          <w:rFonts w:eastAsia="Malgun Gothic"/>
          <w:lang w:eastAsia="zh-CN"/>
        </w:rPr>
        <w:t>and</w:t>
      </w:r>
      <w:r w:rsidR="002932D1">
        <w:rPr>
          <w:rFonts w:eastAsia="Malgun Gothic"/>
          <w:lang w:eastAsia="zh-CN"/>
        </w:rPr>
        <w:t xml:space="preserve"> in</w:t>
      </w:r>
      <w:r w:rsidR="00534FEA">
        <w:rPr>
          <w:rFonts w:eastAsia="Malgun Gothic"/>
          <w:lang w:eastAsia="zh-CN"/>
        </w:rPr>
        <w:t xml:space="preserve"> private schools;</w:t>
      </w:r>
    </w:p>
    <w:p w:rsidR="00534FEA" w:rsidRDefault="00B21E62">
      <w:pPr>
        <w:pStyle w:val="SingleTxtG"/>
        <w:ind w:firstLine="567"/>
        <w:rPr>
          <w:rFonts w:eastAsia="Malgun Gothic"/>
          <w:lang w:eastAsia="zh-CN"/>
        </w:rPr>
      </w:pPr>
      <w:r>
        <w:rPr>
          <w:rFonts w:eastAsia="Malgun Gothic"/>
          <w:lang w:eastAsia="zh-CN"/>
        </w:rPr>
        <w:t>(b)</w:t>
      </w:r>
      <w:r>
        <w:rPr>
          <w:rFonts w:eastAsia="Malgun Gothic"/>
          <w:lang w:eastAsia="zh-CN"/>
        </w:rPr>
        <w:tab/>
      </w:r>
      <w:r w:rsidR="00534FEA">
        <w:rPr>
          <w:rFonts w:eastAsia="Malgun Gothic"/>
          <w:lang w:eastAsia="zh-CN"/>
        </w:rPr>
        <w:t xml:space="preserve">Is reportedly still widely used in schools and by caregivers </w:t>
      </w:r>
      <w:r w:rsidR="002932D1">
        <w:rPr>
          <w:rFonts w:eastAsia="Malgun Gothic"/>
          <w:lang w:eastAsia="zh-CN"/>
        </w:rPr>
        <w:t xml:space="preserve">holding </w:t>
      </w:r>
      <w:r w:rsidR="00534FEA">
        <w:rPr>
          <w:rFonts w:eastAsia="Malgun Gothic"/>
          <w:lang w:eastAsia="zh-CN"/>
        </w:rPr>
        <w:t>traditional belie</w:t>
      </w:r>
      <w:r w:rsidR="002932D1">
        <w:rPr>
          <w:rFonts w:eastAsia="Malgun Gothic"/>
          <w:lang w:eastAsia="zh-CN"/>
        </w:rPr>
        <w:t>f</w:t>
      </w:r>
      <w:r w:rsidR="00534FEA">
        <w:rPr>
          <w:rFonts w:eastAsia="Malgun Gothic"/>
          <w:lang w:eastAsia="zh-CN"/>
        </w:rPr>
        <w:t xml:space="preserve">s and attitudes on disciplinary measures; </w:t>
      </w:r>
    </w:p>
    <w:p w:rsidR="00534FEA" w:rsidRDefault="00534FEA">
      <w:pPr>
        <w:pStyle w:val="SingleTxtG"/>
        <w:ind w:firstLine="567"/>
        <w:rPr>
          <w:sz w:val="24"/>
          <w:szCs w:val="24"/>
          <w:lang w:eastAsia="es-ES"/>
        </w:rPr>
      </w:pPr>
      <w:r>
        <w:rPr>
          <w:rFonts w:eastAsia="Malgun Gothic"/>
          <w:lang w:eastAsia="zh-CN"/>
        </w:rPr>
        <w:t>(c)</w:t>
      </w:r>
      <w:r w:rsidR="00B21E62">
        <w:rPr>
          <w:rFonts w:eastAsia="Malgun Gothic"/>
          <w:lang w:eastAsia="zh-CN"/>
        </w:rPr>
        <w:tab/>
      </w:r>
      <w:r>
        <w:rPr>
          <w:rFonts w:eastAsia="Malgun Gothic"/>
          <w:lang w:eastAsia="zh-CN"/>
        </w:rPr>
        <w:t xml:space="preserve">Is not clearly prohibited under the Crimes Act and </w:t>
      </w:r>
      <w:r w:rsidR="002932D1">
        <w:rPr>
          <w:rFonts w:eastAsia="Malgun Gothic"/>
          <w:lang w:eastAsia="zh-CN"/>
        </w:rPr>
        <w:t xml:space="preserve">the </w:t>
      </w:r>
      <w:r>
        <w:rPr>
          <w:rFonts w:eastAsia="Malgun Gothic"/>
          <w:lang w:eastAsia="zh-CN"/>
        </w:rPr>
        <w:t>Family Safety Act</w:t>
      </w:r>
      <w:r w:rsidR="00E97255">
        <w:rPr>
          <w:rFonts w:eastAsia="Malgun Gothic"/>
          <w:lang w:eastAsia="zh-CN"/>
        </w:rPr>
        <w:t>, both of</w:t>
      </w:r>
      <w:r>
        <w:rPr>
          <w:rFonts w:eastAsia="Malgun Gothic"/>
          <w:lang w:eastAsia="zh-CN"/>
        </w:rPr>
        <w:t xml:space="preserve"> 2013, which do not explicitly repeal the </w:t>
      </w:r>
      <w:r w:rsidR="003467B3">
        <w:rPr>
          <w:rFonts w:eastAsia="Malgun Gothic"/>
          <w:lang w:eastAsia="zh-CN"/>
        </w:rPr>
        <w:t>“</w:t>
      </w:r>
      <w:r>
        <w:rPr>
          <w:rFonts w:eastAsia="Malgun Gothic"/>
          <w:lang w:eastAsia="zh-CN"/>
        </w:rPr>
        <w:t xml:space="preserve">right to administer reasonable punishment” </w:t>
      </w:r>
      <w:r w:rsidR="002932D1">
        <w:rPr>
          <w:rFonts w:eastAsia="Malgun Gothic"/>
          <w:lang w:eastAsia="zh-CN"/>
        </w:rPr>
        <w:t xml:space="preserve">set out </w:t>
      </w:r>
      <w:r>
        <w:rPr>
          <w:rFonts w:eastAsia="Malgun Gothic"/>
          <w:lang w:eastAsia="zh-CN"/>
        </w:rPr>
        <w:t>in the Infants Ordinance</w:t>
      </w:r>
      <w:r w:rsidR="00E97255">
        <w:rPr>
          <w:rFonts w:eastAsia="Malgun Gothic"/>
          <w:lang w:eastAsia="zh-CN"/>
        </w:rPr>
        <w:t xml:space="preserve"> of</w:t>
      </w:r>
      <w:r>
        <w:rPr>
          <w:rFonts w:eastAsia="Malgun Gothic"/>
          <w:lang w:eastAsia="zh-CN"/>
        </w:rPr>
        <w:t xml:space="preserve"> 1961.</w:t>
      </w:r>
      <w:r w:rsidRPr="00711776">
        <w:rPr>
          <w:sz w:val="24"/>
          <w:szCs w:val="24"/>
          <w:lang w:eastAsia="es-ES"/>
        </w:rPr>
        <w:t xml:space="preserve"> </w:t>
      </w:r>
    </w:p>
    <w:p w:rsidR="00534FEA" w:rsidRPr="00E80F66" w:rsidRDefault="0054019B" w:rsidP="0054019B">
      <w:pPr>
        <w:pStyle w:val="SingleTxtG"/>
        <w:rPr>
          <w:rFonts w:eastAsia="Malgun Gothic"/>
          <w:b/>
          <w:lang w:eastAsia="zh-CN"/>
        </w:rPr>
      </w:pPr>
      <w:r w:rsidRPr="00E80F66">
        <w:rPr>
          <w:rFonts w:eastAsia="Malgun Gothic"/>
          <w:lang w:eastAsia="zh-CN"/>
        </w:rPr>
        <w:t>31.</w:t>
      </w:r>
      <w:r w:rsidRPr="00E80F66">
        <w:rPr>
          <w:rFonts w:eastAsia="Malgun Gothic"/>
          <w:lang w:eastAsia="zh-CN"/>
        </w:rPr>
        <w:tab/>
      </w:r>
      <w:r w:rsidR="00534FEA" w:rsidRPr="00E80F66">
        <w:rPr>
          <w:rFonts w:eastAsia="Malgun Gothic"/>
          <w:b/>
          <w:lang w:eastAsia="zh-CN"/>
        </w:rPr>
        <w:t>The Committee recommends that the State party:</w:t>
      </w:r>
    </w:p>
    <w:p w:rsidR="00534FEA" w:rsidRPr="00E80F66" w:rsidRDefault="00534FEA" w:rsidP="00E80F66">
      <w:pPr>
        <w:pStyle w:val="SingleTxtG"/>
        <w:ind w:firstLine="567"/>
        <w:rPr>
          <w:rFonts w:eastAsia="Malgun Gothic"/>
          <w:b/>
          <w:lang w:eastAsia="zh-CN"/>
        </w:rPr>
      </w:pPr>
      <w:r w:rsidRPr="0054019B">
        <w:rPr>
          <w:bCs/>
          <w:lang w:eastAsia="zh-CN"/>
        </w:rPr>
        <w:t>(a)</w:t>
      </w:r>
      <w:r w:rsidRPr="00E80F66">
        <w:rPr>
          <w:b/>
          <w:lang w:eastAsia="zh-CN"/>
        </w:rPr>
        <w:tab/>
      </w:r>
      <w:r w:rsidRPr="00E80F66">
        <w:rPr>
          <w:rFonts w:eastAsia="Malgun Gothic"/>
          <w:b/>
          <w:lang w:eastAsia="zh-CN"/>
        </w:rPr>
        <w:t>Re</w:t>
      </w:r>
      <w:r w:rsidR="003467B3">
        <w:rPr>
          <w:rFonts w:eastAsia="Malgun Gothic"/>
          <w:b/>
          <w:lang w:eastAsia="zh-CN"/>
        </w:rPr>
        <w:t>vise</w:t>
      </w:r>
      <w:r w:rsidRPr="00E80F66">
        <w:rPr>
          <w:rFonts w:eastAsia="Malgun Gothic"/>
          <w:b/>
          <w:lang w:eastAsia="zh-CN"/>
        </w:rPr>
        <w:t xml:space="preserve"> its existing legislation </w:t>
      </w:r>
      <w:r w:rsidR="003467B3">
        <w:rPr>
          <w:rFonts w:eastAsia="Malgun Gothic"/>
          <w:b/>
          <w:lang w:eastAsia="zh-CN"/>
        </w:rPr>
        <w:t>and</w:t>
      </w:r>
      <w:r w:rsidRPr="00E80F66">
        <w:rPr>
          <w:rFonts w:eastAsia="Malgun Gothic"/>
          <w:b/>
          <w:lang w:eastAsia="zh-CN"/>
        </w:rPr>
        <w:t xml:space="preserve"> ensure that the Child Care and Protection Bill explicitly prohibit</w:t>
      </w:r>
      <w:r w:rsidR="002932D1">
        <w:rPr>
          <w:rFonts w:eastAsia="Malgun Gothic"/>
          <w:b/>
          <w:lang w:eastAsia="zh-CN"/>
        </w:rPr>
        <w:t>s</w:t>
      </w:r>
      <w:r w:rsidRPr="00E80F66">
        <w:rPr>
          <w:rFonts w:eastAsia="Malgun Gothic"/>
          <w:b/>
          <w:lang w:eastAsia="zh-CN"/>
        </w:rPr>
        <w:t xml:space="preserve"> all forms of corporal punishment in all settings, including at home, in the community, at schools and </w:t>
      </w:r>
      <w:r w:rsidR="002932D1">
        <w:rPr>
          <w:rFonts w:eastAsia="Malgun Gothic"/>
          <w:b/>
          <w:lang w:eastAsia="zh-CN"/>
        </w:rPr>
        <w:t xml:space="preserve">in the </w:t>
      </w:r>
      <w:r w:rsidRPr="00E80F66">
        <w:rPr>
          <w:rFonts w:eastAsia="Malgun Gothic"/>
          <w:b/>
          <w:lang w:eastAsia="zh-CN"/>
        </w:rPr>
        <w:t>justice system</w:t>
      </w:r>
      <w:r w:rsidR="002932D1">
        <w:rPr>
          <w:rFonts w:eastAsia="Malgun Gothic"/>
          <w:b/>
          <w:lang w:eastAsia="zh-CN"/>
        </w:rPr>
        <w:t>,</w:t>
      </w:r>
      <w:r w:rsidRPr="00E80F66">
        <w:rPr>
          <w:rFonts w:eastAsia="Malgun Gothic"/>
          <w:b/>
          <w:lang w:eastAsia="zh-CN"/>
        </w:rPr>
        <w:t xml:space="preserve"> without any exception;</w:t>
      </w:r>
    </w:p>
    <w:p w:rsidR="00534FEA" w:rsidRPr="00E80F66" w:rsidRDefault="00534FEA" w:rsidP="00E80F66">
      <w:pPr>
        <w:pStyle w:val="SingleTxtG"/>
        <w:ind w:firstLine="567"/>
        <w:rPr>
          <w:rFonts w:eastAsia="Malgun Gothic"/>
          <w:b/>
          <w:lang w:eastAsia="zh-CN"/>
        </w:rPr>
      </w:pPr>
      <w:r w:rsidRPr="0054019B">
        <w:rPr>
          <w:bCs/>
          <w:lang w:eastAsia="zh-CN"/>
        </w:rPr>
        <w:t>(b)</w:t>
      </w:r>
      <w:r w:rsidRPr="00E80F66">
        <w:rPr>
          <w:b/>
          <w:lang w:eastAsia="zh-CN"/>
        </w:rPr>
        <w:tab/>
      </w:r>
      <w:r w:rsidRPr="00E80F66">
        <w:rPr>
          <w:rFonts w:eastAsia="Malgun Gothic"/>
          <w:b/>
          <w:lang w:eastAsia="zh-CN"/>
        </w:rPr>
        <w:t xml:space="preserve">Explicitly repeal clauses related to the “right to administer reasonable punishment” in the Infants Ordinance </w:t>
      </w:r>
      <w:r w:rsidR="00E97255">
        <w:rPr>
          <w:rFonts w:eastAsia="Malgun Gothic"/>
          <w:b/>
          <w:lang w:eastAsia="zh-CN"/>
        </w:rPr>
        <w:t xml:space="preserve">of </w:t>
      </w:r>
      <w:r w:rsidRPr="00E80F66">
        <w:rPr>
          <w:rFonts w:eastAsia="Malgun Gothic"/>
          <w:b/>
          <w:lang w:eastAsia="zh-CN"/>
        </w:rPr>
        <w:t>1961 as a matter of priority;</w:t>
      </w:r>
    </w:p>
    <w:p w:rsidR="00534FEA" w:rsidRPr="00E80F66" w:rsidRDefault="00534FEA">
      <w:pPr>
        <w:pStyle w:val="SingleTxtG"/>
        <w:ind w:firstLine="567"/>
        <w:rPr>
          <w:rFonts w:eastAsia="Malgun Gothic"/>
          <w:b/>
          <w:lang w:eastAsia="zh-CN"/>
        </w:rPr>
      </w:pPr>
      <w:r w:rsidRPr="0054019B">
        <w:rPr>
          <w:bCs/>
          <w:lang w:eastAsia="zh-CN"/>
        </w:rPr>
        <w:t>(c)</w:t>
      </w:r>
      <w:r w:rsidRPr="00E80F66">
        <w:rPr>
          <w:b/>
          <w:lang w:eastAsia="zh-CN"/>
        </w:rPr>
        <w:tab/>
      </w:r>
      <w:r w:rsidRPr="00E80F66">
        <w:rPr>
          <w:rFonts w:eastAsia="Malgun Gothic"/>
          <w:b/>
          <w:lang w:eastAsia="zh-CN"/>
        </w:rPr>
        <w:t xml:space="preserve">Immediately and effectively implement the Education Act </w:t>
      </w:r>
      <w:r w:rsidR="00E97255">
        <w:rPr>
          <w:rFonts w:eastAsia="Malgun Gothic"/>
          <w:b/>
          <w:lang w:eastAsia="zh-CN"/>
        </w:rPr>
        <w:t xml:space="preserve">of </w:t>
      </w:r>
      <w:r w:rsidRPr="00E80F66">
        <w:rPr>
          <w:rFonts w:eastAsia="Malgun Gothic"/>
          <w:b/>
          <w:lang w:eastAsia="zh-CN"/>
        </w:rPr>
        <w:t>2009 prohibiting corporal</w:t>
      </w:r>
      <w:r w:rsidR="00BD40F7">
        <w:rPr>
          <w:rFonts w:eastAsia="Malgun Gothic"/>
          <w:b/>
          <w:lang w:eastAsia="zh-CN"/>
        </w:rPr>
        <w:t xml:space="preserve"> punishment in schools and the </w:t>
      </w:r>
      <w:r w:rsidR="002932D1">
        <w:rPr>
          <w:rFonts w:eastAsia="Malgun Gothic"/>
          <w:b/>
          <w:lang w:eastAsia="zh-CN"/>
        </w:rPr>
        <w:t>n</w:t>
      </w:r>
      <w:r w:rsidRPr="00E80F66">
        <w:rPr>
          <w:rFonts w:eastAsia="Malgun Gothic"/>
          <w:b/>
          <w:lang w:eastAsia="zh-CN"/>
        </w:rPr>
        <w:t xml:space="preserve">ational </w:t>
      </w:r>
      <w:r w:rsidR="002932D1">
        <w:rPr>
          <w:rFonts w:eastAsia="Malgun Gothic"/>
          <w:b/>
          <w:lang w:eastAsia="zh-CN"/>
        </w:rPr>
        <w:t>v</w:t>
      </w:r>
      <w:r w:rsidRPr="00E80F66">
        <w:rPr>
          <w:rFonts w:eastAsia="Malgun Gothic"/>
          <w:b/>
          <w:lang w:eastAsia="zh-CN"/>
        </w:rPr>
        <w:t>iolence-</w:t>
      </w:r>
      <w:r w:rsidR="002932D1">
        <w:rPr>
          <w:rFonts w:eastAsia="Malgun Gothic"/>
          <w:b/>
          <w:lang w:eastAsia="zh-CN"/>
        </w:rPr>
        <w:t>f</w:t>
      </w:r>
      <w:r w:rsidRPr="00E80F66">
        <w:rPr>
          <w:rFonts w:eastAsia="Malgun Gothic"/>
          <w:b/>
          <w:lang w:eastAsia="zh-CN"/>
        </w:rPr>
        <w:t xml:space="preserve">ree </w:t>
      </w:r>
      <w:r w:rsidR="002932D1">
        <w:rPr>
          <w:rFonts w:eastAsia="Malgun Gothic"/>
          <w:b/>
          <w:lang w:eastAsia="zh-CN"/>
        </w:rPr>
        <w:t>s</w:t>
      </w:r>
      <w:r w:rsidRPr="00E80F66">
        <w:rPr>
          <w:rFonts w:eastAsia="Malgun Gothic"/>
          <w:b/>
          <w:lang w:eastAsia="zh-CN"/>
        </w:rPr>
        <w:t xml:space="preserve">chool </w:t>
      </w:r>
      <w:r w:rsidR="002932D1">
        <w:rPr>
          <w:rFonts w:eastAsia="Malgun Gothic"/>
          <w:b/>
          <w:lang w:eastAsia="zh-CN"/>
        </w:rPr>
        <w:t>p</w:t>
      </w:r>
      <w:r w:rsidRPr="00E80F66">
        <w:rPr>
          <w:rFonts w:eastAsia="Malgun Gothic"/>
          <w:b/>
          <w:lang w:eastAsia="zh-CN"/>
        </w:rPr>
        <w:t>olicy and</w:t>
      </w:r>
      <w:r w:rsidR="002932D1">
        <w:rPr>
          <w:rFonts w:eastAsia="Malgun Gothic"/>
          <w:b/>
          <w:lang w:eastAsia="zh-CN"/>
        </w:rPr>
        <w:t>,</w:t>
      </w:r>
      <w:r w:rsidRPr="00E80F66">
        <w:rPr>
          <w:rFonts w:eastAsia="Malgun Gothic"/>
          <w:b/>
          <w:lang w:eastAsia="zh-CN"/>
        </w:rPr>
        <w:t xml:space="preserve"> in this regard</w:t>
      </w:r>
      <w:r w:rsidR="003467B3">
        <w:rPr>
          <w:rFonts w:eastAsia="Malgun Gothic"/>
          <w:b/>
          <w:lang w:eastAsia="zh-CN"/>
        </w:rPr>
        <w:t>,</w:t>
      </w:r>
      <w:r w:rsidRPr="00E80F66">
        <w:rPr>
          <w:rFonts w:eastAsia="Malgun Gothic"/>
          <w:b/>
          <w:lang w:eastAsia="zh-CN"/>
        </w:rPr>
        <w:t xml:space="preserve"> strengthen teacher training on positive discipline and ensure that </w:t>
      </w:r>
      <w:r w:rsidR="002932D1">
        <w:rPr>
          <w:rFonts w:eastAsia="Malgun Gothic"/>
          <w:b/>
          <w:lang w:eastAsia="zh-CN"/>
        </w:rPr>
        <w:t>b</w:t>
      </w:r>
      <w:r w:rsidRPr="00E80F66">
        <w:rPr>
          <w:rFonts w:eastAsia="Malgun Gothic"/>
          <w:b/>
          <w:lang w:eastAsia="zh-CN"/>
        </w:rPr>
        <w:t xml:space="preserve">ehaviour </w:t>
      </w:r>
      <w:r w:rsidR="002932D1">
        <w:rPr>
          <w:rFonts w:eastAsia="Malgun Gothic"/>
          <w:b/>
          <w:lang w:eastAsia="zh-CN"/>
        </w:rPr>
        <w:t>m</w:t>
      </w:r>
      <w:r w:rsidRPr="00E80F66">
        <w:rPr>
          <w:rFonts w:eastAsia="Malgun Gothic"/>
          <w:b/>
          <w:lang w:eastAsia="zh-CN"/>
        </w:rPr>
        <w:t xml:space="preserve">anagement </w:t>
      </w:r>
      <w:r w:rsidR="002932D1">
        <w:rPr>
          <w:rFonts w:eastAsia="Malgun Gothic"/>
          <w:b/>
          <w:lang w:eastAsia="zh-CN"/>
        </w:rPr>
        <w:t>g</w:t>
      </w:r>
      <w:r w:rsidRPr="00E80F66">
        <w:rPr>
          <w:rFonts w:eastAsia="Malgun Gothic"/>
          <w:b/>
          <w:lang w:eastAsia="zh-CN"/>
        </w:rPr>
        <w:t>uidelines are part of the teacher service training programmes;</w:t>
      </w:r>
    </w:p>
    <w:p w:rsidR="00534FEA" w:rsidRPr="00E80F66" w:rsidRDefault="00534FEA" w:rsidP="00E80F66">
      <w:pPr>
        <w:pStyle w:val="SingleTxtG"/>
        <w:ind w:firstLine="567"/>
        <w:rPr>
          <w:rFonts w:eastAsia="Malgun Gothic"/>
          <w:b/>
          <w:lang w:eastAsia="zh-CN"/>
        </w:rPr>
      </w:pPr>
      <w:r w:rsidRPr="0054019B">
        <w:rPr>
          <w:bCs/>
          <w:lang w:eastAsia="zh-CN"/>
        </w:rPr>
        <w:t>(d)</w:t>
      </w:r>
      <w:r w:rsidRPr="00E80F66">
        <w:rPr>
          <w:b/>
          <w:lang w:eastAsia="zh-CN"/>
        </w:rPr>
        <w:tab/>
      </w:r>
      <w:r w:rsidRPr="00E80F66">
        <w:rPr>
          <w:rFonts w:eastAsia="Malgun Gothic"/>
          <w:b/>
          <w:lang w:eastAsia="zh-CN"/>
        </w:rPr>
        <w:t xml:space="preserve">Strengthen </w:t>
      </w:r>
      <w:r w:rsidR="002932D1">
        <w:rPr>
          <w:rFonts w:eastAsia="Malgun Gothic"/>
          <w:b/>
          <w:lang w:eastAsia="zh-CN"/>
        </w:rPr>
        <w:t xml:space="preserve">the </w:t>
      </w:r>
      <w:r w:rsidRPr="00E80F66">
        <w:rPr>
          <w:rFonts w:eastAsia="Malgun Gothic"/>
          <w:b/>
          <w:lang w:eastAsia="zh-CN"/>
        </w:rPr>
        <w:t xml:space="preserve">complaints mechanism in schools so that children can safely and confidentially report teachers </w:t>
      </w:r>
      <w:r w:rsidR="003467B3">
        <w:rPr>
          <w:rFonts w:eastAsia="Malgun Gothic"/>
          <w:b/>
          <w:lang w:eastAsia="zh-CN"/>
        </w:rPr>
        <w:t>who</w:t>
      </w:r>
      <w:r w:rsidRPr="00E80F66">
        <w:rPr>
          <w:rFonts w:eastAsia="Malgun Gothic"/>
          <w:b/>
          <w:lang w:eastAsia="zh-CN"/>
        </w:rPr>
        <w:t xml:space="preserve"> continue to use corporal punishment; </w:t>
      </w:r>
    </w:p>
    <w:p w:rsidR="00534FEA" w:rsidRPr="00E80F66" w:rsidRDefault="00534FEA">
      <w:pPr>
        <w:pStyle w:val="SingleTxtG"/>
        <w:ind w:firstLine="567"/>
        <w:rPr>
          <w:rFonts w:eastAsia="Malgun Gothic"/>
          <w:b/>
          <w:lang w:eastAsia="zh-CN"/>
        </w:rPr>
      </w:pPr>
      <w:r w:rsidRPr="0054019B">
        <w:rPr>
          <w:bCs/>
          <w:lang w:eastAsia="zh-CN"/>
        </w:rPr>
        <w:t>(e)</w:t>
      </w:r>
      <w:r w:rsidRPr="00E80F66">
        <w:rPr>
          <w:b/>
          <w:lang w:eastAsia="zh-CN"/>
        </w:rPr>
        <w:tab/>
      </w:r>
      <w:r w:rsidRPr="00E80F66">
        <w:rPr>
          <w:rFonts w:eastAsia="Malgun Gothic"/>
          <w:b/>
          <w:lang w:eastAsia="zh-CN"/>
        </w:rPr>
        <w:t>Strengthen awareness</w:t>
      </w:r>
      <w:r w:rsidR="002932D1">
        <w:rPr>
          <w:rFonts w:eastAsia="Malgun Gothic"/>
          <w:b/>
          <w:lang w:eastAsia="zh-CN"/>
        </w:rPr>
        <w:t>-</w:t>
      </w:r>
      <w:r w:rsidRPr="00E80F66">
        <w:rPr>
          <w:rFonts w:eastAsia="Malgun Gothic"/>
          <w:b/>
          <w:lang w:eastAsia="zh-CN"/>
        </w:rPr>
        <w:t>raising programmes, training</w:t>
      </w:r>
      <w:r w:rsidR="002932D1">
        <w:rPr>
          <w:rFonts w:eastAsia="Malgun Gothic"/>
          <w:b/>
          <w:lang w:eastAsia="zh-CN"/>
        </w:rPr>
        <w:t xml:space="preserve"> session</w:t>
      </w:r>
      <w:r w:rsidRPr="00E80F66">
        <w:rPr>
          <w:rFonts w:eastAsia="Malgun Gothic"/>
          <w:b/>
          <w:lang w:eastAsia="zh-CN"/>
        </w:rPr>
        <w:t xml:space="preserve">s and other activities to promote </w:t>
      </w:r>
      <w:r w:rsidR="002932D1">
        <w:rPr>
          <w:rFonts w:eastAsia="Malgun Gothic"/>
          <w:b/>
          <w:lang w:eastAsia="zh-CN"/>
        </w:rPr>
        <w:t>a</w:t>
      </w:r>
      <w:r w:rsidR="002932D1" w:rsidRPr="00E80F66">
        <w:rPr>
          <w:rFonts w:eastAsia="Malgun Gothic"/>
          <w:b/>
          <w:lang w:eastAsia="zh-CN"/>
        </w:rPr>
        <w:t xml:space="preserve"> </w:t>
      </w:r>
      <w:r w:rsidRPr="00E80F66">
        <w:rPr>
          <w:rFonts w:eastAsia="Malgun Gothic"/>
          <w:b/>
          <w:lang w:eastAsia="zh-CN"/>
        </w:rPr>
        <w:t>change</w:t>
      </w:r>
      <w:r w:rsidR="002932D1">
        <w:rPr>
          <w:rFonts w:eastAsia="Malgun Gothic"/>
          <w:b/>
          <w:lang w:eastAsia="zh-CN"/>
        </w:rPr>
        <w:t xml:space="preserve"> in the</w:t>
      </w:r>
      <w:r w:rsidRPr="00E80F66">
        <w:rPr>
          <w:rFonts w:eastAsia="Malgun Gothic"/>
          <w:b/>
          <w:lang w:eastAsia="zh-CN"/>
        </w:rPr>
        <w:t xml:space="preserve"> </w:t>
      </w:r>
      <w:proofErr w:type="spellStart"/>
      <w:r w:rsidR="00F47BCB" w:rsidRPr="00E80F66">
        <w:rPr>
          <w:rFonts w:eastAsia="Malgun Gothic"/>
          <w:b/>
          <w:lang w:eastAsia="zh-CN"/>
        </w:rPr>
        <w:t>mindset</w:t>
      </w:r>
      <w:proofErr w:type="spellEnd"/>
      <w:r w:rsidRPr="00E80F66">
        <w:rPr>
          <w:rFonts w:eastAsia="Malgun Gothic"/>
          <w:b/>
          <w:lang w:eastAsia="zh-CN"/>
        </w:rPr>
        <w:t xml:space="preserve"> </w:t>
      </w:r>
      <w:r w:rsidR="002932D1">
        <w:rPr>
          <w:rFonts w:eastAsia="Malgun Gothic"/>
          <w:b/>
          <w:lang w:eastAsia="zh-CN"/>
        </w:rPr>
        <w:t>on</w:t>
      </w:r>
      <w:r w:rsidRPr="00E80F66">
        <w:rPr>
          <w:rFonts w:eastAsia="Malgun Gothic"/>
          <w:b/>
          <w:lang w:eastAsia="zh-CN"/>
        </w:rPr>
        <w:t xml:space="preserve"> corporal punishment, particularly in schools, </w:t>
      </w:r>
      <w:r w:rsidR="002932D1">
        <w:rPr>
          <w:rFonts w:eastAsia="Malgun Gothic"/>
          <w:b/>
          <w:lang w:eastAsia="zh-CN"/>
        </w:rPr>
        <w:t xml:space="preserve">in the </w:t>
      </w:r>
      <w:r w:rsidRPr="00E80F66">
        <w:rPr>
          <w:rFonts w:eastAsia="Malgun Gothic"/>
          <w:b/>
          <w:lang w:eastAsia="zh-CN"/>
        </w:rPr>
        <w:t xml:space="preserve">family and </w:t>
      </w:r>
      <w:r w:rsidR="002932D1">
        <w:rPr>
          <w:rFonts w:eastAsia="Malgun Gothic"/>
          <w:b/>
          <w:lang w:eastAsia="zh-CN"/>
        </w:rPr>
        <w:t>at</w:t>
      </w:r>
      <w:r w:rsidRPr="00E80F66">
        <w:rPr>
          <w:rFonts w:eastAsia="Malgun Gothic"/>
          <w:b/>
          <w:lang w:eastAsia="zh-CN"/>
        </w:rPr>
        <w:t xml:space="preserve"> the community level.</w:t>
      </w:r>
    </w:p>
    <w:p w:rsidR="00534FEA" w:rsidRDefault="00B21E62" w:rsidP="00534FEA">
      <w:pPr>
        <w:pStyle w:val="H23G"/>
        <w:ind w:left="0" w:firstLine="0"/>
        <w:jc w:val="both"/>
      </w:pPr>
      <w:r>
        <w:tab/>
      </w:r>
      <w:r>
        <w:tab/>
      </w:r>
      <w:r w:rsidR="00534FEA">
        <w:t xml:space="preserve">Violence against children </w:t>
      </w:r>
    </w:p>
    <w:p w:rsidR="00534FEA" w:rsidRPr="00E80F66" w:rsidRDefault="0054019B" w:rsidP="0054019B">
      <w:pPr>
        <w:pStyle w:val="SingleTxtG"/>
        <w:rPr>
          <w:rFonts w:eastAsia="Malgun Gothic"/>
          <w:lang w:eastAsia="zh-CN"/>
        </w:rPr>
      </w:pPr>
      <w:r w:rsidRPr="00E80F66">
        <w:rPr>
          <w:rFonts w:eastAsia="Malgun Gothic"/>
          <w:lang w:eastAsia="zh-CN"/>
        </w:rPr>
        <w:t>32.</w:t>
      </w:r>
      <w:r w:rsidRPr="00E80F66">
        <w:rPr>
          <w:rFonts w:eastAsia="Malgun Gothic"/>
          <w:lang w:eastAsia="zh-CN"/>
        </w:rPr>
        <w:tab/>
      </w:r>
      <w:r w:rsidR="00534FEA" w:rsidRPr="00E80F66">
        <w:rPr>
          <w:rFonts w:eastAsia="Malgun Gothic"/>
          <w:lang w:eastAsia="zh-CN"/>
        </w:rPr>
        <w:t xml:space="preserve">The Committee welcomes the passing of the Family Safety Act </w:t>
      </w:r>
      <w:r w:rsidR="00E97255">
        <w:rPr>
          <w:rFonts w:eastAsia="Malgun Gothic"/>
          <w:lang w:eastAsia="zh-CN"/>
        </w:rPr>
        <w:t xml:space="preserve">of </w:t>
      </w:r>
      <w:r w:rsidR="00534FEA" w:rsidRPr="00E80F66">
        <w:rPr>
          <w:rFonts w:eastAsia="Malgun Gothic"/>
          <w:lang w:eastAsia="zh-CN"/>
        </w:rPr>
        <w:t>2013 and the organization of awareness</w:t>
      </w:r>
      <w:r w:rsidR="00640AB4">
        <w:rPr>
          <w:rFonts w:eastAsia="Malgun Gothic"/>
          <w:lang w:eastAsia="zh-CN"/>
        </w:rPr>
        <w:t>-raising</w:t>
      </w:r>
      <w:r w:rsidR="00534FEA" w:rsidRPr="00E80F66">
        <w:rPr>
          <w:rFonts w:eastAsia="Malgun Gothic"/>
          <w:lang w:eastAsia="zh-CN"/>
        </w:rPr>
        <w:t xml:space="preserve"> programmes for children on </w:t>
      </w:r>
      <w:r w:rsidR="00640AB4">
        <w:rPr>
          <w:rFonts w:eastAsia="Malgun Gothic"/>
          <w:lang w:eastAsia="zh-CN"/>
        </w:rPr>
        <w:t xml:space="preserve">the </w:t>
      </w:r>
      <w:r w:rsidR="00534FEA" w:rsidRPr="00E80F66">
        <w:rPr>
          <w:rFonts w:eastAsia="Malgun Gothic"/>
          <w:lang w:eastAsia="zh-CN"/>
        </w:rPr>
        <w:t>prevention of sexual violence</w:t>
      </w:r>
      <w:r w:rsidR="003467B3">
        <w:rPr>
          <w:rFonts w:eastAsia="Malgun Gothic"/>
          <w:lang w:eastAsia="zh-CN"/>
        </w:rPr>
        <w:t xml:space="preserve"> and </w:t>
      </w:r>
      <w:r w:rsidR="00534FEA" w:rsidRPr="00E80F66">
        <w:rPr>
          <w:rFonts w:eastAsia="Malgun Gothic"/>
          <w:lang w:eastAsia="zh-CN"/>
        </w:rPr>
        <w:t xml:space="preserve">of workshops in communities to address violence against children, </w:t>
      </w:r>
      <w:r w:rsidR="00640AB4">
        <w:rPr>
          <w:rFonts w:eastAsia="Malgun Gothic"/>
          <w:lang w:eastAsia="zh-CN"/>
        </w:rPr>
        <w:t xml:space="preserve">in </w:t>
      </w:r>
      <w:r w:rsidR="00534FEA" w:rsidRPr="00E80F66">
        <w:rPr>
          <w:rFonts w:eastAsia="Malgun Gothic"/>
          <w:lang w:eastAsia="zh-CN"/>
        </w:rPr>
        <w:t>particular workshops in rural areas, with a focus on children with disabilities. The Committee remains seriously concerned</w:t>
      </w:r>
      <w:r w:rsidR="00640AB4">
        <w:rPr>
          <w:rFonts w:eastAsia="Malgun Gothic"/>
          <w:lang w:eastAsia="zh-CN"/>
        </w:rPr>
        <w:t>, however,</w:t>
      </w:r>
      <w:r w:rsidR="00534FEA" w:rsidRPr="00E80F66">
        <w:rPr>
          <w:rFonts w:eastAsia="Malgun Gothic"/>
          <w:lang w:eastAsia="zh-CN"/>
        </w:rPr>
        <w:t xml:space="preserve"> at:</w:t>
      </w:r>
    </w:p>
    <w:p w:rsidR="00534FEA" w:rsidRDefault="00534FEA">
      <w:pPr>
        <w:pStyle w:val="SingleTxtG"/>
        <w:ind w:firstLine="567"/>
      </w:pPr>
      <w:r>
        <w:t>(a)</w:t>
      </w:r>
      <w:r>
        <w:tab/>
        <w:t xml:space="preserve">The high level of abuse of </w:t>
      </w:r>
      <w:r w:rsidR="00E97255">
        <w:t xml:space="preserve">and domestic violence against </w:t>
      </w:r>
      <w:r>
        <w:t>children</w:t>
      </w:r>
      <w:r w:rsidR="00533B97">
        <w:t>,</w:t>
      </w:r>
      <w:r>
        <w:t xml:space="preserve"> especially in villages;</w:t>
      </w:r>
    </w:p>
    <w:p w:rsidR="00534FEA" w:rsidRDefault="00534FEA" w:rsidP="00E80F66">
      <w:pPr>
        <w:pStyle w:val="SingleTxtG"/>
        <w:ind w:firstLine="567"/>
      </w:pPr>
      <w:r>
        <w:t>(b)</w:t>
      </w:r>
      <w:r>
        <w:tab/>
        <w:t>The reportedly high level of sexual abuse, including sexual harassment by teachers in schools</w:t>
      </w:r>
      <w:r w:rsidR="003467B3">
        <w:t xml:space="preserve"> and</w:t>
      </w:r>
      <w:r>
        <w:t xml:space="preserve"> incest</w:t>
      </w:r>
      <w:r w:rsidR="003467B3">
        <w:t>,</w:t>
      </w:r>
      <w:r>
        <w:t xml:space="preserve"> and </w:t>
      </w:r>
      <w:r w:rsidR="00533B97">
        <w:t xml:space="preserve">the </w:t>
      </w:r>
      <w:r>
        <w:t>significant underreporting due to the fear of stigma;</w:t>
      </w:r>
    </w:p>
    <w:p w:rsidR="00534FEA" w:rsidRDefault="00534FEA">
      <w:pPr>
        <w:pStyle w:val="SingleTxtG"/>
        <w:ind w:firstLine="567"/>
      </w:pPr>
      <w:r>
        <w:t>(c)</w:t>
      </w:r>
      <w:r>
        <w:tab/>
        <w:t>The current legislation not criminali</w:t>
      </w:r>
      <w:r w:rsidR="00533B97">
        <w:t>z</w:t>
      </w:r>
      <w:r>
        <w:t>ing all forms of sexual acts against children as a separate crim</w:t>
      </w:r>
      <w:r w:rsidR="00BD40F7">
        <w:t xml:space="preserve">e and a definition of </w:t>
      </w:r>
      <w:r>
        <w:t>rape that is not gender-neutral;</w:t>
      </w:r>
    </w:p>
    <w:p w:rsidR="00534FEA" w:rsidRDefault="00534FEA">
      <w:pPr>
        <w:pStyle w:val="SingleTxtG"/>
        <w:ind w:firstLine="567"/>
      </w:pPr>
      <w:r>
        <w:t>(d)</w:t>
      </w:r>
      <w:r>
        <w:tab/>
        <w:t xml:space="preserve">The </w:t>
      </w:r>
      <w:r w:rsidR="00533B97">
        <w:t xml:space="preserve">custom of </w:t>
      </w:r>
      <w:r>
        <w:t>reporting and settling cases through the village councils</w:t>
      </w:r>
      <w:r w:rsidR="00533B97">
        <w:t>, which</w:t>
      </w:r>
      <w:r>
        <w:t xml:space="preserve"> may result in action</w:t>
      </w:r>
      <w:r w:rsidR="00533B97">
        <w:t xml:space="preserve"> being taken</w:t>
      </w:r>
      <w:r>
        <w:t xml:space="preserve"> against the victim</w:t>
      </w:r>
      <w:r w:rsidR="003467B3">
        <w:t>s</w:t>
      </w:r>
      <w:r>
        <w:t xml:space="preserve"> or </w:t>
      </w:r>
      <w:r w:rsidR="003467B3">
        <w:t>their</w:t>
      </w:r>
      <w:r>
        <w:t xml:space="preserve"> famil</w:t>
      </w:r>
      <w:r w:rsidR="003467B3">
        <w:t>ies</w:t>
      </w:r>
      <w:r>
        <w:t xml:space="preserve"> rather than </w:t>
      </w:r>
      <w:r w:rsidR="00533B97">
        <w:t xml:space="preserve">against </w:t>
      </w:r>
      <w:r>
        <w:t>the perpetrators;</w:t>
      </w:r>
    </w:p>
    <w:p w:rsidR="00534FEA" w:rsidRDefault="00534FEA">
      <w:pPr>
        <w:pStyle w:val="SingleTxtG"/>
        <w:ind w:firstLine="567"/>
      </w:pPr>
      <w:r>
        <w:t>(e)</w:t>
      </w:r>
      <w:r>
        <w:tab/>
        <w:t xml:space="preserve">The fact that children are </w:t>
      </w:r>
      <w:r w:rsidR="00BD40F7">
        <w:t xml:space="preserve">not </w:t>
      </w:r>
      <w:r>
        <w:t xml:space="preserve">sufficiently aware </w:t>
      </w:r>
      <w:r w:rsidR="00E97255">
        <w:t>that</w:t>
      </w:r>
      <w:r>
        <w:t xml:space="preserve"> reporting mechanisms </w:t>
      </w:r>
      <w:r w:rsidR="00E97255">
        <w:t>and</w:t>
      </w:r>
      <w:r>
        <w:t xml:space="preserve"> protection orders</w:t>
      </w:r>
      <w:r w:rsidR="00E97255">
        <w:t xml:space="preserve"> exist</w:t>
      </w:r>
      <w:r>
        <w:t>;</w:t>
      </w:r>
    </w:p>
    <w:p w:rsidR="00534FEA" w:rsidRDefault="00534FEA">
      <w:pPr>
        <w:pStyle w:val="SingleTxtG"/>
        <w:ind w:firstLine="567"/>
      </w:pPr>
      <w:r>
        <w:t>(f)</w:t>
      </w:r>
      <w:r>
        <w:tab/>
      </w:r>
      <w:r w:rsidR="00533B97">
        <w:t>The i</w:t>
      </w:r>
      <w:r>
        <w:t>nadequa</w:t>
      </w:r>
      <w:r w:rsidR="00533B97">
        <w:t>cy</w:t>
      </w:r>
      <w:r>
        <w:t xml:space="preserve"> </w:t>
      </w:r>
      <w:r w:rsidR="00533B97">
        <w:t xml:space="preserve">of </w:t>
      </w:r>
      <w:r>
        <w:t>structures in place to support child victims of violence, such as shelters and counselling, most</w:t>
      </w:r>
      <w:r w:rsidR="00533B97">
        <w:t xml:space="preserve"> of which are</w:t>
      </w:r>
      <w:r>
        <w:t xml:space="preserve"> run by one non-governmental organi</w:t>
      </w:r>
      <w:r w:rsidR="00533B97">
        <w:t>z</w:t>
      </w:r>
      <w:r>
        <w:t>ation;</w:t>
      </w:r>
    </w:p>
    <w:p w:rsidR="00534FEA" w:rsidRDefault="00534FEA">
      <w:pPr>
        <w:pStyle w:val="SingleTxtG"/>
        <w:ind w:firstLine="567"/>
      </w:pPr>
      <w:r>
        <w:t>(g)</w:t>
      </w:r>
      <w:r>
        <w:tab/>
      </w:r>
      <w:r w:rsidR="003467B3">
        <w:t>The absence</w:t>
      </w:r>
      <w:r>
        <w:t xml:space="preserve"> of </w:t>
      </w:r>
      <w:r w:rsidR="00533B97">
        <w:t xml:space="preserve">a </w:t>
      </w:r>
      <w:r>
        <w:t xml:space="preserve">legal framework and </w:t>
      </w:r>
      <w:r w:rsidR="00533B97">
        <w:t xml:space="preserve">of </w:t>
      </w:r>
      <w:r>
        <w:t>mechanisms for monitoring the non-governmental organi</w:t>
      </w:r>
      <w:r w:rsidR="00533B97">
        <w:t>z</w:t>
      </w:r>
      <w:r>
        <w:t>ations offering services and assistance to child victims;</w:t>
      </w:r>
    </w:p>
    <w:p w:rsidR="00534FEA" w:rsidRDefault="00534FEA">
      <w:pPr>
        <w:pStyle w:val="SingleTxtG"/>
        <w:ind w:firstLine="567"/>
      </w:pPr>
      <w:r>
        <w:t>(h)</w:t>
      </w:r>
      <w:r>
        <w:tab/>
      </w:r>
      <w:r w:rsidR="003467B3">
        <w:t>The s</w:t>
      </w:r>
      <w:r>
        <w:t>hortage of speciali</w:t>
      </w:r>
      <w:r w:rsidR="00533B97">
        <w:t>z</w:t>
      </w:r>
      <w:r>
        <w:t>ed personnel and the lack of resources for the Domestic Violence Unit of the police</w:t>
      </w:r>
      <w:r w:rsidR="00533B97">
        <w:t>, which</w:t>
      </w:r>
      <w:r>
        <w:t xml:space="preserve"> offers counselling services;</w:t>
      </w:r>
    </w:p>
    <w:p w:rsidR="00534FEA" w:rsidRDefault="00534FEA">
      <w:pPr>
        <w:pStyle w:val="SingleTxtG"/>
        <w:ind w:firstLine="567"/>
      </w:pPr>
      <w:r>
        <w:t>(</w:t>
      </w:r>
      <w:proofErr w:type="spellStart"/>
      <w:r>
        <w:t>i</w:t>
      </w:r>
      <w:proofErr w:type="spellEnd"/>
      <w:r>
        <w:t>)</w:t>
      </w:r>
      <w:r>
        <w:tab/>
        <w:t xml:space="preserve">The risk of abandonment of children </w:t>
      </w:r>
      <w:r w:rsidR="005B65F3">
        <w:t xml:space="preserve">born out of wedlock </w:t>
      </w:r>
      <w:r w:rsidR="00533B97">
        <w:t xml:space="preserve">owing </w:t>
      </w:r>
      <w:r>
        <w:t xml:space="preserve">to </w:t>
      </w:r>
      <w:r w:rsidR="00223900">
        <w:t xml:space="preserve">the existence of </w:t>
      </w:r>
      <w:r>
        <w:t xml:space="preserve">negative attitudes by the family and </w:t>
      </w:r>
      <w:r w:rsidR="00E97255">
        <w:t xml:space="preserve">the </w:t>
      </w:r>
      <w:r>
        <w:t>community;</w:t>
      </w:r>
    </w:p>
    <w:p w:rsidR="00534FEA" w:rsidRDefault="00534FEA" w:rsidP="00E80F66">
      <w:pPr>
        <w:pStyle w:val="SingleTxtG"/>
        <w:ind w:firstLine="567"/>
      </w:pPr>
      <w:r>
        <w:t>(j)</w:t>
      </w:r>
      <w:r>
        <w:tab/>
        <w:t>The lack of information and statistical data on the nature, extent and causes of child abuse and neglect, as well as sexual exploitation and abuse.</w:t>
      </w:r>
    </w:p>
    <w:p w:rsidR="00534FEA" w:rsidRPr="00E80F66" w:rsidRDefault="0054019B" w:rsidP="0054019B">
      <w:pPr>
        <w:pStyle w:val="SingleTxtG"/>
        <w:rPr>
          <w:rFonts w:eastAsia="Malgun Gothic"/>
          <w:b/>
          <w:lang w:eastAsia="zh-CN"/>
        </w:rPr>
      </w:pPr>
      <w:r w:rsidRPr="00E80F66">
        <w:rPr>
          <w:rFonts w:eastAsia="Malgun Gothic"/>
          <w:lang w:eastAsia="zh-CN"/>
        </w:rPr>
        <w:t>33.</w:t>
      </w:r>
      <w:r w:rsidRPr="00E80F66">
        <w:rPr>
          <w:rFonts w:eastAsia="Malgun Gothic"/>
          <w:lang w:eastAsia="zh-CN"/>
        </w:rPr>
        <w:tab/>
      </w:r>
      <w:r w:rsidR="00534FEA" w:rsidRPr="00E80F66">
        <w:rPr>
          <w:rFonts w:eastAsia="Malgun Gothic"/>
          <w:b/>
          <w:lang w:eastAsia="zh-CN"/>
        </w:rPr>
        <w:t xml:space="preserve">In </w:t>
      </w:r>
      <w:r w:rsidR="005B65F3">
        <w:rPr>
          <w:rFonts w:eastAsia="Malgun Gothic"/>
          <w:b/>
          <w:lang w:eastAsia="zh-CN"/>
        </w:rPr>
        <w:t xml:space="preserve">the </w:t>
      </w:r>
      <w:r w:rsidR="00534FEA" w:rsidRPr="00E80F66">
        <w:rPr>
          <w:rFonts w:eastAsia="Malgun Gothic"/>
          <w:b/>
          <w:lang w:eastAsia="zh-CN"/>
        </w:rPr>
        <w:t>light of its general comment No.</w:t>
      </w:r>
      <w:r w:rsidR="00E97255">
        <w:rPr>
          <w:rFonts w:eastAsia="Malgun Gothic"/>
          <w:b/>
          <w:lang w:eastAsia="zh-CN"/>
        </w:rPr>
        <w:t xml:space="preserve"> </w:t>
      </w:r>
      <w:r w:rsidR="00534FEA" w:rsidRPr="00E80F66">
        <w:rPr>
          <w:rFonts w:eastAsia="Malgun Gothic"/>
          <w:b/>
          <w:lang w:eastAsia="zh-CN"/>
        </w:rPr>
        <w:t xml:space="preserve">13 (2011) on the right of the child to freedom from all forms of violence and taking note of </w:t>
      </w:r>
      <w:r w:rsidR="00533B97">
        <w:rPr>
          <w:rFonts w:eastAsia="Malgun Gothic"/>
          <w:b/>
          <w:lang w:eastAsia="zh-CN"/>
        </w:rPr>
        <w:t xml:space="preserve">target 16.2 of the </w:t>
      </w:r>
      <w:r w:rsidR="00534FEA" w:rsidRPr="00E80F66">
        <w:rPr>
          <w:rFonts w:eastAsia="Malgun Gothic"/>
          <w:b/>
          <w:lang w:eastAsia="zh-CN"/>
        </w:rPr>
        <w:t>Sustainable Development Goal</w:t>
      </w:r>
      <w:r w:rsidR="00533B97">
        <w:rPr>
          <w:rFonts w:eastAsia="Malgun Gothic"/>
          <w:b/>
          <w:lang w:eastAsia="zh-CN"/>
        </w:rPr>
        <w:t>s</w:t>
      </w:r>
      <w:r w:rsidR="00534FEA" w:rsidRPr="00E80F66">
        <w:rPr>
          <w:rFonts w:eastAsia="Malgun Gothic"/>
          <w:b/>
          <w:lang w:eastAsia="zh-CN"/>
        </w:rPr>
        <w:t xml:space="preserve"> </w:t>
      </w:r>
      <w:r w:rsidR="00533B97">
        <w:rPr>
          <w:rFonts w:eastAsia="Malgun Gothic"/>
          <w:b/>
          <w:lang w:eastAsia="zh-CN"/>
        </w:rPr>
        <w:t xml:space="preserve">on </w:t>
      </w:r>
      <w:r w:rsidR="00534FEA" w:rsidRPr="00E80F66">
        <w:rPr>
          <w:rFonts w:eastAsia="Malgun Gothic"/>
          <w:b/>
          <w:lang w:eastAsia="zh-CN"/>
        </w:rPr>
        <w:t>end</w:t>
      </w:r>
      <w:r w:rsidR="00533B97">
        <w:rPr>
          <w:rFonts w:eastAsia="Malgun Gothic"/>
          <w:b/>
          <w:lang w:eastAsia="zh-CN"/>
        </w:rPr>
        <w:t>ing</w:t>
      </w:r>
      <w:r w:rsidR="00534FEA" w:rsidRPr="00E80F66">
        <w:rPr>
          <w:rFonts w:eastAsia="Malgun Gothic"/>
          <w:b/>
          <w:lang w:eastAsia="zh-CN"/>
        </w:rPr>
        <w:t xml:space="preserve"> abuse, exploitation, trafficking and all forms of violence against and torture of children, the Committee recommends that the State party:</w:t>
      </w:r>
    </w:p>
    <w:p w:rsidR="00534FEA" w:rsidRPr="00B21E62" w:rsidRDefault="00534FEA">
      <w:pPr>
        <w:pStyle w:val="SingleTxtG"/>
        <w:ind w:firstLine="567"/>
        <w:rPr>
          <w:rFonts w:eastAsia="Calibri"/>
          <w:b/>
        </w:rPr>
      </w:pPr>
      <w:r w:rsidRPr="0054019B">
        <w:rPr>
          <w:bCs/>
        </w:rPr>
        <w:t>(a)</w:t>
      </w:r>
      <w:r w:rsidRPr="0054019B">
        <w:rPr>
          <w:bCs/>
        </w:rPr>
        <w:tab/>
      </w:r>
      <w:r w:rsidRPr="00B21E62">
        <w:rPr>
          <w:rFonts w:eastAsia="Calibri"/>
          <w:b/>
        </w:rPr>
        <w:t>Encourage community-based programmes aimed at preventing and tackling domestic violence, child abuse and neglect, sexual exploitation and abuse</w:t>
      </w:r>
      <w:r w:rsidR="00533B97">
        <w:rPr>
          <w:rFonts w:eastAsia="Calibri"/>
          <w:b/>
        </w:rPr>
        <w:t>,</w:t>
      </w:r>
      <w:r w:rsidRPr="00B21E62">
        <w:rPr>
          <w:rFonts w:eastAsia="Calibri"/>
          <w:b/>
        </w:rPr>
        <w:t xml:space="preserve"> and pay particular attention to and address the gender dimension of violence;</w:t>
      </w:r>
    </w:p>
    <w:p w:rsidR="00534FEA" w:rsidRPr="00B21E62" w:rsidRDefault="00534FEA">
      <w:pPr>
        <w:pStyle w:val="SingleTxtG"/>
        <w:ind w:firstLine="567"/>
        <w:rPr>
          <w:rFonts w:eastAsia="Calibri"/>
          <w:b/>
        </w:rPr>
      </w:pPr>
      <w:r w:rsidRPr="0054019B">
        <w:rPr>
          <w:bCs/>
        </w:rPr>
        <w:t>(b)</w:t>
      </w:r>
      <w:r w:rsidRPr="00B21E62">
        <w:rPr>
          <w:b/>
        </w:rPr>
        <w:tab/>
      </w:r>
      <w:r w:rsidRPr="00B21E62">
        <w:rPr>
          <w:rFonts w:eastAsia="Calibri"/>
          <w:b/>
        </w:rPr>
        <w:t xml:space="preserve">Take all measures </w:t>
      </w:r>
      <w:r w:rsidR="00533B97" w:rsidRPr="00B21E62">
        <w:rPr>
          <w:rFonts w:eastAsia="Calibri"/>
          <w:b/>
        </w:rPr>
        <w:t xml:space="preserve">necessary </w:t>
      </w:r>
      <w:r w:rsidRPr="00B21E62">
        <w:rPr>
          <w:rFonts w:eastAsia="Calibri"/>
          <w:b/>
        </w:rPr>
        <w:t>to ensure that child victims of violence receive psychological and recovery services</w:t>
      </w:r>
      <w:r w:rsidR="00533B97">
        <w:rPr>
          <w:rFonts w:eastAsia="Calibri"/>
          <w:b/>
        </w:rPr>
        <w:t>,</w:t>
      </w:r>
      <w:r w:rsidRPr="00B21E62">
        <w:rPr>
          <w:rFonts w:eastAsia="Calibri"/>
          <w:b/>
        </w:rPr>
        <w:t xml:space="preserve"> that they are aware of the reporting procedure and the existence of protection orders</w:t>
      </w:r>
      <w:r w:rsidR="00533B97">
        <w:rPr>
          <w:rFonts w:eastAsia="Calibri"/>
          <w:b/>
        </w:rPr>
        <w:t>,</w:t>
      </w:r>
      <w:r w:rsidRPr="00B21E62">
        <w:rPr>
          <w:rFonts w:eastAsia="Calibri"/>
          <w:b/>
        </w:rPr>
        <w:t xml:space="preserve"> and </w:t>
      </w:r>
      <w:r w:rsidR="00533B97">
        <w:rPr>
          <w:rFonts w:eastAsia="Calibri"/>
          <w:b/>
        </w:rPr>
        <w:t xml:space="preserve">that they </w:t>
      </w:r>
      <w:r w:rsidR="005B65F3">
        <w:rPr>
          <w:rFonts w:eastAsia="Calibri"/>
          <w:b/>
        </w:rPr>
        <w:t xml:space="preserve">are </w:t>
      </w:r>
      <w:r w:rsidRPr="00B21E62">
        <w:rPr>
          <w:rFonts w:eastAsia="Calibri"/>
          <w:b/>
        </w:rPr>
        <w:t>encouraged to report cases of domestic violence, in particular child sexual abuse</w:t>
      </w:r>
      <w:r w:rsidR="005B65F3">
        <w:rPr>
          <w:rFonts w:eastAsia="Calibri"/>
          <w:b/>
        </w:rPr>
        <w:t>,</w:t>
      </w:r>
      <w:r w:rsidRPr="00B21E62">
        <w:rPr>
          <w:rFonts w:eastAsia="Calibri"/>
          <w:b/>
        </w:rPr>
        <w:t xml:space="preserve"> to the authorities;</w:t>
      </w:r>
    </w:p>
    <w:p w:rsidR="00534FEA" w:rsidRPr="00B21E62" w:rsidRDefault="00534FEA">
      <w:pPr>
        <w:pStyle w:val="SingleTxtG"/>
        <w:ind w:firstLine="567"/>
        <w:rPr>
          <w:rFonts w:eastAsia="Calibri"/>
          <w:b/>
        </w:rPr>
      </w:pPr>
      <w:r w:rsidRPr="0054019B">
        <w:rPr>
          <w:bCs/>
        </w:rPr>
        <w:t>(c)</w:t>
      </w:r>
      <w:r w:rsidRPr="00B21E62">
        <w:rPr>
          <w:b/>
        </w:rPr>
        <w:tab/>
      </w:r>
      <w:r w:rsidRPr="00B21E62">
        <w:rPr>
          <w:rFonts w:eastAsia="Calibri"/>
          <w:b/>
        </w:rPr>
        <w:t xml:space="preserve">Amend legislation to ensure that all sexual acts </w:t>
      </w:r>
      <w:r w:rsidR="00533B97">
        <w:rPr>
          <w:rFonts w:eastAsia="Calibri"/>
          <w:b/>
        </w:rPr>
        <w:t>involving</w:t>
      </w:r>
      <w:r w:rsidR="00533B97" w:rsidRPr="00B21E62">
        <w:rPr>
          <w:rFonts w:eastAsia="Calibri"/>
          <w:b/>
        </w:rPr>
        <w:t xml:space="preserve"> </w:t>
      </w:r>
      <w:r w:rsidRPr="00B21E62">
        <w:rPr>
          <w:rFonts w:eastAsia="Calibri"/>
          <w:b/>
        </w:rPr>
        <w:t>children are criminali</w:t>
      </w:r>
      <w:r w:rsidR="00533B97">
        <w:rPr>
          <w:rFonts w:eastAsia="Calibri"/>
          <w:b/>
        </w:rPr>
        <w:t>z</w:t>
      </w:r>
      <w:r w:rsidRPr="00B21E62">
        <w:rPr>
          <w:rFonts w:eastAsia="Calibri"/>
          <w:b/>
        </w:rPr>
        <w:t xml:space="preserve">ed as a separate crime, that </w:t>
      </w:r>
      <w:r w:rsidR="00533B97">
        <w:rPr>
          <w:rFonts w:eastAsia="Calibri"/>
          <w:b/>
        </w:rPr>
        <w:t xml:space="preserve">the </w:t>
      </w:r>
      <w:r w:rsidRPr="00B21E62">
        <w:rPr>
          <w:rFonts w:eastAsia="Calibri"/>
          <w:b/>
        </w:rPr>
        <w:t xml:space="preserve">definition of rape is gender-neutral and that the protection of persons who report incidents of violence against children </w:t>
      </w:r>
      <w:r w:rsidR="005B65F3">
        <w:rPr>
          <w:rFonts w:eastAsia="Calibri"/>
          <w:b/>
        </w:rPr>
        <w:t>is</w:t>
      </w:r>
      <w:r w:rsidRPr="00B21E62">
        <w:rPr>
          <w:rFonts w:eastAsia="Calibri"/>
          <w:b/>
        </w:rPr>
        <w:t xml:space="preserve"> included in the Family Safety Act </w:t>
      </w:r>
      <w:r w:rsidR="00E97255">
        <w:rPr>
          <w:rFonts w:eastAsia="Calibri"/>
          <w:b/>
        </w:rPr>
        <w:t xml:space="preserve">of </w:t>
      </w:r>
      <w:r w:rsidRPr="00B21E62">
        <w:rPr>
          <w:rFonts w:eastAsia="Calibri"/>
          <w:b/>
        </w:rPr>
        <w:t>2013;</w:t>
      </w:r>
    </w:p>
    <w:p w:rsidR="00534FEA" w:rsidRPr="00B21E62" w:rsidRDefault="00534FEA">
      <w:pPr>
        <w:pStyle w:val="SingleTxtG"/>
        <w:ind w:firstLine="567"/>
        <w:rPr>
          <w:rFonts w:eastAsia="Calibri"/>
          <w:b/>
        </w:rPr>
      </w:pPr>
      <w:r w:rsidRPr="0054019B">
        <w:rPr>
          <w:bCs/>
        </w:rPr>
        <w:t>(d)</w:t>
      </w:r>
      <w:r w:rsidRPr="0054019B">
        <w:rPr>
          <w:bCs/>
        </w:rPr>
        <w:tab/>
      </w:r>
      <w:r w:rsidRPr="00B21E62">
        <w:rPr>
          <w:rFonts w:eastAsia="Calibri"/>
          <w:b/>
        </w:rPr>
        <w:t>Conduct awareness-raising activities to combat the stigmatization of children born out of wedlock</w:t>
      </w:r>
      <w:r w:rsidR="00533B97">
        <w:rPr>
          <w:rFonts w:eastAsia="Calibri"/>
          <w:b/>
        </w:rPr>
        <w:t>,</w:t>
      </w:r>
      <w:r w:rsidRPr="00B21E62">
        <w:rPr>
          <w:rFonts w:eastAsia="Calibri"/>
          <w:b/>
        </w:rPr>
        <w:t xml:space="preserve"> which </w:t>
      </w:r>
      <w:r w:rsidR="00533B97">
        <w:rPr>
          <w:rFonts w:eastAsia="Calibri"/>
          <w:b/>
        </w:rPr>
        <w:t xml:space="preserve">can </w:t>
      </w:r>
      <w:r w:rsidRPr="00B21E62">
        <w:rPr>
          <w:rFonts w:eastAsia="Calibri"/>
          <w:b/>
        </w:rPr>
        <w:t>lead to their abandonment</w:t>
      </w:r>
      <w:r w:rsidR="00533B97">
        <w:rPr>
          <w:rFonts w:eastAsia="Calibri"/>
          <w:b/>
        </w:rPr>
        <w:t>,</w:t>
      </w:r>
      <w:r w:rsidRPr="00B21E62">
        <w:rPr>
          <w:rFonts w:eastAsia="Calibri"/>
          <w:b/>
        </w:rPr>
        <w:t xml:space="preserve"> and </w:t>
      </w:r>
      <w:r w:rsidR="00533B97" w:rsidRPr="00B21E62">
        <w:rPr>
          <w:rFonts w:eastAsia="Calibri"/>
          <w:b/>
        </w:rPr>
        <w:t>the stigmatization</w:t>
      </w:r>
      <w:r w:rsidR="00533B97">
        <w:rPr>
          <w:rFonts w:eastAsia="Calibri"/>
          <w:b/>
        </w:rPr>
        <w:t xml:space="preserve"> </w:t>
      </w:r>
      <w:r w:rsidR="005B65F3">
        <w:rPr>
          <w:rFonts w:eastAsia="Calibri"/>
          <w:b/>
        </w:rPr>
        <w:t xml:space="preserve">of child </w:t>
      </w:r>
      <w:r w:rsidRPr="00B21E62">
        <w:rPr>
          <w:rFonts w:eastAsia="Calibri"/>
          <w:b/>
        </w:rPr>
        <w:t>victims of sexual exploitation and abuse, including incest, and ensure accessible, confidential, child-friendly and effective reporting channels for such violations;</w:t>
      </w:r>
    </w:p>
    <w:p w:rsidR="00534FEA" w:rsidRPr="00B21E62" w:rsidRDefault="00534FEA">
      <w:pPr>
        <w:pStyle w:val="SingleTxtG"/>
        <w:ind w:firstLine="567"/>
        <w:rPr>
          <w:b/>
          <w:lang w:eastAsia="en-GB"/>
        </w:rPr>
      </w:pPr>
      <w:r w:rsidRPr="0054019B">
        <w:rPr>
          <w:bCs/>
          <w:lang w:eastAsia="en-GB"/>
        </w:rPr>
        <w:t>(e)</w:t>
      </w:r>
      <w:r w:rsidRPr="00B21E62">
        <w:rPr>
          <w:b/>
          <w:lang w:eastAsia="en-GB"/>
        </w:rPr>
        <w:tab/>
      </w:r>
      <w:r w:rsidRPr="00B21E62">
        <w:rPr>
          <w:rFonts w:eastAsia="Calibri"/>
          <w:b/>
        </w:rPr>
        <w:t xml:space="preserve">Provide </w:t>
      </w:r>
      <w:r w:rsidR="00533B97">
        <w:rPr>
          <w:rFonts w:eastAsia="Calibri"/>
          <w:b/>
        </w:rPr>
        <w:t xml:space="preserve">a </w:t>
      </w:r>
      <w:r w:rsidRPr="00B21E62">
        <w:rPr>
          <w:rFonts w:eastAsia="Calibri"/>
          <w:b/>
        </w:rPr>
        <w:t>legal framework and mechanisms for monitoring the non-governmental organi</w:t>
      </w:r>
      <w:r w:rsidR="00533B97">
        <w:rPr>
          <w:rFonts w:eastAsia="Calibri"/>
          <w:b/>
        </w:rPr>
        <w:t>z</w:t>
      </w:r>
      <w:r w:rsidRPr="00B21E62">
        <w:rPr>
          <w:rFonts w:eastAsia="Calibri"/>
          <w:b/>
        </w:rPr>
        <w:t xml:space="preserve">ations offering services and assistance to child victims by adopting the Child Care and Protection Bill; </w:t>
      </w:r>
    </w:p>
    <w:p w:rsidR="00534FEA" w:rsidRPr="00B21E62" w:rsidRDefault="00534FEA">
      <w:pPr>
        <w:pStyle w:val="SingleTxtG"/>
        <w:ind w:firstLine="567"/>
        <w:rPr>
          <w:b/>
          <w:lang w:eastAsia="en-GB"/>
        </w:rPr>
      </w:pPr>
      <w:r w:rsidRPr="0054019B">
        <w:rPr>
          <w:bCs/>
          <w:lang w:eastAsia="en-GB"/>
        </w:rPr>
        <w:t>(f)</w:t>
      </w:r>
      <w:r w:rsidRPr="00B21E62">
        <w:rPr>
          <w:b/>
          <w:lang w:eastAsia="en-GB"/>
        </w:rPr>
        <w:tab/>
      </w:r>
      <w:r w:rsidRPr="00B21E62">
        <w:rPr>
          <w:rFonts w:eastAsia="Calibri"/>
          <w:b/>
        </w:rPr>
        <w:t>Take all measures</w:t>
      </w:r>
      <w:r w:rsidR="00533B97" w:rsidRPr="00533B97">
        <w:rPr>
          <w:rFonts w:eastAsia="Calibri"/>
          <w:b/>
        </w:rPr>
        <w:t xml:space="preserve"> </w:t>
      </w:r>
      <w:r w:rsidR="00533B97">
        <w:rPr>
          <w:rFonts w:eastAsia="Calibri"/>
          <w:b/>
        </w:rPr>
        <w:t>necessary</w:t>
      </w:r>
      <w:r w:rsidRPr="00B21E62">
        <w:rPr>
          <w:rFonts w:eastAsia="Calibri"/>
          <w:b/>
        </w:rPr>
        <w:t xml:space="preserve"> to ensure </w:t>
      </w:r>
      <w:r w:rsidR="00533B97">
        <w:rPr>
          <w:rFonts w:eastAsia="Calibri"/>
          <w:b/>
        </w:rPr>
        <w:t xml:space="preserve">that the </w:t>
      </w:r>
      <w:r w:rsidR="00533B97" w:rsidRPr="00B21E62">
        <w:rPr>
          <w:rFonts w:eastAsia="Calibri"/>
          <w:b/>
        </w:rPr>
        <w:t xml:space="preserve">Domestic Violence Unit of the police </w:t>
      </w:r>
      <w:r w:rsidR="00533B97">
        <w:rPr>
          <w:rFonts w:eastAsia="Calibri"/>
          <w:b/>
        </w:rPr>
        <w:t xml:space="preserve">has </w:t>
      </w:r>
      <w:r w:rsidRPr="00B21E62">
        <w:rPr>
          <w:rFonts w:eastAsia="Calibri"/>
          <w:b/>
        </w:rPr>
        <w:t>adequate human, technical and financial resources, particularly for speciali</w:t>
      </w:r>
      <w:r w:rsidR="00533B97">
        <w:rPr>
          <w:rFonts w:eastAsia="Calibri"/>
          <w:b/>
        </w:rPr>
        <w:t>z</w:t>
      </w:r>
      <w:r w:rsidRPr="00B21E62">
        <w:rPr>
          <w:rFonts w:eastAsia="Calibri"/>
          <w:b/>
        </w:rPr>
        <w:t>ed personnel dealing with cases of vio</w:t>
      </w:r>
      <w:r w:rsidR="00E80F66">
        <w:rPr>
          <w:rFonts w:eastAsia="Calibri"/>
          <w:b/>
        </w:rPr>
        <w:t xml:space="preserve">lence against children, </w:t>
      </w:r>
      <w:r w:rsidRPr="00B21E62">
        <w:rPr>
          <w:b/>
          <w:lang w:eastAsia="en-GB"/>
        </w:rPr>
        <w:t>to enable it to offer counselling services,</w:t>
      </w:r>
      <w:r w:rsidR="00BD6FFE">
        <w:rPr>
          <w:b/>
          <w:lang w:eastAsia="en-GB"/>
        </w:rPr>
        <w:t xml:space="preserve"> and that</w:t>
      </w:r>
      <w:r w:rsidRPr="00B21E62">
        <w:rPr>
          <w:b/>
          <w:lang w:eastAsia="en-GB"/>
        </w:rPr>
        <w:t xml:space="preserve"> sufficient support </w:t>
      </w:r>
      <w:r w:rsidR="00BD6FFE">
        <w:rPr>
          <w:b/>
          <w:lang w:eastAsia="en-GB"/>
        </w:rPr>
        <w:t xml:space="preserve">is provided </w:t>
      </w:r>
      <w:r w:rsidRPr="00B21E62">
        <w:rPr>
          <w:b/>
          <w:lang w:eastAsia="en-GB"/>
        </w:rPr>
        <w:t>to non-governmental organi</w:t>
      </w:r>
      <w:r w:rsidR="00BD6FFE">
        <w:rPr>
          <w:b/>
          <w:lang w:eastAsia="en-GB"/>
        </w:rPr>
        <w:t>z</w:t>
      </w:r>
      <w:r w:rsidRPr="00B21E62">
        <w:rPr>
          <w:b/>
          <w:lang w:eastAsia="en-GB"/>
        </w:rPr>
        <w:t>ations that provide shelter, counselling and rehabilitation services to child victims of abuse;</w:t>
      </w:r>
    </w:p>
    <w:p w:rsidR="00B21E62" w:rsidRDefault="00534FEA" w:rsidP="00B21E62">
      <w:pPr>
        <w:pStyle w:val="SingleTxtG"/>
        <w:ind w:firstLine="567"/>
        <w:rPr>
          <w:rFonts w:eastAsia="Calibri"/>
          <w:b/>
        </w:rPr>
      </w:pPr>
      <w:r w:rsidRPr="0054019B">
        <w:rPr>
          <w:bCs/>
        </w:rPr>
        <w:t>(g)</w:t>
      </w:r>
      <w:r w:rsidRPr="0054019B">
        <w:rPr>
          <w:bCs/>
        </w:rPr>
        <w:tab/>
      </w:r>
      <w:r w:rsidRPr="00B21E62">
        <w:rPr>
          <w:rFonts w:eastAsia="Calibri"/>
          <w:b/>
        </w:rPr>
        <w:t>Systematically collect information on all cases of domestic violence against children, including sexual abuse, child abuse, incest, neglect, ill-treatment and domestic violence</w:t>
      </w:r>
      <w:r w:rsidR="00BD6FFE">
        <w:rPr>
          <w:rFonts w:eastAsia="Calibri"/>
          <w:b/>
        </w:rPr>
        <w:t>,</w:t>
      </w:r>
      <w:r w:rsidRPr="00B21E62">
        <w:rPr>
          <w:rFonts w:eastAsia="Calibri"/>
          <w:b/>
        </w:rPr>
        <w:t xml:space="preserve"> and undertake a comprehensive assessment of the extent, causes and nature of such violence.</w:t>
      </w:r>
    </w:p>
    <w:p w:rsidR="00534FEA" w:rsidRPr="00B21E62" w:rsidRDefault="00534FEA">
      <w:pPr>
        <w:pStyle w:val="H1G"/>
        <w:rPr>
          <w:rFonts w:eastAsia="Calibri"/>
        </w:rPr>
      </w:pPr>
      <w:r>
        <w:tab/>
      </w:r>
      <w:r w:rsidRPr="00404B0A">
        <w:t>F.</w:t>
      </w:r>
      <w:r w:rsidRPr="00404B0A">
        <w:tab/>
        <w:t>Family environment and alternative care (arts. 5, 9-11, 18 (1</w:t>
      </w:r>
      <w:r w:rsidR="00BD6FFE">
        <w:t>)</w:t>
      </w:r>
      <w:r w:rsidRPr="00404B0A">
        <w:t xml:space="preserve"> and </w:t>
      </w:r>
      <w:r w:rsidR="00BD6FFE">
        <w:t>(</w:t>
      </w:r>
      <w:r w:rsidRPr="00404B0A">
        <w:t xml:space="preserve">2), </w:t>
      </w:r>
      <w:r w:rsidR="00F21AC0">
        <w:br/>
      </w:r>
      <w:r w:rsidRPr="00404B0A">
        <w:t>20</w:t>
      </w:r>
      <w:r w:rsidR="00C97F7F">
        <w:t xml:space="preserve">, </w:t>
      </w:r>
      <w:r w:rsidRPr="00404B0A">
        <w:t>21, 25 and 27 (4))</w:t>
      </w:r>
    </w:p>
    <w:p w:rsidR="00534FEA" w:rsidRPr="00103CD4" w:rsidRDefault="00B21E62" w:rsidP="00B21E62">
      <w:pPr>
        <w:pStyle w:val="H23G"/>
      </w:pPr>
      <w:r>
        <w:tab/>
      </w:r>
      <w:r>
        <w:tab/>
      </w:r>
      <w:r w:rsidR="00534FEA" w:rsidRPr="00801145">
        <w:t>Children deprived of a family environment</w:t>
      </w:r>
      <w:r w:rsidR="00534FEA" w:rsidRPr="00103CD4">
        <w:t xml:space="preserve"> </w:t>
      </w:r>
    </w:p>
    <w:p w:rsidR="00534FEA" w:rsidRPr="003F01D7" w:rsidRDefault="0054019B" w:rsidP="0054019B">
      <w:pPr>
        <w:pStyle w:val="SingleTxtG"/>
        <w:rPr>
          <w:rFonts w:eastAsia="Malgun Gothic"/>
          <w:lang w:eastAsia="zh-CN"/>
        </w:rPr>
      </w:pPr>
      <w:r w:rsidRPr="003F01D7">
        <w:rPr>
          <w:rFonts w:eastAsia="Malgun Gothic"/>
          <w:lang w:eastAsia="zh-CN"/>
        </w:rPr>
        <w:t>34.</w:t>
      </w:r>
      <w:r w:rsidRPr="003F01D7">
        <w:rPr>
          <w:rFonts w:eastAsia="Malgun Gothic"/>
          <w:lang w:eastAsia="zh-CN"/>
        </w:rPr>
        <w:tab/>
      </w:r>
      <w:r w:rsidR="00534FEA" w:rsidRPr="003F01D7">
        <w:rPr>
          <w:rFonts w:eastAsia="Malgun Gothic"/>
          <w:lang w:eastAsia="zh-CN"/>
        </w:rPr>
        <w:t xml:space="preserve">The Committee is concerned at the lack of </w:t>
      </w:r>
      <w:r w:rsidR="00304393">
        <w:rPr>
          <w:rFonts w:eastAsia="Malgun Gothic"/>
          <w:lang w:eastAsia="zh-CN"/>
        </w:rPr>
        <w:t xml:space="preserve">a </w:t>
      </w:r>
      <w:r w:rsidR="00534FEA" w:rsidRPr="003F01D7">
        <w:rPr>
          <w:rFonts w:eastAsia="Malgun Gothic"/>
          <w:lang w:eastAsia="zh-CN"/>
        </w:rPr>
        <w:t>legal framework for monitoring alternative care institutions run by non-governmental organi</w:t>
      </w:r>
      <w:r w:rsidR="00304393">
        <w:rPr>
          <w:rFonts w:eastAsia="Malgun Gothic"/>
          <w:lang w:eastAsia="zh-CN"/>
        </w:rPr>
        <w:t>z</w:t>
      </w:r>
      <w:r w:rsidR="00534FEA" w:rsidRPr="003F01D7">
        <w:rPr>
          <w:rFonts w:eastAsia="Malgun Gothic"/>
          <w:lang w:eastAsia="zh-CN"/>
        </w:rPr>
        <w:t xml:space="preserve">ations and </w:t>
      </w:r>
      <w:r w:rsidR="00304393" w:rsidRPr="003F01D7">
        <w:rPr>
          <w:rFonts w:eastAsia="Malgun Gothic"/>
          <w:lang w:eastAsia="zh-CN"/>
        </w:rPr>
        <w:t xml:space="preserve">for monitoring </w:t>
      </w:r>
      <w:r w:rsidR="00534FEA" w:rsidRPr="003F01D7">
        <w:rPr>
          <w:rFonts w:eastAsia="Malgun Gothic"/>
          <w:lang w:eastAsia="zh-CN"/>
        </w:rPr>
        <w:t>family-based care for children,</w:t>
      </w:r>
      <w:r w:rsidR="00BD40F7">
        <w:rPr>
          <w:rFonts w:eastAsia="Malgun Gothic"/>
          <w:lang w:eastAsia="zh-CN"/>
        </w:rPr>
        <w:t xml:space="preserve"> as well as</w:t>
      </w:r>
      <w:r w:rsidR="00534FEA" w:rsidRPr="003F01D7">
        <w:rPr>
          <w:rFonts w:eastAsia="Malgun Gothic"/>
          <w:lang w:eastAsia="zh-CN"/>
        </w:rPr>
        <w:t xml:space="preserve"> at the limited services and the lack of alternative care quality assurance standards in the State party</w:t>
      </w:r>
      <w:r w:rsidR="00304393">
        <w:rPr>
          <w:rFonts w:eastAsia="Malgun Gothic"/>
          <w:lang w:eastAsia="zh-CN"/>
        </w:rPr>
        <w:t>.</w:t>
      </w:r>
      <w:r w:rsidR="00534FEA" w:rsidRPr="003F01D7">
        <w:rPr>
          <w:rFonts w:eastAsia="Malgun Gothic"/>
          <w:lang w:eastAsia="zh-CN"/>
        </w:rPr>
        <w:t xml:space="preserve"> </w:t>
      </w:r>
      <w:r w:rsidR="00304393">
        <w:rPr>
          <w:rFonts w:eastAsia="Malgun Gothic"/>
          <w:lang w:eastAsia="zh-CN"/>
        </w:rPr>
        <w:t>It is also</w:t>
      </w:r>
      <w:r w:rsidR="001A1AA2">
        <w:rPr>
          <w:rFonts w:eastAsia="Malgun Gothic"/>
          <w:lang w:eastAsia="zh-CN"/>
        </w:rPr>
        <w:t xml:space="preserve"> concerned at the</w:t>
      </w:r>
      <w:r w:rsidR="00534FEA" w:rsidRPr="003F01D7">
        <w:rPr>
          <w:rFonts w:eastAsia="Malgun Gothic"/>
          <w:lang w:eastAsia="zh-CN"/>
        </w:rPr>
        <w:t xml:space="preserve"> limited capacit</w:t>
      </w:r>
      <w:r w:rsidR="00304393">
        <w:rPr>
          <w:rFonts w:eastAsia="Malgun Gothic"/>
          <w:lang w:eastAsia="zh-CN"/>
        </w:rPr>
        <w:t>y to</w:t>
      </w:r>
      <w:r w:rsidR="005B65F3">
        <w:rPr>
          <w:rFonts w:eastAsia="Malgun Gothic"/>
          <w:lang w:eastAsia="zh-CN"/>
        </w:rPr>
        <w:t xml:space="preserve"> </w:t>
      </w:r>
      <w:r w:rsidR="00534FEA" w:rsidRPr="003F01D7">
        <w:rPr>
          <w:rFonts w:eastAsia="Malgun Gothic"/>
          <w:lang w:eastAsia="zh-CN"/>
        </w:rPr>
        <w:t>monitor and overs</w:t>
      </w:r>
      <w:r w:rsidR="00304393">
        <w:rPr>
          <w:rFonts w:eastAsia="Malgun Gothic"/>
          <w:lang w:eastAsia="zh-CN"/>
        </w:rPr>
        <w:t>ee</w:t>
      </w:r>
      <w:r w:rsidR="00534FEA" w:rsidRPr="003F01D7">
        <w:rPr>
          <w:rFonts w:eastAsia="Malgun Gothic"/>
          <w:lang w:eastAsia="zh-CN"/>
        </w:rPr>
        <w:t xml:space="preserve"> the </w:t>
      </w:r>
      <w:r w:rsidR="00534FEA" w:rsidRPr="00E97255">
        <w:rPr>
          <w:rFonts w:eastAsia="Malgun Gothic"/>
          <w:lang w:eastAsia="zh-CN"/>
        </w:rPr>
        <w:t xml:space="preserve">status </w:t>
      </w:r>
      <w:r w:rsidR="001A1AA2">
        <w:rPr>
          <w:rFonts w:eastAsia="Malgun Gothic"/>
          <w:lang w:eastAsia="zh-CN"/>
        </w:rPr>
        <w:t xml:space="preserve">and conditions </w:t>
      </w:r>
      <w:r w:rsidR="00534FEA" w:rsidRPr="003F01D7">
        <w:rPr>
          <w:rFonts w:eastAsia="Malgun Gothic"/>
          <w:lang w:eastAsia="zh-CN"/>
        </w:rPr>
        <w:t xml:space="preserve">of children placed </w:t>
      </w:r>
      <w:r w:rsidR="001A1AA2">
        <w:rPr>
          <w:rFonts w:eastAsia="Malgun Gothic"/>
          <w:lang w:eastAsia="zh-CN"/>
        </w:rPr>
        <w:t>in</w:t>
      </w:r>
      <w:r w:rsidR="00534FEA" w:rsidRPr="003F01D7">
        <w:rPr>
          <w:rFonts w:eastAsia="Malgun Gothic"/>
          <w:lang w:eastAsia="zh-CN"/>
        </w:rPr>
        <w:t xml:space="preserve"> alternative care. The Committee is </w:t>
      </w:r>
      <w:r w:rsidR="001A1AA2">
        <w:rPr>
          <w:rFonts w:eastAsia="Malgun Gothic"/>
          <w:lang w:eastAsia="zh-CN"/>
        </w:rPr>
        <w:t>further</w:t>
      </w:r>
      <w:r w:rsidR="001A1AA2" w:rsidRPr="003F01D7">
        <w:rPr>
          <w:rFonts w:eastAsia="Malgun Gothic"/>
          <w:lang w:eastAsia="zh-CN"/>
        </w:rPr>
        <w:t xml:space="preserve"> </w:t>
      </w:r>
      <w:r w:rsidR="00534FEA" w:rsidRPr="003F01D7">
        <w:rPr>
          <w:rFonts w:eastAsia="Malgun Gothic"/>
          <w:lang w:eastAsia="zh-CN"/>
        </w:rPr>
        <w:t>concerned at the lack of monitoring and intervention mechanisms</w:t>
      </w:r>
      <w:r w:rsidR="001A1AA2">
        <w:rPr>
          <w:rFonts w:eastAsia="Malgun Gothic"/>
          <w:lang w:eastAsia="zh-CN"/>
        </w:rPr>
        <w:t>,</w:t>
      </w:r>
      <w:r w:rsidR="00534FEA" w:rsidRPr="003F01D7">
        <w:rPr>
          <w:rFonts w:eastAsia="Malgun Gothic"/>
          <w:lang w:eastAsia="zh-CN"/>
        </w:rPr>
        <w:t xml:space="preserve"> in particular for the system of “informal adoption” within the extended family.</w:t>
      </w:r>
    </w:p>
    <w:p w:rsidR="00534FEA" w:rsidRDefault="0054019B" w:rsidP="0054019B">
      <w:pPr>
        <w:pStyle w:val="SingleTxtG"/>
        <w:rPr>
          <w:rFonts w:eastAsia="Malgun Gothic"/>
          <w:b/>
          <w:lang w:eastAsia="zh-CN"/>
        </w:rPr>
      </w:pPr>
      <w:r>
        <w:rPr>
          <w:rFonts w:eastAsia="Malgun Gothic"/>
          <w:lang w:eastAsia="zh-CN"/>
        </w:rPr>
        <w:t>35.</w:t>
      </w:r>
      <w:r>
        <w:rPr>
          <w:rFonts w:eastAsia="Malgun Gothic"/>
          <w:lang w:eastAsia="zh-CN"/>
        </w:rPr>
        <w:tab/>
      </w:r>
      <w:r w:rsidR="00534FEA">
        <w:rPr>
          <w:rFonts w:eastAsia="Malgun Gothic"/>
          <w:b/>
          <w:lang w:eastAsia="zh-CN"/>
        </w:rPr>
        <w:t xml:space="preserve">Drawing the State party’s attention to the Guidelines for the Alternative Care of </w:t>
      </w:r>
      <w:r w:rsidR="001A1AA2">
        <w:rPr>
          <w:rFonts w:eastAsia="Malgun Gothic"/>
          <w:b/>
          <w:lang w:eastAsia="zh-CN"/>
        </w:rPr>
        <w:t>C</w:t>
      </w:r>
      <w:r w:rsidR="00534FEA">
        <w:rPr>
          <w:rFonts w:eastAsia="Malgun Gothic"/>
          <w:b/>
          <w:lang w:eastAsia="zh-CN"/>
        </w:rPr>
        <w:t>hildren (</w:t>
      </w:r>
      <w:r w:rsidR="001A1AA2">
        <w:rPr>
          <w:rFonts w:eastAsia="Malgun Gothic"/>
          <w:b/>
          <w:lang w:eastAsia="zh-CN"/>
        </w:rPr>
        <w:t xml:space="preserve">see </w:t>
      </w:r>
      <w:r w:rsidR="00534FEA">
        <w:rPr>
          <w:rFonts w:eastAsia="Malgun Gothic"/>
          <w:b/>
          <w:lang w:eastAsia="zh-CN"/>
        </w:rPr>
        <w:t>General Assembly resolution 64/142</w:t>
      </w:r>
      <w:r w:rsidR="001A1AA2">
        <w:rPr>
          <w:rFonts w:eastAsia="Malgun Gothic"/>
          <w:b/>
          <w:lang w:eastAsia="zh-CN"/>
        </w:rPr>
        <w:t>, annex</w:t>
      </w:r>
      <w:r w:rsidR="00534FEA">
        <w:rPr>
          <w:rFonts w:eastAsia="Malgun Gothic"/>
          <w:b/>
          <w:lang w:eastAsia="zh-CN"/>
        </w:rPr>
        <w:t xml:space="preserve">), the Committee recommends that the State party implement the findings of the </w:t>
      </w:r>
      <w:r w:rsidR="00363CB3" w:rsidRPr="00363CB3">
        <w:rPr>
          <w:rFonts w:eastAsia="Malgun Gothic"/>
          <w:b/>
          <w:lang w:eastAsia="zh-CN"/>
        </w:rPr>
        <w:t xml:space="preserve">Samoa Law Reform Commission </w:t>
      </w:r>
      <w:r w:rsidR="00534FEA">
        <w:rPr>
          <w:rFonts w:eastAsia="Malgun Gothic"/>
          <w:b/>
          <w:lang w:eastAsia="zh-CN"/>
        </w:rPr>
        <w:t>to improve alternative care options</w:t>
      </w:r>
      <w:r w:rsidR="005B65F3">
        <w:rPr>
          <w:rFonts w:eastAsia="Malgun Gothic"/>
          <w:b/>
          <w:lang w:eastAsia="zh-CN"/>
        </w:rPr>
        <w:t xml:space="preserve"> and</w:t>
      </w:r>
      <w:r w:rsidR="00534FEA">
        <w:rPr>
          <w:rFonts w:eastAsia="Malgun Gothic"/>
          <w:b/>
          <w:lang w:eastAsia="zh-CN"/>
        </w:rPr>
        <w:t>, in particular</w:t>
      </w:r>
      <w:r w:rsidR="001A1AA2">
        <w:rPr>
          <w:rFonts w:eastAsia="Malgun Gothic"/>
          <w:b/>
          <w:lang w:eastAsia="zh-CN"/>
        </w:rPr>
        <w:t>, that it</w:t>
      </w:r>
      <w:r w:rsidR="00534FEA">
        <w:rPr>
          <w:rFonts w:eastAsia="Malgun Gothic"/>
          <w:b/>
          <w:lang w:eastAsia="zh-CN"/>
        </w:rPr>
        <w:t>:</w:t>
      </w:r>
    </w:p>
    <w:p w:rsidR="00534FEA" w:rsidRPr="00B21E62" w:rsidRDefault="00534FEA">
      <w:pPr>
        <w:pStyle w:val="SingleTxtG"/>
        <w:ind w:firstLine="567"/>
        <w:rPr>
          <w:rFonts w:eastAsia="Calibri"/>
          <w:b/>
        </w:rPr>
      </w:pPr>
      <w:r w:rsidRPr="0054019B">
        <w:rPr>
          <w:bCs/>
        </w:rPr>
        <w:t>(a)</w:t>
      </w:r>
      <w:r w:rsidRPr="00B21E62">
        <w:rPr>
          <w:b/>
        </w:rPr>
        <w:tab/>
        <w:t>Establish</w:t>
      </w:r>
      <w:r w:rsidR="005B65F3">
        <w:rPr>
          <w:b/>
        </w:rPr>
        <w:t xml:space="preserve"> a</w:t>
      </w:r>
      <w:r w:rsidRPr="00B21E62">
        <w:rPr>
          <w:b/>
        </w:rPr>
        <w:t xml:space="preserve"> legal framework for monitoring </w:t>
      </w:r>
      <w:r w:rsidRPr="00B21E62">
        <w:rPr>
          <w:rFonts w:eastAsia="Calibri"/>
          <w:b/>
        </w:rPr>
        <w:t>family-based care for children and alternative care institutions run by non-governmental organi</w:t>
      </w:r>
      <w:r w:rsidR="001A1AA2">
        <w:rPr>
          <w:rFonts w:eastAsia="Calibri"/>
          <w:b/>
        </w:rPr>
        <w:t>z</w:t>
      </w:r>
      <w:r w:rsidRPr="00B21E62">
        <w:rPr>
          <w:rFonts w:eastAsia="Calibri"/>
          <w:b/>
        </w:rPr>
        <w:t>ations and establish a system of foster care for children who cannot stay with their families, ensuring that institutionali</w:t>
      </w:r>
      <w:r w:rsidR="001A1AA2">
        <w:rPr>
          <w:rFonts w:eastAsia="Calibri"/>
          <w:b/>
        </w:rPr>
        <w:t>z</w:t>
      </w:r>
      <w:r w:rsidRPr="00B21E62">
        <w:rPr>
          <w:rFonts w:eastAsia="Calibri"/>
          <w:b/>
        </w:rPr>
        <w:t>ation is used as a last resort;</w:t>
      </w:r>
    </w:p>
    <w:p w:rsidR="00534FEA" w:rsidRPr="00B21E62" w:rsidRDefault="00534FEA" w:rsidP="00B21E62">
      <w:pPr>
        <w:pStyle w:val="SingleTxtG"/>
        <w:ind w:firstLine="567"/>
        <w:rPr>
          <w:rFonts w:eastAsia="Calibri"/>
          <w:b/>
        </w:rPr>
      </w:pPr>
      <w:r w:rsidRPr="0054019B">
        <w:rPr>
          <w:bCs/>
        </w:rPr>
        <w:t>(b)</w:t>
      </w:r>
      <w:r w:rsidRPr="00B21E62">
        <w:rPr>
          <w:b/>
        </w:rPr>
        <w:tab/>
        <w:t>Provide all necessary services and support to families and alternative care providers;</w:t>
      </w:r>
    </w:p>
    <w:p w:rsidR="00534FEA" w:rsidRPr="00B21E62" w:rsidRDefault="00534FEA" w:rsidP="00B21E62">
      <w:pPr>
        <w:pStyle w:val="SingleTxtG"/>
        <w:ind w:firstLine="567"/>
        <w:rPr>
          <w:rFonts w:eastAsia="Malgun Gothic"/>
          <w:b/>
          <w:lang w:eastAsia="zh-CN"/>
        </w:rPr>
      </w:pPr>
      <w:r w:rsidRPr="0054019B">
        <w:rPr>
          <w:bCs/>
          <w:lang w:eastAsia="zh-CN"/>
        </w:rPr>
        <w:t>(c)</w:t>
      </w:r>
      <w:r w:rsidR="00853FF2">
        <w:rPr>
          <w:b/>
          <w:lang w:eastAsia="zh-CN"/>
        </w:rPr>
        <w:tab/>
      </w:r>
      <w:r w:rsidR="00BD40F7">
        <w:rPr>
          <w:rFonts w:eastAsia="Malgun Gothic"/>
          <w:b/>
          <w:lang w:eastAsia="zh-CN"/>
        </w:rPr>
        <w:t xml:space="preserve">Establish quality standards </w:t>
      </w:r>
      <w:r w:rsidRPr="00B21E62">
        <w:rPr>
          <w:rFonts w:eastAsia="Malgun Gothic"/>
          <w:b/>
          <w:lang w:eastAsia="zh-CN"/>
        </w:rPr>
        <w:t xml:space="preserve">for all available forms of alternative care options and take children’s views into consideration in any decision made about alternative care; </w:t>
      </w:r>
    </w:p>
    <w:p w:rsidR="00534FEA" w:rsidRPr="00B21E62" w:rsidRDefault="00534FEA">
      <w:pPr>
        <w:pStyle w:val="SingleTxtG"/>
        <w:ind w:firstLine="567"/>
        <w:rPr>
          <w:rFonts w:eastAsia="Calibri"/>
          <w:b/>
        </w:rPr>
      </w:pPr>
      <w:r w:rsidRPr="0054019B">
        <w:rPr>
          <w:bCs/>
        </w:rPr>
        <w:t>(d)</w:t>
      </w:r>
      <w:r w:rsidRPr="00B21E62">
        <w:rPr>
          <w:b/>
        </w:rPr>
        <w:tab/>
      </w:r>
      <w:r w:rsidRPr="00B21E62">
        <w:rPr>
          <w:rFonts w:eastAsia="Malgun Gothic"/>
          <w:b/>
          <w:lang w:eastAsia="zh-CN"/>
        </w:rPr>
        <w:t xml:space="preserve">Ensure periodic review of the placement of children in foster care and institutions and monitor the quality of care therein, including by providing channels for reporting, monitoring and remedying </w:t>
      </w:r>
      <w:r w:rsidR="001A1AA2">
        <w:rPr>
          <w:rFonts w:eastAsia="Malgun Gothic"/>
          <w:b/>
          <w:lang w:eastAsia="zh-CN"/>
        </w:rPr>
        <w:t xml:space="preserve">the </w:t>
      </w:r>
      <w:r w:rsidRPr="00B21E62">
        <w:rPr>
          <w:rFonts w:eastAsia="Malgun Gothic"/>
          <w:b/>
          <w:lang w:eastAsia="zh-CN"/>
        </w:rPr>
        <w:t>maltreatment of children;</w:t>
      </w:r>
      <w:r w:rsidRPr="00B21E62">
        <w:rPr>
          <w:rFonts w:eastAsia="Calibri"/>
          <w:b/>
        </w:rPr>
        <w:t xml:space="preserve"> </w:t>
      </w:r>
    </w:p>
    <w:p w:rsidR="00534FEA" w:rsidRPr="00B21E62" w:rsidRDefault="00534FEA">
      <w:pPr>
        <w:pStyle w:val="SingleTxtG"/>
        <w:ind w:firstLine="567"/>
        <w:rPr>
          <w:rFonts w:eastAsia="Malgun Gothic"/>
          <w:b/>
          <w:lang w:eastAsia="zh-CN"/>
        </w:rPr>
      </w:pPr>
      <w:r w:rsidRPr="0054019B">
        <w:rPr>
          <w:bCs/>
          <w:lang w:eastAsia="zh-CN"/>
        </w:rPr>
        <w:t>(e)</w:t>
      </w:r>
      <w:r w:rsidRPr="00B21E62">
        <w:rPr>
          <w:b/>
          <w:lang w:eastAsia="zh-CN"/>
        </w:rPr>
        <w:tab/>
      </w:r>
      <w:r w:rsidR="001A1AA2">
        <w:rPr>
          <w:rFonts w:eastAsia="Malgun Gothic"/>
          <w:b/>
          <w:lang w:eastAsia="zh-CN"/>
        </w:rPr>
        <w:t>Ensure that</w:t>
      </w:r>
      <w:r w:rsidRPr="00B21E62">
        <w:rPr>
          <w:rFonts w:eastAsia="Malgun Gothic"/>
          <w:b/>
          <w:lang w:eastAsia="zh-CN"/>
        </w:rPr>
        <w:t xml:space="preserve"> child</w:t>
      </w:r>
      <w:r w:rsidR="001A1AA2">
        <w:rPr>
          <w:rFonts w:eastAsia="Malgun Gothic"/>
          <w:b/>
          <w:lang w:eastAsia="zh-CN"/>
        </w:rPr>
        <w:t>ren</w:t>
      </w:r>
      <w:r w:rsidRPr="00B21E62">
        <w:rPr>
          <w:rFonts w:eastAsia="Malgun Gothic"/>
          <w:b/>
          <w:lang w:eastAsia="zh-CN"/>
        </w:rPr>
        <w:t xml:space="preserve"> </w:t>
      </w:r>
      <w:r w:rsidR="001A1AA2">
        <w:rPr>
          <w:rFonts w:eastAsia="Malgun Gothic"/>
          <w:b/>
          <w:lang w:eastAsia="zh-CN"/>
        </w:rPr>
        <w:t xml:space="preserve">are separated </w:t>
      </w:r>
      <w:r w:rsidRPr="00B21E62">
        <w:rPr>
          <w:rFonts w:eastAsia="Malgun Gothic"/>
          <w:b/>
          <w:lang w:eastAsia="zh-CN"/>
        </w:rPr>
        <w:t>from the</w:t>
      </w:r>
      <w:r w:rsidR="001A1AA2">
        <w:rPr>
          <w:rFonts w:eastAsia="Malgun Gothic"/>
          <w:b/>
          <w:lang w:eastAsia="zh-CN"/>
        </w:rPr>
        <w:t>ir</w:t>
      </w:r>
      <w:r w:rsidRPr="00B21E62">
        <w:rPr>
          <w:rFonts w:eastAsia="Malgun Gothic"/>
          <w:b/>
          <w:lang w:eastAsia="zh-CN"/>
        </w:rPr>
        <w:t xml:space="preserve"> parents only as a </w:t>
      </w:r>
      <w:r w:rsidR="005B65F3">
        <w:rPr>
          <w:rFonts w:eastAsia="Malgun Gothic"/>
          <w:b/>
          <w:lang w:eastAsia="zh-CN"/>
        </w:rPr>
        <w:t xml:space="preserve">measure of </w:t>
      </w:r>
      <w:r w:rsidRPr="00B21E62">
        <w:rPr>
          <w:rFonts w:eastAsia="Malgun Gothic"/>
          <w:b/>
          <w:lang w:eastAsia="zh-CN"/>
        </w:rPr>
        <w:t>last resort</w:t>
      </w:r>
      <w:r w:rsidR="001A1AA2">
        <w:rPr>
          <w:rFonts w:eastAsia="Malgun Gothic"/>
          <w:b/>
          <w:lang w:eastAsia="zh-CN"/>
        </w:rPr>
        <w:t>,</w:t>
      </w:r>
      <w:r w:rsidRPr="00B21E62">
        <w:rPr>
          <w:rFonts w:eastAsia="Malgun Gothic"/>
          <w:b/>
          <w:lang w:eastAsia="zh-CN"/>
        </w:rPr>
        <w:t xml:space="preserve"> whe</w:t>
      </w:r>
      <w:r w:rsidR="001A1AA2">
        <w:rPr>
          <w:rFonts w:eastAsia="Malgun Gothic"/>
          <w:b/>
          <w:lang w:eastAsia="zh-CN"/>
        </w:rPr>
        <w:t>n it is</w:t>
      </w:r>
      <w:r w:rsidRPr="00B21E62">
        <w:rPr>
          <w:rFonts w:eastAsia="Malgun Gothic"/>
          <w:b/>
          <w:lang w:eastAsia="zh-CN"/>
        </w:rPr>
        <w:t xml:space="preserve"> in the</w:t>
      </w:r>
      <w:r w:rsidR="001A1AA2">
        <w:rPr>
          <w:rFonts w:eastAsia="Malgun Gothic"/>
          <w:b/>
          <w:lang w:eastAsia="zh-CN"/>
        </w:rPr>
        <w:t>ir</w:t>
      </w:r>
      <w:r w:rsidRPr="00B21E62">
        <w:rPr>
          <w:rFonts w:eastAsia="Malgun Gothic"/>
          <w:b/>
          <w:lang w:eastAsia="zh-CN"/>
        </w:rPr>
        <w:t xml:space="preserve"> best interests and </w:t>
      </w:r>
      <w:r w:rsidR="001A1AA2">
        <w:rPr>
          <w:rFonts w:eastAsia="Malgun Gothic"/>
          <w:b/>
          <w:lang w:eastAsia="zh-CN"/>
        </w:rPr>
        <w:t xml:space="preserve">when it is </w:t>
      </w:r>
      <w:r w:rsidRPr="00B21E62">
        <w:rPr>
          <w:rFonts w:eastAsia="Malgun Gothic"/>
          <w:b/>
          <w:lang w:eastAsia="zh-CN"/>
        </w:rPr>
        <w:t xml:space="preserve">necessary for </w:t>
      </w:r>
      <w:r w:rsidR="001A1AA2">
        <w:rPr>
          <w:rFonts w:eastAsia="Malgun Gothic"/>
          <w:b/>
          <w:lang w:eastAsia="zh-CN"/>
        </w:rPr>
        <w:t>their</w:t>
      </w:r>
      <w:r w:rsidRPr="00B21E62">
        <w:rPr>
          <w:rFonts w:eastAsia="Malgun Gothic"/>
          <w:b/>
          <w:lang w:eastAsia="zh-CN"/>
        </w:rPr>
        <w:t xml:space="preserve"> protection;</w:t>
      </w:r>
    </w:p>
    <w:p w:rsidR="00534FEA" w:rsidRPr="00B21E62" w:rsidRDefault="00534FEA" w:rsidP="00B21E62">
      <w:pPr>
        <w:pStyle w:val="SingleTxtG"/>
        <w:ind w:firstLine="567"/>
        <w:rPr>
          <w:b/>
        </w:rPr>
      </w:pPr>
      <w:r w:rsidRPr="0054019B">
        <w:rPr>
          <w:bCs/>
        </w:rPr>
        <w:t>(f)</w:t>
      </w:r>
      <w:r w:rsidRPr="00B21E62">
        <w:rPr>
          <w:b/>
        </w:rPr>
        <w:tab/>
      </w:r>
      <w:r w:rsidRPr="00B21E62">
        <w:rPr>
          <w:rFonts w:eastAsia="Malgun Gothic"/>
          <w:b/>
          <w:lang w:eastAsia="zh-CN"/>
        </w:rPr>
        <w:t>Establish intervention mechanisms and strengthen the capacity to monitor the system of “informal adoptions” within the extended family.</w:t>
      </w:r>
    </w:p>
    <w:p w:rsidR="00534FEA" w:rsidRPr="00B21E62" w:rsidRDefault="00B21E62" w:rsidP="003F01D7">
      <w:pPr>
        <w:pStyle w:val="H23G"/>
        <w:rPr>
          <w:rFonts w:eastAsia="Malgun Gothic"/>
          <w:lang w:eastAsia="zh-CN"/>
        </w:rPr>
      </w:pPr>
      <w:r w:rsidRPr="00B21E62">
        <w:rPr>
          <w:rFonts w:eastAsia="Malgun Gothic"/>
          <w:lang w:eastAsia="zh-CN"/>
        </w:rPr>
        <w:tab/>
      </w:r>
      <w:r w:rsidRPr="00B21E62">
        <w:rPr>
          <w:rFonts w:eastAsia="Malgun Gothic"/>
          <w:lang w:eastAsia="zh-CN"/>
        </w:rPr>
        <w:tab/>
      </w:r>
      <w:r>
        <w:rPr>
          <w:rFonts w:eastAsia="Malgun Gothic"/>
          <w:lang w:eastAsia="zh-CN"/>
        </w:rPr>
        <w:t>Adoption</w:t>
      </w:r>
    </w:p>
    <w:p w:rsidR="00534FEA" w:rsidRPr="003F01D7" w:rsidRDefault="0054019B" w:rsidP="0054019B">
      <w:pPr>
        <w:pStyle w:val="SingleTxtG"/>
        <w:rPr>
          <w:rFonts w:eastAsia="Malgun Gothic"/>
          <w:lang w:eastAsia="zh-CN"/>
        </w:rPr>
      </w:pPr>
      <w:r w:rsidRPr="003F01D7">
        <w:rPr>
          <w:rFonts w:eastAsia="Malgun Gothic"/>
          <w:lang w:eastAsia="zh-CN"/>
        </w:rPr>
        <w:t>36.</w:t>
      </w:r>
      <w:r w:rsidRPr="003F01D7">
        <w:rPr>
          <w:rFonts w:eastAsia="Malgun Gothic"/>
          <w:lang w:eastAsia="zh-CN"/>
        </w:rPr>
        <w:tab/>
      </w:r>
      <w:r w:rsidR="00534FEA" w:rsidRPr="003F01D7">
        <w:rPr>
          <w:rFonts w:eastAsia="Malgun Gothic"/>
          <w:lang w:eastAsia="zh-CN"/>
        </w:rPr>
        <w:t>The Committee notes that a formal adoption system is in place in the State party, but remains concerned that there is not enough information available on the scope, registration, monitoring and intervention mechanisms available.</w:t>
      </w:r>
    </w:p>
    <w:p w:rsidR="00534FEA" w:rsidRPr="003F01D7" w:rsidRDefault="0054019B" w:rsidP="0054019B">
      <w:pPr>
        <w:pStyle w:val="SingleTxtG"/>
        <w:rPr>
          <w:rFonts w:eastAsia="Malgun Gothic"/>
          <w:b/>
          <w:lang w:eastAsia="zh-CN"/>
        </w:rPr>
      </w:pPr>
      <w:r w:rsidRPr="003F01D7">
        <w:rPr>
          <w:rFonts w:eastAsia="Malgun Gothic"/>
          <w:lang w:eastAsia="zh-CN"/>
        </w:rPr>
        <w:t>37.</w:t>
      </w:r>
      <w:r w:rsidRPr="003F01D7">
        <w:rPr>
          <w:rFonts w:eastAsia="Malgun Gothic"/>
          <w:lang w:eastAsia="zh-CN"/>
        </w:rPr>
        <w:tab/>
      </w:r>
      <w:r w:rsidR="00CB35AD">
        <w:rPr>
          <w:rFonts w:eastAsia="Malgun Gothic"/>
          <w:b/>
          <w:lang w:eastAsia="zh-CN"/>
        </w:rPr>
        <w:t>Recalling</w:t>
      </w:r>
      <w:r w:rsidR="00534FEA" w:rsidRPr="003F01D7">
        <w:rPr>
          <w:rFonts w:eastAsia="Malgun Gothic"/>
          <w:b/>
          <w:lang w:eastAsia="zh-CN"/>
        </w:rPr>
        <w:t xml:space="preserve"> its previous </w:t>
      </w:r>
      <w:r w:rsidR="00CB35AD">
        <w:rPr>
          <w:rFonts w:eastAsia="Malgun Gothic"/>
          <w:b/>
          <w:lang w:eastAsia="zh-CN"/>
        </w:rPr>
        <w:t>concluding observations</w:t>
      </w:r>
      <w:r w:rsidR="00CB35AD" w:rsidRPr="003F01D7">
        <w:rPr>
          <w:rFonts w:eastAsia="Malgun Gothic"/>
          <w:b/>
          <w:lang w:eastAsia="zh-CN"/>
        </w:rPr>
        <w:t xml:space="preserve"> </w:t>
      </w:r>
      <w:r w:rsidR="00534FEA" w:rsidRPr="003F01D7">
        <w:rPr>
          <w:rFonts w:eastAsia="Malgun Gothic"/>
          <w:b/>
          <w:lang w:eastAsia="zh-CN"/>
        </w:rPr>
        <w:t>(</w:t>
      </w:r>
      <w:r w:rsidR="00643C41">
        <w:rPr>
          <w:rFonts w:eastAsia="Malgun Gothic"/>
          <w:b/>
          <w:lang w:eastAsia="zh-CN"/>
        </w:rPr>
        <w:t xml:space="preserve">see </w:t>
      </w:r>
      <w:r w:rsidR="00534FEA" w:rsidRPr="003F01D7">
        <w:rPr>
          <w:rFonts w:eastAsia="Malgun Gothic"/>
          <w:b/>
          <w:lang w:eastAsia="zh-CN"/>
        </w:rPr>
        <w:t>CRC/C/W</w:t>
      </w:r>
      <w:r w:rsidR="00CB35AD">
        <w:rPr>
          <w:rFonts w:eastAsia="Malgun Gothic"/>
          <w:b/>
          <w:lang w:eastAsia="zh-CN"/>
        </w:rPr>
        <w:t>SM</w:t>
      </w:r>
      <w:r w:rsidR="00534FEA" w:rsidRPr="003F01D7">
        <w:rPr>
          <w:rFonts w:eastAsia="Malgun Gothic"/>
          <w:b/>
          <w:lang w:eastAsia="zh-CN"/>
        </w:rPr>
        <w:t>/CO/1, para.</w:t>
      </w:r>
      <w:r w:rsidR="00F21AC0">
        <w:rPr>
          <w:rFonts w:eastAsia="Malgun Gothic"/>
          <w:b/>
          <w:lang w:eastAsia="zh-CN"/>
        </w:rPr>
        <w:t> </w:t>
      </w:r>
      <w:r w:rsidR="00534FEA" w:rsidRPr="003F01D7">
        <w:rPr>
          <w:rFonts w:eastAsia="Malgun Gothic"/>
          <w:b/>
          <w:lang w:eastAsia="zh-CN"/>
        </w:rPr>
        <w:t>40)</w:t>
      </w:r>
      <w:r w:rsidR="00CB35AD">
        <w:rPr>
          <w:rFonts w:eastAsia="Malgun Gothic"/>
          <w:b/>
          <w:lang w:eastAsia="zh-CN"/>
        </w:rPr>
        <w:t>,</w:t>
      </w:r>
      <w:r w:rsidR="00534FEA" w:rsidRPr="003F01D7">
        <w:rPr>
          <w:rFonts w:eastAsia="Malgun Gothic"/>
          <w:b/>
          <w:lang w:eastAsia="zh-CN"/>
        </w:rPr>
        <w:t xml:space="preserve"> </w:t>
      </w:r>
      <w:r w:rsidR="00CB35AD">
        <w:rPr>
          <w:rFonts w:eastAsia="Malgun Gothic"/>
          <w:b/>
          <w:lang w:eastAsia="zh-CN"/>
        </w:rPr>
        <w:t xml:space="preserve">the Committee recommends </w:t>
      </w:r>
      <w:r w:rsidR="00534FEA" w:rsidRPr="003F01D7">
        <w:rPr>
          <w:rFonts w:eastAsia="Malgun Gothic"/>
          <w:b/>
          <w:lang w:eastAsia="zh-CN"/>
        </w:rPr>
        <w:t xml:space="preserve">that the State party: </w:t>
      </w:r>
    </w:p>
    <w:p w:rsidR="00534FEA" w:rsidRPr="00B21E62" w:rsidRDefault="00B21E62">
      <w:pPr>
        <w:pStyle w:val="SingleTxtG"/>
        <w:ind w:firstLine="567"/>
        <w:rPr>
          <w:rFonts w:eastAsia="Malgun Gothic"/>
          <w:b/>
          <w:lang w:eastAsia="zh-CN"/>
        </w:rPr>
      </w:pPr>
      <w:r w:rsidRPr="0054019B">
        <w:rPr>
          <w:rFonts w:eastAsia="Malgun Gothic"/>
          <w:bCs/>
          <w:lang w:eastAsia="zh-CN"/>
        </w:rPr>
        <w:t>(a)</w:t>
      </w:r>
      <w:r>
        <w:rPr>
          <w:rFonts w:eastAsia="Malgun Gothic"/>
          <w:b/>
          <w:lang w:eastAsia="zh-CN"/>
        </w:rPr>
        <w:tab/>
      </w:r>
      <w:r w:rsidR="00534FEA" w:rsidRPr="00B21E62">
        <w:rPr>
          <w:rFonts w:eastAsia="Malgun Gothic"/>
          <w:b/>
          <w:lang w:eastAsia="zh-CN"/>
        </w:rPr>
        <w:t>Undertake a formal national study and strengthen data collection on adoption with a view to understand</w:t>
      </w:r>
      <w:r w:rsidR="005B65F3">
        <w:rPr>
          <w:rFonts w:eastAsia="Malgun Gothic"/>
          <w:b/>
          <w:lang w:eastAsia="zh-CN"/>
        </w:rPr>
        <w:t>ing</w:t>
      </w:r>
      <w:r w:rsidR="00534FEA" w:rsidRPr="00B21E62">
        <w:rPr>
          <w:rFonts w:eastAsia="Malgun Gothic"/>
          <w:b/>
          <w:lang w:eastAsia="zh-CN"/>
        </w:rPr>
        <w:t xml:space="preserve"> the scope </w:t>
      </w:r>
      <w:r w:rsidR="00CB35AD">
        <w:rPr>
          <w:rFonts w:eastAsia="Malgun Gothic"/>
          <w:b/>
          <w:lang w:eastAsia="zh-CN"/>
        </w:rPr>
        <w:t xml:space="preserve">of that practice </w:t>
      </w:r>
      <w:r w:rsidR="00534FEA" w:rsidRPr="00B21E62">
        <w:rPr>
          <w:rFonts w:eastAsia="Malgun Gothic"/>
          <w:b/>
          <w:lang w:eastAsia="zh-CN"/>
        </w:rPr>
        <w:t>and to adopt</w:t>
      </w:r>
      <w:r w:rsidR="005B65F3">
        <w:rPr>
          <w:rFonts w:eastAsia="Malgun Gothic"/>
          <w:b/>
          <w:lang w:eastAsia="zh-CN"/>
        </w:rPr>
        <w:t>ing</w:t>
      </w:r>
      <w:r w:rsidR="00534FEA" w:rsidRPr="00B21E62">
        <w:rPr>
          <w:rFonts w:eastAsia="Malgun Gothic"/>
          <w:b/>
          <w:lang w:eastAsia="zh-CN"/>
        </w:rPr>
        <w:t xml:space="preserve"> adequate policies and measures; </w:t>
      </w:r>
    </w:p>
    <w:p w:rsidR="00534FEA" w:rsidRPr="00B21E62" w:rsidRDefault="00B21E62" w:rsidP="00901B2C">
      <w:pPr>
        <w:pStyle w:val="SingleTxtG"/>
        <w:ind w:firstLine="567"/>
        <w:rPr>
          <w:rFonts w:eastAsia="Malgun Gothic"/>
          <w:b/>
          <w:lang w:eastAsia="zh-CN"/>
        </w:rPr>
      </w:pPr>
      <w:r w:rsidRPr="0054019B">
        <w:rPr>
          <w:rFonts w:eastAsia="Malgun Gothic"/>
          <w:bCs/>
          <w:lang w:eastAsia="zh-CN"/>
        </w:rPr>
        <w:t>(b)</w:t>
      </w:r>
      <w:r>
        <w:rPr>
          <w:rFonts w:eastAsia="Malgun Gothic"/>
          <w:b/>
          <w:lang w:eastAsia="zh-CN"/>
        </w:rPr>
        <w:tab/>
      </w:r>
      <w:r w:rsidR="00534FEA" w:rsidRPr="00B21E62">
        <w:rPr>
          <w:rFonts w:eastAsia="Malgun Gothic"/>
          <w:b/>
          <w:lang w:eastAsia="zh-CN"/>
        </w:rPr>
        <w:t xml:space="preserve">Establish intervention mechanisms and strengthen the capacity of the </w:t>
      </w:r>
      <w:r w:rsidR="00901B2C" w:rsidRPr="00901B2C">
        <w:rPr>
          <w:rFonts w:eastAsia="Malgun Gothic"/>
          <w:b/>
          <w:lang w:eastAsia="zh-CN"/>
        </w:rPr>
        <w:t>Ministry of Women, Community and Social Development</w:t>
      </w:r>
      <w:r w:rsidR="00901B2C" w:rsidRPr="00901B2C" w:rsidDel="00901B2C">
        <w:rPr>
          <w:rFonts w:eastAsia="Malgun Gothic"/>
          <w:b/>
          <w:lang w:eastAsia="zh-CN"/>
        </w:rPr>
        <w:t xml:space="preserve"> </w:t>
      </w:r>
      <w:r w:rsidR="00534FEA" w:rsidRPr="00B21E62">
        <w:rPr>
          <w:rFonts w:eastAsia="Malgun Gothic"/>
          <w:b/>
          <w:lang w:eastAsia="zh-CN"/>
        </w:rPr>
        <w:t xml:space="preserve">to register, regulate and monitor adoptions, and encourage </w:t>
      </w:r>
      <w:r w:rsidR="00CB35AD">
        <w:rPr>
          <w:rFonts w:eastAsia="Malgun Gothic"/>
          <w:b/>
          <w:lang w:eastAsia="zh-CN"/>
        </w:rPr>
        <w:t xml:space="preserve">the </w:t>
      </w:r>
      <w:r w:rsidR="00534FEA" w:rsidRPr="00B21E62">
        <w:rPr>
          <w:rFonts w:eastAsia="Malgun Gothic"/>
          <w:b/>
          <w:lang w:eastAsia="zh-CN"/>
        </w:rPr>
        <w:t xml:space="preserve">registration of children through the formal adoption process; </w:t>
      </w:r>
    </w:p>
    <w:p w:rsidR="00534FEA" w:rsidRPr="00B21E62" w:rsidRDefault="00B21E62">
      <w:pPr>
        <w:pStyle w:val="SingleTxtG"/>
        <w:ind w:firstLine="567"/>
        <w:rPr>
          <w:rFonts w:eastAsia="Malgun Gothic"/>
          <w:b/>
          <w:lang w:eastAsia="zh-CN"/>
        </w:rPr>
      </w:pPr>
      <w:r w:rsidRPr="0054019B">
        <w:rPr>
          <w:rFonts w:eastAsia="Malgun Gothic"/>
          <w:bCs/>
          <w:lang w:eastAsia="zh-CN"/>
        </w:rPr>
        <w:t>(c)</w:t>
      </w:r>
      <w:r>
        <w:rPr>
          <w:rFonts w:eastAsia="Malgun Gothic"/>
          <w:b/>
          <w:lang w:eastAsia="zh-CN"/>
        </w:rPr>
        <w:tab/>
      </w:r>
      <w:r w:rsidR="00534FEA" w:rsidRPr="00B21E62">
        <w:rPr>
          <w:rFonts w:eastAsia="Malgun Gothic"/>
          <w:b/>
          <w:lang w:eastAsia="zh-CN"/>
        </w:rPr>
        <w:t>Consider ratifying the Hague Convention</w:t>
      </w:r>
      <w:r w:rsidR="00F519B7" w:rsidRPr="0054019B">
        <w:rPr>
          <w:rFonts w:eastAsia="Malgun Gothic"/>
          <w:b/>
          <w:lang w:val="en-US" w:eastAsia="zh-CN"/>
        </w:rPr>
        <w:t xml:space="preserve"> </w:t>
      </w:r>
      <w:r w:rsidR="00534FEA" w:rsidRPr="00B21E62">
        <w:rPr>
          <w:rFonts w:eastAsia="Malgun Gothic"/>
          <w:b/>
          <w:lang w:eastAsia="zh-CN"/>
        </w:rPr>
        <w:t>on Protection of Children and Cooperation in Respect of Intercountry Adoption</w:t>
      </w:r>
      <w:r w:rsidR="00F519B7">
        <w:rPr>
          <w:rFonts w:eastAsia="Malgun Gothic"/>
          <w:b/>
          <w:lang w:eastAsia="zh-CN"/>
        </w:rPr>
        <w:t>, of 29 May 1993</w:t>
      </w:r>
      <w:r w:rsidR="00534FEA" w:rsidRPr="00B21E62">
        <w:rPr>
          <w:rFonts w:eastAsia="Malgun Gothic"/>
          <w:b/>
          <w:lang w:eastAsia="zh-CN"/>
        </w:rPr>
        <w:t>.</w:t>
      </w:r>
    </w:p>
    <w:p w:rsidR="00534FEA" w:rsidRDefault="00B21E62" w:rsidP="00B21E62">
      <w:pPr>
        <w:pStyle w:val="H23G"/>
      </w:pPr>
      <w:r>
        <w:tab/>
      </w:r>
      <w:r>
        <w:tab/>
      </w:r>
      <w:r w:rsidR="00534FEA">
        <w:t xml:space="preserve">Children of incarcerated mothers </w:t>
      </w:r>
    </w:p>
    <w:p w:rsidR="00534FEA" w:rsidRDefault="0054019B" w:rsidP="0054019B">
      <w:pPr>
        <w:pStyle w:val="SingleTxtG"/>
        <w:rPr>
          <w:rFonts w:eastAsia="Malgun Gothic"/>
          <w:lang w:eastAsia="zh-CN"/>
        </w:rPr>
      </w:pPr>
      <w:r>
        <w:rPr>
          <w:rFonts w:eastAsia="Malgun Gothic"/>
          <w:lang w:eastAsia="zh-CN"/>
        </w:rPr>
        <w:t>38.</w:t>
      </w:r>
      <w:r>
        <w:rPr>
          <w:rFonts w:eastAsia="Malgun Gothic"/>
          <w:lang w:eastAsia="zh-CN"/>
        </w:rPr>
        <w:tab/>
      </w:r>
      <w:r w:rsidR="00534FEA">
        <w:rPr>
          <w:rFonts w:eastAsia="Malgun Gothic"/>
          <w:lang w:eastAsia="zh-CN"/>
        </w:rPr>
        <w:t xml:space="preserve">The Committee is </w:t>
      </w:r>
      <w:r w:rsidR="00534FEA" w:rsidRPr="00EA0ECB">
        <w:rPr>
          <w:rFonts w:eastAsia="Malgun Gothic"/>
          <w:lang w:eastAsia="zh-CN"/>
        </w:rPr>
        <w:t xml:space="preserve">concerned that detention facilities are insufficiently equipped for </w:t>
      </w:r>
      <w:r w:rsidR="00534FEA" w:rsidRPr="0078534B">
        <w:rPr>
          <w:rFonts w:eastAsia="Malgun Gothic"/>
          <w:lang w:eastAsia="zh-CN"/>
        </w:rPr>
        <w:t>the needs of incarcerated mothers with babies.</w:t>
      </w:r>
    </w:p>
    <w:p w:rsidR="00534FEA" w:rsidRPr="003F01D7" w:rsidRDefault="0054019B" w:rsidP="0054019B">
      <w:pPr>
        <w:pStyle w:val="SingleTxtG"/>
        <w:rPr>
          <w:rFonts w:eastAsia="Malgun Gothic"/>
          <w:b/>
          <w:lang w:eastAsia="zh-CN"/>
        </w:rPr>
      </w:pPr>
      <w:r w:rsidRPr="003F01D7">
        <w:rPr>
          <w:rFonts w:eastAsia="Malgun Gothic"/>
          <w:lang w:eastAsia="zh-CN"/>
        </w:rPr>
        <w:t>39.</w:t>
      </w:r>
      <w:r w:rsidRPr="003F01D7">
        <w:rPr>
          <w:rFonts w:eastAsia="Malgun Gothic"/>
          <w:lang w:eastAsia="zh-CN"/>
        </w:rPr>
        <w:tab/>
      </w:r>
      <w:r w:rsidR="00534FEA" w:rsidRPr="003F01D7">
        <w:rPr>
          <w:rFonts w:eastAsia="Malgun Gothic"/>
          <w:b/>
          <w:lang w:eastAsia="zh-CN"/>
        </w:rPr>
        <w:t xml:space="preserve">The Committee recommends that that the State party provide </w:t>
      </w:r>
      <w:r w:rsidR="005B65F3" w:rsidRPr="003F01D7">
        <w:rPr>
          <w:rFonts w:eastAsia="Malgun Gothic"/>
          <w:b/>
          <w:lang w:eastAsia="zh-CN"/>
        </w:rPr>
        <w:t>children of incarcerated mothers</w:t>
      </w:r>
      <w:r w:rsidR="005B65F3">
        <w:rPr>
          <w:rFonts w:eastAsia="Malgun Gothic"/>
          <w:b/>
          <w:lang w:eastAsia="zh-CN"/>
        </w:rPr>
        <w:t xml:space="preserve"> with</w:t>
      </w:r>
      <w:r w:rsidR="005B65F3" w:rsidRPr="003F01D7">
        <w:rPr>
          <w:rFonts w:eastAsia="Malgun Gothic"/>
          <w:b/>
          <w:lang w:eastAsia="zh-CN"/>
        </w:rPr>
        <w:t xml:space="preserve"> </w:t>
      </w:r>
      <w:r w:rsidR="00534FEA" w:rsidRPr="003F01D7">
        <w:rPr>
          <w:rFonts w:eastAsia="Malgun Gothic"/>
          <w:b/>
          <w:lang w:eastAsia="zh-CN"/>
        </w:rPr>
        <w:t>appropriate and adequate services and faci</w:t>
      </w:r>
      <w:r w:rsidR="00BD40F7">
        <w:rPr>
          <w:rFonts w:eastAsia="Malgun Gothic"/>
          <w:b/>
          <w:lang w:eastAsia="zh-CN"/>
        </w:rPr>
        <w:t>lities in prisons</w:t>
      </w:r>
      <w:r w:rsidR="00534FEA" w:rsidRPr="003F01D7">
        <w:rPr>
          <w:rFonts w:eastAsia="Malgun Gothic"/>
          <w:b/>
          <w:lang w:eastAsia="zh-CN"/>
        </w:rPr>
        <w:t>.</w:t>
      </w:r>
    </w:p>
    <w:p w:rsidR="00534FEA" w:rsidRPr="00404B0A" w:rsidRDefault="00534FEA">
      <w:pPr>
        <w:pStyle w:val="H1G"/>
      </w:pPr>
      <w:r w:rsidRPr="00404B0A">
        <w:tab/>
        <w:t>G.</w:t>
      </w:r>
      <w:r>
        <w:tab/>
      </w:r>
      <w:r w:rsidRPr="00404B0A">
        <w:t xml:space="preserve">Disability, basic health and welfare (arts. 6, 18 (3), 23, 24, 26, </w:t>
      </w:r>
      <w:r w:rsidR="00F21AC0">
        <w:br/>
      </w:r>
      <w:r w:rsidRPr="00404B0A">
        <w:t>27 (1</w:t>
      </w:r>
      <w:r w:rsidR="00BE4588">
        <w:t>)</w:t>
      </w:r>
      <w:r w:rsidRPr="00404B0A">
        <w:t>-</w:t>
      </w:r>
      <w:r w:rsidR="00BE4588">
        <w:t>(</w:t>
      </w:r>
      <w:r w:rsidRPr="00404B0A">
        <w:t>3) and 33)</w:t>
      </w:r>
    </w:p>
    <w:p w:rsidR="00534FEA" w:rsidRPr="00EF4C80" w:rsidRDefault="00534FEA" w:rsidP="00534FEA">
      <w:pPr>
        <w:pStyle w:val="H23G"/>
        <w:ind w:left="0" w:firstLine="0"/>
        <w:jc w:val="both"/>
        <w:rPr>
          <w:bCs/>
        </w:rPr>
      </w:pPr>
      <w:r w:rsidRPr="00EF4C80">
        <w:tab/>
      </w:r>
      <w:r w:rsidR="00B21E62">
        <w:tab/>
      </w:r>
      <w:r w:rsidRPr="001E574E">
        <w:t>Children with disabilities</w:t>
      </w:r>
    </w:p>
    <w:p w:rsidR="00534FEA" w:rsidRPr="003F01D7" w:rsidRDefault="0054019B" w:rsidP="0054019B">
      <w:pPr>
        <w:pStyle w:val="SingleTxtG"/>
        <w:rPr>
          <w:rFonts w:eastAsia="Malgun Gothic"/>
          <w:lang w:eastAsia="zh-CN"/>
        </w:rPr>
      </w:pPr>
      <w:r w:rsidRPr="003F01D7">
        <w:rPr>
          <w:rFonts w:eastAsia="Malgun Gothic"/>
          <w:lang w:eastAsia="zh-CN"/>
        </w:rPr>
        <w:t>40.</w:t>
      </w:r>
      <w:r w:rsidRPr="003F01D7">
        <w:rPr>
          <w:rFonts w:eastAsia="Malgun Gothic"/>
          <w:lang w:eastAsia="zh-CN"/>
        </w:rPr>
        <w:tab/>
      </w:r>
      <w:r w:rsidR="00534FEA" w:rsidRPr="003F01D7">
        <w:rPr>
          <w:rFonts w:eastAsia="Malgun Gothic"/>
          <w:lang w:eastAsia="zh-CN"/>
        </w:rPr>
        <w:t>The Committee notes with appreciation the establishment of the National Disability Centre,</w:t>
      </w:r>
      <w:r w:rsidR="005B65F3">
        <w:rPr>
          <w:rFonts w:eastAsia="Malgun Gothic"/>
          <w:lang w:eastAsia="zh-CN"/>
        </w:rPr>
        <w:t xml:space="preserve"> </w:t>
      </w:r>
      <w:r w:rsidR="00534FEA" w:rsidRPr="003F01D7">
        <w:rPr>
          <w:rFonts w:eastAsia="Malgun Gothic"/>
          <w:lang w:eastAsia="zh-CN"/>
        </w:rPr>
        <w:t xml:space="preserve">the </w:t>
      </w:r>
      <w:r w:rsidR="00AB5371">
        <w:rPr>
          <w:rFonts w:eastAsia="Malgun Gothic"/>
          <w:lang w:eastAsia="zh-CN"/>
        </w:rPr>
        <w:t>d</w:t>
      </w:r>
      <w:r w:rsidR="00534FEA" w:rsidRPr="003F01D7">
        <w:rPr>
          <w:rFonts w:eastAsia="Malgun Gothic"/>
          <w:lang w:eastAsia="zh-CN"/>
        </w:rPr>
        <w:t xml:space="preserve">isability </w:t>
      </w:r>
      <w:r w:rsidR="00AB5371">
        <w:rPr>
          <w:rFonts w:eastAsia="Malgun Gothic"/>
          <w:lang w:eastAsia="zh-CN"/>
        </w:rPr>
        <w:t>t</w:t>
      </w:r>
      <w:r w:rsidR="00534FEA" w:rsidRPr="003F01D7">
        <w:rPr>
          <w:rFonts w:eastAsia="Malgun Gothic"/>
          <w:lang w:eastAsia="zh-CN"/>
        </w:rPr>
        <w:t>ask</w:t>
      </w:r>
      <w:r w:rsidR="00AB5371">
        <w:rPr>
          <w:rFonts w:eastAsia="Malgun Gothic"/>
          <w:lang w:eastAsia="zh-CN"/>
        </w:rPr>
        <w:t xml:space="preserve"> </w:t>
      </w:r>
      <w:r w:rsidR="00534FEA" w:rsidRPr="003F01D7">
        <w:rPr>
          <w:rFonts w:eastAsia="Malgun Gothic"/>
          <w:lang w:eastAsia="zh-CN"/>
        </w:rPr>
        <w:t>force, the revised National Policy for Persons with Disabilities</w:t>
      </w:r>
      <w:r w:rsidR="005B65F3">
        <w:rPr>
          <w:rFonts w:eastAsia="Malgun Gothic"/>
          <w:lang w:eastAsia="zh-CN"/>
        </w:rPr>
        <w:t xml:space="preserve"> </w:t>
      </w:r>
      <w:r w:rsidR="00534FEA" w:rsidRPr="003F01D7">
        <w:rPr>
          <w:rFonts w:eastAsia="Malgun Gothic"/>
          <w:lang w:eastAsia="zh-CN"/>
        </w:rPr>
        <w:t>2016</w:t>
      </w:r>
      <w:r w:rsidR="00F21AC0">
        <w:rPr>
          <w:rFonts w:eastAsia="Malgun Gothic"/>
          <w:lang w:eastAsia="zh-CN"/>
        </w:rPr>
        <w:t>-</w:t>
      </w:r>
      <w:r w:rsidR="00534FEA" w:rsidRPr="003F01D7">
        <w:rPr>
          <w:rFonts w:eastAsia="Malgun Gothic"/>
          <w:lang w:eastAsia="zh-CN"/>
        </w:rPr>
        <w:t>2020, the Inclusive Education Policy for Students Living with Disability (2014)</w:t>
      </w:r>
      <w:r w:rsidR="00297D04">
        <w:rPr>
          <w:rFonts w:eastAsia="Malgun Gothic"/>
          <w:lang w:eastAsia="zh-CN"/>
        </w:rPr>
        <w:t xml:space="preserve"> and</w:t>
      </w:r>
      <w:r w:rsidR="00534FEA" w:rsidRPr="003F01D7">
        <w:rPr>
          <w:rFonts w:eastAsia="Malgun Gothic"/>
          <w:lang w:eastAsia="zh-CN"/>
        </w:rPr>
        <w:t xml:space="preserve"> the </w:t>
      </w:r>
      <w:r w:rsidR="00AB5371">
        <w:rPr>
          <w:rFonts w:eastAsia="Malgun Gothic"/>
          <w:lang w:eastAsia="zh-CN"/>
        </w:rPr>
        <w:t>d</w:t>
      </w:r>
      <w:r w:rsidR="00534FEA" w:rsidRPr="003F01D7">
        <w:rPr>
          <w:rFonts w:eastAsia="Malgun Gothic"/>
          <w:lang w:eastAsia="zh-CN"/>
        </w:rPr>
        <w:t xml:space="preserve">raft </w:t>
      </w:r>
      <w:r w:rsidR="00AB5371">
        <w:rPr>
          <w:rFonts w:eastAsia="Malgun Gothic"/>
          <w:lang w:eastAsia="zh-CN"/>
        </w:rPr>
        <w:t>m</w:t>
      </w:r>
      <w:r w:rsidR="00534FEA" w:rsidRPr="003F01D7">
        <w:rPr>
          <w:rFonts w:eastAsia="Malgun Gothic"/>
          <w:lang w:eastAsia="zh-CN"/>
        </w:rPr>
        <w:t xml:space="preserve">inimum </w:t>
      </w:r>
      <w:r w:rsidR="00AB5371">
        <w:rPr>
          <w:rFonts w:eastAsia="Malgun Gothic"/>
          <w:lang w:eastAsia="zh-CN"/>
        </w:rPr>
        <w:t>s</w:t>
      </w:r>
      <w:r w:rsidR="00534FEA" w:rsidRPr="003F01D7">
        <w:rPr>
          <w:rFonts w:eastAsia="Malgun Gothic"/>
          <w:lang w:eastAsia="zh-CN"/>
        </w:rPr>
        <w:t xml:space="preserve">ervice </w:t>
      </w:r>
      <w:r w:rsidR="00AB5371">
        <w:rPr>
          <w:rFonts w:eastAsia="Malgun Gothic"/>
          <w:lang w:eastAsia="zh-CN"/>
        </w:rPr>
        <w:t>s</w:t>
      </w:r>
      <w:r w:rsidR="00534FEA" w:rsidRPr="003F01D7">
        <w:rPr>
          <w:rFonts w:eastAsia="Malgun Gothic"/>
          <w:lang w:eastAsia="zh-CN"/>
        </w:rPr>
        <w:t xml:space="preserve">tandards for </w:t>
      </w:r>
      <w:r w:rsidR="00AB5371">
        <w:rPr>
          <w:rFonts w:eastAsia="Malgun Gothic"/>
          <w:lang w:eastAsia="zh-CN"/>
        </w:rPr>
        <w:t>p</w:t>
      </w:r>
      <w:r w:rsidR="00534FEA" w:rsidRPr="003F01D7">
        <w:rPr>
          <w:rFonts w:eastAsia="Malgun Gothic"/>
          <w:lang w:eastAsia="zh-CN"/>
        </w:rPr>
        <w:t xml:space="preserve">rimary and </w:t>
      </w:r>
      <w:r w:rsidR="00AB5371">
        <w:rPr>
          <w:rFonts w:eastAsia="Malgun Gothic"/>
          <w:lang w:eastAsia="zh-CN"/>
        </w:rPr>
        <w:t>s</w:t>
      </w:r>
      <w:r w:rsidR="00534FEA" w:rsidRPr="003F01D7">
        <w:rPr>
          <w:rFonts w:eastAsia="Malgun Gothic"/>
          <w:lang w:eastAsia="zh-CN"/>
        </w:rPr>
        <w:t xml:space="preserve">econdary </w:t>
      </w:r>
      <w:r w:rsidR="00AB5371">
        <w:rPr>
          <w:rFonts w:eastAsia="Malgun Gothic"/>
          <w:lang w:eastAsia="zh-CN"/>
        </w:rPr>
        <w:t>s</w:t>
      </w:r>
      <w:r w:rsidR="00534FEA" w:rsidRPr="003F01D7">
        <w:rPr>
          <w:rFonts w:eastAsia="Malgun Gothic"/>
          <w:lang w:eastAsia="zh-CN"/>
        </w:rPr>
        <w:t>chools</w:t>
      </w:r>
      <w:r w:rsidR="00297D04">
        <w:rPr>
          <w:rFonts w:eastAsia="Malgun Gothic"/>
          <w:lang w:eastAsia="zh-CN"/>
        </w:rPr>
        <w:t>, all of which</w:t>
      </w:r>
      <w:r w:rsidR="00534FEA" w:rsidRPr="003F01D7">
        <w:rPr>
          <w:rFonts w:eastAsia="Malgun Gothic"/>
          <w:lang w:eastAsia="zh-CN"/>
        </w:rPr>
        <w:t xml:space="preserve"> </w:t>
      </w:r>
      <w:r w:rsidR="00297D04">
        <w:rPr>
          <w:rFonts w:eastAsia="Malgun Gothic"/>
          <w:lang w:eastAsia="zh-CN"/>
        </w:rPr>
        <w:t xml:space="preserve">aim </w:t>
      </w:r>
      <w:r w:rsidR="00297D04" w:rsidRPr="00E97255">
        <w:rPr>
          <w:rFonts w:eastAsia="Malgun Gothic"/>
          <w:lang w:eastAsia="zh-CN"/>
        </w:rPr>
        <w:t xml:space="preserve">to </w:t>
      </w:r>
      <w:r w:rsidR="00297D04">
        <w:rPr>
          <w:rFonts w:eastAsia="Malgun Gothic"/>
          <w:lang w:eastAsia="zh-CN"/>
        </w:rPr>
        <w:t xml:space="preserve">make </w:t>
      </w:r>
      <w:r w:rsidR="00534FEA" w:rsidRPr="003F01D7">
        <w:rPr>
          <w:rFonts w:eastAsia="Malgun Gothic"/>
          <w:lang w:eastAsia="zh-CN"/>
        </w:rPr>
        <w:t>schools</w:t>
      </w:r>
      <w:r w:rsidR="00297D04">
        <w:rPr>
          <w:rFonts w:eastAsia="Malgun Gothic"/>
          <w:lang w:eastAsia="zh-CN"/>
        </w:rPr>
        <w:t xml:space="preserve"> accessible to children with disabilities</w:t>
      </w:r>
      <w:r w:rsidR="00534FEA" w:rsidRPr="003F01D7">
        <w:rPr>
          <w:rFonts w:eastAsia="Malgun Gothic"/>
          <w:lang w:eastAsia="zh-CN"/>
        </w:rPr>
        <w:t xml:space="preserve"> and </w:t>
      </w:r>
      <w:r w:rsidR="00297D04">
        <w:rPr>
          <w:rFonts w:eastAsia="Malgun Gothic"/>
          <w:lang w:eastAsia="zh-CN"/>
        </w:rPr>
        <w:t xml:space="preserve">to ensure a </w:t>
      </w:r>
      <w:r w:rsidR="00534FEA" w:rsidRPr="003F01D7">
        <w:rPr>
          <w:rFonts w:eastAsia="Malgun Gothic"/>
          <w:lang w:eastAsia="zh-CN"/>
        </w:rPr>
        <w:t xml:space="preserve">safe learning environment for </w:t>
      </w:r>
      <w:r w:rsidR="00297D04">
        <w:rPr>
          <w:rFonts w:eastAsia="Malgun Gothic"/>
          <w:lang w:eastAsia="zh-CN"/>
        </w:rPr>
        <w:t xml:space="preserve">such </w:t>
      </w:r>
      <w:r w:rsidR="00534FEA" w:rsidRPr="003F01D7">
        <w:rPr>
          <w:rFonts w:eastAsia="Malgun Gothic"/>
          <w:lang w:eastAsia="zh-CN"/>
        </w:rPr>
        <w:t>children</w:t>
      </w:r>
      <w:r w:rsidR="005B65F3">
        <w:rPr>
          <w:rFonts w:eastAsia="Malgun Gothic"/>
          <w:lang w:eastAsia="zh-CN"/>
        </w:rPr>
        <w:t>.</w:t>
      </w:r>
      <w:r w:rsidR="00534FEA" w:rsidRPr="003F01D7">
        <w:rPr>
          <w:rFonts w:eastAsia="Malgun Gothic"/>
          <w:lang w:eastAsia="zh-CN"/>
        </w:rPr>
        <w:t xml:space="preserve"> </w:t>
      </w:r>
      <w:r w:rsidR="005B65F3">
        <w:rPr>
          <w:rFonts w:eastAsia="Malgun Gothic"/>
          <w:lang w:eastAsia="zh-CN"/>
        </w:rPr>
        <w:t xml:space="preserve">It also notes the </w:t>
      </w:r>
      <w:r w:rsidR="00534FEA" w:rsidRPr="003F01D7">
        <w:rPr>
          <w:rFonts w:eastAsia="Malgun Gothic"/>
          <w:lang w:eastAsia="zh-CN"/>
        </w:rPr>
        <w:t xml:space="preserve">commitment of the State </w:t>
      </w:r>
      <w:r w:rsidR="00297D04">
        <w:rPr>
          <w:rFonts w:eastAsia="Malgun Gothic"/>
          <w:lang w:eastAsia="zh-CN"/>
        </w:rPr>
        <w:t>p</w:t>
      </w:r>
      <w:r w:rsidR="00534FEA" w:rsidRPr="003F01D7">
        <w:rPr>
          <w:rFonts w:eastAsia="Malgun Gothic"/>
          <w:lang w:eastAsia="zh-CN"/>
        </w:rPr>
        <w:t>arty to ratify</w:t>
      </w:r>
      <w:r w:rsidR="00297D04">
        <w:rPr>
          <w:rFonts w:eastAsia="Malgun Gothic"/>
          <w:lang w:eastAsia="zh-CN"/>
        </w:rPr>
        <w:t>ing</w:t>
      </w:r>
      <w:r w:rsidR="00534FEA" w:rsidRPr="003F01D7">
        <w:rPr>
          <w:rFonts w:eastAsia="Malgun Gothic"/>
          <w:lang w:eastAsia="zh-CN"/>
        </w:rPr>
        <w:t xml:space="preserve"> the Convention on the Rights of Persons with Disabilities by the end of 2016. The Committee is concerned</w:t>
      </w:r>
      <w:r w:rsidR="00297D04">
        <w:rPr>
          <w:rFonts w:eastAsia="Malgun Gothic"/>
          <w:lang w:eastAsia="zh-CN"/>
        </w:rPr>
        <w:t>,</w:t>
      </w:r>
      <w:r w:rsidR="00297D04" w:rsidRPr="00297D04">
        <w:rPr>
          <w:rFonts w:eastAsia="Malgun Gothic"/>
          <w:lang w:eastAsia="zh-CN"/>
        </w:rPr>
        <w:t xml:space="preserve"> </w:t>
      </w:r>
      <w:r w:rsidR="00297D04" w:rsidRPr="003F01D7">
        <w:rPr>
          <w:rFonts w:eastAsia="Malgun Gothic"/>
          <w:lang w:eastAsia="zh-CN"/>
        </w:rPr>
        <w:t>however</w:t>
      </w:r>
      <w:r w:rsidR="00297D04">
        <w:rPr>
          <w:rFonts w:eastAsia="Malgun Gothic"/>
          <w:lang w:eastAsia="zh-CN"/>
        </w:rPr>
        <w:t>,</w:t>
      </w:r>
      <w:r w:rsidR="00534FEA" w:rsidRPr="003F01D7">
        <w:rPr>
          <w:rFonts w:eastAsia="Malgun Gothic"/>
          <w:lang w:eastAsia="zh-CN"/>
        </w:rPr>
        <w:t xml:space="preserve"> about:</w:t>
      </w:r>
    </w:p>
    <w:p w:rsidR="00534FEA" w:rsidRDefault="00534FEA">
      <w:pPr>
        <w:pStyle w:val="SingleTxtG"/>
        <w:ind w:firstLine="567"/>
      </w:pPr>
      <w:r>
        <w:t>(a)</w:t>
      </w:r>
      <w:r>
        <w:tab/>
      </w:r>
      <w:r w:rsidR="00297D04">
        <w:t>The l</w:t>
      </w:r>
      <w:r>
        <w:t xml:space="preserve">ack of information about the results achieved by the National Policy for Persons with Disabilities </w:t>
      </w:r>
      <w:r w:rsidR="00297D04" w:rsidRPr="003C6C9E">
        <w:t>2009-2012</w:t>
      </w:r>
      <w:r w:rsidR="00297D04">
        <w:t xml:space="preserve"> </w:t>
      </w:r>
      <w:r>
        <w:t xml:space="preserve">and the corresponding </w:t>
      </w:r>
      <w:r w:rsidR="00297D04">
        <w:t>i</w:t>
      </w:r>
      <w:r>
        <w:t xml:space="preserve">mplementation </w:t>
      </w:r>
      <w:r w:rsidR="00297D04">
        <w:t>p</w:t>
      </w:r>
      <w:r>
        <w:t>lan;</w:t>
      </w:r>
    </w:p>
    <w:p w:rsidR="00534FEA" w:rsidRDefault="00534FEA">
      <w:pPr>
        <w:pStyle w:val="SingleTxtG"/>
        <w:ind w:firstLine="567"/>
      </w:pPr>
      <w:r>
        <w:t>(b)</w:t>
      </w:r>
      <w:r>
        <w:tab/>
      </w:r>
      <w:r w:rsidR="00297D04">
        <w:t>The s</w:t>
      </w:r>
      <w:r>
        <w:t>tigmati</w:t>
      </w:r>
      <w:r w:rsidR="00297D04">
        <w:t>z</w:t>
      </w:r>
      <w:r>
        <w:t>ation of children with disabilities</w:t>
      </w:r>
      <w:r w:rsidR="005B65F3">
        <w:t>,</w:t>
      </w:r>
      <w:r>
        <w:t xml:space="preserve"> </w:t>
      </w:r>
      <w:r w:rsidR="00BD40F7">
        <w:t>including</w:t>
      </w:r>
      <w:r w:rsidR="005B65F3">
        <w:t xml:space="preserve"> children with mental disabilities, </w:t>
      </w:r>
      <w:r w:rsidR="00297D04">
        <w:t xml:space="preserve">owing </w:t>
      </w:r>
      <w:r>
        <w:t>to cultural attitudes;</w:t>
      </w:r>
    </w:p>
    <w:p w:rsidR="00534FEA" w:rsidRDefault="00534FEA">
      <w:pPr>
        <w:pStyle w:val="SingleTxtG"/>
        <w:ind w:firstLine="567"/>
      </w:pPr>
      <w:r>
        <w:t>(c)</w:t>
      </w:r>
      <w:r>
        <w:tab/>
      </w:r>
      <w:r w:rsidR="00297D04">
        <w:t>The l</w:t>
      </w:r>
      <w:r>
        <w:t>imited access to inclusive education and the lack of well-trained speciali</w:t>
      </w:r>
      <w:r w:rsidR="00297D04">
        <w:t>z</w:t>
      </w:r>
      <w:r>
        <w:t xml:space="preserve">ed teachers, especially for children with mental disabilities, and </w:t>
      </w:r>
      <w:r w:rsidR="00297D04">
        <w:t xml:space="preserve">the </w:t>
      </w:r>
      <w:r>
        <w:t xml:space="preserve">limited access to all public buildings, public spaces and service delivery in all areas, especially in rural schools and communities; </w:t>
      </w:r>
    </w:p>
    <w:p w:rsidR="00534FEA" w:rsidRDefault="00534FEA">
      <w:pPr>
        <w:pStyle w:val="SingleTxtG"/>
        <w:ind w:firstLine="567"/>
      </w:pPr>
      <w:r>
        <w:t>(d)</w:t>
      </w:r>
      <w:r>
        <w:tab/>
      </w:r>
      <w:r w:rsidR="00297D04">
        <w:t>The l</w:t>
      </w:r>
      <w:r>
        <w:t xml:space="preserve">imited funding </w:t>
      </w:r>
      <w:r w:rsidR="00297D04">
        <w:t xml:space="preserve">available </w:t>
      </w:r>
      <w:r>
        <w:t>to non-governmental providers</w:t>
      </w:r>
      <w:r w:rsidR="00297D04">
        <w:t xml:space="preserve"> of services</w:t>
      </w:r>
      <w:r>
        <w:t xml:space="preserve"> such as rehabilitation programmes and shelters for abandoned babies with disabilities.</w:t>
      </w:r>
    </w:p>
    <w:p w:rsidR="00534FEA" w:rsidRPr="003F01D7" w:rsidRDefault="0054019B" w:rsidP="0054019B">
      <w:pPr>
        <w:pStyle w:val="SingleTxtG"/>
        <w:rPr>
          <w:rFonts w:eastAsia="Malgun Gothic"/>
          <w:b/>
          <w:lang w:eastAsia="zh-CN"/>
        </w:rPr>
      </w:pPr>
      <w:r w:rsidRPr="003F01D7">
        <w:rPr>
          <w:rFonts w:eastAsia="Malgun Gothic"/>
          <w:lang w:eastAsia="zh-CN"/>
        </w:rPr>
        <w:t>41.</w:t>
      </w:r>
      <w:r w:rsidRPr="003F01D7">
        <w:rPr>
          <w:rFonts w:eastAsia="Malgun Gothic"/>
          <w:lang w:eastAsia="zh-CN"/>
        </w:rPr>
        <w:tab/>
      </w:r>
      <w:r w:rsidR="00534FEA" w:rsidRPr="003F01D7">
        <w:rPr>
          <w:rFonts w:eastAsia="Malgun Gothic"/>
          <w:b/>
          <w:lang w:eastAsia="zh-CN"/>
        </w:rPr>
        <w:t>In the light of its general comment No. 9 (2006) on the rights of children with disabilities, the Committee recommends that the State party:</w:t>
      </w:r>
    </w:p>
    <w:p w:rsidR="00534FEA" w:rsidRPr="00B21E62" w:rsidRDefault="00534FEA">
      <w:pPr>
        <w:pStyle w:val="SingleTxtG"/>
        <w:ind w:firstLine="567"/>
        <w:rPr>
          <w:b/>
        </w:rPr>
      </w:pPr>
      <w:r w:rsidRPr="0054019B">
        <w:rPr>
          <w:bCs/>
        </w:rPr>
        <w:t>(a)</w:t>
      </w:r>
      <w:r w:rsidRPr="00B21E62">
        <w:rPr>
          <w:b/>
        </w:rPr>
        <w:tab/>
        <w:t xml:space="preserve">Systematically evaluate the </w:t>
      </w:r>
      <w:r w:rsidR="00655890" w:rsidRPr="00655890">
        <w:rPr>
          <w:b/>
        </w:rPr>
        <w:t>National Policy for Persons with Disabilities</w:t>
      </w:r>
      <w:r w:rsidR="00655890" w:rsidRPr="00655890" w:rsidDel="00655890">
        <w:rPr>
          <w:b/>
        </w:rPr>
        <w:t xml:space="preserve"> </w:t>
      </w:r>
      <w:r w:rsidR="005B65F3">
        <w:rPr>
          <w:b/>
        </w:rPr>
        <w:t xml:space="preserve">2016-2020 </w:t>
      </w:r>
      <w:r w:rsidRPr="00B21E62">
        <w:rPr>
          <w:b/>
        </w:rPr>
        <w:t xml:space="preserve">and </w:t>
      </w:r>
      <w:r w:rsidR="00655890">
        <w:rPr>
          <w:b/>
        </w:rPr>
        <w:t xml:space="preserve">the </w:t>
      </w:r>
      <w:r w:rsidR="005B65F3">
        <w:rPr>
          <w:b/>
        </w:rPr>
        <w:t xml:space="preserve">corresponding implementation </w:t>
      </w:r>
      <w:r w:rsidRPr="00B21E62">
        <w:rPr>
          <w:b/>
        </w:rPr>
        <w:t xml:space="preserve">plan and use the findings of the assessment </w:t>
      </w:r>
      <w:r w:rsidR="00655890">
        <w:rPr>
          <w:b/>
        </w:rPr>
        <w:t>to</w:t>
      </w:r>
      <w:r w:rsidR="00655890" w:rsidRPr="00B21E62">
        <w:rPr>
          <w:b/>
        </w:rPr>
        <w:t xml:space="preserve"> </w:t>
      </w:r>
      <w:r w:rsidRPr="00B21E62">
        <w:rPr>
          <w:b/>
        </w:rPr>
        <w:t>formulat</w:t>
      </w:r>
      <w:r w:rsidR="00655890">
        <w:rPr>
          <w:b/>
        </w:rPr>
        <w:t>e</w:t>
      </w:r>
      <w:r w:rsidRPr="00B21E62">
        <w:rPr>
          <w:b/>
        </w:rPr>
        <w:t xml:space="preserve"> future policies;</w:t>
      </w:r>
    </w:p>
    <w:p w:rsidR="00534FEA" w:rsidRPr="00B21E62" w:rsidRDefault="00534FEA">
      <w:pPr>
        <w:pStyle w:val="SingleTxtG"/>
        <w:ind w:firstLine="567"/>
        <w:rPr>
          <w:b/>
        </w:rPr>
      </w:pPr>
      <w:r w:rsidRPr="0054019B">
        <w:rPr>
          <w:bCs/>
        </w:rPr>
        <w:t>(b)</w:t>
      </w:r>
      <w:r w:rsidRPr="00B21E62">
        <w:rPr>
          <w:b/>
        </w:rPr>
        <w:tab/>
        <w:t>Develop and launch awareness-raising programmes with a view to changing social misconceptions about children with disabilities, including children with mental disabilities, and eliminating stigmati</w:t>
      </w:r>
      <w:r w:rsidR="00655890">
        <w:rPr>
          <w:b/>
        </w:rPr>
        <w:t>z</w:t>
      </w:r>
      <w:r w:rsidRPr="00B21E62">
        <w:rPr>
          <w:b/>
        </w:rPr>
        <w:t xml:space="preserve">ation, </w:t>
      </w:r>
      <w:r w:rsidR="00655890">
        <w:rPr>
          <w:b/>
        </w:rPr>
        <w:t xml:space="preserve">in </w:t>
      </w:r>
      <w:r w:rsidRPr="00B21E62">
        <w:rPr>
          <w:b/>
        </w:rPr>
        <w:t xml:space="preserve">particular in rural areas and </w:t>
      </w:r>
      <w:r w:rsidR="00655890">
        <w:rPr>
          <w:b/>
        </w:rPr>
        <w:t>in</w:t>
      </w:r>
      <w:r w:rsidR="00655890" w:rsidRPr="00B21E62">
        <w:rPr>
          <w:b/>
        </w:rPr>
        <w:t xml:space="preserve"> </w:t>
      </w:r>
      <w:r w:rsidRPr="00B21E62">
        <w:rPr>
          <w:b/>
        </w:rPr>
        <w:t>the family;</w:t>
      </w:r>
    </w:p>
    <w:p w:rsidR="00534FEA" w:rsidRPr="00B21E62" w:rsidRDefault="00534FEA">
      <w:pPr>
        <w:pStyle w:val="SingleTxtG"/>
        <w:ind w:firstLine="567"/>
        <w:rPr>
          <w:b/>
        </w:rPr>
      </w:pPr>
      <w:r w:rsidRPr="0054019B">
        <w:rPr>
          <w:bCs/>
        </w:rPr>
        <w:t>(c)</w:t>
      </w:r>
      <w:r w:rsidRPr="00B21E62">
        <w:rPr>
          <w:b/>
        </w:rPr>
        <w:tab/>
        <w:t xml:space="preserve">Strengthen its efforts to implement the Inclusive Education Policy for Students Living with Disability and allocate sufficient resources for programmes such as </w:t>
      </w:r>
      <w:r w:rsidR="005B65F3">
        <w:rPr>
          <w:b/>
        </w:rPr>
        <w:t xml:space="preserve">the </w:t>
      </w:r>
      <w:r w:rsidRPr="00B21E62">
        <w:rPr>
          <w:b/>
        </w:rPr>
        <w:t>Samoa School Fee</w:t>
      </w:r>
      <w:r w:rsidR="00655890">
        <w:rPr>
          <w:b/>
        </w:rPr>
        <w:t>s</w:t>
      </w:r>
      <w:r w:rsidRPr="00B21E62">
        <w:rPr>
          <w:b/>
        </w:rPr>
        <w:t xml:space="preserve"> Grant Program</w:t>
      </w:r>
      <w:r w:rsidR="00655890">
        <w:rPr>
          <w:b/>
        </w:rPr>
        <w:t>me, which</w:t>
      </w:r>
      <w:r w:rsidRPr="00B21E62">
        <w:rPr>
          <w:b/>
        </w:rPr>
        <w:t xml:space="preserve"> supports families of children with disabilities;</w:t>
      </w:r>
    </w:p>
    <w:p w:rsidR="00534FEA" w:rsidRPr="00B21E62" w:rsidRDefault="00534FEA">
      <w:pPr>
        <w:pStyle w:val="SingleTxtG"/>
        <w:ind w:firstLine="567"/>
        <w:rPr>
          <w:b/>
        </w:rPr>
      </w:pPr>
      <w:r w:rsidRPr="0054019B">
        <w:rPr>
          <w:bCs/>
        </w:rPr>
        <w:t>(d)</w:t>
      </w:r>
      <w:r w:rsidRPr="0054019B">
        <w:rPr>
          <w:bCs/>
        </w:rPr>
        <w:tab/>
      </w:r>
      <w:r w:rsidR="006B2123">
        <w:rPr>
          <w:b/>
        </w:rPr>
        <w:t>Ensure</w:t>
      </w:r>
      <w:r w:rsidR="006B2123" w:rsidRPr="00B21E62">
        <w:rPr>
          <w:b/>
        </w:rPr>
        <w:t>, including through international cooperation</w:t>
      </w:r>
      <w:r w:rsidR="006B2123">
        <w:rPr>
          <w:b/>
        </w:rPr>
        <w:t>, that there are enough</w:t>
      </w:r>
      <w:r w:rsidRPr="00B21E62">
        <w:rPr>
          <w:b/>
        </w:rPr>
        <w:t xml:space="preserve"> specialist teachers and professionals providing individual support in all schools and that professionals are adequately trained so that children with all kinds of disabilities can effectively enjoy their right to quality inclusive education;</w:t>
      </w:r>
    </w:p>
    <w:p w:rsidR="00534FEA" w:rsidRPr="00B21E62" w:rsidRDefault="00534FEA">
      <w:pPr>
        <w:pStyle w:val="SingleTxtG"/>
        <w:ind w:firstLine="567"/>
        <w:rPr>
          <w:b/>
        </w:rPr>
      </w:pPr>
      <w:r w:rsidRPr="0054019B">
        <w:rPr>
          <w:bCs/>
        </w:rPr>
        <w:t>(e)</w:t>
      </w:r>
      <w:r w:rsidRPr="00B21E62">
        <w:rPr>
          <w:b/>
        </w:rPr>
        <w:tab/>
        <w:t>Improve access to all public buildings, spaces</w:t>
      </w:r>
      <w:r w:rsidR="006B2123">
        <w:rPr>
          <w:b/>
        </w:rPr>
        <w:t xml:space="preserve"> and</w:t>
      </w:r>
      <w:r w:rsidRPr="00B21E62">
        <w:rPr>
          <w:b/>
        </w:rPr>
        <w:t xml:space="preserve"> service</w:t>
      </w:r>
      <w:r w:rsidR="006B2123">
        <w:rPr>
          <w:b/>
        </w:rPr>
        <w:t>s</w:t>
      </w:r>
      <w:r w:rsidRPr="00B21E62">
        <w:rPr>
          <w:b/>
        </w:rPr>
        <w:t xml:space="preserve"> in all areas, especially in rural schools and communities;</w:t>
      </w:r>
    </w:p>
    <w:p w:rsidR="00534FEA" w:rsidRPr="00B21E62" w:rsidRDefault="00534FEA">
      <w:pPr>
        <w:pStyle w:val="SingleTxtG"/>
        <w:ind w:firstLine="567"/>
        <w:rPr>
          <w:b/>
        </w:rPr>
      </w:pPr>
      <w:r w:rsidRPr="0054019B">
        <w:rPr>
          <w:bCs/>
        </w:rPr>
        <w:t>(f)</w:t>
      </w:r>
      <w:r w:rsidRPr="00B21E62">
        <w:rPr>
          <w:b/>
        </w:rPr>
        <w:tab/>
        <w:t>Provide adequate resources to non-governmental organi</w:t>
      </w:r>
      <w:r w:rsidR="006B2123">
        <w:rPr>
          <w:b/>
        </w:rPr>
        <w:t>z</w:t>
      </w:r>
      <w:r w:rsidRPr="00B21E62">
        <w:rPr>
          <w:b/>
        </w:rPr>
        <w:t>ations that run services, rehabilitation programmes and shelters for children with disabilities;</w:t>
      </w:r>
    </w:p>
    <w:p w:rsidR="00534FEA" w:rsidRPr="00B21E62" w:rsidRDefault="00534FEA" w:rsidP="00B21E62">
      <w:pPr>
        <w:pStyle w:val="SingleTxtG"/>
        <w:ind w:firstLine="567"/>
        <w:rPr>
          <w:b/>
        </w:rPr>
      </w:pPr>
      <w:r w:rsidRPr="0054019B">
        <w:rPr>
          <w:bCs/>
        </w:rPr>
        <w:t>(g)</w:t>
      </w:r>
      <w:r w:rsidRPr="00B21E62">
        <w:rPr>
          <w:b/>
        </w:rPr>
        <w:tab/>
        <w:t>Consider ratifying the Convention on the Rights of Persons with Disabilities as soon as possible.</w:t>
      </w:r>
    </w:p>
    <w:p w:rsidR="00534FEA" w:rsidRPr="00EF4C80" w:rsidRDefault="00B21E62" w:rsidP="00534FEA">
      <w:pPr>
        <w:pStyle w:val="H23G"/>
        <w:ind w:left="0" w:firstLine="0"/>
        <w:jc w:val="both"/>
        <w:rPr>
          <w:rFonts w:eastAsia="Malgun Gothic"/>
          <w:lang w:eastAsia="zh-CN"/>
        </w:rPr>
      </w:pPr>
      <w:r>
        <w:rPr>
          <w:rFonts w:eastAsia="Malgun Gothic"/>
          <w:lang w:eastAsia="zh-CN"/>
        </w:rPr>
        <w:tab/>
      </w:r>
      <w:r w:rsidR="00534FEA" w:rsidRPr="00EF4C80">
        <w:rPr>
          <w:rFonts w:eastAsia="Malgun Gothic"/>
          <w:lang w:eastAsia="zh-CN"/>
        </w:rPr>
        <w:tab/>
      </w:r>
      <w:r w:rsidR="00534FEA" w:rsidRPr="00A572AF">
        <w:rPr>
          <w:rFonts w:eastAsia="Malgun Gothic"/>
          <w:lang w:eastAsia="zh-CN"/>
        </w:rPr>
        <w:t>Health and health services</w:t>
      </w:r>
      <w:r w:rsidR="00534FEA" w:rsidRPr="00EF4C80">
        <w:rPr>
          <w:rFonts w:eastAsia="Malgun Gothic"/>
          <w:lang w:eastAsia="zh-CN"/>
        </w:rPr>
        <w:t xml:space="preserve"> </w:t>
      </w:r>
    </w:p>
    <w:p w:rsidR="00534FEA" w:rsidRPr="003F01D7" w:rsidRDefault="0054019B" w:rsidP="0054019B">
      <w:pPr>
        <w:pStyle w:val="SingleTxtG"/>
        <w:rPr>
          <w:rFonts w:eastAsia="Malgun Gothic"/>
          <w:lang w:eastAsia="zh-CN"/>
        </w:rPr>
      </w:pPr>
      <w:r w:rsidRPr="003F01D7">
        <w:rPr>
          <w:rFonts w:eastAsia="Malgun Gothic"/>
          <w:lang w:eastAsia="zh-CN"/>
        </w:rPr>
        <w:t>42.</w:t>
      </w:r>
      <w:r w:rsidRPr="003F01D7">
        <w:rPr>
          <w:rFonts w:eastAsia="Malgun Gothic"/>
          <w:lang w:eastAsia="zh-CN"/>
        </w:rPr>
        <w:tab/>
      </w:r>
      <w:r w:rsidR="00534FEA" w:rsidRPr="003F01D7">
        <w:rPr>
          <w:rFonts w:eastAsia="Malgun Gothic"/>
          <w:lang w:eastAsia="zh-CN"/>
        </w:rPr>
        <w:t xml:space="preserve">The Committee welcomes </w:t>
      </w:r>
      <w:r w:rsidR="00CD261A">
        <w:rPr>
          <w:rFonts w:eastAsia="Malgun Gothic"/>
          <w:lang w:eastAsia="zh-CN"/>
        </w:rPr>
        <w:t xml:space="preserve">the </w:t>
      </w:r>
      <w:r w:rsidR="00534FEA" w:rsidRPr="003F01D7">
        <w:rPr>
          <w:rFonts w:eastAsia="Malgun Gothic"/>
          <w:lang w:eastAsia="zh-CN"/>
        </w:rPr>
        <w:t>Strategy</w:t>
      </w:r>
      <w:r w:rsidR="006B2123">
        <w:rPr>
          <w:rFonts w:eastAsia="Malgun Gothic"/>
          <w:lang w:eastAsia="zh-CN"/>
        </w:rPr>
        <w:t xml:space="preserve"> for the Development of Samoa</w:t>
      </w:r>
      <w:r w:rsidR="00534FEA" w:rsidRPr="003F01D7">
        <w:rPr>
          <w:rFonts w:eastAsia="Malgun Gothic"/>
          <w:lang w:eastAsia="zh-CN"/>
        </w:rPr>
        <w:t xml:space="preserve"> 2016-2020 and </w:t>
      </w:r>
      <w:r w:rsidR="00CD261A">
        <w:rPr>
          <w:rFonts w:eastAsia="Malgun Gothic"/>
          <w:lang w:eastAsia="zh-CN"/>
        </w:rPr>
        <w:t xml:space="preserve">the </w:t>
      </w:r>
      <w:r w:rsidR="00534FEA" w:rsidRPr="003F01D7">
        <w:rPr>
          <w:rFonts w:eastAsia="Malgun Gothic"/>
          <w:lang w:eastAsia="zh-CN"/>
        </w:rPr>
        <w:t xml:space="preserve">Samoa Health Sector Plan 2008-2018, </w:t>
      </w:r>
      <w:r w:rsidR="006B2123">
        <w:rPr>
          <w:rFonts w:eastAsia="Malgun Gothic"/>
          <w:lang w:eastAsia="zh-CN"/>
        </w:rPr>
        <w:t>in which</w:t>
      </w:r>
      <w:r w:rsidR="006B2123" w:rsidRPr="003F01D7">
        <w:rPr>
          <w:rFonts w:eastAsia="Malgun Gothic"/>
          <w:lang w:eastAsia="zh-CN"/>
        </w:rPr>
        <w:t xml:space="preserve"> </w:t>
      </w:r>
      <w:r w:rsidR="00534FEA" w:rsidRPr="003F01D7">
        <w:rPr>
          <w:rFonts w:eastAsia="Malgun Gothic"/>
          <w:lang w:eastAsia="zh-CN"/>
        </w:rPr>
        <w:t>children are a priority</w:t>
      </w:r>
      <w:r w:rsidR="00CD261A">
        <w:rPr>
          <w:rFonts w:eastAsia="Malgun Gothic"/>
          <w:lang w:eastAsia="zh-CN"/>
        </w:rPr>
        <w:t>,</w:t>
      </w:r>
      <w:r w:rsidR="00534FEA" w:rsidRPr="003F01D7">
        <w:rPr>
          <w:rFonts w:eastAsia="Malgun Gothic"/>
          <w:lang w:eastAsia="zh-CN"/>
        </w:rPr>
        <w:t xml:space="preserve"> a</w:t>
      </w:r>
      <w:r w:rsidR="00CD261A">
        <w:rPr>
          <w:rFonts w:eastAsia="Malgun Gothic"/>
          <w:lang w:eastAsia="zh-CN"/>
        </w:rPr>
        <w:t xml:space="preserve">s well as </w:t>
      </w:r>
      <w:r w:rsidR="00534FEA" w:rsidRPr="003F01D7">
        <w:rPr>
          <w:rFonts w:eastAsia="Malgun Gothic"/>
          <w:lang w:eastAsia="zh-CN"/>
        </w:rPr>
        <w:t xml:space="preserve">the initiatives on breastfeeding. It notes with appreciation that </w:t>
      </w:r>
      <w:r w:rsidR="006B2123">
        <w:rPr>
          <w:rFonts w:eastAsia="Malgun Gothic"/>
          <w:lang w:eastAsia="zh-CN"/>
        </w:rPr>
        <w:t>h</w:t>
      </w:r>
      <w:r w:rsidR="00534FEA" w:rsidRPr="003F01D7">
        <w:rPr>
          <w:rFonts w:eastAsia="Malgun Gothic"/>
          <w:lang w:eastAsia="zh-CN"/>
        </w:rPr>
        <w:t xml:space="preserve">ealth and </w:t>
      </w:r>
      <w:r w:rsidR="006B2123">
        <w:rPr>
          <w:rFonts w:eastAsia="Malgun Gothic"/>
          <w:lang w:eastAsia="zh-CN"/>
        </w:rPr>
        <w:t>p</w:t>
      </w:r>
      <w:r w:rsidR="00534FEA" w:rsidRPr="003F01D7">
        <w:rPr>
          <w:rFonts w:eastAsia="Malgun Gothic"/>
          <w:lang w:eastAsia="zh-CN"/>
        </w:rPr>
        <w:t xml:space="preserve">hysical </w:t>
      </w:r>
      <w:r w:rsidR="006B2123">
        <w:rPr>
          <w:rFonts w:eastAsia="Malgun Gothic"/>
          <w:lang w:eastAsia="zh-CN"/>
        </w:rPr>
        <w:t>e</w:t>
      </w:r>
      <w:r w:rsidR="00534FEA" w:rsidRPr="003F01D7">
        <w:rPr>
          <w:rFonts w:eastAsia="Malgun Gothic"/>
          <w:lang w:eastAsia="zh-CN"/>
        </w:rPr>
        <w:t xml:space="preserve">ducation </w:t>
      </w:r>
      <w:r w:rsidR="00CD261A">
        <w:rPr>
          <w:rFonts w:eastAsia="Malgun Gothic"/>
          <w:lang w:eastAsia="zh-CN"/>
        </w:rPr>
        <w:t>i</w:t>
      </w:r>
      <w:r w:rsidR="00534FEA" w:rsidRPr="003F01D7">
        <w:rPr>
          <w:rFonts w:eastAsia="Malgun Gothic"/>
          <w:lang w:eastAsia="zh-CN"/>
        </w:rPr>
        <w:t>s a core subject in primary school. The Committee is concerned</w:t>
      </w:r>
      <w:r w:rsidR="006B2123">
        <w:rPr>
          <w:rFonts w:eastAsia="Malgun Gothic"/>
          <w:lang w:eastAsia="zh-CN"/>
        </w:rPr>
        <w:t>,</w:t>
      </w:r>
      <w:r w:rsidR="006B2123" w:rsidRPr="006B2123">
        <w:rPr>
          <w:rFonts w:eastAsia="Malgun Gothic"/>
          <w:lang w:eastAsia="zh-CN"/>
        </w:rPr>
        <w:t xml:space="preserve"> </w:t>
      </w:r>
      <w:r w:rsidR="006B2123" w:rsidRPr="003F01D7">
        <w:rPr>
          <w:rFonts w:eastAsia="Malgun Gothic"/>
          <w:lang w:eastAsia="zh-CN"/>
        </w:rPr>
        <w:t>however</w:t>
      </w:r>
      <w:r w:rsidR="006B2123">
        <w:rPr>
          <w:rFonts w:eastAsia="Malgun Gothic"/>
          <w:lang w:eastAsia="zh-CN"/>
        </w:rPr>
        <w:t>,</w:t>
      </w:r>
      <w:r w:rsidR="00534FEA" w:rsidRPr="003F01D7">
        <w:rPr>
          <w:rFonts w:eastAsia="Malgun Gothic"/>
          <w:lang w:eastAsia="zh-CN"/>
        </w:rPr>
        <w:t xml:space="preserve"> that:</w:t>
      </w:r>
    </w:p>
    <w:p w:rsidR="00534FEA" w:rsidRDefault="00534FEA" w:rsidP="00B21E62">
      <w:pPr>
        <w:pStyle w:val="SingleTxtG"/>
        <w:ind w:firstLine="567"/>
        <w:rPr>
          <w:lang w:eastAsia="zh-CN"/>
        </w:rPr>
      </w:pPr>
      <w:r>
        <w:rPr>
          <w:lang w:eastAsia="zh-CN"/>
        </w:rPr>
        <w:t>(</w:t>
      </w:r>
      <w:proofErr w:type="gramStart"/>
      <w:r>
        <w:rPr>
          <w:lang w:eastAsia="zh-CN"/>
        </w:rPr>
        <w:t>a</w:t>
      </w:r>
      <w:proofErr w:type="gramEnd"/>
      <w:r>
        <w:rPr>
          <w:lang w:eastAsia="zh-CN"/>
        </w:rPr>
        <w:t>)</w:t>
      </w:r>
      <w:r>
        <w:rPr>
          <w:lang w:eastAsia="zh-CN"/>
        </w:rPr>
        <w:tab/>
        <w:t xml:space="preserve">Health care is free only for children up to 5 years of age and </w:t>
      </w:r>
      <w:r w:rsidR="006B2123">
        <w:rPr>
          <w:lang w:eastAsia="zh-CN"/>
        </w:rPr>
        <w:t xml:space="preserve">for </w:t>
      </w:r>
      <w:r>
        <w:rPr>
          <w:lang w:eastAsia="zh-CN"/>
        </w:rPr>
        <w:t xml:space="preserve">children in </w:t>
      </w:r>
      <w:r w:rsidR="006B2123">
        <w:rPr>
          <w:lang w:eastAsia="zh-CN"/>
        </w:rPr>
        <w:t xml:space="preserve">a </w:t>
      </w:r>
      <w:r>
        <w:rPr>
          <w:lang w:eastAsia="zh-CN"/>
        </w:rPr>
        <w:t>vulnerable situation;</w:t>
      </w:r>
    </w:p>
    <w:p w:rsidR="00534FEA" w:rsidRDefault="00534FEA">
      <w:pPr>
        <w:pStyle w:val="SingleTxtG"/>
        <w:ind w:firstLine="567"/>
        <w:rPr>
          <w:lang w:eastAsia="zh-CN"/>
        </w:rPr>
      </w:pPr>
      <w:r>
        <w:rPr>
          <w:lang w:eastAsia="zh-CN"/>
        </w:rPr>
        <w:t>(b)</w:t>
      </w:r>
      <w:r>
        <w:rPr>
          <w:lang w:eastAsia="zh-CN"/>
        </w:rPr>
        <w:tab/>
        <w:t xml:space="preserve">The vaccination coverage is low, in </w:t>
      </w:r>
      <w:r w:rsidR="00FC2BAF">
        <w:rPr>
          <w:lang w:eastAsia="zh-CN"/>
        </w:rPr>
        <w:t xml:space="preserve">both </w:t>
      </w:r>
      <w:r>
        <w:rPr>
          <w:lang w:eastAsia="zh-CN"/>
        </w:rPr>
        <w:t xml:space="preserve">urban </w:t>
      </w:r>
      <w:r w:rsidR="006B2123">
        <w:rPr>
          <w:lang w:eastAsia="zh-CN"/>
        </w:rPr>
        <w:t xml:space="preserve">and rural </w:t>
      </w:r>
      <w:r>
        <w:rPr>
          <w:lang w:eastAsia="zh-CN"/>
        </w:rPr>
        <w:t>areas;</w:t>
      </w:r>
    </w:p>
    <w:p w:rsidR="00534FEA" w:rsidRDefault="00534FEA">
      <w:pPr>
        <w:pStyle w:val="SingleTxtG"/>
        <w:ind w:firstLine="567"/>
        <w:rPr>
          <w:lang w:eastAsia="zh-CN"/>
        </w:rPr>
      </w:pPr>
      <w:r>
        <w:rPr>
          <w:lang w:eastAsia="zh-CN"/>
        </w:rPr>
        <w:t>(c)</w:t>
      </w:r>
      <w:r>
        <w:rPr>
          <w:lang w:eastAsia="zh-CN"/>
        </w:rPr>
        <w:tab/>
        <w:t xml:space="preserve">Health services and personnel remain inadequate in terms of coverage, number and quality, </w:t>
      </w:r>
      <w:r w:rsidR="006B2123">
        <w:rPr>
          <w:lang w:eastAsia="zh-CN"/>
        </w:rPr>
        <w:t xml:space="preserve">in </w:t>
      </w:r>
      <w:r>
        <w:rPr>
          <w:lang w:eastAsia="zh-CN"/>
        </w:rPr>
        <w:t>particular in rural areas;</w:t>
      </w:r>
    </w:p>
    <w:p w:rsidR="00534FEA" w:rsidRDefault="00534FEA">
      <w:pPr>
        <w:pStyle w:val="SingleTxtG"/>
        <w:ind w:firstLine="567"/>
        <w:rPr>
          <w:lang w:eastAsia="zh-CN"/>
        </w:rPr>
      </w:pPr>
      <w:r>
        <w:rPr>
          <w:lang w:eastAsia="zh-CN"/>
        </w:rPr>
        <w:t>(d)</w:t>
      </w:r>
      <w:r>
        <w:rPr>
          <w:lang w:eastAsia="zh-CN"/>
        </w:rPr>
        <w:tab/>
        <w:t>There are disparities in access to basic health services between urban and rural areas;</w:t>
      </w:r>
    </w:p>
    <w:p w:rsidR="00534FEA" w:rsidRDefault="00534FEA" w:rsidP="00B21E62">
      <w:pPr>
        <w:pStyle w:val="SingleTxtG"/>
        <w:ind w:firstLine="567"/>
        <w:rPr>
          <w:lang w:eastAsia="zh-CN"/>
        </w:rPr>
      </w:pPr>
      <w:r>
        <w:rPr>
          <w:lang w:eastAsia="zh-CN"/>
        </w:rPr>
        <w:t>(e)</w:t>
      </w:r>
      <w:r>
        <w:rPr>
          <w:lang w:eastAsia="zh-CN"/>
        </w:rPr>
        <w:tab/>
        <w:t>There is no update on the results of the N</w:t>
      </w:r>
      <w:r w:rsidR="0054019B">
        <w:rPr>
          <w:lang w:eastAsia="zh-CN"/>
        </w:rPr>
        <w:t>ational Policy on HIV/AIDS 2011­</w:t>
      </w:r>
      <w:r>
        <w:rPr>
          <w:lang w:eastAsia="zh-CN"/>
        </w:rPr>
        <w:t>2016;</w:t>
      </w:r>
    </w:p>
    <w:p w:rsidR="00534FEA" w:rsidRDefault="00534FEA">
      <w:pPr>
        <w:pStyle w:val="SingleTxtG"/>
        <w:ind w:firstLine="567"/>
        <w:rPr>
          <w:lang w:eastAsia="zh-CN"/>
        </w:rPr>
      </w:pPr>
      <w:r>
        <w:rPr>
          <w:lang w:eastAsia="zh-CN"/>
        </w:rPr>
        <w:t>(f)</w:t>
      </w:r>
      <w:r>
        <w:rPr>
          <w:lang w:eastAsia="zh-CN"/>
        </w:rPr>
        <w:tab/>
      </w:r>
      <w:r w:rsidR="006B2123">
        <w:rPr>
          <w:lang w:eastAsia="zh-CN"/>
        </w:rPr>
        <w:t>The s</w:t>
      </w:r>
      <w:r>
        <w:rPr>
          <w:lang w:eastAsia="zh-CN"/>
        </w:rPr>
        <w:t>tigmati</w:t>
      </w:r>
      <w:r w:rsidR="006B2123">
        <w:rPr>
          <w:lang w:eastAsia="zh-CN"/>
        </w:rPr>
        <w:t>z</w:t>
      </w:r>
      <w:r>
        <w:rPr>
          <w:lang w:eastAsia="zh-CN"/>
        </w:rPr>
        <w:t xml:space="preserve">ation of people living with HIV/AIDS hampers </w:t>
      </w:r>
      <w:r w:rsidR="006B2123">
        <w:rPr>
          <w:lang w:eastAsia="zh-CN"/>
        </w:rPr>
        <w:t xml:space="preserve">access for </w:t>
      </w:r>
      <w:r>
        <w:rPr>
          <w:lang w:eastAsia="zh-CN"/>
        </w:rPr>
        <w:t xml:space="preserve">children, teenagers </w:t>
      </w:r>
      <w:r w:rsidR="00BD40F7">
        <w:rPr>
          <w:lang w:eastAsia="zh-CN"/>
        </w:rPr>
        <w:t xml:space="preserve">and pregnant women to </w:t>
      </w:r>
      <w:r>
        <w:rPr>
          <w:lang w:eastAsia="zh-CN"/>
        </w:rPr>
        <w:t>free HIV testing and free antiretroviral</w:t>
      </w:r>
      <w:r w:rsidR="006B2123">
        <w:rPr>
          <w:lang w:eastAsia="zh-CN"/>
        </w:rPr>
        <w:t xml:space="preserve"> therapy</w:t>
      </w:r>
      <w:r>
        <w:rPr>
          <w:lang w:eastAsia="zh-CN"/>
        </w:rPr>
        <w:t>;</w:t>
      </w:r>
    </w:p>
    <w:p w:rsidR="00534FEA" w:rsidRDefault="00534FEA">
      <w:pPr>
        <w:pStyle w:val="SingleTxtG"/>
        <w:ind w:firstLine="567"/>
        <w:rPr>
          <w:lang w:eastAsia="zh-CN"/>
        </w:rPr>
      </w:pPr>
      <w:r>
        <w:rPr>
          <w:lang w:eastAsia="zh-CN"/>
        </w:rPr>
        <w:t>(g)</w:t>
      </w:r>
      <w:r>
        <w:rPr>
          <w:lang w:eastAsia="zh-CN"/>
        </w:rPr>
        <w:tab/>
      </w:r>
      <w:r w:rsidR="00FC2BAF">
        <w:rPr>
          <w:lang w:eastAsia="zh-CN"/>
        </w:rPr>
        <w:t>A</w:t>
      </w:r>
      <w:r>
        <w:rPr>
          <w:lang w:eastAsia="zh-CN"/>
        </w:rPr>
        <w:t xml:space="preserve">ccess to water and sanitation </w:t>
      </w:r>
      <w:r w:rsidR="00FC2BAF">
        <w:rPr>
          <w:lang w:eastAsia="zh-CN"/>
        </w:rPr>
        <w:t xml:space="preserve">is limited </w:t>
      </w:r>
      <w:r>
        <w:rPr>
          <w:lang w:eastAsia="zh-CN"/>
        </w:rPr>
        <w:t>in some schools;</w:t>
      </w:r>
    </w:p>
    <w:p w:rsidR="00534FEA" w:rsidRDefault="00534FEA">
      <w:pPr>
        <w:pStyle w:val="SingleTxtG"/>
        <w:ind w:firstLine="567"/>
        <w:rPr>
          <w:lang w:eastAsia="zh-CN"/>
        </w:rPr>
      </w:pPr>
      <w:r>
        <w:rPr>
          <w:lang w:eastAsia="zh-CN"/>
        </w:rPr>
        <w:t>(h)</w:t>
      </w:r>
      <w:r>
        <w:rPr>
          <w:lang w:eastAsia="zh-CN"/>
        </w:rPr>
        <w:tab/>
        <w:t xml:space="preserve">The limited number of </w:t>
      </w:r>
      <w:r w:rsidR="006B2123">
        <w:rPr>
          <w:rFonts w:eastAsia="Malgun Gothic"/>
          <w:lang w:eastAsia="zh-CN"/>
        </w:rPr>
        <w:t>h</w:t>
      </w:r>
      <w:r w:rsidR="006B2123" w:rsidRPr="003F01D7">
        <w:rPr>
          <w:rFonts w:eastAsia="Malgun Gothic"/>
          <w:lang w:eastAsia="zh-CN"/>
        </w:rPr>
        <w:t xml:space="preserve">ealth and </w:t>
      </w:r>
      <w:r w:rsidR="006B2123">
        <w:rPr>
          <w:rFonts w:eastAsia="Malgun Gothic"/>
          <w:lang w:eastAsia="zh-CN"/>
        </w:rPr>
        <w:t>p</w:t>
      </w:r>
      <w:r w:rsidR="006B2123" w:rsidRPr="003F01D7">
        <w:rPr>
          <w:rFonts w:eastAsia="Malgun Gothic"/>
          <w:lang w:eastAsia="zh-CN"/>
        </w:rPr>
        <w:t xml:space="preserve">hysical </w:t>
      </w:r>
      <w:r w:rsidR="006B2123">
        <w:rPr>
          <w:rFonts w:eastAsia="Malgun Gothic"/>
          <w:lang w:eastAsia="zh-CN"/>
        </w:rPr>
        <w:t>e</w:t>
      </w:r>
      <w:r w:rsidR="006B2123" w:rsidRPr="003F01D7">
        <w:rPr>
          <w:rFonts w:eastAsia="Malgun Gothic"/>
          <w:lang w:eastAsia="zh-CN"/>
        </w:rPr>
        <w:t xml:space="preserve">ducation </w:t>
      </w:r>
      <w:r>
        <w:rPr>
          <w:lang w:eastAsia="zh-CN"/>
        </w:rPr>
        <w:t>teachers is restricting the implementation of the subject in school</w:t>
      </w:r>
      <w:r w:rsidR="006B2123">
        <w:rPr>
          <w:lang w:eastAsia="zh-CN"/>
        </w:rPr>
        <w:t>.</w:t>
      </w:r>
    </w:p>
    <w:p w:rsidR="00534FEA" w:rsidRPr="003F01D7" w:rsidRDefault="0054019B" w:rsidP="0054019B">
      <w:pPr>
        <w:pStyle w:val="SingleTxtG"/>
        <w:rPr>
          <w:rFonts w:eastAsia="Malgun Gothic"/>
          <w:b/>
          <w:lang w:eastAsia="zh-CN"/>
        </w:rPr>
      </w:pPr>
      <w:r w:rsidRPr="003F01D7">
        <w:rPr>
          <w:rFonts w:eastAsia="Malgun Gothic"/>
          <w:lang w:eastAsia="zh-CN"/>
        </w:rPr>
        <w:t>43.</w:t>
      </w:r>
      <w:r w:rsidRPr="003F01D7">
        <w:rPr>
          <w:rFonts w:eastAsia="Malgun Gothic"/>
          <w:lang w:eastAsia="zh-CN"/>
        </w:rPr>
        <w:tab/>
      </w:r>
      <w:r w:rsidR="00534FEA" w:rsidRPr="003F01D7">
        <w:rPr>
          <w:rFonts w:eastAsia="Malgun Gothic"/>
          <w:b/>
          <w:lang w:eastAsia="zh-CN"/>
        </w:rPr>
        <w:t xml:space="preserve">In the light of its general comment No. 15 (2013) on the right of the child to the enjoyment of the highest attainable standard of health and taking note of </w:t>
      </w:r>
      <w:r w:rsidR="006B2123">
        <w:rPr>
          <w:rFonts w:eastAsia="Malgun Gothic"/>
          <w:b/>
          <w:lang w:eastAsia="zh-CN"/>
        </w:rPr>
        <w:t xml:space="preserve">target 3.b of the </w:t>
      </w:r>
      <w:r w:rsidR="00534FEA" w:rsidRPr="003F01D7">
        <w:rPr>
          <w:rFonts w:eastAsia="Malgun Gothic"/>
          <w:b/>
          <w:lang w:eastAsia="zh-CN"/>
        </w:rPr>
        <w:t>Sustainable Development Goal</w:t>
      </w:r>
      <w:r w:rsidR="006B2123">
        <w:rPr>
          <w:rFonts w:eastAsia="Malgun Gothic"/>
          <w:b/>
          <w:lang w:eastAsia="zh-CN"/>
        </w:rPr>
        <w:t>s</w:t>
      </w:r>
      <w:r w:rsidR="00534FEA" w:rsidRPr="003F01D7">
        <w:rPr>
          <w:rFonts w:eastAsia="Malgun Gothic"/>
          <w:b/>
          <w:lang w:eastAsia="zh-CN"/>
        </w:rPr>
        <w:t xml:space="preserve"> on</w:t>
      </w:r>
      <w:r w:rsidR="0028249F">
        <w:rPr>
          <w:rFonts w:eastAsia="Malgun Gothic"/>
          <w:b/>
          <w:lang w:eastAsia="zh-CN"/>
        </w:rPr>
        <w:t>, inter alia,</w:t>
      </w:r>
      <w:r w:rsidR="00534FEA" w:rsidRPr="003F01D7">
        <w:rPr>
          <w:rFonts w:eastAsia="Malgun Gothic"/>
          <w:b/>
          <w:lang w:eastAsia="zh-CN"/>
        </w:rPr>
        <w:t xml:space="preserve"> </w:t>
      </w:r>
      <w:r w:rsidR="0028249F">
        <w:rPr>
          <w:rFonts w:eastAsia="Malgun Gothic"/>
          <w:b/>
          <w:lang w:eastAsia="zh-CN"/>
        </w:rPr>
        <w:t xml:space="preserve">providing </w:t>
      </w:r>
      <w:r w:rsidR="00534FEA" w:rsidRPr="003F01D7">
        <w:rPr>
          <w:rFonts w:eastAsia="Malgun Gothic"/>
          <w:b/>
          <w:lang w:eastAsia="zh-CN"/>
        </w:rPr>
        <w:t>access to affordable essential medicines and vaccines, the Committee recommends that the State party:</w:t>
      </w:r>
    </w:p>
    <w:p w:rsidR="00534FEA" w:rsidRPr="00F673A3" w:rsidRDefault="00534FEA" w:rsidP="00F673A3">
      <w:pPr>
        <w:pStyle w:val="SingleTxtG"/>
        <w:ind w:firstLine="567"/>
        <w:rPr>
          <w:b/>
        </w:rPr>
      </w:pPr>
      <w:r w:rsidRPr="0054019B">
        <w:rPr>
          <w:bCs/>
        </w:rPr>
        <w:t>(a)</w:t>
      </w:r>
      <w:r w:rsidRPr="00F673A3">
        <w:rPr>
          <w:b/>
        </w:rPr>
        <w:tab/>
        <w:t>Expand access to free medical care and treatment for all children;</w:t>
      </w:r>
    </w:p>
    <w:p w:rsidR="00534FEA" w:rsidRPr="00F673A3" w:rsidRDefault="00534FEA">
      <w:pPr>
        <w:pStyle w:val="SingleTxtG"/>
        <w:ind w:firstLine="567"/>
        <w:rPr>
          <w:b/>
        </w:rPr>
      </w:pPr>
      <w:r w:rsidRPr="0054019B">
        <w:rPr>
          <w:bCs/>
        </w:rPr>
        <w:t>(b)</w:t>
      </w:r>
      <w:r w:rsidRPr="00F673A3">
        <w:rPr>
          <w:b/>
        </w:rPr>
        <w:tab/>
        <w:t xml:space="preserve">Consider </w:t>
      </w:r>
      <w:r w:rsidR="006B2123">
        <w:rPr>
          <w:b/>
        </w:rPr>
        <w:t xml:space="preserve">implementing </w:t>
      </w:r>
      <w:r w:rsidRPr="00F673A3">
        <w:rPr>
          <w:b/>
        </w:rPr>
        <w:t>policy changes and awareness</w:t>
      </w:r>
      <w:r w:rsidR="00CD261A">
        <w:rPr>
          <w:b/>
        </w:rPr>
        <w:t>-</w:t>
      </w:r>
      <w:r w:rsidRPr="00F673A3">
        <w:rPr>
          <w:b/>
        </w:rPr>
        <w:t xml:space="preserve">raising </w:t>
      </w:r>
      <w:r w:rsidR="00FC2BAF">
        <w:rPr>
          <w:b/>
        </w:rPr>
        <w:t>initiatives</w:t>
      </w:r>
      <w:r w:rsidR="006B2123">
        <w:rPr>
          <w:b/>
        </w:rPr>
        <w:t xml:space="preserve"> </w:t>
      </w:r>
      <w:r w:rsidRPr="00F673A3">
        <w:rPr>
          <w:b/>
        </w:rPr>
        <w:t xml:space="preserve">among parents to </w:t>
      </w:r>
      <w:r w:rsidR="006B2123">
        <w:rPr>
          <w:b/>
        </w:rPr>
        <w:t>increase the</w:t>
      </w:r>
      <w:r w:rsidRPr="00F673A3">
        <w:rPr>
          <w:b/>
        </w:rPr>
        <w:t xml:space="preserve"> coverage of children </w:t>
      </w:r>
      <w:r w:rsidR="006B2123">
        <w:rPr>
          <w:b/>
        </w:rPr>
        <w:t xml:space="preserve">vaccinated </w:t>
      </w:r>
      <w:r w:rsidRPr="00F673A3">
        <w:rPr>
          <w:b/>
        </w:rPr>
        <w:t>against preventable diseases in the State party;</w:t>
      </w:r>
    </w:p>
    <w:p w:rsidR="00534FEA" w:rsidRPr="00F673A3" w:rsidRDefault="00534FEA">
      <w:pPr>
        <w:pStyle w:val="SingleTxtG"/>
        <w:ind w:firstLine="567"/>
        <w:rPr>
          <w:b/>
        </w:rPr>
      </w:pPr>
      <w:r w:rsidRPr="0054019B">
        <w:rPr>
          <w:bCs/>
        </w:rPr>
        <w:t>(c)</w:t>
      </w:r>
      <w:r w:rsidRPr="00F673A3">
        <w:rPr>
          <w:b/>
        </w:rPr>
        <w:tab/>
        <w:t xml:space="preserve">Ensure that there are </w:t>
      </w:r>
      <w:r w:rsidR="008D4326">
        <w:rPr>
          <w:b/>
        </w:rPr>
        <w:t xml:space="preserve">enough </w:t>
      </w:r>
      <w:r w:rsidR="00CD261A">
        <w:rPr>
          <w:b/>
        </w:rPr>
        <w:t>well</w:t>
      </w:r>
      <w:r w:rsidR="008D4326">
        <w:rPr>
          <w:b/>
        </w:rPr>
        <w:t>-</w:t>
      </w:r>
      <w:r w:rsidRPr="00F673A3">
        <w:rPr>
          <w:b/>
        </w:rPr>
        <w:t xml:space="preserve">trained health workers for all children and pregnant women, as well as obstetric neonatal care facilities, </w:t>
      </w:r>
      <w:r w:rsidR="008D4326">
        <w:rPr>
          <w:b/>
        </w:rPr>
        <w:t xml:space="preserve">in </w:t>
      </w:r>
      <w:r w:rsidRPr="00F673A3">
        <w:rPr>
          <w:b/>
        </w:rPr>
        <w:t>particular in rural areas;</w:t>
      </w:r>
    </w:p>
    <w:p w:rsidR="00534FEA" w:rsidRPr="00F673A3" w:rsidRDefault="00534FEA">
      <w:pPr>
        <w:pStyle w:val="SingleTxtG"/>
        <w:ind w:firstLine="567"/>
        <w:rPr>
          <w:b/>
        </w:rPr>
      </w:pPr>
      <w:r w:rsidRPr="0054019B">
        <w:rPr>
          <w:bCs/>
        </w:rPr>
        <w:t>(d)</w:t>
      </w:r>
      <w:r w:rsidRPr="00F673A3">
        <w:rPr>
          <w:b/>
        </w:rPr>
        <w:tab/>
        <w:t xml:space="preserve">Strengthen its efforts to improve access to basic health-care services for all children, </w:t>
      </w:r>
      <w:r w:rsidR="00CF764D">
        <w:rPr>
          <w:b/>
        </w:rPr>
        <w:t xml:space="preserve">in </w:t>
      </w:r>
      <w:r w:rsidRPr="00F673A3">
        <w:rPr>
          <w:b/>
        </w:rPr>
        <w:t>particular in rural and remote areas</w:t>
      </w:r>
      <w:r w:rsidR="00CD261A">
        <w:rPr>
          <w:b/>
        </w:rPr>
        <w:t>,</w:t>
      </w:r>
      <w:r w:rsidRPr="00F673A3">
        <w:rPr>
          <w:b/>
        </w:rPr>
        <w:t xml:space="preserve"> and provide more resources to mobile clinics so </w:t>
      </w:r>
      <w:r w:rsidR="00CF764D">
        <w:rPr>
          <w:b/>
        </w:rPr>
        <w:t xml:space="preserve">that </w:t>
      </w:r>
      <w:r w:rsidRPr="00F673A3">
        <w:rPr>
          <w:b/>
        </w:rPr>
        <w:t xml:space="preserve">they </w:t>
      </w:r>
      <w:r w:rsidR="00CF764D">
        <w:rPr>
          <w:b/>
        </w:rPr>
        <w:t>can</w:t>
      </w:r>
      <w:r w:rsidRPr="00F673A3">
        <w:rPr>
          <w:b/>
        </w:rPr>
        <w:t xml:space="preserve"> reach </w:t>
      </w:r>
      <w:r w:rsidR="00CF764D">
        <w:rPr>
          <w:b/>
        </w:rPr>
        <w:t>more people</w:t>
      </w:r>
      <w:r w:rsidRPr="00F673A3">
        <w:rPr>
          <w:b/>
        </w:rPr>
        <w:t xml:space="preserve"> in rural areas;</w:t>
      </w:r>
    </w:p>
    <w:p w:rsidR="00534FEA" w:rsidRPr="00F673A3" w:rsidRDefault="00534FEA">
      <w:pPr>
        <w:pStyle w:val="SingleTxtG"/>
        <w:ind w:firstLine="567"/>
        <w:rPr>
          <w:b/>
        </w:rPr>
      </w:pPr>
      <w:r w:rsidRPr="0054019B">
        <w:rPr>
          <w:bCs/>
        </w:rPr>
        <w:t>(e)</w:t>
      </w:r>
      <w:r w:rsidRPr="00F673A3">
        <w:rPr>
          <w:b/>
        </w:rPr>
        <w:tab/>
        <w:t xml:space="preserve">Continue its initiatives </w:t>
      </w:r>
      <w:r w:rsidR="00693CF4">
        <w:rPr>
          <w:b/>
        </w:rPr>
        <w:t>in favour of</w:t>
      </w:r>
      <w:r w:rsidR="00693CF4" w:rsidRPr="00F673A3">
        <w:rPr>
          <w:b/>
        </w:rPr>
        <w:t xml:space="preserve"> </w:t>
      </w:r>
      <w:r w:rsidRPr="00F673A3">
        <w:rPr>
          <w:b/>
        </w:rPr>
        <w:t xml:space="preserve">breastfeeding, including by encouraging flexible </w:t>
      </w:r>
      <w:r w:rsidR="00BD40F7">
        <w:rPr>
          <w:b/>
        </w:rPr>
        <w:t>working arrangements and longer</w:t>
      </w:r>
      <w:r w:rsidRPr="00F673A3">
        <w:rPr>
          <w:b/>
        </w:rPr>
        <w:t xml:space="preserve"> maternity leave, especially in the private sector; </w:t>
      </w:r>
    </w:p>
    <w:p w:rsidR="00534FEA" w:rsidRPr="00F673A3" w:rsidRDefault="00BD40F7">
      <w:pPr>
        <w:pStyle w:val="SingleTxtG"/>
        <w:ind w:firstLine="567"/>
        <w:rPr>
          <w:b/>
        </w:rPr>
      </w:pPr>
      <w:r w:rsidRPr="0054019B">
        <w:rPr>
          <w:bCs/>
        </w:rPr>
        <w:t>(f)</w:t>
      </w:r>
      <w:r>
        <w:rPr>
          <w:b/>
        </w:rPr>
        <w:tab/>
        <w:t xml:space="preserve">Systematically </w:t>
      </w:r>
      <w:r w:rsidR="00534FEA" w:rsidRPr="00F673A3">
        <w:rPr>
          <w:b/>
        </w:rPr>
        <w:t xml:space="preserve">evaluate the National Policy on HIV/AIDS 2011-2016 and use the findings of the assessment </w:t>
      </w:r>
      <w:r w:rsidR="00693CF4">
        <w:rPr>
          <w:b/>
        </w:rPr>
        <w:t>to</w:t>
      </w:r>
      <w:r w:rsidR="00693CF4" w:rsidRPr="00F673A3">
        <w:rPr>
          <w:b/>
        </w:rPr>
        <w:t xml:space="preserve"> </w:t>
      </w:r>
      <w:r w:rsidR="00534FEA" w:rsidRPr="00F673A3">
        <w:rPr>
          <w:b/>
        </w:rPr>
        <w:t>formulat</w:t>
      </w:r>
      <w:r w:rsidR="00693CF4">
        <w:rPr>
          <w:b/>
        </w:rPr>
        <w:t>e</w:t>
      </w:r>
      <w:r w:rsidR="00534FEA" w:rsidRPr="00F673A3">
        <w:rPr>
          <w:b/>
        </w:rPr>
        <w:t xml:space="preserve"> future policies; </w:t>
      </w:r>
    </w:p>
    <w:p w:rsidR="00534FEA" w:rsidRPr="00F673A3" w:rsidRDefault="00534FEA">
      <w:pPr>
        <w:pStyle w:val="SingleTxtG"/>
        <w:ind w:firstLine="567"/>
        <w:rPr>
          <w:b/>
        </w:rPr>
      </w:pPr>
      <w:r w:rsidRPr="0054019B">
        <w:rPr>
          <w:bCs/>
        </w:rPr>
        <w:t>(g)</w:t>
      </w:r>
      <w:r w:rsidRPr="00F673A3">
        <w:rPr>
          <w:b/>
        </w:rPr>
        <w:tab/>
        <w:t xml:space="preserve">Increase </w:t>
      </w:r>
      <w:r w:rsidR="00693CF4">
        <w:rPr>
          <w:b/>
        </w:rPr>
        <w:t>awareness of</w:t>
      </w:r>
      <w:r w:rsidRPr="00F673A3">
        <w:rPr>
          <w:b/>
        </w:rPr>
        <w:t xml:space="preserve"> HIV/AIDS </w:t>
      </w:r>
      <w:r w:rsidR="00693CF4">
        <w:rPr>
          <w:b/>
        </w:rPr>
        <w:t>with a view to</w:t>
      </w:r>
      <w:r w:rsidRPr="00F673A3">
        <w:rPr>
          <w:b/>
        </w:rPr>
        <w:t xml:space="preserve"> changing negative attitudes and stereotyping and </w:t>
      </w:r>
      <w:r w:rsidR="00693CF4">
        <w:rPr>
          <w:b/>
        </w:rPr>
        <w:t xml:space="preserve">to </w:t>
      </w:r>
      <w:r w:rsidRPr="00F673A3">
        <w:rPr>
          <w:b/>
        </w:rPr>
        <w:t>promote access to free HIV testing and antiretroviral</w:t>
      </w:r>
      <w:r w:rsidR="00693CF4">
        <w:rPr>
          <w:b/>
        </w:rPr>
        <w:t xml:space="preserve"> therapy</w:t>
      </w:r>
      <w:r w:rsidRPr="00F673A3">
        <w:rPr>
          <w:b/>
        </w:rPr>
        <w:t xml:space="preserve">, </w:t>
      </w:r>
      <w:r w:rsidR="00693CF4">
        <w:rPr>
          <w:b/>
        </w:rPr>
        <w:t>paying</w:t>
      </w:r>
      <w:r w:rsidR="00693CF4" w:rsidRPr="00F673A3">
        <w:rPr>
          <w:b/>
        </w:rPr>
        <w:t xml:space="preserve"> </w:t>
      </w:r>
      <w:r w:rsidRPr="00F673A3">
        <w:rPr>
          <w:b/>
        </w:rPr>
        <w:t xml:space="preserve">particular attention to pregnant adolescents and children born to mothers with HIV; </w:t>
      </w:r>
    </w:p>
    <w:p w:rsidR="00534FEA" w:rsidRPr="00F673A3" w:rsidRDefault="00BD40F7">
      <w:pPr>
        <w:pStyle w:val="SingleTxtG"/>
        <w:ind w:firstLine="567"/>
        <w:rPr>
          <w:b/>
        </w:rPr>
      </w:pPr>
      <w:r w:rsidRPr="0054019B">
        <w:rPr>
          <w:bCs/>
        </w:rPr>
        <w:t>(h)</w:t>
      </w:r>
      <w:r>
        <w:rPr>
          <w:b/>
        </w:rPr>
        <w:tab/>
        <w:t>Ensure that all schools</w:t>
      </w:r>
      <w:r w:rsidR="00534FEA" w:rsidRPr="00F673A3">
        <w:rPr>
          <w:b/>
        </w:rPr>
        <w:t xml:space="preserve"> have access to clean drink</w:t>
      </w:r>
      <w:r w:rsidR="00693CF4">
        <w:rPr>
          <w:b/>
        </w:rPr>
        <w:t>ing</w:t>
      </w:r>
      <w:r w:rsidR="00534FEA" w:rsidRPr="00F673A3">
        <w:rPr>
          <w:b/>
        </w:rPr>
        <w:t xml:space="preserve"> water, sanitation and hygiene facilities and include </w:t>
      </w:r>
      <w:r w:rsidR="00693CF4">
        <w:rPr>
          <w:b/>
        </w:rPr>
        <w:t xml:space="preserve">the </w:t>
      </w:r>
      <w:r w:rsidR="00534FEA" w:rsidRPr="00F673A3">
        <w:rPr>
          <w:b/>
        </w:rPr>
        <w:t>specific needs of children with disabilities in all programmes relating to access and use of water, sanitation and hygiene facilities;</w:t>
      </w:r>
    </w:p>
    <w:p w:rsidR="00534FEA" w:rsidRPr="00F673A3" w:rsidRDefault="00534FEA">
      <w:pPr>
        <w:pStyle w:val="SingleTxtG"/>
        <w:ind w:firstLine="567"/>
        <w:rPr>
          <w:b/>
        </w:rPr>
      </w:pPr>
      <w:r w:rsidRPr="0054019B">
        <w:rPr>
          <w:bCs/>
        </w:rPr>
        <w:t>(</w:t>
      </w:r>
      <w:proofErr w:type="spellStart"/>
      <w:r w:rsidRPr="0054019B">
        <w:rPr>
          <w:bCs/>
        </w:rPr>
        <w:t>i</w:t>
      </w:r>
      <w:proofErr w:type="spellEnd"/>
      <w:r w:rsidRPr="0054019B">
        <w:rPr>
          <w:bCs/>
        </w:rPr>
        <w:t>)</w:t>
      </w:r>
      <w:r w:rsidRPr="00F673A3">
        <w:rPr>
          <w:b/>
        </w:rPr>
        <w:tab/>
        <w:t xml:space="preserve">Ensure that there are enough </w:t>
      </w:r>
      <w:r w:rsidR="006B2123" w:rsidRPr="006B2123">
        <w:rPr>
          <w:b/>
        </w:rPr>
        <w:t xml:space="preserve">health and physical education </w:t>
      </w:r>
      <w:r w:rsidRPr="00F673A3">
        <w:rPr>
          <w:b/>
        </w:rPr>
        <w:t xml:space="preserve">teachers to </w:t>
      </w:r>
      <w:r w:rsidR="00693CF4">
        <w:rPr>
          <w:b/>
        </w:rPr>
        <w:t>include h</w:t>
      </w:r>
      <w:r w:rsidRPr="00F673A3">
        <w:rPr>
          <w:b/>
        </w:rPr>
        <w:t xml:space="preserve">ealth and </w:t>
      </w:r>
      <w:r w:rsidR="00693CF4">
        <w:rPr>
          <w:b/>
        </w:rPr>
        <w:t>p</w:t>
      </w:r>
      <w:r w:rsidRPr="00F673A3">
        <w:rPr>
          <w:b/>
        </w:rPr>
        <w:t xml:space="preserve">hysical </w:t>
      </w:r>
      <w:r w:rsidR="00693CF4">
        <w:rPr>
          <w:b/>
        </w:rPr>
        <w:t>e</w:t>
      </w:r>
      <w:r w:rsidRPr="00F673A3">
        <w:rPr>
          <w:b/>
        </w:rPr>
        <w:t>ducation as a core subject and introduce it at an earlier level of primary school.</w:t>
      </w:r>
    </w:p>
    <w:p w:rsidR="00534FEA" w:rsidRPr="00EF4C80" w:rsidRDefault="00534FEA" w:rsidP="00F47BCB">
      <w:pPr>
        <w:pStyle w:val="H23G"/>
      </w:pPr>
      <w:r w:rsidRPr="00EF4C80">
        <w:tab/>
      </w:r>
      <w:r w:rsidR="00F47BCB">
        <w:tab/>
      </w:r>
      <w:r w:rsidRPr="00A572AF">
        <w:t>Mental health</w:t>
      </w:r>
    </w:p>
    <w:p w:rsidR="00534FEA" w:rsidRPr="003F01D7" w:rsidRDefault="0054019B" w:rsidP="0054019B">
      <w:pPr>
        <w:pStyle w:val="SingleTxtG"/>
        <w:rPr>
          <w:rFonts w:eastAsia="Malgun Gothic"/>
          <w:lang w:eastAsia="zh-CN"/>
        </w:rPr>
      </w:pPr>
      <w:r w:rsidRPr="003F01D7">
        <w:rPr>
          <w:rFonts w:eastAsia="Malgun Gothic"/>
          <w:lang w:eastAsia="zh-CN"/>
        </w:rPr>
        <w:t>44.</w:t>
      </w:r>
      <w:r w:rsidRPr="003F01D7">
        <w:rPr>
          <w:rFonts w:eastAsia="Malgun Gothic"/>
          <w:lang w:eastAsia="zh-CN"/>
        </w:rPr>
        <w:tab/>
      </w:r>
      <w:r w:rsidR="00534FEA" w:rsidRPr="003F01D7">
        <w:rPr>
          <w:rFonts w:eastAsia="Malgun Gothic"/>
          <w:lang w:eastAsia="zh-CN"/>
        </w:rPr>
        <w:t>The Committee welcomes the</w:t>
      </w:r>
      <w:r w:rsidR="00CD261A">
        <w:rPr>
          <w:rFonts w:eastAsia="Malgun Gothic"/>
          <w:lang w:eastAsia="zh-CN"/>
        </w:rPr>
        <w:t xml:space="preserve"> National Health Prevention Policy 2012-2017 and</w:t>
      </w:r>
      <w:r w:rsidR="00534FEA" w:rsidRPr="003F01D7">
        <w:rPr>
          <w:rFonts w:eastAsia="Malgun Gothic"/>
          <w:lang w:eastAsia="zh-CN"/>
        </w:rPr>
        <w:t xml:space="preserve"> </w:t>
      </w:r>
      <w:r w:rsidR="00FC2BAF">
        <w:rPr>
          <w:rFonts w:eastAsia="Malgun Gothic"/>
          <w:lang w:eastAsia="zh-CN"/>
        </w:rPr>
        <w:t xml:space="preserve">the </w:t>
      </w:r>
      <w:r w:rsidR="00534FEA" w:rsidRPr="003F01D7">
        <w:rPr>
          <w:rFonts w:eastAsia="Malgun Gothic"/>
          <w:lang w:eastAsia="zh-CN"/>
        </w:rPr>
        <w:t>Child and Health Adolescent Policy 2013-2018</w:t>
      </w:r>
      <w:r w:rsidR="00FC2BAF">
        <w:rPr>
          <w:rFonts w:eastAsia="Malgun Gothic"/>
          <w:lang w:eastAsia="zh-CN"/>
        </w:rPr>
        <w:t>,</w:t>
      </w:r>
      <w:r w:rsidR="00534FEA" w:rsidRPr="003F01D7">
        <w:rPr>
          <w:rFonts w:eastAsia="Malgun Gothic"/>
          <w:lang w:eastAsia="zh-CN"/>
        </w:rPr>
        <w:t xml:space="preserve"> which </w:t>
      </w:r>
      <w:r w:rsidR="00CD261A">
        <w:rPr>
          <w:rFonts w:eastAsia="Malgun Gothic"/>
          <w:lang w:eastAsia="zh-CN"/>
        </w:rPr>
        <w:t>focuses on</w:t>
      </w:r>
      <w:r w:rsidR="00534FEA" w:rsidRPr="003F01D7">
        <w:rPr>
          <w:rFonts w:eastAsia="Malgun Gothic"/>
          <w:lang w:eastAsia="zh-CN"/>
        </w:rPr>
        <w:t xml:space="preserve"> the mental health of adolescents and the establishment of speciali</w:t>
      </w:r>
      <w:r w:rsidR="00FC2BAF">
        <w:rPr>
          <w:rFonts w:eastAsia="Malgun Gothic"/>
          <w:lang w:eastAsia="zh-CN"/>
        </w:rPr>
        <w:t>z</w:t>
      </w:r>
      <w:r w:rsidR="00534FEA" w:rsidRPr="003F01D7">
        <w:rPr>
          <w:rFonts w:eastAsia="Malgun Gothic"/>
          <w:lang w:eastAsia="zh-CN"/>
        </w:rPr>
        <w:t>ed Alcohol and Drugs Court. It remains concerned</w:t>
      </w:r>
      <w:r w:rsidR="00FC2BAF">
        <w:rPr>
          <w:rFonts w:eastAsia="Malgun Gothic"/>
          <w:lang w:eastAsia="zh-CN"/>
        </w:rPr>
        <w:t>,</w:t>
      </w:r>
      <w:r w:rsidR="00FC2BAF" w:rsidRPr="00FC2BAF">
        <w:rPr>
          <w:rFonts w:eastAsia="Malgun Gothic"/>
          <w:lang w:eastAsia="zh-CN"/>
        </w:rPr>
        <w:t xml:space="preserve"> </w:t>
      </w:r>
      <w:r w:rsidR="00FC2BAF" w:rsidRPr="003F01D7">
        <w:rPr>
          <w:rFonts w:eastAsia="Malgun Gothic"/>
          <w:lang w:eastAsia="zh-CN"/>
        </w:rPr>
        <w:t>however</w:t>
      </w:r>
      <w:r w:rsidR="00FC2BAF">
        <w:rPr>
          <w:rFonts w:eastAsia="Malgun Gothic"/>
          <w:lang w:eastAsia="zh-CN"/>
        </w:rPr>
        <w:t>,</w:t>
      </w:r>
      <w:r w:rsidR="00534FEA" w:rsidRPr="003F01D7">
        <w:rPr>
          <w:rFonts w:eastAsia="Malgun Gothic"/>
          <w:lang w:eastAsia="zh-CN"/>
        </w:rPr>
        <w:t xml:space="preserve"> that </w:t>
      </w:r>
      <w:r w:rsidR="00FC2BAF">
        <w:rPr>
          <w:rFonts w:eastAsia="Malgun Gothic"/>
          <w:lang w:eastAsia="zh-CN"/>
        </w:rPr>
        <w:t xml:space="preserve">the </w:t>
      </w:r>
      <w:r w:rsidR="00534FEA" w:rsidRPr="003F01D7">
        <w:rPr>
          <w:rFonts w:eastAsia="Malgun Gothic"/>
          <w:lang w:eastAsia="zh-CN"/>
        </w:rPr>
        <w:t xml:space="preserve">mental health of adolescents still does not receive enough attention in the State party, that there are negative attitudes towards mental health issues in society and </w:t>
      </w:r>
      <w:r w:rsidR="00CD261A">
        <w:rPr>
          <w:rFonts w:eastAsia="Malgun Gothic"/>
          <w:lang w:eastAsia="zh-CN"/>
        </w:rPr>
        <w:t>that there is</w:t>
      </w:r>
      <w:r w:rsidR="00534FEA" w:rsidRPr="003F01D7">
        <w:rPr>
          <w:rFonts w:eastAsia="Malgun Gothic"/>
          <w:lang w:eastAsia="zh-CN"/>
        </w:rPr>
        <w:t xml:space="preserve"> </w:t>
      </w:r>
      <w:r w:rsidR="00FC2BAF">
        <w:rPr>
          <w:rFonts w:eastAsia="Malgun Gothic"/>
          <w:lang w:eastAsia="zh-CN"/>
        </w:rPr>
        <w:t xml:space="preserve">a </w:t>
      </w:r>
      <w:r w:rsidR="00534FEA" w:rsidRPr="003F01D7">
        <w:rPr>
          <w:rFonts w:eastAsia="Malgun Gothic"/>
          <w:lang w:eastAsia="zh-CN"/>
        </w:rPr>
        <w:t>shortage of speciali</w:t>
      </w:r>
      <w:r w:rsidR="00FC2BAF">
        <w:rPr>
          <w:rFonts w:eastAsia="Malgun Gothic"/>
          <w:lang w:eastAsia="zh-CN"/>
        </w:rPr>
        <w:t>z</w:t>
      </w:r>
      <w:r w:rsidR="00534FEA" w:rsidRPr="003F01D7">
        <w:rPr>
          <w:rFonts w:eastAsia="Malgun Gothic"/>
          <w:lang w:eastAsia="zh-CN"/>
        </w:rPr>
        <w:t xml:space="preserve">ed personnel, such as child psychologists. It is also concerned about the high rate of suicide among adolescents, often related to depression and teenage pregnancy. </w:t>
      </w:r>
    </w:p>
    <w:p w:rsidR="00534FEA" w:rsidRPr="003F01D7" w:rsidRDefault="0054019B" w:rsidP="0054019B">
      <w:pPr>
        <w:pStyle w:val="SingleTxtG"/>
        <w:rPr>
          <w:rFonts w:eastAsia="Malgun Gothic"/>
          <w:b/>
          <w:lang w:eastAsia="zh-CN"/>
        </w:rPr>
      </w:pPr>
      <w:r w:rsidRPr="003F01D7">
        <w:rPr>
          <w:rFonts w:eastAsia="Malgun Gothic"/>
          <w:lang w:eastAsia="zh-CN"/>
        </w:rPr>
        <w:t>45.</w:t>
      </w:r>
      <w:r w:rsidRPr="003F01D7">
        <w:rPr>
          <w:rFonts w:eastAsia="Malgun Gothic"/>
          <w:lang w:eastAsia="zh-CN"/>
        </w:rPr>
        <w:tab/>
      </w:r>
      <w:r w:rsidR="00534FEA" w:rsidRPr="003F01D7">
        <w:rPr>
          <w:rFonts w:eastAsia="Malgun Gothic"/>
          <w:b/>
          <w:lang w:eastAsia="zh-CN"/>
        </w:rPr>
        <w:t>The Committee recommends that the State party:</w:t>
      </w:r>
    </w:p>
    <w:p w:rsidR="00534FEA" w:rsidRPr="00F673A3" w:rsidRDefault="00534FEA">
      <w:pPr>
        <w:pStyle w:val="SingleTxtG"/>
        <w:ind w:firstLine="567"/>
        <w:rPr>
          <w:b/>
        </w:rPr>
      </w:pPr>
      <w:r w:rsidRPr="0054019B">
        <w:rPr>
          <w:bCs/>
        </w:rPr>
        <w:t>(a)</w:t>
      </w:r>
      <w:r w:rsidRPr="00F673A3">
        <w:rPr>
          <w:b/>
        </w:rPr>
        <w:tab/>
        <w:t xml:space="preserve">Systematically evaluate the National Health Prevention Policy 2012-2017 and its accompanying plan of action and use the findings of the assessment </w:t>
      </w:r>
      <w:r w:rsidR="009C419A">
        <w:rPr>
          <w:b/>
        </w:rPr>
        <w:t>to</w:t>
      </w:r>
      <w:r w:rsidR="009C419A" w:rsidRPr="00F673A3">
        <w:rPr>
          <w:b/>
        </w:rPr>
        <w:t xml:space="preserve"> </w:t>
      </w:r>
      <w:r w:rsidRPr="00F673A3">
        <w:rPr>
          <w:b/>
        </w:rPr>
        <w:t>formulat</w:t>
      </w:r>
      <w:r w:rsidR="009C419A">
        <w:rPr>
          <w:b/>
        </w:rPr>
        <w:t>e</w:t>
      </w:r>
      <w:r w:rsidRPr="00F673A3">
        <w:rPr>
          <w:b/>
        </w:rPr>
        <w:t xml:space="preserve"> future policies;</w:t>
      </w:r>
    </w:p>
    <w:p w:rsidR="00534FEA" w:rsidRPr="00F673A3" w:rsidRDefault="00534FEA">
      <w:pPr>
        <w:pStyle w:val="SingleTxtG"/>
        <w:ind w:firstLine="567"/>
        <w:rPr>
          <w:b/>
        </w:rPr>
      </w:pPr>
      <w:r w:rsidRPr="0054019B">
        <w:rPr>
          <w:bCs/>
        </w:rPr>
        <w:t>(b)</w:t>
      </w:r>
      <w:r w:rsidRPr="00F673A3">
        <w:rPr>
          <w:b/>
        </w:rPr>
        <w:tab/>
        <w:t xml:space="preserve">Raise awareness about mental health issues </w:t>
      </w:r>
      <w:r w:rsidR="00CD261A">
        <w:rPr>
          <w:b/>
        </w:rPr>
        <w:t xml:space="preserve">with a view to </w:t>
      </w:r>
      <w:r w:rsidRPr="00F673A3">
        <w:rPr>
          <w:b/>
        </w:rPr>
        <w:t xml:space="preserve">changing negative </w:t>
      </w:r>
      <w:r w:rsidR="009C419A">
        <w:rPr>
          <w:b/>
        </w:rPr>
        <w:t xml:space="preserve">social </w:t>
      </w:r>
      <w:r w:rsidRPr="00F673A3">
        <w:rPr>
          <w:b/>
        </w:rPr>
        <w:t>attitudes;</w:t>
      </w:r>
    </w:p>
    <w:p w:rsidR="00534FEA" w:rsidRPr="00F673A3" w:rsidRDefault="00534FEA">
      <w:pPr>
        <w:pStyle w:val="SingleTxtG"/>
        <w:ind w:firstLine="567"/>
        <w:rPr>
          <w:b/>
        </w:rPr>
      </w:pPr>
      <w:r w:rsidRPr="0054019B">
        <w:rPr>
          <w:bCs/>
        </w:rPr>
        <w:t>(c)</w:t>
      </w:r>
      <w:r w:rsidRPr="00F673A3">
        <w:rPr>
          <w:b/>
        </w:rPr>
        <w:tab/>
        <w:t>Take all measures</w:t>
      </w:r>
      <w:r w:rsidR="009C419A" w:rsidRPr="009C419A">
        <w:rPr>
          <w:b/>
        </w:rPr>
        <w:t xml:space="preserve"> </w:t>
      </w:r>
      <w:r w:rsidR="009C419A">
        <w:rPr>
          <w:b/>
        </w:rPr>
        <w:t>necessary</w:t>
      </w:r>
      <w:r w:rsidRPr="00F673A3">
        <w:rPr>
          <w:b/>
        </w:rPr>
        <w:t xml:space="preserve">, including regional cooperation, to increase capacities and </w:t>
      </w:r>
      <w:r w:rsidR="009C419A">
        <w:rPr>
          <w:b/>
        </w:rPr>
        <w:t xml:space="preserve">the </w:t>
      </w:r>
      <w:r w:rsidRPr="00F673A3">
        <w:rPr>
          <w:b/>
        </w:rPr>
        <w:t>number of personnel speciali</w:t>
      </w:r>
      <w:r w:rsidR="009C419A">
        <w:rPr>
          <w:b/>
        </w:rPr>
        <w:t>z</w:t>
      </w:r>
      <w:r w:rsidRPr="00F673A3">
        <w:rPr>
          <w:b/>
        </w:rPr>
        <w:t xml:space="preserve">ed </w:t>
      </w:r>
      <w:r w:rsidR="009C419A">
        <w:rPr>
          <w:b/>
        </w:rPr>
        <w:t>i</w:t>
      </w:r>
      <w:r w:rsidRPr="00F673A3">
        <w:rPr>
          <w:b/>
        </w:rPr>
        <w:t>n children with mental health issues;</w:t>
      </w:r>
    </w:p>
    <w:p w:rsidR="00534FEA" w:rsidRPr="00F673A3" w:rsidRDefault="00534FEA" w:rsidP="00F673A3">
      <w:pPr>
        <w:pStyle w:val="SingleTxtG"/>
        <w:ind w:firstLine="567"/>
        <w:rPr>
          <w:b/>
        </w:rPr>
      </w:pPr>
      <w:r w:rsidRPr="0054019B">
        <w:rPr>
          <w:bCs/>
        </w:rPr>
        <w:t>(d)</w:t>
      </w:r>
      <w:r w:rsidRPr="00F673A3">
        <w:rPr>
          <w:b/>
        </w:rPr>
        <w:tab/>
        <w:t xml:space="preserve">Improve </w:t>
      </w:r>
      <w:r w:rsidR="009C419A">
        <w:rPr>
          <w:b/>
        </w:rPr>
        <w:t xml:space="preserve">the </w:t>
      </w:r>
      <w:r w:rsidRPr="00F673A3">
        <w:rPr>
          <w:b/>
        </w:rPr>
        <w:t>mental health and counselling services available in the State party and ensure that they are accessible and sensitive to adolescents;</w:t>
      </w:r>
    </w:p>
    <w:p w:rsidR="00534FEA" w:rsidRPr="00F673A3" w:rsidRDefault="00534FEA">
      <w:pPr>
        <w:pStyle w:val="SingleTxtG"/>
        <w:ind w:firstLine="567"/>
        <w:rPr>
          <w:b/>
        </w:rPr>
      </w:pPr>
      <w:r w:rsidRPr="0054019B">
        <w:rPr>
          <w:bCs/>
        </w:rPr>
        <w:t>(e)</w:t>
      </w:r>
      <w:r w:rsidRPr="00F673A3">
        <w:rPr>
          <w:b/>
        </w:rPr>
        <w:tab/>
      </w:r>
      <w:r w:rsidR="00CD261A">
        <w:rPr>
          <w:b/>
        </w:rPr>
        <w:t xml:space="preserve">Allocate adequate resources </w:t>
      </w:r>
      <w:r w:rsidRPr="00F673A3">
        <w:rPr>
          <w:b/>
        </w:rPr>
        <w:t>to the Mental Health Unit and its mental health counselling services and to the non-governmental organi</w:t>
      </w:r>
      <w:r w:rsidR="009C419A">
        <w:rPr>
          <w:b/>
        </w:rPr>
        <w:t>z</w:t>
      </w:r>
      <w:r w:rsidRPr="00F673A3">
        <w:rPr>
          <w:b/>
        </w:rPr>
        <w:t>ations providing mental health-care services and helplines;</w:t>
      </w:r>
    </w:p>
    <w:p w:rsidR="00534FEA" w:rsidRPr="00F673A3" w:rsidRDefault="00534FEA">
      <w:pPr>
        <w:pStyle w:val="SingleTxtG"/>
        <w:ind w:firstLine="567"/>
        <w:rPr>
          <w:b/>
        </w:rPr>
      </w:pPr>
      <w:r w:rsidRPr="0054019B">
        <w:rPr>
          <w:bCs/>
        </w:rPr>
        <w:t>(f)</w:t>
      </w:r>
      <w:r w:rsidRPr="00F673A3">
        <w:rPr>
          <w:b/>
        </w:rPr>
        <w:tab/>
        <w:t xml:space="preserve">Launch a study on </w:t>
      </w:r>
      <w:r w:rsidR="009C419A">
        <w:rPr>
          <w:b/>
        </w:rPr>
        <w:t xml:space="preserve">the </w:t>
      </w:r>
      <w:r w:rsidRPr="00F673A3">
        <w:rPr>
          <w:b/>
        </w:rPr>
        <w:t>drivers of teenage suicide</w:t>
      </w:r>
      <w:r w:rsidR="009C419A">
        <w:rPr>
          <w:b/>
        </w:rPr>
        <w:t>;</w:t>
      </w:r>
      <w:r w:rsidRPr="00F673A3">
        <w:rPr>
          <w:b/>
        </w:rPr>
        <w:t xml:space="preserve"> strengthen suicide prevention strategies, including by addressing </w:t>
      </w:r>
      <w:r w:rsidR="009C419A">
        <w:rPr>
          <w:b/>
        </w:rPr>
        <w:t xml:space="preserve">the </w:t>
      </w:r>
      <w:r w:rsidRPr="00F673A3">
        <w:rPr>
          <w:b/>
        </w:rPr>
        <w:t>stigmati</w:t>
      </w:r>
      <w:r w:rsidR="009C419A">
        <w:rPr>
          <w:b/>
        </w:rPr>
        <w:t>z</w:t>
      </w:r>
      <w:r w:rsidRPr="00F673A3">
        <w:rPr>
          <w:b/>
        </w:rPr>
        <w:t>ation of mental health and teenage pregnancy as main root causes of suicide</w:t>
      </w:r>
      <w:r w:rsidR="009C419A">
        <w:rPr>
          <w:b/>
        </w:rPr>
        <w:t xml:space="preserve">; </w:t>
      </w:r>
      <w:r w:rsidRPr="00F673A3">
        <w:rPr>
          <w:b/>
        </w:rPr>
        <w:t>launch awareness</w:t>
      </w:r>
      <w:r w:rsidR="009C419A">
        <w:rPr>
          <w:b/>
        </w:rPr>
        <w:t>-</w:t>
      </w:r>
      <w:r w:rsidRPr="00F673A3">
        <w:rPr>
          <w:b/>
        </w:rPr>
        <w:t>raising programmes about suicide in schools and youth groups</w:t>
      </w:r>
      <w:r w:rsidR="009C419A">
        <w:rPr>
          <w:b/>
        </w:rPr>
        <w:t>;</w:t>
      </w:r>
      <w:r w:rsidRPr="00F673A3">
        <w:rPr>
          <w:b/>
        </w:rPr>
        <w:t xml:space="preserve"> and provide </w:t>
      </w:r>
      <w:r w:rsidR="00CD261A">
        <w:rPr>
          <w:b/>
        </w:rPr>
        <w:t xml:space="preserve">the </w:t>
      </w:r>
      <w:r w:rsidRPr="00F673A3">
        <w:rPr>
          <w:b/>
        </w:rPr>
        <w:t xml:space="preserve">results of the </w:t>
      </w:r>
      <w:r w:rsidR="00CD261A">
        <w:rPr>
          <w:b/>
        </w:rPr>
        <w:t xml:space="preserve">evaluation of the </w:t>
      </w:r>
      <w:r w:rsidRPr="00F673A3">
        <w:rPr>
          <w:b/>
        </w:rPr>
        <w:t>National Youth Policy 2011-2015 and its impact on future policies.</w:t>
      </w:r>
      <w:r w:rsidRPr="00F673A3">
        <w:rPr>
          <w:b/>
          <w:sz w:val="24"/>
          <w:szCs w:val="24"/>
          <w:lang w:eastAsia="es-ES"/>
        </w:rPr>
        <w:t xml:space="preserve"> </w:t>
      </w:r>
    </w:p>
    <w:p w:rsidR="00534FEA" w:rsidRDefault="00534FEA" w:rsidP="00534FEA">
      <w:pPr>
        <w:pStyle w:val="H23G"/>
        <w:ind w:left="0" w:firstLine="0"/>
        <w:jc w:val="both"/>
      </w:pPr>
      <w:r w:rsidRPr="00EF4C80">
        <w:tab/>
      </w:r>
      <w:r w:rsidR="00F673A3">
        <w:tab/>
      </w:r>
      <w:r w:rsidRPr="00665874">
        <w:t>Adolescent health</w:t>
      </w:r>
    </w:p>
    <w:p w:rsidR="00534FEA" w:rsidRPr="003F01D7" w:rsidRDefault="0054019B" w:rsidP="0054019B">
      <w:pPr>
        <w:pStyle w:val="SingleTxtG"/>
        <w:rPr>
          <w:rFonts w:eastAsia="Malgun Gothic"/>
          <w:lang w:eastAsia="zh-CN"/>
        </w:rPr>
      </w:pPr>
      <w:r w:rsidRPr="003F01D7">
        <w:rPr>
          <w:rFonts w:eastAsia="Malgun Gothic"/>
          <w:lang w:eastAsia="zh-CN"/>
        </w:rPr>
        <w:t>46.</w:t>
      </w:r>
      <w:r w:rsidRPr="003F01D7">
        <w:rPr>
          <w:rFonts w:eastAsia="Malgun Gothic"/>
          <w:lang w:eastAsia="zh-CN"/>
        </w:rPr>
        <w:tab/>
      </w:r>
      <w:r w:rsidR="00534FEA" w:rsidRPr="003F01D7">
        <w:rPr>
          <w:rFonts w:eastAsia="Malgun Gothic"/>
          <w:lang w:eastAsia="zh-CN"/>
        </w:rPr>
        <w:t>The Committee is concerned about:</w:t>
      </w:r>
    </w:p>
    <w:p w:rsidR="00534FEA" w:rsidRPr="00F673A3" w:rsidRDefault="00534FEA">
      <w:pPr>
        <w:pStyle w:val="SingleTxtG"/>
        <w:ind w:firstLine="567"/>
      </w:pPr>
      <w:r w:rsidRPr="00F673A3">
        <w:t>(a)</w:t>
      </w:r>
      <w:r w:rsidRPr="00F673A3">
        <w:tab/>
      </w:r>
      <w:r w:rsidR="004354AE">
        <w:t>The h</w:t>
      </w:r>
      <w:r w:rsidRPr="00F673A3">
        <w:t>igh rate of teenage pregnancies and of sexually transmitted infections among adolescents;</w:t>
      </w:r>
    </w:p>
    <w:p w:rsidR="00534FEA" w:rsidRPr="00F673A3" w:rsidRDefault="00534FEA">
      <w:pPr>
        <w:pStyle w:val="SingleTxtG"/>
        <w:ind w:firstLine="567"/>
      </w:pPr>
      <w:r w:rsidRPr="00F673A3">
        <w:t>(b)</w:t>
      </w:r>
      <w:r w:rsidRPr="00F673A3">
        <w:tab/>
      </w:r>
      <w:r w:rsidR="004354AE">
        <w:t xml:space="preserve">The fact that </w:t>
      </w:r>
      <w:r w:rsidR="00CD261A">
        <w:t>s</w:t>
      </w:r>
      <w:r w:rsidRPr="00F673A3">
        <w:t>ex education programmes</w:t>
      </w:r>
      <w:r w:rsidR="004354AE">
        <w:t xml:space="preserve"> do</w:t>
      </w:r>
      <w:r w:rsidRPr="00F673A3">
        <w:t xml:space="preserve"> not pay </w:t>
      </w:r>
      <w:r w:rsidR="004354AE">
        <w:t>sufficient</w:t>
      </w:r>
      <w:r w:rsidR="004354AE" w:rsidRPr="00F673A3">
        <w:t xml:space="preserve"> </w:t>
      </w:r>
      <w:r w:rsidRPr="00F673A3">
        <w:t xml:space="preserve">attention to all aspects of prevention, including the prevention of sexually transmitted infections; </w:t>
      </w:r>
    </w:p>
    <w:p w:rsidR="00534FEA" w:rsidRPr="00F673A3" w:rsidRDefault="00534FEA">
      <w:pPr>
        <w:pStyle w:val="SingleTxtG"/>
        <w:ind w:firstLine="567"/>
      </w:pPr>
      <w:r w:rsidRPr="00F673A3">
        <w:t>(c)</w:t>
      </w:r>
      <w:r w:rsidRPr="00F673A3">
        <w:tab/>
      </w:r>
      <w:r w:rsidR="004354AE">
        <w:t>The l</w:t>
      </w:r>
      <w:r w:rsidRPr="00F673A3">
        <w:t xml:space="preserve">ack of information on the </w:t>
      </w:r>
      <w:r w:rsidR="00CD261A">
        <w:t xml:space="preserve">results </w:t>
      </w:r>
      <w:r w:rsidRPr="00F673A3">
        <w:t>of the existing sexual and reproductive health education model</w:t>
      </w:r>
      <w:r w:rsidR="004354AE">
        <w:t>, in line with which</w:t>
      </w:r>
      <w:r w:rsidR="00F85A20">
        <w:t xml:space="preserve"> children </w:t>
      </w:r>
      <w:r w:rsidR="004354AE">
        <w:t xml:space="preserve">are </w:t>
      </w:r>
      <w:r w:rsidR="00F85A20">
        <w:t xml:space="preserve">educated by </w:t>
      </w:r>
      <w:r w:rsidR="004354AE">
        <w:t xml:space="preserve">their </w:t>
      </w:r>
      <w:r w:rsidR="00F85A20">
        <w:t>parents;</w:t>
      </w:r>
    </w:p>
    <w:p w:rsidR="00534FEA" w:rsidRPr="00F673A3" w:rsidRDefault="00534FEA">
      <w:pPr>
        <w:pStyle w:val="SingleTxtG"/>
        <w:ind w:firstLine="567"/>
      </w:pPr>
      <w:r w:rsidRPr="00F673A3">
        <w:t>(d)</w:t>
      </w:r>
      <w:r w:rsidRPr="00F673A3">
        <w:tab/>
        <w:t>Abortion being a criminal offence in the State party</w:t>
      </w:r>
      <w:r w:rsidR="004354AE">
        <w:t>,</w:t>
      </w:r>
      <w:r w:rsidRPr="00F673A3">
        <w:t xml:space="preserve"> without any exceptions </w:t>
      </w:r>
      <w:r w:rsidR="004354AE">
        <w:t>made in</w:t>
      </w:r>
      <w:r w:rsidRPr="00F673A3">
        <w:t xml:space="preserve"> cases of rape or incest</w:t>
      </w:r>
      <w:r w:rsidR="004354AE">
        <w:t>,</w:t>
      </w:r>
      <w:r w:rsidRPr="00F673A3">
        <w:t xml:space="preserve"> and </w:t>
      </w:r>
      <w:r w:rsidR="004354AE">
        <w:t xml:space="preserve">about the fact </w:t>
      </w:r>
      <w:r w:rsidRPr="00F673A3">
        <w:t xml:space="preserve">that this prohibition leads teenage girls to </w:t>
      </w:r>
      <w:r w:rsidR="004354AE">
        <w:t xml:space="preserve">commit </w:t>
      </w:r>
      <w:r w:rsidRPr="00F673A3">
        <w:t xml:space="preserve">suicide and </w:t>
      </w:r>
      <w:r w:rsidR="004354AE">
        <w:t xml:space="preserve">undergo </w:t>
      </w:r>
      <w:r w:rsidRPr="00F673A3">
        <w:t>unsafe abortions</w:t>
      </w:r>
      <w:r w:rsidR="004354AE">
        <w:t>,</w:t>
      </w:r>
      <w:r w:rsidRPr="00F673A3">
        <w:t xml:space="preserve"> </w:t>
      </w:r>
      <w:r w:rsidR="004354AE">
        <w:t>thereby putting</w:t>
      </w:r>
      <w:r w:rsidRPr="00F673A3">
        <w:t xml:space="preserve"> their life and health</w:t>
      </w:r>
      <w:r w:rsidR="004354AE">
        <w:t xml:space="preserve"> at risk</w:t>
      </w:r>
      <w:r w:rsidRPr="00F673A3">
        <w:t>;</w:t>
      </w:r>
    </w:p>
    <w:p w:rsidR="00534FEA" w:rsidRPr="00F673A3" w:rsidRDefault="00534FEA">
      <w:pPr>
        <w:pStyle w:val="SingleTxtG"/>
        <w:ind w:firstLine="567"/>
      </w:pPr>
      <w:r w:rsidRPr="00F673A3">
        <w:t>(e)</w:t>
      </w:r>
      <w:r w:rsidRPr="00F673A3">
        <w:tab/>
      </w:r>
      <w:r w:rsidR="004354AE">
        <w:t>The l</w:t>
      </w:r>
      <w:r w:rsidRPr="00F673A3">
        <w:t xml:space="preserve">imited access of teenage girls to safe reproductive and sexual health services, especially in rural areas, and </w:t>
      </w:r>
      <w:r w:rsidR="004354AE">
        <w:t xml:space="preserve">their </w:t>
      </w:r>
      <w:r w:rsidRPr="00F673A3">
        <w:t xml:space="preserve">limited access to birth control methods, also due to </w:t>
      </w:r>
      <w:r w:rsidR="004354AE">
        <w:t xml:space="preserve">a </w:t>
      </w:r>
      <w:r w:rsidRPr="00F673A3">
        <w:t>fear of stigmati</w:t>
      </w:r>
      <w:r w:rsidR="004354AE">
        <w:t>z</w:t>
      </w:r>
      <w:r w:rsidRPr="00F673A3">
        <w:t>ation;</w:t>
      </w:r>
    </w:p>
    <w:p w:rsidR="00534FEA" w:rsidRPr="00F673A3" w:rsidRDefault="00534FEA">
      <w:pPr>
        <w:pStyle w:val="SingleTxtG"/>
        <w:ind w:firstLine="567"/>
      </w:pPr>
      <w:r w:rsidRPr="00F673A3">
        <w:t>(f)</w:t>
      </w:r>
      <w:r w:rsidRPr="00F673A3">
        <w:tab/>
        <w:t xml:space="preserve">Negative cultural attitudes and discrimination </w:t>
      </w:r>
      <w:r w:rsidR="004354AE">
        <w:t>related to</w:t>
      </w:r>
      <w:r w:rsidR="004354AE" w:rsidRPr="00F673A3">
        <w:t xml:space="preserve"> </w:t>
      </w:r>
      <w:r w:rsidRPr="00F673A3">
        <w:t xml:space="preserve">teenage pregnancy and reports that pregnant girls </w:t>
      </w:r>
      <w:r w:rsidR="004354AE">
        <w:t>are</w:t>
      </w:r>
      <w:r w:rsidR="004354AE" w:rsidRPr="00F673A3">
        <w:t xml:space="preserve"> </w:t>
      </w:r>
      <w:r w:rsidRPr="00F673A3">
        <w:t>ban</w:t>
      </w:r>
      <w:r w:rsidR="004354AE">
        <w:t>ish</w:t>
      </w:r>
      <w:r w:rsidRPr="00F673A3">
        <w:t>ed or beaten by their families;</w:t>
      </w:r>
    </w:p>
    <w:p w:rsidR="00534FEA" w:rsidRPr="00F673A3" w:rsidRDefault="00534FEA">
      <w:pPr>
        <w:pStyle w:val="SingleTxtG"/>
        <w:ind w:firstLine="567"/>
      </w:pPr>
      <w:r w:rsidRPr="00F673A3">
        <w:t>(g)</w:t>
      </w:r>
      <w:r w:rsidRPr="00F673A3">
        <w:tab/>
      </w:r>
      <w:r w:rsidR="004354AE">
        <w:t>The l</w:t>
      </w:r>
      <w:r w:rsidRPr="00F673A3">
        <w:t>ack of information on the main achievements of the National Health Prevention Policy 2012-2017 on alcohol consumption, smoking and substance abuse among adolescents</w:t>
      </w:r>
      <w:r w:rsidR="004354AE">
        <w:t>,</w:t>
      </w:r>
      <w:r w:rsidRPr="00F673A3">
        <w:t xml:space="preserve"> and </w:t>
      </w:r>
      <w:r w:rsidR="004354AE">
        <w:t xml:space="preserve">the </w:t>
      </w:r>
      <w:r w:rsidRPr="00F673A3">
        <w:t>limited</w:t>
      </w:r>
      <w:r w:rsidR="00FC2BAF">
        <w:t xml:space="preserve"> number of</w:t>
      </w:r>
      <w:r w:rsidRPr="00F673A3">
        <w:t xml:space="preserve"> programmes and services available </w:t>
      </w:r>
      <w:r w:rsidR="004354AE">
        <w:t>to</w:t>
      </w:r>
      <w:r w:rsidR="004354AE" w:rsidRPr="00F673A3">
        <w:t xml:space="preserve"> </w:t>
      </w:r>
      <w:r w:rsidRPr="00F673A3">
        <w:t>those affected by substance abuse.</w:t>
      </w:r>
    </w:p>
    <w:p w:rsidR="00534FEA" w:rsidRPr="003F01D7" w:rsidRDefault="0054019B" w:rsidP="0054019B">
      <w:pPr>
        <w:pStyle w:val="SingleTxtG"/>
        <w:rPr>
          <w:rFonts w:eastAsia="Malgun Gothic"/>
          <w:b/>
          <w:lang w:eastAsia="zh-CN"/>
        </w:rPr>
      </w:pPr>
      <w:r w:rsidRPr="003F01D7">
        <w:rPr>
          <w:rFonts w:eastAsia="Malgun Gothic"/>
          <w:lang w:eastAsia="zh-CN"/>
        </w:rPr>
        <w:t>47.</w:t>
      </w:r>
      <w:r w:rsidRPr="003F01D7">
        <w:rPr>
          <w:rFonts w:eastAsia="Malgun Gothic"/>
          <w:lang w:eastAsia="zh-CN"/>
        </w:rPr>
        <w:tab/>
      </w:r>
      <w:r w:rsidR="00534FEA" w:rsidRPr="003F01D7">
        <w:rPr>
          <w:rFonts w:eastAsia="Malgun Gothic"/>
          <w:b/>
          <w:lang w:eastAsia="zh-CN"/>
        </w:rPr>
        <w:t>In the light of its general comment No. 4 (2003) on adolescent health</w:t>
      </w:r>
      <w:r w:rsidR="004354AE">
        <w:rPr>
          <w:rFonts w:eastAsia="Malgun Gothic"/>
          <w:b/>
          <w:lang w:eastAsia="zh-CN"/>
        </w:rPr>
        <w:t xml:space="preserve"> and development</w:t>
      </w:r>
      <w:r w:rsidR="00534FEA" w:rsidRPr="003F01D7">
        <w:rPr>
          <w:rFonts w:eastAsia="Malgun Gothic"/>
          <w:b/>
          <w:lang w:eastAsia="zh-CN"/>
        </w:rPr>
        <w:t>, the Committee recommends that the State party:</w:t>
      </w:r>
    </w:p>
    <w:p w:rsidR="00534FEA" w:rsidRPr="00F673A3" w:rsidRDefault="00534FEA">
      <w:pPr>
        <w:pStyle w:val="SingleTxtG"/>
        <w:ind w:firstLine="567"/>
        <w:rPr>
          <w:b/>
          <w:lang w:eastAsia="en-GB"/>
        </w:rPr>
      </w:pPr>
      <w:r w:rsidRPr="0054019B">
        <w:rPr>
          <w:bCs/>
          <w:lang w:eastAsia="en-GB"/>
        </w:rPr>
        <w:t>(a)</w:t>
      </w:r>
      <w:r w:rsidRPr="00F673A3">
        <w:rPr>
          <w:b/>
          <w:lang w:eastAsia="en-GB"/>
        </w:rPr>
        <w:tab/>
        <w:t>Adopt a comprehensive sexual and reproductive health policy for</w:t>
      </w:r>
      <w:r w:rsidRPr="00F673A3">
        <w:rPr>
          <w:b/>
        </w:rPr>
        <w:t xml:space="preserve"> </w:t>
      </w:r>
      <w:proofErr w:type="gramStart"/>
      <w:r w:rsidR="00BD40F7">
        <w:rPr>
          <w:b/>
          <w:lang w:eastAsia="en-GB"/>
        </w:rPr>
        <w:t xml:space="preserve">adolescents </w:t>
      </w:r>
      <w:r w:rsidRPr="00F673A3">
        <w:rPr>
          <w:b/>
          <w:lang w:eastAsia="en-GB"/>
        </w:rPr>
        <w:t>that pays</w:t>
      </w:r>
      <w:proofErr w:type="gramEnd"/>
      <w:r w:rsidRPr="00F673A3">
        <w:rPr>
          <w:b/>
          <w:lang w:eastAsia="en-GB"/>
        </w:rPr>
        <w:t xml:space="preserve"> attention to all aspects of prevention, including </w:t>
      </w:r>
      <w:r w:rsidR="004354AE">
        <w:rPr>
          <w:b/>
          <w:lang w:eastAsia="en-GB"/>
        </w:rPr>
        <w:t xml:space="preserve">the prevention </w:t>
      </w:r>
      <w:r w:rsidRPr="00F673A3">
        <w:rPr>
          <w:b/>
          <w:lang w:eastAsia="en-GB"/>
        </w:rPr>
        <w:t>of sexually transmitted infections and early pregnanc</w:t>
      </w:r>
      <w:r w:rsidR="00F85A20">
        <w:rPr>
          <w:b/>
          <w:lang w:eastAsia="en-GB"/>
        </w:rPr>
        <w:t>ies</w:t>
      </w:r>
      <w:r w:rsidRPr="00F673A3">
        <w:rPr>
          <w:b/>
          <w:lang w:eastAsia="en-GB"/>
        </w:rPr>
        <w:t xml:space="preserve">; </w:t>
      </w:r>
    </w:p>
    <w:p w:rsidR="00534FEA" w:rsidRPr="00F673A3" w:rsidRDefault="00534FEA">
      <w:pPr>
        <w:pStyle w:val="SingleTxtG"/>
        <w:ind w:firstLine="567"/>
        <w:rPr>
          <w:b/>
          <w:lang w:eastAsia="en-GB"/>
        </w:rPr>
      </w:pPr>
      <w:r w:rsidRPr="0054019B">
        <w:rPr>
          <w:bCs/>
          <w:lang w:eastAsia="en-GB"/>
        </w:rPr>
        <w:t>(b)</w:t>
      </w:r>
      <w:r w:rsidRPr="00F673A3">
        <w:rPr>
          <w:b/>
          <w:lang w:eastAsia="en-GB"/>
        </w:rPr>
        <w:tab/>
        <w:t xml:space="preserve">Provide </w:t>
      </w:r>
      <w:r w:rsidR="004354AE">
        <w:rPr>
          <w:b/>
          <w:lang w:eastAsia="en-GB"/>
        </w:rPr>
        <w:t xml:space="preserve">the </w:t>
      </w:r>
      <w:r w:rsidRPr="00F673A3">
        <w:rPr>
          <w:b/>
          <w:lang w:eastAsia="en-GB"/>
        </w:rPr>
        <w:t>results of the review of the current model of sexual and reproductive</w:t>
      </w:r>
      <w:r w:rsidR="004354AE">
        <w:rPr>
          <w:b/>
          <w:lang w:eastAsia="en-GB"/>
        </w:rPr>
        <w:t xml:space="preserve"> health</w:t>
      </w:r>
      <w:r w:rsidRPr="00F673A3">
        <w:rPr>
          <w:b/>
          <w:lang w:eastAsia="en-GB"/>
        </w:rPr>
        <w:t xml:space="preserve"> education</w:t>
      </w:r>
      <w:r w:rsidR="004354AE">
        <w:rPr>
          <w:b/>
          <w:lang w:eastAsia="en-GB"/>
        </w:rPr>
        <w:t>, in line with which</w:t>
      </w:r>
      <w:r w:rsidR="00F85A20">
        <w:rPr>
          <w:b/>
          <w:lang w:eastAsia="en-GB"/>
        </w:rPr>
        <w:t xml:space="preserve"> children </w:t>
      </w:r>
      <w:r w:rsidR="004354AE">
        <w:rPr>
          <w:b/>
          <w:lang w:eastAsia="en-GB"/>
        </w:rPr>
        <w:t xml:space="preserve">are </w:t>
      </w:r>
      <w:r w:rsidR="00F85A20">
        <w:rPr>
          <w:b/>
          <w:lang w:eastAsia="en-GB"/>
        </w:rPr>
        <w:t xml:space="preserve">educated by </w:t>
      </w:r>
      <w:r w:rsidR="004354AE">
        <w:rPr>
          <w:b/>
          <w:lang w:eastAsia="en-GB"/>
        </w:rPr>
        <w:t xml:space="preserve">their </w:t>
      </w:r>
      <w:r w:rsidRPr="00F673A3">
        <w:rPr>
          <w:b/>
          <w:lang w:eastAsia="en-GB"/>
        </w:rPr>
        <w:t>parents</w:t>
      </w:r>
      <w:r w:rsidR="004354AE">
        <w:rPr>
          <w:b/>
          <w:lang w:eastAsia="en-GB"/>
        </w:rPr>
        <w:t>,</w:t>
      </w:r>
      <w:r w:rsidRPr="00F673A3">
        <w:rPr>
          <w:b/>
          <w:lang w:eastAsia="en-GB"/>
        </w:rPr>
        <w:t xml:space="preserve"> and </w:t>
      </w:r>
      <w:r w:rsidR="00F85A20">
        <w:rPr>
          <w:b/>
          <w:lang w:eastAsia="en-GB"/>
        </w:rPr>
        <w:t xml:space="preserve">develop </w:t>
      </w:r>
      <w:r w:rsidRPr="00F673A3">
        <w:rPr>
          <w:b/>
          <w:lang w:eastAsia="en-GB"/>
        </w:rPr>
        <w:t xml:space="preserve">strategies to progressively </w:t>
      </w:r>
      <w:r w:rsidR="004354AE">
        <w:rPr>
          <w:b/>
          <w:lang w:eastAsia="en-GB"/>
        </w:rPr>
        <w:t>make</w:t>
      </w:r>
      <w:r w:rsidR="004354AE" w:rsidRPr="00F673A3">
        <w:rPr>
          <w:b/>
          <w:lang w:eastAsia="en-GB"/>
        </w:rPr>
        <w:t xml:space="preserve"> </w:t>
      </w:r>
      <w:r w:rsidRPr="00F673A3">
        <w:rPr>
          <w:b/>
          <w:lang w:eastAsia="en-GB"/>
        </w:rPr>
        <w:t xml:space="preserve">sexual and reproductive health education part of the mandatory school curriculum; </w:t>
      </w:r>
    </w:p>
    <w:p w:rsidR="00534FEA" w:rsidRPr="00F673A3" w:rsidRDefault="00534FEA">
      <w:pPr>
        <w:pStyle w:val="SingleTxtG"/>
        <w:ind w:firstLine="567"/>
        <w:rPr>
          <w:b/>
        </w:rPr>
      </w:pPr>
      <w:r w:rsidRPr="0054019B">
        <w:rPr>
          <w:bCs/>
        </w:rPr>
        <w:t>(c)</w:t>
      </w:r>
      <w:r w:rsidRPr="00F673A3">
        <w:rPr>
          <w:b/>
        </w:rPr>
        <w:tab/>
        <w:t xml:space="preserve">Decriminalize abortion </w:t>
      </w:r>
      <w:r w:rsidR="004354AE">
        <w:rPr>
          <w:b/>
        </w:rPr>
        <w:t>in</w:t>
      </w:r>
      <w:r w:rsidR="004354AE" w:rsidRPr="00F673A3">
        <w:rPr>
          <w:b/>
        </w:rPr>
        <w:t xml:space="preserve"> </w:t>
      </w:r>
      <w:r w:rsidRPr="00F673A3">
        <w:rPr>
          <w:b/>
        </w:rPr>
        <w:t xml:space="preserve">cases of rape, incest and other unwanted pregnancies and ensure access to safe abortion and post-abortion care services, irrespective of whether abortion is legal or not. The views of the </w:t>
      </w:r>
      <w:r w:rsidR="00F85A20">
        <w:rPr>
          <w:b/>
        </w:rPr>
        <w:t>girl</w:t>
      </w:r>
      <w:r w:rsidRPr="00F673A3">
        <w:rPr>
          <w:b/>
        </w:rPr>
        <w:t xml:space="preserve"> should always be heard and respected in abortion</w:t>
      </w:r>
      <w:r w:rsidR="004354AE">
        <w:rPr>
          <w:b/>
        </w:rPr>
        <w:t>-related</w:t>
      </w:r>
      <w:r w:rsidRPr="00F673A3">
        <w:rPr>
          <w:b/>
        </w:rPr>
        <w:t xml:space="preserve"> decisions;</w:t>
      </w:r>
    </w:p>
    <w:p w:rsidR="00534FEA" w:rsidRPr="00F673A3" w:rsidRDefault="00534FEA" w:rsidP="00F673A3">
      <w:pPr>
        <w:pStyle w:val="SingleTxtG"/>
        <w:ind w:firstLine="567"/>
        <w:rPr>
          <w:b/>
        </w:rPr>
      </w:pPr>
      <w:r w:rsidRPr="0054019B">
        <w:rPr>
          <w:bCs/>
        </w:rPr>
        <w:t>(d)</w:t>
      </w:r>
      <w:r w:rsidRPr="00F673A3">
        <w:rPr>
          <w:b/>
        </w:rPr>
        <w:tab/>
        <w:t>Improve adolescent girls’ access to reproductive health-care and related services and increase support to reproductive health and family planning services,</w:t>
      </w:r>
      <w:r w:rsidRPr="00F673A3">
        <w:rPr>
          <w:b/>
          <w:lang w:eastAsia="en-GB"/>
        </w:rPr>
        <w:t xml:space="preserve"> especially in rural areas</w:t>
      </w:r>
      <w:r w:rsidRPr="00F673A3">
        <w:rPr>
          <w:b/>
        </w:rPr>
        <w:t>;</w:t>
      </w:r>
    </w:p>
    <w:p w:rsidR="00534FEA" w:rsidRPr="00F673A3" w:rsidRDefault="00534FEA">
      <w:pPr>
        <w:pStyle w:val="SingleTxtG"/>
        <w:ind w:firstLine="567"/>
        <w:rPr>
          <w:b/>
          <w:lang w:eastAsia="en-GB"/>
        </w:rPr>
      </w:pPr>
      <w:r w:rsidRPr="0054019B">
        <w:rPr>
          <w:bCs/>
          <w:lang w:eastAsia="en-GB"/>
        </w:rPr>
        <w:t>(e)</w:t>
      </w:r>
      <w:r w:rsidRPr="00F673A3">
        <w:rPr>
          <w:b/>
          <w:lang w:eastAsia="en-GB"/>
        </w:rPr>
        <w:tab/>
        <w:t xml:space="preserve">Scale up efforts to increase knowledge </w:t>
      </w:r>
      <w:r w:rsidR="004354AE">
        <w:rPr>
          <w:b/>
          <w:lang w:eastAsia="en-GB"/>
        </w:rPr>
        <w:t xml:space="preserve">of </w:t>
      </w:r>
      <w:r w:rsidRPr="00F673A3">
        <w:rPr>
          <w:b/>
          <w:lang w:eastAsia="en-GB"/>
        </w:rPr>
        <w:t>and access to affordable contraceptive methods,</w:t>
      </w:r>
      <w:r w:rsidR="004354AE">
        <w:rPr>
          <w:b/>
          <w:lang w:eastAsia="en-GB"/>
        </w:rPr>
        <w:t xml:space="preserve"> in</w:t>
      </w:r>
      <w:r w:rsidRPr="00F673A3">
        <w:rPr>
          <w:b/>
          <w:lang w:eastAsia="en-GB"/>
        </w:rPr>
        <w:t xml:space="preserve"> particular among adolescent boys;</w:t>
      </w:r>
    </w:p>
    <w:p w:rsidR="00534FEA" w:rsidRPr="00F673A3" w:rsidRDefault="00534FEA">
      <w:pPr>
        <w:pStyle w:val="SingleTxtG"/>
        <w:ind w:firstLine="567"/>
        <w:rPr>
          <w:rFonts w:eastAsia="Malgun Gothic"/>
          <w:b/>
          <w:lang w:eastAsia="zh-CN"/>
        </w:rPr>
      </w:pPr>
      <w:r w:rsidRPr="0054019B">
        <w:rPr>
          <w:bCs/>
          <w:lang w:eastAsia="zh-CN"/>
        </w:rPr>
        <w:t>(f)</w:t>
      </w:r>
      <w:r w:rsidRPr="00F673A3">
        <w:rPr>
          <w:b/>
          <w:lang w:eastAsia="zh-CN"/>
        </w:rPr>
        <w:tab/>
      </w:r>
      <w:r w:rsidRPr="00F673A3">
        <w:rPr>
          <w:b/>
        </w:rPr>
        <w:t xml:space="preserve">Provide information on the achievements of the National Health Prevention Policy 2012-2017 related to substance abuse, address the incidence of substance abuse by children and adolescents by, inter alia, providing children and adolescents with accurate and objective information as well as life skills education on preventing </w:t>
      </w:r>
      <w:r w:rsidR="004354AE">
        <w:rPr>
          <w:b/>
        </w:rPr>
        <w:t xml:space="preserve">the abuse of </w:t>
      </w:r>
      <w:r w:rsidRPr="00F673A3">
        <w:rPr>
          <w:b/>
        </w:rPr>
        <w:t>substance</w:t>
      </w:r>
      <w:r w:rsidR="004354AE">
        <w:rPr>
          <w:b/>
        </w:rPr>
        <w:t>s</w:t>
      </w:r>
      <w:r w:rsidRPr="00F673A3">
        <w:rPr>
          <w:b/>
        </w:rPr>
        <w:t xml:space="preserve"> — including tobacco and alcohol — and develop accessible and youth-friendly substance dependence treatment and harm reduction services.</w:t>
      </w:r>
    </w:p>
    <w:p w:rsidR="00534FEA" w:rsidRPr="009D5FCE" w:rsidRDefault="00534FEA" w:rsidP="00534FEA">
      <w:pPr>
        <w:pStyle w:val="H23G"/>
        <w:ind w:left="0" w:firstLine="0"/>
        <w:jc w:val="both"/>
        <w:rPr>
          <w:rFonts w:eastAsia="Malgun Gothic"/>
        </w:rPr>
      </w:pPr>
      <w:r>
        <w:rPr>
          <w:rFonts w:eastAsia="Malgun Gothic"/>
        </w:rPr>
        <w:tab/>
      </w:r>
      <w:r w:rsidR="00F673A3">
        <w:rPr>
          <w:rFonts w:eastAsia="Malgun Gothic"/>
        </w:rPr>
        <w:tab/>
      </w:r>
      <w:r w:rsidRPr="00665874">
        <w:rPr>
          <w:rFonts w:eastAsia="Malgun Gothic"/>
        </w:rPr>
        <w:t>Impact of climate change on the rights of the child</w:t>
      </w:r>
    </w:p>
    <w:p w:rsidR="00534FEA" w:rsidRPr="003F01D7" w:rsidRDefault="0054019B" w:rsidP="0054019B">
      <w:pPr>
        <w:pStyle w:val="SingleTxtG"/>
        <w:rPr>
          <w:rFonts w:eastAsia="Malgun Gothic"/>
          <w:lang w:eastAsia="zh-CN"/>
        </w:rPr>
      </w:pPr>
      <w:r w:rsidRPr="003F01D7">
        <w:rPr>
          <w:rFonts w:eastAsia="Malgun Gothic"/>
          <w:lang w:eastAsia="zh-CN"/>
        </w:rPr>
        <w:t>48.</w:t>
      </w:r>
      <w:r w:rsidRPr="003F01D7">
        <w:rPr>
          <w:rFonts w:eastAsia="Malgun Gothic"/>
          <w:lang w:eastAsia="zh-CN"/>
        </w:rPr>
        <w:tab/>
      </w:r>
      <w:r w:rsidR="00534FEA" w:rsidRPr="003F01D7">
        <w:rPr>
          <w:rFonts w:eastAsia="Malgun Gothic"/>
          <w:lang w:eastAsia="zh-CN"/>
        </w:rPr>
        <w:t xml:space="preserve">The Committee </w:t>
      </w:r>
      <w:r w:rsidR="00BA753A">
        <w:rPr>
          <w:rFonts w:eastAsia="Malgun Gothic"/>
          <w:lang w:eastAsia="zh-CN"/>
        </w:rPr>
        <w:t xml:space="preserve">takes </w:t>
      </w:r>
      <w:r w:rsidR="00534FEA" w:rsidRPr="003F01D7">
        <w:rPr>
          <w:rFonts w:eastAsia="Malgun Gothic"/>
          <w:lang w:eastAsia="zh-CN"/>
        </w:rPr>
        <w:t>note</w:t>
      </w:r>
      <w:r w:rsidR="00BA753A">
        <w:rPr>
          <w:rFonts w:eastAsia="Malgun Gothic"/>
          <w:lang w:eastAsia="zh-CN"/>
        </w:rPr>
        <w:t xml:space="preserve"> of</w:t>
      </w:r>
      <w:r w:rsidR="00534FEA" w:rsidRPr="003F01D7">
        <w:rPr>
          <w:rFonts w:eastAsia="Malgun Gothic"/>
          <w:lang w:eastAsia="zh-CN"/>
        </w:rPr>
        <w:t xml:space="preserve"> the policies and action plans in place to address climate change and </w:t>
      </w:r>
      <w:r w:rsidR="00BA753A">
        <w:rPr>
          <w:rFonts w:eastAsia="Malgun Gothic"/>
          <w:lang w:eastAsia="zh-CN"/>
        </w:rPr>
        <w:t xml:space="preserve">manage </w:t>
      </w:r>
      <w:r w:rsidR="00534FEA" w:rsidRPr="003F01D7">
        <w:rPr>
          <w:rFonts w:eastAsia="Malgun Gothic"/>
          <w:lang w:eastAsia="zh-CN"/>
        </w:rPr>
        <w:t>national disaster</w:t>
      </w:r>
      <w:r w:rsidR="00BA753A">
        <w:rPr>
          <w:rFonts w:eastAsia="Malgun Gothic"/>
          <w:lang w:eastAsia="zh-CN"/>
        </w:rPr>
        <w:t>s</w:t>
      </w:r>
      <w:r w:rsidR="00534FEA" w:rsidRPr="003F01D7">
        <w:rPr>
          <w:rFonts w:eastAsia="Malgun Gothic"/>
          <w:lang w:eastAsia="zh-CN"/>
        </w:rPr>
        <w:t>. It is concerned</w:t>
      </w:r>
      <w:r w:rsidR="00BA753A">
        <w:rPr>
          <w:rFonts w:eastAsia="Malgun Gothic"/>
          <w:lang w:eastAsia="zh-CN"/>
        </w:rPr>
        <w:t>,</w:t>
      </w:r>
      <w:r w:rsidR="00BA753A" w:rsidRPr="00BA753A">
        <w:rPr>
          <w:rFonts w:eastAsia="Malgun Gothic"/>
          <w:lang w:eastAsia="zh-CN"/>
        </w:rPr>
        <w:t xml:space="preserve"> </w:t>
      </w:r>
      <w:r w:rsidR="00BA753A" w:rsidRPr="003F01D7">
        <w:rPr>
          <w:rFonts w:eastAsia="Malgun Gothic"/>
          <w:lang w:eastAsia="zh-CN"/>
        </w:rPr>
        <w:t>however</w:t>
      </w:r>
      <w:r w:rsidR="00BA753A">
        <w:rPr>
          <w:rFonts w:eastAsia="Malgun Gothic"/>
          <w:lang w:eastAsia="zh-CN"/>
        </w:rPr>
        <w:t>,</w:t>
      </w:r>
      <w:r w:rsidR="00534FEA" w:rsidRPr="003F01D7">
        <w:rPr>
          <w:rFonts w:eastAsia="Malgun Gothic"/>
          <w:lang w:eastAsia="zh-CN"/>
        </w:rPr>
        <w:t xml:space="preserve"> that more could be done to </w:t>
      </w:r>
      <w:r w:rsidR="00F85A20">
        <w:rPr>
          <w:rFonts w:eastAsia="Malgun Gothic"/>
          <w:lang w:eastAsia="zh-CN"/>
        </w:rPr>
        <w:t xml:space="preserve">take into account the </w:t>
      </w:r>
      <w:r w:rsidR="00534FEA" w:rsidRPr="003F01D7">
        <w:rPr>
          <w:rFonts w:eastAsia="Malgun Gothic"/>
          <w:lang w:eastAsia="zh-CN"/>
        </w:rPr>
        <w:t>special needs of children, including children with disabilities, when planning disaster risk reduction preparedness, response and recovery</w:t>
      </w:r>
      <w:r w:rsidR="00BA753A">
        <w:rPr>
          <w:rFonts w:eastAsia="Malgun Gothic"/>
          <w:lang w:eastAsia="zh-CN"/>
        </w:rPr>
        <w:t xml:space="preserve"> programmes</w:t>
      </w:r>
      <w:r w:rsidR="00534FEA" w:rsidRPr="003F01D7">
        <w:rPr>
          <w:rFonts w:eastAsia="Malgun Gothic"/>
          <w:lang w:eastAsia="zh-CN"/>
        </w:rPr>
        <w:t>.</w:t>
      </w:r>
    </w:p>
    <w:p w:rsidR="00534FEA" w:rsidRPr="003F01D7" w:rsidRDefault="0054019B" w:rsidP="0054019B">
      <w:pPr>
        <w:pStyle w:val="SingleTxtG"/>
        <w:rPr>
          <w:rFonts w:eastAsia="Malgun Gothic"/>
          <w:b/>
          <w:lang w:eastAsia="zh-CN"/>
        </w:rPr>
      </w:pPr>
      <w:r w:rsidRPr="003F01D7">
        <w:rPr>
          <w:rFonts w:eastAsia="Malgun Gothic"/>
          <w:lang w:eastAsia="zh-CN"/>
        </w:rPr>
        <w:t>49.</w:t>
      </w:r>
      <w:r w:rsidRPr="003F01D7">
        <w:rPr>
          <w:rFonts w:eastAsia="Malgun Gothic"/>
          <w:lang w:eastAsia="zh-CN"/>
        </w:rPr>
        <w:tab/>
      </w:r>
      <w:r w:rsidR="00534FEA" w:rsidRPr="003F01D7">
        <w:rPr>
          <w:rFonts w:eastAsia="Malgun Gothic"/>
          <w:b/>
          <w:lang w:eastAsia="zh-CN"/>
        </w:rPr>
        <w:t xml:space="preserve">The Committee draws </w:t>
      </w:r>
      <w:r w:rsidR="00963D35">
        <w:rPr>
          <w:rFonts w:eastAsia="Malgun Gothic"/>
          <w:b/>
          <w:lang w:eastAsia="zh-CN"/>
        </w:rPr>
        <w:t xml:space="preserve">the </w:t>
      </w:r>
      <w:r w:rsidR="00534FEA" w:rsidRPr="003F01D7">
        <w:rPr>
          <w:rFonts w:eastAsia="Malgun Gothic"/>
          <w:b/>
          <w:lang w:eastAsia="zh-CN"/>
        </w:rPr>
        <w:t>attention</w:t>
      </w:r>
      <w:r w:rsidR="00963D35">
        <w:rPr>
          <w:rFonts w:eastAsia="Malgun Gothic"/>
          <w:b/>
          <w:lang w:eastAsia="zh-CN"/>
        </w:rPr>
        <w:t xml:space="preserve"> of the State party</w:t>
      </w:r>
      <w:r w:rsidR="00534FEA" w:rsidRPr="003F01D7">
        <w:rPr>
          <w:rFonts w:eastAsia="Malgun Gothic"/>
          <w:b/>
          <w:lang w:eastAsia="zh-CN"/>
        </w:rPr>
        <w:t xml:space="preserve"> to </w:t>
      </w:r>
      <w:r w:rsidR="00963D35" w:rsidRPr="003F01D7">
        <w:rPr>
          <w:rFonts w:eastAsia="Malgun Gothic"/>
          <w:b/>
          <w:lang w:eastAsia="zh-CN"/>
        </w:rPr>
        <w:t>target 13.</w:t>
      </w:r>
      <w:r w:rsidR="0028249F">
        <w:rPr>
          <w:rFonts w:eastAsia="Malgun Gothic"/>
          <w:b/>
          <w:lang w:eastAsia="zh-CN"/>
        </w:rPr>
        <w:t>b</w:t>
      </w:r>
      <w:r w:rsidR="00963D35" w:rsidRPr="003F01D7">
        <w:rPr>
          <w:rFonts w:eastAsia="Malgun Gothic"/>
          <w:b/>
          <w:lang w:eastAsia="zh-CN"/>
        </w:rPr>
        <w:t xml:space="preserve"> </w:t>
      </w:r>
      <w:r w:rsidR="00963D35">
        <w:rPr>
          <w:rFonts w:eastAsia="Malgun Gothic"/>
          <w:b/>
          <w:lang w:eastAsia="zh-CN"/>
        </w:rPr>
        <w:t xml:space="preserve">of the </w:t>
      </w:r>
      <w:r w:rsidR="00534FEA" w:rsidRPr="003F01D7">
        <w:rPr>
          <w:rFonts w:eastAsia="Malgun Gothic"/>
          <w:b/>
          <w:lang w:eastAsia="zh-CN"/>
        </w:rPr>
        <w:t>Sustainable Development Goal</w:t>
      </w:r>
      <w:r w:rsidR="00963D35">
        <w:rPr>
          <w:rFonts w:eastAsia="Malgun Gothic"/>
          <w:b/>
          <w:lang w:eastAsia="zh-CN"/>
        </w:rPr>
        <w:t>s</w:t>
      </w:r>
      <w:r w:rsidR="00534FEA" w:rsidRPr="003F01D7">
        <w:rPr>
          <w:rFonts w:eastAsia="Malgun Gothic"/>
          <w:b/>
          <w:lang w:eastAsia="zh-CN"/>
        </w:rPr>
        <w:t xml:space="preserve"> on promoting mechanisms for raising capacity for effective climate change-related planning and management. In particular, it recommends that the State party:</w:t>
      </w:r>
    </w:p>
    <w:p w:rsidR="00534FEA" w:rsidRPr="00F673A3" w:rsidRDefault="00534FEA">
      <w:pPr>
        <w:pStyle w:val="SingleTxtG"/>
        <w:ind w:firstLine="567"/>
        <w:rPr>
          <w:rFonts w:eastAsia="Malgun Gothic"/>
          <w:b/>
          <w:lang w:eastAsia="zh-CN"/>
        </w:rPr>
      </w:pPr>
      <w:r w:rsidRPr="0054019B">
        <w:rPr>
          <w:bCs/>
          <w:lang w:eastAsia="zh-CN"/>
        </w:rPr>
        <w:t>(a)</w:t>
      </w:r>
      <w:r w:rsidRPr="00F673A3">
        <w:rPr>
          <w:b/>
          <w:lang w:eastAsia="zh-CN"/>
        </w:rPr>
        <w:tab/>
      </w:r>
      <w:r w:rsidRPr="00F673A3">
        <w:rPr>
          <w:rFonts w:eastAsia="Malgun Gothic"/>
          <w:b/>
          <w:lang w:eastAsia="zh-CN"/>
        </w:rPr>
        <w:t>In developing policies or programmes to address climate change and disaster risk management, such as the National Policy o</w:t>
      </w:r>
      <w:r w:rsidR="00963D35">
        <w:rPr>
          <w:rFonts w:eastAsia="Malgun Gothic"/>
          <w:b/>
          <w:lang w:eastAsia="zh-CN"/>
        </w:rPr>
        <w:t>n</w:t>
      </w:r>
      <w:r w:rsidRPr="00F673A3">
        <w:rPr>
          <w:rFonts w:eastAsia="Malgun Gothic"/>
          <w:b/>
          <w:lang w:eastAsia="zh-CN"/>
        </w:rPr>
        <w:t xml:space="preserve"> Combating Climate Change</w:t>
      </w:r>
      <w:r w:rsidR="00F85A20">
        <w:rPr>
          <w:rFonts w:eastAsia="Malgun Gothic"/>
          <w:b/>
          <w:lang w:eastAsia="zh-CN"/>
        </w:rPr>
        <w:t>,</w:t>
      </w:r>
      <w:r w:rsidRPr="00F673A3">
        <w:rPr>
          <w:rFonts w:eastAsia="Malgun Gothic"/>
          <w:b/>
          <w:lang w:eastAsia="zh-CN"/>
        </w:rPr>
        <w:t xml:space="preserve"> ensure that the special vulnerabilities and needs of children, as well as their views, are taken into account; </w:t>
      </w:r>
    </w:p>
    <w:p w:rsidR="00534FEA" w:rsidRPr="00F673A3" w:rsidRDefault="00534FEA">
      <w:pPr>
        <w:pStyle w:val="SingleTxtG"/>
        <w:ind w:firstLine="567"/>
        <w:rPr>
          <w:rFonts w:eastAsia="Malgun Gothic"/>
          <w:b/>
          <w:lang w:eastAsia="zh-CN"/>
        </w:rPr>
      </w:pPr>
      <w:r w:rsidRPr="0054019B">
        <w:rPr>
          <w:bCs/>
          <w:lang w:eastAsia="zh-CN"/>
        </w:rPr>
        <w:t>(b)</w:t>
      </w:r>
      <w:r w:rsidRPr="00F673A3">
        <w:rPr>
          <w:b/>
          <w:lang w:eastAsia="zh-CN"/>
        </w:rPr>
        <w:tab/>
      </w:r>
      <w:r w:rsidRPr="00F673A3">
        <w:rPr>
          <w:rFonts w:eastAsia="Malgun Gothic"/>
          <w:b/>
          <w:lang w:eastAsia="zh-CN"/>
        </w:rPr>
        <w:t xml:space="preserve">Increase children’s awareness </w:t>
      </w:r>
      <w:r w:rsidR="00963D35">
        <w:rPr>
          <w:rFonts w:eastAsia="Malgun Gothic"/>
          <w:b/>
          <w:lang w:eastAsia="zh-CN"/>
        </w:rPr>
        <w:t xml:space="preserve">of </w:t>
      </w:r>
      <w:r w:rsidRPr="00F673A3">
        <w:rPr>
          <w:rFonts w:eastAsia="Malgun Gothic"/>
          <w:b/>
          <w:lang w:eastAsia="zh-CN"/>
        </w:rPr>
        <w:t xml:space="preserve">and preparedness for climate change and natural disasters by incorporating </w:t>
      </w:r>
      <w:r w:rsidR="00963D35">
        <w:rPr>
          <w:rFonts w:eastAsia="Malgun Gothic"/>
          <w:b/>
          <w:lang w:eastAsia="zh-CN"/>
        </w:rPr>
        <w:t>the issue of climate change</w:t>
      </w:r>
      <w:r w:rsidR="00963D35" w:rsidRPr="00F673A3">
        <w:rPr>
          <w:rFonts w:eastAsia="Malgun Gothic"/>
          <w:b/>
          <w:lang w:eastAsia="zh-CN"/>
        </w:rPr>
        <w:t xml:space="preserve"> </w:t>
      </w:r>
      <w:r w:rsidRPr="00F673A3">
        <w:rPr>
          <w:rFonts w:eastAsia="Malgun Gothic"/>
          <w:b/>
          <w:lang w:eastAsia="zh-CN"/>
        </w:rPr>
        <w:t xml:space="preserve">into the school curriculum and </w:t>
      </w:r>
      <w:r w:rsidR="00963D35">
        <w:rPr>
          <w:rFonts w:eastAsia="Malgun Gothic"/>
          <w:b/>
          <w:lang w:eastAsia="zh-CN"/>
        </w:rPr>
        <w:t xml:space="preserve">in </w:t>
      </w:r>
      <w:r w:rsidRPr="00F673A3">
        <w:rPr>
          <w:rFonts w:eastAsia="Malgun Gothic"/>
          <w:b/>
          <w:lang w:eastAsia="zh-CN"/>
        </w:rPr>
        <w:t xml:space="preserve">teacher training programmes and increase </w:t>
      </w:r>
      <w:r w:rsidR="00963D35">
        <w:rPr>
          <w:rFonts w:eastAsia="Malgun Gothic"/>
          <w:b/>
          <w:lang w:eastAsia="zh-CN"/>
        </w:rPr>
        <w:t xml:space="preserve">the </w:t>
      </w:r>
      <w:r w:rsidRPr="00F673A3">
        <w:rPr>
          <w:rFonts w:eastAsia="Malgun Gothic"/>
          <w:b/>
          <w:lang w:eastAsia="zh-CN"/>
        </w:rPr>
        <w:t>physical safety and resilience of school infrastructure;</w:t>
      </w:r>
    </w:p>
    <w:p w:rsidR="00534FEA" w:rsidRPr="00F673A3" w:rsidRDefault="00534FEA" w:rsidP="00F673A3">
      <w:pPr>
        <w:pStyle w:val="SingleTxtG"/>
        <w:ind w:firstLine="567"/>
        <w:rPr>
          <w:rFonts w:eastAsia="Malgun Gothic"/>
          <w:b/>
          <w:lang w:eastAsia="zh-CN"/>
        </w:rPr>
      </w:pPr>
      <w:r w:rsidRPr="0054019B">
        <w:rPr>
          <w:bCs/>
          <w:lang w:eastAsia="zh-CN"/>
        </w:rPr>
        <w:t>(c)</w:t>
      </w:r>
      <w:r w:rsidRPr="00F673A3">
        <w:rPr>
          <w:b/>
          <w:lang w:eastAsia="zh-CN"/>
        </w:rPr>
        <w:tab/>
      </w:r>
      <w:r w:rsidRPr="00F673A3">
        <w:rPr>
          <w:rFonts w:eastAsia="Malgun Gothic"/>
          <w:b/>
          <w:lang w:eastAsia="zh-CN"/>
        </w:rPr>
        <w:t>Include assistance and other support to children with disabilities during emergencies and natural disasters in disaster response protocols;</w:t>
      </w:r>
    </w:p>
    <w:p w:rsidR="00534FEA" w:rsidRPr="00F673A3" w:rsidRDefault="00534FEA" w:rsidP="00F673A3">
      <w:pPr>
        <w:pStyle w:val="SingleTxtG"/>
        <w:ind w:firstLine="567"/>
        <w:rPr>
          <w:rFonts w:eastAsia="Malgun Gothic"/>
          <w:b/>
          <w:lang w:eastAsia="zh-CN"/>
        </w:rPr>
      </w:pPr>
      <w:r w:rsidRPr="0054019B">
        <w:rPr>
          <w:bCs/>
          <w:lang w:eastAsia="zh-CN"/>
        </w:rPr>
        <w:t>(d)</w:t>
      </w:r>
      <w:r w:rsidRPr="00F673A3">
        <w:rPr>
          <w:b/>
          <w:lang w:eastAsia="zh-CN"/>
        </w:rPr>
        <w:tab/>
      </w:r>
      <w:r w:rsidRPr="00F673A3">
        <w:rPr>
          <w:rFonts w:eastAsia="Malgun Gothic"/>
          <w:b/>
          <w:lang w:eastAsia="zh-CN"/>
        </w:rPr>
        <w:t xml:space="preserve">Collect disaggregated data identifying the types of risk faced by children </w:t>
      </w:r>
      <w:r w:rsidR="00F85A20">
        <w:rPr>
          <w:rFonts w:eastAsia="Malgun Gothic"/>
          <w:b/>
          <w:lang w:eastAsia="zh-CN"/>
        </w:rPr>
        <w:t xml:space="preserve">when </w:t>
      </w:r>
      <w:r w:rsidRPr="00F673A3">
        <w:rPr>
          <w:rFonts w:eastAsia="Malgun Gothic"/>
          <w:b/>
          <w:lang w:eastAsia="zh-CN"/>
        </w:rPr>
        <w:t>disasters</w:t>
      </w:r>
      <w:r w:rsidR="00F85A20">
        <w:rPr>
          <w:rFonts w:eastAsia="Malgun Gothic"/>
          <w:b/>
          <w:lang w:eastAsia="zh-CN"/>
        </w:rPr>
        <w:t xml:space="preserve"> occur</w:t>
      </w:r>
      <w:r w:rsidRPr="00F673A3">
        <w:rPr>
          <w:rFonts w:eastAsia="Malgun Gothic"/>
          <w:b/>
          <w:lang w:eastAsia="zh-CN"/>
        </w:rPr>
        <w:t xml:space="preserve"> in order to formulate international, regional and national policies, frameworks and agreements accordingly;</w:t>
      </w:r>
    </w:p>
    <w:p w:rsidR="00534FEA" w:rsidRPr="00F673A3" w:rsidRDefault="00534FEA">
      <w:pPr>
        <w:pStyle w:val="SingleTxtG"/>
        <w:ind w:firstLine="567"/>
        <w:rPr>
          <w:rFonts w:eastAsia="Malgun Gothic"/>
          <w:b/>
          <w:lang w:eastAsia="zh-CN"/>
        </w:rPr>
      </w:pPr>
      <w:r w:rsidRPr="0054019B">
        <w:rPr>
          <w:bCs/>
          <w:lang w:eastAsia="zh-CN"/>
        </w:rPr>
        <w:t>(e)</w:t>
      </w:r>
      <w:r w:rsidRPr="00F673A3">
        <w:rPr>
          <w:b/>
          <w:lang w:eastAsia="zh-CN"/>
        </w:rPr>
        <w:tab/>
      </w:r>
      <w:r w:rsidRPr="00F673A3">
        <w:rPr>
          <w:rFonts w:eastAsia="Malgun Gothic"/>
          <w:b/>
          <w:lang w:eastAsia="zh-CN"/>
        </w:rPr>
        <w:t xml:space="preserve">Provide information </w:t>
      </w:r>
      <w:r w:rsidR="00F85A20">
        <w:rPr>
          <w:rFonts w:eastAsia="Malgun Gothic"/>
          <w:b/>
          <w:lang w:eastAsia="zh-CN"/>
        </w:rPr>
        <w:t xml:space="preserve">on </w:t>
      </w:r>
      <w:r w:rsidRPr="00F673A3">
        <w:rPr>
          <w:rFonts w:eastAsia="Malgun Gothic"/>
          <w:b/>
          <w:lang w:eastAsia="zh-CN"/>
        </w:rPr>
        <w:t>whether child protection issues have been included in the</w:t>
      </w:r>
      <w:r w:rsidR="00F85A20">
        <w:rPr>
          <w:rFonts w:eastAsia="Malgun Gothic"/>
          <w:b/>
          <w:lang w:eastAsia="zh-CN"/>
        </w:rPr>
        <w:t xml:space="preserve"> </w:t>
      </w:r>
      <w:r w:rsidRPr="00F673A3">
        <w:rPr>
          <w:rFonts w:eastAsia="Malgun Gothic"/>
          <w:b/>
          <w:lang w:eastAsia="zh-CN"/>
        </w:rPr>
        <w:t>Strategy</w:t>
      </w:r>
      <w:r w:rsidR="00963D35">
        <w:rPr>
          <w:rFonts w:eastAsia="Malgun Gothic"/>
          <w:b/>
          <w:lang w:eastAsia="zh-CN"/>
        </w:rPr>
        <w:t xml:space="preserve"> for the Development of Samoa</w:t>
      </w:r>
      <w:r w:rsidRPr="00F673A3">
        <w:rPr>
          <w:rFonts w:eastAsia="Malgun Gothic"/>
          <w:b/>
          <w:lang w:eastAsia="zh-CN"/>
        </w:rPr>
        <w:t xml:space="preserve"> 2016-2020.</w:t>
      </w:r>
    </w:p>
    <w:p w:rsidR="00534FEA" w:rsidRPr="00767E01" w:rsidRDefault="00534FEA">
      <w:pPr>
        <w:pStyle w:val="H1G"/>
        <w:ind w:left="0" w:firstLine="0"/>
        <w:jc w:val="both"/>
        <w:rPr>
          <w:rFonts w:eastAsia="Malgun Gothic"/>
          <w:lang w:eastAsia="zh-CN"/>
        </w:rPr>
      </w:pPr>
      <w:r w:rsidRPr="00404B0A">
        <w:rPr>
          <w:rFonts w:eastAsia="Malgun Gothic"/>
          <w:lang w:eastAsia="zh-CN"/>
        </w:rPr>
        <w:tab/>
        <w:t>H.</w:t>
      </w:r>
      <w:r>
        <w:rPr>
          <w:rFonts w:eastAsia="Malgun Gothic"/>
          <w:lang w:eastAsia="zh-CN"/>
        </w:rPr>
        <w:tab/>
      </w:r>
      <w:r w:rsidRPr="00404B0A">
        <w:rPr>
          <w:rFonts w:eastAsia="Malgun Gothic"/>
          <w:lang w:eastAsia="zh-CN"/>
        </w:rPr>
        <w:t>Education, leisure and cultural activities (arts. 28</w:t>
      </w:r>
      <w:r w:rsidR="004B7D0F">
        <w:rPr>
          <w:rFonts w:eastAsia="Malgun Gothic"/>
          <w:lang w:eastAsia="zh-CN"/>
        </w:rPr>
        <w:t>-</w:t>
      </w:r>
      <w:r w:rsidRPr="00404B0A">
        <w:rPr>
          <w:rFonts w:eastAsia="Malgun Gothic"/>
          <w:lang w:eastAsia="zh-CN"/>
        </w:rPr>
        <w:t>31)</w:t>
      </w:r>
    </w:p>
    <w:p w:rsidR="00534FEA" w:rsidRDefault="003F01D7" w:rsidP="003F01D7">
      <w:pPr>
        <w:pStyle w:val="H23G"/>
      </w:pPr>
      <w:r>
        <w:tab/>
      </w:r>
      <w:r>
        <w:tab/>
      </w:r>
      <w:r w:rsidR="00534FEA" w:rsidRPr="00A54015">
        <w:t>Education, including vocational training and guidance</w:t>
      </w:r>
    </w:p>
    <w:p w:rsidR="00534FEA" w:rsidRPr="003F01D7" w:rsidRDefault="0054019B" w:rsidP="0054019B">
      <w:pPr>
        <w:pStyle w:val="SingleTxtG"/>
        <w:rPr>
          <w:rFonts w:eastAsia="Malgun Gothic"/>
          <w:lang w:eastAsia="zh-CN"/>
        </w:rPr>
      </w:pPr>
      <w:r w:rsidRPr="003F01D7">
        <w:rPr>
          <w:rFonts w:eastAsia="Malgun Gothic"/>
          <w:lang w:eastAsia="zh-CN"/>
        </w:rPr>
        <w:t>50.</w:t>
      </w:r>
      <w:r w:rsidRPr="003F01D7">
        <w:rPr>
          <w:rFonts w:eastAsia="Malgun Gothic"/>
          <w:lang w:eastAsia="zh-CN"/>
        </w:rPr>
        <w:tab/>
      </w:r>
      <w:r w:rsidR="00534FEA" w:rsidRPr="003F01D7">
        <w:rPr>
          <w:rFonts w:eastAsia="Malgun Gothic"/>
          <w:lang w:eastAsia="zh-CN"/>
        </w:rPr>
        <w:t>The Committee welcomes the Samoa School Fees Grant Scheme and its extension to secondary education, as well as the improved enrolment rates and</w:t>
      </w:r>
      <w:r w:rsidR="00122BA9">
        <w:rPr>
          <w:rFonts w:eastAsia="Malgun Gothic"/>
          <w:lang w:eastAsia="zh-CN"/>
        </w:rPr>
        <w:t xml:space="preserve"> the</w:t>
      </w:r>
      <w:r w:rsidR="00534FEA" w:rsidRPr="003F01D7">
        <w:rPr>
          <w:rFonts w:eastAsia="Malgun Gothic"/>
          <w:lang w:eastAsia="zh-CN"/>
        </w:rPr>
        <w:t xml:space="preserve"> </w:t>
      </w:r>
      <w:r w:rsidR="00F85A20">
        <w:rPr>
          <w:rFonts w:eastAsia="Malgun Gothic"/>
          <w:lang w:eastAsia="zh-CN"/>
        </w:rPr>
        <w:t xml:space="preserve">reduction </w:t>
      </w:r>
      <w:r w:rsidR="00122BA9">
        <w:rPr>
          <w:rFonts w:eastAsia="Malgun Gothic"/>
          <w:lang w:eastAsia="zh-CN"/>
        </w:rPr>
        <w:t>in</w:t>
      </w:r>
      <w:r w:rsidR="00F85A20">
        <w:rPr>
          <w:rFonts w:eastAsia="Malgun Gothic"/>
          <w:lang w:eastAsia="zh-CN"/>
        </w:rPr>
        <w:t xml:space="preserve"> </w:t>
      </w:r>
      <w:r w:rsidR="00534FEA" w:rsidRPr="003F01D7">
        <w:rPr>
          <w:rFonts w:eastAsia="Malgun Gothic"/>
          <w:lang w:eastAsia="zh-CN"/>
        </w:rPr>
        <w:t>dropout rates at the primary school level. The Committee is concerned</w:t>
      </w:r>
      <w:r w:rsidR="00122BA9">
        <w:rPr>
          <w:rFonts w:eastAsia="Malgun Gothic"/>
          <w:lang w:eastAsia="zh-CN"/>
        </w:rPr>
        <w:t>,</w:t>
      </w:r>
      <w:r w:rsidR="00122BA9" w:rsidRPr="00122BA9">
        <w:rPr>
          <w:rFonts w:eastAsia="Malgun Gothic"/>
          <w:lang w:eastAsia="zh-CN"/>
        </w:rPr>
        <w:t xml:space="preserve"> </w:t>
      </w:r>
      <w:r w:rsidR="00122BA9" w:rsidRPr="003F01D7">
        <w:rPr>
          <w:rFonts w:eastAsia="Malgun Gothic"/>
          <w:lang w:eastAsia="zh-CN"/>
        </w:rPr>
        <w:t>however</w:t>
      </w:r>
      <w:r w:rsidR="00122BA9">
        <w:rPr>
          <w:rFonts w:eastAsia="Malgun Gothic"/>
          <w:lang w:eastAsia="zh-CN"/>
        </w:rPr>
        <w:t>,</w:t>
      </w:r>
      <w:r w:rsidR="00534FEA" w:rsidRPr="003F01D7">
        <w:rPr>
          <w:rFonts w:eastAsia="Malgun Gothic"/>
          <w:lang w:eastAsia="zh-CN"/>
        </w:rPr>
        <w:t xml:space="preserve"> about:</w:t>
      </w:r>
    </w:p>
    <w:p w:rsidR="00534FEA" w:rsidRPr="00F673A3" w:rsidRDefault="00534FEA">
      <w:pPr>
        <w:pStyle w:val="SingleTxtG"/>
        <w:ind w:firstLine="567"/>
      </w:pPr>
      <w:r w:rsidRPr="00F673A3">
        <w:t>(a)</w:t>
      </w:r>
      <w:r w:rsidRPr="00F673A3">
        <w:tab/>
      </w:r>
      <w:r w:rsidR="00122BA9">
        <w:t>The h</w:t>
      </w:r>
      <w:r w:rsidRPr="00F673A3">
        <w:t>idden cost</w:t>
      </w:r>
      <w:r w:rsidR="00122BA9">
        <w:t>s</w:t>
      </w:r>
      <w:r w:rsidRPr="00F673A3">
        <w:t xml:space="preserve"> of education, such as registration fees, uniforms, transportation and lunches, </w:t>
      </w:r>
      <w:r w:rsidR="00122BA9">
        <w:t xml:space="preserve">in </w:t>
      </w:r>
      <w:r w:rsidRPr="00F673A3">
        <w:t>particular in rural areas;</w:t>
      </w:r>
    </w:p>
    <w:p w:rsidR="00534FEA" w:rsidRPr="00F673A3" w:rsidRDefault="00534FEA">
      <w:pPr>
        <w:pStyle w:val="SingleTxtG"/>
        <w:ind w:firstLine="567"/>
      </w:pPr>
      <w:r w:rsidRPr="00F673A3">
        <w:t>(b)</w:t>
      </w:r>
      <w:r w:rsidRPr="00F673A3">
        <w:tab/>
        <w:t>Low enrolment rates and high dropout rates at the secondary school level</w:t>
      </w:r>
      <w:r w:rsidR="00122BA9">
        <w:t>, which</w:t>
      </w:r>
      <w:r w:rsidRPr="00F673A3">
        <w:t xml:space="preserve"> are also a consequence of </w:t>
      </w:r>
      <w:r w:rsidR="00122BA9">
        <w:t xml:space="preserve">the fact that the assistance provided through the </w:t>
      </w:r>
      <w:r w:rsidR="003B75D3" w:rsidRPr="003F01D7">
        <w:rPr>
          <w:rFonts w:eastAsia="Malgun Gothic"/>
          <w:lang w:eastAsia="zh-CN"/>
        </w:rPr>
        <w:t xml:space="preserve">Samoa School Fees Grant Scheme </w:t>
      </w:r>
      <w:r w:rsidRPr="00F673A3">
        <w:t>last</w:t>
      </w:r>
      <w:r w:rsidR="00122BA9">
        <w:t>s</w:t>
      </w:r>
      <w:r w:rsidRPr="00F673A3">
        <w:t xml:space="preserve"> </w:t>
      </w:r>
      <w:r w:rsidR="00122BA9">
        <w:t xml:space="preserve">only </w:t>
      </w:r>
      <w:r w:rsidRPr="00F673A3">
        <w:t>until year 11;</w:t>
      </w:r>
    </w:p>
    <w:p w:rsidR="00534FEA" w:rsidRPr="00F673A3" w:rsidRDefault="00534FEA">
      <w:pPr>
        <w:pStyle w:val="SingleTxtG"/>
        <w:ind w:firstLine="567"/>
      </w:pPr>
      <w:r w:rsidRPr="00F673A3">
        <w:t>(c)</w:t>
      </w:r>
      <w:r w:rsidRPr="00F673A3">
        <w:tab/>
        <w:t xml:space="preserve">The risk </w:t>
      </w:r>
      <w:r w:rsidR="00122BA9">
        <w:t>of</w:t>
      </w:r>
      <w:r w:rsidR="00122BA9" w:rsidRPr="00F673A3">
        <w:t xml:space="preserve"> </w:t>
      </w:r>
      <w:r w:rsidRPr="00F673A3">
        <w:t>pregnant girls drop</w:t>
      </w:r>
      <w:r w:rsidR="00122BA9">
        <w:t>ping</w:t>
      </w:r>
      <w:r w:rsidRPr="00F673A3">
        <w:t xml:space="preserve"> out of school </w:t>
      </w:r>
      <w:r w:rsidR="00122BA9">
        <w:t>owing</w:t>
      </w:r>
      <w:r w:rsidR="00122BA9" w:rsidRPr="00F673A3">
        <w:t xml:space="preserve"> </w:t>
      </w:r>
      <w:r w:rsidRPr="00F673A3">
        <w:t>to discrimination and stigmati</w:t>
      </w:r>
      <w:r w:rsidR="00122BA9">
        <w:t>z</w:t>
      </w:r>
      <w:r w:rsidRPr="00F673A3">
        <w:t>ation;</w:t>
      </w:r>
    </w:p>
    <w:p w:rsidR="00534FEA" w:rsidRPr="00F673A3" w:rsidRDefault="00534FEA">
      <w:pPr>
        <w:pStyle w:val="SingleTxtG"/>
        <w:ind w:firstLine="567"/>
      </w:pPr>
      <w:r w:rsidRPr="00F673A3">
        <w:t>(d)</w:t>
      </w:r>
      <w:r w:rsidRPr="00F673A3">
        <w:tab/>
        <w:t xml:space="preserve">Gender gaps </w:t>
      </w:r>
      <w:r w:rsidR="00122BA9">
        <w:t>in</w:t>
      </w:r>
      <w:r w:rsidRPr="00F673A3">
        <w:t xml:space="preserve"> primary and secondary school</w:t>
      </w:r>
      <w:r w:rsidR="00122BA9">
        <w:t>,</w:t>
      </w:r>
      <w:r w:rsidRPr="00F673A3">
        <w:t xml:space="preserve"> </w:t>
      </w:r>
      <w:r w:rsidR="00122BA9">
        <w:t>characterized by</w:t>
      </w:r>
      <w:r w:rsidR="00122BA9" w:rsidRPr="00F673A3">
        <w:t xml:space="preserve"> </w:t>
      </w:r>
      <w:r w:rsidRPr="00F673A3">
        <w:t xml:space="preserve">a lower enrolment </w:t>
      </w:r>
      <w:r w:rsidR="00122BA9">
        <w:t xml:space="preserve">rate </w:t>
      </w:r>
      <w:r w:rsidRPr="00F673A3">
        <w:t>of boys;</w:t>
      </w:r>
    </w:p>
    <w:p w:rsidR="00534FEA" w:rsidRPr="00F673A3" w:rsidRDefault="00534FEA">
      <w:pPr>
        <w:pStyle w:val="SingleTxtG"/>
        <w:ind w:firstLine="567"/>
      </w:pPr>
      <w:r w:rsidRPr="00F673A3">
        <w:t>(e)</w:t>
      </w:r>
      <w:r w:rsidRPr="00F673A3">
        <w:tab/>
        <w:t xml:space="preserve">Insufficient implementation of the </w:t>
      </w:r>
      <w:r w:rsidR="00122BA9">
        <w:t>m</w:t>
      </w:r>
      <w:r w:rsidRPr="00F673A3">
        <w:t xml:space="preserve">inimum </w:t>
      </w:r>
      <w:r w:rsidR="00122BA9">
        <w:t>s</w:t>
      </w:r>
      <w:r w:rsidRPr="00F673A3">
        <w:t xml:space="preserve">ervice </w:t>
      </w:r>
      <w:r w:rsidR="00122BA9">
        <w:t>s</w:t>
      </w:r>
      <w:r w:rsidRPr="00F673A3">
        <w:t xml:space="preserve">tandards for </w:t>
      </w:r>
      <w:r w:rsidR="00122BA9">
        <w:t>e</w:t>
      </w:r>
      <w:r w:rsidRPr="00F673A3">
        <w:t xml:space="preserve">arly </w:t>
      </w:r>
      <w:r w:rsidR="00122BA9">
        <w:t>c</w:t>
      </w:r>
      <w:r w:rsidRPr="00F673A3">
        <w:t xml:space="preserve">hildhood </w:t>
      </w:r>
      <w:r w:rsidR="00122BA9">
        <w:t>e</w:t>
      </w:r>
      <w:r w:rsidRPr="00F673A3">
        <w:t>ducation.</w:t>
      </w:r>
    </w:p>
    <w:p w:rsidR="00534FEA" w:rsidRPr="003F01D7" w:rsidRDefault="0054019B" w:rsidP="0054019B">
      <w:pPr>
        <w:pStyle w:val="SingleTxtG"/>
        <w:rPr>
          <w:rFonts w:eastAsia="Malgun Gothic"/>
          <w:b/>
          <w:lang w:eastAsia="zh-CN"/>
        </w:rPr>
      </w:pPr>
      <w:r w:rsidRPr="003F01D7">
        <w:rPr>
          <w:rFonts w:eastAsia="Malgun Gothic"/>
          <w:lang w:eastAsia="zh-CN"/>
        </w:rPr>
        <w:t>51.</w:t>
      </w:r>
      <w:r w:rsidRPr="003F01D7">
        <w:rPr>
          <w:rFonts w:eastAsia="Malgun Gothic"/>
          <w:lang w:eastAsia="zh-CN"/>
        </w:rPr>
        <w:tab/>
      </w:r>
      <w:r w:rsidR="00534FEA" w:rsidRPr="003F01D7">
        <w:rPr>
          <w:rFonts w:eastAsia="Malgun Gothic"/>
          <w:b/>
          <w:lang w:eastAsia="zh-CN"/>
        </w:rPr>
        <w:t xml:space="preserve">In the light of its general comment No. 1 (2001) on the aims of education and taking note of </w:t>
      </w:r>
      <w:r w:rsidR="00CD12A4" w:rsidRPr="003F01D7">
        <w:rPr>
          <w:rFonts w:eastAsia="Malgun Gothic"/>
          <w:b/>
          <w:lang w:eastAsia="zh-CN"/>
        </w:rPr>
        <w:t xml:space="preserve">target 4.1 </w:t>
      </w:r>
      <w:r w:rsidR="00CD12A4">
        <w:rPr>
          <w:rFonts w:eastAsia="Malgun Gothic"/>
          <w:b/>
          <w:lang w:eastAsia="zh-CN"/>
        </w:rPr>
        <w:t xml:space="preserve">of the </w:t>
      </w:r>
      <w:r w:rsidR="00534FEA" w:rsidRPr="003F01D7">
        <w:rPr>
          <w:rFonts w:eastAsia="Malgun Gothic"/>
          <w:b/>
          <w:lang w:eastAsia="zh-CN"/>
        </w:rPr>
        <w:t>Sustainable Development Goal</w:t>
      </w:r>
      <w:r w:rsidR="00CD12A4">
        <w:rPr>
          <w:rFonts w:eastAsia="Malgun Gothic"/>
          <w:b/>
          <w:lang w:eastAsia="zh-CN"/>
        </w:rPr>
        <w:t>s</w:t>
      </w:r>
      <w:r w:rsidR="00534FEA" w:rsidRPr="003F01D7">
        <w:rPr>
          <w:rFonts w:eastAsia="Malgun Gothic"/>
          <w:b/>
          <w:lang w:eastAsia="zh-CN"/>
        </w:rPr>
        <w:t xml:space="preserve"> on</w:t>
      </w:r>
      <w:r w:rsidR="00CD12A4">
        <w:rPr>
          <w:rFonts w:eastAsia="Malgun Gothic"/>
          <w:b/>
          <w:lang w:eastAsia="zh-CN"/>
        </w:rPr>
        <w:t xml:space="preserve"> ensuring that all girls and boys complete </w:t>
      </w:r>
      <w:r w:rsidR="00534FEA" w:rsidRPr="003F01D7">
        <w:rPr>
          <w:rFonts w:eastAsia="Malgun Gothic"/>
          <w:b/>
          <w:lang w:eastAsia="zh-CN"/>
        </w:rPr>
        <w:t>free, equitable and quality primary and secondary education leading to relevant and effective learning outcomes, the Committee recommends that the State party:</w:t>
      </w:r>
    </w:p>
    <w:p w:rsidR="00534FEA" w:rsidRPr="00F673A3" w:rsidRDefault="00534FEA">
      <w:pPr>
        <w:pStyle w:val="SingleTxtG"/>
        <w:ind w:firstLine="567"/>
        <w:rPr>
          <w:b/>
        </w:rPr>
      </w:pPr>
      <w:r w:rsidRPr="0054019B">
        <w:rPr>
          <w:bCs/>
        </w:rPr>
        <w:t>(a)</w:t>
      </w:r>
      <w:r w:rsidRPr="0054019B">
        <w:rPr>
          <w:bCs/>
        </w:rPr>
        <w:tab/>
      </w:r>
      <w:r w:rsidRPr="00F673A3">
        <w:rPr>
          <w:b/>
        </w:rPr>
        <w:t xml:space="preserve">Provide sufficient and sustainable funding to the </w:t>
      </w:r>
      <w:r w:rsidR="003B75D3" w:rsidRPr="003B75D3">
        <w:rPr>
          <w:b/>
        </w:rPr>
        <w:t xml:space="preserve">Samoa School Fees Grant Scheme </w:t>
      </w:r>
      <w:r w:rsidRPr="00F673A3">
        <w:rPr>
          <w:b/>
        </w:rPr>
        <w:t xml:space="preserve">so that assistance can </w:t>
      </w:r>
      <w:r w:rsidR="0028249F">
        <w:rPr>
          <w:b/>
        </w:rPr>
        <w:t>last</w:t>
      </w:r>
      <w:r w:rsidR="0028249F" w:rsidRPr="00F673A3">
        <w:rPr>
          <w:b/>
        </w:rPr>
        <w:t xml:space="preserve"> </w:t>
      </w:r>
      <w:r w:rsidRPr="00F673A3">
        <w:rPr>
          <w:b/>
        </w:rPr>
        <w:t>through</w:t>
      </w:r>
      <w:r w:rsidR="00FC2BAF">
        <w:rPr>
          <w:b/>
        </w:rPr>
        <w:t>out</w:t>
      </w:r>
      <w:r w:rsidRPr="00F673A3">
        <w:rPr>
          <w:b/>
        </w:rPr>
        <w:t xml:space="preserve"> secondary school;</w:t>
      </w:r>
    </w:p>
    <w:p w:rsidR="00534FEA" w:rsidRPr="00F673A3" w:rsidRDefault="00534FEA">
      <w:pPr>
        <w:pStyle w:val="SingleTxtG"/>
        <w:ind w:firstLine="567"/>
        <w:rPr>
          <w:b/>
        </w:rPr>
      </w:pPr>
      <w:r w:rsidRPr="0054019B">
        <w:rPr>
          <w:bCs/>
        </w:rPr>
        <w:t>(b)</w:t>
      </w:r>
      <w:r w:rsidRPr="00F673A3">
        <w:rPr>
          <w:b/>
        </w:rPr>
        <w:tab/>
        <w:t xml:space="preserve">Address the barriers related to </w:t>
      </w:r>
      <w:r w:rsidR="0028249F">
        <w:rPr>
          <w:b/>
        </w:rPr>
        <w:t xml:space="preserve">the </w:t>
      </w:r>
      <w:r w:rsidRPr="00F673A3">
        <w:rPr>
          <w:b/>
        </w:rPr>
        <w:t>hidden cost</w:t>
      </w:r>
      <w:r w:rsidR="0028249F">
        <w:rPr>
          <w:b/>
        </w:rPr>
        <w:t>s</w:t>
      </w:r>
      <w:r w:rsidRPr="00F673A3">
        <w:rPr>
          <w:b/>
        </w:rPr>
        <w:t xml:space="preserve"> of education, </w:t>
      </w:r>
      <w:r w:rsidR="0028249F">
        <w:rPr>
          <w:b/>
        </w:rPr>
        <w:t xml:space="preserve">in </w:t>
      </w:r>
      <w:r w:rsidRPr="00F673A3">
        <w:rPr>
          <w:b/>
        </w:rPr>
        <w:t xml:space="preserve">particular in rural areas, and provide </w:t>
      </w:r>
      <w:r w:rsidR="0028249F">
        <w:rPr>
          <w:b/>
        </w:rPr>
        <w:t xml:space="preserve">a </w:t>
      </w:r>
      <w:r w:rsidRPr="00F673A3">
        <w:rPr>
          <w:b/>
        </w:rPr>
        <w:t>sufficient budget to the education sector;</w:t>
      </w:r>
    </w:p>
    <w:p w:rsidR="00534FEA" w:rsidRPr="00F673A3" w:rsidRDefault="00534FEA">
      <w:pPr>
        <w:pStyle w:val="SingleTxtG"/>
        <w:ind w:firstLine="567"/>
        <w:rPr>
          <w:b/>
        </w:rPr>
      </w:pPr>
      <w:r w:rsidRPr="0054019B">
        <w:rPr>
          <w:bCs/>
        </w:rPr>
        <w:t>(c)</w:t>
      </w:r>
      <w:r w:rsidRPr="00F673A3">
        <w:rPr>
          <w:b/>
        </w:rPr>
        <w:tab/>
        <w:t>Take measures to increase enrolment and decrease</w:t>
      </w:r>
      <w:r w:rsidR="00FC2BAF">
        <w:rPr>
          <w:b/>
        </w:rPr>
        <w:t xml:space="preserve"> the</w:t>
      </w:r>
      <w:r w:rsidRPr="00F673A3">
        <w:rPr>
          <w:b/>
        </w:rPr>
        <w:t xml:space="preserve"> high dropout rates at the secondary school level, </w:t>
      </w:r>
      <w:r w:rsidR="0028249F">
        <w:rPr>
          <w:b/>
        </w:rPr>
        <w:t xml:space="preserve">in </w:t>
      </w:r>
      <w:r w:rsidRPr="00F673A3">
        <w:rPr>
          <w:b/>
        </w:rPr>
        <w:t>particular for pregnant girls who are pressured to leave school because of stigma and discrimination</w:t>
      </w:r>
      <w:r w:rsidR="0028249F">
        <w:rPr>
          <w:b/>
        </w:rPr>
        <w:t>,</w:t>
      </w:r>
      <w:r w:rsidRPr="00F673A3">
        <w:rPr>
          <w:b/>
        </w:rPr>
        <w:t xml:space="preserve"> </w:t>
      </w:r>
      <w:r w:rsidR="00F85A20">
        <w:rPr>
          <w:b/>
        </w:rPr>
        <w:t xml:space="preserve">and </w:t>
      </w:r>
      <w:r w:rsidRPr="00F673A3">
        <w:rPr>
          <w:b/>
        </w:rPr>
        <w:t>ensure that pregnant teenagers and adolescent mothers are supported and assisted in continuing their education in mainstream schools;</w:t>
      </w:r>
    </w:p>
    <w:p w:rsidR="00534FEA" w:rsidRPr="00F673A3" w:rsidRDefault="00534FEA">
      <w:pPr>
        <w:pStyle w:val="SingleTxtG"/>
        <w:ind w:firstLine="567"/>
        <w:rPr>
          <w:b/>
        </w:rPr>
      </w:pPr>
      <w:r w:rsidRPr="0054019B">
        <w:rPr>
          <w:bCs/>
        </w:rPr>
        <w:t>(d)</w:t>
      </w:r>
      <w:r w:rsidRPr="00F673A3">
        <w:rPr>
          <w:b/>
        </w:rPr>
        <w:tab/>
        <w:t xml:space="preserve">Analyse </w:t>
      </w:r>
      <w:r w:rsidR="0028249F">
        <w:rPr>
          <w:b/>
        </w:rPr>
        <w:t xml:space="preserve">the </w:t>
      </w:r>
      <w:r w:rsidRPr="00F673A3">
        <w:rPr>
          <w:b/>
        </w:rPr>
        <w:t xml:space="preserve">root causes for the lower enrolment of boys in primary and secondary schools and implement appropriate actions to remedy </w:t>
      </w:r>
      <w:r w:rsidR="0028249F">
        <w:rPr>
          <w:b/>
        </w:rPr>
        <w:t>the situation</w:t>
      </w:r>
      <w:r w:rsidRPr="00F673A3">
        <w:rPr>
          <w:b/>
        </w:rPr>
        <w:t>;</w:t>
      </w:r>
    </w:p>
    <w:p w:rsidR="00534FEA" w:rsidRPr="00F673A3" w:rsidRDefault="00534FEA">
      <w:pPr>
        <w:pStyle w:val="SingleTxtG"/>
        <w:ind w:firstLine="567"/>
        <w:rPr>
          <w:b/>
        </w:rPr>
      </w:pPr>
      <w:r w:rsidRPr="0054019B">
        <w:rPr>
          <w:bCs/>
        </w:rPr>
        <w:t>(e)</w:t>
      </w:r>
      <w:r w:rsidRPr="00F673A3">
        <w:rPr>
          <w:b/>
        </w:rPr>
        <w:tab/>
        <w:t xml:space="preserve">Establish a monitoring mechanism to ensure that early childhood centres implement the </w:t>
      </w:r>
      <w:r w:rsidR="0028249F">
        <w:rPr>
          <w:b/>
        </w:rPr>
        <w:t>m</w:t>
      </w:r>
      <w:r w:rsidRPr="00F673A3">
        <w:rPr>
          <w:b/>
        </w:rPr>
        <w:t xml:space="preserve">inimum </w:t>
      </w:r>
      <w:r w:rsidR="0028249F">
        <w:rPr>
          <w:b/>
        </w:rPr>
        <w:t>s</w:t>
      </w:r>
      <w:r w:rsidRPr="00F673A3">
        <w:rPr>
          <w:b/>
        </w:rPr>
        <w:t xml:space="preserve">ervice </w:t>
      </w:r>
      <w:r w:rsidR="0028249F">
        <w:rPr>
          <w:b/>
        </w:rPr>
        <w:t>s</w:t>
      </w:r>
      <w:r w:rsidRPr="00F673A3">
        <w:rPr>
          <w:b/>
        </w:rPr>
        <w:t xml:space="preserve">tandards for </w:t>
      </w:r>
      <w:r w:rsidR="0028249F">
        <w:rPr>
          <w:b/>
        </w:rPr>
        <w:t>e</w:t>
      </w:r>
      <w:r w:rsidRPr="00F673A3">
        <w:rPr>
          <w:b/>
        </w:rPr>
        <w:t xml:space="preserve">arly </w:t>
      </w:r>
      <w:r w:rsidR="0028249F">
        <w:rPr>
          <w:b/>
        </w:rPr>
        <w:t>c</w:t>
      </w:r>
      <w:r w:rsidRPr="00F673A3">
        <w:rPr>
          <w:b/>
        </w:rPr>
        <w:t xml:space="preserve">hildhood </w:t>
      </w:r>
      <w:r w:rsidR="0028249F">
        <w:rPr>
          <w:b/>
        </w:rPr>
        <w:t>e</w:t>
      </w:r>
      <w:r w:rsidRPr="00F673A3">
        <w:rPr>
          <w:b/>
        </w:rPr>
        <w:t>ducation, develop indicators for monitoring improvement and allocate sufficient financial resources for early childhood education.</w:t>
      </w:r>
    </w:p>
    <w:p w:rsidR="00534FEA" w:rsidRPr="00767E01" w:rsidRDefault="00534FEA">
      <w:pPr>
        <w:pStyle w:val="H1G"/>
      </w:pPr>
      <w:r>
        <w:tab/>
        <w:t>I.</w:t>
      </w:r>
      <w:r>
        <w:tab/>
      </w:r>
      <w:r w:rsidRPr="00553408">
        <w:t>Special protection measures (arts. 22, 30, 32</w:t>
      </w:r>
      <w:r w:rsidR="00C97F7F">
        <w:t xml:space="preserve">, </w:t>
      </w:r>
      <w:r w:rsidRPr="00553408">
        <w:t>33, 35</w:t>
      </w:r>
      <w:r w:rsidR="00C97F7F">
        <w:t xml:space="preserve">, </w:t>
      </w:r>
      <w:r w:rsidRPr="00553408">
        <w:t>36, 37 (b)-(d)</w:t>
      </w:r>
      <w:r w:rsidR="0028249F">
        <w:t xml:space="preserve"> </w:t>
      </w:r>
      <w:r w:rsidR="000E52D4">
        <w:br/>
      </w:r>
      <w:r w:rsidR="0028249F">
        <w:t>and</w:t>
      </w:r>
      <w:r w:rsidRPr="00553408">
        <w:t xml:space="preserve"> 38</w:t>
      </w:r>
      <w:r w:rsidR="0028249F">
        <w:t>-</w:t>
      </w:r>
      <w:r w:rsidRPr="00553408">
        <w:t>40)</w:t>
      </w:r>
    </w:p>
    <w:p w:rsidR="00534FEA" w:rsidRDefault="00F673A3" w:rsidP="00F673A3">
      <w:pPr>
        <w:pStyle w:val="H23G"/>
      </w:pPr>
      <w:r>
        <w:tab/>
      </w:r>
      <w:r>
        <w:tab/>
      </w:r>
      <w:r w:rsidR="00534FEA" w:rsidRPr="0018278E">
        <w:t>Economic exploitation, including child labour</w:t>
      </w:r>
      <w:r w:rsidR="00534FEA" w:rsidRPr="008557BB">
        <w:t xml:space="preserve"> </w:t>
      </w:r>
    </w:p>
    <w:p w:rsidR="00534FEA" w:rsidRPr="003F01D7" w:rsidRDefault="0054019B" w:rsidP="0054019B">
      <w:pPr>
        <w:pStyle w:val="SingleTxtG"/>
        <w:rPr>
          <w:rFonts w:eastAsia="Malgun Gothic"/>
          <w:lang w:eastAsia="zh-CN"/>
        </w:rPr>
      </w:pPr>
      <w:r w:rsidRPr="003F01D7">
        <w:rPr>
          <w:rFonts w:eastAsia="Malgun Gothic"/>
          <w:lang w:eastAsia="zh-CN"/>
        </w:rPr>
        <w:t>52.</w:t>
      </w:r>
      <w:r w:rsidRPr="003F01D7">
        <w:rPr>
          <w:rFonts w:eastAsia="Malgun Gothic"/>
          <w:lang w:eastAsia="zh-CN"/>
        </w:rPr>
        <w:tab/>
      </w:r>
      <w:r w:rsidR="00534FEA" w:rsidRPr="003F01D7">
        <w:rPr>
          <w:rFonts w:eastAsia="Malgun Gothic"/>
          <w:lang w:eastAsia="zh-CN"/>
        </w:rPr>
        <w:t xml:space="preserve">The Committee welcomes the establishment of the </w:t>
      </w:r>
      <w:r w:rsidR="001549E3">
        <w:rPr>
          <w:rFonts w:eastAsia="Malgun Gothic"/>
          <w:lang w:eastAsia="zh-CN"/>
        </w:rPr>
        <w:t>w</w:t>
      </w:r>
      <w:r w:rsidR="00534FEA" w:rsidRPr="003F01D7">
        <w:rPr>
          <w:rFonts w:eastAsia="Malgun Gothic"/>
          <w:lang w:eastAsia="zh-CN"/>
        </w:rPr>
        <w:t xml:space="preserve">orking </w:t>
      </w:r>
      <w:r w:rsidR="001549E3">
        <w:rPr>
          <w:rFonts w:eastAsia="Malgun Gothic"/>
          <w:lang w:eastAsia="zh-CN"/>
        </w:rPr>
        <w:t>g</w:t>
      </w:r>
      <w:r w:rsidR="00534FEA" w:rsidRPr="003F01D7">
        <w:rPr>
          <w:rFonts w:eastAsia="Malgun Gothic"/>
          <w:lang w:eastAsia="zh-CN"/>
        </w:rPr>
        <w:t xml:space="preserve">roup on </w:t>
      </w:r>
      <w:r w:rsidR="001549E3">
        <w:rPr>
          <w:rFonts w:eastAsia="Malgun Gothic"/>
          <w:lang w:eastAsia="zh-CN"/>
        </w:rPr>
        <w:t>c</w:t>
      </w:r>
      <w:r w:rsidR="00534FEA" w:rsidRPr="003F01D7">
        <w:rPr>
          <w:rFonts w:eastAsia="Malgun Gothic"/>
          <w:lang w:eastAsia="zh-CN"/>
        </w:rPr>
        <w:t xml:space="preserve">hild </w:t>
      </w:r>
      <w:r w:rsidR="001549E3">
        <w:rPr>
          <w:rFonts w:eastAsia="Malgun Gothic"/>
          <w:lang w:eastAsia="zh-CN"/>
        </w:rPr>
        <w:t>l</w:t>
      </w:r>
      <w:r w:rsidR="00534FEA" w:rsidRPr="003F01D7">
        <w:rPr>
          <w:rFonts w:eastAsia="Malgun Gothic"/>
          <w:lang w:eastAsia="zh-CN"/>
        </w:rPr>
        <w:t xml:space="preserve">abour, </w:t>
      </w:r>
      <w:r w:rsidR="00F85A20">
        <w:rPr>
          <w:rFonts w:eastAsia="Malgun Gothic"/>
          <w:lang w:eastAsia="zh-CN"/>
        </w:rPr>
        <w:t xml:space="preserve">the </w:t>
      </w:r>
      <w:r w:rsidR="00534FEA" w:rsidRPr="003F01D7">
        <w:rPr>
          <w:rFonts w:eastAsia="Malgun Gothic"/>
          <w:lang w:eastAsia="zh-CN"/>
        </w:rPr>
        <w:t>adopt</w:t>
      </w:r>
      <w:r w:rsidR="00F85A20">
        <w:rPr>
          <w:rFonts w:eastAsia="Malgun Gothic"/>
          <w:lang w:eastAsia="zh-CN"/>
        </w:rPr>
        <w:t>ion</w:t>
      </w:r>
      <w:r w:rsidR="00534FEA" w:rsidRPr="003F01D7">
        <w:rPr>
          <w:rFonts w:eastAsia="Malgun Gothic"/>
          <w:lang w:eastAsia="zh-CN"/>
        </w:rPr>
        <w:t xml:space="preserve"> of</w:t>
      </w:r>
      <w:r w:rsidR="00BD40F7">
        <w:rPr>
          <w:rFonts w:eastAsia="Malgun Gothic"/>
          <w:lang w:eastAsia="zh-CN"/>
        </w:rPr>
        <w:t xml:space="preserve"> </w:t>
      </w:r>
      <w:r w:rsidR="00534FEA" w:rsidRPr="003F01D7">
        <w:rPr>
          <w:rFonts w:eastAsia="Malgun Gothic"/>
          <w:lang w:eastAsia="zh-CN"/>
        </w:rPr>
        <w:t xml:space="preserve">relevant legislation such as </w:t>
      </w:r>
      <w:r w:rsidR="00F85A20">
        <w:rPr>
          <w:rFonts w:eastAsia="Malgun Gothic"/>
          <w:lang w:eastAsia="zh-CN"/>
        </w:rPr>
        <w:t xml:space="preserve">the </w:t>
      </w:r>
      <w:r w:rsidR="00534FEA" w:rsidRPr="003F01D7">
        <w:rPr>
          <w:rFonts w:eastAsia="Malgun Gothic"/>
          <w:lang w:eastAsia="zh-CN"/>
        </w:rPr>
        <w:t xml:space="preserve">Education Act </w:t>
      </w:r>
      <w:r w:rsidR="00FC2BAF">
        <w:rPr>
          <w:rFonts w:eastAsia="Malgun Gothic"/>
          <w:lang w:eastAsia="zh-CN"/>
        </w:rPr>
        <w:t xml:space="preserve">of </w:t>
      </w:r>
      <w:r w:rsidR="00534FEA" w:rsidRPr="003F01D7">
        <w:rPr>
          <w:rFonts w:eastAsia="Malgun Gothic"/>
          <w:lang w:eastAsia="zh-CN"/>
        </w:rPr>
        <w:t xml:space="preserve">2009 and the Labour and Employment Relations Act </w:t>
      </w:r>
      <w:r w:rsidR="00FC2BAF">
        <w:rPr>
          <w:rFonts w:eastAsia="Malgun Gothic"/>
          <w:lang w:eastAsia="zh-CN"/>
        </w:rPr>
        <w:t xml:space="preserve">of </w:t>
      </w:r>
      <w:r w:rsidR="00534FEA" w:rsidRPr="003F01D7">
        <w:rPr>
          <w:rFonts w:eastAsia="Malgun Gothic"/>
          <w:lang w:eastAsia="zh-CN"/>
        </w:rPr>
        <w:t>2013</w:t>
      </w:r>
      <w:r w:rsidR="001549E3">
        <w:rPr>
          <w:rFonts w:eastAsia="Malgun Gothic"/>
          <w:lang w:eastAsia="zh-CN"/>
        </w:rPr>
        <w:t>, which</w:t>
      </w:r>
      <w:r w:rsidR="00534FEA" w:rsidRPr="003F01D7">
        <w:rPr>
          <w:rFonts w:eastAsia="Malgun Gothic"/>
          <w:lang w:eastAsia="zh-CN"/>
        </w:rPr>
        <w:t xml:space="preserve"> prohibit child</w:t>
      </w:r>
      <w:r w:rsidR="001549E3">
        <w:rPr>
          <w:rFonts w:eastAsia="Malgun Gothic"/>
          <w:lang w:eastAsia="zh-CN"/>
        </w:rPr>
        <w:t>ren</w:t>
      </w:r>
      <w:r w:rsidR="00534FEA" w:rsidRPr="003F01D7">
        <w:rPr>
          <w:rFonts w:eastAsia="Malgun Gothic"/>
          <w:lang w:eastAsia="zh-CN"/>
        </w:rPr>
        <w:t xml:space="preserve"> under the age of 15</w:t>
      </w:r>
      <w:r w:rsidR="001549E3">
        <w:rPr>
          <w:rFonts w:eastAsia="Malgun Gothic"/>
          <w:lang w:eastAsia="zh-CN"/>
        </w:rPr>
        <w:t xml:space="preserve"> from being involved in labour</w:t>
      </w:r>
      <w:r w:rsidR="00534FEA" w:rsidRPr="003F01D7">
        <w:rPr>
          <w:rFonts w:eastAsia="Malgun Gothic"/>
          <w:lang w:eastAsia="zh-CN"/>
        </w:rPr>
        <w:t xml:space="preserve">, except for light work, </w:t>
      </w:r>
      <w:r w:rsidR="001549E3">
        <w:rPr>
          <w:rFonts w:eastAsia="Malgun Gothic"/>
          <w:lang w:eastAsia="zh-CN"/>
        </w:rPr>
        <w:t xml:space="preserve">and the publication of </w:t>
      </w:r>
      <w:r w:rsidR="001549E3" w:rsidRPr="0054019B">
        <w:rPr>
          <w:rFonts w:eastAsia="Malgun Gothic"/>
          <w:i/>
          <w:iCs/>
          <w:lang w:eastAsia="zh-CN"/>
        </w:rPr>
        <w:t>An</w:t>
      </w:r>
      <w:r w:rsidR="00F85A20" w:rsidRPr="0054019B">
        <w:rPr>
          <w:rFonts w:eastAsia="Malgun Gothic"/>
          <w:i/>
          <w:iCs/>
          <w:lang w:eastAsia="zh-CN"/>
        </w:rPr>
        <w:t xml:space="preserve"> </w:t>
      </w:r>
      <w:r w:rsidR="00534FEA" w:rsidRPr="0054019B">
        <w:rPr>
          <w:rFonts w:eastAsia="Malgun Gothic"/>
          <w:i/>
          <w:iCs/>
          <w:lang w:eastAsia="zh-CN"/>
        </w:rPr>
        <w:t>Employers</w:t>
      </w:r>
      <w:r w:rsidR="001549E3" w:rsidRPr="0054019B">
        <w:rPr>
          <w:rFonts w:eastAsia="Malgun Gothic"/>
          <w:i/>
          <w:iCs/>
          <w:lang w:eastAsia="zh-CN"/>
        </w:rPr>
        <w:t>’</w:t>
      </w:r>
      <w:r w:rsidR="00534FEA" w:rsidRPr="0054019B">
        <w:rPr>
          <w:rFonts w:eastAsia="Malgun Gothic"/>
          <w:i/>
          <w:iCs/>
          <w:lang w:eastAsia="zh-CN"/>
        </w:rPr>
        <w:t xml:space="preserve"> Guide for Eliminating Child Labour</w:t>
      </w:r>
      <w:r w:rsidR="00534FEA" w:rsidRPr="003F01D7">
        <w:rPr>
          <w:rFonts w:eastAsia="Malgun Gothic"/>
          <w:lang w:eastAsia="zh-CN"/>
        </w:rPr>
        <w:t>. The Committee is concerned</w:t>
      </w:r>
      <w:r w:rsidR="001549E3">
        <w:rPr>
          <w:rFonts w:eastAsia="Malgun Gothic"/>
          <w:lang w:eastAsia="zh-CN"/>
        </w:rPr>
        <w:t>, however,</w:t>
      </w:r>
      <w:r w:rsidR="00534FEA" w:rsidRPr="003F01D7">
        <w:rPr>
          <w:rFonts w:eastAsia="Malgun Gothic"/>
          <w:lang w:eastAsia="zh-CN"/>
        </w:rPr>
        <w:t xml:space="preserve"> that </w:t>
      </w:r>
      <w:r w:rsidR="0015314B">
        <w:rPr>
          <w:rFonts w:eastAsia="Malgun Gothic"/>
          <w:lang w:eastAsia="zh-CN"/>
        </w:rPr>
        <w:t>the “hazardous child labour list” (</w:t>
      </w:r>
      <w:r w:rsidR="001549E3">
        <w:rPr>
          <w:rFonts w:eastAsia="Malgun Gothic"/>
          <w:lang w:eastAsia="zh-CN"/>
        </w:rPr>
        <w:t>a list of labour activities h</w:t>
      </w:r>
      <w:r w:rsidR="00F85A20" w:rsidRPr="00F85A20">
        <w:rPr>
          <w:rFonts w:eastAsia="Malgun Gothic"/>
          <w:lang w:eastAsia="zh-CN"/>
        </w:rPr>
        <w:t>azardous</w:t>
      </w:r>
      <w:r w:rsidR="001549E3">
        <w:rPr>
          <w:rFonts w:eastAsia="Malgun Gothic"/>
          <w:lang w:eastAsia="zh-CN"/>
        </w:rPr>
        <w:t xml:space="preserve"> to</w:t>
      </w:r>
      <w:r w:rsidR="00F85A20" w:rsidRPr="00F85A20">
        <w:rPr>
          <w:rFonts w:eastAsia="Malgun Gothic"/>
          <w:lang w:eastAsia="zh-CN"/>
        </w:rPr>
        <w:t xml:space="preserve"> </w:t>
      </w:r>
      <w:r w:rsidR="001549E3">
        <w:rPr>
          <w:rFonts w:eastAsia="Malgun Gothic"/>
          <w:lang w:eastAsia="zh-CN"/>
        </w:rPr>
        <w:t>c</w:t>
      </w:r>
      <w:r w:rsidR="00F85A20" w:rsidRPr="00F85A20">
        <w:rPr>
          <w:rFonts w:eastAsia="Malgun Gothic"/>
          <w:lang w:eastAsia="zh-CN"/>
        </w:rPr>
        <w:t>hild</w:t>
      </w:r>
      <w:r w:rsidR="001549E3">
        <w:rPr>
          <w:rFonts w:eastAsia="Malgun Gothic"/>
          <w:lang w:eastAsia="zh-CN"/>
        </w:rPr>
        <w:t>ren</w:t>
      </w:r>
      <w:r w:rsidR="0015314B">
        <w:rPr>
          <w:rFonts w:eastAsia="Malgun Gothic"/>
          <w:lang w:eastAsia="zh-CN"/>
        </w:rPr>
        <w:t>)</w:t>
      </w:r>
      <w:r w:rsidR="00534FEA" w:rsidRPr="003F01D7">
        <w:rPr>
          <w:rFonts w:eastAsia="Malgun Gothic"/>
          <w:lang w:eastAsia="zh-CN"/>
        </w:rPr>
        <w:t xml:space="preserve"> </w:t>
      </w:r>
      <w:r w:rsidR="00BD40F7">
        <w:rPr>
          <w:rFonts w:eastAsia="Malgun Gothic"/>
          <w:lang w:eastAsia="zh-CN"/>
        </w:rPr>
        <w:t xml:space="preserve">has not yet been adopted, that </w:t>
      </w:r>
      <w:r w:rsidR="00534FEA" w:rsidRPr="003F01D7">
        <w:rPr>
          <w:rFonts w:eastAsia="Malgun Gothic"/>
          <w:lang w:eastAsia="zh-CN"/>
        </w:rPr>
        <w:t>children</w:t>
      </w:r>
      <w:r w:rsidR="001549E3">
        <w:rPr>
          <w:rFonts w:eastAsia="Malgun Gothic"/>
          <w:lang w:eastAsia="zh-CN"/>
        </w:rPr>
        <w:t xml:space="preserve"> continue to work as vendors</w:t>
      </w:r>
      <w:r w:rsidR="00534FEA" w:rsidRPr="003F01D7">
        <w:rPr>
          <w:rFonts w:eastAsia="Malgun Gothic"/>
          <w:lang w:eastAsia="zh-CN"/>
        </w:rPr>
        <w:t xml:space="preserve"> and </w:t>
      </w:r>
      <w:r w:rsidR="001549E3">
        <w:rPr>
          <w:rFonts w:eastAsia="Malgun Gothic"/>
          <w:lang w:eastAsia="zh-CN"/>
        </w:rPr>
        <w:t xml:space="preserve">that </w:t>
      </w:r>
      <w:r w:rsidR="00534FEA" w:rsidRPr="003F01D7">
        <w:rPr>
          <w:rFonts w:eastAsia="Malgun Gothic"/>
          <w:lang w:eastAsia="zh-CN"/>
        </w:rPr>
        <w:t>school</w:t>
      </w:r>
      <w:r w:rsidR="001549E3">
        <w:rPr>
          <w:rFonts w:eastAsia="Malgun Gothic"/>
          <w:lang w:eastAsia="zh-CN"/>
        </w:rPr>
        <w:t xml:space="preserve"> absenteeism</w:t>
      </w:r>
      <w:r w:rsidR="00534FEA" w:rsidRPr="003F01D7">
        <w:rPr>
          <w:rFonts w:eastAsia="Malgun Gothic"/>
          <w:lang w:eastAsia="zh-CN"/>
        </w:rPr>
        <w:t xml:space="preserve"> remains a c</w:t>
      </w:r>
      <w:r w:rsidR="00BD40F7">
        <w:rPr>
          <w:rFonts w:eastAsia="Malgun Gothic"/>
          <w:lang w:eastAsia="zh-CN"/>
        </w:rPr>
        <w:t>hallenge and is often forced by</w:t>
      </w:r>
      <w:r w:rsidR="00534FEA" w:rsidRPr="003F01D7">
        <w:rPr>
          <w:rFonts w:eastAsia="Malgun Gothic"/>
          <w:lang w:eastAsia="zh-CN"/>
        </w:rPr>
        <w:t xml:space="preserve"> parents</w:t>
      </w:r>
      <w:r w:rsidR="001549E3">
        <w:rPr>
          <w:rFonts w:eastAsia="Malgun Gothic"/>
          <w:lang w:eastAsia="zh-CN"/>
        </w:rPr>
        <w:t>. The Committee is also concerned</w:t>
      </w:r>
      <w:r w:rsidR="00534FEA" w:rsidRPr="003F01D7">
        <w:rPr>
          <w:rFonts w:eastAsia="Malgun Gothic"/>
          <w:lang w:eastAsia="zh-CN"/>
        </w:rPr>
        <w:t xml:space="preserve"> that children are not sufficiently aware of the existence of child-specific complaints mechanisms able to effectively receive, monitor and investigate reports o</w:t>
      </w:r>
      <w:r w:rsidR="001549E3">
        <w:rPr>
          <w:rFonts w:eastAsia="Malgun Gothic"/>
          <w:lang w:eastAsia="zh-CN"/>
        </w:rPr>
        <w:t>f</w:t>
      </w:r>
      <w:r w:rsidR="00534FEA" w:rsidRPr="003F01D7">
        <w:rPr>
          <w:rFonts w:eastAsia="Malgun Gothic"/>
          <w:lang w:eastAsia="zh-CN"/>
        </w:rPr>
        <w:t xml:space="preserve"> child exploitation.</w:t>
      </w:r>
    </w:p>
    <w:p w:rsidR="00534FEA" w:rsidRDefault="0054019B" w:rsidP="0054019B">
      <w:pPr>
        <w:pStyle w:val="SingleTxtG"/>
        <w:rPr>
          <w:rFonts w:eastAsia="Malgun Gothic"/>
          <w:b/>
          <w:lang w:eastAsia="zh-CN"/>
        </w:rPr>
      </w:pPr>
      <w:r>
        <w:rPr>
          <w:rFonts w:eastAsia="Malgun Gothic"/>
          <w:lang w:eastAsia="zh-CN"/>
        </w:rPr>
        <w:t>53.</w:t>
      </w:r>
      <w:r>
        <w:rPr>
          <w:rFonts w:eastAsia="Malgun Gothic"/>
          <w:lang w:eastAsia="zh-CN"/>
        </w:rPr>
        <w:tab/>
      </w:r>
      <w:r w:rsidR="00534FEA">
        <w:rPr>
          <w:rFonts w:eastAsia="Malgun Gothic"/>
          <w:b/>
          <w:lang w:eastAsia="zh-CN"/>
        </w:rPr>
        <w:t>The Committee recommends that the State party:</w:t>
      </w:r>
    </w:p>
    <w:p w:rsidR="00534FEA" w:rsidRPr="00F673A3" w:rsidRDefault="00534FEA">
      <w:pPr>
        <w:pStyle w:val="SingleTxtG"/>
        <w:ind w:firstLine="567"/>
        <w:rPr>
          <w:rFonts w:eastAsia="Malgun Gothic"/>
          <w:b/>
        </w:rPr>
      </w:pPr>
      <w:r w:rsidRPr="0054019B">
        <w:rPr>
          <w:bCs/>
        </w:rPr>
        <w:t>(a)</w:t>
      </w:r>
      <w:r w:rsidRPr="0054019B">
        <w:rPr>
          <w:bCs/>
        </w:rPr>
        <w:tab/>
      </w:r>
      <w:r w:rsidRPr="00F673A3">
        <w:rPr>
          <w:rFonts w:eastAsia="Malgun Gothic"/>
          <w:b/>
        </w:rPr>
        <w:t xml:space="preserve">Take all </w:t>
      </w:r>
      <w:r w:rsidR="00FC2BAF">
        <w:rPr>
          <w:rFonts w:eastAsia="Malgun Gothic"/>
          <w:b/>
        </w:rPr>
        <w:t xml:space="preserve">the </w:t>
      </w:r>
      <w:r w:rsidRPr="00F673A3">
        <w:rPr>
          <w:rFonts w:eastAsia="Malgun Gothic"/>
          <w:b/>
        </w:rPr>
        <w:t>measures</w:t>
      </w:r>
      <w:r w:rsidR="0015314B">
        <w:rPr>
          <w:rFonts w:eastAsia="Malgun Gothic"/>
          <w:b/>
        </w:rPr>
        <w:t xml:space="preserve"> necessary</w:t>
      </w:r>
      <w:r w:rsidRPr="00F673A3">
        <w:rPr>
          <w:rFonts w:eastAsia="Malgun Gothic"/>
          <w:b/>
        </w:rPr>
        <w:t xml:space="preserve"> to implement existing legislation prohibitin</w:t>
      </w:r>
      <w:r w:rsidR="0015314B">
        <w:rPr>
          <w:rFonts w:eastAsia="Malgun Gothic"/>
          <w:b/>
        </w:rPr>
        <w:t>g</w:t>
      </w:r>
      <w:r w:rsidRPr="00F673A3">
        <w:rPr>
          <w:rFonts w:eastAsia="Malgun Gothic"/>
          <w:b/>
        </w:rPr>
        <w:t xml:space="preserve"> child labour and exploitation and pass the Labour Employment Relations Amendment Bill 2015 prohibiting the use of children to sell goods on the streets;</w:t>
      </w:r>
    </w:p>
    <w:p w:rsidR="00534FEA" w:rsidRPr="00F673A3" w:rsidRDefault="00534FEA">
      <w:pPr>
        <w:pStyle w:val="SingleTxtG"/>
        <w:ind w:firstLine="567"/>
        <w:rPr>
          <w:rFonts w:eastAsia="Malgun Gothic"/>
          <w:b/>
        </w:rPr>
      </w:pPr>
      <w:r w:rsidRPr="0054019B">
        <w:rPr>
          <w:bCs/>
        </w:rPr>
        <w:t>(b)</w:t>
      </w:r>
      <w:r w:rsidRPr="00F673A3">
        <w:rPr>
          <w:b/>
        </w:rPr>
        <w:tab/>
      </w:r>
      <w:r w:rsidRPr="00F673A3">
        <w:rPr>
          <w:rFonts w:eastAsia="Malgun Gothic"/>
          <w:b/>
        </w:rPr>
        <w:t xml:space="preserve">Adopt and implement the </w:t>
      </w:r>
      <w:r w:rsidR="0015314B">
        <w:rPr>
          <w:rFonts w:eastAsia="Malgun Gothic"/>
          <w:b/>
        </w:rPr>
        <w:t>“h</w:t>
      </w:r>
      <w:r w:rsidRPr="00F673A3">
        <w:rPr>
          <w:rFonts w:eastAsia="Malgun Gothic"/>
          <w:b/>
        </w:rPr>
        <w:t xml:space="preserve">azardous </w:t>
      </w:r>
      <w:r w:rsidR="0015314B">
        <w:rPr>
          <w:rFonts w:eastAsia="Malgun Gothic"/>
          <w:b/>
        </w:rPr>
        <w:t>c</w:t>
      </w:r>
      <w:r w:rsidRPr="00F673A3">
        <w:rPr>
          <w:rFonts w:eastAsia="Malgun Gothic"/>
          <w:b/>
        </w:rPr>
        <w:t xml:space="preserve">hild </w:t>
      </w:r>
      <w:r w:rsidR="0015314B">
        <w:rPr>
          <w:rFonts w:eastAsia="Malgun Gothic"/>
          <w:b/>
        </w:rPr>
        <w:t>l</w:t>
      </w:r>
      <w:r w:rsidRPr="00F673A3">
        <w:rPr>
          <w:rFonts w:eastAsia="Malgun Gothic"/>
          <w:b/>
        </w:rPr>
        <w:t xml:space="preserve">abour </w:t>
      </w:r>
      <w:r w:rsidR="0015314B">
        <w:rPr>
          <w:rFonts w:eastAsia="Malgun Gothic"/>
          <w:b/>
        </w:rPr>
        <w:t>l</w:t>
      </w:r>
      <w:r w:rsidRPr="00F673A3">
        <w:rPr>
          <w:rFonts w:eastAsia="Malgun Gothic"/>
          <w:b/>
        </w:rPr>
        <w:t>ist</w:t>
      </w:r>
      <w:r w:rsidR="0015314B">
        <w:rPr>
          <w:rFonts w:eastAsia="Malgun Gothic"/>
          <w:b/>
        </w:rPr>
        <w:t>”</w:t>
      </w:r>
      <w:r w:rsidR="006579F4">
        <w:rPr>
          <w:rFonts w:eastAsia="Malgun Gothic"/>
          <w:b/>
        </w:rPr>
        <w:t>,</w:t>
      </w:r>
      <w:r w:rsidRPr="00F673A3">
        <w:rPr>
          <w:rFonts w:eastAsia="Malgun Gothic"/>
          <w:b/>
        </w:rPr>
        <w:t xml:space="preserve"> develop a strategy for eliminati</w:t>
      </w:r>
      <w:r w:rsidR="006579F4">
        <w:rPr>
          <w:rFonts w:eastAsia="Malgun Gothic"/>
          <w:b/>
        </w:rPr>
        <w:t>ng</w:t>
      </w:r>
      <w:r w:rsidRPr="00F673A3">
        <w:rPr>
          <w:rFonts w:eastAsia="Malgun Gothic"/>
          <w:b/>
        </w:rPr>
        <w:t xml:space="preserve"> the worst forms of child labour</w:t>
      </w:r>
      <w:r w:rsidR="006579F4">
        <w:rPr>
          <w:rFonts w:eastAsia="Malgun Gothic"/>
          <w:b/>
        </w:rPr>
        <w:t>, identify</w:t>
      </w:r>
      <w:r w:rsidRPr="00F673A3">
        <w:rPr>
          <w:rFonts w:eastAsia="Malgun Gothic"/>
          <w:b/>
        </w:rPr>
        <w:t xml:space="preserve"> way</w:t>
      </w:r>
      <w:r w:rsidR="006579F4">
        <w:rPr>
          <w:rFonts w:eastAsia="Malgun Gothic"/>
          <w:b/>
        </w:rPr>
        <w:t>s</w:t>
      </w:r>
      <w:r w:rsidRPr="00F673A3">
        <w:rPr>
          <w:rFonts w:eastAsia="Malgun Gothic"/>
          <w:b/>
        </w:rPr>
        <w:t xml:space="preserve"> </w:t>
      </w:r>
      <w:r w:rsidR="006579F4">
        <w:rPr>
          <w:rFonts w:eastAsia="Malgun Gothic"/>
          <w:b/>
        </w:rPr>
        <w:t>to enforce</w:t>
      </w:r>
      <w:r w:rsidRPr="00F673A3">
        <w:rPr>
          <w:rFonts w:eastAsia="Malgun Gothic"/>
          <w:b/>
        </w:rPr>
        <w:t xml:space="preserve"> child labour laws, provide training for labour inspectors to enforce child labour laws and provide sufficient resources for the implementation</w:t>
      </w:r>
      <w:r w:rsidR="006579F4">
        <w:rPr>
          <w:rFonts w:eastAsia="Malgun Gothic"/>
          <w:b/>
        </w:rPr>
        <w:t xml:space="preserve"> of those laws</w:t>
      </w:r>
      <w:r w:rsidRPr="00F673A3">
        <w:rPr>
          <w:rFonts w:eastAsia="Malgun Gothic"/>
          <w:b/>
        </w:rPr>
        <w:t>;</w:t>
      </w:r>
    </w:p>
    <w:p w:rsidR="00534FEA" w:rsidRPr="00F673A3" w:rsidRDefault="00534FEA" w:rsidP="00F673A3">
      <w:pPr>
        <w:pStyle w:val="SingleTxtG"/>
        <w:ind w:firstLine="567"/>
        <w:rPr>
          <w:rFonts w:eastAsia="Malgun Gothic"/>
          <w:b/>
        </w:rPr>
      </w:pPr>
      <w:r w:rsidRPr="0054019B">
        <w:rPr>
          <w:bCs/>
        </w:rPr>
        <w:t>(c)</w:t>
      </w:r>
      <w:r w:rsidRPr="00F673A3">
        <w:rPr>
          <w:b/>
        </w:rPr>
        <w:tab/>
      </w:r>
      <w:r w:rsidRPr="00F673A3">
        <w:rPr>
          <w:rFonts w:eastAsia="Malgun Gothic"/>
          <w:b/>
        </w:rPr>
        <w:t>Adopt and implement the recommendations made by the Samoa Law Reform Commission in relation to child labour;</w:t>
      </w:r>
    </w:p>
    <w:p w:rsidR="00534FEA" w:rsidRPr="00F673A3" w:rsidRDefault="00534FEA">
      <w:pPr>
        <w:pStyle w:val="SingleTxtG"/>
        <w:ind w:firstLine="567"/>
        <w:rPr>
          <w:rFonts w:eastAsia="Malgun Gothic"/>
          <w:b/>
        </w:rPr>
      </w:pPr>
      <w:r w:rsidRPr="0054019B">
        <w:rPr>
          <w:bCs/>
        </w:rPr>
        <w:t>(d)</w:t>
      </w:r>
      <w:r w:rsidRPr="00F673A3">
        <w:rPr>
          <w:b/>
        </w:rPr>
        <w:tab/>
      </w:r>
      <w:r w:rsidRPr="00F673A3">
        <w:rPr>
          <w:rFonts w:eastAsia="Malgun Gothic"/>
          <w:b/>
        </w:rPr>
        <w:t xml:space="preserve">Determine the conditions </w:t>
      </w:r>
      <w:r w:rsidR="0000200E">
        <w:rPr>
          <w:rFonts w:eastAsia="Malgun Gothic"/>
          <w:b/>
        </w:rPr>
        <w:t>under</w:t>
      </w:r>
      <w:r w:rsidR="0000200E" w:rsidRPr="00F673A3">
        <w:rPr>
          <w:rFonts w:eastAsia="Malgun Gothic"/>
          <w:b/>
        </w:rPr>
        <w:t xml:space="preserve"> </w:t>
      </w:r>
      <w:r w:rsidRPr="00F673A3">
        <w:rPr>
          <w:rFonts w:eastAsia="Malgun Gothic"/>
          <w:b/>
        </w:rPr>
        <w:t xml:space="preserve">which light work may be permitted and the number of hours during which children may </w:t>
      </w:r>
      <w:r w:rsidR="0000200E">
        <w:rPr>
          <w:rFonts w:eastAsia="Malgun Gothic"/>
          <w:b/>
        </w:rPr>
        <w:t>be employed in such work</w:t>
      </w:r>
      <w:r w:rsidRPr="00F673A3">
        <w:rPr>
          <w:rFonts w:eastAsia="Malgun Gothic"/>
          <w:b/>
        </w:rPr>
        <w:t xml:space="preserve">; </w:t>
      </w:r>
    </w:p>
    <w:p w:rsidR="00534FEA" w:rsidRPr="00F673A3" w:rsidRDefault="00534FEA">
      <w:pPr>
        <w:pStyle w:val="SingleTxtG"/>
        <w:ind w:firstLine="567"/>
        <w:rPr>
          <w:rFonts w:eastAsia="Malgun Gothic"/>
          <w:b/>
        </w:rPr>
      </w:pPr>
      <w:r w:rsidRPr="0054019B">
        <w:rPr>
          <w:bCs/>
        </w:rPr>
        <w:t>(e)</w:t>
      </w:r>
      <w:r w:rsidRPr="00F673A3">
        <w:rPr>
          <w:b/>
        </w:rPr>
        <w:tab/>
      </w:r>
      <w:r w:rsidRPr="00F673A3">
        <w:rPr>
          <w:rFonts w:eastAsia="Malgun Gothic"/>
          <w:b/>
        </w:rPr>
        <w:t xml:space="preserve">Take measures to address the socioeconomic factors contributing to child labour, including </w:t>
      </w:r>
      <w:r w:rsidR="00346E06">
        <w:rPr>
          <w:rFonts w:eastAsia="Malgun Gothic"/>
          <w:b/>
        </w:rPr>
        <w:t>by raising the awareness of</w:t>
      </w:r>
      <w:r w:rsidRPr="00F673A3">
        <w:rPr>
          <w:rFonts w:eastAsia="Malgun Gothic"/>
          <w:b/>
        </w:rPr>
        <w:t xml:space="preserve"> parents; </w:t>
      </w:r>
    </w:p>
    <w:p w:rsidR="00534FEA" w:rsidRPr="00F673A3" w:rsidRDefault="00534FEA">
      <w:pPr>
        <w:pStyle w:val="SingleTxtG"/>
        <w:ind w:firstLine="567"/>
        <w:rPr>
          <w:rFonts w:eastAsia="Malgun Gothic"/>
          <w:b/>
        </w:rPr>
      </w:pPr>
      <w:r w:rsidRPr="0054019B">
        <w:rPr>
          <w:bCs/>
        </w:rPr>
        <w:t>(f)</w:t>
      </w:r>
      <w:r w:rsidRPr="0054019B">
        <w:rPr>
          <w:bCs/>
        </w:rPr>
        <w:tab/>
      </w:r>
      <w:r w:rsidR="008C3432">
        <w:rPr>
          <w:rFonts w:eastAsia="Malgun Gothic"/>
          <w:b/>
        </w:rPr>
        <w:t>Raise</w:t>
      </w:r>
      <w:r w:rsidRPr="00F673A3">
        <w:rPr>
          <w:rFonts w:eastAsia="Malgun Gothic"/>
          <w:b/>
        </w:rPr>
        <w:t xml:space="preserve"> children</w:t>
      </w:r>
      <w:r w:rsidR="008C3432">
        <w:rPr>
          <w:rFonts w:eastAsia="Malgun Gothic"/>
          <w:b/>
        </w:rPr>
        <w:t>’s awareness</w:t>
      </w:r>
      <w:r w:rsidRPr="00F673A3">
        <w:rPr>
          <w:rFonts w:eastAsia="Malgun Gothic"/>
          <w:b/>
        </w:rPr>
        <w:t xml:space="preserve"> about the existence of</w:t>
      </w:r>
      <w:r w:rsidR="00346E06">
        <w:rPr>
          <w:rFonts w:eastAsia="Malgun Gothic"/>
          <w:b/>
        </w:rPr>
        <w:t xml:space="preserve"> a</w:t>
      </w:r>
      <w:r w:rsidRPr="00F673A3">
        <w:rPr>
          <w:rFonts w:eastAsia="Malgun Gothic"/>
          <w:b/>
        </w:rPr>
        <w:t xml:space="preserve"> child-specific complaint</w:t>
      </w:r>
      <w:r w:rsidR="00346E06">
        <w:rPr>
          <w:rFonts w:eastAsia="Malgun Gothic"/>
          <w:b/>
        </w:rPr>
        <w:t>s</w:t>
      </w:r>
      <w:r w:rsidRPr="00F673A3">
        <w:rPr>
          <w:rFonts w:eastAsia="Malgun Gothic"/>
          <w:b/>
        </w:rPr>
        <w:t xml:space="preserve"> mechanism that can receive, monitor and investigate reports of child exploitation;</w:t>
      </w:r>
    </w:p>
    <w:p w:rsidR="00534FEA" w:rsidRPr="00F673A3" w:rsidRDefault="00534FEA">
      <w:pPr>
        <w:pStyle w:val="SingleTxtG"/>
        <w:ind w:firstLine="567"/>
        <w:rPr>
          <w:rFonts w:eastAsia="Malgun Gothic"/>
          <w:b/>
        </w:rPr>
      </w:pPr>
      <w:r w:rsidRPr="0054019B">
        <w:rPr>
          <w:bCs/>
        </w:rPr>
        <w:t>(g)</w:t>
      </w:r>
      <w:r w:rsidRPr="00F673A3">
        <w:rPr>
          <w:b/>
        </w:rPr>
        <w:tab/>
      </w:r>
      <w:r w:rsidRPr="00F673A3">
        <w:rPr>
          <w:rFonts w:eastAsia="Malgun Gothic"/>
          <w:b/>
        </w:rPr>
        <w:t>Collect data on the nature</w:t>
      </w:r>
      <w:r w:rsidR="00346E06">
        <w:rPr>
          <w:rFonts w:eastAsia="Malgun Gothic"/>
          <w:b/>
        </w:rPr>
        <w:t xml:space="preserve"> and</w:t>
      </w:r>
      <w:r w:rsidRPr="00F673A3">
        <w:rPr>
          <w:rFonts w:eastAsia="Malgun Gothic"/>
          <w:b/>
        </w:rPr>
        <w:t xml:space="preserve"> extent </w:t>
      </w:r>
      <w:r w:rsidR="00346E06">
        <w:rPr>
          <w:rFonts w:eastAsia="Malgun Gothic"/>
          <w:b/>
        </w:rPr>
        <w:t xml:space="preserve">of </w:t>
      </w:r>
      <w:r w:rsidRPr="00F673A3">
        <w:rPr>
          <w:rFonts w:eastAsia="Malgun Gothic"/>
          <w:b/>
        </w:rPr>
        <w:t xml:space="preserve">and trends </w:t>
      </w:r>
      <w:r w:rsidR="00346E06">
        <w:rPr>
          <w:rFonts w:eastAsia="Malgun Gothic"/>
          <w:b/>
        </w:rPr>
        <w:t>relating to</w:t>
      </w:r>
      <w:r w:rsidRPr="00F673A3">
        <w:rPr>
          <w:rFonts w:eastAsia="Malgun Gothic"/>
          <w:b/>
        </w:rPr>
        <w:t xml:space="preserve"> the worst forms of child labour in order to inform current and future policies and strategies. </w:t>
      </w:r>
    </w:p>
    <w:p w:rsidR="00534FEA" w:rsidRPr="00795252" w:rsidRDefault="00F673A3" w:rsidP="00534FEA">
      <w:pPr>
        <w:pStyle w:val="H23G"/>
        <w:ind w:left="0" w:firstLine="0"/>
        <w:jc w:val="both"/>
        <w:rPr>
          <w:rFonts w:eastAsia="Malgun Gothic"/>
          <w:lang w:eastAsia="zh-CN"/>
        </w:rPr>
      </w:pPr>
      <w:r>
        <w:rPr>
          <w:rFonts w:eastAsia="Malgun Gothic"/>
          <w:lang w:eastAsia="zh-CN"/>
        </w:rPr>
        <w:tab/>
      </w:r>
      <w:r w:rsidR="00534FEA" w:rsidRPr="00EF4C80">
        <w:rPr>
          <w:rFonts w:eastAsia="Malgun Gothic"/>
          <w:lang w:eastAsia="zh-CN"/>
        </w:rPr>
        <w:tab/>
      </w:r>
      <w:r w:rsidR="00534FEA" w:rsidRPr="00795252">
        <w:rPr>
          <w:rFonts w:eastAsia="Malgun Gothic"/>
          <w:lang w:eastAsia="zh-CN"/>
        </w:rPr>
        <w:t>Sale, trafficking and abduction</w:t>
      </w:r>
      <w:r w:rsidR="00534FEA" w:rsidRPr="00EF4C80">
        <w:rPr>
          <w:rFonts w:eastAsia="Malgun Gothic"/>
          <w:lang w:eastAsia="zh-CN"/>
        </w:rPr>
        <w:t xml:space="preserve"> </w:t>
      </w:r>
    </w:p>
    <w:p w:rsidR="00534FEA" w:rsidRPr="003F01D7" w:rsidRDefault="0054019B" w:rsidP="0054019B">
      <w:pPr>
        <w:pStyle w:val="SingleTxtG"/>
        <w:rPr>
          <w:rFonts w:eastAsia="Malgun Gothic"/>
          <w:lang w:eastAsia="zh-CN"/>
        </w:rPr>
      </w:pPr>
      <w:r w:rsidRPr="003F01D7">
        <w:rPr>
          <w:rFonts w:eastAsia="Malgun Gothic"/>
          <w:lang w:eastAsia="zh-CN"/>
        </w:rPr>
        <w:t>54.</w:t>
      </w:r>
      <w:r w:rsidRPr="003F01D7">
        <w:rPr>
          <w:rFonts w:eastAsia="Malgun Gothic"/>
          <w:lang w:eastAsia="zh-CN"/>
        </w:rPr>
        <w:tab/>
      </w:r>
      <w:r w:rsidR="00534FEA" w:rsidRPr="003F01D7">
        <w:rPr>
          <w:rFonts w:eastAsia="Malgun Gothic"/>
          <w:lang w:eastAsia="zh-CN"/>
        </w:rPr>
        <w:t>The Committee is concerned that the current legislation does not specifically criminali</w:t>
      </w:r>
      <w:r w:rsidR="00346E06">
        <w:rPr>
          <w:rFonts w:eastAsia="Malgun Gothic"/>
          <w:lang w:eastAsia="zh-CN"/>
        </w:rPr>
        <w:t>z</w:t>
      </w:r>
      <w:r w:rsidR="00534FEA" w:rsidRPr="003F01D7">
        <w:rPr>
          <w:rFonts w:eastAsia="Malgun Gothic"/>
          <w:lang w:eastAsia="zh-CN"/>
        </w:rPr>
        <w:t>e the sale</w:t>
      </w:r>
      <w:r w:rsidR="000D5E3E">
        <w:rPr>
          <w:rFonts w:eastAsia="Malgun Gothic"/>
          <w:lang w:eastAsia="zh-CN"/>
        </w:rPr>
        <w:t xml:space="preserve"> of</w:t>
      </w:r>
      <w:r w:rsidR="00534FEA" w:rsidRPr="003F01D7">
        <w:rPr>
          <w:rFonts w:eastAsia="Malgun Gothic"/>
          <w:lang w:eastAsia="zh-CN"/>
        </w:rPr>
        <w:t>, trafficking</w:t>
      </w:r>
      <w:r w:rsidR="00346E06">
        <w:rPr>
          <w:rFonts w:eastAsia="Malgun Gothic"/>
          <w:lang w:eastAsia="zh-CN"/>
        </w:rPr>
        <w:t xml:space="preserve"> in</w:t>
      </w:r>
      <w:r w:rsidR="00534FEA" w:rsidRPr="003F01D7">
        <w:rPr>
          <w:rFonts w:eastAsia="Malgun Gothic"/>
          <w:lang w:eastAsia="zh-CN"/>
        </w:rPr>
        <w:t xml:space="preserve"> and abduction of children and </w:t>
      </w:r>
      <w:r w:rsidR="008C3432">
        <w:rPr>
          <w:rFonts w:eastAsia="Malgun Gothic"/>
          <w:lang w:eastAsia="zh-CN"/>
        </w:rPr>
        <w:t xml:space="preserve">that </w:t>
      </w:r>
      <w:r w:rsidR="00346E06">
        <w:rPr>
          <w:rFonts w:eastAsia="Malgun Gothic"/>
          <w:lang w:eastAsia="zh-CN"/>
        </w:rPr>
        <w:t xml:space="preserve">the </w:t>
      </w:r>
      <w:r w:rsidR="00534FEA" w:rsidRPr="003F01D7">
        <w:rPr>
          <w:rFonts w:eastAsia="Malgun Gothic"/>
          <w:lang w:eastAsia="zh-CN"/>
        </w:rPr>
        <w:t xml:space="preserve">guidance and measures in place for the protection, rehabilitation and support </w:t>
      </w:r>
      <w:r w:rsidR="00346E06">
        <w:rPr>
          <w:rFonts w:eastAsia="Malgun Gothic"/>
          <w:lang w:eastAsia="zh-CN"/>
        </w:rPr>
        <w:t>of</w:t>
      </w:r>
      <w:r w:rsidR="00534FEA" w:rsidRPr="003F01D7">
        <w:rPr>
          <w:rFonts w:eastAsia="Malgun Gothic"/>
          <w:lang w:eastAsia="zh-CN"/>
        </w:rPr>
        <w:t xml:space="preserve"> child</w:t>
      </w:r>
      <w:r w:rsidR="00346E06">
        <w:rPr>
          <w:rFonts w:eastAsia="Malgun Gothic"/>
          <w:lang w:eastAsia="zh-CN"/>
        </w:rPr>
        <w:t>ren who have been sold</w:t>
      </w:r>
      <w:r w:rsidR="008C3432">
        <w:rPr>
          <w:rFonts w:eastAsia="Malgun Gothic"/>
          <w:lang w:eastAsia="zh-CN"/>
        </w:rPr>
        <w:t>,</w:t>
      </w:r>
      <w:r w:rsidR="00534FEA" w:rsidRPr="003F01D7">
        <w:rPr>
          <w:rFonts w:eastAsia="Malgun Gothic"/>
          <w:lang w:eastAsia="zh-CN"/>
        </w:rPr>
        <w:t xml:space="preserve"> traffick</w:t>
      </w:r>
      <w:r w:rsidR="00346E06">
        <w:rPr>
          <w:rFonts w:eastAsia="Malgun Gothic"/>
          <w:lang w:eastAsia="zh-CN"/>
        </w:rPr>
        <w:t>ed</w:t>
      </w:r>
      <w:r w:rsidR="00534FEA" w:rsidRPr="003F01D7">
        <w:rPr>
          <w:rFonts w:eastAsia="Malgun Gothic"/>
          <w:lang w:eastAsia="zh-CN"/>
        </w:rPr>
        <w:t xml:space="preserve"> </w:t>
      </w:r>
      <w:r w:rsidR="00346E06">
        <w:rPr>
          <w:rFonts w:eastAsia="Malgun Gothic"/>
          <w:lang w:eastAsia="zh-CN"/>
        </w:rPr>
        <w:t>or</w:t>
      </w:r>
      <w:r w:rsidR="00346E06" w:rsidRPr="003F01D7">
        <w:rPr>
          <w:rFonts w:eastAsia="Malgun Gothic"/>
          <w:lang w:eastAsia="zh-CN"/>
        </w:rPr>
        <w:t xml:space="preserve"> </w:t>
      </w:r>
      <w:r w:rsidR="00534FEA" w:rsidRPr="003F01D7">
        <w:rPr>
          <w:rFonts w:eastAsia="Malgun Gothic"/>
          <w:lang w:eastAsia="zh-CN"/>
        </w:rPr>
        <w:t>abduct</w:t>
      </w:r>
      <w:r w:rsidR="00346E06">
        <w:rPr>
          <w:rFonts w:eastAsia="Malgun Gothic"/>
          <w:lang w:eastAsia="zh-CN"/>
        </w:rPr>
        <w:t>ed</w:t>
      </w:r>
      <w:r w:rsidR="008C3432">
        <w:rPr>
          <w:rFonts w:eastAsia="Malgun Gothic"/>
          <w:lang w:eastAsia="zh-CN"/>
        </w:rPr>
        <w:t xml:space="preserve"> are insufficient</w:t>
      </w:r>
      <w:r w:rsidR="00534FEA" w:rsidRPr="003F01D7">
        <w:rPr>
          <w:rFonts w:eastAsia="Malgun Gothic"/>
          <w:lang w:eastAsia="zh-CN"/>
        </w:rPr>
        <w:t>.</w:t>
      </w:r>
    </w:p>
    <w:p w:rsidR="00534FEA" w:rsidRPr="003F01D7" w:rsidRDefault="0054019B" w:rsidP="0054019B">
      <w:pPr>
        <w:pStyle w:val="SingleTxtG"/>
        <w:rPr>
          <w:rFonts w:eastAsia="Malgun Gothic"/>
          <w:b/>
          <w:lang w:eastAsia="zh-CN"/>
        </w:rPr>
      </w:pPr>
      <w:r w:rsidRPr="003F01D7">
        <w:rPr>
          <w:rFonts w:eastAsia="Malgun Gothic"/>
          <w:lang w:eastAsia="zh-CN"/>
        </w:rPr>
        <w:t>55.</w:t>
      </w:r>
      <w:r w:rsidRPr="003F01D7">
        <w:rPr>
          <w:rFonts w:eastAsia="Malgun Gothic"/>
          <w:lang w:eastAsia="zh-CN"/>
        </w:rPr>
        <w:tab/>
      </w:r>
      <w:r w:rsidR="00534FEA" w:rsidRPr="003F01D7">
        <w:rPr>
          <w:rFonts w:eastAsia="Malgun Gothic"/>
          <w:b/>
          <w:lang w:eastAsia="zh-CN"/>
        </w:rPr>
        <w:t xml:space="preserve">The Committee recommends that the </w:t>
      </w:r>
      <w:r w:rsidR="008C3432">
        <w:rPr>
          <w:rFonts w:eastAsia="Malgun Gothic"/>
          <w:b/>
          <w:lang w:eastAsia="zh-CN"/>
        </w:rPr>
        <w:t>S</w:t>
      </w:r>
      <w:r w:rsidR="00534FEA" w:rsidRPr="003F01D7">
        <w:rPr>
          <w:rFonts w:eastAsia="Malgun Gothic"/>
          <w:b/>
          <w:lang w:eastAsia="zh-CN"/>
        </w:rPr>
        <w:t>tate party:</w:t>
      </w:r>
    </w:p>
    <w:p w:rsidR="00534FEA" w:rsidRPr="00F673A3" w:rsidRDefault="00534FEA">
      <w:pPr>
        <w:pStyle w:val="SingleTxtG"/>
        <w:ind w:firstLine="567"/>
        <w:rPr>
          <w:b/>
        </w:rPr>
      </w:pPr>
      <w:r w:rsidRPr="0054019B">
        <w:rPr>
          <w:bCs/>
        </w:rPr>
        <w:t>(a)</w:t>
      </w:r>
      <w:r w:rsidRPr="00F673A3">
        <w:rPr>
          <w:b/>
        </w:rPr>
        <w:tab/>
        <w:t xml:space="preserve">Adopt comprehensive anti-trafficking laws </w:t>
      </w:r>
      <w:r w:rsidR="000D5E3E">
        <w:rPr>
          <w:b/>
        </w:rPr>
        <w:t>that define</w:t>
      </w:r>
      <w:r w:rsidR="000D5E3E" w:rsidRPr="00F673A3">
        <w:rPr>
          <w:b/>
        </w:rPr>
        <w:t xml:space="preserve"> </w:t>
      </w:r>
      <w:r w:rsidRPr="00F673A3">
        <w:rPr>
          <w:b/>
        </w:rPr>
        <w:t>specific crimes relating to th</w:t>
      </w:r>
      <w:r w:rsidR="00BD40F7">
        <w:rPr>
          <w:b/>
        </w:rPr>
        <w:t>e sale</w:t>
      </w:r>
      <w:r w:rsidR="000D5E3E">
        <w:rPr>
          <w:b/>
        </w:rPr>
        <w:t xml:space="preserve"> of</w:t>
      </w:r>
      <w:r w:rsidR="00BD40F7">
        <w:rPr>
          <w:b/>
        </w:rPr>
        <w:t>, trafficking</w:t>
      </w:r>
      <w:r w:rsidR="000D5E3E">
        <w:rPr>
          <w:b/>
        </w:rPr>
        <w:t xml:space="preserve"> in and</w:t>
      </w:r>
      <w:r w:rsidR="00BD40F7">
        <w:rPr>
          <w:b/>
        </w:rPr>
        <w:t xml:space="preserve"> abduction </w:t>
      </w:r>
      <w:r w:rsidRPr="00F673A3">
        <w:rPr>
          <w:b/>
        </w:rPr>
        <w:t>of children</w:t>
      </w:r>
      <w:r w:rsidR="000D5E3E">
        <w:rPr>
          <w:b/>
        </w:rPr>
        <w:t xml:space="preserve"> and that carry</w:t>
      </w:r>
      <w:r w:rsidRPr="00F673A3">
        <w:rPr>
          <w:b/>
        </w:rPr>
        <w:t xml:space="preserve"> </w:t>
      </w:r>
      <w:r w:rsidR="008C3432">
        <w:rPr>
          <w:b/>
        </w:rPr>
        <w:t xml:space="preserve">adequately </w:t>
      </w:r>
      <w:r w:rsidR="000D5E3E">
        <w:rPr>
          <w:b/>
        </w:rPr>
        <w:t>severe</w:t>
      </w:r>
      <w:r w:rsidR="000D5E3E" w:rsidRPr="00F673A3">
        <w:rPr>
          <w:b/>
        </w:rPr>
        <w:t xml:space="preserve"> </w:t>
      </w:r>
      <w:r w:rsidRPr="00F673A3">
        <w:rPr>
          <w:b/>
        </w:rPr>
        <w:t>penalties for such crimes;</w:t>
      </w:r>
    </w:p>
    <w:p w:rsidR="00534FEA" w:rsidRPr="00F673A3" w:rsidRDefault="00534FEA">
      <w:pPr>
        <w:pStyle w:val="SingleTxtG"/>
        <w:ind w:firstLine="567"/>
        <w:rPr>
          <w:b/>
        </w:rPr>
      </w:pPr>
      <w:r w:rsidRPr="0054019B">
        <w:rPr>
          <w:bCs/>
        </w:rPr>
        <w:t>(b)</w:t>
      </w:r>
      <w:r w:rsidRPr="00F673A3">
        <w:rPr>
          <w:b/>
        </w:rPr>
        <w:tab/>
        <w:t xml:space="preserve">Ensure </w:t>
      </w:r>
      <w:r w:rsidR="000D5E3E">
        <w:rPr>
          <w:b/>
        </w:rPr>
        <w:t xml:space="preserve">the </w:t>
      </w:r>
      <w:r w:rsidRPr="00F673A3">
        <w:rPr>
          <w:b/>
        </w:rPr>
        <w:t>effective investigation of cases of sale</w:t>
      </w:r>
      <w:r w:rsidR="000D5E3E">
        <w:rPr>
          <w:b/>
        </w:rPr>
        <w:t xml:space="preserve"> of</w:t>
      </w:r>
      <w:r w:rsidRPr="00F673A3">
        <w:rPr>
          <w:b/>
        </w:rPr>
        <w:t>, trafficking</w:t>
      </w:r>
      <w:r w:rsidR="000D5E3E">
        <w:rPr>
          <w:b/>
        </w:rPr>
        <w:t xml:space="preserve"> in</w:t>
      </w:r>
      <w:r w:rsidRPr="00F673A3">
        <w:rPr>
          <w:b/>
        </w:rPr>
        <w:t xml:space="preserve"> and abduction of children</w:t>
      </w:r>
      <w:r w:rsidR="000D5E3E">
        <w:rPr>
          <w:b/>
        </w:rPr>
        <w:t>,</w:t>
      </w:r>
      <w:r w:rsidRPr="00F673A3">
        <w:rPr>
          <w:b/>
        </w:rPr>
        <w:t xml:space="preserve"> </w:t>
      </w:r>
      <w:r w:rsidR="008C3432">
        <w:rPr>
          <w:b/>
        </w:rPr>
        <w:t xml:space="preserve">as well as </w:t>
      </w:r>
      <w:r w:rsidRPr="00F673A3">
        <w:rPr>
          <w:b/>
        </w:rPr>
        <w:t>the prosecution and sanctioning of the perpetrators;</w:t>
      </w:r>
    </w:p>
    <w:p w:rsidR="00534FEA" w:rsidRPr="00F673A3" w:rsidRDefault="00534FEA">
      <w:pPr>
        <w:pStyle w:val="SingleTxtG"/>
        <w:ind w:firstLine="567"/>
        <w:rPr>
          <w:b/>
        </w:rPr>
      </w:pPr>
      <w:r w:rsidRPr="0054019B">
        <w:rPr>
          <w:bCs/>
        </w:rPr>
        <w:t>(c)</w:t>
      </w:r>
      <w:r w:rsidRPr="0054019B">
        <w:rPr>
          <w:bCs/>
        </w:rPr>
        <w:tab/>
      </w:r>
      <w:r w:rsidRPr="00F673A3">
        <w:rPr>
          <w:b/>
        </w:rPr>
        <w:t xml:space="preserve">Take all measures </w:t>
      </w:r>
      <w:r w:rsidR="00833FC6" w:rsidRPr="00F673A3">
        <w:rPr>
          <w:b/>
        </w:rPr>
        <w:t xml:space="preserve">necessary </w:t>
      </w:r>
      <w:r w:rsidRPr="00F673A3">
        <w:rPr>
          <w:b/>
        </w:rPr>
        <w:t xml:space="preserve">to ensure referral assistance </w:t>
      </w:r>
      <w:r w:rsidR="00833FC6">
        <w:rPr>
          <w:b/>
        </w:rPr>
        <w:t xml:space="preserve">to </w:t>
      </w:r>
      <w:r w:rsidRPr="00F673A3">
        <w:rPr>
          <w:b/>
        </w:rPr>
        <w:t xml:space="preserve">and protection of child victims of </w:t>
      </w:r>
      <w:r w:rsidR="00FC2BAF">
        <w:rPr>
          <w:b/>
        </w:rPr>
        <w:t xml:space="preserve">sale, </w:t>
      </w:r>
      <w:r w:rsidRPr="00F673A3">
        <w:rPr>
          <w:b/>
        </w:rPr>
        <w:t>trafficking and abduction</w:t>
      </w:r>
      <w:r w:rsidR="00833FC6">
        <w:rPr>
          <w:b/>
        </w:rPr>
        <w:t xml:space="preserve"> and</w:t>
      </w:r>
      <w:r w:rsidRPr="00F673A3">
        <w:rPr>
          <w:b/>
        </w:rPr>
        <w:t xml:space="preserve"> </w:t>
      </w:r>
      <w:r w:rsidR="008C3432">
        <w:rPr>
          <w:b/>
        </w:rPr>
        <w:t>adopt</w:t>
      </w:r>
      <w:r w:rsidRPr="00F673A3">
        <w:rPr>
          <w:b/>
        </w:rPr>
        <w:t xml:space="preserve"> a </w:t>
      </w:r>
      <w:proofErr w:type="spellStart"/>
      <w:r w:rsidRPr="00F673A3">
        <w:rPr>
          <w:b/>
        </w:rPr>
        <w:t>multisectoral</w:t>
      </w:r>
      <w:proofErr w:type="spellEnd"/>
      <w:r w:rsidRPr="00F673A3">
        <w:rPr>
          <w:b/>
        </w:rPr>
        <w:t xml:space="preserve"> approach </w:t>
      </w:r>
      <w:r w:rsidR="00833FC6">
        <w:rPr>
          <w:b/>
        </w:rPr>
        <w:t>to</w:t>
      </w:r>
      <w:r w:rsidR="00833FC6" w:rsidRPr="00F673A3">
        <w:rPr>
          <w:b/>
        </w:rPr>
        <w:t xml:space="preserve"> </w:t>
      </w:r>
      <w:r w:rsidRPr="00F673A3">
        <w:rPr>
          <w:b/>
        </w:rPr>
        <w:t>the provision of social services, including of temporary safe housing and gender-sensitive and psychological recovery to the victims;</w:t>
      </w:r>
    </w:p>
    <w:p w:rsidR="00534FEA" w:rsidRPr="00F673A3" w:rsidRDefault="00534FEA">
      <w:pPr>
        <w:pStyle w:val="SingleTxtG"/>
        <w:ind w:firstLine="567"/>
        <w:rPr>
          <w:b/>
        </w:rPr>
      </w:pPr>
      <w:r w:rsidRPr="0054019B">
        <w:rPr>
          <w:bCs/>
        </w:rPr>
        <w:t>(d)</w:t>
      </w:r>
      <w:r w:rsidRPr="0054019B">
        <w:rPr>
          <w:bCs/>
        </w:rPr>
        <w:tab/>
      </w:r>
      <w:r w:rsidRPr="00F673A3">
        <w:rPr>
          <w:b/>
        </w:rPr>
        <w:t xml:space="preserve">Collect data on trafficking </w:t>
      </w:r>
      <w:r w:rsidR="00833FC6">
        <w:rPr>
          <w:b/>
        </w:rPr>
        <w:t>in</w:t>
      </w:r>
      <w:r w:rsidRPr="00F673A3">
        <w:rPr>
          <w:b/>
        </w:rPr>
        <w:t xml:space="preserve"> children and identify and address the root causes</w:t>
      </w:r>
      <w:r w:rsidR="00833FC6">
        <w:rPr>
          <w:b/>
        </w:rPr>
        <w:t xml:space="preserve"> of such trafficking</w:t>
      </w:r>
      <w:r w:rsidRPr="00F673A3">
        <w:rPr>
          <w:b/>
        </w:rPr>
        <w:t>.</w:t>
      </w:r>
    </w:p>
    <w:p w:rsidR="00534FEA" w:rsidRPr="00EF4C80" w:rsidRDefault="00F673A3" w:rsidP="00534FEA">
      <w:pPr>
        <w:pStyle w:val="H23G"/>
        <w:ind w:left="0" w:firstLine="0"/>
        <w:jc w:val="both"/>
        <w:rPr>
          <w:bCs/>
          <w:lang w:eastAsia="en-GB"/>
        </w:rPr>
      </w:pPr>
      <w:r>
        <w:rPr>
          <w:rFonts w:eastAsia="Calibri"/>
        </w:rPr>
        <w:tab/>
      </w:r>
      <w:r w:rsidR="00534FEA">
        <w:rPr>
          <w:rFonts w:eastAsia="Calibri"/>
        </w:rPr>
        <w:tab/>
      </w:r>
      <w:r w:rsidR="00534FEA" w:rsidRPr="00C15465">
        <w:rPr>
          <w:rFonts w:eastAsia="Malgun Gothic"/>
          <w:lang w:eastAsia="zh-CN"/>
        </w:rPr>
        <w:t>Administration of juvenile justice</w:t>
      </w:r>
    </w:p>
    <w:p w:rsidR="00534FEA" w:rsidRPr="003F01D7" w:rsidRDefault="0054019B" w:rsidP="0054019B">
      <w:pPr>
        <w:pStyle w:val="SingleTxtG"/>
        <w:rPr>
          <w:rFonts w:eastAsia="Malgun Gothic"/>
          <w:lang w:eastAsia="zh-CN"/>
        </w:rPr>
      </w:pPr>
      <w:r w:rsidRPr="003F01D7">
        <w:rPr>
          <w:rFonts w:eastAsia="Malgun Gothic"/>
          <w:lang w:eastAsia="zh-CN"/>
        </w:rPr>
        <w:t>56.</w:t>
      </w:r>
      <w:r w:rsidRPr="003F01D7">
        <w:rPr>
          <w:rFonts w:eastAsia="Malgun Gothic"/>
          <w:lang w:eastAsia="zh-CN"/>
        </w:rPr>
        <w:tab/>
      </w:r>
      <w:r w:rsidR="00534FEA" w:rsidRPr="003F01D7">
        <w:rPr>
          <w:rFonts w:eastAsia="Malgun Gothic"/>
          <w:lang w:eastAsia="zh-CN"/>
        </w:rPr>
        <w:t xml:space="preserve">The Committee welcomes the establishment of the Youth Court by the Young Offenders Act </w:t>
      </w:r>
      <w:r w:rsidR="00FC2BAF">
        <w:rPr>
          <w:rFonts w:eastAsia="Malgun Gothic"/>
          <w:lang w:eastAsia="zh-CN"/>
        </w:rPr>
        <w:t xml:space="preserve">of </w:t>
      </w:r>
      <w:r w:rsidR="00534FEA" w:rsidRPr="003F01D7">
        <w:rPr>
          <w:rFonts w:eastAsia="Malgun Gothic"/>
          <w:lang w:eastAsia="zh-CN"/>
        </w:rPr>
        <w:t>2007 but is concerned that:</w:t>
      </w:r>
    </w:p>
    <w:p w:rsidR="00534FEA" w:rsidRDefault="00534FEA" w:rsidP="00F673A3">
      <w:pPr>
        <w:pStyle w:val="SingleTxtG"/>
        <w:ind w:firstLine="567"/>
      </w:pPr>
      <w:r>
        <w:t>(a)</w:t>
      </w:r>
      <w:r>
        <w:tab/>
        <w:t>The minimum age of criminal responsibility is set at the very low age of 10</w:t>
      </w:r>
      <w:r w:rsidR="000E52D4">
        <w:t> </w:t>
      </w:r>
      <w:r w:rsidR="00354333">
        <w:t>years</w:t>
      </w:r>
      <w:r>
        <w:t>;</w:t>
      </w:r>
    </w:p>
    <w:p w:rsidR="00534FEA" w:rsidRDefault="00534FEA" w:rsidP="00FC2BAF">
      <w:pPr>
        <w:pStyle w:val="SingleTxtG"/>
        <w:ind w:firstLine="567"/>
      </w:pPr>
      <w:r>
        <w:t>(b)</w:t>
      </w:r>
      <w:r>
        <w:tab/>
        <w:t xml:space="preserve">In </w:t>
      </w:r>
      <w:r w:rsidR="00223900">
        <w:t xml:space="preserve">the </w:t>
      </w:r>
      <w:proofErr w:type="spellStart"/>
      <w:r w:rsidR="00223900">
        <w:t>Oloamanu</w:t>
      </w:r>
      <w:proofErr w:type="spellEnd"/>
      <w:r w:rsidR="00223900">
        <w:t xml:space="preserve"> Juvenile Centre, </w:t>
      </w:r>
      <w:r>
        <w:t>the on</w:t>
      </w:r>
      <w:r w:rsidR="00223900">
        <w:t>ly juvenile detention facility</w:t>
      </w:r>
      <w:r w:rsidR="00354333">
        <w:t xml:space="preserve"> in the State party</w:t>
      </w:r>
      <w:r>
        <w:t xml:space="preserve">, there are detainees </w:t>
      </w:r>
      <w:r w:rsidR="00354333">
        <w:t xml:space="preserve">of </w:t>
      </w:r>
      <w:r>
        <w:t xml:space="preserve">up to 26 years </w:t>
      </w:r>
      <w:r w:rsidR="00354333">
        <w:t xml:space="preserve">of age </w:t>
      </w:r>
      <w:r>
        <w:t xml:space="preserve">and </w:t>
      </w:r>
      <w:r w:rsidR="008C3432">
        <w:t xml:space="preserve">child detainees </w:t>
      </w:r>
      <w:r>
        <w:t xml:space="preserve">share accommodation with the prison staff; </w:t>
      </w:r>
    </w:p>
    <w:p w:rsidR="00223900" w:rsidRDefault="00534FEA">
      <w:pPr>
        <w:pStyle w:val="SingleTxtG"/>
        <w:ind w:firstLine="567"/>
      </w:pPr>
      <w:r>
        <w:t>(c)</w:t>
      </w:r>
      <w:r>
        <w:tab/>
      </w:r>
      <w:r w:rsidR="00354333">
        <w:t>Insufficient</w:t>
      </w:r>
      <w:r>
        <w:t xml:space="preserve"> food</w:t>
      </w:r>
      <w:r w:rsidR="00223900">
        <w:t>,</w:t>
      </w:r>
      <w:r>
        <w:t xml:space="preserve"> </w:t>
      </w:r>
      <w:r w:rsidR="00223900">
        <w:t>water and medical care</w:t>
      </w:r>
      <w:r w:rsidR="00354333">
        <w:t xml:space="preserve"> </w:t>
      </w:r>
      <w:proofErr w:type="gramStart"/>
      <w:r w:rsidR="00354333">
        <w:t>is</w:t>
      </w:r>
      <w:proofErr w:type="gramEnd"/>
      <w:r w:rsidR="00354333">
        <w:t xml:space="preserve"> provided</w:t>
      </w:r>
      <w:r w:rsidR="00223900">
        <w:t xml:space="preserve"> </w:t>
      </w:r>
      <w:r>
        <w:t>in prisons</w:t>
      </w:r>
      <w:r w:rsidR="00BD40F7">
        <w:t>;</w:t>
      </w:r>
      <w:r>
        <w:t xml:space="preserve"> </w:t>
      </w:r>
    </w:p>
    <w:p w:rsidR="00534FEA" w:rsidRDefault="00534FEA" w:rsidP="00F673A3">
      <w:pPr>
        <w:pStyle w:val="SingleTxtG"/>
        <w:ind w:firstLine="567"/>
      </w:pPr>
      <w:r>
        <w:t>(d)</w:t>
      </w:r>
      <w:r>
        <w:tab/>
        <w:t>Child detainees are required to work and do not have access to educational or rehabilitation programmes;</w:t>
      </w:r>
    </w:p>
    <w:p w:rsidR="00534FEA" w:rsidRDefault="00534FEA">
      <w:pPr>
        <w:pStyle w:val="SingleTxtG"/>
        <w:ind w:firstLine="567"/>
      </w:pPr>
      <w:r>
        <w:t>(e)</w:t>
      </w:r>
      <w:r>
        <w:tab/>
      </w:r>
      <w:r w:rsidR="00F07AF2">
        <w:t>The d</w:t>
      </w:r>
      <w:r>
        <w:t xml:space="preserve">etention of children, also in the </w:t>
      </w:r>
      <w:proofErr w:type="spellStart"/>
      <w:r>
        <w:t>pretrial</w:t>
      </w:r>
      <w:proofErr w:type="spellEnd"/>
      <w:r>
        <w:t xml:space="preserve"> procedure, is not consistently used as a </w:t>
      </w:r>
      <w:r w:rsidR="00F07AF2">
        <w:t xml:space="preserve">measure of </w:t>
      </w:r>
      <w:r>
        <w:t>last resort;</w:t>
      </w:r>
    </w:p>
    <w:p w:rsidR="00534FEA" w:rsidRDefault="00534FEA">
      <w:pPr>
        <w:pStyle w:val="SingleTxtG"/>
        <w:ind w:firstLine="567"/>
      </w:pPr>
      <w:r>
        <w:t>(f)</w:t>
      </w:r>
      <w:r>
        <w:tab/>
      </w:r>
      <w:r w:rsidR="00F07AF2">
        <w:t xml:space="preserve">Additional </w:t>
      </w:r>
      <w:r w:rsidR="008C3432">
        <w:t>capacity</w:t>
      </w:r>
      <w:r w:rsidR="00F07AF2">
        <w:t>-</w:t>
      </w:r>
      <w:r w:rsidR="008C3432">
        <w:t xml:space="preserve">building and support </w:t>
      </w:r>
      <w:r w:rsidR="00F07AF2" w:rsidRPr="002B6A5E">
        <w:t xml:space="preserve">is needed </w:t>
      </w:r>
      <w:r w:rsidR="008C3432" w:rsidRPr="002B6A5E">
        <w:t xml:space="preserve">in relation to </w:t>
      </w:r>
      <w:r w:rsidR="002B6A5E" w:rsidRPr="0054019B">
        <w:t xml:space="preserve">the development of </w:t>
      </w:r>
      <w:r w:rsidR="008C3432" w:rsidRPr="002B6A5E">
        <w:t>diversion</w:t>
      </w:r>
      <w:r w:rsidR="002B6A5E" w:rsidRPr="0054019B">
        <w:t xml:space="preserve"> strategies</w:t>
      </w:r>
      <w:r w:rsidR="008C3432" w:rsidRPr="002B6A5E">
        <w:t xml:space="preserve">, </w:t>
      </w:r>
      <w:r w:rsidR="002B6A5E" w:rsidRPr="002B6A5E">
        <w:t xml:space="preserve">the </w:t>
      </w:r>
      <w:r w:rsidR="008C3432" w:rsidRPr="002B6A5E">
        <w:t>police</w:t>
      </w:r>
      <w:r w:rsidR="008C3432">
        <w:t xml:space="preserve"> and</w:t>
      </w:r>
      <w:r w:rsidR="002B6A5E">
        <w:t xml:space="preserve"> the</w:t>
      </w:r>
      <w:r w:rsidR="008C3432">
        <w:t xml:space="preserve"> judiciary f</w:t>
      </w:r>
      <w:r>
        <w:t>or full implementation of the Young Offenders Act</w:t>
      </w:r>
      <w:r w:rsidR="00FC2BAF">
        <w:t xml:space="preserve"> of 2007</w:t>
      </w:r>
      <w:r>
        <w:t>;</w:t>
      </w:r>
    </w:p>
    <w:p w:rsidR="00534FEA" w:rsidRDefault="00534FEA">
      <w:pPr>
        <w:pStyle w:val="SingleTxtG"/>
        <w:ind w:firstLine="567"/>
        <w:rPr>
          <w:sz w:val="24"/>
          <w:szCs w:val="24"/>
          <w:lang w:eastAsia="es-ES"/>
        </w:rPr>
      </w:pPr>
      <w:r>
        <w:rPr>
          <w:sz w:val="24"/>
          <w:szCs w:val="24"/>
          <w:lang w:eastAsia="es-ES"/>
        </w:rPr>
        <w:t>(g)</w:t>
      </w:r>
      <w:r>
        <w:rPr>
          <w:sz w:val="24"/>
          <w:szCs w:val="24"/>
          <w:lang w:eastAsia="es-ES"/>
        </w:rPr>
        <w:tab/>
      </w:r>
      <w:r>
        <w:t>There is an absence of statistical data disaggregated by age and sex on the number of children who c</w:t>
      </w:r>
      <w:r w:rsidR="00FC2BAF">
        <w:t>o</w:t>
      </w:r>
      <w:r>
        <w:t>me in</w:t>
      </w:r>
      <w:r w:rsidR="00F07AF2">
        <w:t>to</w:t>
      </w:r>
      <w:r>
        <w:t xml:space="preserve"> conflict with the law</w:t>
      </w:r>
      <w:r>
        <w:rPr>
          <w:sz w:val="24"/>
          <w:szCs w:val="24"/>
          <w:lang w:eastAsia="es-ES"/>
        </w:rPr>
        <w:t>.</w:t>
      </w:r>
    </w:p>
    <w:p w:rsidR="00534FEA" w:rsidRPr="003F01D7" w:rsidRDefault="0054019B" w:rsidP="0054019B">
      <w:pPr>
        <w:pStyle w:val="SingleTxtG"/>
        <w:rPr>
          <w:rFonts w:eastAsia="Malgun Gothic"/>
          <w:b/>
          <w:lang w:eastAsia="zh-CN"/>
        </w:rPr>
      </w:pPr>
      <w:r w:rsidRPr="003F01D7">
        <w:rPr>
          <w:rFonts w:eastAsia="Malgun Gothic"/>
          <w:lang w:eastAsia="zh-CN"/>
        </w:rPr>
        <w:t>57.</w:t>
      </w:r>
      <w:r w:rsidRPr="003F01D7">
        <w:rPr>
          <w:rFonts w:eastAsia="Malgun Gothic"/>
          <w:lang w:eastAsia="zh-CN"/>
        </w:rPr>
        <w:tab/>
      </w:r>
      <w:r w:rsidR="00534FEA" w:rsidRPr="003F01D7">
        <w:rPr>
          <w:rFonts w:eastAsia="Malgun Gothic"/>
          <w:b/>
          <w:lang w:eastAsia="zh-CN"/>
        </w:rPr>
        <w:t>In the light of its general comment No. 10 (2007) on children’s rights in juvenile justice, the Committee urges the State party to bring its juvenile justice system fully into line with the Convention and other relevant standards. In particular, the Committee urges the State party to:</w:t>
      </w:r>
    </w:p>
    <w:p w:rsidR="00534FEA" w:rsidRPr="00F673A3" w:rsidRDefault="00534FEA" w:rsidP="00F673A3">
      <w:pPr>
        <w:pStyle w:val="SingleTxtG"/>
        <w:ind w:firstLine="567"/>
        <w:rPr>
          <w:b/>
        </w:rPr>
      </w:pPr>
      <w:proofErr w:type="gramStart"/>
      <w:r w:rsidRPr="0054019B">
        <w:rPr>
          <w:bCs/>
        </w:rPr>
        <w:t>(a)</w:t>
      </w:r>
      <w:r w:rsidRPr="00F673A3">
        <w:rPr>
          <w:b/>
        </w:rPr>
        <w:tab/>
        <w:t>Raise</w:t>
      </w:r>
      <w:proofErr w:type="gramEnd"/>
      <w:r w:rsidRPr="00F673A3">
        <w:rPr>
          <w:b/>
        </w:rPr>
        <w:t xml:space="preserve"> the </w:t>
      </w:r>
      <w:r w:rsidR="00223900" w:rsidRPr="00F673A3">
        <w:rPr>
          <w:b/>
        </w:rPr>
        <w:t xml:space="preserve">minimum </w:t>
      </w:r>
      <w:r w:rsidRPr="00F673A3">
        <w:rPr>
          <w:b/>
        </w:rPr>
        <w:t>age of criminal responsibility in accordance with the acceptable international standards;</w:t>
      </w:r>
    </w:p>
    <w:p w:rsidR="00534FEA" w:rsidRPr="00F673A3" w:rsidRDefault="00534FEA">
      <w:pPr>
        <w:pStyle w:val="SingleTxtG"/>
        <w:ind w:firstLine="567"/>
        <w:rPr>
          <w:b/>
        </w:rPr>
      </w:pPr>
      <w:r w:rsidRPr="0054019B">
        <w:rPr>
          <w:bCs/>
        </w:rPr>
        <w:t>(b)</w:t>
      </w:r>
      <w:r w:rsidRPr="00F673A3">
        <w:rPr>
          <w:b/>
        </w:rPr>
        <w:tab/>
        <w:t>In case</w:t>
      </w:r>
      <w:r w:rsidR="00F07AF2">
        <w:rPr>
          <w:b/>
        </w:rPr>
        <w:t>s</w:t>
      </w:r>
      <w:r w:rsidRPr="00F673A3">
        <w:rPr>
          <w:b/>
        </w:rPr>
        <w:t xml:space="preserve"> where detention is unavoidable, ensure that children are not </w:t>
      </w:r>
      <w:r w:rsidR="00F07AF2">
        <w:rPr>
          <w:b/>
        </w:rPr>
        <w:t>imprisoned</w:t>
      </w:r>
      <w:r w:rsidR="00F07AF2" w:rsidRPr="00F673A3">
        <w:rPr>
          <w:b/>
        </w:rPr>
        <w:t xml:space="preserve"> </w:t>
      </w:r>
      <w:r w:rsidRPr="00F673A3">
        <w:rPr>
          <w:b/>
        </w:rPr>
        <w:t>together with adults and do not share accommodation with prison staff</w:t>
      </w:r>
      <w:r w:rsidR="00F07AF2">
        <w:rPr>
          <w:b/>
        </w:rPr>
        <w:t xml:space="preserve"> and</w:t>
      </w:r>
      <w:r w:rsidRPr="00F673A3">
        <w:rPr>
          <w:b/>
        </w:rPr>
        <w:t xml:space="preserve"> that detention conditions are compliant with international standards, including with regard to access to education, health services, water, sanitation and food;</w:t>
      </w:r>
    </w:p>
    <w:p w:rsidR="00534FEA" w:rsidRPr="00F673A3" w:rsidRDefault="00534FEA" w:rsidP="00F673A3">
      <w:pPr>
        <w:pStyle w:val="SingleTxtG"/>
        <w:ind w:firstLine="567"/>
        <w:rPr>
          <w:b/>
        </w:rPr>
      </w:pPr>
      <w:r w:rsidRPr="0054019B">
        <w:rPr>
          <w:bCs/>
        </w:rPr>
        <w:t>(c)</w:t>
      </w:r>
      <w:r w:rsidRPr="00F673A3">
        <w:rPr>
          <w:b/>
        </w:rPr>
        <w:tab/>
        <w:t>Prohibit forced labour for juvenile detainees and ensure that adequate time is allocated to their education and vocational training;</w:t>
      </w:r>
    </w:p>
    <w:p w:rsidR="00534FEA" w:rsidRPr="00F673A3" w:rsidRDefault="00534FEA">
      <w:pPr>
        <w:pStyle w:val="SingleTxtG"/>
        <w:ind w:firstLine="567"/>
        <w:rPr>
          <w:b/>
        </w:rPr>
      </w:pPr>
      <w:r w:rsidRPr="0054019B">
        <w:rPr>
          <w:bCs/>
        </w:rPr>
        <w:t>(d)</w:t>
      </w:r>
      <w:r w:rsidRPr="00F673A3">
        <w:rPr>
          <w:b/>
        </w:rPr>
        <w:tab/>
      </w:r>
      <w:r w:rsidR="00F07AF2">
        <w:rPr>
          <w:b/>
        </w:rPr>
        <w:t>W</w:t>
      </w:r>
      <w:r w:rsidR="00F07AF2" w:rsidRPr="00F673A3">
        <w:rPr>
          <w:b/>
        </w:rPr>
        <w:t>herever possible</w:t>
      </w:r>
      <w:r w:rsidR="00F07AF2">
        <w:rPr>
          <w:b/>
        </w:rPr>
        <w:t>,</w:t>
      </w:r>
      <w:r w:rsidR="00F07AF2" w:rsidRPr="00F673A3">
        <w:rPr>
          <w:b/>
        </w:rPr>
        <w:t xml:space="preserve"> </w:t>
      </w:r>
      <w:r w:rsidR="00F07AF2">
        <w:rPr>
          <w:b/>
        </w:rPr>
        <w:t>p</w:t>
      </w:r>
      <w:r w:rsidRPr="00F673A3">
        <w:rPr>
          <w:b/>
        </w:rPr>
        <w:t>romote alternative measures to detention, such as diversion, probation</w:t>
      </w:r>
      <w:r w:rsidR="00F07AF2">
        <w:rPr>
          <w:b/>
        </w:rPr>
        <w:t xml:space="preserve"> and</w:t>
      </w:r>
      <w:r w:rsidRPr="00F673A3">
        <w:rPr>
          <w:b/>
        </w:rPr>
        <w:t xml:space="preserve"> counselling</w:t>
      </w:r>
      <w:r w:rsidR="00F07AF2">
        <w:rPr>
          <w:b/>
        </w:rPr>
        <w:t>;</w:t>
      </w:r>
      <w:r w:rsidRPr="00F673A3">
        <w:rPr>
          <w:b/>
        </w:rPr>
        <w:t xml:space="preserve"> ensure that detention is applied as a measure of last resort, not for petty offences</w:t>
      </w:r>
      <w:r w:rsidR="00F07AF2">
        <w:rPr>
          <w:b/>
        </w:rPr>
        <w:t>,</w:t>
      </w:r>
      <w:r w:rsidRPr="00F673A3">
        <w:rPr>
          <w:b/>
        </w:rPr>
        <w:t xml:space="preserve"> and for the shortest time possible</w:t>
      </w:r>
      <w:r w:rsidR="00F07AF2">
        <w:rPr>
          <w:b/>
        </w:rPr>
        <w:t>;</w:t>
      </w:r>
      <w:r w:rsidRPr="00F673A3">
        <w:rPr>
          <w:b/>
        </w:rPr>
        <w:t xml:space="preserve"> and </w:t>
      </w:r>
      <w:r w:rsidR="00F07AF2">
        <w:rPr>
          <w:b/>
        </w:rPr>
        <w:t xml:space="preserve">ensure that such detention </w:t>
      </w:r>
      <w:r w:rsidRPr="00F673A3">
        <w:rPr>
          <w:b/>
        </w:rPr>
        <w:t>is reviewed regularly with a view to withdrawing it;</w:t>
      </w:r>
    </w:p>
    <w:p w:rsidR="00534FEA" w:rsidRPr="00F673A3" w:rsidRDefault="00534FEA">
      <w:pPr>
        <w:pStyle w:val="SingleTxtG"/>
        <w:ind w:firstLine="567"/>
        <w:rPr>
          <w:b/>
        </w:rPr>
      </w:pPr>
      <w:r w:rsidRPr="0054019B">
        <w:rPr>
          <w:bCs/>
        </w:rPr>
        <w:t>(e)</w:t>
      </w:r>
      <w:r w:rsidRPr="00F673A3">
        <w:rPr>
          <w:b/>
        </w:rPr>
        <w:tab/>
      </w:r>
      <w:r w:rsidR="00F07AF2">
        <w:rPr>
          <w:b/>
        </w:rPr>
        <w:t>Raise the awareness of</w:t>
      </w:r>
      <w:r w:rsidR="00F07AF2" w:rsidRPr="00F673A3">
        <w:rPr>
          <w:b/>
        </w:rPr>
        <w:t xml:space="preserve"> </w:t>
      </w:r>
      <w:r w:rsidRPr="00F673A3">
        <w:rPr>
          <w:b/>
        </w:rPr>
        <w:t>judges and police</w:t>
      </w:r>
      <w:r w:rsidR="00F07AF2">
        <w:rPr>
          <w:b/>
        </w:rPr>
        <w:t xml:space="preserve"> officers</w:t>
      </w:r>
      <w:r w:rsidRPr="00F673A3">
        <w:rPr>
          <w:b/>
        </w:rPr>
        <w:t xml:space="preserve"> </w:t>
      </w:r>
      <w:r w:rsidR="00F07AF2">
        <w:rPr>
          <w:b/>
        </w:rPr>
        <w:t>about</w:t>
      </w:r>
      <w:r w:rsidR="00F07AF2" w:rsidRPr="00F673A3">
        <w:rPr>
          <w:b/>
        </w:rPr>
        <w:t xml:space="preserve"> </w:t>
      </w:r>
      <w:r w:rsidRPr="00F673A3">
        <w:rPr>
          <w:b/>
        </w:rPr>
        <w:t xml:space="preserve">the needs of children and </w:t>
      </w:r>
      <w:r w:rsidR="00F07AF2">
        <w:rPr>
          <w:b/>
        </w:rPr>
        <w:t xml:space="preserve">about </w:t>
      </w:r>
      <w:r w:rsidRPr="00F673A3">
        <w:rPr>
          <w:b/>
        </w:rPr>
        <w:t>alternatives to detention;</w:t>
      </w:r>
    </w:p>
    <w:p w:rsidR="00534FEA" w:rsidRPr="00F673A3" w:rsidRDefault="00534FEA">
      <w:pPr>
        <w:pStyle w:val="SingleTxtG"/>
        <w:ind w:firstLine="567"/>
        <w:rPr>
          <w:b/>
        </w:rPr>
      </w:pPr>
      <w:r w:rsidRPr="0054019B">
        <w:rPr>
          <w:bCs/>
        </w:rPr>
        <w:t>(f)</w:t>
      </w:r>
      <w:r w:rsidRPr="00F673A3">
        <w:rPr>
          <w:b/>
        </w:rPr>
        <w:tab/>
        <w:t xml:space="preserve">Provide statistical data on the number of children </w:t>
      </w:r>
      <w:r w:rsidR="00F07AF2">
        <w:rPr>
          <w:b/>
        </w:rPr>
        <w:t>who</w:t>
      </w:r>
      <w:r w:rsidR="00F07AF2" w:rsidRPr="00F673A3">
        <w:rPr>
          <w:b/>
        </w:rPr>
        <w:t xml:space="preserve"> </w:t>
      </w:r>
      <w:r w:rsidRPr="00F673A3">
        <w:rPr>
          <w:b/>
        </w:rPr>
        <w:t>c</w:t>
      </w:r>
      <w:r w:rsidR="00F07AF2">
        <w:rPr>
          <w:b/>
        </w:rPr>
        <w:t>o</w:t>
      </w:r>
      <w:r w:rsidRPr="00F673A3">
        <w:rPr>
          <w:b/>
        </w:rPr>
        <w:t xml:space="preserve">me into conflict with the law and the type of offences, the status of the cases, </w:t>
      </w:r>
      <w:r w:rsidR="00F07AF2">
        <w:rPr>
          <w:b/>
        </w:rPr>
        <w:t xml:space="preserve">the </w:t>
      </w:r>
      <w:r w:rsidRPr="00F673A3">
        <w:rPr>
          <w:b/>
        </w:rPr>
        <w:t xml:space="preserve">investigations and </w:t>
      </w:r>
      <w:r w:rsidR="00F07AF2">
        <w:rPr>
          <w:b/>
        </w:rPr>
        <w:t xml:space="preserve">the </w:t>
      </w:r>
      <w:r w:rsidRPr="00F673A3">
        <w:rPr>
          <w:b/>
        </w:rPr>
        <w:t>conviction of perpetrators.</w:t>
      </w:r>
    </w:p>
    <w:p w:rsidR="00534FEA" w:rsidRPr="00EF4C80" w:rsidRDefault="00F673A3">
      <w:pPr>
        <w:pStyle w:val="H1G"/>
        <w:ind w:left="0" w:firstLine="0"/>
        <w:jc w:val="both"/>
        <w:rPr>
          <w:rFonts w:eastAsia="SimSun"/>
          <w:lang w:eastAsia="zh-CN"/>
        </w:rPr>
      </w:pPr>
      <w:r>
        <w:rPr>
          <w:rFonts w:eastAsia="SimSun"/>
          <w:lang w:eastAsia="zh-CN"/>
        </w:rPr>
        <w:tab/>
      </w:r>
      <w:r w:rsidR="00D301A1">
        <w:rPr>
          <w:rFonts w:eastAsia="SimSun"/>
          <w:lang w:eastAsia="zh-CN"/>
        </w:rPr>
        <w:t>J</w:t>
      </w:r>
      <w:r>
        <w:rPr>
          <w:rFonts w:eastAsia="SimSun"/>
          <w:lang w:eastAsia="zh-CN"/>
        </w:rPr>
        <w:t>.</w:t>
      </w:r>
      <w:r>
        <w:rPr>
          <w:rFonts w:eastAsia="SimSun"/>
          <w:lang w:eastAsia="zh-CN"/>
        </w:rPr>
        <w:tab/>
      </w:r>
      <w:r w:rsidR="00534FEA" w:rsidRPr="00EF4C80">
        <w:rPr>
          <w:rFonts w:eastAsia="SimSun"/>
          <w:lang w:eastAsia="zh-CN"/>
        </w:rPr>
        <w:t>Ratification of international human rights instruments</w:t>
      </w:r>
    </w:p>
    <w:p w:rsidR="00534FEA" w:rsidRPr="003F01D7" w:rsidRDefault="0054019B" w:rsidP="0054019B">
      <w:pPr>
        <w:pStyle w:val="SingleTxtG"/>
        <w:rPr>
          <w:rFonts w:eastAsia="Malgun Gothic"/>
          <w:b/>
          <w:lang w:eastAsia="zh-CN"/>
        </w:rPr>
      </w:pPr>
      <w:r w:rsidRPr="003F01D7">
        <w:rPr>
          <w:rFonts w:eastAsia="Malgun Gothic"/>
          <w:lang w:eastAsia="zh-CN"/>
        </w:rPr>
        <w:t>58.</w:t>
      </w:r>
      <w:r w:rsidRPr="003F01D7">
        <w:rPr>
          <w:rFonts w:eastAsia="Malgun Gothic"/>
          <w:lang w:eastAsia="zh-CN"/>
        </w:rPr>
        <w:tab/>
      </w:r>
      <w:r w:rsidR="00534FEA" w:rsidRPr="003F01D7">
        <w:rPr>
          <w:rFonts w:eastAsia="Malgun Gothic"/>
          <w:b/>
          <w:lang w:eastAsia="zh-CN"/>
        </w:rPr>
        <w:t xml:space="preserve">The Committee recommends that the State party, in order to further strengthen the fulfilment of children’s rights, consider ratifying the </w:t>
      </w:r>
      <w:r w:rsidR="00F07AF2">
        <w:rPr>
          <w:rFonts w:eastAsia="Malgun Gothic"/>
          <w:b/>
          <w:lang w:eastAsia="zh-CN"/>
        </w:rPr>
        <w:t xml:space="preserve">following </w:t>
      </w:r>
      <w:r w:rsidR="00534FEA" w:rsidRPr="003F01D7">
        <w:rPr>
          <w:rFonts w:eastAsia="Malgun Gothic"/>
          <w:b/>
          <w:lang w:eastAsia="zh-CN"/>
        </w:rPr>
        <w:t xml:space="preserve">core human rights instruments to which it is not yet a party: </w:t>
      </w:r>
    </w:p>
    <w:p w:rsidR="00534FEA" w:rsidRPr="00F673A3" w:rsidRDefault="00534FEA" w:rsidP="00F673A3">
      <w:pPr>
        <w:pStyle w:val="SingleTxtG"/>
        <w:ind w:firstLine="567"/>
        <w:rPr>
          <w:rFonts w:eastAsia="SimSun"/>
          <w:b/>
          <w:lang w:eastAsia="zh-CN"/>
        </w:rPr>
      </w:pPr>
      <w:r w:rsidRPr="0054019B">
        <w:rPr>
          <w:bCs/>
          <w:lang w:eastAsia="zh-CN"/>
        </w:rPr>
        <w:t>(a)</w:t>
      </w:r>
      <w:r w:rsidRPr="00F673A3">
        <w:rPr>
          <w:b/>
          <w:lang w:eastAsia="zh-CN"/>
        </w:rPr>
        <w:tab/>
      </w:r>
      <w:r w:rsidR="00F07AF2">
        <w:rPr>
          <w:b/>
          <w:lang w:eastAsia="zh-CN"/>
        </w:rPr>
        <w:t xml:space="preserve">The </w:t>
      </w:r>
      <w:r w:rsidRPr="00F673A3">
        <w:rPr>
          <w:b/>
        </w:rPr>
        <w:t>International Convention on the Elimination of All Forms of Racial Discrimination;</w:t>
      </w:r>
    </w:p>
    <w:p w:rsidR="00534FEA" w:rsidRPr="00F673A3" w:rsidRDefault="00534FEA" w:rsidP="00F673A3">
      <w:pPr>
        <w:pStyle w:val="SingleTxtG"/>
        <w:ind w:firstLine="567"/>
        <w:rPr>
          <w:rFonts w:eastAsia="SimSun"/>
          <w:b/>
          <w:lang w:eastAsia="zh-CN"/>
        </w:rPr>
      </w:pPr>
      <w:r w:rsidRPr="0054019B">
        <w:rPr>
          <w:bCs/>
          <w:lang w:eastAsia="zh-CN"/>
        </w:rPr>
        <w:t>(b)</w:t>
      </w:r>
      <w:r w:rsidRPr="0054019B">
        <w:rPr>
          <w:bCs/>
          <w:lang w:eastAsia="zh-CN"/>
        </w:rPr>
        <w:tab/>
      </w:r>
      <w:r w:rsidR="00F07AF2" w:rsidRPr="0054019B">
        <w:rPr>
          <w:b/>
          <w:lang w:eastAsia="zh-CN"/>
        </w:rPr>
        <w:t>The</w:t>
      </w:r>
      <w:r w:rsidR="00F07AF2">
        <w:rPr>
          <w:bCs/>
          <w:lang w:eastAsia="zh-CN"/>
        </w:rPr>
        <w:t xml:space="preserve"> </w:t>
      </w:r>
      <w:r w:rsidRPr="00F673A3">
        <w:rPr>
          <w:b/>
        </w:rPr>
        <w:t xml:space="preserve">International Covenant on Economic, Social and Cultural Rights; </w:t>
      </w:r>
    </w:p>
    <w:p w:rsidR="00534FEA" w:rsidRPr="00F673A3" w:rsidRDefault="00534FEA" w:rsidP="00F673A3">
      <w:pPr>
        <w:pStyle w:val="SingleTxtG"/>
        <w:ind w:firstLine="567"/>
        <w:rPr>
          <w:rFonts w:eastAsia="SimSun"/>
          <w:b/>
          <w:lang w:eastAsia="zh-CN"/>
        </w:rPr>
      </w:pPr>
      <w:r w:rsidRPr="0054019B">
        <w:rPr>
          <w:bCs/>
          <w:lang w:eastAsia="zh-CN"/>
        </w:rPr>
        <w:t>(c)</w:t>
      </w:r>
      <w:r w:rsidR="00853FF2">
        <w:rPr>
          <w:b/>
          <w:lang w:eastAsia="zh-CN"/>
        </w:rPr>
        <w:tab/>
      </w:r>
      <w:r w:rsidR="00F07AF2">
        <w:rPr>
          <w:b/>
        </w:rPr>
        <w:t xml:space="preserve">The </w:t>
      </w:r>
      <w:r w:rsidRPr="00F673A3">
        <w:rPr>
          <w:b/>
        </w:rPr>
        <w:t xml:space="preserve">Optional Protocol to the International Covenant on Economic, Social and Cultural Rights; </w:t>
      </w:r>
    </w:p>
    <w:p w:rsidR="00534FEA" w:rsidRPr="00F673A3" w:rsidRDefault="00534FEA">
      <w:pPr>
        <w:pStyle w:val="SingleTxtG"/>
        <w:ind w:firstLine="567"/>
        <w:rPr>
          <w:rFonts w:eastAsia="SimSun"/>
          <w:b/>
          <w:lang w:eastAsia="zh-CN"/>
        </w:rPr>
      </w:pPr>
      <w:r w:rsidRPr="0054019B">
        <w:rPr>
          <w:bCs/>
          <w:lang w:eastAsia="zh-CN"/>
        </w:rPr>
        <w:t>(d)</w:t>
      </w:r>
      <w:r w:rsidRPr="0054019B">
        <w:rPr>
          <w:bCs/>
          <w:lang w:eastAsia="zh-CN"/>
        </w:rPr>
        <w:tab/>
      </w:r>
      <w:r w:rsidR="00584A87" w:rsidRPr="0054019B">
        <w:rPr>
          <w:b/>
          <w:lang w:eastAsia="zh-CN"/>
        </w:rPr>
        <w:t>The</w:t>
      </w:r>
      <w:r w:rsidR="00584A87">
        <w:rPr>
          <w:bCs/>
          <w:lang w:eastAsia="zh-CN"/>
        </w:rPr>
        <w:t xml:space="preserve"> </w:t>
      </w:r>
      <w:r w:rsidR="00584A87">
        <w:rPr>
          <w:b/>
        </w:rPr>
        <w:t>First</w:t>
      </w:r>
      <w:r w:rsidRPr="00F673A3">
        <w:rPr>
          <w:b/>
        </w:rPr>
        <w:t xml:space="preserve"> and Second Optional Protocol</w:t>
      </w:r>
      <w:r w:rsidR="00584A87">
        <w:rPr>
          <w:b/>
        </w:rPr>
        <w:t>s</w:t>
      </w:r>
      <w:r w:rsidRPr="00F673A3">
        <w:rPr>
          <w:b/>
        </w:rPr>
        <w:t xml:space="preserve"> to the International Covenant on Civil and Political Rights;</w:t>
      </w:r>
    </w:p>
    <w:p w:rsidR="00534FEA" w:rsidRPr="00F673A3" w:rsidRDefault="00534FEA" w:rsidP="00F673A3">
      <w:pPr>
        <w:pStyle w:val="SingleTxtG"/>
        <w:ind w:firstLine="567"/>
        <w:rPr>
          <w:rFonts w:eastAsia="SimSun"/>
          <w:b/>
          <w:lang w:eastAsia="zh-CN"/>
        </w:rPr>
      </w:pPr>
      <w:r w:rsidRPr="0054019B">
        <w:rPr>
          <w:bCs/>
          <w:lang w:eastAsia="zh-CN"/>
        </w:rPr>
        <w:t>(e)</w:t>
      </w:r>
      <w:r w:rsidRPr="00F673A3">
        <w:rPr>
          <w:b/>
          <w:lang w:eastAsia="zh-CN"/>
        </w:rPr>
        <w:tab/>
      </w:r>
      <w:r w:rsidR="00584A87">
        <w:rPr>
          <w:b/>
          <w:lang w:eastAsia="zh-CN"/>
        </w:rPr>
        <w:t xml:space="preserve">The </w:t>
      </w:r>
      <w:r w:rsidRPr="00F673A3">
        <w:rPr>
          <w:b/>
        </w:rPr>
        <w:t>Optional Protocol to the Co</w:t>
      </w:r>
      <w:r w:rsidR="00BD40F7">
        <w:rPr>
          <w:b/>
        </w:rPr>
        <w:t xml:space="preserve">nvention on the Elimination of </w:t>
      </w:r>
      <w:r w:rsidRPr="00F673A3">
        <w:rPr>
          <w:b/>
        </w:rPr>
        <w:t>All Forms of Discrimination against Women;</w:t>
      </w:r>
    </w:p>
    <w:p w:rsidR="00534FEA" w:rsidRPr="00F673A3" w:rsidRDefault="00534FEA">
      <w:pPr>
        <w:pStyle w:val="SingleTxtG"/>
        <w:ind w:firstLine="567"/>
        <w:rPr>
          <w:rFonts w:eastAsia="SimSun"/>
          <w:b/>
          <w:lang w:eastAsia="zh-CN"/>
        </w:rPr>
      </w:pPr>
      <w:r w:rsidRPr="0054019B">
        <w:rPr>
          <w:bCs/>
          <w:lang w:eastAsia="zh-CN"/>
        </w:rPr>
        <w:t>(f)</w:t>
      </w:r>
      <w:r w:rsidRPr="00F673A3">
        <w:rPr>
          <w:b/>
          <w:lang w:eastAsia="zh-CN"/>
        </w:rPr>
        <w:tab/>
      </w:r>
      <w:r w:rsidR="00584A87">
        <w:rPr>
          <w:b/>
          <w:lang w:eastAsia="zh-CN"/>
        </w:rPr>
        <w:t xml:space="preserve">The </w:t>
      </w:r>
      <w:r w:rsidRPr="00F673A3">
        <w:rPr>
          <w:b/>
        </w:rPr>
        <w:t>Convention against Torture and Other Cruel, Inhuman or Degrading Treatment or Punishment;</w:t>
      </w:r>
    </w:p>
    <w:p w:rsidR="00534FEA" w:rsidRPr="00F673A3" w:rsidRDefault="00534FEA">
      <w:pPr>
        <w:pStyle w:val="SingleTxtG"/>
        <w:ind w:firstLine="567"/>
        <w:rPr>
          <w:rFonts w:eastAsia="SimSun"/>
          <w:b/>
          <w:lang w:eastAsia="zh-CN"/>
        </w:rPr>
      </w:pPr>
      <w:r w:rsidRPr="0054019B">
        <w:rPr>
          <w:bCs/>
          <w:lang w:eastAsia="zh-CN"/>
        </w:rPr>
        <w:t>(g)</w:t>
      </w:r>
      <w:r w:rsidRPr="00F673A3">
        <w:rPr>
          <w:b/>
          <w:lang w:eastAsia="zh-CN"/>
        </w:rPr>
        <w:tab/>
      </w:r>
      <w:r w:rsidR="00584A87">
        <w:rPr>
          <w:b/>
          <w:lang w:eastAsia="zh-CN"/>
        </w:rPr>
        <w:t xml:space="preserve">The </w:t>
      </w:r>
      <w:r w:rsidRPr="00F673A3">
        <w:rPr>
          <w:b/>
        </w:rPr>
        <w:t>Optional Protocol to the Convention against Torture and Other Cruel, Inhuman or Degrading Treatment or Punishment;</w:t>
      </w:r>
    </w:p>
    <w:p w:rsidR="00534FEA" w:rsidRPr="00F673A3" w:rsidRDefault="00534FEA">
      <w:pPr>
        <w:pStyle w:val="SingleTxtG"/>
        <w:ind w:firstLine="567"/>
        <w:rPr>
          <w:rFonts w:eastAsia="SimSun"/>
          <w:b/>
          <w:lang w:eastAsia="zh-CN"/>
        </w:rPr>
      </w:pPr>
      <w:r w:rsidRPr="0054019B">
        <w:rPr>
          <w:bCs/>
          <w:lang w:eastAsia="zh-CN"/>
        </w:rPr>
        <w:t>(h)</w:t>
      </w:r>
      <w:r w:rsidRPr="00F673A3">
        <w:rPr>
          <w:b/>
          <w:lang w:eastAsia="zh-CN"/>
        </w:rPr>
        <w:tab/>
      </w:r>
      <w:r w:rsidR="00584A87">
        <w:rPr>
          <w:b/>
          <w:lang w:eastAsia="zh-CN"/>
        </w:rPr>
        <w:t xml:space="preserve">The </w:t>
      </w:r>
      <w:r w:rsidRPr="00F673A3">
        <w:rPr>
          <w:b/>
        </w:rPr>
        <w:t xml:space="preserve">International Convention on the Protection of the Rights of All Migrant Workers and Members of </w:t>
      </w:r>
      <w:r w:rsidR="00584A87">
        <w:rPr>
          <w:b/>
        </w:rPr>
        <w:t>T</w:t>
      </w:r>
      <w:r w:rsidRPr="00F673A3">
        <w:rPr>
          <w:b/>
        </w:rPr>
        <w:t>heir Families;</w:t>
      </w:r>
    </w:p>
    <w:p w:rsidR="00534FEA" w:rsidRPr="00F673A3" w:rsidRDefault="00534FEA" w:rsidP="00F673A3">
      <w:pPr>
        <w:pStyle w:val="SingleTxtG"/>
        <w:ind w:firstLine="567"/>
        <w:rPr>
          <w:rFonts w:eastAsia="SimSun"/>
          <w:b/>
          <w:lang w:eastAsia="zh-CN"/>
        </w:rPr>
      </w:pPr>
      <w:r w:rsidRPr="0054019B">
        <w:rPr>
          <w:bCs/>
          <w:lang w:eastAsia="zh-CN"/>
        </w:rPr>
        <w:t>(</w:t>
      </w:r>
      <w:proofErr w:type="spellStart"/>
      <w:r w:rsidRPr="0054019B">
        <w:rPr>
          <w:bCs/>
          <w:lang w:eastAsia="zh-CN"/>
        </w:rPr>
        <w:t>i</w:t>
      </w:r>
      <w:proofErr w:type="spellEnd"/>
      <w:r w:rsidRPr="0054019B">
        <w:rPr>
          <w:bCs/>
          <w:lang w:eastAsia="zh-CN"/>
        </w:rPr>
        <w:t>)</w:t>
      </w:r>
      <w:r w:rsidRPr="00F673A3">
        <w:rPr>
          <w:b/>
          <w:lang w:eastAsia="zh-CN"/>
        </w:rPr>
        <w:tab/>
      </w:r>
      <w:r w:rsidR="00584A87">
        <w:rPr>
          <w:b/>
          <w:lang w:eastAsia="zh-CN"/>
        </w:rPr>
        <w:t xml:space="preserve">The </w:t>
      </w:r>
      <w:r w:rsidRPr="00F673A3">
        <w:rPr>
          <w:b/>
        </w:rPr>
        <w:t>Convention on the Rights of Persons with Disabilities;</w:t>
      </w:r>
    </w:p>
    <w:p w:rsidR="00534FEA" w:rsidRPr="00F673A3" w:rsidRDefault="00534FEA" w:rsidP="00F673A3">
      <w:pPr>
        <w:pStyle w:val="SingleTxtG"/>
        <w:ind w:firstLine="567"/>
        <w:rPr>
          <w:rFonts w:eastAsia="SimSun"/>
          <w:b/>
          <w:lang w:eastAsia="zh-CN"/>
        </w:rPr>
      </w:pPr>
      <w:r w:rsidRPr="0054019B">
        <w:rPr>
          <w:bCs/>
          <w:lang w:eastAsia="zh-CN"/>
        </w:rPr>
        <w:t>(j)</w:t>
      </w:r>
      <w:r w:rsidRPr="00F673A3">
        <w:rPr>
          <w:b/>
          <w:lang w:eastAsia="zh-CN"/>
        </w:rPr>
        <w:tab/>
      </w:r>
      <w:r w:rsidR="00584A87">
        <w:rPr>
          <w:b/>
          <w:lang w:eastAsia="zh-CN"/>
        </w:rPr>
        <w:t xml:space="preserve">The </w:t>
      </w:r>
      <w:r w:rsidRPr="00F673A3">
        <w:rPr>
          <w:b/>
        </w:rPr>
        <w:t>Optional Protocol to the Convention on the Rights of Persons with Disabilities.</w:t>
      </w:r>
    </w:p>
    <w:p w:rsidR="00534FEA" w:rsidRPr="00830F23" w:rsidRDefault="00534FEA" w:rsidP="00534FEA">
      <w:pPr>
        <w:pStyle w:val="HChG"/>
        <w:ind w:left="0" w:firstLine="0"/>
        <w:jc w:val="both"/>
      </w:pPr>
      <w:r>
        <w:rPr>
          <w:color w:val="92D050"/>
        </w:rPr>
        <w:tab/>
      </w:r>
      <w:r w:rsidR="001A2FCE" w:rsidRPr="0054019B">
        <w:t>I</w:t>
      </w:r>
      <w:r w:rsidR="00F47BCB">
        <w:t>V.</w:t>
      </w:r>
      <w:r w:rsidR="00F47BCB">
        <w:tab/>
        <w:t>Implementation and reporting</w:t>
      </w:r>
    </w:p>
    <w:p w:rsidR="00534FEA" w:rsidRPr="00AF66A1" w:rsidRDefault="00534FEA" w:rsidP="00534FEA">
      <w:pPr>
        <w:pStyle w:val="H1G"/>
        <w:ind w:left="0" w:firstLine="0"/>
        <w:jc w:val="both"/>
      </w:pPr>
      <w:r>
        <w:tab/>
        <w:t>A.</w:t>
      </w:r>
      <w:r>
        <w:tab/>
      </w:r>
      <w:r w:rsidRPr="00AF66A1">
        <w:t>Follow-up and dissemination</w:t>
      </w:r>
    </w:p>
    <w:p w:rsidR="00534FEA" w:rsidRPr="003F01D7" w:rsidRDefault="0054019B" w:rsidP="0054019B">
      <w:pPr>
        <w:pStyle w:val="SingleTxtG"/>
        <w:rPr>
          <w:rFonts w:eastAsia="Malgun Gothic"/>
          <w:b/>
          <w:lang w:eastAsia="zh-CN"/>
        </w:rPr>
      </w:pPr>
      <w:r w:rsidRPr="003F01D7">
        <w:rPr>
          <w:rFonts w:eastAsia="Malgun Gothic"/>
          <w:lang w:eastAsia="zh-CN"/>
        </w:rPr>
        <w:t>59.</w:t>
      </w:r>
      <w:r w:rsidRPr="003F01D7">
        <w:rPr>
          <w:rFonts w:eastAsia="Malgun Gothic"/>
          <w:lang w:eastAsia="zh-CN"/>
        </w:rPr>
        <w:tab/>
      </w:r>
      <w:r w:rsidR="00534FEA" w:rsidRPr="003F01D7">
        <w:rPr>
          <w:rFonts w:eastAsia="Malgun Gothic"/>
          <w:b/>
          <w:lang w:eastAsia="zh-CN"/>
        </w:rPr>
        <w:t>The Committee recommends that the State party take all appropriate measures to ensure that the recommendations contained in the present concluding observations are fully implemented. The Committee also recommends that the combined second to fourth periodic reports, the written replies to the list of issues and the present concluding observations be made widely available in the languages of the country.</w:t>
      </w:r>
    </w:p>
    <w:p w:rsidR="00534FEA" w:rsidRPr="00AF66A1" w:rsidRDefault="00534FEA" w:rsidP="00534FEA">
      <w:pPr>
        <w:pStyle w:val="H1G"/>
        <w:ind w:left="0" w:firstLine="0"/>
        <w:jc w:val="both"/>
        <w:rPr>
          <w:rFonts w:eastAsia="Malgun Gothic"/>
          <w:lang w:eastAsia="zh-CN"/>
        </w:rPr>
      </w:pPr>
      <w:r w:rsidRPr="00AF66A1">
        <w:rPr>
          <w:rFonts w:eastAsia="Malgun Gothic"/>
          <w:lang w:eastAsia="zh-CN"/>
        </w:rPr>
        <w:tab/>
      </w:r>
      <w:r>
        <w:rPr>
          <w:rFonts w:eastAsia="Malgun Gothic"/>
          <w:lang w:eastAsia="zh-CN"/>
        </w:rPr>
        <w:t>B</w:t>
      </w:r>
      <w:r w:rsidRPr="00AF66A1">
        <w:rPr>
          <w:rFonts w:eastAsia="Malgun Gothic"/>
          <w:lang w:eastAsia="zh-CN"/>
        </w:rPr>
        <w:t>.</w:t>
      </w:r>
      <w:r w:rsidRPr="00AF66A1">
        <w:rPr>
          <w:rFonts w:eastAsia="Malgun Gothic"/>
          <w:lang w:eastAsia="zh-CN"/>
        </w:rPr>
        <w:tab/>
        <w:t xml:space="preserve">Next report </w:t>
      </w:r>
    </w:p>
    <w:p w:rsidR="00534FEA" w:rsidRPr="003F01D7" w:rsidRDefault="0054019B" w:rsidP="0054019B">
      <w:pPr>
        <w:pStyle w:val="SingleTxtG"/>
        <w:rPr>
          <w:rFonts w:eastAsia="Malgun Gothic"/>
          <w:b/>
          <w:lang w:eastAsia="zh-CN"/>
        </w:rPr>
      </w:pPr>
      <w:r w:rsidRPr="003F01D7">
        <w:rPr>
          <w:rFonts w:eastAsia="Malgun Gothic"/>
          <w:lang w:eastAsia="zh-CN"/>
        </w:rPr>
        <w:t>60.</w:t>
      </w:r>
      <w:r w:rsidRPr="003F01D7">
        <w:rPr>
          <w:rFonts w:eastAsia="Malgun Gothic"/>
          <w:lang w:eastAsia="zh-CN"/>
        </w:rPr>
        <w:tab/>
      </w:r>
      <w:r w:rsidR="00534FEA" w:rsidRPr="003F01D7">
        <w:rPr>
          <w:rFonts w:eastAsia="Malgun Gothic"/>
          <w:b/>
          <w:lang w:eastAsia="zh-CN"/>
        </w:rPr>
        <w:t xml:space="preserve">The Committee invites the State party to submit its combined fifth </w:t>
      </w:r>
      <w:r w:rsidR="002E441A">
        <w:rPr>
          <w:rFonts w:eastAsia="Malgun Gothic"/>
          <w:b/>
          <w:lang w:eastAsia="zh-CN"/>
        </w:rPr>
        <w:t>and sixth</w:t>
      </w:r>
      <w:r w:rsidR="00534FEA" w:rsidRPr="003F01D7">
        <w:rPr>
          <w:rFonts w:eastAsia="Malgun Gothic"/>
          <w:b/>
          <w:lang w:eastAsia="zh-CN"/>
        </w:rPr>
        <w:t xml:space="preserve"> periodic reports by </w:t>
      </w:r>
      <w:r w:rsidR="002E441A">
        <w:rPr>
          <w:rFonts w:eastAsia="Malgun Gothic"/>
          <w:b/>
          <w:lang w:eastAsia="zh-CN"/>
        </w:rPr>
        <w:t>28 December 2021</w:t>
      </w:r>
      <w:r w:rsidR="00534FEA" w:rsidRPr="003F01D7">
        <w:rPr>
          <w:rFonts w:eastAsia="Malgun Gothic"/>
          <w:b/>
          <w:lang w:eastAsia="zh-CN"/>
        </w:rPr>
        <w:t xml:space="preserve">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3972E0" w:rsidRPr="0054019B" w:rsidRDefault="0054019B" w:rsidP="0054019B">
      <w:pPr>
        <w:pStyle w:val="SingleTxtG"/>
        <w:rPr>
          <w:rFonts w:eastAsia="Malgun Gothic"/>
          <w:lang w:eastAsia="zh-CN"/>
        </w:rPr>
      </w:pPr>
      <w:r w:rsidRPr="0054019B">
        <w:rPr>
          <w:rFonts w:eastAsia="Malgun Gothic"/>
          <w:lang w:eastAsia="zh-CN"/>
        </w:rPr>
        <w:t>61.</w:t>
      </w:r>
      <w:r w:rsidRPr="0054019B">
        <w:rPr>
          <w:rFonts w:eastAsia="Malgun Gothic"/>
          <w:lang w:eastAsia="zh-CN"/>
        </w:rPr>
        <w:tab/>
      </w:r>
      <w:r w:rsidR="00534FEA" w:rsidRPr="003F01D7">
        <w:rPr>
          <w:rFonts w:eastAsia="Malgun Gothic"/>
          <w:b/>
          <w:lang w:eastAsia="zh-CN"/>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(HRI/GEN/2/Rev.6, chap. </w:t>
      </w:r>
      <w:proofErr w:type="gramStart"/>
      <w:r w:rsidR="00534FEA" w:rsidRPr="003F01D7">
        <w:rPr>
          <w:rFonts w:eastAsia="Malgun Gothic"/>
          <w:b/>
          <w:lang w:eastAsia="zh-CN"/>
        </w:rPr>
        <w:t xml:space="preserve">I) and </w:t>
      </w:r>
      <w:r w:rsidR="009C2883">
        <w:rPr>
          <w:rFonts w:eastAsia="Malgun Gothic"/>
          <w:b/>
          <w:lang w:eastAsia="zh-CN"/>
        </w:rPr>
        <w:t xml:space="preserve">paragraph 16 of </w:t>
      </w:r>
      <w:r w:rsidR="00534FEA" w:rsidRPr="003F01D7">
        <w:rPr>
          <w:rFonts w:eastAsia="Malgun Gothic"/>
          <w:b/>
          <w:lang w:eastAsia="zh-CN"/>
        </w:rPr>
        <w:t>General Assembly resolution 68/268.</w:t>
      </w:r>
      <w:proofErr w:type="gramEnd"/>
    </w:p>
    <w:p w:rsidR="003F01D7" w:rsidRPr="0054019B" w:rsidRDefault="003F01D7" w:rsidP="003F01D7">
      <w:pPr>
        <w:pStyle w:val="SingleTxtG"/>
        <w:spacing w:before="240" w:after="0"/>
        <w:jc w:val="center"/>
        <w:rPr>
          <w:rFonts w:eastAsia="Malgun Gothic"/>
          <w:u w:val="single"/>
          <w:lang w:eastAsia="zh-CN"/>
        </w:rPr>
      </w:pPr>
      <w:r w:rsidRPr="0054019B">
        <w:rPr>
          <w:rFonts w:eastAsia="Malgun Gothic"/>
          <w:u w:val="single"/>
          <w:lang w:eastAsia="zh-CN"/>
        </w:rPr>
        <w:tab/>
      </w:r>
      <w:r w:rsidRPr="0054019B">
        <w:rPr>
          <w:rFonts w:eastAsia="Malgun Gothic"/>
          <w:u w:val="single"/>
          <w:lang w:eastAsia="zh-CN"/>
        </w:rPr>
        <w:tab/>
      </w:r>
      <w:r w:rsidRPr="0054019B">
        <w:rPr>
          <w:rFonts w:eastAsia="Malgun Gothic"/>
          <w:u w:val="single"/>
          <w:lang w:eastAsia="zh-CN"/>
        </w:rPr>
        <w:tab/>
      </w:r>
    </w:p>
    <w:sectPr w:rsidR="003F01D7" w:rsidRPr="0054019B" w:rsidSect="00853FF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7CA" w:rsidRDefault="00F507CA"/>
  </w:endnote>
  <w:endnote w:type="continuationSeparator" w:id="0">
    <w:p w:rsidR="00F507CA" w:rsidRDefault="00F507CA"/>
  </w:endnote>
  <w:endnote w:type="continuationNotice" w:id="1">
    <w:p w:rsidR="00F507CA" w:rsidRDefault="00F507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A9" w:rsidRPr="00534FEA" w:rsidRDefault="00122BA9" w:rsidP="00534FEA">
    <w:pPr>
      <w:pStyle w:val="Footer"/>
      <w:tabs>
        <w:tab w:val="right" w:pos="9638"/>
      </w:tabs>
    </w:pPr>
    <w:r w:rsidRPr="00534FEA">
      <w:rPr>
        <w:b/>
        <w:sz w:val="18"/>
      </w:rPr>
      <w:fldChar w:fldCharType="begin"/>
    </w:r>
    <w:r w:rsidRPr="00534FEA">
      <w:rPr>
        <w:b/>
        <w:sz w:val="18"/>
      </w:rPr>
      <w:instrText xml:space="preserve"> PAGE  \* MERGEFORMAT </w:instrText>
    </w:r>
    <w:r w:rsidRPr="00534FEA">
      <w:rPr>
        <w:b/>
        <w:sz w:val="18"/>
      </w:rPr>
      <w:fldChar w:fldCharType="separate"/>
    </w:r>
    <w:r w:rsidR="00663A44">
      <w:rPr>
        <w:b/>
        <w:noProof/>
        <w:sz w:val="18"/>
      </w:rPr>
      <w:t>2</w:t>
    </w:r>
    <w:r w:rsidRPr="00534FE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A9" w:rsidRPr="00534FEA" w:rsidRDefault="00122BA9" w:rsidP="00534FEA">
    <w:pPr>
      <w:pStyle w:val="Footer"/>
      <w:tabs>
        <w:tab w:val="right" w:pos="9638"/>
      </w:tabs>
      <w:rPr>
        <w:b/>
        <w:sz w:val="18"/>
      </w:rPr>
    </w:pPr>
    <w:r>
      <w:tab/>
    </w:r>
    <w:r w:rsidRPr="00534FEA">
      <w:rPr>
        <w:b/>
        <w:sz w:val="18"/>
      </w:rPr>
      <w:fldChar w:fldCharType="begin"/>
    </w:r>
    <w:r w:rsidRPr="00534FEA">
      <w:rPr>
        <w:b/>
        <w:sz w:val="18"/>
      </w:rPr>
      <w:instrText xml:space="preserve"> PAGE  \* MERGEFORMAT </w:instrText>
    </w:r>
    <w:r w:rsidRPr="00534FEA">
      <w:rPr>
        <w:b/>
        <w:sz w:val="18"/>
      </w:rPr>
      <w:fldChar w:fldCharType="separate"/>
    </w:r>
    <w:r w:rsidR="00663A44">
      <w:rPr>
        <w:b/>
        <w:noProof/>
        <w:sz w:val="18"/>
      </w:rPr>
      <w:t>17</w:t>
    </w:r>
    <w:r w:rsidRPr="00534F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A44" w:rsidRDefault="00663A44" w:rsidP="00663A44">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663A44" w:rsidRDefault="00663A44" w:rsidP="00663A44">
    <w:pPr>
      <w:pStyle w:val="Footer"/>
      <w:ind w:right="1134"/>
      <w:rPr>
        <w:sz w:val="20"/>
      </w:rPr>
    </w:pPr>
    <w:r>
      <w:rPr>
        <w:sz w:val="20"/>
      </w:rPr>
      <w:t>GE.16-11931(E)</w:t>
    </w:r>
  </w:p>
  <w:p w:rsidR="00663A44" w:rsidRPr="00663A44" w:rsidRDefault="00663A44" w:rsidP="00663A4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C/C/WSM/CO/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WSM/CO/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7CA" w:rsidRPr="000B175B" w:rsidRDefault="00F507CA" w:rsidP="000B175B">
      <w:pPr>
        <w:tabs>
          <w:tab w:val="right" w:pos="2155"/>
        </w:tabs>
        <w:spacing w:after="80"/>
        <w:ind w:left="680"/>
        <w:rPr>
          <w:u w:val="single"/>
        </w:rPr>
      </w:pPr>
      <w:r>
        <w:rPr>
          <w:u w:val="single"/>
        </w:rPr>
        <w:tab/>
      </w:r>
    </w:p>
  </w:footnote>
  <w:footnote w:type="continuationSeparator" w:id="0">
    <w:p w:rsidR="00F507CA" w:rsidRPr="00FC68B7" w:rsidRDefault="00F507CA" w:rsidP="00FC68B7">
      <w:pPr>
        <w:tabs>
          <w:tab w:val="left" w:pos="2155"/>
        </w:tabs>
        <w:spacing w:after="80"/>
        <w:ind w:left="680"/>
        <w:rPr>
          <w:u w:val="single"/>
        </w:rPr>
      </w:pPr>
      <w:r>
        <w:rPr>
          <w:u w:val="single"/>
        </w:rPr>
        <w:tab/>
      </w:r>
    </w:p>
  </w:footnote>
  <w:footnote w:type="continuationNotice" w:id="1">
    <w:p w:rsidR="00F507CA" w:rsidRDefault="00F507CA"/>
  </w:footnote>
  <w:footnote w:id="2">
    <w:p w:rsidR="00D301A1" w:rsidRDefault="00122BA9" w:rsidP="002A74E3">
      <w:pPr>
        <w:pStyle w:val="FootnoteText"/>
      </w:pPr>
      <w:r>
        <w:tab/>
      </w:r>
      <w:r w:rsidR="00D301A1">
        <w:t>*</w:t>
      </w:r>
      <w:r w:rsidR="00D301A1">
        <w:tab/>
        <w:t>Reissued for technical reasons on 13 July 2016.</w:t>
      </w:r>
    </w:p>
    <w:p w:rsidR="00122BA9" w:rsidRPr="004B3C66" w:rsidRDefault="00D301A1" w:rsidP="002A74E3">
      <w:pPr>
        <w:pStyle w:val="FootnoteText"/>
      </w:pPr>
      <w:r>
        <w:tab/>
      </w:r>
      <w:r w:rsidR="00122BA9" w:rsidRPr="004D547E">
        <w:rPr>
          <w:rStyle w:val="FootnoteReference"/>
          <w:sz w:val="20"/>
          <w:vertAlign w:val="baseline"/>
        </w:rPr>
        <w:t>*</w:t>
      </w:r>
      <w:r>
        <w:rPr>
          <w:sz w:val="20"/>
        </w:rPr>
        <w:t>*</w:t>
      </w:r>
      <w:r w:rsidR="00122BA9">
        <w:rPr>
          <w:sz w:val="20"/>
        </w:rPr>
        <w:tab/>
      </w:r>
      <w:r w:rsidR="00122BA9" w:rsidRPr="00E057FE">
        <w:t xml:space="preserve">Adopted </w:t>
      </w:r>
      <w:r w:rsidR="00122BA9" w:rsidRPr="000B308D">
        <w:t>by the Committee at its seventy-</w:t>
      </w:r>
      <w:r w:rsidR="00122BA9">
        <w:t>second</w:t>
      </w:r>
      <w:r w:rsidR="00122BA9" w:rsidRPr="000B308D">
        <w:t xml:space="preserve"> session (</w:t>
      </w:r>
      <w:r w:rsidR="00122BA9">
        <w:t>17 May</w:t>
      </w:r>
      <w:r w:rsidR="00122BA9" w:rsidRPr="000B308D">
        <w:t>-</w:t>
      </w:r>
      <w:r w:rsidR="00122BA9">
        <w:t>3 June</w:t>
      </w:r>
      <w:r w:rsidR="00122BA9" w:rsidRPr="000B308D">
        <w:t xml:space="preserv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A9" w:rsidRPr="00534FEA" w:rsidRDefault="00122BA9">
    <w:pPr>
      <w:pStyle w:val="Header"/>
    </w:pPr>
    <w:r>
      <w:t>CRC/C/WSM/CO/2-4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A9" w:rsidRPr="00534FEA" w:rsidRDefault="00122BA9" w:rsidP="00534FEA">
    <w:pPr>
      <w:pStyle w:val="Header"/>
      <w:jc w:val="right"/>
    </w:pPr>
    <w:r>
      <w:t>CRC/C/WSM/CO/2-4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608EF"/>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C7061D2"/>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F66D66"/>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13A611C"/>
    <w:multiLevelType w:val="hybridMultilevel"/>
    <w:tmpl w:val="752EF028"/>
    <w:lvl w:ilvl="0" w:tplc="EDAA2B3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48E0936"/>
    <w:multiLevelType w:val="hybridMultilevel"/>
    <w:tmpl w:val="054456CC"/>
    <w:lvl w:ilvl="0" w:tplc="B8BA5CD8">
      <w:start w:val="1"/>
      <w:numFmt w:val="lowerLetter"/>
      <w:lvlText w:val="(%1)"/>
      <w:lvlJc w:val="left"/>
      <w:pPr>
        <w:ind w:left="2138" w:hanging="360"/>
      </w:pPr>
      <w:rPr>
        <w:rFonts w:hint="default"/>
      </w:rPr>
    </w:lvl>
    <w:lvl w:ilvl="1" w:tplc="0C0A0019">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6">
    <w:nsid w:val="26000A56"/>
    <w:multiLevelType w:val="hybridMultilevel"/>
    <w:tmpl w:val="2DCA0498"/>
    <w:lvl w:ilvl="0" w:tplc="2098EDE6">
      <w:start w:val="1"/>
      <w:numFmt w:val="lowerLetter"/>
      <w:lvlText w:val="(%1)"/>
      <w:lvlJc w:val="left"/>
      <w:pPr>
        <w:ind w:left="2138" w:hanging="360"/>
      </w:pPr>
      <w:rPr>
        <w:rFonts w:hint="default"/>
      </w:rPr>
    </w:lvl>
    <w:lvl w:ilvl="1" w:tplc="08090019">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7">
    <w:nsid w:val="2AF959AC"/>
    <w:multiLevelType w:val="hybridMultilevel"/>
    <w:tmpl w:val="EB522A50"/>
    <w:lvl w:ilvl="0" w:tplc="BDBC6664">
      <w:start w:val="1"/>
      <w:numFmt w:val="decimal"/>
      <w:lvlText w:val="%1."/>
      <w:lvlJc w:val="left"/>
      <w:pPr>
        <w:ind w:left="1711" w:hanging="576"/>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2B1D281D"/>
    <w:multiLevelType w:val="hybridMultilevel"/>
    <w:tmpl w:val="4F9479B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2DD46896"/>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11D51CC"/>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51C30AA"/>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7602728"/>
    <w:multiLevelType w:val="hybridMultilevel"/>
    <w:tmpl w:val="A0D6CBA0"/>
    <w:lvl w:ilvl="0" w:tplc="08090017">
      <w:start w:val="1"/>
      <w:numFmt w:val="lowerLetter"/>
      <w:lvlText w:val="%1)"/>
      <w:lvlJc w:val="left"/>
      <w:pPr>
        <w:ind w:left="1778" w:hanging="360"/>
      </w:pPr>
      <w:rPr>
        <w:b w:val="0"/>
        <w:i w:val="0"/>
      </w:rPr>
    </w:lvl>
    <w:lvl w:ilvl="1" w:tplc="941A2AEC">
      <w:start w:val="1"/>
      <w:numFmt w:val="lowerLetter"/>
      <w:lvlText w:val="(%2)"/>
      <w:lvlJc w:val="right"/>
      <w:pPr>
        <w:ind w:left="2345" w:hanging="360"/>
      </w:pPr>
      <w:rPr>
        <w:rFonts w:ascii="Times New Roman" w:eastAsia="Times New Roman" w:hAnsi="Times New Roman" w:cs="Times New Roman" w:hint="default"/>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39745493"/>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D390002"/>
    <w:multiLevelType w:val="hybridMultilevel"/>
    <w:tmpl w:val="0E3E9E94"/>
    <w:lvl w:ilvl="0" w:tplc="8A08CBE8">
      <w:start w:val="1"/>
      <w:numFmt w:val="lowerLetter"/>
      <w:lvlText w:val="(%1)"/>
      <w:lvlJc w:val="right"/>
      <w:pPr>
        <w:ind w:left="5180" w:hanging="360"/>
      </w:pPr>
      <w:rPr>
        <w:rFonts w:ascii="Times New Roman" w:eastAsia="Times New Roman" w:hAnsi="Times New Roman" w:cs="Times New Roman" w:hint="default"/>
      </w:rPr>
    </w:lvl>
    <w:lvl w:ilvl="1" w:tplc="0C0A0019" w:tentative="1">
      <w:start w:val="1"/>
      <w:numFmt w:val="lowerLetter"/>
      <w:lvlText w:val="%2."/>
      <w:lvlJc w:val="left"/>
      <w:pPr>
        <w:ind w:left="5900" w:hanging="360"/>
      </w:pPr>
    </w:lvl>
    <w:lvl w:ilvl="2" w:tplc="0C0A001B" w:tentative="1">
      <w:start w:val="1"/>
      <w:numFmt w:val="lowerRoman"/>
      <w:lvlText w:val="%3."/>
      <w:lvlJc w:val="right"/>
      <w:pPr>
        <w:ind w:left="6620" w:hanging="180"/>
      </w:pPr>
    </w:lvl>
    <w:lvl w:ilvl="3" w:tplc="0C0A000F" w:tentative="1">
      <w:start w:val="1"/>
      <w:numFmt w:val="decimal"/>
      <w:lvlText w:val="%4."/>
      <w:lvlJc w:val="left"/>
      <w:pPr>
        <w:ind w:left="7340" w:hanging="360"/>
      </w:pPr>
    </w:lvl>
    <w:lvl w:ilvl="4" w:tplc="0C0A0019" w:tentative="1">
      <w:start w:val="1"/>
      <w:numFmt w:val="lowerLetter"/>
      <w:lvlText w:val="%5."/>
      <w:lvlJc w:val="left"/>
      <w:pPr>
        <w:ind w:left="8060" w:hanging="360"/>
      </w:pPr>
    </w:lvl>
    <w:lvl w:ilvl="5" w:tplc="0C0A001B" w:tentative="1">
      <w:start w:val="1"/>
      <w:numFmt w:val="lowerRoman"/>
      <w:lvlText w:val="%6."/>
      <w:lvlJc w:val="right"/>
      <w:pPr>
        <w:ind w:left="8780" w:hanging="180"/>
      </w:pPr>
    </w:lvl>
    <w:lvl w:ilvl="6" w:tplc="0C0A000F" w:tentative="1">
      <w:start w:val="1"/>
      <w:numFmt w:val="decimal"/>
      <w:lvlText w:val="%7."/>
      <w:lvlJc w:val="left"/>
      <w:pPr>
        <w:ind w:left="9500" w:hanging="360"/>
      </w:pPr>
    </w:lvl>
    <w:lvl w:ilvl="7" w:tplc="0C0A0019" w:tentative="1">
      <w:start w:val="1"/>
      <w:numFmt w:val="lowerLetter"/>
      <w:lvlText w:val="%8."/>
      <w:lvlJc w:val="left"/>
      <w:pPr>
        <w:ind w:left="10220" w:hanging="360"/>
      </w:pPr>
    </w:lvl>
    <w:lvl w:ilvl="8" w:tplc="0C0A001B" w:tentative="1">
      <w:start w:val="1"/>
      <w:numFmt w:val="lowerRoman"/>
      <w:lvlText w:val="%9."/>
      <w:lvlJc w:val="right"/>
      <w:pPr>
        <w:ind w:left="10940" w:hanging="180"/>
      </w:pPr>
    </w:lvl>
  </w:abstractNum>
  <w:abstractNum w:abstractNumId="15">
    <w:nsid w:val="43BE0BF3"/>
    <w:multiLevelType w:val="hybridMultilevel"/>
    <w:tmpl w:val="59D6D164"/>
    <w:lvl w:ilvl="0" w:tplc="E6E6911C">
      <w:start w:val="41"/>
      <w:numFmt w:val="decimal"/>
      <w:lvlText w:val="%1."/>
      <w:lvlJc w:val="left"/>
      <w:pPr>
        <w:ind w:left="1778"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71E1239"/>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EB95828"/>
    <w:multiLevelType w:val="hybridMultilevel"/>
    <w:tmpl w:val="6C4AC35C"/>
    <w:lvl w:ilvl="0" w:tplc="6DC223C4">
      <w:start w:val="1"/>
      <w:numFmt w:val="lowerLetter"/>
      <w:lvlText w:val="%1)"/>
      <w:lvlJc w:val="left"/>
      <w:pPr>
        <w:ind w:left="924" w:hanging="564"/>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3F80C9D"/>
    <w:multiLevelType w:val="hybridMultilevel"/>
    <w:tmpl w:val="65AAB108"/>
    <w:lvl w:ilvl="0" w:tplc="3F10D6EE">
      <w:start w:val="1"/>
      <w:numFmt w:val="decimal"/>
      <w:lvlText w:val="%1."/>
      <w:lvlJc w:val="left"/>
      <w:pPr>
        <w:ind w:left="1778" w:hanging="360"/>
      </w:pPr>
      <w:rPr>
        <w:b w:val="0"/>
        <w:i w:val="0"/>
      </w:rPr>
    </w:lvl>
    <w:lvl w:ilvl="1" w:tplc="941A2AEC">
      <w:start w:val="1"/>
      <w:numFmt w:val="lowerLetter"/>
      <w:lvlText w:val="(%2)"/>
      <w:lvlJc w:val="right"/>
      <w:pPr>
        <w:ind w:left="2345" w:hanging="360"/>
      </w:pPr>
      <w:rPr>
        <w:rFonts w:ascii="Times New Roman" w:eastAsia="Times New Roman" w:hAnsi="Times New Roman" w:cs="Times New Roman" w:hint="default"/>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77623CC"/>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C0337"/>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4A84DFE"/>
    <w:multiLevelType w:val="hybridMultilevel"/>
    <w:tmpl w:val="4C8E4A6C"/>
    <w:lvl w:ilvl="0" w:tplc="6750BE84">
      <w:start w:val="3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4F13EB4"/>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A807A06"/>
    <w:multiLevelType w:val="hybridMultilevel"/>
    <w:tmpl w:val="F7F65296"/>
    <w:lvl w:ilvl="0" w:tplc="3F10D6EE">
      <w:start w:val="1"/>
      <w:numFmt w:val="decimal"/>
      <w:lvlText w:val="%1."/>
      <w:lvlJc w:val="left"/>
      <w:pPr>
        <w:ind w:left="1778" w:hanging="360"/>
      </w:pPr>
      <w:rPr>
        <w:b w:val="0"/>
        <w:i w:val="0"/>
      </w:rPr>
    </w:lvl>
    <w:lvl w:ilvl="1" w:tplc="941A2AEC">
      <w:start w:val="1"/>
      <w:numFmt w:val="lowerLetter"/>
      <w:lvlText w:val="(%2)"/>
      <w:lvlJc w:val="right"/>
      <w:pPr>
        <w:ind w:left="2345" w:hanging="360"/>
      </w:pPr>
      <w:rPr>
        <w:rFonts w:ascii="Times New Roman" w:eastAsia="Times New Roman" w:hAnsi="Times New Roman" w:cs="Times New Roman" w:hint="default"/>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6F211024"/>
    <w:multiLevelType w:val="hybridMultilevel"/>
    <w:tmpl w:val="870A1C9C"/>
    <w:lvl w:ilvl="0" w:tplc="EFA40DB8">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6">
    <w:nsid w:val="759B1926"/>
    <w:multiLevelType w:val="hybridMultilevel"/>
    <w:tmpl w:val="25D4AF92"/>
    <w:lvl w:ilvl="0" w:tplc="941A2AEC">
      <w:start w:val="1"/>
      <w:numFmt w:val="lowerLetter"/>
      <w:lvlText w:val="(%1)"/>
      <w:lvlJc w:val="right"/>
      <w:pPr>
        <w:ind w:left="360" w:hanging="360"/>
      </w:pPr>
      <w:rPr>
        <w:rFonts w:ascii="Times New Roman" w:eastAsia="Times New Roman" w:hAnsi="Times New Roman" w:cs="Times New Roman" w:hint="default"/>
        <w:b w:val="0"/>
      </w:rPr>
    </w:lvl>
    <w:lvl w:ilvl="1" w:tplc="08090019" w:tentative="1">
      <w:start w:val="1"/>
      <w:numFmt w:val="lowerLetter"/>
      <w:lvlText w:val="%2."/>
      <w:lvlJc w:val="left"/>
      <w:pPr>
        <w:ind w:left="-545" w:hanging="360"/>
      </w:pPr>
    </w:lvl>
    <w:lvl w:ilvl="2" w:tplc="0809001B" w:tentative="1">
      <w:start w:val="1"/>
      <w:numFmt w:val="lowerRoman"/>
      <w:lvlText w:val="%3."/>
      <w:lvlJc w:val="right"/>
      <w:pPr>
        <w:ind w:left="175" w:hanging="180"/>
      </w:pPr>
    </w:lvl>
    <w:lvl w:ilvl="3" w:tplc="0809000F" w:tentative="1">
      <w:start w:val="1"/>
      <w:numFmt w:val="decimal"/>
      <w:lvlText w:val="%4."/>
      <w:lvlJc w:val="left"/>
      <w:pPr>
        <w:ind w:left="895" w:hanging="360"/>
      </w:pPr>
    </w:lvl>
    <w:lvl w:ilvl="4" w:tplc="08090019" w:tentative="1">
      <w:start w:val="1"/>
      <w:numFmt w:val="lowerLetter"/>
      <w:lvlText w:val="%5."/>
      <w:lvlJc w:val="left"/>
      <w:pPr>
        <w:ind w:left="1615" w:hanging="360"/>
      </w:pPr>
    </w:lvl>
    <w:lvl w:ilvl="5" w:tplc="0809001B" w:tentative="1">
      <w:start w:val="1"/>
      <w:numFmt w:val="lowerRoman"/>
      <w:lvlText w:val="%6."/>
      <w:lvlJc w:val="right"/>
      <w:pPr>
        <w:ind w:left="2335" w:hanging="180"/>
      </w:pPr>
    </w:lvl>
    <w:lvl w:ilvl="6" w:tplc="0809000F" w:tentative="1">
      <w:start w:val="1"/>
      <w:numFmt w:val="decimal"/>
      <w:lvlText w:val="%7."/>
      <w:lvlJc w:val="left"/>
      <w:pPr>
        <w:ind w:left="3055" w:hanging="360"/>
      </w:pPr>
    </w:lvl>
    <w:lvl w:ilvl="7" w:tplc="08090019" w:tentative="1">
      <w:start w:val="1"/>
      <w:numFmt w:val="lowerLetter"/>
      <w:lvlText w:val="%8."/>
      <w:lvlJc w:val="left"/>
      <w:pPr>
        <w:ind w:left="3775" w:hanging="360"/>
      </w:pPr>
    </w:lvl>
    <w:lvl w:ilvl="8" w:tplc="0809001B" w:tentative="1">
      <w:start w:val="1"/>
      <w:numFmt w:val="lowerRoman"/>
      <w:lvlText w:val="%9."/>
      <w:lvlJc w:val="right"/>
      <w:pPr>
        <w:ind w:left="4495" w:hanging="180"/>
      </w:pPr>
    </w:lvl>
  </w:abstractNum>
  <w:abstractNum w:abstractNumId="27">
    <w:nsid w:val="770C6C64"/>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C150F43"/>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3"/>
  </w:num>
  <w:num w:numId="3">
    <w:abstractNumId w:val="18"/>
  </w:num>
  <w:num w:numId="4">
    <w:abstractNumId w:val="6"/>
  </w:num>
  <w:num w:numId="5">
    <w:abstractNumId w:val="25"/>
  </w:num>
  <w:num w:numId="6">
    <w:abstractNumId w:val="14"/>
  </w:num>
  <w:num w:numId="7">
    <w:abstractNumId w:val="5"/>
  </w:num>
  <w:num w:numId="8">
    <w:abstractNumId w:val="24"/>
  </w:num>
  <w:num w:numId="9">
    <w:abstractNumId w:val="12"/>
  </w:num>
  <w:num w:numId="10">
    <w:abstractNumId w:val="21"/>
  </w:num>
  <w:num w:numId="11">
    <w:abstractNumId w:val="15"/>
  </w:num>
  <w:num w:numId="12">
    <w:abstractNumId w:val="27"/>
  </w:num>
  <w:num w:numId="13">
    <w:abstractNumId w:val="10"/>
  </w:num>
  <w:num w:numId="14">
    <w:abstractNumId w:val="20"/>
  </w:num>
  <w:num w:numId="15">
    <w:abstractNumId w:val="11"/>
  </w:num>
  <w:num w:numId="16">
    <w:abstractNumId w:val="9"/>
  </w:num>
  <w:num w:numId="17">
    <w:abstractNumId w:val="3"/>
  </w:num>
  <w:num w:numId="18">
    <w:abstractNumId w:val="16"/>
  </w:num>
  <w:num w:numId="19">
    <w:abstractNumId w:val="19"/>
  </w:num>
  <w:num w:numId="20">
    <w:abstractNumId w:val="22"/>
  </w:num>
  <w:num w:numId="21">
    <w:abstractNumId w:val="13"/>
  </w:num>
  <w:num w:numId="22">
    <w:abstractNumId w:val="0"/>
  </w:num>
  <w:num w:numId="23">
    <w:abstractNumId w:val="2"/>
  </w:num>
  <w:num w:numId="24">
    <w:abstractNumId w:val="28"/>
  </w:num>
  <w:num w:numId="25">
    <w:abstractNumId w:val="26"/>
  </w:num>
  <w:num w:numId="26">
    <w:abstractNumId w:val="8"/>
  </w:num>
  <w:num w:numId="27">
    <w:abstractNumId w:val="7"/>
  </w:num>
  <w:num w:numId="28">
    <w:abstractNumId w:val="4"/>
  </w:num>
  <w:num w:numId="29">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FEA"/>
    <w:rsid w:val="0000200E"/>
    <w:rsid w:val="00010840"/>
    <w:rsid w:val="00015E9C"/>
    <w:rsid w:val="00046C65"/>
    <w:rsid w:val="00050F6B"/>
    <w:rsid w:val="00053661"/>
    <w:rsid w:val="00072C8C"/>
    <w:rsid w:val="00082F00"/>
    <w:rsid w:val="00091419"/>
    <w:rsid w:val="000931C0"/>
    <w:rsid w:val="000B175B"/>
    <w:rsid w:val="000B3A0F"/>
    <w:rsid w:val="000B45CA"/>
    <w:rsid w:val="000C11CF"/>
    <w:rsid w:val="000D3593"/>
    <w:rsid w:val="000D5E3E"/>
    <w:rsid w:val="000E0415"/>
    <w:rsid w:val="000E52D4"/>
    <w:rsid w:val="001102D6"/>
    <w:rsid w:val="00122BA9"/>
    <w:rsid w:val="0015314B"/>
    <w:rsid w:val="001549E3"/>
    <w:rsid w:val="00172EF0"/>
    <w:rsid w:val="001A1AA2"/>
    <w:rsid w:val="001A2FCE"/>
    <w:rsid w:val="001B4B04"/>
    <w:rsid w:val="001C6663"/>
    <w:rsid w:val="001C7895"/>
    <w:rsid w:val="001D26DF"/>
    <w:rsid w:val="001D2FDC"/>
    <w:rsid w:val="001E3807"/>
    <w:rsid w:val="00211E0B"/>
    <w:rsid w:val="00223900"/>
    <w:rsid w:val="00237785"/>
    <w:rsid w:val="00241466"/>
    <w:rsid w:val="0024326A"/>
    <w:rsid w:val="00244191"/>
    <w:rsid w:val="00256405"/>
    <w:rsid w:val="0028249F"/>
    <w:rsid w:val="00285844"/>
    <w:rsid w:val="002932D1"/>
    <w:rsid w:val="002976CE"/>
    <w:rsid w:val="00297D04"/>
    <w:rsid w:val="002A74E3"/>
    <w:rsid w:val="002B6A5E"/>
    <w:rsid w:val="002E441A"/>
    <w:rsid w:val="002F2E9B"/>
    <w:rsid w:val="00304393"/>
    <w:rsid w:val="00306BCA"/>
    <w:rsid w:val="003107FA"/>
    <w:rsid w:val="003229D8"/>
    <w:rsid w:val="00334678"/>
    <w:rsid w:val="00336125"/>
    <w:rsid w:val="003407DC"/>
    <w:rsid w:val="003467B3"/>
    <w:rsid w:val="00346C62"/>
    <w:rsid w:val="00346E06"/>
    <w:rsid w:val="0035023E"/>
    <w:rsid w:val="00352669"/>
    <w:rsid w:val="00354333"/>
    <w:rsid w:val="00355C90"/>
    <w:rsid w:val="00363CB3"/>
    <w:rsid w:val="00380872"/>
    <w:rsid w:val="0039277A"/>
    <w:rsid w:val="003972E0"/>
    <w:rsid w:val="003B75D3"/>
    <w:rsid w:val="003C2CC4"/>
    <w:rsid w:val="003D409E"/>
    <w:rsid w:val="003D4B23"/>
    <w:rsid w:val="003F01D7"/>
    <w:rsid w:val="003F0EE5"/>
    <w:rsid w:val="00404B4A"/>
    <w:rsid w:val="00405BEA"/>
    <w:rsid w:val="00410691"/>
    <w:rsid w:val="00430665"/>
    <w:rsid w:val="004325CB"/>
    <w:rsid w:val="004354AE"/>
    <w:rsid w:val="00446DE4"/>
    <w:rsid w:val="00473FF8"/>
    <w:rsid w:val="004B7D0F"/>
    <w:rsid w:val="0050671A"/>
    <w:rsid w:val="00533821"/>
    <w:rsid w:val="00533B97"/>
    <w:rsid w:val="00534FEA"/>
    <w:rsid w:val="0054019B"/>
    <w:rsid w:val="005403DA"/>
    <w:rsid w:val="00540C2F"/>
    <w:rsid w:val="005420F2"/>
    <w:rsid w:val="005679D4"/>
    <w:rsid w:val="00584A87"/>
    <w:rsid w:val="00585664"/>
    <w:rsid w:val="005A274D"/>
    <w:rsid w:val="005A602D"/>
    <w:rsid w:val="005B3DB3"/>
    <w:rsid w:val="005B65F3"/>
    <w:rsid w:val="005C0081"/>
    <w:rsid w:val="005C50EF"/>
    <w:rsid w:val="00611FC4"/>
    <w:rsid w:val="006176FB"/>
    <w:rsid w:val="00640AB4"/>
    <w:rsid w:val="00640B26"/>
    <w:rsid w:val="00643C41"/>
    <w:rsid w:val="00655890"/>
    <w:rsid w:val="006579F4"/>
    <w:rsid w:val="00663A44"/>
    <w:rsid w:val="00682D97"/>
    <w:rsid w:val="00693CF4"/>
    <w:rsid w:val="006A5DDE"/>
    <w:rsid w:val="006A7392"/>
    <w:rsid w:val="006B2123"/>
    <w:rsid w:val="006C0D34"/>
    <w:rsid w:val="006C680F"/>
    <w:rsid w:val="006D191E"/>
    <w:rsid w:val="006D2224"/>
    <w:rsid w:val="006D7FEC"/>
    <w:rsid w:val="006E564B"/>
    <w:rsid w:val="00723CA7"/>
    <w:rsid w:val="0072632A"/>
    <w:rsid w:val="00780683"/>
    <w:rsid w:val="007917DC"/>
    <w:rsid w:val="007B6BA5"/>
    <w:rsid w:val="007C3390"/>
    <w:rsid w:val="007C4F4B"/>
    <w:rsid w:val="007C6A78"/>
    <w:rsid w:val="007F3143"/>
    <w:rsid w:val="007F6611"/>
    <w:rsid w:val="008175E9"/>
    <w:rsid w:val="008242D7"/>
    <w:rsid w:val="00833FC6"/>
    <w:rsid w:val="0083497E"/>
    <w:rsid w:val="0084572B"/>
    <w:rsid w:val="00853FF2"/>
    <w:rsid w:val="00871FD5"/>
    <w:rsid w:val="008979B1"/>
    <w:rsid w:val="008A632E"/>
    <w:rsid w:val="008A6B25"/>
    <w:rsid w:val="008A6C4F"/>
    <w:rsid w:val="008B5C96"/>
    <w:rsid w:val="008C3432"/>
    <w:rsid w:val="008D4326"/>
    <w:rsid w:val="008E0E46"/>
    <w:rsid w:val="008F084C"/>
    <w:rsid w:val="008F2482"/>
    <w:rsid w:val="00901B2C"/>
    <w:rsid w:val="00907CC9"/>
    <w:rsid w:val="0091174D"/>
    <w:rsid w:val="00915D50"/>
    <w:rsid w:val="009212BB"/>
    <w:rsid w:val="009333E6"/>
    <w:rsid w:val="00942BE3"/>
    <w:rsid w:val="00960A18"/>
    <w:rsid w:val="00963CBA"/>
    <w:rsid w:val="00963D35"/>
    <w:rsid w:val="00991261"/>
    <w:rsid w:val="00993C0A"/>
    <w:rsid w:val="009A2BDE"/>
    <w:rsid w:val="009C2883"/>
    <w:rsid w:val="009C419A"/>
    <w:rsid w:val="009F1F9A"/>
    <w:rsid w:val="009F3E16"/>
    <w:rsid w:val="00A1427D"/>
    <w:rsid w:val="00A453C7"/>
    <w:rsid w:val="00A7024B"/>
    <w:rsid w:val="00A72F22"/>
    <w:rsid w:val="00A748A6"/>
    <w:rsid w:val="00A879A4"/>
    <w:rsid w:val="00AB5371"/>
    <w:rsid w:val="00AD7738"/>
    <w:rsid w:val="00B14BE0"/>
    <w:rsid w:val="00B21E62"/>
    <w:rsid w:val="00B30179"/>
    <w:rsid w:val="00B3317B"/>
    <w:rsid w:val="00B37A7D"/>
    <w:rsid w:val="00B37C3A"/>
    <w:rsid w:val="00B52E78"/>
    <w:rsid w:val="00B712F8"/>
    <w:rsid w:val="00B75D73"/>
    <w:rsid w:val="00B81E12"/>
    <w:rsid w:val="00B93068"/>
    <w:rsid w:val="00BA753A"/>
    <w:rsid w:val="00BC74E9"/>
    <w:rsid w:val="00BD40F7"/>
    <w:rsid w:val="00BD6FFE"/>
    <w:rsid w:val="00BE20F8"/>
    <w:rsid w:val="00BE4588"/>
    <w:rsid w:val="00BE618E"/>
    <w:rsid w:val="00C01E72"/>
    <w:rsid w:val="00C0689E"/>
    <w:rsid w:val="00C463DD"/>
    <w:rsid w:val="00C67E63"/>
    <w:rsid w:val="00C745C3"/>
    <w:rsid w:val="00C96A15"/>
    <w:rsid w:val="00C97F7F"/>
    <w:rsid w:val="00CB1C04"/>
    <w:rsid w:val="00CB35AD"/>
    <w:rsid w:val="00CB7846"/>
    <w:rsid w:val="00CD12A4"/>
    <w:rsid w:val="00CD261A"/>
    <w:rsid w:val="00CE4A8F"/>
    <w:rsid w:val="00CE56CA"/>
    <w:rsid w:val="00CF764D"/>
    <w:rsid w:val="00D2031B"/>
    <w:rsid w:val="00D25FE2"/>
    <w:rsid w:val="00D301A1"/>
    <w:rsid w:val="00D43252"/>
    <w:rsid w:val="00D6436E"/>
    <w:rsid w:val="00D756CD"/>
    <w:rsid w:val="00D9074B"/>
    <w:rsid w:val="00D978C6"/>
    <w:rsid w:val="00DA29C2"/>
    <w:rsid w:val="00DA67AD"/>
    <w:rsid w:val="00DB4442"/>
    <w:rsid w:val="00DC320B"/>
    <w:rsid w:val="00DD0426"/>
    <w:rsid w:val="00DF2C8F"/>
    <w:rsid w:val="00E03CFF"/>
    <w:rsid w:val="00E130AB"/>
    <w:rsid w:val="00E516F6"/>
    <w:rsid w:val="00E5644E"/>
    <w:rsid w:val="00E7260F"/>
    <w:rsid w:val="00E80F66"/>
    <w:rsid w:val="00E96630"/>
    <w:rsid w:val="00E97255"/>
    <w:rsid w:val="00ED7A2A"/>
    <w:rsid w:val="00EF1D7F"/>
    <w:rsid w:val="00F07AF2"/>
    <w:rsid w:val="00F21AC0"/>
    <w:rsid w:val="00F40E75"/>
    <w:rsid w:val="00F47BCB"/>
    <w:rsid w:val="00F507CA"/>
    <w:rsid w:val="00F50D83"/>
    <w:rsid w:val="00F519B7"/>
    <w:rsid w:val="00F673A3"/>
    <w:rsid w:val="00F85A20"/>
    <w:rsid w:val="00FC2BAF"/>
    <w:rsid w:val="00FC68B7"/>
    <w:rsid w:val="00FD5B18"/>
    <w:rsid w:val="00FF22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link w:val="BVIfnrCharCharChar1CharCharCharCharCharCharChar1CharCharChar1Char"/>
    <w:qForma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f Ch"/>
    <w:basedOn w:val="Normal"/>
    <w:link w:val="FootnoteTextChar"/>
    <w:uiPriority w:val="99"/>
    <w:qFormat/>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3Char">
    <w:name w:val="Heading 3 Char"/>
    <w:link w:val="Heading3"/>
    <w:locked/>
    <w:rsid w:val="00534FEA"/>
    <w:rPr>
      <w:lang w:eastAsia="en-US"/>
    </w:rPr>
  </w:style>
  <w:style w:type="character" w:customStyle="1" w:styleId="SingleTxtGChar">
    <w:name w:val="_ Single Txt_G Char"/>
    <w:link w:val="SingleTxtG"/>
    <w:locked/>
    <w:rsid w:val="00534FEA"/>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uiPriority w:val="99"/>
    <w:locked/>
    <w:rsid w:val="00534FEA"/>
    <w:rPr>
      <w:sz w:val="18"/>
      <w:lang w:eastAsia="en-US"/>
    </w:rPr>
  </w:style>
  <w:style w:type="character" w:customStyle="1" w:styleId="HChGChar">
    <w:name w:val="_ H _Ch_G Char"/>
    <w:link w:val="HChG"/>
    <w:locked/>
    <w:rsid w:val="00534FEA"/>
    <w:rPr>
      <w:b/>
      <w:sz w:val="28"/>
      <w:lang w:eastAsia="en-US"/>
    </w:rPr>
  </w:style>
  <w:style w:type="character" w:customStyle="1" w:styleId="H1GChar">
    <w:name w:val="_ H_1_G Char"/>
    <w:link w:val="H1G"/>
    <w:rsid w:val="00534FEA"/>
    <w:rPr>
      <w:b/>
      <w:sz w:val="24"/>
      <w:lang w:eastAsia="en-US"/>
    </w:rPr>
  </w:style>
  <w:style w:type="paragraph" w:styleId="CommentText">
    <w:name w:val="annotation text"/>
    <w:basedOn w:val="Normal"/>
    <w:link w:val="CommentTextChar"/>
    <w:rsid w:val="00534FEA"/>
    <w:rPr>
      <w:lang w:val="x-none"/>
    </w:rPr>
  </w:style>
  <w:style w:type="character" w:customStyle="1" w:styleId="CommentTextChar">
    <w:name w:val="Comment Text Char"/>
    <w:basedOn w:val="DefaultParagraphFont"/>
    <w:link w:val="CommentText"/>
    <w:rsid w:val="00534FEA"/>
    <w:rPr>
      <w:lang w:val="x-none" w:eastAsia="en-US"/>
    </w:rPr>
  </w:style>
  <w:style w:type="paragraph" w:styleId="ListParagraph">
    <w:name w:val="List Paragraph"/>
    <w:basedOn w:val="Normal"/>
    <w:uiPriority w:val="34"/>
    <w:qFormat/>
    <w:rsid w:val="00534FEA"/>
    <w:pPr>
      <w:ind w:left="720"/>
    </w:pPr>
  </w:style>
  <w:style w:type="paragraph" w:customStyle="1" w:styleId="BVIfnrCharCharChar1CharCharCharCharCharCharChar1CharCharChar1Char">
    <w:name w:val="BVI fnr (文字) (文字) Char (文字) Char Char1 Char Char Char Char Char Char Char1 Char Char Char1 Char"/>
    <w:aliases w:val="BVI fnr (文字) (文字) Char (文字) Char Char1 Char Char Char Char Char Char Char1 Char Char Char Char Char Char1 Char Char"/>
    <w:basedOn w:val="Normal"/>
    <w:link w:val="FootnoteReference"/>
    <w:uiPriority w:val="99"/>
    <w:rsid w:val="00534FEA"/>
    <w:pPr>
      <w:suppressAutoHyphens w:val="0"/>
      <w:spacing w:after="160" w:line="240" w:lineRule="exact"/>
    </w:pPr>
    <w:rPr>
      <w:sz w:val="18"/>
      <w:vertAlign w:val="superscript"/>
      <w:lang w:eastAsia="en-GB"/>
    </w:rPr>
  </w:style>
  <w:style w:type="paragraph" w:styleId="BalloonText">
    <w:name w:val="Balloon Text"/>
    <w:basedOn w:val="Normal"/>
    <w:link w:val="BalloonTextChar"/>
    <w:rsid w:val="0043066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30665"/>
    <w:rPr>
      <w:rFonts w:ascii="Tahoma" w:hAnsi="Tahoma" w:cs="Tahoma"/>
      <w:sz w:val="16"/>
      <w:szCs w:val="16"/>
      <w:lang w:eastAsia="en-US"/>
    </w:rPr>
  </w:style>
  <w:style w:type="character" w:styleId="CommentReference">
    <w:name w:val="annotation reference"/>
    <w:basedOn w:val="DefaultParagraphFont"/>
    <w:rsid w:val="00B37C3A"/>
    <w:rPr>
      <w:sz w:val="16"/>
      <w:szCs w:val="16"/>
    </w:rPr>
  </w:style>
  <w:style w:type="paragraph" w:styleId="CommentSubject">
    <w:name w:val="annotation subject"/>
    <w:basedOn w:val="CommentText"/>
    <w:next w:val="CommentText"/>
    <w:link w:val="CommentSubjectChar"/>
    <w:rsid w:val="00B37C3A"/>
    <w:pPr>
      <w:spacing w:line="240" w:lineRule="auto"/>
    </w:pPr>
    <w:rPr>
      <w:b/>
      <w:bCs/>
      <w:lang w:val="en-GB"/>
    </w:rPr>
  </w:style>
  <w:style w:type="character" w:customStyle="1" w:styleId="CommentSubjectChar">
    <w:name w:val="Comment Subject Char"/>
    <w:basedOn w:val="CommentTextChar"/>
    <w:link w:val="CommentSubject"/>
    <w:rsid w:val="00B37C3A"/>
    <w:rPr>
      <w:b/>
      <w:bCs/>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link w:val="BVIfnrCharCharChar1CharCharCharCharCharCharChar1CharCharChar1Char"/>
    <w:qForma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f Ch"/>
    <w:basedOn w:val="Normal"/>
    <w:link w:val="FootnoteTextChar"/>
    <w:uiPriority w:val="99"/>
    <w:qFormat/>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3Char">
    <w:name w:val="Heading 3 Char"/>
    <w:link w:val="Heading3"/>
    <w:locked/>
    <w:rsid w:val="00534FEA"/>
    <w:rPr>
      <w:lang w:eastAsia="en-US"/>
    </w:rPr>
  </w:style>
  <w:style w:type="character" w:customStyle="1" w:styleId="SingleTxtGChar">
    <w:name w:val="_ Single Txt_G Char"/>
    <w:link w:val="SingleTxtG"/>
    <w:locked/>
    <w:rsid w:val="00534FEA"/>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uiPriority w:val="99"/>
    <w:locked/>
    <w:rsid w:val="00534FEA"/>
    <w:rPr>
      <w:sz w:val="18"/>
      <w:lang w:eastAsia="en-US"/>
    </w:rPr>
  </w:style>
  <w:style w:type="character" w:customStyle="1" w:styleId="HChGChar">
    <w:name w:val="_ H _Ch_G Char"/>
    <w:link w:val="HChG"/>
    <w:locked/>
    <w:rsid w:val="00534FEA"/>
    <w:rPr>
      <w:b/>
      <w:sz w:val="28"/>
      <w:lang w:eastAsia="en-US"/>
    </w:rPr>
  </w:style>
  <w:style w:type="character" w:customStyle="1" w:styleId="H1GChar">
    <w:name w:val="_ H_1_G Char"/>
    <w:link w:val="H1G"/>
    <w:rsid w:val="00534FEA"/>
    <w:rPr>
      <w:b/>
      <w:sz w:val="24"/>
      <w:lang w:eastAsia="en-US"/>
    </w:rPr>
  </w:style>
  <w:style w:type="paragraph" w:styleId="CommentText">
    <w:name w:val="annotation text"/>
    <w:basedOn w:val="Normal"/>
    <w:link w:val="CommentTextChar"/>
    <w:rsid w:val="00534FEA"/>
    <w:rPr>
      <w:lang w:val="x-none"/>
    </w:rPr>
  </w:style>
  <w:style w:type="character" w:customStyle="1" w:styleId="CommentTextChar">
    <w:name w:val="Comment Text Char"/>
    <w:basedOn w:val="DefaultParagraphFont"/>
    <w:link w:val="CommentText"/>
    <w:rsid w:val="00534FEA"/>
    <w:rPr>
      <w:lang w:val="x-none" w:eastAsia="en-US"/>
    </w:rPr>
  </w:style>
  <w:style w:type="paragraph" w:styleId="ListParagraph">
    <w:name w:val="List Paragraph"/>
    <w:basedOn w:val="Normal"/>
    <w:uiPriority w:val="34"/>
    <w:qFormat/>
    <w:rsid w:val="00534FEA"/>
    <w:pPr>
      <w:ind w:left="720"/>
    </w:pPr>
  </w:style>
  <w:style w:type="paragraph" w:customStyle="1" w:styleId="BVIfnrCharCharChar1CharCharCharCharCharCharChar1CharCharChar1Char">
    <w:name w:val="BVI fnr (文字) (文字) Char (文字) Char Char1 Char Char Char Char Char Char Char1 Char Char Char1 Char"/>
    <w:aliases w:val="BVI fnr (文字) (文字) Char (文字) Char Char1 Char Char Char Char Char Char Char1 Char Char Char Char Char Char1 Char Char"/>
    <w:basedOn w:val="Normal"/>
    <w:link w:val="FootnoteReference"/>
    <w:uiPriority w:val="99"/>
    <w:rsid w:val="00534FEA"/>
    <w:pPr>
      <w:suppressAutoHyphens w:val="0"/>
      <w:spacing w:after="160" w:line="240" w:lineRule="exact"/>
    </w:pPr>
    <w:rPr>
      <w:sz w:val="18"/>
      <w:vertAlign w:val="superscript"/>
      <w:lang w:eastAsia="en-GB"/>
    </w:rPr>
  </w:style>
  <w:style w:type="paragraph" w:styleId="BalloonText">
    <w:name w:val="Balloon Text"/>
    <w:basedOn w:val="Normal"/>
    <w:link w:val="BalloonTextChar"/>
    <w:rsid w:val="0043066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30665"/>
    <w:rPr>
      <w:rFonts w:ascii="Tahoma" w:hAnsi="Tahoma" w:cs="Tahoma"/>
      <w:sz w:val="16"/>
      <w:szCs w:val="16"/>
      <w:lang w:eastAsia="en-US"/>
    </w:rPr>
  </w:style>
  <w:style w:type="character" w:styleId="CommentReference">
    <w:name w:val="annotation reference"/>
    <w:basedOn w:val="DefaultParagraphFont"/>
    <w:rsid w:val="00B37C3A"/>
    <w:rPr>
      <w:sz w:val="16"/>
      <w:szCs w:val="16"/>
    </w:rPr>
  </w:style>
  <w:style w:type="paragraph" w:styleId="CommentSubject">
    <w:name w:val="annotation subject"/>
    <w:basedOn w:val="CommentText"/>
    <w:next w:val="CommentText"/>
    <w:link w:val="CommentSubjectChar"/>
    <w:rsid w:val="00B37C3A"/>
    <w:pPr>
      <w:spacing w:line="240" w:lineRule="auto"/>
    </w:pPr>
    <w:rPr>
      <w:b/>
      <w:bCs/>
      <w:lang w:val="en-GB"/>
    </w:rPr>
  </w:style>
  <w:style w:type="character" w:customStyle="1" w:styleId="CommentSubjectChar">
    <w:name w:val="Comment Subject Char"/>
    <w:basedOn w:val="CommentTextChar"/>
    <w:link w:val="CommentSubject"/>
    <w:rsid w:val="00B37C3A"/>
    <w:rPr>
      <w:b/>
      <w:bCs/>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443028">
      <w:bodyDiv w:val="1"/>
      <w:marLeft w:val="0"/>
      <w:marRight w:val="0"/>
      <w:marTop w:val="0"/>
      <w:marBottom w:val="0"/>
      <w:divBdr>
        <w:top w:val="none" w:sz="0" w:space="0" w:color="auto"/>
        <w:left w:val="none" w:sz="0" w:space="0" w:color="auto"/>
        <w:bottom w:val="none" w:sz="0" w:space="0" w:color="auto"/>
        <w:right w:val="none" w:sz="0" w:space="0" w:color="auto"/>
      </w:divBdr>
      <w:divsChild>
        <w:div w:id="1625574353">
          <w:marLeft w:val="0"/>
          <w:marRight w:val="0"/>
          <w:marTop w:val="0"/>
          <w:marBottom w:val="0"/>
          <w:divBdr>
            <w:top w:val="none" w:sz="0" w:space="0" w:color="auto"/>
            <w:left w:val="none" w:sz="0" w:space="0" w:color="auto"/>
            <w:bottom w:val="none" w:sz="0" w:space="0" w:color="auto"/>
            <w:right w:val="none" w:sz="0" w:space="0" w:color="auto"/>
          </w:divBdr>
        </w:div>
        <w:div w:id="574824039">
          <w:marLeft w:val="0"/>
          <w:marRight w:val="0"/>
          <w:marTop w:val="0"/>
          <w:marBottom w:val="0"/>
          <w:divBdr>
            <w:top w:val="none" w:sz="0" w:space="0" w:color="auto"/>
            <w:left w:val="none" w:sz="0" w:space="0" w:color="auto"/>
            <w:bottom w:val="none" w:sz="0" w:space="0" w:color="auto"/>
            <w:right w:val="none" w:sz="0" w:space="0" w:color="auto"/>
          </w:divBdr>
        </w:div>
        <w:div w:id="1576666807">
          <w:marLeft w:val="0"/>
          <w:marRight w:val="0"/>
          <w:marTop w:val="0"/>
          <w:marBottom w:val="0"/>
          <w:divBdr>
            <w:top w:val="none" w:sz="0" w:space="0" w:color="auto"/>
            <w:left w:val="none" w:sz="0" w:space="0" w:color="auto"/>
            <w:bottom w:val="none" w:sz="0" w:space="0" w:color="auto"/>
            <w:right w:val="none" w:sz="0" w:space="0" w:color="auto"/>
          </w:divBdr>
        </w:div>
      </w:divsChild>
    </w:div>
    <w:div w:id="963385895">
      <w:bodyDiv w:val="1"/>
      <w:marLeft w:val="0"/>
      <w:marRight w:val="0"/>
      <w:marTop w:val="0"/>
      <w:marBottom w:val="0"/>
      <w:divBdr>
        <w:top w:val="none" w:sz="0" w:space="0" w:color="auto"/>
        <w:left w:val="none" w:sz="0" w:space="0" w:color="auto"/>
        <w:bottom w:val="none" w:sz="0" w:space="0" w:color="auto"/>
        <w:right w:val="none" w:sz="0" w:space="0" w:color="auto"/>
      </w:divBdr>
      <w:divsChild>
        <w:div w:id="800029254">
          <w:marLeft w:val="0"/>
          <w:marRight w:val="0"/>
          <w:marTop w:val="0"/>
          <w:marBottom w:val="0"/>
          <w:divBdr>
            <w:top w:val="none" w:sz="0" w:space="0" w:color="auto"/>
            <w:left w:val="none" w:sz="0" w:space="0" w:color="auto"/>
            <w:bottom w:val="none" w:sz="0" w:space="0" w:color="auto"/>
            <w:right w:val="none" w:sz="0" w:space="0" w:color="auto"/>
          </w:divBdr>
          <w:divsChild>
            <w:div w:id="1621451717">
              <w:marLeft w:val="0"/>
              <w:marRight w:val="0"/>
              <w:marTop w:val="0"/>
              <w:marBottom w:val="0"/>
              <w:divBdr>
                <w:top w:val="none" w:sz="0" w:space="0" w:color="auto"/>
                <w:left w:val="none" w:sz="0" w:space="0" w:color="auto"/>
                <w:bottom w:val="none" w:sz="0" w:space="0" w:color="auto"/>
                <w:right w:val="none" w:sz="0" w:space="0" w:color="auto"/>
              </w:divBdr>
              <w:divsChild>
                <w:div w:id="133723971">
                  <w:marLeft w:val="0"/>
                  <w:marRight w:val="0"/>
                  <w:marTop w:val="0"/>
                  <w:marBottom w:val="0"/>
                  <w:divBdr>
                    <w:top w:val="none" w:sz="0" w:space="0" w:color="auto"/>
                    <w:left w:val="none" w:sz="0" w:space="0" w:color="auto"/>
                    <w:bottom w:val="none" w:sz="0" w:space="0" w:color="auto"/>
                    <w:right w:val="none" w:sz="0" w:space="0" w:color="auto"/>
                  </w:divBdr>
                </w:div>
                <w:div w:id="1774934461">
                  <w:marLeft w:val="0"/>
                  <w:marRight w:val="0"/>
                  <w:marTop w:val="0"/>
                  <w:marBottom w:val="0"/>
                  <w:divBdr>
                    <w:top w:val="none" w:sz="0" w:space="0" w:color="auto"/>
                    <w:left w:val="none" w:sz="0" w:space="0" w:color="auto"/>
                    <w:bottom w:val="none" w:sz="0" w:space="0" w:color="auto"/>
                    <w:right w:val="none" w:sz="0" w:space="0" w:color="auto"/>
                  </w:divBdr>
                </w:div>
                <w:div w:id="1328634475">
                  <w:marLeft w:val="0"/>
                  <w:marRight w:val="0"/>
                  <w:marTop w:val="0"/>
                  <w:marBottom w:val="0"/>
                  <w:divBdr>
                    <w:top w:val="none" w:sz="0" w:space="0" w:color="auto"/>
                    <w:left w:val="none" w:sz="0" w:space="0" w:color="auto"/>
                    <w:bottom w:val="none" w:sz="0" w:space="0" w:color="auto"/>
                    <w:right w:val="none" w:sz="0" w:space="0" w:color="auto"/>
                  </w:divBdr>
                </w:div>
                <w:div w:id="1485124186">
                  <w:marLeft w:val="0"/>
                  <w:marRight w:val="0"/>
                  <w:marTop w:val="0"/>
                  <w:marBottom w:val="0"/>
                  <w:divBdr>
                    <w:top w:val="none" w:sz="0" w:space="0" w:color="auto"/>
                    <w:left w:val="none" w:sz="0" w:space="0" w:color="auto"/>
                    <w:bottom w:val="none" w:sz="0" w:space="0" w:color="auto"/>
                    <w:right w:val="none" w:sz="0" w:space="0" w:color="auto"/>
                  </w:divBdr>
                </w:div>
                <w:div w:id="940264347">
                  <w:marLeft w:val="0"/>
                  <w:marRight w:val="0"/>
                  <w:marTop w:val="0"/>
                  <w:marBottom w:val="0"/>
                  <w:divBdr>
                    <w:top w:val="none" w:sz="0" w:space="0" w:color="auto"/>
                    <w:left w:val="none" w:sz="0" w:space="0" w:color="auto"/>
                    <w:bottom w:val="none" w:sz="0" w:space="0" w:color="auto"/>
                    <w:right w:val="none" w:sz="0" w:space="0" w:color="auto"/>
                  </w:divBdr>
                </w:div>
                <w:div w:id="718362385">
                  <w:marLeft w:val="0"/>
                  <w:marRight w:val="0"/>
                  <w:marTop w:val="0"/>
                  <w:marBottom w:val="0"/>
                  <w:divBdr>
                    <w:top w:val="none" w:sz="0" w:space="0" w:color="auto"/>
                    <w:left w:val="none" w:sz="0" w:space="0" w:color="auto"/>
                    <w:bottom w:val="none" w:sz="0" w:space="0" w:color="auto"/>
                    <w:right w:val="none" w:sz="0" w:space="0" w:color="auto"/>
                  </w:divBdr>
                </w:div>
                <w:div w:id="909732509">
                  <w:marLeft w:val="0"/>
                  <w:marRight w:val="0"/>
                  <w:marTop w:val="0"/>
                  <w:marBottom w:val="0"/>
                  <w:divBdr>
                    <w:top w:val="none" w:sz="0" w:space="0" w:color="auto"/>
                    <w:left w:val="none" w:sz="0" w:space="0" w:color="auto"/>
                    <w:bottom w:val="none" w:sz="0" w:space="0" w:color="auto"/>
                    <w:right w:val="none" w:sz="0" w:space="0" w:color="auto"/>
                  </w:divBdr>
                </w:div>
                <w:div w:id="749086563">
                  <w:marLeft w:val="0"/>
                  <w:marRight w:val="0"/>
                  <w:marTop w:val="0"/>
                  <w:marBottom w:val="0"/>
                  <w:divBdr>
                    <w:top w:val="none" w:sz="0" w:space="0" w:color="auto"/>
                    <w:left w:val="none" w:sz="0" w:space="0" w:color="auto"/>
                    <w:bottom w:val="none" w:sz="0" w:space="0" w:color="auto"/>
                    <w:right w:val="none" w:sz="0" w:space="0" w:color="auto"/>
                  </w:divBdr>
                </w:div>
                <w:div w:id="595598063">
                  <w:marLeft w:val="0"/>
                  <w:marRight w:val="0"/>
                  <w:marTop w:val="0"/>
                  <w:marBottom w:val="0"/>
                  <w:divBdr>
                    <w:top w:val="none" w:sz="0" w:space="0" w:color="auto"/>
                    <w:left w:val="none" w:sz="0" w:space="0" w:color="auto"/>
                    <w:bottom w:val="none" w:sz="0" w:space="0" w:color="auto"/>
                    <w:right w:val="none" w:sz="0" w:space="0" w:color="auto"/>
                  </w:divBdr>
                </w:div>
                <w:div w:id="1120496651">
                  <w:marLeft w:val="0"/>
                  <w:marRight w:val="0"/>
                  <w:marTop w:val="0"/>
                  <w:marBottom w:val="0"/>
                  <w:divBdr>
                    <w:top w:val="none" w:sz="0" w:space="0" w:color="auto"/>
                    <w:left w:val="none" w:sz="0" w:space="0" w:color="auto"/>
                    <w:bottom w:val="none" w:sz="0" w:space="0" w:color="auto"/>
                    <w:right w:val="none" w:sz="0" w:space="0" w:color="auto"/>
                  </w:divBdr>
                </w:div>
                <w:div w:id="270360354">
                  <w:marLeft w:val="0"/>
                  <w:marRight w:val="0"/>
                  <w:marTop w:val="0"/>
                  <w:marBottom w:val="0"/>
                  <w:divBdr>
                    <w:top w:val="none" w:sz="0" w:space="0" w:color="auto"/>
                    <w:left w:val="none" w:sz="0" w:space="0" w:color="auto"/>
                    <w:bottom w:val="none" w:sz="0" w:space="0" w:color="auto"/>
                    <w:right w:val="none" w:sz="0" w:space="0" w:color="auto"/>
                  </w:divBdr>
                </w:div>
                <w:div w:id="1019087514">
                  <w:marLeft w:val="0"/>
                  <w:marRight w:val="0"/>
                  <w:marTop w:val="0"/>
                  <w:marBottom w:val="0"/>
                  <w:divBdr>
                    <w:top w:val="none" w:sz="0" w:space="0" w:color="auto"/>
                    <w:left w:val="none" w:sz="0" w:space="0" w:color="auto"/>
                    <w:bottom w:val="none" w:sz="0" w:space="0" w:color="auto"/>
                    <w:right w:val="none" w:sz="0" w:space="0" w:color="auto"/>
                  </w:divBdr>
                </w:div>
                <w:div w:id="105908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306107">
          <w:marLeft w:val="0"/>
          <w:marRight w:val="0"/>
          <w:marTop w:val="0"/>
          <w:marBottom w:val="0"/>
          <w:divBdr>
            <w:top w:val="none" w:sz="0" w:space="0" w:color="auto"/>
            <w:left w:val="none" w:sz="0" w:space="0" w:color="auto"/>
            <w:bottom w:val="none" w:sz="0" w:space="0" w:color="auto"/>
            <w:right w:val="none" w:sz="0" w:space="0" w:color="auto"/>
          </w:divBdr>
          <w:divsChild>
            <w:div w:id="179707135">
              <w:marLeft w:val="0"/>
              <w:marRight w:val="0"/>
              <w:marTop w:val="0"/>
              <w:marBottom w:val="0"/>
              <w:divBdr>
                <w:top w:val="none" w:sz="0" w:space="0" w:color="auto"/>
                <w:left w:val="none" w:sz="0" w:space="0" w:color="auto"/>
                <w:bottom w:val="none" w:sz="0" w:space="0" w:color="auto"/>
                <w:right w:val="none" w:sz="0" w:space="0" w:color="auto"/>
              </w:divBdr>
              <w:divsChild>
                <w:div w:id="1974097747">
                  <w:marLeft w:val="0"/>
                  <w:marRight w:val="0"/>
                  <w:marTop w:val="0"/>
                  <w:marBottom w:val="0"/>
                  <w:divBdr>
                    <w:top w:val="none" w:sz="0" w:space="0" w:color="auto"/>
                    <w:left w:val="none" w:sz="0" w:space="0" w:color="auto"/>
                    <w:bottom w:val="none" w:sz="0" w:space="0" w:color="auto"/>
                    <w:right w:val="none" w:sz="0" w:space="0" w:color="auto"/>
                  </w:divBdr>
                </w:div>
                <w:div w:id="812255929">
                  <w:marLeft w:val="0"/>
                  <w:marRight w:val="0"/>
                  <w:marTop w:val="0"/>
                  <w:marBottom w:val="0"/>
                  <w:divBdr>
                    <w:top w:val="none" w:sz="0" w:space="0" w:color="auto"/>
                    <w:left w:val="none" w:sz="0" w:space="0" w:color="auto"/>
                    <w:bottom w:val="none" w:sz="0" w:space="0" w:color="auto"/>
                    <w:right w:val="none" w:sz="0" w:space="0" w:color="auto"/>
                  </w:divBdr>
                </w:div>
                <w:div w:id="2015494157">
                  <w:marLeft w:val="0"/>
                  <w:marRight w:val="0"/>
                  <w:marTop w:val="0"/>
                  <w:marBottom w:val="0"/>
                  <w:divBdr>
                    <w:top w:val="none" w:sz="0" w:space="0" w:color="auto"/>
                    <w:left w:val="none" w:sz="0" w:space="0" w:color="auto"/>
                    <w:bottom w:val="none" w:sz="0" w:space="0" w:color="auto"/>
                    <w:right w:val="none" w:sz="0" w:space="0" w:color="auto"/>
                  </w:divBdr>
                </w:div>
                <w:div w:id="1745565661">
                  <w:marLeft w:val="0"/>
                  <w:marRight w:val="0"/>
                  <w:marTop w:val="0"/>
                  <w:marBottom w:val="0"/>
                  <w:divBdr>
                    <w:top w:val="none" w:sz="0" w:space="0" w:color="auto"/>
                    <w:left w:val="none" w:sz="0" w:space="0" w:color="auto"/>
                    <w:bottom w:val="none" w:sz="0" w:space="0" w:color="auto"/>
                    <w:right w:val="none" w:sz="0" w:space="0" w:color="auto"/>
                  </w:divBdr>
                </w:div>
                <w:div w:id="810706143">
                  <w:marLeft w:val="0"/>
                  <w:marRight w:val="0"/>
                  <w:marTop w:val="0"/>
                  <w:marBottom w:val="0"/>
                  <w:divBdr>
                    <w:top w:val="none" w:sz="0" w:space="0" w:color="auto"/>
                    <w:left w:val="none" w:sz="0" w:space="0" w:color="auto"/>
                    <w:bottom w:val="none" w:sz="0" w:space="0" w:color="auto"/>
                    <w:right w:val="none" w:sz="0" w:space="0" w:color="auto"/>
                  </w:divBdr>
                </w:div>
                <w:div w:id="1649167793">
                  <w:marLeft w:val="0"/>
                  <w:marRight w:val="0"/>
                  <w:marTop w:val="0"/>
                  <w:marBottom w:val="0"/>
                  <w:divBdr>
                    <w:top w:val="none" w:sz="0" w:space="0" w:color="auto"/>
                    <w:left w:val="none" w:sz="0" w:space="0" w:color="auto"/>
                    <w:bottom w:val="none" w:sz="0" w:space="0" w:color="auto"/>
                    <w:right w:val="none" w:sz="0" w:space="0" w:color="auto"/>
                  </w:divBdr>
                </w:div>
                <w:div w:id="814566887">
                  <w:marLeft w:val="0"/>
                  <w:marRight w:val="0"/>
                  <w:marTop w:val="0"/>
                  <w:marBottom w:val="0"/>
                  <w:divBdr>
                    <w:top w:val="none" w:sz="0" w:space="0" w:color="auto"/>
                    <w:left w:val="none" w:sz="0" w:space="0" w:color="auto"/>
                    <w:bottom w:val="none" w:sz="0" w:space="0" w:color="auto"/>
                    <w:right w:val="none" w:sz="0" w:space="0" w:color="auto"/>
                  </w:divBdr>
                </w:div>
                <w:div w:id="689337365">
                  <w:marLeft w:val="0"/>
                  <w:marRight w:val="0"/>
                  <w:marTop w:val="0"/>
                  <w:marBottom w:val="0"/>
                  <w:divBdr>
                    <w:top w:val="none" w:sz="0" w:space="0" w:color="auto"/>
                    <w:left w:val="none" w:sz="0" w:space="0" w:color="auto"/>
                    <w:bottom w:val="none" w:sz="0" w:space="0" w:color="auto"/>
                    <w:right w:val="none" w:sz="0" w:space="0" w:color="auto"/>
                  </w:divBdr>
                </w:div>
                <w:div w:id="1672872339">
                  <w:marLeft w:val="0"/>
                  <w:marRight w:val="0"/>
                  <w:marTop w:val="0"/>
                  <w:marBottom w:val="0"/>
                  <w:divBdr>
                    <w:top w:val="none" w:sz="0" w:space="0" w:color="auto"/>
                    <w:left w:val="none" w:sz="0" w:space="0" w:color="auto"/>
                    <w:bottom w:val="none" w:sz="0" w:space="0" w:color="auto"/>
                    <w:right w:val="none" w:sz="0" w:space="0" w:color="auto"/>
                  </w:divBdr>
                </w:div>
                <w:div w:id="2007636271">
                  <w:marLeft w:val="0"/>
                  <w:marRight w:val="0"/>
                  <w:marTop w:val="0"/>
                  <w:marBottom w:val="0"/>
                  <w:divBdr>
                    <w:top w:val="none" w:sz="0" w:space="0" w:color="auto"/>
                    <w:left w:val="none" w:sz="0" w:space="0" w:color="auto"/>
                    <w:bottom w:val="none" w:sz="0" w:space="0" w:color="auto"/>
                    <w:right w:val="none" w:sz="0" w:space="0" w:color="auto"/>
                  </w:divBdr>
                </w:div>
                <w:div w:id="103785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BDFBF-ACCD-4DAE-B9F6-888EFD0DE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18</Pages>
  <Words>7603</Words>
  <Characters>42409</Characters>
  <Application>Microsoft Office Word</Application>
  <DocSecurity>0</DocSecurity>
  <Lines>751</Lines>
  <Paragraphs>287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49855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1611931</dc:title>
  <dc:subject>CRC/C/WSM/CO/2-4</dc:subject>
  <dc:creator>Boit James</dc:creator>
  <cp:keywords/>
  <dc:description/>
  <cp:lastModifiedBy>pdfeng</cp:lastModifiedBy>
  <cp:revision>2</cp:revision>
  <cp:lastPrinted>2016-07-08T10:20:00Z</cp:lastPrinted>
  <dcterms:created xsi:type="dcterms:W3CDTF">2016-07-13T15:46:00Z</dcterms:created>
  <dcterms:modified xsi:type="dcterms:W3CDTF">2016-07-13T15:46:00Z</dcterms:modified>
</cp:coreProperties>
</file>